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421"/>
        <w:gridCol w:w="2516"/>
      </w:tblGrid>
      <w:tr w:rsidR="00577BE0" w:rsidRPr="00577BE0" w14:paraId="5B55F265" w14:textId="77777777" w:rsidTr="007473F5">
        <w:trPr>
          <w:trHeight w:val="1248"/>
        </w:trPr>
        <w:tc>
          <w:tcPr>
            <w:tcW w:w="9780" w:type="dxa"/>
            <w:gridSpan w:val="3"/>
            <w:tcBorders>
              <w:top w:val="single" w:sz="24" w:space="0" w:color="auto"/>
              <w:left w:val="nil"/>
              <w:bottom w:val="single" w:sz="24" w:space="0" w:color="auto"/>
              <w:right w:val="nil"/>
            </w:tcBorders>
          </w:tcPr>
          <w:p w14:paraId="49FCB1F9" w14:textId="77777777" w:rsidR="00577BE0" w:rsidRPr="00577BE0" w:rsidRDefault="00577BE0" w:rsidP="00577BE0">
            <w:pPr>
              <w:widowControl w:val="0"/>
              <w:spacing w:after="0" w:line="360" w:lineRule="auto"/>
              <w:ind w:firstLine="34"/>
              <w:jc w:val="center"/>
              <w:rPr>
                <w:rFonts w:ascii="Arial" w:eastAsia="Calibri" w:hAnsi="Arial" w:cs="Arial"/>
                <w:b/>
                <w:bCs/>
                <w:lang w:eastAsia="ru-RU"/>
              </w:rPr>
            </w:pPr>
            <w:r w:rsidRPr="00577BE0">
              <w:rPr>
                <w:rFonts w:ascii="Arial" w:eastAsia="Calibri" w:hAnsi="Arial" w:cs="Arial"/>
                <w:b/>
                <w:bCs/>
                <w:lang w:eastAsia="ru-RU"/>
              </w:rPr>
              <w:t>ЕВРАЗИЙСКИЙ СОВЕТ ПО СТАНДАРТИЗАЦИИ, МЕТРОЛОГИИ И СЕРТИФИКАЦИИ</w:t>
            </w:r>
          </w:p>
          <w:p w14:paraId="7E447425" w14:textId="77777777" w:rsidR="00577BE0" w:rsidRPr="00577BE0" w:rsidRDefault="00577BE0" w:rsidP="00577BE0">
            <w:pPr>
              <w:widowControl w:val="0"/>
              <w:spacing w:after="0" w:line="360" w:lineRule="auto"/>
              <w:ind w:firstLine="34"/>
              <w:jc w:val="center"/>
              <w:rPr>
                <w:rFonts w:ascii="Arial" w:eastAsia="Calibri" w:hAnsi="Arial" w:cs="Arial"/>
                <w:b/>
                <w:bCs/>
                <w:lang w:val="en-US" w:eastAsia="ru-RU"/>
              </w:rPr>
            </w:pPr>
            <w:r w:rsidRPr="00577BE0">
              <w:rPr>
                <w:rFonts w:ascii="Arial" w:eastAsia="Calibri" w:hAnsi="Arial" w:cs="Arial"/>
                <w:b/>
                <w:bCs/>
                <w:lang w:val="en-US" w:eastAsia="ru-RU"/>
              </w:rPr>
              <w:t>(</w:t>
            </w:r>
            <w:r w:rsidRPr="00577BE0">
              <w:rPr>
                <w:rFonts w:ascii="Arial" w:eastAsia="Calibri" w:hAnsi="Arial" w:cs="Arial"/>
                <w:b/>
                <w:bCs/>
                <w:lang w:eastAsia="ru-RU"/>
              </w:rPr>
              <w:t>ЕАСС</w:t>
            </w:r>
            <w:r w:rsidRPr="00577BE0">
              <w:rPr>
                <w:rFonts w:ascii="Arial" w:eastAsia="Calibri" w:hAnsi="Arial" w:cs="Arial"/>
                <w:b/>
                <w:bCs/>
                <w:lang w:val="en-US" w:eastAsia="ru-RU"/>
              </w:rPr>
              <w:t xml:space="preserve">) </w:t>
            </w:r>
          </w:p>
          <w:p w14:paraId="2328B5B7" w14:textId="77777777" w:rsidR="00577BE0" w:rsidRPr="00577BE0" w:rsidRDefault="00577BE0" w:rsidP="00577BE0">
            <w:pPr>
              <w:widowControl w:val="0"/>
              <w:spacing w:after="0" w:line="360" w:lineRule="auto"/>
              <w:ind w:firstLine="34"/>
              <w:jc w:val="center"/>
              <w:rPr>
                <w:rFonts w:ascii="Arial" w:eastAsia="Calibri" w:hAnsi="Arial" w:cs="Arial"/>
                <w:b/>
                <w:bCs/>
                <w:lang w:val="en-US" w:eastAsia="ru-RU"/>
              </w:rPr>
            </w:pPr>
          </w:p>
          <w:p w14:paraId="6BCFF423" w14:textId="77777777" w:rsidR="00577BE0" w:rsidRPr="00577BE0" w:rsidRDefault="00577BE0" w:rsidP="00577BE0">
            <w:pPr>
              <w:widowControl w:val="0"/>
              <w:spacing w:after="0" w:line="360" w:lineRule="auto"/>
              <w:ind w:firstLine="34"/>
              <w:jc w:val="center"/>
              <w:rPr>
                <w:rFonts w:ascii="Arial" w:eastAsia="Calibri" w:hAnsi="Arial" w:cs="Arial"/>
                <w:b/>
                <w:bCs/>
                <w:lang w:val="en-US" w:eastAsia="ru-RU"/>
              </w:rPr>
            </w:pPr>
            <w:r w:rsidRPr="00577BE0">
              <w:rPr>
                <w:rFonts w:ascii="Arial" w:eastAsia="Calibri" w:hAnsi="Arial" w:cs="Arial"/>
                <w:b/>
                <w:bCs/>
                <w:lang w:val="en-US" w:eastAsia="ru-RU"/>
              </w:rPr>
              <w:t>EURO-ASIAN COUNCIL FOR STANDARDIZATION, METROLOGY AND CERTIFICATION</w:t>
            </w:r>
          </w:p>
          <w:p w14:paraId="23D5C792" w14:textId="77777777" w:rsidR="00577BE0" w:rsidRPr="00577BE0" w:rsidRDefault="00577BE0" w:rsidP="00577BE0">
            <w:pPr>
              <w:widowControl w:val="0"/>
              <w:spacing w:after="0" w:line="360" w:lineRule="auto"/>
              <w:ind w:firstLine="34"/>
              <w:jc w:val="center"/>
              <w:rPr>
                <w:rFonts w:ascii="Arial" w:eastAsia="Calibri" w:hAnsi="Arial" w:cs="Arial"/>
                <w:b/>
                <w:bCs/>
                <w:sz w:val="24"/>
                <w:szCs w:val="24"/>
                <w:lang w:eastAsia="ru-RU"/>
              </w:rPr>
            </w:pPr>
            <w:r w:rsidRPr="00577BE0">
              <w:rPr>
                <w:rFonts w:ascii="Arial" w:eastAsia="Calibri" w:hAnsi="Arial" w:cs="Arial"/>
                <w:b/>
                <w:bCs/>
                <w:lang w:val="en-US" w:eastAsia="ru-RU"/>
              </w:rPr>
              <w:t>(</w:t>
            </w:r>
            <w:r w:rsidRPr="00577BE0">
              <w:rPr>
                <w:rFonts w:ascii="Arial" w:eastAsia="Calibri" w:hAnsi="Arial" w:cs="Arial"/>
                <w:b/>
                <w:bCs/>
                <w:lang w:eastAsia="ru-RU"/>
              </w:rPr>
              <w:t>ЕА</w:t>
            </w:r>
            <w:r w:rsidRPr="00577BE0">
              <w:rPr>
                <w:rFonts w:ascii="Arial" w:eastAsia="Calibri" w:hAnsi="Arial" w:cs="Arial"/>
                <w:b/>
                <w:bCs/>
                <w:lang w:val="en-US" w:eastAsia="ru-RU"/>
              </w:rPr>
              <w:t>SC)</w:t>
            </w:r>
          </w:p>
        </w:tc>
      </w:tr>
      <w:tr w:rsidR="00577BE0" w:rsidRPr="00577BE0" w14:paraId="31CC1FEF" w14:textId="77777777" w:rsidTr="00DD3A8A">
        <w:trPr>
          <w:trHeight w:val="1583"/>
        </w:trPr>
        <w:tc>
          <w:tcPr>
            <w:tcW w:w="1843" w:type="dxa"/>
            <w:tcBorders>
              <w:top w:val="single" w:sz="24" w:space="0" w:color="auto"/>
              <w:left w:val="nil"/>
              <w:bottom w:val="single" w:sz="24" w:space="0" w:color="auto"/>
              <w:right w:val="nil"/>
            </w:tcBorders>
            <w:hideMark/>
          </w:tcPr>
          <w:p w14:paraId="0B40FC0A" w14:textId="77777777" w:rsidR="00577BE0" w:rsidRPr="00577BE0" w:rsidRDefault="002A534D" w:rsidP="00577BE0">
            <w:pPr>
              <w:widowControl w:val="0"/>
              <w:spacing w:after="0" w:line="360" w:lineRule="auto"/>
              <w:ind w:firstLine="34"/>
              <w:rPr>
                <w:rFonts w:ascii="Arial" w:eastAsia="Calibri" w:hAnsi="Arial" w:cs="Arial"/>
                <w:b/>
                <w:bCs/>
                <w:sz w:val="24"/>
                <w:szCs w:val="24"/>
                <w:lang w:val="en-US" w:eastAsia="ru-RU"/>
              </w:rPr>
            </w:pPr>
            <w:r w:rsidRPr="00577BE0">
              <w:rPr>
                <w:rFonts w:ascii="Times New Roman" w:eastAsia="Times New Roman" w:hAnsi="Times New Roman" w:cs="Times New Roman"/>
                <w:noProof/>
                <w:sz w:val="24"/>
                <w:szCs w:val="24"/>
                <w:lang w:eastAsia="ru-RU"/>
              </w:rPr>
              <w:drawing>
                <wp:inline distT="0" distB="0" distL="0" distR="0" wp14:anchorId="0156A590" wp14:editId="741A45D3">
                  <wp:extent cx="914400" cy="9144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421" w:type="dxa"/>
            <w:tcBorders>
              <w:top w:val="single" w:sz="24" w:space="0" w:color="auto"/>
              <w:left w:val="nil"/>
              <w:bottom w:val="single" w:sz="24" w:space="0" w:color="auto"/>
              <w:right w:val="nil"/>
            </w:tcBorders>
          </w:tcPr>
          <w:p w14:paraId="5711BBF6" w14:textId="77777777" w:rsidR="00577BE0" w:rsidRPr="00577BE0" w:rsidRDefault="00577BE0" w:rsidP="00577BE0">
            <w:pPr>
              <w:widowControl w:val="0"/>
              <w:spacing w:after="0" w:line="360" w:lineRule="auto"/>
              <w:ind w:firstLine="34"/>
              <w:jc w:val="center"/>
              <w:rPr>
                <w:rFonts w:ascii="Arial" w:eastAsia="Calibri" w:hAnsi="Arial" w:cs="Arial"/>
                <w:b/>
                <w:bCs/>
                <w:sz w:val="24"/>
                <w:szCs w:val="24"/>
                <w:lang w:eastAsia="ru-RU"/>
              </w:rPr>
            </w:pPr>
          </w:p>
          <w:p w14:paraId="5E64AC46" w14:textId="77777777" w:rsidR="00577BE0" w:rsidRPr="00577BE0" w:rsidRDefault="00577BE0" w:rsidP="00577BE0">
            <w:pPr>
              <w:widowControl w:val="0"/>
              <w:spacing w:after="0" w:line="360" w:lineRule="auto"/>
              <w:ind w:firstLine="34"/>
              <w:jc w:val="center"/>
              <w:rPr>
                <w:rFonts w:ascii="Arial" w:eastAsia="Calibri" w:hAnsi="Arial" w:cs="Arial"/>
                <w:b/>
                <w:bCs/>
                <w:sz w:val="24"/>
                <w:szCs w:val="24"/>
                <w:lang w:eastAsia="ru-RU"/>
              </w:rPr>
            </w:pPr>
            <w:r w:rsidRPr="00577BE0">
              <w:rPr>
                <w:rFonts w:ascii="Arial" w:eastAsia="Calibri" w:hAnsi="Arial" w:cs="Arial"/>
                <w:b/>
                <w:bCs/>
                <w:sz w:val="24"/>
                <w:szCs w:val="24"/>
                <w:lang w:eastAsia="ru-RU"/>
              </w:rPr>
              <w:t>МЕЖГОСУДАРСТВЕННЫЙ</w:t>
            </w:r>
          </w:p>
          <w:p w14:paraId="5731E673" w14:textId="77777777" w:rsidR="00577BE0" w:rsidRPr="00577BE0" w:rsidRDefault="00577BE0" w:rsidP="00577BE0">
            <w:pPr>
              <w:widowControl w:val="0"/>
              <w:spacing w:after="0" w:line="360" w:lineRule="auto"/>
              <w:ind w:firstLine="34"/>
              <w:jc w:val="center"/>
              <w:rPr>
                <w:rFonts w:ascii="Arial" w:eastAsia="Calibri" w:hAnsi="Arial" w:cs="Arial"/>
                <w:b/>
                <w:bCs/>
                <w:sz w:val="24"/>
                <w:szCs w:val="24"/>
                <w:lang w:eastAsia="ru-RU"/>
              </w:rPr>
            </w:pPr>
            <w:r w:rsidRPr="00577BE0">
              <w:rPr>
                <w:rFonts w:ascii="Arial" w:eastAsia="Calibri" w:hAnsi="Arial" w:cs="Arial"/>
                <w:b/>
                <w:bCs/>
                <w:sz w:val="24"/>
                <w:szCs w:val="24"/>
                <w:lang w:eastAsia="ru-RU"/>
              </w:rPr>
              <w:t>СТАНДАРТ</w:t>
            </w:r>
          </w:p>
          <w:p w14:paraId="3062AEA2" w14:textId="77777777" w:rsidR="00577BE0" w:rsidRPr="00577BE0" w:rsidRDefault="00577BE0" w:rsidP="00577BE0">
            <w:pPr>
              <w:widowControl w:val="0"/>
              <w:spacing w:after="0" w:line="360" w:lineRule="auto"/>
              <w:ind w:firstLine="34"/>
              <w:jc w:val="center"/>
              <w:rPr>
                <w:rFonts w:ascii="Arial" w:eastAsia="Calibri" w:hAnsi="Arial" w:cs="Arial"/>
                <w:b/>
                <w:bCs/>
                <w:sz w:val="24"/>
                <w:szCs w:val="24"/>
                <w:lang w:eastAsia="ru-RU"/>
              </w:rPr>
            </w:pPr>
          </w:p>
        </w:tc>
        <w:tc>
          <w:tcPr>
            <w:tcW w:w="2516" w:type="dxa"/>
            <w:tcBorders>
              <w:top w:val="single" w:sz="24" w:space="0" w:color="auto"/>
              <w:left w:val="nil"/>
              <w:bottom w:val="single" w:sz="24" w:space="0" w:color="auto"/>
              <w:right w:val="nil"/>
            </w:tcBorders>
          </w:tcPr>
          <w:p w14:paraId="54D2430F" w14:textId="77777777" w:rsidR="00577BE0" w:rsidRPr="00577BE0" w:rsidRDefault="00577BE0" w:rsidP="00577BE0">
            <w:pPr>
              <w:widowControl w:val="0"/>
              <w:autoSpaceDE w:val="0"/>
              <w:snapToGrid w:val="0"/>
              <w:spacing w:after="0" w:line="360" w:lineRule="auto"/>
              <w:rPr>
                <w:rFonts w:ascii="Arial" w:eastAsia="Times New Roman" w:hAnsi="Arial" w:cs="Arial"/>
                <w:b/>
                <w:sz w:val="32"/>
                <w:szCs w:val="28"/>
                <w:lang w:eastAsia="ar-SA"/>
              </w:rPr>
            </w:pPr>
            <w:r w:rsidRPr="00577BE0">
              <w:rPr>
                <w:rFonts w:ascii="Arial" w:eastAsia="Times New Roman" w:hAnsi="Arial" w:cs="Arial"/>
                <w:b/>
                <w:sz w:val="32"/>
                <w:szCs w:val="28"/>
                <w:lang w:eastAsia="ar-SA"/>
              </w:rPr>
              <w:t>ГОСТ</w:t>
            </w:r>
          </w:p>
          <w:p w14:paraId="216377DC" w14:textId="52A59F64" w:rsidR="00577BE0" w:rsidRPr="00577BE0" w:rsidRDefault="00577BE0" w:rsidP="00577BE0">
            <w:pPr>
              <w:widowControl w:val="0"/>
              <w:autoSpaceDE w:val="0"/>
              <w:snapToGrid w:val="0"/>
              <w:spacing w:after="0" w:line="360" w:lineRule="auto"/>
              <w:rPr>
                <w:rFonts w:ascii="Arial" w:eastAsia="Times New Roman" w:hAnsi="Arial" w:cs="Arial"/>
                <w:b/>
                <w:sz w:val="32"/>
                <w:szCs w:val="28"/>
                <w:lang w:eastAsia="ar-SA"/>
              </w:rPr>
            </w:pPr>
            <w:r w:rsidRPr="00577BE0">
              <w:rPr>
                <w:rFonts w:ascii="Arial" w:eastAsia="Times New Roman" w:hAnsi="Arial" w:cs="Arial"/>
                <w:b/>
                <w:sz w:val="32"/>
                <w:szCs w:val="28"/>
                <w:lang w:val="en-US" w:eastAsia="ar-SA"/>
              </w:rPr>
              <w:t>IEC</w:t>
            </w:r>
            <w:r w:rsidRPr="00577BE0">
              <w:rPr>
                <w:rFonts w:ascii="Arial" w:eastAsia="Times New Roman" w:hAnsi="Arial" w:cs="Arial"/>
                <w:b/>
                <w:sz w:val="32"/>
                <w:szCs w:val="28"/>
                <w:lang w:eastAsia="ar-SA"/>
              </w:rPr>
              <w:t xml:space="preserve"> </w:t>
            </w:r>
            <w:r w:rsidR="00811D43">
              <w:rPr>
                <w:rFonts w:ascii="Arial" w:eastAsia="Times New Roman" w:hAnsi="Arial" w:cs="Arial"/>
                <w:b/>
                <w:sz w:val="32"/>
                <w:szCs w:val="28"/>
                <w:lang w:eastAsia="ar-SA"/>
              </w:rPr>
              <w:t>60601-1-2-</w:t>
            </w:r>
          </w:p>
          <w:p w14:paraId="7FF9EB7D" w14:textId="77777777" w:rsidR="00577BE0" w:rsidRPr="00577BE0" w:rsidRDefault="00577BE0" w:rsidP="00577BE0">
            <w:pPr>
              <w:widowControl w:val="0"/>
              <w:spacing w:after="0" w:line="360" w:lineRule="auto"/>
              <w:rPr>
                <w:rFonts w:ascii="Arial" w:eastAsia="Calibri" w:hAnsi="Arial" w:cs="Arial"/>
                <w:b/>
                <w:bCs/>
                <w:i/>
                <w:sz w:val="24"/>
                <w:szCs w:val="24"/>
                <w:lang w:eastAsia="ru-RU"/>
              </w:rPr>
            </w:pPr>
            <w:r w:rsidRPr="00577BE0">
              <w:rPr>
                <w:rFonts w:ascii="Arial" w:eastAsia="Times New Roman" w:hAnsi="Arial" w:cs="Arial"/>
                <w:b/>
                <w:sz w:val="32"/>
                <w:szCs w:val="28"/>
                <w:lang w:eastAsia="ar-SA"/>
              </w:rPr>
              <w:t>202_</w:t>
            </w:r>
          </w:p>
        </w:tc>
      </w:tr>
    </w:tbl>
    <w:p w14:paraId="7EF1E1AC"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206B7920"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56127AFE"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23393906" w14:textId="77D2639E" w:rsidR="00811D43" w:rsidRPr="009B2BDB" w:rsidRDefault="00811D43" w:rsidP="00811D43">
      <w:pPr>
        <w:widowControl w:val="0"/>
        <w:autoSpaceDE w:val="0"/>
        <w:autoSpaceDN w:val="0"/>
        <w:adjustRightInd w:val="0"/>
        <w:spacing w:after="0" w:line="240" w:lineRule="auto"/>
        <w:jc w:val="center"/>
        <w:rPr>
          <w:rFonts w:ascii="Arial" w:eastAsia="Times New Roman" w:hAnsi="Arial" w:cs="Arial"/>
          <w:b/>
          <w:bCs/>
          <w:sz w:val="36"/>
          <w:szCs w:val="36"/>
          <w:lang w:eastAsia="ru-RU"/>
        </w:rPr>
      </w:pPr>
      <w:bookmarkStart w:id="0" w:name="_Hlk132787172"/>
      <w:r w:rsidRPr="009B2BDB">
        <w:rPr>
          <w:rFonts w:ascii="Arial" w:eastAsia="Times New Roman" w:hAnsi="Arial" w:cs="Arial"/>
          <w:b/>
          <w:bCs/>
          <w:sz w:val="36"/>
          <w:szCs w:val="36"/>
          <w:lang w:eastAsia="ru-RU"/>
        </w:rPr>
        <w:t xml:space="preserve">Изделия медицинские электрические. Общие требования безопасности с учетом основных функциональных характеристик. Параллельный стандарт </w:t>
      </w:r>
    </w:p>
    <w:bookmarkEnd w:id="0"/>
    <w:p w14:paraId="0818A2C4" w14:textId="77777777" w:rsidR="00577BE0" w:rsidRPr="00577BE0" w:rsidRDefault="00577BE0" w:rsidP="00577BE0">
      <w:pPr>
        <w:widowControl w:val="0"/>
        <w:spacing w:after="0" w:line="360" w:lineRule="auto"/>
        <w:jc w:val="center"/>
        <w:rPr>
          <w:rFonts w:ascii="Arial" w:eastAsia="Times New Roman" w:hAnsi="Arial" w:cs="Arial"/>
          <w:b/>
          <w:sz w:val="32"/>
          <w:szCs w:val="32"/>
          <w:lang w:eastAsia="ru-RU"/>
        </w:rPr>
      </w:pPr>
    </w:p>
    <w:p w14:paraId="3428F3DF" w14:textId="58E3EFDA" w:rsidR="00577BE0" w:rsidRPr="00DF7248" w:rsidRDefault="00577BE0" w:rsidP="00577BE0">
      <w:pPr>
        <w:widowControl w:val="0"/>
        <w:spacing w:after="0" w:line="360" w:lineRule="auto"/>
        <w:jc w:val="center"/>
        <w:rPr>
          <w:rFonts w:ascii="Arial" w:eastAsia="Times New Roman" w:hAnsi="Arial" w:cs="Arial"/>
          <w:b/>
          <w:sz w:val="32"/>
          <w:szCs w:val="32"/>
          <w:lang w:eastAsia="ru-RU"/>
        </w:rPr>
      </w:pPr>
      <w:bookmarkStart w:id="1" w:name="_Hlk132787185"/>
      <w:r w:rsidRPr="00577BE0">
        <w:rPr>
          <w:rFonts w:ascii="Arial" w:eastAsia="Times New Roman" w:hAnsi="Arial" w:cs="Arial"/>
          <w:b/>
          <w:spacing w:val="40"/>
          <w:sz w:val="32"/>
          <w:szCs w:val="32"/>
          <w:lang w:eastAsia="ru-RU"/>
        </w:rPr>
        <w:t>Часть</w:t>
      </w:r>
      <w:r w:rsidR="00DD3A8A">
        <w:rPr>
          <w:rFonts w:ascii="Arial" w:eastAsia="Times New Roman" w:hAnsi="Arial" w:cs="Arial"/>
          <w:b/>
          <w:sz w:val="32"/>
          <w:szCs w:val="32"/>
          <w:lang w:eastAsia="ru-RU"/>
        </w:rPr>
        <w:t xml:space="preserve"> </w:t>
      </w:r>
      <w:r w:rsidR="00811D43">
        <w:rPr>
          <w:rFonts w:ascii="Arial" w:eastAsia="Times New Roman" w:hAnsi="Arial" w:cs="Arial"/>
          <w:b/>
          <w:sz w:val="32"/>
          <w:szCs w:val="32"/>
          <w:lang w:eastAsia="ru-RU"/>
        </w:rPr>
        <w:t>1-2</w:t>
      </w:r>
    </w:p>
    <w:p w14:paraId="22209478" w14:textId="77777777" w:rsidR="00577BE0" w:rsidRPr="00577BE0" w:rsidRDefault="00577BE0" w:rsidP="00577BE0">
      <w:pPr>
        <w:widowControl w:val="0"/>
        <w:spacing w:after="0" w:line="360" w:lineRule="auto"/>
        <w:jc w:val="center"/>
        <w:rPr>
          <w:rFonts w:ascii="Arial" w:eastAsia="Times New Roman" w:hAnsi="Arial" w:cs="Arial"/>
          <w:b/>
          <w:sz w:val="32"/>
          <w:szCs w:val="32"/>
          <w:lang w:eastAsia="ru-RU"/>
        </w:rPr>
      </w:pPr>
    </w:p>
    <w:p w14:paraId="4BE9DE77" w14:textId="3B9CCDA9" w:rsidR="00577BE0" w:rsidRPr="00577BE0" w:rsidRDefault="00811D43" w:rsidP="00577BE0">
      <w:pPr>
        <w:widowControl w:val="0"/>
        <w:spacing w:after="0" w:line="360" w:lineRule="auto"/>
        <w:jc w:val="center"/>
        <w:rPr>
          <w:rFonts w:ascii="Arial" w:eastAsia="Times New Roman" w:hAnsi="Arial" w:cs="Arial"/>
          <w:b/>
          <w:bCs/>
          <w:sz w:val="24"/>
          <w:szCs w:val="24"/>
          <w:lang w:eastAsia="ar-SA"/>
        </w:rPr>
      </w:pPr>
      <w:r w:rsidRPr="00811D43">
        <w:rPr>
          <w:rFonts w:ascii="Arial" w:eastAsia="Times New Roman" w:hAnsi="Arial" w:cs="Arial"/>
          <w:b/>
          <w:sz w:val="32"/>
          <w:szCs w:val="32"/>
          <w:lang w:eastAsia="ru-RU"/>
        </w:rPr>
        <w:t>Электромагнитные помехи. Требования и испытания</w:t>
      </w:r>
    </w:p>
    <w:bookmarkEnd w:id="1"/>
    <w:p w14:paraId="66084E2D" w14:textId="51497985" w:rsidR="00577BE0" w:rsidRPr="00577BE0" w:rsidRDefault="00577BE0" w:rsidP="00577BE0">
      <w:pPr>
        <w:widowControl w:val="0"/>
        <w:spacing w:after="0" w:line="360" w:lineRule="auto"/>
        <w:jc w:val="center"/>
        <w:rPr>
          <w:rFonts w:ascii="Arial" w:eastAsia="Times New Roman" w:hAnsi="Arial" w:cs="Arial"/>
          <w:b/>
          <w:bCs/>
          <w:sz w:val="24"/>
          <w:szCs w:val="24"/>
          <w:lang w:eastAsia="ar-SA"/>
        </w:rPr>
      </w:pPr>
      <w:r w:rsidRPr="00577BE0">
        <w:rPr>
          <w:rFonts w:ascii="Arial" w:eastAsia="Times New Roman" w:hAnsi="Arial" w:cs="Arial"/>
          <w:b/>
          <w:bCs/>
          <w:sz w:val="24"/>
          <w:szCs w:val="24"/>
          <w:lang w:eastAsia="ar-SA"/>
        </w:rPr>
        <w:t>(</w:t>
      </w:r>
      <w:r w:rsidRPr="00577BE0">
        <w:rPr>
          <w:rFonts w:ascii="Arial" w:eastAsia="Times New Roman" w:hAnsi="Arial" w:cs="Arial"/>
          <w:b/>
          <w:sz w:val="24"/>
          <w:szCs w:val="24"/>
          <w:lang w:val="en-US" w:eastAsia="ar-SA"/>
        </w:rPr>
        <w:t>IE</w:t>
      </w:r>
      <w:r w:rsidRPr="00577BE0">
        <w:rPr>
          <w:rFonts w:ascii="Arial" w:eastAsia="Times New Roman" w:hAnsi="Arial" w:cs="Arial"/>
          <w:b/>
          <w:sz w:val="24"/>
          <w:szCs w:val="24"/>
          <w:lang w:eastAsia="ar-SA"/>
        </w:rPr>
        <w:t xml:space="preserve">С </w:t>
      </w:r>
      <w:r w:rsidR="00811D43">
        <w:rPr>
          <w:rFonts w:ascii="Arial" w:eastAsia="Times New Roman" w:hAnsi="Arial" w:cs="Arial"/>
          <w:b/>
          <w:sz w:val="24"/>
          <w:szCs w:val="24"/>
          <w:lang w:eastAsia="ar-SA"/>
        </w:rPr>
        <w:t>60601-1-2</w:t>
      </w:r>
      <w:r w:rsidRPr="00577BE0">
        <w:rPr>
          <w:rFonts w:ascii="Arial" w:eastAsia="Times New Roman" w:hAnsi="Arial" w:cs="Arial"/>
          <w:b/>
          <w:sz w:val="24"/>
          <w:szCs w:val="24"/>
          <w:lang w:eastAsia="ar-SA"/>
        </w:rPr>
        <w:t>:20</w:t>
      </w:r>
      <w:r w:rsidR="00811D43">
        <w:rPr>
          <w:rFonts w:ascii="Arial" w:eastAsia="Times New Roman" w:hAnsi="Arial" w:cs="Arial"/>
          <w:b/>
          <w:sz w:val="24"/>
          <w:szCs w:val="24"/>
          <w:lang w:eastAsia="ar-SA"/>
        </w:rPr>
        <w:t>14</w:t>
      </w:r>
      <w:r w:rsidR="00271CAC">
        <w:rPr>
          <w:rFonts w:ascii="Arial" w:eastAsia="Times New Roman" w:hAnsi="Arial" w:cs="Arial"/>
          <w:b/>
          <w:sz w:val="24"/>
          <w:szCs w:val="24"/>
          <w:lang w:eastAsia="ar-SA"/>
        </w:rPr>
        <w:t xml:space="preserve">, </w:t>
      </w:r>
      <w:r w:rsidR="00271CAC">
        <w:rPr>
          <w:rFonts w:ascii="Arial" w:eastAsia="Times New Roman" w:hAnsi="Arial" w:cs="Arial"/>
          <w:b/>
          <w:sz w:val="24"/>
          <w:szCs w:val="24"/>
          <w:lang w:val="en-US" w:eastAsia="ar-SA"/>
        </w:rPr>
        <w:t>AMD</w:t>
      </w:r>
      <w:r w:rsidR="00271CAC" w:rsidRPr="00F91D91">
        <w:rPr>
          <w:rFonts w:ascii="Arial" w:eastAsia="Times New Roman" w:hAnsi="Arial" w:cs="Arial"/>
          <w:b/>
          <w:sz w:val="24"/>
          <w:szCs w:val="24"/>
          <w:lang w:eastAsia="ar-SA"/>
        </w:rPr>
        <w:t>1:2020</w:t>
      </w:r>
      <w:r w:rsidRPr="00577BE0">
        <w:rPr>
          <w:rFonts w:ascii="Arial" w:eastAsia="Times New Roman" w:hAnsi="Arial" w:cs="Arial"/>
          <w:b/>
          <w:sz w:val="24"/>
          <w:szCs w:val="24"/>
          <w:lang w:eastAsia="ar-SA"/>
        </w:rPr>
        <w:t xml:space="preserve">, </w:t>
      </w:r>
      <w:r w:rsidRPr="00577BE0">
        <w:rPr>
          <w:rFonts w:ascii="Arial" w:eastAsia="Times New Roman" w:hAnsi="Arial" w:cs="Arial"/>
          <w:b/>
          <w:bCs/>
          <w:sz w:val="24"/>
          <w:szCs w:val="24"/>
          <w:lang w:val="en-US" w:eastAsia="ar-SA"/>
        </w:rPr>
        <w:t>IDT</w:t>
      </w:r>
      <w:r w:rsidRPr="00577BE0">
        <w:rPr>
          <w:rFonts w:ascii="Arial" w:eastAsia="Times New Roman" w:hAnsi="Arial" w:cs="Arial"/>
          <w:b/>
          <w:bCs/>
          <w:sz w:val="24"/>
          <w:szCs w:val="24"/>
          <w:lang w:eastAsia="ar-SA"/>
        </w:rPr>
        <w:t>)</w:t>
      </w:r>
    </w:p>
    <w:p w14:paraId="67ABF11B"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4A4D9411"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1D36224D"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40CE9A72" w14:textId="77777777" w:rsidR="00577BE0" w:rsidRPr="00577BE0" w:rsidRDefault="00577BE0" w:rsidP="00577BE0">
      <w:pPr>
        <w:widowControl w:val="0"/>
        <w:spacing w:after="0" w:line="360" w:lineRule="auto"/>
        <w:jc w:val="center"/>
        <w:rPr>
          <w:rFonts w:ascii="Arial" w:eastAsia="Times New Roman" w:hAnsi="Arial" w:cs="Arial"/>
          <w:i/>
          <w:sz w:val="24"/>
          <w:szCs w:val="24"/>
          <w:lang w:eastAsia="ru-RU"/>
        </w:rPr>
      </w:pPr>
      <w:r w:rsidRPr="00577BE0">
        <w:rPr>
          <w:rFonts w:ascii="Arial" w:eastAsia="Times New Roman" w:hAnsi="Arial" w:cs="Arial"/>
          <w:i/>
          <w:sz w:val="24"/>
          <w:szCs w:val="24"/>
          <w:lang w:eastAsia="ru-RU"/>
        </w:rPr>
        <w:t>(Проект, первая редакция)</w:t>
      </w:r>
    </w:p>
    <w:p w14:paraId="5107E347"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36A6E8CB" w14:textId="77777777" w:rsidR="00577BE0" w:rsidRPr="00577BE0" w:rsidRDefault="00577BE0" w:rsidP="00577BE0">
      <w:pPr>
        <w:widowControl w:val="0"/>
        <w:spacing w:after="0" w:line="360" w:lineRule="auto"/>
        <w:jc w:val="center"/>
        <w:rPr>
          <w:rFonts w:ascii="Arial" w:eastAsia="Calibri" w:hAnsi="Arial" w:cs="Arial"/>
          <w:b/>
          <w:bCs/>
          <w:sz w:val="20"/>
          <w:szCs w:val="20"/>
          <w:lang w:eastAsia="ru-RU"/>
        </w:rPr>
      </w:pPr>
    </w:p>
    <w:p w14:paraId="3C3D90F5" w14:textId="77777777" w:rsidR="00577BE0" w:rsidRPr="00577BE0" w:rsidRDefault="00577BE0" w:rsidP="00577BE0">
      <w:pPr>
        <w:widowControl w:val="0"/>
        <w:spacing w:after="0" w:line="360" w:lineRule="auto"/>
        <w:jc w:val="center"/>
        <w:rPr>
          <w:rFonts w:ascii="Arial" w:eastAsia="Calibri" w:hAnsi="Arial" w:cs="Arial"/>
          <w:b/>
          <w:bCs/>
          <w:sz w:val="20"/>
          <w:szCs w:val="20"/>
          <w:lang w:eastAsia="ru-RU"/>
        </w:rPr>
      </w:pPr>
    </w:p>
    <w:p w14:paraId="06FB12BB" w14:textId="77777777" w:rsidR="00577BE0" w:rsidRDefault="00577BE0" w:rsidP="00577BE0">
      <w:pPr>
        <w:widowControl w:val="0"/>
        <w:spacing w:after="0" w:line="360" w:lineRule="auto"/>
        <w:jc w:val="center"/>
        <w:rPr>
          <w:rFonts w:ascii="Arial" w:eastAsia="Calibri" w:hAnsi="Arial" w:cs="Arial"/>
          <w:b/>
          <w:bCs/>
          <w:sz w:val="20"/>
          <w:szCs w:val="20"/>
          <w:lang w:eastAsia="ru-RU"/>
        </w:rPr>
      </w:pPr>
    </w:p>
    <w:p w14:paraId="488A52AE" w14:textId="77777777" w:rsidR="0059799A" w:rsidRPr="00577BE0" w:rsidRDefault="0059799A" w:rsidP="00577BE0">
      <w:pPr>
        <w:widowControl w:val="0"/>
        <w:spacing w:after="0" w:line="360" w:lineRule="auto"/>
        <w:jc w:val="center"/>
        <w:rPr>
          <w:rFonts w:ascii="Arial" w:eastAsia="Calibri" w:hAnsi="Arial" w:cs="Arial"/>
          <w:b/>
          <w:bCs/>
          <w:sz w:val="20"/>
          <w:szCs w:val="20"/>
          <w:lang w:eastAsia="ru-RU"/>
        </w:rPr>
      </w:pPr>
    </w:p>
    <w:p w14:paraId="690A48A7" w14:textId="77777777" w:rsidR="00577BE0" w:rsidRPr="00577BE0" w:rsidRDefault="00577BE0" w:rsidP="00577BE0">
      <w:pPr>
        <w:widowControl w:val="0"/>
        <w:spacing w:after="0" w:line="360" w:lineRule="auto"/>
        <w:jc w:val="center"/>
        <w:rPr>
          <w:rFonts w:ascii="Arial" w:eastAsia="Calibri" w:hAnsi="Arial" w:cs="Arial"/>
          <w:b/>
          <w:bCs/>
          <w:sz w:val="20"/>
          <w:szCs w:val="20"/>
          <w:lang w:eastAsia="ru-RU"/>
        </w:rPr>
      </w:pPr>
    </w:p>
    <w:p w14:paraId="4A921BC3" w14:textId="77777777" w:rsidR="00577BE0" w:rsidRPr="00577BE0" w:rsidRDefault="00577BE0" w:rsidP="00577BE0">
      <w:pPr>
        <w:widowControl w:val="0"/>
        <w:spacing w:after="0" w:line="360" w:lineRule="auto"/>
        <w:jc w:val="center"/>
        <w:rPr>
          <w:rFonts w:ascii="Arial" w:eastAsia="Calibri" w:hAnsi="Arial" w:cs="Arial"/>
          <w:b/>
          <w:bCs/>
          <w:sz w:val="20"/>
          <w:szCs w:val="20"/>
          <w:lang w:eastAsia="ru-RU"/>
        </w:rPr>
      </w:pPr>
    </w:p>
    <w:p w14:paraId="618D3BF9" w14:textId="77777777" w:rsidR="009264FD" w:rsidRDefault="009264FD"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Pr>
          <w:rFonts w:ascii="Arial" w:eastAsia="Times New Roman" w:hAnsi="Arial" w:cs="Arial"/>
          <w:b/>
          <w:bCs/>
          <w:sz w:val="24"/>
          <w:lang w:eastAsia="ru-RU"/>
        </w:rPr>
        <w:t>Москва</w:t>
      </w:r>
    </w:p>
    <w:p w14:paraId="4A7382D8" w14:textId="578D26DF" w:rsidR="00577BE0" w:rsidRPr="00577BE0" w:rsidRDefault="009264FD"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Pr>
          <w:rFonts w:ascii="Arial" w:eastAsia="Times New Roman" w:hAnsi="Arial" w:cs="Arial"/>
          <w:b/>
          <w:bCs/>
          <w:sz w:val="24"/>
          <w:lang w:eastAsia="ru-RU"/>
        </w:rPr>
        <w:t xml:space="preserve">Российский институт стандартизации </w:t>
      </w:r>
    </w:p>
    <w:p w14:paraId="4C6F7A40" w14:textId="77777777" w:rsidR="00577BE0" w:rsidRPr="00577BE0" w:rsidRDefault="00577BE0"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sidRPr="00577BE0">
        <w:rPr>
          <w:rFonts w:ascii="Arial" w:eastAsia="Times New Roman" w:hAnsi="Arial" w:cs="Arial"/>
          <w:b/>
          <w:bCs/>
          <w:sz w:val="24"/>
          <w:lang w:eastAsia="ru-RU"/>
        </w:rPr>
        <w:t>202_</w:t>
      </w:r>
      <w:r w:rsidRPr="00577BE0">
        <w:rPr>
          <w:rFonts w:ascii="Arial" w:eastAsia="Times New Roman" w:hAnsi="Arial" w:cs="Arial"/>
          <w:b/>
          <w:bCs/>
          <w:sz w:val="24"/>
          <w:lang w:eastAsia="ru-RU"/>
        </w:rPr>
        <w:br w:type="page"/>
      </w:r>
    </w:p>
    <w:p w14:paraId="6BB1C4A9" w14:textId="77777777" w:rsidR="00577BE0" w:rsidRPr="00577BE0" w:rsidRDefault="00577BE0" w:rsidP="00577BE0">
      <w:pPr>
        <w:widowControl w:val="0"/>
        <w:spacing w:after="0" w:line="360" w:lineRule="auto"/>
        <w:jc w:val="center"/>
        <w:rPr>
          <w:rFonts w:ascii="Arial" w:eastAsia="Times New Roman" w:hAnsi="Arial" w:cs="Arial"/>
          <w:b/>
          <w:bCs/>
          <w:snapToGrid w:val="0"/>
          <w:sz w:val="24"/>
          <w:szCs w:val="28"/>
          <w:lang w:eastAsia="ru-RU"/>
        </w:rPr>
      </w:pPr>
      <w:r w:rsidRPr="00577BE0">
        <w:rPr>
          <w:rFonts w:ascii="Arial" w:eastAsia="Times New Roman" w:hAnsi="Arial" w:cs="Arial"/>
          <w:b/>
          <w:bCs/>
          <w:snapToGrid w:val="0"/>
          <w:sz w:val="24"/>
          <w:szCs w:val="28"/>
          <w:lang w:eastAsia="ru-RU"/>
        </w:rPr>
        <w:lastRenderedPageBreak/>
        <w:t>Предисловие</w:t>
      </w:r>
    </w:p>
    <w:p w14:paraId="1DD27850"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r w:rsidRPr="00577BE0">
        <w:rPr>
          <w:rFonts w:ascii="Arial" w:eastAsia="Times New Roman" w:hAnsi="Arial" w:cs="Arial"/>
          <w:szCs w:val="20"/>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2E5E64B6"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r w:rsidRPr="00577BE0">
        <w:rPr>
          <w:rFonts w:ascii="Arial" w:eastAsia="Times New Roman" w:hAnsi="Arial" w:cs="Arial"/>
          <w:szCs w:val="20"/>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764A772D"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b/>
          <w:bCs/>
          <w:snapToGrid w:val="0"/>
          <w:sz w:val="24"/>
          <w:szCs w:val="20"/>
          <w:lang w:eastAsia="ru-RU"/>
        </w:rPr>
      </w:pPr>
    </w:p>
    <w:p w14:paraId="21CAEA1E"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b/>
          <w:bCs/>
          <w:snapToGrid w:val="0"/>
          <w:szCs w:val="20"/>
          <w:lang w:eastAsia="ru-RU"/>
        </w:rPr>
      </w:pPr>
      <w:r w:rsidRPr="00577BE0">
        <w:rPr>
          <w:rFonts w:ascii="Arial" w:eastAsia="Times New Roman" w:hAnsi="Arial" w:cs="Arial"/>
          <w:b/>
          <w:bCs/>
          <w:snapToGrid w:val="0"/>
          <w:szCs w:val="20"/>
          <w:lang w:eastAsia="ru-RU"/>
        </w:rPr>
        <w:t>Сведения о стандарте</w:t>
      </w:r>
    </w:p>
    <w:p w14:paraId="0084429D" w14:textId="08961BA9" w:rsidR="00577BE0" w:rsidRPr="00577BE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577BE0">
        <w:rPr>
          <w:rFonts w:ascii="Arial" w:eastAsia="Times New Roman" w:hAnsi="Arial" w:cs="Arial"/>
          <w:lang w:eastAsia="ru-RU"/>
        </w:rPr>
        <w:t>1 </w:t>
      </w:r>
      <w:r w:rsidR="00811D43" w:rsidRPr="00811D43">
        <w:rPr>
          <w:rFonts w:ascii="Arial" w:eastAsia="Times New Roman" w:hAnsi="Arial" w:cs="Arial"/>
          <w:lang w:eastAsia="ru-RU"/>
        </w:rPr>
        <w:t xml:space="preserve">ПОДГОТОВЛЕН </w:t>
      </w:r>
      <w:bookmarkStart w:id="2" w:name="_Hlk132788270"/>
      <w:r w:rsidR="00811D43" w:rsidRPr="00811D43">
        <w:rPr>
          <w:rFonts w:ascii="Arial" w:eastAsia="Times New Roman" w:hAnsi="Arial" w:cs="Arial"/>
          <w:lang w:eastAsia="ru-RU"/>
        </w:rPr>
        <w:t>Федеральным государственным бюджетным учреждением «Всероссийский научно-исследовательский и испытательный институт медицинской техники» Федеральной службы по надзору в сфере здравоохранения (ФГБУ «ВНИИИМТ» Росздравнадзора)</w:t>
      </w:r>
      <w:bookmarkEnd w:id="2"/>
      <w:r w:rsidR="00811D43">
        <w:rPr>
          <w:rFonts w:ascii="Arial" w:eastAsia="Times New Roman" w:hAnsi="Arial" w:cs="Arial"/>
          <w:lang w:eastAsia="ru-RU"/>
        </w:rPr>
        <w:t xml:space="preserve"> </w:t>
      </w:r>
      <w:r w:rsidRPr="00577BE0">
        <w:rPr>
          <w:rFonts w:ascii="Arial" w:eastAsia="Times New Roman" w:hAnsi="Arial" w:cs="Arial"/>
          <w:lang w:eastAsia="ru-RU"/>
        </w:rPr>
        <w:t>на основе собственного перевода на русский язык англоязычной версии стандарта, указанного в пункте 4</w:t>
      </w:r>
    </w:p>
    <w:p w14:paraId="6CFC3FF9" w14:textId="77777777" w:rsidR="00577BE0" w:rsidRPr="00577BE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577BE0">
        <w:rPr>
          <w:rFonts w:ascii="Arial" w:eastAsia="Times New Roman" w:hAnsi="Arial" w:cs="Arial"/>
          <w:lang w:eastAsia="ru-RU"/>
        </w:rPr>
        <w:t>2 ВНЕСЕН Федеральным агентством по техническому регулированию и метрологии</w:t>
      </w:r>
    </w:p>
    <w:p w14:paraId="242F237A" w14:textId="77777777" w:rsidR="00577BE0" w:rsidRPr="00577BE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577BE0">
        <w:rPr>
          <w:rFonts w:ascii="Arial" w:eastAsia="Times New Roman" w:hAnsi="Arial" w:cs="Arial"/>
          <w:lang w:eastAsia="ru-RU"/>
        </w:rPr>
        <w:t xml:space="preserve">3 ПРИНЯТ Евразийским советом по стандартизации, метрологии и сертификации (протокол от                                     202_ г. №                        </w:t>
      </w:r>
      <w:proofErr w:type="gramStart"/>
      <w:r w:rsidRPr="00577BE0">
        <w:rPr>
          <w:rFonts w:ascii="Arial" w:eastAsia="Times New Roman" w:hAnsi="Arial" w:cs="Arial"/>
          <w:lang w:eastAsia="ru-RU"/>
        </w:rPr>
        <w:t xml:space="preserve">  )</w:t>
      </w:r>
      <w:proofErr w:type="gramEnd"/>
    </w:p>
    <w:p w14:paraId="3F70D39D"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ru-RU"/>
        </w:rPr>
      </w:pPr>
      <w:r w:rsidRPr="00577BE0">
        <w:rPr>
          <w:rFonts w:ascii="Arial" w:eastAsia="Times New Roman" w:hAnsi="Arial" w:cs="Arial"/>
          <w:lang w:eastAsia="ru-RU"/>
        </w:rPr>
        <w:t>За принятие проголосовали:</w:t>
      </w:r>
    </w:p>
    <w:tbl>
      <w:tblPr>
        <w:tblpPr w:leftFromText="181" w:rightFromText="181" w:vertAnchor="text" w:horzAnchor="margin" w:tblpY="1"/>
        <w:tblW w:w="4996" w:type="pct"/>
        <w:tblLayout w:type="fixed"/>
        <w:tblCellMar>
          <w:left w:w="40" w:type="dxa"/>
          <w:right w:w="40" w:type="dxa"/>
        </w:tblCellMar>
        <w:tblLook w:val="0000" w:firstRow="0" w:lastRow="0" w:firstColumn="0" w:lastColumn="0" w:noHBand="0" w:noVBand="0"/>
      </w:tblPr>
      <w:tblGrid>
        <w:gridCol w:w="3055"/>
        <w:gridCol w:w="1866"/>
        <w:gridCol w:w="4996"/>
      </w:tblGrid>
      <w:tr w:rsidR="00577BE0" w:rsidRPr="00577BE0" w14:paraId="0D9DC4E3" w14:textId="77777777" w:rsidTr="007473F5">
        <w:trPr>
          <w:trHeight w:val="20"/>
        </w:trPr>
        <w:tc>
          <w:tcPr>
            <w:tcW w:w="3055" w:type="dxa"/>
            <w:tcBorders>
              <w:top w:val="single" w:sz="4" w:space="0" w:color="auto"/>
              <w:left w:val="single" w:sz="4" w:space="0" w:color="auto"/>
              <w:bottom w:val="double" w:sz="4" w:space="0" w:color="auto"/>
              <w:right w:val="single" w:sz="4" w:space="0" w:color="auto"/>
            </w:tcBorders>
            <w:shd w:val="clear" w:color="auto" w:fill="FFFFFF"/>
          </w:tcPr>
          <w:p w14:paraId="66731522"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Краткое наименование страны по МК (ISO 3166) 004–97</w:t>
            </w:r>
          </w:p>
        </w:tc>
        <w:tc>
          <w:tcPr>
            <w:tcW w:w="1866" w:type="dxa"/>
            <w:tcBorders>
              <w:top w:val="single" w:sz="4" w:space="0" w:color="auto"/>
              <w:left w:val="single" w:sz="4" w:space="0" w:color="auto"/>
              <w:bottom w:val="double" w:sz="4" w:space="0" w:color="auto"/>
              <w:right w:val="single" w:sz="4" w:space="0" w:color="auto"/>
            </w:tcBorders>
            <w:shd w:val="clear" w:color="auto" w:fill="FFFFFF"/>
          </w:tcPr>
          <w:p w14:paraId="67FEB727"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Код страны по МК (ISO 3166) 004–97</w:t>
            </w:r>
          </w:p>
        </w:tc>
        <w:tc>
          <w:tcPr>
            <w:tcW w:w="4997" w:type="dxa"/>
            <w:tcBorders>
              <w:top w:val="single" w:sz="4" w:space="0" w:color="auto"/>
              <w:left w:val="single" w:sz="4" w:space="0" w:color="auto"/>
              <w:bottom w:val="double" w:sz="4" w:space="0" w:color="auto"/>
              <w:right w:val="single" w:sz="4" w:space="0" w:color="auto"/>
            </w:tcBorders>
            <w:shd w:val="clear" w:color="auto" w:fill="FFFFFF"/>
          </w:tcPr>
          <w:p w14:paraId="31C55266"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 xml:space="preserve">Сокращенное наименование </w:t>
            </w:r>
          </w:p>
          <w:p w14:paraId="79F6D6DD"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национального органа по стандартизации</w:t>
            </w:r>
          </w:p>
        </w:tc>
      </w:tr>
      <w:tr w:rsidR="00577BE0" w:rsidRPr="00577BE0" w14:paraId="20285A42" w14:textId="77777777" w:rsidTr="007473F5">
        <w:trPr>
          <w:trHeight w:val="50"/>
        </w:trPr>
        <w:tc>
          <w:tcPr>
            <w:tcW w:w="3055" w:type="dxa"/>
            <w:tcBorders>
              <w:top w:val="double" w:sz="4" w:space="0" w:color="auto"/>
              <w:left w:val="single" w:sz="4" w:space="0" w:color="auto"/>
              <w:right w:val="single" w:sz="4" w:space="0" w:color="auto"/>
            </w:tcBorders>
            <w:shd w:val="clear" w:color="auto" w:fill="FFFFFF"/>
          </w:tcPr>
          <w:p w14:paraId="789701D1" w14:textId="10FD77D4"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p>
        </w:tc>
        <w:tc>
          <w:tcPr>
            <w:tcW w:w="1866" w:type="dxa"/>
            <w:tcBorders>
              <w:top w:val="double" w:sz="4" w:space="0" w:color="auto"/>
              <w:left w:val="single" w:sz="4" w:space="0" w:color="auto"/>
              <w:right w:val="single" w:sz="4" w:space="0" w:color="auto"/>
            </w:tcBorders>
            <w:shd w:val="clear" w:color="auto" w:fill="FFFFFF"/>
          </w:tcPr>
          <w:p w14:paraId="542DA875" w14:textId="6411913B"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top w:val="double" w:sz="4" w:space="0" w:color="auto"/>
              <w:left w:val="single" w:sz="4" w:space="0" w:color="auto"/>
              <w:right w:val="single" w:sz="4" w:space="0" w:color="auto"/>
            </w:tcBorders>
            <w:shd w:val="clear" w:color="auto" w:fill="FFFFFF"/>
          </w:tcPr>
          <w:p w14:paraId="76A48251" w14:textId="5E725AC8"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17E74AF2" w14:textId="77777777" w:rsidTr="007473F5">
        <w:trPr>
          <w:trHeight w:val="20"/>
        </w:trPr>
        <w:tc>
          <w:tcPr>
            <w:tcW w:w="3055" w:type="dxa"/>
            <w:tcBorders>
              <w:left w:val="single" w:sz="4" w:space="0" w:color="auto"/>
              <w:right w:val="single" w:sz="4" w:space="0" w:color="auto"/>
            </w:tcBorders>
            <w:shd w:val="clear" w:color="auto" w:fill="FFFFFF"/>
          </w:tcPr>
          <w:p w14:paraId="471B6121" w14:textId="7D1F981B"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006A0FF3" w14:textId="53624C8D"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7FF29266" w14:textId="66EAA900"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096D9AA2" w14:textId="77777777" w:rsidTr="007473F5">
        <w:trPr>
          <w:trHeight w:val="20"/>
        </w:trPr>
        <w:tc>
          <w:tcPr>
            <w:tcW w:w="3055" w:type="dxa"/>
            <w:tcBorders>
              <w:left w:val="single" w:sz="4" w:space="0" w:color="auto"/>
              <w:right w:val="single" w:sz="4" w:space="0" w:color="auto"/>
            </w:tcBorders>
            <w:shd w:val="clear" w:color="auto" w:fill="FFFFFF"/>
          </w:tcPr>
          <w:p w14:paraId="1F32D964" w14:textId="662C11C0"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7CCAA2FF" w14:textId="72F2C2E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04DC1065" w14:textId="401B50AD"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56D2B5FA" w14:textId="77777777" w:rsidTr="007473F5">
        <w:trPr>
          <w:trHeight w:val="20"/>
        </w:trPr>
        <w:tc>
          <w:tcPr>
            <w:tcW w:w="3055" w:type="dxa"/>
            <w:tcBorders>
              <w:left w:val="single" w:sz="4" w:space="0" w:color="auto"/>
              <w:right w:val="single" w:sz="4" w:space="0" w:color="auto"/>
            </w:tcBorders>
            <w:shd w:val="clear" w:color="auto" w:fill="FFFFFF"/>
          </w:tcPr>
          <w:p w14:paraId="4CD1E535" w14:textId="61A51EC0"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2B53107A" w14:textId="1907F740"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2CABD337" w14:textId="43B1DA14"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32483079" w14:textId="77777777" w:rsidTr="007473F5">
        <w:trPr>
          <w:trHeight w:val="20"/>
        </w:trPr>
        <w:tc>
          <w:tcPr>
            <w:tcW w:w="3055" w:type="dxa"/>
            <w:tcBorders>
              <w:left w:val="single" w:sz="4" w:space="0" w:color="auto"/>
              <w:right w:val="single" w:sz="4" w:space="0" w:color="auto"/>
            </w:tcBorders>
            <w:shd w:val="clear" w:color="auto" w:fill="FFFFFF"/>
          </w:tcPr>
          <w:p w14:paraId="6C9C1F38" w14:textId="68BE4BF4"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3C669AA9" w14:textId="1D448566"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47480DDA" w14:textId="1699970D"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2C2C4D42" w14:textId="77777777" w:rsidTr="007473F5">
        <w:trPr>
          <w:trHeight w:val="20"/>
        </w:trPr>
        <w:tc>
          <w:tcPr>
            <w:tcW w:w="3055" w:type="dxa"/>
            <w:tcBorders>
              <w:left w:val="single" w:sz="4" w:space="0" w:color="auto"/>
              <w:right w:val="single" w:sz="4" w:space="0" w:color="auto"/>
            </w:tcBorders>
            <w:shd w:val="clear" w:color="auto" w:fill="FFFFFF"/>
          </w:tcPr>
          <w:p w14:paraId="1678685A" w14:textId="104C6B00"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244808BB" w14:textId="072E24F4"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7A83C512" w14:textId="6774CECB"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76DC8714" w14:textId="77777777" w:rsidTr="007473F5">
        <w:trPr>
          <w:trHeight w:val="20"/>
        </w:trPr>
        <w:tc>
          <w:tcPr>
            <w:tcW w:w="3055" w:type="dxa"/>
            <w:tcBorders>
              <w:left w:val="single" w:sz="4" w:space="0" w:color="auto"/>
              <w:right w:val="single" w:sz="4" w:space="0" w:color="auto"/>
            </w:tcBorders>
            <w:shd w:val="clear" w:color="auto" w:fill="FFFFFF"/>
          </w:tcPr>
          <w:p w14:paraId="3A9CB16C" w14:textId="145B5749"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284F4AE9" w14:textId="60861EE0"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04F99BD9" w14:textId="5EB1A7FB"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389372FA" w14:textId="77777777" w:rsidTr="007473F5">
        <w:trPr>
          <w:trHeight w:val="20"/>
        </w:trPr>
        <w:tc>
          <w:tcPr>
            <w:tcW w:w="3055" w:type="dxa"/>
            <w:tcBorders>
              <w:left w:val="single" w:sz="4" w:space="0" w:color="auto"/>
              <w:right w:val="single" w:sz="4" w:space="0" w:color="auto"/>
            </w:tcBorders>
            <w:shd w:val="clear" w:color="auto" w:fill="FFFFFF"/>
          </w:tcPr>
          <w:p w14:paraId="053713C3" w14:textId="22E32A1A"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2CFDDF4E" w14:textId="4BCD6D33"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226C8768" w14:textId="0F30522E"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0E5B93DF" w14:textId="77777777" w:rsidTr="007473F5">
        <w:trPr>
          <w:trHeight w:val="20"/>
        </w:trPr>
        <w:tc>
          <w:tcPr>
            <w:tcW w:w="3055" w:type="dxa"/>
            <w:tcBorders>
              <w:left w:val="single" w:sz="4" w:space="0" w:color="auto"/>
              <w:right w:val="single" w:sz="4" w:space="0" w:color="auto"/>
            </w:tcBorders>
            <w:shd w:val="clear" w:color="auto" w:fill="FFFFFF"/>
          </w:tcPr>
          <w:p w14:paraId="0BAEC4A1" w14:textId="51DE7334"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4ABA05DE" w14:textId="5847B458"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5D7FE406" w14:textId="7FD2E27C"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1F847B0B" w14:textId="77777777" w:rsidTr="007473F5">
        <w:trPr>
          <w:trHeight w:val="20"/>
        </w:trPr>
        <w:tc>
          <w:tcPr>
            <w:tcW w:w="3055" w:type="dxa"/>
            <w:tcBorders>
              <w:left w:val="single" w:sz="4" w:space="0" w:color="auto"/>
              <w:right w:val="single" w:sz="4" w:space="0" w:color="auto"/>
            </w:tcBorders>
            <w:shd w:val="clear" w:color="auto" w:fill="FFFFFF"/>
          </w:tcPr>
          <w:p w14:paraId="6A4495BF" w14:textId="5862A73E"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6431A204" w14:textId="50C95F8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5F21674A" w14:textId="5DF6668F"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1A8A47FA" w14:textId="77777777" w:rsidTr="007473F5">
        <w:trPr>
          <w:trHeight w:val="20"/>
        </w:trPr>
        <w:tc>
          <w:tcPr>
            <w:tcW w:w="3055" w:type="dxa"/>
            <w:tcBorders>
              <w:left w:val="single" w:sz="4" w:space="0" w:color="auto"/>
              <w:right w:val="single" w:sz="4" w:space="0" w:color="auto"/>
            </w:tcBorders>
            <w:shd w:val="clear" w:color="auto" w:fill="FFFFFF"/>
          </w:tcPr>
          <w:p w14:paraId="387123D2" w14:textId="0224FC96"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67780C6C" w14:textId="0F6072E9"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038182F9" w14:textId="5BB6D043"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7FACC343" w14:textId="77777777" w:rsidTr="00202E34">
        <w:trPr>
          <w:trHeight w:val="80"/>
        </w:trPr>
        <w:tc>
          <w:tcPr>
            <w:tcW w:w="3055" w:type="dxa"/>
            <w:tcBorders>
              <w:left w:val="single" w:sz="4" w:space="0" w:color="auto"/>
              <w:bottom w:val="single" w:sz="4" w:space="0" w:color="auto"/>
              <w:right w:val="single" w:sz="6" w:space="0" w:color="auto"/>
            </w:tcBorders>
            <w:shd w:val="clear" w:color="auto" w:fill="FFFFFF"/>
          </w:tcPr>
          <w:p w14:paraId="45F7FA2B" w14:textId="78E373FB"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6" w:space="0" w:color="auto"/>
              <w:bottom w:val="single" w:sz="4" w:space="0" w:color="auto"/>
              <w:right w:val="single" w:sz="6" w:space="0" w:color="auto"/>
            </w:tcBorders>
            <w:shd w:val="clear" w:color="auto" w:fill="FFFFFF"/>
          </w:tcPr>
          <w:p w14:paraId="55450DE0" w14:textId="2FAC1D0E"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6" w:space="0" w:color="auto"/>
              <w:bottom w:val="single" w:sz="4" w:space="0" w:color="auto"/>
              <w:right w:val="single" w:sz="4" w:space="0" w:color="auto"/>
            </w:tcBorders>
            <w:shd w:val="clear" w:color="auto" w:fill="FFFFFF"/>
          </w:tcPr>
          <w:p w14:paraId="55322470" w14:textId="5FFAB2D9"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bl>
    <w:p w14:paraId="23ACD949" w14:textId="60149986" w:rsidR="00577BE0" w:rsidRPr="00074D1F" w:rsidRDefault="00577BE0" w:rsidP="00D933EE">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snapToGrid w:val="0"/>
          <w:sz w:val="24"/>
          <w:szCs w:val="20"/>
          <w:lang w:eastAsia="ru-RU"/>
        </w:rPr>
        <w:br w:type="page"/>
      </w:r>
      <w:r w:rsidRPr="00577BE0">
        <w:rPr>
          <w:rFonts w:ascii="Arial" w:eastAsia="Times New Roman" w:hAnsi="Arial" w:cs="Arial"/>
          <w:snapToGrid w:val="0"/>
          <w:szCs w:val="20"/>
          <w:lang w:eastAsia="ru-RU"/>
        </w:rPr>
        <w:lastRenderedPageBreak/>
        <w:t>4 Настоящий стандарт идентичен межд</w:t>
      </w:r>
      <w:r w:rsidR="00DD3A8A">
        <w:rPr>
          <w:rFonts w:ascii="Arial" w:eastAsia="Times New Roman" w:hAnsi="Arial" w:cs="Arial"/>
          <w:snapToGrid w:val="0"/>
          <w:szCs w:val="20"/>
          <w:lang w:eastAsia="ru-RU"/>
        </w:rPr>
        <w:t xml:space="preserve">ународному стандарту </w:t>
      </w:r>
      <w:bookmarkStart w:id="3" w:name="_Hlk132789942"/>
      <w:r w:rsidR="00811D43" w:rsidRPr="00811D43">
        <w:rPr>
          <w:rFonts w:ascii="Arial" w:eastAsia="Times New Roman" w:hAnsi="Arial" w:cs="Arial"/>
          <w:snapToGrid w:val="0"/>
          <w:szCs w:val="20"/>
          <w:lang w:eastAsia="ru-RU"/>
        </w:rPr>
        <w:t>IEC 60601-1-2:20</w:t>
      </w:r>
      <w:r w:rsidR="00540975">
        <w:rPr>
          <w:rFonts w:ascii="Arial" w:eastAsia="Times New Roman" w:hAnsi="Arial" w:cs="Arial"/>
          <w:snapToGrid w:val="0"/>
          <w:szCs w:val="20"/>
          <w:lang w:eastAsia="ru-RU"/>
        </w:rPr>
        <w:t>14</w:t>
      </w:r>
      <w:r w:rsidR="00540975" w:rsidRPr="00540975">
        <w:rPr>
          <w:rFonts w:ascii="Arial" w:eastAsia="Times New Roman" w:hAnsi="Arial" w:cs="Arial"/>
          <w:snapToGrid w:val="0"/>
          <w:szCs w:val="20"/>
          <w:lang w:eastAsia="ru-RU"/>
        </w:rPr>
        <w:t xml:space="preserve">. </w:t>
      </w:r>
      <w:r w:rsidR="00540975">
        <w:rPr>
          <w:rFonts w:ascii="Arial" w:eastAsia="Times New Roman" w:hAnsi="Arial" w:cs="Arial"/>
          <w:snapToGrid w:val="0"/>
          <w:szCs w:val="20"/>
          <w:lang w:eastAsia="ru-RU"/>
        </w:rPr>
        <w:t xml:space="preserve"> </w:t>
      </w:r>
      <w:r w:rsidR="00540975">
        <w:rPr>
          <w:rFonts w:ascii="Arial" w:eastAsia="Times New Roman" w:hAnsi="Arial" w:cs="Arial"/>
          <w:snapToGrid w:val="0"/>
          <w:szCs w:val="20"/>
          <w:lang w:val="en-US" w:eastAsia="ru-RU"/>
        </w:rPr>
        <w:t>AMD</w:t>
      </w:r>
      <w:r w:rsidR="00540975" w:rsidRPr="00540975">
        <w:rPr>
          <w:rFonts w:ascii="Arial" w:eastAsia="Times New Roman" w:hAnsi="Arial" w:cs="Arial"/>
          <w:snapToGrid w:val="0"/>
          <w:szCs w:val="20"/>
          <w:lang w:eastAsia="ru-RU"/>
        </w:rPr>
        <w:t>1:2020</w:t>
      </w:r>
      <w:r w:rsidR="00811D43" w:rsidRPr="00811D43">
        <w:rPr>
          <w:rFonts w:ascii="Arial" w:eastAsia="Times New Roman" w:hAnsi="Arial" w:cs="Arial"/>
          <w:snapToGrid w:val="0"/>
          <w:szCs w:val="20"/>
          <w:lang w:eastAsia="ru-RU"/>
        </w:rPr>
        <w:t xml:space="preserve"> </w:t>
      </w:r>
      <w:r w:rsidRPr="00577BE0">
        <w:rPr>
          <w:rFonts w:ascii="Arial" w:eastAsia="Times New Roman" w:hAnsi="Arial" w:cs="Arial"/>
          <w:snapToGrid w:val="0"/>
          <w:szCs w:val="20"/>
          <w:lang w:eastAsia="ru-RU"/>
        </w:rPr>
        <w:t>«</w:t>
      </w:r>
      <w:r w:rsidR="00811D43" w:rsidRPr="00811D43">
        <w:rPr>
          <w:rFonts w:ascii="Arial" w:eastAsia="Times New Roman" w:hAnsi="Arial" w:cs="Arial"/>
          <w:snapToGrid w:val="0"/>
          <w:szCs w:val="20"/>
          <w:lang w:eastAsia="ru-RU"/>
        </w:rPr>
        <w:t>Изделия медицинские электрические. Часть 1-2. Общие требования безопасности с учетом основных функциональных характеристик. Параллельный</w:t>
      </w:r>
      <w:r w:rsidR="00811D43" w:rsidRPr="00EE00D5">
        <w:rPr>
          <w:rFonts w:ascii="Arial" w:eastAsia="Times New Roman" w:hAnsi="Arial" w:cs="Arial"/>
          <w:snapToGrid w:val="0"/>
          <w:szCs w:val="20"/>
          <w:lang w:val="en-US" w:eastAsia="ru-RU"/>
        </w:rPr>
        <w:t xml:space="preserve"> </w:t>
      </w:r>
      <w:r w:rsidR="00811D43" w:rsidRPr="00811D43">
        <w:rPr>
          <w:rFonts w:ascii="Arial" w:eastAsia="Times New Roman" w:hAnsi="Arial" w:cs="Arial"/>
          <w:snapToGrid w:val="0"/>
          <w:szCs w:val="20"/>
          <w:lang w:eastAsia="ru-RU"/>
        </w:rPr>
        <w:t>стандарт</w:t>
      </w:r>
      <w:r w:rsidR="00811D43" w:rsidRPr="00EE00D5">
        <w:rPr>
          <w:rFonts w:ascii="Arial" w:eastAsia="Times New Roman" w:hAnsi="Arial" w:cs="Arial"/>
          <w:snapToGrid w:val="0"/>
          <w:szCs w:val="20"/>
          <w:lang w:val="en-US" w:eastAsia="ru-RU"/>
        </w:rPr>
        <w:t xml:space="preserve">. </w:t>
      </w:r>
      <w:r w:rsidR="00811D43" w:rsidRPr="00811D43">
        <w:rPr>
          <w:rFonts w:ascii="Arial" w:eastAsia="Times New Roman" w:hAnsi="Arial" w:cs="Arial"/>
          <w:snapToGrid w:val="0"/>
          <w:szCs w:val="20"/>
          <w:lang w:eastAsia="ru-RU"/>
        </w:rPr>
        <w:t>Электромагнитные</w:t>
      </w:r>
      <w:r w:rsidR="00811D43" w:rsidRPr="009264FD">
        <w:rPr>
          <w:rFonts w:ascii="Arial" w:eastAsia="Times New Roman" w:hAnsi="Arial" w:cs="Arial"/>
          <w:snapToGrid w:val="0"/>
          <w:szCs w:val="20"/>
          <w:lang w:val="en-US" w:eastAsia="ru-RU"/>
        </w:rPr>
        <w:t xml:space="preserve"> </w:t>
      </w:r>
      <w:r w:rsidR="00811D43" w:rsidRPr="00811D43">
        <w:rPr>
          <w:rFonts w:ascii="Arial" w:eastAsia="Times New Roman" w:hAnsi="Arial" w:cs="Arial"/>
          <w:snapToGrid w:val="0"/>
          <w:szCs w:val="20"/>
          <w:lang w:eastAsia="ru-RU"/>
        </w:rPr>
        <w:t>помехи</w:t>
      </w:r>
      <w:r w:rsidR="00811D43" w:rsidRPr="009264FD">
        <w:rPr>
          <w:rFonts w:ascii="Arial" w:eastAsia="Times New Roman" w:hAnsi="Arial" w:cs="Arial"/>
          <w:snapToGrid w:val="0"/>
          <w:szCs w:val="20"/>
          <w:lang w:val="en-US" w:eastAsia="ru-RU"/>
        </w:rPr>
        <w:t xml:space="preserve">. </w:t>
      </w:r>
      <w:r w:rsidR="00811D43" w:rsidRPr="00811D43">
        <w:rPr>
          <w:rFonts w:ascii="Arial" w:eastAsia="Times New Roman" w:hAnsi="Arial" w:cs="Arial"/>
          <w:snapToGrid w:val="0"/>
          <w:szCs w:val="20"/>
          <w:lang w:eastAsia="ru-RU"/>
        </w:rPr>
        <w:t>Требования</w:t>
      </w:r>
      <w:r w:rsidR="00811D43" w:rsidRPr="009264FD">
        <w:rPr>
          <w:rFonts w:ascii="Arial" w:eastAsia="Times New Roman" w:hAnsi="Arial" w:cs="Arial"/>
          <w:snapToGrid w:val="0"/>
          <w:szCs w:val="20"/>
          <w:lang w:val="en-US" w:eastAsia="ru-RU"/>
        </w:rPr>
        <w:t xml:space="preserve"> </w:t>
      </w:r>
      <w:r w:rsidR="00811D43" w:rsidRPr="00811D43">
        <w:rPr>
          <w:rFonts w:ascii="Arial" w:eastAsia="Times New Roman" w:hAnsi="Arial" w:cs="Arial"/>
          <w:snapToGrid w:val="0"/>
          <w:szCs w:val="20"/>
          <w:lang w:eastAsia="ru-RU"/>
        </w:rPr>
        <w:t>и</w:t>
      </w:r>
      <w:r w:rsidR="00811D43" w:rsidRPr="009264FD">
        <w:rPr>
          <w:rFonts w:ascii="Arial" w:eastAsia="Times New Roman" w:hAnsi="Arial" w:cs="Arial"/>
          <w:snapToGrid w:val="0"/>
          <w:szCs w:val="20"/>
          <w:lang w:val="en-US" w:eastAsia="ru-RU"/>
        </w:rPr>
        <w:t xml:space="preserve"> </w:t>
      </w:r>
      <w:r w:rsidR="00811D43" w:rsidRPr="00811D43">
        <w:rPr>
          <w:rFonts w:ascii="Arial" w:eastAsia="Times New Roman" w:hAnsi="Arial" w:cs="Arial"/>
          <w:snapToGrid w:val="0"/>
          <w:szCs w:val="20"/>
          <w:lang w:eastAsia="ru-RU"/>
        </w:rPr>
        <w:t>испытания</w:t>
      </w:r>
      <w:r w:rsidRPr="009264FD">
        <w:rPr>
          <w:rFonts w:ascii="Arial" w:eastAsia="Times New Roman" w:hAnsi="Arial" w:cs="Arial"/>
          <w:snapToGrid w:val="0"/>
          <w:szCs w:val="20"/>
          <w:lang w:val="en-US" w:eastAsia="ru-RU"/>
        </w:rPr>
        <w:t>» («</w:t>
      </w:r>
      <w:r w:rsidR="00811D43" w:rsidRPr="009264FD">
        <w:rPr>
          <w:rFonts w:ascii="Arial" w:eastAsia="Times New Roman" w:hAnsi="Arial" w:cs="Arial"/>
          <w:snapToGrid w:val="0"/>
          <w:szCs w:val="20"/>
          <w:lang w:val="en-US" w:eastAsia="ru-RU"/>
        </w:rPr>
        <w:t xml:space="preserve">Medical electrical equipment – Part 1-2: General requirements for basic safety and essential performance. </w:t>
      </w:r>
      <w:proofErr w:type="spellStart"/>
      <w:r w:rsidR="00811D43" w:rsidRPr="00D933EE">
        <w:rPr>
          <w:rFonts w:ascii="Arial" w:eastAsia="Times New Roman" w:hAnsi="Arial" w:cs="Arial"/>
          <w:snapToGrid w:val="0"/>
          <w:szCs w:val="20"/>
          <w:lang w:eastAsia="ru-RU"/>
        </w:rPr>
        <w:t>Collateral</w:t>
      </w:r>
      <w:proofErr w:type="spellEnd"/>
      <w:r w:rsidR="00811D43" w:rsidRPr="00074D1F">
        <w:rPr>
          <w:rFonts w:ascii="Arial" w:eastAsia="Times New Roman" w:hAnsi="Arial" w:cs="Arial"/>
          <w:snapToGrid w:val="0"/>
          <w:szCs w:val="20"/>
          <w:lang w:eastAsia="ru-RU"/>
        </w:rPr>
        <w:t xml:space="preserve"> </w:t>
      </w:r>
      <w:proofErr w:type="spellStart"/>
      <w:r w:rsidR="00811D43" w:rsidRPr="00D933EE">
        <w:rPr>
          <w:rFonts w:ascii="Arial" w:eastAsia="Times New Roman" w:hAnsi="Arial" w:cs="Arial"/>
          <w:snapToGrid w:val="0"/>
          <w:szCs w:val="20"/>
          <w:lang w:eastAsia="ru-RU"/>
        </w:rPr>
        <w:t>standard</w:t>
      </w:r>
      <w:proofErr w:type="spellEnd"/>
      <w:r w:rsidR="00811D43" w:rsidRPr="00074D1F">
        <w:rPr>
          <w:rFonts w:ascii="Arial" w:eastAsia="Times New Roman" w:hAnsi="Arial" w:cs="Arial"/>
          <w:snapToGrid w:val="0"/>
          <w:szCs w:val="20"/>
          <w:lang w:eastAsia="ru-RU"/>
        </w:rPr>
        <w:t xml:space="preserve">. </w:t>
      </w:r>
      <w:proofErr w:type="spellStart"/>
      <w:r w:rsidR="00811D43" w:rsidRPr="00D933EE">
        <w:rPr>
          <w:rFonts w:ascii="Arial" w:eastAsia="Times New Roman" w:hAnsi="Arial" w:cs="Arial"/>
          <w:snapToGrid w:val="0"/>
          <w:szCs w:val="20"/>
          <w:lang w:eastAsia="ru-RU"/>
        </w:rPr>
        <w:t>Electromagnetic</w:t>
      </w:r>
      <w:proofErr w:type="spellEnd"/>
      <w:r w:rsidR="00811D43" w:rsidRPr="00074D1F">
        <w:rPr>
          <w:rFonts w:ascii="Arial" w:eastAsia="Times New Roman" w:hAnsi="Arial" w:cs="Arial"/>
          <w:snapToGrid w:val="0"/>
          <w:szCs w:val="20"/>
          <w:lang w:eastAsia="ru-RU"/>
        </w:rPr>
        <w:t xml:space="preserve"> </w:t>
      </w:r>
      <w:proofErr w:type="spellStart"/>
      <w:r w:rsidR="00B75B5A" w:rsidRPr="00D933EE">
        <w:rPr>
          <w:rFonts w:ascii="Arial" w:eastAsia="Times New Roman" w:hAnsi="Arial" w:cs="Arial"/>
          <w:snapToGrid w:val="0"/>
          <w:szCs w:val="20"/>
          <w:lang w:eastAsia="ru-RU"/>
        </w:rPr>
        <w:t>disturbances</w:t>
      </w:r>
      <w:proofErr w:type="spellEnd"/>
      <w:r w:rsidR="00811D43" w:rsidRPr="00074D1F">
        <w:rPr>
          <w:rFonts w:ascii="Arial" w:eastAsia="Times New Roman" w:hAnsi="Arial" w:cs="Arial"/>
          <w:snapToGrid w:val="0"/>
          <w:szCs w:val="20"/>
          <w:lang w:eastAsia="ru-RU"/>
        </w:rPr>
        <w:t xml:space="preserve">. </w:t>
      </w:r>
      <w:proofErr w:type="spellStart"/>
      <w:r w:rsidR="00811D43" w:rsidRPr="00D933EE">
        <w:rPr>
          <w:rFonts w:ascii="Arial" w:eastAsia="Times New Roman" w:hAnsi="Arial" w:cs="Arial"/>
          <w:snapToGrid w:val="0"/>
          <w:szCs w:val="20"/>
          <w:lang w:eastAsia="ru-RU"/>
        </w:rPr>
        <w:t>Requirements</w:t>
      </w:r>
      <w:proofErr w:type="spellEnd"/>
      <w:r w:rsidR="00811D43" w:rsidRPr="00074D1F">
        <w:rPr>
          <w:rFonts w:ascii="Arial" w:eastAsia="Times New Roman" w:hAnsi="Arial" w:cs="Arial"/>
          <w:snapToGrid w:val="0"/>
          <w:szCs w:val="20"/>
          <w:lang w:eastAsia="ru-RU"/>
        </w:rPr>
        <w:t xml:space="preserve"> </w:t>
      </w:r>
      <w:proofErr w:type="spellStart"/>
      <w:r w:rsidR="00811D43" w:rsidRPr="00D933EE">
        <w:rPr>
          <w:rFonts w:ascii="Arial" w:eastAsia="Times New Roman" w:hAnsi="Arial" w:cs="Arial"/>
          <w:snapToGrid w:val="0"/>
          <w:szCs w:val="20"/>
          <w:lang w:eastAsia="ru-RU"/>
        </w:rPr>
        <w:t>and</w:t>
      </w:r>
      <w:proofErr w:type="spellEnd"/>
      <w:r w:rsidR="00811D43" w:rsidRPr="00074D1F">
        <w:rPr>
          <w:rFonts w:ascii="Arial" w:eastAsia="Times New Roman" w:hAnsi="Arial" w:cs="Arial"/>
          <w:snapToGrid w:val="0"/>
          <w:szCs w:val="20"/>
          <w:lang w:eastAsia="ru-RU"/>
        </w:rPr>
        <w:t xml:space="preserve"> </w:t>
      </w:r>
      <w:proofErr w:type="spellStart"/>
      <w:r w:rsidR="00811D43" w:rsidRPr="00D933EE">
        <w:rPr>
          <w:rFonts w:ascii="Arial" w:eastAsia="Times New Roman" w:hAnsi="Arial" w:cs="Arial"/>
          <w:snapToGrid w:val="0"/>
          <w:szCs w:val="20"/>
          <w:lang w:eastAsia="ru-RU"/>
        </w:rPr>
        <w:t>tests</w:t>
      </w:r>
      <w:proofErr w:type="spellEnd"/>
      <w:r w:rsidRPr="00074D1F">
        <w:rPr>
          <w:rFonts w:ascii="Arial" w:eastAsia="Times New Roman" w:hAnsi="Arial" w:cs="Arial"/>
          <w:snapToGrid w:val="0"/>
          <w:szCs w:val="20"/>
          <w:lang w:eastAsia="ru-RU"/>
        </w:rPr>
        <w:t>»</w:t>
      </w:r>
      <w:bookmarkEnd w:id="3"/>
      <w:r w:rsidRPr="00074D1F">
        <w:rPr>
          <w:rFonts w:ascii="Arial" w:eastAsia="Times New Roman" w:hAnsi="Arial" w:cs="Arial"/>
          <w:snapToGrid w:val="0"/>
          <w:szCs w:val="20"/>
          <w:lang w:eastAsia="ru-RU"/>
        </w:rPr>
        <w:t xml:space="preserve">, </w:t>
      </w:r>
      <w:r w:rsidRPr="00D933EE">
        <w:rPr>
          <w:rFonts w:ascii="Arial" w:eastAsia="Times New Roman" w:hAnsi="Arial" w:cs="Arial"/>
          <w:snapToGrid w:val="0"/>
          <w:szCs w:val="20"/>
          <w:lang w:eastAsia="ru-RU"/>
        </w:rPr>
        <w:t>IDT</w:t>
      </w:r>
      <w:r w:rsidR="002E0608" w:rsidRPr="00074D1F">
        <w:rPr>
          <w:rFonts w:ascii="Arial" w:eastAsia="Times New Roman" w:hAnsi="Arial" w:cs="Arial"/>
          <w:snapToGrid w:val="0"/>
          <w:szCs w:val="20"/>
          <w:lang w:eastAsia="ru-RU"/>
        </w:rPr>
        <w:t>)</w:t>
      </w:r>
    </w:p>
    <w:p w14:paraId="391886B5" w14:textId="333FA92C" w:rsidR="00577BE0" w:rsidRPr="007C47CA"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snapToGrid w:val="0"/>
          <w:szCs w:val="20"/>
          <w:lang w:eastAsia="ru-RU"/>
        </w:rPr>
        <w:t>Международный</w:t>
      </w:r>
      <w:r w:rsidRPr="007C47CA">
        <w:rPr>
          <w:rFonts w:ascii="Arial" w:eastAsia="Times New Roman" w:hAnsi="Arial" w:cs="Arial"/>
          <w:snapToGrid w:val="0"/>
          <w:szCs w:val="20"/>
          <w:lang w:eastAsia="ru-RU"/>
        </w:rPr>
        <w:t xml:space="preserve"> </w:t>
      </w:r>
      <w:r w:rsidRPr="00577BE0">
        <w:rPr>
          <w:rFonts w:ascii="Arial" w:eastAsia="Times New Roman" w:hAnsi="Arial" w:cs="Arial"/>
          <w:snapToGrid w:val="0"/>
          <w:szCs w:val="20"/>
          <w:lang w:eastAsia="ru-RU"/>
        </w:rPr>
        <w:t>стандарт</w:t>
      </w:r>
      <w:r w:rsidRPr="007C47CA">
        <w:rPr>
          <w:rFonts w:ascii="Arial" w:eastAsia="Times New Roman" w:hAnsi="Arial" w:cs="Arial"/>
          <w:snapToGrid w:val="0"/>
          <w:szCs w:val="20"/>
          <w:lang w:eastAsia="ru-RU"/>
        </w:rPr>
        <w:t xml:space="preserve"> </w:t>
      </w:r>
      <w:r w:rsidRPr="00577BE0">
        <w:rPr>
          <w:rFonts w:ascii="Arial" w:eastAsia="Times New Roman" w:hAnsi="Arial" w:cs="Arial"/>
          <w:snapToGrid w:val="0"/>
          <w:szCs w:val="20"/>
          <w:lang w:eastAsia="ru-RU"/>
        </w:rPr>
        <w:t>разработан</w:t>
      </w:r>
      <w:r w:rsidRPr="007C47CA">
        <w:rPr>
          <w:rFonts w:ascii="Arial" w:eastAsia="Times New Roman" w:hAnsi="Arial" w:cs="Arial"/>
          <w:snapToGrid w:val="0"/>
          <w:szCs w:val="20"/>
          <w:lang w:eastAsia="ru-RU"/>
        </w:rPr>
        <w:t xml:space="preserve"> </w:t>
      </w:r>
      <w:bookmarkStart w:id="4" w:name="_Hlk132791033"/>
      <w:r w:rsidR="007C47CA">
        <w:rPr>
          <w:rFonts w:ascii="Arial" w:eastAsia="Times New Roman" w:hAnsi="Arial" w:cs="Arial"/>
          <w:snapToGrid w:val="0"/>
          <w:szCs w:val="20"/>
          <w:lang w:eastAsia="ru-RU"/>
        </w:rPr>
        <w:t>Подкомитетом</w:t>
      </w:r>
      <w:r w:rsidRPr="007C47CA">
        <w:rPr>
          <w:rFonts w:ascii="Arial" w:eastAsia="Times New Roman" w:hAnsi="Arial" w:cs="Arial"/>
          <w:snapToGrid w:val="0"/>
          <w:szCs w:val="20"/>
          <w:lang w:eastAsia="ru-RU"/>
        </w:rPr>
        <w:t xml:space="preserve"> </w:t>
      </w:r>
      <w:r w:rsidR="007C47CA">
        <w:rPr>
          <w:rFonts w:ascii="Arial" w:eastAsia="Times New Roman" w:hAnsi="Arial" w:cs="Arial"/>
          <w:snapToGrid w:val="0"/>
          <w:szCs w:val="20"/>
          <w:lang w:eastAsia="ru-RU"/>
        </w:rPr>
        <w:t>62А</w:t>
      </w:r>
      <w:r w:rsidRPr="007C47CA">
        <w:rPr>
          <w:rFonts w:ascii="Arial" w:eastAsia="Times New Roman" w:hAnsi="Arial" w:cs="Arial"/>
          <w:snapToGrid w:val="0"/>
          <w:szCs w:val="20"/>
          <w:lang w:eastAsia="ru-RU"/>
        </w:rPr>
        <w:t xml:space="preserve"> </w:t>
      </w:r>
      <w:r w:rsidR="00811D43" w:rsidRPr="007C47CA">
        <w:rPr>
          <w:rFonts w:ascii="Arial" w:eastAsia="Times New Roman" w:hAnsi="Arial" w:cs="Arial"/>
          <w:snapToGrid w:val="0"/>
          <w:szCs w:val="20"/>
          <w:lang w:eastAsia="ru-RU"/>
        </w:rPr>
        <w:t>«</w:t>
      </w:r>
      <w:r w:rsidR="00811D43" w:rsidRPr="00811D43">
        <w:rPr>
          <w:rFonts w:ascii="Arial" w:eastAsia="Times New Roman" w:hAnsi="Arial" w:cs="Arial"/>
          <w:snapToGrid w:val="0"/>
          <w:szCs w:val="20"/>
          <w:lang w:eastAsia="ru-RU"/>
        </w:rPr>
        <w:t>Э</w:t>
      </w:r>
      <w:r w:rsidR="007C47CA">
        <w:rPr>
          <w:rFonts w:ascii="Arial" w:eastAsia="Times New Roman" w:hAnsi="Arial" w:cs="Arial"/>
          <w:snapToGrid w:val="0"/>
          <w:szCs w:val="20"/>
          <w:lang w:eastAsia="ru-RU"/>
        </w:rPr>
        <w:t>лектрическое оборудование для медицинской практики</w:t>
      </w:r>
      <w:r w:rsidR="00811D43" w:rsidRPr="007C47CA">
        <w:rPr>
          <w:rFonts w:ascii="Arial" w:eastAsia="Times New Roman" w:hAnsi="Arial" w:cs="Arial"/>
          <w:snapToGrid w:val="0"/>
          <w:szCs w:val="20"/>
          <w:lang w:eastAsia="ru-RU"/>
        </w:rPr>
        <w:t>»</w:t>
      </w:r>
      <w:r w:rsidRPr="007C47CA">
        <w:rPr>
          <w:rFonts w:ascii="Arial" w:eastAsia="Times New Roman" w:hAnsi="Arial" w:cs="Arial"/>
          <w:snapToGrid w:val="0"/>
          <w:szCs w:val="20"/>
          <w:lang w:eastAsia="ru-RU"/>
        </w:rPr>
        <w:t xml:space="preserve"> </w:t>
      </w:r>
      <w:r w:rsidRPr="00577BE0">
        <w:rPr>
          <w:rFonts w:ascii="Arial" w:eastAsia="Times New Roman" w:hAnsi="Arial" w:cs="Arial"/>
          <w:snapToGrid w:val="0"/>
          <w:szCs w:val="20"/>
          <w:lang w:eastAsia="ru-RU"/>
        </w:rPr>
        <w:t>Международной</w:t>
      </w:r>
      <w:r w:rsidRPr="007C47CA">
        <w:rPr>
          <w:rFonts w:ascii="Arial" w:eastAsia="Times New Roman" w:hAnsi="Arial" w:cs="Arial"/>
          <w:snapToGrid w:val="0"/>
          <w:szCs w:val="20"/>
          <w:lang w:eastAsia="ru-RU"/>
        </w:rPr>
        <w:t xml:space="preserve"> </w:t>
      </w:r>
      <w:r w:rsidRPr="00577BE0">
        <w:rPr>
          <w:rFonts w:ascii="Arial" w:eastAsia="Times New Roman" w:hAnsi="Arial" w:cs="Arial"/>
          <w:snapToGrid w:val="0"/>
          <w:szCs w:val="20"/>
          <w:lang w:eastAsia="ru-RU"/>
        </w:rPr>
        <w:t>электротехнической</w:t>
      </w:r>
      <w:r w:rsidRPr="007C47CA">
        <w:rPr>
          <w:rFonts w:ascii="Arial" w:eastAsia="Times New Roman" w:hAnsi="Arial" w:cs="Arial"/>
          <w:snapToGrid w:val="0"/>
          <w:szCs w:val="20"/>
          <w:lang w:eastAsia="ru-RU"/>
        </w:rPr>
        <w:t xml:space="preserve"> </w:t>
      </w:r>
      <w:r w:rsidRPr="00577BE0">
        <w:rPr>
          <w:rFonts w:ascii="Arial" w:eastAsia="Times New Roman" w:hAnsi="Arial" w:cs="Arial"/>
          <w:snapToGrid w:val="0"/>
          <w:szCs w:val="20"/>
          <w:lang w:eastAsia="ru-RU"/>
        </w:rPr>
        <w:t>комиссии</w:t>
      </w:r>
      <w:r w:rsidRPr="007C47CA">
        <w:rPr>
          <w:rFonts w:ascii="Arial" w:eastAsia="Times New Roman" w:hAnsi="Arial" w:cs="Arial"/>
          <w:snapToGrid w:val="0"/>
          <w:szCs w:val="20"/>
          <w:lang w:eastAsia="ru-RU"/>
        </w:rPr>
        <w:t xml:space="preserve"> (</w:t>
      </w:r>
      <w:r w:rsidRPr="00811D43">
        <w:rPr>
          <w:rFonts w:ascii="Arial" w:eastAsia="Times New Roman" w:hAnsi="Arial" w:cs="Arial"/>
          <w:snapToGrid w:val="0"/>
          <w:szCs w:val="20"/>
          <w:lang w:val="en-US" w:eastAsia="ru-RU"/>
        </w:rPr>
        <w:t>IEC</w:t>
      </w:r>
      <w:r w:rsidRPr="007C47CA">
        <w:rPr>
          <w:rFonts w:ascii="Arial" w:eastAsia="Times New Roman" w:hAnsi="Arial" w:cs="Arial"/>
          <w:snapToGrid w:val="0"/>
          <w:szCs w:val="20"/>
          <w:lang w:eastAsia="ru-RU"/>
        </w:rPr>
        <w:t>).</w:t>
      </w:r>
      <w:bookmarkEnd w:id="4"/>
    </w:p>
    <w:p w14:paraId="7CF4A8A3" w14:textId="77777777" w:rsidR="00577BE0" w:rsidRPr="00577BE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snapToGrid w:val="0"/>
          <w:szCs w:val="20"/>
          <w:lang w:eastAsia="ru-RU"/>
        </w:rPr>
        <w:t>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 сведения о которых приведены в дополнительном приложении ДА</w:t>
      </w:r>
    </w:p>
    <w:p w14:paraId="50F68214"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1BE925B0" w14:textId="21AEFA4F" w:rsidR="00577BE0" w:rsidRPr="00EC611B"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snapToGrid w:val="0"/>
          <w:szCs w:val="20"/>
          <w:lang w:eastAsia="ru-RU"/>
        </w:rPr>
        <w:t xml:space="preserve">5 </w:t>
      </w:r>
      <w:r w:rsidR="002E0608">
        <w:rPr>
          <w:rFonts w:ascii="Arial" w:eastAsia="Times New Roman" w:hAnsi="Arial" w:cs="Arial"/>
          <w:snapToGrid w:val="0"/>
          <w:szCs w:val="20"/>
          <w:lang w:eastAsia="ru-RU"/>
        </w:rPr>
        <w:t xml:space="preserve">ВЗАМЕН </w:t>
      </w:r>
      <w:r w:rsidR="002E0608" w:rsidRPr="002E0608">
        <w:rPr>
          <w:rFonts w:ascii="Arial" w:eastAsia="Times New Roman" w:hAnsi="Arial" w:cs="Arial"/>
          <w:snapToGrid w:val="0"/>
          <w:szCs w:val="20"/>
          <w:lang w:eastAsia="ru-RU"/>
        </w:rPr>
        <w:t xml:space="preserve">ГОСТ </w:t>
      </w:r>
      <w:r w:rsidR="00811D43">
        <w:rPr>
          <w:rFonts w:ascii="Arial" w:eastAsia="Times New Roman" w:hAnsi="Arial" w:cs="Arial"/>
          <w:snapToGrid w:val="0"/>
          <w:szCs w:val="20"/>
          <w:lang w:eastAsia="ru-RU"/>
        </w:rPr>
        <w:t>30324.1.2-2012</w:t>
      </w:r>
    </w:p>
    <w:p w14:paraId="5A57A468"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6F4B10F4"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14FD6841"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589549CC"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723CFC2F"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i/>
          <w:iCs/>
          <w:szCs w:val="20"/>
          <w:lang w:eastAsia="ru-RU"/>
        </w:rPr>
      </w:pPr>
      <w:r w:rsidRPr="00577BE0">
        <w:rPr>
          <w:rFonts w:ascii="Arial" w:eastAsia="Times New Roman" w:hAnsi="Arial" w:cs="Arial"/>
          <w:i/>
          <w:iCs/>
          <w:szCs w:val="20"/>
          <w:lang w:eastAsia="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28A3988D"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i/>
          <w:iCs/>
          <w:szCs w:val="20"/>
          <w:lang w:eastAsia="ru-RU"/>
        </w:rPr>
      </w:pPr>
      <w:r w:rsidRPr="00577BE0">
        <w:rPr>
          <w:rFonts w:ascii="Arial" w:eastAsia="Times New Roman" w:hAnsi="Arial" w:cs="Arial"/>
          <w:i/>
          <w:iCs/>
          <w:szCs w:val="20"/>
          <w:lang w:eastAsia="ru-RU"/>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27202E45"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189BC6C4"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2B24FB6F"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44CEADF0"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47F39725"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66FA40CE" w14:textId="77777777" w:rsid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77B6901E" w14:textId="77777777" w:rsidR="00605136" w:rsidRPr="00577BE0" w:rsidRDefault="00605136"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4DB6EE6D"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7DE5A50F" w14:textId="77777777" w:rsidR="00577BE0" w:rsidRPr="00577BE0" w:rsidRDefault="00577BE0" w:rsidP="00577BE0">
      <w:pPr>
        <w:widowControl w:val="0"/>
        <w:spacing w:after="0" w:line="360" w:lineRule="auto"/>
        <w:ind w:firstLine="567"/>
        <w:jc w:val="both"/>
        <w:rPr>
          <w:rFonts w:ascii="Arial" w:eastAsia="Times New Roman" w:hAnsi="Arial" w:cs="Arial"/>
          <w:szCs w:val="20"/>
          <w:lang w:eastAsia="ru-RU"/>
        </w:rPr>
      </w:pPr>
      <w:r w:rsidRPr="00577BE0">
        <w:rPr>
          <w:rFonts w:ascii="Arial" w:eastAsia="Times New Roman" w:hAnsi="Arial" w:cs="Arial"/>
          <w:szCs w:val="20"/>
          <w:lang w:eastAsia="ru-RU"/>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p w14:paraId="6DFA2C01" w14:textId="77777777" w:rsidR="00577BE0" w:rsidRPr="00577BE0" w:rsidRDefault="00577BE0" w:rsidP="00577BE0">
      <w:pPr>
        <w:widowControl w:val="0"/>
        <w:spacing w:after="0" w:line="360" w:lineRule="auto"/>
        <w:ind w:firstLine="708"/>
        <w:jc w:val="both"/>
        <w:rPr>
          <w:rFonts w:ascii="Calibri" w:eastAsia="Times New Roman" w:hAnsi="Calibri" w:cs="Times New Roman"/>
          <w:lang w:eastAsia="ru-RU"/>
        </w:rPr>
      </w:pPr>
    </w:p>
    <w:p w14:paraId="3177106F" w14:textId="77777777" w:rsidR="00577BE0" w:rsidRPr="00577BE0" w:rsidRDefault="00577BE0" w:rsidP="00577BE0">
      <w:pPr>
        <w:widowControl w:val="0"/>
        <w:spacing w:after="0" w:line="360" w:lineRule="auto"/>
        <w:jc w:val="center"/>
        <w:rPr>
          <w:rFonts w:ascii="Arial" w:eastAsia="Times New Roman" w:hAnsi="Arial" w:cs="Arial"/>
          <w:b/>
          <w:bCs/>
          <w:snapToGrid w:val="0"/>
          <w:lang w:eastAsia="ar-SA"/>
        </w:rPr>
        <w:sectPr w:rsidR="00577BE0" w:rsidRPr="00577BE0" w:rsidSect="00B53D3C">
          <w:headerReference w:type="even" r:id="rId9"/>
          <w:headerReference w:type="default" r:id="rId10"/>
          <w:footerReference w:type="even" r:id="rId11"/>
          <w:footerReference w:type="default" r:id="rId12"/>
          <w:footnotePr>
            <w:numRestart w:val="eachPage"/>
          </w:footnotePr>
          <w:pgSz w:w="11920" w:h="16860"/>
          <w:pgMar w:top="1134" w:right="851" w:bottom="1134" w:left="1134" w:header="993" w:footer="624" w:gutter="0"/>
          <w:pgNumType w:fmt="upperRoman" w:start="1"/>
          <w:cols w:space="720"/>
          <w:titlePg/>
          <w:docGrid w:linePitch="326"/>
        </w:sectPr>
      </w:pPr>
    </w:p>
    <w:tbl>
      <w:tblPr>
        <w:tblW w:w="9957" w:type="dxa"/>
        <w:tblInd w:w="-34" w:type="dxa"/>
        <w:tblLayout w:type="fixed"/>
        <w:tblLook w:val="0000" w:firstRow="0" w:lastRow="0" w:firstColumn="0" w:lastColumn="0" w:noHBand="0" w:noVBand="0"/>
      </w:tblPr>
      <w:tblGrid>
        <w:gridCol w:w="1418"/>
        <w:gridCol w:w="5987"/>
        <w:gridCol w:w="2552"/>
      </w:tblGrid>
      <w:tr w:rsidR="00577BE0" w:rsidRPr="00577BE0" w14:paraId="0B8D14CC" w14:textId="77777777" w:rsidTr="007473F5">
        <w:trPr>
          <w:trHeight w:val="517"/>
        </w:trPr>
        <w:tc>
          <w:tcPr>
            <w:tcW w:w="9957" w:type="dxa"/>
            <w:gridSpan w:val="3"/>
            <w:tcBorders>
              <w:top w:val="single" w:sz="24" w:space="0" w:color="auto"/>
              <w:bottom w:val="single" w:sz="4" w:space="0" w:color="auto"/>
            </w:tcBorders>
          </w:tcPr>
          <w:p w14:paraId="3FBE45B8" w14:textId="77777777" w:rsidR="00577BE0" w:rsidRPr="00577BE0" w:rsidRDefault="00577BE0" w:rsidP="00577BE0">
            <w:pPr>
              <w:widowControl w:val="0"/>
              <w:spacing w:after="0" w:line="360" w:lineRule="auto"/>
              <w:jc w:val="center"/>
              <w:rPr>
                <w:rFonts w:ascii="Arial" w:eastAsia="Times New Roman" w:hAnsi="Arial" w:cs="Arial"/>
                <w:b/>
                <w:bCs/>
                <w:snapToGrid w:val="0"/>
                <w:spacing w:val="-10"/>
                <w:lang w:eastAsia="ar-SA"/>
              </w:rPr>
            </w:pPr>
            <w:r w:rsidRPr="00577BE0">
              <w:rPr>
                <w:rFonts w:ascii="Arial" w:eastAsia="Times New Roman" w:hAnsi="Arial" w:cs="Arial"/>
                <w:b/>
                <w:bCs/>
                <w:snapToGrid w:val="0"/>
                <w:spacing w:val="-10"/>
                <w:lang w:eastAsia="ar-SA"/>
              </w:rPr>
              <w:lastRenderedPageBreak/>
              <w:t>МЕЖГОСУДАРСТВЕННЫЙ СОВЕТ ПО СТАНДАРТИЗАЦИИ, МЕТРОЛОГИИ И СЕРТИФИКАЦИИ</w:t>
            </w:r>
          </w:p>
          <w:p w14:paraId="0185840E" w14:textId="77777777" w:rsidR="00577BE0" w:rsidRPr="00577BE0" w:rsidRDefault="00577BE0" w:rsidP="00577BE0">
            <w:pPr>
              <w:widowControl w:val="0"/>
              <w:spacing w:after="0" w:line="360" w:lineRule="auto"/>
              <w:jc w:val="center"/>
              <w:rPr>
                <w:rFonts w:ascii="Arial" w:eastAsia="Times New Roman" w:hAnsi="Arial" w:cs="Arial"/>
                <w:b/>
                <w:bCs/>
                <w:snapToGrid w:val="0"/>
                <w:lang w:val="en-US" w:eastAsia="ar-SA"/>
              </w:rPr>
            </w:pPr>
            <w:r w:rsidRPr="00577BE0">
              <w:rPr>
                <w:rFonts w:ascii="Arial" w:eastAsia="Times New Roman" w:hAnsi="Arial" w:cs="Arial"/>
                <w:b/>
                <w:bCs/>
                <w:snapToGrid w:val="0"/>
                <w:lang w:val="en-US" w:eastAsia="ar-SA"/>
              </w:rPr>
              <w:t>(</w:t>
            </w:r>
            <w:r w:rsidRPr="00577BE0">
              <w:rPr>
                <w:rFonts w:ascii="Arial" w:eastAsia="Times New Roman" w:hAnsi="Arial" w:cs="Arial"/>
                <w:b/>
                <w:bCs/>
                <w:snapToGrid w:val="0"/>
                <w:lang w:eastAsia="ar-SA"/>
              </w:rPr>
              <w:t>МГС</w:t>
            </w:r>
            <w:r w:rsidRPr="00577BE0">
              <w:rPr>
                <w:rFonts w:ascii="Arial" w:eastAsia="Times New Roman" w:hAnsi="Arial" w:cs="Arial"/>
                <w:b/>
                <w:bCs/>
                <w:snapToGrid w:val="0"/>
                <w:lang w:val="en-US" w:eastAsia="ar-SA"/>
              </w:rPr>
              <w:t>)</w:t>
            </w:r>
          </w:p>
          <w:p w14:paraId="7A27C940" w14:textId="77777777" w:rsidR="00577BE0" w:rsidRPr="00577BE0" w:rsidRDefault="00577BE0" w:rsidP="00577BE0">
            <w:pPr>
              <w:widowControl w:val="0"/>
              <w:autoSpaceDE w:val="0"/>
              <w:autoSpaceDN w:val="0"/>
              <w:adjustRightInd w:val="0"/>
              <w:spacing w:after="0" w:line="360" w:lineRule="auto"/>
              <w:jc w:val="center"/>
              <w:rPr>
                <w:rFonts w:ascii="Arial" w:eastAsia="Times New Roman" w:hAnsi="Arial" w:cs="Arial"/>
                <w:b/>
                <w:bCs/>
                <w:caps/>
                <w:lang w:val="en-US" w:eastAsia="ar-SA"/>
              </w:rPr>
            </w:pPr>
            <w:r w:rsidRPr="00577BE0">
              <w:rPr>
                <w:rFonts w:ascii="Arial" w:eastAsia="Times New Roman" w:hAnsi="Arial" w:cs="Arial"/>
                <w:b/>
                <w:bCs/>
                <w:lang w:val="en-US" w:eastAsia="ar-SA"/>
              </w:rPr>
              <w:t xml:space="preserve">INTERSTATE COUNCIL FOR </w:t>
            </w:r>
            <w:r w:rsidRPr="00577BE0">
              <w:rPr>
                <w:rFonts w:ascii="Arial" w:eastAsia="Times New Roman" w:hAnsi="Arial" w:cs="Arial"/>
                <w:b/>
                <w:bCs/>
                <w:caps/>
                <w:lang w:val="en-US" w:eastAsia="ar-SA"/>
              </w:rPr>
              <w:t>standardization, metrology and certification</w:t>
            </w:r>
          </w:p>
          <w:p w14:paraId="636096FB" w14:textId="77777777" w:rsidR="00577BE0" w:rsidRPr="00577BE0" w:rsidRDefault="00577BE0" w:rsidP="00577BE0">
            <w:pPr>
              <w:widowControl w:val="0"/>
              <w:spacing w:after="0" w:line="360" w:lineRule="auto"/>
              <w:jc w:val="center"/>
              <w:rPr>
                <w:rFonts w:ascii="Arial" w:eastAsia="Times New Roman" w:hAnsi="Arial" w:cs="Arial"/>
                <w:b/>
                <w:bCs/>
                <w:snapToGrid w:val="0"/>
                <w:u w:val="single"/>
                <w:lang w:eastAsia="ar-SA"/>
              </w:rPr>
            </w:pPr>
            <w:r w:rsidRPr="00577BE0">
              <w:rPr>
                <w:rFonts w:ascii="Arial" w:eastAsia="Times New Roman" w:hAnsi="Arial" w:cs="Arial"/>
                <w:b/>
                <w:bCs/>
                <w:snapToGrid w:val="0"/>
                <w:lang w:eastAsia="ar-SA"/>
              </w:rPr>
              <w:t>(</w:t>
            </w:r>
            <w:r w:rsidRPr="00577BE0">
              <w:rPr>
                <w:rFonts w:ascii="Arial" w:eastAsia="Times New Roman" w:hAnsi="Arial" w:cs="Arial"/>
                <w:b/>
                <w:bCs/>
                <w:snapToGrid w:val="0"/>
                <w:lang w:val="en-US" w:eastAsia="ar-SA"/>
              </w:rPr>
              <w:t>ISC</w:t>
            </w:r>
            <w:r w:rsidRPr="00577BE0">
              <w:rPr>
                <w:rFonts w:ascii="Arial" w:eastAsia="Times New Roman" w:hAnsi="Arial" w:cs="Arial"/>
                <w:b/>
                <w:bCs/>
                <w:snapToGrid w:val="0"/>
                <w:lang w:eastAsia="ar-SA"/>
              </w:rPr>
              <w:t>)</w:t>
            </w:r>
          </w:p>
        </w:tc>
      </w:tr>
      <w:tr w:rsidR="00577BE0" w:rsidRPr="00577BE0" w14:paraId="3FED5B42" w14:textId="77777777" w:rsidTr="007473F5">
        <w:trPr>
          <w:trHeight w:val="2639"/>
        </w:trPr>
        <w:tc>
          <w:tcPr>
            <w:tcW w:w="1418" w:type="dxa"/>
            <w:tcBorders>
              <w:top w:val="single" w:sz="24" w:space="0" w:color="auto"/>
              <w:bottom w:val="single" w:sz="18" w:space="0" w:color="auto"/>
            </w:tcBorders>
            <w:vAlign w:val="center"/>
          </w:tcPr>
          <w:p w14:paraId="3E638205" w14:textId="77777777" w:rsidR="00577BE0" w:rsidRPr="00577BE0" w:rsidRDefault="00577BE0" w:rsidP="00577BE0">
            <w:pPr>
              <w:widowControl w:val="0"/>
              <w:spacing w:after="0" w:line="360" w:lineRule="auto"/>
              <w:ind w:firstLine="142"/>
              <w:jc w:val="center"/>
              <w:rPr>
                <w:rFonts w:ascii="Arial" w:eastAsia="Times New Roman" w:hAnsi="Arial" w:cs="Arial"/>
                <w:sz w:val="28"/>
                <w:szCs w:val="20"/>
                <w:lang w:eastAsia="ar-SA"/>
              </w:rPr>
            </w:pPr>
          </w:p>
        </w:tc>
        <w:tc>
          <w:tcPr>
            <w:tcW w:w="5987" w:type="dxa"/>
            <w:tcBorders>
              <w:top w:val="single" w:sz="24" w:space="0" w:color="auto"/>
              <w:left w:val="nil"/>
              <w:bottom w:val="single" w:sz="18" w:space="0" w:color="auto"/>
            </w:tcBorders>
            <w:vAlign w:val="center"/>
          </w:tcPr>
          <w:p w14:paraId="0A7FBE3B" w14:textId="77777777" w:rsidR="00577BE0" w:rsidRPr="00577BE0" w:rsidRDefault="00577BE0" w:rsidP="00577BE0">
            <w:pPr>
              <w:widowControl w:val="0"/>
              <w:snapToGrid w:val="0"/>
              <w:spacing w:after="0" w:line="360" w:lineRule="auto"/>
              <w:jc w:val="center"/>
              <w:rPr>
                <w:rFonts w:ascii="Arial" w:eastAsia="Times New Roman" w:hAnsi="Arial" w:cs="Arial"/>
                <w:b/>
                <w:sz w:val="32"/>
                <w:szCs w:val="20"/>
                <w:lang w:eastAsia="ar-SA"/>
              </w:rPr>
            </w:pPr>
            <w:r w:rsidRPr="00577BE0">
              <w:rPr>
                <w:rFonts w:ascii="Arial" w:eastAsia="Times New Roman" w:hAnsi="Arial" w:cs="Arial"/>
                <w:b/>
                <w:sz w:val="32"/>
                <w:szCs w:val="20"/>
                <w:lang w:eastAsia="ar-SA"/>
              </w:rPr>
              <w:t xml:space="preserve">М Е Ж Г О С У Д А Р С Т В Е Н </w:t>
            </w:r>
            <w:proofErr w:type="spellStart"/>
            <w:r w:rsidRPr="00577BE0">
              <w:rPr>
                <w:rFonts w:ascii="Arial" w:eastAsia="Times New Roman" w:hAnsi="Arial" w:cs="Arial"/>
                <w:b/>
                <w:sz w:val="32"/>
                <w:szCs w:val="20"/>
                <w:lang w:eastAsia="ar-SA"/>
              </w:rPr>
              <w:t>Н</w:t>
            </w:r>
            <w:proofErr w:type="spellEnd"/>
            <w:r w:rsidRPr="00577BE0">
              <w:rPr>
                <w:rFonts w:ascii="Arial" w:eastAsia="Times New Roman" w:hAnsi="Arial" w:cs="Arial"/>
                <w:b/>
                <w:sz w:val="32"/>
                <w:szCs w:val="20"/>
                <w:lang w:eastAsia="ar-SA"/>
              </w:rPr>
              <w:t xml:space="preserve"> Ы Й</w:t>
            </w:r>
          </w:p>
          <w:p w14:paraId="61B18AB0" w14:textId="77777777" w:rsidR="00577BE0" w:rsidRPr="00577BE0" w:rsidRDefault="00577BE0" w:rsidP="00577BE0">
            <w:pPr>
              <w:widowControl w:val="0"/>
              <w:snapToGrid w:val="0"/>
              <w:spacing w:after="0" w:line="360" w:lineRule="auto"/>
              <w:jc w:val="center"/>
              <w:rPr>
                <w:rFonts w:ascii="Arial" w:eastAsia="Times New Roman" w:hAnsi="Arial" w:cs="Arial"/>
                <w:sz w:val="32"/>
                <w:szCs w:val="20"/>
                <w:lang w:eastAsia="ar-SA"/>
              </w:rPr>
            </w:pPr>
            <w:r w:rsidRPr="00577BE0">
              <w:rPr>
                <w:rFonts w:ascii="Arial" w:eastAsia="Times New Roman" w:hAnsi="Arial" w:cs="Arial"/>
                <w:b/>
                <w:sz w:val="32"/>
                <w:szCs w:val="20"/>
                <w:lang w:eastAsia="ar-SA"/>
              </w:rPr>
              <w:t>С Т А Н Д А Р Т</w:t>
            </w:r>
          </w:p>
        </w:tc>
        <w:tc>
          <w:tcPr>
            <w:tcW w:w="2552" w:type="dxa"/>
            <w:tcBorders>
              <w:top w:val="single" w:sz="24" w:space="0" w:color="auto"/>
              <w:bottom w:val="single" w:sz="18" w:space="0" w:color="auto"/>
            </w:tcBorders>
            <w:vAlign w:val="center"/>
          </w:tcPr>
          <w:p w14:paraId="7322770C" w14:textId="77777777" w:rsidR="00577BE0" w:rsidRPr="00577BE0" w:rsidRDefault="00577BE0" w:rsidP="00577BE0">
            <w:pPr>
              <w:widowControl w:val="0"/>
              <w:tabs>
                <w:tab w:val="left" w:pos="317"/>
              </w:tabs>
              <w:autoSpaceDE w:val="0"/>
              <w:snapToGrid w:val="0"/>
              <w:spacing w:after="0" w:line="360" w:lineRule="auto"/>
              <w:rPr>
                <w:rFonts w:ascii="Arial" w:eastAsia="Times New Roman" w:hAnsi="Arial" w:cs="Arial"/>
                <w:b/>
                <w:sz w:val="32"/>
                <w:szCs w:val="28"/>
                <w:lang w:eastAsia="ar-SA"/>
              </w:rPr>
            </w:pPr>
          </w:p>
          <w:p w14:paraId="0C3E03E5" w14:textId="77777777" w:rsidR="00577BE0" w:rsidRPr="00577BE0" w:rsidRDefault="00577BE0" w:rsidP="00577BE0">
            <w:pPr>
              <w:widowControl w:val="0"/>
              <w:tabs>
                <w:tab w:val="left" w:pos="317"/>
              </w:tabs>
              <w:autoSpaceDE w:val="0"/>
              <w:snapToGrid w:val="0"/>
              <w:spacing w:after="0" w:line="360" w:lineRule="auto"/>
              <w:rPr>
                <w:rFonts w:ascii="Arial" w:eastAsia="Times New Roman" w:hAnsi="Arial" w:cs="Arial"/>
                <w:b/>
                <w:sz w:val="32"/>
                <w:szCs w:val="28"/>
                <w:lang w:eastAsia="ar-SA"/>
              </w:rPr>
            </w:pPr>
            <w:r w:rsidRPr="00577BE0">
              <w:rPr>
                <w:rFonts w:ascii="Arial" w:eastAsia="Times New Roman" w:hAnsi="Arial" w:cs="Arial"/>
                <w:b/>
                <w:sz w:val="32"/>
                <w:szCs w:val="28"/>
                <w:lang w:eastAsia="ar-SA"/>
              </w:rPr>
              <w:t>ГОСТ</w:t>
            </w:r>
          </w:p>
          <w:p w14:paraId="42281779" w14:textId="4FA5B649" w:rsidR="00577BE0" w:rsidRPr="00577BE0" w:rsidRDefault="00577BE0" w:rsidP="00577BE0">
            <w:pPr>
              <w:widowControl w:val="0"/>
              <w:tabs>
                <w:tab w:val="left" w:pos="317"/>
              </w:tabs>
              <w:autoSpaceDE w:val="0"/>
              <w:snapToGrid w:val="0"/>
              <w:spacing w:after="0" w:line="360" w:lineRule="auto"/>
              <w:rPr>
                <w:rFonts w:ascii="Arial" w:eastAsia="Times New Roman" w:hAnsi="Arial" w:cs="Arial"/>
                <w:b/>
                <w:sz w:val="32"/>
                <w:szCs w:val="28"/>
                <w:lang w:eastAsia="ar-SA"/>
              </w:rPr>
            </w:pPr>
            <w:r w:rsidRPr="00577BE0">
              <w:rPr>
                <w:rFonts w:ascii="Arial" w:eastAsia="Times New Roman" w:hAnsi="Arial" w:cs="Arial"/>
                <w:b/>
                <w:sz w:val="32"/>
                <w:szCs w:val="28"/>
                <w:lang w:val="en-US" w:eastAsia="ar-SA"/>
              </w:rPr>
              <w:t>IEC</w:t>
            </w:r>
            <w:r w:rsidRPr="00577BE0">
              <w:rPr>
                <w:rFonts w:ascii="Arial" w:eastAsia="Times New Roman" w:hAnsi="Arial" w:cs="Arial"/>
                <w:b/>
                <w:sz w:val="32"/>
                <w:szCs w:val="28"/>
                <w:lang w:eastAsia="ar-SA"/>
              </w:rPr>
              <w:t xml:space="preserve"> </w:t>
            </w:r>
            <w:r w:rsidR="006F75AE">
              <w:rPr>
                <w:rFonts w:ascii="Arial" w:eastAsia="Times New Roman" w:hAnsi="Arial" w:cs="Arial"/>
                <w:b/>
                <w:sz w:val="32"/>
                <w:szCs w:val="28"/>
                <w:lang w:val="en-US" w:eastAsia="ar-SA"/>
              </w:rPr>
              <w:t>60601-1-2</w:t>
            </w:r>
          </w:p>
          <w:p w14:paraId="1719480A" w14:textId="77777777" w:rsidR="00577BE0" w:rsidRPr="00577BE0" w:rsidRDefault="00577BE0" w:rsidP="00577BE0">
            <w:pPr>
              <w:widowControl w:val="0"/>
              <w:spacing w:after="0" w:line="360" w:lineRule="auto"/>
              <w:rPr>
                <w:rFonts w:ascii="Arial" w:eastAsia="Times New Roman" w:hAnsi="Arial" w:cs="Arial"/>
                <w:b/>
                <w:sz w:val="32"/>
                <w:szCs w:val="28"/>
                <w:lang w:eastAsia="ar-SA"/>
              </w:rPr>
            </w:pPr>
            <w:r w:rsidRPr="00577BE0">
              <w:rPr>
                <w:rFonts w:ascii="Arial" w:eastAsia="Times New Roman" w:hAnsi="Arial" w:cs="Arial"/>
                <w:b/>
                <w:sz w:val="32"/>
                <w:szCs w:val="28"/>
                <w:lang w:eastAsia="ar-SA"/>
              </w:rPr>
              <w:t>202_</w:t>
            </w:r>
          </w:p>
        </w:tc>
      </w:tr>
    </w:tbl>
    <w:p w14:paraId="0FD2D297"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25E595A4"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73AA838D"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74D663D0" w14:textId="1F5FDC8D" w:rsidR="00577BE0" w:rsidRPr="00577BE0" w:rsidRDefault="00811D43" w:rsidP="00577BE0">
      <w:pPr>
        <w:widowControl w:val="0"/>
        <w:spacing w:after="0" w:line="360" w:lineRule="auto"/>
        <w:jc w:val="center"/>
        <w:rPr>
          <w:rFonts w:ascii="Arial" w:eastAsia="Times New Roman" w:hAnsi="Arial" w:cs="Arial"/>
          <w:b/>
          <w:sz w:val="32"/>
          <w:szCs w:val="32"/>
          <w:lang w:eastAsia="ru-RU"/>
        </w:rPr>
      </w:pPr>
      <w:r w:rsidRPr="00811D43">
        <w:rPr>
          <w:rFonts w:ascii="Arial" w:eastAsia="Times New Roman" w:hAnsi="Arial" w:cs="Arial"/>
          <w:b/>
          <w:sz w:val="32"/>
          <w:szCs w:val="32"/>
          <w:lang w:eastAsia="ru-RU"/>
        </w:rPr>
        <w:t>Изделия медицинские электрические. Общие требования безопасности с учетом основных функциональных характеристик. Параллельный стандарт</w:t>
      </w:r>
    </w:p>
    <w:p w14:paraId="5FC00E3C" w14:textId="77777777" w:rsidR="00577BE0" w:rsidRPr="00577BE0" w:rsidRDefault="00577BE0" w:rsidP="00577BE0">
      <w:pPr>
        <w:widowControl w:val="0"/>
        <w:spacing w:after="0" w:line="360" w:lineRule="auto"/>
        <w:jc w:val="center"/>
        <w:rPr>
          <w:rFonts w:ascii="Arial" w:eastAsia="Times New Roman" w:hAnsi="Arial" w:cs="Arial"/>
          <w:b/>
          <w:sz w:val="32"/>
          <w:szCs w:val="32"/>
          <w:lang w:eastAsia="ru-RU"/>
        </w:rPr>
      </w:pPr>
    </w:p>
    <w:p w14:paraId="65EEEE62" w14:textId="0881BE5A" w:rsidR="00577BE0" w:rsidRPr="00605136" w:rsidRDefault="00577BE0" w:rsidP="00577BE0">
      <w:pPr>
        <w:widowControl w:val="0"/>
        <w:spacing w:after="0" w:line="360" w:lineRule="auto"/>
        <w:jc w:val="center"/>
        <w:rPr>
          <w:rFonts w:ascii="Arial" w:eastAsia="Times New Roman" w:hAnsi="Arial" w:cs="Arial"/>
          <w:b/>
          <w:sz w:val="32"/>
          <w:szCs w:val="32"/>
          <w:lang w:eastAsia="ru-RU"/>
        </w:rPr>
      </w:pPr>
      <w:r w:rsidRPr="00577BE0">
        <w:rPr>
          <w:rFonts w:ascii="Arial" w:eastAsia="Times New Roman" w:hAnsi="Arial" w:cs="Arial"/>
          <w:b/>
          <w:spacing w:val="40"/>
          <w:sz w:val="32"/>
          <w:szCs w:val="32"/>
          <w:lang w:eastAsia="ru-RU"/>
        </w:rPr>
        <w:t>Часть</w:t>
      </w:r>
      <w:r w:rsidRPr="00577BE0">
        <w:rPr>
          <w:rFonts w:ascii="Arial" w:eastAsia="Times New Roman" w:hAnsi="Arial" w:cs="Arial"/>
          <w:b/>
          <w:sz w:val="32"/>
          <w:szCs w:val="32"/>
          <w:lang w:eastAsia="ru-RU"/>
        </w:rPr>
        <w:t xml:space="preserve"> </w:t>
      </w:r>
      <w:r w:rsidR="006932B3">
        <w:rPr>
          <w:rFonts w:ascii="Arial" w:eastAsia="Times New Roman" w:hAnsi="Arial" w:cs="Arial"/>
          <w:b/>
          <w:sz w:val="32"/>
          <w:szCs w:val="32"/>
          <w:lang w:eastAsia="ru-RU"/>
        </w:rPr>
        <w:t>1-2</w:t>
      </w:r>
    </w:p>
    <w:p w14:paraId="1A3C1699" w14:textId="77777777" w:rsidR="00577BE0" w:rsidRPr="00577BE0" w:rsidRDefault="00577BE0" w:rsidP="00577BE0">
      <w:pPr>
        <w:widowControl w:val="0"/>
        <w:spacing w:after="0" w:line="360" w:lineRule="auto"/>
        <w:jc w:val="center"/>
        <w:rPr>
          <w:rFonts w:ascii="Arial" w:eastAsia="Times New Roman" w:hAnsi="Arial" w:cs="Arial"/>
          <w:b/>
          <w:sz w:val="32"/>
          <w:szCs w:val="32"/>
          <w:lang w:eastAsia="ru-RU"/>
        </w:rPr>
      </w:pPr>
    </w:p>
    <w:p w14:paraId="1FB12697" w14:textId="0FF90497" w:rsidR="002E0608" w:rsidRPr="00577BE0" w:rsidRDefault="00B75B5A" w:rsidP="002E0608">
      <w:pPr>
        <w:widowControl w:val="0"/>
        <w:spacing w:after="0" w:line="360" w:lineRule="auto"/>
        <w:jc w:val="center"/>
        <w:rPr>
          <w:rFonts w:ascii="Arial" w:eastAsia="Times New Roman" w:hAnsi="Arial" w:cs="Arial"/>
          <w:b/>
          <w:bCs/>
          <w:sz w:val="24"/>
          <w:szCs w:val="24"/>
          <w:lang w:eastAsia="ar-SA"/>
        </w:rPr>
      </w:pPr>
      <w:r w:rsidRPr="00B75B5A">
        <w:rPr>
          <w:rFonts w:ascii="Arial" w:eastAsia="Times New Roman" w:hAnsi="Arial" w:cs="Arial"/>
          <w:b/>
          <w:sz w:val="32"/>
          <w:szCs w:val="32"/>
          <w:lang w:eastAsia="ru-RU"/>
        </w:rPr>
        <w:t>Электромагнитные помехи. Требования и испытания</w:t>
      </w:r>
    </w:p>
    <w:p w14:paraId="0A294F77" w14:textId="5EBE1C35" w:rsidR="00577BE0" w:rsidRPr="00577BE0" w:rsidRDefault="002E0608" w:rsidP="002E0608">
      <w:pPr>
        <w:widowControl w:val="0"/>
        <w:spacing w:after="0" w:line="360" w:lineRule="auto"/>
        <w:jc w:val="center"/>
        <w:rPr>
          <w:rFonts w:ascii="Arial" w:eastAsia="Times New Roman" w:hAnsi="Arial" w:cs="Arial"/>
          <w:b/>
          <w:bCs/>
          <w:sz w:val="24"/>
          <w:szCs w:val="24"/>
          <w:lang w:eastAsia="ar-SA"/>
        </w:rPr>
      </w:pPr>
      <w:r w:rsidRPr="00577BE0">
        <w:rPr>
          <w:rFonts w:ascii="Arial" w:eastAsia="Times New Roman" w:hAnsi="Arial" w:cs="Arial"/>
          <w:b/>
          <w:bCs/>
          <w:sz w:val="24"/>
          <w:szCs w:val="24"/>
          <w:lang w:eastAsia="ar-SA"/>
        </w:rPr>
        <w:t>(</w:t>
      </w:r>
      <w:r w:rsidRPr="00577BE0">
        <w:rPr>
          <w:rFonts w:ascii="Arial" w:eastAsia="Times New Roman" w:hAnsi="Arial" w:cs="Arial"/>
          <w:b/>
          <w:sz w:val="24"/>
          <w:szCs w:val="24"/>
          <w:lang w:val="en-US" w:eastAsia="ar-SA"/>
        </w:rPr>
        <w:t>IE</w:t>
      </w:r>
      <w:r w:rsidRPr="00577BE0">
        <w:rPr>
          <w:rFonts w:ascii="Arial" w:eastAsia="Times New Roman" w:hAnsi="Arial" w:cs="Arial"/>
          <w:b/>
          <w:sz w:val="24"/>
          <w:szCs w:val="24"/>
          <w:lang w:eastAsia="ar-SA"/>
        </w:rPr>
        <w:t xml:space="preserve">С </w:t>
      </w:r>
      <w:r w:rsidR="00B75B5A" w:rsidRPr="00B75B5A">
        <w:rPr>
          <w:rFonts w:ascii="Arial" w:eastAsia="Times New Roman" w:hAnsi="Arial" w:cs="Arial"/>
          <w:b/>
          <w:sz w:val="24"/>
          <w:szCs w:val="24"/>
          <w:lang w:eastAsia="ar-SA"/>
        </w:rPr>
        <w:t>60601-1-2:20</w:t>
      </w:r>
      <w:r w:rsidR="00540975" w:rsidRPr="00EE00D5">
        <w:rPr>
          <w:rFonts w:ascii="Arial" w:eastAsia="Times New Roman" w:hAnsi="Arial" w:cs="Arial"/>
          <w:b/>
          <w:sz w:val="24"/>
          <w:szCs w:val="24"/>
          <w:lang w:eastAsia="ar-SA"/>
        </w:rPr>
        <w:t xml:space="preserve">14, </w:t>
      </w:r>
      <w:r w:rsidR="00540975">
        <w:rPr>
          <w:rFonts w:ascii="Arial" w:eastAsia="Times New Roman" w:hAnsi="Arial" w:cs="Arial"/>
          <w:b/>
          <w:sz w:val="24"/>
          <w:szCs w:val="24"/>
          <w:lang w:val="en-US" w:eastAsia="ar-SA"/>
        </w:rPr>
        <w:t>AMD</w:t>
      </w:r>
      <w:r w:rsidR="00540975" w:rsidRPr="00EE00D5">
        <w:rPr>
          <w:rFonts w:ascii="Arial" w:eastAsia="Times New Roman" w:hAnsi="Arial" w:cs="Arial"/>
          <w:b/>
          <w:sz w:val="24"/>
          <w:szCs w:val="24"/>
          <w:lang w:eastAsia="ar-SA"/>
        </w:rPr>
        <w:t>1:2020</w:t>
      </w:r>
      <w:r w:rsidRPr="00577BE0">
        <w:rPr>
          <w:rFonts w:ascii="Arial" w:eastAsia="Times New Roman" w:hAnsi="Arial" w:cs="Arial"/>
          <w:b/>
          <w:sz w:val="24"/>
          <w:szCs w:val="24"/>
          <w:lang w:eastAsia="ar-SA"/>
        </w:rPr>
        <w:t xml:space="preserve">, </w:t>
      </w:r>
      <w:r w:rsidRPr="00577BE0">
        <w:rPr>
          <w:rFonts w:ascii="Arial" w:eastAsia="Times New Roman" w:hAnsi="Arial" w:cs="Arial"/>
          <w:b/>
          <w:bCs/>
          <w:sz w:val="24"/>
          <w:szCs w:val="24"/>
          <w:lang w:val="en-US" w:eastAsia="ar-SA"/>
        </w:rPr>
        <w:t>IDT</w:t>
      </w:r>
      <w:r w:rsidRPr="00577BE0">
        <w:rPr>
          <w:rFonts w:ascii="Arial" w:eastAsia="Times New Roman" w:hAnsi="Arial" w:cs="Arial"/>
          <w:b/>
          <w:bCs/>
          <w:sz w:val="24"/>
          <w:szCs w:val="24"/>
          <w:lang w:eastAsia="ar-SA"/>
        </w:rPr>
        <w:t>)</w:t>
      </w:r>
    </w:p>
    <w:p w14:paraId="6DDA45F8"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69BB2EB5"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4CFBBA15"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701E99C8" w14:textId="77777777" w:rsidR="00577BE0" w:rsidRPr="00577BE0" w:rsidRDefault="00577BE0" w:rsidP="00577BE0">
      <w:pPr>
        <w:widowControl w:val="0"/>
        <w:spacing w:after="0" w:line="360" w:lineRule="auto"/>
        <w:jc w:val="center"/>
        <w:rPr>
          <w:rFonts w:ascii="Arial" w:eastAsia="Times New Roman" w:hAnsi="Arial" w:cs="Arial"/>
          <w:i/>
          <w:sz w:val="24"/>
          <w:szCs w:val="24"/>
          <w:lang w:eastAsia="ru-RU"/>
        </w:rPr>
      </w:pPr>
      <w:r w:rsidRPr="00577BE0">
        <w:rPr>
          <w:rFonts w:ascii="Arial" w:eastAsia="Times New Roman" w:hAnsi="Arial" w:cs="Arial"/>
          <w:i/>
          <w:sz w:val="24"/>
          <w:szCs w:val="24"/>
          <w:lang w:eastAsia="ru-RU"/>
        </w:rPr>
        <w:t>(Проект, первая редакция)</w:t>
      </w:r>
    </w:p>
    <w:p w14:paraId="60FE8BE9"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204A4609" w14:textId="77777777" w:rsidR="00577BE0" w:rsidRPr="00577BE0" w:rsidRDefault="00577BE0" w:rsidP="00577BE0">
      <w:pPr>
        <w:widowControl w:val="0"/>
        <w:spacing w:after="0" w:line="360" w:lineRule="auto"/>
        <w:jc w:val="center"/>
        <w:rPr>
          <w:rFonts w:ascii="Arial" w:eastAsia="Calibri" w:hAnsi="Arial" w:cs="Arial"/>
          <w:b/>
          <w:bCs/>
          <w:sz w:val="20"/>
          <w:szCs w:val="20"/>
          <w:lang w:eastAsia="ru-RU"/>
        </w:rPr>
      </w:pPr>
    </w:p>
    <w:p w14:paraId="5C6D7952" w14:textId="77777777" w:rsidR="00577BE0" w:rsidRDefault="00577BE0" w:rsidP="00577BE0">
      <w:pPr>
        <w:widowControl w:val="0"/>
        <w:spacing w:after="0" w:line="360" w:lineRule="auto"/>
        <w:jc w:val="center"/>
        <w:rPr>
          <w:rFonts w:ascii="Arial" w:eastAsia="Calibri" w:hAnsi="Arial" w:cs="Arial"/>
          <w:b/>
          <w:bCs/>
          <w:sz w:val="20"/>
          <w:szCs w:val="20"/>
          <w:lang w:eastAsia="ru-RU"/>
        </w:rPr>
      </w:pPr>
    </w:p>
    <w:p w14:paraId="3194608F" w14:textId="77777777" w:rsidR="00605136" w:rsidRPr="00577BE0" w:rsidRDefault="00605136" w:rsidP="00577BE0">
      <w:pPr>
        <w:widowControl w:val="0"/>
        <w:spacing w:after="0" w:line="360" w:lineRule="auto"/>
        <w:jc w:val="center"/>
        <w:rPr>
          <w:rFonts w:ascii="Arial" w:eastAsia="Calibri" w:hAnsi="Arial" w:cs="Arial"/>
          <w:b/>
          <w:bCs/>
          <w:sz w:val="20"/>
          <w:szCs w:val="20"/>
          <w:lang w:eastAsia="ru-RU"/>
        </w:rPr>
      </w:pPr>
    </w:p>
    <w:p w14:paraId="7D92BE8A" w14:textId="77777777" w:rsidR="0059799A" w:rsidRPr="00577BE0" w:rsidRDefault="0059799A" w:rsidP="00577BE0">
      <w:pPr>
        <w:widowControl w:val="0"/>
        <w:spacing w:after="0" w:line="360" w:lineRule="auto"/>
        <w:jc w:val="center"/>
        <w:rPr>
          <w:rFonts w:ascii="Arial" w:eastAsia="Calibri" w:hAnsi="Arial" w:cs="Arial"/>
          <w:b/>
          <w:bCs/>
          <w:sz w:val="20"/>
          <w:szCs w:val="20"/>
          <w:lang w:eastAsia="ru-RU"/>
        </w:rPr>
      </w:pPr>
    </w:p>
    <w:p w14:paraId="5BB013EA" w14:textId="77777777" w:rsidR="00577BE0" w:rsidRPr="00577BE0" w:rsidRDefault="00577BE0" w:rsidP="00577BE0">
      <w:pPr>
        <w:widowControl w:val="0"/>
        <w:tabs>
          <w:tab w:val="center" w:pos="5102"/>
        </w:tabs>
        <w:spacing w:after="0" w:line="360" w:lineRule="auto"/>
        <w:jc w:val="center"/>
        <w:rPr>
          <w:rFonts w:ascii="Arial" w:eastAsia="Times New Roman" w:hAnsi="Arial" w:cs="Arial"/>
          <w:b/>
          <w:bCs/>
          <w:sz w:val="24"/>
          <w:szCs w:val="24"/>
          <w:lang w:eastAsia="ar-SA"/>
        </w:rPr>
      </w:pPr>
      <w:r w:rsidRPr="00577BE0">
        <w:rPr>
          <w:rFonts w:ascii="Arial" w:eastAsia="Times New Roman" w:hAnsi="Arial" w:cs="Arial"/>
          <w:b/>
          <w:bCs/>
          <w:sz w:val="24"/>
          <w:szCs w:val="24"/>
          <w:lang w:eastAsia="ar-SA"/>
        </w:rPr>
        <w:t>Москва</w:t>
      </w:r>
    </w:p>
    <w:p w14:paraId="0CF8E5A2" w14:textId="77777777" w:rsidR="00577BE0" w:rsidRPr="00577BE0" w:rsidRDefault="00577BE0" w:rsidP="00577BE0">
      <w:pPr>
        <w:widowControl w:val="0"/>
        <w:tabs>
          <w:tab w:val="left" w:pos="2310"/>
          <w:tab w:val="center" w:pos="5102"/>
        </w:tabs>
        <w:spacing w:after="0" w:line="360" w:lineRule="auto"/>
        <w:jc w:val="center"/>
        <w:rPr>
          <w:rFonts w:ascii="Arial" w:eastAsia="Times New Roman" w:hAnsi="Arial" w:cs="Arial"/>
          <w:b/>
          <w:bCs/>
          <w:sz w:val="24"/>
          <w:szCs w:val="24"/>
          <w:lang w:eastAsia="ar-SA"/>
        </w:rPr>
      </w:pPr>
      <w:r w:rsidRPr="00577BE0">
        <w:rPr>
          <w:rFonts w:ascii="Arial" w:eastAsia="Times New Roman" w:hAnsi="Arial" w:cs="Arial"/>
          <w:b/>
          <w:bCs/>
          <w:sz w:val="24"/>
          <w:szCs w:val="24"/>
          <w:lang w:eastAsia="ar-SA"/>
        </w:rPr>
        <w:t>Российский институт стандартизации</w:t>
      </w:r>
    </w:p>
    <w:p w14:paraId="438E215D" w14:textId="77777777" w:rsidR="00577BE0" w:rsidRPr="00577BE0" w:rsidRDefault="00577BE0" w:rsidP="00577BE0">
      <w:pPr>
        <w:widowControl w:val="0"/>
        <w:tabs>
          <w:tab w:val="left" w:pos="2310"/>
          <w:tab w:val="center" w:pos="5102"/>
        </w:tabs>
        <w:spacing w:after="0" w:line="360" w:lineRule="auto"/>
        <w:jc w:val="center"/>
        <w:rPr>
          <w:rFonts w:ascii="Arial" w:eastAsia="Times New Roman" w:hAnsi="Arial" w:cs="Arial"/>
          <w:b/>
          <w:bCs/>
          <w:sz w:val="28"/>
          <w:szCs w:val="24"/>
          <w:lang w:eastAsia="ar-SA"/>
        </w:rPr>
      </w:pPr>
      <w:r w:rsidRPr="00577BE0">
        <w:rPr>
          <w:rFonts w:ascii="Arial" w:eastAsia="Times New Roman" w:hAnsi="Arial" w:cs="Arial"/>
          <w:b/>
          <w:bCs/>
          <w:sz w:val="24"/>
          <w:szCs w:val="24"/>
          <w:lang w:eastAsia="ar-SA"/>
        </w:rPr>
        <w:t>202_</w:t>
      </w:r>
      <w:r w:rsidRPr="00577BE0">
        <w:rPr>
          <w:rFonts w:ascii="Arial" w:eastAsia="Times New Roman" w:hAnsi="Arial" w:cs="Arial"/>
          <w:b/>
          <w:bCs/>
          <w:sz w:val="28"/>
          <w:szCs w:val="24"/>
          <w:lang w:eastAsia="ar-SA"/>
        </w:rPr>
        <w:br w:type="page"/>
      </w:r>
    </w:p>
    <w:p w14:paraId="3EA2B863" w14:textId="77777777" w:rsidR="00577BE0" w:rsidRPr="00577BE0" w:rsidRDefault="00577BE0" w:rsidP="00577BE0">
      <w:pPr>
        <w:widowControl w:val="0"/>
        <w:tabs>
          <w:tab w:val="left" w:pos="2310"/>
          <w:tab w:val="center" w:pos="5102"/>
        </w:tabs>
        <w:spacing w:after="0" w:line="360" w:lineRule="auto"/>
        <w:ind w:firstLine="567"/>
        <w:jc w:val="center"/>
        <w:rPr>
          <w:rFonts w:ascii="Arial" w:eastAsia="Times New Roman" w:hAnsi="Arial" w:cs="Arial"/>
          <w:b/>
          <w:bCs/>
          <w:sz w:val="24"/>
          <w:szCs w:val="24"/>
          <w:lang w:eastAsia="ar-SA"/>
        </w:rPr>
      </w:pPr>
      <w:r w:rsidRPr="00577BE0">
        <w:rPr>
          <w:rFonts w:ascii="Arial" w:eastAsia="Times New Roman" w:hAnsi="Arial" w:cs="Arial"/>
          <w:b/>
          <w:bCs/>
          <w:sz w:val="24"/>
          <w:szCs w:val="24"/>
          <w:lang w:eastAsia="ar-SA"/>
        </w:rPr>
        <w:lastRenderedPageBreak/>
        <w:t>Предисловие</w:t>
      </w:r>
    </w:p>
    <w:p w14:paraId="0388925F" w14:textId="77777777" w:rsidR="00577BE0" w:rsidRPr="00577BE0" w:rsidRDefault="00577BE0" w:rsidP="00577BE0">
      <w:pPr>
        <w:widowControl w:val="0"/>
        <w:shd w:val="clear" w:color="auto" w:fill="FFFFFF"/>
        <w:autoSpaceDE w:val="0"/>
        <w:autoSpaceDN w:val="0"/>
        <w:adjustRightInd w:val="0"/>
        <w:spacing w:after="0" w:line="360" w:lineRule="auto"/>
        <w:ind w:firstLine="567"/>
        <w:jc w:val="both"/>
        <w:rPr>
          <w:rFonts w:ascii="Arial" w:eastAsia="Times New Roman" w:hAnsi="Arial" w:cs="Arial"/>
          <w:lang w:eastAsia="ar-SA"/>
        </w:rPr>
      </w:pPr>
      <w:r w:rsidRPr="00577BE0">
        <w:rPr>
          <w:rFonts w:ascii="Arial" w:eastAsia="Times New Roman" w:hAnsi="Arial" w:cs="Arial"/>
          <w:lang w:eastAsia="ar-SA"/>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29640946" w14:textId="77777777" w:rsidR="00577BE0" w:rsidRPr="00577BE0" w:rsidRDefault="00577BE0" w:rsidP="00577BE0">
      <w:pPr>
        <w:widowControl w:val="0"/>
        <w:shd w:val="clear" w:color="auto" w:fill="FFFFFF"/>
        <w:autoSpaceDE w:val="0"/>
        <w:autoSpaceDN w:val="0"/>
        <w:adjustRightInd w:val="0"/>
        <w:spacing w:after="0" w:line="360" w:lineRule="auto"/>
        <w:ind w:firstLine="720"/>
        <w:jc w:val="both"/>
        <w:rPr>
          <w:rFonts w:ascii="Arial" w:eastAsia="Times New Roman" w:hAnsi="Arial" w:cs="Arial"/>
          <w:lang w:eastAsia="ar-SA"/>
        </w:rPr>
      </w:pPr>
    </w:p>
    <w:p w14:paraId="7DC49632" w14:textId="77777777" w:rsidR="00577BE0" w:rsidRPr="00577BE0" w:rsidRDefault="00577BE0" w:rsidP="00577BE0">
      <w:pPr>
        <w:widowControl w:val="0"/>
        <w:spacing w:after="0" w:line="360" w:lineRule="auto"/>
        <w:ind w:firstLine="567"/>
        <w:jc w:val="both"/>
        <w:rPr>
          <w:rFonts w:ascii="Arial" w:eastAsia="Times New Roman" w:hAnsi="Arial" w:cs="Arial"/>
          <w:b/>
          <w:bCs/>
          <w:lang w:eastAsia="ar-SA"/>
        </w:rPr>
      </w:pPr>
      <w:r w:rsidRPr="00577BE0">
        <w:rPr>
          <w:rFonts w:ascii="Arial" w:eastAsia="Times New Roman" w:hAnsi="Arial" w:cs="Arial"/>
          <w:b/>
          <w:bCs/>
          <w:lang w:eastAsia="ar-SA"/>
        </w:rPr>
        <w:t>Сведения о стандарте</w:t>
      </w:r>
    </w:p>
    <w:p w14:paraId="79C2FF36" w14:textId="224BF7ED" w:rsidR="00577BE0" w:rsidRPr="00577BE0" w:rsidRDefault="00577BE0" w:rsidP="00577BE0">
      <w:pPr>
        <w:widowControl w:val="0"/>
        <w:spacing w:after="0" w:line="360" w:lineRule="auto"/>
        <w:ind w:firstLine="567"/>
        <w:jc w:val="both"/>
        <w:rPr>
          <w:rFonts w:ascii="Arial" w:eastAsia="Times New Roman" w:hAnsi="Arial" w:cs="Arial"/>
          <w:bCs/>
          <w:lang w:eastAsia="ar-SA"/>
        </w:rPr>
      </w:pPr>
      <w:r w:rsidRPr="00577BE0">
        <w:rPr>
          <w:rFonts w:ascii="Arial" w:eastAsia="Times New Roman" w:hAnsi="Arial" w:cs="Arial"/>
          <w:lang w:eastAsia="ru-RU"/>
        </w:rPr>
        <w:t>1 </w:t>
      </w:r>
      <w:r w:rsidR="00B75B5A" w:rsidRPr="00B75B5A">
        <w:rPr>
          <w:rFonts w:ascii="Arial" w:eastAsia="Times New Roman" w:hAnsi="Arial" w:cs="Arial"/>
          <w:lang w:eastAsia="ru-RU"/>
        </w:rPr>
        <w:t xml:space="preserve">ПОДГОТОВЛЕН Федеральным государственным бюджетным учреждением «Всероссийский научно-исследовательский и испытательный институт медицинской техники» Федеральной службы по надзору в сфере здравоохранения (ФГБУ «ВНИИИМТ» Росздравнадзора) на основе собственного перевода на русский язык англоязычной версии стандарта, указанного в пункте </w:t>
      </w:r>
      <w:r w:rsidR="007C47CA">
        <w:rPr>
          <w:rFonts w:ascii="Arial" w:eastAsia="Times New Roman" w:hAnsi="Arial" w:cs="Arial"/>
          <w:lang w:eastAsia="ru-RU"/>
        </w:rPr>
        <w:t>5</w:t>
      </w:r>
      <w:r w:rsidRPr="00577BE0">
        <w:rPr>
          <w:rFonts w:ascii="Arial" w:eastAsia="Times New Roman" w:hAnsi="Arial" w:cs="Arial"/>
          <w:bCs/>
          <w:lang w:eastAsia="ar-SA"/>
        </w:rPr>
        <w:t xml:space="preserve"> </w:t>
      </w:r>
    </w:p>
    <w:p w14:paraId="48C5AEFB" w14:textId="77777777" w:rsidR="00577BE0" w:rsidRPr="00577BE0" w:rsidRDefault="00577BE0" w:rsidP="00577BE0">
      <w:pPr>
        <w:widowControl w:val="0"/>
        <w:spacing w:after="0" w:line="360" w:lineRule="auto"/>
        <w:ind w:firstLine="567"/>
        <w:jc w:val="both"/>
        <w:rPr>
          <w:rFonts w:ascii="Arial" w:eastAsia="Times New Roman" w:hAnsi="Arial" w:cs="Arial"/>
          <w:lang w:eastAsia="ar-SA"/>
        </w:rPr>
      </w:pPr>
      <w:r w:rsidRPr="00577BE0">
        <w:rPr>
          <w:rFonts w:ascii="Arial" w:eastAsia="Times New Roman" w:hAnsi="Arial" w:cs="Arial"/>
          <w:bCs/>
          <w:lang w:eastAsia="ar-SA"/>
        </w:rPr>
        <w:t>2</w:t>
      </w:r>
      <w:r w:rsidRPr="00577BE0">
        <w:rPr>
          <w:rFonts w:ascii="Arial" w:eastAsia="Times New Roman" w:hAnsi="Arial" w:cs="Arial"/>
          <w:bCs/>
          <w:lang w:val="en-US" w:eastAsia="ar-SA"/>
        </w:rPr>
        <w:t> </w:t>
      </w:r>
      <w:r w:rsidRPr="00577BE0">
        <w:rPr>
          <w:rFonts w:ascii="Arial" w:eastAsia="Times New Roman" w:hAnsi="Arial" w:cs="Arial"/>
          <w:lang w:eastAsia="ar-SA"/>
        </w:rPr>
        <w:t xml:space="preserve">ВНЕСЕН Федеральным агентством по техническому регулированию и метрологии </w:t>
      </w:r>
    </w:p>
    <w:p w14:paraId="62D6B078" w14:textId="77777777" w:rsidR="00577BE0" w:rsidRPr="00577BE0" w:rsidRDefault="00577BE0" w:rsidP="00577BE0">
      <w:pPr>
        <w:widowControl w:val="0"/>
        <w:spacing w:after="0" w:line="360" w:lineRule="auto"/>
        <w:ind w:firstLine="567"/>
        <w:jc w:val="both"/>
        <w:rPr>
          <w:rFonts w:ascii="Arial" w:eastAsia="Times New Roman" w:hAnsi="Arial" w:cs="Arial"/>
          <w:lang w:eastAsia="ar-SA"/>
        </w:rPr>
      </w:pPr>
      <w:r w:rsidRPr="00577BE0">
        <w:rPr>
          <w:rFonts w:ascii="Arial" w:eastAsia="Times New Roman" w:hAnsi="Arial" w:cs="Arial"/>
          <w:lang w:eastAsia="ar-SA"/>
        </w:rPr>
        <w:t xml:space="preserve">3 ПРИНЯТ Межгосударственным советом по стандартизации, метрологии и сертификации </w:t>
      </w:r>
      <w:r w:rsidRPr="00577BE0">
        <w:rPr>
          <w:rFonts w:ascii="Arial" w:eastAsia="Times New Roman" w:hAnsi="Arial" w:cs="Arial"/>
          <w:lang w:eastAsia="ru-RU"/>
        </w:rPr>
        <w:t xml:space="preserve">(протокол от                                     202_ г. №                        </w:t>
      </w:r>
      <w:proofErr w:type="gramStart"/>
      <w:r w:rsidRPr="00577BE0">
        <w:rPr>
          <w:rFonts w:ascii="Arial" w:eastAsia="Times New Roman" w:hAnsi="Arial" w:cs="Arial"/>
          <w:lang w:eastAsia="ru-RU"/>
        </w:rPr>
        <w:t xml:space="preserve">  )</w:t>
      </w:r>
      <w:proofErr w:type="gramEnd"/>
    </w:p>
    <w:p w14:paraId="613CCAE7" w14:textId="77777777" w:rsidR="00577BE0" w:rsidRPr="00577BE0" w:rsidRDefault="00577BE0" w:rsidP="00577BE0">
      <w:pPr>
        <w:widowControl w:val="0"/>
        <w:spacing w:after="0" w:line="360" w:lineRule="auto"/>
        <w:ind w:firstLine="567"/>
        <w:jc w:val="both"/>
        <w:rPr>
          <w:rFonts w:ascii="Arial" w:eastAsia="Times New Roman" w:hAnsi="Arial" w:cs="Arial"/>
          <w:lang w:eastAsia="ar-SA"/>
        </w:rPr>
      </w:pPr>
      <w:r w:rsidRPr="00577BE0">
        <w:rPr>
          <w:rFonts w:ascii="Arial" w:eastAsia="Times New Roman" w:hAnsi="Arial" w:cs="Arial"/>
          <w:lang w:eastAsia="ar-SA"/>
        </w:rPr>
        <w:t>За принятие проголосовали:</w:t>
      </w:r>
    </w:p>
    <w:tbl>
      <w:tblPr>
        <w:tblpPr w:leftFromText="181" w:rightFromText="181" w:vertAnchor="text" w:horzAnchor="margin" w:tblpY="1"/>
        <w:tblW w:w="4996" w:type="pct"/>
        <w:tblLayout w:type="fixed"/>
        <w:tblCellMar>
          <w:left w:w="40" w:type="dxa"/>
          <w:right w:w="40" w:type="dxa"/>
        </w:tblCellMar>
        <w:tblLook w:val="0000" w:firstRow="0" w:lastRow="0" w:firstColumn="0" w:lastColumn="0" w:noHBand="0" w:noVBand="0"/>
      </w:tblPr>
      <w:tblGrid>
        <w:gridCol w:w="3055"/>
        <w:gridCol w:w="1866"/>
        <w:gridCol w:w="4996"/>
      </w:tblGrid>
      <w:tr w:rsidR="00577BE0" w:rsidRPr="00577BE0" w14:paraId="65C70896" w14:textId="77777777" w:rsidTr="007473F5">
        <w:trPr>
          <w:trHeight w:val="20"/>
        </w:trPr>
        <w:tc>
          <w:tcPr>
            <w:tcW w:w="3055" w:type="dxa"/>
            <w:tcBorders>
              <w:top w:val="single" w:sz="4" w:space="0" w:color="auto"/>
              <w:left w:val="single" w:sz="4" w:space="0" w:color="auto"/>
              <w:bottom w:val="double" w:sz="4" w:space="0" w:color="auto"/>
              <w:right w:val="single" w:sz="4" w:space="0" w:color="auto"/>
            </w:tcBorders>
            <w:shd w:val="clear" w:color="auto" w:fill="FFFFFF"/>
          </w:tcPr>
          <w:p w14:paraId="7440DB8D"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Краткое наименование страны по МК (ISO 3166) 004–97</w:t>
            </w:r>
          </w:p>
        </w:tc>
        <w:tc>
          <w:tcPr>
            <w:tcW w:w="1866" w:type="dxa"/>
            <w:tcBorders>
              <w:top w:val="single" w:sz="4" w:space="0" w:color="auto"/>
              <w:left w:val="single" w:sz="4" w:space="0" w:color="auto"/>
              <w:bottom w:val="double" w:sz="4" w:space="0" w:color="auto"/>
              <w:right w:val="single" w:sz="4" w:space="0" w:color="auto"/>
            </w:tcBorders>
            <w:shd w:val="clear" w:color="auto" w:fill="FFFFFF"/>
          </w:tcPr>
          <w:p w14:paraId="7733B60B"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Код страны по МК (ISO 3166) 004–97</w:t>
            </w:r>
          </w:p>
        </w:tc>
        <w:tc>
          <w:tcPr>
            <w:tcW w:w="4997" w:type="dxa"/>
            <w:tcBorders>
              <w:top w:val="single" w:sz="4" w:space="0" w:color="auto"/>
              <w:left w:val="single" w:sz="4" w:space="0" w:color="auto"/>
              <w:bottom w:val="double" w:sz="4" w:space="0" w:color="auto"/>
              <w:right w:val="single" w:sz="4" w:space="0" w:color="auto"/>
            </w:tcBorders>
            <w:shd w:val="clear" w:color="auto" w:fill="FFFFFF"/>
          </w:tcPr>
          <w:p w14:paraId="15DBADB9"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 xml:space="preserve">Сокращенное наименование </w:t>
            </w:r>
          </w:p>
          <w:p w14:paraId="27A45113"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национального органа по стандартизации</w:t>
            </w:r>
          </w:p>
        </w:tc>
      </w:tr>
      <w:tr w:rsidR="00577BE0" w:rsidRPr="00577BE0" w14:paraId="7C46B5CB" w14:textId="77777777" w:rsidTr="007473F5">
        <w:trPr>
          <w:trHeight w:val="50"/>
        </w:trPr>
        <w:tc>
          <w:tcPr>
            <w:tcW w:w="3055" w:type="dxa"/>
            <w:tcBorders>
              <w:top w:val="double" w:sz="4" w:space="0" w:color="auto"/>
              <w:left w:val="single" w:sz="4" w:space="0" w:color="auto"/>
              <w:right w:val="single" w:sz="4" w:space="0" w:color="auto"/>
            </w:tcBorders>
            <w:shd w:val="clear" w:color="auto" w:fill="FFFFFF"/>
          </w:tcPr>
          <w:p w14:paraId="1FA155A9" w14:textId="0F657954"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p>
        </w:tc>
        <w:tc>
          <w:tcPr>
            <w:tcW w:w="1866" w:type="dxa"/>
            <w:tcBorders>
              <w:top w:val="double" w:sz="4" w:space="0" w:color="auto"/>
              <w:left w:val="single" w:sz="4" w:space="0" w:color="auto"/>
              <w:right w:val="single" w:sz="4" w:space="0" w:color="auto"/>
            </w:tcBorders>
            <w:shd w:val="clear" w:color="auto" w:fill="FFFFFF"/>
          </w:tcPr>
          <w:p w14:paraId="0B5FEED8" w14:textId="4141ABB8"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top w:val="double" w:sz="4" w:space="0" w:color="auto"/>
              <w:left w:val="single" w:sz="4" w:space="0" w:color="auto"/>
              <w:right w:val="single" w:sz="4" w:space="0" w:color="auto"/>
            </w:tcBorders>
            <w:shd w:val="clear" w:color="auto" w:fill="FFFFFF"/>
          </w:tcPr>
          <w:p w14:paraId="7A5A7BA7" w14:textId="65351A5F"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0AD9B5B0" w14:textId="77777777" w:rsidTr="007473F5">
        <w:trPr>
          <w:trHeight w:val="20"/>
        </w:trPr>
        <w:tc>
          <w:tcPr>
            <w:tcW w:w="3055" w:type="dxa"/>
            <w:tcBorders>
              <w:left w:val="single" w:sz="4" w:space="0" w:color="auto"/>
              <w:right w:val="single" w:sz="4" w:space="0" w:color="auto"/>
            </w:tcBorders>
            <w:shd w:val="clear" w:color="auto" w:fill="FFFFFF"/>
          </w:tcPr>
          <w:p w14:paraId="3FB91DF7" w14:textId="257DEC58"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3BBF51E4" w14:textId="7DDD150F"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35B56468" w14:textId="42EC49EE"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745581DF" w14:textId="77777777" w:rsidTr="007473F5">
        <w:trPr>
          <w:trHeight w:val="20"/>
        </w:trPr>
        <w:tc>
          <w:tcPr>
            <w:tcW w:w="3055" w:type="dxa"/>
            <w:tcBorders>
              <w:left w:val="single" w:sz="4" w:space="0" w:color="auto"/>
              <w:right w:val="single" w:sz="4" w:space="0" w:color="auto"/>
            </w:tcBorders>
            <w:shd w:val="clear" w:color="auto" w:fill="FFFFFF"/>
          </w:tcPr>
          <w:p w14:paraId="5D1BD47D" w14:textId="57916088"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0FB3980E" w14:textId="4709A1CF"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77DCFFFD" w14:textId="6AE0A43D"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7F67B71D" w14:textId="77777777" w:rsidTr="007473F5">
        <w:trPr>
          <w:trHeight w:val="20"/>
        </w:trPr>
        <w:tc>
          <w:tcPr>
            <w:tcW w:w="3055" w:type="dxa"/>
            <w:tcBorders>
              <w:left w:val="single" w:sz="4" w:space="0" w:color="auto"/>
              <w:right w:val="single" w:sz="4" w:space="0" w:color="auto"/>
            </w:tcBorders>
            <w:shd w:val="clear" w:color="auto" w:fill="FFFFFF"/>
          </w:tcPr>
          <w:p w14:paraId="0F6436AF" w14:textId="360CA40A"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129295FE" w14:textId="1DE0042B"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1C90F084" w14:textId="7F31358B"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354096D9" w14:textId="77777777" w:rsidTr="007473F5">
        <w:trPr>
          <w:trHeight w:val="20"/>
        </w:trPr>
        <w:tc>
          <w:tcPr>
            <w:tcW w:w="3055" w:type="dxa"/>
            <w:tcBorders>
              <w:left w:val="single" w:sz="4" w:space="0" w:color="auto"/>
              <w:right w:val="single" w:sz="4" w:space="0" w:color="auto"/>
            </w:tcBorders>
            <w:shd w:val="clear" w:color="auto" w:fill="FFFFFF"/>
          </w:tcPr>
          <w:p w14:paraId="48E8D875" w14:textId="79287EB0"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27C4E356" w14:textId="2D8F9A8A"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4752241F" w14:textId="1DFDD2E0"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40E5ED60" w14:textId="77777777" w:rsidTr="007473F5">
        <w:trPr>
          <w:trHeight w:val="20"/>
        </w:trPr>
        <w:tc>
          <w:tcPr>
            <w:tcW w:w="3055" w:type="dxa"/>
            <w:tcBorders>
              <w:left w:val="single" w:sz="4" w:space="0" w:color="auto"/>
              <w:right w:val="single" w:sz="4" w:space="0" w:color="auto"/>
            </w:tcBorders>
            <w:shd w:val="clear" w:color="auto" w:fill="FFFFFF"/>
          </w:tcPr>
          <w:p w14:paraId="09E7D7A8" w14:textId="5747C21B"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1E48ECD3" w14:textId="59C43590"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6EB2153E" w14:textId="21912EFC"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774069DE" w14:textId="77777777" w:rsidTr="007473F5">
        <w:trPr>
          <w:trHeight w:val="20"/>
        </w:trPr>
        <w:tc>
          <w:tcPr>
            <w:tcW w:w="3055" w:type="dxa"/>
            <w:tcBorders>
              <w:left w:val="single" w:sz="4" w:space="0" w:color="auto"/>
              <w:right w:val="single" w:sz="4" w:space="0" w:color="auto"/>
            </w:tcBorders>
            <w:shd w:val="clear" w:color="auto" w:fill="FFFFFF"/>
          </w:tcPr>
          <w:p w14:paraId="4FD04D79" w14:textId="7EFA62CF"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0538ED62" w14:textId="361C83D5"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73F77495" w14:textId="76EE7C1E"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0F204B0C" w14:textId="77777777" w:rsidTr="007473F5">
        <w:trPr>
          <w:trHeight w:val="20"/>
        </w:trPr>
        <w:tc>
          <w:tcPr>
            <w:tcW w:w="3055" w:type="dxa"/>
            <w:tcBorders>
              <w:left w:val="single" w:sz="4" w:space="0" w:color="auto"/>
              <w:right w:val="single" w:sz="4" w:space="0" w:color="auto"/>
            </w:tcBorders>
            <w:shd w:val="clear" w:color="auto" w:fill="FFFFFF"/>
          </w:tcPr>
          <w:p w14:paraId="7D2A5FA8" w14:textId="2D861A48"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5DA4B387" w14:textId="2C78B35F"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128839DB" w14:textId="66AD96A2"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6F3C47CE" w14:textId="77777777" w:rsidTr="007473F5">
        <w:trPr>
          <w:trHeight w:val="20"/>
        </w:trPr>
        <w:tc>
          <w:tcPr>
            <w:tcW w:w="3055" w:type="dxa"/>
            <w:tcBorders>
              <w:left w:val="single" w:sz="4" w:space="0" w:color="auto"/>
              <w:right w:val="single" w:sz="4" w:space="0" w:color="auto"/>
            </w:tcBorders>
            <w:shd w:val="clear" w:color="auto" w:fill="FFFFFF"/>
          </w:tcPr>
          <w:p w14:paraId="64EBBF95" w14:textId="62AF460B"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4321A81F" w14:textId="16AC1506"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7D3B83CD" w14:textId="0CAAFCAC"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75A98A5B" w14:textId="77777777" w:rsidTr="007473F5">
        <w:trPr>
          <w:trHeight w:val="20"/>
        </w:trPr>
        <w:tc>
          <w:tcPr>
            <w:tcW w:w="3055" w:type="dxa"/>
            <w:tcBorders>
              <w:left w:val="single" w:sz="4" w:space="0" w:color="auto"/>
              <w:right w:val="single" w:sz="4" w:space="0" w:color="auto"/>
            </w:tcBorders>
            <w:shd w:val="clear" w:color="auto" w:fill="FFFFFF"/>
          </w:tcPr>
          <w:p w14:paraId="769B9F3F" w14:textId="57343FC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4B392601" w14:textId="34DE8229"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6A73C06A" w14:textId="791EFD0B"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361E5E40" w14:textId="77777777" w:rsidTr="007473F5">
        <w:trPr>
          <w:trHeight w:val="20"/>
        </w:trPr>
        <w:tc>
          <w:tcPr>
            <w:tcW w:w="3055" w:type="dxa"/>
            <w:tcBorders>
              <w:left w:val="single" w:sz="4" w:space="0" w:color="auto"/>
              <w:right w:val="single" w:sz="4" w:space="0" w:color="auto"/>
            </w:tcBorders>
            <w:shd w:val="clear" w:color="auto" w:fill="FFFFFF"/>
          </w:tcPr>
          <w:p w14:paraId="042DBBD3" w14:textId="1F7EAA56"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698B3D61" w14:textId="59D6C634"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4" w:space="0" w:color="auto"/>
              <w:right w:val="single" w:sz="4" w:space="0" w:color="auto"/>
            </w:tcBorders>
            <w:shd w:val="clear" w:color="auto" w:fill="FFFFFF"/>
          </w:tcPr>
          <w:p w14:paraId="1DBEA721" w14:textId="0A7F89D1"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577BE0" w14:paraId="376EACBF" w14:textId="77777777" w:rsidTr="007473F5">
        <w:trPr>
          <w:trHeight w:val="20"/>
        </w:trPr>
        <w:tc>
          <w:tcPr>
            <w:tcW w:w="3055" w:type="dxa"/>
            <w:tcBorders>
              <w:left w:val="single" w:sz="4" w:space="0" w:color="auto"/>
              <w:bottom w:val="single" w:sz="4" w:space="0" w:color="auto"/>
              <w:right w:val="single" w:sz="6" w:space="0" w:color="auto"/>
            </w:tcBorders>
            <w:shd w:val="clear" w:color="auto" w:fill="FFFFFF"/>
          </w:tcPr>
          <w:p w14:paraId="46129F1B" w14:textId="194FE120"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6" w:space="0" w:color="auto"/>
              <w:bottom w:val="single" w:sz="4" w:space="0" w:color="auto"/>
              <w:right w:val="single" w:sz="6" w:space="0" w:color="auto"/>
            </w:tcBorders>
            <w:shd w:val="clear" w:color="auto" w:fill="FFFFFF"/>
          </w:tcPr>
          <w:p w14:paraId="536EB130" w14:textId="53B31C42"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7" w:type="dxa"/>
            <w:tcBorders>
              <w:left w:val="single" w:sz="6" w:space="0" w:color="auto"/>
              <w:bottom w:val="single" w:sz="4" w:space="0" w:color="auto"/>
              <w:right w:val="single" w:sz="4" w:space="0" w:color="auto"/>
            </w:tcBorders>
            <w:shd w:val="clear" w:color="auto" w:fill="FFFFFF"/>
          </w:tcPr>
          <w:p w14:paraId="58906B3B" w14:textId="595958DE"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bl>
    <w:p w14:paraId="2BE5EDF6" w14:textId="77777777" w:rsidR="00577BE0" w:rsidRPr="00577BE0" w:rsidRDefault="00577BE0" w:rsidP="00577BE0">
      <w:pPr>
        <w:widowControl w:val="0"/>
        <w:spacing w:after="0" w:line="360" w:lineRule="auto"/>
        <w:ind w:firstLine="567"/>
        <w:jc w:val="both"/>
        <w:rPr>
          <w:rFonts w:ascii="Arial" w:eastAsia="Times New Roman" w:hAnsi="Arial" w:cs="Arial"/>
          <w:lang w:eastAsia="ar-SA"/>
        </w:rPr>
      </w:pPr>
    </w:p>
    <w:p w14:paraId="2EE6B04A" w14:textId="11321FB8" w:rsidR="00577BE0" w:rsidRPr="00577BE0" w:rsidRDefault="00577BE0" w:rsidP="00577BE0">
      <w:pPr>
        <w:widowControl w:val="0"/>
        <w:shd w:val="clear" w:color="auto" w:fill="FFFFFF"/>
        <w:autoSpaceDE w:val="0"/>
        <w:autoSpaceDN w:val="0"/>
        <w:adjustRightInd w:val="0"/>
        <w:spacing w:after="0" w:line="360" w:lineRule="auto"/>
        <w:ind w:firstLine="567"/>
        <w:jc w:val="both"/>
        <w:rPr>
          <w:rFonts w:ascii="Arial" w:eastAsia="Times New Roman" w:hAnsi="Arial" w:cs="Arial"/>
          <w:lang w:eastAsia="ar-SA"/>
        </w:rPr>
      </w:pPr>
      <w:r w:rsidRPr="00577BE0">
        <w:rPr>
          <w:rFonts w:ascii="Arial" w:eastAsia="Times New Roman" w:hAnsi="Arial" w:cs="Arial"/>
          <w:lang w:eastAsia="ar-SA"/>
        </w:rPr>
        <w:t xml:space="preserve">4 Приказом Федерального агентства по техническому регулированию и метрологии </w:t>
      </w:r>
      <w:r w:rsidRPr="00577BE0">
        <w:rPr>
          <w:rFonts w:ascii="Arial" w:eastAsia="Times New Roman" w:hAnsi="Arial" w:cs="Arial"/>
          <w:lang w:eastAsia="ar-SA"/>
        </w:rPr>
        <w:br/>
        <w:t>от                                       г. №                   межгосударственный стандарт ГОСТ </w:t>
      </w:r>
      <w:r w:rsidRPr="00577BE0">
        <w:rPr>
          <w:rFonts w:ascii="Arial" w:eastAsia="Times New Roman" w:hAnsi="Arial" w:cs="Arial"/>
          <w:lang w:val="en-US" w:eastAsia="ar-SA"/>
        </w:rPr>
        <w:t>IEC</w:t>
      </w:r>
      <w:r w:rsidRPr="00577BE0">
        <w:rPr>
          <w:rFonts w:ascii="Arial" w:eastAsia="Times New Roman" w:hAnsi="Arial" w:cs="Arial"/>
          <w:lang w:eastAsia="ar-SA"/>
        </w:rPr>
        <w:t xml:space="preserve"> </w:t>
      </w:r>
      <w:r w:rsidR="00B75B5A" w:rsidRPr="00B75B5A">
        <w:rPr>
          <w:rFonts w:ascii="Arial" w:eastAsia="Times New Roman" w:hAnsi="Arial" w:cs="Arial"/>
          <w:lang w:eastAsia="ar-SA"/>
        </w:rPr>
        <w:t>60601-1-2</w:t>
      </w:r>
      <w:r w:rsidRPr="00577BE0">
        <w:rPr>
          <w:rFonts w:ascii="Arial" w:eastAsia="Times New Roman" w:hAnsi="Arial" w:cs="Arial"/>
          <w:lang w:eastAsia="ar-SA"/>
        </w:rPr>
        <w:t>–202_ введен в действие в качестве национального стандарта Российской Федерации с</w:t>
      </w:r>
    </w:p>
    <w:p w14:paraId="7023F210" w14:textId="7351C830" w:rsidR="00577BE0" w:rsidRPr="009B044F" w:rsidRDefault="00577BE0" w:rsidP="004A49A7">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lang w:eastAsia="ar-SA"/>
        </w:rPr>
        <w:br w:type="page"/>
      </w:r>
      <w:r w:rsidRPr="00577BE0">
        <w:rPr>
          <w:rFonts w:ascii="Arial" w:eastAsia="Times New Roman" w:hAnsi="Arial" w:cs="Arial"/>
          <w:snapToGrid w:val="0"/>
          <w:szCs w:val="20"/>
          <w:lang w:eastAsia="ru-RU"/>
        </w:rPr>
        <w:lastRenderedPageBreak/>
        <w:t xml:space="preserve">5 Настоящий стандарт идентичен международному стандарту </w:t>
      </w:r>
      <w:r w:rsidR="00B75B5A" w:rsidRPr="00B75B5A">
        <w:rPr>
          <w:rFonts w:ascii="Arial" w:eastAsia="Times New Roman" w:hAnsi="Arial" w:cs="Arial"/>
          <w:snapToGrid w:val="0"/>
          <w:szCs w:val="20"/>
          <w:lang w:eastAsia="ru-RU"/>
        </w:rPr>
        <w:t xml:space="preserve">IEС 60601-1-2:2020 </w:t>
      </w:r>
      <w:r w:rsidR="002E0608" w:rsidRPr="00577BE0">
        <w:rPr>
          <w:rFonts w:ascii="Arial" w:eastAsia="Times New Roman" w:hAnsi="Arial" w:cs="Arial"/>
          <w:snapToGrid w:val="0"/>
          <w:szCs w:val="20"/>
          <w:lang w:eastAsia="ru-RU"/>
        </w:rPr>
        <w:t>«</w:t>
      </w:r>
      <w:r w:rsidR="00B75B5A" w:rsidRPr="00B75B5A">
        <w:rPr>
          <w:rFonts w:ascii="Arial" w:eastAsia="Times New Roman" w:hAnsi="Arial" w:cs="Arial"/>
          <w:snapToGrid w:val="0"/>
          <w:szCs w:val="20"/>
          <w:lang w:eastAsia="ru-RU"/>
        </w:rPr>
        <w:t>Изделия медицинские электрические. Общие требования безопасности с учетом основных функциональных характеристик. Параллельный</w:t>
      </w:r>
      <w:r w:rsidR="00B75B5A" w:rsidRPr="009B044F">
        <w:rPr>
          <w:rFonts w:ascii="Arial" w:eastAsia="Times New Roman" w:hAnsi="Arial" w:cs="Arial"/>
          <w:snapToGrid w:val="0"/>
          <w:szCs w:val="20"/>
          <w:lang w:eastAsia="ru-RU"/>
        </w:rPr>
        <w:t xml:space="preserve"> </w:t>
      </w:r>
      <w:r w:rsidR="00B75B5A" w:rsidRPr="00B75B5A">
        <w:rPr>
          <w:rFonts w:ascii="Arial" w:eastAsia="Times New Roman" w:hAnsi="Arial" w:cs="Arial"/>
          <w:snapToGrid w:val="0"/>
          <w:szCs w:val="20"/>
          <w:lang w:eastAsia="ru-RU"/>
        </w:rPr>
        <w:t>стандарт</w:t>
      </w:r>
      <w:r w:rsidR="00B75B5A" w:rsidRPr="009B044F">
        <w:rPr>
          <w:rFonts w:ascii="Arial" w:eastAsia="Times New Roman" w:hAnsi="Arial" w:cs="Arial"/>
          <w:snapToGrid w:val="0"/>
          <w:szCs w:val="20"/>
          <w:lang w:eastAsia="ru-RU"/>
        </w:rPr>
        <w:t>.</w:t>
      </w:r>
      <w:r w:rsidR="00B75B5A" w:rsidRPr="004A49A7">
        <w:rPr>
          <w:rFonts w:ascii="Arial" w:eastAsia="Times New Roman" w:hAnsi="Arial" w:cs="Arial"/>
          <w:snapToGrid w:val="0"/>
          <w:szCs w:val="20"/>
          <w:lang w:eastAsia="ru-RU"/>
        </w:rPr>
        <w:t xml:space="preserve"> Электромагнитные</w:t>
      </w:r>
      <w:r w:rsidR="00B75B5A" w:rsidRPr="009264FD">
        <w:rPr>
          <w:rFonts w:ascii="Arial" w:eastAsia="Times New Roman" w:hAnsi="Arial" w:cs="Arial"/>
          <w:snapToGrid w:val="0"/>
          <w:szCs w:val="20"/>
          <w:lang w:val="en-US" w:eastAsia="ru-RU"/>
        </w:rPr>
        <w:t xml:space="preserve"> </w:t>
      </w:r>
      <w:r w:rsidR="00B75B5A" w:rsidRPr="004A49A7">
        <w:rPr>
          <w:rFonts w:ascii="Arial" w:eastAsia="Times New Roman" w:hAnsi="Arial" w:cs="Arial"/>
          <w:snapToGrid w:val="0"/>
          <w:szCs w:val="20"/>
          <w:lang w:eastAsia="ru-RU"/>
        </w:rPr>
        <w:t>помехи</w:t>
      </w:r>
      <w:r w:rsidR="00B75B5A" w:rsidRPr="009264FD">
        <w:rPr>
          <w:rFonts w:ascii="Arial" w:eastAsia="Times New Roman" w:hAnsi="Arial" w:cs="Arial"/>
          <w:snapToGrid w:val="0"/>
          <w:szCs w:val="20"/>
          <w:lang w:val="en-US" w:eastAsia="ru-RU"/>
        </w:rPr>
        <w:t xml:space="preserve">. </w:t>
      </w:r>
      <w:r w:rsidR="00B75B5A" w:rsidRPr="004A49A7">
        <w:rPr>
          <w:rFonts w:ascii="Arial" w:eastAsia="Times New Roman" w:hAnsi="Arial" w:cs="Arial"/>
          <w:snapToGrid w:val="0"/>
          <w:szCs w:val="20"/>
          <w:lang w:eastAsia="ru-RU"/>
        </w:rPr>
        <w:t>Требования</w:t>
      </w:r>
      <w:r w:rsidR="00B75B5A" w:rsidRPr="009264FD">
        <w:rPr>
          <w:rFonts w:ascii="Arial" w:eastAsia="Times New Roman" w:hAnsi="Arial" w:cs="Arial"/>
          <w:snapToGrid w:val="0"/>
          <w:szCs w:val="20"/>
          <w:lang w:val="en-US" w:eastAsia="ru-RU"/>
        </w:rPr>
        <w:t xml:space="preserve"> </w:t>
      </w:r>
      <w:r w:rsidR="00B75B5A" w:rsidRPr="004A49A7">
        <w:rPr>
          <w:rFonts w:ascii="Arial" w:eastAsia="Times New Roman" w:hAnsi="Arial" w:cs="Arial"/>
          <w:snapToGrid w:val="0"/>
          <w:szCs w:val="20"/>
          <w:lang w:eastAsia="ru-RU"/>
        </w:rPr>
        <w:t>и</w:t>
      </w:r>
      <w:r w:rsidR="00B75B5A" w:rsidRPr="009264FD">
        <w:rPr>
          <w:rFonts w:ascii="Arial" w:eastAsia="Times New Roman" w:hAnsi="Arial" w:cs="Arial"/>
          <w:snapToGrid w:val="0"/>
          <w:szCs w:val="20"/>
          <w:lang w:val="en-US" w:eastAsia="ru-RU"/>
        </w:rPr>
        <w:t xml:space="preserve"> </w:t>
      </w:r>
      <w:r w:rsidR="00B75B5A" w:rsidRPr="004A49A7">
        <w:rPr>
          <w:rFonts w:ascii="Arial" w:eastAsia="Times New Roman" w:hAnsi="Arial" w:cs="Arial"/>
          <w:snapToGrid w:val="0"/>
          <w:szCs w:val="20"/>
          <w:lang w:eastAsia="ru-RU"/>
        </w:rPr>
        <w:t>испытания</w:t>
      </w:r>
      <w:r w:rsidR="00605136" w:rsidRPr="009264FD">
        <w:rPr>
          <w:rFonts w:ascii="Arial" w:eastAsia="Times New Roman" w:hAnsi="Arial" w:cs="Arial"/>
          <w:snapToGrid w:val="0"/>
          <w:szCs w:val="20"/>
          <w:lang w:val="en-US" w:eastAsia="ru-RU"/>
        </w:rPr>
        <w:t>» («</w:t>
      </w:r>
      <w:r w:rsidR="00B75B5A" w:rsidRPr="009264FD">
        <w:rPr>
          <w:rFonts w:ascii="Arial" w:eastAsia="Times New Roman" w:hAnsi="Arial" w:cs="Arial"/>
          <w:snapToGrid w:val="0"/>
          <w:szCs w:val="20"/>
          <w:lang w:val="en-US" w:eastAsia="ru-RU"/>
        </w:rPr>
        <w:t xml:space="preserve">Medical electrical equipment – Part 1-2: General requirements for basic safety and essential performance. </w:t>
      </w:r>
      <w:proofErr w:type="spellStart"/>
      <w:r w:rsidR="00B75B5A" w:rsidRPr="004A49A7">
        <w:rPr>
          <w:rFonts w:ascii="Arial" w:eastAsia="Times New Roman" w:hAnsi="Arial" w:cs="Arial"/>
          <w:snapToGrid w:val="0"/>
          <w:szCs w:val="20"/>
          <w:lang w:eastAsia="ru-RU"/>
        </w:rPr>
        <w:t>Collateral</w:t>
      </w:r>
      <w:proofErr w:type="spellEnd"/>
      <w:r w:rsidR="00B75B5A" w:rsidRPr="009B044F">
        <w:rPr>
          <w:rFonts w:ascii="Arial" w:eastAsia="Times New Roman" w:hAnsi="Arial" w:cs="Arial"/>
          <w:snapToGrid w:val="0"/>
          <w:szCs w:val="20"/>
          <w:lang w:eastAsia="ru-RU"/>
        </w:rPr>
        <w:t xml:space="preserve"> </w:t>
      </w:r>
      <w:proofErr w:type="spellStart"/>
      <w:r w:rsidR="00B75B5A" w:rsidRPr="004A49A7">
        <w:rPr>
          <w:rFonts w:ascii="Arial" w:eastAsia="Times New Roman" w:hAnsi="Arial" w:cs="Arial"/>
          <w:snapToGrid w:val="0"/>
          <w:szCs w:val="20"/>
          <w:lang w:eastAsia="ru-RU"/>
        </w:rPr>
        <w:t>standard</w:t>
      </w:r>
      <w:proofErr w:type="spellEnd"/>
      <w:r w:rsidR="00B75B5A" w:rsidRPr="009B044F">
        <w:rPr>
          <w:rFonts w:ascii="Arial" w:eastAsia="Times New Roman" w:hAnsi="Arial" w:cs="Arial"/>
          <w:snapToGrid w:val="0"/>
          <w:szCs w:val="20"/>
          <w:lang w:eastAsia="ru-RU"/>
        </w:rPr>
        <w:t xml:space="preserve">. </w:t>
      </w:r>
      <w:proofErr w:type="spellStart"/>
      <w:r w:rsidR="00B75B5A" w:rsidRPr="004A49A7">
        <w:rPr>
          <w:rFonts w:ascii="Arial" w:eastAsia="Times New Roman" w:hAnsi="Arial" w:cs="Arial"/>
          <w:snapToGrid w:val="0"/>
          <w:szCs w:val="20"/>
          <w:lang w:eastAsia="ru-RU"/>
        </w:rPr>
        <w:t>Electromagnetic</w:t>
      </w:r>
      <w:proofErr w:type="spellEnd"/>
      <w:r w:rsidR="00B75B5A" w:rsidRPr="009B044F">
        <w:rPr>
          <w:rFonts w:ascii="Arial" w:eastAsia="Times New Roman" w:hAnsi="Arial" w:cs="Arial"/>
          <w:snapToGrid w:val="0"/>
          <w:szCs w:val="20"/>
          <w:lang w:eastAsia="ru-RU"/>
        </w:rPr>
        <w:t xml:space="preserve"> </w:t>
      </w:r>
      <w:proofErr w:type="spellStart"/>
      <w:r w:rsidR="00B75B5A" w:rsidRPr="004A49A7">
        <w:rPr>
          <w:rFonts w:ascii="Arial" w:eastAsia="Times New Roman" w:hAnsi="Arial" w:cs="Arial"/>
          <w:snapToGrid w:val="0"/>
          <w:szCs w:val="20"/>
          <w:lang w:eastAsia="ru-RU"/>
        </w:rPr>
        <w:t>disturbances</w:t>
      </w:r>
      <w:proofErr w:type="spellEnd"/>
      <w:r w:rsidR="00B75B5A" w:rsidRPr="009B044F">
        <w:rPr>
          <w:rFonts w:ascii="Arial" w:eastAsia="Times New Roman" w:hAnsi="Arial" w:cs="Arial"/>
          <w:snapToGrid w:val="0"/>
          <w:szCs w:val="20"/>
          <w:lang w:eastAsia="ru-RU"/>
        </w:rPr>
        <w:t xml:space="preserve">. </w:t>
      </w:r>
      <w:proofErr w:type="spellStart"/>
      <w:r w:rsidR="00B75B5A" w:rsidRPr="004A49A7">
        <w:rPr>
          <w:rFonts w:ascii="Arial" w:eastAsia="Times New Roman" w:hAnsi="Arial" w:cs="Arial"/>
          <w:snapToGrid w:val="0"/>
          <w:szCs w:val="20"/>
          <w:lang w:eastAsia="ru-RU"/>
        </w:rPr>
        <w:t>Requirements</w:t>
      </w:r>
      <w:proofErr w:type="spellEnd"/>
      <w:r w:rsidR="00B75B5A" w:rsidRPr="009B044F">
        <w:rPr>
          <w:rFonts w:ascii="Arial" w:eastAsia="Times New Roman" w:hAnsi="Arial" w:cs="Arial"/>
          <w:snapToGrid w:val="0"/>
          <w:szCs w:val="20"/>
          <w:lang w:eastAsia="ru-RU"/>
        </w:rPr>
        <w:t xml:space="preserve"> </w:t>
      </w:r>
      <w:proofErr w:type="spellStart"/>
      <w:r w:rsidR="00B75B5A" w:rsidRPr="004A49A7">
        <w:rPr>
          <w:rFonts w:ascii="Arial" w:eastAsia="Times New Roman" w:hAnsi="Arial" w:cs="Arial"/>
          <w:snapToGrid w:val="0"/>
          <w:szCs w:val="20"/>
          <w:lang w:eastAsia="ru-RU"/>
        </w:rPr>
        <w:t>and</w:t>
      </w:r>
      <w:proofErr w:type="spellEnd"/>
      <w:r w:rsidR="00B75B5A" w:rsidRPr="009B044F">
        <w:rPr>
          <w:rFonts w:ascii="Arial" w:eastAsia="Times New Roman" w:hAnsi="Arial" w:cs="Arial"/>
          <w:snapToGrid w:val="0"/>
          <w:szCs w:val="20"/>
          <w:lang w:eastAsia="ru-RU"/>
        </w:rPr>
        <w:t xml:space="preserve"> </w:t>
      </w:r>
      <w:proofErr w:type="spellStart"/>
      <w:r w:rsidR="00B75B5A" w:rsidRPr="004A49A7">
        <w:rPr>
          <w:rFonts w:ascii="Arial" w:eastAsia="Times New Roman" w:hAnsi="Arial" w:cs="Arial"/>
          <w:snapToGrid w:val="0"/>
          <w:szCs w:val="20"/>
          <w:lang w:eastAsia="ru-RU"/>
        </w:rPr>
        <w:t>tests</w:t>
      </w:r>
      <w:proofErr w:type="spellEnd"/>
      <w:r w:rsidR="00605136" w:rsidRPr="009B044F">
        <w:rPr>
          <w:rFonts w:ascii="Arial" w:eastAsia="Times New Roman" w:hAnsi="Arial" w:cs="Arial"/>
          <w:snapToGrid w:val="0"/>
          <w:szCs w:val="20"/>
          <w:lang w:eastAsia="ru-RU"/>
        </w:rPr>
        <w:t xml:space="preserve">», </w:t>
      </w:r>
      <w:r w:rsidR="00605136" w:rsidRPr="004A49A7">
        <w:rPr>
          <w:rFonts w:ascii="Arial" w:eastAsia="Times New Roman" w:hAnsi="Arial" w:cs="Arial"/>
          <w:snapToGrid w:val="0"/>
          <w:szCs w:val="20"/>
          <w:lang w:eastAsia="ru-RU"/>
        </w:rPr>
        <w:t>IDT</w:t>
      </w:r>
      <w:r w:rsidR="00605136" w:rsidRPr="009B044F">
        <w:rPr>
          <w:rFonts w:ascii="Arial" w:eastAsia="Times New Roman" w:hAnsi="Arial" w:cs="Arial"/>
          <w:snapToGrid w:val="0"/>
          <w:szCs w:val="20"/>
          <w:lang w:eastAsia="ru-RU"/>
        </w:rPr>
        <w:t>).</w:t>
      </w:r>
    </w:p>
    <w:p w14:paraId="2E0A3E42" w14:textId="3DEBCC56" w:rsidR="00577BE0" w:rsidRPr="00577BE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snapToGrid w:val="0"/>
          <w:szCs w:val="20"/>
          <w:lang w:eastAsia="ru-RU"/>
        </w:rPr>
        <w:t xml:space="preserve">Международный стандарт разработан </w:t>
      </w:r>
      <w:r w:rsidR="004A49A7" w:rsidRPr="004A49A7">
        <w:rPr>
          <w:rFonts w:ascii="Arial" w:eastAsia="Times New Roman" w:hAnsi="Arial" w:cs="Arial"/>
          <w:snapToGrid w:val="0"/>
          <w:szCs w:val="20"/>
          <w:lang w:eastAsia="ru-RU"/>
        </w:rPr>
        <w:t>Подкомитетом 62А «Электрическое оборудование для медицинской практики» Международной электротехнической комиссии (IEC).</w:t>
      </w:r>
    </w:p>
    <w:p w14:paraId="5A0339EC" w14:textId="77777777" w:rsidR="00577BE0" w:rsidRPr="00577BE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snapToGrid w:val="0"/>
          <w:szCs w:val="20"/>
          <w:lang w:eastAsia="ru-RU"/>
        </w:rPr>
        <w:t>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 сведения о которых приведены в дополнительном приложении ДА</w:t>
      </w:r>
    </w:p>
    <w:p w14:paraId="48D20BAB" w14:textId="77777777" w:rsidR="00577BE0" w:rsidRPr="00577BE0" w:rsidRDefault="00577BE0" w:rsidP="00577BE0">
      <w:pPr>
        <w:widowControl w:val="0"/>
        <w:spacing w:after="0" w:line="360" w:lineRule="auto"/>
        <w:ind w:firstLine="567"/>
        <w:jc w:val="both"/>
        <w:rPr>
          <w:rFonts w:ascii="Arial" w:eastAsia="Times New Roman" w:hAnsi="Arial" w:cs="Arial"/>
          <w:lang w:eastAsia="ru-RU"/>
        </w:rPr>
      </w:pPr>
    </w:p>
    <w:p w14:paraId="3D167F68" w14:textId="77777777" w:rsidR="00577BE0" w:rsidRPr="00577BE0" w:rsidRDefault="00577BE0" w:rsidP="00577BE0">
      <w:pPr>
        <w:widowControl w:val="0"/>
        <w:spacing w:after="0" w:line="360" w:lineRule="auto"/>
        <w:ind w:firstLine="567"/>
        <w:jc w:val="both"/>
        <w:rPr>
          <w:rFonts w:ascii="Arial" w:eastAsia="Times New Roman" w:hAnsi="Arial" w:cs="Arial"/>
          <w:lang w:eastAsia="ru-RU"/>
        </w:rPr>
      </w:pPr>
    </w:p>
    <w:p w14:paraId="23227BEB" w14:textId="65806E51" w:rsidR="00577BE0" w:rsidRPr="009B044F" w:rsidRDefault="00577BE0" w:rsidP="00577BE0">
      <w:pPr>
        <w:widowControl w:val="0"/>
        <w:autoSpaceDE w:val="0"/>
        <w:autoSpaceDN w:val="0"/>
        <w:adjustRightInd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lang w:eastAsia="ar-SA"/>
        </w:rPr>
        <w:t xml:space="preserve">6 </w:t>
      </w:r>
      <w:r w:rsidR="002E0608">
        <w:rPr>
          <w:rFonts w:ascii="Arial" w:eastAsia="Times New Roman" w:hAnsi="Arial" w:cs="Arial"/>
          <w:snapToGrid w:val="0"/>
          <w:szCs w:val="20"/>
          <w:lang w:eastAsia="ru-RU"/>
        </w:rPr>
        <w:t xml:space="preserve">ВЗАМЕН </w:t>
      </w:r>
      <w:r w:rsidR="002E0608" w:rsidRPr="002E0608">
        <w:rPr>
          <w:rFonts w:ascii="Arial" w:eastAsia="Times New Roman" w:hAnsi="Arial" w:cs="Arial"/>
          <w:snapToGrid w:val="0"/>
          <w:szCs w:val="20"/>
          <w:lang w:eastAsia="ru-RU"/>
        </w:rPr>
        <w:t xml:space="preserve">ГОСТ </w:t>
      </w:r>
      <w:r w:rsidR="00B75B5A" w:rsidRPr="009B044F">
        <w:rPr>
          <w:rFonts w:ascii="Arial" w:eastAsia="Times New Roman" w:hAnsi="Arial" w:cs="Arial"/>
          <w:snapToGrid w:val="0"/>
          <w:szCs w:val="20"/>
          <w:lang w:eastAsia="ru-RU"/>
        </w:rPr>
        <w:t>30324.1.2-2012</w:t>
      </w:r>
    </w:p>
    <w:p w14:paraId="7CF8B69E"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6C82B9D7"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6E20636A"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6B92D284"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7AA2F947"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59420537"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i/>
          <w:iCs/>
          <w:lang w:eastAsia="ar-SA"/>
        </w:rPr>
      </w:pPr>
      <w:r w:rsidRPr="00577BE0">
        <w:rPr>
          <w:rFonts w:ascii="Arial" w:eastAsia="Times New Roman" w:hAnsi="Arial" w:cs="Arial"/>
          <w:i/>
          <w:iCs/>
          <w:lang w:eastAsia="ar-SA"/>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54CEE286" w14:textId="77777777" w:rsidR="00577BE0" w:rsidRPr="00577BE0" w:rsidRDefault="00577BE0" w:rsidP="00577BE0">
      <w:pPr>
        <w:widowControl w:val="0"/>
        <w:autoSpaceDE w:val="0"/>
        <w:autoSpaceDN w:val="0"/>
        <w:adjustRightInd w:val="0"/>
        <w:spacing w:after="0" w:line="360" w:lineRule="auto"/>
        <w:ind w:firstLine="624"/>
        <w:jc w:val="both"/>
        <w:rPr>
          <w:rFonts w:ascii="Arial" w:eastAsia="Times New Roman" w:hAnsi="Arial" w:cs="Arial"/>
          <w:i/>
          <w:iCs/>
          <w:lang w:eastAsia="ar-SA"/>
        </w:rPr>
      </w:pPr>
      <w:r w:rsidRPr="00577BE0">
        <w:rPr>
          <w:rFonts w:ascii="Arial" w:eastAsia="Times New Roman" w:hAnsi="Arial" w:cs="Arial"/>
          <w:i/>
          <w:iCs/>
          <w:lang w:eastAsia="ar-SA"/>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1FD51CD4" w14:textId="77777777" w:rsidR="00577BE0" w:rsidRPr="00577BE0" w:rsidRDefault="00577BE0" w:rsidP="00577BE0">
      <w:pPr>
        <w:widowControl w:val="0"/>
        <w:spacing w:after="0" w:line="360" w:lineRule="auto"/>
        <w:ind w:firstLine="567"/>
        <w:jc w:val="right"/>
        <w:rPr>
          <w:rFonts w:ascii="Arial" w:eastAsia="Times New Roman" w:hAnsi="Arial" w:cs="Arial"/>
          <w:lang w:eastAsia="ar-SA"/>
        </w:rPr>
      </w:pPr>
    </w:p>
    <w:p w14:paraId="4DBFA4F1" w14:textId="77777777" w:rsidR="00577BE0" w:rsidRPr="00577BE0" w:rsidRDefault="00577BE0" w:rsidP="00577BE0">
      <w:pPr>
        <w:widowControl w:val="0"/>
        <w:spacing w:after="0" w:line="360" w:lineRule="auto"/>
        <w:ind w:firstLine="567"/>
        <w:jc w:val="right"/>
        <w:rPr>
          <w:rFonts w:ascii="Arial" w:eastAsia="Times New Roman" w:hAnsi="Arial" w:cs="Arial"/>
          <w:lang w:eastAsia="ar-SA"/>
        </w:rPr>
      </w:pPr>
    </w:p>
    <w:p w14:paraId="4C2786AB" w14:textId="77777777" w:rsidR="00577BE0" w:rsidRPr="00577BE0" w:rsidRDefault="00577BE0" w:rsidP="00577BE0">
      <w:pPr>
        <w:widowControl w:val="0"/>
        <w:spacing w:after="0" w:line="360" w:lineRule="auto"/>
        <w:ind w:firstLine="567"/>
        <w:jc w:val="right"/>
        <w:rPr>
          <w:rFonts w:ascii="Arial" w:eastAsia="Times New Roman" w:hAnsi="Arial" w:cs="Arial"/>
          <w:lang w:eastAsia="ar-SA"/>
        </w:rPr>
      </w:pPr>
    </w:p>
    <w:p w14:paraId="23663526" w14:textId="77777777" w:rsidR="00577BE0" w:rsidRPr="00577BE0" w:rsidRDefault="00577BE0" w:rsidP="00577BE0">
      <w:pPr>
        <w:widowControl w:val="0"/>
        <w:spacing w:after="0" w:line="360" w:lineRule="auto"/>
        <w:ind w:firstLine="567"/>
        <w:jc w:val="right"/>
        <w:rPr>
          <w:rFonts w:ascii="Arial" w:eastAsia="Times New Roman" w:hAnsi="Arial" w:cs="Arial"/>
          <w:lang w:eastAsia="ar-SA"/>
        </w:rPr>
      </w:pPr>
    </w:p>
    <w:p w14:paraId="2311C348" w14:textId="2156E301" w:rsidR="00577BE0" w:rsidRPr="009B044F" w:rsidRDefault="00577BE0" w:rsidP="00577BE0">
      <w:pPr>
        <w:widowControl w:val="0"/>
        <w:spacing w:after="0" w:line="360" w:lineRule="auto"/>
        <w:ind w:firstLine="567"/>
        <w:jc w:val="right"/>
        <w:rPr>
          <w:rFonts w:ascii="Arial" w:eastAsia="Times New Roman" w:hAnsi="Arial" w:cs="Arial"/>
          <w:lang w:eastAsia="ar-SA"/>
        </w:rPr>
      </w:pPr>
      <w:r w:rsidRPr="00577BE0">
        <w:rPr>
          <w:rFonts w:ascii="Arial" w:eastAsia="Times New Roman" w:hAnsi="Arial" w:cs="Arial"/>
          <w:lang w:eastAsia="ar-SA"/>
        </w:rPr>
        <w:t xml:space="preserve">© </w:t>
      </w:r>
      <w:r w:rsidRPr="00577BE0">
        <w:rPr>
          <w:rFonts w:ascii="Arial" w:eastAsia="Times New Roman" w:hAnsi="Arial" w:cs="Arial"/>
          <w:lang w:val="en-US" w:eastAsia="ar-SA"/>
        </w:rPr>
        <w:t>IEC</w:t>
      </w:r>
      <w:r w:rsidRPr="00577BE0">
        <w:rPr>
          <w:rFonts w:ascii="Arial" w:eastAsia="Times New Roman" w:hAnsi="Arial" w:cs="Arial"/>
          <w:lang w:eastAsia="ar-SA"/>
        </w:rPr>
        <w:t>, 20</w:t>
      </w:r>
      <w:r w:rsidR="00B75B5A" w:rsidRPr="009B044F">
        <w:rPr>
          <w:rFonts w:ascii="Arial" w:eastAsia="Times New Roman" w:hAnsi="Arial" w:cs="Arial"/>
          <w:lang w:eastAsia="ar-SA"/>
        </w:rPr>
        <w:t>20</w:t>
      </w:r>
    </w:p>
    <w:p w14:paraId="7B7D57C7" w14:textId="77777777" w:rsidR="00577BE0" w:rsidRPr="00577BE0" w:rsidRDefault="006F105A" w:rsidP="00577BE0">
      <w:pPr>
        <w:widowControl w:val="0"/>
        <w:spacing w:after="0" w:line="360" w:lineRule="auto"/>
        <w:ind w:firstLine="567"/>
        <w:jc w:val="right"/>
        <w:rPr>
          <w:rFonts w:ascii="Arial" w:eastAsia="Times New Roman" w:hAnsi="Arial" w:cs="Arial"/>
          <w:lang w:eastAsia="ar-SA"/>
        </w:rPr>
      </w:pPr>
      <w:r w:rsidRPr="00577BE0">
        <w:rPr>
          <w:rFonts w:ascii="Arial" w:eastAsia="Times New Roman" w:hAnsi="Arial" w:cs="Arial"/>
          <w:noProof/>
          <w:lang w:eastAsia="ru-RU"/>
        </w:rPr>
        <w:drawing>
          <wp:anchor distT="0" distB="0" distL="114300" distR="114300" simplePos="0" relativeHeight="251675648" behindDoc="0" locked="0" layoutInCell="1" allowOverlap="1" wp14:anchorId="2EF5988E" wp14:editId="1EEA49FE">
            <wp:simplePos x="0" y="0"/>
            <wp:positionH relativeFrom="column">
              <wp:posOffset>-123825</wp:posOffset>
            </wp:positionH>
            <wp:positionV relativeFrom="paragraph">
              <wp:posOffset>97790</wp:posOffset>
            </wp:positionV>
            <wp:extent cx="1569085" cy="1061720"/>
            <wp:effectExtent l="0" t="0" r="0" b="0"/>
            <wp:wrapSquare wrapText="bothSides"/>
            <wp:docPr id="239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08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BE0" w:rsidRPr="00577BE0">
        <w:rPr>
          <w:rFonts w:ascii="Arial" w:eastAsia="Times New Roman" w:hAnsi="Arial" w:cs="Arial"/>
          <w:lang w:eastAsia="ar-SA"/>
        </w:rPr>
        <w:t>© Оформление. ФГБУ «</w:t>
      </w:r>
      <w:r>
        <w:rPr>
          <w:rFonts w:ascii="Arial" w:eastAsia="Times New Roman" w:hAnsi="Arial" w:cs="Arial"/>
          <w:lang w:eastAsia="ar-SA"/>
        </w:rPr>
        <w:t>Институт стандартизации</w:t>
      </w:r>
      <w:r w:rsidR="00577BE0" w:rsidRPr="00577BE0">
        <w:rPr>
          <w:rFonts w:ascii="Arial" w:eastAsia="Times New Roman" w:hAnsi="Arial" w:cs="Arial"/>
          <w:lang w:eastAsia="ar-SA"/>
        </w:rPr>
        <w:t>», 202_</w:t>
      </w:r>
    </w:p>
    <w:p w14:paraId="129D5718" w14:textId="77777777" w:rsidR="00577BE0" w:rsidRPr="00577BE0" w:rsidRDefault="00577BE0" w:rsidP="00577BE0">
      <w:pPr>
        <w:widowControl w:val="0"/>
        <w:spacing w:after="0" w:line="360" w:lineRule="auto"/>
        <w:jc w:val="both"/>
        <w:rPr>
          <w:rFonts w:ascii="Arial" w:eastAsia="Times New Roman" w:hAnsi="Arial" w:cs="Arial"/>
          <w:lang w:eastAsia="ar-SA"/>
        </w:rPr>
      </w:pPr>
      <w:r w:rsidRPr="00577BE0">
        <w:rPr>
          <w:rFonts w:ascii="Arial" w:eastAsia="Times New Roman" w:hAnsi="Arial" w:cs="Arial"/>
          <w:lang w:eastAsia="ar-SA"/>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5B2FFA8C" w14:textId="47D23644" w:rsidR="00E2641D" w:rsidRDefault="00C02E4F" w:rsidP="00B75B5A">
      <w:pPr>
        <w:widowControl w:val="0"/>
        <w:spacing w:after="0" w:line="360" w:lineRule="auto"/>
        <w:jc w:val="center"/>
        <w:rPr>
          <w:rFonts w:ascii="Arial" w:eastAsia="Times New Roman" w:hAnsi="Arial" w:cs="Times New Roman"/>
          <w:b/>
          <w:sz w:val="28"/>
          <w:szCs w:val="24"/>
          <w:lang w:eastAsia="ar-SA"/>
        </w:rPr>
      </w:pPr>
      <w:r>
        <w:rPr>
          <w:rFonts w:ascii="Arial" w:eastAsia="Times New Roman" w:hAnsi="Arial" w:cs="Times New Roman"/>
          <w:b/>
          <w:sz w:val="28"/>
          <w:szCs w:val="24"/>
          <w:lang w:eastAsia="ar-SA"/>
        </w:rPr>
        <w:lastRenderedPageBreak/>
        <w:t>Введение</w:t>
      </w:r>
    </w:p>
    <w:p w14:paraId="3A1C4503" w14:textId="03C1E223" w:rsidR="00E2641D" w:rsidRPr="00E2641D" w:rsidRDefault="00E2641D" w:rsidP="00E2641D">
      <w:pPr>
        <w:spacing w:line="360" w:lineRule="auto"/>
        <w:ind w:firstLine="708"/>
        <w:jc w:val="both"/>
        <w:rPr>
          <w:rFonts w:ascii="Arial" w:eastAsia="Calibri" w:hAnsi="Arial" w:cs="Arial"/>
        </w:rPr>
      </w:pPr>
      <w:r>
        <w:rPr>
          <w:rFonts w:ascii="Arial" w:eastAsia="Times New Roman" w:hAnsi="Arial" w:cs="Times New Roman"/>
          <w:b/>
          <w:sz w:val="28"/>
          <w:szCs w:val="24"/>
          <w:lang w:eastAsia="ar-SA"/>
        </w:rPr>
        <w:tab/>
      </w:r>
      <w:r w:rsidRPr="00E2641D">
        <w:rPr>
          <w:rFonts w:ascii="Arial" w:eastAsia="Calibri" w:hAnsi="Arial" w:cs="Arial"/>
        </w:rPr>
        <w:t>Международная электротехническая комиссия (</w:t>
      </w:r>
      <w:r w:rsidR="008705B0">
        <w:rPr>
          <w:rFonts w:ascii="Arial" w:eastAsia="Calibri" w:hAnsi="Arial" w:cs="Arial"/>
        </w:rPr>
        <w:t>IEC</w:t>
      </w:r>
      <w:r w:rsidRPr="00E2641D">
        <w:rPr>
          <w:rFonts w:ascii="Arial" w:eastAsia="Calibri" w:hAnsi="Arial" w:cs="Arial"/>
        </w:rPr>
        <w:t xml:space="preserve">) - всемирная организация по стандартизации, объединяющая все национальные электротехнические комитеты (Национальные комитеты </w:t>
      </w:r>
      <w:r w:rsidR="008705B0">
        <w:rPr>
          <w:rFonts w:ascii="Arial" w:eastAsia="Calibri" w:hAnsi="Arial" w:cs="Arial"/>
        </w:rPr>
        <w:t>IEC</w:t>
      </w:r>
      <w:r w:rsidRPr="00E2641D">
        <w:rPr>
          <w:rFonts w:ascii="Arial" w:eastAsia="Calibri" w:hAnsi="Arial" w:cs="Arial"/>
        </w:rPr>
        <w:t xml:space="preserve">). Целью </w:t>
      </w:r>
      <w:r w:rsidR="008705B0">
        <w:rPr>
          <w:rFonts w:ascii="Arial" w:eastAsia="Calibri" w:hAnsi="Arial" w:cs="Arial"/>
        </w:rPr>
        <w:t>IEC</w:t>
      </w:r>
      <w:r w:rsidRPr="00E2641D">
        <w:rPr>
          <w:rFonts w:ascii="Arial" w:eastAsia="Calibri" w:hAnsi="Arial" w:cs="Arial"/>
        </w:rPr>
        <w:t xml:space="preserve"> является содействие международному сотрудничеству по всем вопросам, касающимся стандартизации в электротехнической и электронной областях. С этой целью и в дополнение к другим видам деятельности </w:t>
      </w:r>
      <w:r w:rsidR="008705B0">
        <w:rPr>
          <w:rFonts w:ascii="Arial" w:eastAsia="Calibri" w:hAnsi="Arial" w:cs="Arial"/>
        </w:rPr>
        <w:t>IEC</w:t>
      </w:r>
      <w:r w:rsidRPr="00E2641D">
        <w:rPr>
          <w:rFonts w:ascii="Arial" w:eastAsia="Calibri" w:hAnsi="Arial" w:cs="Arial"/>
        </w:rPr>
        <w:t xml:space="preserve"> публикует Международные стандарты, технические спецификации, Технические отчеты, общедоступные спецификации (PAS) и руководства (далее именуемые </w:t>
      </w:r>
      <w:r w:rsidRPr="00E2641D">
        <w:rPr>
          <w:rFonts w:ascii="Arial" w:eastAsia="Calibri" w:hAnsi="Arial" w:cs="Arial"/>
          <w:lang w:val="en-US"/>
        </w:rPr>
        <w:t> </w:t>
      </w:r>
      <w:r w:rsidRPr="00E2641D">
        <w:rPr>
          <w:rFonts w:ascii="Arial" w:eastAsia="Calibri" w:hAnsi="Arial" w:cs="Arial"/>
        </w:rPr>
        <w:t xml:space="preserve"> “Публикация (публикации) </w:t>
      </w:r>
      <w:r w:rsidR="008705B0">
        <w:rPr>
          <w:rFonts w:ascii="Arial" w:eastAsia="Calibri" w:hAnsi="Arial" w:cs="Arial"/>
        </w:rPr>
        <w:t>IEC</w:t>
      </w:r>
      <w:r w:rsidRPr="00E2641D">
        <w:rPr>
          <w:rFonts w:ascii="Arial" w:eastAsia="Calibri" w:hAnsi="Arial" w:cs="Arial"/>
        </w:rPr>
        <w:t xml:space="preserve">”). Их подготовка поручена техническим комитетам; любой заинтересованный национальный электротехнический комитет </w:t>
      </w:r>
      <w:r w:rsidR="008705B0">
        <w:rPr>
          <w:rFonts w:ascii="Arial" w:eastAsia="Calibri" w:hAnsi="Arial" w:cs="Arial"/>
        </w:rPr>
        <w:t>IEC</w:t>
      </w:r>
      <w:r w:rsidRPr="00E2641D">
        <w:rPr>
          <w:rFonts w:ascii="Arial" w:eastAsia="Calibri" w:hAnsi="Arial" w:cs="Arial"/>
        </w:rPr>
        <w:t xml:space="preserve"> может участвовать в этой подготовительной работе. Международные, правительственные и неправительственные организации, поддерживающие связь с </w:t>
      </w:r>
      <w:r w:rsidR="008705B0">
        <w:rPr>
          <w:rFonts w:ascii="Arial" w:eastAsia="Calibri" w:hAnsi="Arial" w:cs="Arial"/>
        </w:rPr>
        <w:t>IEC</w:t>
      </w:r>
      <w:r w:rsidRPr="00E2641D">
        <w:rPr>
          <w:rFonts w:ascii="Arial" w:eastAsia="Calibri" w:hAnsi="Arial" w:cs="Arial"/>
        </w:rPr>
        <w:t xml:space="preserve">, также участвуют в этой подготовке. </w:t>
      </w:r>
      <w:r w:rsidR="008705B0">
        <w:rPr>
          <w:rFonts w:ascii="Arial" w:eastAsia="Calibri" w:hAnsi="Arial" w:cs="Arial"/>
        </w:rPr>
        <w:t>IEC</w:t>
      </w:r>
      <w:r w:rsidRPr="00E2641D">
        <w:rPr>
          <w:rFonts w:ascii="Arial" w:eastAsia="Calibri" w:hAnsi="Arial" w:cs="Arial"/>
        </w:rPr>
        <w:t xml:space="preserve"> тесно сотрудничает с Международной организацией по стандартизации (</w:t>
      </w:r>
      <w:r w:rsidRPr="00E2641D">
        <w:rPr>
          <w:rFonts w:ascii="Arial" w:eastAsia="Calibri" w:hAnsi="Arial" w:cs="Arial"/>
          <w:lang w:val="en-US"/>
        </w:rPr>
        <w:t>ISO</w:t>
      </w:r>
      <w:r w:rsidRPr="00E2641D">
        <w:rPr>
          <w:rFonts w:ascii="Arial" w:eastAsia="Calibri" w:hAnsi="Arial" w:cs="Arial"/>
        </w:rPr>
        <w:t>) в соответствии с условиями, определенными соглашением между двумя организациями.</w:t>
      </w:r>
    </w:p>
    <w:p w14:paraId="69904F51" w14:textId="45D1933D" w:rsidR="00E2641D" w:rsidRPr="00E2641D" w:rsidRDefault="00E2641D" w:rsidP="00E2641D">
      <w:pPr>
        <w:spacing w:line="360" w:lineRule="auto"/>
        <w:ind w:firstLine="708"/>
        <w:jc w:val="both"/>
        <w:rPr>
          <w:rFonts w:ascii="Arial" w:eastAsia="Calibri" w:hAnsi="Arial" w:cs="Arial"/>
        </w:rPr>
      </w:pPr>
      <w:r w:rsidRPr="00E2641D">
        <w:rPr>
          <w:rFonts w:ascii="Arial" w:eastAsia="Calibri" w:hAnsi="Arial" w:cs="Arial"/>
        </w:rPr>
        <w:t xml:space="preserve">Официальные решения или соглашения </w:t>
      </w:r>
      <w:r w:rsidR="008705B0">
        <w:rPr>
          <w:rFonts w:ascii="Arial" w:eastAsia="Calibri" w:hAnsi="Arial" w:cs="Arial"/>
        </w:rPr>
        <w:t>IEC</w:t>
      </w:r>
      <w:r w:rsidRPr="00E2641D">
        <w:rPr>
          <w:rFonts w:ascii="Arial" w:eastAsia="Calibri" w:hAnsi="Arial" w:cs="Arial"/>
        </w:rPr>
        <w:t xml:space="preserve"> по техническим вопросам выражают, насколько это возможно, международный консенсус мнений по соответствующим вопросам, поскольку в каждом техническом комитете представлены все заинтересованные национальные комитеты </w:t>
      </w:r>
      <w:r w:rsidR="008705B0">
        <w:rPr>
          <w:rFonts w:ascii="Arial" w:eastAsia="Calibri" w:hAnsi="Arial" w:cs="Arial"/>
        </w:rPr>
        <w:t>IEC</w:t>
      </w:r>
      <w:r w:rsidRPr="00E2641D">
        <w:rPr>
          <w:rFonts w:ascii="Arial" w:eastAsia="Calibri" w:hAnsi="Arial" w:cs="Arial"/>
        </w:rPr>
        <w:t>.</w:t>
      </w:r>
    </w:p>
    <w:p w14:paraId="603FBE5A" w14:textId="23CDE598" w:rsidR="00E2641D" w:rsidRPr="00E2641D" w:rsidRDefault="00E2641D" w:rsidP="00E2641D">
      <w:pPr>
        <w:spacing w:line="360" w:lineRule="auto"/>
        <w:jc w:val="both"/>
        <w:rPr>
          <w:rFonts w:ascii="Arial" w:eastAsia="Calibri" w:hAnsi="Arial" w:cs="Arial"/>
        </w:rPr>
      </w:pPr>
      <w:r w:rsidRPr="00E2641D">
        <w:rPr>
          <w:rFonts w:ascii="Arial" w:eastAsia="Calibri" w:hAnsi="Arial" w:cs="Arial"/>
        </w:rPr>
        <w:tab/>
        <w:t xml:space="preserve">Публикации </w:t>
      </w:r>
      <w:r w:rsidR="008705B0">
        <w:rPr>
          <w:rFonts w:ascii="Arial" w:eastAsia="Calibri" w:hAnsi="Arial" w:cs="Arial"/>
        </w:rPr>
        <w:t>IEC</w:t>
      </w:r>
      <w:r w:rsidRPr="00E2641D">
        <w:rPr>
          <w:rFonts w:ascii="Arial" w:eastAsia="Calibri" w:hAnsi="Arial" w:cs="Arial"/>
        </w:rPr>
        <w:t xml:space="preserve"> имеют форму рекомендаций для международного использования и принимаются в этом смысле национальными электротехническими комитетами. Хотя предпринимаются все разумные усилия для обеспечения того, чтобы техническое содержание Публикаций </w:t>
      </w:r>
      <w:r w:rsidR="008705B0">
        <w:rPr>
          <w:rFonts w:ascii="Arial" w:eastAsia="Calibri" w:hAnsi="Arial" w:cs="Arial"/>
        </w:rPr>
        <w:t>IEC</w:t>
      </w:r>
      <w:r w:rsidRPr="00E2641D">
        <w:rPr>
          <w:rFonts w:ascii="Arial" w:eastAsia="Calibri" w:hAnsi="Arial" w:cs="Arial"/>
        </w:rPr>
        <w:t xml:space="preserve"> являлось точным, </w:t>
      </w:r>
      <w:r w:rsidR="008705B0">
        <w:rPr>
          <w:rFonts w:ascii="Arial" w:eastAsia="Calibri" w:hAnsi="Arial" w:cs="Arial"/>
        </w:rPr>
        <w:t>IEC</w:t>
      </w:r>
      <w:r w:rsidRPr="00E2641D">
        <w:rPr>
          <w:rFonts w:ascii="Arial" w:eastAsia="Calibri" w:hAnsi="Arial" w:cs="Arial"/>
        </w:rPr>
        <w:t xml:space="preserve"> не может нести ответственность за способ их использования или за любое неправильное толкование любым конечным пользователем.</w:t>
      </w:r>
    </w:p>
    <w:p w14:paraId="08765A11" w14:textId="4EBDC8A7" w:rsidR="00E2641D" w:rsidRPr="00E2641D" w:rsidRDefault="00E2641D" w:rsidP="00E2641D">
      <w:pPr>
        <w:spacing w:line="360" w:lineRule="auto"/>
        <w:ind w:firstLine="708"/>
        <w:jc w:val="both"/>
        <w:rPr>
          <w:rFonts w:ascii="Arial" w:eastAsia="Calibri" w:hAnsi="Arial" w:cs="Arial"/>
        </w:rPr>
      </w:pPr>
      <w:r w:rsidRPr="00E2641D">
        <w:rPr>
          <w:rFonts w:ascii="Arial" w:eastAsia="Calibri" w:hAnsi="Arial" w:cs="Arial"/>
        </w:rPr>
        <w:t xml:space="preserve">В целях содействия международному единообразию национальные комитеты </w:t>
      </w:r>
      <w:r w:rsidR="008705B0">
        <w:rPr>
          <w:rFonts w:ascii="Arial" w:eastAsia="Calibri" w:hAnsi="Arial" w:cs="Arial"/>
        </w:rPr>
        <w:t>IEC</w:t>
      </w:r>
      <w:r w:rsidRPr="00E2641D">
        <w:rPr>
          <w:rFonts w:ascii="Arial" w:eastAsia="Calibri" w:hAnsi="Arial" w:cs="Arial"/>
        </w:rPr>
        <w:t xml:space="preserve"> обязуются в максимально возможной степени прозрачно применять публикации </w:t>
      </w:r>
      <w:r w:rsidR="008705B0">
        <w:rPr>
          <w:rFonts w:ascii="Arial" w:eastAsia="Calibri" w:hAnsi="Arial" w:cs="Arial"/>
        </w:rPr>
        <w:t>IEC</w:t>
      </w:r>
      <w:r w:rsidRPr="00E2641D">
        <w:rPr>
          <w:rFonts w:ascii="Arial" w:eastAsia="Calibri" w:hAnsi="Arial" w:cs="Arial"/>
        </w:rPr>
        <w:t xml:space="preserve"> в своих национальных и региональных публикациях. Любое расхождение между любой публикацией </w:t>
      </w:r>
      <w:r w:rsidR="008705B0">
        <w:rPr>
          <w:rFonts w:ascii="Arial" w:eastAsia="Calibri" w:hAnsi="Arial" w:cs="Arial"/>
        </w:rPr>
        <w:t>IEC</w:t>
      </w:r>
      <w:r w:rsidRPr="00E2641D">
        <w:rPr>
          <w:rFonts w:ascii="Arial" w:eastAsia="Calibri" w:hAnsi="Arial" w:cs="Arial"/>
        </w:rPr>
        <w:t xml:space="preserve"> и соответствующей национальной или региональной публикацией должно быть четко указано в последней.</w:t>
      </w:r>
    </w:p>
    <w:p w14:paraId="3F69E9B6" w14:textId="2A1B5312" w:rsidR="00E2641D" w:rsidRPr="00E2641D" w:rsidRDefault="00E2641D" w:rsidP="00E2641D">
      <w:pPr>
        <w:spacing w:line="360" w:lineRule="auto"/>
        <w:ind w:firstLine="708"/>
        <w:jc w:val="both"/>
        <w:rPr>
          <w:rFonts w:ascii="Arial" w:eastAsia="Calibri" w:hAnsi="Arial" w:cs="Arial"/>
        </w:rPr>
      </w:pPr>
      <w:r w:rsidRPr="00E2641D">
        <w:rPr>
          <w:rFonts w:ascii="Arial" w:eastAsia="Calibri" w:hAnsi="Arial" w:cs="Arial"/>
        </w:rPr>
        <w:t xml:space="preserve">Сама </w:t>
      </w:r>
      <w:r w:rsidR="008705B0">
        <w:rPr>
          <w:rFonts w:ascii="Arial" w:eastAsia="Calibri" w:hAnsi="Arial" w:cs="Arial"/>
        </w:rPr>
        <w:t>IEC</w:t>
      </w:r>
      <w:r w:rsidRPr="00E2641D">
        <w:rPr>
          <w:rFonts w:ascii="Arial" w:eastAsia="Calibri" w:hAnsi="Arial" w:cs="Arial"/>
        </w:rPr>
        <w:t xml:space="preserve"> не предоставляет никаких свидетельств соответствия. Независимые органы по сертификации предоставляют услуги по оценке соответствия и, в некоторых областях, доступ к знакам соответствия </w:t>
      </w:r>
      <w:r w:rsidR="008705B0">
        <w:rPr>
          <w:rFonts w:ascii="Arial" w:eastAsia="Calibri" w:hAnsi="Arial" w:cs="Arial"/>
        </w:rPr>
        <w:t>IEC</w:t>
      </w:r>
      <w:r w:rsidRPr="00E2641D">
        <w:rPr>
          <w:rFonts w:ascii="Arial" w:eastAsia="Calibri" w:hAnsi="Arial" w:cs="Arial"/>
        </w:rPr>
        <w:t xml:space="preserve">. </w:t>
      </w:r>
      <w:r w:rsidR="008705B0">
        <w:rPr>
          <w:rFonts w:ascii="Arial" w:eastAsia="Calibri" w:hAnsi="Arial" w:cs="Arial"/>
        </w:rPr>
        <w:t>IEC</w:t>
      </w:r>
      <w:r w:rsidRPr="00E2641D">
        <w:rPr>
          <w:rFonts w:ascii="Arial" w:eastAsia="Calibri" w:hAnsi="Arial" w:cs="Arial"/>
        </w:rPr>
        <w:t xml:space="preserve"> не несет ответственности за какие-либо услуги, предоставляемые независимыми органами по сертификации.</w:t>
      </w:r>
    </w:p>
    <w:p w14:paraId="1F270410" w14:textId="141ABDE6" w:rsidR="00E2641D" w:rsidRDefault="00E2641D" w:rsidP="00E2641D">
      <w:pPr>
        <w:widowControl w:val="0"/>
        <w:spacing w:after="0" w:line="360" w:lineRule="auto"/>
        <w:rPr>
          <w:rFonts w:ascii="Arial" w:eastAsia="Calibri" w:hAnsi="Arial" w:cs="Arial"/>
        </w:rPr>
      </w:pPr>
      <w:r>
        <w:rPr>
          <w:rFonts w:ascii="Arial" w:eastAsia="Times New Roman" w:hAnsi="Arial" w:cs="Times New Roman"/>
          <w:b/>
          <w:sz w:val="28"/>
          <w:szCs w:val="24"/>
          <w:lang w:eastAsia="ar-SA"/>
        </w:rPr>
        <w:tab/>
      </w:r>
      <w:r w:rsidRPr="00E2641D">
        <w:rPr>
          <w:rFonts w:ascii="Arial" w:eastAsia="Calibri" w:hAnsi="Arial" w:cs="Arial"/>
        </w:rPr>
        <w:t xml:space="preserve">Все пользователи должны убедиться, что </w:t>
      </w:r>
      <w:r>
        <w:rPr>
          <w:rFonts w:ascii="Arial" w:eastAsia="Calibri" w:hAnsi="Arial" w:cs="Arial"/>
        </w:rPr>
        <w:t>используют</w:t>
      </w:r>
      <w:r w:rsidRPr="00E2641D">
        <w:rPr>
          <w:rFonts w:ascii="Arial" w:eastAsia="Calibri" w:hAnsi="Arial" w:cs="Arial"/>
        </w:rPr>
        <w:t xml:space="preserve"> последн</w:t>
      </w:r>
      <w:r>
        <w:rPr>
          <w:rFonts w:ascii="Arial" w:eastAsia="Calibri" w:hAnsi="Arial" w:cs="Arial"/>
        </w:rPr>
        <w:t>юю</w:t>
      </w:r>
      <w:r w:rsidRPr="00E2641D">
        <w:rPr>
          <w:rFonts w:ascii="Arial" w:eastAsia="Calibri" w:hAnsi="Arial" w:cs="Arial"/>
        </w:rPr>
        <w:t xml:space="preserve"> верси</w:t>
      </w:r>
      <w:r>
        <w:rPr>
          <w:rFonts w:ascii="Arial" w:eastAsia="Calibri" w:hAnsi="Arial" w:cs="Arial"/>
        </w:rPr>
        <w:t>ю</w:t>
      </w:r>
      <w:r w:rsidRPr="00E2641D">
        <w:rPr>
          <w:rFonts w:ascii="Arial" w:eastAsia="Calibri" w:hAnsi="Arial" w:cs="Arial"/>
        </w:rPr>
        <w:t xml:space="preserve"> этой публикации</w:t>
      </w:r>
      <w:r w:rsidR="00413B14">
        <w:rPr>
          <w:rFonts w:ascii="Arial" w:eastAsia="Calibri" w:hAnsi="Arial" w:cs="Arial"/>
        </w:rPr>
        <w:t>.</w:t>
      </w:r>
    </w:p>
    <w:p w14:paraId="171CE0E3" w14:textId="2BC33BB2" w:rsidR="00E2641D" w:rsidRDefault="00E2641D" w:rsidP="00E2641D">
      <w:pPr>
        <w:widowControl w:val="0"/>
        <w:spacing w:after="0" w:line="360" w:lineRule="auto"/>
        <w:jc w:val="both"/>
        <w:rPr>
          <w:rFonts w:ascii="Arial" w:eastAsia="Calibri" w:hAnsi="Arial" w:cs="Arial"/>
        </w:rPr>
      </w:pPr>
      <w:r>
        <w:rPr>
          <w:rFonts w:ascii="Arial" w:eastAsia="Calibri" w:hAnsi="Arial" w:cs="Arial"/>
        </w:rPr>
        <w:tab/>
      </w:r>
      <w:r w:rsidR="008705B0">
        <w:rPr>
          <w:rFonts w:ascii="Arial" w:eastAsia="Calibri" w:hAnsi="Arial" w:cs="Arial"/>
        </w:rPr>
        <w:t>IEC</w:t>
      </w:r>
      <w:r w:rsidRPr="00E2641D">
        <w:rPr>
          <w:rFonts w:ascii="Arial" w:eastAsia="Calibri" w:hAnsi="Arial" w:cs="Arial"/>
        </w:rPr>
        <w:t xml:space="preserve"> или ее директора, сотрудники, служащие или агенты, включая отдельных экспертов </w:t>
      </w:r>
      <w:r w:rsidRPr="00E2641D">
        <w:rPr>
          <w:rFonts w:ascii="Arial" w:eastAsia="Calibri" w:hAnsi="Arial" w:cs="Arial"/>
        </w:rPr>
        <w:lastRenderedPageBreak/>
        <w:t>и</w:t>
      </w:r>
      <w:r>
        <w:rPr>
          <w:rFonts w:ascii="Arial" w:eastAsia="Calibri" w:hAnsi="Arial" w:cs="Arial"/>
        </w:rPr>
        <w:t xml:space="preserve"> </w:t>
      </w:r>
      <w:r w:rsidRPr="00E2641D">
        <w:rPr>
          <w:rFonts w:ascii="Arial" w:eastAsia="Calibri" w:hAnsi="Arial" w:cs="Arial"/>
        </w:rPr>
        <w:t xml:space="preserve">членов ее технических комитетов и национальных комитетов </w:t>
      </w:r>
      <w:r w:rsidR="008705B0">
        <w:rPr>
          <w:rFonts w:ascii="Arial" w:eastAsia="Calibri" w:hAnsi="Arial" w:cs="Arial"/>
        </w:rPr>
        <w:t>IEC</w:t>
      </w:r>
      <w:r w:rsidRPr="00E2641D">
        <w:rPr>
          <w:rFonts w:ascii="Arial" w:eastAsia="Calibri" w:hAnsi="Arial" w:cs="Arial"/>
        </w:rPr>
        <w:t>, не несут никакой ответственности за любые телесные повреждения, материальный ущерб или</w:t>
      </w:r>
      <w:r>
        <w:rPr>
          <w:rFonts w:ascii="Arial" w:eastAsia="Calibri" w:hAnsi="Arial" w:cs="Arial"/>
        </w:rPr>
        <w:t xml:space="preserve"> </w:t>
      </w:r>
      <w:r w:rsidRPr="00E2641D">
        <w:rPr>
          <w:rFonts w:ascii="Arial" w:eastAsia="Calibri" w:hAnsi="Arial" w:cs="Arial"/>
        </w:rPr>
        <w:t>другой ущерб любого характера, прямой или косвенный, или за расходы (включая судебные издержки) и</w:t>
      </w:r>
      <w:r>
        <w:rPr>
          <w:rFonts w:ascii="Arial" w:eastAsia="Calibri" w:hAnsi="Arial" w:cs="Arial"/>
        </w:rPr>
        <w:t xml:space="preserve"> </w:t>
      </w:r>
      <w:r w:rsidRPr="00E2641D">
        <w:rPr>
          <w:rFonts w:ascii="Arial" w:eastAsia="Calibri" w:hAnsi="Arial" w:cs="Arial"/>
        </w:rPr>
        <w:t>издержки, возникающие в результате о публикации, использовании или доверии к данной или любо</w:t>
      </w:r>
      <w:r>
        <w:rPr>
          <w:rFonts w:ascii="Arial" w:eastAsia="Calibri" w:hAnsi="Arial" w:cs="Arial"/>
        </w:rPr>
        <w:t>й</w:t>
      </w:r>
      <w:r w:rsidRPr="00E2641D">
        <w:rPr>
          <w:rFonts w:ascii="Arial" w:eastAsia="Calibri" w:hAnsi="Arial" w:cs="Arial"/>
        </w:rPr>
        <w:t xml:space="preserve"> друго</w:t>
      </w:r>
      <w:r>
        <w:rPr>
          <w:rFonts w:ascii="Arial" w:eastAsia="Calibri" w:hAnsi="Arial" w:cs="Arial"/>
        </w:rPr>
        <w:t>й п</w:t>
      </w:r>
      <w:r w:rsidRPr="00E2641D">
        <w:rPr>
          <w:rFonts w:ascii="Arial" w:eastAsia="Calibri" w:hAnsi="Arial" w:cs="Arial"/>
        </w:rPr>
        <w:t>убликации</w:t>
      </w:r>
      <w:r>
        <w:rPr>
          <w:rFonts w:ascii="Arial" w:eastAsia="Calibri" w:hAnsi="Arial" w:cs="Arial"/>
        </w:rPr>
        <w:t xml:space="preserve"> </w:t>
      </w:r>
      <w:r w:rsidR="008705B0">
        <w:rPr>
          <w:rFonts w:ascii="Arial" w:eastAsia="Calibri" w:hAnsi="Arial" w:cs="Arial"/>
        </w:rPr>
        <w:t>IEC</w:t>
      </w:r>
      <w:r w:rsidRPr="00E2641D">
        <w:rPr>
          <w:rFonts w:ascii="Arial" w:eastAsia="Calibri" w:hAnsi="Arial" w:cs="Arial"/>
        </w:rPr>
        <w:t>.</w:t>
      </w:r>
    </w:p>
    <w:p w14:paraId="2CDB24BD" w14:textId="4E9DC0AB" w:rsidR="00E2641D" w:rsidRDefault="00E2641D" w:rsidP="00E2641D">
      <w:pPr>
        <w:widowControl w:val="0"/>
        <w:spacing w:after="0" w:line="360" w:lineRule="auto"/>
        <w:jc w:val="both"/>
        <w:rPr>
          <w:rFonts w:ascii="Arial" w:eastAsia="Calibri" w:hAnsi="Arial" w:cs="Arial"/>
        </w:rPr>
      </w:pPr>
      <w:r>
        <w:rPr>
          <w:rFonts w:ascii="Arial" w:eastAsia="Calibri" w:hAnsi="Arial" w:cs="Arial"/>
        </w:rPr>
        <w:tab/>
      </w:r>
      <w:r w:rsidRPr="00E2641D">
        <w:rPr>
          <w:rFonts w:ascii="Arial" w:eastAsia="Calibri" w:hAnsi="Arial" w:cs="Arial"/>
        </w:rPr>
        <w:t>Обращае</w:t>
      </w:r>
      <w:r w:rsidR="00B25F79">
        <w:rPr>
          <w:rFonts w:ascii="Arial" w:eastAsia="Calibri" w:hAnsi="Arial" w:cs="Arial"/>
        </w:rPr>
        <w:t>тся</w:t>
      </w:r>
      <w:r w:rsidRPr="00E2641D">
        <w:rPr>
          <w:rFonts w:ascii="Arial" w:eastAsia="Calibri" w:hAnsi="Arial" w:cs="Arial"/>
        </w:rPr>
        <w:t xml:space="preserve"> внимание на нормативные ссылки, приведенные в данной публикации. Использование публикаций, на которые даны ссылки, необходимо для правильного применения данной публикации</w:t>
      </w:r>
      <w:r>
        <w:rPr>
          <w:rFonts w:ascii="Arial" w:eastAsia="Calibri" w:hAnsi="Arial" w:cs="Arial"/>
        </w:rPr>
        <w:t>.</w:t>
      </w:r>
    </w:p>
    <w:p w14:paraId="7223ACF9" w14:textId="7BC2F335" w:rsidR="00E2641D" w:rsidRDefault="00E2641D" w:rsidP="00E2641D">
      <w:pPr>
        <w:widowControl w:val="0"/>
        <w:spacing w:after="0" w:line="360" w:lineRule="auto"/>
        <w:jc w:val="both"/>
        <w:rPr>
          <w:rFonts w:ascii="Arial" w:eastAsia="Calibri" w:hAnsi="Arial" w:cs="Arial"/>
        </w:rPr>
      </w:pPr>
      <w:r>
        <w:rPr>
          <w:rFonts w:ascii="Arial" w:eastAsia="Calibri" w:hAnsi="Arial" w:cs="Arial"/>
        </w:rPr>
        <w:tab/>
      </w:r>
      <w:r w:rsidRPr="00E2641D">
        <w:rPr>
          <w:rFonts w:ascii="Arial" w:eastAsia="Calibri" w:hAnsi="Arial" w:cs="Arial"/>
        </w:rPr>
        <w:t>Обращае</w:t>
      </w:r>
      <w:r w:rsidR="00B25F79">
        <w:rPr>
          <w:rFonts w:ascii="Arial" w:eastAsia="Calibri" w:hAnsi="Arial" w:cs="Arial"/>
        </w:rPr>
        <w:t>тся</w:t>
      </w:r>
      <w:r w:rsidRPr="00E2641D">
        <w:rPr>
          <w:rFonts w:ascii="Arial" w:eastAsia="Calibri" w:hAnsi="Arial" w:cs="Arial"/>
        </w:rPr>
        <w:t xml:space="preserve"> внимание на возможность того, что некоторые элементы данной публикации </w:t>
      </w:r>
      <w:r w:rsidR="008705B0">
        <w:rPr>
          <w:rFonts w:ascii="Arial" w:eastAsia="Calibri" w:hAnsi="Arial" w:cs="Arial"/>
        </w:rPr>
        <w:t>IEC</w:t>
      </w:r>
      <w:r w:rsidRPr="00E2641D">
        <w:rPr>
          <w:rFonts w:ascii="Arial" w:eastAsia="Calibri" w:hAnsi="Arial" w:cs="Arial"/>
        </w:rPr>
        <w:t xml:space="preserve"> могут быть объектом</w:t>
      </w:r>
      <w:r>
        <w:rPr>
          <w:rFonts w:ascii="Arial" w:eastAsia="Calibri" w:hAnsi="Arial" w:cs="Arial"/>
        </w:rPr>
        <w:t xml:space="preserve"> </w:t>
      </w:r>
      <w:r w:rsidRPr="00E2641D">
        <w:rPr>
          <w:rFonts w:ascii="Arial" w:eastAsia="Calibri" w:hAnsi="Arial" w:cs="Arial"/>
        </w:rPr>
        <w:t xml:space="preserve">патентных прав. </w:t>
      </w:r>
      <w:r w:rsidR="008705B0">
        <w:rPr>
          <w:rFonts w:ascii="Arial" w:eastAsia="Calibri" w:hAnsi="Arial" w:cs="Arial"/>
        </w:rPr>
        <w:t>IEC</w:t>
      </w:r>
      <w:r w:rsidRPr="00E2641D">
        <w:rPr>
          <w:rFonts w:ascii="Arial" w:eastAsia="Calibri" w:hAnsi="Arial" w:cs="Arial"/>
        </w:rPr>
        <w:t xml:space="preserve"> не несет ответственности за идентификацию каких-либо или всех таких патентных прав</w:t>
      </w:r>
      <w:r>
        <w:rPr>
          <w:rFonts w:ascii="Arial" w:eastAsia="Calibri" w:hAnsi="Arial" w:cs="Arial"/>
        </w:rPr>
        <w:t>.</w:t>
      </w:r>
    </w:p>
    <w:p w14:paraId="6587E5BF" w14:textId="73738F20" w:rsidR="00E2641D" w:rsidRDefault="00E2641D" w:rsidP="00E2641D">
      <w:pPr>
        <w:widowControl w:val="0"/>
        <w:spacing w:after="0" w:line="360" w:lineRule="auto"/>
        <w:jc w:val="both"/>
        <w:rPr>
          <w:rFonts w:ascii="Arial" w:eastAsia="Calibri" w:hAnsi="Arial" w:cs="Arial"/>
        </w:rPr>
      </w:pPr>
      <w:r>
        <w:rPr>
          <w:rFonts w:ascii="Arial" w:eastAsia="Calibri" w:hAnsi="Arial" w:cs="Arial"/>
        </w:rPr>
        <w:tab/>
      </w:r>
      <w:r w:rsidRPr="00E2641D">
        <w:rPr>
          <w:rFonts w:ascii="Arial" w:eastAsia="Calibri" w:hAnsi="Arial" w:cs="Arial"/>
        </w:rPr>
        <w:t xml:space="preserve">Настоящая </w:t>
      </w:r>
      <w:r>
        <w:rPr>
          <w:rFonts w:ascii="Arial" w:eastAsia="Calibri" w:hAnsi="Arial" w:cs="Arial"/>
        </w:rPr>
        <w:t>консолидированная</w:t>
      </w:r>
      <w:r w:rsidRPr="00E2641D">
        <w:rPr>
          <w:rFonts w:ascii="Arial" w:eastAsia="Calibri" w:hAnsi="Arial" w:cs="Arial"/>
        </w:rPr>
        <w:t xml:space="preserve"> версия официального стандарта </w:t>
      </w:r>
      <w:r w:rsidR="008705B0">
        <w:rPr>
          <w:rFonts w:ascii="Arial" w:eastAsia="Calibri" w:hAnsi="Arial" w:cs="Arial"/>
        </w:rPr>
        <w:t>IEC</w:t>
      </w:r>
      <w:r w:rsidRPr="00E2641D">
        <w:rPr>
          <w:rFonts w:ascii="Arial" w:eastAsia="Calibri" w:hAnsi="Arial" w:cs="Arial"/>
        </w:rPr>
        <w:t xml:space="preserve"> и поправок к нему была</w:t>
      </w:r>
      <w:r>
        <w:rPr>
          <w:rFonts w:ascii="Arial" w:eastAsia="Calibri" w:hAnsi="Arial" w:cs="Arial"/>
        </w:rPr>
        <w:t xml:space="preserve"> </w:t>
      </w:r>
      <w:r w:rsidRPr="00E2641D">
        <w:rPr>
          <w:rFonts w:ascii="Arial" w:eastAsia="Calibri" w:hAnsi="Arial" w:cs="Arial"/>
        </w:rPr>
        <w:t>подготовлена для удобства пользователей.</w:t>
      </w:r>
      <w:r>
        <w:rPr>
          <w:rFonts w:ascii="Arial" w:eastAsia="Calibri" w:hAnsi="Arial" w:cs="Arial"/>
        </w:rPr>
        <w:t xml:space="preserve"> </w:t>
      </w:r>
      <w:r w:rsidRPr="00E2641D">
        <w:rPr>
          <w:rFonts w:ascii="Arial" w:eastAsia="Calibri" w:hAnsi="Arial" w:cs="Arial"/>
        </w:rPr>
        <w:t>IEC 60601-1-2 редакция 4.1 содержит четвертое издание (2014-04) [62A/916/FDIS</w:t>
      </w:r>
      <w:r>
        <w:rPr>
          <w:rFonts w:ascii="Arial" w:eastAsia="Calibri" w:hAnsi="Arial" w:cs="Arial"/>
        </w:rPr>
        <w:t xml:space="preserve"> </w:t>
      </w:r>
      <w:r w:rsidRPr="00E2641D">
        <w:rPr>
          <w:rFonts w:ascii="Arial" w:eastAsia="Calibri" w:hAnsi="Arial" w:cs="Arial"/>
        </w:rPr>
        <w:t xml:space="preserve">и 62A/924/RVD] и поправку 1 к нему (2020-09) </w:t>
      </w:r>
    </w:p>
    <w:p w14:paraId="1E64383D" w14:textId="2985B4CB" w:rsidR="00E2641D" w:rsidRPr="00E2641D" w:rsidRDefault="00E2641D" w:rsidP="00E2641D">
      <w:pPr>
        <w:widowControl w:val="0"/>
        <w:spacing w:after="0" w:line="360" w:lineRule="auto"/>
        <w:jc w:val="both"/>
        <w:rPr>
          <w:rFonts w:ascii="Arial" w:eastAsia="Calibri" w:hAnsi="Arial" w:cs="Arial"/>
          <w:lang w:val="en-US"/>
        </w:rPr>
      </w:pPr>
      <w:r w:rsidRPr="00E2641D">
        <w:rPr>
          <w:rFonts w:ascii="Arial" w:eastAsia="Calibri" w:hAnsi="Arial" w:cs="Arial"/>
          <w:lang w:val="en-US"/>
        </w:rPr>
        <w:t xml:space="preserve">[62A/1390/FDIS </w:t>
      </w:r>
      <w:r w:rsidRPr="00E2641D">
        <w:rPr>
          <w:rFonts w:ascii="Arial" w:eastAsia="Calibri" w:hAnsi="Arial" w:cs="Arial"/>
        </w:rPr>
        <w:t>и</w:t>
      </w:r>
      <w:r w:rsidRPr="00E2641D">
        <w:rPr>
          <w:rFonts w:ascii="Arial" w:eastAsia="Calibri" w:hAnsi="Arial" w:cs="Arial"/>
          <w:lang w:val="en-US"/>
        </w:rPr>
        <w:t xml:space="preserve"> 62A/1405/RVD].</w:t>
      </w:r>
    </w:p>
    <w:p w14:paraId="1969BDC3" w14:textId="24EF1912" w:rsidR="00B25F79" w:rsidRPr="00B25F79" w:rsidRDefault="00E2641D" w:rsidP="00B25F79">
      <w:pPr>
        <w:widowControl w:val="0"/>
        <w:spacing w:after="0" w:line="360" w:lineRule="auto"/>
        <w:jc w:val="both"/>
        <w:rPr>
          <w:rFonts w:ascii="Arial" w:eastAsia="Calibri" w:hAnsi="Arial" w:cs="Arial"/>
        </w:rPr>
      </w:pPr>
      <w:r w:rsidRPr="00EE00D5">
        <w:rPr>
          <w:rFonts w:ascii="Arial" w:eastAsia="Calibri" w:hAnsi="Arial" w:cs="Arial"/>
          <w:lang w:val="en-US"/>
        </w:rPr>
        <w:tab/>
      </w:r>
      <w:r w:rsidR="00B25F79">
        <w:rPr>
          <w:rFonts w:ascii="Arial" w:eastAsia="Calibri" w:hAnsi="Arial" w:cs="Arial"/>
        </w:rPr>
        <w:t>М</w:t>
      </w:r>
      <w:r w:rsidR="00B25F79" w:rsidRPr="00B25F79">
        <w:rPr>
          <w:rFonts w:ascii="Arial" w:eastAsia="Calibri" w:hAnsi="Arial" w:cs="Arial"/>
        </w:rPr>
        <w:t xml:space="preserve">еждународный стандарт IEC 60601-1-2 был подготовлен подкомитетом 62A </w:t>
      </w:r>
      <w:r w:rsidR="008705B0">
        <w:rPr>
          <w:rFonts w:ascii="Arial" w:eastAsia="Calibri" w:hAnsi="Arial" w:cs="Arial"/>
        </w:rPr>
        <w:t>IEC</w:t>
      </w:r>
      <w:r w:rsidR="00B25F79" w:rsidRPr="00B25F79">
        <w:rPr>
          <w:rFonts w:ascii="Arial" w:eastAsia="Calibri" w:hAnsi="Arial" w:cs="Arial"/>
        </w:rPr>
        <w:t xml:space="preserve"> </w:t>
      </w:r>
      <w:r w:rsidR="00B25F79">
        <w:rPr>
          <w:rFonts w:ascii="Arial" w:eastAsia="Calibri" w:hAnsi="Arial" w:cs="Arial"/>
        </w:rPr>
        <w:t>«</w:t>
      </w:r>
      <w:r w:rsidR="00B25F79" w:rsidRPr="00B25F79">
        <w:rPr>
          <w:rFonts w:ascii="Arial" w:eastAsia="Calibri" w:hAnsi="Arial" w:cs="Arial"/>
        </w:rPr>
        <w:t>Общие</w:t>
      </w:r>
      <w:r w:rsidR="00B25F79">
        <w:rPr>
          <w:rFonts w:ascii="Arial" w:eastAsia="Calibri" w:hAnsi="Arial" w:cs="Arial"/>
        </w:rPr>
        <w:t xml:space="preserve"> </w:t>
      </w:r>
      <w:r w:rsidR="00B25F79" w:rsidRPr="00B25F79">
        <w:rPr>
          <w:rFonts w:ascii="Arial" w:eastAsia="Calibri" w:hAnsi="Arial" w:cs="Arial"/>
        </w:rPr>
        <w:t>аспекты электрооборудования, используемого в медицинской практике</w:t>
      </w:r>
      <w:r w:rsidR="00B25F79">
        <w:rPr>
          <w:rFonts w:ascii="Arial" w:eastAsia="Calibri" w:hAnsi="Arial" w:cs="Arial"/>
        </w:rPr>
        <w:t>»</w:t>
      </w:r>
      <w:r w:rsidR="00B25F79" w:rsidRPr="00B25F79">
        <w:rPr>
          <w:rFonts w:ascii="Arial" w:eastAsia="Calibri" w:hAnsi="Arial" w:cs="Arial"/>
        </w:rPr>
        <w:t xml:space="preserve"> технического комитета 62 </w:t>
      </w:r>
      <w:r w:rsidR="008705B0">
        <w:rPr>
          <w:rFonts w:ascii="Arial" w:eastAsia="Calibri" w:hAnsi="Arial" w:cs="Arial"/>
        </w:rPr>
        <w:t>IEC</w:t>
      </w:r>
      <w:r w:rsidR="00B25F79" w:rsidRPr="00B25F79">
        <w:rPr>
          <w:rFonts w:ascii="Arial" w:eastAsia="Calibri" w:hAnsi="Arial" w:cs="Arial"/>
        </w:rPr>
        <w:t>.</w:t>
      </w:r>
      <w:r w:rsidR="00B25F79">
        <w:rPr>
          <w:rFonts w:ascii="Arial" w:eastAsia="Calibri" w:hAnsi="Arial" w:cs="Arial"/>
        </w:rPr>
        <w:t xml:space="preserve"> «</w:t>
      </w:r>
      <w:r w:rsidR="00B25F79" w:rsidRPr="00B25F79">
        <w:rPr>
          <w:rFonts w:ascii="Arial" w:eastAsia="Calibri" w:hAnsi="Arial" w:cs="Arial"/>
        </w:rPr>
        <w:t>Электрооборудование в медицинской практике</w:t>
      </w:r>
      <w:r w:rsidR="00B25F79">
        <w:rPr>
          <w:rFonts w:ascii="Arial" w:eastAsia="Calibri" w:hAnsi="Arial" w:cs="Arial"/>
        </w:rPr>
        <w:t>»</w:t>
      </w:r>
      <w:r w:rsidR="00B25F79" w:rsidRPr="00B25F79">
        <w:rPr>
          <w:rFonts w:ascii="Arial" w:eastAsia="Calibri" w:hAnsi="Arial" w:cs="Arial"/>
        </w:rPr>
        <w:t>.</w:t>
      </w:r>
    </w:p>
    <w:p w14:paraId="08A1A534" w14:textId="77777777"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Настоящее четвертое издание представляет собой техническую редакцию.</w:t>
      </w:r>
    </w:p>
    <w:p w14:paraId="56F1D92B" w14:textId="05775278"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 xml:space="preserve">Настоящее четвертое издание представляет собой </w:t>
      </w:r>
      <w:r>
        <w:rPr>
          <w:rFonts w:ascii="Arial" w:eastAsia="Calibri" w:hAnsi="Arial" w:cs="Arial"/>
        </w:rPr>
        <w:t>параллельный</w:t>
      </w:r>
      <w:r w:rsidRPr="00B25F79">
        <w:rPr>
          <w:rFonts w:ascii="Arial" w:eastAsia="Calibri" w:hAnsi="Arial" w:cs="Arial"/>
        </w:rPr>
        <w:t xml:space="preserve"> стандарт к IEC 60601-1: Медицинское</w:t>
      </w:r>
      <w:r>
        <w:rPr>
          <w:rFonts w:ascii="Arial" w:eastAsia="Calibri" w:hAnsi="Arial" w:cs="Arial"/>
        </w:rPr>
        <w:t xml:space="preserve"> </w:t>
      </w:r>
      <w:r w:rsidRPr="00B25F79">
        <w:rPr>
          <w:rFonts w:ascii="Arial" w:eastAsia="Calibri" w:hAnsi="Arial" w:cs="Arial"/>
        </w:rPr>
        <w:t>электрооборудование – часть 1: Общие требования к безопасности и основным эксплуатационным характеристикам, далее</w:t>
      </w:r>
      <w:r>
        <w:rPr>
          <w:rFonts w:ascii="Arial" w:eastAsia="Calibri" w:hAnsi="Arial" w:cs="Arial"/>
        </w:rPr>
        <w:t xml:space="preserve"> </w:t>
      </w:r>
      <w:r w:rsidRPr="00B25F79">
        <w:rPr>
          <w:rFonts w:ascii="Arial" w:eastAsia="Calibri" w:hAnsi="Arial" w:cs="Arial"/>
        </w:rPr>
        <w:t>именуемый общим стандартом.</w:t>
      </w:r>
    </w:p>
    <w:p w14:paraId="0758152A" w14:textId="15B5BEB4"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Наиболее существенные изменения по сравнению с предыдущим изданием включают следующие</w:t>
      </w:r>
      <w:r>
        <w:rPr>
          <w:rFonts w:ascii="Arial" w:eastAsia="Calibri" w:hAnsi="Arial" w:cs="Arial"/>
        </w:rPr>
        <w:t xml:space="preserve"> </w:t>
      </w:r>
      <w:r w:rsidRPr="00B25F79">
        <w:rPr>
          <w:rFonts w:ascii="Arial" w:eastAsia="Calibri" w:hAnsi="Arial" w:cs="Arial"/>
        </w:rPr>
        <w:t>модификации:</w:t>
      </w:r>
    </w:p>
    <w:p w14:paraId="36C09FC0" w14:textId="3661F5A9"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 xml:space="preserve">– спецификация </w:t>
      </w:r>
      <w:r>
        <w:rPr>
          <w:rFonts w:ascii="Arial" w:eastAsia="Calibri" w:hAnsi="Arial" w:cs="Arial"/>
        </w:rPr>
        <w:t>ИСПЫТАТЕЛЬНЫХ УРОВНЕЙ ПРИ ИСПЫТАНИЯХ НА ПОМЕХОУСТОЙЧИВОСТЬ</w:t>
      </w:r>
      <w:r w:rsidRPr="00B25F79">
        <w:rPr>
          <w:rFonts w:ascii="Arial" w:eastAsia="Calibri" w:hAnsi="Arial" w:cs="Arial"/>
        </w:rPr>
        <w:t xml:space="preserve"> в зависимости от </w:t>
      </w:r>
      <w:r>
        <w:rPr>
          <w:rFonts w:ascii="Arial" w:eastAsia="Calibri" w:hAnsi="Arial" w:cs="Arial"/>
        </w:rPr>
        <w:t>обстановок</w:t>
      </w:r>
      <w:r w:rsidRPr="00B25F79">
        <w:rPr>
          <w:rFonts w:ascii="Arial" w:eastAsia="Calibri" w:hAnsi="Arial" w:cs="Arial"/>
        </w:rPr>
        <w:t xml:space="preserve"> </w:t>
      </w:r>
      <w:r>
        <w:rPr>
          <w:rFonts w:ascii="Arial" w:eastAsia="Calibri" w:hAnsi="Arial" w:cs="Arial"/>
        </w:rPr>
        <w:t>ПРЕДУСМОТРЕННОГО ПРИМЕНЕНИЯ</w:t>
      </w:r>
      <w:r w:rsidRPr="00B25F79">
        <w:rPr>
          <w:rFonts w:ascii="Arial" w:eastAsia="Calibri" w:hAnsi="Arial" w:cs="Arial"/>
        </w:rPr>
        <w:t>,</w:t>
      </w:r>
      <w:r>
        <w:rPr>
          <w:rFonts w:ascii="Arial" w:eastAsia="Calibri" w:hAnsi="Arial" w:cs="Arial"/>
        </w:rPr>
        <w:t xml:space="preserve"> </w:t>
      </w:r>
      <w:r w:rsidRPr="00B25F79">
        <w:rPr>
          <w:rFonts w:ascii="Arial" w:eastAsia="Calibri" w:hAnsi="Arial" w:cs="Arial"/>
        </w:rPr>
        <w:t>классифицированных в соответствии с местоположениями, согласованными с IEC 60601-1-11:</w:t>
      </w:r>
    </w:p>
    <w:p w14:paraId="77ECAA03" w14:textId="3644CC93" w:rsidR="00B25F79" w:rsidRPr="00B25F79" w:rsidRDefault="00B25F79" w:rsidP="00B25F79">
      <w:pPr>
        <w:widowControl w:val="0"/>
        <w:spacing w:after="0" w:line="360" w:lineRule="auto"/>
        <w:jc w:val="both"/>
        <w:rPr>
          <w:rFonts w:ascii="Arial" w:eastAsia="Calibri" w:hAnsi="Arial" w:cs="Arial"/>
        </w:rPr>
      </w:pPr>
      <w:r>
        <w:rPr>
          <w:rFonts w:ascii="Arial" w:eastAsia="Calibri" w:hAnsi="Arial" w:cs="Arial"/>
        </w:rPr>
        <w:t>ОБСТАНОВКА ПРОФЕССИОНАЛЬНОГО УЧРЕЖДЕНИЯ ЗДРАВООХРАНЕНИЯ</w:t>
      </w:r>
      <w:r w:rsidRPr="00B25F79">
        <w:rPr>
          <w:rFonts w:ascii="Arial" w:eastAsia="Calibri" w:hAnsi="Arial" w:cs="Arial"/>
        </w:rPr>
        <w:t xml:space="preserve">, </w:t>
      </w:r>
      <w:r>
        <w:rPr>
          <w:rFonts w:ascii="Arial" w:eastAsia="Calibri" w:hAnsi="Arial" w:cs="Arial"/>
        </w:rPr>
        <w:t>ОБСТАНОВКА Д</w:t>
      </w:r>
      <w:r w:rsidRPr="00B25F79">
        <w:rPr>
          <w:rFonts w:ascii="Arial" w:eastAsia="Calibri" w:hAnsi="Arial" w:cs="Arial"/>
        </w:rPr>
        <w:t xml:space="preserve">ОМАШНЕГО </w:t>
      </w:r>
      <w:r>
        <w:rPr>
          <w:rFonts w:ascii="Arial" w:eastAsia="Calibri" w:hAnsi="Arial" w:cs="Arial"/>
        </w:rPr>
        <w:t>ЗДРАВООХРАНЕНИЯ</w:t>
      </w:r>
      <w:r w:rsidRPr="00B25F79">
        <w:rPr>
          <w:rFonts w:ascii="Arial" w:eastAsia="Calibri" w:hAnsi="Arial" w:cs="Arial"/>
        </w:rPr>
        <w:t xml:space="preserve"> и</w:t>
      </w:r>
      <w:r>
        <w:rPr>
          <w:rFonts w:ascii="Arial" w:eastAsia="Calibri" w:hAnsi="Arial" w:cs="Arial"/>
        </w:rPr>
        <w:t xml:space="preserve"> </w:t>
      </w:r>
      <w:r w:rsidRPr="00B25F79">
        <w:rPr>
          <w:rFonts w:ascii="Arial" w:eastAsia="Calibri" w:hAnsi="Arial" w:cs="Arial"/>
        </w:rPr>
        <w:t>ОСОБ</w:t>
      </w:r>
      <w:r>
        <w:rPr>
          <w:rFonts w:ascii="Arial" w:eastAsia="Calibri" w:hAnsi="Arial" w:cs="Arial"/>
        </w:rPr>
        <w:t>АЯ</w:t>
      </w:r>
      <w:r w:rsidRPr="00B25F79">
        <w:rPr>
          <w:rFonts w:ascii="Arial" w:eastAsia="Calibri" w:hAnsi="Arial" w:cs="Arial"/>
        </w:rPr>
        <w:t xml:space="preserve"> </w:t>
      </w:r>
      <w:r>
        <w:rPr>
          <w:rFonts w:ascii="Arial" w:eastAsia="Calibri" w:hAnsi="Arial" w:cs="Arial"/>
        </w:rPr>
        <w:t>ОБСТАНОВКА</w:t>
      </w:r>
      <w:r w:rsidRPr="00B25F79">
        <w:rPr>
          <w:rFonts w:ascii="Arial" w:eastAsia="Calibri" w:hAnsi="Arial" w:cs="Arial"/>
        </w:rPr>
        <w:t>;</w:t>
      </w:r>
    </w:p>
    <w:p w14:paraId="4D43215C" w14:textId="71A18E1F"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 xml:space="preserve">– </w:t>
      </w:r>
      <w:r>
        <w:rPr>
          <w:rFonts w:ascii="Arial" w:eastAsia="Calibri" w:hAnsi="Arial" w:cs="Arial"/>
        </w:rPr>
        <w:t>параметры</w:t>
      </w:r>
      <w:r w:rsidRPr="00B25F79">
        <w:rPr>
          <w:rFonts w:ascii="Arial" w:eastAsia="Calibri" w:hAnsi="Arial" w:cs="Arial"/>
        </w:rPr>
        <w:t xml:space="preserve"> </w:t>
      </w:r>
      <w:r>
        <w:rPr>
          <w:rFonts w:ascii="Arial" w:eastAsia="Calibri" w:hAnsi="Arial" w:cs="Arial"/>
        </w:rPr>
        <w:t>испытаний</w:t>
      </w:r>
      <w:r w:rsidRPr="00B25F79">
        <w:rPr>
          <w:rFonts w:ascii="Arial" w:eastAsia="Calibri" w:hAnsi="Arial" w:cs="Arial"/>
        </w:rPr>
        <w:t xml:space="preserve"> и ИСПЫТАТЕЛЬНЫХ УРОВНЕЙ ПРИ ИСПЫТАНИЯХ НА ПОМЕХОУСТОЙЧИВОСТЬ для повышения безопасности </w:t>
      </w:r>
      <w:r>
        <w:rPr>
          <w:rFonts w:ascii="Arial" w:eastAsia="Calibri" w:hAnsi="Arial" w:cs="Arial"/>
        </w:rPr>
        <w:t>МЭ ИЗДЕЛИЙ и МЭ СИСТЕМ;</w:t>
      </w:r>
    </w:p>
    <w:p w14:paraId="4BEBF205" w14:textId="2311E7ED" w:rsidR="00B25F79" w:rsidRPr="00B25F79" w:rsidRDefault="00B25F79" w:rsidP="00B25F79">
      <w:pPr>
        <w:widowControl w:val="0"/>
        <w:spacing w:after="0" w:line="360" w:lineRule="auto"/>
        <w:jc w:val="both"/>
        <w:rPr>
          <w:rFonts w:ascii="Arial" w:eastAsia="Calibri" w:hAnsi="Arial" w:cs="Arial"/>
        </w:rPr>
      </w:pPr>
      <w:r>
        <w:rPr>
          <w:rFonts w:ascii="Arial" w:eastAsia="Calibri" w:hAnsi="Arial" w:cs="Arial"/>
        </w:rPr>
        <w:t xml:space="preserve">- </w:t>
      </w:r>
      <w:r w:rsidR="00413B14" w:rsidRPr="00B25F79">
        <w:rPr>
          <w:rFonts w:ascii="Arial" w:eastAsia="Calibri" w:hAnsi="Arial" w:cs="Arial"/>
        </w:rPr>
        <w:t>портативно</w:t>
      </w:r>
      <w:r w:rsidR="00413B14">
        <w:rPr>
          <w:rFonts w:ascii="Arial" w:eastAsia="Calibri" w:hAnsi="Arial" w:cs="Arial"/>
        </w:rPr>
        <w:t>е оборудование</w:t>
      </w:r>
      <w:r w:rsidR="00413B14" w:rsidRPr="00B25F79">
        <w:rPr>
          <w:rFonts w:ascii="Arial" w:eastAsia="Calibri" w:hAnsi="Arial" w:cs="Arial"/>
        </w:rPr>
        <w:t xml:space="preserve"> радио</w:t>
      </w:r>
      <w:r w:rsidR="00413B14">
        <w:rPr>
          <w:rFonts w:ascii="Arial" w:eastAsia="Calibri" w:hAnsi="Arial" w:cs="Arial"/>
        </w:rPr>
        <w:t>связи</w:t>
      </w:r>
      <w:r w:rsidRPr="00B25F79">
        <w:rPr>
          <w:rFonts w:ascii="Arial" w:eastAsia="Calibri" w:hAnsi="Arial" w:cs="Arial"/>
        </w:rPr>
        <w:t xml:space="preserve"> используется ближе к МЭ ИЗДЕЛИ</w:t>
      </w:r>
      <w:r>
        <w:rPr>
          <w:rFonts w:ascii="Arial" w:eastAsia="Calibri" w:hAnsi="Arial" w:cs="Arial"/>
        </w:rPr>
        <w:t>ЯМ</w:t>
      </w:r>
      <w:r w:rsidRPr="00B25F79">
        <w:rPr>
          <w:rFonts w:ascii="Arial" w:eastAsia="Calibri" w:hAnsi="Arial" w:cs="Arial"/>
        </w:rPr>
        <w:t xml:space="preserve"> и МЭ СИСТЕМ</w:t>
      </w:r>
      <w:r>
        <w:rPr>
          <w:rFonts w:ascii="Arial" w:eastAsia="Calibri" w:hAnsi="Arial" w:cs="Arial"/>
        </w:rPr>
        <w:t>АМ</w:t>
      </w:r>
      <w:r w:rsidRPr="00B25F79">
        <w:rPr>
          <w:rFonts w:ascii="Arial" w:eastAsia="Calibri" w:hAnsi="Arial" w:cs="Arial"/>
        </w:rPr>
        <w:t>, чем было рекомендовано на</w:t>
      </w:r>
      <w:r>
        <w:rPr>
          <w:rFonts w:ascii="Arial" w:eastAsia="Calibri" w:hAnsi="Arial" w:cs="Arial"/>
        </w:rPr>
        <w:t xml:space="preserve"> </w:t>
      </w:r>
      <w:r w:rsidRPr="00B25F79">
        <w:rPr>
          <w:rFonts w:ascii="Arial" w:eastAsia="Calibri" w:hAnsi="Arial" w:cs="Arial"/>
        </w:rPr>
        <w:t>основании ИСПЫТАТЕЛЬНЫХ УРОВНЕЙ ПРИ ИСПЫТАНИЯХ НА ПОМЕХОУСТОЙЧИВОСТЬ, указанных в третьем издании;</w:t>
      </w:r>
    </w:p>
    <w:p w14:paraId="5010B1B1" w14:textId="3445EC16"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 xml:space="preserve">– </w:t>
      </w:r>
      <w:r>
        <w:rPr>
          <w:rFonts w:ascii="Arial" w:eastAsia="Calibri" w:hAnsi="Arial" w:cs="Arial"/>
        </w:rPr>
        <w:t>параметры</w:t>
      </w:r>
      <w:r w:rsidRPr="00B25F79">
        <w:rPr>
          <w:rFonts w:ascii="Arial" w:eastAsia="Calibri" w:hAnsi="Arial" w:cs="Arial"/>
        </w:rPr>
        <w:t xml:space="preserve"> </w:t>
      </w:r>
      <w:r>
        <w:rPr>
          <w:rFonts w:ascii="Arial" w:eastAsia="Calibri" w:hAnsi="Arial" w:cs="Arial"/>
        </w:rPr>
        <w:t>испытаний</w:t>
      </w:r>
      <w:r w:rsidRPr="00B25F79">
        <w:rPr>
          <w:rFonts w:ascii="Arial" w:eastAsia="Calibri" w:hAnsi="Arial" w:cs="Arial"/>
        </w:rPr>
        <w:t xml:space="preserve"> на ПОМЕХОУСТОЙЧИВОСТЬ и ИСПЫТАТЕЛЬНЫХ УРОВНЕЙ ПРИ ИСПЫТАНИЯХ НА ПОМЕХОУСТОЙЧИВОСТЬ в соответствии с ПОРТАМИ</w:t>
      </w:r>
      <w:r>
        <w:rPr>
          <w:rFonts w:ascii="Arial" w:eastAsia="Calibri" w:hAnsi="Arial" w:cs="Arial"/>
        </w:rPr>
        <w:t xml:space="preserve"> </w:t>
      </w:r>
      <w:r w:rsidRPr="00B25F79">
        <w:rPr>
          <w:rFonts w:ascii="Arial" w:eastAsia="Calibri" w:hAnsi="Arial" w:cs="Arial"/>
        </w:rPr>
        <w:t xml:space="preserve">МЭ ИЗДЕЛИЙ и МЭ </w:t>
      </w:r>
      <w:r w:rsidRPr="00B25F79">
        <w:rPr>
          <w:rFonts w:ascii="Arial" w:eastAsia="Calibri" w:hAnsi="Arial" w:cs="Arial"/>
        </w:rPr>
        <w:lastRenderedPageBreak/>
        <w:t>СИСТЕМ;</w:t>
      </w:r>
    </w:p>
    <w:p w14:paraId="2B7DC664" w14:textId="40D43196"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 xml:space="preserve">– определение ИСПЫТАТЕЛЬНЫХ УРОВНЕЙ ПРИ ИСПЫТАНИЯХ НА ПОМЕХОУСТОЙЧИВОСТЬ на основе </w:t>
      </w:r>
      <w:r w:rsidR="00413B14">
        <w:rPr>
          <w:rFonts w:ascii="Arial" w:eastAsia="Calibri" w:hAnsi="Arial" w:cs="Arial"/>
        </w:rPr>
        <w:t>обоснованно прогнозируемого</w:t>
      </w:r>
      <w:r w:rsidRPr="00B25F79">
        <w:rPr>
          <w:rFonts w:ascii="Arial" w:eastAsia="Calibri" w:hAnsi="Arial" w:cs="Arial"/>
        </w:rPr>
        <w:t xml:space="preserve"> максимального уровня</w:t>
      </w:r>
    </w:p>
    <w:p w14:paraId="50E2774B" w14:textId="2015D46C"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 xml:space="preserve">ЭЛЕКТРОМАГНИТНЫХ ПОМЕХ в </w:t>
      </w:r>
      <w:r w:rsidR="00413B14">
        <w:rPr>
          <w:rFonts w:ascii="Arial" w:eastAsia="Calibri" w:hAnsi="Arial" w:cs="Arial"/>
        </w:rPr>
        <w:t>обстановках</w:t>
      </w:r>
      <w:r w:rsidRPr="00B25F79">
        <w:rPr>
          <w:rFonts w:ascii="Arial" w:eastAsia="Calibri" w:hAnsi="Arial" w:cs="Arial"/>
        </w:rPr>
        <w:t xml:space="preserve"> </w:t>
      </w:r>
      <w:r w:rsidR="00413B14">
        <w:rPr>
          <w:rFonts w:ascii="Arial" w:eastAsia="Calibri" w:hAnsi="Arial" w:cs="Arial"/>
        </w:rPr>
        <w:t>ПРЕДУСМОТРЕННОГО ПРИМЕНЕНИЯ</w:t>
      </w:r>
      <w:r w:rsidRPr="00B25F79">
        <w:rPr>
          <w:rFonts w:ascii="Arial" w:eastAsia="Calibri" w:hAnsi="Arial" w:cs="Arial"/>
        </w:rPr>
        <w:t>, которые выше, чем в предыдущем издании; и</w:t>
      </w:r>
    </w:p>
    <w:p w14:paraId="02D3A872" w14:textId="506F0A10"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 xml:space="preserve">– лучшая гармонизация с концепциями РИСКА </w:t>
      </w:r>
      <w:r w:rsidR="00413B14" w:rsidRPr="00413B14">
        <w:rPr>
          <w:rFonts w:ascii="Arial" w:eastAsia="Calibri" w:hAnsi="Arial" w:cs="Arial"/>
        </w:rPr>
        <w:t>ОСНОВНОЙ БЕЗОПАСНОСТИ и ОСНОВНЫ</w:t>
      </w:r>
      <w:r w:rsidR="00413B14">
        <w:rPr>
          <w:rFonts w:ascii="Arial" w:eastAsia="Calibri" w:hAnsi="Arial" w:cs="Arial"/>
        </w:rPr>
        <w:t>Х</w:t>
      </w:r>
      <w:r w:rsidR="00413B14" w:rsidRPr="00413B14">
        <w:rPr>
          <w:rFonts w:ascii="Arial" w:eastAsia="Calibri" w:hAnsi="Arial" w:cs="Arial"/>
        </w:rPr>
        <w:t xml:space="preserve"> ФУНКЦИОНАЛЬНЫ</w:t>
      </w:r>
      <w:r w:rsidR="00413B14">
        <w:rPr>
          <w:rFonts w:ascii="Arial" w:eastAsia="Calibri" w:hAnsi="Arial" w:cs="Arial"/>
        </w:rPr>
        <w:t>Х</w:t>
      </w:r>
      <w:r w:rsidR="00413B14" w:rsidRPr="00413B14">
        <w:rPr>
          <w:rFonts w:ascii="Arial" w:eastAsia="Calibri" w:hAnsi="Arial" w:cs="Arial"/>
        </w:rPr>
        <w:t xml:space="preserve"> ХАРАКТЕРИСТИК</w:t>
      </w:r>
      <w:r w:rsidRPr="00B25F79">
        <w:rPr>
          <w:rFonts w:ascii="Arial" w:eastAsia="Calibri" w:hAnsi="Arial" w:cs="Arial"/>
        </w:rPr>
        <w:t>,</w:t>
      </w:r>
      <w:r w:rsidR="00413B14">
        <w:rPr>
          <w:rFonts w:ascii="Arial" w:eastAsia="Calibri" w:hAnsi="Arial" w:cs="Arial"/>
        </w:rPr>
        <w:t xml:space="preserve"> </w:t>
      </w:r>
      <w:r w:rsidRPr="00B25F79">
        <w:rPr>
          <w:rFonts w:ascii="Arial" w:eastAsia="Calibri" w:hAnsi="Arial" w:cs="Arial"/>
        </w:rPr>
        <w:t>включая исключение термина “жизнеобеспечение”.;</w:t>
      </w:r>
    </w:p>
    <w:p w14:paraId="0CF1C2CF" w14:textId="77777777"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и следующие дополнения:</w:t>
      </w:r>
    </w:p>
    <w:p w14:paraId="31CB24D1" w14:textId="224D65C0"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 xml:space="preserve">– руководство по определению </w:t>
      </w:r>
      <w:r w:rsidR="00413B14" w:rsidRPr="00413B14">
        <w:rPr>
          <w:rFonts w:ascii="Arial" w:eastAsia="Calibri" w:hAnsi="Arial" w:cs="Arial"/>
        </w:rPr>
        <w:t xml:space="preserve">ИСПЫТАТЕЛЬНЫХ УРОВНЕЙ ПРИ ИСПЫТАНИЯХ НА ПОМЕХОУСТОЙЧИВОСТЬ </w:t>
      </w:r>
      <w:r w:rsidRPr="00B25F79">
        <w:rPr>
          <w:rFonts w:ascii="Arial" w:eastAsia="Calibri" w:hAnsi="Arial" w:cs="Arial"/>
        </w:rPr>
        <w:t xml:space="preserve">для </w:t>
      </w:r>
      <w:r w:rsidR="00413B14">
        <w:rPr>
          <w:rFonts w:ascii="Arial" w:eastAsia="Calibri" w:hAnsi="Arial" w:cs="Arial"/>
        </w:rPr>
        <w:t>ОСОБЫХ ОБСТАНОВОК</w:t>
      </w:r>
      <w:r w:rsidRPr="00B25F79">
        <w:rPr>
          <w:rFonts w:ascii="Arial" w:eastAsia="Calibri" w:hAnsi="Arial" w:cs="Arial"/>
        </w:rPr>
        <w:t>;</w:t>
      </w:r>
    </w:p>
    <w:p w14:paraId="756BA641" w14:textId="69F04B1A"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 xml:space="preserve">– руководство по корректировке </w:t>
      </w:r>
      <w:r w:rsidR="00413B14" w:rsidRPr="00413B14">
        <w:rPr>
          <w:rFonts w:ascii="Arial" w:eastAsia="Calibri" w:hAnsi="Arial" w:cs="Arial"/>
        </w:rPr>
        <w:t>ИСПЫТАТЕЛЬНЫХ УРОВНЕЙ ПРИ ИСПЫТАНИЯХ НА ПОМЕХОУСТОЙЧИВОСТЬ</w:t>
      </w:r>
      <w:r w:rsidRPr="00B25F79">
        <w:rPr>
          <w:rFonts w:ascii="Arial" w:eastAsia="Calibri" w:hAnsi="Arial" w:cs="Arial"/>
        </w:rPr>
        <w:t>, когда применимы особые соображения по</w:t>
      </w:r>
      <w:r w:rsidR="00413B14">
        <w:rPr>
          <w:rFonts w:ascii="Arial" w:eastAsia="Calibri" w:hAnsi="Arial" w:cs="Arial"/>
        </w:rPr>
        <w:t xml:space="preserve"> </w:t>
      </w:r>
      <w:r w:rsidRPr="00B25F79">
        <w:rPr>
          <w:rFonts w:ascii="Arial" w:eastAsia="Calibri" w:hAnsi="Arial" w:cs="Arial"/>
        </w:rPr>
        <w:t xml:space="preserve">смягчению последствий или </w:t>
      </w:r>
      <w:r w:rsidR="00413B14" w:rsidRPr="00413B14">
        <w:rPr>
          <w:rFonts w:ascii="Arial" w:eastAsia="Calibri" w:hAnsi="Arial" w:cs="Arial"/>
        </w:rPr>
        <w:t>ПРЕДУСМОТРЕННО</w:t>
      </w:r>
      <w:r w:rsidR="00413B14">
        <w:rPr>
          <w:rFonts w:ascii="Arial" w:eastAsia="Calibri" w:hAnsi="Arial" w:cs="Arial"/>
        </w:rPr>
        <w:t>МУ</w:t>
      </w:r>
      <w:r w:rsidR="00413B14" w:rsidRPr="00413B14">
        <w:rPr>
          <w:rFonts w:ascii="Arial" w:eastAsia="Calibri" w:hAnsi="Arial" w:cs="Arial"/>
        </w:rPr>
        <w:t xml:space="preserve"> ПРИМЕНЕНИ</w:t>
      </w:r>
      <w:r w:rsidR="00413B14">
        <w:rPr>
          <w:rFonts w:ascii="Arial" w:eastAsia="Calibri" w:hAnsi="Arial" w:cs="Arial"/>
        </w:rPr>
        <w:t>Ю</w:t>
      </w:r>
      <w:r w:rsidRPr="00B25F79">
        <w:rPr>
          <w:rFonts w:ascii="Arial" w:eastAsia="Calibri" w:hAnsi="Arial" w:cs="Arial"/>
        </w:rPr>
        <w:t>;</w:t>
      </w:r>
    </w:p>
    <w:p w14:paraId="5462A732" w14:textId="30EAD07D"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 xml:space="preserve">– руководство по УПРАВЛЕНИЮ РИСКАМИ для ОБЕСПЕЧЕНИЯ </w:t>
      </w:r>
      <w:r w:rsidR="00413B14" w:rsidRPr="00413B14">
        <w:rPr>
          <w:rFonts w:ascii="Arial" w:eastAsia="Calibri" w:hAnsi="Arial" w:cs="Arial"/>
        </w:rPr>
        <w:t xml:space="preserve">ОСНОВНОЙ БЕЗОПАСНОСТИ и ОСНОВНЫХ ФУНКЦИОНАЛЬНЫХ ХАРАКТЕРИСТИК </w:t>
      </w:r>
      <w:r w:rsidRPr="00B25F79">
        <w:rPr>
          <w:rFonts w:ascii="Arial" w:eastAsia="Calibri" w:hAnsi="Arial" w:cs="Arial"/>
        </w:rPr>
        <w:t>в отношении</w:t>
      </w:r>
      <w:r w:rsidR="00413B14">
        <w:rPr>
          <w:rFonts w:ascii="Arial" w:eastAsia="Calibri" w:hAnsi="Arial" w:cs="Arial"/>
        </w:rPr>
        <w:t xml:space="preserve"> </w:t>
      </w:r>
      <w:r w:rsidRPr="00B25F79">
        <w:rPr>
          <w:rFonts w:ascii="Arial" w:eastAsia="Calibri" w:hAnsi="Arial" w:cs="Arial"/>
        </w:rPr>
        <w:t>ЭЛЕКТРОМАГНИТНЫХ ПОМЕХ; и</w:t>
      </w:r>
    </w:p>
    <w:p w14:paraId="67B511E9" w14:textId="35DE1B59"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 xml:space="preserve">– руководство по определению критериев соответствия </w:t>
      </w:r>
      <w:r w:rsidR="00413B14" w:rsidRPr="00413B14">
        <w:rPr>
          <w:rFonts w:ascii="Arial" w:eastAsia="Calibri" w:hAnsi="Arial" w:cs="Arial"/>
        </w:rPr>
        <w:t>ПОМЕХОУСТОЙЧИВОСТ</w:t>
      </w:r>
      <w:r w:rsidR="00413B14">
        <w:rPr>
          <w:rFonts w:ascii="Arial" w:eastAsia="Calibri" w:hAnsi="Arial" w:cs="Arial"/>
        </w:rPr>
        <w:t>И</w:t>
      </w:r>
      <w:r w:rsidRPr="00B25F79">
        <w:rPr>
          <w:rFonts w:ascii="Arial" w:eastAsia="Calibri" w:hAnsi="Arial" w:cs="Arial"/>
        </w:rPr>
        <w:t>.</w:t>
      </w:r>
    </w:p>
    <w:p w14:paraId="287D154D" w14:textId="6820D5C8" w:rsidR="00B25F79" w:rsidRPr="00B25F79" w:rsidRDefault="00B25F79" w:rsidP="00413B14">
      <w:pPr>
        <w:widowControl w:val="0"/>
        <w:spacing w:after="0" w:line="360" w:lineRule="auto"/>
        <w:ind w:firstLine="709"/>
        <w:jc w:val="both"/>
        <w:rPr>
          <w:rFonts w:ascii="Arial" w:eastAsia="Calibri" w:hAnsi="Arial" w:cs="Arial"/>
        </w:rPr>
      </w:pPr>
      <w:r w:rsidRPr="00B25F79">
        <w:rPr>
          <w:rFonts w:ascii="Arial" w:eastAsia="Calibri" w:hAnsi="Arial" w:cs="Arial"/>
        </w:rPr>
        <w:t>Настоящая публикация подготовлена в соответствии с директивами ИСО/</w:t>
      </w:r>
      <w:r w:rsidR="008705B0">
        <w:rPr>
          <w:rFonts w:ascii="Arial" w:eastAsia="Calibri" w:hAnsi="Arial" w:cs="Arial"/>
        </w:rPr>
        <w:t>IEC</w:t>
      </w:r>
      <w:r w:rsidRPr="00B25F79">
        <w:rPr>
          <w:rFonts w:ascii="Arial" w:eastAsia="Calibri" w:hAnsi="Arial" w:cs="Arial"/>
        </w:rPr>
        <w:t>, часть 2.</w:t>
      </w:r>
    </w:p>
    <w:p w14:paraId="61A6F5E6" w14:textId="3674D88D" w:rsidR="00B25F79" w:rsidRPr="00B25F79" w:rsidRDefault="00413B14" w:rsidP="00413B14">
      <w:pPr>
        <w:widowControl w:val="0"/>
        <w:spacing w:after="0" w:line="360" w:lineRule="auto"/>
        <w:ind w:firstLine="709"/>
        <w:jc w:val="both"/>
        <w:rPr>
          <w:rFonts w:ascii="Arial" w:eastAsia="Calibri" w:hAnsi="Arial" w:cs="Arial"/>
        </w:rPr>
      </w:pPr>
      <w:r>
        <w:rPr>
          <w:rFonts w:ascii="Arial" w:eastAsia="Calibri" w:hAnsi="Arial" w:cs="Arial"/>
        </w:rPr>
        <w:t>Частные</w:t>
      </w:r>
      <w:r w:rsidRPr="00B25F79">
        <w:rPr>
          <w:rFonts w:ascii="Arial" w:eastAsia="Calibri" w:hAnsi="Arial" w:cs="Arial"/>
        </w:rPr>
        <w:t xml:space="preserve"> стандарты </w:t>
      </w:r>
      <w:r w:rsidR="00B25F79" w:rsidRPr="00B25F79">
        <w:rPr>
          <w:rFonts w:ascii="Arial" w:eastAsia="Calibri" w:hAnsi="Arial" w:cs="Arial"/>
        </w:rPr>
        <w:t>публикаци</w:t>
      </w:r>
      <w:r>
        <w:rPr>
          <w:rFonts w:ascii="Arial" w:eastAsia="Calibri" w:hAnsi="Arial" w:cs="Arial"/>
        </w:rPr>
        <w:t>й</w:t>
      </w:r>
      <w:r w:rsidR="00B25F79" w:rsidRPr="00B25F79">
        <w:rPr>
          <w:rFonts w:ascii="Arial" w:eastAsia="Calibri" w:hAnsi="Arial" w:cs="Arial"/>
        </w:rPr>
        <w:t xml:space="preserve"> серии 60601 определяют общие требования к</w:t>
      </w:r>
    </w:p>
    <w:p w14:paraId="5D346AF8" w14:textId="77777777"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безопасности, применимые к:</w:t>
      </w:r>
    </w:p>
    <w:p w14:paraId="3EF893F2" w14:textId="4C1EDC72"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 подгрупп</w:t>
      </w:r>
      <w:r w:rsidR="00413B14">
        <w:rPr>
          <w:rFonts w:ascii="Arial" w:eastAsia="Calibri" w:hAnsi="Arial" w:cs="Arial"/>
        </w:rPr>
        <w:t>ам</w:t>
      </w:r>
      <w:r w:rsidRPr="00B25F79">
        <w:rPr>
          <w:rFonts w:ascii="Arial" w:eastAsia="Calibri" w:hAnsi="Arial" w:cs="Arial"/>
        </w:rPr>
        <w:t xml:space="preserve"> </w:t>
      </w:r>
      <w:r w:rsidR="00413B14">
        <w:rPr>
          <w:rFonts w:ascii="Arial" w:eastAsia="Calibri" w:hAnsi="Arial" w:cs="Arial"/>
        </w:rPr>
        <w:t>МЭ ИЗДЕЛИЙ</w:t>
      </w:r>
      <w:r w:rsidRPr="00B25F79">
        <w:rPr>
          <w:rFonts w:ascii="Arial" w:eastAsia="Calibri" w:hAnsi="Arial" w:cs="Arial"/>
        </w:rPr>
        <w:t xml:space="preserve"> (например, радиологическое оборудование); или</w:t>
      </w:r>
    </w:p>
    <w:p w14:paraId="67978214" w14:textId="6B72E6BD"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 xml:space="preserve">– </w:t>
      </w:r>
      <w:r w:rsidR="00413B14">
        <w:rPr>
          <w:rFonts w:ascii="Arial" w:eastAsia="Calibri" w:hAnsi="Arial" w:cs="Arial"/>
        </w:rPr>
        <w:t xml:space="preserve">характеристики </w:t>
      </w:r>
      <w:r w:rsidR="00413B14" w:rsidRPr="00413B14">
        <w:rPr>
          <w:rFonts w:ascii="Arial" w:eastAsia="Calibri" w:hAnsi="Arial" w:cs="Arial"/>
        </w:rPr>
        <w:t>МЭ ИЗДЕЛИЙ</w:t>
      </w:r>
      <w:r w:rsidRPr="00B25F79">
        <w:rPr>
          <w:rFonts w:ascii="Arial" w:eastAsia="Calibri" w:hAnsi="Arial" w:cs="Arial"/>
        </w:rPr>
        <w:t>, не полностью описанн</w:t>
      </w:r>
      <w:r w:rsidR="00413B14">
        <w:rPr>
          <w:rFonts w:ascii="Arial" w:eastAsia="Calibri" w:hAnsi="Arial" w:cs="Arial"/>
        </w:rPr>
        <w:t>ые</w:t>
      </w:r>
      <w:r w:rsidRPr="00B25F79">
        <w:rPr>
          <w:rFonts w:ascii="Arial" w:eastAsia="Calibri" w:hAnsi="Arial" w:cs="Arial"/>
        </w:rPr>
        <w:t xml:space="preserve"> в</w:t>
      </w:r>
      <w:r w:rsidR="00413B14">
        <w:rPr>
          <w:rFonts w:ascii="Arial" w:eastAsia="Calibri" w:hAnsi="Arial" w:cs="Arial"/>
        </w:rPr>
        <w:t xml:space="preserve"> </w:t>
      </w:r>
      <w:r w:rsidRPr="00B25F79">
        <w:rPr>
          <w:rFonts w:ascii="Arial" w:eastAsia="Calibri" w:hAnsi="Arial" w:cs="Arial"/>
        </w:rPr>
        <w:t>общем стандарте (например, СИСТЕМЫ СИГНАЛИЗАЦИИ).</w:t>
      </w:r>
    </w:p>
    <w:p w14:paraId="3A662730" w14:textId="77777777"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В настоящем стандарте обеспечения используются следующие типы печати:</w:t>
      </w:r>
    </w:p>
    <w:p w14:paraId="7BFA21D1" w14:textId="117897C6"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 xml:space="preserve">– Требования и определения: </w:t>
      </w:r>
      <w:r w:rsidR="00202E34">
        <w:rPr>
          <w:rFonts w:ascii="Arial" w:eastAsia="Calibri" w:hAnsi="Arial" w:cs="Arial"/>
        </w:rPr>
        <w:t xml:space="preserve">прямой </w:t>
      </w:r>
      <w:r w:rsidRPr="00B25F79">
        <w:rPr>
          <w:rFonts w:ascii="Arial" w:eastAsia="Calibri" w:hAnsi="Arial" w:cs="Arial"/>
        </w:rPr>
        <w:t>шрифт.</w:t>
      </w:r>
    </w:p>
    <w:p w14:paraId="45F056C5" w14:textId="0B555C33"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 xml:space="preserve">– Технические характеристики </w:t>
      </w:r>
      <w:r w:rsidR="00202E34">
        <w:rPr>
          <w:rFonts w:ascii="Arial" w:eastAsia="Calibri" w:hAnsi="Arial" w:cs="Arial"/>
        </w:rPr>
        <w:t>испытаний</w:t>
      </w:r>
      <w:r w:rsidRPr="00B25F79">
        <w:rPr>
          <w:rFonts w:ascii="Arial" w:eastAsia="Calibri" w:hAnsi="Arial" w:cs="Arial"/>
        </w:rPr>
        <w:t xml:space="preserve">: </w:t>
      </w:r>
      <w:r w:rsidRPr="00413B14">
        <w:rPr>
          <w:rFonts w:ascii="Arial" w:eastAsia="Calibri" w:hAnsi="Arial" w:cs="Arial"/>
          <w:i/>
          <w:iCs/>
        </w:rPr>
        <w:t>курсив</w:t>
      </w:r>
      <w:r w:rsidRPr="00B25F79">
        <w:rPr>
          <w:rFonts w:ascii="Arial" w:eastAsia="Calibri" w:hAnsi="Arial" w:cs="Arial"/>
        </w:rPr>
        <w:t>.</w:t>
      </w:r>
    </w:p>
    <w:p w14:paraId="303DA98C" w14:textId="309CA5E2"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 xml:space="preserve">– Информационные материалы, размещенные за пределами таблиц, такие как примечания, примеры и ссылки: </w:t>
      </w:r>
      <w:r w:rsidRPr="00413B14">
        <w:rPr>
          <w:rFonts w:ascii="Arial" w:eastAsia="Calibri" w:hAnsi="Arial" w:cs="Arial"/>
          <w:sz w:val="20"/>
          <w:szCs w:val="20"/>
        </w:rPr>
        <w:t>мелки</w:t>
      </w:r>
      <w:r w:rsidR="00413B14">
        <w:rPr>
          <w:rFonts w:ascii="Arial" w:eastAsia="Calibri" w:hAnsi="Arial" w:cs="Arial"/>
          <w:sz w:val="20"/>
          <w:szCs w:val="20"/>
        </w:rPr>
        <w:t>й</w:t>
      </w:r>
      <w:r w:rsidRPr="00413B14">
        <w:rPr>
          <w:rFonts w:ascii="Arial" w:eastAsia="Calibri" w:hAnsi="Arial" w:cs="Arial"/>
          <w:sz w:val="20"/>
          <w:szCs w:val="20"/>
        </w:rPr>
        <w:t xml:space="preserve"> шрифт</w:t>
      </w:r>
      <w:r w:rsidRPr="00B25F79">
        <w:rPr>
          <w:rFonts w:ascii="Arial" w:eastAsia="Calibri" w:hAnsi="Arial" w:cs="Arial"/>
        </w:rPr>
        <w:t>.</w:t>
      </w:r>
    </w:p>
    <w:p w14:paraId="489E1B81" w14:textId="77777777" w:rsidR="00B25F79" w:rsidRPr="00B25F79" w:rsidRDefault="00B25F79" w:rsidP="00B25F79">
      <w:pPr>
        <w:widowControl w:val="0"/>
        <w:spacing w:after="0" w:line="360" w:lineRule="auto"/>
        <w:jc w:val="both"/>
        <w:rPr>
          <w:rFonts w:ascii="Arial" w:eastAsia="Calibri" w:hAnsi="Arial" w:cs="Arial"/>
        </w:rPr>
      </w:pPr>
      <w:r w:rsidRPr="00B25F79">
        <w:rPr>
          <w:rFonts w:ascii="Arial" w:eastAsia="Calibri" w:hAnsi="Arial" w:cs="Arial"/>
        </w:rPr>
        <w:t>Нормативный текст таблиц также набран более мелким шрифтом.</w:t>
      </w:r>
    </w:p>
    <w:p w14:paraId="793F776D" w14:textId="29BBE831" w:rsidR="00E2641D" w:rsidRDefault="00B25F79" w:rsidP="00B25F79">
      <w:pPr>
        <w:widowControl w:val="0"/>
        <w:spacing w:after="0" w:line="360" w:lineRule="auto"/>
        <w:jc w:val="both"/>
        <w:rPr>
          <w:rFonts w:ascii="Arial" w:eastAsia="Calibri" w:hAnsi="Arial" w:cs="Arial"/>
        </w:rPr>
      </w:pPr>
      <w:r w:rsidRPr="00B25F79">
        <w:rPr>
          <w:rFonts w:ascii="Arial" w:eastAsia="Calibri" w:hAnsi="Arial" w:cs="Arial"/>
        </w:rPr>
        <w:t xml:space="preserve">– </w:t>
      </w:r>
      <w:r w:rsidR="00413B14">
        <w:rPr>
          <w:rFonts w:ascii="Arial" w:eastAsia="Calibri" w:hAnsi="Arial" w:cs="Arial"/>
        </w:rPr>
        <w:t>Т</w:t>
      </w:r>
      <w:r w:rsidR="00413B14" w:rsidRPr="00B25F79">
        <w:rPr>
          <w:rFonts w:ascii="Arial" w:eastAsia="Calibri" w:hAnsi="Arial" w:cs="Arial"/>
        </w:rPr>
        <w:t>ермины, определенные в пункте 3 общего стандарта</w:t>
      </w:r>
      <w:r w:rsidR="00413B14">
        <w:rPr>
          <w:rFonts w:ascii="Arial" w:eastAsia="Calibri" w:hAnsi="Arial" w:cs="Arial"/>
        </w:rPr>
        <w:t xml:space="preserve"> и</w:t>
      </w:r>
      <w:r w:rsidR="00413B14" w:rsidRPr="00B25F79">
        <w:rPr>
          <w:rFonts w:ascii="Arial" w:eastAsia="Calibri" w:hAnsi="Arial" w:cs="Arial"/>
        </w:rPr>
        <w:t xml:space="preserve"> в настоящем </w:t>
      </w:r>
      <w:r w:rsidR="00413B14">
        <w:rPr>
          <w:rFonts w:ascii="Arial" w:eastAsia="Calibri" w:hAnsi="Arial" w:cs="Arial"/>
        </w:rPr>
        <w:t xml:space="preserve">параллельном </w:t>
      </w:r>
      <w:proofErr w:type="gramStart"/>
      <w:r w:rsidR="00413B14" w:rsidRPr="00B25F79">
        <w:rPr>
          <w:rFonts w:ascii="Arial" w:eastAsia="Calibri" w:hAnsi="Arial" w:cs="Arial"/>
        </w:rPr>
        <w:t>стандарте</w:t>
      </w:r>
      <w:r w:rsidR="00413B14">
        <w:rPr>
          <w:rFonts w:ascii="Arial" w:eastAsia="Calibri" w:hAnsi="Arial" w:cs="Arial"/>
        </w:rPr>
        <w:t>:</w:t>
      </w:r>
      <w:r w:rsidR="00413B14" w:rsidRPr="00B25F79">
        <w:rPr>
          <w:rFonts w:ascii="Arial" w:eastAsia="Calibri" w:hAnsi="Arial" w:cs="Arial"/>
        </w:rPr>
        <w:t xml:space="preserve"> </w:t>
      </w:r>
      <w:r w:rsidRPr="00B25F79">
        <w:rPr>
          <w:rFonts w:ascii="Arial" w:eastAsia="Calibri" w:hAnsi="Arial" w:cs="Arial"/>
        </w:rPr>
        <w:t xml:space="preserve"> </w:t>
      </w:r>
      <w:r w:rsidR="00413B14">
        <w:rPr>
          <w:rFonts w:ascii="Arial" w:eastAsia="Calibri" w:hAnsi="Arial" w:cs="Arial"/>
        </w:rPr>
        <w:t>ЗАГЛАВНЫЕ</w:t>
      </w:r>
      <w:proofErr w:type="gramEnd"/>
      <w:r w:rsidR="00413B14">
        <w:rPr>
          <w:rFonts w:ascii="Arial" w:eastAsia="Calibri" w:hAnsi="Arial" w:cs="Arial"/>
        </w:rPr>
        <w:t xml:space="preserve"> БУКВЫ.</w:t>
      </w:r>
    </w:p>
    <w:p w14:paraId="460FB4DE" w14:textId="66DFA573" w:rsidR="00E2641D" w:rsidRDefault="00577BE0" w:rsidP="00E2641D">
      <w:pPr>
        <w:widowControl w:val="0"/>
        <w:spacing w:after="0" w:line="360" w:lineRule="auto"/>
        <w:jc w:val="both"/>
        <w:rPr>
          <w:rFonts w:ascii="Arial" w:eastAsia="Times New Roman" w:hAnsi="Arial" w:cs="Times New Roman"/>
          <w:b/>
          <w:sz w:val="28"/>
          <w:szCs w:val="24"/>
          <w:lang w:eastAsia="ar-SA"/>
        </w:rPr>
      </w:pPr>
      <w:r w:rsidRPr="00577BE0">
        <w:rPr>
          <w:rFonts w:ascii="Arial" w:eastAsia="Times New Roman" w:hAnsi="Arial" w:cs="Times New Roman"/>
          <w:b/>
          <w:sz w:val="28"/>
          <w:szCs w:val="24"/>
          <w:lang w:eastAsia="ar-SA"/>
        </w:rPr>
        <w:br w:type="page"/>
      </w:r>
    </w:p>
    <w:p w14:paraId="74397A84" w14:textId="77777777" w:rsidR="000623EE" w:rsidRPr="00507D8C" w:rsidRDefault="000623EE" w:rsidP="000623EE">
      <w:pPr>
        <w:widowControl w:val="0"/>
        <w:spacing w:after="0" w:line="360" w:lineRule="auto"/>
        <w:ind w:firstLine="567"/>
        <w:jc w:val="both"/>
        <w:rPr>
          <w:rFonts w:ascii="Arial" w:eastAsia="Times New Roman" w:hAnsi="Arial" w:cs="Arial"/>
          <w:lang w:eastAsia="ar-SA"/>
        </w:rPr>
      </w:pPr>
      <w:r w:rsidRPr="00507D8C">
        <w:rPr>
          <w:rFonts w:ascii="Arial" w:eastAsia="Times New Roman" w:hAnsi="Arial" w:cs="Arial"/>
          <w:lang w:eastAsia="ar-SA"/>
        </w:rPr>
        <w:lastRenderedPageBreak/>
        <w:t>Необходимость установления требований к ОСНОВНОЙ БЕЗОПАСНОСТИ и ОСНОВНЫМ ФУНКЦИОНАЛЬНЫМ ХАРАКТЕРИСТИКАМ в отношении ЭЛЕКТРОМАГНИТНЫХ ПОМЕХ для МЕДИЦИНСКИХ ЭЛЕКТРИЧЕСКИХ (МЕ) ИЗДЕЛИЙ и МЕДИЦИНСКИХ ЭЛЕКТРИЧЕСКИХ (МЕ) СИСТЕМ общеизвестна.</w:t>
      </w:r>
    </w:p>
    <w:p w14:paraId="5C1E1522" w14:textId="77777777" w:rsidR="000623EE" w:rsidRPr="00507D8C" w:rsidRDefault="000623EE" w:rsidP="000623EE">
      <w:pPr>
        <w:widowControl w:val="0"/>
        <w:spacing w:after="0" w:line="360" w:lineRule="auto"/>
        <w:ind w:firstLine="567"/>
        <w:jc w:val="both"/>
        <w:rPr>
          <w:rFonts w:ascii="Arial" w:eastAsia="Times New Roman" w:hAnsi="Arial" w:cs="Arial"/>
          <w:lang w:eastAsia="ar-SA"/>
        </w:rPr>
      </w:pPr>
      <w:r w:rsidRPr="00507D8C">
        <w:rPr>
          <w:rFonts w:ascii="Arial" w:eastAsia="Times New Roman" w:hAnsi="Arial" w:cs="Arial"/>
          <w:lang w:eastAsia="ar-SA"/>
        </w:rPr>
        <w:t>Требования и испытания, указанные в настоящем параллельном стандарте, в целом применимы к МЕДИЦИНСКИМ ЭЛЕКТРИЧЕСКИМ ИЗДЕЛИЯМ и МЕДИЦИНСКИМ ЭЛЕКТРИЧЕСКИМ СИСТЕМАМ, как определено в 3.63 и 3.64 основного стандарта. Для определенных типов МЕДИЦИНСКИХ ЭЛЕКТРИЧЕСКИХ ИЗДЕЛИЙ и МЕДИЦИНСКИХ ЭЛЕКТРИЧЕСКИХ СИСТЕМ эти требования, возможно, потребуется изменить в соответствии с особыми требованиями частных стандартов. Разработчикам частных стандартов рекомендуется обратиться к Приложению D для получения рекомендаций по применению настоящего параллельного стандарта.</w:t>
      </w:r>
    </w:p>
    <w:p w14:paraId="091DAADF" w14:textId="77777777" w:rsidR="000623EE" w:rsidRPr="00507D8C" w:rsidRDefault="000623EE" w:rsidP="000623EE">
      <w:pPr>
        <w:widowControl w:val="0"/>
        <w:spacing w:after="0" w:line="360" w:lineRule="auto"/>
        <w:ind w:firstLine="567"/>
        <w:jc w:val="both"/>
        <w:rPr>
          <w:rFonts w:ascii="Arial" w:eastAsia="Times New Roman" w:hAnsi="Arial" w:cs="Arial"/>
          <w:lang w:eastAsia="ar-SA"/>
        </w:rPr>
      </w:pPr>
      <w:r w:rsidRPr="00507D8C">
        <w:rPr>
          <w:rFonts w:ascii="Arial" w:eastAsia="Times New Roman" w:hAnsi="Arial" w:cs="Arial"/>
          <w:lang w:eastAsia="ar-SA"/>
        </w:rPr>
        <w:t>Ожидается, что МЕДИЦИНСКИЕ ЭЛЕКТРИЧЕСКИЕ ИЗДЕЛИЯ и МЕДИЦИНСКИЕ ЭЛЕКТРИЧЕСКИЕ СИСТЕМЫ обеспечат ОСНОВНУЮ БЕЗОПАСНОСТЬ и ОСНОВНЫЕ ФУНКЦИОНАЛЬНЫЕ ХАРАКТЕРИСТИКИ без вмешательства в работу другого оборудования и систем в ЭЛЕКТРОМАГНИТНЫХ ОБСТАНОВКАХ, для применения в которых они предназначены ИЗГОТОВИТЕЛЕМ по своему назначению. Применение стандартов ЭЛЕКТРОМАГНИТНОЙ ЭМИССИИ имеет существенное значение для защиты:</w:t>
      </w:r>
    </w:p>
    <w:p w14:paraId="5230E79B" w14:textId="77777777" w:rsidR="000623EE" w:rsidRPr="00507D8C" w:rsidRDefault="000623EE" w:rsidP="000623EE">
      <w:pPr>
        <w:widowControl w:val="0"/>
        <w:spacing w:after="0" w:line="360" w:lineRule="auto"/>
        <w:ind w:firstLine="567"/>
        <w:jc w:val="both"/>
        <w:rPr>
          <w:rFonts w:ascii="Arial" w:eastAsia="Times New Roman" w:hAnsi="Arial" w:cs="Arial"/>
          <w:lang w:eastAsia="ar-SA"/>
        </w:rPr>
      </w:pPr>
      <w:r w:rsidRPr="00507D8C">
        <w:rPr>
          <w:rFonts w:ascii="Arial" w:eastAsia="Times New Roman" w:hAnsi="Arial" w:cs="Arial"/>
          <w:lang w:eastAsia="ar-SA"/>
        </w:rPr>
        <w:t>– служб безопасности;</w:t>
      </w:r>
    </w:p>
    <w:p w14:paraId="393200CC" w14:textId="77777777" w:rsidR="000623EE" w:rsidRPr="00507D8C" w:rsidRDefault="000623EE" w:rsidP="000623EE">
      <w:pPr>
        <w:widowControl w:val="0"/>
        <w:spacing w:after="0" w:line="360" w:lineRule="auto"/>
        <w:ind w:firstLine="567"/>
        <w:jc w:val="both"/>
        <w:rPr>
          <w:rFonts w:ascii="Arial" w:eastAsia="Times New Roman" w:hAnsi="Arial" w:cs="Arial"/>
          <w:lang w:eastAsia="ar-SA"/>
        </w:rPr>
      </w:pPr>
      <w:r w:rsidRPr="00507D8C">
        <w:rPr>
          <w:rFonts w:ascii="Arial" w:eastAsia="Times New Roman" w:hAnsi="Arial" w:cs="Arial"/>
          <w:lang w:eastAsia="ar-SA"/>
        </w:rPr>
        <w:t>– других МЕДИЦИНСКИХ ЭЛЕКТРИЧЕСКИХ ИЗДЕЛИЙ и МЕДИЦИНСКИХ ЭЛЕКТРИЧЕСКИХ СИСТЕМ;</w:t>
      </w:r>
    </w:p>
    <w:p w14:paraId="4E5563A1" w14:textId="77777777" w:rsidR="000623EE" w:rsidRPr="00507D8C" w:rsidRDefault="000623EE" w:rsidP="000623EE">
      <w:pPr>
        <w:widowControl w:val="0"/>
        <w:spacing w:after="0" w:line="360" w:lineRule="auto"/>
        <w:ind w:firstLine="567"/>
        <w:jc w:val="both"/>
        <w:rPr>
          <w:rFonts w:ascii="Arial" w:eastAsia="Times New Roman" w:hAnsi="Arial" w:cs="Arial"/>
          <w:lang w:eastAsia="ar-SA"/>
        </w:rPr>
      </w:pPr>
      <w:r w:rsidRPr="00507D8C">
        <w:rPr>
          <w:rFonts w:ascii="Arial" w:eastAsia="Times New Roman" w:hAnsi="Arial" w:cs="Arial"/>
          <w:lang w:eastAsia="ar-SA"/>
        </w:rPr>
        <w:t>– ОБОРУДОВАНИЯ, не относящегося к МЕДИЦИНСКИМ ЭЛЕКТРИЧЕСКИМ ИЗДЕЛИЯМ и МЕДИЦИНСКИМ ЭЛЕКТРИЧЕСКИМ СИСТЕМАМ (например, компьютеры);</w:t>
      </w:r>
    </w:p>
    <w:p w14:paraId="3CDC094E" w14:textId="77777777" w:rsidR="000623EE" w:rsidRPr="00507D8C" w:rsidRDefault="000623EE" w:rsidP="000623EE">
      <w:pPr>
        <w:widowControl w:val="0"/>
        <w:spacing w:after="0" w:line="360" w:lineRule="auto"/>
        <w:ind w:firstLine="567"/>
        <w:jc w:val="both"/>
        <w:rPr>
          <w:rFonts w:ascii="Arial" w:eastAsia="Times New Roman" w:hAnsi="Arial" w:cs="Arial"/>
          <w:lang w:eastAsia="ar-SA"/>
        </w:rPr>
      </w:pPr>
      <w:r w:rsidRPr="00507D8C">
        <w:rPr>
          <w:rFonts w:ascii="Arial" w:eastAsia="Times New Roman" w:hAnsi="Arial" w:cs="Arial"/>
          <w:lang w:eastAsia="ar-SA"/>
        </w:rPr>
        <w:t>– телекоммуникаций (например, радиовещание, телевидение, радиотелефонная связь, радионавигация).</w:t>
      </w:r>
    </w:p>
    <w:p w14:paraId="605DCBCD" w14:textId="77777777" w:rsidR="000623EE" w:rsidRPr="00507D8C" w:rsidRDefault="000623EE" w:rsidP="000623EE">
      <w:pPr>
        <w:widowControl w:val="0"/>
        <w:spacing w:after="0" w:line="360" w:lineRule="auto"/>
        <w:ind w:firstLine="567"/>
        <w:jc w:val="both"/>
        <w:rPr>
          <w:rFonts w:ascii="Arial" w:eastAsia="Times New Roman" w:hAnsi="Arial" w:cs="Arial"/>
          <w:lang w:eastAsia="ar-SA"/>
        </w:rPr>
      </w:pPr>
    </w:p>
    <w:p w14:paraId="096068D8" w14:textId="2CDA0E75" w:rsidR="000623EE" w:rsidRPr="00507D8C" w:rsidRDefault="000623EE" w:rsidP="000623EE">
      <w:pPr>
        <w:widowControl w:val="0"/>
        <w:spacing w:after="0" w:line="360" w:lineRule="auto"/>
        <w:ind w:firstLine="567"/>
        <w:jc w:val="both"/>
        <w:rPr>
          <w:rFonts w:ascii="Arial" w:eastAsia="Times New Roman" w:hAnsi="Arial" w:cs="Arial"/>
          <w:lang w:eastAsia="ar-SA"/>
        </w:rPr>
      </w:pPr>
      <w:r w:rsidRPr="00507D8C">
        <w:rPr>
          <w:rFonts w:ascii="Arial" w:eastAsia="Times New Roman" w:hAnsi="Arial" w:cs="Arial"/>
          <w:lang w:eastAsia="ar-SA"/>
        </w:rPr>
        <w:t>Еще более важное значение для обеспечения безопасности МЕДИЦИНСКИХ ЭЛЕКТРИЧЕСКИХ ИЗДЕЛИЙ и МЕДИЦИНСКИХ ЭЛЕКТРИЧЕСКИХ СИСТЕМ имеет применение стандартов ПОМЕХОУСТОЙЧИВОСТИ. Для обеспечения безопасности ожидается, что МЕДИЦИНСКИЕ ЭЛЕКТРИЧЕСКИЕ ИЗДЕЛИЯ и МЕДИЦИНСКИЕ ЭЛЕКТРИЧЕСКИЕ СИСТЕМЫ будут обеспечивать ОСНОВНУЮ БЕЗОПАСНОСТЬ и ОСНОВНЫЕ ФУНКЦИОНАЛЬНЫЕ ХАРАКТЕРИСТИКИ в ЭЛЕКТРОМАГНИТНЫХ ОБСТАНОВКАХ ПРЕДУСМОТРЕННОГО ПРИМЕНЕНИЯ в течение всего их ОЖИДАЕМОГО СРОКА СЛУЖБЫ.</w:t>
      </w:r>
    </w:p>
    <w:p w14:paraId="52A2D320" w14:textId="4D6A3D21" w:rsidR="000623EE" w:rsidRPr="00507D8C" w:rsidRDefault="000623EE" w:rsidP="000623EE">
      <w:pPr>
        <w:widowControl w:val="0"/>
        <w:spacing w:after="0" w:line="360" w:lineRule="auto"/>
        <w:ind w:firstLine="567"/>
        <w:jc w:val="both"/>
        <w:rPr>
          <w:rFonts w:ascii="Arial" w:eastAsia="Times New Roman" w:hAnsi="Arial" w:cs="Arial"/>
          <w:lang w:eastAsia="ar-SA"/>
        </w:rPr>
      </w:pPr>
      <w:r w:rsidRPr="00507D8C">
        <w:rPr>
          <w:rFonts w:ascii="Arial" w:eastAsia="Times New Roman" w:hAnsi="Arial" w:cs="Arial"/>
          <w:lang w:eastAsia="ar-SA"/>
        </w:rPr>
        <w:t xml:space="preserve">Настоящий параллельный стандарт определяет УРОВНИ ИСПЫТАНИЙ НА ПОМЕХОУСТОЙЧИВОСТЬ для обеспечения безопасности </w:t>
      </w:r>
      <w:r w:rsidR="007E021E" w:rsidRPr="00507D8C">
        <w:rPr>
          <w:rFonts w:ascii="Arial" w:eastAsia="Times New Roman" w:hAnsi="Arial" w:cs="Arial"/>
          <w:lang w:eastAsia="ar-SA"/>
        </w:rPr>
        <w:t>МЭ ИЗДЕЛИ</w:t>
      </w:r>
      <w:r w:rsidRPr="00507D8C">
        <w:rPr>
          <w:rFonts w:ascii="Arial" w:eastAsia="Times New Roman" w:hAnsi="Arial" w:cs="Arial"/>
          <w:lang w:eastAsia="ar-SA"/>
        </w:rPr>
        <w:t xml:space="preserve">Й и МЭ СИСТЕМ, предназначенных их ИЗГОТОВИТЕЛЕМ для использования в условиях профессионального медицинского учреждения или ДОМАШНЕГО МЕДИЦИНСКОГО ПРИМЕНЕНИЯ. В нем </w:t>
      </w:r>
      <w:r w:rsidRPr="00507D8C">
        <w:rPr>
          <w:rFonts w:ascii="Arial" w:eastAsia="Times New Roman" w:hAnsi="Arial" w:cs="Arial"/>
          <w:lang w:eastAsia="ar-SA"/>
        </w:rPr>
        <w:lastRenderedPageBreak/>
        <w:t>признается, что оборудование радиочастотной беспроводной связи больше не может быть запрещено в большинстве ПОМЕЩЕНИЙ для ПАЦИЕНТОВ, поскольку во многих случаях оно стало необходимым для эффективного оказания медицинской помощи. Настоящий параллельный стандарт также признает, что для определенных ОСОБЫХ ОБСТАНОВОК могут быть подходящими более высокие или более низкие УРОВНИ ИСПЫТАНИЙ НА ПОМЕХОУСТОЙЧИВОСТЬ, отличные от тех, которые указаны для условий профессионального медицинского учреждения и ДОМАШНЕГО МЕДИЦИНСКОГО ПРИМЕНЕНИЯ. Настоящий параллельный стандарт содержит рекомендации по определению соответствующих УРОВНЕЙ ИСПЫТАНИЙ НА ПОМЕХОУСТОЙЧИВОСТЬ для ОСОБЫХ ОБСТАНОВОК.</w:t>
      </w:r>
    </w:p>
    <w:p w14:paraId="4B8A565B" w14:textId="77777777" w:rsidR="000623EE" w:rsidRPr="00507D8C" w:rsidRDefault="000623EE" w:rsidP="000623EE">
      <w:pPr>
        <w:widowControl w:val="0"/>
        <w:spacing w:after="0" w:line="360" w:lineRule="auto"/>
        <w:ind w:firstLine="567"/>
        <w:jc w:val="both"/>
        <w:rPr>
          <w:rFonts w:ascii="Arial" w:eastAsia="Times New Roman" w:hAnsi="Arial" w:cs="Arial"/>
          <w:lang w:eastAsia="ar-SA"/>
        </w:rPr>
      </w:pPr>
      <w:r w:rsidRPr="00507D8C">
        <w:rPr>
          <w:rFonts w:ascii="Arial" w:eastAsia="Times New Roman" w:hAnsi="Arial" w:cs="Arial"/>
          <w:lang w:eastAsia="ar-SA"/>
        </w:rPr>
        <w:t>УРОВНИ ИСПЫТАНИЙ на ПОМЕХОУСТОЙЧИВОСТЬ, указанные для обеспечения ОСНОВНОЙ БЕЗОПАСНОСТИ и ОСНОВНЫХ ФУНКЦИОНАЛЬНЫХ ХАРАКТЕРИСТИК, основаны на обоснованно прогнозируемых максимумах ЭЛЕКТРОМАГНИТНЫХ ПОМЕХ в применимых ЭЛЕКТРОМАГНИТНЫХ ОБСТАНОВКАХ ПРЕДПОЛАГАЕМОГО ИСПОЛЬЗОВАНИЯ.</w:t>
      </w:r>
    </w:p>
    <w:p w14:paraId="151FB1D6" w14:textId="514EE2A2" w:rsidR="000623EE" w:rsidRPr="00507D8C" w:rsidRDefault="000623EE" w:rsidP="000623EE">
      <w:pPr>
        <w:widowControl w:val="0"/>
        <w:spacing w:after="0" w:line="360" w:lineRule="auto"/>
        <w:ind w:firstLine="567"/>
        <w:jc w:val="both"/>
        <w:rPr>
          <w:rFonts w:ascii="Arial" w:eastAsia="Times New Roman" w:hAnsi="Arial" w:cs="Arial"/>
          <w:lang w:eastAsia="ar-SA"/>
        </w:rPr>
      </w:pPr>
      <w:r w:rsidRPr="00507D8C">
        <w:rPr>
          <w:rFonts w:ascii="Arial" w:eastAsia="Times New Roman" w:hAnsi="Arial" w:cs="Arial"/>
          <w:lang w:eastAsia="ar-SA"/>
        </w:rPr>
        <w:t xml:space="preserve">Действие настоящего параллельного стандарта распространяется не на все виды ЭЛЕКТРОМАГНИТНЫХ ПОМЕХ в силу нецелесообразности. ИЗГОТОВИТЕЛИ </w:t>
      </w:r>
      <w:r w:rsidR="007E021E" w:rsidRPr="00507D8C">
        <w:rPr>
          <w:rFonts w:ascii="Arial" w:eastAsia="Times New Roman" w:hAnsi="Arial" w:cs="Arial"/>
          <w:lang w:eastAsia="ar-SA"/>
        </w:rPr>
        <w:t>МЭ ИЗДЕЛИ</w:t>
      </w:r>
      <w:r w:rsidRPr="00507D8C">
        <w:rPr>
          <w:rFonts w:ascii="Arial" w:eastAsia="Times New Roman" w:hAnsi="Arial" w:cs="Arial"/>
          <w:lang w:eastAsia="ar-SA"/>
        </w:rPr>
        <w:t>Й и МЭ СИСТЕМ должны учитывать это при ОЦЕНКЕ РИСКОВ и оценивать, какие прочие виды ЭЛЕКТРОМАГНИТНЫХ ПОМЕХ могут сделать их продукт небезопасным. Эта оценка должна основываться на условиях ПРЕДУСМОТРЕННОГО ПРИМЕНЕНИЯ и обоснованно прогнозируемых максимальных уровнях ЭЛЕКТРОМАГНИТНЫХ ПОМЕХ, ожидаемых в течение ОЖИДАЕМОГО СРОКА СЛУЖБЫ.</w:t>
      </w:r>
    </w:p>
    <w:p w14:paraId="675C73A8" w14:textId="08D9E9DF" w:rsidR="000623EE" w:rsidRPr="00507D8C" w:rsidRDefault="000623EE" w:rsidP="000623EE">
      <w:pPr>
        <w:widowControl w:val="0"/>
        <w:spacing w:after="0" w:line="360" w:lineRule="auto"/>
        <w:ind w:firstLine="567"/>
        <w:jc w:val="both"/>
        <w:rPr>
          <w:rFonts w:ascii="Arial" w:eastAsia="Times New Roman" w:hAnsi="Arial" w:cs="Arial"/>
          <w:lang w:eastAsia="ar-SA"/>
        </w:rPr>
      </w:pPr>
      <w:r w:rsidRPr="00507D8C">
        <w:rPr>
          <w:rFonts w:ascii="Arial" w:eastAsia="Times New Roman" w:hAnsi="Arial" w:cs="Arial"/>
          <w:lang w:eastAsia="ar-SA"/>
        </w:rPr>
        <w:t xml:space="preserve">Настоящим параллельным стандартом признается, что ИЗГОТОВИТЕЛЬ несет ответственность за проектирование и проведение подтверждения соответствия </w:t>
      </w:r>
      <w:r w:rsidR="007E021E" w:rsidRPr="00507D8C">
        <w:rPr>
          <w:rFonts w:ascii="Arial" w:eastAsia="Times New Roman" w:hAnsi="Arial" w:cs="Arial"/>
          <w:lang w:eastAsia="ar-SA"/>
        </w:rPr>
        <w:t>МЭ ИЗДЕЛИ</w:t>
      </w:r>
      <w:r w:rsidRPr="00507D8C">
        <w:rPr>
          <w:rFonts w:ascii="Arial" w:eastAsia="Times New Roman" w:hAnsi="Arial" w:cs="Arial"/>
          <w:lang w:eastAsia="ar-SA"/>
        </w:rPr>
        <w:t xml:space="preserve">Й и МЭ СИСТЕМ требованиям настоящего параллельного стандарта, а также за раскрытие информации ОТВЕТСТВЕННОЙ ОРГАНИЗАЦИИ или ОПЕРАТОРУ о том, что </w:t>
      </w:r>
      <w:r w:rsidR="007E021E" w:rsidRPr="00507D8C">
        <w:rPr>
          <w:rFonts w:ascii="Arial" w:eastAsia="Times New Roman" w:hAnsi="Arial" w:cs="Arial"/>
          <w:lang w:eastAsia="ar-SA"/>
        </w:rPr>
        <w:t>МЭ ИЗДЕЛИ</w:t>
      </w:r>
      <w:r w:rsidRPr="00507D8C">
        <w:rPr>
          <w:rFonts w:ascii="Arial" w:eastAsia="Times New Roman" w:hAnsi="Arial" w:cs="Arial"/>
          <w:lang w:eastAsia="ar-SA"/>
        </w:rPr>
        <w:t>Е или МЭ СИСТЕМА будет оставаться безопасной в течение всего ОЖИДАЕМОГО СРОКА СЛУЖБЫ.</w:t>
      </w:r>
    </w:p>
    <w:p w14:paraId="5434409A" w14:textId="77777777" w:rsidR="000623EE" w:rsidRPr="00507D8C" w:rsidRDefault="000623EE" w:rsidP="000623EE">
      <w:pPr>
        <w:widowControl w:val="0"/>
        <w:spacing w:after="0" w:line="360" w:lineRule="auto"/>
        <w:ind w:firstLine="567"/>
        <w:jc w:val="both"/>
        <w:rPr>
          <w:rFonts w:ascii="Arial" w:eastAsia="Times New Roman" w:hAnsi="Arial" w:cs="Arial"/>
          <w:lang w:eastAsia="ar-SA"/>
        </w:rPr>
      </w:pPr>
    </w:p>
    <w:p w14:paraId="2D3215C9" w14:textId="60CDDA15" w:rsidR="000623EE" w:rsidRPr="00507D8C" w:rsidRDefault="000623EE" w:rsidP="000623EE">
      <w:pPr>
        <w:widowControl w:val="0"/>
        <w:spacing w:after="0" w:line="360" w:lineRule="auto"/>
        <w:ind w:firstLine="567"/>
        <w:jc w:val="center"/>
        <w:rPr>
          <w:rFonts w:ascii="Arial" w:eastAsia="Times New Roman" w:hAnsi="Arial" w:cs="Arial"/>
          <w:bCs/>
          <w:lang w:eastAsia="ar-SA"/>
        </w:rPr>
      </w:pPr>
      <w:r w:rsidRPr="00507D8C">
        <w:rPr>
          <w:rFonts w:ascii="Arial" w:eastAsia="Times New Roman" w:hAnsi="Arial" w:cs="Arial"/>
          <w:bCs/>
          <w:lang w:eastAsia="ar-SA"/>
        </w:rPr>
        <w:t>Пояснение к Поправке 1 (AMD1:2020)</w:t>
      </w:r>
    </w:p>
    <w:p w14:paraId="757A8A92" w14:textId="77777777" w:rsidR="000623EE" w:rsidRPr="00507D8C" w:rsidRDefault="000623EE" w:rsidP="000623EE">
      <w:pPr>
        <w:widowControl w:val="0"/>
        <w:spacing w:after="0" w:line="360" w:lineRule="auto"/>
        <w:ind w:firstLine="567"/>
        <w:jc w:val="both"/>
        <w:rPr>
          <w:rFonts w:ascii="Arial" w:eastAsia="Times New Roman" w:hAnsi="Arial" w:cs="Arial"/>
          <w:bCs/>
          <w:lang w:eastAsia="ar-SA"/>
        </w:rPr>
      </w:pPr>
    </w:p>
    <w:p w14:paraId="7922F8F9" w14:textId="3B486173" w:rsidR="000623EE" w:rsidRPr="00507D8C" w:rsidRDefault="000623EE" w:rsidP="000623EE">
      <w:pPr>
        <w:widowControl w:val="0"/>
        <w:spacing w:after="0" w:line="360" w:lineRule="auto"/>
        <w:ind w:firstLine="567"/>
        <w:jc w:val="both"/>
        <w:rPr>
          <w:rFonts w:ascii="Arial" w:eastAsia="Times New Roman" w:hAnsi="Arial" w:cs="Arial"/>
          <w:bCs/>
          <w:lang w:eastAsia="ar-SA"/>
        </w:rPr>
      </w:pPr>
      <w:r w:rsidRPr="00507D8C">
        <w:rPr>
          <w:rFonts w:ascii="Arial" w:eastAsia="Times New Roman" w:hAnsi="Arial" w:cs="Arial"/>
          <w:bCs/>
          <w:lang w:eastAsia="ar-SA"/>
        </w:rPr>
        <w:t xml:space="preserve">Четвертое издание стандарта IEC 60601-1-2 было опубликовано в 2014 году. С момента публикации </w:t>
      </w:r>
      <w:r w:rsidR="00CB0CC2" w:rsidRPr="00507D8C">
        <w:rPr>
          <w:rFonts w:ascii="Arial" w:eastAsia="Times New Roman" w:hAnsi="Arial" w:cs="Arial"/>
          <w:bCs/>
          <w:lang w:eastAsia="ar-SA"/>
        </w:rPr>
        <w:t>IEC</w:t>
      </w:r>
      <w:r w:rsidRPr="00507D8C">
        <w:rPr>
          <w:rFonts w:ascii="Arial" w:eastAsia="Times New Roman" w:hAnsi="Arial" w:cs="Arial"/>
          <w:bCs/>
          <w:lang w:eastAsia="ar-SA"/>
        </w:rPr>
        <w:t xml:space="preserve"> 60601-1-2:2014, Секретариат Подкомитета </w:t>
      </w:r>
      <w:r w:rsidR="00CB0CC2" w:rsidRPr="00507D8C">
        <w:rPr>
          <w:rFonts w:ascii="Arial" w:eastAsia="Times New Roman" w:hAnsi="Arial" w:cs="Arial"/>
          <w:bCs/>
          <w:lang w:eastAsia="ar-SA"/>
        </w:rPr>
        <w:t>IEC</w:t>
      </w:r>
      <w:r w:rsidRPr="00507D8C">
        <w:rPr>
          <w:rFonts w:ascii="Arial" w:eastAsia="Times New Roman" w:hAnsi="Arial" w:cs="Arial"/>
          <w:bCs/>
          <w:lang w:eastAsia="ar-SA"/>
        </w:rPr>
        <w:t xml:space="preserve"> (SC) 62A собирает вопросы из различных источников, включая комментарии национальных комитетов. На ноябрьском совещании IEC/SC 62A 2015 года в Кобе, Япония, подкомитет инициировал процесс определения высокоприоритетных вопросов, которые необходимо рассмотреть в поправке, и не следует дожидаться пятого издания IEC 60601-1-2, которое в настоящее время планируется опубликовать после 2024 года.</w:t>
      </w:r>
    </w:p>
    <w:p w14:paraId="4DB66510" w14:textId="77777777" w:rsidR="000623EE" w:rsidRPr="00507D8C" w:rsidRDefault="000623EE" w:rsidP="000623EE">
      <w:pPr>
        <w:widowControl w:val="0"/>
        <w:spacing w:after="0" w:line="360" w:lineRule="auto"/>
        <w:ind w:firstLine="567"/>
        <w:jc w:val="both"/>
        <w:rPr>
          <w:rFonts w:ascii="Arial" w:eastAsia="Times New Roman" w:hAnsi="Arial" w:cs="Arial"/>
          <w:bCs/>
          <w:lang w:eastAsia="ar-SA"/>
        </w:rPr>
      </w:pPr>
    </w:p>
    <w:p w14:paraId="694FF359" w14:textId="77777777" w:rsidR="000623EE" w:rsidRPr="00507D8C" w:rsidRDefault="000623EE" w:rsidP="000623EE">
      <w:pPr>
        <w:widowControl w:val="0"/>
        <w:spacing w:after="0" w:line="360" w:lineRule="auto"/>
        <w:ind w:firstLine="567"/>
        <w:jc w:val="both"/>
        <w:rPr>
          <w:rFonts w:ascii="Arial" w:eastAsia="Times New Roman" w:hAnsi="Arial" w:cs="Arial"/>
          <w:bCs/>
          <w:lang w:eastAsia="ar-SA"/>
        </w:rPr>
      </w:pPr>
      <w:r w:rsidRPr="00507D8C">
        <w:rPr>
          <w:rFonts w:ascii="Arial" w:eastAsia="Times New Roman" w:hAnsi="Arial" w:cs="Arial"/>
          <w:bCs/>
          <w:lang w:eastAsia="ar-SA"/>
        </w:rPr>
        <w:t xml:space="preserve">Вопросы, отобранные для включения в окончательный перечень, подлежащий </w:t>
      </w:r>
      <w:r w:rsidRPr="00507D8C">
        <w:rPr>
          <w:rFonts w:ascii="Arial" w:eastAsia="Times New Roman" w:hAnsi="Arial" w:cs="Arial"/>
          <w:bCs/>
          <w:lang w:eastAsia="ar-SA"/>
        </w:rPr>
        <w:lastRenderedPageBreak/>
        <w:t>рассмотрению в Поправке 1, были одобрены большинством в 2/3 национальных комитетов, присутствующих и голосующих на Франкфуртском заседании SC 62A. На заседании, состоявшемся 10 октября 2016 года, присутствующим национальным комитетам было представлено 15 пунктов, которые получили требуемое большинство в 2/3 голосов присутствующих и участвующих в голосовании национальных комитетов и были включены в "краткий список" для рассмотрения при подготовке поправки 1. Все оставшиеся вопросы были отложены для рассмотрения в пятом издании IEC 60601-1-2.</w:t>
      </w:r>
    </w:p>
    <w:p w14:paraId="5BC3AF0F" w14:textId="77777777" w:rsidR="000623EE" w:rsidRPr="00507D8C" w:rsidRDefault="000623EE" w:rsidP="000623EE">
      <w:pPr>
        <w:widowControl w:val="0"/>
        <w:spacing w:after="0" w:line="360" w:lineRule="auto"/>
        <w:ind w:firstLine="567"/>
        <w:jc w:val="both"/>
        <w:rPr>
          <w:rFonts w:ascii="Arial" w:eastAsia="Times New Roman" w:hAnsi="Arial" w:cs="Arial"/>
          <w:bCs/>
          <w:lang w:eastAsia="ar-SA"/>
        </w:rPr>
      </w:pPr>
      <w:r w:rsidRPr="00507D8C">
        <w:rPr>
          <w:rFonts w:ascii="Arial" w:eastAsia="Times New Roman" w:hAnsi="Arial" w:cs="Arial"/>
          <w:bCs/>
          <w:lang w:eastAsia="ar-SA"/>
        </w:rPr>
        <w:t>"Краткий список" вопросов был задокументирован в спецификации проекта для поправки 1. MT 23 было поручено рассмотреть каждую проблему, описанную в пункте 6 спецификации проекта, и разработать соответствующее решение, предложенное автором вопроса или разработанное группой экспертов. Группа экспертов также могла рекомендовать, чтобы никакие изменения в стандарте не были оправданы постановкой вопроса.</w:t>
      </w:r>
    </w:p>
    <w:p w14:paraId="43694152" w14:textId="38C530C1" w:rsidR="000623EE" w:rsidRPr="00507D8C" w:rsidRDefault="000623EE" w:rsidP="000623EE">
      <w:pPr>
        <w:widowControl w:val="0"/>
        <w:spacing w:after="0" w:line="360" w:lineRule="auto"/>
        <w:ind w:firstLine="567"/>
        <w:jc w:val="both"/>
        <w:rPr>
          <w:rFonts w:ascii="Arial" w:eastAsia="Times New Roman" w:hAnsi="Arial" w:cs="Arial"/>
          <w:bCs/>
          <w:lang w:eastAsia="ar-SA"/>
        </w:rPr>
      </w:pPr>
      <w:r w:rsidRPr="00507D8C">
        <w:rPr>
          <w:rFonts w:ascii="Arial" w:eastAsia="Times New Roman" w:hAnsi="Arial" w:cs="Arial"/>
          <w:bCs/>
          <w:lang w:eastAsia="ar-SA"/>
        </w:rPr>
        <w:t>Поскольку это поправка к IEC 60601-1-2:2014, к этой поправке был применен стиль, действовавший на момент публикации IEC 60601-1-2. Стиль, указанный в Директив</w:t>
      </w:r>
      <w:r w:rsidR="006F75AE" w:rsidRPr="00507D8C">
        <w:rPr>
          <w:rFonts w:ascii="Arial" w:eastAsia="Times New Roman" w:hAnsi="Arial" w:cs="Arial"/>
          <w:bCs/>
          <w:lang w:eastAsia="ar-SA"/>
        </w:rPr>
        <w:t>е</w:t>
      </w:r>
      <w:r w:rsidRPr="00507D8C">
        <w:rPr>
          <w:rFonts w:ascii="Arial" w:eastAsia="Times New Roman" w:hAnsi="Arial" w:cs="Arial"/>
          <w:bCs/>
          <w:lang w:eastAsia="ar-SA"/>
        </w:rPr>
        <w:t xml:space="preserve"> ИСО/</w:t>
      </w:r>
      <w:r w:rsidR="00CB0CC2" w:rsidRPr="00507D8C">
        <w:rPr>
          <w:rFonts w:ascii="Arial" w:eastAsia="Times New Roman" w:hAnsi="Arial" w:cs="Arial"/>
          <w:bCs/>
          <w:lang w:eastAsia="ar-SA"/>
        </w:rPr>
        <w:t>IEC</w:t>
      </w:r>
      <w:r w:rsidRPr="00507D8C">
        <w:rPr>
          <w:rFonts w:ascii="Arial" w:eastAsia="Times New Roman" w:hAnsi="Arial" w:cs="Arial"/>
          <w:bCs/>
          <w:lang w:eastAsia="ar-SA"/>
        </w:rPr>
        <w:t>, часть 2:2018, применяется только в том случае, если внедрение нового руководства по стилю не приведет к дополнительным редакционным изменениям.</w:t>
      </w:r>
    </w:p>
    <w:p w14:paraId="51DA1DFC" w14:textId="77777777" w:rsidR="000623EE" w:rsidRPr="00507D8C" w:rsidRDefault="000623EE" w:rsidP="000623EE">
      <w:pPr>
        <w:widowControl w:val="0"/>
        <w:spacing w:after="0" w:line="360" w:lineRule="auto"/>
        <w:ind w:firstLine="567"/>
        <w:jc w:val="both"/>
        <w:rPr>
          <w:rFonts w:ascii="Arial" w:eastAsia="Times New Roman" w:hAnsi="Arial" w:cs="Arial"/>
          <w:bCs/>
          <w:lang w:eastAsia="ar-SA"/>
        </w:rPr>
      </w:pPr>
      <w:r w:rsidRPr="00507D8C">
        <w:rPr>
          <w:rFonts w:ascii="Arial" w:eastAsia="Times New Roman" w:hAnsi="Arial" w:cs="Arial"/>
          <w:bCs/>
          <w:lang w:eastAsia="ar-SA"/>
        </w:rPr>
        <w:t>Пользователи настоящего документа должны иметь в виду, что при построении датированных ссылок на конкретные элементы стандарта, такие как определения, ссылки на поправки делаются только в том случае, если они изменили цитируемый текст. Например, если делается ссылка на определение, которое не было изменено поправкой, то ссылка на поправку не включается в датированную ссылку.</w:t>
      </w:r>
    </w:p>
    <w:p w14:paraId="41F73BFA" w14:textId="5AA3CE0E" w:rsidR="000623EE" w:rsidRPr="00507D8C" w:rsidRDefault="00535544">
      <w:pPr>
        <w:rPr>
          <w:rFonts w:ascii="Arial" w:eastAsia="Times New Roman" w:hAnsi="Arial" w:cs="Arial"/>
          <w:b/>
          <w:lang w:eastAsia="ar-SA"/>
        </w:rPr>
      </w:pPr>
      <w:r w:rsidRPr="00507D8C">
        <w:rPr>
          <w:rFonts w:ascii="Arial" w:eastAsia="Times New Roman" w:hAnsi="Arial" w:cs="Arial"/>
          <w:b/>
          <w:lang w:eastAsia="ar-SA"/>
        </w:rPr>
        <w:tab/>
      </w:r>
      <w:r w:rsidR="000623EE" w:rsidRPr="00507D8C">
        <w:rPr>
          <w:rFonts w:ascii="Arial" w:eastAsia="Times New Roman" w:hAnsi="Arial" w:cs="Arial"/>
          <w:b/>
          <w:lang w:eastAsia="ar-SA"/>
        </w:rPr>
        <w:br w:type="page"/>
      </w:r>
    </w:p>
    <w:p w14:paraId="196BFB98" w14:textId="3F6C8A02" w:rsidR="00577BE0" w:rsidRPr="00507D8C" w:rsidRDefault="00577BE0" w:rsidP="00577BE0">
      <w:pPr>
        <w:widowControl w:val="0"/>
        <w:spacing w:after="0" w:line="360" w:lineRule="auto"/>
        <w:ind w:firstLine="567"/>
        <w:jc w:val="center"/>
        <w:rPr>
          <w:rFonts w:ascii="Arial" w:eastAsia="Times New Roman" w:hAnsi="Arial" w:cs="Arial"/>
          <w:b/>
          <w:lang w:eastAsia="ar-SA"/>
        </w:rPr>
      </w:pPr>
      <w:r w:rsidRPr="00507D8C">
        <w:rPr>
          <w:rFonts w:ascii="Arial" w:eastAsia="Times New Roman" w:hAnsi="Arial" w:cs="Arial"/>
          <w:b/>
          <w:lang w:eastAsia="ar-SA"/>
        </w:rPr>
        <w:lastRenderedPageBreak/>
        <w:t>Содержание</w:t>
      </w:r>
    </w:p>
    <w:p w14:paraId="3461EA85" w14:textId="77777777" w:rsidR="00413B14" w:rsidRPr="00507D8C" w:rsidRDefault="00413B14" w:rsidP="00413B14">
      <w:pPr>
        <w:spacing w:after="0" w:line="360" w:lineRule="auto"/>
        <w:rPr>
          <w:rFonts w:ascii="Arial" w:eastAsia="Times New Roman" w:hAnsi="Arial" w:cs="Arial"/>
          <w:bCs/>
          <w:lang w:eastAsia="ar-SA"/>
        </w:rPr>
      </w:pPr>
    </w:p>
    <w:p w14:paraId="20A7AE18" w14:textId="77777777" w:rsidR="00507D8C" w:rsidRPr="00507D8C" w:rsidRDefault="00413B14" w:rsidP="00413B14">
      <w:pPr>
        <w:spacing w:after="0" w:line="360" w:lineRule="auto"/>
        <w:rPr>
          <w:rFonts w:ascii="Arial" w:eastAsia="Times New Roman" w:hAnsi="Arial" w:cs="Arial"/>
          <w:bCs/>
          <w:lang w:eastAsia="ar-SA"/>
        </w:rPr>
      </w:pPr>
      <w:r w:rsidRPr="00507D8C">
        <w:rPr>
          <w:rFonts w:ascii="Arial" w:eastAsia="Times New Roman" w:hAnsi="Arial" w:cs="Arial"/>
          <w:bCs/>
          <w:lang w:eastAsia="ar-SA"/>
        </w:rPr>
        <w:t>ПРЕДИСЛОВИЕ</w:t>
      </w:r>
    </w:p>
    <w:p w14:paraId="1C983438" w14:textId="572EA5B2" w:rsidR="00507D8C" w:rsidRPr="00507D8C" w:rsidRDefault="00507D8C" w:rsidP="00413B14">
      <w:pPr>
        <w:spacing w:after="0" w:line="360" w:lineRule="auto"/>
        <w:rPr>
          <w:rFonts w:ascii="Arial" w:eastAsia="Times New Roman" w:hAnsi="Arial" w:cs="Arial"/>
          <w:bCs/>
          <w:lang w:eastAsia="ar-SA"/>
        </w:rPr>
      </w:pPr>
      <w:r w:rsidRPr="00507D8C">
        <w:rPr>
          <w:rFonts w:ascii="Arial" w:eastAsia="Times New Roman" w:hAnsi="Arial" w:cs="Arial"/>
          <w:bCs/>
          <w:lang w:eastAsia="ar-SA"/>
        </w:rPr>
        <w:t>ВВЕДЕНИЕ</w:t>
      </w:r>
    </w:p>
    <w:p w14:paraId="55A7F7D6" w14:textId="4BB82E52" w:rsidR="00507D8C" w:rsidRPr="00507D8C" w:rsidRDefault="00507D8C" w:rsidP="00507D8C">
      <w:pPr>
        <w:pStyle w:val="afc"/>
        <w:numPr>
          <w:ilvl w:val="0"/>
          <w:numId w:val="17"/>
        </w:numPr>
        <w:rPr>
          <w:rFonts w:ascii="Arial" w:eastAsia="Times New Roman" w:hAnsi="Arial"/>
          <w:bCs/>
          <w:lang w:eastAsia="ar-SA"/>
        </w:rPr>
      </w:pPr>
      <w:r w:rsidRPr="00507D8C">
        <w:rPr>
          <w:rFonts w:ascii="Arial" w:eastAsia="Times New Roman" w:hAnsi="Arial"/>
          <w:bCs/>
          <w:lang w:eastAsia="ar-SA"/>
        </w:rPr>
        <w:t>Область применения, цель и родственные стандарты</w:t>
      </w:r>
    </w:p>
    <w:p w14:paraId="5A025F59" w14:textId="77777777" w:rsidR="00507D8C" w:rsidRPr="00507D8C" w:rsidRDefault="00507D8C" w:rsidP="00507D8C">
      <w:pPr>
        <w:pStyle w:val="afc"/>
        <w:numPr>
          <w:ilvl w:val="0"/>
          <w:numId w:val="17"/>
        </w:numPr>
        <w:rPr>
          <w:rFonts w:ascii="Arial" w:eastAsia="Times New Roman" w:hAnsi="Arial"/>
          <w:bCs/>
          <w:lang w:eastAsia="ar-SA"/>
        </w:rPr>
      </w:pPr>
      <w:r w:rsidRPr="00507D8C">
        <w:rPr>
          <w:rFonts w:ascii="Arial" w:eastAsia="Times New Roman" w:hAnsi="Arial"/>
          <w:bCs/>
          <w:lang w:eastAsia="ar-SA"/>
        </w:rPr>
        <w:t>Нормативные ссылки</w:t>
      </w:r>
    </w:p>
    <w:p w14:paraId="4EFF51B4" w14:textId="77777777" w:rsidR="001A3197" w:rsidRPr="001A3197" w:rsidRDefault="001A3197" w:rsidP="001A3197">
      <w:pPr>
        <w:pStyle w:val="afc"/>
        <w:numPr>
          <w:ilvl w:val="0"/>
          <w:numId w:val="17"/>
        </w:numPr>
        <w:rPr>
          <w:rFonts w:ascii="Arial" w:eastAsia="Times New Roman" w:hAnsi="Arial"/>
          <w:bCs/>
          <w:lang w:eastAsia="ar-SA"/>
        </w:rPr>
      </w:pPr>
      <w:r w:rsidRPr="001A3197">
        <w:rPr>
          <w:rFonts w:ascii="Arial" w:eastAsia="Times New Roman" w:hAnsi="Arial"/>
          <w:bCs/>
          <w:lang w:eastAsia="ar-SA"/>
        </w:rPr>
        <w:t>Термины и определения</w:t>
      </w:r>
    </w:p>
    <w:p w14:paraId="7B321763" w14:textId="4C7979C2" w:rsidR="00507D8C" w:rsidRDefault="00634330" w:rsidP="00507D8C">
      <w:pPr>
        <w:pStyle w:val="afc"/>
        <w:numPr>
          <w:ilvl w:val="0"/>
          <w:numId w:val="17"/>
        </w:numPr>
        <w:spacing w:after="0" w:line="360" w:lineRule="auto"/>
        <w:rPr>
          <w:rFonts w:ascii="Arial" w:eastAsia="Times New Roman" w:hAnsi="Arial"/>
          <w:bCs/>
          <w:lang w:eastAsia="ar-SA"/>
        </w:rPr>
      </w:pPr>
      <w:r>
        <w:rPr>
          <w:rFonts w:ascii="Arial" w:eastAsia="Times New Roman" w:hAnsi="Arial"/>
          <w:bCs/>
          <w:lang w:eastAsia="ar-SA"/>
        </w:rPr>
        <w:t>Общие положения</w:t>
      </w:r>
    </w:p>
    <w:p w14:paraId="30D78BB5" w14:textId="4D80C0D8" w:rsidR="00634330" w:rsidRDefault="00634330" w:rsidP="00507D8C">
      <w:pPr>
        <w:pStyle w:val="afc"/>
        <w:numPr>
          <w:ilvl w:val="0"/>
          <w:numId w:val="17"/>
        </w:numPr>
        <w:spacing w:after="0" w:line="360" w:lineRule="auto"/>
        <w:rPr>
          <w:rFonts w:ascii="Arial" w:eastAsia="Times New Roman" w:hAnsi="Arial"/>
          <w:bCs/>
          <w:lang w:eastAsia="ar-SA"/>
        </w:rPr>
      </w:pPr>
      <w:r w:rsidRPr="00634330">
        <w:rPr>
          <w:rFonts w:ascii="Arial" w:eastAsia="Times New Roman" w:hAnsi="Arial"/>
          <w:bCs/>
          <w:lang w:eastAsia="ar-SA"/>
        </w:rPr>
        <w:t>Идентификация, маркировка и документация МЭ ИЗДЕЛИЙ и МЭ СИСТЕМ</w:t>
      </w:r>
    </w:p>
    <w:p w14:paraId="57C3EAD8" w14:textId="0FEB85E4" w:rsidR="00634330" w:rsidRDefault="00634330" w:rsidP="00507D8C">
      <w:pPr>
        <w:pStyle w:val="afc"/>
        <w:numPr>
          <w:ilvl w:val="0"/>
          <w:numId w:val="17"/>
        </w:numPr>
        <w:spacing w:after="0" w:line="360" w:lineRule="auto"/>
        <w:rPr>
          <w:rFonts w:ascii="Arial" w:eastAsia="Times New Roman" w:hAnsi="Arial"/>
          <w:bCs/>
          <w:lang w:eastAsia="ar-SA"/>
        </w:rPr>
      </w:pPr>
      <w:r>
        <w:rPr>
          <w:rFonts w:ascii="Arial" w:eastAsia="Times New Roman" w:hAnsi="Arial"/>
          <w:bCs/>
          <w:lang w:eastAsia="ar-SA"/>
        </w:rPr>
        <w:t>Документирование испытаний</w:t>
      </w:r>
    </w:p>
    <w:p w14:paraId="6534684C" w14:textId="51460F2F" w:rsidR="00634330" w:rsidRDefault="00634330" w:rsidP="00507D8C">
      <w:pPr>
        <w:pStyle w:val="afc"/>
        <w:numPr>
          <w:ilvl w:val="0"/>
          <w:numId w:val="17"/>
        </w:numPr>
        <w:spacing w:after="0" w:line="360" w:lineRule="auto"/>
        <w:rPr>
          <w:rFonts w:ascii="Arial" w:eastAsia="Times New Roman" w:hAnsi="Arial"/>
          <w:bCs/>
          <w:lang w:eastAsia="ar-SA"/>
        </w:rPr>
      </w:pPr>
      <w:r w:rsidRPr="00634330">
        <w:rPr>
          <w:rFonts w:ascii="Arial" w:eastAsia="Times New Roman" w:hAnsi="Arial"/>
          <w:bCs/>
          <w:lang w:eastAsia="ar-SA"/>
        </w:rPr>
        <w:t>Требования к ЭЛЕКТРОМАГНИТНОЙ ЭМИССИИ для МЭ ИЗДЕЛИЙ и МЭ СИСТЕМ</w:t>
      </w:r>
    </w:p>
    <w:p w14:paraId="5E49EC32" w14:textId="77777777" w:rsidR="00634330" w:rsidRPr="00634330" w:rsidRDefault="00634330" w:rsidP="00634330">
      <w:pPr>
        <w:pStyle w:val="afc"/>
        <w:numPr>
          <w:ilvl w:val="0"/>
          <w:numId w:val="17"/>
        </w:numPr>
        <w:rPr>
          <w:rFonts w:ascii="Arial" w:eastAsia="Times New Roman" w:hAnsi="Arial"/>
          <w:bCs/>
          <w:lang w:eastAsia="ar-SA"/>
        </w:rPr>
      </w:pPr>
      <w:r w:rsidRPr="00634330">
        <w:rPr>
          <w:rFonts w:ascii="Arial" w:eastAsia="Times New Roman" w:hAnsi="Arial"/>
          <w:bCs/>
          <w:lang w:eastAsia="ar-SA"/>
        </w:rPr>
        <w:t>Требования ПОМЕХОУСТОЙЧИВОСТИ МЭ ИЗДЕЛИЙ и МЭ СИСТЕМ</w:t>
      </w:r>
    </w:p>
    <w:p w14:paraId="1E428A19" w14:textId="27CC1EA7" w:rsidR="00634330" w:rsidRDefault="00634330" w:rsidP="00507D8C">
      <w:pPr>
        <w:pStyle w:val="afc"/>
        <w:numPr>
          <w:ilvl w:val="0"/>
          <w:numId w:val="17"/>
        </w:numPr>
        <w:spacing w:after="0" w:line="360" w:lineRule="auto"/>
        <w:rPr>
          <w:rFonts w:ascii="Arial" w:eastAsia="Times New Roman" w:hAnsi="Arial"/>
          <w:bCs/>
          <w:lang w:eastAsia="ar-SA"/>
        </w:rPr>
      </w:pPr>
      <w:r>
        <w:rPr>
          <w:rFonts w:ascii="Arial" w:eastAsia="Times New Roman" w:hAnsi="Arial"/>
          <w:bCs/>
          <w:lang w:eastAsia="ar-SA"/>
        </w:rPr>
        <w:t>Протокол испытаний</w:t>
      </w:r>
    </w:p>
    <w:p w14:paraId="4C6D355A" w14:textId="566929F2" w:rsidR="00634330" w:rsidRPr="00634330" w:rsidRDefault="00634330" w:rsidP="00634330">
      <w:pPr>
        <w:pStyle w:val="afc"/>
        <w:spacing w:after="0" w:line="360" w:lineRule="auto"/>
        <w:ind w:left="1065" w:firstLine="0"/>
        <w:rPr>
          <w:rFonts w:ascii="Arial" w:eastAsia="Times New Roman" w:hAnsi="Arial"/>
          <w:bCs/>
          <w:lang w:eastAsia="ar-SA"/>
        </w:rPr>
      </w:pPr>
      <w:r>
        <w:rPr>
          <w:rFonts w:ascii="Arial" w:eastAsia="Times New Roman" w:hAnsi="Arial"/>
          <w:bCs/>
          <w:lang w:eastAsia="ar-SA"/>
        </w:rPr>
        <w:t xml:space="preserve">Приложение А (справочное) - </w:t>
      </w:r>
      <w:r w:rsidRPr="00634330">
        <w:rPr>
          <w:rFonts w:ascii="Arial" w:eastAsia="Times New Roman" w:hAnsi="Arial"/>
          <w:bCs/>
          <w:lang w:eastAsia="ar-SA"/>
        </w:rPr>
        <w:t>Общее руководство и обоснования</w:t>
      </w:r>
    </w:p>
    <w:p w14:paraId="69B4A498" w14:textId="61508C03" w:rsidR="00634330" w:rsidRDefault="00634330" w:rsidP="00634330">
      <w:pPr>
        <w:pStyle w:val="afc"/>
        <w:spacing w:after="0" w:line="360" w:lineRule="auto"/>
        <w:ind w:left="1065" w:firstLine="0"/>
        <w:rPr>
          <w:rFonts w:ascii="Arial" w:eastAsia="Times New Roman" w:hAnsi="Arial"/>
          <w:bCs/>
          <w:lang w:eastAsia="ar-SA"/>
        </w:rPr>
      </w:pPr>
      <w:r w:rsidRPr="00634330">
        <w:rPr>
          <w:rFonts w:ascii="Arial" w:eastAsia="Times New Roman" w:hAnsi="Arial"/>
          <w:bCs/>
          <w:lang w:eastAsia="ar-SA"/>
        </w:rPr>
        <w:t>Приложение В (справочное)</w:t>
      </w:r>
      <w:r>
        <w:rPr>
          <w:rFonts w:ascii="Arial" w:eastAsia="Times New Roman" w:hAnsi="Arial"/>
          <w:bCs/>
          <w:lang w:eastAsia="ar-SA"/>
        </w:rPr>
        <w:t xml:space="preserve"> - </w:t>
      </w:r>
      <w:r w:rsidRPr="00634330">
        <w:rPr>
          <w:rFonts w:ascii="Arial" w:eastAsia="Times New Roman" w:hAnsi="Arial"/>
          <w:bCs/>
          <w:lang w:eastAsia="ar-SA"/>
        </w:rPr>
        <w:t>Руководство по требованиям к маркировке МЭ ИЗДЕЛИЙ и МЭ СИСТЕМ</w:t>
      </w:r>
    </w:p>
    <w:p w14:paraId="62582D12" w14:textId="209EFB1D" w:rsidR="00634330" w:rsidRDefault="00634330" w:rsidP="00634330">
      <w:pPr>
        <w:spacing w:after="0" w:line="360" w:lineRule="auto"/>
        <w:ind w:left="356" w:firstLine="709"/>
        <w:rPr>
          <w:rFonts w:ascii="Arial" w:eastAsia="Times New Roman" w:hAnsi="Arial"/>
          <w:bCs/>
          <w:lang w:eastAsia="ar-SA"/>
        </w:rPr>
      </w:pPr>
      <w:r w:rsidRPr="00634330">
        <w:rPr>
          <w:rFonts w:ascii="Arial" w:eastAsia="Times New Roman" w:hAnsi="Arial"/>
          <w:bCs/>
          <w:lang w:eastAsia="ar-SA"/>
        </w:rPr>
        <w:t>Приложение C</w:t>
      </w:r>
      <w:r>
        <w:rPr>
          <w:rFonts w:ascii="Arial" w:eastAsia="Times New Roman" w:hAnsi="Arial"/>
          <w:bCs/>
          <w:lang w:eastAsia="ar-SA"/>
        </w:rPr>
        <w:t xml:space="preserve"> </w:t>
      </w:r>
      <w:r w:rsidRPr="00634330">
        <w:rPr>
          <w:rFonts w:ascii="Arial" w:eastAsia="Times New Roman" w:hAnsi="Arial"/>
          <w:bCs/>
          <w:lang w:eastAsia="ar-SA"/>
        </w:rPr>
        <w:t>(справочное)</w:t>
      </w:r>
      <w:r w:rsidR="00CD324A">
        <w:rPr>
          <w:rFonts w:ascii="Arial" w:eastAsia="Times New Roman" w:hAnsi="Arial"/>
          <w:bCs/>
          <w:lang w:eastAsia="ar-SA"/>
        </w:rPr>
        <w:t xml:space="preserve"> </w:t>
      </w:r>
      <w:r>
        <w:rPr>
          <w:rFonts w:ascii="Arial" w:eastAsia="Times New Roman" w:hAnsi="Arial"/>
          <w:bCs/>
          <w:lang w:eastAsia="ar-SA"/>
        </w:rPr>
        <w:t>-</w:t>
      </w:r>
      <w:r w:rsidR="00CD324A">
        <w:rPr>
          <w:rFonts w:ascii="Arial" w:eastAsia="Times New Roman" w:hAnsi="Arial"/>
          <w:bCs/>
          <w:lang w:eastAsia="ar-SA"/>
        </w:rPr>
        <w:t xml:space="preserve"> </w:t>
      </w:r>
      <w:r w:rsidRPr="00634330">
        <w:rPr>
          <w:rFonts w:ascii="Arial" w:eastAsia="Times New Roman" w:hAnsi="Arial"/>
          <w:bCs/>
          <w:lang w:eastAsia="ar-SA"/>
        </w:rPr>
        <w:t>Руководство по классификации в соответствии с CISPR 11</w:t>
      </w:r>
    </w:p>
    <w:p w14:paraId="24AB93CE" w14:textId="0B17345E" w:rsidR="00CD324A" w:rsidRPr="00CD324A" w:rsidRDefault="00CD324A" w:rsidP="00CD324A">
      <w:pPr>
        <w:spacing w:after="0" w:line="360" w:lineRule="auto"/>
        <w:ind w:left="356" w:firstLine="709"/>
        <w:rPr>
          <w:rFonts w:ascii="Arial" w:eastAsia="Times New Roman" w:hAnsi="Arial"/>
          <w:bCs/>
          <w:lang w:eastAsia="ar-SA"/>
        </w:rPr>
      </w:pPr>
      <w:r w:rsidRPr="00CD324A">
        <w:rPr>
          <w:rFonts w:ascii="Arial" w:eastAsia="Times New Roman" w:hAnsi="Arial"/>
          <w:bCs/>
          <w:lang w:eastAsia="ar-SA"/>
        </w:rPr>
        <w:t>Приложение D</w:t>
      </w:r>
      <w:r>
        <w:rPr>
          <w:rFonts w:ascii="Arial" w:eastAsia="Times New Roman" w:hAnsi="Arial"/>
          <w:bCs/>
          <w:lang w:eastAsia="ar-SA"/>
        </w:rPr>
        <w:t xml:space="preserve"> </w:t>
      </w:r>
      <w:r w:rsidRPr="00CD324A">
        <w:rPr>
          <w:rFonts w:ascii="Arial" w:eastAsia="Times New Roman" w:hAnsi="Arial"/>
          <w:bCs/>
          <w:lang w:eastAsia="ar-SA"/>
        </w:rPr>
        <w:t>(справочное)</w:t>
      </w:r>
      <w:r>
        <w:rPr>
          <w:rFonts w:ascii="Arial" w:eastAsia="Times New Roman" w:hAnsi="Arial"/>
          <w:bCs/>
          <w:lang w:eastAsia="ar-SA"/>
        </w:rPr>
        <w:t xml:space="preserve"> - </w:t>
      </w:r>
      <w:r w:rsidRPr="00CD324A">
        <w:rPr>
          <w:rFonts w:ascii="Arial" w:eastAsia="Times New Roman" w:hAnsi="Arial"/>
          <w:bCs/>
          <w:lang w:eastAsia="ar-SA"/>
        </w:rPr>
        <w:t>Руководство по применению стандарта IEC 60601-1-2</w:t>
      </w:r>
    </w:p>
    <w:p w14:paraId="3DFF9C06" w14:textId="655202AD" w:rsidR="00CD324A" w:rsidRDefault="00CD324A" w:rsidP="00CD324A">
      <w:pPr>
        <w:spacing w:after="0" w:line="360" w:lineRule="auto"/>
        <w:ind w:left="356" w:firstLine="709"/>
        <w:rPr>
          <w:rFonts w:ascii="Arial" w:eastAsia="Times New Roman" w:hAnsi="Arial"/>
          <w:bCs/>
          <w:lang w:eastAsia="ar-SA"/>
        </w:rPr>
      </w:pPr>
      <w:r w:rsidRPr="00CD324A">
        <w:rPr>
          <w:rFonts w:ascii="Arial" w:eastAsia="Times New Roman" w:hAnsi="Arial"/>
          <w:bCs/>
          <w:lang w:eastAsia="ar-SA"/>
        </w:rPr>
        <w:t>к частным стандартам</w:t>
      </w:r>
    </w:p>
    <w:p w14:paraId="13260436" w14:textId="6BAAD3A8" w:rsidR="00CD324A" w:rsidRDefault="00CD324A" w:rsidP="00CD324A">
      <w:pPr>
        <w:spacing w:after="0" w:line="360" w:lineRule="auto"/>
        <w:ind w:left="356" w:firstLine="709"/>
        <w:rPr>
          <w:rFonts w:ascii="Arial" w:eastAsia="Times New Roman" w:hAnsi="Arial"/>
          <w:bCs/>
          <w:lang w:eastAsia="ar-SA"/>
        </w:rPr>
      </w:pPr>
      <w:r w:rsidRPr="00CD324A">
        <w:rPr>
          <w:rFonts w:ascii="Arial" w:eastAsia="Times New Roman" w:hAnsi="Arial"/>
          <w:bCs/>
          <w:lang w:eastAsia="ar-SA"/>
        </w:rPr>
        <w:t>Приложение Е</w:t>
      </w:r>
      <w:r>
        <w:rPr>
          <w:rFonts w:ascii="Arial" w:eastAsia="Times New Roman" w:hAnsi="Arial"/>
          <w:bCs/>
          <w:lang w:eastAsia="ar-SA"/>
        </w:rPr>
        <w:t xml:space="preserve"> </w:t>
      </w:r>
      <w:r w:rsidRPr="00CD324A">
        <w:rPr>
          <w:rFonts w:ascii="Arial" w:eastAsia="Times New Roman" w:hAnsi="Arial"/>
          <w:bCs/>
          <w:lang w:eastAsia="ar-SA"/>
        </w:rPr>
        <w:t>(справочное)</w:t>
      </w:r>
      <w:r>
        <w:rPr>
          <w:rFonts w:ascii="Arial" w:eastAsia="Times New Roman" w:hAnsi="Arial"/>
          <w:bCs/>
          <w:lang w:eastAsia="ar-SA"/>
        </w:rPr>
        <w:t xml:space="preserve"> - </w:t>
      </w:r>
      <w:r w:rsidRPr="00CD324A">
        <w:rPr>
          <w:rFonts w:ascii="Arial" w:eastAsia="Times New Roman" w:hAnsi="Arial"/>
          <w:bCs/>
          <w:lang w:eastAsia="ar-SA"/>
        </w:rPr>
        <w:t>Определение ИСПЫТАТЕЛЬНЫХ УРОВНЕЙ ПРИ ИСПЫТАНИЯХ НА</w:t>
      </w:r>
      <w:r>
        <w:rPr>
          <w:rFonts w:ascii="Arial" w:eastAsia="Times New Roman" w:hAnsi="Arial"/>
          <w:bCs/>
          <w:lang w:eastAsia="ar-SA"/>
        </w:rPr>
        <w:t xml:space="preserve"> </w:t>
      </w:r>
      <w:r w:rsidRPr="00CD324A">
        <w:rPr>
          <w:rFonts w:ascii="Arial" w:eastAsia="Times New Roman" w:hAnsi="Arial"/>
          <w:bCs/>
          <w:lang w:eastAsia="ar-SA"/>
        </w:rPr>
        <w:t>ПОМЕХОУСТОЙЧИВОСТЬ для ОСОБЫХ ОБСТАНОВОК</w:t>
      </w:r>
    </w:p>
    <w:p w14:paraId="363E16E8" w14:textId="4A1E9321" w:rsidR="00CD324A" w:rsidRDefault="00CD324A" w:rsidP="00CD324A">
      <w:pPr>
        <w:spacing w:after="0" w:line="360" w:lineRule="auto"/>
        <w:ind w:left="356" w:firstLine="709"/>
        <w:rPr>
          <w:rFonts w:ascii="Arial" w:eastAsia="Times New Roman" w:hAnsi="Arial"/>
          <w:bCs/>
          <w:lang w:eastAsia="ar-SA"/>
        </w:rPr>
      </w:pPr>
      <w:r w:rsidRPr="00CD324A">
        <w:rPr>
          <w:rFonts w:ascii="Arial" w:eastAsia="Times New Roman" w:hAnsi="Arial"/>
          <w:bCs/>
          <w:lang w:eastAsia="ar-SA"/>
        </w:rPr>
        <w:t>ПРИЛОЖЕНИЕ F</w:t>
      </w:r>
      <w:r>
        <w:rPr>
          <w:rFonts w:ascii="Arial" w:eastAsia="Times New Roman" w:hAnsi="Arial"/>
          <w:bCs/>
          <w:lang w:eastAsia="ar-SA"/>
        </w:rPr>
        <w:t xml:space="preserve"> </w:t>
      </w:r>
      <w:r w:rsidRPr="00CD324A">
        <w:rPr>
          <w:rFonts w:ascii="Arial" w:eastAsia="Times New Roman" w:hAnsi="Arial"/>
          <w:bCs/>
          <w:lang w:eastAsia="ar-SA"/>
        </w:rPr>
        <w:t>(справочное)</w:t>
      </w:r>
      <w:r>
        <w:rPr>
          <w:rFonts w:ascii="Arial" w:eastAsia="Times New Roman" w:hAnsi="Arial"/>
          <w:bCs/>
          <w:lang w:eastAsia="ar-SA"/>
        </w:rPr>
        <w:t xml:space="preserve"> - </w:t>
      </w:r>
      <w:r w:rsidRPr="00CD324A">
        <w:rPr>
          <w:rFonts w:ascii="Arial" w:eastAsia="Times New Roman" w:hAnsi="Arial"/>
          <w:bCs/>
          <w:lang w:eastAsia="ar-SA"/>
        </w:rPr>
        <w:t>Руководство по применению МЕНЕДЖМЕНТА РИСКА в отношении</w:t>
      </w:r>
      <w:r>
        <w:rPr>
          <w:rFonts w:ascii="Arial" w:eastAsia="Times New Roman" w:hAnsi="Arial"/>
          <w:bCs/>
          <w:lang w:eastAsia="ar-SA"/>
        </w:rPr>
        <w:t xml:space="preserve"> </w:t>
      </w:r>
      <w:r w:rsidRPr="00CD324A">
        <w:rPr>
          <w:rFonts w:ascii="Arial" w:eastAsia="Times New Roman" w:hAnsi="Arial"/>
          <w:bCs/>
          <w:lang w:eastAsia="ar-SA"/>
        </w:rPr>
        <w:t>ЭЛЕКТРОМАГНИТНЫХ ПОМЕХ в настоящем параллельном стандарте</w:t>
      </w:r>
    </w:p>
    <w:p w14:paraId="2C732981" w14:textId="461D8AFF" w:rsidR="00CD324A" w:rsidRDefault="00CD324A" w:rsidP="00CD324A">
      <w:pPr>
        <w:spacing w:after="0" w:line="360" w:lineRule="auto"/>
        <w:ind w:left="356" w:firstLine="709"/>
        <w:rPr>
          <w:rFonts w:ascii="Arial" w:eastAsia="Times New Roman" w:hAnsi="Arial"/>
          <w:bCs/>
          <w:lang w:eastAsia="ar-SA"/>
        </w:rPr>
      </w:pPr>
      <w:r w:rsidRPr="00CD324A">
        <w:rPr>
          <w:rFonts w:ascii="Arial" w:eastAsia="Times New Roman" w:hAnsi="Arial"/>
          <w:bCs/>
          <w:lang w:eastAsia="ar-SA"/>
        </w:rPr>
        <w:t>Приложение G</w:t>
      </w:r>
      <w:r>
        <w:rPr>
          <w:rFonts w:ascii="Arial" w:eastAsia="Times New Roman" w:hAnsi="Arial"/>
          <w:bCs/>
          <w:lang w:eastAsia="ar-SA"/>
        </w:rPr>
        <w:t xml:space="preserve"> </w:t>
      </w:r>
      <w:r w:rsidRPr="00CD324A">
        <w:rPr>
          <w:rFonts w:ascii="Arial" w:eastAsia="Times New Roman" w:hAnsi="Arial"/>
          <w:bCs/>
          <w:lang w:eastAsia="ar-SA"/>
        </w:rPr>
        <w:t>(справочное)</w:t>
      </w:r>
      <w:r>
        <w:rPr>
          <w:rFonts w:ascii="Arial" w:eastAsia="Times New Roman" w:hAnsi="Arial"/>
          <w:bCs/>
          <w:lang w:eastAsia="ar-SA"/>
        </w:rPr>
        <w:t xml:space="preserve"> - </w:t>
      </w:r>
      <w:r w:rsidRPr="00CD324A">
        <w:rPr>
          <w:rFonts w:ascii="Arial" w:eastAsia="Times New Roman" w:hAnsi="Arial"/>
          <w:bCs/>
          <w:lang w:eastAsia="ar-SA"/>
        </w:rPr>
        <w:t>Руководство: Программа испытаний</w:t>
      </w:r>
    </w:p>
    <w:p w14:paraId="436B0709" w14:textId="7068C0A5" w:rsidR="00CD324A" w:rsidRDefault="00CD324A" w:rsidP="00CD324A">
      <w:pPr>
        <w:spacing w:after="0" w:line="360" w:lineRule="auto"/>
        <w:rPr>
          <w:rFonts w:ascii="Arial" w:eastAsia="Times New Roman" w:hAnsi="Arial"/>
          <w:bCs/>
          <w:lang w:eastAsia="ar-SA"/>
        </w:rPr>
      </w:pPr>
      <w:r>
        <w:rPr>
          <w:rFonts w:ascii="Arial" w:eastAsia="Times New Roman" w:hAnsi="Arial"/>
          <w:bCs/>
          <w:lang w:eastAsia="ar-SA"/>
        </w:rPr>
        <w:tab/>
        <w:t xml:space="preserve">      </w:t>
      </w:r>
      <w:r w:rsidRPr="00CD324A">
        <w:rPr>
          <w:rFonts w:ascii="Arial" w:eastAsia="Times New Roman" w:hAnsi="Arial"/>
          <w:bCs/>
          <w:lang w:eastAsia="ar-SA"/>
        </w:rPr>
        <w:t>Приложение H</w:t>
      </w:r>
      <w:r>
        <w:rPr>
          <w:rFonts w:ascii="Arial" w:eastAsia="Times New Roman" w:hAnsi="Arial"/>
          <w:bCs/>
          <w:lang w:eastAsia="ar-SA"/>
        </w:rPr>
        <w:t xml:space="preserve"> </w:t>
      </w:r>
      <w:r w:rsidRPr="00CD324A">
        <w:rPr>
          <w:rFonts w:ascii="Arial" w:eastAsia="Times New Roman" w:hAnsi="Arial"/>
          <w:bCs/>
          <w:lang w:eastAsia="ar-SA"/>
        </w:rPr>
        <w:t>(</w:t>
      </w:r>
      <w:r>
        <w:rPr>
          <w:rFonts w:ascii="Arial" w:eastAsia="Times New Roman" w:hAnsi="Arial"/>
          <w:bCs/>
          <w:lang w:eastAsia="ar-SA"/>
        </w:rPr>
        <w:t>справочное</w:t>
      </w:r>
      <w:r w:rsidRPr="00CD324A">
        <w:rPr>
          <w:rFonts w:ascii="Arial" w:eastAsia="Times New Roman" w:hAnsi="Arial"/>
          <w:bCs/>
          <w:lang w:eastAsia="ar-SA"/>
        </w:rPr>
        <w:t>)</w:t>
      </w:r>
      <w:r>
        <w:rPr>
          <w:rFonts w:ascii="Arial" w:eastAsia="Times New Roman" w:hAnsi="Arial"/>
          <w:bCs/>
          <w:lang w:eastAsia="ar-SA"/>
        </w:rPr>
        <w:t xml:space="preserve"> - </w:t>
      </w:r>
      <w:r w:rsidRPr="00CD324A">
        <w:rPr>
          <w:rFonts w:ascii="Arial" w:eastAsia="Times New Roman" w:hAnsi="Arial"/>
          <w:bCs/>
          <w:lang w:eastAsia="ar-SA"/>
        </w:rPr>
        <w:t>ЭМИССИЯ от кабелей, СВЯЗАННЫХ с ПАЦИЕНТОМ</w:t>
      </w:r>
    </w:p>
    <w:p w14:paraId="73D2707E" w14:textId="77777777" w:rsidR="00CD324A" w:rsidRDefault="00CD324A" w:rsidP="00CD324A">
      <w:pPr>
        <w:spacing w:after="0" w:line="360" w:lineRule="auto"/>
        <w:rPr>
          <w:rFonts w:ascii="Arial" w:eastAsia="Times New Roman" w:hAnsi="Arial"/>
          <w:bCs/>
          <w:lang w:eastAsia="ar-SA"/>
        </w:rPr>
      </w:pPr>
      <w:r>
        <w:rPr>
          <w:rFonts w:ascii="Arial" w:eastAsia="Times New Roman" w:hAnsi="Arial"/>
          <w:bCs/>
          <w:lang w:eastAsia="ar-SA"/>
        </w:rPr>
        <w:tab/>
        <w:t xml:space="preserve">      </w:t>
      </w:r>
      <w:r w:rsidRPr="00CD324A">
        <w:rPr>
          <w:rFonts w:ascii="Arial" w:eastAsia="Times New Roman" w:hAnsi="Arial"/>
          <w:bCs/>
          <w:lang w:eastAsia="ar-SA"/>
        </w:rPr>
        <w:t>ПРИЛОЖЕНИЕ I</w:t>
      </w:r>
      <w:r>
        <w:rPr>
          <w:rFonts w:ascii="Arial" w:eastAsia="Times New Roman" w:hAnsi="Arial"/>
          <w:bCs/>
          <w:lang w:eastAsia="ar-SA"/>
        </w:rPr>
        <w:t xml:space="preserve"> </w:t>
      </w:r>
      <w:r w:rsidRPr="00CD324A">
        <w:rPr>
          <w:rFonts w:ascii="Arial" w:eastAsia="Times New Roman" w:hAnsi="Arial"/>
          <w:bCs/>
          <w:lang w:eastAsia="ar-SA"/>
        </w:rPr>
        <w:t>(справочное)</w:t>
      </w:r>
      <w:r>
        <w:rPr>
          <w:rFonts w:ascii="Arial" w:eastAsia="Times New Roman" w:hAnsi="Arial"/>
          <w:bCs/>
          <w:lang w:eastAsia="ar-SA"/>
        </w:rPr>
        <w:t xml:space="preserve"> - </w:t>
      </w:r>
      <w:r w:rsidRPr="00CD324A">
        <w:rPr>
          <w:rFonts w:ascii="Arial" w:eastAsia="Times New Roman" w:hAnsi="Arial"/>
          <w:bCs/>
          <w:lang w:eastAsia="ar-SA"/>
        </w:rPr>
        <w:t>Идентификация критериев</w:t>
      </w:r>
      <w:r>
        <w:rPr>
          <w:rFonts w:ascii="Arial" w:eastAsia="Times New Roman" w:hAnsi="Arial"/>
          <w:bCs/>
          <w:lang w:eastAsia="ar-SA"/>
        </w:rPr>
        <w:t xml:space="preserve"> </w:t>
      </w:r>
      <w:r w:rsidRPr="00CD324A">
        <w:rPr>
          <w:rFonts w:ascii="Arial" w:eastAsia="Times New Roman" w:hAnsi="Arial"/>
          <w:bCs/>
          <w:lang w:eastAsia="ar-SA"/>
        </w:rPr>
        <w:t>ПОМЕХОУСТОЙЧИВОСТИ «проходит/не проходит»</w:t>
      </w:r>
      <w:r>
        <w:rPr>
          <w:rFonts w:ascii="Arial" w:eastAsia="Times New Roman" w:hAnsi="Arial"/>
          <w:bCs/>
          <w:lang w:eastAsia="ar-SA"/>
        </w:rPr>
        <w:t xml:space="preserve">  </w:t>
      </w:r>
    </w:p>
    <w:p w14:paraId="0B7C1393" w14:textId="34EFCAAA" w:rsidR="00CD324A" w:rsidRDefault="00CD324A" w:rsidP="00CD324A">
      <w:pPr>
        <w:spacing w:after="0" w:line="360" w:lineRule="auto"/>
        <w:rPr>
          <w:rFonts w:ascii="Arial" w:eastAsia="Times New Roman" w:hAnsi="Arial"/>
          <w:bCs/>
          <w:lang w:eastAsia="ar-SA"/>
        </w:rPr>
      </w:pPr>
      <w:r>
        <w:rPr>
          <w:rFonts w:ascii="Arial" w:eastAsia="Times New Roman" w:hAnsi="Arial"/>
          <w:bCs/>
          <w:lang w:eastAsia="ar-SA"/>
        </w:rPr>
        <w:t xml:space="preserve">                 ПРИЛОЖЕНИЕ </w:t>
      </w:r>
      <w:proofErr w:type="gramStart"/>
      <w:r>
        <w:rPr>
          <w:rFonts w:ascii="Arial" w:eastAsia="Times New Roman" w:hAnsi="Arial"/>
          <w:bCs/>
          <w:lang w:eastAsia="ar-SA"/>
        </w:rPr>
        <w:t>ДА(</w:t>
      </w:r>
      <w:proofErr w:type="gramEnd"/>
      <w:r>
        <w:rPr>
          <w:rFonts w:ascii="Arial" w:eastAsia="Times New Roman" w:hAnsi="Arial"/>
          <w:bCs/>
          <w:lang w:eastAsia="ar-SA"/>
        </w:rPr>
        <w:t>справочное) – Сведения о соответствии ссылочных международных стандартов межгосударственным стандартам</w:t>
      </w:r>
    </w:p>
    <w:p w14:paraId="13E588B7" w14:textId="6A640033" w:rsidR="00CD324A" w:rsidRPr="00CD324A" w:rsidRDefault="00CD324A" w:rsidP="00CD324A">
      <w:pPr>
        <w:spacing w:after="0" w:line="360" w:lineRule="auto"/>
        <w:rPr>
          <w:rFonts w:ascii="Arial" w:eastAsia="Times New Roman" w:hAnsi="Arial"/>
          <w:bCs/>
          <w:lang w:eastAsia="ar-SA"/>
        </w:rPr>
        <w:sectPr w:rsidR="00CD324A" w:rsidRPr="00CD324A" w:rsidSect="007473F5">
          <w:footerReference w:type="default" r:id="rId14"/>
          <w:footnotePr>
            <w:numRestart w:val="eachPage"/>
          </w:footnotePr>
          <w:pgSz w:w="11920" w:h="16860"/>
          <w:pgMar w:top="1134" w:right="851" w:bottom="1134" w:left="1134" w:header="993" w:footer="624" w:gutter="0"/>
          <w:pgNumType w:fmt="upperRoman" w:start="1"/>
          <w:cols w:space="720"/>
          <w:titlePg/>
          <w:docGrid w:linePitch="326"/>
        </w:sectPr>
      </w:pPr>
      <w:r>
        <w:rPr>
          <w:rFonts w:ascii="Arial" w:eastAsia="Times New Roman" w:hAnsi="Arial"/>
          <w:bCs/>
          <w:lang w:eastAsia="ar-SA"/>
        </w:rPr>
        <w:tab/>
      </w:r>
      <w:r>
        <w:rPr>
          <w:rFonts w:ascii="Arial" w:eastAsia="Times New Roman" w:hAnsi="Arial"/>
          <w:bCs/>
          <w:lang w:eastAsia="ar-SA"/>
        </w:rPr>
        <w:tab/>
      </w:r>
    </w:p>
    <w:tbl>
      <w:tblPr>
        <w:tblStyle w:val="afb"/>
        <w:tblW w:w="10065" w:type="dxa"/>
        <w:tblInd w:w="-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577BE0" w:rsidRPr="00577BE0" w14:paraId="7C76F738" w14:textId="77777777" w:rsidTr="006932B3">
        <w:tc>
          <w:tcPr>
            <w:tcW w:w="10065" w:type="dxa"/>
            <w:tcBorders>
              <w:bottom w:val="single" w:sz="12" w:space="0" w:color="auto"/>
            </w:tcBorders>
          </w:tcPr>
          <w:p w14:paraId="67BA9870" w14:textId="77777777" w:rsidR="00577BE0" w:rsidRPr="00577BE0" w:rsidRDefault="00577BE0" w:rsidP="00577BE0">
            <w:pPr>
              <w:widowControl w:val="0"/>
              <w:numPr>
                <w:ilvl w:val="0"/>
                <w:numId w:val="1"/>
              </w:numPr>
              <w:jc w:val="center"/>
              <w:rPr>
                <w:rFonts w:ascii="Arial" w:hAnsi="Arial" w:cs="Arial"/>
                <w:spacing w:val="120"/>
                <w:sz w:val="24"/>
                <w:szCs w:val="24"/>
              </w:rPr>
            </w:pPr>
            <w:r w:rsidRPr="00577BE0">
              <w:rPr>
                <w:rFonts w:ascii="Arial" w:hAnsi="Arial" w:cs="Arial"/>
                <w:b/>
                <w:bCs/>
                <w:spacing w:val="120"/>
                <w:kern w:val="24"/>
                <w:sz w:val="28"/>
                <w:szCs w:val="24"/>
                <w:lang w:eastAsia="ar-SA"/>
              </w:rPr>
              <w:lastRenderedPageBreak/>
              <w:t>МЕЖГОСУДАРСТВЕННЫЙ</w:t>
            </w:r>
            <w:r w:rsidRPr="00577BE0">
              <w:rPr>
                <w:rFonts w:ascii="Arial" w:hAnsi="Arial" w:cs="Arial"/>
                <w:b/>
                <w:bCs/>
                <w:spacing w:val="120"/>
                <w:kern w:val="24"/>
                <w:sz w:val="32"/>
                <w:szCs w:val="24"/>
                <w:lang w:eastAsia="ar-SA"/>
              </w:rPr>
              <w:t xml:space="preserve"> СТАНДАРТ</w:t>
            </w:r>
          </w:p>
        </w:tc>
      </w:tr>
      <w:tr w:rsidR="00577BE0" w:rsidRPr="00577BE0" w14:paraId="71351B30" w14:textId="77777777" w:rsidTr="006932B3">
        <w:tc>
          <w:tcPr>
            <w:tcW w:w="10065" w:type="dxa"/>
            <w:tcBorders>
              <w:top w:val="single" w:sz="12" w:space="0" w:color="auto"/>
            </w:tcBorders>
          </w:tcPr>
          <w:p w14:paraId="778D3811" w14:textId="1F987B04" w:rsidR="00577BE0" w:rsidRPr="00577BE0" w:rsidRDefault="000623EE" w:rsidP="00B17CC6">
            <w:pPr>
              <w:widowControl w:val="0"/>
              <w:ind w:firstLine="0"/>
              <w:jc w:val="center"/>
              <w:rPr>
                <w:rFonts w:ascii="Arial" w:hAnsi="Arial" w:cs="Arial"/>
                <w:b/>
                <w:sz w:val="28"/>
                <w:szCs w:val="28"/>
              </w:rPr>
            </w:pPr>
            <w:r w:rsidRPr="000623EE">
              <w:rPr>
                <w:rFonts w:ascii="Arial" w:hAnsi="Arial" w:cs="Arial"/>
                <w:b/>
                <w:sz w:val="28"/>
                <w:szCs w:val="28"/>
              </w:rPr>
              <w:t>Изделия медицинские электрические. Общие требования безопасности с учетом основных функциональных характеристик. Параллельный стандарт.</w:t>
            </w:r>
          </w:p>
          <w:p w14:paraId="7FACD5D7" w14:textId="1FFCEF7A" w:rsidR="00577BE0" w:rsidRPr="000623EE" w:rsidRDefault="00577BE0" w:rsidP="00B17CC6">
            <w:pPr>
              <w:widowControl w:val="0"/>
              <w:ind w:firstLine="0"/>
              <w:jc w:val="center"/>
              <w:rPr>
                <w:rFonts w:ascii="Arial" w:hAnsi="Arial" w:cs="Arial"/>
                <w:b/>
                <w:sz w:val="28"/>
                <w:szCs w:val="28"/>
                <w:lang w:val="en-US"/>
              </w:rPr>
            </w:pPr>
            <w:r w:rsidRPr="00577BE0">
              <w:rPr>
                <w:rFonts w:ascii="Arial" w:hAnsi="Arial" w:cs="Arial"/>
                <w:b/>
                <w:spacing w:val="40"/>
                <w:sz w:val="28"/>
                <w:szCs w:val="28"/>
              </w:rPr>
              <w:t>Часть</w:t>
            </w:r>
            <w:r w:rsidR="00B17CC6">
              <w:rPr>
                <w:rFonts w:ascii="Arial" w:hAnsi="Arial" w:cs="Arial"/>
                <w:b/>
                <w:sz w:val="28"/>
                <w:szCs w:val="28"/>
              </w:rPr>
              <w:t xml:space="preserve"> </w:t>
            </w:r>
            <w:r w:rsidR="000623EE">
              <w:rPr>
                <w:rFonts w:ascii="Arial" w:hAnsi="Arial" w:cs="Arial"/>
                <w:b/>
                <w:sz w:val="28"/>
                <w:szCs w:val="28"/>
                <w:lang w:val="en-US"/>
              </w:rPr>
              <w:t>1-2</w:t>
            </w:r>
          </w:p>
          <w:p w14:paraId="20E1124E" w14:textId="77777777" w:rsidR="00B17CC6" w:rsidRPr="000623EE" w:rsidRDefault="000623EE" w:rsidP="00B17CC6">
            <w:pPr>
              <w:widowControl w:val="0"/>
              <w:numPr>
                <w:ilvl w:val="0"/>
                <w:numId w:val="1"/>
              </w:numPr>
              <w:spacing w:line="276" w:lineRule="auto"/>
              <w:jc w:val="center"/>
              <w:rPr>
                <w:rFonts w:ascii="Arial" w:hAnsi="Arial" w:cs="Arial"/>
                <w:sz w:val="24"/>
                <w:szCs w:val="24"/>
              </w:rPr>
            </w:pPr>
            <w:r w:rsidRPr="000623EE">
              <w:rPr>
                <w:rFonts w:ascii="Arial" w:hAnsi="Arial" w:cs="Arial"/>
                <w:b/>
                <w:sz w:val="32"/>
                <w:szCs w:val="32"/>
              </w:rPr>
              <w:t>Электромагнитные помехи. Требования и испытания</w:t>
            </w:r>
          </w:p>
          <w:p w14:paraId="24948814" w14:textId="50106AE1" w:rsidR="000623EE" w:rsidRPr="00577BE0" w:rsidRDefault="000623EE" w:rsidP="00B17CC6">
            <w:pPr>
              <w:widowControl w:val="0"/>
              <w:numPr>
                <w:ilvl w:val="0"/>
                <w:numId w:val="1"/>
              </w:numPr>
              <w:spacing w:line="276" w:lineRule="auto"/>
              <w:jc w:val="center"/>
              <w:rPr>
                <w:rFonts w:ascii="Arial" w:hAnsi="Arial" w:cs="Arial"/>
                <w:sz w:val="24"/>
                <w:szCs w:val="24"/>
              </w:rPr>
            </w:pPr>
          </w:p>
        </w:tc>
      </w:tr>
      <w:tr w:rsidR="00577BE0" w:rsidRPr="00811D43" w14:paraId="2CAD4D66" w14:textId="77777777" w:rsidTr="006932B3">
        <w:tc>
          <w:tcPr>
            <w:tcW w:w="10065" w:type="dxa"/>
            <w:tcBorders>
              <w:bottom w:val="single" w:sz="12" w:space="0" w:color="auto"/>
            </w:tcBorders>
          </w:tcPr>
          <w:p w14:paraId="1D60FBEC" w14:textId="71D47239" w:rsidR="00577BE0" w:rsidRPr="00B17CC6" w:rsidRDefault="000623EE" w:rsidP="00605136">
            <w:pPr>
              <w:widowControl w:val="0"/>
              <w:numPr>
                <w:ilvl w:val="0"/>
                <w:numId w:val="1"/>
              </w:numPr>
              <w:jc w:val="center"/>
              <w:rPr>
                <w:rFonts w:ascii="Arial" w:hAnsi="Arial" w:cs="Arial"/>
                <w:sz w:val="24"/>
                <w:szCs w:val="24"/>
                <w:lang w:val="en-US"/>
              </w:rPr>
            </w:pPr>
            <w:r w:rsidRPr="000623EE">
              <w:rPr>
                <w:rFonts w:ascii="Arial" w:hAnsi="Arial" w:cs="Arial"/>
                <w:sz w:val="24"/>
                <w:szCs w:val="24"/>
                <w:lang w:val="en-US" w:eastAsia="ar-SA"/>
              </w:rPr>
              <w:t>Medical electrical equipment – Part 1-2: General requirements for basic safety and essential performance. Collateral standard. Electromagnetic compatibility. Requirements and tests</w:t>
            </w:r>
          </w:p>
        </w:tc>
      </w:tr>
      <w:tr w:rsidR="00577BE0" w:rsidRPr="00B17CC6" w14:paraId="18F6A208" w14:textId="77777777" w:rsidTr="006932B3">
        <w:tc>
          <w:tcPr>
            <w:tcW w:w="10065" w:type="dxa"/>
            <w:tcBorders>
              <w:top w:val="single" w:sz="12" w:space="0" w:color="auto"/>
            </w:tcBorders>
          </w:tcPr>
          <w:p w14:paraId="0F7F1288" w14:textId="77777777" w:rsidR="00577BE0" w:rsidRPr="00B17CC6" w:rsidRDefault="00577BE0" w:rsidP="00577BE0">
            <w:pPr>
              <w:widowControl w:val="0"/>
              <w:numPr>
                <w:ilvl w:val="0"/>
                <w:numId w:val="1"/>
              </w:numPr>
              <w:ind w:left="5704"/>
              <w:rPr>
                <w:rFonts w:ascii="Arial" w:hAnsi="Arial" w:cs="Arial"/>
                <w:sz w:val="24"/>
                <w:szCs w:val="24"/>
                <w:lang w:val="en-US"/>
              </w:rPr>
            </w:pPr>
            <w:r w:rsidRPr="00577BE0">
              <w:rPr>
                <w:rFonts w:ascii="Arial" w:hAnsi="Arial" w:cs="Arial"/>
                <w:b/>
                <w:sz w:val="24"/>
                <w:szCs w:val="24"/>
                <w:lang w:eastAsia="ar-SA"/>
              </w:rPr>
              <w:t>Дата</w:t>
            </w:r>
            <w:r w:rsidRPr="00B17CC6">
              <w:rPr>
                <w:rFonts w:ascii="Arial" w:hAnsi="Arial" w:cs="Arial"/>
                <w:b/>
                <w:sz w:val="24"/>
                <w:szCs w:val="24"/>
                <w:lang w:val="en-US" w:eastAsia="ar-SA"/>
              </w:rPr>
              <w:t xml:space="preserve"> </w:t>
            </w:r>
            <w:r w:rsidRPr="00577BE0">
              <w:rPr>
                <w:rFonts w:ascii="Arial" w:hAnsi="Arial" w:cs="Arial"/>
                <w:b/>
                <w:sz w:val="24"/>
                <w:szCs w:val="24"/>
                <w:lang w:eastAsia="ar-SA"/>
              </w:rPr>
              <w:t>введения</w:t>
            </w:r>
            <w:r w:rsidRPr="00B17CC6">
              <w:rPr>
                <w:rFonts w:ascii="Arial" w:hAnsi="Arial" w:cs="Arial"/>
                <w:b/>
                <w:szCs w:val="19"/>
                <w:lang w:val="en-US" w:eastAsia="ar-SA"/>
              </w:rPr>
              <w:t xml:space="preserve"> –</w:t>
            </w:r>
          </w:p>
        </w:tc>
      </w:tr>
    </w:tbl>
    <w:p w14:paraId="38BDA5C5" w14:textId="77777777" w:rsidR="00C70934" w:rsidRDefault="00C70934" w:rsidP="00577BE0">
      <w:pPr>
        <w:widowControl w:val="0"/>
        <w:spacing w:after="0" w:line="360" w:lineRule="auto"/>
        <w:ind w:firstLine="567"/>
        <w:jc w:val="both"/>
        <w:rPr>
          <w:rFonts w:ascii="Arial" w:eastAsia="Times New Roman" w:hAnsi="Arial" w:cs="Times New Roman"/>
          <w:sz w:val="24"/>
          <w:szCs w:val="24"/>
          <w:lang w:val="en-US" w:eastAsia="ar-SA"/>
        </w:rPr>
        <w:sectPr w:rsidR="00C70934" w:rsidSect="0033399E">
          <w:headerReference w:type="default" r:id="rId15"/>
          <w:headerReference w:type="first" r:id="rId16"/>
          <w:pgSz w:w="11906" w:h="16838"/>
          <w:pgMar w:top="1134" w:right="1134" w:bottom="1134" w:left="1701" w:header="709" w:footer="709" w:gutter="0"/>
          <w:cols w:space="708"/>
          <w:titlePg/>
          <w:docGrid w:linePitch="360"/>
        </w:sectPr>
      </w:pPr>
    </w:p>
    <w:p w14:paraId="48B2D057" w14:textId="77777777" w:rsidR="00577BE0" w:rsidRPr="00B17CC6" w:rsidRDefault="00577BE0" w:rsidP="00577BE0">
      <w:pPr>
        <w:widowControl w:val="0"/>
        <w:spacing w:after="0" w:line="360" w:lineRule="auto"/>
        <w:ind w:firstLine="567"/>
        <w:jc w:val="both"/>
        <w:rPr>
          <w:rFonts w:ascii="Arial" w:eastAsia="Times New Roman" w:hAnsi="Arial" w:cs="Times New Roman"/>
          <w:sz w:val="24"/>
          <w:szCs w:val="24"/>
          <w:lang w:val="en-US" w:eastAsia="ar-SA"/>
        </w:rPr>
      </w:pPr>
    </w:p>
    <w:p w14:paraId="0EEF85BB" w14:textId="77777777" w:rsidR="00B53D3C" w:rsidRPr="00B17CC6" w:rsidRDefault="00B53D3C" w:rsidP="00577BE0">
      <w:pPr>
        <w:widowControl w:val="0"/>
        <w:spacing w:after="0" w:line="360" w:lineRule="auto"/>
        <w:ind w:firstLine="567"/>
        <w:jc w:val="both"/>
        <w:rPr>
          <w:rFonts w:ascii="Arial" w:eastAsia="Times New Roman" w:hAnsi="Arial" w:cs="Times New Roman"/>
          <w:sz w:val="24"/>
          <w:szCs w:val="24"/>
          <w:lang w:val="en-US" w:eastAsia="ar-SA"/>
        </w:rPr>
      </w:pPr>
    </w:p>
    <w:p w14:paraId="36B892A1" w14:textId="77777777" w:rsidR="0020052A" w:rsidRDefault="0020052A" w:rsidP="009B044F">
      <w:pPr>
        <w:pStyle w:val="HEADERTEXT"/>
        <w:spacing w:line="360" w:lineRule="auto"/>
        <w:rPr>
          <w:b/>
          <w:bCs/>
          <w:color w:val="auto"/>
          <w:sz w:val="22"/>
          <w:szCs w:val="22"/>
        </w:rPr>
      </w:pPr>
      <w:r w:rsidRPr="008D1D74">
        <w:rPr>
          <w:b/>
          <w:bCs/>
          <w:color w:val="auto"/>
          <w:sz w:val="22"/>
          <w:szCs w:val="22"/>
        </w:rPr>
        <w:t>1 Область применения, цель и родственные стандарты</w:t>
      </w:r>
    </w:p>
    <w:p w14:paraId="61DE0839" w14:textId="77777777" w:rsidR="0020052A" w:rsidRDefault="0020052A" w:rsidP="009B044F">
      <w:pPr>
        <w:pStyle w:val="HEADERTEXT"/>
        <w:spacing w:line="360" w:lineRule="auto"/>
        <w:rPr>
          <w:color w:val="auto"/>
          <w:sz w:val="22"/>
          <w:szCs w:val="22"/>
        </w:rPr>
      </w:pPr>
    </w:p>
    <w:p w14:paraId="1DEE5577" w14:textId="77777777" w:rsidR="0020052A" w:rsidRPr="00336C91" w:rsidRDefault="0020052A" w:rsidP="009B044F">
      <w:pPr>
        <w:pStyle w:val="HEADERTEXT"/>
        <w:numPr>
          <w:ilvl w:val="1"/>
          <w:numId w:val="13"/>
        </w:numPr>
        <w:spacing w:line="360" w:lineRule="auto"/>
        <w:rPr>
          <w:b/>
          <w:bCs/>
          <w:color w:val="auto"/>
          <w:sz w:val="22"/>
          <w:szCs w:val="22"/>
        </w:rPr>
      </w:pPr>
      <w:r w:rsidRPr="00336C91">
        <w:rPr>
          <w:b/>
          <w:bCs/>
          <w:color w:val="auto"/>
          <w:sz w:val="22"/>
          <w:szCs w:val="22"/>
        </w:rPr>
        <w:t>* Область применения</w:t>
      </w:r>
    </w:p>
    <w:p w14:paraId="5B517924" w14:textId="77777777" w:rsidR="0020052A" w:rsidRPr="00813500" w:rsidRDefault="0020052A" w:rsidP="009B044F">
      <w:pPr>
        <w:pStyle w:val="HEADERTEXT"/>
        <w:spacing w:line="360" w:lineRule="auto"/>
        <w:ind w:left="360"/>
        <w:rPr>
          <w:color w:val="auto"/>
          <w:sz w:val="22"/>
          <w:szCs w:val="22"/>
        </w:rPr>
      </w:pPr>
    </w:p>
    <w:p w14:paraId="5FA13BC8" w14:textId="77777777" w:rsidR="0020052A" w:rsidRDefault="0020052A" w:rsidP="009B044F">
      <w:pPr>
        <w:pStyle w:val="HEADERTEXT"/>
        <w:spacing w:line="360" w:lineRule="auto"/>
        <w:ind w:firstLine="708"/>
        <w:jc w:val="both"/>
        <w:rPr>
          <w:color w:val="auto"/>
          <w:sz w:val="22"/>
          <w:szCs w:val="22"/>
        </w:rPr>
      </w:pPr>
      <w:r w:rsidRPr="00813500">
        <w:rPr>
          <w:color w:val="auto"/>
          <w:sz w:val="22"/>
          <w:szCs w:val="22"/>
        </w:rPr>
        <w:t xml:space="preserve">Настоящий </w:t>
      </w:r>
      <w:r>
        <w:rPr>
          <w:color w:val="auto"/>
          <w:sz w:val="22"/>
          <w:szCs w:val="22"/>
        </w:rPr>
        <w:t>параллельный</w:t>
      </w:r>
      <w:r w:rsidRPr="00813500">
        <w:rPr>
          <w:color w:val="auto"/>
          <w:sz w:val="22"/>
          <w:szCs w:val="22"/>
        </w:rPr>
        <w:t xml:space="preserve"> стандарт применяется к ОСНОВНОЙ БЕЗОПАСНОСТИ и ОСНОВНЫМ ФУНКЦИОНАЛЬНЫМ ХАРАКТЕРИСТИКАМ </w:t>
      </w:r>
      <w:r>
        <w:rPr>
          <w:color w:val="auto"/>
          <w:sz w:val="22"/>
          <w:szCs w:val="22"/>
        </w:rPr>
        <w:t xml:space="preserve">МЕДИЦИНСКИХ </w:t>
      </w:r>
      <w:r w:rsidRPr="00813500">
        <w:rPr>
          <w:color w:val="auto"/>
          <w:sz w:val="22"/>
          <w:szCs w:val="22"/>
        </w:rPr>
        <w:t>ЭЛЕКТРИЧЕСКИХ ИЗДЕЛИЙ и МЕДИЦИНСКИХ ЭЛЕКТРИЧЕСКИХ СИСТЕМ, далее именуемых</w:t>
      </w:r>
      <w:r>
        <w:rPr>
          <w:color w:val="auto"/>
          <w:sz w:val="22"/>
          <w:szCs w:val="22"/>
        </w:rPr>
        <w:t xml:space="preserve"> МЭ ИЗДЕЛИЯ</w:t>
      </w:r>
      <w:r w:rsidRPr="00813500">
        <w:rPr>
          <w:color w:val="auto"/>
          <w:sz w:val="22"/>
          <w:szCs w:val="22"/>
        </w:rPr>
        <w:t xml:space="preserve"> и </w:t>
      </w:r>
      <w:r>
        <w:rPr>
          <w:color w:val="auto"/>
          <w:sz w:val="22"/>
          <w:szCs w:val="22"/>
        </w:rPr>
        <w:t>МЭ СИСТ</w:t>
      </w:r>
      <w:r w:rsidRPr="00813500">
        <w:rPr>
          <w:color w:val="auto"/>
          <w:sz w:val="22"/>
          <w:szCs w:val="22"/>
        </w:rPr>
        <w:t>ЕМЫ.</w:t>
      </w:r>
    </w:p>
    <w:p w14:paraId="477F6277" w14:textId="77777777" w:rsidR="0020052A" w:rsidRPr="00813500" w:rsidRDefault="0020052A" w:rsidP="009B044F">
      <w:pPr>
        <w:pStyle w:val="HEADERTEXT"/>
        <w:spacing w:line="360" w:lineRule="auto"/>
        <w:jc w:val="both"/>
        <w:rPr>
          <w:color w:val="auto"/>
          <w:sz w:val="22"/>
          <w:szCs w:val="22"/>
        </w:rPr>
      </w:pPr>
    </w:p>
    <w:p w14:paraId="7CF13DE7" w14:textId="77777777" w:rsidR="0020052A" w:rsidRDefault="0020052A" w:rsidP="009B044F">
      <w:pPr>
        <w:pStyle w:val="HEADERTEXT"/>
        <w:spacing w:line="360" w:lineRule="auto"/>
        <w:ind w:firstLine="708"/>
        <w:jc w:val="both"/>
        <w:rPr>
          <w:color w:val="auto"/>
          <w:sz w:val="22"/>
          <w:szCs w:val="22"/>
        </w:rPr>
      </w:pPr>
      <w:r w:rsidRPr="00813500">
        <w:rPr>
          <w:color w:val="auto"/>
          <w:sz w:val="22"/>
          <w:szCs w:val="22"/>
        </w:rPr>
        <w:t xml:space="preserve">Настоящий параллельный стандарт применяется к ОСНОВНОЙ БЕЗОПАСНОСТИ и ОСНОВНЫМ ФУНКЦИОНАЛЬНЫМ ХАРАКТЕРИСТИКАМ </w:t>
      </w:r>
      <w:bookmarkStart w:id="5" w:name="_Hlk126224712"/>
      <w:r>
        <w:rPr>
          <w:color w:val="auto"/>
          <w:sz w:val="22"/>
          <w:szCs w:val="22"/>
        </w:rPr>
        <w:t>МЭ ИЗД</w:t>
      </w:r>
      <w:r w:rsidRPr="00813500">
        <w:rPr>
          <w:color w:val="auto"/>
          <w:sz w:val="22"/>
          <w:szCs w:val="22"/>
        </w:rPr>
        <w:t xml:space="preserve">ЕЛИЙ и </w:t>
      </w:r>
      <w:r>
        <w:rPr>
          <w:color w:val="auto"/>
          <w:sz w:val="22"/>
          <w:szCs w:val="22"/>
        </w:rPr>
        <w:t>МЭ СИСТ</w:t>
      </w:r>
      <w:r w:rsidRPr="00813500">
        <w:rPr>
          <w:color w:val="auto"/>
          <w:sz w:val="22"/>
          <w:szCs w:val="22"/>
        </w:rPr>
        <w:t xml:space="preserve">ЕМ </w:t>
      </w:r>
      <w:bookmarkEnd w:id="5"/>
      <w:r w:rsidRPr="00813500">
        <w:rPr>
          <w:color w:val="auto"/>
          <w:sz w:val="22"/>
          <w:szCs w:val="22"/>
        </w:rPr>
        <w:t>при наличии ЭЛЕКТРОМАГНИТНЫХ ПОМЕХ и к</w:t>
      </w:r>
      <w:r>
        <w:rPr>
          <w:color w:val="auto"/>
          <w:sz w:val="22"/>
          <w:szCs w:val="22"/>
        </w:rPr>
        <w:t xml:space="preserve"> </w:t>
      </w:r>
      <w:r w:rsidRPr="00813500">
        <w:rPr>
          <w:color w:val="auto"/>
          <w:sz w:val="22"/>
          <w:szCs w:val="22"/>
        </w:rPr>
        <w:t xml:space="preserve">ЭЛЕКТРОМАГНИТНЫМ ПОМЕХАМ, излучаемым </w:t>
      </w:r>
      <w:bookmarkStart w:id="6" w:name="_Hlk126224834"/>
      <w:r>
        <w:rPr>
          <w:color w:val="auto"/>
          <w:sz w:val="22"/>
          <w:szCs w:val="22"/>
        </w:rPr>
        <w:t>МЭ ИЗД</w:t>
      </w:r>
      <w:r w:rsidRPr="00813500">
        <w:rPr>
          <w:color w:val="auto"/>
          <w:sz w:val="22"/>
          <w:szCs w:val="22"/>
        </w:rPr>
        <w:t>ЕЛИ</w:t>
      </w:r>
      <w:r>
        <w:rPr>
          <w:color w:val="auto"/>
          <w:sz w:val="22"/>
          <w:szCs w:val="22"/>
        </w:rPr>
        <w:t>ЯМИ</w:t>
      </w:r>
      <w:r w:rsidRPr="00813500">
        <w:rPr>
          <w:color w:val="auto"/>
          <w:sz w:val="22"/>
          <w:szCs w:val="22"/>
        </w:rPr>
        <w:t xml:space="preserve"> и </w:t>
      </w:r>
      <w:r>
        <w:rPr>
          <w:color w:val="auto"/>
          <w:sz w:val="22"/>
          <w:szCs w:val="22"/>
        </w:rPr>
        <w:t>МЭ СИСТ</w:t>
      </w:r>
      <w:r w:rsidRPr="00813500">
        <w:rPr>
          <w:color w:val="auto"/>
          <w:sz w:val="22"/>
          <w:szCs w:val="22"/>
        </w:rPr>
        <w:t>ЕМ</w:t>
      </w:r>
      <w:r>
        <w:rPr>
          <w:color w:val="auto"/>
          <w:sz w:val="22"/>
          <w:szCs w:val="22"/>
        </w:rPr>
        <w:t>АМИ</w:t>
      </w:r>
      <w:bookmarkEnd w:id="6"/>
      <w:r w:rsidRPr="00813500">
        <w:rPr>
          <w:color w:val="auto"/>
          <w:sz w:val="22"/>
          <w:szCs w:val="22"/>
        </w:rPr>
        <w:t>.</w:t>
      </w:r>
      <w:r>
        <w:rPr>
          <w:color w:val="auto"/>
          <w:sz w:val="22"/>
          <w:szCs w:val="22"/>
        </w:rPr>
        <w:t xml:space="preserve"> </w:t>
      </w:r>
    </w:p>
    <w:p w14:paraId="4DE0BC7B" w14:textId="77777777" w:rsidR="0020052A" w:rsidRDefault="0020052A" w:rsidP="009B044F">
      <w:pPr>
        <w:pStyle w:val="HEADERTEXT"/>
        <w:spacing w:line="360" w:lineRule="auto"/>
        <w:rPr>
          <w:color w:val="auto"/>
          <w:sz w:val="22"/>
          <w:szCs w:val="22"/>
        </w:rPr>
      </w:pPr>
    </w:p>
    <w:p w14:paraId="41AB945F" w14:textId="77777777" w:rsidR="0020052A" w:rsidRDefault="0020052A" w:rsidP="009B044F">
      <w:pPr>
        <w:pStyle w:val="HEADERTEXT"/>
        <w:spacing w:line="360" w:lineRule="auto"/>
        <w:ind w:firstLine="708"/>
        <w:rPr>
          <w:color w:val="auto"/>
          <w:sz w:val="22"/>
          <w:szCs w:val="22"/>
        </w:rPr>
      </w:pPr>
      <w:r>
        <w:rPr>
          <w:color w:val="auto"/>
          <w:sz w:val="22"/>
          <w:szCs w:val="22"/>
        </w:rPr>
        <w:t>ОСНОВН</w:t>
      </w:r>
      <w:r w:rsidRPr="00813500">
        <w:rPr>
          <w:color w:val="auto"/>
          <w:sz w:val="22"/>
          <w:szCs w:val="22"/>
        </w:rPr>
        <w:t xml:space="preserve">АЯ БЕЗОПАСНОСТЬ в отношении ЭЛЕКТРОМАГНИТНЫХ ПОМЕХ применима ко всем </w:t>
      </w:r>
      <w:r>
        <w:rPr>
          <w:color w:val="auto"/>
          <w:sz w:val="22"/>
          <w:szCs w:val="22"/>
        </w:rPr>
        <w:t>МЭ ИЗД</w:t>
      </w:r>
      <w:r w:rsidRPr="00813500">
        <w:rPr>
          <w:color w:val="auto"/>
          <w:sz w:val="22"/>
          <w:szCs w:val="22"/>
        </w:rPr>
        <w:t>ЕЛИ</w:t>
      </w:r>
      <w:r>
        <w:rPr>
          <w:color w:val="auto"/>
          <w:sz w:val="22"/>
          <w:szCs w:val="22"/>
        </w:rPr>
        <w:t>ЯМ</w:t>
      </w:r>
      <w:r w:rsidRPr="00813500">
        <w:rPr>
          <w:color w:val="auto"/>
          <w:sz w:val="22"/>
          <w:szCs w:val="22"/>
        </w:rPr>
        <w:t xml:space="preserve"> и </w:t>
      </w:r>
      <w:r>
        <w:rPr>
          <w:color w:val="auto"/>
          <w:sz w:val="22"/>
          <w:szCs w:val="22"/>
        </w:rPr>
        <w:t>МЭ СИСТ</w:t>
      </w:r>
      <w:r w:rsidRPr="00813500">
        <w:rPr>
          <w:color w:val="auto"/>
          <w:sz w:val="22"/>
          <w:szCs w:val="22"/>
        </w:rPr>
        <w:t>ЕМ</w:t>
      </w:r>
      <w:r>
        <w:rPr>
          <w:color w:val="auto"/>
          <w:sz w:val="22"/>
          <w:szCs w:val="22"/>
        </w:rPr>
        <w:t>АМ</w:t>
      </w:r>
      <w:r w:rsidRPr="00813500">
        <w:rPr>
          <w:color w:val="auto"/>
          <w:sz w:val="22"/>
          <w:szCs w:val="22"/>
        </w:rPr>
        <w:t>.</w:t>
      </w:r>
    </w:p>
    <w:p w14:paraId="6E67EA9C" w14:textId="77777777" w:rsidR="0020052A" w:rsidRPr="00813500" w:rsidRDefault="0020052A" w:rsidP="009B044F">
      <w:pPr>
        <w:pStyle w:val="HEADERTEXT"/>
        <w:spacing w:line="360" w:lineRule="auto"/>
        <w:rPr>
          <w:color w:val="auto"/>
          <w:sz w:val="22"/>
          <w:szCs w:val="22"/>
        </w:rPr>
      </w:pPr>
    </w:p>
    <w:p w14:paraId="23A0444E" w14:textId="77777777" w:rsidR="0020052A" w:rsidRPr="00336C91" w:rsidRDefault="0020052A" w:rsidP="009B044F">
      <w:pPr>
        <w:pStyle w:val="HEADERTEXT"/>
        <w:numPr>
          <w:ilvl w:val="1"/>
          <w:numId w:val="13"/>
        </w:numPr>
        <w:spacing w:line="360" w:lineRule="auto"/>
        <w:rPr>
          <w:b/>
          <w:bCs/>
          <w:color w:val="auto"/>
          <w:sz w:val="22"/>
          <w:szCs w:val="22"/>
        </w:rPr>
      </w:pPr>
      <w:r w:rsidRPr="00336C91">
        <w:rPr>
          <w:b/>
          <w:bCs/>
          <w:color w:val="auto"/>
          <w:sz w:val="22"/>
          <w:szCs w:val="22"/>
        </w:rPr>
        <w:t>Цель</w:t>
      </w:r>
    </w:p>
    <w:p w14:paraId="566931E3" w14:textId="77777777" w:rsidR="0020052A" w:rsidRPr="00813500" w:rsidRDefault="0020052A" w:rsidP="009B044F">
      <w:pPr>
        <w:pStyle w:val="HEADERTEXT"/>
        <w:spacing w:line="360" w:lineRule="auto"/>
        <w:ind w:left="360"/>
        <w:rPr>
          <w:color w:val="auto"/>
          <w:sz w:val="22"/>
          <w:szCs w:val="22"/>
        </w:rPr>
      </w:pPr>
    </w:p>
    <w:p w14:paraId="1CABAB3B" w14:textId="77777777" w:rsidR="0020052A" w:rsidRPr="00813500" w:rsidRDefault="0020052A" w:rsidP="009B044F">
      <w:pPr>
        <w:pStyle w:val="HEADERTEXT"/>
        <w:spacing w:line="360" w:lineRule="auto"/>
        <w:ind w:firstLine="708"/>
        <w:jc w:val="both"/>
        <w:rPr>
          <w:color w:val="auto"/>
          <w:sz w:val="22"/>
          <w:szCs w:val="22"/>
        </w:rPr>
      </w:pPr>
      <w:r w:rsidRPr="00813500">
        <w:rPr>
          <w:color w:val="auto"/>
          <w:sz w:val="22"/>
          <w:szCs w:val="22"/>
        </w:rPr>
        <w:t xml:space="preserve">Целью настоящего </w:t>
      </w:r>
      <w:r>
        <w:rPr>
          <w:color w:val="auto"/>
          <w:sz w:val="22"/>
          <w:szCs w:val="22"/>
        </w:rPr>
        <w:t xml:space="preserve">параллельного </w:t>
      </w:r>
      <w:r w:rsidRPr="00813500">
        <w:rPr>
          <w:color w:val="auto"/>
          <w:sz w:val="22"/>
          <w:szCs w:val="22"/>
        </w:rPr>
        <w:t xml:space="preserve">стандарта является определение общих требований и </w:t>
      </w:r>
      <w:r>
        <w:rPr>
          <w:color w:val="auto"/>
          <w:sz w:val="22"/>
          <w:szCs w:val="22"/>
        </w:rPr>
        <w:t xml:space="preserve">испытаний </w:t>
      </w:r>
      <w:r w:rsidRPr="00813500">
        <w:rPr>
          <w:color w:val="auto"/>
          <w:sz w:val="22"/>
          <w:szCs w:val="22"/>
        </w:rPr>
        <w:t>для ОСНОВНОЙ БЕЗОПАСНОСТИ и ОСНОВНЫ</w:t>
      </w:r>
      <w:r>
        <w:rPr>
          <w:color w:val="auto"/>
          <w:sz w:val="22"/>
          <w:szCs w:val="22"/>
        </w:rPr>
        <w:t>Х</w:t>
      </w:r>
      <w:r w:rsidRPr="00813500">
        <w:rPr>
          <w:color w:val="auto"/>
          <w:sz w:val="22"/>
          <w:szCs w:val="22"/>
        </w:rPr>
        <w:t xml:space="preserve"> </w:t>
      </w:r>
      <w:r w:rsidRPr="00813500">
        <w:rPr>
          <w:color w:val="auto"/>
          <w:sz w:val="22"/>
          <w:szCs w:val="22"/>
        </w:rPr>
        <w:lastRenderedPageBreak/>
        <w:t>ФУНКЦИОНАЛЬНЫ</w:t>
      </w:r>
      <w:r>
        <w:rPr>
          <w:color w:val="auto"/>
          <w:sz w:val="22"/>
          <w:szCs w:val="22"/>
        </w:rPr>
        <w:t>Х</w:t>
      </w:r>
      <w:r w:rsidRPr="00813500">
        <w:rPr>
          <w:color w:val="auto"/>
          <w:sz w:val="22"/>
          <w:szCs w:val="22"/>
        </w:rPr>
        <w:t xml:space="preserve"> ХАРАКТЕРИСТИК в отношении ЭЛЕКТРОМАГНИТНЫХ ПОМЕХ и</w:t>
      </w:r>
    </w:p>
    <w:p w14:paraId="00D4C124" w14:textId="6E66FAF1" w:rsidR="0020052A" w:rsidRPr="00813500" w:rsidRDefault="00C30641" w:rsidP="009B044F">
      <w:pPr>
        <w:pStyle w:val="HEADERTEXT"/>
        <w:spacing w:line="360" w:lineRule="auto"/>
        <w:jc w:val="both"/>
        <w:rPr>
          <w:color w:val="auto"/>
          <w:sz w:val="22"/>
          <w:szCs w:val="22"/>
        </w:rPr>
      </w:pPr>
      <w:r w:rsidRPr="00813500">
        <w:rPr>
          <w:color w:val="auto"/>
          <w:sz w:val="22"/>
          <w:szCs w:val="22"/>
        </w:rPr>
        <w:t xml:space="preserve">электромагнитных излучений </w:t>
      </w:r>
      <w:r w:rsidR="0020052A">
        <w:rPr>
          <w:color w:val="auto"/>
          <w:sz w:val="22"/>
          <w:szCs w:val="22"/>
        </w:rPr>
        <w:t>МЭ ИЗД</w:t>
      </w:r>
      <w:r w:rsidR="0020052A" w:rsidRPr="00813500">
        <w:rPr>
          <w:color w:val="auto"/>
          <w:sz w:val="22"/>
          <w:szCs w:val="22"/>
        </w:rPr>
        <w:t>ЕЛИ</w:t>
      </w:r>
      <w:r w:rsidR="0020052A">
        <w:rPr>
          <w:color w:val="auto"/>
          <w:sz w:val="22"/>
          <w:szCs w:val="22"/>
        </w:rPr>
        <w:t>Й</w:t>
      </w:r>
      <w:r w:rsidR="0020052A" w:rsidRPr="00813500">
        <w:rPr>
          <w:color w:val="auto"/>
          <w:sz w:val="22"/>
          <w:szCs w:val="22"/>
        </w:rPr>
        <w:t xml:space="preserve"> и </w:t>
      </w:r>
      <w:r w:rsidR="0020052A">
        <w:rPr>
          <w:color w:val="auto"/>
          <w:sz w:val="22"/>
          <w:szCs w:val="22"/>
        </w:rPr>
        <w:t>МЭ СИСТ</w:t>
      </w:r>
      <w:r w:rsidR="0020052A" w:rsidRPr="00813500">
        <w:rPr>
          <w:color w:val="auto"/>
          <w:sz w:val="22"/>
          <w:szCs w:val="22"/>
        </w:rPr>
        <w:t>ЕМ. Они дополняют</w:t>
      </w:r>
    </w:p>
    <w:p w14:paraId="7D023939" w14:textId="77777777" w:rsidR="0020052A" w:rsidRDefault="0020052A" w:rsidP="009B044F">
      <w:pPr>
        <w:pStyle w:val="HEADERTEXT"/>
        <w:spacing w:line="360" w:lineRule="auto"/>
        <w:jc w:val="both"/>
        <w:rPr>
          <w:color w:val="auto"/>
          <w:sz w:val="22"/>
          <w:szCs w:val="22"/>
        </w:rPr>
      </w:pPr>
      <w:r w:rsidRPr="00813500">
        <w:rPr>
          <w:color w:val="auto"/>
          <w:sz w:val="22"/>
          <w:szCs w:val="22"/>
        </w:rPr>
        <w:t xml:space="preserve">требования общего стандарта и служат основой для </w:t>
      </w:r>
      <w:r>
        <w:rPr>
          <w:color w:val="auto"/>
          <w:sz w:val="22"/>
          <w:szCs w:val="22"/>
        </w:rPr>
        <w:t>разработки частных</w:t>
      </w:r>
      <w:r w:rsidRPr="00813500">
        <w:rPr>
          <w:color w:val="auto"/>
          <w:sz w:val="22"/>
          <w:szCs w:val="22"/>
        </w:rPr>
        <w:t xml:space="preserve"> стандартов.</w:t>
      </w:r>
    </w:p>
    <w:p w14:paraId="595A33EC" w14:textId="77777777" w:rsidR="0020052A" w:rsidRPr="00813500" w:rsidRDefault="0020052A" w:rsidP="009B044F">
      <w:pPr>
        <w:pStyle w:val="HEADERTEXT"/>
        <w:spacing w:line="360" w:lineRule="auto"/>
        <w:jc w:val="both"/>
        <w:rPr>
          <w:color w:val="auto"/>
          <w:sz w:val="22"/>
          <w:szCs w:val="22"/>
        </w:rPr>
      </w:pPr>
    </w:p>
    <w:p w14:paraId="7486BF9F" w14:textId="77777777" w:rsidR="0020052A" w:rsidRDefault="0020052A" w:rsidP="009B044F">
      <w:pPr>
        <w:pStyle w:val="HEADERTEXT"/>
        <w:numPr>
          <w:ilvl w:val="1"/>
          <w:numId w:val="13"/>
        </w:numPr>
        <w:spacing w:line="360" w:lineRule="auto"/>
        <w:rPr>
          <w:b/>
          <w:bCs/>
          <w:color w:val="auto"/>
          <w:sz w:val="22"/>
          <w:szCs w:val="22"/>
        </w:rPr>
      </w:pPr>
      <w:r>
        <w:rPr>
          <w:b/>
          <w:bCs/>
          <w:color w:val="auto"/>
          <w:sz w:val="22"/>
          <w:szCs w:val="22"/>
        </w:rPr>
        <w:t>Р</w:t>
      </w:r>
      <w:r w:rsidRPr="00336C91">
        <w:rPr>
          <w:b/>
          <w:bCs/>
          <w:color w:val="auto"/>
          <w:sz w:val="22"/>
          <w:szCs w:val="22"/>
        </w:rPr>
        <w:t>одственные стандарты</w:t>
      </w:r>
    </w:p>
    <w:p w14:paraId="70721D43" w14:textId="77777777" w:rsidR="0020052A" w:rsidRPr="00336C91" w:rsidRDefault="0020052A" w:rsidP="009B044F">
      <w:pPr>
        <w:pStyle w:val="HEADERTEXT"/>
        <w:spacing w:line="360" w:lineRule="auto"/>
        <w:ind w:left="360"/>
        <w:rPr>
          <w:b/>
          <w:bCs/>
          <w:color w:val="auto"/>
          <w:sz w:val="22"/>
          <w:szCs w:val="22"/>
        </w:rPr>
      </w:pPr>
    </w:p>
    <w:p w14:paraId="64D97FC2" w14:textId="71C44BED" w:rsidR="0020052A" w:rsidRDefault="00CB0CC2" w:rsidP="009B044F">
      <w:pPr>
        <w:pStyle w:val="HEADERTEXT"/>
        <w:numPr>
          <w:ilvl w:val="2"/>
          <w:numId w:val="13"/>
        </w:numPr>
        <w:spacing w:line="360" w:lineRule="auto"/>
        <w:rPr>
          <w:color w:val="auto"/>
          <w:sz w:val="22"/>
          <w:szCs w:val="22"/>
        </w:rPr>
      </w:pPr>
      <w:r>
        <w:rPr>
          <w:color w:val="auto"/>
          <w:sz w:val="22"/>
          <w:szCs w:val="22"/>
        </w:rPr>
        <w:t>IEC</w:t>
      </w:r>
      <w:r w:rsidR="0020052A" w:rsidRPr="00813500">
        <w:rPr>
          <w:color w:val="auto"/>
          <w:sz w:val="22"/>
          <w:szCs w:val="22"/>
        </w:rPr>
        <w:t xml:space="preserve"> 60601-1</w:t>
      </w:r>
    </w:p>
    <w:p w14:paraId="07072F64" w14:textId="77777777" w:rsidR="0020052A" w:rsidRPr="00813500" w:rsidRDefault="0020052A" w:rsidP="009B044F">
      <w:pPr>
        <w:pStyle w:val="HEADERTEXT"/>
        <w:spacing w:line="360" w:lineRule="auto"/>
        <w:ind w:left="720"/>
        <w:rPr>
          <w:color w:val="auto"/>
          <w:sz w:val="22"/>
          <w:szCs w:val="22"/>
        </w:rPr>
      </w:pPr>
    </w:p>
    <w:p w14:paraId="39B1B0BF" w14:textId="2BB1EF07" w:rsidR="0020052A" w:rsidRDefault="0020052A" w:rsidP="009B044F">
      <w:pPr>
        <w:pStyle w:val="HEADERTEXT"/>
        <w:spacing w:line="360" w:lineRule="auto"/>
        <w:ind w:firstLine="708"/>
        <w:jc w:val="both"/>
        <w:rPr>
          <w:color w:val="auto"/>
          <w:sz w:val="22"/>
          <w:szCs w:val="22"/>
        </w:rPr>
      </w:pPr>
      <w:r w:rsidRPr="00813500">
        <w:rPr>
          <w:color w:val="auto"/>
          <w:sz w:val="22"/>
          <w:szCs w:val="22"/>
        </w:rPr>
        <w:t xml:space="preserve">Для </w:t>
      </w:r>
      <w:r>
        <w:rPr>
          <w:color w:val="auto"/>
          <w:sz w:val="22"/>
          <w:szCs w:val="22"/>
        </w:rPr>
        <w:t>МЭ ИЗД</w:t>
      </w:r>
      <w:r w:rsidRPr="00813500">
        <w:rPr>
          <w:color w:val="auto"/>
          <w:sz w:val="22"/>
          <w:szCs w:val="22"/>
        </w:rPr>
        <w:t>ЕЛИ</w:t>
      </w:r>
      <w:r>
        <w:rPr>
          <w:color w:val="auto"/>
          <w:sz w:val="22"/>
          <w:szCs w:val="22"/>
        </w:rPr>
        <w:t>Й</w:t>
      </w:r>
      <w:r w:rsidRPr="00813500">
        <w:rPr>
          <w:color w:val="auto"/>
          <w:sz w:val="22"/>
          <w:szCs w:val="22"/>
        </w:rPr>
        <w:t xml:space="preserve"> и </w:t>
      </w:r>
      <w:r>
        <w:rPr>
          <w:color w:val="auto"/>
          <w:sz w:val="22"/>
          <w:szCs w:val="22"/>
        </w:rPr>
        <w:t>МЭ СИСТ</w:t>
      </w:r>
      <w:r w:rsidRPr="00813500">
        <w:rPr>
          <w:color w:val="auto"/>
          <w:sz w:val="22"/>
          <w:szCs w:val="22"/>
        </w:rPr>
        <w:t xml:space="preserve">ЕМ </w:t>
      </w:r>
      <w:r>
        <w:rPr>
          <w:color w:val="auto"/>
          <w:sz w:val="22"/>
          <w:szCs w:val="22"/>
        </w:rPr>
        <w:t>н</w:t>
      </w:r>
      <w:r w:rsidRPr="00813500">
        <w:rPr>
          <w:color w:val="auto"/>
          <w:sz w:val="22"/>
          <w:szCs w:val="22"/>
        </w:rPr>
        <w:t xml:space="preserve">астоящий </w:t>
      </w:r>
      <w:r>
        <w:rPr>
          <w:color w:val="auto"/>
          <w:sz w:val="22"/>
          <w:szCs w:val="22"/>
        </w:rPr>
        <w:t>параллельный</w:t>
      </w:r>
      <w:r w:rsidRPr="00813500">
        <w:rPr>
          <w:color w:val="auto"/>
          <w:sz w:val="22"/>
          <w:szCs w:val="22"/>
        </w:rPr>
        <w:t xml:space="preserve"> стандарт дополняет </w:t>
      </w:r>
      <w:r w:rsidR="00CB0CC2">
        <w:rPr>
          <w:color w:val="auto"/>
          <w:sz w:val="22"/>
          <w:szCs w:val="22"/>
        </w:rPr>
        <w:t>IEC</w:t>
      </w:r>
      <w:r w:rsidRPr="00813500">
        <w:rPr>
          <w:color w:val="auto"/>
          <w:sz w:val="22"/>
          <w:szCs w:val="22"/>
        </w:rPr>
        <w:t xml:space="preserve"> 60601-1.</w:t>
      </w:r>
      <w:r>
        <w:rPr>
          <w:color w:val="auto"/>
          <w:sz w:val="22"/>
          <w:szCs w:val="22"/>
        </w:rPr>
        <w:t xml:space="preserve"> </w:t>
      </w:r>
      <w:r w:rsidRPr="00813500">
        <w:rPr>
          <w:color w:val="auto"/>
          <w:sz w:val="22"/>
          <w:szCs w:val="22"/>
        </w:rPr>
        <w:t xml:space="preserve">При обращении к </w:t>
      </w:r>
      <w:r w:rsidR="00CB0CC2">
        <w:rPr>
          <w:color w:val="auto"/>
          <w:sz w:val="22"/>
          <w:szCs w:val="22"/>
        </w:rPr>
        <w:t>IEC</w:t>
      </w:r>
      <w:r w:rsidRPr="00813500">
        <w:rPr>
          <w:color w:val="auto"/>
          <w:sz w:val="22"/>
          <w:szCs w:val="22"/>
        </w:rPr>
        <w:t xml:space="preserve"> 60601-1 или к </w:t>
      </w:r>
      <w:r w:rsidRPr="00336C91">
        <w:rPr>
          <w:color w:val="auto"/>
          <w:sz w:val="22"/>
          <w:szCs w:val="22"/>
        </w:rPr>
        <w:t>настоящ</w:t>
      </w:r>
      <w:r>
        <w:rPr>
          <w:color w:val="auto"/>
          <w:sz w:val="22"/>
          <w:szCs w:val="22"/>
        </w:rPr>
        <w:t>ему</w:t>
      </w:r>
      <w:r w:rsidRPr="00336C91">
        <w:rPr>
          <w:color w:val="auto"/>
          <w:sz w:val="22"/>
          <w:szCs w:val="22"/>
        </w:rPr>
        <w:t xml:space="preserve"> параллельн</w:t>
      </w:r>
      <w:r>
        <w:rPr>
          <w:color w:val="auto"/>
          <w:sz w:val="22"/>
          <w:szCs w:val="22"/>
        </w:rPr>
        <w:t>ому</w:t>
      </w:r>
      <w:r w:rsidRPr="00336C91">
        <w:rPr>
          <w:color w:val="auto"/>
          <w:sz w:val="22"/>
          <w:szCs w:val="22"/>
        </w:rPr>
        <w:t xml:space="preserve"> </w:t>
      </w:r>
      <w:r w:rsidRPr="00813500">
        <w:rPr>
          <w:color w:val="auto"/>
          <w:sz w:val="22"/>
          <w:szCs w:val="22"/>
        </w:rPr>
        <w:t xml:space="preserve">стандарту, либо </w:t>
      </w:r>
      <w:r>
        <w:rPr>
          <w:color w:val="auto"/>
          <w:sz w:val="22"/>
          <w:szCs w:val="22"/>
        </w:rPr>
        <w:t>в</w:t>
      </w:r>
      <w:r w:rsidRPr="00813500">
        <w:rPr>
          <w:color w:val="auto"/>
          <w:sz w:val="22"/>
          <w:szCs w:val="22"/>
        </w:rPr>
        <w:t xml:space="preserve"> отдельности, либо в</w:t>
      </w:r>
      <w:r>
        <w:rPr>
          <w:color w:val="auto"/>
          <w:sz w:val="22"/>
          <w:szCs w:val="22"/>
        </w:rPr>
        <w:t xml:space="preserve"> </w:t>
      </w:r>
      <w:r w:rsidRPr="00813500">
        <w:rPr>
          <w:color w:val="auto"/>
          <w:sz w:val="22"/>
          <w:szCs w:val="22"/>
        </w:rPr>
        <w:t>комбинации, используются следующие соглашения:</w:t>
      </w:r>
    </w:p>
    <w:p w14:paraId="70D669AC" w14:textId="77777777" w:rsidR="0020052A" w:rsidRPr="00813500" w:rsidRDefault="0020052A" w:rsidP="009B044F">
      <w:pPr>
        <w:pStyle w:val="HEADERTEXT"/>
        <w:spacing w:line="360" w:lineRule="auto"/>
        <w:ind w:firstLine="708"/>
        <w:jc w:val="both"/>
        <w:rPr>
          <w:color w:val="auto"/>
          <w:sz w:val="22"/>
          <w:szCs w:val="22"/>
        </w:rPr>
      </w:pPr>
    </w:p>
    <w:p w14:paraId="6CA0E6F7" w14:textId="7C0F1ACC" w:rsidR="0020052A" w:rsidRPr="00813500" w:rsidRDefault="0020052A" w:rsidP="009B044F">
      <w:pPr>
        <w:pStyle w:val="HEADERTEXT"/>
        <w:spacing w:line="360" w:lineRule="auto"/>
        <w:jc w:val="both"/>
        <w:rPr>
          <w:color w:val="auto"/>
          <w:sz w:val="22"/>
          <w:szCs w:val="22"/>
        </w:rPr>
      </w:pPr>
      <w:r w:rsidRPr="00813500">
        <w:rPr>
          <w:color w:val="auto"/>
          <w:sz w:val="22"/>
          <w:szCs w:val="22"/>
        </w:rPr>
        <w:t xml:space="preserve">– "общий стандарт" обозначает только </w:t>
      </w:r>
      <w:r w:rsidR="00CB0CC2">
        <w:rPr>
          <w:color w:val="auto"/>
          <w:sz w:val="22"/>
          <w:szCs w:val="22"/>
        </w:rPr>
        <w:t>IEC</w:t>
      </w:r>
      <w:r w:rsidRPr="00813500">
        <w:rPr>
          <w:color w:val="auto"/>
          <w:sz w:val="22"/>
          <w:szCs w:val="22"/>
        </w:rPr>
        <w:t xml:space="preserve"> 60601-1, включая любые поправки;</w:t>
      </w:r>
    </w:p>
    <w:p w14:paraId="73C978C1" w14:textId="64337391" w:rsidR="0020052A" w:rsidRPr="00813500" w:rsidRDefault="0020052A" w:rsidP="009B044F">
      <w:pPr>
        <w:pStyle w:val="HEADERTEXT"/>
        <w:spacing w:line="360" w:lineRule="auto"/>
        <w:jc w:val="both"/>
        <w:rPr>
          <w:color w:val="auto"/>
          <w:sz w:val="22"/>
          <w:szCs w:val="22"/>
        </w:rPr>
      </w:pPr>
      <w:r w:rsidRPr="00813500">
        <w:rPr>
          <w:color w:val="auto"/>
          <w:sz w:val="22"/>
          <w:szCs w:val="22"/>
        </w:rPr>
        <w:t>– "</w:t>
      </w:r>
      <w:bookmarkStart w:id="7" w:name="_Hlk126227624"/>
      <w:r w:rsidRPr="00813500">
        <w:rPr>
          <w:color w:val="auto"/>
          <w:sz w:val="22"/>
          <w:szCs w:val="22"/>
        </w:rPr>
        <w:t xml:space="preserve">настоящий </w:t>
      </w:r>
      <w:r w:rsidRPr="00336C91">
        <w:rPr>
          <w:color w:val="auto"/>
          <w:sz w:val="22"/>
          <w:szCs w:val="22"/>
        </w:rPr>
        <w:t>параллельный стандарт</w:t>
      </w:r>
      <w:bookmarkEnd w:id="7"/>
      <w:r w:rsidRPr="00813500">
        <w:rPr>
          <w:color w:val="auto"/>
          <w:sz w:val="22"/>
          <w:szCs w:val="22"/>
        </w:rPr>
        <w:t xml:space="preserve">" обозначает только </w:t>
      </w:r>
      <w:r w:rsidR="00CB0CC2">
        <w:rPr>
          <w:color w:val="auto"/>
          <w:sz w:val="22"/>
          <w:szCs w:val="22"/>
        </w:rPr>
        <w:t>IEC</w:t>
      </w:r>
      <w:r w:rsidRPr="00813500">
        <w:rPr>
          <w:color w:val="auto"/>
          <w:sz w:val="22"/>
          <w:szCs w:val="22"/>
        </w:rPr>
        <w:t xml:space="preserve"> 60601-1-2, включая любые поправки;</w:t>
      </w:r>
    </w:p>
    <w:p w14:paraId="132A7B07" w14:textId="77777777" w:rsidR="0020052A" w:rsidRPr="00813500" w:rsidRDefault="0020052A" w:rsidP="009B044F">
      <w:pPr>
        <w:pStyle w:val="HEADERTEXT"/>
        <w:spacing w:line="360" w:lineRule="auto"/>
        <w:jc w:val="both"/>
        <w:rPr>
          <w:color w:val="auto"/>
          <w:sz w:val="22"/>
          <w:szCs w:val="22"/>
        </w:rPr>
      </w:pPr>
      <w:r w:rsidRPr="00813500">
        <w:rPr>
          <w:color w:val="auto"/>
          <w:sz w:val="22"/>
          <w:szCs w:val="22"/>
        </w:rPr>
        <w:t xml:space="preserve">– "настоящий стандарт" обозначает комбинацию общего стандарта и настоящего </w:t>
      </w:r>
      <w:r>
        <w:rPr>
          <w:color w:val="auto"/>
          <w:sz w:val="22"/>
          <w:szCs w:val="22"/>
        </w:rPr>
        <w:t>параллел</w:t>
      </w:r>
      <w:r w:rsidRPr="00813500">
        <w:rPr>
          <w:color w:val="auto"/>
          <w:sz w:val="22"/>
          <w:szCs w:val="22"/>
        </w:rPr>
        <w:t>ьного</w:t>
      </w:r>
      <w:r>
        <w:rPr>
          <w:color w:val="auto"/>
          <w:sz w:val="22"/>
          <w:szCs w:val="22"/>
        </w:rPr>
        <w:t xml:space="preserve"> </w:t>
      </w:r>
      <w:r w:rsidRPr="00813500">
        <w:rPr>
          <w:color w:val="auto"/>
          <w:sz w:val="22"/>
          <w:szCs w:val="22"/>
        </w:rPr>
        <w:t>стандарта.</w:t>
      </w:r>
    </w:p>
    <w:p w14:paraId="5FBE7935" w14:textId="77777777" w:rsidR="0020052A" w:rsidRDefault="0020052A" w:rsidP="009B044F">
      <w:pPr>
        <w:pStyle w:val="HEADERTEXT"/>
        <w:spacing w:line="360" w:lineRule="auto"/>
        <w:rPr>
          <w:color w:val="auto"/>
          <w:sz w:val="22"/>
          <w:szCs w:val="22"/>
        </w:rPr>
      </w:pPr>
    </w:p>
    <w:p w14:paraId="293CD2E7" w14:textId="77777777" w:rsidR="0020052A" w:rsidRPr="00813500" w:rsidRDefault="0020052A" w:rsidP="009B044F">
      <w:pPr>
        <w:pStyle w:val="HEADERTEXT"/>
        <w:spacing w:line="360" w:lineRule="auto"/>
        <w:rPr>
          <w:color w:val="auto"/>
          <w:sz w:val="22"/>
          <w:szCs w:val="22"/>
        </w:rPr>
      </w:pPr>
      <w:r w:rsidRPr="00813500">
        <w:rPr>
          <w:color w:val="auto"/>
          <w:sz w:val="22"/>
          <w:szCs w:val="22"/>
        </w:rPr>
        <w:t xml:space="preserve">1.3.2 </w:t>
      </w:r>
      <w:r>
        <w:rPr>
          <w:color w:val="auto"/>
          <w:sz w:val="22"/>
          <w:szCs w:val="22"/>
        </w:rPr>
        <w:t>Частные</w:t>
      </w:r>
      <w:r w:rsidRPr="00813500">
        <w:rPr>
          <w:color w:val="auto"/>
          <w:sz w:val="22"/>
          <w:szCs w:val="22"/>
        </w:rPr>
        <w:t xml:space="preserve"> стандарты</w:t>
      </w:r>
    </w:p>
    <w:p w14:paraId="1D73A9EF" w14:textId="77777777" w:rsidR="0020052A" w:rsidRDefault="0020052A" w:rsidP="009B044F">
      <w:pPr>
        <w:pStyle w:val="HEADERTEXT"/>
        <w:spacing w:line="360" w:lineRule="auto"/>
        <w:rPr>
          <w:color w:val="auto"/>
          <w:sz w:val="22"/>
          <w:szCs w:val="22"/>
        </w:rPr>
      </w:pPr>
    </w:p>
    <w:p w14:paraId="794AEA45" w14:textId="77777777" w:rsidR="0020052A" w:rsidRDefault="0020052A" w:rsidP="009B044F">
      <w:pPr>
        <w:pStyle w:val="HEADERTEXT"/>
        <w:spacing w:line="360" w:lineRule="auto"/>
        <w:rPr>
          <w:color w:val="auto"/>
          <w:sz w:val="22"/>
          <w:szCs w:val="22"/>
        </w:rPr>
      </w:pPr>
      <w:r w:rsidRPr="00813500">
        <w:rPr>
          <w:color w:val="auto"/>
          <w:sz w:val="22"/>
          <w:szCs w:val="22"/>
        </w:rPr>
        <w:t>Требовани</w:t>
      </w:r>
      <w:r>
        <w:rPr>
          <w:color w:val="auto"/>
          <w:sz w:val="22"/>
          <w:szCs w:val="22"/>
        </w:rPr>
        <w:t>я</w:t>
      </w:r>
      <w:r w:rsidRPr="00813500">
        <w:rPr>
          <w:color w:val="auto"/>
          <w:sz w:val="22"/>
          <w:szCs w:val="22"/>
        </w:rPr>
        <w:t xml:space="preserve"> </w:t>
      </w:r>
      <w:r>
        <w:rPr>
          <w:color w:val="auto"/>
          <w:sz w:val="22"/>
          <w:szCs w:val="22"/>
        </w:rPr>
        <w:t xml:space="preserve">частного стандарта </w:t>
      </w:r>
      <w:r w:rsidRPr="00813500">
        <w:rPr>
          <w:color w:val="auto"/>
          <w:sz w:val="22"/>
          <w:szCs w:val="22"/>
        </w:rPr>
        <w:t>име</w:t>
      </w:r>
      <w:r>
        <w:rPr>
          <w:color w:val="auto"/>
          <w:sz w:val="22"/>
          <w:szCs w:val="22"/>
        </w:rPr>
        <w:t>ю</w:t>
      </w:r>
      <w:r w:rsidRPr="00813500">
        <w:rPr>
          <w:color w:val="auto"/>
          <w:sz w:val="22"/>
          <w:szCs w:val="22"/>
        </w:rPr>
        <w:t xml:space="preserve">т приоритет над соответствующим требованием </w:t>
      </w:r>
      <w:r w:rsidRPr="008508B0">
        <w:rPr>
          <w:color w:val="auto"/>
          <w:sz w:val="22"/>
          <w:szCs w:val="22"/>
        </w:rPr>
        <w:t>настоящего параллельного стандарта</w:t>
      </w:r>
      <w:r w:rsidRPr="00813500">
        <w:rPr>
          <w:color w:val="auto"/>
          <w:sz w:val="22"/>
          <w:szCs w:val="22"/>
        </w:rPr>
        <w:t>.</w:t>
      </w:r>
    </w:p>
    <w:p w14:paraId="4A0A5EF7" w14:textId="77777777" w:rsidR="0020052A" w:rsidRDefault="0020052A" w:rsidP="009B044F">
      <w:pPr>
        <w:pStyle w:val="HEADERTEXT"/>
        <w:spacing w:line="360" w:lineRule="auto"/>
        <w:rPr>
          <w:color w:val="auto"/>
          <w:sz w:val="22"/>
          <w:szCs w:val="22"/>
        </w:rPr>
      </w:pPr>
    </w:p>
    <w:p w14:paraId="0AE9F3FD" w14:textId="77777777" w:rsidR="0020052A" w:rsidRDefault="0020052A" w:rsidP="009B044F">
      <w:pPr>
        <w:pStyle w:val="HEADERTEXT"/>
        <w:numPr>
          <w:ilvl w:val="0"/>
          <w:numId w:val="13"/>
        </w:numPr>
        <w:spacing w:line="360" w:lineRule="auto"/>
        <w:rPr>
          <w:b/>
          <w:bCs/>
          <w:color w:val="auto"/>
          <w:sz w:val="22"/>
          <w:szCs w:val="22"/>
        </w:rPr>
      </w:pPr>
      <w:r w:rsidRPr="008508B0">
        <w:rPr>
          <w:b/>
          <w:bCs/>
          <w:color w:val="auto"/>
          <w:sz w:val="22"/>
          <w:szCs w:val="22"/>
        </w:rPr>
        <w:t>Нормативные ссылки</w:t>
      </w:r>
    </w:p>
    <w:p w14:paraId="4C41E49C" w14:textId="77777777" w:rsidR="0020052A" w:rsidRPr="008508B0" w:rsidRDefault="0020052A" w:rsidP="009B044F">
      <w:pPr>
        <w:pStyle w:val="HEADERTEXT"/>
        <w:spacing w:line="360" w:lineRule="auto"/>
        <w:ind w:left="360"/>
        <w:rPr>
          <w:b/>
          <w:bCs/>
          <w:color w:val="auto"/>
          <w:sz w:val="22"/>
          <w:szCs w:val="22"/>
        </w:rPr>
      </w:pPr>
    </w:p>
    <w:p w14:paraId="16EC1B40" w14:textId="77777777" w:rsidR="0020052A" w:rsidRDefault="0020052A" w:rsidP="009B044F">
      <w:pPr>
        <w:pStyle w:val="HEADERTEXT"/>
        <w:spacing w:line="360" w:lineRule="auto"/>
        <w:ind w:firstLine="708"/>
        <w:jc w:val="both"/>
        <w:rPr>
          <w:color w:val="auto"/>
          <w:sz w:val="22"/>
          <w:szCs w:val="22"/>
        </w:rPr>
      </w:pPr>
      <w:r>
        <w:rPr>
          <w:color w:val="auto"/>
          <w:sz w:val="22"/>
          <w:szCs w:val="22"/>
        </w:rPr>
        <w:t>Н</w:t>
      </w:r>
      <w:r w:rsidRPr="008508B0">
        <w:rPr>
          <w:color w:val="auto"/>
          <w:sz w:val="22"/>
          <w:szCs w:val="22"/>
        </w:rPr>
        <w:t>астоящий параллельный стандарт содерж</w:t>
      </w:r>
      <w:r>
        <w:rPr>
          <w:color w:val="auto"/>
          <w:sz w:val="22"/>
          <w:szCs w:val="22"/>
        </w:rPr>
        <w:t>и</w:t>
      </w:r>
      <w:r w:rsidRPr="008508B0">
        <w:rPr>
          <w:color w:val="auto"/>
          <w:sz w:val="22"/>
          <w:szCs w:val="22"/>
        </w:rPr>
        <w:t xml:space="preserve">т нормативные ссылки </w:t>
      </w:r>
      <w:r>
        <w:rPr>
          <w:color w:val="auto"/>
          <w:sz w:val="22"/>
          <w:szCs w:val="22"/>
        </w:rPr>
        <w:t>на с</w:t>
      </w:r>
      <w:r w:rsidRPr="008508B0">
        <w:rPr>
          <w:color w:val="auto"/>
          <w:sz w:val="22"/>
          <w:szCs w:val="22"/>
        </w:rPr>
        <w:t>ледующие документы, полностью или частично</w:t>
      </w:r>
      <w:r>
        <w:rPr>
          <w:color w:val="auto"/>
          <w:sz w:val="22"/>
          <w:szCs w:val="22"/>
        </w:rPr>
        <w:t xml:space="preserve"> незаменимые</w:t>
      </w:r>
      <w:r w:rsidRPr="008508B0">
        <w:rPr>
          <w:color w:val="auto"/>
          <w:sz w:val="22"/>
          <w:szCs w:val="22"/>
        </w:rPr>
        <w:t xml:space="preserve"> для его применения. Для датированных ссылок применяется только цитируемое издание. Для</w:t>
      </w:r>
      <w:r>
        <w:rPr>
          <w:color w:val="auto"/>
          <w:sz w:val="22"/>
          <w:szCs w:val="22"/>
        </w:rPr>
        <w:t xml:space="preserve"> </w:t>
      </w:r>
      <w:r w:rsidRPr="008508B0">
        <w:rPr>
          <w:color w:val="auto"/>
          <w:sz w:val="22"/>
          <w:szCs w:val="22"/>
        </w:rPr>
        <w:t>недатированных ссылок применяется последняя редакция документа</w:t>
      </w:r>
      <w:r>
        <w:rPr>
          <w:color w:val="auto"/>
          <w:sz w:val="22"/>
          <w:szCs w:val="22"/>
        </w:rPr>
        <w:t xml:space="preserve">, </w:t>
      </w:r>
      <w:r w:rsidRPr="008508B0">
        <w:rPr>
          <w:color w:val="auto"/>
          <w:sz w:val="22"/>
          <w:szCs w:val="22"/>
        </w:rPr>
        <w:t>включая любые</w:t>
      </w:r>
      <w:r>
        <w:rPr>
          <w:color w:val="auto"/>
          <w:sz w:val="22"/>
          <w:szCs w:val="22"/>
        </w:rPr>
        <w:t xml:space="preserve"> </w:t>
      </w:r>
      <w:r w:rsidRPr="008508B0">
        <w:rPr>
          <w:color w:val="auto"/>
          <w:sz w:val="22"/>
          <w:szCs w:val="22"/>
        </w:rPr>
        <w:t>поправки.</w:t>
      </w:r>
    </w:p>
    <w:p w14:paraId="4E9381F2" w14:textId="77777777" w:rsidR="00705305" w:rsidRDefault="00705305" w:rsidP="009B044F">
      <w:pPr>
        <w:spacing w:line="360" w:lineRule="auto"/>
        <w:ind w:firstLine="708"/>
        <w:jc w:val="both"/>
        <w:rPr>
          <w:rFonts w:ascii="Arial" w:hAnsi="Arial" w:cs="Arial"/>
        </w:rPr>
      </w:pPr>
    </w:p>
    <w:p w14:paraId="3961FA25" w14:textId="76C57A1B" w:rsidR="0020052A" w:rsidRDefault="00705305" w:rsidP="009B044F">
      <w:pPr>
        <w:spacing w:line="360" w:lineRule="auto"/>
        <w:ind w:firstLine="708"/>
        <w:jc w:val="both"/>
        <w:rPr>
          <w:rFonts w:ascii="Arial" w:eastAsia="Times New Roman" w:hAnsi="Arial" w:cs="Arial"/>
          <w:lang w:eastAsia="ru-RU"/>
        </w:rPr>
      </w:pPr>
      <w:r w:rsidRPr="00074D1F">
        <w:rPr>
          <w:rFonts w:ascii="Arial" w:hAnsi="Arial" w:cs="Arial"/>
          <w:lang w:val="en-US"/>
        </w:rPr>
        <w:t>IEC 60601-1:2020</w:t>
      </w:r>
      <w:r w:rsidR="0038782B">
        <w:rPr>
          <w:rFonts w:ascii="Arial" w:hAnsi="Arial" w:cs="Arial"/>
          <w:lang w:val="en-US"/>
        </w:rPr>
        <w:t>,</w:t>
      </w:r>
      <w:r w:rsidR="0020052A" w:rsidRPr="00705305">
        <w:rPr>
          <w:rFonts w:ascii="Arial" w:hAnsi="Arial" w:cs="Arial"/>
          <w:lang w:val="en-US"/>
        </w:rPr>
        <w:t xml:space="preserve"> </w:t>
      </w:r>
      <w:r w:rsidRPr="00705305">
        <w:rPr>
          <w:rFonts w:ascii="Arial" w:hAnsi="Arial" w:cs="Arial"/>
          <w:lang w:val="en-US"/>
        </w:rPr>
        <w:t xml:space="preserve">Medical electrical equipment. Part 1. General requirements for basic safety and essential performance </w:t>
      </w:r>
      <w:r w:rsidR="0038782B">
        <w:rPr>
          <w:rFonts w:ascii="Arial" w:hAnsi="Arial" w:cs="Arial"/>
          <w:lang w:val="en-US"/>
        </w:rPr>
        <w:t>(</w:t>
      </w:r>
      <w:r w:rsidR="0020052A" w:rsidRPr="002C1473">
        <w:rPr>
          <w:rFonts w:ascii="Arial" w:eastAsia="Times New Roman" w:hAnsi="Arial" w:cs="Arial"/>
          <w:lang w:eastAsia="ru-RU"/>
        </w:rPr>
        <w:t>Изделия</w:t>
      </w:r>
      <w:r w:rsidR="0020052A" w:rsidRPr="00705305">
        <w:rPr>
          <w:rFonts w:ascii="Arial" w:eastAsia="Times New Roman" w:hAnsi="Arial" w:cs="Arial"/>
          <w:lang w:val="en-US" w:eastAsia="ru-RU"/>
        </w:rPr>
        <w:t xml:space="preserve"> </w:t>
      </w:r>
      <w:r w:rsidR="0020052A" w:rsidRPr="002C1473">
        <w:rPr>
          <w:rFonts w:ascii="Arial" w:eastAsia="Times New Roman" w:hAnsi="Arial" w:cs="Arial"/>
          <w:lang w:eastAsia="ru-RU"/>
        </w:rPr>
        <w:t>медицинские</w:t>
      </w:r>
      <w:r w:rsidR="0020052A" w:rsidRPr="00705305">
        <w:rPr>
          <w:rFonts w:ascii="Arial" w:eastAsia="Times New Roman" w:hAnsi="Arial" w:cs="Arial"/>
          <w:lang w:val="en-US" w:eastAsia="ru-RU"/>
        </w:rPr>
        <w:t xml:space="preserve"> </w:t>
      </w:r>
      <w:r w:rsidR="0020052A" w:rsidRPr="002C1473">
        <w:rPr>
          <w:rFonts w:ascii="Arial" w:eastAsia="Times New Roman" w:hAnsi="Arial" w:cs="Arial"/>
          <w:lang w:eastAsia="ru-RU"/>
        </w:rPr>
        <w:t>электрические</w:t>
      </w:r>
      <w:r w:rsidR="0020052A" w:rsidRPr="00705305">
        <w:rPr>
          <w:rFonts w:ascii="Arial" w:eastAsia="Times New Roman" w:hAnsi="Arial" w:cs="Arial"/>
          <w:lang w:val="en-US" w:eastAsia="ru-RU"/>
        </w:rPr>
        <w:t xml:space="preserve">. </w:t>
      </w:r>
      <w:r w:rsidR="0020052A" w:rsidRPr="002C1473">
        <w:rPr>
          <w:rFonts w:ascii="Arial" w:eastAsia="Times New Roman" w:hAnsi="Arial" w:cs="Arial"/>
          <w:lang w:eastAsia="ru-RU"/>
        </w:rPr>
        <w:t>Часть 1. Общие требования безопасности с учетом основных функциональных</w:t>
      </w:r>
      <w:r w:rsidR="0020052A">
        <w:rPr>
          <w:rFonts w:ascii="Arial" w:eastAsia="Times New Roman" w:hAnsi="Arial" w:cs="Arial"/>
          <w:lang w:eastAsia="ru-RU"/>
        </w:rPr>
        <w:t xml:space="preserve"> </w:t>
      </w:r>
      <w:r w:rsidR="0020052A" w:rsidRPr="002C1473">
        <w:rPr>
          <w:rFonts w:ascii="Arial" w:eastAsia="Times New Roman" w:hAnsi="Arial" w:cs="Arial"/>
          <w:lang w:eastAsia="ru-RU"/>
        </w:rPr>
        <w:t>характеристик</w:t>
      </w:r>
      <w:r w:rsidR="0038782B" w:rsidRPr="0038782B">
        <w:rPr>
          <w:rFonts w:ascii="Arial" w:eastAsia="Times New Roman" w:hAnsi="Arial" w:cs="Arial"/>
          <w:lang w:eastAsia="ru-RU"/>
        </w:rPr>
        <w:t>)</w:t>
      </w:r>
      <w:r w:rsidR="0020052A">
        <w:rPr>
          <w:rFonts w:ascii="Arial" w:eastAsia="Times New Roman" w:hAnsi="Arial" w:cs="Arial"/>
          <w:lang w:eastAsia="ru-RU"/>
        </w:rPr>
        <w:t>;</w:t>
      </w:r>
    </w:p>
    <w:p w14:paraId="7EC61EB3" w14:textId="00219FA4" w:rsidR="0020052A" w:rsidRDefault="00705305" w:rsidP="009B044F">
      <w:pPr>
        <w:spacing w:line="360" w:lineRule="auto"/>
        <w:ind w:firstLine="708"/>
        <w:jc w:val="both"/>
        <w:rPr>
          <w:rFonts w:ascii="Arial" w:hAnsi="Arial" w:cs="Arial"/>
        </w:rPr>
      </w:pPr>
      <w:r w:rsidRPr="009264FD">
        <w:rPr>
          <w:rFonts w:ascii="Arial" w:hAnsi="Arial" w:cs="Arial"/>
          <w:lang w:val="en-US"/>
        </w:rPr>
        <w:t>IEC</w:t>
      </w:r>
      <w:r w:rsidRPr="00B53D10">
        <w:rPr>
          <w:rFonts w:ascii="Arial" w:hAnsi="Arial" w:cs="Arial"/>
        </w:rPr>
        <w:t xml:space="preserve"> 60601-1-8:2003</w:t>
      </w:r>
      <w:r w:rsidR="0038782B" w:rsidRPr="00B53D10">
        <w:rPr>
          <w:rFonts w:ascii="Arial" w:hAnsi="Arial" w:cs="Arial"/>
        </w:rPr>
        <w:t>.</w:t>
      </w:r>
      <w:r w:rsidRPr="00B53D10">
        <w:rPr>
          <w:rFonts w:ascii="Arial" w:hAnsi="Arial" w:cs="Arial"/>
        </w:rPr>
        <w:t xml:space="preserve"> </w:t>
      </w:r>
      <w:r w:rsidRPr="00074D1F">
        <w:rPr>
          <w:rFonts w:ascii="Arial" w:hAnsi="Arial" w:cs="Arial"/>
          <w:lang w:val="en-US"/>
        </w:rPr>
        <w:t xml:space="preserve">Medical electrical equipment. </w:t>
      </w:r>
      <w:r w:rsidRPr="00705305">
        <w:rPr>
          <w:rFonts w:ascii="Arial" w:hAnsi="Arial" w:cs="Arial"/>
          <w:lang w:val="en-US"/>
        </w:rPr>
        <w:t xml:space="preserve">Part 1-8. General requirements for safety. General requirements, tests and guidance for alarm systems in medical electrical equipment and medical electrical </w:t>
      </w:r>
      <w:r w:rsidR="0038782B">
        <w:rPr>
          <w:rFonts w:ascii="Arial" w:hAnsi="Arial" w:cs="Arial"/>
          <w:lang w:val="en-US"/>
        </w:rPr>
        <w:t>(</w:t>
      </w:r>
      <w:r w:rsidR="0020052A">
        <w:rPr>
          <w:rFonts w:ascii="Arial" w:hAnsi="Arial" w:cs="Arial"/>
        </w:rPr>
        <w:t>И</w:t>
      </w:r>
      <w:r w:rsidR="0020052A" w:rsidRPr="00793205">
        <w:rPr>
          <w:rFonts w:ascii="Arial" w:hAnsi="Arial" w:cs="Arial"/>
        </w:rPr>
        <w:t>зделия</w:t>
      </w:r>
      <w:r w:rsidR="0020052A" w:rsidRPr="00705305">
        <w:rPr>
          <w:rFonts w:ascii="Arial" w:hAnsi="Arial" w:cs="Arial"/>
          <w:lang w:val="en-US"/>
        </w:rPr>
        <w:t xml:space="preserve"> </w:t>
      </w:r>
      <w:r w:rsidR="0020052A" w:rsidRPr="00793205">
        <w:rPr>
          <w:rFonts w:ascii="Arial" w:hAnsi="Arial" w:cs="Arial"/>
        </w:rPr>
        <w:t>медицинские</w:t>
      </w:r>
      <w:r w:rsidR="0020052A" w:rsidRPr="00705305">
        <w:rPr>
          <w:rFonts w:ascii="Arial" w:hAnsi="Arial" w:cs="Arial"/>
          <w:lang w:val="en-US"/>
        </w:rPr>
        <w:t xml:space="preserve"> </w:t>
      </w:r>
      <w:r w:rsidR="0020052A" w:rsidRPr="00793205">
        <w:rPr>
          <w:rFonts w:ascii="Arial" w:hAnsi="Arial" w:cs="Arial"/>
        </w:rPr>
        <w:t>электрические</w:t>
      </w:r>
      <w:r w:rsidR="0020052A" w:rsidRPr="00705305">
        <w:rPr>
          <w:rFonts w:ascii="Arial" w:hAnsi="Arial" w:cs="Arial"/>
          <w:lang w:val="en-US"/>
        </w:rPr>
        <w:t xml:space="preserve">. </w:t>
      </w:r>
      <w:r w:rsidR="0020052A" w:rsidRPr="00793205">
        <w:rPr>
          <w:rFonts w:ascii="Arial" w:hAnsi="Arial" w:cs="Arial"/>
        </w:rPr>
        <w:t xml:space="preserve">Часть 1-8. Общие требования безопасности с учетом основных функциональных характеристик. </w:t>
      </w:r>
      <w:r w:rsidR="0020052A" w:rsidRPr="00793205">
        <w:rPr>
          <w:rFonts w:ascii="Arial" w:hAnsi="Arial" w:cs="Arial"/>
        </w:rPr>
        <w:lastRenderedPageBreak/>
        <w:t>Дополнительный стандарт. Общие требования, испытания и руководящие указания по применению</w:t>
      </w:r>
      <w:r w:rsidR="0020052A">
        <w:rPr>
          <w:rFonts w:ascii="Arial" w:hAnsi="Arial" w:cs="Arial"/>
        </w:rPr>
        <w:t> </w:t>
      </w:r>
      <w:r w:rsidR="0020052A" w:rsidRPr="00793205">
        <w:rPr>
          <w:rFonts w:ascii="Arial" w:hAnsi="Arial" w:cs="Arial"/>
        </w:rPr>
        <w:t>систем</w:t>
      </w:r>
      <w:r w:rsidR="0020052A">
        <w:rPr>
          <w:rFonts w:ascii="Arial" w:hAnsi="Arial" w:cs="Arial"/>
        </w:rPr>
        <w:t> </w:t>
      </w:r>
      <w:r w:rsidR="0020052A" w:rsidRPr="00793205">
        <w:rPr>
          <w:rFonts w:ascii="Arial" w:hAnsi="Arial" w:cs="Arial"/>
        </w:rPr>
        <w:t>сигнализации</w:t>
      </w:r>
      <w:r w:rsidR="0020052A">
        <w:rPr>
          <w:rFonts w:ascii="Arial" w:hAnsi="Arial" w:cs="Arial"/>
        </w:rPr>
        <w:t> </w:t>
      </w:r>
      <w:r w:rsidR="0020052A" w:rsidRPr="00793205">
        <w:rPr>
          <w:rFonts w:ascii="Arial" w:hAnsi="Arial" w:cs="Arial"/>
        </w:rPr>
        <w:t>медицинских</w:t>
      </w:r>
      <w:r w:rsidR="0020052A">
        <w:rPr>
          <w:rFonts w:ascii="Arial" w:hAnsi="Arial" w:cs="Arial"/>
        </w:rPr>
        <w:t> </w:t>
      </w:r>
      <w:r w:rsidR="0020052A" w:rsidRPr="00793205">
        <w:rPr>
          <w:rFonts w:ascii="Arial" w:hAnsi="Arial" w:cs="Arial"/>
        </w:rPr>
        <w:t>электрических</w:t>
      </w:r>
      <w:r w:rsidR="0020052A">
        <w:rPr>
          <w:rFonts w:ascii="Arial" w:hAnsi="Arial" w:cs="Arial"/>
        </w:rPr>
        <w:t> </w:t>
      </w:r>
      <w:r w:rsidR="0020052A" w:rsidRPr="00793205">
        <w:rPr>
          <w:rFonts w:ascii="Arial" w:hAnsi="Arial" w:cs="Arial"/>
        </w:rPr>
        <w:t>изделий</w:t>
      </w:r>
      <w:r w:rsidR="0020052A">
        <w:rPr>
          <w:rFonts w:ascii="Arial" w:hAnsi="Arial" w:cs="Arial"/>
        </w:rPr>
        <w:t> </w:t>
      </w:r>
      <w:r w:rsidR="0020052A" w:rsidRPr="00793205">
        <w:rPr>
          <w:rFonts w:ascii="Arial" w:hAnsi="Arial" w:cs="Arial"/>
        </w:rPr>
        <w:t>и</w:t>
      </w:r>
      <w:r w:rsidR="0020052A">
        <w:rPr>
          <w:rFonts w:ascii="Arial" w:hAnsi="Arial" w:cs="Arial"/>
        </w:rPr>
        <w:t> </w:t>
      </w:r>
      <w:r w:rsidR="0020052A" w:rsidRPr="00793205">
        <w:rPr>
          <w:rFonts w:ascii="Arial" w:hAnsi="Arial" w:cs="Arial"/>
        </w:rPr>
        <w:t>медицинских</w:t>
      </w:r>
      <w:r w:rsidR="0020052A">
        <w:rPr>
          <w:rFonts w:ascii="Arial" w:hAnsi="Arial" w:cs="Arial"/>
        </w:rPr>
        <w:t> </w:t>
      </w:r>
      <w:r w:rsidR="0020052A" w:rsidRPr="00793205">
        <w:rPr>
          <w:rFonts w:ascii="Arial" w:hAnsi="Arial" w:cs="Arial"/>
        </w:rPr>
        <w:t>электрических</w:t>
      </w:r>
      <w:r w:rsidR="0020052A">
        <w:rPr>
          <w:rFonts w:ascii="Arial" w:hAnsi="Arial" w:cs="Arial"/>
        </w:rPr>
        <w:t> </w:t>
      </w:r>
      <w:r w:rsidR="0020052A" w:rsidRPr="00793205">
        <w:rPr>
          <w:rFonts w:ascii="Arial" w:hAnsi="Arial" w:cs="Arial"/>
        </w:rPr>
        <w:t>систем</w:t>
      </w:r>
      <w:r w:rsidR="0038782B" w:rsidRPr="0038782B">
        <w:rPr>
          <w:rFonts w:ascii="Arial" w:hAnsi="Arial" w:cs="Arial"/>
        </w:rPr>
        <w:t>)</w:t>
      </w:r>
      <w:r w:rsidR="0020052A">
        <w:rPr>
          <w:rFonts w:ascii="Arial" w:hAnsi="Arial" w:cs="Arial"/>
        </w:rPr>
        <w:t>;</w:t>
      </w:r>
    </w:p>
    <w:p w14:paraId="61D38D3D" w14:textId="10FE4CBC" w:rsidR="0020052A" w:rsidRDefault="0038782B" w:rsidP="009B044F">
      <w:pPr>
        <w:spacing w:line="360" w:lineRule="auto"/>
        <w:ind w:firstLine="708"/>
        <w:jc w:val="both"/>
        <w:rPr>
          <w:rFonts w:ascii="Arial" w:hAnsi="Arial" w:cs="Arial"/>
        </w:rPr>
      </w:pPr>
      <w:r w:rsidRPr="0038782B">
        <w:rPr>
          <w:rFonts w:ascii="Arial" w:hAnsi="Arial" w:cs="Arial"/>
          <w:lang w:val="en-US"/>
        </w:rPr>
        <w:t>IEC 60601-2-2:2017</w:t>
      </w:r>
      <w:r>
        <w:rPr>
          <w:rFonts w:ascii="Arial" w:hAnsi="Arial" w:cs="Arial"/>
          <w:lang w:val="en-US"/>
        </w:rPr>
        <w:t>,</w:t>
      </w:r>
      <w:r w:rsidRPr="00074D1F">
        <w:rPr>
          <w:rFonts w:ascii="Arial" w:hAnsi="Arial" w:cs="Arial"/>
          <w:lang w:val="en-US"/>
        </w:rPr>
        <w:t xml:space="preserve"> </w:t>
      </w:r>
      <w:r w:rsidRPr="0038782B">
        <w:rPr>
          <w:rFonts w:ascii="Arial" w:hAnsi="Arial" w:cs="Arial"/>
          <w:lang w:val="en-US"/>
        </w:rPr>
        <w:t xml:space="preserve">Medical electrical equipment. Part 2-2. Particular requirements for the basic safety and essential performance of high frequency surgical equipment and high frequency surgical accessories </w:t>
      </w:r>
      <w:r>
        <w:rPr>
          <w:rFonts w:ascii="Arial" w:hAnsi="Arial" w:cs="Arial"/>
          <w:lang w:val="en-US"/>
        </w:rPr>
        <w:t>(</w:t>
      </w:r>
      <w:r w:rsidR="0020052A">
        <w:rPr>
          <w:rFonts w:ascii="Arial" w:hAnsi="Arial" w:cs="Arial"/>
        </w:rPr>
        <w:t>И</w:t>
      </w:r>
      <w:r w:rsidR="0020052A" w:rsidRPr="00520BF0">
        <w:rPr>
          <w:rFonts w:ascii="Arial" w:hAnsi="Arial" w:cs="Arial"/>
        </w:rPr>
        <w:t>зделия</w:t>
      </w:r>
      <w:r w:rsidR="0020052A" w:rsidRPr="0038782B">
        <w:rPr>
          <w:rFonts w:ascii="Arial" w:hAnsi="Arial" w:cs="Arial"/>
          <w:lang w:val="en-US"/>
        </w:rPr>
        <w:t xml:space="preserve"> </w:t>
      </w:r>
      <w:r w:rsidR="0020052A" w:rsidRPr="00520BF0">
        <w:rPr>
          <w:rFonts w:ascii="Arial" w:hAnsi="Arial" w:cs="Arial"/>
        </w:rPr>
        <w:t>медицинские</w:t>
      </w:r>
      <w:r w:rsidR="0020052A" w:rsidRPr="0038782B">
        <w:rPr>
          <w:rFonts w:ascii="Arial" w:hAnsi="Arial" w:cs="Arial"/>
          <w:lang w:val="en-US"/>
        </w:rPr>
        <w:t xml:space="preserve"> </w:t>
      </w:r>
      <w:r w:rsidR="0020052A" w:rsidRPr="00520BF0">
        <w:rPr>
          <w:rFonts w:ascii="Arial" w:hAnsi="Arial" w:cs="Arial"/>
        </w:rPr>
        <w:t>электрические</w:t>
      </w:r>
      <w:r w:rsidR="0020052A" w:rsidRPr="0038782B">
        <w:rPr>
          <w:rFonts w:ascii="Arial" w:hAnsi="Arial" w:cs="Arial"/>
          <w:lang w:val="en-US"/>
        </w:rPr>
        <w:t xml:space="preserve">. </w:t>
      </w:r>
      <w:r w:rsidR="0020052A" w:rsidRPr="00520BF0">
        <w:rPr>
          <w:rFonts w:ascii="Arial" w:hAnsi="Arial" w:cs="Arial"/>
        </w:rPr>
        <w:t>Часть 2-2</w:t>
      </w:r>
      <w:r w:rsidR="0020052A">
        <w:rPr>
          <w:rFonts w:ascii="Arial" w:hAnsi="Arial" w:cs="Arial"/>
        </w:rPr>
        <w:t xml:space="preserve">. </w:t>
      </w:r>
      <w:r w:rsidR="0020052A" w:rsidRPr="00520BF0">
        <w:rPr>
          <w:rFonts w:ascii="Arial" w:hAnsi="Arial" w:cs="Arial"/>
        </w:rPr>
        <w:t>Частные требования безопасности с учетом основных функциональных характеристик к высокочастотным электрохирургическим аппаратам и высокочастотным электрохирургическим принадлежностям</w:t>
      </w:r>
      <w:r w:rsidRPr="0038782B">
        <w:rPr>
          <w:rFonts w:ascii="Arial" w:hAnsi="Arial" w:cs="Arial"/>
        </w:rPr>
        <w:t>)</w:t>
      </w:r>
      <w:r w:rsidR="0020052A">
        <w:rPr>
          <w:rFonts w:ascii="Arial" w:hAnsi="Arial" w:cs="Arial"/>
        </w:rPr>
        <w:t>;</w:t>
      </w:r>
    </w:p>
    <w:p w14:paraId="0BDE4B3C" w14:textId="0F8FA3A3" w:rsidR="0020052A" w:rsidRPr="00520BF0" w:rsidRDefault="0038782B" w:rsidP="009B044F">
      <w:pPr>
        <w:spacing w:line="360" w:lineRule="auto"/>
        <w:ind w:firstLine="708"/>
        <w:jc w:val="both"/>
        <w:rPr>
          <w:rFonts w:ascii="Arial" w:hAnsi="Arial" w:cs="Arial"/>
          <w:highlight w:val="yellow"/>
        </w:rPr>
      </w:pPr>
      <w:r>
        <w:rPr>
          <w:rFonts w:ascii="Arial" w:hAnsi="Arial" w:cs="Arial"/>
          <w:lang w:val="en-US"/>
        </w:rPr>
        <w:t>IEC 60601-2-3:2016,</w:t>
      </w:r>
      <w:r w:rsidR="0020052A" w:rsidRPr="0038782B">
        <w:rPr>
          <w:rFonts w:ascii="Arial" w:hAnsi="Arial" w:cs="Arial"/>
          <w:lang w:val="en-US"/>
        </w:rPr>
        <w:t xml:space="preserve"> </w:t>
      </w:r>
      <w:r w:rsidRPr="0038782B">
        <w:rPr>
          <w:rFonts w:ascii="Arial" w:hAnsi="Arial" w:cs="Arial"/>
          <w:lang w:val="en-US"/>
        </w:rPr>
        <w:t xml:space="preserve">Medical electrical equipment. Part 2-3. Particular requirements for the basic safety and essential performance of short-wave therapy equipment </w:t>
      </w:r>
      <w:r>
        <w:rPr>
          <w:rFonts w:ascii="Arial" w:hAnsi="Arial" w:cs="Arial"/>
          <w:lang w:val="en-US"/>
        </w:rPr>
        <w:t>(</w:t>
      </w:r>
      <w:r w:rsidR="0020052A">
        <w:rPr>
          <w:rFonts w:ascii="Arial" w:hAnsi="Arial" w:cs="Arial"/>
        </w:rPr>
        <w:t>И</w:t>
      </w:r>
      <w:r w:rsidR="0020052A" w:rsidRPr="00520BF0">
        <w:rPr>
          <w:rFonts w:ascii="Arial" w:hAnsi="Arial" w:cs="Arial"/>
        </w:rPr>
        <w:t>зделия</w:t>
      </w:r>
      <w:r w:rsidR="0020052A" w:rsidRPr="0038782B">
        <w:rPr>
          <w:rFonts w:ascii="Arial" w:hAnsi="Arial" w:cs="Arial"/>
          <w:lang w:val="en-US"/>
        </w:rPr>
        <w:t xml:space="preserve"> </w:t>
      </w:r>
      <w:r w:rsidR="0020052A" w:rsidRPr="00520BF0">
        <w:rPr>
          <w:rFonts w:ascii="Arial" w:hAnsi="Arial" w:cs="Arial"/>
        </w:rPr>
        <w:t>медицинские</w:t>
      </w:r>
      <w:r w:rsidR="0020052A" w:rsidRPr="0038782B">
        <w:rPr>
          <w:rFonts w:ascii="Arial" w:hAnsi="Arial" w:cs="Arial"/>
          <w:lang w:val="en-US"/>
        </w:rPr>
        <w:t xml:space="preserve"> </w:t>
      </w:r>
      <w:r w:rsidR="0020052A" w:rsidRPr="00520BF0">
        <w:rPr>
          <w:rFonts w:ascii="Arial" w:hAnsi="Arial" w:cs="Arial"/>
        </w:rPr>
        <w:t>электрические</w:t>
      </w:r>
      <w:r w:rsidR="0020052A" w:rsidRPr="0038782B">
        <w:rPr>
          <w:rFonts w:ascii="Arial" w:hAnsi="Arial" w:cs="Arial"/>
          <w:lang w:val="en-US"/>
        </w:rPr>
        <w:t xml:space="preserve">. </w:t>
      </w:r>
      <w:r w:rsidR="0020052A" w:rsidRPr="00520BF0">
        <w:rPr>
          <w:rFonts w:ascii="Arial" w:hAnsi="Arial" w:cs="Arial"/>
        </w:rPr>
        <w:t>Часть 2-3</w:t>
      </w:r>
      <w:r w:rsidR="0020052A">
        <w:rPr>
          <w:rFonts w:ascii="Arial" w:hAnsi="Arial" w:cs="Arial"/>
        </w:rPr>
        <w:t xml:space="preserve">. </w:t>
      </w:r>
      <w:r w:rsidR="0020052A" w:rsidRPr="00520BF0">
        <w:rPr>
          <w:rFonts w:ascii="Arial" w:hAnsi="Arial" w:cs="Arial"/>
        </w:rPr>
        <w:t>Частные требования безопасности с учетом основных функциональных характеристик к аппаратам для коротковолновой терапии</w:t>
      </w:r>
      <w:r w:rsidRPr="0038782B">
        <w:rPr>
          <w:rFonts w:ascii="Arial" w:hAnsi="Arial" w:cs="Arial"/>
        </w:rPr>
        <w:t>)</w:t>
      </w:r>
      <w:r w:rsidR="0020052A">
        <w:rPr>
          <w:rFonts w:ascii="Arial" w:hAnsi="Arial" w:cs="Arial"/>
        </w:rPr>
        <w:t>;</w:t>
      </w:r>
    </w:p>
    <w:p w14:paraId="69F8E9C0" w14:textId="6F4D73EB" w:rsidR="0020052A" w:rsidRDefault="0020052A" w:rsidP="009B044F">
      <w:pPr>
        <w:spacing w:line="360" w:lineRule="auto"/>
        <w:ind w:firstLine="708"/>
        <w:jc w:val="both"/>
        <w:rPr>
          <w:rFonts w:ascii="Arial" w:hAnsi="Arial" w:cs="Arial"/>
        </w:rPr>
      </w:pPr>
      <w:r w:rsidRPr="0038782B">
        <w:rPr>
          <w:rFonts w:ascii="Arial" w:hAnsi="Arial" w:cs="Arial"/>
          <w:lang w:val="en-US"/>
        </w:rPr>
        <w:t>IEC 61000-3-2</w:t>
      </w:r>
      <w:r w:rsidR="0038782B">
        <w:rPr>
          <w:rFonts w:ascii="Arial" w:hAnsi="Arial" w:cs="Arial"/>
          <w:lang w:val="en-US"/>
        </w:rPr>
        <w:t>:</w:t>
      </w:r>
      <w:r w:rsidRPr="0038782B">
        <w:rPr>
          <w:rFonts w:ascii="Arial" w:hAnsi="Arial" w:cs="Arial"/>
          <w:lang w:val="en-US"/>
        </w:rPr>
        <w:t>202</w:t>
      </w:r>
      <w:r w:rsidR="0038782B">
        <w:rPr>
          <w:rFonts w:ascii="Arial" w:hAnsi="Arial" w:cs="Arial"/>
          <w:lang w:val="en-US"/>
        </w:rPr>
        <w:t>0,</w:t>
      </w:r>
      <w:r w:rsidRPr="0038782B">
        <w:rPr>
          <w:rFonts w:ascii="Arial" w:hAnsi="Arial" w:cs="Arial"/>
          <w:lang w:val="en-US"/>
        </w:rPr>
        <w:t xml:space="preserve"> </w:t>
      </w:r>
      <w:r w:rsidR="0038782B" w:rsidRPr="0038782B">
        <w:rPr>
          <w:rFonts w:ascii="Arial" w:hAnsi="Arial" w:cs="Arial"/>
          <w:lang w:val="en-US"/>
        </w:rPr>
        <w:t xml:space="preserve">Electromagnetic compatibility (EMC). Part 3-2. Limits. Limits for harmonic current emissions (equipment input current 16 A per phase) </w:t>
      </w:r>
      <w:r w:rsidR="0038782B">
        <w:rPr>
          <w:rFonts w:ascii="Arial" w:hAnsi="Arial" w:cs="Arial"/>
          <w:lang w:val="en-US"/>
        </w:rPr>
        <w:t>(</w:t>
      </w:r>
      <w:r w:rsidRPr="00A45F5E">
        <w:rPr>
          <w:rFonts w:ascii="Arial" w:hAnsi="Arial" w:cs="Arial"/>
        </w:rPr>
        <w:t>Электромагнитная</w:t>
      </w:r>
      <w:r w:rsidRPr="0038782B">
        <w:rPr>
          <w:rFonts w:ascii="Arial" w:hAnsi="Arial" w:cs="Arial"/>
          <w:lang w:val="en-US"/>
        </w:rPr>
        <w:t xml:space="preserve"> </w:t>
      </w:r>
      <w:r w:rsidRPr="00A45F5E">
        <w:rPr>
          <w:rFonts w:ascii="Arial" w:hAnsi="Arial" w:cs="Arial"/>
        </w:rPr>
        <w:t>совместимость</w:t>
      </w:r>
      <w:r w:rsidRPr="0038782B">
        <w:rPr>
          <w:rFonts w:ascii="Arial" w:hAnsi="Arial" w:cs="Arial"/>
          <w:lang w:val="en-US"/>
        </w:rPr>
        <w:t xml:space="preserve"> (</w:t>
      </w:r>
      <w:r w:rsidRPr="00A45F5E">
        <w:rPr>
          <w:rFonts w:ascii="Arial" w:hAnsi="Arial" w:cs="Arial"/>
        </w:rPr>
        <w:t>ЭМС</w:t>
      </w:r>
      <w:r w:rsidRPr="0038782B">
        <w:rPr>
          <w:rFonts w:ascii="Arial" w:hAnsi="Arial" w:cs="Arial"/>
          <w:lang w:val="en-US"/>
        </w:rPr>
        <w:t xml:space="preserve">). </w:t>
      </w:r>
      <w:r w:rsidRPr="00A45F5E">
        <w:rPr>
          <w:rFonts w:ascii="Arial" w:hAnsi="Arial" w:cs="Arial"/>
        </w:rPr>
        <w:t>Часть 3-2</w:t>
      </w:r>
      <w:r>
        <w:rPr>
          <w:rFonts w:ascii="Arial" w:hAnsi="Arial" w:cs="Arial"/>
        </w:rPr>
        <w:t xml:space="preserve">. </w:t>
      </w:r>
      <w:r w:rsidRPr="00A45F5E">
        <w:rPr>
          <w:rFonts w:ascii="Arial" w:hAnsi="Arial" w:cs="Arial"/>
        </w:rPr>
        <w:t>Нормы</w:t>
      </w:r>
      <w:r>
        <w:rPr>
          <w:rFonts w:ascii="Arial" w:hAnsi="Arial" w:cs="Arial"/>
        </w:rPr>
        <w:t xml:space="preserve">. </w:t>
      </w:r>
      <w:r w:rsidRPr="00A45F5E">
        <w:rPr>
          <w:rFonts w:ascii="Arial" w:hAnsi="Arial" w:cs="Arial"/>
        </w:rPr>
        <w:t>Нормы эмиссии гармонических составляющих тока (оборудование с входным током не более 16 А на фазу)</w:t>
      </w:r>
      <w:r>
        <w:rPr>
          <w:rFonts w:ascii="Arial" w:hAnsi="Arial" w:cs="Arial"/>
        </w:rPr>
        <w:t>;</w:t>
      </w:r>
    </w:p>
    <w:p w14:paraId="0D2C6A5B" w14:textId="138C8C69" w:rsidR="0020052A" w:rsidRDefault="0038782B" w:rsidP="009B044F">
      <w:pPr>
        <w:spacing w:line="360" w:lineRule="auto"/>
        <w:ind w:firstLine="708"/>
        <w:jc w:val="both"/>
        <w:rPr>
          <w:rFonts w:ascii="Arial" w:hAnsi="Arial" w:cs="Arial"/>
        </w:rPr>
      </w:pPr>
      <w:r w:rsidRPr="00074D1F">
        <w:rPr>
          <w:rFonts w:ascii="Arial" w:hAnsi="Arial" w:cs="Arial"/>
          <w:lang w:val="en-US"/>
        </w:rPr>
        <w:t>IEC 61000-3-3:2013</w:t>
      </w:r>
      <w:r>
        <w:rPr>
          <w:rFonts w:ascii="Arial" w:hAnsi="Arial" w:cs="Arial"/>
          <w:lang w:val="en-US"/>
        </w:rPr>
        <w:t xml:space="preserve">, </w:t>
      </w:r>
      <w:r w:rsidRPr="0038782B">
        <w:rPr>
          <w:rFonts w:ascii="Arial" w:hAnsi="Arial" w:cs="Arial"/>
          <w:lang w:val="en-US"/>
        </w:rPr>
        <w:t xml:space="preserve">Electromagnetic compatibility (EMC). Part 3-3. Limits. Limitation of voltage changes, voltage fluctuations and flicker in public low-voltage supply systems, for equipment with rated current 16 A per phase connected to the power supply network without special conditions </w:t>
      </w:r>
      <w:r>
        <w:rPr>
          <w:rFonts w:ascii="Arial" w:hAnsi="Arial" w:cs="Arial"/>
          <w:lang w:val="en-US"/>
        </w:rPr>
        <w:t>(</w:t>
      </w:r>
      <w:r w:rsidR="0020052A" w:rsidRPr="00A45F5E">
        <w:rPr>
          <w:rFonts w:ascii="Arial" w:hAnsi="Arial" w:cs="Arial"/>
        </w:rPr>
        <w:t>Электромагнитная</w:t>
      </w:r>
      <w:r w:rsidR="0020052A" w:rsidRPr="0038782B">
        <w:rPr>
          <w:rFonts w:ascii="Arial" w:hAnsi="Arial" w:cs="Arial"/>
          <w:lang w:val="en-US"/>
        </w:rPr>
        <w:t xml:space="preserve"> </w:t>
      </w:r>
      <w:r w:rsidR="0020052A" w:rsidRPr="00A45F5E">
        <w:rPr>
          <w:rFonts w:ascii="Arial" w:hAnsi="Arial" w:cs="Arial"/>
        </w:rPr>
        <w:t>совместимость</w:t>
      </w:r>
      <w:r w:rsidR="0020052A" w:rsidRPr="0038782B">
        <w:rPr>
          <w:rFonts w:ascii="Arial" w:hAnsi="Arial" w:cs="Arial"/>
          <w:lang w:val="en-US"/>
        </w:rPr>
        <w:t xml:space="preserve"> (</w:t>
      </w:r>
      <w:r w:rsidR="0020052A" w:rsidRPr="00A45F5E">
        <w:rPr>
          <w:rFonts w:ascii="Arial" w:hAnsi="Arial" w:cs="Arial"/>
        </w:rPr>
        <w:t>ЭМС</w:t>
      </w:r>
      <w:r w:rsidR="0020052A" w:rsidRPr="0038782B">
        <w:rPr>
          <w:rFonts w:ascii="Arial" w:hAnsi="Arial" w:cs="Arial"/>
          <w:lang w:val="en-US"/>
        </w:rPr>
        <w:t xml:space="preserve">). </w:t>
      </w:r>
      <w:r w:rsidR="0020052A">
        <w:rPr>
          <w:rFonts w:ascii="Arial" w:hAnsi="Arial" w:cs="Arial"/>
        </w:rPr>
        <w:t>Ча</w:t>
      </w:r>
      <w:r w:rsidR="0020052A" w:rsidRPr="00A45F5E">
        <w:rPr>
          <w:rFonts w:ascii="Arial" w:hAnsi="Arial" w:cs="Arial"/>
        </w:rPr>
        <w:t>сть 3-3</w:t>
      </w:r>
      <w:r w:rsidR="0020052A">
        <w:rPr>
          <w:rFonts w:ascii="Arial" w:hAnsi="Arial" w:cs="Arial"/>
        </w:rPr>
        <w:t xml:space="preserve">. </w:t>
      </w:r>
      <w:r w:rsidR="0020052A" w:rsidRPr="00A45F5E">
        <w:rPr>
          <w:rFonts w:ascii="Arial" w:hAnsi="Arial" w:cs="Arial"/>
        </w:rPr>
        <w:t>Нормы</w:t>
      </w:r>
      <w:r w:rsidR="0020052A">
        <w:rPr>
          <w:rFonts w:ascii="Arial" w:hAnsi="Arial" w:cs="Arial"/>
        </w:rPr>
        <w:t>. </w:t>
      </w:r>
      <w:r w:rsidR="0020052A" w:rsidRPr="00A45F5E">
        <w:rPr>
          <w:rFonts w:ascii="Arial" w:hAnsi="Arial" w:cs="Arial"/>
        </w:rPr>
        <w:t>Ограничение изменений напряжения, колебаний напряжения и фликера в общественных низковольтных системах электроснабжения для оборудования с номинальным током не более 16 А (в одной фазе), подключаемого к сети электропитания без особых условий</w:t>
      </w:r>
      <w:r w:rsidRPr="0038782B">
        <w:rPr>
          <w:rFonts w:ascii="Arial" w:hAnsi="Arial" w:cs="Arial"/>
        </w:rPr>
        <w:t>)</w:t>
      </w:r>
      <w:r w:rsidR="0020052A">
        <w:rPr>
          <w:rFonts w:ascii="Arial" w:hAnsi="Arial" w:cs="Arial"/>
        </w:rPr>
        <w:t>;</w:t>
      </w:r>
    </w:p>
    <w:p w14:paraId="7BF8E558" w14:textId="455E3A58" w:rsidR="0020052A" w:rsidRDefault="0020052A" w:rsidP="009B044F">
      <w:pPr>
        <w:spacing w:line="360" w:lineRule="auto"/>
        <w:ind w:firstLine="708"/>
        <w:jc w:val="both"/>
        <w:rPr>
          <w:rFonts w:ascii="Arial" w:hAnsi="Arial" w:cs="Arial"/>
        </w:rPr>
      </w:pPr>
      <w:r w:rsidRPr="005B7167">
        <w:rPr>
          <w:rFonts w:ascii="Arial" w:hAnsi="Arial" w:cs="Arial"/>
          <w:lang w:val="en-US"/>
        </w:rPr>
        <w:t>IEC 61000-4-2:2008</w:t>
      </w:r>
      <w:r w:rsidR="005B7167" w:rsidRPr="005B7167">
        <w:rPr>
          <w:rFonts w:ascii="Arial" w:hAnsi="Arial" w:cs="Arial"/>
          <w:lang w:val="en-US"/>
        </w:rPr>
        <w:t>, Electromagnetic compatibility of technical equipment. Immunity to electrostatic discharge. Requirements and test methods</w:t>
      </w:r>
      <w:r w:rsidRPr="005B7167">
        <w:rPr>
          <w:rFonts w:ascii="Arial" w:hAnsi="Arial" w:cs="Arial"/>
          <w:lang w:val="en-US"/>
        </w:rPr>
        <w:t xml:space="preserve"> «</w:t>
      </w:r>
      <w:r w:rsidRPr="00D91A6D">
        <w:rPr>
          <w:rFonts w:ascii="Arial" w:hAnsi="Arial" w:cs="Arial"/>
        </w:rPr>
        <w:t>Совместимость</w:t>
      </w:r>
      <w:r w:rsidRPr="005B7167">
        <w:rPr>
          <w:rFonts w:ascii="Arial" w:hAnsi="Arial" w:cs="Arial"/>
          <w:lang w:val="en-US"/>
        </w:rPr>
        <w:t xml:space="preserve"> </w:t>
      </w:r>
      <w:r w:rsidRPr="00D91A6D">
        <w:rPr>
          <w:rFonts w:ascii="Arial" w:hAnsi="Arial" w:cs="Arial"/>
        </w:rPr>
        <w:t>технических</w:t>
      </w:r>
      <w:r w:rsidRPr="005B7167">
        <w:rPr>
          <w:rFonts w:ascii="Arial" w:hAnsi="Arial" w:cs="Arial"/>
          <w:lang w:val="en-US"/>
        </w:rPr>
        <w:t xml:space="preserve"> </w:t>
      </w:r>
      <w:r w:rsidRPr="00D91A6D">
        <w:rPr>
          <w:rFonts w:ascii="Arial" w:hAnsi="Arial" w:cs="Arial"/>
        </w:rPr>
        <w:t>средств</w:t>
      </w:r>
      <w:r w:rsidRPr="005B7167">
        <w:rPr>
          <w:rFonts w:ascii="Arial" w:hAnsi="Arial" w:cs="Arial"/>
          <w:lang w:val="en-US"/>
        </w:rPr>
        <w:t xml:space="preserve"> </w:t>
      </w:r>
      <w:r w:rsidRPr="00D91A6D">
        <w:rPr>
          <w:rFonts w:ascii="Arial" w:hAnsi="Arial" w:cs="Arial"/>
        </w:rPr>
        <w:t>электромагнитная</w:t>
      </w:r>
      <w:r w:rsidRPr="005B7167">
        <w:rPr>
          <w:rFonts w:ascii="Arial" w:hAnsi="Arial" w:cs="Arial"/>
          <w:lang w:val="en-US"/>
        </w:rPr>
        <w:t xml:space="preserve">. </w:t>
      </w:r>
      <w:r w:rsidRPr="00D91A6D">
        <w:rPr>
          <w:rFonts w:ascii="Arial" w:hAnsi="Arial" w:cs="Arial"/>
        </w:rPr>
        <w:t>Устойчивость к электростатическим разрядам</w:t>
      </w:r>
      <w:r>
        <w:rPr>
          <w:rFonts w:ascii="Arial" w:hAnsi="Arial" w:cs="Arial"/>
        </w:rPr>
        <w:t xml:space="preserve">. </w:t>
      </w:r>
      <w:r w:rsidRPr="00D91A6D">
        <w:rPr>
          <w:rFonts w:ascii="Arial" w:hAnsi="Arial" w:cs="Arial"/>
        </w:rPr>
        <w:t>Требования и методы испытаний</w:t>
      </w:r>
      <w:r>
        <w:rPr>
          <w:rFonts w:ascii="Arial" w:hAnsi="Arial" w:cs="Arial"/>
        </w:rPr>
        <w:t>»;</w:t>
      </w:r>
    </w:p>
    <w:p w14:paraId="16835B54" w14:textId="6A85A0E6" w:rsidR="0020052A" w:rsidRDefault="005B7167" w:rsidP="009B044F">
      <w:pPr>
        <w:spacing w:line="360" w:lineRule="auto"/>
        <w:ind w:firstLine="708"/>
        <w:jc w:val="both"/>
        <w:rPr>
          <w:rFonts w:ascii="Arial" w:hAnsi="Arial" w:cs="Arial"/>
        </w:rPr>
      </w:pPr>
      <w:r w:rsidRPr="005B7167">
        <w:rPr>
          <w:rFonts w:ascii="Arial" w:hAnsi="Arial" w:cs="Arial"/>
          <w:lang w:val="en-US"/>
        </w:rPr>
        <w:t>IEC</w:t>
      </w:r>
      <w:r w:rsidRPr="00B53D10">
        <w:rPr>
          <w:rFonts w:ascii="Arial" w:hAnsi="Arial" w:cs="Arial"/>
          <w:lang w:val="en-US"/>
        </w:rPr>
        <w:t xml:space="preserve"> 61000-4-3:2010, </w:t>
      </w:r>
      <w:r w:rsidRPr="005B7167">
        <w:rPr>
          <w:rFonts w:ascii="Arial" w:hAnsi="Arial" w:cs="Arial"/>
          <w:lang w:val="en-US"/>
        </w:rPr>
        <w:t>Electromagnetic</w:t>
      </w:r>
      <w:r w:rsidRPr="00B53D10">
        <w:rPr>
          <w:rFonts w:ascii="Arial" w:hAnsi="Arial" w:cs="Arial"/>
          <w:lang w:val="en-US"/>
        </w:rPr>
        <w:t xml:space="preserve"> </w:t>
      </w:r>
      <w:r w:rsidRPr="005B7167">
        <w:rPr>
          <w:rFonts w:ascii="Arial" w:hAnsi="Arial" w:cs="Arial"/>
          <w:lang w:val="en-US"/>
        </w:rPr>
        <w:t>compatibility</w:t>
      </w:r>
      <w:r w:rsidRPr="00B53D10">
        <w:rPr>
          <w:rFonts w:ascii="Arial" w:hAnsi="Arial" w:cs="Arial"/>
          <w:lang w:val="en-US"/>
        </w:rPr>
        <w:t xml:space="preserve"> (</w:t>
      </w:r>
      <w:r w:rsidRPr="005B7167">
        <w:rPr>
          <w:rFonts w:ascii="Arial" w:hAnsi="Arial" w:cs="Arial"/>
          <w:lang w:val="en-US"/>
        </w:rPr>
        <w:t>EMC</w:t>
      </w:r>
      <w:r w:rsidRPr="00B53D10">
        <w:rPr>
          <w:rFonts w:ascii="Arial" w:hAnsi="Arial" w:cs="Arial"/>
          <w:lang w:val="en-US"/>
        </w:rPr>
        <w:t xml:space="preserve">). </w:t>
      </w:r>
      <w:r w:rsidRPr="005B7167">
        <w:rPr>
          <w:rFonts w:ascii="Arial" w:hAnsi="Arial" w:cs="Arial"/>
          <w:lang w:val="en-US"/>
        </w:rPr>
        <w:t xml:space="preserve">Part 4-3. Testing and measurement techniques. Radiated, radio-frequency, electromagnetic field immunity </w:t>
      </w:r>
      <w:proofErr w:type="gramStart"/>
      <w:r w:rsidRPr="005B7167">
        <w:rPr>
          <w:rFonts w:ascii="Arial" w:hAnsi="Arial" w:cs="Arial"/>
          <w:lang w:val="en-US"/>
        </w:rPr>
        <w:t xml:space="preserve">test </w:t>
      </w:r>
      <w:r>
        <w:rPr>
          <w:rFonts w:ascii="Arial" w:hAnsi="Arial" w:cs="Arial"/>
          <w:lang w:val="en-US"/>
        </w:rPr>
        <w:t xml:space="preserve"> (</w:t>
      </w:r>
      <w:proofErr w:type="gramEnd"/>
      <w:r w:rsidR="0020052A" w:rsidRPr="00D91A6D">
        <w:rPr>
          <w:rFonts w:ascii="Arial" w:hAnsi="Arial" w:cs="Arial"/>
        </w:rPr>
        <w:t>Электромагнитная</w:t>
      </w:r>
      <w:r w:rsidR="0020052A" w:rsidRPr="005B7167">
        <w:rPr>
          <w:rFonts w:ascii="Arial" w:hAnsi="Arial" w:cs="Arial"/>
          <w:lang w:val="en-US"/>
        </w:rPr>
        <w:t xml:space="preserve"> </w:t>
      </w:r>
      <w:r w:rsidR="0020052A" w:rsidRPr="00D91A6D">
        <w:rPr>
          <w:rFonts w:ascii="Arial" w:hAnsi="Arial" w:cs="Arial"/>
        </w:rPr>
        <w:t>совместимость</w:t>
      </w:r>
      <w:r w:rsidR="0020052A" w:rsidRPr="005B7167">
        <w:rPr>
          <w:rFonts w:ascii="Arial" w:hAnsi="Arial" w:cs="Arial"/>
          <w:lang w:val="en-US"/>
        </w:rPr>
        <w:t xml:space="preserve"> (</w:t>
      </w:r>
      <w:r w:rsidR="0020052A" w:rsidRPr="00D91A6D">
        <w:rPr>
          <w:rFonts w:ascii="Arial" w:hAnsi="Arial" w:cs="Arial"/>
        </w:rPr>
        <w:t>ЭМС</w:t>
      </w:r>
      <w:r w:rsidR="0020052A" w:rsidRPr="005B7167">
        <w:rPr>
          <w:rFonts w:ascii="Arial" w:hAnsi="Arial" w:cs="Arial"/>
          <w:lang w:val="en-US"/>
        </w:rPr>
        <w:t xml:space="preserve">). </w:t>
      </w:r>
      <w:r w:rsidR="0020052A" w:rsidRPr="00D91A6D">
        <w:rPr>
          <w:rFonts w:ascii="Arial" w:hAnsi="Arial" w:cs="Arial"/>
        </w:rPr>
        <w:t>Часть 4-3</w:t>
      </w:r>
      <w:r w:rsidR="0020052A">
        <w:rPr>
          <w:rFonts w:ascii="Arial" w:hAnsi="Arial" w:cs="Arial"/>
        </w:rPr>
        <w:t xml:space="preserve">. </w:t>
      </w:r>
      <w:r w:rsidR="0020052A" w:rsidRPr="00D91A6D">
        <w:rPr>
          <w:rFonts w:ascii="Arial" w:hAnsi="Arial" w:cs="Arial"/>
        </w:rPr>
        <w:t>Методы испытаний и измерений</w:t>
      </w:r>
      <w:r w:rsidR="0020052A">
        <w:rPr>
          <w:rFonts w:ascii="Arial" w:hAnsi="Arial" w:cs="Arial"/>
        </w:rPr>
        <w:t xml:space="preserve">. </w:t>
      </w:r>
      <w:r w:rsidR="0020052A" w:rsidRPr="00D91A6D">
        <w:rPr>
          <w:rFonts w:ascii="Arial" w:hAnsi="Arial" w:cs="Arial"/>
        </w:rPr>
        <w:t>Испытание на устойчивость к излучаемому радиочастотному электромагнитному полю</w:t>
      </w:r>
      <w:r w:rsidRPr="005B7167">
        <w:rPr>
          <w:rFonts w:ascii="Arial" w:hAnsi="Arial" w:cs="Arial"/>
        </w:rPr>
        <w:t>)</w:t>
      </w:r>
      <w:r w:rsidR="0020052A">
        <w:rPr>
          <w:rFonts w:ascii="Arial" w:hAnsi="Arial" w:cs="Arial"/>
        </w:rPr>
        <w:t>;</w:t>
      </w:r>
    </w:p>
    <w:p w14:paraId="441BF0D2" w14:textId="1FCC02E0" w:rsidR="0020052A" w:rsidRDefault="005B7167" w:rsidP="005B7167">
      <w:pPr>
        <w:spacing w:after="0" w:line="360" w:lineRule="auto"/>
        <w:ind w:firstLine="708"/>
        <w:jc w:val="both"/>
        <w:rPr>
          <w:rFonts w:ascii="Arial" w:hAnsi="Arial" w:cs="Arial"/>
        </w:rPr>
      </w:pPr>
      <w:r w:rsidRPr="005B7167">
        <w:rPr>
          <w:rFonts w:ascii="Arial" w:hAnsi="Arial" w:cs="Arial"/>
          <w:lang w:val="en-US"/>
        </w:rPr>
        <w:lastRenderedPageBreak/>
        <w:t>IEC</w:t>
      </w:r>
      <w:r w:rsidRPr="00B53D10">
        <w:rPr>
          <w:rFonts w:ascii="Arial" w:hAnsi="Arial" w:cs="Arial"/>
          <w:lang w:val="en-US"/>
        </w:rPr>
        <w:t xml:space="preserve"> 61000-4-4:2012, </w:t>
      </w:r>
      <w:r w:rsidRPr="005B7167">
        <w:rPr>
          <w:rFonts w:ascii="Arial" w:hAnsi="Arial" w:cs="Arial"/>
          <w:lang w:val="en-US"/>
        </w:rPr>
        <w:t>Electromagnetic</w:t>
      </w:r>
      <w:r w:rsidRPr="00B53D10">
        <w:rPr>
          <w:rFonts w:ascii="Arial" w:hAnsi="Arial" w:cs="Arial"/>
          <w:lang w:val="en-US"/>
        </w:rPr>
        <w:t xml:space="preserve"> </w:t>
      </w:r>
      <w:r w:rsidRPr="005B7167">
        <w:rPr>
          <w:rFonts w:ascii="Arial" w:hAnsi="Arial" w:cs="Arial"/>
          <w:lang w:val="en-US"/>
        </w:rPr>
        <w:t>compatibility</w:t>
      </w:r>
      <w:r w:rsidRPr="00B53D10">
        <w:rPr>
          <w:rFonts w:ascii="Arial" w:hAnsi="Arial" w:cs="Arial"/>
          <w:lang w:val="en-US"/>
        </w:rPr>
        <w:t xml:space="preserve"> (</w:t>
      </w:r>
      <w:r w:rsidRPr="005B7167">
        <w:rPr>
          <w:rFonts w:ascii="Arial" w:hAnsi="Arial" w:cs="Arial"/>
          <w:lang w:val="en-US"/>
        </w:rPr>
        <w:t>EMC</w:t>
      </w:r>
      <w:r w:rsidRPr="00B53D10">
        <w:rPr>
          <w:rFonts w:ascii="Arial" w:hAnsi="Arial" w:cs="Arial"/>
          <w:lang w:val="en-US"/>
        </w:rPr>
        <w:t xml:space="preserve">). </w:t>
      </w:r>
      <w:r w:rsidRPr="005B7167">
        <w:rPr>
          <w:rFonts w:ascii="Arial" w:hAnsi="Arial" w:cs="Arial"/>
          <w:lang w:val="en-US"/>
        </w:rPr>
        <w:t xml:space="preserve">Part 4-4. Testing and measurement techniques. Electrical fast transient (burst) immunity test </w:t>
      </w:r>
      <w:r>
        <w:rPr>
          <w:rFonts w:ascii="Arial" w:hAnsi="Arial" w:cs="Arial"/>
          <w:lang w:val="en-US"/>
        </w:rPr>
        <w:t>(</w:t>
      </w:r>
      <w:r w:rsidR="0020052A" w:rsidRPr="00831C84">
        <w:rPr>
          <w:rFonts w:ascii="Arial" w:hAnsi="Arial" w:cs="Arial"/>
        </w:rPr>
        <w:t>Электромагнитная</w:t>
      </w:r>
      <w:r w:rsidR="0020052A" w:rsidRPr="005B7167">
        <w:rPr>
          <w:rFonts w:ascii="Arial" w:hAnsi="Arial" w:cs="Arial"/>
          <w:lang w:val="en-US"/>
        </w:rPr>
        <w:t xml:space="preserve"> </w:t>
      </w:r>
      <w:r w:rsidR="0020052A" w:rsidRPr="00831C84">
        <w:rPr>
          <w:rFonts w:ascii="Arial" w:hAnsi="Arial" w:cs="Arial"/>
        </w:rPr>
        <w:t>совместимость</w:t>
      </w:r>
      <w:r w:rsidR="0020052A" w:rsidRPr="005B7167">
        <w:rPr>
          <w:rFonts w:ascii="Arial" w:hAnsi="Arial" w:cs="Arial"/>
          <w:lang w:val="en-US"/>
        </w:rPr>
        <w:t xml:space="preserve"> (</w:t>
      </w:r>
      <w:r w:rsidR="0020052A" w:rsidRPr="00831C84">
        <w:rPr>
          <w:rFonts w:ascii="Arial" w:hAnsi="Arial" w:cs="Arial"/>
        </w:rPr>
        <w:t>ЭМС</w:t>
      </w:r>
      <w:r w:rsidR="0020052A" w:rsidRPr="005B7167">
        <w:rPr>
          <w:rFonts w:ascii="Arial" w:hAnsi="Arial" w:cs="Arial"/>
          <w:lang w:val="en-US"/>
        </w:rPr>
        <w:t xml:space="preserve">). </w:t>
      </w:r>
      <w:r w:rsidR="0020052A" w:rsidRPr="00831C84">
        <w:rPr>
          <w:rFonts w:ascii="Arial" w:hAnsi="Arial" w:cs="Arial"/>
        </w:rPr>
        <w:t>Часть</w:t>
      </w:r>
      <w:r w:rsidR="0020052A" w:rsidRPr="00B53D10">
        <w:rPr>
          <w:rFonts w:ascii="Arial" w:hAnsi="Arial" w:cs="Arial"/>
        </w:rPr>
        <w:t xml:space="preserve"> 4-4.</w:t>
      </w:r>
      <w:r w:rsidRPr="00B53D10">
        <w:rPr>
          <w:rFonts w:ascii="Arial" w:hAnsi="Arial" w:cs="Arial"/>
        </w:rPr>
        <w:t xml:space="preserve"> </w:t>
      </w:r>
      <w:r w:rsidR="0020052A" w:rsidRPr="00831C84">
        <w:rPr>
          <w:rFonts w:ascii="Arial" w:hAnsi="Arial" w:cs="Arial"/>
        </w:rPr>
        <w:t>Методы испытаний и измерений</w:t>
      </w:r>
      <w:r w:rsidR="0020052A">
        <w:rPr>
          <w:rFonts w:ascii="Arial" w:hAnsi="Arial" w:cs="Arial"/>
        </w:rPr>
        <w:t xml:space="preserve">. </w:t>
      </w:r>
      <w:r w:rsidR="0020052A" w:rsidRPr="00831C84">
        <w:rPr>
          <w:rFonts w:ascii="Arial" w:hAnsi="Arial" w:cs="Arial"/>
        </w:rPr>
        <w:t>Испытание на устойчивость к электрическим быстрым переходным процессам (пачкам)</w:t>
      </w:r>
      <w:r w:rsidRPr="005B7167">
        <w:rPr>
          <w:rFonts w:ascii="Arial" w:hAnsi="Arial" w:cs="Arial"/>
        </w:rPr>
        <w:t>)</w:t>
      </w:r>
      <w:r w:rsidR="0020052A">
        <w:rPr>
          <w:rFonts w:ascii="Arial" w:hAnsi="Arial" w:cs="Arial"/>
        </w:rPr>
        <w:t>;</w:t>
      </w:r>
    </w:p>
    <w:p w14:paraId="7EF27B88" w14:textId="77777777" w:rsidR="0020052A" w:rsidRDefault="0020052A" w:rsidP="009B044F">
      <w:pPr>
        <w:spacing w:after="0" w:line="360" w:lineRule="auto"/>
        <w:jc w:val="both"/>
        <w:rPr>
          <w:rFonts w:ascii="Arial" w:hAnsi="Arial" w:cs="Arial"/>
        </w:rPr>
      </w:pPr>
    </w:p>
    <w:p w14:paraId="5FB9AF8E" w14:textId="1E0786E8" w:rsidR="0020052A" w:rsidRDefault="0020052A" w:rsidP="009B044F">
      <w:pPr>
        <w:spacing w:after="0" w:line="360" w:lineRule="auto"/>
        <w:jc w:val="both"/>
        <w:rPr>
          <w:rFonts w:ascii="Arial" w:hAnsi="Arial" w:cs="Arial"/>
        </w:rPr>
      </w:pPr>
      <w:r>
        <w:rPr>
          <w:rFonts w:ascii="Arial" w:hAnsi="Arial" w:cs="Arial"/>
        </w:rPr>
        <w:tab/>
      </w:r>
      <w:r w:rsidR="005B7167" w:rsidRPr="005B7167">
        <w:rPr>
          <w:rFonts w:ascii="Arial" w:hAnsi="Arial" w:cs="Arial"/>
          <w:lang w:val="en-US"/>
        </w:rPr>
        <w:t>IEC</w:t>
      </w:r>
      <w:r w:rsidR="005B7167" w:rsidRPr="003410C2">
        <w:rPr>
          <w:rFonts w:ascii="Arial" w:hAnsi="Arial" w:cs="Arial"/>
          <w:lang w:val="en-US"/>
        </w:rPr>
        <w:t xml:space="preserve"> 61000-4-5:2014,</w:t>
      </w:r>
      <w:r w:rsidR="005B7167" w:rsidRPr="003410C2">
        <w:rPr>
          <w:lang w:val="en-US"/>
        </w:rPr>
        <w:t xml:space="preserve"> </w:t>
      </w:r>
      <w:r w:rsidR="005B7167" w:rsidRPr="005B7167">
        <w:rPr>
          <w:rFonts w:ascii="Arial" w:hAnsi="Arial" w:cs="Arial"/>
          <w:lang w:val="en-US"/>
        </w:rPr>
        <w:t>Electromagnetic</w:t>
      </w:r>
      <w:r w:rsidR="005B7167" w:rsidRPr="003410C2">
        <w:rPr>
          <w:rFonts w:ascii="Arial" w:hAnsi="Arial" w:cs="Arial"/>
          <w:lang w:val="en-US"/>
        </w:rPr>
        <w:t xml:space="preserve"> </w:t>
      </w:r>
      <w:r w:rsidR="005B7167" w:rsidRPr="005B7167">
        <w:rPr>
          <w:rFonts w:ascii="Arial" w:hAnsi="Arial" w:cs="Arial"/>
          <w:lang w:val="en-US"/>
        </w:rPr>
        <w:t>compatibility</w:t>
      </w:r>
      <w:r w:rsidR="005B7167" w:rsidRPr="003410C2">
        <w:rPr>
          <w:rFonts w:ascii="Arial" w:hAnsi="Arial" w:cs="Arial"/>
          <w:lang w:val="en-US"/>
        </w:rPr>
        <w:t xml:space="preserve"> (</w:t>
      </w:r>
      <w:r w:rsidR="005B7167" w:rsidRPr="005B7167">
        <w:rPr>
          <w:rFonts w:ascii="Arial" w:hAnsi="Arial" w:cs="Arial"/>
          <w:lang w:val="en-US"/>
        </w:rPr>
        <w:t>EMC</w:t>
      </w:r>
      <w:r w:rsidR="005B7167" w:rsidRPr="003410C2">
        <w:rPr>
          <w:rFonts w:ascii="Arial" w:hAnsi="Arial" w:cs="Arial"/>
          <w:lang w:val="en-US"/>
        </w:rPr>
        <w:t xml:space="preserve">). </w:t>
      </w:r>
      <w:r w:rsidR="005B7167" w:rsidRPr="005B7167">
        <w:rPr>
          <w:rFonts w:ascii="Arial" w:hAnsi="Arial" w:cs="Arial"/>
          <w:lang w:val="en-US"/>
        </w:rPr>
        <w:t>Part 4-5. Testing and measurement techniques. Surge</w:t>
      </w:r>
      <w:r w:rsidR="005B7167" w:rsidRPr="003410C2">
        <w:rPr>
          <w:rFonts w:ascii="Arial" w:hAnsi="Arial" w:cs="Arial"/>
          <w:lang w:val="en-US"/>
        </w:rPr>
        <w:t xml:space="preserve"> </w:t>
      </w:r>
      <w:r w:rsidR="005B7167" w:rsidRPr="005B7167">
        <w:rPr>
          <w:rFonts w:ascii="Arial" w:hAnsi="Arial" w:cs="Arial"/>
          <w:lang w:val="en-US"/>
        </w:rPr>
        <w:t>immunity</w:t>
      </w:r>
      <w:r w:rsidR="005B7167" w:rsidRPr="003410C2">
        <w:rPr>
          <w:rFonts w:ascii="Arial" w:hAnsi="Arial" w:cs="Arial"/>
          <w:lang w:val="en-US"/>
        </w:rPr>
        <w:t xml:space="preserve"> </w:t>
      </w:r>
      <w:r w:rsidR="005B7167" w:rsidRPr="005B7167">
        <w:rPr>
          <w:rFonts w:ascii="Arial" w:hAnsi="Arial" w:cs="Arial"/>
          <w:lang w:val="en-US"/>
        </w:rPr>
        <w:t>test</w:t>
      </w:r>
      <w:r w:rsidR="005B7167" w:rsidRPr="003410C2">
        <w:rPr>
          <w:rFonts w:ascii="Arial" w:hAnsi="Arial" w:cs="Arial"/>
          <w:lang w:val="en-US"/>
        </w:rPr>
        <w:t xml:space="preserve"> (</w:t>
      </w:r>
      <w:r w:rsidRPr="00831C84">
        <w:rPr>
          <w:rFonts w:ascii="Arial" w:hAnsi="Arial" w:cs="Arial"/>
        </w:rPr>
        <w:t>Электромагнитная</w:t>
      </w:r>
      <w:r w:rsidRPr="003410C2">
        <w:rPr>
          <w:rFonts w:ascii="Arial" w:hAnsi="Arial" w:cs="Arial"/>
          <w:lang w:val="en-US"/>
        </w:rPr>
        <w:t xml:space="preserve"> </w:t>
      </w:r>
      <w:r w:rsidRPr="00831C84">
        <w:rPr>
          <w:rFonts w:ascii="Arial" w:hAnsi="Arial" w:cs="Arial"/>
        </w:rPr>
        <w:t>совместимость</w:t>
      </w:r>
      <w:r w:rsidRPr="003410C2">
        <w:rPr>
          <w:rFonts w:ascii="Arial" w:hAnsi="Arial" w:cs="Arial"/>
          <w:lang w:val="en-US"/>
        </w:rPr>
        <w:t xml:space="preserve"> (</w:t>
      </w:r>
      <w:r w:rsidRPr="00831C84">
        <w:rPr>
          <w:rFonts w:ascii="Arial" w:hAnsi="Arial" w:cs="Arial"/>
        </w:rPr>
        <w:t>ЭМС</w:t>
      </w:r>
      <w:r w:rsidRPr="003410C2">
        <w:rPr>
          <w:rFonts w:ascii="Arial" w:hAnsi="Arial" w:cs="Arial"/>
          <w:lang w:val="en-US"/>
        </w:rPr>
        <w:t xml:space="preserve">). </w:t>
      </w:r>
      <w:r w:rsidRPr="00831C84">
        <w:rPr>
          <w:rFonts w:ascii="Arial" w:hAnsi="Arial" w:cs="Arial"/>
        </w:rPr>
        <w:t>Часть 4-5</w:t>
      </w:r>
      <w:r>
        <w:rPr>
          <w:rFonts w:ascii="Arial" w:hAnsi="Arial" w:cs="Arial"/>
        </w:rPr>
        <w:t>.</w:t>
      </w:r>
      <w:r w:rsidR="005B7167" w:rsidRPr="005B7167">
        <w:rPr>
          <w:rFonts w:ascii="Arial" w:hAnsi="Arial" w:cs="Arial"/>
        </w:rPr>
        <w:t xml:space="preserve"> </w:t>
      </w:r>
      <w:r w:rsidRPr="00831C84">
        <w:rPr>
          <w:rFonts w:ascii="Arial" w:hAnsi="Arial" w:cs="Arial"/>
        </w:rPr>
        <w:t>Методы испытаний и измерений</w:t>
      </w:r>
      <w:r>
        <w:rPr>
          <w:rFonts w:ascii="Arial" w:hAnsi="Arial" w:cs="Arial"/>
        </w:rPr>
        <w:t xml:space="preserve">. </w:t>
      </w:r>
      <w:r w:rsidRPr="00831C84">
        <w:rPr>
          <w:rFonts w:ascii="Arial" w:hAnsi="Arial" w:cs="Arial"/>
        </w:rPr>
        <w:t>Испытание на устойчивость к выбросу напряжения</w:t>
      </w:r>
      <w:r w:rsidR="005B7167" w:rsidRPr="005B7167">
        <w:rPr>
          <w:rFonts w:ascii="Arial" w:hAnsi="Arial" w:cs="Arial"/>
        </w:rPr>
        <w:t>)</w:t>
      </w:r>
      <w:r>
        <w:rPr>
          <w:rFonts w:ascii="Arial" w:hAnsi="Arial" w:cs="Arial"/>
        </w:rPr>
        <w:t>;</w:t>
      </w:r>
    </w:p>
    <w:p w14:paraId="7190BC24" w14:textId="7A5EA2E7" w:rsidR="0020052A" w:rsidRPr="005B7167" w:rsidRDefault="005B7167" w:rsidP="005B7167">
      <w:pPr>
        <w:pStyle w:val="formattext0"/>
        <w:spacing w:line="360" w:lineRule="auto"/>
        <w:ind w:firstLine="708"/>
        <w:jc w:val="both"/>
        <w:rPr>
          <w:rFonts w:ascii="Arial" w:eastAsiaTheme="minorHAnsi" w:hAnsi="Arial" w:cs="Arial"/>
          <w:sz w:val="22"/>
          <w:szCs w:val="22"/>
          <w:lang w:eastAsia="en-US"/>
        </w:rPr>
      </w:pPr>
      <w:r w:rsidRPr="005B7167">
        <w:rPr>
          <w:rFonts w:ascii="Arial" w:eastAsiaTheme="minorHAnsi" w:hAnsi="Arial" w:cs="Arial"/>
          <w:sz w:val="22"/>
          <w:szCs w:val="22"/>
          <w:lang w:val="en-US" w:eastAsia="en-US"/>
        </w:rPr>
        <w:t>IEC</w:t>
      </w:r>
      <w:r w:rsidRPr="003410C2">
        <w:rPr>
          <w:rFonts w:ascii="Arial" w:eastAsiaTheme="minorHAnsi" w:hAnsi="Arial" w:cs="Arial"/>
          <w:sz w:val="22"/>
          <w:szCs w:val="22"/>
          <w:lang w:val="en-US" w:eastAsia="en-US"/>
        </w:rPr>
        <w:t xml:space="preserve"> 61000-4-6:2008, </w:t>
      </w:r>
      <w:r w:rsidRPr="005B7167">
        <w:rPr>
          <w:rFonts w:ascii="Arial" w:eastAsiaTheme="minorHAnsi" w:hAnsi="Arial" w:cs="Arial"/>
          <w:sz w:val="22"/>
          <w:szCs w:val="22"/>
          <w:lang w:val="en-US" w:eastAsia="en-US"/>
        </w:rPr>
        <w:t>Electromagnetic</w:t>
      </w:r>
      <w:r w:rsidRPr="003410C2">
        <w:rPr>
          <w:rFonts w:ascii="Arial" w:eastAsiaTheme="minorHAnsi" w:hAnsi="Arial" w:cs="Arial"/>
          <w:sz w:val="22"/>
          <w:szCs w:val="22"/>
          <w:lang w:val="en-US" w:eastAsia="en-US"/>
        </w:rPr>
        <w:t xml:space="preserve"> </w:t>
      </w:r>
      <w:r w:rsidRPr="005B7167">
        <w:rPr>
          <w:rFonts w:ascii="Arial" w:eastAsiaTheme="minorHAnsi" w:hAnsi="Arial" w:cs="Arial"/>
          <w:sz w:val="22"/>
          <w:szCs w:val="22"/>
          <w:lang w:val="en-US" w:eastAsia="en-US"/>
        </w:rPr>
        <w:t>compatibility</w:t>
      </w:r>
      <w:r w:rsidRPr="003410C2">
        <w:rPr>
          <w:rFonts w:ascii="Arial" w:eastAsiaTheme="minorHAnsi" w:hAnsi="Arial" w:cs="Arial"/>
          <w:sz w:val="22"/>
          <w:szCs w:val="22"/>
          <w:lang w:val="en-US" w:eastAsia="en-US"/>
        </w:rPr>
        <w:t xml:space="preserve">. </w:t>
      </w:r>
      <w:r w:rsidRPr="005B7167">
        <w:rPr>
          <w:rFonts w:ascii="Arial" w:eastAsiaTheme="minorHAnsi" w:hAnsi="Arial" w:cs="Arial"/>
          <w:sz w:val="22"/>
          <w:szCs w:val="22"/>
          <w:lang w:val="en-US" w:eastAsia="en-US"/>
        </w:rPr>
        <w:t>Part</w:t>
      </w:r>
      <w:r w:rsidRPr="003410C2">
        <w:rPr>
          <w:rFonts w:ascii="Arial" w:eastAsiaTheme="minorHAnsi" w:hAnsi="Arial" w:cs="Arial"/>
          <w:sz w:val="22"/>
          <w:szCs w:val="22"/>
          <w:lang w:val="en-US" w:eastAsia="en-US"/>
        </w:rPr>
        <w:t xml:space="preserve"> 4-6. </w:t>
      </w:r>
      <w:r w:rsidRPr="005B7167">
        <w:rPr>
          <w:rFonts w:ascii="Arial" w:eastAsiaTheme="minorHAnsi" w:hAnsi="Arial" w:cs="Arial"/>
          <w:sz w:val="22"/>
          <w:szCs w:val="22"/>
          <w:lang w:val="en-US" w:eastAsia="en-US"/>
        </w:rPr>
        <w:t>Testing and measurement techniques. Immunity tests to conducted disturbances, inducted by radio-frequency fields (Электромагнитная совместимость</w:t>
      </w:r>
      <w:r w:rsidR="0016244C" w:rsidRPr="0016244C">
        <w:rPr>
          <w:rFonts w:ascii="Arial" w:eastAsiaTheme="minorHAnsi" w:hAnsi="Arial" w:cs="Arial"/>
          <w:sz w:val="22"/>
          <w:szCs w:val="22"/>
          <w:lang w:val="en-US" w:eastAsia="en-US"/>
        </w:rPr>
        <w:t xml:space="preserve">. </w:t>
      </w:r>
      <w:r>
        <w:rPr>
          <w:rFonts w:ascii="Arial" w:eastAsiaTheme="minorHAnsi" w:hAnsi="Arial" w:cs="Arial"/>
          <w:sz w:val="22"/>
          <w:szCs w:val="22"/>
          <w:lang w:eastAsia="en-US"/>
        </w:rPr>
        <w:t>Ч</w:t>
      </w:r>
      <w:r w:rsidRPr="005B7167">
        <w:rPr>
          <w:rFonts w:ascii="Arial" w:eastAsiaTheme="minorHAnsi" w:hAnsi="Arial" w:cs="Arial"/>
          <w:sz w:val="22"/>
          <w:szCs w:val="22"/>
          <w:lang w:eastAsia="en-US"/>
        </w:rPr>
        <w:t>асть</w:t>
      </w:r>
      <w:r w:rsidRPr="00074D1F">
        <w:rPr>
          <w:rFonts w:ascii="Arial" w:eastAsiaTheme="minorHAnsi" w:hAnsi="Arial" w:cs="Arial"/>
          <w:sz w:val="22"/>
          <w:szCs w:val="22"/>
          <w:lang w:eastAsia="en-US"/>
        </w:rPr>
        <w:t xml:space="preserve"> 4-6. </w:t>
      </w:r>
      <w:r w:rsidRPr="005B7167">
        <w:rPr>
          <w:rFonts w:ascii="Arial" w:eastAsiaTheme="minorHAnsi" w:hAnsi="Arial" w:cs="Arial"/>
          <w:sz w:val="22"/>
          <w:szCs w:val="22"/>
          <w:lang w:eastAsia="en-US"/>
        </w:rPr>
        <w:t>Методы испытаний и измерений</w:t>
      </w:r>
      <w:r>
        <w:rPr>
          <w:rFonts w:ascii="Arial" w:eastAsiaTheme="minorHAnsi" w:hAnsi="Arial" w:cs="Arial"/>
          <w:sz w:val="22"/>
          <w:szCs w:val="22"/>
          <w:lang w:eastAsia="en-US"/>
        </w:rPr>
        <w:t xml:space="preserve">. </w:t>
      </w:r>
      <w:r w:rsidRPr="005B7167">
        <w:rPr>
          <w:rFonts w:ascii="Arial" w:eastAsiaTheme="minorHAnsi" w:hAnsi="Arial" w:cs="Arial"/>
          <w:sz w:val="22"/>
          <w:szCs w:val="22"/>
          <w:lang w:eastAsia="en-US"/>
        </w:rPr>
        <w:t>Испытания на устойчивость к кондуктивным помехам, наведенным радиочастотными электромагнитными полями</w:t>
      </w:r>
      <w:r>
        <w:rPr>
          <w:rFonts w:ascii="Arial" w:eastAsiaTheme="minorHAnsi" w:hAnsi="Arial" w:cs="Arial"/>
          <w:sz w:val="22"/>
          <w:szCs w:val="22"/>
          <w:lang w:eastAsia="en-US"/>
        </w:rPr>
        <w:t>);</w:t>
      </w:r>
    </w:p>
    <w:p w14:paraId="588E9DF3" w14:textId="732B2729" w:rsidR="0020052A" w:rsidRPr="00074D1F" w:rsidRDefault="0016244C" w:rsidP="009B044F">
      <w:pPr>
        <w:pStyle w:val="headertext0"/>
        <w:spacing w:line="360" w:lineRule="auto"/>
        <w:ind w:firstLine="708"/>
        <w:jc w:val="both"/>
        <w:rPr>
          <w:rFonts w:ascii="Arial" w:eastAsiaTheme="minorHAnsi" w:hAnsi="Arial" w:cs="Arial"/>
          <w:sz w:val="22"/>
          <w:szCs w:val="22"/>
          <w:lang w:val="en-US" w:eastAsia="en-US"/>
        </w:rPr>
      </w:pPr>
      <w:r w:rsidRPr="0016244C">
        <w:rPr>
          <w:rFonts w:ascii="Arial" w:eastAsiaTheme="minorHAnsi" w:hAnsi="Arial" w:cs="Arial"/>
          <w:sz w:val="22"/>
          <w:szCs w:val="22"/>
          <w:lang w:val="en-US" w:eastAsia="en-US"/>
        </w:rPr>
        <w:t xml:space="preserve">IEC 61000-4-8:2009, Electromagnetic compatibility. Part 4-8. Testing and measurement techniques. </w:t>
      </w:r>
      <w:r w:rsidRPr="00074D1F">
        <w:rPr>
          <w:rFonts w:ascii="Arial" w:eastAsiaTheme="minorHAnsi" w:hAnsi="Arial" w:cs="Arial"/>
          <w:sz w:val="22"/>
          <w:szCs w:val="22"/>
          <w:lang w:val="en-US" w:eastAsia="en-US"/>
        </w:rPr>
        <w:t>Power frequency magnetic field immunity test (</w:t>
      </w:r>
      <w:r w:rsidR="0020052A" w:rsidRPr="00DC51ED">
        <w:rPr>
          <w:rFonts w:ascii="Arial" w:eastAsiaTheme="minorHAnsi" w:hAnsi="Arial" w:cs="Arial"/>
          <w:sz w:val="22"/>
          <w:szCs w:val="22"/>
          <w:lang w:eastAsia="en-US"/>
        </w:rPr>
        <w:t>Электромагнитная</w:t>
      </w:r>
      <w:r w:rsidR="0020052A" w:rsidRPr="00074D1F">
        <w:rPr>
          <w:rFonts w:ascii="Arial" w:eastAsiaTheme="minorHAnsi" w:hAnsi="Arial" w:cs="Arial"/>
          <w:sz w:val="22"/>
          <w:szCs w:val="22"/>
          <w:lang w:val="en-US" w:eastAsia="en-US"/>
        </w:rPr>
        <w:t xml:space="preserve"> </w:t>
      </w:r>
      <w:r w:rsidR="0020052A" w:rsidRPr="00DC51ED">
        <w:rPr>
          <w:rFonts w:ascii="Arial" w:eastAsiaTheme="minorHAnsi" w:hAnsi="Arial" w:cs="Arial"/>
          <w:sz w:val="22"/>
          <w:szCs w:val="22"/>
          <w:lang w:eastAsia="en-US"/>
        </w:rPr>
        <w:t>совместимость</w:t>
      </w:r>
      <w:r w:rsidR="0020052A" w:rsidRPr="00074D1F">
        <w:rPr>
          <w:rFonts w:ascii="Arial" w:eastAsiaTheme="minorHAnsi" w:hAnsi="Arial" w:cs="Arial"/>
          <w:sz w:val="22"/>
          <w:szCs w:val="22"/>
          <w:lang w:val="en-US" w:eastAsia="en-US"/>
        </w:rPr>
        <w:t xml:space="preserve">. </w:t>
      </w:r>
      <w:r w:rsidR="0020052A" w:rsidRPr="00DC51ED">
        <w:rPr>
          <w:rFonts w:ascii="Arial" w:eastAsiaTheme="minorHAnsi" w:hAnsi="Arial" w:cs="Arial"/>
          <w:sz w:val="22"/>
          <w:szCs w:val="22"/>
          <w:lang w:eastAsia="en-US"/>
        </w:rPr>
        <w:t>Часть</w:t>
      </w:r>
      <w:r w:rsidR="0020052A" w:rsidRPr="00074D1F">
        <w:rPr>
          <w:rFonts w:ascii="Arial" w:eastAsiaTheme="minorHAnsi" w:hAnsi="Arial" w:cs="Arial"/>
          <w:sz w:val="22"/>
          <w:szCs w:val="22"/>
          <w:lang w:val="en-US" w:eastAsia="en-US"/>
        </w:rPr>
        <w:t xml:space="preserve"> 4-8. </w:t>
      </w:r>
      <w:r w:rsidR="0020052A" w:rsidRPr="00DC51ED">
        <w:rPr>
          <w:rFonts w:ascii="Arial" w:eastAsiaTheme="minorHAnsi" w:hAnsi="Arial" w:cs="Arial"/>
          <w:sz w:val="22"/>
          <w:szCs w:val="22"/>
          <w:lang w:eastAsia="en-US"/>
        </w:rPr>
        <w:t>Методы</w:t>
      </w:r>
      <w:r w:rsidR="0020052A" w:rsidRPr="00074D1F">
        <w:rPr>
          <w:rFonts w:ascii="Arial" w:eastAsiaTheme="minorHAnsi" w:hAnsi="Arial" w:cs="Arial"/>
          <w:sz w:val="22"/>
          <w:szCs w:val="22"/>
          <w:lang w:val="en-US" w:eastAsia="en-US"/>
        </w:rPr>
        <w:t xml:space="preserve"> </w:t>
      </w:r>
      <w:r w:rsidR="0020052A" w:rsidRPr="00DC51ED">
        <w:rPr>
          <w:rFonts w:ascii="Arial" w:eastAsiaTheme="minorHAnsi" w:hAnsi="Arial" w:cs="Arial"/>
          <w:sz w:val="22"/>
          <w:szCs w:val="22"/>
          <w:lang w:eastAsia="en-US"/>
        </w:rPr>
        <w:t>испытаний</w:t>
      </w:r>
      <w:r w:rsidR="0020052A" w:rsidRPr="00074D1F">
        <w:rPr>
          <w:rFonts w:ascii="Arial" w:eastAsiaTheme="minorHAnsi" w:hAnsi="Arial" w:cs="Arial"/>
          <w:sz w:val="22"/>
          <w:szCs w:val="22"/>
          <w:lang w:val="en-US" w:eastAsia="en-US"/>
        </w:rPr>
        <w:t xml:space="preserve"> </w:t>
      </w:r>
      <w:r w:rsidR="0020052A" w:rsidRPr="00DC51ED">
        <w:rPr>
          <w:rFonts w:ascii="Arial" w:eastAsiaTheme="minorHAnsi" w:hAnsi="Arial" w:cs="Arial"/>
          <w:sz w:val="22"/>
          <w:szCs w:val="22"/>
          <w:lang w:eastAsia="en-US"/>
        </w:rPr>
        <w:t>и</w:t>
      </w:r>
      <w:r w:rsidR="0020052A" w:rsidRPr="00074D1F">
        <w:rPr>
          <w:rFonts w:ascii="Arial" w:eastAsiaTheme="minorHAnsi" w:hAnsi="Arial" w:cs="Arial"/>
          <w:sz w:val="22"/>
          <w:szCs w:val="22"/>
          <w:lang w:val="en-US" w:eastAsia="en-US"/>
        </w:rPr>
        <w:t xml:space="preserve"> </w:t>
      </w:r>
      <w:r w:rsidR="0020052A" w:rsidRPr="00DC51ED">
        <w:rPr>
          <w:rFonts w:ascii="Arial" w:eastAsiaTheme="minorHAnsi" w:hAnsi="Arial" w:cs="Arial"/>
          <w:sz w:val="22"/>
          <w:szCs w:val="22"/>
          <w:lang w:eastAsia="en-US"/>
        </w:rPr>
        <w:t>измерений</w:t>
      </w:r>
      <w:r w:rsidR="0020052A" w:rsidRPr="00074D1F">
        <w:rPr>
          <w:rFonts w:ascii="Arial" w:eastAsiaTheme="minorHAnsi" w:hAnsi="Arial" w:cs="Arial"/>
          <w:sz w:val="22"/>
          <w:szCs w:val="22"/>
          <w:lang w:val="en-US" w:eastAsia="en-US"/>
        </w:rPr>
        <w:t xml:space="preserve">. </w:t>
      </w:r>
      <w:r w:rsidR="0020052A" w:rsidRPr="00DC51ED">
        <w:rPr>
          <w:rFonts w:ascii="Arial" w:eastAsiaTheme="minorHAnsi" w:hAnsi="Arial" w:cs="Arial"/>
          <w:sz w:val="22"/>
          <w:szCs w:val="22"/>
          <w:lang w:eastAsia="en-US"/>
        </w:rPr>
        <w:t>Испытания</w:t>
      </w:r>
      <w:r w:rsidR="0020052A" w:rsidRPr="00074D1F">
        <w:rPr>
          <w:rFonts w:ascii="Arial" w:eastAsiaTheme="minorHAnsi" w:hAnsi="Arial" w:cs="Arial"/>
          <w:sz w:val="22"/>
          <w:szCs w:val="22"/>
          <w:lang w:val="en-US" w:eastAsia="en-US"/>
        </w:rPr>
        <w:t xml:space="preserve"> </w:t>
      </w:r>
      <w:r w:rsidR="0020052A" w:rsidRPr="00DC51ED">
        <w:rPr>
          <w:rFonts w:ascii="Arial" w:eastAsiaTheme="minorHAnsi" w:hAnsi="Arial" w:cs="Arial"/>
          <w:sz w:val="22"/>
          <w:szCs w:val="22"/>
          <w:lang w:eastAsia="en-US"/>
        </w:rPr>
        <w:t>на</w:t>
      </w:r>
      <w:r w:rsidR="0020052A" w:rsidRPr="00074D1F">
        <w:rPr>
          <w:rFonts w:ascii="Arial" w:eastAsiaTheme="minorHAnsi" w:hAnsi="Arial" w:cs="Arial"/>
          <w:sz w:val="22"/>
          <w:szCs w:val="22"/>
          <w:lang w:val="en-US" w:eastAsia="en-US"/>
        </w:rPr>
        <w:t xml:space="preserve"> </w:t>
      </w:r>
      <w:r w:rsidR="0020052A" w:rsidRPr="00DC51ED">
        <w:rPr>
          <w:rFonts w:ascii="Arial" w:eastAsiaTheme="minorHAnsi" w:hAnsi="Arial" w:cs="Arial"/>
          <w:sz w:val="22"/>
          <w:szCs w:val="22"/>
          <w:lang w:eastAsia="en-US"/>
        </w:rPr>
        <w:t>устойчивость</w:t>
      </w:r>
      <w:r w:rsidR="0020052A" w:rsidRPr="00074D1F">
        <w:rPr>
          <w:rFonts w:ascii="Arial" w:eastAsiaTheme="minorHAnsi" w:hAnsi="Arial" w:cs="Arial"/>
          <w:sz w:val="22"/>
          <w:szCs w:val="22"/>
          <w:lang w:val="en-US" w:eastAsia="en-US"/>
        </w:rPr>
        <w:t xml:space="preserve"> </w:t>
      </w:r>
      <w:r w:rsidR="0020052A" w:rsidRPr="00DC51ED">
        <w:rPr>
          <w:rFonts w:ascii="Arial" w:eastAsiaTheme="minorHAnsi" w:hAnsi="Arial" w:cs="Arial"/>
          <w:sz w:val="22"/>
          <w:szCs w:val="22"/>
          <w:lang w:eastAsia="en-US"/>
        </w:rPr>
        <w:t>к</w:t>
      </w:r>
      <w:r w:rsidR="0020052A" w:rsidRPr="00074D1F">
        <w:rPr>
          <w:rFonts w:ascii="Arial" w:eastAsiaTheme="minorHAnsi" w:hAnsi="Arial" w:cs="Arial"/>
          <w:sz w:val="22"/>
          <w:szCs w:val="22"/>
          <w:lang w:val="en-US" w:eastAsia="en-US"/>
        </w:rPr>
        <w:t xml:space="preserve"> </w:t>
      </w:r>
      <w:r w:rsidR="0020052A" w:rsidRPr="00DC51ED">
        <w:rPr>
          <w:rFonts w:ascii="Arial" w:eastAsiaTheme="minorHAnsi" w:hAnsi="Arial" w:cs="Arial"/>
          <w:sz w:val="22"/>
          <w:szCs w:val="22"/>
          <w:lang w:eastAsia="en-US"/>
        </w:rPr>
        <w:t>магнитному</w:t>
      </w:r>
      <w:r w:rsidR="0020052A" w:rsidRPr="00074D1F">
        <w:rPr>
          <w:rFonts w:ascii="Arial" w:eastAsiaTheme="minorHAnsi" w:hAnsi="Arial" w:cs="Arial"/>
          <w:sz w:val="22"/>
          <w:szCs w:val="22"/>
          <w:lang w:val="en-US" w:eastAsia="en-US"/>
        </w:rPr>
        <w:t xml:space="preserve"> </w:t>
      </w:r>
      <w:r w:rsidR="0020052A" w:rsidRPr="00DC51ED">
        <w:rPr>
          <w:rFonts w:ascii="Arial" w:eastAsiaTheme="minorHAnsi" w:hAnsi="Arial" w:cs="Arial"/>
          <w:sz w:val="22"/>
          <w:szCs w:val="22"/>
          <w:lang w:eastAsia="en-US"/>
        </w:rPr>
        <w:t>полю</w:t>
      </w:r>
      <w:r w:rsidR="0020052A" w:rsidRPr="00074D1F">
        <w:rPr>
          <w:rFonts w:ascii="Arial" w:eastAsiaTheme="minorHAnsi" w:hAnsi="Arial" w:cs="Arial"/>
          <w:sz w:val="22"/>
          <w:szCs w:val="22"/>
          <w:lang w:val="en-US" w:eastAsia="en-US"/>
        </w:rPr>
        <w:t xml:space="preserve"> </w:t>
      </w:r>
      <w:r w:rsidR="0020052A" w:rsidRPr="00DC51ED">
        <w:rPr>
          <w:rFonts w:ascii="Arial" w:eastAsiaTheme="minorHAnsi" w:hAnsi="Arial" w:cs="Arial"/>
          <w:sz w:val="22"/>
          <w:szCs w:val="22"/>
          <w:lang w:eastAsia="en-US"/>
        </w:rPr>
        <w:t>промышленной</w:t>
      </w:r>
      <w:r w:rsidR="0020052A" w:rsidRPr="00074D1F">
        <w:rPr>
          <w:rFonts w:ascii="Arial" w:eastAsiaTheme="minorHAnsi" w:hAnsi="Arial" w:cs="Arial"/>
          <w:sz w:val="22"/>
          <w:szCs w:val="22"/>
          <w:lang w:val="en-US" w:eastAsia="en-US"/>
        </w:rPr>
        <w:t xml:space="preserve"> </w:t>
      </w:r>
      <w:r w:rsidR="0020052A" w:rsidRPr="00DC51ED">
        <w:rPr>
          <w:rFonts w:ascii="Arial" w:eastAsiaTheme="minorHAnsi" w:hAnsi="Arial" w:cs="Arial"/>
          <w:sz w:val="22"/>
          <w:szCs w:val="22"/>
          <w:lang w:eastAsia="en-US"/>
        </w:rPr>
        <w:t>частоты</w:t>
      </w:r>
      <w:r w:rsidRPr="00074D1F">
        <w:rPr>
          <w:rFonts w:ascii="Arial" w:eastAsiaTheme="minorHAnsi" w:hAnsi="Arial" w:cs="Arial"/>
          <w:sz w:val="22"/>
          <w:szCs w:val="22"/>
          <w:lang w:val="en-US" w:eastAsia="en-US"/>
        </w:rPr>
        <w:t>)</w:t>
      </w:r>
      <w:r w:rsidR="0020052A" w:rsidRPr="00074D1F">
        <w:rPr>
          <w:rFonts w:ascii="Arial" w:eastAsiaTheme="minorHAnsi" w:hAnsi="Arial" w:cs="Arial"/>
          <w:sz w:val="22"/>
          <w:szCs w:val="22"/>
          <w:lang w:val="en-US" w:eastAsia="en-US"/>
        </w:rPr>
        <w:t>;</w:t>
      </w:r>
    </w:p>
    <w:p w14:paraId="724E4A44" w14:textId="6306C93D" w:rsidR="0020052A" w:rsidRPr="00074D1F" w:rsidRDefault="0020052A" w:rsidP="009B044F">
      <w:pPr>
        <w:pStyle w:val="headertext0"/>
        <w:spacing w:line="360" w:lineRule="auto"/>
        <w:jc w:val="both"/>
        <w:rPr>
          <w:rFonts w:ascii="Arial" w:eastAsiaTheme="minorHAnsi" w:hAnsi="Arial" w:cs="Arial"/>
          <w:sz w:val="22"/>
          <w:szCs w:val="22"/>
          <w:lang w:eastAsia="en-US"/>
        </w:rPr>
      </w:pPr>
      <w:r w:rsidRPr="00074D1F">
        <w:rPr>
          <w:rFonts w:ascii="Arial" w:eastAsiaTheme="minorHAnsi" w:hAnsi="Arial" w:cs="Arial"/>
          <w:sz w:val="22"/>
          <w:szCs w:val="22"/>
          <w:lang w:val="en-US" w:eastAsia="en-US"/>
        </w:rPr>
        <w:tab/>
      </w:r>
      <w:r w:rsidR="0016244C" w:rsidRPr="0016244C">
        <w:rPr>
          <w:rFonts w:ascii="Arial" w:eastAsiaTheme="minorHAnsi" w:hAnsi="Arial" w:cs="Arial"/>
          <w:sz w:val="22"/>
          <w:szCs w:val="22"/>
          <w:lang w:val="en-US" w:eastAsia="en-US"/>
        </w:rPr>
        <w:t>IEC 61000-4-11:2004,</w:t>
      </w:r>
      <w:r w:rsidR="0016244C" w:rsidRPr="0016244C">
        <w:rPr>
          <w:lang w:val="en-US"/>
        </w:rPr>
        <w:t xml:space="preserve"> </w:t>
      </w:r>
      <w:r w:rsidR="0016244C" w:rsidRPr="0016244C">
        <w:rPr>
          <w:rFonts w:ascii="Arial" w:hAnsi="Arial" w:cs="Arial"/>
          <w:lang w:val="en-US"/>
        </w:rPr>
        <w:t>Electromagnetic compatibility of technical equipment. Voltage dips, short interruptions and voltage variations immunity. Requirements and test methods</w:t>
      </w:r>
      <w:r w:rsidR="0016244C" w:rsidRPr="00074D1F">
        <w:rPr>
          <w:rFonts w:ascii="Arial" w:hAnsi="Arial" w:cs="Arial"/>
          <w:lang w:val="en-US"/>
        </w:rPr>
        <w:t xml:space="preserve"> (</w:t>
      </w:r>
      <w:r w:rsidRPr="00DC51ED">
        <w:rPr>
          <w:rFonts w:ascii="Arial" w:eastAsiaTheme="minorHAnsi" w:hAnsi="Arial" w:cs="Arial"/>
          <w:sz w:val="22"/>
          <w:szCs w:val="22"/>
          <w:lang w:eastAsia="en-US"/>
        </w:rPr>
        <w:t>Совместимость</w:t>
      </w:r>
      <w:r w:rsidRPr="00074D1F">
        <w:rPr>
          <w:rFonts w:ascii="Arial" w:eastAsiaTheme="minorHAnsi" w:hAnsi="Arial" w:cs="Arial"/>
          <w:sz w:val="22"/>
          <w:szCs w:val="22"/>
          <w:lang w:val="en-US" w:eastAsia="en-US"/>
        </w:rPr>
        <w:t xml:space="preserve"> </w:t>
      </w:r>
      <w:r w:rsidRPr="00DC51ED">
        <w:rPr>
          <w:rFonts w:ascii="Arial" w:eastAsiaTheme="minorHAnsi" w:hAnsi="Arial" w:cs="Arial"/>
          <w:sz w:val="22"/>
          <w:szCs w:val="22"/>
          <w:lang w:eastAsia="en-US"/>
        </w:rPr>
        <w:t>технических</w:t>
      </w:r>
      <w:r w:rsidRPr="00074D1F">
        <w:rPr>
          <w:rFonts w:ascii="Arial" w:eastAsiaTheme="minorHAnsi" w:hAnsi="Arial" w:cs="Arial"/>
          <w:sz w:val="22"/>
          <w:szCs w:val="22"/>
          <w:lang w:val="en-US" w:eastAsia="en-US"/>
        </w:rPr>
        <w:t xml:space="preserve"> </w:t>
      </w:r>
      <w:r w:rsidRPr="00DC51ED">
        <w:rPr>
          <w:rFonts w:ascii="Arial" w:eastAsiaTheme="minorHAnsi" w:hAnsi="Arial" w:cs="Arial"/>
          <w:sz w:val="22"/>
          <w:szCs w:val="22"/>
          <w:lang w:eastAsia="en-US"/>
        </w:rPr>
        <w:t>средств</w:t>
      </w:r>
      <w:r w:rsidRPr="00074D1F">
        <w:rPr>
          <w:rFonts w:ascii="Arial" w:eastAsiaTheme="minorHAnsi" w:hAnsi="Arial" w:cs="Arial"/>
          <w:sz w:val="22"/>
          <w:szCs w:val="22"/>
          <w:lang w:val="en-US" w:eastAsia="en-US"/>
        </w:rPr>
        <w:t xml:space="preserve"> </w:t>
      </w:r>
      <w:r w:rsidRPr="00DC51ED">
        <w:rPr>
          <w:rFonts w:ascii="Arial" w:eastAsiaTheme="minorHAnsi" w:hAnsi="Arial" w:cs="Arial"/>
          <w:sz w:val="22"/>
          <w:szCs w:val="22"/>
          <w:lang w:eastAsia="en-US"/>
        </w:rPr>
        <w:t>электромагнитная</w:t>
      </w:r>
      <w:r w:rsidRPr="00074D1F">
        <w:rPr>
          <w:rFonts w:ascii="Arial" w:eastAsiaTheme="minorHAnsi" w:hAnsi="Arial" w:cs="Arial"/>
          <w:sz w:val="22"/>
          <w:szCs w:val="22"/>
          <w:lang w:val="en-US" w:eastAsia="en-US"/>
        </w:rPr>
        <w:t xml:space="preserve">. </w:t>
      </w:r>
      <w:r w:rsidRPr="00DC51ED">
        <w:rPr>
          <w:rFonts w:ascii="Arial" w:eastAsiaTheme="minorHAnsi" w:hAnsi="Arial" w:cs="Arial"/>
          <w:sz w:val="22"/>
          <w:szCs w:val="22"/>
          <w:lang w:eastAsia="en-US"/>
        </w:rPr>
        <w:t>Устойчивость к провалам, кратковременным прерываниям и изменениям напряжения электропитания</w:t>
      </w:r>
      <w:r>
        <w:rPr>
          <w:rFonts w:ascii="Arial" w:eastAsiaTheme="minorHAnsi" w:hAnsi="Arial" w:cs="Arial"/>
          <w:sz w:val="22"/>
          <w:szCs w:val="22"/>
          <w:lang w:eastAsia="en-US"/>
        </w:rPr>
        <w:t xml:space="preserve">. </w:t>
      </w:r>
      <w:r w:rsidRPr="00DC51ED">
        <w:rPr>
          <w:rFonts w:ascii="Arial" w:eastAsiaTheme="minorHAnsi" w:hAnsi="Arial" w:cs="Arial"/>
          <w:sz w:val="22"/>
          <w:szCs w:val="22"/>
          <w:lang w:eastAsia="en-US"/>
        </w:rPr>
        <w:t>Требования</w:t>
      </w:r>
      <w:r w:rsidRPr="00074D1F">
        <w:rPr>
          <w:rFonts w:ascii="Arial" w:eastAsiaTheme="minorHAnsi" w:hAnsi="Arial" w:cs="Arial"/>
          <w:sz w:val="22"/>
          <w:szCs w:val="22"/>
          <w:lang w:eastAsia="en-US"/>
        </w:rPr>
        <w:t xml:space="preserve"> </w:t>
      </w:r>
      <w:r w:rsidRPr="00DC51ED">
        <w:rPr>
          <w:rFonts w:ascii="Arial" w:eastAsiaTheme="minorHAnsi" w:hAnsi="Arial" w:cs="Arial"/>
          <w:sz w:val="22"/>
          <w:szCs w:val="22"/>
          <w:lang w:eastAsia="en-US"/>
        </w:rPr>
        <w:t>и</w:t>
      </w:r>
      <w:r w:rsidRPr="00074D1F">
        <w:rPr>
          <w:rFonts w:ascii="Arial" w:eastAsiaTheme="minorHAnsi" w:hAnsi="Arial" w:cs="Arial"/>
          <w:sz w:val="22"/>
          <w:szCs w:val="22"/>
          <w:lang w:eastAsia="en-US"/>
        </w:rPr>
        <w:t xml:space="preserve"> </w:t>
      </w:r>
      <w:r w:rsidRPr="00DC51ED">
        <w:rPr>
          <w:rFonts w:ascii="Arial" w:eastAsiaTheme="minorHAnsi" w:hAnsi="Arial" w:cs="Arial"/>
          <w:sz w:val="22"/>
          <w:szCs w:val="22"/>
          <w:lang w:eastAsia="en-US"/>
        </w:rPr>
        <w:t>методы</w:t>
      </w:r>
      <w:r w:rsidRPr="00074D1F">
        <w:rPr>
          <w:rFonts w:ascii="Arial" w:eastAsiaTheme="minorHAnsi" w:hAnsi="Arial" w:cs="Arial"/>
          <w:sz w:val="22"/>
          <w:szCs w:val="22"/>
          <w:lang w:eastAsia="en-US"/>
        </w:rPr>
        <w:t xml:space="preserve"> </w:t>
      </w:r>
      <w:r w:rsidRPr="00DC51ED">
        <w:rPr>
          <w:rFonts w:ascii="Arial" w:eastAsiaTheme="minorHAnsi" w:hAnsi="Arial" w:cs="Arial"/>
          <w:sz w:val="22"/>
          <w:szCs w:val="22"/>
          <w:lang w:eastAsia="en-US"/>
        </w:rPr>
        <w:t>испытаний</w:t>
      </w:r>
      <w:r w:rsidR="0016244C" w:rsidRPr="00074D1F">
        <w:rPr>
          <w:rFonts w:ascii="Arial" w:eastAsiaTheme="minorHAnsi" w:hAnsi="Arial" w:cs="Arial"/>
          <w:sz w:val="22"/>
          <w:szCs w:val="22"/>
          <w:lang w:eastAsia="en-US"/>
        </w:rPr>
        <w:t>)</w:t>
      </w:r>
      <w:r w:rsidRPr="00074D1F">
        <w:rPr>
          <w:rFonts w:ascii="Arial" w:eastAsiaTheme="minorHAnsi" w:hAnsi="Arial" w:cs="Arial"/>
          <w:sz w:val="22"/>
          <w:szCs w:val="22"/>
          <w:lang w:eastAsia="en-US"/>
        </w:rPr>
        <w:t>;</w:t>
      </w:r>
    </w:p>
    <w:p w14:paraId="40840E7C" w14:textId="026241E7" w:rsidR="0020052A" w:rsidRPr="003410C2" w:rsidRDefault="0016244C" w:rsidP="0016244C">
      <w:pPr>
        <w:pStyle w:val="headertext0"/>
        <w:spacing w:line="360" w:lineRule="auto"/>
        <w:ind w:firstLine="709"/>
        <w:jc w:val="both"/>
        <w:rPr>
          <w:rFonts w:ascii="Arial" w:eastAsiaTheme="minorHAnsi" w:hAnsi="Arial" w:cs="Arial"/>
          <w:sz w:val="22"/>
          <w:szCs w:val="22"/>
          <w:lang w:val="en-US" w:eastAsia="en-US"/>
        </w:rPr>
      </w:pPr>
      <w:r w:rsidRPr="0016244C">
        <w:rPr>
          <w:rFonts w:ascii="Arial" w:hAnsi="Arial" w:cs="Arial"/>
          <w:lang w:val="en-US"/>
        </w:rPr>
        <w:t>IEC 61000-4-39:2017, Electromagnetic compatibility (EMC). Part 4-39. Testing and measurement techniques. Radiated fields in close proximity. Immunity test</w:t>
      </w:r>
      <w:r w:rsidRPr="00074D1F">
        <w:rPr>
          <w:rFonts w:ascii="Arial" w:hAnsi="Arial" w:cs="Arial"/>
          <w:lang w:val="en-US"/>
        </w:rPr>
        <w:t xml:space="preserve"> (</w:t>
      </w:r>
      <w:r w:rsidR="0020052A" w:rsidRPr="00C51811">
        <w:rPr>
          <w:rFonts w:ascii="Arial" w:eastAsiaTheme="minorHAnsi" w:hAnsi="Arial" w:cs="Arial"/>
          <w:sz w:val="22"/>
          <w:szCs w:val="22"/>
          <w:lang w:eastAsia="en-US"/>
        </w:rPr>
        <w:t>Электромагнитная</w:t>
      </w:r>
      <w:r w:rsidR="0020052A" w:rsidRPr="0016244C">
        <w:rPr>
          <w:rFonts w:ascii="Arial" w:eastAsiaTheme="minorHAnsi" w:hAnsi="Arial" w:cs="Arial"/>
          <w:sz w:val="22"/>
          <w:szCs w:val="22"/>
          <w:lang w:val="en-US" w:eastAsia="en-US"/>
        </w:rPr>
        <w:t xml:space="preserve"> </w:t>
      </w:r>
      <w:r w:rsidR="0020052A" w:rsidRPr="00C51811">
        <w:rPr>
          <w:rFonts w:ascii="Arial" w:eastAsiaTheme="minorHAnsi" w:hAnsi="Arial" w:cs="Arial"/>
          <w:sz w:val="22"/>
          <w:szCs w:val="22"/>
          <w:lang w:eastAsia="en-US"/>
        </w:rPr>
        <w:t>совместимость</w:t>
      </w:r>
      <w:r w:rsidR="0020052A" w:rsidRPr="0016244C">
        <w:rPr>
          <w:rFonts w:ascii="Arial" w:eastAsiaTheme="minorHAnsi" w:hAnsi="Arial" w:cs="Arial"/>
          <w:sz w:val="22"/>
          <w:szCs w:val="22"/>
          <w:lang w:val="en-US" w:eastAsia="en-US"/>
        </w:rPr>
        <w:t xml:space="preserve"> (</w:t>
      </w:r>
      <w:r w:rsidR="0020052A" w:rsidRPr="00C51811">
        <w:rPr>
          <w:rFonts w:ascii="Arial" w:eastAsiaTheme="minorHAnsi" w:hAnsi="Arial" w:cs="Arial"/>
          <w:sz w:val="22"/>
          <w:szCs w:val="22"/>
          <w:lang w:eastAsia="en-US"/>
        </w:rPr>
        <w:t>ЭМС</w:t>
      </w:r>
      <w:r w:rsidR="0020052A" w:rsidRPr="0016244C">
        <w:rPr>
          <w:rFonts w:ascii="Arial" w:eastAsiaTheme="minorHAnsi" w:hAnsi="Arial" w:cs="Arial"/>
          <w:sz w:val="22"/>
          <w:szCs w:val="22"/>
          <w:lang w:val="en-US" w:eastAsia="en-US"/>
        </w:rPr>
        <w:t xml:space="preserve">). </w:t>
      </w:r>
      <w:r w:rsidR="0020052A" w:rsidRPr="00C51811">
        <w:rPr>
          <w:rFonts w:ascii="Arial" w:eastAsiaTheme="minorHAnsi" w:hAnsi="Arial" w:cs="Arial"/>
          <w:sz w:val="22"/>
          <w:szCs w:val="22"/>
          <w:lang w:eastAsia="en-US"/>
        </w:rPr>
        <w:t>Часть 4-39</w:t>
      </w:r>
      <w:r w:rsidR="0020052A">
        <w:rPr>
          <w:rFonts w:ascii="Arial" w:eastAsiaTheme="minorHAnsi" w:hAnsi="Arial" w:cs="Arial"/>
          <w:sz w:val="22"/>
          <w:szCs w:val="22"/>
          <w:lang w:eastAsia="en-US"/>
        </w:rPr>
        <w:t xml:space="preserve">. </w:t>
      </w:r>
      <w:r w:rsidR="0020052A" w:rsidRPr="00C51811">
        <w:rPr>
          <w:rFonts w:ascii="Arial" w:eastAsiaTheme="minorHAnsi" w:hAnsi="Arial" w:cs="Arial"/>
          <w:sz w:val="22"/>
          <w:szCs w:val="22"/>
          <w:lang w:eastAsia="en-US"/>
        </w:rPr>
        <w:t>Методы испытаний и измерений</w:t>
      </w:r>
      <w:r w:rsidR="0020052A">
        <w:rPr>
          <w:rFonts w:ascii="Arial" w:eastAsiaTheme="minorHAnsi" w:hAnsi="Arial" w:cs="Arial"/>
          <w:sz w:val="22"/>
          <w:szCs w:val="22"/>
          <w:lang w:eastAsia="en-US"/>
        </w:rPr>
        <w:t xml:space="preserve">. </w:t>
      </w:r>
      <w:r w:rsidR="0020052A" w:rsidRPr="00C51811">
        <w:rPr>
          <w:rFonts w:ascii="Arial" w:eastAsiaTheme="minorHAnsi" w:hAnsi="Arial" w:cs="Arial"/>
          <w:sz w:val="22"/>
          <w:szCs w:val="22"/>
          <w:lang w:eastAsia="en-US"/>
        </w:rPr>
        <w:t>Излучаемые поля в непосредственной близости</w:t>
      </w:r>
      <w:r w:rsidR="0020052A">
        <w:rPr>
          <w:rFonts w:ascii="Arial" w:eastAsiaTheme="minorHAnsi" w:hAnsi="Arial" w:cs="Arial"/>
          <w:sz w:val="22"/>
          <w:szCs w:val="22"/>
          <w:lang w:eastAsia="en-US"/>
        </w:rPr>
        <w:t xml:space="preserve">. </w:t>
      </w:r>
      <w:r w:rsidR="0020052A" w:rsidRPr="00C51811">
        <w:rPr>
          <w:rFonts w:ascii="Arial" w:eastAsiaTheme="minorHAnsi" w:hAnsi="Arial" w:cs="Arial"/>
          <w:sz w:val="22"/>
          <w:szCs w:val="22"/>
          <w:lang w:eastAsia="en-US"/>
        </w:rPr>
        <w:t>Испытание</w:t>
      </w:r>
      <w:r w:rsidR="0020052A" w:rsidRPr="003410C2">
        <w:rPr>
          <w:rFonts w:ascii="Arial" w:eastAsiaTheme="minorHAnsi" w:hAnsi="Arial" w:cs="Arial"/>
          <w:sz w:val="22"/>
          <w:szCs w:val="22"/>
          <w:lang w:val="en-US" w:eastAsia="en-US"/>
        </w:rPr>
        <w:t xml:space="preserve"> </w:t>
      </w:r>
      <w:r w:rsidR="0020052A" w:rsidRPr="00C51811">
        <w:rPr>
          <w:rFonts w:ascii="Arial" w:eastAsiaTheme="minorHAnsi" w:hAnsi="Arial" w:cs="Arial"/>
          <w:sz w:val="22"/>
          <w:szCs w:val="22"/>
          <w:lang w:eastAsia="en-US"/>
        </w:rPr>
        <w:t>на</w:t>
      </w:r>
      <w:r w:rsidR="0020052A" w:rsidRPr="003410C2">
        <w:rPr>
          <w:rFonts w:ascii="Arial" w:eastAsiaTheme="minorHAnsi" w:hAnsi="Arial" w:cs="Arial"/>
          <w:sz w:val="22"/>
          <w:szCs w:val="22"/>
          <w:lang w:val="en-US" w:eastAsia="en-US"/>
        </w:rPr>
        <w:t xml:space="preserve"> </w:t>
      </w:r>
      <w:r w:rsidR="0020052A" w:rsidRPr="00C51811">
        <w:rPr>
          <w:rFonts w:ascii="Arial" w:eastAsiaTheme="minorHAnsi" w:hAnsi="Arial" w:cs="Arial"/>
          <w:sz w:val="22"/>
          <w:szCs w:val="22"/>
          <w:lang w:eastAsia="en-US"/>
        </w:rPr>
        <w:t>помехоустойчивость</w:t>
      </w:r>
      <w:r w:rsidRPr="003410C2">
        <w:rPr>
          <w:rFonts w:ascii="Arial" w:eastAsiaTheme="minorHAnsi" w:hAnsi="Arial" w:cs="Arial"/>
          <w:sz w:val="22"/>
          <w:szCs w:val="22"/>
          <w:lang w:val="en-US" w:eastAsia="en-US"/>
        </w:rPr>
        <w:t>)</w:t>
      </w:r>
      <w:r w:rsidR="0020052A" w:rsidRPr="003410C2">
        <w:rPr>
          <w:rFonts w:ascii="Arial" w:eastAsiaTheme="minorHAnsi" w:hAnsi="Arial" w:cs="Arial"/>
          <w:sz w:val="22"/>
          <w:szCs w:val="22"/>
          <w:lang w:val="en-US" w:eastAsia="en-US"/>
        </w:rPr>
        <w:t>;</w:t>
      </w:r>
    </w:p>
    <w:p w14:paraId="252C8796" w14:textId="2D4ACC97" w:rsidR="0020052A" w:rsidRPr="00074D1F" w:rsidRDefault="0020052A" w:rsidP="009B044F">
      <w:pPr>
        <w:pStyle w:val="headertext0"/>
        <w:spacing w:line="360" w:lineRule="auto"/>
        <w:jc w:val="both"/>
        <w:rPr>
          <w:rFonts w:ascii="Arial" w:eastAsiaTheme="minorHAnsi" w:hAnsi="Arial" w:cs="Arial"/>
          <w:sz w:val="22"/>
          <w:szCs w:val="22"/>
          <w:lang w:eastAsia="en-US"/>
        </w:rPr>
      </w:pPr>
      <w:r w:rsidRPr="003410C2">
        <w:rPr>
          <w:rFonts w:ascii="Arial" w:eastAsiaTheme="minorHAnsi" w:hAnsi="Arial" w:cs="Arial"/>
          <w:sz w:val="22"/>
          <w:szCs w:val="22"/>
          <w:lang w:val="en-US" w:eastAsia="en-US"/>
        </w:rPr>
        <w:tab/>
      </w:r>
      <w:r w:rsidR="0016244C" w:rsidRPr="0016244C">
        <w:rPr>
          <w:rFonts w:ascii="Arial" w:eastAsiaTheme="minorHAnsi" w:hAnsi="Arial" w:cs="Arial"/>
          <w:sz w:val="22"/>
          <w:szCs w:val="22"/>
          <w:lang w:val="en-US" w:eastAsia="en-US"/>
        </w:rPr>
        <w:t>CISPR</w:t>
      </w:r>
      <w:r w:rsidR="0016244C" w:rsidRPr="003410C2">
        <w:rPr>
          <w:rFonts w:ascii="Arial" w:eastAsiaTheme="minorHAnsi" w:hAnsi="Arial" w:cs="Arial"/>
          <w:sz w:val="22"/>
          <w:szCs w:val="22"/>
          <w:lang w:val="en-US" w:eastAsia="en-US"/>
        </w:rPr>
        <w:t xml:space="preserve"> 11:2015,</w:t>
      </w:r>
      <w:r w:rsidR="0016244C" w:rsidRPr="003410C2">
        <w:rPr>
          <w:lang w:val="en-US"/>
        </w:rPr>
        <w:t xml:space="preserve"> </w:t>
      </w:r>
      <w:r w:rsidR="0016244C" w:rsidRPr="0016244C">
        <w:rPr>
          <w:rFonts w:ascii="Arial" w:hAnsi="Arial" w:cs="Arial"/>
          <w:lang w:val="en-US"/>
        </w:rPr>
        <w:t>Electromagnetic</w:t>
      </w:r>
      <w:r w:rsidR="0016244C" w:rsidRPr="003410C2">
        <w:rPr>
          <w:rFonts w:ascii="Arial" w:hAnsi="Arial" w:cs="Arial"/>
          <w:lang w:val="en-US"/>
        </w:rPr>
        <w:t xml:space="preserve"> </w:t>
      </w:r>
      <w:r w:rsidR="0016244C" w:rsidRPr="0016244C">
        <w:rPr>
          <w:rFonts w:ascii="Arial" w:hAnsi="Arial" w:cs="Arial"/>
          <w:lang w:val="en-US"/>
        </w:rPr>
        <w:t>compatibility</w:t>
      </w:r>
      <w:r w:rsidR="0016244C" w:rsidRPr="003410C2">
        <w:rPr>
          <w:rFonts w:ascii="Arial" w:hAnsi="Arial" w:cs="Arial"/>
          <w:lang w:val="en-US"/>
        </w:rPr>
        <w:t xml:space="preserve">. </w:t>
      </w:r>
      <w:r w:rsidR="0016244C" w:rsidRPr="0016244C">
        <w:rPr>
          <w:rFonts w:ascii="Arial" w:hAnsi="Arial" w:cs="Arial"/>
          <w:lang w:val="en-US"/>
        </w:rPr>
        <w:t>Industrial, scientific and medical equipment. Radio-frequency disturbance characteristics. Norms and methods of measurement</w:t>
      </w:r>
      <w:r w:rsidR="0016244C">
        <w:rPr>
          <w:rFonts w:ascii="Arial" w:hAnsi="Arial" w:cs="Arial"/>
          <w:lang w:val="en-US"/>
        </w:rPr>
        <w:t xml:space="preserve"> (</w:t>
      </w:r>
      <w:r>
        <w:rPr>
          <w:rFonts w:ascii="Arial" w:eastAsiaTheme="minorHAnsi" w:hAnsi="Arial" w:cs="Arial"/>
          <w:sz w:val="22"/>
          <w:szCs w:val="22"/>
          <w:lang w:eastAsia="en-US"/>
        </w:rPr>
        <w:t>Э</w:t>
      </w:r>
      <w:r w:rsidRPr="00C51811">
        <w:rPr>
          <w:rFonts w:ascii="Arial" w:eastAsiaTheme="minorHAnsi" w:hAnsi="Arial" w:cs="Arial"/>
          <w:sz w:val="22"/>
          <w:szCs w:val="22"/>
          <w:lang w:eastAsia="en-US"/>
        </w:rPr>
        <w:t>лектромагнитная</w:t>
      </w:r>
      <w:r w:rsidRPr="0016244C">
        <w:rPr>
          <w:rFonts w:ascii="Arial" w:eastAsiaTheme="minorHAnsi" w:hAnsi="Arial" w:cs="Arial"/>
          <w:sz w:val="22"/>
          <w:szCs w:val="22"/>
          <w:lang w:val="en-US" w:eastAsia="en-US"/>
        </w:rPr>
        <w:t> </w:t>
      </w:r>
      <w:r w:rsidRPr="00C51811">
        <w:rPr>
          <w:rFonts w:ascii="Arial" w:eastAsiaTheme="minorHAnsi" w:hAnsi="Arial" w:cs="Arial"/>
          <w:sz w:val="22"/>
          <w:szCs w:val="22"/>
          <w:lang w:eastAsia="en-US"/>
        </w:rPr>
        <w:t>совместимость</w:t>
      </w:r>
      <w:r w:rsidRPr="0016244C">
        <w:rPr>
          <w:rFonts w:ascii="Arial" w:eastAsiaTheme="minorHAnsi" w:hAnsi="Arial" w:cs="Arial"/>
          <w:sz w:val="22"/>
          <w:szCs w:val="22"/>
          <w:lang w:val="en-US" w:eastAsia="en-US"/>
        </w:rPr>
        <w:t>. </w:t>
      </w:r>
      <w:r w:rsidRPr="00C51811">
        <w:rPr>
          <w:rFonts w:ascii="Arial" w:eastAsiaTheme="minorHAnsi" w:hAnsi="Arial" w:cs="Arial"/>
          <w:sz w:val="22"/>
          <w:szCs w:val="22"/>
          <w:lang w:eastAsia="en-US"/>
        </w:rPr>
        <w:t>Оборудование промышленное, научное и медицинское. Характеристики радиочастотных помех. Нормы</w:t>
      </w:r>
      <w:r w:rsidRPr="00074D1F">
        <w:rPr>
          <w:rFonts w:ascii="Arial" w:eastAsiaTheme="minorHAnsi" w:hAnsi="Arial" w:cs="Arial"/>
          <w:sz w:val="22"/>
          <w:szCs w:val="22"/>
          <w:lang w:eastAsia="en-US"/>
        </w:rPr>
        <w:t xml:space="preserve"> </w:t>
      </w:r>
      <w:r w:rsidRPr="00C51811">
        <w:rPr>
          <w:rFonts w:ascii="Arial" w:eastAsiaTheme="minorHAnsi" w:hAnsi="Arial" w:cs="Arial"/>
          <w:sz w:val="22"/>
          <w:szCs w:val="22"/>
          <w:lang w:eastAsia="en-US"/>
        </w:rPr>
        <w:t>и</w:t>
      </w:r>
      <w:r w:rsidRPr="00074D1F">
        <w:rPr>
          <w:rFonts w:ascii="Arial" w:eastAsiaTheme="minorHAnsi" w:hAnsi="Arial" w:cs="Arial"/>
          <w:sz w:val="22"/>
          <w:szCs w:val="22"/>
          <w:lang w:eastAsia="en-US"/>
        </w:rPr>
        <w:t xml:space="preserve"> </w:t>
      </w:r>
      <w:r w:rsidRPr="00C51811">
        <w:rPr>
          <w:rFonts w:ascii="Arial" w:eastAsiaTheme="minorHAnsi" w:hAnsi="Arial" w:cs="Arial"/>
          <w:sz w:val="22"/>
          <w:szCs w:val="22"/>
          <w:lang w:eastAsia="en-US"/>
        </w:rPr>
        <w:t>методы</w:t>
      </w:r>
      <w:r w:rsidRPr="00074D1F">
        <w:rPr>
          <w:rFonts w:ascii="Arial" w:eastAsiaTheme="minorHAnsi" w:hAnsi="Arial" w:cs="Arial"/>
          <w:sz w:val="22"/>
          <w:szCs w:val="22"/>
          <w:lang w:eastAsia="en-US"/>
        </w:rPr>
        <w:t xml:space="preserve"> </w:t>
      </w:r>
      <w:r w:rsidRPr="00C51811">
        <w:rPr>
          <w:rFonts w:ascii="Arial" w:eastAsiaTheme="minorHAnsi" w:hAnsi="Arial" w:cs="Arial"/>
          <w:sz w:val="22"/>
          <w:szCs w:val="22"/>
          <w:lang w:eastAsia="en-US"/>
        </w:rPr>
        <w:t>испытаний</w:t>
      </w:r>
      <w:r w:rsidR="0016244C" w:rsidRPr="00074D1F">
        <w:rPr>
          <w:rFonts w:ascii="Arial" w:eastAsiaTheme="minorHAnsi" w:hAnsi="Arial" w:cs="Arial"/>
          <w:sz w:val="22"/>
          <w:szCs w:val="22"/>
          <w:lang w:eastAsia="en-US"/>
        </w:rPr>
        <w:t>)</w:t>
      </w:r>
      <w:r w:rsidRPr="00074D1F">
        <w:rPr>
          <w:rFonts w:ascii="Arial" w:eastAsiaTheme="minorHAnsi" w:hAnsi="Arial" w:cs="Arial"/>
          <w:sz w:val="22"/>
          <w:szCs w:val="22"/>
          <w:lang w:eastAsia="en-US"/>
        </w:rPr>
        <w:t>;</w:t>
      </w:r>
    </w:p>
    <w:p w14:paraId="385A457B" w14:textId="03B76C90" w:rsidR="0020052A" w:rsidRPr="00074D1F" w:rsidRDefault="0020052A" w:rsidP="009B044F">
      <w:pPr>
        <w:pStyle w:val="headertext0"/>
        <w:spacing w:line="360" w:lineRule="auto"/>
        <w:jc w:val="both"/>
        <w:rPr>
          <w:rFonts w:ascii="Arial" w:eastAsiaTheme="minorHAnsi" w:hAnsi="Arial" w:cs="Arial"/>
          <w:sz w:val="22"/>
          <w:szCs w:val="22"/>
          <w:lang w:val="en-US" w:eastAsia="en-US"/>
        </w:rPr>
      </w:pPr>
      <w:r w:rsidRPr="00074D1F">
        <w:rPr>
          <w:rFonts w:ascii="Arial" w:eastAsiaTheme="minorHAnsi" w:hAnsi="Arial" w:cs="Arial"/>
          <w:sz w:val="22"/>
          <w:szCs w:val="22"/>
          <w:lang w:eastAsia="en-US"/>
        </w:rPr>
        <w:lastRenderedPageBreak/>
        <w:tab/>
      </w:r>
      <w:r w:rsidR="0016244C" w:rsidRPr="0016244C">
        <w:rPr>
          <w:rFonts w:ascii="Arial" w:eastAsiaTheme="minorHAnsi" w:hAnsi="Arial" w:cs="Arial"/>
          <w:sz w:val="22"/>
          <w:szCs w:val="22"/>
          <w:lang w:val="en-US" w:eastAsia="en-US"/>
        </w:rPr>
        <w:t>CISPR 14-1:2011</w:t>
      </w:r>
      <w:r w:rsidR="0016244C">
        <w:rPr>
          <w:rFonts w:ascii="Arial" w:eastAsiaTheme="minorHAnsi" w:hAnsi="Arial" w:cs="Arial"/>
          <w:sz w:val="22"/>
          <w:szCs w:val="22"/>
          <w:lang w:val="en-US" w:eastAsia="en-US"/>
        </w:rPr>
        <w:t xml:space="preserve">, </w:t>
      </w:r>
      <w:r w:rsidR="0016244C" w:rsidRPr="0016244C">
        <w:rPr>
          <w:rFonts w:ascii="Arial" w:eastAsiaTheme="minorHAnsi" w:hAnsi="Arial" w:cs="Arial"/>
          <w:sz w:val="22"/>
          <w:szCs w:val="22"/>
          <w:lang w:val="en-US" w:eastAsia="en-US"/>
        </w:rPr>
        <w:t>Electromagnetic compatibility. Requirements for household appliances, electric tools and similar apparatus. Part</w:t>
      </w:r>
      <w:r w:rsidR="0016244C" w:rsidRPr="00074D1F">
        <w:rPr>
          <w:rFonts w:ascii="Arial" w:eastAsiaTheme="minorHAnsi" w:hAnsi="Arial" w:cs="Arial"/>
          <w:sz w:val="22"/>
          <w:szCs w:val="22"/>
          <w:lang w:eastAsia="en-US"/>
        </w:rPr>
        <w:t xml:space="preserve"> 1. </w:t>
      </w:r>
      <w:r w:rsidR="0016244C" w:rsidRPr="0016244C">
        <w:rPr>
          <w:rFonts w:ascii="Arial" w:eastAsiaTheme="minorHAnsi" w:hAnsi="Arial" w:cs="Arial"/>
          <w:sz w:val="22"/>
          <w:szCs w:val="22"/>
          <w:lang w:val="en-US" w:eastAsia="en-US"/>
        </w:rPr>
        <w:t>Emission</w:t>
      </w:r>
      <w:r w:rsidR="0016244C" w:rsidRPr="0016244C">
        <w:rPr>
          <w:rFonts w:ascii="Arial" w:eastAsiaTheme="minorHAnsi" w:hAnsi="Arial" w:cs="Arial"/>
          <w:sz w:val="22"/>
          <w:szCs w:val="22"/>
          <w:lang w:eastAsia="en-US"/>
        </w:rPr>
        <w:t xml:space="preserve"> </w:t>
      </w:r>
      <w:r w:rsidR="0016244C" w:rsidRPr="00074D1F">
        <w:rPr>
          <w:rFonts w:ascii="Arial" w:eastAsiaTheme="minorHAnsi" w:hAnsi="Arial" w:cs="Arial"/>
          <w:sz w:val="22"/>
          <w:szCs w:val="22"/>
          <w:lang w:eastAsia="en-US"/>
        </w:rPr>
        <w:t>(</w:t>
      </w:r>
      <w:r w:rsidRPr="00C36940">
        <w:rPr>
          <w:rFonts w:ascii="Arial" w:eastAsiaTheme="minorHAnsi" w:hAnsi="Arial" w:cs="Arial"/>
          <w:sz w:val="22"/>
          <w:szCs w:val="22"/>
          <w:lang w:eastAsia="en-US"/>
        </w:rPr>
        <w:t>Электромагнитная совместимость</w:t>
      </w:r>
      <w:r>
        <w:rPr>
          <w:rFonts w:ascii="Arial" w:eastAsiaTheme="minorHAnsi" w:hAnsi="Arial" w:cs="Arial"/>
          <w:sz w:val="22"/>
          <w:szCs w:val="22"/>
          <w:lang w:eastAsia="en-US"/>
        </w:rPr>
        <w:t xml:space="preserve">. </w:t>
      </w:r>
      <w:r w:rsidRPr="00C36940">
        <w:rPr>
          <w:rFonts w:ascii="Arial" w:eastAsiaTheme="minorHAnsi" w:hAnsi="Arial" w:cs="Arial"/>
          <w:sz w:val="22"/>
          <w:szCs w:val="22"/>
          <w:lang w:eastAsia="en-US"/>
        </w:rPr>
        <w:t>Требования для бытовых приборов, электрических инструментов и аналогичных аппаратов</w:t>
      </w:r>
      <w:r>
        <w:rPr>
          <w:rFonts w:ascii="Arial" w:eastAsiaTheme="minorHAnsi" w:hAnsi="Arial" w:cs="Arial"/>
          <w:sz w:val="22"/>
          <w:szCs w:val="22"/>
          <w:lang w:eastAsia="en-US"/>
        </w:rPr>
        <w:t xml:space="preserve">. </w:t>
      </w:r>
      <w:r w:rsidRPr="00C36940">
        <w:rPr>
          <w:rFonts w:ascii="Arial" w:eastAsiaTheme="minorHAnsi" w:hAnsi="Arial" w:cs="Arial"/>
          <w:sz w:val="22"/>
          <w:szCs w:val="22"/>
          <w:lang w:eastAsia="en-US"/>
        </w:rPr>
        <w:t>Часть</w:t>
      </w:r>
      <w:r w:rsidRPr="00074D1F">
        <w:rPr>
          <w:rFonts w:ascii="Arial" w:eastAsiaTheme="minorHAnsi" w:hAnsi="Arial" w:cs="Arial"/>
          <w:sz w:val="22"/>
          <w:szCs w:val="22"/>
          <w:lang w:val="en-US" w:eastAsia="en-US"/>
        </w:rPr>
        <w:t xml:space="preserve"> 1. </w:t>
      </w:r>
      <w:r w:rsidRPr="00C36940">
        <w:rPr>
          <w:rFonts w:ascii="Arial" w:eastAsiaTheme="minorHAnsi" w:hAnsi="Arial" w:cs="Arial"/>
          <w:sz w:val="22"/>
          <w:szCs w:val="22"/>
          <w:lang w:eastAsia="en-US"/>
        </w:rPr>
        <w:t>Электромагнитная</w:t>
      </w:r>
      <w:r w:rsidRPr="00074D1F">
        <w:rPr>
          <w:rFonts w:ascii="Arial" w:eastAsiaTheme="minorHAnsi" w:hAnsi="Arial" w:cs="Arial"/>
          <w:sz w:val="22"/>
          <w:szCs w:val="22"/>
          <w:lang w:val="en-US" w:eastAsia="en-US"/>
        </w:rPr>
        <w:t xml:space="preserve"> </w:t>
      </w:r>
      <w:r w:rsidRPr="00C36940">
        <w:rPr>
          <w:rFonts w:ascii="Arial" w:eastAsiaTheme="minorHAnsi" w:hAnsi="Arial" w:cs="Arial"/>
          <w:sz w:val="22"/>
          <w:szCs w:val="22"/>
          <w:lang w:eastAsia="en-US"/>
        </w:rPr>
        <w:t>эмиссия</w:t>
      </w:r>
      <w:r w:rsidR="0016244C" w:rsidRPr="00074D1F">
        <w:rPr>
          <w:rFonts w:ascii="Arial" w:eastAsiaTheme="minorHAnsi" w:hAnsi="Arial" w:cs="Arial"/>
          <w:sz w:val="22"/>
          <w:szCs w:val="22"/>
          <w:lang w:val="en-US" w:eastAsia="en-US"/>
        </w:rPr>
        <w:t>)</w:t>
      </w:r>
      <w:r w:rsidRPr="00074D1F">
        <w:rPr>
          <w:rFonts w:ascii="Arial" w:eastAsiaTheme="minorHAnsi" w:hAnsi="Arial" w:cs="Arial"/>
          <w:sz w:val="22"/>
          <w:szCs w:val="22"/>
          <w:lang w:val="en-US" w:eastAsia="en-US"/>
        </w:rPr>
        <w:t>;</w:t>
      </w:r>
    </w:p>
    <w:p w14:paraId="7A285E2A" w14:textId="27454711" w:rsidR="0020052A" w:rsidRDefault="0020052A" w:rsidP="009B044F">
      <w:pPr>
        <w:pStyle w:val="headertext0"/>
        <w:spacing w:line="360" w:lineRule="auto"/>
        <w:jc w:val="both"/>
        <w:rPr>
          <w:rFonts w:ascii="Arial" w:eastAsiaTheme="minorHAnsi" w:hAnsi="Arial" w:cs="Arial"/>
          <w:sz w:val="22"/>
          <w:szCs w:val="22"/>
          <w:lang w:eastAsia="en-US"/>
        </w:rPr>
      </w:pPr>
      <w:r w:rsidRPr="00074D1F">
        <w:rPr>
          <w:rFonts w:ascii="Arial" w:eastAsiaTheme="minorHAnsi" w:hAnsi="Arial" w:cs="Arial"/>
          <w:sz w:val="22"/>
          <w:szCs w:val="22"/>
          <w:lang w:val="en-US" w:eastAsia="en-US"/>
        </w:rPr>
        <w:tab/>
      </w:r>
      <w:r w:rsidR="0016244C" w:rsidRPr="0016244C">
        <w:rPr>
          <w:rFonts w:ascii="Arial" w:eastAsiaTheme="minorHAnsi" w:hAnsi="Arial" w:cs="Arial"/>
          <w:sz w:val="22"/>
          <w:szCs w:val="22"/>
          <w:lang w:val="en-US" w:eastAsia="en-US"/>
        </w:rPr>
        <w:t xml:space="preserve">CISPR 16-1-2:2014, Specification for radio disturbance and immunity measuring apparatus and methods. Part 1-2. Radio disturbance and immunity measuring apparatus. Coupling devices for conducted disturbance measurements </w:t>
      </w:r>
      <w:r w:rsidR="0016244C">
        <w:rPr>
          <w:rFonts w:ascii="Arial" w:eastAsiaTheme="minorHAnsi" w:hAnsi="Arial" w:cs="Arial"/>
          <w:sz w:val="22"/>
          <w:szCs w:val="22"/>
          <w:lang w:val="en-US" w:eastAsia="en-US"/>
        </w:rPr>
        <w:t>(</w:t>
      </w:r>
      <w:r>
        <w:rPr>
          <w:rFonts w:ascii="Arial" w:eastAsiaTheme="minorHAnsi" w:hAnsi="Arial" w:cs="Arial"/>
          <w:sz w:val="22"/>
          <w:szCs w:val="22"/>
          <w:lang w:eastAsia="en-US"/>
        </w:rPr>
        <w:t>Т</w:t>
      </w:r>
      <w:r w:rsidRPr="00C36940">
        <w:rPr>
          <w:rFonts w:ascii="Arial" w:eastAsiaTheme="minorHAnsi" w:hAnsi="Arial" w:cs="Arial"/>
          <w:sz w:val="22"/>
          <w:szCs w:val="22"/>
          <w:lang w:eastAsia="en-US"/>
        </w:rPr>
        <w:t>ребования</w:t>
      </w:r>
      <w:r w:rsidRPr="0016244C">
        <w:rPr>
          <w:rFonts w:ascii="Arial" w:eastAsiaTheme="minorHAnsi" w:hAnsi="Arial" w:cs="Arial"/>
          <w:sz w:val="22"/>
          <w:szCs w:val="22"/>
          <w:lang w:val="en-US" w:eastAsia="en-US"/>
        </w:rPr>
        <w:t xml:space="preserve"> </w:t>
      </w:r>
      <w:r w:rsidRPr="00C36940">
        <w:rPr>
          <w:rFonts w:ascii="Arial" w:eastAsiaTheme="minorHAnsi" w:hAnsi="Arial" w:cs="Arial"/>
          <w:sz w:val="22"/>
          <w:szCs w:val="22"/>
          <w:lang w:eastAsia="en-US"/>
        </w:rPr>
        <w:t>к</w:t>
      </w:r>
      <w:r w:rsidRPr="0016244C">
        <w:rPr>
          <w:rFonts w:ascii="Arial" w:eastAsiaTheme="minorHAnsi" w:hAnsi="Arial" w:cs="Arial"/>
          <w:sz w:val="22"/>
          <w:szCs w:val="22"/>
          <w:lang w:val="en-US" w:eastAsia="en-US"/>
        </w:rPr>
        <w:t xml:space="preserve"> </w:t>
      </w:r>
      <w:r w:rsidRPr="00C36940">
        <w:rPr>
          <w:rFonts w:ascii="Arial" w:eastAsiaTheme="minorHAnsi" w:hAnsi="Arial" w:cs="Arial"/>
          <w:sz w:val="22"/>
          <w:szCs w:val="22"/>
          <w:lang w:eastAsia="en-US"/>
        </w:rPr>
        <w:t>аппаратуре</w:t>
      </w:r>
      <w:r w:rsidRPr="0016244C">
        <w:rPr>
          <w:rFonts w:ascii="Arial" w:eastAsiaTheme="minorHAnsi" w:hAnsi="Arial" w:cs="Arial"/>
          <w:sz w:val="22"/>
          <w:szCs w:val="22"/>
          <w:lang w:val="en-US" w:eastAsia="en-US"/>
        </w:rPr>
        <w:t xml:space="preserve"> </w:t>
      </w:r>
      <w:r w:rsidRPr="00C36940">
        <w:rPr>
          <w:rFonts w:ascii="Arial" w:eastAsiaTheme="minorHAnsi" w:hAnsi="Arial" w:cs="Arial"/>
          <w:sz w:val="22"/>
          <w:szCs w:val="22"/>
          <w:lang w:eastAsia="en-US"/>
        </w:rPr>
        <w:t>для</w:t>
      </w:r>
      <w:r w:rsidRPr="0016244C">
        <w:rPr>
          <w:rFonts w:ascii="Arial" w:eastAsiaTheme="minorHAnsi" w:hAnsi="Arial" w:cs="Arial"/>
          <w:sz w:val="22"/>
          <w:szCs w:val="22"/>
          <w:lang w:val="en-US" w:eastAsia="en-US"/>
        </w:rPr>
        <w:t xml:space="preserve"> </w:t>
      </w:r>
      <w:r w:rsidRPr="00C36940">
        <w:rPr>
          <w:rFonts w:ascii="Arial" w:eastAsiaTheme="minorHAnsi" w:hAnsi="Arial" w:cs="Arial"/>
          <w:sz w:val="22"/>
          <w:szCs w:val="22"/>
          <w:lang w:eastAsia="en-US"/>
        </w:rPr>
        <w:t>измерения</w:t>
      </w:r>
      <w:r w:rsidRPr="0016244C">
        <w:rPr>
          <w:rFonts w:ascii="Arial" w:eastAsiaTheme="minorHAnsi" w:hAnsi="Arial" w:cs="Arial"/>
          <w:sz w:val="22"/>
          <w:szCs w:val="22"/>
          <w:lang w:val="en-US" w:eastAsia="en-US"/>
        </w:rPr>
        <w:t xml:space="preserve"> </w:t>
      </w:r>
      <w:r w:rsidRPr="00C36940">
        <w:rPr>
          <w:rFonts w:ascii="Arial" w:eastAsiaTheme="minorHAnsi" w:hAnsi="Arial" w:cs="Arial"/>
          <w:sz w:val="22"/>
          <w:szCs w:val="22"/>
          <w:lang w:eastAsia="en-US"/>
        </w:rPr>
        <w:t>радиопомех</w:t>
      </w:r>
      <w:r w:rsidRPr="0016244C">
        <w:rPr>
          <w:rFonts w:ascii="Arial" w:eastAsiaTheme="minorHAnsi" w:hAnsi="Arial" w:cs="Arial"/>
          <w:sz w:val="22"/>
          <w:szCs w:val="22"/>
          <w:lang w:val="en-US" w:eastAsia="en-US"/>
        </w:rPr>
        <w:t xml:space="preserve"> </w:t>
      </w:r>
      <w:r w:rsidRPr="00C36940">
        <w:rPr>
          <w:rFonts w:ascii="Arial" w:eastAsiaTheme="minorHAnsi" w:hAnsi="Arial" w:cs="Arial"/>
          <w:sz w:val="22"/>
          <w:szCs w:val="22"/>
          <w:lang w:eastAsia="en-US"/>
        </w:rPr>
        <w:t>и</w:t>
      </w:r>
      <w:r w:rsidRPr="0016244C">
        <w:rPr>
          <w:rFonts w:ascii="Arial" w:eastAsiaTheme="minorHAnsi" w:hAnsi="Arial" w:cs="Arial"/>
          <w:sz w:val="22"/>
          <w:szCs w:val="22"/>
          <w:lang w:val="en-US" w:eastAsia="en-US"/>
        </w:rPr>
        <w:t xml:space="preserve"> </w:t>
      </w:r>
      <w:r w:rsidRPr="00C36940">
        <w:rPr>
          <w:rFonts w:ascii="Arial" w:eastAsiaTheme="minorHAnsi" w:hAnsi="Arial" w:cs="Arial"/>
          <w:sz w:val="22"/>
          <w:szCs w:val="22"/>
          <w:lang w:eastAsia="en-US"/>
        </w:rPr>
        <w:t>помехоустойчивости</w:t>
      </w:r>
      <w:r w:rsidRPr="0016244C">
        <w:rPr>
          <w:rFonts w:ascii="Arial" w:eastAsiaTheme="minorHAnsi" w:hAnsi="Arial" w:cs="Arial"/>
          <w:sz w:val="22"/>
          <w:szCs w:val="22"/>
          <w:lang w:val="en-US" w:eastAsia="en-US"/>
        </w:rPr>
        <w:t xml:space="preserve"> </w:t>
      </w:r>
      <w:r w:rsidRPr="00C36940">
        <w:rPr>
          <w:rFonts w:ascii="Arial" w:eastAsiaTheme="minorHAnsi" w:hAnsi="Arial" w:cs="Arial"/>
          <w:sz w:val="22"/>
          <w:szCs w:val="22"/>
          <w:lang w:eastAsia="en-US"/>
        </w:rPr>
        <w:t>и</w:t>
      </w:r>
      <w:r w:rsidRPr="0016244C">
        <w:rPr>
          <w:rFonts w:ascii="Arial" w:eastAsiaTheme="minorHAnsi" w:hAnsi="Arial" w:cs="Arial"/>
          <w:sz w:val="22"/>
          <w:szCs w:val="22"/>
          <w:lang w:val="en-US" w:eastAsia="en-US"/>
        </w:rPr>
        <w:t xml:space="preserve"> </w:t>
      </w:r>
      <w:r w:rsidRPr="00C36940">
        <w:rPr>
          <w:rFonts w:ascii="Arial" w:eastAsiaTheme="minorHAnsi" w:hAnsi="Arial" w:cs="Arial"/>
          <w:sz w:val="22"/>
          <w:szCs w:val="22"/>
          <w:lang w:eastAsia="en-US"/>
        </w:rPr>
        <w:t>методы</w:t>
      </w:r>
      <w:r w:rsidRPr="0016244C">
        <w:rPr>
          <w:rFonts w:ascii="Arial" w:eastAsiaTheme="minorHAnsi" w:hAnsi="Arial" w:cs="Arial"/>
          <w:sz w:val="22"/>
          <w:szCs w:val="22"/>
          <w:lang w:val="en-US" w:eastAsia="en-US"/>
        </w:rPr>
        <w:t xml:space="preserve"> </w:t>
      </w:r>
      <w:r w:rsidRPr="00C36940">
        <w:rPr>
          <w:rFonts w:ascii="Arial" w:eastAsiaTheme="minorHAnsi" w:hAnsi="Arial" w:cs="Arial"/>
          <w:sz w:val="22"/>
          <w:szCs w:val="22"/>
          <w:lang w:eastAsia="en-US"/>
        </w:rPr>
        <w:t>измерения</w:t>
      </w:r>
      <w:r w:rsidRPr="0016244C">
        <w:rPr>
          <w:rFonts w:ascii="Arial" w:eastAsiaTheme="minorHAnsi" w:hAnsi="Arial" w:cs="Arial"/>
          <w:sz w:val="22"/>
          <w:szCs w:val="22"/>
          <w:lang w:val="en-US" w:eastAsia="en-US"/>
        </w:rPr>
        <w:t xml:space="preserve">. </w:t>
      </w:r>
      <w:r w:rsidRPr="00C36940">
        <w:rPr>
          <w:rFonts w:ascii="Arial" w:eastAsiaTheme="minorHAnsi" w:hAnsi="Arial" w:cs="Arial"/>
          <w:sz w:val="22"/>
          <w:szCs w:val="22"/>
          <w:lang w:eastAsia="en-US"/>
        </w:rPr>
        <w:t>Часть 1-2</w:t>
      </w:r>
      <w:r>
        <w:rPr>
          <w:rFonts w:ascii="Arial" w:eastAsiaTheme="minorHAnsi" w:hAnsi="Arial" w:cs="Arial"/>
          <w:sz w:val="22"/>
          <w:szCs w:val="22"/>
          <w:lang w:eastAsia="en-US"/>
        </w:rPr>
        <w:t xml:space="preserve">. </w:t>
      </w:r>
      <w:r w:rsidRPr="00C36940">
        <w:rPr>
          <w:rFonts w:ascii="Arial" w:eastAsiaTheme="minorHAnsi" w:hAnsi="Arial" w:cs="Arial"/>
          <w:sz w:val="22"/>
          <w:szCs w:val="22"/>
          <w:lang w:eastAsia="en-US"/>
        </w:rPr>
        <w:t>Аппаратура для измерения радиопомех и помехоустойчивости. Устройства связи для измерений кондуктивных помех</w:t>
      </w:r>
      <w:r w:rsidR="0016244C" w:rsidRPr="0016244C">
        <w:rPr>
          <w:rFonts w:ascii="Arial" w:eastAsiaTheme="minorHAnsi" w:hAnsi="Arial" w:cs="Arial"/>
          <w:sz w:val="22"/>
          <w:szCs w:val="22"/>
          <w:lang w:eastAsia="en-US"/>
        </w:rPr>
        <w:t>)</w:t>
      </w:r>
      <w:r>
        <w:rPr>
          <w:rFonts w:ascii="Arial" w:eastAsiaTheme="minorHAnsi" w:hAnsi="Arial" w:cs="Arial"/>
          <w:sz w:val="22"/>
          <w:szCs w:val="22"/>
          <w:lang w:eastAsia="en-US"/>
        </w:rPr>
        <w:t>;</w:t>
      </w:r>
    </w:p>
    <w:p w14:paraId="79B17355" w14:textId="67D7E306" w:rsidR="0020052A" w:rsidRDefault="0020052A" w:rsidP="009B044F">
      <w:pPr>
        <w:pStyle w:val="headertext0"/>
        <w:spacing w:line="360" w:lineRule="auto"/>
        <w:jc w:val="both"/>
        <w:rPr>
          <w:rFonts w:ascii="Arial" w:eastAsiaTheme="minorHAnsi" w:hAnsi="Arial" w:cs="Arial"/>
          <w:sz w:val="22"/>
          <w:szCs w:val="22"/>
          <w:lang w:eastAsia="en-US"/>
        </w:rPr>
      </w:pPr>
      <w:r>
        <w:rPr>
          <w:rFonts w:ascii="Arial" w:eastAsiaTheme="minorHAnsi" w:hAnsi="Arial" w:cs="Arial"/>
          <w:sz w:val="22"/>
          <w:szCs w:val="22"/>
          <w:lang w:eastAsia="en-US"/>
        </w:rPr>
        <w:tab/>
      </w:r>
      <w:r w:rsidR="0016244C" w:rsidRPr="0016244C">
        <w:rPr>
          <w:rFonts w:ascii="Arial" w:eastAsiaTheme="minorHAnsi" w:hAnsi="Arial" w:cs="Arial"/>
          <w:sz w:val="22"/>
          <w:szCs w:val="22"/>
          <w:lang w:val="en-US" w:eastAsia="en-US"/>
        </w:rPr>
        <w:t>CISPR</w:t>
      </w:r>
      <w:r w:rsidR="0016244C" w:rsidRPr="003410C2">
        <w:rPr>
          <w:rFonts w:ascii="Arial" w:eastAsiaTheme="minorHAnsi" w:hAnsi="Arial" w:cs="Arial"/>
          <w:sz w:val="22"/>
          <w:szCs w:val="22"/>
          <w:lang w:val="en-US" w:eastAsia="en-US"/>
        </w:rPr>
        <w:t xml:space="preserve"> 32:2012, </w:t>
      </w:r>
      <w:r w:rsidR="0016244C" w:rsidRPr="0016244C">
        <w:rPr>
          <w:rFonts w:ascii="Arial" w:eastAsiaTheme="minorHAnsi" w:hAnsi="Arial" w:cs="Arial"/>
          <w:sz w:val="22"/>
          <w:szCs w:val="22"/>
          <w:lang w:val="en-US" w:eastAsia="en-US"/>
        </w:rPr>
        <w:t>Electromagnetic</w:t>
      </w:r>
      <w:r w:rsidR="0016244C" w:rsidRPr="003410C2">
        <w:rPr>
          <w:rFonts w:ascii="Arial" w:eastAsiaTheme="minorHAnsi" w:hAnsi="Arial" w:cs="Arial"/>
          <w:sz w:val="22"/>
          <w:szCs w:val="22"/>
          <w:lang w:val="en-US" w:eastAsia="en-US"/>
        </w:rPr>
        <w:t xml:space="preserve"> </w:t>
      </w:r>
      <w:r w:rsidR="0016244C" w:rsidRPr="0016244C">
        <w:rPr>
          <w:rFonts w:ascii="Arial" w:eastAsiaTheme="minorHAnsi" w:hAnsi="Arial" w:cs="Arial"/>
          <w:sz w:val="22"/>
          <w:szCs w:val="22"/>
          <w:lang w:val="en-US" w:eastAsia="en-US"/>
        </w:rPr>
        <w:t>compatibility</w:t>
      </w:r>
      <w:r w:rsidR="0016244C" w:rsidRPr="003410C2">
        <w:rPr>
          <w:rFonts w:ascii="Arial" w:eastAsiaTheme="minorHAnsi" w:hAnsi="Arial" w:cs="Arial"/>
          <w:sz w:val="22"/>
          <w:szCs w:val="22"/>
          <w:lang w:val="en-US" w:eastAsia="en-US"/>
        </w:rPr>
        <w:t xml:space="preserve"> </w:t>
      </w:r>
      <w:r w:rsidR="0016244C" w:rsidRPr="0016244C">
        <w:rPr>
          <w:rFonts w:ascii="Arial" w:eastAsiaTheme="minorHAnsi" w:hAnsi="Arial" w:cs="Arial"/>
          <w:sz w:val="22"/>
          <w:szCs w:val="22"/>
          <w:lang w:val="en-US" w:eastAsia="en-US"/>
        </w:rPr>
        <w:t>of</w:t>
      </w:r>
      <w:r w:rsidR="0016244C" w:rsidRPr="003410C2">
        <w:rPr>
          <w:rFonts w:ascii="Arial" w:eastAsiaTheme="minorHAnsi" w:hAnsi="Arial" w:cs="Arial"/>
          <w:sz w:val="22"/>
          <w:szCs w:val="22"/>
          <w:lang w:val="en-US" w:eastAsia="en-US"/>
        </w:rPr>
        <w:t xml:space="preserve"> </w:t>
      </w:r>
      <w:r w:rsidR="0016244C" w:rsidRPr="0016244C">
        <w:rPr>
          <w:rFonts w:ascii="Arial" w:eastAsiaTheme="minorHAnsi" w:hAnsi="Arial" w:cs="Arial"/>
          <w:sz w:val="22"/>
          <w:szCs w:val="22"/>
          <w:lang w:val="en-US" w:eastAsia="en-US"/>
        </w:rPr>
        <w:t>multimedia</w:t>
      </w:r>
      <w:r w:rsidR="0016244C" w:rsidRPr="003410C2">
        <w:rPr>
          <w:rFonts w:ascii="Arial" w:eastAsiaTheme="minorHAnsi" w:hAnsi="Arial" w:cs="Arial"/>
          <w:sz w:val="22"/>
          <w:szCs w:val="22"/>
          <w:lang w:val="en-US" w:eastAsia="en-US"/>
        </w:rPr>
        <w:t xml:space="preserve"> </w:t>
      </w:r>
      <w:r w:rsidR="0016244C" w:rsidRPr="0016244C">
        <w:rPr>
          <w:rFonts w:ascii="Arial" w:eastAsiaTheme="minorHAnsi" w:hAnsi="Arial" w:cs="Arial"/>
          <w:sz w:val="22"/>
          <w:szCs w:val="22"/>
          <w:lang w:val="en-US" w:eastAsia="en-US"/>
        </w:rPr>
        <w:t>equipment</w:t>
      </w:r>
      <w:r w:rsidR="0016244C" w:rsidRPr="003410C2">
        <w:rPr>
          <w:rFonts w:ascii="Arial" w:eastAsiaTheme="minorHAnsi" w:hAnsi="Arial" w:cs="Arial"/>
          <w:sz w:val="22"/>
          <w:szCs w:val="22"/>
          <w:lang w:val="en-US" w:eastAsia="en-US"/>
        </w:rPr>
        <w:t xml:space="preserve">. </w:t>
      </w:r>
      <w:proofErr w:type="spellStart"/>
      <w:r w:rsidR="0016244C" w:rsidRPr="0016244C">
        <w:rPr>
          <w:rFonts w:ascii="Arial" w:eastAsiaTheme="minorHAnsi" w:hAnsi="Arial" w:cs="Arial"/>
          <w:sz w:val="22"/>
          <w:szCs w:val="22"/>
          <w:lang w:eastAsia="en-US"/>
        </w:rPr>
        <w:t>Emission</w:t>
      </w:r>
      <w:proofErr w:type="spellEnd"/>
      <w:r w:rsidR="0016244C" w:rsidRPr="0016244C">
        <w:rPr>
          <w:rFonts w:ascii="Arial" w:eastAsiaTheme="minorHAnsi" w:hAnsi="Arial" w:cs="Arial"/>
          <w:sz w:val="22"/>
          <w:szCs w:val="22"/>
          <w:lang w:eastAsia="en-US"/>
        </w:rPr>
        <w:t xml:space="preserve"> </w:t>
      </w:r>
      <w:proofErr w:type="spellStart"/>
      <w:r w:rsidR="0016244C" w:rsidRPr="0016244C">
        <w:rPr>
          <w:rFonts w:ascii="Arial" w:eastAsiaTheme="minorHAnsi" w:hAnsi="Arial" w:cs="Arial"/>
          <w:sz w:val="22"/>
          <w:szCs w:val="22"/>
          <w:lang w:eastAsia="en-US"/>
        </w:rPr>
        <w:t>requirements</w:t>
      </w:r>
      <w:proofErr w:type="spellEnd"/>
      <w:r w:rsidR="0016244C" w:rsidRPr="0016244C">
        <w:rPr>
          <w:rFonts w:ascii="Arial" w:eastAsiaTheme="minorHAnsi" w:hAnsi="Arial" w:cs="Arial"/>
          <w:sz w:val="22"/>
          <w:szCs w:val="22"/>
          <w:lang w:eastAsia="en-US"/>
        </w:rPr>
        <w:t xml:space="preserve"> (</w:t>
      </w:r>
      <w:r>
        <w:rPr>
          <w:rFonts w:ascii="Arial" w:eastAsiaTheme="minorHAnsi" w:hAnsi="Arial" w:cs="Arial"/>
          <w:sz w:val="22"/>
          <w:szCs w:val="22"/>
          <w:lang w:eastAsia="en-US"/>
        </w:rPr>
        <w:t>Э</w:t>
      </w:r>
      <w:r w:rsidRPr="00423531">
        <w:rPr>
          <w:rFonts w:ascii="Arial" w:eastAsiaTheme="minorHAnsi" w:hAnsi="Arial" w:cs="Arial"/>
          <w:sz w:val="22"/>
          <w:szCs w:val="22"/>
          <w:lang w:eastAsia="en-US"/>
        </w:rPr>
        <w:t>лектромагнитная совместимость оборудования мультимедиа</w:t>
      </w:r>
      <w:r>
        <w:rPr>
          <w:rFonts w:ascii="Arial" w:eastAsiaTheme="minorHAnsi" w:hAnsi="Arial" w:cs="Arial"/>
          <w:sz w:val="22"/>
          <w:szCs w:val="22"/>
          <w:lang w:eastAsia="en-US"/>
        </w:rPr>
        <w:t xml:space="preserve">. </w:t>
      </w:r>
      <w:r w:rsidRPr="00423531">
        <w:rPr>
          <w:rFonts w:ascii="Arial" w:eastAsiaTheme="minorHAnsi" w:hAnsi="Arial" w:cs="Arial"/>
          <w:sz w:val="22"/>
          <w:szCs w:val="22"/>
          <w:lang w:eastAsia="en-US"/>
        </w:rPr>
        <w:t>Требования к электромагнитной эмиссии</w:t>
      </w:r>
      <w:r w:rsidR="0016244C" w:rsidRPr="0016244C">
        <w:rPr>
          <w:rFonts w:ascii="Arial" w:eastAsiaTheme="minorHAnsi" w:hAnsi="Arial" w:cs="Arial"/>
          <w:sz w:val="22"/>
          <w:szCs w:val="22"/>
          <w:lang w:eastAsia="en-US"/>
        </w:rPr>
        <w:t>)</w:t>
      </w:r>
      <w:r>
        <w:rPr>
          <w:rFonts w:ascii="Arial" w:eastAsiaTheme="minorHAnsi" w:hAnsi="Arial" w:cs="Arial"/>
          <w:sz w:val="22"/>
          <w:szCs w:val="22"/>
          <w:lang w:eastAsia="en-US"/>
        </w:rPr>
        <w:t>;</w:t>
      </w:r>
    </w:p>
    <w:p w14:paraId="27A26A4F" w14:textId="4BDD13C6" w:rsidR="0020052A" w:rsidRPr="00074D1F" w:rsidRDefault="0020052A" w:rsidP="009B044F">
      <w:pPr>
        <w:pStyle w:val="headertext0"/>
        <w:spacing w:line="360" w:lineRule="auto"/>
        <w:jc w:val="both"/>
      </w:pPr>
      <w:r>
        <w:rPr>
          <w:rFonts w:ascii="Arial" w:eastAsiaTheme="minorHAnsi" w:hAnsi="Arial" w:cs="Arial"/>
          <w:sz w:val="22"/>
          <w:szCs w:val="22"/>
          <w:lang w:eastAsia="en-US"/>
        </w:rPr>
        <w:tab/>
      </w:r>
      <w:r w:rsidR="0016244C" w:rsidRPr="0016244C">
        <w:rPr>
          <w:rFonts w:ascii="Arial" w:eastAsiaTheme="minorHAnsi" w:hAnsi="Arial" w:cs="Arial"/>
          <w:sz w:val="22"/>
          <w:szCs w:val="22"/>
          <w:lang w:val="en-US" w:eastAsia="en-US"/>
        </w:rPr>
        <w:t>ISO 7637-2:2011</w:t>
      </w:r>
      <w:r w:rsidR="0016244C">
        <w:rPr>
          <w:rFonts w:ascii="Arial" w:eastAsiaTheme="minorHAnsi" w:hAnsi="Arial" w:cs="Arial"/>
          <w:sz w:val="22"/>
          <w:szCs w:val="22"/>
          <w:lang w:val="en-US" w:eastAsia="en-US"/>
        </w:rPr>
        <w:t xml:space="preserve">, </w:t>
      </w:r>
      <w:r w:rsidR="0016244C" w:rsidRPr="0016244C">
        <w:rPr>
          <w:rFonts w:ascii="Arial" w:eastAsiaTheme="minorHAnsi" w:hAnsi="Arial" w:cs="Arial"/>
          <w:sz w:val="22"/>
          <w:szCs w:val="22"/>
          <w:lang w:val="en-US" w:eastAsia="en-US"/>
        </w:rPr>
        <w:t xml:space="preserve">Road vehicles. Electrical disturbances from conduction and coupling. Part 2. Electrical transient conduction along supply lines only </w:t>
      </w:r>
      <w:r w:rsidR="0016244C">
        <w:rPr>
          <w:rFonts w:ascii="Arial" w:eastAsiaTheme="minorHAnsi" w:hAnsi="Arial" w:cs="Arial"/>
          <w:sz w:val="22"/>
          <w:szCs w:val="22"/>
          <w:lang w:val="en-US" w:eastAsia="en-US"/>
        </w:rPr>
        <w:t>(</w:t>
      </w:r>
      <w:r w:rsidRPr="00423531">
        <w:rPr>
          <w:rFonts w:ascii="Arial" w:eastAsiaTheme="minorHAnsi" w:hAnsi="Arial" w:cs="Arial"/>
          <w:sz w:val="22"/>
          <w:szCs w:val="22"/>
          <w:lang w:eastAsia="en-US"/>
        </w:rPr>
        <w:t>Транспорт</w:t>
      </w:r>
      <w:r w:rsidRPr="0016244C">
        <w:rPr>
          <w:rFonts w:ascii="Arial" w:eastAsiaTheme="minorHAnsi" w:hAnsi="Arial" w:cs="Arial"/>
          <w:sz w:val="22"/>
          <w:szCs w:val="22"/>
          <w:lang w:val="en-US" w:eastAsia="en-US"/>
        </w:rPr>
        <w:t xml:space="preserve"> </w:t>
      </w:r>
      <w:r w:rsidRPr="00423531">
        <w:rPr>
          <w:rFonts w:ascii="Arial" w:eastAsiaTheme="minorHAnsi" w:hAnsi="Arial" w:cs="Arial"/>
          <w:sz w:val="22"/>
          <w:szCs w:val="22"/>
          <w:lang w:eastAsia="en-US"/>
        </w:rPr>
        <w:t>дорожный</w:t>
      </w:r>
      <w:r w:rsidRPr="0016244C">
        <w:rPr>
          <w:rFonts w:ascii="Arial" w:eastAsiaTheme="minorHAnsi" w:hAnsi="Arial" w:cs="Arial"/>
          <w:sz w:val="22"/>
          <w:szCs w:val="22"/>
          <w:lang w:val="en-US" w:eastAsia="en-US"/>
        </w:rPr>
        <w:t xml:space="preserve">. </w:t>
      </w:r>
      <w:r w:rsidRPr="00423531">
        <w:rPr>
          <w:rFonts w:ascii="Arial" w:eastAsiaTheme="minorHAnsi" w:hAnsi="Arial" w:cs="Arial"/>
          <w:sz w:val="22"/>
          <w:szCs w:val="22"/>
          <w:lang w:eastAsia="en-US"/>
        </w:rPr>
        <w:t xml:space="preserve">Помехи </w:t>
      </w:r>
      <w:proofErr w:type="spellStart"/>
      <w:r w:rsidRPr="00423531">
        <w:rPr>
          <w:rFonts w:ascii="Arial" w:eastAsiaTheme="minorHAnsi" w:hAnsi="Arial" w:cs="Arial"/>
          <w:sz w:val="22"/>
          <w:szCs w:val="22"/>
          <w:lang w:eastAsia="en-US"/>
        </w:rPr>
        <w:t>кондуктивные</w:t>
      </w:r>
      <w:proofErr w:type="spellEnd"/>
      <w:r w:rsidRPr="00423531">
        <w:rPr>
          <w:rFonts w:ascii="Arial" w:eastAsiaTheme="minorHAnsi" w:hAnsi="Arial" w:cs="Arial"/>
          <w:sz w:val="22"/>
          <w:szCs w:val="22"/>
          <w:lang w:eastAsia="en-US"/>
        </w:rPr>
        <w:t xml:space="preserve">, емкостные и индуктивные. Часть 2. </w:t>
      </w:r>
      <w:proofErr w:type="spellStart"/>
      <w:r w:rsidRPr="00423531">
        <w:rPr>
          <w:rFonts w:ascii="Arial" w:eastAsiaTheme="minorHAnsi" w:hAnsi="Arial" w:cs="Arial"/>
          <w:sz w:val="22"/>
          <w:szCs w:val="22"/>
          <w:lang w:eastAsia="en-US"/>
        </w:rPr>
        <w:t>Кондуктивные</w:t>
      </w:r>
      <w:proofErr w:type="spellEnd"/>
      <w:r w:rsidRPr="00074D1F">
        <w:rPr>
          <w:rFonts w:ascii="Arial" w:eastAsiaTheme="minorHAnsi" w:hAnsi="Arial" w:cs="Arial"/>
          <w:sz w:val="22"/>
          <w:szCs w:val="22"/>
          <w:lang w:eastAsia="en-US"/>
        </w:rPr>
        <w:t xml:space="preserve"> </w:t>
      </w:r>
      <w:r w:rsidRPr="00423531">
        <w:rPr>
          <w:rFonts w:ascii="Arial" w:eastAsiaTheme="minorHAnsi" w:hAnsi="Arial" w:cs="Arial"/>
          <w:sz w:val="22"/>
          <w:szCs w:val="22"/>
          <w:lang w:eastAsia="en-US"/>
        </w:rPr>
        <w:t>импульсные</w:t>
      </w:r>
      <w:r w:rsidRPr="00074D1F">
        <w:rPr>
          <w:rFonts w:ascii="Arial" w:eastAsiaTheme="minorHAnsi" w:hAnsi="Arial" w:cs="Arial"/>
          <w:sz w:val="22"/>
          <w:szCs w:val="22"/>
          <w:lang w:eastAsia="en-US"/>
        </w:rPr>
        <w:t xml:space="preserve"> </w:t>
      </w:r>
      <w:r w:rsidRPr="00423531">
        <w:rPr>
          <w:rFonts w:ascii="Arial" w:eastAsiaTheme="minorHAnsi" w:hAnsi="Arial" w:cs="Arial"/>
          <w:sz w:val="22"/>
          <w:szCs w:val="22"/>
          <w:lang w:eastAsia="en-US"/>
        </w:rPr>
        <w:t>помехи</w:t>
      </w:r>
      <w:r w:rsidRPr="00074D1F">
        <w:rPr>
          <w:rFonts w:ascii="Arial" w:eastAsiaTheme="minorHAnsi" w:hAnsi="Arial" w:cs="Arial"/>
          <w:sz w:val="22"/>
          <w:szCs w:val="22"/>
          <w:lang w:eastAsia="en-US"/>
        </w:rPr>
        <w:t xml:space="preserve"> </w:t>
      </w:r>
      <w:r w:rsidRPr="00423531">
        <w:rPr>
          <w:rFonts w:ascii="Arial" w:eastAsiaTheme="minorHAnsi" w:hAnsi="Arial" w:cs="Arial"/>
          <w:sz w:val="22"/>
          <w:szCs w:val="22"/>
          <w:lang w:eastAsia="en-US"/>
        </w:rPr>
        <w:t>в</w:t>
      </w:r>
      <w:r w:rsidRPr="00074D1F">
        <w:rPr>
          <w:rFonts w:ascii="Arial" w:eastAsiaTheme="minorHAnsi" w:hAnsi="Arial" w:cs="Arial"/>
          <w:sz w:val="22"/>
          <w:szCs w:val="22"/>
          <w:lang w:eastAsia="en-US"/>
        </w:rPr>
        <w:t xml:space="preserve"> </w:t>
      </w:r>
      <w:r w:rsidRPr="00423531">
        <w:rPr>
          <w:rFonts w:ascii="Arial" w:eastAsiaTheme="minorHAnsi" w:hAnsi="Arial" w:cs="Arial"/>
          <w:sz w:val="22"/>
          <w:szCs w:val="22"/>
          <w:lang w:eastAsia="en-US"/>
        </w:rPr>
        <w:t>цепях</w:t>
      </w:r>
      <w:r w:rsidRPr="00074D1F">
        <w:rPr>
          <w:rFonts w:ascii="Arial" w:eastAsiaTheme="minorHAnsi" w:hAnsi="Arial" w:cs="Arial"/>
          <w:sz w:val="22"/>
          <w:szCs w:val="22"/>
          <w:lang w:eastAsia="en-US"/>
        </w:rPr>
        <w:t xml:space="preserve"> </w:t>
      </w:r>
      <w:r w:rsidRPr="00423531">
        <w:rPr>
          <w:rFonts w:ascii="Arial" w:eastAsiaTheme="minorHAnsi" w:hAnsi="Arial" w:cs="Arial"/>
          <w:sz w:val="22"/>
          <w:szCs w:val="22"/>
          <w:lang w:eastAsia="en-US"/>
        </w:rPr>
        <w:t>питания</w:t>
      </w:r>
      <w:r w:rsidR="0016244C" w:rsidRPr="00074D1F">
        <w:rPr>
          <w:rFonts w:ascii="Arial" w:eastAsiaTheme="minorHAnsi" w:hAnsi="Arial" w:cs="Arial"/>
          <w:sz w:val="22"/>
          <w:szCs w:val="22"/>
          <w:lang w:eastAsia="en-US"/>
        </w:rPr>
        <w:t>)</w:t>
      </w:r>
      <w:r w:rsidRPr="00074D1F">
        <w:rPr>
          <w:rFonts w:ascii="Arial" w:eastAsiaTheme="minorHAnsi" w:hAnsi="Arial" w:cs="Arial"/>
          <w:sz w:val="22"/>
          <w:szCs w:val="22"/>
          <w:lang w:eastAsia="en-US"/>
        </w:rPr>
        <w:t>;</w:t>
      </w:r>
    </w:p>
    <w:p w14:paraId="1CD517DE" w14:textId="34D05055" w:rsidR="0020052A" w:rsidRDefault="0020052A" w:rsidP="009B044F">
      <w:pPr>
        <w:pStyle w:val="headertext0"/>
        <w:spacing w:line="360" w:lineRule="auto"/>
        <w:jc w:val="both"/>
        <w:rPr>
          <w:rFonts w:ascii="Arial" w:eastAsiaTheme="minorHAnsi" w:hAnsi="Arial" w:cs="Arial"/>
          <w:sz w:val="22"/>
          <w:szCs w:val="22"/>
          <w:lang w:eastAsia="en-US"/>
        </w:rPr>
      </w:pPr>
      <w:r w:rsidRPr="00074D1F">
        <w:rPr>
          <w:rFonts w:ascii="Arial" w:eastAsiaTheme="minorHAnsi" w:hAnsi="Arial" w:cs="Arial"/>
          <w:sz w:val="22"/>
          <w:szCs w:val="22"/>
          <w:lang w:eastAsia="en-US"/>
        </w:rPr>
        <w:tab/>
      </w:r>
      <w:r w:rsidR="00F023DF" w:rsidRPr="00F023DF">
        <w:rPr>
          <w:rFonts w:ascii="Arial" w:eastAsiaTheme="minorHAnsi" w:hAnsi="Arial" w:cs="Arial"/>
          <w:sz w:val="22"/>
          <w:szCs w:val="22"/>
          <w:lang w:val="en-US" w:eastAsia="en-US"/>
        </w:rPr>
        <w:t>ISO 14971:2019</w:t>
      </w:r>
      <w:r w:rsidR="00F023DF">
        <w:rPr>
          <w:rFonts w:ascii="Arial" w:eastAsiaTheme="minorHAnsi" w:hAnsi="Arial" w:cs="Arial"/>
          <w:sz w:val="22"/>
          <w:szCs w:val="22"/>
          <w:lang w:val="en-US" w:eastAsia="en-US"/>
        </w:rPr>
        <w:t xml:space="preserve">, </w:t>
      </w:r>
      <w:r w:rsidR="00F023DF" w:rsidRPr="00F023DF">
        <w:rPr>
          <w:rFonts w:ascii="Arial" w:eastAsiaTheme="minorHAnsi" w:hAnsi="Arial" w:cs="Arial"/>
          <w:sz w:val="22"/>
          <w:szCs w:val="22"/>
          <w:lang w:val="en-US" w:eastAsia="en-US"/>
        </w:rPr>
        <w:t xml:space="preserve">Medical devices. Application of risk management to medical devices </w:t>
      </w:r>
      <w:r w:rsidR="00F023DF">
        <w:rPr>
          <w:rFonts w:ascii="Arial" w:eastAsiaTheme="minorHAnsi" w:hAnsi="Arial" w:cs="Arial"/>
          <w:sz w:val="22"/>
          <w:szCs w:val="22"/>
          <w:lang w:val="en-US" w:eastAsia="en-US"/>
        </w:rPr>
        <w:t>(</w:t>
      </w:r>
      <w:r>
        <w:rPr>
          <w:rFonts w:ascii="Arial" w:eastAsiaTheme="minorHAnsi" w:hAnsi="Arial" w:cs="Arial"/>
          <w:sz w:val="22"/>
          <w:szCs w:val="22"/>
          <w:lang w:eastAsia="en-US"/>
        </w:rPr>
        <w:t>И</w:t>
      </w:r>
      <w:r w:rsidRPr="00577EFC">
        <w:rPr>
          <w:rFonts w:ascii="Arial" w:eastAsiaTheme="minorHAnsi" w:hAnsi="Arial" w:cs="Arial"/>
          <w:sz w:val="22"/>
          <w:szCs w:val="22"/>
          <w:lang w:eastAsia="en-US"/>
        </w:rPr>
        <w:t>зделия</w:t>
      </w:r>
      <w:r w:rsidRPr="00F023DF">
        <w:rPr>
          <w:rFonts w:ascii="Arial" w:eastAsiaTheme="minorHAnsi" w:hAnsi="Arial" w:cs="Arial"/>
          <w:sz w:val="22"/>
          <w:szCs w:val="22"/>
          <w:lang w:val="en-US" w:eastAsia="en-US"/>
        </w:rPr>
        <w:t xml:space="preserve"> </w:t>
      </w:r>
      <w:r w:rsidRPr="00577EFC">
        <w:rPr>
          <w:rFonts w:ascii="Arial" w:eastAsiaTheme="minorHAnsi" w:hAnsi="Arial" w:cs="Arial"/>
          <w:sz w:val="22"/>
          <w:szCs w:val="22"/>
          <w:lang w:eastAsia="en-US"/>
        </w:rPr>
        <w:t>медицинские</w:t>
      </w:r>
      <w:r w:rsidRPr="00F023DF">
        <w:rPr>
          <w:rFonts w:ascii="Arial" w:eastAsiaTheme="minorHAnsi" w:hAnsi="Arial" w:cs="Arial"/>
          <w:sz w:val="22"/>
          <w:szCs w:val="22"/>
          <w:lang w:val="en-US" w:eastAsia="en-US"/>
        </w:rPr>
        <w:t xml:space="preserve">. </w:t>
      </w:r>
      <w:r w:rsidRPr="00577EFC">
        <w:rPr>
          <w:rFonts w:ascii="Arial" w:eastAsiaTheme="minorHAnsi" w:hAnsi="Arial" w:cs="Arial"/>
          <w:sz w:val="22"/>
          <w:szCs w:val="22"/>
          <w:lang w:eastAsia="en-US"/>
        </w:rPr>
        <w:t>Применение менеджмента риска к медицинским изделиям</w:t>
      </w:r>
      <w:r w:rsidR="00F023DF">
        <w:rPr>
          <w:rFonts w:ascii="Arial" w:eastAsiaTheme="minorHAnsi" w:hAnsi="Arial" w:cs="Arial"/>
          <w:sz w:val="22"/>
          <w:szCs w:val="22"/>
          <w:lang w:val="en-US" w:eastAsia="en-US"/>
        </w:rPr>
        <w:t>)</w:t>
      </w:r>
      <w:r>
        <w:rPr>
          <w:rFonts w:ascii="Arial" w:eastAsiaTheme="minorHAnsi" w:hAnsi="Arial" w:cs="Arial"/>
          <w:sz w:val="22"/>
          <w:szCs w:val="22"/>
          <w:lang w:eastAsia="en-US"/>
        </w:rPr>
        <w:t>.</w:t>
      </w:r>
    </w:p>
    <w:p w14:paraId="360157D8" w14:textId="77777777" w:rsidR="0020052A" w:rsidRDefault="0020052A" w:rsidP="009B044F">
      <w:pPr>
        <w:pStyle w:val="headertext0"/>
        <w:numPr>
          <w:ilvl w:val="0"/>
          <w:numId w:val="13"/>
        </w:numPr>
        <w:spacing w:line="360" w:lineRule="auto"/>
        <w:jc w:val="both"/>
        <w:rPr>
          <w:rFonts w:ascii="Arial" w:eastAsiaTheme="minorHAnsi" w:hAnsi="Arial" w:cs="Arial"/>
          <w:b/>
          <w:bCs/>
          <w:sz w:val="22"/>
          <w:szCs w:val="22"/>
          <w:lang w:eastAsia="en-US"/>
        </w:rPr>
      </w:pPr>
      <w:r w:rsidRPr="004F2C85">
        <w:rPr>
          <w:rFonts w:ascii="Arial" w:eastAsiaTheme="minorHAnsi" w:hAnsi="Arial" w:cs="Arial"/>
          <w:b/>
          <w:bCs/>
          <w:sz w:val="22"/>
          <w:szCs w:val="22"/>
          <w:lang w:eastAsia="en-US"/>
        </w:rPr>
        <w:t>Термины и определения</w:t>
      </w:r>
    </w:p>
    <w:p w14:paraId="6C93DC26" w14:textId="1CEDEA71" w:rsidR="0020052A" w:rsidRPr="00F7194C" w:rsidRDefault="0020052A" w:rsidP="009B044F">
      <w:pPr>
        <w:pStyle w:val="headertext0"/>
        <w:spacing w:line="360" w:lineRule="auto"/>
        <w:ind w:firstLine="708"/>
        <w:jc w:val="both"/>
        <w:rPr>
          <w:rFonts w:ascii="Arial" w:eastAsiaTheme="minorHAnsi" w:hAnsi="Arial" w:cs="Arial"/>
          <w:sz w:val="22"/>
          <w:szCs w:val="22"/>
          <w:lang w:eastAsia="en-US"/>
        </w:rPr>
      </w:pPr>
      <w:r w:rsidRPr="00F7194C">
        <w:rPr>
          <w:rFonts w:ascii="Arial" w:eastAsiaTheme="minorHAnsi" w:hAnsi="Arial" w:cs="Arial"/>
          <w:sz w:val="22"/>
          <w:szCs w:val="22"/>
          <w:lang w:eastAsia="en-US"/>
        </w:rPr>
        <w:t xml:space="preserve">Для целей настоящего </w:t>
      </w:r>
      <w:r>
        <w:rPr>
          <w:rFonts w:ascii="Arial" w:eastAsiaTheme="minorHAnsi" w:hAnsi="Arial" w:cs="Arial"/>
          <w:sz w:val="22"/>
          <w:szCs w:val="22"/>
          <w:lang w:eastAsia="en-US"/>
        </w:rPr>
        <w:t xml:space="preserve">параллельного стандарта </w:t>
      </w:r>
      <w:r w:rsidRPr="00F7194C">
        <w:rPr>
          <w:rFonts w:ascii="Arial" w:eastAsiaTheme="minorHAnsi" w:hAnsi="Arial" w:cs="Arial"/>
          <w:sz w:val="22"/>
          <w:szCs w:val="22"/>
          <w:lang w:eastAsia="en-US"/>
        </w:rPr>
        <w:t>используются термины и определения,</w:t>
      </w:r>
      <w:r>
        <w:rPr>
          <w:rFonts w:ascii="Arial" w:eastAsiaTheme="minorHAnsi" w:hAnsi="Arial" w:cs="Arial"/>
          <w:sz w:val="22"/>
          <w:szCs w:val="22"/>
          <w:lang w:eastAsia="en-US"/>
        </w:rPr>
        <w:t> </w:t>
      </w:r>
      <w:r w:rsidRPr="00F7194C">
        <w:rPr>
          <w:rFonts w:ascii="Arial" w:eastAsiaTheme="minorHAnsi" w:hAnsi="Arial" w:cs="Arial"/>
          <w:sz w:val="22"/>
          <w:szCs w:val="22"/>
          <w:lang w:eastAsia="en-US"/>
        </w:rPr>
        <w:t>приведенные</w:t>
      </w:r>
      <w:r>
        <w:rPr>
          <w:rFonts w:ascii="Arial" w:eastAsiaTheme="minorHAnsi" w:hAnsi="Arial" w:cs="Arial"/>
          <w:sz w:val="22"/>
          <w:szCs w:val="22"/>
          <w:lang w:eastAsia="en-US"/>
        </w:rPr>
        <w:t> </w:t>
      </w:r>
      <w:r w:rsidRPr="00F7194C">
        <w:rPr>
          <w:rFonts w:ascii="Arial" w:eastAsiaTheme="minorHAnsi" w:hAnsi="Arial" w:cs="Arial"/>
          <w:sz w:val="22"/>
          <w:szCs w:val="22"/>
          <w:lang w:eastAsia="en-US"/>
        </w:rPr>
        <w:t>в</w:t>
      </w:r>
      <w:r>
        <w:rPr>
          <w:rFonts w:ascii="Arial" w:eastAsiaTheme="minorHAnsi" w:hAnsi="Arial" w:cs="Arial"/>
          <w:sz w:val="22"/>
          <w:szCs w:val="22"/>
          <w:lang w:eastAsia="en-US"/>
        </w:rPr>
        <w:t> </w:t>
      </w:r>
      <w:r w:rsidR="00F023DF" w:rsidRPr="00F023DF">
        <w:rPr>
          <w:rFonts w:ascii="Arial" w:eastAsiaTheme="minorHAnsi" w:hAnsi="Arial" w:cs="Arial"/>
          <w:sz w:val="22"/>
          <w:szCs w:val="22"/>
          <w:lang w:eastAsia="en-US"/>
        </w:rPr>
        <w:t>IEC 60601-1:2020</w:t>
      </w:r>
      <w:r w:rsidRPr="00F7194C">
        <w:rPr>
          <w:rFonts w:ascii="Arial" w:eastAsiaTheme="minorHAnsi" w:hAnsi="Arial" w:cs="Arial"/>
          <w:sz w:val="22"/>
          <w:szCs w:val="22"/>
          <w:lang w:eastAsia="en-US"/>
        </w:rPr>
        <w:t>,</w:t>
      </w:r>
      <w:r>
        <w:rPr>
          <w:rFonts w:ascii="Arial" w:eastAsiaTheme="minorHAnsi" w:hAnsi="Arial" w:cs="Arial"/>
          <w:sz w:val="22"/>
          <w:szCs w:val="22"/>
          <w:lang w:eastAsia="en-US"/>
        </w:rPr>
        <w:t> </w:t>
      </w:r>
      <w:r w:rsidR="00F023DF" w:rsidRPr="00F023DF">
        <w:rPr>
          <w:rFonts w:ascii="Arial" w:eastAsiaTheme="minorHAnsi" w:hAnsi="Arial" w:cs="Arial"/>
          <w:sz w:val="22"/>
          <w:szCs w:val="22"/>
          <w:lang w:eastAsia="en-US"/>
        </w:rPr>
        <w:t>IEC 60601-1-8:2003</w:t>
      </w:r>
      <w:r w:rsidRPr="00F7194C">
        <w:rPr>
          <w:rFonts w:ascii="Arial" w:eastAsiaTheme="minorHAnsi" w:hAnsi="Arial" w:cs="Arial"/>
          <w:sz w:val="22"/>
          <w:szCs w:val="22"/>
          <w:lang w:eastAsia="en-US"/>
        </w:rPr>
        <w:t xml:space="preserve">, </w:t>
      </w:r>
      <w:r w:rsidR="00F023DF" w:rsidRPr="00F023DF">
        <w:rPr>
          <w:rFonts w:ascii="Arial" w:eastAsiaTheme="minorHAnsi" w:hAnsi="Arial" w:cs="Arial"/>
          <w:sz w:val="22"/>
          <w:szCs w:val="22"/>
          <w:lang w:eastAsia="en-US"/>
        </w:rPr>
        <w:t>IEC 60601-2-2:2017</w:t>
      </w:r>
      <w:r w:rsidRPr="00F7194C">
        <w:rPr>
          <w:rFonts w:ascii="Arial" w:eastAsiaTheme="minorHAnsi" w:hAnsi="Arial" w:cs="Arial"/>
          <w:sz w:val="22"/>
          <w:szCs w:val="22"/>
          <w:lang w:eastAsia="en-US"/>
        </w:rPr>
        <w:t xml:space="preserve">, </w:t>
      </w:r>
      <w:r w:rsidR="00F023DF" w:rsidRPr="00F023DF">
        <w:rPr>
          <w:rFonts w:ascii="Arial" w:eastAsiaTheme="minorHAnsi" w:hAnsi="Arial" w:cs="Arial"/>
          <w:sz w:val="22"/>
          <w:szCs w:val="22"/>
          <w:lang w:eastAsia="en-US"/>
        </w:rPr>
        <w:t xml:space="preserve">IEC 60601-2-3:2016 </w:t>
      </w:r>
      <w:r w:rsidRPr="00F7194C">
        <w:rPr>
          <w:rFonts w:ascii="Arial" w:eastAsiaTheme="minorHAnsi" w:hAnsi="Arial" w:cs="Arial"/>
          <w:sz w:val="22"/>
          <w:szCs w:val="22"/>
          <w:lang w:eastAsia="en-US"/>
        </w:rPr>
        <w:t>и</w:t>
      </w:r>
      <w:r>
        <w:rPr>
          <w:rFonts w:ascii="Arial" w:eastAsiaTheme="minorHAnsi" w:hAnsi="Arial" w:cs="Arial"/>
          <w:sz w:val="22"/>
          <w:szCs w:val="22"/>
          <w:lang w:eastAsia="en-US"/>
        </w:rPr>
        <w:t xml:space="preserve"> </w:t>
      </w:r>
      <w:r w:rsidRPr="00F7194C">
        <w:rPr>
          <w:rFonts w:ascii="Arial" w:eastAsiaTheme="minorHAnsi" w:hAnsi="Arial" w:cs="Arial"/>
          <w:sz w:val="22"/>
          <w:szCs w:val="22"/>
          <w:lang w:eastAsia="en-US"/>
        </w:rPr>
        <w:t>применяются следующие определения</w:t>
      </w:r>
      <w:r>
        <w:rPr>
          <w:rFonts w:ascii="Arial" w:eastAsiaTheme="minorHAnsi" w:hAnsi="Arial" w:cs="Arial"/>
          <w:sz w:val="22"/>
          <w:szCs w:val="22"/>
          <w:lang w:eastAsia="en-US"/>
        </w:rPr>
        <w:t>:</w:t>
      </w:r>
    </w:p>
    <w:p w14:paraId="7F71801B" w14:textId="77777777" w:rsidR="0020052A" w:rsidRPr="00145648" w:rsidRDefault="0020052A" w:rsidP="009B044F">
      <w:pPr>
        <w:pStyle w:val="headertext0"/>
        <w:spacing w:line="360" w:lineRule="auto"/>
        <w:jc w:val="both"/>
        <w:rPr>
          <w:rFonts w:ascii="Arial" w:eastAsiaTheme="minorHAnsi" w:hAnsi="Arial" w:cs="Arial"/>
          <w:sz w:val="18"/>
          <w:szCs w:val="18"/>
          <w:lang w:eastAsia="en-US"/>
        </w:rPr>
      </w:pPr>
      <w:r>
        <w:rPr>
          <w:rFonts w:ascii="Arial" w:eastAsiaTheme="minorHAnsi" w:hAnsi="Arial" w:cs="Arial"/>
          <w:sz w:val="22"/>
          <w:szCs w:val="22"/>
          <w:lang w:eastAsia="en-US"/>
        </w:rPr>
        <w:tab/>
      </w:r>
      <w:r w:rsidRPr="00145648">
        <w:rPr>
          <w:rFonts w:ascii="Arial" w:eastAsiaTheme="minorHAnsi" w:hAnsi="Arial" w:cs="Arial"/>
          <w:sz w:val="18"/>
          <w:szCs w:val="18"/>
          <w:lang w:eastAsia="en-US"/>
        </w:rPr>
        <w:t xml:space="preserve">Примечание 1.  Термины “напряжение” и “ток”, использующиеся в настоящем параллельном стандарте, означают среднеквадратические значения переменного, постоянного или </w:t>
      </w:r>
      <w:r w:rsidRPr="00002100">
        <w:rPr>
          <w:rFonts w:ascii="Arial" w:eastAsiaTheme="minorHAnsi" w:hAnsi="Arial" w:cs="Arial"/>
          <w:sz w:val="18"/>
          <w:szCs w:val="18"/>
          <w:lang w:eastAsia="en-US"/>
        </w:rPr>
        <w:t>совмещенного</w:t>
      </w:r>
      <w:r w:rsidRPr="00145648">
        <w:rPr>
          <w:rFonts w:ascii="Arial" w:eastAsiaTheme="minorHAnsi" w:hAnsi="Arial" w:cs="Arial"/>
          <w:sz w:val="18"/>
          <w:szCs w:val="18"/>
          <w:lang w:eastAsia="en-US"/>
        </w:rPr>
        <w:t xml:space="preserve"> напряжения или тока, если не указано иное.</w:t>
      </w:r>
    </w:p>
    <w:p w14:paraId="404C9800" w14:textId="7FF8527D" w:rsidR="0020052A" w:rsidRPr="00145648" w:rsidRDefault="0020052A" w:rsidP="009B044F">
      <w:pPr>
        <w:pStyle w:val="headertext0"/>
        <w:spacing w:line="360" w:lineRule="auto"/>
        <w:ind w:firstLine="708"/>
        <w:jc w:val="both"/>
        <w:rPr>
          <w:rFonts w:ascii="Arial" w:eastAsiaTheme="minorHAnsi" w:hAnsi="Arial" w:cs="Arial"/>
          <w:sz w:val="18"/>
          <w:szCs w:val="18"/>
          <w:lang w:eastAsia="en-US"/>
        </w:rPr>
      </w:pPr>
      <w:r w:rsidRPr="00145648">
        <w:rPr>
          <w:rFonts w:ascii="Arial" w:eastAsiaTheme="minorHAnsi" w:hAnsi="Arial" w:cs="Arial"/>
          <w:sz w:val="18"/>
          <w:szCs w:val="18"/>
          <w:lang w:eastAsia="en-US"/>
        </w:rPr>
        <w:t xml:space="preserve">Примечание 2. Термин “электрическое изделие” используется для обозначения </w:t>
      </w:r>
      <w:r w:rsidR="007E021E">
        <w:rPr>
          <w:rFonts w:ascii="Arial" w:eastAsiaTheme="minorHAnsi" w:hAnsi="Arial" w:cs="Arial"/>
          <w:sz w:val="18"/>
          <w:szCs w:val="18"/>
          <w:lang w:eastAsia="en-US"/>
        </w:rPr>
        <w:t>МЭ ИЗДЕЛИ</w:t>
      </w:r>
      <w:r w:rsidRPr="00145648">
        <w:rPr>
          <w:rFonts w:ascii="Arial" w:eastAsiaTheme="minorHAnsi" w:hAnsi="Arial" w:cs="Arial"/>
          <w:sz w:val="18"/>
          <w:szCs w:val="18"/>
          <w:lang w:eastAsia="en-US"/>
        </w:rPr>
        <w:t>Я или другого электрического изделия. В настоящем параллельном стандарте также используется термин “изделие” для обозначения МE ИЗДЕЛИЯ или другого электрического или неэлектрического изделия, входящего в состав МЭ СИСТЕМЫ.</w:t>
      </w:r>
    </w:p>
    <w:p w14:paraId="55700C25" w14:textId="7D43B199" w:rsidR="0020052A" w:rsidRPr="00145648" w:rsidRDefault="0020052A" w:rsidP="009B044F">
      <w:pPr>
        <w:pStyle w:val="headertext0"/>
        <w:spacing w:line="360" w:lineRule="auto"/>
        <w:ind w:firstLine="708"/>
        <w:jc w:val="both"/>
        <w:rPr>
          <w:rFonts w:ascii="Arial" w:eastAsiaTheme="minorHAnsi" w:hAnsi="Arial" w:cs="Arial"/>
          <w:sz w:val="18"/>
          <w:szCs w:val="18"/>
          <w:lang w:eastAsia="en-US"/>
        </w:rPr>
      </w:pPr>
      <w:r w:rsidRPr="00145648">
        <w:rPr>
          <w:rFonts w:ascii="Arial" w:eastAsiaTheme="minorHAnsi" w:hAnsi="Arial" w:cs="Arial"/>
          <w:sz w:val="18"/>
          <w:szCs w:val="18"/>
          <w:lang w:eastAsia="en-US"/>
        </w:rPr>
        <w:t xml:space="preserve">Примечание 3. Указатель применяемых терминов находится </w:t>
      </w:r>
      <w:r w:rsidRPr="00C651A4">
        <w:rPr>
          <w:rFonts w:ascii="Arial" w:eastAsiaTheme="minorHAnsi" w:hAnsi="Arial" w:cs="Arial"/>
          <w:sz w:val="18"/>
          <w:szCs w:val="18"/>
          <w:lang w:eastAsia="en-US"/>
        </w:rPr>
        <w:t xml:space="preserve">на стр. </w:t>
      </w:r>
      <w:r w:rsidR="00C651A4" w:rsidRPr="00202E34">
        <w:rPr>
          <w:rFonts w:ascii="Arial" w:eastAsiaTheme="minorHAnsi" w:hAnsi="Arial" w:cs="Arial"/>
          <w:sz w:val="18"/>
          <w:szCs w:val="18"/>
          <w:lang w:eastAsia="en-US"/>
        </w:rPr>
        <w:t>99</w:t>
      </w:r>
      <w:r w:rsidRPr="00145648">
        <w:rPr>
          <w:rFonts w:ascii="Arial" w:eastAsiaTheme="minorHAnsi" w:hAnsi="Arial" w:cs="Arial"/>
          <w:sz w:val="18"/>
          <w:szCs w:val="18"/>
          <w:lang w:eastAsia="en-US"/>
        </w:rPr>
        <w:t>.</w:t>
      </w:r>
    </w:p>
    <w:p w14:paraId="468EC09B" w14:textId="77777777" w:rsidR="0020052A" w:rsidRPr="000D04F4" w:rsidRDefault="0020052A" w:rsidP="009B044F">
      <w:pPr>
        <w:pStyle w:val="headertext0"/>
        <w:spacing w:line="360" w:lineRule="auto"/>
        <w:ind w:firstLine="708"/>
        <w:jc w:val="both"/>
        <w:rPr>
          <w:rFonts w:ascii="Arial" w:eastAsiaTheme="minorHAnsi" w:hAnsi="Arial" w:cs="Arial"/>
          <w:sz w:val="22"/>
          <w:szCs w:val="22"/>
          <w:lang w:eastAsia="en-US"/>
        </w:rPr>
      </w:pPr>
      <w:r>
        <w:rPr>
          <w:rFonts w:ascii="Arial" w:eastAsiaTheme="minorHAnsi" w:hAnsi="Arial" w:cs="Arial"/>
          <w:sz w:val="22"/>
          <w:szCs w:val="22"/>
          <w:lang w:eastAsia="en-US"/>
        </w:rPr>
        <w:lastRenderedPageBreak/>
        <w:t xml:space="preserve">3.1.* </w:t>
      </w:r>
      <w:r w:rsidRPr="00210F93">
        <w:rPr>
          <w:rFonts w:ascii="Arial" w:eastAsiaTheme="minorHAnsi" w:hAnsi="Arial" w:cs="Arial"/>
          <w:b/>
          <w:bCs/>
          <w:sz w:val="22"/>
          <w:szCs w:val="22"/>
          <w:lang w:eastAsia="en-US"/>
        </w:rPr>
        <w:t>ЭФФЕКТИВНАЯ ИЗЛУЧАЕМАЯ МОЩНОСТЬ (устройства в заданном направлении), ЭИМ</w:t>
      </w:r>
      <w:r>
        <w:rPr>
          <w:rFonts w:ascii="Arial" w:eastAsiaTheme="minorHAnsi" w:hAnsi="Arial" w:cs="Arial"/>
          <w:b/>
          <w:bCs/>
          <w:sz w:val="22"/>
          <w:szCs w:val="22"/>
          <w:lang w:eastAsia="en-US"/>
        </w:rPr>
        <w:t xml:space="preserve"> </w:t>
      </w:r>
      <w:r w:rsidRPr="00210F93">
        <w:rPr>
          <w:rFonts w:ascii="Arial" w:eastAsiaTheme="minorHAnsi" w:hAnsi="Arial" w:cs="Arial"/>
          <w:sz w:val="22"/>
          <w:szCs w:val="22"/>
          <w:lang w:eastAsia="en-US"/>
        </w:rPr>
        <w:t>(EFFECTIVE RADIATED POWER, ERP</w:t>
      </w:r>
      <w:r w:rsidRPr="00210F93">
        <w:rPr>
          <w:rFonts w:ascii="ArialMT" w:eastAsiaTheme="minorHAnsi" w:hAnsi="ArialMT" w:cstheme="minorBidi"/>
          <w:color w:val="000000"/>
          <w:sz w:val="20"/>
          <w:szCs w:val="20"/>
          <w:lang w:eastAsia="en-US"/>
        </w:rPr>
        <w:t>)</w:t>
      </w:r>
      <w:r w:rsidRPr="00210F93">
        <w:rPr>
          <w:rFonts w:ascii="Arial" w:eastAsiaTheme="minorHAnsi" w:hAnsi="Arial" w:cs="Arial"/>
          <w:sz w:val="22"/>
          <w:szCs w:val="22"/>
          <w:lang w:eastAsia="en-US"/>
        </w:rPr>
        <w:t>: Мощность, которую необходимо создать на входе идеальной эталонной антенны для создания на заданном расстоянии такой же плотности потока мощности, которая создается рассматриваемым устройством в данном направлении</w:t>
      </w:r>
      <w:r w:rsidRPr="00C914F1">
        <w:rPr>
          <w:rFonts w:ascii="Arial" w:eastAsiaTheme="minorHAnsi" w:hAnsi="Arial" w:cs="Arial"/>
          <w:sz w:val="16"/>
          <w:szCs w:val="16"/>
          <w:lang w:eastAsia="en-US"/>
        </w:rPr>
        <w:t xml:space="preserve"> </w:t>
      </w:r>
      <w:r w:rsidRPr="007B4E39">
        <w:rPr>
          <w:rFonts w:ascii="Arial" w:eastAsiaTheme="minorHAnsi" w:hAnsi="Arial" w:cs="Arial"/>
          <w:sz w:val="22"/>
          <w:szCs w:val="22"/>
          <w:lang w:eastAsia="en-US"/>
        </w:rPr>
        <w:t>[IEC 60050-161:1990, 161-04-16]</w:t>
      </w:r>
      <w:r w:rsidRPr="00210F93">
        <w:rPr>
          <w:rFonts w:ascii="Arial" w:eastAsiaTheme="minorHAnsi" w:hAnsi="Arial" w:cs="Arial"/>
          <w:sz w:val="22"/>
          <w:szCs w:val="22"/>
          <w:lang w:eastAsia="en-US"/>
        </w:rPr>
        <w:t>.</w:t>
      </w:r>
      <w:r>
        <w:rPr>
          <w:rFonts w:ascii="Arial" w:eastAsiaTheme="minorHAnsi" w:hAnsi="Arial" w:cs="Arial"/>
          <w:sz w:val="22"/>
          <w:szCs w:val="22"/>
          <w:lang w:eastAsia="en-US"/>
        </w:rPr>
        <w:t xml:space="preserve"> </w:t>
      </w:r>
    </w:p>
    <w:p w14:paraId="6D7FD9FD" w14:textId="77777777" w:rsidR="0020052A" w:rsidRPr="000C1B5B" w:rsidRDefault="0020052A" w:rsidP="009B044F">
      <w:pPr>
        <w:pStyle w:val="formattext0"/>
        <w:spacing w:line="360" w:lineRule="auto"/>
        <w:ind w:firstLine="708"/>
        <w:jc w:val="both"/>
        <w:rPr>
          <w:rFonts w:ascii="Arial" w:eastAsiaTheme="minorHAnsi" w:hAnsi="Arial" w:cs="Arial"/>
          <w:sz w:val="18"/>
          <w:szCs w:val="18"/>
          <w:lang w:eastAsia="en-US"/>
        </w:rPr>
      </w:pPr>
      <w:r w:rsidRPr="000C1B5B">
        <w:rPr>
          <w:rFonts w:ascii="Arial" w:eastAsiaTheme="minorHAnsi" w:hAnsi="Arial" w:cs="Arial"/>
          <w:sz w:val="18"/>
          <w:szCs w:val="18"/>
          <w:lang w:eastAsia="en-US"/>
        </w:rPr>
        <w:t>Примечание: согласно главе 712 Международного электротехнического словаря, термин “ЭФФЕКТИВНАЯ ИЗЛУЧАЕМАЯ МОЩНОСТЬ” используется без оговорок только в том случае, когда эталонная антенна представляет собой полуволновый диполь.</w:t>
      </w:r>
    </w:p>
    <w:p w14:paraId="5CDABD63" w14:textId="77777777" w:rsidR="0020052A" w:rsidRDefault="0020052A" w:rsidP="009B044F">
      <w:pPr>
        <w:pStyle w:val="formattext0"/>
        <w:spacing w:line="360" w:lineRule="auto"/>
        <w:ind w:firstLine="708"/>
        <w:jc w:val="both"/>
        <w:rPr>
          <w:rFonts w:ascii="Arial" w:eastAsiaTheme="minorHAnsi" w:hAnsi="Arial" w:cs="Arial"/>
          <w:sz w:val="22"/>
          <w:szCs w:val="22"/>
          <w:lang w:eastAsia="en-US"/>
        </w:rPr>
      </w:pPr>
      <w:r>
        <w:rPr>
          <w:rFonts w:ascii="Arial" w:eastAsiaTheme="minorHAnsi" w:hAnsi="Arial" w:cs="Arial"/>
          <w:sz w:val="22"/>
          <w:szCs w:val="22"/>
          <w:lang w:eastAsia="en-US"/>
        </w:rPr>
        <w:t>3.2. </w:t>
      </w:r>
      <w:r w:rsidRPr="00210F93">
        <w:rPr>
          <w:rFonts w:ascii="Arial" w:eastAsiaTheme="minorHAnsi" w:hAnsi="Arial" w:cs="Arial"/>
          <w:b/>
          <w:bCs/>
          <w:sz w:val="22"/>
          <w:szCs w:val="22"/>
          <w:lang w:eastAsia="en-US"/>
        </w:rPr>
        <w:t>ЭЛЕКТРОМАГНИТНАЯ СОВМЕСТИМОСТЬ, ЭМС (</w:t>
      </w:r>
      <w:r w:rsidRPr="00210F93">
        <w:rPr>
          <w:rFonts w:ascii="Arial" w:eastAsiaTheme="minorHAnsi" w:hAnsi="Arial" w:cs="Arial"/>
          <w:sz w:val="22"/>
          <w:szCs w:val="22"/>
          <w:lang w:eastAsia="en-US"/>
        </w:rPr>
        <w:t>ELECTROMAGNETIC COMPATIBILITY, ЕМС</w:t>
      </w:r>
      <w:r w:rsidRPr="00210F93">
        <w:rPr>
          <w:rFonts w:ascii="Arial" w:eastAsiaTheme="minorHAnsi" w:hAnsi="Arial" w:cs="Arial"/>
          <w:b/>
          <w:bCs/>
          <w:sz w:val="22"/>
          <w:szCs w:val="22"/>
          <w:lang w:eastAsia="en-US"/>
        </w:rPr>
        <w:t>)</w:t>
      </w:r>
      <w:r>
        <w:rPr>
          <w:rFonts w:ascii="Arial" w:eastAsiaTheme="minorHAnsi" w:hAnsi="Arial" w:cs="Arial"/>
          <w:sz w:val="22"/>
          <w:szCs w:val="22"/>
          <w:lang w:eastAsia="en-US"/>
        </w:rPr>
        <w:t xml:space="preserve">: </w:t>
      </w:r>
      <w:r w:rsidRPr="00210F93">
        <w:rPr>
          <w:rFonts w:ascii="Arial" w:eastAsiaTheme="minorHAnsi" w:hAnsi="Arial" w:cs="Arial"/>
          <w:sz w:val="22"/>
          <w:szCs w:val="22"/>
          <w:lang w:eastAsia="en-US"/>
        </w:rPr>
        <w:t>Способность технического средства функционировать с заданным качеством в заданной электромагнитной обстановке и не создавать недопустимых электромагнитных помех другим техническим средствам</w:t>
      </w:r>
      <w:r>
        <w:rPr>
          <w:rFonts w:ascii="Arial" w:eastAsiaTheme="minorHAnsi" w:hAnsi="Arial" w:cs="Arial"/>
          <w:sz w:val="22"/>
          <w:szCs w:val="22"/>
          <w:lang w:eastAsia="en-US"/>
        </w:rPr>
        <w:t xml:space="preserve"> </w:t>
      </w:r>
      <w:r w:rsidRPr="00C914F1">
        <w:rPr>
          <w:rFonts w:ascii="Arial" w:eastAsiaTheme="minorHAnsi" w:hAnsi="Arial" w:cs="Arial"/>
          <w:sz w:val="22"/>
          <w:szCs w:val="22"/>
          <w:lang w:eastAsia="en-US"/>
        </w:rPr>
        <w:t>[IEC 60050-161:1990, 161-01-0</w:t>
      </w:r>
      <w:r>
        <w:rPr>
          <w:rFonts w:ascii="Arial" w:eastAsiaTheme="minorHAnsi" w:hAnsi="Arial" w:cs="Arial"/>
          <w:sz w:val="22"/>
          <w:szCs w:val="22"/>
          <w:lang w:eastAsia="en-US"/>
        </w:rPr>
        <w:t>7</w:t>
      </w:r>
      <w:r w:rsidRPr="00C914F1">
        <w:rPr>
          <w:rFonts w:ascii="Arial" w:eastAsiaTheme="minorHAnsi" w:hAnsi="Arial" w:cs="Arial"/>
          <w:sz w:val="22"/>
          <w:szCs w:val="22"/>
          <w:lang w:eastAsia="en-US"/>
        </w:rPr>
        <w:t>]</w:t>
      </w:r>
      <w:r w:rsidRPr="00210F93">
        <w:rPr>
          <w:rFonts w:ascii="Arial" w:eastAsiaTheme="minorHAnsi" w:hAnsi="Arial" w:cs="Arial"/>
          <w:sz w:val="22"/>
          <w:szCs w:val="22"/>
          <w:lang w:eastAsia="en-US"/>
        </w:rPr>
        <w:t>.</w:t>
      </w:r>
      <w:r>
        <w:rPr>
          <w:rFonts w:ascii="Arial" w:eastAsiaTheme="minorHAnsi" w:hAnsi="Arial" w:cs="Arial"/>
          <w:sz w:val="22"/>
          <w:szCs w:val="22"/>
          <w:lang w:eastAsia="en-US"/>
        </w:rPr>
        <w:t xml:space="preserve"> </w:t>
      </w:r>
    </w:p>
    <w:p w14:paraId="4EA0702E" w14:textId="77777777" w:rsidR="0020052A" w:rsidRDefault="0020052A" w:rsidP="009B044F">
      <w:pPr>
        <w:pStyle w:val="formattext0"/>
        <w:spacing w:line="360" w:lineRule="auto"/>
        <w:ind w:firstLine="708"/>
        <w:jc w:val="both"/>
        <w:rPr>
          <w:rFonts w:ascii="Arial" w:eastAsiaTheme="minorHAnsi" w:hAnsi="Arial" w:cs="Arial"/>
          <w:sz w:val="22"/>
          <w:szCs w:val="22"/>
          <w:lang w:eastAsia="en-US"/>
        </w:rPr>
      </w:pPr>
      <w:r>
        <w:rPr>
          <w:rFonts w:ascii="Arial" w:eastAsiaTheme="minorHAnsi" w:hAnsi="Arial" w:cs="Arial"/>
          <w:sz w:val="22"/>
          <w:szCs w:val="22"/>
          <w:lang w:eastAsia="en-US"/>
        </w:rPr>
        <w:t>3.3. </w:t>
      </w:r>
      <w:r w:rsidRPr="00C914F1">
        <w:rPr>
          <w:rFonts w:ascii="Arial" w:eastAsiaTheme="minorHAnsi" w:hAnsi="Arial" w:cs="Arial"/>
          <w:b/>
          <w:bCs/>
          <w:sz w:val="22"/>
          <w:szCs w:val="22"/>
          <w:lang w:eastAsia="en-US"/>
        </w:rPr>
        <w:t>ЭЛЕКТРОМАГНИТНАЯ</w:t>
      </w:r>
      <w:r>
        <w:rPr>
          <w:rFonts w:ascii="Arial" w:eastAsiaTheme="minorHAnsi" w:hAnsi="Arial" w:cs="Arial"/>
          <w:b/>
          <w:bCs/>
          <w:sz w:val="22"/>
          <w:szCs w:val="22"/>
          <w:lang w:eastAsia="en-US"/>
        </w:rPr>
        <w:t> </w:t>
      </w:r>
      <w:r w:rsidRPr="00C914F1">
        <w:rPr>
          <w:rFonts w:ascii="Arial" w:eastAsiaTheme="minorHAnsi" w:hAnsi="Arial" w:cs="Arial"/>
          <w:b/>
          <w:bCs/>
          <w:sz w:val="22"/>
          <w:szCs w:val="22"/>
          <w:lang w:eastAsia="en-US"/>
        </w:rPr>
        <w:t>ПОМЕХА;</w:t>
      </w:r>
      <w:r>
        <w:rPr>
          <w:rFonts w:ascii="Arial" w:eastAsiaTheme="minorHAnsi" w:hAnsi="Arial" w:cs="Arial"/>
          <w:sz w:val="22"/>
          <w:szCs w:val="22"/>
          <w:lang w:eastAsia="en-US"/>
        </w:rPr>
        <w:t> </w:t>
      </w:r>
      <w:r w:rsidRPr="00C914F1">
        <w:rPr>
          <w:rFonts w:ascii="Arial" w:eastAsiaTheme="minorHAnsi" w:hAnsi="Arial" w:cs="Arial"/>
          <w:b/>
          <w:bCs/>
          <w:sz w:val="22"/>
          <w:szCs w:val="22"/>
          <w:lang w:eastAsia="en-US"/>
        </w:rPr>
        <w:t>помеха</w:t>
      </w:r>
      <w:r>
        <w:rPr>
          <w:rFonts w:ascii="Arial" w:eastAsiaTheme="minorHAnsi" w:hAnsi="Arial" w:cs="Arial"/>
          <w:sz w:val="22"/>
          <w:szCs w:val="22"/>
          <w:lang w:eastAsia="en-US"/>
        </w:rPr>
        <w:t> (</w:t>
      </w:r>
      <w:r w:rsidRPr="00C914F1">
        <w:rPr>
          <w:rFonts w:ascii="Arial" w:eastAsiaTheme="minorHAnsi" w:hAnsi="Arial" w:cs="Arial"/>
          <w:sz w:val="22"/>
          <w:szCs w:val="22"/>
          <w:lang w:eastAsia="en-US"/>
        </w:rPr>
        <w:t>ELECTROMAGNETIC DISTURBANCE</w:t>
      </w:r>
      <w:r>
        <w:rPr>
          <w:rFonts w:ascii="Arial" w:eastAsiaTheme="minorHAnsi" w:hAnsi="Arial" w:cs="Arial"/>
          <w:sz w:val="22"/>
          <w:szCs w:val="22"/>
          <w:lang w:eastAsia="en-US"/>
        </w:rPr>
        <w:t>)</w:t>
      </w:r>
      <w:r w:rsidRPr="00C914F1">
        <w:rPr>
          <w:rFonts w:ascii="Arial" w:eastAsiaTheme="minorHAnsi" w:hAnsi="Arial" w:cs="Arial"/>
          <w:sz w:val="22"/>
          <w:szCs w:val="22"/>
          <w:lang w:eastAsia="en-US"/>
        </w:rPr>
        <w:t>: Любое электромагнитное явление, которое может ухудшить качество функционирования технического средства</w:t>
      </w:r>
      <w:r>
        <w:rPr>
          <w:rFonts w:ascii="Arial" w:eastAsiaTheme="minorHAnsi" w:hAnsi="Arial" w:cs="Arial"/>
          <w:sz w:val="22"/>
          <w:szCs w:val="22"/>
          <w:lang w:eastAsia="en-US"/>
        </w:rPr>
        <w:t xml:space="preserve"> </w:t>
      </w:r>
      <w:bookmarkStart w:id="8" w:name="_Hlk126930205"/>
      <w:r w:rsidRPr="00C914F1">
        <w:rPr>
          <w:rFonts w:ascii="Arial" w:eastAsiaTheme="minorHAnsi" w:hAnsi="Arial" w:cs="Arial"/>
          <w:sz w:val="22"/>
          <w:szCs w:val="22"/>
          <w:lang w:eastAsia="en-US"/>
        </w:rPr>
        <w:t>[IEC 60050-161:1990, 161-0</w:t>
      </w:r>
      <w:r>
        <w:rPr>
          <w:rFonts w:ascii="Arial" w:eastAsiaTheme="minorHAnsi" w:hAnsi="Arial" w:cs="Arial"/>
          <w:sz w:val="22"/>
          <w:szCs w:val="22"/>
          <w:lang w:eastAsia="en-US"/>
        </w:rPr>
        <w:t>1</w:t>
      </w:r>
      <w:r w:rsidRPr="00C914F1">
        <w:rPr>
          <w:rFonts w:ascii="Arial" w:eastAsiaTheme="minorHAnsi" w:hAnsi="Arial" w:cs="Arial"/>
          <w:sz w:val="22"/>
          <w:szCs w:val="22"/>
          <w:lang w:eastAsia="en-US"/>
        </w:rPr>
        <w:t>-</w:t>
      </w:r>
      <w:r>
        <w:rPr>
          <w:rFonts w:ascii="Arial" w:eastAsiaTheme="minorHAnsi" w:hAnsi="Arial" w:cs="Arial"/>
          <w:sz w:val="22"/>
          <w:szCs w:val="22"/>
          <w:lang w:eastAsia="en-US"/>
        </w:rPr>
        <w:t>05</w:t>
      </w:r>
      <w:r w:rsidRPr="00C914F1">
        <w:rPr>
          <w:rFonts w:ascii="Arial" w:eastAsiaTheme="minorHAnsi" w:hAnsi="Arial" w:cs="Arial"/>
          <w:sz w:val="22"/>
          <w:szCs w:val="22"/>
          <w:lang w:eastAsia="en-US"/>
        </w:rPr>
        <w:t>]</w:t>
      </w:r>
      <w:bookmarkEnd w:id="8"/>
      <w:r>
        <w:rPr>
          <w:rFonts w:ascii="Arial" w:eastAsiaTheme="minorHAnsi" w:hAnsi="Arial" w:cs="Arial"/>
          <w:sz w:val="22"/>
          <w:szCs w:val="22"/>
          <w:lang w:eastAsia="en-US"/>
        </w:rPr>
        <w:t>.</w:t>
      </w:r>
    </w:p>
    <w:p w14:paraId="7BFC8028" w14:textId="77777777" w:rsidR="0020052A" w:rsidRDefault="0020052A" w:rsidP="009B044F">
      <w:pPr>
        <w:pStyle w:val="formattext0"/>
        <w:spacing w:line="360" w:lineRule="auto"/>
        <w:ind w:firstLine="708"/>
        <w:jc w:val="both"/>
        <w:rPr>
          <w:rFonts w:ascii="Arial" w:eastAsiaTheme="minorHAnsi" w:hAnsi="Arial" w:cs="Arial"/>
          <w:sz w:val="22"/>
          <w:szCs w:val="22"/>
          <w:lang w:eastAsia="en-US"/>
        </w:rPr>
      </w:pPr>
      <w:r>
        <w:rPr>
          <w:rFonts w:ascii="Arial" w:eastAsiaTheme="minorHAnsi" w:hAnsi="Arial" w:cs="Arial"/>
          <w:sz w:val="22"/>
          <w:szCs w:val="22"/>
          <w:lang w:eastAsia="en-US"/>
        </w:rPr>
        <w:t>3.4. </w:t>
      </w:r>
      <w:r w:rsidRPr="00415F50">
        <w:rPr>
          <w:rFonts w:ascii="Arial" w:eastAsiaTheme="minorHAnsi" w:hAnsi="Arial" w:cs="Arial"/>
          <w:b/>
          <w:bCs/>
          <w:sz w:val="22"/>
          <w:szCs w:val="22"/>
          <w:lang w:eastAsia="en-US"/>
        </w:rPr>
        <w:t>(</w:t>
      </w:r>
      <w:r>
        <w:rPr>
          <w:rFonts w:ascii="Arial" w:eastAsiaTheme="minorHAnsi" w:hAnsi="Arial" w:cs="Arial"/>
          <w:b/>
          <w:bCs/>
          <w:sz w:val="22"/>
          <w:szCs w:val="22"/>
          <w:lang w:eastAsia="en-US"/>
        </w:rPr>
        <w:t>Э</w:t>
      </w:r>
      <w:r w:rsidRPr="00415F50">
        <w:rPr>
          <w:rFonts w:ascii="Arial" w:eastAsiaTheme="minorHAnsi" w:hAnsi="Arial" w:cs="Arial"/>
          <w:b/>
          <w:bCs/>
          <w:sz w:val="22"/>
          <w:szCs w:val="22"/>
          <w:lang w:eastAsia="en-US"/>
        </w:rPr>
        <w:t>ЛЕКТРОМАГНИТНАЯ) ЭМИССИЯ</w:t>
      </w:r>
      <w:r>
        <w:rPr>
          <w:rFonts w:ascii="Arial" w:eastAsiaTheme="minorHAnsi" w:hAnsi="Arial" w:cs="Arial"/>
          <w:b/>
          <w:bCs/>
          <w:sz w:val="22"/>
          <w:szCs w:val="22"/>
          <w:lang w:eastAsia="en-US"/>
        </w:rPr>
        <w:t xml:space="preserve"> </w:t>
      </w:r>
      <w:r w:rsidRPr="00415F50">
        <w:rPr>
          <w:rFonts w:ascii="Arial" w:eastAsiaTheme="minorHAnsi" w:hAnsi="Arial" w:cs="Arial"/>
          <w:sz w:val="22"/>
          <w:szCs w:val="22"/>
          <w:lang w:eastAsia="en-US"/>
        </w:rPr>
        <w:t>(ELECTROMAGNETIC) EMISSION:</w:t>
      </w:r>
      <w:r>
        <w:rPr>
          <w:sz w:val="18"/>
          <w:szCs w:val="18"/>
        </w:rPr>
        <w:t xml:space="preserve"> </w:t>
      </w:r>
      <w:r w:rsidRPr="00415F50">
        <w:rPr>
          <w:rFonts w:ascii="Arial" w:eastAsiaTheme="minorHAnsi" w:hAnsi="Arial" w:cs="Arial"/>
          <w:sz w:val="22"/>
          <w:szCs w:val="22"/>
          <w:lang w:eastAsia="en-US"/>
        </w:rPr>
        <w:t>Явление, при котором электромагнитная энергия исходит от источника.</w:t>
      </w:r>
      <w:r>
        <w:rPr>
          <w:sz w:val="18"/>
          <w:szCs w:val="18"/>
        </w:rPr>
        <w:t xml:space="preserve"> </w:t>
      </w:r>
      <w:r w:rsidRPr="00C914F1">
        <w:rPr>
          <w:rFonts w:ascii="Arial" w:eastAsiaTheme="minorHAnsi" w:hAnsi="Arial" w:cs="Arial"/>
          <w:sz w:val="22"/>
          <w:szCs w:val="22"/>
          <w:lang w:eastAsia="en-US"/>
        </w:rPr>
        <w:t>[IEC 60050-161:1990, 161-0</w:t>
      </w:r>
      <w:r>
        <w:rPr>
          <w:rFonts w:ascii="Arial" w:eastAsiaTheme="minorHAnsi" w:hAnsi="Arial" w:cs="Arial"/>
          <w:sz w:val="22"/>
          <w:szCs w:val="22"/>
          <w:lang w:eastAsia="en-US"/>
        </w:rPr>
        <w:t>1</w:t>
      </w:r>
      <w:r w:rsidRPr="00C914F1">
        <w:rPr>
          <w:rFonts w:ascii="Arial" w:eastAsiaTheme="minorHAnsi" w:hAnsi="Arial" w:cs="Arial"/>
          <w:sz w:val="22"/>
          <w:szCs w:val="22"/>
          <w:lang w:eastAsia="en-US"/>
        </w:rPr>
        <w:t>-</w:t>
      </w:r>
      <w:r>
        <w:rPr>
          <w:rFonts w:ascii="Arial" w:eastAsiaTheme="minorHAnsi" w:hAnsi="Arial" w:cs="Arial"/>
          <w:sz w:val="22"/>
          <w:szCs w:val="22"/>
          <w:lang w:eastAsia="en-US"/>
        </w:rPr>
        <w:t>08</w:t>
      </w:r>
      <w:r w:rsidRPr="00C914F1">
        <w:rPr>
          <w:rFonts w:ascii="Arial" w:eastAsiaTheme="minorHAnsi" w:hAnsi="Arial" w:cs="Arial"/>
          <w:sz w:val="22"/>
          <w:szCs w:val="22"/>
          <w:lang w:eastAsia="en-US"/>
        </w:rPr>
        <w:t>]</w:t>
      </w:r>
      <w:r>
        <w:rPr>
          <w:rFonts w:ascii="Arial" w:eastAsiaTheme="minorHAnsi" w:hAnsi="Arial" w:cs="Arial"/>
          <w:sz w:val="22"/>
          <w:szCs w:val="22"/>
          <w:lang w:eastAsia="en-US"/>
        </w:rPr>
        <w:t>.</w:t>
      </w:r>
    </w:p>
    <w:p w14:paraId="20CD6A81" w14:textId="77777777" w:rsidR="0020052A" w:rsidRDefault="0020052A" w:rsidP="009B044F">
      <w:pPr>
        <w:pStyle w:val="formattext0"/>
        <w:spacing w:line="360" w:lineRule="auto"/>
        <w:ind w:firstLine="708"/>
        <w:jc w:val="both"/>
        <w:rPr>
          <w:rFonts w:ascii="Arial" w:eastAsiaTheme="minorHAnsi" w:hAnsi="Arial" w:cs="Arial"/>
          <w:sz w:val="22"/>
          <w:szCs w:val="22"/>
          <w:lang w:eastAsia="en-US"/>
        </w:rPr>
      </w:pPr>
      <w:r>
        <w:rPr>
          <w:rFonts w:ascii="Arial" w:eastAsiaTheme="minorHAnsi" w:hAnsi="Arial" w:cs="Arial"/>
          <w:sz w:val="22"/>
          <w:szCs w:val="22"/>
          <w:lang w:eastAsia="en-US"/>
        </w:rPr>
        <w:t>3.5. </w:t>
      </w:r>
      <w:r w:rsidRPr="00415F50">
        <w:rPr>
          <w:rFonts w:ascii="Arial" w:eastAsiaTheme="minorHAnsi" w:hAnsi="Arial" w:cs="Arial"/>
          <w:b/>
          <w:bCs/>
          <w:sz w:val="22"/>
          <w:szCs w:val="22"/>
          <w:lang w:eastAsia="en-US"/>
        </w:rPr>
        <w:t>ЭЛЕКТРОМАГНИТНАЯ</w:t>
      </w:r>
      <w:r>
        <w:rPr>
          <w:rFonts w:ascii="Arial" w:eastAsiaTheme="minorHAnsi" w:hAnsi="Arial" w:cs="Arial"/>
          <w:b/>
          <w:bCs/>
          <w:sz w:val="22"/>
          <w:szCs w:val="22"/>
          <w:lang w:eastAsia="en-US"/>
        </w:rPr>
        <w:t> </w:t>
      </w:r>
      <w:r w:rsidRPr="00415F50">
        <w:rPr>
          <w:rFonts w:ascii="Arial" w:eastAsiaTheme="minorHAnsi" w:hAnsi="Arial" w:cs="Arial"/>
          <w:b/>
          <w:bCs/>
          <w:sz w:val="22"/>
          <w:szCs w:val="22"/>
          <w:lang w:eastAsia="en-US"/>
        </w:rPr>
        <w:t>ОБСТАНОВКА</w:t>
      </w:r>
      <w:r>
        <w:rPr>
          <w:rFonts w:ascii="Arial" w:eastAsiaTheme="minorHAnsi" w:hAnsi="Arial" w:cs="Arial"/>
          <w:b/>
          <w:bCs/>
          <w:sz w:val="22"/>
          <w:szCs w:val="22"/>
          <w:lang w:eastAsia="en-US"/>
        </w:rPr>
        <w:t> </w:t>
      </w:r>
      <w:r>
        <w:rPr>
          <w:rFonts w:ascii="Arial" w:eastAsiaTheme="minorHAnsi" w:hAnsi="Arial" w:cs="Arial"/>
          <w:sz w:val="22"/>
          <w:szCs w:val="22"/>
          <w:lang w:eastAsia="en-US"/>
        </w:rPr>
        <w:t>(</w:t>
      </w:r>
      <w:r w:rsidRPr="00415F50">
        <w:rPr>
          <w:rFonts w:ascii="Arial" w:eastAsiaTheme="minorHAnsi" w:hAnsi="Arial" w:cs="Arial"/>
          <w:sz w:val="22"/>
          <w:szCs w:val="22"/>
          <w:lang w:eastAsia="en-US"/>
        </w:rPr>
        <w:t>ELECTROMAGNETIC ENVIRONMENT</w:t>
      </w:r>
      <w:r>
        <w:rPr>
          <w:rFonts w:ascii="Arial" w:eastAsiaTheme="minorHAnsi" w:hAnsi="Arial" w:cs="Arial"/>
          <w:sz w:val="22"/>
          <w:szCs w:val="22"/>
          <w:lang w:eastAsia="en-US"/>
        </w:rPr>
        <w:t xml:space="preserve">, </w:t>
      </w:r>
      <w:r w:rsidRPr="00415F50">
        <w:rPr>
          <w:rFonts w:ascii="Arial" w:eastAsiaTheme="minorHAnsi" w:hAnsi="Arial" w:cs="Arial"/>
          <w:sz w:val="22"/>
          <w:szCs w:val="22"/>
          <w:lang w:eastAsia="en-US"/>
        </w:rPr>
        <w:t>EM ENVIRONMENT</w:t>
      </w:r>
      <w:r>
        <w:rPr>
          <w:rFonts w:ascii="Arial" w:eastAsiaTheme="minorHAnsi" w:hAnsi="Arial" w:cs="Arial"/>
          <w:sz w:val="22"/>
          <w:szCs w:val="22"/>
          <w:lang w:eastAsia="en-US"/>
        </w:rPr>
        <w:t>)</w:t>
      </w:r>
      <w:r w:rsidRPr="00415F50">
        <w:rPr>
          <w:rFonts w:ascii="Arial" w:eastAsiaTheme="minorHAnsi" w:hAnsi="Arial" w:cs="Arial"/>
          <w:b/>
          <w:bCs/>
          <w:sz w:val="22"/>
          <w:szCs w:val="22"/>
          <w:lang w:eastAsia="en-US"/>
        </w:rPr>
        <w:t>:</w:t>
      </w:r>
      <w:r>
        <w:rPr>
          <w:sz w:val="18"/>
          <w:szCs w:val="18"/>
        </w:rPr>
        <w:t xml:space="preserve"> </w:t>
      </w:r>
      <w:r w:rsidRPr="00415F50">
        <w:rPr>
          <w:rFonts w:ascii="Arial" w:eastAsiaTheme="minorHAnsi" w:hAnsi="Arial" w:cs="Arial"/>
          <w:sz w:val="22"/>
          <w:szCs w:val="22"/>
          <w:lang w:eastAsia="en-US"/>
        </w:rPr>
        <w:t>Совокупность электромагнитных явлений, существующих в данном месте</w:t>
      </w:r>
      <w:r>
        <w:rPr>
          <w:rFonts w:ascii="Arial" w:eastAsiaTheme="minorHAnsi" w:hAnsi="Arial" w:cs="Arial"/>
          <w:sz w:val="22"/>
          <w:szCs w:val="22"/>
          <w:lang w:eastAsia="en-US"/>
        </w:rPr>
        <w:t xml:space="preserve"> </w:t>
      </w:r>
      <w:r w:rsidRPr="00415F50">
        <w:rPr>
          <w:rFonts w:ascii="Arial" w:eastAsiaTheme="minorHAnsi" w:hAnsi="Arial" w:cs="Arial"/>
          <w:sz w:val="22"/>
          <w:szCs w:val="22"/>
          <w:lang w:eastAsia="en-US"/>
        </w:rPr>
        <w:t>[IEC 60050-161:1990, 161-01-0</w:t>
      </w:r>
      <w:r>
        <w:rPr>
          <w:rFonts w:ascii="Arial" w:eastAsiaTheme="minorHAnsi" w:hAnsi="Arial" w:cs="Arial"/>
          <w:sz w:val="22"/>
          <w:szCs w:val="22"/>
          <w:lang w:eastAsia="en-US"/>
        </w:rPr>
        <w:t>1</w:t>
      </w:r>
      <w:r w:rsidRPr="00415F50">
        <w:rPr>
          <w:rFonts w:ascii="Arial" w:eastAsiaTheme="minorHAnsi" w:hAnsi="Arial" w:cs="Arial"/>
          <w:sz w:val="22"/>
          <w:szCs w:val="22"/>
          <w:lang w:eastAsia="en-US"/>
        </w:rPr>
        <w:t>].</w:t>
      </w:r>
    </w:p>
    <w:p w14:paraId="037BA6F7" w14:textId="77777777" w:rsidR="0020052A" w:rsidRPr="000C1B5B" w:rsidRDefault="0020052A" w:rsidP="009B044F">
      <w:pPr>
        <w:pStyle w:val="formattext0"/>
        <w:spacing w:line="360" w:lineRule="auto"/>
        <w:ind w:firstLine="708"/>
        <w:jc w:val="both"/>
        <w:rPr>
          <w:rFonts w:ascii="Arial" w:eastAsiaTheme="minorHAnsi" w:hAnsi="Arial" w:cs="Arial"/>
          <w:sz w:val="18"/>
          <w:szCs w:val="18"/>
          <w:lang w:eastAsia="en-US"/>
        </w:rPr>
      </w:pPr>
      <w:r>
        <w:rPr>
          <w:rFonts w:ascii="Arial" w:eastAsiaTheme="minorHAnsi" w:hAnsi="Arial" w:cs="Arial"/>
          <w:sz w:val="22"/>
          <w:szCs w:val="22"/>
          <w:lang w:eastAsia="en-US"/>
        </w:rPr>
        <w:t xml:space="preserve"> </w:t>
      </w:r>
      <w:r w:rsidRPr="000C1B5B">
        <w:rPr>
          <w:rFonts w:ascii="Arial" w:eastAsiaTheme="minorHAnsi" w:hAnsi="Arial" w:cs="Arial"/>
          <w:sz w:val="18"/>
          <w:szCs w:val="18"/>
          <w:lang w:eastAsia="en-US"/>
        </w:rPr>
        <w:t>Примечание: В общем, электромагнитная обстановка зависит от времени, и для ее описания может требоваться статистический подход.</w:t>
      </w:r>
    </w:p>
    <w:p w14:paraId="39C10BE0" w14:textId="77777777" w:rsidR="0020052A" w:rsidRDefault="0020052A" w:rsidP="009B044F">
      <w:pPr>
        <w:pStyle w:val="formattext0"/>
        <w:spacing w:line="360" w:lineRule="auto"/>
        <w:ind w:firstLine="708"/>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3.6. </w:t>
      </w:r>
      <w:r w:rsidRPr="00FD7492">
        <w:rPr>
          <w:rFonts w:ascii="Arial" w:eastAsiaTheme="minorHAnsi" w:hAnsi="Arial" w:cs="Arial"/>
          <w:b/>
          <w:bCs/>
          <w:sz w:val="22"/>
          <w:szCs w:val="22"/>
          <w:lang w:eastAsia="en-US"/>
        </w:rPr>
        <w:t>ЭЛЕКТРОСТАТИЧЕСКИЙ РАЗРЯД</w:t>
      </w:r>
      <w:r>
        <w:rPr>
          <w:rFonts w:ascii="Arial" w:eastAsiaTheme="minorHAnsi" w:hAnsi="Arial" w:cs="Arial"/>
          <w:sz w:val="22"/>
          <w:szCs w:val="22"/>
          <w:lang w:eastAsia="en-US"/>
        </w:rPr>
        <w:t xml:space="preserve"> (</w:t>
      </w:r>
      <w:r w:rsidRPr="00FD7492">
        <w:rPr>
          <w:rFonts w:ascii="Arial" w:eastAsiaTheme="minorHAnsi" w:hAnsi="Arial" w:cs="Arial"/>
          <w:sz w:val="22"/>
          <w:szCs w:val="22"/>
          <w:lang w:eastAsia="en-US"/>
        </w:rPr>
        <w:t xml:space="preserve">ELECTROSTATIC DISCHARGE, ESD): Перенос электростатического заряда между телами, электростатические потенциалы которых отличаются друг от друга, при их сближении или непосредственном контакте </w:t>
      </w:r>
      <w:r w:rsidRPr="00415F50">
        <w:rPr>
          <w:rFonts w:ascii="Arial" w:eastAsiaTheme="minorHAnsi" w:hAnsi="Arial" w:cs="Arial"/>
          <w:sz w:val="22"/>
          <w:szCs w:val="22"/>
          <w:lang w:eastAsia="en-US"/>
        </w:rPr>
        <w:t>[IEC 60050-161:1990, 161-01-</w:t>
      </w:r>
      <w:r w:rsidRPr="00FD7492">
        <w:rPr>
          <w:rFonts w:ascii="Arial" w:eastAsiaTheme="minorHAnsi" w:hAnsi="Arial" w:cs="Arial"/>
          <w:sz w:val="22"/>
          <w:szCs w:val="22"/>
          <w:lang w:eastAsia="en-US"/>
        </w:rPr>
        <w:t>22</w:t>
      </w:r>
      <w:r w:rsidRPr="00415F50">
        <w:rPr>
          <w:rFonts w:ascii="Arial" w:eastAsiaTheme="minorHAnsi" w:hAnsi="Arial" w:cs="Arial"/>
          <w:sz w:val="22"/>
          <w:szCs w:val="22"/>
          <w:lang w:eastAsia="en-US"/>
        </w:rPr>
        <w:t>].</w:t>
      </w:r>
    </w:p>
    <w:p w14:paraId="3DF1686B" w14:textId="2A1D50B2" w:rsidR="0020052A" w:rsidRPr="004F55E7" w:rsidRDefault="0020052A" w:rsidP="009B044F">
      <w:pPr>
        <w:pStyle w:val="formattext0"/>
        <w:spacing w:line="360" w:lineRule="auto"/>
        <w:ind w:firstLine="708"/>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3.7. </w:t>
      </w:r>
      <w:r w:rsidRPr="004F55E7">
        <w:rPr>
          <w:rFonts w:ascii="Arial" w:eastAsiaTheme="minorHAnsi" w:hAnsi="Arial" w:cs="Arial"/>
          <w:b/>
          <w:bCs/>
          <w:sz w:val="22"/>
          <w:szCs w:val="22"/>
          <w:lang w:eastAsia="en-US"/>
        </w:rPr>
        <w:t>ПОРТ КОРПУСА</w:t>
      </w:r>
      <w:r w:rsidRPr="004F55E7">
        <w:rPr>
          <w:rFonts w:ascii="Arial" w:eastAsiaTheme="minorHAnsi" w:hAnsi="Arial" w:cs="Arial"/>
          <w:sz w:val="22"/>
          <w:szCs w:val="22"/>
          <w:lang w:eastAsia="en-US"/>
        </w:rPr>
        <w:t xml:space="preserve"> (ENCLOSURE PORT): физическая граница </w:t>
      </w:r>
      <w:r w:rsidR="007E021E">
        <w:rPr>
          <w:rFonts w:ascii="Arial" w:eastAsiaTheme="minorHAnsi" w:hAnsi="Arial" w:cs="Arial"/>
          <w:sz w:val="22"/>
          <w:szCs w:val="22"/>
          <w:lang w:eastAsia="en-US"/>
        </w:rPr>
        <w:t xml:space="preserve">МЭ </w:t>
      </w:r>
      <w:proofErr w:type="gramStart"/>
      <w:r w:rsidR="007E021E">
        <w:rPr>
          <w:rFonts w:ascii="Arial" w:eastAsiaTheme="minorHAnsi" w:hAnsi="Arial" w:cs="Arial"/>
          <w:sz w:val="22"/>
          <w:szCs w:val="22"/>
          <w:lang w:eastAsia="en-US"/>
        </w:rPr>
        <w:t>ИЗДЕЛИ</w:t>
      </w:r>
      <w:r w:rsidRPr="004F55E7">
        <w:rPr>
          <w:rFonts w:ascii="Arial" w:eastAsiaTheme="minorHAnsi" w:hAnsi="Arial" w:cs="Arial"/>
          <w:sz w:val="22"/>
          <w:szCs w:val="22"/>
          <w:lang w:eastAsia="en-US"/>
        </w:rPr>
        <w:t>Я  или</w:t>
      </w:r>
      <w:proofErr w:type="gramEnd"/>
      <w:r w:rsidRPr="004F55E7">
        <w:rPr>
          <w:rFonts w:ascii="Arial" w:eastAsiaTheme="minorHAnsi" w:hAnsi="Arial" w:cs="Arial"/>
          <w:sz w:val="22"/>
          <w:szCs w:val="22"/>
          <w:lang w:eastAsia="en-US"/>
        </w:rPr>
        <w:t xml:space="preserve"> </w:t>
      </w:r>
      <w:r>
        <w:rPr>
          <w:rFonts w:ascii="Arial" w:eastAsiaTheme="minorHAnsi" w:hAnsi="Arial" w:cs="Arial"/>
          <w:sz w:val="22"/>
          <w:szCs w:val="22"/>
          <w:lang w:eastAsia="en-US"/>
        </w:rPr>
        <w:t>МЭ СИСТ</w:t>
      </w:r>
      <w:r w:rsidRPr="004F55E7">
        <w:rPr>
          <w:rFonts w:ascii="Arial" w:eastAsiaTheme="minorHAnsi" w:hAnsi="Arial" w:cs="Arial"/>
          <w:sz w:val="22"/>
          <w:szCs w:val="22"/>
          <w:lang w:eastAsia="en-US"/>
        </w:rPr>
        <w:t>ЕМЫ, которая может излучать электромагнитные поля или через которую они могут воздействовать.</w:t>
      </w:r>
    </w:p>
    <w:p w14:paraId="713F94C1" w14:textId="34A90BD1" w:rsidR="0020052A" w:rsidRPr="004F55E7" w:rsidRDefault="0020052A" w:rsidP="009B044F">
      <w:pPr>
        <w:pStyle w:val="formattext0"/>
        <w:spacing w:line="360" w:lineRule="auto"/>
        <w:ind w:firstLine="708"/>
        <w:jc w:val="both"/>
        <w:rPr>
          <w:rFonts w:ascii="Arial" w:eastAsiaTheme="minorHAnsi" w:hAnsi="Arial" w:cs="Arial"/>
          <w:sz w:val="18"/>
          <w:szCs w:val="18"/>
          <w:lang w:eastAsia="en-US"/>
        </w:rPr>
      </w:pPr>
      <w:r w:rsidRPr="00535544">
        <w:rPr>
          <w:rFonts w:ascii="Arial" w:eastAsiaTheme="minorHAnsi" w:hAnsi="Arial" w:cs="Arial"/>
          <w:sz w:val="18"/>
          <w:szCs w:val="18"/>
          <w:lang w:eastAsia="en-US"/>
        </w:rPr>
        <w:lastRenderedPageBreak/>
        <w:t xml:space="preserve">Примечание: КОРПУС MЭ ИЗДЕЛИЯ или его частей включает все ДОСТУПНЫЕ ЧАСТИ, кнопки, ручки, кабели, разъемы и т. п., а также любые ДОСТУПНЫЕ ЧАСТИ внешних соединений между другими отдельными частями </w:t>
      </w:r>
      <w:r w:rsidRPr="00847BCE">
        <w:rPr>
          <w:rFonts w:ascii="Arial" w:eastAsiaTheme="minorHAnsi" w:hAnsi="Arial" w:cs="Arial"/>
          <w:sz w:val="18"/>
          <w:szCs w:val="18"/>
          <w:lang w:eastAsia="en-US"/>
        </w:rPr>
        <w:t>[</w:t>
      </w:r>
      <w:r w:rsidR="00B53D10" w:rsidRPr="00B53D10">
        <w:rPr>
          <w:rFonts w:ascii="Arial" w:eastAsiaTheme="minorHAnsi" w:hAnsi="Arial" w:cs="Arial"/>
          <w:sz w:val="18"/>
          <w:szCs w:val="18"/>
          <w:lang w:eastAsia="en-US"/>
        </w:rPr>
        <w:t>[IEC 61000-6-1:2005, 3.2, изменено — добавлено разъяснение, «аппарат» заменен на «MЭ ИЗДЕЛИЕ или MЭ СИСТЕМА», «может» заменено на «способен», «который» заменено на «тот» и добавлено обоснование из IEC 60601-1 для определения КОРПУСА в виде примечания к записи.]</w:t>
      </w:r>
      <w:r w:rsidRPr="00847BCE">
        <w:rPr>
          <w:rFonts w:ascii="Arial" w:eastAsiaTheme="minorHAnsi" w:hAnsi="Arial" w:cs="Arial"/>
          <w:sz w:val="18"/>
          <w:szCs w:val="18"/>
          <w:lang w:eastAsia="en-US"/>
        </w:rPr>
        <w:t>.</w:t>
      </w:r>
    </w:p>
    <w:p w14:paraId="2F3A9FAF" w14:textId="379C90C4" w:rsidR="0020052A" w:rsidRDefault="0020052A" w:rsidP="009B044F">
      <w:pPr>
        <w:pStyle w:val="formattext0"/>
        <w:spacing w:line="360" w:lineRule="auto"/>
        <w:ind w:firstLine="708"/>
        <w:jc w:val="both"/>
        <w:rPr>
          <w:rFonts w:ascii="Arial" w:eastAsiaTheme="minorHAnsi" w:hAnsi="Arial" w:cs="Arial"/>
          <w:sz w:val="22"/>
          <w:szCs w:val="22"/>
          <w:lang w:eastAsia="en-US"/>
        </w:rPr>
      </w:pPr>
      <w:r>
        <w:rPr>
          <w:rFonts w:ascii="Arial" w:eastAsiaTheme="minorHAnsi" w:hAnsi="Arial" w:cs="Arial"/>
          <w:sz w:val="22"/>
          <w:szCs w:val="22"/>
          <w:lang w:eastAsia="en-US"/>
        </w:rPr>
        <w:t>3.8. </w:t>
      </w:r>
      <w:r w:rsidRPr="004F55E7">
        <w:rPr>
          <w:rFonts w:ascii="Arial" w:eastAsiaTheme="minorHAnsi" w:hAnsi="Arial" w:cs="Arial"/>
          <w:b/>
          <w:bCs/>
          <w:sz w:val="22"/>
          <w:szCs w:val="22"/>
          <w:lang w:eastAsia="en-US"/>
        </w:rPr>
        <w:t>УСТОЙЧИВОСТЬ</w:t>
      </w:r>
      <w:r>
        <w:rPr>
          <w:rFonts w:ascii="Arial" w:eastAsiaTheme="minorHAnsi" w:hAnsi="Arial" w:cs="Arial"/>
          <w:b/>
          <w:bCs/>
          <w:sz w:val="22"/>
          <w:szCs w:val="22"/>
          <w:lang w:eastAsia="en-US"/>
        </w:rPr>
        <w:t> </w:t>
      </w:r>
      <w:r w:rsidRPr="004F55E7">
        <w:rPr>
          <w:rFonts w:ascii="Arial" w:eastAsiaTheme="minorHAnsi" w:hAnsi="Arial" w:cs="Arial"/>
          <w:b/>
          <w:bCs/>
          <w:sz w:val="22"/>
          <w:szCs w:val="22"/>
          <w:lang w:eastAsia="en-US"/>
        </w:rPr>
        <w:t>К</w:t>
      </w:r>
      <w:r>
        <w:rPr>
          <w:rFonts w:ascii="Arial" w:eastAsiaTheme="minorHAnsi" w:hAnsi="Arial" w:cs="Arial"/>
          <w:b/>
          <w:bCs/>
          <w:sz w:val="22"/>
          <w:szCs w:val="22"/>
          <w:lang w:eastAsia="en-US"/>
        </w:rPr>
        <w:t> </w:t>
      </w:r>
      <w:r w:rsidRPr="004F55E7">
        <w:rPr>
          <w:rFonts w:ascii="Arial" w:eastAsiaTheme="minorHAnsi" w:hAnsi="Arial" w:cs="Arial"/>
          <w:b/>
          <w:bCs/>
          <w:sz w:val="22"/>
          <w:szCs w:val="22"/>
          <w:lang w:eastAsia="en-US"/>
        </w:rPr>
        <w:t>ЭЛЕКТРОМАГНИТНОЙ</w:t>
      </w:r>
      <w:r>
        <w:rPr>
          <w:rFonts w:ascii="Arial" w:eastAsiaTheme="minorHAnsi" w:hAnsi="Arial" w:cs="Arial"/>
          <w:b/>
          <w:bCs/>
          <w:sz w:val="22"/>
          <w:szCs w:val="22"/>
          <w:lang w:eastAsia="en-US"/>
        </w:rPr>
        <w:t> </w:t>
      </w:r>
      <w:r w:rsidRPr="004F55E7">
        <w:rPr>
          <w:rFonts w:ascii="Arial" w:eastAsiaTheme="minorHAnsi" w:hAnsi="Arial" w:cs="Arial"/>
          <w:b/>
          <w:bCs/>
          <w:sz w:val="22"/>
          <w:szCs w:val="22"/>
          <w:lang w:eastAsia="en-US"/>
        </w:rPr>
        <w:t>ПОМЕХЕ</w:t>
      </w:r>
      <w:r>
        <w:rPr>
          <w:rFonts w:ascii="Arial" w:eastAsiaTheme="minorHAnsi" w:hAnsi="Arial" w:cs="Arial"/>
          <w:b/>
          <w:bCs/>
          <w:sz w:val="22"/>
          <w:szCs w:val="22"/>
          <w:lang w:eastAsia="en-US"/>
        </w:rPr>
        <w:t xml:space="preserve"> </w:t>
      </w:r>
      <w:r w:rsidRPr="004F55E7">
        <w:rPr>
          <w:rFonts w:ascii="Arial" w:eastAsiaTheme="minorHAnsi" w:hAnsi="Arial" w:cs="Arial"/>
          <w:b/>
          <w:bCs/>
          <w:sz w:val="22"/>
          <w:szCs w:val="22"/>
          <w:lang w:eastAsia="en-US"/>
        </w:rPr>
        <w:t>(ПОМЕХОУСТОЙЧИВОСТЬ)</w:t>
      </w:r>
      <w:r w:rsidRPr="004F55E7">
        <w:rPr>
          <w:rFonts w:ascii="Arial" w:eastAsiaTheme="minorHAnsi" w:hAnsi="Arial" w:cs="Arial"/>
          <w:sz w:val="22"/>
          <w:szCs w:val="22"/>
          <w:lang w:eastAsia="en-US"/>
        </w:rPr>
        <w:t xml:space="preserve"> </w:t>
      </w:r>
      <w:r>
        <w:rPr>
          <w:rFonts w:ascii="Arial" w:eastAsiaTheme="minorHAnsi" w:hAnsi="Arial" w:cs="Arial"/>
          <w:sz w:val="22"/>
          <w:szCs w:val="22"/>
          <w:lang w:eastAsia="en-US"/>
        </w:rPr>
        <w:t>(</w:t>
      </w:r>
      <w:r w:rsidRPr="004F55E7">
        <w:rPr>
          <w:rFonts w:ascii="Arial" w:eastAsiaTheme="minorHAnsi" w:hAnsi="Arial" w:cs="Arial"/>
          <w:sz w:val="22"/>
          <w:szCs w:val="22"/>
          <w:lang w:eastAsia="en-US"/>
        </w:rPr>
        <w:t>IMMUNITY (TO A DISTURBANCE):</w:t>
      </w:r>
      <w:r>
        <w:rPr>
          <w:rFonts w:ascii="Arial" w:eastAsiaTheme="minorHAnsi" w:hAnsi="Arial" w:cs="Arial"/>
          <w:sz w:val="22"/>
          <w:szCs w:val="22"/>
          <w:lang w:eastAsia="en-US"/>
        </w:rPr>
        <w:t> </w:t>
      </w:r>
      <w:r w:rsidRPr="004F55E7">
        <w:rPr>
          <w:rFonts w:ascii="Arial" w:eastAsiaTheme="minorHAnsi" w:hAnsi="Arial" w:cs="Arial"/>
          <w:sz w:val="22"/>
          <w:szCs w:val="22"/>
          <w:lang w:eastAsia="en-US"/>
        </w:rPr>
        <w:t xml:space="preserve">способность </w:t>
      </w:r>
      <w:r w:rsidR="007E021E">
        <w:rPr>
          <w:rFonts w:ascii="Arial" w:eastAsiaTheme="minorHAnsi" w:hAnsi="Arial" w:cs="Arial"/>
          <w:sz w:val="22"/>
          <w:szCs w:val="22"/>
          <w:lang w:eastAsia="en-US"/>
        </w:rPr>
        <w:t>МЭ ИЗДЕЛИ</w:t>
      </w:r>
      <w:r w:rsidRPr="004F55E7">
        <w:rPr>
          <w:rFonts w:ascii="Arial" w:eastAsiaTheme="minorHAnsi" w:hAnsi="Arial" w:cs="Arial"/>
          <w:sz w:val="22"/>
          <w:szCs w:val="22"/>
          <w:lang w:eastAsia="en-US"/>
        </w:rPr>
        <w:t xml:space="preserve">Я или </w:t>
      </w:r>
      <w:r>
        <w:rPr>
          <w:rFonts w:ascii="Arial" w:eastAsiaTheme="minorHAnsi" w:hAnsi="Arial" w:cs="Arial"/>
          <w:sz w:val="22"/>
          <w:szCs w:val="22"/>
          <w:lang w:eastAsia="en-US"/>
        </w:rPr>
        <w:t>МЭ СИСТ</w:t>
      </w:r>
      <w:r w:rsidRPr="004F55E7">
        <w:rPr>
          <w:rFonts w:ascii="Arial" w:eastAsiaTheme="minorHAnsi" w:hAnsi="Arial" w:cs="Arial"/>
          <w:sz w:val="22"/>
          <w:szCs w:val="22"/>
          <w:lang w:eastAsia="en-US"/>
        </w:rPr>
        <w:t xml:space="preserve">ЕМЫ сохранять заданное качество функционирования при воздействии на него </w:t>
      </w:r>
      <w:r w:rsidRPr="00847BCE">
        <w:rPr>
          <w:rFonts w:ascii="Arial" w:eastAsiaTheme="minorHAnsi" w:hAnsi="Arial" w:cs="Arial"/>
          <w:sz w:val="22"/>
          <w:szCs w:val="22"/>
          <w:lang w:eastAsia="en-US"/>
        </w:rPr>
        <w:t>ЭЛЕКТРОМАГНИТН</w:t>
      </w:r>
      <w:r>
        <w:rPr>
          <w:rFonts w:ascii="Arial" w:eastAsiaTheme="minorHAnsi" w:hAnsi="Arial" w:cs="Arial"/>
          <w:sz w:val="22"/>
          <w:szCs w:val="22"/>
          <w:lang w:eastAsia="en-US"/>
        </w:rPr>
        <w:t>ЫХ</w:t>
      </w:r>
      <w:r w:rsidRPr="00847BCE">
        <w:rPr>
          <w:rFonts w:ascii="Arial" w:eastAsiaTheme="minorHAnsi" w:hAnsi="Arial" w:cs="Arial"/>
          <w:sz w:val="22"/>
          <w:szCs w:val="22"/>
          <w:lang w:eastAsia="en-US"/>
        </w:rPr>
        <w:t xml:space="preserve"> ПОМЕХ </w:t>
      </w:r>
      <w:r w:rsidRPr="004F55E7">
        <w:rPr>
          <w:rFonts w:ascii="Arial" w:eastAsiaTheme="minorHAnsi" w:hAnsi="Arial" w:cs="Arial"/>
          <w:sz w:val="22"/>
          <w:szCs w:val="22"/>
          <w:lang w:eastAsia="en-US"/>
        </w:rPr>
        <w:t>с регламентируемыми значениями параметров</w:t>
      </w:r>
      <w:r>
        <w:rPr>
          <w:rFonts w:ascii="Arial" w:eastAsiaTheme="minorHAnsi" w:hAnsi="Arial" w:cs="Arial"/>
          <w:sz w:val="22"/>
          <w:szCs w:val="22"/>
          <w:lang w:eastAsia="en-US"/>
        </w:rPr>
        <w:t xml:space="preserve"> </w:t>
      </w:r>
      <w:r w:rsidRPr="00415F50">
        <w:rPr>
          <w:rFonts w:ascii="Arial" w:eastAsiaTheme="minorHAnsi" w:hAnsi="Arial" w:cs="Arial"/>
          <w:sz w:val="22"/>
          <w:szCs w:val="22"/>
          <w:lang w:eastAsia="en-US"/>
        </w:rPr>
        <w:t>[IEC 60050-161:1990, 161-01-</w:t>
      </w:r>
      <w:r>
        <w:rPr>
          <w:rFonts w:ascii="Arial" w:eastAsiaTheme="minorHAnsi" w:hAnsi="Arial" w:cs="Arial"/>
          <w:sz w:val="22"/>
          <w:szCs w:val="22"/>
          <w:lang w:eastAsia="en-US"/>
        </w:rPr>
        <w:t>20</w:t>
      </w:r>
      <w:r w:rsidRPr="00415F50">
        <w:rPr>
          <w:rFonts w:ascii="Arial" w:eastAsiaTheme="minorHAnsi" w:hAnsi="Arial" w:cs="Arial"/>
          <w:sz w:val="22"/>
          <w:szCs w:val="22"/>
          <w:lang w:eastAsia="en-US"/>
        </w:rPr>
        <w:t>].</w:t>
      </w:r>
    </w:p>
    <w:p w14:paraId="770CC1E1" w14:textId="77777777" w:rsidR="0020052A" w:rsidRDefault="0020052A" w:rsidP="009B044F">
      <w:pPr>
        <w:pStyle w:val="formattext0"/>
        <w:spacing w:line="360" w:lineRule="auto"/>
        <w:ind w:firstLine="708"/>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3.9. </w:t>
      </w:r>
      <w:r w:rsidRPr="006708F8">
        <w:rPr>
          <w:rFonts w:ascii="Arial" w:eastAsiaTheme="minorHAnsi" w:hAnsi="Arial" w:cs="Arial"/>
          <w:b/>
          <w:bCs/>
          <w:sz w:val="22"/>
          <w:szCs w:val="22"/>
          <w:lang w:eastAsia="en-US"/>
        </w:rPr>
        <w:t>ИСПЫТАТЕЛЬНЫЙ УРОВЕНЬ ПРИ ИСПЫТАНИЯХ НА ПОМЕХОУСТОЙЧИВОСТЬ</w:t>
      </w:r>
      <w:r w:rsidRPr="006708F8">
        <w:t xml:space="preserve"> (</w:t>
      </w:r>
      <w:r w:rsidRPr="006708F8">
        <w:rPr>
          <w:rFonts w:ascii="Arial" w:eastAsiaTheme="minorHAnsi" w:hAnsi="Arial" w:cs="Arial"/>
          <w:sz w:val="22"/>
          <w:szCs w:val="22"/>
          <w:lang w:eastAsia="en-US"/>
        </w:rPr>
        <w:t>IMMUNITY TEST LEVEL): Уровень испытательного сигнала, используемого для имитации электромагнитной помехи при проведении испытаний на помехоустойчивость</w:t>
      </w:r>
      <w:r>
        <w:rPr>
          <w:rFonts w:ascii="Arial" w:eastAsiaTheme="minorHAnsi" w:hAnsi="Arial" w:cs="Arial"/>
          <w:sz w:val="22"/>
          <w:szCs w:val="22"/>
          <w:lang w:eastAsia="en-US"/>
        </w:rPr>
        <w:t xml:space="preserve"> </w:t>
      </w:r>
      <w:r w:rsidRPr="00415F50">
        <w:rPr>
          <w:rFonts w:ascii="Arial" w:eastAsiaTheme="minorHAnsi" w:hAnsi="Arial" w:cs="Arial"/>
          <w:sz w:val="22"/>
          <w:szCs w:val="22"/>
          <w:lang w:eastAsia="en-US"/>
        </w:rPr>
        <w:t>[</w:t>
      </w:r>
      <w:bookmarkStart w:id="9" w:name="_Hlk126935144"/>
      <w:r w:rsidRPr="00415F50">
        <w:rPr>
          <w:rFonts w:ascii="Arial" w:eastAsiaTheme="minorHAnsi" w:hAnsi="Arial" w:cs="Arial"/>
          <w:sz w:val="22"/>
          <w:szCs w:val="22"/>
          <w:lang w:eastAsia="en-US"/>
        </w:rPr>
        <w:t xml:space="preserve">IEC 60050-161:1990, </w:t>
      </w:r>
      <w:bookmarkEnd w:id="9"/>
      <w:r w:rsidRPr="00415F50">
        <w:rPr>
          <w:rFonts w:ascii="Arial" w:eastAsiaTheme="minorHAnsi" w:hAnsi="Arial" w:cs="Arial"/>
          <w:sz w:val="22"/>
          <w:szCs w:val="22"/>
          <w:lang w:eastAsia="en-US"/>
        </w:rPr>
        <w:t>161-0</w:t>
      </w:r>
      <w:r>
        <w:rPr>
          <w:rFonts w:ascii="Arial" w:eastAsiaTheme="minorHAnsi" w:hAnsi="Arial" w:cs="Arial"/>
          <w:sz w:val="22"/>
          <w:szCs w:val="22"/>
          <w:lang w:eastAsia="en-US"/>
        </w:rPr>
        <w:t>4</w:t>
      </w:r>
      <w:r w:rsidRPr="00415F50">
        <w:rPr>
          <w:rFonts w:ascii="Arial" w:eastAsiaTheme="minorHAnsi" w:hAnsi="Arial" w:cs="Arial"/>
          <w:sz w:val="22"/>
          <w:szCs w:val="22"/>
          <w:lang w:eastAsia="en-US"/>
        </w:rPr>
        <w:t>-</w:t>
      </w:r>
      <w:r>
        <w:rPr>
          <w:rFonts w:ascii="Arial" w:eastAsiaTheme="minorHAnsi" w:hAnsi="Arial" w:cs="Arial"/>
          <w:sz w:val="22"/>
          <w:szCs w:val="22"/>
          <w:lang w:eastAsia="en-US"/>
        </w:rPr>
        <w:t>41</w:t>
      </w:r>
      <w:r w:rsidRPr="00415F50">
        <w:rPr>
          <w:rFonts w:ascii="Arial" w:eastAsiaTheme="minorHAnsi" w:hAnsi="Arial" w:cs="Arial"/>
          <w:sz w:val="22"/>
          <w:szCs w:val="22"/>
          <w:lang w:eastAsia="en-US"/>
        </w:rPr>
        <w:t>].</w:t>
      </w:r>
    </w:p>
    <w:p w14:paraId="3F76D59E" w14:textId="77777777" w:rsidR="0020052A" w:rsidRDefault="0020052A" w:rsidP="009B044F">
      <w:pPr>
        <w:pStyle w:val="formattext0"/>
        <w:spacing w:after="0" w:afterAutospacing="0" w:line="360" w:lineRule="auto"/>
        <w:ind w:firstLine="708"/>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3.10. </w:t>
      </w:r>
      <w:r w:rsidRPr="006708F8">
        <w:rPr>
          <w:rFonts w:ascii="Arial" w:eastAsiaTheme="minorHAnsi" w:hAnsi="Arial" w:cs="Arial"/>
          <w:b/>
          <w:bCs/>
          <w:sz w:val="22"/>
          <w:szCs w:val="22"/>
          <w:lang w:eastAsia="en-US"/>
        </w:rPr>
        <w:t>ОБОРУДОВАНИЕ ИНФОРМАЦИОННЫХ ТЕХНОЛОГИЙ; ОИТ</w:t>
      </w:r>
      <w:r>
        <w:rPr>
          <w:rFonts w:ascii="Arial" w:eastAsiaTheme="minorHAnsi" w:hAnsi="Arial" w:cs="Arial"/>
          <w:b/>
          <w:bCs/>
          <w:sz w:val="22"/>
          <w:szCs w:val="22"/>
          <w:lang w:eastAsia="en-US"/>
        </w:rPr>
        <w:t xml:space="preserve"> </w:t>
      </w:r>
      <w:r w:rsidRPr="006708F8">
        <w:rPr>
          <w:rFonts w:ascii="Arial" w:eastAsiaTheme="minorHAnsi" w:hAnsi="Arial" w:cs="Arial"/>
          <w:sz w:val="22"/>
          <w:szCs w:val="22"/>
          <w:lang w:eastAsia="en-US"/>
        </w:rPr>
        <w:t>(INFORMATION TECHNOLOGY EQUIPMENT; ITE)</w:t>
      </w:r>
      <w:r>
        <w:rPr>
          <w:rFonts w:ascii="Arial" w:eastAsiaTheme="minorHAnsi" w:hAnsi="Arial" w:cs="Arial"/>
          <w:sz w:val="22"/>
          <w:szCs w:val="22"/>
          <w:lang w:eastAsia="en-US"/>
        </w:rPr>
        <w:t xml:space="preserve">: </w:t>
      </w:r>
      <w:r w:rsidRPr="006708F8">
        <w:rPr>
          <w:rFonts w:ascii="Arial" w:eastAsiaTheme="minorHAnsi" w:hAnsi="Arial" w:cs="Arial"/>
          <w:sz w:val="22"/>
          <w:szCs w:val="22"/>
          <w:lang w:eastAsia="en-US"/>
        </w:rPr>
        <w:t>оборудование информационных технологий; ОИТ: Оборудование, предназначенное для:</w:t>
      </w:r>
      <w:r>
        <w:rPr>
          <w:rFonts w:ascii="Arial" w:eastAsiaTheme="minorHAnsi" w:hAnsi="Arial" w:cs="Arial"/>
          <w:sz w:val="22"/>
          <w:szCs w:val="22"/>
          <w:lang w:eastAsia="en-US"/>
        </w:rPr>
        <w:t xml:space="preserve"> </w:t>
      </w:r>
    </w:p>
    <w:p w14:paraId="4CEDD20F" w14:textId="77777777" w:rsidR="0020052A" w:rsidRPr="006708F8" w:rsidRDefault="0020052A" w:rsidP="009B044F">
      <w:pPr>
        <w:pStyle w:val="formattext0"/>
        <w:spacing w:after="0" w:afterAutospacing="0" w:line="360" w:lineRule="auto"/>
        <w:ind w:firstLine="708"/>
        <w:jc w:val="both"/>
        <w:rPr>
          <w:rFonts w:ascii="Arial" w:eastAsiaTheme="minorHAnsi" w:hAnsi="Arial" w:cs="Arial"/>
          <w:sz w:val="22"/>
          <w:szCs w:val="22"/>
          <w:lang w:eastAsia="en-US"/>
        </w:rPr>
      </w:pPr>
      <w:r w:rsidRPr="006708F8">
        <w:rPr>
          <w:rFonts w:ascii="Arial" w:eastAsiaTheme="minorHAnsi" w:hAnsi="Arial" w:cs="Arial"/>
          <w:sz w:val="22"/>
          <w:szCs w:val="22"/>
          <w:lang w:eastAsia="en-US"/>
        </w:rPr>
        <w:t>а) приема данных от внешнего источника (такого как линия входных данных или клавиатура);</w:t>
      </w:r>
    </w:p>
    <w:p w14:paraId="5AA0641C" w14:textId="4F6E0A78" w:rsidR="0020052A" w:rsidRPr="006708F8" w:rsidRDefault="00F023DF" w:rsidP="009B044F">
      <w:pPr>
        <w:pStyle w:val="formattext0"/>
        <w:spacing w:after="0" w:afterAutospacing="0" w:line="360" w:lineRule="auto"/>
        <w:ind w:firstLine="708"/>
        <w:jc w:val="both"/>
        <w:rPr>
          <w:rFonts w:ascii="Arial" w:eastAsiaTheme="minorHAnsi" w:hAnsi="Arial" w:cs="Arial"/>
          <w:sz w:val="22"/>
          <w:szCs w:val="22"/>
          <w:lang w:eastAsia="en-US"/>
        </w:rPr>
      </w:pPr>
      <w:r>
        <w:rPr>
          <w:rFonts w:ascii="Arial" w:eastAsiaTheme="minorHAnsi" w:hAnsi="Arial" w:cs="Arial"/>
          <w:sz w:val="22"/>
          <w:szCs w:val="22"/>
          <w:lang w:eastAsia="en-US"/>
        </w:rPr>
        <w:t>б</w:t>
      </w:r>
      <w:r w:rsidR="0020052A" w:rsidRPr="006708F8">
        <w:rPr>
          <w:rFonts w:ascii="Arial" w:eastAsiaTheme="minorHAnsi" w:hAnsi="Arial" w:cs="Arial"/>
          <w:sz w:val="22"/>
          <w:szCs w:val="22"/>
          <w:lang w:eastAsia="en-US"/>
        </w:rPr>
        <w:t>) выполнения некоторых функций по обработке полученных данных (таких как вычисление, преобразование или запись данных, накопление, классификация, передача данных);</w:t>
      </w:r>
    </w:p>
    <w:p w14:paraId="562D7E22" w14:textId="1CAD8CDB" w:rsidR="0020052A" w:rsidRPr="006708F8" w:rsidRDefault="00F023DF" w:rsidP="009B044F">
      <w:pPr>
        <w:pStyle w:val="formattext0"/>
        <w:spacing w:after="0" w:afterAutospacing="0" w:line="360" w:lineRule="auto"/>
        <w:ind w:firstLine="708"/>
        <w:jc w:val="both"/>
        <w:rPr>
          <w:rFonts w:ascii="Arial" w:eastAsiaTheme="minorHAnsi" w:hAnsi="Arial" w:cs="Arial"/>
          <w:sz w:val="22"/>
          <w:szCs w:val="22"/>
          <w:lang w:eastAsia="en-US"/>
        </w:rPr>
      </w:pPr>
      <w:r>
        <w:rPr>
          <w:rFonts w:ascii="Arial" w:eastAsiaTheme="minorHAnsi" w:hAnsi="Arial" w:cs="Arial"/>
          <w:sz w:val="22"/>
          <w:szCs w:val="22"/>
          <w:lang w:eastAsia="en-US"/>
        </w:rPr>
        <w:t>в</w:t>
      </w:r>
      <w:r w:rsidR="0020052A" w:rsidRPr="006708F8">
        <w:rPr>
          <w:rFonts w:ascii="Arial" w:eastAsiaTheme="minorHAnsi" w:hAnsi="Arial" w:cs="Arial"/>
          <w:sz w:val="22"/>
          <w:szCs w:val="22"/>
          <w:lang w:eastAsia="en-US"/>
        </w:rPr>
        <w:t>) обеспечения выхода данных (к другому оборудованию или путем воспроизведения данных или образования изображений)</w:t>
      </w:r>
      <w:r w:rsidR="0020052A" w:rsidRPr="00120A56">
        <w:rPr>
          <w:rFonts w:ascii="Arial" w:eastAsiaTheme="minorHAnsi" w:hAnsi="Arial" w:cs="Arial"/>
          <w:sz w:val="22"/>
          <w:szCs w:val="22"/>
          <w:lang w:eastAsia="en-US"/>
        </w:rPr>
        <w:t>.</w:t>
      </w:r>
      <w:r w:rsidR="0020052A" w:rsidRPr="006708F8">
        <w:t xml:space="preserve"> </w:t>
      </w:r>
    </w:p>
    <w:p w14:paraId="2A4CB0C6" w14:textId="77777777" w:rsidR="0020052A" w:rsidRPr="006708F8" w:rsidRDefault="0020052A" w:rsidP="009B044F">
      <w:pPr>
        <w:pStyle w:val="formattext0"/>
        <w:spacing w:after="0" w:afterAutospacing="0" w:line="360" w:lineRule="auto"/>
        <w:ind w:firstLine="708"/>
        <w:jc w:val="both"/>
        <w:rPr>
          <w:rFonts w:ascii="Arial" w:eastAsiaTheme="minorHAnsi" w:hAnsi="Arial" w:cs="Arial"/>
          <w:sz w:val="18"/>
          <w:szCs w:val="18"/>
          <w:lang w:eastAsia="en-US"/>
        </w:rPr>
      </w:pPr>
      <w:r w:rsidRPr="006708F8">
        <w:rPr>
          <w:rFonts w:ascii="Arial" w:eastAsiaTheme="minorHAnsi" w:hAnsi="Arial" w:cs="Arial"/>
          <w:sz w:val="18"/>
          <w:szCs w:val="18"/>
          <w:lang w:eastAsia="en-US"/>
        </w:rPr>
        <w:t>Примечание - Данное определение включает электрические или электронные блоки или системы, которые вырабатывают множество периодических бинарных импульсных электрических и электронных сигналов и конструируются так, чтобы выполнять функции обработки данных, такие как обработка слов, электронное вычисление, преобразование данных, запись накопление, классификация, хранение, поиск, передача и воспроизведение данных в виде образов.</w:t>
      </w:r>
    </w:p>
    <w:p w14:paraId="5B266E46" w14:textId="77777777" w:rsidR="0020052A" w:rsidRDefault="0020052A" w:rsidP="009B044F">
      <w:pPr>
        <w:pStyle w:val="formattext0"/>
        <w:spacing w:line="360" w:lineRule="auto"/>
        <w:ind w:firstLine="708"/>
        <w:jc w:val="both"/>
        <w:rPr>
          <w:rFonts w:ascii="Arial" w:eastAsiaTheme="minorHAnsi" w:hAnsi="Arial" w:cs="Arial"/>
          <w:sz w:val="22"/>
          <w:szCs w:val="22"/>
          <w:lang w:eastAsia="en-US"/>
        </w:rPr>
      </w:pPr>
      <w:r w:rsidRPr="006708F8">
        <w:rPr>
          <w:rFonts w:ascii="Arial" w:eastAsiaTheme="minorHAnsi" w:hAnsi="Arial" w:cs="Arial"/>
          <w:sz w:val="22"/>
          <w:szCs w:val="22"/>
          <w:lang w:eastAsia="en-US"/>
        </w:rPr>
        <w:t>[IEC 60050-161:1990, 161-0</w:t>
      </w:r>
      <w:r>
        <w:rPr>
          <w:rFonts w:ascii="Arial" w:eastAsiaTheme="minorHAnsi" w:hAnsi="Arial" w:cs="Arial"/>
          <w:sz w:val="22"/>
          <w:szCs w:val="22"/>
          <w:lang w:eastAsia="en-US"/>
        </w:rPr>
        <w:t>5</w:t>
      </w:r>
      <w:r w:rsidRPr="006708F8">
        <w:rPr>
          <w:rFonts w:ascii="Arial" w:eastAsiaTheme="minorHAnsi" w:hAnsi="Arial" w:cs="Arial"/>
          <w:sz w:val="22"/>
          <w:szCs w:val="22"/>
          <w:lang w:eastAsia="en-US"/>
        </w:rPr>
        <w:t>-</w:t>
      </w:r>
      <w:r>
        <w:rPr>
          <w:rFonts w:ascii="Arial" w:eastAsiaTheme="minorHAnsi" w:hAnsi="Arial" w:cs="Arial"/>
          <w:sz w:val="22"/>
          <w:szCs w:val="22"/>
          <w:lang w:eastAsia="en-US"/>
        </w:rPr>
        <w:t>05</w:t>
      </w:r>
      <w:r w:rsidRPr="006708F8">
        <w:rPr>
          <w:rFonts w:ascii="Arial" w:eastAsiaTheme="minorHAnsi" w:hAnsi="Arial" w:cs="Arial"/>
          <w:sz w:val="22"/>
          <w:szCs w:val="22"/>
          <w:lang w:eastAsia="en-US"/>
        </w:rPr>
        <w:t>]</w:t>
      </w:r>
      <w:r>
        <w:rPr>
          <w:rFonts w:ascii="Arial" w:eastAsiaTheme="minorHAnsi" w:hAnsi="Arial" w:cs="Arial"/>
          <w:sz w:val="22"/>
          <w:szCs w:val="22"/>
          <w:lang w:eastAsia="en-US"/>
        </w:rPr>
        <w:t>.</w:t>
      </w:r>
    </w:p>
    <w:p w14:paraId="6C61652B" w14:textId="77777777" w:rsidR="0020052A" w:rsidRPr="00120A56" w:rsidRDefault="0020052A" w:rsidP="009B044F">
      <w:pPr>
        <w:pStyle w:val="formattext0"/>
        <w:spacing w:after="0" w:afterAutospacing="0" w:line="360" w:lineRule="auto"/>
        <w:ind w:firstLine="708"/>
        <w:jc w:val="both"/>
        <w:rPr>
          <w:rFonts w:ascii="Arial" w:eastAsiaTheme="minorHAnsi" w:hAnsi="Arial" w:cs="Arial"/>
          <w:sz w:val="22"/>
          <w:szCs w:val="22"/>
          <w:lang w:eastAsia="en-US"/>
        </w:rPr>
      </w:pPr>
      <w:r w:rsidRPr="00120A56">
        <w:rPr>
          <w:rFonts w:ascii="Arial" w:eastAsiaTheme="minorHAnsi" w:hAnsi="Arial" w:cs="Arial"/>
          <w:sz w:val="22"/>
          <w:szCs w:val="22"/>
          <w:lang w:eastAsia="en-US"/>
        </w:rPr>
        <w:lastRenderedPageBreak/>
        <w:t xml:space="preserve">3.11. </w:t>
      </w:r>
      <w:r w:rsidRPr="003F17DD">
        <w:rPr>
          <w:rFonts w:ascii="Arial" w:eastAsiaTheme="minorHAnsi" w:hAnsi="Arial" w:cs="Arial"/>
          <w:b/>
          <w:bCs/>
          <w:sz w:val="22"/>
          <w:szCs w:val="22"/>
          <w:lang w:eastAsia="en-US"/>
        </w:rPr>
        <w:t>ПРЕРЫВИСТЫЙ РЕЖИМ</w:t>
      </w:r>
      <w:r w:rsidRPr="00120A56">
        <w:rPr>
          <w:rFonts w:ascii="Arial" w:eastAsiaTheme="minorHAnsi" w:hAnsi="Arial" w:cs="Arial"/>
          <w:sz w:val="22"/>
          <w:szCs w:val="22"/>
          <w:lang w:eastAsia="en-US"/>
        </w:rPr>
        <w:t xml:space="preserve"> (INTERMITTENT MODE): для РЕНТГЕНОВСКОГО ГЕНЕРАТОРА - вид нагрузки РЕНТГЕНОВСКОЙ ТРУБКИ, при которой электрическая энергия подается на трубку в режиме единичной, прерывистой или импульсной нагрузки, например, при РЕНТГЕНОГРАФИИ, КИНОРЕНТГЕНОГРАФИИ.</w:t>
      </w:r>
    </w:p>
    <w:p w14:paraId="6F73187B" w14:textId="0F283ACA" w:rsidR="0020052A" w:rsidRDefault="0020052A" w:rsidP="009B044F">
      <w:pPr>
        <w:pStyle w:val="formattext0"/>
        <w:spacing w:after="0" w:afterAutospacing="0" w:line="360" w:lineRule="auto"/>
        <w:jc w:val="both"/>
        <w:rPr>
          <w:rFonts w:ascii="Arial" w:eastAsiaTheme="minorHAnsi" w:hAnsi="Arial" w:cs="Arial"/>
          <w:sz w:val="22"/>
          <w:szCs w:val="22"/>
          <w:lang w:eastAsia="en-US"/>
        </w:rPr>
      </w:pPr>
      <w:r w:rsidRPr="00120A56">
        <w:rPr>
          <w:rFonts w:ascii="Arial" w:eastAsiaTheme="minorHAnsi" w:hAnsi="Arial" w:cs="Arial"/>
          <w:sz w:val="22"/>
          <w:szCs w:val="22"/>
          <w:lang w:eastAsia="en-US"/>
        </w:rPr>
        <w:t xml:space="preserve"> [ГОСТ Р </w:t>
      </w:r>
      <w:r w:rsidR="00CB0CC2">
        <w:rPr>
          <w:rFonts w:ascii="Arial" w:eastAsiaTheme="minorHAnsi" w:hAnsi="Arial" w:cs="Arial"/>
          <w:sz w:val="22"/>
          <w:szCs w:val="22"/>
          <w:lang w:eastAsia="en-US"/>
        </w:rPr>
        <w:t>IEC</w:t>
      </w:r>
      <w:r w:rsidRPr="00120A56">
        <w:rPr>
          <w:rFonts w:ascii="Arial" w:eastAsiaTheme="minorHAnsi" w:hAnsi="Arial" w:cs="Arial"/>
          <w:sz w:val="22"/>
          <w:szCs w:val="22"/>
          <w:lang w:eastAsia="en-US"/>
        </w:rPr>
        <w:t xml:space="preserve">/ТО 60788-2009, </w:t>
      </w:r>
      <w:r>
        <w:rPr>
          <w:rFonts w:ascii="Arial" w:eastAsiaTheme="minorHAnsi" w:hAnsi="Arial" w:cs="Arial"/>
          <w:sz w:val="22"/>
          <w:szCs w:val="22"/>
          <w:lang w:val="en-US" w:eastAsia="en-US"/>
        </w:rPr>
        <w:t>mm</w:t>
      </w:r>
      <w:r w:rsidRPr="00120A56">
        <w:rPr>
          <w:rFonts w:ascii="Arial" w:eastAsiaTheme="minorHAnsi" w:hAnsi="Arial" w:cs="Arial"/>
          <w:sz w:val="22"/>
          <w:szCs w:val="22"/>
          <w:lang w:eastAsia="en-US"/>
        </w:rPr>
        <w:t>-36-41]</w:t>
      </w:r>
    </w:p>
    <w:p w14:paraId="2D7F1C3F" w14:textId="77777777" w:rsidR="0020052A" w:rsidRDefault="0020052A" w:rsidP="009B044F">
      <w:pPr>
        <w:pStyle w:val="formattext0"/>
        <w:spacing w:after="0" w:afterAutospacing="0" w:line="360" w:lineRule="auto"/>
        <w:jc w:val="both"/>
        <w:rPr>
          <w:rFonts w:ascii="Arial" w:eastAsiaTheme="minorHAnsi" w:hAnsi="Arial" w:cs="Arial"/>
          <w:sz w:val="22"/>
          <w:szCs w:val="22"/>
          <w:lang w:eastAsia="en-US"/>
        </w:rPr>
      </w:pPr>
      <w:r>
        <w:rPr>
          <w:rFonts w:ascii="Arial" w:eastAsiaTheme="minorHAnsi" w:hAnsi="Arial" w:cs="Arial"/>
          <w:sz w:val="22"/>
          <w:szCs w:val="22"/>
          <w:lang w:eastAsia="en-US"/>
        </w:rPr>
        <w:tab/>
      </w:r>
      <w:r w:rsidRPr="00362B51">
        <w:rPr>
          <w:rFonts w:ascii="Arial" w:eastAsiaTheme="minorHAnsi" w:hAnsi="Arial" w:cs="Arial"/>
          <w:sz w:val="22"/>
          <w:szCs w:val="22"/>
          <w:lang w:eastAsia="en-US"/>
        </w:rPr>
        <w:t>3</w:t>
      </w:r>
      <w:r>
        <w:rPr>
          <w:rFonts w:ascii="Arial" w:eastAsiaTheme="minorHAnsi" w:hAnsi="Arial" w:cs="Arial"/>
          <w:sz w:val="22"/>
          <w:szCs w:val="22"/>
          <w:lang w:eastAsia="en-US"/>
        </w:rPr>
        <w:t xml:space="preserve">.12. </w:t>
      </w:r>
      <w:bookmarkStart w:id="10" w:name="_Hlk126935670"/>
      <w:r w:rsidRPr="00120A56">
        <w:rPr>
          <w:rFonts w:ascii="Arial" w:eastAsiaTheme="minorHAnsi" w:hAnsi="Arial" w:cs="Arial"/>
          <w:b/>
          <w:bCs/>
          <w:sz w:val="22"/>
          <w:szCs w:val="22"/>
          <w:lang w:eastAsia="en-US"/>
        </w:rPr>
        <w:t xml:space="preserve">КРУПНОГАБАРИТНОЕ </w:t>
      </w:r>
      <w:bookmarkEnd w:id="10"/>
      <w:r>
        <w:rPr>
          <w:rFonts w:ascii="Arial" w:eastAsiaTheme="minorHAnsi" w:hAnsi="Arial" w:cs="Arial"/>
          <w:b/>
          <w:bCs/>
          <w:sz w:val="22"/>
          <w:szCs w:val="22"/>
          <w:lang w:eastAsia="en-US"/>
        </w:rPr>
        <w:t>МЭ ИЗД</w:t>
      </w:r>
      <w:r w:rsidRPr="00120A56">
        <w:rPr>
          <w:rFonts w:ascii="Arial" w:eastAsiaTheme="minorHAnsi" w:hAnsi="Arial" w:cs="Arial"/>
          <w:b/>
          <w:bCs/>
          <w:sz w:val="22"/>
          <w:szCs w:val="22"/>
          <w:lang w:eastAsia="en-US"/>
        </w:rPr>
        <w:t>ЕЛИЕ</w:t>
      </w:r>
      <w:r>
        <w:rPr>
          <w:rFonts w:ascii="Arial" w:eastAsiaTheme="minorHAnsi" w:hAnsi="Arial" w:cs="Arial"/>
          <w:sz w:val="22"/>
          <w:szCs w:val="22"/>
          <w:lang w:eastAsia="en-US"/>
        </w:rPr>
        <w:t xml:space="preserve"> (</w:t>
      </w:r>
      <w:r w:rsidRPr="00120A56">
        <w:rPr>
          <w:rFonts w:ascii="Arial" w:eastAsiaTheme="minorHAnsi" w:hAnsi="Arial" w:cs="Arial"/>
          <w:sz w:val="22"/>
          <w:szCs w:val="22"/>
          <w:lang w:eastAsia="en-US"/>
        </w:rPr>
        <w:t>LARGE ME EQUIPMENT</w:t>
      </w:r>
      <w:r>
        <w:rPr>
          <w:rFonts w:ascii="Arial" w:eastAsiaTheme="minorHAnsi" w:hAnsi="Arial" w:cs="Arial"/>
          <w:sz w:val="22"/>
          <w:szCs w:val="22"/>
          <w:lang w:eastAsia="en-US"/>
        </w:rPr>
        <w:t>): МЭ ИЗДЕЛИЕ, которое без учета кабелей не может быть помещено в объем 2х2х2,5 м.</w:t>
      </w:r>
    </w:p>
    <w:p w14:paraId="006B7695" w14:textId="77777777" w:rsidR="0020052A" w:rsidRDefault="0020052A" w:rsidP="009B044F">
      <w:pPr>
        <w:pStyle w:val="formattext0"/>
        <w:spacing w:after="0" w:afterAutospacing="0" w:line="360" w:lineRule="auto"/>
        <w:ind w:firstLine="708"/>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3.13. </w:t>
      </w:r>
      <w:r w:rsidRPr="00120A56">
        <w:rPr>
          <w:rFonts w:ascii="Arial" w:eastAsiaTheme="minorHAnsi" w:hAnsi="Arial" w:cs="Arial"/>
          <w:b/>
          <w:bCs/>
          <w:sz w:val="22"/>
          <w:szCs w:val="22"/>
          <w:lang w:eastAsia="en-US"/>
        </w:rPr>
        <w:t>КРУПНОГАБАРИТН</w:t>
      </w:r>
      <w:r>
        <w:rPr>
          <w:rFonts w:ascii="Arial" w:eastAsiaTheme="minorHAnsi" w:hAnsi="Arial" w:cs="Arial"/>
          <w:b/>
          <w:bCs/>
          <w:sz w:val="22"/>
          <w:szCs w:val="22"/>
          <w:lang w:eastAsia="en-US"/>
        </w:rPr>
        <w:t xml:space="preserve">АЯ МЭ СИСТЕМА </w:t>
      </w:r>
      <w:r>
        <w:rPr>
          <w:rFonts w:ascii="Arial" w:eastAsiaTheme="minorHAnsi" w:hAnsi="Arial" w:cs="Arial"/>
          <w:sz w:val="22"/>
          <w:szCs w:val="22"/>
          <w:lang w:eastAsia="en-US"/>
        </w:rPr>
        <w:t>(</w:t>
      </w:r>
      <w:r w:rsidRPr="00120A56">
        <w:rPr>
          <w:rFonts w:ascii="Arial" w:eastAsiaTheme="minorHAnsi" w:hAnsi="Arial" w:cs="Arial"/>
          <w:sz w:val="22"/>
          <w:szCs w:val="22"/>
          <w:lang w:eastAsia="en-US"/>
        </w:rPr>
        <w:t>LARGE ME EQUIPMENT</w:t>
      </w:r>
      <w:r>
        <w:rPr>
          <w:rFonts w:ascii="Arial" w:eastAsiaTheme="minorHAnsi" w:hAnsi="Arial" w:cs="Arial"/>
          <w:sz w:val="22"/>
          <w:szCs w:val="22"/>
          <w:lang w:eastAsia="en-US"/>
        </w:rPr>
        <w:t>): МЭ СИСТЕМА, которая без учета кабелей не может быть помещена в объем 2х2х2,5 м, а также распределенная МЭ СИСТЕМА.</w:t>
      </w:r>
    </w:p>
    <w:p w14:paraId="35B0CF80" w14:textId="77777777" w:rsidR="0020052A" w:rsidRDefault="0020052A" w:rsidP="009B044F">
      <w:pPr>
        <w:pStyle w:val="formattext0"/>
        <w:spacing w:after="0" w:afterAutospacing="0" w:line="360" w:lineRule="auto"/>
        <w:ind w:firstLine="708"/>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3.14. </w:t>
      </w:r>
      <w:r w:rsidRPr="00535544">
        <w:rPr>
          <w:rFonts w:ascii="Arial" w:eastAsiaTheme="minorHAnsi" w:hAnsi="Arial" w:cs="Arial"/>
          <w:b/>
          <w:bCs/>
          <w:sz w:val="22"/>
          <w:szCs w:val="22"/>
          <w:lang w:eastAsia="en-US"/>
        </w:rPr>
        <w:t>НИЗКОЕ НАПРЯЖЕНИЕ</w:t>
      </w:r>
      <w:r w:rsidRPr="00535544">
        <w:rPr>
          <w:rFonts w:ascii="Arial" w:eastAsiaTheme="minorHAnsi" w:hAnsi="Arial" w:cs="Arial"/>
          <w:sz w:val="22"/>
          <w:szCs w:val="22"/>
          <w:lang w:eastAsia="en-US"/>
        </w:rPr>
        <w:t xml:space="preserve"> (</w:t>
      </w:r>
      <w:r w:rsidRPr="00535544">
        <w:rPr>
          <w:rFonts w:ascii="Arial" w:eastAsiaTheme="minorHAnsi" w:hAnsi="Arial" w:cs="Arial"/>
          <w:sz w:val="22"/>
          <w:szCs w:val="22"/>
          <w:lang w:val="en-US" w:eastAsia="en-US"/>
        </w:rPr>
        <w:t>LOW</w:t>
      </w:r>
      <w:r w:rsidRPr="00535544">
        <w:rPr>
          <w:rFonts w:ascii="Arial" w:eastAsiaTheme="minorHAnsi" w:hAnsi="Arial" w:cs="Arial"/>
          <w:sz w:val="22"/>
          <w:szCs w:val="22"/>
          <w:lang w:eastAsia="en-US"/>
        </w:rPr>
        <w:t xml:space="preserve"> </w:t>
      </w:r>
      <w:r w:rsidRPr="00535544">
        <w:rPr>
          <w:rFonts w:ascii="Arial" w:eastAsiaTheme="minorHAnsi" w:hAnsi="Arial" w:cs="Arial"/>
          <w:sz w:val="22"/>
          <w:szCs w:val="22"/>
          <w:lang w:val="en-US" w:eastAsia="en-US"/>
        </w:rPr>
        <w:t>VOLTAGE</w:t>
      </w:r>
      <w:r w:rsidRPr="00535544">
        <w:rPr>
          <w:rFonts w:ascii="Arial" w:eastAsiaTheme="minorHAnsi" w:hAnsi="Arial" w:cs="Arial"/>
          <w:sz w:val="22"/>
          <w:szCs w:val="22"/>
          <w:lang w:eastAsia="en-US"/>
        </w:rPr>
        <w:t>): Напряжение, не превышающее 1000 В переменного или 1500 В постоянного тока.</w:t>
      </w:r>
    </w:p>
    <w:p w14:paraId="5B154322" w14:textId="77777777" w:rsidR="0020052A" w:rsidRDefault="0020052A" w:rsidP="009B044F">
      <w:pPr>
        <w:pStyle w:val="formattext0"/>
        <w:spacing w:after="0" w:afterAutospacing="0" w:line="360" w:lineRule="auto"/>
        <w:ind w:firstLine="708"/>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3.15. </w:t>
      </w:r>
      <w:r w:rsidRPr="003140A2">
        <w:rPr>
          <w:rFonts w:ascii="Arial" w:eastAsiaTheme="minorHAnsi" w:hAnsi="Arial" w:cs="Arial"/>
          <w:b/>
          <w:bCs/>
          <w:sz w:val="22"/>
          <w:szCs w:val="22"/>
          <w:lang w:eastAsia="en-US"/>
        </w:rPr>
        <w:t>СВЯЗАННЫЙ С ПАЦИЕНТОМ</w:t>
      </w:r>
      <w:r>
        <w:rPr>
          <w:rFonts w:ascii="Arial" w:eastAsiaTheme="minorHAnsi" w:hAnsi="Arial" w:cs="Arial"/>
          <w:sz w:val="22"/>
          <w:szCs w:val="22"/>
          <w:lang w:eastAsia="en-US"/>
        </w:rPr>
        <w:t xml:space="preserve"> (</w:t>
      </w:r>
      <w:r>
        <w:rPr>
          <w:rFonts w:ascii="Arial" w:eastAsiaTheme="minorHAnsi" w:hAnsi="Arial" w:cs="Arial"/>
          <w:sz w:val="22"/>
          <w:szCs w:val="22"/>
          <w:lang w:val="en-US" w:eastAsia="en-US"/>
        </w:rPr>
        <w:t>PATIENT</w:t>
      </w:r>
      <w:r w:rsidRPr="003140A2">
        <w:rPr>
          <w:rFonts w:ascii="Arial" w:eastAsiaTheme="minorHAnsi" w:hAnsi="Arial" w:cs="Arial"/>
          <w:sz w:val="22"/>
          <w:szCs w:val="22"/>
          <w:lang w:eastAsia="en-US"/>
        </w:rPr>
        <w:t>-</w:t>
      </w:r>
      <w:r>
        <w:rPr>
          <w:rFonts w:ascii="Arial" w:eastAsiaTheme="minorHAnsi" w:hAnsi="Arial" w:cs="Arial"/>
          <w:sz w:val="22"/>
          <w:szCs w:val="22"/>
          <w:lang w:val="en-US" w:eastAsia="en-US"/>
        </w:rPr>
        <w:t>COUPLED</w:t>
      </w:r>
      <w:r w:rsidRPr="003140A2">
        <w:rPr>
          <w:rFonts w:ascii="Arial" w:eastAsiaTheme="minorHAnsi" w:hAnsi="Arial" w:cs="Arial"/>
          <w:sz w:val="22"/>
          <w:szCs w:val="22"/>
          <w:lang w:eastAsia="en-US"/>
        </w:rPr>
        <w:t>)</w:t>
      </w:r>
      <w:r>
        <w:rPr>
          <w:rFonts w:ascii="Arial" w:eastAsiaTheme="minorHAnsi" w:hAnsi="Arial" w:cs="Arial"/>
          <w:sz w:val="22"/>
          <w:szCs w:val="22"/>
          <w:lang w:eastAsia="en-US"/>
        </w:rPr>
        <w:t xml:space="preserve">: термин, означающий наличие преднамеренного или непреднамеренного пути передачи электромагнитной энергии к ПАЦИЕНТУ или от него.  </w:t>
      </w:r>
    </w:p>
    <w:p w14:paraId="59BD484A" w14:textId="77777777" w:rsidR="0020052A" w:rsidRDefault="0020052A" w:rsidP="009B044F">
      <w:pPr>
        <w:pStyle w:val="formattext0"/>
        <w:spacing w:after="0" w:afterAutospacing="0" w:line="360" w:lineRule="auto"/>
        <w:ind w:firstLine="708"/>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3.16. </w:t>
      </w:r>
      <w:r>
        <w:rPr>
          <w:rFonts w:ascii="Arial" w:eastAsiaTheme="minorHAnsi" w:hAnsi="Arial" w:cs="Arial"/>
          <w:b/>
          <w:bCs/>
          <w:sz w:val="22"/>
          <w:szCs w:val="22"/>
          <w:lang w:eastAsia="en-US"/>
        </w:rPr>
        <w:t xml:space="preserve">ТОЧКА СВЯЗИ С ПАЦИЕНТОМ </w:t>
      </w:r>
      <w:r>
        <w:rPr>
          <w:rFonts w:ascii="Arial" w:eastAsiaTheme="minorHAnsi" w:hAnsi="Arial" w:cs="Arial"/>
          <w:sz w:val="22"/>
          <w:szCs w:val="22"/>
          <w:lang w:eastAsia="en-US"/>
        </w:rPr>
        <w:t>(</w:t>
      </w:r>
      <w:r>
        <w:rPr>
          <w:rFonts w:ascii="Arial" w:eastAsiaTheme="minorHAnsi" w:hAnsi="Arial" w:cs="Arial"/>
          <w:sz w:val="22"/>
          <w:szCs w:val="22"/>
          <w:lang w:val="en-US" w:eastAsia="en-US"/>
        </w:rPr>
        <w:t>PATIENT</w:t>
      </w:r>
      <w:r w:rsidRPr="00E1258C">
        <w:rPr>
          <w:rFonts w:ascii="Arial" w:eastAsiaTheme="minorHAnsi" w:hAnsi="Arial" w:cs="Arial"/>
          <w:sz w:val="22"/>
          <w:szCs w:val="22"/>
          <w:lang w:eastAsia="en-US"/>
        </w:rPr>
        <w:t xml:space="preserve"> </w:t>
      </w:r>
      <w:r>
        <w:rPr>
          <w:rFonts w:ascii="Arial" w:eastAsiaTheme="minorHAnsi" w:hAnsi="Arial" w:cs="Arial"/>
          <w:sz w:val="22"/>
          <w:szCs w:val="22"/>
          <w:lang w:val="en-US" w:eastAsia="en-US"/>
        </w:rPr>
        <w:t>COUPLING</w:t>
      </w:r>
      <w:r w:rsidRPr="00344FC2">
        <w:rPr>
          <w:rFonts w:ascii="Arial" w:eastAsiaTheme="minorHAnsi" w:hAnsi="Arial" w:cs="Arial"/>
          <w:sz w:val="22"/>
          <w:szCs w:val="22"/>
          <w:lang w:eastAsia="en-US"/>
        </w:rPr>
        <w:t xml:space="preserve"> </w:t>
      </w:r>
      <w:r>
        <w:rPr>
          <w:rFonts w:ascii="Arial" w:eastAsiaTheme="minorHAnsi" w:hAnsi="Arial" w:cs="Arial"/>
          <w:sz w:val="22"/>
          <w:szCs w:val="22"/>
          <w:lang w:val="en-US" w:eastAsia="en-US"/>
        </w:rPr>
        <w:t>POINT</w:t>
      </w:r>
      <w:r w:rsidRPr="00344FC2">
        <w:rPr>
          <w:rFonts w:ascii="Arial" w:eastAsiaTheme="minorHAnsi" w:hAnsi="Arial" w:cs="Arial"/>
          <w:sz w:val="22"/>
          <w:szCs w:val="22"/>
          <w:lang w:eastAsia="en-US"/>
        </w:rPr>
        <w:t>):</w:t>
      </w:r>
      <w:r>
        <w:rPr>
          <w:rFonts w:ascii="Arial" w:eastAsiaTheme="minorHAnsi" w:hAnsi="Arial" w:cs="Arial"/>
          <w:sz w:val="22"/>
          <w:szCs w:val="22"/>
          <w:lang w:eastAsia="en-US"/>
        </w:rPr>
        <w:t xml:space="preserve"> Чувствительная или воздействующая точка МЭ ИЗДЕЛИЯ, необходимая для ПРЕДНАЗНАЧЕННОГО ИСПОЛЬЗОВАНИЯ МЭ ИЗДЕЛИЯ ИЛИ МЭ СИСТЕМЫ и обеспечивающая преднамеренный или непреднамеренный путь передачи электромагнитной энергии от ПАЦИЕНТА или к ПАЦИЕНТУ.</w:t>
      </w:r>
    </w:p>
    <w:p w14:paraId="4D8B3006" w14:textId="77777777" w:rsidR="0020052A" w:rsidRPr="00AC28A6" w:rsidRDefault="0020052A" w:rsidP="009B044F">
      <w:pPr>
        <w:pStyle w:val="formattext0"/>
        <w:spacing w:after="0" w:afterAutospacing="0" w:line="360" w:lineRule="auto"/>
        <w:ind w:firstLine="708"/>
        <w:jc w:val="both"/>
        <w:rPr>
          <w:rFonts w:ascii="Arial" w:eastAsiaTheme="minorHAnsi" w:hAnsi="Arial" w:cs="Arial"/>
          <w:sz w:val="18"/>
          <w:szCs w:val="18"/>
          <w:lang w:eastAsia="en-US"/>
        </w:rPr>
      </w:pPr>
      <w:r w:rsidRPr="00AC28A6">
        <w:rPr>
          <w:rFonts w:ascii="Arial" w:eastAsiaTheme="minorHAnsi" w:hAnsi="Arial" w:cs="Arial"/>
          <w:sz w:val="18"/>
          <w:szCs w:val="18"/>
          <w:lang w:eastAsia="en-US"/>
        </w:rPr>
        <w:t xml:space="preserve">Примечание: Примерами видов связи могут быть </w:t>
      </w:r>
      <w:proofErr w:type="spellStart"/>
      <w:r w:rsidRPr="00AC28A6">
        <w:rPr>
          <w:rFonts w:ascii="Arial" w:eastAsiaTheme="minorHAnsi" w:hAnsi="Arial" w:cs="Arial"/>
          <w:sz w:val="18"/>
          <w:szCs w:val="18"/>
          <w:lang w:eastAsia="en-US"/>
        </w:rPr>
        <w:t>кондуктивная</w:t>
      </w:r>
      <w:proofErr w:type="spellEnd"/>
      <w:r w:rsidRPr="00AC28A6">
        <w:rPr>
          <w:rFonts w:ascii="Arial" w:eastAsiaTheme="minorHAnsi" w:hAnsi="Arial" w:cs="Arial"/>
          <w:sz w:val="18"/>
          <w:szCs w:val="18"/>
          <w:lang w:eastAsia="en-US"/>
        </w:rPr>
        <w:t>, емкостная, индуктивная, оптическая.</w:t>
      </w:r>
    </w:p>
    <w:p w14:paraId="6FBE3AA8" w14:textId="77777777" w:rsidR="0020052A" w:rsidRPr="00AC28A6" w:rsidRDefault="0020052A" w:rsidP="009B044F">
      <w:pPr>
        <w:pStyle w:val="formattext0"/>
        <w:spacing w:after="0" w:afterAutospacing="0" w:line="360" w:lineRule="auto"/>
        <w:ind w:firstLine="708"/>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3.17. </w:t>
      </w:r>
      <w:r>
        <w:rPr>
          <w:rFonts w:ascii="Arial" w:eastAsiaTheme="minorHAnsi" w:hAnsi="Arial" w:cs="Arial"/>
          <w:b/>
          <w:bCs/>
          <w:sz w:val="22"/>
          <w:szCs w:val="22"/>
          <w:lang w:eastAsia="en-US"/>
        </w:rPr>
        <w:t>ПОРТ</w:t>
      </w:r>
      <w:r>
        <w:rPr>
          <w:rFonts w:ascii="Arial" w:eastAsiaTheme="minorHAnsi" w:hAnsi="Arial" w:cs="Arial"/>
          <w:sz w:val="22"/>
          <w:szCs w:val="22"/>
          <w:lang w:eastAsia="en-US"/>
        </w:rPr>
        <w:t xml:space="preserve"> (</w:t>
      </w:r>
      <w:r>
        <w:rPr>
          <w:rFonts w:ascii="Arial" w:eastAsiaTheme="minorHAnsi" w:hAnsi="Arial" w:cs="Arial"/>
          <w:sz w:val="22"/>
          <w:szCs w:val="22"/>
          <w:lang w:val="en-US" w:eastAsia="en-US"/>
        </w:rPr>
        <w:t>PORT</w:t>
      </w:r>
      <w:r w:rsidRPr="00B70BC1">
        <w:rPr>
          <w:rFonts w:ascii="Arial" w:eastAsiaTheme="minorHAnsi" w:hAnsi="Arial" w:cs="Arial"/>
          <w:sz w:val="22"/>
          <w:szCs w:val="22"/>
          <w:lang w:eastAsia="en-US"/>
        </w:rPr>
        <w:t xml:space="preserve">): </w:t>
      </w:r>
      <w:r w:rsidRPr="00AC28A6">
        <w:rPr>
          <w:rFonts w:ascii="Arial" w:eastAsiaTheme="minorHAnsi" w:hAnsi="Arial" w:cs="Arial"/>
          <w:sz w:val="22"/>
          <w:szCs w:val="22"/>
          <w:lang w:eastAsia="en-US"/>
        </w:rPr>
        <w:t>Частный интерфейс оборудования, который связывает данное оборудование с внешней ЭЛЕКТРОМАГНИТНОЙ ОБСТАНОВКОЙ и через который эта обстановка влияет на оборудование</w:t>
      </w:r>
      <w:r>
        <w:rPr>
          <w:rFonts w:ascii="Arial" w:eastAsiaTheme="minorHAnsi" w:hAnsi="Arial" w:cs="Arial"/>
          <w:sz w:val="22"/>
          <w:szCs w:val="22"/>
          <w:lang w:eastAsia="en-US"/>
        </w:rPr>
        <w:t xml:space="preserve"> </w:t>
      </w:r>
      <w:r w:rsidRPr="00AC28A6">
        <w:rPr>
          <w:rFonts w:ascii="Arial" w:eastAsiaTheme="minorHAnsi" w:hAnsi="Arial" w:cs="Arial"/>
          <w:sz w:val="22"/>
          <w:szCs w:val="22"/>
          <w:lang w:eastAsia="en-US"/>
        </w:rPr>
        <w:t>[</w:t>
      </w:r>
      <w:r w:rsidRPr="00AC28A6">
        <w:rPr>
          <w:rFonts w:ascii="Arial" w:eastAsiaTheme="minorHAnsi" w:hAnsi="Arial" w:cs="Arial"/>
          <w:sz w:val="22"/>
          <w:szCs w:val="22"/>
          <w:lang w:val="en-US" w:eastAsia="en-US"/>
        </w:rPr>
        <w:t>IEC</w:t>
      </w:r>
      <w:r w:rsidRPr="00AC28A6">
        <w:rPr>
          <w:rFonts w:ascii="Arial" w:eastAsiaTheme="minorHAnsi" w:hAnsi="Arial" w:cs="Arial"/>
          <w:sz w:val="22"/>
          <w:szCs w:val="22"/>
          <w:lang w:eastAsia="en-US"/>
        </w:rPr>
        <w:t xml:space="preserve"> 60050-161:1990, 161-01-27].</w:t>
      </w:r>
    </w:p>
    <w:p w14:paraId="6FDD2F1F" w14:textId="77777777" w:rsidR="0020052A" w:rsidRDefault="0020052A" w:rsidP="009B044F">
      <w:pPr>
        <w:pStyle w:val="formattext0"/>
        <w:spacing w:after="0" w:afterAutospacing="0" w:line="360" w:lineRule="auto"/>
        <w:ind w:firstLine="708"/>
        <w:jc w:val="both"/>
        <w:rPr>
          <w:rFonts w:ascii="Arial" w:eastAsiaTheme="minorHAnsi" w:hAnsi="Arial" w:cs="Arial"/>
          <w:sz w:val="22"/>
          <w:szCs w:val="22"/>
          <w:lang w:eastAsia="en-US"/>
        </w:rPr>
      </w:pPr>
      <w:r w:rsidRPr="00AC28A6">
        <w:rPr>
          <w:rFonts w:ascii="Arial" w:eastAsiaTheme="minorHAnsi" w:hAnsi="Arial" w:cs="Arial"/>
          <w:sz w:val="22"/>
          <w:szCs w:val="22"/>
          <w:lang w:eastAsia="en-US"/>
        </w:rPr>
        <w:t xml:space="preserve">3.18. </w:t>
      </w:r>
      <w:r>
        <w:rPr>
          <w:rFonts w:ascii="Arial" w:eastAsiaTheme="minorHAnsi" w:hAnsi="Arial" w:cs="Arial"/>
          <w:sz w:val="22"/>
          <w:szCs w:val="22"/>
          <w:lang w:eastAsia="en-US"/>
        </w:rPr>
        <w:t>*</w:t>
      </w:r>
      <w:r w:rsidRPr="00AC28A6">
        <w:rPr>
          <w:rFonts w:ascii="Arial" w:eastAsiaTheme="minorHAnsi" w:hAnsi="Arial" w:cs="Arial"/>
          <w:b/>
          <w:bCs/>
          <w:sz w:val="22"/>
          <w:szCs w:val="22"/>
          <w:lang w:eastAsia="en-US"/>
        </w:rPr>
        <w:t>РАСПРЕДЕЛИТЕЛЬНАЯ ЭЛЕКТРИЧЕСКАЯ СЕТЬ</w:t>
      </w:r>
      <w:r w:rsidRPr="00AC28A6">
        <w:rPr>
          <w:rFonts w:ascii="Arial" w:eastAsiaTheme="minorHAnsi" w:hAnsi="Arial" w:cs="Arial"/>
          <w:sz w:val="22"/>
          <w:szCs w:val="22"/>
          <w:lang w:eastAsia="en-US"/>
        </w:rPr>
        <w:t xml:space="preserve"> (</w:t>
      </w:r>
      <w:r w:rsidRPr="00AC28A6">
        <w:rPr>
          <w:rFonts w:ascii="Arial" w:eastAsiaTheme="minorHAnsi" w:hAnsi="Arial" w:cs="Arial"/>
          <w:sz w:val="22"/>
          <w:szCs w:val="22"/>
          <w:lang w:val="en-US" w:eastAsia="en-US"/>
        </w:rPr>
        <w:t>PUBLIC</w:t>
      </w:r>
      <w:r w:rsidRPr="00AC28A6">
        <w:rPr>
          <w:rFonts w:ascii="Arial" w:eastAsiaTheme="minorHAnsi" w:hAnsi="Arial" w:cs="Arial"/>
          <w:sz w:val="22"/>
          <w:szCs w:val="22"/>
          <w:lang w:eastAsia="en-US"/>
        </w:rPr>
        <w:t xml:space="preserve"> </w:t>
      </w:r>
      <w:r w:rsidRPr="00AC28A6">
        <w:rPr>
          <w:rFonts w:ascii="Arial" w:eastAsiaTheme="minorHAnsi" w:hAnsi="Arial" w:cs="Arial"/>
          <w:sz w:val="22"/>
          <w:szCs w:val="22"/>
          <w:lang w:val="en-US" w:eastAsia="en-US"/>
        </w:rPr>
        <w:t>MAINS</w:t>
      </w:r>
      <w:r w:rsidRPr="00AC28A6">
        <w:rPr>
          <w:rFonts w:ascii="Arial" w:eastAsiaTheme="minorHAnsi" w:hAnsi="Arial" w:cs="Arial"/>
          <w:sz w:val="22"/>
          <w:szCs w:val="22"/>
          <w:lang w:eastAsia="en-US"/>
        </w:rPr>
        <w:t xml:space="preserve"> </w:t>
      </w:r>
      <w:r w:rsidRPr="00AC28A6">
        <w:rPr>
          <w:rFonts w:ascii="Arial" w:eastAsiaTheme="minorHAnsi" w:hAnsi="Arial" w:cs="Arial"/>
          <w:sz w:val="22"/>
          <w:szCs w:val="22"/>
          <w:lang w:val="en-US" w:eastAsia="en-US"/>
        </w:rPr>
        <w:t>NETWORK</w:t>
      </w:r>
      <w:r w:rsidRPr="00AC28A6">
        <w:rPr>
          <w:rFonts w:ascii="Arial" w:eastAsiaTheme="minorHAnsi" w:hAnsi="Arial" w:cs="Arial"/>
          <w:sz w:val="22"/>
          <w:szCs w:val="22"/>
          <w:lang w:eastAsia="en-US"/>
        </w:rPr>
        <w:t>): Электрическая сеть, доступ к которой имеют различные потребители электрической энергии, принадлежащая организации, осуществляющей передачу и / или распределение электрической энергии для целей ее поставки потребителям.</w:t>
      </w:r>
    </w:p>
    <w:p w14:paraId="1365AE47" w14:textId="77777777" w:rsidR="0020052A" w:rsidRDefault="0020052A" w:rsidP="009B044F">
      <w:pPr>
        <w:pStyle w:val="formattext0"/>
        <w:spacing w:after="0" w:afterAutospacing="0" w:line="360" w:lineRule="auto"/>
        <w:ind w:firstLine="708"/>
        <w:jc w:val="both"/>
        <w:rPr>
          <w:rFonts w:ascii="Arial" w:eastAsiaTheme="minorHAnsi" w:hAnsi="Arial" w:cs="Arial"/>
          <w:sz w:val="22"/>
          <w:szCs w:val="22"/>
          <w:lang w:eastAsia="en-US"/>
        </w:rPr>
      </w:pPr>
      <w:r w:rsidRPr="00AC28A6">
        <w:rPr>
          <w:rFonts w:ascii="Arial" w:eastAsiaTheme="minorHAnsi" w:hAnsi="Arial" w:cs="Arial"/>
          <w:sz w:val="22"/>
          <w:szCs w:val="22"/>
          <w:lang w:eastAsia="en-US"/>
        </w:rPr>
        <w:lastRenderedPageBreak/>
        <w:t xml:space="preserve">3.19. </w:t>
      </w:r>
      <w:r w:rsidRPr="00AC28A6">
        <w:rPr>
          <w:rFonts w:ascii="Arial" w:eastAsiaTheme="minorHAnsi" w:hAnsi="Arial" w:cs="Arial"/>
          <w:b/>
          <w:bCs/>
          <w:sz w:val="22"/>
          <w:szCs w:val="22"/>
          <w:lang w:eastAsia="en-US"/>
        </w:rPr>
        <w:t>РАДИОЧАСТОТА</w:t>
      </w:r>
      <w:r>
        <w:rPr>
          <w:rFonts w:ascii="Arial" w:eastAsiaTheme="minorHAnsi" w:hAnsi="Arial" w:cs="Arial"/>
          <w:sz w:val="22"/>
          <w:szCs w:val="22"/>
          <w:lang w:eastAsia="en-US"/>
        </w:rPr>
        <w:t xml:space="preserve"> (</w:t>
      </w:r>
      <w:r>
        <w:rPr>
          <w:rFonts w:ascii="Arial" w:eastAsiaTheme="minorHAnsi" w:hAnsi="Arial" w:cs="Arial"/>
          <w:sz w:val="22"/>
          <w:szCs w:val="22"/>
          <w:lang w:val="en-US" w:eastAsia="en-US"/>
        </w:rPr>
        <w:t>RADIO</w:t>
      </w:r>
      <w:r w:rsidRPr="00AC28A6">
        <w:rPr>
          <w:rFonts w:ascii="Arial" w:eastAsiaTheme="minorHAnsi" w:hAnsi="Arial" w:cs="Arial"/>
          <w:sz w:val="22"/>
          <w:szCs w:val="22"/>
          <w:lang w:eastAsia="en-US"/>
        </w:rPr>
        <w:t xml:space="preserve"> </w:t>
      </w:r>
      <w:r>
        <w:rPr>
          <w:rFonts w:ascii="Arial" w:eastAsiaTheme="minorHAnsi" w:hAnsi="Arial" w:cs="Arial"/>
          <w:sz w:val="22"/>
          <w:szCs w:val="22"/>
          <w:lang w:val="en-US" w:eastAsia="en-US"/>
        </w:rPr>
        <w:t>FREQUENCY</w:t>
      </w:r>
      <w:r w:rsidRPr="00AC28A6">
        <w:rPr>
          <w:rFonts w:ascii="Arial" w:eastAsiaTheme="minorHAnsi" w:hAnsi="Arial" w:cs="Arial"/>
          <w:sz w:val="22"/>
          <w:szCs w:val="22"/>
          <w:lang w:eastAsia="en-US"/>
        </w:rPr>
        <w:t xml:space="preserve">): </w:t>
      </w:r>
      <w:r>
        <w:rPr>
          <w:rFonts w:ascii="Arial" w:eastAsiaTheme="minorHAnsi" w:hAnsi="Arial" w:cs="Arial"/>
          <w:sz w:val="22"/>
          <w:szCs w:val="22"/>
          <w:lang w:eastAsia="en-US"/>
        </w:rPr>
        <w:t>Частота, находящаяся в области электромагнитного спектра между областью звуковых и инфракрасных</w:t>
      </w:r>
      <w:r w:rsidRPr="00403869">
        <w:rPr>
          <w:rFonts w:ascii="Arial" w:eastAsiaTheme="minorHAnsi" w:hAnsi="Arial" w:cs="Arial"/>
          <w:sz w:val="22"/>
          <w:szCs w:val="22"/>
          <w:lang w:eastAsia="en-US"/>
        </w:rPr>
        <w:t xml:space="preserve"> </w:t>
      </w:r>
      <w:r>
        <w:rPr>
          <w:rFonts w:ascii="Arial" w:eastAsiaTheme="minorHAnsi" w:hAnsi="Arial" w:cs="Arial"/>
          <w:sz w:val="22"/>
          <w:szCs w:val="22"/>
          <w:lang w:eastAsia="en-US"/>
        </w:rPr>
        <w:t>частот; частота, используемая для радиопередачи.</w:t>
      </w:r>
    </w:p>
    <w:p w14:paraId="3EDB9091" w14:textId="77777777" w:rsidR="0020052A" w:rsidRPr="00403869" w:rsidRDefault="0020052A" w:rsidP="009B044F">
      <w:pPr>
        <w:pStyle w:val="formattext0"/>
        <w:spacing w:after="0" w:afterAutospacing="0" w:line="360" w:lineRule="auto"/>
        <w:ind w:firstLine="708"/>
        <w:jc w:val="both"/>
        <w:rPr>
          <w:rFonts w:ascii="Arial" w:eastAsiaTheme="minorHAnsi" w:hAnsi="Arial" w:cs="Arial"/>
          <w:sz w:val="22"/>
          <w:szCs w:val="22"/>
          <w:lang w:eastAsia="en-US"/>
        </w:rPr>
      </w:pPr>
      <w:r w:rsidRPr="00403869">
        <w:rPr>
          <w:rFonts w:ascii="Arial" w:eastAsiaTheme="minorHAnsi" w:hAnsi="Arial" w:cs="Arial"/>
          <w:sz w:val="22"/>
          <w:szCs w:val="22"/>
          <w:lang w:eastAsia="en-US"/>
        </w:rPr>
        <w:t>[</w:t>
      </w:r>
      <w:r>
        <w:rPr>
          <w:rFonts w:ascii="Arial" w:eastAsiaTheme="minorHAnsi" w:hAnsi="Arial" w:cs="Arial"/>
          <w:sz w:val="22"/>
          <w:szCs w:val="22"/>
          <w:lang w:val="en-US" w:eastAsia="en-US"/>
        </w:rPr>
        <w:t>ANSI</w:t>
      </w:r>
      <w:r w:rsidRPr="00403869">
        <w:rPr>
          <w:rFonts w:ascii="Arial" w:eastAsiaTheme="minorHAnsi" w:hAnsi="Arial" w:cs="Arial"/>
          <w:sz w:val="22"/>
          <w:szCs w:val="22"/>
          <w:lang w:eastAsia="en-US"/>
        </w:rPr>
        <w:t xml:space="preserve"> </w:t>
      </w:r>
      <w:r>
        <w:rPr>
          <w:rFonts w:ascii="Arial" w:eastAsiaTheme="minorHAnsi" w:hAnsi="Arial" w:cs="Arial"/>
          <w:sz w:val="22"/>
          <w:szCs w:val="22"/>
          <w:lang w:val="en-US" w:eastAsia="en-US"/>
        </w:rPr>
        <w:t>C</w:t>
      </w:r>
      <w:r w:rsidRPr="00403869">
        <w:rPr>
          <w:rFonts w:ascii="Arial" w:eastAsiaTheme="minorHAnsi" w:hAnsi="Arial" w:cs="Arial"/>
          <w:sz w:val="22"/>
          <w:szCs w:val="22"/>
          <w:lang w:eastAsia="en-US"/>
        </w:rPr>
        <w:t xml:space="preserve">63.14 4.413, </w:t>
      </w:r>
      <w:r>
        <w:rPr>
          <w:rFonts w:ascii="Arial" w:eastAsiaTheme="minorHAnsi" w:hAnsi="Arial" w:cs="Arial"/>
          <w:sz w:val="22"/>
          <w:szCs w:val="22"/>
          <w:lang w:eastAsia="en-US"/>
        </w:rPr>
        <w:t>изменено: примечание, касающееся практического применения РАДИОЧАСТОТ, исключено</w:t>
      </w:r>
      <w:r w:rsidRPr="00403869">
        <w:rPr>
          <w:rFonts w:ascii="Arial" w:eastAsiaTheme="minorHAnsi" w:hAnsi="Arial" w:cs="Arial"/>
          <w:sz w:val="22"/>
          <w:szCs w:val="22"/>
          <w:lang w:eastAsia="en-US"/>
        </w:rPr>
        <w:t>].</w:t>
      </w:r>
    </w:p>
    <w:p w14:paraId="0845DC0D" w14:textId="77777777" w:rsidR="0020052A" w:rsidRPr="00403869" w:rsidRDefault="0020052A" w:rsidP="009B044F">
      <w:pPr>
        <w:pStyle w:val="formattext0"/>
        <w:spacing w:after="0" w:afterAutospacing="0" w:line="360" w:lineRule="auto"/>
        <w:ind w:firstLine="708"/>
        <w:jc w:val="both"/>
        <w:rPr>
          <w:rFonts w:ascii="Arial" w:eastAsiaTheme="minorHAnsi" w:hAnsi="Arial" w:cs="Arial"/>
          <w:sz w:val="22"/>
          <w:szCs w:val="22"/>
          <w:lang w:eastAsia="en-US"/>
        </w:rPr>
      </w:pPr>
      <w:r w:rsidRPr="00403869">
        <w:rPr>
          <w:rFonts w:ascii="Arial" w:eastAsiaTheme="minorHAnsi" w:hAnsi="Arial" w:cs="Arial"/>
          <w:sz w:val="22"/>
          <w:szCs w:val="22"/>
          <w:lang w:eastAsia="en-US"/>
        </w:rPr>
        <w:t xml:space="preserve">3.20. </w:t>
      </w:r>
      <w:r>
        <w:rPr>
          <w:rFonts w:ascii="Arial" w:eastAsiaTheme="minorHAnsi" w:hAnsi="Arial" w:cs="Arial"/>
          <w:b/>
          <w:bCs/>
          <w:sz w:val="22"/>
          <w:szCs w:val="22"/>
          <w:lang w:eastAsia="en-US"/>
        </w:rPr>
        <w:t xml:space="preserve">ОСОБАЯ ОБСТАНОВКА </w:t>
      </w:r>
      <w:r w:rsidRPr="00403869">
        <w:rPr>
          <w:rFonts w:ascii="Arial" w:eastAsiaTheme="minorHAnsi" w:hAnsi="Arial" w:cs="Arial"/>
          <w:sz w:val="22"/>
          <w:szCs w:val="22"/>
          <w:lang w:eastAsia="en-US"/>
        </w:rPr>
        <w:t>[</w:t>
      </w:r>
      <w:r w:rsidRPr="00403869">
        <w:rPr>
          <w:rFonts w:ascii="Arial" w:eastAsiaTheme="minorHAnsi" w:hAnsi="Arial" w:cs="Arial"/>
          <w:sz w:val="22"/>
          <w:szCs w:val="22"/>
          <w:lang w:val="en-US" w:eastAsia="en-US"/>
        </w:rPr>
        <w:t>SPECIAL</w:t>
      </w:r>
      <w:r w:rsidRPr="00403869">
        <w:rPr>
          <w:rFonts w:ascii="Arial" w:eastAsiaTheme="minorHAnsi" w:hAnsi="Arial" w:cs="Arial"/>
          <w:sz w:val="22"/>
          <w:szCs w:val="22"/>
          <w:lang w:eastAsia="en-US"/>
        </w:rPr>
        <w:t xml:space="preserve"> </w:t>
      </w:r>
      <w:r w:rsidRPr="00403869">
        <w:rPr>
          <w:rFonts w:ascii="Arial" w:eastAsiaTheme="minorHAnsi" w:hAnsi="Arial" w:cs="Arial"/>
          <w:sz w:val="22"/>
          <w:szCs w:val="22"/>
          <w:lang w:val="en-US" w:eastAsia="en-US"/>
        </w:rPr>
        <w:t>ENVIRONMENT</w:t>
      </w:r>
      <w:r w:rsidRPr="00403869">
        <w:rPr>
          <w:rFonts w:ascii="Arial" w:eastAsiaTheme="minorHAnsi" w:hAnsi="Arial" w:cs="Arial"/>
          <w:sz w:val="22"/>
          <w:szCs w:val="22"/>
          <w:lang w:eastAsia="en-US"/>
        </w:rPr>
        <w:t xml:space="preserve">]: </w:t>
      </w:r>
      <w:r>
        <w:rPr>
          <w:rFonts w:ascii="Arial" w:eastAsiaTheme="minorHAnsi" w:hAnsi="Arial" w:cs="Arial"/>
          <w:sz w:val="22"/>
          <w:szCs w:val="22"/>
          <w:lang w:eastAsia="en-US"/>
        </w:rPr>
        <w:t>ЭЛЕКТРОМАГНИТНАЯ ОБСТАНОВКА, имеющая электромагнитные характеристики, отличающиеся от перечисленных в настоящем параллельном стандарте в таблицах 2 – 9 и 11, или требующая НОРМЫ ЭЛЕКТРОМАГНИТНОЙ ЭМИССИИ, ИСПЫТАТЕЛЬНЫЕ УРОВНИ ПРИ ИСПЫТАНИЯХ НА ПОМЕХОУСТОЙЧИВОСТЬ или методы испытаний, отличающиеся от перечисленных для обстановки профессионального учреждения здравоохранения или ДОМАШНЕЙ ОБСТАНОВКИ ЗДРАВООХРАНЕНИЯ.</w:t>
      </w:r>
    </w:p>
    <w:p w14:paraId="7B179C3C" w14:textId="77777777" w:rsidR="0020052A" w:rsidRDefault="0020052A" w:rsidP="009B044F">
      <w:pPr>
        <w:spacing w:line="360" w:lineRule="auto"/>
        <w:rPr>
          <w:rFonts w:ascii="Arial" w:hAnsi="Arial" w:cs="Arial"/>
        </w:rPr>
      </w:pPr>
      <w:r>
        <w:rPr>
          <w:rFonts w:ascii="Arial" w:hAnsi="Arial" w:cs="Arial"/>
        </w:rPr>
        <w:br w:type="page"/>
      </w:r>
    </w:p>
    <w:p w14:paraId="53D1AEDE" w14:textId="26D49EEF" w:rsidR="0020052A" w:rsidRPr="00347310" w:rsidRDefault="00634330" w:rsidP="009B044F">
      <w:pPr>
        <w:pStyle w:val="headertext0"/>
        <w:numPr>
          <w:ilvl w:val="0"/>
          <w:numId w:val="13"/>
        </w:numPr>
        <w:spacing w:line="360" w:lineRule="auto"/>
        <w:jc w:val="both"/>
        <w:rPr>
          <w:rFonts w:ascii="Arial" w:eastAsiaTheme="minorHAnsi" w:hAnsi="Arial" w:cs="Arial"/>
          <w:b/>
          <w:bCs/>
          <w:sz w:val="22"/>
          <w:szCs w:val="22"/>
          <w:lang w:eastAsia="en-US"/>
        </w:rPr>
      </w:pPr>
      <w:r>
        <w:rPr>
          <w:rFonts w:ascii="Arial" w:eastAsiaTheme="minorHAnsi" w:hAnsi="Arial" w:cs="Arial"/>
          <w:b/>
          <w:bCs/>
          <w:sz w:val="22"/>
          <w:szCs w:val="22"/>
          <w:lang w:eastAsia="en-US"/>
        </w:rPr>
        <w:lastRenderedPageBreak/>
        <w:t>Общие положения</w:t>
      </w:r>
    </w:p>
    <w:p w14:paraId="2E2E6B44" w14:textId="77777777" w:rsidR="0020052A" w:rsidRPr="00C72A70" w:rsidRDefault="0020052A" w:rsidP="009B044F">
      <w:pPr>
        <w:pStyle w:val="FORMATTEXT"/>
        <w:spacing w:line="360" w:lineRule="auto"/>
        <w:jc w:val="both"/>
        <w:rPr>
          <w:rFonts w:eastAsiaTheme="minorHAnsi"/>
          <w:b/>
          <w:bCs/>
          <w:sz w:val="22"/>
          <w:szCs w:val="22"/>
          <w:lang w:eastAsia="en-US"/>
        </w:rPr>
      </w:pPr>
      <w:r w:rsidRPr="00C72A70">
        <w:rPr>
          <w:rFonts w:eastAsiaTheme="minorHAnsi"/>
          <w:b/>
          <w:bCs/>
          <w:sz w:val="22"/>
          <w:szCs w:val="22"/>
          <w:lang w:eastAsia="en-US"/>
        </w:rPr>
        <w:t xml:space="preserve">4.1. ПРОЦЕСС МЕНЕДЖМЕНТА РИСКА для </w:t>
      </w:r>
      <w:r>
        <w:rPr>
          <w:rFonts w:eastAsiaTheme="minorHAnsi"/>
          <w:b/>
          <w:bCs/>
          <w:sz w:val="22"/>
          <w:szCs w:val="22"/>
          <w:lang w:eastAsia="en-US"/>
        </w:rPr>
        <w:t>МЭ ИЗД</w:t>
      </w:r>
      <w:r w:rsidRPr="00C72A70">
        <w:rPr>
          <w:rFonts w:eastAsiaTheme="minorHAnsi"/>
          <w:b/>
          <w:bCs/>
          <w:sz w:val="22"/>
          <w:szCs w:val="22"/>
          <w:lang w:eastAsia="en-US"/>
        </w:rPr>
        <w:t xml:space="preserve">ЕЛИЙ и </w:t>
      </w:r>
      <w:r>
        <w:rPr>
          <w:rFonts w:eastAsiaTheme="minorHAnsi"/>
          <w:b/>
          <w:bCs/>
          <w:sz w:val="22"/>
          <w:szCs w:val="22"/>
          <w:lang w:eastAsia="en-US"/>
        </w:rPr>
        <w:t>МЭ СИСТ</w:t>
      </w:r>
      <w:r w:rsidRPr="00C72A70">
        <w:rPr>
          <w:rFonts w:eastAsiaTheme="minorHAnsi"/>
          <w:b/>
          <w:bCs/>
          <w:sz w:val="22"/>
          <w:szCs w:val="22"/>
          <w:lang w:eastAsia="en-US"/>
        </w:rPr>
        <w:t>ЕМ</w:t>
      </w:r>
    </w:p>
    <w:p w14:paraId="45D5E9C4" w14:textId="77777777" w:rsidR="0020052A" w:rsidRPr="00347310" w:rsidRDefault="0020052A" w:rsidP="009B044F">
      <w:pPr>
        <w:pStyle w:val="formattext0"/>
        <w:spacing w:line="360" w:lineRule="auto"/>
        <w:ind w:firstLine="708"/>
        <w:jc w:val="both"/>
        <w:rPr>
          <w:rFonts w:ascii="Arial" w:eastAsiaTheme="minorHAnsi" w:hAnsi="Arial" w:cs="Arial"/>
          <w:sz w:val="22"/>
          <w:szCs w:val="22"/>
          <w:lang w:eastAsia="en-US"/>
        </w:rPr>
      </w:pPr>
      <w:r w:rsidRPr="00347310">
        <w:rPr>
          <w:rFonts w:ascii="Arial" w:eastAsiaTheme="minorHAnsi" w:hAnsi="Arial" w:cs="Arial"/>
          <w:sz w:val="22"/>
          <w:szCs w:val="22"/>
          <w:lang w:eastAsia="en-US"/>
        </w:rPr>
        <w:t xml:space="preserve">РИСКИ, возникающие в результате </w:t>
      </w:r>
      <w:r>
        <w:rPr>
          <w:rFonts w:ascii="Arial" w:eastAsiaTheme="minorHAnsi" w:hAnsi="Arial" w:cs="Arial"/>
          <w:sz w:val="22"/>
          <w:szCs w:val="22"/>
          <w:lang w:eastAsia="en-US"/>
        </w:rPr>
        <w:t xml:space="preserve">обоснованно </w:t>
      </w:r>
      <w:r w:rsidRPr="00347310">
        <w:rPr>
          <w:rFonts w:ascii="Arial" w:eastAsiaTheme="minorHAnsi" w:hAnsi="Arial" w:cs="Arial"/>
          <w:sz w:val="22"/>
          <w:szCs w:val="22"/>
          <w:lang w:eastAsia="en-US"/>
        </w:rPr>
        <w:t xml:space="preserve">прогнозируемых ЭЛЕКТРОМАГНИТНЫХ ПОМЕХ, должны </w:t>
      </w:r>
      <w:r>
        <w:rPr>
          <w:rFonts w:ascii="Arial" w:eastAsiaTheme="minorHAnsi" w:hAnsi="Arial" w:cs="Arial"/>
          <w:sz w:val="22"/>
          <w:szCs w:val="22"/>
          <w:lang w:eastAsia="en-US"/>
        </w:rPr>
        <w:t>учитываться</w:t>
      </w:r>
      <w:r w:rsidRPr="00347310">
        <w:rPr>
          <w:rFonts w:ascii="Arial" w:eastAsiaTheme="minorHAnsi" w:hAnsi="Arial" w:cs="Arial"/>
          <w:sz w:val="22"/>
          <w:szCs w:val="22"/>
          <w:lang w:eastAsia="en-US"/>
        </w:rPr>
        <w:t xml:space="preserve"> в ПРОЦЕССЕ </w:t>
      </w:r>
      <w:r>
        <w:rPr>
          <w:rFonts w:ascii="Arial" w:eastAsiaTheme="minorHAnsi" w:hAnsi="Arial" w:cs="Arial"/>
          <w:sz w:val="22"/>
          <w:szCs w:val="22"/>
          <w:lang w:eastAsia="en-US"/>
        </w:rPr>
        <w:t>МЕНЕДЖМЕНТА</w:t>
      </w:r>
      <w:r w:rsidRPr="00347310">
        <w:rPr>
          <w:rFonts w:ascii="Arial" w:eastAsiaTheme="minorHAnsi" w:hAnsi="Arial" w:cs="Arial"/>
          <w:sz w:val="22"/>
          <w:szCs w:val="22"/>
          <w:lang w:eastAsia="en-US"/>
        </w:rPr>
        <w:t xml:space="preserve"> РИСКА.</w:t>
      </w:r>
    </w:p>
    <w:p w14:paraId="3A75EAC8" w14:textId="77777777" w:rsidR="0020052A" w:rsidRPr="00347310" w:rsidRDefault="0020052A" w:rsidP="009B044F">
      <w:pPr>
        <w:pStyle w:val="formattext0"/>
        <w:spacing w:after="0" w:afterAutospacing="0" w:line="360" w:lineRule="auto"/>
        <w:ind w:firstLine="708"/>
        <w:jc w:val="both"/>
        <w:rPr>
          <w:rFonts w:ascii="Arial" w:eastAsiaTheme="minorHAnsi" w:hAnsi="Arial" w:cs="Arial"/>
          <w:sz w:val="18"/>
          <w:szCs w:val="18"/>
          <w:lang w:eastAsia="en-US"/>
        </w:rPr>
      </w:pPr>
      <w:r w:rsidRPr="00347310">
        <w:rPr>
          <w:rFonts w:ascii="Arial" w:eastAsiaTheme="minorHAnsi" w:hAnsi="Arial" w:cs="Arial"/>
          <w:sz w:val="18"/>
          <w:szCs w:val="18"/>
          <w:lang w:eastAsia="en-US"/>
        </w:rPr>
        <w:t>Примечание</w:t>
      </w:r>
      <w:r>
        <w:rPr>
          <w:rFonts w:ascii="Arial" w:eastAsiaTheme="minorHAnsi" w:hAnsi="Arial" w:cs="Arial"/>
          <w:sz w:val="18"/>
          <w:szCs w:val="18"/>
          <w:lang w:eastAsia="en-US"/>
        </w:rPr>
        <w:t xml:space="preserve"> </w:t>
      </w:r>
      <w:r w:rsidRPr="00347310">
        <w:rPr>
          <w:rFonts w:ascii="Arial" w:eastAsiaTheme="minorHAnsi" w:hAnsi="Arial" w:cs="Arial"/>
          <w:sz w:val="18"/>
          <w:szCs w:val="18"/>
          <w:lang w:eastAsia="en-US"/>
        </w:rPr>
        <w:t>1</w:t>
      </w:r>
      <w:r>
        <w:rPr>
          <w:rFonts w:ascii="Arial" w:eastAsiaTheme="minorHAnsi" w:hAnsi="Arial" w:cs="Arial"/>
          <w:sz w:val="18"/>
          <w:szCs w:val="18"/>
          <w:lang w:eastAsia="en-US"/>
        </w:rPr>
        <w:t>.</w:t>
      </w:r>
      <w:r w:rsidRPr="00347310">
        <w:rPr>
          <w:rFonts w:ascii="Arial" w:eastAsiaTheme="minorHAnsi" w:hAnsi="Arial" w:cs="Arial"/>
          <w:sz w:val="18"/>
          <w:szCs w:val="18"/>
          <w:lang w:eastAsia="en-US"/>
        </w:rPr>
        <w:t xml:space="preserve"> В приложении F содержатся дополнительные указания по учету ЭЛЕКТРОМАГНИТНЫХ ПОМЕХ </w:t>
      </w:r>
      <w:r>
        <w:rPr>
          <w:rFonts w:ascii="Arial" w:eastAsiaTheme="minorHAnsi" w:hAnsi="Arial" w:cs="Arial"/>
          <w:sz w:val="18"/>
          <w:szCs w:val="18"/>
          <w:lang w:eastAsia="en-US"/>
        </w:rPr>
        <w:t xml:space="preserve">в </w:t>
      </w:r>
      <w:r w:rsidRPr="00066627">
        <w:rPr>
          <w:rFonts w:ascii="Arial" w:eastAsiaTheme="minorHAnsi" w:hAnsi="Arial" w:cs="Arial"/>
          <w:sz w:val="18"/>
          <w:szCs w:val="18"/>
          <w:lang w:eastAsia="en-US"/>
        </w:rPr>
        <w:t>ПРОЦЕССЕ МЕНЕДЖМЕНТА РИСКА.</w:t>
      </w:r>
    </w:p>
    <w:p w14:paraId="58BCC7AE" w14:textId="77777777" w:rsidR="0020052A" w:rsidRDefault="0020052A" w:rsidP="009B044F">
      <w:pPr>
        <w:pStyle w:val="formattext0"/>
        <w:spacing w:after="0" w:afterAutospacing="0" w:line="360" w:lineRule="auto"/>
        <w:ind w:firstLine="708"/>
        <w:jc w:val="both"/>
        <w:rPr>
          <w:rFonts w:ascii="Arial" w:eastAsiaTheme="minorHAnsi" w:hAnsi="Arial" w:cs="Arial"/>
          <w:sz w:val="18"/>
          <w:szCs w:val="18"/>
          <w:lang w:eastAsia="en-US"/>
        </w:rPr>
      </w:pPr>
      <w:r w:rsidRPr="00347310">
        <w:rPr>
          <w:rFonts w:ascii="Arial" w:eastAsiaTheme="minorHAnsi" w:hAnsi="Arial" w:cs="Arial"/>
          <w:sz w:val="18"/>
          <w:szCs w:val="18"/>
          <w:lang w:eastAsia="en-US"/>
        </w:rPr>
        <w:t>Примечание 2</w:t>
      </w:r>
      <w:r>
        <w:rPr>
          <w:rFonts w:ascii="Arial" w:eastAsiaTheme="minorHAnsi" w:hAnsi="Arial" w:cs="Arial"/>
          <w:sz w:val="18"/>
          <w:szCs w:val="18"/>
          <w:lang w:eastAsia="en-US"/>
        </w:rPr>
        <w:t>.</w:t>
      </w:r>
      <w:r w:rsidRPr="00347310">
        <w:rPr>
          <w:rFonts w:ascii="Arial" w:eastAsiaTheme="minorHAnsi" w:hAnsi="Arial" w:cs="Arial"/>
          <w:sz w:val="18"/>
          <w:szCs w:val="18"/>
          <w:lang w:eastAsia="en-US"/>
        </w:rPr>
        <w:t xml:space="preserve"> Настоящий параллельный стандарт требует, чтобы </w:t>
      </w:r>
      <w:r>
        <w:rPr>
          <w:rFonts w:ascii="Arial" w:eastAsiaTheme="minorHAnsi" w:hAnsi="Arial" w:cs="Arial"/>
          <w:sz w:val="18"/>
          <w:szCs w:val="18"/>
          <w:lang w:eastAsia="en-US"/>
        </w:rPr>
        <w:t>ИЗГОТОВИТЕЛ</w:t>
      </w:r>
      <w:r w:rsidRPr="00347310">
        <w:rPr>
          <w:rFonts w:ascii="Arial" w:eastAsiaTheme="minorHAnsi" w:hAnsi="Arial" w:cs="Arial"/>
          <w:sz w:val="18"/>
          <w:szCs w:val="18"/>
          <w:lang w:eastAsia="en-US"/>
        </w:rPr>
        <w:t>Ь выполнил ряд действий в отношении ЭЛЕКТРОМАГНИТНЫХ ПОМЕХ во время проектирования и реализации сво</w:t>
      </w:r>
      <w:r>
        <w:rPr>
          <w:rFonts w:ascii="Arial" w:eastAsiaTheme="minorHAnsi" w:hAnsi="Arial" w:cs="Arial"/>
          <w:sz w:val="18"/>
          <w:szCs w:val="18"/>
          <w:lang w:eastAsia="en-US"/>
        </w:rPr>
        <w:t>их</w:t>
      </w:r>
      <w:r w:rsidRPr="00347310">
        <w:rPr>
          <w:rFonts w:ascii="Arial" w:eastAsiaTheme="minorHAnsi" w:hAnsi="Arial" w:cs="Arial"/>
          <w:sz w:val="18"/>
          <w:szCs w:val="18"/>
          <w:lang w:eastAsia="en-US"/>
        </w:rPr>
        <w:t xml:space="preserve"> </w:t>
      </w:r>
      <w:r>
        <w:rPr>
          <w:rFonts w:ascii="Arial" w:eastAsiaTheme="minorHAnsi" w:hAnsi="Arial" w:cs="Arial"/>
          <w:sz w:val="18"/>
          <w:szCs w:val="18"/>
          <w:lang w:eastAsia="en-US"/>
        </w:rPr>
        <w:t>МЭ ИЗД</w:t>
      </w:r>
      <w:r w:rsidRPr="00066627">
        <w:rPr>
          <w:rFonts w:ascii="Arial" w:eastAsiaTheme="minorHAnsi" w:hAnsi="Arial" w:cs="Arial"/>
          <w:sz w:val="18"/>
          <w:szCs w:val="18"/>
          <w:lang w:eastAsia="en-US"/>
        </w:rPr>
        <w:t xml:space="preserve">ЕЛИЙ и </w:t>
      </w:r>
      <w:r>
        <w:rPr>
          <w:rFonts w:ascii="Arial" w:eastAsiaTheme="minorHAnsi" w:hAnsi="Arial" w:cs="Arial"/>
          <w:sz w:val="18"/>
          <w:szCs w:val="18"/>
          <w:lang w:eastAsia="en-US"/>
        </w:rPr>
        <w:t>МЭ СИСТ</w:t>
      </w:r>
      <w:r w:rsidRPr="00066627">
        <w:rPr>
          <w:rFonts w:ascii="Arial" w:eastAsiaTheme="minorHAnsi" w:hAnsi="Arial" w:cs="Arial"/>
          <w:sz w:val="18"/>
          <w:szCs w:val="18"/>
          <w:lang w:eastAsia="en-US"/>
        </w:rPr>
        <w:t xml:space="preserve">ЕМ </w:t>
      </w:r>
      <w:r w:rsidRPr="00347310">
        <w:rPr>
          <w:rFonts w:ascii="Arial" w:eastAsiaTheme="minorHAnsi" w:hAnsi="Arial" w:cs="Arial"/>
          <w:sz w:val="18"/>
          <w:szCs w:val="18"/>
          <w:lang w:eastAsia="en-US"/>
        </w:rPr>
        <w:t>и задокументировал их в</w:t>
      </w:r>
      <w:r>
        <w:rPr>
          <w:rFonts w:ascii="Arial" w:eastAsiaTheme="minorHAnsi" w:hAnsi="Arial" w:cs="Arial"/>
          <w:sz w:val="18"/>
          <w:szCs w:val="18"/>
          <w:lang w:eastAsia="en-US"/>
        </w:rPr>
        <w:t xml:space="preserve"> </w:t>
      </w:r>
      <w:r w:rsidRPr="00347310">
        <w:rPr>
          <w:rFonts w:ascii="Arial" w:eastAsiaTheme="minorHAnsi" w:hAnsi="Arial" w:cs="Arial"/>
          <w:sz w:val="18"/>
          <w:szCs w:val="18"/>
          <w:lang w:eastAsia="en-US"/>
        </w:rPr>
        <w:t>ФАЙЛ</w:t>
      </w:r>
      <w:r>
        <w:rPr>
          <w:rFonts w:ascii="Arial" w:eastAsiaTheme="minorHAnsi" w:hAnsi="Arial" w:cs="Arial"/>
          <w:sz w:val="18"/>
          <w:szCs w:val="18"/>
          <w:lang w:eastAsia="en-US"/>
        </w:rPr>
        <w:t>Е</w:t>
      </w:r>
      <w:r w:rsidRPr="00347310">
        <w:rPr>
          <w:rFonts w:ascii="Arial" w:eastAsiaTheme="minorHAnsi" w:hAnsi="Arial" w:cs="Arial"/>
          <w:sz w:val="18"/>
          <w:szCs w:val="18"/>
          <w:lang w:eastAsia="en-US"/>
        </w:rPr>
        <w:t xml:space="preserve"> </w:t>
      </w:r>
      <w:r w:rsidRPr="00066627">
        <w:rPr>
          <w:rFonts w:ascii="Arial" w:eastAsiaTheme="minorHAnsi" w:hAnsi="Arial" w:cs="Arial"/>
          <w:sz w:val="18"/>
          <w:szCs w:val="18"/>
          <w:lang w:eastAsia="en-US"/>
        </w:rPr>
        <w:t>МЕНЕДЖМЕНТА РИСКА</w:t>
      </w:r>
      <w:r w:rsidRPr="00347310">
        <w:rPr>
          <w:rFonts w:ascii="Arial" w:eastAsiaTheme="minorHAnsi" w:hAnsi="Arial" w:cs="Arial"/>
          <w:sz w:val="18"/>
          <w:szCs w:val="18"/>
          <w:lang w:eastAsia="en-US"/>
        </w:rPr>
        <w:t>. Однако нельзя ожидать, что испытательные лаборатории по ЭМС будут выполнять или документировать эти действия.</w:t>
      </w:r>
    </w:p>
    <w:p w14:paraId="5D4553EC" w14:textId="77777777" w:rsidR="0020052A" w:rsidRDefault="0020052A" w:rsidP="009B044F">
      <w:pPr>
        <w:pStyle w:val="formattext0"/>
        <w:spacing w:line="360" w:lineRule="auto"/>
        <w:ind w:firstLine="708"/>
        <w:jc w:val="both"/>
        <w:rPr>
          <w:rFonts w:ascii="Arial" w:eastAsiaTheme="minorHAnsi" w:hAnsi="Arial" w:cs="Arial"/>
          <w:sz w:val="22"/>
          <w:szCs w:val="22"/>
          <w:lang w:eastAsia="en-US"/>
        </w:rPr>
      </w:pPr>
      <w:r w:rsidRPr="00066627">
        <w:rPr>
          <w:rFonts w:ascii="Arial" w:eastAsiaTheme="minorHAnsi" w:hAnsi="Arial" w:cs="Arial"/>
          <w:i/>
          <w:iCs/>
          <w:sz w:val="22"/>
          <w:szCs w:val="22"/>
          <w:lang w:eastAsia="en-US"/>
        </w:rPr>
        <w:t>Соответствие проверяют путем проверки наличия соответствующих записей в ФАЙЛЕ МЕНЕДЖМЕНТА РИСКА</w:t>
      </w:r>
      <w:r>
        <w:rPr>
          <w:rFonts w:ascii="Arial" w:eastAsiaTheme="minorHAnsi" w:hAnsi="Arial" w:cs="Arial"/>
          <w:i/>
          <w:iCs/>
          <w:sz w:val="22"/>
          <w:szCs w:val="22"/>
          <w:lang w:eastAsia="en-US"/>
        </w:rPr>
        <w:t>.</w:t>
      </w:r>
    </w:p>
    <w:p w14:paraId="47B16C49" w14:textId="77777777" w:rsidR="0020052A" w:rsidRDefault="0020052A" w:rsidP="009B044F">
      <w:pPr>
        <w:pStyle w:val="FORMATTEXT"/>
        <w:spacing w:line="360" w:lineRule="auto"/>
        <w:jc w:val="both"/>
        <w:rPr>
          <w:rFonts w:eastAsiaTheme="minorHAnsi"/>
          <w:sz w:val="22"/>
          <w:szCs w:val="22"/>
          <w:lang w:eastAsia="en-US"/>
        </w:rPr>
      </w:pPr>
      <w:r w:rsidRPr="00C72A70">
        <w:rPr>
          <w:rFonts w:eastAsiaTheme="minorHAnsi"/>
          <w:b/>
          <w:bCs/>
          <w:sz w:val="22"/>
          <w:szCs w:val="22"/>
          <w:lang w:eastAsia="en-US"/>
        </w:rPr>
        <w:t xml:space="preserve">4.2. *Не </w:t>
      </w:r>
      <w:r>
        <w:rPr>
          <w:rFonts w:eastAsiaTheme="minorHAnsi"/>
          <w:b/>
          <w:bCs/>
          <w:sz w:val="22"/>
          <w:szCs w:val="22"/>
          <w:lang w:eastAsia="en-US"/>
        </w:rPr>
        <w:t>МЭ ИЗД</w:t>
      </w:r>
      <w:r w:rsidRPr="00C72A70">
        <w:rPr>
          <w:rFonts w:eastAsiaTheme="minorHAnsi"/>
          <w:b/>
          <w:bCs/>
          <w:sz w:val="22"/>
          <w:szCs w:val="22"/>
          <w:lang w:eastAsia="en-US"/>
        </w:rPr>
        <w:t xml:space="preserve">ЕЛИЕ, используемое в составе </w:t>
      </w:r>
      <w:r>
        <w:rPr>
          <w:rFonts w:eastAsiaTheme="minorHAnsi"/>
          <w:b/>
          <w:bCs/>
          <w:sz w:val="22"/>
          <w:szCs w:val="22"/>
          <w:lang w:eastAsia="en-US"/>
        </w:rPr>
        <w:t>МЭ СИСТ</w:t>
      </w:r>
      <w:r w:rsidRPr="00C72A70">
        <w:rPr>
          <w:rFonts w:eastAsiaTheme="minorHAnsi"/>
          <w:b/>
          <w:bCs/>
          <w:sz w:val="22"/>
          <w:szCs w:val="22"/>
          <w:lang w:eastAsia="en-US"/>
        </w:rPr>
        <w:t>ЕМЫ</w:t>
      </w:r>
    </w:p>
    <w:p w14:paraId="7C940767" w14:textId="77777777" w:rsidR="0020052A" w:rsidRDefault="0020052A" w:rsidP="009B044F">
      <w:pPr>
        <w:pStyle w:val="FORMATTEXT"/>
        <w:spacing w:line="360" w:lineRule="auto"/>
        <w:jc w:val="both"/>
        <w:rPr>
          <w:rFonts w:eastAsiaTheme="minorHAnsi"/>
          <w:sz w:val="22"/>
          <w:szCs w:val="22"/>
          <w:lang w:eastAsia="en-US"/>
        </w:rPr>
      </w:pPr>
    </w:p>
    <w:p w14:paraId="55ED0748" w14:textId="77777777" w:rsidR="0020052A" w:rsidRPr="00C72A70" w:rsidRDefault="0020052A" w:rsidP="009B044F">
      <w:pPr>
        <w:pStyle w:val="FORMATTEXT"/>
        <w:spacing w:line="360" w:lineRule="auto"/>
        <w:jc w:val="both"/>
        <w:rPr>
          <w:rFonts w:eastAsiaTheme="minorHAnsi"/>
          <w:sz w:val="22"/>
          <w:szCs w:val="22"/>
          <w:lang w:eastAsia="en-US"/>
        </w:rPr>
      </w:pPr>
      <w:r w:rsidRPr="00C72A70">
        <w:rPr>
          <w:rFonts w:eastAsiaTheme="minorHAnsi"/>
          <w:sz w:val="22"/>
          <w:szCs w:val="22"/>
          <w:lang w:eastAsia="en-US"/>
        </w:rPr>
        <w:t>В дополнение к подпункту 16.1 общего стандарта:</w:t>
      </w:r>
    </w:p>
    <w:p w14:paraId="013D4195" w14:textId="77777777" w:rsidR="0020052A" w:rsidRDefault="0020052A" w:rsidP="009B044F">
      <w:pPr>
        <w:pStyle w:val="FORMATTEXT"/>
        <w:spacing w:line="360" w:lineRule="auto"/>
        <w:jc w:val="both"/>
        <w:rPr>
          <w:rFonts w:eastAsiaTheme="minorHAnsi"/>
          <w:sz w:val="22"/>
          <w:szCs w:val="22"/>
          <w:lang w:eastAsia="en-US"/>
        </w:rPr>
      </w:pPr>
    </w:p>
    <w:p w14:paraId="26099E3D" w14:textId="43D06E5E" w:rsidR="0020052A" w:rsidRPr="00C72A70" w:rsidRDefault="0020052A" w:rsidP="009B044F">
      <w:pPr>
        <w:pStyle w:val="FORMATTEXT"/>
        <w:spacing w:line="360" w:lineRule="auto"/>
        <w:jc w:val="both"/>
        <w:rPr>
          <w:rFonts w:eastAsiaTheme="minorHAnsi"/>
          <w:sz w:val="22"/>
          <w:szCs w:val="22"/>
          <w:lang w:eastAsia="en-US"/>
        </w:rPr>
      </w:pPr>
      <w:r w:rsidRPr="00C72A70">
        <w:rPr>
          <w:rFonts w:eastAsiaTheme="minorHAnsi"/>
          <w:sz w:val="22"/>
          <w:szCs w:val="22"/>
          <w:lang w:eastAsia="en-US"/>
        </w:rPr>
        <w:t xml:space="preserve">- не </w:t>
      </w:r>
      <w:r>
        <w:rPr>
          <w:rFonts w:eastAsiaTheme="minorHAnsi"/>
          <w:sz w:val="22"/>
          <w:szCs w:val="22"/>
          <w:lang w:eastAsia="en-US"/>
        </w:rPr>
        <w:t>МЭ ИЗД</w:t>
      </w:r>
      <w:r w:rsidRPr="00C72A70">
        <w:rPr>
          <w:rFonts w:eastAsiaTheme="minorHAnsi"/>
          <w:sz w:val="22"/>
          <w:szCs w:val="22"/>
          <w:lang w:eastAsia="en-US"/>
        </w:rPr>
        <w:t xml:space="preserve">ЕЛИЕ, используемое в составе </w:t>
      </w:r>
      <w:r w:rsidR="007E021E">
        <w:rPr>
          <w:rFonts w:eastAsiaTheme="minorHAnsi"/>
          <w:sz w:val="22"/>
          <w:szCs w:val="22"/>
          <w:lang w:eastAsia="en-US"/>
        </w:rPr>
        <w:t>МЭ СИСТЕ</w:t>
      </w:r>
      <w:r w:rsidRPr="00C72A70">
        <w:rPr>
          <w:rFonts w:eastAsiaTheme="minorHAnsi"/>
          <w:sz w:val="22"/>
          <w:szCs w:val="22"/>
          <w:lang w:eastAsia="en-US"/>
        </w:rPr>
        <w:t>МЫ, должно соответствовать</w:t>
      </w:r>
    </w:p>
    <w:p w14:paraId="5A084AF9" w14:textId="3CD8AAE0" w:rsidR="0020052A" w:rsidRPr="00C72A70" w:rsidRDefault="0020052A" w:rsidP="009B044F">
      <w:pPr>
        <w:pStyle w:val="FORMATTEXT"/>
        <w:spacing w:line="360" w:lineRule="auto"/>
        <w:jc w:val="both"/>
        <w:rPr>
          <w:rFonts w:eastAsiaTheme="minorHAnsi"/>
          <w:sz w:val="22"/>
          <w:szCs w:val="22"/>
          <w:lang w:eastAsia="en-US"/>
        </w:rPr>
      </w:pPr>
      <w:r w:rsidRPr="00C72A70">
        <w:rPr>
          <w:rFonts w:eastAsiaTheme="minorHAnsi"/>
          <w:sz w:val="22"/>
          <w:szCs w:val="22"/>
          <w:lang w:eastAsia="en-US"/>
        </w:rPr>
        <w:t xml:space="preserve">применимым к этому изделию стандартам </w:t>
      </w:r>
      <w:r w:rsidR="00CB0CC2">
        <w:rPr>
          <w:rFonts w:eastAsiaTheme="minorHAnsi"/>
          <w:sz w:val="22"/>
          <w:szCs w:val="22"/>
          <w:lang w:eastAsia="en-US"/>
        </w:rPr>
        <w:t>IEC</w:t>
      </w:r>
      <w:r w:rsidRPr="00C72A70">
        <w:rPr>
          <w:rFonts w:eastAsiaTheme="minorHAnsi"/>
          <w:sz w:val="22"/>
          <w:szCs w:val="22"/>
          <w:lang w:eastAsia="en-US"/>
        </w:rPr>
        <w:t xml:space="preserve"> и ИСО по ЭМС;</w:t>
      </w:r>
    </w:p>
    <w:p w14:paraId="0B311C5F" w14:textId="239FE01D" w:rsidR="0020052A" w:rsidRDefault="0020052A" w:rsidP="009B044F">
      <w:pPr>
        <w:pStyle w:val="FORMATTEXT"/>
        <w:spacing w:line="360" w:lineRule="auto"/>
        <w:jc w:val="both"/>
        <w:rPr>
          <w:rFonts w:eastAsiaTheme="minorHAnsi"/>
          <w:sz w:val="22"/>
          <w:szCs w:val="22"/>
          <w:lang w:eastAsia="en-US"/>
        </w:rPr>
      </w:pPr>
      <w:r w:rsidRPr="00C72A70">
        <w:rPr>
          <w:rFonts w:eastAsiaTheme="minorHAnsi"/>
          <w:sz w:val="22"/>
          <w:szCs w:val="22"/>
          <w:lang w:eastAsia="en-US"/>
        </w:rPr>
        <w:t xml:space="preserve">- не </w:t>
      </w:r>
      <w:r>
        <w:rPr>
          <w:rFonts w:eastAsiaTheme="minorHAnsi"/>
          <w:sz w:val="22"/>
          <w:szCs w:val="22"/>
          <w:lang w:eastAsia="en-US"/>
        </w:rPr>
        <w:t>МЭ ИЗД</w:t>
      </w:r>
      <w:r w:rsidRPr="00C72A70">
        <w:rPr>
          <w:rFonts w:eastAsiaTheme="minorHAnsi"/>
          <w:sz w:val="22"/>
          <w:szCs w:val="22"/>
          <w:lang w:eastAsia="en-US"/>
        </w:rPr>
        <w:t xml:space="preserve">ЕЛИЕ, используемое в составе </w:t>
      </w:r>
      <w:r w:rsidR="007E021E">
        <w:rPr>
          <w:rFonts w:eastAsiaTheme="minorHAnsi"/>
          <w:sz w:val="22"/>
          <w:szCs w:val="22"/>
          <w:lang w:eastAsia="en-US"/>
        </w:rPr>
        <w:t>МЭ СИСТЕ</w:t>
      </w:r>
      <w:r w:rsidRPr="00C72A70">
        <w:rPr>
          <w:rFonts w:eastAsiaTheme="minorHAnsi"/>
          <w:sz w:val="22"/>
          <w:szCs w:val="22"/>
          <w:lang w:eastAsia="en-US"/>
        </w:rPr>
        <w:t>МЫ, для которой предназначенная</w:t>
      </w:r>
      <w:r>
        <w:rPr>
          <w:rFonts w:eastAsiaTheme="minorHAnsi"/>
          <w:sz w:val="22"/>
          <w:szCs w:val="22"/>
          <w:lang w:eastAsia="en-US"/>
        </w:rPr>
        <w:t xml:space="preserve"> </w:t>
      </w:r>
      <w:r w:rsidRPr="00C72A70">
        <w:rPr>
          <w:rFonts w:eastAsiaTheme="minorHAnsi"/>
          <w:sz w:val="22"/>
          <w:szCs w:val="22"/>
          <w:lang w:eastAsia="en-US"/>
        </w:rPr>
        <w:t xml:space="preserve">ЭЛЕКТРОМАГНИТНАЯ ОБСТАНОВКА может привести к утрате </w:t>
      </w:r>
      <w:r>
        <w:rPr>
          <w:rFonts w:eastAsiaTheme="minorHAnsi"/>
          <w:sz w:val="22"/>
          <w:szCs w:val="22"/>
          <w:lang w:eastAsia="en-US"/>
        </w:rPr>
        <w:t>МЭ СИСТ</w:t>
      </w:r>
      <w:r w:rsidRPr="00C72A70">
        <w:rPr>
          <w:rFonts w:eastAsiaTheme="minorHAnsi"/>
          <w:sz w:val="22"/>
          <w:szCs w:val="22"/>
          <w:lang w:eastAsia="en-US"/>
        </w:rPr>
        <w:t>ЕМОЙ ОСНОВНОЙ</w:t>
      </w:r>
      <w:r>
        <w:rPr>
          <w:rFonts w:eastAsiaTheme="minorHAnsi"/>
          <w:sz w:val="22"/>
          <w:szCs w:val="22"/>
          <w:lang w:eastAsia="en-US"/>
        </w:rPr>
        <w:t xml:space="preserve"> </w:t>
      </w:r>
      <w:r w:rsidRPr="00C72A70">
        <w:rPr>
          <w:rFonts w:eastAsiaTheme="minorHAnsi"/>
          <w:sz w:val="22"/>
          <w:szCs w:val="22"/>
          <w:lang w:eastAsia="en-US"/>
        </w:rPr>
        <w:t xml:space="preserve">БЕЗОПАСНОСТИ или ОСНОВНЫХ ФУНКЦИОНАЛЬНЫХ ХАРАКТЕРИСТИК из-за не </w:t>
      </w:r>
      <w:r>
        <w:rPr>
          <w:rFonts w:eastAsiaTheme="minorHAnsi"/>
          <w:sz w:val="22"/>
          <w:szCs w:val="22"/>
          <w:lang w:eastAsia="en-US"/>
        </w:rPr>
        <w:t>МЭ ИЗД</w:t>
      </w:r>
      <w:r w:rsidRPr="00C72A70">
        <w:rPr>
          <w:rFonts w:eastAsiaTheme="minorHAnsi"/>
          <w:sz w:val="22"/>
          <w:szCs w:val="22"/>
          <w:lang w:eastAsia="en-US"/>
        </w:rPr>
        <w:t>ЕЛИЯ,</w:t>
      </w:r>
      <w:r>
        <w:rPr>
          <w:rFonts w:eastAsiaTheme="minorHAnsi"/>
          <w:sz w:val="22"/>
          <w:szCs w:val="22"/>
          <w:lang w:eastAsia="en-US"/>
        </w:rPr>
        <w:t xml:space="preserve"> </w:t>
      </w:r>
      <w:r w:rsidRPr="00C72A70">
        <w:rPr>
          <w:rFonts w:eastAsiaTheme="minorHAnsi"/>
          <w:sz w:val="22"/>
          <w:szCs w:val="22"/>
          <w:lang w:eastAsia="en-US"/>
        </w:rPr>
        <w:t>должно быть испытано в соответствии с требованиями настоящего дополнительного стандарта.</w:t>
      </w:r>
    </w:p>
    <w:p w14:paraId="761A2580" w14:textId="77777777" w:rsidR="0020052A" w:rsidRPr="00C72A70" w:rsidRDefault="0020052A" w:rsidP="009B044F">
      <w:pPr>
        <w:pStyle w:val="FORMATTEXT"/>
        <w:spacing w:line="360" w:lineRule="auto"/>
        <w:jc w:val="both"/>
        <w:rPr>
          <w:rFonts w:eastAsiaTheme="minorHAnsi"/>
          <w:sz w:val="22"/>
          <w:szCs w:val="22"/>
          <w:lang w:eastAsia="en-US"/>
        </w:rPr>
      </w:pPr>
    </w:p>
    <w:p w14:paraId="641D9A28" w14:textId="77777777" w:rsidR="0020052A" w:rsidRPr="00C72A70" w:rsidRDefault="0020052A" w:rsidP="009B044F">
      <w:pPr>
        <w:pStyle w:val="FORMATTEXT"/>
        <w:spacing w:line="360" w:lineRule="auto"/>
        <w:ind w:firstLine="708"/>
        <w:jc w:val="both"/>
        <w:rPr>
          <w:rFonts w:eastAsiaTheme="minorHAnsi"/>
          <w:i/>
          <w:iCs/>
          <w:sz w:val="22"/>
          <w:szCs w:val="22"/>
          <w:lang w:eastAsia="en-US"/>
        </w:rPr>
      </w:pPr>
      <w:r w:rsidRPr="00C72A70">
        <w:rPr>
          <w:rFonts w:eastAsiaTheme="minorHAnsi"/>
          <w:i/>
          <w:iCs/>
          <w:sz w:val="22"/>
          <w:szCs w:val="22"/>
          <w:lang w:eastAsia="en-US"/>
        </w:rPr>
        <w:t>Соответствие проверяют рассмотрением ФАЙЛА МЕНЕДЖМЕНТА РИСКА и</w:t>
      </w:r>
    </w:p>
    <w:p w14:paraId="5EAFD7B5" w14:textId="77777777" w:rsidR="0020052A" w:rsidRPr="00DC51ED" w:rsidRDefault="0020052A" w:rsidP="009B044F">
      <w:pPr>
        <w:pStyle w:val="FORMATTEXT"/>
        <w:spacing w:line="360" w:lineRule="auto"/>
        <w:jc w:val="both"/>
        <w:rPr>
          <w:rFonts w:eastAsiaTheme="minorHAnsi"/>
          <w:sz w:val="22"/>
          <w:szCs w:val="22"/>
          <w:lang w:eastAsia="en-US"/>
        </w:rPr>
      </w:pPr>
      <w:r w:rsidRPr="00C72A70">
        <w:rPr>
          <w:rFonts w:eastAsiaTheme="minorHAnsi"/>
          <w:i/>
          <w:iCs/>
          <w:sz w:val="22"/>
          <w:szCs w:val="22"/>
          <w:lang w:eastAsia="en-US"/>
        </w:rPr>
        <w:t>ОБЪЕКТИВНЫХ СВИДЕТЕЛЬСТВ соответствия применимым стандартам по ЭМС, или</w:t>
      </w:r>
      <w:r>
        <w:rPr>
          <w:rFonts w:eastAsiaTheme="minorHAnsi"/>
          <w:i/>
          <w:iCs/>
          <w:sz w:val="22"/>
          <w:szCs w:val="22"/>
          <w:lang w:eastAsia="en-US"/>
        </w:rPr>
        <w:t xml:space="preserve"> </w:t>
      </w:r>
      <w:r w:rsidRPr="00C72A70">
        <w:rPr>
          <w:rFonts w:eastAsiaTheme="minorHAnsi"/>
          <w:i/>
          <w:iCs/>
          <w:sz w:val="22"/>
          <w:szCs w:val="22"/>
          <w:lang w:eastAsia="en-US"/>
        </w:rPr>
        <w:t>испытаниям</w:t>
      </w:r>
      <w:r>
        <w:rPr>
          <w:rFonts w:eastAsiaTheme="minorHAnsi"/>
          <w:i/>
          <w:iCs/>
          <w:sz w:val="22"/>
          <w:szCs w:val="22"/>
          <w:lang w:eastAsia="en-US"/>
        </w:rPr>
        <w:t>и</w:t>
      </w:r>
      <w:r w:rsidRPr="00C72A70">
        <w:rPr>
          <w:rFonts w:eastAsiaTheme="minorHAnsi"/>
          <w:i/>
          <w:iCs/>
          <w:sz w:val="22"/>
          <w:szCs w:val="22"/>
          <w:lang w:eastAsia="en-US"/>
        </w:rPr>
        <w:t xml:space="preserve"> в соответствии с требованиями настоящего дополнительного стандарта</w:t>
      </w:r>
      <w:r w:rsidRPr="00C72A70">
        <w:rPr>
          <w:rFonts w:eastAsiaTheme="minorHAnsi"/>
          <w:sz w:val="22"/>
          <w:szCs w:val="22"/>
          <w:lang w:eastAsia="en-US"/>
        </w:rPr>
        <w:t>.</w:t>
      </w:r>
    </w:p>
    <w:p w14:paraId="1AF3192B" w14:textId="6819F4FF" w:rsidR="006D44A8" w:rsidRDefault="006D44A8">
      <w:pPr>
        <w:rPr>
          <w:rFonts w:ascii="Arial" w:hAnsi="Arial" w:cs="Arial"/>
        </w:rPr>
      </w:pPr>
      <w:r>
        <w:rPr>
          <w:rFonts w:ascii="Arial" w:hAnsi="Arial" w:cs="Arial"/>
        </w:rPr>
        <w:br w:type="page"/>
      </w:r>
    </w:p>
    <w:p w14:paraId="7B193500" w14:textId="77777777" w:rsidR="0020052A" w:rsidRPr="00C72A70" w:rsidRDefault="0020052A" w:rsidP="009B044F">
      <w:pPr>
        <w:spacing w:after="0" w:line="360" w:lineRule="auto"/>
        <w:jc w:val="both"/>
        <w:rPr>
          <w:rFonts w:ascii="Arial" w:hAnsi="Arial" w:cs="Arial"/>
          <w:b/>
          <w:bCs/>
        </w:rPr>
      </w:pPr>
      <w:r w:rsidRPr="00C72A70">
        <w:rPr>
          <w:rFonts w:ascii="Arial" w:hAnsi="Arial" w:cs="Arial"/>
          <w:b/>
          <w:bCs/>
        </w:rPr>
        <w:lastRenderedPageBreak/>
        <w:t>4.3. Основные условия испытаний</w:t>
      </w:r>
    </w:p>
    <w:p w14:paraId="11132B8D" w14:textId="77777777" w:rsidR="0020052A" w:rsidRDefault="0020052A" w:rsidP="009B044F">
      <w:pPr>
        <w:spacing w:after="0" w:line="360" w:lineRule="auto"/>
        <w:jc w:val="both"/>
        <w:rPr>
          <w:rFonts w:ascii="Arial" w:hAnsi="Arial" w:cs="Arial"/>
        </w:rPr>
      </w:pPr>
      <w:r>
        <w:rPr>
          <w:rFonts w:ascii="Arial" w:hAnsi="Arial" w:cs="Arial"/>
        </w:rPr>
        <w:tab/>
      </w:r>
    </w:p>
    <w:p w14:paraId="277A7F17" w14:textId="77777777" w:rsidR="0020052A" w:rsidRDefault="0020052A" w:rsidP="009B044F">
      <w:pPr>
        <w:spacing w:after="0" w:line="360" w:lineRule="auto"/>
        <w:jc w:val="both"/>
        <w:rPr>
          <w:rFonts w:ascii="Arial" w:hAnsi="Arial" w:cs="Arial"/>
        </w:rPr>
      </w:pPr>
      <w:r>
        <w:rPr>
          <w:rFonts w:ascii="Arial" w:hAnsi="Arial" w:cs="Arial"/>
        </w:rPr>
        <w:t>4.3.1. Конфигурации</w:t>
      </w:r>
    </w:p>
    <w:p w14:paraId="216A580B" w14:textId="77777777" w:rsidR="0020052A" w:rsidRDefault="0020052A" w:rsidP="009B044F">
      <w:pPr>
        <w:spacing w:after="0" w:line="360" w:lineRule="auto"/>
        <w:jc w:val="both"/>
        <w:rPr>
          <w:rFonts w:ascii="Arial" w:hAnsi="Arial" w:cs="Arial"/>
        </w:rPr>
      </w:pPr>
    </w:p>
    <w:p w14:paraId="07C06ACD" w14:textId="1A2112ED" w:rsidR="0020052A" w:rsidRDefault="007E021E" w:rsidP="009B044F">
      <w:pPr>
        <w:spacing w:after="0" w:line="360" w:lineRule="auto"/>
        <w:ind w:firstLine="708"/>
        <w:jc w:val="both"/>
        <w:rPr>
          <w:rFonts w:ascii="Arial" w:hAnsi="Arial" w:cs="Arial"/>
        </w:rPr>
      </w:pPr>
      <w:bookmarkStart w:id="11" w:name="_Hlk129856115"/>
      <w:r>
        <w:rPr>
          <w:rFonts w:ascii="Arial" w:hAnsi="Arial" w:cs="Arial"/>
        </w:rPr>
        <w:t>МЭ ИЗДЕЛИ</w:t>
      </w:r>
      <w:r w:rsidR="0020052A">
        <w:rPr>
          <w:rFonts w:ascii="Arial" w:hAnsi="Arial" w:cs="Arial"/>
        </w:rPr>
        <w:t>Я</w:t>
      </w:r>
      <w:r w:rsidR="0020052A" w:rsidRPr="00C75686">
        <w:rPr>
          <w:rFonts w:ascii="Arial" w:hAnsi="Arial" w:cs="Arial"/>
        </w:rPr>
        <w:t xml:space="preserve"> и </w:t>
      </w:r>
      <w:r>
        <w:rPr>
          <w:rFonts w:ascii="Arial" w:hAnsi="Arial" w:cs="Arial"/>
        </w:rPr>
        <w:t>МЭ СИСТЕ</w:t>
      </w:r>
      <w:r w:rsidR="0020052A" w:rsidRPr="00C75686">
        <w:rPr>
          <w:rFonts w:ascii="Arial" w:hAnsi="Arial" w:cs="Arial"/>
        </w:rPr>
        <w:t xml:space="preserve">МЫ </w:t>
      </w:r>
      <w:bookmarkEnd w:id="11"/>
      <w:r w:rsidR="0020052A" w:rsidRPr="00C75686">
        <w:rPr>
          <w:rFonts w:ascii="Arial" w:hAnsi="Arial" w:cs="Arial"/>
        </w:rPr>
        <w:t xml:space="preserve">должны быть </w:t>
      </w:r>
      <w:r w:rsidR="0020052A">
        <w:rPr>
          <w:rFonts w:ascii="Arial" w:hAnsi="Arial" w:cs="Arial"/>
        </w:rPr>
        <w:t>испытаны</w:t>
      </w:r>
      <w:r w:rsidR="0020052A" w:rsidRPr="00C75686">
        <w:rPr>
          <w:rFonts w:ascii="Arial" w:hAnsi="Arial" w:cs="Arial"/>
        </w:rPr>
        <w:t xml:space="preserve"> в типичных конфигурациях, соответствующих</w:t>
      </w:r>
      <w:r w:rsidR="0020052A">
        <w:rPr>
          <w:rFonts w:ascii="Arial" w:hAnsi="Arial" w:cs="Arial"/>
        </w:rPr>
        <w:t xml:space="preserve"> </w:t>
      </w:r>
      <w:r w:rsidR="0020052A" w:rsidRPr="00C75686">
        <w:rPr>
          <w:rFonts w:ascii="Arial" w:hAnsi="Arial" w:cs="Arial"/>
        </w:rPr>
        <w:t>ПРЕДПОЛАГАЕМОМУ ИСПОЛЬЗОВАНИЮ, которые с наибольшей вероятностью приведут к неприемлемому РИСКУ</w:t>
      </w:r>
      <w:r w:rsidR="0020052A">
        <w:rPr>
          <w:rFonts w:ascii="Arial" w:hAnsi="Arial" w:cs="Arial"/>
        </w:rPr>
        <w:t xml:space="preserve">, </w:t>
      </w:r>
      <w:r w:rsidR="0020052A" w:rsidRPr="00C75686">
        <w:rPr>
          <w:rFonts w:ascii="Arial" w:hAnsi="Arial" w:cs="Arial"/>
        </w:rPr>
        <w:t>определе</w:t>
      </w:r>
      <w:r w:rsidR="0020052A">
        <w:rPr>
          <w:rFonts w:ascii="Arial" w:hAnsi="Arial" w:cs="Arial"/>
        </w:rPr>
        <w:t>н</w:t>
      </w:r>
      <w:r w:rsidR="0020052A" w:rsidRPr="00C75686">
        <w:rPr>
          <w:rFonts w:ascii="Arial" w:hAnsi="Arial" w:cs="Arial"/>
        </w:rPr>
        <w:t>но</w:t>
      </w:r>
      <w:r w:rsidR="0020052A">
        <w:rPr>
          <w:rFonts w:ascii="Arial" w:hAnsi="Arial" w:cs="Arial"/>
        </w:rPr>
        <w:t xml:space="preserve">му </w:t>
      </w:r>
      <w:r w:rsidR="0020052A" w:rsidRPr="00C75686">
        <w:rPr>
          <w:rFonts w:ascii="Arial" w:hAnsi="Arial" w:cs="Arial"/>
        </w:rPr>
        <w:t xml:space="preserve">ИЗГОТОВИТЕЛЕМ. Это должно быть определено с использованием АНАЛИЗА РИСКОВ, опыта, </w:t>
      </w:r>
      <w:r w:rsidR="0020052A">
        <w:rPr>
          <w:rFonts w:ascii="Arial" w:hAnsi="Arial" w:cs="Arial"/>
        </w:rPr>
        <w:t xml:space="preserve">технического </w:t>
      </w:r>
      <w:r w:rsidR="0020052A" w:rsidRPr="00C75686">
        <w:rPr>
          <w:rFonts w:ascii="Arial" w:hAnsi="Arial" w:cs="Arial"/>
        </w:rPr>
        <w:t>анализа или предварительн</w:t>
      </w:r>
      <w:r w:rsidR="0020052A">
        <w:rPr>
          <w:rFonts w:ascii="Arial" w:hAnsi="Arial" w:cs="Arial"/>
        </w:rPr>
        <w:t>ых испытаний.</w:t>
      </w:r>
    </w:p>
    <w:p w14:paraId="7BCDF4EA" w14:textId="77777777" w:rsidR="0020052A" w:rsidRDefault="0020052A" w:rsidP="009B044F">
      <w:pPr>
        <w:spacing w:after="0" w:line="360" w:lineRule="auto"/>
        <w:jc w:val="both"/>
        <w:rPr>
          <w:rFonts w:ascii="Arial" w:hAnsi="Arial" w:cs="Arial"/>
        </w:rPr>
      </w:pPr>
    </w:p>
    <w:p w14:paraId="2739A8EC" w14:textId="77777777" w:rsidR="0020052A" w:rsidRDefault="0020052A" w:rsidP="009B044F">
      <w:pPr>
        <w:spacing w:after="0" w:line="360" w:lineRule="auto"/>
        <w:jc w:val="both"/>
        <w:rPr>
          <w:rFonts w:ascii="Arial" w:hAnsi="Arial" w:cs="Arial"/>
        </w:rPr>
      </w:pPr>
      <w:r>
        <w:rPr>
          <w:rFonts w:ascii="Arial" w:hAnsi="Arial" w:cs="Arial"/>
        </w:rPr>
        <w:t>Типичные конфигурации должны включать в себя:</w:t>
      </w:r>
    </w:p>
    <w:p w14:paraId="6A123F92" w14:textId="77777777" w:rsidR="0020052A" w:rsidRDefault="0020052A" w:rsidP="009B044F">
      <w:pPr>
        <w:spacing w:after="0" w:line="360" w:lineRule="auto"/>
        <w:jc w:val="both"/>
        <w:rPr>
          <w:rFonts w:ascii="Arial" w:hAnsi="Arial" w:cs="Arial"/>
        </w:rPr>
      </w:pPr>
    </w:p>
    <w:p w14:paraId="591DBC13" w14:textId="77777777" w:rsidR="0020052A" w:rsidRPr="00D371D9" w:rsidRDefault="0020052A" w:rsidP="009B044F">
      <w:pPr>
        <w:spacing w:after="0" w:line="360" w:lineRule="auto"/>
        <w:jc w:val="both"/>
        <w:rPr>
          <w:rFonts w:ascii="Arial" w:hAnsi="Arial" w:cs="Arial"/>
        </w:rPr>
      </w:pPr>
      <w:r w:rsidRPr="00D371D9">
        <w:rPr>
          <w:rFonts w:ascii="Arial" w:hAnsi="Arial" w:cs="Arial"/>
        </w:rPr>
        <w:t xml:space="preserve">– подключение кабелей ко всем ПОРТАМ по мере необходимости для достижения </w:t>
      </w:r>
      <w:r>
        <w:rPr>
          <w:rFonts w:ascii="Arial" w:hAnsi="Arial" w:cs="Arial"/>
        </w:rPr>
        <w:t xml:space="preserve">ПРЕДНАЗНАЧЕННОГО </w:t>
      </w:r>
      <w:r w:rsidRPr="00D371D9">
        <w:rPr>
          <w:rFonts w:ascii="Arial" w:hAnsi="Arial" w:cs="Arial"/>
        </w:rPr>
        <w:t>ИСПОЛЬЗОВАНИЯ (включая</w:t>
      </w:r>
      <w:r>
        <w:rPr>
          <w:rFonts w:ascii="Arial" w:hAnsi="Arial" w:cs="Arial"/>
        </w:rPr>
        <w:t xml:space="preserve"> кабели ввода-вывода</w:t>
      </w:r>
      <w:r w:rsidRPr="00D371D9">
        <w:rPr>
          <w:rFonts w:ascii="Arial" w:hAnsi="Arial" w:cs="Arial"/>
        </w:rPr>
        <w:t xml:space="preserve"> и, если применимо, ПРОВОД</w:t>
      </w:r>
      <w:r>
        <w:rPr>
          <w:rFonts w:ascii="Arial" w:hAnsi="Arial" w:cs="Arial"/>
        </w:rPr>
        <w:t>А</w:t>
      </w:r>
      <w:r w:rsidRPr="00D371D9">
        <w:rPr>
          <w:rFonts w:ascii="Arial" w:hAnsi="Arial" w:cs="Arial"/>
        </w:rPr>
        <w:t xml:space="preserve"> ВЫРАВНИВАНИЯ ПОТЕНЦИАЛОВ);</w:t>
      </w:r>
    </w:p>
    <w:p w14:paraId="64C4FE4A" w14:textId="77777777" w:rsidR="0020052A" w:rsidRPr="00D371D9" w:rsidRDefault="0020052A" w:rsidP="009B044F">
      <w:pPr>
        <w:spacing w:after="0" w:line="360" w:lineRule="auto"/>
        <w:jc w:val="both"/>
        <w:rPr>
          <w:rFonts w:ascii="Arial" w:hAnsi="Arial" w:cs="Arial"/>
        </w:rPr>
      </w:pPr>
      <w:r w:rsidRPr="00D371D9">
        <w:rPr>
          <w:rFonts w:ascii="Arial" w:hAnsi="Arial" w:cs="Arial"/>
        </w:rPr>
        <w:t xml:space="preserve">– </w:t>
      </w:r>
      <w:r>
        <w:rPr>
          <w:rFonts w:ascii="Arial" w:hAnsi="Arial" w:cs="Arial"/>
        </w:rPr>
        <w:t>установку</w:t>
      </w:r>
      <w:r w:rsidRPr="00D371D9">
        <w:rPr>
          <w:rFonts w:ascii="Arial" w:hAnsi="Arial" w:cs="Arial"/>
        </w:rPr>
        <w:t xml:space="preserve"> всех </w:t>
      </w:r>
      <w:r>
        <w:rPr>
          <w:rFonts w:ascii="Arial" w:hAnsi="Arial" w:cs="Arial"/>
        </w:rPr>
        <w:t>магистралей</w:t>
      </w:r>
      <w:r w:rsidRPr="00D371D9">
        <w:rPr>
          <w:rFonts w:ascii="Arial" w:hAnsi="Arial" w:cs="Arial"/>
        </w:rPr>
        <w:t xml:space="preserve"> и заполнение всех емкостей с жидкостью;</w:t>
      </w:r>
    </w:p>
    <w:p w14:paraId="745C5178" w14:textId="77777777" w:rsidR="0020052A" w:rsidRPr="00D371D9" w:rsidRDefault="0020052A" w:rsidP="009B044F">
      <w:pPr>
        <w:spacing w:after="0" w:line="360" w:lineRule="auto"/>
        <w:jc w:val="both"/>
        <w:rPr>
          <w:rFonts w:ascii="Arial" w:hAnsi="Arial" w:cs="Arial"/>
        </w:rPr>
      </w:pPr>
      <w:r w:rsidRPr="00D371D9">
        <w:rPr>
          <w:rFonts w:ascii="Arial" w:hAnsi="Arial" w:cs="Arial"/>
        </w:rPr>
        <w:t xml:space="preserve">– соединение кабелей с </w:t>
      </w:r>
      <w:r>
        <w:rPr>
          <w:rFonts w:ascii="Arial" w:hAnsi="Arial" w:cs="Arial"/>
        </w:rPr>
        <w:t>предусмотренным</w:t>
      </w:r>
      <w:r w:rsidRPr="00D371D9">
        <w:rPr>
          <w:rFonts w:ascii="Arial" w:hAnsi="Arial" w:cs="Arial"/>
        </w:rPr>
        <w:t xml:space="preserve"> оборудованием, имитаторами подсистем, как указано</w:t>
      </w:r>
      <w:r>
        <w:rPr>
          <w:rFonts w:ascii="Arial" w:hAnsi="Arial" w:cs="Arial"/>
        </w:rPr>
        <w:t xml:space="preserve"> </w:t>
      </w:r>
      <w:r w:rsidRPr="00D371D9">
        <w:rPr>
          <w:rFonts w:ascii="Arial" w:hAnsi="Arial" w:cs="Arial"/>
        </w:rPr>
        <w:t xml:space="preserve">в 7.1.4 и 8.5, физиологическими имитаторами ПАЦИЕНТА, как указано в 7.1.9 и 8.2, или </w:t>
      </w:r>
      <w:r>
        <w:rPr>
          <w:rFonts w:ascii="Arial" w:hAnsi="Arial" w:cs="Arial"/>
        </w:rPr>
        <w:t>эквиваленту руки</w:t>
      </w:r>
      <w:r w:rsidRPr="00D371D9">
        <w:rPr>
          <w:rFonts w:ascii="Arial" w:hAnsi="Arial" w:cs="Arial"/>
        </w:rPr>
        <w:t>, как указано в 7.1.10 и 8.4;</w:t>
      </w:r>
    </w:p>
    <w:p w14:paraId="14AE5AB6" w14:textId="77777777" w:rsidR="0020052A" w:rsidRPr="00D371D9" w:rsidRDefault="0020052A" w:rsidP="009B044F">
      <w:pPr>
        <w:spacing w:after="0" w:line="360" w:lineRule="auto"/>
        <w:jc w:val="both"/>
        <w:rPr>
          <w:rFonts w:ascii="Arial" w:hAnsi="Arial" w:cs="Arial"/>
        </w:rPr>
      </w:pPr>
      <w:r w:rsidRPr="00D371D9">
        <w:rPr>
          <w:rFonts w:ascii="Arial" w:hAnsi="Arial" w:cs="Arial"/>
        </w:rPr>
        <w:t>– заземление ПОРТ</w:t>
      </w:r>
      <w:r>
        <w:rPr>
          <w:rFonts w:ascii="Arial" w:hAnsi="Arial" w:cs="Arial"/>
        </w:rPr>
        <w:t>А</w:t>
      </w:r>
      <w:r w:rsidRPr="00D371D9">
        <w:rPr>
          <w:rFonts w:ascii="Arial" w:hAnsi="Arial" w:cs="Arial"/>
        </w:rPr>
        <w:t xml:space="preserve"> КОРПУСА </w:t>
      </w:r>
      <w:r>
        <w:rPr>
          <w:rFonts w:ascii="Arial" w:hAnsi="Arial" w:cs="Arial"/>
        </w:rPr>
        <w:t>(</w:t>
      </w:r>
      <w:r w:rsidRPr="00D371D9">
        <w:rPr>
          <w:rFonts w:ascii="Arial" w:hAnsi="Arial" w:cs="Arial"/>
        </w:rPr>
        <w:t>если применимо</w:t>
      </w:r>
      <w:r>
        <w:rPr>
          <w:rFonts w:ascii="Arial" w:hAnsi="Arial" w:cs="Arial"/>
        </w:rPr>
        <w:t>)</w:t>
      </w:r>
      <w:r w:rsidRPr="00D371D9">
        <w:rPr>
          <w:rFonts w:ascii="Arial" w:hAnsi="Arial" w:cs="Arial"/>
        </w:rPr>
        <w:t xml:space="preserve">, включая подключение к </w:t>
      </w:r>
      <w:r>
        <w:rPr>
          <w:rFonts w:ascii="Arial" w:hAnsi="Arial" w:cs="Arial"/>
        </w:rPr>
        <w:t>зажиму</w:t>
      </w:r>
      <w:r w:rsidRPr="00D371D9">
        <w:rPr>
          <w:rFonts w:ascii="Arial" w:hAnsi="Arial" w:cs="Arial"/>
        </w:rPr>
        <w:t xml:space="preserve"> для</w:t>
      </w:r>
    </w:p>
    <w:p w14:paraId="7FDAC42A" w14:textId="77777777" w:rsidR="0020052A" w:rsidRPr="00D371D9" w:rsidRDefault="0020052A" w:rsidP="009B044F">
      <w:pPr>
        <w:spacing w:after="0" w:line="360" w:lineRule="auto"/>
        <w:jc w:val="both"/>
        <w:rPr>
          <w:rFonts w:ascii="Arial" w:hAnsi="Arial" w:cs="Arial"/>
        </w:rPr>
      </w:pPr>
      <w:r w:rsidRPr="00D371D9">
        <w:rPr>
          <w:rFonts w:ascii="Arial" w:hAnsi="Arial" w:cs="Arial"/>
        </w:rPr>
        <w:t>подключения ПРОВОДА ВЫРАВНИВАНИЯ ПОТЕНЦИАЛОВ;</w:t>
      </w:r>
    </w:p>
    <w:p w14:paraId="06A48D7A" w14:textId="79A7A480" w:rsidR="0020052A" w:rsidRDefault="0020052A" w:rsidP="009B044F">
      <w:pPr>
        <w:spacing w:after="0" w:line="360" w:lineRule="auto"/>
        <w:jc w:val="both"/>
        <w:rPr>
          <w:rFonts w:ascii="Arial" w:hAnsi="Arial" w:cs="Arial"/>
        </w:rPr>
      </w:pPr>
      <w:r w:rsidRPr="00D371D9">
        <w:rPr>
          <w:rFonts w:ascii="Arial" w:hAnsi="Arial" w:cs="Arial"/>
        </w:rPr>
        <w:t xml:space="preserve">– использование кабелей и разъемов, соответствующих спецификациям </w:t>
      </w:r>
      <w:proofErr w:type="spellStart"/>
      <w:r>
        <w:rPr>
          <w:rFonts w:ascii="Arial" w:hAnsi="Arial" w:cs="Arial"/>
        </w:rPr>
        <w:t>ИЗГОТОВИТЕЛя</w:t>
      </w:r>
      <w:proofErr w:type="spellEnd"/>
      <w:r>
        <w:rPr>
          <w:rFonts w:ascii="Arial" w:hAnsi="Arial" w:cs="Arial"/>
        </w:rPr>
        <w:t xml:space="preserve"> </w:t>
      </w:r>
      <w:r w:rsidR="007E021E">
        <w:rPr>
          <w:rFonts w:ascii="Arial" w:hAnsi="Arial" w:cs="Arial"/>
        </w:rPr>
        <w:t>МЭ ИЗДЕЛИ</w:t>
      </w:r>
      <w:r>
        <w:rPr>
          <w:rFonts w:ascii="Arial" w:hAnsi="Arial" w:cs="Arial"/>
        </w:rPr>
        <w:t xml:space="preserve">Я </w:t>
      </w:r>
      <w:r w:rsidRPr="00D371D9">
        <w:rPr>
          <w:rFonts w:ascii="Arial" w:hAnsi="Arial" w:cs="Arial"/>
        </w:rPr>
        <w:t>или</w:t>
      </w:r>
      <w:r>
        <w:rPr>
          <w:rFonts w:ascii="Arial" w:hAnsi="Arial" w:cs="Arial"/>
        </w:rPr>
        <w:t xml:space="preserve"> МЭ СИСТ</w:t>
      </w:r>
      <w:r w:rsidRPr="00D371D9">
        <w:rPr>
          <w:rFonts w:ascii="Arial" w:hAnsi="Arial" w:cs="Arial"/>
        </w:rPr>
        <w:t>ЕМЫ.</w:t>
      </w:r>
    </w:p>
    <w:p w14:paraId="71D42B81" w14:textId="77777777" w:rsidR="0020052A" w:rsidRPr="00D371D9" w:rsidRDefault="0020052A" w:rsidP="009B044F">
      <w:pPr>
        <w:spacing w:after="0" w:line="360" w:lineRule="auto"/>
        <w:jc w:val="both"/>
        <w:rPr>
          <w:rFonts w:ascii="Arial" w:hAnsi="Arial" w:cs="Arial"/>
        </w:rPr>
      </w:pPr>
    </w:p>
    <w:p w14:paraId="7395D7D1" w14:textId="77777777" w:rsidR="0020052A" w:rsidRPr="00831C84" w:rsidRDefault="0020052A" w:rsidP="009B044F">
      <w:pPr>
        <w:spacing w:after="0" w:line="360" w:lineRule="auto"/>
        <w:jc w:val="both"/>
        <w:rPr>
          <w:rFonts w:ascii="Arial" w:hAnsi="Arial" w:cs="Arial"/>
        </w:rPr>
      </w:pPr>
      <w:r w:rsidRPr="00D371D9">
        <w:rPr>
          <w:rFonts w:ascii="Arial" w:hAnsi="Arial" w:cs="Arial"/>
        </w:rPr>
        <w:t xml:space="preserve">Для </w:t>
      </w:r>
      <w:r>
        <w:rPr>
          <w:rFonts w:ascii="Arial" w:hAnsi="Arial" w:cs="Arial"/>
        </w:rPr>
        <w:t>проведения испытаний</w:t>
      </w:r>
      <w:r w:rsidRPr="00D371D9">
        <w:rPr>
          <w:rFonts w:ascii="Arial" w:hAnsi="Arial" w:cs="Arial"/>
        </w:rPr>
        <w:t>, указанных в пунктах 7 и 8, может потребоваться специальное оборудование</w:t>
      </w:r>
      <w:r>
        <w:rPr>
          <w:rFonts w:ascii="Arial" w:hAnsi="Arial" w:cs="Arial"/>
        </w:rPr>
        <w:t>,</w:t>
      </w:r>
      <w:r w:rsidRPr="00D371D9">
        <w:rPr>
          <w:rFonts w:ascii="Arial" w:hAnsi="Arial" w:cs="Arial"/>
        </w:rPr>
        <w:t xml:space="preserve"> аппаратное или программное обеспечение</w:t>
      </w:r>
      <w:r>
        <w:rPr>
          <w:rFonts w:ascii="Arial" w:hAnsi="Arial" w:cs="Arial"/>
        </w:rPr>
        <w:t>.</w:t>
      </w:r>
      <w:r w:rsidRPr="00D371D9">
        <w:rPr>
          <w:rFonts w:ascii="Arial" w:hAnsi="Arial" w:cs="Arial"/>
        </w:rPr>
        <w:t xml:space="preserve"> </w:t>
      </w:r>
      <w:r>
        <w:rPr>
          <w:rFonts w:ascii="Arial" w:hAnsi="Arial" w:cs="Arial"/>
        </w:rPr>
        <w:t>В таком случае</w:t>
      </w:r>
      <w:r w:rsidRPr="00D371D9">
        <w:rPr>
          <w:rFonts w:ascii="Arial" w:hAnsi="Arial" w:cs="Arial"/>
        </w:rPr>
        <w:t xml:space="preserve"> это должно быть задокументировано в плане испытаний и в протоколе испытаний.</w:t>
      </w:r>
    </w:p>
    <w:p w14:paraId="568552C1" w14:textId="77777777" w:rsidR="0020052A" w:rsidRDefault="0020052A" w:rsidP="009B044F">
      <w:pPr>
        <w:spacing w:line="360" w:lineRule="auto"/>
        <w:ind w:firstLine="708"/>
        <w:jc w:val="both"/>
        <w:rPr>
          <w:rFonts w:ascii="Arial" w:hAnsi="Arial" w:cs="Arial"/>
          <w:i/>
          <w:iCs/>
        </w:rPr>
      </w:pPr>
    </w:p>
    <w:p w14:paraId="53C48A42" w14:textId="77777777" w:rsidR="0020052A" w:rsidRPr="00D371D9" w:rsidRDefault="0020052A" w:rsidP="009B044F">
      <w:pPr>
        <w:spacing w:line="360" w:lineRule="auto"/>
        <w:ind w:firstLine="708"/>
        <w:jc w:val="both"/>
        <w:rPr>
          <w:rFonts w:ascii="Arial" w:hAnsi="Arial" w:cs="Arial"/>
          <w:i/>
          <w:iCs/>
          <w:highlight w:val="yellow"/>
        </w:rPr>
      </w:pPr>
      <w:r w:rsidRPr="00D371D9">
        <w:rPr>
          <w:rFonts w:ascii="Arial" w:hAnsi="Arial" w:cs="Arial"/>
          <w:i/>
          <w:iCs/>
        </w:rPr>
        <w:t>Соответствие проверяют рассмотрением протокола испытаний и ФАЙЛА МЕНЕДЖМЕНТА РИСКА.</w:t>
      </w:r>
    </w:p>
    <w:p w14:paraId="35F8DF24" w14:textId="77777777" w:rsidR="0020052A" w:rsidRDefault="0020052A" w:rsidP="009B044F">
      <w:pPr>
        <w:spacing w:line="360" w:lineRule="auto"/>
        <w:jc w:val="both"/>
        <w:rPr>
          <w:rFonts w:ascii="Arial" w:hAnsi="Arial" w:cs="Arial"/>
        </w:rPr>
      </w:pPr>
      <w:r>
        <w:rPr>
          <w:rFonts w:ascii="Arial" w:hAnsi="Arial" w:cs="Arial"/>
        </w:rPr>
        <w:t>4</w:t>
      </w:r>
      <w:r w:rsidRPr="00D371D9">
        <w:rPr>
          <w:rFonts w:ascii="Arial" w:hAnsi="Arial" w:cs="Arial"/>
        </w:rPr>
        <w:t xml:space="preserve">.3.2. </w:t>
      </w:r>
      <w:r>
        <w:rPr>
          <w:rFonts w:ascii="Arial" w:hAnsi="Arial" w:cs="Arial"/>
        </w:rPr>
        <w:t>Эквивалент руки</w:t>
      </w:r>
    </w:p>
    <w:p w14:paraId="279547C3" w14:textId="77777777" w:rsidR="0020052A" w:rsidRPr="005C7B1C" w:rsidRDefault="0020052A" w:rsidP="009B044F">
      <w:pPr>
        <w:spacing w:line="360" w:lineRule="auto"/>
        <w:ind w:firstLine="708"/>
        <w:jc w:val="both"/>
        <w:rPr>
          <w:rFonts w:ascii="Arial" w:hAnsi="Arial" w:cs="Arial"/>
        </w:rPr>
      </w:pPr>
      <w:r w:rsidRPr="005C7B1C">
        <w:rPr>
          <w:rFonts w:ascii="Arial" w:hAnsi="Arial" w:cs="Arial"/>
        </w:rPr>
        <w:t xml:space="preserve">Если в соответствии с настоящим </w:t>
      </w:r>
      <w:r>
        <w:rPr>
          <w:rFonts w:ascii="Arial" w:hAnsi="Arial" w:cs="Arial"/>
        </w:rPr>
        <w:t xml:space="preserve">параллельным </w:t>
      </w:r>
      <w:r w:rsidRPr="005C7B1C">
        <w:rPr>
          <w:rFonts w:ascii="Arial" w:hAnsi="Arial" w:cs="Arial"/>
        </w:rPr>
        <w:t xml:space="preserve">стандартом требуется </w:t>
      </w:r>
      <w:r>
        <w:rPr>
          <w:rFonts w:ascii="Arial" w:hAnsi="Arial" w:cs="Arial"/>
        </w:rPr>
        <w:t>применение эквивалента руки,</w:t>
      </w:r>
      <w:r w:rsidRPr="005C7B1C">
        <w:rPr>
          <w:rFonts w:ascii="Arial" w:hAnsi="Arial" w:cs="Arial"/>
        </w:rPr>
        <w:t xml:space="preserve"> он долж</w:t>
      </w:r>
      <w:r>
        <w:rPr>
          <w:rFonts w:ascii="Arial" w:hAnsi="Arial" w:cs="Arial"/>
        </w:rPr>
        <w:t>е</w:t>
      </w:r>
      <w:r w:rsidRPr="005C7B1C">
        <w:rPr>
          <w:rFonts w:ascii="Arial" w:hAnsi="Arial" w:cs="Arial"/>
        </w:rPr>
        <w:t>н быть подключен следующим образом:</w:t>
      </w:r>
    </w:p>
    <w:p w14:paraId="24EEDBF5" w14:textId="02E9355C" w:rsidR="0020052A" w:rsidRPr="005C7B1C" w:rsidRDefault="0020052A" w:rsidP="009B044F">
      <w:pPr>
        <w:spacing w:line="360" w:lineRule="auto"/>
        <w:ind w:firstLine="708"/>
        <w:jc w:val="both"/>
        <w:rPr>
          <w:rFonts w:ascii="Arial" w:hAnsi="Arial" w:cs="Arial"/>
        </w:rPr>
      </w:pPr>
      <w:r w:rsidRPr="005C7B1C">
        <w:rPr>
          <w:rFonts w:ascii="Arial" w:hAnsi="Arial" w:cs="Arial"/>
        </w:rPr>
        <w:lastRenderedPageBreak/>
        <w:t xml:space="preserve">– Для </w:t>
      </w:r>
      <w:bookmarkStart w:id="12" w:name="_Hlk129856437"/>
      <w:r w:rsidRPr="005C7B1C">
        <w:rPr>
          <w:rFonts w:ascii="Arial" w:hAnsi="Arial" w:cs="Arial"/>
        </w:rPr>
        <w:t xml:space="preserve">ТОЧЕК </w:t>
      </w:r>
      <w:r>
        <w:rPr>
          <w:rFonts w:ascii="Arial" w:hAnsi="Arial" w:cs="Arial"/>
        </w:rPr>
        <w:t>СВЯЗИ С ПАЦИЕНТОМ</w:t>
      </w:r>
      <w:bookmarkEnd w:id="12"/>
      <w:r w:rsidRPr="005C7B1C">
        <w:rPr>
          <w:rFonts w:ascii="Arial" w:hAnsi="Arial" w:cs="Arial"/>
        </w:rPr>
        <w:t xml:space="preserve">, которые не имеют токопроводящего контакта, </w:t>
      </w:r>
      <w:r>
        <w:rPr>
          <w:rFonts w:ascii="Arial" w:hAnsi="Arial" w:cs="Arial"/>
        </w:rPr>
        <w:t>эквивалент руки подключается между Т</w:t>
      </w:r>
      <w:r w:rsidRPr="005C7B1C">
        <w:rPr>
          <w:rFonts w:ascii="Arial" w:hAnsi="Arial" w:cs="Arial"/>
        </w:rPr>
        <w:t>ОЧК</w:t>
      </w:r>
      <w:r>
        <w:rPr>
          <w:rFonts w:ascii="Arial" w:hAnsi="Arial" w:cs="Arial"/>
        </w:rPr>
        <w:t>ОЙ СВЯЗИ С ПАЦИЕНТОМ</w:t>
      </w:r>
      <w:r w:rsidRPr="005C7B1C">
        <w:rPr>
          <w:rFonts w:ascii="Arial" w:hAnsi="Arial" w:cs="Arial"/>
        </w:rPr>
        <w:t xml:space="preserve"> и последовательн</w:t>
      </w:r>
      <w:r>
        <w:rPr>
          <w:rFonts w:ascii="Arial" w:hAnsi="Arial" w:cs="Arial"/>
        </w:rPr>
        <w:t>ой</w:t>
      </w:r>
      <w:r w:rsidRPr="005C7B1C">
        <w:rPr>
          <w:rFonts w:ascii="Arial" w:hAnsi="Arial" w:cs="Arial"/>
        </w:rPr>
        <w:t xml:space="preserve"> </w:t>
      </w:r>
      <w:r>
        <w:rPr>
          <w:rFonts w:ascii="Arial" w:hAnsi="Arial" w:cs="Arial"/>
          <w:lang w:val="en-US"/>
        </w:rPr>
        <w:t>RC</w:t>
      </w:r>
      <w:r>
        <w:rPr>
          <w:rFonts w:ascii="Arial" w:hAnsi="Arial" w:cs="Arial"/>
        </w:rPr>
        <w:t>-цепью</w:t>
      </w:r>
      <w:r w:rsidRPr="005C7B1C">
        <w:rPr>
          <w:rFonts w:ascii="Arial" w:hAnsi="Arial" w:cs="Arial"/>
        </w:rPr>
        <w:t xml:space="preserve">, показанным на рисунке 9a </w:t>
      </w:r>
      <w:r>
        <w:rPr>
          <w:rFonts w:ascii="Arial" w:hAnsi="Arial" w:cs="Arial"/>
        </w:rPr>
        <w:t xml:space="preserve">раздела </w:t>
      </w:r>
      <w:r w:rsidRPr="005C7B1C">
        <w:rPr>
          <w:rFonts w:ascii="Arial" w:hAnsi="Arial" w:cs="Arial"/>
        </w:rPr>
        <w:t xml:space="preserve">8.3 CISPR 16-1-2 (см. рисунок 1). Металлическая фольга </w:t>
      </w:r>
      <w:r>
        <w:rPr>
          <w:rFonts w:ascii="Arial" w:hAnsi="Arial" w:cs="Arial"/>
        </w:rPr>
        <w:t>эквивалента руки</w:t>
      </w:r>
      <w:r w:rsidRPr="005C7B1C">
        <w:rPr>
          <w:rFonts w:ascii="Arial" w:hAnsi="Arial" w:cs="Arial"/>
        </w:rPr>
        <w:t xml:space="preserve"> </w:t>
      </w:r>
      <w:r>
        <w:rPr>
          <w:rFonts w:ascii="Arial" w:hAnsi="Arial" w:cs="Arial"/>
        </w:rPr>
        <w:t xml:space="preserve">должна иметь </w:t>
      </w:r>
      <w:r w:rsidRPr="005C7B1C">
        <w:rPr>
          <w:rFonts w:ascii="Arial" w:hAnsi="Arial" w:cs="Arial"/>
        </w:rPr>
        <w:t>размер</w:t>
      </w:r>
      <w:r>
        <w:rPr>
          <w:rFonts w:ascii="Arial" w:hAnsi="Arial" w:cs="Arial"/>
        </w:rPr>
        <w:t>ы</w:t>
      </w:r>
      <w:r w:rsidRPr="005C7B1C">
        <w:rPr>
          <w:rFonts w:ascii="Arial" w:hAnsi="Arial" w:cs="Arial"/>
        </w:rPr>
        <w:t xml:space="preserve"> и размеще</w:t>
      </w:r>
      <w:r>
        <w:rPr>
          <w:rFonts w:ascii="Arial" w:hAnsi="Arial" w:cs="Arial"/>
        </w:rPr>
        <w:t xml:space="preserve">на </w:t>
      </w:r>
      <w:r w:rsidRPr="005C7B1C">
        <w:rPr>
          <w:rFonts w:ascii="Arial" w:hAnsi="Arial" w:cs="Arial"/>
        </w:rPr>
        <w:t>таким образом, чтобы имитировать приблизительную площадь и местоположение соединения ПАЦИЕНТА</w:t>
      </w:r>
      <w:r>
        <w:rPr>
          <w:rFonts w:ascii="Arial" w:hAnsi="Arial" w:cs="Arial"/>
        </w:rPr>
        <w:t xml:space="preserve"> </w:t>
      </w:r>
      <w:bookmarkStart w:id="13" w:name="_Hlk129856828"/>
      <w:r>
        <w:rPr>
          <w:rFonts w:ascii="Arial" w:hAnsi="Arial" w:cs="Arial"/>
        </w:rPr>
        <w:t>при ПРЕДНАЗНАЧЕННОМ ИСПОЛЬЗОВАНИИ</w:t>
      </w:r>
      <w:r w:rsidRPr="005C7B1C">
        <w:rPr>
          <w:rFonts w:ascii="Arial" w:hAnsi="Arial" w:cs="Arial"/>
        </w:rPr>
        <w:t xml:space="preserve"> </w:t>
      </w:r>
      <w:r w:rsidR="007E021E">
        <w:rPr>
          <w:rFonts w:ascii="Arial" w:hAnsi="Arial" w:cs="Arial"/>
        </w:rPr>
        <w:t>МЭ ИЗДЕЛИ</w:t>
      </w:r>
      <w:r>
        <w:rPr>
          <w:rFonts w:ascii="Arial" w:hAnsi="Arial" w:cs="Arial"/>
        </w:rPr>
        <w:t>Я</w:t>
      </w:r>
      <w:r w:rsidRPr="005C7B1C">
        <w:rPr>
          <w:rFonts w:ascii="Arial" w:hAnsi="Arial" w:cs="Arial"/>
        </w:rPr>
        <w:t xml:space="preserve"> и</w:t>
      </w:r>
      <w:r>
        <w:rPr>
          <w:rFonts w:ascii="Arial" w:hAnsi="Arial" w:cs="Arial"/>
        </w:rPr>
        <w:t>ли</w:t>
      </w:r>
      <w:r w:rsidRPr="005C7B1C">
        <w:rPr>
          <w:rFonts w:ascii="Arial" w:hAnsi="Arial" w:cs="Arial"/>
        </w:rPr>
        <w:t xml:space="preserve"> </w:t>
      </w:r>
      <w:r w:rsidR="007E021E">
        <w:rPr>
          <w:rFonts w:ascii="Arial" w:hAnsi="Arial" w:cs="Arial"/>
        </w:rPr>
        <w:t>МЭ СИСТЕ</w:t>
      </w:r>
      <w:r w:rsidRPr="005C7B1C">
        <w:rPr>
          <w:rFonts w:ascii="Arial" w:hAnsi="Arial" w:cs="Arial"/>
        </w:rPr>
        <w:t>М</w:t>
      </w:r>
      <w:r>
        <w:rPr>
          <w:rFonts w:ascii="Arial" w:hAnsi="Arial" w:cs="Arial"/>
        </w:rPr>
        <w:t>Ы</w:t>
      </w:r>
      <w:bookmarkEnd w:id="13"/>
      <w:r w:rsidRPr="005C7B1C">
        <w:rPr>
          <w:rFonts w:ascii="Arial" w:hAnsi="Arial" w:cs="Arial"/>
        </w:rPr>
        <w:t>. Металлическ</w:t>
      </w:r>
      <w:r>
        <w:rPr>
          <w:rFonts w:ascii="Arial" w:hAnsi="Arial" w:cs="Arial"/>
        </w:rPr>
        <w:t>ую</w:t>
      </w:r>
      <w:r w:rsidRPr="005C7B1C">
        <w:rPr>
          <w:rFonts w:ascii="Arial" w:hAnsi="Arial" w:cs="Arial"/>
        </w:rPr>
        <w:t xml:space="preserve"> фольг</w:t>
      </w:r>
      <w:r>
        <w:rPr>
          <w:rFonts w:ascii="Arial" w:hAnsi="Arial" w:cs="Arial"/>
        </w:rPr>
        <w:t>у</w:t>
      </w:r>
      <w:r w:rsidRPr="005C7B1C">
        <w:rPr>
          <w:rFonts w:ascii="Arial" w:hAnsi="Arial" w:cs="Arial"/>
        </w:rPr>
        <w:t xml:space="preserve"> эквивалента руки подключ</w:t>
      </w:r>
      <w:r>
        <w:rPr>
          <w:rFonts w:ascii="Arial" w:hAnsi="Arial" w:cs="Arial"/>
        </w:rPr>
        <w:t>ают</w:t>
      </w:r>
      <w:r w:rsidRPr="005C7B1C">
        <w:rPr>
          <w:rFonts w:ascii="Arial" w:hAnsi="Arial" w:cs="Arial"/>
        </w:rPr>
        <w:t xml:space="preserve"> к </w:t>
      </w:r>
      <w:r>
        <w:rPr>
          <w:rFonts w:ascii="Arial" w:hAnsi="Arial" w:cs="Arial"/>
        </w:rPr>
        <w:t>зажиму</w:t>
      </w:r>
      <w:r w:rsidRPr="005C7B1C">
        <w:rPr>
          <w:rFonts w:ascii="Arial" w:hAnsi="Arial" w:cs="Arial"/>
        </w:rPr>
        <w:t xml:space="preserve"> M RC-элемента, а другой вывод </w:t>
      </w:r>
      <w:r>
        <w:rPr>
          <w:rFonts w:ascii="Arial" w:hAnsi="Arial" w:cs="Arial"/>
          <w:lang w:val="en-US"/>
        </w:rPr>
        <w:t>RC</w:t>
      </w:r>
      <w:r>
        <w:rPr>
          <w:rFonts w:ascii="Arial" w:hAnsi="Arial" w:cs="Arial"/>
        </w:rPr>
        <w:t>-цепи</w:t>
      </w:r>
      <w:r w:rsidRPr="005C7B1C">
        <w:rPr>
          <w:rFonts w:ascii="Arial" w:hAnsi="Arial" w:cs="Arial"/>
        </w:rPr>
        <w:t xml:space="preserve"> подключ</w:t>
      </w:r>
      <w:r>
        <w:rPr>
          <w:rFonts w:ascii="Arial" w:hAnsi="Arial" w:cs="Arial"/>
        </w:rPr>
        <w:t>ают</w:t>
      </w:r>
      <w:r w:rsidRPr="005C7B1C">
        <w:rPr>
          <w:rFonts w:ascii="Arial" w:hAnsi="Arial" w:cs="Arial"/>
        </w:rPr>
        <w:t xml:space="preserve"> к </w:t>
      </w:r>
      <w:r>
        <w:rPr>
          <w:rFonts w:ascii="Arial" w:hAnsi="Arial" w:cs="Arial"/>
        </w:rPr>
        <w:t>пластине опорного</w:t>
      </w:r>
      <w:r w:rsidRPr="005C7B1C">
        <w:rPr>
          <w:rFonts w:ascii="Arial" w:hAnsi="Arial" w:cs="Arial"/>
        </w:rPr>
        <w:t xml:space="preserve"> заземления.</w:t>
      </w:r>
    </w:p>
    <w:p w14:paraId="7A7910DB" w14:textId="77777777" w:rsidR="0020052A" w:rsidRPr="005C7B1C" w:rsidRDefault="0020052A" w:rsidP="009B044F">
      <w:pPr>
        <w:spacing w:line="360" w:lineRule="auto"/>
        <w:ind w:firstLine="708"/>
        <w:jc w:val="both"/>
        <w:rPr>
          <w:rFonts w:ascii="Arial" w:hAnsi="Arial" w:cs="Arial"/>
        </w:rPr>
      </w:pPr>
      <w:r w:rsidRPr="005C7B1C">
        <w:rPr>
          <w:rFonts w:ascii="Arial" w:hAnsi="Arial" w:cs="Arial"/>
        </w:rPr>
        <w:t xml:space="preserve">– Для </w:t>
      </w:r>
      <w:r w:rsidRPr="003B521B">
        <w:rPr>
          <w:rFonts w:ascii="Arial" w:hAnsi="Arial" w:cs="Arial"/>
        </w:rPr>
        <w:t>ТОЧЕК СВЯЗИ С ПАЦИЕНТОМ</w:t>
      </w:r>
      <w:r w:rsidRPr="005C7B1C">
        <w:rPr>
          <w:rFonts w:ascii="Arial" w:hAnsi="Arial" w:cs="Arial"/>
        </w:rPr>
        <w:t>, которые имеют токопроводящий контакт с ПАЦИЕНТОМ (СОЕДИНЕНИЕ</w:t>
      </w:r>
      <w:r>
        <w:rPr>
          <w:rFonts w:ascii="Arial" w:hAnsi="Arial" w:cs="Arial"/>
        </w:rPr>
        <w:t xml:space="preserve"> с ПАЦИЕНТОМ</w:t>
      </w:r>
      <w:r w:rsidRPr="005C7B1C">
        <w:rPr>
          <w:rFonts w:ascii="Arial" w:hAnsi="Arial" w:cs="Arial"/>
        </w:rPr>
        <w:t xml:space="preserve">), </w:t>
      </w:r>
      <w:r>
        <w:rPr>
          <w:rFonts w:ascii="Arial" w:hAnsi="Arial" w:cs="Arial"/>
        </w:rPr>
        <w:t>зажим</w:t>
      </w:r>
      <w:r w:rsidRPr="005C7B1C">
        <w:rPr>
          <w:rFonts w:ascii="Arial" w:hAnsi="Arial" w:cs="Arial"/>
        </w:rPr>
        <w:t xml:space="preserve"> M </w:t>
      </w:r>
      <w:r>
        <w:rPr>
          <w:rFonts w:ascii="Arial" w:hAnsi="Arial" w:cs="Arial"/>
          <w:lang w:val="en-US"/>
        </w:rPr>
        <w:t>RC</w:t>
      </w:r>
      <w:r>
        <w:rPr>
          <w:rFonts w:ascii="Arial" w:hAnsi="Arial" w:cs="Arial"/>
        </w:rPr>
        <w:t>-цепи</w:t>
      </w:r>
      <w:r w:rsidRPr="005C7B1C">
        <w:rPr>
          <w:rFonts w:ascii="Arial" w:hAnsi="Arial" w:cs="Arial"/>
        </w:rPr>
        <w:t xml:space="preserve"> подключ</w:t>
      </w:r>
      <w:r>
        <w:rPr>
          <w:rFonts w:ascii="Arial" w:hAnsi="Arial" w:cs="Arial"/>
        </w:rPr>
        <w:t>ают</w:t>
      </w:r>
      <w:r w:rsidRPr="005C7B1C">
        <w:rPr>
          <w:rFonts w:ascii="Arial" w:hAnsi="Arial" w:cs="Arial"/>
        </w:rPr>
        <w:t xml:space="preserve"> непосредственно к </w:t>
      </w:r>
      <w:r w:rsidRPr="003B521B">
        <w:rPr>
          <w:rFonts w:ascii="Arial" w:hAnsi="Arial" w:cs="Arial"/>
        </w:rPr>
        <w:t>ТОЧ</w:t>
      </w:r>
      <w:r>
        <w:rPr>
          <w:rFonts w:ascii="Arial" w:hAnsi="Arial" w:cs="Arial"/>
        </w:rPr>
        <w:t>КЕ</w:t>
      </w:r>
      <w:r w:rsidRPr="003B521B">
        <w:rPr>
          <w:rFonts w:ascii="Arial" w:hAnsi="Arial" w:cs="Arial"/>
        </w:rPr>
        <w:t xml:space="preserve"> СВЯЗИ С ПАЦИЕНТОМ</w:t>
      </w:r>
      <w:r>
        <w:rPr>
          <w:rFonts w:ascii="Arial" w:hAnsi="Arial" w:cs="Arial"/>
        </w:rPr>
        <w:t xml:space="preserve">, </w:t>
      </w:r>
      <w:r w:rsidRPr="005C7B1C">
        <w:rPr>
          <w:rFonts w:ascii="Arial" w:hAnsi="Arial" w:cs="Arial"/>
        </w:rPr>
        <w:t xml:space="preserve">а другой вывод </w:t>
      </w:r>
      <w:r>
        <w:rPr>
          <w:rFonts w:ascii="Arial" w:hAnsi="Arial" w:cs="Arial"/>
          <w:lang w:val="en-US"/>
        </w:rPr>
        <w:t>RC</w:t>
      </w:r>
      <w:r>
        <w:rPr>
          <w:rFonts w:ascii="Arial" w:hAnsi="Arial" w:cs="Arial"/>
        </w:rPr>
        <w:t>-цепи</w:t>
      </w:r>
      <w:r w:rsidRPr="003B521B">
        <w:rPr>
          <w:rFonts w:ascii="Arial" w:hAnsi="Arial" w:cs="Arial"/>
        </w:rPr>
        <w:t xml:space="preserve"> подключают к пластине опорного заземления.</w:t>
      </w:r>
    </w:p>
    <w:p w14:paraId="11888D02" w14:textId="15304944" w:rsidR="0020052A" w:rsidRPr="005C7B1C" w:rsidRDefault="0020052A" w:rsidP="009B044F">
      <w:pPr>
        <w:spacing w:line="360" w:lineRule="auto"/>
        <w:ind w:firstLine="708"/>
        <w:jc w:val="both"/>
        <w:rPr>
          <w:rFonts w:ascii="Arial" w:hAnsi="Arial" w:cs="Arial"/>
        </w:rPr>
      </w:pPr>
      <w:r w:rsidRPr="005C7B1C">
        <w:rPr>
          <w:rFonts w:ascii="Arial" w:hAnsi="Arial" w:cs="Arial"/>
        </w:rPr>
        <w:t xml:space="preserve">. Если нормальная работа </w:t>
      </w:r>
      <w:r w:rsidR="007E021E">
        <w:rPr>
          <w:rFonts w:ascii="Arial" w:hAnsi="Arial" w:cs="Arial"/>
        </w:rPr>
        <w:t>МЭ ИЗДЕЛИ</w:t>
      </w:r>
      <w:r w:rsidRPr="00BE0996">
        <w:rPr>
          <w:rFonts w:ascii="Arial" w:hAnsi="Arial" w:cs="Arial"/>
        </w:rPr>
        <w:t xml:space="preserve">Я или </w:t>
      </w:r>
      <w:r w:rsidR="007E021E">
        <w:rPr>
          <w:rFonts w:ascii="Arial" w:hAnsi="Arial" w:cs="Arial"/>
        </w:rPr>
        <w:t>МЭ СИСТЕ</w:t>
      </w:r>
      <w:r w:rsidRPr="00BE0996">
        <w:rPr>
          <w:rFonts w:ascii="Arial" w:hAnsi="Arial" w:cs="Arial"/>
        </w:rPr>
        <w:t xml:space="preserve">МЫ </w:t>
      </w:r>
      <w:r w:rsidRPr="005C7B1C">
        <w:rPr>
          <w:rFonts w:ascii="Arial" w:hAnsi="Arial" w:cs="Arial"/>
        </w:rPr>
        <w:t xml:space="preserve">не </w:t>
      </w:r>
      <w:r>
        <w:rPr>
          <w:rFonts w:ascii="Arial" w:hAnsi="Arial" w:cs="Arial"/>
        </w:rPr>
        <w:t>обеспечивается при зажиме</w:t>
      </w:r>
      <w:r w:rsidRPr="005C7B1C">
        <w:rPr>
          <w:rFonts w:ascii="Arial" w:hAnsi="Arial" w:cs="Arial"/>
        </w:rPr>
        <w:t xml:space="preserve"> M, подключенно</w:t>
      </w:r>
      <w:r>
        <w:rPr>
          <w:rFonts w:ascii="Arial" w:hAnsi="Arial" w:cs="Arial"/>
        </w:rPr>
        <w:t>му</w:t>
      </w:r>
      <w:r w:rsidRPr="005C7B1C">
        <w:rPr>
          <w:rFonts w:ascii="Arial" w:hAnsi="Arial" w:cs="Arial"/>
        </w:rPr>
        <w:t xml:space="preserve"> к </w:t>
      </w:r>
      <w:r w:rsidRPr="003B521B">
        <w:rPr>
          <w:rFonts w:ascii="Arial" w:hAnsi="Arial" w:cs="Arial"/>
        </w:rPr>
        <w:t>ТОЧКЕ СВЯЗИ С ПАЦИЕНТОМ</w:t>
      </w:r>
      <w:r w:rsidRPr="005C7B1C">
        <w:rPr>
          <w:rFonts w:ascii="Arial" w:hAnsi="Arial" w:cs="Arial"/>
        </w:rPr>
        <w:t xml:space="preserve">, между металлической фольгой </w:t>
      </w:r>
      <w:r w:rsidRPr="003B521B">
        <w:rPr>
          <w:rFonts w:ascii="Arial" w:hAnsi="Arial" w:cs="Arial"/>
        </w:rPr>
        <w:t xml:space="preserve">эквивалента руки </w:t>
      </w:r>
      <w:r>
        <w:rPr>
          <w:rFonts w:ascii="Arial" w:hAnsi="Arial" w:cs="Arial"/>
        </w:rPr>
        <w:t>и</w:t>
      </w:r>
      <w:r w:rsidRPr="003B521B">
        <w:t xml:space="preserve"> </w:t>
      </w:r>
      <w:r w:rsidRPr="003B521B">
        <w:rPr>
          <w:rFonts w:ascii="Arial" w:hAnsi="Arial" w:cs="Arial"/>
        </w:rPr>
        <w:t>ТОЧКОЙ СВЯЗИ С ПАЦИЕНТОМ</w:t>
      </w:r>
      <w:r>
        <w:rPr>
          <w:rFonts w:ascii="Arial" w:hAnsi="Arial" w:cs="Arial"/>
        </w:rPr>
        <w:t xml:space="preserve"> используют слой </w:t>
      </w:r>
      <w:r w:rsidRPr="005C7B1C">
        <w:rPr>
          <w:rFonts w:ascii="Arial" w:hAnsi="Arial" w:cs="Arial"/>
        </w:rPr>
        <w:t>изоляционн</w:t>
      </w:r>
      <w:r>
        <w:rPr>
          <w:rFonts w:ascii="Arial" w:hAnsi="Arial" w:cs="Arial"/>
        </w:rPr>
        <w:t>ого</w:t>
      </w:r>
      <w:r w:rsidRPr="005C7B1C">
        <w:rPr>
          <w:rFonts w:ascii="Arial" w:hAnsi="Arial" w:cs="Arial"/>
        </w:rPr>
        <w:t xml:space="preserve"> материал</w:t>
      </w:r>
      <w:r>
        <w:rPr>
          <w:rFonts w:ascii="Arial" w:hAnsi="Arial" w:cs="Arial"/>
        </w:rPr>
        <w:t>а</w:t>
      </w:r>
      <w:r w:rsidRPr="005C7B1C">
        <w:rPr>
          <w:rFonts w:ascii="Arial" w:hAnsi="Arial" w:cs="Arial"/>
        </w:rPr>
        <w:t xml:space="preserve"> толщин</w:t>
      </w:r>
      <w:r>
        <w:rPr>
          <w:rFonts w:ascii="Arial" w:hAnsi="Arial" w:cs="Arial"/>
        </w:rPr>
        <w:t>ой</w:t>
      </w:r>
      <w:r w:rsidRPr="005C7B1C">
        <w:rPr>
          <w:rFonts w:ascii="Arial" w:hAnsi="Arial" w:cs="Arial"/>
        </w:rPr>
        <w:t xml:space="preserve"> не более 5 мм. В этом случае металлическая фольга </w:t>
      </w:r>
      <w:r w:rsidRPr="003B521B">
        <w:rPr>
          <w:rFonts w:ascii="Arial" w:hAnsi="Arial" w:cs="Arial"/>
        </w:rPr>
        <w:t xml:space="preserve">эквивалента руки </w:t>
      </w:r>
      <w:r w:rsidRPr="005C7B1C">
        <w:rPr>
          <w:rFonts w:ascii="Arial" w:hAnsi="Arial" w:cs="Arial"/>
        </w:rPr>
        <w:t>должна иметь</w:t>
      </w:r>
      <w:r>
        <w:rPr>
          <w:rFonts w:ascii="Arial" w:hAnsi="Arial" w:cs="Arial"/>
        </w:rPr>
        <w:t xml:space="preserve"> </w:t>
      </w:r>
      <w:r w:rsidRPr="005C7B1C">
        <w:rPr>
          <w:rFonts w:ascii="Arial" w:hAnsi="Arial" w:cs="Arial"/>
        </w:rPr>
        <w:t xml:space="preserve">размер и размещаться таким образом, чтобы имитировать приблизительную площадь и местоположение соединения с ПАЦИЕНТОМ, </w:t>
      </w:r>
      <w:r>
        <w:rPr>
          <w:rFonts w:ascii="Arial" w:hAnsi="Arial" w:cs="Arial"/>
        </w:rPr>
        <w:t>при ПРЕДНАЗНАЧЕННОМ ИСПОЛЬЗОВАНИИ</w:t>
      </w:r>
      <w:r w:rsidRPr="005C7B1C">
        <w:rPr>
          <w:rFonts w:ascii="Arial" w:hAnsi="Arial" w:cs="Arial"/>
        </w:rPr>
        <w:t xml:space="preserve"> </w:t>
      </w:r>
      <w:r w:rsidR="007E021E">
        <w:rPr>
          <w:rFonts w:ascii="Arial" w:hAnsi="Arial" w:cs="Arial"/>
        </w:rPr>
        <w:t>МЭ ИЗДЕЛИ</w:t>
      </w:r>
      <w:r>
        <w:rPr>
          <w:rFonts w:ascii="Arial" w:hAnsi="Arial" w:cs="Arial"/>
        </w:rPr>
        <w:t>Я</w:t>
      </w:r>
      <w:r w:rsidRPr="005C7B1C">
        <w:rPr>
          <w:rFonts w:ascii="Arial" w:hAnsi="Arial" w:cs="Arial"/>
        </w:rPr>
        <w:t xml:space="preserve"> и</w:t>
      </w:r>
      <w:r>
        <w:rPr>
          <w:rFonts w:ascii="Arial" w:hAnsi="Arial" w:cs="Arial"/>
        </w:rPr>
        <w:t>ли</w:t>
      </w:r>
      <w:r w:rsidRPr="005C7B1C">
        <w:rPr>
          <w:rFonts w:ascii="Arial" w:hAnsi="Arial" w:cs="Arial"/>
        </w:rPr>
        <w:t xml:space="preserve"> </w:t>
      </w:r>
      <w:r w:rsidR="007E021E">
        <w:rPr>
          <w:rFonts w:ascii="Arial" w:hAnsi="Arial" w:cs="Arial"/>
        </w:rPr>
        <w:t>МЭ СИСТЕ</w:t>
      </w:r>
      <w:r w:rsidRPr="005C7B1C">
        <w:rPr>
          <w:rFonts w:ascii="Arial" w:hAnsi="Arial" w:cs="Arial"/>
        </w:rPr>
        <w:t>М</w:t>
      </w:r>
      <w:r>
        <w:rPr>
          <w:rFonts w:ascii="Arial" w:hAnsi="Arial" w:cs="Arial"/>
        </w:rPr>
        <w:t>Ы.</w:t>
      </w:r>
      <w:r w:rsidRPr="005C7B1C">
        <w:rPr>
          <w:rFonts w:ascii="Arial" w:hAnsi="Arial" w:cs="Arial"/>
        </w:rPr>
        <w:t xml:space="preserve"> </w:t>
      </w:r>
      <w:r>
        <w:rPr>
          <w:rFonts w:ascii="Arial" w:hAnsi="Arial" w:cs="Arial"/>
        </w:rPr>
        <w:t>Зажим</w:t>
      </w:r>
      <w:r w:rsidRPr="005C7B1C">
        <w:rPr>
          <w:rFonts w:ascii="Arial" w:hAnsi="Arial" w:cs="Arial"/>
        </w:rPr>
        <w:t xml:space="preserve"> M </w:t>
      </w:r>
      <w:r>
        <w:rPr>
          <w:rFonts w:ascii="Arial" w:hAnsi="Arial" w:cs="Arial"/>
          <w:lang w:val="en-US"/>
        </w:rPr>
        <w:t>RC</w:t>
      </w:r>
      <w:r>
        <w:rPr>
          <w:rFonts w:ascii="Arial" w:hAnsi="Arial" w:cs="Arial"/>
        </w:rPr>
        <w:t>-цепи</w:t>
      </w:r>
      <w:r w:rsidRPr="005C7B1C">
        <w:rPr>
          <w:rFonts w:ascii="Arial" w:hAnsi="Arial" w:cs="Arial"/>
        </w:rPr>
        <w:t xml:space="preserve"> должен быть подключен к металлической фольге, но не к </w:t>
      </w:r>
      <w:r w:rsidRPr="003B521B">
        <w:rPr>
          <w:rFonts w:ascii="Arial" w:hAnsi="Arial" w:cs="Arial"/>
        </w:rPr>
        <w:t>ТОЧКЕ СВЯЗИ С ПАЦИЕНТОМ</w:t>
      </w:r>
      <w:r w:rsidRPr="005C7B1C">
        <w:rPr>
          <w:rFonts w:ascii="Arial" w:hAnsi="Arial" w:cs="Arial"/>
        </w:rPr>
        <w:t>.</w:t>
      </w:r>
      <w:r>
        <w:rPr>
          <w:rFonts w:ascii="Arial" w:hAnsi="Arial" w:cs="Arial"/>
        </w:rPr>
        <w:t xml:space="preserve"> Д</w:t>
      </w:r>
      <w:r w:rsidRPr="003B521B">
        <w:rPr>
          <w:rFonts w:ascii="Arial" w:hAnsi="Arial" w:cs="Arial"/>
        </w:rPr>
        <w:t xml:space="preserve">ругой вывод </w:t>
      </w:r>
      <w:r w:rsidRPr="00EA0A6D">
        <w:rPr>
          <w:rFonts w:ascii="Arial" w:hAnsi="Arial" w:cs="Arial"/>
        </w:rPr>
        <w:t xml:space="preserve">RC-цепи </w:t>
      </w:r>
      <w:r w:rsidRPr="003B521B">
        <w:rPr>
          <w:rFonts w:ascii="Arial" w:hAnsi="Arial" w:cs="Arial"/>
        </w:rPr>
        <w:t>подключают к пластине опорного заземления</w:t>
      </w:r>
      <w:r>
        <w:rPr>
          <w:rFonts w:ascii="Arial" w:hAnsi="Arial" w:cs="Arial"/>
        </w:rPr>
        <w:t xml:space="preserve"> во всех случаях.</w:t>
      </w:r>
    </w:p>
    <w:p w14:paraId="3E964B7C" w14:textId="1ADF51CC" w:rsidR="0020052A" w:rsidRDefault="0020052A" w:rsidP="009B044F">
      <w:pPr>
        <w:spacing w:line="360" w:lineRule="auto"/>
        <w:ind w:firstLine="708"/>
        <w:jc w:val="both"/>
        <w:rPr>
          <w:rFonts w:ascii="Arial" w:hAnsi="Arial" w:cs="Arial"/>
        </w:rPr>
      </w:pPr>
      <w:r w:rsidRPr="005C7B1C">
        <w:rPr>
          <w:rFonts w:ascii="Arial" w:hAnsi="Arial" w:cs="Arial"/>
        </w:rPr>
        <w:t xml:space="preserve">– Для </w:t>
      </w:r>
      <w:r w:rsidR="007E021E">
        <w:rPr>
          <w:rFonts w:ascii="Arial" w:hAnsi="Arial" w:cs="Arial"/>
        </w:rPr>
        <w:t>МЭ ИЗДЕЛИ</w:t>
      </w:r>
      <w:r>
        <w:rPr>
          <w:rFonts w:ascii="Arial" w:hAnsi="Arial" w:cs="Arial"/>
        </w:rPr>
        <w:t>Й</w:t>
      </w:r>
      <w:r w:rsidRPr="00BE0996">
        <w:rPr>
          <w:rFonts w:ascii="Arial" w:hAnsi="Arial" w:cs="Arial"/>
        </w:rPr>
        <w:t xml:space="preserve"> или </w:t>
      </w:r>
      <w:r w:rsidR="007E021E">
        <w:rPr>
          <w:rFonts w:ascii="Arial" w:hAnsi="Arial" w:cs="Arial"/>
        </w:rPr>
        <w:t>МЭ СИСТЕ</w:t>
      </w:r>
      <w:r w:rsidRPr="00BE0996">
        <w:rPr>
          <w:rFonts w:ascii="Arial" w:hAnsi="Arial" w:cs="Arial"/>
        </w:rPr>
        <w:t>М</w:t>
      </w:r>
      <w:r w:rsidRPr="005C7B1C">
        <w:rPr>
          <w:rFonts w:ascii="Arial" w:hAnsi="Arial" w:cs="Arial"/>
        </w:rPr>
        <w:t xml:space="preserve">, которые имеют несколько ТОЧЕК </w:t>
      </w:r>
      <w:r w:rsidRPr="00BE0996">
        <w:rPr>
          <w:rFonts w:ascii="Arial" w:hAnsi="Arial" w:cs="Arial"/>
        </w:rPr>
        <w:t>СВЯЗИ С ПАЦИЕНТОМ</w:t>
      </w:r>
      <w:r w:rsidRPr="005C7B1C">
        <w:rPr>
          <w:rFonts w:ascii="Arial" w:hAnsi="Arial" w:cs="Arial"/>
        </w:rPr>
        <w:t>, предназначенных для</w:t>
      </w:r>
      <w:r>
        <w:rPr>
          <w:rFonts w:ascii="Arial" w:hAnsi="Arial" w:cs="Arial"/>
        </w:rPr>
        <w:t xml:space="preserve"> </w:t>
      </w:r>
      <w:r w:rsidRPr="005C7B1C">
        <w:rPr>
          <w:rFonts w:ascii="Arial" w:hAnsi="Arial" w:cs="Arial"/>
        </w:rPr>
        <w:t xml:space="preserve">подключения к одному ПАЦИЕНТУ, к каждой </w:t>
      </w:r>
      <w:bookmarkStart w:id="14" w:name="_Hlk129863698"/>
      <w:r w:rsidRPr="005C7B1C">
        <w:rPr>
          <w:rFonts w:ascii="Arial" w:hAnsi="Arial" w:cs="Arial"/>
        </w:rPr>
        <w:t xml:space="preserve">ТОЧКЕ </w:t>
      </w:r>
      <w:r w:rsidRPr="00BE0996">
        <w:rPr>
          <w:rFonts w:ascii="Arial" w:hAnsi="Arial" w:cs="Arial"/>
        </w:rPr>
        <w:t xml:space="preserve">СВЯЗИ С ПАЦИЕНТОМ </w:t>
      </w:r>
      <w:bookmarkEnd w:id="14"/>
      <w:r w:rsidRPr="005C7B1C">
        <w:rPr>
          <w:rFonts w:ascii="Arial" w:hAnsi="Arial" w:cs="Arial"/>
        </w:rPr>
        <w:t>и к каждой</w:t>
      </w:r>
      <w:r>
        <w:rPr>
          <w:rFonts w:ascii="Arial" w:hAnsi="Arial" w:cs="Arial"/>
        </w:rPr>
        <w:t xml:space="preserve"> </w:t>
      </w:r>
      <w:r w:rsidRPr="005C7B1C">
        <w:rPr>
          <w:rFonts w:ascii="Arial" w:hAnsi="Arial" w:cs="Arial"/>
        </w:rPr>
        <w:t xml:space="preserve">части, </w:t>
      </w:r>
      <w:r>
        <w:rPr>
          <w:rFonts w:ascii="Arial" w:hAnsi="Arial" w:cs="Arial"/>
        </w:rPr>
        <w:t>связанн</w:t>
      </w:r>
      <w:r w:rsidRPr="005C7B1C">
        <w:rPr>
          <w:rFonts w:ascii="Arial" w:hAnsi="Arial" w:cs="Arial"/>
        </w:rPr>
        <w:t xml:space="preserve">ой с ПАЦИЕНТОМ, </w:t>
      </w:r>
      <w:r>
        <w:rPr>
          <w:rFonts w:ascii="Arial" w:hAnsi="Arial" w:cs="Arial"/>
        </w:rPr>
        <w:t xml:space="preserve">присоединяют </w:t>
      </w:r>
      <w:r w:rsidRPr="00BE0996">
        <w:rPr>
          <w:rFonts w:ascii="Arial" w:hAnsi="Arial" w:cs="Arial"/>
        </w:rPr>
        <w:t>эквивалент</w:t>
      </w:r>
      <w:r>
        <w:rPr>
          <w:rFonts w:ascii="Arial" w:hAnsi="Arial" w:cs="Arial"/>
        </w:rPr>
        <w:t>ы</w:t>
      </w:r>
      <w:r w:rsidRPr="00BE0996">
        <w:rPr>
          <w:rFonts w:ascii="Arial" w:hAnsi="Arial" w:cs="Arial"/>
        </w:rPr>
        <w:t xml:space="preserve"> руки</w:t>
      </w:r>
      <w:r w:rsidRPr="005C7B1C">
        <w:rPr>
          <w:rFonts w:ascii="Arial" w:hAnsi="Arial" w:cs="Arial"/>
        </w:rPr>
        <w:t xml:space="preserve">, как указано выше. </w:t>
      </w:r>
      <w:r>
        <w:rPr>
          <w:rFonts w:ascii="Arial" w:hAnsi="Arial" w:cs="Arial"/>
        </w:rPr>
        <w:t>Э</w:t>
      </w:r>
      <w:r w:rsidRPr="00BE0996">
        <w:rPr>
          <w:rFonts w:ascii="Arial" w:hAnsi="Arial" w:cs="Arial"/>
        </w:rPr>
        <w:t>квиваленты руки</w:t>
      </w:r>
      <w:r>
        <w:rPr>
          <w:rFonts w:ascii="Arial" w:hAnsi="Arial" w:cs="Arial"/>
        </w:rPr>
        <w:t xml:space="preserve"> </w:t>
      </w:r>
      <w:r w:rsidRPr="005C7B1C">
        <w:rPr>
          <w:rFonts w:ascii="Arial" w:hAnsi="Arial" w:cs="Arial"/>
        </w:rPr>
        <w:t>подключ</w:t>
      </w:r>
      <w:r>
        <w:rPr>
          <w:rFonts w:ascii="Arial" w:hAnsi="Arial" w:cs="Arial"/>
        </w:rPr>
        <w:t>ают</w:t>
      </w:r>
      <w:r w:rsidRPr="005C7B1C">
        <w:rPr>
          <w:rFonts w:ascii="Arial" w:hAnsi="Arial" w:cs="Arial"/>
        </w:rPr>
        <w:t xml:space="preserve"> к одному общему соединению, </w:t>
      </w:r>
      <w:r>
        <w:rPr>
          <w:rFonts w:ascii="Arial" w:hAnsi="Arial" w:cs="Arial"/>
        </w:rPr>
        <w:t>которое</w:t>
      </w:r>
      <w:r w:rsidRPr="005C7B1C">
        <w:rPr>
          <w:rFonts w:ascii="Arial" w:hAnsi="Arial" w:cs="Arial"/>
        </w:rPr>
        <w:t xml:space="preserve"> подключ</w:t>
      </w:r>
      <w:r>
        <w:rPr>
          <w:rFonts w:ascii="Arial" w:hAnsi="Arial" w:cs="Arial"/>
        </w:rPr>
        <w:t>ают</w:t>
      </w:r>
      <w:r w:rsidRPr="005C7B1C">
        <w:rPr>
          <w:rFonts w:ascii="Arial" w:hAnsi="Arial" w:cs="Arial"/>
        </w:rPr>
        <w:t xml:space="preserve"> к</w:t>
      </w:r>
      <w:r>
        <w:rPr>
          <w:rFonts w:ascii="Arial" w:hAnsi="Arial" w:cs="Arial"/>
        </w:rPr>
        <w:t xml:space="preserve"> зажиму</w:t>
      </w:r>
      <w:r w:rsidRPr="005C7B1C">
        <w:rPr>
          <w:rFonts w:ascii="Arial" w:hAnsi="Arial" w:cs="Arial"/>
        </w:rPr>
        <w:t xml:space="preserve"> M </w:t>
      </w:r>
      <w:r>
        <w:rPr>
          <w:rFonts w:ascii="Arial" w:hAnsi="Arial" w:cs="Arial"/>
          <w:lang w:val="en-US"/>
        </w:rPr>
        <w:t>RC</w:t>
      </w:r>
      <w:r>
        <w:rPr>
          <w:rFonts w:ascii="Arial" w:hAnsi="Arial" w:cs="Arial"/>
        </w:rPr>
        <w:t>-цепи</w:t>
      </w:r>
      <w:r w:rsidRPr="005C7B1C">
        <w:rPr>
          <w:rFonts w:ascii="Arial" w:hAnsi="Arial" w:cs="Arial"/>
        </w:rPr>
        <w:t xml:space="preserve">, как указано в 8.3 CISPR 16-1-2. </w:t>
      </w:r>
    </w:p>
    <w:p w14:paraId="26DAB202" w14:textId="512B08E6" w:rsidR="0020052A" w:rsidRPr="00520BF0" w:rsidRDefault="0020052A" w:rsidP="009B044F">
      <w:pPr>
        <w:spacing w:line="360" w:lineRule="auto"/>
        <w:ind w:firstLine="708"/>
        <w:jc w:val="both"/>
        <w:rPr>
          <w:rFonts w:ascii="Arial" w:hAnsi="Arial" w:cs="Arial"/>
          <w:highlight w:val="yellow"/>
        </w:rPr>
      </w:pPr>
      <w:r>
        <w:rPr>
          <w:rFonts w:ascii="Arial" w:hAnsi="Arial" w:cs="Arial"/>
        </w:rPr>
        <w:t xml:space="preserve">- </w:t>
      </w:r>
      <w:r w:rsidRPr="00EA0A6D">
        <w:rPr>
          <w:rFonts w:ascii="Arial" w:hAnsi="Arial" w:cs="Arial"/>
        </w:rPr>
        <w:t>Для</w:t>
      </w:r>
      <w:r>
        <w:rPr>
          <w:rFonts w:ascii="Arial" w:hAnsi="Arial" w:cs="Arial"/>
        </w:rPr>
        <w:t xml:space="preserve"> </w:t>
      </w:r>
      <w:r w:rsidR="007E021E">
        <w:rPr>
          <w:rFonts w:ascii="Arial" w:hAnsi="Arial" w:cs="Arial"/>
        </w:rPr>
        <w:t>МЭ ИЗДЕЛИ</w:t>
      </w:r>
      <w:r w:rsidRPr="00EA0A6D">
        <w:rPr>
          <w:rFonts w:ascii="Arial" w:hAnsi="Arial" w:cs="Arial"/>
        </w:rPr>
        <w:t xml:space="preserve">Й или </w:t>
      </w:r>
      <w:r w:rsidR="007E021E">
        <w:rPr>
          <w:rFonts w:ascii="Arial" w:hAnsi="Arial" w:cs="Arial"/>
        </w:rPr>
        <w:t>МЭ СИСТЕ</w:t>
      </w:r>
      <w:r w:rsidRPr="00EA0A6D">
        <w:rPr>
          <w:rFonts w:ascii="Arial" w:hAnsi="Arial" w:cs="Arial"/>
        </w:rPr>
        <w:t>М</w:t>
      </w:r>
      <w:r w:rsidRPr="005C7B1C">
        <w:rPr>
          <w:rFonts w:ascii="Arial" w:hAnsi="Arial" w:cs="Arial"/>
        </w:rPr>
        <w:t>, предназначенны</w:t>
      </w:r>
      <w:r>
        <w:rPr>
          <w:rFonts w:ascii="Arial" w:hAnsi="Arial" w:cs="Arial"/>
        </w:rPr>
        <w:t>х</w:t>
      </w:r>
      <w:r w:rsidRPr="005C7B1C">
        <w:rPr>
          <w:rFonts w:ascii="Arial" w:hAnsi="Arial" w:cs="Arial"/>
        </w:rPr>
        <w:t xml:space="preserve"> для подключения к нескольким ПАЦИЕНТАМ, </w:t>
      </w:r>
      <w:r w:rsidRPr="00EA0A6D">
        <w:rPr>
          <w:rFonts w:ascii="Arial" w:hAnsi="Arial" w:cs="Arial"/>
        </w:rPr>
        <w:t xml:space="preserve">эквиваленты руки </w:t>
      </w:r>
      <w:r w:rsidRPr="005C7B1C">
        <w:rPr>
          <w:rFonts w:ascii="Arial" w:hAnsi="Arial" w:cs="Arial"/>
        </w:rPr>
        <w:t>должны</w:t>
      </w:r>
      <w:r>
        <w:rPr>
          <w:rFonts w:ascii="Arial" w:hAnsi="Arial" w:cs="Arial"/>
        </w:rPr>
        <w:t xml:space="preserve"> использоваться, как указано выше, при этом </w:t>
      </w:r>
      <w:r w:rsidRPr="005C7B1C">
        <w:rPr>
          <w:rFonts w:ascii="Arial" w:hAnsi="Arial" w:cs="Arial"/>
        </w:rPr>
        <w:t>для каждо</w:t>
      </w:r>
      <w:r>
        <w:rPr>
          <w:rFonts w:ascii="Arial" w:hAnsi="Arial" w:cs="Arial"/>
        </w:rPr>
        <w:t>й</w:t>
      </w:r>
      <w:r w:rsidRPr="005C7B1C">
        <w:rPr>
          <w:rFonts w:ascii="Arial" w:hAnsi="Arial" w:cs="Arial"/>
        </w:rPr>
        <w:t xml:space="preserve"> </w:t>
      </w:r>
      <w:r w:rsidRPr="00EA0A6D">
        <w:rPr>
          <w:rFonts w:ascii="Arial" w:hAnsi="Arial" w:cs="Arial"/>
        </w:rPr>
        <w:t>ТОЧК</w:t>
      </w:r>
      <w:r>
        <w:rPr>
          <w:rFonts w:ascii="Arial" w:hAnsi="Arial" w:cs="Arial"/>
        </w:rPr>
        <w:t>И</w:t>
      </w:r>
      <w:r w:rsidRPr="00EA0A6D">
        <w:rPr>
          <w:rFonts w:ascii="Arial" w:hAnsi="Arial" w:cs="Arial"/>
        </w:rPr>
        <w:t xml:space="preserve"> СВЯЗИ С ПАЦИЕНТОМ</w:t>
      </w:r>
      <w:r>
        <w:rPr>
          <w:rFonts w:ascii="Arial" w:hAnsi="Arial" w:cs="Arial"/>
        </w:rPr>
        <w:t>,</w:t>
      </w:r>
      <w:r w:rsidRPr="00EA0A6D">
        <w:rPr>
          <w:rFonts w:ascii="Arial" w:hAnsi="Arial" w:cs="Arial"/>
        </w:rPr>
        <w:t xml:space="preserve"> </w:t>
      </w:r>
      <w:r w:rsidRPr="005C7B1C">
        <w:rPr>
          <w:rFonts w:ascii="Arial" w:hAnsi="Arial" w:cs="Arial"/>
        </w:rPr>
        <w:t>для которо</w:t>
      </w:r>
      <w:r>
        <w:rPr>
          <w:rFonts w:ascii="Arial" w:hAnsi="Arial" w:cs="Arial"/>
        </w:rPr>
        <w:t>й</w:t>
      </w:r>
      <w:r w:rsidRPr="005C7B1C">
        <w:rPr>
          <w:rFonts w:ascii="Arial" w:hAnsi="Arial" w:cs="Arial"/>
        </w:rPr>
        <w:t xml:space="preserve"> необходимо смоделировать эффект емкостной связи и радиочастотный импеданс необходимо использовать отдельное общее соединение и </w:t>
      </w:r>
      <w:r>
        <w:rPr>
          <w:rFonts w:ascii="Arial" w:hAnsi="Arial" w:cs="Arial"/>
          <w:lang w:val="en-US"/>
        </w:rPr>
        <w:t>RC</w:t>
      </w:r>
      <w:r>
        <w:rPr>
          <w:rFonts w:ascii="Arial" w:hAnsi="Arial" w:cs="Arial"/>
        </w:rPr>
        <w:t>-цепь.</w:t>
      </w:r>
      <w:r w:rsidRPr="005C7B1C">
        <w:rPr>
          <w:rFonts w:ascii="Arial" w:hAnsi="Arial" w:cs="Arial"/>
        </w:rPr>
        <w:t xml:space="preserve"> Другой </w:t>
      </w:r>
      <w:r>
        <w:rPr>
          <w:rFonts w:ascii="Arial" w:hAnsi="Arial" w:cs="Arial"/>
        </w:rPr>
        <w:t>зажим</w:t>
      </w:r>
      <w:r w:rsidRPr="005C7B1C">
        <w:rPr>
          <w:rFonts w:ascii="Arial" w:hAnsi="Arial" w:cs="Arial"/>
        </w:rPr>
        <w:t xml:space="preserve"> каждо</w:t>
      </w:r>
      <w:r>
        <w:rPr>
          <w:rFonts w:ascii="Arial" w:hAnsi="Arial" w:cs="Arial"/>
        </w:rPr>
        <w:t>й</w:t>
      </w:r>
      <w:r w:rsidRPr="005C7B1C">
        <w:rPr>
          <w:rFonts w:ascii="Arial" w:hAnsi="Arial" w:cs="Arial"/>
        </w:rPr>
        <w:t xml:space="preserve"> RC</w:t>
      </w:r>
      <w:r>
        <w:rPr>
          <w:rFonts w:ascii="Arial" w:hAnsi="Arial" w:cs="Arial"/>
        </w:rPr>
        <w:t>-цепи</w:t>
      </w:r>
      <w:r w:rsidRPr="005C7B1C">
        <w:rPr>
          <w:rFonts w:ascii="Arial" w:hAnsi="Arial" w:cs="Arial"/>
        </w:rPr>
        <w:t xml:space="preserve"> всех случаях </w:t>
      </w:r>
      <w:r>
        <w:rPr>
          <w:rFonts w:ascii="Arial" w:hAnsi="Arial" w:cs="Arial"/>
        </w:rPr>
        <w:t xml:space="preserve">должен быть </w:t>
      </w:r>
      <w:r w:rsidRPr="005C7B1C">
        <w:rPr>
          <w:rFonts w:ascii="Arial" w:hAnsi="Arial" w:cs="Arial"/>
        </w:rPr>
        <w:t xml:space="preserve">подключен к </w:t>
      </w:r>
      <w:r>
        <w:rPr>
          <w:rFonts w:ascii="Arial" w:hAnsi="Arial" w:cs="Arial"/>
        </w:rPr>
        <w:t>пластине опорного</w:t>
      </w:r>
      <w:r w:rsidRPr="005C7B1C">
        <w:rPr>
          <w:rFonts w:ascii="Arial" w:hAnsi="Arial" w:cs="Arial"/>
        </w:rPr>
        <w:t xml:space="preserve"> заземления.</w:t>
      </w:r>
    </w:p>
    <w:p w14:paraId="2EEBC806" w14:textId="77777777" w:rsidR="0020052A" w:rsidRDefault="0020052A" w:rsidP="009B044F">
      <w:pPr>
        <w:spacing w:line="360" w:lineRule="auto"/>
        <w:ind w:firstLine="708"/>
        <w:jc w:val="both"/>
        <w:rPr>
          <w:rFonts w:ascii="Arial" w:hAnsi="Arial" w:cs="Arial"/>
        </w:rPr>
      </w:pPr>
      <w:r w:rsidRPr="00793205">
        <w:rPr>
          <w:rFonts w:ascii="Arial" w:hAnsi="Arial" w:cs="Arial"/>
        </w:rPr>
        <w:lastRenderedPageBreak/>
        <w:br/>
      </w:r>
      <w:r>
        <w:rPr>
          <w:noProof/>
        </w:rPr>
        <w:drawing>
          <wp:inline distT="0" distB="0" distL="0" distR="0" wp14:anchorId="54C73397" wp14:editId="79131D31">
            <wp:extent cx="1447800" cy="1819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7800" cy="1819275"/>
                    </a:xfrm>
                    <a:prstGeom prst="rect">
                      <a:avLst/>
                    </a:prstGeom>
                  </pic:spPr>
                </pic:pic>
              </a:graphicData>
            </a:graphic>
          </wp:inline>
        </w:drawing>
      </w:r>
      <w:r w:rsidRPr="00EA0A6D">
        <w:rPr>
          <w:rFonts w:ascii="Arial" w:hAnsi="Arial" w:cs="Arial"/>
        </w:rPr>
        <w:t>Рис. 1. RC</w:t>
      </w:r>
      <w:r>
        <w:rPr>
          <w:rFonts w:ascii="Arial" w:hAnsi="Arial" w:cs="Arial"/>
        </w:rPr>
        <w:t>-цепь эквивалента руки</w:t>
      </w:r>
    </w:p>
    <w:p w14:paraId="26656B18" w14:textId="77777777" w:rsidR="0020052A" w:rsidRDefault="0020052A" w:rsidP="009B044F">
      <w:pPr>
        <w:spacing w:line="360" w:lineRule="auto"/>
        <w:ind w:firstLine="708"/>
        <w:jc w:val="both"/>
        <w:rPr>
          <w:rFonts w:ascii="Arial" w:hAnsi="Arial" w:cs="Arial"/>
        </w:rPr>
      </w:pPr>
    </w:p>
    <w:p w14:paraId="1BCA3430" w14:textId="77777777" w:rsidR="0020052A" w:rsidRPr="00EA0A6D" w:rsidRDefault="0020052A" w:rsidP="009B044F">
      <w:pPr>
        <w:spacing w:line="360" w:lineRule="auto"/>
        <w:ind w:firstLine="708"/>
        <w:jc w:val="both"/>
        <w:rPr>
          <w:rFonts w:ascii="Arial" w:hAnsi="Arial" w:cs="Arial"/>
        </w:rPr>
      </w:pPr>
      <w:r>
        <w:rPr>
          <w:rFonts w:ascii="Arial" w:hAnsi="Arial" w:cs="Arial"/>
        </w:rPr>
        <w:t>4.3.3</w:t>
      </w:r>
      <w:r w:rsidRPr="00EA0A6D">
        <w:rPr>
          <w:rFonts w:ascii="Arial" w:hAnsi="Arial" w:cs="Arial"/>
        </w:rPr>
        <w:t xml:space="preserve"> </w:t>
      </w:r>
      <w:r>
        <w:rPr>
          <w:rFonts w:ascii="Arial" w:hAnsi="Arial" w:cs="Arial"/>
        </w:rPr>
        <w:t>* Напряжение и частота электропитания</w:t>
      </w:r>
    </w:p>
    <w:p w14:paraId="3740DF51" w14:textId="77777777" w:rsidR="0020052A" w:rsidRDefault="0020052A" w:rsidP="009B044F">
      <w:pPr>
        <w:spacing w:line="360" w:lineRule="auto"/>
        <w:ind w:firstLine="708"/>
        <w:jc w:val="both"/>
        <w:rPr>
          <w:rFonts w:ascii="Arial" w:hAnsi="Arial" w:cs="Arial"/>
        </w:rPr>
      </w:pPr>
      <w:r>
        <w:rPr>
          <w:rFonts w:ascii="Arial" w:hAnsi="Arial" w:cs="Arial"/>
        </w:rPr>
        <w:t>Если испытание применимо, оно должно быть выполнено при напряжениях и частотах сети питания, указанных в таблице 1. Протокол испытаний должен содержать перечень реальных напряжений и частот сети питания, используемых при испытаниях.</w:t>
      </w:r>
    </w:p>
    <w:p w14:paraId="4EC40403" w14:textId="77777777" w:rsidR="0020052A" w:rsidRDefault="0020052A" w:rsidP="009B044F">
      <w:pPr>
        <w:spacing w:line="360" w:lineRule="auto"/>
        <w:ind w:firstLine="708"/>
        <w:jc w:val="both"/>
        <w:rPr>
          <w:rFonts w:ascii="Arial" w:hAnsi="Arial" w:cs="Arial"/>
          <w:i/>
          <w:iCs/>
        </w:rPr>
      </w:pPr>
      <w:r w:rsidRPr="00DC4343">
        <w:rPr>
          <w:rFonts w:ascii="Arial" w:hAnsi="Arial" w:cs="Arial"/>
          <w:i/>
          <w:iCs/>
        </w:rPr>
        <w:t>Соответствие проверяют проверкой протокола испытаний</w:t>
      </w:r>
      <w:r>
        <w:rPr>
          <w:rFonts w:ascii="Arial" w:hAnsi="Arial" w:cs="Arial"/>
          <w:i/>
          <w:iCs/>
        </w:rPr>
        <w:t>.</w:t>
      </w:r>
    </w:p>
    <w:p w14:paraId="50DABBE8" w14:textId="77777777" w:rsidR="0020052A" w:rsidRDefault="0020052A" w:rsidP="009B044F">
      <w:pPr>
        <w:spacing w:line="360" w:lineRule="auto"/>
        <w:jc w:val="both"/>
        <w:rPr>
          <w:rFonts w:ascii="Arial" w:hAnsi="Arial" w:cs="Arial"/>
        </w:rPr>
      </w:pPr>
      <w:r>
        <w:rPr>
          <w:rFonts w:ascii="Arial" w:hAnsi="Arial" w:cs="Arial"/>
        </w:rPr>
        <w:t>Таблица 1 – Частоты и напряжения сети электропитания, используемые при испытаниях</w:t>
      </w:r>
    </w:p>
    <w:tbl>
      <w:tblPr>
        <w:tblStyle w:val="afb"/>
        <w:tblW w:w="0" w:type="auto"/>
        <w:tblLook w:val="04A0" w:firstRow="1" w:lastRow="0" w:firstColumn="1" w:lastColumn="0" w:noHBand="0" w:noVBand="1"/>
      </w:tblPr>
      <w:tblGrid>
        <w:gridCol w:w="2122"/>
        <w:gridCol w:w="3918"/>
        <w:gridCol w:w="3021"/>
      </w:tblGrid>
      <w:tr w:rsidR="0020052A" w:rsidRPr="0024344A" w14:paraId="4F38F505" w14:textId="77777777" w:rsidTr="00B53D10">
        <w:trPr>
          <w:tblHeader/>
        </w:trPr>
        <w:tc>
          <w:tcPr>
            <w:tcW w:w="2122" w:type="dxa"/>
          </w:tcPr>
          <w:p w14:paraId="7267A4CB" w14:textId="77777777" w:rsidR="0020052A" w:rsidRPr="0024344A" w:rsidRDefault="0020052A" w:rsidP="006932B3">
            <w:pPr>
              <w:ind w:firstLine="0"/>
              <w:rPr>
                <w:rFonts w:ascii="Arial" w:hAnsi="Arial" w:cs="Arial"/>
              </w:rPr>
            </w:pPr>
            <w:r w:rsidRPr="0024344A">
              <w:rPr>
                <w:rFonts w:ascii="Arial" w:hAnsi="Arial" w:cs="Arial"/>
              </w:rPr>
              <w:t>Вид испытаний</w:t>
            </w:r>
          </w:p>
        </w:tc>
        <w:tc>
          <w:tcPr>
            <w:tcW w:w="3918" w:type="dxa"/>
          </w:tcPr>
          <w:p w14:paraId="0D2A0712" w14:textId="77777777" w:rsidR="0020052A" w:rsidRPr="0024344A" w:rsidRDefault="0020052A" w:rsidP="009B044F">
            <w:pPr>
              <w:jc w:val="center"/>
              <w:rPr>
                <w:rFonts w:ascii="Arial" w:hAnsi="Arial" w:cs="Arial"/>
              </w:rPr>
            </w:pPr>
            <w:r w:rsidRPr="0024344A">
              <w:rPr>
                <w:rFonts w:ascii="Arial" w:hAnsi="Arial" w:cs="Arial"/>
              </w:rPr>
              <w:t>Напряжение электропитания</w:t>
            </w:r>
          </w:p>
        </w:tc>
        <w:tc>
          <w:tcPr>
            <w:tcW w:w="3021" w:type="dxa"/>
          </w:tcPr>
          <w:p w14:paraId="205DF2D1" w14:textId="77777777" w:rsidR="0020052A" w:rsidRPr="0024344A" w:rsidRDefault="0020052A" w:rsidP="009B044F">
            <w:pPr>
              <w:jc w:val="center"/>
              <w:rPr>
                <w:rFonts w:ascii="Arial" w:hAnsi="Arial" w:cs="Arial"/>
              </w:rPr>
            </w:pPr>
            <w:r w:rsidRPr="0024344A">
              <w:rPr>
                <w:rFonts w:ascii="Arial" w:hAnsi="Arial" w:cs="Arial"/>
              </w:rPr>
              <w:t>Частота сети электропитания</w:t>
            </w:r>
          </w:p>
        </w:tc>
      </w:tr>
      <w:tr w:rsidR="0020052A" w:rsidRPr="0024344A" w14:paraId="19D8EC6C" w14:textId="77777777" w:rsidTr="00770DBA">
        <w:tc>
          <w:tcPr>
            <w:tcW w:w="2122" w:type="dxa"/>
          </w:tcPr>
          <w:p w14:paraId="571CAA64" w14:textId="77777777" w:rsidR="0020052A" w:rsidRPr="0024344A" w:rsidRDefault="0020052A" w:rsidP="006932B3">
            <w:pPr>
              <w:ind w:firstLine="0"/>
              <w:jc w:val="both"/>
              <w:rPr>
                <w:rFonts w:ascii="Arial" w:hAnsi="Arial" w:cs="Arial"/>
              </w:rPr>
            </w:pPr>
            <w:proofErr w:type="spellStart"/>
            <w:r w:rsidRPr="0024344A">
              <w:rPr>
                <w:rFonts w:ascii="Arial" w:hAnsi="Arial" w:cs="Arial"/>
              </w:rPr>
              <w:t>Кондуктивные</w:t>
            </w:r>
            <w:proofErr w:type="spellEnd"/>
            <w:r w:rsidRPr="0024344A">
              <w:rPr>
                <w:rFonts w:ascii="Arial" w:hAnsi="Arial" w:cs="Arial"/>
              </w:rPr>
              <w:t xml:space="preserve"> РАДИОПОМЕХИ (</w:t>
            </w:r>
            <w:proofErr w:type="spellStart"/>
            <w:r w:rsidRPr="0024344A">
              <w:rPr>
                <w:rFonts w:ascii="Arial" w:hAnsi="Arial" w:cs="Arial"/>
              </w:rPr>
              <w:t>кондуктивная</w:t>
            </w:r>
            <w:proofErr w:type="spellEnd"/>
            <w:r w:rsidRPr="0024344A">
              <w:rPr>
                <w:rFonts w:ascii="Arial" w:hAnsi="Arial" w:cs="Arial"/>
              </w:rPr>
              <w:t xml:space="preserve"> ЭМИССИЯ)</w:t>
            </w:r>
          </w:p>
          <w:p w14:paraId="01C1958C" w14:textId="1B48E2C0" w:rsidR="0020052A" w:rsidRPr="0024344A" w:rsidRDefault="00CB0CC2" w:rsidP="006932B3">
            <w:pPr>
              <w:ind w:firstLine="0"/>
              <w:jc w:val="both"/>
              <w:rPr>
                <w:rFonts w:ascii="Arial" w:hAnsi="Arial" w:cs="Arial"/>
              </w:rPr>
            </w:pPr>
            <w:r>
              <w:rPr>
                <w:rFonts w:ascii="Arial" w:hAnsi="Arial" w:cs="Arial"/>
              </w:rPr>
              <w:t>CISPR</w:t>
            </w:r>
            <w:r w:rsidR="0020052A" w:rsidRPr="0024344A">
              <w:rPr>
                <w:rFonts w:ascii="Arial" w:hAnsi="Arial" w:cs="Arial"/>
              </w:rPr>
              <w:t xml:space="preserve"> 11</w:t>
            </w:r>
          </w:p>
        </w:tc>
        <w:tc>
          <w:tcPr>
            <w:tcW w:w="3918" w:type="dxa"/>
          </w:tcPr>
          <w:p w14:paraId="7A92DFD1" w14:textId="77777777" w:rsidR="0020052A" w:rsidRPr="0024344A" w:rsidRDefault="0020052A" w:rsidP="006932B3">
            <w:pPr>
              <w:ind w:firstLine="0"/>
              <w:rPr>
                <w:rFonts w:ascii="Arial" w:hAnsi="Arial" w:cs="Arial"/>
                <w:vertAlign w:val="superscript"/>
              </w:rPr>
            </w:pPr>
            <w:r w:rsidRPr="0024344A">
              <w:rPr>
                <w:rFonts w:ascii="Arial" w:hAnsi="Arial" w:cs="Arial"/>
              </w:rPr>
              <w:t xml:space="preserve">Минимальное и максимальное </w:t>
            </w:r>
            <w:r>
              <w:rPr>
                <w:rFonts w:ascii="Arial" w:hAnsi="Arial" w:cs="Arial"/>
              </w:rPr>
              <w:t>НОМИНАЛЬНОЕ</w:t>
            </w:r>
            <w:r w:rsidRPr="0024344A">
              <w:rPr>
                <w:rFonts w:ascii="Arial" w:hAnsi="Arial" w:cs="Arial"/>
              </w:rPr>
              <w:t xml:space="preserve"> напряжение </w:t>
            </w:r>
            <w:r w:rsidRPr="0024344A">
              <w:rPr>
                <w:rFonts w:ascii="Arial" w:hAnsi="Arial" w:cs="Arial"/>
                <w:vertAlign w:val="superscript"/>
              </w:rPr>
              <w:t xml:space="preserve">с), </w:t>
            </w:r>
            <w:r w:rsidRPr="0024344A">
              <w:rPr>
                <w:rFonts w:ascii="Arial" w:hAnsi="Arial" w:cs="Arial"/>
                <w:vertAlign w:val="superscript"/>
                <w:lang w:val="en-US"/>
              </w:rPr>
              <w:t>d</w:t>
            </w:r>
            <w:r w:rsidRPr="0024344A">
              <w:rPr>
                <w:rFonts w:ascii="Arial" w:hAnsi="Arial" w:cs="Arial"/>
                <w:vertAlign w:val="superscript"/>
              </w:rPr>
              <w:t>)</w:t>
            </w:r>
          </w:p>
        </w:tc>
        <w:tc>
          <w:tcPr>
            <w:tcW w:w="3021" w:type="dxa"/>
          </w:tcPr>
          <w:p w14:paraId="6FA14B76" w14:textId="77777777" w:rsidR="0020052A" w:rsidRPr="0024344A" w:rsidRDefault="0020052A" w:rsidP="006932B3">
            <w:pPr>
              <w:ind w:firstLine="0"/>
              <w:jc w:val="both"/>
              <w:rPr>
                <w:rFonts w:ascii="Arial" w:hAnsi="Arial" w:cs="Arial"/>
                <w:lang w:val="en-US"/>
              </w:rPr>
            </w:pPr>
            <w:r w:rsidRPr="0024344A">
              <w:rPr>
                <w:rFonts w:ascii="Arial" w:hAnsi="Arial" w:cs="Arial"/>
              </w:rPr>
              <w:t xml:space="preserve">Одна любая частота </w:t>
            </w:r>
            <w:r w:rsidRPr="0024344A">
              <w:rPr>
                <w:rFonts w:ascii="Arial" w:hAnsi="Arial" w:cs="Arial"/>
                <w:vertAlign w:val="superscript"/>
                <w:lang w:val="en-US"/>
              </w:rPr>
              <w:t>b)</w:t>
            </w:r>
          </w:p>
        </w:tc>
      </w:tr>
      <w:tr w:rsidR="0020052A" w:rsidRPr="0024344A" w14:paraId="4A18AB19" w14:textId="77777777" w:rsidTr="00770DBA">
        <w:tc>
          <w:tcPr>
            <w:tcW w:w="2122" w:type="dxa"/>
          </w:tcPr>
          <w:p w14:paraId="31F2BD22" w14:textId="77777777" w:rsidR="0020052A" w:rsidRPr="0024344A" w:rsidRDefault="0020052A" w:rsidP="006932B3">
            <w:pPr>
              <w:ind w:firstLine="0"/>
              <w:jc w:val="both"/>
              <w:rPr>
                <w:rFonts w:ascii="Arial" w:hAnsi="Arial" w:cs="Arial"/>
              </w:rPr>
            </w:pPr>
            <w:r w:rsidRPr="0024344A">
              <w:rPr>
                <w:rFonts w:ascii="Arial" w:hAnsi="Arial" w:cs="Arial"/>
              </w:rPr>
              <w:t>Излучаемые РАДИОПОМЕХИ (излучаемая ЭМИССИЯ)</w:t>
            </w:r>
          </w:p>
          <w:p w14:paraId="484E8948" w14:textId="7EEFD309" w:rsidR="0020052A" w:rsidRPr="0024344A" w:rsidRDefault="00CB0CC2" w:rsidP="006932B3">
            <w:pPr>
              <w:ind w:firstLine="0"/>
              <w:jc w:val="both"/>
              <w:rPr>
                <w:rFonts w:ascii="Arial" w:hAnsi="Arial" w:cs="Arial"/>
              </w:rPr>
            </w:pPr>
            <w:r>
              <w:rPr>
                <w:rFonts w:ascii="Arial" w:hAnsi="Arial" w:cs="Arial"/>
              </w:rPr>
              <w:t>CISPR</w:t>
            </w:r>
            <w:r w:rsidR="0020052A" w:rsidRPr="0024344A">
              <w:rPr>
                <w:rFonts w:ascii="Arial" w:hAnsi="Arial" w:cs="Arial"/>
              </w:rPr>
              <w:t xml:space="preserve"> 11</w:t>
            </w:r>
          </w:p>
        </w:tc>
        <w:tc>
          <w:tcPr>
            <w:tcW w:w="3918" w:type="dxa"/>
          </w:tcPr>
          <w:p w14:paraId="07F57763" w14:textId="77777777" w:rsidR="0020052A" w:rsidRPr="0024344A" w:rsidRDefault="0020052A" w:rsidP="006932B3">
            <w:pPr>
              <w:ind w:firstLine="0"/>
              <w:rPr>
                <w:rFonts w:ascii="Arial" w:hAnsi="Arial" w:cs="Arial"/>
              </w:rPr>
            </w:pPr>
            <w:r w:rsidRPr="0024344A">
              <w:rPr>
                <w:rFonts w:ascii="Arial" w:hAnsi="Arial" w:cs="Arial"/>
              </w:rPr>
              <w:t xml:space="preserve">Одно любое напряжение </w:t>
            </w:r>
            <w:r w:rsidRPr="0024344A">
              <w:rPr>
                <w:rFonts w:ascii="Arial" w:hAnsi="Arial" w:cs="Arial"/>
                <w:vertAlign w:val="superscript"/>
              </w:rPr>
              <w:t>а)</w:t>
            </w:r>
          </w:p>
        </w:tc>
        <w:tc>
          <w:tcPr>
            <w:tcW w:w="3021" w:type="dxa"/>
          </w:tcPr>
          <w:p w14:paraId="6EF1B77A" w14:textId="77777777" w:rsidR="0020052A" w:rsidRPr="0024344A" w:rsidRDefault="0020052A" w:rsidP="006932B3">
            <w:pPr>
              <w:ind w:firstLine="0"/>
              <w:jc w:val="both"/>
              <w:rPr>
                <w:rFonts w:ascii="Arial" w:hAnsi="Arial" w:cs="Arial"/>
              </w:rPr>
            </w:pPr>
            <w:r w:rsidRPr="0024344A">
              <w:rPr>
                <w:rFonts w:ascii="Arial" w:hAnsi="Arial" w:cs="Arial"/>
              </w:rPr>
              <w:t xml:space="preserve">Одна любая частота </w:t>
            </w:r>
            <w:r w:rsidRPr="0024344A">
              <w:rPr>
                <w:rFonts w:ascii="Arial" w:hAnsi="Arial" w:cs="Arial"/>
                <w:vertAlign w:val="superscript"/>
              </w:rPr>
              <w:t>b)</w:t>
            </w:r>
          </w:p>
        </w:tc>
      </w:tr>
      <w:tr w:rsidR="0020052A" w:rsidRPr="0024344A" w14:paraId="5336406B" w14:textId="77777777" w:rsidTr="00770DBA">
        <w:tc>
          <w:tcPr>
            <w:tcW w:w="2122" w:type="dxa"/>
          </w:tcPr>
          <w:p w14:paraId="2F68A797" w14:textId="77777777" w:rsidR="0020052A" w:rsidRPr="0024344A" w:rsidRDefault="0020052A" w:rsidP="009B044F">
            <w:pPr>
              <w:jc w:val="both"/>
              <w:rPr>
                <w:rFonts w:ascii="Arial" w:hAnsi="Arial" w:cs="Arial"/>
              </w:rPr>
            </w:pPr>
            <w:r w:rsidRPr="0024344A">
              <w:rPr>
                <w:rFonts w:ascii="Arial" w:hAnsi="Arial" w:cs="Arial"/>
              </w:rPr>
              <w:t>Эмиссия гармонических составляющих потребляемого тока</w:t>
            </w:r>
          </w:p>
          <w:p w14:paraId="5CF20699" w14:textId="6F5C9532" w:rsidR="0020052A" w:rsidRPr="0024344A" w:rsidRDefault="00CB0CC2" w:rsidP="00C30641">
            <w:pPr>
              <w:ind w:firstLine="0"/>
              <w:jc w:val="both"/>
              <w:rPr>
                <w:rFonts w:ascii="Arial" w:hAnsi="Arial" w:cs="Arial"/>
              </w:rPr>
            </w:pPr>
            <w:r>
              <w:rPr>
                <w:rFonts w:ascii="Arial" w:hAnsi="Arial" w:cs="Arial"/>
              </w:rPr>
              <w:t>IEC</w:t>
            </w:r>
            <w:r w:rsidR="0020052A" w:rsidRPr="0024344A">
              <w:rPr>
                <w:rFonts w:ascii="Arial" w:hAnsi="Arial" w:cs="Arial"/>
              </w:rPr>
              <w:t xml:space="preserve"> 61000-3-2 </w:t>
            </w:r>
          </w:p>
        </w:tc>
        <w:tc>
          <w:tcPr>
            <w:tcW w:w="3918" w:type="dxa"/>
          </w:tcPr>
          <w:p w14:paraId="4BF40501" w14:textId="77777777" w:rsidR="0020052A" w:rsidRPr="0024344A" w:rsidRDefault="0020052A" w:rsidP="006932B3">
            <w:pPr>
              <w:ind w:firstLine="0"/>
              <w:rPr>
                <w:rFonts w:ascii="Arial" w:hAnsi="Arial" w:cs="Arial"/>
              </w:rPr>
            </w:pPr>
            <w:r w:rsidRPr="0024344A">
              <w:rPr>
                <w:rFonts w:ascii="Arial" w:hAnsi="Arial" w:cs="Arial"/>
              </w:rPr>
              <w:t xml:space="preserve">Для </w:t>
            </w:r>
            <w:r>
              <w:rPr>
                <w:rFonts w:ascii="Arial" w:hAnsi="Arial" w:cs="Arial"/>
              </w:rPr>
              <w:t>МЭ ИЗД</w:t>
            </w:r>
            <w:r w:rsidRPr="0024344A">
              <w:rPr>
                <w:rFonts w:ascii="Arial" w:hAnsi="Arial" w:cs="Arial"/>
              </w:rPr>
              <w:t xml:space="preserve">ЕЛИЙ и </w:t>
            </w:r>
            <w:r>
              <w:rPr>
                <w:rFonts w:ascii="Arial" w:hAnsi="Arial" w:cs="Arial"/>
              </w:rPr>
              <w:t>МЭ СИСТ</w:t>
            </w:r>
            <w:r w:rsidRPr="0024344A">
              <w:rPr>
                <w:rFonts w:ascii="Arial" w:hAnsi="Arial" w:cs="Arial"/>
              </w:rPr>
              <w:t>ЕМ с УСТАНОВЛЕННЫМ напряжением (220-240) В или (380 – 415) В:</w:t>
            </w:r>
          </w:p>
          <w:p w14:paraId="655B03ED" w14:textId="12398C5F" w:rsidR="0020052A" w:rsidRPr="0024344A" w:rsidRDefault="0020052A" w:rsidP="006932B3">
            <w:pPr>
              <w:ind w:firstLine="0"/>
              <w:rPr>
                <w:rFonts w:ascii="Arial" w:hAnsi="Arial" w:cs="Arial"/>
              </w:rPr>
            </w:pPr>
            <w:r>
              <w:rPr>
                <w:rFonts w:ascii="Arial" w:hAnsi="Arial" w:cs="Arial"/>
              </w:rPr>
              <w:t>НОМИНАЛЬНОЕ</w:t>
            </w:r>
            <w:r w:rsidRPr="0024344A">
              <w:rPr>
                <w:rFonts w:ascii="Arial" w:hAnsi="Arial" w:cs="Arial"/>
              </w:rPr>
              <w:t xml:space="preserve"> напряжение (если установлено)</w:t>
            </w:r>
            <w:proofErr w:type="gramStart"/>
            <w:r w:rsidRPr="0024344A">
              <w:rPr>
                <w:rFonts w:ascii="Arial" w:hAnsi="Arial" w:cs="Arial"/>
              </w:rPr>
              <w:t>;</w:t>
            </w:r>
            <w:r w:rsidR="006932B3">
              <w:rPr>
                <w:rFonts w:ascii="Arial" w:hAnsi="Arial" w:cs="Arial"/>
              </w:rPr>
              <w:t xml:space="preserve"> </w:t>
            </w:r>
            <w:r w:rsidRPr="0024344A">
              <w:rPr>
                <w:rFonts w:ascii="Arial" w:hAnsi="Arial" w:cs="Arial"/>
              </w:rPr>
              <w:t>Для</w:t>
            </w:r>
            <w:proofErr w:type="gramEnd"/>
            <w:r w:rsidRPr="0024344A">
              <w:rPr>
                <w:rFonts w:ascii="Arial" w:hAnsi="Arial" w:cs="Arial"/>
              </w:rPr>
              <w:t xml:space="preserve"> однофазного электропитания в диапазоне напряжений: 230 В;</w:t>
            </w:r>
          </w:p>
          <w:p w14:paraId="6FB290F5" w14:textId="77777777" w:rsidR="0020052A" w:rsidRPr="0024344A" w:rsidRDefault="0020052A" w:rsidP="006932B3">
            <w:pPr>
              <w:ind w:firstLine="0"/>
              <w:rPr>
                <w:rFonts w:ascii="Arial" w:hAnsi="Arial" w:cs="Arial"/>
              </w:rPr>
            </w:pPr>
            <w:r w:rsidRPr="0024344A">
              <w:rPr>
                <w:rFonts w:ascii="Arial" w:hAnsi="Arial" w:cs="Arial"/>
              </w:rPr>
              <w:lastRenderedPageBreak/>
              <w:t xml:space="preserve">Для трехфазного электропитания в диапазоне напряжений: 400 В </w:t>
            </w:r>
          </w:p>
        </w:tc>
        <w:tc>
          <w:tcPr>
            <w:tcW w:w="3021" w:type="dxa"/>
          </w:tcPr>
          <w:p w14:paraId="306FFC7E" w14:textId="77777777" w:rsidR="0020052A" w:rsidRPr="0024344A" w:rsidRDefault="0020052A" w:rsidP="006932B3">
            <w:pPr>
              <w:ind w:firstLine="0"/>
              <w:jc w:val="both"/>
              <w:rPr>
                <w:rFonts w:ascii="Arial" w:hAnsi="Arial" w:cs="Arial"/>
              </w:rPr>
            </w:pPr>
            <w:r w:rsidRPr="0024344A">
              <w:rPr>
                <w:rFonts w:ascii="Arial" w:hAnsi="Arial" w:cs="Arial"/>
              </w:rPr>
              <w:lastRenderedPageBreak/>
              <w:t>50 или 60 Гц</w:t>
            </w:r>
          </w:p>
        </w:tc>
      </w:tr>
      <w:tr w:rsidR="0020052A" w:rsidRPr="0024344A" w14:paraId="55591992" w14:textId="77777777" w:rsidTr="00770DBA">
        <w:tc>
          <w:tcPr>
            <w:tcW w:w="2122" w:type="dxa"/>
          </w:tcPr>
          <w:p w14:paraId="6352301F" w14:textId="77777777" w:rsidR="0020052A" w:rsidRPr="0024344A" w:rsidRDefault="0020052A" w:rsidP="006932B3">
            <w:pPr>
              <w:ind w:firstLine="0"/>
              <w:jc w:val="both"/>
              <w:rPr>
                <w:rFonts w:ascii="Arial" w:hAnsi="Arial" w:cs="Arial"/>
              </w:rPr>
            </w:pPr>
            <w:r w:rsidRPr="0024344A">
              <w:rPr>
                <w:rFonts w:ascii="Arial" w:hAnsi="Arial" w:cs="Arial"/>
              </w:rPr>
              <w:t>Изменения напряжения, колебания напряжения и дозы фликера</w:t>
            </w:r>
          </w:p>
          <w:p w14:paraId="630CFAA3" w14:textId="711661F8" w:rsidR="0020052A" w:rsidRPr="0024344A" w:rsidRDefault="00CB0CC2" w:rsidP="006932B3">
            <w:pPr>
              <w:ind w:firstLine="0"/>
              <w:jc w:val="both"/>
              <w:rPr>
                <w:rFonts w:ascii="Arial" w:hAnsi="Arial" w:cs="Arial"/>
              </w:rPr>
            </w:pPr>
            <w:r>
              <w:rPr>
                <w:rFonts w:ascii="Arial" w:hAnsi="Arial" w:cs="Arial"/>
              </w:rPr>
              <w:t>IEC</w:t>
            </w:r>
            <w:r w:rsidR="0020052A" w:rsidRPr="0024344A">
              <w:rPr>
                <w:rFonts w:ascii="Arial" w:hAnsi="Arial" w:cs="Arial"/>
              </w:rPr>
              <w:t xml:space="preserve"> 61000-3-3</w:t>
            </w:r>
          </w:p>
        </w:tc>
        <w:tc>
          <w:tcPr>
            <w:tcW w:w="3918" w:type="dxa"/>
          </w:tcPr>
          <w:p w14:paraId="03F83634" w14:textId="77777777" w:rsidR="0020052A" w:rsidRPr="0024344A" w:rsidRDefault="0020052A" w:rsidP="006932B3">
            <w:pPr>
              <w:ind w:firstLine="0"/>
              <w:jc w:val="both"/>
              <w:rPr>
                <w:rFonts w:ascii="Arial" w:hAnsi="Arial" w:cs="Arial"/>
              </w:rPr>
            </w:pPr>
            <w:r w:rsidRPr="0024344A">
              <w:rPr>
                <w:rFonts w:ascii="Arial" w:hAnsi="Arial" w:cs="Arial"/>
              </w:rPr>
              <w:t xml:space="preserve">Для </w:t>
            </w:r>
            <w:r>
              <w:rPr>
                <w:rFonts w:ascii="Arial" w:hAnsi="Arial" w:cs="Arial"/>
              </w:rPr>
              <w:t>МЭ ИЗД</w:t>
            </w:r>
            <w:r w:rsidRPr="0024344A">
              <w:rPr>
                <w:rFonts w:ascii="Arial" w:hAnsi="Arial" w:cs="Arial"/>
              </w:rPr>
              <w:t xml:space="preserve">ЕЛИЙ и </w:t>
            </w:r>
            <w:r>
              <w:rPr>
                <w:rFonts w:ascii="Arial" w:hAnsi="Arial" w:cs="Arial"/>
              </w:rPr>
              <w:t>МЭ СИСТ</w:t>
            </w:r>
            <w:r w:rsidRPr="0024344A">
              <w:rPr>
                <w:rFonts w:ascii="Arial" w:hAnsi="Arial" w:cs="Arial"/>
              </w:rPr>
              <w:t>ЕМ с НОМИНАЛЬНЫМ напряжением (220-250) В между фазой и нейтралью:</w:t>
            </w:r>
          </w:p>
          <w:p w14:paraId="64442D73" w14:textId="77777777" w:rsidR="0020052A" w:rsidRPr="0024344A" w:rsidRDefault="0020052A" w:rsidP="006932B3">
            <w:pPr>
              <w:ind w:firstLine="0"/>
              <w:rPr>
                <w:rFonts w:ascii="Arial" w:hAnsi="Arial" w:cs="Arial"/>
              </w:rPr>
            </w:pPr>
            <w:r>
              <w:rPr>
                <w:rFonts w:ascii="Arial" w:hAnsi="Arial" w:cs="Arial"/>
              </w:rPr>
              <w:t>НОМИНАЛЬНОЕ</w:t>
            </w:r>
            <w:r w:rsidRPr="0024344A">
              <w:rPr>
                <w:rFonts w:ascii="Arial" w:hAnsi="Arial" w:cs="Arial"/>
              </w:rPr>
              <w:t xml:space="preserve"> напряжение (если установлено);</w:t>
            </w:r>
          </w:p>
          <w:p w14:paraId="26907656" w14:textId="77777777" w:rsidR="0020052A" w:rsidRPr="0024344A" w:rsidRDefault="0020052A" w:rsidP="006932B3">
            <w:pPr>
              <w:ind w:firstLine="0"/>
              <w:rPr>
                <w:rFonts w:ascii="Arial" w:hAnsi="Arial" w:cs="Arial"/>
              </w:rPr>
            </w:pPr>
            <w:r w:rsidRPr="0024344A">
              <w:rPr>
                <w:rFonts w:ascii="Arial" w:hAnsi="Arial" w:cs="Arial"/>
              </w:rPr>
              <w:t>Для однофазного электропитания в диапазоне напряжений: 230 В;</w:t>
            </w:r>
          </w:p>
          <w:p w14:paraId="0F1887C1" w14:textId="77777777" w:rsidR="0020052A" w:rsidRPr="0024344A" w:rsidRDefault="0020052A" w:rsidP="006932B3">
            <w:pPr>
              <w:ind w:firstLine="0"/>
              <w:rPr>
                <w:rFonts w:ascii="Arial" w:hAnsi="Arial" w:cs="Arial"/>
              </w:rPr>
            </w:pPr>
            <w:r w:rsidRPr="0024344A">
              <w:rPr>
                <w:rFonts w:ascii="Arial" w:hAnsi="Arial" w:cs="Arial"/>
              </w:rPr>
              <w:t>Для трехфазного электропитания в диапазоне напряжений: 400 В</w:t>
            </w:r>
          </w:p>
        </w:tc>
        <w:tc>
          <w:tcPr>
            <w:tcW w:w="3021" w:type="dxa"/>
          </w:tcPr>
          <w:p w14:paraId="3B1CA7AB" w14:textId="77777777" w:rsidR="0020052A" w:rsidRPr="0024344A" w:rsidRDefault="0020052A" w:rsidP="006932B3">
            <w:pPr>
              <w:ind w:firstLine="0"/>
              <w:jc w:val="both"/>
              <w:rPr>
                <w:rFonts w:ascii="Arial" w:hAnsi="Arial" w:cs="Arial"/>
              </w:rPr>
            </w:pPr>
            <w:r w:rsidRPr="0024344A">
              <w:rPr>
                <w:rFonts w:ascii="Arial" w:hAnsi="Arial" w:cs="Arial"/>
              </w:rPr>
              <w:t>50 Гц</w:t>
            </w:r>
          </w:p>
        </w:tc>
      </w:tr>
      <w:tr w:rsidR="0020052A" w:rsidRPr="0024344A" w14:paraId="70841AF7" w14:textId="77777777" w:rsidTr="00770DBA">
        <w:tc>
          <w:tcPr>
            <w:tcW w:w="2122" w:type="dxa"/>
          </w:tcPr>
          <w:p w14:paraId="5636D6B2" w14:textId="77777777" w:rsidR="0020052A" w:rsidRPr="0024344A" w:rsidRDefault="0020052A" w:rsidP="006932B3">
            <w:pPr>
              <w:ind w:firstLine="0"/>
              <w:rPr>
                <w:rFonts w:ascii="Arial" w:hAnsi="Arial" w:cs="Arial"/>
              </w:rPr>
            </w:pPr>
            <w:bookmarkStart w:id="15" w:name="_Hlk129869075"/>
            <w:r w:rsidRPr="0024344A">
              <w:rPr>
                <w:rFonts w:ascii="Arial" w:hAnsi="Arial" w:cs="Arial"/>
              </w:rPr>
              <w:t>Устойчивость к электростатическим разрядам</w:t>
            </w:r>
          </w:p>
          <w:p w14:paraId="10D750A5" w14:textId="52FCDB26" w:rsidR="0020052A" w:rsidRPr="0024344A" w:rsidRDefault="00CB0CC2" w:rsidP="006932B3">
            <w:pPr>
              <w:ind w:firstLine="0"/>
              <w:rPr>
                <w:rFonts w:ascii="Arial" w:hAnsi="Arial" w:cs="Arial"/>
              </w:rPr>
            </w:pPr>
            <w:r>
              <w:rPr>
                <w:rFonts w:ascii="Arial" w:hAnsi="Arial" w:cs="Arial"/>
              </w:rPr>
              <w:t>IEC</w:t>
            </w:r>
            <w:r w:rsidR="0020052A" w:rsidRPr="0024344A">
              <w:rPr>
                <w:rFonts w:ascii="Arial" w:hAnsi="Arial" w:cs="Arial"/>
              </w:rPr>
              <w:t xml:space="preserve"> 61000-4-2</w:t>
            </w:r>
          </w:p>
        </w:tc>
        <w:tc>
          <w:tcPr>
            <w:tcW w:w="3918" w:type="dxa"/>
          </w:tcPr>
          <w:p w14:paraId="2F3D8596" w14:textId="77777777" w:rsidR="0020052A" w:rsidRPr="0024344A" w:rsidRDefault="0020052A" w:rsidP="006932B3">
            <w:pPr>
              <w:ind w:firstLine="0"/>
              <w:jc w:val="both"/>
              <w:rPr>
                <w:rFonts w:ascii="Arial" w:hAnsi="Arial" w:cs="Arial"/>
              </w:rPr>
            </w:pPr>
            <w:r w:rsidRPr="0024344A">
              <w:rPr>
                <w:rFonts w:ascii="Arial" w:hAnsi="Arial" w:cs="Arial"/>
              </w:rPr>
              <w:t>Одно любое напряжение</w:t>
            </w:r>
            <w:r w:rsidRPr="0024344A">
              <w:rPr>
                <w:rFonts w:ascii="Arial" w:hAnsi="Arial" w:cs="Arial"/>
                <w:lang w:val="en-US"/>
              </w:rPr>
              <w:t xml:space="preserve"> </w:t>
            </w:r>
            <w:r w:rsidRPr="0024344A">
              <w:rPr>
                <w:rFonts w:ascii="Arial" w:hAnsi="Arial" w:cs="Arial"/>
                <w:vertAlign w:val="superscript"/>
              </w:rPr>
              <w:t>а)</w:t>
            </w:r>
          </w:p>
        </w:tc>
        <w:tc>
          <w:tcPr>
            <w:tcW w:w="3021" w:type="dxa"/>
          </w:tcPr>
          <w:p w14:paraId="663A9572" w14:textId="77777777" w:rsidR="0020052A" w:rsidRPr="0024344A" w:rsidRDefault="0020052A" w:rsidP="006932B3">
            <w:pPr>
              <w:ind w:firstLine="0"/>
              <w:jc w:val="both"/>
              <w:rPr>
                <w:rFonts w:ascii="Arial" w:hAnsi="Arial" w:cs="Arial"/>
                <w:lang w:val="en-US"/>
              </w:rPr>
            </w:pPr>
            <w:r w:rsidRPr="0024344A">
              <w:rPr>
                <w:rFonts w:ascii="Arial" w:hAnsi="Arial" w:cs="Arial"/>
              </w:rPr>
              <w:t xml:space="preserve">Одна любая частота </w:t>
            </w:r>
            <w:r w:rsidRPr="0024344A">
              <w:rPr>
                <w:rFonts w:ascii="Arial" w:hAnsi="Arial" w:cs="Arial"/>
                <w:vertAlign w:val="superscript"/>
                <w:lang w:val="en-US"/>
              </w:rPr>
              <w:t>b)</w:t>
            </w:r>
          </w:p>
        </w:tc>
      </w:tr>
      <w:bookmarkEnd w:id="15"/>
      <w:tr w:rsidR="0020052A" w:rsidRPr="0024344A" w14:paraId="05286D15" w14:textId="77777777" w:rsidTr="00770DBA">
        <w:tc>
          <w:tcPr>
            <w:tcW w:w="2122" w:type="dxa"/>
          </w:tcPr>
          <w:p w14:paraId="170B6CCB" w14:textId="77777777" w:rsidR="0020052A" w:rsidRPr="0024344A" w:rsidRDefault="0020052A" w:rsidP="006932B3">
            <w:pPr>
              <w:ind w:firstLine="0"/>
              <w:rPr>
                <w:rFonts w:ascii="Arial" w:hAnsi="Arial" w:cs="Arial"/>
              </w:rPr>
            </w:pPr>
            <w:r w:rsidRPr="0024344A">
              <w:rPr>
                <w:rFonts w:ascii="Arial" w:hAnsi="Arial" w:cs="Arial"/>
              </w:rPr>
              <w:t>Устойчивость к радиочастотному электромагнитному полю</w:t>
            </w:r>
          </w:p>
          <w:p w14:paraId="2C59735A" w14:textId="6BA42A28" w:rsidR="0020052A" w:rsidRPr="0024344A" w:rsidRDefault="00CB0CC2" w:rsidP="006932B3">
            <w:pPr>
              <w:ind w:firstLine="0"/>
              <w:rPr>
                <w:rFonts w:ascii="Arial" w:hAnsi="Arial" w:cs="Arial"/>
              </w:rPr>
            </w:pPr>
            <w:r>
              <w:rPr>
                <w:rFonts w:ascii="Arial" w:hAnsi="Arial" w:cs="Arial"/>
              </w:rPr>
              <w:t>IEC</w:t>
            </w:r>
            <w:r w:rsidR="0020052A" w:rsidRPr="0024344A">
              <w:rPr>
                <w:rFonts w:ascii="Arial" w:hAnsi="Arial" w:cs="Arial"/>
              </w:rPr>
              <w:t xml:space="preserve"> 61000-4-3</w:t>
            </w:r>
          </w:p>
        </w:tc>
        <w:tc>
          <w:tcPr>
            <w:tcW w:w="3918" w:type="dxa"/>
          </w:tcPr>
          <w:p w14:paraId="7EAB01BC" w14:textId="77777777" w:rsidR="0020052A" w:rsidRPr="0024344A" w:rsidRDefault="0020052A" w:rsidP="006932B3">
            <w:pPr>
              <w:ind w:firstLine="0"/>
              <w:jc w:val="both"/>
              <w:rPr>
                <w:rFonts w:ascii="Arial" w:hAnsi="Arial" w:cs="Arial"/>
              </w:rPr>
            </w:pPr>
            <w:r w:rsidRPr="0024344A">
              <w:rPr>
                <w:rFonts w:ascii="Arial" w:hAnsi="Arial" w:cs="Arial"/>
              </w:rPr>
              <w:t>Одно любое напряжение</w:t>
            </w:r>
            <w:r w:rsidRPr="0024344A">
              <w:rPr>
                <w:rFonts w:ascii="Arial" w:hAnsi="Arial" w:cs="Arial"/>
                <w:lang w:val="en-US"/>
              </w:rPr>
              <w:t xml:space="preserve"> </w:t>
            </w:r>
            <w:r w:rsidRPr="0024344A">
              <w:rPr>
                <w:rFonts w:ascii="Arial" w:hAnsi="Arial" w:cs="Arial"/>
                <w:vertAlign w:val="superscript"/>
              </w:rPr>
              <w:t>а)</w:t>
            </w:r>
          </w:p>
        </w:tc>
        <w:tc>
          <w:tcPr>
            <w:tcW w:w="3021" w:type="dxa"/>
          </w:tcPr>
          <w:p w14:paraId="016E726D" w14:textId="77777777" w:rsidR="0020052A" w:rsidRPr="0024344A" w:rsidRDefault="0020052A" w:rsidP="006932B3">
            <w:pPr>
              <w:ind w:firstLine="0"/>
              <w:jc w:val="both"/>
              <w:rPr>
                <w:rFonts w:ascii="Arial" w:hAnsi="Arial" w:cs="Arial"/>
              </w:rPr>
            </w:pPr>
            <w:r w:rsidRPr="0024344A">
              <w:rPr>
                <w:rFonts w:ascii="Arial" w:hAnsi="Arial" w:cs="Arial"/>
              </w:rPr>
              <w:t xml:space="preserve">Одна любая частота </w:t>
            </w:r>
            <w:r w:rsidRPr="0024344A">
              <w:rPr>
                <w:rFonts w:ascii="Arial" w:hAnsi="Arial" w:cs="Arial"/>
                <w:vertAlign w:val="superscript"/>
                <w:lang w:val="en-US"/>
              </w:rPr>
              <w:t>b)</w:t>
            </w:r>
          </w:p>
        </w:tc>
      </w:tr>
      <w:tr w:rsidR="0020052A" w:rsidRPr="0024344A" w14:paraId="569B761E" w14:textId="77777777" w:rsidTr="00770DBA">
        <w:tc>
          <w:tcPr>
            <w:tcW w:w="2122" w:type="dxa"/>
          </w:tcPr>
          <w:p w14:paraId="20103B23" w14:textId="77777777" w:rsidR="0020052A" w:rsidRDefault="0020052A" w:rsidP="006932B3">
            <w:pPr>
              <w:ind w:firstLine="0"/>
              <w:rPr>
                <w:rFonts w:ascii="Arial" w:hAnsi="Arial" w:cs="Arial"/>
              </w:rPr>
            </w:pPr>
            <w:r w:rsidRPr="0024344A">
              <w:rPr>
                <w:rFonts w:ascii="Arial" w:hAnsi="Arial" w:cs="Arial"/>
              </w:rPr>
              <w:t>Устойчивость к ближним полям от РЧ беспроводного оборудования (промежуточный метод)</w:t>
            </w:r>
          </w:p>
          <w:p w14:paraId="7AED7BEB" w14:textId="698C65E8" w:rsidR="00C30641" w:rsidRPr="00C30641" w:rsidRDefault="00C30641" w:rsidP="006932B3">
            <w:pPr>
              <w:ind w:firstLine="0"/>
              <w:rPr>
                <w:rFonts w:ascii="Arial" w:hAnsi="Arial" w:cs="Arial"/>
                <w:lang w:val="en-US"/>
              </w:rPr>
            </w:pPr>
            <w:r>
              <w:rPr>
                <w:rFonts w:ascii="Arial" w:hAnsi="Arial" w:cs="Arial"/>
                <w:lang w:val="en-US"/>
              </w:rPr>
              <w:t>IEC 61000-4-3</w:t>
            </w:r>
          </w:p>
        </w:tc>
        <w:tc>
          <w:tcPr>
            <w:tcW w:w="3918" w:type="dxa"/>
          </w:tcPr>
          <w:p w14:paraId="03B7E20A" w14:textId="77777777" w:rsidR="0020052A" w:rsidRPr="0024344A" w:rsidRDefault="0020052A" w:rsidP="006932B3">
            <w:pPr>
              <w:ind w:firstLine="0"/>
              <w:jc w:val="both"/>
              <w:rPr>
                <w:rFonts w:ascii="Arial" w:hAnsi="Arial" w:cs="Arial"/>
              </w:rPr>
            </w:pPr>
            <w:r w:rsidRPr="0024344A">
              <w:rPr>
                <w:rFonts w:ascii="Arial" w:hAnsi="Arial" w:cs="Arial"/>
              </w:rPr>
              <w:t>Одно любое напряжение</w:t>
            </w:r>
            <w:r w:rsidRPr="0024344A">
              <w:rPr>
                <w:rFonts w:ascii="Arial" w:hAnsi="Arial" w:cs="Arial"/>
                <w:lang w:val="en-US"/>
              </w:rPr>
              <w:t xml:space="preserve"> </w:t>
            </w:r>
            <w:r w:rsidRPr="0024344A">
              <w:rPr>
                <w:rFonts w:ascii="Arial" w:hAnsi="Arial" w:cs="Arial"/>
                <w:vertAlign w:val="superscript"/>
              </w:rPr>
              <w:t>а)</w:t>
            </w:r>
          </w:p>
        </w:tc>
        <w:tc>
          <w:tcPr>
            <w:tcW w:w="3021" w:type="dxa"/>
          </w:tcPr>
          <w:p w14:paraId="40675101" w14:textId="77777777" w:rsidR="0020052A" w:rsidRPr="0024344A" w:rsidRDefault="0020052A" w:rsidP="006932B3">
            <w:pPr>
              <w:ind w:firstLine="0"/>
              <w:jc w:val="both"/>
              <w:rPr>
                <w:rFonts w:ascii="Arial" w:hAnsi="Arial" w:cs="Arial"/>
              </w:rPr>
            </w:pPr>
            <w:r w:rsidRPr="0024344A">
              <w:rPr>
                <w:rFonts w:ascii="Arial" w:hAnsi="Arial" w:cs="Arial"/>
              </w:rPr>
              <w:t xml:space="preserve">Одна любая частота </w:t>
            </w:r>
            <w:r w:rsidRPr="0024344A">
              <w:rPr>
                <w:rFonts w:ascii="Arial" w:hAnsi="Arial" w:cs="Arial"/>
                <w:vertAlign w:val="superscript"/>
                <w:lang w:val="en-US"/>
              </w:rPr>
              <w:t>b)</w:t>
            </w:r>
          </w:p>
        </w:tc>
      </w:tr>
      <w:tr w:rsidR="0020052A" w:rsidRPr="0024344A" w14:paraId="136C7F11" w14:textId="77777777" w:rsidTr="00770DBA">
        <w:tc>
          <w:tcPr>
            <w:tcW w:w="2122" w:type="dxa"/>
          </w:tcPr>
          <w:p w14:paraId="40189506" w14:textId="77777777" w:rsidR="0020052A" w:rsidRDefault="0020052A" w:rsidP="006932B3">
            <w:pPr>
              <w:ind w:firstLine="0"/>
              <w:rPr>
                <w:rFonts w:ascii="Arial" w:hAnsi="Arial" w:cs="Arial"/>
              </w:rPr>
            </w:pPr>
            <w:r w:rsidRPr="0024344A">
              <w:rPr>
                <w:rFonts w:ascii="Arial" w:hAnsi="Arial" w:cs="Arial"/>
              </w:rPr>
              <w:t>Устойчивость к быстрым переходным процессам (порт электропитания переменного тока)</w:t>
            </w:r>
          </w:p>
          <w:p w14:paraId="250F462D" w14:textId="37F0436F" w:rsidR="00C30641" w:rsidRPr="00C30641" w:rsidRDefault="00C30641" w:rsidP="006932B3">
            <w:pPr>
              <w:ind w:firstLine="0"/>
              <w:rPr>
                <w:rFonts w:ascii="Arial" w:hAnsi="Arial" w:cs="Arial"/>
                <w:lang w:val="en-US"/>
              </w:rPr>
            </w:pPr>
            <w:r>
              <w:rPr>
                <w:rFonts w:ascii="Arial" w:hAnsi="Arial" w:cs="Arial"/>
                <w:lang w:val="en-US"/>
              </w:rPr>
              <w:t>IEC 61000-4-4</w:t>
            </w:r>
          </w:p>
        </w:tc>
        <w:tc>
          <w:tcPr>
            <w:tcW w:w="3918" w:type="dxa"/>
          </w:tcPr>
          <w:p w14:paraId="5603E7B1" w14:textId="77777777" w:rsidR="0020052A" w:rsidRPr="0024344A" w:rsidRDefault="0020052A" w:rsidP="006932B3">
            <w:pPr>
              <w:ind w:firstLine="0"/>
              <w:jc w:val="both"/>
              <w:rPr>
                <w:rFonts w:ascii="Arial" w:hAnsi="Arial" w:cs="Arial"/>
              </w:rPr>
            </w:pPr>
            <w:r w:rsidRPr="0024344A">
              <w:rPr>
                <w:rFonts w:ascii="Arial" w:hAnsi="Arial" w:cs="Arial"/>
              </w:rPr>
              <w:t>Одно любое напряжение</w:t>
            </w:r>
            <w:r w:rsidRPr="0024344A">
              <w:rPr>
                <w:rFonts w:ascii="Arial" w:hAnsi="Arial" w:cs="Arial"/>
                <w:lang w:val="en-US"/>
              </w:rPr>
              <w:t xml:space="preserve"> </w:t>
            </w:r>
            <w:r w:rsidRPr="0024344A">
              <w:rPr>
                <w:rFonts w:ascii="Arial" w:hAnsi="Arial" w:cs="Arial"/>
                <w:vertAlign w:val="superscript"/>
              </w:rPr>
              <w:t>а)</w:t>
            </w:r>
          </w:p>
        </w:tc>
        <w:tc>
          <w:tcPr>
            <w:tcW w:w="3021" w:type="dxa"/>
          </w:tcPr>
          <w:p w14:paraId="6EDC45BE" w14:textId="77777777" w:rsidR="0020052A" w:rsidRPr="0024344A" w:rsidRDefault="0020052A" w:rsidP="006932B3">
            <w:pPr>
              <w:ind w:firstLine="0"/>
              <w:jc w:val="both"/>
              <w:rPr>
                <w:rFonts w:ascii="Arial" w:hAnsi="Arial" w:cs="Arial"/>
              </w:rPr>
            </w:pPr>
            <w:r w:rsidRPr="0024344A">
              <w:rPr>
                <w:rFonts w:ascii="Arial" w:hAnsi="Arial" w:cs="Arial"/>
              </w:rPr>
              <w:t xml:space="preserve">Одна любая частота </w:t>
            </w:r>
            <w:r w:rsidRPr="0024344A">
              <w:rPr>
                <w:rFonts w:ascii="Arial" w:hAnsi="Arial" w:cs="Arial"/>
                <w:vertAlign w:val="superscript"/>
                <w:lang w:val="en-US"/>
              </w:rPr>
              <w:t>b)</w:t>
            </w:r>
          </w:p>
        </w:tc>
      </w:tr>
      <w:tr w:rsidR="0020052A" w:rsidRPr="0024344A" w14:paraId="26C9C47A" w14:textId="77777777" w:rsidTr="00770DBA">
        <w:tc>
          <w:tcPr>
            <w:tcW w:w="2122" w:type="dxa"/>
          </w:tcPr>
          <w:p w14:paraId="7F1AEF1E" w14:textId="77777777" w:rsidR="0020052A" w:rsidRDefault="0020052A" w:rsidP="006932B3">
            <w:pPr>
              <w:ind w:firstLine="0"/>
              <w:rPr>
                <w:rFonts w:ascii="Arial" w:hAnsi="Arial" w:cs="Arial"/>
              </w:rPr>
            </w:pPr>
            <w:r w:rsidRPr="0024344A">
              <w:rPr>
                <w:rFonts w:ascii="Arial" w:hAnsi="Arial" w:cs="Arial"/>
              </w:rPr>
              <w:t>Устойчивость к быстрым переходным процессам (порт ввода-вывода)</w:t>
            </w:r>
          </w:p>
          <w:p w14:paraId="44535829" w14:textId="76DDAF52" w:rsidR="00C30641" w:rsidRPr="00C30641" w:rsidRDefault="00C30641" w:rsidP="006932B3">
            <w:pPr>
              <w:ind w:firstLine="0"/>
              <w:rPr>
                <w:rFonts w:ascii="Arial" w:hAnsi="Arial" w:cs="Arial"/>
                <w:lang w:val="en-US"/>
              </w:rPr>
            </w:pPr>
            <w:r>
              <w:rPr>
                <w:rFonts w:ascii="Arial" w:hAnsi="Arial" w:cs="Arial"/>
                <w:lang w:val="en-US"/>
              </w:rPr>
              <w:lastRenderedPageBreak/>
              <w:t>IEC 61000-4-4</w:t>
            </w:r>
          </w:p>
        </w:tc>
        <w:tc>
          <w:tcPr>
            <w:tcW w:w="3918" w:type="dxa"/>
          </w:tcPr>
          <w:p w14:paraId="4C6A0472" w14:textId="77777777" w:rsidR="0020052A" w:rsidRPr="0024344A" w:rsidRDefault="0020052A" w:rsidP="006932B3">
            <w:pPr>
              <w:ind w:firstLine="0"/>
              <w:jc w:val="both"/>
              <w:rPr>
                <w:rFonts w:ascii="Arial" w:hAnsi="Arial" w:cs="Arial"/>
              </w:rPr>
            </w:pPr>
            <w:r w:rsidRPr="0024344A">
              <w:rPr>
                <w:rFonts w:ascii="Arial" w:hAnsi="Arial" w:cs="Arial"/>
              </w:rPr>
              <w:lastRenderedPageBreak/>
              <w:t>Одно любое напряжение</w:t>
            </w:r>
            <w:r w:rsidRPr="0024344A">
              <w:rPr>
                <w:rFonts w:ascii="Arial" w:hAnsi="Arial" w:cs="Arial"/>
                <w:lang w:val="en-US"/>
              </w:rPr>
              <w:t xml:space="preserve"> </w:t>
            </w:r>
            <w:r w:rsidRPr="0024344A">
              <w:rPr>
                <w:rFonts w:ascii="Arial" w:hAnsi="Arial" w:cs="Arial"/>
                <w:vertAlign w:val="superscript"/>
              </w:rPr>
              <w:t>а)</w:t>
            </w:r>
          </w:p>
        </w:tc>
        <w:tc>
          <w:tcPr>
            <w:tcW w:w="3021" w:type="dxa"/>
          </w:tcPr>
          <w:p w14:paraId="1A39644E" w14:textId="77777777" w:rsidR="0020052A" w:rsidRPr="0024344A" w:rsidRDefault="0020052A" w:rsidP="006932B3">
            <w:pPr>
              <w:ind w:firstLine="0"/>
              <w:jc w:val="both"/>
              <w:rPr>
                <w:rFonts w:ascii="Arial" w:hAnsi="Arial" w:cs="Arial"/>
              </w:rPr>
            </w:pPr>
            <w:r w:rsidRPr="0024344A">
              <w:rPr>
                <w:rFonts w:ascii="Arial" w:hAnsi="Arial" w:cs="Arial"/>
              </w:rPr>
              <w:t xml:space="preserve">Одна любая частота </w:t>
            </w:r>
            <w:r w:rsidRPr="0024344A">
              <w:rPr>
                <w:rFonts w:ascii="Arial" w:hAnsi="Arial" w:cs="Arial"/>
                <w:vertAlign w:val="superscript"/>
                <w:lang w:val="en-US"/>
              </w:rPr>
              <w:t>b)</w:t>
            </w:r>
          </w:p>
        </w:tc>
      </w:tr>
      <w:tr w:rsidR="0020052A" w:rsidRPr="0024344A" w14:paraId="73FA0BC1" w14:textId="77777777" w:rsidTr="00770DBA">
        <w:tc>
          <w:tcPr>
            <w:tcW w:w="2122" w:type="dxa"/>
          </w:tcPr>
          <w:p w14:paraId="25834261" w14:textId="77777777" w:rsidR="0020052A" w:rsidRPr="0024344A" w:rsidRDefault="0020052A" w:rsidP="006932B3">
            <w:pPr>
              <w:ind w:firstLine="0"/>
              <w:rPr>
                <w:rFonts w:ascii="Arial" w:hAnsi="Arial" w:cs="Arial"/>
              </w:rPr>
            </w:pPr>
            <w:r w:rsidRPr="0024344A">
              <w:rPr>
                <w:rFonts w:ascii="Arial" w:hAnsi="Arial" w:cs="Arial"/>
              </w:rPr>
              <w:t>Устойчивость к выбросу напряжения</w:t>
            </w:r>
          </w:p>
          <w:p w14:paraId="379656B6" w14:textId="4C434527" w:rsidR="0020052A" w:rsidRPr="0024344A" w:rsidRDefault="00CB0CC2" w:rsidP="006932B3">
            <w:pPr>
              <w:ind w:firstLine="0"/>
              <w:rPr>
                <w:rFonts w:ascii="Arial" w:hAnsi="Arial" w:cs="Arial"/>
              </w:rPr>
            </w:pPr>
            <w:r>
              <w:rPr>
                <w:rFonts w:ascii="Arial" w:hAnsi="Arial" w:cs="Arial"/>
              </w:rPr>
              <w:t>IEC</w:t>
            </w:r>
            <w:r w:rsidR="0020052A" w:rsidRPr="0024344A">
              <w:rPr>
                <w:rFonts w:ascii="Arial" w:hAnsi="Arial" w:cs="Arial"/>
              </w:rPr>
              <w:t xml:space="preserve"> 61000-4-5</w:t>
            </w:r>
          </w:p>
        </w:tc>
        <w:tc>
          <w:tcPr>
            <w:tcW w:w="3918" w:type="dxa"/>
          </w:tcPr>
          <w:p w14:paraId="1D8944EF" w14:textId="77777777" w:rsidR="0020052A" w:rsidRPr="0024344A" w:rsidRDefault="0020052A" w:rsidP="006932B3">
            <w:pPr>
              <w:ind w:firstLine="0"/>
              <w:jc w:val="both"/>
              <w:rPr>
                <w:rFonts w:ascii="Arial" w:hAnsi="Arial" w:cs="Arial"/>
              </w:rPr>
            </w:pPr>
            <w:r w:rsidRPr="0024344A">
              <w:rPr>
                <w:rFonts w:ascii="Arial" w:hAnsi="Arial" w:cs="Arial"/>
              </w:rPr>
              <w:t>Одно любое напряжение</w:t>
            </w:r>
            <w:r w:rsidRPr="0024344A">
              <w:rPr>
                <w:rFonts w:ascii="Arial" w:hAnsi="Arial" w:cs="Arial"/>
                <w:lang w:val="en-US"/>
              </w:rPr>
              <w:t xml:space="preserve"> </w:t>
            </w:r>
            <w:r w:rsidRPr="0024344A">
              <w:rPr>
                <w:rFonts w:ascii="Arial" w:hAnsi="Arial" w:cs="Arial"/>
                <w:vertAlign w:val="superscript"/>
              </w:rPr>
              <w:t>а)</w:t>
            </w:r>
          </w:p>
        </w:tc>
        <w:tc>
          <w:tcPr>
            <w:tcW w:w="3021" w:type="dxa"/>
          </w:tcPr>
          <w:p w14:paraId="36263CDF" w14:textId="77777777" w:rsidR="0020052A" w:rsidRPr="0024344A" w:rsidRDefault="0020052A" w:rsidP="006932B3">
            <w:pPr>
              <w:ind w:firstLine="0"/>
              <w:jc w:val="both"/>
              <w:rPr>
                <w:rFonts w:ascii="Arial" w:hAnsi="Arial" w:cs="Arial"/>
              </w:rPr>
            </w:pPr>
            <w:r w:rsidRPr="0024344A">
              <w:rPr>
                <w:rFonts w:ascii="Arial" w:hAnsi="Arial" w:cs="Arial"/>
              </w:rPr>
              <w:t xml:space="preserve">Одна любая частота </w:t>
            </w:r>
            <w:r w:rsidRPr="0024344A">
              <w:rPr>
                <w:rFonts w:ascii="Arial" w:hAnsi="Arial" w:cs="Arial"/>
                <w:vertAlign w:val="superscript"/>
                <w:lang w:val="en-US"/>
              </w:rPr>
              <w:t>b)</w:t>
            </w:r>
          </w:p>
        </w:tc>
      </w:tr>
      <w:tr w:rsidR="0020052A" w:rsidRPr="0024344A" w14:paraId="01F071C6" w14:textId="77777777" w:rsidTr="00770DBA">
        <w:tc>
          <w:tcPr>
            <w:tcW w:w="2122" w:type="dxa"/>
          </w:tcPr>
          <w:p w14:paraId="5AA1D5A9" w14:textId="77777777" w:rsidR="0020052A" w:rsidRPr="0024344A" w:rsidRDefault="0020052A" w:rsidP="006932B3">
            <w:pPr>
              <w:ind w:firstLine="0"/>
              <w:rPr>
                <w:rFonts w:ascii="Arial" w:hAnsi="Arial" w:cs="Arial"/>
              </w:rPr>
            </w:pPr>
            <w:r w:rsidRPr="0024344A">
              <w:rPr>
                <w:rFonts w:ascii="Arial" w:hAnsi="Arial" w:cs="Arial"/>
              </w:rPr>
              <w:t>Устойчивость к кондуктивным помехам, наведенным радиочастотными полями</w:t>
            </w:r>
          </w:p>
          <w:p w14:paraId="0D8E99A0" w14:textId="34DDA51D" w:rsidR="0020052A" w:rsidRPr="0024344A" w:rsidRDefault="0020052A" w:rsidP="006932B3">
            <w:pPr>
              <w:ind w:firstLine="0"/>
              <w:rPr>
                <w:rFonts w:ascii="Arial" w:hAnsi="Arial" w:cs="Arial"/>
              </w:rPr>
            </w:pPr>
            <w:r w:rsidRPr="0024344A">
              <w:rPr>
                <w:rFonts w:ascii="Arial" w:hAnsi="Arial" w:cs="Arial"/>
              </w:rPr>
              <w:t xml:space="preserve">(порт </w:t>
            </w:r>
            <w:r w:rsidR="006932B3">
              <w:rPr>
                <w:rFonts w:ascii="Arial" w:hAnsi="Arial" w:cs="Arial"/>
              </w:rPr>
              <w:t>э</w:t>
            </w:r>
            <w:r w:rsidRPr="0024344A">
              <w:rPr>
                <w:rFonts w:ascii="Arial" w:hAnsi="Arial" w:cs="Arial"/>
              </w:rPr>
              <w:t>лектропитания переменного тока)</w:t>
            </w:r>
          </w:p>
          <w:p w14:paraId="32A851D0" w14:textId="401C71D6" w:rsidR="0020052A" w:rsidRPr="0024344A" w:rsidRDefault="00CB0CC2" w:rsidP="006932B3">
            <w:pPr>
              <w:ind w:firstLine="0"/>
              <w:rPr>
                <w:rFonts w:ascii="Arial" w:hAnsi="Arial" w:cs="Arial"/>
              </w:rPr>
            </w:pPr>
            <w:r>
              <w:rPr>
                <w:rFonts w:ascii="Arial" w:hAnsi="Arial" w:cs="Arial"/>
              </w:rPr>
              <w:t>IEC</w:t>
            </w:r>
            <w:r w:rsidR="0020052A" w:rsidRPr="0024344A">
              <w:rPr>
                <w:rFonts w:ascii="Arial" w:hAnsi="Arial" w:cs="Arial"/>
              </w:rPr>
              <w:t xml:space="preserve"> 61000-4-6</w:t>
            </w:r>
          </w:p>
        </w:tc>
        <w:tc>
          <w:tcPr>
            <w:tcW w:w="3918" w:type="dxa"/>
          </w:tcPr>
          <w:p w14:paraId="7E57655C" w14:textId="77777777" w:rsidR="0020052A" w:rsidRPr="0024344A" w:rsidRDefault="0020052A" w:rsidP="009B044F">
            <w:pPr>
              <w:jc w:val="both"/>
              <w:rPr>
                <w:rFonts w:ascii="Arial" w:hAnsi="Arial" w:cs="Arial"/>
              </w:rPr>
            </w:pPr>
            <w:r w:rsidRPr="0024344A">
              <w:rPr>
                <w:rFonts w:ascii="Arial" w:hAnsi="Arial" w:cs="Arial"/>
              </w:rPr>
              <w:t>Одно любое напряжение</w:t>
            </w:r>
            <w:r w:rsidRPr="0024344A">
              <w:rPr>
                <w:rFonts w:ascii="Arial" w:hAnsi="Arial" w:cs="Arial"/>
                <w:lang w:val="en-US"/>
              </w:rPr>
              <w:t xml:space="preserve"> </w:t>
            </w:r>
            <w:r w:rsidRPr="0024344A">
              <w:rPr>
                <w:rFonts w:ascii="Arial" w:hAnsi="Arial" w:cs="Arial"/>
                <w:vertAlign w:val="superscript"/>
              </w:rPr>
              <w:t>а)</w:t>
            </w:r>
          </w:p>
        </w:tc>
        <w:tc>
          <w:tcPr>
            <w:tcW w:w="3021" w:type="dxa"/>
          </w:tcPr>
          <w:p w14:paraId="79D88197" w14:textId="77777777" w:rsidR="0020052A" w:rsidRPr="0024344A" w:rsidRDefault="0020052A" w:rsidP="009B044F">
            <w:pPr>
              <w:jc w:val="both"/>
              <w:rPr>
                <w:rFonts w:ascii="Arial" w:hAnsi="Arial" w:cs="Arial"/>
              </w:rPr>
            </w:pPr>
            <w:r w:rsidRPr="0024344A">
              <w:rPr>
                <w:rFonts w:ascii="Arial" w:hAnsi="Arial" w:cs="Arial"/>
              </w:rPr>
              <w:t xml:space="preserve">Одна любая частота </w:t>
            </w:r>
            <w:r w:rsidRPr="0024344A">
              <w:rPr>
                <w:rFonts w:ascii="Arial" w:hAnsi="Arial" w:cs="Arial"/>
                <w:vertAlign w:val="superscript"/>
                <w:lang w:val="en-US"/>
              </w:rPr>
              <w:t>b)</w:t>
            </w:r>
          </w:p>
        </w:tc>
      </w:tr>
      <w:tr w:rsidR="0020052A" w:rsidRPr="0024344A" w14:paraId="11A25552" w14:textId="77777777" w:rsidTr="00770DBA">
        <w:tc>
          <w:tcPr>
            <w:tcW w:w="2122" w:type="dxa"/>
          </w:tcPr>
          <w:p w14:paraId="00496C69" w14:textId="77777777" w:rsidR="0020052A" w:rsidRPr="0024344A" w:rsidRDefault="0020052A" w:rsidP="006932B3">
            <w:pPr>
              <w:ind w:firstLine="0"/>
              <w:rPr>
                <w:rFonts w:ascii="Arial" w:hAnsi="Arial" w:cs="Arial"/>
              </w:rPr>
            </w:pPr>
            <w:r w:rsidRPr="0024344A">
              <w:rPr>
                <w:rFonts w:ascii="Arial" w:hAnsi="Arial" w:cs="Arial"/>
              </w:rPr>
              <w:t>Устойчивость к кондуктивным помехам, наведенным радиочастотными полями</w:t>
            </w:r>
          </w:p>
          <w:p w14:paraId="1BD0A375" w14:textId="77777777" w:rsidR="0020052A" w:rsidRPr="0024344A" w:rsidRDefault="0020052A" w:rsidP="006932B3">
            <w:pPr>
              <w:ind w:firstLine="0"/>
              <w:rPr>
                <w:rFonts w:ascii="Arial" w:hAnsi="Arial" w:cs="Arial"/>
              </w:rPr>
            </w:pPr>
            <w:r w:rsidRPr="0024344A">
              <w:rPr>
                <w:rFonts w:ascii="Arial" w:hAnsi="Arial" w:cs="Arial"/>
              </w:rPr>
              <w:t>(порт ввода-вывода)</w:t>
            </w:r>
          </w:p>
          <w:p w14:paraId="2E1B8987" w14:textId="46EAC266" w:rsidR="0020052A" w:rsidRPr="0024344A" w:rsidRDefault="00CB0CC2" w:rsidP="006932B3">
            <w:pPr>
              <w:ind w:firstLine="0"/>
              <w:rPr>
                <w:rFonts w:ascii="Arial" w:hAnsi="Arial" w:cs="Arial"/>
              </w:rPr>
            </w:pPr>
            <w:r>
              <w:rPr>
                <w:rFonts w:ascii="Arial" w:hAnsi="Arial" w:cs="Arial"/>
              </w:rPr>
              <w:t>IEC</w:t>
            </w:r>
            <w:r w:rsidR="0020052A" w:rsidRPr="0024344A">
              <w:rPr>
                <w:rFonts w:ascii="Arial" w:hAnsi="Arial" w:cs="Arial"/>
              </w:rPr>
              <w:t xml:space="preserve"> 61000-4-6</w:t>
            </w:r>
          </w:p>
        </w:tc>
        <w:tc>
          <w:tcPr>
            <w:tcW w:w="3918" w:type="dxa"/>
          </w:tcPr>
          <w:p w14:paraId="7177DB4E" w14:textId="77777777" w:rsidR="0020052A" w:rsidRPr="0024344A" w:rsidRDefault="0020052A" w:rsidP="009B044F">
            <w:pPr>
              <w:jc w:val="both"/>
              <w:rPr>
                <w:rFonts w:ascii="Arial" w:hAnsi="Arial" w:cs="Arial"/>
              </w:rPr>
            </w:pPr>
            <w:r w:rsidRPr="0024344A">
              <w:rPr>
                <w:rFonts w:ascii="Arial" w:hAnsi="Arial" w:cs="Arial"/>
              </w:rPr>
              <w:t>Одно любое напряжение</w:t>
            </w:r>
            <w:r w:rsidRPr="0024344A">
              <w:rPr>
                <w:rFonts w:ascii="Arial" w:hAnsi="Arial" w:cs="Arial"/>
                <w:lang w:val="en-US"/>
              </w:rPr>
              <w:t xml:space="preserve"> </w:t>
            </w:r>
            <w:r w:rsidRPr="0024344A">
              <w:rPr>
                <w:rFonts w:ascii="Arial" w:hAnsi="Arial" w:cs="Arial"/>
                <w:vertAlign w:val="superscript"/>
              </w:rPr>
              <w:t>а)</w:t>
            </w:r>
          </w:p>
        </w:tc>
        <w:tc>
          <w:tcPr>
            <w:tcW w:w="3021" w:type="dxa"/>
          </w:tcPr>
          <w:p w14:paraId="1E252252" w14:textId="77777777" w:rsidR="0020052A" w:rsidRPr="0024344A" w:rsidRDefault="0020052A" w:rsidP="009B044F">
            <w:pPr>
              <w:jc w:val="both"/>
              <w:rPr>
                <w:rFonts w:ascii="Arial" w:hAnsi="Arial" w:cs="Arial"/>
              </w:rPr>
            </w:pPr>
            <w:r w:rsidRPr="0024344A">
              <w:rPr>
                <w:rFonts w:ascii="Arial" w:hAnsi="Arial" w:cs="Arial"/>
              </w:rPr>
              <w:t xml:space="preserve">Одна любая частота </w:t>
            </w:r>
            <w:r w:rsidRPr="0024344A">
              <w:rPr>
                <w:rFonts w:ascii="Arial" w:hAnsi="Arial" w:cs="Arial"/>
                <w:vertAlign w:val="superscript"/>
                <w:lang w:val="en-US"/>
              </w:rPr>
              <w:t>b)</w:t>
            </w:r>
          </w:p>
        </w:tc>
      </w:tr>
      <w:tr w:rsidR="0020052A" w:rsidRPr="0024344A" w14:paraId="2291E364" w14:textId="77777777" w:rsidTr="00770DBA">
        <w:tc>
          <w:tcPr>
            <w:tcW w:w="2122" w:type="dxa"/>
          </w:tcPr>
          <w:p w14:paraId="1BAFE0BD" w14:textId="77777777" w:rsidR="0020052A" w:rsidRPr="0024344A" w:rsidRDefault="0020052A" w:rsidP="006932B3">
            <w:pPr>
              <w:ind w:firstLine="0"/>
              <w:rPr>
                <w:rFonts w:ascii="Arial" w:hAnsi="Arial" w:cs="Arial"/>
              </w:rPr>
            </w:pPr>
            <w:r w:rsidRPr="0024344A">
              <w:rPr>
                <w:rFonts w:ascii="Arial" w:hAnsi="Arial" w:cs="Arial"/>
              </w:rPr>
              <w:t>Устойчивость к магнитному полю промышленной частоты</w:t>
            </w:r>
          </w:p>
          <w:p w14:paraId="454D841B" w14:textId="613BD520" w:rsidR="0020052A" w:rsidRPr="0024344A" w:rsidRDefault="00CB0CC2" w:rsidP="006932B3">
            <w:pPr>
              <w:ind w:firstLine="0"/>
              <w:rPr>
                <w:rFonts w:ascii="Arial" w:hAnsi="Arial" w:cs="Arial"/>
              </w:rPr>
            </w:pPr>
            <w:r>
              <w:rPr>
                <w:rFonts w:ascii="Arial" w:hAnsi="Arial" w:cs="Arial"/>
              </w:rPr>
              <w:t>IEC</w:t>
            </w:r>
            <w:r w:rsidR="0020052A" w:rsidRPr="0024344A">
              <w:rPr>
                <w:rFonts w:ascii="Arial" w:hAnsi="Arial" w:cs="Arial"/>
              </w:rPr>
              <w:t xml:space="preserve"> 61000-4-8</w:t>
            </w:r>
          </w:p>
        </w:tc>
        <w:tc>
          <w:tcPr>
            <w:tcW w:w="3918" w:type="dxa"/>
          </w:tcPr>
          <w:p w14:paraId="49D1EAA8" w14:textId="77777777" w:rsidR="0020052A" w:rsidRPr="0024344A" w:rsidRDefault="0020052A" w:rsidP="009B044F">
            <w:pPr>
              <w:jc w:val="both"/>
              <w:rPr>
                <w:rFonts w:ascii="Arial" w:hAnsi="Arial" w:cs="Arial"/>
              </w:rPr>
            </w:pPr>
            <w:r w:rsidRPr="0024344A">
              <w:rPr>
                <w:rFonts w:ascii="Arial" w:hAnsi="Arial" w:cs="Arial"/>
              </w:rPr>
              <w:t>Одно любое напряжение</w:t>
            </w:r>
            <w:r w:rsidRPr="0024344A">
              <w:rPr>
                <w:rFonts w:ascii="Arial" w:hAnsi="Arial" w:cs="Arial"/>
                <w:lang w:val="en-US"/>
              </w:rPr>
              <w:t xml:space="preserve"> </w:t>
            </w:r>
            <w:r w:rsidRPr="0024344A">
              <w:rPr>
                <w:rFonts w:ascii="Arial" w:hAnsi="Arial" w:cs="Arial"/>
                <w:vertAlign w:val="superscript"/>
              </w:rPr>
              <w:t>а)</w:t>
            </w:r>
          </w:p>
        </w:tc>
        <w:tc>
          <w:tcPr>
            <w:tcW w:w="3021" w:type="dxa"/>
          </w:tcPr>
          <w:p w14:paraId="1524099F" w14:textId="77777777" w:rsidR="0020052A" w:rsidRPr="0024344A" w:rsidRDefault="0020052A" w:rsidP="009B044F">
            <w:pPr>
              <w:jc w:val="both"/>
              <w:rPr>
                <w:rFonts w:ascii="Arial" w:hAnsi="Arial" w:cs="Arial"/>
              </w:rPr>
            </w:pPr>
            <w:r w:rsidRPr="0024344A">
              <w:rPr>
                <w:rFonts w:ascii="Arial" w:hAnsi="Arial" w:cs="Arial"/>
              </w:rPr>
              <w:t xml:space="preserve">Одна любая частота </w:t>
            </w:r>
            <w:r w:rsidRPr="0024344A">
              <w:rPr>
                <w:rFonts w:ascii="Arial" w:hAnsi="Arial" w:cs="Arial"/>
                <w:vertAlign w:val="superscript"/>
                <w:lang w:val="en-US"/>
              </w:rPr>
              <w:t>b)</w:t>
            </w:r>
          </w:p>
        </w:tc>
      </w:tr>
      <w:tr w:rsidR="0020052A" w:rsidRPr="0024344A" w14:paraId="22379792" w14:textId="77777777" w:rsidTr="00770DBA">
        <w:tc>
          <w:tcPr>
            <w:tcW w:w="2122" w:type="dxa"/>
          </w:tcPr>
          <w:p w14:paraId="51CD49DF" w14:textId="77777777" w:rsidR="0020052A" w:rsidRPr="0024344A" w:rsidRDefault="0020052A" w:rsidP="006932B3">
            <w:pPr>
              <w:ind w:firstLine="0"/>
              <w:rPr>
                <w:rFonts w:ascii="Arial" w:hAnsi="Arial" w:cs="Arial"/>
              </w:rPr>
            </w:pPr>
            <w:r w:rsidRPr="0024344A">
              <w:rPr>
                <w:rFonts w:ascii="Arial" w:hAnsi="Arial" w:cs="Arial"/>
              </w:rPr>
              <w:t>Устойчивость к провалам напряжения</w:t>
            </w:r>
          </w:p>
          <w:p w14:paraId="4B97C1FC" w14:textId="01C48C6D" w:rsidR="0020052A" w:rsidRPr="0024344A" w:rsidRDefault="00CB0CC2" w:rsidP="006932B3">
            <w:pPr>
              <w:ind w:firstLine="0"/>
              <w:rPr>
                <w:rFonts w:ascii="Arial" w:hAnsi="Arial" w:cs="Arial"/>
              </w:rPr>
            </w:pPr>
            <w:r>
              <w:rPr>
                <w:rFonts w:ascii="Arial" w:hAnsi="Arial" w:cs="Arial"/>
              </w:rPr>
              <w:t>IEC</w:t>
            </w:r>
            <w:r w:rsidR="0020052A" w:rsidRPr="0024344A">
              <w:rPr>
                <w:rFonts w:ascii="Arial" w:hAnsi="Arial" w:cs="Arial"/>
              </w:rPr>
              <w:t xml:space="preserve"> 61000-4-11</w:t>
            </w:r>
          </w:p>
        </w:tc>
        <w:tc>
          <w:tcPr>
            <w:tcW w:w="3918" w:type="dxa"/>
          </w:tcPr>
          <w:p w14:paraId="17F9AF73" w14:textId="77777777" w:rsidR="0020052A" w:rsidRPr="0024344A" w:rsidRDefault="0020052A" w:rsidP="009B044F">
            <w:pPr>
              <w:rPr>
                <w:rFonts w:ascii="Arial" w:hAnsi="Arial" w:cs="Arial"/>
              </w:rPr>
            </w:pPr>
            <w:r w:rsidRPr="0024344A">
              <w:rPr>
                <w:rFonts w:ascii="Arial" w:hAnsi="Arial" w:cs="Arial"/>
              </w:rPr>
              <w:t xml:space="preserve">Минимальное и максимальное </w:t>
            </w:r>
            <w:r>
              <w:rPr>
                <w:rFonts w:ascii="Arial" w:hAnsi="Arial" w:cs="Arial"/>
              </w:rPr>
              <w:t>НОМИНАЛЬНОЕ</w:t>
            </w:r>
            <w:r w:rsidRPr="0024344A">
              <w:rPr>
                <w:rFonts w:ascii="Arial" w:hAnsi="Arial" w:cs="Arial"/>
              </w:rPr>
              <w:t xml:space="preserve"> напряжение </w:t>
            </w:r>
            <w:r w:rsidRPr="0024344A">
              <w:rPr>
                <w:rFonts w:ascii="Arial" w:hAnsi="Arial" w:cs="Arial"/>
                <w:vertAlign w:val="superscript"/>
              </w:rPr>
              <w:t>с), d)</w:t>
            </w:r>
          </w:p>
        </w:tc>
        <w:tc>
          <w:tcPr>
            <w:tcW w:w="3021" w:type="dxa"/>
          </w:tcPr>
          <w:p w14:paraId="60CC8C84" w14:textId="77777777" w:rsidR="0020052A" w:rsidRPr="0024344A" w:rsidRDefault="0020052A" w:rsidP="009B044F">
            <w:pPr>
              <w:jc w:val="both"/>
              <w:rPr>
                <w:rFonts w:ascii="Arial" w:hAnsi="Arial" w:cs="Arial"/>
              </w:rPr>
            </w:pPr>
            <w:r w:rsidRPr="0024344A">
              <w:rPr>
                <w:rFonts w:ascii="Arial" w:hAnsi="Arial" w:cs="Arial"/>
              </w:rPr>
              <w:t>50 или 60 Гц. Частота напряжения электропитания и испытательного магнитного поля должны совпадать</w:t>
            </w:r>
          </w:p>
        </w:tc>
      </w:tr>
      <w:tr w:rsidR="0020052A" w:rsidRPr="0024344A" w14:paraId="1F8065D5" w14:textId="77777777" w:rsidTr="00770DBA">
        <w:tc>
          <w:tcPr>
            <w:tcW w:w="2122" w:type="dxa"/>
          </w:tcPr>
          <w:p w14:paraId="49BE79EE" w14:textId="3E83E134" w:rsidR="0020052A" w:rsidRPr="0024344A" w:rsidRDefault="0020052A" w:rsidP="006932B3">
            <w:pPr>
              <w:ind w:firstLine="0"/>
              <w:rPr>
                <w:rFonts w:ascii="Arial" w:hAnsi="Arial" w:cs="Arial"/>
              </w:rPr>
            </w:pPr>
            <w:r w:rsidRPr="0024344A">
              <w:rPr>
                <w:rFonts w:ascii="Arial" w:hAnsi="Arial" w:cs="Arial"/>
              </w:rPr>
              <w:t xml:space="preserve">Устойчивость к кратковременным прерываниям и изменениям </w:t>
            </w:r>
            <w:r w:rsidRPr="0024344A">
              <w:rPr>
                <w:rFonts w:ascii="Arial" w:hAnsi="Arial" w:cs="Arial"/>
              </w:rPr>
              <w:lastRenderedPageBreak/>
              <w:t>напряжения элек</w:t>
            </w:r>
            <w:r w:rsidR="006932B3">
              <w:rPr>
                <w:rFonts w:ascii="Arial" w:hAnsi="Arial" w:cs="Arial"/>
              </w:rPr>
              <w:t>т</w:t>
            </w:r>
            <w:r w:rsidRPr="0024344A">
              <w:rPr>
                <w:rFonts w:ascii="Arial" w:hAnsi="Arial" w:cs="Arial"/>
              </w:rPr>
              <w:t>ропитания</w:t>
            </w:r>
          </w:p>
          <w:p w14:paraId="2B587AA6" w14:textId="38B96365" w:rsidR="0020052A" w:rsidRPr="0024344A" w:rsidRDefault="00CB0CC2" w:rsidP="006932B3">
            <w:pPr>
              <w:ind w:firstLine="0"/>
              <w:rPr>
                <w:rFonts w:ascii="Arial" w:hAnsi="Arial" w:cs="Arial"/>
              </w:rPr>
            </w:pPr>
            <w:r>
              <w:rPr>
                <w:rFonts w:ascii="Arial" w:hAnsi="Arial" w:cs="Arial"/>
              </w:rPr>
              <w:t>IEC</w:t>
            </w:r>
            <w:r w:rsidR="0020052A" w:rsidRPr="0024344A">
              <w:rPr>
                <w:rFonts w:ascii="Arial" w:hAnsi="Arial" w:cs="Arial"/>
              </w:rPr>
              <w:t xml:space="preserve"> 61000-4-11</w:t>
            </w:r>
          </w:p>
        </w:tc>
        <w:tc>
          <w:tcPr>
            <w:tcW w:w="3918" w:type="dxa"/>
          </w:tcPr>
          <w:p w14:paraId="7C660E50" w14:textId="77777777" w:rsidR="0020052A" w:rsidRPr="0024344A" w:rsidRDefault="0020052A" w:rsidP="009B044F">
            <w:pPr>
              <w:rPr>
                <w:rFonts w:ascii="Arial" w:hAnsi="Arial" w:cs="Arial"/>
              </w:rPr>
            </w:pPr>
            <w:r w:rsidRPr="0024344A">
              <w:rPr>
                <w:rFonts w:ascii="Arial" w:hAnsi="Arial" w:cs="Arial"/>
              </w:rPr>
              <w:lastRenderedPageBreak/>
              <w:t>Одно любое напряжение</w:t>
            </w:r>
            <w:r w:rsidRPr="0024344A">
              <w:rPr>
                <w:rFonts w:ascii="Arial" w:hAnsi="Arial" w:cs="Arial"/>
                <w:lang w:val="en-US"/>
              </w:rPr>
              <w:t xml:space="preserve"> </w:t>
            </w:r>
            <w:r w:rsidRPr="0024344A">
              <w:rPr>
                <w:rFonts w:ascii="Arial" w:hAnsi="Arial" w:cs="Arial"/>
                <w:vertAlign w:val="superscript"/>
              </w:rPr>
              <w:t>а)</w:t>
            </w:r>
          </w:p>
        </w:tc>
        <w:tc>
          <w:tcPr>
            <w:tcW w:w="3021" w:type="dxa"/>
          </w:tcPr>
          <w:p w14:paraId="7240155C" w14:textId="77777777" w:rsidR="0020052A" w:rsidRPr="0024344A" w:rsidRDefault="0020052A" w:rsidP="009B044F">
            <w:pPr>
              <w:jc w:val="both"/>
              <w:rPr>
                <w:rFonts w:ascii="Arial" w:hAnsi="Arial" w:cs="Arial"/>
              </w:rPr>
            </w:pPr>
            <w:r w:rsidRPr="0024344A">
              <w:rPr>
                <w:rFonts w:ascii="Arial" w:hAnsi="Arial" w:cs="Arial"/>
              </w:rPr>
              <w:t xml:space="preserve">Одна любая частота </w:t>
            </w:r>
            <w:r w:rsidRPr="0024344A">
              <w:rPr>
                <w:rFonts w:ascii="Arial" w:hAnsi="Arial" w:cs="Arial"/>
                <w:vertAlign w:val="superscript"/>
                <w:lang w:val="en-US"/>
              </w:rPr>
              <w:t>b)</w:t>
            </w:r>
          </w:p>
        </w:tc>
      </w:tr>
      <w:tr w:rsidR="0020052A" w:rsidRPr="0024344A" w14:paraId="5B5F285B" w14:textId="77777777" w:rsidTr="00770DBA">
        <w:tc>
          <w:tcPr>
            <w:tcW w:w="2122" w:type="dxa"/>
          </w:tcPr>
          <w:p w14:paraId="1BCF5627" w14:textId="77777777" w:rsidR="0020052A" w:rsidRPr="0024344A" w:rsidRDefault="0020052A" w:rsidP="006932B3">
            <w:pPr>
              <w:ind w:firstLine="0"/>
              <w:rPr>
                <w:rFonts w:ascii="Arial" w:hAnsi="Arial" w:cs="Arial"/>
              </w:rPr>
            </w:pPr>
            <w:r w:rsidRPr="0024344A">
              <w:rPr>
                <w:rFonts w:ascii="Arial" w:hAnsi="Arial" w:cs="Arial"/>
              </w:rPr>
              <w:t>Устойчивость к магнитным полям в непосредственной близости</w:t>
            </w:r>
          </w:p>
          <w:p w14:paraId="7C28CB5D" w14:textId="5D799B2F" w:rsidR="0020052A" w:rsidRPr="0024344A" w:rsidRDefault="00CB0CC2" w:rsidP="006932B3">
            <w:pPr>
              <w:ind w:firstLine="0"/>
              <w:rPr>
                <w:rFonts w:ascii="Arial" w:hAnsi="Arial" w:cs="Arial"/>
              </w:rPr>
            </w:pPr>
            <w:r>
              <w:rPr>
                <w:rFonts w:ascii="Arial" w:hAnsi="Arial" w:cs="Arial"/>
              </w:rPr>
              <w:t>IEC</w:t>
            </w:r>
            <w:r w:rsidR="0020052A" w:rsidRPr="0024344A">
              <w:rPr>
                <w:rFonts w:ascii="Arial" w:hAnsi="Arial" w:cs="Arial"/>
              </w:rPr>
              <w:t xml:space="preserve"> 61000-4-39</w:t>
            </w:r>
          </w:p>
        </w:tc>
        <w:tc>
          <w:tcPr>
            <w:tcW w:w="3918" w:type="dxa"/>
          </w:tcPr>
          <w:p w14:paraId="440EADA4" w14:textId="77777777" w:rsidR="0020052A" w:rsidRPr="0024344A" w:rsidRDefault="0020052A" w:rsidP="009B044F">
            <w:pPr>
              <w:rPr>
                <w:rFonts w:ascii="Arial" w:hAnsi="Arial" w:cs="Arial"/>
              </w:rPr>
            </w:pPr>
            <w:r w:rsidRPr="0024344A">
              <w:rPr>
                <w:rFonts w:ascii="Arial" w:hAnsi="Arial" w:cs="Arial"/>
              </w:rPr>
              <w:t>Одно любое напряжение</w:t>
            </w:r>
            <w:r w:rsidRPr="0024344A">
              <w:rPr>
                <w:rFonts w:ascii="Arial" w:hAnsi="Arial" w:cs="Arial"/>
                <w:lang w:val="en-US"/>
              </w:rPr>
              <w:t xml:space="preserve"> </w:t>
            </w:r>
            <w:r w:rsidRPr="0024344A">
              <w:rPr>
                <w:rFonts w:ascii="Arial" w:hAnsi="Arial" w:cs="Arial"/>
                <w:vertAlign w:val="superscript"/>
              </w:rPr>
              <w:t>а)</w:t>
            </w:r>
          </w:p>
        </w:tc>
        <w:tc>
          <w:tcPr>
            <w:tcW w:w="3021" w:type="dxa"/>
          </w:tcPr>
          <w:p w14:paraId="022833FD" w14:textId="77777777" w:rsidR="0020052A" w:rsidRPr="0024344A" w:rsidRDefault="0020052A" w:rsidP="009B044F">
            <w:pPr>
              <w:jc w:val="both"/>
              <w:rPr>
                <w:rFonts w:ascii="Arial" w:hAnsi="Arial" w:cs="Arial"/>
              </w:rPr>
            </w:pPr>
            <w:r w:rsidRPr="0024344A">
              <w:rPr>
                <w:rFonts w:ascii="Arial" w:hAnsi="Arial" w:cs="Arial"/>
              </w:rPr>
              <w:t xml:space="preserve">Одна любая частота </w:t>
            </w:r>
            <w:r w:rsidRPr="0024344A">
              <w:rPr>
                <w:rFonts w:ascii="Arial" w:hAnsi="Arial" w:cs="Arial"/>
                <w:vertAlign w:val="superscript"/>
                <w:lang w:val="en-US"/>
              </w:rPr>
              <w:t>b)</w:t>
            </w:r>
          </w:p>
        </w:tc>
      </w:tr>
      <w:tr w:rsidR="0020052A" w:rsidRPr="0024344A" w14:paraId="1169CAD7" w14:textId="77777777" w:rsidTr="00770DBA">
        <w:tc>
          <w:tcPr>
            <w:tcW w:w="9061" w:type="dxa"/>
            <w:gridSpan w:val="3"/>
          </w:tcPr>
          <w:p w14:paraId="6C9C14C8" w14:textId="77777777" w:rsidR="0020052A" w:rsidRPr="0024344A" w:rsidRDefault="0020052A" w:rsidP="009B044F">
            <w:pPr>
              <w:jc w:val="both"/>
              <w:rPr>
                <w:rFonts w:ascii="Arial" w:hAnsi="Arial" w:cs="Arial"/>
              </w:rPr>
            </w:pPr>
            <w:r>
              <w:rPr>
                <w:rFonts w:ascii="Arial" w:hAnsi="Arial" w:cs="Arial"/>
              </w:rPr>
              <w:t xml:space="preserve">а) </w:t>
            </w:r>
            <w:r w:rsidRPr="0024344A">
              <w:rPr>
                <w:rFonts w:ascii="Arial" w:hAnsi="Arial" w:cs="Arial"/>
              </w:rPr>
              <w:t xml:space="preserve">Испытание может проводиться при любом напряжении </w:t>
            </w:r>
            <w:r>
              <w:rPr>
                <w:rFonts w:ascii="Arial" w:hAnsi="Arial" w:cs="Arial"/>
              </w:rPr>
              <w:t>электро</w:t>
            </w:r>
            <w:r w:rsidRPr="0024344A">
              <w:rPr>
                <w:rFonts w:ascii="Arial" w:hAnsi="Arial" w:cs="Arial"/>
              </w:rPr>
              <w:t>питания в пределах номинального диапазон</w:t>
            </w:r>
            <w:r>
              <w:rPr>
                <w:rFonts w:ascii="Arial" w:hAnsi="Arial" w:cs="Arial"/>
              </w:rPr>
              <w:t>а</w:t>
            </w:r>
            <w:r w:rsidRPr="0024344A">
              <w:rPr>
                <w:rFonts w:ascii="Arial" w:hAnsi="Arial" w:cs="Arial"/>
              </w:rPr>
              <w:t xml:space="preserve"> напряжения </w:t>
            </w:r>
            <w:r>
              <w:rPr>
                <w:rFonts w:ascii="Arial" w:hAnsi="Arial" w:cs="Arial"/>
              </w:rPr>
              <w:t>МЭ ИЗД</w:t>
            </w:r>
            <w:r w:rsidRPr="0024344A">
              <w:rPr>
                <w:rFonts w:ascii="Arial" w:hAnsi="Arial" w:cs="Arial"/>
              </w:rPr>
              <w:t>ЕЛИ</w:t>
            </w:r>
            <w:r>
              <w:rPr>
                <w:rFonts w:ascii="Arial" w:hAnsi="Arial" w:cs="Arial"/>
              </w:rPr>
              <w:t>Я</w:t>
            </w:r>
            <w:r w:rsidRPr="0024344A">
              <w:rPr>
                <w:rFonts w:ascii="Arial" w:hAnsi="Arial" w:cs="Arial"/>
              </w:rPr>
              <w:t xml:space="preserve"> и</w:t>
            </w:r>
            <w:r>
              <w:rPr>
                <w:rFonts w:ascii="Arial" w:hAnsi="Arial" w:cs="Arial"/>
              </w:rPr>
              <w:t>ли</w:t>
            </w:r>
            <w:r w:rsidRPr="0024344A">
              <w:rPr>
                <w:rFonts w:ascii="Arial" w:hAnsi="Arial" w:cs="Arial"/>
              </w:rPr>
              <w:t xml:space="preserve"> </w:t>
            </w:r>
            <w:r>
              <w:rPr>
                <w:rFonts w:ascii="Arial" w:hAnsi="Arial" w:cs="Arial"/>
              </w:rPr>
              <w:t>МЭ СИСТ</w:t>
            </w:r>
            <w:r w:rsidRPr="0024344A">
              <w:rPr>
                <w:rFonts w:ascii="Arial" w:hAnsi="Arial" w:cs="Arial"/>
              </w:rPr>
              <w:t>ЕМ</w:t>
            </w:r>
            <w:r>
              <w:rPr>
                <w:rFonts w:ascii="Arial" w:hAnsi="Arial" w:cs="Arial"/>
              </w:rPr>
              <w:t xml:space="preserve">Ы. </w:t>
            </w:r>
            <w:r w:rsidRPr="0024344A">
              <w:rPr>
                <w:rFonts w:ascii="Arial" w:hAnsi="Arial" w:cs="Arial"/>
              </w:rPr>
              <w:t xml:space="preserve">Если </w:t>
            </w:r>
            <w:r>
              <w:rPr>
                <w:rFonts w:ascii="Arial" w:hAnsi="Arial" w:cs="Arial"/>
              </w:rPr>
              <w:t>МЭ ИЗД</w:t>
            </w:r>
            <w:r w:rsidRPr="0024344A">
              <w:rPr>
                <w:rFonts w:ascii="Arial" w:hAnsi="Arial" w:cs="Arial"/>
              </w:rPr>
              <w:t xml:space="preserve">ЕЛИЯ или </w:t>
            </w:r>
            <w:r>
              <w:rPr>
                <w:rFonts w:ascii="Arial" w:hAnsi="Arial" w:cs="Arial"/>
              </w:rPr>
              <w:t>МЭ СИСТ</w:t>
            </w:r>
            <w:r w:rsidRPr="0024344A">
              <w:rPr>
                <w:rFonts w:ascii="Arial" w:hAnsi="Arial" w:cs="Arial"/>
              </w:rPr>
              <w:t xml:space="preserve">ЕМЫ </w:t>
            </w:r>
            <w:r>
              <w:rPr>
                <w:rFonts w:ascii="Arial" w:hAnsi="Arial" w:cs="Arial"/>
              </w:rPr>
              <w:t>испытываются</w:t>
            </w:r>
            <w:r w:rsidRPr="0024344A">
              <w:rPr>
                <w:rFonts w:ascii="Arial" w:hAnsi="Arial" w:cs="Arial"/>
              </w:rPr>
              <w:t xml:space="preserve"> при одном напряжении </w:t>
            </w:r>
            <w:r>
              <w:rPr>
                <w:rFonts w:ascii="Arial" w:hAnsi="Arial" w:cs="Arial"/>
              </w:rPr>
              <w:t>электро</w:t>
            </w:r>
            <w:r w:rsidRPr="0024344A">
              <w:rPr>
                <w:rFonts w:ascii="Arial" w:hAnsi="Arial" w:cs="Arial"/>
              </w:rPr>
              <w:t>питания, в</w:t>
            </w:r>
            <w:r>
              <w:rPr>
                <w:rFonts w:ascii="Arial" w:hAnsi="Arial" w:cs="Arial"/>
              </w:rPr>
              <w:t xml:space="preserve"> </w:t>
            </w:r>
            <w:r w:rsidRPr="0024344A">
              <w:rPr>
                <w:rFonts w:ascii="Arial" w:hAnsi="Arial" w:cs="Arial"/>
              </w:rPr>
              <w:t>повторн</w:t>
            </w:r>
            <w:r>
              <w:rPr>
                <w:rFonts w:ascii="Arial" w:hAnsi="Arial" w:cs="Arial"/>
              </w:rPr>
              <w:t>ых</w:t>
            </w:r>
            <w:r w:rsidRPr="0024344A">
              <w:rPr>
                <w:rFonts w:ascii="Arial" w:hAnsi="Arial" w:cs="Arial"/>
              </w:rPr>
              <w:t xml:space="preserve"> </w:t>
            </w:r>
            <w:r>
              <w:rPr>
                <w:rFonts w:ascii="Arial" w:hAnsi="Arial" w:cs="Arial"/>
              </w:rPr>
              <w:t>испытаниях</w:t>
            </w:r>
            <w:r w:rsidRPr="0024344A">
              <w:rPr>
                <w:rFonts w:ascii="Arial" w:hAnsi="Arial" w:cs="Arial"/>
              </w:rPr>
              <w:t xml:space="preserve"> при дополнительных напряжениях нет необходимости.</w:t>
            </w:r>
          </w:p>
          <w:p w14:paraId="3AD638D0" w14:textId="77777777" w:rsidR="0020052A" w:rsidRDefault="0020052A" w:rsidP="009B044F">
            <w:pPr>
              <w:jc w:val="both"/>
              <w:rPr>
                <w:rFonts w:ascii="Arial" w:hAnsi="Arial" w:cs="Arial"/>
              </w:rPr>
            </w:pPr>
            <w:r w:rsidRPr="0024344A">
              <w:rPr>
                <w:rFonts w:ascii="Arial" w:hAnsi="Arial" w:cs="Arial"/>
              </w:rPr>
              <w:t xml:space="preserve">b) Испытание может проводиться на любой частоте </w:t>
            </w:r>
            <w:r w:rsidRPr="00597C9C">
              <w:rPr>
                <w:rFonts w:ascii="Arial" w:hAnsi="Arial" w:cs="Arial"/>
              </w:rPr>
              <w:t>электропитания</w:t>
            </w:r>
            <w:r w:rsidRPr="0024344A">
              <w:rPr>
                <w:rFonts w:ascii="Arial" w:hAnsi="Arial" w:cs="Arial"/>
              </w:rPr>
              <w:t xml:space="preserve"> в пределах </w:t>
            </w:r>
            <w:r w:rsidRPr="00597C9C">
              <w:rPr>
                <w:rFonts w:ascii="Arial" w:hAnsi="Arial" w:cs="Arial"/>
              </w:rPr>
              <w:t>НОМИНАЛЬНО</w:t>
            </w:r>
            <w:r>
              <w:rPr>
                <w:rFonts w:ascii="Arial" w:hAnsi="Arial" w:cs="Arial"/>
              </w:rPr>
              <w:t xml:space="preserve">ГО диапазона частот </w:t>
            </w:r>
            <w:r w:rsidRPr="0024344A">
              <w:rPr>
                <w:rFonts w:ascii="Arial" w:hAnsi="Arial" w:cs="Arial"/>
              </w:rPr>
              <w:t xml:space="preserve">оборудования </w:t>
            </w:r>
            <w:r>
              <w:rPr>
                <w:rFonts w:ascii="Arial" w:hAnsi="Arial" w:cs="Arial"/>
              </w:rPr>
              <w:t>МЭ ИЗД</w:t>
            </w:r>
            <w:r w:rsidRPr="00597C9C">
              <w:rPr>
                <w:rFonts w:ascii="Arial" w:hAnsi="Arial" w:cs="Arial"/>
              </w:rPr>
              <w:t xml:space="preserve">ЕЛИЯ или </w:t>
            </w:r>
            <w:r>
              <w:rPr>
                <w:rFonts w:ascii="Arial" w:hAnsi="Arial" w:cs="Arial"/>
              </w:rPr>
              <w:t>МЭ СИСТ</w:t>
            </w:r>
            <w:r w:rsidRPr="00597C9C">
              <w:rPr>
                <w:rFonts w:ascii="Arial" w:hAnsi="Arial" w:cs="Arial"/>
              </w:rPr>
              <w:t>ЕМЫ</w:t>
            </w:r>
            <w:r w:rsidRPr="0024344A">
              <w:rPr>
                <w:rFonts w:ascii="Arial" w:hAnsi="Arial" w:cs="Arial"/>
              </w:rPr>
              <w:t xml:space="preserve">. Если </w:t>
            </w:r>
            <w:r>
              <w:rPr>
                <w:rFonts w:ascii="Arial" w:hAnsi="Arial" w:cs="Arial"/>
              </w:rPr>
              <w:t>МЭ ИЗД</w:t>
            </w:r>
            <w:r w:rsidRPr="00597C9C">
              <w:rPr>
                <w:rFonts w:ascii="Arial" w:hAnsi="Arial" w:cs="Arial"/>
              </w:rPr>
              <w:t>ЕЛИ</w:t>
            </w:r>
            <w:r>
              <w:rPr>
                <w:rFonts w:ascii="Arial" w:hAnsi="Arial" w:cs="Arial"/>
              </w:rPr>
              <w:t>Е</w:t>
            </w:r>
            <w:r w:rsidRPr="00597C9C">
              <w:rPr>
                <w:rFonts w:ascii="Arial" w:hAnsi="Arial" w:cs="Arial"/>
              </w:rPr>
              <w:t xml:space="preserve"> или </w:t>
            </w:r>
            <w:r>
              <w:rPr>
                <w:rFonts w:ascii="Arial" w:hAnsi="Arial" w:cs="Arial"/>
              </w:rPr>
              <w:t>МЭ СИСТ</w:t>
            </w:r>
            <w:r w:rsidRPr="00597C9C">
              <w:rPr>
                <w:rFonts w:ascii="Arial" w:hAnsi="Arial" w:cs="Arial"/>
              </w:rPr>
              <w:t>ЕМ</w:t>
            </w:r>
            <w:r>
              <w:rPr>
                <w:rFonts w:ascii="Arial" w:hAnsi="Arial" w:cs="Arial"/>
              </w:rPr>
              <w:t>А</w:t>
            </w:r>
            <w:r w:rsidRPr="00597C9C">
              <w:rPr>
                <w:rFonts w:ascii="Arial" w:hAnsi="Arial" w:cs="Arial"/>
              </w:rPr>
              <w:t xml:space="preserve"> </w:t>
            </w:r>
            <w:r>
              <w:rPr>
                <w:rFonts w:ascii="Arial" w:hAnsi="Arial" w:cs="Arial"/>
              </w:rPr>
              <w:t>испытаны</w:t>
            </w:r>
            <w:r w:rsidRPr="0024344A">
              <w:rPr>
                <w:rFonts w:ascii="Arial" w:hAnsi="Arial" w:cs="Arial"/>
              </w:rPr>
              <w:t xml:space="preserve"> на одной частоте питания, </w:t>
            </w:r>
            <w:r w:rsidRPr="009745C7">
              <w:rPr>
                <w:rFonts w:ascii="Arial" w:hAnsi="Arial" w:cs="Arial"/>
              </w:rPr>
              <w:t xml:space="preserve">в повторных испытаниях </w:t>
            </w:r>
            <w:r>
              <w:rPr>
                <w:rFonts w:ascii="Arial" w:hAnsi="Arial" w:cs="Arial"/>
              </w:rPr>
              <w:t>на</w:t>
            </w:r>
            <w:r w:rsidRPr="009745C7">
              <w:rPr>
                <w:rFonts w:ascii="Arial" w:hAnsi="Arial" w:cs="Arial"/>
              </w:rPr>
              <w:t xml:space="preserve"> дополнительных </w:t>
            </w:r>
            <w:r>
              <w:rPr>
                <w:rFonts w:ascii="Arial" w:hAnsi="Arial" w:cs="Arial"/>
              </w:rPr>
              <w:t>частотах</w:t>
            </w:r>
            <w:r w:rsidRPr="009745C7">
              <w:rPr>
                <w:rFonts w:ascii="Arial" w:hAnsi="Arial" w:cs="Arial"/>
              </w:rPr>
              <w:t xml:space="preserve"> нет необходимости.</w:t>
            </w:r>
          </w:p>
          <w:p w14:paraId="474E5CA7" w14:textId="77777777" w:rsidR="0020052A" w:rsidRPr="0024344A" w:rsidRDefault="0020052A" w:rsidP="009B044F">
            <w:pPr>
              <w:jc w:val="both"/>
              <w:rPr>
                <w:rFonts w:ascii="Arial" w:hAnsi="Arial" w:cs="Arial"/>
              </w:rPr>
            </w:pPr>
            <w:r w:rsidRPr="0024344A">
              <w:rPr>
                <w:rFonts w:ascii="Arial" w:hAnsi="Arial" w:cs="Arial"/>
              </w:rPr>
              <w:t>c) Если разница между максимальным и минимальным НОМИНАЛЬНЫМ напряжением</w:t>
            </w:r>
            <w:r>
              <w:rPr>
                <w:rFonts w:ascii="Arial" w:hAnsi="Arial" w:cs="Arial"/>
              </w:rPr>
              <w:t xml:space="preserve"> электропитания</w:t>
            </w:r>
            <w:r w:rsidRPr="0024344A">
              <w:rPr>
                <w:rFonts w:ascii="Arial" w:hAnsi="Arial" w:cs="Arial"/>
              </w:rPr>
              <w:t xml:space="preserve"> составляет менее 25% от</w:t>
            </w:r>
            <w:r>
              <w:rPr>
                <w:rFonts w:ascii="Arial" w:hAnsi="Arial" w:cs="Arial"/>
              </w:rPr>
              <w:t xml:space="preserve"> максимального </w:t>
            </w:r>
            <w:r w:rsidRPr="0024344A">
              <w:rPr>
                <w:rFonts w:ascii="Arial" w:hAnsi="Arial" w:cs="Arial"/>
              </w:rPr>
              <w:t>НОМИНАЛЬНО</w:t>
            </w:r>
            <w:r>
              <w:rPr>
                <w:rFonts w:ascii="Arial" w:hAnsi="Arial" w:cs="Arial"/>
              </w:rPr>
              <w:t>ГО</w:t>
            </w:r>
            <w:r w:rsidRPr="0024344A">
              <w:rPr>
                <w:rFonts w:ascii="Arial" w:hAnsi="Arial" w:cs="Arial"/>
              </w:rPr>
              <w:t xml:space="preserve"> напряжени</w:t>
            </w:r>
            <w:r>
              <w:rPr>
                <w:rFonts w:ascii="Arial" w:hAnsi="Arial" w:cs="Arial"/>
              </w:rPr>
              <w:t>я электропитания</w:t>
            </w:r>
            <w:r w:rsidRPr="0024344A">
              <w:rPr>
                <w:rFonts w:ascii="Arial" w:hAnsi="Arial" w:cs="Arial"/>
              </w:rPr>
              <w:t>,</w:t>
            </w:r>
            <w:r>
              <w:rPr>
                <w:rFonts w:ascii="Arial" w:hAnsi="Arial" w:cs="Arial"/>
              </w:rPr>
              <w:t xml:space="preserve"> и</w:t>
            </w:r>
            <w:r w:rsidRPr="0024344A">
              <w:rPr>
                <w:rFonts w:ascii="Arial" w:hAnsi="Arial" w:cs="Arial"/>
              </w:rPr>
              <w:t>спытание может быть выполнено при любом одном НОМИНАЛЬНОМ напряжении.</w:t>
            </w:r>
          </w:p>
          <w:p w14:paraId="24454B63" w14:textId="77777777" w:rsidR="0020052A" w:rsidRPr="0024344A" w:rsidRDefault="0020052A" w:rsidP="009B044F">
            <w:pPr>
              <w:jc w:val="both"/>
              <w:rPr>
                <w:rFonts w:ascii="Arial" w:hAnsi="Arial" w:cs="Arial"/>
              </w:rPr>
            </w:pPr>
            <w:r w:rsidRPr="0024344A">
              <w:rPr>
                <w:rFonts w:ascii="Arial" w:hAnsi="Arial" w:cs="Arial"/>
              </w:rPr>
              <w:t xml:space="preserve">d) </w:t>
            </w:r>
            <w:r>
              <w:rPr>
                <w:rFonts w:ascii="Arial" w:hAnsi="Arial" w:cs="Arial"/>
              </w:rPr>
              <w:t>МЭ ИЗД</w:t>
            </w:r>
            <w:r w:rsidRPr="00AF1977">
              <w:rPr>
                <w:rFonts w:ascii="Arial" w:hAnsi="Arial" w:cs="Arial"/>
              </w:rPr>
              <w:t xml:space="preserve">ЕЛИЯ или </w:t>
            </w:r>
            <w:r>
              <w:rPr>
                <w:rFonts w:ascii="Arial" w:hAnsi="Arial" w:cs="Arial"/>
              </w:rPr>
              <w:t>МЭ СИСТ</w:t>
            </w:r>
            <w:r w:rsidRPr="00AF1977">
              <w:rPr>
                <w:rFonts w:ascii="Arial" w:hAnsi="Arial" w:cs="Arial"/>
              </w:rPr>
              <w:t xml:space="preserve">ЕМЫ </w:t>
            </w:r>
            <w:r w:rsidRPr="0024344A">
              <w:rPr>
                <w:rFonts w:ascii="Arial" w:hAnsi="Arial" w:cs="Arial"/>
              </w:rPr>
              <w:t xml:space="preserve">с выбором входного напряжения питания с помощью </w:t>
            </w:r>
            <w:r>
              <w:rPr>
                <w:rFonts w:ascii="Arial" w:hAnsi="Arial" w:cs="Arial"/>
              </w:rPr>
              <w:t xml:space="preserve">отводов обмоток </w:t>
            </w:r>
            <w:r w:rsidRPr="0024344A">
              <w:rPr>
                <w:rFonts w:ascii="Arial" w:hAnsi="Arial" w:cs="Arial"/>
              </w:rPr>
              <w:t>трансформатора должны быть испытаны только</w:t>
            </w:r>
            <w:r>
              <w:rPr>
                <w:rFonts w:ascii="Arial" w:hAnsi="Arial" w:cs="Arial"/>
              </w:rPr>
              <w:t xml:space="preserve"> </w:t>
            </w:r>
            <w:r w:rsidRPr="0024344A">
              <w:rPr>
                <w:rFonts w:ascii="Arial" w:hAnsi="Arial" w:cs="Arial"/>
              </w:rPr>
              <w:t>при одной настройке отвода.</w:t>
            </w:r>
          </w:p>
        </w:tc>
      </w:tr>
    </w:tbl>
    <w:p w14:paraId="22976496" w14:textId="77777777" w:rsidR="0020052A" w:rsidRDefault="0020052A" w:rsidP="009B044F">
      <w:pPr>
        <w:pStyle w:val="headertext0"/>
        <w:numPr>
          <w:ilvl w:val="0"/>
          <w:numId w:val="13"/>
        </w:numPr>
        <w:spacing w:line="360" w:lineRule="auto"/>
        <w:jc w:val="both"/>
        <w:rPr>
          <w:rFonts w:ascii="Arial" w:eastAsiaTheme="minorHAnsi" w:hAnsi="Arial" w:cs="Arial"/>
          <w:b/>
          <w:bCs/>
          <w:sz w:val="22"/>
          <w:szCs w:val="22"/>
          <w:lang w:eastAsia="en-US"/>
        </w:rPr>
      </w:pPr>
      <w:r w:rsidRPr="00AF1977">
        <w:rPr>
          <w:rFonts w:ascii="Arial" w:eastAsiaTheme="minorHAnsi" w:hAnsi="Arial" w:cs="Arial"/>
          <w:b/>
          <w:bCs/>
          <w:sz w:val="22"/>
          <w:szCs w:val="22"/>
          <w:lang w:eastAsia="en-US"/>
        </w:rPr>
        <w:t xml:space="preserve"> Идентификация, маркировка и документация </w:t>
      </w:r>
      <w:r>
        <w:rPr>
          <w:rFonts w:ascii="Arial" w:eastAsiaTheme="minorHAnsi" w:hAnsi="Arial" w:cs="Arial"/>
          <w:b/>
          <w:bCs/>
          <w:sz w:val="22"/>
          <w:szCs w:val="22"/>
          <w:lang w:eastAsia="en-US"/>
        </w:rPr>
        <w:t>МЭ ИЗД</w:t>
      </w:r>
      <w:r w:rsidRPr="00AF1977">
        <w:rPr>
          <w:rFonts w:ascii="Arial" w:eastAsiaTheme="minorHAnsi" w:hAnsi="Arial" w:cs="Arial"/>
          <w:b/>
          <w:bCs/>
          <w:sz w:val="22"/>
          <w:szCs w:val="22"/>
          <w:lang w:eastAsia="en-US"/>
        </w:rPr>
        <w:t xml:space="preserve">ЕЛИЙ и </w:t>
      </w:r>
      <w:r>
        <w:rPr>
          <w:rFonts w:ascii="Arial" w:eastAsiaTheme="minorHAnsi" w:hAnsi="Arial" w:cs="Arial"/>
          <w:b/>
          <w:bCs/>
          <w:sz w:val="22"/>
          <w:szCs w:val="22"/>
          <w:lang w:eastAsia="en-US"/>
        </w:rPr>
        <w:t>МЭ СИСТ</w:t>
      </w:r>
      <w:r w:rsidRPr="00AF1977">
        <w:rPr>
          <w:rFonts w:ascii="Arial" w:eastAsiaTheme="minorHAnsi" w:hAnsi="Arial" w:cs="Arial"/>
          <w:b/>
          <w:bCs/>
          <w:sz w:val="22"/>
          <w:szCs w:val="22"/>
          <w:lang w:eastAsia="en-US"/>
        </w:rPr>
        <w:t>ЕМ</w:t>
      </w:r>
    </w:p>
    <w:p w14:paraId="24FA971A" w14:textId="77777777" w:rsidR="0020052A" w:rsidRPr="00AF1977" w:rsidRDefault="0020052A" w:rsidP="009B044F">
      <w:pPr>
        <w:pStyle w:val="headertext0"/>
        <w:spacing w:line="360" w:lineRule="auto"/>
        <w:jc w:val="both"/>
        <w:rPr>
          <w:rFonts w:ascii="Arial" w:eastAsiaTheme="minorHAnsi" w:hAnsi="Arial" w:cs="Arial"/>
          <w:b/>
          <w:bCs/>
          <w:sz w:val="22"/>
          <w:szCs w:val="22"/>
          <w:lang w:eastAsia="en-US"/>
        </w:rPr>
      </w:pPr>
      <w:r>
        <w:rPr>
          <w:rFonts w:ascii="Arial" w:eastAsiaTheme="minorHAnsi" w:hAnsi="Arial" w:cs="Arial"/>
          <w:b/>
          <w:bCs/>
          <w:sz w:val="22"/>
          <w:szCs w:val="22"/>
          <w:lang w:eastAsia="en-US"/>
        </w:rPr>
        <w:t xml:space="preserve">5.1. </w:t>
      </w:r>
      <w:r w:rsidRPr="00AF1977">
        <w:rPr>
          <w:rFonts w:ascii="Arial" w:eastAsiaTheme="minorHAnsi" w:hAnsi="Arial" w:cs="Arial"/>
          <w:b/>
          <w:bCs/>
          <w:sz w:val="22"/>
          <w:szCs w:val="22"/>
          <w:lang w:eastAsia="en-US"/>
        </w:rPr>
        <w:t xml:space="preserve">Дополнительные требования к маркировке на внешней стороне </w:t>
      </w:r>
      <w:r>
        <w:rPr>
          <w:rFonts w:ascii="Arial" w:eastAsiaTheme="minorHAnsi" w:hAnsi="Arial" w:cs="Arial"/>
          <w:b/>
          <w:bCs/>
          <w:sz w:val="22"/>
          <w:szCs w:val="22"/>
          <w:lang w:eastAsia="en-US"/>
        </w:rPr>
        <w:t>МЭ ИЗД</w:t>
      </w:r>
      <w:r w:rsidRPr="00AF1977">
        <w:rPr>
          <w:rFonts w:ascii="Arial" w:eastAsiaTheme="minorHAnsi" w:hAnsi="Arial" w:cs="Arial"/>
          <w:b/>
          <w:bCs/>
          <w:sz w:val="22"/>
          <w:szCs w:val="22"/>
          <w:lang w:eastAsia="en-US"/>
        </w:rPr>
        <w:t xml:space="preserve">ЕЛИЙ и </w:t>
      </w:r>
      <w:r>
        <w:rPr>
          <w:rFonts w:ascii="Arial" w:eastAsiaTheme="minorHAnsi" w:hAnsi="Arial" w:cs="Arial"/>
          <w:b/>
          <w:bCs/>
          <w:sz w:val="22"/>
          <w:szCs w:val="22"/>
          <w:lang w:eastAsia="en-US"/>
        </w:rPr>
        <w:t>МЭ СИСТ</w:t>
      </w:r>
      <w:r w:rsidRPr="00AF1977">
        <w:rPr>
          <w:rFonts w:ascii="Arial" w:eastAsiaTheme="minorHAnsi" w:hAnsi="Arial" w:cs="Arial"/>
          <w:b/>
          <w:bCs/>
          <w:sz w:val="22"/>
          <w:szCs w:val="22"/>
          <w:lang w:eastAsia="en-US"/>
        </w:rPr>
        <w:t>ЕМ, предназначенны</w:t>
      </w:r>
      <w:r>
        <w:rPr>
          <w:rFonts w:ascii="Arial" w:eastAsiaTheme="minorHAnsi" w:hAnsi="Arial" w:cs="Arial"/>
          <w:b/>
          <w:bCs/>
          <w:sz w:val="22"/>
          <w:szCs w:val="22"/>
          <w:lang w:eastAsia="en-US"/>
        </w:rPr>
        <w:t>х</w:t>
      </w:r>
      <w:r w:rsidRPr="00AF1977">
        <w:rPr>
          <w:rFonts w:ascii="Arial" w:eastAsiaTheme="minorHAnsi" w:hAnsi="Arial" w:cs="Arial"/>
          <w:b/>
          <w:bCs/>
          <w:sz w:val="22"/>
          <w:szCs w:val="22"/>
          <w:lang w:eastAsia="en-US"/>
        </w:rPr>
        <w:t xml:space="preserve"> для использования только в СПЕЦИАЛЬНЫ</w:t>
      </w:r>
      <w:r>
        <w:rPr>
          <w:rFonts w:ascii="Arial" w:eastAsiaTheme="minorHAnsi" w:hAnsi="Arial" w:cs="Arial"/>
          <w:b/>
          <w:bCs/>
          <w:sz w:val="22"/>
          <w:szCs w:val="22"/>
          <w:lang w:eastAsia="en-US"/>
        </w:rPr>
        <w:t>Х</w:t>
      </w:r>
      <w:r w:rsidRPr="00AF1977">
        <w:rPr>
          <w:rFonts w:ascii="Arial" w:eastAsiaTheme="minorHAnsi" w:hAnsi="Arial" w:cs="Arial"/>
          <w:b/>
          <w:bCs/>
          <w:sz w:val="22"/>
          <w:szCs w:val="22"/>
          <w:lang w:eastAsia="en-US"/>
        </w:rPr>
        <w:t xml:space="preserve"> </w:t>
      </w:r>
      <w:r>
        <w:rPr>
          <w:rFonts w:ascii="Arial" w:eastAsiaTheme="minorHAnsi" w:hAnsi="Arial" w:cs="Arial"/>
          <w:b/>
          <w:bCs/>
          <w:sz w:val="22"/>
          <w:szCs w:val="22"/>
          <w:lang w:eastAsia="en-US"/>
        </w:rPr>
        <w:t xml:space="preserve">ОБСТАНОВКАХ </w:t>
      </w:r>
      <w:r w:rsidRPr="00AF1977">
        <w:rPr>
          <w:rFonts w:ascii="Arial" w:eastAsiaTheme="minorHAnsi" w:hAnsi="Arial" w:cs="Arial"/>
          <w:b/>
          <w:bCs/>
          <w:sz w:val="22"/>
          <w:szCs w:val="22"/>
          <w:lang w:eastAsia="en-US"/>
        </w:rPr>
        <w:t>экранированн</w:t>
      </w:r>
      <w:r>
        <w:rPr>
          <w:rFonts w:ascii="Arial" w:eastAsiaTheme="minorHAnsi" w:hAnsi="Arial" w:cs="Arial"/>
          <w:b/>
          <w:bCs/>
          <w:sz w:val="22"/>
          <w:szCs w:val="22"/>
          <w:lang w:eastAsia="en-US"/>
        </w:rPr>
        <w:t>ых</w:t>
      </w:r>
      <w:r w:rsidRPr="00AF1977">
        <w:rPr>
          <w:rFonts w:ascii="Arial" w:eastAsiaTheme="minorHAnsi" w:hAnsi="Arial" w:cs="Arial"/>
          <w:b/>
          <w:bCs/>
          <w:sz w:val="22"/>
          <w:szCs w:val="22"/>
          <w:lang w:eastAsia="en-US"/>
        </w:rPr>
        <w:t xml:space="preserve"> </w:t>
      </w:r>
      <w:r>
        <w:rPr>
          <w:rFonts w:ascii="Arial" w:eastAsiaTheme="minorHAnsi" w:hAnsi="Arial" w:cs="Arial"/>
          <w:b/>
          <w:bCs/>
          <w:sz w:val="22"/>
          <w:szCs w:val="22"/>
          <w:lang w:eastAsia="en-US"/>
        </w:rPr>
        <w:t>помещений</w:t>
      </w:r>
      <w:r w:rsidRPr="00AF1977">
        <w:rPr>
          <w:rFonts w:ascii="Arial" w:eastAsiaTheme="minorHAnsi" w:hAnsi="Arial" w:cs="Arial"/>
          <w:b/>
          <w:bCs/>
          <w:sz w:val="22"/>
          <w:szCs w:val="22"/>
          <w:lang w:eastAsia="en-US"/>
        </w:rPr>
        <w:t xml:space="preserve"> </w:t>
      </w:r>
    </w:p>
    <w:p w14:paraId="3C83744C" w14:textId="02B95F6F" w:rsidR="0020052A" w:rsidRDefault="0020052A" w:rsidP="009B044F">
      <w:pPr>
        <w:spacing w:after="0" w:line="360" w:lineRule="auto"/>
        <w:ind w:firstLine="708"/>
        <w:jc w:val="both"/>
        <w:rPr>
          <w:rFonts w:ascii="Arial" w:hAnsi="Arial" w:cs="Arial"/>
        </w:rPr>
      </w:pPr>
      <w:r w:rsidRPr="00AF1977">
        <w:rPr>
          <w:rFonts w:ascii="Arial" w:hAnsi="Arial" w:cs="Arial"/>
        </w:rPr>
        <w:t xml:space="preserve">В дополнение к требованиям пункта 7.2 общего стандарта, </w:t>
      </w:r>
      <w:r>
        <w:rPr>
          <w:rFonts w:ascii="Arial" w:hAnsi="Arial" w:cs="Arial"/>
        </w:rPr>
        <w:t>МЭ ИЗД</w:t>
      </w:r>
      <w:r w:rsidRPr="00AF1977">
        <w:rPr>
          <w:rFonts w:ascii="Arial" w:hAnsi="Arial" w:cs="Arial"/>
        </w:rPr>
        <w:t xml:space="preserve">ЕЛИЯ или </w:t>
      </w:r>
      <w:r>
        <w:rPr>
          <w:rFonts w:ascii="Arial" w:hAnsi="Arial" w:cs="Arial"/>
        </w:rPr>
        <w:t>МЭ СИСТ</w:t>
      </w:r>
      <w:r w:rsidRPr="00AF1977">
        <w:rPr>
          <w:rFonts w:ascii="Arial" w:hAnsi="Arial" w:cs="Arial"/>
        </w:rPr>
        <w:t>ЕМЫ</w:t>
      </w:r>
      <w:r>
        <w:rPr>
          <w:rFonts w:ascii="Arial" w:hAnsi="Arial" w:cs="Arial"/>
        </w:rPr>
        <w:t xml:space="preserve">, </w:t>
      </w:r>
      <w:r w:rsidRPr="00AF1977">
        <w:rPr>
          <w:rFonts w:ascii="Arial" w:hAnsi="Arial" w:cs="Arial"/>
        </w:rPr>
        <w:t>предназначен</w:t>
      </w:r>
      <w:r>
        <w:rPr>
          <w:rFonts w:ascii="Arial" w:hAnsi="Arial" w:cs="Arial"/>
        </w:rPr>
        <w:t>ные</w:t>
      </w:r>
      <w:r w:rsidRPr="00AF1977">
        <w:rPr>
          <w:rFonts w:ascii="Arial" w:hAnsi="Arial" w:cs="Arial"/>
        </w:rPr>
        <w:t xml:space="preserve"> для использования только в </w:t>
      </w:r>
      <w:r w:rsidRPr="00C13DF2">
        <w:rPr>
          <w:rFonts w:ascii="Arial" w:hAnsi="Arial" w:cs="Arial"/>
        </w:rPr>
        <w:t>СПЕЦИАЛЬНЫХ ОБСТАНОВКАХ экранированных помещений</w:t>
      </w:r>
      <w:r>
        <w:rPr>
          <w:rFonts w:ascii="Arial" w:hAnsi="Arial" w:cs="Arial"/>
        </w:rPr>
        <w:t>,</w:t>
      </w:r>
      <w:r w:rsidRPr="00C13DF2">
        <w:rPr>
          <w:rFonts w:ascii="Arial" w:hAnsi="Arial" w:cs="Arial"/>
        </w:rPr>
        <w:t xml:space="preserve"> </w:t>
      </w:r>
      <w:r w:rsidRPr="00AF1977">
        <w:rPr>
          <w:rFonts w:ascii="Arial" w:hAnsi="Arial" w:cs="Arial"/>
        </w:rPr>
        <w:t>должн</w:t>
      </w:r>
      <w:r>
        <w:rPr>
          <w:rFonts w:ascii="Arial" w:hAnsi="Arial" w:cs="Arial"/>
        </w:rPr>
        <w:t>ы</w:t>
      </w:r>
      <w:r w:rsidRPr="00AF1977">
        <w:rPr>
          <w:rFonts w:ascii="Arial" w:hAnsi="Arial" w:cs="Arial"/>
        </w:rPr>
        <w:t xml:space="preserve"> быть маркирован</w:t>
      </w:r>
      <w:r>
        <w:rPr>
          <w:rFonts w:ascii="Arial" w:hAnsi="Arial" w:cs="Arial"/>
        </w:rPr>
        <w:t xml:space="preserve">ы </w:t>
      </w:r>
      <w:r w:rsidRPr="00AF1977">
        <w:rPr>
          <w:rFonts w:ascii="Arial" w:hAnsi="Arial" w:cs="Arial"/>
        </w:rPr>
        <w:t xml:space="preserve">ЧЕТКО </w:t>
      </w:r>
      <w:r>
        <w:rPr>
          <w:rFonts w:ascii="Arial" w:hAnsi="Arial" w:cs="Arial"/>
        </w:rPr>
        <w:t>РАЗЛИЧИМЫМ</w:t>
      </w:r>
      <w:r w:rsidRPr="00AF1977">
        <w:rPr>
          <w:rFonts w:ascii="Arial" w:hAnsi="Arial" w:cs="Arial"/>
        </w:rPr>
        <w:t xml:space="preserve"> предупреждение</w:t>
      </w:r>
      <w:r>
        <w:rPr>
          <w:rFonts w:ascii="Arial" w:hAnsi="Arial" w:cs="Arial"/>
        </w:rPr>
        <w:t>м</w:t>
      </w:r>
      <w:r w:rsidRPr="00AF1977">
        <w:rPr>
          <w:rFonts w:ascii="Arial" w:hAnsi="Arial" w:cs="Arial"/>
        </w:rPr>
        <w:t xml:space="preserve"> о том, что их следует использовать только в экранированно</w:t>
      </w:r>
      <w:r>
        <w:rPr>
          <w:rFonts w:ascii="Arial" w:hAnsi="Arial" w:cs="Arial"/>
        </w:rPr>
        <w:t xml:space="preserve">м </w:t>
      </w:r>
      <w:r w:rsidRPr="00AF1977">
        <w:rPr>
          <w:rFonts w:ascii="Arial" w:hAnsi="Arial" w:cs="Arial"/>
        </w:rPr>
        <w:t>помещени</w:t>
      </w:r>
      <w:r>
        <w:rPr>
          <w:rFonts w:ascii="Arial" w:hAnsi="Arial" w:cs="Arial"/>
        </w:rPr>
        <w:t>и</w:t>
      </w:r>
      <w:r w:rsidRPr="00AF1977">
        <w:rPr>
          <w:rFonts w:ascii="Arial" w:hAnsi="Arial" w:cs="Arial"/>
        </w:rPr>
        <w:t xml:space="preserve"> указанно</w:t>
      </w:r>
      <w:r>
        <w:rPr>
          <w:rFonts w:ascii="Arial" w:hAnsi="Arial" w:cs="Arial"/>
        </w:rPr>
        <w:t>го</w:t>
      </w:r>
      <w:r w:rsidRPr="00AF1977">
        <w:rPr>
          <w:rFonts w:ascii="Arial" w:hAnsi="Arial" w:cs="Arial"/>
        </w:rPr>
        <w:t xml:space="preserve"> тип</w:t>
      </w:r>
      <w:r>
        <w:rPr>
          <w:rFonts w:ascii="Arial" w:hAnsi="Arial" w:cs="Arial"/>
        </w:rPr>
        <w:t>а.</w:t>
      </w:r>
    </w:p>
    <w:p w14:paraId="1A1155C3" w14:textId="77777777" w:rsidR="0020052A" w:rsidRPr="00C13DF2" w:rsidRDefault="0020052A" w:rsidP="009B044F">
      <w:pPr>
        <w:spacing w:after="0" w:line="360" w:lineRule="auto"/>
        <w:ind w:firstLine="708"/>
        <w:jc w:val="both"/>
        <w:rPr>
          <w:rFonts w:ascii="Arial" w:hAnsi="Arial" w:cs="Arial"/>
          <w:i/>
          <w:iCs/>
        </w:rPr>
      </w:pPr>
      <w:r w:rsidRPr="00C13DF2">
        <w:rPr>
          <w:rFonts w:ascii="Arial" w:hAnsi="Arial" w:cs="Arial"/>
          <w:i/>
          <w:iCs/>
        </w:rPr>
        <w:t xml:space="preserve">Соответствие проверяют осмотром </w:t>
      </w:r>
      <w:r>
        <w:rPr>
          <w:rFonts w:ascii="Arial" w:hAnsi="Arial" w:cs="Arial"/>
          <w:i/>
          <w:iCs/>
        </w:rPr>
        <w:t>МЭ ИЗД</w:t>
      </w:r>
      <w:r w:rsidRPr="00C13DF2">
        <w:rPr>
          <w:rFonts w:ascii="Arial" w:hAnsi="Arial" w:cs="Arial"/>
          <w:i/>
          <w:iCs/>
        </w:rPr>
        <w:t xml:space="preserve">ЕЛИЯ или </w:t>
      </w:r>
      <w:r>
        <w:rPr>
          <w:rFonts w:ascii="Arial" w:hAnsi="Arial" w:cs="Arial"/>
          <w:i/>
          <w:iCs/>
        </w:rPr>
        <w:t>МЭ СИСТ</w:t>
      </w:r>
      <w:r w:rsidRPr="00C13DF2">
        <w:rPr>
          <w:rFonts w:ascii="Arial" w:hAnsi="Arial" w:cs="Arial"/>
          <w:i/>
          <w:iCs/>
        </w:rPr>
        <w:t xml:space="preserve">ЕМЫ </w:t>
      </w:r>
    </w:p>
    <w:p w14:paraId="2613DEA0" w14:textId="77777777" w:rsidR="0020052A" w:rsidRDefault="0020052A" w:rsidP="009B044F">
      <w:pPr>
        <w:spacing w:after="0" w:line="360" w:lineRule="auto"/>
        <w:jc w:val="both"/>
        <w:rPr>
          <w:rFonts w:ascii="Arial" w:hAnsi="Arial" w:cs="Arial"/>
        </w:rPr>
      </w:pPr>
    </w:p>
    <w:p w14:paraId="63507039" w14:textId="77777777" w:rsidR="0020052A" w:rsidRPr="00C13DF2" w:rsidRDefault="0020052A" w:rsidP="009B044F">
      <w:pPr>
        <w:spacing w:after="0" w:line="360" w:lineRule="auto"/>
        <w:jc w:val="both"/>
        <w:rPr>
          <w:rFonts w:ascii="Arial" w:hAnsi="Arial" w:cs="Arial"/>
          <w:b/>
          <w:bCs/>
        </w:rPr>
      </w:pPr>
      <w:r w:rsidRPr="00C13DF2">
        <w:rPr>
          <w:rFonts w:ascii="Arial" w:hAnsi="Arial" w:cs="Arial"/>
          <w:b/>
          <w:bCs/>
        </w:rPr>
        <w:t>5.2. Сопроводительная документация</w:t>
      </w:r>
    </w:p>
    <w:p w14:paraId="1FEE1B38" w14:textId="77777777" w:rsidR="0020052A" w:rsidRDefault="0020052A" w:rsidP="009B044F">
      <w:pPr>
        <w:spacing w:after="0" w:line="360" w:lineRule="auto"/>
        <w:jc w:val="both"/>
        <w:rPr>
          <w:rFonts w:ascii="Arial" w:hAnsi="Arial" w:cs="Arial"/>
        </w:rPr>
      </w:pPr>
    </w:p>
    <w:p w14:paraId="0C96E506" w14:textId="77777777" w:rsidR="0020052A" w:rsidRDefault="0020052A" w:rsidP="009B044F">
      <w:pPr>
        <w:spacing w:after="0" w:line="360" w:lineRule="auto"/>
        <w:jc w:val="both"/>
        <w:rPr>
          <w:rFonts w:ascii="Arial" w:hAnsi="Arial" w:cs="Arial"/>
        </w:rPr>
      </w:pPr>
      <w:r>
        <w:rPr>
          <w:rFonts w:ascii="Arial" w:hAnsi="Arial" w:cs="Arial"/>
        </w:rPr>
        <w:t>5.2.1. Инструкции по применению</w:t>
      </w:r>
    </w:p>
    <w:p w14:paraId="13DCDB11" w14:textId="77777777" w:rsidR="0020052A" w:rsidRDefault="0020052A" w:rsidP="009B044F">
      <w:pPr>
        <w:spacing w:after="0" w:line="360" w:lineRule="auto"/>
        <w:jc w:val="both"/>
        <w:rPr>
          <w:rFonts w:ascii="Arial" w:hAnsi="Arial" w:cs="Arial"/>
        </w:rPr>
      </w:pPr>
    </w:p>
    <w:p w14:paraId="1ACCE462" w14:textId="77777777" w:rsidR="0020052A" w:rsidRDefault="0020052A" w:rsidP="009B044F">
      <w:pPr>
        <w:spacing w:after="0" w:line="360" w:lineRule="auto"/>
        <w:jc w:val="both"/>
        <w:rPr>
          <w:rFonts w:ascii="Arial" w:hAnsi="Arial" w:cs="Arial"/>
        </w:rPr>
      </w:pPr>
      <w:r>
        <w:rPr>
          <w:rFonts w:ascii="Arial" w:hAnsi="Arial" w:cs="Arial"/>
        </w:rPr>
        <w:t>5.2.1.1</w:t>
      </w:r>
      <w:r>
        <w:rPr>
          <w:rFonts w:ascii="Arial" w:hAnsi="Arial" w:cs="Arial"/>
        </w:rPr>
        <w:tab/>
        <w:t>* Общие положения</w:t>
      </w:r>
    </w:p>
    <w:p w14:paraId="416248D6" w14:textId="77777777" w:rsidR="0020052A" w:rsidRDefault="0020052A" w:rsidP="009B044F">
      <w:pPr>
        <w:spacing w:after="0" w:line="360" w:lineRule="auto"/>
        <w:jc w:val="both"/>
        <w:rPr>
          <w:rFonts w:ascii="Arial" w:hAnsi="Arial" w:cs="Arial"/>
        </w:rPr>
      </w:pPr>
    </w:p>
    <w:p w14:paraId="72910D49" w14:textId="77777777" w:rsidR="0020052A" w:rsidRPr="00231657" w:rsidRDefault="0020052A" w:rsidP="009B044F">
      <w:pPr>
        <w:spacing w:after="0" w:line="360" w:lineRule="auto"/>
        <w:ind w:firstLine="708"/>
        <w:jc w:val="both"/>
        <w:rPr>
          <w:rFonts w:ascii="Arial" w:hAnsi="Arial" w:cs="Arial"/>
        </w:rPr>
      </w:pPr>
      <w:r w:rsidRPr="00231657">
        <w:rPr>
          <w:rFonts w:ascii="Arial" w:hAnsi="Arial" w:cs="Arial"/>
        </w:rPr>
        <w:t>В дополнение к требованиям 7.9.2 общего стандарта, инструкции по применению должны</w:t>
      </w:r>
      <w:r>
        <w:rPr>
          <w:rFonts w:ascii="Arial" w:hAnsi="Arial" w:cs="Arial"/>
        </w:rPr>
        <w:t xml:space="preserve"> содержат</w:t>
      </w:r>
      <w:r w:rsidRPr="00231657">
        <w:rPr>
          <w:rFonts w:ascii="Arial" w:hAnsi="Arial" w:cs="Arial"/>
        </w:rPr>
        <w:t>ь следующее:</w:t>
      </w:r>
    </w:p>
    <w:p w14:paraId="41B797AA" w14:textId="77777777" w:rsidR="0020052A" w:rsidRDefault="0020052A" w:rsidP="009B044F">
      <w:pPr>
        <w:spacing w:after="0" w:line="360" w:lineRule="auto"/>
        <w:ind w:firstLine="708"/>
        <w:jc w:val="both"/>
        <w:rPr>
          <w:rFonts w:ascii="Arial" w:hAnsi="Arial" w:cs="Arial"/>
        </w:rPr>
      </w:pPr>
      <w:r>
        <w:rPr>
          <w:rFonts w:ascii="Arial" w:hAnsi="Arial" w:cs="Arial"/>
          <w:lang w:val="en-US"/>
        </w:rPr>
        <w:t>a</w:t>
      </w:r>
      <w:r w:rsidRPr="00231657">
        <w:rPr>
          <w:rFonts w:ascii="Arial" w:hAnsi="Arial" w:cs="Arial"/>
        </w:rPr>
        <w:t xml:space="preserve">) * описание </w:t>
      </w:r>
      <w:r>
        <w:rPr>
          <w:rFonts w:ascii="Arial" w:hAnsi="Arial" w:cs="Arial"/>
        </w:rPr>
        <w:t>обстановок</w:t>
      </w:r>
      <w:r w:rsidRPr="00231657">
        <w:rPr>
          <w:rFonts w:ascii="Arial" w:hAnsi="Arial" w:cs="Arial"/>
        </w:rPr>
        <w:t xml:space="preserve">, </w:t>
      </w:r>
      <w:r>
        <w:rPr>
          <w:rFonts w:ascii="Arial" w:hAnsi="Arial" w:cs="Arial"/>
        </w:rPr>
        <w:t>подходящих для использования МЭ ИЗД</w:t>
      </w:r>
      <w:r w:rsidRPr="00231657">
        <w:rPr>
          <w:rFonts w:ascii="Arial" w:hAnsi="Arial" w:cs="Arial"/>
        </w:rPr>
        <w:t>ЕЛИ</w:t>
      </w:r>
      <w:r>
        <w:rPr>
          <w:rFonts w:ascii="Arial" w:hAnsi="Arial" w:cs="Arial"/>
        </w:rPr>
        <w:t>Я</w:t>
      </w:r>
      <w:r w:rsidRPr="00231657">
        <w:rPr>
          <w:rFonts w:ascii="Arial" w:hAnsi="Arial" w:cs="Arial"/>
        </w:rPr>
        <w:t xml:space="preserve"> или </w:t>
      </w:r>
      <w:r>
        <w:rPr>
          <w:rFonts w:ascii="Arial" w:hAnsi="Arial" w:cs="Arial"/>
        </w:rPr>
        <w:t>МЭ СИСТ</w:t>
      </w:r>
      <w:r w:rsidRPr="00231657">
        <w:rPr>
          <w:rFonts w:ascii="Arial" w:hAnsi="Arial" w:cs="Arial"/>
        </w:rPr>
        <w:t>ЕМ</w:t>
      </w:r>
      <w:r>
        <w:rPr>
          <w:rFonts w:ascii="Arial" w:hAnsi="Arial" w:cs="Arial"/>
        </w:rPr>
        <w:t xml:space="preserve">Ы. </w:t>
      </w:r>
      <w:r w:rsidRPr="00231657">
        <w:rPr>
          <w:rFonts w:ascii="Arial" w:hAnsi="Arial" w:cs="Arial"/>
        </w:rPr>
        <w:t xml:space="preserve">Также должны быть перечислены соответствующие исключения, определенные в результате АНАЛИЗА РИСКА, например, </w:t>
      </w:r>
      <w:r>
        <w:rPr>
          <w:rFonts w:ascii="Arial" w:hAnsi="Arial" w:cs="Arial"/>
        </w:rPr>
        <w:t>«Б</w:t>
      </w:r>
      <w:r w:rsidRPr="00231657">
        <w:rPr>
          <w:rFonts w:ascii="Arial" w:hAnsi="Arial" w:cs="Arial"/>
        </w:rPr>
        <w:t xml:space="preserve">ольницы, за исключением </w:t>
      </w:r>
      <w:r>
        <w:rPr>
          <w:rFonts w:ascii="Arial" w:hAnsi="Arial" w:cs="Arial"/>
        </w:rPr>
        <w:t xml:space="preserve">расположения вблизи </w:t>
      </w:r>
      <w:r w:rsidRPr="00231657">
        <w:rPr>
          <w:rFonts w:ascii="Arial" w:hAnsi="Arial" w:cs="Arial"/>
        </w:rPr>
        <w:t>активной зоны</w:t>
      </w:r>
      <w:r>
        <w:rPr>
          <w:rFonts w:ascii="Arial" w:hAnsi="Arial" w:cs="Arial"/>
        </w:rPr>
        <w:t xml:space="preserve"> ЭЛЕКТРО</w:t>
      </w:r>
      <w:r w:rsidRPr="00231657">
        <w:rPr>
          <w:rFonts w:ascii="Arial" w:hAnsi="Arial" w:cs="Arial"/>
        </w:rPr>
        <w:t>ХИРУРГИЧЕСК</w:t>
      </w:r>
      <w:r>
        <w:rPr>
          <w:rFonts w:ascii="Arial" w:hAnsi="Arial" w:cs="Arial"/>
        </w:rPr>
        <w:t>ИХ ВЫСОКОЧАСТОТНЫХ</w:t>
      </w:r>
      <w:r w:rsidRPr="00231657">
        <w:rPr>
          <w:rFonts w:ascii="Arial" w:hAnsi="Arial" w:cs="Arial"/>
        </w:rPr>
        <w:t xml:space="preserve"> </w:t>
      </w:r>
      <w:r>
        <w:rPr>
          <w:rFonts w:ascii="Arial" w:hAnsi="Arial" w:cs="Arial"/>
        </w:rPr>
        <w:t>АППАРАТОВ»</w:t>
      </w:r>
      <w:r w:rsidRPr="00231657">
        <w:rPr>
          <w:rFonts w:ascii="Arial" w:hAnsi="Arial" w:cs="Arial"/>
        </w:rPr>
        <w:t xml:space="preserve">, </w:t>
      </w:r>
      <w:r>
        <w:rPr>
          <w:rFonts w:ascii="Arial" w:hAnsi="Arial" w:cs="Arial"/>
        </w:rPr>
        <w:t xml:space="preserve">«Экранированные </w:t>
      </w:r>
      <w:r w:rsidRPr="00231657">
        <w:rPr>
          <w:rFonts w:ascii="Arial" w:hAnsi="Arial" w:cs="Arial"/>
        </w:rPr>
        <w:t>помещения системы для магнитно-резонансной томографии</w:t>
      </w:r>
      <w:r>
        <w:rPr>
          <w:rFonts w:ascii="Arial" w:hAnsi="Arial" w:cs="Arial"/>
        </w:rPr>
        <w:t>»</w:t>
      </w:r>
      <w:r w:rsidRPr="00231657">
        <w:rPr>
          <w:rFonts w:ascii="Arial" w:hAnsi="Arial" w:cs="Arial"/>
        </w:rPr>
        <w:t>, где интенсивность ЭЛЕКТРОМАГНИТНЫХ ПОМЕХ высока.</w:t>
      </w:r>
    </w:p>
    <w:p w14:paraId="75197437" w14:textId="77777777" w:rsidR="0020052A" w:rsidRDefault="0020052A" w:rsidP="009B044F">
      <w:pPr>
        <w:spacing w:after="0" w:line="360" w:lineRule="auto"/>
        <w:ind w:firstLine="708"/>
        <w:jc w:val="both"/>
        <w:rPr>
          <w:rFonts w:ascii="Arial" w:hAnsi="Arial" w:cs="Arial"/>
        </w:rPr>
      </w:pPr>
      <w:r>
        <w:rPr>
          <w:rFonts w:ascii="Arial" w:hAnsi="Arial" w:cs="Arial"/>
        </w:rPr>
        <w:t>б</w:t>
      </w:r>
      <w:r w:rsidRPr="00231657">
        <w:rPr>
          <w:rFonts w:ascii="Arial" w:hAnsi="Arial" w:cs="Arial"/>
        </w:rPr>
        <w:t xml:space="preserve">) * </w:t>
      </w:r>
      <w:r>
        <w:rPr>
          <w:rFonts w:ascii="Arial" w:hAnsi="Arial" w:cs="Arial"/>
        </w:rPr>
        <w:t>функциональные характеристики МЭ ИЗД</w:t>
      </w:r>
      <w:r w:rsidRPr="00B32D62">
        <w:rPr>
          <w:rFonts w:ascii="Arial" w:hAnsi="Arial" w:cs="Arial"/>
        </w:rPr>
        <w:t xml:space="preserve">ЕЛИЯ или </w:t>
      </w:r>
      <w:r>
        <w:rPr>
          <w:rFonts w:ascii="Arial" w:hAnsi="Arial" w:cs="Arial"/>
        </w:rPr>
        <w:t>МЭ СИСТ</w:t>
      </w:r>
      <w:r w:rsidRPr="00B32D62">
        <w:rPr>
          <w:rFonts w:ascii="Arial" w:hAnsi="Arial" w:cs="Arial"/>
        </w:rPr>
        <w:t>ЕМЫ</w:t>
      </w:r>
      <w:r w:rsidRPr="00231657">
        <w:rPr>
          <w:rFonts w:ascii="Arial" w:hAnsi="Arial" w:cs="Arial"/>
        </w:rPr>
        <w:t>, котор</w:t>
      </w:r>
      <w:r>
        <w:rPr>
          <w:rFonts w:ascii="Arial" w:hAnsi="Arial" w:cs="Arial"/>
        </w:rPr>
        <w:t>ые</w:t>
      </w:r>
      <w:r w:rsidRPr="00231657">
        <w:rPr>
          <w:rFonts w:ascii="Arial" w:hAnsi="Arial" w:cs="Arial"/>
        </w:rPr>
        <w:t xml:space="preserve"> </w:t>
      </w:r>
      <w:r>
        <w:rPr>
          <w:rFonts w:ascii="Arial" w:hAnsi="Arial" w:cs="Arial"/>
        </w:rPr>
        <w:t>относятся к</w:t>
      </w:r>
      <w:r w:rsidRPr="00231657">
        <w:rPr>
          <w:rFonts w:ascii="Arial" w:hAnsi="Arial" w:cs="Arial"/>
        </w:rPr>
        <w:t xml:space="preserve"> </w:t>
      </w:r>
      <w:r>
        <w:rPr>
          <w:rFonts w:ascii="Arial" w:hAnsi="Arial" w:cs="Arial"/>
        </w:rPr>
        <w:t xml:space="preserve">ОСНОВНЫМ ФУНКЦИОНАЛЬНЫМ ХАРАКТЕРИСТИКАМ </w:t>
      </w:r>
      <w:r w:rsidRPr="00231657">
        <w:rPr>
          <w:rFonts w:ascii="Arial" w:hAnsi="Arial" w:cs="Arial"/>
        </w:rPr>
        <w:t xml:space="preserve">и описание того, </w:t>
      </w:r>
      <w:r>
        <w:rPr>
          <w:rFonts w:ascii="Arial" w:hAnsi="Arial" w:cs="Arial"/>
        </w:rPr>
        <w:t>что может ожидать</w:t>
      </w:r>
      <w:r w:rsidRPr="00231657">
        <w:rPr>
          <w:rFonts w:ascii="Arial" w:hAnsi="Arial" w:cs="Arial"/>
        </w:rPr>
        <w:t xml:space="preserve"> ОПЕРАТОР</w:t>
      </w:r>
      <w:r>
        <w:rPr>
          <w:rFonts w:ascii="Arial" w:hAnsi="Arial" w:cs="Arial"/>
        </w:rPr>
        <w:t xml:space="preserve"> в случае ухудшения или утраты</w:t>
      </w:r>
      <w:r w:rsidRPr="00231657">
        <w:rPr>
          <w:rFonts w:ascii="Arial" w:hAnsi="Arial" w:cs="Arial"/>
        </w:rPr>
        <w:t xml:space="preserve"> </w:t>
      </w:r>
      <w:r>
        <w:rPr>
          <w:rFonts w:ascii="Arial" w:hAnsi="Arial" w:cs="Arial"/>
        </w:rPr>
        <w:t>ОСНОВ</w:t>
      </w:r>
      <w:r w:rsidRPr="00231657">
        <w:rPr>
          <w:rFonts w:ascii="Arial" w:hAnsi="Arial" w:cs="Arial"/>
        </w:rPr>
        <w:t>НЫ</w:t>
      </w:r>
      <w:r>
        <w:rPr>
          <w:rFonts w:ascii="Arial" w:hAnsi="Arial" w:cs="Arial"/>
        </w:rPr>
        <w:t>Х</w:t>
      </w:r>
      <w:r w:rsidRPr="00B32D62">
        <w:t xml:space="preserve"> </w:t>
      </w:r>
      <w:r w:rsidRPr="00B32D62">
        <w:rPr>
          <w:rFonts w:ascii="Arial" w:hAnsi="Arial" w:cs="Arial"/>
        </w:rPr>
        <w:t>ФУНКЦИОНАЛЬНЫ</w:t>
      </w:r>
      <w:r>
        <w:rPr>
          <w:rFonts w:ascii="Arial" w:hAnsi="Arial" w:cs="Arial"/>
        </w:rPr>
        <w:t>Х</w:t>
      </w:r>
      <w:r w:rsidRPr="00B32D62">
        <w:rPr>
          <w:rFonts w:ascii="Arial" w:hAnsi="Arial" w:cs="Arial"/>
        </w:rPr>
        <w:t xml:space="preserve"> ХАРАКТЕРИСТИК</w:t>
      </w:r>
      <w:r>
        <w:rPr>
          <w:rFonts w:ascii="Arial" w:hAnsi="Arial" w:cs="Arial"/>
        </w:rPr>
        <w:t xml:space="preserve"> вследствие </w:t>
      </w:r>
      <w:r w:rsidRPr="00231657">
        <w:rPr>
          <w:rFonts w:ascii="Arial" w:hAnsi="Arial" w:cs="Arial"/>
        </w:rPr>
        <w:t>ЭЛЕКТРОМАГНИТНЫХ ПОМЕХ (термин “</w:t>
      </w:r>
      <w:r w:rsidRPr="00B32D62">
        <w:rPr>
          <w:rFonts w:ascii="Arial" w:hAnsi="Arial" w:cs="Arial"/>
        </w:rPr>
        <w:t>ОСНОВНЫ</w:t>
      </w:r>
      <w:r>
        <w:rPr>
          <w:rFonts w:ascii="Arial" w:hAnsi="Arial" w:cs="Arial"/>
        </w:rPr>
        <w:t>Е</w:t>
      </w:r>
      <w:r w:rsidRPr="00B32D62">
        <w:rPr>
          <w:rFonts w:ascii="Arial" w:hAnsi="Arial" w:cs="Arial"/>
        </w:rPr>
        <w:t xml:space="preserve"> ФУНКЦИОНАЛЬНЫ</w:t>
      </w:r>
      <w:r>
        <w:rPr>
          <w:rFonts w:ascii="Arial" w:hAnsi="Arial" w:cs="Arial"/>
        </w:rPr>
        <w:t>Е</w:t>
      </w:r>
      <w:r w:rsidRPr="00B32D62">
        <w:rPr>
          <w:rFonts w:ascii="Arial" w:hAnsi="Arial" w:cs="Arial"/>
        </w:rPr>
        <w:t xml:space="preserve"> ХАРАКТЕРИСТИК</w:t>
      </w:r>
      <w:r>
        <w:rPr>
          <w:rFonts w:ascii="Arial" w:hAnsi="Arial" w:cs="Arial"/>
        </w:rPr>
        <w:t>И</w:t>
      </w:r>
      <w:r w:rsidRPr="00231657">
        <w:rPr>
          <w:rFonts w:ascii="Arial" w:hAnsi="Arial" w:cs="Arial"/>
        </w:rPr>
        <w:t>”</w:t>
      </w:r>
      <w:r>
        <w:rPr>
          <w:rFonts w:ascii="Arial" w:hAnsi="Arial" w:cs="Arial"/>
        </w:rPr>
        <w:t xml:space="preserve"> использовать</w:t>
      </w:r>
      <w:r w:rsidRPr="00231657">
        <w:rPr>
          <w:rFonts w:ascii="Arial" w:hAnsi="Arial" w:cs="Arial"/>
        </w:rPr>
        <w:t xml:space="preserve"> не обязательно)</w:t>
      </w:r>
      <w:r>
        <w:rPr>
          <w:rFonts w:ascii="Arial" w:hAnsi="Arial" w:cs="Arial"/>
        </w:rPr>
        <w:t>.</w:t>
      </w:r>
    </w:p>
    <w:p w14:paraId="615D2E49" w14:textId="77777777" w:rsidR="0020052A" w:rsidRDefault="0020052A" w:rsidP="009B044F">
      <w:pPr>
        <w:spacing w:after="0" w:line="360" w:lineRule="auto"/>
        <w:ind w:firstLine="708"/>
        <w:jc w:val="both"/>
        <w:rPr>
          <w:rFonts w:ascii="Arial" w:hAnsi="Arial" w:cs="Arial"/>
        </w:rPr>
      </w:pPr>
      <w:proofErr w:type="gramStart"/>
      <w:r>
        <w:rPr>
          <w:rFonts w:ascii="Arial" w:hAnsi="Arial" w:cs="Arial"/>
        </w:rPr>
        <w:t>в)*</w:t>
      </w:r>
      <w:proofErr w:type="gramEnd"/>
      <w:r>
        <w:rPr>
          <w:rFonts w:ascii="Arial" w:hAnsi="Arial" w:cs="Arial"/>
        </w:rPr>
        <w:t xml:space="preserve"> предупреждение следующего содержания: «ВНИМАНИЕ: Следует избегать применения данного изделия в непосредственной близости или совместно с другим оборудованием, так как это может привести к неверной работе. Если такое применение необходимо, следует наблюдать за данным изделием и другим оборудованием для подтверждения их нормального функционирования».</w:t>
      </w:r>
    </w:p>
    <w:p w14:paraId="4EC58381" w14:textId="77777777" w:rsidR="0020052A" w:rsidRDefault="0020052A" w:rsidP="009B044F">
      <w:pPr>
        <w:spacing w:after="0" w:line="360" w:lineRule="auto"/>
        <w:ind w:firstLine="708"/>
        <w:jc w:val="both"/>
        <w:rPr>
          <w:rFonts w:ascii="Arial" w:hAnsi="Arial" w:cs="Arial"/>
        </w:rPr>
      </w:pPr>
      <w:r w:rsidRPr="00002100">
        <w:rPr>
          <w:rFonts w:ascii="Arial" w:hAnsi="Arial" w:cs="Arial"/>
        </w:rPr>
        <w:t xml:space="preserve">ИЗГОТОВИТЕЛЬ МЭ ИЗДЕЛИЯ или МЭ СИСТЕМЫ может привести описание или перечень оборудования, рядом или </w:t>
      </w:r>
      <w:proofErr w:type="gramStart"/>
      <w:r w:rsidRPr="00002100">
        <w:rPr>
          <w:rFonts w:ascii="Arial" w:hAnsi="Arial" w:cs="Arial"/>
        </w:rPr>
        <w:t>в комплекте</w:t>
      </w:r>
      <w:proofErr w:type="gramEnd"/>
      <w:r w:rsidRPr="00002100">
        <w:rPr>
          <w:rFonts w:ascii="Arial" w:hAnsi="Arial" w:cs="Arial"/>
        </w:rPr>
        <w:t xml:space="preserve"> с которым МЭ ИЗДЕЛИЯ или МЭ СИСТЕМЫ были испытаны и результаты испытаний подтверждают правильность функционирования.</w:t>
      </w:r>
    </w:p>
    <w:p w14:paraId="26DBA085" w14:textId="77777777" w:rsidR="0020052A" w:rsidRPr="007F293D" w:rsidRDefault="0020052A" w:rsidP="009B044F">
      <w:pPr>
        <w:spacing w:after="0" w:line="360" w:lineRule="auto"/>
        <w:ind w:firstLine="708"/>
        <w:jc w:val="both"/>
        <w:rPr>
          <w:rFonts w:ascii="Arial" w:hAnsi="Arial" w:cs="Arial"/>
        </w:rPr>
      </w:pPr>
      <w:r>
        <w:rPr>
          <w:rFonts w:ascii="Arial" w:hAnsi="Arial" w:cs="Arial"/>
        </w:rPr>
        <w:t>г</w:t>
      </w:r>
      <w:r w:rsidRPr="007F293D">
        <w:rPr>
          <w:rFonts w:ascii="Arial" w:hAnsi="Arial" w:cs="Arial"/>
        </w:rPr>
        <w:t xml:space="preserve">)* </w:t>
      </w:r>
      <w:r>
        <w:rPr>
          <w:rFonts w:ascii="Arial" w:hAnsi="Arial" w:cs="Arial"/>
        </w:rPr>
        <w:t xml:space="preserve">перечень </w:t>
      </w:r>
      <w:r w:rsidRPr="007F293D">
        <w:rPr>
          <w:rFonts w:ascii="Arial" w:hAnsi="Arial" w:cs="Arial"/>
        </w:rPr>
        <w:t xml:space="preserve">всех кабелей и </w:t>
      </w:r>
      <w:r>
        <w:rPr>
          <w:rFonts w:ascii="Arial" w:hAnsi="Arial" w:cs="Arial"/>
        </w:rPr>
        <w:t xml:space="preserve">их </w:t>
      </w:r>
      <w:r w:rsidRPr="007F293D">
        <w:rPr>
          <w:rFonts w:ascii="Arial" w:hAnsi="Arial" w:cs="Arial"/>
        </w:rPr>
        <w:t>максимальн</w:t>
      </w:r>
      <w:r>
        <w:rPr>
          <w:rFonts w:ascii="Arial" w:hAnsi="Arial" w:cs="Arial"/>
        </w:rPr>
        <w:t>ых</w:t>
      </w:r>
      <w:r w:rsidRPr="007F293D">
        <w:rPr>
          <w:rFonts w:ascii="Arial" w:hAnsi="Arial" w:cs="Arial"/>
        </w:rPr>
        <w:t xml:space="preserve"> длин (если применимо), преобразователей и других</w:t>
      </w:r>
      <w:r>
        <w:rPr>
          <w:rFonts w:ascii="Arial" w:hAnsi="Arial" w:cs="Arial"/>
        </w:rPr>
        <w:t xml:space="preserve"> </w:t>
      </w:r>
      <w:r w:rsidRPr="007F293D">
        <w:rPr>
          <w:rFonts w:ascii="Arial" w:hAnsi="Arial" w:cs="Arial"/>
        </w:rPr>
        <w:t>ПРИНАДЛЕЖНОСТ</w:t>
      </w:r>
      <w:r>
        <w:rPr>
          <w:rFonts w:ascii="Arial" w:hAnsi="Arial" w:cs="Arial"/>
        </w:rPr>
        <w:t>ЕЙ</w:t>
      </w:r>
      <w:r w:rsidRPr="007F293D">
        <w:rPr>
          <w:rFonts w:ascii="Arial" w:hAnsi="Arial" w:cs="Arial"/>
        </w:rPr>
        <w:t>, которые могут быть заменены ОТВЕТСТВЕННОЙ ОРГАНИЗАЦИЕЙ и которые могут</w:t>
      </w:r>
      <w:r>
        <w:rPr>
          <w:rFonts w:ascii="Arial" w:hAnsi="Arial" w:cs="Arial"/>
        </w:rPr>
        <w:t xml:space="preserve"> </w:t>
      </w:r>
      <w:r w:rsidRPr="007F293D">
        <w:rPr>
          <w:rFonts w:ascii="Arial" w:hAnsi="Arial" w:cs="Arial"/>
        </w:rPr>
        <w:t xml:space="preserve">повлиять на соответствие </w:t>
      </w:r>
      <w:r>
        <w:rPr>
          <w:rFonts w:ascii="Arial" w:hAnsi="Arial" w:cs="Arial"/>
        </w:rPr>
        <w:t>МЭ ИЗД</w:t>
      </w:r>
      <w:r w:rsidRPr="007F293D">
        <w:rPr>
          <w:rFonts w:ascii="Arial" w:hAnsi="Arial" w:cs="Arial"/>
        </w:rPr>
        <w:t xml:space="preserve">ЕЛИЯ или </w:t>
      </w:r>
      <w:r>
        <w:rPr>
          <w:rFonts w:ascii="Arial" w:hAnsi="Arial" w:cs="Arial"/>
        </w:rPr>
        <w:t>МЭ СИСТ</w:t>
      </w:r>
      <w:r w:rsidRPr="007F293D">
        <w:rPr>
          <w:rFonts w:ascii="Arial" w:hAnsi="Arial" w:cs="Arial"/>
        </w:rPr>
        <w:t>ЕМЫ требованиям пункта 7</w:t>
      </w:r>
      <w:r>
        <w:rPr>
          <w:rFonts w:ascii="Arial" w:hAnsi="Arial" w:cs="Arial"/>
        </w:rPr>
        <w:t xml:space="preserve"> </w:t>
      </w:r>
      <w:r w:rsidRPr="007F293D">
        <w:rPr>
          <w:rFonts w:ascii="Arial" w:hAnsi="Arial" w:cs="Arial"/>
        </w:rPr>
        <w:t>(</w:t>
      </w:r>
      <w:r>
        <w:rPr>
          <w:rFonts w:ascii="Arial" w:hAnsi="Arial" w:cs="Arial"/>
        </w:rPr>
        <w:t>ЭМИССИЯ</w:t>
      </w:r>
      <w:r w:rsidRPr="007F293D">
        <w:rPr>
          <w:rFonts w:ascii="Arial" w:hAnsi="Arial" w:cs="Arial"/>
        </w:rPr>
        <w:t>) и пункт 8 (</w:t>
      </w:r>
      <w:r>
        <w:rPr>
          <w:rFonts w:ascii="Arial" w:hAnsi="Arial" w:cs="Arial"/>
        </w:rPr>
        <w:t>УСТОЙЧИВОСТЬ</w:t>
      </w:r>
      <w:r w:rsidRPr="007F293D">
        <w:rPr>
          <w:rFonts w:ascii="Arial" w:hAnsi="Arial" w:cs="Arial"/>
        </w:rPr>
        <w:t>). ПРИНАДЛЕЖНОСТИ могут быть указаны либо в общем</w:t>
      </w:r>
      <w:r>
        <w:rPr>
          <w:rFonts w:ascii="Arial" w:hAnsi="Arial" w:cs="Arial"/>
        </w:rPr>
        <w:t xml:space="preserve"> </w:t>
      </w:r>
      <w:r w:rsidRPr="007F293D">
        <w:rPr>
          <w:rFonts w:ascii="Arial" w:hAnsi="Arial" w:cs="Arial"/>
        </w:rPr>
        <w:t xml:space="preserve">виде (например, </w:t>
      </w:r>
      <w:r>
        <w:rPr>
          <w:rFonts w:ascii="Arial" w:hAnsi="Arial" w:cs="Arial"/>
        </w:rPr>
        <w:t>«</w:t>
      </w:r>
      <w:r w:rsidRPr="007F293D">
        <w:rPr>
          <w:rFonts w:ascii="Arial" w:hAnsi="Arial" w:cs="Arial"/>
        </w:rPr>
        <w:t>экранированный кабель</w:t>
      </w:r>
      <w:r>
        <w:rPr>
          <w:rFonts w:ascii="Arial" w:hAnsi="Arial" w:cs="Arial"/>
        </w:rPr>
        <w:t>»</w:t>
      </w:r>
      <w:r w:rsidRPr="007F293D">
        <w:rPr>
          <w:rFonts w:ascii="Arial" w:hAnsi="Arial" w:cs="Arial"/>
        </w:rPr>
        <w:t xml:space="preserve">, </w:t>
      </w:r>
      <w:r>
        <w:rPr>
          <w:rFonts w:ascii="Arial" w:hAnsi="Arial" w:cs="Arial"/>
        </w:rPr>
        <w:t>«</w:t>
      </w:r>
      <w:r w:rsidRPr="007F293D">
        <w:rPr>
          <w:rFonts w:ascii="Arial" w:hAnsi="Arial" w:cs="Arial"/>
        </w:rPr>
        <w:t>нагрузк</w:t>
      </w:r>
      <w:r>
        <w:rPr>
          <w:rFonts w:ascii="Arial" w:hAnsi="Arial" w:cs="Arial"/>
        </w:rPr>
        <w:t>а»</w:t>
      </w:r>
      <w:r w:rsidRPr="007F293D">
        <w:rPr>
          <w:rFonts w:ascii="Arial" w:hAnsi="Arial" w:cs="Arial"/>
        </w:rPr>
        <w:t xml:space="preserve">), либо конкретно (например, </w:t>
      </w:r>
      <w:r>
        <w:rPr>
          <w:rFonts w:ascii="Arial" w:hAnsi="Arial" w:cs="Arial"/>
        </w:rPr>
        <w:t xml:space="preserve">указанием </w:t>
      </w:r>
      <w:r w:rsidRPr="007F293D">
        <w:rPr>
          <w:rFonts w:ascii="Arial" w:hAnsi="Arial" w:cs="Arial"/>
        </w:rPr>
        <w:t>ИЗГОТОВИТЕЛ</w:t>
      </w:r>
      <w:r>
        <w:rPr>
          <w:rFonts w:ascii="Arial" w:hAnsi="Arial" w:cs="Arial"/>
        </w:rPr>
        <w:t>Я, модели</w:t>
      </w:r>
      <w:r w:rsidRPr="007F293D">
        <w:rPr>
          <w:rFonts w:ascii="Arial" w:hAnsi="Arial" w:cs="Arial"/>
        </w:rPr>
        <w:t xml:space="preserve"> </w:t>
      </w:r>
      <w:r>
        <w:rPr>
          <w:rFonts w:ascii="Arial" w:hAnsi="Arial" w:cs="Arial"/>
        </w:rPr>
        <w:t>или</w:t>
      </w:r>
      <w:r w:rsidRPr="007F293D">
        <w:rPr>
          <w:rFonts w:ascii="Arial" w:hAnsi="Arial" w:cs="Arial"/>
        </w:rPr>
        <w:t xml:space="preserve"> </w:t>
      </w:r>
      <w:r>
        <w:rPr>
          <w:rFonts w:ascii="Arial" w:hAnsi="Arial" w:cs="Arial"/>
        </w:rPr>
        <w:t>типа</w:t>
      </w:r>
      <w:r w:rsidRPr="007F293D">
        <w:rPr>
          <w:rFonts w:ascii="Arial" w:hAnsi="Arial" w:cs="Arial"/>
        </w:rPr>
        <w:t>).</w:t>
      </w:r>
    </w:p>
    <w:p w14:paraId="52A9C5EA" w14:textId="77777777" w:rsidR="0020052A" w:rsidRDefault="0020052A" w:rsidP="009B044F">
      <w:pPr>
        <w:spacing w:after="0" w:line="360" w:lineRule="auto"/>
        <w:ind w:firstLine="708"/>
        <w:jc w:val="both"/>
        <w:rPr>
          <w:rFonts w:ascii="Arial" w:hAnsi="Arial" w:cs="Arial"/>
        </w:rPr>
      </w:pPr>
      <w:r w:rsidRPr="007F293D">
        <w:rPr>
          <w:rFonts w:ascii="Arial" w:hAnsi="Arial" w:cs="Arial"/>
        </w:rPr>
        <w:lastRenderedPageBreak/>
        <w:t xml:space="preserve">Преобразователи и кабели, </w:t>
      </w:r>
      <w:r>
        <w:rPr>
          <w:rFonts w:ascii="Arial" w:hAnsi="Arial" w:cs="Arial"/>
        </w:rPr>
        <w:t>определенные</w:t>
      </w:r>
      <w:r w:rsidRPr="007F293D">
        <w:rPr>
          <w:rFonts w:ascii="Arial" w:hAnsi="Arial" w:cs="Arial"/>
        </w:rPr>
        <w:t xml:space="preserve"> ИЗГОТОВИТЕЛ</w:t>
      </w:r>
      <w:r>
        <w:rPr>
          <w:rFonts w:ascii="Arial" w:hAnsi="Arial" w:cs="Arial"/>
        </w:rPr>
        <w:t>ЕМ</w:t>
      </w:r>
      <w:r w:rsidRPr="007F293D">
        <w:rPr>
          <w:rFonts w:ascii="Arial" w:hAnsi="Arial" w:cs="Arial"/>
        </w:rPr>
        <w:t xml:space="preserve"> </w:t>
      </w:r>
      <w:r>
        <w:rPr>
          <w:rFonts w:ascii="Arial" w:hAnsi="Arial" w:cs="Arial"/>
        </w:rPr>
        <w:t>МЭ ИЗД</w:t>
      </w:r>
      <w:r w:rsidRPr="007F293D">
        <w:rPr>
          <w:rFonts w:ascii="Arial" w:hAnsi="Arial" w:cs="Arial"/>
        </w:rPr>
        <w:t xml:space="preserve">ЕЛИЯ или </w:t>
      </w:r>
      <w:r>
        <w:rPr>
          <w:rFonts w:ascii="Arial" w:hAnsi="Arial" w:cs="Arial"/>
        </w:rPr>
        <w:t>МЭ СИСТ</w:t>
      </w:r>
      <w:r w:rsidRPr="007F293D">
        <w:rPr>
          <w:rFonts w:ascii="Arial" w:hAnsi="Arial" w:cs="Arial"/>
        </w:rPr>
        <w:t>ЕМЫ в качестве запасных частей для внутренних компонентов</w:t>
      </w:r>
      <w:r>
        <w:rPr>
          <w:rFonts w:ascii="Arial" w:hAnsi="Arial" w:cs="Arial"/>
        </w:rPr>
        <w:t>,</w:t>
      </w:r>
      <w:r w:rsidRPr="007F293D">
        <w:rPr>
          <w:rFonts w:ascii="Arial" w:hAnsi="Arial" w:cs="Arial"/>
        </w:rPr>
        <w:t xml:space="preserve"> </w:t>
      </w:r>
      <w:r>
        <w:rPr>
          <w:rFonts w:ascii="Arial" w:hAnsi="Arial" w:cs="Arial"/>
        </w:rPr>
        <w:t xml:space="preserve">указывать </w:t>
      </w:r>
      <w:r w:rsidRPr="007F293D">
        <w:rPr>
          <w:rFonts w:ascii="Arial" w:hAnsi="Arial" w:cs="Arial"/>
        </w:rPr>
        <w:t>не обязательно</w:t>
      </w:r>
      <w:r>
        <w:rPr>
          <w:rFonts w:ascii="Arial" w:hAnsi="Arial" w:cs="Arial"/>
        </w:rPr>
        <w:t>.</w:t>
      </w:r>
    </w:p>
    <w:p w14:paraId="4FC6543F" w14:textId="7FCFFF38" w:rsidR="0020052A" w:rsidRDefault="0020052A" w:rsidP="009B044F">
      <w:pPr>
        <w:spacing w:after="0" w:line="360" w:lineRule="auto"/>
        <w:jc w:val="both"/>
        <w:rPr>
          <w:rFonts w:ascii="Arial" w:hAnsi="Arial" w:cs="Arial"/>
        </w:rPr>
      </w:pPr>
      <w:r>
        <w:rPr>
          <w:rFonts w:ascii="Arial" w:hAnsi="Arial" w:cs="Arial"/>
        </w:rPr>
        <w:tab/>
      </w:r>
      <w:proofErr w:type="gramStart"/>
      <w:r>
        <w:rPr>
          <w:rFonts w:ascii="Arial" w:hAnsi="Arial" w:cs="Arial"/>
        </w:rPr>
        <w:t>д</w:t>
      </w:r>
      <w:r w:rsidRPr="005B53E1">
        <w:rPr>
          <w:rFonts w:ascii="Arial" w:hAnsi="Arial" w:cs="Arial"/>
        </w:rPr>
        <w:t>)*</w:t>
      </w:r>
      <w:proofErr w:type="gramEnd"/>
      <w:r w:rsidRPr="005B53E1">
        <w:rPr>
          <w:rFonts w:ascii="Arial" w:hAnsi="Arial" w:cs="Arial"/>
        </w:rPr>
        <w:t xml:space="preserve"> </w:t>
      </w:r>
      <w:r>
        <w:rPr>
          <w:rFonts w:ascii="Arial" w:hAnsi="Arial" w:cs="Arial"/>
        </w:rPr>
        <w:t>п</w:t>
      </w:r>
      <w:r w:rsidRPr="005B53E1">
        <w:rPr>
          <w:rFonts w:ascii="Arial" w:hAnsi="Arial" w:cs="Arial"/>
        </w:rPr>
        <w:t xml:space="preserve">редупреждение </w:t>
      </w:r>
      <w:r>
        <w:rPr>
          <w:rFonts w:ascii="Arial" w:hAnsi="Arial" w:cs="Arial"/>
        </w:rPr>
        <w:t>следующего содержания: «</w:t>
      </w:r>
      <w:r w:rsidRPr="005B53E1">
        <w:rPr>
          <w:rFonts w:ascii="Arial" w:hAnsi="Arial" w:cs="Arial"/>
        </w:rPr>
        <w:t xml:space="preserve">ВНИМАНИЕ: Использование </w:t>
      </w:r>
      <w:r>
        <w:rPr>
          <w:rFonts w:ascii="Arial" w:hAnsi="Arial" w:cs="Arial"/>
        </w:rPr>
        <w:t>принадлежностей</w:t>
      </w:r>
      <w:r w:rsidRPr="005B53E1">
        <w:rPr>
          <w:rFonts w:ascii="Arial" w:hAnsi="Arial" w:cs="Arial"/>
        </w:rPr>
        <w:t>, преобразователей и</w:t>
      </w:r>
      <w:r>
        <w:rPr>
          <w:rFonts w:ascii="Arial" w:hAnsi="Arial" w:cs="Arial"/>
        </w:rPr>
        <w:t xml:space="preserve"> </w:t>
      </w:r>
      <w:r w:rsidRPr="005B53E1">
        <w:rPr>
          <w:rFonts w:ascii="Arial" w:hAnsi="Arial" w:cs="Arial"/>
        </w:rPr>
        <w:t xml:space="preserve">кабелей, отличных от тех, которые указаны или предоставлены </w:t>
      </w:r>
      <w:r>
        <w:rPr>
          <w:rFonts w:ascii="Arial" w:hAnsi="Arial" w:cs="Arial"/>
        </w:rPr>
        <w:t>ИЗГОТОВИТЕЛЕМ</w:t>
      </w:r>
      <w:r w:rsidRPr="005B53E1">
        <w:rPr>
          <w:rFonts w:ascii="Arial" w:hAnsi="Arial" w:cs="Arial"/>
        </w:rPr>
        <w:t xml:space="preserve"> данного </w:t>
      </w:r>
      <w:r>
        <w:rPr>
          <w:rFonts w:ascii="Arial" w:hAnsi="Arial" w:cs="Arial"/>
        </w:rPr>
        <w:t>изделия</w:t>
      </w:r>
      <w:r w:rsidRPr="005B53E1">
        <w:rPr>
          <w:rFonts w:ascii="Arial" w:hAnsi="Arial" w:cs="Arial"/>
        </w:rPr>
        <w:t>, может</w:t>
      </w:r>
      <w:r>
        <w:rPr>
          <w:rFonts w:ascii="Arial" w:hAnsi="Arial" w:cs="Arial"/>
        </w:rPr>
        <w:t xml:space="preserve"> </w:t>
      </w:r>
      <w:r w:rsidRPr="005B53E1">
        <w:rPr>
          <w:rFonts w:ascii="Arial" w:hAnsi="Arial" w:cs="Arial"/>
        </w:rPr>
        <w:t>привести к увеличению электромагнитн</w:t>
      </w:r>
      <w:r>
        <w:rPr>
          <w:rFonts w:ascii="Arial" w:hAnsi="Arial" w:cs="Arial"/>
        </w:rPr>
        <w:t>ой</w:t>
      </w:r>
      <w:r w:rsidRPr="005B53E1">
        <w:rPr>
          <w:rFonts w:ascii="Arial" w:hAnsi="Arial" w:cs="Arial"/>
        </w:rPr>
        <w:t xml:space="preserve"> </w:t>
      </w:r>
      <w:r>
        <w:rPr>
          <w:rFonts w:ascii="Arial" w:hAnsi="Arial" w:cs="Arial"/>
        </w:rPr>
        <w:t>эмиссии</w:t>
      </w:r>
      <w:r w:rsidRPr="005B53E1">
        <w:rPr>
          <w:rFonts w:ascii="Arial" w:hAnsi="Arial" w:cs="Arial"/>
        </w:rPr>
        <w:t xml:space="preserve"> или снижению электромагнитной </w:t>
      </w:r>
      <w:r>
        <w:rPr>
          <w:rFonts w:ascii="Arial" w:hAnsi="Arial" w:cs="Arial"/>
        </w:rPr>
        <w:t xml:space="preserve">устойчивости </w:t>
      </w:r>
      <w:r w:rsidRPr="005B53E1">
        <w:rPr>
          <w:rFonts w:ascii="Arial" w:hAnsi="Arial" w:cs="Arial"/>
        </w:rPr>
        <w:t xml:space="preserve">этого </w:t>
      </w:r>
      <w:r>
        <w:rPr>
          <w:rFonts w:ascii="Arial" w:hAnsi="Arial" w:cs="Arial"/>
        </w:rPr>
        <w:t>изделия</w:t>
      </w:r>
      <w:r w:rsidRPr="005B53E1">
        <w:rPr>
          <w:rFonts w:ascii="Arial" w:hAnsi="Arial" w:cs="Arial"/>
        </w:rPr>
        <w:t xml:space="preserve"> и привести к </w:t>
      </w:r>
      <w:r>
        <w:rPr>
          <w:rFonts w:ascii="Arial" w:hAnsi="Arial" w:cs="Arial"/>
        </w:rPr>
        <w:t>неверной работе».</w:t>
      </w:r>
    </w:p>
    <w:p w14:paraId="7D5277B8" w14:textId="77777777" w:rsidR="0020052A" w:rsidRDefault="0020052A" w:rsidP="009B044F">
      <w:pPr>
        <w:spacing w:after="0" w:line="360" w:lineRule="auto"/>
        <w:ind w:firstLine="708"/>
        <w:jc w:val="both"/>
        <w:rPr>
          <w:rFonts w:ascii="Arial" w:hAnsi="Arial" w:cs="Arial"/>
        </w:rPr>
      </w:pPr>
      <w:r>
        <w:rPr>
          <w:rFonts w:ascii="Arial" w:hAnsi="Arial" w:cs="Arial"/>
        </w:rPr>
        <w:t>е</w:t>
      </w:r>
      <w:r w:rsidRPr="005B53E1">
        <w:rPr>
          <w:rFonts w:ascii="Arial" w:hAnsi="Arial" w:cs="Arial"/>
        </w:rPr>
        <w:t>) * предупреждение следующего содержания: «ВНИМАНИЕ</w:t>
      </w:r>
      <w:r>
        <w:rPr>
          <w:rFonts w:ascii="Arial" w:hAnsi="Arial" w:cs="Arial"/>
        </w:rPr>
        <w:t xml:space="preserve">: Переносное оборудование радиосвязи (включая периферийные устройства, такие как антенные кабели и внешние антенны) не должны использоваться на расстоянии ближе 30 см (12 дюймов) от любой части </w:t>
      </w:r>
      <w:r w:rsidRPr="00374523">
        <w:rPr>
          <w:rFonts w:ascii="Arial" w:hAnsi="Arial" w:cs="Arial"/>
        </w:rPr>
        <w:t>[</w:t>
      </w:r>
      <w:r>
        <w:rPr>
          <w:rFonts w:ascii="Arial" w:hAnsi="Arial" w:cs="Arial"/>
        </w:rPr>
        <w:t>МЭ ИЗД</w:t>
      </w:r>
      <w:r w:rsidRPr="00374523">
        <w:rPr>
          <w:rFonts w:ascii="Arial" w:hAnsi="Arial" w:cs="Arial"/>
        </w:rPr>
        <w:t xml:space="preserve">ЕЛИЯ или </w:t>
      </w:r>
      <w:r>
        <w:rPr>
          <w:rFonts w:ascii="Arial" w:hAnsi="Arial" w:cs="Arial"/>
        </w:rPr>
        <w:t>МЭ СИСТ</w:t>
      </w:r>
      <w:r w:rsidRPr="00374523">
        <w:rPr>
          <w:rFonts w:ascii="Arial" w:hAnsi="Arial" w:cs="Arial"/>
        </w:rPr>
        <w:t>ЕМЫ]</w:t>
      </w:r>
      <w:r>
        <w:rPr>
          <w:rFonts w:ascii="Arial" w:hAnsi="Arial" w:cs="Arial"/>
        </w:rPr>
        <w:t>, включая кабели, указанные изготовителем. В противном случае возможно ухудшение функциональных характеристик изделия».</w:t>
      </w:r>
    </w:p>
    <w:p w14:paraId="5FC7D1CA" w14:textId="77777777" w:rsidR="0020052A" w:rsidRDefault="0020052A" w:rsidP="009B044F">
      <w:pPr>
        <w:spacing w:after="0" w:line="360" w:lineRule="auto"/>
        <w:ind w:firstLine="708"/>
        <w:jc w:val="both"/>
        <w:rPr>
          <w:rFonts w:ascii="Arial" w:hAnsi="Arial" w:cs="Arial"/>
        </w:rPr>
      </w:pPr>
      <w:r>
        <w:rPr>
          <w:rFonts w:ascii="Arial" w:hAnsi="Arial" w:cs="Arial"/>
        </w:rPr>
        <w:t>В предупреждении, приведенном выше, слова «</w:t>
      </w:r>
      <w:r w:rsidRPr="00374523">
        <w:rPr>
          <w:rFonts w:ascii="Arial" w:hAnsi="Arial" w:cs="Arial"/>
        </w:rPr>
        <w:t>[</w:t>
      </w:r>
      <w:r>
        <w:rPr>
          <w:rFonts w:ascii="Arial" w:hAnsi="Arial" w:cs="Arial"/>
        </w:rPr>
        <w:t>МЭ ИЗД</w:t>
      </w:r>
      <w:r w:rsidRPr="00374523">
        <w:rPr>
          <w:rFonts w:ascii="Arial" w:hAnsi="Arial" w:cs="Arial"/>
        </w:rPr>
        <w:t xml:space="preserve">ЕЛИЯ или </w:t>
      </w:r>
      <w:r>
        <w:rPr>
          <w:rFonts w:ascii="Arial" w:hAnsi="Arial" w:cs="Arial"/>
        </w:rPr>
        <w:t>МЭ СИСТ</w:t>
      </w:r>
      <w:r w:rsidRPr="00374523">
        <w:rPr>
          <w:rFonts w:ascii="Arial" w:hAnsi="Arial" w:cs="Arial"/>
        </w:rPr>
        <w:t>ЕМЫ]</w:t>
      </w:r>
      <w:r>
        <w:rPr>
          <w:rFonts w:ascii="Arial" w:hAnsi="Arial" w:cs="Arial"/>
        </w:rPr>
        <w:t>» должны быть заменены наименованием ТИПА или МОДЕЛИ МЭ ИЗД</w:t>
      </w:r>
      <w:r w:rsidRPr="005A5048">
        <w:rPr>
          <w:rFonts w:ascii="Arial" w:hAnsi="Arial" w:cs="Arial"/>
        </w:rPr>
        <w:t xml:space="preserve">ЕЛИЯ или </w:t>
      </w:r>
      <w:r>
        <w:rPr>
          <w:rFonts w:ascii="Arial" w:hAnsi="Arial" w:cs="Arial"/>
        </w:rPr>
        <w:t>МЭ СИСТ</w:t>
      </w:r>
      <w:r w:rsidRPr="005A5048">
        <w:rPr>
          <w:rFonts w:ascii="Arial" w:hAnsi="Arial" w:cs="Arial"/>
        </w:rPr>
        <w:t>ЕМЫ</w:t>
      </w:r>
      <w:r>
        <w:rPr>
          <w:rFonts w:ascii="Arial" w:hAnsi="Arial" w:cs="Arial"/>
        </w:rPr>
        <w:t>.</w:t>
      </w:r>
    </w:p>
    <w:p w14:paraId="0D8BBEB4" w14:textId="77777777" w:rsidR="0020052A" w:rsidRDefault="0020052A" w:rsidP="009B044F">
      <w:pPr>
        <w:spacing w:after="0" w:line="360" w:lineRule="auto"/>
        <w:ind w:firstLine="708"/>
        <w:jc w:val="both"/>
        <w:rPr>
          <w:rFonts w:ascii="Arial" w:hAnsi="Arial" w:cs="Arial"/>
        </w:rPr>
      </w:pPr>
      <w:r>
        <w:rPr>
          <w:rFonts w:ascii="Arial" w:hAnsi="Arial" w:cs="Arial"/>
        </w:rPr>
        <w:t>Если использовались ИСПЫТАТЕЛЬНЫЕ УРОВНИ ПРИ ИСПЫТАНИЯХ НА ПОМЕХОУСТОЙЧИВОСТЬ выше, чем указано в таблице 9, то допустимое расстояние между МЭ ИЗД</w:t>
      </w:r>
      <w:r w:rsidRPr="005A5048">
        <w:rPr>
          <w:rFonts w:ascii="Arial" w:hAnsi="Arial" w:cs="Arial"/>
        </w:rPr>
        <w:t>ЕЛИ</w:t>
      </w:r>
      <w:r>
        <w:rPr>
          <w:rFonts w:ascii="Arial" w:hAnsi="Arial" w:cs="Arial"/>
        </w:rPr>
        <w:t>ЕМ</w:t>
      </w:r>
      <w:r w:rsidRPr="005A5048">
        <w:rPr>
          <w:rFonts w:ascii="Arial" w:hAnsi="Arial" w:cs="Arial"/>
        </w:rPr>
        <w:t xml:space="preserve"> или </w:t>
      </w:r>
      <w:r>
        <w:rPr>
          <w:rFonts w:ascii="Arial" w:hAnsi="Arial" w:cs="Arial"/>
        </w:rPr>
        <w:t>МЭ СИСТ</w:t>
      </w:r>
      <w:r w:rsidRPr="005A5048">
        <w:rPr>
          <w:rFonts w:ascii="Arial" w:hAnsi="Arial" w:cs="Arial"/>
        </w:rPr>
        <w:t>ЕМ</w:t>
      </w:r>
      <w:r>
        <w:rPr>
          <w:rFonts w:ascii="Arial" w:hAnsi="Arial" w:cs="Arial"/>
        </w:rPr>
        <w:t>ОЙ и п</w:t>
      </w:r>
      <w:r w:rsidRPr="005A5048">
        <w:rPr>
          <w:rFonts w:ascii="Arial" w:hAnsi="Arial" w:cs="Arial"/>
        </w:rPr>
        <w:t>ереносн</w:t>
      </w:r>
      <w:r>
        <w:rPr>
          <w:rFonts w:ascii="Arial" w:hAnsi="Arial" w:cs="Arial"/>
        </w:rPr>
        <w:t>ым</w:t>
      </w:r>
      <w:r w:rsidRPr="005A5048">
        <w:rPr>
          <w:rFonts w:ascii="Arial" w:hAnsi="Arial" w:cs="Arial"/>
        </w:rPr>
        <w:t xml:space="preserve"> оборудование</w:t>
      </w:r>
      <w:r>
        <w:rPr>
          <w:rFonts w:ascii="Arial" w:hAnsi="Arial" w:cs="Arial"/>
        </w:rPr>
        <w:t>м</w:t>
      </w:r>
      <w:r w:rsidRPr="005A5048">
        <w:rPr>
          <w:rFonts w:ascii="Arial" w:hAnsi="Arial" w:cs="Arial"/>
        </w:rPr>
        <w:t xml:space="preserve"> радиосвязи</w:t>
      </w:r>
      <w:r>
        <w:rPr>
          <w:rFonts w:ascii="Arial" w:hAnsi="Arial" w:cs="Arial"/>
        </w:rPr>
        <w:t xml:space="preserve"> может быть уменьшено. Минимально допустимое расстояние должно быть рассчитано с помощью соотношения, приведенного в 8.10.</w:t>
      </w:r>
    </w:p>
    <w:p w14:paraId="451FB5DD" w14:textId="77777777" w:rsidR="0020052A" w:rsidRDefault="0020052A" w:rsidP="009B044F">
      <w:pPr>
        <w:spacing w:after="0" w:line="360" w:lineRule="auto"/>
        <w:ind w:firstLine="708"/>
        <w:jc w:val="both"/>
        <w:rPr>
          <w:rFonts w:ascii="Arial" w:hAnsi="Arial" w:cs="Arial"/>
        </w:rPr>
      </w:pPr>
    </w:p>
    <w:p w14:paraId="6C90BB25" w14:textId="3406F181" w:rsidR="0020052A" w:rsidRDefault="0020052A" w:rsidP="009B044F">
      <w:pPr>
        <w:spacing w:after="0" w:line="360" w:lineRule="auto"/>
        <w:jc w:val="both"/>
        <w:rPr>
          <w:rFonts w:ascii="Arial" w:hAnsi="Arial" w:cs="Arial"/>
        </w:rPr>
      </w:pPr>
      <w:r>
        <w:rPr>
          <w:rFonts w:ascii="Arial" w:hAnsi="Arial" w:cs="Arial"/>
        </w:rPr>
        <w:t>5.2.1.2 Требования, применимые к МЭ ИЗД</w:t>
      </w:r>
      <w:r w:rsidRPr="00EB62CB">
        <w:rPr>
          <w:rFonts w:ascii="Arial" w:hAnsi="Arial" w:cs="Arial"/>
        </w:rPr>
        <w:t>ЕЛИ</w:t>
      </w:r>
      <w:r>
        <w:rPr>
          <w:rFonts w:ascii="Arial" w:hAnsi="Arial" w:cs="Arial"/>
        </w:rPr>
        <w:t>Я</w:t>
      </w:r>
      <w:r w:rsidRPr="00EB62CB">
        <w:rPr>
          <w:rFonts w:ascii="Arial" w:hAnsi="Arial" w:cs="Arial"/>
        </w:rPr>
        <w:t xml:space="preserve">М или </w:t>
      </w:r>
      <w:r>
        <w:rPr>
          <w:rFonts w:ascii="Arial" w:hAnsi="Arial" w:cs="Arial"/>
        </w:rPr>
        <w:t>МЭ СИСТ</w:t>
      </w:r>
      <w:r w:rsidRPr="00EB62CB">
        <w:rPr>
          <w:rFonts w:ascii="Arial" w:hAnsi="Arial" w:cs="Arial"/>
        </w:rPr>
        <w:t>ЕМ</w:t>
      </w:r>
      <w:r>
        <w:rPr>
          <w:rFonts w:ascii="Arial" w:hAnsi="Arial" w:cs="Arial"/>
        </w:rPr>
        <w:t xml:space="preserve">АМ, относящимся к классу </w:t>
      </w:r>
      <w:proofErr w:type="gramStart"/>
      <w:r>
        <w:rPr>
          <w:rFonts w:ascii="Arial" w:hAnsi="Arial" w:cs="Arial"/>
        </w:rPr>
        <w:t>А  по</w:t>
      </w:r>
      <w:proofErr w:type="gramEnd"/>
      <w:r>
        <w:rPr>
          <w:rFonts w:ascii="Arial" w:hAnsi="Arial" w:cs="Arial"/>
        </w:rPr>
        <w:t xml:space="preserve"> </w:t>
      </w:r>
      <w:r w:rsidR="00CB0CC2">
        <w:rPr>
          <w:rFonts w:ascii="Arial" w:hAnsi="Arial" w:cs="Arial"/>
        </w:rPr>
        <w:t>CISPR</w:t>
      </w:r>
      <w:r>
        <w:rPr>
          <w:rFonts w:ascii="Arial" w:hAnsi="Arial" w:cs="Arial"/>
        </w:rPr>
        <w:t xml:space="preserve"> 11</w:t>
      </w:r>
    </w:p>
    <w:p w14:paraId="07686ECF" w14:textId="77777777" w:rsidR="0020052A" w:rsidRDefault="0020052A" w:rsidP="009B044F">
      <w:pPr>
        <w:spacing w:after="0" w:line="360" w:lineRule="auto"/>
        <w:jc w:val="both"/>
        <w:rPr>
          <w:rFonts w:ascii="Arial" w:hAnsi="Arial" w:cs="Arial"/>
        </w:rPr>
      </w:pPr>
    </w:p>
    <w:p w14:paraId="4C6FB21F" w14:textId="77777777" w:rsidR="0020052A" w:rsidRDefault="0020052A" w:rsidP="009B044F">
      <w:pPr>
        <w:spacing w:after="0" w:line="360" w:lineRule="auto"/>
        <w:jc w:val="both"/>
        <w:rPr>
          <w:rFonts w:ascii="Arial" w:hAnsi="Arial" w:cs="Arial"/>
        </w:rPr>
      </w:pPr>
      <w:r>
        <w:rPr>
          <w:rFonts w:ascii="Arial" w:hAnsi="Arial" w:cs="Arial"/>
        </w:rPr>
        <w:tab/>
      </w:r>
      <w:r w:rsidRPr="00EB62CB">
        <w:rPr>
          <w:rFonts w:ascii="Arial" w:hAnsi="Arial" w:cs="Arial"/>
        </w:rPr>
        <w:t xml:space="preserve">В дополнение к требованиям 7.9.2 общего стандарта, инструкции по применению должны </w:t>
      </w:r>
      <w:r>
        <w:rPr>
          <w:rFonts w:ascii="Arial" w:hAnsi="Arial" w:cs="Arial"/>
        </w:rPr>
        <w:t>содержать</w:t>
      </w:r>
      <w:r w:rsidRPr="00EB62CB">
        <w:rPr>
          <w:rFonts w:ascii="Arial" w:hAnsi="Arial" w:cs="Arial"/>
        </w:rPr>
        <w:t xml:space="preserve"> следующее</w:t>
      </w:r>
      <w:r>
        <w:rPr>
          <w:rFonts w:ascii="Arial" w:hAnsi="Arial" w:cs="Arial"/>
        </w:rPr>
        <w:t xml:space="preserve"> примечание:</w:t>
      </w:r>
    </w:p>
    <w:p w14:paraId="74112E91" w14:textId="77777777" w:rsidR="0020052A" w:rsidRDefault="0020052A" w:rsidP="009B044F">
      <w:pPr>
        <w:spacing w:after="0" w:line="360" w:lineRule="auto"/>
        <w:jc w:val="both"/>
        <w:rPr>
          <w:rFonts w:ascii="Arial" w:hAnsi="Arial" w:cs="Arial"/>
        </w:rPr>
      </w:pPr>
    </w:p>
    <w:p w14:paraId="523472AD" w14:textId="77777777" w:rsidR="0020052A" w:rsidRDefault="0020052A" w:rsidP="009B044F">
      <w:pPr>
        <w:spacing w:after="0" w:line="360" w:lineRule="auto"/>
        <w:jc w:val="both"/>
        <w:rPr>
          <w:rFonts w:ascii="Arial" w:hAnsi="Arial" w:cs="Arial"/>
          <w:sz w:val="18"/>
          <w:szCs w:val="18"/>
        </w:rPr>
      </w:pPr>
      <w:bookmarkStart w:id="16" w:name="_Hlk131086725"/>
      <w:r w:rsidRPr="00267D34">
        <w:rPr>
          <w:rFonts w:ascii="Arial" w:hAnsi="Arial" w:cs="Arial"/>
          <w:sz w:val="18"/>
          <w:szCs w:val="18"/>
        </w:rPr>
        <w:t xml:space="preserve">ПРИМЕЧАНИЕ Характеристики </w:t>
      </w:r>
      <w:bookmarkEnd w:id="16"/>
      <w:r w:rsidRPr="00267D34">
        <w:rPr>
          <w:rFonts w:ascii="Arial" w:hAnsi="Arial" w:cs="Arial"/>
          <w:sz w:val="18"/>
          <w:szCs w:val="18"/>
        </w:rPr>
        <w:t>ЭМИССИИ этого изделия делают его пригодным для использования в промышленных зонах и больницах (CISPR 11 класс A). Если это изделие используется в жилых помещениях (для которых обычно требуется CISPR 11 класса B), оно может не обеспечивать надлежащей защиты служб радиосвязи. Пользователю может потребоваться принять меры по смягчению последствий, такие как перемещение или переориентация изделия.</w:t>
      </w:r>
    </w:p>
    <w:p w14:paraId="481DC55E" w14:textId="77777777" w:rsidR="009B044F" w:rsidRDefault="009B044F" w:rsidP="009B044F">
      <w:pPr>
        <w:spacing w:line="360" w:lineRule="auto"/>
        <w:rPr>
          <w:rFonts w:ascii="Arial" w:hAnsi="Arial" w:cs="Arial"/>
          <w:b/>
          <w:bCs/>
        </w:rPr>
      </w:pPr>
    </w:p>
    <w:p w14:paraId="0BD317C9" w14:textId="697EFF87" w:rsidR="0020052A" w:rsidRPr="008021A3" w:rsidRDefault="0020052A" w:rsidP="009B044F">
      <w:pPr>
        <w:spacing w:line="360" w:lineRule="auto"/>
        <w:rPr>
          <w:rFonts w:ascii="Arial" w:hAnsi="Arial" w:cs="Arial"/>
          <w:b/>
          <w:bCs/>
        </w:rPr>
      </w:pPr>
      <w:r w:rsidRPr="008021A3">
        <w:rPr>
          <w:rFonts w:ascii="Arial" w:hAnsi="Arial" w:cs="Arial"/>
          <w:b/>
          <w:bCs/>
        </w:rPr>
        <w:t>5.2.2</w:t>
      </w:r>
      <w:r w:rsidRPr="008021A3">
        <w:rPr>
          <w:rFonts w:ascii="Arial" w:hAnsi="Arial" w:cs="Arial"/>
          <w:b/>
          <w:bCs/>
        </w:rPr>
        <w:tab/>
        <w:t>Техническое описание</w:t>
      </w:r>
    </w:p>
    <w:p w14:paraId="3C4426C1" w14:textId="77777777" w:rsidR="0020052A" w:rsidRPr="008021A3" w:rsidRDefault="0020052A" w:rsidP="009B044F">
      <w:pPr>
        <w:spacing w:line="360" w:lineRule="auto"/>
        <w:rPr>
          <w:rFonts w:ascii="Arial" w:hAnsi="Arial" w:cs="Arial"/>
          <w:b/>
          <w:bCs/>
        </w:rPr>
      </w:pPr>
      <w:r w:rsidRPr="008021A3">
        <w:rPr>
          <w:rFonts w:ascii="Arial" w:hAnsi="Arial" w:cs="Arial"/>
          <w:b/>
          <w:bCs/>
        </w:rPr>
        <w:t>5.2.2.1   Требования, применяемые ко всем МЭ ИЗДЕЛИЯМ и МЭ СИСТЕМАМ</w:t>
      </w:r>
    </w:p>
    <w:p w14:paraId="1D8F7E73" w14:textId="77777777" w:rsidR="0020052A" w:rsidRDefault="0020052A" w:rsidP="009B044F">
      <w:pPr>
        <w:spacing w:line="360" w:lineRule="auto"/>
        <w:ind w:firstLine="708"/>
        <w:jc w:val="both"/>
        <w:rPr>
          <w:rFonts w:ascii="Arial" w:hAnsi="Arial" w:cs="Arial"/>
        </w:rPr>
      </w:pPr>
      <w:r w:rsidRPr="00976839">
        <w:rPr>
          <w:rFonts w:ascii="Arial" w:hAnsi="Arial" w:cs="Arial"/>
        </w:rPr>
        <w:lastRenderedPageBreak/>
        <w:t>В дополнение к требованиям 7.9.3 общего стандарта, в техническом описании должны</w:t>
      </w:r>
      <w:r>
        <w:rPr>
          <w:rFonts w:ascii="Arial" w:hAnsi="Arial" w:cs="Arial"/>
        </w:rPr>
        <w:t xml:space="preserve"> </w:t>
      </w:r>
      <w:r w:rsidRPr="00976839">
        <w:rPr>
          <w:rFonts w:ascii="Arial" w:hAnsi="Arial" w:cs="Arial"/>
        </w:rPr>
        <w:t xml:space="preserve">быть описаны меры предосторожности, которые необходимо предпринять для предотвращения нежелательных явлений для ПАЦИЕНТА и ОПЕРАТОРА </w:t>
      </w:r>
      <w:r>
        <w:rPr>
          <w:rFonts w:ascii="Arial" w:hAnsi="Arial" w:cs="Arial"/>
        </w:rPr>
        <w:t xml:space="preserve">вследствие </w:t>
      </w:r>
      <w:r w:rsidRPr="00976839">
        <w:rPr>
          <w:rFonts w:ascii="Arial" w:hAnsi="Arial" w:cs="Arial"/>
        </w:rPr>
        <w:t>ЭЛЕКТРОМАГНИТНЫХ ПОМЕХ.</w:t>
      </w:r>
    </w:p>
    <w:p w14:paraId="24F2CE6E" w14:textId="77777777" w:rsidR="0020052A" w:rsidRDefault="0020052A" w:rsidP="009B044F">
      <w:pPr>
        <w:spacing w:line="360" w:lineRule="auto"/>
        <w:rPr>
          <w:rFonts w:ascii="Arial" w:hAnsi="Arial" w:cs="Arial"/>
        </w:rPr>
      </w:pPr>
      <w:r>
        <w:rPr>
          <w:rFonts w:ascii="Arial" w:hAnsi="Arial" w:cs="Arial"/>
        </w:rPr>
        <w:tab/>
      </w:r>
      <w:r w:rsidRPr="009F5791">
        <w:rPr>
          <w:rFonts w:ascii="Arial" w:hAnsi="Arial" w:cs="Arial"/>
        </w:rPr>
        <w:t>Для все</w:t>
      </w:r>
      <w:r>
        <w:rPr>
          <w:rFonts w:ascii="Arial" w:hAnsi="Arial" w:cs="Arial"/>
        </w:rPr>
        <w:t>х</w:t>
      </w:r>
      <w:r w:rsidRPr="009F5791">
        <w:rPr>
          <w:rFonts w:ascii="Arial" w:hAnsi="Arial" w:cs="Arial"/>
        </w:rPr>
        <w:t xml:space="preserve"> МЭ ИЗДЕЛИЙ и МЭ СИСТЕМ техническое описание должно включать следующую</w:t>
      </w:r>
      <w:r>
        <w:rPr>
          <w:rFonts w:ascii="Arial" w:hAnsi="Arial" w:cs="Arial"/>
        </w:rPr>
        <w:t xml:space="preserve"> </w:t>
      </w:r>
      <w:r w:rsidRPr="009F5791">
        <w:rPr>
          <w:rFonts w:ascii="Arial" w:hAnsi="Arial" w:cs="Arial"/>
        </w:rPr>
        <w:t>информацию:</w:t>
      </w:r>
    </w:p>
    <w:p w14:paraId="11E624D6" w14:textId="77777777" w:rsidR="0020052A" w:rsidRDefault="0020052A" w:rsidP="009B044F">
      <w:pPr>
        <w:spacing w:line="360" w:lineRule="auto"/>
        <w:ind w:firstLine="708"/>
        <w:jc w:val="both"/>
        <w:rPr>
          <w:rFonts w:ascii="Arial" w:hAnsi="Arial" w:cs="Arial"/>
        </w:rPr>
      </w:pPr>
      <w:r>
        <w:rPr>
          <w:rFonts w:ascii="Arial" w:hAnsi="Arial" w:cs="Arial"/>
          <w:lang w:val="en-US"/>
        </w:rPr>
        <w:t>a</w:t>
      </w:r>
      <w:r w:rsidRPr="00EF5B92">
        <w:rPr>
          <w:rFonts w:ascii="Arial" w:hAnsi="Arial" w:cs="Arial"/>
        </w:rPr>
        <w:t xml:space="preserve">) </w:t>
      </w:r>
      <w:r>
        <w:rPr>
          <w:rFonts w:ascii="Arial" w:hAnsi="Arial" w:cs="Arial"/>
        </w:rPr>
        <w:t xml:space="preserve">сведения о </w:t>
      </w:r>
      <w:r w:rsidRPr="00EF5B92">
        <w:rPr>
          <w:rFonts w:ascii="Arial" w:hAnsi="Arial" w:cs="Arial"/>
        </w:rPr>
        <w:t>соответстви</w:t>
      </w:r>
      <w:r>
        <w:rPr>
          <w:rFonts w:ascii="Arial" w:hAnsi="Arial" w:cs="Arial"/>
        </w:rPr>
        <w:t>и</w:t>
      </w:r>
      <w:r w:rsidRPr="00EF5B92">
        <w:rPr>
          <w:rFonts w:ascii="Arial" w:hAnsi="Arial" w:cs="Arial"/>
        </w:rPr>
        <w:t xml:space="preserve"> каждому стандарту или испытанию на </w:t>
      </w:r>
      <w:r>
        <w:rPr>
          <w:rFonts w:ascii="Arial" w:hAnsi="Arial" w:cs="Arial"/>
        </w:rPr>
        <w:t>ЭМИССИЮ</w:t>
      </w:r>
      <w:r w:rsidRPr="00EF5B92">
        <w:rPr>
          <w:rFonts w:ascii="Arial" w:hAnsi="Arial" w:cs="Arial"/>
        </w:rPr>
        <w:t xml:space="preserve"> и </w:t>
      </w:r>
      <w:r>
        <w:rPr>
          <w:rFonts w:ascii="Arial" w:hAnsi="Arial" w:cs="Arial"/>
        </w:rPr>
        <w:t>ПОМЕХОУСТОЙЧИВОСТЬ</w:t>
      </w:r>
      <w:r w:rsidRPr="00EF5B92">
        <w:rPr>
          <w:rFonts w:ascii="Arial" w:hAnsi="Arial" w:cs="Arial"/>
        </w:rPr>
        <w:t>, указанному в настоящем</w:t>
      </w:r>
      <w:r>
        <w:rPr>
          <w:rFonts w:ascii="Arial" w:hAnsi="Arial" w:cs="Arial"/>
        </w:rPr>
        <w:t xml:space="preserve"> параллельно</w:t>
      </w:r>
      <w:r w:rsidRPr="00EF5B92">
        <w:rPr>
          <w:rFonts w:ascii="Arial" w:hAnsi="Arial" w:cs="Arial"/>
        </w:rPr>
        <w:t>м стандарте,</w:t>
      </w:r>
      <w:r>
        <w:rPr>
          <w:rFonts w:ascii="Arial" w:hAnsi="Arial" w:cs="Arial"/>
        </w:rPr>
        <w:t xml:space="preserve"> н</w:t>
      </w:r>
      <w:r w:rsidRPr="00EF5B92">
        <w:rPr>
          <w:rFonts w:ascii="Arial" w:hAnsi="Arial" w:cs="Arial"/>
        </w:rPr>
        <w:t xml:space="preserve">апример, класс и группа </w:t>
      </w:r>
      <w:r>
        <w:rPr>
          <w:rFonts w:ascii="Arial" w:hAnsi="Arial" w:cs="Arial"/>
        </w:rPr>
        <w:t>по ЭМИССИИ</w:t>
      </w:r>
      <w:r w:rsidRPr="00EF5B92">
        <w:rPr>
          <w:rFonts w:ascii="Arial" w:hAnsi="Arial" w:cs="Arial"/>
        </w:rPr>
        <w:t xml:space="preserve"> и ИСПЫТАТЕЛЬНЫЕ УРОВНИ ПРИ ИСПЫТАНИЯХ НА ПОМЕХОУСТОЙЧИВОСТЬ</w:t>
      </w:r>
      <w:r>
        <w:rPr>
          <w:rFonts w:ascii="Arial" w:hAnsi="Arial" w:cs="Arial"/>
        </w:rPr>
        <w:t>;</w:t>
      </w:r>
    </w:p>
    <w:p w14:paraId="451FD52C" w14:textId="77777777" w:rsidR="0020052A" w:rsidRDefault="0020052A" w:rsidP="009B044F">
      <w:pPr>
        <w:spacing w:line="360" w:lineRule="auto"/>
        <w:ind w:firstLine="708"/>
        <w:jc w:val="both"/>
        <w:rPr>
          <w:rFonts w:ascii="Arial" w:hAnsi="Arial" w:cs="Arial"/>
        </w:rPr>
      </w:pPr>
      <w:r>
        <w:rPr>
          <w:rFonts w:ascii="Arial" w:hAnsi="Arial" w:cs="Arial"/>
        </w:rPr>
        <w:t>б</w:t>
      </w:r>
      <w:r w:rsidRPr="00EF5B92">
        <w:rPr>
          <w:rFonts w:ascii="Arial" w:hAnsi="Arial" w:cs="Arial"/>
        </w:rPr>
        <w:t xml:space="preserve">) </w:t>
      </w:r>
      <w:r>
        <w:rPr>
          <w:rFonts w:ascii="Arial" w:hAnsi="Arial" w:cs="Arial"/>
        </w:rPr>
        <w:t>любые допущения и отклонения от требования настоящего параллельного стандарта;</w:t>
      </w:r>
    </w:p>
    <w:p w14:paraId="7141D1FF" w14:textId="77777777" w:rsidR="0020052A" w:rsidRDefault="0020052A" w:rsidP="009B044F">
      <w:pPr>
        <w:spacing w:line="360" w:lineRule="auto"/>
        <w:ind w:firstLine="708"/>
        <w:jc w:val="both"/>
        <w:rPr>
          <w:rFonts w:ascii="Arial" w:hAnsi="Arial" w:cs="Arial"/>
        </w:rPr>
      </w:pPr>
      <w:r>
        <w:rPr>
          <w:rFonts w:ascii="Arial" w:hAnsi="Arial" w:cs="Arial"/>
        </w:rPr>
        <w:t>в</w:t>
      </w:r>
      <w:r w:rsidRPr="00EF5B92">
        <w:rPr>
          <w:rFonts w:ascii="Arial" w:hAnsi="Arial" w:cs="Arial"/>
        </w:rPr>
        <w:t xml:space="preserve">) все необходимые инструкции по обеспечению </w:t>
      </w:r>
      <w:r>
        <w:rPr>
          <w:rFonts w:ascii="Arial" w:hAnsi="Arial" w:cs="Arial"/>
        </w:rPr>
        <w:t>ОСНОВНОЙ</w:t>
      </w:r>
      <w:r w:rsidRPr="00EF5B92">
        <w:rPr>
          <w:rFonts w:ascii="Arial" w:hAnsi="Arial" w:cs="Arial"/>
        </w:rPr>
        <w:t xml:space="preserve"> БЕЗОПАСНОСТИ и ОСНОВНЫХ </w:t>
      </w:r>
      <w:r>
        <w:rPr>
          <w:rFonts w:ascii="Arial" w:hAnsi="Arial" w:cs="Arial"/>
        </w:rPr>
        <w:t>ФУНКЦИОНАЛЬНЫХ</w:t>
      </w:r>
      <w:r w:rsidRPr="00EF5B92">
        <w:rPr>
          <w:rFonts w:ascii="Arial" w:hAnsi="Arial" w:cs="Arial"/>
        </w:rPr>
        <w:t xml:space="preserve"> </w:t>
      </w:r>
      <w:r>
        <w:rPr>
          <w:rFonts w:ascii="Arial" w:hAnsi="Arial" w:cs="Arial"/>
        </w:rPr>
        <w:t>ХАРАКТЕРИСТИК</w:t>
      </w:r>
      <w:r w:rsidRPr="00EF5B92">
        <w:rPr>
          <w:rFonts w:ascii="Arial" w:hAnsi="Arial" w:cs="Arial"/>
        </w:rPr>
        <w:t xml:space="preserve"> в отношении ЭЛЕКТРОМАГНИТНЫХ ПОМЕХ в течение ОЖИДАЕМОГО СРОКА СЛУЖБЫ</w:t>
      </w:r>
      <w:r>
        <w:rPr>
          <w:rFonts w:ascii="Arial" w:hAnsi="Arial" w:cs="Arial"/>
        </w:rPr>
        <w:t>.</w:t>
      </w:r>
    </w:p>
    <w:p w14:paraId="05221BC0" w14:textId="77777777" w:rsidR="0020052A" w:rsidRPr="008021A3" w:rsidRDefault="0020052A" w:rsidP="009B044F">
      <w:pPr>
        <w:spacing w:line="360" w:lineRule="auto"/>
        <w:jc w:val="both"/>
        <w:rPr>
          <w:rFonts w:ascii="Arial" w:hAnsi="Arial" w:cs="Arial"/>
          <w:b/>
          <w:bCs/>
        </w:rPr>
      </w:pPr>
      <w:r w:rsidRPr="008021A3">
        <w:rPr>
          <w:rFonts w:ascii="Arial" w:hAnsi="Arial" w:cs="Arial"/>
          <w:b/>
          <w:bCs/>
        </w:rPr>
        <w:t>5.2.2.2. Требования, применяемые к МЭ ИЗДЕЛИЯМ и МЭ СИСТЕМАМ, предназначенным для использования только в ОСОБОЙ ОБСТАНОВКЕ экранированного помещения</w:t>
      </w:r>
    </w:p>
    <w:p w14:paraId="088F4ED3" w14:textId="77777777" w:rsidR="0020052A" w:rsidRPr="004A4832" w:rsidRDefault="0020052A" w:rsidP="009B044F">
      <w:pPr>
        <w:spacing w:line="360" w:lineRule="auto"/>
        <w:ind w:firstLine="708"/>
        <w:jc w:val="both"/>
        <w:rPr>
          <w:rFonts w:ascii="Arial" w:hAnsi="Arial" w:cs="Arial"/>
        </w:rPr>
      </w:pPr>
      <w:r w:rsidRPr="004A4832">
        <w:rPr>
          <w:rFonts w:ascii="Arial" w:hAnsi="Arial" w:cs="Arial"/>
        </w:rPr>
        <w:t>В дополнение к требованиям пункта 7.9.3 общего стандарта, для МЭ ИЗДЕЛИЙ и МЭ СИСТЕМ, предназначенных для использования только в экранированных помещениях (см. 7.1.5), техническое описание должно включать следующую информацию:</w:t>
      </w:r>
    </w:p>
    <w:p w14:paraId="7CCF9F5C" w14:textId="77777777" w:rsidR="0020052A" w:rsidRPr="004A4832" w:rsidRDefault="0020052A" w:rsidP="009B044F">
      <w:pPr>
        <w:spacing w:line="360" w:lineRule="auto"/>
        <w:ind w:firstLine="708"/>
        <w:jc w:val="both"/>
        <w:rPr>
          <w:rFonts w:ascii="Arial" w:hAnsi="Arial" w:cs="Arial"/>
        </w:rPr>
      </w:pPr>
      <w:r w:rsidRPr="004A4832">
        <w:rPr>
          <w:rFonts w:ascii="Arial" w:hAnsi="Arial" w:cs="Arial"/>
          <w:lang w:val="en-US"/>
        </w:rPr>
        <w:t>a</w:t>
      </w:r>
      <w:r w:rsidRPr="004A4832">
        <w:rPr>
          <w:rFonts w:ascii="Arial" w:hAnsi="Arial" w:cs="Arial"/>
        </w:rPr>
        <w:t>) предупреждение: “ВНИМАНИЕ: Использование этого оборудования вне экранированного помещения указанного типа может привести к ухудшению характеристик этого оборудования, возникновению помех в работе другого оборудования или в работе служб радиосвязи”;</w:t>
      </w:r>
    </w:p>
    <w:p w14:paraId="44217ACB" w14:textId="77777777" w:rsidR="0020052A" w:rsidRPr="004A4832" w:rsidRDefault="0020052A" w:rsidP="009B044F">
      <w:pPr>
        <w:spacing w:line="360" w:lineRule="auto"/>
        <w:jc w:val="both"/>
        <w:rPr>
          <w:rFonts w:ascii="Arial" w:hAnsi="Arial" w:cs="Arial"/>
        </w:rPr>
      </w:pPr>
      <w:r>
        <w:rPr>
          <w:rFonts w:ascii="Arial" w:hAnsi="Arial" w:cs="Arial"/>
        </w:rPr>
        <w:t>б</w:t>
      </w:r>
      <w:r w:rsidRPr="004A4832">
        <w:rPr>
          <w:rFonts w:ascii="Arial" w:hAnsi="Arial" w:cs="Arial"/>
        </w:rPr>
        <w:t>) технические характеристики экранированного помещения, включая:</w:t>
      </w:r>
    </w:p>
    <w:p w14:paraId="537086A7" w14:textId="77777777" w:rsidR="0020052A" w:rsidRPr="004A4832" w:rsidRDefault="0020052A" w:rsidP="009B044F">
      <w:pPr>
        <w:spacing w:line="360" w:lineRule="auto"/>
        <w:jc w:val="both"/>
        <w:rPr>
          <w:rFonts w:ascii="Arial" w:hAnsi="Arial" w:cs="Arial"/>
        </w:rPr>
      </w:pPr>
      <w:r w:rsidRPr="004A4832">
        <w:rPr>
          <w:rFonts w:ascii="Arial" w:hAnsi="Arial" w:cs="Arial"/>
        </w:rPr>
        <w:t>– минимальную эффективность радиочастотного экранирования;</w:t>
      </w:r>
    </w:p>
    <w:p w14:paraId="1EEA8465" w14:textId="77777777" w:rsidR="0020052A" w:rsidRPr="004A4832" w:rsidRDefault="0020052A" w:rsidP="009B044F">
      <w:pPr>
        <w:spacing w:line="360" w:lineRule="auto"/>
        <w:jc w:val="both"/>
        <w:rPr>
          <w:rFonts w:ascii="Arial" w:hAnsi="Arial" w:cs="Arial"/>
        </w:rPr>
      </w:pPr>
      <w:r w:rsidRPr="004A4832">
        <w:rPr>
          <w:rFonts w:ascii="Arial" w:hAnsi="Arial" w:cs="Arial"/>
        </w:rPr>
        <w:t>– для каждого кабеля, входящего в экранированное помещение или выходящего из него: минимальное затухание радиочастотного фильтра в диапазоне рабочих частот;</w:t>
      </w:r>
    </w:p>
    <w:p w14:paraId="25E5D45C" w14:textId="77777777" w:rsidR="0020052A" w:rsidRPr="004A4832" w:rsidRDefault="0020052A" w:rsidP="009B044F">
      <w:pPr>
        <w:spacing w:line="360" w:lineRule="auto"/>
        <w:jc w:val="both"/>
        <w:rPr>
          <w:rFonts w:ascii="Arial" w:hAnsi="Arial" w:cs="Arial"/>
        </w:rPr>
      </w:pPr>
      <w:r>
        <w:rPr>
          <w:rFonts w:ascii="Arial" w:hAnsi="Arial" w:cs="Arial"/>
        </w:rPr>
        <w:lastRenderedPageBreak/>
        <w:t>в</w:t>
      </w:r>
      <w:r w:rsidRPr="004A4832">
        <w:rPr>
          <w:rFonts w:ascii="Arial" w:hAnsi="Arial" w:cs="Arial"/>
        </w:rPr>
        <w:t>) рекомендуемые методы испытаний для измерения эффективности радиочастотного экранирования и ослабления радиочастотного фильтра;</w:t>
      </w:r>
    </w:p>
    <w:p w14:paraId="7D1093B4" w14:textId="77777777" w:rsidR="0020052A" w:rsidRPr="004A4832" w:rsidRDefault="0020052A" w:rsidP="009B044F">
      <w:pPr>
        <w:spacing w:line="360" w:lineRule="auto"/>
        <w:jc w:val="both"/>
        <w:rPr>
          <w:rFonts w:ascii="Arial" w:hAnsi="Arial" w:cs="Arial"/>
        </w:rPr>
      </w:pPr>
      <w:r>
        <w:rPr>
          <w:rFonts w:ascii="Arial" w:hAnsi="Arial" w:cs="Arial"/>
        </w:rPr>
        <w:t>г</w:t>
      </w:r>
      <w:r w:rsidRPr="004A4832">
        <w:rPr>
          <w:rFonts w:ascii="Arial" w:hAnsi="Arial" w:cs="Arial"/>
        </w:rPr>
        <w:t>) одно или более из следующего и рекомендаци</w:t>
      </w:r>
      <w:r>
        <w:rPr>
          <w:rFonts w:ascii="Arial" w:hAnsi="Arial" w:cs="Arial"/>
        </w:rPr>
        <w:t>ю</w:t>
      </w:r>
      <w:r w:rsidRPr="004A4832">
        <w:rPr>
          <w:rFonts w:ascii="Arial" w:hAnsi="Arial" w:cs="Arial"/>
        </w:rPr>
        <w:t xml:space="preserve"> о том, чтобы уведомление, содержащее эту информацию, было вывешено у входа (</w:t>
      </w:r>
      <w:proofErr w:type="spellStart"/>
      <w:r w:rsidRPr="004A4832">
        <w:rPr>
          <w:rFonts w:ascii="Arial" w:hAnsi="Arial" w:cs="Arial"/>
        </w:rPr>
        <w:t>ов</w:t>
      </w:r>
      <w:proofErr w:type="spellEnd"/>
      <w:r w:rsidRPr="004A4832">
        <w:rPr>
          <w:rFonts w:ascii="Arial" w:hAnsi="Arial" w:cs="Arial"/>
        </w:rPr>
        <w:t>) в защищенное место:</w:t>
      </w:r>
    </w:p>
    <w:p w14:paraId="7FFF48C3" w14:textId="77777777" w:rsidR="0020052A" w:rsidRDefault="0020052A" w:rsidP="009B044F">
      <w:pPr>
        <w:spacing w:line="360" w:lineRule="auto"/>
        <w:jc w:val="both"/>
        <w:rPr>
          <w:rFonts w:ascii="Arial" w:hAnsi="Arial" w:cs="Arial"/>
        </w:rPr>
      </w:pPr>
      <w:r w:rsidRPr="004A4832">
        <w:rPr>
          <w:rFonts w:ascii="Arial" w:hAnsi="Arial" w:cs="Arial"/>
        </w:rPr>
        <w:t>–характеристики ЭМИССИИ другого оборудования, разрешенного для применения внутри</w:t>
      </w:r>
      <w:r>
        <w:rPr>
          <w:rFonts w:ascii="Arial" w:hAnsi="Arial" w:cs="Arial"/>
        </w:rPr>
        <w:t xml:space="preserve"> </w:t>
      </w:r>
      <w:r w:rsidRPr="007E5D5B">
        <w:rPr>
          <w:rFonts w:ascii="Arial" w:hAnsi="Arial" w:cs="Arial"/>
        </w:rPr>
        <w:t>экранированного помещения с</w:t>
      </w:r>
      <w:r>
        <w:rPr>
          <w:rFonts w:ascii="Arial" w:hAnsi="Arial" w:cs="Arial"/>
        </w:rPr>
        <w:t>овместно с</w:t>
      </w:r>
      <w:r w:rsidRPr="007E5D5B">
        <w:rPr>
          <w:rFonts w:ascii="Arial" w:hAnsi="Arial" w:cs="Arial"/>
        </w:rPr>
        <w:t xml:space="preserve"> </w:t>
      </w:r>
      <w:r w:rsidRPr="004A4832">
        <w:rPr>
          <w:rFonts w:ascii="Arial" w:hAnsi="Arial" w:cs="Arial"/>
        </w:rPr>
        <w:t>МЭ ИЗДЕЛИ</w:t>
      </w:r>
      <w:r>
        <w:rPr>
          <w:rFonts w:ascii="Arial" w:hAnsi="Arial" w:cs="Arial"/>
        </w:rPr>
        <w:t>Е</w:t>
      </w:r>
      <w:r w:rsidRPr="004A4832">
        <w:rPr>
          <w:rFonts w:ascii="Arial" w:hAnsi="Arial" w:cs="Arial"/>
        </w:rPr>
        <w:t>М и МЭ СИСТЕМ</w:t>
      </w:r>
      <w:r>
        <w:rPr>
          <w:rFonts w:ascii="Arial" w:hAnsi="Arial" w:cs="Arial"/>
        </w:rPr>
        <w:t>ОЙ</w:t>
      </w:r>
      <w:r w:rsidRPr="007E5D5B">
        <w:rPr>
          <w:rFonts w:ascii="Arial" w:hAnsi="Arial" w:cs="Arial"/>
        </w:rPr>
        <w:t>;</w:t>
      </w:r>
    </w:p>
    <w:p w14:paraId="7F976216" w14:textId="77777777" w:rsidR="0020052A" w:rsidRPr="007E5D5B" w:rsidRDefault="0020052A" w:rsidP="009B044F">
      <w:pPr>
        <w:spacing w:line="360" w:lineRule="auto"/>
        <w:jc w:val="both"/>
        <w:rPr>
          <w:rFonts w:ascii="Arial" w:hAnsi="Arial" w:cs="Arial"/>
        </w:rPr>
      </w:pPr>
      <w:r w:rsidRPr="007E5D5B">
        <w:rPr>
          <w:rFonts w:ascii="Arial" w:hAnsi="Arial" w:cs="Arial"/>
        </w:rPr>
        <w:t xml:space="preserve">– </w:t>
      </w:r>
      <w:r>
        <w:rPr>
          <w:rFonts w:ascii="Arial" w:hAnsi="Arial" w:cs="Arial"/>
        </w:rPr>
        <w:t xml:space="preserve">перечень </w:t>
      </w:r>
      <w:r w:rsidRPr="007E5D5B">
        <w:rPr>
          <w:rFonts w:ascii="Arial" w:hAnsi="Arial" w:cs="Arial"/>
        </w:rPr>
        <w:t>конкретного оборудования</w:t>
      </w:r>
      <w:r>
        <w:rPr>
          <w:rFonts w:ascii="Arial" w:hAnsi="Arial" w:cs="Arial"/>
        </w:rPr>
        <w:t>, разрешенного к применению</w:t>
      </w:r>
      <w:r w:rsidRPr="007E5D5B">
        <w:rPr>
          <w:rFonts w:ascii="Arial" w:hAnsi="Arial" w:cs="Arial"/>
        </w:rPr>
        <w:t>;</w:t>
      </w:r>
    </w:p>
    <w:p w14:paraId="6D9AF2EE" w14:textId="77777777" w:rsidR="0020052A" w:rsidRDefault="0020052A" w:rsidP="009B044F">
      <w:pPr>
        <w:spacing w:line="360" w:lineRule="auto"/>
        <w:jc w:val="both"/>
        <w:rPr>
          <w:rFonts w:ascii="Arial" w:hAnsi="Arial" w:cs="Arial"/>
        </w:rPr>
      </w:pPr>
      <w:r w:rsidRPr="007E5D5B">
        <w:rPr>
          <w:rFonts w:ascii="Arial" w:hAnsi="Arial" w:cs="Arial"/>
        </w:rPr>
        <w:t xml:space="preserve">– </w:t>
      </w:r>
      <w:r>
        <w:rPr>
          <w:rFonts w:ascii="Arial" w:hAnsi="Arial" w:cs="Arial"/>
        </w:rPr>
        <w:t xml:space="preserve">перечень </w:t>
      </w:r>
      <w:r w:rsidRPr="007E5D5B">
        <w:rPr>
          <w:rFonts w:ascii="Arial" w:hAnsi="Arial" w:cs="Arial"/>
        </w:rPr>
        <w:t>видов оборудования, запрещенных</w:t>
      </w:r>
      <w:r>
        <w:rPr>
          <w:rFonts w:ascii="Arial" w:hAnsi="Arial" w:cs="Arial"/>
        </w:rPr>
        <w:t xml:space="preserve"> к применению.</w:t>
      </w:r>
    </w:p>
    <w:p w14:paraId="6C6687EC" w14:textId="77777777" w:rsidR="0020052A" w:rsidRPr="008021A3" w:rsidRDefault="0020052A" w:rsidP="009B044F">
      <w:pPr>
        <w:spacing w:line="360" w:lineRule="auto"/>
        <w:jc w:val="both"/>
        <w:rPr>
          <w:rFonts w:ascii="Arial" w:hAnsi="Arial" w:cs="Arial"/>
          <w:b/>
          <w:bCs/>
        </w:rPr>
      </w:pPr>
      <w:r w:rsidRPr="008021A3">
        <w:rPr>
          <w:rFonts w:ascii="Arial" w:hAnsi="Arial" w:cs="Arial"/>
          <w:b/>
          <w:bCs/>
        </w:rPr>
        <w:t>5.2.2.3</w:t>
      </w:r>
      <w:r w:rsidRPr="008021A3">
        <w:rPr>
          <w:rFonts w:ascii="Arial" w:hAnsi="Arial" w:cs="Arial"/>
          <w:b/>
          <w:bCs/>
        </w:rPr>
        <w:tab/>
        <w:t xml:space="preserve">   Требования, применимые к МЭ ИЗДЕЛИЯМ, намеренно воспринимающих радиочастотную электромагнитную энергию для целей своей работы</w:t>
      </w:r>
    </w:p>
    <w:p w14:paraId="3479657E" w14:textId="77777777" w:rsidR="0020052A" w:rsidRDefault="0020052A" w:rsidP="009B044F">
      <w:pPr>
        <w:spacing w:line="360" w:lineRule="auto"/>
        <w:jc w:val="both"/>
        <w:rPr>
          <w:rFonts w:ascii="Arial" w:hAnsi="Arial" w:cs="Arial"/>
        </w:rPr>
      </w:pPr>
      <w:r>
        <w:rPr>
          <w:rFonts w:ascii="Arial" w:hAnsi="Arial" w:cs="Arial"/>
        </w:rPr>
        <w:tab/>
      </w:r>
      <w:r w:rsidRPr="004A4832">
        <w:rPr>
          <w:rFonts w:ascii="Arial" w:hAnsi="Arial" w:cs="Arial"/>
        </w:rPr>
        <w:t>В дополнение к требованиям пункта 7.9.3 общего стандарта, для МЭ ИЗДЕЛИЙ и МЭ СИСТЕМ</w:t>
      </w:r>
      <w:r>
        <w:rPr>
          <w:rFonts w:ascii="Arial" w:hAnsi="Arial" w:cs="Arial"/>
        </w:rPr>
        <w:t xml:space="preserve">, </w:t>
      </w:r>
      <w:r w:rsidRPr="008021A3">
        <w:rPr>
          <w:rFonts w:ascii="Arial" w:hAnsi="Arial" w:cs="Arial"/>
        </w:rPr>
        <w:t>намеренно воспринимающих радиочастотную электромагнитную энергию для целей своей работы</w:t>
      </w:r>
      <w:r>
        <w:rPr>
          <w:rFonts w:ascii="Arial" w:hAnsi="Arial" w:cs="Arial"/>
        </w:rPr>
        <w:t xml:space="preserve"> (содержащих радиоприемные устройства), </w:t>
      </w:r>
      <w:r w:rsidRPr="008021A3">
        <w:rPr>
          <w:rFonts w:ascii="Arial" w:hAnsi="Arial" w:cs="Arial"/>
        </w:rPr>
        <w:t>техническое описание должно включать следующую информацию:</w:t>
      </w:r>
    </w:p>
    <w:p w14:paraId="303756E2" w14:textId="77777777" w:rsidR="0020052A" w:rsidRDefault="0020052A" w:rsidP="009B044F">
      <w:pPr>
        <w:spacing w:line="360" w:lineRule="auto"/>
        <w:jc w:val="both"/>
        <w:rPr>
          <w:rFonts w:ascii="Arial" w:hAnsi="Arial" w:cs="Arial"/>
        </w:rPr>
      </w:pPr>
      <w:r>
        <w:rPr>
          <w:rFonts w:ascii="Arial" w:hAnsi="Arial" w:cs="Arial"/>
        </w:rPr>
        <w:t>- каждую частоту или диапазон частот приема;</w:t>
      </w:r>
    </w:p>
    <w:p w14:paraId="560CFA36" w14:textId="77777777" w:rsidR="0020052A" w:rsidRDefault="0020052A" w:rsidP="009B044F">
      <w:pPr>
        <w:spacing w:line="360" w:lineRule="auto"/>
        <w:jc w:val="both"/>
        <w:rPr>
          <w:rFonts w:ascii="Arial" w:hAnsi="Arial" w:cs="Arial"/>
        </w:rPr>
      </w:pPr>
      <w:r>
        <w:rPr>
          <w:rFonts w:ascii="Arial" w:hAnsi="Arial" w:cs="Arial"/>
        </w:rPr>
        <w:t>- предпочтительную частоту или диапазон частот приема, если применимо;</w:t>
      </w:r>
    </w:p>
    <w:p w14:paraId="4AE7C8DA" w14:textId="77777777" w:rsidR="0020052A" w:rsidRDefault="0020052A" w:rsidP="009B044F">
      <w:pPr>
        <w:spacing w:line="360" w:lineRule="auto"/>
        <w:jc w:val="both"/>
        <w:rPr>
          <w:rFonts w:ascii="Arial" w:hAnsi="Arial" w:cs="Arial"/>
        </w:rPr>
      </w:pPr>
      <w:r>
        <w:rPr>
          <w:rFonts w:ascii="Arial" w:hAnsi="Arial" w:cs="Arial"/>
        </w:rPr>
        <w:t>- полосу пропускания радиоприемного устройства, входящего в состав МЭ ИЗДЕЛИЯ или МЭ СИСТЕМЫ.</w:t>
      </w:r>
    </w:p>
    <w:p w14:paraId="391127DD" w14:textId="77777777" w:rsidR="0020052A" w:rsidRDefault="0020052A" w:rsidP="009B044F">
      <w:pPr>
        <w:spacing w:line="360" w:lineRule="auto"/>
        <w:jc w:val="both"/>
        <w:rPr>
          <w:rFonts w:ascii="Arial" w:hAnsi="Arial" w:cs="Arial"/>
          <w:b/>
          <w:bCs/>
        </w:rPr>
      </w:pPr>
      <w:r w:rsidRPr="008021A3">
        <w:rPr>
          <w:rFonts w:ascii="Arial" w:hAnsi="Arial" w:cs="Arial"/>
          <w:b/>
          <w:bCs/>
        </w:rPr>
        <w:t xml:space="preserve">5.2.2.4.  </w:t>
      </w:r>
      <w:r>
        <w:rPr>
          <w:rFonts w:ascii="Arial" w:hAnsi="Arial" w:cs="Arial"/>
          <w:b/>
          <w:bCs/>
        </w:rPr>
        <w:t>Требования к МЭ ИЗДЕЛИЯМ, в состав которых входят радиочастотные передатчики</w:t>
      </w:r>
    </w:p>
    <w:p w14:paraId="62332CDD" w14:textId="77777777" w:rsidR="0020052A" w:rsidRDefault="0020052A" w:rsidP="009B044F">
      <w:pPr>
        <w:spacing w:line="360" w:lineRule="auto"/>
        <w:jc w:val="both"/>
        <w:rPr>
          <w:rFonts w:ascii="Arial" w:hAnsi="Arial" w:cs="Arial"/>
        </w:rPr>
      </w:pPr>
      <w:r>
        <w:rPr>
          <w:rFonts w:ascii="Arial" w:hAnsi="Arial" w:cs="Arial"/>
        </w:rPr>
        <w:tab/>
      </w:r>
      <w:r w:rsidRPr="008021A3">
        <w:rPr>
          <w:rFonts w:ascii="Arial" w:hAnsi="Arial" w:cs="Arial"/>
        </w:rPr>
        <w:t>В дополнение к требованиям пункта 7.9.3 общего стандарта, для МЭ ИЗДЕЛИЙ</w:t>
      </w:r>
      <w:r>
        <w:rPr>
          <w:rFonts w:ascii="Arial" w:hAnsi="Arial" w:cs="Arial"/>
        </w:rPr>
        <w:t xml:space="preserve">, </w:t>
      </w:r>
      <w:r w:rsidRPr="008021A3">
        <w:rPr>
          <w:rFonts w:ascii="Arial" w:hAnsi="Arial" w:cs="Arial"/>
        </w:rPr>
        <w:t>в состав которых входят радиочастотные передатчики</w:t>
      </w:r>
      <w:r>
        <w:rPr>
          <w:rFonts w:ascii="Arial" w:hAnsi="Arial" w:cs="Arial"/>
        </w:rPr>
        <w:t xml:space="preserve">, </w:t>
      </w:r>
      <w:r w:rsidRPr="008021A3">
        <w:rPr>
          <w:rFonts w:ascii="Arial" w:hAnsi="Arial" w:cs="Arial"/>
        </w:rPr>
        <w:t>техническое описание должно включать</w:t>
      </w:r>
      <w:r>
        <w:rPr>
          <w:rFonts w:ascii="Arial" w:hAnsi="Arial" w:cs="Arial"/>
        </w:rPr>
        <w:t xml:space="preserve"> каждую частоту или диапазон частот передачи, вид и частотные характеристики </w:t>
      </w:r>
      <w:proofErr w:type="gramStart"/>
      <w:r>
        <w:rPr>
          <w:rFonts w:ascii="Arial" w:hAnsi="Arial" w:cs="Arial"/>
        </w:rPr>
        <w:t>модуляции</w:t>
      </w:r>
      <w:proofErr w:type="gramEnd"/>
      <w:r>
        <w:rPr>
          <w:rFonts w:ascii="Arial" w:hAnsi="Arial" w:cs="Arial"/>
        </w:rPr>
        <w:t xml:space="preserve"> и ЭФФЕКТИВНУЮ ИЗЛУЧАЕМУЮ МОЩНОСТЬ.</w:t>
      </w:r>
    </w:p>
    <w:p w14:paraId="604D037C" w14:textId="77777777" w:rsidR="0020052A" w:rsidRDefault="0020052A" w:rsidP="009B044F">
      <w:pPr>
        <w:spacing w:line="360" w:lineRule="auto"/>
        <w:jc w:val="both"/>
        <w:rPr>
          <w:rFonts w:ascii="Arial" w:hAnsi="Arial" w:cs="Arial"/>
          <w:b/>
          <w:bCs/>
        </w:rPr>
      </w:pPr>
      <w:r w:rsidRPr="008021A3">
        <w:rPr>
          <w:rFonts w:ascii="Arial" w:hAnsi="Arial" w:cs="Arial"/>
          <w:b/>
          <w:bCs/>
        </w:rPr>
        <w:t>5.2.2.</w:t>
      </w:r>
      <w:r>
        <w:rPr>
          <w:rFonts w:ascii="Arial" w:hAnsi="Arial" w:cs="Arial"/>
          <w:b/>
          <w:bCs/>
        </w:rPr>
        <w:t>5</w:t>
      </w:r>
      <w:r w:rsidRPr="008021A3">
        <w:rPr>
          <w:rFonts w:ascii="Arial" w:hAnsi="Arial" w:cs="Arial"/>
          <w:b/>
          <w:bCs/>
        </w:rPr>
        <w:t xml:space="preserve">.  </w:t>
      </w:r>
      <w:r>
        <w:rPr>
          <w:rFonts w:ascii="Arial" w:hAnsi="Arial" w:cs="Arial"/>
          <w:b/>
          <w:bCs/>
        </w:rPr>
        <w:t xml:space="preserve">Требования к </w:t>
      </w:r>
      <w:bookmarkStart w:id="17" w:name="_Hlk131685922"/>
      <w:r w:rsidRPr="00002100">
        <w:rPr>
          <w:rFonts w:ascii="Arial" w:hAnsi="Arial" w:cs="Arial"/>
          <w:b/>
          <w:bCs/>
        </w:rPr>
        <w:t>СТАЦИОНАРНО УСТАНОВЛЕННЫМ</w:t>
      </w:r>
      <w:r>
        <w:rPr>
          <w:rFonts w:ascii="Arial" w:hAnsi="Arial" w:cs="Arial"/>
          <w:b/>
          <w:bCs/>
        </w:rPr>
        <w:t xml:space="preserve"> КРУПНОГАБАРИТНЫМ МЭ ИЗДЕЛИЯМ И МЭ СИСТЕМАМ</w:t>
      </w:r>
    </w:p>
    <w:bookmarkEnd w:id="17"/>
    <w:p w14:paraId="058B86CA" w14:textId="77777777" w:rsidR="0020052A" w:rsidRPr="00D7152F" w:rsidRDefault="0020052A" w:rsidP="009B044F">
      <w:pPr>
        <w:spacing w:line="360" w:lineRule="auto"/>
        <w:jc w:val="both"/>
        <w:rPr>
          <w:rFonts w:ascii="Arial" w:hAnsi="Arial" w:cs="Arial"/>
        </w:rPr>
      </w:pPr>
      <w:r>
        <w:rPr>
          <w:rFonts w:ascii="Arial" w:hAnsi="Arial" w:cs="Arial"/>
          <w:b/>
          <w:bCs/>
        </w:rPr>
        <w:tab/>
      </w:r>
      <w:r w:rsidRPr="00D7152F">
        <w:rPr>
          <w:rFonts w:ascii="Arial" w:hAnsi="Arial" w:cs="Arial"/>
        </w:rPr>
        <w:t xml:space="preserve">В дополнение к требованиям пункта 7.9.3 общего стандарта, </w:t>
      </w:r>
      <w:r w:rsidRPr="00002100">
        <w:rPr>
          <w:rFonts w:ascii="Arial" w:hAnsi="Arial" w:cs="Arial"/>
        </w:rPr>
        <w:t>для</w:t>
      </w:r>
      <w:r w:rsidRPr="00002100">
        <w:t xml:space="preserve"> </w:t>
      </w:r>
      <w:r w:rsidRPr="00002100">
        <w:rPr>
          <w:rFonts w:ascii="Arial" w:hAnsi="Arial" w:cs="Arial"/>
        </w:rPr>
        <w:t>СТАЦИОНАРНО УСТАНОВЛЕННЫХ</w:t>
      </w:r>
      <w:r w:rsidRPr="00D7152F">
        <w:rPr>
          <w:rFonts w:ascii="Arial" w:hAnsi="Arial" w:cs="Arial"/>
        </w:rPr>
        <w:t xml:space="preserve"> КРУПНОГАБАРИТНЫ</w:t>
      </w:r>
      <w:r>
        <w:rPr>
          <w:rFonts w:ascii="Arial" w:hAnsi="Arial" w:cs="Arial"/>
        </w:rPr>
        <w:t>Х</w:t>
      </w:r>
      <w:r w:rsidRPr="00D7152F">
        <w:rPr>
          <w:rFonts w:ascii="Arial" w:hAnsi="Arial" w:cs="Arial"/>
        </w:rPr>
        <w:t xml:space="preserve"> МЭ ИЗДЕЛИ</w:t>
      </w:r>
      <w:r>
        <w:rPr>
          <w:rFonts w:ascii="Arial" w:hAnsi="Arial" w:cs="Arial"/>
        </w:rPr>
        <w:t>Й</w:t>
      </w:r>
      <w:r w:rsidRPr="00D7152F">
        <w:rPr>
          <w:rFonts w:ascii="Arial" w:hAnsi="Arial" w:cs="Arial"/>
        </w:rPr>
        <w:t xml:space="preserve"> И МЭ СИСТЕМ</w:t>
      </w:r>
      <w:r>
        <w:rPr>
          <w:rFonts w:ascii="Arial" w:hAnsi="Arial" w:cs="Arial"/>
        </w:rPr>
        <w:t xml:space="preserve">, к которым применяется </w:t>
      </w:r>
      <w:r w:rsidRPr="00D7152F">
        <w:rPr>
          <w:rFonts w:ascii="Arial" w:hAnsi="Arial" w:cs="Arial"/>
        </w:rPr>
        <w:t>исключение</w:t>
      </w:r>
      <w:r w:rsidRPr="00654CB4">
        <w:rPr>
          <w:rFonts w:ascii="Arial" w:hAnsi="Arial" w:cs="Arial"/>
        </w:rPr>
        <w:t xml:space="preserve"> </w:t>
      </w:r>
      <w:r w:rsidRPr="00D7152F">
        <w:rPr>
          <w:rFonts w:ascii="Arial" w:hAnsi="Arial" w:cs="Arial"/>
        </w:rPr>
        <w:t>из</w:t>
      </w:r>
      <w:r>
        <w:rPr>
          <w:rFonts w:ascii="Arial" w:hAnsi="Arial" w:cs="Arial"/>
        </w:rPr>
        <w:t xml:space="preserve"> </w:t>
      </w:r>
      <w:r w:rsidRPr="00D7152F">
        <w:rPr>
          <w:rFonts w:ascii="Arial" w:hAnsi="Arial" w:cs="Arial"/>
        </w:rPr>
        <w:t>требований к испытаниям</w:t>
      </w:r>
      <w:r>
        <w:rPr>
          <w:rFonts w:ascii="Arial" w:hAnsi="Arial" w:cs="Arial"/>
        </w:rPr>
        <w:t xml:space="preserve"> по</w:t>
      </w:r>
      <w:r w:rsidRPr="00D7152F">
        <w:rPr>
          <w:rFonts w:ascii="Arial" w:hAnsi="Arial" w:cs="Arial"/>
        </w:rPr>
        <w:t xml:space="preserve"> IEC 61000-4-3, указанное в пункте 8.6, техническое описание должно включать</w:t>
      </w:r>
      <w:r>
        <w:rPr>
          <w:rFonts w:ascii="Arial" w:hAnsi="Arial" w:cs="Arial"/>
        </w:rPr>
        <w:t xml:space="preserve"> </w:t>
      </w:r>
      <w:r w:rsidRPr="00D7152F">
        <w:rPr>
          <w:rFonts w:ascii="Arial" w:hAnsi="Arial" w:cs="Arial"/>
        </w:rPr>
        <w:t>следующую информацию:</w:t>
      </w:r>
    </w:p>
    <w:p w14:paraId="54BEA595" w14:textId="77777777" w:rsidR="0020052A" w:rsidRDefault="0020052A" w:rsidP="009B044F">
      <w:pPr>
        <w:spacing w:line="360" w:lineRule="auto"/>
        <w:jc w:val="both"/>
        <w:rPr>
          <w:rFonts w:ascii="Arial" w:hAnsi="Arial" w:cs="Arial"/>
        </w:rPr>
      </w:pPr>
      <w:r w:rsidRPr="00654CB4">
        <w:rPr>
          <w:rFonts w:ascii="Arial" w:hAnsi="Arial" w:cs="Arial"/>
        </w:rPr>
        <w:lastRenderedPageBreak/>
        <w:t>а)</w:t>
      </w:r>
      <w:r>
        <w:rPr>
          <w:rFonts w:ascii="Arial" w:hAnsi="Arial" w:cs="Arial"/>
        </w:rPr>
        <w:t xml:space="preserve"> З</w:t>
      </w:r>
      <w:r w:rsidRPr="00654CB4">
        <w:rPr>
          <w:rFonts w:ascii="Arial" w:hAnsi="Arial" w:cs="Arial"/>
        </w:rPr>
        <w:t xml:space="preserve">аявление о </w:t>
      </w:r>
      <w:r>
        <w:rPr>
          <w:rFonts w:ascii="Arial" w:hAnsi="Arial" w:cs="Arial"/>
        </w:rPr>
        <w:t xml:space="preserve">применении </w:t>
      </w:r>
      <w:r w:rsidRPr="00654CB4">
        <w:rPr>
          <w:rFonts w:ascii="Arial" w:hAnsi="Arial" w:cs="Arial"/>
        </w:rPr>
        <w:t>исключени</w:t>
      </w:r>
      <w:r>
        <w:rPr>
          <w:rFonts w:ascii="Arial" w:hAnsi="Arial" w:cs="Arial"/>
        </w:rPr>
        <w:t>я</w:t>
      </w:r>
      <w:r w:rsidRPr="00654CB4">
        <w:rPr>
          <w:rFonts w:ascii="Arial" w:hAnsi="Arial" w:cs="Arial"/>
        </w:rPr>
        <w:t xml:space="preserve"> и что оборудование не </w:t>
      </w:r>
      <w:r>
        <w:rPr>
          <w:rFonts w:ascii="Arial" w:hAnsi="Arial" w:cs="Arial"/>
        </w:rPr>
        <w:t xml:space="preserve">испытывалось </w:t>
      </w:r>
      <w:r w:rsidRPr="00654CB4">
        <w:rPr>
          <w:rFonts w:ascii="Arial" w:hAnsi="Arial" w:cs="Arial"/>
        </w:rPr>
        <w:t xml:space="preserve">на </w:t>
      </w:r>
      <w:r>
        <w:rPr>
          <w:rFonts w:ascii="Arial" w:hAnsi="Arial" w:cs="Arial"/>
        </w:rPr>
        <w:t xml:space="preserve">ПОМЕХОУСТОЙЧИВОСТЬ к </w:t>
      </w:r>
      <w:r w:rsidRPr="00654CB4">
        <w:rPr>
          <w:rFonts w:ascii="Arial" w:hAnsi="Arial" w:cs="Arial"/>
        </w:rPr>
        <w:t>радиочастотно</w:t>
      </w:r>
      <w:r>
        <w:rPr>
          <w:rFonts w:ascii="Arial" w:hAnsi="Arial" w:cs="Arial"/>
        </w:rPr>
        <w:t>му</w:t>
      </w:r>
      <w:r w:rsidRPr="00654CB4">
        <w:rPr>
          <w:rFonts w:ascii="Arial" w:hAnsi="Arial" w:cs="Arial"/>
        </w:rPr>
        <w:t xml:space="preserve"> </w:t>
      </w:r>
      <w:r>
        <w:rPr>
          <w:rFonts w:ascii="Arial" w:hAnsi="Arial" w:cs="Arial"/>
        </w:rPr>
        <w:t xml:space="preserve">электромагнитному полю </w:t>
      </w:r>
      <w:r w:rsidRPr="00654CB4">
        <w:rPr>
          <w:rFonts w:ascii="Arial" w:hAnsi="Arial" w:cs="Arial"/>
        </w:rPr>
        <w:t>во всем диапазоне частот от 80 МГц до 6</w:t>
      </w:r>
      <w:r>
        <w:rPr>
          <w:rFonts w:ascii="Arial" w:hAnsi="Arial" w:cs="Arial"/>
        </w:rPr>
        <w:t xml:space="preserve"> Г</w:t>
      </w:r>
      <w:r w:rsidRPr="00654CB4">
        <w:rPr>
          <w:rFonts w:ascii="Arial" w:hAnsi="Arial" w:cs="Arial"/>
        </w:rPr>
        <w:t>Гц;</w:t>
      </w:r>
    </w:p>
    <w:p w14:paraId="30E339CB" w14:textId="77777777" w:rsidR="0020052A" w:rsidRDefault="0020052A" w:rsidP="009B044F">
      <w:pPr>
        <w:spacing w:line="360" w:lineRule="auto"/>
        <w:jc w:val="both"/>
        <w:rPr>
          <w:rFonts w:ascii="Arial" w:hAnsi="Arial" w:cs="Arial"/>
        </w:rPr>
      </w:pPr>
      <w:r>
        <w:rPr>
          <w:rFonts w:ascii="Arial" w:hAnsi="Arial" w:cs="Arial"/>
        </w:rPr>
        <w:t>б</w:t>
      </w:r>
      <w:r w:rsidRPr="00654CB4">
        <w:rPr>
          <w:rFonts w:ascii="Arial" w:hAnsi="Arial" w:cs="Arial"/>
        </w:rPr>
        <w:t>)</w:t>
      </w:r>
      <w:r>
        <w:rPr>
          <w:rFonts w:ascii="Arial" w:hAnsi="Arial" w:cs="Arial"/>
        </w:rPr>
        <w:t xml:space="preserve"> </w:t>
      </w:r>
      <w:r w:rsidRPr="00654CB4">
        <w:rPr>
          <w:rFonts w:ascii="Arial" w:hAnsi="Arial" w:cs="Arial"/>
        </w:rPr>
        <w:t xml:space="preserve">предупреждение </w:t>
      </w:r>
      <w:r>
        <w:rPr>
          <w:rFonts w:ascii="Arial" w:hAnsi="Arial" w:cs="Arial"/>
        </w:rPr>
        <w:t>следующего содержания:</w:t>
      </w:r>
      <w:r w:rsidRPr="00654CB4">
        <w:rPr>
          <w:rFonts w:ascii="Arial" w:hAnsi="Arial" w:cs="Arial"/>
        </w:rPr>
        <w:t xml:space="preserve"> “ВНИМАНИЕ: данное оборудование испытывалось на ПОМЕХОУСТОЙЧИВОСТЬ к радиочастотному электромагнитному полю только на </w:t>
      </w:r>
      <w:r>
        <w:rPr>
          <w:rFonts w:ascii="Arial" w:hAnsi="Arial" w:cs="Arial"/>
        </w:rPr>
        <w:t xml:space="preserve">отдельных </w:t>
      </w:r>
      <w:r w:rsidRPr="00654CB4">
        <w:rPr>
          <w:rFonts w:ascii="Arial" w:hAnsi="Arial" w:cs="Arial"/>
        </w:rPr>
        <w:t xml:space="preserve">частотах, и использование вблизи </w:t>
      </w:r>
      <w:r>
        <w:rPr>
          <w:rFonts w:ascii="Arial" w:hAnsi="Arial" w:cs="Arial"/>
        </w:rPr>
        <w:t xml:space="preserve">источников </w:t>
      </w:r>
      <w:r w:rsidRPr="00654CB4">
        <w:rPr>
          <w:rFonts w:ascii="Arial" w:hAnsi="Arial" w:cs="Arial"/>
        </w:rPr>
        <w:t>излуче</w:t>
      </w:r>
      <w:r>
        <w:rPr>
          <w:rFonts w:ascii="Arial" w:hAnsi="Arial" w:cs="Arial"/>
        </w:rPr>
        <w:t>ния, работающих</w:t>
      </w:r>
      <w:r w:rsidRPr="00654CB4">
        <w:rPr>
          <w:rFonts w:ascii="Arial" w:hAnsi="Arial" w:cs="Arial"/>
        </w:rPr>
        <w:t xml:space="preserve"> на других частотах</w:t>
      </w:r>
      <w:r>
        <w:rPr>
          <w:rFonts w:ascii="Arial" w:hAnsi="Arial" w:cs="Arial"/>
        </w:rPr>
        <w:t xml:space="preserve">, </w:t>
      </w:r>
      <w:r w:rsidRPr="00654CB4">
        <w:rPr>
          <w:rFonts w:ascii="Arial" w:hAnsi="Arial" w:cs="Arial"/>
        </w:rPr>
        <w:t>может привести к неправильно</w:t>
      </w:r>
      <w:r>
        <w:rPr>
          <w:rFonts w:ascii="Arial" w:hAnsi="Arial" w:cs="Arial"/>
        </w:rPr>
        <w:t>му</w:t>
      </w:r>
      <w:r w:rsidRPr="00654CB4">
        <w:rPr>
          <w:rFonts w:ascii="Arial" w:hAnsi="Arial" w:cs="Arial"/>
        </w:rPr>
        <w:t xml:space="preserve"> </w:t>
      </w:r>
      <w:r>
        <w:rPr>
          <w:rFonts w:ascii="Arial" w:hAnsi="Arial" w:cs="Arial"/>
        </w:rPr>
        <w:t>функционированию</w:t>
      </w:r>
      <w:r w:rsidRPr="00654CB4">
        <w:rPr>
          <w:rFonts w:ascii="Arial" w:hAnsi="Arial" w:cs="Arial"/>
        </w:rPr>
        <w:t>“</w:t>
      </w:r>
      <w:r>
        <w:rPr>
          <w:rFonts w:ascii="Arial" w:hAnsi="Arial" w:cs="Arial"/>
        </w:rPr>
        <w:t>;</w:t>
      </w:r>
    </w:p>
    <w:p w14:paraId="182CF378" w14:textId="77777777" w:rsidR="0020052A" w:rsidRPr="00654CB4" w:rsidRDefault="0020052A" w:rsidP="009B044F">
      <w:pPr>
        <w:spacing w:line="360" w:lineRule="auto"/>
        <w:jc w:val="both"/>
        <w:rPr>
          <w:rFonts w:ascii="Arial" w:hAnsi="Arial" w:cs="Arial"/>
        </w:rPr>
      </w:pPr>
      <w:proofErr w:type="gramStart"/>
      <w:r>
        <w:rPr>
          <w:rFonts w:ascii="Arial" w:hAnsi="Arial" w:cs="Arial"/>
        </w:rPr>
        <w:t>в</w:t>
      </w:r>
      <w:r w:rsidRPr="00654CB4">
        <w:rPr>
          <w:rFonts w:ascii="Arial" w:hAnsi="Arial" w:cs="Arial"/>
        </w:rPr>
        <w:t xml:space="preserve">)   </w:t>
      </w:r>
      <w:proofErr w:type="gramEnd"/>
      <w:r>
        <w:rPr>
          <w:rFonts w:ascii="Arial" w:hAnsi="Arial" w:cs="Arial"/>
        </w:rPr>
        <w:t xml:space="preserve">перечень РАДИОЧАСТОТ и видов модуляции, использованных при испытаниях на </w:t>
      </w:r>
      <w:r w:rsidRPr="00654CB4">
        <w:rPr>
          <w:rFonts w:ascii="Arial" w:hAnsi="Arial" w:cs="Arial"/>
        </w:rPr>
        <w:t>ПОМЕХОУСТОЙЧИВОСТЬ к радиочастотному электромагнитному полю</w:t>
      </w:r>
      <w:r>
        <w:rPr>
          <w:rFonts w:ascii="Arial" w:hAnsi="Arial" w:cs="Arial"/>
        </w:rPr>
        <w:t>.</w:t>
      </w:r>
    </w:p>
    <w:p w14:paraId="0F850A74" w14:textId="77777777" w:rsidR="0020052A" w:rsidRDefault="0020052A" w:rsidP="009B044F">
      <w:pPr>
        <w:spacing w:line="360" w:lineRule="auto"/>
        <w:jc w:val="both"/>
        <w:rPr>
          <w:rFonts w:ascii="Arial" w:hAnsi="Arial" w:cs="Arial"/>
          <w:b/>
          <w:bCs/>
        </w:rPr>
      </w:pPr>
      <w:r>
        <w:rPr>
          <w:rFonts w:ascii="Arial" w:hAnsi="Arial" w:cs="Arial"/>
          <w:b/>
          <w:bCs/>
        </w:rPr>
        <w:t xml:space="preserve">5.2.2.6. Требования к </w:t>
      </w:r>
      <w:bookmarkStart w:id="18" w:name="_Hlk131086458"/>
      <w:r>
        <w:rPr>
          <w:rFonts w:ascii="Arial" w:hAnsi="Arial" w:cs="Arial"/>
          <w:b/>
          <w:bCs/>
        </w:rPr>
        <w:t xml:space="preserve">МЭ ИЗДЕЛИЯМ И МЭ СИСТЕМАМ </w:t>
      </w:r>
      <w:bookmarkEnd w:id="18"/>
      <w:r>
        <w:rPr>
          <w:rFonts w:ascii="Arial" w:hAnsi="Arial" w:cs="Arial"/>
          <w:b/>
          <w:bCs/>
        </w:rPr>
        <w:t>с заявленной совместимостью с ВЫСОКОЧАСТОТНЫМИ ЭЛЕКТРОХИРУРГИЧЕСКИМИ АППАРАТАМИ</w:t>
      </w:r>
    </w:p>
    <w:p w14:paraId="7DEEBF08" w14:textId="77777777" w:rsidR="0020052A" w:rsidRPr="008863A1" w:rsidRDefault="0020052A" w:rsidP="009B044F">
      <w:pPr>
        <w:spacing w:line="360" w:lineRule="auto"/>
        <w:jc w:val="both"/>
        <w:rPr>
          <w:rFonts w:ascii="Arial" w:hAnsi="Arial" w:cs="Arial"/>
          <w:i/>
          <w:iCs/>
        </w:rPr>
      </w:pPr>
      <w:r>
        <w:rPr>
          <w:rFonts w:ascii="Arial" w:hAnsi="Arial" w:cs="Arial"/>
        </w:rPr>
        <w:tab/>
      </w:r>
      <w:r w:rsidRPr="00D7152F">
        <w:rPr>
          <w:rFonts w:ascii="Arial" w:hAnsi="Arial" w:cs="Arial"/>
        </w:rPr>
        <w:t>В дополнение к требованиям пункта 7.9.3 общего стандарта,</w:t>
      </w:r>
      <w:r>
        <w:rPr>
          <w:rFonts w:ascii="Arial" w:hAnsi="Arial" w:cs="Arial"/>
        </w:rPr>
        <w:t xml:space="preserve"> для </w:t>
      </w:r>
      <w:r w:rsidRPr="008863A1">
        <w:rPr>
          <w:rFonts w:ascii="Arial" w:hAnsi="Arial" w:cs="Arial"/>
        </w:rPr>
        <w:t>МЭ ИЗДЕЛИ</w:t>
      </w:r>
      <w:r>
        <w:rPr>
          <w:rFonts w:ascii="Arial" w:hAnsi="Arial" w:cs="Arial"/>
        </w:rPr>
        <w:t>Й</w:t>
      </w:r>
      <w:r w:rsidRPr="008863A1">
        <w:rPr>
          <w:rFonts w:ascii="Arial" w:hAnsi="Arial" w:cs="Arial"/>
        </w:rPr>
        <w:t xml:space="preserve"> И МЭ СИСТЕМ с заявленной совместимостью с ВЫСОКОЧАСТОТНЫМИ ЭЛЕКТРОХИРУРГИЧЕСКИМИ АППАРАТАМИ</w:t>
      </w:r>
      <w:r>
        <w:rPr>
          <w:rFonts w:ascii="Arial" w:hAnsi="Arial" w:cs="Arial"/>
        </w:rPr>
        <w:t xml:space="preserve"> </w:t>
      </w:r>
      <w:r w:rsidRPr="008863A1">
        <w:rPr>
          <w:rFonts w:ascii="Arial" w:hAnsi="Arial" w:cs="Arial"/>
        </w:rPr>
        <w:t>техническое описание должно включать</w:t>
      </w:r>
      <w:r>
        <w:rPr>
          <w:rFonts w:ascii="Arial" w:hAnsi="Arial" w:cs="Arial"/>
        </w:rPr>
        <w:t xml:space="preserve"> указание о совместимости с </w:t>
      </w:r>
      <w:r w:rsidRPr="008863A1">
        <w:rPr>
          <w:rFonts w:ascii="Arial" w:hAnsi="Arial" w:cs="Arial"/>
        </w:rPr>
        <w:t>ВЫСОКОЧАСТОТНЫМИ ЭЛЕКТРОХИРУРГИЧЕСКИМИ АППАРАТАМИ</w:t>
      </w:r>
      <w:r>
        <w:rPr>
          <w:rFonts w:ascii="Arial" w:hAnsi="Arial" w:cs="Arial"/>
        </w:rPr>
        <w:t xml:space="preserve"> и описание условий ПРЕДУСМОТРЕННОГО ПРИМЕНЕНИЯ </w:t>
      </w:r>
      <w:r w:rsidRPr="00002100">
        <w:rPr>
          <w:rFonts w:ascii="Arial" w:hAnsi="Arial" w:cs="Arial"/>
        </w:rPr>
        <w:t>при ВЧ хирургии.</w:t>
      </w:r>
    </w:p>
    <w:p w14:paraId="4B238D44" w14:textId="77777777" w:rsidR="0020052A" w:rsidRDefault="0020052A" w:rsidP="009B044F">
      <w:pPr>
        <w:spacing w:line="360" w:lineRule="auto"/>
        <w:jc w:val="both"/>
        <w:rPr>
          <w:rFonts w:ascii="Arial" w:hAnsi="Arial" w:cs="Arial"/>
          <w:i/>
          <w:iCs/>
        </w:rPr>
      </w:pPr>
      <w:r w:rsidRPr="008863A1">
        <w:rPr>
          <w:rFonts w:ascii="Arial" w:hAnsi="Arial" w:cs="Arial"/>
          <w:i/>
          <w:iCs/>
        </w:rPr>
        <w:t>Соответствие разделу 5.2 проверяют путем проверки сопроводительной документации.</w:t>
      </w:r>
    </w:p>
    <w:p w14:paraId="2DEF512E" w14:textId="77777777" w:rsidR="0020052A" w:rsidRPr="008863A1" w:rsidRDefault="0020052A" w:rsidP="009B044F">
      <w:pPr>
        <w:pStyle w:val="afc"/>
        <w:widowControl/>
        <w:numPr>
          <w:ilvl w:val="0"/>
          <w:numId w:val="13"/>
        </w:numPr>
        <w:spacing w:after="160" w:line="360" w:lineRule="auto"/>
        <w:jc w:val="both"/>
        <w:rPr>
          <w:rFonts w:ascii="Arial" w:hAnsi="Arial"/>
          <w:b/>
          <w:bCs/>
        </w:rPr>
      </w:pPr>
      <w:r w:rsidRPr="008863A1">
        <w:rPr>
          <w:rFonts w:ascii="Arial" w:hAnsi="Arial"/>
          <w:b/>
          <w:bCs/>
        </w:rPr>
        <w:t>Документирование испытаний</w:t>
      </w:r>
    </w:p>
    <w:p w14:paraId="510A25A1" w14:textId="77777777" w:rsidR="0020052A" w:rsidRDefault="0020052A" w:rsidP="009B044F">
      <w:pPr>
        <w:spacing w:line="360" w:lineRule="auto"/>
        <w:jc w:val="both"/>
        <w:rPr>
          <w:rFonts w:ascii="Arial" w:hAnsi="Arial" w:cs="Arial"/>
          <w:b/>
          <w:bCs/>
        </w:rPr>
      </w:pPr>
    </w:p>
    <w:p w14:paraId="0D527C1D" w14:textId="77777777" w:rsidR="0020052A" w:rsidRDefault="0020052A" w:rsidP="009B044F">
      <w:pPr>
        <w:pStyle w:val="afc"/>
        <w:widowControl/>
        <w:numPr>
          <w:ilvl w:val="1"/>
          <w:numId w:val="13"/>
        </w:numPr>
        <w:spacing w:after="160" w:line="360" w:lineRule="auto"/>
        <w:jc w:val="both"/>
        <w:rPr>
          <w:rFonts w:ascii="Arial" w:hAnsi="Arial"/>
          <w:b/>
          <w:bCs/>
        </w:rPr>
      </w:pPr>
      <w:r>
        <w:rPr>
          <w:rFonts w:ascii="Arial" w:hAnsi="Arial"/>
          <w:b/>
          <w:bCs/>
        </w:rPr>
        <w:t xml:space="preserve">  </w:t>
      </w:r>
      <w:r w:rsidRPr="008863A1">
        <w:rPr>
          <w:rFonts w:ascii="Arial" w:hAnsi="Arial"/>
          <w:b/>
          <w:bCs/>
        </w:rPr>
        <w:t>Общие требования</w:t>
      </w:r>
    </w:p>
    <w:p w14:paraId="30702A38" w14:textId="77777777" w:rsidR="0020052A" w:rsidRDefault="0020052A" w:rsidP="009B044F">
      <w:pPr>
        <w:spacing w:line="360" w:lineRule="auto"/>
        <w:ind w:firstLine="708"/>
        <w:jc w:val="both"/>
        <w:rPr>
          <w:rFonts w:ascii="Arial" w:hAnsi="Arial" w:cs="Arial"/>
        </w:rPr>
      </w:pPr>
      <w:r w:rsidRPr="006047B3">
        <w:rPr>
          <w:rFonts w:ascii="Arial" w:hAnsi="Arial" w:cs="Arial"/>
        </w:rPr>
        <w:t xml:space="preserve">Документация </w:t>
      </w:r>
      <w:r>
        <w:rPr>
          <w:rFonts w:ascii="Arial" w:hAnsi="Arial" w:cs="Arial"/>
        </w:rPr>
        <w:t>испытаний</w:t>
      </w:r>
      <w:r w:rsidRPr="006047B3">
        <w:rPr>
          <w:rFonts w:ascii="Arial" w:hAnsi="Arial" w:cs="Arial"/>
        </w:rPr>
        <w:t xml:space="preserve"> должна содержать всю информацию, необходимую для надлежащего планирования (</w:t>
      </w:r>
      <w:r>
        <w:rPr>
          <w:rFonts w:ascii="Arial" w:hAnsi="Arial" w:cs="Arial"/>
        </w:rPr>
        <w:t>программа</w:t>
      </w:r>
      <w:r w:rsidRPr="006047B3">
        <w:rPr>
          <w:rFonts w:ascii="Arial" w:hAnsi="Arial" w:cs="Arial"/>
        </w:rPr>
        <w:t xml:space="preserve"> испытаний) и </w:t>
      </w:r>
      <w:r>
        <w:rPr>
          <w:rFonts w:ascii="Arial" w:hAnsi="Arial" w:cs="Arial"/>
        </w:rPr>
        <w:t>проведения</w:t>
      </w:r>
      <w:r w:rsidRPr="006047B3">
        <w:rPr>
          <w:rFonts w:ascii="Arial" w:hAnsi="Arial" w:cs="Arial"/>
        </w:rPr>
        <w:t xml:space="preserve"> (протокол испытаний) испытаний таким образом, чтобы их можно было</w:t>
      </w:r>
      <w:r>
        <w:rPr>
          <w:rFonts w:ascii="Arial" w:hAnsi="Arial" w:cs="Arial"/>
        </w:rPr>
        <w:t xml:space="preserve"> </w:t>
      </w:r>
      <w:r w:rsidRPr="006047B3">
        <w:rPr>
          <w:rFonts w:ascii="Arial" w:hAnsi="Arial" w:cs="Arial"/>
        </w:rPr>
        <w:t>легко воспроизвести</w:t>
      </w:r>
      <w:r>
        <w:rPr>
          <w:rFonts w:ascii="Arial" w:hAnsi="Arial" w:cs="Arial"/>
        </w:rPr>
        <w:t>.</w:t>
      </w:r>
    </w:p>
    <w:p w14:paraId="5A107D56" w14:textId="77777777" w:rsidR="0020052A" w:rsidRPr="006047B3" w:rsidRDefault="0020052A" w:rsidP="009B044F">
      <w:pPr>
        <w:spacing w:line="360" w:lineRule="auto"/>
        <w:jc w:val="both"/>
        <w:rPr>
          <w:rFonts w:ascii="Arial" w:hAnsi="Arial" w:cs="Arial"/>
          <w:b/>
          <w:bCs/>
        </w:rPr>
      </w:pPr>
      <w:r w:rsidRPr="006047B3">
        <w:rPr>
          <w:rFonts w:ascii="Arial" w:hAnsi="Arial" w:cs="Arial"/>
          <w:b/>
          <w:bCs/>
        </w:rPr>
        <w:t>6.2. Программа испытаний</w:t>
      </w:r>
    </w:p>
    <w:p w14:paraId="45A521A9" w14:textId="77777777" w:rsidR="0020052A" w:rsidRPr="006047B3" w:rsidRDefault="0020052A" w:rsidP="009B044F">
      <w:pPr>
        <w:pStyle w:val="afc"/>
        <w:spacing w:line="360" w:lineRule="auto"/>
        <w:ind w:left="0"/>
        <w:jc w:val="both"/>
        <w:rPr>
          <w:rFonts w:ascii="Arial" w:hAnsi="Arial"/>
        </w:rPr>
      </w:pPr>
      <w:r>
        <w:rPr>
          <w:rFonts w:ascii="Arial" w:hAnsi="Arial"/>
          <w:b/>
          <w:bCs/>
        </w:rPr>
        <w:tab/>
      </w:r>
      <w:r w:rsidRPr="006047B3">
        <w:rPr>
          <w:rFonts w:ascii="Arial" w:hAnsi="Arial"/>
        </w:rPr>
        <w:t>До начала официальных испытаний испытательной лаборатории должна быть представлена подробная программа испытаний. Отклонения от программы испытаний должны быть задокументированы в протоколе испытаний. Указания относительно рекомендуемого содержания программы испытаний приведены в Приложении G.</w:t>
      </w:r>
    </w:p>
    <w:p w14:paraId="5A0D8CD0" w14:textId="77777777" w:rsidR="0020052A" w:rsidRDefault="0020052A" w:rsidP="009B044F">
      <w:pPr>
        <w:spacing w:line="360" w:lineRule="auto"/>
        <w:jc w:val="both"/>
        <w:rPr>
          <w:rFonts w:ascii="Arial" w:hAnsi="Arial" w:cs="Arial"/>
          <w:b/>
          <w:bCs/>
        </w:rPr>
      </w:pPr>
      <w:r>
        <w:rPr>
          <w:rFonts w:ascii="Arial" w:hAnsi="Arial" w:cs="Arial"/>
          <w:b/>
          <w:bCs/>
        </w:rPr>
        <w:lastRenderedPageBreak/>
        <w:t>6.3. Протокол испытаний</w:t>
      </w:r>
    </w:p>
    <w:p w14:paraId="54DFE632" w14:textId="77777777" w:rsidR="0020052A" w:rsidRDefault="0020052A" w:rsidP="009B044F">
      <w:pPr>
        <w:spacing w:line="360" w:lineRule="auto"/>
        <w:jc w:val="both"/>
        <w:rPr>
          <w:rFonts w:ascii="Arial" w:hAnsi="Arial" w:cs="Arial"/>
        </w:rPr>
      </w:pPr>
      <w:r>
        <w:rPr>
          <w:rFonts w:ascii="Arial" w:hAnsi="Arial" w:cs="Arial"/>
          <w:b/>
          <w:bCs/>
        </w:rPr>
        <w:tab/>
      </w:r>
      <w:r w:rsidRPr="005D14F0">
        <w:rPr>
          <w:rFonts w:ascii="Arial" w:hAnsi="Arial" w:cs="Arial"/>
        </w:rPr>
        <w:t>Протокол испытани</w:t>
      </w:r>
      <w:r>
        <w:rPr>
          <w:rFonts w:ascii="Arial" w:hAnsi="Arial" w:cs="Arial"/>
        </w:rPr>
        <w:t>й</w:t>
      </w:r>
      <w:r w:rsidRPr="005D14F0">
        <w:rPr>
          <w:rFonts w:ascii="Arial" w:hAnsi="Arial" w:cs="Arial"/>
        </w:rPr>
        <w:t xml:space="preserve"> должен соответствовать требованиям </w:t>
      </w:r>
      <w:r>
        <w:rPr>
          <w:rFonts w:ascii="Arial" w:hAnsi="Arial" w:cs="Arial"/>
        </w:rPr>
        <w:t>раздела</w:t>
      </w:r>
      <w:r w:rsidRPr="005D14F0">
        <w:rPr>
          <w:rFonts w:ascii="Arial" w:hAnsi="Arial" w:cs="Arial"/>
        </w:rPr>
        <w:t xml:space="preserve"> 9</w:t>
      </w:r>
      <w:r>
        <w:rPr>
          <w:rFonts w:ascii="Arial" w:hAnsi="Arial" w:cs="Arial"/>
        </w:rPr>
        <w:t>.</w:t>
      </w:r>
    </w:p>
    <w:p w14:paraId="2C8EF5D1" w14:textId="77777777" w:rsidR="0020052A" w:rsidRDefault="0020052A" w:rsidP="009B044F">
      <w:pPr>
        <w:spacing w:line="360" w:lineRule="auto"/>
        <w:rPr>
          <w:rFonts w:ascii="Arial" w:hAnsi="Arial" w:cs="Arial"/>
        </w:rPr>
      </w:pPr>
      <w:r>
        <w:rPr>
          <w:rFonts w:ascii="Arial" w:hAnsi="Arial" w:cs="Arial"/>
        </w:rPr>
        <w:br w:type="page"/>
      </w:r>
    </w:p>
    <w:p w14:paraId="03790AC0" w14:textId="77777777" w:rsidR="0020052A" w:rsidRDefault="0020052A" w:rsidP="009B044F">
      <w:pPr>
        <w:spacing w:line="360" w:lineRule="auto"/>
        <w:jc w:val="both"/>
        <w:rPr>
          <w:rFonts w:ascii="Arial" w:hAnsi="Arial" w:cs="Arial"/>
          <w:b/>
          <w:bCs/>
        </w:rPr>
      </w:pPr>
      <w:r w:rsidRPr="005D14F0">
        <w:rPr>
          <w:rFonts w:ascii="Arial" w:hAnsi="Arial" w:cs="Arial"/>
          <w:b/>
          <w:bCs/>
        </w:rPr>
        <w:lastRenderedPageBreak/>
        <w:t>7</w:t>
      </w:r>
      <w:r>
        <w:rPr>
          <w:rFonts w:ascii="Arial" w:hAnsi="Arial" w:cs="Arial"/>
          <w:b/>
          <w:bCs/>
        </w:rPr>
        <w:tab/>
      </w:r>
      <w:r w:rsidRPr="005D14F0">
        <w:rPr>
          <w:rFonts w:ascii="Arial" w:hAnsi="Arial" w:cs="Arial"/>
          <w:b/>
          <w:bCs/>
        </w:rPr>
        <w:t xml:space="preserve">Требования к ЭЛЕКТРОМАГНИТНОЙ ЭМИССИИ </w:t>
      </w:r>
      <w:r>
        <w:rPr>
          <w:rFonts w:ascii="Arial" w:hAnsi="Arial" w:cs="Arial"/>
          <w:b/>
          <w:bCs/>
        </w:rPr>
        <w:t xml:space="preserve">для </w:t>
      </w:r>
      <w:r w:rsidRPr="005D14F0">
        <w:rPr>
          <w:rFonts w:ascii="Arial" w:hAnsi="Arial" w:cs="Arial"/>
          <w:b/>
          <w:bCs/>
        </w:rPr>
        <w:t>МЭ ИЗДЕЛИЙ и МЭ СИСТЕМ</w:t>
      </w:r>
    </w:p>
    <w:p w14:paraId="559E2797" w14:textId="77777777" w:rsidR="0020052A" w:rsidRDefault="0020052A" w:rsidP="009B044F">
      <w:pPr>
        <w:spacing w:line="360" w:lineRule="auto"/>
        <w:jc w:val="both"/>
        <w:rPr>
          <w:rFonts w:ascii="Arial" w:hAnsi="Arial" w:cs="Arial"/>
          <w:b/>
          <w:bCs/>
        </w:rPr>
      </w:pPr>
      <w:r w:rsidRPr="00447558">
        <w:rPr>
          <w:rFonts w:ascii="Arial" w:hAnsi="Arial" w:cs="Arial"/>
          <w:b/>
          <w:bCs/>
        </w:rPr>
        <w:t>7.1</w:t>
      </w:r>
      <w:r w:rsidRPr="00447558">
        <w:rPr>
          <w:rFonts w:ascii="Arial" w:hAnsi="Arial" w:cs="Arial"/>
          <w:b/>
          <w:bCs/>
        </w:rPr>
        <w:tab/>
        <w:t xml:space="preserve">Защита </w:t>
      </w:r>
      <w:proofErr w:type="spellStart"/>
      <w:r w:rsidRPr="00447558">
        <w:rPr>
          <w:rFonts w:ascii="Arial" w:hAnsi="Arial" w:cs="Arial"/>
          <w:b/>
          <w:bCs/>
        </w:rPr>
        <w:t>радиослужб</w:t>
      </w:r>
      <w:proofErr w:type="spellEnd"/>
      <w:r w:rsidRPr="00447558">
        <w:rPr>
          <w:rFonts w:ascii="Arial" w:hAnsi="Arial" w:cs="Arial"/>
          <w:b/>
          <w:bCs/>
        </w:rPr>
        <w:t xml:space="preserve"> и прочего оборудования</w:t>
      </w:r>
    </w:p>
    <w:p w14:paraId="2F619C68" w14:textId="77777777" w:rsidR="0020052A" w:rsidRDefault="0020052A" w:rsidP="009B044F">
      <w:pPr>
        <w:spacing w:line="360" w:lineRule="auto"/>
        <w:rPr>
          <w:rFonts w:ascii="Arial" w:hAnsi="Arial" w:cs="Arial"/>
          <w:b/>
          <w:bCs/>
        </w:rPr>
      </w:pPr>
      <w:r w:rsidRPr="00447558">
        <w:rPr>
          <w:rFonts w:ascii="Arial" w:hAnsi="Arial" w:cs="Arial"/>
          <w:b/>
          <w:bCs/>
        </w:rPr>
        <w:t>7.1.1</w:t>
      </w:r>
      <w:r w:rsidRPr="00447558">
        <w:rPr>
          <w:rFonts w:ascii="Arial" w:hAnsi="Arial" w:cs="Arial"/>
          <w:b/>
          <w:bCs/>
        </w:rPr>
        <w:tab/>
        <w:t>*Основные положения</w:t>
      </w:r>
    </w:p>
    <w:p w14:paraId="4EB9FF5F" w14:textId="03EA6721" w:rsidR="0020052A" w:rsidRDefault="0020052A" w:rsidP="009B044F">
      <w:pPr>
        <w:spacing w:line="360" w:lineRule="auto"/>
        <w:jc w:val="both"/>
        <w:rPr>
          <w:rFonts w:ascii="Arial" w:hAnsi="Arial" w:cs="Arial"/>
        </w:rPr>
      </w:pPr>
      <w:r>
        <w:rPr>
          <w:rFonts w:ascii="Arial" w:hAnsi="Arial" w:cs="Arial"/>
          <w:b/>
          <w:bCs/>
        </w:rPr>
        <w:tab/>
      </w:r>
      <w:r w:rsidRPr="00447558">
        <w:rPr>
          <w:rFonts w:ascii="Arial" w:hAnsi="Arial" w:cs="Arial"/>
        </w:rPr>
        <w:t>МЭ ИЗДЕЛИЯ И МЭ СИСТЕМЫ должны соответствовать</w:t>
      </w:r>
      <w:r>
        <w:rPr>
          <w:rFonts w:ascii="Arial" w:hAnsi="Arial" w:cs="Arial"/>
        </w:rPr>
        <w:t xml:space="preserve"> </w:t>
      </w:r>
      <w:r w:rsidR="00CB0CC2">
        <w:rPr>
          <w:rFonts w:ascii="Arial" w:hAnsi="Arial" w:cs="Arial"/>
        </w:rPr>
        <w:t>CISPR</w:t>
      </w:r>
      <w:r w:rsidRPr="00447558">
        <w:rPr>
          <w:rFonts w:ascii="Arial" w:hAnsi="Arial" w:cs="Arial"/>
        </w:rPr>
        <w:t xml:space="preserve"> 11, если в настоящем параллельном стандарте не указано иное</w:t>
      </w:r>
      <w:r>
        <w:rPr>
          <w:rFonts w:ascii="Arial" w:hAnsi="Arial" w:cs="Arial"/>
        </w:rPr>
        <w:t xml:space="preserve">. </w:t>
      </w:r>
    </w:p>
    <w:p w14:paraId="5086C530" w14:textId="082CE1A4" w:rsidR="0020052A" w:rsidRDefault="0020052A" w:rsidP="009B044F">
      <w:pPr>
        <w:spacing w:line="360" w:lineRule="auto"/>
        <w:jc w:val="both"/>
        <w:rPr>
          <w:rFonts w:ascii="Arial" w:hAnsi="Arial" w:cs="Arial"/>
          <w:sz w:val="18"/>
          <w:szCs w:val="18"/>
        </w:rPr>
      </w:pPr>
      <w:r w:rsidRPr="00002100">
        <w:rPr>
          <w:rFonts w:ascii="Arial" w:hAnsi="Arial" w:cs="Arial"/>
          <w:sz w:val="18"/>
          <w:szCs w:val="18"/>
        </w:rPr>
        <w:t xml:space="preserve">ПРИМЕЧАНИЕ Дополнительные указания по проведению испытаний см. </w:t>
      </w:r>
      <w:r w:rsidR="00CB0CC2" w:rsidRPr="00002100">
        <w:rPr>
          <w:rFonts w:ascii="Arial" w:hAnsi="Arial" w:cs="Arial"/>
          <w:sz w:val="18"/>
          <w:szCs w:val="18"/>
        </w:rPr>
        <w:t>CISPR</w:t>
      </w:r>
      <w:r w:rsidRPr="00002100">
        <w:rPr>
          <w:rFonts w:ascii="Arial" w:hAnsi="Arial" w:cs="Arial"/>
          <w:sz w:val="18"/>
          <w:szCs w:val="18"/>
        </w:rPr>
        <w:t xml:space="preserve"> 16-2-3.</w:t>
      </w:r>
    </w:p>
    <w:p w14:paraId="5D47AEEF" w14:textId="77777777" w:rsidR="0020052A" w:rsidRDefault="0020052A" w:rsidP="009B044F">
      <w:pPr>
        <w:spacing w:line="360" w:lineRule="auto"/>
        <w:jc w:val="both"/>
        <w:rPr>
          <w:rFonts w:ascii="Arial" w:hAnsi="Arial" w:cs="Arial"/>
          <w:b/>
          <w:bCs/>
        </w:rPr>
      </w:pPr>
      <w:r w:rsidRPr="00CD047F">
        <w:rPr>
          <w:rFonts w:ascii="Arial" w:hAnsi="Arial" w:cs="Arial"/>
          <w:b/>
          <w:bCs/>
        </w:rPr>
        <w:t>7.1.2</w:t>
      </w:r>
      <w:r w:rsidRPr="00CD047F">
        <w:rPr>
          <w:rFonts w:ascii="Arial" w:hAnsi="Arial" w:cs="Arial"/>
          <w:b/>
          <w:bCs/>
        </w:rPr>
        <w:tab/>
      </w:r>
      <w:r>
        <w:rPr>
          <w:rFonts w:ascii="Arial" w:hAnsi="Arial" w:cs="Arial"/>
          <w:b/>
          <w:bCs/>
        </w:rPr>
        <w:t>Режимы работы</w:t>
      </w:r>
    </w:p>
    <w:p w14:paraId="220EE144" w14:textId="77777777" w:rsidR="0020052A" w:rsidRDefault="0020052A" w:rsidP="009B044F">
      <w:pPr>
        <w:spacing w:line="360" w:lineRule="auto"/>
        <w:jc w:val="both"/>
        <w:rPr>
          <w:rFonts w:ascii="Arial" w:hAnsi="Arial" w:cs="Arial"/>
        </w:rPr>
      </w:pPr>
      <w:r>
        <w:rPr>
          <w:rFonts w:ascii="Arial" w:hAnsi="Arial" w:cs="Arial"/>
          <w:b/>
          <w:bCs/>
        </w:rPr>
        <w:tab/>
      </w:r>
      <w:r w:rsidRPr="00CD047F">
        <w:rPr>
          <w:rFonts w:ascii="Arial" w:hAnsi="Arial" w:cs="Arial"/>
        </w:rPr>
        <w:t>Во время испытаний ЭМИССИИ МЭ ИЗДЕЛИЯ И МЭ СИСТЕМЫ должны быть испытаны в режимах, обеспечивающих максимальную ЭМИССИЮ</w:t>
      </w:r>
      <w:r w:rsidRPr="00CD047F">
        <w:rPr>
          <w:rFonts w:ascii="Arial" w:hAnsi="Arial" w:cs="Arial"/>
          <w:b/>
          <w:bCs/>
        </w:rPr>
        <w:t xml:space="preserve">. </w:t>
      </w:r>
      <w:r w:rsidRPr="00CD047F">
        <w:rPr>
          <w:rFonts w:ascii="Arial" w:hAnsi="Arial" w:cs="Arial"/>
        </w:rPr>
        <w:t>В дополнение к</w:t>
      </w:r>
      <w:r w:rsidRPr="00CD047F">
        <w:rPr>
          <w:rFonts w:ascii="Arial" w:hAnsi="Arial" w:cs="Arial"/>
          <w:b/>
          <w:bCs/>
        </w:rPr>
        <w:t xml:space="preserve"> </w:t>
      </w:r>
      <w:r w:rsidRPr="00CD047F">
        <w:rPr>
          <w:rFonts w:ascii="Arial" w:hAnsi="Arial" w:cs="Arial"/>
        </w:rPr>
        <w:t>испытаниям ЭМИССИИ в активных режимах следует рассмотреть возможность испытания в режиме ожидания. Режимы работы, выбранные для испытаний, должны быть задокументированы в программе испытаний и в протоколе испытаний.</w:t>
      </w:r>
    </w:p>
    <w:p w14:paraId="2FE4AA65" w14:textId="77777777" w:rsidR="0020052A" w:rsidRPr="000F0658" w:rsidRDefault="0020052A" w:rsidP="009B044F">
      <w:pPr>
        <w:spacing w:line="360" w:lineRule="auto"/>
        <w:jc w:val="both"/>
        <w:rPr>
          <w:rFonts w:ascii="Arial-ItalicMT" w:hAnsi="Arial-ItalicMT"/>
          <w:i/>
          <w:iCs/>
          <w:color w:val="000000"/>
        </w:rPr>
      </w:pPr>
      <w:r w:rsidRPr="000F0658">
        <w:rPr>
          <w:rFonts w:ascii="Arial-ItalicMT" w:hAnsi="Arial-ItalicMT"/>
          <w:i/>
          <w:iCs/>
          <w:color w:val="000000"/>
        </w:rPr>
        <w:t>Соответствие проверяют рассмотрением протокола испытаний</w:t>
      </w:r>
    </w:p>
    <w:p w14:paraId="7269C379" w14:textId="77777777" w:rsidR="0020052A" w:rsidRDefault="0020052A" w:rsidP="009B044F">
      <w:pPr>
        <w:spacing w:line="360" w:lineRule="auto"/>
        <w:jc w:val="both"/>
        <w:rPr>
          <w:rFonts w:ascii="Arial-ItalicMT" w:hAnsi="Arial-ItalicMT"/>
          <w:b/>
          <w:bCs/>
          <w:color w:val="000000"/>
        </w:rPr>
      </w:pPr>
      <w:r w:rsidRPr="000F0658">
        <w:rPr>
          <w:rFonts w:ascii="Arial-ItalicMT" w:hAnsi="Arial-ItalicMT"/>
          <w:b/>
          <w:bCs/>
          <w:color w:val="000000"/>
        </w:rPr>
        <w:t>7.1.3</w:t>
      </w:r>
      <w:r>
        <w:rPr>
          <w:rFonts w:ascii="Arial-ItalicMT" w:hAnsi="Arial-ItalicMT"/>
          <w:b/>
          <w:bCs/>
          <w:color w:val="000000"/>
        </w:rPr>
        <w:t xml:space="preserve">  </w:t>
      </w:r>
      <w:r w:rsidRPr="000F0658">
        <w:rPr>
          <w:rFonts w:ascii="Arial-ItalicMT" w:hAnsi="Arial-ItalicMT"/>
          <w:b/>
          <w:bCs/>
          <w:color w:val="000000"/>
        </w:rPr>
        <w:t xml:space="preserve"> Оборудование мультимедиа</w:t>
      </w:r>
    </w:p>
    <w:p w14:paraId="5E7CF08B" w14:textId="6F83E5EF" w:rsidR="0020052A" w:rsidRDefault="0020052A" w:rsidP="009B044F">
      <w:pPr>
        <w:spacing w:line="360" w:lineRule="auto"/>
        <w:jc w:val="both"/>
        <w:rPr>
          <w:rFonts w:ascii="Arial-ItalicMT" w:hAnsi="Arial-ItalicMT"/>
          <w:color w:val="000000"/>
        </w:rPr>
      </w:pPr>
      <w:r>
        <w:rPr>
          <w:rFonts w:ascii="Arial-ItalicMT" w:hAnsi="Arial-ItalicMT"/>
          <w:b/>
          <w:bCs/>
          <w:color w:val="000000"/>
        </w:rPr>
        <w:tab/>
      </w:r>
      <w:r>
        <w:rPr>
          <w:rFonts w:ascii="Arial-ItalicMT" w:hAnsi="Arial-ItalicMT"/>
          <w:color w:val="000000"/>
        </w:rPr>
        <w:t xml:space="preserve">Оборудование мультимедиа, подключенное к МЭ ИЗДЕЛИЮ или МЭ СИСТЕМЕ, должно соответствовать требованиям </w:t>
      </w:r>
      <w:r w:rsidR="00CB0CC2">
        <w:rPr>
          <w:rFonts w:ascii="Arial-ItalicMT" w:hAnsi="Arial-ItalicMT"/>
          <w:color w:val="000000"/>
        </w:rPr>
        <w:t>CISPR</w:t>
      </w:r>
      <w:r>
        <w:rPr>
          <w:rFonts w:ascii="Arial-ItalicMT" w:hAnsi="Arial-ItalicMT"/>
          <w:color w:val="000000"/>
        </w:rPr>
        <w:t xml:space="preserve"> 32</w:t>
      </w:r>
      <w:r w:rsidRPr="00002100">
        <w:rPr>
          <w:rFonts w:ascii="Arial-ItalicMT" w:hAnsi="Arial-ItalicMT"/>
          <w:color w:val="000000"/>
        </w:rPr>
        <w:t xml:space="preserve">. Если оборудование, соответствующее классу А по </w:t>
      </w:r>
      <w:r w:rsidR="00CB0CC2" w:rsidRPr="00002100">
        <w:rPr>
          <w:rFonts w:ascii="Arial-ItalicMT" w:hAnsi="Arial-ItalicMT"/>
          <w:color w:val="000000"/>
        </w:rPr>
        <w:t>CISPR</w:t>
      </w:r>
      <w:r w:rsidRPr="00002100">
        <w:rPr>
          <w:rFonts w:ascii="Arial-ItalicMT" w:hAnsi="Arial-ItalicMT"/>
          <w:color w:val="000000"/>
        </w:rPr>
        <w:t xml:space="preserve"> 32, поставляется как часть МЭ СИСТЕМЫ, МЭ СИСТЕМА должна относиться к классу А.</w:t>
      </w:r>
    </w:p>
    <w:p w14:paraId="7A24DA70" w14:textId="77777777" w:rsidR="0020052A" w:rsidRPr="000F0658" w:rsidRDefault="0020052A" w:rsidP="009B044F">
      <w:pPr>
        <w:spacing w:line="360" w:lineRule="auto"/>
        <w:jc w:val="both"/>
        <w:rPr>
          <w:rFonts w:ascii="Arial" w:hAnsi="Arial" w:cs="Arial"/>
          <w:b/>
          <w:bCs/>
        </w:rPr>
      </w:pPr>
      <w:r w:rsidRPr="000F0658">
        <w:rPr>
          <w:rFonts w:ascii="Arial" w:hAnsi="Arial" w:cs="Arial"/>
          <w:b/>
          <w:bCs/>
        </w:rPr>
        <w:t>7.1.4 * Подсистемы</w:t>
      </w:r>
    </w:p>
    <w:p w14:paraId="72DCE1A3" w14:textId="138A8F1B" w:rsidR="0020052A" w:rsidRDefault="0020052A" w:rsidP="009B044F">
      <w:pPr>
        <w:spacing w:line="360" w:lineRule="auto"/>
        <w:jc w:val="both"/>
        <w:rPr>
          <w:rFonts w:ascii="Arial" w:hAnsi="Arial" w:cs="Arial"/>
        </w:rPr>
      </w:pPr>
      <w:r>
        <w:rPr>
          <w:rFonts w:ascii="Arial" w:hAnsi="Arial" w:cs="Arial"/>
        </w:rPr>
        <w:tab/>
      </w:r>
      <w:r w:rsidRPr="00002100">
        <w:rPr>
          <w:rFonts w:ascii="Arial" w:hAnsi="Arial" w:cs="Arial"/>
        </w:rPr>
        <w:t xml:space="preserve">Соответствие </w:t>
      </w:r>
      <w:r w:rsidR="00CB0CC2" w:rsidRPr="00002100">
        <w:rPr>
          <w:rFonts w:ascii="Arial" w:hAnsi="Arial" w:cs="Arial"/>
        </w:rPr>
        <w:t>CISPR</w:t>
      </w:r>
      <w:r w:rsidRPr="00002100">
        <w:rPr>
          <w:rFonts w:ascii="Arial" w:hAnsi="Arial" w:cs="Arial"/>
        </w:rPr>
        <w:t xml:space="preserve"> 11 может быть продемонстрировано путем испытаний каждой подсистемы, входящей в состав МЭ СИСТЕМЫ, при условии соблюдения требований </w:t>
      </w:r>
      <w:r w:rsidR="00CB0CC2" w:rsidRPr="00002100">
        <w:rPr>
          <w:rFonts w:ascii="Arial" w:hAnsi="Arial" w:cs="Arial"/>
        </w:rPr>
        <w:t>CISPR</w:t>
      </w:r>
      <w:r w:rsidRPr="00002100">
        <w:rPr>
          <w:rFonts w:ascii="Arial" w:hAnsi="Arial" w:cs="Arial"/>
        </w:rPr>
        <w:t xml:space="preserve"> 11 для оценки оборудования, которое взаимодействует с другим оборудованием для формирования системы.</w:t>
      </w:r>
    </w:p>
    <w:p w14:paraId="1EC91A3C" w14:textId="77777777" w:rsidR="0020052A" w:rsidRDefault="0020052A" w:rsidP="009B044F">
      <w:pPr>
        <w:spacing w:line="360" w:lineRule="auto"/>
        <w:jc w:val="both"/>
        <w:rPr>
          <w:rFonts w:ascii="Arial" w:hAnsi="Arial" w:cs="Arial"/>
          <w:b/>
          <w:bCs/>
        </w:rPr>
      </w:pPr>
      <w:r w:rsidRPr="00300CEB">
        <w:rPr>
          <w:rFonts w:ascii="Arial" w:hAnsi="Arial" w:cs="Arial"/>
          <w:b/>
          <w:bCs/>
        </w:rPr>
        <w:t>7.1.5</w:t>
      </w:r>
      <w:r w:rsidRPr="00300CEB">
        <w:rPr>
          <w:rFonts w:ascii="Arial" w:hAnsi="Arial" w:cs="Arial"/>
          <w:b/>
          <w:bCs/>
        </w:rPr>
        <w:tab/>
        <w:t xml:space="preserve">МЭ ИЗДЕЛИЯ и МЭ СИСТЕМЫ, предназначенные для применения только в </w:t>
      </w:r>
      <w:bookmarkStart w:id="19" w:name="_Hlk131673824"/>
      <w:r w:rsidRPr="00300CEB">
        <w:rPr>
          <w:rFonts w:ascii="Arial" w:hAnsi="Arial" w:cs="Arial"/>
          <w:b/>
          <w:bCs/>
        </w:rPr>
        <w:t>ОСОБОЙ ОБСТАНОВКЕ экранированных помещений</w:t>
      </w:r>
      <w:bookmarkEnd w:id="19"/>
    </w:p>
    <w:p w14:paraId="2400388E" w14:textId="43C72AF4" w:rsidR="0020052A" w:rsidRDefault="0020052A" w:rsidP="009B044F">
      <w:pPr>
        <w:spacing w:line="360" w:lineRule="auto"/>
        <w:jc w:val="both"/>
        <w:rPr>
          <w:rFonts w:ascii="Arial" w:hAnsi="Arial" w:cs="Arial"/>
        </w:rPr>
      </w:pPr>
      <w:r>
        <w:rPr>
          <w:rFonts w:ascii="Arial" w:hAnsi="Arial" w:cs="Arial"/>
        </w:rPr>
        <w:tab/>
      </w:r>
      <w:r w:rsidRPr="00300CEB">
        <w:rPr>
          <w:rFonts w:ascii="Arial" w:hAnsi="Arial" w:cs="Arial"/>
        </w:rPr>
        <w:t xml:space="preserve">Для МЭ ИЗДЕЛИЙ и МЭ СИСТЕМ, предназначенных для использования только </w:t>
      </w:r>
      <w:r>
        <w:rPr>
          <w:rFonts w:ascii="Arial" w:hAnsi="Arial" w:cs="Arial"/>
        </w:rPr>
        <w:t xml:space="preserve">в </w:t>
      </w:r>
      <w:r w:rsidRPr="00300CEB">
        <w:rPr>
          <w:rFonts w:ascii="Arial" w:hAnsi="Arial" w:cs="Arial"/>
        </w:rPr>
        <w:t>ОСОБОЙ ОБСТАНОВКЕ экранированных помещений</w:t>
      </w:r>
      <w:r>
        <w:rPr>
          <w:rFonts w:ascii="Arial" w:hAnsi="Arial" w:cs="Arial"/>
        </w:rPr>
        <w:t>,</w:t>
      </w:r>
      <w:r w:rsidRPr="00300CEB">
        <w:rPr>
          <w:rFonts w:ascii="Arial" w:hAnsi="Arial" w:cs="Arial"/>
        </w:rPr>
        <w:t xml:space="preserve"> при проведении испытаний на испытательной площадке</w:t>
      </w:r>
      <w:r>
        <w:rPr>
          <w:rFonts w:ascii="Arial" w:hAnsi="Arial" w:cs="Arial"/>
        </w:rPr>
        <w:t xml:space="preserve"> нормы</w:t>
      </w:r>
      <w:r w:rsidRPr="00300CEB">
        <w:rPr>
          <w:rFonts w:ascii="Arial" w:hAnsi="Arial" w:cs="Arial"/>
        </w:rPr>
        <w:t xml:space="preserve"> </w:t>
      </w:r>
      <w:r w:rsidR="00CB0CC2">
        <w:rPr>
          <w:rFonts w:ascii="Arial" w:hAnsi="Arial" w:cs="Arial"/>
        </w:rPr>
        <w:t>CISPR</w:t>
      </w:r>
      <w:r w:rsidRPr="00300CEB">
        <w:rPr>
          <w:rFonts w:ascii="Arial" w:hAnsi="Arial" w:cs="Arial"/>
        </w:rPr>
        <w:t xml:space="preserve"> 11 </w:t>
      </w:r>
      <w:r>
        <w:rPr>
          <w:rFonts w:ascii="Arial" w:hAnsi="Arial" w:cs="Arial"/>
        </w:rPr>
        <w:t>излучаемых помех</w:t>
      </w:r>
      <w:r w:rsidRPr="00300CEB">
        <w:rPr>
          <w:rFonts w:ascii="Arial" w:hAnsi="Arial" w:cs="Arial"/>
        </w:rPr>
        <w:t xml:space="preserve"> могут быть</w:t>
      </w:r>
      <w:r>
        <w:rPr>
          <w:rFonts w:ascii="Arial" w:hAnsi="Arial" w:cs="Arial"/>
        </w:rPr>
        <w:t xml:space="preserve"> </w:t>
      </w:r>
      <w:r w:rsidRPr="00300CEB">
        <w:rPr>
          <w:rFonts w:ascii="Arial" w:hAnsi="Arial" w:cs="Arial"/>
        </w:rPr>
        <w:t>увеличены на величину, не превышающую применимое</w:t>
      </w:r>
      <w:r>
        <w:rPr>
          <w:rFonts w:ascii="Arial" w:hAnsi="Arial" w:cs="Arial"/>
        </w:rPr>
        <w:t xml:space="preserve"> </w:t>
      </w:r>
      <w:r w:rsidRPr="00300CEB">
        <w:rPr>
          <w:rFonts w:ascii="Arial" w:hAnsi="Arial" w:cs="Arial"/>
        </w:rPr>
        <w:t xml:space="preserve">указанное значение минимальной эффективности радиочастотного экранирования, при условии, что </w:t>
      </w:r>
      <w:r>
        <w:rPr>
          <w:rFonts w:ascii="Arial" w:hAnsi="Arial" w:cs="Arial"/>
        </w:rPr>
        <w:t>характеристики</w:t>
      </w:r>
      <w:r w:rsidRPr="00300CEB">
        <w:rPr>
          <w:rFonts w:ascii="Arial" w:hAnsi="Arial" w:cs="Arial"/>
        </w:rPr>
        <w:t xml:space="preserve"> </w:t>
      </w:r>
      <w:r w:rsidRPr="00300CEB">
        <w:rPr>
          <w:rFonts w:ascii="Arial" w:hAnsi="Arial" w:cs="Arial"/>
        </w:rPr>
        <w:lastRenderedPageBreak/>
        <w:t>минимальной эффективности радиочастотного экранирования соответствует требованиям, указанным ниже.</w:t>
      </w:r>
    </w:p>
    <w:p w14:paraId="37866160" w14:textId="6B614322" w:rsidR="0020052A" w:rsidRDefault="0020052A" w:rsidP="009B044F">
      <w:pPr>
        <w:spacing w:line="360" w:lineRule="auto"/>
        <w:jc w:val="both"/>
        <w:rPr>
          <w:rFonts w:ascii="Arial" w:hAnsi="Arial" w:cs="Arial"/>
        </w:rPr>
      </w:pPr>
      <w:r>
        <w:rPr>
          <w:rFonts w:ascii="Arial" w:hAnsi="Arial" w:cs="Arial"/>
        </w:rPr>
        <w:tab/>
      </w:r>
      <w:r w:rsidRPr="00E81CCA">
        <w:rPr>
          <w:rFonts w:ascii="Arial" w:hAnsi="Arial" w:cs="Arial"/>
        </w:rPr>
        <w:t xml:space="preserve">Для МЭ ИЗДЕЛИЙ и МЭ СИСТЕМ, предназначенных для использования только в ОСОБОЙ ОБСТАНОВКЕ экранированных помещений </w:t>
      </w:r>
      <w:r>
        <w:rPr>
          <w:rFonts w:ascii="Arial" w:hAnsi="Arial" w:cs="Arial"/>
        </w:rPr>
        <w:t>нормы</w:t>
      </w:r>
      <w:r w:rsidRPr="00E81CCA">
        <w:t xml:space="preserve"> </w:t>
      </w:r>
      <w:r w:rsidR="00CB0CC2">
        <w:rPr>
          <w:rFonts w:ascii="Arial" w:hAnsi="Arial" w:cs="Arial"/>
        </w:rPr>
        <w:t>CISPR</w:t>
      </w:r>
      <w:r w:rsidRPr="00E81CCA">
        <w:rPr>
          <w:rFonts w:ascii="Arial" w:hAnsi="Arial" w:cs="Arial"/>
        </w:rPr>
        <w:t xml:space="preserve"> 11 напряжения помех на </w:t>
      </w:r>
      <w:r>
        <w:rPr>
          <w:rFonts w:ascii="Arial" w:hAnsi="Arial" w:cs="Arial"/>
        </w:rPr>
        <w:t>ПОРТАХ электропитания</w:t>
      </w:r>
      <w:r w:rsidRPr="00E81CCA">
        <w:rPr>
          <w:rFonts w:ascii="Arial" w:hAnsi="Arial" w:cs="Arial"/>
        </w:rPr>
        <w:t xml:space="preserve"> могут быть</w:t>
      </w:r>
      <w:r>
        <w:rPr>
          <w:rFonts w:ascii="Arial" w:hAnsi="Arial" w:cs="Arial"/>
        </w:rPr>
        <w:t xml:space="preserve"> </w:t>
      </w:r>
      <w:r w:rsidRPr="00E81CCA">
        <w:rPr>
          <w:rFonts w:ascii="Arial" w:hAnsi="Arial" w:cs="Arial"/>
        </w:rPr>
        <w:t>увеличены при проведении испытаний на испытательной площадке на величину, не превышающую применимое</w:t>
      </w:r>
      <w:r>
        <w:rPr>
          <w:rFonts w:ascii="Arial" w:hAnsi="Arial" w:cs="Arial"/>
        </w:rPr>
        <w:t xml:space="preserve"> </w:t>
      </w:r>
      <w:r w:rsidRPr="00E81CCA">
        <w:rPr>
          <w:rFonts w:ascii="Arial" w:hAnsi="Arial" w:cs="Arial"/>
        </w:rPr>
        <w:t xml:space="preserve">указанное значение минимального </w:t>
      </w:r>
      <w:r>
        <w:rPr>
          <w:rFonts w:ascii="Arial" w:hAnsi="Arial" w:cs="Arial"/>
        </w:rPr>
        <w:t>затухания</w:t>
      </w:r>
      <w:r w:rsidRPr="00E81CCA">
        <w:rPr>
          <w:rFonts w:ascii="Arial" w:hAnsi="Arial" w:cs="Arial"/>
        </w:rPr>
        <w:t xml:space="preserve"> </w:t>
      </w:r>
      <w:r>
        <w:rPr>
          <w:rFonts w:ascii="Arial" w:hAnsi="Arial" w:cs="Arial"/>
        </w:rPr>
        <w:t>радиочастотного</w:t>
      </w:r>
      <w:r w:rsidRPr="00E81CCA">
        <w:rPr>
          <w:rFonts w:ascii="Arial" w:hAnsi="Arial" w:cs="Arial"/>
        </w:rPr>
        <w:t xml:space="preserve"> фильтра для всех кабелей, которые входят в экранированное</w:t>
      </w:r>
      <w:r>
        <w:rPr>
          <w:rFonts w:ascii="Arial" w:hAnsi="Arial" w:cs="Arial"/>
        </w:rPr>
        <w:t xml:space="preserve"> </w:t>
      </w:r>
      <w:r w:rsidRPr="00E81CCA">
        <w:rPr>
          <w:rFonts w:ascii="Arial" w:hAnsi="Arial" w:cs="Arial"/>
        </w:rPr>
        <w:t xml:space="preserve">помещение или выходят из него, при условии, что </w:t>
      </w:r>
      <w:r>
        <w:rPr>
          <w:rFonts w:ascii="Arial" w:hAnsi="Arial" w:cs="Arial"/>
        </w:rPr>
        <w:t xml:space="preserve">характеристики </w:t>
      </w:r>
      <w:r w:rsidRPr="00E81CCA">
        <w:rPr>
          <w:rFonts w:ascii="Arial" w:hAnsi="Arial" w:cs="Arial"/>
        </w:rPr>
        <w:t xml:space="preserve">минимального </w:t>
      </w:r>
      <w:r>
        <w:rPr>
          <w:rFonts w:ascii="Arial" w:hAnsi="Arial" w:cs="Arial"/>
        </w:rPr>
        <w:t>затухания</w:t>
      </w:r>
      <w:r w:rsidRPr="00E81CCA">
        <w:rPr>
          <w:rFonts w:ascii="Arial" w:hAnsi="Arial" w:cs="Arial"/>
        </w:rPr>
        <w:t xml:space="preserve"> радиочастотного фильтра соответствует требованиям</w:t>
      </w:r>
      <w:r>
        <w:rPr>
          <w:rFonts w:ascii="Arial" w:hAnsi="Arial" w:cs="Arial"/>
        </w:rPr>
        <w:t>, указанным ниже.</w:t>
      </w:r>
    </w:p>
    <w:p w14:paraId="2917958E" w14:textId="610F0E4A" w:rsidR="0020052A" w:rsidRDefault="0020052A" w:rsidP="009B044F">
      <w:pPr>
        <w:spacing w:line="360" w:lineRule="auto"/>
        <w:jc w:val="both"/>
        <w:rPr>
          <w:rFonts w:ascii="Arial" w:hAnsi="Arial" w:cs="Arial"/>
        </w:rPr>
      </w:pPr>
      <w:r>
        <w:rPr>
          <w:rFonts w:ascii="Arial" w:hAnsi="Arial" w:cs="Arial"/>
        </w:rPr>
        <w:tab/>
        <w:t>а) Указанные</w:t>
      </w:r>
      <w:r w:rsidRPr="00980D59">
        <w:rPr>
          <w:rFonts w:ascii="Arial" w:hAnsi="Arial" w:cs="Arial"/>
        </w:rPr>
        <w:t xml:space="preserve"> эффективность радиочастотного экранирования и затухание радиочастотного фильтра должны</w:t>
      </w:r>
      <w:r>
        <w:rPr>
          <w:rFonts w:ascii="Arial" w:hAnsi="Arial" w:cs="Arial"/>
        </w:rPr>
        <w:t>:</w:t>
      </w:r>
    </w:p>
    <w:p w14:paraId="08D131A5" w14:textId="77777777" w:rsidR="0020052A" w:rsidRDefault="0020052A" w:rsidP="009B044F">
      <w:pPr>
        <w:spacing w:line="360" w:lineRule="auto"/>
        <w:jc w:val="both"/>
        <w:rPr>
          <w:rFonts w:ascii="Arial" w:hAnsi="Arial" w:cs="Arial"/>
        </w:rPr>
      </w:pPr>
      <w:r>
        <w:rPr>
          <w:rFonts w:ascii="Arial" w:hAnsi="Arial" w:cs="Arial"/>
        </w:rPr>
        <w:tab/>
        <w:t>- быть выражены в дБ;</w:t>
      </w:r>
    </w:p>
    <w:p w14:paraId="5C6A3E3D" w14:textId="77777777" w:rsidR="0020052A" w:rsidRDefault="0020052A" w:rsidP="009B044F">
      <w:pPr>
        <w:spacing w:line="360" w:lineRule="auto"/>
        <w:jc w:val="both"/>
        <w:rPr>
          <w:rFonts w:ascii="Arial" w:hAnsi="Arial" w:cs="Arial"/>
        </w:rPr>
      </w:pPr>
      <w:r>
        <w:rPr>
          <w:rFonts w:ascii="Arial" w:hAnsi="Arial" w:cs="Arial"/>
        </w:rPr>
        <w:tab/>
        <w:t>- быть округлены до ближайшего целого значения;</w:t>
      </w:r>
    </w:p>
    <w:p w14:paraId="72E285F2" w14:textId="77777777" w:rsidR="0020052A" w:rsidRDefault="0020052A" w:rsidP="009B044F">
      <w:pPr>
        <w:spacing w:line="360" w:lineRule="auto"/>
        <w:jc w:val="both"/>
        <w:rPr>
          <w:rFonts w:ascii="Arial" w:hAnsi="Arial" w:cs="Arial"/>
        </w:rPr>
      </w:pPr>
      <w:r>
        <w:rPr>
          <w:rFonts w:ascii="Arial" w:hAnsi="Arial" w:cs="Arial"/>
        </w:rPr>
        <w:tab/>
        <w:t>- быть не менее 20 дБ.</w:t>
      </w:r>
    </w:p>
    <w:p w14:paraId="7739824E" w14:textId="77777777" w:rsidR="0020052A" w:rsidRDefault="0020052A" w:rsidP="009B044F">
      <w:pPr>
        <w:spacing w:line="360" w:lineRule="auto"/>
        <w:jc w:val="both"/>
        <w:rPr>
          <w:rFonts w:ascii="Arial" w:hAnsi="Arial" w:cs="Arial"/>
        </w:rPr>
      </w:pPr>
      <w:r>
        <w:rPr>
          <w:rFonts w:ascii="Arial" w:hAnsi="Arial" w:cs="Arial"/>
        </w:rPr>
        <w:t xml:space="preserve">б) </w:t>
      </w:r>
      <w:r>
        <w:rPr>
          <w:rFonts w:ascii="Arial" w:hAnsi="Arial" w:cs="Arial"/>
        </w:rPr>
        <w:tab/>
        <w:t xml:space="preserve">Характеристики </w:t>
      </w:r>
      <w:r w:rsidRPr="00980D59">
        <w:rPr>
          <w:rFonts w:ascii="Arial" w:hAnsi="Arial" w:cs="Arial"/>
        </w:rPr>
        <w:t xml:space="preserve">эффективности радиочастотного экранирования и </w:t>
      </w:r>
      <w:r>
        <w:rPr>
          <w:rFonts w:ascii="Arial" w:hAnsi="Arial" w:cs="Arial"/>
        </w:rPr>
        <w:t>затухания</w:t>
      </w:r>
      <w:r w:rsidRPr="00980D59">
        <w:rPr>
          <w:rFonts w:ascii="Arial" w:hAnsi="Arial" w:cs="Arial"/>
        </w:rPr>
        <w:t xml:space="preserve"> радиочастотного фильтра должн</w:t>
      </w:r>
      <w:r>
        <w:rPr>
          <w:rFonts w:ascii="Arial" w:hAnsi="Arial" w:cs="Arial"/>
        </w:rPr>
        <w:t>ы</w:t>
      </w:r>
      <w:r w:rsidRPr="00980D59">
        <w:rPr>
          <w:rFonts w:ascii="Arial" w:hAnsi="Arial" w:cs="Arial"/>
        </w:rPr>
        <w:t xml:space="preserve"> включать диапазон</w:t>
      </w:r>
      <w:r>
        <w:rPr>
          <w:rFonts w:ascii="Arial" w:hAnsi="Arial" w:cs="Arial"/>
        </w:rPr>
        <w:t xml:space="preserve"> </w:t>
      </w:r>
      <w:r w:rsidRPr="00980D59">
        <w:rPr>
          <w:rFonts w:ascii="Arial" w:hAnsi="Arial" w:cs="Arial"/>
        </w:rPr>
        <w:t>частот, в котором примен</w:t>
      </w:r>
      <w:r>
        <w:rPr>
          <w:rFonts w:ascii="Arial" w:hAnsi="Arial" w:cs="Arial"/>
        </w:rPr>
        <w:t>имы</w:t>
      </w:r>
      <w:r w:rsidRPr="00980D59">
        <w:rPr>
          <w:rFonts w:ascii="Arial" w:hAnsi="Arial" w:cs="Arial"/>
        </w:rPr>
        <w:t xml:space="preserve"> эффективность радиочастотного экранирования и ослабление радиочастотного фильтра,</w:t>
      </w:r>
      <w:r>
        <w:rPr>
          <w:rFonts w:ascii="Arial" w:hAnsi="Arial" w:cs="Arial"/>
        </w:rPr>
        <w:t xml:space="preserve"> </w:t>
      </w:r>
      <w:r w:rsidRPr="00980D59">
        <w:rPr>
          <w:rFonts w:ascii="Arial" w:hAnsi="Arial" w:cs="Arial"/>
        </w:rPr>
        <w:t>и этот диапазон частот должен составлять не менее одной декады</w:t>
      </w:r>
      <w:r>
        <w:rPr>
          <w:rFonts w:ascii="Arial" w:hAnsi="Arial" w:cs="Arial"/>
        </w:rPr>
        <w:t>.</w:t>
      </w:r>
    </w:p>
    <w:p w14:paraId="7448F207" w14:textId="77777777" w:rsidR="0020052A" w:rsidRDefault="0020052A" w:rsidP="009B044F">
      <w:pPr>
        <w:spacing w:line="360" w:lineRule="auto"/>
        <w:jc w:val="both"/>
        <w:rPr>
          <w:rFonts w:ascii="Arial" w:hAnsi="Arial" w:cs="Arial"/>
        </w:rPr>
      </w:pPr>
      <w:r>
        <w:rPr>
          <w:rFonts w:ascii="Arial" w:hAnsi="Arial" w:cs="Arial"/>
        </w:rPr>
        <w:t>в)</w:t>
      </w:r>
      <w:r>
        <w:rPr>
          <w:rFonts w:ascii="Arial" w:hAnsi="Arial" w:cs="Arial"/>
        </w:rPr>
        <w:tab/>
        <w:t xml:space="preserve"> Указанные значение (значения) </w:t>
      </w:r>
      <w:r w:rsidRPr="00B401EA">
        <w:rPr>
          <w:rFonts w:ascii="Arial" w:hAnsi="Arial" w:cs="Arial"/>
        </w:rPr>
        <w:t xml:space="preserve">минимального </w:t>
      </w:r>
      <w:r>
        <w:rPr>
          <w:rFonts w:ascii="Arial" w:hAnsi="Arial" w:cs="Arial"/>
        </w:rPr>
        <w:t>затухан</w:t>
      </w:r>
      <w:r w:rsidRPr="00B401EA">
        <w:rPr>
          <w:rFonts w:ascii="Arial" w:hAnsi="Arial" w:cs="Arial"/>
        </w:rPr>
        <w:t>ия радиочастотного фильтра должно</w:t>
      </w:r>
      <w:r>
        <w:rPr>
          <w:rFonts w:ascii="Arial" w:hAnsi="Arial" w:cs="Arial"/>
        </w:rPr>
        <w:t xml:space="preserve"> (должны)</w:t>
      </w:r>
      <w:r w:rsidRPr="00B401EA">
        <w:rPr>
          <w:rFonts w:ascii="Arial" w:hAnsi="Arial" w:cs="Arial"/>
        </w:rPr>
        <w:t xml:space="preserve"> быть идентичным указанн</w:t>
      </w:r>
      <w:r>
        <w:rPr>
          <w:rFonts w:ascii="Arial" w:hAnsi="Arial" w:cs="Arial"/>
        </w:rPr>
        <w:t>ым з</w:t>
      </w:r>
      <w:r w:rsidRPr="00B401EA">
        <w:rPr>
          <w:rFonts w:ascii="Arial" w:hAnsi="Arial" w:cs="Arial"/>
        </w:rPr>
        <w:t>начению (значениям) минимальной эффективности радиочастотного экранирования в каждом диапазоне частот, для которого они</w:t>
      </w:r>
      <w:r>
        <w:rPr>
          <w:rFonts w:ascii="Arial" w:hAnsi="Arial" w:cs="Arial"/>
        </w:rPr>
        <w:t xml:space="preserve"> указаны</w:t>
      </w:r>
      <w:r w:rsidRPr="00B401EA">
        <w:rPr>
          <w:rFonts w:ascii="Arial" w:hAnsi="Arial" w:cs="Arial"/>
        </w:rPr>
        <w:t>.</w:t>
      </w:r>
    </w:p>
    <w:p w14:paraId="2D79F4F3" w14:textId="77777777" w:rsidR="0020052A" w:rsidRDefault="0020052A" w:rsidP="009B044F">
      <w:pPr>
        <w:spacing w:line="360" w:lineRule="auto"/>
        <w:jc w:val="both"/>
        <w:rPr>
          <w:rFonts w:ascii="Arial" w:hAnsi="Arial" w:cs="Arial"/>
        </w:rPr>
      </w:pPr>
      <w:r>
        <w:rPr>
          <w:rFonts w:ascii="Arial" w:hAnsi="Arial" w:cs="Arial"/>
        </w:rPr>
        <w:t>г)</w:t>
      </w:r>
      <w:r>
        <w:rPr>
          <w:rFonts w:ascii="Arial" w:hAnsi="Arial" w:cs="Arial"/>
        </w:rPr>
        <w:tab/>
        <w:t xml:space="preserve"> </w:t>
      </w:r>
      <w:r w:rsidRPr="00B401EA">
        <w:rPr>
          <w:rFonts w:ascii="Arial" w:hAnsi="Arial" w:cs="Arial"/>
        </w:rPr>
        <w:t>В диапазонах частот, для которых минимальная эффективность радиочастотного экранирования и</w:t>
      </w:r>
      <w:r>
        <w:rPr>
          <w:rFonts w:ascii="Arial" w:hAnsi="Arial" w:cs="Arial"/>
        </w:rPr>
        <w:t xml:space="preserve"> </w:t>
      </w:r>
      <w:r w:rsidRPr="00B401EA">
        <w:rPr>
          <w:rFonts w:ascii="Arial" w:hAnsi="Arial" w:cs="Arial"/>
        </w:rPr>
        <w:t>ослабление радиочастотного фильтра не указаны или указаны как менее 20 дБ, для целей настоящего</w:t>
      </w:r>
      <w:r>
        <w:rPr>
          <w:rFonts w:ascii="Arial" w:hAnsi="Arial" w:cs="Arial"/>
        </w:rPr>
        <w:t xml:space="preserve"> параллельного</w:t>
      </w:r>
      <w:r w:rsidRPr="00B401EA">
        <w:rPr>
          <w:rFonts w:ascii="Arial" w:hAnsi="Arial" w:cs="Arial"/>
        </w:rPr>
        <w:t xml:space="preserve"> стандарта эффективность радиочастотного экранирования</w:t>
      </w:r>
      <w:r>
        <w:rPr>
          <w:rFonts w:ascii="Arial" w:hAnsi="Arial" w:cs="Arial"/>
        </w:rPr>
        <w:t xml:space="preserve"> </w:t>
      </w:r>
      <w:r w:rsidRPr="00B401EA">
        <w:rPr>
          <w:rFonts w:ascii="Arial" w:hAnsi="Arial" w:cs="Arial"/>
        </w:rPr>
        <w:t xml:space="preserve">и </w:t>
      </w:r>
      <w:r>
        <w:rPr>
          <w:rFonts w:ascii="Arial" w:hAnsi="Arial" w:cs="Arial"/>
        </w:rPr>
        <w:t>затухание</w:t>
      </w:r>
      <w:r w:rsidRPr="00B401EA">
        <w:rPr>
          <w:rFonts w:ascii="Arial" w:hAnsi="Arial" w:cs="Arial"/>
        </w:rPr>
        <w:t xml:space="preserve"> радиочастотного фильтра должны приниматься равными 0 дБ.</w:t>
      </w:r>
    </w:p>
    <w:p w14:paraId="3AB6D23D" w14:textId="77777777" w:rsidR="0020052A" w:rsidRDefault="0020052A" w:rsidP="009B044F">
      <w:pPr>
        <w:spacing w:line="360" w:lineRule="auto"/>
        <w:jc w:val="both"/>
        <w:rPr>
          <w:rFonts w:ascii="Arial" w:hAnsi="Arial" w:cs="Arial"/>
          <w:b/>
          <w:bCs/>
        </w:rPr>
      </w:pPr>
      <w:r>
        <w:rPr>
          <w:rFonts w:ascii="Arial" w:hAnsi="Arial" w:cs="Arial"/>
          <w:b/>
          <w:bCs/>
        </w:rPr>
        <w:t xml:space="preserve">7.1.6 </w:t>
      </w:r>
      <w:r w:rsidRPr="00300CEB">
        <w:rPr>
          <w:rFonts w:ascii="Arial" w:hAnsi="Arial" w:cs="Arial"/>
          <w:b/>
          <w:bCs/>
        </w:rPr>
        <w:t>МЭ ИЗДЕЛИЯ и МЭ СИСТЕМЫ</w:t>
      </w:r>
      <w:r>
        <w:rPr>
          <w:rFonts w:ascii="Arial" w:hAnsi="Arial" w:cs="Arial"/>
          <w:b/>
          <w:bCs/>
        </w:rPr>
        <w:t xml:space="preserve">, имеющие в своем составе </w:t>
      </w:r>
      <w:proofErr w:type="spellStart"/>
      <w:r>
        <w:rPr>
          <w:rFonts w:ascii="Arial" w:hAnsi="Arial" w:cs="Arial"/>
          <w:b/>
          <w:bCs/>
        </w:rPr>
        <w:t>радиоборудование</w:t>
      </w:r>
      <w:proofErr w:type="spellEnd"/>
    </w:p>
    <w:p w14:paraId="12AC3E56" w14:textId="575FEDA1" w:rsidR="0020052A" w:rsidRDefault="0020052A" w:rsidP="009B044F">
      <w:pPr>
        <w:spacing w:line="360" w:lineRule="auto"/>
        <w:jc w:val="both"/>
        <w:rPr>
          <w:rFonts w:ascii="Arial" w:hAnsi="Arial" w:cs="Arial"/>
        </w:rPr>
      </w:pPr>
      <w:r>
        <w:rPr>
          <w:rFonts w:ascii="Arial" w:hAnsi="Arial" w:cs="Arial"/>
        </w:rPr>
        <w:tab/>
      </w:r>
      <w:bookmarkStart w:id="20" w:name="_Hlk131678055"/>
      <w:r w:rsidRPr="00F43DF8">
        <w:rPr>
          <w:rFonts w:ascii="Arial" w:hAnsi="Arial" w:cs="Arial"/>
        </w:rPr>
        <w:t>МЭ ИЗДЕЛИЯ и МЭ СИСТЕМЫ</w:t>
      </w:r>
      <w:bookmarkEnd w:id="20"/>
      <w:r w:rsidRPr="00F43DF8">
        <w:rPr>
          <w:rFonts w:ascii="Arial" w:hAnsi="Arial" w:cs="Arial"/>
        </w:rPr>
        <w:t>, которые включают в себя радиооборудование (например, радиопередатчики, приемники,</w:t>
      </w:r>
      <w:r>
        <w:rPr>
          <w:rFonts w:ascii="Arial" w:hAnsi="Arial" w:cs="Arial"/>
        </w:rPr>
        <w:t xml:space="preserve"> </w:t>
      </w:r>
      <w:r w:rsidRPr="00F43DF8">
        <w:rPr>
          <w:rFonts w:ascii="Arial" w:hAnsi="Arial" w:cs="Arial"/>
        </w:rPr>
        <w:t xml:space="preserve">приемопередатчики) и </w:t>
      </w:r>
      <w:r>
        <w:rPr>
          <w:rFonts w:ascii="Arial" w:hAnsi="Arial" w:cs="Arial"/>
        </w:rPr>
        <w:t xml:space="preserve">которые </w:t>
      </w:r>
      <w:r w:rsidRPr="00F43DF8">
        <w:rPr>
          <w:rFonts w:ascii="Arial" w:hAnsi="Arial" w:cs="Arial"/>
        </w:rPr>
        <w:t xml:space="preserve">были </w:t>
      </w:r>
      <w:r>
        <w:rPr>
          <w:rFonts w:ascii="Arial" w:hAnsi="Arial" w:cs="Arial"/>
        </w:rPr>
        <w:t>испытан</w:t>
      </w:r>
      <w:r w:rsidRPr="00F43DF8">
        <w:rPr>
          <w:rFonts w:ascii="Arial" w:hAnsi="Arial" w:cs="Arial"/>
        </w:rPr>
        <w:t>ы вместе с радиооборудованием и признаны соответствующими</w:t>
      </w:r>
      <w:r>
        <w:rPr>
          <w:rFonts w:ascii="Arial" w:hAnsi="Arial" w:cs="Arial"/>
        </w:rPr>
        <w:t xml:space="preserve"> </w:t>
      </w:r>
      <w:r w:rsidRPr="00F43DF8">
        <w:rPr>
          <w:rFonts w:ascii="Arial" w:hAnsi="Arial" w:cs="Arial"/>
        </w:rPr>
        <w:t xml:space="preserve">применимым национальным </w:t>
      </w:r>
      <w:r>
        <w:rPr>
          <w:rFonts w:ascii="Arial" w:hAnsi="Arial" w:cs="Arial"/>
        </w:rPr>
        <w:t>нормам</w:t>
      </w:r>
      <w:r w:rsidRPr="00F43DF8">
        <w:rPr>
          <w:rFonts w:ascii="Arial" w:hAnsi="Arial" w:cs="Arial"/>
        </w:rPr>
        <w:t xml:space="preserve"> радиосвязи, освобождаются от </w:t>
      </w:r>
      <w:r>
        <w:rPr>
          <w:rFonts w:ascii="Arial" w:hAnsi="Arial" w:cs="Arial"/>
        </w:rPr>
        <w:t xml:space="preserve">испытаний ЭМИССИИ </w:t>
      </w:r>
      <w:r w:rsidRPr="00F43DF8">
        <w:rPr>
          <w:rFonts w:ascii="Arial" w:hAnsi="Arial" w:cs="Arial"/>
        </w:rPr>
        <w:t xml:space="preserve">на </w:t>
      </w:r>
      <w:r>
        <w:rPr>
          <w:rFonts w:ascii="Arial" w:hAnsi="Arial" w:cs="Arial"/>
        </w:rPr>
        <w:t xml:space="preserve">соответствие требованиям </w:t>
      </w:r>
      <w:r w:rsidR="00CB0CC2">
        <w:rPr>
          <w:rFonts w:ascii="Arial" w:hAnsi="Arial" w:cs="Arial"/>
        </w:rPr>
        <w:t>CISPR</w:t>
      </w:r>
      <w:r>
        <w:rPr>
          <w:rFonts w:ascii="Arial" w:hAnsi="Arial" w:cs="Arial"/>
        </w:rPr>
        <w:t xml:space="preserve"> </w:t>
      </w:r>
      <w:r w:rsidRPr="00F43DF8">
        <w:rPr>
          <w:rFonts w:ascii="Arial" w:hAnsi="Arial" w:cs="Arial"/>
        </w:rPr>
        <w:t xml:space="preserve">при условии, что </w:t>
      </w:r>
      <w:r>
        <w:rPr>
          <w:rFonts w:ascii="Arial" w:hAnsi="Arial" w:cs="Arial"/>
        </w:rPr>
        <w:t>нормы</w:t>
      </w:r>
      <w:r w:rsidRPr="00F43DF8">
        <w:rPr>
          <w:rFonts w:ascii="Arial" w:hAnsi="Arial" w:cs="Arial"/>
        </w:rPr>
        <w:t xml:space="preserve">, установленные </w:t>
      </w:r>
      <w:r w:rsidRPr="00F43DF8">
        <w:rPr>
          <w:rFonts w:ascii="Arial" w:hAnsi="Arial" w:cs="Arial"/>
        </w:rPr>
        <w:lastRenderedPageBreak/>
        <w:t>применимыми национальными</w:t>
      </w:r>
      <w:r>
        <w:rPr>
          <w:rFonts w:ascii="Arial" w:hAnsi="Arial" w:cs="Arial"/>
        </w:rPr>
        <w:t xml:space="preserve"> нормами</w:t>
      </w:r>
      <w:r w:rsidRPr="00F43DF8">
        <w:rPr>
          <w:rFonts w:ascii="Arial" w:hAnsi="Arial" w:cs="Arial"/>
        </w:rPr>
        <w:t xml:space="preserve"> радиосвязи, меньше или равны соответствующим применимым </w:t>
      </w:r>
      <w:r>
        <w:rPr>
          <w:rFonts w:ascii="Arial" w:hAnsi="Arial" w:cs="Arial"/>
        </w:rPr>
        <w:t>н</w:t>
      </w:r>
      <w:r w:rsidRPr="00F43DF8">
        <w:rPr>
          <w:rFonts w:ascii="Arial" w:hAnsi="Arial" w:cs="Arial"/>
        </w:rPr>
        <w:t xml:space="preserve">ормам </w:t>
      </w:r>
      <w:r w:rsidR="00CB0CC2">
        <w:rPr>
          <w:rFonts w:ascii="Arial" w:hAnsi="Arial" w:cs="Arial"/>
        </w:rPr>
        <w:t>CISPR</w:t>
      </w:r>
      <w:r>
        <w:rPr>
          <w:rFonts w:ascii="Arial" w:hAnsi="Arial" w:cs="Arial"/>
        </w:rPr>
        <w:t xml:space="preserve">. </w:t>
      </w:r>
      <w:r w:rsidRPr="001270A0">
        <w:rPr>
          <w:rFonts w:ascii="Arial" w:hAnsi="Arial" w:cs="Arial"/>
        </w:rPr>
        <w:t>МЭ ИЗДЕЛИЯ и МЭ СИСТЕМЫ</w:t>
      </w:r>
      <w:r w:rsidRPr="00F43DF8">
        <w:rPr>
          <w:rFonts w:ascii="Arial" w:hAnsi="Arial" w:cs="Arial"/>
        </w:rPr>
        <w:t xml:space="preserve">, </w:t>
      </w:r>
      <w:r w:rsidRPr="001270A0">
        <w:rPr>
          <w:rFonts w:ascii="Arial" w:hAnsi="Arial" w:cs="Arial"/>
        </w:rPr>
        <w:t xml:space="preserve">имеющие в своем составе </w:t>
      </w:r>
      <w:r w:rsidRPr="00F43DF8">
        <w:rPr>
          <w:rFonts w:ascii="Arial" w:hAnsi="Arial" w:cs="Arial"/>
        </w:rPr>
        <w:t xml:space="preserve">радиопередатчики, не подпадают под действие </w:t>
      </w:r>
      <w:r w:rsidRPr="001270A0">
        <w:rPr>
          <w:rFonts w:ascii="Arial" w:hAnsi="Arial" w:cs="Arial"/>
        </w:rPr>
        <w:t>настоящего параллельного стандарта</w:t>
      </w:r>
      <w:r w:rsidRPr="00F43DF8">
        <w:rPr>
          <w:rFonts w:ascii="Arial" w:hAnsi="Arial" w:cs="Arial"/>
        </w:rPr>
        <w:t xml:space="preserve"> в ВЫДЕЛЕННОЙ</w:t>
      </w:r>
      <w:r>
        <w:rPr>
          <w:rFonts w:ascii="Arial" w:hAnsi="Arial" w:cs="Arial"/>
        </w:rPr>
        <w:t xml:space="preserve"> </w:t>
      </w:r>
      <w:r w:rsidRPr="00F43DF8">
        <w:rPr>
          <w:rFonts w:ascii="Arial" w:hAnsi="Arial" w:cs="Arial"/>
        </w:rPr>
        <w:t xml:space="preserve">ПОЛОСЕ </w:t>
      </w:r>
      <w:r>
        <w:rPr>
          <w:rFonts w:ascii="Arial" w:hAnsi="Arial" w:cs="Arial"/>
        </w:rPr>
        <w:t>ЧАСТОТ</w:t>
      </w:r>
      <w:r w:rsidRPr="00F43DF8">
        <w:rPr>
          <w:rFonts w:ascii="Arial" w:hAnsi="Arial" w:cs="Arial"/>
        </w:rPr>
        <w:t xml:space="preserve"> переда</w:t>
      </w:r>
      <w:r>
        <w:rPr>
          <w:rFonts w:ascii="Arial" w:hAnsi="Arial" w:cs="Arial"/>
        </w:rPr>
        <w:t>чи</w:t>
      </w:r>
      <w:r w:rsidRPr="00F43DF8">
        <w:rPr>
          <w:rFonts w:ascii="Arial" w:hAnsi="Arial" w:cs="Arial"/>
        </w:rPr>
        <w:t xml:space="preserve">. В противном случае, а также для </w:t>
      </w:r>
      <w:r w:rsidRPr="001270A0">
        <w:rPr>
          <w:rFonts w:ascii="Arial" w:hAnsi="Arial" w:cs="Arial"/>
        </w:rPr>
        <w:t>МЭ ИЗДЕЛИЙ и МЭ СИСТЕМ</w:t>
      </w:r>
      <w:r w:rsidRPr="00F43DF8">
        <w:rPr>
          <w:rFonts w:ascii="Arial" w:hAnsi="Arial" w:cs="Arial"/>
        </w:rPr>
        <w:t>, предназначенных только для</w:t>
      </w:r>
      <w:r>
        <w:rPr>
          <w:rFonts w:ascii="Arial" w:hAnsi="Arial" w:cs="Arial"/>
        </w:rPr>
        <w:t xml:space="preserve"> </w:t>
      </w:r>
      <w:r w:rsidRPr="00F43DF8">
        <w:rPr>
          <w:rFonts w:ascii="Arial" w:hAnsi="Arial" w:cs="Arial"/>
        </w:rPr>
        <w:t xml:space="preserve">стран, не имеющих национальных </w:t>
      </w:r>
      <w:r>
        <w:rPr>
          <w:rFonts w:ascii="Arial" w:hAnsi="Arial" w:cs="Arial"/>
        </w:rPr>
        <w:t>норм</w:t>
      </w:r>
      <w:r w:rsidRPr="00F43DF8">
        <w:rPr>
          <w:rFonts w:ascii="Arial" w:hAnsi="Arial" w:cs="Arial"/>
        </w:rPr>
        <w:t xml:space="preserve"> радиосвязи, должны применяться требования к </w:t>
      </w:r>
      <w:r>
        <w:rPr>
          <w:rFonts w:ascii="Arial" w:hAnsi="Arial" w:cs="Arial"/>
        </w:rPr>
        <w:t>ЭМИССИИ</w:t>
      </w:r>
      <w:r w:rsidRPr="00F43DF8">
        <w:rPr>
          <w:rFonts w:ascii="Arial" w:hAnsi="Arial" w:cs="Arial"/>
        </w:rPr>
        <w:t xml:space="preserve"> настоящего </w:t>
      </w:r>
      <w:r w:rsidRPr="001270A0">
        <w:rPr>
          <w:rFonts w:ascii="Arial" w:hAnsi="Arial" w:cs="Arial"/>
        </w:rPr>
        <w:t>параллельного стандарта</w:t>
      </w:r>
      <w:r>
        <w:rPr>
          <w:rFonts w:ascii="Arial" w:hAnsi="Arial" w:cs="Arial"/>
        </w:rPr>
        <w:t>.</w:t>
      </w:r>
    </w:p>
    <w:p w14:paraId="74E02A5A" w14:textId="77777777" w:rsidR="0020052A" w:rsidRDefault="0020052A" w:rsidP="009B044F">
      <w:pPr>
        <w:spacing w:line="360" w:lineRule="auto"/>
        <w:jc w:val="both"/>
        <w:rPr>
          <w:rFonts w:ascii="Arial" w:hAnsi="Arial" w:cs="Arial"/>
          <w:b/>
          <w:bCs/>
        </w:rPr>
      </w:pPr>
      <w:r>
        <w:rPr>
          <w:rFonts w:ascii="Arial" w:hAnsi="Arial" w:cs="Arial"/>
          <w:b/>
          <w:bCs/>
        </w:rPr>
        <w:t xml:space="preserve">7.1.7 * </w:t>
      </w:r>
      <w:r w:rsidRPr="00FD53FE">
        <w:rPr>
          <w:rFonts w:ascii="Arial" w:hAnsi="Arial" w:cs="Arial"/>
          <w:b/>
          <w:bCs/>
        </w:rPr>
        <w:t>МЭ ИЗДЕЛИЯ</w:t>
      </w:r>
      <w:r>
        <w:rPr>
          <w:rFonts w:ascii="Arial" w:hAnsi="Arial" w:cs="Arial"/>
          <w:b/>
          <w:bCs/>
        </w:rPr>
        <w:t xml:space="preserve">, </w:t>
      </w:r>
      <w:r w:rsidRPr="00FD53FE">
        <w:rPr>
          <w:rFonts w:ascii="Arial" w:hAnsi="Arial" w:cs="Arial"/>
          <w:b/>
          <w:bCs/>
        </w:rPr>
        <w:t>основные функции которых выполняются двигателями</w:t>
      </w:r>
      <w:r>
        <w:rPr>
          <w:rFonts w:ascii="Arial" w:hAnsi="Arial" w:cs="Arial"/>
          <w:b/>
          <w:bCs/>
        </w:rPr>
        <w:t>,</w:t>
      </w:r>
      <w:r w:rsidRPr="00FD53FE">
        <w:rPr>
          <w:rFonts w:ascii="Arial" w:hAnsi="Arial" w:cs="Arial"/>
          <w:b/>
          <w:bCs/>
        </w:rPr>
        <w:t xml:space="preserve"> переключающими</w:t>
      </w:r>
      <w:r>
        <w:rPr>
          <w:rFonts w:ascii="Arial" w:hAnsi="Arial" w:cs="Arial"/>
          <w:b/>
          <w:bCs/>
        </w:rPr>
        <w:t xml:space="preserve"> </w:t>
      </w:r>
      <w:r w:rsidRPr="00FD53FE">
        <w:rPr>
          <w:rFonts w:ascii="Arial" w:hAnsi="Arial" w:cs="Arial"/>
          <w:b/>
          <w:bCs/>
        </w:rPr>
        <w:t>или регулирующими устройствами</w:t>
      </w:r>
    </w:p>
    <w:p w14:paraId="56C5B8FA" w14:textId="37FC0080" w:rsidR="0020052A" w:rsidRDefault="0020052A" w:rsidP="009B044F">
      <w:pPr>
        <w:spacing w:line="360" w:lineRule="auto"/>
        <w:ind w:firstLine="708"/>
        <w:jc w:val="both"/>
        <w:rPr>
          <w:rFonts w:ascii="Arial" w:hAnsi="Arial" w:cs="Arial"/>
        </w:rPr>
      </w:pPr>
      <w:r w:rsidRPr="00FD53FE">
        <w:rPr>
          <w:rFonts w:ascii="Arial" w:hAnsi="Arial" w:cs="Arial"/>
        </w:rPr>
        <w:t xml:space="preserve">Сфера применения настоящего дополнительного стандарта включает в себя </w:t>
      </w:r>
      <w:r w:rsidRPr="00F43DF8">
        <w:rPr>
          <w:rFonts w:ascii="Arial" w:hAnsi="Arial" w:cs="Arial"/>
        </w:rPr>
        <w:t>МЭ ИЗДЕЛИЯ</w:t>
      </w:r>
      <w:r w:rsidRPr="00FD53FE">
        <w:rPr>
          <w:rFonts w:ascii="Arial" w:hAnsi="Arial" w:cs="Arial"/>
        </w:rPr>
        <w:t>, основные функции котор</w:t>
      </w:r>
      <w:r>
        <w:rPr>
          <w:rFonts w:ascii="Arial" w:hAnsi="Arial" w:cs="Arial"/>
        </w:rPr>
        <w:t xml:space="preserve">ых </w:t>
      </w:r>
      <w:r w:rsidRPr="00FD53FE">
        <w:rPr>
          <w:rFonts w:ascii="Arial" w:hAnsi="Arial" w:cs="Arial"/>
        </w:rPr>
        <w:t>выполняются двигателями, переключающими или регулирующими устройствами</w:t>
      </w:r>
      <w:r>
        <w:rPr>
          <w:rFonts w:ascii="Arial" w:hAnsi="Arial" w:cs="Arial"/>
        </w:rPr>
        <w:t>.</w:t>
      </w:r>
      <w:r w:rsidRPr="00FD53FE">
        <w:rPr>
          <w:rFonts w:ascii="Arial" w:hAnsi="Arial" w:cs="Arial"/>
        </w:rPr>
        <w:t xml:space="preserve"> Примерами могут служить</w:t>
      </w:r>
      <w:r>
        <w:rPr>
          <w:rFonts w:ascii="Arial" w:hAnsi="Arial" w:cs="Arial"/>
        </w:rPr>
        <w:t xml:space="preserve"> </w:t>
      </w:r>
      <w:r w:rsidRPr="00FD53FE">
        <w:rPr>
          <w:rFonts w:ascii="Arial" w:hAnsi="Arial" w:cs="Arial"/>
        </w:rPr>
        <w:t xml:space="preserve">электромедицинские устройства с приводом от двигателя, такие как простые зубные бормашины и простые операционные столы. </w:t>
      </w:r>
      <w:r>
        <w:rPr>
          <w:rFonts w:ascii="Arial" w:hAnsi="Arial" w:cs="Arial"/>
        </w:rPr>
        <w:t xml:space="preserve">За исключением случаев, когда </w:t>
      </w:r>
      <w:r w:rsidRPr="00293398">
        <w:rPr>
          <w:rFonts w:ascii="Arial" w:hAnsi="Arial" w:cs="Arial"/>
        </w:rPr>
        <w:t>МЭ ИЗДЕЛИ</w:t>
      </w:r>
      <w:r>
        <w:rPr>
          <w:rFonts w:ascii="Arial" w:hAnsi="Arial" w:cs="Arial"/>
        </w:rPr>
        <w:t>Е</w:t>
      </w:r>
      <w:r w:rsidRPr="00FD53FE">
        <w:rPr>
          <w:rFonts w:ascii="Arial" w:hAnsi="Arial" w:cs="Arial"/>
        </w:rPr>
        <w:t xml:space="preserve"> намеренно генерирует радиочастотную энергию или предназначено для освещения, оно может быть</w:t>
      </w:r>
      <w:r>
        <w:rPr>
          <w:rFonts w:ascii="Arial" w:hAnsi="Arial" w:cs="Arial"/>
        </w:rPr>
        <w:t xml:space="preserve"> </w:t>
      </w:r>
      <w:r w:rsidRPr="00FD53FE">
        <w:rPr>
          <w:rFonts w:ascii="Arial" w:hAnsi="Arial" w:cs="Arial"/>
        </w:rPr>
        <w:t xml:space="preserve">классифицировано в соответствии с </w:t>
      </w:r>
      <w:r w:rsidR="00CB0CC2">
        <w:rPr>
          <w:rFonts w:ascii="Arial" w:hAnsi="Arial" w:cs="Arial"/>
        </w:rPr>
        <w:t>CISPR</w:t>
      </w:r>
      <w:r>
        <w:rPr>
          <w:rFonts w:ascii="Arial" w:hAnsi="Arial" w:cs="Arial"/>
        </w:rPr>
        <w:t xml:space="preserve"> </w:t>
      </w:r>
      <w:r w:rsidRPr="00FD53FE">
        <w:rPr>
          <w:rFonts w:ascii="Arial" w:hAnsi="Arial" w:cs="Arial"/>
        </w:rPr>
        <w:t xml:space="preserve">14-1. </w:t>
      </w:r>
      <w:r>
        <w:rPr>
          <w:rFonts w:ascii="Arial" w:hAnsi="Arial" w:cs="Arial"/>
        </w:rPr>
        <w:t xml:space="preserve">В этом случае </w:t>
      </w:r>
      <w:r w:rsidRPr="00FD53FE">
        <w:rPr>
          <w:rFonts w:ascii="Arial" w:hAnsi="Arial" w:cs="Arial"/>
        </w:rPr>
        <w:t xml:space="preserve">должны применяться соответствующие </w:t>
      </w:r>
      <w:r>
        <w:rPr>
          <w:rFonts w:ascii="Arial" w:hAnsi="Arial" w:cs="Arial"/>
        </w:rPr>
        <w:t>нормы</w:t>
      </w:r>
      <w:r w:rsidRPr="00FD53FE">
        <w:rPr>
          <w:rFonts w:ascii="Arial" w:hAnsi="Arial" w:cs="Arial"/>
        </w:rPr>
        <w:t xml:space="preserve"> CISPR 14-1</w:t>
      </w:r>
      <w:r>
        <w:rPr>
          <w:rFonts w:ascii="Arial" w:hAnsi="Arial" w:cs="Arial"/>
        </w:rPr>
        <w:t>.</w:t>
      </w:r>
    </w:p>
    <w:p w14:paraId="58E69019" w14:textId="3360EDC3" w:rsidR="0020052A" w:rsidRPr="00293398" w:rsidRDefault="0020052A" w:rsidP="00A05143">
      <w:pPr>
        <w:spacing w:line="360" w:lineRule="auto"/>
        <w:ind w:firstLine="708"/>
        <w:rPr>
          <w:rFonts w:ascii="Arial" w:hAnsi="Arial" w:cs="Arial"/>
          <w:b/>
          <w:bCs/>
        </w:rPr>
      </w:pPr>
      <w:r w:rsidRPr="00293398">
        <w:rPr>
          <w:rFonts w:ascii="Arial" w:hAnsi="Arial" w:cs="Arial"/>
          <w:b/>
          <w:bCs/>
        </w:rPr>
        <w:t>7.1.8</w:t>
      </w:r>
      <w:r>
        <w:rPr>
          <w:rFonts w:ascii="Arial" w:hAnsi="Arial" w:cs="Arial"/>
          <w:b/>
          <w:bCs/>
        </w:rPr>
        <w:t xml:space="preserve"> </w:t>
      </w:r>
      <w:r w:rsidRPr="00293398">
        <w:rPr>
          <w:rFonts w:ascii="Arial" w:hAnsi="Arial" w:cs="Arial"/>
          <w:b/>
          <w:bCs/>
        </w:rPr>
        <w:t>МЭ ИЗДЕЛИЯ и МЭ СИСТЕМЫ, содержащие генераторы рентгеновского излучения</w:t>
      </w:r>
    </w:p>
    <w:p w14:paraId="2032E63A" w14:textId="77777777" w:rsidR="0020052A" w:rsidRDefault="0020052A" w:rsidP="009B044F">
      <w:pPr>
        <w:spacing w:line="360" w:lineRule="auto"/>
        <w:jc w:val="both"/>
        <w:rPr>
          <w:rFonts w:ascii="Arial" w:hAnsi="Arial" w:cs="Arial"/>
        </w:rPr>
      </w:pPr>
      <w:r w:rsidRPr="00FD53FE">
        <w:rPr>
          <w:rFonts w:ascii="Arial" w:hAnsi="Arial" w:cs="Arial"/>
        </w:rPr>
        <w:t>.</w:t>
      </w:r>
      <w:r>
        <w:rPr>
          <w:rFonts w:ascii="Arial" w:hAnsi="Arial" w:cs="Arial"/>
        </w:rPr>
        <w:tab/>
      </w:r>
      <w:r w:rsidRPr="00293398">
        <w:rPr>
          <w:rFonts w:ascii="Arial" w:hAnsi="Arial" w:cs="Arial"/>
        </w:rPr>
        <w:t xml:space="preserve">Для диагностических рентгеновских генераторов и </w:t>
      </w:r>
      <w:r w:rsidRPr="00F43DF8">
        <w:rPr>
          <w:rFonts w:ascii="Arial" w:hAnsi="Arial" w:cs="Arial"/>
        </w:rPr>
        <w:t>МЭ СИСТЕМ</w:t>
      </w:r>
      <w:r w:rsidRPr="00293398">
        <w:rPr>
          <w:rFonts w:ascii="Arial" w:hAnsi="Arial" w:cs="Arial"/>
        </w:rPr>
        <w:t xml:space="preserve">, </w:t>
      </w:r>
      <w:r>
        <w:rPr>
          <w:rFonts w:ascii="Arial" w:hAnsi="Arial" w:cs="Arial"/>
        </w:rPr>
        <w:t xml:space="preserve">в состав которых входят </w:t>
      </w:r>
      <w:r w:rsidRPr="00293398">
        <w:rPr>
          <w:rFonts w:ascii="Arial" w:hAnsi="Arial" w:cs="Arial"/>
        </w:rPr>
        <w:t>рентгеновские генераторы, работающие в</w:t>
      </w:r>
      <w:r>
        <w:rPr>
          <w:rFonts w:ascii="Arial" w:hAnsi="Arial" w:cs="Arial"/>
        </w:rPr>
        <w:t xml:space="preserve"> </w:t>
      </w:r>
      <w:r w:rsidRPr="00293398">
        <w:rPr>
          <w:rFonts w:ascii="Arial" w:hAnsi="Arial" w:cs="Arial"/>
        </w:rPr>
        <w:t>ПРЕРЫВИСТ</w:t>
      </w:r>
      <w:r>
        <w:rPr>
          <w:rFonts w:ascii="Arial" w:hAnsi="Arial" w:cs="Arial"/>
        </w:rPr>
        <w:t>ОМ</w:t>
      </w:r>
      <w:r w:rsidRPr="00293398">
        <w:rPr>
          <w:rFonts w:ascii="Arial" w:hAnsi="Arial" w:cs="Arial"/>
        </w:rPr>
        <w:t xml:space="preserve"> РЕЖИМ</w:t>
      </w:r>
      <w:r>
        <w:rPr>
          <w:rFonts w:ascii="Arial" w:hAnsi="Arial" w:cs="Arial"/>
        </w:rPr>
        <w:t>Е</w:t>
      </w:r>
      <w:r w:rsidRPr="00293398">
        <w:rPr>
          <w:rFonts w:ascii="Arial" w:hAnsi="Arial" w:cs="Arial"/>
        </w:rPr>
        <w:t xml:space="preserve">, квазипиковые </w:t>
      </w:r>
      <w:r>
        <w:rPr>
          <w:rFonts w:ascii="Arial" w:hAnsi="Arial" w:cs="Arial"/>
        </w:rPr>
        <w:t>нормы</w:t>
      </w:r>
      <w:r w:rsidRPr="00293398">
        <w:rPr>
          <w:rFonts w:ascii="Arial" w:hAnsi="Arial" w:cs="Arial"/>
        </w:rPr>
        <w:t xml:space="preserve"> прерывист</w:t>
      </w:r>
      <w:r>
        <w:rPr>
          <w:rFonts w:ascii="Arial" w:hAnsi="Arial" w:cs="Arial"/>
        </w:rPr>
        <w:t xml:space="preserve">ых </w:t>
      </w:r>
      <w:r w:rsidRPr="00293398">
        <w:rPr>
          <w:rFonts w:ascii="Arial" w:hAnsi="Arial" w:cs="Arial"/>
        </w:rPr>
        <w:t>излуч</w:t>
      </w:r>
      <w:r>
        <w:rPr>
          <w:rFonts w:ascii="Arial" w:hAnsi="Arial" w:cs="Arial"/>
        </w:rPr>
        <w:t>аемых</w:t>
      </w:r>
      <w:r w:rsidRPr="00293398">
        <w:rPr>
          <w:rFonts w:ascii="Arial" w:hAnsi="Arial" w:cs="Arial"/>
        </w:rPr>
        <w:t xml:space="preserve"> и </w:t>
      </w:r>
      <w:r>
        <w:rPr>
          <w:rFonts w:ascii="Arial" w:hAnsi="Arial" w:cs="Arial"/>
        </w:rPr>
        <w:t xml:space="preserve">кондуктивных ПОМЕХ </w:t>
      </w:r>
      <w:r w:rsidRPr="00293398">
        <w:rPr>
          <w:rFonts w:ascii="Arial" w:hAnsi="Arial" w:cs="Arial"/>
        </w:rPr>
        <w:t xml:space="preserve">могут быть ослаблены на 20 дБ. Это </w:t>
      </w:r>
      <w:r>
        <w:rPr>
          <w:rFonts w:ascii="Arial" w:hAnsi="Arial" w:cs="Arial"/>
        </w:rPr>
        <w:t>допущение</w:t>
      </w:r>
      <w:r w:rsidRPr="00293398">
        <w:rPr>
          <w:rFonts w:ascii="Arial" w:hAnsi="Arial" w:cs="Arial"/>
        </w:rPr>
        <w:t xml:space="preserve"> не распространяется на </w:t>
      </w:r>
      <w:r>
        <w:rPr>
          <w:rFonts w:ascii="Arial" w:hAnsi="Arial" w:cs="Arial"/>
        </w:rPr>
        <w:t xml:space="preserve">нормы </w:t>
      </w:r>
      <w:r w:rsidRPr="00293398">
        <w:rPr>
          <w:rFonts w:ascii="Arial" w:hAnsi="Arial" w:cs="Arial"/>
        </w:rPr>
        <w:t>средни</w:t>
      </w:r>
      <w:r>
        <w:rPr>
          <w:rFonts w:ascii="Arial" w:hAnsi="Arial" w:cs="Arial"/>
        </w:rPr>
        <w:t>х</w:t>
      </w:r>
      <w:r w:rsidRPr="00293398">
        <w:rPr>
          <w:rFonts w:ascii="Arial" w:hAnsi="Arial" w:cs="Arial"/>
        </w:rPr>
        <w:t xml:space="preserve"> </w:t>
      </w:r>
      <w:r>
        <w:rPr>
          <w:rFonts w:ascii="Arial" w:hAnsi="Arial" w:cs="Arial"/>
        </w:rPr>
        <w:t>значений.</w:t>
      </w:r>
    </w:p>
    <w:p w14:paraId="5BB6FC10" w14:textId="77777777" w:rsidR="0020052A" w:rsidRDefault="0020052A" w:rsidP="009B044F">
      <w:pPr>
        <w:spacing w:line="360" w:lineRule="auto"/>
        <w:jc w:val="both"/>
        <w:rPr>
          <w:rFonts w:ascii="Arial" w:hAnsi="Arial" w:cs="Arial"/>
          <w:b/>
          <w:bCs/>
        </w:rPr>
      </w:pPr>
      <w:proofErr w:type="gramStart"/>
      <w:r w:rsidRPr="00293398">
        <w:rPr>
          <w:rFonts w:ascii="Arial" w:hAnsi="Arial" w:cs="Arial"/>
          <w:b/>
          <w:bCs/>
        </w:rPr>
        <w:t xml:space="preserve">7.1.9 </w:t>
      </w:r>
      <w:r>
        <w:rPr>
          <w:rFonts w:ascii="Arial" w:hAnsi="Arial" w:cs="Arial"/>
          <w:b/>
          <w:bCs/>
        </w:rPr>
        <w:t xml:space="preserve"> </w:t>
      </w:r>
      <w:r w:rsidRPr="00293398">
        <w:rPr>
          <w:rFonts w:ascii="Arial" w:hAnsi="Arial" w:cs="Arial"/>
          <w:b/>
          <w:bCs/>
        </w:rPr>
        <w:t>Физиологическая</w:t>
      </w:r>
      <w:proofErr w:type="gramEnd"/>
      <w:r w:rsidRPr="00293398">
        <w:rPr>
          <w:rFonts w:ascii="Arial" w:hAnsi="Arial" w:cs="Arial"/>
          <w:b/>
          <w:bCs/>
        </w:rPr>
        <w:t xml:space="preserve"> имитация ПАЦИЕНТА </w:t>
      </w:r>
    </w:p>
    <w:p w14:paraId="15F0C61C" w14:textId="77777777" w:rsidR="0020052A" w:rsidRDefault="0020052A" w:rsidP="009B044F">
      <w:pPr>
        <w:spacing w:line="360" w:lineRule="auto"/>
        <w:jc w:val="both"/>
        <w:rPr>
          <w:rFonts w:ascii="Arial" w:hAnsi="Arial" w:cs="Arial"/>
        </w:rPr>
      </w:pPr>
      <w:r>
        <w:rPr>
          <w:rFonts w:ascii="Arial" w:hAnsi="Arial" w:cs="Arial"/>
          <w:b/>
          <w:bCs/>
        </w:rPr>
        <w:tab/>
      </w:r>
      <w:r w:rsidRPr="0085622D">
        <w:rPr>
          <w:rFonts w:ascii="Arial" w:hAnsi="Arial" w:cs="Arial"/>
        </w:rPr>
        <w:t>Если</w:t>
      </w:r>
      <w:r>
        <w:rPr>
          <w:rFonts w:ascii="Arial" w:hAnsi="Arial" w:cs="Arial"/>
        </w:rPr>
        <w:t xml:space="preserve"> для нормальной работы </w:t>
      </w:r>
      <w:r w:rsidRPr="00F43DF8">
        <w:rPr>
          <w:rFonts w:ascii="Arial" w:hAnsi="Arial" w:cs="Arial"/>
        </w:rPr>
        <w:t>МЭ ИЗДЕЛИЯ и</w:t>
      </w:r>
      <w:r>
        <w:rPr>
          <w:rFonts w:ascii="Arial" w:hAnsi="Arial" w:cs="Arial"/>
        </w:rPr>
        <w:t>ли</w:t>
      </w:r>
      <w:r w:rsidRPr="00F43DF8">
        <w:rPr>
          <w:rFonts w:ascii="Arial" w:hAnsi="Arial" w:cs="Arial"/>
        </w:rPr>
        <w:t xml:space="preserve"> МЭ СИСТЕМЫ</w:t>
      </w:r>
      <w:r>
        <w:rPr>
          <w:rFonts w:ascii="Arial" w:hAnsi="Arial" w:cs="Arial"/>
        </w:rPr>
        <w:t xml:space="preserve"> требуется</w:t>
      </w:r>
      <w:r w:rsidRPr="0085622D">
        <w:t xml:space="preserve"> </w:t>
      </w:r>
      <w:r>
        <w:t>ф</w:t>
      </w:r>
      <w:r w:rsidRPr="0085622D">
        <w:rPr>
          <w:rFonts w:ascii="Arial" w:hAnsi="Arial" w:cs="Arial"/>
        </w:rPr>
        <w:t>изиологическая имитация ПАЦИЕНТА</w:t>
      </w:r>
      <w:r>
        <w:rPr>
          <w:rFonts w:ascii="Arial" w:hAnsi="Arial" w:cs="Arial"/>
        </w:rPr>
        <w:t xml:space="preserve">, она должна осуществляться при проведении испытаний. </w:t>
      </w:r>
      <w:r w:rsidRPr="0085622D">
        <w:rPr>
          <w:rFonts w:ascii="Arial" w:hAnsi="Arial" w:cs="Arial"/>
        </w:rPr>
        <w:t>Физиологическая имитация ПАЦИЕНТА не должн</w:t>
      </w:r>
      <w:r>
        <w:rPr>
          <w:rFonts w:ascii="Arial" w:hAnsi="Arial" w:cs="Arial"/>
        </w:rPr>
        <w:t>а создавать во время испытаний преднамеренных индуктивных или емкостных связей с землей для</w:t>
      </w:r>
      <w:r w:rsidRPr="0085622D">
        <w:rPr>
          <w:rFonts w:ascii="Arial" w:hAnsi="Arial" w:cs="Arial"/>
        </w:rPr>
        <w:t xml:space="preserve"> подключений, </w:t>
      </w:r>
      <w:bookmarkStart w:id="21" w:name="_Hlk131685611"/>
      <w:r w:rsidRPr="0085622D">
        <w:rPr>
          <w:rFonts w:ascii="Arial" w:hAnsi="Arial" w:cs="Arial"/>
        </w:rPr>
        <w:t>СВЯЗАННЫХ С ПАЦИЕНТОМ</w:t>
      </w:r>
      <w:bookmarkEnd w:id="21"/>
      <w:r w:rsidRPr="0085622D">
        <w:rPr>
          <w:rFonts w:ascii="Arial" w:hAnsi="Arial" w:cs="Arial"/>
        </w:rPr>
        <w:t>,</w:t>
      </w:r>
      <w:r>
        <w:rPr>
          <w:rFonts w:ascii="Arial" w:hAnsi="Arial" w:cs="Arial"/>
        </w:rPr>
        <w:t xml:space="preserve"> </w:t>
      </w:r>
      <w:r w:rsidRPr="0085622D">
        <w:rPr>
          <w:rFonts w:ascii="Arial" w:hAnsi="Arial" w:cs="Arial"/>
        </w:rPr>
        <w:t>за исключением случаев, указанных в 4.3.2.</w:t>
      </w:r>
    </w:p>
    <w:p w14:paraId="50ECE0E9" w14:textId="77777777" w:rsidR="0020052A" w:rsidRDefault="0020052A" w:rsidP="009B044F">
      <w:pPr>
        <w:spacing w:line="360" w:lineRule="auto"/>
        <w:jc w:val="both"/>
        <w:rPr>
          <w:rFonts w:ascii="Arial" w:hAnsi="Arial" w:cs="Arial"/>
        </w:rPr>
      </w:pPr>
      <w:r>
        <w:rPr>
          <w:rFonts w:ascii="Arial" w:hAnsi="Arial" w:cs="Arial"/>
        </w:rPr>
        <w:tab/>
      </w:r>
      <w:r w:rsidRPr="0085622D">
        <w:rPr>
          <w:rFonts w:ascii="Arial" w:hAnsi="Arial" w:cs="Arial"/>
        </w:rPr>
        <w:t xml:space="preserve">В качестве альтернативы </w:t>
      </w:r>
      <w:r>
        <w:rPr>
          <w:rFonts w:ascii="Arial" w:hAnsi="Arial" w:cs="Arial"/>
        </w:rPr>
        <w:t>подключениям</w:t>
      </w:r>
      <w:r w:rsidRPr="0085622D">
        <w:rPr>
          <w:rFonts w:ascii="Arial" w:hAnsi="Arial" w:cs="Arial"/>
        </w:rPr>
        <w:t xml:space="preserve">, указанным в 4.3.2, если </w:t>
      </w:r>
      <w:r>
        <w:rPr>
          <w:rFonts w:ascii="Arial" w:hAnsi="Arial" w:cs="Arial"/>
        </w:rPr>
        <w:t>ф</w:t>
      </w:r>
      <w:r w:rsidRPr="0085622D">
        <w:rPr>
          <w:rFonts w:ascii="Arial" w:hAnsi="Arial" w:cs="Arial"/>
        </w:rPr>
        <w:t>изиологическая имитация ПАЦИЕНТА предназначен</w:t>
      </w:r>
      <w:r>
        <w:rPr>
          <w:rFonts w:ascii="Arial" w:hAnsi="Arial" w:cs="Arial"/>
        </w:rPr>
        <w:t>а</w:t>
      </w:r>
      <w:r w:rsidRPr="0085622D">
        <w:rPr>
          <w:rFonts w:ascii="Arial" w:hAnsi="Arial" w:cs="Arial"/>
        </w:rPr>
        <w:t xml:space="preserve"> для имитации физиологических сигналов ПАЦИЕНТА, а также емкостной</w:t>
      </w:r>
      <w:r>
        <w:rPr>
          <w:rFonts w:ascii="Arial" w:hAnsi="Arial" w:cs="Arial"/>
        </w:rPr>
        <w:t xml:space="preserve"> </w:t>
      </w:r>
      <w:r w:rsidRPr="0085622D">
        <w:rPr>
          <w:rFonts w:ascii="Arial" w:hAnsi="Arial" w:cs="Arial"/>
        </w:rPr>
        <w:t xml:space="preserve">связи и </w:t>
      </w:r>
      <w:r>
        <w:rPr>
          <w:rFonts w:ascii="Arial" w:hAnsi="Arial" w:cs="Arial"/>
        </w:rPr>
        <w:t>РЧ</w:t>
      </w:r>
      <w:r w:rsidRPr="0085622D">
        <w:rPr>
          <w:rFonts w:ascii="Arial" w:hAnsi="Arial" w:cs="Arial"/>
        </w:rPr>
        <w:t xml:space="preserve"> импеданса ПАЦИЕНТА, </w:t>
      </w:r>
      <w:r w:rsidRPr="004421DE">
        <w:rPr>
          <w:rFonts w:ascii="Arial" w:hAnsi="Arial" w:cs="Arial"/>
        </w:rPr>
        <w:lastRenderedPageBreak/>
        <w:t xml:space="preserve">физиологическая имитация </w:t>
      </w:r>
      <w:r w:rsidRPr="0085622D">
        <w:rPr>
          <w:rFonts w:ascii="Arial" w:hAnsi="Arial" w:cs="Arial"/>
        </w:rPr>
        <w:t>ПАЦИЕНТА должн</w:t>
      </w:r>
      <w:r>
        <w:rPr>
          <w:rFonts w:ascii="Arial" w:hAnsi="Arial" w:cs="Arial"/>
        </w:rPr>
        <w:t xml:space="preserve">а </w:t>
      </w:r>
      <w:r w:rsidRPr="0085622D">
        <w:rPr>
          <w:rFonts w:ascii="Arial" w:hAnsi="Arial" w:cs="Arial"/>
        </w:rPr>
        <w:t xml:space="preserve">обеспечивать между точкой (точками) соединения и </w:t>
      </w:r>
      <w:proofErr w:type="spellStart"/>
      <w:r>
        <w:rPr>
          <w:rFonts w:ascii="Arial" w:hAnsi="Arial" w:cs="Arial"/>
        </w:rPr>
        <w:t>опорнной</w:t>
      </w:r>
      <w:proofErr w:type="spellEnd"/>
      <w:r>
        <w:rPr>
          <w:rFonts w:ascii="Arial" w:hAnsi="Arial" w:cs="Arial"/>
        </w:rPr>
        <w:t xml:space="preserve"> пластиной</w:t>
      </w:r>
      <w:r w:rsidRPr="0085622D">
        <w:rPr>
          <w:rFonts w:ascii="Arial" w:hAnsi="Arial" w:cs="Arial"/>
        </w:rPr>
        <w:t xml:space="preserve"> заземления импеданс</w:t>
      </w:r>
      <w:r>
        <w:rPr>
          <w:rFonts w:ascii="Arial" w:hAnsi="Arial" w:cs="Arial"/>
        </w:rPr>
        <w:t xml:space="preserve">, </w:t>
      </w:r>
      <w:r w:rsidRPr="0085622D">
        <w:rPr>
          <w:rFonts w:ascii="Arial" w:hAnsi="Arial" w:cs="Arial"/>
        </w:rPr>
        <w:t>эквивалентный элемент</w:t>
      </w:r>
      <w:r>
        <w:rPr>
          <w:rFonts w:ascii="Arial" w:hAnsi="Arial" w:cs="Arial"/>
        </w:rPr>
        <w:t>у</w:t>
      </w:r>
      <w:r w:rsidRPr="0085622D">
        <w:rPr>
          <w:rFonts w:ascii="Arial" w:hAnsi="Arial" w:cs="Arial"/>
        </w:rPr>
        <w:t xml:space="preserve"> RC</w:t>
      </w:r>
      <w:r>
        <w:rPr>
          <w:rFonts w:ascii="Arial" w:hAnsi="Arial" w:cs="Arial"/>
        </w:rPr>
        <w:t xml:space="preserve"> эквивалента руки</w:t>
      </w:r>
      <w:r w:rsidRPr="0085622D">
        <w:rPr>
          <w:rFonts w:ascii="Arial" w:hAnsi="Arial" w:cs="Arial"/>
        </w:rPr>
        <w:t>, как указано в 4.3.2</w:t>
      </w:r>
      <w:r>
        <w:rPr>
          <w:rFonts w:ascii="Arial" w:hAnsi="Arial" w:cs="Arial"/>
        </w:rPr>
        <w:t>.</w:t>
      </w:r>
    </w:p>
    <w:p w14:paraId="2A7D2216" w14:textId="77777777" w:rsidR="0020052A" w:rsidRDefault="0020052A" w:rsidP="009B044F">
      <w:pPr>
        <w:spacing w:line="360" w:lineRule="auto"/>
        <w:jc w:val="both"/>
        <w:rPr>
          <w:rFonts w:ascii="Arial" w:hAnsi="Arial" w:cs="Arial"/>
        </w:rPr>
      </w:pPr>
      <w:r>
        <w:rPr>
          <w:rFonts w:ascii="Arial" w:hAnsi="Arial" w:cs="Arial"/>
        </w:rPr>
        <w:tab/>
        <w:t>Любая применяемая имитация ПАЦИЕНТА должна быть задокументирована в программе испытаний и протоколе испытаний.</w:t>
      </w:r>
    </w:p>
    <w:p w14:paraId="1D917EDC" w14:textId="77777777" w:rsidR="0020052A" w:rsidRPr="004421DE" w:rsidRDefault="0020052A" w:rsidP="009B044F">
      <w:pPr>
        <w:spacing w:line="360" w:lineRule="auto"/>
        <w:jc w:val="both"/>
        <w:rPr>
          <w:rFonts w:ascii="Arial" w:hAnsi="Arial" w:cs="Arial"/>
          <w:b/>
          <w:bCs/>
        </w:rPr>
      </w:pPr>
      <w:r w:rsidRPr="004421DE">
        <w:rPr>
          <w:rFonts w:ascii="Arial" w:hAnsi="Arial" w:cs="Arial"/>
          <w:b/>
          <w:bCs/>
        </w:rPr>
        <w:t>7.1.10</w:t>
      </w:r>
      <w:r>
        <w:rPr>
          <w:rFonts w:ascii="Arial" w:hAnsi="Arial" w:cs="Arial"/>
          <w:b/>
          <w:bCs/>
        </w:rPr>
        <w:t xml:space="preserve"> </w:t>
      </w:r>
      <w:r w:rsidRPr="004421DE">
        <w:rPr>
          <w:rFonts w:ascii="Arial" w:hAnsi="Arial" w:cs="Arial"/>
          <w:b/>
          <w:bCs/>
        </w:rPr>
        <w:t xml:space="preserve">  Эквивалент руки</w:t>
      </w:r>
    </w:p>
    <w:p w14:paraId="71BC81BB" w14:textId="38FC5571" w:rsidR="0020052A" w:rsidRDefault="0020052A" w:rsidP="009B044F">
      <w:pPr>
        <w:spacing w:line="360" w:lineRule="auto"/>
        <w:jc w:val="both"/>
        <w:rPr>
          <w:rFonts w:ascii="Arial" w:hAnsi="Arial" w:cs="Arial"/>
        </w:rPr>
      </w:pPr>
      <w:r>
        <w:rPr>
          <w:rFonts w:ascii="Arial" w:hAnsi="Arial" w:cs="Arial"/>
        </w:rPr>
        <w:tab/>
        <w:t xml:space="preserve">Требования к эквиваленту руки по </w:t>
      </w:r>
      <w:r w:rsidR="00CB0CC2">
        <w:rPr>
          <w:rFonts w:ascii="Arial" w:hAnsi="Arial" w:cs="Arial"/>
        </w:rPr>
        <w:t>CISPR</w:t>
      </w:r>
      <w:r>
        <w:rPr>
          <w:rFonts w:ascii="Arial" w:hAnsi="Arial" w:cs="Arial"/>
        </w:rPr>
        <w:t xml:space="preserve"> 11 применяются при испытаниях на ЭМИССИЮ от ПОРТОВ электропитания (см. примечание к табл. 1). Части</w:t>
      </w:r>
      <w:r w:rsidRPr="001159DA">
        <w:t xml:space="preserve"> </w:t>
      </w:r>
      <w:r w:rsidRPr="001159DA">
        <w:rPr>
          <w:rFonts w:ascii="Arial" w:hAnsi="Arial" w:cs="Arial"/>
        </w:rPr>
        <w:t>МЭ ИЗДЕЛИЙ и МЭ СИСТЕМ</w:t>
      </w:r>
      <w:r>
        <w:rPr>
          <w:rFonts w:ascii="Arial" w:hAnsi="Arial" w:cs="Arial"/>
        </w:rPr>
        <w:t xml:space="preserve">, </w:t>
      </w:r>
      <w:r w:rsidRPr="001159DA">
        <w:rPr>
          <w:rFonts w:ascii="Arial" w:hAnsi="Arial" w:cs="Arial"/>
        </w:rPr>
        <w:t>СВЯЗАННЫ</w:t>
      </w:r>
      <w:r>
        <w:rPr>
          <w:rFonts w:ascii="Arial" w:hAnsi="Arial" w:cs="Arial"/>
        </w:rPr>
        <w:t>Е</w:t>
      </w:r>
      <w:r w:rsidRPr="001159DA">
        <w:rPr>
          <w:rFonts w:ascii="Arial" w:hAnsi="Arial" w:cs="Arial"/>
        </w:rPr>
        <w:t xml:space="preserve"> С ПАЦИЕНТОМ</w:t>
      </w:r>
      <w:r>
        <w:rPr>
          <w:rFonts w:ascii="Arial" w:hAnsi="Arial" w:cs="Arial"/>
        </w:rPr>
        <w:t xml:space="preserve">, и </w:t>
      </w:r>
      <w:r w:rsidRPr="001159DA">
        <w:rPr>
          <w:rFonts w:ascii="Arial" w:hAnsi="Arial" w:cs="Arial"/>
        </w:rPr>
        <w:t>МЭ ИЗДЕЛИЯ</w:t>
      </w:r>
      <w:r>
        <w:rPr>
          <w:rFonts w:ascii="Arial" w:hAnsi="Arial" w:cs="Arial"/>
        </w:rPr>
        <w:t>, предназначенные для РУЧНОГО применения, при проведении испытаний должны быть подключены согласно 4.3.2.</w:t>
      </w:r>
    </w:p>
    <w:p w14:paraId="67C9CB88" w14:textId="77777777" w:rsidR="0020052A" w:rsidRDefault="0020052A" w:rsidP="009B044F">
      <w:pPr>
        <w:spacing w:line="360" w:lineRule="auto"/>
        <w:jc w:val="both"/>
        <w:rPr>
          <w:rFonts w:ascii="Arial" w:hAnsi="Arial" w:cs="Arial"/>
          <w:b/>
          <w:bCs/>
        </w:rPr>
      </w:pPr>
      <w:r w:rsidRPr="001159DA">
        <w:rPr>
          <w:rFonts w:ascii="Arial" w:hAnsi="Arial" w:cs="Arial"/>
          <w:b/>
          <w:bCs/>
        </w:rPr>
        <w:t>7.1.11   Кабели, СВЯЗАННЫЕ С ПАЦИЕНТОМ</w:t>
      </w:r>
    </w:p>
    <w:p w14:paraId="43921020" w14:textId="51A7E2FF" w:rsidR="0020052A" w:rsidRDefault="0020052A" w:rsidP="009B044F">
      <w:pPr>
        <w:spacing w:line="360" w:lineRule="auto"/>
        <w:jc w:val="both"/>
        <w:rPr>
          <w:rFonts w:ascii="Arial" w:hAnsi="Arial" w:cs="Arial"/>
        </w:rPr>
      </w:pPr>
      <w:r>
        <w:rPr>
          <w:rFonts w:ascii="Arial" w:hAnsi="Arial" w:cs="Arial"/>
        </w:rPr>
        <w:tab/>
      </w:r>
      <w:r w:rsidRPr="001159DA">
        <w:rPr>
          <w:rFonts w:ascii="Arial" w:hAnsi="Arial" w:cs="Arial"/>
        </w:rPr>
        <w:t>Кабели, СВЯЗАННЫЕ С ПАЦИЕНТОМ</w:t>
      </w:r>
      <w:r>
        <w:rPr>
          <w:rFonts w:ascii="Arial" w:hAnsi="Arial" w:cs="Arial"/>
        </w:rPr>
        <w:t xml:space="preserve">, должны рассматриваться как соединительные в соответствии с требованиями </w:t>
      </w:r>
      <w:r w:rsidR="00CB0CC2">
        <w:rPr>
          <w:rFonts w:ascii="Arial" w:hAnsi="Arial" w:cs="Arial"/>
        </w:rPr>
        <w:t>CISPR</w:t>
      </w:r>
      <w:r>
        <w:rPr>
          <w:rFonts w:ascii="Arial" w:hAnsi="Arial" w:cs="Arial"/>
        </w:rPr>
        <w:t xml:space="preserve"> 11.</w:t>
      </w:r>
    </w:p>
    <w:p w14:paraId="55816ECB" w14:textId="77777777" w:rsidR="0020052A" w:rsidRDefault="0020052A" w:rsidP="009B044F">
      <w:pPr>
        <w:spacing w:line="360" w:lineRule="auto"/>
        <w:jc w:val="both"/>
        <w:rPr>
          <w:rFonts w:ascii="Arial" w:hAnsi="Arial" w:cs="Arial"/>
          <w:b/>
          <w:bCs/>
        </w:rPr>
      </w:pPr>
      <w:r>
        <w:rPr>
          <w:rFonts w:ascii="Arial" w:hAnsi="Arial" w:cs="Arial"/>
          <w:b/>
          <w:bCs/>
        </w:rPr>
        <w:t xml:space="preserve">7.1.12   * </w:t>
      </w:r>
      <w:r w:rsidRPr="00002100">
        <w:rPr>
          <w:rFonts w:ascii="Arial" w:hAnsi="Arial" w:cs="Arial"/>
          <w:b/>
          <w:bCs/>
        </w:rPr>
        <w:t>СТАЦИОНАРНО УСТАНОВЛЕННЫЕ</w:t>
      </w:r>
      <w:r>
        <w:rPr>
          <w:rFonts w:ascii="Arial" w:hAnsi="Arial" w:cs="Arial"/>
          <w:b/>
          <w:bCs/>
        </w:rPr>
        <w:t xml:space="preserve"> КРУПНОГАБАРИТНЫЕ МЭ ИЗДЕЛИЯ И МЭ СИСТЕМЫ</w:t>
      </w:r>
    </w:p>
    <w:p w14:paraId="61845369" w14:textId="77777777" w:rsidR="0020052A" w:rsidRDefault="0020052A" w:rsidP="009B044F">
      <w:pPr>
        <w:spacing w:line="360" w:lineRule="auto"/>
        <w:jc w:val="both"/>
        <w:rPr>
          <w:rFonts w:ascii="Arial" w:hAnsi="Arial" w:cs="Arial"/>
        </w:rPr>
      </w:pPr>
      <w:r>
        <w:rPr>
          <w:rFonts w:ascii="Arial" w:hAnsi="Arial" w:cs="Arial"/>
        </w:rPr>
        <w:tab/>
      </w:r>
      <w:r w:rsidRPr="001159DA">
        <w:rPr>
          <w:rFonts w:ascii="Arial" w:hAnsi="Arial" w:cs="Arial"/>
        </w:rPr>
        <w:t>СТАЦИОНАРНО УСТАНОВЛЕННЫЕ КРУПНОГАБАРИТНЫЕ МЭ ИЗДЕЛИЯ И МЭ СИСТЕМЫ</w:t>
      </w:r>
      <w:r>
        <w:rPr>
          <w:rFonts w:ascii="Arial" w:hAnsi="Arial" w:cs="Arial"/>
        </w:rPr>
        <w:t xml:space="preserve"> должны быть подвергнуты ТИПОВЫМ ИСПЫТАНИЯМ как минимум одним из следующих способов:</w:t>
      </w:r>
    </w:p>
    <w:p w14:paraId="2C80D20A" w14:textId="77777777" w:rsidR="0020052A" w:rsidRDefault="0020052A" w:rsidP="009B044F">
      <w:pPr>
        <w:spacing w:line="360" w:lineRule="auto"/>
        <w:jc w:val="both"/>
        <w:rPr>
          <w:rFonts w:ascii="Arial" w:hAnsi="Arial" w:cs="Arial"/>
        </w:rPr>
      </w:pPr>
      <w:r>
        <w:rPr>
          <w:rFonts w:ascii="Arial" w:hAnsi="Arial" w:cs="Arial"/>
        </w:rPr>
        <w:tab/>
        <w:t>- на испытательной площадке как система;</w:t>
      </w:r>
    </w:p>
    <w:p w14:paraId="65069CE0" w14:textId="77777777" w:rsidR="0020052A" w:rsidRDefault="0020052A" w:rsidP="009B044F">
      <w:pPr>
        <w:spacing w:line="360" w:lineRule="auto"/>
        <w:jc w:val="both"/>
        <w:rPr>
          <w:rFonts w:ascii="Arial" w:hAnsi="Arial" w:cs="Arial"/>
        </w:rPr>
      </w:pPr>
      <w:r>
        <w:rPr>
          <w:rFonts w:ascii="Arial" w:hAnsi="Arial" w:cs="Arial"/>
        </w:rPr>
        <w:tab/>
        <w:t>- на испытательной площадке как совокупность подсистем;</w:t>
      </w:r>
    </w:p>
    <w:p w14:paraId="49BD3602" w14:textId="77777777" w:rsidR="0020052A" w:rsidRDefault="0020052A" w:rsidP="009B044F">
      <w:pPr>
        <w:spacing w:line="360" w:lineRule="auto"/>
        <w:jc w:val="both"/>
        <w:rPr>
          <w:rFonts w:ascii="Arial" w:hAnsi="Arial" w:cs="Arial"/>
        </w:rPr>
      </w:pPr>
      <w:r>
        <w:rPr>
          <w:rFonts w:ascii="Arial" w:hAnsi="Arial" w:cs="Arial"/>
        </w:rPr>
        <w:tab/>
        <w:t>- на месте эксплуатации в условиях ОТВЕТСТВЕННОЙ ОРГАНИЗАЦИИ как система.</w:t>
      </w:r>
    </w:p>
    <w:p w14:paraId="7ACDD57F" w14:textId="45ACFC51" w:rsidR="0020052A" w:rsidRDefault="0020052A" w:rsidP="009B044F">
      <w:pPr>
        <w:spacing w:line="360" w:lineRule="auto"/>
        <w:jc w:val="both"/>
        <w:rPr>
          <w:rFonts w:ascii="Arial" w:hAnsi="Arial" w:cs="Arial"/>
        </w:rPr>
      </w:pPr>
      <w:r>
        <w:rPr>
          <w:rFonts w:ascii="Arial" w:hAnsi="Arial" w:cs="Arial"/>
        </w:rPr>
        <w:tab/>
      </w:r>
      <w:r w:rsidRPr="00B25AFB">
        <w:rPr>
          <w:rFonts w:ascii="Arial" w:hAnsi="Arial" w:cs="Arial"/>
        </w:rPr>
        <w:t>СТАЦИОНАРНО УСТАНОВЛЕННЫЕ КРУПНОГАБАРИТНЫЕ МЭ ИЗДЕЛИЯ И МЭ СИСТЕМЫ</w:t>
      </w:r>
      <w:r>
        <w:rPr>
          <w:rFonts w:ascii="Arial" w:hAnsi="Arial" w:cs="Arial"/>
        </w:rPr>
        <w:t xml:space="preserve">, а также  </w:t>
      </w:r>
      <w:r w:rsidRPr="00B25AFB">
        <w:rPr>
          <w:rFonts w:ascii="Arial" w:hAnsi="Arial" w:cs="Arial"/>
        </w:rPr>
        <w:t>КРУПНОГАБАРИТНЫЕ МЭ</w:t>
      </w:r>
      <w:r>
        <w:rPr>
          <w:rFonts w:ascii="Arial" w:hAnsi="Arial" w:cs="Arial"/>
        </w:rPr>
        <w:t xml:space="preserve"> </w:t>
      </w:r>
      <w:r w:rsidRPr="00B25AFB">
        <w:rPr>
          <w:rFonts w:ascii="Arial" w:hAnsi="Arial" w:cs="Arial"/>
        </w:rPr>
        <w:t>СИСТЕМЫ</w:t>
      </w:r>
      <w:r>
        <w:rPr>
          <w:rFonts w:ascii="Arial" w:hAnsi="Arial" w:cs="Arial"/>
        </w:rPr>
        <w:t xml:space="preserve">, соответствующие нормам класса А или Б группы 1 </w:t>
      </w:r>
      <w:r w:rsidR="00CB0CC2">
        <w:rPr>
          <w:rFonts w:ascii="Arial" w:hAnsi="Arial" w:cs="Arial"/>
        </w:rPr>
        <w:t>CISPR</w:t>
      </w:r>
      <w:r>
        <w:rPr>
          <w:rFonts w:ascii="Arial" w:hAnsi="Arial" w:cs="Arial"/>
        </w:rPr>
        <w:t xml:space="preserve"> 11, могут быть испытаны на месте эксплуатации и должны соответствовать нормам </w:t>
      </w:r>
      <w:r w:rsidR="00CB0CC2">
        <w:rPr>
          <w:rFonts w:ascii="Arial" w:hAnsi="Arial" w:cs="Arial"/>
        </w:rPr>
        <w:t>CISPR</w:t>
      </w:r>
      <w:r>
        <w:rPr>
          <w:rFonts w:ascii="Arial" w:hAnsi="Arial" w:cs="Arial"/>
        </w:rPr>
        <w:t xml:space="preserve"> 11 для оборудования, испытанного на испытательной площадке.</w:t>
      </w:r>
    </w:p>
    <w:p w14:paraId="4584631F" w14:textId="77777777" w:rsidR="0020052A" w:rsidRDefault="0020052A" w:rsidP="009B044F">
      <w:pPr>
        <w:spacing w:line="360" w:lineRule="auto"/>
        <w:ind w:firstLine="708"/>
        <w:jc w:val="both"/>
        <w:rPr>
          <w:rFonts w:ascii="Arial" w:hAnsi="Arial" w:cs="Arial"/>
          <w:i/>
          <w:iCs/>
        </w:rPr>
      </w:pPr>
      <w:r>
        <w:rPr>
          <w:rFonts w:ascii="Arial" w:hAnsi="Arial" w:cs="Arial"/>
          <w:i/>
          <w:iCs/>
        </w:rPr>
        <w:t>Соответствие требованиям раздела 7.1 проверяют</w:t>
      </w:r>
      <w:r>
        <w:rPr>
          <w:rFonts w:ascii="Arial" w:hAnsi="Arial" w:cs="Arial"/>
        </w:rPr>
        <w:t xml:space="preserve"> </w:t>
      </w:r>
      <w:r w:rsidRPr="000B3387">
        <w:rPr>
          <w:rFonts w:ascii="Arial" w:hAnsi="Arial" w:cs="Arial"/>
          <w:i/>
          <w:iCs/>
        </w:rPr>
        <w:t xml:space="preserve">рассмотрением </w:t>
      </w:r>
      <w:r>
        <w:rPr>
          <w:rFonts w:ascii="Arial" w:hAnsi="Arial" w:cs="Arial"/>
          <w:i/>
          <w:iCs/>
        </w:rPr>
        <w:t>ЭКСПЛУАТАЦИОННОЙ ДОКУМЕНТАЦИИ и протокола испытаний.</w:t>
      </w:r>
    </w:p>
    <w:p w14:paraId="02DB6B04" w14:textId="77777777" w:rsidR="0020052A" w:rsidRDefault="0020052A" w:rsidP="009B044F">
      <w:pPr>
        <w:spacing w:line="360" w:lineRule="auto"/>
        <w:jc w:val="both"/>
        <w:rPr>
          <w:rFonts w:ascii="Arial" w:hAnsi="Arial" w:cs="Arial"/>
          <w:b/>
          <w:bCs/>
        </w:rPr>
      </w:pPr>
      <w:r w:rsidRPr="000B3387">
        <w:rPr>
          <w:rFonts w:ascii="Arial" w:hAnsi="Arial" w:cs="Arial"/>
          <w:b/>
          <w:bCs/>
        </w:rPr>
        <w:t>7.2   Защита РАСПРЕДЕЛИТЕЛЬНЫХ ЭЛЕКТРИЧЕСКИХ СЕТЕЙ</w:t>
      </w:r>
    </w:p>
    <w:p w14:paraId="36A52842" w14:textId="77777777" w:rsidR="0020052A" w:rsidRPr="000F6C46" w:rsidRDefault="0020052A" w:rsidP="009B044F">
      <w:pPr>
        <w:spacing w:line="360" w:lineRule="auto"/>
        <w:jc w:val="both"/>
        <w:rPr>
          <w:rFonts w:ascii="Arial" w:hAnsi="Arial" w:cs="Arial"/>
          <w:b/>
          <w:bCs/>
        </w:rPr>
      </w:pPr>
      <w:r w:rsidRPr="000F6C46">
        <w:rPr>
          <w:rFonts w:ascii="Arial" w:hAnsi="Arial" w:cs="Arial"/>
          <w:b/>
          <w:bCs/>
        </w:rPr>
        <w:t xml:space="preserve">7.2.1   *Гармонические составляющие </w:t>
      </w:r>
    </w:p>
    <w:p w14:paraId="79064178" w14:textId="637061DC" w:rsidR="0020052A" w:rsidRDefault="0020052A" w:rsidP="009B044F">
      <w:pPr>
        <w:spacing w:line="360" w:lineRule="auto"/>
        <w:jc w:val="both"/>
        <w:rPr>
          <w:rFonts w:ascii="Arial" w:hAnsi="Arial" w:cs="Arial"/>
        </w:rPr>
      </w:pPr>
      <w:r>
        <w:rPr>
          <w:rFonts w:ascii="Arial" w:hAnsi="Arial" w:cs="Arial"/>
        </w:rPr>
        <w:lastRenderedPageBreak/>
        <w:tab/>
      </w:r>
      <w:bookmarkStart w:id="22" w:name="_Hlk131689277"/>
      <w:r w:rsidRPr="003F17DD">
        <w:rPr>
          <w:rFonts w:ascii="Arial" w:hAnsi="Arial" w:cs="Arial"/>
        </w:rPr>
        <w:t>МЭ ИЗДЕЛИЯ И МЭ СИСТЕМЫ</w:t>
      </w:r>
      <w:r>
        <w:rPr>
          <w:rFonts w:ascii="Arial" w:hAnsi="Arial" w:cs="Arial"/>
        </w:rPr>
        <w:t xml:space="preserve"> с НОМИНАЛЬНЫМ напряжением питания (фаза – нейтраль) 220 В и выше и потребляемым током до 16 А на фазу, предназначенные для подключения к РАСПРЕДЕЛИТЕЛЬНЫМ ЭЛЕКТРИЧЕСКИМ СЕТЯМ, должны соответствовать требованиям, установленным в </w:t>
      </w:r>
      <w:r w:rsidR="00CB0CC2">
        <w:rPr>
          <w:rFonts w:ascii="Arial" w:hAnsi="Arial" w:cs="Arial"/>
        </w:rPr>
        <w:t>IEC</w:t>
      </w:r>
      <w:r>
        <w:rPr>
          <w:rFonts w:ascii="Arial" w:hAnsi="Arial" w:cs="Arial"/>
        </w:rPr>
        <w:t xml:space="preserve"> 61000-3-2</w:t>
      </w:r>
      <w:bookmarkEnd w:id="22"/>
      <w:r>
        <w:rPr>
          <w:rFonts w:ascii="Arial" w:hAnsi="Arial" w:cs="Arial"/>
        </w:rPr>
        <w:t xml:space="preserve">. Если </w:t>
      </w:r>
      <w:r w:rsidRPr="00F94CA2">
        <w:rPr>
          <w:rFonts w:ascii="Arial" w:hAnsi="Arial" w:cs="Arial"/>
        </w:rPr>
        <w:t>МЭ ИЗДЕЛИ</w:t>
      </w:r>
      <w:r>
        <w:rPr>
          <w:rFonts w:ascii="Arial" w:hAnsi="Arial" w:cs="Arial"/>
        </w:rPr>
        <w:t>Е</w:t>
      </w:r>
      <w:r w:rsidRPr="00F94CA2">
        <w:rPr>
          <w:rFonts w:ascii="Arial" w:hAnsi="Arial" w:cs="Arial"/>
        </w:rPr>
        <w:t xml:space="preserve"> И МЭ СИСТЕМ</w:t>
      </w:r>
      <w:r>
        <w:rPr>
          <w:rFonts w:ascii="Arial" w:hAnsi="Arial" w:cs="Arial"/>
        </w:rPr>
        <w:t xml:space="preserve">А функционирует как в установившемся, так и в переходном режимах, для применимости требований </w:t>
      </w:r>
      <w:r w:rsidR="00CB0CC2">
        <w:rPr>
          <w:rFonts w:ascii="Arial" w:hAnsi="Arial" w:cs="Arial"/>
        </w:rPr>
        <w:t>IEC</w:t>
      </w:r>
      <w:r>
        <w:rPr>
          <w:rFonts w:ascii="Arial" w:hAnsi="Arial" w:cs="Arial"/>
        </w:rPr>
        <w:t xml:space="preserve"> 61000-3-2 выбирают наибольшее значение потребляемого тока в обоих режимах.</w:t>
      </w:r>
    </w:p>
    <w:p w14:paraId="000A931B" w14:textId="77777777" w:rsidR="0020052A" w:rsidRDefault="0020052A" w:rsidP="009B044F">
      <w:pPr>
        <w:spacing w:line="360" w:lineRule="auto"/>
        <w:ind w:firstLine="708"/>
        <w:jc w:val="both"/>
        <w:rPr>
          <w:rFonts w:ascii="Arial" w:hAnsi="Arial" w:cs="Arial"/>
          <w:i/>
          <w:iCs/>
        </w:rPr>
      </w:pPr>
      <w:r>
        <w:rPr>
          <w:rFonts w:ascii="Arial" w:hAnsi="Arial" w:cs="Arial"/>
        </w:rPr>
        <w:t xml:space="preserve"> </w:t>
      </w:r>
      <w:r>
        <w:rPr>
          <w:rFonts w:ascii="Arial" w:hAnsi="Arial" w:cs="Arial"/>
          <w:i/>
          <w:iCs/>
        </w:rPr>
        <w:t>Соответствие проверяют</w:t>
      </w:r>
      <w:r>
        <w:rPr>
          <w:rFonts w:ascii="Arial" w:hAnsi="Arial" w:cs="Arial"/>
        </w:rPr>
        <w:t xml:space="preserve"> </w:t>
      </w:r>
      <w:r w:rsidRPr="000B3387">
        <w:rPr>
          <w:rFonts w:ascii="Arial" w:hAnsi="Arial" w:cs="Arial"/>
          <w:i/>
          <w:iCs/>
        </w:rPr>
        <w:t xml:space="preserve">рассмотрением </w:t>
      </w:r>
      <w:r>
        <w:rPr>
          <w:rFonts w:ascii="Arial" w:hAnsi="Arial" w:cs="Arial"/>
          <w:i/>
          <w:iCs/>
        </w:rPr>
        <w:t>ЭКСПЛУАТАЦИОННОЙ ДОКУМЕНТАЦИИ и протокола испытаний.</w:t>
      </w:r>
    </w:p>
    <w:p w14:paraId="30BA25B0" w14:textId="77777777" w:rsidR="0020052A" w:rsidRPr="000F6C46" w:rsidRDefault="0020052A" w:rsidP="009B044F">
      <w:pPr>
        <w:spacing w:line="360" w:lineRule="auto"/>
        <w:jc w:val="both"/>
        <w:rPr>
          <w:rFonts w:ascii="Arial" w:hAnsi="Arial" w:cs="Arial"/>
          <w:b/>
          <w:bCs/>
        </w:rPr>
      </w:pPr>
      <w:r w:rsidRPr="000F6C46">
        <w:rPr>
          <w:rFonts w:ascii="Arial" w:hAnsi="Arial" w:cs="Arial"/>
          <w:b/>
          <w:bCs/>
        </w:rPr>
        <w:t>7.2.2</w:t>
      </w:r>
      <w:r>
        <w:rPr>
          <w:rFonts w:ascii="Arial" w:hAnsi="Arial" w:cs="Arial"/>
          <w:b/>
          <w:bCs/>
        </w:rPr>
        <w:t xml:space="preserve">  </w:t>
      </w:r>
      <w:r w:rsidRPr="000F6C46">
        <w:rPr>
          <w:rFonts w:ascii="Arial" w:hAnsi="Arial" w:cs="Arial"/>
          <w:b/>
          <w:bCs/>
        </w:rPr>
        <w:t xml:space="preserve"> * Колебания напряжения и </w:t>
      </w:r>
      <w:proofErr w:type="spellStart"/>
      <w:r w:rsidRPr="000F6C46">
        <w:rPr>
          <w:rFonts w:ascii="Arial" w:hAnsi="Arial" w:cs="Arial"/>
          <w:b/>
          <w:bCs/>
        </w:rPr>
        <w:t>фликер</w:t>
      </w:r>
      <w:proofErr w:type="spellEnd"/>
    </w:p>
    <w:p w14:paraId="7044913A" w14:textId="406024C8" w:rsidR="0020052A" w:rsidRDefault="0020052A" w:rsidP="009B044F">
      <w:pPr>
        <w:spacing w:line="360" w:lineRule="auto"/>
        <w:jc w:val="both"/>
        <w:rPr>
          <w:rFonts w:ascii="Arial" w:hAnsi="Arial" w:cs="Arial"/>
        </w:rPr>
      </w:pPr>
      <w:r>
        <w:rPr>
          <w:rFonts w:ascii="Arial" w:hAnsi="Arial" w:cs="Arial"/>
        </w:rPr>
        <w:tab/>
      </w:r>
      <w:r w:rsidRPr="003F17DD">
        <w:rPr>
          <w:rFonts w:ascii="Arial" w:hAnsi="Arial" w:cs="Arial"/>
        </w:rPr>
        <w:t>МЭ ИЗДЕЛИЯ И МЭ СИСТЕМЫ</w:t>
      </w:r>
      <w:r>
        <w:rPr>
          <w:rFonts w:ascii="Arial" w:hAnsi="Arial" w:cs="Arial"/>
        </w:rPr>
        <w:t xml:space="preserve"> с НОМИНАЛЬНЫМ напряжением питания (фаза – нейтраль) 220 В и выше и потребляемым током до 16 А на фазу, предназначенные для подключения к РАСПРЕДЕЛИТЕЛЬНЫМ ЭЛЕКТРИЧЕСКИМ СЕТЯМ, должны соответствовать требованиям, установленным в </w:t>
      </w:r>
      <w:r w:rsidR="00CB0CC2">
        <w:rPr>
          <w:rFonts w:ascii="Arial" w:hAnsi="Arial" w:cs="Arial"/>
        </w:rPr>
        <w:t>IEC</w:t>
      </w:r>
      <w:r>
        <w:rPr>
          <w:rFonts w:ascii="Arial" w:hAnsi="Arial" w:cs="Arial"/>
        </w:rPr>
        <w:t xml:space="preserve"> 61000-3-3. </w:t>
      </w:r>
      <w:r w:rsidRPr="000F6C46">
        <w:rPr>
          <w:rFonts w:ascii="Arial" w:hAnsi="Arial" w:cs="Arial"/>
        </w:rPr>
        <w:t xml:space="preserve">Если МЭ ИЗДЕЛИЕ И МЭ СИСТЕМА функционирует как в установившемся, так и в переходном режимах, для применимости требований </w:t>
      </w:r>
      <w:r w:rsidR="00CB0CC2">
        <w:rPr>
          <w:rFonts w:ascii="Arial" w:hAnsi="Arial" w:cs="Arial"/>
        </w:rPr>
        <w:t>IEC</w:t>
      </w:r>
      <w:r w:rsidRPr="000F6C46">
        <w:rPr>
          <w:rFonts w:ascii="Arial" w:hAnsi="Arial" w:cs="Arial"/>
        </w:rPr>
        <w:t xml:space="preserve"> 61000-3-</w:t>
      </w:r>
      <w:r>
        <w:rPr>
          <w:rFonts w:ascii="Arial" w:hAnsi="Arial" w:cs="Arial"/>
        </w:rPr>
        <w:t>3</w:t>
      </w:r>
      <w:r w:rsidRPr="000F6C46">
        <w:rPr>
          <w:rFonts w:ascii="Arial" w:hAnsi="Arial" w:cs="Arial"/>
        </w:rPr>
        <w:t xml:space="preserve"> выбирают наибольшее значение потребляемого тока в обоих режимах.</w:t>
      </w:r>
    </w:p>
    <w:p w14:paraId="4903C671" w14:textId="77777777" w:rsidR="00B53D10" w:rsidRDefault="00B53D10">
      <w:pPr>
        <w:rPr>
          <w:rFonts w:ascii="Arial" w:hAnsi="Arial" w:cs="Arial"/>
          <w:b/>
          <w:bCs/>
        </w:rPr>
      </w:pPr>
      <w:r>
        <w:rPr>
          <w:rFonts w:ascii="Arial" w:hAnsi="Arial" w:cs="Arial"/>
          <w:b/>
          <w:bCs/>
        </w:rPr>
        <w:br w:type="page"/>
      </w:r>
    </w:p>
    <w:p w14:paraId="11843FB4" w14:textId="19A423F2" w:rsidR="0020052A" w:rsidRPr="00CE6C61" w:rsidRDefault="0020052A" w:rsidP="009B044F">
      <w:pPr>
        <w:spacing w:line="360" w:lineRule="auto"/>
        <w:jc w:val="both"/>
        <w:rPr>
          <w:rFonts w:ascii="Arial" w:hAnsi="Arial" w:cs="Arial"/>
          <w:b/>
          <w:bCs/>
        </w:rPr>
      </w:pPr>
      <w:r w:rsidRPr="00CE6C61">
        <w:rPr>
          <w:rFonts w:ascii="Arial" w:hAnsi="Arial" w:cs="Arial"/>
          <w:b/>
          <w:bCs/>
        </w:rPr>
        <w:lastRenderedPageBreak/>
        <w:t>7.3   Сводные требования к ЭМИССИИ</w:t>
      </w:r>
    </w:p>
    <w:p w14:paraId="198CA9F2" w14:textId="77777777" w:rsidR="0020052A" w:rsidRDefault="0020052A" w:rsidP="009B044F">
      <w:pPr>
        <w:spacing w:line="360" w:lineRule="auto"/>
        <w:jc w:val="both"/>
        <w:rPr>
          <w:rFonts w:ascii="Arial" w:hAnsi="Arial" w:cs="Arial"/>
        </w:rPr>
      </w:pPr>
      <w:r w:rsidRPr="00CE6C61">
        <w:rPr>
          <w:rFonts w:ascii="Arial" w:hAnsi="Arial" w:cs="Arial"/>
        </w:rPr>
        <w:t>Требования к ЭМИССИИ</w:t>
      </w:r>
      <w:r>
        <w:rPr>
          <w:rFonts w:ascii="Arial" w:hAnsi="Arial" w:cs="Arial"/>
        </w:rPr>
        <w:t xml:space="preserve"> сведены в Таблицу 2</w:t>
      </w:r>
    </w:p>
    <w:tbl>
      <w:tblPr>
        <w:tblStyle w:val="afb"/>
        <w:tblW w:w="0" w:type="auto"/>
        <w:tblLook w:val="04A0" w:firstRow="1" w:lastRow="0" w:firstColumn="1" w:lastColumn="0" w:noHBand="0" w:noVBand="1"/>
      </w:tblPr>
      <w:tblGrid>
        <w:gridCol w:w="3020"/>
        <w:gridCol w:w="3020"/>
        <w:gridCol w:w="3021"/>
      </w:tblGrid>
      <w:tr w:rsidR="0020052A" w:rsidRPr="001E1CC2" w14:paraId="475CD95A" w14:textId="77777777" w:rsidTr="00770DBA">
        <w:tc>
          <w:tcPr>
            <w:tcW w:w="3020" w:type="dxa"/>
          </w:tcPr>
          <w:p w14:paraId="44605C51" w14:textId="77777777" w:rsidR="0020052A" w:rsidRPr="001E1CC2" w:rsidRDefault="0020052A" w:rsidP="009B044F">
            <w:pPr>
              <w:jc w:val="center"/>
              <w:rPr>
                <w:rFonts w:ascii="Arial" w:hAnsi="Arial" w:cs="Arial"/>
              </w:rPr>
            </w:pPr>
            <w:r w:rsidRPr="001E1CC2">
              <w:rPr>
                <w:rFonts w:ascii="Arial" w:hAnsi="Arial" w:cs="Arial"/>
              </w:rPr>
              <w:t>Электромагнитное явление</w:t>
            </w:r>
          </w:p>
        </w:tc>
        <w:tc>
          <w:tcPr>
            <w:tcW w:w="3020" w:type="dxa"/>
          </w:tcPr>
          <w:p w14:paraId="3FC25A21" w14:textId="77777777" w:rsidR="0020052A" w:rsidRPr="001E1CC2" w:rsidRDefault="0020052A" w:rsidP="009B044F">
            <w:pPr>
              <w:jc w:val="center"/>
              <w:rPr>
                <w:rFonts w:ascii="Arial" w:hAnsi="Arial" w:cs="Arial"/>
                <w:vertAlign w:val="superscript"/>
              </w:rPr>
            </w:pPr>
            <w:r w:rsidRPr="001E1CC2">
              <w:rPr>
                <w:rFonts w:ascii="Arial" w:hAnsi="Arial" w:cs="Arial"/>
              </w:rPr>
              <w:t xml:space="preserve">Обстановка профессионального учреждения здравоохранения </w:t>
            </w:r>
            <w:r w:rsidRPr="001E1CC2">
              <w:rPr>
                <w:rFonts w:ascii="Arial" w:hAnsi="Arial" w:cs="Arial"/>
                <w:vertAlign w:val="superscript"/>
              </w:rPr>
              <w:t>а)</w:t>
            </w:r>
          </w:p>
        </w:tc>
        <w:tc>
          <w:tcPr>
            <w:tcW w:w="3021" w:type="dxa"/>
          </w:tcPr>
          <w:p w14:paraId="1E088180" w14:textId="77777777" w:rsidR="0020052A" w:rsidRPr="001E1CC2" w:rsidRDefault="0020052A" w:rsidP="009B044F">
            <w:pPr>
              <w:jc w:val="center"/>
              <w:rPr>
                <w:rFonts w:ascii="Arial" w:hAnsi="Arial" w:cs="Arial"/>
              </w:rPr>
            </w:pPr>
            <w:r w:rsidRPr="001E1CC2">
              <w:rPr>
                <w:rFonts w:ascii="Arial" w:hAnsi="Arial" w:cs="Arial"/>
              </w:rPr>
              <w:t>Обстановка домашнего здравоохранения</w:t>
            </w:r>
            <w:r w:rsidRPr="001E1CC2">
              <w:rPr>
                <w:rFonts w:ascii="Arial" w:hAnsi="Arial" w:cs="Arial"/>
                <w:vertAlign w:val="superscript"/>
              </w:rPr>
              <w:t xml:space="preserve"> а)</w:t>
            </w:r>
          </w:p>
        </w:tc>
      </w:tr>
      <w:tr w:rsidR="0020052A" w:rsidRPr="001E1CC2" w14:paraId="1D4AF0B0" w14:textId="77777777" w:rsidTr="00770DBA">
        <w:tc>
          <w:tcPr>
            <w:tcW w:w="3020" w:type="dxa"/>
          </w:tcPr>
          <w:p w14:paraId="500B20F8" w14:textId="77777777" w:rsidR="0020052A" w:rsidRPr="001E1CC2" w:rsidRDefault="0020052A" w:rsidP="00CB0CC2">
            <w:pPr>
              <w:ind w:firstLine="0"/>
              <w:rPr>
                <w:rFonts w:ascii="Arial" w:hAnsi="Arial" w:cs="Arial"/>
              </w:rPr>
            </w:pPr>
            <w:proofErr w:type="spellStart"/>
            <w:r w:rsidRPr="001E1CC2">
              <w:rPr>
                <w:rFonts w:ascii="Arial" w:hAnsi="Arial" w:cs="Arial"/>
              </w:rPr>
              <w:t>Кондуктивная</w:t>
            </w:r>
            <w:proofErr w:type="spellEnd"/>
            <w:r w:rsidRPr="001E1CC2">
              <w:rPr>
                <w:rFonts w:ascii="Arial" w:hAnsi="Arial" w:cs="Arial"/>
              </w:rPr>
              <w:t xml:space="preserve"> и излучаемая РЧ ЭМИССИЯ</w:t>
            </w:r>
          </w:p>
        </w:tc>
        <w:tc>
          <w:tcPr>
            <w:tcW w:w="3020" w:type="dxa"/>
          </w:tcPr>
          <w:p w14:paraId="55FCAAAD" w14:textId="30DAA79A" w:rsidR="0020052A" w:rsidRPr="00CB0CC2" w:rsidRDefault="00CB0CC2" w:rsidP="00CB0CC2">
            <w:pPr>
              <w:ind w:firstLine="0"/>
              <w:rPr>
                <w:rFonts w:ascii="Arial" w:hAnsi="Arial" w:cs="Arial"/>
                <w:lang w:val="en-US"/>
              </w:rPr>
            </w:pPr>
            <w:r>
              <w:rPr>
                <w:rFonts w:ascii="Arial" w:hAnsi="Arial" w:cs="Arial"/>
                <w:lang w:val="en-US"/>
              </w:rPr>
              <w:t>CISPR 11</w:t>
            </w:r>
          </w:p>
        </w:tc>
        <w:tc>
          <w:tcPr>
            <w:tcW w:w="3021" w:type="dxa"/>
          </w:tcPr>
          <w:p w14:paraId="592C8DDB" w14:textId="73E62BA3" w:rsidR="0020052A" w:rsidRPr="001E1CC2" w:rsidRDefault="00CB0CC2" w:rsidP="00CB0CC2">
            <w:pPr>
              <w:ind w:firstLine="0"/>
              <w:rPr>
                <w:rFonts w:ascii="Arial" w:hAnsi="Arial" w:cs="Arial"/>
                <w:vertAlign w:val="superscript"/>
              </w:rPr>
            </w:pPr>
            <w:r>
              <w:rPr>
                <w:rFonts w:ascii="Arial" w:hAnsi="Arial" w:cs="Arial"/>
                <w:lang w:val="en-US"/>
              </w:rPr>
              <w:t>CISPR</w:t>
            </w:r>
            <w:r w:rsidR="0020052A" w:rsidRPr="001E1CC2">
              <w:rPr>
                <w:rFonts w:ascii="Arial" w:hAnsi="Arial" w:cs="Arial"/>
              </w:rPr>
              <w:t xml:space="preserve"> 11</w:t>
            </w:r>
            <w:r w:rsidR="0020052A" w:rsidRPr="001E1CC2">
              <w:rPr>
                <w:rFonts w:ascii="Arial" w:hAnsi="Arial" w:cs="Arial"/>
                <w:vertAlign w:val="superscript"/>
              </w:rPr>
              <w:t xml:space="preserve"> в</w:t>
            </w:r>
            <w:proofErr w:type="gramStart"/>
            <w:r w:rsidR="0020052A" w:rsidRPr="001E1CC2">
              <w:rPr>
                <w:rFonts w:ascii="Arial" w:hAnsi="Arial" w:cs="Arial"/>
                <w:vertAlign w:val="superscript"/>
              </w:rPr>
              <w:t>),г</w:t>
            </w:r>
            <w:proofErr w:type="gramEnd"/>
            <w:r w:rsidR="0020052A" w:rsidRPr="001E1CC2">
              <w:rPr>
                <w:rFonts w:ascii="Arial" w:hAnsi="Arial" w:cs="Arial"/>
                <w:vertAlign w:val="superscript"/>
              </w:rPr>
              <w:t>)</w:t>
            </w:r>
          </w:p>
        </w:tc>
      </w:tr>
      <w:tr w:rsidR="0020052A" w:rsidRPr="001E1CC2" w14:paraId="3B27C87D" w14:textId="77777777" w:rsidTr="00770DBA">
        <w:tc>
          <w:tcPr>
            <w:tcW w:w="3020" w:type="dxa"/>
          </w:tcPr>
          <w:p w14:paraId="5F005984" w14:textId="77777777" w:rsidR="0020052A" w:rsidRPr="001E1CC2" w:rsidRDefault="0020052A" w:rsidP="00CB0CC2">
            <w:pPr>
              <w:ind w:firstLine="0"/>
              <w:rPr>
                <w:rFonts w:ascii="Arial" w:hAnsi="Arial" w:cs="Arial"/>
              </w:rPr>
            </w:pPr>
            <w:r w:rsidRPr="001E1CC2">
              <w:rPr>
                <w:rFonts w:ascii="Arial" w:hAnsi="Arial" w:cs="Arial"/>
              </w:rPr>
              <w:t>Гармонические искажения</w:t>
            </w:r>
          </w:p>
        </w:tc>
        <w:tc>
          <w:tcPr>
            <w:tcW w:w="3020" w:type="dxa"/>
          </w:tcPr>
          <w:p w14:paraId="2B770508" w14:textId="34D5E9BD" w:rsidR="0020052A" w:rsidRPr="001E1CC2" w:rsidRDefault="0020052A" w:rsidP="00CB0CC2">
            <w:pPr>
              <w:ind w:firstLine="0"/>
              <w:rPr>
                <w:rFonts w:ascii="Arial" w:hAnsi="Arial" w:cs="Arial"/>
                <w:vertAlign w:val="superscript"/>
              </w:rPr>
            </w:pPr>
            <w:r w:rsidRPr="001E1CC2">
              <w:rPr>
                <w:rFonts w:ascii="Arial" w:hAnsi="Arial" w:cs="Arial"/>
              </w:rPr>
              <w:t xml:space="preserve">см. </w:t>
            </w:r>
            <w:r w:rsidR="00CB0CC2">
              <w:rPr>
                <w:rFonts w:ascii="Arial" w:hAnsi="Arial" w:cs="Arial"/>
                <w:lang w:val="en-US"/>
              </w:rPr>
              <w:t>IEC</w:t>
            </w:r>
            <w:r w:rsidRPr="001E1CC2">
              <w:rPr>
                <w:rFonts w:ascii="Arial" w:hAnsi="Arial" w:cs="Arial"/>
              </w:rPr>
              <w:t xml:space="preserve"> 61000-3-2</w:t>
            </w:r>
            <w:r w:rsidRPr="001E1CC2">
              <w:rPr>
                <w:rFonts w:ascii="Arial" w:hAnsi="Arial" w:cs="Arial"/>
                <w:vertAlign w:val="superscript"/>
              </w:rPr>
              <w:t xml:space="preserve"> в)</w:t>
            </w:r>
          </w:p>
        </w:tc>
        <w:tc>
          <w:tcPr>
            <w:tcW w:w="3021" w:type="dxa"/>
          </w:tcPr>
          <w:p w14:paraId="1008C2D9" w14:textId="536A44E7" w:rsidR="0020052A" w:rsidRPr="001E1CC2" w:rsidRDefault="0020052A" w:rsidP="00CB0CC2">
            <w:pPr>
              <w:ind w:firstLine="0"/>
              <w:rPr>
                <w:rFonts w:ascii="Arial" w:hAnsi="Arial" w:cs="Arial"/>
              </w:rPr>
            </w:pPr>
            <w:r w:rsidRPr="001E1CC2">
              <w:rPr>
                <w:rFonts w:ascii="Arial" w:hAnsi="Arial" w:cs="Arial"/>
              </w:rPr>
              <w:t xml:space="preserve">см. </w:t>
            </w:r>
            <w:r w:rsidR="00CB0CC2">
              <w:rPr>
                <w:rFonts w:ascii="Arial" w:hAnsi="Arial" w:cs="Arial"/>
              </w:rPr>
              <w:t>IEC</w:t>
            </w:r>
            <w:r w:rsidRPr="001E1CC2">
              <w:rPr>
                <w:rFonts w:ascii="Arial" w:hAnsi="Arial" w:cs="Arial"/>
              </w:rPr>
              <w:t xml:space="preserve"> 61000-3-2</w:t>
            </w:r>
          </w:p>
        </w:tc>
      </w:tr>
      <w:tr w:rsidR="0020052A" w:rsidRPr="001E1CC2" w14:paraId="67D3BDCD" w14:textId="77777777" w:rsidTr="00770DBA">
        <w:tc>
          <w:tcPr>
            <w:tcW w:w="3020" w:type="dxa"/>
          </w:tcPr>
          <w:p w14:paraId="00432C18" w14:textId="77777777" w:rsidR="0020052A" w:rsidRPr="001E1CC2" w:rsidRDefault="0020052A" w:rsidP="00CB0CC2">
            <w:pPr>
              <w:ind w:firstLine="0"/>
              <w:rPr>
                <w:rFonts w:ascii="Arial" w:hAnsi="Arial" w:cs="Arial"/>
              </w:rPr>
            </w:pPr>
            <w:r w:rsidRPr="001E1CC2">
              <w:rPr>
                <w:rFonts w:ascii="Arial" w:hAnsi="Arial" w:cs="Arial"/>
              </w:rPr>
              <w:t xml:space="preserve">Колебания напряжения и </w:t>
            </w:r>
            <w:proofErr w:type="spellStart"/>
            <w:r w:rsidRPr="001E1CC2">
              <w:rPr>
                <w:rFonts w:ascii="Arial" w:hAnsi="Arial" w:cs="Arial"/>
              </w:rPr>
              <w:t>фликер</w:t>
            </w:r>
            <w:proofErr w:type="spellEnd"/>
          </w:p>
        </w:tc>
        <w:tc>
          <w:tcPr>
            <w:tcW w:w="3020" w:type="dxa"/>
          </w:tcPr>
          <w:p w14:paraId="2BFF4F8A" w14:textId="103C88E3" w:rsidR="0020052A" w:rsidRPr="001E1CC2" w:rsidRDefault="0020052A" w:rsidP="00CB0CC2">
            <w:pPr>
              <w:ind w:firstLine="0"/>
              <w:rPr>
                <w:rFonts w:ascii="Arial" w:hAnsi="Arial" w:cs="Arial"/>
                <w:vertAlign w:val="superscript"/>
              </w:rPr>
            </w:pPr>
            <w:r w:rsidRPr="001E1CC2">
              <w:rPr>
                <w:rFonts w:ascii="Arial" w:hAnsi="Arial" w:cs="Arial"/>
              </w:rPr>
              <w:t xml:space="preserve">см. </w:t>
            </w:r>
            <w:r w:rsidR="00CB0CC2">
              <w:rPr>
                <w:rFonts w:ascii="Arial" w:hAnsi="Arial" w:cs="Arial"/>
                <w:lang w:val="en-US"/>
              </w:rPr>
              <w:t>IEC</w:t>
            </w:r>
            <w:r w:rsidRPr="001E1CC2">
              <w:rPr>
                <w:rFonts w:ascii="Arial" w:hAnsi="Arial" w:cs="Arial"/>
              </w:rPr>
              <w:t xml:space="preserve"> 61000-3-3 </w:t>
            </w:r>
            <w:r w:rsidRPr="001E1CC2">
              <w:rPr>
                <w:rFonts w:ascii="Arial" w:hAnsi="Arial" w:cs="Arial"/>
                <w:vertAlign w:val="superscript"/>
              </w:rPr>
              <w:t>в)</w:t>
            </w:r>
          </w:p>
        </w:tc>
        <w:tc>
          <w:tcPr>
            <w:tcW w:w="3021" w:type="dxa"/>
          </w:tcPr>
          <w:p w14:paraId="7C9B2B29" w14:textId="35484810" w:rsidR="0020052A" w:rsidRPr="001E1CC2" w:rsidRDefault="0020052A" w:rsidP="00CB0CC2">
            <w:pPr>
              <w:ind w:firstLine="0"/>
              <w:rPr>
                <w:rFonts w:ascii="Arial" w:hAnsi="Arial" w:cs="Arial"/>
              </w:rPr>
            </w:pPr>
            <w:r w:rsidRPr="001E1CC2">
              <w:rPr>
                <w:rFonts w:ascii="Arial" w:hAnsi="Arial" w:cs="Arial"/>
              </w:rPr>
              <w:t xml:space="preserve">см. </w:t>
            </w:r>
            <w:r w:rsidR="00CB0CC2">
              <w:rPr>
                <w:rFonts w:ascii="Arial" w:hAnsi="Arial" w:cs="Arial"/>
              </w:rPr>
              <w:t>IEC</w:t>
            </w:r>
            <w:r w:rsidRPr="001E1CC2">
              <w:rPr>
                <w:rFonts w:ascii="Arial" w:hAnsi="Arial" w:cs="Arial"/>
              </w:rPr>
              <w:t xml:space="preserve"> 61000-3-3</w:t>
            </w:r>
          </w:p>
        </w:tc>
      </w:tr>
      <w:tr w:rsidR="0020052A" w:rsidRPr="001E1CC2" w14:paraId="677BBF60" w14:textId="77777777" w:rsidTr="00770DBA">
        <w:tc>
          <w:tcPr>
            <w:tcW w:w="9061" w:type="dxa"/>
            <w:gridSpan w:val="3"/>
          </w:tcPr>
          <w:p w14:paraId="41254FB1" w14:textId="77777777" w:rsidR="0020052A" w:rsidRPr="001E1CC2" w:rsidRDefault="0020052A" w:rsidP="009B044F">
            <w:pPr>
              <w:rPr>
                <w:rFonts w:ascii="Arial" w:hAnsi="Arial" w:cs="Arial"/>
              </w:rPr>
            </w:pPr>
            <w:r w:rsidRPr="001E1CC2">
              <w:rPr>
                <w:rFonts w:ascii="Arial" w:hAnsi="Arial" w:cs="Arial"/>
                <w:vertAlign w:val="superscript"/>
              </w:rPr>
              <w:t xml:space="preserve">а) </w:t>
            </w:r>
            <w:r w:rsidRPr="001E1CC2">
              <w:rPr>
                <w:rFonts w:ascii="Arial" w:hAnsi="Arial" w:cs="Arial"/>
              </w:rPr>
              <w:t>см. 8.9 (информация о обстановке ПРЕДНАЗНАЧЕННОГО ПРИМЕНЕНИЯ)</w:t>
            </w:r>
          </w:p>
          <w:p w14:paraId="4F6F1A8F" w14:textId="77777777" w:rsidR="0020052A" w:rsidRPr="00002100" w:rsidRDefault="0020052A" w:rsidP="009B044F">
            <w:pPr>
              <w:rPr>
                <w:rFonts w:ascii="Arial" w:hAnsi="Arial" w:cs="Arial"/>
              </w:rPr>
            </w:pPr>
            <w:r w:rsidRPr="001E1CC2">
              <w:rPr>
                <w:rFonts w:ascii="Arial" w:hAnsi="Arial" w:cs="Arial"/>
                <w:vertAlign w:val="superscript"/>
              </w:rPr>
              <w:t xml:space="preserve">б) </w:t>
            </w:r>
            <w:r w:rsidRPr="001E1CC2">
              <w:rPr>
                <w:rFonts w:ascii="Arial" w:hAnsi="Arial" w:cs="Arial"/>
              </w:rPr>
              <w:t xml:space="preserve">Испытание неприменимо для данной обстановки, за исключением случаев, когда </w:t>
            </w:r>
            <w:r>
              <w:rPr>
                <w:rFonts w:ascii="Arial" w:hAnsi="Arial" w:cs="Arial"/>
              </w:rPr>
              <w:t xml:space="preserve">используемые </w:t>
            </w:r>
            <w:r w:rsidRPr="001E1CC2">
              <w:rPr>
                <w:rFonts w:ascii="Arial" w:hAnsi="Arial" w:cs="Arial"/>
              </w:rPr>
              <w:t>МЭ ИЗДЕЛИЯ И МЭ СИСТЕМЫ</w:t>
            </w:r>
            <w:r>
              <w:rPr>
                <w:rFonts w:ascii="Arial" w:hAnsi="Arial" w:cs="Arial"/>
              </w:rPr>
              <w:t xml:space="preserve"> подключаются к </w:t>
            </w:r>
            <w:r w:rsidRPr="001E1CC2">
              <w:rPr>
                <w:rFonts w:ascii="Arial" w:hAnsi="Arial" w:cs="Arial"/>
              </w:rPr>
              <w:t>РАСПРЕДЕЛИТЕЛЬНЫМ ЭЛЕКТРИЧЕСКИМ СЕТЯМ</w:t>
            </w:r>
            <w:r>
              <w:rPr>
                <w:rFonts w:ascii="Arial" w:hAnsi="Arial" w:cs="Arial"/>
              </w:rPr>
              <w:t xml:space="preserve">, и </w:t>
            </w:r>
            <w:r w:rsidRPr="00002100">
              <w:rPr>
                <w:rFonts w:ascii="Arial" w:hAnsi="Arial" w:cs="Arial"/>
              </w:rPr>
              <w:t>ввод питания в остальном соответствует основному</w:t>
            </w:r>
          </w:p>
          <w:p w14:paraId="745AB0F2" w14:textId="77777777" w:rsidR="0020052A" w:rsidRDefault="0020052A" w:rsidP="009B044F">
            <w:pPr>
              <w:rPr>
                <w:rFonts w:ascii="Arial" w:hAnsi="Arial" w:cs="Arial"/>
              </w:rPr>
            </w:pPr>
            <w:r w:rsidRPr="00002100">
              <w:rPr>
                <w:rFonts w:ascii="Arial" w:hAnsi="Arial" w:cs="Arial"/>
              </w:rPr>
              <w:t>стандарту ЭМС</w:t>
            </w:r>
          </w:p>
          <w:p w14:paraId="56431B50" w14:textId="38C1D29A" w:rsidR="0020052A" w:rsidRPr="001E1CC2" w:rsidRDefault="0020052A" w:rsidP="009B044F">
            <w:pPr>
              <w:rPr>
                <w:rFonts w:ascii="Arial" w:hAnsi="Arial" w:cs="Arial"/>
              </w:rPr>
            </w:pPr>
            <w:proofErr w:type="gramStart"/>
            <w:r>
              <w:rPr>
                <w:rFonts w:ascii="Arial" w:hAnsi="Arial" w:cs="Arial"/>
                <w:vertAlign w:val="superscript"/>
              </w:rPr>
              <w:t xml:space="preserve">в)  </w:t>
            </w:r>
            <w:r>
              <w:rPr>
                <w:rFonts w:ascii="Arial" w:hAnsi="Arial" w:cs="Arial"/>
              </w:rPr>
              <w:t>В</w:t>
            </w:r>
            <w:proofErr w:type="gramEnd"/>
            <w:r>
              <w:rPr>
                <w:rFonts w:ascii="Arial" w:hAnsi="Arial" w:cs="Arial"/>
              </w:rPr>
              <w:t xml:space="preserve"> ЭЛЕКТРОМАГНИТНОЙ ОБСТАНОВКЕ транспортных средств должны применяться соответствующие стандарты. Примеры стандартов, которые могут быть применены, включают </w:t>
            </w:r>
            <w:r w:rsidR="00CB0CC2">
              <w:rPr>
                <w:rFonts w:ascii="Arial" w:hAnsi="Arial" w:cs="Arial"/>
              </w:rPr>
              <w:t>CISPR</w:t>
            </w:r>
            <w:r>
              <w:rPr>
                <w:rFonts w:ascii="Arial" w:hAnsi="Arial" w:cs="Arial"/>
              </w:rPr>
              <w:t xml:space="preserve"> 25 и </w:t>
            </w:r>
            <w:r>
              <w:rPr>
                <w:rFonts w:ascii="Arial" w:hAnsi="Arial" w:cs="Arial"/>
                <w:lang w:val="en-US"/>
              </w:rPr>
              <w:t>ISO</w:t>
            </w:r>
            <w:r w:rsidRPr="001E1CC2">
              <w:rPr>
                <w:rFonts w:ascii="Arial" w:hAnsi="Arial" w:cs="Arial"/>
              </w:rPr>
              <w:t xml:space="preserve"> 7637</w:t>
            </w:r>
            <w:r>
              <w:rPr>
                <w:rFonts w:ascii="Arial" w:hAnsi="Arial" w:cs="Arial"/>
              </w:rPr>
              <w:t>-2</w:t>
            </w:r>
          </w:p>
        </w:tc>
      </w:tr>
    </w:tbl>
    <w:p w14:paraId="1169B49F" w14:textId="77777777" w:rsidR="0020052A" w:rsidRPr="00CE6C61" w:rsidRDefault="0020052A" w:rsidP="009B044F">
      <w:pPr>
        <w:spacing w:line="360" w:lineRule="auto"/>
        <w:jc w:val="both"/>
        <w:rPr>
          <w:rFonts w:ascii="Arial" w:hAnsi="Arial" w:cs="Arial"/>
        </w:rPr>
      </w:pPr>
      <w:r>
        <w:rPr>
          <w:rFonts w:ascii="Arial" w:hAnsi="Arial" w:cs="Arial"/>
        </w:rPr>
        <w:t>Таблица 2. Нормы ЭМИССИИ в зависимости от ЭЛЕКТРОМАГНИТНОЙ ОБСТАНОВКИ</w:t>
      </w:r>
    </w:p>
    <w:p w14:paraId="1F42FD13" w14:textId="77777777" w:rsidR="0020052A" w:rsidRDefault="0020052A" w:rsidP="009B044F">
      <w:pPr>
        <w:spacing w:line="360" w:lineRule="auto"/>
        <w:rPr>
          <w:rFonts w:ascii="Arial" w:hAnsi="Arial" w:cs="Arial"/>
        </w:rPr>
      </w:pPr>
      <w:r>
        <w:rPr>
          <w:rFonts w:ascii="Arial" w:hAnsi="Arial" w:cs="Arial"/>
        </w:rPr>
        <w:br w:type="page"/>
      </w:r>
    </w:p>
    <w:p w14:paraId="67F3760D" w14:textId="77777777" w:rsidR="0020052A" w:rsidRPr="00D11088" w:rsidRDefault="0020052A" w:rsidP="009B044F">
      <w:pPr>
        <w:pStyle w:val="afc"/>
        <w:widowControl/>
        <w:numPr>
          <w:ilvl w:val="0"/>
          <w:numId w:val="15"/>
        </w:numPr>
        <w:spacing w:after="160" w:line="360" w:lineRule="auto"/>
        <w:ind w:left="426"/>
        <w:jc w:val="both"/>
        <w:rPr>
          <w:rFonts w:ascii="Arial" w:hAnsi="Arial"/>
          <w:b/>
          <w:bCs/>
        </w:rPr>
      </w:pPr>
      <w:bookmarkStart w:id="23" w:name="_Hlk132706896"/>
      <w:r w:rsidRPr="00D11088">
        <w:rPr>
          <w:rFonts w:ascii="Arial" w:hAnsi="Arial"/>
          <w:b/>
          <w:bCs/>
        </w:rPr>
        <w:lastRenderedPageBreak/>
        <w:t>Требования ПОМЕХОУСТОЙЧИВОСТИ МЭ ИЗДЕЛИЙ и МЭ СИСТЕМ</w:t>
      </w:r>
    </w:p>
    <w:bookmarkEnd w:id="23"/>
    <w:p w14:paraId="0A7D0C0E" w14:textId="77777777" w:rsidR="0020052A" w:rsidRDefault="0020052A" w:rsidP="009B044F">
      <w:pPr>
        <w:spacing w:line="360" w:lineRule="auto"/>
        <w:jc w:val="both"/>
        <w:rPr>
          <w:rFonts w:ascii="Arial" w:hAnsi="Arial" w:cs="Arial"/>
          <w:b/>
          <w:bCs/>
        </w:rPr>
      </w:pPr>
      <w:r>
        <w:rPr>
          <w:rFonts w:ascii="Arial" w:hAnsi="Arial" w:cs="Arial"/>
          <w:b/>
          <w:bCs/>
        </w:rPr>
        <w:t>8.1     Общие требования</w:t>
      </w:r>
    </w:p>
    <w:p w14:paraId="2298D335" w14:textId="288E1940" w:rsidR="0020052A" w:rsidRDefault="0020052A" w:rsidP="009B044F">
      <w:pPr>
        <w:spacing w:line="360" w:lineRule="auto"/>
        <w:ind w:firstLine="708"/>
        <w:jc w:val="both"/>
        <w:rPr>
          <w:rFonts w:ascii="Arial" w:hAnsi="Arial" w:cs="Arial"/>
        </w:rPr>
      </w:pPr>
      <w:r w:rsidRPr="007016AA">
        <w:rPr>
          <w:rFonts w:ascii="Arial" w:hAnsi="Arial" w:cs="Arial"/>
        </w:rPr>
        <w:t xml:space="preserve">Требования к испытаниям на </w:t>
      </w:r>
      <w:r>
        <w:rPr>
          <w:rFonts w:ascii="Arial" w:hAnsi="Arial" w:cs="Arial"/>
        </w:rPr>
        <w:t>ПОМЕХОУСТОЙЧИВОСТЬ</w:t>
      </w:r>
      <w:r w:rsidRPr="007016AA">
        <w:rPr>
          <w:rFonts w:ascii="Arial" w:hAnsi="Arial" w:cs="Arial"/>
        </w:rPr>
        <w:t xml:space="preserve"> МЭ ИЗДЕЛИЙ и МЭ СИСТЕМ определяются настоящим</w:t>
      </w:r>
      <w:r>
        <w:rPr>
          <w:rFonts w:ascii="Arial" w:hAnsi="Arial" w:cs="Arial"/>
        </w:rPr>
        <w:t xml:space="preserve"> параллельны</w:t>
      </w:r>
      <w:r w:rsidRPr="007016AA">
        <w:rPr>
          <w:rFonts w:ascii="Arial" w:hAnsi="Arial" w:cs="Arial"/>
        </w:rPr>
        <w:t>м стандартом для каждого ПОРТА. Это соответствует общим стандартам</w:t>
      </w:r>
      <w:r>
        <w:rPr>
          <w:rFonts w:ascii="Arial" w:hAnsi="Arial" w:cs="Arial"/>
        </w:rPr>
        <w:t xml:space="preserve"> </w:t>
      </w:r>
      <w:r w:rsidRPr="007016AA">
        <w:rPr>
          <w:rFonts w:ascii="Arial" w:hAnsi="Arial" w:cs="Arial"/>
        </w:rPr>
        <w:t xml:space="preserve">ЭМС серии IEC 61000-6. На рисунке 2 показаны порты </w:t>
      </w:r>
      <w:r w:rsidRPr="00B66ED6">
        <w:rPr>
          <w:rFonts w:ascii="Arial" w:hAnsi="Arial" w:cs="Arial"/>
        </w:rPr>
        <w:t>МЭ ИЗДЕЛИЙ и МЭ СИСТЕМ</w:t>
      </w:r>
      <w:r>
        <w:rPr>
          <w:rFonts w:ascii="Arial" w:hAnsi="Arial" w:cs="Arial"/>
        </w:rPr>
        <w:t xml:space="preserve"> </w:t>
      </w:r>
      <w:r w:rsidRPr="007016AA">
        <w:rPr>
          <w:rFonts w:ascii="Arial" w:hAnsi="Arial" w:cs="Arial"/>
        </w:rPr>
        <w:t xml:space="preserve">для целей </w:t>
      </w:r>
      <w:r w:rsidRPr="00B66ED6">
        <w:rPr>
          <w:rFonts w:ascii="Arial" w:hAnsi="Arial" w:cs="Arial"/>
        </w:rPr>
        <w:t>испытани</w:t>
      </w:r>
      <w:r>
        <w:rPr>
          <w:rFonts w:ascii="Arial" w:hAnsi="Arial" w:cs="Arial"/>
        </w:rPr>
        <w:t>й</w:t>
      </w:r>
      <w:r w:rsidRPr="00B66ED6">
        <w:rPr>
          <w:rFonts w:ascii="Arial" w:hAnsi="Arial" w:cs="Arial"/>
        </w:rPr>
        <w:t xml:space="preserve"> на ПОМЕХОУСТОЙЧИВОСТЬ</w:t>
      </w:r>
      <w:r>
        <w:rPr>
          <w:rFonts w:ascii="Arial" w:hAnsi="Arial" w:cs="Arial"/>
        </w:rPr>
        <w:t>.</w:t>
      </w:r>
      <w:r>
        <w:rPr>
          <w:rFonts w:ascii="Arial" w:hAnsi="Arial" w:cs="Arial"/>
          <w:noProof/>
        </w:rPr>
        <w:drawing>
          <wp:inline distT="0" distB="0" distL="0" distR="0" wp14:anchorId="6D53CBDF" wp14:editId="42C11995">
            <wp:extent cx="4724400" cy="1981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1981200"/>
                    </a:xfrm>
                    <a:prstGeom prst="rect">
                      <a:avLst/>
                    </a:prstGeom>
                    <a:noFill/>
                    <a:ln>
                      <a:noFill/>
                    </a:ln>
                  </pic:spPr>
                </pic:pic>
              </a:graphicData>
            </a:graphic>
          </wp:inline>
        </w:drawing>
      </w:r>
    </w:p>
    <w:p w14:paraId="5BEB5252" w14:textId="77777777" w:rsidR="0020052A" w:rsidRDefault="0020052A" w:rsidP="009B044F">
      <w:pPr>
        <w:spacing w:line="360" w:lineRule="auto"/>
        <w:ind w:firstLine="708"/>
        <w:jc w:val="both"/>
        <w:rPr>
          <w:rFonts w:ascii="Arial" w:hAnsi="Arial" w:cs="Arial"/>
        </w:rPr>
      </w:pPr>
      <w:r>
        <w:rPr>
          <w:rFonts w:ascii="Arial" w:hAnsi="Arial" w:cs="Arial"/>
        </w:rPr>
        <w:t>Рис. 2. Порты МЭ ИЗДЕЛИЙ и МЭ СИСТЕМ</w:t>
      </w:r>
    </w:p>
    <w:p w14:paraId="48357814" w14:textId="77777777" w:rsidR="0020052A" w:rsidRDefault="0020052A" w:rsidP="009B044F">
      <w:pPr>
        <w:spacing w:line="360" w:lineRule="auto"/>
        <w:jc w:val="both"/>
        <w:rPr>
          <w:rFonts w:ascii="Arial" w:hAnsi="Arial" w:cs="Arial"/>
        </w:rPr>
      </w:pPr>
      <w:r>
        <w:rPr>
          <w:rFonts w:ascii="Arial" w:hAnsi="Arial" w:cs="Arial"/>
        </w:rPr>
        <w:t>И</w:t>
      </w:r>
      <w:r w:rsidRPr="00EF7804">
        <w:rPr>
          <w:rFonts w:ascii="Arial" w:hAnsi="Arial" w:cs="Arial"/>
        </w:rPr>
        <w:t>спытания на ПОМЕХОУСТОЙЧИВОСТЬ</w:t>
      </w:r>
      <w:r>
        <w:rPr>
          <w:rFonts w:ascii="Arial" w:hAnsi="Arial" w:cs="Arial"/>
        </w:rPr>
        <w:t>:</w:t>
      </w:r>
    </w:p>
    <w:p w14:paraId="464C602C" w14:textId="77777777" w:rsidR="0020052A" w:rsidRDefault="0020052A" w:rsidP="009B044F">
      <w:pPr>
        <w:spacing w:line="360" w:lineRule="auto"/>
        <w:jc w:val="both"/>
        <w:rPr>
          <w:rFonts w:ascii="Arial" w:hAnsi="Arial" w:cs="Arial"/>
        </w:rPr>
      </w:pPr>
      <w:r>
        <w:rPr>
          <w:rFonts w:ascii="Arial" w:hAnsi="Arial" w:cs="Arial"/>
        </w:rPr>
        <w:tab/>
        <w:t xml:space="preserve">- должны </w:t>
      </w:r>
      <w:r w:rsidRPr="0064685C">
        <w:rPr>
          <w:rFonts w:ascii="Arial" w:hAnsi="Arial" w:cs="Arial"/>
        </w:rPr>
        <w:t xml:space="preserve">выполняться </w:t>
      </w:r>
      <w:r>
        <w:rPr>
          <w:rFonts w:ascii="Arial" w:hAnsi="Arial" w:cs="Arial"/>
        </w:rPr>
        <w:t>четко определенным и воспроизводимым образом;</w:t>
      </w:r>
    </w:p>
    <w:p w14:paraId="7B1247B4" w14:textId="77777777" w:rsidR="0020052A" w:rsidRDefault="0020052A" w:rsidP="009B044F">
      <w:pPr>
        <w:spacing w:line="360" w:lineRule="auto"/>
        <w:jc w:val="both"/>
        <w:rPr>
          <w:rFonts w:ascii="Arial" w:hAnsi="Arial" w:cs="Arial"/>
        </w:rPr>
      </w:pPr>
      <w:r>
        <w:rPr>
          <w:rFonts w:ascii="Arial" w:hAnsi="Arial" w:cs="Arial"/>
        </w:rPr>
        <w:tab/>
        <w:t xml:space="preserve">- должны </w:t>
      </w:r>
      <w:r w:rsidRPr="0064685C">
        <w:rPr>
          <w:rFonts w:ascii="Arial" w:hAnsi="Arial" w:cs="Arial"/>
        </w:rPr>
        <w:t xml:space="preserve">выполняться </w:t>
      </w:r>
      <w:r>
        <w:rPr>
          <w:rFonts w:ascii="Arial" w:hAnsi="Arial" w:cs="Arial"/>
        </w:rPr>
        <w:t>в виде последовательности отдельных испытаний;</w:t>
      </w:r>
    </w:p>
    <w:p w14:paraId="0755CEC9" w14:textId="77777777" w:rsidR="0020052A" w:rsidRDefault="0020052A" w:rsidP="009B044F">
      <w:pPr>
        <w:spacing w:line="360" w:lineRule="auto"/>
        <w:jc w:val="both"/>
        <w:rPr>
          <w:rFonts w:ascii="Arial" w:hAnsi="Arial" w:cs="Arial"/>
        </w:rPr>
      </w:pPr>
      <w:r>
        <w:rPr>
          <w:rFonts w:ascii="Arial" w:hAnsi="Arial" w:cs="Arial"/>
        </w:rPr>
        <w:tab/>
        <w:t>- могут выполняться в любом порядке.</w:t>
      </w:r>
    </w:p>
    <w:p w14:paraId="01EABB62" w14:textId="77777777" w:rsidR="0020052A" w:rsidRDefault="0020052A" w:rsidP="009B044F">
      <w:pPr>
        <w:spacing w:line="360" w:lineRule="auto"/>
        <w:ind w:firstLine="708"/>
        <w:jc w:val="both"/>
        <w:rPr>
          <w:rFonts w:ascii="Arial" w:hAnsi="Arial" w:cs="Arial"/>
        </w:rPr>
      </w:pPr>
      <w:r w:rsidRPr="007F00E0">
        <w:rPr>
          <w:rFonts w:ascii="Arial" w:hAnsi="Arial" w:cs="Arial"/>
        </w:rPr>
        <w:t xml:space="preserve">Во время </w:t>
      </w:r>
      <w:r>
        <w:rPr>
          <w:rFonts w:ascii="Arial" w:hAnsi="Arial" w:cs="Arial"/>
        </w:rPr>
        <w:t>испытаний</w:t>
      </w:r>
      <w:r w:rsidRPr="007F00E0">
        <w:rPr>
          <w:rFonts w:ascii="Arial" w:hAnsi="Arial" w:cs="Arial"/>
        </w:rPr>
        <w:t xml:space="preserve"> на </w:t>
      </w:r>
      <w:r>
        <w:rPr>
          <w:rFonts w:ascii="Arial" w:hAnsi="Arial" w:cs="Arial"/>
        </w:rPr>
        <w:t>ПОМЕХОУСТОЙЧИВОСТЬ</w:t>
      </w:r>
      <w:r w:rsidRPr="007F00E0">
        <w:rPr>
          <w:rFonts w:ascii="Arial" w:hAnsi="Arial" w:cs="Arial"/>
        </w:rPr>
        <w:t xml:space="preserve"> должен быть подключен по крайней мере один ПОРТ каждого типа (например, имеющий одинаковые входные или выходные электронные схемы,</w:t>
      </w:r>
      <w:r>
        <w:rPr>
          <w:rFonts w:ascii="Arial" w:hAnsi="Arial" w:cs="Arial"/>
        </w:rPr>
        <w:t xml:space="preserve"> </w:t>
      </w:r>
      <w:r w:rsidRPr="007F00E0">
        <w:rPr>
          <w:rFonts w:ascii="Arial" w:hAnsi="Arial" w:cs="Arial"/>
        </w:rPr>
        <w:t xml:space="preserve">нагрузки, подключенное оборудование). Если МЭ ИЗДЕЛИЕ </w:t>
      </w:r>
      <w:r>
        <w:rPr>
          <w:rFonts w:ascii="Arial" w:hAnsi="Arial" w:cs="Arial"/>
        </w:rPr>
        <w:t>или</w:t>
      </w:r>
      <w:r w:rsidRPr="007F00E0">
        <w:rPr>
          <w:rFonts w:ascii="Arial" w:hAnsi="Arial" w:cs="Arial"/>
        </w:rPr>
        <w:t xml:space="preserve"> МЭ СИСТЕМА имеют несколько идентичных ПОРТОВ, </w:t>
      </w:r>
      <w:r>
        <w:rPr>
          <w:rFonts w:ascii="Arial" w:hAnsi="Arial" w:cs="Arial"/>
        </w:rPr>
        <w:t>в</w:t>
      </w:r>
      <w:r w:rsidRPr="007F00E0">
        <w:rPr>
          <w:rFonts w:ascii="Arial" w:hAnsi="Arial" w:cs="Arial"/>
        </w:rPr>
        <w:t xml:space="preserve">о время испытаний на ПОМЕХОУСТОЙЧИВОСТЬ необходимо </w:t>
      </w:r>
      <w:r>
        <w:rPr>
          <w:rFonts w:ascii="Arial" w:hAnsi="Arial" w:cs="Arial"/>
        </w:rPr>
        <w:t>испытать</w:t>
      </w:r>
      <w:r w:rsidRPr="007F00E0">
        <w:rPr>
          <w:rFonts w:ascii="Arial" w:hAnsi="Arial" w:cs="Arial"/>
        </w:rPr>
        <w:t xml:space="preserve"> только один </w:t>
      </w:r>
      <w:r>
        <w:rPr>
          <w:rFonts w:ascii="Arial" w:hAnsi="Arial" w:cs="Arial"/>
        </w:rPr>
        <w:t xml:space="preserve">ПОРТ </w:t>
      </w:r>
      <w:r w:rsidRPr="007F00E0">
        <w:rPr>
          <w:rFonts w:ascii="Arial" w:hAnsi="Arial" w:cs="Arial"/>
        </w:rPr>
        <w:t>каждого типа</w:t>
      </w:r>
      <w:r>
        <w:rPr>
          <w:rFonts w:ascii="Arial" w:hAnsi="Arial" w:cs="Arial"/>
        </w:rPr>
        <w:t>.</w:t>
      </w:r>
      <w:r w:rsidRPr="007F00E0">
        <w:rPr>
          <w:rFonts w:ascii="Arial" w:hAnsi="Arial" w:cs="Arial"/>
        </w:rPr>
        <w:t xml:space="preserve"> </w:t>
      </w:r>
    </w:p>
    <w:p w14:paraId="25234138" w14:textId="77777777" w:rsidR="0020052A" w:rsidRDefault="0020052A" w:rsidP="009B044F">
      <w:pPr>
        <w:spacing w:line="360" w:lineRule="auto"/>
        <w:ind w:firstLine="708"/>
        <w:jc w:val="both"/>
        <w:rPr>
          <w:rFonts w:ascii="Arial" w:hAnsi="Arial" w:cs="Arial"/>
        </w:rPr>
      </w:pPr>
      <w:r>
        <w:rPr>
          <w:rFonts w:ascii="Arial" w:hAnsi="Arial" w:cs="Arial"/>
        </w:rPr>
        <w:t>В случае</w:t>
      </w:r>
      <w:r w:rsidRPr="007F00E0">
        <w:rPr>
          <w:rFonts w:ascii="Arial" w:hAnsi="Arial" w:cs="Arial"/>
        </w:rPr>
        <w:t xml:space="preserve">, когда МЭ ИЗДЕЛИЕ </w:t>
      </w:r>
      <w:r>
        <w:rPr>
          <w:rFonts w:ascii="Arial" w:hAnsi="Arial" w:cs="Arial"/>
        </w:rPr>
        <w:t>или</w:t>
      </w:r>
      <w:r w:rsidRPr="007F00E0">
        <w:rPr>
          <w:rFonts w:ascii="Arial" w:hAnsi="Arial" w:cs="Arial"/>
        </w:rPr>
        <w:t xml:space="preserve"> </w:t>
      </w:r>
      <w:bookmarkStart w:id="24" w:name="_Hlk131758719"/>
      <w:r w:rsidRPr="007F00E0">
        <w:rPr>
          <w:rFonts w:ascii="Arial" w:hAnsi="Arial" w:cs="Arial"/>
        </w:rPr>
        <w:t xml:space="preserve">МЭ СИСТЕМА </w:t>
      </w:r>
      <w:bookmarkEnd w:id="24"/>
      <w:r w:rsidRPr="007F00E0">
        <w:rPr>
          <w:rFonts w:ascii="Arial" w:hAnsi="Arial" w:cs="Arial"/>
        </w:rPr>
        <w:t xml:space="preserve">повреждены </w:t>
      </w:r>
      <w:r>
        <w:rPr>
          <w:rFonts w:ascii="Arial" w:hAnsi="Arial" w:cs="Arial"/>
        </w:rPr>
        <w:t xml:space="preserve">испытательным воздействием при </w:t>
      </w:r>
      <w:r w:rsidRPr="007F00E0">
        <w:rPr>
          <w:rFonts w:ascii="Arial" w:hAnsi="Arial" w:cs="Arial"/>
        </w:rPr>
        <w:t>испытани</w:t>
      </w:r>
      <w:r>
        <w:rPr>
          <w:rFonts w:ascii="Arial" w:hAnsi="Arial" w:cs="Arial"/>
        </w:rPr>
        <w:t>ях</w:t>
      </w:r>
      <w:r w:rsidRPr="007F00E0">
        <w:rPr>
          <w:rFonts w:ascii="Arial" w:hAnsi="Arial" w:cs="Arial"/>
        </w:rPr>
        <w:t xml:space="preserve"> на ПОМЕХОУСТОЙЧИВОСТЬ</w:t>
      </w:r>
      <w:r>
        <w:rPr>
          <w:rFonts w:ascii="Arial" w:hAnsi="Arial" w:cs="Arial"/>
        </w:rPr>
        <w:t xml:space="preserve">, оставшийся объем испытаний </w:t>
      </w:r>
      <w:r w:rsidRPr="007F00E0">
        <w:rPr>
          <w:rFonts w:ascii="Arial" w:hAnsi="Arial" w:cs="Arial"/>
        </w:rPr>
        <w:t>на ПОМЕХОУСТОЙЧИВОСТЬ</w:t>
      </w:r>
      <w:r>
        <w:rPr>
          <w:rFonts w:ascii="Arial" w:hAnsi="Arial" w:cs="Arial"/>
        </w:rPr>
        <w:t xml:space="preserve"> выполняют в соответствии с таблицей 3.</w:t>
      </w:r>
      <w:r w:rsidRPr="007F00E0">
        <w:rPr>
          <w:rFonts w:ascii="Arial" w:hAnsi="Arial" w:cs="Arial"/>
        </w:rPr>
        <w:t xml:space="preserve"> </w:t>
      </w:r>
    </w:p>
    <w:p w14:paraId="4731C82E" w14:textId="30E0BA7D" w:rsidR="0020052A" w:rsidRDefault="0020052A" w:rsidP="00A05143">
      <w:pPr>
        <w:spacing w:line="360" w:lineRule="auto"/>
        <w:jc w:val="both"/>
        <w:rPr>
          <w:rFonts w:ascii="Arial" w:hAnsi="Arial" w:cs="Arial"/>
        </w:rPr>
      </w:pPr>
      <w:r w:rsidRPr="007608E7">
        <w:rPr>
          <w:rFonts w:ascii="Arial" w:hAnsi="Arial" w:cs="Arial"/>
          <w:sz w:val="18"/>
          <w:szCs w:val="18"/>
        </w:rPr>
        <w:t>ПРИМЕЧАНИЕ 1:</w:t>
      </w:r>
      <w:r>
        <w:rPr>
          <w:rFonts w:ascii="Arial" w:hAnsi="Arial" w:cs="Arial"/>
          <w:sz w:val="18"/>
          <w:szCs w:val="18"/>
        </w:rPr>
        <w:t xml:space="preserve"> </w:t>
      </w:r>
      <w:r w:rsidRPr="007608E7">
        <w:rPr>
          <w:rFonts w:ascii="Arial" w:hAnsi="Arial" w:cs="Arial"/>
          <w:sz w:val="18"/>
          <w:szCs w:val="18"/>
        </w:rPr>
        <w:t xml:space="preserve">например, если дорогостоящая МЭ СИСТЕМА повреждена в результате воздействия первого электростатического разряда, можно предположить, что при воздействии еще девятью </w:t>
      </w:r>
      <w:r w:rsidRPr="007608E7">
        <w:rPr>
          <w:rFonts w:ascii="Arial" w:hAnsi="Arial" w:cs="Arial"/>
          <w:sz w:val="18"/>
          <w:szCs w:val="18"/>
        </w:rPr>
        <w:lastRenderedPageBreak/>
        <w:t>идентичными разрядами в ту же испытательную точку той же или эквивалентной МЭ СИСТЕМ</w:t>
      </w:r>
      <w:r>
        <w:rPr>
          <w:rFonts w:ascii="Arial" w:hAnsi="Arial" w:cs="Arial"/>
          <w:sz w:val="18"/>
          <w:szCs w:val="18"/>
        </w:rPr>
        <w:t>Ы</w:t>
      </w:r>
      <w:r w:rsidRPr="007608E7">
        <w:rPr>
          <w:rFonts w:ascii="Arial" w:hAnsi="Arial" w:cs="Arial"/>
          <w:sz w:val="18"/>
          <w:szCs w:val="18"/>
        </w:rPr>
        <w:t xml:space="preserve"> будет малоинформативным</w:t>
      </w:r>
      <w:r w:rsidRPr="007608E7">
        <w:rPr>
          <w:rFonts w:ascii="Arial" w:hAnsi="Arial" w:cs="Arial"/>
        </w:rPr>
        <w:t>.</w:t>
      </w:r>
    </w:p>
    <w:tbl>
      <w:tblPr>
        <w:tblStyle w:val="afb"/>
        <w:tblW w:w="0" w:type="auto"/>
        <w:tblLook w:val="04A0" w:firstRow="1" w:lastRow="0" w:firstColumn="1" w:lastColumn="0" w:noHBand="0" w:noVBand="1"/>
      </w:tblPr>
      <w:tblGrid>
        <w:gridCol w:w="2067"/>
        <w:gridCol w:w="2677"/>
        <w:gridCol w:w="4317"/>
      </w:tblGrid>
      <w:tr w:rsidR="0020052A" w14:paraId="58FFAFBA" w14:textId="77777777" w:rsidTr="00B53D10">
        <w:trPr>
          <w:tblHeader/>
        </w:trPr>
        <w:tc>
          <w:tcPr>
            <w:tcW w:w="2067" w:type="dxa"/>
          </w:tcPr>
          <w:p w14:paraId="5BD970AA" w14:textId="77777777" w:rsidR="0020052A" w:rsidRDefault="0020052A" w:rsidP="00B53D10">
            <w:pPr>
              <w:ind w:firstLine="0"/>
              <w:jc w:val="center"/>
              <w:rPr>
                <w:rFonts w:ascii="Arial" w:hAnsi="Arial" w:cs="Arial"/>
              </w:rPr>
            </w:pPr>
            <w:r>
              <w:rPr>
                <w:rFonts w:ascii="Arial" w:hAnsi="Arial" w:cs="Arial"/>
              </w:rPr>
              <w:t>Вид воздействия</w:t>
            </w:r>
          </w:p>
        </w:tc>
        <w:tc>
          <w:tcPr>
            <w:tcW w:w="2677" w:type="dxa"/>
          </w:tcPr>
          <w:p w14:paraId="3FC40F70" w14:textId="77777777" w:rsidR="0020052A" w:rsidRDefault="0020052A" w:rsidP="00B53D10">
            <w:pPr>
              <w:ind w:firstLine="0"/>
              <w:jc w:val="center"/>
              <w:rPr>
                <w:rFonts w:ascii="Arial" w:hAnsi="Arial" w:cs="Arial"/>
              </w:rPr>
            </w:pPr>
            <w:r>
              <w:rPr>
                <w:rFonts w:ascii="Arial" w:hAnsi="Arial" w:cs="Arial"/>
              </w:rPr>
              <w:t xml:space="preserve">Реакция </w:t>
            </w:r>
            <w:r w:rsidRPr="00A825CD">
              <w:rPr>
                <w:rFonts w:ascii="Arial" w:hAnsi="Arial" w:cs="Arial"/>
              </w:rPr>
              <w:t>МЭ ИЗДЕЛИ</w:t>
            </w:r>
            <w:r>
              <w:rPr>
                <w:rFonts w:ascii="Arial" w:hAnsi="Arial" w:cs="Arial"/>
              </w:rPr>
              <w:t>Я</w:t>
            </w:r>
            <w:r w:rsidRPr="00A825CD">
              <w:rPr>
                <w:rFonts w:ascii="Arial" w:hAnsi="Arial" w:cs="Arial"/>
              </w:rPr>
              <w:t xml:space="preserve"> или МЭ СИСТЕМ</w:t>
            </w:r>
            <w:r>
              <w:rPr>
                <w:rFonts w:ascii="Arial" w:hAnsi="Arial" w:cs="Arial"/>
              </w:rPr>
              <w:t>Ы в процессе выполнения испытания</w:t>
            </w:r>
          </w:p>
        </w:tc>
        <w:tc>
          <w:tcPr>
            <w:tcW w:w="4317" w:type="dxa"/>
          </w:tcPr>
          <w:p w14:paraId="5F9101D2" w14:textId="77777777" w:rsidR="0020052A" w:rsidRDefault="0020052A" w:rsidP="00B53D10">
            <w:pPr>
              <w:ind w:firstLine="0"/>
              <w:jc w:val="center"/>
              <w:rPr>
                <w:rFonts w:ascii="Arial" w:hAnsi="Arial" w:cs="Arial"/>
              </w:rPr>
            </w:pPr>
            <w:r>
              <w:rPr>
                <w:rFonts w:ascii="Arial" w:hAnsi="Arial" w:cs="Arial"/>
              </w:rPr>
              <w:t>Порядок продолжения выполнения испытаний</w:t>
            </w:r>
          </w:p>
        </w:tc>
      </w:tr>
      <w:tr w:rsidR="0020052A" w14:paraId="02C15EA8" w14:textId="77777777" w:rsidTr="00770DBA">
        <w:tc>
          <w:tcPr>
            <w:tcW w:w="2067" w:type="dxa"/>
            <w:vMerge w:val="restart"/>
          </w:tcPr>
          <w:p w14:paraId="640555A0" w14:textId="77777777" w:rsidR="0020052A" w:rsidRPr="005215EA" w:rsidRDefault="0020052A" w:rsidP="009B044F">
            <w:pPr>
              <w:ind w:firstLine="0"/>
              <w:rPr>
                <w:rFonts w:ascii="Arial" w:hAnsi="Arial" w:cs="Arial"/>
                <w:vertAlign w:val="superscript"/>
              </w:rPr>
            </w:pPr>
            <w:r>
              <w:rPr>
                <w:rFonts w:ascii="Arial" w:hAnsi="Arial" w:cs="Arial"/>
              </w:rPr>
              <w:t xml:space="preserve">Кратковременные (переходные) процессы </w:t>
            </w:r>
            <w:r>
              <w:rPr>
                <w:rFonts w:ascii="Arial" w:hAnsi="Arial" w:cs="Arial"/>
                <w:vertAlign w:val="superscript"/>
              </w:rPr>
              <w:t>а)</w:t>
            </w:r>
          </w:p>
        </w:tc>
        <w:tc>
          <w:tcPr>
            <w:tcW w:w="2677" w:type="dxa"/>
          </w:tcPr>
          <w:p w14:paraId="6A2F4A97" w14:textId="72F0FA46" w:rsidR="0020052A" w:rsidRDefault="0020052A" w:rsidP="009B044F">
            <w:pPr>
              <w:ind w:firstLine="0"/>
              <w:rPr>
                <w:rFonts w:ascii="Arial" w:hAnsi="Arial" w:cs="Arial"/>
              </w:rPr>
            </w:pPr>
            <w:r w:rsidRPr="00A825CD">
              <w:rPr>
                <w:rFonts w:ascii="Arial" w:hAnsi="Arial" w:cs="Arial"/>
              </w:rPr>
              <w:t>МЭ ИЗДЕЛИЕ или МЭ СИСТЕМА необратимо</w:t>
            </w:r>
            <w:r w:rsidR="009B044F">
              <w:rPr>
                <w:rFonts w:ascii="Arial" w:hAnsi="Arial" w:cs="Arial"/>
              </w:rPr>
              <w:t xml:space="preserve"> </w:t>
            </w:r>
            <w:r>
              <w:rPr>
                <w:rFonts w:ascii="Arial" w:hAnsi="Arial" w:cs="Arial"/>
              </w:rPr>
              <w:t>п</w:t>
            </w:r>
            <w:r w:rsidRPr="00A825CD">
              <w:rPr>
                <w:rFonts w:ascii="Arial" w:hAnsi="Arial" w:cs="Arial"/>
              </w:rPr>
              <w:t>оврежден</w:t>
            </w:r>
            <w:r>
              <w:rPr>
                <w:rFonts w:ascii="Arial" w:hAnsi="Arial" w:cs="Arial"/>
              </w:rPr>
              <w:t>ы, о</w:t>
            </w:r>
            <w:r w:rsidRPr="00A825CD">
              <w:rPr>
                <w:rFonts w:ascii="Arial" w:hAnsi="Arial" w:cs="Arial"/>
              </w:rPr>
              <w:t>днако ОСНОВН</w:t>
            </w:r>
            <w:r>
              <w:rPr>
                <w:rFonts w:ascii="Arial" w:hAnsi="Arial" w:cs="Arial"/>
              </w:rPr>
              <w:t>АЯ</w:t>
            </w:r>
            <w:r w:rsidR="009B044F">
              <w:rPr>
                <w:rFonts w:ascii="Arial" w:hAnsi="Arial" w:cs="Arial"/>
              </w:rPr>
              <w:t xml:space="preserve"> </w:t>
            </w:r>
            <w:r w:rsidRPr="00A825CD">
              <w:rPr>
                <w:rFonts w:ascii="Arial" w:hAnsi="Arial" w:cs="Arial"/>
              </w:rPr>
              <w:t xml:space="preserve">БЕЗОПАСНОСТЬ и </w:t>
            </w:r>
            <w:r w:rsidRPr="00F50A2D">
              <w:rPr>
                <w:rFonts w:ascii="Arial" w:hAnsi="Arial" w:cs="Arial"/>
              </w:rPr>
              <w:t>ОСНОВНЫ</w:t>
            </w:r>
            <w:r>
              <w:rPr>
                <w:rFonts w:ascii="Arial" w:hAnsi="Arial" w:cs="Arial"/>
              </w:rPr>
              <w:t>Е</w:t>
            </w:r>
            <w:r w:rsidR="009B044F">
              <w:rPr>
                <w:rFonts w:ascii="Arial" w:hAnsi="Arial" w:cs="Arial"/>
              </w:rPr>
              <w:t xml:space="preserve"> </w:t>
            </w:r>
            <w:r w:rsidRPr="00F50A2D">
              <w:rPr>
                <w:rFonts w:ascii="Arial" w:hAnsi="Arial" w:cs="Arial"/>
              </w:rPr>
              <w:t>ФУНКЦИОНАЛЬНЫ</w:t>
            </w:r>
            <w:r>
              <w:rPr>
                <w:rFonts w:ascii="Arial" w:hAnsi="Arial" w:cs="Arial"/>
              </w:rPr>
              <w:t>Е</w:t>
            </w:r>
            <w:r w:rsidRPr="00F50A2D">
              <w:rPr>
                <w:rFonts w:ascii="Arial" w:hAnsi="Arial" w:cs="Arial"/>
              </w:rPr>
              <w:t xml:space="preserve"> ХАРАКТЕРИСТИК</w:t>
            </w:r>
            <w:r>
              <w:rPr>
                <w:rFonts w:ascii="Arial" w:hAnsi="Arial" w:cs="Arial"/>
              </w:rPr>
              <w:t>И</w:t>
            </w:r>
          </w:p>
          <w:p w14:paraId="334D69CF" w14:textId="77777777" w:rsidR="0020052A" w:rsidRPr="00A825CD" w:rsidRDefault="0020052A" w:rsidP="009B044F">
            <w:pPr>
              <w:ind w:firstLine="0"/>
              <w:rPr>
                <w:rFonts w:ascii="Arial" w:hAnsi="Arial" w:cs="Arial"/>
              </w:rPr>
            </w:pPr>
            <w:r>
              <w:rPr>
                <w:rFonts w:ascii="Arial" w:hAnsi="Arial" w:cs="Arial"/>
              </w:rPr>
              <w:t>п</w:t>
            </w:r>
            <w:r w:rsidRPr="00A825CD">
              <w:rPr>
                <w:rFonts w:ascii="Arial" w:hAnsi="Arial" w:cs="Arial"/>
              </w:rPr>
              <w:t>о</w:t>
            </w:r>
            <w:r>
              <w:rPr>
                <w:rFonts w:ascii="Arial" w:hAnsi="Arial" w:cs="Arial"/>
              </w:rPr>
              <w:t>-прежнему</w:t>
            </w:r>
          </w:p>
          <w:p w14:paraId="3BE0F3B4" w14:textId="77777777" w:rsidR="0020052A" w:rsidRDefault="0020052A" w:rsidP="009B044F">
            <w:pPr>
              <w:ind w:firstLine="0"/>
              <w:rPr>
                <w:rFonts w:ascii="Arial" w:hAnsi="Arial" w:cs="Arial"/>
              </w:rPr>
            </w:pPr>
            <w:r w:rsidRPr="00A825CD">
              <w:rPr>
                <w:rFonts w:ascii="Arial" w:hAnsi="Arial" w:cs="Arial"/>
              </w:rPr>
              <w:t>обеспечива</w:t>
            </w:r>
            <w:r>
              <w:rPr>
                <w:rFonts w:ascii="Arial" w:hAnsi="Arial" w:cs="Arial"/>
              </w:rPr>
              <w:t>ю</w:t>
            </w:r>
            <w:r w:rsidRPr="00A825CD">
              <w:rPr>
                <w:rFonts w:ascii="Arial" w:hAnsi="Arial" w:cs="Arial"/>
              </w:rPr>
              <w:t>тся</w:t>
            </w:r>
          </w:p>
        </w:tc>
        <w:tc>
          <w:tcPr>
            <w:tcW w:w="4317" w:type="dxa"/>
          </w:tcPr>
          <w:p w14:paraId="5CF13A6B" w14:textId="396C3477" w:rsidR="0020052A" w:rsidRDefault="0020052A" w:rsidP="009B044F">
            <w:pPr>
              <w:jc w:val="both"/>
              <w:rPr>
                <w:rFonts w:ascii="Arial" w:hAnsi="Arial" w:cs="Arial"/>
              </w:rPr>
            </w:pPr>
            <w:r w:rsidRPr="00F50A2D">
              <w:rPr>
                <w:rFonts w:ascii="Arial" w:hAnsi="Arial" w:cs="Arial"/>
              </w:rPr>
              <w:t xml:space="preserve">Последовательность испытаний должна быть повторена два раза с </w:t>
            </w:r>
            <w:r>
              <w:rPr>
                <w:rFonts w:ascii="Arial" w:hAnsi="Arial" w:cs="Arial"/>
              </w:rPr>
              <w:t>установленным</w:t>
            </w:r>
            <w:r w:rsidR="009B044F">
              <w:rPr>
                <w:rFonts w:ascii="Arial" w:hAnsi="Arial" w:cs="Arial"/>
              </w:rPr>
              <w:t xml:space="preserve"> </w:t>
            </w:r>
            <w:r w:rsidRPr="00F50A2D">
              <w:rPr>
                <w:rFonts w:ascii="Arial" w:hAnsi="Arial" w:cs="Arial"/>
              </w:rPr>
              <w:t>ИСПЫТАТЕЛЬНЫ</w:t>
            </w:r>
            <w:r>
              <w:rPr>
                <w:rFonts w:ascii="Arial" w:hAnsi="Arial" w:cs="Arial"/>
              </w:rPr>
              <w:t>М</w:t>
            </w:r>
            <w:r w:rsidRPr="00F50A2D">
              <w:rPr>
                <w:rFonts w:ascii="Arial" w:hAnsi="Arial" w:cs="Arial"/>
              </w:rPr>
              <w:t xml:space="preserve"> УРОВН</w:t>
            </w:r>
            <w:r>
              <w:rPr>
                <w:rFonts w:ascii="Arial" w:hAnsi="Arial" w:cs="Arial"/>
              </w:rPr>
              <w:t>ЕМ</w:t>
            </w:r>
            <w:r w:rsidRPr="00F50A2D">
              <w:rPr>
                <w:rFonts w:ascii="Arial" w:hAnsi="Arial" w:cs="Arial"/>
              </w:rPr>
              <w:t xml:space="preserve"> ПРИ ИСПЫТАНИЯХ НА ПОМЕХОУСТОЙЧИВОСТЬ и полярност</w:t>
            </w:r>
            <w:r>
              <w:rPr>
                <w:rFonts w:ascii="Arial" w:hAnsi="Arial" w:cs="Arial"/>
              </w:rPr>
              <w:t>ью</w:t>
            </w:r>
            <w:r w:rsidRPr="00F50A2D">
              <w:rPr>
                <w:rFonts w:ascii="Arial" w:hAnsi="Arial" w:cs="Arial"/>
              </w:rPr>
              <w:t xml:space="preserve">. МЭ ИЗДЕЛИЕ или МЭ СИСТЕМА проходит </w:t>
            </w:r>
            <w:r>
              <w:rPr>
                <w:rFonts w:ascii="Arial" w:hAnsi="Arial" w:cs="Arial"/>
              </w:rPr>
              <w:t>испытание</w:t>
            </w:r>
            <w:r w:rsidRPr="00F50A2D">
              <w:rPr>
                <w:rFonts w:ascii="Arial" w:hAnsi="Arial" w:cs="Arial"/>
              </w:rPr>
              <w:t xml:space="preserve">, если она продолжает </w:t>
            </w:r>
            <w:r>
              <w:rPr>
                <w:rFonts w:ascii="Arial" w:hAnsi="Arial" w:cs="Arial"/>
              </w:rPr>
              <w:t>обеспечивать</w:t>
            </w:r>
            <w:r w:rsidRPr="00F50A2D">
              <w:rPr>
                <w:rFonts w:ascii="Arial" w:hAnsi="Arial" w:cs="Arial"/>
              </w:rPr>
              <w:t xml:space="preserve"> ОСНОВН</w:t>
            </w:r>
            <w:r>
              <w:rPr>
                <w:rFonts w:ascii="Arial" w:hAnsi="Arial" w:cs="Arial"/>
              </w:rPr>
              <w:t>УЮ</w:t>
            </w:r>
            <w:r w:rsidR="009B044F">
              <w:rPr>
                <w:rFonts w:ascii="Arial" w:hAnsi="Arial" w:cs="Arial"/>
              </w:rPr>
              <w:t xml:space="preserve"> </w:t>
            </w:r>
            <w:r w:rsidRPr="00F50A2D">
              <w:rPr>
                <w:rFonts w:ascii="Arial" w:hAnsi="Arial" w:cs="Arial"/>
              </w:rPr>
              <w:t>БЕЗОПАСНОСТЬ и ОСНОВНЫЕ ФУНКЦИОНАЛЬНЫЕ ХАРАКТЕРИСТИКИ.</w:t>
            </w:r>
          </w:p>
          <w:p w14:paraId="2D5B10A9" w14:textId="77777777" w:rsidR="0020052A" w:rsidRDefault="0020052A" w:rsidP="009B044F">
            <w:pPr>
              <w:rPr>
                <w:rFonts w:ascii="Arial" w:hAnsi="Arial" w:cs="Arial"/>
              </w:rPr>
            </w:pPr>
          </w:p>
          <w:p w14:paraId="199AEB8E" w14:textId="77777777" w:rsidR="0020052A" w:rsidRPr="00F50A2D" w:rsidRDefault="0020052A" w:rsidP="009B044F">
            <w:pPr>
              <w:jc w:val="both"/>
              <w:rPr>
                <w:rFonts w:ascii="Arial" w:hAnsi="Arial" w:cs="Arial"/>
              </w:rPr>
            </w:pPr>
            <w:r w:rsidRPr="00F50A2D">
              <w:rPr>
                <w:rFonts w:ascii="Arial" w:hAnsi="Arial" w:cs="Arial"/>
              </w:rPr>
              <w:t>Если какое-либо оборудование повреждено, его можно продолжать использовать для</w:t>
            </w:r>
            <w:r>
              <w:rPr>
                <w:rFonts w:ascii="Arial" w:hAnsi="Arial" w:cs="Arial"/>
              </w:rPr>
              <w:t xml:space="preserve"> испытаний</w:t>
            </w:r>
            <w:r w:rsidRPr="00F50A2D">
              <w:rPr>
                <w:rFonts w:ascii="Arial" w:hAnsi="Arial" w:cs="Arial"/>
              </w:rPr>
              <w:t xml:space="preserve"> на ПОМЕХОУСТОЙЧИВОСТЬ к конкретному </w:t>
            </w:r>
            <w:r>
              <w:rPr>
                <w:rFonts w:ascii="Arial" w:hAnsi="Arial" w:cs="Arial"/>
              </w:rPr>
              <w:t>воздействию, вызвавшему повреждение</w:t>
            </w:r>
            <w:r w:rsidRPr="00F50A2D">
              <w:rPr>
                <w:rFonts w:ascii="Arial" w:hAnsi="Arial" w:cs="Arial"/>
              </w:rPr>
              <w:t xml:space="preserve"> при условии, что может</w:t>
            </w:r>
          </w:p>
          <w:p w14:paraId="674B56FD" w14:textId="77777777" w:rsidR="0020052A" w:rsidRDefault="0020052A" w:rsidP="009B044F">
            <w:pPr>
              <w:jc w:val="both"/>
              <w:rPr>
                <w:rFonts w:ascii="Arial" w:hAnsi="Arial" w:cs="Arial"/>
              </w:rPr>
            </w:pPr>
            <w:r w:rsidRPr="00F50A2D">
              <w:rPr>
                <w:rFonts w:ascii="Arial" w:hAnsi="Arial" w:cs="Arial"/>
              </w:rPr>
              <w:t xml:space="preserve">быть доказано (например, с помощью </w:t>
            </w:r>
            <w:r>
              <w:rPr>
                <w:rFonts w:ascii="Arial" w:hAnsi="Arial" w:cs="Arial"/>
              </w:rPr>
              <w:t>МЕНЕДЖМЕНТА РИСКА</w:t>
            </w:r>
            <w:r w:rsidRPr="00F50A2D">
              <w:rPr>
                <w:rFonts w:ascii="Arial" w:hAnsi="Arial" w:cs="Arial"/>
              </w:rPr>
              <w:t>, инженерного анализа,</w:t>
            </w:r>
            <w:r>
              <w:rPr>
                <w:rFonts w:ascii="Arial" w:hAnsi="Arial" w:cs="Arial"/>
              </w:rPr>
              <w:t xml:space="preserve"> </w:t>
            </w:r>
            <w:r w:rsidRPr="00F50A2D">
              <w:rPr>
                <w:rFonts w:ascii="Arial" w:hAnsi="Arial" w:cs="Arial"/>
              </w:rPr>
              <w:t xml:space="preserve">опыта, резервирования), что </w:t>
            </w:r>
            <w:r>
              <w:rPr>
                <w:rFonts w:ascii="Arial" w:hAnsi="Arial" w:cs="Arial"/>
              </w:rPr>
              <w:t xml:space="preserve">способность </w:t>
            </w:r>
            <w:r w:rsidRPr="009C755A">
              <w:rPr>
                <w:rFonts w:ascii="Arial" w:hAnsi="Arial" w:cs="Arial"/>
              </w:rPr>
              <w:t>МЭ ИЗДЕЛИ</w:t>
            </w:r>
            <w:r>
              <w:rPr>
                <w:rFonts w:ascii="Arial" w:hAnsi="Arial" w:cs="Arial"/>
              </w:rPr>
              <w:t>Я</w:t>
            </w:r>
            <w:r w:rsidRPr="009C755A">
              <w:rPr>
                <w:rFonts w:ascii="Arial" w:hAnsi="Arial" w:cs="Arial"/>
              </w:rPr>
              <w:t xml:space="preserve"> или МЭ СИСТЕМ</w:t>
            </w:r>
            <w:r>
              <w:rPr>
                <w:rFonts w:ascii="Arial" w:hAnsi="Arial" w:cs="Arial"/>
              </w:rPr>
              <w:t>Ы</w:t>
            </w:r>
            <w:r w:rsidRPr="009C755A">
              <w:rPr>
                <w:rFonts w:ascii="Arial" w:hAnsi="Arial" w:cs="Arial"/>
              </w:rPr>
              <w:t xml:space="preserve"> </w:t>
            </w:r>
            <w:r w:rsidRPr="00F50A2D">
              <w:rPr>
                <w:rFonts w:ascii="Arial" w:hAnsi="Arial" w:cs="Arial"/>
              </w:rPr>
              <w:t>обеспечивать свою ОСНОВНУЮ</w:t>
            </w:r>
            <w:r>
              <w:rPr>
                <w:rFonts w:ascii="Arial" w:hAnsi="Arial" w:cs="Arial"/>
              </w:rPr>
              <w:t xml:space="preserve"> </w:t>
            </w:r>
            <w:r w:rsidRPr="00F50A2D">
              <w:rPr>
                <w:rFonts w:ascii="Arial" w:hAnsi="Arial" w:cs="Arial"/>
              </w:rPr>
              <w:t>БЕЗОПАСНОСТЬ и ОСНОВНЫЕ ФУНКЦИОНАЛЬНЫЕ ХАРАКТЕРИСТИКИ</w:t>
            </w:r>
            <w:r>
              <w:rPr>
                <w:rFonts w:ascii="Arial" w:hAnsi="Arial" w:cs="Arial"/>
              </w:rPr>
              <w:t xml:space="preserve"> </w:t>
            </w:r>
            <w:r w:rsidRPr="00F50A2D">
              <w:rPr>
                <w:rFonts w:ascii="Arial" w:hAnsi="Arial" w:cs="Arial"/>
              </w:rPr>
              <w:t>все еще можно определить при использовании поврежденного</w:t>
            </w:r>
            <w:r>
              <w:rPr>
                <w:rFonts w:ascii="Arial" w:hAnsi="Arial" w:cs="Arial"/>
              </w:rPr>
              <w:t xml:space="preserve"> </w:t>
            </w:r>
            <w:r w:rsidRPr="00F50A2D">
              <w:rPr>
                <w:rFonts w:ascii="Arial" w:hAnsi="Arial" w:cs="Arial"/>
              </w:rPr>
              <w:t>оборудования</w:t>
            </w:r>
          </w:p>
          <w:p w14:paraId="50550EC9" w14:textId="77777777" w:rsidR="0020052A" w:rsidRDefault="0020052A" w:rsidP="009B044F">
            <w:pPr>
              <w:jc w:val="both"/>
              <w:rPr>
                <w:rFonts w:ascii="Arial" w:hAnsi="Arial" w:cs="Arial"/>
              </w:rPr>
            </w:pPr>
          </w:p>
          <w:p w14:paraId="0052C7A3" w14:textId="2CE3EE06" w:rsidR="0020052A" w:rsidRPr="009C755A" w:rsidRDefault="0020052A" w:rsidP="009B044F">
            <w:pPr>
              <w:jc w:val="both"/>
              <w:rPr>
                <w:rFonts w:ascii="Arial" w:hAnsi="Arial" w:cs="Arial"/>
              </w:rPr>
            </w:pPr>
            <w:r w:rsidRPr="009C755A">
              <w:rPr>
                <w:rFonts w:ascii="Arial" w:hAnsi="Arial" w:cs="Arial"/>
              </w:rPr>
              <w:t xml:space="preserve">Если </w:t>
            </w:r>
            <w:r>
              <w:rPr>
                <w:rFonts w:ascii="Arial" w:hAnsi="Arial" w:cs="Arial"/>
              </w:rPr>
              <w:t>ПОРТ</w:t>
            </w:r>
            <w:r w:rsidRPr="009C755A">
              <w:rPr>
                <w:rFonts w:ascii="Arial" w:hAnsi="Arial" w:cs="Arial"/>
              </w:rPr>
              <w:t xml:space="preserve"> МЭ ИЗДЕЛИ</w:t>
            </w:r>
            <w:r>
              <w:rPr>
                <w:rFonts w:ascii="Arial" w:hAnsi="Arial" w:cs="Arial"/>
              </w:rPr>
              <w:t>Я</w:t>
            </w:r>
            <w:r w:rsidRPr="009C755A">
              <w:rPr>
                <w:rFonts w:ascii="Arial" w:hAnsi="Arial" w:cs="Arial"/>
              </w:rPr>
              <w:t xml:space="preserve"> или МЭ СИСТЕМ</w:t>
            </w:r>
            <w:r>
              <w:rPr>
                <w:rFonts w:ascii="Arial" w:hAnsi="Arial" w:cs="Arial"/>
              </w:rPr>
              <w:t>Ы</w:t>
            </w:r>
            <w:r w:rsidRPr="009C755A">
              <w:rPr>
                <w:rFonts w:ascii="Arial" w:hAnsi="Arial" w:cs="Arial"/>
              </w:rPr>
              <w:t xml:space="preserve"> поврежден и</w:t>
            </w:r>
            <w:r>
              <w:rPr>
                <w:rFonts w:ascii="Arial" w:hAnsi="Arial" w:cs="Arial"/>
              </w:rPr>
              <w:t xml:space="preserve"> </w:t>
            </w:r>
            <w:r w:rsidRPr="00A825CD">
              <w:rPr>
                <w:rFonts w:ascii="Arial" w:hAnsi="Arial" w:cs="Arial"/>
              </w:rPr>
              <w:t xml:space="preserve">МЭ ИЗДЕЛИЕ или МЭ СИСТЕМА </w:t>
            </w:r>
            <w:r w:rsidRPr="009C755A">
              <w:rPr>
                <w:rFonts w:ascii="Arial" w:hAnsi="Arial" w:cs="Arial"/>
              </w:rPr>
              <w:t>имеют несколько идентичных ПОРТОВ,</w:t>
            </w:r>
            <w:r w:rsidR="009B044F">
              <w:rPr>
                <w:rFonts w:ascii="Arial" w:hAnsi="Arial" w:cs="Arial"/>
              </w:rPr>
              <w:t xml:space="preserve"> </w:t>
            </w:r>
            <w:r w:rsidRPr="009C755A">
              <w:rPr>
                <w:rFonts w:ascii="Arial" w:hAnsi="Arial" w:cs="Arial"/>
              </w:rPr>
              <w:t xml:space="preserve">испытание не должно повторяться ни на одном из идентичных портов. </w:t>
            </w:r>
            <w:r>
              <w:rPr>
                <w:rFonts w:ascii="Arial" w:hAnsi="Arial" w:cs="Arial"/>
              </w:rPr>
              <w:t>Перед</w:t>
            </w:r>
            <w:r w:rsidR="009B044F">
              <w:rPr>
                <w:rFonts w:ascii="Arial" w:hAnsi="Arial" w:cs="Arial"/>
              </w:rPr>
              <w:t xml:space="preserve"> </w:t>
            </w:r>
            <w:r>
              <w:rPr>
                <w:rFonts w:ascii="Arial" w:hAnsi="Arial" w:cs="Arial"/>
              </w:rPr>
              <w:t>испытаниями</w:t>
            </w:r>
            <w:r w:rsidRPr="009C755A">
              <w:rPr>
                <w:rFonts w:ascii="Arial" w:hAnsi="Arial" w:cs="Arial"/>
              </w:rPr>
              <w:t xml:space="preserve"> следующ</w:t>
            </w:r>
            <w:r>
              <w:rPr>
                <w:rFonts w:ascii="Arial" w:hAnsi="Arial" w:cs="Arial"/>
              </w:rPr>
              <w:t>его</w:t>
            </w:r>
            <w:r w:rsidRPr="009C755A">
              <w:rPr>
                <w:rFonts w:ascii="Arial" w:hAnsi="Arial" w:cs="Arial"/>
              </w:rPr>
              <w:t xml:space="preserve"> неидентичн</w:t>
            </w:r>
            <w:r>
              <w:rPr>
                <w:rFonts w:ascii="Arial" w:hAnsi="Arial" w:cs="Arial"/>
              </w:rPr>
              <w:t>ого</w:t>
            </w:r>
            <w:r w:rsidRPr="009C755A">
              <w:rPr>
                <w:rFonts w:ascii="Arial" w:hAnsi="Arial" w:cs="Arial"/>
              </w:rPr>
              <w:t xml:space="preserve"> ПОРТ</w:t>
            </w:r>
            <w:r>
              <w:rPr>
                <w:rFonts w:ascii="Arial" w:hAnsi="Arial" w:cs="Arial"/>
              </w:rPr>
              <w:t>А</w:t>
            </w:r>
            <w:r w:rsidRPr="009C755A">
              <w:rPr>
                <w:rFonts w:ascii="Arial" w:hAnsi="Arial" w:cs="Arial"/>
              </w:rPr>
              <w:t xml:space="preserve"> МЭ ИЗДЕЛИЕ или </w:t>
            </w:r>
            <w:r w:rsidRPr="009C755A">
              <w:rPr>
                <w:rFonts w:ascii="Arial" w:hAnsi="Arial" w:cs="Arial"/>
              </w:rPr>
              <w:lastRenderedPageBreak/>
              <w:t>МЭ СИСТЕМА должн</w:t>
            </w:r>
            <w:r>
              <w:rPr>
                <w:rFonts w:ascii="Arial" w:hAnsi="Arial" w:cs="Arial"/>
              </w:rPr>
              <w:t>ы</w:t>
            </w:r>
            <w:r w:rsidRPr="009C755A">
              <w:rPr>
                <w:rFonts w:ascii="Arial" w:hAnsi="Arial" w:cs="Arial"/>
              </w:rPr>
              <w:t xml:space="preserve"> быть </w:t>
            </w:r>
            <w:r>
              <w:rPr>
                <w:rFonts w:ascii="Arial" w:hAnsi="Arial" w:cs="Arial"/>
              </w:rPr>
              <w:t>приведены</w:t>
            </w:r>
            <w:r w:rsidRPr="009C755A">
              <w:rPr>
                <w:rFonts w:ascii="Arial" w:hAnsi="Arial" w:cs="Arial"/>
              </w:rPr>
              <w:t xml:space="preserve"> </w:t>
            </w:r>
            <w:r>
              <w:rPr>
                <w:rFonts w:ascii="Arial" w:hAnsi="Arial" w:cs="Arial"/>
              </w:rPr>
              <w:t>в нормальное состояние</w:t>
            </w:r>
          </w:p>
        </w:tc>
      </w:tr>
      <w:tr w:rsidR="0020052A" w14:paraId="211D6142" w14:textId="77777777" w:rsidTr="00770DBA">
        <w:tc>
          <w:tcPr>
            <w:tcW w:w="2067" w:type="dxa"/>
            <w:vMerge/>
          </w:tcPr>
          <w:p w14:paraId="4F590D7A" w14:textId="77777777" w:rsidR="0020052A" w:rsidRDefault="0020052A" w:rsidP="009B044F">
            <w:pPr>
              <w:jc w:val="center"/>
              <w:rPr>
                <w:rFonts w:ascii="Arial" w:hAnsi="Arial" w:cs="Arial"/>
              </w:rPr>
            </w:pPr>
          </w:p>
        </w:tc>
        <w:tc>
          <w:tcPr>
            <w:tcW w:w="2677" w:type="dxa"/>
          </w:tcPr>
          <w:p w14:paraId="53428EEE" w14:textId="0F8902E4" w:rsidR="0020052A" w:rsidRPr="005215EA" w:rsidRDefault="0020052A" w:rsidP="009B044F">
            <w:pPr>
              <w:ind w:firstLine="0"/>
              <w:rPr>
                <w:rFonts w:ascii="Arial" w:hAnsi="Arial" w:cs="Arial"/>
              </w:rPr>
            </w:pPr>
            <w:r w:rsidRPr="005215EA">
              <w:rPr>
                <w:rFonts w:ascii="Arial" w:hAnsi="Arial" w:cs="Arial"/>
              </w:rPr>
              <w:t>МЭ ИЗДЕЛИЕ или МЭ СИСТЕМА необратимо</w:t>
            </w:r>
            <w:r w:rsidR="009B044F">
              <w:rPr>
                <w:rFonts w:ascii="Arial" w:hAnsi="Arial" w:cs="Arial"/>
              </w:rPr>
              <w:t xml:space="preserve"> </w:t>
            </w:r>
            <w:r w:rsidRPr="005215EA">
              <w:rPr>
                <w:rFonts w:ascii="Arial" w:hAnsi="Arial" w:cs="Arial"/>
              </w:rPr>
              <w:t xml:space="preserve">повреждены, </w:t>
            </w:r>
            <w:r>
              <w:rPr>
                <w:rFonts w:ascii="Arial" w:hAnsi="Arial" w:cs="Arial"/>
              </w:rPr>
              <w:t>О</w:t>
            </w:r>
            <w:r w:rsidRPr="005215EA">
              <w:rPr>
                <w:rFonts w:ascii="Arial" w:hAnsi="Arial" w:cs="Arial"/>
              </w:rPr>
              <w:t>СНОВНАЯ</w:t>
            </w:r>
          </w:p>
          <w:p w14:paraId="3B722085" w14:textId="77777777" w:rsidR="0020052A" w:rsidRPr="00A825CD" w:rsidRDefault="0020052A" w:rsidP="009B044F">
            <w:pPr>
              <w:ind w:firstLine="0"/>
              <w:rPr>
                <w:rFonts w:ascii="Arial" w:hAnsi="Arial" w:cs="Arial"/>
              </w:rPr>
            </w:pPr>
            <w:r w:rsidRPr="005215EA">
              <w:rPr>
                <w:rFonts w:ascii="Arial" w:hAnsi="Arial" w:cs="Arial"/>
              </w:rPr>
              <w:t>БЕЗОПАСНОСТЬ и ОСНОВНЫЕ ФУНКЦИОНАЛЬНЫЕ ХАРАКТЕРИСТИКИ</w:t>
            </w:r>
            <w:r>
              <w:rPr>
                <w:rFonts w:ascii="Arial" w:hAnsi="Arial" w:cs="Arial"/>
              </w:rPr>
              <w:t xml:space="preserve"> не обеспечиваются</w:t>
            </w:r>
          </w:p>
        </w:tc>
        <w:tc>
          <w:tcPr>
            <w:tcW w:w="4317" w:type="dxa"/>
          </w:tcPr>
          <w:p w14:paraId="245662EA" w14:textId="77777777" w:rsidR="0020052A" w:rsidRPr="00F50A2D" w:rsidRDefault="0020052A" w:rsidP="009B044F">
            <w:pPr>
              <w:ind w:firstLine="0"/>
              <w:rPr>
                <w:rFonts w:ascii="Arial" w:hAnsi="Arial" w:cs="Arial"/>
              </w:rPr>
            </w:pPr>
            <w:r w:rsidRPr="005215EA">
              <w:rPr>
                <w:rFonts w:ascii="Arial" w:hAnsi="Arial" w:cs="Arial"/>
              </w:rPr>
              <w:t>МЭ ИЗДЕЛИЕ или МЭ СИСТЕМА</w:t>
            </w:r>
            <w:r>
              <w:rPr>
                <w:rFonts w:ascii="Arial" w:hAnsi="Arial" w:cs="Arial"/>
              </w:rPr>
              <w:t xml:space="preserve"> не прошла испытания</w:t>
            </w:r>
          </w:p>
        </w:tc>
      </w:tr>
      <w:tr w:rsidR="0020052A" w14:paraId="5B1ECBA0" w14:textId="77777777" w:rsidTr="00770DBA">
        <w:tc>
          <w:tcPr>
            <w:tcW w:w="2067" w:type="dxa"/>
            <w:vMerge w:val="restart"/>
          </w:tcPr>
          <w:p w14:paraId="7F28E7EE" w14:textId="77777777" w:rsidR="0020052A" w:rsidRPr="005215EA" w:rsidRDefault="0020052A" w:rsidP="009B044F">
            <w:pPr>
              <w:jc w:val="center"/>
              <w:rPr>
                <w:rFonts w:ascii="Arial" w:hAnsi="Arial" w:cs="Arial"/>
                <w:vertAlign w:val="superscript"/>
              </w:rPr>
            </w:pPr>
            <w:r>
              <w:rPr>
                <w:rFonts w:ascii="Arial" w:hAnsi="Arial" w:cs="Arial"/>
              </w:rPr>
              <w:t xml:space="preserve">Длительные процессы </w:t>
            </w:r>
            <w:r>
              <w:rPr>
                <w:rFonts w:ascii="Arial" w:hAnsi="Arial" w:cs="Arial"/>
                <w:vertAlign w:val="superscript"/>
              </w:rPr>
              <w:t>б)</w:t>
            </w:r>
          </w:p>
        </w:tc>
        <w:tc>
          <w:tcPr>
            <w:tcW w:w="2677" w:type="dxa"/>
          </w:tcPr>
          <w:p w14:paraId="5F569630" w14:textId="77777777" w:rsidR="0020052A" w:rsidRPr="005215EA" w:rsidRDefault="0020052A" w:rsidP="009B044F">
            <w:pPr>
              <w:ind w:firstLine="0"/>
              <w:rPr>
                <w:rFonts w:ascii="Arial" w:hAnsi="Arial" w:cs="Arial"/>
              </w:rPr>
            </w:pPr>
            <w:r w:rsidRPr="005215EA">
              <w:rPr>
                <w:rFonts w:ascii="Arial" w:hAnsi="Arial" w:cs="Arial"/>
              </w:rPr>
              <w:t>МЭ ИЗДЕЛИЕ или МЭ СИСТЕМА необратимо</w:t>
            </w:r>
          </w:p>
          <w:p w14:paraId="17CC8BAD" w14:textId="47B53348" w:rsidR="0020052A" w:rsidRPr="005215EA" w:rsidRDefault="009B044F" w:rsidP="009B044F">
            <w:pPr>
              <w:ind w:firstLine="0"/>
              <w:rPr>
                <w:rFonts w:ascii="Arial" w:hAnsi="Arial" w:cs="Arial"/>
              </w:rPr>
            </w:pPr>
            <w:r>
              <w:rPr>
                <w:rFonts w:ascii="Arial" w:hAnsi="Arial" w:cs="Arial"/>
              </w:rPr>
              <w:t>п</w:t>
            </w:r>
            <w:r w:rsidR="0020052A" w:rsidRPr="005215EA">
              <w:rPr>
                <w:rFonts w:ascii="Arial" w:hAnsi="Arial" w:cs="Arial"/>
              </w:rPr>
              <w:t>овреждены, однако ОСНОВНАЯ</w:t>
            </w:r>
          </w:p>
          <w:p w14:paraId="1D173654" w14:textId="77777777" w:rsidR="0020052A" w:rsidRPr="005215EA" w:rsidRDefault="0020052A" w:rsidP="009B044F">
            <w:pPr>
              <w:ind w:firstLine="0"/>
              <w:rPr>
                <w:rFonts w:ascii="Arial" w:hAnsi="Arial" w:cs="Arial"/>
              </w:rPr>
            </w:pPr>
            <w:r w:rsidRPr="005215EA">
              <w:rPr>
                <w:rFonts w:ascii="Arial" w:hAnsi="Arial" w:cs="Arial"/>
              </w:rPr>
              <w:t>БЕЗОПАСНОСТЬ и ОСНОВНЫЕ ФУНКЦИОНАЛЬНЫЕ ХАРАКТЕРИСТИКИ</w:t>
            </w:r>
          </w:p>
          <w:p w14:paraId="1E8BFD20" w14:textId="18376FAC" w:rsidR="0020052A" w:rsidRPr="005215EA" w:rsidRDefault="0020052A" w:rsidP="009B044F">
            <w:pPr>
              <w:ind w:firstLine="0"/>
              <w:rPr>
                <w:rFonts w:ascii="Arial" w:hAnsi="Arial" w:cs="Arial"/>
              </w:rPr>
            </w:pPr>
            <w:r>
              <w:rPr>
                <w:rFonts w:ascii="Arial" w:hAnsi="Arial" w:cs="Arial"/>
              </w:rPr>
              <w:t>п</w:t>
            </w:r>
            <w:r w:rsidRPr="005215EA">
              <w:rPr>
                <w:rFonts w:ascii="Arial" w:hAnsi="Arial" w:cs="Arial"/>
              </w:rPr>
              <w:t>о</w:t>
            </w:r>
            <w:r>
              <w:rPr>
                <w:rFonts w:ascii="Arial" w:hAnsi="Arial" w:cs="Arial"/>
              </w:rPr>
              <w:t>-п</w:t>
            </w:r>
            <w:r w:rsidR="009B044F">
              <w:rPr>
                <w:rFonts w:ascii="Arial" w:hAnsi="Arial" w:cs="Arial"/>
              </w:rPr>
              <w:t>р</w:t>
            </w:r>
            <w:r>
              <w:rPr>
                <w:rFonts w:ascii="Arial" w:hAnsi="Arial" w:cs="Arial"/>
              </w:rPr>
              <w:t>ежнему</w:t>
            </w:r>
          </w:p>
          <w:p w14:paraId="7B7A6879" w14:textId="77777777" w:rsidR="0020052A" w:rsidRDefault="0020052A" w:rsidP="009B044F">
            <w:pPr>
              <w:ind w:firstLine="0"/>
              <w:rPr>
                <w:rFonts w:ascii="Arial" w:hAnsi="Arial" w:cs="Arial"/>
              </w:rPr>
            </w:pPr>
            <w:r w:rsidRPr="005215EA">
              <w:rPr>
                <w:rFonts w:ascii="Arial" w:hAnsi="Arial" w:cs="Arial"/>
              </w:rPr>
              <w:t>обеспечиваются</w:t>
            </w:r>
          </w:p>
        </w:tc>
        <w:tc>
          <w:tcPr>
            <w:tcW w:w="4317" w:type="dxa"/>
          </w:tcPr>
          <w:p w14:paraId="2206DE79" w14:textId="77777777" w:rsidR="0020052A" w:rsidRPr="005215EA" w:rsidRDefault="0020052A" w:rsidP="009B044F">
            <w:pPr>
              <w:ind w:firstLine="0"/>
              <w:jc w:val="both"/>
              <w:rPr>
                <w:rFonts w:ascii="Arial" w:hAnsi="Arial" w:cs="Arial"/>
              </w:rPr>
            </w:pPr>
            <w:r w:rsidRPr="005215EA">
              <w:rPr>
                <w:rFonts w:ascii="Arial" w:hAnsi="Arial" w:cs="Arial"/>
              </w:rPr>
              <w:t>Последовательность испытаний должна быть повторена два раза с установленным</w:t>
            </w:r>
            <w:r>
              <w:rPr>
                <w:rFonts w:ascii="Arial" w:hAnsi="Arial" w:cs="Arial"/>
              </w:rPr>
              <w:t xml:space="preserve"> </w:t>
            </w:r>
            <w:r w:rsidRPr="005215EA">
              <w:rPr>
                <w:rFonts w:ascii="Arial" w:hAnsi="Arial" w:cs="Arial"/>
              </w:rPr>
              <w:t>ИСПЫТАТЕЛЬНЫМ УРОВНЕМ ПРИ ИСПЫТАНИЯХ НА ПОМЕХОУСТОЙЧИВОСТЬ</w:t>
            </w:r>
            <w:r>
              <w:rPr>
                <w:rFonts w:ascii="Arial" w:hAnsi="Arial" w:cs="Arial"/>
              </w:rPr>
              <w:t>,</w:t>
            </w:r>
            <w:r w:rsidRPr="005215EA">
              <w:rPr>
                <w:rFonts w:ascii="Arial" w:hAnsi="Arial" w:cs="Arial"/>
              </w:rPr>
              <w:t xml:space="preserve"> полярность</w:t>
            </w:r>
            <w:r>
              <w:rPr>
                <w:rFonts w:ascii="Arial" w:hAnsi="Arial" w:cs="Arial"/>
              </w:rPr>
              <w:t>ю</w:t>
            </w:r>
            <w:r w:rsidRPr="005215EA">
              <w:rPr>
                <w:rFonts w:ascii="Arial" w:hAnsi="Arial" w:cs="Arial"/>
              </w:rPr>
              <w:t xml:space="preserve"> или частот</w:t>
            </w:r>
            <w:r>
              <w:rPr>
                <w:rFonts w:ascii="Arial" w:hAnsi="Arial" w:cs="Arial"/>
              </w:rPr>
              <w:t>ой</w:t>
            </w:r>
            <w:r w:rsidRPr="005215EA">
              <w:rPr>
                <w:rFonts w:ascii="Arial" w:hAnsi="Arial" w:cs="Arial"/>
              </w:rPr>
              <w:t>.</w:t>
            </w:r>
          </w:p>
          <w:p w14:paraId="7C918CD0" w14:textId="77777777" w:rsidR="0020052A" w:rsidRDefault="0020052A" w:rsidP="009B044F">
            <w:pPr>
              <w:ind w:firstLine="0"/>
              <w:jc w:val="both"/>
              <w:rPr>
                <w:rFonts w:ascii="Arial" w:hAnsi="Arial" w:cs="Arial"/>
              </w:rPr>
            </w:pPr>
            <w:r w:rsidRPr="005215EA">
              <w:rPr>
                <w:rFonts w:ascii="Arial" w:hAnsi="Arial" w:cs="Arial"/>
              </w:rPr>
              <w:t>По-прежнему должны обеспечиваться БАЗОВАЯ БЕЗОПАСНОСТЬ и ОСНОВНЫЕ ЭКСПЛУАТАЦИОННЫЕ характеристики</w:t>
            </w:r>
          </w:p>
          <w:p w14:paraId="76D404FD" w14:textId="77777777" w:rsidR="0020052A" w:rsidRDefault="0020052A" w:rsidP="009B044F">
            <w:pPr>
              <w:ind w:firstLine="0"/>
              <w:jc w:val="both"/>
              <w:rPr>
                <w:rFonts w:ascii="Arial" w:hAnsi="Arial" w:cs="Arial"/>
              </w:rPr>
            </w:pPr>
          </w:p>
          <w:p w14:paraId="3ED060CF" w14:textId="77777777" w:rsidR="0020052A" w:rsidRDefault="0020052A" w:rsidP="009B044F">
            <w:pPr>
              <w:ind w:firstLine="0"/>
              <w:jc w:val="both"/>
              <w:rPr>
                <w:rFonts w:ascii="Arial" w:hAnsi="Arial" w:cs="Arial"/>
              </w:rPr>
            </w:pPr>
            <w:r>
              <w:rPr>
                <w:rFonts w:ascii="Arial" w:hAnsi="Arial" w:cs="Arial"/>
              </w:rPr>
              <w:t xml:space="preserve">Перед продолжением испытаний на следующих частотах </w:t>
            </w:r>
            <w:r w:rsidRPr="005215EA">
              <w:rPr>
                <w:rFonts w:ascii="Arial" w:hAnsi="Arial" w:cs="Arial"/>
              </w:rPr>
              <w:t>МЭ ИЗДЕЛИЕ или МЭ СИСТЕМА должны быть приведены в нормальное состояние</w:t>
            </w:r>
          </w:p>
        </w:tc>
      </w:tr>
      <w:tr w:rsidR="0020052A" w14:paraId="31B36A4F" w14:textId="77777777" w:rsidTr="00770DBA">
        <w:tc>
          <w:tcPr>
            <w:tcW w:w="2067" w:type="dxa"/>
            <w:vMerge/>
          </w:tcPr>
          <w:p w14:paraId="47769E94" w14:textId="77777777" w:rsidR="0020052A" w:rsidRDefault="0020052A" w:rsidP="009B044F">
            <w:pPr>
              <w:jc w:val="center"/>
              <w:rPr>
                <w:rFonts w:ascii="Arial" w:hAnsi="Arial" w:cs="Arial"/>
              </w:rPr>
            </w:pPr>
          </w:p>
        </w:tc>
        <w:tc>
          <w:tcPr>
            <w:tcW w:w="2677" w:type="dxa"/>
          </w:tcPr>
          <w:p w14:paraId="2CAE6B5C" w14:textId="77777777" w:rsidR="0020052A" w:rsidRPr="005215EA" w:rsidRDefault="0020052A" w:rsidP="009B044F">
            <w:pPr>
              <w:ind w:firstLine="0"/>
              <w:jc w:val="both"/>
              <w:rPr>
                <w:rFonts w:ascii="Arial" w:hAnsi="Arial" w:cs="Arial"/>
              </w:rPr>
            </w:pPr>
            <w:r w:rsidRPr="005215EA">
              <w:rPr>
                <w:rFonts w:ascii="Arial" w:hAnsi="Arial" w:cs="Arial"/>
              </w:rPr>
              <w:t>МЭ ИЗДЕЛИЕ или МЭ СИСТЕМА необратимо</w:t>
            </w:r>
          </w:p>
          <w:p w14:paraId="3A5968DC" w14:textId="77777777" w:rsidR="0020052A" w:rsidRPr="005215EA" w:rsidRDefault="0020052A" w:rsidP="009B044F">
            <w:pPr>
              <w:ind w:firstLine="0"/>
              <w:jc w:val="both"/>
              <w:rPr>
                <w:rFonts w:ascii="Arial" w:hAnsi="Arial" w:cs="Arial"/>
              </w:rPr>
            </w:pPr>
            <w:r w:rsidRPr="005215EA">
              <w:rPr>
                <w:rFonts w:ascii="Arial" w:hAnsi="Arial" w:cs="Arial"/>
              </w:rPr>
              <w:t xml:space="preserve">повреждены, </w:t>
            </w:r>
            <w:r>
              <w:rPr>
                <w:rFonts w:ascii="Arial" w:hAnsi="Arial" w:cs="Arial"/>
              </w:rPr>
              <w:t>О</w:t>
            </w:r>
            <w:r w:rsidRPr="005215EA">
              <w:rPr>
                <w:rFonts w:ascii="Arial" w:hAnsi="Arial" w:cs="Arial"/>
              </w:rPr>
              <w:t>СНОВНАЯ</w:t>
            </w:r>
          </w:p>
          <w:p w14:paraId="1318A1DB" w14:textId="77777777" w:rsidR="0020052A" w:rsidRDefault="0020052A" w:rsidP="009B044F">
            <w:pPr>
              <w:ind w:firstLine="0"/>
              <w:rPr>
                <w:rFonts w:ascii="Arial" w:hAnsi="Arial" w:cs="Arial"/>
              </w:rPr>
            </w:pPr>
            <w:r w:rsidRPr="005215EA">
              <w:rPr>
                <w:rFonts w:ascii="Arial" w:hAnsi="Arial" w:cs="Arial"/>
              </w:rPr>
              <w:t>БЕЗОПАСНОСТЬ и ОСНОВНЫЕ ФУНКЦИОНАЛЬНЫЕ ХАРАКТЕРИСТИКИ</w:t>
            </w:r>
            <w:r>
              <w:rPr>
                <w:rFonts w:ascii="Arial" w:hAnsi="Arial" w:cs="Arial"/>
              </w:rPr>
              <w:t xml:space="preserve"> не обеспечиваются</w:t>
            </w:r>
          </w:p>
          <w:p w14:paraId="3306118C" w14:textId="77777777" w:rsidR="0020052A" w:rsidRPr="005215EA" w:rsidRDefault="0020052A" w:rsidP="009B044F">
            <w:pPr>
              <w:rPr>
                <w:rFonts w:ascii="Arial" w:hAnsi="Arial" w:cs="Arial"/>
              </w:rPr>
            </w:pPr>
          </w:p>
        </w:tc>
        <w:tc>
          <w:tcPr>
            <w:tcW w:w="4317" w:type="dxa"/>
          </w:tcPr>
          <w:p w14:paraId="0ADBEA2D" w14:textId="77777777" w:rsidR="0020052A" w:rsidRPr="005215EA" w:rsidRDefault="0020052A" w:rsidP="009B044F">
            <w:pPr>
              <w:ind w:firstLine="0"/>
              <w:rPr>
                <w:rFonts w:ascii="Arial" w:hAnsi="Arial" w:cs="Arial"/>
              </w:rPr>
            </w:pPr>
            <w:r w:rsidRPr="005215EA">
              <w:rPr>
                <w:rFonts w:ascii="Arial" w:hAnsi="Arial" w:cs="Arial"/>
              </w:rPr>
              <w:t>МЭ ИЗДЕЛИЕ или МЭ СИСТЕМА</w:t>
            </w:r>
            <w:r>
              <w:rPr>
                <w:rFonts w:ascii="Arial" w:hAnsi="Arial" w:cs="Arial"/>
              </w:rPr>
              <w:t xml:space="preserve"> не прошла испытания</w:t>
            </w:r>
          </w:p>
        </w:tc>
      </w:tr>
      <w:tr w:rsidR="0020052A" w14:paraId="39388CF8" w14:textId="77777777" w:rsidTr="00770DBA">
        <w:tc>
          <w:tcPr>
            <w:tcW w:w="9061" w:type="dxa"/>
            <w:gridSpan w:val="3"/>
          </w:tcPr>
          <w:p w14:paraId="4B0227C0" w14:textId="6EBE8856" w:rsidR="0020052A" w:rsidRPr="008A4592" w:rsidRDefault="0020052A" w:rsidP="009B044F">
            <w:pPr>
              <w:rPr>
                <w:rFonts w:ascii="Arial" w:hAnsi="Arial" w:cs="Arial"/>
                <w:sz w:val="18"/>
                <w:szCs w:val="18"/>
              </w:rPr>
            </w:pPr>
            <w:r w:rsidRPr="008A4592">
              <w:rPr>
                <w:rFonts w:ascii="Arial" w:hAnsi="Arial" w:cs="Arial"/>
                <w:sz w:val="18"/>
                <w:szCs w:val="18"/>
              </w:rPr>
              <w:t xml:space="preserve">а) Испытания в соответствии </w:t>
            </w:r>
            <w:proofErr w:type="gramStart"/>
            <w:r w:rsidRPr="008A4592">
              <w:rPr>
                <w:rFonts w:ascii="Arial" w:hAnsi="Arial" w:cs="Arial"/>
                <w:sz w:val="18"/>
                <w:szCs w:val="18"/>
              </w:rPr>
              <w:t xml:space="preserve">с  </w:t>
            </w:r>
            <w:r w:rsidR="00CB0CC2">
              <w:rPr>
                <w:rFonts w:ascii="Arial" w:hAnsi="Arial" w:cs="Arial"/>
                <w:sz w:val="18"/>
                <w:szCs w:val="18"/>
              </w:rPr>
              <w:t>IEC</w:t>
            </w:r>
            <w:proofErr w:type="gramEnd"/>
            <w:r w:rsidRPr="008A4592">
              <w:rPr>
                <w:rFonts w:ascii="Arial" w:hAnsi="Arial" w:cs="Arial"/>
                <w:sz w:val="18"/>
                <w:szCs w:val="18"/>
              </w:rPr>
              <w:t xml:space="preserve"> 61000-4-2, </w:t>
            </w:r>
            <w:r w:rsidR="00CB0CC2">
              <w:rPr>
                <w:rFonts w:ascii="Arial" w:hAnsi="Arial" w:cs="Arial"/>
                <w:sz w:val="18"/>
                <w:szCs w:val="18"/>
              </w:rPr>
              <w:t>IEC</w:t>
            </w:r>
            <w:r w:rsidRPr="008A4592">
              <w:rPr>
                <w:rFonts w:ascii="Arial" w:hAnsi="Arial" w:cs="Arial"/>
                <w:sz w:val="18"/>
                <w:szCs w:val="18"/>
              </w:rPr>
              <w:t xml:space="preserve"> 61000-4-4, </w:t>
            </w:r>
            <w:r w:rsidR="00CB0CC2">
              <w:rPr>
                <w:rFonts w:ascii="Arial" w:hAnsi="Arial" w:cs="Arial"/>
                <w:sz w:val="18"/>
                <w:szCs w:val="18"/>
              </w:rPr>
              <w:t>IEC</w:t>
            </w:r>
            <w:r w:rsidRPr="008A4592">
              <w:rPr>
                <w:rFonts w:ascii="Arial" w:hAnsi="Arial" w:cs="Arial"/>
                <w:sz w:val="18"/>
                <w:szCs w:val="18"/>
              </w:rPr>
              <w:t xml:space="preserve"> 61000-4-5 и </w:t>
            </w:r>
            <w:r w:rsidR="00CB0CC2">
              <w:rPr>
                <w:rFonts w:ascii="Arial" w:hAnsi="Arial" w:cs="Arial"/>
                <w:sz w:val="18"/>
                <w:szCs w:val="18"/>
              </w:rPr>
              <w:t>IEC</w:t>
            </w:r>
            <w:r w:rsidRPr="008A4592">
              <w:rPr>
                <w:rFonts w:ascii="Arial" w:hAnsi="Arial" w:cs="Arial"/>
                <w:sz w:val="18"/>
                <w:szCs w:val="18"/>
              </w:rPr>
              <w:t xml:space="preserve"> 61000-4-11</w:t>
            </w:r>
          </w:p>
          <w:p w14:paraId="2CBBBC6E" w14:textId="0D31C6B7" w:rsidR="0020052A" w:rsidRPr="005215EA" w:rsidRDefault="0020052A" w:rsidP="009B044F">
            <w:pPr>
              <w:rPr>
                <w:rFonts w:ascii="Arial" w:hAnsi="Arial" w:cs="Arial"/>
              </w:rPr>
            </w:pPr>
            <w:r w:rsidRPr="008A4592">
              <w:rPr>
                <w:rFonts w:ascii="Arial" w:hAnsi="Arial" w:cs="Arial"/>
                <w:sz w:val="18"/>
                <w:szCs w:val="18"/>
              </w:rPr>
              <w:t xml:space="preserve">б) Испытания в соответствии с </w:t>
            </w:r>
            <w:r w:rsidR="00CB0CC2">
              <w:rPr>
                <w:rFonts w:ascii="Arial" w:hAnsi="Arial" w:cs="Arial"/>
                <w:sz w:val="18"/>
                <w:szCs w:val="18"/>
              </w:rPr>
              <w:t>IEC</w:t>
            </w:r>
            <w:r w:rsidRPr="008A4592">
              <w:rPr>
                <w:rFonts w:ascii="Arial" w:hAnsi="Arial" w:cs="Arial"/>
                <w:sz w:val="18"/>
                <w:szCs w:val="18"/>
              </w:rPr>
              <w:t xml:space="preserve"> 61000-4-3, </w:t>
            </w:r>
            <w:r w:rsidR="00CB0CC2">
              <w:rPr>
                <w:rFonts w:ascii="Arial" w:hAnsi="Arial" w:cs="Arial"/>
                <w:sz w:val="18"/>
                <w:szCs w:val="18"/>
              </w:rPr>
              <w:t>IEC</w:t>
            </w:r>
            <w:r w:rsidRPr="008A4592">
              <w:rPr>
                <w:rFonts w:ascii="Arial" w:hAnsi="Arial" w:cs="Arial"/>
                <w:sz w:val="18"/>
                <w:szCs w:val="18"/>
              </w:rPr>
              <w:t xml:space="preserve"> 61000-4-6 и </w:t>
            </w:r>
            <w:r w:rsidR="00CB0CC2">
              <w:rPr>
                <w:rFonts w:ascii="Arial" w:hAnsi="Arial" w:cs="Arial"/>
                <w:sz w:val="18"/>
                <w:szCs w:val="18"/>
              </w:rPr>
              <w:t>IEC</w:t>
            </w:r>
            <w:r w:rsidRPr="008A4592">
              <w:rPr>
                <w:rFonts w:ascii="Arial" w:hAnsi="Arial" w:cs="Arial"/>
                <w:sz w:val="18"/>
                <w:szCs w:val="18"/>
              </w:rPr>
              <w:t xml:space="preserve"> 61000-4-8</w:t>
            </w:r>
            <w:r>
              <w:rPr>
                <w:rFonts w:ascii="Arial" w:hAnsi="Arial" w:cs="Arial"/>
              </w:rPr>
              <w:t xml:space="preserve"> </w:t>
            </w:r>
          </w:p>
        </w:tc>
      </w:tr>
    </w:tbl>
    <w:p w14:paraId="4984EB19" w14:textId="77777777" w:rsidR="0020052A" w:rsidRDefault="0020052A" w:rsidP="009B044F">
      <w:pPr>
        <w:spacing w:line="360" w:lineRule="auto"/>
        <w:jc w:val="both"/>
        <w:rPr>
          <w:rFonts w:ascii="Arial" w:hAnsi="Arial" w:cs="Arial"/>
        </w:rPr>
      </w:pPr>
      <w:r>
        <w:rPr>
          <w:rFonts w:ascii="Arial" w:hAnsi="Arial" w:cs="Arial"/>
        </w:rPr>
        <w:lastRenderedPageBreak/>
        <w:t>Таблица 3. Порядок продолжения выполнения испытаний</w:t>
      </w:r>
      <w:r w:rsidRPr="008A4592">
        <w:t xml:space="preserve"> </w:t>
      </w:r>
      <w:r w:rsidRPr="008A4592">
        <w:rPr>
          <w:rFonts w:ascii="Arial" w:hAnsi="Arial" w:cs="Arial"/>
        </w:rPr>
        <w:t>МЭ ИЗДЕЛИ</w:t>
      </w:r>
      <w:r>
        <w:rPr>
          <w:rFonts w:ascii="Arial" w:hAnsi="Arial" w:cs="Arial"/>
        </w:rPr>
        <w:t>Я</w:t>
      </w:r>
      <w:r w:rsidRPr="008A4592">
        <w:rPr>
          <w:rFonts w:ascii="Arial" w:hAnsi="Arial" w:cs="Arial"/>
        </w:rPr>
        <w:t xml:space="preserve"> или МЭ СИСТЕМ</w:t>
      </w:r>
      <w:r>
        <w:rPr>
          <w:rFonts w:ascii="Arial" w:hAnsi="Arial" w:cs="Arial"/>
        </w:rPr>
        <w:t>Ы, поврежденных в результате испытательных воздействий</w:t>
      </w:r>
    </w:p>
    <w:p w14:paraId="0B3BF23B" w14:textId="77777777" w:rsidR="0020052A" w:rsidRDefault="0020052A" w:rsidP="009B044F">
      <w:pPr>
        <w:spacing w:line="360" w:lineRule="auto"/>
        <w:jc w:val="both"/>
        <w:rPr>
          <w:rFonts w:ascii="Arial" w:hAnsi="Arial" w:cs="Arial"/>
        </w:rPr>
      </w:pPr>
      <w:r>
        <w:rPr>
          <w:rFonts w:ascii="Arial" w:hAnsi="Arial" w:cs="Arial"/>
        </w:rPr>
        <w:tab/>
      </w:r>
      <w:r w:rsidRPr="008A4592">
        <w:rPr>
          <w:rFonts w:ascii="Arial" w:hAnsi="Arial" w:cs="Arial"/>
        </w:rPr>
        <w:t xml:space="preserve">Требования к испытаниям на </w:t>
      </w:r>
      <w:r w:rsidRPr="005215EA">
        <w:rPr>
          <w:rFonts w:ascii="Arial" w:hAnsi="Arial" w:cs="Arial"/>
        </w:rPr>
        <w:t>ПОМЕХОУСТОЙЧИВОСТЬ</w:t>
      </w:r>
      <w:r w:rsidRPr="008A4592">
        <w:rPr>
          <w:rFonts w:ascii="Arial" w:hAnsi="Arial" w:cs="Arial"/>
        </w:rPr>
        <w:t xml:space="preserve"> должны применяться к ПОРТАМ МЭ ИЗДЕЛИЯ или МЭ СИСТЕМЫ, как указано в таблицах с 4 по 9 и 8.11, в зависимости от </w:t>
      </w:r>
      <w:r>
        <w:rPr>
          <w:rFonts w:ascii="Arial" w:hAnsi="Arial" w:cs="Arial"/>
        </w:rPr>
        <w:t xml:space="preserve">обстановки </w:t>
      </w:r>
      <w:r w:rsidRPr="008A4592">
        <w:rPr>
          <w:rFonts w:ascii="Arial" w:hAnsi="Arial" w:cs="Arial"/>
        </w:rPr>
        <w:t>(</w:t>
      </w:r>
      <w:r>
        <w:rPr>
          <w:rFonts w:ascii="Arial" w:hAnsi="Arial" w:cs="Arial"/>
        </w:rPr>
        <w:t>располо</w:t>
      </w:r>
      <w:r w:rsidRPr="008A4592">
        <w:rPr>
          <w:rFonts w:ascii="Arial" w:hAnsi="Arial" w:cs="Arial"/>
        </w:rPr>
        <w:t>жени</w:t>
      </w:r>
      <w:r>
        <w:rPr>
          <w:rFonts w:ascii="Arial" w:hAnsi="Arial" w:cs="Arial"/>
        </w:rPr>
        <w:t>я</w:t>
      </w:r>
      <w:r w:rsidRPr="008A4592">
        <w:rPr>
          <w:rFonts w:ascii="Arial" w:hAnsi="Arial" w:cs="Arial"/>
        </w:rPr>
        <w:t>) ПРЕДУСМОТРЕННОГО ПРИМЕНЕНИЯ (см. рисунок 3). В таблицах с 4 по 9 и 8.11 указ</w:t>
      </w:r>
      <w:r>
        <w:rPr>
          <w:rFonts w:ascii="Arial" w:hAnsi="Arial" w:cs="Arial"/>
        </w:rPr>
        <w:t>аны</w:t>
      </w:r>
      <w:r w:rsidRPr="008A4592">
        <w:rPr>
          <w:rFonts w:ascii="Arial" w:hAnsi="Arial" w:cs="Arial"/>
        </w:rPr>
        <w:t xml:space="preserve"> требования</w:t>
      </w:r>
      <w:r>
        <w:rPr>
          <w:rFonts w:ascii="Arial" w:hAnsi="Arial" w:cs="Arial"/>
        </w:rPr>
        <w:t xml:space="preserve"> П</w:t>
      </w:r>
      <w:r w:rsidRPr="008A4592">
        <w:rPr>
          <w:rFonts w:ascii="Arial" w:hAnsi="Arial" w:cs="Arial"/>
        </w:rPr>
        <w:t>ОМЕХОУСТОЙЧИВОСТ</w:t>
      </w:r>
      <w:r>
        <w:rPr>
          <w:rFonts w:ascii="Arial" w:hAnsi="Arial" w:cs="Arial"/>
        </w:rPr>
        <w:t xml:space="preserve">И </w:t>
      </w:r>
      <w:r w:rsidRPr="008A4592">
        <w:rPr>
          <w:rFonts w:ascii="Arial" w:hAnsi="Arial" w:cs="Arial"/>
        </w:rPr>
        <w:t xml:space="preserve">и условия </w:t>
      </w:r>
      <w:r>
        <w:rPr>
          <w:rFonts w:ascii="Arial" w:hAnsi="Arial" w:cs="Arial"/>
        </w:rPr>
        <w:t>испытаний</w:t>
      </w:r>
      <w:r w:rsidRPr="008A4592">
        <w:rPr>
          <w:rFonts w:ascii="Arial" w:hAnsi="Arial" w:cs="Arial"/>
        </w:rPr>
        <w:t xml:space="preserve"> для профессионального медицинского учреждения и</w:t>
      </w:r>
      <w:r>
        <w:rPr>
          <w:rFonts w:ascii="Arial" w:hAnsi="Arial" w:cs="Arial"/>
        </w:rPr>
        <w:t xml:space="preserve"> </w:t>
      </w:r>
      <w:r w:rsidRPr="008A4592">
        <w:rPr>
          <w:rFonts w:ascii="Arial" w:hAnsi="Arial" w:cs="Arial"/>
        </w:rPr>
        <w:t>ДОМАШНЕЙ ОБСТАНОВКИ ЗДРАВООХРАНЕНИЯ. Процедура, указанная в приложении Е, может использоваться для</w:t>
      </w:r>
      <w:r>
        <w:rPr>
          <w:rFonts w:ascii="Arial" w:hAnsi="Arial" w:cs="Arial"/>
        </w:rPr>
        <w:t xml:space="preserve"> </w:t>
      </w:r>
      <w:r w:rsidRPr="008A4592">
        <w:rPr>
          <w:rFonts w:ascii="Arial" w:hAnsi="Arial" w:cs="Arial"/>
        </w:rPr>
        <w:t xml:space="preserve">определения </w:t>
      </w:r>
      <w:r w:rsidRPr="00A533C7">
        <w:rPr>
          <w:rFonts w:ascii="Arial" w:hAnsi="Arial" w:cs="Arial"/>
        </w:rPr>
        <w:t>ИСПЫТАТЕЛЬНЫХ УРОВНЕ</w:t>
      </w:r>
      <w:r>
        <w:rPr>
          <w:rFonts w:ascii="Arial" w:hAnsi="Arial" w:cs="Arial"/>
        </w:rPr>
        <w:t>Й</w:t>
      </w:r>
      <w:r w:rsidRPr="00A533C7">
        <w:rPr>
          <w:rFonts w:ascii="Arial" w:hAnsi="Arial" w:cs="Arial"/>
        </w:rPr>
        <w:t xml:space="preserve"> ПРИ ИСПЫТАНИЯХ НА ПОМЕХОУСТОЙЧИВОСТЬ </w:t>
      </w:r>
      <w:r w:rsidRPr="008A4592">
        <w:rPr>
          <w:rFonts w:ascii="Arial" w:hAnsi="Arial" w:cs="Arial"/>
        </w:rPr>
        <w:t xml:space="preserve">для ОСОБЫХ </w:t>
      </w:r>
      <w:r>
        <w:rPr>
          <w:rFonts w:ascii="Arial" w:hAnsi="Arial" w:cs="Arial"/>
        </w:rPr>
        <w:t>ОБСТАНОВОК</w:t>
      </w:r>
      <w:r w:rsidRPr="008A4592">
        <w:rPr>
          <w:rFonts w:ascii="Arial" w:hAnsi="Arial" w:cs="Arial"/>
        </w:rPr>
        <w:t xml:space="preserve"> или, если это оправдано, для</w:t>
      </w:r>
      <w:r>
        <w:rPr>
          <w:rFonts w:ascii="Arial" w:hAnsi="Arial" w:cs="Arial"/>
        </w:rPr>
        <w:t xml:space="preserve"> изменения</w:t>
      </w:r>
      <w:r w:rsidRPr="008A4592">
        <w:rPr>
          <w:rFonts w:ascii="Arial" w:hAnsi="Arial" w:cs="Arial"/>
        </w:rPr>
        <w:t xml:space="preserve"> </w:t>
      </w:r>
      <w:r>
        <w:rPr>
          <w:rFonts w:ascii="Arial" w:hAnsi="Arial" w:cs="Arial"/>
        </w:rPr>
        <w:t xml:space="preserve">ИСПЫТАТЕЛЬНЫХ </w:t>
      </w:r>
      <w:r w:rsidRPr="008A4592">
        <w:rPr>
          <w:rFonts w:ascii="Arial" w:hAnsi="Arial" w:cs="Arial"/>
        </w:rPr>
        <w:t>УРОВН</w:t>
      </w:r>
      <w:r>
        <w:rPr>
          <w:rFonts w:ascii="Arial" w:hAnsi="Arial" w:cs="Arial"/>
        </w:rPr>
        <w:t>ЕЙ ПРИ</w:t>
      </w:r>
      <w:r w:rsidRPr="008A4592">
        <w:rPr>
          <w:rFonts w:ascii="Arial" w:hAnsi="Arial" w:cs="Arial"/>
        </w:rPr>
        <w:t xml:space="preserve"> ИСПЫТАНИ</w:t>
      </w:r>
      <w:r>
        <w:rPr>
          <w:rFonts w:ascii="Arial" w:hAnsi="Arial" w:cs="Arial"/>
        </w:rPr>
        <w:t>ЯХ</w:t>
      </w:r>
      <w:r w:rsidRPr="008A4592">
        <w:rPr>
          <w:rFonts w:ascii="Arial" w:hAnsi="Arial" w:cs="Arial"/>
        </w:rPr>
        <w:t xml:space="preserve"> на </w:t>
      </w:r>
      <w:r w:rsidRPr="00A533C7">
        <w:rPr>
          <w:rFonts w:ascii="Arial" w:hAnsi="Arial" w:cs="Arial"/>
        </w:rPr>
        <w:t>ПОМЕХОУСТОЙЧИВОСТЬ</w:t>
      </w:r>
      <w:r w:rsidRPr="008A4592">
        <w:rPr>
          <w:rFonts w:ascii="Arial" w:hAnsi="Arial" w:cs="Arial"/>
        </w:rPr>
        <w:t>, указанны</w:t>
      </w:r>
      <w:r>
        <w:rPr>
          <w:rFonts w:ascii="Arial" w:hAnsi="Arial" w:cs="Arial"/>
        </w:rPr>
        <w:t>х</w:t>
      </w:r>
      <w:r w:rsidRPr="008A4592">
        <w:rPr>
          <w:rFonts w:ascii="Arial" w:hAnsi="Arial" w:cs="Arial"/>
        </w:rPr>
        <w:t xml:space="preserve"> в таблицах с 4 по 9 и 8.11 (</w:t>
      </w:r>
      <w:r>
        <w:rPr>
          <w:rFonts w:ascii="Arial" w:hAnsi="Arial" w:cs="Arial"/>
        </w:rPr>
        <w:t>увеличения или уменьшения</w:t>
      </w:r>
      <w:r w:rsidRPr="008A4592">
        <w:rPr>
          <w:rFonts w:ascii="Arial" w:hAnsi="Arial" w:cs="Arial"/>
        </w:rPr>
        <w:t>, в</w:t>
      </w:r>
      <w:r>
        <w:rPr>
          <w:rFonts w:ascii="Arial" w:hAnsi="Arial" w:cs="Arial"/>
        </w:rPr>
        <w:t xml:space="preserve"> </w:t>
      </w:r>
      <w:r w:rsidRPr="008A4592">
        <w:rPr>
          <w:rFonts w:ascii="Arial" w:hAnsi="Arial" w:cs="Arial"/>
        </w:rPr>
        <w:t xml:space="preserve">зависимости от обстоятельств) на основе конкретных характеристик электромагнитных ПОМЕХ в конкретных </w:t>
      </w:r>
      <w:r>
        <w:rPr>
          <w:rFonts w:ascii="Arial" w:hAnsi="Arial" w:cs="Arial"/>
        </w:rPr>
        <w:t xml:space="preserve">обстановках, а также </w:t>
      </w:r>
      <w:r w:rsidRPr="008A4592">
        <w:rPr>
          <w:rFonts w:ascii="Arial" w:hAnsi="Arial" w:cs="Arial"/>
        </w:rPr>
        <w:t>конкретных</w:t>
      </w:r>
      <w:r>
        <w:rPr>
          <w:rFonts w:ascii="Arial" w:hAnsi="Arial" w:cs="Arial"/>
        </w:rPr>
        <w:t xml:space="preserve"> </w:t>
      </w:r>
      <w:r w:rsidRPr="008A4592">
        <w:rPr>
          <w:rFonts w:ascii="Arial" w:hAnsi="Arial" w:cs="Arial"/>
        </w:rPr>
        <w:t>мер по смягчению последствий, которые могут быть предусмотрены</w:t>
      </w:r>
      <w:r>
        <w:rPr>
          <w:rFonts w:ascii="Arial" w:hAnsi="Arial" w:cs="Arial"/>
        </w:rPr>
        <w:t xml:space="preserve"> для</w:t>
      </w:r>
      <w:r w:rsidRPr="008A4592">
        <w:rPr>
          <w:rFonts w:ascii="Arial" w:hAnsi="Arial" w:cs="Arial"/>
        </w:rPr>
        <w:t xml:space="preserve"> </w:t>
      </w:r>
      <w:r w:rsidRPr="00A533C7">
        <w:rPr>
          <w:rFonts w:ascii="Arial" w:hAnsi="Arial" w:cs="Arial"/>
        </w:rPr>
        <w:t>МЭ ИЗДЕЛИ</w:t>
      </w:r>
      <w:r>
        <w:rPr>
          <w:rFonts w:ascii="Arial" w:hAnsi="Arial" w:cs="Arial"/>
        </w:rPr>
        <w:t>Я</w:t>
      </w:r>
      <w:r w:rsidRPr="00A533C7">
        <w:rPr>
          <w:rFonts w:ascii="Arial" w:hAnsi="Arial" w:cs="Arial"/>
        </w:rPr>
        <w:t xml:space="preserve"> или МЭ СИСТЕМ</w:t>
      </w:r>
      <w:r>
        <w:rPr>
          <w:rFonts w:ascii="Arial" w:hAnsi="Arial" w:cs="Arial"/>
        </w:rPr>
        <w:t xml:space="preserve">Ы условиями </w:t>
      </w:r>
      <w:r w:rsidRPr="00A533C7">
        <w:rPr>
          <w:rFonts w:ascii="Arial" w:hAnsi="Arial" w:cs="Arial"/>
        </w:rPr>
        <w:t>ПРЕДУСМОТРЕННОГО ПРИМЕНЕНИЯ</w:t>
      </w:r>
      <w:r>
        <w:rPr>
          <w:rFonts w:ascii="Arial" w:hAnsi="Arial" w:cs="Arial"/>
        </w:rPr>
        <w:t>.</w:t>
      </w:r>
    </w:p>
    <w:p w14:paraId="15C8743D" w14:textId="77777777" w:rsidR="0020052A" w:rsidRDefault="0020052A" w:rsidP="009B044F">
      <w:pPr>
        <w:spacing w:line="360" w:lineRule="auto"/>
        <w:jc w:val="both"/>
        <w:rPr>
          <w:rFonts w:ascii="Arial" w:hAnsi="Arial" w:cs="Arial"/>
        </w:rPr>
      </w:pPr>
      <w:r>
        <w:rPr>
          <w:rFonts w:ascii="Arial" w:hAnsi="Arial" w:cs="Arial"/>
        </w:rPr>
        <w:tab/>
      </w:r>
      <w:r w:rsidRPr="00A533C7">
        <w:rPr>
          <w:rFonts w:ascii="Arial" w:hAnsi="Arial" w:cs="Arial"/>
        </w:rPr>
        <w:t>Если это оправдано,</w:t>
      </w:r>
      <w:r>
        <w:rPr>
          <w:rFonts w:ascii="Arial" w:hAnsi="Arial" w:cs="Arial"/>
        </w:rPr>
        <w:t xml:space="preserve"> </w:t>
      </w:r>
      <w:r w:rsidRPr="00A533C7">
        <w:rPr>
          <w:rFonts w:ascii="Arial" w:hAnsi="Arial" w:cs="Arial"/>
        </w:rPr>
        <w:t>вместо уровней, указанных в таблице 4, могут использоваться более высокие или более низкие ИСПЫТАТЕЛЬНЫ</w:t>
      </w:r>
      <w:r>
        <w:rPr>
          <w:rFonts w:ascii="Arial" w:hAnsi="Arial" w:cs="Arial"/>
        </w:rPr>
        <w:t>Е</w:t>
      </w:r>
      <w:r w:rsidRPr="00A533C7">
        <w:rPr>
          <w:rFonts w:ascii="Arial" w:hAnsi="Arial" w:cs="Arial"/>
        </w:rPr>
        <w:t xml:space="preserve"> УРОВН</w:t>
      </w:r>
      <w:r>
        <w:rPr>
          <w:rFonts w:ascii="Arial" w:hAnsi="Arial" w:cs="Arial"/>
        </w:rPr>
        <w:t>И</w:t>
      </w:r>
      <w:r w:rsidRPr="00A533C7">
        <w:rPr>
          <w:rFonts w:ascii="Arial" w:hAnsi="Arial" w:cs="Arial"/>
        </w:rPr>
        <w:t xml:space="preserve"> ПРИ ИСПЫТАНИЯХ на ПОМЕХОУСТОЙЧИВОСТЬ, определенные с использованием процедуры, указанной в приложении Е с помощью</w:t>
      </w:r>
      <w:r>
        <w:rPr>
          <w:rFonts w:ascii="Arial" w:hAnsi="Arial" w:cs="Arial"/>
        </w:rPr>
        <w:t xml:space="preserve"> т</w:t>
      </w:r>
      <w:r w:rsidRPr="00A533C7">
        <w:rPr>
          <w:rFonts w:ascii="Arial" w:hAnsi="Arial" w:cs="Arial"/>
        </w:rPr>
        <w:t xml:space="preserve">аблиц </w:t>
      </w:r>
      <w:r>
        <w:rPr>
          <w:rFonts w:ascii="Arial" w:hAnsi="Arial" w:cs="Arial"/>
        </w:rPr>
        <w:t xml:space="preserve">с 4 по </w:t>
      </w:r>
      <w:r w:rsidRPr="00A533C7">
        <w:rPr>
          <w:rFonts w:ascii="Arial" w:hAnsi="Arial" w:cs="Arial"/>
        </w:rPr>
        <w:t>9 и 8.11.</w:t>
      </w:r>
    </w:p>
    <w:p w14:paraId="4620017B" w14:textId="77777777" w:rsidR="0020052A" w:rsidRDefault="0020052A" w:rsidP="009B044F">
      <w:pPr>
        <w:spacing w:line="360" w:lineRule="auto"/>
        <w:jc w:val="both"/>
        <w:rPr>
          <w:rFonts w:ascii="Arial" w:hAnsi="Arial" w:cs="Arial"/>
          <w:sz w:val="18"/>
          <w:szCs w:val="18"/>
        </w:rPr>
      </w:pPr>
      <w:r w:rsidRPr="003F3AF2">
        <w:rPr>
          <w:rFonts w:ascii="Arial" w:hAnsi="Arial" w:cs="Arial"/>
          <w:sz w:val="18"/>
          <w:szCs w:val="18"/>
        </w:rPr>
        <w:t>ПРИМЕЧАНИЕ 2</w:t>
      </w:r>
      <w:r>
        <w:rPr>
          <w:rFonts w:ascii="Arial" w:hAnsi="Arial" w:cs="Arial"/>
          <w:sz w:val="18"/>
          <w:szCs w:val="18"/>
        </w:rPr>
        <w:t xml:space="preserve"> </w:t>
      </w:r>
      <w:r w:rsidRPr="003F3AF2">
        <w:rPr>
          <w:rFonts w:ascii="Arial" w:hAnsi="Arial" w:cs="Arial"/>
          <w:sz w:val="18"/>
          <w:szCs w:val="18"/>
        </w:rPr>
        <w:t>ИСПЫТАТЕЛЬНЫЕ УРОВНИ ПРИ ИСПЫТАНИЯХ НА ПОМЕХОУСТОЙЧИВОСТЬ рассчитываются индивидуально для каждого явления.</w:t>
      </w:r>
    </w:p>
    <w:p w14:paraId="54E5A3CC" w14:textId="77777777" w:rsidR="0020052A" w:rsidRDefault="0020052A" w:rsidP="009B044F">
      <w:pPr>
        <w:spacing w:line="360" w:lineRule="auto"/>
        <w:jc w:val="both"/>
        <w:rPr>
          <w:rFonts w:ascii="Arial" w:hAnsi="Arial" w:cs="Arial"/>
          <w:sz w:val="18"/>
          <w:szCs w:val="18"/>
        </w:rPr>
      </w:pPr>
      <w:r w:rsidRPr="002B6802">
        <w:rPr>
          <w:rFonts w:ascii="Arial" w:hAnsi="Arial" w:cs="Arial"/>
          <w:sz w:val="18"/>
          <w:szCs w:val="18"/>
        </w:rPr>
        <w:t xml:space="preserve">ПРИМЕЧАНИЕ 3 Использование Приложения Е может </w:t>
      </w:r>
      <w:r>
        <w:rPr>
          <w:rFonts w:ascii="Arial" w:hAnsi="Arial" w:cs="Arial"/>
          <w:sz w:val="18"/>
          <w:szCs w:val="18"/>
        </w:rPr>
        <w:t>точнее оценить</w:t>
      </w:r>
      <w:r w:rsidRPr="002B6802">
        <w:rPr>
          <w:rFonts w:ascii="Arial" w:hAnsi="Arial" w:cs="Arial"/>
          <w:sz w:val="18"/>
          <w:szCs w:val="18"/>
        </w:rPr>
        <w:t xml:space="preserve"> электромагнитны</w:t>
      </w:r>
      <w:r>
        <w:rPr>
          <w:rFonts w:ascii="Arial" w:hAnsi="Arial" w:cs="Arial"/>
          <w:sz w:val="18"/>
          <w:szCs w:val="18"/>
        </w:rPr>
        <w:t>е</w:t>
      </w:r>
      <w:r w:rsidRPr="002B6802">
        <w:rPr>
          <w:rFonts w:ascii="Arial" w:hAnsi="Arial" w:cs="Arial"/>
          <w:sz w:val="18"/>
          <w:szCs w:val="18"/>
        </w:rPr>
        <w:t xml:space="preserve"> явлени</w:t>
      </w:r>
      <w:r>
        <w:rPr>
          <w:rFonts w:ascii="Arial" w:hAnsi="Arial" w:cs="Arial"/>
          <w:sz w:val="18"/>
          <w:szCs w:val="18"/>
        </w:rPr>
        <w:t>я</w:t>
      </w:r>
      <w:r w:rsidRPr="002B6802">
        <w:rPr>
          <w:rFonts w:ascii="Arial" w:hAnsi="Arial" w:cs="Arial"/>
          <w:sz w:val="18"/>
          <w:szCs w:val="18"/>
        </w:rPr>
        <w:t xml:space="preserve"> и ЭЛЕКТРОМАГНИТНЫ</w:t>
      </w:r>
      <w:r>
        <w:rPr>
          <w:rFonts w:ascii="Arial" w:hAnsi="Arial" w:cs="Arial"/>
          <w:sz w:val="18"/>
          <w:szCs w:val="18"/>
        </w:rPr>
        <w:t>Е</w:t>
      </w:r>
      <w:r w:rsidRPr="002B6802">
        <w:rPr>
          <w:rFonts w:ascii="Arial" w:hAnsi="Arial" w:cs="Arial"/>
          <w:sz w:val="18"/>
          <w:szCs w:val="18"/>
        </w:rPr>
        <w:t xml:space="preserve"> ПОМЕХ</w:t>
      </w:r>
      <w:r>
        <w:rPr>
          <w:rFonts w:ascii="Arial" w:hAnsi="Arial" w:cs="Arial"/>
          <w:sz w:val="18"/>
          <w:szCs w:val="18"/>
        </w:rPr>
        <w:t>И</w:t>
      </w:r>
      <w:r w:rsidRPr="002B6802">
        <w:rPr>
          <w:rFonts w:ascii="Arial" w:hAnsi="Arial" w:cs="Arial"/>
          <w:sz w:val="18"/>
          <w:szCs w:val="18"/>
        </w:rPr>
        <w:t xml:space="preserve"> в ЭЛЕКТРОМАГНИТНЫХ ОБСТАНОВКАХ ПРЕДУСМОТРЕННОГО ПРИМЕНЕНИЯ, и они могут быть использованы для определения ИСПЫТАТЕЛЬНЫХ УРОВНЕЙ ПРИ ИСПЫТАНИЯХ на ПОМЕХОУСТОЙЧИВОСТЬ, которые </w:t>
      </w:r>
      <w:r>
        <w:rPr>
          <w:rFonts w:ascii="Arial" w:hAnsi="Arial" w:cs="Arial"/>
          <w:sz w:val="18"/>
          <w:szCs w:val="18"/>
        </w:rPr>
        <w:t>наилучшим образом соответствуют П</w:t>
      </w:r>
      <w:r w:rsidRPr="002B6802">
        <w:rPr>
          <w:rFonts w:ascii="Arial" w:hAnsi="Arial" w:cs="Arial"/>
          <w:sz w:val="18"/>
          <w:szCs w:val="18"/>
        </w:rPr>
        <w:t>РЕДУСМОТРЕННО</w:t>
      </w:r>
      <w:r>
        <w:rPr>
          <w:rFonts w:ascii="Arial" w:hAnsi="Arial" w:cs="Arial"/>
          <w:sz w:val="18"/>
          <w:szCs w:val="18"/>
        </w:rPr>
        <w:t>МУ</w:t>
      </w:r>
      <w:r w:rsidRPr="002B6802">
        <w:rPr>
          <w:rFonts w:ascii="Arial" w:hAnsi="Arial" w:cs="Arial"/>
          <w:sz w:val="18"/>
          <w:szCs w:val="18"/>
        </w:rPr>
        <w:t xml:space="preserve"> ПРИМЕНЕНИ</w:t>
      </w:r>
      <w:r>
        <w:rPr>
          <w:rFonts w:ascii="Arial" w:hAnsi="Arial" w:cs="Arial"/>
          <w:sz w:val="18"/>
          <w:szCs w:val="18"/>
        </w:rPr>
        <w:t>Ю</w:t>
      </w:r>
      <w:r w:rsidRPr="002B6802">
        <w:rPr>
          <w:rFonts w:ascii="Arial" w:hAnsi="Arial" w:cs="Arial"/>
          <w:sz w:val="18"/>
          <w:szCs w:val="18"/>
        </w:rPr>
        <w:t xml:space="preserve"> </w:t>
      </w:r>
      <w:bookmarkStart w:id="25" w:name="_Hlk131767676"/>
      <w:r w:rsidRPr="002B6802">
        <w:rPr>
          <w:rFonts w:ascii="Arial" w:hAnsi="Arial" w:cs="Arial"/>
          <w:sz w:val="18"/>
          <w:szCs w:val="18"/>
        </w:rPr>
        <w:t>МЭ ИЗДЕЛИ</w:t>
      </w:r>
      <w:r>
        <w:rPr>
          <w:rFonts w:ascii="Arial" w:hAnsi="Arial" w:cs="Arial"/>
          <w:sz w:val="18"/>
          <w:szCs w:val="18"/>
        </w:rPr>
        <w:t>Я</w:t>
      </w:r>
      <w:r w:rsidRPr="002B6802">
        <w:rPr>
          <w:rFonts w:ascii="Arial" w:hAnsi="Arial" w:cs="Arial"/>
          <w:sz w:val="18"/>
          <w:szCs w:val="18"/>
        </w:rPr>
        <w:t xml:space="preserve"> или МЭ СИСТЕМ</w:t>
      </w:r>
      <w:r>
        <w:rPr>
          <w:rFonts w:ascii="Arial" w:hAnsi="Arial" w:cs="Arial"/>
          <w:sz w:val="18"/>
          <w:szCs w:val="18"/>
        </w:rPr>
        <w:t>Ы</w:t>
      </w:r>
      <w:bookmarkEnd w:id="25"/>
      <w:r>
        <w:rPr>
          <w:rFonts w:ascii="Arial" w:hAnsi="Arial" w:cs="Arial"/>
          <w:sz w:val="18"/>
          <w:szCs w:val="18"/>
        </w:rPr>
        <w:t>.</w:t>
      </w:r>
    </w:p>
    <w:p w14:paraId="08C9BA54" w14:textId="77777777" w:rsidR="0020052A" w:rsidRDefault="0020052A" w:rsidP="009B044F">
      <w:pPr>
        <w:spacing w:line="360" w:lineRule="auto"/>
        <w:ind w:firstLine="708"/>
        <w:jc w:val="both"/>
        <w:rPr>
          <w:rFonts w:ascii="Arial" w:hAnsi="Arial" w:cs="Arial"/>
        </w:rPr>
      </w:pPr>
      <w:r>
        <w:rPr>
          <w:rFonts w:ascii="Arial" w:hAnsi="Arial" w:cs="Arial"/>
        </w:rPr>
        <w:t>К</w:t>
      </w:r>
      <w:commentRangeStart w:id="26"/>
      <w:r w:rsidRPr="000C252E">
        <w:rPr>
          <w:rFonts w:ascii="Arial" w:hAnsi="Arial" w:cs="Arial"/>
        </w:rPr>
        <w:t xml:space="preserve"> МЭ ИЗДЕЛИ</w:t>
      </w:r>
      <w:r>
        <w:rPr>
          <w:rFonts w:ascii="Arial" w:hAnsi="Arial" w:cs="Arial"/>
        </w:rPr>
        <w:t>ЯМ</w:t>
      </w:r>
      <w:r w:rsidRPr="000C252E">
        <w:rPr>
          <w:rFonts w:ascii="Arial" w:hAnsi="Arial" w:cs="Arial"/>
        </w:rPr>
        <w:t xml:space="preserve"> или МЭ СИСТЕМ</w:t>
      </w:r>
      <w:r>
        <w:rPr>
          <w:rFonts w:ascii="Arial" w:hAnsi="Arial" w:cs="Arial"/>
        </w:rPr>
        <w:t>АМ</w:t>
      </w:r>
      <w:r w:rsidRPr="000C252E">
        <w:rPr>
          <w:rFonts w:ascii="Arial" w:hAnsi="Arial" w:cs="Arial"/>
        </w:rPr>
        <w:t xml:space="preserve">, </w:t>
      </w:r>
      <w:r>
        <w:rPr>
          <w:rFonts w:ascii="Arial" w:hAnsi="Arial" w:cs="Arial"/>
        </w:rPr>
        <w:t>ПРЕДУСМОТРЕННОЕ ПРИМЕНЕНИЕ</w:t>
      </w:r>
      <w:r w:rsidRPr="000C252E">
        <w:rPr>
          <w:rFonts w:ascii="Arial" w:hAnsi="Arial" w:cs="Arial"/>
        </w:rPr>
        <w:t xml:space="preserve"> которых предполагается на транспорте (например, наземный, морской и воздушный транспорт) или в места</w:t>
      </w:r>
      <w:r>
        <w:rPr>
          <w:rFonts w:ascii="Arial" w:hAnsi="Arial" w:cs="Arial"/>
        </w:rPr>
        <w:t>х</w:t>
      </w:r>
      <w:r w:rsidRPr="000C252E">
        <w:rPr>
          <w:rFonts w:ascii="Arial" w:hAnsi="Arial" w:cs="Arial"/>
        </w:rPr>
        <w:t xml:space="preserve"> шаговой доступности с </w:t>
      </w:r>
      <w:r>
        <w:rPr>
          <w:rFonts w:ascii="Arial" w:hAnsi="Arial" w:cs="Arial"/>
        </w:rPr>
        <w:t xml:space="preserve">ДОМАШНЕЙ МЕДИЦИНСКОЙ ОБСТАНОВКОЙ </w:t>
      </w:r>
      <w:r w:rsidRPr="000C252E">
        <w:rPr>
          <w:rFonts w:ascii="Arial" w:hAnsi="Arial" w:cs="Arial"/>
        </w:rPr>
        <w:t>(например, вблизи систем радиочастотной идентификации (</w:t>
      </w:r>
      <w:r w:rsidRPr="000C252E">
        <w:rPr>
          <w:rFonts w:ascii="Arial" w:hAnsi="Arial" w:cs="Arial"/>
          <w:lang w:val="en-US"/>
        </w:rPr>
        <w:t>RFID</w:t>
      </w:r>
      <w:r w:rsidRPr="000C252E">
        <w:rPr>
          <w:rFonts w:ascii="Arial" w:hAnsi="Arial" w:cs="Arial"/>
        </w:rPr>
        <w:t>), противоугонных систем),</w:t>
      </w:r>
      <w:r>
        <w:rPr>
          <w:rFonts w:ascii="Arial" w:hAnsi="Arial" w:cs="Arial"/>
        </w:rPr>
        <w:t xml:space="preserve"> могут предъявляться </w:t>
      </w:r>
      <w:r w:rsidRPr="000C252E">
        <w:rPr>
          <w:rFonts w:ascii="Arial" w:hAnsi="Arial" w:cs="Arial"/>
        </w:rPr>
        <w:t xml:space="preserve">дополнительные </w:t>
      </w:r>
      <w:r>
        <w:rPr>
          <w:rFonts w:ascii="Arial" w:hAnsi="Arial" w:cs="Arial"/>
        </w:rPr>
        <w:t xml:space="preserve">требования к </w:t>
      </w:r>
      <w:r w:rsidRPr="000C252E">
        <w:rPr>
          <w:rFonts w:ascii="Arial" w:hAnsi="Arial" w:cs="Arial"/>
        </w:rPr>
        <w:t>ИСПЫТАНИЯ</w:t>
      </w:r>
      <w:r>
        <w:rPr>
          <w:rFonts w:ascii="Arial" w:hAnsi="Arial" w:cs="Arial"/>
        </w:rPr>
        <w:t>М</w:t>
      </w:r>
      <w:r w:rsidRPr="000C252E">
        <w:rPr>
          <w:rFonts w:ascii="Arial" w:hAnsi="Arial" w:cs="Arial"/>
        </w:rPr>
        <w:t xml:space="preserve"> на ПОМЕХОУСТОЙЧИВОСТЬ или ИСПЫТАНИЯ</w:t>
      </w:r>
      <w:r>
        <w:rPr>
          <w:rFonts w:ascii="Arial" w:hAnsi="Arial" w:cs="Arial"/>
        </w:rPr>
        <w:t>М</w:t>
      </w:r>
      <w:r w:rsidRPr="000C252E">
        <w:rPr>
          <w:rFonts w:ascii="Arial" w:hAnsi="Arial" w:cs="Arial"/>
        </w:rPr>
        <w:t xml:space="preserve"> НА ПОМЕХОУСТОЙЧИВОСТЬ с уровнями</w:t>
      </w:r>
      <w:r>
        <w:rPr>
          <w:rFonts w:ascii="Arial" w:hAnsi="Arial" w:cs="Arial"/>
        </w:rPr>
        <w:t>,</w:t>
      </w:r>
      <w:r w:rsidRPr="000C252E">
        <w:rPr>
          <w:rFonts w:ascii="Arial" w:hAnsi="Arial" w:cs="Arial"/>
        </w:rPr>
        <w:t xml:space="preserve"> превышающими </w:t>
      </w:r>
      <w:r>
        <w:rPr>
          <w:rFonts w:ascii="Arial" w:hAnsi="Arial" w:cs="Arial"/>
        </w:rPr>
        <w:t>указанные в таблицах с 4 по 9 и 8.11, и</w:t>
      </w:r>
      <w:r w:rsidRPr="000C252E">
        <w:rPr>
          <w:rFonts w:ascii="Arial" w:hAnsi="Arial" w:cs="Arial"/>
        </w:rPr>
        <w:t xml:space="preserve"> руководствоваться нужно этими</w:t>
      </w:r>
      <w:r>
        <w:rPr>
          <w:rFonts w:ascii="Arial" w:hAnsi="Arial" w:cs="Arial"/>
        </w:rPr>
        <w:t>,</w:t>
      </w:r>
      <w:r w:rsidRPr="000C252E">
        <w:rPr>
          <w:rFonts w:ascii="Arial" w:hAnsi="Arial" w:cs="Arial"/>
        </w:rPr>
        <w:t xml:space="preserve"> более жесткими требования</w:t>
      </w:r>
      <w:r>
        <w:rPr>
          <w:rFonts w:ascii="Arial" w:hAnsi="Arial" w:cs="Arial"/>
        </w:rPr>
        <w:t>ми</w:t>
      </w:r>
      <w:commentRangeEnd w:id="26"/>
      <w:r>
        <w:rPr>
          <w:rStyle w:val="afe"/>
        </w:rPr>
        <w:commentReference w:id="26"/>
      </w:r>
      <w:r>
        <w:rPr>
          <w:rFonts w:ascii="Arial" w:hAnsi="Arial" w:cs="Arial"/>
        </w:rPr>
        <w:t>.</w:t>
      </w:r>
    </w:p>
    <w:p w14:paraId="3DFDED9A" w14:textId="77777777" w:rsidR="0020052A" w:rsidRDefault="0020052A" w:rsidP="009B044F">
      <w:pPr>
        <w:spacing w:line="360" w:lineRule="auto"/>
        <w:jc w:val="both"/>
        <w:rPr>
          <w:rFonts w:ascii="Arial" w:hAnsi="Arial" w:cs="Arial"/>
          <w:sz w:val="18"/>
          <w:szCs w:val="18"/>
        </w:rPr>
      </w:pPr>
      <w:r w:rsidRPr="002B6802">
        <w:rPr>
          <w:rFonts w:ascii="Arial" w:hAnsi="Arial" w:cs="Arial"/>
          <w:sz w:val="18"/>
          <w:szCs w:val="18"/>
        </w:rPr>
        <w:lastRenderedPageBreak/>
        <w:t xml:space="preserve">ПРИМЕЧАНИЕ </w:t>
      </w:r>
      <w:r>
        <w:rPr>
          <w:rFonts w:ascii="Arial" w:hAnsi="Arial" w:cs="Arial"/>
          <w:sz w:val="18"/>
          <w:szCs w:val="18"/>
        </w:rPr>
        <w:t xml:space="preserve">4 Примерами стандартов, которые могли бы быть применимы к </w:t>
      </w:r>
      <w:r w:rsidRPr="00EB1C55">
        <w:rPr>
          <w:rFonts w:ascii="Arial" w:hAnsi="Arial" w:cs="Arial"/>
          <w:sz w:val="18"/>
          <w:szCs w:val="18"/>
        </w:rPr>
        <w:t>МЭ ИЗДЕЛИЯМ или МЭ СИСТЕМАМ</w:t>
      </w:r>
      <w:r>
        <w:rPr>
          <w:rFonts w:ascii="Arial" w:hAnsi="Arial" w:cs="Arial"/>
          <w:sz w:val="18"/>
          <w:szCs w:val="18"/>
        </w:rPr>
        <w:t xml:space="preserve"> с </w:t>
      </w:r>
      <w:r w:rsidRPr="00EB1C55">
        <w:rPr>
          <w:rFonts w:ascii="Arial" w:hAnsi="Arial" w:cs="Arial"/>
          <w:sz w:val="18"/>
          <w:szCs w:val="18"/>
        </w:rPr>
        <w:t>ПРЕДУСМОТРЕНН</w:t>
      </w:r>
      <w:r>
        <w:rPr>
          <w:rFonts w:ascii="Arial" w:hAnsi="Arial" w:cs="Arial"/>
          <w:sz w:val="18"/>
          <w:szCs w:val="18"/>
        </w:rPr>
        <w:t>ЫМ</w:t>
      </w:r>
      <w:r w:rsidRPr="00EB1C55">
        <w:rPr>
          <w:rFonts w:ascii="Arial" w:hAnsi="Arial" w:cs="Arial"/>
          <w:sz w:val="18"/>
          <w:szCs w:val="18"/>
        </w:rPr>
        <w:t xml:space="preserve"> ПРИМЕНЕНИЕ</w:t>
      </w:r>
      <w:r>
        <w:rPr>
          <w:rFonts w:ascii="Arial" w:hAnsi="Arial" w:cs="Arial"/>
          <w:sz w:val="18"/>
          <w:szCs w:val="18"/>
        </w:rPr>
        <w:t xml:space="preserve">М на бору воздушных судов, являются </w:t>
      </w:r>
      <w:r>
        <w:rPr>
          <w:rFonts w:ascii="Arial" w:hAnsi="Arial" w:cs="Arial"/>
          <w:sz w:val="18"/>
          <w:szCs w:val="18"/>
          <w:lang w:val="en-US"/>
        </w:rPr>
        <w:t>EUROCAE</w:t>
      </w:r>
      <w:r w:rsidRPr="00EB1C55">
        <w:rPr>
          <w:rFonts w:ascii="Arial" w:hAnsi="Arial" w:cs="Arial"/>
          <w:sz w:val="18"/>
          <w:szCs w:val="18"/>
        </w:rPr>
        <w:t xml:space="preserve"> </w:t>
      </w:r>
      <w:r>
        <w:rPr>
          <w:rFonts w:ascii="Arial" w:hAnsi="Arial" w:cs="Arial"/>
          <w:sz w:val="18"/>
          <w:szCs w:val="18"/>
          <w:lang w:val="en-US"/>
        </w:rPr>
        <w:t>ED</w:t>
      </w:r>
      <w:r w:rsidRPr="00EB1C55">
        <w:rPr>
          <w:rFonts w:ascii="Arial" w:hAnsi="Arial" w:cs="Arial"/>
          <w:sz w:val="18"/>
          <w:szCs w:val="18"/>
        </w:rPr>
        <w:t>-14</w:t>
      </w:r>
      <w:r>
        <w:rPr>
          <w:rFonts w:ascii="Arial" w:hAnsi="Arial" w:cs="Arial"/>
          <w:sz w:val="18"/>
          <w:szCs w:val="18"/>
          <w:lang w:val="en-US"/>
        </w:rPr>
        <w:t>G</w:t>
      </w:r>
      <w:r w:rsidRPr="00EB1C55">
        <w:rPr>
          <w:rFonts w:ascii="Arial" w:hAnsi="Arial" w:cs="Arial"/>
          <w:sz w:val="18"/>
          <w:szCs w:val="18"/>
        </w:rPr>
        <w:t xml:space="preserve"> [39] </w:t>
      </w:r>
      <w:r>
        <w:rPr>
          <w:rFonts w:ascii="Arial" w:hAnsi="Arial" w:cs="Arial"/>
          <w:sz w:val="18"/>
          <w:szCs w:val="18"/>
        </w:rPr>
        <w:t xml:space="preserve">или </w:t>
      </w:r>
      <w:r>
        <w:rPr>
          <w:rFonts w:ascii="Arial" w:hAnsi="Arial" w:cs="Arial"/>
          <w:sz w:val="18"/>
          <w:szCs w:val="18"/>
          <w:lang w:val="en-US"/>
        </w:rPr>
        <w:t>RTCA</w:t>
      </w:r>
      <w:r w:rsidRPr="00EB1C55">
        <w:rPr>
          <w:rFonts w:ascii="Arial" w:hAnsi="Arial" w:cs="Arial"/>
          <w:sz w:val="18"/>
          <w:szCs w:val="18"/>
        </w:rPr>
        <w:t xml:space="preserve"> </w:t>
      </w:r>
      <w:r>
        <w:rPr>
          <w:rFonts w:ascii="Arial" w:hAnsi="Arial" w:cs="Arial"/>
          <w:sz w:val="18"/>
          <w:szCs w:val="18"/>
          <w:lang w:val="en-US"/>
        </w:rPr>
        <w:t>DO</w:t>
      </w:r>
      <w:r w:rsidRPr="00EB1C55">
        <w:rPr>
          <w:rFonts w:ascii="Arial" w:hAnsi="Arial" w:cs="Arial"/>
          <w:sz w:val="18"/>
          <w:szCs w:val="18"/>
        </w:rPr>
        <w:t>-160</w:t>
      </w:r>
      <w:r>
        <w:rPr>
          <w:rFonts w:ascii="Arial" w:hAnsi="Arial" w:cs="Arial"/>
          <w:sz w:val="18"/>
          <w:szCs w:val="18"/>
          <w:lang w:val="en-US"/>
        </w:rPr>
        <w:t>G</w:t>
      </w:r>
      <w:r w:rsidRPr="00EB1C55">
        <w:rPr>
          <w:rFonts w:ascii="Arial" w:hAnsi="Arial" w:cs="Arial"/>
          <w:sz w:val="18"/>
          <w:szCs w:val="18"/>
        </w:rPr>
        <w:t xml:space="preserve"> [40].</w:t>
      </w:r>
    </w:p>
    <w:p w14:paraId="5190F28E" w14:textId="77777777" w:rsidR="0020052A" w:rsidRDefault="0020052A" w:rsidP="009B044F">
      <w:pPr>
        <w:spacing w:line="360" w:lineRule="auto"/>
        <w:jc w:val="both"/>
        <w:rPr>
          <w:rFonts w:ascii="Arial" w:hAnsi="Arial" w:cs="Arial"/>
        </w:rPr>
      </w:pPr>
      <w:r>
        <w:rPr>
          <w:rFonts w:ascii="Arial" w:hAnsi="Arial" w:cs="Arial"/>
        </w:rPr>
        <w:tab/>
      </w:r>
      <w:r w:rsidRPr="00EB1C55">
        <w:rPr>
          <w:rFonts w:ascii="Arial" w:hAnsi="Arial" w:cs="Arial"/>
        </w:rPr>
        <w:t>МЭ ИЗДЕЛИЯ или МЭ СИСТЕМ</w:t>
      </w:r>
      <w:r>
        <w:rPr>
          <w:rFonts w:ascii="Arial" w:hAnsi="Arial" w:cs="Arial"/>
        </w:rPr>
        <w:t>Ы</w:t>
      </w:r>
      <w:r w:rsidRPr="00EB1C55">
        <w:rPr>
          <w:rFonts w:ascii="Arial" w:hAnsi="Arial" w:cs="Arial"/>
        </w:rPr>
        <w:t xml:space="preserve">, предназначенные для </w:t>
      </w:r>
      <w:r>
        <w:rPr>
          <w:rFonts w:ascii="Arial" w:hAnsi="Arial" w:cs="Arial"/>
        </w:rPr>
        <w:t>оказания</w:t>
      </w:r>
      <w:r w:rsidRPr="00EB1C55">
        <w:rPr>
          <w:rFonts w:ascii="Arial" w:hAnsi="Arial" w:cs="Arial"/>
        </w:rPr>
        <w:t xml:space="preserve"> </w:t>
      </w:r>
      <w:r>
        <w:rPr>
          <w:rFonts w:ascii="Arial" w:hAnsi="Arial" w:cs="Arial"/>
        </w:rPr>
        <w:t xml:space="preserve">ЭКСТРЕННОЙ </w:t>
      </w:r>
      <w:r w:rsidRPr="00EB1C55">
        <w:rPr>
          <w:rFonts w:ascii="Arial" w:hAnsi="Arial" w:cs="Arial"/>
        </w:rPr>
        <w:t>МЕДИЦИНСКОЙ</w:t>
      </w:r>
      <w:r>
        <w:rPr>
          <w:rFonts w:ascii="Arial" w:hAnsi="Arial" w:cs="Arial"/>
        </w:rPr>
        <w:t xml:space="preserve"> </w:t>
      </w:r>
      <w:r w:rsidRPr="00EB1C55">
        <w:rPr>
          <w:rFonts w:ascii="Arial" w:hAnsi="Arial" w:cs="Arial"/>
        </w:rPr>
        <w:t>ПОМОЩИ</w:t>
      </w:r>
      <w:r>
        <w:rPr>
          <w:rFonts w:ascii="Arial" w:hAnsi="Arial" w:cs="Arial"/>
        </w:rPr>
        <w:t xml:space="preserve">, должны соответствовать </w:t>
      </w:r>
      <w:r w:rsidRPr="00EB1C55">
        <w:rPr>
          <w:rFonts w:ascii="Arial" w:hAnsi="Arial" w:cs="Arial"/>
        </w:rPr>
        <w:t xml:space="preserve">требованиям таблиц с 4 по 9 </w:t>
      </w:r>
      <w:proofErr w:type="gramStart"/>
      <w:r w:rsidRPr="00EB1C55">
        <w:rPr>
          <w:rFonts w:ascii="Arial" w:hAnsi="Arial" w:cs="Arial"/>
        </w:rPr>
        <w:t xml:space="preserve">для </w:t>
      </w:r>
      <w:r>
        <w:rPr>
          <w:rFonts w:ascii="Arial" w:hAnsi="Arial" w:cs="Arial"/>
        </w:rPr>
        <w:t xml:space="preserve">   </w:t>
      </w:r>
      <w:r w:rsidRPr="00F30760">
        <w:rPr>
          <w:rFonts w:ascii="Arial" w:hAnsi="Arial" w:cs="Arial"/>
        </w:rPr>
        <w:t>ОБСТАНОВКЕ</w:t>
      </w:r>
      <w:proofErr w:type="gramEnd"/>
      <w:r w:rsidRPr="00F30760">
        <w:rPr>
          <w:rFonts w:ascii="Arial" w:hAnsi="Arial" w:cs="Arial"/>
        </w:rPr>
        <w:t xml:space="preserve"> ДОМАШНЕГО ЗДРАВООХРАНЕНИЯ</w:t>
      </w:r>
      <w:r>
        <w:rPr>
          <w:rFonts w:ascii="Arial" w:hAnsi="Arial" w:cs="Arial"/>
        </w:rPr>
        <w:t>,</w:t>
      </w:r>
      <w:r w:rsidRPr="00EB1C55">
        <w:rPr>
          <w:rFonts w:ascii="Arial" w:hAnsi="Arial" w:cs="Arial"/>
        </w:rPr>
        <w:t xml:space="preserve"> и </w:t>
      </w:r>
      <w:r>
        <w:rPr>
          <w:rFonts w:ascii="Arial" w:hAnsi="Arial" w:cs="Arial"/>
        </w:rPr>
        <w:t xml:space="preserve">таблицы </w:t>
      </w:r>
      <w:r w:rsidRPr="00EB1C55">
        <w:rPr>
          <w:rFonts w:ascii="Arial" w:hAnsi="Arial" w:cs="Arial"/>
        </w:rPr>
        <w:t xml:space="preserve">8.11. </w:t>
      </w:r>
      <w:r>
        <w:rPr>
          <w:rFonts w:ascii="Arial" w:hAnsi="Arial" w:cs="Arial"/>
        </w:rPr>
        <w:t xml:space="preserve">Если в местах </w:t>
      </w:r>
      <w:r w:rsidRPr="00EB1C55">
        <w:rPr>
          <w:rFonts w:ascii="Arial" w:hAnsi="Arial" w:cs="Arial"/>
        </w:rPr>
        <w:t>оказания ЭКСТРЕННОЙ МЕДИЦИНСКОЙ ПОМОЩИ выявлен</w:t>
      </w:r>
      <w:r>
        <w:rPr>
          <w:rFonts w:ascii="Arial" w:hAnsi="Arial" w:cs="Arial"/>
        </w:rPr>
        <w:t>ы</w:t>
      </w:r>
      <w:r w:rsidRPr="00EB1C55">
        <w:rPr>
          <w:rFonts w:ascii="Arial" w:hAnsi="Arial" w:cs="Arial"/>
        </w:rPr>
        <w:t xml:space="preserve"> услови</w:t>
      </w:r>
      <w:r>
        <w:rPr>
          <w:rFonts w:ascii="Arial" w:hAnsi="Arial" w:cs="Arial"/>
        </w:rPr>
        <w:t>я</w:t>
      </w:r>
      <w:r w:rsidRPr="00EB1C55">
        <w:rPr>
          <w:rFonts w:ascii="Arial" w:hAnsi="Arial" w:cs="Arial"/>
        </w:rPr>
        <w:t xml:space="preserve">, для которых требования к </w:t>
      </w:r>
      <w:r>
        <w:rPr>
          <w:rFonts w:ascii="Arial" w:hAnsi="Arial" w:cs="Arial"/>
        </w:rPr>
        <w:t xml:space="preserve">ОБСТАНОВКЕ ДОМАШНЕГО ЗДРАВООХРАНЕНИЯ </w:t>
      </w:r>
      <w:r w:rsidRPr="00EB1C55">
        <w:rPr>
          <w:rFonts w:ascii="Arial" w:hAnsi="Arial" w:cs="Arial"/>
        </w:rPr>
        <w:t>не</w:t>
      </w:r>
      <w:r>
        <w:rPr>
          <w:rFonts w:ascii="Arial" w:hAnsi="Arial" w:cs="Arial"/>
        </w:rPr>
        <w:t>выполнимы</w:t>
      </w:r>
      <w:r w:rsidRPr="00EB1C55">
        <w:rPr>
          <w:rFonts w:ascii="Arial" w:hAnsi="Arial" w:cs="Arial"/>
        </w:rPr>
        <w:t xml:space="preserve">, </w:t>
      </w:r>
      <w:r>
        <w:rPr>
          <w:rFonts w:ascii="Arial" w:hAnsi="Arial" w:cs="Arial"/>
        </w:rPr>
        <w:t>п</w:t>
      </w:r>
      <w:r w:rsidRPr="00EB1C55">
        <w:rPr>
          <w:rFonts w:ascii="Arial" w:hAnsi="Arial" w:cs="Arial"/>
        </w:rPr>
        <w:t xml:space="preserve">риложение Е может быть использовано для определения соответствующих </w:t>
      </w:r>
      <w:r w:rsidRPr="00BE041A">
        <w:rPr>
          <w:rFonts w:ascii="Arial" w:hAnsi="Arial" w:cs="Arial"/>
        </w:rPr>
        <w:t>УРОВНЕЙ ПРИ ИСПЫТАНИЯХ на ПОМЕХОУСТОЙЧИВОСТЬ</w:t>
      </w:r>
      <w:r>
        <w:rPr>
          <w:rFonts w:ascii="Arial" w:hAnsi="Arial" w:cs="Arial"/>
        </w:rPr>
        <w:t>.</w:t>
      </w:r>
    </w:p>
    <w:p w14:paraId="40B6019C" w14:textId="77777777" w:rsidR="0020052A" w:rsidRDefault="0020052A" w:rsidP="009B044F">
      <w:pPr>
        <w:spacing w:line="360" w:lineRule="auto"/>
        <w:jc w:val="both"/>
        <w:rPr>
          <w:rFonts w:ascii="Arial" w:hAnsi="Arial" w:cs="Arial"/>
        </w:rPr>
      </w:pPr>
      <w:r>
        <w:rPr>
          <w:rFonts w:ascii="Arial" w:hAnsi="Arial" w:cs="Arial"/>
        </w:rPr>
        <w:tab/>
      </w:r>
      <w:r w:rsidRPr="00BE041A">
        <w:rPr>
          <w:rFonts w:ascii="Arial" w:hAnsi="Arial" w:cs="Arial"/>
        </w:rPr>
        <w:t>Методы испытаний и испытательное оборудование указаны в методах испытаний и основных стандартах ЭЛЕКТРОМАГНИТНОЙ</w:t>
      </w:r>
      <w:r>
        <w:rPr>
          <w:rFonts w:ascii="Arial" w:hAnsi="Arial" w:cs="Arial"/>
        </w:rPr>
        <w:t xml:space="preserve"> </w:t>
      </w:r>
      <w:r w:rsidRPr="00BE041A">
        <w:rPr>
          <w:rFonts w:ascii="Arial" w:hAnsi="Arial" w:cs="Arial"/>
        </w:rPr>
        <w:t>СОВМЕСТИМОСТИ, приведенных в таблицах с 4 по 9 и 8.11. Полное содержание основных</w:t>
      </w:r>
      <w:r>
        <w:rPr>
          <w:rFonts w:ascii="Arial" w:hAnsi="Arial" w:cs="Arial"/>
        </w:rPr>
        <w:t xml:space="preserve"> </w:t>
      </w:r>
      <w:r w:rsidRPr="00BE041A">
        <w:rPr>
          <w:rFonts w:ascii="Arial" w:hAnsi="Arial" w:cs="Arial"/>
        </w:rPr>
        <w:t xml:space="preserve">стандартов </w:t>
      </w:r>
      <w:r w:rsidRPr="00D23E72">
        <w:rPr>
          <w:rFonts w:ascii="Arial" w:hAnsi="Arial" w:cs="Arial"/>
        </w:rPr>
        <w:t>ЭЛЕКТРОМАГНИТНОЙ СОВМЕСТИМОСТИ</w:t>
      </w:r>
      <w:r w:rsidRPr="00BE041A">
        <w:rPr>
          <w:rFonts w:ascii="Arial" w:hAnsi="Arial" w:cs="Arial"/>
        </w:rPr>
        <w:t xml:space="preserve"> </w:t>
      </w:r>
      <w:r>
        <w:rPr>
          <w:rFonts w:ascii="Arial" w:hAnsi="Arial" w:cs="Arial"/>
        </w:rPr>
        <w:t>в настоящем параллельном стандарте</w:t>
      </w:r>
      <w:r w:rsidRPr="00BE041A">
        <w:rPr>
          <w:rFonts w:ascii="Arial" w:hAnsi="Arial" w:cs="Arial"/>
        </w:rPr>
        <w:t xml:space="preserve"> не </w:t>
      </w:r>
      <w:r>
        <w:rPr>
          <w:rFonts w:ascii="Arial" w:hAnsi="Arial" w:cs="Arial"/>
        </w:rPr>
        <w:t>приводи</w:t>
      </w:r>
      <w:r w:rsidRPr="00BE041A">
        <w:rPr>
          <w:rFonts w:ascii="Arial" w:hAnsi="Arial" w:cs="Arial"/>
        </w:rPr>
        <w:t>тся</w:t>
      </w:r>
      <w:r>
        <w:rPr>
          <w:rFonts w:ascii="Arial" w:hAnsi="Arial" w:cs="Arial"/>
        </w:rPr>
        <w:t>,</w:t>
      </w:r>
      <w:r w:rsidRPr="00BE041A">
        <w:rPr>
          <w:rFonts w:ascii="Arial" w:hAnsi="Arial" w:cs="Arial"/>
        </w:rPr>
        <w:t xml:space="preserve"> однако </w:t>
      </w:r>
      <w:r>
        <w:rPr>
          <w:rFonts w:ascii="Arial" w:hAnsi="Arial" w:cs="Arial"/>
        </w:rPr>
        <w:t>указаны</w:t>
      </w:r>
      <w:r w:rsidRPr="00BE041A">
        <w:rPr>
          <w:rFonts w:ascii="Arial" w:hAnsi="Arial" w:cs="Arial"/>
        </w:rPr>
        <w:t xml:space="preserve"> изменения или дополнительная информация, необходимые для</w:t>
      </w:r>
      <w:r>
        <w:rPr>
          <w:rFonts w:ascii="Arial" w:hAnsi="Arial" w:cs="Arial"/>
        </w:rPr>
        <w:t xml:space="preserve"> </w:t>
      </w:r>
      <w:r w:rsidRPr="00BE041A">
        <w:rPr>
          <w:rFonts w:ascii="Arial" w:hAnsi="Arial" w:cs="Arial"/>
        </w:rPr>
        <w:t xml:space="preserve">практического применения </w:t>
      </w:r>
      <w:r>
        <w:rPr>
          <w:rFonts w:ascii="Arial" w:hAnsi="Arial" w:cs="Arial"/>
        </w:rPr>
        <w:t>при испытаниях</w:t>
      </w:r>
      <w:r w:rsidRPr="00BE041A">
        <w:rPr>
          <w:rFonts w:ascii="Arial" w:hAnsi="Arial" w:cs="Arial"/>
        </w:rPr>
        <w:t xml:space="preserve"> </w:t>
      </w:r>
      <w:r w:rsidRPr="00D23E72">
        <w:rPr>
          <w:rFonts w:ascii="Arial" w:hAnsi="Arial" w:cs="Arial"/>
        </w:rPr>
        <w:t>МЭ ИЗДЕЛИ</w:t>
      </w:r>
      <w:r>
        <w:rPr>
          <w:rFonts w:ascii="Arial" w:hAnsi="Arial" w:cs="Arial"/>
        </w:rPr>
        <w:t>Й</w:t>
      </w:r>
      <w:r w:rsidRPr="00D23E72">
        <w:rPr>
          <w:rFonts w:ascii="Arial" w:hAnsi="Arial" w:cs="Arial"/>
        </w:rPr>
        <w:t xml:space="preserve"> или МЭ СИСТЕМ</w:t>
      </w:r>
      <w:r>
        <w:rPr>
          <w:rFonts w:ascii="Arial" w:hAnsi="Arial" w:cs="Arial"/>
        </w:rPr>
        <w:t>.</w:t>
      </w:r>
    </w:p>
    <w:p w14:paraId="21689737" w14:textId="77777777" w:rsidR="0020052A" w:rsidRDefault="0020052A" w:rsidP="009B044F">
      <w:pPr>
        <w:spacing w:line="360" w:lineRule="auto"/>
        <w:jc w:val="both"/>
        <w:rPr>
          <w:rFonts w:ascii="Arial" w:hAnsi="Arial" w:cs="Arial"/>
        </w:rPr>
      </w:pPr>
      <w:r>
        <w:rPr>
          <w:rFonts w:ascii="Arial" w:hAnsi="Arial" w:cs="Arial"/>
        </w:rPr>
        <w:tab/>
      </w:r>
      <w:r w:rsidRPr="000D79F7">
        <w:rPr>
          <w:rFonts w:ascii="Arial" w:hAnsi="Arial" w:cs="Arial"/>
        </w:rPr>
        <w:t>Если ПРЕД</w:t>
      </w:r>
      <w:r>
        <w:rPr>
          <w:rFonts w:ascii="Arial" w:hAnsi="Arial" w:cs="Arial"/>
        </w:rPr>
        <w:t>УСМОТРЕНН</w:t>
      </w:r>
      <w:r w:rsidRPr="000D79F7">
        <w:rPr>
          <w:rFonts w:ascii="Arial" w:hAnsi="Arial" w:cs="Arial"/>
        </w:rPr>
        <w:t xml:space="preserve">ОЕ </w:t>
      </w:r>
      <w:r>
        <w:rPr>
          <w:rFonts w:ascii="Arial" w:hAnsi="Arial" w:cs="Arial"/>
        </w:rPr>
        <w:t>ПРИМЕНЕН</w:t>
      </w:r>
      <w:r w:rsidRPr="000D79F7">
        <w:rPr>
          <w:rFonts w:ascii="Arial" w:hAnsi="Arial" w:cs="Arial"/>
        </w:rPr>
        <w:t xml:space="preserve">ИЕ </w:t>
      </w:r>
      <w:bookmarkStart w:id="27" w:name="_Hlk131927694"/>
      <w:r w:rsidRPr="000D79F7">
        <w:rPr>
          <w:rFonts w:ascii="Arial" w:hAnsi="Arial" w:cs="Arial"/>
        </w:rPr>
        <w:t>МЭ ИЗДЕЛИ</w:t>
      </w:r>
      <w:r>
        <w:rPr>
          <w:rFonts w:ascii="Arial" w:hAnsi="Arial" w:cs="Arial"/>
        </w:rPr>
        <w:t>Я</w:t>
      </w:r>
      <w:r w:rsidRPr="000D79F7">
        <w:rPr>
          <w:rFonts w:ascii="Arial" w:hAnsi="Arial" w:cs="Arial"/>
        </w:rPr>
        <w:t xml:space="preserve"> или МЭ СИСТЕМ</w:t>
      </w:r>
      <w:r>
        <w:rPr>
          <w:rFonts w:ascii="Arial" w:hAnsi="Arial" w:cs="Arial"/>
        </w:rPr>
        <w:t>Ы</w:t>
      </w:r>
      <w:r w:rsidRPr="000D79F7">
        <w:rPr>
          <w:rFonts w:ascii="Arial" w:hAnsi="Arial" w:cs="Arial"/>
        </w:rPr>
        <w:t xml:space="preserve"> </w:t>
      </w:r>
      <w:bookmarkEnd w:id="27"/>
      <w:r w:rsidRPr="000D79F7">
        <w:rPr>
          <w:rFonts w:ascii="Arial" w:hAnsi="Arial" w:cs="Arial"/>
        </w:rPr>
        <w:t xml:space="preserve">включает в себя более одной </w:t>
      </w:r>
      <w:r>
        <w:rPr>
          <w:rFonts w:ascii="Arial" w:hAnsi="Arial" w:cs="Arial"/>
        </w:rPr>
        <w:t>обстановки</w:t>
      </w:r>
      <w:r w:rsidRPr="000D79F7">
        <w:rPr>
          <w:rFonts w:ascii="Arial" w:hAnsi="Arial" w:cs="Arial"/>
        </w:rPr>
        <w:t>,</w:t>
      </w:r>
      <w:r>
        <w:rPr>
          <w:rFonts w:ascii="Arial" w:hAnsi="Arial" w:cs="Arial"/>
        </w:rPr>
        <w:t xml:space="preserve"> </w:t>
      </w:r>
      <w:r w:rsidRPr="000D79F7">
        <w:rPr>
          <w:rFonts w:ascii="Arial" w:hAnsi="Arial" w:cs="Arial"/>
        </w:rPr>
        <w:t xml:space="preserve">должны применяться </w:t>
      </w:r>
      <w:r>
        <w:rPr>
          <w:rFonts w:ascii="Arial" w:hAnsi="Arial" w:cs="Arial"/>
        </w:rPr>
        <w:t>наиболее</w:t>
      </w:r>
      <w:r w:rsidRPr="000D79F7">
        <w:rPr>
          <w:rFonts w:ascii="Arial" w:hAnsi="Arial" w:cs="Arial"/>
        </w:rPr>
        <w:t xml:space="preserve"> строгие ИСПЫТАТЕЛЬНЫЕ УРОВНИ ПРИ ИСПЫТАНИЯХ на ПОМЕХОУСТОЙЧИВОСТЬ из всех применимых </w:t>
      </w:r>
      <w:r>
        <w:rPr>
          <w:rFonts w:ascii="Arial" w:hAnsi="Arial" w:cs="Arial"/>
        </w:rPr>
        <w:t>обстановок</w:t>
      </w:r>
      <w:r w:rsidRPr="000D79F7">
        <w:rPr>
          <w:rFonts w:ascii="Arial" w:hAnsi="Arial" w:cs="Arial"/>
        </w:rPr>
        <w:t>.</w:t>
      </w:r>
    </w:p>
    <w:p w14:paraId="447DCEC7" w14:textId="77777777" w:rsidR="0020052A" w:rsidRDefault="0020052A" w:rsidP="009B044F">
      <w:pPr>
        <w:spacing w:line="360" w:lineRule="auto"/>
        <w:jc w:val="both"/>
        <w:rPr>
          <w:rFonts w:ascii="Arial" w:hAnsi="Arial" w:cs="Arial"/>
        </w:rPr>
      </w:pPr>
      <w:r>
        <w:rPr>
          <w:rFonts w:ascii="Arial" w:hAnsi="Arial" w:cs="Arial"/>
        </w:rPr>
        <w:tab/>
      </w:r>
      <w:r w:rsidRPr="00A26D2C">
        <w:rPr>
          <w:rFonts w:ascii="Arial" w:hAnsi="Arial" w:cs="Arial"/>
        </w:rPr>
        <w:t xml:space="preserve">Если </w:t>
      </w:r>
      <w:r>
        <w:rPr>
          <w:rFonts w:ascii="Arial" w:hAnsi="Arial" w:cs="Arial"/>
        </w:rPr>
        <w:t>испытания</w:t>
      </w:r>
      <w:r w:rsidRPr="00A26D2C">
        <w:rPr>
          <w:rFonts w:ascii="Arial" w:hAnsi="Arial" w:cs="Arial"/>
        </w:rPr>
        <w:t xml:space="preserve"> проводится в соответствии с требованиями к </w:t>
      </w:r>
      <w:r w:rsidRPr="00F30760">
        <w:rPr>
          <w:rFonts w:ascii="Arial" w:hAnsi="Arial" w:cs="Arial"/>
        </w:rPr>
        <w:t>ОБСТАНОВКЕ ДОМАШНЕГО ЗДРАВООХРАНЕНИЯ</w:t>
      </w:r>
      <w:r w:rsidRPr="00A26D2C">
        <w:rPr>
          <w:rFonts w:ascii="Arial" w:hAnsi="Arial" w:cs="Arial"/>
        </w:rPr>
        <w:t xml:space="preserve">, указанными в таблицах с 4 по 8, </w:t>
      </w:r>
      <w:r>
        <w:rPr>
          <w:rFonts w:ascii="Arial" w:hAnsi="Arial" w:cs="Arial"/>
        </w:rPr>
        <w:t xml:space="preserve">проведения </w:t>
      </w:r>
      <w:r w:rsidRPr="00A26D2C">
        <w:rPr>
          <w:rFonts w:ascii="Arial" w:hAnsi="Arial" w:cs="Arial"/>
        </w:rPr>
        <w:t>дополнительн</w:t>
      </w:r>
      <w:r>
        <w:rPr>
          <w:rFonts w:ascii="Arial" w:hAnsi="Arial" w:cs="Arial"/>
        </w:rPr>
        <w:t>ых</w:t>
      </w:r>
      <w:r w:rsidRPr="00A26D2C">
        <w:rPr>
          <w:rFonts w:ascii="Arial" w:hAnsi="Arial" w:cs="Arial"/>
        </w:rPr>
        <w:t xml:space="preserve"> </w:t>
      </w:r>
      <w:r>
        <w:rPr>
          <w:rFonts w:ascii="Arial" w:hAnsi="Arial" w:cs="Arial"/>
        </w:rPr>
        <w:t>испытаний</w:t>
      </w:r>
      <w:r w:rsidRPr="00A26D2C">
        <w:rPr>
          <w:rFonts w:ascii="Arial" w:hAnsi="Arial" w:cs="Arial"/>
        </w:rPr>
        <w:t xml:space="preserve"> в соответствии с требованиями</w:t>
      </w:r>
      <w:r>
        <w:rPr>
          <w:rFonts w:ascii="Arial" w:hAnsi="Arial" w:cs="Arial"/>
        </w:rPr>
        <w:t xml:space="preserve"> </w:t>
      </w:r>
      <w:r w:rsidRPr="00A26D2C">
        <w:rPr>
          <w:rFonts w:ascii="Arial" w:hAnsi="Arial" w:cs="Arial"/>
        </w:rPr>
        <w:t xml:space="preserve">профессиональной медицинской </w:t>
      </w:r>
      <w:r>
        <w:rPr>
          <w:rFonts w:ascii="Arial" w:hAnsi="Arial" w:cs="Arial"/>
        </w:rPr>
        <w:t>обстановки</w:t>
      </w:r>
      <w:r w:rsidRPr="00A26D2C">
        <w:rPr>
          <w:rFonts w:ascii="Arial" w:hAnsi="Arial" w:cs="Arial"/>
        </w:rPr>
        <w:t>, указанными в таблицах с 4 по 8, не</w:t>
      </w:r>
      <w:r>
        <w:rPr>
          <w:rFonts w:ascii="Arial" w:hAnsi="Arial" w:cs="Arial"/>
        </w:rPr>
        <w:t xml:space="preserve"> </w:t>
      </w:r>
      <w:r w:rsidRPr="00A26D2C">
        <w:rPr>
          <w:rFonts w:ascii="Arial" w:hAnsi="Arial" w:cs="Arial"/>
        </w:rPr>
        <w:t>требуется</w:t>
      </w:r>
      <w:r>
        <w:rPr>
          <w:rFonts w:ascii="Arial" w:hAnsi="Arial" w:cs="Arial"/>
        </w:rPr>
        <w:t>.</w:t>
      </w:r>
    </w:p>
    <w:p w14:paraId="2972922B" w14:textId="77777777" w:rsidR="0020052A" w:rsidRDefault="0020052A" w:rsidP="009B044F">
      <w:pPr>
        <w:spacing w:line="360" w:lineRule="auto"/>
        <w:jc w:val="both"/>
        <w:rPr>
          <w:rFonts w:ascii="Arial" w:hAnsi="Arial" w:cs="Arial"/>
        </w:rPr>
      </w:pPr>
      <w:r>
        <w:rPr>
          <w:rFonts w:ascii="Arial" w:hAnsi="Arial" w:cs="Arial"/>
        </w:rPr>
        <w:tab/>
      </w:r>
      <w:r w:rsidRPr="00BC35DC">
        <w:rPr>
          <w:rFonts w:ascii="Arial" w:hAnsi="Arial" w:cs="Arial"/>
        </w:rPr>
        <w:t xml:space="preserve">Время </w:t>
      </w:r>
      <w:r>
        <w:rPr>
          <w:rFonts w:ascii="Arial" w:hAnsi="Arial" w:cs="Arial"/>
        </w:rPr>
        <w:t>воздействия</w:t>
      </w:r>
      <w:r w:rsidRPr="00BC35DC">
        <w:rPr>
          <w:rFonts w:ascii="Arial" w:hAnsi="Arial" w:cs="Arial"/>
        </w:rPr>
        <w:t xml:space="preserve"> для испытаний на ПОМЕХОУСТОЙЧИВОСТЬ должно основываться на времени </w:t>
      </w:r>
      <w:r>
        <w:rPr>
          <w:rFonts w:ascii="Arial" w:hAnsi="Arial" w:cs="Arial"/>
        </w:rPr>
        <w:t xml:space="preserve">установления испытательного воздействия </w:t>
      </w:r>
      <w:r w:rsidRPr="00BC35DC">
        <w:rPr>
          <w:rFonts w:ascii="Arial" w:hAnsi="Arial" w:cs="Arial"/>
        </w:rPr>
        <w:t>и</w:t>
      </w:r>
      <w:r>
        <w:rPr>
          <w:rFonts w:ascii="Arial" w:hAnsi="Arial" w:cs="Arial"/>
        </w:rPr>
        <w:t xml:space="preserve"> </w:t>
      </w:r>
      <w:r w:rsidRPr="00BC35DC">
        <w:rPr>
          <w:rFonts w:ascii="Arial" w:hAnsi="Arial" w:cs="Arial"/>
        </w:rPr>
        <w:t>времени, необходимо</w:t>
      </w:r>
      <w:r>
        <w:rPr>
          <w:rFonts w:ascii="Arial" w:hAnsi="Arial" w:cs="Arial"/>
        </w:rPr>
        <w:t>го</w:t>
      </w:r>
      <w:r w:rsidRPr="00BC35DC">
        <w:rPr>
          <w:rFonts w:ascii="Arial" w:hAnsi="Arial" w:cs="Arial"/>
        </w:rPr>
        <w:t xml:space="preserve"> для того, чтобы </w:t>
      </w:r>
      <w:r w:rsidRPr="00EB1C55">
        <w:rPr>
          <w:rFonts w:ascii="Arial" w:hAnsi="Arial" w:cs="Arial"/>
        </w:rPr>
        <w:t>МЭ ИЗДЕЛИЯ или МЭ СИСТЕМ</w:t>
      </w:r>
      <w:r>
        <w:rPr>
          <w:rFonts w:ascii="Arial" w:hAnsi="Arial" w:cs="Arial"/>
        </w:rPr>
        <w:t>А</w:t>
      </w:r>
      <w:r w:rsidRPr="00BC35DC">
        <w:rPr>
          <w:rFonts w:ascii="Arial" w:hAnsi="Arial" w:cs="Arial"/>
        </w:rPr>
        <w:t xml:space="preserve"> </w:t>
      </w:r>
      <w:r>
        <w:rPr>
          <w:rFonts w:ascii="Arial" w:hAnsi="Arial" w:cs="Arial"/>
        </w:rPr>
        <w:t>восприняли</w:t>
      </w:r>
      <w:r w:rsidRPr="00BC35DC">
        <w:rPr>
          <w:rFonts w:ascii="Arial" w:hAnsi="Arial" w:cs="Arial"/>
        </w:rPr>
        <w:t xml:space="preserve"> (если применимо) и</w:t>
      </w:r>
      <w:r>
        <w:rPr>
          <w:rFonts w:ascii="Arial" w:hAnsi="Arial" w:cs="Arial"/>
        </w:rPr>
        <w:t xml:space="preserve"> </w:t>
      </w:r>
      <w:r w:rsidRPr="00BC35DC">
        <w:rPr>
          <w:rFonts w:ascii="Arial" w:hAnsi="Arial" w:cs="Arial"/>
        </w:rPr>
        <w:t xml:space="preserve">адекватно отреагировали на </w:t>
      </w:r>
      <w:r>
        <w:rPr>
          <w:rFonts w:ascii="Arial" w:hAnsi="Arial" w:cs="Arial"/>
        </w:rPr>
        <w:t>испытательное воздействие.</w:t>
      </w:r>
    </w:p>
    <w:p w14:paraId="2B5E4859" w14:textId="77777777" w:rsidR="0020052A" w:rsidRDefault="0020052A" w:rsidP="009B044F">
      <w:pPr>
        <w:spacing w:line="360" w:lineRule="auto"/>
        <w:jc w:val="both"/>
        <w:rPr>
          <w:rFonts w:ascii="Arial" w:hAnsi="Arial" w:cs="Arial"/>
        </w:rPr>
      </w:pPr>
      <w:r>
        <w:rPr>
          <w:rFonts w:ascii="Arial" w:hAnsi="Arial" w:cs="Arial"/>
        </w:rPr>
        <w:tab/>
      </w:r>
      <w:r w:rsidRPr="001F419C">
        <w:rPr>
          <w:rFonts w:ascii="Arial" w:hAnsi="Arial" w:cs="Arial"/>
        </w:rPr>
        <w:t>Частота</w:t>
      </w:r>
      <w:r>
        <w:rPr>
          <w:rFonts w:ascii="Arial" w:hAnsi="Arial" w:cs="Arial"/>
        </w:rPr>
        <w:t xml:space="preserve"> сети</w:t>
      </w:r>
      <w:r w:rsidRPr="001F419C">
        <w:rPr>
          <w:rFonts w:ascii="Arial" w:hAnsi="Arial" w:cs="Arial"/>
        </w:rPr>
        <w:t xml:space="preserve"> </w:t>
      </w:r>
      <w:r>
        <w:rPr>
          <w:rFonts w:ascii="Arial" w:hAnsi="Arial" w:cs="Arial"/>
        </w:rPr>
        <w:t>электро</w:t>
      </w:r>
      <w:r w:rsidRPr="001F419C">
        <w:rPr>
          <w:rFonts w:ascii="Arial" w:hAnsi="Arial" w:cs="Arial"/>
        </w:rPr>
        <w:t xml:space="preserve">питания для всех испытаний на </w:t>
      </w:r>
      <w:r w:rsidRPr="00BC35DC">
        <w:rPr>
          <w:rFonts w:ascii="Arial" w:hAnsi="Arial" w:cs="Arial"/>
        </w:rPr>
        <w:t>ПОМЕХОУСТОЙЧИВОСТЬ</w:t>
      </w:r>
      <w:r w:rsidRPr="001F419C">
        <w:rPr>
          <w:rFonts w:ascii="Arial" w:hAnsi="Arial" w:cs="Arial"/>
        </w:rPr>
        <w:t xml:space="preserve"> может быть выбрана любой из НОМИНАЛЬНЫХ частот</w:t>
      </w:r>
      <w:r>
        <w:rPr>
          <w:rFonts w:ascii="Arial" w:hAnsi="Arial" w:cs="Arial"/>
        </w:rPr>
        <w:t xml:space="preserve"> сети</w:t>
      </w:r>
      <w:r w:rsidRPr="001F419C">
        <w:rPr>
          <w:rFonts w:ascii="Arial" w:hAnsi="Arial" w:cs="Arial"/>
        </w:rPr>
        <w:t xml:space="preserve"> </w:t>
      </w:r>
      <w:r>
        <w:rPr>
          <w:rFonts w:ascii="Arial" w:hAnsi="Arial" w:cs="Arial"/>
        </w:rPr>
        <w:t>электро</w:t>
      </w:r>
      <w:r w:rsidRPr="001F419C">
        <w:rPr>
          <w:rFonts w:ascii="Arial" w:hAnsi="Arial" w:cs="Arial"/>
        </w:rPr>
        <w:t>питания МЭ ИЗДЕЛИЯ или МЭ СИСТЕМ</w:t>
      </w:r>
      <w:r>
        <w:rPr>
          <w:rFonts w:ascii="Arial" w:hAnsi="Arial" w:cs="Arial"/>
        </w:rPr>
        <w:t>Ы</w:t>
      </w:r>
      <w:r w:rsidRPr="001F419C">
        <w:rPr>
          <w:rFonts w:ascii="Arial" w:hAnsi="Arial" w:cs="Arial"/>
        </w:rPr>
        <w:t>, если иное не указано в таблице 1.</w:t>
      </w:r>
    </w:p>
    <w:p w14:paraId="5B0A582B" w14:textId="77777777" w:rsidR="0020052A" w:rsidRDefault="0020052A" w:rsidP="009B044F">
      <w:pPr>
        <w:spacing w:line="360" w:lineRule="auto"/>
        <w:jc w:val="both"/>
        <w:rPr>
          <w:rFonts w:ascii="Arial" w:hAnsi="Arial" w:cs="Arial"/>
        </w:rPr>
      </w:pPr>
      <w:r>
        <w:rPr>
          <w:rFonts w:ascii="Arial" w:hAnsi="Arial" w:cs="Arial"/>
        </w:rPr>
        <w:tab/>
      </w:r>
      <w:r w:rsidRPr="00A25A55">
        <w:rPr>
          <w:rFonts w:ascii="Arial" w:hAnsi="Arial" w:cs="Arial"/>
        </w:rPr>
        <w:t xml:space="preserve">Перед началом тестирования на </w:t>
      </w:r>
      <w:bookmarkStart w:id="28" w:name="_Hlk131927391"/>
      <w:r w:rsidRPr="00BC35DC">
        <w:rPr>
          <w:rFonts w:ascii="Arial" w:hAnsi="Arial" w:cs="Arial"/>
        </w:rPr>
        <w:t>ПОМЕХОУСТОЙЧИВОСТЬ</w:t>
      </w:r>
      <w:bookmarkEnd w:id="28"/>
      <w:r w:rsidRPr="00A25A55">
        <w:rPr>
          <w:rFonts w:ascii="Arial" w:hAnsi="Arial" w:cs="Arial"/>
        </w:rPr>
        <w:t xml:space="preserve"> </w:t>
      </w:r>
      <w:r>
        <w:rPr>
          <w:rFonts w:ascii="Arial" w:hAnsi="Arial" w:cs="Arial"/>
        </w:rPr>
        <w:t>ИЗГОТОВИТЕЛ</w:t>
      </w:r>
      <w:r w:rsidRPr="00A25A55">
        <w:rPr>
          <w:rFonts w:ascii="Arial" w:hAnsi="Arial" w:cs="Arial"/>
        </w:rPr>
        <w:t>Ь должен определить конкретные, подробные</w:t>
      </w:r>
      <w:r>
        <w:rPr>
          <w:rFonts w:ascii="Arial" w:hAnsi="Arial" w:cs="Arial"/>
        </w:rPr>
        <w:t xml:space="preserve"> </w:t>
      </w:r>
      <w:r w:rsidRPr="00A25A55">
        <w:rPr>
          <w:rFonts w:ascii="Arial" w:hAnsi="Arial" w:cs="Arial"/>
        </w:rPr>
        <w:t xml:space="preserve">критерии соответствия требованиям на основе применимых </w:t>
      </w:r>
      <w:r>
        <w:rPr>
          <w:rFonts w:ascii="Arial" w:hAnsi="Arial" w:cs="Arial"/>
        </w:rPr>
        <w:t xml:space="preserve">частных </w:t>
      </w:r>
      <w:r w:rsidRPr="00A25A55">
        <w:rPr>
          <w:rFonts w:ascii="Arial" w:hAnsi="Arial" w:cs="Arial"/>
        </w:rPr>
        <w:t xml:space="preserve">стандартов или </w:t>
      </w:r>
      <w:r>
        <w:rPr>
          <w:rFonts w:ascii="Arial" w:hAnsi="Arial" w:cs="Arial"/>
        </w:rPr>
        <w:t>МЕНЕДЖМЕНТА</w:t>
      </w:r>
      <w:r w:rsidRPr="00A25A55">
        <w:rPr>
          <w:rFonts w:ascii="Arial" w:hAnsi="Arial" w:cs="Arial"/>
        </w:rPr>
        <w:t xml:space="preserve"> РИСКА для ОСНОВН</w:t>
      </w:r>
      <w:r>
        <w:rPr>
          <w:rFonts w:ascii="Arial" w:hAnsi="Arial" w:cs="Arial"/>
        </w:rPr>
        <w:t xml:space="preserve">ОЙ </w:t>
      </w:r>
      <w:r w:rsidRPr="00A25A55">
        <w:rPr>
          <w:rFonts w:ascii="Arial" w:hAnsi="Arial" w:cs="Arial"/>
        </w:rPr>
        <w:lastRenderedPageBreak/>
        <w:t>БЕЗОПАСНОСТ</w:t>
      </w:r>
      <w:r>
        <w:rPr>
          <w:rFonts w:ascii="Arial" w:hAnsi="Arial" w:cs="Arial"/>
        </w:rPr>
        <w:t>И</w:t>
      </w:r>
      <w:r w:rsidRPr="00A25A55">
        <w:rPr>
          <w:rFonts w:ascii="Arial" w:hAnsi="Arial" w:cs="Arial"/>
        </w:rPr>
        <w:t xml:space="preserve"> и ОСНОВНЫ</w:t>
      </w:r>
      <w:r>
        <w:rPr>
          <w:rFonts w:ascii="Arial" w:hAnsi="Arial" w:cs="Arial"/>
        </w:rPr>
        <w:t>Х</w:t>
      </w:r>
      <w:r w:rsidRPr="00A25A55">
        <w:rPr>
          <w:rFonts w:ascii="Arial" w:hAnsi="Arial" w:cs="Arial"/>
        </w:rPr>
        <w:t xml:space="preserve"> ФУНКЦИОНАЛЬНЫ</w:t>
      </w:r>
      <w:r>
        <w:rPr>
          <w:rFonts w:ascii="Arial" w:hAnsi="Arial" w:cs="Arial"/>
        </w:rPr>
        <w:t>Х</w:t>
      </w:r>
      <w:r w:rsidRPr="00A25A55">
        <w:rPr>
          <w:rFonts w:ascii="Arial" w:hAnsi="Arial" w:cs="Arial"/>
        </w:rPr>
        <w:t xml:space="preserve"> ХАРАКТЕРИСТИК в отношении ЭЛЕКТРОМАГНИТНЫХ ПОМЕХ. ИЗГОТОВИТЕЛЬ</w:t>
      </w:r>
      <w:r>
        <w:rPr>
          <w:rFonts w:ascii="Arial" w:hAnsi="Arial" w:cs="Arial"/>
        </w:rPr>
        <w:t xml:space="preserve"> </w:t>
      </w:r>
      <w:r w:rsidRPr="00A25A55">
        <w:rPr>
          <w:rFonts w:ascii="Arial" w:hAnsi="Arial" w:cs="Arial"/>
        </w:rPr>
        <w:t>также должен определить, каким образом МЭ ИЗДЕЛИЯ или МЭ СИСТЕМЫ будут контролироваться во время испытаний для</w:t>
      </w:r>
      <w:r>
        <w:rPr>
          <w:rFonts w:ascii="Arial" w:hAnsi="Arial" w:cs="Arial"/>
        </w:rPr>
        <w:t xml:space="preserve"> </w:t>
      </w:r>
      <w:r w:rsidRPr="00A25A55">
        <w:rPr>
          <w:rFonts w:ascii="Arial" w:hAnsi="Arial" w:cs="Arial"/>
        </w:rPr>
        <w:t>проверки соответствия конкретным критериям "прошл</w:t>
      </w:r>
      <w:r>
        <w:rPr>
          <w:rFonts w:ascii="Arial" w:hAnsi="Arial" w:cs="Arial"/>
        </w:rPr>
        <w:t>о</w:t>
      </w:r>
      <w:r w:rsidRPr="00A25A55">
        <w:rPr>
          <w:rFonts w:ascii="Arial" w:hAnsi="Arial" w:cs="Arial"/>
        </w:rPr>
        <w:t>/не прошл</w:t>
      </w:r>
      <w:r>
        <w:rPr>
          <w:rFonts w:ascii="Arial" w:hAnsi="Arial" w:cs="Arial"/>
        </w:rPr>
        <w:t>о</w:t>
      </w:r>
      <w:r w:rsidRPr="00A25A55">
        <w:rPr>
          <w:rFonts w:ascii="Arial" w:hAnsi="Arial" w:cs="Arial"/>
        </w:rPr>
        <w:t xml:space="preserve">". Эти критерии </w:t>
      </w:r>
      <w:r>
        <w:rPr>
          <w:rFonts w:ascii="Arial" w:hAnsi="Arial" w:cs="Arial"/>
        </w:rPr>
        <w:t>прохождения</w:t>
      </w:r>
      <w:r w:rsidRPr="00A25A55">
        <w:rPr>
          <w:rFonts w:ascii="Arial" w:hAnsi="Arial" w:cs="Arial"/>
        </w:rPr>
        <w:t>/не</w:t>
      </w:r>
      <w:r>
        <w:rPr>
          <w:rFonts w:ascii="Arial" w:hAnsi="Arial" w:cs="Arial"/>
        </w:rPr>
        <w:t>прохождения испытаний</w:t>
      </w:r>
      <w:r w:rsidRPr="00A25A55">
        <w:rPr>
          <w:rFonts w:ascii="Arial" w:hAnsi="Arial" w:cs="Arial"/>
        </w:rPr>
        <w:t xml:space="preserve"> и </w:t>
      </w:r>
      <w:r>
        <w:rPr>
          <w:rFonts w:ascii="Arial" w:hAnsi="Arial" w:cs="Arial"/>
        </w:rPr>
        <w:t>описание</w:t>
      </w:r>
      <w:r w:rsidRPr="00A25A55">
        <w:rPr>
          <w:rFonts w:ascii="Arial" w:hAnsi="Arial" w:cs="Arial"/>
        </w:rPr>
        <w:t xml:space="preserve"> </w:t>
      </w:r>
      <w:r>
        <w:rPr>
          <w:rFonts w:ascii="Arial" w:hAnsi="Arial" w:cs="Arial"/>
        </w:rPr>
        <w:t xml:space="preserve">способов </w:t>
      </w:r>
      <w:r w:rsidRPr="00A25A55">
        <w:rPr>
          <w:rFonts w:ascii="Arial" w:hAnsi="Arial" w:cs="Arial"/>
        </w:rPr>
        <w:t>мониторинга должны быть включены в план испытаний</w:t>
      </w:r>
      <w:r>
        <w:rPr>
          <w:rFonts w:ascii="Arial" w:hAnsi="Arial" w:cs="Arial"/>
        </w:rPr>
        <w:t>,</w:t>
      </w:r>
      <w:r w:rsidRPr="00A25A55">
        <w:rPr>
          <w:rFonts w:ascii="Arial" w:hAnsi="Arial" w:cs="Arial"/>
        </w:rPr>
        <w:t xml:space="preserve"> в протокол</w:t>
      </w:r>
      <w:r>
        <w:rPr>
          <w:rFonts w:ascii="Arial" w:hAnsi="Arial" w:cs="Arial"/>
        </w:rPr>
        <w:t xml:space="preserve"> </w:t>
      </w:r>
      <w:r w:rsidRPr="00A25A55">
        <w:rPr>
          <w:rFonts w:ascii="Arial" w:hAnsi="Arial" w:cs="Arial"/>
        </w:rPr>
        <w:t xml:space="preserve">испытаний и ФАЙЛ </w:t>
      </w:r>
      <w:r>
        <w:rPr>
          <w:rFonts w:ascii="Arial" w:hAnsi="Arial" w:cs="Arial"/>
        </w:rPr>
        <w:t xml:space="preserve">МЕНЕДЖМЕНТА </w:t>
      </w:r>
      <w:r w:rsidRPr="00A25A55">
        <w:rPr>
          <w:rFonts w:ascii="Arial" w:hAnsi="Arial" w:cs="Arial"/>
        </w:rPr>
        <w:t>РИСКА.</w:t>
      </w:r>
    </w:p>
    <w:p w14:paraId="36E561A8" w14:textId="77777777" w:rsidR="0020052A" w:rsidRDefault="0020052A" w:rsidP="009B044F">
      <w:pPr>
        <w:spacing w:line="360" w:lineRule="auto"/>
        <w:jc w:val="both"/>
        <w:rPr>
          <w:rFonts w:ascii="Arial" w:hAnsi="Arial" w:cs="Arial"/>
        </w:rPr>
      </w:pPr>
      <w:r>
        <w:rPr>
          <w:rFonts w:ascii="Arial" w:hAnsi="Arial" w:cs="Arial"/>
        </w:rPr>
        <w:tab/>
      </w:r>
      <w:r w:rsidRPr="00552616">
        <w:rPr>
          <w:rFonts w:ascii="Arial" w:hAnsi="Arial" w:cs="Arial"/>
        </w:rPr>
        <w:t>Критерии соответствия требованиям к ПОМЕХОУСТОЙЧИВОСТ</w:t>
      </w:r>
      <w:r>
        <w:rPr>
          <w:rFonts w:ascii="Arial" w:hAnsi="Arial" w:cs="Arial"/>
        </w:rPr>
        <w:t>И</w:t>
      </w:r>
      <w:r w:rsidRPr="00552616">
        <w:rPr>
          <w:rFonts w:ascii="Arial" w:hAnsi="Arial" w:cs="Arial"/>
        </w:rPr>
        <w:t xml:space="preserve"> могут </w:t>
      </w:r>
      <w:r>
        <w:rPr>
          <w:rFonts w:ascii="Arial" w:hAnsi="Arial" w:cs="Arial"/>
        </w:rPr>
        <w:t>содержать примеры</w:t>
      </w:r>
      <w:r w:rsidRPr="00552616">
        <w:rPr>
          <w:rFonts w:ascii="Arial" w:hAnsi="Arial" w:cs="Arial"/>
        </w:rPr>
        <w:t xml:space="preserve"> ухудшения</w:t>
      </w:r>
      <w:r w:rsidRPr="00552616">
        <w:t xml:space="preserve"> </w:t>
      </w:r>
      <w:bookmarkStart w:id="29" w:name="_Hlk131936859"/>
      <w:r w:rsidRPr="00552616">
        <w:rPr>
          <w:rFonts w:ascii="Arial" w:hAnsi="Arial" w:cs="Arial"/>
        </w:rPr>
        <w:t>ОСНОВНОЙ БЕЗОПАСНОСТИ и ОСНОВНЫХ ФУНКЦИОНАЛЬНЫХ ХАРАКТЕРИСТИК</w:t>
      </w:r>
      <w:bookmarkEnd w:id="29"/>
      <w:r w:rsidRPr="00552616">
        <w:rPr>
          <w:rFonts w:ascii="Arial" w:hAnsi="Arial" w:cs="Arial"/>
        </w:rPr>
        <w:t>, которые являются приемлемыми, поскольку они не</w:t>
      </w:r>
      <w:r>
        <w:rPr>
          <w:rFonts w:ascii="Arial" w:hAnsi="Arial" w:cs="Arial"/>
        </w:rPr>
        <w:t xml:space="preserve"> </w:t>
      </w:r>
      <w:r w:rsidRPr="00552616">
        <w:rPr>
          <w:rFonts w:ascii="Arial" w:hAnsi="Arial" w:cs="Arial"/>
        </w:rPr>
        <w:t>приводят к неприемлемому РИСКУ.</w:t>
      </w:r>
    </w:p>
    <w:p w14:paraId="18E0436C" w14:textId="77777777" w:rsidR="0020052A" w:rsidRDefault="0020052A" w:rsidP="009B044F">
      <w:pPr>
        <w:spacing w:line="360" w:lineRule="auto"/>
        <w:jc w:val="both"/>
        <w:rPr>
          <w:rFonts w:ascii="Arial" w:hAnsi="Arial" w:cs="Arial"/>
          <w:sz w:val="18"/>
          <w:szCs w:val="18"/>
        </w:rPr>
      </w:pPr>
      <w:r>
        <w:rPr>
          <w:rFonts w:ascii="Arial" w:hAnsi="Arial" w:cs="Arial"/>
        </w:rPr>
        <w:tab/>
      </w:r>
      <w:r w:rsidRPr="00A82C2B">
        <w:rPr>
          <w:rFonts w:ascii="Arial" w:hAnsi="Arial" w:cs="Arial"/>
          <w:sz w:val="18"/>
          <w:szCs w:val="18"/>
        </w:rPr>
        <w:t>ПРИМЕЧАНИЕ 5 Руководство и примеры для определения конкретных, подробных критериев прохождения/непрохождения испытаний на ПОМЕХОУСТОЙЧИВОСТЬ приведены в Приложении I.</w:t>
      </w:r>
    </w:p>
    <w:p w14:paraId="6E875475" w14:textId="77777777" w:rsidR="0020052A" w:rsidRDefault="0020052A" w:rsidP="009B044F">
      <w:pPr>
        <w:spacing w:line="360" w:lineRule="auto"/>
        <w:jc w:val="both"/>
        <w:rPr>
          <w:rFonts w:ascii="Arial" w:hAnsi="Arial" w:cs="Arial"/>
        </w:rPr>
      </w:pPr>
      <w:r>
        <w:rPr>
          <w:rFonts w:ascii="Arial" w:hAnsi="Arial" w:cs="Arial"/>
        </w:rPr>
        <w:tab/>
      </w:r>
      <w:r w:rsidRPr="00A82C2B">
        <w:rPr>
          <w:rFonts w:ascii="Arial" w:hAnsi="Arial" w:cs="Arial"/>
        </w:rPr>
        <w:t>МЭ ИЗДЕЛИЯ или МЭ СИСТЕМЫ должны соответствовать критериям ПОМЕХОУСТОЙЧИВОСТИ во время и после проведения</w:t>
      </w:r>
      <w:r>
        <w:rPr>
          <w:rFonts w:ascii="Arial" w:hAnsi="Arial" w:cs="Arial"/>
        </w:rPr>
        <w:t xml:space="preserve"> испытаний на </w:t>
      </w:r>
      <w:r w:rsidRPr="00A82C2B">
        <w:rPr>
          <w:rFonts w:ascii="Arial" w:hAnsi="Arial" w:cs="Arial"/>
        </w:rPr>
        <w:t>ПОМЕХОУСТОЙЧИВОСТЬ. Для кратковременных (переходных) процессов, для которых может оказаться непрактичным оценивать</w:t>
      </w:r>
      <w:r>
        <w:rPr>
          <w:rFonts w:ascii="Arial" w:hAnsi="Arial" w:cs="Arial"/>
        </w:rPr>
        <w:t xml:space="preserve"> </w:t>
      </w:r>
      <w:r w:rsidRPr="00A82C2B">
        <w:rPr>
          <w:rFonts w:ascii="Arial" w:hAnsi="Arial" w:cs="Arial"/>
        </w:rPr>
        <w:t>характеристики во время при</w:t>
      </w:r>
      <w:r>
        <w:rPr>
          <w:rFonts w:ascii="Arial" w:hAnsi="Arial" w:cs="Arial"/>
        </w:rPr>
        <w:t>ложен</w:t>
      </w:r>
      <w:r w:rsidRPr="00A82C2B">
        <w:rPr>
          <w:rFonts w:ascii="Arial" w:hAnsi="Arial" w:cs="Arial"/>
        </w:rPr>
        <w:t xml:space="preserve">ия </w:t>
      </w:r>
      <w:r>
        <w:rPr>
          <w:rFonts w:ascii="Arial" w:hAnsi="Arial" w:cs="Arial"/>
        </w:rPr>
        <w:t>испытательного воздействия</w:t>
      </w:r>
      <w:r w:rsidRPr="00A82C2B">
        <w:rPr>
          <w:rFonts w:ascii="Arial" w:hAnsi="Arial" w:cs="Arial"/>
        </w:rPr>
        <w:t>, приемлема оценка характеристик до и после</w:t>
      </w:r>
      <w:r>
        <w:rPr>
          <w:rFonts w:ascii="Arial" w:hAnsi="Arial" w:cs="Arial"/>
        </w:rPr>
        <w:t xml:space="preserve"> </w:t>
      </w:r>
      <w:r w:rsidRPr="00A82C2B">
        <w:rPr>
          <w:rFonts w:ascii="Arial" w:hAnsi="Arial" w:cs="Arial"/>
        </w:rPr>
        <w:t>испытания.</w:t>
      </w:r>
    </w:p>
    <w:p w14:paraId="58BFFE9E" w14:textId="77777777" w:rsidR="0020052A" w:rsidRDefault="0020052A" w:rsidP="009B044F">
      <w:pPr>
        <w:spacing w:line="360" w:lineRule="auto"/>
        <w:jc w:val="both"/>
      </w:pPr>
      <w:r>
        <w:rPr>
          <w:rFonts w:ascii="Arial" w:hAnsi="Arial" w:cs="Arial"/>
        </w:rPr>
        <w:tab/>
        <w:t>Реакции</w:t>
      </w:r>
      <w:r w:rsidRPr="0031359E">
        <w:rPr>
          <w:rFonts w:ascii="Arial" w:hAnsi="Arial" w:cs="Arial"/>
        </w:rPr>
        <w:t xml:space="preserve"> МЭ ИЗДЕЛИ</w:t>
      </w:r>
      <w:r>
        <w:rPr>
          <w:rFonts w:ascii="Arial" w:hAnsi="Arial" w:cs="Arial"/>
        </w:rPr>
        <w:t>Я</w:t>
      </w:r>
      <w:r w:rsidRPr="0031359E">
        <w:rPr>
          <w:rFonts w:ascii="Arial" w:hAnsi="Arial" w:cs="Arial"/>
        </w:rPr>
        <w:t xml:space="preserve"> или МЭ СИСТЕМ</w:t>
      </w:r>
      <w:r>
        <w:rPr>
          <w:rFonts w:ascii="Arial" w:hAnsi="Arial" w:cs="Arial"/>
        </w:rPr>
        <w:t>Ы</w:t>
      </w:r>
      <w:r w:rsidRPr="0031359E">
        <w:rPr>
          <w:rFonts w:ascii="Arial" w:hAnsi="Arial" w:cs="Arial"/>
        </w:rPr>
        <w:t>, наблюдаем</w:t>
      </w:r>
      <w:r>
        <w:rPr>
          <w:rFonts w:ascii="Arial" w:hAnsi="Arial" w:cs="Arial"/>
        </w:rPr>
        <w:t>ы</w:t>
      </w:r>
      <w:r w:rsidRPr="0031359E">
        <w:rPr>
          <w:rFonts w:ascii="Arial" w:hAnsi="Arial" w:cs="Arial"/>
        </w:rPr>
        <w:t>е во</w:t>
      </w:r>
      <w:r>
        <w:rPr>
          <w:rFonts w:ascii="Arial" w:hAnsi="Arial" w:cs="Arial"/>
        </w:rPr>
        <w:t xml:space="preserve"> </w:t>
      </w:r>
      <w:r w:rsidRPr="0031359E">
        <w:rPr>
          <w:rFonts w:ascii="Arial" w:hAnsi="Arial" w:cs="Arial"/>
        </w:rPr>
        <w:t xml:space="preserve">время или после применения испытательных </w:t>
      </w:r>
      <w:r>
        <w:rPr>
          <w:rFonts w:ascii="Arial" w:hAnsi="Arial" w:cs="Arial"/>
        </w:rPr>
        <w:t>воздействий</w:t>
      </w:r>
      <w:r w:rsidRPr="0031359E">
        <w:rPr>
          <w:rFonts w:ascii="Arial" w:hAnsi="Arial" w:cs="Arial"/>
        </w:rPr>
        <w:t xml:space="preserve">, </w:t>
      </w:r>
      <w:r>
        <w:rPr>
          <w:rFonts w:ascii="Arial" w:hAnsi="Arial" w:cs="Arial"/>
        </w:rPr>
        <w:t xml:space="preserve">должны </w:t>
      </w:r>
      <w:r w:rsidRPr="0031359E">
        <w:rPr>
          <w:rFonts w:ascii="Arial" w:hAnsi="Arial" w:cs="Arial"/>
        </w:rPr>
        <w:t>бы</w:t>
      </w:r>
      <w:r>
        <w:rPr>
          <w:rFonts w:ascii="Arial" w:hAnsi="Arial" w:cs="Arial"/>
        </w:rPr>
        <w:t>ть</w:t>
      </w:r>
      <w:r w:rsidRPr="0031359E">
        <w:rPr>
          <w:rFonts w:ascii="Arial" w:hAnsi="Arial" w:cs="Arial"/>
        </w:rPr>
        <w:t xml:space="preserve"> задокументирован</w:t>
      </w:r>
      <w:r>
        <w:rPr>
          <w:rFonts w:ascii="Arial" w:hAnsi="Arial" w:cs="Arial"/>
        </w:rPr>
        <w:t>ы</w:t>
      </w:r>
      <w:r w:rsidRPr="0031359E">
        <w:rPr>
          <w:rFonts w:ascii="Arial" w:hAnsi="Arial" w:cs="Arial"/>
        </w:rPr>
        <w:t xml:space="preserve"> в протоколе испытаний (см.</w:t>
      </w:r>
      <w:r>
        <w:rPr>
          <w:rFonts w:ascii="Arial" w:hAnsi="Arial" w:cs="Arial"/>
        </w:rPr>
        <w:t xml:space="preserve"> раздел</w:t>
      </w:r>
      <w:r w:rsidRPr="0031359E">
        <w:rPr>
          <w:rFonts w:ascii="Arial" w:hAnsi="Arial" w:cs="Arial"/>
        </w:rPr>
        <w:t xml:space="preserve"> 9</w:t>
      </w:r>
      <w:r>
        <w:rPr>
          <w:rFonts w:ascii="Arial" w:hAnsi="Arial" w:cs="Arial"/>
        </w:rPr>
        <w:t>, т</w:t>
      </w:r>
      <w:r w:rsidRPr="0031359E">
        <w:rPr>
          <w:rFonts w:ascii="Arial" w:hAnsi="Arial" w:cs="Arial"/>
        </w:rPr>
        <w:t>аблиц</w:t>
      </w:r>
      <w:r>
        <w:rPr>
          <w:rFonts w:ascii="Arial" w:hAnsi="Arial" w:cs="Arial"/>
        </w:rPr>
        <w:t>у</w:t>
      </w:r>
      <w:r w:rsidRPr="0031359E">
        <w:rPr>
          <w:rFonts w:ascii="Arial" w:hAnsi="Arial" w:cs="Arial"/>
        </w:rPr>
        <w:t xml:space="preserve"> 10).</w:t>
      </w:r>
      <w:r w:rsidRPr="00A82C2B">
        <w:t xml:space="preserve"> </w:t>
      </w:r>
    </w:p>
    <w:p w14:paraId="5897E5D0" w14:textId="77777777" w:rsidR="0020052A" w:rsidRDefault="0020052A" w:rsidP="009B044F">
      <w:pPr>
        <w:spacing w:line="360" w:lineRule="auto"/>
        <w:jc w:val="both"/>
        <w:rPr>
          <w:rFonts w:ascii="Arial" w:hAnsi="Arial" w:cs="Arial"/>
        </w:rPr>
      </w:pPr>
      <w:r>
        <w:tab/>
      </w:r>
      <w:r w:rsidRPr="0031359E">
        <w:rPr>
          <w:rFonts w:ascii="Arial" w:hAnsi="Arial" w:cs="Arial"/>
        </w:rPr>
        <w:t xml:space="preserve">После </w:t>
      </w:r>
      <w:r>
        <w:rPr>
          <w:rFonts w:ascii="Arial" w:hAnsi="Arial" w:cs="Arial"/>
        </w:rPr>
        <w:t xml:space="preserve">проведения </w:t>
      </w:r>
      <w:r w:rsidRPr="0031359E">
        <w:rPr>
          <w:rFonts w:ascii="Arial" w:hAnsi="Arial" w:cs="Arial"/>
        </w:rPr>
        <w:t xml:space="preserve">испытаний любое воздействие на </w:t>
      </w:r>
      <w:r w:rsidRPr="00B97F30">
        <w:rPr>
          <w:rFonts w:ascii="Arial" w:hAnsi="Arial" w:cs="Arial"/>
        </w:rPr>
        <w:t>МЭ ИЗДЕЛИ</w:t>
      </w:r>
      <w:r>
        <w:rPr>
          <w:rFonts w:ascii="Arial" w:hAnsi="Arial" w:cs="Arial"/>
        </w:rPr>
        <w:t>Е</w:t>
      </w:r>
      <w:r w:rsidRPr="00B97F30">
        <w:rPr>
          <w:rFonts w:ascii="Arial" w:hAnsi="Arial" w:cs="Arial"/>
        </w:rPr>
        <w:t xml:space="preserve"> или МЭ СИСТЕМ</w:t>
      </w:r>
      <w:r>
        <w:rPr>
          <w:rFonts w:ascii="Arial" w:hAnsi="Arial" w:cs="Arial"/>
        </w:rPr>
        <w:t>У</w:t>
      </w:r>
      <w:r w:rsidRPr="0031359E">
        <w:rPr>
          <w:rFonts w:ascii="Arial" w:hAnsi="Arial" w:cs="Arial"/>
        </w:rPr>
        <w:t>, наблюдаемое во время или</w:t>
      </w:r>
      <w:r>
        <w:rPr>
          <w:rFonts w:ascii="Arial" w:hAnsi="Arial" w:cs="Arial"/>
        </w:rPr>
        <w:t xml:space="preserve"> </w:t>
      </w:r>
      <w:r w:rsidRPr="0031359E">
        <w:rPr>
          <w:rFonts w:ascii="Arial" w:hAnsi="Arial" w:cs="Arial"/>
        </w:rPr>
        <w:t>после при</w:t>
      </w:r>
      <w:r>
        <w:rPr>
          <w:rFonts w:ascii="Arial" w:hAnsi="Arial" w:cs="Arial"/>
        </w:rPr>
        <w:t>ложен</w:t>
      </w:r>
      <w:r w:rsidRPr="0031359E">
        <w:rPr>
          <w:rFonts w:ascii="Arial" w:hAnsi="Arial" w:cs="Arial"/>
        </w:rPr>
        <w:t xml:space="preserve">ия </w:t>
      </w:r>
      <w:r>
        <w:rPr>
          <w:rFonts w:ascii="Arial" w:hAnsi="Arial" w:cs="Arial"/>
        </w:rPr>
        <w:t>испытательных</w:t>
      </w:r>
      <w:r w:rsidRPr="0031359E">
        <w:rPr>
          <w:rFonts w:ascii="Arial" w:hAnsi="Arial" w:cs="Arial"/>
        </w:rPr>
        <w:t xml:space="preserve"> ПОМЕХ, должно учитываться при оценке текущего </w:t>
      </w:r>
      <w:r>
        <w:rPr>
          <w:rFonts w:ascii="Arial" w:hAnsi="Arial" w:cs="Arial"/>
        </w:rPr>
        <w:t xml:space="preserve">ПРОЦЕССА </w:t>
      </w:r>
      <w:r w:rsidRPr="0031359E">
        <w:rPr>
          <w:rFonts w:ascii="Arial" w:hAnsi="Arial" w:cs="Arial"/>
        </w:rPr>
        <w:t>МЕНЕДЖМЕНТА РИСКА.</w:t>
      </w:r>
    </w:p>
    <w:p w14:paraId="56584469" w14:textId="77777777" w:rsidR="0020052A" w:rsidRDefault="0020052A" w:rsidP="009B044F">
      <w:pPr>
        <w:spacing w:line="360" w:lineRule="auto"/>
        <w:jc w:val="both"/>
        <w:rPr>
          <w:rFonts w:ascii="Arial" w:hAnsi="Arial" w:cs="Arial"/>
          <w:i/>
          <w:iCs/>
        </w:rPr>
      </w:pPr>
      <w:r>
        <w:rPr>
          <w:rFonts w:ascii="Arial" w:hAnsi="Arial" w:cs="Arial"/>
        </w:rPr>
        <w:tab/>
      </w:r>
      <w:r w:rsidRPr="00B97F30">
        <w:rPr>
          <w:rFonts w:ascii="Arial" w:hAnsi="Arial" w:cs="Arial"/>
          <w:i/>
          <w:iCs/>
        </w:rPr>
        <w:t>Соответствие проверя</w:t>
      </w:r>
      <w:r>
        <w:rPr>
          <w:rFonts w:ascii="Arial" w:hAnsi="Arial" w:cs="Arial"/>
          <w:i/>
          <w:iCs/>
        </w:rPr>
        <w:t>ю</w:t>
      </w:r>
      <w:r w:rsidRPr="00B97F30">
        <w:rPr>
          <w:rFonts w:ascii="Arial" w:hAnsi="Arial" w:cs="Arial"/>
          <w:i/>
          <w:iCs/>
        </w:rPr>
        <w:t xml:space="preserve">т путем проверки ФАЙЛА МЕНЕДЖМЕНТА РИСКА и </w:t>
      </w:r>
      <w:r>
        <w:rPr>
          <w:rFonts w:ascii="Arial" w:hAnsi="Arial" w:cs="Arial"/>
          <w:i/>
          <w:iCs/>
        </w:rPr>
        <w:t>протокола испытаний</w:t>
      </w:r>
      <w:r w:rsidRPr="00B97F30">
        <w:rPr>
          <w:rFonts w:ascii="Arial" w:hAnsi="Arial" w:cs="Arial"/>
          <w:i/>
          <w:iCs/>
        </w:rPr>
        <w:t xml:space="preserve"> на предмет </w:t>
      </w:r>
      <w:r>
        <w:rPr>
          <w:rFonts w:ascii="Arial" w:hAnsi="Arial" w:cs="Arial"/>
          <w:i/>
          <w:iCs/>
        </w:rPr>
        <w:t>наличия</w:t>
      </w:r>
      <w:r w:rsidRPr="00B97F30">
        <w:rPr>
          <w:rFonts w:ascii="Arial" w:hAnsi="Arial" w:cs="Arial"/>
          <w:i/>
          <w:iCs/>
        </w:rPr>
        <w:t xml:space="preserve"> критериев "прош</w:t>
      </w:r>
      <w:r>
        <w:rPr>
          <w:rFonts w:ascii="Arial" w:hAnsi="Arial" w:cs="Arial"/>
          <w:i/>
          <w:iCs/>
        </w:rPr>
        <w:t>ло</w:t>
      </w:r>
      <w:r w:rsidRPr="00B97F30">
        <w:rPr>
          <w:rFonts w:ascii="Arial" w:hAnsi="Arial" w:cs="Arial"/>
          <w:i/>
          <w:iCs/>
        </w:rPr>
        <w:t>/не прош</w:t>
      </w:r>
      <w:r>
        <w:rPr>
          <w:rFonts w:ascii="Arial" w:hAnsi="Arial" w:cs="Arial"/>
          <w:i/>
          <w:iCs/>
        </w:rPr>
        <w:t>ло</w:t>
      </w:r>
      <w:r w:rsidRPr="00B97F30">
        <w:rPr>
          <w:rFonts w:ascii="Arial" w:hAnsi="Arial" w:cs="Arial"/>
          <w:i/>
          <w:iCs/>
        </w:rPr>
        <w:t>"</w:t>
      </w:r>
      <w:r>
        <w:rPr>
          <w:rFonts w:ascii="Arial" w:hAnsi="Arial" w:cs="Arial"/>
          <w:i/>
          <w:iCs/>
        </w:rPr>
        <w:t>, а также,</w:t>
      </w:r>
      <w:r w:rsidRPr="00B97F30">
        <w:rPr>
          <w:rFonts w:ascii="Arial" w:hAnsi="Arial" w:cs="Arial"/>
          <w:i/>
          <w:iCs/>
        </w:rPr>
        <w:t xml:space="preserve"> если применимо</w:t>
      </w:r>
      <w:r>
        <w:rPr>
          <w:rFonts w:ascii="Arial" w:hAnsi="Arial" w:cs="Arial"/>
          <w:i/>
          <w:iCs/>
        </w:rPr>
        <w:t>,</w:t>
      </w:r>
      <w:r w:rsidRPr="00B97F30">
        <w:rPr>
          <w:rFonts w:ascii="Arial" w:hAnsi="Arial" w:cs="Arial"/>
          <w:i/>
          <w:iCs/>
        </w:rPr>
        <w:t xml:space="preserve"> и путем </w:t>
      </w:r>
      <w:r>
        <w:rPr>
          <w:rFonts w:ascii="Arial" w:hAnsi="Arial" w:cs="Arial"/>
          <w:i/>
          <w:iCs/>
        </w:rPr>
        <w:t>проведения испытаний</w:t>
      </w:r>
      <w:r w:rsidRPr="00B97F30">
        <w:rPr>
          <w:rFonts w:ascii="Arial" w:hAnsi="Arial" w:cs="Arial"/>
          <w:i/>
          <w:iCs/>
        </w:rPr>
        <w:t xml:space="preserve">, указанных в таблице 4, с помощью </w:t>
      </w:r>
      <w:r>
        <w:rPr>
          <w:rFonts w:ascii="Arial" w:hAnsi="Arial" w:cs="Arial"/>
          <w:i/>
          <w:iCs/>
        </w:rPr>
        <w:t>т</w:t>
      </w:r>
      <w:r w:rsidRPr="00B97F30">
        <w:rPr>
          <w:rFonts w:ascii="Arial" w:hAnsi="Arial" w:cs="Arial"/>
          <w:i/>
          <w:iCs/>
        </w:rPr>
        <w:t>аблиц 9 и 8.11</w:t>
      </w:r>
      <w:r>
        <w:rPr>
          <w:rFonts w:ascii="Arial" w:hAnsi="Arial" w:cs="Arial"/>
          <w:i/>
          <w:iCs/>
        </w:rPr>
        <w:t>.</w:t>
      </w:r>
      <w:r w:rsidRPr="00B97F30">
        <w:rPr>
          <w:rFonts w:ascii="Arial" w:hAnsi="Arial" w:cs="Arial"/>
          <w:i/>
          <w:iCs/>
        </w:rPr>
        <w:t xml:space="preserve"> Если МЭ ИЗДЕЛИЕ или МЭ СИСТЕМ</w:t>
      </w:r>
      <w:r>
        <w:rPr>
          <w:rFonts w:ascii="Arial" w:hAnsi="Arial" w:cs="Arial"/>
          <w:i/>
          <w:iCs/>
        </w:rPr>
        <w:t>А</w:t>
      </w:r>
      <w:r w:rsidRPr="00B97F30">
        <w:rPr>
          <w:rFonts w:ascii="Arial" w:hAnsi="Arial" w:cs="Arial"/>
          <w:i/>
          <w:iCs/>
        </w:rPr>
        <w:t xml:space="preserve"> соответствуют установленным требованиям </w:t>
      </w:r>
      <w:r w:rsidRPr="003D03E1">
        <w:rPr>
          <w:rFonts w:ascii="Arial" w:hAnsi="Arial" w:cs="Arial"/>
          <w:i/>
          <w:iCs/>
        </w:rPr>
        <w:t xml:space="preserve">ПОМЕХОУСТОЙЧИВОСТИ </w:t>
      </w:r>
      <w:r w:rsidRPr="00B97F30">
        <w:rPr>
          <w:rFonts w:ascii="Arial" w:hAnsi="Arial" w:cs="Arial"/>
          <w:i/>
          <w:iCs/>
        </w:rPr>
        <w:t xml:space="preserve">до, во время и после </w:t>
      </w:r>
      <w:r>
        <w:rPr>
          <w:rFonts w:ascii="Arial" w:hAnsi="Arial" w:cs="Arial"/>
          <w:i/>
          <w:iCs/>
        </w:rPr>
        <w:t>испытаний, то</w:t>
      </w:r>
      <w:r w:rsidRPr="00B97F30">
        <w:rPr>
          <w:rFonts w:ascii="Arial" w:hAnsi="Arial" w:cs="Arial"/>
          <w:i/>
          <w:iCs/>
        </w:rPr>
        <w:t xml:space="preserve"> соответствие </w:t>
      </w:r>
      <w:r>
        <w:rPr>
          <w:rFonts w:ascii="Arial" w:hAnsi="Arial" w:cs="Arial"/>
          <w:i/>
          <w:iCs/>
        </w:rPr>
        <w:t>разделу</w:t>
      </w:r>
      <w:r w:rsidRPr="00B97F30">
        <w:rPr>
          <w:rFonts w:ascii="Arial" w:hAnsi="Arial" w:cs="Arial"/>
          <w:i/>
          <w:iCs/>
        </w:rPr>
        <w:t xml:space="preserve"> 8</w:t>
      </w:r>
      <w:r>
        <w:rPr>
          <w:rFonts w:ascii="Arial" w:hAnsi="Arial" w:cs="Arial"/>
          <w:i/>
          <w:iCs/>
        </w:rPr>
        <w:t xml:space="preserve"> подтверждено</w:t>
      </w:r>
      <w:r w:rsidRPr="00B97F30">
        <w:rPr>
          <w:rFonts w:ascii="Arial" w:hAnsi="Arial" w:cs="Arial"/>
          <w:i/>
          <w:iCs/>
        </w:rPr>
        <w:t>.</w:t>
      </w:r>
    </w:p>
    <w:p w14:paraId="134566E9" w14:textId="77777777" w:rsidR="0020052A" w:rsidRDefault="0020052A" w:rsidP="009B044F">
      <w:pPr>
        <w:spacing w:line="360" w:lineRule="auto"/>
        <w:jc w:val="both"/>
        <w:rPr>
          <w:rFonts w:ascii="Arial" w:hAnsi="Arial" w:cs="Arial"/>
          <w:b/>
          <w:bCs/>
        </w:rPr>
      </w:pPr>
      <w:r>
        <w:rPr>
          <w:rFonts w:ascii="Arial" w:hAnsi="Arial" w:cs="Arial"/>
          <w:b/>
          <w:bCs/>
        </w:rPr>
        <w:t>8.2   Физиологическая имитация ПАЦИЕНТА</w:t>
      </w:r>
    </w:p>
    <w:p w14:paraId="6889A84C" w14:textId="316C9FF5" w:rsidR="0020052A" w:rsidRDefault="0020052A" w:rsidP="009B044F">
      <w:pPr>
        <w:spacing w:line="360" w:lineRule="auto"/>
        <w:jc w:val="both"/>
        <w:rPr>
          <w:rFonts w:ascii="Arial" w:hAnsi="Arial" w:cs="Arial"/>
        </w:rPr>
      </w:pPr>
      <w:r>
        <w:rPr>
          <w:rFonts w:ascii="Arial" w:hAnsi="Arial" w:cs="Arial"/>
        </w:rPr>
        <w:tab/>
      </w:r>
      <w:r w:rsidRPr="003D03E1">
        <w:rPr>
          <w:rFonts w:ascii="Arial" w:hAnsi="Arial" w:cs="Arial"/>
        </w:rPr>
        <w:t>Если для проверки нормальной работы</w:t>
      </w:r>
      <w:r w:rsidRPr="003D03E1">
        <w:t xml:space="preserve"> </w:t>
      </w:r>
      <w:r w:rsidRPr="003D03E1">
        <w:rPr>
          <w:rFonts w:ascii="Arial" w:hAnsi="Arial" w:cs="Arial"/>
        </w:rPr>
        <w:t xml:space="preserve">МЭ ИЗДЕЛИЯ или МЭ СИСТЕМЫ во время </w:t>
      </w:r>
      <w:r>
        <w:rPr>
          <w:rFonts w:ascii="Arial" w:hAnsi="Arial" w:cs="Arial"/>
        </w:rPr>
        <w:t>испытани</w:t>
      </w:r>
      <w:r w:rsidRPr="003D03E1">
        <w:rPr>
          <w:rFonts w:ascii="Arial" w:hAnsi="Arial" w:cs="Arial"/>
        </w:rPr>
        <w:t xml:space="preserve">я на ПОМЕХОУСТОЙЧИВОСТЬ требуется имитация ПАЦИЕНТА, </w:t>
      </w:r>
      <w:r>
        <w:rPr>
          <w:rFonts w:ascii="Arial" w:hAnsi="Arial" w:cs="Arial"/>
        </w:rPr>
        <w:t>такая имитация</w:t>
      </w:r>
      <w:r w:rsidRPr="003D03E1">
        <w:rPr>
          <w:rFonts w:ascii="Arial" w:hAnsi="Arial" w:cs="Arial"/>
        </w:rPr>
        <w:t xml:space="preserve"> должна </w:t>
      </w:r>
      <w:r>
        <w:rPr>
          <w:rFonts w:ascii="Arial" w:hAnsi="Arial" w:cs="Arial"/>
        </w:rPr>
        <w:t>осуществляться</w:t>
      </w:r>
      <w:r w:rsidRPr="003D03E1">
        <w:rPr>
          <w:rFonts w:ascii="Arial" w:hAnsi="Arial" w:cs="Arial"/>
        </w:rPr>
        <w:t xml:space="preserve">. Во время </w:t>
      </w:r>
      <w:r>
        <w:rPr>
          <w:rFonts w:ascii="Arial" w:hAnsi="Arial" w:cs="Arial"/>
        </w:rPr>
        <w:t>испытаний</w:t>
      </w:r>
      <w:r w:rsidRPr="003D03E1">
        <w:rPr>
          <w:rFonts w:ascii="Arial" w:hAnsi="Arial" w:cs="Arial"/>
        </w:rPr>
        <w:t xml:space="preserve"> в соответствии с</w:t>
      </w:r>
      <w:r>
        <w:rPr>
          <w:rFonts w:ascii="Arial" w:hAnsi="Arial" w:cs="Arial"/>
        </w:rPr>
        <w:t xml:space="preserve"> </w:t>
      </w:r>
      <w:r w:rsidR="00CB0CC2">
        <w:rPr>
          <w:rFonts w:ascii="Arial" w:hAnsi="Arial" w:cs="Arial"/>
        </w:rPr>
        <w:t>IEC</w:t>
      </w:r>
      <w:r w:rsidRPr="003D03E1">
        <w:rPr>
          <w:rFonts w:ascii="Arial" w:hAnsi="Arial" w:cs="Arial"/>
        </w:rPr>
        <w:t xml:space="preserve"> 61000-4-4 и </w:t>
      </w:r>
      <w:r w:rsidR="00CB0CC2">
        <w:rPr>
          <w:rFonts w:ascii="Arial" w:hAnsi="Arial" w:cs="Arial"/>
        </w:rPr>
        <w:t>IEC</w:t>
      </w:r>
      <w:r w:rsidRPr="003D03E1">
        <w:rPr>
          <w:rFonts w:ascii="Arial" w:hAnsi="Arial" w:cs="Arial"/>
        </w:rPr>
        <w:t xml:space="preserve"> 61000-4-6, </w:t>
      </w:r>
      <w:r>
        <w:rPr>
          <w:rFonts w:ascii="Arial" w:hAnsi="Arial" w:cs="Arial"/>
        </w:rPr>
        <w:t>ф</w:t>
      </w:r>
      <w:r w:rsidRPr="003D03E1">
        <w:rPr>
          <w:rFonts w:ascii="Arial" w:hAnsi="Arial" w:cs="Arial"/>
        </w:rPr>
        <w:t>изиологическая имитация ПАЦИЕНТА не должн</w:t>
      </w:r>
      <w:r>
        <w:rPr>
          <w:rFonts w:ascii="Arial" w:hAnsi="Arial" w:cs="Arial"/>
        </w:rPr>
        <w:t>а</w:t>
      </w:r>
      <w:r w:rsidRPr="003D03E1">
        <w:rPr>
          <w:rFonts w:ascii="Arial" w:hAnsi="Arial" w:cs="Arial"/>
        </w:rPr>
        <w:t xml:space="preserve"> </w:t>
      </w:r>
      <w:r>
        <w:rPr>
          <w:rFonts w:ascii="Arial" w:hAnsi="Arial" w:cs="Arial"/>
        </w:rPr>
        <w:t xml:space="preserve">вносить </w:t>
      </w:r>
      <w:r w:rsidRPr="003D03E1">
        <w:rPr>
          <w:rFonts w:ascii="Arial" w:hAnsi="Arial" w:cs="Arial"/>
        </w:rPr>
        <w:lastRenderedPageBreak/>
        <w:t>дополнительно</w:t>
      </w:r>
      <w:r>
        <w:rPr>
          <w:rFonts w:ascii="Arial" w:hAnsi="Arial" w:cs="Arial"/>
        </w:rPr>
        <w:t>й</w:t>
      </w:r>
      <w:r w:rsidRPr="003D03E1">
        <w:rPr>
          <w:rFonts w:ascii="Arial" w:hAnsi="Arial" w:cs="Arial"/>
        </w:rPr>
        <w:t xml:space="preserve"> </w:t>
      </w:r>
      <w:r>
        <w:rPr>
          <w:rFonts w:ascii="Arial" w:hAnsi="Arial" w:cs="Arial"/>
        </w:rPr>
        <w:t>кондуктивной</w:t>
      </w:r>
      <w:r w:rsidRPr="003D03E1">
        <w:rPr>
          <w:rFonts w:ascii="Arial" w:hAnsi="Arial" w:cs="Arial"/>
        </w:rPr>
        <w:t xml:space="preserve"> или емкостно</w:t>
      </w:r>
      <w:r>
        <w:rPr>
          <w:rFonts w:ascii="Arial" w:hAnsi="Arial" w:cs="Arial"/>
        </w:rPr>
        <w:t>й</w:t>
      </w:r>
      <w:r w:rsidRPr="003D03E1">
        <w:rPr>
          <w:rFonts w:ascii="Arial" w:hAnsi="Arial" w:cs="Arial"/>
        </w:rPr>
        <w:t xml:space="preserve"> </w:t>
      </w:r>
      <w:r>
        <w:rPr>
          <w:rFonts w:ascii="Arial" w:hAnsi="Arial" w:cs="Arial"/>
        </w:rPr>
        <w:t>связей</w:t>
      </w:r>
      <w:r w:rsidRPr="003D03E1">
        <w:rPr>
          <w:rFonts w:ascii="Arial" w:hAnsi="Arial" w:cs="Arial"/>
        </w:rPr>
        <w:t xml:space="preserve"> </w:t>
      </w:r>
      <w:r>
        <w:rPr>
          <w:rFonts w:ascii="Arial" w:hAnsi="Arial" w:cs="Arial"/>
        </w:rPr>
        <w:t>с</w:t>
      </w:r>
      <w:r w:rsidRPr="003D03E1">
        <w:rPr>
          <w:rFonts w:ascii="Arial" w:hAnsi="Arial" w:cs="Arial"/>
        </w:rPr>
        <w:t xml:space="preserve"> земле</w:t>
      </w:r>
      <w:r>
        <w:rPr>
          <w:rFonts w:ascii="Arial" w:hAnsi="Arial" w:cs="Arial"/>
        </w:rPr>
        <w:t>й</w:t>
      </w:r>
      <w:r w:rsidRPr="003D03E1">
        <w:rPr>
          <w:rFonts w:ascii="Arial" w:hAnsi="Arial" w:cs="Arial"/>
        </w:rPr>
        <w:t xml:space="preserve"> (кроме необходим</w:t>
      </w:r>
      <w:r>
        <w:rPr>
          <w:rFonts w:ascii="Arial" w:hAnsi="Arial" w:cs="Arial"/>
        </w:rPr>
        <w:t>ых</w:t>
      </w:r>
      <w:r w:rsidRPr="003D03E1">
        <w:rPr>
          <w:rFonts w:ascii="Arial" w:hAnsi="Arial" w:cs="Arial"/>
        </w:rPr>
        <w:t xml:space="preserve"> для имитации</w:t>
      </w:r>
      <w:r>
        <w:rPr>
          <w:rFonts w:ascii="Arial" w:hAnsi="Arial" w:cs="Arial"/>
        </w:rPr>
        <w:t xml:space="preserve"> </w:t>
      </w:r>
      <w:r w:rsidRPr="003D03E1">
        <w:rPr>
          <w:rFonts w:ascii="Arial" w:hAnsi="Arial" w:cs="Arial"/>
        </w:rPr>
        <w:t>ПАЦИЕНТ</w:t>
      </w:r>
      <w:r>
        <w:rPr>
          <w:rFonts w:ascii="Arial" w:hAnsi="Arial" w:cs="Arial"/>
        </w:rPr>
        <w:t>А</w:t>
      </w:r>
      <w:r w:rsidRPr="003D03E1">
        <w:rPr>
          <w:rFonts w:ascii="Arial" w:hAnsi="Arial" w:cs="Arial"/>
        </w:rPr>
        <w:t xml:space="preserve"> или ОПЕРАТОР</w:t>
      </w:r>
      <w:r>
        <w:rPr>
          <w:rFonts w:ascii="Arial" w:hAnsi="Arial" w:cs="Arial"/>
        </w:rPr>
        <w:t>А</w:t>
      </w:r>
      <w:r w:rsidRPr="003D03E1">
        <w:rPr>
          <w:rFonts w:ascii="Arial" w:hAnsi="Arial" w:cs="Arial"/>
        </w:rPr>
        <w:t>), за исключением случаев, указанных в пункте 4.3.2.</w:t>
      </w:r>
    </w:p>
    <w:p w14:paraId="040A5988" w14:textId="77777777" w:rsidR="0020052A" w:rsidRDefault="0020052A" w:rsidP="009B044F">
      <w:pPr>
        <w:spacing w:line="360" w:lineRule="auto"/>
        <w:jc w:val="both"/>
        <w:rPr>
          <w:rFonts w:ascii="Arial" w:hAnsi="Arial" w:cs="Arial"/>
        </w:rPr>
      </w:pPr>
      <w:r>
        <w:rPr>
          <w:rFonts w:ascii="Arial" w:hAnsi="Arial" w:cs="Arial"/>
        </w:rPr>
        <w:tab/>
      </w:r>
      <w:r w:rsidRPr="00002100">
        <w:rPr>
          <w:rFonts w:ascii="Arial" w:hAnsi="Arial" w:cs="Arial"/>
        </w:rPr>
        <w:t>В качестве альтернативы подключениям, указанным в 4.3.2 при испытаниях на ПОМЕХОУСТОЙЧИВОСТЬ, если физиологическая имитация ПАЦИЕНТА предназначена для имитации физиологических сигналов ПАЦИЕНТА, а также емкостной связи и РЧ импеданса ПАЦИЕНТА, физиологическая имитация ПАЦИЕНТА должна обеспечивать между точкой (точками) соединения и опорной пластиной заземления импеданс, эквивалентный элементу RC эквивалента руки, как указано в 4.3.2.</w:t>
      </w:r>
    </w:p>
    <w:p w14:paraId="1C197BCB" w14:textId="77777777" w:rsidR="0020052A" w:rsidRDefault="0020052A" w:rsidP="009B044F">
      <w:pPr>
        <w:spacing w:line="360" w:lineRule="auto"/>
        <w:jc w:val="both"/>
        <w:rPr>
          <w:rFonts w:ascii="Arial" w:hAnsi="Arial" w:cs="Arial"/>
        </w:rPr>
      </w:pPr>
      <w:r>
        <w:rPr>
          <w:rFonts w:ascii="Arial" w:hAnsi="Arial" w:cs="Arial"/>
        </w:rPr>
        <w:tab/>
      </w:r>
      <w:r w:rsidRPr="004716B9">
        <w:rPr>
          <w:rFonts w:ascii="Arial" w:hAnsi="Arial" w:cs="Arial"/>
        </w:rPr>
        <w:t>Перед началом испытания амплитуда имитируемых физиологических сигналов ПАЦИЕНТА</w:t>
      </w:r>
      <w:r>
        <w:rPr>
          <w:rFonts w:ascii="Arial" w:hAnsi="Arial" w:cs="Arial"/>
        </w:rPr>
        <w:t xml:space="preserve"> </w:t>
      </w:r>
      <w:r w:rsidRPr="004716B9">
        <w:rPr>
          <w:rFonts w:ascii="Arial" w:hAnsi="Arial" w:cs="Arial"/>
        </w:rPr>
        <w:t xml:space="preserve">должна быть </w:t>
      </w:r>
      <w:r>
        <w:rPr>
          <w:rFonts w:ascii="Arial" w:hAnsi="Arial" w:cs="Arial"/>
        </w:rPr>
        <w:t>установлена</w:t>
      </w:r>
      <w:r w:rsidRPr="004716B9">
        <w:rPr>
          <w:rFonts w:ascii="Arial" w:hAnsi="Arial" w:cs="Arial"/>
        </w:rPr>
        <w:t xml:space="preserve"> таким образом, чтобы она соответствовала нормальной работе МЭ ИЗДЕЛИЯ или МЭ СИСТЕМЫ, как</w:t>
      </w:r>
      <w:r>
        <w:rPr>
          <w:rFonts w:ascii="Arial" w:hAnsi="Arial" w:cs="Arial"/>
        </w:rPr>
        <w:t xml:space="preserve"> </w:t>
      </w:r>
      <w:r w:rsidRPr="004716B9">
        <w:rPr>
          <w:rFonts w:ascii="Arial" w:hAnsi="Arial" w:cs="Arial"/>
        </w:rPr>
        <w:t>указано ИЗГОТОВИТЕЛЕМ, за исключением того, что, если применимо, амплитуда</w:t>
      </w:r>
      <w:r>
        <w:rPr>
          <w:rFonts w:ascii="Arial" w:hAnsi="Arial" w:cs="Arial"/>
        </w:rPr>
        <w:t xml:space="preserve"> </w:t>
      </w:r>
      <w:r w:rsidRPr="004716B9">
        <w:rPr>
          <w:rFonts w:ascii="Arial" w:hAnsi="Arial" w:cs="Arial"/>
        </w:rPr>
        <w:t xml:space="preserve">имитируемых физиологических сигналов ПАЦИЕНТА должна быть </w:t>
      </w:r>
      <w:r>
        <w:rPr>
          <w:rFonts w:ascii="Arial" w:hAnsi="Arial" w:cs="Arial"/>
        </w:rPr>
        <w:t>установлена</w:t>
      </w:r>
      <w:r w:rsidRPr="004716B9">
        <w:rPr>
          <w:rFonts w:ascii="Arial" w:hAnsi="Arial" w:cs="Arial"/>
        </w:rPr>
        <w:t xml:space="preserve"> примерно в два раза больше </w:t>
      </w:r>
      <w:r>
        <w:rPr>
          <w:rFonts w:ascii="Arial" w:hAnsi="Arial" w:cs="Arial"/>
        </w:rPr>
        <w:t>порога обнаружения.</w:t>
      </w:r>
    </w:p>
    <w:p w14:paraId="18AED5DE" w14:textId="77777777" w:rsidR="0020052A" w:rsidRDefault="0020052A" w:rsidP="009B044F">
      <w:pPr>
        <w:spacing w:line="360" w:lineRule="auto"/>
        <w:jc w:val="both"/>
        <w:rPr>
          <w:rFonts w:ascii="Arial" w:hAnsi="Arial" w:cs="Arial"/>
          <w:sz w:val="18"/>
          <w:szCs w:val="18"/>
        </w:rPr>
      </w:pPr>
      <w:r>
        <w:rPr>
          <w:rFonts w:ascii="Arial" w:hAnsi="Arial" w:cs="Arial"/>
        </w:rPr>
        <w:tab/>
      </w:r>
      <w:r w:rsidRPr="005C0C65">
        <w:rPr>
          <w:rFonts w:ascii="Arial" w:hAnsi="Arial" w:cs="Arial"/>
          <w:sz w:val="18"/>
          <w:szCs w:val="18"/>
        </w:rPr>
        <w:t>ПРИМЕЧАНИЕ   Амплитуду сигнала имитации ПАЦИЕНТА следует устанавливать близко к значению порога обнаружения, но выше его, чтобы на результат</w:t>
      </w:r>
      <w:r>
        <w:rPr>
          <w:rFonts w:ascii="Arial" w:hAnsi="Arial" w:cs="Arial"/>
          <w:sz w:val="18"/>
          <w:szCs w:val="18"/>
        </w:rPr>
        <w:t>ы</w:t>
      </w:r>
      <w:r w:rsidRPr="005C0C65">
        <w:rPr>
          <w:rFonts w:ascii="Arial" w:hAnsi="Arial" w:cs="Arial"/>
          <w:sz w:val="18"/>
          <w:szCs w:val="18"/>
        </w:rPr>
        <w:t xml:space="preserve"> </w:t>
      </w:r>
      <w:r>
        <w:rPr>
          <w:rFonts w:ascii="Arial" w:hAnsi="Arial" w:cs="Arial"/>
          <w:sz w:val="18"/>
          <w:szCs w:val="18"/>
        </w:rPr>
        <w:t>испытаний</w:t>
      </w:r>
      <w:r w:rsidRPr="005C0C65">
        <w:rPr>
          <w:rFonts w:ascii="Arial" w:hAnsi="Arial" w:cs="Arial"/>
          <w:sz w:val="18"/>
          <w:szCs w:val="18"/>
        </w:rPr>
        <w:t xml:space="preserve"> не влиял</w:t>
      </w:r>
      <w:r>
        <w:rPr>
          <w:rFonts w:ascii="Arial" w:hAnsi="Arial" w:cs="Arial"/>
          <w:sz w:val="18"/>
          <w:szCs w:val="18"/>
        </w:rPr>
        <w:t>и</w:t>
      </w:r>
      <w:r w:rsidRPr="005C0C65">
        <w:rPr>
          <w:rFonts w:ascii="Arial" w:hAnsi="Arial" w:cs="Arial"/>
          <w:sz w:val="18"/>
          <w:szCs w:val="18"/>
        </w:rPr>
        <w:t xml:space="preserve"> статистика обнаружения и уровень шума схемы обнаружения. Установка </w:t>
      </w:r>
      <w:r>
        <w:rPr>
          <w:rFonts w:ascii="Arial" w:hAnsi="Arial" w:cs="Arial"/>
          <w:sz w:val="18"/>
          <w:szCs w:val="18"/>
        </w:rPr>
        <w:t xml:space="preserve">значения амплитуды </w:t>
      </w:r>
      <w:r w:rsidRPr="005C0C65">
        <w:rPr>
          <w:rFonts w:ascii="Arial" w:hAnsi="Arial" w:cs="Arial"/>
          <w:sz w:val="18"/>
          <w:szCs w:val="18"/>
        </w:rPr>
        <w:t>имитируемого сигнала</w:t>
      </w:r>
      <w:r>
        <w:rPr>
          <w:rFonts w:ascii="Arial" w:hAnsi="Arial" w:cs="Arial"/>
          <w:sz w:val="18"/>
          <w:szCs w:val="18"/>
        </w:rPr>
        <w:t>,</w:t>
      </w:r>
      <w:r w:rsidRPr="005C0C65">
        <w:rPr>
          <w:rFonts w:ascii="Arial" w:hAnsi="Arial" w:cs="Arial"/>
          <w:sz w:val="18"/>
          <w:szCs w:val="18"/>
        </w:rPr>
        <w:t xml:space="preserve"> вдвое</w:t>
      </w:r>
      <w:r>
        <w:rPr>
          <w:rFonts w:ascii="Arial" w:hAnsi="Arial" w:cs="Arial"/>
          <w:sz w:val="18"/>
          <w:szCs w:val="18"/>
        </w:rPr>
        <w:t xml:space="preserve"> </w:t>
      </w:r>
      <w:r w:rsidRPr="005C0C65">
        <w:rPr>
          <w:rFonts w:ascii="Arial" w:hAnsi="Arial" w:cs="Arial"/>
          <w:sz w:val="18"/>
          <w:szCs w:val="18"/>
        </w:rPr>
        <w:t>превышающе</w:t>
      </w:r>
      <w:r>
        <w:rPr>
          <w:rFonts w:ascii="Arial" w:hAnsi="Arial" w:cs="Arial"/>
          <w:sz w:val="18"/>
          <w:szCs w:val="18"/>
        </w:rPr>
        <w:t>го</w:t>
      </w:r>
      <w:r w:rsidRPr="005C0C65">
        <w:rPr>
          <w:rFonts w:ascii="Arial" w:hAnsi="Arial" w:cs="Arial"/>
          <w:sz w:val="18"/>
          <w:szCs w:val="18"/>
        </w:rPr>
        <w:t xml:space="preserve"> порог обнаружения (порог обнаружения плюс 6 дБ), </w:t>
      </w:r>
      <w:r>
        <w:rPr>
          <w:rFonts w:ascii="Arial" w:hAnsi="Arial" w:cs="Arial"/>
          <w:sz w:val="18"/>
          <w:szCs w:val="18"/>
        </w:rPr>
        <w:t>обеспечит условия</w:t>
      </w:r>
      <w:r w:rsidRPr="005C0C65">
        <w:rPr>
          <w:rFonts w:ascii="Arial" w:hAnsi="Arial" w:cs="Arial"/>
          <w:sz w:val="18"/>
          <w:szCs w:val="18"/>
        </w:rPr>
        <w:t xml:space="preserve">, что сигнал приближается к порогу обнаружения и выше него, но не </w:t>
      </w:r>
      <w:r>
        <w:rPr>
          <w:rFonts w:ascii="Arial" w:hAnsi="Arial" w:cs="Arial"/>
          <w:sz w:val="18"/>
          <w:szCs w:val="18"/>
        </w:rPr>
        <w:t>равен</w:t>
      </w:r>
      <w:r w:rsidRPr="005C0C65">
        <w:rPr>
          <w:rFonts w:ascii="Arial" w:hAnsi="Arial" w:cs="Arial"/>
          <w:sz w:val="18"/>
          <w:szCs w:val="18"/>
        </w:rPr>
        <w:t xml:space="preserve"> порог</w:t>
      </w:r>
      <w:r>
        <w:rPr>
          <w:rFonts w:ascii="Arial" w:hAnsi="Arial" w:cs="Arial"/>
          <w:sz w:val="18"/>
          <w:szCs w:val="18"/>
        </w:rPr>
        <w:t>у обнаружения.</w:t>
      </w:r>
    </w:p>
    <w:p w14:paraId="064F6531" w14:textId="77777777" w:rsidR="0020052A" w:rsidRDefault="0020052A" w:rsidP="009B044F">
      <w:pPr>
        <w:spacing w:line="360" w:lineRule="auto"/>
        <w:jc w:val="both"/>
        <w:rPr>
          <w:rFonts w:ascii="Arial" w:hAnsi="Arial" w:cs="Arial"/>
          <w:i/>
          <w:iCs/>
        </w:rPr>
      </w:pPr>
      <w:r>
        <w:rPr>
          <w:rFonts w:ascii="Arial" w:hAnsi="Arial" w:cs="Arial"/>
        </w:rPr>
        <w:tab/>
      </w:r>
      <w:r>
        <w:rPr>
          <w:rFonts w:ascii="Arial" w:hAnsi="Arial" w:cs="Arial"/>
          <w:i/>
          <w:iCs/>
        </w:rPr>
        <w:t>Соответствие проверяют рассмотрением протокола испытаний.</w:t>
      </w:r>
    </w:p>
    <w:p w14:paraId="2EE9BD7A" w14:textId="77777777" w:rsidR="0020052A" w:rsidRDefault="0020052A" w:rsidP="009B044F">
      <w:pPr>
        <w:spacing w:line="360" w:lineRule="auto"/>
        <w:jc w:val="both"/>
        <w:rPr>
          <w:rFonts w:ascii="Arial" w:hAnsi="Arial" w:cs="Arial"/>
          <w:b/>
          <w:bCs/>
        </w:rPr>
      </w:pPr>
      <w:r>
        <w:rPr>
          <w:rFonts w:ascii="Arial" w:hAnsi="Arial" w:cs="Arial"/>
          <w:b/>
          <w:bCs/>
        </w:rPr>
        <w:t>8.3   Нагрузка частей, СВЯЗАННЫХ С ПАЦИЕНТОМ</w:t>
      </w:r>
    </w:p>
    <w:p w14:paraId="5816BF65" w14:textId="56C45B98" w:rsidR="0020052A" w:rsidRDefault="0020052A" w:rsidP="009B044F">
      <w:pPr>
        <w:spacing w:line="360" w:lineRule="auto"/>
        <w:jc w:val="both"/>
        <w:rPr>
          <w:rFonts w:ascii="Arial" w:hAnsi="Arial" w:cs="Arial"/>
        </w:rPr>
      </w:pPr>
      <w:r>
        <w:rPr>
          <w:rFonts w:ascii="Arial" w:hAnsi="Arial" w:cs="Arial"/>
          <w:b/>
          <w:bCs/>
        </w:rPr>
        <w:tab/>
      </w:r>
      <w:r>
        <w:rPr>
          <w:rFonts w:ascii="Arial" w:hAnsi="Arial" w:cs="Arial"/>
        </w:rPr>
        <w:t xml:space="preserve">При испытаниях в соответствии с </w:t>
      </w:r>
      <w:r w:rsidR="00CB0CC2">
        <w:rPr>
          <w:rFonts w:ascii="Arial" w:hAnsi="Arial" w:cs="Arial"/>
        </w:rPr>
        <w:t>IEC</w:t>
      </w:r>
      <w:r>
        <w:rPr>
          <w:rFonts w:ascii="Arial" w:hAnsi="Arial" w:cs="Arial"/>
        </w:rPr>
        <w:t xml:space="preserve"> 61000-4-4 и </w:t>
      </w:r>
      <w:r w:rsidR="00CB0CC2">
        <w:rPr>
          <w:rFonts w:ascii="Arial" w:hAnsi="Arial" w:cs="Arial"/>
        </w:rPr>
        <w:t>IEC</w:t>
      </w:r>
      <w:r>
        <w:rPr>
          <w:rFonts w:ascii="Arial" w:hAnsi="Arial" w:cs="Arial"/>
        </w:rPr>
        <w:t xml:space="preserve"> 61000-4-6 обеспечивают условия, указанные в 4.3.2. Эти условия могут быть также использованы для других испытаний, в соответствии с указаниями ИЗГОТОВИТЕЛЯ.</w:t>
      </w:r>
    </w:p>
    <w:p w14:paraId="7BB969DE" w14:textId="77777777" w:rsidR="0020052A" w:rsidRDefault="0020052A" w:rsidP="009B044F">
      <w:pPr>
        <w:spacing w:line="360" w:lineRule="auto"/>
        <w:jc w:val="both"/>
        <w:rPr>
          <w:rFonts w:ascii="Arial" w:hAnsi="Arial" w:cs="Arial"/>
          <w:b/>
          <w:bCs/>
        </w:rPr>
      </w:pPr>
      <w:r>
        <w:rPr>
          <w:rFonts w:ascii="Arial" w:hAnsi="Arial" w:cs="Arial"/>
          <w:b/>
          <w:bCs/>
        </w:rPr>
        <w:t xml:space="preserve">8.4   РУЧНЫЕ </w:t>
      </w:r>
      <w:r w:rsidRPr="009277FE">
        <w:rPr>
          <w:rFonts w:ascii="Arial" w:hAnsi="Arial" w:cs="Arial"/>
          <w:b/>
          <w:bCs/>
        </w:rPr>
        <w:t>МЭ ИЗДЕЛИЯ</w:t>
      </w:r>
      <w:r>
        <w:rPr>
          <w:rFonts w:ascii="Arial" w:hAnsi="Arial" w:cs="Arial"/>
          <w:b/>
          <w:bCs/>
        </w:rPr>
        <w:t xml:space="preserve"> и части, предназначенные для РУЧНОГО ПРИМЕНЕНИЯ</w:t>
      </w:r>
    </w:p>
    <w:p w14:paraId="131F643C" w14:textId="60074447" w:rsidR="0020052A" w:rsidRDefault="0020052A" w:rsidP="009B044F">
      <w:pPr>
        <w:spacing w:line="360" w:lineRule="auto"/>
        <w:jc w:val="both"/>
        <w:rPr>
          <w:rFonts w:ascii="Arial" w:hAnsi="Arial" w:cs="Arial"/>
        </w:rPr>
      </w:pPr>
      <w:r>
        <w:rPr>
          <w:rFonts w:ascii="Arial" w:hAnsi="Arial" w:cs="Arial"/>
        </w:rPr>
        <w:tab/>
        <w:t xml:space="preserve">При испытаниях на соответствие </w:t>
      </w:r>
      <w:r w:rsidR="00CB0CC2">
        <w:rPr>
          <w:rFonts w:ascii="Arial" w:hAnsi="Arial" w:cs="Arial"/>
        </w:rPr>
        <w:t>IEC</w:t>
      </w:r>
      <w:r w:rsidRPr="009517CE">
        <w:rPr>
          <w:rFonts w:ascii="Arial" w:hAnsi="Arial" w:cs="Arial"/>
        </w:rPr>
        <w:t xml:space="preserve"> 61000-4-4 и </w:t>
      </w:r>
      <w:r w:rsidR="00CB0CC2">
        <w:rPr>
          <w:rFonts w:ascii="Arial" w:hAnsi="Arial" w:cs="Arial"/>
        </w:rPr>
        <w:t>IEC</w:t>
      </w:r>
      <w:r w:rsidRPr="009517CE">
        <w:rPr>
          <w:rFonts w:ascii="Arial" w:hAnsi="Arial" w:cs="Arial"/>
        </w:rPr>
        <w:t xml:space="preserve"> 61000-4-6</w:t>
      </w:r>
      <w:r>
        <w:rPr>
          <w:rFonts w:ascii="Arial" w:hAnsi="Arial" w:cs="Arial"/>
        </w:rPr>
        <w:t xml:space="preserve"> применяют следующие условия:</w:t>
      </w:r>
    </w:p>
    <w:p w14:paraId="36550B91" w14:textId="440E793C" w:rsidR="0020052A" w:rsidRDefault="0020052A" w:rsidP="009B044F">
      <w:pPr>
        <w:spacing w:line="360" w:lineRule="auto"/>
        <w:jc w:val="both"/>
        <w:rPr>
          <w:rFonts w:ascii="Arial" w:hAnsi="Arial" w:cs="Arial"/>
        </w:rPr>
      </w:pPr>
      <w:r>
        <w:rPr>
          <w:rFonts w:ascii="Arial" w:hAnsi="Arial" w:cs="Arial"/>
        </w:rPr>
        <w:tab/>
      </w:r>
      <w:r w:rsidRPr="009517CE">
        <w:rPr>
          <w:rFonts w:ascii="Arial" w:hAnsi="Arial" w:cs="Arial"/>
          <w:i/>
          <w:iCs/>
        </w:rPr>
        <w:t xml:space="preserve">РУЧНЫЕ МЭ ИЗДЕЛИЯ и части МЭ ИЗДЕЛИЯ, предназначенные для РУЧНОГО ПРИМЕНЕНИЯ при ПРЕДУСМОТРЕННОМ ПРИМЕНЕНИИ должны быть испытаны с применением эквивалента руки, , размер и расположение которого должны имитировать приблизительную площадь и местоположение ОПЕРАТОРА при  ПРЕДУСМОТРЕННОМ ПРИМЕНЕНИИ, как указано в 8.3 </w:t>
      </w:r>
      <w:r w:rsidR="00CB0CC2">
        <w:rPr>
          <w:rFonts w:ascii="Arial" w:hAnsi="Arial" w:cs="Arial"/>
          <w:i/>
          <w:iCs/>
        </w:rPr>
        <w:t>CISPR</w:t>
      </w:r>
      <w:r w:rsidRPr="009517CE">
        <w:rPr>
          <w:rFonts w:ascii="Arial" w:hAnsi="Arial" w:cs="Arial"/>
          <w:i/>
          <w:iCs/>
        </w:rPr>
        <w:t xml:space="preserve"> 16-1-2. Металлическая </w:t>
      </w:r>
      <w:r w:rsidRPr="009517CE">
        <w:rPr>
          <w:rFonts w:ascii="Arial" w:hAnsi="Arial" w:cs="Arial"/>
          <w:i/>
          <w:iCs/>
        </w:rPr>
        <w:lastRenderedPageBreak/>
        <w:t xml:space="preserve">фольга эквивалента руки подсоединяется к клемме M RC-элемента, как указано в 8.3 </w:t>
      </w:r>
      <w:r w:rsidR="00CB0CC2">
        <w:rPr>
          <w:rFonts w:ascii="Arial" w:hAnsi="Arial" w:cs="Arial"/>
          <w:i/>
          <w:iCs/>
        </w:rPr>
        <w:t>CISPR</w:t>
      </w:r>
      <w:r w:rsidRPr="009517CE">
        <w:rPr>
          <w:rFonts w:ascii="Arial" w:hAnsi="Arial" w:cs="Arial"/>
          <w:i/>
          <w:iCs/>
        </w:rPr>
        <w:t xml:space="preserve"> 16-1-2 (см. рисунок 1), а другой вывод RC-элемента должен быть подсоединен к опорной плоскости заземления. Эти условия могут также использоваться при других испытаниях, указанных ИЗГОТОВИТЕЛЕМ. Если РУЧНОЕ МЭ ИЗДЕЛИЕ имеет части, СОЕДИНЕННЫЕ с ПАЦИЕНТОМ, на них также должны быть установлены эквиваленты руки, как указано в пункте 4.3.2, в соответствии с ПРЕДУСМОТРЕННЫМ ПРИМЕНЕНИЕМ.</w:t>
      </w:r>
    </w:p>
    <w:p w14:paraId="77A9953C" w14:textId="77777777" w:rsidR="0020052A" w:rsidRDefault="0020052A" w:rsidP="009B044F">
      <w:pPr>
        <w:spacing w:line="360" w:lineRule="auto"/>
        <w:jc w:val="both"/>
        <w:rPr>
          <w:rFonts w:ascii="Arial" w:hAnsi="Arial" w:cs="Arial"/>
          <w:b/>
          <w:bCs/>
        </w:rPr>
      </w:pPr>
      <w:r>
        <w:rPr>
          <w:rFonts w:ascii="Arial" w:hAnsi="Arial" w:cs="Arial"/>
          <w:b/>
          <w:bCs/>
        </w:rPr>
        <w:t>8.5   *Подсистемы</w:t>
      </w:r>
    </w:p>
    <w:p w14:paraId="3FCF1DA7" w14:textId="77777777" w:rsidR="0020052A" w:rsidRDefault="0020052A" w:rsidP="009B044F">
      <w:pPr>
        <w:spacing w:line="360" w:lineRule="auto"/>
        <w:jc w:val="both"/>
        <w:rPr>
          <w:rFonts w:ascii="Arial" w:hAnsi="Arial" w:cs="Arial"/>
        </w:rPr>
      </w:pPr>
      <w:r>
        <w:rPr>
          <w:rFonts w:ascii="Arial" w:hAnsi="Arial" w:cs="Arial"/>
        </w:rPr>
        <w:tab/>
      </w:r>
      <w:r w:rsidRPr="00CA6B71">
        <w:rPr>
          <w:rFonts w:ascii="Arial" w:hAnsi="Arial" w:cs="Arial"/>
        </w:rPr>
        <w:t xml:space="preserve">Соответствие требованиям настоящего </w:t>
      </w:r>
      <w:r>
        <w:rPr>
          <w:rFonts w:ascii="Arial" w:hAnsi="Arial" w:cs="Arial"/>
        </w:rPr>
        <w:t xml:space="preserve">параллельного </w:t>
      </w:r>
      <w:r w:rsidRPr="00CA6B71">
        <w:rPr>
          <w:rFonts w:ascii="Arial" w:hAnsi="Arial" w:cs="Arial"/>
        </w:rPr>
        <w:t xml:space="preserve">стандарта может быть продемонстрировано путем </w:t>
      </w:r>
      <w:r>
        <w:rPr>
          <w:rFonts w:ascii="Arial" w:hAnsi="Arial" w:cs="Arial"/>
        </w:rPr>
        <w:t xml:space="preserve">испытания </w:t>
      </w:r>
      <w:r w:rsidRPr="00CA6B71">
        <w:rPr>
          <w:rFonts w:ascii="Arial" w:hAnsi="Arial" w:cs="Arial"/>
        </w:rPr>
        <w:t xml:space="preserve">каждой подсистемы </w:t>
      </w:r>
      <w:r w:rsidRPr="004716B9">
        <w:rPr>
          <w:rFonts w:ascii="Arial" w:hAnsi="Arial" w:cs="Arial"/>
        </w:rPr>
        <w:t>МЭ СИСТЕМЫ</w:t>
      </w:r>
      <w:r w:rsidRPr="00CA6B71">
        <w:rPr>
          <w:rFonts w:ascii="Arial" w:hAnsi="Arial" w:cs="Arial"/>
        </w:rPr>
        <w:t xml:space="preserve"> при условии имитации нормальных условий </w:t>
      </w:r>
      <w:r>
        <w:rPr>
          <w:rFonts w:ascii="Arial" w:hAnsi="Arial" w:cs="Arial"/>
        </w:rPr>
        <w:t>функционирования</w:t>
      </w:r>
      <w:r w:rsidRPr="00CA6B71">
        <w:rPr>
          <w:rFonts w:ascii="Arial" w:hAnsi="Arial" w:cs="Arial"/>
        </w:rPr>
        <w:t>.</w:t>
      </w:r>
      <w:r>
        <w:rPr>
          <w:rFonts w:ascii="Arial" w:hAnsi="Arial" w:cs="Arial"/>
        </w:rPr>
        <w:t xml:space="preserve"> Д</w:t>
      </w:r>
      <w:r w:rsidRPr="00CA6B71">
        <w:rPr>
          <w:rFonts w:ascii="Arial" w:hAnsi="Arial" w:cs="Arial"/>
        </w:rPr>
        <w:t>ля определения</w:t>
      </w:r>
      <w:r>
        <w:rPr>
          <w:rFonts w:ascii="Arial" w:hAnsi="Arial" w:cs="Arial"/>
        </w:rPr>
        <w:t xml:space="preserve"> возможности испытания подсистем</w:t>
      </w:r>
      <w:r w:rsidRPr="00CA6B71">
        <w:rPr>
          <w:rFonts w:ascii="Arial" w:hAnsi="Arial" w:cs="Arial"/>
        </w:rPr>
        <w:t xml:space="preserve"> должен использоваться ПРОЦЕСС </w:t>
      </w:r>
      <w:r>
        <w:rPr>
          <w:rFonts w:ascii="Arial" w:hAnsi="Arial" w:cs="Arial"/>
        </w:rPr>
        <w:t>МЕНЕДЖМЕНТА</w:t>
      </w:r>
      <w:r w:rsidRPr="00CA6B71">
        <w:rPr>
          <w:rFonts w:ascii="Arial" w:hAnsi="Arial" w:cs="Arial"/>
        </w:rPr>
        <w:t xml:space="preserve"> РИСКА. Любой имитатор, используемый вместо реального оборудования, должен надлежащим образом </w:t>
      </w:r>
      <w:r>
        <w:rPr>
          <w:rFonts w:ascii="Arial" w:hAnsi="Arial" w:cs="Arial"/>
        </w:rPr>
        <w:t xml:space="preserve">обеспечивать </w:t>
      </w:r>
      <w:r w:rsidRPr="00CA6B71">
        <w:rPr>
          <w:rFonts w:ascii="Arial" w:hAnsi="Arial" w:cs="Arial"/>
        </w:rPr>
        <w:t>электрические и, при необходимости, механические характеристики интерфейса, особенно в</w:t>
      </w:r>
      <w:r>
        <w:rPr>
          <w:rFonts w:ascii="Arial" w:hAnsi="Arial" w:cs="Arial"/>
        </w:rPr>
        <w:t xml:space="preserve"> </w:t>
      </w:r>
      <w:r w:rsidRPr="00CA6B71">
        <w:rPr>
          <w:rFonts w:ascii="Arial" w:hAnsi="Arial" w:cs="Arial"/>
        </w:rPr>
        <w:t xml:space="preserve">отношении </w:t>
      </w:r>
      <w:r>
        <w:rPr>
          <w:rFonts w:ascii="Arial" w:hAnsi="Arial" w:cs="Arial"/>
        </w:rPr>
        <w:t>РЧ</w:t>
      </w:r>
      <w:r w:rsidRPr="00CA6B71">
        <w:rPr>
          <w:rFonts w:ascii="Arial" w:hAnsi="Arial" w:cs="Arial"/>
        </w:rPr>
        <w:t xml:space="preserve"> сигналов и </w:t>
      </w:r>
      <w:proofErr w:type="spellStart"/>
      <w:r w:rsidRPr="00CA6B71">
        <w:rPr>
          <w:rFonts w:ascii="Arial" w:hAnsi="Arial" w:cs="Arial"/>
        </w:rPr>
        <w:t>импедансов</w:t>
      </w:r>
      <w:proofErr w:type="spellEnd"/>
      <w:r w:rsidRPr="00CA6B71">
        <w:rPr>
          <w:rFonts w:ascii="Arial" w:hAnsi="Arial" w:cs="Arial"/>
        </w:rPr>
        <w:t>, а также конфигурации и типов кабелей</w:t>
      </w:r>
      <w:r>
        <w:rPr>
          <w:rFonts w:ascii="Arial" w:hAnsi="Arial" w:cs="Arial"/>
        </w:rPr>
        <w:t>.</w:t>
      </w:r>
    </w:p>
    <w:p w14:paraId="07B15714" w14:textId="77777777" w:rsidR="0020052A" w:rsidRDefault="0020052A" w:rsidP="009B044F">
      <w:pPr>
        <w:spacing w:line="360" w:lineRule="auto"/>
        <w:jc w:val="both"/>
        <w:rPr>
          <w:rFonts w:ascii="Arial" w:hAnsi="Arial" w:cs="Arial"/>
          <w:b/>
          <w:bCs/>
        </w:rPr>
      </w:pPr>
      <w:r>
        <w:rPr>
          <w:rFonts w:ascii="Arial" w:hAnsi="Arial" w:cs="Arial"/>
          <w:b/>
          <w:bCs/>
        </w:rPr>
        <w:t>8.6   *ПОСТОЯННО УСТАНОВЛЕННЫЕ КРУПНОГАБАРИТНЫЕ МЭ ИЗДЕЛИЯ и МЭ СИСТЕМЫ</w:t>
      </w:r>
    </w:p>
    <w:p w14:paraId="396651B7" w14:textId="77777777" w:rsidR="0020052A" w:rsidRPr="00CA6B71" w:rsidRDefault="0020052A" w:rsidP="009B044F">
      <w:pPr>
        <w:spacing w:line="360" w:lineRule="auto"/>
        <w:jc w:val="both"/>
        <w:rPr>
          <w:rFonts w:ascii="Arial" w:hAnsi="Arial" w:cs="Arial"/>
        </w:rPr>
      </w:pPr>
      <w:r>
        <w:rPr>
          <w:rFonts w:ascii="Arial" w:hAnsi="Arial" w:cs="Arial"/>
        </w:rPr>
        <w:tab/>
      </w:r>
      <w:r w:rsidRPr="00CA6B71">
        <w:rPr>
          <w:rFonts w:ascii="Arial" w:hAnsi="Arial" w:cs="Arial"/>
        </w:rPr>
        <w:t>СТАЦИОНАРНО УСТАНОВЛЕННЫЕ КРУПНОГАБАРИТНЫЕ МЭ ИЗДЕЛИЯ И МЭ СИСТЕМЫ должны быть подвергнуты ТИПОВЫМ ИСПЫТАНИЯМ как минимум одним из следующих способов:</w:t>
      </w:r>
    </w:p>
    <w:p w14:paraId="25599CD8" w14:textId="77777777" w:rsidR="0020052A" w:rsidRPr="00CA6B71" w:rsidRDefault="0020052A" w:rsidP="009B044F">
      <w:pPr>
        <w:spacing w:line="360" w:lineRule="auto"/>
        <w:jc w:val="both"/>
        <w:rPr>
          <w:rFonts w:ascii="Arial" w:hAnsi="Arial" w:cs="Arial"/>
        </w:rPr>
      </w:pPr>
      <w:r w:rsidRPr="00CA6B71">
        <w:rPr>
          <w:rFonts w:ascii="Arial" w:hAnsi="Arial" w:cs="Arial"/>
        </w:rPr>
        <w:tab/>
        <w:t>- на испытательной площадке как система;</w:t>
      </w:r>
    </w:p>
    <w:p w14:paraId="79E2C941" w14:textId="77777777" w:rsidR="0020052A" w:rsidRPr="00CA6B71" w:rsidRDefault="0020052A" w:rsidP="009B044F">
      <w:pPr>
        <w:spacing w:line="360" w:lineRule="auto"/>
        <w:jc w:val="both"/>
        <w:rPr>
          <w:rFonts w:ascii="Arial" w:hAnsi="Arial" w:cs="Arial"/>
        </w:rPr>
      </w:pPr>
      <w:r w:rsidRPr="00CA6B71">
        <w:rPr>
          <w:rFonts w:ascii="Arial" w:hAnsi="Arial" w:cs="Arial"/>
        </w:rPr>
        <w:tab/>
        <w:t>- на испытательной площадке как совокупность подсистем;</w:t>
      </w:r>
    </w:p>
    <w:p w14:paraId="0C4FCB10" w14:textId="77777777" w:rsidR="0020052A" w:rsidRDefault="0020052A" w:rsidP="009B044F">
      <w:pPr>
        <w:spacing w:line="360" w:lineRule="auto"/>
        <w:jc w:val="both"/>
        <w:rPr>
          <w:rFonts w:ascii="Arial" w:hAnsi="Arial" w:cs="Arial"/>
        </w:rPr>
      </w:pPr>
      <w:r w:rsidRPr="00CA6B71">
        <w:rPr>
          <w:rFonts w:ascii="Arial" w:hAnsi="Arial" w:cs="Arial"/>
        </w:rPr>
        <w:tab/>
        <w:t>- на месте эксплуатации в условиях ОТВЕТСТВЕННОЙ ОРГАНИЗАЦИИ как система.</w:t>
      </w:r>
    </w:p>
    <w:p w14:paraId="6C2DCF72" w14:textId="722BD718" w:rsidR="0020052A" w:rsidRDefault="0020052A" w:rsidP="009B044F">
      <w:pPr>
        <w:spacing w:line="360" w:lineRule="auto"/>
        <w:jc w:val="both"/>
        <w:rPr>
          <w:rFonts w:ascii="Arial" w:hAnsi="Arial" w:cs="Arial"/>
        </w:rPr>
      </w:pPr>
      <w:r>
        <w:rPr>
          <w:rFonts w:ascii="Arial" w:hAnsi="Arial" w:cs="Arial"/>
        </w:rPr>
        <w:tab/>
      </w:r>
      <w:r w:rsidRPr="00703977">
        <w:rPr>
          <w:rFonts w:ascii="Arial" w:hAnsi="Arial" w:cs="Arial"/>
        </w:rPr>
        <w:t>ПОСТОЯННО УСТАНОВЛЕНН</w:t>
      </w:r>
      <w:r>
        <w:rPr>
          <w:rFonts w:ascii="Arial" w:hAnsi="Arial" w:cs="Arial"/>
        </w:rPr>
        <w:t>Ы</w:t>
      </w:r>
      <w:r w:rsidRPr="00703977">
        <w:rPr>
          <w:rFonts w:ascii="Arial" w:hAnsi="Arial" w:cs="Arial"/>
        </w:rPr>
        <w:t>Е КРУПНОГАБАРИТН</w:t>
      </w:r>
      <w:r>
        <w:rPr>
          <w:rFonts w:ascii="Arial" w:hAnsi="Arial" w:cs="Arial"/>
        </w:rPr>
        <w:t>Ы</w:t>
      </w:r>
      <w:r w:rsidRPr="00703977">
        <w:rPr>
          <w:rFonts w:ascii="Arial" w:hAnsi="Arial" w:cs="Arial"/>
        </w:rPr>
        <w:t xml:space="preserve">Е МЭ ИЗДЕЛИЯ </w:t>
      </w:r>
      <w:r>
        <w:rPr>
          <w:rFonts w:ascii="Arial" w:hAnsi="Arial" w:cs="Arial"/>
        </w:rPr>
        <w:t>и</w:t>
      </w:r>
      <w:r w:rsidRPr="00703977">
        <w:rPr>
          <w:rFonts w:ascii="Arial" w:hAnsi="Arial" w:cs="Arial"/>
        </w:rPr>
        <w:t xml:space="preserve"> крупногабаритные МЭ СИСТЕМЫ, сконструированные</w:t>
      </w:r>
      <w:r>
        <w:rPr>
          <w:rFonts w:ascii="Arial" w:hAnsi="Arial" w:cs="Arial"/>
        </w:rPr>
        <w:t xml:space="preserve"> </w:t>
      </w:r>
      <w:r w:rsidRPr="00703977">
        <w:rPr>
          <w:rFonts w:ascii="Arial" w:hAnsi="Arial" w:cs="Arial"/>
        </w:rPr>
        <w:t>таким образом, что имитация работы подсистем невозможна, освобождаются от</w:t>
      </w:r>
      <w:r>
        <w:rPr>
          <w:rFonts w:ascii="Arial" w:hAnsi="Arial" w:cs="Arial"/>
        </w:rPr>
        <w:t xml:space="preserve"> </w:t>
      </w:r>
      <w:r w:rsidRPr="00703977">
        <w:rPr>
          <w:rFonts w:ascii="Arial" w:hAnsi="Arial" w:cs="Arial"/>
        </w:rPr>
        <w:t xml:space="preserve">требований к испытаниям </w:t>
      </w:r>
      <w:r>
        <w:rPr>
          <w:rFonts w:ascii="Arial" w:hAnsi="Arial" w:cs="Arial"/>
        </w:rPr>
        <w:t xml:space="preserve">по </w:t>
      </w:r>
      <w:r w:rsidR="00CB0CC2">
        <w:rPr>
          <w:rFonts w:ascii="Arial" w:hAnsi="Arial" w:cs="Arial"/>
        </w:rPr>
        <w:t>IEC</w:t>
      </w:r>
      <w:r w:rsidRPr="00703977">
        <w:rPr>
          <w:rFonts w:ascii="Arial" w:hAnsi="Arial" w:cs="Arial"/>
        </w:rPr>
        <w:t xml:space="preserve"> 61000-4-3, указанных в 8.9 и 8.10. Если используется это исключение, так</w:t>
      </w:r>
      <w:r>
        <w:rPr>
          <w:rFonts w:ascii="Arial" w:hAnsi="Arial" w:cs="Arial"/>
        </w:rPr>
        <w:t>и</w:t>
      </w:r>
      <w:r w:rsidRPr="00703977">
        <w:rPr>
          <w:rFonts w:ascii="Arial" w:hAnsi="Arial" w:cs="Arial"/>
        </w:rPr>
        <w:t>е</w:t>
      </w:r>
      <w:r>
        <w:rPr>
          <w:rFonts w:ascii="Arial" w:hAnsi="Arial" w:cs="Arial"/>
        </w:rPr>
        <w:t xml:space="preserve"> </w:t>
      </w:r>
      <w:r w:rsidRPr="00703977">
        <w:rPr>
          <w:rFonts w:ascii="Arial" w:hAnsi="Arial" w:cs="Arial"/>
        </w:rPr>
        <w:t xml:space="preserve">ПОСТОЯННО УСТАНОВЛЕННЫЕ КРУПНОГАБАРИТНЫЕ МЭ ИЗДЕЛИЯ и крупногабаритные МЭ СИСТЕМЫ должны быть </w:t>
      </w:r>
      <w:r>
        <w:rPr>
          <w:rFonts w:ascii="Arial" w:hAnsi="Arial" w:cs="Arial"/>
        </w:rPr>
        <w:t>испытаны</w:t>
      </w:r>
      <w:r w:rsidRPr="00703977">
        <w:rPr>
          <w:rFonts w:ascii="Arial" w:hAnsi="Arial" w:cs="Arial"/>
        </w:rPr>
        <w:t xml:space="preserve"> на</w:t>
      </w:r>
      <w:r>
        <w:rPr>
          <w:rFonts w:ascii="Arial" w:hAnsi="Arial" w:cs="Arial"/>
        </w:rPr>
        <w:t xml:space="preserve"> ПОМЕХО</w:t>
      </w:r>
      <w:r w:rsidRPr="00703977">
        <w:rPr>
          <w:rFonts w:ascii="Arial" w:hAnsi="Arial" w:cs="Arial"/>
        </w:rPr>
        <w:t xml:space="preserve">УСТОЙЧИВОСТЬ к этому </w:t>
      </w:r>
      <w:r>
        <w:rPr>
          <w:rFonts w:ascii="Arial" w:hAnsi="Arial" w:cs="Arial"/>
        </w:rPr>
        <w:t>воздействию</w:t>
      </w:r>
      <w:r w:rsidRPr="00703977">
        <w:rPr>
          <w:rFonts w:ascii="Arial" w:hAnsi="Arial" w:cs="Arial"/>
        </w:rPr>
        <w:t xml:space="preserve"> путем ТИПОВЫХ ИСПЫТАНИЙ либо на месте установки, либо на</w:t>
      </w:r>
      <w:r>
        <w:rPr>
          <w:rFonts w:ascii="Arial" w:hAnsi="Arial" w:cs="Arial"/>
        </w:rPr>
        <w:t xml:space="preserve">  </w:t>
      </w:r>
      <w:r w:rsidRPr="00703977">
        <w:rPr>
          <w:rFonts w:ascii="Arial" w:hAnsi="Arial" w:cs="Arial"/>
        </w:rPr>
        <w:t>испытатель</w:t>
      </w:r>
      <w:r>
        <w:rPr>
          <w:rFonts w:ascii="Arial" w:hAnsi="Arial" w:cs="Arial"/>
        </w:rPr>
        <w:t>ной</w:t>
      </w:r>
      <w:r w:rsidRPr="00703977">
        <w:rPr>
          <w:rFonts w:ascii="Arial" w:hAnsi="Arial" w:cs="Arial"/>
        </w:rPr>
        <w:t xml:space="preserve"> </w:t>
      </w:r>
      <w:r>
        <w:rPr>
          <w:rFonts w:ascii="Arial" w:hAnsi="Arial" w:cs="Arial"/>
        </w:rPr>
        <w:t>площадке</w:t>
      </w:r>
      <w:r w:rsidRPr="00703977">
        <w:rPr>
          <w:rFonts w:ascii="Arial" w:hAnsi="Arial" w:cs="Arial"/>
        </w:rPr>
        <w:t xml:space="preserve"> с использованием источников </w:t>
      </w:r>
      <w:r>
        <w:rPr>
          <w:rFonts w:ascii="Arial" w:hAnsi="Arial" w:cs="Arial"/>
        </w:rPr>
        <w:t>РЧ</w:t>
      </w:r>
      <w:r w:rsidRPr="00703977">
        <w:rPr>
          <w:rFonts w:ascii="Arial" w:hAnsi="Arial" w:cs="Arial"/>
        </w:rPr>
        <w:t xml:space="preserve"> излучения (например, радиотелефонов (мобильных/сотовых/беспроводных), портативных ра</w:t>
      </w:r>
      <w:r>
        <w:rPr>
          <w:rFonts w:ascii="Arial" w:hAnsi="Arial" w:cs="Arial"/>
        </w:rPr>
        <w:t>диостанций</w:t>
      </w:r>
      <w:r w:rsidRPr="00703977">
        <w:rPr>
          <w:rFonts w:ascii="Arial" w:hAnsi="Arial" w:cs="Arial"/>
        </w:rPr>
        <w:t>,</w:t>
      </w:r>
      <w:r>
        <w:rPr>
          <w:rFonts w:ascii="Arial" w:hAnsi="Arial" w:cs="Arial"/>
        </w:rPr>
        <w:t xml:space="preserve"> </w:t>
      </w:r>
      <w:r w:rsidRPr="00703977">
        <w:rPr>
          <w:rFonts w:ascii="Arial" w:hAnsi="Arial" w:cs="Arial"/>
        </w:rPr>
        <w:t>систем радиочастотной идентификации (RFID)</w:t>
      </w:r>
      <w:r>
        <w:rPr>
          <w:rFonts w:ascii="Arial" w:hAnsi="Arial" w:cs="Arial"/>
        </w:rPr>
        <w:t xml:space="preserve"> и</w:t>
      </w:r>
      <w:r w:rsidRPr="00703977">
        <w:rPr>
          <w:rFonts w:ascii="Arial" w:hAnsi="Arial" w:cs="Arial"/>
        </w:rPr>
        <w:t xml:space="preserve"> други</w:t>
      </w:r>
      <w:r>
        <w:rPr>
          <w:rFonts w:ascii="Arial" w:hAnsi="Arial" w:cs="Arial"/>
        </w:rPr>
        <w:t>х</w:t>
      </w:r>
      <w:r w:rsidRPr="00703977">
        <w:rPr>
          <w:rFonts w:ascii="Arial" w:hAnsi="Arial" w:cs="Arial"/>
        </w:rPr>
        <w:t xml:space="preserve"> </w:t>
      </w:r>
      <w:r>
        <w:rPr>
          <w:rFonts w:ascii="Arial" w:hAnsi="Arial" w:cs="Arial"/>
        </w:rPr>
        <w:t>разрешенных</w:t>
      </w:r>
      <w:r w:rsidRPr="00703977">
        <w:rPr>
          <w:rFonts w:ascii="Arial" w:hAnsi="Arial" w:cs="Arial"/>
        </w:rPr>
        <w:t xml:space="preserve"> передатчик</w:t>
      </w:r>
      <w:r>
        <w:rPr>
          <w:rFonts w:ascii="Arial" w:hAnsi="Arial" w:cs="Arial"/>
        </w:rPr>
        <w:t>ов</w:t>
      </w:r>
      <w:r w:rsidRPr="00703977">
        <w:rPr>
          <w:rFonts w:ascii="Arial" w:hAnsi="Arial" w:cs="Arial"/>
        </w:rPr>
        <w:t xml:space="preserve">), </w:t>
      </w:r>
      <w:r w:rsidRPr="00703977">
        <w:rPr>
          <w:rFonts w:ascii="Arial" w:hAnsi="Arial" w:cs="Arial"/>
        </w:rPr>
        <w:lastRenderedPageBreak/>
        <w:t>которые, как ожидается</w:t>
      </w:r>
      <w:r>
        <w:rPr>
          <w:rFonts w:ascii="Arial" w:hAnsi="Arial" w:cs="Arial"/>
        </w:rPr>
        <w:t>, могут</w:t>
      </w:r>
      <w:r w:rsidRPr="00703977">
        <w:rPr>
          <w:rFonts w:ascii="Arial" w:hAnsi="Arial" w:cs="Arial"/>
        </w:rPr>
        <w:t xml:space="preserve"> </w:t>
      </w:r>
      <w:r>
        <w:rPr>
          <w:rFonts w:ascii="Arial" w:hAnsi="Arial" w:cs="Arial"/>
        </w:rPr>
        <w:t>применяться</w:t>
      </w:r>
      <w:r w:rsidRPr="00703977">
        <w:rPr>
          <w:rFonts w:ascii="Arial" w:hAnsi="Arial" w:cs="Arial"/>
        </w:rPr>
        <w:t xml:space="preserve"> в любом из мест ПРЕДУСМОТРЕННО</w:t>
      </w:r>
      <w:r>
        <w:rPr>
          <w:rFonts w:ascii="Arial" w:hAnsi="Arial" w:cs="Arial"/>
        </w:rPr>
        <w:t>ГО</w:t>
      </w:r>
      <w:r w:rsidRPr="00703977">
        <w:rPr>
          <w:rFonts w:ascii="Arial" w:hAnsi="Arial" w:cs="Arial"/>
        </w:rPr>
        <w:t xml:space="preserve"> ПРИМЕНЕНИ</w:t>
      </w:r>
      <w:r>
        <w:rPr>
          <w:rFonts w:ascii="Arial" w:hAnsi="Arial" w:cs="Arial"/>
        </w:rPr>
        <w:t>Я</w:t>
      </w:r>
      <w:r w:rsidRPr="00703977">
        <w:rPr>
          <w:rFonts w:ascii="Arial" w:hAnsi="Arial" w:cs="Arial"/>
        </w:rPr>
        <w:t>. Кроме того, испытания должны проводиться в</w:t>
      </w:r>
      <w:r>
        <w:rPr>
          <w:rFonts w:ascii="Arial" w:hAnsi="Arial" w:cs="Arial"/>
        </w:rPr>
        <w:t xml:space="preserve"> </w:t>
      </w:r>
      <w:r w:rsidRPr="00703977">
        <w:rPr>
          <w:rFonts w:ascii="Arial" w:hAnsi="Arial" w:cs="Arial"/>
        </w:rPr>
        <w:t>диапазоне от 80 МГц до 6 ГГц на частотах, определенных Международным</w:t>
      </w:r>
      <w:r>
        <w:rPr>
          <w:rFonts w:ascii="Arial" w:hAnsi="Arial" w:cs="Arial"/>
        </w:rPr>
        <w:t xml:space="preserve"> </w:t>
      </w:r>
      <w:r w:rsidRPr="00703977">
        <w:rPr>
          <w:rFonts w:ascii="Arial" w:hAnsi="Arial" w:cs="Arial"/>
        </w:rPr>
        <w:t>Союз</w:t>
      </w:r>
      <w:r>
        <w:rPr>
          <w:rFonts w:ascii="Arial" w:hAnsi="Arial" w:cs="Arial"/>
        </w:rPr>
        <w:t xml:space="preserve">ом </w:t>
      </w:r>
      <w:r w:rsidRPr="00703977">
        <w:rPr>
          <w:rFonts w:ascii="Arial" w:hAnsi="Arial" w:cs="Arial"/>
        </w:rPr>
        <w:t xml:space="preserve">электросвязи (МСЭ) для использования </w:t>
      </w:r>
      <w:r>
        <w:rPr>
          <w:rFonts w:ascii="Arial" w:hAnsi="Arial" w:cs="Arial"/>
        </w:rPr>
        <w:t>в ПНМ</w:t>
      </w:r>
      <w:r w:rsidRPr="00703977">
        <w:rPr>
          <w:rFonts w:ascii="Arial" w:hAnsi="Arial" w:cs="Arial"/>
        </w:rPr>
        <w:t>. Мощность и расстояние от любого</w:t>
      </w:r>
      <w:r>
        <w:rPr>
          <w:rFonts w:ascii="Arial" w:hAnsi="Arial" w:cs="Arial"/>
        </w:rPr>
        <w:t xml:space="preserve"> </w:t>
      </w:r>
      <w:r w:rsidRPr="00703977">
        <w:rPr>
          <w:rFonts w:ascii="Arial" w:hAnsi="Arial" w:cs="Arial"/>
        </w:rPr>
        <w:t xml:space="preserve">используемого источника должны </w:t>
      </w:r>
      <w:r>
        <w:rPr>
          <w:rFonts w:ascii="Arial" w:hAnsi="Arial" w:cs="Arial"/>
        </w:rPr>
        <w:t>устанавлива</w:t>
      </w:r>
      <w:r w:rsidRPr="00703977">
        <w:rPr>
          <w:rFonts w:ascii="Arial" w:hAnsi="Arial" w:cs="Arial"/>
        </w:rPr>
        <w:t>ться таким образом, чтобы обеспечить применимые ИСПЫТАТЕЛЬНЫЕ УРОВНИ ПРИ ИСПЫТАНИЯХ на ПОМЕХОУСТОЙЧИВОСТЬ, указанные в таблице 4, в соответствии с</w:t>
      </w:r>
      <w:r>
        <w:rPr>
          <w:rFonts w:ascii="Arial" w:hAnsi="Arial" w:cs="Arial"/>
        </w:rPr>
        <w:t xml:space="preserve"> </w:t>
      </w:r>
      <w:r w:rsidRPr="00703977">
        <w:rPr>
          <w:rFonts w:ascii="Arial" w:hAnsi="Arial" w:cs="Arial"/>
        </w:rPr>
        <w:t>местами ПРЕДУСМОТРЕННОГО ПРИМЕНЕНИЯ и ИСПЫТАТЕЛЬНЫЕ УРОВНИ ПРИ ИСПЫТАНИЯХ на ПОМЕХОУСТОЙЧИВОСТЬ, указанными в таблице 9, за исключением того, что</w:t>
      </w:r>
      <w:r>
        <w:rPr>
          <w:rFonts w:ascii="Arial" w:hAnsi="Arial" w:cs="Arial"/>
        </w:rPr>
        <w:t xml:space="preserve"> </w:t>
      </w:r>
      <w:r w:rsidRPr="00703977">
        <w:rPr>
          <w:rFonts w:ascii="Arial" w:hAnsi="Arial" w:cs="Arial"/>
        </w:rPr>
        <w:t xml:space="preserve">могут использоваться </w:t>
      </w:r>
      <w:r>
        <w:rPr>
          <w:rFonts w:ascii="Arial" w:hAnsi="Arial" w:cs="Arial"/>
        </w:rPr>
        <w:t>имеющиеся виды</w:t>
      </w:r>
      <w:r w:rsidRPr="00703977">
        <w:rPr>
          <w:rFonts w:ascii="Arial" w:hAnsi="Arial" w:cs="Arial"/>
        </w:rPr>
        <w:t xml:space="preserve"> модуляции (например, для радиотелефонов (мобильных/сотовых/беспроводных),</w:t>
      </w:r>
      <w:r w:rsidRPr="00C506FB">
        <w:rPr>
          <w:rFonts w:ascii="Arial" w:hAnsi="Arial" w:cs="Arial"/>
        </w:rPr>
        <w:t xml:space="preserve"> </w:t>
      </w:r>
      <w:r w:rsidRPr="00703977">
        <w:rPr>
          <w:rFonts w:ascii="Arial" w:hAnsi="Arial" w:cs="Arial"/>
        </w:rPr>
        <w:t>портативных ра</w:t>
      </w:r>
      <w:r>
        <w:rPr>
          <w:rFonts w:ascii="Arial" w:hAnsi="Arial" w:cs="Arial"/>
        </w:rPr>
        <w:t>диостанций</w:t>
      </w:r>
      <w:r w:rsidRPr="00703977">
        <w:rPr>
          <w:rFonts w:ascii="Arial" w:hAnsi="Arial" w:cs="Arial"/>
        </w:rPr>
        <w:t>).</w:t>
      </w:r>
    </w:p>
    <w:p w14:paraId="347C2FD1" w14:textId="16CFCDF5" w:rsidR="0020052A" w:rsidRDefault="0020052A" w:rsidP="009B044F">
      <w:pPr>
        <w:spacing w:line="360" w:lineRule="auto"/>
        <w:jc w:val="both"/>
        <w:rPr>
          <w:rFonts w:ascii="Arial" w:hAnsi="Arial" w:cs="Arial"/>
        </w:rPr>
      </w:pPr>
      <w:r>
        <w:rPr>
          <w:rFonts w:ascii="Arial" w:hAnsi="Arial" w:cs="Arial"/>
        </w:rPr>
        <w:tab/>
      </w:r>
      <w:r w:rsidRPr="004B0C3C">
        <w:rPr>
          <w:rFonts w:ascii="Arial" w:hAnsi="Arial" w:cs="Arial"/>
        </w:rPr>
        <w:t xml:space="preserve">Частоты, назначенные МСЭ для использования </w:t>
      </w:r>
      <w:r>
        <w:rPr>
          <w:rFonts w:ascii="Arial" w:hAnsi="Arial" w:cs="Arial"/>
        </w:rPr>
        <w:t>в ПНМ</w:t>
      </w:r>
      <w:r w:rsidRPr="004B0C3C">
        <w:rPr>
          <w:rFonts w:ascii="Arial" w:hAnsi="Arial" w:cs="Arial"/>
        </w:rPr>
        <w:t xml:space="preserve">, можно найти в томе I </w:t>
      </w:r>
      <w:r>
        <w:rPr>
          <w:rFonts w:ascii="Arial" w:hAnsi="Arial" w:cs="Arial"/>
        </w:rPr>
        <w:t xml:space="preserve">Правил </w:t>
      </w:r>
      <w:r w:rsidRPr="004B0C3C">
        <w:rPr>
          <w:rFonts w:ascii="Arial" w:hAnsi="Arial" w:cs="Arial"/>
        </w:rPr>
        <w:t>МСЭ</w:t>
      </w:r>
      <w:r>
        <w:rPr>
          <w:rFonts w:ascii="Arial" w:hAnsi="Arial" w:cs="Arial"/>
        </w:rPr>
        <w:t xml:space="preserve"> </w:t>
      </w:r>
      <w:r w:rsidRPr="004B0C3C">
        <w:rPr>
          <w:rFonts w:ascii="Arial" w:hAnsi="Arial" w:cs="Arial"/>
        </w:rPr>
        <w:t xml:space="preserve">[31] и в </w:t>
      </w:r>
      <w:r w:rsidR="00CB0CC2">
        <w:rPr>
          <w:rFonts w:ascii="Arial" w:hAnsi="Arial" w:cs="Arial"/>
        </w:rPr>
        <w:t>CISPR</w:t>
      </w:r>
      <w:r w:rsidRPr="004B0C3C">
        <w:rPr>
          <w:rFonts w:ascii="Arial" w:hAnsi="Arial" w:cs="Arial"/>
        </w:rPr>
        <w:t xml:space="preserve"> 11, таблица 1.</w:t>
      </w:r>
    </w:p>
    <w:p w14:paraId="1B4331E1" w14:textId="77777777" w:rsidR="0020052A" w:rsidRDefault="0020052A" w:rsidP="009B044F">
      <w:pPr>
        <w:spacing w:line="360" w:lineRule="auto"/>
        <w:jc w:val="both"/>
        <w:rPr>
          <w:rFonts w:ascii="Arial" w:hAnsi="Arial" w:cs="Arial"/>
          <w:sz w:val="18"/>
          <w:szCs w:val="18"/>
        </w:rPr>
      </w:pPr>
      <w:r>
        <w:rPr>
          <w:rFonts w:ascii="Arial" w:hAnsi="Arial" w:cs="Arial"/>
        </w:rPr>
        <w:tab/>
      </w:r>
      <w:r w:rsidRPr="004B0C3C">
        <w:rPr>
          <w:rFonts w:ascii="Arial" w:hAnsi="Arial" w:cs="Arial"/>
          <w:sz w:val="18"/>
          <w:szCs w:val="18"/>
        </w:rPr>
        <w:t>ПРИМЕЧАНИЕ: Применение амплитудной модуляции частотой 1 кГц вместо имеющихся видов модуляции более целесообразно в диапазонах ПНМ</w:t>
      </w:r>
      <w:r>
        <w:rPr>
          <w:rFonts w:ascii="Arial" w:hAnsi="Arial" w:cs="Arial"/>
          <w:sz w:val="18"/>
          <w:szCs w:val="18"/>
        </w:rPr>
        <w:t>.</w:t>
      </w:r>
    </w:p>
    <w:p w14:paraId="7BDD4D1E" w14:textId="4E9E3C8F" w:rsidR="0020052A" w:rsidRDefault="0020052A" w:rsidP="009B044F">
      <w:pPr>
        <w:spacing w:line="360" w:lineRule="auto"/>
        <w:jc w:val="both"/>
        <w:rPr>
          <w:rFonts w:ascii="Arial" w:hAnsi="Arial" w:cs="Arial"/>
        </w:rPr>
      </w:pPr>
      <w:r>
        <w:rPr>
          <w:rFonts w:ascii="Arial" w:hAnsi="Arial" w:cs="Arial"/>
        </w:rPr>
        <w:tab/>
      </w:r>
      <w:r w:rsidRPr="00002100">
        <w:rPr>
          <w:rFonts w:ascii="Arial" w:hAnsi="Arial" w:cs="Arial"/>
        </w:rPr>
        <w:t xml:space="preserve">Данное исключение применяется только к методам испытаний, указанным в стандарте </w:t>
      </w:r>
      <w:r w:rsidR="00CB0CC2" w:rsidRPr="00002100">
        <w:rPr>
          <w:rFonts w:ascii="Arial" w:hAnsi="Arial" w:cs="Arial"/>
        </w:rPr>
        <w:t>IEC</w:t>
      </w:r>
      <w:r w:rsidRPr="00002100">
        <w:rPr>
          <w:rFonts w:ascii="Arial" w:hAnsi="Arial" w:cs="Arial"/>
        </w:rPr>
        <w:t xml:space="preserve"> 61000-4-3. За исключением случаев, указанных в настоящем пункте, другие требования пунктов 8.9, 8.10 и 8.11 применяются к ПОСТОЯННО УСТАНОВЛЕННЫМ КРУПНОГАБАРИТНЫМ МЭ ИЗДЕЛИЯМ и крупногабаритные МЭ СИСТЕМАМ. Если применимый основной стандарт ЭМС допускает проведение испытаний на месте установки, то допущения в основном стандарте ЭМС являются приоритетными.</w:t>
      </w:r>
    </w:p>
    <w:p w14:paraId="73E46391" w14:textId="77777777" w:rsidR="0020052A" w:rsidRDefault="0020052A" w:rsidP="009B044F">
      <w:pPr>
        <w:spacing w:line="360" w:lineRule="auto"/>
        <w:jc w:val="both"/>
        <w:rPr>
          <w:rFonts w:ascii="Arial" w:hAnsi="Arial" w:cs="Arial"/>
          <w:i/>
          <w:iCs/>
        </w:rPr>
      </w:pPr>
      <w:r>
        <w:rPr>
          <w:rFonts w:ascii="Arial" w:hAnsi="Arial" w:cs="Arial"/>
        </w:rPr>
        <w:tab/>
      </w:r>
      <w:r>
        <w:rPr>
          <w:rFonts w:ascii="Arial" w:hAnsi="Arial" w:cs="Arial"/>
          <w:i/>
          <w:iCs/>
        </w:rPr>
        <w:t>Соответствие проверяют рассмотрением протокола испытаний.</w:t>
      </w:r>
    </w:p>
    <w:p w14:paraId="1BCCB2A1" w14:textId="77777777" w:rsidR="0020052A" w:rsidRDefault="0020052A" w:rsidP="009B044F">
      <w:pPr>
        <w:spacing w:line="360" w:lineRule="auto"/>
        <w:jc w:val="both"/>
        <w:rPr>
          <w:rFonts w:ascii="Arial" w:hAnsi="Arial" w:cs="Arial"/>
          <w:b/>
          <w:bCs/>
        </w:rPr>
      </w:pPr>
      <w:r>
        <w:rPr>
          <w:rFonts w:ascii="Arial" w:hAnsi="Arial" w:cs="Arial"/>
          <w:b/>
          <w:bCs/>
        </w:rPr>
        <w:t>8.7   *Режимы работы</w:t>
      </w:r>
    </w:p>
    <w:p w14:paraId="16ED9532" w14:textId="77777777" w:rsidR="0020052A" w:rsidRDefault="0020052A" w:rsidP="009B044F">
      <w:pPr>
        <w:spacing w:line="360" w:lineRule="auto"/>
        <w:jc w:val="both"/>
        <w:rPr>
          <w:rFonts w:ascii="Arial" w:hAnsi="Arial" w:cs="Arial"/>
        </w:rPr>
      </w:pPr>
      <w:r>
        <w:rPr>
          <w:rFonts w:ascii="Arial" w:hAnsi="Arial" w:cs="Arial"/>
          <w:b/>
          <w:bCs/>
        </w:rPr>
        <w:tab/>
      </w:r>
      <w:r w:rsidRPr="00BD331B">
        <w:rPr>
          <w:rFonts w:ascii="Arial" w:hAnsi="Arial" w:cs="Arial"/>
        </w:rPr>
        <w:t xml:space="preserve">Во время </w:t>
      </w:r>
      <w:bookmarkStart w:id="30" w:name="_Hlk131937252"/>
      <w:r w:rsidRPr="00BD331B">
        <w:rPr>
          <w:rFonts w:ascii="Arial" w:hAnsi="Arial" w:cs="Arial"/>
        </w:rPr>
        <w:t xml:space="preserve">испытаний на ПОМЕХОУСТОЙЧИВОСТЬ </w:t>
      </w:r>
      <w:bookmarkEnd w:id="30"/>
      <w:r w:rsidRPr="00BD331B">
        <w:rPr>
          <w:rFonts w:ascii="Arial" w:hAnsi="Arial" w:cs="Arial"/>
        </w:rPr>
        <w:t>ОСНОВН</w:t>
      </w:r>
      <w:r>
        <w:rPr>
          <w:rFonts w:ascii="Arial" w:hAnsi="Arial" w:cs="Arial"/>
        </w:rPr>
        <w:t>АЯ</w:t>
      </w:r>
      <w:r w:rsidRPr="00BD331B">
        <w:rPr>
          <w:rFonts w:ascii="Arial" w:hAnsi="Arial" w:cs="Arial"/>
        </w:rPr>
        <w:t xml:space="preserve"> БЕЗОПАСНОСТ</w:t>
      </w:r>
      <w:r>
        <w:rPr>
          <w:rFonts w:ascii="Arial" w:hAnsi="Arial" w:cs="Arial"/>
        </w:rPr>
        <w:t>Ь</w:t>
      </w:r>
      <w:r w:rsidRPr="00BD331B">
        <w:rPr>
          <w:rFonts w:ascii="Arial" w:hAnsi="Arial" w:cs="Arial"/>
        </w:rPr>
        <w:t xml:space="preserve"> и ОСНОВНЫ</w:t>
      </w:r>
      <w:r>
        <w:rPr>
          <w:rFonts w:ascii="Arial" w:hAnsi="Arial" w:cs="Arial"/>
        </w:rPr>
        <w:t>Е</w:t>
      </w:r>
      <w:r w:rsidRPr="00BD331B">
        <w:rPr>
          <w:rFonts w:ascii="Arial" w:hAnsi="Arial" w:cs="Arial"/>
        </w:rPr>
        <w:t xml:space="preserve"> ФУНКЦИОНАЛЬНЫ</w:t>
      </w:r>
      <w:r>
        <w:rPr>
          <w:rFonts w:ascii="Arial" w:hAnsi="Arial" w:cs="Arial"/>
        </w:rPr>
        <w:t>Е</w:t>
      </w:r>
      <w:r w:rsidRPr="00BD331B">
        <w:rPr>
          <w:rFonts w:ascii="Arial" w:hAnsi="Arial" w:cs="Arial"/>
        </w:rPr>
        <w:t xml:space="preserve"> ХАРАКТЕРИСТИК</w:t>
      </w:r>
      <w:r>
        <w:rPr>
          <w:rFonts w:ascii="Arial" w:hAnsi="Arial" w:cs="Arial"/>
        </w:rPr>
        <w:t>И</w:t>
      </w:r>
      <w:r w:rsidRPr="00BD331B">
        <w:rPr>
          <w:rFonts w:ascii="Arial" w:hAnsi="Arial" w:cs="Arial"/>
        </w:rPr>
        <w:t xml:space="preserve"> должны быть проверены в</w:t>
      </w:r>
      <w:r>
        <w:rPr>
          <w:rFonts w:ascii="Arial" w:hAnsi="Arial" w:cs="Arial"/>
        </w:rPr>
        <w:t xml:space="preserve"> </w:t>
      </w:r>
      <w:r w:rsidRPr="00BD331B">
        <w:rPr>
          <w:rFonts w:ascii="Arial" w:hAnsi="Arial" w:cs="Arial"/>
        </w:rPr>
        <w:t>режимах и настройках (например, коэффициент</w:t>
      </w:r>
      <w:r>
        <w:rPr>
          <w:rFonts w:ascii="Arial" w:hAnsi="Arial" w:cs="Arial"/>
        </w:rPr>
        <w:t>а</w:t>
      </w:r>
      <w:r w:rsidRPr="00BD331B">
        <w:rPr>
          <w:rFonts w:ascii="Arial" w:hAnsi="Arial" w:cs="Arial"/>
        </w:rPr>
        <w:t xml:space="preserve"> усиления), которые с наибольшей вероятностью приведут к не</w:t>
      </w:r>
      <w:r>
        <w:rPr>
          <w:rFonts w:ascii="Arial" w:hAnsi="Arial" w:cs="Arial"/>
        </w:rPr>
        <w:t>допустимом</w:t>
      </w:r>
      <w:r w:rsidRPr="00BD331B">
        <w:rPr>
          <w:rFonts w:ascii="Arial" w:hAnsi="Arial" w:cs="Arial"/>
        </w:rPr>
        <w:t xml:space="preserve">у РИСКУ, </w:t>
      </w:r>
      <w:r>
        <w:rPr>
          <w:rFonts w:ascii="Arial" w:hAnsi="Arial" w:cs="Arial"/>
        </w:rPr>
        <w:t>определенному</w:t>
      </w:r>
      <w:r w:rsidRPr="00BD331B">
        <w:rPr>
          <w:rFonts w:ascii="Arial" w:hAnsi="Arial" w:cs="Arial"/>
        </w:rPr>
        <w:t xml:space="preserve"> ИЗГОТОВИТЕЛЕМ. Это должно быть определено с помощью АНАЛИЗА РИСКОВ, опыта,</w:t>
      </w:r>
      <w:r>
        <w:rPr>
          <w:rFonts w:ascii="Arial" w:hAnsi="Arial" w:cs="Arial"/>
        </w:rPr>
        <w:t xml:space="preserve"> техническ</w:t>
      </w:r>
      <w:r w:rsidRPr="00BD331B">
        <w:rPr>
          <w:rFonts w:ascii="Arial" w:hAnsi="Arial" w:cs="Arial"/>
        </w:rPr>
        <w:t>ого анализа или предварительн</w:t>
      </w:r>
      <w:r>
        <w:rPr>
          <w:rFonts w:ascii="Arial" w:hAnsi="Arial" w:cs="Arial"/>
        </w:rPr>
        <w:t>ых</w:t>
      </w:r>
      <w:r w:rsidRPr="00BD331B">
        <w:rPr>
          <w:rFonts w:ascii="Arial" w:hAnsi="Arial" w:cs="Arial"/>
        </w:rPr>
        <w:t xml:space="preserve"> </w:t>
      </w:r>
      <w:r>
        <w:rPr>
          <w:rFonts w:ascii="Arial" w:hAnsi="Arial" w:cs="Arial"/>
        </w:rPr>
        <w:t>испытаний</w:t>
      </w:r>
      <w:r w:rsidRPr="00BD331B">
        <w:rPr>
          <w:rFonts w:ascii="Arial" w:hAnsi="Arial" w:cs="Arial"/>
        </w:rPr>
        <w:t>. Если МЭ ИЗДЕЛИ</w:t>
      </w:r>
      <w:r>
        <w:rPr>
          <w:rFonts w:ascii="Arial" w:hAnsi="Arial" w:cs="Arial"/>
        </w:rPr>
        <w:t>Е</w:t>
      </w:r>
      <w:r w:rsidRPr="00BD331B">
        <w:rPr>
          <w:rFonts w:ascii="Arial" w:hAnsi="Arial" w:cs="Arial"/>
        </w:rPr>
        <w:t xml:space="preserve"> </w:t>
      </w:r>
      <w:r>
        <w:rPr>
          <w:rFonts w:ascii="Arial" w:hAnsi="Arial" w:cs="Arial"/>
        </w:rPr>
        <w:t>или</w:t>
      </w:r>
      <w:r w:rsidRPr="00BD331B">
        <w:rPr>
          <w:rFonts w:ascii="Arial" w:hAnsi="Arial" w:cs="Arial"/>
        </w:rPr>
        <w:t xml:space="preserve"> МЭ СИСТЕМ</w:t>
      </w:r>
      <w:r>
        <w:rPr>
          <w:rFonts w:ascii="Arial" w:hAnsi="Arial" w:cs="Arial"/>
        </w:rPr>
        <w:t>А</w:t>
      </w:r>
      <w:r w:rsidRPr="00BD331B">
        <w:rPr>
          <w:rFonts w:ascii="Arial" w:hAnsi="Arial" w:cs="Arial"/>
        </w:rPr>
        <w:t xml:space="preserve"> не рассчитаны на</w:t>
      </w:r>
      <w:r>
        <w:rPr>
          <w:rFonts w:ascii="Arial" w:hAnsi="Arial" w:cs="Arial"/>
        </w:rPr>
        <w:t xml:space="preserve"> </w:t>
      </w:r>
      <w:r w:rsidRPr="00BD331B">
        <w:rPr>
          <w:rFonts w:ascii="Arial" w:hAnsi="Arial" w:cs="Arial"/>
        </w:rPr>
        <w:t xml:space="preserve">непрерывную работу, </w:t>
      </w:r>
      <w:r>
        <w:rPr>
          <w:rFonts w:ascii="Arial" w:hAnsi="Arial" w:cs="Arial"/>
        </w:rPr>
        <w:t xml:space="preserve">для испытаний </w:t>
      </w:r>
      <w:r w:rsidRPr="00BD331B">
        <w:rPr>
          <w:rFonts w:ascii="Arial" w:hAnsi="Arial" w:cs="Arial"/>
        </w:rPr>
        <w:t>может быть выбран</w:t>
      </w:r>
      <w:r>
        <w:rPr>
          <w:rFonts w:ascii="Arial" w:hAnsi="Arial" w:cs="Arial"/>
        </w:rPr>
        <w:t xml:space="preserve"> подходящий</w:t>
      </w:r>
      <w:r w:rsidRPr="00BD331B">
        <w:rPr>
          <w:rFonts w:ascii="Arial" w:hAnsi="Arial" w:cs="Arial"/>
        </w:rPr>
        <w:t xml:space="preserve"> рабочий цикл</w:t>
      </w:r>
      <w:r w:rsidRPr="00BD331B">
        <w:t xml:space="preserve"> </w:t>
      </w:r>
      <w:r w:rsidRPr="00BD331B">
        <w:rPr>
          <w:rFonts w:ascii="Arial" w:hAnsi="Arial" w:cs="Arial"/>
        </w:rPr>
        <w:t>МЭ ИЗДЕЛИ</w:t>
      </w:r>
      <w:r>
        <w:rPr>
          <w:rFonts w:ascii="Arial" w:hAnsi="Arial" w:cs="Arial"/>
        </w:rPr>
        <w:t>Я</w:t>
      </w:r>
      <w:r w:rsidRPr="00BD331B">
        <w:rPr>
          <w:rFonts w:ascii="Arial" w:hAnsi="Arial" w:cs="Arial"/>
        </w:rPr>
        <w:t xml:space="preserve"> или МЭ СИСТЕМ</w:t>
      </w:r>
      <w:r>
        <w:rPr>
          <w:rFonts w:ascii="Arial" w:hAnsi="Arial" w:cs="Arial"/>
        </w:rPr>
        <w:t xml:space="preserve">Ы. </w:t>
      </w:r>
      <w:r w:rsidRPr="00BD331B">
        <w:rPr>
          <w:rFonts w:ascii="Arial" w:hAnsi="Arial" w:cs="Arial"/>
        </w:rPr>
        <w:t xml:space="preserve">Следует рассмотреть возможность </w:t>
      </w:r>
      <w:r>
        <w:rPr>
          <w:rFonts w:ascii="Arial" w:hAnsi="Arial" w:cs="Arial"/>
        </w:rPr>
        <w:t>включения испытаний в</w:t>
      </w:r>
      <w:r w:rsidRPr="00BD331B">
        <w:rPr>
          <w:rFonts w:ascii="Arial" w:hAnsi="Arial" w:cs="Arial"/>
        </w:rPr>
        <w:t xml:space="preserve"> режим</w:t>
      </w:r>
      <w:r>
        <w:rPr>
          <w:rFonts w:ascii="Arial" w:hAnsi="Arial" w:cs="Arial"/>
        </w:rPr>
        <w:t>е</w:t>
      </w:r>
      <w:r w:rsidRPr="00BD331B">
        <w:rPr>
          <w:rFonts w:ascii="Arial" w:hAnsi="Arial" w:cs="Arial"/>
        </w:rPr>
        <w:t xml:space="preserve"> ожидания в </w:t>
      </w:r>
      <w:r>
        <w:rPr>
          <w:rFonts w:ascii="Arial" w:hAnsi="Arial" w:cs="Arial"/>
        </w:rPr>
        <w:t xml:space="preserve">программу </w:t>
      </w:r>
      <w:r w:rsidRPr="00BD331B">
        <w:rPr>
          <w:rFonts w:ascii="Arial" w:hAnsi="Arial" w:cs="Arial"/>
        </w:rPr>
        <w:t>испытаний на ПОМЕХОУСТОЙЧИВОСТЬ</w:t>
      </w:r>
      <w:r>
        <w:rPr>
          <w:rFonts w:ascii="Arial" w:hAnsi="Arial" w:cs="Arial"/>
        </w:rPr>
        <w:t>,</w:t>
      </w:r>
      <w:r w:rsidRPr="00BD331B">
        <w:rPr>
          <w:rFonts w:ascii="Arial" w:hAnsi="Arial" w:cs="Arial"/>
        </w:rPr>
        <w:t xml:space="preserve"> особенно для МЭ ИЗДЕЛИ</w:t>
      </w:r>
      <w:r>
        <w:rPr>
          <w:rFonts w:ascii="Arial" w:hAnsi="Arial" w:cs="Arial"/>
        </w:rPr>
        <w:t>Й</w:t>
      </w:r>
      <w:r w:rsidRPr="00BD331B">
        <w:rPr>
          <w:rFonts w:ascii="Arial" w:hAnsi="Arial" w:cs="Arial"/>
        </w:rPr>
        <w:t xml:space="preserve"> или МЭ СИСТЕМ, </w:t>
      </w:r>
      <w:r w:rsidRPr="00BD331B">
        <w:rPr>
          <w:rFonts w:ascii="Arial" w:hAnsi="Arial" w:cs="Arial"/>
        </w:rPr>
        <w:lastRenderedPageBreak/>
        <w:t>которые находятся в режиме ожидания в течение длительного периода</w:t>
      </w:r>
      <w:r>
        <w:rPr>
          <w:rFonts w:ascii="Arial" w:hAnsi="Arial" w:cs="Arial"/>
        </w:rPr>
        <w:t xml:space="preserve"> </w:t>
      </w:r>
      <w:r w:rsidRPr="00BD331B">
        <w:rPr>
          <w:rFonts w:ascii="Arial" w:hAnsi="Arial" w:cs="Arial"/>
        </w:rPr>
        <w:t xml:space="preserve">времени в присутствии ПАЦИЕНТОВ или ОПЕРАТОРОВ. Режимы работы, выбранные для </w:t>
      </w:r>
      <w:r>
        <w:rPr>
          <w:rFonts w:ascii="Arial" w:hAnsi="Arial" w:cs="Arial"/>
        </w:rPr>
        <w:t xml:space="preserve">испытаний, </w:t>
      </w:r>
      <w:r w:rsidRPr="00BD331B">
        <w:rPr>
          <w:rFonts w:ascii="Arial" w:hAnsi="Arial" w:cs="Arial"/>
        </w:rPr>
        <w:t xml:space="preserve">должны быть задокументированы в </w:t>
      </w:r>
      <w:r>
        <w:rPr>
          <w:rFonts w:ascii="Arial" w:hAnsi="Arial" w:cs="Arial"/>
        </w:rPr>
        <w:t>программе</w:t>
      </w:r>
      <w:r w:rsidRPr="00BD331B">
        <w:rPr>
          <w:rFonts w:ascii="Arial" w:hAnsi="Arial" w:cs="Arial"/>
        </w:rPr>
        <w:t xml:space="preserve"> испытаний и </w:t>
      </w:r>
      <w:r>
        <w:rPr>
          <w:rFonts w:ascii="Arial" w:hAnsi="Arial" w:cs="Arial"/>
        </w:rPr>
        <w:t>отражены</w:t>
      </w:r>
      <w:r w:rsidRPr="00BD331B">
        <w:rPr>
          <w:rFonts w:ascii="Arial" w:hAnsi="Arial" w:cs="Arial"/>
        </w:rPr>
        <w:t xml:space="preserve"> в протоколе испытаний</w:t>
      </w:r>
      <w:r>
        <w:rPr>
          <w:rFonts w:ascii="Arial" w:hAnsi="Arial" w:cs="Arial"/>
        </w:rPr>
        <w:t>.</w:t>
      </w:r>
    </w:p>
    <w:p w14:paraId="33815650" w14:textId="77777777" w:rsidR="0020052A" w:rsidRDefault="0020052A" w:rsidP="009B044F">
      <w:pPr>
        <w:spacing w:line="360" w:lineRule="auto"/>
        <w:jc w:val="both"/>
        <w:rPr>
          <w:rFonts w:ascii="Arial" w:hAnsi="Arial" w:cs="Arial"/>
          <w:i/>
          <w:iCs/>
        </w:rPr>
      </w:pPr>
      <w:r>
        <w:rPr>
          <w:rFonts w:ascii="Arial" w:hAnsi="Arial" w:cs="Arial"/>
        </w:rPr>
        <w:tab/>
      </w:r>
      <w:r>
        <w:rPr>
          <w:rFonts w:ascii="Arial" w:hAnsi="Arial" w:cs="Arial"/>
          <w:i/>
          <w:iCs/>
        </w:rPr>
        <w:t>Соответствие проверяют рассмотрением протокола испытаний и ФАЙЛА МЕНЕДЖМЕНТА РИСКА.</w:t>
      </w:r>
    </w:p>
    <w:p w14:paraId="03D908EB" w14:textId="77777777" w:rsidR="0020052A" w:rsidRDefault="0020052A" w:rsidP="009B044F">
      <w:pPr>
        <w:spacing w:line="360" w:lineRule="auto"/>
        <w:jc w:val="both"/>
        <w:rPr>
          <w:rFonts w:ascii="Arial" w:hAnsi="Arial" w:cs="Arial"/>
          <w:b/>
          <w:bCs/>
        </w:rPr>
      </w:pPr>
      <w:r>
        <w:rPr>
          <w:rFonts w:ascii="Arial" w:hAnsi="Arial" w:cs="Arial"/>
          <w:b/>
          <w:bCs/>
        </w:rPr>
        <w:t>8.8   * Оборудование, не относящееся к МЭ ИЗДЕЛИЯМ</w:t>
      </w:r>
    </w:p>
    <w:p w14:paraId="3837C848" w14:textId="77777777" w:rsidR="0020052A" w:rsidRDefault="0020052A" w:rsidP="009B044F">
      <w:pPr>
        <w:spacing w:line="360" w:lineRule="auto"/>
        <w:jc w:val="both"/>
        <w:rPr>
          <w:rFonts w:ascii="Arial" w:hAnsi="Arial" w:cs="Arial"/>
        </w:rPr>
      </w:pPr>
      <w:r>
        <w:rPr>
          <w:rFonts w:ascii="Arial" w:hAnsi="Arial" w:cs="Arial"/>
          <w:b/>
          <w:bCs/>
        </w:rPr>
        <w:tab/>
      </w:r>
      <w:r w:rsidRPr="00713D2F">
        <w:rPr>
          <w:rFonts w:ascii="Arial" w:hAnsi="Arial" w:cs="Arial"/>
        </w:rPr>
        <w:t xml:space="preserve">ОБОРУДОВАНИЕ, не относящееся к МЭ ИЗДЕЛИЯМ (например, </w:t>
      </w:r>
      <w:r>
        <w:rPr>
          <w:rFonts w:ascii="Arial" w:hAnsi="Arial" w:cs="Arial"/>
        </w:rPr>
        <w:t>ОИТ</w:t>
      </w:r>
      <w:r w:rsidRPr="00713D2F">
        <w:rPr>
          <w:rFonts w:ascii="Arial" w:hAnsi="Arial" w:cs="Arial"/>
        </w:rPr>
        <w:t xml:space="preserve">), которое </w:t>
      </w:r>
      <w:r>
        <w:rPr>
          <w:rFonts w:ascii="Arial" w:hAnsi="Arial" w:cs="Arial"/>
        </w:rPr>
        <w:t>входит в состав</w:t>
      </w:r>
      <w:r w:rsidRPr="00713D2F">
        <w:rPr>
          <w:rFonts w:ascii="Arial" w:hAnsi="Arial" w:cs="Arial"/>
        </w:rPr>
        <w:t xml:space="preserve"> МЭ СИСТЕМЫ, должно соответствовать критериям "про</w:t>
      </w:r>
      <w:r>
        <w:rPr>
          <w:rFonts w:ascii="Arial" w:hAnsi="Arial" w:cs="Arial"/>
        </w:rPr>
        <w:t>ходит</w:t>
      </w:r>
      <w:r w:rsidRPr="00713D2F">
        <w:rPr>
          <w:rFonts w:ascii="Arial" w:hAnsi="Arial" w:cs="Arial"/>
        </w:rPr>
        <w:t>/не про</w:t>
      </w:r>
      <w:r>
        <w:rPr>
          <w:rFonts w:ascii="Arial" w:hAnsi="Arial" w:cs="Arial"/>
        </w:rPr>
        <w:t>ходит</w:t>
      </w:r>
      <w:r w:rsidRPr="00713D2F">
        <w:rPr>
          <w:rFonts w:ascii="Arial" w:hAnsi="Arial" w:cs="Arial"/>
        </w:rPr>
        <w:t xml:space="preserve">" </w:t>
      </w:r>
      <w:r>
        <w:rPr>
          <w:rFonts w:ascii="Arial" w:hAnsi="Arial" w:cs="Arial"/>
        </w:rPr>
        <w:t xml:space="preserve">для </w:t>
      </w:r>
      <w:r w:rsidRPr="00713D2F">
        <w:rPr>
          <w:rFonts w:ascii="Arial" w:hAnsi="Arial" w:cs="Arial"/>
        </w:rPr>
        <w:t>ИСПЫТАТЕЛЬНЫ</w:t>
      </w:r>
      <w:r>
        <w:rPr>
          <w:rFonts w:ascii="Arial" w:hAnsi="Arial" w:cs="Arial"/>
        </w:rPr>
        <w:t>Х</w:t>
      </w:r>
      <w:r w:rsidRPr="00713D2F">
        <w:rPr>
          <w:rFonts w:ascii="Arial" w:hAnsi="Arial" w:cs="Arial"/>
        </w:rPr>
        <w:t xml:space="preserve"> УРОВН</w:t>
      </w:r>
      <w:r>
        <w:rPr>
          <w:rFonts w:ascii="Arial" w:hAnsi="Arial" w:cs="Arial"/>
        </w:rPr>
        <w:t>ЕЙ</w:t>
      </w:r>
      <w:r w:rsidRPr="00713D2F">
        <w:rPr>
          <w:rFonts w:ascii="Arial" w:hAnsi="Arial" w:cs="Arial"/>
        </w:rPr>
        <w:t xml:space="preserve"> ПРИ ИСПЫТАНИЯХ на ПОМЕХОУСТОЙЧИВОСТЬ, указанны</w:t>
      </w:r>
      <w:r>
        <w:rPr>
          <w:rFonts w:ascii="Arial" w:hAnsi="Arial" w:cs="Arial"/>
        </w:rPr>
        <w:t>х</w:t>
      </w:r>
      <w:r w:rsidRPr="00713D2F">
        <w:rPr>
          <w:rFonts w:ascii="Arial" w:hAnsi="Arial" w:cs="Arial"/>
        </w:rPr>
        <w:t xml:space="preserve"> в </w:t>
      </w:r>
      <w:r>
        <w:rPr>
          <w:rFonts w:ascii="Arial" w:hAnsi="Arial" w:cs="Arial"/>
        </w:rPr>
        <w:t>разделе</w:t>
      </w:r>
      <w:r w:rsidRPr="00713D2F">
        <w:rPr>
          <w:rFonts w:ascii="Arial" w:hAnsi="Arial" w:cs="Arial"/>
        </w:rPr>
        <w:t xml:space="preserve"> 8,</w:t>
      </w:r>
      <w:r>
        <w:rPr>
          <w:rFonts w:ascii="Arial" w:hAnsi="Arial" w:cs="Arial"/>
        </w:rPr>
        <w:t xml:space="preserve"> если</w:t>
      </w:r>
      <w:r w:rsidRPr="00713D2F">
        <w:rPr>
          <w:rFonts w:ascii="Arial" w:hAnsi="Arial" w:cs="Arial"/>
        </w:rPr>
        <w:t xml:space="preserve"> в результате </w:t>
      </w:r>
      <w:r>
        <w:rPr>
          <w:rFonts w:ascii="Arial" w:hAnsi="Arial" w:cs="Arial"/>
        </w:rPr>
        <w:t>ПРОЦЕССА МЕНЕДЖМЕНТА РИСКА было определено</w:t>
      </w:r>
      <w:r w:rsidRPr="00713D2F">
        <w:rPr>
          <w:rFonts w:ascii="Arial" w:hAnsi="Arial" w:cs="Arial"/>
        </w:rPr>
        <w:t xml:space="preserve">, что </w:t>
      </w:r>
      <w:r w:rsidRPr="00011F58">
        <w:rPr>
          <w:rFonts w:ascii="Arial" w:hAnsi="Arial" w:cs="Arial"/>
        </w:rPr>
        <w:t>ОБОРУДОВАНИЕ, не относящееся к МЭ ИЗДЕЛИЯМ</w:t>
      </w:r>
      <w:r w:rsidRPr="00713D2F">
        <w:rPr>
          <w:rFonts w:ascii="Arial" w:hAnsi="Arial" w:cs="Arial"/>
        </w:rPr>
        <w:t xml:space="preserve">, может повлиять на </w:t>
      </w:r>
      <w:r w:rsidRPr="00011F58">
        <w:rPr>
          <w:rFonts w:ascii="Arial" w:hAnsi="Arial" w:cs="Arial"/>
        </w:rPr>
        <w:t>ОСНОВН</w:t>
      </w:r>
      <w:r>
        <w:rPr>
          <w:rFonts w:ascii="Arial" w:hAnsi="Arial" w:cs="Arial"/>
        </w:rPr>
        <w:t>УЮ</w:t>
      </w:r>
      <w:r w:rsidRPr="00011F58">
        <w:rPr>
          <w:rFonts w:ascii="Arial" w:hAnsi="Arial" w:cs="Arial"/>
        </w:rPr>
        <w:t xml:space="preserve"> БЕЗОПАСНОСТЬ и ОСНОВНЫЕ ФУНКЦИОНАЛЬНЫЕ ХАРАКТЕРИСТИКИ</w:t>
      </w:r>
      <w:r>
        <w:rPr>
          <w:rFonts w:ascii="Arial" w:hAnsi="Arial" w:cs="Arial"/>
        </w:rPr>
        <w:t>.</w:t>
      </w:r>
    </w:p>
    <w:p w14:paraId="4F0B52BD" w14:textId="77777777" w:rsidR="0020052A" w:rsidRDefault="0020052A" w:rsidP="009B044F">
      <w:pPr>
        <w:spacing w:line="360" w:lineRule="auto"/>
        <w:jc w:val="both"/>
        <w:rPr>
          <w:rFonts w:ascii="Arial" w:hAnsi="Arial" w:cs="Arial"/>
        </w:rPr>
      </w:pPr>
      <w:r>
        <w:rPr>
          <w:rFonts w:ascii="Arial" w:hAnsi="Arial" w:cs="Arial"/>
        </w:rPr>
        <w:tab/>
      </w:r>
      <w:r>
        <w:rPr>
          <w:rFonts w:ascii="Arial" w:hAnsi="Arial" w:cs="Arial"/>
          <w:i/>
          <w:iCs/>
        </w:rPr>
        <w:t>Соответствие проверяют рассмотрением протокола испытаний и ФАЙЛА МЕНЕДЖМЕНТА РИСКА.</w:t>
      </w:r>
    </w:p>
    <w:p w14:paraId="0071FBAC" w14:textId="77777777" w:rsidR="0020052A" w:rsidRDefault="0020052A" w:rsidP="009B044F">
      <w:pPr>
        <w:spacing w:line="360" w:lineRule="auto"/>
        <w:jc w:val="both"/>
        <w:rPr>
          <w:rFonts w:ascii="Arial" w:hAnsi="Arial" w:cs="Arial"/>
          <w:b/>
          <w:bCs/>
        </w:rPr>
      </w:pPr>
      <w:r>
        <w:rPr>
          <w:rFonts w:ascii="Arial" w:hAnsi="Arial" w:cs="Arial"/>
          <w:b/>
          <w:bCs/>
        </w:rPr>
        <w:t xml:space="preserve">8.9   </w:t>
      </w:r>
      <w:r w:rsidRPr="00011F58">
        <w:rPr>
          <w:rFonts w:ascii="Arial" w:hAnsi="Arial" w:cs="Arial"/>
          <w:b/>
          <w:bCs/>
        </w:rPr>
        <w:t>ИСПЫТАТЕЛЬНЫ</w:t>
      </w:r>
      <w:r>
        <w:rPr>
          <w:rFonts w:ascii="Arial" w:hAnsi="Arial" w:cs="Arial"/>
          <w:b/>
          <w:bCs/>
        </w:rPr>
        <w:t>Е</w:t>
      </w:r>
      <w:r w:rsidRPr="00011F58">
        <w:rPr>
          <w:rFonts w:ascii="Arial" w:hAnsi="Arial" w:cs="Arial"/>
          <w:b/>
          <w:bCs/>
        </w:rPr>
        <w:t xml:space="preserve"> УРОВН</w:t>
      </w:r>
      <w:r>
        <w:rPr>
          <w:rFonts w:ascii="Arial" w:hAnsi="Arial" w:cs="Arial"/>
          <w:b/>
          <w:bCs/>
        </w:rPr>
        <w:t>И</w:t>
      </w:r>
      <w:r w:rsidRPr="00011F58">
        <w:rPr>
          <w:rFonts w:ascii="Arial" w:hAnsi="Arial" w:cs="Arial"/>
          <w:b/>
          <w:bCs/>
        </w:rPr>
        <w:t xml:space="preserve"> ПРИ ИСПЫТАНИЯХ на ПОМЕХОУСТОЙЧИВОСТЬ</w:t>
      </w:r>
    </w:p>
    <w:p w14:paraId="2FD0B540" w14:textId="77777777" w:rsidR="0020052A" w:rsidRDefault="0020052A" w:rsidP="009B044F">
      <w:pPr>
        <w:spacing w:line="360" w:lineRule="auto"/>
        <w:jc w:val="both"/>
        <w:rPr>
          <w:rFonts w:ascii="Arial" w:hAnsi="Arial" w:cs="Arial"/>
        </w:rPr>
      </w:pPr>
      <w:r>
        <w:rPr>
          <w:rFonts w:ascii="Arial" w:hAnsi="Arial" w:cs="Arial"/>
        </w:rPr>
        <w:tab/>
      </w:r>
      <w:r w:rsidRPr="00011F58">
        <w:rPr>
          <w:rFonts w:ascii="Arial" w:hAnsi="Arial" w:cs="Arial"/>
        </w:rPr>
        <w:t>ИСПЫТАТЕЛЬНЫЕ УРОВНИ ПРИ ИСПЫТАНИЯХ на ПОМЕХОУСТОЙЧИВОСТЬ</w:t>
      </w:r>
      <w:r>
        <w:rPr>
          <w:rFonts w:ascii="Arial" w:hAnsi="Arial" w:cs="Arial"/>
        </w:rPr>
        <w:t xml:space="preserve">, обеспечивающие </w:t>
      </w:r>
      <w:r w:rsidRPr="00011F58">
        <w:rPr>
          <w:rFonts w:ascii="Arial" w:hAnsi="Arial" w:cs="Arial"/>
        </w:rPr>
        <w:t>ОСНОВН</w:t>
      </w:r>
      <w:r>
        <w:rPr>
          <w:rFonts w:ascii="Arial" w:hAnsi="Arial" w:cs="Arial"/>
        </w:rPr>
        <w:t>УЮ</w:t>
      </w:r>
      <w:r w:rsidRPr="00011F58">
        <w:rPr>
          <w:rFonts w:ascii="Arial" w:hAnsi="Arial" w:cs="Arial"/>
        </w:rPr>
        <w:t xml:space="preserve"> БЕЗОПАСНОСТЬ и ОСНОВНЫЕ ФУНКЦИОНАЛЬНЫЕ ХАРАКТЕРИСТИКИ</w:t>
      </w:r>
      <w:r>
        <w:rPr>
          <w:rFonts w:ascii="Arial" w:hAnsi="Arial" w:cs="Arial"/>
        </w:rPr>
        <w:t xml:space="preserve"> </w:t>
      </w:r>
      <w:r w:rsidRPr="00BD331B">
        <w:rPr>
          <w:rFonts w:ascii="Arial" w:hAnsi="Arial" w:cs="Arial"/>
        </w:rPr>
        <w:t>МЭ ИЗДЕЛИ</w:t>
      </w:r>
      <w:r>
        <w:rPr>
          <w:rFonts w:ascii="Arial" w:hAnsi="Arial" w:cs="Arial"/>
        </w:rPr>
        <w:t>Я</w:t>
      </w:r>
      <w:r w:rsidRPr="00BD331B">
        <w:rPr>
          <w:rFonts w:ascii="Arial" w:hAnsi="Arial" w:cs="Arial"/>
        </w:rPr>
        <w:t xml:space="preserve"> или МЭ СИСТЕМ</w:t>
      </w:r>
      <w:r>
        <w:rPr>
          <w:rFonts w:ascii="Arial" w:hAnsi="Arial" w:cs="Arial"/>
        </w:rPr>
        <w:t xml:space="preserve">Ы, должны соответствовать обстановке профессионального учреждения здравоохранения, ДОМАШНЕЙ ОБСТАНОВКЕ ЗДРАВООХРАНЕНИЯ и ОСОБОЙ ОБСТАНОВКЕ в зависимости от места </w:t>
      </w:r>
      <w:r w:rsidRPr="00011F58">
        <w:rPr>
          <w:rFonts w:ascii="Arial" w:hAnsi="Arial" w:cs="Arial"/>
        </w:rPr>
        <w:t>ПРЕДУСМОТРЕННОГО ПРИМЕНЕНИЯ</w:t>
      </w:r>
      <w:r>
        <w:rPr>
          <w:rFonts w:ascii="Arial" w:hAnsi="Arial" w:cs="Arial"/>
        </w:rPr>
        <w:t xml:space="preserve">, как указано на рис.3 и в таблицах 4 – 9 и 8.11. </w:t>
      </w:r>
      <w:r w:rsidRPr="00011F58">
        <w:rPr>
          <w:rFonts w:ascii="Arial" w:hAnsi="Arial" w:cs="Arial"/>
        </w:rPr>
        <w:t>Если применимо, то</w:t>
      </w:r>
      <w:r>
        <w:rPr>
          <w:rFonts w:ascii="Arial" w:hAnsi="Arial" w:cs="Arial"/>
        </w:rPr>
        <w:t xml:space="preserve"> м</w:t>
      </w:r>
      <w:r w:rsidRPr="00011F58">
        <w:rPr>
          <w:rFonts w:ascii="Arial" w:hAnsi="Arial" w:cs="Arial"/>
        </w:rPr>
        <w:t xml:space="preserve">есто ПРЕДУСМОТРЕННОГО ПРИМЕНЕНИЯ, не показанное на рисунке 3, должно быть отнесено к </w:t>
      </w:r>
      <w:r>
        <w:rPr>
          <w:rFonts w:ascii="Arial" w:hAnsi="Arial" w:cs="Arial"/>
        </w:rPr>
        <w:t>обстановке</w:t>
      </w:r>
      <w:r w:rsidRPr="00011F58">
        <w:rPr>
          <w:rFonts w:ascii="Arial" w:hAnsi="Arial" w:cs="Arial"/>
        </w:rPr>
        <w:t xml:space="preserve"> с</w:t>
      </w:r>
      <w:r>
        <w:rPr>
          <w:rFonts w:ascii="Arial" w:hAnsi="Arial" w:cs="Arial"/>
        </w:rPr>
        <w:t xml:space="preserve"> </w:t>
      </w:r>
      <w:r w:rsidRPr="00011F58">
        <w:rPr>
          <w:rFonts w:ascii="Arial" w:hAnsi="Arial" w:cs="Arial"/>
        </w:rPr>
        <w:t xml:space="preserve">аналогичным </w:t>
      </w:r>
      <w:r>
        <w:rPr>
          <w:rFonts w:ascii="Arial" w:hAnsi="Arial" w:cs="Arial"/>
        </w:rPr>
        <w:t>размещени</w:t>
      </w:r>
      <w:r w:rsidRPr="00011F58">
        <w:rPr>
          <w:rFonts w:ascii="Arial" w:hAnsi="Arial" w:cs="Arial"/>
        </w:rPr>
        <w:t xml:space="preserve">ем, </w:t>
      </w:r>
      <w:r>
        <w:rPr>
          <w:rFonts w:ascii="Arial" w:hAnsi="Arial" w:cs="Arial"/>
        </w:rPr>
        <w:t>определенным</w:t>
      </w:r>
      <w:r w:rsidRPr="00011F58">
        <w:rPr>
          <w:rFonts w:ascii="Arial" w:hAnsi="Arial" w:cs="Arial"/>
        </w:rPr>
        <w:t xml:space="preserve"> ИЗГОТОВИТЕЛЕМ</w:t>
      </w:r>
      <w:r>
        <w:rPr>
          <w:rFonts w:ascii="Arial" w:hAnsi="Arial" w:cs="Arial"/>
        </w:rPr>
        <w:t>.</w:t>
      </w:r>
    </w:p>
    <w:p w14:paraId="74C621D4" w14:textId="77777777" w:rsidR="0020052A" w:rsidRPr="00203A4F" w:rsidRDefault="0020052A" w:rsidP="009B044F">
      <w:pPr>
        <w:spacing w:line="360" w:lineRule="auto"/>
        <w:jc w:val="both"/>
        <w:rPr>
          <w:rFonts w:ascii="Arial" w:hAnsi="Arial" w:cs="Arial"/>
        </w:rPr>
      </w:pPr>
      <w:r>
        <w:rPr>
          <w:rFonts w:ascii="Arial" w:hAnsi="Arial" w:cs="Arial"/>
        </w:rPr>
        <w:tab/>
      </w:r>
      <w:r w:rsidRPr="00667B3C">
        <w:rPr>
          <w:rFonts w:ascii="Arial" w:hAnsi="Arial" w:cs="Arial"/>
        </w:rPr>
        <w:t xml:space="preserve">Если </w:t>
      </w:r>
      <w:r>
        <w:rPr>
          <w:rFonts w:ascii="Arial" w:hAnsi="Arial" w:cs="Arial"/>
        </w:rPr>
        <w:t>ИЗГОТОВИТЕЛЮ</w:t>
      </w:r>
      <w:r w:rsidRPr="00667B3C">
        <w:rPr>
          <w:rFonts w:ascii="Arial" w:hAnsi="Arial" w:cs="Arial"/>
        </w:rPr>
        <w:t xml:space="preserve"> известно из опыта, опубликованных данных или репрезентативных</w:t>
      </w:r>
      <w:r>
        <w:rPr>
          <w:rFonts w:ascii="Arial" w:hAnsi="Arial" w:cs="Arial"/>
        </w:rPr>
        <w:t xml:space="preserve"> </w:t>
      </w:r>
      <w:r w:rsidRPr="00667B3C">
        <w:rPr>
          <w:rFonts w:ascii="Arial" w:hAnsi="Arial" w:cs="Arial"/>
        </w:rPr>
        <w:t xml:space="preserve">измерений, что </w:t>
      </w:r>
      <w:r>
        <w:rPr>
          <w:rFonts w:ascii="Arial" w:hAnsi="Arial" w:cs="Arial"/>
        </w:rPr>
        <w:t>обстановка</w:t>
      </w:r>
      <w:r w:rsidRPr="00667B3C">
        <w:rPr>
          <w:rFonts w:ascii="Arial" w:hAnsi="Arial" w:cs="Arial"/>
        </w:rPr>
        <w:t xml:space="preserve"> ПРЕДУСМОТРЕННОГО ПРИМЕНЕНИЯ обладает уникальными характеристиками, которые могут</w:t>
      </w:r>
      <w:r>
        <w:rPr>
          <w:rFonts w:ascii="Arial" w:hAnsi="Arial" w:cs="Arial"/>
        </w:rPr>
        <w:t xml:space="preserve"> </w:t>
      </w:r>
      <w:r w:rsidRPr="00667B3C">
        <w:rPr>
          <w:rFonts w:ascii="Arial" w:hAnsi="Arial" w:cs="Arial"/>
        </w:rPr>
        <w:t>повлиять на уровни ПОМЕХ, составляющи</w:t>
      </w:r>
      <w:r>
        <w:rPr>
          <w:rFonts w:ascii="Arial" w:hAnsi="Arial" w:cs="Arial"/>
        </w:rPr>
        <w:t>х</w:t>
      </w:r>
      <w:r w:rsidRPr="00667B3C">
        <w:rPr>
          <w:rFonts w:ascii="Arial" w:hAnsi="Arial" w:cs="Arial"/>
        </w:rPr>
        <w:t xml:space="preserve"> основу </w:t>
      </w:r>
      <w:r w:rsidRPr="00233260">
        <w:rPr>
          <w:rFonts w:ascii="Arial" w:hAnsi="Arial" w:cs="Arial"/>
        </w:rPr>
        <w:t>ИСПЫТАТЕЛЬНЫХ УРОВНЕЙ ПРИ ИСПЫТАНИЯХ на ПОМЕХОУСТОЙЧИВОСТЬ</w:t>
      </w:r>
      <w:r w:rsidRPr="00667B3C">
        <w:rPr>
          <w:rFonts w:ascii="Arial" w:hAnsi="Arial" w:cs="Arial"/>
        </w:rPr>
        <w:t>, указанных в</w:t>
      </w:r>
      <w:r>
        <w:rPr>
          <w:rFonts w:ascii="Arial" w:hAnsi="Arial" w:cs="Arial"/>
        </w:rPr>
        <w:t xml:space="preserve"> </w:t>
      </w:r>
      <w:r w:rsidRPr="00667B3C">
        <w:rPr>
          <w:rFonts w:ascii="Arial" w:hAnsi="Arial" w:cs="Arial"/>
        </w:rPr>
        <w:t xml:space="preserve">таблицах 4-9 и 8.11, ИЗГОТОВИТЕЛЬ должен учитывать это </w:t>
      </w:r>
      <w:r>
        <w:rPr>
          <w:rFonts w:ascii="Arial" w:hAnsi="Arial" w:cs="Arial"/>
        </w:rPr>
        <w:t>в ПРОЦЕССЕ МЕНЕДЖМЕНТА РИСКА.</w:t>
      </w:r>
      <w:r w:rsidRPr="00667B3C">
        <w:rPr>
          <w:rFonts w:ascii="Arial" w:hAnsi="Arial" w:cs="Arial"/>
        </w:rPr>
        <w:t xml:space="preserve"> </w:t>
      </w:r>
      <w:r>
        <w:rPr>
          <w:rFonts w:ascii="Arial" w:hAnsi="Arial" w:cs="Arial"/>
        </w:rPr>
        <w:t xml:space="preserve">Вышеуказанная информация </w:t>
      </w:r>
      <w:r w:rsidRPr="00667B3C">
        <w:rPr>
          <w:rFonts w:ascii="Arial" w:hAnsi="Arial" w:cs="Arial"/>
        </w:rPr>
        <w:t xml:space="preserve">может использоваться для определения </w:t>
      </w:r>
      <w:bookmarkStart w:id="31" w:name="_Hlk131939574"/>
      <w:r w:rsidRPr="00233260">
        <w:rPr>
          <w:rFonts w:ascii="Arial" w:hAnsi="Arial" w:cs="Arial"/>
        </w:rPr>
        <w:t>ИСПЫТАТЕЛЬНЫХ УРОВНЕЙ ПРИ ИСПЫТАНИЯХ на ПОМЕХОУСТОЙЧИВОСТЬ</w:t>
      </w:r>
      <w:bookmarkEnd w:id="31"/>
      <w:r w:rsidRPr="00667B3C">
        <w:rPr>
          <w:rFonts w:ascii="Arial" w:hAnsi="Arial" w:cs="Arial"/>
        </w:rPr>
        <w:t xml:space="preserve"> </w:t>
      </w:r>
      <w:r>
        <w:rPr>
          <w:rFonts w:ascii="Arial" w:hAnsi="Arial" w:cs="Arial"/>
        </w:rPr>
        <w:t>для обстановок</w:t>
      </w:r>
      <w:r w:rsidRPr="00667B3C">
        <w:rPr>
          <w:rFonts w:ascii="Arial" w:hAnsi="Arial" w:cs="Arial"/>
        </w:rPr>
        <w:t xml:space="preserve"> или </w:t>
      </w:r>
      <w:r>
        <w:rPr>
          <w:rFonts w:ascii="Arial" w:hAnsi="Arial" w:cs="Arial"/>
        </w:rPr>
        <w:t>воздействий</w:t>
      </w:r>
      <w:r w:rsidRPr="00667B3C">
        <w:rPr>
          <w:rFonts w:ascii="Arial" w:hAnsi="Arial" w:cs="Arial"/>
        </w:rPr>
        <w:t>, не указанны</w:t>
      </w:r>
      <w:r>
        <w:rPr>
          <w:rFonts w:ascii="Arial" w:hAnsi="Arial" w:cs="Arial"/>
        </w:rPr>
        <w:t>х</w:t>
      </w:r>
      <w:r w:rsidRPr="00667B3C">
        <w:rPr>
          <w:rFonts w:ascii="Arial" w:hAnsi="Arial" w:cs="Arial"/>
        </w:rPr>
        <w:t xml:space="preserve"> в таблицах с 4 по 9 и 8.11</w:t>
      </w:r>
      <w:r>
        <w:rPr>
          <w:rFonts w:ascii="Arial" w:hAnsi="Arial" w:cs="Arial"/>
        </w:rPr>
        <w:t>,</w:t>
      </w:r>
      <w:r w:rsidRPr="00667B3C">
        <w:rPr>
          <w:rFonts w:ascii="Arial" w:hAnsi="Arial" w:cs="Arial"/>
        </w:rPr>
        <w:t xml:space="preserve"> </w:t>
      </w:r>
      <w:r>
        <w:rPr>
          <w:rFonts w:ascii="Arial" w:hAnsi="Arial" w:cs="Arial"/>
        </w:rPr>
        <w:t xml:space="preserve">а также для </w:t>
      </w:r>
      <w:r w:rsidRPr="00667B3C">
        <w:rPr>
          <w:rFonts w:ascii="Arial" w:hAnsi="Arial" w:cs="Arial"/>
        </w:rPr>
        <w:t>обоснованно</w:t>
      </w:r>
      <w:r>
        <w:rPr>
          <w:rFonts w:ascii="Arial" w:hAnsi="Arial" w:cs="Arial"/>
        </w:rPr>
        <w:t>го</w:t>
      </w:r>
      <w:r w:rsidRPr="00667B3C">
        <w:rPr>
          <w:rFonts w:ascii="Arial" w:hAnsi="Arial" w:cs="Arial"/>
        </w:rPr>
        <w:t xml:space="preserve"> корректирова</w:t>
      </w:r>
      <w:r>
        <w:rPr>
          <w:rFonts w:ascii="Arial" w:hAnsi="Arial" w:cs="Arial"/>
        </w:rPr>
        <w:t>ния</w:t>
      </w:r>
      <w:r w:rsidRPr="00667B3C">
        <w:rPr>
          <w:rFonts w:ascii="Arial" w:hAnsi="Arial" w:cs="Arial"/>
        </w:rPr>
        <w:t xml:space="preserve"> </w:t>
      </w:r>
      <w:r w:rsidRPr="00233260">
        <w:rPr>
          <w:rFonts w:ascii="Arial" w:hAnsi="Arial" w:cs="Arial"/>
        </w:rPr>
        <w:lastRenderedPageBreak/>
        <w:t>ИСПЫТАТЕЛЬНЫХ УРОВНЕЙ ПРИ ИСПЫТАНИЯХ на ПОМЕХОУСТОЙЧИВОСТЬ</w:t>
      </w:r>
      <w:r w:rsidRPr="00667B3C">
        <w:rPr>
          <w:rFonts w:ascii="Arial" w:hAnsi="Arial" w:cs="Arial"/>
        </w:rPr>
        <w:t xml:space="preserve">, </w:t>
      </w:r>
      <w:r>
        <w:rPr>
          <w:rFonts w:ascii="Arial" w:hAnsi="Arial" w:cs="Arial"/>
        </w:rPr>
        <w:t>с учетом</w:t>
      </w:r>
      <w:r w:rsidRPr="00667B3C">
        <w:rPr>
          <w:rFonts w:ascii="Arial" w:hAnsi="Arial" w:cs="Arial"/>
        </w:rPr>
        <w:t xml:space="preserve"> мер по смягчению последствий или условиях</w:t>
      </w:r>
      <w:r>
        <w:rPr>
          <w:rFonts w:ascii="Arial" w:hAnsi="Arial" w:cs="Arial"/>
        </w:rPr>
        <w:t xml:space="preserve"> </w:t>
      </w:r>
      <w:r w:rsidRPr="00667B3C">
        <w:rPr>
          <w:rFonts w:ascii="Arial" w:hAnsi="Arial" w:cs="Arial"/>
        </w:rPr>
        <w:t xml:space="preserve">ПРЕДПОЛАГАЕМОГО ИСПОЛЬЗОВАНИЯ. Если </w:t>
      </w:r>
      <w:r>
        <w:rPr>
          <w:rFonts w:ascii="Arial" w:hAnsi="Arial" w:cs="Arial"/>
        </w:rPr>
        <w:t>применены подобные</w:t>
      </w:r>
      <w:r w:rsidRPr="00667B3C">
        <w:rPr>
          <w:rFonts w:ascii="Arial" w:hAnsi="Arial" w:cs="Arial"/>
        </w:rPr>
        <w:t xml:space="preserve"> определени</w:t>
      </w:r>
      <w:r>
        <w:rPr>
          <w:rFonts w:ascii="Arial" w:hAnsi="Arial" w:cs="Arial"/>
        </w:rPr>
        <w:t>я</w:t>
      </w:r>
      <w:r w:rsidRPr="00667B3C">
        <w:rPr>
          <w:rFonts w:ascii="Arial" w:hAnsi="Arial" w:cs="Arial"/>
        </w:rPr>
        <w:t xml:space="preserve"> или корректировк</w:t>
      </w:r>
      <w:r>
        <w:rPr>
          <w:rFonts w:ascii="Arial" w:hAnsi="Arial" w:cs="Arial"/>
        </w:rPr>
        <w:t xml:space="preserve">и, </w:t>
      </w:r>
      <w:r w:rsidRPr="00667B3C">
        <w:rPr>
          <w:rFonts w:ascii="Arial" w:hAnsi="Arial" w:cs="Arial"/>
        </w:rPr>
        <w:t xml:space="preserve">в </w:t>
      </w:r>
      <w:r>
        <w:rPr>
          <w:rFonts w:ascii="Arial" w:hAnsi="Arial" w:cs="Arial"/>
        </w:rPr>
        <w:t xml:space="preserve">ФАЙЛЕ МЕНЕДЖМЕНТА РИСКА, </w:t>
      </w:r>
      <w:r w:rsidRPr="00667B3C">
        <w:rPr>
          <w:rFonts w:ascii="Arial" w:hAnsi="Arial" w:cs="Arial"/>
        </w:rPr>
        <w:t>плане испытаний</w:t>
      </w:r>
      <w:r>
        <w:rPr>
          <w:rFonts w:ascii="Arial" w:hAnsi="Arial" w:cs="Arial"/>
        </w:rPr>
        <w:t xml:space="preserve"> в соответствии с таблицей </w:t>
      </w:r>
      <w:r>
        <w:rPr>
          <w:rFonts w:ascii="Arial" w:hAnsi="Arial" w:cs="Arial"/>
          <w:lang w:val="en-US"/>
        </w:rPr>
        <w:t>G</w:t>
      </w:r>
      <w:r w:rsidRPr="00203A4F">
        <w:rPr>
          <w:rFonts w:ascii="Arial" w:hAnsi="Arial" w:cs="Arial"/>
        </w:rPr>
        <w:t xml:space="preserve">.1 </w:t>
      </w:r>
      <w:r>
        <w:rPr>
          <w:rFonts w:ascii="Arial" w:hAnsi="Arial" w:cs="Arial"/>
        </w:rPr>
        <w:t>и в протоколе испытаний в соответствии с таблицей 10</w:t>
      </w:r>
      <w:r w:rsidRPr="00667B3C">
        <w:rPr>
          <w:rFonts w:ascii="Arial" w:hAnsi="Arial" w:cs="Arial"/>
        </w:rPr>
        <w:t xml:space="preserve"> должна</w:t>
      </w:r>
      <w:r>
        <w:rPr>
          <w:rFonts w:ascii="Arial" w:hAnsi="Arial" w:cs="Arial"/>
        </w:rPr>
        <w:t xml:space="preserve"> </w:t>
      </w:r>
      <w:r w:rsidRPr="00667B3C">
        <w:rPr>
          <w:rFonts w:ascii="Arial" w:hAnsi="Arial" w:cs="Arial"/>
        </w:rPr>
        <w:t>быть задокументирована</w:t>
      </w:r>
      <w:r w:rsidRPr="00203A4F">
        <w:rPr>
          <w:rFonts w:ascii="Arial" w:hAnsi="Arial" w:cs="Arial"/>
        </w:rPr>
        <w:t xml:space="preserve"> следующая информация:</w:t>
      </w:r>
    </w:p>
    <w:p w14:paraId="700CB597" w14:textId="77777777" w:rsidR="0020052A" w:rsidRDefault="0020052A" w:rsidP="009B044F">
      <w:pPr>
        <w:spacing w:line="360" w:lineRule="auto"/>
        <w:jc w:val="both"/>
        <w:rPr>
          <w:rFonts w:ascii="Arial" w:hAnsi="Arial" w:cs="Arial"/>
        </w:rPr>
      </w:pPr>
      <w:r w:rsidRPr="00203A4F">
        <w:rPr>
          <w:rFonts w:ascii="Arial" w:hAnsi="Arial" w:cs="Arial"/>
        </w:rPr>
        <w:tab/>
        <w:t xml:space="preserve">а) обоснование любых выявленных ОСОБЫХ </w:t>
      </w:r>
      <w:r>
        <w:rPr>
          <w:rFonts w:ascii="Arial" w:hAnsi="Arial" w:cs="Arial"/>
        </w:rPr>
        <w:t>ОБСТАНОВОК</w:t>
      </w:r>
      <w:r w:rsidRPr="00203A4F">
        <w:rPr>
          <w:rFonts w:ascii="Arial" w:hAnsi="Arial" w:cs="Arial"/>
        </w:rPr>
        <w:t xml:space="preserve"> или внесенных корректировок;</w:t>
      </w:r>
    </w:p>
    <w:p w14:paraId="329F55EC" w14:textId="77777777" w:rsidR="0020052A" w:rsidRDefault="0020052A" w:rsidP="009B044F">
      <w:pPr>
        <w:spacing w:line="360" w:lineRule="auto"/>
        <w:jc w:val="both"/>
        <w:rPr>
          <w:rFonts w:ascii="Arial" w:hAnsi="Arial" w:cs="Arial"/>
        </w:rPr>
      </w:pPr>
      <w:r>
        <w:rPr>
          <w:rFonts w:ascii="Arial" w:hAnsi="Arial" w:cs="Arial"/>
        </w:rPr>
        <w:tab/>
      </w:r>
      <w:r w:rsidRPr="00203A4F">
        <w:rPr>
          <w:rFonts w:ascii="Arial" w:hAnsi="Arial" w:cs="Arial"/>
        </w:rPr>
        <w:t xml:space="preserve">б) скорректированные </w:t>
      </w:r>
      <w:r>
        <w:rPr>
          <w:rFonts w:ascii="Arial" w:hAnsi="Arial" w:cs="Arial"/>
        </w:rPr>
        <w:t>обоснованно</w:t>
      </w:r>
      <w:r w:rsidRPr="00203A4F">
        <w:rPr>
          <w:rFonts w:ascii="Arial" w:hAnsi="Arial" w:cs="Arial"/>
        </w:rPr>
        <w:t xml:space="preserve"> прогнозируемые максимальные уровни ЭЛЕКТРОМАГНИТНЫХ ПОМЕХ;</w:t>
      </w:r>
    </w:p>
    <w:p w14:paraId="25B00026" w14:textId="77777777" w:rsidR="0020052A" w:rsidRPr="00203A4F" w:rsidRDefault="0020052A" w:rsidP="009B044F">
      <w:pPr>
        <w:spacing w:line="360" w:lineRule="auto"/>
        <w:jc w:val="both"/>
        <w:rPr>
          <w:rFonts w:ascii="Arial" w:hAnsi="Arial" w:cs="Arial"/>
        </w:rPr>
      </w:pPr>
      <w:r>
        <w:rPr>
          <w:rFonts w:ascii="Arial" w:hAnsi="Arial" w:cs="Arial"/>
        </w:rPr>
        <w:tab/>
        <w:t xml:space="preserve">в) </w:t>
      </w:r>
      <w:r w:rsidRPr="00203A4F">
        <w:rPr>
          <w:rFonts w:ascii="Arial" w:hAnsi="Arial" w:cs="Arial"/>
        </w:rPr>
        <w:t>итоговые ИСПЫТАТЕЛЬНЫ</w:t>
      </w:r>
      <w:r>
        <w:rPr>
          <w:rFonts w:ascii="Arial" w:hAnsi="Arial" w:cs="Arial"/>
        </w:rPr>
        <w:t>Е</w:t>
      </w:r>
      <w:r w:rsidRPr="00203A4F">
        <w:rPr>
          <w:rFonts w:ascii="Arial" w:hAnsi="Arial" w:cs="Arial"/>
        </w:rPr>
        <w:t xml:space="preserve"> УРОВН</w:t>
      </w:r>
      <w:r>
        <w:rPr>
          <w:rFonts w:ascii="Arial" w:hAnsi="Arial" w:cs="Arial"/>
        </w:rPr>
        <w:t>И</w:t>
      </w:r>
      <w:r w:rsidRPr="00203A4F">
        <w:rPr>
          <w:rFonts w:ascii="Arial" w:hAnsi="Arial" w:cs="Arial"/>
        </w:rPr>
        <w:t xml:space="preserve"> ПРИ ИСПЫТАНИЯХ на ПОМЕХОУСТОЙЧИВОСТЬ, округленные до ближайшего целого числа или до </w:t>
      </w:r>
      <w:r>
        <w:rPr>
          <w:rFonts w:ascii="Arial" w:hAnsi="Arial" w:cs="Arial"/>
        </w:rPr>
        <w:t>одн</w:t>
      </w:r>
      <w:r w:rsidRPr="00203A4F">
        <w:rPr>
          <w:rFonts w:ascii="Arial" w:hAnsi="Arial" w:cs="Arial"/>
        </w:rPr>
        <w:t>ой значащей цифры, если</w:t>
      </w:r>
      <w:r>
        <w:rPr>
          <w:rFonts w:ascii="Arial" w:hAnsi="Arial" w:cs="Arial"/>
        </w:rPr>
        <w:t xml:space="preserve"> значение представляет </w:t>
      </w:r>
      <w:r w:rsidRPr="00203A4F">
        <w:rPr>
          <w:rFonts w:ascii="Arial" w:hAnsi="Arial" w:cs="Arial"/>
        </w:rPr>
        <w:t>десятичн</w:t>
      </w:r>
      <w:r>
        <w:rPr>
          <w:rFonts w:ascii="Arial" w:hAnsi="Arial" w:cs="Arial"/>
        </w:rPr>
        <w:t>ую дробь</w:t>
      </w:r>
      <w:r w:rsidRPr="00203A4F">
        <w:rPr>
          <w:rFonts w:ascii="Arial" w:hAnsi="Arial" w:cs="Arial"/>
        </w:rPr>
        <w:t>;</w:t>
      </w:r>
    </w:p>
    <w:p w14:paraId="6C027B3B" w14:textId="77777777" w:rsidR="0020052A" w:rsidRDefault="0020052A" w:rsidP="009B044F">
      <w:pPr>
        <w:spacing w:line="360" w:lineRule="auto"/>
        <w:ind w:firstLine="708"/>
        <w:jc w:val="both"/>
        <w:rPr>
          <w:rFonts w:ascii="Arial" w:hAnsi="Arial" w:cs="Arial"/>
        </w:rPr>
      </w:pPr>
      <w:r>
        <w:rPr>
          <w:rFonts w:ascii="Arial" w:hAnsi="Arial" w:cs="Arial"/>
        </w:rPr>
        <w:t>г</w:t>
      </w:r>
      <w:r w:rsidRPr="00203A4F">
        <w:rPr>
          <w:rFonts w:ascii="Arial" w:hAnsi="Arial" w:cs="Arial"/>
        </w:rPr>
        <w:t xml:space="preserve">) подробная информация о методах и источниках данных, используемых при определении соответствующего </w:t>
      </w:r>
      <w:r>
        <w:rPr>
          <w:rFonts w:ascii="Arial" w:hAnsi="Arial" w:cs="Arial"/>
        </w:rPr>
        <w:t xml:space="preserve">ИСПЫТАТЕЛЬНОГО </w:t>
      </w:r>
      <w:r w:rsidRPr="00203A4F">
        <w:rPr>
          <w:rFonts w:ascii="Arial" w:hAnsi="Arial" w:cs="Arial"/>
        </w:rPr>
        <w:t>УРОВН</w:t>
      </w:r>
      <w:r>
        <w:rPr>
          <w:rFonts w:ascii="Arial" w:hAnsi="Arial" w:cs="Arial"/>
        </w:rPr>
        <w:t>Я</w:t>
      </w:r>
      <w:r w:rsidRPr="00203A4F">
        <w:rPr>
          <w:rFonts w:ascii="Arial" w:hAnsi="Arial" w:cs="Arial"/>
        </w:rPr>
        <w:t xml:space="preserve"> ПРИ ИСПЫТАНИЯХ на ПОМЕХОУСТОЙЧИВОСТЬ.</w:t>
      </w:r>
    </w:p>
    <w:p w14:paraId="363E86F0" w14:textId="77777777" w:rsidR="0020052A" w:rsidRPr="00203A4F" w:rsidRDefault="0020052A" w:rsidP="009B044F">
      <w:pPr>
        <w:spacing w:line="360" w:lineRule="auto"/>
        <w:ind w:firstLine="708"/>
        <w:jc w:val="both"/>
        <w:rPr>
          <w:rFonts w:ascii="Arial" w:hAnsi="Arial" w:cs="Arial"/>
        </w:rPr>
      </w:pPr>
      <w:r w:rsidRPr="00203A4F">
        <w:rPr>
          <w:rFonts w:ascii="Arial" w:hAnsi="Arial" w:cs="Arial"/>
        </w:rPr>
        <w:t>Если меры по смягчению последствий используются для обоснования более низких ИСПЫТАТЕЛЬНЫХ УРОВНЕЙ ПРИ ИСПЫТАНИЯХ</w:t>
      </w:r>
      <w:r>
        <w:rPr>
          <w:rFonts w:ascii="Arial" w:hAnsi="Arial" w:cs="Arial"/>
        </w:rPr>
        <w:t xml:space="preserve"> </w:t>
      </w:r>
      <w:r w:rsidRPr="00203A4F">
        <w:rPr>
          <w:rFonts w:ascii="Arial" w:hAnsi="Arial" w:cs="Arial"/>
        </w:rPr>
        <w:t xml:space="preserve">на ПОМЕХОУСТОЙЧИВОСТЬ, ФАЙЛ </w:t>
      </w:r>
      <w:r>
        <w:rPr>
          <w:rFonts w:ascii="Arial" w:hAnsi="Arial" w:cs="Arial"/>
        </w:rPr>
        <w:t>МЕНЕДЖМЕНТА</w:t>
      </w:r>
      <w:r w:rsidRPr="00203A4F">
        <w:rPr>
          <w:rFonts w:ascii="Arial" w:hAnsi="Arial" w:cs="Arial"/>
        </w:rPr>
        <w:t xml:space="preserve"> РИСКА долж</w:t>
      </w:r>
      <w:r>
        <w:rPr>
          <w:rFonts w:ascii="Arial" w:hAnsi="Arial" w:cs="Arial"/>
        </w:rPr>
        <w:t>ен ссылаться на</w:t>
      </w:r>
      <w:r w:rsidRPr="00203A4F">
        <w:rPr>
          <w:rFonts w:ascii="Arial" w:hAnsi="Arial" w:cs="Arial"/>
        </w:rPr>
        <w:t xml:space="preserve"> документацию, объясняющую</w:t>
      </w:r>
      <w:r>
        <w:rPr>
          <w:rFonts w:ascii="Arial" w:hAnsi="Arial" w:cs="Arial"/>
        </w:rPr>
        <w:t xml:space="preserve"> </w:t>
      </w:r>
      <w:r w:rsidRPr="00203A4F">
        <w:rPr>
          <w:rFonts w:ascii="Arial" w:hAnsi="Arial" w:cs="Arial"/>
        </w:rPr>
        <w:t>обоснованно</w:t>
      </w:r>
      <w:r>
        <w:rPr>
          <w:rFonts w:ascii="Arial" w:hAnsi="Arial" w:cs="Arial"/>
        </w:rPr>
        <w:t>е</w:t>
      </w:r>
      <w:r w:rsidRPr="00203A4F">
        <w:rPr>
          <w:rFonts w:ascii="Arial" w:hAnsi="Arial" w:cs="Arial"/>
        </w:rPr>
        <w:t xml:space="preserve"> ожида</w:t>
      </w:r>
      <w:r>
        <w:rPr>
          <w:rFonts w:ascii="Arial" w:hAnsi="Arial" w:cs="Arial"/>
        </w:rPr>
        <w:t>ние того</w:t>
      </w:r>
      <w:r w:rsidRPr="00203A4F">
        <w:rPr>
          <w:rFonts w:ascii="Arial" w:hAnsi="Arial" w:cs="Arial"/>
        </w:rPr>
        <w:t>, что меры по смягчению последствий будут</w:t>
      </w:r>
      <w:r>
        <w:rPr>
          <w:rFonts w:ascii="Arial" w:hAnsi="Arial" w:cs="Arial"/>
        </w:rPr>
        <w:t xml:space="preserve"> эффективными</w:t>
      </w:r>
      <w:r w:rsidRPr="00203A4F">
        <w:rPr>
          <w:rFonts w:ascii="Arial" w:hAnsi="Arial" w:cs="Arial"/>
        </w:rPr>
        <w:t xml:space="preserve"> в течение ОЖИДАЕМОГО СРОКА СЛУЖБЫ во всех местах </w:t>
      </w:r>
      <w:r w:rsidRPr="006127CB">
        <w:rPr>
          <w:rFonts w:ascii="Arial" w:hAnsi="Arial" w:cs="Arial"/>
        </w:rPr>
        <w:t>ПРЕДУСМОТРЕННОГО ПРИМЕНЕНИЯ</w:t>
      </w:r>
    </w:p>
    <w:p w14:paraId="17CB6C72" w14:textId="77777777" w:rsidR="0020052A" w:rsidRDefault="0020052A" w:rsidP="009B044F">
      <w:pPr>
        <w:spacing w:line="360" w:lineRule="auto"/>
        <w:ind w:firstLine="708"/>
        <w:jc w:val="both"/>
        <w:rPr>
          <w:rFonts w:ascii="Arial" w:hAnsi="Arial" w:cs="Arial"/>
        </w:rPr>
      </w:pPr>
      <w:r>
        <w:rPr>
          <w:rFonts w:ascii="Arial" w:hAnsi="Arial" w:cs="Arial"/>
        </w:rPr>
        <w:t>В любом</w:t>
      </w:r>
      <w:r w:rsidRPr="00C420CE">
        <w:rPr>
          <w:rFonts w:ascii="Arial" w:hAnsi="Arial" w:cs="Arial"/>
        </w:rPr>
        <w:t xml:space="preserve"> случа</w:t>
      </w:r>
      <w:r>
        <w:rPr>
          <w:rFonts w:ascii="Arial" w:hAnsi="Arial" w:cs="Arial"/>
        </w:rPr>
        <w:t>е</w:t>
      </w:r>
      <w:r w:rsidRPr="00C420CE">
        <w:rPr>
          <w:rFonts w:ascii="Arial" w:hAnsi="Arial" w:cs="Arial"/>
        </w:rPr>
        <w:t xml:space="preserve"> используемые ИСПЫТАТЕЛЬНЫ</w:t>
      </w:r>
      <w:r>
        <w:rPr>
          <w:rFonts w:ascii="Arial" w:hAnsi="Arial" w:cs="Arial"/>
        </w:rPr>
        <w:t>Е</w:t>
      </w:r>
      <w:r w:rsidRPr="00C420CE">
        <w:rPr>
          <w:rFonts w:ascii="Arial" w:hAnsi="Arial" w:cs="Arial"/>
        </w:rPr>
        <w:t xml:space="preserve"> УРОВН</w:t>
      </w:r>
      <w:r>
        <w:rPr>
          <w:rFonts w:ascii="Arial" w:hAnsi="Arial" w:cs="Arial"/>
        </w:rPr>
        <w:t>И</w:t>
      </w:r>
      <w:r w:rsidRPr="00C420CE">
        <w:rPr>
          <w:rFonts w:ascii="Arial" w:hAnsi="Arial" w:cs="Arial"/>
        </w:rPr>
        <w:t xml:space="preserve"> ПРИ ИСПЫТАНИЯХ на ПОМЕХОУСТОЙЧИВОСТЬ должны быть задокументированы в </w:t>
      </w:r>
      <w:r>
        <w:rPr>
          <w:rFonts w:ascii="Arial" w:hAnsi="Arial" w:cs="Arial"/>
        </w:rPr>
        <w:t>программе испытаний</w:t>
      </w:r>
      <w:r w:rsidRPr="00C420CE">
        <w:rPr>
          <w:rFonts w:ascii="Arial" w:hAnsi="Arial" w:cs="Arial"/>
        </w:rPr>
        <w:t xml:space="preserve"> (см.</w:t>
      </w:r>
      <w:r>
        <w:rPr>
          <w:rFonts w:ascii="Arial" w:hAnsi="Arial" w:cs="Arial"/>
        </w:rPr>
        <w:t xml:space="preserve"> </w:t>
      </w:r>
      <w:r w:rsidRPr="00C420CE">
        <w:rPr>
          <w:rFonts w:ascii="Arial" w:hAnsi="Arial" w:cs="Arial"/>
        </w:rPr>
        <w:t>Приложение G) и в протоколе испытани</w:t>
      </w:r>
      <w:r>
        <w:rPr>
          <w:rFonts w:ascii="Arial" w:hAnsi="Arial" w:cs="Arial"/>
        </w:rPr>
        <w:t>й</w:t>
      </w:r>
      <w:r w:rsidRPr="00C420CE">
        <w:rPr>
          <w:rFonts w:ascii="Arial" w:hAnsi="Arial" w:cs="Arial"/>
        </w:rPr>
        <w:t xml:space="preserve"> (см. пункт 9).</w:t>
      </w:r>
    </w:p>
    <w:p w14:paraId="720C2149" w14:textId="77777777" w:rsidR="0020052A" w:rsidRDefault="0020052A" w:rsidP="009B044F">
      <w:pPr>
        <w:spacing w:line="360" w:lineRule="auto"/>
        <w:ind w:firstLine="708"/>
        <w:jc w:val="both"/>
        <w:rPr>
          <w:rFonts w:ascii="Arial" w:hAnsi="Arial" w:cs="Arial"/>
        </w:rPr>
      </w:pPr>
      <w:r>
        <w:rPr>
          <w:rFonts w:ascii="Arial" w:hAnsi="Arial" w:cs="Arial"/>
          <w:i/>
          <w:iCs/>
        </w:rPr>
        <w:t>Соответствие проверяют рассмотрением протокола испытаний и ФАЙЛА МЕНЕДЖМЕНТА РИСКА.</w:t>
      </w:r>
    </w:p>
    <w:p w14:paraId="5665DF7C" w14:textId="77777777" w:rsidR="0020052A" w:rsidRDefault="0020052A" w:rsidP="009B044F">
      <w:pPr>
        <w:spacing w:line="360" w:lineRule="auto"/>
        <w:rPr>
          <w:rFonts w:ascii="Arial" w:hAnsi="Arial" w:cs="Arial"/>
        </w:rPr>
      </w:pPr>
      <w:r>
        <w:rPr>
          <w:rFonts w:ascii="Arial" w:hAnsi="Arial" w:cs="Arial"/>
        </w:rPr>
        <w:br w:type="page"/>
      </w:r>
    </w:p>
    <w:p w14:paraId="1D3B7C87" w14:textId="77777777" w:rsidR="0020052A" w:rsidRDefault="0020052A" w:rsidP="009B044F">
      <w:pPr>
        <w:spacing w:line="360" w:lineRule="auto"/>
        <w:ind w:firstLine="708"/>
        <w:jc w:val="both"/>
        <w:rPr>
          <w:rFonts w:ascii="Arial" w:hAnsi="Arial" w:cs="Arial"/>
        </w:rPr>
        <w:sectPr w:rsidR="0020052A" w:rsidSect="00C70934">
          <w:type w:val="continuous"/>
          <w:pgSz w:w="11906" w:h="16838"/>
          <w:pgMar w:top="1134" w:right="1134" w:bottom="1134" w:left="1701" w:header="709" w:footer="709" w:gutter="0"/>
          <w:pgNumType w:start="1"/>
          <w:cols w:space="708"/>
          <w:titlePg/>
          <w:docGrid w:linePitch="360"/>
        </w:sectPr>
      </w:pPr>
    </w:p>
    <w:p w14:paraId="429D06AA" w14:textId="65C41510" w:rsidR="0020052A" w:rsidRDefault="007C47CA" w:rsidP="009B044F">
      <w:pPr>
        <w:spacing w:line="360" w:lineRule="auto"/>
        <w:rPr>
          <w:rFonts w:ascii="Arial" w:hAnsi="Arial" w:cs="Arial"/>
        </w:rPr>
        <w:sectPr w:rsidR="0020052A" w:rsidSect="00D90E65">
          <w:pgSz w:w="16838" w:h="11906" w:orient="landscape"/>
          <w:pgMar w:top="1699" w:right="1138" w:bottom="1138" w:left="1138" w:header="706" w:footer="706" w:gutter="0"/>
          <w:cols w:space="708"/>
          <w:titlePg/>
          <w:docGrid w:linePitch="360"/>
        </w:sectPr>
      </w:pPr>
      <w:r>
        <w:rPr>
          <w:noProof/>
        </w:rPr>
        <w:lastRenderedPageBreak/>
        <w:drawing>
          <wp:inline distT="0" distB="0" distL="0" distR="0" wp14:anchorId="3ED93F1E" wp14:editId="56506874">
            <wp:extent cx="8957945" cy="57588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7945" cy="5758815"/>
                    </a:xfrm>
                    <a:prstGeom prst="rect">
                      <a:avLst/>
                    </a:prstGeom>
                    <a:noFill/>
                    <a:ln>
                      <a:noFill/>
                    </a:ln>
                  </pic:spPr>
                </pic:pic>
              </a:graphicData>
            </a:graphic>
          </wp:inline>
        </w:drawing>
      </w:r>
    </w:p>
    <w:p w14:paraId="1D158712" w14:textId="77777777" w:rsidR="0020052A" w:rsidRDefault="0020052A" w:rsidP="009B044F">
      <w:pPr>
        <w:spacing w:line="360" w:lineRule="auto"/>
        <w:rPr>
          <w:rFonts w:ascii="Arial" w:hAnsi="Arial" w:cs="Arial"/>
        </w:rPr>
      </w:pPr>
      <w:r>
        <w:rPr>
          <w:rFonts w:ascii="Arial" w:hAnsi="Arial" w:cs="Arial"/>
        </w:rPr>
        <w:lastRenderedPageBreak/>
        <w:t>Таблица 4 - * Порт корпуса</w:t>
      </w:r>
    </w:p>
    <w:tbl>
      <w:tblPr>
        <w:tblStyle w:val="afb"/>
        <w:tblW w:w="0" w:type="auto"/>
        <w:tblLook w:val="04A0" w:firstRow="1" w:lastRow="0" w:firstColumn="1" w:lastColumn="0" w:noHBand="0" w:noVBand="1"/>
      </w:tblPr>
      <w:tblGrid>
        <w:gridCol w:w="2312"/>
        <w:gridCol w:w="1725"/>
        <w:gridCol w:w="2683"/>
        <w:gridCol w:w="2339"/>
      </w:tblGrid>
      <w:tr w:rsidR="0020052A" w:rsidRPr="002544C1" w14:paraId="4185158B" w14:textId="77777777" w:rsidTr="00770DBA">
        <w:trPr>
          <w:trHeight w:val="347"/>
        </w:trPr>
        <w:tc>
          <w:tcPr>
            <w:tcW w:w="2312" w:type="dxa"/>
            <w:vMerge w:val="restart"/>
          </w:tcPr>
          <w:p w14:paraId="5DEB72D0" w14:textId="77777777" w:rsidR="0020052A" w:rsidRPr="002544C1" w:rsidRDefault="0020052A" w:rsidP="00B53D10">
            <w:pPr>
              <w:ind w:firstLine="0"/>
              <w:jc w:val="center"/>
              <w:rPr>
                <w:rFonts w:ascii="Arial" w:hAnsi="Arial" w:cs="Arial"/>
                <w:b/>
                <w:bCs/>
              </w:rPr>
            </w:pPr>
            <w:r w:rsidRPr="002544C1">
              <w:rPr>
                <w:rFonts w:ascii="Arial" w:hAnsi="Arial" w:cs="Arial"/>
                <w:b/>
                <w:bCs/>
              </w:rPr>
              <w:t>Электромагнитное явление</w:t>
            </w:r>
          </w:p>
        </w:tc>
        <w:tc>
          <w:tcPr>
            <w:tcW w:w="1725" w:type="dxa"/>
            <w:vMerge w:val="restart"/>
          </w:tcPr>
          <w:p w14:paraId="2CA07506" w14:textId="77777777" w:rsidR="0020052A" w:rsidRPr="002544C1" w:rsidRDefault="0020052A" w:rsidP="00B53D10">
            <w:pPr>
              <w:ind w:firstLine="0"/>
              <w:jc w:val="center"/>
              <w:rPr>
                <w:rFonts w:ascii="Arial" w:hAnsi="Arial" w:cs="Arial"/>
                <w:b/>
                <w:bCs/>
              </w:rPr>
            </w:pPr>
            <w:r w:rsidRPr="002544C1">
              <w:rPr>
                <w:rFonts w:ascii="Arial" w:hAnsi="Arial" w:cs="Arial"/>
                <w:b/>
                <w:bCs/>
              </w:rPr>
              <w:t>Основной стандарт ЭМС или метод испытаний</w:t>
            </w:r>
          </w:p>
        </w:tc>
        <w:tc>
          <w:tcPr>
            <w:tcW w:w="5022" w:type="dxa"/>
            <w:gridSpan w:val="2"/>
          </w:tcPr>
          <w:p w14:paraId="22B62A64" w14:textId="77777777" w:rsidR="0020052A" w:rsidRPr="002544C1" w:rsidRDefault="0020052A" w:rsidP="00AC2174">
            <w:pPr>
              <w:ind w:firstLine="0"/>
              <w:jc w:val="center"/>
              <w:rPr>
                <w:rFonts w:ascii="Arial" w:hAnsi="Arial" w:cs="Arial"/>
                <w:b/>
                <w:bCs/>
              </w:rPr>
            </w:pPr>
            <w:r w:rsidRPr="002544C1">
              <w:rPr>
                <w:rFonts w:ascii="Arial" w:hAnsi="Arial" w:cs="Arial"/>
                <w:b/>
                <w:bCs/>
              </w:rPr>
              <w:t>ИСПЫТАТЕЛЬНЫЕ УРОВНИ ПРИ ИСПЫТАНИЯХ на ПОМЕХОУСТОЙЧИВОСТЬ</w:t>
            </w:r>
          </w:p>
        </w:tc>
      </w:tr>
      <w:tr w:rsidR="0020052A" w:rsidRPr="002544C1" w14:paraId="3662D48B" w14:textId="77777777" w:rsidTr="00770DBA">
        <w:trPr>
          <w:trHeight w:val="346"/>
        </w:trPr>
        <w:tc>
          <w:tcPr>
            <w:tcW w:w="2312" w:type="dxa"/>
            <w:vMerge/>
          </w:tcPr>
          <w:p w14:paraId="29985FD2" w14:textId="77777777" w:rsidR="0020052A" w:rsidRPr="002544C1" w:rsidRDefault="0020052A" w:rsidP="009B044F">
            <w:pPr>
              <w:jc w:val="center"/>
              <w:rPr>
                <w:rFonts w:ascii="Arial" w:hAnsi="Arial" w:cs="Arial"/>
                <w:b/>
                <w:bCs/>
              </w:rPr>
            </w:pPr>
          </w:p>
        </w:tc>
        <w:tc>
          <w:tcPr>
            <w:tcW w:w="1725" w:type="dxa"/>
            <w:vMerge/>
          </w:tcPr>
          <w:p w14:paraId="55A0CB76" w14:textId="77777777" w:rsidR="0020052A" w:rsidRPr="002544C1" w:rsidRDefault="0020052A" w:rsidP="009B044F">
            <w:pPr>
              <w:jc w:val="center"/>
              <w:rPr>
                <w:rFonts w:ascii="Arial" w:hAnsi="Arial" w:cs="Arial"/>
                <w:b/>
                <w:bCs/>
              </w:rPr>
            </w:pPr>
          </w:p>
        </w:tc>
        <w:tc>
          <w:tcPr>
            <w:tcW w:w="2683" w:type="dxa"/>
          </w:tcPr>
          <w:p w14:paraId="14AA5559" w14:textId="77777777" w:rsidR="0020052A" w:rsidRDefault="0020052A" w:rsidP="009B044F">
            <w:pPr>
              <w:jc w:val="center"/>
              <w:rPr>
                <w:rFonts w:ascii="Arial" w:hAnsi="Arial" w:cs="Arial"/>
                <w:b/>
                <w:bCs/>
              </w:rPr>
            </w:pPr>
          </w:p>
          <w:p w14:paraId="6598E4E3" w14:textId="77777777" w:rsidR="0020052A" w:rsidRDefault="0020052A" w:rsidP="00AC2174">
            <w:pPr>
              <w:ind w:firstLine="0"/>
              <w:jc w:val="center"/>
              <w:rPr>
                <w:rFonts w:ascii="Arial" w:hAnsi="Arial" w:cs="Arial"/>
                <w:b/>
                <w:bCs/>
              </w:rPr>
            </w:pPr>
            <w:r w:rsidRPr="002544C1">
              <w:rPr>
                <w:rFonts w:ascii="Arial" w:hAnsi="Arial" w:cs="Arial"/>
                <w:b/>
                <w:bCs/>
              </w:rPr>
              <w:t>ОБСТАНОВКА ПРОФЕССИОНАЛЬНОГО УЧРЕЖДЕНИЯ ЗДРАВООХРАНЕНИЯ</w:t>
            </w:r>
          </w:p>
          <w:p w14:paraId="3591C317" w14:textId="77777777" w:rsidR="0020052A" w:rsidRPr="002544C1" w:rsidRDefault="0020052A" w:rsidP="009B044F">
            <w:pPr>
              <w:jc w:val="center"/>
              <w:rPr>
                <w:rFonts w:ascii="Arial" w:hAnsi="Arial" w:cs="Arial"/>
                <w:b/>
                <w:bCs/>
              </w:rPr>
            </w:pPr>
          </w:p>
        </w:tc>
        <w:tc>
          <w:tcPr>
            <w:tcW w:w="2339" w:type="dxa"/>
          </w:tcPr>
          <w:p w14:paraId="33F60F0A" w14:textId="77777777" w:rsidR="0020052A" w:rsidRDefault="0020052A" w:rsidP="009B044F">
            <w:pPr>
              <w:jc w:val="center"/>
              <w:rPr>
                <w:rFonts w:ascii="Arial" w:hAnsi="Arial" w:cs="Arial"/>
                <w:b/>
                <w:bCs/>
              </w:rPr>
            </w:pPr>
          </w:p>
          <w:p w14:paraId="01ABC9A1" w14:textId="77777777" w:rsidR="0020052A" w:rsidRPr="002544C1" w:rsidRDefault="0020052A" w:rsidP="00AC2174">
            <w:pPr>
              <w:ind w:firstLine="0"/>
              <w:jc w:val="center"/>
              <w:rPr>
                <w:rFonts w:ascii="Arial" w:hAnsi="Arial" w:cs="Arial"/>
                <w:b/>
                <w:bCs/>
              </w:rPr>
            </w:pPr>
            <w:r w:rsidRPr="002544C1">
              <w:rPr>
                <w:rFonts w:ascii="Arial" w:hAnsi="Arial" w:cs="Arial"/>
                <w:b/>
                <w:bCs/>
              </w:rPr>
              <w:t>ДОМАШНЯЯ ОБСТАНОВКА ЗДРАВООХРАНЕНИЯ</w:t>
            </w:r>
          </w:p>
        </w:tc>
      </w:tr>
      <w:tr w:rsidR="0020052A" w:rsidRPr="002544C1" w14:paraId="6D2FE588" w14:textId="77777777" w:rsidTr="00770DBA">
        <w:tc>
          <w:tcPr>
            <w:tcW w:w="2312" w:type="dxa"/>
          </w:tcPr>
          <w:p w14:paraId="0880B50A" w14:textId="77777777" w:rsidR="0020052A" w:rsidRPr="002544C1" w:rsidRDefault="0020052A" w:rsidP="00AC2174">
            <w:pPr>
              <w:ind w:firstLine="0"/>
              <w:rPr>
                <w:rFonts w:ascii="Arial" w:hAnsi="Arial" w:cs="Arial"/>
              </w:rPr>
            </w:pPr>
            <w:r w:rsidRPr="002544C1">
              <w:rPr>
                <w:rFonts w:ascii="Arial" w:hAnsi="Arial" w:cs="Arial"/>
              </w:rPr>
              <w:t>Электростатические разряды</w:t>
            </w:r>
          </w:p>
        </w:tc>
        <w:tc>
          <w:tcPr>
            <w:tcW w:w="1725" w:type="dxa"/>
          </w:tcPr>
          <w:p w14:paraId="4CADF143" w14:textId="5BD7B364" w:rsidR="0020052A" w:rsidRPr="002544C1" w:rsidRDefault="00CB0CC2" w:rsidP="003A567A">
            <w:pPr>
              <w:ind w:firstLine="0"/>
              <w:rPr>
                <w:rFonts w:ascii="Arial" w:hAnsi="Arial" w:cs="Arial"/>
              </w:rPr>
            </w:pPr>
            <w:r>
              <w:rPr>
                <w:rFonts w:ascii="Arial" w:hAnsi="Arial" w:cs="Arial"/>
              </w:rPr>
              <w:t>IEC</w:t>
            </w:r>
            <w:r w:rsidR="0020052A" w:rsidRPr="002544C1">
              <w:rPr>
                <w:rFonts w:ascii="Arial" w:hAnsi="Arial" w:cs="Arial"/>
              </w:rPr>
              <w:t xml:space="preserve"> 61000-4-2</w:t>
            </w:r>
          </w:p>
        </w:tc>
        <w:tc>
          <w:tcPr>
            <w:tcW w:w="5022" w:type="dxa"/>
            <w:gridSpan w:val="2"/>
          </w:tcPr>
          <w:p w14:paraId="480D6CC2" w14:textId="77777777" w:rsidR="0020052A" w:rsidRDefault="0020052A" w:rsidP="00AC2174">
            <w:pPr>
              <w:ind w:firstLine="0"/>
              <w:rPr>
                <w:rFonts w:ascii="Arial" w:hAnsi="Arial" w:cs="Arial"/>
              </w:rPr>
            </w:pPr>
            <w:r>
              <w:rPr>
                <w:rFonts w:ascii="Arial" w:hAnsi="Arial" w:cs="Arial"/>
              </w:rPr>
              <w:t>±8 кВ (контактный разряд)</w:t>
            </w:r>
          </w:p>
          <w:p w14:paraId="46122B03" w14:textId="77777777" w:rsidR="0020052A" w:rsidRDefault="0020052A" w:rsidP="00AC2174">
            <w:pPr>
              <w:ind w:firstLine="0"/>
              <w:rPr>
                <w:rFonts w:ascii="Arial" w:hAnsi="Arial" w:cs="Arial"/>
              </w:rPr>
            </w:pPr>
            <w:r>
              <w:rPr>
                <w:rFonts w:ascii="Arial" w:hAnsi="Arial" w:cs="Arial"/>
              </w:rPr>
              <w:t>±2 кВ, ±4 кВ, ±8 кВ, ±15 кВ (воздушный разряд)</w:t>
            </w:r>
          </w:p>
          <w:p w14:paraId="4208F871" w14:textId="77777777" w:rsidR="0020052A" w:rsidRPr="002544C1" w:rsidRDefault="0020052A" w:rsidP="009B044F">
            <w:pPr>
              <w:rPr>
                <w:rFonts w:ascii="Arial" w:hAnsi="Arial" w:cs="Arial"/>
              </w:rPr>
            </w:pPr>
          </w:p>
        </w:tc>
      </w:tr>
      <w:tr w:rsidR="0020052A" w:rsidRPr="002544C1" w14:paraId="340E097B" w14:textId="77777777" w:rsidTr="00770DBA">
        <w:tc>
          <w:tcPr>
            <w:tcW w:w="2312" w:type="dxa"/>
          </w:tcPr>
          <w:p w14:paraId="6185947B" w14:textId="77777777" w:rsidR="0020052A" w:rsidRPr="002544C1" w:rsidRDefault="0020052A" w:rsidP="00AC2174">
            <w:pPr>
              <w:ind w:firstLine="0"/>
              <w:rPr>
                <w:rFonts w:ascii="Arial" w:hAnsi="Arial" w:cs="Arial"/>
              </w:rPr>
            </w:pPr>
            <w:r>
              <w:rPr>
                <w:rFonts w:ascii="Arial" w:hAnsi="Arial" w:cs="Arial"/>
              </w:rPr>
              <w:t>Радиочастотное электромагнитное поле</w:t>
            </w:r>
          </w:p>
        </w:tc>
        <w:tc>
          <w:tcPr>
            <w:tcW w:w="1725" w:type="dxa"/>
          </w:tcPr>
          <w:p w14:paraId="5C9E191C" w14:textId="028FBD18" w:rsidR="0020052A" w:rsidRPr="002544C1" w:rsidRDefault="00CB0CC2" w:rsidP="003A567A">
            <w:pPr>
              <w:ind w:firstLine="0"/>
              <w:rPr>
                <w:rFonts w:ascii="Arial" w:hAnsi="Arial" w:cs="Arial"/>
              </w:rPr>
            </w:pPr>
            <w:r>
              <w:rPr>
                <w:rFonts w:ascii="Arial" w:hAnsi="Arial" w:cs="Arial"/>
              </w:rPr>
              <w:t>IEC</w:t>
            </w:r>
            <w:r w:rsidR="0020052A">
              <w:rPr>
                <w:rFonts w:ascii="Arial" w:hAnsi="Arial" w:cs="Arial"/>
              </w:rPr>
              <w:t xml:space="preserve"> 61000-4-3</w:t>
            </w:r>
          </w:p>
        </w:tc>
        <w:tc>
          <w:tcPr>
            <w:tcW w:w="2683" w:type="dxa"/>
          </w:tcPr>
          <w:p w14:paraId="38362CA0" w14:textId="77777777" w:rsidR="0020052A" w:rsidRDefault="0020052A" w:rsidP="00AC2174">
            <w:pPr>
              <w:ind w:firstLine="0"/>
              <w:rPr>
                <w:rFonts w:ascii="Arial" w:hAnsi="Arial" w:cs="Arial"/>
              </w:rPr>
            </w:pPr>
            <w:r>
              <w:rPr>
                <w:rFonts w:ascii="Arial" w:hAnsi="Arial" w:cs="Arial"/>
              </w:rPr>
              <w:t xml:space="preserve">3 В/м </w:t>
            </w:r>
            <w:r>
              <w:rPr>
                <w:rFonts w:ascii="Arial" w:hAnsi="Arial" w:cs="Arial"/>
                <w:vertAlign w:val="superscript"/>
              </w:rPr>
              <w:t>е)</w:t>
            </w:r>
          </w:p>
          <w:p w14:paraId="115ACDB8" w14:textId="77777777" w:rsidR="0020052A" w:rsidRDefault="0020052A" w:rsidP="00AC2174">
            <w:pPr>
              <w:ind w:firstLine="0"/>
              <w:rPr>
                <w:rFonts w:ascii="Arial" w:hAnsi="Arial" w:cs="Arial"/>
              </w:rPr>
            </w:pPr>
            <w:r>
              <w:rPr>
                <w:rFonts w:ascii="Arial" w:hAnsi="Arial" w:cs="Arial"/>
              </w:rPr>
              <w:t xml:space="preserve">80 МГц – 2,7 ГГц </w:t>
            </w:r>
            <w:r>
              <w:rPr>
                <w:rFonts w:ascii="Arial" w:hAnsi="Arial" w:cs="Arial"/>
                <w:vertAlign w:val="superscript"/>
              </w:rPr>
              <w:t>б)</w:t>
            </w:r>
          </w:p>
          <w:p w14:paraId="6392CC48" w14:textId="77777777" w:rsidR="0020052A" w:rsidRPr="001A10CE" w:rsidRDefault="0020052A" w:rsidP="00AC2174">
            <w:pPr>
              <w:ind w:firstLine="0"/>
              <w:rPr>
                <w:rFonts w:ascii="Arial" w:hAnsi="Arial" w:cs="Arial"/>
              </w:rPr>
            </w:pPr>
            <w:r>
              <w:rPr>
                <w:rFonts w:ascii="Arial" w:hAnsi="Arial" w:cs="Arial"/>
              </w:rPr>
              <w:t xml:space="preserve">80% АМ, 1 кГц </w:t>
            </w:r>
            <w:r>
              <w:rPr>
                <w:rFonts w:ascii="Arial" w:hAnsi="Arial" w:cs="Arial"/>
                <w:vertAlign w:val="superscript"/>
              </w:rPr>
              <w:t>в)</w:t>
            </w:r>
          </w:p>
        </w:tc>
        <w:tc>
          <w:tcPr>
            <w:tcW w:w="2339" w:type="dxa"/>
          </w:tcPr>
          <w:p w14:paraId="11B3C817" w14:textId="77777777" w:rsidR="0020052A" w:rsidRDefault="0020052A" w:rsidP="00AC2174">
            <w:pPr>
              <w:ind w:firstLine="0"/>
              <w:rPr>
                <w:rFonts w:ascii="Arial" w:hAnsi="Arial" w:cs="Arial"/>
              </w:rPr>
            </w:pPr>
            <w:r>
              <w:rPr>
                <w:rFonts w:ascii="Arial" w:hAnsi="Arial" w:cs="Arial"/>
              </w:rPr>
              <w:t xml:space="preserve">10 В/м </w:t>
            </w:r>
            <w:r>
              <w:rPr>
                <w:rFonts w:ascii="Arial" w:hAnsi="Arial" w:cs="Arial"/>
                <w:vertAlign w:val="superscript"/>
              </w:rPr>
              <w:t>е)</w:t>
            </w:r>
          </w:p>
          <w:p w14:paraId="390FDD58" w14:textId="77777777" w:rsidR="0020052A" w:rsidRDefault="0020052A" w:rsidP="00AC2174">
            <w:pPr>
              <w:ind w:firstLine="0"/>
              <w:rPr>
                <w:rFonts w:ascii="Arial" w:hAnsi="Arial" w:cs="Arial"/>
              </w:rPr>
            </w:pPr>
            <w:r>
              <w:rPr>
                <w:rFonts w:ascii="Arial" w:hAnsi="Arial" w:cs="Arial"/>
              </w:rPr>
              <w:t xml:space="preserve">80 МГц – 2,7 ГГц </w:t>
            </w:r>
            <w:r>
              <w:rPr>
                <w:rFonts w:ascii="Arial" w:hAnsi="Arial" w:cs="Arial"/>
                <w:vertAlign w:val="superscript"/>
              </w:rPr>
              <w:t>б)</w:t>
            </w:r>
          </w:p>
          <w:p w14:paraId="30AB3B48" w14:textId="77777777" w:rsidR="0020052A" w:rsidRPr="002544C1" w:rsidRDefault="0020052A" w:rsidP="00AC2174">
            <w:pPr>
              <w:ind w:firstLine="0"/>
              <w:rPr>
                <w:rFonts w:ascii="Arial" w:hAnsi="Arial" w:cs="Arial"/>
              </w:rPr>
            </w:pPr>
            <w:r>
              <w:rPr>
                <w:rFonts w:ascii="Arial" w:hAnsi="Arial" w:cs="Arial"/>
              </w:rPr>
              <w:t xml:space="preserve">80% АМ, 1 кГц </w:t>
            </w:r>
            <w:r>
              <w:rPr>
                <w:rFonts w:ascii="Arial" w:hAnsi="Arial" w:cs="Arial"/>
                <w:vertAlign w:val="superscript"/>
              </w:rPr>
              <w:t>в)</w:t>
            </w:r>
          </w:p>
        </w:tc>
      </w:tr>
      <w:tr w:rsidR="0020052A" w:rsidRPr="002544C1" w14:paraId="470B9205" w14:textId="77777777" w:rsidTr="00770DBA">
        <w:tc>
          <w:tcPr>
            <w:tcW w:w="2312" w:type="dxa"/>
          </w:tcPr>
          <w:p w14:paraId="198E82BC" w14:textId="77777777" w:rsidR="0020052A" w:rsidRDefault="0020052A" w:rsidP="00AC2174">
            <w:pPr>
              <w:ind w:firstLine="0"/>
              <w:rPr>
                <w:rFonts w:ascii="Arial" w:hAnsi="Arial" w:cs="Arial"/>
              </w:rPr>
            </w:pPr>
            <w:r>
              <w:rPr>
                <w:rFonts w:ascii="Arial" w:hAnsi="Arial" w:cs="Arial"/>
              </w:rPr>
              <w:t>Поля ближней зоны от РЧ беспроводного оборудования радиосвязи</w:t>
            </w:r>
          </w:p>
        </w:tc>
        <w:tc>
          <w:tcPr>
            <w:tcW w:w="1725" w:type="dxa"/>
          </w:tcPr>
          <w:p w14:paraId="0B3A31FA" w14:textId="7E6A5F52" w:rsidR="0020052A" w:rsidRDefault="00CB0CC2" w:rsidP="003A567A">
            <w:pPr>
              <w:ind w:firstLine="0"/>
              <w:rPr>
                <w:rFonts w:ascii="Arial" w:hAnsi="Arial" w:cs="Arial"/>
              </w:rPr>
            </w:pPr>
            <w:r>
              <w:rPr>
                <w:rFonts w:ascii="Arial" w:hAnsi="Arial" w:cs="Arial"/>
              </w:rPr>
              <w:t>IEC</w:t>
            </w:r>
            <w:r w:rsidR="0020052A" w:rsidRPr="001A10CE">
              <w:rPr>
                <w:rFonts w:ascii="Arial" w:hAnsi="Arial" w:cs="Arial"/>
              </w:rPr>
              <w:t xml:space="preserve"> 61000-4-3</w:t>
            </w:r>
          </w:p>
        </w:tc>
        <w:tc>
          <w:tcPr>
            <w:tcW w:w="5022" w:type="dxa"/>
            <w:gridSpan w:val="2"/>
          </w:tcPr>
          <w:p w14:paraId="529C08D4" w14:textId="77777777" w:rsidR="0020052A" w:rsidRDefault="0020052A" w:rsidP="00AC2174">
            <w:pPr>
              <w:ind w:firstLine="0"/>
              <w:rPr>
                <w:rFonts w:ascii="Arial" w:hAnsi="Arial" w:cs="Arial"/>
              </w:rPr>
            </w:pPr>
            <w:r>
              <w:rPr>
                <w:rFonts w:ascii="Arial" w:hAnsi="Arial" w:cs="Arial"/>
              </w:rPr>
              <w:t>См. 8.10</w:t>
            </w:r>
          </w:p>
        </w:tc>
      </w:tr>
      <w:tr w:rsidR="0020052A" w:rsidRPr="002544C1" w14:paraId="016F92D1" w14:textId="77777777" w:rsidTr="00770DBA">
        <w:tc>
          <w:tcPr>
            <w:tcW w:w="2312" w:type="dxa"/>
          </w:tcPr>
          <w:p w14:paraId="21ED9DF7" w14:textId="77777777" w:rsidR="0020052A" w:rsidRPr="001A10CE" w:rsidRDefault="0020052A" w:rsidP="00AC2174">
            <w:pPr>
              <w:ind w:firstLine="0"/>
              <w:rPr>
                <w:rFonts w:ascii="Arial" w:hAnsi="Arial" w:cs="Arial"/>
                <w:vertAlign w:val="superscript"/>
              </w:rPr>
            </w:pPr>
            <w:r>
              <w:rPr>
                <w:rFonts w:ascii="Arial" w:hAnsi="Arial" w:cs="Arial"/>
              </w:rPr>
              <w:t xml:space="preserve">Магнитные поля промышленной частоты </w:t>
            </w:r>
            <w:r>
              <w:rPr>
                <w:rFonts w:ascii="Arial" w:hAnsi="Arial" w:cs="Arial"/>
                <w:vertAlign w:val="superscript"/>
              </w:rPr>
              <w:t>г)</w:t>
            </w:r>
          </w:p>
        </w:tc>
        <w:tc>
          <w:tcPr>
            <w:tcW w:w="1725" w:type="dxa"/>
          </w:tcPr>
          <w:p w14:paraId="33D1BF88" w14:textId="5CAF772A" w:rsidR="0020052A" w:rsidRPr="001A10CE" w:rsidRDefault="00CB0CC2" w:rsidP="003A567A">
            <w:pPr>
              <w:ind w:firstLine="0"/>
              <w:rPr>
                <w:rFonts w:ascii="Arial" w:hAnsi="Arial" w:cs="Arial"/>
              </w:rPr>
            </w:pPr>
            <w:r>
              <w:rPr>
                <w:rFonts w:ascii="Arial" w:hAnsi="Arial" w:cs="Arial"/>
              </w:rPr>
              <w:t>IEC</w:t>
            </w:r>
            <w:r w:rsidR="0020052A">
              <w:rPr>
                <w:rFonts w:ascii="Arial" w:hAnsi="Arial" w:cs="Arial"/>
              </w:rPr>
              <w:t xml:space="preserve"> 61000-4-8</w:t>
            </w:r>
          </w:p>
        </w:tc>
        <w:tc>
          <w:tcPr>
            <w:tcW w:w="5022" w:type="dxa"/>
            <w:gridSpan w:val="2"/>
          </w:tcPr>
          <w:p w14:paraId="10ADA418" w14:textId="77777777" w:rsidR="0020052A" w:rsidRDefault="0020052A" w:rsidP="00AC2174">
            <w:pPr>
              <w:ind w:firstLine="0"/>
              <w:rPr>
                <w:rFonts w:ascii="Arial" w:hAnsi="Arial" w:cs="Arial"/>
              </w:rPr>
            </w:pPr>
            <w:r>
              <w:rPr>
                <w:rFonts w:ascii="Arial" w:hAnsi="Arial" w:cs="Arial"/>
              </w:rPr>
              <w:t>30 А/м</w:t>
            </w:r>
          </w:p>
          <w:p w14:paraId="707CDE78" w14:textId="77777777" w:rsidR="0020052A" w:rsidRDefault="0020052A" w:rsidP="00AC2174">
            <w:pPr>
              <w:ind w:firstLine="0"/>
              <w:rPr>
                <w:rFonts w:ascii="Arial" w:hAnsi="Arial" w:cs="Arial"/>
              </w:rPr>
            </w:pPr>
            <w:r>
              <w:rPr>
                <w:rFonts w:ascii="Arial" w:hAnsi="Arial" w:cs="Arial"/>
              </w:rPr>
              <w:t>50 Гц или 60 Гц</w:t>
            </w:r>
          </w:p>
        </w:tc>
      </w:tr>
      <w:tr w:rsidR="0020052A" w:rsidRPr="002544C1" w14:paraId="4D6DC4E9" w14:textId="77777777" w:rsidTr="00770DBA">
        <w:tc>
          <w:tcPr>
            <w:tcW w:w="2312" w:type="dxa"/>
          </w:tcPr>
          <w:p w14:paraId="305FFAB9" w14:textId="77777777" w:rsidR="0020052A" w:rsidRDefault="0020052A" w:rsidP="00AC2174">
            <w:pPr>
              <w:ind w:firstLine="0"/>
              <w:rPr>
                <w:rFonts w:ascii="Arial" w:hAnsi="Arial" w:cs="Arial"/>
              </w:rPr>
            </w:pPr>
            <w:r>
              <w:rPr>
                <w:rFonts w:ascii="Arial" w:hAnsi="Arial" w:cs="Arial"/>
              </w:rPr>
              <w:t>Магнитные поля в непосредственной близости</w:t>
            </w:r>
          </w:p>
        </w:tc>
        <w:tc>
          <w:tcPr>
            <w:tcW w:w="1725" w:type="dxa"/>
          </w:tcPr>
          <w:p w14:paraId="6D2257C8" w14:textId="61C39505" w:rsidR="0020052A" w:rsidRDefault="00CB0CC2" w:rsidP="003A567A">
            <w:pPr>
              <w:ind w:firstLine="0"/>
              <w:rPr>
                <w:rFonts w:ascii="Arial" w:hAnsi="Arial" w:cs="Arial"/>
              </w:rPr>
            </w:pPr>
            <w:r>
              <w:rPr>
                <w:rFonts w:ascii="Arial" w:hAnsi="Arial" w:cs="Arial"/>
              </w:rPr>
              <w:t>IEC</w:t>
            </w:r>
            <w:r w:rsidR="0020052A">
              <w:rPr>
                <w:rFonts w:ascii="Arial" w:hAnsi="Arial" w:cs="Arial"/>
              </w:rPr>
              <w:t xml:space="preserve"> 61000-4-39</w:t>
            </w:r>
          </w:p>
        </w:tc>
        <w:tc>
          <w:tcPr>
            <w:tcW w:w="5022" w:type="dxa"/>
            <w:gridSpan w:val="2"/>
          </w:tcPr>
          <w:p w14:paraId="598E916C" w14:textId="77777777" w:rsidR="0020052A" w:rsidRDefault="0020052A" w:rsidP="00AC2174">
            <w:pPr>
              <w:ind w:firstLine="0"/>
              <w:rPr>
                <w:rFonts w:ascii="Arial" w:hAnsi="Arial" w:cs="Arial"/>
              </w:rPr>
            </w:pPr>
            <w:r>
              <w:rPr>
                <w:rFonts w:ascii="Arial" w:hAnsi="Arial" w:cs="Arial"/>
              </w:rPr>
              <w:t>См. 8.11</w:t>
            </w:r>
          </w:p>
        </w:tc>
      </w:tr>
      <w:tr w:rsidR="0020052A" w:rsidRPr="002544C1" w14:paraId="231F0A58" w14:textId="77777777" w:rsidTr="00770DBA">
        <w:tc>
          <w:tcPr>
            <w:tcW w:w="9059" w:type="dxa"/>
            <w:gridSpan w:val="4"/>
          </w:tcPr>
          <w:p w14:paraId="0727EEF9" w14:textId="77777777" w:rsidR="0020052A" w:rsidRPr="001A10CE" w:rsidRDefault="0020052A" w:rsidP="009B044F">
            <w:pPr>
              <w:jc w:val="both"/>
              <w:rPr>
                <w:rFonts w:ascii="Arial" w:hAnsi="Arial" w:cs="Arial"/>
                <w:sz w:val="16"/>
                <w:szCs w:val="16"/>
              </w:rPr>
            </w:pPr>
            <w:r w:rsidRPr="001A10CE">
              <w:rPr>
                <w:rFonts w:ascii="Arial" w:hAnsi="Arial" w:cs="Arial"/>
                <w:sz w:val="16"/>
                <w:szCs w:val="16"/>
              </w:rPr>
              <w:t xml:space="preserve">a) </w:t>
            </w:r>
            <w:r>
              <w:rPr>
                <w:rFonts w:ascii="Arial" w:hAnsi="Arial" w:cs="Arial"/>
                <w:sz w:val="16"/>
                <w:szCs w:val="16"/>
              </w:rPr>
              <w:t>Е</w:t>
            </w:r>
            <w:r w:rsidRPr="001A10CE">
              <w:rPr>
                <w:rFonts w:ascii="Arial" w:hAnsi="Arial" w:cs="Arial"/>
                <w:sz w:val="16"/>
                <w:szCs w:val="16"/>
              </w:rPr>
              <w:t>сли используется имитаци</w:t>
            </w:r>
            <w:r>
              <w:rPr>
                <w:rFonts w:ascii="Arial" w:hAnsi="Arial" w:cs="Arial"/>
                <w:sz w:val="16"/>
                <w:szCs w:val="16"/>
              </w:rPr>
              <w:t>я</w:t>
            </w:r>
            <w:r w:rsidRPr="001A10CE">
              <w:rPr>
                <w:rFonts w:ascii="Arial" w:hAnsi="Arial" w:cs="Arial"/>
                <w:sz w:val="16"/>
                <w:szCs w:val="16"/>
              </w:rPr>
              <w:t xml:space="preserve"> физиологического сигнала ПАЦИЕНТА, </w:t>
            </w:r>
            <w:r>
              <w:rPr>
                <w:rFonts w:ascii="Arial" w:hAnsi="Arial" w:cs="Arial"/>
                <w:sz w:val="16"/>
                <w:szCs w:val="16"/>
              </w:rPr>
              <w:t>и</w:t>
            </w:r>
            <w:r w:rsidRPr="001A10CE">
              <w:rPr>
                <w:rFonts w:ascii="Arial" w:hAnsi="Arial" w:cs="Arial"/>
                <w:sz w:val="16"/>
                <w:szCs w:val="16"/>
              </w:rPr>
              <w:t>нтерфейс между</w:t>
            </w:r>
            <w:r>
              <w:rPr>
                <w:rFonts w:ascii="Arial" w:hAnsi="Arial" w:cs="Arial"/>
                <w:sz w:val="16"/>
                <w:szCs w:val="16"/>
              </w:rPr>
              <w:t xml:space="preserve"> имитатором</w:t>
            </w:r>
            <w:r w:rsidRPr="001A10CE">
              <w:rPr>
                <w:rFonts w:ascii="Arial" w:hAnsi="Arial" w:cs="Arial"/>
                <w:sz w:val="16"/>
                <w:szCs w:val="16"/>
              </w:rPr>
              <w:t xml:space="preserve"> и </w:t>
            </w:r>
            <w:r w:rsidRPr="00ED645D">
              <w:rPr>
                <w:rFonts w:ascii="Arial" w:hAnsi="Arial" w:cs="Arial"/>
                <w:sz w:val="16"/>
                <w:szCs w:val="16"/>
              </w:rPr>
              <w:t>МЭ ИЗДЕЛИ</w:t>
            </w:r>
            <w:r>
              <w:rPr>
                <w:rFonts w:ascii="Arial" w:hAnsi="Arial" w:cs="Arial"/>
                <w:sz w:val="16"/>
                <w:szCs w:val="16"/>
              </w:rPr>
              <w:t>ЕМ</w:t>
            </w:r>
            <w:r w:rsidRPr="00ED645D">
              <w:rPr>
                <w:rFonts w:ascii="Arial" w:hAnsi="Arial" w:cs="Arial"/>
                <w:sz w:val="16"/>
                <w:szCs w:val="16"/>
              </w:rPr>
              <w:t xml:space="preserve"> или МЭ СИСТЕМ</w:t>
            </w:r>
            <w:r>
              <w:rPr>
                <w:rFonts w:ascii="Arial" w:hAnsi="Arial" w:cs="Arial"/>
                <w:sz w:val="16"/>
                <w:szCs w:val="16"/>
              </w:rPr>
              <w:t>ОЙ</w:t>
            </w:r>
            <w:r w:rsidRPr="00ED645D">
              <w:rPr>
                <w:rFonts w:ascii="Arial" w:hAnsi="Arial" w:cs="Arial"/>
                <w:sz w:val="16"/>
                <w:szCs w:val="16"/>
              </w:rPr>
              <w:t xml:space="preserve"> </w:t>
            </w:r>
            <w:r w:rsidRPr="001A10CE">
              <w:rPr>
                <w:rFonts w:ascii="Arial" w:hAnsi="Arial" w:cs="Arial"/>
                <w:sz w:val="16"/>
                <w:szCs w:val="16"/>
              </w:rPr>
              <w:t>долж</w:t>
            </w:r>
            <w:r>
              <w:rPr>
                <w:rFonts w:ascii="Arial" w:hAnsi="Arial" w:cs="Arial"/>
                <w:sz w:val="16"/>
                <w:szCs w:val="16"/>
              </w:rPr>
              <w:t>е</w:t>
            </w:r>
            <w:r w:rsidRPr="001A10CE">
              <w:rPr>
                <w:rFonts w:ascii="Arial" w:hAnsi="Arial" w:cs="Arial"/>
                <w:sz w:val="16"/>
                <w:szCs w:val="16"/>
              </w:rPr>
              <w:t xml:space="preserve">н располагаться в пределах 0,1 м от вертикальной плоскости зоны однородного поля в одной ориентации </w:t>
            </w:r>
            <w:r w:rsidRPr="00ED645D">
              <w:rPr>
                <w:rFonts w:ascii="Arial" w:hAnsi="Arial" w:cs="Arial"/>
                <w:sz w:val="16"/>
                <w:szCs w:val="16"/>
              </w:rPr>
              <w:t>МЭ ИЗДЕЛИЯ или МЭ СИСТЕМЫ</w:t>
            </w:r>
            <w:r w:rsidRPr="001A10CE">
              <w:rPr>
                <w:rFonts w:ascii="Arial" w:hAnsi="Arial" w:cs="Arial"/>
                <w:sz w:val="16"/>
                <w:szCs w:val="16"/>
              </w:rPr>
              <w:t xml:space="preserve">. </w:t>
            </w:r>
          </w:p>
          <w:p w14:paraId="22076F25" w14:textId="77777777" w:rsidR="0020052A" w:rsidRPr="001A10CE" w:rsidRDefault="0020052A" w:rsidP="009B044F">
            <w:pPr>
              <w:jc w:val="both"/>
              <w:rPr>
                <w:rFonts w:ascii="Arial" w:hAnsi="Arial" w:cs="Arial"/>
                <w:sz w:val="16"/>
                <w:szCs w:val="16"/>
              </w:rPr>
            </w:pPr>
            <w:r w:rsidRPr="001A10CE">
              <w:rPr>
                <w:rFonts w:ascii="Arial" w:hAnsi="Arial" w:cs="Arial"/>
                <w:sz w:val="16"/>
                <w:szCs w:val="16"/>
              </w:rPr>
              <w:t xml:space="preserve">б) </w:t>
            </w:r>
            <w:r w:rsidRPr="00ED645D">
              <w:rPr>
                <w:rFonts w:ascii="Arial" w:hAnsi="Arial" w:cs="Arial"/>
                <w:sz w:val="16"/>
                <w:szCs w:val="16"/>
              </w:rPr>
              <w:t>МЭ ИЗДЕЛИЯ или МЭ СИСТЕМЫ</w:t>
            </w:r>
            <w:r w:rsidRPr="001A10CE">
              <w:rPr>
                <w:rFonts w:ascii="Arial" w:hAnsi="Arial" w:cs="Arial"/>
                <w:sz w:val="16"/>
                <w:szCs w:val="16"/>
              </w:rPr>
              <w:t>, которые намеренно принимают радиочастотную электромагнитную энергию с целью своей</w:t>
            </w:r>
            <w:r>
              <w:rPr>
                <w:rFonts w:ascii="Arial" w:hAnsi="Arial" w:cs="Arial"/>
                <w:sz w:val="16"/>
                <w:szCs w:val="16"/>
              </w:rPr>
              <w:t xml:space="preserve"> </w:t>
            </w:r>
            <w:r w:rsidRPr="001A10CE">
              <w:rPr>
                <w:rFonts w:ascii="Arial" w:hAnsi="Arial" w:cs="Arial"/>
                <w:sz w:val="16"/>
                <w:szCs w:val="16"/>
              </w:rPr>
              <w:t xml:space="preserve">работы, должны быть </w:t>
            </w:r>
            <w:r>
              <w:rPr>
                <w:rFonts w:ascii="Arial" w:hAnsi="Arial" w:cs="Arial"/>
                <w:sz w:val="16"/>
                <w:szCs w:val="16"/>
              </w:rPr>
              <w:t>испытаны</w:t>
            </w:r>
            <w:r w:rsidRPr="001A10CE">
              <w:rPr>
                <w:rFonts w:ascii="Arial" w:hAnsi="Arial" w:cs="Arial"/>
                <w:sz w:val="16"/>
                <w:szCs w:val="16"/>
              </w:rPr>
              <w:t xml:space="preserve"> на частоте приема. </w:t>
            </w:r>
            <w:r>
              <w:rPr>
                <w:rFonts w:ascii="Arial" w:hAnsi="Arial" w:cs="Arial"/>
                <w:sz w:val="16"/>
                <w:szCs w:val="16"/>
              </w:rPr>
              <w:t>Испытание</w:t>
            </w:r>
            <w:r w:rsidRPr="001A10CE">
              <w:rPr>
                <w:rFonts w:ascii="Arial" w:hAnsi="Arial" w:cs="Arial"/>
                <w:sz w:val="16"/>
                <w:szCs w:val="16"/>
              </w:rPr>
              <w:t xml:space="preserve"> может проводиться на других</w:t>
            </w:r>
            <w:r>
              <w:rPr>
                <w:rFonts w:ascii="Arial" w:hAnsi="Arial" w:cs="Arial"/>
                <w:sz w:val="16"/>
                <w:szCs w:val="16"/>
              </w:rPr>
              <w:t xml:space="preserve"> </w:t>
            </w:r>
            <w:r w:rsidRPr="001A10CE">
              <w:rPr>
                <w:rFonts w:ascii="Arial" w:hAnsi="Arial" w:cs="Arial"/>
                <w:sz w:val="16"/>
                <w:szCs w:val="16"/>
              </w:rPr>
              <w:t xml:space="preserve">частотах модуляции, определенных в ПРОЦЕССЕ </w:t>
            </w:r>
            <w:r>
              <w:rPr>
                <w:rFonts w:ascii="Arial" w:hAnsi="Arial" w:cs="Arial"/>
                <w:sz w:val="16"/>
                <w:szCs w:val="16"/>
              </w:rPr>
              <w:t>МЕНЕДЖМЕНТА РИСКА</w:t>
            </w:r>
            <w:r w:rsidRPr="001A10CE">
              <w:rPr>
                <w:rFonts w:ascii="Arial" w:hAnsi="Arial" w:cs="Arial"/>
                <w:sz w:val="16"/>
                <w:szCs w:val="16"/>
              </w:rPr>
              <w:t xml:space="preserve">. Это </w:t>
            </w:r>
            <w:r>
              <w:rPr>
                <w:rFonts w:ascii="Arial" w:hAnsi="Arial" w:cs="Arial"/>
                <w:sz w:val="16"/>
                <w:szCs w:val="16"/>
              </w:rPr>
              <w:t>испытание</w:t>
            </w:r>
            <w:r w:rsidRPr="001A10CE">
              <w:rPr>
                <w:rFonts w:ascii="Arial" w:hAnsi="Arial" w:cs="Arial"/>
                <w:sz w:val="16"/>
                <w:szCs w:val="16"/>
              </w:rPr>
              <w:t xml:space="preserve"> оценивает </w:t>
            </w:r>
            <w:bookmarkStart w:id="32" w:name="_Hlk131967569"/>
            <w:r w:rsidRPr="00ED645D">
              <w:rPr>
                <w:rFonts w:ascii="Arial" w:hAnsi="Arial" w:cs="Arial"/>
                <w:sz w:val="16"/>
                <w:szCs w:val="16"/>
              </w:rPr>
              <w:t>ОСНОВНУЮ БЕЗОПАСНОСТЬ и ОСНОВНЫЕ ФУНКЦИОНАЛЬНЫЕ ХАРАКТЕРИСТИКИ</w:t>
            </w:r>
            <w:bookmarkEnd w:id="32"/>
            <w:r w:rsidRPr="001A10CE">
              <w:rPr>
                <w:rFonts w:ascii="Arial" w:hAnsi="Arial" w:cs="Arial"/>
                <w:sz w:val="16"/>
                <w:szCs w:val="16"/>
              </w:rPr>
              <w:t xml:space="preserve"> приемника, когда окружающий сигнал находится в полосе пропускания. </w:t>
            </w:r>
            <w:r>
              <w:rPr>
                <w:rFonts w:ascii="Arial" w:hAnsi="Arial" w:cs="Arial"/>
                <w:sz w:val="16"/>
                <w:szCs w:val="16"/>
              </w:rPr>
              <w:t>Допускается</w:t>
            </w:r>
            <w:r w:rsidRPr="001A10CE">
              <w:rPr>
                <w:rFonts w:ascii="Arial" w:hAnsi="Arial" w:cs="Arial"/>
                <w:sz w:val="16"/>
                <w:szCs w:val="16"/>
              </w:rPr>
              <w:t>, что</w:t>
            </w:r>
            <w:r>
              <w:rPr>
                <w:rFonts w:ascii="Arial" w:hAnsi="Arial" w:cs="Arial"/>
                <w:sz w:val="16"/>
                <w:szCs w:val="16"/>
              </w:rPr>
              <w:t xml:space="preserve"> </w:t>
            </w:r>
            <w:r w:rsidRPr="001A10CE">
              <w:rPr>
                <w:rFonts w:ascii="Arial" w:hAnsi="Arial" w:cs="Arial"/>
                <w:sz w:val="16"/>
                <w:szCs w:val="16"/>
              </w:rPr>
              <w:t xml:space="preserve">приемник может не обеспечить нормального приема во время </w:t>
            </w:r>
            <w:r>
              <w:rPr>
                <w:rFonts w:ascii="Arial" w:hAnsi="Arial" w:cs="Arial"/>
                <w:sz w:val="16"/>
                <w:szCs w:val="16"/>
              </w:rPr>
              <w:t>испытаний</w:t>
            </w:r>
            <w:r w:rsidRPr="001A10CE">
              <w:rPr>
                <w:rFonts w:ascii="Arial" w:hAnsi="Arial" w:cs="Arial"/>
                <w:sz w:val="16"/>
                <w:szCs w:val="16"/>
              </w:rPr>
              <w:t>.</w:t>
            </w:r>
          </w:p>
          <w:p w14:paraId="123FAA1F" w14:textId="77777777" w:rsidR="0020052A" w:rsidRDefault="0020052A" w:rsidP="009B044F">
            <w:pPr>
              <w:jc w:val="both"/>
              <w:rPr>
                <w:rFonts w:ascii="Arial" w:hAnsi="Arial" w:cs="Arial"/>
                <w:sz w:val="16"/>
                <w:szCs w:val="16"/>
              </w:rPr>
            </w:pPr>
            <w:r>
              <w:rPr>
                <w:rFonts w:ascii="Arial" w:hAnsi="Arial" w:cs="Arial"/>
                <w:sz w:val="16"/>
                <w:szCs w:val="16"/>
              </w:rPr>
              <w:t>в</w:t>
            </w:r>
            <w:r w:rsidRPr="001A10CE">
              <w:rPr>
                <w:rFonts w:ascii="Arial" w:hAnsi="Arial" w:cs="Arial"/>
                <w:sz w:val="16"/>
                <w:szCs w:val="16"/>
              </w:rPr>
              <w:t xml:space="preserve">) </w:t>
            </w:r>
            <w:r>
              <w:rPr>
                <w:rFonts w:ascii="Arial" w:hAnsi="Arial" w:cs="Arial"/>
                <w:sz w:val="16"/>
                <w:szCs w:val="16"/>
              </w:rPr>
              <w:t>Испытание</w:t>
            </w:r>
            <w:r w:rsidRPr="001A10CE">
              <w:rPr>
                <w:rFonts w:ascii="Arial" w:hAnsi="Arial" w:cs="Arial"/>
                <w:sz w:val="16"/>
                <w:szCs w:val="16"/>
              </w:rPr>
              <w:t xml:space="preserve"> может проводиться </w:t>
            </w:r>
            <w:r>
              <w:rPr>
                <w:rFonts w:ascii="Arial" w:hAnsi="Arial" w:cs="Arial"/>
                <w:sz w:val="16"/>
                <w:szCs w:val="16"/>
              </w:rPr>
              <w:t>с другими</w:t>
            </w:r>
            <w:r w:rsidRPr="001A10CE">
              <w:rPr>
                <w:rFonts w:ascii="Arial" w:hAnsi="Arial" w:cs="Arial"/>
                <w:sz w:val="16"/>
                <w:szCs w:val="16"/>
              </w:rPr>
              <w:t xml:space="preserve"> частотах модуляции, определенны</w:t>
            </w:r>
            <w:r>
              <w:rPr>
                <w:rFonts w:ascii="Arial" w:hAnsi="Arial" w:cs="Arial"/>
                <w:sz w:val="16"/>
                <w:szCs w:val="16"/>
              </w:rPr>
              <w:t>ми</w:t>
            </w:r>
            <w:r w:rsidRPr="001A10CE">
              <w:rPr>
                <w:rFonts w:ascii="Arial" w:hAnsi="Arial" w:cs="Arial"/>
                <w:sz w:val="16"/>
                <w:szCs w:val="16"/>
              </w:rPr>
              <w:t xml:space="preserve"> в </w:t>
            </w:r>
            <w:r w:rsidRPr="00ED645D">
              <w:rPr>
                <w:rFonts w:ascii="Arial" w:hAnsi="Arial" w:cs="Arial"/>
                <w:sz w:val="16"/>
                <w:szCs w:val="16"/>
              </w:rPr>
              <w:t>ПРОЦЕССЕ МЕНЕДЖМЕНТА РИСК</w:t>
            </w:r>
            <w:r>
              <w:rPr>
                <w:rFonts w:ascii="Arial" w:hAnsi="Arial" w:cs="Arial"/>
                <w:sz w:val="16"/>
                <w:szCs w:val="16"/>
              </w:rPr>
              <w:t>А</w:t>
            </w:r>
            <w:r w:rsidRPr="00ED645D">
              <w:rPr>
                <w:rFonts w:ascii="Arial" w:hAnsi="Arial" w:cs="Arial"/>
                <w:sz w:val="16"/>
                <w:szCs w:val="16"/>
              </w:rPr>
              <w:t xml:space="preserve"> </w:t>
            </w:r>
          </w:p>
          <w:p w14:paraId="2F6E2C46" w14:textId="77777777" w:rsidR="0020052A" w:rsidRPr="001A10CE" w:rsidRDefault="0020052A" w:rsidP="009B044F">
            <w:pPr>
              <w:jc w:val="both"/>
              <w:rPr>
                <w:rFonts w:ascii="Arial" w:hAnsi="Arial" w:cs="Arial"/>
                <w:sz w:val="16"/>
                <w:szCs w:val="16"/>
              </w:rPr>
            </w:pPr>
            <w:r>
              <w:rPr>
                <w:rFonts w:ascii="Arial" w:hAnsi="Arial" w:cs="Arial"/>
                <w:sz w:val="16"/>
                <w:szCs w:val="16"/>
              </w:rPr>
              <w:t>г</w:t>
            </w:r>
            <w:r w:rsidRPr="001A10CE">
              <w:rPr>
                <w:rFonts w:ascii="Arial" w:hAnsi="Arial" w:cs="Arial"/>
                <w:sz w:val="16"/>
                <w:szCs w:val="16"/>
              </w:rPr>
              <w:t xml:space="preserve">) Применяется только к </w:t>
            </w:r>
            <w:r w:rsidRPr="00ED645D">
              <w:rPr>
                <w:rFonts w:ascii="Arial" w:hAnsi="Arial" w:cs="Arial"/>
                <w:sz w:val="16"/>
                <w:szCs w:val="16"/>
              </w:rPr>
              <w:t>МЭ ИЗДЕЛИЯ</w:t>
            </w:r>
            <w:r>
              <w:rPr>
                <w:rFonts w:ascii="Arial" w:hAnsi="Arial" w:cs="Arial"/>
                <w:sz w:val="16"/>
                <w:szCs w:val="16"/>
              </w:rPr>
              <w:t>М</w:t>
            </w:r>
            <w:r w:rsidRPr="00ED645D">
              <w:rPr>
                <w:rFonts w:ascii="Arial" w:hAnsi="Arial" w:cs="Arial"/>
                <w:sz w:val="16"/>
                <w:szCs w:val="16"/>
              </w:rPr>
              <w:t xml:space="preserve"> или МЭ СИСТЕМ</w:t>
            </w:r>
            <w:r>
              <w:rPr>
                <w:rFonts w:ascii="Arial" w:hAnsi="Arial" w:cs="Arial"/>
                <w:sz w:val="16"/>
                <w:szCs w:val="16"/>
              </w:rPr>
              <w:t>АМ</w:t>
            </w:r>
            <w:r w:rsidRPr="00ED645D">
              <w:rPr>
                <w:rFonts w:ascii="Arial" w:hAnsi="Arial" w:cs="Arial"/>
                <w:sz w:val="16"/>
                <w:szCs w:val="16"/>
              </w:rPr>
              <w:t xml:space="preserve"> </w:t>
            </w:r>
            <w:r w:rsidRPr="001A10CE">
              <w:rPr>
                <w:rFonts w:ascii="Arial" w:hAnsi="Arial" w:cs="Arial"/>
                <w:sz w:val="16"/>
                <w:szCs w:val="16"/>
              </w:rPr>
              <w:t xml:space="preserve">с </w:t>
            </w:r>
            <w:proofErr w:type="spellStart"/>
            <w:r w:rsidRPr="001A10CE">
              <w:rPr>
                <w:rFonts w:ascii="Arial" w:hAnsi="Arial" w:cs="Arial"/>
                <w:sz w:val="16"/>
                <w:szCs w:val="16"/>
              </w:rPr>
              <w:t>магниточувствительными</w:t>
            </w:r>
            <w:proofErr w:type="spellEnd"/>
            <w:r w:rsidRPr="001A10CE">
              <w:rPr>
                <w:rFonts w:ascii="Arial" w:hAnsi="Arial" w:cs="Arial"/>
                <w:sz w:val="16"/>
                <w:szCs w:val="16"/>
              </w:rPr>
              <w:t xml:space="preserve"> компонентами или схемами.</w:t>
            </w:r>
          </w:p>
          <w:p w14:paraId="30A53812" w14:textId="77777777" w:rsidR="0020052A" w:rsidRPr="001A10CE" w:rsidRDefault="0020052A" w:rsidP="009B044F">
            <w:pPr>
              <w:jc w:val="both"/>
              <w:rPr>
                <w:rFonts w:ascii="Arial" w:hAnsi="Arial" w:cs="Arial"/>
                <w:sz w:val="16"/>
                <w:szCs w:val="16"/>
              </w:rPr>
            </w:pPr>
            <w:r>
              <w:rPr>
                <w:rFonts w:ascii="Arial" w:hAnsi="Arial" w:cs="Arial"/>
                <w:sz w:val="16"/>
                <w:szCs w:val="16"/>
              </w:rPr>
              <w:t>д</w:t>
            </w:r>
            <w:r w:rsidRPr="001A10CE">
              <w:rPr>
                <w:rFonts w:ascii="Arial" w:hAnsi="Arial" w:cs="Arial"/>
                <w:sz w:val="16"/>
                <w:szCs w:val="16"/>
              </w:rPr>
              <w:t>) Недействителен</w:t>
            </w:r>
          </w:p>
          <w:p w14:paraId="4D64DEAF" w14:textId="77777777" w:rsidR="0020052A" w:rsidRDefault="0020052A" w:rsidP="009B044F">
            <w:pPr>
              <w:jc w:val="both"/>
              <w:rPr>
                <w:rFonts w:ascii="Arial" w:hAnsi="Arial" w:cs="Arial"/>
                <w:sz w:val="16"/>
                <w:szCs w:val="16"/>
              </w:rPr>
            </w:pPr>
            <w:r>
              <w:rPr>
                <w:rFonts w:ascii="Arial" w:hAnsi="Arial" w:cs="Arial"/>
                <w:sz w:val="16"/>
                <w:szCs w:val="16"/>
              </w:rPr>
              <w:t>е</w:t>
            </w:r>
            <w:r w:rsidRPr="001A10CE">
              <w:rPr>
                <w:rFonts w:ascii="Arial" w:hAnsi="Arial" w:cs="Arial"/>
                <w:sz w:val="16"/>
                <w:szCs w:val="16"/>
              </w:rPr>
              <w:t xml:space="preserve">) </w:t>
            </w:r>
            <w:r>
              <w:rPr>
                <w:rFonts w:ascii="Arial" w:hAnsi="Arial" w:cs="Arial"/>
                <w:sz w:val="16"/>
                <w:szCs w:val="16"/>
              </w:rPr>
              <w:t>При отсутствии модуляции</w:t>
            </w:r>
          </w:p>
          <w:p w14:paraId="31BFB8BD" w14:textId="77777777" w:rsidR="0020052A" w:rsidRDefault="0020052A" w:rsidP="009B044F">
            <w:pPr>
              <w:jc w:val="both"/>
              <w:rPr>
                <w:rFonts w:ascii="Arial" w:hAnsi="Arial" w:cs="Arial"/>
              </w:rPr>
            </w:pPr>
          </w:p>
        </w:tc>
      </w:tr>
    </w:tbl>
    <w:p w14:paraId="78DCAA15" w14:textId="1B3C3077" w:rsidR="00266533" w:rsidRDefault="00266533" w:rsidP="009B044F">
      <w:pPr>
        <w:spacing w:line="360" w:lineRule="auto"/>
        <w:rPr>
          <w:rFonts w:ascii="Arial" w:hAnsi="Arial" w:cs="Arial"/>
        </w:rPr>
      </w:pPr>
    </w:p>
    <w:p w14:paraId="6F1BFEEC" w14:textId="77777777" w:rsidR="00266533" w:rsidRDefault="00266533">
      <w:pPr>
        <w:rPr>
          <w:rFonts w:ascii="Arial" w:hAnsi="Arial" w:cs="Arial"/>
        </w:rPr>
      </w:pPr>
      <w:r>
        <w:rPr>
          <w:rFonts w:ascii="Arial" w:hAnsi="Arial" w:cs="Arial"/>
        </w:rPr>
        <w:br w:type="page"/>
      </w:r>
    </w:p>
    <w:p w14:paraId="780CC1FD" w14:textId="15423F3C" w:rsidR="0020052A" w:rsidRDefault="0020052A" w:rsidP="003A567A">
      <w:pPr>
        <w:spacing w:line="360" w:lineRule="auto"/>
        <w:rPr>
          <w:rFonts w:ascii="Arial" w:hAnsi="Arial" w:cs="Arial"/>
        </w:rPr>
      </w:pPr>
      <w:r>
        <w:rPr>
          <w:rFonts w:ascii="Arial" w:hAnsi="Arial" w:cs="Arial"/>
        </w:rPr>
        <w:lastRenderedPageBreak/>
        <w:t>Таблица 5 - * Порт электропитания переменного тока</w:t>
      </w:r>
    </w:p>
    <w:tbl>
      <w:tblPr>
        <w:tblStyle w:val="afb"/>
        <w:tblW w:w="0" w:type="auto"/>
        <w:tblLayout w:type="fixed"/>
        <w:tblLook w:val="04A0" w:firstRow="1" w:lastRow="0" w:firstColumn="1" w:lastColumn="0" w:noHBand="0" w:noVBand="1"/>
      </w:tblPr>
      <w:tblGrid>
        <w:gridCol w:w="2335"/>
        <w:gridCol w:w="1800"/>
        <w:gridCol w:w="2700"/>
        <w:gridCol w:w="2224"/>
      </w:tblGrid>
      <w:tr w:rsidR="0020052A" w:rsidRPr="002544C1" w14:paraId="4FD3670F" w14:textId="77777777" w:rsidTr="00770DBA">
        <w:trPr>
          <w:trHeight w:val="347"/>
        </w:trPr>
        <w:tc>
          <w:tcPr>
            <w:tcW w:w="2335" w:type="dxa"/>
            <w:vMerge w:val="restart"/>
          </w:tcPr>
          <w:p w14:paraId="1C7AF9DA" w14:textId="77777777" w:rsidR="0020052A" w:rsidRPr="002544C1" w:rsidRDefault="0020052A" w:rsidP="00AC2174">
            <w:pPr>
              <w:ind w:firstLine="0"/>
              <w:rPr>
                <w:rFonts w:ascii="Arial" w:hAnsi="Arial" w:cs="Arial"/>
                <w:b/>
                <w:bCs/>
              </w:rPr>
            </w:pPr>
            <w:r w:rsidRPr="002544C1">
              <w:rPr>
                <w:rFonts w:ascii="Arial" w:hAnsi="Arial" w:cs="Arial"/>
                <w:b/>
                <w:bCs/>
              </w:rPr>
              <w:t>Электромагнитное явление</w:t>
            </w:r>
          </w:p>
        </w:tc>
        <w:tc>
          <w:tcPr>
            <w:tcW w:w="1800" w:type="dxa"/>
            <w:vMerge w:val="restart"/>
          </w:tcPr>
          <w:p w14:paraId="34CFEC40" w14:textId="77777777" w:rsidR="0020052A" w:rsidRPr="002544C1" w:rsidRDefault="0020052A" w:rsidP="00AC2174">
            <w:pPr>
              <w:ind w:firstLine="0"/>
              <w:rPr>
                <w:rFonts w:ascii="Arial" w:hAnsi="Arial" w:cs="Arial"/>
                <w:b/>
                <w:bCs/>
              </w:rPr>
            </w:pPr>
            <w:r w:rsidRPr="002544C1">
              <w:rPr>
                <w:rFonts w:ascii="Arial" w:hAnsi="Arial" w:cs="Arial"/>
                <w:b/>
                <w:bCs/>
              </w:rPr>
              <w:t>Основной стандарт ЭМС или метод испытаний</w:t>
            </w:r>
          </w:p>
        </w:tc>
        <w:tc>
          <w:tcPr>
            <w:tcW w:w="4924" w:type="dxa"/>
            <w:gridSpan w:val="2"/>
          </w:tcPr>
          <w:p w14:paraId="27A714BD" w14:textId="77777777" w:rsidR="0020052A" w:rsidRPr="002544C1" w:rsidRDefault="0020052A" w:rsidP="00AC2174">
            <w:pPr>
              <w:rPr>
                <w:rFonts w:ascii="Arial" w:hAnsi="Arial" w:cs="Arial"/>
                <w:b/>
                <w:bCs/>
              </w:rPr>
            </w:pPr>
            <w:r w:rsidRPr="002544C1">
              <w:rPr>
                <w:rFonts w:ascii="Arial" w:hAnsi="Arial" w:cs="Arial"/>
                <w:b/>
                <w:bCs/>
              </w:rPr>
              <w:t>ИСПЫТАТЕЛЬНЫЕ УРОВНИ ПРИ ИСПЫТАНИЯХ на ПОМЕХОУСТОЙЧИВОСТЬ</w:t>
            </w:r>
          </w:p>
        </w:tc>
      </w:tr>
      <w:tr w:rsidR="0020052A" w:rsidRPr="002544C1" w14:paraId="5E641732" w14:textId="77777777" w:rsidTr="00770DBA">
        <w:trPr>
          <w:trHeight w:val="346"/>
        </w:trPr>
        <w:tc>
          <w:tcPr>
            <w:tcW w:w="2335" w:type="dxa"/>
            <w:vMerge/>
          </w:tcPr>
          <w:p w14:paraId="7C258077" w14:textId="77777777" w:rsidR="0020052A" w:rsidRPr="002544C1" w:rsidRDefault="0020052A" w:rsidP="009B044F">
            <w:pPr>
              <w:jc w:val="center"/>
              <w:rPr>
                <w:rFonts w:ascii="Arial" w:hAnsi="Arial" w:cs="Arial"/>
                <w:b/>
                <w:bCs/>
              </w:rPr>
            </w:pPr>
          </w:p>
        </w:tc>
        <w:tc>
          <w:tcPr>
            <w:tcW w:w="1800" w:type="dxa"/>
            <w:vMerge/>
          </w:tcPr>
          <w:p w14:paraId="45BE4326" w14:textId="77777777" w:rsidR="0020052A" w:rsidRPr="002544C1" w:rsidRDefault="0020052A" w:rsidP="009B044F">
            <w:pPr>
              <w:jc w:val="center"/>
              <w:rPr>
                <w:rFonts w:ascii="Arial" w:hAnsi="Arial" w:cs="Arial"/>
                <w:b/>
                <w:bCs/>
              </w:rPr>
            </w:pPr>
          </w:p>
        </w:tc>
        <w:tc>
          <w:tcPr>
            <w:tcW w:w="2700" w:type="dxa"/>
          </w:tcPr>
          <w:p w14:paraId="2F22F4A1" w14:textId="77777777" w:rsidR="0020052A" w:rsidRDefault="0020052A" w:rsidP="009B044F">
            <w:pPr>
              <w:jc w:val="center"/>
              <w:rPr>
                <w:rFonts w:ascii="Arial" w:hAnsi="Arial" w:cs="Arial"/>
                <w:b/>
                <w:bCs/>
              </w:rPr>
            </w:pPr>
          </w:p>
          <w:p w14:paraId="6B0F8693" w14:textId="77777777" w:rsidR="0020052A" w:rsidRDefault="0020052A" w:rsidP="00AC2174">
            <w:pPr>
              <w:ind w:firstLine="0"/>
              <w:jc w:val="center"/>
              <w:rPr>
                <w:rFonts w:ascii="Arial" w:hAnsi="Arial" w:cs="Arial"/>
                <w:b/>
                <w:bCs/>
              </w:rPr>
            </w:pPr>
            <w:r w:rsidRPr="002544C1">
              <w:rPr>
                <w:rFonts w:ascii="Arial" w:hAnsi="Arial" w:cs="Arial"/>
                <w:b/>
                <w:bCs/>
              </w:rPr>
              <w:t>ОБСТАНОВКА ПРОФЕССИОНАЛЬНОГО УЧРЕЖДЕНИЯ ЗДРАВООХРАНЕНИЯ</w:t>
            </w:r>
          </w:p>
          <w:p w14:paraId="4DAA972F" w14:textId="77777777" w:rsidR="0020052A" w:rsidRPr="002544C1" w:rsidRDefault="0020052A" w:rsidP="009B044F">
            <w:pPr>
              <w:jc w:val="center"/>
              <w:rPr>
                <w:rFonts w:ascii="Arial" w:hAnsi="Arial" w:cs="Arial"/>
                <w:b/>
                <w:bCs/>
              </w:rPr>
            </w:pPr>
          </w:p>
        </w:tc>
        <w:tc>
          <w:tcPr>
            <w:tcW w:w="2224" w:type="dxa"/>
          </w:tcPr>
          <w:p w14:paraId="2476C190" w14:textId="77777777" w:rsidR="0020052A" w:rsidRDefault="0020052A" w:rsidP="009B044F">
            <w:pPr>
              <w:jc w:val="center"/>
              <w:rPr>
                <w:rFonts w:ascii="Arial" w:hAnsi="Arial" w:cs="Arial"/>
                <w:b/>
                <w:bCs/>
              </w:rPr>
            </w:pPr>
          </w:p>
          <w:p w14:paraId="7AEC82D5" w14:textId="77777777" w:rsidR="0020052A" w:rsidRPr="00B607BD" w:rsidRDefault="0020052A" w:rsidP="00AC2174">
            <w:pPr>
              <w:ind w:firstLine="0"/>
              <w:jc w:val="center"/>
              <w:rPr>
                <w:rFonts w:ascii="Arial" w:hAnsi="Arial" w:cs="Arial"/>
                <w:b/>
                <w:bCs/>
                <w:sz w:val="18"/>
                <w:szCs w:val="18"/>
              </w:rPr>
            </w:pPr>
            <w:r w:rsidRPr="00B607BD">
              <w:rPr>
                <w:rFonts w:ascii="Arial" w:hAnsi="Arial" w:cs="Arial"/>
                <w:b/>
                <w:bCs/>
                <w:sz w:val="18"/>
                <w:szCs w:val="18"/>
              </w:rPr>
              <w:t>ДОМАШНЯЯ ОБСТАНОВКА ЗДРАВООХРАНЕНИЯ</w:t>
            </w:r>
          </w:p>
        </w:tc>
      </w:tr>
      <w:tr w:rsidR="0020052A" w:rsidRPr="002544C1" w14:paraId="65E0D547" w14:textId="77777777" w:rsidTr="00770DBA">
        <w:tc>
          <w:tcPr>
            <w:tcW w:w="2335" w:type="dxa"/>
          </w:tcPr>
          <w:p w14:paraId="40DAAFB5" w14:textId="77777777" w:rsidR="0020052A" w:rsidRPr="005D709B" w:rsidRDefault="0020052A" w:rsidP="003A567A">
            <w:pPr>
              <w:ind w:firstLine="0"/>
              <w:rPr>
                <w:rFonts w:ascii="Arial" w:hAnsi="Arial" w:cs="Arial"/>
                <w:vertAlign w:val="superscript"/>
              </w:rPr>
            </w:pPr>
            <w:r>
              <w:rPr>
                <w:rFonts w:ascii="Arial" w:hAnsi="Arial" w:cs="Arial"/>
              </w:rPr>
              <w:t xml:space="preserve">Электрические быстрые переходные процессы (пачки) </w:t>
            </w:r>
            <w:r>
              <w:rPr>
                <w:rFonts w:ascii="Arial" w:hAnsi="Arial" w:cs="Arial"/>
                <w:vertAlign w:val="superscript"/>
              </w:rPr>
              <w:t>м</w:t>
            </w:r>
            <w:proofErr w:type="gramStart"/>
            <w:r>
              <w:rPr>
                <w:rFonts w:ascii="Arial" w:hAnsi="Arial" w:cs="Arial"/>
                <w:vertAlign w:val="superscript"/>
              </w:rPr>
              <w:t>),п</w:t>
            </w:r>
            <w:proofErr w:type="gramEnd"/>
            <w:r>
              <w:rPr>
                <w:rFonts w:ascii="Arial" w:hAnsi="Arial" w:cs="Arial"/>
                <w:vertAlign w:val="superscript"/>
              </w:rPr>
              <w:t>)</w:t>
            </w:r>
          </w:p>
        </w:tc>
        <w:tc>
          <w:tcPr>
            <w:tcW w:w="1800" w:type="dxa"/>
          </w:tcPr>
          <w:p w14:paraId="209384BA" w14:textId="496E4D66" w:rsidR="0020052A" w:rsidRPr="002544C1" w:rsidRDefault="00CB0CC2" w:rsidP="003A567A">
            <w:pPr>
              <w:ind w:firstLine="0"/>
              <w:rPr>
                <w:rFonts w:ascii="Arial" w:hAnsi="Arial" w:cs="Arial"/>
              </w:rPr>
            </w:pPr>
            <w:r>
              <w:rPr>
                <w:rFonts w:ascii="Arial" w:hAnsi="Arial" w:cs="Arial"/>
              </w:rPr>
              <w:t>IEC</w:t>
            </w:r>
            <w:r w:rsidR="0020052A" w:rsidRPr="002544C1">
              <w:rPr>
                <w:rFonts w:ascii="Arial" w:hAnsi="Arial" w:cs="Arial"/>
              </w:rPr>
              <w:t xml:space="preserve"> 61000-4-</w:t>
            </w:r>
            <w:r w:rsidR="0020052A">
              <w:rPr>
                <w:rFonts w:ascii="Arial" w:hAnsi="Arial" w:cs="Arial"/>
              </w:rPr>
              <w:t>4</w:t>
            </w:r>
          </w:p>
        </w:tc>
        <w:tc>
          <w:tcPr>
            <w:tcW w:w="4924" w:type="dxa"/>
            <w:gridSpan w:val="2"/>
          </w:tcPr>
          <w:p w14:paraId="5657A278" w14:textId="77777777" w:rsidR="0020052A" w:rsidRDefault="0020052A" w:rsidP="00AC2174">
            <w:pPr>
              <w:ind w:firstLine="0"/>
              <w:rPr>
                <w:rFonts w:ascii="Arial" w:hAnsi="Arial" w:cs="Arial"/>
              </w:rPr>
            </w:pPr>
            <w:r>
              <w:rPr>
                <w:rFonts w:ascii="Arial" w:hAnsi="Arial" w:cs="Arial"/>
              </w:rPr>
              <w:t>±2 кВ (частота повторения 100 кГц)</w:t>
            </w:r>
          </w:p>
          <w:p w14:paraId="7B00B9B2" w14:textId="77777777" w:rsidR="0020052A" w:rsidRPr="002544C1" w:rsidRDefault="0020052A" w:rsidP="009B044F">
            <w:pPr>
              <w:rPr>
                <w:rFonts w:ascii="Arial" w:hAnsi="Arial" w:cs="Arial"/>
              </w:rPr>
            </w:pPr>
          </w:p>
        </w:tc>
      </w:tr>
      <w:tr w:rsidR="0020052A" w:rsidRPr="002544C1" w14:paraId="1761DA66" w14:textId="77777777" w:rsidTr="00770DBA">
        <w:tc>
          <w:tcPr>
            <w:tcW w:w="2335" w:type="dxa"/>
          </w:tcPr>
          <w:p w14:paraId="7D62E91E" w14:textId="77777777" w:rsidR="0020052A" w:rsidRDefault="0020052A" w:rsidP="003A567A">
            <w:pPr>
              <w:ind w:firstLine="0"/>
              <w:rPr>
                <w:rFonts w:ascii="Arial" w:hAnsi="Arial" w:cs="Arial"/>
              </w:rPr>
            </w:pPr>
            <w:r>
              <w:rPr>
                <w:rFonts w:ascii="Arial" w:hAnsi="Arial" w:cs="Arial"/>
              </w:rPr>
              <w:t>Выбросы напряжения</w:t>
            </w:r>
          </w:p>
          <w:p w14:paraId="56962C6B" w14:textId="77777777" w:rsidR="0020052A" w:rsidRPr="004541F6" w:rsidRDefault="0020052A" w:rsidP="003A567A">
            <w:pPr>
              <w:ind w:firstLine="0"/>
              <w:rPr>
                <w:rFonts w:ascii="Arial" w:hAnsi="Arial" w:cs="Arial"/>
                <w:vertAlign w:val="superscript"/>
              </w:rPr>
            </w:pPr>
            <w:r>
              <w:rPr>
                <w:rFonts w:ascii="Arial" w:hAnsi="Arial" w:cs="Arial"/>
              </w:rPr>
              <w:t xml:space="preserve">(провод–провод) </w:t>
            </w:r>
            <w:r>
              <w:rPr>
                <w:rFonts w:ascii="Arial" w:hAnsi="Arial" w:cs="Arial"/>
                <w:vertAlign w:val="superscript"/>
              </w:rPr>
              <w:t>б</w:t>
            </w:r>
            <w:proofErr w:type="gramStart"/>
            <w:r>
              <w:rPr>
                <w:rFonts w:ascii="Arial" w:hAnsi="Arial" w:cs="Arial"/>
                <w:vertAlign w:val="superscript"/>
              </w:rPr>
              <w:t>),к</w:t>
            </w:r>
            <w:proofErr w:type="gramEnd"/>
            <w:r>
              <w:rPr>
                <w:rFonts w:ascii="Arial" w:hAnsi="Arial" w:cs="Arial"/>
                <w:vertAlign w:val="superscript"/>
              </w:rPr>
              <w:t>),п)</w:t>
            </w:r>
          </w:p>
        </w:tc>
        <w:tc>
          <w:tcPr>
            <w:tcW w:w="1800" w:type="dxa"/>
          </w:tcPr>
          <w:p w14:paraId="5A32DCE9" w14:textId="28F5A83D" w:rsidR="0020052A" w:rsidRPr="002544C1" w:rsidRDefault="00CB0CC2" w:rsidP="003A567A">
            <w:pPr>
              <w:ind w:firstLine="0"/>
              <w:rPr>
                <w:rFonts w:ascii="Arial" w:hAnsi="Arial" w:cs="Arial"/>
              </w:rPr>
            </w:pPr>
            <w:r>
              <w:rPr>
                <w:rFonts w:ascii="Arial" w:hAnsi="Arial" w:cs="Arial"/>
              </w:rPr>
              <w:t>IEC</w:t>
            </w:r>
            <w:r w:rsidR="0020052A">
              <w:rPr>
                <w:rFonts w:ascii="Arial" w:hAnsi="Arial" w:cs="Arial"/>
              </w:rPr>
              <w:t xml:space="preserve"> 61000-4-5</w:t>
            </w:r>
          </w:p>
        </w:tc>
        <w:tc>
          <w:tcPr>
            <w:tcW w:w="4924" w:type="dxa"/>
            <w:gridSpan w:val="2"/>
          </w:tcPr>
          <w:p w14:paraId="6C51C0E4" w14:textId="77777777" w:rsidR="0020052A" w:rsidRPr="002544C1" w:rsidRDefault="0020052A" w:rsidP="00AC2174">
            <w:pPr>
              <w:ind w:firstLine="0"/>
              <w:rPr>
                <w:rFonts w:ascii="Arial" w:hAnsi="Arial" w:cs="Arial"/>
              </w:rPr>
            </w:pPr>
            <w:r w:rsidRPr="004E13BD">
              <w:rPr>
                <w:rFonts w:ascii="Arial" w:hAnsi="Arial" w:cs="Arial"/>
              </w:rPr>
              <w:t>±</w:t>
            </w:r>
            <w:r>
              <w:rPr>
                <w:rFonts w:ascii="Arial" w:hAnsi="Arial" w:cs="Arial"/>
              </w:rPr>
              <w:t xml:space="preserve"> 0,5 кВ; </w:t>
            </w:r>
            <w:r w:rsidRPr="004E13BD">
              <w:rPr>
                <w:rFonts w:ascii="Arial" w:hAnsi="Arial" w:cs="Arial"/>
              </w:rPr>
              <w:t>±</w:t>
            </w:r>
            <w:r>
              <w:rPr>
                <w:rFonts w:ascii="Arial" w:hAnsi="Arial" w:cs="Arial"/>
              </w:rPr>
              <w:t xml:space="preserve"> 1 кВ</w:t>
            </w:r>
          </w:p>
        </w:tc>
      </w:tr>
      <w:tr w:rsidR="0020052A" w:rsidRPr="002544C1" w14:paraId="70FF3DB2" w14:textId="77777777" w:rsidTr="00770DBA">
        <w:tc>
          <w:tcPr>
            <w:tcW w:w="2335" w:type="dxa"/>
          </w:tcPr>
          <w:p w14:paraId="2004405E" w14:textId="77777777" w:rsidR="0020052A" w:rsidRDefault="0020052A" w:rsidP="003A567A">
            <w:pPr>
              <w:ind w:firstLine="0"/>
              <w:rPr>
                <w:rFonts w:ascii="Arial" w:hAnsi="Arial" w:cs="Arial"/>
              </w:rPr>
            </w:pPr>
            <w:r>
              <w:rPr>
                <w:rFonts w:ascii="Arial" w:hAnsi="Arial" w:cs="Arial"/>
              </w:rPr>
              <w:t>Выбросы напряжения</w:t>
            </w:r>
          </w:p>
          <w:p w14:paraId="5E260A4C" w14:textId="77777777" w:rsidR="0020052A" w:rsidRDefault="0020052A" w:rsidP="003A567A">
            <w:pPr>
              <w:ind w:firstLine="0"/>
              <w:rPr>
                <w:rFonts w:ascii="Arial" w:hAnsi="Arial" w:cs="Arial"/>
              </w:rPr>
            </w:pPr>
            <w:r>
              <w:rPr>
                <w:rFonts w:ascii="Arial" w:hAnsi="Arial" w:cs="Arial"/>
              </w:rPr>
              <w:t>(провод–земля)</w:t>
            </w:r>
            <w:r>
              <w:rPr>
                <w:rFonts w:ascii="Arial" w:hAnsi="Arial" w:cs="Arial"/>
                <w:vertAlign w:val="superscript"/>
              </w:rPr>
              <w:t xml:space="preserve"> б</w:t>
            </w:r>
            <w:proofErr w:type="gramStart"/>
            <w:r>
              <w:rPr>
                <w:rFonts w:ascii="Arial" w:hAnsi="Arial" w:cs="Arial"/>
                <w:vertAlign w:val="superscript"/>
              </w:rPr>
              <w:t>),к</w:t>
            </w:r>
            <w:proofErr w:type="gramEnd"/>
            <w:r>
              <w:rPr>
                <w:rFonts w:ascii="Arial" w:hAnsi="Arial" w:cs="Arial"/>
                <w:vertAlign w:val="superscript"/>
              </w:rPr>
              <w:t>),л),п)</w:t>
            </w:r>
          </w:p>
        </w:tc>
        <w:tc>
          <w:tcPr>
            <w:tcW w:w="1800" w:type="dxa"/>
          </w:tcPr>
          <w:p w14:paraId="7465EFA1" w14:textId="11317BFF" w:rsidR="0020052A" w:rsidRDefault="00CB0CC2" w:rsidP="00AC2174">
            <w:pPr>
              <w:ind w:firstLine="0"/>
              <w:rPr>
                <w:rFonts w:ascii="Arial" w:hAnsi="Arial" w:cs="Arial"/>
              </w:rPr>
            </w:pPr>
            <w:r>
              <w:rPr>
                <w:rFonts w:ascii="Arial" w:hAnsi="Arial" w:cs="Arial"/>
              </w:rPr>
              <w:t>IEC</w:t>
            </w:r>
            <w:r w:rsidR="0020052A">
              <w:rPr>
                <w:rFonts w:ascii="Arial" w:hAnsi="Arial" w:cs="Arial"/>
              </w:rPr>
              <w:t xml:space="preserve"> 61000-4-5</w:t>
            </w:r>
          </w:p>
        </w:tc>
        <w:tc>
          <w:tcPr>
            <w:tcW w:w="4924" w:type="dxa"/>
            <w:gridSpan w:val="2"/>
          </w:tcPr>
          <w:p w14:paraId="05A6F485" w14:textId="77777777" w:rsidR="0020052A" w:rsidRDefault="0020052A" w:rsidP="00AC2174">
            <w:pPr>
              <w:ind w:firstLine="0"/>
              <w:rPr>
                <w:rFonts w:ascii="Arial" w:hAnsi="Arial" w:cs="Arial"/>
              </w:rPr>
            </w:pPr>
            <w:r w:rsidRPr="004E13BD">
              <w:rPr>
                <w:rFonts w:ascii="Arial" w:hAnsi="Arial" w:cs="Arial"/>
              </w:rPr>
              <w:t>±</w:t>
            </w:r>
            <w:r>
              <w:rPr>
                <w:rFonts w:ascii="Arial" w:hAnsi="Arial" w:cs="Arial"/>
              </w:rPr>
              <w:t xml:space="preserve"> 0,5 кВ; </w:t>
            </w:r>
            <w:r w:rsidRPr="004E13BD">
              <w:rPr>
                <w:rFonts w:ascii="Arial" w:hAnsi="Arial" w:cs="Arial"/>
              </w:rPr>
              <w:t>±</w:t>
            </w:r>
            <w:r>
              <w:rPr>
                <w:rFonts w:ascii="Arial" w:hAnsi="Arial" w:cs="Arial"/>
              </w:rPr>
              <w:t xml:space="preserve"> 1 кВ; </w:t>
            </w:r>
            <w:r w:rsidRPr="004E13BD">
              <w:rPr>
                <w:rFonts w:ascii="Arial" w:hAnsi="Arial" w:cs="Arial"/>
              </w:rPr>
              <w:t>±</w:t>
            </w:r>
            <w:r>
              <w:rPr>
                <w:rFonts w:ascii="Arial" w:hAnsi="Arial" w:cs="Arial"/>
              </w:rPr>
              <w:t xml:space="preserve"> 2 кВ</w:t>
            </w:r>
          </w:p>
        </w:tc>
      </w:tr>
      <w:tr w:rsidR="0020052A" w:rsidRPr="002544C1" w14:paraId="55959573" w14:textId="77777777" w:rsidTr="00770DBA">
        <w:tc>
          <w:tcPr>
            <w:tcW w:w="2335" w:type="dxa"/>
          </w:tcPr>
          <w:p w14:paraId="0AEEDC64" w14:textId="77777777" w:rsidR="0020052A" w:rsidRPr="001A10CE" w:rsidRDefault="0020052A" w:rsidP="003A567A">
            <w:pPr>
              <w:ind w:firstLine="0"/>
              <w:rPr>
                <w:rFonts w:ascii="Arial" w:hAnsi="Arial" w:cs="Arial"/>
                <w:vertAlign w:val="superscript"/>
              </w:rPr>
            </w:pPr>
            <w:proofErr w:type="spellStart"/>
            <w:r>
              <w:rPr>
                <w:rFonts w:ascii="Arial" w:hAnsi="Arial" w:cs="Arial"/>
              </w:rPr>
              <w:t>Кондуктивные</w:t>
            </w:r>
            <w:proofErr w:type="spellEnd"/>
            <w:r>
              <w:rPr>
                <w:rFonts w:ascii="Arial" w:hAnsi="Arial" w:cs="Arial"/>
              </w:rPr>
              <w:t xml:space="preserve"> помехи, наведенные РЧ электромагнитными полями</w:t>
            </w:r>
            <w:r>
              <w:rPr>
                <w:rFonts w:ascii="Arial" w:hAnsi="Arial" w:cs="Arial"/>
                <w:vertAlign w:val="superscript"/>
              </w:rPr>
              <w:t xml:space="preserve"> в</w:t>
            </w:r>
            <w:proofErr w:type="gramStart"/>
            <w:r>
              <w:rPr>
                <w:rFonts w:ascii="Arial" w:hAnsi="Arial" w:cs="Arial"/>
                <w:vertAlign w:val="superscript"/>
              </w:rPr>
              <w:t>),г</w:t>
            </w:r>
            <w:proofErr w:type="gramEnd"/>
            <w:r>
              <w:rPr>
                <w:rFonts w:ascii="Arial" w:hAnsi="Arial" w:cs="Arial"/>
                <w:vertAlign w:val="superscript"/>
              </w:rPr>
              <w:t>),п)</w:t>
            </w:r>
          </w:p>
        </w:tc>
        <w:tc>
          <w:tcPr>
            <w:tcW w:w="1800" w:type="dxa"/>
          </w:tcPr>
          <w:p w14:paraId="08898C39" w14:textId="5AEB9D10" w:rsidR="0020052A" w:rsidRPr="001A10CE" w:rsidRDefault="00CB0CC2" w:rsidP="00AC2174">
            <w:pPr>
              <w:ind w:firstLine="0"/>
              <w:rPr>
                <w:rFonts w:ascii="Arial" w:hAnsi="Arial" w:cs="Arial"/>
              </w:rPr>
            </w:pPr>
            <w:r>
              <w:rPr>
                <w:rFonts w:ascii="Arial" w:hAnsi="Arial" w:cs="Arial"/>
              </w:rPr>
              <w:t>IEC</w:t>
            </w:r>
            <w:r w:rsidR="0020052A">
              <w:rPr>
                <w:rFonts w:ascii="Arial" w:hAnsi="Arial" w:cs="Arial"/>
              </w:rPr>
              <w:t xml:space="preserve"> 61000-4-6</w:t>
            </w:r>
          </w:p>
        </w:tc>
        <w:tc>
          <w:tcPr>
            <w:tcW w:w="2700" w:type="dxa"/>
          </w:tcPr>
          <w:p w14:paraId="1FD51A69" w14:textId="77777777" w:rsidR="0020052A" w:rsidRPr="005D709B" w:rsidRDefault="0020052A" w:rsidP="00AC2174">
            <w:pPr>
              <w:ind w:firstLine="0"/>
              <w:rPr>
                <w:rFonts w:ascii="Arial" w:hAnsi="Arial" w:cs="Arial"/>
                <w:vertAlign w:val="superscript"/>
              </w:rPr>
            </w:pPr>
            <w:r>
              <w:rPr>
                <w:rFonts w:ascii="Arial" w:hAnsi="Arial" w:cs="Arial"/>
              </w:rPr>
              <w:t xml:space="preserve">3 В </w:t>
            </w:r>
            <w:r>
              <w:rPr>
                <w:rFonts w:ascii="Arial" w:hAnsi="Arial" w:cs="Arial"/>
                <w:vertAlign w:val="superscript"/>
              </w:rPr>
              <w:t>н)</w:t>
            </w:r>
          </w:p>
          <w:p w14:paraId="4D62EE5C" w14:textId="77777777" w:rsidR="0020052A" w:rsidRDefault="0020052A" w:rsidP="00AC2174">
            <w:pPr>
              <w:ind w:firstLine="0"/>
              <w:rPr>
                <w:rFonts w:ascii="Arial" w:hAnsi="Arial" w:cs="Arial"/>
              </w:rPr>
            </w:pPr>
            <w:r>
              <w:rPr>
                <w:rFonts w:ascii="Arial" w:hAnsi="Arial" w:cs="Arial"/>
              </w:rPr>
              <w:t>(0,15 – 80) МГц</w:t>
            </w:r>
          </w:p>
          <w:p w14:paraId="675F0C72" w14:textId="77777777" w:rsidR="0020052A" w:rsidRPr="005D709B" w:rsidRDefault="0020052A" w:rsidP="00AC2174">
            <w:pPr>
              <w:ind w:firstLine="0"/>
              <w:rPr>
                <w:rFonts w:ascii="Arial" w:hAnsi="Arial" w:cs="Arial"/>
                <w:vertAlign w:val="superscript"/>
              </w:rPr>
            </w:pPr>
            <w:r>
              <w:rPr>
                <w:rFonts w:ascii="Arial" w:hAnsi="Arial" w:cs="Arial"/>
              </w:rPr>
              <w:t>6 В</w:t>
            </w:r>
            <w:r>
              <w:rPr>
                <w:rFonts w:ascii="Arial" w:hAnsi="Arial" w:cs="Arial"/>
                <w:vertAlign w:val="superscript"/>
              </w:rPr>
              <w:t xml:space="preserve"> н)</w:t>
            </w:r>
            <w:r>
              <w:rPr>
                <w:rFonts w:ascii="Arial" w:hAnsi="Arial" w:cs="Arial"/>
              </w:rPr>
              <w:t xml:space="preserve"> в ПНМ диапазонах между 0,15 МГц и 80 МГц</w:t>
            </w:r>
            <w:r>
              <w:rPr>
                <w:rFonts w:ascii="Arial" w:hAnsi="Arial" w:cs="Arial"/>
                <w:vertAlign w:val="superscript"/>
              </w:rPr>
              <w:t xml:space="preserve"> о)</w:t>
            </w:r>
          </w:p>
          <w:p w14:paraId="446D6720" w14:textId="77777777" w:rsidR="0020052A" w:rsidRPr="00F46DC8" w:rsidRDefault="0020052A" w:rsidP="00AC2174">
            <w:pPr>
              <w:ind w:firstLine="0"/>
              <w:rPr>
                <w:rFonts w:ascii="Arial" w:hAnsi="Arial" w:cs="Arial"/>
                <w:vertAlign w:val="superscript"/>
              </w:rPr>
            </w:pPr>
            <w:r>
              <w:rPr>
                <w:rFonts w:ascii="Arial" w:hAnsi="Arial" w:cs="Arial"/>
              </w:rPr>
              <w:t xml:space="preserve">АМ 80%, 1 кГц </w:t>
            </w:r>
            <w:r>
              <w:rPr>
                <w:rFonts w:ascii="Arial" w:hAnsi="Arial" w:cs="Arial"/>
                <w:vertAlign w:val="superscript"/>
              </w:rPr>
              <w:t>д)</w:t>
            </w:r>
          </w:p>
        </w:tc>
        <w:tc>
          <w:tcPr>
            <w:tcW w:w="2224" w:type="dxa"/>
          </w:tcPr>
          <w:p w14:paraId="341A1E2D" w14:textId="77777777" w:rsidR="0020052A" w:rsidRPr="005D709B" w:rsidRDefault="0020052A" w:rsidP="00AC2174">
            <w:pPr>
              <w:ind w:firstLine="0"/>
              <w:rPr>
                <w:rFonts w:ascii="Arial" w:hAnsi="Arial" w:cs="Arial"/>
                <w:vertAlign w:val="superscript"/>
              </w:rPr>
            </w:pPr>
            <w:r w:rsidRPr="003C6FAB">
              <w:rPr>
                <w:rFonts w:ascii="Arial" w:hAnsi="Arial" w:cs="Arial"/>
              </w:rPr>
              <w:t>3 В</w:t>
            </w:r>
            <w:r>
              <w:rPr>
                <w:rFonts w:ascii="Arial" w:hAnsi="Arial" w:cs="Arial"/>
                <w:vertAlign w:val="superscript"/>
              </w:rPr>
              <w:t xml:space="preserve"> н)</w:t>
            </w:r>
          </w:p>
          <w:p w14:paraId="69047F3C" w14:textId="77777777" w:rsidR="0020052A" w:rsidRPr="003C6FAB" w:rsidRDefault="0020052A" w:rsidP="00AC2174">
            <w:pPr>
              <w:ind w:firstLine="0"/>
              <w:rPr>
                <w:rFonts w:ascii="Arial" w:hAnsi="Arial" w:cs="Arial"/>
              </w:rPr>
            </w:pPr>
            <w:r w:rsidRPr="003C6FAB">
              <w:rPr>
                <w:rFonts w:ascii="Arial" w:hAnsi="Arial" w:cs="Arial"/>
              </w:rPr>
              <w:t>(0,15 – 80) МГц</w:t>
            </w:r>
          </w:p>
          <w:p w14:paraId="6C92074C" w14:textId="77777777" w:rsidR="0020052A" w:rsidRPr="005D709B" w:rsidRDefault="0020052A" w:rsidP="00AC2174">
            <w:pPr>
              <w:ind w:firstLine="0"/>
              <w:rPr>
                <w:rFonts w:ascii="Arial" w:hAnsi="Arial" w:cs="Arial"/>
                <w:vertAlign w:val="superscript"/>
              </w:rPr>
            </w:pPr>
            <w:r w:rsidRPr="003C6FAB">
              <w:rPr>
                <w:rFonts w:ascii="Arial" w:hAnsi="Arial" w:cs="Arial"/>
              </w:rPr>
              <w:t>6 В</w:t>
            </w:r>
            <w:r>
              <w:rPr>
                <w:rFonts w:ascii="Arial" w:hAnsi="Arial" w:cs="Arial"/>
                <w:vertAlign w:val="superscript"/>
              </w:rPr>
              <w:t xml:space="preserve"> н)</w:t>
            </w:r>
            <w:r w:rsidRPr="003C6FAB">
              <w:rPr>
                <w:rFonts w:ascii="Arial" w:hAnsi="Arial" w:cs="Arial"/>
              </w:rPr>
              <w:t xml:space="preserve"> в ПНМ </w:t>
            </w:r>
            <w:r>
              <w:rPr>
                <w:rFonts w:ascii="Arial" w:hAnsi="Arial" w:cs="Arial"/>
              </w:rPr>
              <w:t xml:space="preserve">и любительских </w:t>
            </w:r>
            <w:r w:rsidRPr="003C6FAB">
              <w:rPr>
                <w:rFonts w:ascii="Arial" w:hAnsi="Arial" w:cs="Arial"/>
              </w:rPr>
              <w:t>диапазонах между 0,15 МГц и 80 МГц</w:t>
            </w:r>
            <w:r>
              <w:rPr>
                <w:rFonts w:ascii="Arial" w:hAnsi="Arial" w:cs="Arial"/>
                <w:vertAlign w:val="superscript"/>
              </w:rPr>
              <w:t xml:space="preserve"> о)</w:t>
            </w:r>
          </w:p>
          <w:p w14:paraId="392EDB08" w14:textId="77777777" w:rsidR="0020052A" w:rsidRPr="00F46DC8" w:rsidRDefault="0020052A" w:rsidP="00AC2174">
            <w:pPr>
              <w:ind w:firstLine="0"/>
              <w:rPr>
                <w:rFonts w:ascii="Arial" w:hAnsi="Arial" w:cs="Arial"/>
                <w:vertAlign w:val="superscript"/>
              </w:rPr>
            </w:pPr>
            <w:r w:rsidRPr="003C6FAB">
              <w:rPr>
                <w:rFonts w:ascii="Arial" w:hAnsi="Arial" w:cs="Arial"/>
              </w:rPr>
              <w:t>АМ 80%, 1 кГц</w:t>
            </w:r>
            <w:r>
              <w:rPr>
                <w:rFonts w:ascii="Arial" w:hAnsi="Arial" w:cs="Arial"/>
              </w:rPr>
              <w:t xml:space="preserve"> </w:t>
            </w:r>
            <w:r>
              <w:rPr>
                <w:rFonts w:ascii="Arial" w:hAnsi="Arial" w:cs="Arial"/>
                <w:vertAlign w:val="superscript"/>
              </w:rPr>
              <w:t>д)</w:t>
            </w:r>
          </w:p>
        </w:tc>
      </w:tr>
      <w:tr w:rsidR="0020052A" w:rsidRPr="002544C1" w14:paraId="108174B1" w14:textId="77777777" w:rsidTr="00770DBA">
        <w:trPr>
          <w:trHeight w:val="211"/>
        </w:trPr>
        <w:tc>
          <w:tcPr>
            <w:tcW w:w="2335" w:type="dxa"/>
            <w:vMerge w:val="restart"/>
          </w:tcPr>
          <w:p w14:paraId="66934AEB" w14:textId="77777777" w:rsidR="0020052A" w:rsidRDefault="0020052A" w:rsidP="003A567A">
            <w:pPr>
              <w:ind w:firstLine="0"/>
              <w:rPr>
                <w:rFonts w:ascii="Arial" w:hAnsi="Arial" w:cs="Arial"/>
              </w:rPr>
            </w:pPr>
            <w:r>
              <w:rPr>
                <w:rFonts w:ascii="Arial" w:hAnsi="Arial" w:cs="Arial"/>
              </w:rPr>
              <w:t>Провалы напряжения электропитания</w:t>
            </w:r>
            <w:r>
              <w:rPr>
                <w:rFonts w:ascii="Arial" w:hAnsi="Arial" w:cs="Arial"/>
                <w:vertAlign w:val="superscript"/>
              </w:rPr>
              <w:t xml:space="preserve"> е</w:t>
            </w:r>
            <w:proofErr w:type="gramStart"/>
            <w:r>
              <w:rPr>
                <w:rFonts w:ascii="Arial" w:hAnsi="Arial" w:cs="Arial"/>
                <w:vertAlign w:val="superscript"/>
              </w:rPr>
              <w:t>),р</w:t>
            </w:r>
            <w:proofErr w:type="gramEnd"/>
            <w:r>
              <w:rPr>
                <w:rFonts w:ascii="Arial" w:hAnsi="Arial" w:cs="Arial"/>
                <w:vertAlign w:val="superscript"/>
              </w:rPr>
              <w:t>),т)</w:t>
            </w:r>
          </w:p>
        </w:tc>
        <w:tc>
          <w:tcPr>
            <w:tcW w:w="1800" w:type="dxa"/>
            <w:vMerge w:val="restart"/>
          </w:tcPr>
          <w:p w14:paraId="3BAE1A06" w14:textId="2F8E96B3" w:rsidR="0020052A" w:rsidRDefault="00CB0CC2" w:rsidP="00AC2174">
            <w:pPr>
              <w:ind w:firstLine="0"/>
              <w:rPr>
                <w:rFonts w:ascii="Arial" w:hAnsi="Arial" w:cs="Arial"/>
              </w:rPr>
            </w:pPr>
            <w:r>
              <w:rPr>
                <w:rFonts w:ascii="Arial" w:hAnsi="Arial" w:cs="Arial"/>
              </w:rPr>
              <w:t>IEC</w:t>
            </w:r>
            <w:r w:rsidR="0020052A">
              <w:rPr>
                <w:rFonts w:ascii="Arial" w:hAnsi="Arial" w:cs="Arial"/>
              </w:rPr>
              <w:t xml:space="preserve"> 61000-4-11</w:t>
            </w:r>
          </w:p>
        </w:tc>
        <w:tc>
          <w:tcPr>
            <w:tcW w:w="4924" w:type="dxa"/>
            <w:gridSpan w:val="2"/>
          </w:tcPr>
          <w:p w14:paraId="21292D4D" w14:textId="77777777" w:rsidR="0020052A" w:rsidRPr="005D709B" w:rsidRDefault="0020052A" w:rsidP="00AC2174">
            <w:pPr>
              <w:ind w:firstLine="0"/>
              <w:rPr>
                <w:rFonts w:ascii="Arial" w:hAnsi="Arial" w:cs="Arial"/>
                <w:vertAlign w:val="superscript"/>
              </w:rPr>
            </w:pPr>
            <w:r>
              <w:rPr>
                <w:rFonts w:ascii="Arial" w:hAnsi="Arial" w:cs="Arial"/>
              </w:rPr>
              <w:t xml:space="preserve">0% </w:t>
            </w:r>
            <w:r>
              <w:rPr>
                <w:rFonts w:ascii="Arial" w:hAnsi="Arial" w:cs="Arial"/>
                <w:lang w:val="en-US"/>
              </w:rPr>
              <w:t>U</w:t>
            </w:r>
            <w:r>
              <w:rPr>
                <w:rFonts w:ascii="Arial" w:hAnsi="Arial" w:cs="Arial"/>
                <w:vertAlign w:val="subscript"/>
                <w:lang w:val="en-US"/>
              </w:rPr>
              <w:t>T</w:t>
            </w:r>
            <w:r w:rsidRPr="005D709B">
              <w:rPr>
                <w:rFonts w:ascii="Arial" w:hAnsi="Arial" w:cs="Arial"/>
              </w:rPr>
              <w:t xml:space="preserve">; 0,5 </w:t>
            </w:r>
            <w:r>
              <w:rPr>
                <w:rFonts w:ascii="Arial" w:hAnsi="Arial" w:cs="Arial"/>
              </w:rPr>
              <w:t>периода</w:t>
            </w:r>
            <w:r>
              <w:rPr>
                <w:rFonts w:ascii="Arial" w:hAnsi="Arial" w:cs="Arial"/>
                <w:vertAlign w:val="superscript"/>
              </w:rPr>
              <w:t xml:space="preserve"> ж)</w:t>
            </w:r>
          </w:p>
          <w:p w14:paraId="43BBA3A3" w14:textId="77777777" w:rsidR="0020052A" w:rsidRPr="005D709B" w:rsidRDefault="0020052A" w:rsidP="00AC2174">
            <w:pPr>
              <w:ind w:firstLine="0"/>
              <w:rPr>
                <w:rFonts w:ascii="Arial" w:hAnsi="Arial" w:cs="Arial"/>
                <w:vertAlign w:val="superscript"/>
              </w:rPr>
            </w:pPr>
            <w:r>
              <w:rPr>
                <w:rFonts w:ascii="Arial" w:hAnsi="Arial" w:cs="Arial"/>
              </w:rPr>
              <w:t>при 0°, 45°, 90°, 135°, 180°, 225°, 270° и 315°</w:t>
            </w:r>
            <w:r>
              <w:rPr>
                <w:rFonts w:ascii="Arial" w:hAnsi="Arial" w:cs="Arial"/>
                <w:vertAlign w:val="superscript"/>
              </w:rPr>
              <w:t xml:space="preserve"> с)</w:t>
            </w:r>
          </w:p>
        </w:tc>
      </w:tr>
      <w:tr w:rsidR="0020052A" w:rsidRPr="002544C1" w14:paraId="48CE672B" w14:textId="77777777" w:rsidTr="00770DBA">
        <w:trPr>
          <w:trHeight w:val="210"/>
        </w:trPr>
        <w:tc>
          <w:tcPr>
            <w:tcW w:w="2335" w:type="dxa"/>
            <w:vMerge/>
          </w:tcPr>
          <w:p w14:paraId="516660EC" w14:textId="77777777" w:rsidR="0020052A" w:rsidRDefault="0020052A" w:rsidP="009B044F">
            <w:pPr>
              <w:rPr>
                <w:rFonts w:ascii="Arial" w:hAnsi="Arial" w:cs="Arial"/>
              </w:rPr>
            </w:pPr>
          </w:p>
        </w:tc>
        <w:tc>
          <w:tcPr>
            <w:tcW w:w="1800" w:type="dxa"/>
            <w:vMerge/>
          </w:tcPr>
          <w:p w14:paraId="5FA12788" w14:textId="77777777" w:rsidR="0020052A" w:rsidRDefault="0020052A" w:rsidP="009B044F">
            <w:pPr>
              <w:rPr>
                <w:rFonts w:ascii="Arial" w:hAnsi="Arial" w:cs="Arial"/>
              </w:rPr>
            </w:pPr>
          </w:p>
        </w:tc>
        <w:tc>
          <w:tcPr>
            <w:tcW w:w="4924" w:type="dxa"/>
            <w:gridSpan w:val="2"/>
          </w:tcPr>
          <w:p w14:paraId="44767887" w14:textId="77777777" w:rsidR="0020052A" w:rsidRDefault="0020052A" w:rsidP="00AC2174">
            <w:pPr>
              <w:ind w:firstLine="0"/>
              <w:rPr>
                <w:rFonts w:ascii="Arial" w:hAnsi="Arial" w:cs="Arial"/>
              </w:rPr>
            </w:pPr>
            <w:r w:rsidRPr="007832FB">
              <w:rPr>
                <w:rFonts w:ascii="Arial" w:hAnsi="Arial" w:cs="Arial"/>
              </w:rPr>
              <w:t>0% U</w:t>
            </w:r>
            <w:r w:rsidRPr="004541F6">
              <w:rPr>
                <w:rFonts w:ascii="Arial" w:hAnsi="Arial" w:cs="Arial"/>
                <w:vertAlign w:val="subscript"/>
              </w:rPr>
              <w:t>T</w:t>
            </w:r>
            <w:r w:rsidRPr="007832FB">
              <w:rPr>
                <w:rFonts w:ascii="Arial" w:hAnsi="Arial" w:cs="Arial"/>
              </w:rPr>
              <w:t xml:space="preserve">; </w:t>
            </w:r>
            <w:r>
              <w:rPr>
                <w:rFonts w:ascii="Arial" w:hAnsi="Arial" w:cs="Arial"/>
              </w:rPr>
              <w:t>1</w:t>
            </w:r>
            <w:r w:rsidRPr="007832FB">
              <w:rPr>
                <w:rFonts w:ascii="Arial" w:hAnsi="Arial" w:cs="Arial"/>
              </w:rPr>
              <w:t xml:space="preserve"> период</w:t>
            </w:r>
          </w:p>
          <w:p w14:paraId="0FFAB102" w14:textId="77777777" w:rsidR="0020052A" w:rsidRPr="005D709B" w:rsidRDefault="0020052A" w:rsidP="00AC2174">
            <w:pPr>
              <w:ind w:firstLine="0"/>
              <w:rPr>
                <w:rFonts w:ascii="Arial" w:hAnsi="Arial" w:cs="Arial"/>
                <w:vertAlign w:val="superscript"/>
              </w:rPr>
            </w:pPr>
            <w:r>
              <w:rPr>
                <w:rFonts w:ascii="Arial" w:hAnsi="Arial" w:cs="Arial"/>
              </w:rPr>
              <w:t xml:space="preserve">70% </w:t>
            </w:r>
            <w:r>
              <w:rPr>
                <w:rFonts w:ascii="Arial" w:hAnsi="Arial" w:cs="Arial"/>
                <w:lang w:val="en-US"/>
              </w:rPr>
              <w:t>U</w:t>
            </w:r>
            <w:r>
              <w:rPr>
                <w:rFonts w:ascii="Arial" w:hAnsi="Arial" w:cs="Arial"/>
                <w:vertAlign w:val="subscript"/>
                <w:lang w:val="en-US"/>
              </w:rPr>
              <w:t>T</w:t>
            </w:r>
            <w:r w:rsidRPr="005D709B">
              <w:rPr>
                <w:rFonts w:ascii="Arial" w:hAnsi="Arial" w:cs="Arial"/>
              </w:rPr>
              <w:t xml:space="preserve">; </w:t>
            </w:r>
            <w:r>
              <w:rPr>
                <w:rFonts w:ascii="Arial" w:hAnsi="Arial" w:cs="Arial"/>
              </w:rPr>
              <w:t>25/30</w:t>
            </w:r>
            <w:r w:rsidRPr="005D709B">
              <w:rPr>
                <w:rFonts w:ascii="Arial" w:hAnsi="Arial" w:cs="Arial"/>
              </w:rPr>
              <w:t xml:space="preserve"> </w:t>
            </w:r>
            <w:r>
              <w:rPr>
                <w:rFonts w:ascii="Arial" w:hAnsi="Arial" w:cs="Arial"/>
              </w:rPr>
              <w:t>периодов</w:t>
            </w:r>
            <w:r>
              <w:rPr>
                <w:rFonts w:ascii="Arial" w:hAnsi="Arial" w:cs="Arial"/>
                <w:vertAlign w:val="superscript"/>
              </w:rPr>
              <w:t xml:space="preserve"> з)</w:t>
            </w:r>
          </w:p>
          <w:p w14:paraId="1F6544AA" w14:textId="77777777" w:rsidR="0020052A" w:rsidRDefault="0020052A" w:rsidP="00AC2174">
            <w:pPr>
              <w:ind w:firstLine="0"/>
              <w:rPr>
                <w:rFonts w:ascii="Arial" w:hAnsi="Arial" w:cs="Arial"/>
              </w:rPr>
            </w:pPr>
            <w:r w:rsidRPr="007832FB">
              <w:rPr>
                <w:rFonts w:ascii="Arial" w:hAnsi="Arial" w:cs="Arial"/>
              </w:rPr>
              <w:t>при 0°</w:t>
            </w:r>
            <w:r>
              <w:rPr>
                <w:rFonts w:ascii="Arial" w:hAnsi="Arial" w:cs="Arial"/>
              </w:rPr>
              <w:t xml:space="preserve"> (одна фаза)</w:t>
            </w:r>
          </w:p>
          <w:p w14:paraId="0B07E44F" w14:textId="77777777" w:rsidR="0020052A" w:rsidRDefault="0020052A" w:rsidP="009B044F">
            <w:pPr>
              <w:rPr>
                <w:rFonts w:ascii="Arial" w:hAnsi="Arial" w:cs="Arial"/>
              </w:rPr>
            </w:pPr>
          </w:p>
        </w:tc>
      </w:tr>
      <w:tr w:rsidR="0020052A" w:rsidRPr="002544C1" w14:paraId="483840B7" w14:textId="77777777" w:rsidTr="00770DBA">
        <w:trPr>
          <w:trHeight w:val="210"/>
        </w:trPr>
        <w:tc>
          <w:tcPr>
            <w:tcW w:w="2335" w:type="dxa"/>
          </w:tcPr>
          <w:p w14:paraId="3158A680" w14:textId="77777777" w:rsidR="0020052A" w:rsidRDefault="0020052A" w:rsidP="003A567A">
            <w:pPr>
              <w:ind w:firstLine="0"/>
              <w:rPr>
                <w:rFonts w:ascii="Arial" w:hAnsi="Arial" w:cs="Arial"/>
              </w:rPr>
            </w:pPr>
            <w:r>
              <w:rPr>
                <w:rFonts w:ascii="Arial" w:hAnsi="Arial" w:cs="Arial"/>
              </w:rPr>
              <w:t>Прерывания напряжения электропитания</w:t>
            </w:r>
            <w:r>
              <w:rPr>
                <w:rFonts w:ascii="Arial" w:hAnsi="Arial" w:cs="Arial"/>
                <w:vertAlign w:val="superscript"/>
              </w:rPr>
              <w:t xml:space="preserve"> б</w:t>
            </w:r>
            <w:proofErr w:type="gramStart"/>
            <w:r>
              <w:rPr>
                <w:rFonts w:ascii="Arial" w:hAnsi="Arial" w:cs="Arial"/>
                <w:vertAlign w:val="superscript"/>
              </w:rPr>
              <w:t>),и</w:t>
            </w:r>
            <w:proofErr w:type="gramEnd"/>
            <w:r>
              <w:rPr>
                <w:rFonts w:ascii="Arial" w:hAnsi="Arial" w:cs="Arial"/>
                <w:vertAlign w:val="superscript"/>
              </w:rPr>
              <w:t>),п)</w:t>
            </w:r>
          </w:p>
        </w:tc>
        <w:tc>
          <w:tcPr>
            <w:tcW w:w="1800" w:type="dxa"/>
          </w:tcPr>
          <w:p w14:paraId="30F85A16" w14:textId="5E5C0027" w:rsidR="0020052A" w:rsidRDefault="00CB0CC2" w:rsidP="00AC2174">
            <w:pPr>
              <w:ind w:firstLine="0"/>
              <w:rPr>
                <w:rFonts w:ascii="Arial" w:hAnsi="Arial" w:cs="Arial"/>
              </w:rPr>
            </w:pPr>
            <w:r>
              <w:rPr>
                <w:rFonts w:ascii="Arial" w:hAnsi="Arial" w:cs="Arial"/>
              </w:rPr>
              <w:t>IEC</w:t>
            </w:r>
            <w:r w:rsidR="0020052A">
              <w:rPr>
                <w:rFonts w:ascii="Arial" w:hAnsi="Arial" w:cs="Arial"/>
              </w:rPr>
              <w:t xml:space="preserve"> 61000-4-11</w:t>
            </w:r>
          </w:p>
        </w:tc>
        <w:tc>
          <w:tcPr>
            <w:tcW w:w="4924" w:type="dxa"/>
            <w:gridSpan w:val="2"/>
          </w:tcPr>
          <w:p w14:paraId="42A4D2D0" w14:textId="77777777" w:rsidR="0020052A" w:rsidRPr="005D709B" w:rsidRDefault="0020052A" w:rsidP="00AC2174">
            <w:pPr>
              <w:ind w:firstLine="0"/>
              <w:rPr>
                <w:rFonts w:ascii="Arial" w:hAnsi="Arial" w:cs="Arial"/>
                <w:vertAlign w:val="superscript"/>
              </w:rPr>
            </w:pPr>
            <w:r>
              <w:rPr>
                <w:rFonts w:ascii="Arial" w:hAnsi="Arial" w:cs="Arial"/>
              </w:rPr>
              <w:t xml:space="preserve">0% </w:t>
            </w:r>
            <w:r>
              <w:rPr>
                <w:rFonts w:ascii="Arial" w:hAnsi="Arial" w:cs="Arial"/>
                <w:lang w:val="en-US"/>
              </w:rPr>
              <w:t>U</w:t>
            </w:r>
            <w:r>
              <w:rPr>
                <w:rFonts w:ascii="Arial" w:hAnsi="Arial" w:cs="Arial"/>
                <w:vertAlign w:val="subscript"/>
                <w:lang w:val="en-US"/>
              </w:rPr>
              <w:t>T</w:t>
            </w:r>
            <w:r>
              <w:rPr>
                <w:rFonts w:ascii="Arial" w:hAnsi="Arial" w:cs="Arial"/>
                <w:lang w:val="en-US"/>
              </w:rPr>
              <w:t xml:space="preserve">; </w:t>
            </w:r>
            <w:r>
              <w:rPr>
                <w:rFonts w:ascii="Arial" w:hAnsi="Arial" w:cs="Arial"/>
              </w:rPr>
              <w:t>250/300</w:t>
            </w:r>
            <w:r>
              <w:rPr>
                <w:rFonts w:ascii="Arial" w:hAnsi="Arial" w:cs="Arial"/>
                <w:lang w:val="en-US"/>
              </w:rPr>
              <w:t xml:space="preserve"> </w:t>
            </w:r>
            <w:r>
              <w:rPr>
                <w:rFonts w:ascii="Arial" w:hAnsi="Arial" w:cs="Arial"/>
              </w:rPr>
              <w:t>периодов</w:t>
            </w:r>
            <w:r>
              <w:rPr>
                <w:rFonts w:ascii="Arial" w:hAnsi="Arial" w:cs="Arial"/>
                <w:vertAlign w:val="superscript"/>
              </w:rPr>
              <w:t xml:space="preserve"> з)</w:t>
            </w:r>
          </w:p>
        </w:tc>
      </w:tr>
      <w:tr w:rsidR="0020052A" w:rsidRPr="002544C1" w14:paraId="350841B5" w14:textId="77777777" w:rsidTr="00770DBA">
        <w:trPr>
          <w:trHeight w:val="1165"/>
        </w:trPr>
        <w:tc>
          <w:tcPr>
            <w:tcW w:w="9059" w:type="dxa"/>
            <w:gridSpan w:val="4"/>
          </w:tcPr>
          <w:p w14:paraId="31178D70" w14:textId="77777777" w:rsidR="0020052A" w:rsidRPr="001A10CE" w:rsidRDefault="0020052A" w:rsidP="009B044F">
            <w:pPr>
              <w:jc w:val="both"/>
              <w:rPr>
                <w:rFonts w:ascii="Arial" w:hAnsi="Arial" w:cs="Arial"/>
                <w:sz w:val="16"/>
                <w:szCs w:val="16"/>
              </w:rPr>
            </w:pPr>
            <w:r w:rsidRPr="001A10CE">
              <w:rPr>
                <w:rFonts w:ascii="Arial" w:hAnsi="Arial" w:cs="Arial"/>
                <w:sz w:val="16"/>
                <w:szCs w:val="16"/>
              </w:rPr>
              <w:t xml:space="preserve">a) </w:t>
            </w:r>
            <w:r>
              <w:rPr>
                <w:rFonts w:ascii="Arial" w:hAnsi="Arial" w:cs="Arial"/>
                <w:sz w:val="16"/>
                <w:szCs w:val="16"/>
              </w:rPr>
              <w:t>Недействителен</w:t>
            </w:r>
          </w:p>
          <w:p w14:paraId="6F99DD2C" w14:textId="77777777" w:rsidR="0020052A" w:rsidRPr="001A10CE" w:rsidRDefault="0020052A" w:rsidP="009B044F">
            <w:pPr>
              <w:jc w:val="both"/>
              <w:rPr>
                <w:rFonts w:ascii="Arial" w:hAnsi="Arial" w:cs="Arial"/>
                <w:sz w:val="16"/>
                <w:szCs w:val="16"/>
              </w:rPr>
            </w:pPr>
            <w:r w:rsidRPr="001A10CE">
              <w:rPr>
                <w:rFonts w:ascii="Arial" w:hAnsi="Arial" w:cs="Arial"/>
                <w:sz w:val="16"/>
                <w:szCs w:val="16"/>
              </w:rPr>
              <w:t xml:space="preserve">б) </w:t>
            </w:r>
            <w:r>
              <w:rPr>
                <w:rFonts w:ascii="Arial" w:hAnsi="Arial" w:cs="Arial"/>
                <w:sz w:val="16"/>
                <w:szCs w:val="16"/>
              </w:rPr>
              <w:t xml:space="preserve">Все кабели </w:t>
            </w:r>
            <w:r w:rsidRPr="00F46DC8">
              <w:rPr>
                <w:rFonts w:ascii="Arial" w:hAnsi="Arial" w:cs="Arial"/>
                <w:sz w:val="16"/>
                <w:szCs w:val="16"/>
              </w:rPr>
              <w:t>МЭ ИЗДЕЛИЯ и МЭ СИСТЕМ</w:t>
            </w:r>
            <w:r>
              <w:rPr>
                <w:rFonts w:ascii="Arial" w:hAnsi="Arial" w:cs="Arial"/>
                <w:sz w:val="16"/>
                <w:szCs w:val="16"/>
              </w:rPr>
              <w:t>Ы должны быть подключены при выполнении испытаний</w:t>
            </w:r>
          </w:p>
          <w:p w14:paraId="7CC6D8DE" w14:textId="77777777" w:rsidR="0020052A" w:rsidRDefault="0020052A" w:rsidP="009B044F">
            <w:pPr>
              <w:jc w:val="both"/>
              <w:rPr>
                <w:rFonts w:ascii="Arial" w:hAnsi="Arial" w:cs="Arial"/>
                <w:sz w:val="16"/>
                <w:szCs w:val="16"/>
              </w:rPr>
            </w:pPr>
            <w:r>
              <w:rPr>
                <w:rFonts w:ascii="Arial" w:hAnsi="Arial" w:cs="Arial"/>
                <w:sz w:val="16"/>
                <w:szCs w:val="16"/>
              </w:rPr>
              <w:t>в</w:t>
            </w:r>
            <w:r w:rsidRPr="001A10CE">
              <w:rPr>
                <w:rFonts w:ascii="Arial" w:hAnsi="Arial" w:cs="Arial"/>
                <w:sz w:val="16"/>
                <w:szCs w:val="16"/>
              </w:rPr>
              <w:t xml:space="preserve">) </w:t>
            </w:r>
            <w:r>
              <w:rPr>
                <w:rFonts w:ascii="Arial" w:hAnsi="Arial" w:cs="Arial"/>
                <w:sz w:val="16"/>
                <w:szCs w:val="16"/>
              </w:rPr>
              <w:t xml:space="preserve">Калибровка токовых клещей должна быть проведена в 150-омной системе </w:t>
            </w:r>
          </w:p>
          <w:p w14:paraId="737AAE76" w14:textId="77777777" w:rsidR="0020052A" w:rsidRPr="001A10CE" w:rsidRDefault="0020052A" w:rsidP="009B044F">
            <w:pPr>
              <w:jc w:val="both"/>
              <w:rPr>
                <w:rFonts w:ascii="Arial" w:hAnsi="Arial" w:cs="Arial"/>
                <w:sz w:val="16"/>
                <w:szCs w:val="16"/>
              </w:rPr>
            </w:pPr>
            <w:r>
              <w:rPr>
                <w:rFonts w:ascii="Arial" w:hAnsi="Arial" w:cs="Arial"/>
                <w:sz w:val="16"/>
                <w:szCs w:val="16"/>
              </w:rPr>
              <w:t>г</w:t>
            </w:r>
            <w:r w:rsidRPr="001A10CE">
              <w:rPr>
                <w:rFonts w:ascii="Arial" w:hAnsi="Arial" w:cs="Arial"/>
                <w:sz w:val="16"/>
                <w:szCs w:val="16"/>
              </w:rPr>
              <w:t xml:space="preserve">) </w:t>
            </w:r>
            <w:r>
              <w:rPr>
                <w:rFonts w:ascii="Arial" w:hAnsi="Arial" w:cs="Arial"/>
                <w:sz w:val="16"/>
                <w:szCs w:val="16"/>
              </w:rPr>
              <w:t>Если шаг изменения частоты пропускает ПНМ или диапазон любительской радиосвязи, если применимо, то при испытаниях должны использоваться дополнительные частоты из середины пропущенных диапазонов. Это относится к каждому ПНМ и любительскому диапазону.</w:t>
            </w:r>
          </w:p>
          <w:p w14:paraId="4483E1C6" w14:textId="77777777" w:rsidR="0020052A" w:rsidRDefault="0020052A" w:rsidP="009B044F">
            <w:pPr>
              <w:jc w:val="both"/>
              <w:rPr>
                <w:rFonts w:ascii="Arial" w:hAnsi="Arial" w:cs="Arial"/>
                <w:sz w:val="16"/>
                <w:szCs w:val="16"/>
              </w:rPr>
            </w:pPr>
            <w:r>
              <w:rPr>
                <w:rFonts w:ascii="Arial" w:hAnsi="Arial" w:cs="Arial"/>
                <w:sz w:val="16"/>
                <w:szCs w:val="16"/>
              </w:rPr>
              <w:t>д</w:t>
            </w:r>
            <w:r w:rsidRPr="001A10CE">
              <w:rPr>
                <w:rFonts w:ascii="Arial" w:hAnsi="Arial" w:cs="Arial"/>
                <w:sz w:val="16"/>
                <w:szCs w:val="16"/>
              </w:rPr>
              <w:t xml:space="preserve">) </w:t>
            </w:r>
            <w:r>
              <w:rPr>
                <w:rFonts w:ascii="Arial" w:hAnsi="Arial" w:cs="Arial"/>
                <w:sz w:val="16"/>
                <w:szCs w:val="16"/>
              </w:rPr>
              <w:t>Испытания могут выполняться при других частотах модуляции, определенных в ПРОЦЕССЕ МЕНЕДЖМЕНТА РИСКА.</w:t>
            </w:r>
          </w:p>
          <w:p w14:paraId="12793AFB" w14:textId="77777777" w:rsidR="0020052A" w:rsidRDefault="0020052A" w:rsidP="009B044F">
            <w:pPr>
              <w:jc w:val="both"/>
              <w:rPr>
                <w:rFonts w:ascii="Arial" w:hAnsi="Arial" w:cs="Arial"/>
                <w:sz w:val="16"/>
                <w:szCs w:val="16"/>
              </w:rPr>
            </w:pPr>
            <w:r>
              <w:rPr>
                <w:rFonts w:ascii="Arial" w:hAnsi="Arial" w:cs="Arial"/>
                <w:sz w:val="16"/>
                <w:szCs w:val="16"/>
              </w:rPr>
              <w:t>е</w:t>
            </w:r>
            <w:r w:rsidRPr="001A10CE">
              <w:rPr>
                <w:rFonts w:ascii="Arial" w:hAnsi="Arial" w:cs="Arial"/>
                <w:sz w:val="16"/>
                <w:szCs w:val="16"/>
              </w:rPr>
              <w:t xml:space="preserve">) </w:t>
            </w:r>
            <w:r w:rsidRPr="005D709B">
              <w:rPr>
                <w:rFonts w:ascii="Arial" w:hAnsi="Arial" w:cs="Arial"/>
                <w:sz w:val="16"/>
                <w:szCs w:val="16"/>
              </w:rPr>
              <w:t xml:space="preserve">МЭ ИЗДЕЛИЯ и МЭ СИСТЕМЫ с </w:t>
            </w:r>
            <w:r>
              <w:rPr>
                <w:rFonts w:ascii="Arial" w:hAnsi="Arial" w:cs="Arial"/>
                <w:sz w:val="16"/>
                <w:szCs w:val="16"/>
              </w:rPr>
              <w:t xml:space="preserve">электропитанием от </w:t>
            </w:r>
            <w:r w:rsidRPr="005D709B">
              <w:rPr>
                <w:rFonts w:ascii="Arial" w:hAnsi="Arial" w:cs="Arial"/>
                <w:sz w:val="16"/>
                <w:szCs w:val="16"/>
              </w:rPr>
              <w:t>постоянного тока, предназначенные для использования с преобразователями переменного тока в постоянный, должны быть</w:t>
            </w:r>
            <w:r>
              <w:rPr>
                <w:rFonts w:ascii="Arial" w:hAnsi="Arial" w:cs="Arial"/>
                <w:sz w:val="16"/>
                <w:szCs w:val="16"/>
              </w:rPr>
              <w:t xml:space="preserve"> </w:t>
            </w:r>
            <w:r w:rsidRPr="005D709B">
              <w:rPr>
                <w:rFonts w:ascii="Arial" w:hAnsi="Arial" w:cs="Arial"/>
                <w:sz w:val="16"/>
                <w:szCs w:val="16"/>
              </w:rPr>
              <w:t xml:space="preserve">испытаны с использованием </w:t>
            </w:r>
            <w:r w:rsidRPr="005D709B">
              <w:rPr>
                <w:rFonts w:ascii="Arial" w:hAnsi="Arial" w:cs="Arial"/>
                <w:sz w:val="16"/>
                <w:szCs w:val="16"/>
              </w:rPr>
              <w:lastRenderedPageBreak/>
              <w:t xml:space="preserve">преобразователя, соответствующего спецификациям ПРОИЗВОДИТЕЛЯ МЭ ИЗДЕЛИЯ и МЭ СИСТЕМЫ. ИСПЫТАТЕЛЬНЫЕ УРОВНИ ПРИ ИСПЫТАНИЯХ на ПОМЕХОУСТОЙЧИВОСТЬ применяются к </w:t>
            </w:r>
            <w:r>
              <w:rPr>
                <w:rFonts w:ascii="Arial" w:hAnsi="Arial" w:cs="Arial"/>
                <w:sz w:val="16"/>
                <w:szCs w:val="16"/>
              </w:rPr>
              <w:t>входному порту электропитания</w:t>
            </w:r>
            <w:r w:rsidRPr="005D709B">
              <w:rPr>
                <w:rFonts w:ascii="Arial" w:hAnsi="Arial" w:cs="Arial"/>
                <w:sz w:val="16"/>
                <w:szCs w:val="16"/>
              </w:rPr>
              <w:t xml:space="preserve"> преобразователя переменного тока</w:t>
            </w:r>
            <w:r>
              <w:rPr>
                <w:rFonts w:ascii="Arial" w:hAnsi="Arial" w:cs="Arial"/>
                <w:sz w:val="16"/>
                <w:szCs w:val="16"/>
              </w:rPr>
              <w:t>.</w:t>
            </w:r>
          </w:p>
          <w:p w14:paraId="4FD85EB0" w14:textId="77777777" w:rsidR="0020052A" w:rsidRDefault="0020052A" w:rsidP="009B044F">
            <w:pPr>
              <w:jc w:val="both"/>
              <w:rPr>
                <w:rFonts w:ascii="Arial" w:hAnsi="Arial" w:cs="Arial"/>
                <w:sz w:val="16"/>
                <w:szCs w:val="16"/>
              </w:rPr>
            </w:pPr>
            <w:r w:rsidRPr="004541F6">
              <w:rPr>
                <w:rFonts w:ascii="Arial" w:hAnsi="Arial" w:cs="Arial"/>
                <w:sz w:val="16"/>
                <w:szCs w:val="16"/>
              </w:rPr>
              <w:t>ж)</w:t>
            </w:r>
            <w:r>
              <w:t xml:space="preserve"> </w:t>
            </w:r>
            <w:r w:rsidRPr="007E2968">
              <w:rPr>
                <w:rFonts w:ascii="Arial" w:hAnsi="Arial" w:cs="Arial"/>
                <w:sz w:val="16"/>
                <w:szCs w:val="16"/>
              </w:rPr>
              <w:t>Применимо только к МЭ ИЗДЕЛИЯ</w:t>
            </w:r>
            <w:r>
              <w:rPr>
                <w:rFonts w:ascii="Arial" w:hAnsi="Arial" w:cs="Arial"/>
                <w:sz w:val="16"/>
                <w:szCs w:val="16"/>
              </w:rPr>
              <w:t>М</w:t>
            </w:r>
            <w:r w:rsidRPr="007E2968">
              <w:rPr>
                <w:rFonts w:ascii="Arial" w:hAnsi="Arial" w:cs="Arial"/>
                <w:sz w:val="16"/>
                <w:szCs w:val="16"/>
              </w:rPr>
              <w:t xml:space="preserve"> и МЭ СИСТЕМ</w:t>
            </w:r>
            <w:r>
              <w:rPr>
                <w:rFonts w:ascii="Arial" w:hAnsi="Arial" w:cs="Arial"/>
                <w:sz w:val="16"/>
                <w:szCs w:val="16"/>
              </w:rPr>
              <w:t>АМ</w:t>
            </w:r>
            <w:r w:rsidRPr="007E2968">
              <w:rPr>
                <w:rFonts w:ascii="Arial" w:hAnsi="Arial" w:cs="Arial"/>
                <w:sz w:val="16"/>
                <w:szCs w:val="16"/>
              </w:rPr>
              <w:t>, подключ</w:t>
            </w:r>
            <w:r>
              <w:rPr>
                <w:rFonts w:ascii="Arial" w:hAnsi="Arial" w:cs="Arial"/>
                <w:sz w:val="16"/>
                <w:szCs w:val="16"/>
              </w:rPr>
              <w:t>аемы</w:t>
            </w:r>
            <w:r w:rsidRPr="007E2968">
              <w:rPr>
                <w:rFonts w:ascii="Arial" w:hAnsi="Arial" w:cs="Arial"/>
                <w:sz w:val="16"/>
                <w:szCs w:val="16"/>
              </w:rPr>
              <w:t>м к однофазной сети переменного тока</w:t>
            </w:r>
            <w:r>
              <w:rPr>
                <w:rFonts w:ascii="Arial" w:hAnsi="Arial" w:cs="Arial"/>
                <w:sz w:val="16"/>
                <w:szCs w:val="16"/>
              </w:rPr>
              <w:t>.</w:t>
            </w:r>
          </w:p>
          <w:p w14:paraId="3AB565EC" w14:textId="77777777" w:rsidR="0020052A" w:rsidRDefault="0020052A" w:rsidP="009B044F">
            <w:pPr>
              <w:jc w:val="both"/>
              <w:rPr>
                <w:rFonts w:ascii="Arial" w:hAnsi="Arial" w:cs="Arial"/>
                <w:sz w:val="16"/>
                <w:szCs w:val="16"/>
              </w:rPr>
            </w:pPr>
            <w:r>
              <w:rPr>
                <w:rFonts w:ascii="Arial" w:hAnsi="Arial" w:cs="Arial"/>
                <w:sz w:val="16"/>
                <w:szCs w:val="16"/>
              </w:rPr>
              <w:t>з)</w:t>
            </w:r>
            <w:r>
              <w:t xml:space="preserve"> </w:t>
            </w:r>
            <w:r w:rsidRPr="007E2968">
              <w:rPr>
                <w:rFonts w:ascii="Arial" w:hAnsi="Arial" w:cs="Arial"/>
                <w:sz w:val="16"/>
                <w:szCs w:val="16"/>
              </w:rPr>
              <w:t>Например, 10/12 означает 10 периодов при 50 Гц или 12 периодов при 60 Гц</w:t>
            </w:r>
          </w:p>
          <w:p w14:paraId="5C13DC5C" w14:textId="77777777" w:rsidR="0020052A" w:rsidRDefault="0020052A" w:rsidP="009B044F">
            <w:pPr>
              <w:jc w:val="both"/>
              <w:rPr>
                <w:rFonts w:ascii="Arial" w:hAnsi="Arial" w:cs="Arial"/>
                <w:sz w:val="16"/>
                <w:szCs w:val="16"/>
              </w:rPr>
            </w:pPr>
            <w:r>
              <w:rPr>
                <w:rFonts w:ascii="Arial" w:hAnsi="Arial" w:cs="Arial"/>
                <w:sz w:val="16"/>
                <w:szCs w:val="16"/>
              </w:rPr>
              <w:t>и)</w:t>
            </w:r>
            <w:r>
              <w:t xml:space="preserve"> </w:t>
            </w:r>
            <w:r w:rsidRPr="007E2968">
              <w:rPr>
                <w:rFonts w:ascii="Arial" w:hAnsi="Arial" w:cs="Arial"/>
                <w:sz w:val="16"/>
                <w:szCs w:val="16"/>
              </w:rPr>
              <w:t>МЭ ИЗДЕЛИЯ и МЭ СИСТЕМЫ с номинальным входным током более 16 А</w:t>
            </w:r>
            <w:r>
              <w:rPr>
                <w:rFonts w:ascii="Arial" w:hAnsi="Arial" w:cs="Arial"/>
                <w:sz w:val="16"/>
                <w:szCs w:val="16"/>
              </w:rPr>
              <w:t xml:space="preserve"> на </w:t>
            </w:r>
            <w:r w:rsidRPr="007E2968">
              <w:rPr>
                <w:rFonts w:ascii="Arial" w:hAnsi="Arial" w:cs="Arial"/>
                <w:sz w:val="16"/>
                <w:szCs w:val="16"/>
              </w:rPr>
              <w:t>фаз</w:t>
            </w:r>
            <w:r>
              <w:rPr>
                <w:rFonts w:ascii="Arial" w:hAnsi="Arial" w:cs="Arial"/>
                <w:sz w:val="16"/>
                <w:szCs w:val="16"/>
              </w:rPr>
              <w:t>у</w:t>
            </w:r>
            <w:r w:rsidRPr="007E2968">
              <w:rPr>
                <w:rFonts w:ascii="Arial" w:hAnsi="Arial" w:cs="Arial"/>
                <w:sz w:val="16"/>
                <w:szCs w:val="16"/>
              </w:rPr>
              <w:t xml:space="preserve"> </w:t>
            </w:r>
            <w:r>
              <w:rPr>
                <w:rFonts w:ascii="Arial" w:hAnsi="Arial" w:cs="Arial"/>
                <w:sz w:val="16"/>
                <w:szCs w:val="16"/>
              </w:rPr>
              <w:t xml:space="preserve">прерывание напряжения электропитания должно быть однократным </w:t>
            </w:r>
            <w:r w:rsidRPr="007E2968">
              <w:rPr>
                <w:rFonts w:ascii="Arial" w:hAnsi="Arial" w:cs="Arial"/>
                <w:sz w:val="16"/>
                <w:szCs w:val="16"/>
              </w:rPr>
              <w:t xml:space="preserve">на 250/300 циклов под любым углом и одновременно на всех фазах (если применимо). </w:t>
            </w:r>
            <w:r w:rsidRPr="005D709B">
              <w:rPr>
                <w:rFonts w:ascii="Arial" w:hAnsi="Arial" w:cs="Arial"/>
                <w:sz w:val="16"/>
                <w:szCs w:val="16"/>
              </w:rPr>
              <w:t>МЭ ИЗДЕЛИЯ и МЭ СИСТЕМЫ</w:t>
            </w:r>
            <w:r w:rsidRPr="007E2968">
              <w:rPr>
                <w:rFonts w:ascii="Arial" w:hAnsi="Arial" w:cs="Arial"/>
                <w:sz w:val="16"/>
                <w:szCs w:val="16"/>
              </w:rPr>
              <w:t xml:space="preserve"> с резервным питанием от батарей должны возобновить работу от сети после испытания. Для МЭ ИЗДЕЛИ</w:t>
            </w:r>
            <w:r>
              <w:rPr>
                <w:rFonts w:ascii="Arial" w:hAnsi="Arial" w:cs="Arial"/>
                <w:sz w:val="16"/>
                <w:szCs w:val="16"/>
              </w:rPr>
              <w:t>Й</w:t>
            </w:r>
            <w:r w:rsidRPr="007E2968">
              <w:rPr>
                <w:rFonts w:ascii="Arial" w:hAnsi="Arial" w:cs="Arial"/>
                <w:sz w:val="16"/>
                <w:szCs w:val="16"/>
              </w:rPr>
              <w:t xml:space="preserve"> и МЭ СИСТЕМ с номинальным входным током, не превышающим 16 А, </w:t>
            </w:r>
            <w:r>
              <w:rPr>
                <w:rFonts w:ascii="Arial" w:hAnsi="Arial" w:cs="Arial"/>
                <w:sz w:val="16"/>
                <w:szCs w:val="16"/>
              </w:rPr>
              <w:t xml:space="preserve">прерывание напряжения электропитания должно выполняться на </w:t>
            </w:r>
            <w:r w:rsidRPr="007E2968">
              <w:rPr>
                <w:rFonts w:ascii="Arial" w:hAnsi="Arial" w:cs="Arial"/>
                <w:sz w:val="16"/>
                <w:szCs w:val="16"/>
              </w:rPr>
              <w:t>все фазы одновременно</w:t>
            </w:r>
            <w:r>
              <w:rPr>
                <w:rFonts w:ascii="Arial" w:hAnsi="Arial" w:cs="Arial"/>
                <w:sz w:val="16"/>
                <w:szCs w:val="16"/>
              </w:rPr>
              <w:t>.</w:t>
            </w:r>
          </w:p>
          <w:p w14:paraId="00F99629" w14:textId="77777777" w:rsidR="0020052A" w:rsidRDefault="0020052A" w:rsidP="009B044F">
            <w:pPr>
              <w:jc w:val="both"/>
              <w:rPr>
                <w:rFonts w:ascii="Arial" w:hAnsi="Arial" w:cs="Arial"/>
                <w:sz w:val="16"/>
                <w:szCs w:val="16"/>
              </w:rPr>
            </w:pPr>
            <w:r>
              <w:rPr>
                <w:rFonts w:ascii="Arial" w:hAnsi="Arial" w:cs="Arial"/>
                <w:sz w:val="16"/>
                <w:szCs w:val="16"/>
              </w:rPr>
              <w:t>к)</w:t>
            </w:r>
            <w:r>
              <w:t xml:space="preserve"> </w:t>
            </w:r>
            <w:r w:rsidRPr="00E11637">
              <w:rPr>
                <w:rFonts w:ascii="Arial" w:hAnsi="Arial" w:cs="Arial"/>
                <w:sz w:val="16"/>
                <w:szCs w:val="16"/>
              </w:rPr>
              <w:t xml:space="preserve">МЭ ИЗДЕЛИЯ и МЭ СИСТЕМЫ, которые не имеют устройства защиты от </w:t>
            </w:r>
            <w:r>
              <w:rPr>
                <w:rFonts w:ascii="Arial" w:hAnsi="Arial" w:cs="Arial"/>
                <w:sz w:val="16"/>
                <w:szCs w:val="16"/>
              </w:rPr>
              <w:t xml:space="preserve">импульсных </w:t>
            </w:r>
            <w:r w:rsidRPr="00E11637">
              <w:rPr>
                <w:rFonts w:ascii="Arial" w:hAnsi="Arial" w:cs="Arial"/>
                <w:sz w:val="16"/>
                <w:szCs w:val="16"/>
              </w:rPr>
              <w:t>перенапряжений в первичной цепи питания, могут</w:t>
            </w:r>
            <w:r>
              <w:rPr>
                <w:rFonts w:ascii="Arial" w:hAnsi="Arial" w:cs="Arial"/>
                <w:sz w:val="16"/>
                <w:szCs w:val="16"/>
              </w:rPr>
              <w:t xml:space="preserve"> быть испытаны</w:t>
            </w:r>
            <w:r w:rsidRPr="00E11637">
              <w:rPr>
                <w:rFonts w:ascii="Arial" w:hAnsi="Arial" w:cs="Arial"/>
                <w:sz w:val="16"/>
                <w:szCs w:val="16"/>
              </w:rPr>
              <w:t xml:space="preserve"> только при </w:t>
            </w:r>
            <w:r>
              <w:rPr>
                <w:rFonts w:ascii="Arial" w:hAnsi="Arial" w:cs="Arial"/>
                <w:sz w:val="16"/>
                <w:szCs w:val="16"/>
              </w:rPr>
              <w:t>подаче импульсов по схеме «провод-земля»</w:t>
            </w:r>
            <w:r w:rsidRPr="00E11637">
              <w:rPr>
                <w:rFonts w:ascii="Arial" w:hAnsi="Arial" w:cs="Arial"/>
                <w:sz w:val="16"/>
                <w:szCs w:val="16"/>
              </w:rPr>
              <w:t xml:space="preserve"> ± 2 кВ и </w:t>
            </w:r>
            <w:r>
              <w:rPr>
                <w:rFonts w:ascii="Arial" w:hAnsi="Arial" w:cs="Arial"/>
                <w:sz w:val="16"/>
                <w:szCs w:val="16"/>
              </w:rPr>
              <w:t>«провод-провод»</w:t>
            </w:r>
            <w:r w:rsidRPr="00E11637">
              <w:rPr>
                <w:rFonts w:ascii="Arial" w:hAnsi="Arial" w:cs="Arial"/>
                <w:sz w:val="16"/>
                <w:szCs w:val="16"/>
              </w:rPr>
              <w:t xml:space="preserve"> ± 1 </w:t>
            </w:r>
            <w:proofErr w:type="spellStart"/>
            <w:r w:rsidRPr="00E11637">
              <w:rPr>
                <w:rFonts w:ascii="Arial" w:hAnsi="Arial" w:cs="Arial"/>
                <w:sz w:val="16"/>
                <w:szCs w:val="16"/>
              </w:rPr>
              <w:t>кВ.</w:t>
            </w:r>
            <w:proofErr w:type="spellEnd"/>
          </w:p>
          <w:p w14:paraId="0202431E" w14:textId="77777777" w:rsidR="0020052A" w:rsidRPr="00E11637" w:rsidRDefault="0020052A" w:rsidP="009B044F">
            <w:pPr>
              <w:jc w:val="both"/>
              <w:rPr>
                <w:rFonts w:ascii="Arial" w:hAnsi="Arial" w:cs="Arial"/>
                <w:sz w:val="16"/>
                <w:szCs w:val="16"/>
              </w:rPr>
            </w:pPr>
            <w:r>
              <w:rPr>
                <w:rFonts w:ascii="Arial" w:hAnsi="Arial" w:cs="Arial"/>
                <w:sz w:val="16"/>
                <w:szCs w:val="16"/>
              </w:rPr>
              <w:t xml:space="preserve">л) Не применяется для </w:t>
            </w:r>
            <w:r w:rsidRPr="00E11637">
              <w:rPr>
                <w:rFonts w:ascii="Arial" w:hAnsi="Arial" w:cs="Arial"/>
                <w:sz w:val="16"/>
                <w:szCs w:val="16"/>
              </w:rPr>
              <w:t>МЭ ИЗДЕЛИЙ и МЭ СИСТЕМ</w:t>
            </w:r>
            <w:r>
              <w:rPr>
                <w:rFonts w:ascii="Arial" w:hAnsi="Arial" w:cs="Arial"/>
                <w:sz w:val="16"/>
                <w:szCs w:val="16"/>
              </w:rPr>
              <w:t xml:space="preserve"> класса </w:t>
            </w:r>
            <w:r>
              <w:rPr>
                <w:rFonts w:ascii="Arial" w:hAnsi="Arial" w:cs="Arial"/>
                <w:sz w:val="16"/>
                <w:szCs w:val="16"/>
                <w:lang w:val="en-US"/>
              </w:rPr>
              <w:t>II</w:t>
            </w:r>
            <w:r w:rsidRPr="00E11637">
              <w:rPr>
                <w:rFonts w:ascii="Arial" w:hAnsi="Arial" w:cs="Arial"/>
                <w:sz w:val="16"/>
                <w:szCs w:val="16"/>
              </w:rPr>
              <w:t xml:space="preserve"> </w:t>
            </w:r>
          </w:p>
          <w:p w14:paraId="2BD58D6C" w14:textId="77777777" w:rsidR="0020052A" w:rsidRPr="00E11637" w:rsidRDefault="0020052A" w:rsidP="009B044F">
            <w:pPr>
              <w:jc w:val="both"/>
              <w:rPr>
                <w:rFonts w:ascii="Arial" w:hAnsi="Arial" w:cs="Arial"/>
                <w:sz w:val="16"/>
                <w:szCs w:val="16"/>
              </w:rPr>
            </w:pPr>
            <w:r>
              <w:rPr>
                <w:rFonts w:ascii="Arial" w:hAnsi="Arial" w:cs="Arial"/>
                <w:sz w:val="16"/>
                <w:szCs w:val="16"/>
              </w:rPr>
              <w:t>м)</w:t>
            </w:r>
            <w:r w:rsidRPr="00E11637">
              <w:rPr>
                <w:rFonts w:ascii="Arial" w:hAnsi="Arial" w:cs="Arial"/>
                <w:sz w:val="16"/>
                <w:szCs w:val="16"/>
              </w:rPr>
              <w:t xml:space="preserve"> </w:t>
            </w:r>
            <w:r>
              <w:rPr>
                <w:rFonts w:ascii="Arial" w:hAnsi="Arial" w:cs="Arial"/>
                <w:sz w:val="16"/>
                <w:szCs w:val="16"/>
              </w:rPr>
              <w:t>Должен применяться метод ввода через устройства связи – развязки.</w:t>
            </w:r>
          </w:p>
          <w:p w14:paraId="3A9F3E10" w14:textId="77777777" w:rsidR="0020052A" w:rsidRDefault="0020052A" w:rsidP="009B044F">
            <w:pPr>
              <w:jc w:val="both"/>
              <w:rPr>
                <w:rFonts w:ascii="Arial" w:hAnsi="Arial" w:cs="Arial"/>
                <w:sz w:val="16"/>
                <w:szCs w:val="16"/>
              </w:rPr>
            </w:pPr>
            <w:r>
              <w:rPr>
                <w:rFonts w:ascii="Arial" w:hAnsi="Arial" w:cs="Arial"/>
                <w:sz w:val="16"/>
                <w:szCs w:val="16"/>
              </w:rPr>
              <w:t>н) Среднеквадратическое значение, при отсутствии модуляции.</w:t>
            </w:r>
          </w:p>
          <w:p w14:paraId="0A1CC47E" w14:textId="77777777" w:rsidR="0020052A" w:rsidRDefault="0020052A" w:rsidP="009B044F">
            <w:pPr>
              <w:jc w:val="both"/>
              <w:rPr>
                <w:rFonts w:ascii="Arial" w:hAnsi="Arial" w:cs="Arial"/>
                <w:sz w:val="16"/>
                <w:szCs w:val="16"/>
              </w:rPr>
            </w:pPr>
            <w:r>
              <w:rPr>
                <w:rFonts w:ascii="Arial" w:hAnsi="Arial" w:cs="Arial"/>
                <w:sz w:val="16"/>
                <w:szCs w:val="16"/>
              </w:rPr>
              <w:t xml:space="preserve">о) </w:t>
            </w:r>
            <w:r w:rsidRPr="00E11637">
              <w:rPr>
                <w:rFonts w:ascii="Arial" w:hAnsi="Arial" w:cs="Arial"/>
                <w:sz w:val="16"/>
                <w:szCs w:val="16"/>
              </w:rPr>
              <w:t xml:space="preserve">Диапазоны </w:t>
            </w:r>
            <w:r>
              <w:rPr>
                <w:rFonts w:ascii="Arial" w:hAnsi="Arial" w:cs="Arial"/>
                <w:sz w:val="16"/>
                <w:szCs w:val="16"/>
              </w:rPr>
              <w:t>ПНМ</w:t>
            </w:r>
            <w:r w:rsidRPr="00E11637">
              <w:rPr>
                <w:rFonts w:ascii="Arial" w:hAnsi="Arial" w:cs="Arial"/>
                <w:sz w:val="16"/>
                <w:szCs w:val="16"/>
              </w:rPr>
              <w:t xml:space="preserve"> (промышленные, научные и медицинские) в диапазоне от 0,15 МГц до 80 МГц </w:t>
            </w:r>
            <w:r>
              <w:rPr>
                <w:rFonts w:ascii="Arial" w:hAnsi="Arial" w:cs="Arial"/>
                <w:sz w:val="16"/>
                <w:szCs w:val="16"/>
              </w:rPr>
              <w:t>включают:</w:t>
            </w:r>
            <w:r w:rsidRPr="00E11637">
              <w:rPr>
                <w:rFonts w:ascii="Arial" w:hAnsi="Arial" w:cs="Arial"/>
                <w:sz w:val="16"/>
                <w:szCs w:val="16"/>
              </w:rPr>
              <w:t xml:space="preserve"> от 6</w:t>
            </w:r>
            <w:r>
              <w:rPr>
                <w:rFonts w:ascii="Arial" w:hAnsi="Arial" w:cs="Arial"/>
                <w:sz w:val="16"/>
                <w:szCs w:val="16"/>
              </w:rPr>
              <w:t>,</w:t>
            </w:r>
            <w:r w:rsidRPr="00E11637">
              <w:rPr>
                <w:rFonts w:ascii="Arial" w:hAnsi="Arial" w:cs="Arial"/>
                <w:sz w:val="16"/>
                <w:szCs w:val="16"/>
              </w:rPr>
              <w:t>765 МГц до</w:t>
            </w:r>
            <w:r>
              <w:rPr>
                <w:rFonts w:ascii="Arial" w:hAnsi="Arial" w:cs="Arial"/>
                <w:sz w:val="16"/>
                <w:szCs w:val="16"/>
              </w:rPr>
              <w:t xml:space="preserve"> </w:t>
            </w:r>
            <w:r w:rsidRPr="00E11637">
              <w:rPr>
                <w:rFonts w:ascii="Arial" w:hAnsi="Arial" w:cs="Arial"/>
                <w:sz w:val="16"/>
                <w:szCs w:val="16"/>
              </w:rPr>
              <w:t>6,795 МГц; от 13,553 МГц до 13,567 МГц; от 26,957 МГц до 27,283 МГц; и от 40,66 МГц до 40,70 МГц. Диапазоны</w:t>
            </w:r>
            <w:r>
              <w:rPr>
                <w:rFonts w:ascii="Arial" w:hAnsi="Arial" w:cs="Arial"/>
                <w:sz w:val="16"/>
                <w:szCs w:val="16"/>
              </w:rPr>
              <w:t xml:space="preserve"> </w:t>
            </w:r>
            <w:r w:rsidRPr="00E11637">
              <w:rPr>
                <w:rFonts w:ascii="Arial" w:hAnsi="Arial" w:cs="Arial"/>
                <w:sz w:val="16"/>
                <w:szCs w:val="16"/>
              </w:rPr>
              <w:t>любительской радиосвязи между 0,15 МГц и 80 МГц составляют от 1,8 МГц до 2,0 МГц, от 3,5 МГц до 4,0 МГц, от 5,3 МГц</w:t>
            </w:r>
            <w:r>
              <w:rPr>
                <w:rFonts w:ascii="Arial" w:hAnsi="Arial" w:cs="Arial"/>
                <w:sz w:val="16"/>
                <w:szCs w:val="16"/>
              </w:rPr>
              <w:t xml:space="preserve"> </w:t>
            </w:r>
            <w:r w:rsidRPr="00E11637">
              <w:rPr>
                <w:rFonts w:ascii="Arial" w:hAnsi="Arial" w:cs="Arial"/>
                <w:sz w:val="16"/>
                <w:szCs w:val="16"/>
              </w:rPr>
              <w:t>до 5,4 МГц, от 7 МГц до 7,3 МГц, от 10,1 МГц до 10,15 МГц, от 14 МГц до 14,2 МГц, от 18,07 МГц до 18,17 МГц,</w:t>
            </w:r>
            <w:r>
              <w:rPr>
                <w:rFonts w:ascii="Arial" w:hAnsi="Arial" w:cs="Arial"/>
                <w:sz w:val="16"/>
                <w:szCs w:val="16"/>
              </w:rPr>
              <w:t xml:space="preserve"> </w:t>
            </w:r>
            <w:r w:rsidRPr="00E11637">
              <w:rPr>
                <w:rFonts w:ascii="Arial" w:hAnsi="Arial" w:cs="Arial"/>
                <w:sz w:val="16"/>
                <w:szCs w:val="16"/>
              </w:rPr>
              <w:t>от 21,0 МГц до 21,4 МГц, от 24,89 МГц до МГц до 24,99 МГц, от 28,0 МГц до 29,7 МГц и от 50,0 МГц до 54,0 МГц.</w:t>
            </w:r>
          </w:p>
          <w:p w14:paraId="0CAADB4F" w14:textId="77777777" w:rsidR="0020052A" w:rsidRDefault="0020052A" w:rsidP="009B044F">
            <w:pPr>
              <w:jc w:val="both"/>
              <w:rPr>
                <w:rFonts w:ascii="Arial" w:hAnsi="Arial" w:cs="Arial"/>
                <w:sz w:val="16"/>
                <w:szCs w:val="16"/>
              </w:rPr>
            </w:pPr>
            <w:r>
              <w:rPr>
                <w:rFonts w:ascii="Arial" w:hAnsi="Arial" w:cs="Arial"/>
                <w:sz w:val="16"/>
                <w:szCs w:val="16"/>
              </w:rPr>
              <w:t>п)</w:t>
            </w:r>
            <w:r>
              <w:t xml:space="preserve"> </w:t>
            </w:r>
            <w:r w:rsidRPr="00ED3E9D">
              <w:rPr>
                <w:rFonts w:ascii="Arial" w:hAnsi="Arial" w:cs="Arial"/>
                <w:sz w:val="16"/>
                <w:szCs w:val="16"/>
              </w:rPr>
              <w:t xml:space="preserve">Применимо для МЭ ИЗДЕЛИЙ и МЭ СИСТЕМ с НОМИНАЛЬНЫМ </w:t>
            </w:r>
            <w:r>
              <w:rPr>
                <w:rFonts w:ascii="Arial" w:hAnsi="Arial" w:cs="Arial"/>
                <w:sz w:val="16"/>
                <w:szCs w:val="16"/>
              </w:rPr>
              <w:t>потребляемым</w:t>
            </w:r>
            <w:r w:rsidRPr="00ED3E9D">
              <w:rPr>
                <w:rFonts w:ascii="Arial" w:hAnsi="Arial" w:cs="Arial"/>
                <w:sz w:val="16"/>
                <w:szCs w:val="16"/>
              </w:rPr>
              <w:t xml:space="preserve"> током, меньшим или равным 16 А</w:t>
            </w:r>
            <w:r>
              <w:rPr>
                <w:rFonts w:ascii="Arial" w:hAnsi="Arial" w:cs="Arial"/>
                <w:sz w:val="16"/>
                <w:szCs w:val="16"/>
              </w:rPr>
              <w:t xml:space="preserve"> на </w:t>
            </w:r>
            <w:r w:rsidRPr="00ED3E9D">
              <w:rPr>
                <w:rFonts w:ascii="Arial" w:hAnsi="Arial" w:cs="Arial"/>
                <w:sz w:val="16"/>
                <w:szCs w:val="16"/>
              </w:rPr>
              <w:t>фаз</w:t>
            </w:r>
            <w:r>
              <w:rPr>
                <w:rFonts w:ascii="Arial" w:hAnsi="Arial" w:cs="Arial"/>
                <w:sz w:val="16"/>
                <w:szCs w:val="16"/>
              </w:rPr>
              <w:t>у</w:t>
            </w:r>
            <w:r w:rsidRPr="00ED3E9D">
              <w:rPr>
                <w:rFonts w:ascii="Arial" w:hAnsi="Arial" w:cs="Arial"/>
                <w:sz w:val="16"/>
                <w:szCs w:val="16"/>
              </w:rPr>
              <w:t>, и</w:t>
            </w:r>
            <w:r>
              <w:rPr>
                <w:rFonts w:ascii="Arial" w:hAnsi="Arial" w:cs="Arial"/>
                <w:sz w:val="16"/>
                <w:szCs w:val="16"/>
              </w:rPr>
              <w:t xml:space="preserve"> </w:t>
            </w:r>
            <w:r w:rsidRPr="00ED3E9D">
              <w:rPr>
                <w:rFonts w:ascii="Arial" w:hAnsi="Arial" w:cs="Arial"/>
                <w:sz w:val="16"/>
                <w:szCs w:val="16"/>
              </w:rPr>
              <w:t>для МЭ ИЗДЕЛИЙ и МЭ СИСТЕМ с номинальным входным током более 16 А</w:t>
            </w:r>
            <w:r>
              <w:rPr>
                <w:rFonts w:ascii="Arial" w:hAnsi="Arial" w:cs="Arial"/>
                <w:sz w:val="16"/>
                <w:szCs w:val="16"/>
              </w:rPr>
              <w:t xml:space="preserve"> на </w:t>
            </w:r>
            <w:r w:rsidRPr="00ED3E9D">
              <w:rPr>
                <w:rFonts w:ascii="Arial" w:hAnsi="Arial" w:cs="Arial"/>
                <w:sz w:val="16"/>
                <w:szCs w:val="16"/>
              </w:rPr>
              <w:t>фаз</w:t>
            </w:r>
            <w:r>
              <w:rPr>
                <w:rFonts w:ascii="Arial" w:hAnsi="Arial" w:cs="Arial"/>
                <w:sz w:val="16"/>
                <w:szCs w:val="16"/>
              </w:rPr>
              <w:t>у</w:t>
            </w:r>
            <w:r w:rsidRPr="00ED3E9D">
              <w:rPr>
                <w:rFonts w:ascii="Arial" w:hAnsi="Arial" w:cs="Arial"/>
                <w:sz w:val="16"/>
                <w:szCs w:val="16"/>
              </w:rPr>
              <w:t>.</w:t>
            </w:r>
          </w:p>
          <w:p w14:paraId="11AC2EC2" w14:textId="77777777" w:rsidR="0020052A" w:rsidRDefault="0020052A" w:rsidP="009B044F">
            <w:pPr>
              <w:jc w:val="both"/>
              <w:rPr>
                <w:rFonts w:ascii="Arial" w:hAnsi="Arial" w:cs="Arial"/>
                <w:sz w:val="16"/>
                <w:szCs w:val="16"/>
              </w:rPr>
            </w:pPr>
            <w:r>
              <w:rPr>
                <w:rFonts w:ascii="Arial" w:hAnsi="Arial" w:cs="Arial"/>
                <w:sz w:val="16"/>
                <w:szCs w:val="16"/>
              </w:rPr>
              <w:t>р)</w:t>
            </w:r>
            <w:r>
              <w:t xml:space="preserve"> </w:t>
            </w:r>
            <w:r w:rsidRPr="00ED3E9D">
              <w:rPr>
                <w:rFonts w:ascii="Arial" w:hAnsi="Arial" w:cs="Arial"/>
                <w:sz w:val="16"/>
                <w:szCs w:val="16"/>
              </w:rPr>
              <w:t>Применимо для МЭ ИЗДЕЛИЙ и МЭ СИСТЕМ с НОМИНАЛЬНЫМ потребляемым током, меньшим или равным 16 А на фазу</w:t>
            </w:r>
            <w:r>
              <w:rPr>
                <w:rFonts w:ascii="Arial" w:hAnsi="Arial" w:cs="Arial"/>
                <w:sz w:val="16"/>
                <w:szCs w:val="16"/>
              </w:rPr>
              <w:t>.</w:t>
            </w:r>
          </w:p>
          <w:p w14:paraId="158A7FC7" w14:textId="77777777" w:rsidR="0020052A" w:rsidRDefault="0020052A" w:rsidP="009B044F">
            <w:pPr>
              <w:jc w:val="both"/>
              <w:rPr>
                <w:rFonts w:ascii="Arial" w:hAnsi="Arial" w:cs="Arial"/>
                <w:sz w:val="16"/>
                <w:szCs w:val="16"/>
              </w:rPr>
            </w:pPr>
            <w:r>
              <w:rPr>
                <w:rFonts w:ascii="Arial" w:hAnsi="Arial" w:cs="Arial"/>
                <w:sz w:val="16"/>
                <w:szCs w:val="16"/>
              </w:rPr>
              <w:t>с)</w:t>
            </w:r>
            <w:r>
              <w:t xml:space="preserve"> </w:t>
            </w:r>
            <w:r w:rsidRPr="00ED3E9D">
              <w:rPr>
                <w:rFonts w:ascii="Arial" w:hAnsi="Arial" w:cs="Arial"/>
                <w:sz w:val="16"/>
                <w:szCs w:val="16"/>
              </w:rPr>
              <w:t xml:space="preserve">При некоторых фазовых углах </w:t>
            </w:r>
            <w:r>
              <w:rPr>
                <w:rFonts w:ascii="Arial" w:hAnsi="Arial" w:cs="Arial"/>
                <w:sz w:val="16"/>
                <w:szCs w:val="16"/>
              </w:rPr>
              <w:t>при</w:t>
            </w:r>
            <w:r w:rsidRPr="00ED3E9D">
              <w:rPr>
                <w:rFonts w:ascii="Arial" w:hAnsi="Arial" w:cs="Arial"/>
                <w:sz w:val="16"/>
                <w:szCs w:val="16"/>
              </w:rPr>
              <w:t xml:space="preserve"> </w:t>
            </w:r>
            <w:r>
              <w:rPr>
                <w:rFonts w:ascii="Arial" w:hAnsi="Arial" w:cs="Arial"/>
                <w:sz w:val="16"/>
                <w:szCs w:val="16"/>
              </w:rPr>
              <w:t>испытании</w:t>
            </w:r>
            <w:r w:rsidRPr="00ED3E9D">
              <w:rPr>
                <w:rFonts w:ascii="Arial" w:hAnsi="Arial" w:cs="Arial"/>
                <w:sz w:val="16"/>
                <w:szCs w:val="16"/>
              </w:rPr>
              <w:t xml:space="preserve"> МЭ ИЗДЕЛИЙ</w:t>
            </w:r>
            <w:r>
              <w:rPr>
                <w:rFonts w:ascii="Arial" w:hAnsi="Arial" w:cs="Arial"/>
                <w:sz w:val="16"/>
                <w:szCs w:val="16"/>
              </w:rPr>
              <w:t xml:space="preserve"> </w:t>
            </w:r>
            <w:r w:rsidRPr="00ED3E9D">
              <w:rPr>
                <w:rFonts w:ascii="Arial" w:hAnsi="Arial" w:cs="Arial"/>
                <w:sz w:val="16"/>
                <w:szCs w:val="16"/>
              </w:rPr>
              <w:t>и МЭ СИСТЕМ с питанием от трансформатор</w:t>
            </w:r>
            <w:r>
              <w:rPr>
                <w:rFonts w:ascii="Arial" w:hAnsi="Arial" w:cs="Arial"/>
                <w:sz w:val="16"/>
                <w:szCs w:val="16"/>
              </w:rPr>
              <w:t>а</w:t>
            </w:r>
            <w:r w:rsidRPr="00ED3E9D">
              <w:rPr>
                <w:rFonts w:ascii="Arial" w:hAnsi="Arial" w:cs="Arial"/>
                <w:sz w:val="16"/>
                <w:szCs w:val="16"/>
              </w:rPr>
              <w:t xml:space="preserve"> может привести</w:t>
            </w:r>
            <w:r>
              <w:rPr>
                <w:rFonts w:ascii="Arial" w:hAnsi="Arial" w:cs="Arial"/>
                <w:sz w:val="16"/>
                <w:szCs w:val="16"/>
              </w:rPr>
              <w:t xml:space="preserve"> </w:t>
            </w:r>
            <w:r w:rsidRPr="00ED3E9D">
              <w:rPr>
                <w:rFonts w:ascii="Arial" w:hAnsi="Arial" w:cs="Arial"/>
                <w:sz w:val="16"/>
                <w:szCs w:val="16"/>
              </w:rPr>
              <w:t>к срабатыванию устройства защиты от перегрузки по току</w:t>
            </w:r>
            <w:r>
              <w:rPr>
                <w:rFonts w:ascii="Arial" w:hAnsi="Arial" w:cs="Arial"/>
                <w:sz w:val="16"/>
                <w:szCs w:val="16"/>
              </w:rPr>
              <w:t xml:space="preserve"> вследствие</w:t>
            </w:r>
            <w:r w:rsidRPr="00ED3E9D">
              <w:rPr>
                <w:rFonts w:ascii="Arial" w:hAnsi="Arial" w:cs="Arial"/>
                <w:sz w:val="16"/>
                <w:szCs w:val="16"/>
              </w:rPr>
              <w:t xml:space="preserve"> насыщения сердечника трансформатора магнитным потоком</w:t>
            </w:r>
            <w:r>
              <w:rPr>
                <w:rFonts w:ascii="Arial" w:hAnsi="Arial" w:cs="Arial"/>
                <w:sz w:val="16"/>
                <w:szCs w:val="16"/>
              </w:rPr>
              <w:t xml:space="preserve"> </w:t>
            </w:r>
            <w:r w:rsidRPr="00ED3E9D">
              <w:rPr>
                <w:rFonts w:ascii="Arial" w:hAnsi="Arial" w:cs="Arial"/>
                <w:sz w:val="16"/>
                <w:szCs w:val="16"/>
              </w:rPr>
              <w:t>после падения напряжения. Если это происходит, МЭ ИЗДЕЛИ</w:t>
            </w:r>
            <w:r>
              <w:rPr>
                <w:rFonts w:ascii="Arial" w:hAnsi="Arial" w:cs="Arial"/>
                <w:sz w:val="16"/>
                <w:szCs w:val="16"/>
              </w:rPr>
              <w:t>Е</w:t>
            </w:r>
            <w:r w:rsidRPr="00ED3E9D">
              <w:rPr>
                <w:rFonts w:ascii="Arial" w:hAnsi="Arial" w:cs="Arial"/>
                <w:sz w:val="16"/>
                <w:szCs w:val="16"/>
              </w:rPr>
              <w:t xml:space="preserve"> и МЭ СИСТЕМ</w:t>
            </w:r>
            <w:r>
              <w:rPr>
                <w:rFonts w:ascii="Arial" w:hAnsi="Arial" w:cs="Arial"/>
                <w:sz w:val="16"/>
                <w:szCs w:val="16"/>
              </w:rPr>
              <w:t>А</w:t>
            </w:r>
            <w:r w:rsidRPr="00ED3E9D">
              <w:rPr>
                <w:rFonts w:ascii="Arial" w:hAnsi="Arial" w:cs="Arial"/>
                <w:sz w:val="16"/>
                <w:szCs w:val="16"/>
              </w:rPr>
              <w:t xml:space="preserve"> должны обеспечивать </w:t>
            </w:r>
            <w:r>
              <w:rPr>
                <w:rFonts w:ascii="Arial" w:hAnsi="Arial" w:cs="Arial"/>
                <w:sz w:val="16"/>
                <w:szCs w:val="16"/>
              </w:rPr>
              <w:t>ОСНОВНУЮ</w:t>
            </w:r>
            <w:r w:rsidRPr="00ED3E9D">
              <w:rPr>
                <w:rFonts w:ascii="Arial" w:hAnsi="Arial" w:cs="Arial"/>
                <w:sz w:val="16"/>
                <w:szCs w:val="16"/>
              </w:rPr>
              <w:t xml:space="preserve"> БЕЗОПАСНОСТЬ во</w:t>
            </w:r>
            <w:r>
              <w:rPr>
                <w:rFonts w:ascii="Arial" w:hAnsi="Arial" w:cs="Arial"/>
                <w:sz w:val="16"/>
                <w:szCs w:val="16"/>
              </w:rPr>
              <w:t xml:space="preserve"> </w:t>
            </w:r>
            <w:r w:rsidRPr="00ED3E9D">
              <w:rPr>
                <w:rFonts w:ascii="Arial" w:hAnsi="Arial" w:cs="Arial"/>
                <w:sz w:val="16"/>
                <w:szCs w:val="16"/>
              </w:rPr>
              <w:t>время и после испытания.</w:t>
            </w:r>
          </w:p>
          <w:p w14:paraId="7D54AAB7" w14:textId="77777777" w:rsidR="0020052A" w:rsidRDefault="0020052A" w:rsidP="009B044F">
            <w:pPr>
              <w:jc w:val="both"/>
              <w:rPr>
                <w:rFonts w:ascii="Arial" w:hAnsi="Arial" w:cs="Arial"/>
                <w:sz w:val="16"/>
                <w:szCs w:val="16"/>
              </w:rPr>
            </w:pPr>
            <w:r>
              <w:rPr>
                <w:rFonts w:ascii="Arial" w:hAnsi="Arial" w:cs="Arial"/>
                <w:sz w:val="16"/>
                <w:szCs w:val="16"/>
              </w:rPr>
              <w:t>т)</w:t>
            </w:r>
            <w:r>
              <w:t xml:space="preserve"> </w:t>
            </w:r>
            <w:r w:rsidRPr="00ED3E9D">
              <w:rPr>
                <w:rFonts w:ascii="Arial" w:hAnsi="Arial" w:cs="Arial"/>
                <w:sz w:val="16"/>
                <w:szCs w:val="16"/>
              </w:rPr>
              <w:t xml:space="preserve">Для МЭ ИЗДЕЛИЙ и МЭ СИСТЕМ, которые имеют несколько </w:t>
            </w:r>
            <w:r>
              <w:rPr>
                <w:rFonts w:ascii="Arial" w:hAnsi="Arial" w:cs="Arial"/>
                <w:sz w:val="16"/>
                <w:szCs w:val="16"/>
              </w:rPr>
              <w:t>значений</w:t>
            </w:r>
            <w:r w:rsidRPr="00ED3E9D">
              <w:rPr>
                <w:rFonts w:ascii="Arial" w:hAnsi="Arial" w:cs="Arial"/>
                <w:sz w:val="16"/>
                <w:szCs w:val="16"/>
              </w:rPr>
              <w:t xml:space="preserve"> напряжения</w:t>
            </w:r>
            <w:r>
              <w:rPr>
                <w:rFonts w:ascii="Arial" w:hAnsi="Arial" w:cs="Arial"/>
                <w:sz w:val="16"/>
                <w:szCs w:val="16"/>
              </w:rPr>
              <w:t xml:space="preserve"> электропитания</w:t>
            </w:r>
            <w:r w:rsidRPr="00ED3E9D">
              <w:rPr>
                <w:rFonts w:ascii="Arial" w:hAnsi="Arial" w:cs="Arial"/>
                <w:sz w:val="16"/>
                <w:szCs w:val="16"/>
              </w:rPr>
              <w:t xml:space="preserve"> или возможность автоматического изменения диапазона напряжения</w:t>
            </w:r>
            <w:r>
              <w:rPr>
                <w:rFonts w:ascii="Arial" w:hAnsi="Arial" w:cs="Arial"/>
                <w:sz w:val="16"/>
                <w:szCs w:val="16"/>
              </w:rPr>
              <w:t xml:space="preserve"> электропитания</w:t>
            </w:r>
            <w:r w:rsidRPr="00ED3E9D">
              <w:rPr>
                <w:rFonts w:ascii="Arial" w:hAnsi="Arial" w:cs="Arial"/>
                <w:sz w:val="16"/>
                <w:szCs w:val="16"/>
              </w:rPr>
              <w:t>,</w:t>
            </w:r>
            <w:r>
              <w:rPr>
                <w:rFonts w:ascii="Arial" w:hAnsi="Arial" w:cs="Arial"/>
                <w:sz w:val="16"/>
                <w:szCs w:val="16"/>
              </w:rPr>
              <w:t xml:space="preserve"> </w:t>
            </w:r>
            <w:r w:rsidRPr="00ED3E9D">
              <w:rPr>
                <w:rFonts w:ascii="Arial" w:hAnsi="Arial" w:cs="Arial"/>
                <w:sz w:val="16"/>
                <w:szCs w:val="16"/>
              </w:rPr>
              <w:t>испытание должно проводиться при входном напряжении питания, указанном в таблице 1.</w:t>
            </w:r>
          </w:p>
          <w:p w14:paraId="34261BE0" w14:textId="77777777" w:rsidR="0020052A" w:rsidRPr="004541F6" w:rsidRDefault="0020052A" w:rsidP="009B044F">
            <w:pPr>
              <w:jc w:val="both"/>
              <w:rPr>
                <w:rFonts w:ascii="Arial" w:hAnsi="Arial" w:cs="Arial"/>
                <w:sz w:val="16"/>
                <w:szCs w:val="16"/>
              </w:rPr>
            </w:pPr>
          </w:p>
        </w:tc>
      </w:tr>
    </w:tbl>
    <w:p w14:paraId="18CD94B9" w14:textId="03E0937E" w:rsidR="003A567A" w:rsidRDefault="003A567A" w:rsidP="009B044F">
      <w:pPr>
        <w:tabs>
          <w:tab w:val="left" w:pos="3546"/>
        </w:tabs>
        <w:spacing w:line="360" w:lineRule="auto"/>
        <w:rPr>
          <w:rFonts w:ascii="Arial" w:hAnsi="Arial" w:cs="Arial"/>
        </w:rPr>
      </w:pPr>
    </w:p>
    <w:p w14:paraId="59870145" w14:textId="77777777" w:rsidR="003A567A" w:rsidRDefault="003A567A">
      <w:pPr>
        <w:rPr>
          <w:rFonts w:ascii="Arial" w:hAnsi="Arial" w:cs="Arial"/>
        </w:rPr>
      </w:pPr>
      <w:r>
        <w:rPr>
          <w:rFonts w:ascii="Arial" w:hAnsi="Arial" w:cs="Arial"/>
        </w:rPr>
        <w:br w:type="page"/>
      </w:r>
    </w:p>
    <w:p w14:paraId="43A09E2A" w14:textId="77777777" w:rsidR="0020052A" w:rsidRDefault="0020052A" w:rsidP="009B044F">
      <w:pPr>
        <w:tabs>
          <w:tab w:val="left" w:pos="3546"/>
        </w:tabs>
        <w:spacing w:line="360" w:lineRule="auto"/>
        <w:rPr>
          <w:rFonts w:ascii="Arial" w:hAnsi="Arial" w:cs="Arial"/>
        </w:rPr>
      </w:pPr>
    </w:p>
    <w:p w14:paraId="21CF3A20" w14:textId="77777777" w:rsidR="0020052A" w:rsidRDefault="0020052A" w:rsidP="009B044F">
      <w:pPr>
        <w:tabs>
          <w:tab w:val="left" w:pos="3546"/>
        </w:tabs>
        <w:spacing w:line="360" w:lineRule="auto"/>
        <w:rPr>
          <w:rFonts w:ascii="Arial" w:hAnsi="Arial" w:cs="Arial"/>
        </w:rPr>
      </w:pPr>
      <w:r>
        <w:rPr>
          <w:rFonts w:ascii="Arial" w:hAnsi="Arial" w:cs="Arial"/>
        </w:rPr>
        <w:t>Таблица 6 - Порт электропитания постоянного тока</w:t>
      </w:r>
    </w:p>
    <w:tbl>
      <w:tblPr>
        <w:tblStyle w:val="afb"/>
        <w:tblW w:w="0" w:type="auto"/>
        <w:tblLayout w:type="fixed"/>
        <w:tblLook w:val="04A0" w:firstRow="1" w:lastRow="0" w:firstColumn="1" w:lastColumn="0" w:noHBand="0" w:noVBand="1"/>
      </w:tblPr>
      <w:tblGrid>
        <w:gridCol w:w="2335"/>
        <w:gridCol w:w="1800"/>
        <w:gridCol w:w="2790"/>
        <w:gridCol w:w="2134"/>
      </w:tblGrid>
      <w:tr w:rsidR="0020052A" w:rsidRPr="002544C1" w14:paraId="2F9B7710" w14:textId="77777777" w:rsidTr="00770DBA">
        <w:trPr>
          <w:trHeight w:val="347"/>
        </w:trPr>
        <w:tc>
          <w:tcPr>
            <w:tcW w:w="2335" w:type="dxa"/>
            <w:vMerge w:val="restart"/>
          </w:tcPr>
          <w:p w14:paraId="25F5AAF4" w14:textId="77777777" w:rsidR="0020052A" w:rsidRPr="002544C1" w:rsidRDefault="0020052A" w:rsidP="003A567A">
            <w:pPr>
              <w:ind w:firstLine="0"/>
              <w:rPr>
                <w:rFonts w:ascii="Arial" w:hAnsi="Arial" w:cs="Arial"/>
                <w:b/>
                <w:bCs/>
              </w:rPr>
            </w:pPr>
            <w:bookmarkStart w:id="33" w:name="_Hlk131962204"/>
            <w:r w:rsidRPr="002544C1">
              <w:rPr>
                <w:rFonts w:ascii="Arial" w:hAnsi="Arial" w:cs="Arial"/>
                <w:b/>
                <w:bCs/>
              </w:rPr>
              <w:t>Электромагнитное явление</w:t>
            </w:r>
          </w:p>
        </w:tc>
        <w:tc>
          <w:tcPr>
            <w:tcW w:w="1800" w:type="dxa"/>
            <w:vMerge w:val="restart"/>
          </w:tcPr>
          <w:p w14:paraId="5CAC1780" w14:textId="77777777" w:rsidR="0020052A" w:rsidRPr="002544C1" w:rsidRDefault="0020052A" w:rsidP="003A567A">
            <w:pPr>
              <w:ind w:firstLine="0"/>
              <w:rPr>
                <w:rFonts w:ascii="Arial" w:hAnsi="Arial" w:cs="Arial"/>
                <w:b/>
                <w:bCs/>
              </w:rPr>
            </w:pPr>
            <w:r w:rsidRPr="002544C1">
              <w:rPr>
                <w:rFonts w:ascii="Arial" w:hAnsi="Arial" w:cs="Arial"/>
                <w:b/>
                <w:bCs/>
              </w:rPr>
              <w:t>Основной стандарт ЭМС или метод испытаний</w:t>
            </w:r>
          </w:p>
        </w:tc>
        <w:tc>
          <w:tcPr>
            <w:tcW w:w="4924" w:type="dxa"/>
            <w:gridSpan w:val="2"/>
          </w:tcPr>
          <w:p w14:paraId="510E6091" w14:textId="77777777" w:rsidR="0020052A" w:rsidRPr="002544C1" w:rsidRDefault="0020052A" w:rsidP="003A567A">
            <w:pPr>
              <w:rPr>
                <w:rFonts w:ascii="Arial" w:hAnsi="Arial" w:cs="Arial"/>
                <w:b/>
                <w:bCs/>
              </w:rPr>
            </w:pPr>
            <w:r w:rsidRPr="002544C1">
              <w:rPr>
                <w:rFonts w:ascii="Arial" w:hAnsi="Arial" w:cs="Arial"/>
                <w:b/>
                <w:bCs/>
              </w:rPr>
              <w:t>ИСПЫТАТЕЛЬНЫЕ УРОВНИ ПРИ ИСПЫТАНИЯХ на ПОМЕХОУСТОЙЧИВОСТЬ</w:t>
            </w:r>
          </w:p>
        </w:tc>
      </w:tr>
      <w:tr w:rsidR="0020052A" w:rsidRPr="002544C1" w14:paraId="0BBF337A" w14:textId="77777777" w:rsidTr="00770DBA">
        <w:trPr>
          <w:trHeight w:val="346"/>
        </w:trPr>
        <w:tc>
          <w:tcPr>
            <w:tcW w:w="2335" w:type="dxa"/>
            <w:vMerge/>
          </w:tcPr>
          <w:p w14:paraId="7A33793A" w14:textId="77777777" w:rsidR="0020052A" w:rsidRPr="002544C1" w:rsidRDefault="0020052A" w:rsidP="009B044F">
            <w:pPr>
              <w:jc w:val="center"/>
              <w:rPr>
                <w:rFonts w:ascii="Arial" w:hAnsi="Arial" w:cs="Arial"/>
                <w:b/>
                <w:bCs/>
              </w:rPr>
            </w:pPr>
          </w:p>
        </w:tc>
        <w:tc>
          <w:tcPr>
            <w:tcW w:w="1800" w:type="dxa"/>
            <w:vMerge/>
          </w:tcPr>
          <w:p w14:paraId="23BE8CCD" w14:textId="77777777" w:rsidR="0020052A" w:rsidRPr="002544C1" w:rsidRDefault="0020052A" w:rsidP="009B044F">
            <w:pPr>
              <w:jc w:val="center"/>
              <w:rPr>
                <w:rFonts w:ascii="Arial" w:hAnsi="Arial" w:cs="Arial"/>
                <w:b/>
                <w:bCs/>
              </w:rPr>
            </w:pPr>
          </w:p>
        </w:tc>
        <w:tc>
          <w:tcPr>
            <w:tcW w:w="2790" w:type="dxa"/>
          </w:tcPr>
          <w:p w14:paraId="602C4925" w14:textId="77777777" w:rsidR="0020052A" w:rsidRDefault="0020052A" w:rsidP="009B044F">
            <w:pPr>
              <w:jc w:val="center"/>
              <w:rPr>
                <w:rFonts w:ascii="Arial" w:hAnsi="Arial" w:cs="Arial"/>
                <w:b/>
                <w:bCs/>
              </w:rPr>
            </w:pPr>
          </w:p>
          <w:p w14:paraId="1DFF04E2" w14:textId="77777777" w:rsidR="0020052A" w:rsidRDefault="0020052A" w:rsidP="003A567A">
            <w:pPr>
              <w:ind w:firstLine="0"/>
              <w:jc w:val="center"/>
              <w:rPr>
                <w:rFonts w:ascii="Arial" w:hAnsi="Arial" w:cs="Arial"/>
                <w:b/>
                <w:bCs/>
              </w:rPr>
            </w:pPr>
            <w:r w:rsidRPr="002544C1">
              <w:rPr>
                <w:rFonts w:ascii="Arial" w:hAnsi="Arial" w:cs="Arial"/>
                <w:b/>
                <w:bCs/>
              </w:rPr>
              <w:t>ОБСТАНОВКА ПРОФЕССИОНАЛЬНОГО УЧРЕЖДЕНИЯ ЗДРАВООХРАНЕНИЯ</w:t>
            </w:r>
          </w:p>
          <w:p w14:paraId="5B6B0FEB" w14:textId="77777777" w:rsidR="0020052A" w:rsidRPr="002544C1" w:rsidRDefault="0020052A" w:rsidP="009B044F">
            <w:pPr>
              <w:jc w:val="center"/>
              <w:rPr>
                <w:rFonts w:ascii="Arial" w:hAnsi="Arial" w:cs="Arial"/>
                <w:b/>
                <w:bCs/>
              </w:rPr>
            </w:pPr>
          </w:p>
        </w:tc>
        <w:tc>
          <w:tcPr>
            <w:tcW w:w="2134" w:type="dxa"/>
          </w:tcPr>
          <w:p w14:paraId="354E7E97" w14:textId="77777777" w:rsidR="0020052A" w:rsidRDefault="0020052A" w:rsidP="009B044F">
            <w:pPr>
              <w:jc w:val="center"/>
              <w:rPr>
                <w:rFonts w:ascii="Arial" w:hAnsi="Arial" w:cs="Arial"/>
                <w:b/>
                <w:bCs/>
              </w:rPr>
            </w:pPr>
          </w:p>
          <w:p w14:paraId="1F5B46FE" w14:textId="77777777" w:rsidR="0020052A" w:rsidRPr="00B607BD" w:rsidRDefault="0020052A" w:rsidP="003A567A">
            <w:pPr>
              <w:ind w:firstLine="0"/>
              <w:jc w:val="center"/>
              <w:rPr>
                <w:rFonts w:ascii="Arial" w:hAnsi="Arial" w:cs="Arial"/>
                <w:b/>
                <w:bCs/>
                <w:sz w:val="18"/>
                <w:szCs w:val="18"/>
              </w:rPr>
            </w:pPr>
            <w:r w:rsidRPr="00B607BD">
              <w:rPr>
                <w:rFonts w:ascii="Arial" w:hAnsi="Arial" w:cs="Arial"/>
                <w:b/>
                <w:bCs/>
                <w:sz w:val="18"/>
                <w:szCs w:val="18"/>
              </w:rPr>
              <w:t>ДОМАШНЯЯ ОБСТАНОВКА ЗДРАВООХРАНЕНИЯ</w:t>
            </w:r>
          </w:p>
        </w:tc>
      </w:tr>
      <w:tr w:rsidR="0020052A" w:rsidRPr="002544C1" w14:paraId="3798E679" w14:textId="77777777" w:rsidTr="00770DBA">
        <w:tc>
          <w:tcPr>
            <w:tcW w:w="2335" w:type="dxa"/>
          </w:tcPr>
          <w:p w14:paraId="41268173" w14:textId="77777777" w:rsidR="0020052A" w:rsidRPr="005D709B" w:rsidRDefault="0020052A" w:rsidP="003A567A">
            <w:pPr>
              <w:ind w:firstLine="0"/>
              <w:rPr>
                <w:rFonts w:ascii="Arial" w:hAnsi="Arial" w:cs="Arial"/>
                <w:vertAlign w:val="superscript"/>
              </w:rPr>
            </w:pPr>
            <w:r>
              <w:rPr>
                <w:rFonts w:ascii="Arial" w:hAnsi="Arial" w:cs="Arial"/>
              </w:rPr>
              <w:t xml:space="preserve">Электрические быстрые переходные процессы (пачки) </w:t>
            </w:r>
            <w:r>
              <w:rPr>
                <w:rFonts w:ascii="Arial" w:hAnsi="Arial" w:cs="Arial"/>
                <w:vertAlign w:val="superscript"/>
              </w:rPr>
              <w:t>а</w:t>
            </w:r>
            <w:proofErr w:type="gramStart"/>
            <w:r>
              <w:rPr>
                <w:rFonts w:ascii="Arial" w:hAnsi="Arial" w:cs="Arial"/>
                <w:vertAlign w:val="superscript"/>
              </w:rPr>
              <w:t>),ж</w:t>
            </w:r>
            <w:proofErr w:type="gramEnd"/>
            <w:r>
              <w:rPr>
                <w:rFonts w:ascii="Arial" w:hAnsi="Arial" w:cs="Arial"/>
                <w:vertAlign w:val="superscript"/>
              </w:rPr>
              <w:t>)</w:t>
            </w:r>
          </w:p>
        </w:tc>
        <w:tc>
          <w:tcPr>
            <w:tcW w:w="1800" w:type="dxa"/>
          </w:tcPr>
          <w:p w14:paraId="7D40E01B" w14:textId="39ED037C" w:rsidR="0020052A" w:rsidRPr="002544C1" w:rsidRDefault="00CB0CC2" w:rsidP="003A567A">
            <w:pPr>
              <w:ind w:firstLine="0"/>
              <w:rPr>
                <w:rFonts w:ascii="Arial" w:hAnsi="Arial" w:cs="Arial"/>
              </w:rPr>
            </w:pPr>
            <w:r>
              <w:rPr>
                <w:rFonts w:ascii="Arial" w:hAnsi="Arial" w:cs="Arial"/>
              </w:rPr>
              <w:t>IEC</w:t>
            </w:r>
            <w:r w:rsidR="0020052A" w:rsidRPr="002544C1">
              <w:rPr>
                <w:rFonts w:ascii="Arial" w:hAnsi="Arial" w:cs="Arial"/>
              </w:rPr>
              <w:t xml:space="preserve"> 61000-4-</w:t>
            </w:r>
            <w:r w:rsidR="0020052A">
              <w:rPr>
                <w:rFonts w:ascii="Arial" w:hAnsi="Arial" w:cs="Arial"/>
              </w:rPr>
              <w:t>4</w:t>
            </w:r>
          </w:p>
        </w:tc>
        <w:tc>
          <w:tcPr>
            <w:tcW w:w="4924" w:type="dxa"/>
            <w:gridSpan w:val="2"/>
          </w:tcPr>
          <w:p w14:paraId="3CE26904" w14:textId="77777777" w:rsidR="0020052A" w:rsidRDefault="0020052A" w:rsidP="009B044F">
            <w:pPr>
              <w:rPr>
                <w:rFonts w:ascii="Arial" w:hAnsi="Arial" w:cs="Arial"/>
              </w:rPr>
            </w:pPr>
            <w:r>
              <w:rPr>
                <w:rFonts w:ascii="Arial" w:hAnsi="Arial" w:cs="Arial"/>
              </w:rPr>
              <w:t>±2 кВ (частота повторения 100 кГц)</w:t>
            </w:r>
          </w:p>
          <w:p w14:paraId="54E38602" w14:textId="77777777" w:rsidR="0020052A" w:rsidRPr="002544C1" w:rsidRDefault="0020052A" w:rsidP="009B044F">
            <w:pPr>
              <w:rPr>
                <w:rFonts w:ascii="Arial" w:hAnsi="Arial" w:cs="Arial"/>
              </w:rPr>
            </w:pPr>
          </w:p>
        </w:tc>
      </w:tr>
      <w:tr w:rsidR="0020052A" w:rsidRPr="002544C1" w14:paraId="74F9B1E1" w14:textId="77777777" w:rsidTr="00770DBA">
        <w:tc>
          <w:tcPr>
            <w:tcW w:w="2335" w:type="dxa"/>
          </w:tcPr>
          <w:p w14:paraId="7FCE916F" w14:textId="77777777" w:rsidR="0020052A" w:rsidRDefault="0020052A" w:rsidP="003A567A">
            <w:pPr>
              <w:ind w:firstLine="0"/>
              <w:rPr>
                <w:rFonts w:ascii="Arial" w:hAnsi="Arial" w:cs="Arial"/>
              </w:rPr>
            </w:pPr>
            <w:r>
              <w:rPr>
                <w:rFonts w:ascii="Arial" w:hAnsi="Arial" w:cs="Arial"/>
              </w:rPr>
              <w:t>Выбросы напряжения</w:t>
            </w:r>
          </w:p>
          <w:p w14:paraId="32AE5B97" w14:textId="77777777" w:rsidR="0020052A" w:rsidRPr="004541F6" w:rsidRDefault="0020052A" w:rsidP="003A567A">
            <w:pPr>
              <w:ind w:firstLine="0"/>
              <w:rPr>
                <w:rFonts w:ascii="Arial" w:hAnsi="Arial" w:cs="Arial"/>
                <w:vertAlign w:val="superscript"/>
              </w:rPr>
            </w:pPr>
            <w:r>
              <w:rPr>
                <w:rFonts w:ascii="Arial" w:hAnsi="Arial" w:cs="Arial"/>
              </w:rPr>
              <w:t xml:space="preserve">(провод–провод) </w:t>
            </w:r>
            <w:r>
              <w:rPr>
                <w:rFonts w:ascii="Arial" w:hAnsi="Arial" w:cs="Arial"/>
                <w:vertAlign w:val="superscript"/>
              </w:rPr>
              <w:t>а</w:t>
            </w:r>
            <w:proofErr w:type="gramStart"/>
            <w:r>
              <w:rPr>
                <w:rFonts w:ascii="Arial" w:hAnsi="Arial" w:cs="Arial"/>
                <w:vertAlign w:val="superscript"/>
              </w:rPr>
              <w:t>),б</w:t>
            </w:r>
            <w:proofErr w:type="gramEnd"/>
            <w:r>
              <w:rPr>
                <w:rFonts w:ascii="Arial" w:hAnsi="Arial" w:cs="Arial"/>
                <w:vertAlign w:val="superscript"/>
              </w:rPr>
              <w:t>),ж)</w:t>
            </w:r>
          </w:p>
        </w:tc>
        <w:tc>
          <w:tcPr>
            <w:tcW w:w="1800" w:type="dxa"/>
          </w:tcPr>
          <w:p w14:paraId="65FC8AE4" w14:textId="52B22D58" w:rsidR="0020052A" w:rsidRPr="002544C1" w:rsidRDefault="00CB0CC2" w:rsidP="003A567A">
            <w:pPr>
              <w:ind w:firstLine="0"/>
              <w:rPr>
                <w:rFonts w:ascii="Arial" w:hAnsi="Arial" w:cs="Arial"/>
              </w:rPr>
            </w:pPr>
            <w:r>
              <w:rPr>
                <w:rFonts w:ascii="Arial" w:hAnsi="Arial" w:cs="Arial"/>
              </w:rPr>
              <w:t>IEC</w:t>
            </w:r>
            <w:r w:rsidR="0020052A">
              <w:rPr>
                <w:rFonts w:ascii="Arial" w:hAnsi="Arial" w:cs="Arial"/>
              </w:rPr>
              <w:t xml:space="preserve"> 61000-4-5</w:t>
            </w:r>
          </w:p>
        </w:tc>
        <w:tc>
          <w:tcPr>
            <w:tcW w:w="4924" w:type="dxa"/>
            <w:gridSpan w:val="2"/>
          </w:tcPr>
          <w:p w14:paraId="24694145" w14:textId="77777777" w:rsidR="0020052A" w:rsidRPr="002544C1" w:rsidRDefault="0020052A" w:rsidP="009B044F">
            <w:pPr>
              <w:rPr>
                <w:rFonts w:ascii="Arial" w:hAnsi="Arial" w:cs="Arial"/>
              </w:rPr>
            </w:pPr>
            <w:r w:rsidRPr="004E13BD">
              <w:rPr>
                <w:rFonts w:ascii="Arial" w:hAnsi="Arial" w:cs="Arial"/>
              </w:rPr>
              <w:t>±</w:t>
            </w:r>
            <w:r>
              <w:rPr>
                <w:rFonts w:ascii="Arial" w:hAnsi="Arial" w:cs="Arial"/>
              </w:rPr>
              <w:t xml:space="preserve"> 0,5 кВ; </w:t>
            </w:r>
            <w:r w:rsidRPr="004E13BD">
              <w:rPr>
                <w:rFonts w:ascii="Arial" w:hAnsi="Arial" w:cs="Arial"/>
              </w:rPr>
              <w:t>±</w:t>
            </w:r>
            <w:r>
              <w:rPr>
                <w:rFonts w:ascii="Arial" w:hAnsi="Arial" w:cs="Arial"/>
              </w:rPr>
              <w:t xml:space="preserve"> 1 кВ</w:t>
            </w:r>
          </w:p>
        </w:tc>
      </w:tr>
      <w:tr w:rsidR="0020052A" w:rsidRPr="002544C1" w14:paraId="322035C7" w14:textId="77777777" w:rsidTr="00770DBA">
        <w:tc>
          <w:tcPr>
            <w:tcW w:w="2335" w:type="dxa"/>
          </w:tcPr>
          <w:p w14:paraId="2A29FF53" w14:textId="77777777" w:rsidR="0020052A" w:rsidRDefault="0020052A" w:rsidP="003A567A">
            <w:pPr>
              <w:ind w:firstLine="0"/>
              <w:rPr>
                <w:rFonts w:ascii="Arial" w:hAnsi="Arial" w:cs="Arial"/>
              </w:rPr>
            </w:pPr>
            <w:r>
              <w:rPr>
                <w:rFonts w:ascii="Arial" w:hAnsi="Arial" w:cs="Arial"/>
              </w:rPr>
              <w:t>Выбросы напряжения</w:t>
            </w:r>
          </w:p>
          <w:p w14:paraId="2834CCED" w14:textId="77777777" w:rsidR="0020052A" w:rsidRDefault="0020052A" w:rsidP="003A567A">
            <w:pPr>
              <w:ind w:firstLine="0"/>
              <w:rPr>
                <w:rFonts w:ascii="Arial" w:hAnsi="Arial" w:cs="Arial"/>
              </w:rPr>
            </w:pPr>
            <w:r>
              <w:rPr>
                <w:rFonts w:ascii="Arial" w:hAnsi="Arial" w:cs="Arial"/>
              </w:rPr>
              <w:t>(провод–земля)</w:t>
            </w:r>
            <w:r>
              <w:rPr>
                <w:rFonts w:ascii="Arial" w:hAnsi="Arial" w:cs="Arial"/>
                <w:vertAlign w:val="superscript"/>
              </w:rPr>
              <w:t xml:space="preserve"> а</w:t>
            </w:r>
            <w:proofErr w:type="gramStart"/>
            <w:r>
              <w:rPr>
                <w:rFonts w:ascii="Arial" w:hAnsi="Arial" w:cs="Arial"/>
                <w:vertAlign w:val="superscript"/>
              </w:rPr>
              <w:t>),б</w:t>
            </w:r>
            <w:proofErr w:type="gramEnd"/>
            <w:r>
              <w:rPr>
                <w:rFonts w:ascii="Arial" w:hAnsi="Arial" w:cs="Arial"/>
                <w:vertAlign w:val="superscript"/>
              </w:rPr>
              <w:t>),ж)</w:t>
            </w:r>
          </w:p>
        </w:tc>
        <w:tc>
          <w:tcPr>
            <w:tcW w:w="1800" w:type="dxa"/>
          </w:tcPr>
          <w:p w14:paraId="0CA6554D" w14:textId="5DEA274D" w:rsidR="0020052A" w:rsidRDefault="00CB0CC2" w:rsidP="003A567A">
            <w:pPr>
              <w:ind w:firstLine="0"/>
              <w:rPr>
                <w:rFonts w:ascii="Arial" w:hAnsi="Arial" w:cs="Arial"/>
              </w:rPr>
            </w:pPr>
            <w:r>
              <w:rPr>
                <w:rFonts w:ascii="Arial" w:hAnsi="Arial" w:cs="Arial"/>
              </w:rPr>
              <w:t>IEC</w:t>
            </w:r>
            <w:r w:rsidR="0020052A">
              <w:rPr>
                <w:rFonts w:ascii="Arial" w:hAnsi="Arial" w:cs="Arial"/>
              </w:rPr>
              <w:t xml:space="preserve"> 61000-4-5</w:t>
            </w:r>
          </w:p>
        </w:tc>
        <w:tc>
          <w:tcPr>
            <w:tcW w:w="4924" w:type="dxa"/>
            <w:gridSpan w:val="2"/>
          </w:tcPr>
          <w:p w14:paraId="64231D19" w14:textId="77777777" w:rsidR="0020052A" w:rsidRDefault="0020052A" w:rsidP="009B044F">
            <w:pPr>
              <w:rPr>
                <w:rFonts w:ascii="Arial" w:hAnsi="Arial" w:cs="Arial"/>
              </w:rPr>
            </w:pPr>
            <w:r w:rsidRPr="004E13BD">
              <w:rPr>
                <w:rFonts w:ascii="Arial" w:hAnsi="Arial" w:cs="Arial"/>
              </w:rPr>
              <w:t>±</w:t>
            </w:r>
            <w:r>
              <w:rPr>
                <w:rFonts w:ascii="Arial" w:hAnsi="Arial" w:cs="Arial"/>
              </w:rPr>
              <w:t xml:space="preserve"> 0,5 кВ; </w:t>
            </w:r>
            <w:r w:rsidRPr="004E13BD">
              <w:rPr>
                <w:rFonts w:ascii="Arial" w:hAnsi="Arial" w:cs="Arial"/>
              </w:rPr>
              <w:t>±</w:t>
            </w:r>
            <w:r>
              <w:rPr>
                <w:rFonts w:ascii="Arial" w:hAnsi="Arial" w:cs="Arial"/>
              </w:rPr>
              <w:t xml:space="preserve"> 1 кВ; </w:t>
            </w:r>
            <w:r w:rsidRPr="004E13BD">
              <w:rPr>
                <w:rFonts w:ascii="Arial" w:hAnsi="Arial" w:cs="Arial"/>
              </w:rPr>
              <w:t>±</w:t>
            </w:r>
            <w:r>
              <w:rPr>
                <w:rFonts w:ascii="Arial" w:hAnsi="Arial" w:cs="Arial"/>
              </w:rPr>
              <w:t xml:space="preserve"> 2 кВ</w:t>
            </w:r>
          </w:p>
        </w:tc>
      </w:tr>
      <w:tr w:rsidR="0020052A" w:rsidRPr="002544C1" w14:paraId="29089876" w14:textId="77777777" w:rsidTr="00770DBA">
        <w:tc>
          <w:tcPr>
            <w:tcW w:w="2335" w:type="dxa"/>
          </w:tcPr>
          <w:p w14:paraId="18BBEA23" w14:textId="77777777" w:rsidR="0020052A" w:rsidRPr="001A10CE" w:rsidRDefault="0020052A" w:rsidP="003A567A">
            <w:pPr>
              <w:ind w:firstLine="0"/>
              <w:rPr>
                <w:rFonts w:ascii="Arial" w:hAnsi="Arial" w:cs="Arial"/>
                <w:vertAlign w:val="superscript"/>
              </w:rPr>
            </w:pPr>
            <w:proofErr w:type="spellStart"/>
            <w:r>
              <w:rPr>
                <w:rFonts w:ascii="Arial" w:hAnsi="Arial" w:cs="Arial"/>
              </w:rPr>
              <w:t>Кондуктивные</w:t>
            </w:r>
            <w:proofErr w:type="spellEnd"/>
            <w:r>
              <w:rPr>
                <w:rFonts w:ascii="Arial" w:hAnsi="Arial" w:cs="Arial"/>
              </w:rPr>
              <w:t xml:space="preserve"> помехи, наведенные РЧ электромагнитными полями</w:t>
            </w:r>
            <w:r>
              <w:rPr>
                <w:rFonts w:ascii="Arial" w:hAnsi="Arial" w:cs="Arial"/>
                <w:vertAlign w:val="superscript"/>
              </w:rPr>
              <w:t xml:space="preserve"> а</w:t>
            </w:r>
            <w:proofErr w:type="gramStart"/>
            <w:r>
              <w:rPr>
                <w:rFonts w:ascii="Arial" w:hAnsi="Arial" w:cs="Arial"/>
                <w:vertAlign w:val="superscript"/>
              </w:rPr>
              <w:t>),в</w:t>
            </w:r>
            <w:proofErr w:type="gramEnd"/>
            <w:r>
              <w:rPr>
                <w:rFonts w:ascii="Arial" w:hAnsi="Arial" w:cs="Arial"/>
                <w:vertAlign w:val="superscript"/>
              </w:rPr>
              <w:t>),г),и)</w:t>
            </w:r>
          </w:p>
        </w:tc>
        <w:tc>
          <w:tcPr>
            <w:tcW w:w="1800" w:type="dxa"/>
          </w:tcPr>
          <w:p w14:paraId="7C120831" w14:textId="469710A6" w:rsidR="0020052A" w:rsidRPr="001A10CE" w:rsidRDefault="00CB0CC2" w:rsidP="003A567A">
            <w:pPr>
              <w:ind w:firstLine="0"/>
              <w:rPr>
                <w:rFonts w:ascii="Arial" w:hAnsi="Arial" w:cs="Arial"/>
              </w:rPr>
            </w:pPr>
            <w:r>
              <w:rPr>
                <w:rFonts w:ascii="Arial" w:hAnsi="Arial" w:cs="Arial"/>
              </w:rPr>
              <w:t>IEC</w:t>
            </w:r>
            <w:r w:rsidR="0020052A">
              <w:rPr>
                <w:rFonts w:ascii="Arial" w:hAnsi="Arial" w:cs="Arial"/>
              </w:rPr>
              <w:t xml:space="preserve"> 61000-4-6</w:t>
            </w:r>
          </w:p>
        </w:tc>
        <w:tc>
          <w:tcPr>
            <w:tcW w:w="2790" w:type="dxa"/>
          </w:tcPr>
          <w:p w14:paraId="5AD14AF1" w14:textId="77777777" w:rsidR="0020052A" w:rsidRPr="005D709B" w:rsidRDefault="0020052A" w:rsidP="003A567A">
            <w:pPr>
              <w:ind w:firstLine="0"/>
              <w:rPr>
                <w:rFonts w:ascii="Arial" w:hAnsi="Arial" w:cs="Arial"/>
                <w:vertAlign w:val="superscript"/>
              </w:rPr>
            </w:pPr>
            <w:r>
              <w:rPr>
                <w:rFonts w:ascii="Arial" w:hAnsi="Arial" w:cs="Arial"/>
              </w:rPr>
              <w:t xml:space="preserve">3 В </w:t>
            </w:r>
            <w:r>
              <w:rPr>
                <w:rFonts w:ascii="Arial" w:hAnsi="Arial" w:cs="Arial"/>
                <w:vertAlign w:val="superscript"/>
              </w:rPr>
              <w:t>з)</w:t>
            </w:r>
          </w:p>
          <w:p w14:paraId="2A34E53B" w14:textId="77777777" w:rsidR="0020052A" w:rsidRDefault="0020052A" w:rsidP="003A567A">
            <w:pPr>
              <w:ind w:firstLine="0"/>
              <w:rPr>
                <w:rFonts w:ascii="Arial" w:hAnsi="Arial" w:cs="Arial"/>
              </w:rPr>
            </w:pPr>
            <w:r>
              <w:rPr>
                <w:rFonts w:ascii="Arial" w:hAnsi="Arial" w:cs="Arial"/>
              </w:rPr>
              <w:t>(0,15 – 80) МГц</w:t>
            </w:r>
          </w:p>
          <w:p w14:paraId="4A4ACE91" w14:textId="77777777" w:rsidR="0020052A" w:rsidRPr="005D709B" w:rsidRDefault="0020052A" w:rsidP="003A567A">
            <w:pPr>
              <w:ind w:firstLine="0"/>
              <w:rPr>
                <w:rFonts w:ascii="Arial" w:hAnsi="Arial" w:cs="Arial"/>
                <w:vertAlign w:val="superscript"/>
              </w:rPr>
            </w:pPr>
            <w:r>
              <w:rPr>
                <w:rFonts w:ascii="Arial" w:hAnsi="Arial" w:cs="Arial"/>
              </w:rPr>
              <w:t>6 В</w:t>
            </w:r>
            <w:r>
              <w:rPr>
                <w:rFonts w:ascii="Arial" w:hAnsi="Arial" w:cs="Arial"/>
                <w:vertAlign w:val="superscript"/>
              </w:rPr>
              <w:t xml:space="preserve"> з)</w:t>
            </w:r>
            <w:r>
              <w:rPr>
                <w:rFonts w:ascii="Arial" w:hAnsi="Arial" w:cs="Arial"/>
              </w:rPr>
              <w:t xml:space="preserve"> в ПНМ диапазонах между 0,15 МГц и 80 МГц</w:t>
            </w:r>
            <w:r>
              <w:rPr>
                <w:rFonts w:ascii="Arial" w:hAnsi="Arial" w:cs="Arial"/>
                <w:vertAlign w:val="superscript"/>
              </w:rPr>
              <w:t xml:space="preserve"> к)</w:t>
            </w:r>
          </w:p>
          <w:p w14:paraId="32E36B1E" w14:textId="77777777" w:rsidR="0020052A" w:rsidRPr="00F46DC8" w:rsidRDefault="0020052A" w:rsidP="003A567A">
            <w:pPr>
              <w:ind w:firstLine="0"/>
              <w:rPr>
                <w:rFonts w:ascii="Arial" w:hAnsi="Arial" w:cs="Arial"/>
                <w:vertAlign w:val="superscript"/>
              </w:rPr>
            </w:pPr>
            <w:r>
              <w:rPr>
                <w:rFonts w:ascii="Arial" w:hAnsi="Arial" w:cs="Arial"/>
              </w:rPr>
              <w:t xml:space="preserve">АМ 80%, 1 кГц </w:t>
            </w:r>
            <w:r>
              <w:rPr>
                <w:rFonts w:ascii="Arial" w:hAnsi="Arial" w:cs="Arial"/>
                <w:vertAlign w:val="superscript"/>
              </w:rPr>
              <w:t>д)</w:t>
            </w:r>
          </w:p>
        </w:tc>
        <w:tc>
          <w:tcPr>
            <w:tcW w:w="2134" w:type="dxa"/>
          </w:tcPr>
          <w:p w14:paraId="59911A97" w14:textId="77777777" w:rsidR="0020052A" w:rsidRPr="005D709B" w:rsidRDefault="0020052A" w:rsidP="003A567A">
            <w:pPr>
              <w:ind w:firstLine="0"/>
              <w:rPr>
                <w:rFonts w:ascii="Arial" w:hAnsi="Arial" w:cs="Arial"/>
                <w:vertAlign w:val="superscript"/>
              </w:rPr>
            </w:pPr>
            <w:r w:rsidRPr="003C6FAB">
              <w:rPr>
                <w:rFonts w:ascii="Arial" w:hAnsi="Arial" w:cs="Arial"/>
              </w:rPr>
              <w:t>3 В</w:t>
            </w:r>
            <w:r>
              <w:rPr>
                <w:rFonts w:ascii="Arial" w:hAnsi="Arial" w:cs="Arial"/>
                <w:vertAlign w:val="superscript"/>
              </w:rPr>
              <w:t xml:space="preserve"> з)</w:t>
            </w:r>
          </w:p>
          <w:p w14:paraId="2EB5F1A4" w14:textId="77777777" w:rsidR="0020052A" w:rsidRPr="003C6FAB" w:rsidRDefault="0020052A" w:rsidP="003A567A">
            <w:pPr>
              <w:ind w:firstLine="0"/>
              <w:rPr>
                <w:rFonts w:ascii="Arial" w:hAnsi="Arial" w:cs="Arial"/>
              </w:rPr>
            </w:pPr>
            <w:r w:rsidRPr="003C6FAB">
              <w:rPr>
                <w:rFonts w:ascii="Arial" w:hAnsi="Arial" w:cs="Arial"/>
              </w:rPr>
              <w:t>(0,15 – 80) МГц</w:t>
            </w:r>
          </w:p>
          <w:p w14:paraId="1503F1CE" w14:textId="77777777" w:rsidR="0020052A" w:rsidRPr="005D709B" w:rsidRDefault="0020052A" w:rsidP="003A567A">
            <w:pPr>
              <w:ind w:firstLine="0"/>
              <w:rPr>
                <w:rFonts w:ascii="Arial" w:hAnsi="Arial" w:cs="Arial"/>
                <w:vertAlign w:val="superscript"/>
              </w:rPr>
            </w:pPr>
            <w:r w:rsidRPr="003C6FAB">
              <w:rPr>
                <w:rFonts w:ascii="Arial" w:hAnsi="Arial" w:cs="Arial"/>
              </w:rPr>
              <w:t>6 В</w:t>
            </w:r>
            <w:r>
              <w:rPr>
                <w:rFonts w:ascii="Arial" w:hAnsi="Arial" w:cs="Arial"/>
                <w:vertAlign w:val="superscript"/>
              </w:rPr>
              <w:t xml:space="preserve"> з)</w:t>
            </w:r>
            <w:r w:rsidRPr="003C6FAB">
              <w:rPr>
                <w:rFonts w:ascii="Arial" w:hAnsi="Arial" w:cs="Arial"/>
              </w:rPr>
              <w:t xml:space="preserve"> в ПНМ </w:t>
            </w:r>
            <w:r>
              <w:rPr>
                <w:rFonts w:ascii="Arial" w:hAnsi="Arial" w:cs="Arial"/>
              </w:rPr>
              <w:t xml:space="preserve">и любительских </w:t>
            </w:r>
            <w:r w:rsidRPr="003C6FAB">
              <w:rPr>
                <w:rFonts w:ascii="Arial" w:hAnsi="Arial" w:cs="Arial"/>
              </w:rPr>
              <w:t>диапазонах между 0,15 МГц и 80 МГц</w:t>
            </w:r>
            <w:r>
              <w:rPr>
                <w:rFonts w:ascii="Arial" w:hAnsi="Arial" w:cs="Arial"/>
                <w:vertAlign w:val="superscript"/>
              </w:rPr>
              <w:t xml:space="preserve"> к)</w:t>
            </w:r>
          </w:p>
          <w:p w14:paraId="53601B6A" w14:textId="77777777" w:rsidR="0020052A" w:rsidRPr="00F46DC8" w:rsidRDefault="0020052A" w:rsidP="003A567A">
            <w:pPr>
              <w:ind w:firstLine="0"/>
              <w:rPr>
                <w:rFonts w:ascii="Arial" w:hAnsi="Arial" w:cs="Arial"/>
                <w:vertAlign w:val="superscript"/>
              </w:rPr>
            </w:pPr>
            <w:r w:rsidRPr="003C6FAB">
              <w:rPr>
                <w:rFonts w:ascii="Arial" w:hAnsi="Arial" w:cs="Arial"/>
              </w:rPr>
              <w:t>АМ 80%, 1 кГц</w:t>
            </w:r>
            <w:r>
              <w:rPr>
                <w:rFonts w:ascii="Arial" w:hAnsi="Arial" w:cs="Arial"/>
              </w:rPr>
              <w:t xml:space="preserve"> </w:t>
            </w:r>
            <w:r>
              <w:rPr>
                <w:rFonts w:ascii="Arial" w:hAnsi="Arial" w:cs="Arial"/>
                <w:vertAlign w:val="superscript"/>
              </w:rPr>
              <w:t>д)</w:t>
            </w:r>
          </w:p>
        </w:tc>
      </w:tr>
      <w:tr w:rsidR="0020052A" w:rsidRPr="002544C1" w14:paraId="0193B8DD" w14:textId="77777777" w:rsidTr="00770DBA">
        <w:trPr>
          <w:trHeight w:val="210"/>
        </w:trPr>
        <w:tc>
          <w:tcPr>
            <w:tcW w:w="2335" w:type="dxa"/>
          </w:tcPr>
          <w:p w14:paraId="49CDB05F" w14:textId="77777777" w:rsidR="0020052A" w:rsidRPr="000649D2" w:rsidRDefault="0020052A" w:rsidP="003A567A">
            <w:pPr>
              <w:ind w:firstLine="0"/>
              <w:rPr>
                <w:rFonts w:ascii="Arial" w:hAnsi="Arial" w:cs="Arial"/>
                <w:vertAlign w:val="superscript"/>
              </w:rPr>
            </w:pPr>
            <w:proofErr w:type="spellStart"/>
            <w:r>
              <w:rPr>
                <w:rFonts w:ascii="Arial" w:hAnsi="Arial" w:cs="Arial"/>
              </w:rPr>
              <w:t>Кондуктивные</w:t>
            </w:r>
            <w:proofErr w:type="spellEnd"/>
            <w:r>
              <w:rPr>
                <w:rFonts w:ascii="Arial" w:hAnsi="Arial" w:cs="Arial"/>
              </w:rPr>
              <w:t xml:space="preserve"> импульсные помехи в цепях питания</w:t>
            </w:r>
            <w:r>
              <w:rPr>
                <w:rFonts w:ascii="Arial" w:hAnsi="Arial" w:cs="Arial"/>
                <w:vertAlign w:val="superscript"/>
              </w:rPr>
              <w:t xml:space="preserve"> е)</w:t>
            </w:r>
          </w:p>
        </w:tc>
        <w:tc>
          <w:tcPr>
            <w:tcW w:w="1800" w:type="dxa"/>
          </w:tcPr>
          <w:p w14:paraId="72F40D9E" w14:textId="77777777" w:rsidR="0020052A" w:rsidRDefault="0020052A" w:rsidP="003A567A">
            <w:pPr>
              <w:ind w:firstLine="0"/>
              <w:rPr>
                <w:rFonts w:ascii="Arial" w:hAnsi="Arial" w:cs="Arial"/>
              </w:rPr>
            </w:pPr>
            <w:r>
              <w:rPr>
                <w:rFonts w:ascii="Arial" w:hAnsi="Arial" w:cs="Arial"/>
              </w:rPr>
              <w:t>ИСО 7673-2</w:t>
            </w:r>
          </w:p>
        </w:tc>
        <w:tc>
          <w:tcPr>
            <w:tcW w:w="2790" w:type="dxa"/>
          </w:tcPr>
          <w:p w14:paraId="17BB4FD3" w14:textId="77777777" w:rsidR="0020052A" w:rsidRPr="00B607BD" w:rsidRDefault="0020052A" w:rsidP="009B044F">
            <w:pPr>
              <w:rPr>
                <w:rFonts w:ascii="Arial" w:hAnsi="Arial" w:cs="Arial"/>
              </w:rPr>
            </w:pPr>
            <w:r>
              <w:rPr>
                <w:rFonts w:ascii="Arial" w:hAnsi="Arial" w:cs="Arial"/>
              </w:rPr>
              <w:t>Не применяется</w:t>
            </w:r>
          </w:p>
        </w:tc>
        <w:tc>
          <w:tcPr>
            <w:tcW w:w="2134" w:type="dxa"/>
          </w:tcPr>
          <w:p w14:paraId="07F21B03" w14:textId="193991CD" w:rsidR="0020052A" w:rsidRDefault="0020052A" w:rsidP="003A567A">
            <w:pPr>
              <w:ind w:firstLine="0"/>
              <w:rPr>
                <w:rFonts w:ascii="Arial" w:hAnsi="Arial" w:cs="Arial"/>
              </w:rPr>
            </w:pPr>
            <w:r>
              <w:rPr>
                <w:rFonts w:ascii="Arial" w:hAnsi="Arial" w:cs="Arial"/>
              </w:rPr>
              <w:t xml:space="preserve">Согласно </w:t>
            </w:r>
            <w:r w:rsidR="003A567A">
              <w:rPr>
                <w:rFonts w:ascii="Arial" w:hAnsi="Arial" w:cs="Arial"/>
              </w:rPr>
              <w:t>т</w:t>
            </w:r>
            <w:r>
              <w:rPr>
                <w:rFonts w:ascii="Arial" w:hAnsi="Arial" w:cs="Arial"/>
              </w:rPr>
              <w:t xml:space="preserve">ребованиям </w:t>
            </w:r>
          </w:p>
          <w:p w14:paraId="6E02EEE5" w14:textId="77777777" w:rsidR="0020052A" w:rsidRPr="00B607BD" w:rsidRDefault="0020052A" w:rsidP="003A567A">
            <w:pPr>
              <w:ind w:firstLine="0"/>
              <w:rPr>
                <w:rFonts w:ascii="Arial" w:hAnsi="Arial" w:cs="Arial"/>
              </w:rPr>
            </w:pPr>
            <w:r>
              <w:rPr>
                <w:rFonts w:ascii="Arial" w:hAnsi="Arial" w:cs="Arial"/>
              </w:rPr>
              <w:t>ИСО 7637-2</w:t>
            </w:r>
          </w:p>
        </w:tc>
      </w:tr>
      <w:tr w:rsidR="0020052A" w:rsidRPr="002544C1" w14:paraId="77476497" w14:textId="77777777" w:rsidTr="00770DBA">
        <w:trPr>
          <w:trHeight w:val="1165"/>
        </w:trPr>
        <w:tc>
          <w:tcPr>
            <w:tcW w:w="9059" w:type="dxa"/>
            <w:gridSpan w:val="4"/>
          </w:tcPr>
          <w:p w14:paraId="1B279888" w14:textId="77777777" w:rsidR="0020052A" w:rsidRPr="001A10CE" w:rsidRDefault="0020052A" w:rsidP="009B044F">
            <w:pPr>
              <w:jc w:val="both"/>
              <w:rPr>
                <w:rFonts w:ascii="Arial" w:hAnsi="Arial" w:cs="Arial"/>
                <w:sz w:val="16"/>
                <w:szCs w:val="16"/>
              </w:rPr>
            </w:pPr>
            <w:r w:rsidRPr="001A10CE">
              <w:rPr>
                <w:rFonts w:ascii="Arial" w:hAnsi="Arial" w:cs="Arial"/>
                <w:sz w:val="16"/>
                <w:szCs w:val="16"/>
              </w:rPr>
              <w:t xml:space="preserve">a) </w:t>
            </w:r>
            <w:r w:rsidRPr="000649D2">
              <w:rPr>
                <w:rFonts w:ascii="Arial" w:hAnsi="Arial" w:cs="Arial"/>
                <w:sz w:val="16"/>
                <w:szCs w:val="16"/>
              </w:rPr>
              <w:t xml:space="preserve">Испытание применимо ко всем портам </w:t>
            </w:r>
            <w:r>
              <w:rPr>
                <w:rFonts w:ascii="Arial" w:hAnsi="Arial" w:cs="Arial"/>
                <w:sz w:val="16"/>
                <w:szCs w:val="16"/>
              </w:rPr>
              <w:t>электро</w:t>
            </w:r>
            <w:r w:rsidRPr="000649D2">
              <w:rPr>
                <w:rFonts w:ascii="Arial" w:hAnsi="Arial" w:cs="Arial"/>
                <w:sz w:val="16"/>
                <w:szCs w:val="16"/>
              </w:rPr>
              <w:t>питания постоянного тока, предназначенным для постоянного подключения к кабелям длиной более 3 м</w:t>
            </w:r>
          </w:p>
          <w:p w14:paraId="59134D42" w14:textId="77777777" w:rsidR="0020052A" w:rsidRPr="001A10CE" w:rsidRDefault="0020052A" w:rsidP="009B044F">
            <w:pPr>
              <w:jc w:val="both"/>
              <w:rPr>
                <w:rFonts w:ascii="Arial" w:hAnsi="Arial" w:cs="Arial"/>
                <w:sz w:val="16"/>
                <w:szCs w:val="16"/>
              </w:rPr>
            </w:pPr>
            <w:r w:rsidRPr="001A10CE">
              <w:rPr>
                <w:rFonts w:ascii="Arial" w:hAnsi="Arial" w:cs="Arial"/>
                <w:sz w:val="16"/>
                <w:szCs w:val="16"/>
              </w:rPr>
              <w:t xml:space="preserve">б) </w:t>
            </w:r>
            <w:r>
              <w:rPr>
                <w:rFonts w:ascii="Arial" w:hAnsi="Arial" w:cs="Arial"/>
                <w:sz w:val="16"/>
                <w:szCs w:val="16"/>
              </w:rPr>
              <w:t xml:space="preserve">Все кабели </w:t>
            </w:r>
            <w:r w:rsidRPr="00F46DC8">
              <w:rPr>
                <w:rFonts w:ascii="Arial" w:hAnsi="Arial" w:cs="Arial"/>
                <w:sz w:val="16"/>
                <w:szCs w:val="16"/>
              </w:rPr>
              <w:t>МЭ ИЗДЕЛИЯ и МЭ СИСТЕМ</w:t>
            </w:r>
            <w:r>
              <w:rPr>
                <w:rFonts w:ascii="Arial" w:hAnsi="Arial" w:cs="Arial"/>
                <w:sz w:val="16"/>
                <w:szCs w:val="16"/>
              </w:rPr>
              <w:t>Ы должны быть подключены при выполнении испытаний</w:t>
            </w:r>
          </w:p>
          <w:p w14:paraId="5487B6A1" w14:textId="77777777" w:rsidR="0020052A" w:rsidRDefault="0020052A" w:rsidP="009B044F">
            <w:pPr>
              <w:jc w:val="both"/>
              <w:rPr>
                <w:rFonts w:ascii="Arial" w:hAnsi="Arial" w:cs="Arial"/>
                <w:sz w:val="16"/>
                <w:szCs w:val="16"/>
              </w:rPr>
            </w:pPr>
            <w:r>
              <w:rPr>
                <w:rFonts w:ascii="Arial" w:hAnsi="Arial" w:cs="Arial"/>
                <w:sz w:val="16"/>
                <w:szCs w:val="16"/>
              </w:rPr>
              <w:t>в</w:t>
            </w:r>
            <w:r w:rsidRPr="001A10CE">
              <w:rPr>
                <w:rFonts w:ascii="Arial" w:hAnsi="Arial" w:cs="Arial"/>
                <w:sz w:val="16"/>
                <w:szCs w:val="16"/>
              </w:rPr>
              <w:t xml:space="preserve">) </w:t>
            </w:r>
            <w:r w:rsidRPr="000649D2">
              <w:rPr>
                <w:rFonts w:ascii="Arial" w:hAnsi="Arial" w:cs="Arial"/>
                <w:sz w:val="16"/>
                <w:szCs w:val="16"/>
              </w:rPr>
              <w:t>МЭ ИЗДЕЛИ</w:t>
            </w:r>
            <w:r>
              <w:rPr>
                <w:rFonts w:ascii="Arial" w:hAnsi="Arial" w:cs="Arial"/>
                <w:sz w:val="16"/>
                <w:szCs w:val="16"/>
              </w:rPr>
              <w:t>Е</w:t>
            </w:r>
            <w:r w:rsidRPr="000649D2">
              <w:rPr>
                <w:rFonts w:ascii="Arial" w:hAnsi="Arial" w:cs="Arial"/>
                <w:sz w:val="16"/>
                <w:szCs w:val="16"/>
              </w:rPr>
              <w:t xml:space="preserve"> с внутренним </w:t>
            </w:r>
            <w:r>
              <w:rPr>
                <w:rFonts w:ascii="Arial" w:hAnsi="Arial" w:cs="Arial"/>
                <w:sz w:val="16"/>
                <w:szCs w:val="16"/>
              </w:rPr>
              <w:t>электропитанием</w:t>
            </w:r>
            <w:r w:rsidRPr="000649D2">
              <w:rPr>
                <w:rFonts w:ascii="Arial" w:hAnsi="Arial" w:cs="Arial"/>
                <w:sz w:val="16"/>
                <w:szCs w:val="16"/>
              </w:rPr>
              <w:t xml:space="preserve"> освобождается от этого испытания, если оно не может использоваться во время зарядки аккумулятора, имеет</w:t>
            </w:r>
            <w:r>
              <w:rPr>
                <w:rFonts w:ascii="Arial" w:hAnsi="Arial" w:cs="Arial"/>
                <w:sz w:val="16"/>
                <w:szCs w:val="16"/>
              </w:rPr>
              <w:t xml:space="preserve"> </w:t>
            </w:r>
            <w:r w:rsidRPr="000649D2">
              <w:rPr>
                <w:rFonts w:ascii="Arial" w:hAnsi="Arial" w:cs="Arial"/>
                <w:sz w:val="16"/>
                <w:szCs w:val="16"/>
              </w:rPr>
              <w:t>максимальный размер менее 0,4 м, включая максимальную длину всех указанных кабелей, и не</w:t>
            </w:r>
            <w:r>
              <w:rPr>
                <w:rFonts w:ascii="Arial" w:hAnsi="Arial" w:cs="Arial"/>
                <w:sz w:val="16"/>
                <w:szCs w:val="16"/>
              </w:rPr>
              <w:t xml:space="preserve"> </w:t>
            </w:r>
            <w:r w:rsidRPr="000649D2">
              <w:rPr>
                <w:rFonts w:ascii="Arial" w:hAnsi="Arial" w:cs="Arial"/>
                <w:sz w:val="16"/>
                <w:szCs w:val="16"/>
              </w:rPr>
              <w:t>подключено к з</w:t>
            </w:r>
            <w:r>
              <w:rPr>
                <w:rFonts w:ascii="Arial" w:hAnsi="Arial" w:cs="Arial"/>
                <w:sz w:val="16"/>
                <w:szCs w:val="16"/>
              </w:rPr>
              <w:t>аземлению</w:t>
            </w:r>
            <w:r w:rsidRPr="000649D2">
              <w:rPr>
                <w:rFonts w:ascii="Arial" w:hAnsi="Arial" w:cs="Arial"/>
                <w:sz w:val="16"/>
                <w:szCs w:val="16"/>
              </w:rPr>
              <w:t>, телекоммуникационным системам, любому другому оборудованию или ПАЦИЕНТУ</w:t>
            </w:r>
            <w:r>
              <w:rPr>
                <w:rFonts w:ascii="Arial" w:hAnsi="Arial" w:cs="Arial"/>
                <w:sz w:val="16"/>
                <w:szCs w:val="16"/>
              </w:rPr>
              <w:t>.</w:t>
            </w:r>
          </w:p>
          <w:p w14:paraId="757611F5" w14:textId="77777777" w:rsidR="0020052A" w:rsidRDefault="0020052A" w:rsidP="009B044F">
            <w:pPr>
              <w:jc w:val="both"/>
              <w:rPr>
                <w:rFonts w:ascii="Arial" w:hAnsi="Arial" w:cs="Arial"/>
                <w:sz w:val="16"/>
                <w:szCs w:val="16"/>
              </w:rPr>
            </w:pPr>
            <w:r>
              <w:rPr>
                <w:rFonts w:ascii="Arial" w:hAnsi="Arial" w:cs="Arial"/>
                <w:sz w:val="16"/>
                <w:szCs w:val="16"/>
              </w:rPr>
              <w:t xml:space="preserve">г) </w:t>
            </w:r>
            <w:r w:rsidRPr="000649D2">
              <w:rPr>
                <w:rFonts w:ascii="Arial" w:hAnsi="Arial" w:cs="Arial"/>
                <w:sz w:val="16"/>
                <w:szCs w:val="16"/>
              </w:rPr>
              <w:t xml:space="preserve">Испытание может </w:t>
            </w:r>
            <w:r>
              <w:rPr>
                <w:rFonts w:ascii="Arial" w:hAnsi="Arial" w:cs="Arial"/>
                <w:sz w:val="16"/>
                <w:szCs w:val="16"/>
              </w:rPr>
              <w:t>выполняться</w:t>
            </w:r>
            <w:r w:rsidRPr="000649D2">
              <w:rPr>
                <w:rFonts w:ascii="Arial" w:hAnsi="Arial" w:cs="Arial"/>
                <w:sz w:val="16"/>
                <w:szCs w:val="16"/>
              </w:rPr>
              <w:t xml:space="preserve"> </w:t>
            </w:r>
            <w:r>
              <w:rPr>
                <w:rFonts w:ascii="Arial" w:hAnsi="Arial" w:cs="Arial"/>
                <w:sz w:val="16"/>
                <w:szCs w:val="16"/>
              </w:rPr>
              <w:t xml:space="preserve">при </w:t>
            </w:r>
            <w:r w:rsidRPr="00EC5C2D">
              <w:rPr>
                <w:rFonts w:ascii="Arial" w:hAnsi="Arial" w:cs="Arial"/>
                <w:sz w:val="16"/>
                <w:szCs w:val="16"/>
              </w:rPr>
              <w:t>любо</w:t>
            </w:r>
            <w:r>
              <w:rPr>
                <w:rFonts w:ascii="Arial" w:hAnsi="Arial" w:cs="Arial"/>
                <w:sz w:val="16"/>
                <w:szCs w:val="16"/>
              </w:rPr>
              <w:t>м</w:t>
            </w:r>
            <w:r w:rsidRPr="00EC5C2D">
              <w:rPr>
                <w:rFonts w:ascii="Arial" w:hAnsi="Arial" w:cs="Arial"/>
                <w:sz w:val="16"/>
                <w:szCs w:val="16"/>
              </w:rPr>
              <w:t xml:space="preserve"> из НОМИНАЛЬНЫХ напряжений</w:t>
            </w:r>
            <w:r>
              <w:rPr>
                <w:rFonts w:ascii="Arial" w:hAnsi="Arial" w:cs="Arial"/>
                <w:sz w:val="16"/>
                <w:szCs w:val="16"/>
              </w:rPr>
              <w:t xml:space="preserve"> электропитания</w:t>
            </w:r>
            <w:r w:rsidRPr="000649D2">
              <w:rPr>
                <w:rFonts w:ascii="Arial" w:hAnsi="Arial" w:cs="Arial"/>
                <w:sz w:val="16"/>
                <w:szCs w:val="16"/>
              </w:rPr>
              <w:t xml:space="preserve"> </w:t>
            </w:r>
            <w:r w:rsidRPr="00F46DC8">
              <w:rPr>
                <w:rFonts w:ascii="Arial" w:hAnsi="Arial" w:cs="Arial"/>
                <w:sz w:val="16"/>
                <w:szCs w:val="16"/>
              </w:rPr>
              <w:t>МЭ ИЗДЕЛИЯ и МЭ СИСТЕМ</w:t>
            </w:r>
            <w:r>
              <w:rPr>
                <w:rFonts w:ascii="Arial" w:hAnsi="Arial" w:cs="Arial"/>
                <w:sz w:val="16"/>
                <w:szCs w:val="16"/>
              </w:rPr>
              <w:t>Ы.</w:t>
            </w:r>
          </w:p>
          <w:p w14:paraId="4D9BCB2E" w14:textId="77777777" w:rsidR="0020052A" w:rsidRDefault="0020052A" w:rsidP="009B044F">
            <w:pPr>
              <w:jc w:val="both"/>
              <w:rPr>
                <w:rFonts w:ascii="Arial" w:hAnsi="Arial" w:cs="Arial"/>
                <w:sz w:val="16"/>
                <w:szCs w:val="16"/>
              </w:rPr>
            </w:pPr>
            <w:r>
              <w:rPr>
                <w:rFonts w:ascii="Arial" w:hAnsi="Arial" w:cs="Arial"/>
                <w:sz w:val="16"/>
                <w:szCs w:val="16"/>
              </w:rPr>
              <w:t>д</w:t>
            </w:r>
            <w:r w:rsidRPr="001A10CE">
              <w:rPr>
                <w:rFonts w:ascii="Arial" w:hAnsi="Arial" w:cs="Arial"/>
                <w:sz w:val="16"/>
                <w:szCs w:val="16"/>
              </w:rPr>
              <w:t xml:space="preserve">) </w:t>
            </w:r>
            <w:r>
              <w:rPr>
                <w:rFonts w:ascii="Arial" w:hAnsi="Arial" w:cs="Arial"/>
                <w:sz w:val="16"/>
                <w:szCs w:val="16"/>
              </w:rPr>
              <w:t>Испытания могут выполняться при других частотах модуляции, определенных в ПРОЦЕССЕ МЕНЕДЖМЕНТА РИСКА.</w:t>
            </w:r>
          </w:p>
          <w:p w14:paraId="6CCE8231" w14:textId="77777777" w:rsidR="0020052A" w:rsidRDefault="0020052A" w:rsidP="009B044F">
            <w:pPr>
              <w:jc w:val="both"/>
              <w:rPr>
                <w:rFonts w:ascii="Arial" w:hAnsi="Arial" w:cs="Arial"/>
                <w:sz w:val="16"/>
                <w:szCs w:val="16"/>
              </w:rPr>
            </w:pPr>
            <w:r>
              <w:rPr>
                <w:rFonts w:ascii="Arial" w:hAnsi="Arial" w:cs="Arial"/>
                <w:sz w:val="16"/>
                <w:szCs w:val="16"/>
              </w:rPr>
              <w:t xml:space="preserve">е) </w:t>
            </w:r>
            <w:r w:rsidRPr="00EC5C2D">
              <w:rPr>
                <w:rFonts w:ascii="Arial" w:hAnsi="Arial" w:cs="Arial"/>
                <w:sz w:val="16"/>
                <w:szCs w:val="16"/>
              </w:rPr>
              <w:t xml:space="preserve">Для </w:t>
            </w:r>
            <w:r w:rsidRPr="00F46DC8">
              <w:rPr>
                <w:rFonts w:ascii="Arial" w:hAnsi="Arial" w:cs="Arial"/>
                <w:sz w:val="16"/>
                <w:szCs w:val="16"/>
              </w:rPr>
              <w:t>МЭ ИЗДЕЛИ</w:t>
            </w:r>
            <w:r>
              <w:rPr>
                <w:rFonts w:ascii="Arial" w:hAnsi="Arial" w:cs="Arial"/>
                <w:sz w:val="16"/>
                <w:szCs w:val="16"/>
              </w:rPr>
              <w:t>Й</w:t>
            </w:r>
            <w:r w:rsidRPr="00F46DC8">
              <w:rPr>
                <w:rFonts w:ascii="Arial" w:hAnsi="Arial" w:cs="Arial"/>
                <w:sz w:val="16"/>
                <w:szCs w:val="16"/>
              </w:rPr>
              <w:t xml:space="preserve"> и МЭ СИСТЕМ</w:t>
            </w:r>
            <w:r w:rsidRPr="00EC5C2D">
              <w:rPr>
                <w:rFonts w:ascii="Arial" w:hAnsi="Arial" w:cs="Arial"/>
                <w:sz w:val="16"/>
                <w:szCs w:val="16"/>
              </w:rPr>
              <w:t xml:space="preserve">, предназначенных для </w:t>
            </w:r>
            <w:r>
              <w:rPr>
                <w:rFonts w:ascii="Arial" w:hAnsi="Arial" w:cs="Arial"/>
                <w:sz w:val="16"/>
                <w:szCs w:val="16"/>
              </w:rPr>
              <w:t>использования</w:t>
            </w:r>
            <w:r w:rsidRPr="00EC5C2D">
              <w:rPr>
                <w:rFonts w:ascii="Arial" w:hAnsi="Arial" w:cs="Arial"/>
                <w:sz w:val="16"/>
                <w:szCs w:val="16"/>
              </w:rPr>
              <w:t xml:space="preserve"> в легковых автомобилях и легких коммерческих транспортных</w:t>
            </w:r>
            <w:r>
              <w:rPr>
                <w:rFonts w:ascii="Arial" w:hAnsi="Arial" w:cs="Arial"/>
                <w:sz w:val="16"/>
                <w:szCs w:val="16"/>
              </w:rPr>
              <w:t xml:space="preserve"> </w:t>
            </w:r>
            <w:r w:rsidRPr="00EC5C2D">
              <w:rPr>
                <w:rFonts w:ascii="Arial" w:hAnsi="Arial" w:cs="Arial"/>
                <w:sz w:val="16"/>
                <w:szCs w:val="16"/>
              </w:rPr>
              <w:t>средствах, включая машины скорой помощи</w:t>
            </w:r>
            <w:r>
              <w:rPr>
                <w:rFonts w:ascii="Arial" w:hAnsi="Arial" w:cs="Arial"/>
                <w:sz w:val="16"/>
                <w:szCs w:val="16"/>
              </w:rPr>
              <w:t>, с напряжением бортовой сети</w:t>
            </w:r>
            <w:r w:rsidRPr="00EC5C2D">
              <w:rPr>
                <w:rFonts w:ascii="Arial" w:hAnsi="Arial" w:cs="Arial"/>
                <w:sz w:val="16"/>
                <w:szCs w:val="16"/>
              </w:rPr>
              <w:t xml:space="preserve"> 12 В, или коммерческих транспортных средствах, включая машины скорой</w:t>
            </w:r>
            <w:r>
              <w:rPr>
                <w:rFonts w:ascii="Arial" w:hAnsi="Arial" w:cs="Arial"/>
                <w:sz w:val="16"/>
                <w:szCs w:val="16"/>
              </w:rPr>
              <w:t xml:space="preserve"> </w:t>
            </w:r>
            <w:r w:rsidRPr="00EC5C2D">
              <w:rPr>
                <w:rFonts w:ascii="Arial" w:hAnsi="Arial" w:cs="Arial"/>
                <w:sz w:val="16"/>
                <w:szCs w:val="16"/>
              </w:rPr>
              <w:t xml:space="preserve">помощи, </w:t>
            </w:r>
            <w:r>
              <w:rPr>
                <w:rFonts w:ascii="Arial" w:hAnsi="Arial" w:cs="Arial"/>
                <w:sz w:val="16"/>
                <w:szCs w:val="16"/>
              </w:rPr>
              <w:t>с напряжением бортовой сети</w:t>
            </w:r>
            <w:r w:rsidRPr="00EC5C2D">
              <w:rPr>
                <w:rFonts w:ascii="Arial" w:hAnsi="Arial" w:cs="Arial"/>
                <w:sz w:val="16"/>
                <w:szCs w:val="16"/>
              </w:rPr>
              <w:t xml:space="preserve"> 24 В.</w:t>
            </w:r>
          </w:p>
          <w:p w14:paraId="496593E0" w14:textId="77777777" w:rsidR="0020052A" w:rsidRDefault="0020052A" w:rsidP="009B044F">
            <w:pPr>
              <w:jc w:val="both"/>
              <w:rPr>
                <w:rFonts w:ascii="Arial" w:hAnsi="Arial" w:cs="Arial"/>
                <w:sz w:val="16"/>
                <w:szCs w:val="16"/>
              </w:rPr>
            </w:pPr>
            <w:r>
              <w:rPr>
                <w:rFonts w:ascii="Arial" w:hAnsi="Arial" w:cs="Arial"/>
                <w:sz w:val="16"/>
                <w:szCs w:val="16"/>
              </w:rPr>
              <w:t xml:space="preserve">ж) </w:t>
            </w:r>
            <w:r w:rsidRPr="00EC5C2D">
              <w:rPr>
                <w:rFonts w:ascii="Arial" w:hAnsi="Arial" w:cs="Arial"/>
                <w:sz w:val="16"/>
                <w:szCs w:val="16"/>
              </w:rPr>
              <w:t>Должен применяться метод ввода через устройства связи – развязки</w:t>
            </w:r>
          </w:p>
          <w:p w14:paraId="58E6DECD" w14:textId="77777777" w:rsidR="0020052A" w:rsidRDefault="0020052A" w:rsidP="009B044F">
            <w:pPr>
              <w:jc w:val="both"/>
              <w:rPr>
                <w:rFonts w:ascii="Arial" w:hAnsi="Arial" w:cs="Arial"/>
                <w:sz w:val="16"/>
                <w:szCs w:val="16"/>
              </w:rPr>
            </w:pPr>
            <w:r>
              <w:rPr>
                <w:rFonts w:ascii="Arial" w:hAnsi="Arial" w:cs="Arial"/>
                <w:sz w:val="16"/>
                <w:szCs w:val="16"/>
              </w:rPr>
              <w:t>з)</w:t>
            </w:r>
            <w:r>
              <w:t xml:space="preserve"> </w:t>
            </w:r>
            <w:r w:rsidRPr="00EC5C2D">
              <w:rPr>
                <w:rFonts w:ascii="Arial" w:hAnsi="Arial" w:cs="Arial"/>
                <w:sz w:val="16"/>
                <w:szCs w:val="16"/>
              </w:rPr>
              <w:t>Среднеквадратическое значение, при отсутствии модуляции</w:t>
            </w:r>
          </w:p>
          <w:p w14:paraId="2BFE43ED" w14:textId="77777777" w:rsidR="0020052A" w:rsidRDefault="0020052A" w:rsidP="009B044F">
            <w:pPr>
              <w:jc w:val="both"/>
              <w:rPr>
                <w:rFonts w:ascii="Arial" w:hAnsi="Arial" w:cs="Arial"/>
                <w:sz w:val="16"/>
                <w:szCs w:val="16"/>
              </w:rPr>
            </w:pPr>
            <w:r>
              <w:rPr>
                <w:rFonts w:ascii="Arial" w:hAnsi="Arial" w:cs="Arial"/>
                <w:sz w:val="16"/>
                <w:szCs w:val="16"/>
              </w:rPr>
              <w:lastRenderedPageBreak/>
              <w:t>и</w:t>
            </w:r>
            <w:r w:rsidRPr="001A10CE">
              <w:rPr>
                <w:rFonts w:ascii="Arial" w:hAnsi="Arial" w:cs="Arial"/>
                <w:sz w:val="16"/>
                <w:szCs w:val="16"/>
              </w:rPr>
              <w:t xml:space="preserve">) </w:t>
            </w:r>
            <w:r>
              <w:rPr>
                <w:rFonts w:ascii="Arial" w:hAnsi="Arial" w:cs="Arial"/>
                <w:sz w:val="16"/>
                <w:szCs w:val="16"/>
              </w:rPr>
              <w:t>Если шаг изменения частоты пропускает ПНМ или диапазон любительской радиосвязи, если применимо, то при испытаниях должны использоваться дополнительные частоты из середины пропущенных диапазонов. Это относится к каждому ПНМ и любительскому диапазону.</w:t>
            </w:r>
          </w:p>
          <w:p w14:paraId="5480B2B0" w14:textId="77777777" w:rsidR="0020052A" w:rsidRDefault="0020052A" w:rsidP="009B044F">
            <w:pPr>
              <w:jc w:val="both"/>
              <w:rPr>
                <w:rFonts w:ascii="Arial" w:hAnsi="Arial" w:cs="Arial"/>
                <w:sz w:val="16"/>
                <w:szCs w:val="16"/>
              </w:rPr>
            </w:pPr>
            <w:r>
              <w:rPr>
                <w:rFonts w:ascii="Arial" w:hAnsi="Arial" w:cs="Arial"/>
                <w:sz w:val="16"/>
                <w:szCs w:val="16"/>
              </w:rPr>
              <w:t xml:space="preserve">к) </w:t>
            </w:r>
            <w:r w:rsidRPr="00EC5C2D">
              <w:rPr>
                <w:rFonts w:ascii="Arial" w:hAnsi="Arial" w:cs="Arial"/>
                <w:sz w:val="16"/>
                <w:szCs w:val="16"/>
              </w:rPr>
              <w:t>Диапазоны ПНМ (промышленные, научные и медицинские) в диапазоне от 0,15 МГц до 80 МГц включают: от 6,765 МГц до 6,795 МГц; от 13,553 МГц до 13,567 МГц; от 26,957 МГц до 27,283 МГц; и от 40,66 МГц до 40,70 МГц. Диапазоны любительской радиосвязи между 0,15 МГц и 80 МГц составляют от 1,8 МГц до 2,0 МГц, от 3,5 МГц до 4,0 МГц, от 5,3 МГц до 5,4 МГц, от 7 МГц до 7,3 МГц, от 10,1 МГц до 10,15 МГц, от 14 МГц до 14,2 МГц, от 18,07 МГц до 18,17 МГц, от 21,0 МГц до 21,4 МГц, от 24,89 МГц до МГц до 24,99 МГц, от 28,0 МГц до 29,7 МГц и от 50,0 МГц до 54,0 МГц.</w:t>
            </w:r>
          </w:p>
          <w:p w14:paraId="6853F0BD" w14:textId="77777777" w:rsidR="0020052A" w:rsidRPr="004541F6" w:rsidRDefault="0020052A" w:rsidP="009B044F">
            <w:pPr>
              <w:jc w:val="both"/>
              <w:rPr>
                <w:rFonts w:ascii="Arial" w:hAnsi="Arial" w:cs="Arial"/>
                <w:sz w:val="16"/>
                <w:szCs w:val="16"/>
              </w:rPr>
            </w:pPr>
          </w:p>
        </w:tc>
      </w:tr>
      <w:bookmarkEnd w:id="33"/>
    </w:tbl>
    <w:p w14:paraId="08EADE35" w14:textId="77777777" w:rsidR="0020052A" w:rsidRDefault="0020052A" w:rsidP="009B044F">
      <w:pPr>
        <w:tabs>
          <w:tab w:val="left" w:pos="3546"/>
        </w:tabs>
        <w:spacing w:line="360" w:lineRule="auto"/>
        <w:rPr>
          <w:rFonts w:ascii="Arial" w:hAnsi="Arial" w:cs="Arial"/>
        </w:rPr>
      </w:pPr>
    </w:p>
    <w:p w14:paraId="0C8D9FBE" w14:textId="471AF834" w:rsidR="0020052A" w:rsidRDefault="0020052A" w:rsidP="00AC2174">
      <w:pPr>
        <w:spacing w:line="360" w:lineRule="auto"/>
        <w:rPr>
          <w:rFonts w:ascii="Arial" w:hAnsi="Arial" w:cs="Arial"/>
        </w:rPr>
      </w:pPr>
      <w:r>
        <w:rPr>
          <w:rFonts w:ascii="Arial" w:hAnsi="Arial" w:cs="Arial"/>
        </w:rPr>
        <w:t>Таблица 7 - * ПОРТ, СВЯЗАННЫЙ с ПАЦИЕНТОМ</w:t>
      </w:r>
    </w:p>
    <w:tbl>
      <w:tblPr>
        <w:tblStyle w:val="afb"/>
        <w:tblW w:w="0" w:type="auto"/>
        <w:tblLayout w:type="fixed"/>
        <w:tblLook w:val="04A0" w:firstRow="1" w:lastRow="0" w:firstColumn="1" w:lastColumn="0" w:noHBand="0" w:noVBand="1"/>
      </w:tblPr>
      <w:tblGrid>
        <w:gridCol w:w="2335"/>
        <w:gridCol w:w="1800"/>
        <w:gridCol w:w="2790"/>
        <w:gridCol w:w="2134"/>
      </w:tblGrid>
      <w:tr w:rsidR="0020052A" w:rsidRPr="002544C1" w14:paraId="23BFBD6A" w14:textId="77777777" w:rsidTr="00770DBA">
        <w:trPr>
          <w:trHeight w:val="347"/>
        </w:trPr>
        <w:tc>
          <w:tcPr>
            <w:tcW w:w="2335" w:type="dxa"/>
            <w:vMerge w:val="restart"/>
          </w:tcPr>
          <w:p w14:paraId="303602D5" w14:textId="77777777" w:rsidR="0020052A" w:rsidRPr="002544C1" w:rsidRDefault="0020052A" w:rsidP="003A567A">
            <w:pPr>
              <w:ind w:firstLine="0"/>
              <w:rPr>
                <w:rFonts w:ascii="Arial" w:hAnsi="Arial" w:cs="Arial"/>
                <w:b/>
                <w:bCs/>
              </w:rPr>
            </w:pPr>
            <w:r w:rsidRPr="002544C1">
              <w:rPr>
                <w:rFonts w:ascii="Arial" w:hAnsi="Arial" w:cs="Arial"/>
                <w:b/>
                <w:bCs/>
              </w:rPr>
              <w:t>Электромагнитное явление</w:t>
            </w:r>
          </w:p>
        </w:tc>
        <w:tc>
          <w:tcPr>
            <w:tcW w:w="1800" w:type="dxa"/>
            <w:vMerge w:val="restart"/>
          </w:tcPr>
          <w:p w14:paraId="231771CF" w14:textId="77777777" w:rsidR="0020052A" w:rsidRPr="002544C1" w:rsidRDefault="0020052A" w:rsidP="003A567A">
            <w:pPr>
              <w:ind w:firstLine="0"/>
              <w:rPr>
                <w:rFonts w:ascii="Arial" w:hAnsi="Arial" w:cs="Arial"/>
                <w:b/>
                <w:bCs/>
              </w:rPr>
            </w:pPr>
            <w:r w:rsidRPr="002544C1">
              <w:rPr>
                <w:rFonts w:ascii="Arial" w:hAnsi="Arial" w:cs="Arial"/>
                <w:b/>
                <w:bCs/>
              </w:rPr>
              <w:t>Основной стандарт ЭМС или метод испытаний</w:t>
            </w:r>
          </w:p>
        </w:tc>
        <w:tc>
          <w:tcPr>
            <w:tcW w:w="4924" w:type="dxa"/>
            <w:gridSpan w:val="2"/>
          </w:tcPr>
          <w:p w14:paraId="5575D02A" w14:textId="77777777" w:rsidR="0020052A" w:rsidRPr="002544C1" w:rsidRDefault="0020052A" w:rsidP="003A567A">
            <w:pPr>
              <w:rPr>
                <w:rFonts w:ascii="Arial" w:hAnsi="Arial" w:cs="Arial"/>
                <w:b/>
                <w:bCs/>
              </w:rPr>
            </w:pPr>
            <w:r w:rsidRPr="002544C1">
              <w:rPr>
                <w:rFonts w:ascii="Arial" w:hAnsi="Arial" w:cs="Arial"/>
                <w:b/>
                <w:bCs/>
              </w:rPr>
              <w:t>ИСПЫТАТЕЛЬНЫЕ УРОВНИ ПРИ ИСПЫТАНИЯХ на ПОМЕХОУСТОЙЧИВОСТЬ</w:t>
            </w:r>
          </w:p>
        </w:tc>
      </w:tr>
      <w:tr w:rsidR="0020052A" w:rsidRPr="002544C1" w14:paraId="376164B5" w14:textId="77777777" w:rsidTr="00770DBA">
        <w:trPr>
          <w:trHeight w:val="346"/>
        </w:trPr>
        <w:tc>
          <w:tcPr>
            <w:tcW w:w="2335" w:type="dxa"/>
            <w:vMerge/>
          </w:tcPr>
          <w:p w14:paraId="0DD26367" w14:textId="77777777" w:rsidR="0020052A" w:rsidRPr="002544C1" w:rsidRDefault="0020052A" w:rsidP="009B044F">
            <w:pPr>
              <w:jc w:val="center"/>
              <w:rPr>
                <w:rFonts w:ascii="Arial" w:hAnsi="Arial" w:cs="Arial"/>
                <w:b/>
                <w:bCs/>
              </w:rPr>
            </w:pPr>
          </w:p>
        </w:tc>
        <w:tc>
          <w:tcPr>
            <w:tcW w:w="1800" w:type="dxa"/>
            <w:vMerge/>
          </w:tcPr>
          <w:p w14:paraId="5B3C1C5D" w14:textId="77777777" w:rsidR="0020052A" w:rsidRPr="002544C1" w:rsidRDefault="0020052A" w:rsidP="009B044F">
            <w:pPr>
              <w:jc w:val="center"/>
              <w:rPr>
                <w:rFonts w:ascii="Arial" w:hAnsi="Arial" w:cs="Arial"/>
                <w:b/>
                <w:bCs/>
              </w:rPr>
            </w:pPr>
          </w:p>
        </w:tc>
        <w:tc>
          <w:tcPr>
            <w:tcW w:w="2790" w:type="dxa"/>
          </w:tcPr>
          <w:p w14:paraId="2C191399" w14:textId="77777777" w:rsidR="0020052A" w:rsidRDefault="0020052A" w:rsidP="003A567A">
            <w:pPr>
              <w:jc w:val="center"/>
              <w:rPr>
                <w:rFonts w:ascii="Arial" w:hAnsi="Arial" w:cs="Arial"/>
                <w:b/>
                <w:bCs/>
              </w:rPr>
            </w:pPr>
          </w:p>
          <w:p w14:paraId="59119911" w14:textId="77777777" w:rsidR="0020052A" w:rsidRDefault="0020052A" w:rsidP="003A567A">
            <w:pPr>
              <w:ind w:firstLine="0"/>
              <w:jc w:val="center"/>
              <w:rPr>
                <w:rFonts w:ascii="Arial" w:hAnsi="Arial" w:cs="Arial"/>
                <w:b/>
                <w:bCs/>
              </w:rPr>
            </w:pPr>
            <w:r w:rsidRPr="002544C1">
              <w:rPr>
                <w:rFonts w:ascii="Arial" w:hAnsi="Arial" w:cs="Arial"/>
                <w:b/>
                <w:bCs/>
              </w:rPr>
              <w:t>ОБСТАНОВКА ПРОФЕССИОНАЛЬНОГО УЧРЕЖДЕНИЯ ЗДРАВООХРАНЕНИЯ</w:t>
            </w:r>
          </w:p>
          <w:p w14:paraId="1329FBC4" w14:textId="77777777" w:rsidR="0020052A" w:rsidRPr="002544C1" w:rsidRDefault="0020052A" w:rsidP="003A567A">
            <w:pPr>
              <w:jc w:val="center"/>
              <w:rPr>
                <w:rFonts w:ascii="Arial" w:hAnsi="Arial" w:cs="Arial"/>
                <w:b/>
                <w:bCs/>
              </w:rPr>
            </w:pPr>
          </w:p>
        </w:tc>
        <w:tc>
          <w:tcPr>
            <w:tcW w:w="2134" w:type="dxa"/>
          </w:tcPr>
          <w:p w14:paraId="4CAC58D5" w14:textId="77777777" w:rsidR="0020052A" w:rsidRDefault="0020052A" w:rsidP="003A567A">
            <w:pPr>
              <w:jc w:val="center"/>
              <w:rPr>
                <w:rFonts w:ascii="Arial" w:hAnsi="Arial" w:cs="Arial"/>
                <w:b/>
                <w:bCs/>
              </w:rPr>
            </w:pPr>
          </w:p>
          <w:p w14:paraId="0AD8B9ED" w14:textId="77777777" w:rsidR="0020052A" w:rsidRPr="00B607BD" w:rsidRDefault="0020052A" w:rsidP="003A567A">
            <w:pPr>
              <w:ind w:firstLine="0"/>
              <w:jc w:val="center"/>
              <w:rPr>
                <w:rFonts w:ascii="Arial" w:hAnsi="Arial" w:cs="Arial"/>
                <w:b/>
                <w:bCs/>
                <w:sz w:val="18"/>
                <w:szCs w:val="18"/>
              </w:rPr>
            </w:pPr>
            <w:r w:rsidRPr="00B607BD">
              <w:rPr>
                <w:rFonts w:ascii="Arial" w:hAnsi="Arial" w:cs="Arial"/>
                <w:b/>
                <w:bCs/>
                <w:sz w:val="18"/>
                <w:szCs w:val="18"/>
              </w:rPr>
              <w:t>ДОМАШНЯЯ ОБСТАНОВКА ЗДРАВООХРАНЕНИЯ</w:t>
            </w:r>
          </w:p>
        </w:tc>
      </w:tr>
      <w:tr w:rsidR="0020052A" w:rsidRPr="002544C1" w14:paraId="4D6A4275" w14:textId="77777777" w:rsidTr="00770DBA">
        <w:tc>
          <w:tcPr>
            <w:tcW w:w="2335" w:type="dxa"/>
          </w:tcPr>
          <w:p w14:paraId="2E6142A8" w14:textId="77777777" w:rsidR="0020052A" w:rsidRPr="00A64F3F" w:rsidRDefault="0020052A" w:rsidP="003A567A">
            <w:pPr>
              <w:ind w:firstLine="0"/>
              <w:rPr>
                <w:rFonts w:ascii="Arial" w:hAnsi="Arial" w:cs="Arial"/>
                <w:vertAlign w:val="superscript"/>
              </w:rPr>
            </w:pPr>
            <w:r w:rsidRPr="002544C1">
              <w:rPr>
                <w:rFonts w:ascii="Arial" w:hAnsi="Arial" w:cs="Arial"/>
              </w:rPr>
              <w:t>Электростатические разряды</w:t>
            </w:r>
            <w:r>
              <w:rPr>
                <w:rFonts w:ascii="Arial" w:hAnsi="Arial" w:cs="Arial"/>
              </w:rPr>
              <w:t xml:space="preserve"> </w:t>
            </w:r>
            <w:r>
              <w:rPr>
                <w:rFonts w:ascii="Arial" w:hAnsi="Arial" w:cs="Arial"/>
                <w:vertAlign w:val="superscript"/>
              </w:rPr>
              <w:t>в)</w:t>
            </w:r>
          </w:p>
        </w:tc>
        <w:tc>
          <w:tcPr>
            <w:tcW w:w="1800" w:type="dxa"/>
          </w:tcPr>
          <w:p w14:paraId="6446E4C5" w14:textId="201DD9B5" w:rsidR="0020052A" w:rsidRPr="002544C1" w:rsidRDefault="00CB0CC2" w:rsidP="003A567A">
            <w:pPr>
              <w:ind w:firstLine="0"/>
              <w:rPr>
                <w:rFonts w:ascii="Arial" w:hAnsi="Arial" w:cs="Arial"/>
              </w:rPr>
            </w:pPr>
            <w:r>
              <w:rPr>
                <w:rFonts w:ascii="Arial" w:hAnsi="Arial" w:cs="Arial"/>
              </w:rPr>
              <w:t>IEC</w:t>
            </w:r>
            <w:r w:rsidR="0020052A" w:rsidRPr="002544C1">
              <w:rPr>
                <w:rFonts w:ascii="Arial" w:hAnsi="Arial" w:cs="Arial"/>
              </w:rPr>
              <w:t xml:space="preserve"> 61000-4-2</w:t>
            </w:r>
          </w:p>
        </w:tc>
        <w:tc>
          <w:tcPr>
            <w:tcW w:w="4924" w:type="dxa"/>
            <w:gridSpan w:val="2"/>
          </w:tcPr>
          <w:p w14:paraId="0EC34D2F" w14:textId="77777777" w:rsidR="0020052A" w:rsidRDefault="0020052A" w:rsidP="003A567A">
            <w:pPr>
              <w:ind w:firstLine="0"/>
              <w:rPr>
                <w:rFonts w:ascii="Arial" w:hAnsi="Arial" w:cs="Arial"/>
              </w:rPr>
            </w:pPr>
            <w:r>
              <w:rPr>
                <w:rFonts w:ascii="Arial" w:hAnsi="Arial" w:cs="Arial"/>
              </w:rPr>
              <w:t>±8 кВ (контактный разряд)</w:t>
            </w:r>
          </w:p>
          <w:p w14:paraId="7574C1F6" w14:textId="77777777" w:rsidR="0020052A" w:rsidRDefault="0020052A" w:rsidP="003A567A">
            <w:pPr>
              <w:ind w:firstLine="0"/>
              <w:rPr>
                <w:rFonts w:ascii="Arial" w:hAnsi="Arial" w:cs="Arial"/>
              </w:rPr>
            </w:pPr>
            <w:r>
              <w:rPr>
                <w:rFonts w:ascii="Arial" w:hAnsi="Arial" w:cs="Arial"/>
              </w:rPr>
              <w:t>±2 кВ, ±4 кВ, ±8 кВ, ±15 кВ (воздушный разряд)</w:t>
            </w:r>
          </w:p>
          <w:p w14:paraId="1B41FBEC" w14:textId="77777777" w:rsidR="0020052A" w:rsidRPr="002544C1" w:rsidRDefault="0020052A" w:rsidP="009B044F">
            <w:pPr>
              <w:rPr>
                <w:rFonts w:ascii="Arial" w:hAnsi="Arial" w:cs="Arial"/>
              </w:rPr>
            </w:pPr>
          </w:p>
        </w:tc>
      </w:tr>
      <w:tr w:rsidR="0020052A" w:rsidRPr="002544C1" w14:paraId="218D8A93" w14:textId="77777777" w:rsidTr="00770DBA">
        <w:tc>
          <w:tcPr>
            <w:tcW w:w="2335" w:type="dxa"/>
          </w:tcPr>
          <w:p w14:paraId="0084656A" w14:textId="77777777" w:rsidR="0020052A" w:rsidRPr="001A10CE" w:rsidRDefault="0020052A" w:rsidP="003A567A">
            <w:pPr>
              <w:ind w:firstLine="0"/>
              <w:rPr>
                <w:rFonts w:ascii="Arial" w:hAnsi="Arial" w:cs="Arial"/>
                <w:vertAlign w:val="superscript"/>
              </w:rPr>
            </w:pPr>
            <w:proofErr w:type="spellStart"/>
            <w:r>
              <w:rPr>
                <w:rFonts w:ascii="Arial" w:hAnsi="Arial" w:cs="Arial"/>
              </w:rPr>
              <w:t>Кондуктивные</w:t>
            </w:r>
            <w:proofErr w:type="spellEnd"/>
            <w:r>
              <w:rPr>
                <w:rFonts w:ascii="Arial" w:hAnsi="Arial" w:cs="Arial"/>
              </w:rPr>
              <w:t xml:space="preserve"> помехи, наведенные РЧ электромагнитными полями</w:t>
            </w:r>
            <w:r>
              <w:rPr>
                <w:rFonts w:ascii="Arial" w:hAnsi="Arial" w:cs="Arial"/>
                <w:vertAlign w:val="superscript"/>
              </w:rPr>
              <w:t xml:space="preserve"> а)</w:t>
            </w:r>
          </w:p>
        </w:tc>
        <w:tc>
          <w:tcPr>
            <w:tcW w:w="1800" w:type="dxa"/>
          </w:tcPr>
          <w:p w14:paraId="72333DFD" w14:textId="0C5250C7" w:rsidR="0020052A" w:rsidRPr="001A10CE" w:rsidRDefault="00CB0CC2" w:rsidP="003A567A">
            <w:pPr>
              <w:ind w:firstLine="0"/>
              <w:rPr>
                <w:rFonts w:ascii="Arial" w:hAnsi="Arial" w:cs="Arial"/>
              </w:rPr>
            </w:pPr>
            <w:r>
              <w:rPr>
                <w:rFonts w:ascii="Arial" w:hAnsi="Arial" w:cs="Arial"/>
              </w:rPr>
              <w:t>IEC</w:t>
            </w:r>
            <w:r w:rsidR="0020052A">
              <w:rPr>
                <w:rFonts w:ascii="Arial" w:hAnsi="Arial" w:cs="Arial"/>
              </w:rPr>
              <w:t xml:space="preserve"> 61000-4-6</w:t>
            </w:r>
          </w:p>
        </w:tc>
        <w:tc>
          <w:tcPr>
            <w:tcW w:w="2790" w:type="dxa"/>
          </w:tcPr>
          <w:p w14:paraId="32DE12BD" w14:textId="77777777" w:rsidR="0020052A" w:rsidRPr="005D709B" w:rsidRDefault="0020052A" w:rsidP="003A567A">
            <w:pPr>
              <w:ind w:firstLine="0"/>
              <w:rPr>
                <w:rFonts w:ascii="Arial" w:hAnsi="Arial" w:cs="Arial"/>
                <w:vertAlign w:val="superscript"/>
              </w:rPr>
            </w:pPr>
            <w:r>
              <w:rPr>
                <w:rFonts w:ascii="Arial" w:hAnsi="Arial" w:cs="Arial"/>
              </w:rPr>
              <w:t xml:space="preserve">3 В </w:t>
            </w:r>
            <w:r>
              <w:rPr>
                <w:rFonts w:ascii="Arial" w:hAnsi="Arial" w:cs="Arial"/>
                <w:vertAlign w:val="superscript"/>
              </w:rPr>
              <w:t>з)</w:t>
            </w:r>
          </w:p>
          <w:p w14:paraId="0C81BD65" w14:textId="77777777" w:rsidR="0020052A" w:rsidRDefault="0020052A" w:rsidP="003A567A">
            <w:pPr>
              <w:ind w:firstLine="0"/>
              <w:rPr>
                <w:rFonts w:ascii="Arial" w:hAnsi="Arial" w:cs="Arial"/>
              </w:rPr>
            </w:pPr>
            <w:r>
              <w:rPr>
                <w:rFonts w:ascii="Arial" w:hAnsi="Arial" w:cs="Arial"/>
              </w:rPr>
              <w:t>(0,15 – 80) МГц</w:t>
            </w:r>
          </w:p>
          <w:p w14:paraId="684B9246" w14:textId="77777777" w:rsidR="0020052A" w:rsidRPr="005D709B" w:rsidRDefault="0020052A" w:rsidP="003A567A">
            <w:pPr>
              <w:ind w:firstLine="0"/>
              <w:rPr>
                <w:rFonts w:ascii="Arial" w:hAnsi="Arial" w:cs="Arial"/>
                <w:vertAlign w:val="superscript"/>
              </w:rPr>
            </w:pPr>
            <w:r>
              <w:rPr>
                <w:rFonts w:ascii="Arial" w:hAnsi="Arial" w:cs="Arial"/>
              </w:rPr>
              <w:t>6 В</w:t>
            </w:r>
            <w:r>
              <w:rPr>
                <w:rFonts w:ascii="Arial" w:hAnsi="Arial" w:cs="Arial"/>
                <w:vertAlign w:val="superscript"/>
              </w:rPr>
              <w:t xml:space="preserve"> з)</w:t>
            </w:r>
            <w:r>
              <w:rPr>
                <w:rFonts w:ascii="Arial" w:hAnsi="Arial" w:cs="Arial"/>
              </w:rPr>
              <w:t xml:space="preserve"> в ПНМ диапазонах между 0,15 МГц и 80 МГц</w:t>
            </w:r>
            <w:r>
              <w:rPr>
                <w:rFonts w:ascii="Arial" w:hAnsi="Arial" w:cs="Arial"/>
                <w:vertAlign w:val="superscript"/>
              </w:rPr>
              <w:t xml:space="preserve"> к)</w:t>
            </w:r>
          </w:p>
          <w:p w14:paraId="36376551" w14:textId="77777777" w:rsidR="0020052A" w:rsidRPr="00F46DC8" w:rsidRDefault="0020052A" w:rsidP="003A567A">
            <w:pPr>
              <w:ind w:firstLine="0"/>
              <w:rPr>
                <w:rFonts w:ascii="Arial" w:hAnsi="Arial" w:cs="Arial"/>
                <w:vertAlign w:val="superscript"/>
              </w:rPr>
            </w:pPr>
            <w:r>
              <w:rPr>
                <w:rFonts w:ascii="Arial" w:hAnsi="Arial" w:cs="Arial"/>
              </w:rPr>
              <w:t xml:space="preserve">АМ 80%, 1 кГц </w:t>
            </w:r>
            <w:r>
              <w:rPr>
                <w:rFonts w:ascii="Arial" w:hAnsi="Arial" w:cs="Arial"/>
                <w:vertAlign w:val="superscript"/>
              </w:rPr>
              <w:t>д)</w:t>
            </w:r>
          </w:p>
        </w:tc>
        <w:tc>
          <w:tcPr>
            <w:tcW w:w="2134" w:type="dxa"/>
          </w:tcPr>
          <w:p w14:paraId="06369EC2" w14:textId="77777777" w:rsidR="0020052A" w:rsidRPr="005D709B" w:rsidRDefault="0020052A" w:rsidP="003A567A">
            <w:pPr>
              <w:ind w:firstLine="0"/>
              <w:rPr>
                <w:rFonts w:ascii="Arial" w:hAnsi="Arial" w:cs="Arial"/>
                <w:vertAlign w:val="superscript"/>
              </w:rPr>
            </w:pPr>
            <w:r w:rsidRPr="003C6FAB">
              <w:rPr>
                <w:rFonts w:ascii="Arial" w:hAnsi="Arial" w:cs="Arial"/>
              </w:rPr>
              <w:t>3 В</w:t>
            </w:r>
            <w:r>
              <w:rPr>
                <w:rFonts w:ascii="Arial" w:hAnsi="Arial" w:cs="Arial"/>
                <w:vertAlign w:val="superscript"/>
              </w:rPr>
              <w:t xml:space="preserve"> з)</w:t>
            </w:r>
          </w:p>
          <w:p w14:paraId="78753324" w14:textId="77777777" w:rsidR="0020052A" w:rsidRPr="003C6FAB" w:rsidRDefault="0020052A" w:rsidP="003A567A">
            <w:pPr>
              <w:ind w:firstLine="0"/>
              <w:rPr>
                <w:rFonts w:ascii="Arial" w:hAnsi="Arial" w:cs="Arial"/>
              </w:rPr>
            </w:pPr>
            <w:r w:rsidRPr="003C6FAB">
              <w:rPr>
                <w:rFonts w:ascii="Arial" w:hAnsi="Arial" w:cs="Arial"/>
              </w:rPr>
              <w:t>(0,15 – 80) МГц</w:t>
            </w:r>
          </w:p>
          <w:p w14:paraId="4337F4E6" w14:textId="77777777" w:rsidR="0020052A" w:rsidRPr="005D709B" w:rsidRDefault="0020052A" w:rsidP="003A567A">
            <w:pPr>
              <w:ind w:firstLine="0"/>
              <w:rPr>
                <w:rFonts w:ascii="Arial" w:hAnsi="Arial" w:cs="Arial"/>
                <w:vertAlign w:val="superscript"/>
              </w:rPr>
            </w:pPr>
            <w:r w:rsidRPr="003C6FAB">
              <w:rPr>
                <w:rFonts w:ascii="Arial" w:hAnsi="Arial" w:cs="Arial"/>
              </w:rPr>
              <w:t>6 В</w:t>
            </w:r>
            <w:r>
              <w:rPr>
                <w:rFonts w:ascii="Arial" w:hAnsi="Arial" w:cs="Arial"/>
                <w:vertAlign w:val="superscript"/>
              </w:rPr>
              <w:t xml:space="preserve"> з)</w:t>
            </w:r>
            <w:r w:rsidRPr="003C6FAB">
              <w:rPr>
                <w:rFonts w:ascii="Arial" w:hAnsi="Arial" w:cs="Arial"/>
              </w:rPr>
              <w:t xml:space="preserve"> в ПНМ </w:t>
            </w:r>
            <w:r>
              <w:rPr>
                <w:rFonts w:ascii="Arial" w:hAnsi="Arial" w:cs="Arial"/>
              </w:rPr>
              <w:t xml:space="preserve">и любительских </w:t>
            </w:r>
            <w:r w:rsidRPr="003C6FAB">
              <w:rPr>
                <w:rFonts w:ascii="Arial" w:hAnsi="Arial" w:cs="Arial"/>
              </w:rPr>
              <w:t>диапазонах между 0,15 МГц и 80 МГц</w:t>
            </w:r>
            <w:r>
              <w:rPr>
                <w:rFonts w:ascii="Arial" w:hAnsi="Arial" w:cs="Arial"/>
                <w:vertAlign w:val="superscript"/>
              </w:rPr>
              <w:t xml:space="preserve"> к)</w:t>
            </w:r>
          </w:p>
          <w:p w14:paraId="54BAE91B" w14:textId="77777777" w:rsidR="0020052A" w:rsidRPr="00F46DC8" w:rsidRDefault="0020052A" w:rsidP="003A567A">
            <w:pPr>
              <w:ind w:firstLine="0"/>
              <w:rPr>
                <w:rFonts w:ascii="Arial" w:hAnsi="Arial" w:cs="Arial"/>
                <w:vertAlign w:val="superscript"/>
              </w:rPr>
            </w:pPr>
            <w:r w:rsidRPr="003C6FAB">
              <w:rPr>
                <w:rFonts w:ascii="Arial" w:hAnsi="Arial" w:cs="Arial"/>
              </w:rPr>
              <w:t>АМ 80%, 1 кГц</w:t>
            </w:r>
            <w:r>
              <w:rPr>
                <w:rFonts w:ascii="Arial" w:hAnsi="Arial" w:cs="Arial"/>
              </w:rPr>
              <w:t xml:space="preserve"> </w:t>
            </w:r>
            <w:r>
              <w:rPr>
                <w:rFonts w:ascii="Arial" w:hAnsi="Arial" w:cs="Arial"/>
                <w:vertAlign w:val="superscript"/>
              </w:rPr>
              <w:t>д)</w:t>
            </w:r>
          </w:p>
        </w:tc>
      </w:tr>
      <w:tr w:rsidR="0020052A" w:rsidRPr="002544C1" w14:paraId="75A512E0" w14:textId="77777777" w:rsidTr="00770DBA">
        <w:trPr>
          <w:trHeight w:val="1165"/>
        </w:trPr>
        <w:tc>
          <w:tcPr>
            <w:tcW w:w="9059" w:type="dxa"/>
            <w:gridSpan w:val="4"/>
          </w:tcPr>
          <w:p w14:paraId="4E09F41B" w14:textId="77777777" w:rsidR="0020052A" w:rsidRDefault="0020052A" w:rsidP="009B044F">
            <w:pPr>
              <w:jc w:val="both"/>
              <w:rPr>
                <w:rFonts w:ascii="Arial" w:hAnsi="Arial" w:cs="Arial"/>
                <w:sz w:val="16"/>
                <w:szCs w:val="16"/>
              </w:rPr>
            </w:pPr>
            <w:r w:rsidRPr="001A10CE">
              <w:rPr>
                <w:rFonts w:ascii="Arial" w:hAnsi="Arial" w:cs="Arial"/>
                <w:sz w:val="16"/>
                <w:szCs w:val="16"/>
              </w:rPr>
              <w:t xml:space="preserve">a) </w:t>
            </w:r>
            <w:r>
              <w:rPr>
                <w:rFonts w:ascii="Arial" w:hAnsi="Arial" w:cs="Arial"/>
                <w:sz w:val="16"/>
                <w:szCs w:val="16"/>
              </w:rPr>
              <w:t>Применяют следующее:</w:t>
            </w:r>
          </w:p>
          <w:p w14:paraId="6EE68D51" w14:textId="77777777" w:rsidR="0020052A" w:rsidRDefault="0020052A" w:rsidP="009B044F">
            <w:pPr>
              <w:jc w:val="both"/>
              <w:rPr>
                <w:rFonts w:ascii="Arial" w:hAnsi="Arial" w:cs="Arial"/>
                <w:sz w:val="16"/>
                <w:szCs w:val="16"/>
              </w:rPr>
            </w:pPr>
          </w:p>
          <w:p w14:paraId="1DC850A4" w14:textId="77777777" w:rsidR="0020052A" w:rsidRDefault="0020052A" w:rsidP="009B044F">
            <w:pPr>
              <w:jc w:val="both"/>
              <w:rPr>
                <w:rFonts w:ascii="Arial" w:hAnsi="Arial" w:cs="Arial"/>
                <w:sz w:val="16"/>
                <w:szCs w:val="16"/>
              </w:rPr>
            </w:pPr>
            <w:r>
              <w:rPr>
                <w:rFonts w:ascii="Arial" w:hAnsi="Arial" w:cs="Arial"/>
                <w:sz w:val="16"/>
                <w:szCs w:val="16"/>
              </w:rPr>
              <w:t>- в</w:t>
            </w:r>
            <w:r w:rsidRPr="00A42F73">
              <w:rPr>
                <w:rFonts w:ascii="Arial" w:hAnsi="Arial" w:cs="Arial"/>
                <w:sz w:val="16"/>
                <w:szCs w:val="16"/>
              </w:rPr>
              <w:t>се кабели</w:t>
            </w:r>
            <w:r>
              <w:rPr>
                <w:rFonts w:ascii="Arial" w:hAnsi="Arial" w:cs="Arial"/>
                <w:sz w:val="16"/>
                <w:szCs w:val="16"/>
              </w:rPr>
              <w:t xml:space="preserve">, СВЯЗАННЫЕ С ПАЦИЕНТОМ, </w:t>
            </w:r>
            <w:r w:rsidRPr="00A42F73">
              <w:rPr>
                <w:rFonts w:ascii="Arial" w:hAnsi="Arial" w:cs="Arial"/>
                <w:sz w:val="16"/>
                <w:szCs w:val="16"/>
              </w:rPr>
              <w:t xml:space="preserve">должны быть </w:t>
            </w:r>
            <w:r>
              <w:rPr>
                <w:rFonts w:ascii="Arial" w:hAnsi="Arial" w:cs="Arial"/>
                <w:sz w:val="16"/>
                <w:szCs w:val="16"/>
              </w:rPr>
              <w:t>испытан</w:t>
            </w:r>
            <w:r w:rsidRPr="00A42F73">
              <w:rPr>
                <w:rFonts w:ascii="Arial" w:hAnsi="Arial" w:cs="Arial"/>
                <w:sz w:val="16"/>
                <w:szCs w:val="16"/>
              </w:rPr>
              <w:t>ы</w:t>
            </w:r>
            <w:r>
              <w:rPr>
                <w:rFonts w:ascii="Arial" w:hAnsi="Arial" w:cs="Arial"/>
                <w:sz w:val="16"/>
                <w:szCs w:val="16"/>
              </w:rPr>
              <w:t>,</w:t>
            </w:r>
            <w:r w:rsidRPr="00A42F73">
              <w:rPr>
                <w:rFonts w:ascii="Arial" w:hAnsi="Arial" w:cs="Arial"/>
                <w:sz w:val="16"/>
                <w:szCs w:val="16"/>
              </w:rPr>
              <w:t xml:space="preserve"> </w:t>
            </w:r>
            <w:r>
              <w:rPr>
                <w:rFonts w:ascii="Arial" w:hAnsi="Arial" w:cs="Arial"/>
                <w:sz w:val="16"/>
                <w:szCs w:val="16"/>
              </w:rPr>
              <w:t>п</w:t>
            </w:r>
            <w:r w:rsidRPr="00A42F73">
              <w:rPr>
                <w:rFonts w:ascii="Arial" w:hAnsi="Arial" w:cs="Arial"/>
                <w:sz w:val="16"/>
                <w:szCs w:val="16"/>
              </w:rPr>
              <w:t>о отдельности</w:t>
            </w:r>
            <w:r>
              <w:rPr>
                <w:rFonts w:ascii="Arial" w:hAnsi="Arial" w:cs="Arial"/>
                <w:sz w:val="16"/>
                <w:szCs w:val="16"/>
              </w:rPr>
              <w:t xml:space="preserve"> или в общем жгуте.</w:t>
            </w:r>
          </w:p>
          <w:p w14:paraId="28CA72EE" w14:textId="77777777" w:rsidR="0020052A" w:rsidRDefault="0020052A" w:rsidP="009B044F">
            <w:pPr>
              <w:jc w:val="both"/>
              <w:rPr>
                <w:rFonts w:ascii="Arial" w:hAnsi="Arial" w:cs="Arial"/>
                <w:sz w:val="16"/>
                <w:szCs w:val="16"/>
              </w:rPr>
            </w:pPr>
            <w:r>
              <w:rPr>
                <w:rFonts w:ascii="Arial" w:hAnsi="Arial" w:cs="Arial"/>
                <w:sz w:val="16"/>
                <w:szCs w:val="16"/>
              </w:rPr>
              <w:t>- к</w:t>
            </w:r>
            <w:r w:rsidRPr="00A42F73">
              <w:rPr>
                <w:rFonts w:ascii="Arial" w:hAnsi="Arial" w:cs="Arial"/>
                <w:sz w:val="16"/>
                <w:szCs w:val="16"/>
              </w:rPr>
              <w:t>абели</w:t>
            </w:r>
            <w:r>
              <w:rPr>
                <w:rFonts w:ascii="Arial" w:hAnsi="Arial" w:cs="Arial"/>
                <w:sz w:val="16"/>
                <w:szCs w:val="16"/>
              </w:rPr>
              <w:t xml:space="preserve">, СВЯЗАННЫЕ С ПАЦИЕНТОМ, </w:t>
            </w:r>
            <w:r w:rsidRPr="00A42F73">
              <w:rPr>
                <w:rFonts w:ascii="Arial" w:hAnsi="Arial" w:cs="Arial"/>
                <w:sz w:val="16"/>
                <w:szCs w:val="16"/>
              </w:rPr>
              <w:t>должны быть испытаны с использованием токов</w:t>
            </w:r>
            <w:r>
              <w:rPr>
                <w:rFonts w:ascii="Arial" w:hAnsi="Arial" w:cs="Arial"/>
                <w:sz w:val="16"/>
                <w:szCs w:val="16"/>
              </w:rPr>
              <w:t>ых</w:t>
            </w:r>
            <w:r w:rsidRPr="00A42F73">
              <w:rPr>
                <w:rFonts w:ascii="Arial" w:hAnsi="Arial" w:cs="Arial"/>
                <w:sz w:val="16"/>
                <w:szCs w:val="16"/>
              </w:rPr>
              <w:t xml:space="preserve"> </w:t>
            </w:r>
            <w:r>
              <w:rPr>
                <w:rFonts w:ascii="Arial" w:hAnsi="Arial" w:cs="Arial"/>
                <w:sz w:val="16"/>
                <w:szCs w:val="16"/>
              </w:rPr>
              <w:t>клещей</w:t>
            </w:r>
            <w:r w:rsidRPr="00A42F73">
              <w:rPr>
                <w:rFonts w:ascii="Arial" w:hAnsi="Arial" w:cs="Arial"/>
                <w:sz w:val="16"/>
                <w:szCs w:val="16"/>
              </w:rPr>
              <w:t xml:space="preserve">, </w:t>
            </w:r>
            <w:r>
              <w:rPr>
                <w:rFonts w:ascii="Arial" w:hAnsi="Arial" w:cs="Arial"/>
                <w:sz w:val="16"/>
                <w:szCs w:val="16"/>
              </w:rPr>
              <w:t xml:space="preserve">если это возможно. </w:t>
            </w:r>
            <w:r w:rsidRPr="00A42F73">
              <w:rPr>
                <w:rFonts w:ascii="Arial" w:hAnsi="Arial" w:cs="Arial"/>
                <w:sz w:val="16"/>
                <w:szCs w:val="16"/>
              </w:rPr>
              <w:t>В</w:t>
            </w:r>
            <w:r>
              <w:rPr>
                <w:rFonts w:ascii="Arial" w:hAnsi="Arial" w:cs="Arial"/>
                <w:sz w:val="16"/>
                <w:szCs w:val="16"/>
              </w:rPr>
              <w:t xml:space="preserve"> </w:t>
            </w:r>
            <w:r w:rsidRPr="00A42F73">
              <w:rPr>
                <w:rFonts w:ascii="Arial" w:hAnsi="Arial" w:cs="Arial"/>
                <w:sz w:val="16"/>
                <w:szCs w:val="16"/>
              </w:rPr>
              <w:t xml:space="preserve">тех случаях, когда </w:t>
            </w:r>
            <w:r>
              <w:rPr>
                <w:rFonts w:ascii="Arial" w:hAnsi="Arial" w:cs="Arial"/>
                <w:sz w:val="16"/>
                <w:szCs w:val="16"/>
              </w:rPr>
              <w:t xml:space="preserve">использование </w:t>
            </w:r>
            <w:r w:rsidRPr="00A42F73">
              <w:rPr>
                <w:rFonts w:ascii="Arial" w:hAnsi="Arial" w:cs="Arial"/>
                <w:sz w:val="16"/>
                <w:szCs w:val="16"/>
              </w:rPr>
              <w:t>токовы</w:t>
            </w:r>
            <w:r>
              <w:rPr>
                <w:rFonts w:ascii="Arial" w:hAnsi="Arial" w:cs="Arial"/>
                <w:sz w:val="16"/>
                <w:szCs w:val="16"/>
              </w:rPr>
              <w:t>х</w:t>
            </w:r>
            <w:r w:rsidRPr="00A42F73">
              <w:rPr>
                <w:rFonts w:ascii="Arial" w:hAnsi="Arial" w:cs="Arial"/>
                <w:sz w:val="16"/>
                <w:szCs w:val="16"/>
              </w:rPr>
              <w:t xml:space="preserve"> </w:t>
            </w:r>
            <w:r>
              <w:rPr>
                <w:rFonts w:ascii="Arial" w:hAnsi="Arial" w:cs="Arial"/>
                <w:sz w:val="16"/>
                <w:szCs w:val="16"/>
              </w:rPr>
              <w:t>клещей</w:t>
            </w:r>
            <w:r w:rsidRPr="00A42F73">
              <w:rPr>
                <w:rFonts w:ascii="Arial" w:hAnsi="Arial" w:cs="Arial"/>
                <w:sz w:val="16"/>
                <w:szCs w:val="16"/>
              </w:rPr>
              <w:t xml:space="preserve"> не</w:t>
            </w:r>
            <w:r>
              <w:rPr>
                <w:rFonts w:ascii="Arial" w:hAnsi="Arial" w:cs="Arial"/>
                <w:sz w:val="16"/>
                <w:szCs w:val="16"/>
              </w:rPr>
              <w:t>возможно</w:t>
            </w:r>
            <w:r w:rsidRPr="00A42F73">
              <w:rPr>
                <w:rFonts w:ascii="Arial" w:hAnsi="Arial" w:cs="Arial"/>
                <w:sz w:val="16"/>
                <w:szCs w:val="16"/>
              </w:rPr>
              <w:t>, следует использовать электромагнитны</w:t>
            </w:r>
            <w:r>
              <w:rPr>
                <w:rFonts w:ascii="Arial" w:hAnsi="Arial" w:cs="Arial"/>
                <w:sz w:val="16"/>
                <w:szCs w:val="16"/>
              </w:rPr>
              <w:t>е</w:t>
            </w:r>
            <w:r w:rsidRPr="00A42F73">
              <w:rPr>
                <w:rFonts w:ascii="Arial" w:hAnsi="Arial" w:cs="Arial"/>
                <w:sz w:val="16"/>
                <w:szCs w:val="16"/>
              </w:rPr>
              <w:t xml:space="preserve"> </w:t>
            </w:r>
            <w:r>
              <w:rPr>
                <w:rFonts w:ascii="Arial" w:hAnsi="Arial" w:cs="Arial"/>
                <w:sz w:val="16"/>
                <w:szCs w:val="16"/>
              </w:rPr>
              <w:t>клещи</w:t>
            </w:r>
            <w:r w:rsidRPr="00A42F73">
              <w:rPr>
                <w:rFonts w:ascii="Arial" w:hAnsi="Arial" w:cs="Arial"/>
                <w:sz w:val="16"/>
                <w:szCs w:val="16"/>
              </w:rPr>
              <w:t>.</w:t>
            </w:r>
          </w:p>
          <w:p w14:paraId="79A7D5A5" w14:textId="77777777" w:rsidR="0020052A" w:rsidRDefault="0020052A" w:rsidP="009B044F">
            <w:pPr>
              <w:jc w:val="both"/>
              <w:rPr>
                <w:rFonts w:ascii="Arial" w:hAnsi="Arial" w:cs="Arial"/>
                <w:sz w:val="16"/>
                <w:szCs w:val="16"/>
              </w:rPr>
            </w:pPr>
            <w:r>
              <w:rPr>
                <w:rFonts w:ascii="Arial" w:hAnsi="Arial" w:cs="Arial"/>
                <w:sz w:val="16"/>
                <w:szCs w:val="16"/>
              </w:rPr>
              <w:t>- между точкой ввода ПОМЕХИ и ТОЧКОЙ, СОЕДИНЕННОЙ С ПАЦИЕНТОМ, не должно создаваться преднамеренной развязки.</w:t>
            </w:r>
          </w:p>
          <w:p w14:paraId="36BC1C32" w14:textId="77777777" w:rsidR="0020052A" w:rsidRDefault="0020052A" w:rsidP="009B044F">
            <w:pPr>
              <w:jc w:val="both"/>
              <w:rPr>
                <w:rFonts w:ascii="Arial" w:hAnsi="Arial" w:cs="Arial"/>
                <w:sz w:val="16"/>
                <w:szCs w:val="16"/>
              </w:rPr>
            </w:pPr>
            <w:r>
              <w:rPr>
                <w:rFonts w:ascii="Arial" w:hAnsi="Arial" w:cs="Arial"/>
                <w:sz w:val="16"/>
                <w:szCs w:val="16"/>
              </w:rPr>
              <w:t>- и</w:t>
            </w:r>
            <w:r w:rsidRPr="00A42F73">
              <w:rPr>
                <w:rFonts w:ascii="Arial" w:hAnsi="Arial" w:cs="Arial"/>
                <w:sz w:val="16"/>
                <w:szCs w:val="16"/>
              </w:rPr>
              <w:t>спытания могут выполняться при других частотах модуляции, определенных в ПРОЦЕССЕ МЕНЕДЖМЕНТА РИСКА.</w:t>
            </w:r>
          </w:p>
          <w:p w14:paraId="69926A60" w14:textId="77777777" w:rsidR="0020052A" w:rsidRDefault="0020052A" w:rsidP="009B044F">
            <w:pPr>
              <w:jc w:val="both"/>
              <w:rPr>
                <w:rFonts w:ascii="Arial" w:hAnsi="Arial" w:cs="Arial"/>
                <w:sz w:val="16"/>
                <w:szCs w:val="16"/>
              </w:rPr>
            </w:pPr>
            <w:r>
              <w:rPr>
                <w:rFonts w:ascii="Arial" w:hAnsi="Arial" w:cs="Arial"/>
                <w:sz w:val="16"/>
                <w:szCs w:val="16"/>
              </w:rPr>
              <w:t>- магистрали, преднамеренно заполняемые жидкостью и предназначены для соединения с ПАЦИЕНТОМ, должны рассматриваться как кабели, СВЯЗАННЫЕ с ПАЦИЕНТОМ.</w:t>
            </w:r>
          </w:p>
          <w:p w14:paraId="3107D844" w14:textId="77777777" w:rsidR="0020052A" w:rsidRDefault="0020052A" w:rsidP="009B044F">
            <w:pPr>
              <w:jc w:val="both"/>
              <w:rPr>
                <w:rFonts w:ascii="Arial" w:hAnsi="Arial" w:cs="Arial"/>
                <w:sz w:val="16"/>
                <w:szCs w:val="16"/>
              </w:rPr>
            </w:pPr>
            <w:r>
              <w:rPr>
                <w:rFonts w:ascii="Arial" w:hAnsi="Arial" w:cs="Arial"/>
                <w:sz w:val="16"/>
                <w:szCs w:val="16"/>
              </w:rPr>
              <w:t>- е</w:t>
            </w:r>
            <w:r w:rsidRPr="00FC66A9">
              <w:rPr>
                <w:rFonts w:ascii="Arial" w:hAnsi="Arial" w:cs="Arial"/>
                <w:sz w:val="16"/>
                <w:szCs w:val="16"/>
              </w:rPr>
              <w:t>сли шаг изменения частоты пропускает ПНМ или диапазон любительской радиосвязи, если применимо, то при испытаниях должны использоваться дополнительные частоты из середины пропущенных диапазонов. Это относится к каждому ПНМ и любительскому диапазону.</w:t>
            </w:r>
          </w:p>
          <w:p w14:paraId="1500780E" w14:textId="77777777" w:rsidR="0020052A" w:rsidRPr="001A10CE" w:rsidRDefault="0020052A" w:rsidP="009B044F">
            <w:pPr>
              <w:jc w:val="both"/>
              <w:rPr>
                <w:rFonts w:ascii="Arial" w:hAnsi="Arial" w:cs="Arial"/>
                <w:sz w:val="16"/>
                <w:szCs w:val="16"/>
              </w:rPr>
            </w:pPr>
            <w:r>
              <w:rPr>
                <w:rFonts w:ascii="Arial" w:hAnsi="Arial" w:cs="Arial"/>
                <w:sz w:val="16"/>
                <w:szCs w:val="16"/>
              </w:rPr>
              <w:lastRenderedPageBreak/>
              <w:t>- д</w:t>
            </w:r>
            <w:r w:rsidRPr="00FC66A9">
              <w:rPr>
                <w:rFonts w:ascii="Arial" w:hAnsi="Arial" w:cs="Arial"/>
                <w:sz w:val="16"/>
                <w:szCs w:val="16"/>
              </w:rPr>
              <w:t>иапазоны ПНМ (промышленные, научные и медицинские) в диапазоне от 0,15 МГц до 80 МГц включают: от 6,765 МГц до 6,795 МГц; от 13,553 МГц до 13,567 МГц; от 26,957 МГц до 27,283 МГц; и от 40,66 МГц до 40,70 МГц. Диапазоны любительской радиосвязи между 0,15 МГц и 80 МГц составляют от 1,8 МГц до 2,0 МГц, от 3,5 МГц до 4,0 МГц, от 5,3 МГц до 5,4 МГц, от 7 МГц до 7,3 МГц, от 10,1 МГц до 10,15 МГц, от 14 МГц до 14,2 МГц, от 18,07 МГц до 18,17 МГц, от 21,0 МГц до 21,4 МГц, от 24,89 МГц до МГц до 24,99 МГц, от 28,0 МГц до 29,7 МГц и от 50,0 МГц до 54,0 МГц.</w:t>
            </w:r>
          </w:p>
          <w:p w14:paraId="01CEC252" w14:textId="77777777" w:rsidR="0020052A" w:rsidRPr="001A10CE" w:rsidRDefault="0020052A" w:rsidP="009B044F">
            <w:pPr>
              <w:jc w:val="both"/>
              <w:rPr>
                <w:rFonts w:ascii="Arial" w:hAnsi="Arial" w:cs="Arial"/>
                <w:sz w:val="16"/>
                <w:szCs w:val="16"/>
              </w:rPr>
            </w:pPr>
            <w:r w:rsidRPr="001A10CE">
              <w:rPr>
                <w:rFonts w:ascii="Arial" w:hAnsi="Arial" w:cs="Arial"/>
                <w:sz w:val="16"/>
                <w:szCs w:val="16"/>
              </w:rPr>
              <w:t xml:space="preserve">б) </w:t>
            </w:r>
            <w:r w:rsidRPr="00244979">
              <w:rPr>
                <w:rFonts w:ascii="Arial" w:hAnsi="Arial" w:cs="Arial"/>
                <w:sz w:val="16"/>
                <w:szCs w:val="16"/>
              </w:rPr>
              <w:t>Среднеквадратическое значение, при отсутствии модуляции</w:t>
            </w:r>
          </w:p>
          <w:p w14:paraId="740183ED" w14:textId="77777777" w:rsidR="0020052A" w:rsidRDefault="0020052A" w:rsidP="009B044F">
            <w:pPr>
              <w:jc w:val="both"/>
              <w:rPr>
                <w:rFonts w:ascii="Arial" w:hAnsi="Arial" w:cs="Arial"/>
                <w:sz w:val="16"/>
                <w:szCs w:val="16"/>
              </w:rPr>
            </w:pPr>
          </w:p>
          <w:p w14:paraId="792F0785" w14:textId="77777777" w:rsidR="0020052A" w:rsidRPr="00FC66A9" w:rsidRDefault="0020052A" w:rsidP="009B044F">
            <w:pPr>
              <w:jc w:val="both"/>
              <w:rPr>
                <w:rFonts w:ascii="Arial" w:hAnsi="Arial" w:cs="Arial"/>
                <w:sz w:val="16"/>
                <w:szCs w:val="16"/>
              </w:rPr>
            </w:pPr>
            <w:r>
              <w:rPr>
                <w:rFonts w:ascii="Arial" w:hAnsi="Arial" w:cs="Arial"/>
                <w:sz w:val="16"/>
                <w:szCs w:val="16"/>
              </w:rPr>
              <w:t>в</w:t>
            </w:r>
            <w:r w:rsidRPr="001A10CE">
              <w:rPr>
                <w:rFonts w:ascii="Arial" w:hAnsi="Arial" w:cs="Arial"/>
                <w:sz w:val="16"/>
                <w:szCs w:val="16"/>
              </w:rPr>
              <w:t xml:space="preserve">) </w:t>
            </w:r>
            <w:r w:rsidRPr="00FC66A9">
              <w:rPr>
                <w:rFonts w:ascii="Arial" w:hAnsi="Arial" w:cs="Arial"/>
                <w:sz w:val="16"/>
                <w:szCs w:val="16"/>
              </w:rPr>
              <w:t xml:space="preserve">Разряды должны подаваться без </w:t>
            </w:r>
            <w:r>
              <w:rPr>
                <w:rFonts w:ascii="Arial" w:hAnsi="Arial" w:cs="Arial"/>
                <w:sz w:val="16"/>
                <w:szCs w:val="16"/>
              </w:rPr>
              <w:t>использования эквивалента руки</w:t>
            </w:r>
            <w:r w:rsidRPr="00FC66A9">
              <w:rPr>
                <w:rFonts w:ascii="Arial" w:hAnsi="Arial" w:cs="Arial"/>
                <w:sz w:val="16"/>
                <w:szCs w:val="16"/>
              </w:rPr>
              <w:t xml:space="preserve"> и без подключения к </w:t>
            </w:r>
            <w:r>
              <w:rPr>
                <w:rFonts w:ascii="Arial" w:hAnsi="Arial" w:cs="Arial"/>
                <w:sz w:val="16"/>
                <w:szCs w:val="16"/>
              </w:rPr>
              <w:t>имитаторам</w:t>
            </w:r>
            <w:r w:rsidRPr="00FC66A9">
              <w:rPr>
                <w:rFonts w:ascii="Arial" w:hAnsi="Arial" w:cs="Arial"/>
                <w:sz w:val="16"/>
                <w:szCs w:val="16"/>
              </w:rPr>
              <w:t xml:space="preserve"> ПАЦИЕНТА.</w:t>
            </w:r>
          </w:p>
          <w:p w14:paraId="6D411A91" w14:textId="509B266F" w:rsidR="0020052A" w:rsidRPr="004541F6" w:rsidRDefault="0020052A" w:rsidP="003A567A">
            <w:pPr>
              <w:jc w:val="both"/>
              <w:rPr>
                <w:rFonts w:ascii="Arial" w:hAnsi="Arial" w:cs="Arial"/>
                <w:sz w:val="16"/>
                <w:szCs w:val="16"/>
              </w:rPr>
            </w:pPr>
            <w:r w:rsidRPr="00FC66A9">
              <w:rPr>
                <w:rFonts w:ascii="Arial" w:hAnsi="Arial" w:cs="Arial"/>
                <w:sz w:val="16"/>
                <w:szCs w:val="16"/>
              </w:rPr>
              <w:t xml:space="preserve">Имитация ПАЦИЕНТА может быть подключена после </w:t>
            </w:r>
            <w:r>
              <w:rPr>
                <w:rFonts w:ascii="Arial" w:hAnsi="Arial" w:cs="Arial"/>
                <w:sz w:val="16"/>
                <w:szCs w:val="16"/>
              </w:rPr>
              <w:t>испытаний</w:t>
            </w:r>
            <w:r w:rsidRPr="00FC66A9">
              <w:rPr>
                <w:rFonts w:ascii="Arial" w:hAnsi="Arial" w:cs="Arial"/>
                <w:sz w:val="16"/>
                <w:szCs w:val="16"/>
              </w:rPr>
              <w:t xml:space="preserve"> по мере необходимости для проверки ОСНОВН</w:t>
            </w:r>
            <w:r>
              <w:rPr>
                <w:rFonts w:ascii="Arial" w:hAnsi="Arial" w:cs="Arial"/>
                <w:sz w:val="16"/>
                <w:szCs w:val="16"/>
              </w:rPr>
              <w:t>ОЙ</w:t>
            </w:r>
            <w:r w:rsidRPr="00FC66A9">
              <w:rPr>
                <w:rFonts w:ascii="Arial" w:hAnsi="Arial" w:cs="Arial"/>
                <w:sz w:val="16"/>
                <w:szCs w:val="16"/>
              </w:rPr>
              <w:t xml:space="preserve"> БЕЗОПАСНОСТ</w:t>
            </w:r>
            <w:r>
              <w:rPr>
                <w:rFonts w:ascii="Arial" w:hAnsi="Arial" w:cs="Arial"/>
                <w:sz w:val="16"/>
                <w:szCs w:val="16"/>
              </w:rPr>
              <w:t>И</w:t>
            </w:r>
            <w:r w:rsidRPr="00FC66A9">
              <w:rPr>
                <w:rFonts w:ascii="Arial" w:hAnsi="Arial" w:cs="Arial"/>
                <w:sz w:val="16"/>
                <w:szCs w:val="16"/>
              </w:rPr>
              <w:t xml:space="preserve"> и ОСНОВНЫ</w:t>
            </w:r>
            <w:r>
              <w:rPr>
                <w:rFonts w:ascii="Arial" w:hAnsi="Arial" w:cs="Arial"/>
                <w:sz w:val="16"/>
                <w:szCs w:val="16"/>
              </w:rPr>
              <w:t>Х</w:t>
            </w:r>
            <w:r w:rsidRPr="00FC66A9">
              <w:rPr>
                <w:rFonts w:ascii="Arial" w:hAnsi="Arial" w:cs="Arial"/>
                <w:sz w:val="16"/>
                <w:szCs w:val="16"/>
              </w:rPr>
              <w:t xml:space="preserve"> ФУНКЦИОНАЛЬНЫ</w:t>
            </w:r>
            <w:r>
              <w:rPr>
                <w:rFonts w:ascii="Arial" w:hAnsi="Arial" w:cs="Arial"/>
                <w:sz w:val="16"/>
                <w:szCs w:val="16"/>
              </w:rPr>
              <w:t>Х</w:t>
            </w:r>
            <w:r w:rsidRPr="00FC66A9">
              <w:rPr>
                <w:rFonts w:ascii="Arial" w:hAnsi="Arial" w:cs="Arial"/>
                <w:sz w:val="16"/>
                <w:szCs w:val="16"/>
              </w:rPr>
              <w:t xml:space="preserve"> ХАРАКТЕРИСТИК</w:t>
            </w:r>
            <w:r>
              <w:rPr>
                <w:rFonts w:ascii="Arial" w:hAnsi="Arial" w:cs="Arial"/>
                <w:sz w:val="16"/>
                <w:szCs w:val="16"/>
              </w:rPr>
              <w:t>.</w:t>
            </w:r>
            <w:r w:rsidRPr="00FC66A9">
              <w:rPr>
                <w:rFonts w:ascii="Arial" w:hAnsi="Arial" w:cs="Arial"/>
                <w:sz w:val="16"/>
                <w:szCs w:val="16"/>
              </w:rPr>
              <w:t xml:space="preserve"> </w:t>
            </w:r>
          </w:p>
        </w:tc>
      </w:tr>
    </w:tbl>
    <w:p w14:paraId="3E7C0D81" w14:textId="77777777" w:rsidR="0020052A" w:rsidRDefault="0020052A" w:rsidP="009B044F">
      <w:pPr>
        <w:tabs>
          <w:tab w:val="left" w:pos="3546"/>
        </w:tabs>
        <w:spacing w:line="360" w:lineRule="auto"/>
        <w:rPr>
          <w:rFonts w:ascii="Arial" w:hAnsi="Arial" w:cs="Arial"/>
        </w:rPr>
      </w:pPr>
      <w:r>
        <w:rPr>
          <w:rFonts w:ascii="Arial" w:hAnsi="Arial" w:cs="Arial"/>
        </w:rPr>
        <w:lastRenderedPageBreak/>
        <w:t>Таблица 8 – Порт сигналов ввода-вывода</w:t>
      </w:r>
    </w:p>
    <w:tbl>
      <w:tblPr>
        <w:tblStyle w:val="afb"/>
        <w:tblW w:w="0" w:type="auto"/>
        <w:tblLayout w:type="fixed"/>
        <w:tblLook w:val="04A0" w:firstRow="1" w:lastRow="0" w:firstColumn="1" w:lastColumn="0" w:noHBand="0" w:noVBand="1"/>
      </w:tblPr>
      <w:tblGrid>
        <w:gridCol w:w="2335"/>
        <w:gridCol w:w="1800"/>
        <w:gridCol w:w="2790"/>
        <w:gridCol w:w="2134"/>
      </w:tblGrid>
      <w:tr w:rsidR="0020052A" w:rsidRPr="002544C1" w14:paraId="7CFD2973" w14:textId="77777777" w:rsidTr="00770DBA">
        <w:trPr>
          <w:trHeight w:val="347"/>
        </w:trPr>
        <w:tc>
          <w:tcPr>
            <w:tcW w:w="2335" w:type="dxa"/>
            <w:vMerge w:val="restart"/>
          </w:tcPr>
          <w:p w14:paraId="381EF63D" w14:textId="77777777" w:rsidR="0020052A" w:rsidRPr="002544C1" w:rsidRDefault="0020052A" w:rsidP="003A567A">
            <w:pPr>
              <w:ind w:firstLine="0"/>
              <w:rPr>
                <w:rFonts w:ascii="Arial" w:hAnsi="Arial" w:cs="Arial"/>
                <w:b/>
                <w:bCs/>
              </w:rPr>
            </w:pPr>
            <w:r w:rsidRPr="002544C1">
              <w:rPr>
                <w:rFonts w:ascii="Arial" w:hAnsi="Arial" w:cs="Arial"/>
                <w:b/>
                <w:bCs/>
              </w:rPr>
              <w:t>Электромагнитное явление</w:t>
            </w:r>
          </w:p>
        </w:tc>
        <w:tc>
          <w:tcPr>
            <w:tcW w:w="1800" w:type="dxa"/>
            <w:vMerge w:val="restart"/>
          </w:tcPr>
          <w:p w14:paraId="16D95CFA" w14:textId="77777777" w:rsidR="0020052A" w:rsidRPr="002544C1" w:rsidRDefault="0020052A" w:rsidP="003A567A">
            <w:pPr>
              <w:ind w:firstLine="0"/>
              <w:rPr>
                <w:rFonts w:ascii="Arial" w:hAnsi="Arial" w:cs="Arial"/>
                <w:b/>
                <w:bCs/>
              </w:rPr>
            </w:pPr>
            <w:r w:rsidRPr="002544C1">
              <w:rPr>
                <w:rFonts w:ascii="Arial" w:hAnsi="Arial" w:cs="Arial"/>
                <w:b/>
                <w:bCs/>
              </w:rPr>
              <w:t>Основной стандарт ЭМС или метод испытаний</w:t>
            </w:r>
          </w:p>
        </w:tc>
        <w:tc>
          <w:tcPr>
            <w:tcW w:w="4924" w:type="dxa"/>
            <w:gridSpan w:val="2"/>
          </w:tcPr>
          <w:p w14:paraId="2BD09BFE" w14:textId="77777777" w:rsidR="0020052A" w:rsidRPr="002544C1" w:rsidRDefault="0020052A" w:rsidP="003A567A">
            <w:pPr>
              <w:ind w:firstLine="0"/>
              <w:jc w:val="center"/>
              <w:rPr>
                <w:rFonts w:ascii="Arial" w:hAnsi="Arial" w:cs="Arial"/>
                <w:b/>
                <w:bCs/>
              </w:rPr>
            </w:pPr>
            <w:r w:rsidRPr="002544C1">
              <w:rPr>
                <w:rFonts w:ascii="Arial" w:hAnsi="Arial" w:cs="Arial"/>
                <w:b/>
                <w:bCs/>
              </w:rPr>
              <w:t>ИСПЫТАТЕЛЬНЫЕ УРОВНИ ПРИ ИСПЫТАНИЯХ на ПОМЕХОУСТОЙЧИВОСТЬ</w:t>
            </w:r>
          </w:p>
        </w:tc>
      </w:tr>
      <w:tr w:rsidR="0020052A" w:rsidRPr="002544C1" w14:paraId="035B2002" w14:textId="77777777" w:rsidTr="00770DBA">
        <w:trPr>
          <w:trHeight w:val="346"/>
        </w:trPr>
        <w:tc>
          <w:tcPr>
            <w:tcW w:w="2335" w:type="dxa"/>
            <w:vMerge/>
          </w:tcPr>
          <w:p w14:paraId="172C1A3D" w14:textId="77777777" w:rsidR="0020052A" w:rsidRPr="002544C1" w:rsidRDefault="0020052A" w:rsidP="009B044F">
            <w:pPr>
              <w:jc w:val="center"/>
              <w:rPr>
                <w:rFonts w:ascii="Arial" w:hAnsi="Arial" w:cs="Arial"/>
                <w:b/>
                <w:bCs/>
              </w:rPr>
            </w:pPr>
          </w:p>
        </w:tc>
        <w:tc>
          <w:tcPr>
            <w:tcW w:w="1800" w:type="dxa"/>
            <w:vMerge/>
          </w:tcPr>
          <w:p w14:paraId="11F75A93" w14:textId="77777777" w:rsidR="0020052A" w:rsidRPr="002544C1" w:rsidRDefault="0020052A" w:rsidP="009B044F">
            <w:pPr>
              <w:jc w:val="center"/>
              <w:rPr>
                <w:rFonts w:ascii="Arial" w:hAnsi="Arial" w:cs="Arial"/>
                <w:b/>
                <w:bCs/>
              </w:rPr>
            </w:pPr>
          </w:p>
        </w:tc>
        <w:tc>
          <w:tcPr>
            <w:tcW w:w="2790" w:type="dxa"/>
          </w:tcPr>
          <w:p w14:paraId="595A66A8" w14:textId="77777777" w:rsidR="0020052A" w:rsidRDefault="0020052A" w:rsidP="009B044F">
            <w:pPr>
              <w:jc w:val="center"/>
              <w:rPr>
                <w:rFonts w:ascii="Arial" w:hAnsi="Arial" w:cs="Arial"/>
                <w:b/>
                <w:bCs/>
              </w:rPr>
            </w:pPr>
          </w:p>
          <w:p w14:paraId="7C213024" w14:textId="77777777" w:rsidR="0020052A" w:rsidRDefault="0020052A" w:rsidP="003A567A">
            <w:pPr>
              <w:ind w:firstLine="0"/>
              <w:rPr>
                <w:rFonts w:ascii="Arial" w:hAnsi="Arial" w:cs="Arial"/>
                <w:b/>
                <w:bCs/>
              </w:rPr>
            </w:pPr>
            <w:r w:rsidRPr="002544C1">
              <w:rPr>
                <w:rFonts w:ascii="Arial" w:hAnsi="Arial" w:cs="Arial"/>
                <w:b/>
                <w:bCs/>
              </w:rPr>
              <w:t>ОБСТАНОВКА ПРОФЕССИОНАЛЬНОГО УЧРЕЖДЕНИЯ ЗДРАВООХРАНЕНИЯ</w:t>
            </w:r>
          </w:p>
          <w:p w14:paraId="2040D19C" w14:textId="77777777" w:rsidR="0020052A" w:rsidRPr="002544C1" w:rsidRDefault="0020052A" w:rsidP="009B044F">
            <w:pPr>
              <w:jc w:val="center"/>
              <w:rPr>
                <w:rFonts w:ascii="Arial" w:hAnsi="Arial" w:cs="Arial"/>
                <w:b/>
                <w:bCs/>
              </w:rPr>
            </w:pPr>
          </w:p>
        </w:tc>
        <w:tc>
          <w:tcPr>
            <w:tcW w:w="2134" w:type="dxa"/>
          </w:tcPr>
          <w:p w14:paraId="71B62350" w14:textId="77777777" w:rsidR="0020052A" w:rsidRDefault="0020052A" w:rsidP="009B044F">
            <w:pPr>
              <w:jc w:val="center"/>
              <w:rPr>
                <w:rFonts w:ascii="Arial" w:hAnsi="Arial" w:cs="Arial"/>
                <w:b/>
                <w:bCs/>
              </w:rPr>
            </w:pPr>
          </w:p>
          <w:p w14:paraId="7375A580" w14:textId="77777777" w:rsidR="0020052A" w:rsidRPr="00B607BD" w:rsidRDefault="0020052A" w:rsidP="003A567A">
            <w:pPr>
              <w:ind w:firstLine="0"/>
              <w:rPr>
                <w:rFonts w:ascii="Arial" w:hAnsi="Arial" w:cs="Arial"/>
                <w:b/>
                <w:bCs/>
                <w:sz w:val="18"/>
                <w:szCs w:val="18"/>
              </w:rPr>
            </w:pPr>
            <w:r w:rsidRPr="00B607BD">
              <w:rPr>
                <w:rFonts w:ascii="Arial" w:hAnsi="Arial" w:cs="Arial"/>
                <w:b/>
                <w:bCs/>
                <w:sz w:val="18"/>
                <w:szCs w:val="18"/>
              </w:rPr>
              <w:t>ДОМАШНЯЯ ОБСТАНОВКА ЗДРАВООХРАНЕНИЯ</w:t>
            </w:r>
          </w:p>
        </w:tc>
      </w:tr>
      <w:tr w:rsidR="0020052A" w:rsidRPr="002544C1" w14:paraId="26B8A45A" w14:textId="77777777" w:rsidTr="00770DBA">
        <w:tc>
          <w:tcPr>
            <w:tcW w:w="2335" w:type="dxa"/>
          </w:tcPr>
          <w:p w14:paraId="59E78D9E" w14:textId="77777777" w:rsidR="0020052A" w:rsidRPr="00A64F3F" w:rsidRDefault="0020052A" w:rsidP="003A567A">
            <w:pPr>
              <w:ind w:firstLine="0"/>
              <w:rPr>
                <w:rFonts w:ascii="Arial" w:hAnsi="Arial" w:cs="Arial"/>
                <w:vertAlign w:val="superscript"/>
              </w:rPr>
            </w:pPr>
            <w:r w:rsidRPr="002544C1">
              <w:rPr>
                <w:rFonts w:ascii="Arial" w:hAnsi="Arial" w:cs="Arial"/>
              </w:rPr>
              <w:t>Электростатические разряды</w:t>
            </w:r>
            <w:r>
              <w:rPr>
                <w:rFonts w:ascii="Arial" w:hAnsi="Arial" w:cs="Arial"/>
              </w:rPr>
              <w:t xml:space="preserve"> </w:t>
            </w:r>
            <w:r>
              <w:rPr>
                <w:rFonts w:ascii="Arial" w:hAnsi="Arial" w:cs="Arial"/>
                <w:vertAlign w:val="superscript"/>
              </w:rPr>
              <w:t>д)</w:t>
            </w:r>
          </w:p>
        </w:tc>
        <w:tc>
          <w:tcPr>
            <w:tcW w:w="1800" w:type="dxa"/>
          </w:tcPr>
          <w:p w14:paraId="2330DCA3" w14:textId="6BCEEF71" w:rsidR="0020052A" w:rsidRPr="002544C1" w:rsidRDefault="00CB0CC2" w:rsidP="003A567A">
            <w:pPr>
              <w:ind w:firstLine="0"/>
              <w:rPr>
                <w:rFonts w:ascii="Arial" w:hAnsi="Arial" w:cs="Arial"/>
              </w:rPr>
            </w:pPr>
            <w:r>
              <w:rPr>
                <w:rFonts w:ascii="Arial" w:hAnsi="Arial" w:cs="Arial"/>
              </w:rPr>
              <w:t>IEC</w:t>
            </w:r>
            <w:r w:rsidR="0020052A" w:rsidRPr="002544C1">
              <w:rPr>
                <w:rFonts w:ascii="Arial" w:hAnsi="Arial" w:cs="Arial"/>
              </w:rPr>
              <w:t xml:space="preserve"> 61000-4-2</w:t>
            </w:r>
          </w:p>
        </w:tc>
        <w:tc>
          <w:tcPr>
            <w:tcW w:w="4924" w:type="dxa"/>
            <w:gridSpan w:val="2"/>
          </w:tcPr>
          <w:p w14:paraId="248D24D2" w14:textId="77777777" w:rsidR="0020052A" w:rsidRDefault="0020052A" w:rsidP="003A567A">
            <w:pPr>
              <w:ind w:firstLine="0"/>
              <w:rPr>
                <w:rFonts w:ascii="Arial" w:hAnsi="Arial" w:cs="Arial"/>
              </w:rPr>
            </w:pPr>
            <w:r>
              <w:rPr>
                <w:rFonts w:ascii="Arial" w:hAnsi="Arial" w:cs="Arial"/>
              </w:rPr>
              <w:t>±8 кВ (контактный разряд)</w:t>
            </w:r>
          </w:p>
          <w:p w14:paraId="55CA4A54" w14:textId="77777777" w:rsidR="0020052A" w:rsidRDefault="0020052A" w:rsidP="003A567A">
            <w:pPr>
              <w:ind w:firstLine="0"/>
              <w:rPr>
                <w:rFonts w:ascii="Arial" w:hAnsi="Arial" w:cs="Arial"/>
              </w:rPr>
            </w:pPr>
            <w:r>
              <w:rPr>
                <w:rFonts w:ascii="Arial" w:hAnsi="Arial" w:cs="Arial"/>
              </w:rPr>
              <w:t>±2 кВ, ±4 кВ, ±8 кВ, ±15 кВ (воздушный разряд)</w:t>
            </w:r>
          </w:p>
          <w:p w14:paraId="4C9261A4" w14:textId="77777777" w:rsidR="0020052A" w:rsidRPr="002544C1" w:rsidRDefault="0020052A" w:rsidP="009B044F">
            <w:pPr>
              <w:rPr>
                <w:rFonts w:ascii="Arial" w:hAnsi="Arial" w:cs="Arial"/>
              </w:rPr>
            </w:pPr>
          </w:p>
        </w:tc>
      </w:tr>
      <w:tr w:rsidR="0020052A" w:rsidRPr="002544C1" w14:paraId="6ADA0283" w14:textId="77777777" w:rsidTr="00770DBA">
        <w:tc>
          <w:tcPr>
            <w:tcW w:w="2335" w:type="dxa"/>
          </w:tcPr>
          <w:p w14:paraId="1485C705" w14:textId="77777777" w:rsidR="0020052A" w:rsidRPr="002544C1" w:rsidRDefault="0020052A" w:rsidP="003A567A">
            <w:pPr>
              <w:ind w:firstLine="0"/>
              <w:rPr>
                <w:rFonts w:ascii="Arial" w:hAnsi="Arial" w:cs="Arial"/>
              </w:rPr>
            </w:pPr>
            <w:r>
              <w:rPr>
                <w:rFonts w:ascii="Arial" w:hAnsi="Arial" w:cs="Arial"/>
              </w:rPr>
              <w:t xml:space="preserve">Электрические быстрые переходные процессы (пачки) </w:t>
            </w:r>
            <w:r>
              <w:rPr>
                <w:rFonts w:ascii="Arial" w:hAnsi="Arial" w:cs="Arial"/>
                <w:vertAlign w:val="superscript"/>
              </w:rPr>
              <w:t>б</w:t>
            </w:r>
            <w:proofErr w:type="gramStart"/>
            <w:r>
              <w:rPr>
                <w:rFonts w:ascii="Arial" w:hAnsi="Arial" w:cs="Arial"/>
                <w:vertAlign w:val="superscript"/>
              </w:rPr>
              <w:t>),е</w:t>
            </w:r>
            <w:proofErr w:type="gramEnd"/>
            <w:r>
              <w:rPr>
                <w:rFonts w:ascii="Arial" w:hAnsi="Arial" w:cs="Arial"/>
                <w:vertAlign w:val="superscript"/>
              </w:rPr>
              <w:t>)</w:t>
            </w:r>
          </w:p>
        </w:tc>
        <w:tc>
          <w:tcPr>
            <w:tcW w:w="1800" w:type="dxa"/>
          </w:tcPr>
          <w:p w14:paraId="6B30D8BD" w14:textId="218B5E50" w:rsidR="0020052A" w:rsidRPr="002544C1" w:rsidRDefault="00CB0CC2" w:rsidP="003A567A">
            <w:pPr>
              <w:ind w:firstLine="0"/>
              <w:rPr>
                <w:rFonts w:ascii="Arial" w:hAnsi="Arial" w:cs="Arial"/>
              </w:rPr>
            </w:pPr>
            <w:r>
              <w:rPr>
                <w:rFonts w:ascii="Arial" w:hAnsi="Arial" w:cs="Arial"/>
              </w:rPr>
              <w:t>IEC</w:t>
            </w:r>
            <w:r w:rsidR="0020052A" w:rsidRPr="002544C1">
              <w:rPr>
                <w:rFonts w:ascii="Arial" w:hAnsi="Arial" w:cs="Arial"/>
              </w:rPr>
              <w:t xml:space="preserve"> 61000-4-</w:t>
            </w:r>
            <w:r w:rsidR="0020052A">
              <w:rPr>
                <w:rFonts w:ascii="Arial" w:hAnsi="Arial" w:cs="Arial"/>
              </w:rPr>
              <w:t>4</w:t>
            </w:r>
          </w:p>
        </w:tc>
        <w:tc>
          <w:tcPr>
            <w:tcW w:w="4924" w:type="dxa"/>
            <w:gridSpan w:val="2"/>
          </w:tcPr>
          <w:p w14:paraId="4BF7C744" w14:textId="77777777" w:rsidR="0020052A" w:rsidRDefault="0020052A" w:rsidP="003A567A">
            <w:pPr>
              <w:ind w:firstLine="0"/>
              <w:rPr>
                <w:rFonts w:ascii="Arial" w:hAnsi="Arial" w:cs="Arial"/>
              </w:rPr>
            </w:pPr>
            <w:r>
              <w:rPr>
                <w:rFonts w:ascii="Arial" w:hAnsi="Arial" w:cs="Arial"/>
              </w:rPr>
              <w:t>±1 кВ (частота повторения 100 кГц)</w:t>
            </w:r>
          </w:p>
          <w:p w14:paraId="7BA4583C" w14:textId="77777777" w:rsidR="0020052A" w:rsidRDefault="0020052A" w:rsidP="009B044F">
            <w:pPr>
              <w:rPr>
                <w:rFonts w:ascii="Arial" w:hAnsi="Arial" w:cs="Arial"/>
              </w:rPr>
            </w:pPr>
          </w:p>
        </w:tc>
      </w:tr>
      <w:tr w:rsidR="0020052A" w:rsidRPr="002544C1" w14:paraId="59105765" w14:textId="77777777" w:rsidTr="00770DBA">
        <w:tc>
          <w:tcPr>
            <w:tcW w:w="2335" w:type="dxa"/>
          </w:tcPr>
          <w:p w14:paraId="489F3A39" w14:textId="77777777" w:rsidR="0020052A" w:rsidRDefault="0020052A" w:rsidP="003A567A">
            <w:pPr>
              <w:ind w:firstLine="0"/>
              <w:rPr>
                <w:rFonts w:ascii="Arial" w:hAnsi="Arial" w:cs="Arial"/>
              </w:rPr>
            </w:pPr>
            <w:r>
              <w:rPr>
                <w:rFonts w:ascii="Arial" w:hAnsi="Arial" w:cs="Arial"/>
              </w:rPr>
              <w:t>Выбросы напряжения</w:t>
            </w:r>
          </w:p>
          <w:p w14:paraId="1F89866F" w14:textId="77777777" w:rsidR="0020052A" w:rsidRDefault="0020052A" w:rsidP="003A567A">
            <w:pPr>
              <w:ind w:firstLine="0"/>
              <w:rPr>
                <w:rFonts w:ascii="Arial" w:hAnsi="Arial" w:cs="Arial"/>
              </w:rPr>
            </w:pPr>
            <w:r>
              <w:rPr>
                <w:rFonts w:ascii="Arial" w:hAnsi="Arial" w:cs="Arial"/>
              </w:rPr>
              <w:t>(провод–земля)</w:t>
            </w:r>
            <w:r>
              <w:rPr>
                <w:rFonts w:ascii="Arial" w:hAnsi="Arial" w:cs="Arial"/>
                <w:vertAlign w:val="superscript"/>
              </w:rPr>
              <w:t xml:space="preserve"> а)</w:t>
            </w:r>
          </w:p>
        </w:tc>
        <w:tc>
          <w:tcPr>
            <w:tcW w:w="1800" w:type="dxa"/>
          </w:tcPr>
          <w:p w14:paraId="79F70F1C" w14:textId="7D5957C8" w:rsidR="0020052A" w:rsidRPr="002544C1" w:rsidRDefault="00CB0CC2" w:rsidP="003A567A">
            <w:pPr>
              <w:ind w:firstLine="0"/>
              <w:rPr>
                <w:rFonts w:ascii="Arial" w:hAnsi="Arial" w:cs="Arial"/>
              </w:rPr>
            </w:pPr>
            <w:r>
              <w:rPr>
                <w:rFonts w:ascii="Arial" w:hAnsi="Arial" w:cs="Arial"/>
              </w:rPr>
              <w:t>IEC</w:t>
            </w:r>
            <w:r w:rsidR="0020052A">
              <w:rPr>
                <w:rFonts w:ascii="Arial" w:hAnsi="Arial" w:cs="Arial"/>
              </w:rPr>
              <w:t xml:space="preserve"> 61000-4-5</w:t>
            </w:r>
          </w:p>
        </w:tc>
        <w:tc>
          <w:tcPr>
            <w:tcW w:w="4924" w:type="dxa"/>
            <w:gridSpan w:val="2"/>
          </w:tcPr>
          <w:p w14:paraId="160BAD9F" w14:textId="77777777" w:rsidR="0020052A" w:rsidRDefault="0020052A" w:rsidP="003A567A">
            <w:pPr>
              <w:ind w:firstLine="0"/>
              <w:rPr>
                <w:rFonts w:ascii="Arial" w:hAnsi="Arial" w:cs="Arial"/>
              </w:rPr>
            </w:pPr>
            <w:r w:rsidRPr="004E13BD">
              <w:rPr>
                <w:rFonts w:ascii="Arial" w:hAnsi="Arial" w:cs="Arial"/>
              </w:rPr>
              <w:t>±</w:t>
            </w:r>
            <w:r>
              <w:rPr>
                <w:rFonts w:ascii="Arial" w:hAnsi="Arial" w:cs="Arial"/>
              </w:rPr>
              <w:t xml:space="preserve"> 2 кВ</w:t>
            </w:r>
          </w:p>
        </w:tc>
      </w:tr>
      <w:tr w:rsidR="0020052A" w:rsidRPr="002544C1" w14:paraId="7C6A5EE5" w14:textId="77777777" w:rsidTr="00770DBA">
        <w:tc>
          <w:tcPr>
            <w:tcW w:w="2335" w:type="dxa"/>
          </w:tcPr>
          <w:p w14:paraId="62F5A517" w14:textId="77777777" w:rsidR="0020052A" w:rsidRPr="001A10CE" w:rsidRDefault="0020052A" w:rsidP="003A567A">
            <w:pPr>
              <w:ind w:firstLine="0"/>
              <w:rPr>
                <w:rFonts w:ascii="Arial" w:hAnsi="Arial" w:cs="Arial"/>
                <w:vertAlign w:val="superscript"/>
              </w:rPr>
            </w:pPr>
            <w:proofErr w:type="spellStart"/>
            <w:r>
              <w:rPr>
                <w:rFonts w:ascii="Arial" w:hAnsi="Arial" w:cs="Arial"/>
              </w:rPr>
              <w:t>Кондуктивные</w:t>
            </w:r>
            <w:proofErr w:type="spellEnd"/>
            <w:r>
              <w:rPr>
                <w:rFonts w:ascii="Arial" w:hAnsi="Arial" w:cs="Arial"/>
              </w:rPr>
              <w:t xml:space="preserve"> помехи, наведенные РЧ электромагнитными полями</w:t>
            </w:r>
            <w:r>
              <w:rPr>
                <w:rFonts w:ascii="Arial" w:hAnsi="Arial" w:cs="Arial"/>
                <w:vertAlign w:val="superscript"/>
              </w:rPr>
              <w:t xml:space="preserve"> г), ж), к), л)</w:t>
            </w:r>
          </w:p>
        </w:tc>
        <w:tc>
          <w:tcPr>
            <w:tcW w:w="1800" w:type="dxa"/>
          </w:tcPr>
          <w:p w14:paraId="04CB56AD" w14:textId="209057FC" w:rsidR="0020052A" w:rsidRPr="001A10CE" w:rsidRDefault="00CB0CC2" w:rsidP="003A567A">
            <w:pPr>
              <w:ind w:firstLine="0"/>
              <w:rPr>
                <w:rFonts w:ascii="Arial" w:hAnsi="Arial" w:cs="Arial"/>
              </w:rPr>
            </w:pPr>
            <w:r>
              <w:rPr>
                <w:rFonts w:ascii="Arial" w:hAnsi="Arial" w:cs="Arial"/>
              </w:rPr>
              <w:t>IEC</w:t>
            </w:r>
            <w:r w:rsidR="0020052A">
              <w:rPr>
                <w:rFonts w:ascii="Arial" w:hAnsi="Arial" w:cs="Arial"/>
              </w:rPr>
              <w:t xml:space="preserve"> 61000-4-6</w:t>
            </w:r>
          </w:p>
        </w:tc>
        <w:tc>
          <w:tcPr>
            <w:tcW w:w="2790" w:type="dxa"/>
          </w:tcPr>
          <w:p w14:paraId="07C8CCDE" w14:textId="77777777" w:rsidR="0020052A" w:rsidRPr="005D709B" w:rsidRDefault="0020052A" w:rsidP="003A567A">
            <w:pPr>
              <w:ind w:firstLine="0"/>
              <w:rPr>
                <w:rFonts w:ascii="Arial" w:hAnsi="Arial" w:cs="Arial"/>
                <w:vertAlign w:val="superscript"/>
              </w:rPr>
            </w:pPr>
            <w:r>
              <w:rPr>
                <w:rFonts w:ascii="Arial" w:hAnsi="Arial" w:cs="Arial"/>
              </w:rPr>
              <w:t xml:space="preserve">3 В </w:t>
            </w:r>
            <w:r>
              <w:rPr>
                <w:rFonts w:ascii="Arial" w:hAnsi="Arial" w:cs="Arial"/>
                <w:vertAlign w:val="superscript"/>
              </w:rPr>
              <w:t>з)</w:t>
            </w:r>
          </w:p>
          <w:p w14:paraId="3D6825F5" w14:textId="77777777" w:rsidR="0020052A" w:rsidRDefault="0020052A" w:rsidP="003A567A">
            <w:pPr>
              <w:ind w:firstLine="0"/>
              <w:rPr>
                <w:rFonts w:ascii="Arial" w:hAnsi="Arial" w:cs="Arial"/>
              </w:rPr>
            </w:pPr>
            <w:r>
              <w:rPr>
                <w:rFonts w:ascii="Arial" w:hAnsi="Arial" w:cs="Arial"/>
              </w:rPr>
              <w:t>(0,15 – 80) МГц</w:t>
            </w:r>
          </w:p>
          <w:p w14:paraId="5F850284" w14:textId="77777777" w:rsidR="0020052A" w:rsidRPr="005D709B" w:rsidRDefault="0020052A" w:rsidP="003A567A">
            <w:pPr>
              <w:ind w:firstLine="0"/>
              <w:rPr>
                <w:rFonts w:ascii="Arial" w:hAnsi="Arial" w:cs="Arial"/>
                <w:vertAlign w:val="superscript"/>
              </w:rPr>
            </w:pPr>
            <w:r>
              <w:rPr>
                <w:rFonts w:ascii="Arial" w:hAnsi="Arial" w:cs="Arial"/>
              </w:rPr>
              <w:t>6 В</w:t>
            </w:r>
            <w:r>
              <w:rPr>
                <w:rFonts w:ascii="Arial" w:hAnsi="Arial" w:cs="Arial"/>
                <w:vertAlign w:val="superscript"/>
              </w:rPr>
              <w:t xml:space="preserve"> з)</w:t>
            </w:r>
            <w:r>
              <w:rPr>
                <w:rFonts w:ascii="Arial" w:hAnsi="Arial" w:cs="Arial"/>
              </w:rPr>
              <w:t xml:space="preserve"> в ПНМ диапазонах между 0,15 МГц и 80 МГц</w:t>
            </w:r>
            <w:r>
              <w:rPr>
                <w:rFonts w:ascii="Arial" w:hAnsi="Arial" w:cs="Arial"/>
                <w:vertAlign w:val="superscript"/>
              </w:rPr>
              <w:t xml:space="preserve"> и)</w:t>
            </w:r>
          </w:p>
          <w:p w14:paraId="0CBE6BFB" w14:textId="77777777" w:rsidR="0020052A" w:rsidRPr="00F46DC8" w:rsidRDefault="0020052A" w:rsidP="003A567A">
            <w:pPr>
              <w:ind w:firstLine="0"/>
              <w:rPr>
                <w:rFonts w:ascii="Arial" w:hAnsi="Arial" w:cs="Arial"/>
                <w:vertAlign w:val="superscript"/>
              </w:rPr>
            </w:pPr>
            <w:r>
              <w:rPr>
                <w:rFonts w:ascii="Arial" w:hAnsi="Arial" w:cs="Arial"/>
              </w:rPr>
              <w:t xml:space="preserve">АМ 80%, 1 кГц </w:t>
            </w:r>
            <w:r>
              <w:rPr>
                <w:rFonts w:ascii="Arial" w:hAnsi="Arial" w:cs="Arial"/>
                <w:vertAlign w:val="superscript"/>
              </w:rPr>
              <w:t>в)</w:t>
            </w:r>
          </w:p>
        </w:tc>
        <w:tc>
          <w:tcPr>
            <w:tcW w:w="2134" w:type="dxa"/>
          </w:tcPr>
          <w:p w14:paraId="0041307D" w14:textId="77777777" w:rsidR="0020052A" w:rsidRPr="005D709B" w:rsidRDefault="0020052A" w:rsidP="003A567A">
            <w:pPr>
              <w:ind w:firstLine="0"/>
              <w:rPr>
                <w:rFonts w:ascii="Arial" w:hAnsi="Arial" w:cs="Arial"/>
                <w:vertAlign w:val="superscript"/>
              </w:rPr>
            </w:pPr>
            <w:r w:rsidRPr="003C6FAB">
              <w:rPr>
                <w:rFonts w:ascii="Arial" w:hAnsi="Arial" w:cs="Arial"/>
              </w:rPr>
              <w:t>3 В</w:t>
            </w:r>
            <w:r>
              <w:rPr>
                <w:rFonts w:ascii="Arial" w:hAnsi="Arial" w:cs="Arial"/>
                <w:vertAlign w:val="superscript"/>
              </w:rPr>
              <w:t xml:space="preserve"> з)</w:t>
            </w:r>
          </w:p>
          <w:p w14:paraId="5FEDD6A4" w14:textId="77777777" w:rsidR="0020052A" w:rsidRPr="003C6FAB" w:rsidRDefault="0020052A" w:rsidP="003A567A">
            <w:pPr>
              <w:ind w:firstLine="0"/>
              <w:rPr>
                <w:rFonts w:ascii="Arial" w:hAnsi="Arial" w:cs="Arial"/>
              </w:rPr>
            </w:pPr>
            <w:r w:rsidRPr="003C6FAB">
              <w:rPr>
                <w:rFonts w:ascii="Arial" w:hAnsi="Arial" w:cs="Arial"/>
              </w:rPr>
              <w:t>(0,15 – 80) МГц</w:t>
            </w:r>
          </w:p>
          <w:p w14:paraId="42504A5D" w14:textId="77777777" w:rsidR="0020052A" w:rsidRPr="005D709B" w:rsidRDefault="0020052A" w:rsidP="003A567A">
            <w:pPr>
              <w:ind w:firstLine="0"/>
              <w:rPr>
                <w:rFonts w:ascii="Arial" w:hAnsi="Arial" w:cs="Arial"/>
                <w:vertAlign w:val="superscript"/>
              </w:rPr>
            </w:pPr>
            <w:r w:rsidRPr="003C6FAB">
              <w:rPr>
                <w:rFonts w:ascii="Arial" w:hAnsi="Arial" w:cs="Arial"/>
              </w:rPr>
              <w:t>6 В</w:t>
            </w:r>
            <w:r>
              <w:rPr>
                <w:rFonts w:ascii="Arial" w:hAnsi="Arial" w:cs="Arial"/>
                <w:vertAlign w:val="superscript"/>
              </w:rPr>
              <w:t xml:space="preserve"> з)</w:t>
            </w:r>
            <w:r w:rsidRPr="003C6FAB">
              <w:rPr>
                <w:rFonts w:ascii="Arial" w:hAnsi="Arial" w:cs="Arial"/>
              </w:rPr>
              <w:t xml:space="preserve"> в ПНМ </w:t>
            </w:r>
            <w:r>
              <w:rPr>
                <w:rFonts w:ascii="Arial" w:hAnsi="Arial" w:cs="Arial"/>
              </w:rPr>
              <w:t xml:space="preserve">и любительских </w:t>
            </w:r>
            <w:r w:rsidRPr="003C6FAB">
              <w:rPr>
                <w:rFonts w:ascii="Arial" w:hAnsi="Arial" w:cs="Arial"/>
              </w:rPr>
              <w:t>диапазонах между 0,15 МГц и 80 МГц</w:t>
            </w:r>
            <w:r>
              <w:rPr>
                <w:rFonts w:ascii="Arial" w:hAnsi="Arial" w:cs="Arial"/>
                <w:vertAlign w:val="superscript"/>
              </w:rPr>
              <w:t xml:space="preserve"> и)</w:t>
            </w:r>
          </w:p>
          <w:p w14:paraId="1D41B285" w14:textId="77777777" w:rsidR="0020052A" w:rsidRPr="00F46DC8" w:rsidRDefault="0020052A" w:rsidP="003A567A">
            <w:pPr>
              <w:ind w:firstLine="0"/>
              <w:rPr>
                <w:rFonts w:ascii="Arial" w:hAnsi="Arial" w:cs="Arial"/>
                <w:vertAlign w:val="superscript"/>
              </w:rPr>
            </w:pPr>
            <w:r w:rsidRPr="003C6FAB">
              <w:rPr>
                <w:rFonts w:ascii="Arial" w:hAnsi="Arial" w:cs="Arial"/>
              </w:rPr>
              <w:t>АМ 80%, 1 кГц</w:t>
            </w:r>
            <w:r>
              <w:rPr>
                <w:rFonts w:ascii="Arial" w:hAnsi="Arial" w:cs="Arial"/>
              </w:rPr>
              <w:t xml:space="preserve"> </w:t>
            </w:r>
            <w:r>
              <w:rPr>
                <w:rFonts w:ascii="Arial" w:hAnsi="Arial" w:cs="Arial"/>
                <w:vertAlign w:val="superscript"/>
              </w:rPr>
              <w:t>в)</w:t>
            </w:r>
          </w:p>
        </w:tc>
      </w:tr>
      <w:tr w:rsidR="0020052A" w:rsidRPr="002544C1" w14:paraId="2143E406" w14:textId="77777777" w:rsidTr="00770DBA">
        <w:trPr>
          <w:trHeight w:val="1165"/>
        </w:trPr>
        <w:tc>
          <w:tcPr>
            <w:tcW w:w="9059" w:type="dxa"/>
            <w:gridSpan w:val="4"/>
          </w:tcPr>
          <w:p w14:paraId="17C77B71" w14:textId="77777777" w:rsidR="0020052A" w:rsidRDefault="0020052A" w:rsidP="009B044F">
            <w:pPr>
              <w:jc w:val="both"/>
              <w:rPr>
                <w:rFonts w:ascii="Arial" w:hAnsi="Arial" w:cs="Arial"/>
                <w:sz w:val="16"/>
                <w:szCs w:val="16"/>
              </w:rPr>
            </w:pPr>
            <w:r w:rsidRPr="00F95F74">
              <w:rPr>
                <w:rFonts w:ascii="Arial" w:hAnsi="Arial" w:cs="Arial"/>
                <w:sz w:val="16"/>
                <w:szCs w:val="16"/>
              </w:rPr>
              <w:t xml:space="preserve">a) Испытание применимо только к </w:t>
            </w:r>
            <w:r>
              <w:rPr>
                <w:rFonts w:ascii="Arial" w:hAnsi="Arial" w:cs="Arial"/>
                <w:sz w:val="16"/>
                <w:szCs w:val="16"/>
              </w:rPr>
              <w:t>портам</w:t>
            </w:r>
            <w:r w:rsidRPr="00F95F74">
              <w:rPr>
                <w:rFonts w:ascii="Arial" w:hAnsi="Arial" w:cs="Arial"/>
                <w:sz w:val="16"/>
                <w:szCs w:val="16"/>
              </w:rPr>
              <w:t>, предназначенным для непосредственного подключения к кабелям</w:t>
            </w:r>
            <w:r>
              <w:rPr>
                <w:rFonts w:ascii="Arial" w:hAnsi="Arial" w:cs="Arial"/>
                <w:sz w:val="16"/>
                <w:szCs w:val="16"/>
              </w:rPr>
              <w:t>, выходящим за пределы зданий.</w:t>
            </w:r>
          </w:p>
          <w:p w14:paraId="5AD76874" w14:textId="77777777" w:rsidR="0020052A" w:rsidRDefault="0020052A" w:rsidP="009B044F">
            <w:pPr>
              <w:jc w:val="both"/>
              <w:rPr>
                <w:rFonts w:ascii="Arial" w:hAnsi="Arial" w:cs="Arial"/>
                <w:sz w:val="16"/>
                <w:szCs w:val="16"/>
              </w:rPr>
            </w:pPr>
            <w:r w:rsidRPr="00F95F74">
              <w:rPr>
                <w:rFonts w:ascii="Arial" w:hAnsi="Arial" w:cs="Arial"/>
                <w:sz w:val="16"/>
                <w:szCs w:val="16"/>
              </w:rPr>
              <w:t xml:space="preserve">б) </w:t>
            </w:r>
            <w:r w:rsidRPr="00CA2924">
              <w:rPr>
                <w:rFonts w:ascii="Arial" w:hAnsi="Arial" w:cs="Arial"/>
                <w:sz w:val="16"/>
                <w:szCs w:val="16"/>
              </w:rPr>
              <w:t>Порт</w:t>
            </w:r>
            <w:r>
              <w:rPr>
                <w:rFonts w:ascii="Arial" w:hAnsi="Arial" w:cs="Arial"/>
                <w:sz w:val="16"/>
                <w:szCs w:val="16"/>
              </w:rPr>
              <w:t>ы</w:t>
            </w:r>
            <w:r w:rsidRPr="00CA2924">
              <w:rPr>
                <w:rFonts w:ascii="Arial" w:hAnsi="Arial" w:cs="Arial"/>
                <w:sz w:val="16"/>
                <w:szCs w:val="16"/>
              </w:rPr>
              <w:t xml:space="preserve"> сигналов ввода-вывод</w:t>
            </w:r>
            <w:r>
              <w:rPr>
                <w:rFonts w:ascii="Arial" w:hAnsi="Arial" w:cs="Arial"/>
                <w:sz w:val="16"/>
                <w:szCs w:val="16"/>
              </w:rPr>
              <w:t>а с максимальной длиной кабелей, меньшей 3 м освобождают от испытаний</w:t>
            </w:r>
          </w:p>
          <w:p w14:paraId="14CF1225" w14:textId="77777777" w:rsidR="0020052A" w:rsidRDefault="0020052A" w:rsidP="009B044F">
            <w:pPr>
              <w:jc w:val="both"/>
              <w:rPr>
                <w:rFonts w:ascii="Arial" w:hAnsi="Arial" w:cs="Arial"/>
                <w:sz w:val="16"/>
                <w:szCs w:val="16"/>
              </w:rPr>
            </w:pPr>
            <w:r w:rsidRPr="00F95F74">
              <w:rPr>
                <w:rFonts w:ascii="Arial" w:hAnsi="Arial" w:cs="Arial"/>
                <w:sz w:val="16"/>
                <w:szCs w:val="16"/>
              </w:rPr>
              <w:t xml:space="preserve">в) </w:t>
            </w:r>
            <w:r w:rsidRPr="00CA2924">
              <w:rPr>
                <w:rFonts w:ascii="Arial" w:hAnsi="Arial" w:cs="Arial"/>
                <w:sz w:val="16"/>
                <w:szCs w:val="16"/>
              </w:rPr>
              <w:t xml:space="preserve">Испытания могут выполняться при других частотах модуляции, определенных в ПРОЦЕССЕ МЕНЕДЖМЕНТА РИСКА </w:t>
            </w:r>
          </w:p>
          <w:p w14:paraId="66F7CD69" w14:textId="77777777" w:rsidR="0020052A" w:rsidRDefault="0020052A" w:rsidP="009B044F">
            <w:pPr>
              <w:jc w:val="both"/>
              <w:rPr>
                <w:rFonts w:ascii="Arial" w:hAnsi="Arial" w:cs="Arial"/>
                <w:sz w:val="16"/>
                <w:szCs w:val="16"/>
              </w:rPr>
            </w:pPr>
            <w:r w:rsidRPr="00F95F74">
              <w:rPr>
                <w:rFonts w:ascii="Arial" w:hAnsi="Arial" w:cs="Arial"/>
                <w:sz w:val="16"/>
                <w:szCs w:val="16"/>
              </w:rPr>
              <w:t xml:space="preserve">г) </w:t>
            </w:r>
            <w:r w:rsidRPr="00CA2924">
              <w:rPr>
                <w:rFonts w:ascii="Arial" w:hAnsi="Arial" w:cs="Arial"/>
                <w:sz w:val="16"/>
                <w:szCs w:val="16"/>
              </w:rPr>
              <w:t xml:space="preserve">Калибровка токовых клещей должна быть проведена в 150-омной системе </w:t>
            </w:r>
          </w:p>
          <w:p w14:paraId="4B902948" w14:textId="095C2B26" w:rsidR="0020052A" w:rsidRPr="00CA2924" w:rsidRDefault="0020052A" w:rsidP="009B044F">
            <w:pPr>
              <w:jc w:val="both"/>
              <w:rPr>
                <w:rFonts w:ascii="Arial" w:hAnsi="Arial" w:cs="Arial"/>
                <w:sz w:val="16"/>
                <w:szCs w:val="16"/>
              </w:rPr>
            </w:pPr>
            <w:r w:rsidRPr="00F95F74">
              <w:rPr>
                <w:rFonts w:ascii="Arial" w:hAnsi="Arial" w:cs="Arial"/>
                <w:sz w:val="16"/>
                <w:szCs w:val="16"/>
              </w:rPr>
              <w:t xml:space="preserve">д) </w:t>
            </w:r>
            <w:r w:rsidRPr="00CA2924">
              <w:rPr>
                <w:rFonts w:ascii="Arial" w:hAnsi="Arial" w:cs="Arial"/>
                <w:sz w:val="16"/>
                <w:szCs w:val="16"/>
              </w:rPr>
              <w:t xml:space="preserve">Соединители должны быть испытаны в соответствии с пунктом 8.3.2 и таблицей 4 стандарта </w:t>
            </w:r>
            <w:r w:rsidR="00CB0CC2">
              <w:rPr>
                <w:rFonts w:ascii="Arial" w:hAnsi="Arial" w:cs="Arial"/>
                <w:sz w:val="16"/>
                <w:szCs w:val="16"/>
              </w:rPr>
              <w:t>IEC</w:t>
            </w:r>
            <w:r w:rsidRPr="00CA2924">
              <w:rPr>
                <w:rFonts w:ascii="Arial" w:hAnsi="Arial" w:cs="Arial"/>
                <w:sz w:val="16"/>
                <w:szCs w:val="16"/>
              </w:rPr>
              <w:t xml:space="preserve"> 61000-4-2:2008. Для изолированных корпусов разъемов</w:t>
            </w:r>
            <w:r>
              <w:rPr>
                <w:rFonts w:ascii="Arial" w:hAnsi="Arial" w:cs="Arial"/>
                <w:sz w:val="16"/>
                <w:szCs w:val="16"/>
              </w:rPr>
              <w:t xml:space="preserve"> </w:t>
            </w:r>
            <w:r w:rsidRPr="00CA2924">
              <w:rPr>
                <w:rFonts w:ascii="Arial" w:hAnsi="Arial" w:cs="Arial"/>
                <w:sz w:val="16"/>
                <w:szCs w:val="16"/>
              </w:rPr>
              <w:t>пров</w:t>
            </w:r>
            <w:r>
              <w:rPr>
                <w:rFonts w:ascii="Arial" w:hAnsi="Arial" w:cs="Arial"/>
                <w:sz w:val="16"/>
                <w:szCs w:val="16"/>
              </w:rPr>
              <w:t>о</w:t>
            </w:r>
            <w:r w:rsidRPr="00CA2924">
              <w:rPr>
                <w:rFonts w:ascii="Arial" w:hAnsi="Arial" w:cs="Arial"/>
                <w:sz w:val="16"/>
                <w:szCs w:val="16"/>
              </w:rPr>
              <w:t>дит</w:t>
            </w:r>
            <w:r>
              <w:rPr>
                <w:rFonts w:ascii="Arial" w:hAnsi="Arial" w:cs="Arial"/>
                <w:sz w:val="16"/>
                <w:szCs w:val="16"/>
              </w:rPr>
              <w:t>ся</w:t>
            </w:r>
            <w:r w:rsidRPr="00CA2924">
              <w:rPr>
                <w:rFonts w:ascii="Arial" w:hAnsi="Arial" w:cs="Arial"/>
                <w:sz w:val="16"/>
                <w:szCs w:val="16"/>
              </w:rPr>
              <w:t xml:space="preserve"> испытание </w:t>
            </w:r>
            <w:r>
              <w:rPr>
                <w:rFonts w:ascii="Arial" w:hAnsi="Arial" w:cs="Arial"/>
                <w:sz w:val="16"/>
                <w:szCs w:val="16"/>
              </w:rPr>
              <w:t xml:space="preserve">воздушным разрядом на изолированный </w:t>
            </w:r>
            <w:r w:rsidRPr="00CA2924">
              <w:rPr>
                <w:rFonts w:ascii="Arial" w:hAnsi="Arial" w:cs="Arial"/>
                <w:sz w:val="16"/>
                <w:szCs w:val="16"/>
              </w:rPr>
              <w:t xml:space="preserve">корпус </w:t>
            </w:r>
            <w:r w:rsidRPr="00CA2924">
              <w:rPr>
                <w:rFonts w:ascii="Arial" w:hAnsi="Arial" w:cs="Arial"/>
                <w:sz w:val="16"/>
                <w:szCs w:val="16"/>
              </w:rPr>
              <w:lastRenderedPageBreak/>
              <w:t>разъема и контакт</w:t>
            </w:r>
            <w:r>
              <w:rPr>
                <w:rFonts w:ascii="Arial" w:hAnsi="Arial" w:cs="Arial"/>
                <w:sz w:val="16"/>
                <w:szCs w:val="16"/>
              </w:rPr>
              <w:t>ным разрядом с помощью закругленного разрядного наконечника</w:t>
            </w:r>
            <w:r w:rsidRPr="00CA2924">
              <w:rPr>
                <w:rFonts w:ascii="Arial" w:hAnsi="Arial" w:cs="Arial"/>
                <w:sz w:val="16"/>
                <w:szCs w:val="16"/>
              </w:rPr>
              <w:t xml:space="preserve"> генератора электростатического разряда, за исключением того, что проверяются только те контакты разъема, к которым при </w:t>
            </w:r>
            <w:r>
              <w:rPr>
                <w:rFonts w:ascii="Arial" w:hAnsi="Arial" w:cs="Arial"/>
                <w:sz w:val="16"/>
                <w:szCs w:val="16"/>
              </w:rPr>
              <w:t>ПРЕДУСМОТРЕННОМ ПРИМЕНЕНИИ</w:t>
            </w:r>
            <w:r w:rsidRPr="00CA2924">
              <w:rPr>
                <w:rFonts w:ascii="Arial" w:hAnsi="Arial" w:cs="Arial"/>
                <w:sz w:val="16"/>
                <w:szCs w:val="16"/>
              </w:rPr>
              <w:t xml:space="preserve"> можно прикоснуться стандартным испытательным пальцем, показанным на рисунке. 6 общего</w:t>
            </w:r>
          </w:p>
          <w:p w14:paraId="748C9DD3" w14:textId="77777777" w:rsidR="0020052A" w:rsidRDefault="0020052A" w:rsidP="009B044F">
            <w:pPr>
              <w:jc w:val="both"/>
              <w:rPr>
                <w:rFonts w:ascii="Arial" w:hAnsi="Arial" w:cs="Arial"/>
                <w:sz w:val="16"/>
                <w:szCs w:val="16"/>
              </w:rPr>
            </w:pPr>
            <w:r w:rsidRPr="00CA2924">
              <w:rPr>
                <w:rFonts w:ascii="Arial" w:hAnsi="Arial" w:cs="Arial"/>
                <w:sz w:val="16"/>
                <w:szCs w:val="16"/>
              </w:rPr>
              <w:t>стандарта, применяе</w:t>
            </w:r>
            <w:r>
              <w:rPr>
                <w:rFonts w:ascii="Arial" w:hAnsi="Arial" w:cs="Arial"/>
                <w:sz w:val="16"/>
                <w:szCs w:val="16"/>
              </w:rPr>
              <w:t>мом</w:t>
            </w:r>
            <w:r w:rsidRPr="00CA2924">
              <w:rPr>
                <w:rFonts w:ascii="Arial" w:hAnsi="Arial" w:cs="Arial"/>
                <w:sz w:val="16"/>
                <w:szCs w:val="16"/>
              </w:rPr>
              <w:t xml:space="preserve"> в согнутом или прямом положении. </w:t>
            </w:r>
          </w:p>
          <w:p w14:paraId="518F8C5B" w14:textId="77777777" w:rsidR="0020052A" w:rsidRDefault="0020052A" w:rsidP="009B044F">
            <w:pPr>
              <w:jc w:val="both"/>
              <w:rPr>
                <w:rFonts w:ascii="Arial" w:hAnsi="Arial" w:cs="Arial"/>
                <w:sz w:val="16"/>
                <w:szCs w:val="16"/>
              </w:rPr>
            </w:pPr>
            <w:r w:rsidRPr="00F95F74">
              <w:rPr>
                <w:rFonts w:ascii="Arial" w:hAnsi="Arial" w:cs="Arial"/>
                <w:sz w:val="16"/>
                <w:szCs w:val="16"/>
              </w:rPr>
              <w:t xml:space="preserve">е) Должен применяться метод ввода </w:t>
            </w:r>
            <w:r>
              <w:rPr>
                <w:rFonts w:ascii="Arial" w:hAnsi="Arial" w:cs="Arial"/>
                <w:sz w:val="16"/>
                <w:szCs w:val="16"/>
              </w:rPr>
              <w:t>с помощью емкостных клещей.</w:t>
            </w:r>
          </w:p>
          <w:p w14:paraId="0B085DB2" w14:textId="77777777" w:rsidR="0020052A" w:rsidRDefault="0020052A" w:rsidP="009B044F">
            <w:pPr>
              <w:jc w:val="both"/>
              <w:rPr>
                <w:rFonts w:ascii="Arial" w:hAnsi="Arial" w:cs="Arial"/>
                <w:sz w:val="16"/>
                <w:szCs w:val="16"/>
              </w:rPr>
            </w:pPr>
            <w:r w:rsidRPr="00F95F74">
              <w:rPr>
                <w:rFonts w:ascii="Arial" w:hAnsi="Arial" w:cs="Arial"/>
                <w:sz w:val="16"/>
                <w:szCs w:val="16"/>
              </w:rPr>
              <w:t>ж) Если шаг изменения частоты пропускает ПНМ или диапазон любительской радиосвязи, если применимо, то при испытаниях должны использоваться дополнительные частоты из середины пропущенных диапазонов. Это относится к каждому ПНМ и любительскому диапазону.</w:t>
            </w:r>
          </w:p>
          <w:p w14:paraId="5AFF38F3" w14:textId="77777777" w:rsidR="0020052A" w:rsidRPr="00F95F74" w:rsidRDefault="0020052A" w:rsidP="009B044F">
            <w:pPr>
              <w:jc w:val="both"/>
              <w:rPr>
                <w:rFonts w:ascii="Arial" w:hAnsi="Arial" w:cs="Arial"/>
                <w:sz w:val="16"/>
                <w:szCs w:val="16"/>
              </w:rPr>
            </w:pPr>
            <w:r w:rsidRPr="00F95F74">
              <w:rPr>
                <w:rFonts w:ascii="Arial" w:hAnsi="Arial" w:cs="Arial"/>
                <w:sz w:val="16"/>
                <w:szCs w:val="16"/>
              </w:rPr>
              <w:t>з) Среднеквадратическое значение, при отсутствии модуляции</w:t>
            </w:r>
          </w:p>
          <w:p w14:paraId="0C38A077" w14:textId="77777777" w:rsidR="0020052A" w:rsidRDefault="0020052A" w:rsidP="009B044F">
            <w:pPr>
              <w:jc w:val="both"/>
              <w:rPr>
                <w:rFonts w:ascii="Arial" w:hAnsi="Arial" w:cs="Arial"/>
                <w:sz w:val="16"/>
                <w:szCs w:val="16"/>
              </w:rPr>
            </w:pPr>
            <w:r w:rsidRPr="00F95F74">
              <w:rPr>
                <w:rFonts w:ascii="Arial" w:hAnsi="Arial" w:cs="Arial"/>
                <w:sz w:val="16"/>
                <w:szCs w:val="16"/>
              </w:rPr>
              <w:t>и) Диапазоны ПНМ (промышленные, научные и медицинские) в диапазоне от 0,15 МГц до 80 МГц включают: от 6,765 МГц до 6,795 МГц; от 13,553 МГц до 13,567 МГц; от 26,957 МГц до 27,283 МГц; и от 40,66 МГц до 40,70 МГц. Диапазоны любительской радиосвязи между 0,15 МГц и 80 МГц составляют от 1,8 МГц до 2,0 МГц, от 3,5 МГц до 4,0 МГц, от 5,3 МГц до 5,4 МГц, от 7 МГц до 7,3 МГц, от 10,1 МГц до 10,15 МГц, от 14 МГц до 14,2 МГц, от 18,07 МГц до 18,17 МГц, от 21,0 МГц до 21,4 МГц, от 24,89 МГц до МГц до 24,99 МГц, от 28,0 МГц до 29,7 МГц и от 50,0 МГц до 54,0 МГц.</w:t>
            </w:r>
          </w:p>
          <w:p w14:paraId="7370B511" w14:textId="6B36F691" w:rsidR="0020052A" w:rsidRPr="00F95F74" w:rsidRDefault="0020052A" w:rsidP="009B044F">
            <w:pPr>
              <w:jc w:val="both"/>
              <w:rPr>
                <w:rFonts w:ascii="Arial" w:hAnsi="Arial" w:cs="Arial"/>
                <w:sz w:val="16"/>
                <w:szCs w:val="16"/>
              </w:rPr>
            </w:pPr>
            <w:r>
              <w:rPr>
                <w:rFonts w:ascii="Arial" w:hAnsi="Arial" w:cs="Arial"/>
                <w:sz w:val="16"/>
                <w:szCs w:val="16"/>
              </w:rPr>
              <w:t xml:space="preserve">к) Для получения информации об изменении начальной частоты испытания в зависимости от длины кабелей и размеров </w:t>
            </w:r>
            <w:r w:rsidR="00C60A8D">
              <w:rPr>
                <w:rFonts w:ascii="Arial" w:hAnsi="Arial" w:cs="Arial"/>
                <w:sz w:val="16"/>
                <w:szCs w:val="16"/>
              </w:rPr>
              <w:t>МЭ ИЗДЕЛ</w:t>
            </w:r>
            <w:r>
              <w:rPr>
                <w:rFonts w:ascii="Arial" w:hAnsi="Arial" w:cs="Arial"/>
                <w:sz w:val="16"/>
                <w:szCs w:val="16"/>
              </w:rPr>
              <w:t xml:space="preserve">ИЯ см </w:t>
            </w:r>
            <w:r w:rsidR="00CB0CC2">
              <w:rPr>
                <w:rFonts w:ascii="Arial" w:hAnsi="Arial" w:cs="Arial"/>
                <w:sz w:val="16"/>
                <w:szCs w:val="16"/>
              </w:rPr>
              <w:t>IEC</w:t>
            </w:r>
            <w:r>
              <w:rPr>
                <w:rFonts w:ascii="Arial" w:hAnsi="Arial" w:cs="Arial"/>
                <w:sz w:val="16"/>
                <w:szCs w:val="16"/>
              </w:rPr>
              <w:t xml:space="preserve"> 61000-4-6:2013, приложение В</w:t>
            </w:r>
          </w:p>
          <w:p w14:paraId="45DF4416" w14:textId="77777777" w:rsidR="0020052A" w:rsidRPr="004541F6" w:rsidRDefault="0020052A" w:rsidP="009B044F">
            <w:pPr>
              <w:jc w:val="both"/>
              <w:rPr>
                <w:rFonts w:ascii="Arial" w:hAnsi="Arial" w:cs="Arial"/>
                <w:sz w:val="16"/>
                <w:szCs w:val="16"/>
              </w:rPr>
            </w:pPr>
            <w:r>
              <w:rPr>
                <w:rFonts w:ascii="Arial" w:hAnsi="Arial" w:cs="Arial"/>
                <w:sz w:val="16"/>
                <w:szCs w:val="16"/>
              </w:rPr>
              <w:t xml:space="preserve">л) </w:t>
            </w:r>
            <w:r w:rsidRPr="00BC5FCF">
              <w:rPr>
                <w:rFonts w:ascii="Arial" w:hAnsi="Arial" w:cs="Arial"/>
                <w:sz w:val="16"/>
                <w:szCs w:val="16"/>
              </w:rPr>
              <w:t xml:space="preserve">Порты сигналов ввода-вывода с максимальной длиной кабелей, меньшей </w:t>
            </w:r>
            <w:r>
              <w:rPr>
                <w:rFonts w:ascii="Arial" w:hAnsi="Arial" w:cs="Arial"/>
                <w:sz w:val="16"/>
                <w:szCs w:val="16"/>
              </w:rPr>
              <w:t>1</w:t>
            </w:r>
            <w:r w:rsidRPr="00BC5FCF">
              <w:rPr>
                <w:rFonts w:ascii="Arial" w:hAnsi="Arial" w:cs="Arial"/>
                <w:sz w:val="16"/>
                <w:szCs w:val="16"/>
              </w:rPr>
              <w:t xml:space="preserve"> м освобождают от испытаний</w:t>
            </w:r>
            <w:r>
              <w:rPr>
                <w:rFonts w:ascii="Arial" w:hAnsi="Arial" w:cs="Arial"/>
                <w:sz w:val="16"/>
                <w:szCs w:val="16"/>
              </w:rPr>
              <w:t>.</w:t>
            </w:r>
          </w:p>
        </w:tc>
      </w:tr>
    </w:tbl>
    <w:p w14:paraId="448F8076" w14:textId="77777777" w:rsidR="0020052A" w:rsidRDefault="0020052A" w:rsidP="009B044F">
      <w:pPr>
        <w:tabs>
          <w:tab w:val="left" w:pos="3546"/>
        </w:tabs>
        <w:spacing w:line="360" w:lineRule="auto"/>
        <w:rPr>
          <w:rFonts w:ascii="Arial" w:hAnsi="Arial" w:cs="Arial"/>
        </w:rPr>
      </w:pPr>
    </w:p>
    <w:p w14:paraId="5040173E" w14:textId="77777777" w:rsidR="0020052A" w:rsidRDefault="0020052A" w:rsidP="009B044F">
      <w:pPr>
        <w:tabs>
          <w:tab w:val="left" w:pos="3546"/>
        </w:tabs>
        <w:spacing w:line="360" w:lineRule="auto"/>
        <w:rPr>
          <w:rFonts w:ascii="Arial" w:hAnsi="Arial" w:cs="Arial"/>
          <w:b/>
          <w:bCs/>
          <w:sz w:val="20"/>
          <w:szCs w:val="20"/>
        </w:rPr>
      </w:pPr>
      <w:r>
        <w:rPr>
          <w:rFonts w:ascii="Arial" w:hAnsi="Arial" w:cs="Arial"/>
          <w:b/>
          <w:bCs/>
        </w:rPr>
        <w:t>8.10   * УСТОЙЧИВОСТЬ к п</w:t>
      </w:r>
      <w:r w:rsidRPr="00BC5FCF">
        <w:rPr>
          <w:rFonts w:ascii="Arial" w:hAnsi="Arial" w:cs="Arial"/>
          <w:b/>
          <w:bCs/>
          <w:sz w:val="20"/>
          <w:szCs w:val="20"/>
        </w:rPr>
        <w:t>оля</w:t>
      </w:r>
      <w:r>
        <w:rPr>
          <w:rFonts w:ascii="Arial" w:hAnsi="Arial" w:cs="Arial"/>
          <w:b/>
          <w:bCs/>
          <w:sz w:val="20"/>
          <w:szCs w:val="20"/>
        </w:rPr>
        <w:t>м</w:t>
      </w:r>
      <w:r w:rsidRPr="00BC5FCF">
        <w:rPr>
          <w:rFonts w:ascii="Arial" w:hAnsi="Arial" w:cs="Arial"/>
          <w:b/>
          <w:bCs/>
          <w:sz w:val="20"/>
          <w:szCs w:val="20"/>
        </w:rPr>
        <w:t xml:space="preserve"> ближней зоны от РЧ беспроводного оборудования радиосвязи</w:t>
      </w:r>
    </w:p>
    <w:p w14:paraId="45C88056" w14:textId="77777777" w:rsidR="0020052A" w:rsidRPr="003E40DA" w:rsidRDefault="0020052A" w:rsidP="009B044F">
      <w:pPr>
        <w:tabs>
          <w:tab w:val="left" w:pos="538"/>
          <w:tab w:val="left" w:pos="3546"/>
        </w:tabs>
        <w:spacing w:line="360" w:lineRule="auto"/>
        <w:jc w:val="both"/>
        <w:rPr>
          <w:rFonts w:ascii="Arial" w:hAnsi="Arial" w:cs="Arial"/>
        </w:rPr>
      </w:pPr>
      <w:r>
        <w:rPr>
          <w:rFonts w:ascii="Arial" w:hAnsi="Arial" w:cs="Arial"/>
          <w:sz w:val="20"/>
          <w:szCs w:val="20"/>
        </w:rPr>
        <w:tab/>
      </w:r>
      <w:r w:rsidRPr="003E40DA">
        <w:rPr>
          <w:rFonts w:ascii="Arial" w:hAnsi="Arial" w:cs="Arial"/>
        </w:rPr>
        <w:t>ПОРТ КОРПУСА МЭ ИЗДЕЛИЯ или МЭ СИСТЕМЫ должен быть испытан, как указано в таблице 9, с использованием методов испытаний, указанных в IEC 61000-4-3. Частоты и радиослужбы, перечисленные в таблице 9, являются репрезентативными примерами, основанными на оборудовании РЧ связи, использовавшимся на момент публикации настоящего параллельного стандарта. Спецификация испытаний не пытается охватить все частоты и службы, используемые в каждой стране. ПРОЦЕСС МЕНЕДЖМЕНТА РИСКА должен учитывать текущие услуги связи. В связи с этим испытания должны быть выполнены в дополнительных диапазонах частот, не охваченных содержанием таблицы 9.</w:t>
      </w:r>
    </w:p>
    <w:p w14:paraId="37F042C7" w14:textId="77777777" w:rsidR="0020052A" w:rsidRDefault="0020052A" w:rsidP="009B044F">
      <w:pPr>
        <w:tabs>
          <w:tab w:val="left" w:pos="538"/>
          <w:tab w:val="left" w:pos="3546"/>
        </w:tabs>
        <w:spacing w:line="360" w:lineRule="auto"/>
        <w:jc w:val="both"/>
        <w:rPr>
          <w:rFonts w:ascii="Arial" w:hAnsi="Arial" w:cs="Arial"/>
          <w:sz w:val="20"/>
          <w:szCs w:val="20"/>
        </w:rPr>
      </w:pPr>
      <w:r w:rsidRPr="003E40DA">
        <w:rPr>
          <w:rFonts w:ascii="Arial" w:hAnsi="Arial" w:cs="Arial"/>
        </w:rPr>
        <w:tab/>
        <w:t>Несмотря на то, что в процессе проведения испытаний МЭ ИЗДЕЛИЯ, содержащего радиооборудование, связь может отсутствовать, МЭ ИЗДЕЛИЕ или МЭ СИСТЕМА должны</w:t>
      </w:r>
      <w:r>
        <w:rPr>
          <w:rFonts w:ascii="Arial" w:hAnsi="Arial" w:cs="Arial"/>
          <w:sz w:val="20"/>
          <w:szCs w:val="20"/>
        </w:rPr>
        <w:t xml:space="preserve"> обеспечивать </w:t>
      </w:r>
      <w:r w:rsidRPr="0025797F">
        <w:rPr>
          <w:rFonts w:ascii="Arial" w:hAnsi="Arial" w:cs="Arial"/>
          <w:sz w:val="20"/>
          <w:szCs w:val="20"/>
        </w:rPr>
        <w:t>ОСНОВНУЮ БЕЗОПАСНОСТЬ и ОСНОВНЫЕ ФУНКЦИОНАЛЬНЫЕ ХАРАКТЕРИСТИКИ</w:t>
      </w:r>
      <w:r>
        <w:rPr>
          <w:rFonts w:ascii="Arial" w:hAnsi="Arial" w:cs="Arial"/>
          <w:sz w:val="20"/>
          <w:szCs w:val="20"/>
        </w:rPr>
        <w:t>.</w:t>
      </w:r>
    </w:p>
    <w:p w14:paraId="173E967A" w14:textId="77777777" w:rsidR="0020052A" w:rsidRDefault="0020052A" w:rsidP="009B044F">
      <w:pPr>
        <w:tabs>
          <w:tab w:val="left" w:pos="538"/>
          <w:tab w:val="left" w:pos="3546"/>
        </w:tabs>
        <w:spacing w:line="360" w:lineRule="auto"/>
        <w:jc w:val="both"/>
        <w:rPr>
          <w:rFonts w:ascii="Arial" w:hAnsi="Arial" w:cs="Arial"/>
          <w:sz w:val="20"/>
          <w:szCs w:val="20"/>
        </w:rPr>
      </w:pPr>
      <w:r>
        <w:rPr>
          <w:rFonts w:ascii="Arial" w:hAnsi="Arial" w:cs="Arial"/>
          <w:sz w:val="20"/>
          <w:szCs w:val="20"/>
        </w:rPr>
        <w:t xml:space="preserve">Таблица 9 – Перечень испытаний на </w:t>
      </w:r>
      <w:r w:rsidRPr="0025797F">
        <w:rPr>
          <w:rFonts w:ascii="Arial" w:hAnsi="Arial" w:cs="Arial"/>
          <w:sz w:val="20"/>
          <w:szCs w:val="20"/>
        </w:rPr>
        <w:t>УСТОЙЧИВОСТЬ к полям ближней зоны от РЧ беспроводного оборудования радиосвязи</w:t>
      </w:r>
    </w:p>
    <w:tbl>
      <w:tblPr>
        <w:tblStyle w:val="afb"/>
        <w:tblW w:w="0" w:type="auto"/>
        <w:tblLook w:val="04A0" w:firstRow="1" w:lastRow="0" w:firstColumn="1" w:lastColumn="0" w:noHBand="0" w:noVBand="1"/>
      </w:tblPr>
      <w:tblGrid>
        <w:gridCol w:w="1501"/>
        <w:gridCol w:w="1296"/>
        <w:gridCol w:w="1876"/>
        <w:gridCol w:w="1701"/>
        <w:gridCol w:w="2689"/>
      </w:tblGrid>
      <w:tr w:rsidR="0020052A" w:rsidRPr="006E24E6" w14:paraId="31EC6B53" w14:textId="77777777" w:rsidTr="00B53D10">
        <w:trPr>
          <w:tblHeader/>
        </w:trPr>
        <w:tc>
          <w:tcPr>
            <w:tcW w:w="1501" w:type="dxa"/>
          </w:tcPr>
          <w:p w14:paraId="571F730D" w14:textId="77777777" w:rsidR="0020052A" w:rsidRPr="006E24E6" w:rsidRDefault="0020052A" w:rsidP="003A567A">
            <w:pPr>
              <w:tabs>
                <w:tab w:val="left" w:pos="538"/>
                <w:tab w:val="left" w:pos="3546"/>
              </w:tabs>
              <w:ind w:firstLine="0"/>
              <w:jc w:val="center"/>
              <w:rPr>
                <w:rFonts w:ascii="Arial" w:hAnsi="Arial" w:cs="Arial"/>
                <w:sz w:val="18"/>
                <w:szCs w:val="18"/>
              </w:rPr>
            </w:pPr>
            <w:r w:rsidRPr="006E24E6">
              <w:rPr>
                <w:rFonts w:ascii="Arial" w:hAnsi="Arial" w:cs="Arial"/>
                <w:sz w:val="18"/>
                <w:szCs w:val="18"/>
              </w:rPr>
              <w:t>Частота испытания, МГц</w:t>
            </w:r>
          </w:p>
        </w:tc>
        <w:tc>
          <w:tcPr>
            <w:tcW w:w="1296" w:type="dxa"/>
          </w:tcPr>
          <w:p w14:paraId="6C8DA46B" w14:textId="77777777" w:rsidR="0020052A" w:rsidRPr="006E24E6" w:rsidRDefault="0020052A" w:rsidP="003A567A">
            <w:pPr>
              <w:tabs>
                <w:tab w:val="left" w:pos="538"/>
                <w:tab w:val="left" w:pos="3546"/>
              </w:tabs>
              <w:ind w:firstLine="0"/>
              <w:jc w:val="center"/>
              <w:rPr>
                <w:rFonts w:ascii="Arial" w:hAnsi="Arial" w:cs="Arial"/>
                <w:sz w:val="18"/>
                <w:szCs w:val="18"/>
              </w:rPr>
            </w:pPr>
            <w:r w:rsidRPr="006E24E6">
              <w:rPr>
                <w:rFonts w:ascii="Arial" w:hAnsi="Arial" w:cs="Arial"/>
                <w:sz w:val="18"/>
                <w:szCs w:val="18"/>
              </w:rPr>
              <w:t xml:space="preserve">Полоса частот </w:t>
            </w:r>
            <w:r w:rsidRPr="006E24E6">
              <w:rPr>
                <w:rFonts w:ascii="Arial" w:hAnsi="Arial" w:cs="Arial"/>
                <w:sz w:val="18"/>
                <w:szCs w:val="18"/>
                <w:vertAlign w:val="superscript"/>
              </w:rPr>
              <w:t>а)</w:t>
            </w:r>
            <w:r w:rsidRPr="006E24E6">
              <w:rPr>
                <w:rFonts w:ascii="Arial" w:hAnsi="Arial" w:cs="Arial"/>
                <w:sz w:val="18"/>
                <w:szCs w:val="18"/>
              </w:rPr>
              <w:t>, МГц</w:t>
            </w:r>
          </w:p>
        </w:tc>
        <w:tc>
          <w:tcPr>
            <w:tcW w:w="1876" w:type="dxa"/>
          </w:tcPr>
          <w:p w14:paraId="10E98FE4" w14:textId="77777777" w:rsidR="0020052A" w:rsidRPr="006E24E6" w:rsidRDefault="0020052A" w:rsidP="003A567A">
            <w:pPr>
              <w:tabs>
                <w:tab w:val="left" w:pos="538"/>
                <w:tab w:val="left" w:pos="3546"/>
              </w:tabs>
              <w:ind w:firstLine="0"/>
              <w:jc w:val="center"/>
              <w:rPr>
                <w:rFonts w:ascii="Arial" w:hAnsi="Arial" w:cs="Arial"/>
                <w:sz w:val="18"/>
                <w:szCs w:val="18"/>
                <w:vertAlign w:val="superscript"/>
              </w:rPr>
            </w:pPr>
            <w:r w:rsidRPr="006E24E6">
              <w:rPr>
                <w:rFonts w:ascii="Arial" w:hAnsi="Arial" w:cs="Arial"/>
                <w:sz w:val="18"/>
                <w:szCs w:val="18"/>
              </w:rPr>
              <w:t>Радиослужбы</w:t>
            </w:r>
            <w:r w:rsidRPr="006E24E6">
              <w:rPr>
                <w:rFonts w:ascii="Arial" w:hAnsi="Arial" w:cs="Arial"/>
                <w:sz w:val="18"/>
                <w:szCs w:val="18"/>
                <w:vertAlign w:val="superscript"/>
              </w:rPr>
              <w:t xml:space="preserve"> а)</w:t>
            </w:r>
          </w:p>
        </w:tc>
        <w:tc>
          <w:tcPr>
            <w:tcW w:w="1701" w:type="dxa"/>
          </w:tcPr>
          <w:p w14:paraId="6B41CA68" w14:textId="77777777" w:rsidR="0020052A" w:rsidRPr="006E24E6" w:rsidRDefault="0020052A" w:rsidP="003A567A">
            <w:pPr>
              <w:tabs>
                <w:tab w:val="left" w:pos="538"/>
                <w:tab w:val="left" w:pos="3546"/>
              </w:tabs>
              <w:ind w:firstLine="0"/>
              <w:jc w:val="center"/>
              <w:rPr>
                <w:rFonts w:ascii="Arial" w:hAnsi="Arial" w:cs="Arial"/>
                <w:sz w:val="18"/>
                <w:szCs w:val="18"/>
              </w:rPr>
            </w:pPr>
            <w:r w:rsidRPr="006E24E6">
              <w:rPr>
                <w:rFonts w:ascii="Arial" w:hAnsi="Arial" w:cs="Arial"/>
                <w:sz w:val="18"/>
                <w:szCs w:val="18"/>
              </w:rPr>
              <w:t>Вид модуляции</w:t>
            </w:r>
          </w:p>
        </w:tc>
        <w:tc>
          <w:tcPr>
            <w:tcW w:w="2689" w:type="dxa"/>
          </w:tcPr>
          <w:p w14:paraId="55FEFAE8" w14:textId="77777777" w:rsidR="0020052A" w:rsidRPr="006E24E6" w:rsidRDefault="0020052A" w:rsidP="003A567A">
            <w:pPr>
              <w:tabs>
                <w:tab w:val="left" w:pos="538"/>
                <w:tab w:val="left" w:pos="3546"/>
              </w:tabs>
              <w:ind w:firstLine="0"/>
              <w:jc w:val="center"/>
              <w:rPr>
                <w:rFonts w:ascii="Arial" w:hAnsi="Arial" w:cs="Arial"/>
                <w:sz w:val="18"/>
                <w:szCs w:val="18"/>
              </w:rPr>
            </w:pPr>
            <w:r w:rsidRPr="006E24E6">
              <w:rPr>
                <w:rFonts w:ascii="Arial" w:hAnsi="Arial" w:cs="Arial"/>
                <w:sz w:val="18"/>
                <w:szCs w:val="18"/>
              </w:rPr>
              <w:t>ИСПЫТАТЕЛЬНЫЙ УРОВЕНЬ ПРИ ИСПЫТАНИЯХ на ПОМЕХОУСТОЙЧИВОСТЬ, В/м</w:t>
            </w:r>
          </w:p>
        </w:tc>
      </w:tr>
      <w:tr w:rsidR="0020052A" w:rsidRPr="006E24E6" w14:paraId="55EE2163" w14:textId="77777777" w:rsidTr="0040035B">
        <w:tc>
          <w:tcPr>
            <w:tcW w:w="1501" w:type="dxa"/>
          </w:tcPr>
          <w:p w14:paraId="55DE2F36" w14:textId="77777777" w:rsidR="0020052A" w:rsidRPr="006E24E6" w:rsidRDefault="0020052A" w:rsidP="003A567A">
            <w:pPr>
              <w:tabs>
                <w:tab w:val="left" w:pos="538"/>
                <w:tab w:val="left" w:pos="3546"/>
              </w:tabs>
              <w:rPr>
                <w:rFonts w:ascii="Arial" w:hAnsi="Arial" w:cs="Arial"/>
                <w:sz w:val="18"/>
                <w:szCs w:val="18"/>
              </w:rPr>
            </w:pPr>
            <w:r w:rsidRPr="006E24E6">
              <w:rPr>
                <w:rFonts w:ascii="Arial" w:hAnsi="Arial" w:cs="Arial"/>
                <w:sz w:val="18"/>
                <w:szCs w:val="18"/>
              </w:rPr>
              <w:t>385</w:t>
            </w:r>
          </w:p>
        </w:tc>
        <w:tc>
          <w:tcPr>
            <w:tcW w:w="1296" w:type="dxa"/>
          </w:tcPr>
          <w:p w14:paraId="47C5FF36" w14:textId="77777777" w:rsidR="0020052A" w:rsidRPr="006E24E6" w:rsidRDefault="0020052A" w:rsidP="003A567A">
            <w:pPr>
              <w:tabs>
                <w:tab w:val="left" w:pos="538"/>
                <w:tab w:val="left" w:pos="3546"/>
              </w:tabs>
              <w:ind w:firstLine="0"/>
              <w:rPr>
                <w:rFonts w:ascii="Arial" w:hAnsi="Arial" w:cs="Arial"/>
                <w:sz w:val="18"/>
                <w:szCs w:val="18"/>
              </w:rPr>
            </w:pPr>
            <w:r w:rsidRPr="006E24E6">
              <w:rPr>
                <w:rFonts w:ascii="Arial" w:hAnsi="Arial" w:cs="Arial"/>
                <w:sz w:val="18"/>
                <w:szCs w:val="18"/>
              </w:rPr>
              <w:t>380-390</w:t>
            </w:r>
          </w:p>
        </w:tc>
        <w:tc>
          <w:tcPr>
            <w:tcW w:w="1876" w:type="dxa"/>
          </w:tcPr>
          <w:p w14:paraId="11DC973B" w14:textId="77777777" w:rsidR="0020052A" w:rsidRPr="006E24E6" w:rsidRDefault="0020052A" w:rsidP="003A567A">
            <w:pPr>
              <w:tabs>
                <w:tab w:val="left" w:pos="538"/>
                <w:tab w:val="left" w:pos="3546"/>
              </w:tabs>
              <w:ind w:firstLine="0"/>
              <w:rPr>
                <w:rFonts w:ascii="Arial" w:hAnsi="Arial" w:cs="Arial"/>
                <w:sz w:val="18"/>
                <w:szCs w:val="18"/>
                <w:lang w:val="en-US"/>
              </w:rPr>
            </w:pPr>
            <w:r w:rsidRPr="006E24E6">
              <w:rPr>
                <w:rFonts w:ascii="Arial" w:hAnsi="Arial" w:cs="Arial"/>
                <w:sz w:val="18"/>
                <w:szCs w:val="18"/>
                <w:lang w:val="en-US"/>
              </w:rPr>
              <w:t>TETRA 400</w:t>
            </w:r>
          </w:p>
        </w:tc>
        <w:tc>
          <w:tcPr>
            <w:tcW w:w="1701" w:type="dxa"/>
          </w:tcPr>
          <w:p w14:paraId="56A27964" w14:textId="77777777" w:rsidR="0020052A" w:rsidRPr="006E24E6" w:rsidRDefault="0020052A" w:rsidP="003A567A">
            <w:pPr>
              <w:tabs>
                <w:tab w:val="left" w:pos="538"/>
                <w:tab w:val="left" w:pos="3546"/>
              </w:tabs>
              <w:ind w:firstLine="0"/>
              <w:rPr>
                <w:rFonts w:ascii="Arial" w:hAnsi="Arial" w:cs="Arial"/>
                <w:sz w:val="18"/>
                <w:szCs w:val="18"/>
              </w:rPr>
            </w:pPr>
            <w:r w:rsidRPr="006E24E6">
              <w:rPr>
                <w:rFonts w:ascii="Arial" w:hAnsi="Arial" w:cs="Arial"/>
                <w:sz w:val="18"/>
                <w:szCs w:val="18"/>
              </w:rPr>
              <w:t>Импульсная</w:t>
            </w:r>
            <w:r w:rsidRPr="006E24E6">
              <w:rPr>
                <w:rFonts w:ascii="Arial" w:hAnsi="Arial" w:cs="Arial"/>
                <w:sz w:val="18"/>
                <w:szCs w:val="18"/>
                <w:vertAlign w:val="superscript"/>
              </w:rPr>
              <w:t xml:space="preserve"> б)</w:t>
            </w:r>
            <w:r w:rsidRPr="006E24E6">
              <w:rPr>
                <w:rFonts w:ascii="Arial" w:hAnsi="Arial" w:cs="Arial"/>
                <w:sz w:val="18"/>
                <w:szCs w:val="18"/>
              </w:rPr>
              <w:t>, 18 Гц</w:t>
            </w:r>
          </w:p>
        </w:tc>
        <w:tc>
          <w:tcPr>
            <w:tcW w:w="2689" w:type="dxa"/>
          </w:tcPr>
          <w:p w14:paraId="3217CBB1" w14:textId="77777777" w:rsidR="0020052A" w:rsidRPr="006E24E6" w:rsidRDefault="0020052A" w:rsidP="003A567A">
            <w:pPr>
              <w:tabs>
                <w:tab w:val="left" w:pos="538"/>
                <w:tab w:val="left" w:pos="3546"/>
              </w:tabs>
              <w:ind w:firstLine="0"/>
              <w:jc w:val="center"/>
              <w:rPr>
                <w:rFonts w:ascii="Arial" w:hAnsi="Arial" w:cs="Arial"/>
                <w:sz w:val="18"/>
                <w:szCs w:val="18"/>
              </w:rPr>
            </w:pPr>
            <w:r w:rsidRPr="006E24E6">
              <w:rPr>
                <w:rFonts w:ascii="Arial" w:hAnsi="Arial" w:cs="Arial"/>
                <w:sz w:val="18"/>
                <w:szCs w:val="18"/>
              </w:rPr>
              <w:t>27</w:t>
            </w:r>
          </w:p>
        </w:tc>
      </w:tr>
      <w:tr w:rsidR="0020052A" w:rsidRPr="006E24E6" w14:paraId="0A83BB76" w14:textId="77777777" w:rsidTr="0040035B">
        <w:tc>
          <w:tcPr>
            <w:tcW w:w="1501" w:type="dxa"/>
          </w:tcPr>
          <w:p w14:paraId="2B83B5DF" w14:textId="77777777" w:rsidR="0020052A" w:rsidRPr="006E24E6" w:rsidRDefault="0020052A" w:rsidP="003A567A">
            <w:pPr>
              <w:tabs>
                <w:tab w:val="left" w:pos="538"/>
                <w:tab w:val="left" w:pos="3546"/>
              </w:tabs>
              <w:rPr>
                <w:rFonts w:ascii="Arial" w:hAnsi="Arial" w:cs="Arial"/>
                <w:sz w:val="18"/>
                <w:szCs w:val="18"/>
              </w:rPr>
            </w:pPr>
            <w:r w:rsidRPr="006E24E6">
              <w:rPr>
                <w:rFonts w:ascii="Arial" w:hAnsi="Arial" w:cs="Arial"/>
                <w:sz w:val="18"/>
                <w:szCs w:val="18"/>
              </w:rPr>
              <w:t>450</w:t>
            </w:r>
          </w:p>
        </w:tc>
        <w:tc>
          <w:tcPr>
            <w:tcW w:w="1296" w:type="dxa"/>
          </w:tcPr>
          <w:p w14:paraId="76E4FCDB" w14:textId="77777777" w:rsidR="0020052A" w:rsidRPr="006E24E6" w:rsidRDefault="0020052A" w:rsidP="003A567A">
            <w:pPr>
              <w:tabs>
                <w:tab w:val="left" w:pos="538"/>
                <w:tab w:val="left" w:pos="3546"/>
              </w:tabs>
              <w:ind w:firstLine="0"/>
              <w:rPr>
                <w:rFonts w:ascii="Arial" w:hAnsi="Arial" w:cs="Arial"/>
                <w:sz w:val="18"/>
                <w:szCs w:val="18"/>
              </w:rPr>
            </w:pPr>
            <w:r w:rsidRPr="006E24E6">
              <w:rPr>
                <w:rFonts w:ascii="Arial" w:hAnsi="Arial" w:cs="Arial"/>
                <w:sz w:val="18"/>
                <w:szCs w:val="18"/>
              </w:rPr>
              <w:t>430-470</w:t>
            </w:r>
          </w:p>
        </w:tc>
        <w:tc>
          <w:tcPr>
            <w:tcW w:w="1876" w:type="dxa"/>
          </w:tcPr>
          <w:p w14:paraId="49C55D63" w14:textId="77777777" w:rsidR="0020052A" w:rsidRPr="006E24E6" w:rsidRDefault="0020052A" w:rsidP="003A567A">
            <w:pPr>
              <w:tabs>
                <w:tab w:val="left" w:pos="538"/>
                <w:tab w:val="left" w:pos="3546"/>
              </w:tabs>
              <w:ind w:firstLine="0"/>
              <w:rPr>
                <w:rFonts w:ascii="Arial" w:hAnsi="Arial" w:cs="Arial"/>
                <w:sz w:val="18"/>
                <w:szCs w:val="18"/>
                <w:lang w:val="en-US"/>
              </w:rPr>
            </w:pPr>
            <w:r w:rsidRPr="006E24E6">
              <w:rPr>
                <w:rFonts w:ascii="Arial" w:hAnsi="Arial" w:cs="Arial"/>
                <w:sz w:val="18"/>
                <w:szCs w:val="18"/>
                <w:lang w:val="en-US"/>
              </w:rPr>
              <w:t>GMRS 460, FRS 460</w:t>
            </w:r>
          </w:p>
        </w:tc>
        <w:tc>
          <w:tcPr>
            <w:tcW w:w="1701" w:type="dxa"/>
          </w:tcPr>
          <w:p w14:paraId="1426D045" w14:textId="79881AFD" w:rsidR="0020052A" w:rsidRPr="006E24E6" w:rsidRDefault="0020052A" w:rsidP="003A567A">
            <w:pPr>
              <w:tabs>
                <w:tab w:val="left" w:pos="538"/>
                <w:tab w:val="left" w:pos="3546"/>
              </w:tabs>
              <w:ind w:firstLine="0"/>
              <w:rPr>
                <w:rFonts w:ascii="Arial" w:hAnsi="Arial" w:cs="Arial"/>
                <w:sz w:val="18"/>
                <w:szCs w:val="18"/>
              </w:rPr>
            </w:pPr>
            <w:r w:rsidRPr="006E24E6">
              <w:rPr>
                <w:rFonts w:ascii="Arial" w:hAnsi="Arial" w:cs="Arial"/>
                <w:sz w:val="18"/>
                <w:szCs w:val="18"/>
              </w:rPr>
              <w:t>Частотная</w:t>
            </w:r>
            <w:r w:rsidRPr="006E24E6">
              <w:rPr>
                <w:rFonts w:ascii="Arial" w:hAnsi="Arial" w:cs="Arial"/>
                <w:sz w:val="18"/>
                <w:szCs w:val="18"/>
                <w:vertAlign w:val="superscript"/>
              </w:rPr>
              <w:t xml:space="preserve"> в)</w:t>
            </w:r>
            <w:r w:rsidRPr="006E24E6">
              <w:rPr>
                <w:rFonts w:ascii="Arial" w:hAnsi="Arial" w:cs="Arial"/>
                <w:sz w:val="18"/>
                <w:szCs w:val="18"/>
              </w:rPr>
              <w:t>, девиацией</w:t>
            </w:r>
            <w:r w:rsidR="003A567A">
              <w:rPr>
                <w:rFonts w:ascii="Arial" w:hAnsi="Arial" w:cs="Arial"/>
                <w:sz w:val="18"/>
                <w:szCs w:val="18"/>
              </w:rPr>
              <w:t xml:space="preserve"> </w:t>
            </w:r>
            <w:r w:rsidRPr="006E24E6">
              <w:rPr>
                <w:rFonts w:ascii="Arial" w:hAnsi="Arial" w:cs="Arial"/>
                <w:sz w:val="18"/>
                <w:szCs w:val="18"/>
              </w:rPr>
              <w:t xml:space="preserve">±5 </w:t>
            </w:r>
            <w:r w:rsidRPr="006E24E6">
              <w:rPr>
                <w:rFonts w:ascii="Arial" w:hAnsi="Arial" w:cs="Arial"/>
                <w:sz w:val="18"/>
                <w:szCs w:val="18"/>
              </w:rPr>
              <w:lastRenderedPageBreak/>
              <w:t>кГц, синусоидальным сигналом частотой 1 кГц</w:t>
            </w:r>
          </w:p>
        </w:tc>
        <w:tc>
          <w:tcPr>
            <w:tcW w:w="2689" w:type="dxa"/>
          </w:tcPr>
          <w:p w14:paraId="3010AB2D" w14:textId="77777777" w:rsidR="0020052A" w:rsidRPr="006E24E6" w:rsidRDefault="0020052A" w:rsidP="003A567A">
            <w:pPr>
              <w:tabs>
                <w:tab w:val="left" w:pos="538"/>
                <w:tab w:val="left" w:pos="3546"/>
              </w:tabs>
              <w:ind w:firstLine="0"/>
              <w:jc w:val="center"/>
              <w:rPr>
                <w:rFonts w:ascii="Arial" w:hAnsi="Arial" w:cs="Arial"/>
                <w:sz w:val="18"/>
                <w:szCs w:val="18"/>
              </w:rPr>
            </w:pPr>
            <w:r w:rsidRPr="006E24E6">
              <w:rPr>
                <w:rFonts w:ascii="Arial" w:hAnsi="Arial" w:cs="Arial"/>
                <w:sz w:val="18"/>
                <w:szCs w:val="18"/>
              </w:rPr>
              <w:lastRenderedPageBreak/>
              <w:t>28</w:t>
            </w:r>
          </w:p>
        </w:tc>
      </w:tr>
      <w:tr w:rsidR="0020052A" w:rsidRPr="006E24E6" w14:paraId="7FF4BF08" w14:textId="77777777" w:rsidTr="0040035B">
        <w:tc>
          <w:tcPr>
            <w:tcW w:w="1501" w:type="dxa"/>
          </w:tcPr>
          <w:p w14:paraId="7ABB56BC" w14:textId="77777777" w:rsidR="0020052A" w:rsidRPr="006E24E6" w:rsidRDefault="0020052A" w:rsidP="003A567A">
            <w:pPr>
              <w:tabs>
                <w:tab w:val="left" w:pos="538"/>
                <w:tab w:val="left" w:pos="3546"/>
              </w:tabs>
              <w:rPr>
                <w:rFonts w:ascii="Arial" w:hAnsi="Arial" w:cs="Arial"/>
                <w:sz w:val="18"/>
                <w:szCs w:val="18"/>
              </w:rPr>
            </w:pPr>
            <w:r w:rsidRPr="006E24E6">
              <w:rPr>
                <w:rFonts w:ascii="Arial" w:hAnsi="Arial" w:cs="Arial"/>
                <w:sz w:val="18"/>
                <w:szCs w:val="18"/>
              </w:rPr>
              <w:t>710</w:t>
            </w:r>
          </w:p>
        </w:tc>
        <w:tc>
          <w:tcPr>
            <w:tcW w:w="1296" w:type="dxa"/>
            <w:vMerge w:val="restart"/>
          </w:tcPr>
          <w:p w14:paraId="7FFB6553" w14:textId="77777777" w:rsidR="0020052A" w:rsidRPr="006E24E6" w:rsidRDefault="0020052A" w:rsidP="003A567A">
            <w:pPr>
              <w:tabs>
                <w:tab w:val="left" w:pos="538"/>
                <w:tab w:val="left" w:pos="3546"/>
              </w:tabs>
              <w:ind w:firstLine="0"/>
              <w:rPr>
                <w:rFonts w:ascii="Arial" w:hAnsi="Arial" w:cs="Arial"/>
                <w:sz w:val="18"/>
                <w:szCs w:val="18"/>
              </w:rPr>
            </w:pPr>
            <w:r w:rsidRPr="006E24E6">
              <w:rPr>
                <w:rFonts w:ascii="Arial" w:hAnsi="Arial" w:cs="Arial"/>
                <w:sz w:val="18"/>
                <w:szCs w:val="18"/>
              </w:rPr>
              <w:t>704-787</w:t>
            </w:r>
          </w:p>
        </w:tc>
        <w:tc>
          <w:tcPr>
            <w:tcW w:w="1876" w:type="dxa"/>
            <w:vMerge w:val="restart"/>
          </w:tcPr>
          <w:p w14:paraId="6A6B2B3E" w14:textId="77777777" w:rsidR="0020052A" w:rsidRPr="006E24E6" w:rsidRDefault="0020052A" w:rsidP="003A567A">
            <w:pPr>
              <w:tabs>
                <w:tab w:val="left" w:pos="538"/>
                <w:tab w:val="left" w:pos="3546"/>
              </w:tabs>
              <w:ind w:firstLine="0"/>
              <w:rPr>
                <w:rFonts w:ascii="Arial" w:hAnsi="Arial" w:cs="Arial"/>
                <w:sz w:val="18"/>
                <w:szCs w:val="18"/>
              </w:rPr>
            </w:pPr>
            <w:r w:rsidRPr="006E24E6">
              <w:rPr>
                <w:rFonts w:ascii="Arial" w:hAnsi="Arial" w:cs="Arial"/>
                <w:sz w:val="18"/>
                <w:szCs w:val="18"/>
                <w:lang w:val="en-US"/>
              </w:rPr>
              <w:t xml:space="preserve">LTE </w:t>
            </w:r>
            <w:r w:rsidRPr="006E24E6">
              <w:rPr>
                <w:rFonts w:ascii="Arial" w:hAnsi="Arial" w:cs="Arial"/>
                <w:sz w:val="18"/>
                <w:szCs w:val="18"/>
              </w:rPr>
              <w:t xml:space="preserve">(диапазоны </w:t>
            </w:r>
            <w:r w:rsidRPr="006E24E6">
              <w:rPr>
                <w:rFonts w:ascii="Arial" w:hAnsi="Arial" w:cs="Arial"/>
                <w:sz w:val="18"/>
                <w:szCs w:val="18"/>
                <w:lang w:val="en-US"/>
              </w:rPr>
              <w:t>13,17</w:t>
            </w:r>
            <w:r w:rsidRPr="006E24E6">
              <w:rPr>
                <w:rFonts w:ascii="Arial" w:hAnsi="Arial" w:cs="Arial"/>
                <w:sz w:val="18"/>
                <w:szCs w:val="18"/>
              </w:rPr>
              <w:t>)</w:t>
            </w:r>
          </w:p>
        </w:tc>
        <w:tc>
          <w:tcPr>
            <w:tcW w:w="1701" w:type="dxa"/>
            <w:vMerge w:val="restart"/>
          </w:tcPr>
          <w:p w14:paraId="2C66E0BC" w14:textId="77777777" w:rsidR="0020052A" w:rsidRPr="006E24E6" w:rsidRDefault="0020052A" w:rsidP="003A567A">
            <w:pPr>
              <w:tabs>
                <w:tab w:val="left" w:pos="538"/>
                <w:tab w:val="left" w:pos="3546"/>
              </w:tabs>
              <w:ind w:firstLine="0"/>
              <w:rPr>
                <w:rFonts w:ascii="Arial" w:hAnsi="Arial" w:cs="Arial"/>
                <w:sz w:val="18"/>
                <w:szCs w:val="18"/>
              </w:rPr>
            </w:pPr>
            <w:r w:rsidRPr="006E24E6">
              <w:rPr>
                <w:rFonts w:ascii="Arial" w:hAnsi="Arial" w:cs="Arial"/>
                <w:sz w:val="18"/>
                <w:szCs w:val="18"/>
              </w:rPr>
              <w:t>Импульсная</w:t>
            </w:r>
            <w:r w:rsidRPr="006E24E6">
              <w:rPr>
                <w:rFonts w:ascii="Arial" w:hAnsi="Arial" w:cs="Arial"/>
                <w:sz w:val="18"/>
                <w:szCs w:val="18"/>
                <w:vertAlign w:val="superscript"/>
              </w:rPr>
              <w:t xml:space="preserve"> б)</w:t>
            </w:r>
            <w:r w:rsidRPr="006E24E6">
              <w:rPr>
                <w:rFonts w:ascii="Arial" w:hAnsi="Arial" w:cs="Arial"/>
                <w:sz w:val="18"/>
                <w:szCs w:val="18"/>
              </w:rPr>
              <w:t>, 217 Гц</w:t>
            </w:r>
          </w:p>
        </w:tc>
        <w:tc>
          <w:tcPr>
            <w:tcW w:w="2689" w:type="dxa"/>
            <w:vMerge w:val="restart"/>
          </w:tcPr>
          <w:p w14:paraId="01C865C4" w14:textId="77777777" w:rsidR="0020052A" w:rsidRPr="006E24E6" w:rsidRDefault="0020052A" w:rsidP="003A567A">
            <w:pPr>
              <w:tabs>
                <w:tab w:val="left" w:pos="538"/>
                <w:tab w:val="left" w:pos="3546"/>
              </w:tabs>
              <w:ind w:firstLine="0"/>
              <w:jc w:val="center"/>
              <w:rPr>
                <w:rFonts w:ascii="Arial" w:hAnsi="Arial" w:cs="Arial"/>
                <w:sz w:val="18"/>
                <w:szCs w:val="18"/>
              </w:rPr>
            </w:pPr>
            <w:r w:rsidRPr="006E24E6">
              <w:rPr>
                <w:rFonts w:ascii="Arial" w:hAnsi="Arial" w:cs="Arial"/>
                <w:sz w:val="18"/>
                <w:szCs w:val="18"/>
              </w:rPr>
              <w:t>9</w:t>
            </w:r>
          </w:p>
        </w:tc>
      </w:tr>
      <w:tr w:rsidR="0020052A" w:rsidRPr="006E24E6" w14:paraId="08E66885" w14:textId="77777777" w:rsidTr="0040035B">
        <w:tc>
          <w:tcPr>
            <w:tcW w:w="1501" w:type="dxa"/>
          </w:tcPr>
          <w:p w14:paraId="6B5183E7" w14:textId="77777777" w:rsidR="0020052A" w:rsidRPr="006E24E6" w:rsidRDefault="0020052A" w:rsidP="003A567A">
            <w:pPr>
              <w:tabs>
                <w:tab w:val="left" w:pos="538"/>
                <w:tab w:val="left" w:pos="3546"/>
              </w:tabs>
              <w:rPr>
                <w:rFonts w:ascii="Arial" w:hAnsi="Arial" w:cs="Arial"/>
                <w:sz w:val="18"/>
                <w:szCs w:val="18"/>
              </w:rPr>
            </w:pPr>
            <w:r w:rsidRPr="006E24E6">
              <w:rPr>
                <w:rFonts w:ascii="Arial" w:hAnsi="Arial" w:cs="Arial"/>
                <w:sz w:val="18"/>
                <w:szCs w:val="18"/>
              </w:rPr>
              <w:t>745</w:t>
            </w:r>
          </w:p>
        </w:tc>
        <w:tc>
          <w:tcPr>
            <w:tcW w:w="1296" w:type="dxa"/>
            <w:vMerge/>
          </w:tcPr>
          <w:p w14:paraId="313E1859" w14:textId="77777777" w:rsidR="0020052A" w:rsidRPr="006E24E6" w:rsidRDefault="0020052A" w:rsidP="003A567A">
            <w:pPr>
              <w:tabs>
                <w:tab w:val="left" w:pos="538"/>
                <w:tab w:val="left" w:pos="3546"/>
              </w:tabs>
              <w:jc w:val="center"/>
              <w:rPr>
                <w:rFonts w:ascii="Arial" w:hAnsi="Arial" w:cs="Arial"/>
                <w:sz w:val="18"/>
                <w:szCs w:val="18"/>
              </w:rPr>
            </w:pPr>
          </w:p>
        </w:tc>
        <w:tc>
          <w:tcPr>
            <w:tcW w:w="1876" w:type="dxa"/>
            <w:vMerge/>
          </w:tcPr>
          <w:p w14:paraId="3638E9AC" w14:textId="77777777" w:rsidR="0020052A" w:rsidRPr="006E24E6" w:rsidRDefault="0020052A" w:rsidP="003A567A">
            <w:pPr>
              <w:tabs>
                <w:tab w:val="left" w:pos="538"/>
                <w:tab w:val="left" w:pos="3546"/>
              </w:tabs>
              <w:jc w:val="center"/>
              <w:rPr>
                <w:rFonts w:ascii="Arial" w:hAnsi="Arial" w:cs="Arial"/>
                <w:sz w:val="18"/>
                <w:szCs w:val="18"/>
                <w:lang w:val="en-US"/>
              </w:rPr>
            </w:pPr>
          </w:p>
        </w:tc>
        <w:tc>
          <w:tcPr>
            <w:tcW w:w="1701" w:type="dxa"/>
            <w:vMerge/>
          </w:tcPr>
          <w:p w14:paraId="40692F12" w14:textId="77777777" w:rsidR="0020052A" w:rsidRPr="006E24E6" w:rsidRDefault="0020052A" w:rsidP="003A567A">
            <w:pPr>
              <w:tabs>
                <w:tab w:val="left" w:pos="538"/>
                <w:tab w:val="left" w:pos="3546"/>
              </w:tabs>
              <w:jc w:val="center"/>
              <w:rPr>
                <w:rFonts w:ascii="Arial" w:hAnsi="Arial" w:cs="Arial"/>
                <w:sz w:val="18"/>
                <w:szCs w:val="18"/>
              </w:rPr>
            </w:pPr>
          </w:p>
        </w:tc>
        <w:tc>
          <w:tcPr>
            <w:tcW w:w="2689" w:type="dxa"/>
            <w:vMerge/>
          </w:tcPr>
          <w:p w14:paraId="1E3F993D" w14:textId="77777777" w:rsidR="0020052A" w:rsidRPr="006E24E6" w:rsidRDefault="0020052A" w:rsidP="003A567A">
            <w:pPr>
              <w:tabs>
                <w:tab w:val="left" w:pos="538"/>
                <w:tab w:val="left" w:pos="3546"/>
              </w:tabs>
              <w:jc w:val="center"/>
              <w:rPr>
                <w:rFonts w:ascii="Arial" w:hAnsi="Arial" w:cs="Arial"/>
                <w:sz w:val="18"/>
                <w:szCs w:val="18"/>
              </w:rPr>
            </w:pPr>
          </w:p>
        </w:tc>
      </w:tr>
      <w:tr w:rsidR="0020052A" w:rsidRPr="006E24E6" w14:paraId="14184107" w14:textId="77777777" w:rsidTr="0040035B">
        <w:tc>
          <w:tcPr>
            <w:tcW w:w="1501" w:type="dxa"/>
          </w:tcPr>
          <w:p w14:paraId="0A446201" w14:textId="77777777" w:rsidR="0020052A" w:rsidRPr="006E24E6" w:rsidRDefault="0020052A" w:rsidP="003A567A">
            <w:pPr>
              <w:tabs>
                <w:tab w:val="left" w:pos="538"/>
                <w:tab w:val="left" w:pos="3546"/>
              </w:tabs>
              <w:rPr>
                <w:rFonts w:ascii="Arial" w:hAnsi="Arial" w:cs="Arial"/>
                <w:sz w:val="18"/>
                <w:szCs w:val="18"/>
              </w:rPr>
            </w:pPr>
            <w:r w:rsidRPr="006E24E6">
              <w:rPr>
                <w:rFonts w:ascii="Arial" w:hAnsi="Arial" w:cs="Arial"/>
                <w:sz w:val="18"/>
                <w:szCs w:val="18"/>
              </w:rPr>
              <w:t>780</w:t>
            </w:r>
          </w:p>
        </w:tc>
        <w:tc>
          <w:tcPr>
            <w:tcW w:w="1296" w:type="dxa"/>
            <w:vMerge/>
          </w:tcPr>
          <w:p w14:paraId="7C706FDD" w14:textId="77777777" w:rsidR="0020052A" w:rsidRPr="006E24E6" w:rsidRDefault="0020052A" w:rsidP="003A567A">
            <w:pPr>
              <w:tabs>
                <w:tab w:val="left" w:pos="538"/>
                <w:tab w:val="left" w:pos="3546"/>
              </w:tabs>
              <w:jc w:val="center"/>
              <w:rPr>
                <w:rFonts w:ascii="Arial" w:hAnsi="Arial" w:cs="Arial"/>
                <w:sz w:val="18"/>
                <w:szCs w:val="18"/>
              </w:rPr>
            </w:pPr>
          </w:p>
        </w:tc>
        <w:tc>
          <w:tcPr>
            <w:tcW w:w="1876" w:type="dxa"/>
            <w:vMerge/>
          </w:tcPr>
          <w:p w14:paraId="008077A3" w14:textId="77777777" w:rsidR="0020052A" w:rsidRPr="006E24E6" w:rsidRDefault="0020052A" w:rsidP="003A567A">
            <w:pPr>
              <w:tabs>
                <w:tab w:val="left" w:pos="538"/>
                <w:tab w:val="left" w:pos="3546"/>
              </w:tabs>
              <w:jc w:val="center"/>
              <w:rPr>
                <w:rFonts w:ascii="Arial" w:hAnsi="Arial" w:cs="Arial"/>
                <w:sz w:val="18"/>
                <w:szCs w:val="18"/>
                <w:lang w:val="en-US"/>
              </w:rPr>
            </w:pPr>
          </w:p>
        </w:tc>
        <w:tc>
          <w:tcPr>
            <w:tcW w:w="1701" w:type="dxa"/>
            <w:vMerge/>
          </w:tcPr>
          <w:p w14:paraId="5B7A4F8D" w14:textId="77777777" w:rsidR="0020052A" w:rsidRPr="006E24E6" w:rsidRDefault="0020052A" w:rsidP="003A567A">
            <w:pPr>
              <w:tabs>
                <w:tab w:val="left" w:pos="538"/>
                <w:tab w:val="left" w:pos="3546"/>
              </w:tabs>
              <w:jc w:val="center"/>
              <w:rPr>
                <w:rFonts w:ascii="Arial" w:hAnsi="Arial" w:cs="Arial"/>
                <w:sz w:val="18"/>
                <w:szCs w:val="18"/>
              </w:rPr>
            </w:pPr>
          </w:p>
        </w:tc>
        <w:tc>
          <w:tcPr>
            <w:tcW w:w="2689" w:type="dxa"/>
            <w:vMerge/>
          </w:tcPr>
          <w:p w14:paraId="7E4ABBEC" w14:textId="77777777" w:rsidR="0020052A" w:rsidRPr="006E24E6" w:rsidRDefault="0020052A" w:rsidP="003A567A">
            <w:pPr>
              <w:tabs>
                <w:tab w:val="left" w:pos="538"/>
                <w:tab w:val="left" w:pos="3546"/>
              </w:tabs>
              <w:jc w:val="center"/>
              <w:rPr>
                <w:rFonts w:ascii="Arial" w:hAnsi="Arial" w:cs="Arial"/>
                <w:sz w:val="18"/>
                <w:szCs w:val="18"/>
              </w:rPr>
            </w:pPr>
          </w:p>
        </w:tc>
      </w:tr>
      <w:tr w:rsidR="0020052A" w:rsidRPr="006E24E6" w14:paraId="7E7718B9" w14:textId="77777777" w:rsidTr="0040035B">
        <w:tc>
          <w:tcPr>
            <w:tcW w:w="1501" w:type="dxa"/>
          </w:tcPr>
          <w:p w14:paraId="0183596D" w14:textId="77777777" w:rsidR="0020052A" w:rsidRPr="006E24E6" w:rsidRDefault="0020052A" w:rsidP="003A567A">
            <w:pPr>
              <w:tabs>
                <w:tab w:val="left" w:pos="538"/>
                <w:tab w:val="left" w:pos="3546"/>
              </w:tabs>
              <w:rPr>
                <w:rFonts w:ascii="Arial" w:hAnsi="Arial" w:cs="Arial"/>
                <w:sz w:val="18"/>
                <w:szCs w:val="18"/>
              </w:rPr>
            </w:pPr>
            <w:r w:rsidRPr="006E24E6">
              <w:rPr>
                <w:rFonts w:ascii="Arial" w:hAnsi="Arial" w:cs="Arial"/>
                <w:sz w:val="18"/>
                <w:szCs w:val="18"/>
              </w:rPr>
              <w:t>810</w:t>
            </w:r>
          </w:p>
        </w:tc>
        <w:tc>
          <w:tcPr>
            <w:tcW w:w="1296" w:type="dxa"/>
            <w:vMerge w:val="restart"/>
          </w:tcPr>
          <w:p w14:paraId="270A60B3" w14:textId="77777777" w:rsidR="0020052A" w:rsidRPr="006E24E6" w:rsidRDefault="0020052A" w:rsidP="003A567A">
            <w:pPr>
              <w:tabs>
                <w:tab w:val="left" w:pos="538"/>
                <w:tab w:val="left" w:pos="3546"/>
              </w:tabs>
              <w:ind w:firstLine="0"/>
              <w:rPr>
                <w:rFonts w:ascii="Arial" w:hAnsi="Arial" w:cs="Arial"/>
                <w:sz w:val="18"/>
                <w:szCs w:val="18"/>
              </w:rPr>
            </w:pPr>
            <w:r w:rsidRPr="006E24E6">
              <w:rPr>
                <w:rFonts w:ascii="Arial" w:hAnsi="Arial" w:cs="Arial"/>
                <w:sz w:val="18"/>
                <w:szCs w:val="18"/>
              </w:rPr>
              <w:t>800-960</w:t>
            </w:r>
          </w:p>
        </w:tc>
        <w:tc>
          <w:tcPr>
            <w:tcW w:w="1876" w:type="dxa"/>
            <w:vMerge w:val="restart"/>
          </w:tcPr>
          <w:p w14:paraId="4739F677" w14:textId="186DB195" w:rsidR="0020052A" w:rsidRPr="006E24E6" w:rsidRDefault="0020052A" w:rsidP="003A567A">
            <w:pPr>
              <w:tabs>
                <w:tab w:val="left" w:pos="538"/>
                <w:tab w:val="left" w:pos="3546"/>
              </w:tabs>
              <w:ind w:firstLine="0"/>
              <w:rPr>
                <w:rFonts w:ascii="Arial" w:hAnsi="Arial" w:cs="Arial"/>
                <w:sz w:val="18"/>
                <w:szCs w:val="18"/>
                <w:lang w:val="en-US"/>
              </w:rPr>
            </w:pPr>
            <w:r w:rsidRPr="006E24E6">
              <w:rPr>
                <w:rFonts w:ascii="Arial" w:hAnsi="Arial" w:cs="Arial"/>
                <w:sz w:val="18"/>
                <w:szCs w:val="18"/>
                <w:lang w:val="en-US"/>
              </w:rPr>
              <w:t>GSM 800/900, TETRA 800,</w:t>
            </w:r>
            <w:r w:rsidR="0040035B" w:rsidRPr="0040035B">
              <w:rPr>
                <w:rFonts w:ascii="Arial" w:hAnsi="Arial" w:cs="Arial"/>
                <w:sz w:val="18"/>
                <w:szCs w:val="18"/>
                <w:lang w:val="en-US"/>
              </w:rPr>
              <w:t xml:space="preserve"> </w:t>
            </w:r>
            <w:r w:rsidRPr="006E24E6">
              <w:rPr>
                <w:rFonts w:ascii="Arial" w:hAnsi="Arial" w:cs="Arial"/>
                <w:sz w:val="18"/>
                <w:szCs w:val="18"/>
                <w:lang w:val="en-US"/>
              </w:rPr>
              <w:t>iDEN 820, CDMA 850,</w:t>
            </w:r>
          </w:p>
          <w:p w14:paraId="46B94168" w14:textId="434257D4" w:rsidR="0020052A" w:rsidRPr="006E24E6" w:rsidRDefault="0020052A" w:rsidP="0040035B">
            <w:pPr>
              <w:tabs>
                <w:tab w:val="left" w:pos="538"/>
                <w:tab w:val="left" w:pos="3546"/>
              </w:tabs>
              <w:ind w:firstLine="0"/>
              <w:rPr>
                <w:rFonts w:ascii="Arial" w:hAnsi="Arial" w:cs="Arial"/>
                <w:sz w:val="18"/>
                <w:szCs w:val="18"/>
                <w:lang w:val="en-US"/>
              </w:rPr>
            </w:pPr>
            <w:r w:rsidRPr="006E24E6">
              <w:rPr>
                <w:rFonts w:ascii="Arial" w:hAnsi="Arial" w:cs="Arial"/>
                <w:sz w:val="18"/>
                <w:szCs w:val="18"/>
                <w:lang w:val="en-US"/>
              </w:rPr>
              <w:t>LTE</w:t>
            </w:r>
            <w:r w:rsidR="0040035B" w:rsidRPr="0040035B">
              <w:rPr>
                <w:rFonts w:ascii="Arial" w:hAnsi="Arial" w:cs="Arial"/>
                <w:sz w:val="18"/>
                <w:szCs w:val="18"/>
                <w:lang w:val="en-US"/>
              </w:rPr>
              <w:t xml:space="preserve"> </w:t>
            </w:r>
            <w:r w:rsidRPr="006E24E6">
              <w:rPr>
                <w:rFonts w:ascii="Arial" w:hAnsi="Arial" w:cs="Arial"/>
                <w:sz w:val="18"/>
                <w:szCs w:val="18"/>
                <w:lang w:val="en-US"/>
              </w:rPr>
              <w:t>(</w:t>
            </w:r>
            <w:r w:rsidRPr="006E24E6">
              <w:rPr>
                <w:rFonts w:ascii="Arial" w:hAnsi="Arial" w:cs="Arial"/>
                <w:sz w:val="18"/>
                <w:szCs w:val="18"/>
              </w:rPr>
              <w:t>диапазон</w:t>
            </w:r>
            <w:r w:rsidRPr="006E24E6">
              <w:rPr>
                <w:rFonts w:ascii="Arial" w:hAnsi="Arial" w:cs="Arial"/>
                <w:sz w:val="18"/>
                <w:szCs w:val="18"/>
                <w:lang w:val="en-US"/>
              </w:rPr>
              <w:t xml:space="preserve"> 5)</w:t>
            </w:r>
          </w:p>
        </w:tc>
        <w:tc>
          <w:tcPr>
            <w:tcW w:w="1701" w:type="dxa"/>
            <w:vMerge w:val="restart"/>
          </w:tcPr>
          <w:p w14:paraId="4C0F0880" w14:textId="77777777" w:rsidR="0020052A" w:rsidRPr="006E24E6" w:rsidRDefault="0020052A" w:rsidP="003A567A">
            <w:pPr>
              <w:tabs>
                <w:tab w:val="left" w:pos="538"/>
                <w:tab w:val="left" w:pos="3546"/>
              </w:tabs>
              <w:ind w:firstLine="0"/>
              <w:rPr>
                <w:rFonts w:ascii="Arial" w:hAnsi="Arial" w:cs="Arial"/>
                <w:sz w:val="18"/>
                <w:szCs w:val="18"/>
                <w:lang w:val="en-US"/>
              </w:rPr>
            </w:pPr>
            <w:r w:rsidRPr="006E24E6">
              <w:rPr>
                <w:rFonts w:ascii="Arial" w:hAnsi="Arial" w:cs="Arial"/>
                <w:sz w:val="18"/>
                <w:szCs w:val="18"/>
              </w:rPr>
              <w:t>Импульсная</w:t>
            </w:r>
            <w:r w:rsidRPr="006E24E6">
              <w:rPr>
                <w:rFonts w:ascii="Arial" w:hAnsi="Arial" w:cs="Arial"/>
                <w:sz w:val="18"/>
                <w:szCs w:val="18"/>
                <w:vertAlign w:val="superscript"/>
              </w:rPr>
              <w:t xml:space="preserve"> б)</w:t>
            </w:r>
            <w:r w:rsidRPr="006E24E6">
              <w:rPr>
                <w:rFonts w:ascii="Arial" w:hAnsi="Arial" w:cs="Arial"/>
                <w:sz w:val="18"/>
                <w:szCs w:val="18"/>
              </w:rPr>
              <w:t>, 18 Гц</w:t>
            </w:r>
          </w:p>
        </w:tc>
        <w:tc>
          <w:tcPr>
            <w:tcW w:w="2689" w:type="dxa"/>
            <w:vMerge w:val="restart"/>
          </w:tcPr>
          <w:p w14:paraId="77C5E88B" w14:textId="77777777" w:rsidR="0020052A" w:rsidRPr="006E24E6" w:rsidRDefault="0020052A" w:rsidP="003A567A">
            <w:pPr>
              <w:tabs>
                <w:tab w:val="left" w:pos="538"/>
                <w:tab w:val="left" w:pos="3546"/>
              </w:tabs>
              <w:ind w:firstLine="0"/>
              <w:jc w:val="center"/>
              <w:rPr>
                <w:rFonts w:ascii="Arial" w:hAnsi="Arial" w:cs="Arial"/>
                <w:sz w:val="18"/>
                <w:szCs w:val="18"/>
              </w:rPr>
            </w:pPr>
            <w:r w:rsidRPr="006E24E6">
              <w:rPr>
                <w:rFonts w:ascii="Arial" w:hAnsi="Arial" w:cs="Arial"/>
                <w:sz w:val="18"/>
                <w:szCs w:val="18"/>
              </w:rPr>
              <w:t>28</w:t>
            </w:r>
          </w:p>
        </w:tc>
      </w:tr>
      <w:tr w:rsidR="0020052A" w:rsidRPr="006E24E6" w14:paraId="75E6DAB8" w14:textId="77777777" w:rsidTr="0040035B">
        <w:tc>
          <w:tcPr>
            <w:tcW w:w="1501" w:type="dxa"/>
          </w:tcPr>
          <w:p w14:paraId="39FC77B4" w14:textId="77777777" w:rsidR="0020052A" w:rsidRPr="006E24E6" w:rsidRDefault="0020052A" w:rsidP="003A567A">
            <w:pPr>
              <w:tabs>
                <w:tab w:val="left" w:pos="538"/>
                <w:tab w:val="left" w:pos="3546"/>
              </w:tabs>
              <w:rPr>
                <w:rFonts w:ascii="Arial" w:hAnsi="Arial" w:cs="Arial"/>
                <w:sz w:val="18"/>
                <w:szCs w:val="18"/>
              </w:rPr>
            </w:pPr>
            <w:r w:rsidRPr="006E24E6">
              <w:rPr>
                <w:rFonts w:ascii="Arial" w:hAnsi="Arial" w:cs="Arial"/>
                <w:sz w:val="18"/>
                <w:szCs w:val="18"/>
              </w:rPr>
              <w:t>870</w:t>
            </w:r>
          </w:p>
        </w:tc>
        <w:tc>
          <w:tcPr>
            <w:tcW w:w="1296" w:type="dxa"/>
            <w:vMerge/>
          </w:tcPr>
          <w:p w14:paraId="25891008" w14:textId="77777777" w:rsidR="0020052A" w:rsidRPr="006E24E6" w:rsidRDefault="0020052A" w:rsidP="003A567A">
            <w:pPr>
              <w:tabs>
                <w:tab w:val="left" w:pos="538"/>
                <w:tab w:val="left" w:pos="3546"/>
              </w:tabs>
              <w:jc w:val="center"/>
              <w:rPr>
                <w:rFonts w:ascii="Arial" w:hAnsi="Arial" w:cs="Arial"/>
                <w:sz w:val="18"/>
                <w:szCs w:val="18"/>
              </w:rPr>
            </w:pPr>
          </w:p>
        </w:tc>
        <w:tc>
          <w:tcPr>
            <w:tcW w:w="1876" w:type="dxa"/>
            <w:vMerge/>
          </w:tcPr>
          <w:p w14:paraId="1638BC01" w14:textId="77777777" w:rsidR="0020052A" w:rsidRPr="006E24E6" w:rsidRDefault="0020052A" w:rsidP="003A567A">
            <w:pPr>
              <w:tabs>
                <w:tab w:val="left" w:pos="538"/>
                <w:tab w:val="left" w:pos="3546"/>
              </w:tabs>
              <w:jc w:val="center"/>
              <w:rPr>
                <w:rFonts w:ascii="Arial" w:hAnsi="Arial" w:cs="Arial"/>
                <w:sz w:val="18"/>
                <w:szCs w:val="18"/>
                <w:lang w:val="en-US"/>
              </w:rPr>
            </w:pPr>
          </w:p>
        </w:tc>
        <w:tc>
          <w:tcPr>
            <w:tcW w:w="1701" w:type="dxa"/>
            <w:vMerge/>
          </w:tcPr>
          <w:p w14:paraId="19913594" w14:textId="77777777" w:rsidR="0020052A" w:rsidRPr="006E24E6" w:rsidRDefault="0020052A" w:rsidP="003A567A">
            <w:pPr>
              <w:tabs>
                <w:tab w:val="left" w:pos="538"/>
                <w:tab w:val="left" w:pos="3546"/>
              </w:tabs>
              <w:jc w:val="center"/>
              <w:rPr>
                <w:rFonts w:ascii="Arial" w:hAnsi="Arial" w:cs="Arial"/>
                <w:sz w:val="18"/>
                <w:szCs w:val="18"/>
              </w:rPr>
            </w:pPr>
          </w:p>
        </w:tc>
        <w:tc>
          <w:tcPr>
            <w:tcW w:w="2689" w:type="dxa"/>
            <w:vMerge/>
          </w:tcPr>
          <w:p w14:paraId="72C11F9E" w14:textId="77777777" w:rsidR="0020052A" w:rsidRPr="006E24E6" w:rsidRDefault="0020052A" w:rsidP="003A567A">
            <w:pPr>
              <w:tabs>
                <w:tab w:val="left" w:pos="538"/>
                <w:tab w:val="left" w:pos="3546"/>
              </w:tabs>
              <w:jc w:val="center"/>
              <w:rPr>
                <w:rFonts w:ascii="Arial" w:hAnsi="Arial" w:cs="Arial"/>
                <w:sz w:val="18"/>
                <w:szCs w:val="18"/>
              </w:rPr>
            </w:pPr>
          </w:p>
        </w:tc>
      </w:tr>
      <w:tr w:rsidR="0020052A" w:rsidRPr="006E24E6" w14:paraId="763B9475" w14:textId="77777777" w:rsidTr="0040035B">
        <w:tc>
          <w:tcPr>
            <w:tcW w:w="1501" w:type="dxa"/>
          </w:tcPr>
          <w:p w14:paraId="3461BB75" w14:textId="77777777" w:rsidR="0020052A" w:rsidRPr="006E24E6" w:rsidRDefault="0020052A" w:rsidP="003A567A">
            <w:pPr>
              <w:tabs>
                <w:tab w:val="left" w:pos="538"/>
                <w:tab w:val="left" w:pos="3546"/>
              </w:tabs>
              <w:rPr>
                <w:rFonts w:ascii="Arial" w:hAnsi="Arial" w:cs="Arial"/>
                <w:sz w:val="18"/>
                <w:szCs w:val="18"/>
              </w:rPr>
            </w:pPr>
            <w:r w:rsidRPr="006E24E6">
              <w:rPr>
                <w:rFonts w:ascii="Arial" w:hAnsi="Arial" w:cs="Arial"/>
                <w:sz w:val="18"/>
                <w:szCs w:val="18"/>
              </w:rPr>
              <w:t>930</w:t>
            </w:r>
          </w:p>
        </w:tc>
        <w:tc>
          <w:tcPr>
            <w:tcW w:w="1296" w:type="dxa"/>
            <w:vMerge/>
          </w:tcPr>
          <w:p w14:paraId="24613FA9" w14:textId="77777777" w:rsidR="0020052A" w:rsidRPr="006E24E6" w:rsidRDefault="0020052A" w:rsidP="003A567A">
            <w:pPr>
              <w:tabs>
                <w:tab w:val="left" w:pos="538"/>
                <w:tab w:val="left" w:pos="3546"/>
              </w:tabs>
              <w:jc w:val="center"/>
              <w:rPr>
                <w:rFonts w:ascii="Arial" w:hAnsi="Arial" w:cs="Arial"/>
                <w:sz w:val="18"/>
                <w:szCs w:val="18"/>
              </w:rPr>
            </w:pPr>
          </w:p>
        </w:tc>
        <w:tc>
          <w:tcPr>
            <w:tcW w:w="1876" w:type="dxa"/>
            <w:vMerge/>
          </w:tcPr>
          <w:p w14:paraId="41D40D29" w14:textId="77777777" w:rsidR="0020052A" w:rsidRPr="006E24E6" w:rsidRDefault="0020052A" w:rsidP="003A567A">
            <w:pPr>
              <w:tabs>
                <w:tab w:val="left" w:pos="538"/>
                <w:tab w:val="left" w:pos="3546"/>
              </w:tabs>
              <w:jc w:val="center"/>
              <w:rPr>
                <w:rFonts w:ascii="Arial" w:hAnsi="Arial" w:cs="Arial"/>
                <w:sz w:val="18"/>
                <w:szCs w:val="18"/>
                <w:lang w:val="en-US"/>
              </w:rPr>
            </w:pPr>
          </w:p>
        </w:tc>
        <w:tc>
          <w:tcPr>
            <w:tcW w:w="1701" w:type="dxa"/>
            <w:vMerge/>
          </w:tcPr>
          <w:p w14:paraId="7F09C4C4" w14:textId="77777777" w:rsidR="0020052A" w:rsidRPr="006E24E6" w:rsidRDefault="0020052A" w:rsidP="003A567A">
            <w:pPr>
              <w:tabs>
                <w:tab w:val="left" w:pos="538"/>
                <w:tab w:val="left" w:pos="3546"/>
              </w:tabs>
              <w:jc w:val="center"/>
              <w:rPr>
                <w:rFonts w:ascii="Arial" w:hAnsi="Arial" w:cs="Arial"/>
                <w:sz w:val="18"/>
                <w:szCs w:val="18"/>
              </w:rPr>
            </w:pPr>
          </w:p>
        </w:tc>
        <w:tc>
          <w:tcPr>
            <w:tcW w:w="2689" w:type="dxa"/>
            <w:vMerge/>
          </w:tcPr>
          <w:p w14:paraId="34CEA278" w14:textId="77777777" w:rsidR="0020052A" w:rsidRPr="006E24E6" w:rsidRDefault="0020052A" w:rsidP="003A567A">
            <w:pPr>
              <w:tabs>
                <w:tab w:val="left" w:pos="538"/>
                <w:tab w:val="left" w:pos="3546"/>
              </w:tabs>
              <w:jc w:val="center"/>
              <w:rPr>
                <w:rFonts w:ascii="Arial" w:hAnsi="Arial" w:cs="Arial"/>
                <w:sz w:val="18"/>
                <w:szCs w:val="18"/>
              </w:rPr>
            </w:pPr>
          </w:p>
        </w:tc>
      </w:tr>
      <w:tr w:rsidR="0020052A" w:rsidRPr="006E24E6" w14:paraId="4B036A87" w14:textId="77777777" w:rsidTr="0040035B">
        <w:tc>
          <w:tcPr>
            <w:tcW w:w="1501" w:type="dxa"/>
          </w:tcPr>
          <w:p w14:paraId="66BB358D" w14:textId="77777777" w:rsidR="0020052A" w:rsidRPr="006E24E6" w:rsidRDefault="0020052A" w:rsidP="0040035B">
            <w:pPr>
              <w:tabs>
                <w:tab w:val="left" w:pos="538"/>
                <w:tab w:val="left" w:pos="3546"/>
              </w:tabs>
              <w:ind w:firstLine="0"/>
              <w:jc w:val="center"/>
              <w:rPr>
                <w:rFonts w:ascii="Arial" w:hAnsi="Arial" w:cs="Arial"/>
                <w:sz w:val="18"/>
                <w:szCs w:val="18"/>
              </w:rPr>
            </w:pPr>
            <w:r w:rsidRPr="006E24E6">
              <w:rPr>
                <w:rFonts w:ascii="Arial" w:hAnsi="Arial" w:cs="Arial"/>
                <w:sz w:val="18"/>
                <w:szCs w:val="18"/>
              </w:rPr>
              <w:t>1720</w:t>
            </w:r>
          </w:p>
        </w:tc>
        <w:tc>
          <w:tcPr>
            <w:tcW w:w="1296" w:type="dxa"/>
            <w:vMerge w:val="restart"/>
          </w:tcPr>
          <w:p w14:paraId="3702558A" w14:textId="77777777" w:rsidR="0020052A" w:rsidRPr="006E24E6" w:rsidRDefault="0020052A" w:rsidP="0040035B">
            <w:pPr>
              <w:tabs>
                <w:tab w:val="left" w:pos="538"/>
                <w:tab w:val="left" w:pos="3546"/>
              </w:tabs>
              <w:ind w:firstLine="0"/>
              <w:rPr>
                <w:rFonts w:ascii="Arial" w:hAnsi="Arial" w:cs="Arial"/>
                <w:sz w:val="18"/>
                <w:szCs w:val="18"/>
              </w:rPr>
            </w:pPr>
            <w:r w:rsidRPr="006E24E6">
              <w:rPr>
                <w:rFonts w:ascii="Arial" w:hAnsi="Arial" w:cs="Arial"/>
                <w:sz w:val="18"/>
                <w:szCs w:val="18"/>
              </w:rPr>
              <w:t>1700-1990</w:t>
            </w:r>
          </w:p>
        </w:tc>
        <w:tc>
          <w:tcPr>
            <w:tcW w:w="1876" w:type="dxa"/>
            <w:vMerge w:val="restart"/>
          </w:tcPr>
          <w:p w14:paraId="42622843" w14:textId="079204CE" w:rsidR="0020052A" w:rsidRPr="006C219D" w:rsidRDefault="0020052A" w:rsidP="0040035B">
            <w:pPr>
              <w:tabs>
                <w:tab w:val="left" w:pos="538"/>
                <w:tab w:val="left" w:pos="3546"/>
              </w:tabs>
              <w:ind w:firstLine="0"/>
              <w:rPr>
                <w:rFonts w:ascii="Arial" w:hAnsi="Arial" w:cs="Arial"/>
                <w:sz w:val="18"/>
                <w:szCs w:val="18"/>
              </w:rPr>
            </w:pPr>
            <w:r w:rsidRPr="006E24E6">
              <w:rPr>
                <w:rFonts w:ascii="Arial" w:hAnsi="Arial" w:cs="Arial"/>
                <w:sz w:val="18"/>
                <w:szCs w:val="18"/>
                <w:lang w:val="en-US"/>
              </w:rPr>
              <w:t>GSM</w:t>
            </w:r>
            <w:r w:rsidRPr="006C219D">
              <w:rPr>
                <w:rFonts w:ascii="Arial" w:hAnsi="Arial" w:cs="Arial"/>
                <w:sz w:val="18"/>
                <w:szCs w:val="18"/>
              </w:rPr>
              <w:t xml:space="preserve"> 1800; </w:t>
            </w:r>
            <w:r w:rsidRPr="006E24E6">
              <w:rPr>
                <w:rFonts w:ascii="Arial" w:hAnsi="Arial" w:cs="Arial"/>
                <w:sz w:val="18"/>
                <w:szCs w:val="18"/>
                <w:lang w:val="en-US"/>
              </w:rPr>
              <w:t>CDMA</w:t>
            </w:r>
            <w:r w:rsidRPr="006C219D">
              <w:rPr>
                <w:rFonts w:ascii="Arial" w:hAnsi="Arial" w:cs="Arial"/>
                <w:sz w:val="18"/>
                <w:szCs w:val="18"/>
              </w:rPr>
              <w:t xml:space="preserve"> 1900;</w:t>
            </w:r>
            <w:r w:rsidR="0040035B">
              <w:rPr>
                <w:rFonts w:ascii="Arial" w:hAnsi="Arial" w:cs="Arial"/>
                <w:sz w:val="18"/>
                <w:szCs w:val="18"/>
              </w:rPr>
              <w:t xml:space="preserve"> </w:t>
            </w:r>
            <w:r w:rsidRPr="006E24E6">
              <w:rPr>
                <w:rFonts w:ascii="Arial" w:hAnsi="Arial" w:cs="Arial"/>
                <w:sz w:val="18"/>
                <w:szCs w:val="18"/>
                <w:lang w:val="en-US"/>
              </w:rPr>
              <w:t>GSM</w:t>
            </w:r>
            <w:r w:rsidRPr="006C219D">
              <w:rPr>
                <w:rFonts w:ascii="Arial" w:hAnsi="Arial" w:cs="Arial"/>
                <w:sz w:val="18"/>
                <w:szCs w:val="18"/>
              </w:rPr>
              <w:t xml:space="preserve"> 1900; </w:t>
            </w:r>
            <w:r w:rsidRPr="006E24E6">
              <w:rPr>
                <w:rFonts w:ascii="Arial" w:hAnsi="Arial" w:cs="Arial"/>
                <w:sz w:val="18"/>
                <w:szCs w:val="18"/>
                <w:lang w:val="en-US"/>
              </w:rPr>
              <w:t>DECT</w:t>
            </w:r>
            <w:r w:rsidRPr="006C219D">
              <w:rPr>
                <w:rFonts w:ascii="Arial" w:hAnsi="Arial" w:cs="Arial"/>
                <w:sz w:val="18"/>
                <w:szCs w:val="18"/>
              </w:rPr>
              <w:t xml:space="preserve">; </w:t>
            </w:r>
            <w:r w:rsidRPr="006E24E6">
              <w:rPr>
                <w:rFonts w:ascii="Arial" w:hAnsi="Arial" w:cs="Arial"/>
                <w:sz w:val="18"/>
                <w:szCs w:val="18"/>
                <w:lang w:val="en-US"/>
              </w:rPr>
              <w:t>LTE</w:t>
            </w:r>
            <w:r w:rsidRPr="006C219D">
              <w:rPr>
                <w:rFonts w:ascii="Arial" w:hAnsi="Arial" w:cs="Arial"/>
                <w:sz w:val="18"/>
                <w:szCs w:val="18"/>
              </w:rPr>
              <w:t xml:space="preserve"> </w:t>
            </w:r>
            <w:r w:rsidR="0040035B">
              <w:rPr>
                <w:rFonts w:ascii="Arial" w:hAnsi="Arial" w:cs="Arial"/>
                <w:sz w:val="18"/>
                <w:szCs w:val="18"/>
              </w:rPr>
              <w:t>(</w:t>
            </w:r>
            <w:r w:rsidRPr="006E24E6">
              <w:rPr>
                <w:rFonts w:ascii="Arial" w:hAnsi="Arial" w:cs="Arial"/>
                <w:sz w:val="18"/>
                <w:szCs w:val="18"/>
              </w:rPr>
              <w:t>диапазоны</w:t>
            </w:r>
          </w:p>
          <w:p w14:paraId="4AAF6CEE" w14:textId="77777777" w:rsidR="0020052A" w:rsidRPr="006E24E6" w:rsidRDefault="0020052A" w:rsidP="0040035B">
            <w:pPr>
              <w:tabs>
                <w:tab w:val="left" w:pos="538"/>
                <w:tab w:val="left" w:pos="3546"/>
              </w:tabs>
              <w:ind w:firstLine="0"/>
              <w:rPr>
                <w:rFonts w:ascii="Arial" w:hAnsi="Arial" w:cs="Arial"/>
                <w:sz w:val="18"/>
                <w:szCs w:val="18"/>
                <w:lang w:val="en-US"/>
              </w:rPr>
            </w:pPr>
            <w:r w:rsidRPr="006E24E6">
              <w:rPr>
                <w:rFonts w:ascii="Arial" w:hAnsi="Arial" w:cs="Arial"/>
                <w:sz w:val="18"/>
                <w:szCs w:val="18"/>
                <w:lang w:val="en-US"/>
              </w:rPr>
              <w:t>1, 3, 4, 25); UMTS</w:t>
            </w:r>
          </w:p>
        </w:tc>
        <w:tc>
          <w:tcPr>
            <w:tcW w:w="1701" w:type="dxa"/>
            <w:vMerge w:val="restart"/>
          </w:tcPr>
          <w:p w14:paraId="49D832DF" w14:textId="77777777" w:rsidR="0040035B" w:rsidRDefault="0020052A" w:rsidP="0040035B">
            <w:pPr>
              <w:tabs>
                <w:tab w:val="left" w:pos="538"/>
                <w:tab w:val="left" w:pos="3546"/>
              </w:tabs>
              <w:ind w:firstLine="0"/>
              <w:rPr>
                <w:rFonts w:ascii="Arial" w:hAnsi="Arial" w:cs="Arial"/>
                <w:sz w:val="18"/>
                <w:szCs w:val="18"/>
                <w:lang w:val="en-US"/>
              </w:rPr>
            </w:pPr>
            <w:proofErr w:type="spellStart"/>
            <w:r w:rsidRPr="006E24E6">
              <w:rPr>
                <w:rFonts w:ascii="Arial" w:hAnsi="Arial" w:cs="Arial"/>
                <w:sz w:val="18"/>
                <w:szCs w:val="18"/>
                <w:lang w:val="en-US"/>
              </w:rPr>
              <w:t>Импульсная</w:t>
            </w:r>
            <w:proofErr w:type="spellEnd"/>
            <w:r w:rsidRPr="006E24E6">
              <w:rPr>
                <w:rFonts w:ascii="Arial" w:hAnsi="Arial" w:cs="Arial"/>
                <w:sz w:val="18"/>
                <w:szCs w:val="18"/>
                <w:lang w:val="en-US"/>
              </w:rPr>
              <w:t xml:space="preserve"> </w:t>
            </w:r>
            <w:r w:rsidRPr="006E24E6">
              <w:rPr>
                <w:rFonts w:ascii="Arial" w:hAnsi="Arial" w:cs="Arial"/>
                <w:sz w:val="18"/>
                <w:szCs w:val="18"/>
                <w:vertAlign w:val="superscript"/>
                <w:lang w:val="en-US"/>
              </w:rPr>
              <w:t>б)</w:t>
            </w:r>
            <w:r w:rsidRPr="006E24E6">
              <w:rPr>
                <w:rFonts w:ascii="Arial" w:hAnsi="Arial" w:cs="Arial"/>
                <w:sz w:val="18"/>
                <w:szCs w:val="18"/>
                <w:lang w:val="en-US"/>
              </w:rPr>
              <w:t xml:space="preserve">, </w:t>
            </w:r>
          </w:p>
          <w:p w14:paraId="46F2B117" w14:textId="63302A6B" w:rsidR="0020052A" w:rsidRPr="006E24E6" w:rsidRDefault="0020052A" w:rsidP="0040035B">
            <w:pPr>
              <w:tabs>
                <w:tab w:val="left" w:pos="538"/>
                <w:tab w:val="left" w:pos="3546"/>
              </w:tabs>
              <w:ind w:firstLine="0"/>
              <w:rPr>
                <w:rFonts w:ascii="Arial" w:hAnsi="Arial" w:cs="Arial"/>
                <w:sz w:val="18"/>
                <w:szCs w:val="18"/>
                <w:lang w:val="en-US"/>
              </w:rPr>
            </w:pPr>
            <w:r w:rsidRPr="006E24E6">
              <w:rPr>
                <w:rFonts w:ascii="Arial" w:hAnsi="Arial" w:cs="Arial"/>
                <w:sz w:val="18"/>
                <w:szCs w:val="18"/>
                <w:lang w:val="en-US"/>
              </w:rPr>
              <w:t xml:space="preserve">217 </w:t>
            </w:r>
            <w:proofErr w:type="spellStart"/>
            <w:r w:rsidRPr="006E24E6">
              <w:rPr>
                <w:rFonts w:ascii="Arial" w:hAnsi="Arial" w:cs="Arial"/>
                <w:sz w:val="18"/>
                <w:szCs w:val="18"/>
                <w:lang w:val="en-US"/>
              </w:rPr>
              <w:t>Гц</w:t>
            </w:r>
            <w:proofErr w:type="spellEnd"/>
          </w:p>
        </w:tc>
        <w:tc>
          <w:tcPr>
            <w:tcW w:w="2689" w:type="dxa"/>
            <w:vMerge w:val="restart"/>
          </w:tcPr>
          <w:p w14:paraId="678095E5" w14:textId="77777777" w:rsidR="0020052A" w:rsidRPr="006E24E6" w:rsidRDefault="0020052A" w:rsidP="0040035B">
            <w:pPr>
              <w:tabs>
                <w:tab w:val="left" w:pos="538"/>
                <w:tab w:val="left" w:pos="3546"/>
              </w:tabs>
              <w:ind w:firstLine="0"/>
              <w:jc w:val="center"/>
              <w:rPr>
                <w:rFonts w:ascii="Arial" w:hAnsi="Arial" w:cs="Arial"/>
                <w:sz w:val="18"/>
                <w:szCs w:val="18"/>
              </w:rPr>
            </w:pPr>
            <w:r w:rsidRPr="006E24E6">
              <w:rPr>
                <w:rFonts w:ascii="Arial" w:hAnsi="Arial" w:cs="Arial"/>
                <w:sz w:val="18"/>
                <w:szCs w:val="18"/>
              </w:rPr>
              <w:t>28</w:t>
            </w:r>
          </w:p>
        </w:tc>
      </w:tr>
      <w:tr w:rsidR="0020052A" w:rsidRPr="006E24E6" w14:paraId="3B1173E5" w14:textId="77777777" w:rsidTr="0040035B">
        <w:tc>
          <w:tcPr>
            <w:tcW w:w="1501" w:type="dxa"/>
          </w:tcPr>
          <w:p w14:paraId="5D1A8BF1" w14:textId="77777777" w:rsidR="0020052A" w:rsidRPr="006E24E6" w:rsidRDefault="0020052A" w:rsidP="0040035B">
            <w:pPr>
              <w:tabs>
                <w:tab w:val="left" w:pos="538"/>
                <w:tab w:val="left" w:pos="3546"/>
              </w:tabs>
              <w:ind w:firstLine="0"/>
              <w:jc w:val="center"/>
              <w:rPr>
                <w:rFonts w:ascii="Arial" w:hAnsi="Arial" w:cs="Arial"/>
                <w:sz w:val="18"/>
                <w:szCs w:val="18"/>
              </w:rPr>
            </w:pPr>
            <w:r w:rsidRPr="006E24E6">
              <w:rPr>
                <w:rFonts w:ascii="Arial" w:hAnsi="Arial" w:cs="Arial"/>
                <w:sz w:val="18"/>
                <w:szCs w:val="18"/>
              </w:rPr>
              <w:t>1845</w:t>
            </w:r>
          </w:p>
        </w:tc>
        <w:tc>
          <w:tcPr>
            <w:tcW w:w="1296" w:type="dxa"/>
            <w:vMerge/>
          </w:tcPr>
          <w:p w14:paraId="5E7780A7" w14:textId="77777777" w:rsidR="0020052A" w:rsidRPr="006E24E6" w:rsidRDefault="0020052A" w:rsidP="003A567A">
            <w:pPr>
              <w:tabs>
                <w:tab w:val="left" w:pos="538"/>
                <w:tab w:val="left" w:pos="3546"/>
              </w:tabs>
              <w:jc w:val="center"/>
              <w:rPr>
                <w:rFonts w:ascii="Arial" w:hAnsi="Arial" w:cs="Arial"/>
                <w:sz w:val="18"/>
                <w:szCs w:val="18"/>
              </w:rPr>
            </w:pPr>
          </w:p>
        </w:tc>
        <w:tc>
          <w:tcPr>
            <w:tcW w:w="1876" w:type="dxa"/>
            <w:vMerge/>
          </w:tcPr>
          <w:p w14:paraId="298F7A49" w14:textId="77777777" w:rsidR="0020052A" w:rsidRPr="006E24E6" w:rsidRDefault="0020052A" w:rsidP="003A567A">
            <w:pPr>
              <w:tabs>
                <w:tab w:val="left" w:pos="538"/>
                <w:tab w:val="left" w:pos="3546"/>
              </w:tabs>
              <w:jc w:val="center"/>
              <w:rPr>
                <w:rFonts w:ascii="Arial" w:hAnsi="Arial" w:cs="Arial"/>
                <w:sz w:val="18"/>
                <w:szCs w:val="18"/>
                <w:lang w:val="en-US"/>
              </w:rPr>
            </w:pPr>
          </w:p>
        </w:tc>
        <w:tc>
          <w:tcPr>
            <w:tcW w:w="1701" w:type="dxa"/>
            <w:vMerge/>
          </w:tcPr>
          <w:p w14:paraId="0053006A" w14:textId="77777777" w:rsidR="0020052A" w:rsidRPr="006E24E6" w:rsidRDefault="0020052A" w:rsidP="003A567A">
            <w:pPr>
              <w:tabs>
                <w:tab w:val="left" w:pos="538"/>
                <w:tab w:val="left" w:pos="3546"/>
              </w:tabs>
              <w:jc w:val="center"/>
              <w:rPr>
                <w:rFonts w:ascii="Arial" w:hAnsi="Arial" w:cs="Arial"/>
                <w:sz w:val="18"/>
                <w:szCs w:val="18"/>
              </w:rPr>
            </w:pPr>
          </w:p>
        </w:tc>
        <w:tc>
          <w:tcPr>
            <w:tcW w:w="2689" w:type="dxa"/>
            <w:vMerge/>
          </w:tcPr>
          <w:p w14:paraId="0B439756" w14:textId="77777777" w:rsidR="0020052A" w:rsidRPr="006E24E6" w:rsidRDefault="0020052A" w:rsidP="0040035B">
            <w:pPr>
              <w:tabs>
                <w:tab w:val="left" w:pos="538"/>
                <w:tab w:val="left" w:pos="3546"/>
              </w:tabs>
              <w:jc w:val="center"/>
              <w:rPr>
                <w:rFonts w:ascii="Arial" w:hAnsi="Arial" w:cs="Arial"/>
                <w:sz w:val="18"/>
                <w:szCs w:val="18"/>
              </w:rPr>
            </w:pPr>
          </w:p>
        </w:tc>
      </w:tr>
      <w:tr w:rsidR="0020052A" w:rsidRPr="006E24E6" w14:paraId="44077CAE" w14:textId="77777777" w:rsidTr="0040035B">
        <w:tc>
          <w:tcPr>
            <w:tcW w:w="1501" w:type="dxa"/>
          </w:tcPr>
          <w:p w14:paraId="2797DC25" w14:textId="77777777" w:rsidR="0020052A" w:rsidRPr="006E24E6" w:rsidRDefault="0020052A" w:rsidP="0040035B">
            <w:pPr>
              <w:tabs>
                <w:tab w:val="left" w:pos="538"/>
                <w:tab w:val="left" w:pos="3546"/>
              </w:tabs>
              <w:ind w:firstLine="0"/>
              <w:jc w:val="center"/>
              <w:rPr>
                <w:rFonts w:ascii="Arial" w:hAnsi="Arial" w:cs="Arial"/>
                <w:sz w:val="18"/>
                <w:szCs w:val="18"/>
              </w:rPr>
            </w:pPr>
            <w:r w:rsidRPr="006E24E6">
              <w:rPr>
                <w:rFonts w:ascii="Arial" w:hAnsi="Arial" w:cs="Arial"/>
                <w:sz w:val="18"/>
                <w:szCs w:val="18"/>
              </w:rPr>
              <w:t>1970</w:t>
            </w:r>
          </w:p>
        </w:tc>
        <w:tc>
          <w:tcPr>
            <w:tcW w:w="1296" w:type="dxa"/>
            <w:vMerge/>
          </w:tcPr>
          <w:p w14:paraId="07E53855" w14:textId="77777777" w:rsidR="0020052A" w:rsidRPr="006E24E6" w:rsidRDefault="0020052A" w:rsidP="003A567A">
            <w:pPr>
              <w:tabs>
                <w:tab w:val="left" w:pos="538"/>
                <w:tab w:val="left" w:pos="3546"/>
              </w:tabs>
              <w:jc w:val="center"/>
              <w:rPr>
                <w:rFonts w:ascii="Arial" w:hAnsi="Arial" w:cs="Arial"/>
                <w:sz w:val="18"/>
                <w:szCs w:val="18"/>
              </w:rPr>
            </w:pPr>
          </w:p>
        </w:tc>
        <w:tc>
          <w:tcPr>
            <w:tcW w:w="1876" w:type="dxa"/>
            <w:vMerge/>
          </w:tcPr>
          <w:p w14:paraId="7FAED3E4" w14:textId="77777777" w:rsidR="0020052A" w:rsidRPr="006E24E6" w:rsidRDefault="0020052A" w:rsidP="003A567A">
            <w:pPr>
              <w:tabs>
                <w:tab w:val="left" w:pos="538"/>
                <w:tab w:val="left" w:pos="3546"/>
              </w:tabs>
              <w:jc w:val="center"/>
              <w:rPr>
                <w:rFonts w:ascii="Arial" w:hAnsi="Arial" w:cs="Arial"/>
                <w:sz w:val="18"/>
                <w:szCs w:val="18"/>
                <w:lang w:val="en-US"/>
              </w:rPr>
            </w:pPr>
          </w:p>
        </w:tc>
        <w:tc>
          <w:tcPr>
            <w:tcW w:w="1701" w:type="dxa"/>
            <w:vMerge/>
          </w:tcPr>
          <w:p w14:paraId="7103C8D0" w14:textId="77777777" w:rsidR="0020052A" w:rsidRPr="006E24E6" w:rsidRDefault="0020052A" w:rsidP="003A567A">
            <w:pPr>
              <w:tabs>
                <w:tab w:val="left" w:pos="538"/>
                <w:tab w:val="left" w:pos="3546"/>
              </w:tabs>
              <w:jc w:val="center"/>
              <w:rPr>
                <w:rFonts w:ascii="Arial" w:hAnsi="Arial" w:cs="Arial"/>
                <w:sz w:val="18"/>
                <w:szCs w:val="18"/>
              </w:rPr>
            </w:pPr>
          </w:p>
        </w:tc>
        <w:tc>
          <w:tcPr>
            <w:tcW w:w="2689" w:type="dxa"/>
            <w:vMerge/>
          </w:tcPr>
          <w:p w14:paraId="393BBE7C" w14:textId="77777777" w:rsidR="0020052A" w:rsidRPr="006E24E6" w:rsidRDefault="0020052A" w:rsidP="0040035B">
            <w:pPr>
              <w:tabs>
                <w:tab w:val="left" w:pos="538"/>
                <w:tab w:val="left" w:pos="3546"/>
              </w:tabs>
              <w:jc w:val="center"/>
              <w:rPr>
                <w:rFonts w:ascii="Arial" w:hAnsi="Arial" w:cs="Arial"/>
                <w:sz w:val="18"/>
                <w:szCs w:val="18"/>
              </w:rPr>
            </w:pPr>
          </w:p>
        </w:tc>
      </w:tr>
      <w:tr w:rsidR="0020052A" w:rsidRPr="006E24E6" w14:paraId="4F696D11" w14:textId="77777777" w:rsidTr="0040035B">
        <w:tc>
          <w:tcPr>
            <w:tcW w:w="1501" w:type="dxa"/>
          </w:tcPr>
          <w:p w14:paraId="6E46ECAF" w14:textId="77777777" w:rsidR="0020052A" w:rsidRPr="006E24E6" w:rsidRDefault="0020052A" w:rsidP="0040035B">
            <w:pPr>
              <w:tabs>
                <w:tab w:val="left" w:pos="538"/>
                <w:tab w:val="left" w:pos="3546"/>
              </w:tabs>
              <w:ind w:firstLine="0"/>
              <w:jc w:val="center"/>
              <w:rPr>
                <w:rFonts w:ascii="Arial" w:hAnsi="Arial" w:cs="Arial"/>
                <w:sz w:val="18"/>
                <w:szCs w:val="18"/>
              </w:rPr>
            </w:pPr>
            <w:r w:rsidRPr="006E24E6">
              <w:rPr>
                <w:rFonts w:ascii="Arial" w:hAnsi="Arial" w:cs="Arial"/>
                <w:sz w:val="18"/>
                <w:szCs w:val="18"/>
              </w:rPr>
              <w:t>2450</w:t>
            </w:r>
          </w:p>
        </w:tc>
        <w:tc>
          <w:tcPr>
            <w:tcW w:w="1296" w:type="dxa"/>
          </w:tcPr>
          <w:p w14:paraId="31F2EEBC" w14:textId="77777777" w:rsidR="0020052A" w:rsidRPr="006E24E6" w:rsidRDefault="0020052A" w:rsidP="0040035B">
            <w:pPr>
              <w:tabs>
                <w:tab w:val="left" w:pos="538"/>
                <w:tab w:val="left" w:pos="3546"/>
              </w:tabs>
              <w:ind w:firstLine="0"/>
              <w:rPr>
                <w:rFonts w:ascii="Arial" w:hAnsi="Arial" w:cs="Arial"/>
                <w:sz w:val="18"/>
                <w:szCs w:val="18"/>
              </w:rPr>
            </w:pPr>
            <w:r w:rsidRPr="006E24E6">
              <w:rPr>
                <w:rFonts w:ascii="Arial" w:hAnsi="Arial" w:cs="Arial"/>
                <w:sz w:val="18"/>
                <w:szCs w:val="18"/>
              </w:rPr>
              <w:t>2400-2570</w:t>
            </w:r>
          </w:p>
        </w:tc>
        <w:tc>
          <w:tcPr>
            <w:tcW w:w="1876" w:type="dxa"/>
          </w:tcPr>
          <w:p w14:paraId="4FBD7132" w14:textId="2E0F2745" w:rsidR="0020052A" w:rsidRPr="009264FD" w:rsidRDefault="0020052A" w:rsidP="0040035B">
            <w:pPr>
              <w:tabs>
                <w:tab w:val="left" w:pos="538"/>
                <w:tab w:val="left" w:pos="3546"/>
              </w:tabs>
              <w:ind w:firstLine="0"/>
              <w:rPr>
                <w:rFonts w:ascii="Arial" w:hAnsi="Arial" w:cs="Arial"/>
                <w:sz w:val="18"/>
                <w:szCs w:val="18"/>
              </w:rPr>
            </w:pPr>
            <w:r w:rsidRPr="006E24E6">
              <w:rPr>
                <w:rFonts w:ascii="Arial" w:hAnsi="Arial" w:cs="Arial"/>
                <w:sz w:val="18"/>
                <w:szCs w:val="18"/>
                <w:lang w:val="en-US"/>
              </w:rPr>
              <w:t>Bluet</w:t>
            </w:r>
            <w:r w:rsidR="0040035B">
              <w:rPr>
                <w:rFonts w:ascii="Arial" w:hAnsi="Arial" w:cs="Arial"/>
                <w:sz w:val="18"/>
                <w:szCs w:val="18"/>
              </w:rPr>
              <w:t>о</w:t>
            </w:r>
            <w:proofErr w:type="spellStart"/>
            <w:r w:rsidRPr="006E24E6">
              <w:rPr>
                <w:rFonts w:ascii="Arial" w:hAnsi="Arial" w:cs="Arial"/>
                <w:sz w:val="18"/>
                <w:szCs w:val="18"/>
                <w:lang w:val="en-US"/>
              </w:rPr>
              <w:t>oth</w:t>
            </w:r>
            <w:proofErr w:type="spellEnd"/>
            <w:r w:rsidRPr="009264FD">
              <w:rPr>
                <w:rFonts w:ascii="Arial" w:hAnsi="Arial" w:cs="Arial"/>
                <w:sz w:val="18"/>
                <w:szCs w:val="18"/>
              </w:rPr>
              <w:t xml:space="preserve">, </w:t>
            </w:r>
            <w:r w:rsidRPr="006E24E6">
              <w:rPr>
                <w:rFonts w:ascii="Arial" w:hAnsi="Arial" w:cs="Arial"/>
                <w:sz w:val="18"/>
                <w:szCs w:val="18"/>
                <w:lang w:val="en-US"/>
              </w:rPr>
              <w:t>WLAN</w:t>
            </w:r>
            <w:r w:rsidRPr="009264FD">
              <w:rPr>
                <w:rFonts w:ascii="Arial" w:hAnsi="Arial" w:cs="Arial"/>
                <w:sz w:val="18"/>
                <w:szCs w:val="18"/>
              </w:rPr>
              <w:t>,</w:t>
            </w:r>
          </w:p>
          <w:p w14:paraId="3F357751" w14:textId="51262520" w:rsidR="0020052A" w:rsidRPr="009264FD" w:rsidRDefault="0020052A" w:rsidP="0040035B">
            <w:pPr>
              <w:tabs>
                <w:tab w:val="left" w:pos="538"/>
                <w:tab w:val="left" w:pos="3546"/>
              </w:tabs>
              <w:ind w:firstLine="0"/>
              <w:rPr>
                <w:rFonts w:ascii="Arial" w:hAnsi="Arial" w:cs="Arial"/>
                <w:sz w:val="18"/>
                <w:szCs w:val="18"/>
              </w:rPr>
            </w:pPr>
            <w:r w:rsidRPr="009264FD">
              <w:rPr>
                <w:rFonts w:ascii="Arial" w:hAnsi="Arial" w:cs="Arial"/>
                <w:sz w:val="18"/>
                <w:szCs w:val="18"/>
              </w:rPr>
              <w:t xml:space="preserve">802.11 </w:t>
            </w:r>
            <w:r w:rsidRPr="006E24E6">
              <w:rPr>
                <w:rFonts w:ascii="Arial" w:hAnsi="Arial" w:cs="Arial"/>
                <w:sz w:val="18"/>
                <w:szCs w:val="18"/>
                <w:lang w:val="en-US"/>
              </w:rPr>
              <w:t>b</w:t>
            </w:r>
            <w:r w:rsidRPr="009264FD">
              <w:rPr>
                <w:rFonts w:ascii="Arial" w:hAnsi="Arial" w:cs="Arial"/>
                <w:sz w:val="18"/>
                <w:szCs w:val="18"/>
              </w:rPr>
              <w:t>/</w:t>
            </w:r>
            <w:r w:rsidRPr="006E24E6">
              <w:rPr>
                <w:rFonts w:ascii="Arial" w:hAnsi="Arial" w:cs="Arial"/>
                <w:sz w:val="18"/>
                <w:szCs w:val="18"/>
                <w:lang w:val="en-US"/>
              </w:rPr>
              <w:t>g</w:t>
            </w:r>
            <w:r w:rsidRPr="009264FD">
              <w:rPr>
                <w:rFonts w:ascii="Arial" w:hAnsi="Arial" w:cs="Arial"/>
                <w:sz w:val="18"/>
                <w:szCs w:val="18"/>
              </w:rPr>
              <w:t>/</w:t>
            </w:r>
            <w:r w:rsidRPr="006E24E6">
              <w:rPr>
                <w:rFonts w:ascii="Arial" w:hAnsi="Arial" w:cs="Arial"/>
                <w:sz w:val="18"/>
                <w:szCs w:val="18"/>
                <w:lang w:val="en-US"/>
              </w:rPr>
              <w:t>n</w:t>
            </w:r>
            <w:r w:rsidRPr="009264FD">
              <w:rPr>
                <w:rFonts w:ascii="Arial" w:hAnsi="Arial" w:cs="Arial"/>
                <w:sz w:val="18"/>
                <w:szCs w:val="18"/>
              </w:rPr>
              <w:t xml:space="preserve">, </w:t>
            </w:r>
            <w:r w:rsidRPr="006E24E6">
              <w:rPr>
                <w:rFonts w:ascii="Arial" w:hAnsi="Arial" w:cs="Arial"/>
                <w:sz w:val="18"/>
                <w:szCs w:val="18"/>
                <w:lang w:val="en-US"/>
              </w:rPr>
              <w:t>RFID</w:t>
            </w:r>
            <w:r w:rsidRPr="009264FD">
              <w:rPr>
                <w:rFonts w:ascii="Arial" w:hAnsi="Arial" w:cs="Arial"/>
                <w:sz w:val="18"/>
                <w:szCs w:val="18"/>
              </w:rPr>
              <w:t xml:space="preserve"> </w:t>
            </w:r>
            <w:proofErr w:type="gramStart"/>
            <w:r w:rsidRPr="009264FD">
              <w:rPr>
                <w:rFonts w:ascii="Arial" w:hAnsi="Arial" w:cs="Arial"/>
                <w:sz w:val="18"/>
                <w:szCs w:val="18"/>
              </w:rPr>
              <w:t>2450,</w:t>
            </w:r>
            <w:r w:rsidRPr="006E24E6">
              <w:rPr>
                <w:rFonts w:ascii="Arial" w:hAnsi="Arial" w:cs="Arial"/>
                <w:sz w:val="18"/>
                <w:szCs w:val="18"/>
                <w:lang w:val="en-US"/>
              </w:rPr>
              <w:t>LTE</w:t>
            </w:r>
            <w:proofErr w:type="gramEnd"/>
            <w:r w:rsidRPr="009264FD">
              <w:rPr>
                <w:rFonts w:ascii="Arial" w:hAnsi="Arial" w:cs="Arial"/>
                <w:sz w:val="18"/>
                <w:szCs w:val="18"/>
              </w:rPr>
              <w:t xml:space="preserve"> </w:t>
            </w:r>
            <w:r w:rsidR="0040035B" w:rsidRPr="009264FD">
              <w:rPr>
                <w:rFonts w:ascii="Arial" w:hAnsi="Arial" w:cs="Arial"/>
                <w:sz w:val="18"/>
                <w:szCs w:val="18"/>
              </w:rPr>
              <w:t>(диапазон</w:t>
            </w:r>
            <w:r w:rsidRPr="009264FD">
              <w:rPr>
                <w:rFonts w:ascii="Arial" w:hAnsi="Arial" w:cs="Arial"/>
                <w:sz w:val="18"/>
                <w:szCs w:val="18"/>
              </w:rPr>
              <w:t xml:space="preserve"> 7</w:t>
            </w:r>
            <w:r w:rsidR="0040035B" w:rsidRPr="009264FD">
              <w:rPr>
                <w:rFonts w:ascii="Arial" w:hAnsi="Arial" w:cs="Arial"/>
                <w:sz w:val="18"/>
                <w:szCs w:val="18"/>
              </w:rPr>
              <w:t>)</w:t>
            </w:r>
          </w:p>
        </w:tc>
        <w:tc>
          <w:tcPr>
            <w:tcW w:w="1701" w:type="dxa"/>
          </w:tcPr>
          <w:p w14:paraId="3F69EB1C" w14:textId="77777777" w:rsidR="0040035B" w:rsidRDefault="0020052A" w:rsidP="0040035B">
            <w:pPr>
              <w:tabs>
                <w:tab w:val="left" w:pos="538"/>
                <w:tab w:val="left" w:pos="3546"/>
              </w:tabs>
              <w:ind w:firstLine="0"/>
              <w:rPr>
                <w:rFonts w:ascii="Arial" w:hAnsi="Arial" w:cs="Arial"/>
                <w:sz w:val="18"/>
                <w:szCs w:val="18"/>
                <w:lang w:val="en-US"/>
              </w:rPr>
            </w:pPr>
            <w:proofErr w:type="spellStart"/>
            <w:r w:rsidRPr="006E24E6">
              <w:rPr>
                <w:rFonts w:ascii="Arial" w:hAnsi="Arial" w:cs="Arial"/>
                <w:sz w:val="18"/>
                <w:szCs w:val="18"/>
                <w:lang w:val="en-US"/>
              </w:rPr>
              <w:t>Импульсная</w:t>
            </w:r>
            <w:proofErr w:type="spellEnd"/>
            <w:r w:rsidRPr="006E24E6">
              <w:rPr>
                <w:rFonts w:ascii="Arial" w:hAnsi="Arial" w:cs="Arial"/>
                <w:sz w:val="18"/>
                <w:szCs w:val="18"/>
                <w:lang w:val="en-US"/>
              </w:rPr>
              <w:t xml:space="preserve"> </w:t>
            </w:r>
            <w:r w:rsidRPr="006E24E6">
              <w:rPr>
                <w:rFonts w:ascii="Arial" w:hAnsi="Arial" w:cs="Arial"/>
                <w:sz w:val="18"/>
                <w:szCs w:val="18"/>
                <w:vertAlign w:val="superscript"/>
                <w:lang w:val="en-US"/>
              </w:rPr>
              <w:t>б)</w:t>
            </w:r>
            <w:r w:rsidRPr="006E24E6">
              <w:rPr>
                <w:rFonts w:ascii="Arial" w:hAnsi="Arial" w:cs="Arial"/>
                <w:sz w:val="18"/>
                <w:szCs w:val="18"/>
                <w:lang w:val="en-US"/>
              </w:rPr>
              <w:t>,</w:t>
            </w:r>
          </w:p>
          <w:p w14:paraId="012F42AF" w14:textId="5D6D597A" w:rsidR="0020052A" w:rsidRPr="006E24E6" w:rsidRDefault="0020052A" w:rsidP="0040035B">
            <w:pPr>
              <w:tabs>
                <w:tab w:val="left" w:pos="538"/>
                <w:tab w:val="left" w:pos="3546"/>
              </w:tabs>
              <w:ind w:firstLine="0"/>
              <w:rPr>
                <w:rFonts w:ascii="Arial" w:hAnsi="Arial" w:cs="Arial"/>
                <w:sz w:val="18"/>
                <w:szCs w:val="18"/>
              </w:rPr>
            </w:pPr>
            <w:r w:rsidRPr="006E24E6">
              <w:rPr>
                <w:rFonts w:ascii="Arial" w:hAnsi="Arial" w:cs="Arial"/>
                <w:sz w:val="18"/>
                <w:szCs w:val="18"/>
                <w:lang w:val="en-US"/>
              </w:rPr>
              <w:t xml:space="preserve">217 </w:t>
            </w:r>
            <w:proofErr w:type="spellStart"/>
            <w:r w:rsidRPr="006E24E6">
              <w:rPr>
                <w:rFonts w:ascii="Arial" w:hAnsi="Arial" w:cs="Arial"/>
                <w:sz w:val="18"/>
                <w:szCs w:val="18"/>
                <w:lang w:val="en-US"/>
              </w:rPr>
              <w:t>Гц</w:t>
            </w:r>
            <w:proofErr w:type="spellEnd"/>
          </w:p>
        </w:tc>
        <w:tc>
          <w:tcPr>
            <w:tcW w:w="2689" w:type="dxa"/>
          </w:tcPr>
          <w:p w14:paraId="0D1DE867" w14:textId="77777777" w:rsidR="0020052A" w:rsidRPr="006E24E6" w:rsidRDefault="0020052A" w:rsidP="0040035B">
            <w:pPr>
              <w:tabs>
                <w:tab w:val="left" w:pos="538"/>
                <w:tab w:val="left" w:pos="3546"/>
              </w:tabs>
              <w:ind w:firstLine="0"/>
              <w:jc w:val="center"/>
              <w:rPr>
                <w:rFonts w:ascii="Arial" w:hAnsi="Arial" w:cs="Arial"/>
                <w:sz w:val="18"/>
                <w:szCs w:val="18"/>
              </w:rPr>
            </w:pPr>
            <w:r w:rsidRPr="006E24E6">
              <w:rPr>
                <w:rFonts w:ascii="Arial" w:hAnsi="Arial" w:cs="Arial"/>
                <w:sz w:val="18"/>
                <w:szCs w:val="18"/>
              </w:rPr>
              <w:t>28</w:t>
            </w:r>
          </w:p>
        </w:tc>
      </w:tr>
      <w:tr w:rsidR="0020052A" w:rsidRPr="006E24E6" w14:paraId="76ECD6E9" w14:textId="77777777" w:rsidTr="0040035B">
        <w:tc>
          <w:tcPr>
            <w:tcW w:w="1501" w:type="dxa"/>
          </w:tcPr>
          <w:p w14:paraId="1A8A0C9E" w14:textId="77777777" w:rsidR="0020052A" w:rsidRPr="006E24E6" w:rsidRDefault="0020052A" w:rsidP="0040035B">
            <w:pPr>
              <w:tabs>
                <w:tab w:val="left" w:pos="538"/>
                <w:tab w:val="left" w:pos="3546"/>
              </w:tabs>
              <w:ind w:firstLine="0"/>
              <w:jc w:val="center"/>
              <w:rPr>
                <w:rFonts w:ascii="Arial" w:hAnsi="Arial" w:cs="Arial"/>
                <w:sz w:val="18"/>
                <w:szCs w:val="18"/>
              </w:rPr>
            </w:pPr>
            <w:r w:rsidRPr="006E24E6">
              <w:rPr>
                <w:rFonts w:ascii="Arial" w:hAnsi="Arial" w:cs="Arial"/>
                <w:sz w:val="18"/>
                <w:szCs w:val="18"/>
              </w:rPr>
              <w:t>5240</w:t>
            </w:r>
          </w:p>
        </w:tc>
        <w:tc>
          <w:tcPr>
            <w:tcW w:w="1296" w:type="dxa"/>
            <w:vMerge w:val="restart"/>
          </w:tcPr>
          <w:p w14:paraId="3D12C6B1" w14:textId="77777777" w:rsidR="0020052A" w:rsidRPr="006E24E6" w:rsidRDefault="0020052A" w:rsidP="0040035B">
            <w:pPr>
              <w:tabs>
                <w:tab w:val="left" w:pos="538"/>
                <w:tab w:val="left" w:pos="3546"/>
              </w:tabs>
              <w:ind w:firstLine="0"/>
              <w:rPr>
                <w:rFonts w:ascii="Arial" w:hAnsi="Arial" w:cs="Arial"/>
                <w:sz w:val="18"/>
                <w:szCs w:val="18"/>
              </w:rPr>
            </w:pPr>
            <w:r w:rsidRPr="006E24E6">
              <w:rPr>
                <w:rFonts w:ascii="Arial" w:hAnsi="Arial" w:cs="Arial"/>
                <w:sz w:val="18"/>
                <w:szCs w:val="18"/>
              </w:rPr>
              <w:t>5100-5800</w:t>
            </w:r>
          </w:p>
        </w:tc>
        <w:tc>
          <w:tcPr>
            <w:tcW w:w="1876" w:type="dxa"/>
            <w:vMerge w:val="restart"/>
          </w:tcPr>
          <w:p w14:paraId="145D3E1C" w14:textId="77777777" w:rsidR="0020052A" w:rsidRPr="006E24E6" w:rsidRDefault="0020052A" w:rsidP="0040035B">
            <w:pPr>
              <w:tabs>
                <w:tab w:val="left" w:pos="538"/>
                <w:tab w:val="left" w:pos="3546"/>
              </w:tabs>
              <w:ind w:firstLine="0"/>
              <w:rPr>
                <w:rFonts w:ascii="Arial" w:hAnsi="Arial" w:cs="Arial"/>
                <w:sz w:val="18"/>
                <w:szCs w:val="18"/>
                <w:lang w:val="en-US"/>
              </w:rPr>
            </w:pPr>
            <w:r w:rsidRPr="006E24E6">
              <w:rPr>
                <w:rFonts w:ascii="Arial" w:hAnsi="Arial" w:cs="Arial"/>
                <w:sz w:val="18"/>
                <w:szCs w:val="18"/>
                <w:lang w:val="en-US"/>
              </w:rPr>
              <w:t>WLAN 802.11 a/n</w:t>
            </w:r>
          </w:p>
        </w:tc>
        <w:tc>
          <w:tcPr>
            <w:tcW w:w="1701" w:type="dxa"/>
            <w:vMerge w:val="restart"/>
          </w:tcPr>
          <w:p w14:paraId="5824686D" w14:textId="77777777" w:rsidR="0020052A" w:rsidRPr="006E24E6" w:rsidRDefault="0020052A" w:rsidP="0040035B">
            <w:pPr>
              <w:tabs>
                <w:tab w:val="left" w:pos="538"/>
                <w:tab w:val="left" w:pos="3546"/>
              </w:tabs>
              <w:ind w:firstLine="0"/>
              <w:rPr>
                <w:rFonts w:ascii="Arial" w:hAnsi="Arial" w:cs="Arial"/>
                <w:sz w:val="18"/>
                <w:szCs w:val="18"/>
                <w:lang w:val="en-US"/>
              </w:rPr>
            </w:pPr>
            <w:proofErr w:type="spellStart"/>
            <w:r w:rsidRPr="006E24E6">
              <w:rPr>
                <w:rFonts w:ascii="Arial" w:hAnsi="Arial" w:cs="Arial"/>
                <w:sz w:val="18"/>
                <w:szCs w:val="18"/>
                <w:lang w:val="en-US"/>
              </w:rPr>
              <w:t>Импульсная</w:t>
            </w:r>
            <w:proofErr w:type="spellEnd"/>
            <w:r w:rsidRPr="006E24E6">
              <w:rPr>
                <w:rFonts w:ascii="Arial" w:hAnsi="Arial" w:cs="Arial"/>
                <w:sz w:val="18"/>
                <w:szCs w:val="18"/>
                <w:lang w:val="en-US"/>
              </w:rPr>
              <w:t xml:space="preserve"> </w:t>
            </w:r>
            <w:r w:rsidRPr="006E24E6">
              <w:rPr>
                <w:rFonts w:ascii="Arial" w:hAnsi="Arial" w:cs="Arial"/>
                <w:sz w:val="18"/>
                <w:szCs w:val="18"/>
                <w:vertAlign w:val="superscript"/>
                <w:lang w:val="en-US"/>
              </w:rPr>
              <w:t>б)</w:t>
            </w:r>
            <w:r w:rsidRPr="006E24E6">
              <w:rPr>
                <w:rFonts w:ascii="Arial" w:hAnsi="Arial" w:cs="Arial"/>
                <w:sz w:val="18"/>
                <w:szCs w:val="18"/>
                <w:lang w:val="en-US"/>
              </w:rPr>
              <w:t xml:space="preserve">, 217 </w:t>
            </w:r>
            <w:proofErr w:type="spellStart"/>
            <w:r w:rsidRPr="006E24E6">
              <w:rPr>
                <w:rFonts w:ascii="Arial" w:hAnsi="Arial" w:cs="Arial"/>
                <w:sz w:val="18"/>
                <w:szCs w:val="18"/>
                <w:lang w:val="en-US"/>
              </w:rPr>
              <w:t>Гц</w:t>
            </w:r>
            <w:proofErr w:type="spellEnd"/>
          </w:p>
        </w:tc>
        <w:tc>
          <w:tcPr>
            <w:tcW w:w="2689" w:type="dxa"/>
            <w:vMerge w:val="restart"/>
          </w:tcPr>
          <w:p w14:paraId="07C6F68B" w14:textId="77777777" w:rsidR="0020052A" w:rsidRPr="006E24E6" w:rsidRDefault="0020052A" w:rsidP="0040035B">
            <w:pPr>
              <w:tabs>
                <w:tab w:val="left" w:pos="538"/>
                <w:tab w:val="left" w:pos="3546"/>
              </w:tabs>
              <w:ind w:firstLine="0"/>
              <w:jc w:val="center"/>
              <w:rPr>
                <w:rFonts w:ascii="Arial" w:hAnsi="Arial" w:cs="Arial"/>
                <w:sz w:val="18"/>
                <w:szCs w:val="18"/>
              </w:rPr>
            </w:pPr>
            <w:r w:rsidRPr="006E24E6">
              <w:rPr>
                <w:rFonts w:ascii="Arial" w:hAnsi="Arial" w:cs="Arial"/>
                <w:sz w:val="18"/>
                <w:szCs w:val="18"/>
              </w:rPr>
              <w:t>9</w:t>
            </w:r>
          </w:p>
        </w:tc>
      </w:tr>
      <w:tr w:rsidR="0020052A" w:rsidRPr="006E24E6" w14:paraId="7F157FFA" w14:textId="77777777" w:rsidTr="0040035B">
        <w:tc>
          <w:tcPr>
            <w:tcW w:w="1501" w:type="dxa"/>
          </w:tcPr>
          <w:p w14:paraId="76FD8D1F" w14:textId="77777777" w:rsidR="0020052A" w:rsidRPr="006E24E6" w:rsidRDefault="0020052A" w:rsidP="0040035B">
            <w:pPr>
              <w:tabs>
                <w:tab w:val="left" w:pos="538"/>
                <w:tab w:val="left" w:pos="3546"/>
              </w:tabs>
              <w:ind w:firstLine="0"/>
              <w:jc w:val="center"/>
              <w:rPr>
                <w:rFonts w:ascii="Arial" w:hAnsi="Arial" w:cs="Arial"/>
                <w:sz w:val="18"/>
                <w:szCs w:val="18"/>
              </w:rPr>
            </w:pPr>
            <w:r w:rsidRPr="006E24E6">
              <w:rPr>
                <w:rFonts w:ascii="Arial" w:hAnsi="Arial" w:cs="Arial"/>
                <w:sz w:val="18"/>
                <w:szCs w:val="18"/>
              </w:rPr>
              <w:t>5500</w:t>
            </w:r>
          </w:p>
        </w:tc>
        <w:tc>
          <w:tcPr>
            <w:tcW w:w="1296" w:type="dxa"/>
            <w:vMerge/>
          </w:tcPr>
          <w:p w14:paraId="781BCE6D" w14:textId="77777777" w:rsidR="0020052A" w:rsidRPr="006E24E6" w:rsidRDefault="0020052A" w:rsidP="009B044F">
            <w:pPr>
              <w:tabs>
                <w:tab w:val="left" w:pos="538"/>
                <w:tab w:val="left" w:pos="3546"/>
              </w:tabs>
              <w:jc w:val="center"/>
              <w:rPr>
                <w:rFonts w:ascii="Arial" w:hAnsi="Arial" w:cs="Arial"/>
                <w:sz w:val="18"/>
                <w:szCs w:val="18"/>
              </w:rPr>
            </w:pPr>
          </w:p>
        </w:tc>
        <w:tc>
          <w:tcPr>
            <w:tcW w:w="1876" w:type="dxa"/>
            <w:vMerge/>
          </w:tcPr>
          <w:p w14:paraId="5DCB28A7" w14:textId="77777777" w:rsidR="0020052A" w:rsidRPr="006E24E6" w:rsidRDefault="0020052A" w:rsidP="009B044F">
            <w:pPr>
              <w:tabs>
                <w:tab w:val="left" w:pos="538"/>
                <w:tab w:val="left" w:pos="3546"/>
              </w:tabs>
              <w:jc w:val="center"/>
              <w:rPr>
                <w:rFonts w:ascii="Arial" w:hAnsi="Arial" w:cs="Arial"/>
                <w:sz w:val="18"/>
                <w:szCs w:val="18"/>
                <w:lang w:val="en-US"/>
              </w:rPr>
            </w:pPr>
          </w:p>
        </w:tc>
        <w:tc>
          <w:tcPr>
            <w:tcW w:w="1701" w:type="dxa"/>
            <w:vMerge/>
          </w:tcPr>
          <w:p w14:paraId="55E36EA6" w14:textId="77777777" w:rsidR="0020052A" w:rsidRPr="006E24E6" w:rsidRDefault="0020052A" w:rsidP="009B044F">
            <w:pPr>
              <w:tabs>
                <w:tab w:val="left" w:pos="538"/>
                <w:tab w:val="left" w:pos="3546"/>
              </w:tabs>
              <w:jc w:val="center"/>
              <w:rPr>
                <w:rFonts w:ascii="Arial" w:hAnsi="Arial" w:cs="Arial"/>
                <w:sz w:val="18"/>
                <w:szCs w:val="18"/>
                <w:lang w:val="en-US"/>
              </w:rPr>
            </w:pPr>
          </w:p>
        </w:tc>
        <w:tc>
          <w:tcPr>
            <w:tcW w:w="2689" w:type="dxa"/>
            <w:vMerge/>
          </w:tcPr>
          <w:p w14:paraId="1118CA4C" w14:textId="77777777" w:rsidR="0020052A" w:rsidRPr="006E24E6" w:rsidRDefault="0020052A" w:rsidP="009B044F">
            <w:pPr>
              <w:tabs>
                <w:tab w:val="left" w:pos="538"/>
                <w:tab w:val="left" w:pos="3546"/>
              </w:tabs>
              <w:jc w:val="center"/>
              <w:rPr>
                <w:rFonts w:ascii="Arial" w:hAnsi="Arial" w:cs="Arial"/>
                <w:sz w:val="18"/>
                <w:szCs w:val="18"/>
              </w:rPr>
            </w:pPr>
          </w:p>
        </w:tc>
      </w:tr>
      <w:tr w:rsidR="0020052A" w:rsidRPr="006E24E6" w14:paraId="43BEC88C" w14:textId="77777777" w:rsidTr="0040035B">
        <w:tc>
          <w:tcPr>
            <w:tcW w:w="1501" w:type="dxa"/>
          </w:tcPr>
          <w:p w14:paraId="76DB86C3" w14:textId="77777777" w:rsidR="0020052A" w:rsidRPr="006E24E6" w:rsidRDefault="0020052A" w:rsidP="0040035B">
            <w:pPr>
              <w:tabs>
                <w:tab w:val="left" w:pos="538"/>
                <w:tab w:val="left" w:pos="3546"/>
              </w:tabs>
              <w:ind w:firstLine="0"/>
              <w:jc w:val="center"/>
              <w:rPr>
                <w:rFonts w:ascii="Arial" w:hAnsi="Arial" w:cs="Arial"/>
                <w:sz w:val="18"/>
                <w:szCs w:val="18"/>
              </w:rPr>
            </w:pPr>
            <w:r w:rsidRPr="006E24E6">
              <w:rPr>
                <w:rFonts w:ascii="Arial" w:hAnsi="Arial" w:cs="Arial"/>
                <w:sz w:val="18"/>
                <w:szCs w:val="18"/>
              </w:rPr>
              <w:t>5785</w:t>
            </w:r>
          </w:p>
        </w:tc>
        <w:tc>
          <w:tcPr>
            <w:tcW w:w="1296" w:type="dxa"/>
            <w:vMerge/>
          </w:tcPr>
          <w:p w14:paraId="5ECDEB3D" w14:textId="77777777" w:rsidR="0020052A" w:rsidRPr="006E24E6" w:rsidRDefault="0020052A" w:rsidP="009B044F">
            <w:pPr>
              <w:tabs>
                <w:tab w:val="left" w:pos="538"/>
                <w:tab w:val="left" w:pos="3546"/>
              </w:tabs>
              <w:jc w:val="center"/>
              <w:rPr>
                <w:rFonts w:ascii="Arial" w:hAnsi="Arial" w:cs="Arial"/>
                <w:sz w:val="18"/>
                <w:szCs w:val="18"/>
              </w:rPr>
            </w:pPr>
          </w:p>
        </w:tc>
        <w:tc>
          <w:tcPr>
            <w:tcW w:w="1876" w:type="dxa"/>
            <w:vMerge/>
          </w:tcPr>
          <w:p w14:paraId="1CC65B81" w14:textId="77777777" w:rsidR="0020052A" w:rsidRPr="006E24E6" w:rsidRDefault="0020052A" w:rsidP="009B044F">
            <w:pPr>
              <w:tabs>
                <w:tab w:val="left" w:pos="538"/>
                <w:tab w:val="left" w:pos="3546"/>
              </w:tabs>
              <w:jc w:val="center"/>
              <w:rPr>
                <w:rFonts w:ascii="Arial" w:hAnsi="Arial" w:cs="Arial"/>
                <w:sz w:val="18"/>
                <w:szCs w:val="18"/>
                <w:lang w:val="en-US"/>
              </w:rPr>
            </w:pPr>
          </w:p>
        </w:tc>
        <w:tc>
          <w:tcPr>
            <w:tcW w:w="1701" w:type="dxa"/>
            <w:vMerge/>
          </w:tcPr>
          <w:p w14:paraId="00B11D43" w14:textId="77777777" w:rsidR="0020052A" w:rsidRPr="006E24E6" w:rsidRDefault="0020052A" w:rsidP="009B044F">
            <w:pPr>
              <w:tabs>
                <w:tab w:val="left" w:pos="538"/>
                <w:tab w:val="left" w:pos="3546"/>
              </w:tabs>
              <w:jc w:val="center"/>
              <w:rPr>
                <w:rFonts w:ascii="Arial" w:hAnsi="Arial" w:cs="Arial"/>
                <w:sz w:val="18"/>
                <w:szCs w:val="18"/>
                <w:lang w:val="en-US"/>
              </w:rPr>
            </w:pPr>
          </w:p>
        </w:tc>
        <w:tc>
          <w:tcPr>
            <w:tcW w:w="2689" w:type="dxa"/>
            <w:vMerge/>
          </w:tcPr>
          <w:p w14:paraId="25BC4C10" w14:textId="77777777" w:rsidR="0020052A" w:rsidRPr="006E24E6" w:rsidRDefault="0020052A" w:rsidP="009B044F">
            <w:pPr>
              <w:tabs>
                <w:tab w:val="left" w:pos="538"/>
                <w:tab w:val="left" w:pos="3546"/>
              </w:tabs>
              <w:jc w:val="center"/>
              <w:rPr>
                <w:rFonts w:ascii="Arial" w:hAnsi="Arial" w:cs="Arial"/>
                <w:sz w:val="18"/>
                <w:szCs w:val="18"/>
              </w:rPr>
            </w:pPr>
          </w:p>
        </w:tc>
      </w:tr>
      <w:tr w:rsidR="0020052A" w:rsidRPr="006E24E6" w14:paraId="3D081010" w14:textId="77777777" w:rsidTr="003A567A">
        <w:tc>
          <w:tcPr>
            <w:tcW w:w="9063" w:type="dxa"/>
            <w:gridSpan w:val="5"/>
          </w:tcPr>
          <w:p w14:paraId="092073D3" w14:textId="4F5199FC" w:rsidR="0020052A" w:rsidRPr="006E24E6" w:rsidRDefault="0020052A" w:rsidP="009B044F">
            <w:pPr>
              <w:tabs>
                <w:tab w:val="left" w:pos="538"/>
                <w:tab w:val="left" w:pos="3546"/>
              </w:tabs>
              <w:jc w:val="both"/>
              <w:rPr>
                <w:rFonts w:ascii="Arial" w:hAnsi="Arial" w:cs="Arial"/>
                <w:sz w:val="18"/>
                <w:szCs w:val="18"/>
              </w:rPr>
            </w:pPr>
            <w:r w:rsidRPr="006E24E6">
              <w:rPr>
                <w:rFonts w:ascii="Arial" w:hAnsi="Arial" w:cs="Arial"/>
                <w:sz w:val="18"/>
                <w:szCs w:val="18"/>
              </w:rPr>
              <w:t>При необходимости для достижения ИСПЫТАТЕЛЬН</w:t>
            </w:r>
            <w:r>
              <w:rPr>
                <w:rFonts w:ascii="Arial" w:hAnsi="Arial" w:cs="Arial"/>
                <w:sz w:val="18"/>
                <w:szCs w:val="18"/>
              </w:rPr>
              <w:t>ОГО</w:t>
            </w:r>
            <w:r w:rsidRPr="006E24E6">
              <w:rPr>
                <w:rFonts w:ascii="Arial" w:hAnsi="Arial" w:cs="Arial"/>
                <w:sz w:val="18"/>
                <w:szCs w:val="18"/>
              </w:rPr>
              <w:t xml:space="preserve"> УРОВ</w:t>
            </w:r>
            <w:r>
              <w:rPr>
                <w:rFonts w:ascii="Arial" w:hAnsi="Arial" w:cs="Arial"/>
                <w:sz w:val="18"/>
                <w:szCs w:val="18"/>
              </w:rPr>
              <w:t>НЯ</w:t>
            </w:r>
            <w:r w:rsidRPr="006E24E6">
              <w:rPr>
                <w:rFonts w:ascii="Arial" w:hAnsi="Arial" w:cs="Arial"/>
                <w:sz w:val="18"/>
                <w:szCs w:val="18"/>
              </w:rPr>
              <w:t xml:space="preserve"> ПРИ ИСПЫТАНИЯХ на ПОМЕХОУСТОЙЧИВОСТЬ расстояние между передающей антенной и </w:t>
            </w:r>
            <w:r>
              <w:rPr>
                <w:rFonts w:ascii="Arial" w:hAnsi="Arial" w:cs="Arial"/>
                <w:sz w:val="18"/>
                <w:szCs w:val="18"/>
              </w:rPr>
              <w:t>МЭ ИЗДЕЛИЕМ или МЭ СИСТЕМОЙ</w:t>
            </w:r>
            <w:r w:rsidRPr="006E24E6">
              <w:rPr>
                <w:rFonts w:ascii="Arial" w:hAnsi="Arial" w:cs="Arial"/>
                <w:sz w:val="18"/>
                <w:szCs w:val="18"/>
              </w:rPr>
              <w:t xml:space="preserve"> мо</w:t>
            </w:r>
            <w:r>
              <w:rPr>
                <w:rFonts w:ascii="Arial" w:hAnsi="Arial" w:cs="Arial"/>
                <w:sz w:val="18"/>
                <w:szCs w:val="18"/>
              </w:rPr>
              <w:t>же</w:t>
            </w:r>
            <w:r w:rsidRPr="006E24E6">
              <w:rPr>
                <w:rFonts w:ascii="Arial" w:hAnsi="Arial" w:cs="Arial"/>
                <w:sz w:val="18"/>
                <w:szCs w:val="18"/>
              </w:rPr>
              <w:t>т быть уменьшен</w:t>
            </w:r>
            <w:r>
              <w:rPr>
                <w:rFonts w:ascii="Arial" w:hAnsi="Arial" w:cs="Arial"/>
                <w:sz w:val="18"/>
                <w:szCs w:val="18"/>
              </w:rPr>
              <w:t>о</w:t>
            </w:r>
            <w:r w:rsidRPr="006E24E6">
              <w:rPr>
                <w:rFonts w:ascii="Arial" w:hAnsi="Arial" w:cs="Arial"/>
                <w:sz w:val="18"/>
                <w:szCs w:val="18"/>
              </w:rPr>
              <w:t xml:space="preserve"> до 1 м. Испытательное расстояние 1 м допускается </w:t>
            </w:r>
            <w:r w:rsidR="00CB0CC2">
              <w:rPr>
                <w:rFonts w:ascii="Arial" w:hAnsi="Arial" w:cs="Arial"/>
                <w:sz w:val="18"/>
                <w:szCs w:val="18"/>
              </w:rPr>
              <w:t>IEC</w:t>
            </w:r>
            <w:r w:rsidRPr="006E24E6">
              <w:rPr>
                <w:rFonts w:ascii="Arial" w:hAnsi="Arial" w:cs="Arial"/>
                <w:sz w:val="18"/>
                <w:szCs w:val="18"/>
              </w:rPr>
              <w:t xml:space="preserve"> 61000-4-3.</w:t>
            </w:r>
          </w:p>
        </w:tc>
      </w:tr>
      <w:tr w:rsidR="0020052A" w:rsidRPr="006E24E6" w14:paraId="60A74DFE" w14:textId="77777777" w:rsidTr="003A567A">
        <w:tc>
          <w:tcPr>
            <w:tcW w:w="9063" w:type="dxa"/>
            <w:gridSpan w:val="5"/>
          </w:tcPr>
          <w:p w14:paraId="795D084E" w14:textId="77777777" w:rsidR="0020052A" w:rsidRDefault="0020052A" w:rsidP="009B044F">
            <w:pPr>
              <w:tabs>
                <w:tab w:val="left" w:pos="538"/>
                <w:tab w:val="left" w:pos="3546"/>
              </w:tabs>
              <w:rPr>
                <w:rFonts w:ascii="Arial" w:hAnsi="Arial" w:cs="Arial"/>
                <w:sz w:val="18"/>
                <w:szCs w:val="18"/>
              </w:rPr>
            </w:pPr>
            <w:r>
              <w:rPr>
                <w:rFonts w:ascii="Arial" w:hAnsi="Arial" w:cs="Arial"/>
                <w:sz w:val="18"/>
                <w:szCs w:val="18"/>
              </w:rPr>
              <w:t xml:space="preserve">а) Для некоторых </w:t>
            </w:r>
            <w:proofErr w:type="spellStart"/>
            <w:r>
              <w:rPr>
                <w:rFonts w:ascii="Arial" w:hAnsi="Arial" w:cs="Arial"/>
                <w:sz w:val="18"/>
                <w:szCs w:val="18"/>
              </w:rPr>
              <w:t>радиослужб</w:t>
            </w:r>
            <w:proofErr w:type="spellEnd"/>
            <w:r>
              <w:rPr>
                <w:rFonts w:ascii="Arial" w:hAnsi="Arial" w:cs="Arial"/>
                <w:sz w:val="18"/>
                <w:szCs w:val="18"/>
              </w:rPr>
              <w:t xml:space="preserve"> указаны только частоты передачи абонентских станций</w:t>
            </w:r>
          </w:p>
          <w:p w14:paraId="01149805" w14:textId="77777777" w:rsidR="0020052A" w:rsidRDefault="0020052A" w:rsidP="009B044F">
            <w:pPr>
              <w:tabs>
                <w:tab w:val="left" w:pos="538"/>
                <w:tab w:val="left" w:pos="3546"/>
              </w:tabs>
              <w:rPr>
                <w:rFonts w:ascii="Arial" w:hAnsi="Arial" w:cs="Arial"/>
                <w:sz w:val="18"/>
                <w:szCs w:val="18"/>
              </w:rPr>
            </w:pPr>
            <w:r>
              <w:rPr>
                <w:rFonts w:ascii="Arial" w:hAnsi="Arial" w:cs="Arial"/>
                <w:sz w:val="18"/>
                <w:szCs w:val="18"/>
              </w:rPr>
              <w:t xml:space="preserve">б) Несущая частота должна быть </w:t>
            </w:r>
            <w:proofErr w:type="spellStart"/>
            <w:r>
              <w:rPr>
                <w:rFonts w:ascii="Arial" w:hAnsi="Arial" w:cs="Arial"/>
                <w:sz w:val="18"/>
                <w:szCs w:val="18"/>
              </w:rPr>
              <w:t>промодулирована</w:t>
            </w:r>
            <w:proofErr w:type="spellEnd"/>
            <w:r>
              <w:rPr>
                <w:rFonts w:ascii="Arial" w:hAnsi="Arial" w:cs="Arial"/>
                <w:sz w:val="18"/>
                <w:szCs w:val="18"/>
              </w:rPr>
              <w:t xml:space="preserve"> прямоугольным сигналом с коэффициентом заполнения 50%</w:t>
            </w:r>
          </w:p>
          <w:p w14:paraId="0E1898B7" w14:textId="77777777" w:rsidR="0020052A" w:rsidRPr="006E24E6" w:rsidRDefault="0020052A" w:rsidP="009B044F">
            <w:pPr>
              <w:tabs>
                <w:tab w:val="left" w:pos="538"/>
                <w:tab w:val="left" w:pos="3546"/>
              </w:tabs>
              <w:rPr>
                <w:rFonts w:ascii="Arial" w:hAnsi="Arial" w:cs="Arial"/>
                <w:sz w:val="18"/>
                <w:szCs w:val="18"/>
              </w:rPr>
            </w:pPr>
            <w:r>
              <w:rPr>
                <w:rFonts w:ascii="Arial" w:hAnsi="Arial" w:cs="Arial"/>
                <w:sz w:val="18"/>
                <w:szCs w:val="18"/>
              </w:rPr>
              <w:t xml:space="preserve">в) В качестве альтернативы частотной модуляции несущая может быть </w:t>
            </w:r>
            <w:proofErr w:type="spellStart"/>
            <w:r w:rsidRPr="008E78C2">
              <w:rPr>
                <w:rFonts w:ascii="Arial" w:hAnsi="Arial" w:cs="Arial"/>
                <w:sz w:val="18"/>
                <w:szCs w:val="18"/>
              </w:rPr>
              <w:t>промодулирована</w:t>
            </w:r>
            <w:proofErr w:type="spellEnd"/>
            <w:r w:rsidRPr="008E78C2">
              <w:rPr>
                <w:rFonts w:ascii="Arial" w:hAnsi="Arial" w:cs="Arial"/>
                <w:sz w:val="18"/>
                <w:szCs w:val="18"/>
              </w:rPr>
              <w:t xml:space="preserve"> прямоугольным сигналом с коэффициентом заполнения 50%</w:t>
            </w:r>
            <w:r>
              <w:rPr>
                <w:rFonts w:ascii="Arial" w:hAnsi="Arial" w:cs="Arial"/>
                <w:sz w:val="18"/>
                <w:szCs w:val="18"/>
              </w:rPr>
              <w:t>, частотой 18 Гц. Не отражая фактический вид модуляции, такой сигнал соответствует наихудшему случаю.</w:t>
            </w:r>
          </w:p>
        </w:tc>
      </w:tr>
    </w:tbl>
    <w:p w14:paraId="0D67E062" w14:textId="77777777" w:rsidR="0020052A" w:rsidRDefault="0020052A" w:rsidP="009B044F">
      <w:pPr>
        <w:tabs>
          <w:tab w:val="left" w:pos="538"/>
          <w:tab w:val="left" w:pos="3546"/>
        </w:tabs>
        <w:spacing w:line="360" w:lineRule="auto"/>
        <w:jc w:val="both"/>
        <w:rPr>
          <w:rFonts w:ascii="Arial" w:hAnsi="Arial" w:cs="Arial"/>
          <w:sz w:val="20"/>
          <w:szCs w:val="20"/>
        </w:rPr>
      </w:pPr>
    </w:p>
    <w:p w14:paraId="6517B5F7" w14:textId="77777777" w:rsidR="0020052A" w:rsidRPr="00A864C9" w:rsidRDefault="0020052A" w:rsidP="009B044F">
      <w:pPr>
        <w:tabs>
          <w:tab w:val="left" w:pos="538"/>
          <w:tab w:val="left" w:pos="3546"/>
        </w:tabs>
        <w:spacing w:line="360" w:lineRule="auto"/>
        <w:jc w:val="both"/>
        <w:rPr>
          <w:rFonts w:ascii="Arial" w:hAnsi="Arial" w:cs="Arial"/>
        </w:rPr>
      </w:pPr>
      <w:r>
        <w:rPr>
          <w:rFonts w:ascii="Arial" w:hAnsi="Arial" w:cs="Arial"/>
          <w:sz w:val="20"/>
          <w:szCs w:val="20"/>
        </w:rPr>
        <w:tab/>
      </w:r>
      <w:r w:rsidRPr="00A864C9">
        <w:rPr>
          <w:rFonts w:ascii="Arial" w:hAnsi="Arial" w:cs="Arial"/>
        </w:rPr>
        <w:t xml:space="preserve">ИЗГОТОВИТЕЛЮ следует рассмотреть возможность уменьшения минимального расстояния на основе МЕНЕДЖМЕНТА РИСКА и использования более высоких ИСПЫТАТЕЛЬНЫХ УРОВНЕЙ ПРИ ИСПЫТАНИЯХ на ПОМЕХОУСТОЙЧИВОСТЬ, соответствующих уменьшенному минимальному расстоянию. Минимальные расстояния для более высоких </w:t>
      </w:r>
      <w:bookmarkStart w:id="34" w:name="_Hlk132019614"/>
      <w:r w:rsidRPr="00A864C9">
        <w:rPr>
          <w:rFonts w:ascii="Arial" w:hAnsi="Arial" w:cs="Arial"/>
        </w:rPr>
        <w:t xml:space="preserve">ИСПЫТАТЕЛЬНЫХ УРОВНЕЙ ПРИ ИСПЫТАНИЯХ на ПОМЕХОУСТОЙЧИВОСТЬ </w:t>
      </w:r>
      <w:bookmarkEnd w:id="34"/>
      <w:r w:rsidRPr="00A864C9">
        <w:rPr>
          <w:rFonts w:ascii="Arial" w:hAnsi="Arial" w:cs="Arial"/>
        </w:rPr>
        <w:t>рассчитываются с использованием следующего уравнения:</w:t>
      </w:r>
    </w:p>
    <w:p w14:paraId="59AC9E91" w14:textId="77777777" w:rsidR="0020052A" w:rsidRPr="00A864C9" w:rsidRDefault="0020052A" w:rsidP="009B044F">
      <w:pPr>
        <w:tabs>
          <w:tab w:val="left" w:pos="538"/>
          <w:tab w:val="left" w:pos="3546"/>
        </w:tabs>
        <w:spacing w:line="360" w:lineRule="auto"/>
        <w:jc w:val="center"/>
        <w:rPr>
          <w:rFonts w:ascii="Arial" w:eastAsiaTheme="minorEastAsia" w:hAnsi="Arial" w:cs="Arial"/>
        </w:rPr>
      </w:pPr>
      <m:oMath>
        <m:r>
          <w:rPr>
            <w:rFonts w:ascii="Cambria Math" w:hAnsi="Cambria Math" w:cs="Arial"/>
            <w:sz w:val="24"/>
            <w:szCs w:val="24"/>
          </w:rPr>
          <w:lastRenderedPageBreak/>
          <m:t>E=</m:t>
        </m:r>
        <m:f>
          <m:fPr>
            <m:ctrlPr>
              <w:rPr>
                <w:rFonts w:ascii="Cambria Math" w:hAnsi="Cambria Math" w:cs="Arial"/>
                <w:i/>
                <w:sz w:val="24"/>
                <w:szCs w:val="24"/>
              </w:rPr>
            </m:ctrlPr>
          </m:fPr>
          <m:num>
            <m:r>
              <w:rPr>
                <w:rFonts w:ascii="Cambria Math" w:hAnsi="Cambria Math" w:cs="Arial"/>
                <w:sz w:val="24"/>
                <w:szCs w:val="24"/>
              </w:rPr>
              <m:t>6</m:t>
            </m:r>
            <m:rad>
              <m:radPr>
                <m:degHide m:val="1"/>
                <m:ctrlPr>
                  <w:rPr>
                    <w:rFonts w:ascii="Cambria Math" w:hAnsi="Cambria Math" w:cs="Arial"/>
                    <w:i/>
                    <w:sz w:val="24"/>
                    <w:szCs w:val="24"/>
                  </w:rPr>
                </m:ctrlPr>
              </m:radPr>
              <m:deg/>
              <m:e>
                <m:r>
                  <w:rPr>
                    <w:rFonts w:ascii="Cambria Math" w:hAnsi="Cambria Math" w:cs="Arial"/>
                    <w:sz w:val="24"/>
                    <w:szCs w:val="24"/>
                  </w:rPr>
                  <m:t>P</m:t>
                </m:r>
              </m:e>
            </m:rad>
          </m:num>
          <m:den>
            <m:r>
              <w:rPr>
                <w:rFonts w:ascii="Cambria Math" w:hAnsi="Cambria Math" w:cs="Arial"/>
                <w:sz w:val="24"/>
                <w:szCs w:val="24"/>
                <w:lang w:val="en-US"/>
              </w:rPr>
              <m:t>d</m:t>
            </m:r>
          </m:den>
        </m:f>
      </m:oMath>
      <w:r w:rsidRPr="00A864C9">
        <w:rPr>
          <w:rFonts w:ascii="Arial" w:eastAsiaTheme="minorEastAsia" w:hAnsi="Arial" w:cs="Arial"/>
        </w:rPr>
        <w:t>, где</w:t>
      </w:r>
    </w:p>
    <w:p w14:paraId="4E4C18B6" w14:textId="77777777" w:rsidR="0020052A" w:rsidRPr="00A864C9" w:rsidRDefault="0020052A" w:rsidP="009B044F">
      <w:pPr>
        <w:tabs>
          <w:tab w:val="left" w:pos="538"/>
          <w:tab w:val="left" w:pos="3546"/>
        </w:tabs>
        <w:spacing w:line="360" w:lineRule="auto"/>
        <w:jc w:val="center"/>
        <w:rPr>
          <w:rFonts w:ascii="Arial" w:eastAsiaTheme="minorEastAsia" w:hAnsi="Arial" w:cs="Arial"/>
        </w:rPr>
      </w:pPr>
      <w:r w:rsidRPr="00A864C9">
        <w:rPr>
          <w:rFonts w:ascii="Arial" w:eastAsiaTheme="minorEastAsia" w:hAnsi="Arial" w:cs="Arial"/>
        </w:rPr>
        <w:t xml:space="preserve">Р – максимальная мощность, Вт; </w:t>
      </w:r>
      <w:r w:rsidRPr="00A864C9">
        <w:rPr>
          <w:rFonts w:ascii="Arial" w:eastAsiaTheme="minorEastAsia" w:hAnsi="Arial" w:cs="Arial"/>
          <w:lang w:val="en-US"/>
        </w:rPr>
        <w:t>d</w:t>
      </w:r>
      <w:r w:rsidRPr="00A864C9">
        <w:rPr>
          <w:rFonts w:ascii="Arial" w:eastAsiaTheme="minorEastAsia" w:hAnsi="Arial" w:cs="Arial"/>
        </w:rPr>
        <w:t xml:space="preserve"> – минимальное расстояние, м; Е – напряженность поля, В/м.</w:t>
      </w:r>
    </w:p>
    <w:p w14:paraId="585CD781" w14:textId="77777777" w:rsidR="0020052A" w:rsidRPr="00A64ED2" w:rsidRDefault="0020052A" w:rsidP="009B044F">
      <w:pPr>
        <w:tabs>
          <w:tab w:val="left" w:pos="538"/>
          <w:tab w:val="left" w:pos="3546"/>
        </w:tabs>
        <w:spacing w:line="360" w:lineRule="auto"/>
        <w:jc w:val="both"/>
        <w:rPr>
          <w:rFonts w:ascii="Arial" w:eastAsiaTheme="minorEastAsia" w:hAnsi="Arial" w:cs="Arial"/>
        </w:rPr>
      </w:pPr>
      <w:r w:rsidRPr="00A864C9">
        <w:rPr>
          <w:rFonts w:ascii="Arial" w:eastAsiaTheme="minorEastAsia" w:hAnsi="Arial" w:cs="Arial"/>
        </w:rPr>
        <w:tab/>
        <w:t xml:space="preserve">Если МЭ ИЗДЕЛИЯ или МЭ СИСТЕМЫ соответствуют более высоким ИСПЫТАТЕЛЬНЫМ УРОВНЯМ ПРИ ИСПЫТАНИЯХ на ПОМЕХОУСТОЙЧИВОСТЬ для данного испытания, минимальное расстояние в 30 см, указанное в пункте 5.2.1.1 f), может быть заменено минимальными расстояниями, рассчитанными на основе более высоких ИСПЫТАТЕЛЬНЫХ УРОВНЕЙ ПРИ ИСПЫТАНИЯХ на </w:t>
      </w:r>
      <w:r w:rsidRPr="00A64ED2">
        <w:rPr>
          <w:rFonts w:ascii="Arial" w:eastAsiaTheme="minorEastAsia" w:hAnsi="Arial" w:cs="Arial"/>
        </w:rPr>
        <w:t>ПОМЕХОУСТОЙЧИВОСТЬ.</w:t>
      </w:r>
    </w:p>
    <w:p w14:paraId="7CC46473" w14:textId="77777777" w:rsidR="0020052A" w:rsidRDefault="0020052A" w:rsidP="009B044F">
      <w:pPr>
        <w:tabs>
          <w:tab w:val="left" w:pos="538"/>
          <w:tab w:val="left" w:pos="3546"/>
        </w:tabs>
        <w:spacing w:line="360" w:lineRule="auto"/>
        <w:jc w:val="both"/>
        <w:rPr>
          <w:rFonts w:ascii="Arial" w:eastAsiaTheme="minorEastAsia" w:hAnsi="Arial" w:cs="Arial"/>
          <w:b/>
          <w:bCs/>
        </w:rPr>
      </w:pPr>
      <w:r w:rsidRPr="00A64ED2">
        <w:rPr>
          <w:rFonts w:ascii="Arial" w:eastAsiaTheme="minorEastAsia" w:hAnsi="Arial" w:cs="Arial"/>
          <w:b/>
          <w:bCs/>
        </w:rPr>
        <w:t>8.11</w:t>
      </w:r>
      <w:r>
        <w:rPr>
          <w:rFonts w:ascii="Arial" w:eastAsiaTheme="minorEastAsia" w:hAnsi="Arial" w:cs="Arial"/>
          <w:b/>
          <w:bCs/>
        </w:rPr>
        <w:t xml:space="preserve">   ПОМЕХОУСТОЙЧИВОСТЬ к магнитным полям в непосредственной близости в диапазоне частот о 9 кГц до 13,56 МГц</w:t>
      </w:r>
    </w:p>
    <w:p w14:paraId="154E81E5" w14:textId="77777777" w:rsidR="0020052A" w:rsidRDefault="0020052A" w:rsidP="009B044F">
      <w:pPr>
        <w:tabs>
          <w:tab w:val="left" w:pos="538"/>
          <w:tab w:val="left" w:pos="3546"/>
        </w:tabs>
        <w:spacing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b/>
          <w:bCs/>
        </w:rPr>
        <w:t xml:space="preserve"> </w:t>
      </w:r>
      <w:r>
        <w:rPr>
          <w:rFonts w:ascii="Arial" w:eastAsiaTheme="minorEastAsia" w:hAnsi="Arial" w:cs="Arial"/>
        </w:rPr>
        <w:t>ПОМЕХО</w:t>
      </w:r>
      <w:r w:rsidRPr="00A64ED2">
        <w:rPr>
          <w:rFonts w:ascii="Arial" w:eastAsiaTheme="minorEastAsia" w:hAnsi="Arial" w:cs="Arial"/>
        </w:rPr>
        <w:t>УСТОЙЧИВОСТЬ к магнитным полям в непосредственной близости в диапазоне частот от 9 кГц до 13,56 МГц должна</w:t>
      </w:r>
      <w:r>
        <w:rPr>
          <w:rFonts w:ascii="Arial" w:eastAsiaTheme="minorEastAsia" w:hAnsi="Arial" w:cs="Arial"/>
        </w:rPr>
        <w:t xml:space="preserve"> </w:t>
      </w:r>
      <w:r w:rsidRPr="00A64ED2">
        <w:rPr>
          <w:rFonts w:ascii="Arial" w:eastAsiaTheme="minorEastAsia" w:hAnsi="Arial" w:cs="Arial"/>
        </w:rPr>
        <w:t xml:space="preserve">оцениваться в соответствии с этапами а)-d), приведенными ниже. </w:t>
      </w:r>
      <w:r>
        <w:rPr>
          <w:rFonts w:ascii="Arial" w:eastAsiaTheme="minorEastAsia" w:hAnsi="Arial" w:cs="Arial"/>
        </w:rPr>
        <w:t>ИЗГОТОВИТЕЛЬ</w:t>
      </w:r>
      <w:r w:rsidRPr="00A64ED2">
        <w:rPr>
          <w:rFonts w:ascii="Arial" w:eastAsiaTheme="minorEastAsia" w:hAnsi="Arial" w:cs="Arial"/>
        </w:rPr>
        <w:t xml:space="preserve"> мо</w:t>
      </w:r>
      <w:r>
        <w:rPr>
          <w:rFonts w:ascii="Arial" w:eastAsiaTheme="minorEastAsia" w:hAnsi="Arial" w:cs="Arial"/>
        </w:rPr>
        <w:t>же</w:t>
      </w:r>
      <w:r w:rsidRPr="00A64ED2">
        <w:rPr>
          <w:rFonts w:ascii="Arial" w:eastAsiaTheme="minorEastAsia" w:hAnsi="Arial" w:cs="Arial"/>
        </w:rPr>
        <w:t>т перейти непосредственно к</w:t>
      </w:r>
      <w:r>
        <w:rPr>
          <w:rFonts w:ascii="Arial" w:eastAsiaTheme="minorEastAsia" w:hAnsi="Arial" w:cs="Arial"/>
        </w:rPr>
        <w:t xml:space="preserve"> </w:t>
      </w:r>
      <w:r w:rsidRPr="00A64ED2">
        <w:rPr>
          <w:rFonts w:ascii="Arial" w:eastAsiaTheme="minorEastAsia" w:hAnsi="Arial" w:cs="Arial"/>
        </w:rPr>
        <w:t>этапу d). Результат оценки для каждого применимого этапа должен быть задокументирован в протоколе</w:t>
      </w:r>
      <w:r>
        <w:rPr>
          <w:rFonts w:ascii="Arial" w:eastAsiaTheme="minorEastAsia" w:hAnsi="Arial" w:cs="Arial"/>
        </w:rPr>
        <w:t xml:space="preserve"> </w:t>
      </w:r>
      <w:r w:rsidRPr="00A64ED2">
        <w:rPr>
          <w:rFonts w:ascii="Arial" w:eastAsiaTheme="minorEastAsia" w:hAnsi="Arial" w:cs="Arial"/>
        </w:rPr>
        <w:t xml:space="preserve">испытаний или ФАЙЛЕ </w:t>
      </w:r>
      <w:r>
        <w:rPr>
          <w:rFonts w:ascii="Arial" w:eastAsiaTheme="minorEastAsia" w:hAnsi="Arial" w:cs="Arial"/>
        </w:rPr>
        <w:t xml:space="preserve">МЕНЕДЖМЕНТА </w:t>
      </w:r>
      <w:r w:rsidRPr="00A64ED2">
        <w:rPr>
          <w:rFonts w:ascii="Arial" w:eastAsiaTheme="minorEastAsia" w:hAnsi="Arial" w:cs="Arial"/>
        </w:rPr>
        <w:t>РИСКА</w:t>
      </w:r>
      <w:r>
        <w:rPr>
          <w:rFonts w:ascii="Arial" w:eastAsiaTheme="minorEastAsia" w:hAnsi="Arial" w:cs="Arial"/>
        </w:rPr>
        <w:t>,</w:t>
      </w:r>
      <w:r w:rsidRPr="00A64ED2">
        <w:rPr>
          <w:rFonts w:ascii="Arial" w:eastAsiaTheme="minorEastAsia" w:hAnsi="Arial" w:cs="Arial"/>
        </w:rPr>
        <w:t xml:space="preserve"> в зависимости от обстоятельств. См</w:t>
      </w:r>
      <w:r>
        <w:rPr>
          <w:rFonts w:ascii="Arial" w:eastAsiaTheme="minorEastAsia" w:hAnsi="Arial" w:cs="Arial"/>
        </w:rPr>
        <w:t xml:space="preserve">. </w:t>
      </w:r>
      <w:r w:rsidRPr="00A64ED2">
        <w:rPr>
          <w:rFonts w:ascii="Arial" w:eastAsiaTheme="minorEastAsia" w:hAnsi="Arial" w:cs="Arial"/>
        </w:rPr>
        <w:t>также рисунок A.3.</w:t>
      </w:r>
    </w:p>
    <w:p w14:paraId="7FD9FA3D" w14:textId="77777777" w:rsidR="0020052A" w:rsidRPr="003E40DA" w:rsidRDefault="0020052A" w:rsidP="009B044F">
      <w:pPr>
        <w:tabs>
          <w:tab w:val="left" w:pos="538"/>
          <w:tab w:val="left" w:pos="3546"/>
        </w:tabs>
        <w:spacing w:line="360" w:lineRule="auto"/>
        <w:jc w:val="both"/>
        <w:rPr>
          <w:rFonts w:ascii="Arial" w:hAnsi="Arial" w:cs="Arial"/>
        </w:rPr>
      </w:pPr>
      <w:r>
        <w:rPr>
          <w:rFonts w:ascii="Arial" w:hAnsi="Arial" w:cs="Arial"/>
        </w:rPr>
        <w:tab/>
      </w:r>
      <w:r w:rsidRPr="003E40DA">
        <w:rPr>
          <w:rFonts w:ascii="Arial" w:hAnsi="Arial" w:cs="Arial"/>
        </w:rPr>
        <w:t>Несмотря на то, что в процессе проведения испытаний МЭ ИЗДЕЛИЯ, содержащего радиооборудование, связь может отсутствовать, МЭ ИЗДЕЛИЕ или МЭ СИСТЕМА должны обеспечивать ОСНОВНУЮ БЕЗОПАСНОСТЬ и ОСНОВНЫЕ ФУНКЦИОНАЛЬНЫЕ ХАРАКТЕРИСТИКИ.</w:t>
      </w:r>
    </w:p>
    <w:p w14:paraId="6862045F" w14:textId="77777777" w:rsidR="0020052A" w:rsidRPr="00A64ED2" w:rsidRDefault="0020052A" w:rsidP="009B044F">
      <w:pPr>
        <w:tabs>
          <w:tab w:val="left" w:pos="538"/>
          <w:tab w:val="left" w:pos="3546"/>
        </w:tabs>
        <w:spacing w:line="360" w:lineRule="auto"/>
        <w:jc w:val="both"/>
        <w:rPr>
          <w:rFonts w:ascii="Arial" w:hAnsi="Arial" w:cs="Arial"/>
        </w:rPr>
      </w:pPr>
      <w:r>
        <w:rPr>
          <w:rFonts w:ascii="Arial" w:hAnsi="Arial" w:cs="Arial"/>
        </w:rPr>
        <w:tab/>
      </w:r>
      <w:r w:rsidRPr="003E40DA">
        <w:rPr>
          <w:rFonts w:ascii="Arial" w:hAnsi="Arial" w:cs="Arial"/>
        </w:rPr>
        <w:t>a) МЭ ИЗДЕЛИЯ и МЭ СИСТЕМЫ, которые не содержат компонентов или</w:t>
      </w:r>
      <w:r>
        <w:rPr>
          <w:rFonts w:ascii="Arial" w:hAnsi="Arial" w:cs="Arial"/>
        </w:rPr>
        <w:t xml:space="preserve"> </w:t>
      </w:r>
      <w:r w:rsidRPr="003E40DA">
        <w:rPr>
          <w:rFonts w:ascii="Arial" w:hAnsi="Arial" w:cs="Arial"/>
        </w:rPr>
        <w:t>схем</w:t>
      </w:r>
      <w:r>
        <w:rPr>
          <w:rFonts w:ascii="Arial" w:hAnsi="Arial" w:cs="Arial"/>
        </w:rPr>
        <w:t>,</w:t>
      </w:r>
      <w:r w:rsidRPr="003E40DA">
        <w:rPr>
          <w:rFonts w:ascii="Arial" w:hAnsi="Arial" w:cs="Arial"/>
        </w:rPr>
        <w:t xml:space="preserve"> </w:t>
      </w:r>
      <w:r>
        <w:rPr>
          <w:rFonts w:ascii="Arial" w:hAnsi="Arial" w:cs="Arial"/>
        </w:rPr>
        <w:t xml:space="preserve">чувствительных к магнитному полю, </w:t>
      </w:r>
      <w:r w:rsidRPr="003E40DA">
        <w:rPr>
          <w:rFonts w:ascii="Arial" w:hAnsi="Arial" w:cs="Arial"/>
        </w:rPr>
        <w:t>внутри КОРПУСА или в составе прилагаемого вспомогательного оборудования, не нуждаются</w:t>
      </w:r>
      <w:r>
        <w:rPr>
          <w:rFonts w:ascii="Arial" w:hAnsi="Arial" w:cs="Arial"/>
        </w:rPr>
        <w:t xml:space="preserve"> </w:t>
      </w:r>
      <w:r w:rsidRPr="003E40DA">
        <w:rPr>
          <w:rFonts w:ascii="Arial" w:hAnsi="Arial" w:cs="Arial"/>
        </w:rPr>
        <w:t xml:space="preserve">в дополнительной оценке на ПОМЕХОУСТОЙЧИВОСТЬ к магнитным полям в непосредственной близости в диапазоне частот о 9 кГц до 13,56 МГц; </w:t>
      </w:r>
      <w:r>
        <w:rPr>
          <w:rFonts w:ascii="Arial" w:hAnsi="Arial" w:cs="Arial"/>
        </w:rPr>
        <w:t>иначе</w:t>
      </w:r>
    </w:p>
    <w:p w14:paraId="134EA76D" w14:textId="77777777" w:rsidR="0020052A" w:rsidRPr="003E40DA" w:rsidRDefault="0020052A" w:rsidP="009B044F">
      <w:pPr>
        <w:tabs>
          <w:tab w:val="left" w:pos="538"/>
          <w:tab w:val="left" w:pos="3546"/>
        </w:tabs>
        <w:spacing w:line="360" w:lineRule="auto"/>
        <w:jc w:val="both"/>
        <w:rPr>
          <w:rFonts w:ascii="Arial" w:hAnsi="Arial" w:cs="Arial"/>
        </w:rPr>
      </w:pPr>
      <w:r>
        <w:rPr>
          <w:rFonts w:ascii="Arial" w:hAnsi="Arial" w:cs="Arial"/>
          <w:sz w:val="20"/>
          <w:szCs w:val="20"/>
        </w:rPr>
        <w:tab/>
      </w:r>
      <w:r w:rsidRPr="003E40DA">
        <w:rPr>
          <w:rFonts w:ascii="Arial" w:hAnsi="Arial" w:cs="Arial"/>
        </w:rPr>
        <w:t>б) МЭ ИЗДЕЛИЯ и МЭ СИСТЕМЫ, содержащие компонент</w:t>
      </w:r>
      <w:r>
        <w:rPr>
          <w:rFonts w:ascii="Arial" w:hAnsi="Arial" w:cs="Arial"/>
        </w:rPr>
        <w:t>ы</w:t>
      </w:r>
      <w:r w:rsidRPr="003E40DA">
        <w:rPr>
          <w:rFonts w:ascii="Arial" w:hAnsi="Arial" w:cs="Arial"/>
        </w:rPr>
        <w:t xml:space="preserve"> или схем</w:t>
      </w:r>
      <w:r>
        <w:rPr>
          <w:rFonts w:ascii="Arial" w:hAnsi="Arial" w:cs="Arial"/>
        </w:rPr>
        <w:t>ы</w:t>
      </w:r>
      <w:r w:rsidRPr="003E40DA">
        <w:rPr>
          <w:rFonts w:ascii="Arial" w:hAnsi="Arial" w:cs="Arial"/>
        </w:rPr>
        <w:t xml:space="preserve">, </w:t>
      </w:r>
      <w:bookmarkStart w:id="35" w:name="_Hlk132022134"/>
      <w:r w:rsidRPr="003E40DA">
        <w:rPr>
          <w:rFonts w:ascii="Arial" w:hAnsi="Arial" w:cs="Arial"/>
        </w:rPr>
        <w:t>чувствительны</w:t>
      </w:r>
      <w:r>
        <w:rPr>
          <w:rFonts w:ascii="Arial" w:hAnsi="Arial" w:cs="Arial"/>
        </w:rPr>
        <w:t>е</w:t>
      </w:r>
      <w:r w:rsidRPr="003E40DA">
        <w:rPr>
          <w:rFonts w:ascii="Arial" w:hAnsi="Arial" w:cs="Arial"/>
        </w:rPr>
        <w:t xml:space="preserve"> к магнитному полю</w:t>
      </w:r>
      <w:bookmarkEnd w:id="35"/>
      <w:r w:rsidRPr="003E40DA">
        <w:rPr>
          <w:rFonts w:ascii="Arial" w:hAnsi="Arial" w:cs="Arial"/>
        </w:rPr>
        <w:t>, в которых</w:t>
      </w:r>
      <w:r>
        <w:rPr>
          <w:rFonts w:ascii="Arial" w:hAnsi="Arial" w:cs="Arial"/>
        </w:rPr>
        <w:t xml:space="preserve"> обеспеченное КОРПУСОМ или физической конструкцией ПРИНАДЛЕЖНОСТЕЙ </w:t>
      </w:r>
      <w:r w:rsidRPr="003E40DA">
        <w:rPr>
          <w:rFonts w:ascii="Arial" w:hAnsi="Arial" w:cs="Arial"/>
        </w:rPr>
        <w:t>расстояние между этими компонентами или схемами не менее 0,15 м от</w:t>
      </w:r>
      <w:r>
        <w:rPr>
          <w:rFonts w:ascii="Arial" w:hAnsi="Arial" w:cs="Arial"/>
        </w:rPr>
        <w:t xml:space="preserve"> </w:t>
      </w:r>
      <w:r w:rsidRPr="003E40DA">
        <w:rPr>
          <w:rFonts w:ascii="Arial" w:hAnsi="Arial" w:cs="Arial"/>
        </w:rPr>
        <w:t>источников поля, указанных в таблице 11</w:t>
      </w:r>
      <w:r>
        <w:rPr>
          <w:rFonts w:ascii="Arial" w:hAnsi="Arial" w:cs="Arial"/>
        </w:rPr>
        <w:t xml:space="preserve"> при ПРЕДУСМОТРЕННОМ ПРИМЕНЕНИИ</w:t>
      </w:r>
      <w:r w:rsidRPr="003E40DA">
        <w:rPr>
          <w:rFonts w:ascii="Arial" w:hAnsi="Arial" w:cs="Arial"/>
        </w:rPr>
        <w:t xml:space="preserve">, не нуждается в дополнительной оценке на ПОМЕХОУСТОЙЧИВОСТЬ к магнитным полям в непосредственной близости в диапазоне частот о 9 кГц до 13,56 МГц; иначе </w:t>
      </w:r>
    </w:p>
    <w:p w14:paraId="4B79BE30" w14:textId="77777777" w:rsidR="0020052A" w:rsidRDefault="0020052A" w:rsidP="009B044F">
      <w:pPr>
        <w:tabs>
          <w:tab w:val="left" w:pos="538"/>
          <w:tab w:val="left" w:pos="3546"/>
        </w:tabs>
        <w:spacing w:line="360" w:lineRule="auto"/>
        <w:jc w:val="both"/>
        <w:rPr>
          <w:rFonts w:ascii="Arial" w:hAnsi="Arial" w:cs="Arial"/>
        </w:rPr>
      </w:pPr>
      <w:r>
        <w:rPr>
          <w:rFonts w:ascii="Arial" w:hAnsi="Arial" w:cs="Arial"/>
        </w:rPr>
        <w:tab/>
        <w:t>в</w:t>
      </w:r>
      <w:r w:rsidRPr="003E40DA">
        <w:rPr>
          <w:rFonts w:ascii="Arial" w:hAnsi="Arial" w:cs="Arial"/>
        </w:rPr>
        <w:t>) Пров</w:t>
      </w:r>
      <w:r>
        <w:rPr>
          <w:rFonts w:ascii="Arial" w:hAnsi="Arial" w:cs="Arial"/>
        </w:rPr>
        <w:t>одят АНАЛИЗ</w:t>
      </w:r>
      <w:r w:rsidRPr="003E40DA">
        <w:rPr>
          <w:rFonts w:ascii="Arial" w:hAnsi="Arial" w:cs="Arial"/>
        </w:rPr>
        <w:t xml:space="preserve"> РИСК</w:t>
      </w:r>
      <w:r>
        <w:rPr>
          <w:rFonts w:ascii="Arial" w:hAnsi="Arial" w:cs="Arial"/>
        </w:rPr>
        <w:t>А</w:t>
      </w:r>
      <w:r w:rsidRPr="003E40DA">
        <w:rPr>
          <w:rFonts w:ascii="Arial" w:hAnsi="Arial" w:cs="Arial"/>
        </w:rPr>
        <w:t>, связанн</w:t>
      </w:r>
      <w:r>
        <w:rPr>
          <w:rFonts w:ascii="Arial" w:hAnsi="Arial" w:cs="Arial"/>
        </w:rPr>
        <w:t>ого</w:t>
      </w:r>
      <w:r w:rsidRPr="003E40DA">
        <w:rPr>
          <w:rFonts w:ascii="Arial" w:hAnsi="Arial" w:cs="Arial"/>
        </w:rPr>
        <w:t xml:space="preserve"> с воздействием на </w:t>
      </w:r>
      <w:r w:rsidRPr="001B6A42">
        <w:rPr>
          <w:rFonts w:ascii="Arial" w:hAnsi="Arial" w:cs="Arial"/>
        </w:rPr>
        <w:t>МЭ ИЗДЕЛИ</w:t>
      </w:r>
      <w:r>
        <w:rPr>
          <w:rFonts w:ascii="Arial" w:hAnsi="Arial" w:cs="Arial"/>
        </w:rPr>
        <w:t>Е</w:t>
      </w:r>
      <w:r w:rsidRPr="001B6A42">
        <w:rPr>
          <w:rFonts w:ascii="Arial" w:hAnsi="Arial" w:cs="Arial"/>
        </w:rPr>
        <w:t xml:space="preserve"> и МЭ СИСТЕМ</w:t>
      </w:r>
      <w:r>
        <w:rPr>
          <w:rFonts w:ascii="Arial" w:hAnsi="Arial" w:cs="Arial"/>
        </w:rPr>
        <w:t>У</w:t>
      </w:r>
      <w:r w:rsidRPr="003E40DA">
        <w:rPr>
          <w:rFonts w:ascii="Arial" w:hAnsi="Arial" w:cs="Arial"/>
        </w:rPr>
        <w:t xml:space="preserve"> частот, напряженности поля и </w:t>
      </w:r>
      <w:r>
        <w:rPr>
          <w:rFonts w:ascii="Arial" w:hAnsi="Arial" w:cs="Arial"/>
        </w:rPr>
        <w:t xml:space="preserve">видов </w:t>
      </w:r>
      <w:r w:rsidRPr="003E40DA">
        <w:rPr>
          <w:rFonts w:ascii="Arial" w:hAnsi="Arial" w:cs="Arial"/>
        </w:rPr>
        <w:t>модуляци</w:t>
      </w:r>
      <w:r>
        <w:rPr>
          <w:rFonts w:ascii="Arial" w:hAnsi="Arial" w:cs="Arial"/>
        </w:rPr>
        <w:t>и</w:t>
      </w:r>
      <w:r w:rsidRPr="003E40DA">
        <w:rPr>
          <w:rFonts w:ascii="Arial" w:hAnsi="Arial" w:cs="Arial"/>
        </w:rPr>
        <w:t xml:space="preserve">, указанных в таблице 11, на расстояниях менее 0,15 м. Если РИСК воздействия (при </w:t>
      </w:r>
      <w:r w:rsidRPr="001B6A42">
        <w:rPr>
          <w:rFonts w:ascii="Arial" w:hAnsi="Arial" w:cs="Arial"/>
        </w:rPr>
        <w:t>ПРЕДУСМОТРЕННОМ ПРИМЕНЕНИИ</w:t>
      </w:r>
      <w:r w:rsidRPr="003E40DA">
        <w:rPr>
          <w:rFonts w:ascii="Arial" w:hAnsi="Arial" w:cs="Arial"/>
        </w:rPr>
        <w:t>) частот,</w:t>
      </w:r>
      <w:r>
        <w:rPr>
          <w:rFonts w:ascii="Arial" w:hAnsi="Arial" w:cs="Arial"/>
        </w:rPr>
        <w:t xml:space="preserve"> </w:t>
      </w:r>
      <w:r w:rsidRPr="003E40DA">
        <w:rPr>
          <w:rFonts w:ascii="Arial" w:hAnsi="Arial" w:cs="Arial"/>
        </w:rPr>
        <w:t xml:space="preserve">напряженности поля и </w:t>
      </w:r>
      <w:r>
        <w:rPr>
          <w:rFonts w:ascii="Arial" w:hAnsi="Arial" w:cs="Arial"/>
        </w:rPr>
        <w:t xml:space="preserve">видов </w:t>
      </w:r>
      <w:r w:rsidRPr="003E40DA">
        <w:rPr>
          <w:rFonts w:ascii="Arial" w:hAnsi="Arial" w:cs="Arial"/>
        </w:rPr>
        <w:t>модуляци</w:t>
      </w:r>
      <w:r>
        <w:rPr>
          <w:rFonts w:ascii="Arial" w:hAnsi="Arial" w:cs="Arial"/>
        </w:rPr>
        <w:t>и</w:t>
      </w:r>
      <w:r w:rsidRPr="003E40DA">
        <w:rPr>
          <w:rFonts w:ascii="Arial" w:hAnsi="Arial" w:cs="Arial"/>
        </w:rPr>
        <w:t>, указанных в таблице 11, является приемлемым, то испытания, указанные в таблице 11, проводить не обязательно;</w:t>
      </w:r>
      <w:r>
        <w:rPr>
          <w:rFonts w:ascii="Arial" w:hAnsi="Arial" w:cs="Arial"/>
        </w:rPr>
        <w:t xml:space="preserve"> иначе</w:t>
      </w:r>
    </w:p>
    <w:p w14:paraId="18821D1E" w14:textId="77777777" w:rsidR="0020052A" w:rsidRDefault="0020052A" w:rsidP="009B044F">
      <w:pPr>
        <w:tabs>
          <w:tab w:val="left" w:pos="538"/>
          <w:tab w:val="left" w:pos="3546"/>
        </w:tabs>
        <w:spacing w:line="360" w:lineRule="auto"/>
        <w:jc w:val="both"/>
        <w:rPr>
          <w:rFonts w:ascii="Arial" w:hAnsi="Arial" w:cs="Arial"/>
        </w:rPr>
      </w:pPr>
      <w:r>
        <w:rPr>
          <w:rFonts w:ascii="Arial" w:hAnsi="Arial" w:cs="Arial"/>
        </w:rPr>
        <w:lastRenderedPageBreak/>
        <w:tab/>
        <w:t>г</w:t>
      </w:r>
      <w:r w:rsidRPr="001B6A42">
        <w:rPr>
          <w:rFonts w:ascii="Arial" w:hAnsi="Arial" w:cs="Arial"/>
        </w:rPr>
        <w:t>) МЭ ИЗДЕЛИЯ и МЭ СИСТЕМЫ, содержащие компоненты или схемы,</w:t>
      </w:r>
      <w:r w:rsidRPr="001B6A42">
        <w:t xml:space="preserve"> </w:t>
      </w:r>
      <w:r w:rsidRPr="001B6A42">
        <w:rPr>
          <w:rFonts w:ascii="Arial" w:hAnsi="Arial" w:cs="Arial"/>
        </w:rPr>
        <w:t>чувствительные к магнитному полю</w:t>
      </w:r>
      <w:r>
        <w:rPr>
          <w:rFonts w:ascii="Arial" w:hAnsi="Arial" w:cs="Arial"/>
        </w:rPr>
        <w:t xml:space="preserve"> и</w:t>
      </w:r>
      <w:r w:rsidRPr="001B6A42">
        <w:rPr>
          <w:rFonts w:ascii="Arial" w:hAnsi="Arial" w:cs="Arial"/>
        </w:rPr>
        <w:t xml:space="preserve"> не соответствующие критериям расстояния в пункте </w:t>
      </w:r>
      <w:r>
        <w:rPr>
          <w:rFonts w:ascii="Arial" w:hAnsi="Arial" w:cs="Arial"/>
        </w:rPr>
        <w:t>б</w:t>
      </w:r>
      <w:r w:rsidRPr="001B6A42">
        <w:rPr>
          <w:rFonts w:ascii="Arial" w:hAnsi="Arial" w:cs="Arial"/>
        </w:rPr>
        <w:t xml:space="preserve">) или </w:t>
      </w:r>
      <w:r>
        <w:rPr>
          <w:rFonts w:ascii="Arial" w:hAnsi="Arial" w:cs="Arial"/>
        </w:rPr>
        <w:t xml:space="preserve">приемлемому </w:t>
      </w:r>
      <w:r w:rsidRPr="001B6A42">
        <w:rPr>
          <w:rFonts w:ascii="Arial" w:hAnsi="Arial" w:cs="Arial"/>
        </w:rPr>
        <w:t>РИСК</w:t>
      </w:r>
      <w:r>
        <w:rPr>
          <w:rFonts w:ascii="Arial" w:hAnsi="Arial" w:cs="Arial"/>
        </w:rPr>
        <w:t>У</w:t>
      </w:r>
      <w:r w:rsidRPr="001B6A42">
        <w:rPr>
          <w:rFonts w:ascii="Arial" w:hAnsi="Arial" w:cs="Arial"/>
        </w:rPr>
        <w:t xml:space="preserve"> в пункте </w:t>
      </w:r>
      <w:r>
        <w:rPr>
          <w:rFonts w:ascii="Arial" w:hAnsi="Arial" w:cs="Arial"/>
        </w:rPr>
        <w:t>в</w:t>
      </w:r>
      <w:r w:rsidRPr="001B6A42">
        <w:rPr>
          <w:rFonts w:ascii="Arial" w:hAnsi="Arial" w:cs="Arial"/>
        </w:rPr>
        <w:t xml:space="preserve">), должны быть </w:t>
      </w:r>
      <w:r>
        <w:rPr>
          <w:rFonts w:ascii="Arial" w:hAnsi="Arial" w:cs="Arial"/>
        </w:rPr>
        <w:t>испытаны</w:t>
      </w:r>
      <w:r w:rsidRPr="001B6A42">
        <w:rPr>
          <w:rFonts w:ascii="Arial" w:hAnsi="Arial" w:cs="Arial"/>
        </w:rPr>
        <w:t xml:space="preserve"> на ПОМЕХОУСТОЙЧИВОСТЬ к магнитным полям в непосредственной близости, как указано в таблице 11, с использованием методов испытаний, указанных в IEC 61000-4-39. Магнитное поле должно быть приложено только к тем</w:t>
      </w:r>
      <w:r>
        <w:rPr>
          <w:rFonts w:ascii="Arial" w:hAnsi="Arial" w:cs="Arial"/>
        </w:rPr>
        <w:t xml:space="preserve"> </w:t>
      </w:r>
      <w:r w:rsidRPr="001B6A42">
        <w:rPr>
          <w:rFonts w:ascii="Arial" w:hAnsi="Arial" w:cs="Arial"/>
        </w:rPr>
        <w:t>поверхностям КОРПУСА или присоединенных ПРИНАДЛЕЖНОСТЕЙ, которые доступны во время предполагаемого использования.</w:t>
      </w:r>
      <w:r>
        <w:rPr>
          <w:rFonts w:ascii="Arial" w:hAnsi="Arial" w:cs="Arial"/>
        </w:rPr>
        <w:t xml:space="preserve"> </w:t>
      </w:r>
      <w:r w:rsidRPr="001B6A42">
        <w:rPr>
          <w:rFonts w:ascii="Arial" w:hAnsi="Arial" w:cs="Arial"/>
        </w:rPr>
        <w:t>Тестовые окна, используемые в соответствии с IEC 61000-4-39, могут быть выбраны только для освещения</w:t>
      </w:r>
      <w:r>
        <w:rPr>
          <w:rFonts w:ascii="Arial" w:hAnsi="Arial" w:cs="Arial"/>
        </w:rPr>
        <w:t xml:space="preserve"> </w:t>
      </w:r>
      <w:r w:rsidRPr="001B6A42">
        <w:rPr>
          <w:rFonts w:ascii="Arial" w:hAnsi="Arial" w:cs="Arial"/>
        </w:rPr>
        <w:t>област</w:t>
      </w:r>
      <w:r>
        <w:rPr>
          <w:rFonts w:ascii="Arial" w:hAnsi="Arial" w:cs="Arial"/>
        </w:rPr>
        <w:t>ей нахождения</w:t>
      </w:r>
      <w:r w:rsidRPr="001B6A42">
        <w:rPr>
          <w:rFonts w:ascii="Arial" w:hAnsi="Arial" w:cs="Arial"/>
        </w:rPr>
        <w:t xml:space="preserve"> компонентов или схем</w:t>
      </w:r>
      <w:r>
        <w:rPr>
          <w:rFonts w:ascii="Arial" w:hAnsi="Arial" w:cs="Arial"/>
        </w:rPr>
        <w:t>,</w:t>
      </w:r>
      <w:r w:rsidRPr="001B6A42">
        <w:t xml:space="preserve"> </w:t>
      </w:r>
      <w:r w:rsidRPr="001B6A42">
        <w:rPr>
          <w:rFonts w:ascii="Arial" w:hAnsi="Arial" w:cs="Arial"/>
        </w:rPr>
        <w:t>чувствительны</w:t>
      </w:r>
      <w:r>
        <w:rPr>
          <w:rFonts w:ascii="Arial" w:hAnsi="Arial" w:cs="Arial"/>
        </w:rPr>
        <w:t>х</w:t>
      </w:r>
      <w:r w:rsidRPr="001B6A42">
        <w:rPr>
          <w:rFonts w:ascii="Arial" w:hAnsi="Arial" w:cs="Arial"/>
        </w:rPr>
        <w:t xml:space="preserve"> к магнитному полю. Мест</w:t>
      </w:r>
      <w:r>
        <w:rPr>
          <w:rFonts w:ascii="Arial" w:hAnsi="Arial" w:cs="Arial"/>
        </w:rPr>
        <w:t>а</w:t>
      </w:r>
      <w:r w:rsidRPr="001B6A42">
        <w:rPr>
          <w:rFonts w:ascii="Arial" w:hAnsi="Arial" w:cs="Arial"/>
        </w:rPr>
        <w:t xml:space="preserve"> приложения</w:t>
      </w:r>
      <w:r>
        <w:rPr>
          <w:rFonts w:ascii="Arial" w:hAnsi="Arial" w:cs="Arial"/>
        </w:rPr>
        <w:t xml:space="preserve"> </w:t>
      </w:r>
      <w:r w:rsidRPr="001B6A42">
        <w:rPr>
          <w:rFonts w:ascii="Arial" w:hAnsi="Arial" w:cs="Arial"/>
        </w:rPr>
        <w:t xml:space="preserve">магнитного поля должно быть указано в </w:t>
      </w:r>
      <w:r>
        <w:rPr>
          <w:rFonts w:ascii="Arial" w:hAnsi="Arial" w:cs="Arial"/>
        </w:rPr>
        <w:t>программе</w:t>
      </w:r>
      <w:r w:rsidRPr="001B6A42">
        <w:rPr>
          <w:rFonts w:ascii="Arial" w:hAnsi="Arial" w:cs="Arial"/>
        </w:rPr>
        <w:t xml:space="preserve"> испытаний и задокументировано в протоколе</w:t>
      </w:r>
      <w:r>
        <w:rPr>
          <w:rFonts w:ascii="Arial" w:hAnsi="Arial" w:cs="Arial"/>
        </w:rPr>
        <w:t xml:space="preserve"> </w:t>
      </w:r>
      <w:r w:rsidRPr="001B6A42">
        <w:rPr>
          <w:rFonts w:ascii="Arial" w:hAnsi="Arial" w:cs="Arial"/>
        </w:rPr>
        <w:t>испытаний.</w:t>
      </w:r>
    </w:p>
    <w:p w14:paraId="52A3CE08" w14:textId="77777777" w:rsidR="0020052A" w:rsidRDefault="0020052A" w:rsidP="009B044F">
      <w:pPr>
        <w:tabs>
          <w:tab w:val="left" w:pos="538"/>
          <w:tab w:val="left" w:pos="3546"/>
        </w:tabs>
        <w:spacing w:line="360" w:lineRule="auto"/>
        <w:jc w:val="both"/>
        <w:rPr>
          <w:rFonts w:ascii="Arial" w:hAnsi="Arial" w:cs="Arial"/>
          <w:b/>
          <w:bCs/>
        </w:rPr>
      </w:pPr>
      <w:r w:rsidRPr="00596F37">
        <w:rPr>
          <w:rFonts w:ascii="Arial" w:hAnsi="Arial" w:cs="Arial"/>
          <w:b/>
          <w:bCs/>
        </w:rPr>
        <w:t>Таблица 11 – Характеристики испытаний на ПОМЕХОУСТОЙЧИВОСТЬ к магнитным полям в непосредственной близости ПОРТА КОРПУСА</w:t>
      </w:r>
    </w:p>
    <w:tbl>
      <w:tblPr>
        <w:tblStyle w:val="afb"/>
        <w:tblW w:w="0" w:type="auto"/>
        <w:tblLook w:val="04A0" w:firstRow="1" w:lastRow="0" w:firstColumn="1" w:lastColumn="0" w:noHBand="0" w:noVBand="1"/>
      </w:tblPr>
      <w:tblGrid>
        <w:gridCol w:w="2989"/>
        <w:gridCol w:w="2993"/>
        <w:gridCol w:w="3077"/>
      </w:tblGrid>
      <w:tr w:rsidR="0020052A" w14:paraId="06DB22B3" w14:textId="77777777" w:rsidTr="00770DBA">
        <w:tc>
          <w:tcPr>
            <w:tcW w:w="2989" w:type="dxa"/>
          </w:tcPr>
          <w:p w14:paraId="7123E358" w14:textId="77777777" w:rsidR="0020052A" w:rsidRPr="008C093E" w:rsidRDefault="0020052A" w:rsidP="0040035B">
            <w:pPr>
              <w:tabs>
                <w:tab w:val="left" w:pos="538"/>
                <w:tab w:val="left" w:pos="3546"/>
              </w:tabs>
              <w:ind w:firstLine="0"/>
              <w:jc w:val="center"/>
              <w:rPr>
                <w:rFonts w:ascii="Arial" w:hAnsi="Arial" w:cs="Arial"/>
              </w:rPr>
            </w:pPr>
            <w:r w:rsidRPr="008C093E">
              <w:rPr>
                <w:rFonts w:ascii="Arial" w:hAnsi="Arial" w:cs="Arial"/>
              </w:rPr>
              <w:t>Частота испытаний</w:t>
            </w:r>
          </w:p>
        </w:tc>
        <w:tc>
          <w:tcPr>
            <w:tcW w:w="2993" w:type="dxa"/>
          </w:tcPr>
          <w:p w14:paraId="08D58A07" w14:textId="77777777" w:rsidR="0020052A" w:rsidRPr="008C093E" w:rsidRDefault="0020052A" w:rsidP="0040035B">
            <w:pPr>
              <w:tabs>
                <w:tab w:val="left" w:pos="538"/>
                <w:tab w:val="left" w:pos="3546"/>
              </w:tabs>
              <w:ind w:firstLine="0"/>
              <w:jc w:val="center"/>
              <w:rPr>
                <w:rFonts w:ascii="Arial" w:hAnsi="Arial" w:cs="Arial"/>
              </w:rPr>
            </w:pPr>
            <w:r w:rsidRPr="008C093E">
              <w:rPr>
                <w:rFonts w:ascii="Arial" w:hAnsi="Arial" w:cs="Arial"/>
              </w:rPr>
              <w:t>Вид модуляции</w:t>
            </w:r>
          </w:p>
        </w:tc>
        <w:tc>
          <w:tcPr>
            <w:tcW w:w="3077" w:type="dxa"/>
          </w:tcPr>
          <w:p w14:paraId="031CE71E" w14:textId="77777777" w:rsidR="0020052A" w:rsidRPr="008C093E" w:rsidRDefault="0020052A" w:rsidP="0040035B">
            <w:pPr>
              <w:tabs>
                <w:tab w:val="left" w:pos="538"/>
                <w:tab w:val="left" w:pos="3546"/>
              </w:tabs>
              <w:ind w:firstLine="0"/>
              <w:jc w:val="center"/>
              <w:rPr>
                <w:rFonts w:ascii="Arial" w:hAnsi="Arial" w:cs="Arial"/>
              </w:rPr>
            </w:pPr>
            <w:r w:rsidRPr="008C093E">
              <w:rPr>
                <w:rFonts w:ascii="Arial" w:hAnsi="Arial" w:cs="Arial"/>
              </w:rPr>
              <w:t>ИСПЫТАТЕЛЬНЫЙ УРОВЕНЬ ПРИ ИСПЫТАНИЯХ на ПОМЕХОУСТОЙЧИВОСТЬ, А/м</w:t>
            </w:r>
          </w:p>
        </w:tc>
      </w:tr>
      <w:tr w:rsidR="0020052A" w14:paraId="454D307D" w14:textId="77777777" w:rsidTr="00770DBA">
        <w:tc>
          <w:tcPr>
            <w:tcW w:w="2989" w:type="dxa"/>
          </w:tcPr>
          <w:p w14:paraId="1FCED45F" w14:textId="77777777" w:rsidR="0020052A" w:rsidRPr="008C093E" w:rsidRDefault="0020052A" w:rsidP="0040035B">
            <w:pPr>
              <w:tabs>
                <w:tab w:val="left" w:pos="538"/>
                <w:tab w:val="left" w:pos="3546"/>
              </w:tabs>
              <w:ind w:firstLine="0"/>
              <w:jc w:val="center"/>
              <w:rPr>
                <w:rFonts w:ascii="Arial" w:hAnsi="Arial" w:cs="Arial"/>
                <w:vertAlign w:val="superscript"/>
              </w:rPr>
            </w:pPr>
            <w:r w:rsidRPr="008C093E">
              <w:rPr>
                <w:rFonts w:ascii="Arial" w:hAnsi="Arial" w:cs="Arial"/>
              </w:rPr>
              <w:t xml:space="preserve">30 кГц </w:t>
            </w:r>
            <w:r w:rsidRPr="008C093E">
              <w:rPr>
                <w:rFonts w:ascii="Arial" w:hAnsi="Arial" w:cs="Arial"/>
                <w:vertAlign w:val="superscript"/>
              </w:rPr>
              <w:t>а)</w:t>
            </w:r>
          </w:p>
        </w:tc>
        <w:tc>
          <w:tcPr>
            <w:tcW w:w="2993" w:type="dxa"/>
          </w:tcPr>
          <w:p w14:paraId="5CB5F27A" w14:textId="77777777" w:rsidR="0020052A" w:rsidRPr="008C093E" w:rsidRDefault="0020052A" w:rsidP="0040035B">
            <w:pPr>
              <w:tabs>
                <w:tab w:val="left" w:pos="538"/>
                <w:tab w:val="left" w:pos="3546"/>
              </w:tabs>
              <w:ind w:firstLine="0"/>
              <w:jc w:val="center"/>
              <w:rPr>
                <w:rFonts w:ascii="Arial" w:hAnsi="Arial" w:cs="Arial"/>
              </w:rPr>
            </w:pPr>
            <w:r w:rsidRPr="008C093E">
              <w:rPr>
                <w:rFonts w:ascii="Arial" w:hAnsi="Arial" w:cs="Arial"/>
              </w:rPr>
              <w:t>Без модуляции</w:t>
            </w:r>
          </w:p>
        </w:tc>
        <w:tc>
          <w:tcPr>
            <w:tcW w:w="3077" w:type="dxa"/>
          </w:tcPr>
          <w:p w14:paraId="4B242932" w14:textId="77777777" w:rsidR="0020052A" w:rsidRPr="008C093E" w:rsidRDefault="0020052A" w:rsidP="0040035B">
            <w:pPr>
              <w:tabs>
                <w:tab w:val="left" w:pos="538"/>
                <w:tab w:val="left" w:pos="3546"/>
              </w:tabs>
              <w:ind w:firstLine="0"/>
              <w:jc w:val="center"/>
              <w:rPr>
                <w:rFonts w:ascii="Arial" w:hAnsi="Arial" w:cs="Arial"/>
              </w:rPr>
            </w:pPr>
            <w:r w:rsidRPr="008C093E">
              <w:rPr>
                <w:rFonts w:ascii="Arial" w:hAnsi="Arial" w:cs="Arial"/>
              </w:rPr>
              <w:t>8</w:t>
            </w:r>
          </w:p>
        </w:tc>
      </w:tr>
      <w:tr w:rsidR="0020052A" w14:paraId="2DA204E5" w14:textId="77777777" w:rsidTr="00770DBA">
        <w:tc>
          <w:tcPr>
            <w:tcW w:w="2989" w:type="dxa"/>
          </w:tcPr>
          <w:p w14:paraId="3D4A16A2" w14:textId="77777777" w:rsidR="0020052A" w:rsidRPr="008C093E" w:rsidRDefault="0020052A" w:rsidP="0040035B">
            <w:pPr>
              <w:tabs>
                <w:tab w:val="left" w:pos="538"/>
                <w:tab w:val="left" w:pos="3546"/>
              </w:tabs>
              <w:ind w:firstLine="0"/>
              <w:jc w:val="center"/>
              <w:rPr>
                <w:rFonts w:ascii="Arial" w:hAnsi="Arial" w:cs="Arial"/>
              </w:rPr>
            </w:pPr>
            <w:r w:rsidRPr="008C093E">
              <w:rPr>
                <w:rFonts w:ascii="Arial" w:hAnsi="Arial" w:cs="Arial"/>
              </w:rPr>
              <w:t>134,2 кГц</w:t>
            </w:r>
          </w:p>
        </w:tc>
        <w:tc>
          <w:tcPr>
            <w:tcW w:w="2993" w:type="dxa"/>
          </w:tcPr>
          <w:p w14:paraId="5E531BEB" w14:textId="77777777" w:rsidR="0020052A" w:rsidRPr="008C093E" w:rsidRDefault="0020052A" w:rsidP="0040035B">
            <w:pPr>
              <w:tabs>
                <w:tab w:val="left" w:pos="538"/>
                <w:tab w:val="left" w:pos="3546"/>
              </w:tabs>
              <w:ind w:firstLine="0"/>
              <w:jc w:val="center"/>
              <w:rPr>
                <w:rFonts w:ascii="Arial" w:hAnsi="Arial" w:cs="Arial"/>
                <w:vertAlign w:val="superscript"/>
              </w:rPr>
            </w:pPr>
            <w:r w:rsidRPr="008C093E">
              <w:rPr>
                <w:rFonts w:ascii="Arial" w:hAnsi="Arial" w:cs="Arial"/>
              </w:rPr>
              <w:t xml:space="preserve">Импульсная модуляция частотой 2,1 кГц </w:t>
            </w:r>
            <w:r w:rsidRPr="008C093E">
              <w:rPr>
                <w:rFonts w:ascii="Arial" w:hAnsi="Arial" w:cs="Arial"/>
                <w:vertAlign w:val="superscript"/>
              </w:rPr>
              <w:t>б)</w:t>
            </w:r>
          </w:p>
        </w:tc>
        <w:tc>
          <w:tcPr>
            <w:tcW w:w="3077" w:type="dxa"/>
          </w:tcPr>
          <w:p w14:paraId="3562E2C2" w14:textId="77777777" w:rsidR="0020052A" w:rsidRPr="008C093E" w:rsidRDefault="0020052A" w:rsidP="0040035B">
            <w:pPr>
              <w:tabs>
                <w:tab w:val="left" w:pos="538"/>
                <w:tab w:val="left" w:pos="3546"/>
              </w:tabs>
              <w:ind w:firstLine="0"/>
              <w:jc w:val="center"/>
              <w:rPr>
                <w:rFonts w:ascii="Arial" w:hAnsi="Arial" w:cs="Arial"/>
                <w:vertAlign w:val="superscript"/>
              </w:rPr>
            </w:pPr>
            <w:r w:rsidRPr="008C093E">
              <w:rPr>
                <w:rFonts w:ascii="Arial" w:hAnsi="Arial" w:cs="Arial"/>
              </w:rPr>
              <w:t>65</w:t>
            </w:r>
            <w:r w:rsidRPr="008C093E">
              <w:rPr>
                <w:rFonts w:ascii="Arial" w:hAnsi="Arial" w:cs="Arial"/>
                <w:vertAlign w:val="superscript"/>
              </w:rPr>
              <w:t xml:space="preserve"> в)</w:t>
            </w:r>
          </w:p>
        </w:tc>
      </w:tr>
      <w:tr w:rsidR="0020052A" w14:paraId="1ED611D1" w14:textId="77777777" w:rsidTr="00770DBA">
        <w:tc>
          <w:tcPr>
            <w:tcW w:w="2989" w:type="dxa"/>
          </w:tcPr>
          <w:p w14:paraId="3BA2858E" w14:textId="77777777" w:rsidR="0020052A" w:rsidRPr="008C093E" w:rsidRDefault="0020052A" w:rsidP="0040035B">
            <w:pPr>
              <w:tabs>
                <w:tab w:val="left" w:pos="538"/>
                <w:tab w:val="left" w:pos="3546"/>
              </w:tabs>
              <w:ind w:firstLine="0"/>
              <w:jc w:val="center"/>
              <w:rPr>
                <w:rFonts w:ascii="Arial" w:hAnsi="Arial" w:cs="Arial"/>
              </w:rPr>
            </w:pPr>
            <w:r w:rsidRPr="008C093E">
              <w:rPr>
                <w:rFonts w:ascii="Arial" w:hAnsi="Arial" w:cs="Arial"/>
              </w:rPr>
              <w:t>13,56 МГц</w:t>
            </w:r>
          </w:p>
        </w:tc>
        <w:tc>
          <w:tcPr>
            <w:tcW w:w="2993" w:type="dxa"/>
          </w:tcPr>
          <w:p w14:paraId="64EA738C" w14:textId="77777777" w:rsidR="0020052A" w:rsidRPr="008C093E" w:rsidRDefault="0020052A" w:rsidP="0040035B">
            <w:pPr>
              <w:tabs>
                <w:tab w:val="left" w:pos="538"/>
                <w:tab w:val="left" w:pos="3546"/>
              </w:tabs>
              <w:ind w:firstLine="0"/>
              <w:jc w:val="center"/>
              <w:rPr>
                <w:rFonts w:ascii="Arial" w:hAnsi="Arial" w:cs="Arial"/>
                <w:vertAlign w:val="superscript"/>
              </w:rPr>
            </w:pPr>
            <w:r w:rsidRPr="008C093E">
              <w:rPr>
                <w:rFonts w:ascii="Arial" w:hAnsi="Arial" w:cs="Arial"/>
              </w:rPr>
              <w:t xml:space="preserve">Импульсная модуляция частотой 50 </w:t>
            </w:r>
            <w:proofErr w:type="gramStart"/>
            <w:r w:rsidRPr="008C093E">
              <w:rPr>
                <w:rFonts w:ascii="Arial" w:hAnsi="Arial" w:cs="Arial"/>
              </w:rPr>
              <w:t xml:space="preserve">кГц </w:t>
            </w:r>
            <w:r w:rsidRPr="008C093E">
              <w:rPr>
                <w:rFonts w:ascii="Arial" w:hAnsi="Arial" w:cs="Arial"/>
                <w:vertAlign w:val="superscript"/>
              </w:rPr>
              <w:t xml:space="preserve"> б</w:t>
            </w:r>
            <w:proofErr w:type="gramEnd"/>
            <w:r w:rsidRPr="008C093E">
              <w:rPr>
                <w:rFonts w:ascii="Arial" w:hAnsi="Arial" w:cs="Arial"/>
                <w:vertAlign w:val="superscript"/>
              </w:rPr>
              <w:t>)</w:t>
            </w:r>
          </w:p>
        </w:tc>
        <w:tc>
          <w:tcPr>
            <w:tcW w:w="3077" w:type="dxa"/>
          </w:tcPr>
          <w:p w14:paraId="115FAF55" w14:textId="77777777" w:rsidR="0020052A" w:rsidRPr="008C093E" w:rsidRDefault="0020052A" w:rsidP="0040035B">
            <w:pPr>
              <w:tabs>
                <w:tab w:val="left" w:pos="538"/>
                <w:tab w:val="left" w:pos="3546"/>
              </w:tabs>
              <w:ind w:firstLine="0"/>
              <w:jc w:val="center"/>
              <w:rPr>
                <w:rFonts w:ascii="Arial" w:hAnsi="Arial" w:cs="Arial"/>
                <w:vertAlign w:val="superscript"/>
              </w:rPr>
            </w:pPr>
            <w:r w:rsidRPr="008C093E">
              <w:rPr>
                <w:rFonts w:ascii="Arial" w:hAnsi="Arial" w:cs="Arial"/>
              </w:rPr>
              <w:t xml:space="preserve">7,5 </w:t>
            </w:r>
            <w:r w:rsidRPr="008C093E">
              <w:rPr>
                <w:rFonts w:ascii="Arial" w:hAnsi="Arial" w:cs="Arial"/>
                <w:vertAlign w:val="superscript"/>
              </w:rPr>
              <w:t>в)</w:t>
            </w:r>
          </w:p>
        </w:tc>
      </w:tr>
      <w:tr w:rsidR="0020052A" w14:paraId="08890749" w14:textId="77777777" w:rsidTr="00770DBA">
        <w:tc>
          <w:tcPr>
            <w:tcW w:w="9059" w:type="dxa"/>
            <w:gridSpan w:val="3"/>
          </w:tcPr>
          <w:p w14:paraId="157652C6" w14:textId="77777777" w:rsidR="0020052A" w:rsidRPr="008C093E" w:rsidRDefault="0020052A" w:rsidP="009B044F">
            <w:pPr>
              <w:tabs>
                <w:tab w:val="left" w:pos="538"/>
                <w:tab w:val="left" w:pos="3546"/>
              </w:tabs>
              <w:jc w:val="both"/>
              <w:rPr>
                <w:rFonts w:ascii="Arial" w:hAnsi="Arial" w:cs="Arial"/>
              </w:rPr>
            </w:pPr>
            <w:r w:rsidRPr="008C093E">
              <w:rPr>
                <w:rFonts w:ascii="Arial" w:hAnsi="Arial" w:cs="Arial"/>
              </w:rPr>
              <w:t>а) Испытание применимо только для МЭ ИЗДЕЛИЙ и МЭ СИСТЕМ, предназначенным для использования в ДОМАШНЕЙ ОБСТАНОВКЕ ЗДРАВООХРАНЕНИЯ</w:t>
            </w:r>
          </w:p>
          <w:p w14:paraId="77523338" w14:textId="77777777" w:rsidR="0020052A" w:rsidRPr="008C093E" w:rsidRDefault="0020052A" w:rsidP="009B044F">
            <w:pPr>
              <w:tabs>
                <w:tab w:val="left" w:pos="538"/>
                <w:tab w:val="left" w:pos="3546"/>
              </w:tabs>
              <w:jc w:val="both"/>
              <w:rPr>
                <w:rFonts w:ascii="Arial" w:hAnsi="Arial" w:cs="Arial"/>
              </w:rPr>
            </w:pPr>
            <w:r w:rsidRPr="008C093E">
              <w:rPr>
                <w:rFonts w:ascii="Arial" w:hAnsi="Arial" w:cs="Arial"/>
              </w:rPr>
              <w:t>б) Несущая должна быть</w:t>
            </w:r>
            <w:r w:rsidRPr="008C093E">
              <w:t xml:space="preserve"> </w:t>
            </w:r>
            <w:proofErr w:type="spellStart"/>
            <w:r w:rsidRPr="008C093E">
              <w:rPr>
                <w:rFonts w:ascii="Arial" w:hAnsi="Arial" w:cs="Arial"/>
              </w:rPr>
              <w:t>промодулирована</w:t>
            </w:r>
            <w:proofErr w:type="spellEnd"/>
            <w:r w:rsidRPr="008C093E">
              <w:rPr>
                <w:rFonts w:ascii="Arial" w:hAnsi="Arial" w:cs="Arial"/>
              </w:rPr>
              <w:t xml:space="preserve"> прямоугольным сигналом с коэффициентом заполнения 50%</w:t>
            </w:r>
          </w:p>
          <w:p w14:paraId="2783DB83" w14:textId="77777777" w:rsidR="0020052A" w:rsidRPr="008C093E" w:rsidRDefault="0020052A" w:rsidP="009B044F">
            <w:pPr>
              <w:tabs>
                <w:tab w:val="left" w:pos="538"/>
                <w:tab w:val="left" w:pos="3546"/>
              </w:tabs>
              <w:jc w:val="both"/>
              <w:rPr>
                <w:rFonts w:ascii="Arial" w:hAnsi="Arial" w:cs="Arial"/>
              </w:rPr>
            </w:pPr>
            <w:r w:rsidRPr="008C093E">
              <w:rPr>
                <w:rFonts w:ascii="Arial" w:hAnsi="Arial" w:cs="Arial"/>
              </w:rPr>
              <w:t>в) Среднеквадратическое значение, при отсутствии модуляции</w:t>
            </w:r>
          </w:p>
        </w:tc>
      </w:tr>
    </w:tbl>
    <w:p w14:paraId="0BE93511" w14:textId="5C648299" w:rsidR="00AC2174" w:rsidRDefault="00AC2174" w:rsidP="009B044F">
      <w:pPr>
        <w:tabs>
          <w:tab w:val="left" w:pos="538"/>
          <w:tab w:val="left" w:pos="3546"/>
        </w:tabs>
        <w:spacing w:line="360" w:lineRule="auto"/>
        <w:jc w:val="both"/>
        <w:rPr>
          <w:rFonts w:ascii="Arial" w:hAnsi="Arial" w:cs="Arial"/>
        </w:rPr>
      </w:pPr>
    </w:p>
    <w:p w14:paraId="16F2FE5A" w14:textId="77777777" w:rsidR="00AC2174" w:rsidRDefault="00AC2174">
      <w:pPr>
        <w:rPr>
          <w:rFonts w:ascii="Arial" w:hAnsi="Arial" w:cs="Arial"/>
        </w:rPr>
      </w:pPr>
      <w:r>
        <w:rPr>
          <w:rFonts w:ascii="Arial" w:hAnsi="Arial" w:cs="Arial"/>
        </w:rPr>
        <w:br w:type="page"/>
      </w:r>
    </w:p>
    <w:p w14:paraId="0CA593D6" w14:textId="77777777" w:rsidR="0020052A" w:rsidRPr="008C093E" w:rsidRDefault="0020052A" w:rsidP="009B044F">
      <w:pPr>
        <w:pStyle w:val="afc"/>
        <w:widowControl/>
        <w:numPr>
          <w:ilvl w:val="0"/>
          <w:numId w:val="15"/>
        </w:numPr>
        <w:tabs>
          <w:tab w:val="left" w:pos="538"/>
          <w:tab w:val="left" w:pos="3546"/>
        </w:tabs>
        <w:spacing w:after="160" w:line="360" w:lineRule="auto"/>
        <w:rPr>
          <w:rFonts w:ascii="Arial" w:eastAsiaTheme="minorEastAsia" w:hAnsi="Arial"/>
          <w:b/>
          <w:bCs/>
        </w:rPr>
      </w:pPr>
      <w:r w:rsidRPr="008C093E">
        <w:rPr>
          <w:rFonts w:ascii="Arial" w:eastAsiaTheme="minorEastAsia" w:hAnsi="Arial"/>
          <w:b/>
          <w:bCs/>
        </w:rPr>
        <w:lastRenderedPageBreak/>
        <w:t xml:space="preserve">  *Протокол испытаний</w:t>
      </w:r>
    </w:p>
    <w:p w14:paraId="4725373B" w14:textId="77777777" w:rsidR="0020052A" w:rsidRDefault="0020052A" w:rsidP="009B044F">
      <w:pPr>
        <w:pStyle w:val="afc"/>
        <w:tabs>
          <w:tab w:val="left" w:pos="538"/>
          <w:tab w:val="left" w:pos="3546"/>
        </w:tabs>
        <w:spacing w:line="360" w:lineRule="auto"/>
        <w:rPr>
          <w:rFonts w:ascii="Arial" w:hAnsi="Arial"/>
        </w:rPr>
      </w:pPr>
    </w:p>
    <w:p w14:paraId="79C4BF00" w14:textId="77777777" w:rsidR="0020052A" w:rsidRDefault="0020052A" w:rsidP="009B044F">
      <w:pPr>
        <w:tabs>
          <w:tab w:val="left" w:pos="538"/>
          <w:tab w:val="left" w:pos="3546"/>
        </w:tabs>
        <w:spacing w:line="360" w:lineRule="auto"/>
        <w:jc w:val="both"/>
        <w:rPr>
          <w:rFonts w:ascii="Arial" w:hAnsi="Arial" w:cs="Arial"/>
        </w:rPr>
      </w:pPr>
      <w:r>
        <w:rPr>
          <w:rFonts w:ascii="Arial" w:hAnsi="Arial" w:cs="Arial"/>
        </w:rPr>
        <w:tab/>
      </w:r>
      <w:r w:rsidRPr="008C093E">
        <w:rPr>
          <w:rFonts w:ascii="Arial" w:hAnsi="Arial" w:cs="Arial"/>
        </w:rPr>
        <w:t xml:space="preserve">Протокол испытаний должен </w:t>
      </w:r>
      <w:r>
        <w:rPr>
          <w:rFonts w:ascii="Arial" w:hAnsi="Arial" w:cs="Arial"/>
        </w:rPr>
        <w:t>включать в себя как минимум содержание</w:t>
      </w:r>
      <w:r w:rsidRPr="008C093E">
        <w:rPr>
          <w:rFonts w:ascii="Arial" w:hAnsi="Arial" w:cs="Arial"/>
        </w:rPr>
        <w:t>, перечисленн</w:t>
      </w:r>
      <w:r>
        <w:rPr>
          <w:rFonts w:ascii="Arial" w:hAnsi="Arial" w:cs="Arial"/>
        </w:rPr>
        <w:t>ое</w:t>
      </w:r>
      <w:r w:rsidRPr="008C093E">
        <w:rPr>
          <w:rFonts w:ascii="Arial" w:hAnsi="Arial" w:cs="Arial"/>
        </w:rPr>
        <w:t xml:space="preserve"> в таблице 10</w:t>
      </w:r>
      <w:r>
        <w:rPr>
          <w:rFonts w:ascii="Arial" w:hAnsi="Arial" w:cs="Arial"/>
        </w:rPr>
        <w:t>. При необходимости протокол испытаний может быть дополнен дополнительной информацией.</w:t>
      </w:r>
    </w:p>
    <w:p w14:paraId="0BE06AC6" w14:textId="77777777" w:rsidR="0020052A" w:rsidRDefault="0020052A" w:rsidP="009B044F">
      <w:pPr>
        <w:tabs>
          <w:tab w:val="left" w:pos="538"/>
          <w:tab w:val="left" w:pos="3546"/>
        </w:tabs>
        <w:spacing w:line="360" w:lineRule="auto"/>
        <w:rPr>
          <w:rFonts w:ascii="Arial" w:hAnsi="Arial" w:cs="Arial"/>
          <w:b/>
          <w:bCs/>
        </w:rPr>
      </w:pPr>
      <w:r>
        <w:rPr>
          <w:rFonts w:ascii="Arial" w:hAnsi="Arial" w:cs="Arial"/>
          <w:b/>
          <w:bCs/>
        </w:rPr>
        <w:t>Таблица 10 - * Минимально необходимое содержание протокола испытаний</w:t>
      </w:r>
    </w:p>
    <w:tbl>
      <w:tblPr>
        <w:tblStyle w:val="afb"/>
        <w:tblW w:w="0" w:type="auto"/>
        <w:tblLook w:val="04A0" w:firstRow="1" w:lastRow="0" w:firstColumn="1" w:lastColumn="0" w:noHBand="0" w:noVBand="1"/>
      </w:tblPr>
      <w:tblGrid>
        <w:gridCol w:w="1006"/>
        <w:gridCol w:w="4820"/>
        <w:gridCol w:w="3677"/>
      </w:tblGrid>
      <w:tr w:rsidR="0020052A" w14:paraId="1864306C" w14:textId="77777777" w:rsidTr="00B53D10">
        <w:trPr>
          <w:tblHeader/>
        </w:trPr>
        <w:tc>
          <w:tcPr>
            <w:tcW w:w="1006" w:type="dxa"/>
          </w:tcPr>
          <w:p w14:paraId="3B6CE680" w14:textId="77777777" w:rsidR="0020052A" w:rsidRPr="006610BC" w:rsidRDefault="0020052A" w:rsidP="009B044F">
            <w:pPr>
              <w:tabs>
                <w:tab w:val="left" w:pos="538"/>
                <w:tab w:val="left" w:pos="3546"/>
              </w:tabs>
              <w:jc w:val="center"/>
              <w:rPr>
                <w:rFonts w:ascii="Arial" w:hAnsi="Arial" w:cs="Arial"/>
                <w:b/>
                <w:bCs/>
              </w:rPr>
            </w:pPr>
            <w:r w:rsidRPr="006610BC">
              <w:rPr>
                <w:rFonts w:ascii="Arial" w:hAnsi="Arial" w:cs="Arial"/>
                <w:b/>
                <w:bCs/>
              </w:rPr>
              <w:t>№</w:t>
            </w:r>
          </w:p>
        </w:tc>
        <w:tc>
          <w:tcPr>
            <w:tcW w:w="4820" w:type="dxa"/>
          </w:tcPr>
          <w:p w14:paraId="5BD39BA8" w14:textId="77777777" w:rsidR="0020052A" w:rsidRPr="006610BC" w:rsidRDefault="0020052A" w:rsidP="009B044F">
            <w:pPr>
              <w:tabs>
                <w:tab w:val="left" w:pos="538"/>
                <w:tab w:val="left" w:pos="3546"/>
              </w:tabs>
              <w:jc w:val="center"/>
              <w:rPr>
                <w:rFonts w:ascii="Arial" w:hAnsi="Arial" w:cs="Arial"/>
                <w:b/>
                <w:bCs/>
              </w:rPr>
            </w:pPr>
            <w:r w:rsidRPr="006610BC">
              <w:rPr>
                <w:rFonts w:ascii="Arial" w:hAnsi="Arial" w:cs="Arial"/>
                <w:b/>
                <w:bCs/>
              </w:rPr>
              <w:t>Содержание</w:t>
            </w:r>
          </w:p>
        </w:tc>
        <w:tc>
          <w:tcPr>
            <w:tcW w:w="3677" w:type="dxa"/>
          </w:tcPr>
          <w:p w14:paraId="60077018" w14:textId="77777777" w:rsidR="0020052A" w:rsidRPr="006610BC" w:rsidRDefault="0020052A" w:rsidP="009B044F">
            <w:pPr>
              <w:tabs>
                <w:tab w:val="left" w:pos="538"/>
                <w:tab w:val="left" w:pos="3546"/>
              </w:tabs>
              <w:jc w:val="center"/>
              <w:rPr>
                <w:rFonts w:ascii="Arial" w:hAnsi="Arial" w:cs="Arial"/>
                <w:b/>
                <w:bCs/>
              </w:rPr>
            </w:pPr>
            <w:r w:rsidRPr="006610BC">
              <w:rPr>
                <w:rFonts w:ascii="Arial" w:hAnsi="Arial" w:cs="Arial"/>
                <w:b/>
                <w:bCs/>
              </w:rPr>
              <w:t>Дополнительная информация</w:t>
            </w:r>
          </w:p>
        </w:tc>
      </w:tr>
      <w:tr w:rsidR="0020052A" w14:paraId="1F97B1B6" w14:textId="77777777" w:rsidTr="009B044F">
        <w:tc>
          <w:tcPr>
            <w:tcW w:w="1006" w:type="dxa"/>
          </w:tcPr>
          <w:p w14:paraId="56A261B2" w14:textId="77777777" w:rsidR="0020052A" w:rsidRDefault="0020052A" w:rsidP="009B044F">
            <w:pPr>
              <w:tabs>
                <w:tab w:val="left" w:pos="538"/>
                <w:tab w:val="left" w:pos="3546"/>
              </w:tabs>
              <w:rPr>
                <w:rFonts w:ascii="Arial" w:hAnsi="Arial" w:cs="Arial"/>
              </w:rPr>
            </w:pPr>
            <w:r>
              <w:rPr>
                <w:rFonts w:ascii="Arial" w:hAnsi="Arial" w:cs="Arial"/>
              </w:rPr>
              <w:t>1</w:t>
            </w:r>
          </w:p>
        </w:tc>
        <w:tc>
          <w:tcPr>
            <w:tcW w:w="4820" w:type="dxa"/>
          </w:tcPr>
          <w:p w14:paraId="2E8AC7ED" w14:textId="77777777" w:rsidR="0020052A" w:rsidRDefault="0020052A" w:rsidP="0040035B">
            <w:pPr>
              <w:tabs>
                <w:tab w:val="left" w:pos="538"/>
                <w:tab w:val="left" w:pos="3546"/>
              </w:tabs>
              <w:ind w:firstLine="0"/>
              <w:rPr>
                <w:rFonts w:ascii="Arial" w:hAnsi="Arial" w:cs="Arial"/>
              </w:rPr>
            </w:pPr>
            <w:r>
              <w:rPr>
                <w:rFonts w:ascii="Arial" w:hAnsi="Arial" w:cs="Arial"/>
              </w:rPr>
              <w:t>Наименование и местонахождение испытательной организации</w:t>
            </w:r>
          </w:p>
        </w:tc>
        <w:tc>
          <w:tcPr>
            <w:tcW w:w="3677" w:type="dxa"/>
          </w:tcPr>
          <w:p w14:paraId="1D2495E8" w14:textId="77777777" w:rsidR="0020052A" w:rsidRDefault="0020052A" w:rsidP="009B044F">
            <w:pPr>
              <w:tabs>
                <w:tab w:val="left" w:pos="538"/>
                <w:tab w:val="left" w:pos="3546"/>
              </w:tabs>
              <w:rPr>
                <w:rFonts w:ascii="Arial" w:hAnsi="Arial" w:cs="Arial"/>
              </w:rPr>
            </w:pPr>
          </w:p>
        </w:tc>
      </w:tr>
      <w:tr w:rsidR="0020052A" w14:paraId="320638F5" w14:textId="77777777" w:rsidTr="009B044F">
        <w:tc>
          <w:tcPr>
            <w:tcW w:w="1006" w:type="dxa"/>
          </w:tcPr>
          <w:p w14:paraId="19895116" w14:textId="77777777" w:rsidR="0020052A" w:rsidRDefault="0020052A" w:rsidP="009B044F">
            <w:pPr>
              <w:tabs>
                <w:tab w:val="left" w:pos="538"/>
                <w:tab w:val="left" w:pos="3546"/>
              </w:tabs>
              <w:rPr>
                <w:rFonts w:ascii="Arial" w:hAnsi="Arial" w:cs="Arial"/>
              </w:rPr>
            </w:pPr>
            <w:r>
              <w:rPr>
                <w:rFonts w:ascii="Arial" w:hAnsi="Arial" w:cs="Arial"/>
              </w:rPr>
              <w:t>2</w:t>
            </w:r>
          </w:p>
        </w:tc>
        <w:tc>
          <w:tcPr>
            <w:tcW w:w="4820" w:type="dxa"/>
          </w:tcPr>
          <w:p w14:paraId="43F874C9" w14:textId="77777777" w:rsidR="0020052A" w:rsidRDefault="0020052A" w:rsidP="0040035B">
            <w:pPr>
              <w:tabs>
                <w:tab w:val="left" w:pos="538"/>
                <w:tab w:val="left" w:pos="3546"/>
              </w:tabs>
              <w:ind w:firstLine="0"/>
              <w:rPr>
                <w:rFonts w:ascii="Arial" w:hAnsi="Arial" w:cs="Arial"/>
              </w:rPr>
            </w:pPr>
            <w:r>
              <w:rPr>
                <w:rFonts w:ascii="Arial" w:hAnsi="Arial" w:cs="Arial"/>
              </w:rPr>
              <w:t xml:space="preserve">Имя и должность лица, утвердившего протокол испытаний, или эквивалентная информация </w:t>
            </w:r>
          </w:p>
        </w:tc>
        <w:tc>
          <w:tcPr>
            <w:tcW w:w="3677" w:type="dxa"/>
          </w:tcPr>
          <w:p w14:paraId="2DA51AE9" w14:textId="77777777" w:rsidR="0020052A" w:rsidRDefault="0020052A" w:rsidP="009B044F">
            <w:pPr>
              <w:tabs>
                <w:tab w:val="left" w:pos="538"/>
                <w:tab w:val="left" w:pos="3546"/>
              </w:tabs>
              <w:rPr>
                <w:rFonts w:ascii="Arial" w:hAnsi="Arial" w:cs="Arial"/>
              </w:rPr>
            </w:pPr>
          </w:p>
        </w:tc>
      </w:tr>
      <w:tr w:rsidR="0020052A" w14:paraId="7F8E712E" w14:textId="77777777" w:rsidTr="009B044F">
        <w:tc>
          <w:tcPr>
            <w:tcW w:w="1006" w:type="dxa"/>
          </w:tcPr>
          <w:p w14:paraId="33C3E074" w14:textId="77777777" w:rsidR="0020052A" w:rsidRDefault="0020052A" w:rsidP="009B044F">
            <w:pPr>
              <w:tabs>
                <w:tab w:val="left" w:pos="538"/>
                <w:tab w:val="left" w:pos="3546"/>
              </w:tabs>
              <w:rPr>
                <w:rFonts w:ascii="Arial" w:hAnsi="Arial" w:cs="Arial"/>
              </w:rPr>
            </w:pPr>
            <w:r>
              <w:rPr>
                <w:rFonts w:ascii="Arial" w:hAnsi="Arial" w:cs="Arial"/>
              </w:rPr>
              <w:t>3</w:t>
            </w:r>
          </w:p>
        </w:tc>
        <w:tc>
          <w:tcPr>
            <w:tcW w:w="4820" w:type="dxa"/>
          </w:tcPr>
          <w:p w14:paraId="7C86869F" w14:textId="77777777" w:rsidR="0020052A" w:rsidRDefault="0020052A" w:rsidP="0040035B">
            <w:pPr>
              <w:tabs>
                <w:tab w:val="left" w:pos="538"/>
                <w:tab w:val="left" w:pos="3546"/>
              </w:tabs>
              <w:ind w:firstLine="0"/>
              <w:rPr>
                <w:rFonts w:ascii="Arial" w:hAnsi="Arial" w:cs="Arial"/>
              </w:rPr>
            </w:pPr>
            <w:r>
              <w:rPr>
                <w:rFonts w:ascii="Arial" w:hAnsi="Arial" w:cs="Arial"/>
              </w:rPr>
              <w:t>Описание МЭ ИЗДЕЛИЯ или МЭ СИСТЕМЫ</w:t>
            </w:r>
          </w:p>
        </w:tc>
        <w:tc>
          <w:tcPr>
            <w:tcW w:w="3677" w:type="dxa"/>
          </w:tcPr>
          <w:p w14:paraId="4FE782B6" w14:textId="77777777" w:rsidR="0020052A" w:rsidRDefault="0020052A" w:rsidP="0040035B">
            <w:pPr>
              <w:tabs>
                <w:tab w:val="left" w:pos="538"/>
                <w:tab w:val="left" w:pos="3546"/>
              </w:tabs>
              <w:ind w:firstLine="0"/>
              <w:rPr>
                <w:rFonts w:ascii="Arial" w:hAnsi="Arial" w:cs="Arial"/>
              </w:rPr>
            </w:pPr>
            <w:r>
              <w:rPr>
                <w:rFonts w:ascii="Arial" w:hAnsi="Arial" w:cs="Arial"/>
              </w:rPr>
              <w:t>Включая наименование, модель и ИЗГОТОВИТЕЛЯ</w:t>
            </w:r>
          </w:p>
        </w:tc>
      </w:tr>
      <w:tr w:rsidR="0020052A" w14:paraId="03902DD2" w14:textId="77777777" w:rsidTr="009B044F">
        <w:tc>
          <w:tcPr>
            <w:tcW w:w="1006" w:type="dxa"/>
          </w:tcPr>
          <w:p w14:paraId="1698F596" w14:textId="77777777" w:rsidR="0020052A" w:rsidRDefault="0020052A" w:rsidP="009B044F">
            <w:pPr>
              <w:tabs>
                <w:tab w:val="left" w:pos="538"/>
                <w:tab w:val="left" w:pos="3546"/>
              </w:tabs>
              <w:rPr>
                <w:rFonts w:ascii="Arial" w:hAnsi="Arial" w:cs="Arial"/>
              </w:rPr>
            </w:pPr>
            <w:r>
              <w:rPr>
                <w:rFonts w:ascii="Arial" w:hAnsi="Arial" w:cs="Arial"/>
              </w:rPr>
              <w:t>4</w:t>
            </w:r>
          </w:p>
        </w:tc>
        <w:tc>
          <w:tcPr>
            <w:tcW w:w="4820" w:type="dxa"/>
          </w:tcPr>
          <w:p w14:paraId="2994843F" w14:textId="08C88D3D" w:rsidR="0020052A" w:rsidRDefault="0020052A" w:rsidP="0040035B">
            <w:pPr>
              <w:tabs>
                <w:tab w:val="left" w:pos="538"/>
                <w:tab w:val="left" w:pos="3546"/>
              </w:tabs>
              <w:ind w:firstLine="0"/>
              <w:rPr>
                <w:rFonts w:ascii="Arial" w:hAnsi="Arial" w:cs="Arial"/>
              </w:rPr>
            </w:pPr>
            <w:r w:rsidRPr="006610BC">
              <w:rPr>
                <w:rFonts w:ascii="Arial" w:hAnsi="Arial" w:cs="Arial"/>
              </w:rPr>
              <w:t>Описание ОСНОВН</w:t>
            </w:r>
            <w:r>
              <w:rPr>
                <w:rFonts w:ascii="Arial" w:hAnsi="Arial" w:cs="Arial"/>
              </w:rPr>
              <w:t>ОЙ</w:t>
            </w:r>
            <w:r w:rsidRPr="006610BC">
              <w:rPr>
                <w:rFonts w:ascii="Arial" w:hAnsi="Arial" w:cs="Arial"/>
              </w:rPr>
              <w:t xml:space="preserve"> БЕЗОПАСНОСТ</w:t>
            </w:r>
            <w:r>
              <w:rPr>
                <w:rFonts w:ascii="Arial" w:hAnsi="Arial" w:cs="Arial"/>
              </w:rPr>
              <w:t>И</w:t>
            </w:r>
            <w:r w:rsidRPr="006610BC">
              <w:rPr>
                <w:rFonts w:ascii="Arial" w:hAnsi="Arial" w:cs="Arial"/>
              </w:rPr>
              <w:t xml:space="preserve"> и ОСНОВНЫ</w:t>
            </w:r>
            <w:r>
              <w:rPr>
                <w:rFonts w:ascii="Arial" w:hAnsi="Arial" w:cs="Arial"/>
              </w:rPr>
              <w:t>Х</w:t>
            </w:r>
            <w:r w:rsidRPr="006610BC">
              <w:rPr>
                <w:rFonts w:ascii="Arial" w:hAnsi="Arial" w:cs="Arial"/>
              </w:rPr>
              <w:t xml:space="preserve"> ФУНКЦИОНАЛЬНЫ</w:t>
            </w:r>
            <w:r>
              <w:rPr>
                <w:rFonts w:ascii="Arial" w:hAnsi="Arial" w:cs="Arial"/>
              </w:rPr>
              <w:t>Х</w:t>
            </w:r>
            <w:r w:rsidRPr="006610BC">
              <w:rPr>
                <w:rFonts w:ascii="Arial" w:hAnsi="Arial" w:cs="Arial"/>
              </w:rPr>
              <w:t xml:space="preserve"> ХАРАКТЕРИСТИК, включая описание того, как ОСНОВН</w:t>
            </w:r>
            <w:r>
              <w:rPr>
                <w:rFonts w:ascii="Arial" w:hAnsi="Arial" w:cs="Arial"/>
              </w:rPr>
              <w:t>АЯ</w:t>
            </w:r>
            <w:r w:rsidRPr="006610BC">
              <w:rPr>
                <w:rFonts w:ascii="Arial" w:hAnsi="Arial" w:cs="Arial"/>
              </w:rPr>
              <w:t xml:space="preserve"> БЕЗОПАСНОСТ</w:t>
            </w:r>
            <w:r>
              <w:rPr>
                <w:rFonts w:ascii="Arial" w:hAnsi="Arial" w:cs="Arial"/>
              </w:rPr>
              <w:t>Ь</w:t>
            </w:r>
            <w:r w:rsidRPr="006610BC">
              <w:rPr>
                <w:rFonts w:ascii="Arial" w:hAnsi="Arial" w:cs="Arial"/>
              </w:rPr>
              <w:t xml:space="preserve"> и ОСНОВНЫ</w:t>
            </w:r>
            <w:r>
              <w:rPr>
                <w:rFonts w:ascii="Arial" w:hAnsi="Arial" w:cs="Arial"/>
              </w:rPr>
              <w:t>Е</w:t>
            </w:r>
            <w:r w:rsidRPr="006610BC">
              <w:rPr>
                <w:rFonts w:ascii="Arial" w:hAnsi="Arial" w:cs="Arial"/>
              </w:rPr>
              <w:t xml:space="preserve"> ФУНКЦИОНАЛЬНЫ</w:t>
            </w:r>
            <w:r>
              <w:rPr>
                <w:rFonts w:ascii="Arial" w:hAnsi="Arial" w:cs="Arial"/>
              </w:rPr>
              <w:t>Е</w:t>
            </w:r>
            <w:r w:rsidRPr="006610BC">
              <w:rPr>
                <w:rFonts w:ascii="Arial" w:hAnsi="Arial" w:cs="Arial"/>
              </w:rPr>
              <w:t xml:space="preserve"> ХАРАКТЕРИСТИК</w:t>
            </w:r>
            <w:r>
              <w:rPr>
                <w:rFonts w:ascii="Arial" w:hAnsi="Arial" w:cs="Arial"/>
              </w:rPr>
              <w:t>И</w:t>
            </w:r>
            <w:r w:rsidRPr="006610BC">
              <w:rPr>
                <w:rFonts w:ascii="Arial" w:hAnsi="Arial" w:cs="Arial"/>
              </w:rPr>
              <w:t xml:space="preserve"> контролировались</w:t>
            </w:r>
            <w:r w:rsidR="0040035B">
              <w:rPr>
                <w:rFonts w:ascii="Arial" w:hAnsi="Arial" w:cs="Arial"/>
              </w:rPr>
              <w:t xml:space="preserve"> </w:t>
            </w:r>
            <w:r w:rsidRPr="006610BC">
              <w:rPr>
                <w:rFonts w:ascii="Arial" w:hAnsi="Arial" w:cs="Arial"/>
              </w:rPr>
              <w:t>во время каждого испытания</w:t>
            </w:r>
          </w:p>
        </w:tc>
        <w:tc>
          <w:tcPr>
            <w:tcW w:w="3677" w:type="dxa"/>
          </w:tcPr>
          <w:p w14:paraId="41A21F1B" w14:textId="77777777" w:rsidR="0020052A" w:rsidRDefault="0020052A" w:rsidP="009B044F">
            <w:pPr>
              <w:tabs>
                <w:tab w:val="left" w:pos="538"/>
                <w:tab w:val="left" w:pos="3546"/>
              </w:tabs>
              <w:rPr>
                <w:rFonts w:ascii="Arial" w:hAnsi="Arial" w:cs="Arial"/>
              </w:rPr>
            </w:pPr>
          </w:p>
        </w:tc>
      </w:tr>
      <w:tr w:rsidR="0020052A" w14:paraId="4A7A54AF" w14:textId="77777777" w:rsidTr="009B044F">
        <w:tc>
          <w:tcPr>
            <w:tcW w:w="1006" w:type="dxa"/>
          </w:tcPr>
          <w:p w14:paraId="4D3A910D" w14:textId="77777777" w:rsidR="0020052A" w:rsidRDefault="0020052A" w:rsidP="009B044F">
            <w:pPr>
              <w:tabs>
                <w:tab w:val="left" w:pos="538"/>
                <w:tab w:val="left" w:pos="3546"/>
              </w:tabs>
              <w:rPr>
                <w:rFonts w:ascii="Arial" w:hAnsi="Arial" w:cs="Arial"/>
              </w:rPr>
            </w:pPr>
            <w:r>
              <w:rPr>
                <w:rFonts w:ascii="Arial" w:hAnsi="Arial" w:cs="Arial"/>
              </w:rPr>
              <w:t>5</w:t>
            </w:r>
          </w:p>
        </w:tc>
        <w:tc>
          <w:tcPr>
            <w:tcW w:w="4820" w:type="dxa"/>
          </w:tcPr>
          <w:p w14:paraId="5ADB8FAA" w14:textId="77777777" w:rsidR="0020052A" w:rsidRPr="006610BC" w:rsidRDefault="0020052A" w:rsidP="0040035B">
            <w:pPr>
              <w:tabs>
                <w:tab w:val="left" w:pos="538"/>
                <w:tab w:val="left" w:pos="3546"/>
              </w:tabs>
              <w:ind w:firstLine="0"/>
              <w:rPr>
                <w:rFonts w:ascii="Arial" w:hAnsi="Arial" w:cs="Arial"/>
              </w:rPr>
            </w:pPr>
            <w:r>
              <w:rPr>
                <w:rFonts w:ascii="Arial" w:hAnsi="Arial" w:cs="Arial"/>
              </w:rPr>
              <w:t>Версия внешнего/внутреннего программного обеспечения</w:t>
            </w:r>
          </w:p>
        </w:tc>
        <w:tc>
          <w:tcPr>
            <w:tcW w:w="3677" w:type="dxa"/>
          </w:tcPr>
          <w:p w14:paraId="342354D6" w14:textId="77777777" w:rsidR="0020052A" w:rsidRDefault="0020052A" w:rsidP="009B044F">
            <w:pPr>
              <w:tabs>
                <w:tab w:val="left" w:pos="538"/>
                <w:tab w:val="left" w:pos="3546"/>
              </w:tabs>
              <w:rPr>
                <w:rFonts w:ascii="Arial" w:hAnsi="Arial" w:cs="Arial"/>
              </w:rPr>
            </w:pPr>
          </w:p>
        </w:tc>
      </w:tr>
      <w:tr w:rsidR="0020052A" w14:paraId="1AC054E0" w14:textId="77777777" w:rsidTr="009B044F">
        <w:tc>
          <w:tcPr>
            <w:tcW w:w="1006" w:type="dxa"/>
          </w:tcPr>
          <w:p w14:paraId="520F873A" w14:textId="77777777" w:rsidR="0020052A" w:rsidRDefault="0020052A" w:rsidP="009B044F">
            <w:pPr>
              <w:tabs>
                <w:tab w:val="left" w:pos="538"/>
                <w:tab w:val="left" w:pos="3546"/>
              </w:tabs>
              <w:rPr>
                <w:rFonts w:ascii="Arial" w:hAnsi="Arial" w:cs="Arial"/>
              </w:rPr>
            </w:pPr>
            <w:r>
              <w:rPr>
                <w:rFonts w:ascii="Arial" w:hAnsi="Arial" w:cs="Arial"/>
              </w:rPr>
              <w:t>6</w:t>
            </w:r>
          </w:p>
        </w:tc>
        <w:tc>
          <w:tcPr>
            <w:tcW w:w="4820" w:type="dxa"/>
          </w:tcPr>
          <w:p w14:paraId="38C3AB1D" w14:textId="77777777" w:rsidR="0020052A" w:rsidRDefault="0020052A" w:rsidP="0040035B">
            <w:pPr>
              <w:tabs>
                <w:tab w:val="left" w:pos="538"/>
                <w:tab w:val="left" w:pos="3546"/>
              </w:tabs>
              <w:ind w:firstLine="0"/>
              <w:rPr>
                <w:rFonts w:ascii="Arial" w:hAnsi="Arial" w:cs="Arial"/>
              </w:rPr>
            </w:pPr>
            <w:r>
              <w:rPr>
                <w:rFonts w:ascii="Arial" w:hAnsi="Arial" w:cs="Arial"/>
              </w:rPr>
              <w:t xml:space="preserve">Версия прототипа или серийного выпуска </w:t>
            </w:r>
            <w:r w:rsidRPr="00B737D0">
              <w:rPr>
                <w:rFonts w:ascii="Arial" w:hAnsi="Arial" w:cs="Arial"/>
              </w:rPr>
              <w:t>МЭ ИЗДЕЛИЯ или МЭ СИСТЕМЫ</w:t>
            </w:r>
          </w:p>
        </w:tc>
        <w:tc>
          <w:tcPr>
            <w:tcW w:w="3677" w:type="dxa"/>
          </w:tcPr>
          <w:p w14:paraId="458858B8" w14:textId="77777777" w:rsidR="0020052A" w:rsidRDefault="0020052A" w:rsidP="00AC2174">
            <w:pPr>
              <w:tabs>
                <w:tab w:val="left" w:pos="538"/>
                <w:tab w:val="left" w:pos="3546"/>
              </w:tabs>
              <w:ind w:firstLine="0"/>
              <w:rPr>
                <w:rFonts w:ascii="Arial" w:hAnsi="Arial" w:cs="Arial"/>
              </w:rPr>
            </w:pPr>
            <w:r>
              <w:rPr>
                <w:rFonts w:ascii="Arial" w:hAnsi="Arial" w:cs="Arial"/>
              </w:rPr>
              <w:t>Дополнительно может быть описано отношение испытываемой модели к серийно выпускаемым</w:t>
            </w:r>
          </w:p>
        </w:tc>
      </w:tr>
      <w:tr w:rsidR="0020052A" w14:paraId="3EB767B6" w14:textId="77777777" w:rsidTr="009B044F">
        <w:tc>
          <w:tcPr>
            <w:tcW w:w="1006" w:type="dxa"/>
          </w:tcPr>
          <w:p w14:paraId="5F84DA88" w14:textId="77777777" w:rsidR="0020052A" w:rsidRDefault="0020052A" w:rsidP="009B044F">
            <w:pPr>
              <w:tabs>
                <w:tab w:val="left" w:pos="538"/>
                <w:tab w:val="left" w:pos="3546"/>
              </w:tabs>
              <w:rPr>
                <w:rFonts w:ascii="Arial" w:hAnsi="Arial" w:cs="Arial"/>
              </w:rPr>
            </w:pPr>
            <w:r>
              <w:rPr>
                <w:rFonts w:ascii="Arial" w:hAnsi="Arial" w:cs="Arial"/>
              </w:rPr>
              <w:t>7</w:t>
            </w:r>
          </w:p>
        </w:tc>
        <w:tc>
          <w:tcPr>
            <w:tcW w:w="4820" w:type="dxa"/>
          </w:tcPr>
          <w:p w14:paraId="06C0865A" w14:textId="77777777" w:rsidR="0020052A" w:rsidRDefault="0020052A" w:rsidP="0040035B">
            <w:pPr>
              <w:tabs>
                <w:tab w:val="left" w:pos="538"/>
                <w:tab w:val="left" w:pos="3546"/>
              </w:tabs>
              <w:ind w:firstLine="0"/>
              <w:rPr>
                <w:rFonts w:ascii="Arial" w:hAnsi="Arial" w:cs="Arial"/>
              </w:rPr>
            </w:pPr>
            <w:r>
              <w:rPr>
                <w:rFonts w:ascii="Arial" w:hAnsi="Arial" w:cs="Arial"/>
              </w:rPr>
              <w:t>Испытанные образцы и отношение к объему выборки</w:t>
            </w:r>
          </w:p>
        </w:tc>
        <w:tc>
          <w:tcPr>
            <w:tcW w:w="3677" w:type="dxa"/>
          </w:tcPr>
          <w:p w14:paraId="22EED03D" w14:textId="77777777" w:rsidR="0020052A" w:rsidRDefault="0020052A" w:rsidP="00AC2174">
            <w:pPr>
              <w:tabs>
                <w:tab w:val="left" w:pos="538"/>
                <w:tab w:val="left" w:pos="3546"/>
              </w:tabs>
              <w:ind w:firstLine="0"/>
              <w:rPr>
                <w:rFonts w:ascii="Arial" w:hAnsi="Arial" w:cs="Arial"/>
              </w:rPr>
            </w:pPr>
            <w:r>
              <w:rPr>
                <w:rFonts w:ascii="Arial" w:hAnsi="Arial" w:cs="Arial"/>
              </w:rPr>
              <w:t>Включая серийные номера</w:t>
            </w:r>
          </w:p>
        </w:tc>
      </w:tr>
      <w:tr w:rsidR="0020052A" w14:paraId="33435738" w14:textId="77777777" w:rsidTr="009B044F">
        <w:tc>
          <w:tcPr>
            <w:tcW w:w="1006" w:type="dxa"/>
          </w:tcPr>
          <w:p w14:paraId="1D1289C3" w14:textId="77777777" w:rsidR="0020052A" w:rsidRDefault="0020052A" w:rsidP="009B044F">
            <w:pPr>
              <w:tabs>
                <w:tab w:val="left" w:pos="538"/>
                <w:tab w:val="left" w:pos="3546"/>
              </w:tabs>
              <w:rPr>
                <w:rFonts w:ascii="Arial" w:hAnsi="Arial" w:cs="Arial"/>
              </w:rPr>
            </w:pPr>
            <w:r>
              <w:rPr>
                <w:rFonts w:ascii="Arial" w:hAnsi="Arial" w:cs="Arial"/>
              </w:rPr>
              <w:t>8</w:t>
            </w:r>
          </w:p>
        </w:tc>
        <w:tc>
          <w:tcPr>
            <w:tcW w:w="4820" w:type="dxa"/>
          </w:tcPr>
          <w:p w14:paraId="6B3BACBE" w14:textId="77777777" w:rsidR="0020052A" w:rsidRDefault="0020052A" w:rsidP="0040035B">
            <w:pPr>
              <w:tabs>
                <w:tab w:val="left" w:pos="538"/>
                <w:tab w:val="left" w:pos="3546"/>
              </w:tabs>
              <w:ind w:firstLine="0"/>
              <w:rPr>
                <w:rFonts w:ascii="Arial" w:hAnsi="Arial" w:cs="Arial"/>
              </w:rPr>
            </w:pPr>
            <w:r w:rsidRPr="00755928">
              <w:rPr>
                <w:rFonts w:ascii="Arial" w:hAnsi="Arial" w:cs="Arial"/>
              </w:rPr>
              <w:t>ПРЕДУСМОТРЕННО</w:t>
            </w:r>
            <w:r>
              <w:rPr>
                <w:rFonts w:ascii="Arial" w:hAnsi="Arial" w:cs="Arial"/>
              </w:rPr>
              <w:t>Е</w:t>
            </w:r>
            <w:r w:rsidRPr="00755928">
              <w:rPr>
                <w:rFonts w:ascii="Arial" w:hAnsi="Arial" w:cs="Arial"/>
              </w:rPr>
              <w:t xml:space="preserve"> ПРИМЕНЕНИ</w:t>
            </w:r>
            <w:r>
              <w:rPr>
                <w:rFonts w:ascii="Arial" w:hAnsi="Arial" w:cs="Arial"/>
              </w:rPr>
              <w:t>Е и предназначенные обстановки</w:t>
            </w:r>
          </w:p>
        </w:tc>
        <w:tc>
          <w:tcPr>
            <w:tcW w:w="3677" w:type="dxa"/>
          </w:tcPr>
          <w:p w14:paraId="6B5EE9FC" w14:textId="77777777" w:rsidR="0020052A" w:rsidRDefault="0020052A" w:rsidP="009B044F">
            <w:pPr>
              <w:tabs>
                <w:tab w:val="left" w:pos="538"/>
                <w:tab w:val="left" w:pos="3546"/>
              </w:tabs>
              <w:rPr>
                <w:rFonts w:ascii="Arial" w:hAnsi="Arial" w:cs="Arial"/>
              </w:rPr>
            </w:pPr>
          </w:p>
        </w:tc>
      </w:tr>
      <w:tr w:rsidR="0020052A" w14:paraId="05C98762" w14:textId="77777777" w:rsidTr="009B044F">
        <w:tc>
          <w:tcPr>
            <w:tcW w:w="1006" w:type="dxa"/>
          </w:tcPr>
          <w:p w14:paraId="3975BDC2" w14:textId="77777777" w:rsidR="0020052A" w:rsidRDefault="0020052A" w:rsidP="009B044F">
            <w:pPr>
              <w:tabs>
                <w:tab w:val="left" w:pos="538"/>
                <w:tab w:val="left" w:pos="3546"/>
              </w:tabs>
              <w:rPr>
                <w:rFonts w:ascii="Arial" w:hAnsi="Arial" w:cs="Arial"/>
              </w:rPr>
            </w:pPr>
            <w:r>
              <w:rPr>
                <w:rFonts w:ascii="Arial" w:hAnsi="Arial" w:cs="Arial"/>
              </w:rPr>
              <w:t>9</w:t>
            </w:r>
          </w:p>
        </w:tc>
        <w:tc>
          <w:tcPr>
            <w:tcW w:w="4820" w:type="dxa"/>
          </w:tcPr>
          <w:p w14:paraId="74FDA114" w14:textId="77777777" w:rsidR="0020052A" w:rsidRPr="00755928" w:rsidRDefault="0020052A" w:rsidP="0040035B">
            <w:pPr>
              <w:tabs>
                <w:tab w:val="left" w:pos="538"/>
                <w:tab w:val="left" w:pos="3546"/>
              </w:tabs>
              <w:ind w:firstLine="0"/>
              <w:rPr>
                <w:rFonts w:ascii="Arial" w:hAnsi="Arial" w:cs="Arial"/>
              </w:rPr>
            </w:pPr>
            <w:r>
              <w:rPr>
                <w:rFonts w:ascii="Arial" w:hAnsi="Arial" w:cs="Arial"/>
              </w:rPr>
              <w:t>Применимые стандарты и методы испытаний</w:t>
            </w:r>
          </w:p>
        </w:tc>
        <w:tc>
          <w:tcPr>
            <w:tcW w:w="3677" w:type="dxa"/>
          </w:tcPr>
          <w:p w14:paraId="411961CB" w14:textId="77777777" w:rsidR="0020052A" w:rsidRDefault="0020052A" w:rsidP="0040035B">
            <w:pPr>
              <w:tabs>
                <w:tab w:val="left" w:pos="538"/>
                <w:tab w:val="left" w:pos="3546"/>
              </w:tabs>
              <w:ind w:firstLine="0"/>
              <w:rPr>
                <w:rFonts w:ascii="Arial" w:hAnsi="Arial" w:cs="Arial"/>
              </w:rPr>
            </w:pPr>
            <w:r>
              <w:rPr>
                <w:rFonts w:ascii="Arial" w:hAnsi="Arial" w:cs="Arial"/>
              </w:rPr>
              <w:t xml:space="preserve">Перечень стандартов (с указанием года утверждения), нормы ЭМИССИИ или </w:t>
            </w:r>
            <w:r w:rsidRPr="00386584">
              <w:rPr>
                <w:rFonts w:ascii="Arial" w:hAnsi="Arial" w:cs="Arial"/>
              </w:rPr>
              <w:t>ИСПЫТАТЕЛЬНЫ</w:t>
            </w:r>
            <w:r>
              <w:rPr>
                <w:rFonts w:ascii="Arial" w:hAnsi="Arial" w:cs="Arial"/>
              </w:rPr>
              <w:t>Е</w:t>
            </w:r>
            <w:r w:rsidRPr="00386584">
              <w:rPr>
                <w:rFonts w:ascii="Arial" w:hAnsi="Arial" w:cs="Arial"/>
              </w:rPr>
              <w:t xml:space="preserve"> УРОВН</w:t>
            </w:r>
            <w:r>
              <w:rPr>
                <w:rFonts w:ascii="Arial" w:hAnsi="Arial" w:cs="Arial"/>
              </w:rPr>
              <w:t>И</w:t>
            </w:r>
            <w:r w:rsidRPr="00386584">
              <w:rPr>
                <w:rFonts w:ascii="Arial" w:hAnsi="Arial" w:cs="Arial"/>
              </w:rPr>
              <w:t xml:space="preserve"> ПРИ ИСПЫТАНИЯХ на ПОМЕХОУСТОЙЧИВОСТЬ</w:t>
            </w:r>
          </w:p>
        </w:tc>
      </w:tr>
      <w:tr w:rsidR="0020052A" w14:paraId="43581CC6" w14:textId="77777777" w:rsidTr="009B044F">
        <w:tc>
          <w:tcPr>
            <w:tcW w:w="1006" w:type="dxa"/>
          </w:tcPr>
          <w:p w14:paraId="1F5B7DE4" w14:textId="77777777" w:rsidR="0020052A" w:rsidRDefault="0020052A" w:rsidP="009B044F">
            <w:pPr>
              <w:tabs>
                <w:tab w:val="left" w:pos="538"/>
                <w:tab w:val="left" w:pos="3546"/>
              </w:tabs>
              <w:rPr>
                <w:rFonts w:ascii="Arial" w:hAnsi="Arial" w:cs="Arial"/>
              </w:rPr>
            </w:pPr>
            <w:r>
              <w:rPr>
                <w:rFonts w:ascii="Arial" w:hAnsi="Arial" w:cs="Arial"/>
              </w:rPr>
              <w:t>10</w:t>
            </w:r>
          </w:p>
        </w:tc>
        <w:tc>
          <w:tcPr>
            <w:tcW w:w="4820" w:type="dxa"/>
          </w:tcPr>
          <w:p w14:paraId="13F94BA7" w14:textId="77777777" w:rsidR="0020052A" w:rsidRDefault="0020052A" w:rsidP="0040035B">
            <w:pPr>
              <w:tabs>
                <w:tab w:val="left" w:pos="538"/>
                <w:tab w:val="left" w:pos="3546"/>
              </w:tabs>
              <w:ind w:firstLine="0"/>
              <w:rPr>
                <w:rFonts w:ascii="Arial" w:hAnsi="Arial" w:cs="Arial"/>
              </w:rPr>
            </w:pPr>
            <w:r>
              <w:rPr>
                <w:rFonts w:ascii="Arial" w:hAnsi="Arial" w:cs="Arial"/>
              </w:rPr>
              <w:t>Отклонения от базовых стандартов по ЭЛЕКТРОМАГНИТНОЙ СОВМЕСТИМОСТИ или от настоящего параллельного стандарта</w:t>
            </w:r>
          </w:p>
        </w:tc>
        <w:tc>
          <w:tcPr>
            <w:tcW w:w="3677" w:type="dxa"/>
          </w:tcPr>
          <w:p w14:paraId="5DD80581" w14:textId="77777777" w:rsidR="0020052A" w:rsidRDefault="0020052A" w:rsidP="009B044F">
            <w:pPr>
              <w:tabs>
                <w:tab w:val="left" w:pos="538"/>
                <w:tab w:val="left" w:pos="3546"/>
              </w:tabs>
              <w:rPr>
                <w:rFonts w:ascii="Arial" w:hAnsi="Arial" w:cs="Arial"/>
              </w:rPr>
            </w:pPr>
          </w:p>
        </w:tc>
      </w:tr>
      <w:tr w:rsidR="0020052A" w14:paraId="3F53E7D2" w14:textId="77777777" w:rsidTr="009B044F">
        <w:tc>
          <w:tcPr>
            <w:tcW w:w="1006" w:type="dxa"/>
          </w:tcPr>
          <w:p w14:paraId="2654BBE3" w14:textId="77777777" w:rsidR="0020052A" w:rsidRDefault="0020052A" w:rsidP="009B044F">
            <w:pPr>
              <w:tabs>
                <w:tab w:val="left" w:pos="538"/>
                <w:tab w:val="left" w:pos="3546"/>
              </w:tabs>
              <w:rPr>
                <w:rFonts w:ascii="Arial" w:hAnsi="Arial" w:cs="Arial"/>
              </w:rPr>
            </w:pPr>
            <w:r>
              <w:rPr>
                <w:rFonts w:ascii="Arial" w:hAnsi="Arial" w:cs="Arial"/>
              </w:rPr>
              <w:lastRenderedPageBreak/>
              <w:t>11</w:t>
            </w:r>
          </w:p>
        </w:tc>
        <w:tc>
          <w:tcPr>
            <w:tcW w:w="4820" w:type="dxa"/>
          </w:tcPr>
          <w:p w14:paraId="1BB8B2C8" w14:textId="77777777" w:rsidR="0020052A" w:rsidRDefault="0020052A" w:rsidP="0040035B">
            <w:pPr>
              <w:tabs>
                <w:tab w:val="left" w:pos="538"/>
                <w:tab w:val="left" w:pos="3546"/>
              </w:tabs>
              <w:ind w:firstLine="0"/>
              <w:rPr>
                <w:rFonts w:ascii="Arial" w:hAnsi="Arial" w:cs="Arial"/>
              </w:rPr>
            </w:pPr>
            <w:r>
              <w:rPr>
                <w:rFonts w:ascii="Arial" w:hAnsi="Arial" w:cs="Arial"/>
              </w:rPr>
              <w:t>Применимость / не проведенные испытания</w:t>
            </w:r>
          </w:p>
        </w:tc>
        <w:tc>
          <w:tcPr>
            <w:tcW w:w="3677" w:type="dxa"/>
          </w:tcPr>
          <w:p w14:paraId="17AF68CB" w14:textId="77777777" w:rsidR="0020052A" w:rsidRDefault="0020052A" w:rsidP="0040035B">
            <w:pPr>
              <w:tabs>
                <w:tab w:val="left" w:pos="538"/>
                <w:tab w:val="left" w:pos="3546"/>
              </w:tabs>
              <w:ind w:firstLine="0"/>
              <w:rPr>
                <w:rFonts w:ascii="Arial" w:hAnsi="Arial" w:cs="Arial"/>
              </w:rPr>
            </w:pPr>
            <w:r>
              <w:rPr>
                <w:rFonts w:ascii="Arial" w:hAnsi="Arial" w:cs="Arial"/>
              </w:rPr>
              <w:t>Обоснования для непроведения испытаний должны быть задокументированы</w:t>
            </w:r>
          </w:p>
        </w:tc>
      </w:tr>
      <w:tr w:rsidR="0020052A" w14:paraId="1CEBD179" w14:textId="77777777" w:rsidTr="009B044F">
        <w:tc>
          <w:tcPr>
            <w:tcW w:w="1006" w:type="dxa"/>
          </w:tcPr>
          <w:p w14:paraId="10F14659" w14:textId="77777777" w:rsidR="0020052A" w:rsidRDefault="0020052A" w:rsidP="009B044F">
            <w:pPr>
              <w:tabs>
                <w:tab w:val="left" w:pos="538"/>
                <w:tab w:val="left" w:pos="3546"/>
              </w:tabs>
              <w:rPr>
                <w:rFonts w:ascii="Arial" w:hAnsi="Arial" w:cs="Arial"/>
              </w:rPr>
            </w:pPr>
            <w:r>
              <w:rPr>
                <w:rFonts w:ascii="Arial" w:hAnsi="Arial" w:cs="Arial"/>
              </w:rPr>
              <w:t>12</w:t>
            </w:r>
          </w:p>
        </w:tc>
        <w:tc>
          <w:tcPr>
            <w:tcW w:w="4820" w:type="dxa"/>
          </w:tcPr>
          <w:p w14:paraId="13247CC2" w14:textId="77777777" w:rsidR="0020052A" w:rsidRDefault="0020052A" w:rsidP="0040035B">
            <w:pPr>
              <w:tabs>
                <w:tab w:val="left" w:pos="538"/>
                <w:tab w:val="left" w:pos="3546"/>
              </w:tabs>
              <w:ind w:firstLine="0"/>
              <w:rPr>
                <w:rFonts w:ascii="Arial" w:hAnsi="Arial" w:cs="Arial"/>
              </w:rPr>
            </w:pPr>
            <w:r>
              <w:rPr>
                <w:rFonts w:ascii="Arial" w:hAnsi="Arial" w:cs="Arial"/>
              </w:rPr>
              <w:t xml:space="preserve">Если для определения </w:t>
            </w:r>
            <w:r w:rsidRPr="0076069C">
              <w:rPr>
                <w:rFonts w:ascii="Arial" w:hAnsi="Arial" w:cs="Arial"/>
              </w:rPr>
              <w:t>ИСПЫТАТЕЛЬНЫ</w:t>
            </w:r>
            <w:r>
              <w:rPr>
                <w:rFonts w:ascii="Arial" w:hAnsi="Arial" w:cs="Arial"/>
              </w:rPr>
              <w:t>Х</w:t>
            </w:r>
            <w:r w:rsidRPr="0076069C">
              <w:rPr>
                <w:rFonts w:ascii="Arial" w:hAnsi="Arial" w:cs="Arial"/>
              </w:rPr>
              <w:t xml:space="preserve"> УРОВН</w:t>
            </w:r>
            <w:r>
              <w:rPr>
                <w:rFonts w:ascii="Arial" w:hAnsi="Arial" w:cs="Arial"/>
              </w:rPr>
              <w:t>ЕЙ</w:t>
            </w:r>
            <w:r w:rsidRPr="0076069C">
              <w:rPr>
                <w:rFonts w:ascii="Arial" w:hAnsi="Arial" w:cs="Arial"/>
              </w:rPr>
              <w:t xml:space="preserve"> ПРИ ИСПЫТАНИЯХ на ПОМЕХОУСТОЙЧИВОСТЬ</w:t>
            </w:r>
            <w:r>
              <w:rPr>
                <w:rFonts w:ascii="Arial" w:hAnsi="Arial" w:cs="Arial"/>
              </w:rPr>
              <w:t xml:space="preserve"> используется процедура согласно приложению Д:</w:t>
            </w:r>
          </w:p>
          <w:p w14:paraId="79D2C955" w14:textId="77777777" w:rsidR="0020052A" w:rsidRDefault="0020052A" w:rsidP="009B044F">
            <w:pPr>
              <w:tabs>
                <w:tab w:val="left" w:pos="538"/>
                <w:tab w:val="left" w:pos="3546"/>
              </w:tabs>
              <w:rPr>
                <w:rFonts w:ascii="Arial" w:hAnsi="Arial" w:cs="Arial"/>
              </w:rPr>
            </w:pPr>
            <w:r>
              <w:rPr>
                <w:rFonts w:ascii="Arial" w:hAnsi="Arial" w:cs="Arial"/>
              </w:rPr>
              <w:t>- обоснование любых выявленных ОСОБЫХ ОБСТАНОВОК и внесенных корректировок;</w:t>
            </w:r>
          </w:p>
          <w:p w14:paraId="2682BE30" w14:textId="77777777" w:rsidR="0020052A" w:rsidRDefault="0020052A" w:rsidP="009B044F">
            <w:pPr>
              <w:tabs>
                <w:tab w:val="left" w:pos="538"/>
                <w:tab w:val="left" w:pos="3546"/>
              </w:tabs>
              <w:rPr>
                <w:rFonts w:ascii="Arial" w:hAnsi="Arial" w:cs="Arial"/>
              </w:rPr>
            </w:pPr>
            <w:r>
              <w:rPr>
                <w:rFonts w:ascii="Arial" w:hAnsi="Arial" w:cs="Arial"/>
              </w:rPr>
              <w:t>-   скорректированные обоснованно прогнозируемые максимальные уровни ПОМЕХ;</w:t>
            </w:r>
          </w:p>
          <w:p w14:paraId="00C6F81B" w14:textId="77777777" w:rsidR="0020052A" w:rsidRDefault="0020052A" w:rsidP="009B044F">
            <w:pPr>
              <w:tabs>
                <w:tab w:val="left" w:pos="538"/>
                <w:tab w:val="left" w:pos="3546"/>
              </w:tabs>
              <w:rPr>
                <w:rFonts w:ascii="Arial" w:hAnsi="Arial" w:cs="Arial"/>
              </w:rPr>
            </w:pPr>
            <w:r>
              <w:rPr>
                <w:rFonts w:ascii="Arial" w:hAnsi="Arial" w:cs="Arial"/>
              </w:rPr>
              <w:t xml:space="preserve">- окончательно определенные </w:t>
            </w:r>
            <w:r w:rsidRPr="00222117">
              <w:rPr>
                <w:rFonts w:ascii="Arial" w:hAnsi="Arial" w:cs="Arial"/>
              </w:rPr>
              <w:t>ИСПЫТАТЕЛЬНЫ</w:t>
            </w:r>
            <w:r>
              <w:rPr>
                <w:rFonts w:ascii="Arial" w:hAnsi="Arial" w:cs="Arial"/>
              </w:rPr>
              <w:t>Е</w:t>
            </w:r>
            <w:r w:rsidRPr="00222117">
              <w:rPr>
                <w:rFonts w:ascii="Arial" w:hAnsi="Arial" w:cs="Arial"/>
              </w:rPr>
              <w:t xml:space="preserve"> УРОВН</w:t>
            </w:r>
            <w:r>
              <w:rPr>
                <w:rFonts w:ascii="Arial" w:hAnsi="Arial" w:cs="Arial"/>
              </w:rPr>
              <w:t>И</w:t>
            </w:r>
            <w:r w:rsidRPr="00222117">
              <w:rPr>
                <w:rFonts w:ascii="Arial" w:hAnsi="Arial" w:cs="Arial"/>
              </w:rPr>
              <w:t xml:space="preserve"> ПРИ ИСПЫТАНИЯХ на ПОМЕХОУСТОЙЧИВОСТЬ</w:t>
            </w:r>
            <w:r>
              <w:rPr>
                <w:rFonts w:ascii="Arial" w:hAnsi="Arial" w:cs="Arial"/>
              </w:rPr>
              <w:t>, округленные до целой значащей цифры или до одной значащей цифры, если представляют собой десятичные дроби;</w:t>
            </w:r>
          </w:p>
          <w:p w14:paraId="6C28CDEA" w14:textId="77777777" w:rsidR="0020052A" w:rsidRDefault="0020052A" w:rsidP="009B044F">
            <w:pPr>
              <w:tabs>
                <w:tab w:val="left" w:pos="538"/>
                <w:tab w:val="left" w:pos="3546"/>
              </w:tabs>
              <w:rPr>
                <w:rFonts w:ascii="Arial" w:hAnsi="Arial" w:cs="Arial"/>
              </w:rPr>
            </w:pPr>
            <w:r>
              <w:rPr>
                <w:rFonts w:ascii="Arial" w:hAnsi="Arial" w:cs="Arial"/>
              </w:rPr>
              <w:t xml:space="preserve">- подробное описание методов и источников информации, использованных при определении </w:t>
            </w:r>
            <w:r w:rsidRPr="0076069C">
              <w:rPr>
                <w:rFonts w:ascii="Arial" w:hAnsi="Arial" w:cs="Arial"/>
              </w:rPr>
              <w:t>ИСПЫТАТЕЛЬНЫ</w:t>
            </w:r>
            <w:r>
              <w:rPr>
                <w:rFonts w:ascii="Arial" w:hAnsi="Arial" w:cs="Arial"/>
              </w:rPr>
              <w:t>Х</w:t>
            </w:r>
            <w:r w:rsidRPr="0076069C">
              <w:rPr>
                <w:rFonts w:ascii="Arial" w:hAnsi="Arial" w:cs="Arial"/>
              </w:rPr>
              <w:t xml:space="preserve"> УРОВН</w:t>
            </w:r>
            <w:r>
              <w:rPr>
                <w:rFonts w:ascii="Arial" w:hAnsi="Arial" w:cs="Arial"/>
              </w:rPr>
              <w:t>ЕЙ</w:t>
            </w:r>
            <w:r w:rsidRPr="0076069C">
              <w:rPr>
                <w:rFonts w:ascii="Arial" w:hAnsi="Arial" w:cs="Arial"/>
              </w:rPr>
              <w:t xml:space="preserve"> ПРИ ИСПЫТАНИЯХ на ПОМЕХОУСТОЙЧИВОСТЬ</w:t>
            </w:r>
          </w:p>
        </w:tc>
        <w:tc>
          <w:tcPr>
            <w:tcW w:w="3677" w:type="dxa"/>
          </w:tcPr>
          <w:p w14:paraId="74708D5B" w14:textId="77777777" w:rsidR="0020052A" w:rsidRDefault="0020052A" w:rsidP="009B044F">
            <w:pPr>
              <w:tabs>
                <w:tab w:val="left" w:pos="538"/>
                <w:tab w:val="left" w:pos="3546"/>
              </w:tabs>
              <w:rPr>
                <w:rFonts w:ascii="Arial" w:hAnsi="Arial" w:cs="Arial"/>
              </w:rPr>
            </w:pPr>
          </w:p>
        </w:tc>
      </w:tr>
      <w:tr w:rsidR="0020052A" w14:paraId="5F1D47DF" w14:textId="77777777" w:rsidTr="009B044F">
        <w:tc>
          <w:tcPr>
            <w:tcW w:w="1006" w:type="dxa"/>
          </w:tcPr>
          <w:p w14:paraId="1DCFDAB6" w14:textId="77777777" w:rsidR="0020052A" w:rsidRDefault="0020052A" w:rsidP="009B044F">
            <w:pPr>
              <w:tabs>
                <w:tab w:val="left" w:pos="538"/>
                <w:tab w:val="left" w:pos="3546"/>
              </w:tabs>
              <w:rPr>
                <w:rFonts w:ascii="Arial" w:hAnsi="Arial" w:cs="Arial"/>
              </w:rPr>
            </w:pPr>
            <w:r>
              <w:rPr>
                <w:rFonts w:ascii="Arial" w:hAnsi="Arial" w:cs="Arial"/>
              </w:rPr>
              <w:t>13</w:t>
            </w:r>
          </w:p>
        </w:tc>
        <w:tc>
          <w:tcPr>
            <w:tcW w:w="4820" w:type="dxa"/>
          </w:tcPr>
          <w:p w14:paraId="4A064418" w14:textId="77777777" w:rsidR="0020052A" w:rsidRDefault="0020052A" w:rsidP="0040035B">
            <w:pPr>
              <w:tabs>
                <w:tab w:val="left" w:pos="538"/>
                <w:tab w:val="left" w:pos="3546"/>
              </w:tabs>
              <w:ind w:firstLine="0"/>
              <w:rPr>
                <w:rFonts w:ascii="Arial" w:hAnsi="Arial" w:cs="Arial"/>
              </w:rPr>
            </w:pPr>
            <w:r w:rsidRPr="00222117">
              <w:rPr>
                <w:rFonts w:ascii="Arial" w:hAnsi="Arial" w:cs="Arial"/>
              </w:rPr>
              <w:t>ИСПЫТАТЕЛЬНЫ</w:t>
            </w:r>
            <w:r>
              <w:rPr>
                <w:rFonts w:ascii="Arial" w:hAnsi="Arial" w:cs="Arial"/>
              </w:rPr>
              <w:t>Е</w:t>
            </w:r>
            <w:r w:rsidRPr="00222117">
              <w:rPr>
                <w:rFonts w:ascii="Arial" w:hAnsi="Arial" w:cs="Arial"/>
              </w:rPr>
              <w:t xml:space="preserve"> УРОВНЕЙ ПРИ ИСПЫТАНИЯХ на ПОМЕХОУСТОЙЧИВОСТЬ</w:t>
            </w:r>
            <w:r>
              <w:rPr>
                <w:rFonts w:ascii="Arial" w:hAnsi="Arial" w:cs="Arial"/>
              </w:rPr>
              <w:t xml:space="preserve"> для каждого испытания, класс и группа для ЭМИССИИ </w:t>
            </w:r>
          </w:p>
        </w:tc>
        <w:tc>
          <w:tcPr>
            <w:tcW w:w="3677" w:type="dxa"/>
          </w:tcPr>
          <w:p w14:paraId="6D6F2D99" w14:textId="77777777" w:rsidR="0020052A" w:rsidRDefault="0020052A" w:rsidP="009B044F">
            <w:pPr>
              <w:tabs>
                <w:tab w:val="left" w:pos="538"/>
                <w:tab w:val="left" w:pos="3546"/>
              </w:tabs>
              <w:rPr>
                <w:rFonts w:ascii="Arial" w:hAnsi="Arial" w:cs="Arial"/>
              </w:rPr>
            </w:pPr>
          </w:p>
          <w:p w14:paraId="5D354177" w14:textId="77777777" w:rsidR="0020052A" w:rsidRDefault="0020052A" w:rsidP="009B044F">
            <w:pPr>
              <w:tabs>
                <w:tab w:val="left" w:pos="538"/>
                <w:tab w:val="left" w:pos="3546"/>
              </w:tabs>
              <w:rPr>
                <w:rFonts w:ascii="Arial" w:hAnsi="Arial" w:cs="Arial"/>
              </w:rPr>
            </w:pPr>
          </w:p>
        </w:tc>
      </w:tr>
      <w:tr w:rsidR="0020052A" w14:paraId="60EF3318" w14:textId="77777777" w:rsidTr="009B044F">
        <w:tc>
          <w:tcPr>
            <w:tcW w:w="1006" w:type="dxa"/>
          </w:tcPr>
          <w:p w14:paraId="015B2775" w14:textId="77777777" w:rsidR="0020052A" w:rsidRDefault="0020052A" w:rsidP="009B044F">
            <w:pPr>
              <w:tabs>
                <w:tab w:val="left" w:pos="538"/>
                <w:tab w:val="left" w:pos="3546"/>
              </w:tabs>
              <w:rPr>
                <w:rFonts w:ascii="Arial" w:hAnsi="Arial" w:cs="Arial"/>
              </w:rPr>
            </w:pPr>
            <w:r>
              <w:rPr>
                <w:rFonts w:ascii="Arial" w:hAnsi="Arial" w:cs="Arial"/>
              </w:rPr>
              <w:t>14</w:t>
            </w:r>
          </w:p>
        </w:tc>
        <w:tc>
          <w:tcPr>
            <w:tcW w:w="4820" w:type="dxa"/>
          </w:tcPr>
          <w:p w14:paraId="21056722" w14:textId="77777777" w:rsidR="0020052A" w:rsidRDefault="0020052A" w:rsidP="0040035B">
            <w:pPr>
              <w:tabs>
                <w:tab w:val="left" w:pos="538"/>
                <w:tab w:val="left" w:pos="3546"/>
              </w:tabs>
              <w:ind w:firstLine="0"/>
              <w:rPr>
                <w:rFonts w:ascii="Arial" w:hAnsi="Arial" w:cs="Arial"/>
              </w:rPr>
            </w:pPr>
            <w:r>
              <w:rPr>
                <w:rFonts w:ascii="Arial" w:hAnsi="Arial" w:cs="Arial"/>
              </w:rPr>
              <w:t xml:space="preserve">Критерии ПОМЕХОУСТОЙЧИВОСТИ </w:t>
            </w:r>
          </w:p>
          <w:p w14:paraId="67523C99" w14:textId="77777777" w:rsidR="0020052A" w:rsidRPr="00222117" w:rsidRDefault="0020052A" w:rsidP="0040035B">
            <w:pPr>
              <w:tabs>
                <w:tab w:val="left" w:pos="538"/>
                <w:tab w:val="left" w:pos="3546"/>
              </w:tabs>
              <w:ind w:firstLine="0"/>
              <w:rPr>
                <w:rFonts w:ascii="Arial" w:hAnsi="Arial" w:cs="Arial"/>
              </w:rPr>
            </w:pPr>
            <w:r>
              <w:rPr>
                <w:rFonts w:ascii="Arial" w:hAnsi="Arial" w:cs="Arial"/>
              </w:rPr>
              <w:t>(«проходит/не проходит»)</w:t>
            </w:r>
          </w:p>
        </w:tc>
        <w:tc>
          <w:tcPr>
            <w:tcW w:w="3677" w:type="dxa"/>
          </w:tcPr>
          <w:p w14:paraId="58EB963B" w14:textId="77777777" w:rsidR="0020052A" w:rsidRDefault="0020052A" w:rsidP="0040035B">
            <w:pPr>
              <w:tabs>
                <w:tab w:val="left" w:pos="538"/>
                <w:tab w:val="left" w:pos="3546"/>
              </w:tabs>
              <w:ind w:firstLine="0"/>
              <w:rPr>
                <w:rFonts w:ascii="Arial" w:hAnsi="Arial" w:cs="Arial"/>
              </w:rPr>
            </w:pPr>
            <w:r>
              <w:rPr>
                <w:rFonts w:ascii="Arial" w:hAnsi="Arial" w:cs="Arial"/>
              </w:rPr>
              <w:t xml:space="preserve">Конкретные критерии </w:t>
            </w:r>
            <w:r w:rsidRPr="00222117">
              <w:rPr>
                <w:rFonts w:ascii="Arial" w:hAnsi="Arial" w:cs="Arial"/>
              </w:rPr>
              <w:t>ПОМЕХОУСТОЙЧИВОСТИ</w:t>
            </w:r>
            <w:r>
              <w:rPr>
                <w:rFonts w:ascii="Arial" w:hAnsi="Arial" w:cs="Arial"/>
              </w:rPr>
              <w:t xml:space="preserve">, обеспечивающие </w:t>
            </w:r>
            <w:r w:rsidRPr="006610BC">
              <w:rPr>
                <w:rFonts w:ascii="Arial" w:hAnsi="Arial" w:cs="Arial"/>
              </w:rPr>
              <w:t>ОСНОВН</w:t>
            </w:r>
            <w:r>
              <w:rPr>
                <w:rFonts w:ascii="Arial" w:hAnsi="Arial" w:cs="Arial"/>
              </w:rPr>
              <w:t>УЮ</w:t>
            </w:r>
            <w:r w:rsidRPr="006610BC">
              <w:rPr>
                <w:rFonts w:ascii="Arial" w:hAnsi="Arial" w:cs="Arial"/>
              </w:rPr>
              <w:t xml:space="preserve"> БЕЗОПАСНОСТ</w:t>
            </w:r>
            <w:r>
              <w:rPr>
                <w:rFonts w:ascii="Arial" w:hAnsi="Arial" w:cs="Arial"/>
              </w:rPr>
              <w:t>Ь</w:t>
            </w:r>
            <w:r w:rsidRPr="006610BC">
              <w:rPr>
                <w:rFonts w:ascii="Arial" w:hAnsi="Arial" w:cs="Arial"/>
              </w:rPr>
              <w:t xml:space="preserve"> и ОСНОВНЫ</w:t>
            </w:r>
            <w:r>
              <w:rPr>
                <w:rFonts w:ascii="Arial" w:hAnsi="Arial" w:cs="Arial"/>
              </w:rPr>
              <w:t>Е</w:t>
            </w:r>
            <w:r w:rsidRPr="006610BC">
              <w:rPr>
                <w:rFonts w:ascii="Arial" w:hAnsi="Arial" w:cs="Arial"/>
              </w:rPr>
              <w:t xml:space="preserve"> ФУНКЦИОНАЛЬНЫ</w:t>
            </w:r>
            <w:r>
              <w:rPr>
                <w:rFonts w:ascii="Arial" w:hAnsi="Arial" w:cs="Arial"/>
              </w:rPr>
              <w:t>Е</w:t>
            </w:r>
            <w:r w:rsidRPr="006610BC">
              <w:rPr>
                <w:rFonts w:ascii="Arial" w:hAnsi="Arial" w:cs="Arial"/>
              </w:rPr>
              <w:t xml:space="preserve"> ХАРАКТЕРИСТИК</w:t>
            </w:r>
            <w:r>
              <w:rPr>
                <w:rFonts w:ascii="Arial" w:hAnsi="Arial" w:cs="Arial"/>
              </w:rPr>
              <w:t>И, полученные на основе АНАЛИЗА РИСКА</w:t>
            </w:r>
          </w:p>
        </w:tc>
      </w:tr>
      <w:tr w:rsidR="0020052A" w14:paraId="6D69F8AA" w14:textId="77777777" w:rsidTr="009B044F">
        <w:tc>
          <w:tcPr>
            <w:tcW w:w="1006" w:type="dxa"/>
          </w:tcPr>
          <w:p w14:paraId="5387FB81" w14:textId="77777777" w:rsidR="0020052A" w:rsidRDefault="0020052A" w:rsidP="009B044F">
            <w:pPr>
              <w:tabs>
                <w:tab w:val="left" w:pos="538"/>
                <w:tab w:val="left" w:pos="3546"/>
              </w:tabs>
              <w:rPr>
                <w:rFonts w:ascii="Arial" w:hAnsi="Arial" w:cs="Arial"/>
              </w:rPr>
            </w:pPr>
            <w:r>
              <w:rPr>
                <w:rFonts w:ascii="Arial" w:hAnsi="Arial" w:cs="Arial"/>
              </w:rPr>
              <w:t>15</w:t>
            </w:r>
          </w:p>
        </w:tc>
        <w:tc>
          <w:tcPr>
            <w:tcW w:w="4820" w:type="dxa"/>
          </w:tcPr>
          <w:p w14:paraId="22C87143" w14:textId="77777777" w:rsidR="0020052A" w:rsidRDefault="0020052A" w:rsidP="0040035B">
            <w:pPr>
              <w:tabs>
                <w:tab w:val="left" w:pos="538"/>
                <w:tab w:val="left" w:pos="3546"/>
              </w:tabs>
              <w:ind w:firstLine="0"/>
              <w:rPr>
                <w:rFonts w:ascii="Arial" w:hAnsi="Arial" w:cs="Arial"/>
              </w:rPr>
            </w:pPr>
            <w:r>
              <w:rPr>
                <w:rFonts w:ascii="Arial" w:hAnsi="Arial" w:cs="Arial"/>
              </w:rPr>
              <w:t>Условия окружающей среды по требованиям основных стандартов ЭМС</w:t>
            </w:r>
          </w:p>
        </w:tc>
        <w:tc>
          <w:tcPr>
            <w:tcW w:w="3677" w:type="dxa"/>
          </w:tcPr>
          <w:p w14:paraId="7EADD24E" w14:textId="77777777" w:rsidR="0020052A" w:rsidRDefault="0020052A" w:rsidP="009B044F">
            <w:pPr>
              <w:tabs>
                <w:tab w:val="left" w:pos="538"/>
                <w:tab w:val="left" w:pos="3546"/>
              </w:tabs>
              <w:rPr>
                <w:rFonts w:ascii="Arial" w:hAnsi="Arial" w:cs="Arial"/>
              </w:rPr>
            </w:pPr>
          </w:p>
        </w:tc>
      </w:tr>
      <w:tr w:rsidR="0020052A" w14:paraId="6D11616E" w14:textId="77777777" w:rsidTr="009B044F">
        <w:tc>
          <w:tcPr>
            <w:tcW w:w="1006" w:type="dxa"/>
          </w:tcPr>
          <w:p w14:paraId="15757531" w14:textId="77777777" w:rsidR="0020052A" w:rsidRDefault="0020052A" w:rsidP="009B044F">
            <w:pPr>
              <w:tabs>
                <w:tab w:val="left" w:pos="538"/>
                <w:tab w:val="left" w:pos="3546"/>
              </w:tabs>
              <w:rPr>
                <w:rFonts w:ascii="Arial" w:hAnsi="Arial" w:cs="Arial"/>
              </w:rPr>
            </w:pPr>
            <w:r>
              <w:rPr>
                <w:rFonts w:ascii="Arial" w:hAnsi="Arial" w:cs="Arial"/>
              </w:rPr>
              <w:t>16</w:t>
            </w:r>
          </w:p>
        </w:tc>
        <w:tc>
          <w:tcPr>
            <w:tcW w:w="4820" w:type="dxa"/>
          </w:tcPr>
          <w:p w14:paraId="561D8DC6" w14:textId="77777777" w:rsidR="0020052A" w:rsidRDefault="0020052A" w:rsidP="0040035B">
            <w:pPr>
              <w:tabs>
                <w:tab w:val="left" w:pos="538"/>
                <w:tab w:val="left" w:pos="3546"/>
              </w:tabs>
              <w:ind w:firstLine="0"/>
              <w:rPr>
                <w:rFonts w:ascii="Arial" w:hAnsi="Arial" w:cs="Arial"/>
              </w:rPr>
            </w:pPr>
            <w:r>
              <w:rPr>
                <w:rFonts w:ascii="Arial" w:hAnsi="Arial" w:cs="Arial"/>
              </w:rPr>
              <w:t>Итоговый однозначный вывод о соответствии</w:t>
            </w:r>
          </w:p>
        </w:tc>
        <w:tc>
          <w:tcPr>
            <w:tcW w:w="3677" w:type="dxa"/>
          </w:tcPr>
          <w:p w14:paraId="46D4CEE1" w14:textId="77777777" w:rsidR="0020052A" w:rsidRDefault="0020052A" w:rsidP="0040035B">
            <w:pPr>
              <w:tabs>
                <w:tab w:val="left" w:pos="538"/>
                <w:tab w:val="left" w:pos="3546"/>
              </w:tabs>
              <w:ind w:firstLine="0"/>
              <w:rPr>
                <w:rFonts w:ascii="Arial" w:hAnsi="Arial" w:cs="Arial"/>
              </w:rPr>
            </w:pPr>
            <w:r>
              <w:rPr>
                <w:rFonts w:ascii="Arial" w:hAnsi="Arial" w:cs="Arial"/>
              </w:rPr>
              <w:t xml:space="preserve">Соответствие </w:t>
            </w:r>
            <w:r w:rsidRPr="0022728F">
              <w:rPr>
                <w:rFonts w:ascii="Arial" w:hAnsi="Arial" w:cs="Arial"/>
              </w:rPr>
              <w:t>МЭ ИЗДЕЛИЯ или МЭ СИСТЕМЫ</w:t>
            </w:r>
            <w:r>
              <w:rPr>
                <w:rFonts w:ascii="Arial" w:hAnsi="Arial" w:cs="Arial"/>
              </w:rPr>
              <w:t xml:space="preserve"> по результатам каждого проведенного испытания</w:t>
            </w:r>
          </w:p>
        </w:tc>
      </w:tr>
      <w:tr w:rsidR="0020052A" w14:paraId="29316E45" w14:textId="77777777" w:rsidTr="009B044F">
        <w:tc>
          <w:tcPr>
            <w:tcW w:w="1006" w:type="dxa"/>
          </w:tcPr>
          <w:p w14:paraId="4ED3B50B" w14:textId="77777777" w:rsidR="0020052A" w:rsidRDefault="0020052A" w:rsidP="009B044F">
            <w:pPr>
              <w:tabs>
                <w:tab w:val="left" w:pos="538"/>
                <w:tab w:val="left" w:pos="3546"/>
              </w:tabs>
              <w:rPr>
                <w:rFonts w:ascii="Arial" w:hAnsi="Arial" w:cs="Arial"/>
              </w:rPr>
            </w:pPr>
            <w:r>
              <w:rPr>
                <w:rFonts w:ascii="Arial" w:hAnsi="Arial" w:cs="Arial"/>
              </w:rPr>
              <w:lastRenderedPageBreak/>
              <w:t>17</w:t>
            </w:r>
          </w:p>
        </w:tc>
        <w:tc>
          <w:tcPr>
            <w:tcW w:w="4820" w:type="dxa"/>
          </w:tcPr>
          <w:p w14:paraId="2AD5390B" w14:textId="77777777" w:rsidR="0020052A" w:rsidRDefault="0020052A" w:rsidP="0040035B">
            <w:pPr>
              <w:tabs>
                <w:tab w:val="left" w:pos="538"/>
                <w:tab w:val="left" w:pos="3546"/>
              </w:tabs>
              <w:ind w:firstLine="0"/>
              <w:rPr>
                <w:rFonts w:ascii="Arial" w:hAnsi="Arial" w:cs="Arial"/>
              </w:rPr>
            </w:pPr>
            <w:r>
              <w:rPr>
                <w:rFonts w:ascii="Arial" w:hAnsi="Arial" w:cs="Arial"/>
              </w:rPr>
              <w:t>Результаты испытаний, на основе которых определено соответствие для каждого выполненного испытания</w:t>
            </w:r>
          </w:p>
        </w:tc>
        <w:tc>
          <w:tcPr>
            <w:tcW w:w="3677" w:type="dxa"/>
          </w:tcPr>
          <w:p w14:paraId="50FA30DD" w14:textId="77777777" w:rsidR="0020052A" w:rsidRDefault="0020052A" w:rsidP="0040035B">
            <w:pPr>
              <w:tabs>
                <w:tab w:val="left" w:pos="538"/>
                <w:tab w:val="left" w:pos="3546"/>
              </w:tabs>
              <w:ind w:firstLine="0"/>
              <w:rPr>
                <w:rFonts w:ascii="Arial" w:hAnsi="Arial" w:cs="Arial"/>
              </w:rPr>
            </w:pPr>
            <w:r>
              <w:rPr>
                <w:rFonts w:ascii="Arial" w:hAnsi="Arial" w:cs="Arial"/>
              </w:rPr>
              <w:t>С указанием единиц измерений</w:t>
            </w:r>
          </w:p>
        </w:tc>
      </w:tr>
      <w:tr w:rsidR="0020052A" w14:paraId="56142D14" w14:textId="77777777" w:rsidTr="009B044F">
        <w:tc>
          <w:tcPr>
            <w:tcW w:w="1006" w:type="dxa"/>
          </w:tcPr>
          <w:p w14:paraId="68601AB1" w14:textId="77777777" w:rsidR="0020052A" w:rsidRDefault="0020052A" w:rsidP="009B044F">
            <w:pPr>
              <w:tabs>
                <w:tab w:val="left" w:pos="538"/>
                <w:tab w:val="left" w:pos="3546"/>
              </w:tabs>
              <w:rPr>
                <w:rFonts w:ascii="Arial" w:hAnsi="Arial" w:cs="Arial"/>
              </w:rPr>
            </w:pPr>
            <w:r>
              <w:rPr>
                <w:rFonts w:ascii="Arial" w:hAnsi="Arial" w:cs="Arial"/>
              </w:rPr>
              <w:t>18</w:t>
            </w:r>
          </w:p>
        </w:tc>
        <w:tc>
          <w:tcPr>
            <w:tcW w:w="4820" w:type="dxa"/>
          </w:tcPr>
          <w:p w14:paraId="49ECD908" w14:textId="77777777" w:rsidR="0020052A" w:rsidRDefault="0020052A" w:rsidP="0040035B">
            <w:pPr>
              <w:tabs>
                <w:tab w:val="left" w:pos="538"/>
                <w:tab w:val="left" w:pos="3546"/>
              </w:tabs>
              <w:ind w:firstLine="0"/>
              <w:rPr>
                <w:rFonts w:ascii="Arial" w:hAnsi="Arial" w:cs="Arial"/>
              </w:rPr>
            </w:pPr>
            <w:r>
              <w:rPr>
                <w:rFonts w:ascii="Arial" w:hAnsi="Arial" w:cs="Arial"/>
              </w:rPr>
              <w:t xml:space="preserve">Испытательная конфигурация </w:t>
            </w:r>
            <w:r w:rsidRPr="00773A50">
              <w:rPr>
                <w:rFonts w:ascii="Arial" w:hAnsi="Arial" w:cs="Arial"/>
              </w:rPr>
              <w:t>МЭ ИЗДЕЛИЯ или МЭ СИСТЕМЫ</w:t>
            </w:r>
            <w:r>
              <w:rPr>
                <w:rFonts w:ascii="Arial" w:hAnsi="Arial" w:cs="Arial"/>
              </w:rPr>
              <w:t xml:space="preserve">, включая блок-схемы </w:t>
            </w:r>
          </w:p>
        </w:tc>
        <w:tc>
          <w:tcPr>
            <w:tcW w:w="3677" w:type="dxa"/>
          </w:tcPr>
          <w:p w14:paraId="1E4EF4DB" w14:textId="77777777" w:rsidR="0020052A" w:rsidRDefault="0020052A" w:rsidP="0040035B">
            <w:pPr>
              <w:tabs>
                <w:tab w:val="left" w:pos="538"/>
                <w:tab w:val="left" w:pos="3546"/>
              </w:tabs>
              <w:ind w:firstLine="0"/>
              <w:rPr>
                <w:rFonts w:ascii="Arial" w:hAnsi="Arial" w:cs="Arial"/>
              </w:rPr>
            </w:pPr>
            <w:r>
              <w:rPr>
                <w:rFonts w:ascii="Arial" w:hAnsi="Arial" w:cs="Arial"/>
              </w:rPr>
              <w:t>Блок-схема МЭ ИЗДЕЛИЯ и МЭ СИСТЕМЫ, включая все принадлежности и вспомогательное оборудование</w:t>
            </w:r>
          </w:p>
        </w:tc>
      </w:tr>
      <w:tr w:rsidR="0020052A" w14:paraId="66D9DBF8" w14:textId="77777777" w:rsidTr="009B044F">
        <w:tc>
          <w:tcPr>
            <w:tcW w:w="1006" w:type="dxa"/>
          </w:tcPr>
          <w:p w14:paraId="5F1248F5" w14:textId="77777777" w:rsidR="0020052A" w:rsidRDefault="0020052A" w:rsidP="009B044F">
            <w:pPr>
              <w:tabs>
                <w:tab w:val="left" w:pos="538"/>
                <w:tab w:val="left" w:pos="3546"/>
              </w:tabs>
              <w:rPr>
                <w:rFonts w:ascii="Arial" w:hAnsi="Arial" w:cs="Arial"/>
              </w:rPr>
            </w:pPr>
            <w:r>
              <w:rPr>
                <w:rFonts w:ascii="Arial" w:hAnsi="Arial" w:cs="Arial"/>
              </w:rPr>
              <w:t>19</w:t>
            </w:r>
          </w:p>
        </w:tc>
        <w:tc>
          <w:tcPr>
            <w:tcW w:w="4820" w:type="dxa"/>
          </w:tcPr>
          <w:p w14:paraId="5B85C009" w14:textId="77777777" w:rsidR="0020052A" w:rsidRDefault="0020052A" w:rsidP="0040035B">
            <w:pPr>
              <w:tabs>
                <w:tab w:val="left" w:pos="538"/>
                <w:tab w:val="left" w:pos="3546"/>
              </w:tabs>
              <w:ind w:firstLine="0"/>
              <w:rPr>
                <w:rFonts w:ascii="Arial" w:hAnsi="Arial" w:cs="Arial"/>
              </w:rPr>
            </w:pPr>
            <w:r>
              <w:rPr>
                <w:rFonts w:ascii="Arial" w:hAnsi="Arial" w:cs="Arial"/>
              </w:rPr>
              <w:t xml:space="preserve">Установки и режимы работы </w:t>
            </w:r>
            <w:r w:rsidRPr="00773A50">
              <w:rPr>
                <w:rFonts w:ascii="Arial" w:hAnsi="Arial" w:cs="Arial"/>
              </w:rPr>
              <w:t>МЭ ИЗДЕЛИЯ или МЭ СИСТЕМЫ</w:t>
            </w:r>
          </w:p>
        </w:tc>
        <w:tc>
          <w:tcPr>
            <w:tcW w:w="3677" w:type="dxa"/>
          </w:tcPr>
          <w:p w14:paraId="3524FBBA" w14:textId="77777777" w:rsidR="0020052A" w:rsidRDefault="0020052A" w:rsidP="0040035B">
            <w:pPr>
              <w:tabs>
                <w:tab w:val="left" w:pos="538"/>
                <w:tab w:val="left" w:pos="3546"/>
              </w:tabs>
              <w:ind w:firstLine="0"/>
              <w:rPr>
                <w:rFonts w:ascii="Arial" w:hAnsi="Arial" w:cs="Arial"/>
              </w:rPr>
            </w:pPr>
            <w:r>
              <w:rPr>
                <w:rFonts w:ascii="Arial" w:hAnsi="Arial" w:cs="Arial"/>
              </w:rPr>
              <w:t>Для каждого испытания</w:t>
            </w:r>
          </w:p>
        </w:tc>
      </w:tr>
      <w:tr w:rsidR="0020052A" w14:paraId="1211A42C" w14:textId="77777777" w:rsidTr="009B044F">
        <w:tc>
          <w:tcPr>
            <w:tcW w:w="1006" w:type="dxa"/>
          </w:tcPr>
          <w:p w14:paraId="4ED8AB49" w14:textId="77777777" w:rsidR="0020052A" w:rsidRDefault="0020052A" w:rsidP="009B044F">
            <w:pPr>
              <w:tabs>
                <w:tab w:val="left" w:pos="538"/>
                <w:tab w:val="left" w:pos="3546"/>
              </w:tabs>
              <w:rPr>
                <w:rFonts w:ascii="Arial" w:hAnsi="Arial" w:cs="Arial"/>
              </w:rPr>
            </w:pPr>
            <w:r>
              <w:rPr>
                <w:rFonts w:ascii="Arial" w:hAnsi="Arial" w:cs="Arial"/>
              </w:rPr>
              <w:t>20</w:t>
            </w:r>
          </w:p>
        </w:tc>
        <w:tc>
          <w:tcPr>
            <w:tcW w:w="4820" w:type="dxa"/>
          </w:tcPr>
          <w:p w14:paraId="692FE277" w14:textId="77777777" w:rsidR="0020052A" w:rsidRDefault="0020052A" w:rsidP="0040035B">
            <w:pPr>
              <w:tabs>
                <w:tab w:val="left" w:pos="538"/>
                <w:tab w:val="left" w:pos="3546"/>
              </w:tabs>
              <w:ind w:firstLine="0"/>
              <w:rPr>
                <w:rFonts w:ascii="Arial" w:hAnsi="Arial" w:cs="Arial"/>
              </w:rPr>
            </w:pPr>
            <w:r>
              <w:rPr>
                <w:rFonts w:ascii="Arial" w:hAnsi="Arial" w:cs="Arial"/>
              </w:rPr>
              <w:t xml:space="preserve">Напряжения и частоты сети электропитания </w:t>
            </w:r>
            <w:r w:rsidRPr="00773A50">
              <w:rPr>
                <w:rFonts w:ascii="Arial" w:hAnsi="Arial" w:cs="Arial"/>
              </w:rPr>
              <w:t>МЭ ИЗДЕЛИЯ или МЭ СИСТЕМЫ</w:t>
            </w:r>
          </w:p>
        </w:tc>
        <w:tc>
          <w:tcPr>
            <w:tcW w:w="3677" w:type="dxa"/>
          </w:tcPr>
          <w:p w14:paraId="6D0FCBFD" w14:textId="77777777" w:rsidR="0020052A" w:rsidRDefault="0020052A" w:rsidP="0040035B">
            <w:pPr>
              <w:tabs>
                <w:tab w:val="left" w:pos="538"/>
                <w:tab w:val="left" w:pos="3546"/>
              </w:tabs>
              <w:ind w:firstLine="0"/>
              <w:rPr>
                <w:rFonts w:ascii="Arial" w:hAnsi="Arial" w:cs="Arial"/>
              </w:rPr>
            </w:pPr>
            <w:r>
              <w:rPr>
                <w:rFonts w:ascii="Arial" w:hAnsi="Arial" w:cs="Arial"/>
              </w:rPr>
              <w:t>Для каждого испытания</w:t>
            </w:r>
          </w:p>
        </w:tc>
      </w:tr>
      <w:tr w:rsidR="0020052A" w14:paraId="33BED439" w14:textId="77777777" w:rsidTr="009B044F">
        <w:tc>
          <w:tcPr>
            <w:tcW w:w="1006" w:type="dxa"/>
          </w:tcPr>
          <w:p w14:paraId="49D3D7D1" w14:textId="77777777" w:rsidR="0020052A" w:rsidRDefault="0020052A" w:rsidP="009B044F">
            <w:pPr>
              <w:tabs>
                <w:tab w:val="left" w:pos="538"/>
                <w:tab w:val="left" w:pos="3546"/>
              </w:tabs>
              <w:rPr>
                <w:rFonts w:ascii="Arial" w:hAnsi="Arial" w:cs="Arial"/>
              </w:rPr>
            </w:pPr>
            <w:r>
              <w:rPr>
                <w:rFonts w:ascii="Arial" w:hAnsi="Arial" w:cs="Arial"/>
              </w:rPr>
              <w:t>21</w:t>
            </w:r>
          </w:p>
        </w:tc>
        <w:tc>
          <w:tcPr>
            <w:tcW w:w="4820" w:type="dxa"/>
          </w:tcPr>
          <w:p w14:paraId="5F0B50BB" w14:textId="77777777" w:rsidR="0020052A" w:rsidRDefault="0020052A" w:rsidP="0040035B">
            <w:pPr>
              <w:tabs>
                <w:tab w:val="left" w:pos="538"/>
                <w:tab w:val="left" w:pos="3546"/>
              </w:tabs>
              <w:ind w:firstLine="0"/>
              <w:rPr>
                <w:rFonts w:ascii="Arial" w:hAnsi="Arial" w:cs="Arial"/>
              </w:rPr>
            </w:pPr>
            <w:r>
              <w:rPr>
                <w:rFonts w:ascii="Arial" w:hAnsi="Arial" w:cs="Arial"/>
              </w:rPr>
              <w:t>Любые соединения с ПРОВОДНИКОМ УРАВНИВАНИЯ ПОТЕНЦИАЛОВ</w:t>
            </w:r>
          </w:p>
        </w:tc>
        <w:tc>
          <w:tcPr>
            <w:tcW w:w="3677" w:type="dxa"/>
          </w:tcPr>
          <w:p w14:paraId="5024EDAD" w14:textId="77777777" w:rsidR="0020052A" w:rsidRDefault="0020052A" w:rsidP="0040035B">
            <w:pPr>
              <w:tabs>
                <w:tab w:val="left" w:pos="538"/>
                <w:tab w:val="left" w:pos="3546"/>
              </w:tabs>
              <w:ind w:firstLine="0"/>
              <w:rPr>
                <w:rFonts w:ascii="Arial" w:hAnsi="Arial" w:cs="Arial"/>
              </w:rPr>
            </w:pPr>
            <w:r>
              <w:rPr>
                <w:rFonts w:ascii="Arial" w:hAnsi="Arial" w:cs="Arial"/>
              </w:rPr>
              <w:t>Включая информацию о соединении с</w:t>
            </w:r>
            <w:r>
              <w:t xml:space="preserve"> </w:t>
            </w:r>
            <w:r w:rsidRPr="00773A50">
              <w:rPr>
                <w:rFonts w:ascii="Arial" w:hAnsi="Arial" w:cs="Arial"/>
              </w:rPr>
              <w:t>ПРОВОДНИКОМ УРАВНИВАНИЯ ПОТЕНЦИАЛОВ</w:t>
            </w:r>
            <w:r>
              <w:rPr>
                <w:rFonts w:ascii="Arial" w:hAnsi="Arial" w:cs="Arial"/>
              </w:rPr>
              <w:t>, если применялось при каждом испытании</w:t>
            </w:r>
          </w:p>
        </w:tc>
      </w:tr>
      <w:tr w:rsidR="0020052A" w14:paraId="030805EF" w14:textId="77777777" w:rsidTr="009B044F">
        <w:tc>
          <w:tcPr>
            <w:tcW w:w="1006" w:type="dxa"/>
          </w:tcPr>
          <w:p w14:paraId="3AE06866" w14:textId="77777777" w:rsidR="0020052A" w:rsidRDefault="0020052A" w:rsidP="009B044F">
            <w:pPr>
              <w:tabs>
                <w:tab w:val="left" w:pos="538"/>
                <w:tab w:val="left" w:pos="3546"/>
              </w:tabs>
              <w:rPr>
                <w:rFonts w:ascii="Arial" w:hAnsi="Arial" w:cs="Arial"/>
              </w:rPr>
            </w:pPr>
            <w:r>
              <w:rPr>
                <w:rFonts w:ascii="Arial" w:hAnsi="Arial" w:cs="Arial"/>
              </w:rPr>
              <w:t>22</w:t>
            </w:r>
          </w:p>
        </w:tc>
        <w:tc>
          <w:tcPr>
            <w:tcW w:w="4820" w:type="dxa"/>
          </w:tcPr>
          <w:p w14:paraId="4E11D4CA" w14:textId="77777777" w:rsidR="0020052A" w:rsidRDefault="0020052A" w:rsidP="0040035B">
            <w:pPr>
              <w:tabs>
                <w:tab w:val="left" w:pos="538"/>
                <w:tab w:val="left" w:pos="3546"/>
              </w:tabs>
              <w:ind w:firstLine="0"/>
              <w:rPr>
                <w:rFonts w:ascii="Arial" w:hAnsi="Arial" w:cs="Arial"/>
              </w:rPr>
            </w:pPr>
            <w:r>
              <w:rPr>
                <w:rFonts w:ascii="Arial" w:hAnsi="Arial" w:cs="Arial"/>
              </w:rPr>
              <w:t>Испытания КРУПНОГАБАРИТНЫХ СТАЦИОНАРНО УСТАНОВЛЕННЫХ МЭ ИЗДЕЛИЙ и МЭ СИСТЕМ: Частоты, мощность и виды модуляции применяемых источников РЧ излучения, установленные расстояния</w:t>
            </w:r>
          </w:p>
        </w:tc>
        <w:tc>
          <w:tcPr>
            <w:tcW w:w="3677" w:type="dxa"/>
          </w:tcPr>
          <w:p w14:paraId="1D1D2B04" w14:textId="77777777" w:rsidR="0020052A" w:rsidRDefault="0020052A" w:rsidP="009B044F">
            <w:pPr>
              <w:tabs>
                <w:tab w:val="left" w:pos="538"/>
                <w:tab w:val="left" w:pos="3546"/>
              </w:tabs>
              <w:rPr>
                <w:rFonts w:ascii="Arial" w:hAnsi="Arial" w:cs="Arial"/>
              </w:rPr>
            </w:pPr>
          </w:p>
        </w:tc>
      </w:tr>
      <w:tr w:rsidR="0020052A" w14:paraId="0DEF1358" w14:textId="77777777" w:rsidTr="009B044F">
        <w:tc>
          <w:tcPr>
            <w:tcW w:w="1006" w:type="dxa"/>
          </w:tcPr>
          <w:p w14:paraId="65D84E41" w14:textId="77777777" w:rsidR="0020052A" w:rsidRDefault="0020052A" w:rsidP="009B044F">
            <w:pPr>
              <w:tabs>
                <w:tab w:val="left" w:pos="538"/>
                <w:tab w:val="left" w:pos="3546"/>
              </w:tabs>
              <w:rPr>
                <w:rFonts w:ascii="Arial" w:hAnsi="Arial" w:cs="Arial"/>
              </w:rPr>
            </w:pPr>
            <w:r>
              <w:rPr>
                <w:rFonts w:ascii="Arial" w:hAnsi="Arial" w:cs="Arial"/>
              </w:rPr>
              <w:t>23</w:t>
            </w:r>
          </w:p>
        </w:tc>
        <w:tc>
          <w:tcPr>
            <w:tcW w:w="4820" w:type="dxa"/>
          </w:tcPr>
          <w:p w14:paraId="363F08CE" w14:textId="77777777" w:rsidR="0020052A" w:rsidRDefault="0020052A" w:rsidP="0040035B">
            <w:pPr>
              <w:tabs>
                <w:tab w:val="left" w:pos="538"/>
                <w:tab w:val="left" w:pos="3546"/>
              </w:tabs>
              <w:ind w:firstLine="0"/>
              <w:rPr>
                <w:rFonts w:ascii="Arial" w:hAnsi="Arial" w:cs="Arial"/>
              </w:rPr>
            </w:pPr>
            <w:r>
              <w:rPr>
                <w:rFonts w:ascii="Arial" w:hAnsi="Arial" w:cs="Arial"/>
              </w:rPr>
              <w:t>Использование СИГНАЛЬНЫХ ПОРТОВ ВВОДА-ВЫВОДА, если применимо</w:t>
            </w:r>
          </w:p>
        </w:tc>
        <w:tc>
          <w:tcPr>
            <w:tcW w:w="3677" w:type="dxa"/>
          </w:tcPr>
          <w:p w14:paraId="2B41949D" w14:textId="77777777" w:rsidR="0020052A" w:rsidRDefault="0020052A" w:rsidP="009B044F">
            <w:pPr>
              <w:tabs>
                <w:tab w:val="left" w:pos="538"/>
                <w:tab w:val="left" w:pos="3546"/>
              </w:tabs>
              <w:rPr>
                <w:rFonts w:ascii="Arial" w:hAnsi="Arial" w:cs="Arial"/>
              </w:rPr>
            </w:pPr>
          </w:p>
        </w:tc>
      </w:tr>
      <w:tr w:rsidR="0020052A" w14:paraId="3562AD61" w14:textId="77777777" w:rsidTr="009B044F">
        <w:tc>
          <w:tcPr>
            <w:tcW w:w="1006" w:type="dxa"/>
          </w:tcPr>
          <w:p w14:paraId="27C5D550" w14:textId="77777777" w:rsidR="0020052A" w:rsidRDefault="0020052A" w:rsidP="009B044F">
            <w:pPr>
              <w:tabs>
                <w:tab w:val="left" w:pos="538"/>
                <w:tab w:val="left" w:pos="3546"/>
              </w:tabs>
              <w:rPr>
                <w:rFonts w:ascii="Arial" w:hAnsi="Arial" w:cs="Arial"/>
              </w:rPr>
            </w:pPr>
            <w:r>
              <w:rPr>
                <w:rFonts w:ascii="Arial" w:hAnsi="Arial" w:cs="Arial"/>
              </w:rPr>
              <w:t>24</w:t>
            </w:r>
          </w:p>
        </w:tc>
        <w:tc>
          <w:tcPr>
            <w:tcW w:w="4820" w:type="dxa"/>
          </w:tcPr>
          <w:p w14:paraId="6B951655" w14:textId="77777777" w:rsidR="0020052A" w:rsidRDefault="0020052A" w:rsidP="0040035B">
            <w:pPr>
              <w:tabs>
                <w:tab w:val="left" w:pos="538"/>
                <w:tab w:val="left" w:pos="3546"/>
              </w:tabs>
              <w:ind w:firstLine="0"/>
              <w:rPr>
                <w:rFonts w:ascii="Arial" w:hAnsi="Arial" w:cs="Arial"/>
              </w:rPr>
            </w:pPr>
            <w:r>
              <w:rPr>
                <w:rFonts w:ascii="Arial" w:hAnsi="Arial" w:cs="Arial"/>
              </w:rPr>
              <w:t>Описание всех кабелей, СВЯЗАННЫХ С ПАЦИЕНТОМ, если применимо</w:t>
            </w:r>
          </w:p>
        </w:tc>
        <w:tc>
          <w:tcPr>
            <w:tcW w:w="3677" w:type="dxa"/>
          </w:tcPr>
          <w:p w14:paraId="5186A487" w14:textId="77777777" w:rsidR="0020052A" w:rsidRDefault="0020052A" w:rsidP="009B044F">
            <w:pPr>
              <w:tabs>
                <w:tab w:val="left" w:pos="538"/>
                <w:tab w:val="left" w:pos="3546"/>
              </w:tabs>
              <w:rPr>
                <w:rFonts w:ascii="Arial" w:hAnsi="Arial" w:cs="Arial"/>
              </w:rPr>
            </w:pPr>
          </w:p>
        </w:tc>
      </w:tr>
      <w:tr w:rsidR="0020052A" w14:paraId="32C59759" w14:textId="77777777" w:rsidTr="009B044F">
        <w:tc>
          <w:tcPr>
            <w:tcW w:w="1006" w:type="dxa"/>
          </w:tcPr>
          <w:p w14:paraId="25A23004" w14:textId="77777777" w:rsidR="0020052A" w:rsidRDefault="0020052A" w:rsidP="009B044F">
            <w:pPr>
              <w:tabs>
                <w:tab w:val="left" w:pos="538"/>
                <w:tab w:val="left" w:pos="3546"/>
              </w:tabs>
              <w:rPr>
                <w:rFonts w:ascii="Arial" w:hAnsi="Arial" w:cs="Arial"/>
              </w:rPr>
            </w:pPr>
            <w:r>
              <w:rPr>
                <w:rFonts w:ascii="Arial" w:hAnsi="Arial" w:cs="Arial"/>
              </w:rPr>
              <w:t>25</w:t>
            </w:r>
          </w:p>
        </w:tc>
        <w:tc>
          <w:tcPr>
            <w:tcW w:w="4820" w:type="dxa"/>
          </w:tcPr>
          <w:p w14:paraId="5A18D1C2" w14:textId="77777777" w:rsidR="0020052A" w:rsidRDefault="0020052A" w:rsidP="0040035B">
            <w:pPr>
              <w:tabs>
                <w:tab w:val="left" w:pos="538"/>
                <w:tab w:val="left" w:pos="3546"/>
              </w:tabs>
              <w:ind w:firstLine="0"/>
              <w:rPr>
                <w:rFonts w:ascii="Arial" w:hAnsi="Arial" w:cs="Arial"/>
              </w:rPr>
            </w:pPr>
            <w:r>
              <w:rPr>
                <w:rFonts w:ascii="Arial" w:hAnsi="Arial" w:cs="Arial"/>
              </w:rPr>
              <w:t>Описание и расположение соединительных кабелей, в том числе не используемых при испытаниях</w:t>
            </w:r>
          </w:p>
        </w:tc>
        <w:tc>
          <w:tcPr>
            <w:tcW w:w="3677" w:type="dxa"/>
          </w:tcPr>
          <w:p w14:paraId="0533E42F" w14:textId="77777777" w:rsidR="0020052A" w:rsidRDefault="0020052A" w:rsidP="0040035B">
            <w:pPr>
              <w:tabs>
                <w:tab w:val="left" w:pos="538"/>
                <w:tab w:val="left" w:pos="3546"/>
              </w:tabs>
              <w:ind w:firstLine="0"/>
              <w:rPr>
                <w:rFonts w:ascii="Arial" w:hAnsi="Arial" w:cs="Arial"/>
              </w:rPr>
            </w:pPr>
            <w:r>
              <w:rPr>
                <w:rFonts w:ascii="Arial" w:hAnsi="Arial" w:cs="Arial"/>
              </w:rPr>
              <w:t>Должны быть указаны длины, экраны, ферриты и прочие детали. Целесообразно также привести фотографии</w:t>
            </w:r>
          </w:p>
        </w:tc>
      </w:tr>
      <w:tr w:rsidR="0020052A" w14:paraId="09ED866E" w14:textId="77777777" w:rsidTr="009B044F">
        <w:tc>
          <w:tcPr>
            <w:tcW w:w="1006" w:type="dxa"/>
          </w:tcPr>
          <w:p w14:paraId="614BF49E" w14:textId="77777777" w:rsidR="0020052A" w:rsidRDefault="0020052A" w:rsidP="009B044F">
            <w:pPr>
              <w:tabs>
                <w:tab w:val="left" w:pos="538"/>
                <w:tab w:val="left" w:pos="3546"/>
              </w:tabs>
              <w:rPr>
                <w:rFonts w:ascii="Arial" w:hAnsi="Arial" w:cs="Arial"/>
              </w:rPr>
            </w:pPr>
            <w:r>
              <w:rPr>
                <w:rFonts w:ascii="Arial" w:hAnsi="Arial" w:cs="Arial"/>
              </w:rPr>
              <w:t>26</w:t>
            </w:r>
          </w:p>
        </w:tc>
        <w:tc>
          <w:tcPr>
            <w:tcW w:w="4820" w:type="dxa"/>
          </w:tcPr>
          <w:p w14:paraId="39F42F96" w14:textId="77777777" w:rsidR="0020052A" w:rsidRDefault="0020052A" w:rsidP="0040035B">
            <w:pPr>
              <w:tabs>
                <w:tab w:val="left" w:pos="538"/>
                <w:tab w:val="left" w:pos="3546"/>
              </w:tabs>
              <w:ind w:firstLine="0"/>
              <w:rPr>
                <w:rFonts w:ascii="Arial" w:hAnsi="Arial" w:cs="Arial"/>
              </w:rPr>
            </w:pPr>
            <w:r>
              <w:rPr>
                <w:rFonts w:ascii="Arial" w:hAnsi="Arial" w:cs="Arial"/>
              </w:rPr>
              <w:t>Имитаторы, ПРИНАДЛЕЖНОСТИ и вспомогательное оборудование</w:t>
            </w:r>
          </w:p>
        </w:tc>
        <w:tc>
          <w:tcPr>
            <w:tcW w:w="3677" w:type="dxa"/>
          </w:tcPr>
          <w:p w14:paraId="67D24D54" w14:textId="77777777" w:rsidR="0020052A" w:rsidRDefault="0020052A" w:rsidP="0040035B">
            <w:pPr>
              <w:tabs>
                <w:tab w:val="left" w:pos="538"/>
                <w:tab w:val="left" w:pos="3546"/>
              </w:tabs>
              <w:ind w:firstLine="0"/>
              <w:rPr>
                <w:rFonts w:ascii="Arial" w:hAnsi="Arial" w:cs="Arial"/>
              </w:rPr>
            </w:pPr>
            <w:r>
              <w:rPr>
                <w:rFonts w:ascii="Arial" w:hAnsi="Arial" w:cs="Arial"/>
              </w:rPr>
              <w:t>Указываются использованные и</w:t>
            </w:r>
            <w:r w:rsidRPr="0043642A">
              <w:rPr>
                <w:rFonts w:ascii="Arial" w:hAnsi="Arial" w:cs="Arial"/>
              </w:rPr>
              <w:t xml:space="preserve">митаторы, </w:t>
            </w:r>
            <w:r>
              <w:rPr>
                <w:rFonts w:ascii="Arial" w:hAnsi="Arial" w:cs="Arial"/>
              </w:rPr>
              <w:t>П</w:t>
            </w:r>
            <w:r w:rsidRPr="0043642A">
              <w:rPr>
                <w:rFonts w:ascii="Arial" w:hAnsi="Arial" w:cs="Arial"/>
              </w:rPr>
              <w:t>РИНАДЛЕЖНОСТИ и вспомогательное оборудование</w:t>
            </w:r>
            <w:r>
              <w:rPr>
                <w:rFonts w:ascii="Arial" w:hAnsi="Arial" w:cs="Arial"/>
              </w:rPr>
              <w:t>, включая физиологическую имитацию ПАЦИЕНТА и подсистем</w:t>
            </w:r>
          </w:p>
        </w:tc>
      </w:tr>
      <w:tr w:rsidR="0020052A" w14:paraId="2D343A1C" w14:textId="77777777" w:rsidTr="009B044F">
        <w:tc>
          <w:tcPr>
            <w:tcW w:w="1006" w:type="dxa"/>
          </w:tcPr>
          <w:p w14:paraId="784AE78D" w14:textId="77777777" w:rsidR="0020052A" w:rsidRDefault="0020052A" w:rsidP="009B044F">
            <w:pPr>
              <w:tabs>
                <w:tab w:val="left" w:pos="538"/>
                <w:tab w:val="left" w:pos="3546"/>
              </w:tabs>
              <w:rPr>
                <w:rFonts w:ascii="Arial" w:hAnsi="Arial" w:cs="Arial"/>
              </w:rPr>
            </w:pPr>
            <w:r>
              <w:rPr>
                <w:rFonts w:ascii="Arial" w:hAnsi="Arial" w:cs="Arial"/>
              </w:rPr>
              <w:t>27</w:t>
            </w:r>
          </w:p>
        </w:tc>
        <w:tc>
          <w:tcPr>
            <w:tcW w:w="4820" w:type="dxa"/>
          </w:tcPr>
          <w:p w14:paraId="6CA1F1E6" w14:textId="77777777" w:rsidR="0020052A" w:rsidRDefault="0020052A" w:rsidP="0040035B">
            <w:pPr>
              <w:tabs>
                <w:tab w:val="left" w:pos="538"/>
                <w:tab w:val="left" w:pos="3546"/>
              </w:tabs>
              <w:ind w:firstLine="0"/>
              <w:rPr>
                <w:rFonts w:ascii="Arial" w:hAnsi="Arial" w:cs="Arial"/>
              </w:rPr>
            </w:pPr>
            <w:r>
              <w:rPr>
                <w:rFonts w:ascii="Arial" w:hAnsi="Arial" w:cs="Arial"/>
              </w:rPr>
              <w:t xml:space="preserve">Описание любого специального программного обеспечения или оборудования, необходимого для выполнения испытаний </w:t>
            </w:r>
          </w:p>
        </w:tc>
        <w:tc>
          <w:tcPr>
            <w:tcW w:w="3677" w:type="dxa"/>
          </w:tcPr>
          <w:p w14:paraId="1BC9F121" w14:textId="77777777" w:rsidR="0020052A" w:rsidRDefault="0020052A" w:rsidP="009B044F">
            <w:pPr>
              <w:tabs>
                <w:tab w:val="left" w:pos="538"/>
                <w:tab w:val="left" w:pos="3546"/>
              </w:tabs>
              <w:rPr>
                <w:rFonts w:ascii="Arial" w:hAnsi="Arial" w:cs="Arial"/>
              </w:rPr>
            </w:pPr>
          </w:p>
        </w:tc>
      </w:tr>
      <w:tr w:rsidR="0020052A" w14:paraId="5EB5327C" w14:textId="77777777" w:rsidTr="009B044F">
        <w:tc>
          <w:tcPr>
            <w:tcW w:w="1006" w:type="dxa"/>
          </w:tcPr>
          <w:p w14:paraId="47A603B6" w14:textId="77777777" w:rsidR="0020052A" w:rsidRDefault="0020052A" w:rsidP="009B044F">
            <w:pPr>
              <w:tabs>
                <w:tab w:val="left" w:pos="538"/>
                <w:tab w:val="left" w:pos="3546"/>
              </w:tabs>
              <w:rPr>
                <w:rFonts w:ascii="Arial" w:hAnsi="Arial" w:cs="Arial"/>
              </w:rPr>
            </w:pPr>
            <w:r>
              <w:rPr>
                <w:rFonts w:ascii="Arial" w:hAnsi="Arial" w:cs="Arial"/>
              </w:rPr>
              <w:t>28</w:t>
            </w:r>
          </w:p>
        </w:tc>
        <w:tc>
          <w:tcPr>
            <w:tcW w:w="4820" w:type="dxa"/>
          </w:tcPr>
          <w:p w14:paraId="46E93828" w14:textId="77777777" w:rsidR="0020052A" w:rsidRDefault="0020052A" w:rsidP="0040035B">
            <w:pPr>
              <w:tabs>
                <w:tab w:val="left" w:pos="538"/>
                <w:tab w:val="left" w:pos="3546"/>
              </w:tabs>
              <w:ind w:firstLine="0"/>
              <w:rPr>
                <w:rFonts w:ascii="Arial" w:hAnsi="Arial" w:cs="Arial"/>
              </w:rPr>
            </w:pPr>
            <w:r>
              <w:rPr>
                <w:rFonts w:ascii="Arial" w:hAnsi="Arial" w:cs="Arial"/>
              </w:rPr>
              <w:t xml:space="preserve">Средства измерений, испытательное и вспомогательное оборудование, используемое </w:t>
            </w:r>
            <w:r>
              <w:rPr>
                <w:rFonts w:ascii="Arial" w:hAnsi="Arial" w:cs="Arial"/>
              </w:rPr>
              <w:lastRenderedPageBreak/>
              <w:t>при проведении испытаний, включая сведения о калибровках или техническом обслуживании</w:t>
            </w:r>
          </w:p>
        </w:tc>
        <w:tc>
          <w:tcPr>
            <w:tcW w:w="3677" w:type="dxa"/>
          </w:tcPr>
          <w:p w14:paraId="7C1C249A" w14:textId="77777777" w:rsidR="0020052A" w:rsidRDefault="0020052A" w:rsidP="009B044F">
            <w:pPr>
              <w:tabs>
                <w:tab w:val="left" w:pos="538"/>
                <w:tab w:val="left" w:pos="3546"/>
              </w:tabs>
              <w:rPr>
                <w:rFonts w:ascii="Arial" w:hAnsi="Arial" w:cs="Arial"/>
              </w:rPr>
            </w:pPr>
          </w:p>
        </w:tc>
      </w:tr>
      <w:tr w:rsidR="0020052A" w14:paraId="1321C8D9" w14:textId="77777777" w:rsidTr="009B044F">
        <w:tc>
          <w:tcPr>
            <w:tcW w:w="1006" w:type="dxa"/>
          </w:tcPr>
          <w:p w14:paraId="685EB9B4" w14:textId="77777777" w:rsidR="0020052A" w:rsidRDefault="0020052A" w:rsidP="009B044F">
            <w:pPr>
              <w:tabs>
                <w:tab w:val="left" w:pos="538"/>
                <w:tab w:val="left" w:pos="3546"/>
              </w:tabs>
              <w:rPr>
                <w:rFonts w:ascii="Arial" w:hAnsi="Arial" w:cs="Arial"/>
              </w:rPr>
            </w:pPr>
            <w:r>
              <w:rPr>
                <w:rFonts w:ascii="Arial" w:hAnsi="Arial" w:cs="Arial"/>
              </w:rPr>
              <w:t>29</w:t>
            </w:r>
          </w:p>
        </w:tc>
        <w:tc>
          <w:tcPr>
            <w:tcW w:w="4820" w:type="dxa"/>
          </w:tcPr>
          <w:p w14:paraId="1507157F" w14:textId="77777777" w:rsidR="0020052A" w:rsidRDefault="0020052A" w:rsidP="0040035B">
            <w:pPr>
              <w:tabs>
                <w:tab w:val="left" w:pos="538"/>
                <w:tab w:val="left" w:pos="3546"/>
              </w:tabs>
              <w:ind w:firstLine="0"/>
              <w:rPr>
                <w:rFonts w:ascii="Arial" w:hAnsi="Arial" w:cs="Arial"/>
              </w:rPr>
            </w:pPr>
            <w:r>
              <w:rPr>
                <w:rFonts w:ascii="Arial" w:hAnsi="Arial" w:cs="Arial"/>
              </w:rPr>
              <w:t>Параметры, используемые при испытаниях, в том числе частоты, фазовые углы, если применимо</w:t>
            </w:r>
          </w:p>
        </w:tc>
        <w:tc>
          <w:tcPr>
            <w:tcW w:w="3677" w:type="dxa"/>
          </w:tcPr>
          <w:p w14:paraId="4BD05A37" w14:textId="77777777" w:rsidR="0020052A" w:rsidRDefault="0020052A" w:rsidP="009B044F">
            <w:pPr>
              <w:tabs>
                <w:tab w:val="left" w:pos="538"/>
                <w:tab w:val="left" w:pos="3546"/>
              </w:tabs>
              <w:rPr>
                <w:rFonts w:ascii="Arial" w:hAnsi="Arial" w:cs="Arial"/>
              </w:rPr>
            </w:pPr>
          </w:p>
        </w:tc>
      </w:tr>
      <w:tr w:rsidR="0020052A" w14:paraId="5432A158" w14:textId="77777777" w:rsidTr="009B044F">
        <w:tc>
          <w:tcPr>
            <w:tcW w:w="1006" w:type="dxa"/>
          </w:tcPr>
          <w:p w14:paraId="1222F0A5" w14:textId="77777777" w:rsidR="0020052A" w:rsidRDefault="0020052A" w:rsidP="009B044F">
            <w:pPr>
              <w:tabs>
                <w:tab w:val="left" w:pos="538"/>
                <w:tab w:val="left" w:pos="3546"/>
              </w:tabs>
              <w:rPr>
                <w:rFonts w:ascii="Arial" w:hAnsi="Arial" w:cs="Arial"/>
              </w:rPr>
            </w:pPr>
            <w:r>
              <w:rPr>
                <w:rFonts w:ascii="Arial" w:hAnsi="Arial" w:cs="Arial"/>
              </w:rPr>
              <w:t>30</w:t>
            </w:r>
          </w:p>
        </w:tc>
        <w:tc>
          <w:tcPr>
            <w:tcW w:w="4820" w:type="dxa"/>
          </w:tcPr>
          <w:p w14:paraId="6176AC2D" w14:textId="77777777" w:rsidR="0020052A" w:rsidRDefault="0020052A" w:rsidP="0040035B">
            <w:pPr>
              <w:tabs>
                <w:tab w:val="left" w:pos="538"/>
                <w:tab w:val="left" w:pos="3546"/>
              </w:tabs>
              <w:ind w:firstLine="0"/>
              <w:rPr>
                <w:rFonts w:ascii="Arial" w:hAnsi="Arial" w:cs="Arial"/>
              </w:rPr>
            </w:pPr>
            <w:r>
              <w:rPr>
                <w:rFonts w:ascii="Arial" w:hAnsi="Arial" w:cs="Arial"/>
              </w:rPr>
              <w:t>Время воздействия при каждом испытании на ПОМЕХОУСТОЙЧИВОСТЬ, для каждого испытания, где применимо время воздействия</w:t>
            </w:r>
          </w:p>
        </w:tc>
        <w:tc>
          <w:tcPr>
            <w:tcW w:w="3677" w:type="dxa"/>
          </w:tcPr>
          <w:p w14:paraId="20B82A11" w14:textId="77777777" w:rsidR="0020052A" w:rsidRDefault="0020052A" w:rsidP="009B044F">
            <w:pPr>
              <w:tabs>
                <w:tab w:val="left" w:pos="538"/>
                <w:tab w:val="left" w:pos="3546"/>
              </w:tabs>
              <w:rPr>
                <w:rFonts w:ascii="Arial" w:hAnsi="Arial" w:cs="Arial"/>
              </w:rPr>
            </w:pPr>
          </w:p>
        </w:tc>
      </w:tr>
      <w:tr w:rsidR="0020052A" w14:paraId="53DE3632" w14:textId="77777777" w:rsidTr="009B044F">
        <w:tc>
          <w:tcPr>
            <w:tcW w:w="1006" w:type="dxa"/>
          </w:tcPr>
          <w:p w14:paraId="35649EA3" w14:textId="77777777" w:rsidR="0020052A" w:rsidRDefault="0020052A" w:rsidP="009B044F">
            <w:pPr>
              <w:tabs>
                <w:tab w:val="left" w:pos="538"/>
                <w:tab w:val="left" w:pos="3546"/>
              </w:tabs>
              <w:rPr>
                <w:rFonts w:ascii="Arial" w:hAnsi="Arial" w:cs="Arial"/>
              </w:rPr>
            </w:pPr>
            <w:r>
              <w:rPr>
                <w:rFonts w:ascii="Arial" w:hAnsi="Arial" w:cs="Arial"/>
              </w:rPr>
              <w:t>31</w:t>
            </w:r>
          </w:p>
        </w:tc>
        <w:tc>
          <w:tcPr>
            <w:tcW w:w="4820" w:type="dxa"/>
          </w:tcPr>
          <w:p w14:paraId="70269BBE" w14:textId="77777777" w:rsidR="0020052A" w:rsidRDefault="0020052A" w:rsidP="0040035B">
            <w:pPr>
              <w:tabs>
                <w:tab w:val="left" w:pos="538"/>
                <w:tab w:val="left" w:pos="3546"/>
              </w:tabs>
              <w:ind w:firstLine="0"/>
              <w:rPr>
                <w:rFonts w:ascii="Arial" w:hAnsi="Arial" w:cs="Arial"/>
              </w:rPr>
            </w:pPr>
            <w:r>
              <w:rPr>
                <w:rFonts w:ascii="Arial" w:hAnsi="Arial" w:cs="Arial"/>
              </w:rPr>
              <w:t>Точки приложения электростатических разрядов</w:t>
            </w:r>
          </w:p>
        </w:tc>
        <w:tc>
          <w:tcPr>
            <w:tcW w:w="3677" w:type="dxa"/>
          </w:tcPr>
          <w:p w14:paraId="1431C1A3" w14:textId="77777777" w:rsidR="0020052A" w:rsidRDefault="0020052A" w:rsidP="0040035B">
            <w:pPr>
              <w:tabs>
                <w:tab w:val="left" w:pos="538"/>
                <w:tab w:val="left" w:pos="3546"/>
              </w:tabs>
              <w:ind w:firstLine="0"/>
              <w:rPr>
                <w:rFonts w:ascii="Arial" w:hAnsi="Arial" w:cs="Arial"/>
              </w:rPr>
            </w:pPr>
            <w:r>
              <w:rPr>
                <w:rFonts w:ascii="Arial" w:hAnsi="Arial" w:cs="Arial"/>
              </w:rPr>
              <w:t xml:space="preserve">Фотографии или чертеж, точно указывающие точки приложения разрядов и методы подачи разрядов </w:t>
            </w:r>
          </w:p>
        </w:tc>
      </w:tr>
      <w:tr w:rsidR="0020052A" w14:paraId="4EC4EB4C" w14:textId="77777777" w:rsidTr="009B044F">
        <w:tc>
          <w:tcPr>
            <w:tcW w:w="1006" w:type="dxa"/>
          </w:tcPr>
          <w:p w14:paraId="2B6C4CC8" w14:textId="4D7E42A8" w:rsidR="0020052A" w:rsidRDefault="0020052A" w:rsidP="009B044F">
            <w:pPr>
              <w:tabs>
                <w:tab w:val="left" w:pos="538"/>
                <w:tab w:val="left" w:pos="3546"/>
              </w:tabs>
              <w:rPr>
                <w:rFonts w:ascii="Arial" w:hAnsi="Arial" w:cs="Arial"/>
              </w:rPr>
            </w:pPr>
            <w:r>
              <w:br w:type="page"/>
            </w:r>
            <w:r>
              <w:rPr>
                <w:rFonts w:ascii="Arial" w:hAnsi="Arial" w:cs="Arial"/>
              </w:rPr>
              <w:t>32</w:t>
            </w:r>
          </w:p>
        </w:tc>
        <w:tc>
          <w:tcPr>
            <w:tcW w:w="4820" w:type="dxa"/>
          </w:tcPr>
          <w:p w14:paraId="74CA63C7" w14:textId="77777777" w:rsidR="0020052A" w:rsidRDefault="0020052A" w:rsidP="0040035B">
            <w:pPr>
              <w:tabs>
                <w:tab w:val="left" w:pos="538"/>
                <w:tab w:val="left" w:pos="3546"/>
              </w:tabs>
              <w:ind w:firstLine="0"/>
              <w:rPr>
                <w:rFonts w:ascii="Arial" w:hAnsi="Arial" w:cs="Arial"/>
              </w:rPr>
            </w:pPr>
            <w:r>
              <w:rPr>
                <w:rFonts w:ascii="Arial" w:hAnsi="Arial" w:cs="Arial"/>
              </w:rPr>
              <w:t>Результаты измерений кондуктивной и излучаемой ЭМИССИЙ</w:t>
            </w:r>
          </w:p>
        </w:tc>
        <w:tc>
          <w:tcPr>
            <w:tcW w:w="3677" w:type="dxa"/>
          </w:tcPr>
          <w:p w14:paraId="1362C24E" w14:textId="77777777" w:rsidR="0020052A" w:rsidRDefault="0020052A" w:rsidP="0040035B">
            <w:pPr>
              <w:tabs>
                <w:tab w:val="left" w:pos="538"/>
                <w:tab w:val="left" w:pos="3546"/>
              </w:tabs>
              <w:ind w:firstLine="0"/>
              <w:rPr>
                <w:rFonts w:ascii="Arial" w:hAnsi="Arial" w:cs="Arial"/>
              </w:rPr>
            </w:pPr>
            <w:r>
              <w:rPr>
                <w:rFonts w:ascii="Arial" w:hAnsi="Arial" w:cs="Arial"/>
              </w:rPr>
              <w:t>Включая табличное представление как минимум шести наибольших значений ЭМИССИИ для каждого испытания</w:t>
            </w:r>
          </w:p>
        </w:tc>
      </w:tr>
      <w:tr w:rsidR="0020052A" w14:paraId="6F6663CC" w14:textId="77777777" w:rsidTr="009B044F">
        <w:tc>
          <w:tcPr>
            <w:tcW w:w="1006" w:type="dxa"/>
          </w:tcPr>
          <w:p w14:paraId="7383AEF4" w14:textId="77777777" w:rsidR="0020052A" w:rsidRDefault="0020052A" w:rsidP="009B044F">
            <w:pPr>
              <w:tabs>
                <w:tab w:val="left" w:pos="538"/>
                <w:tab w:val="left" w:pos="3546"/>
              </w:tabs>
              <w:rPr>
                <w:rFonts w:ascii="Arial" w:hAnsi="Arial" w:cs="Arial"/>
              </w:rPr>
            </w:pPr>
            <w:r>
              <w:rPr>
                <w:rFonts w:ascii="Arial" w:hAnsi="Arial" w:cs="Arial"/>
              </w:rPr>
              <w:t>33</w:t>
            </w:r>
          </w:p>
        </w:tc>
        <w:tc>
          <w:tcPr>
            <w:tcW w:w="4820" w:type="dxa"/>
          </w:tcPr>
          <w:p w14:paraId="1DDBB982" w14:textId="77777777" w:rsidR="0020052A" w:rsidRDefault="0020052A" w:rsidP="0040035B">
            <w:pPr>
              <w:tabs>
                <w:tab w:val="left" w:pos="538"/>
                <w:tab w:val="left" w:pos="3546"/>
              </w:tabs>
              <w:ind w:firstLine="0"/>
              <w:rPr>
                <w:rFonts w:ascii="Arial" w:hAnsi="Arial" w:cs="Arial"/>
              </w:rPr>
            </w:pPr>
            <w:r>
              <w:rPr>
                <w:rFonts w:ascii="Arial" w:hAnsi="Arial" w:cs="Arial"/>
              </w:rPr>
              <w:t>Методы, использованные для уменьшения воздействия внешних факторов</w:t>
            </w:r>
          </w:p>
        </w:tc>
        <w:tc>
          <w:tcPr>
            <w:tcW w:w="3677" w:type="dxa"/>
          </w:tcPr>
          <w:p w14:paraId="1168753D" w14:textId="77777777" w:rsidR="0020052A" w:rsidRDefault="0020052A" w:rsidP="009B044F">
            <w:pPr>
              <w:tabs>
                <w:tab w:val="left" w:pos="538"/>
                <w:tab w:val="left" w:pos="3546"/>
              </w:tabs>
              <w:rPr>
                <w:rFonts w:ascii="Arial" w:hAnsi="Arial" w:cs="Arial"/>
              </w:rPr>
            </w:pPr>
          </w:p>
        </w:tc>
      </w:tr>
      <w:tr w:rsidR="0020052A" w14:paraId="385004A5" w14:textId="77777777" w:rsidTr="009B044F">
        <w:tc>
          <w:tcPr>
            <w:tcW w:w="1006" w:type="dxa"/>
          </w:tcPr>
          <w:p w14:paraId="460F839E" w14:textId="77777777" w:rsidR="0020052A" w:rsidRDefault="0020052A" w:rsidP="009B044F">
            <w:pPr>
              <w:tabs>
                <w:tab w:val="left" w:pos="538"/>
                <w:tab w:val="left" w:pos="3546"/>
              </w:tabs>
              <w:rPr>
                <w:rFonts w:ascii="Arial" w:hAnsi="Arial" w:cs="Arial"/>
              </w:rPr>
            </w:pPr>
            <w:r>
              <w:rPr>
                <w:rFonts w:ascii="Arial" w:hAnsi="Arial" w:cs="Arial"/>
              </w:rPr>
              <w:t>34</w:t>
            </w:r>
          </w:p>
        </w:tc>
        <w:tc>
          <w:tcPr>
            <w:tcW w:w="4820" w:type="dxa"/>
          </w:tcPr>
          <w:p w14:paraId="5C391DA3" w14:textId="77777777" w:rsidR="0020052A" w:rsidRDefault="0020052A" w:rsidP="0040035B">
            <w:pPr>
              <w:tabs>
                <w:tab w:val="left" w:pos="538"/>
                <w:tab w:val="left" w:pos="3546"/>
              </w:tabs>
              <w:ind w:firstLine="0"/>
              <w:rPr>
                <w:rFonts w:ascii="Arial" w:hAnsi="Arial" w:cs="Arial"/>
              </w:rPr>
            </w:pPr>
            <w:r>
              <w:rPr>
                <w:rFonts w:ascii="Arial" w:hAnsi="Arial" w:cs="Arial"/>
              </w:rPr>
              <w:t>Результаты измерений гармонических составляющих и фликера</w:t>
            </w:r>
          </w:p>
        </w:tc>
        <w:tc>
          <w:tcPr>
            <w:tcW w:w="3677" w:type="dxa"/>
          </w:tcPr>
          <w:p w14:paraId="1632DCDF" w14:textId="77777777" w:rsidR="0020052A" w:rsidRDefault="0020052A" w:rsidP="009B044F">
            <w:pPr>
              <w:tabs>
                <w:tab w:val="left" w:pos="538"/>
                <w:tab w:val="left" w:pos="3546"/>
              </w:tabs>
              <w:rPr>
                <w:rFonts w:ascii="Arial" w:hAnsi="Arial" w:cs="Arial"/>
              </w:rPr>
            </w:pPr>
          </w:p>
        </w:tc>
      </w:tr>
      <w:tr w:rsidR="0020052A" w14:paraId="0F066AD7" w14:textId="77777777" w:rsidTr="009B044F">
        <w:tc>
          <w:tcPr>
            <w:tcW w:w="1006" w:type="dxa"/>
          </w:tcPr>
          <w:p w14:paraId="70CEF92B" w14:textId="77777777" w:rsidR="0020052A" w:rsidRDefault="0020052A" w:rsidP="009B044F">
            <w:pPr>
              <w:tabs>
                <w:tab w:val="left" w:pos="538"/>
                <w:tab w:val="left" w:pos="3546"/>
              </w:tabs>
              <w:rPr>
                <w:rFonts w:ascii="Arial" w:hAnsi="Arial" w:cs="Arial"/>
              </w:rPr>
            </w:pPr>
            <w:r>
              <w:rPr>
                <w:rFonts w:ascii="Arial" w:hAnsi="Arial" w:cs="Arial"/>
              </w:rPr>
              <w:t>35</w:t>
            </w:r>
          </w:p>
        </w:tc>
        <w:tc>
          <w:tcPr>
            <w:tcW w:w="4820" w:type="dxa"/>
          </w:tcPr>
          <w:p w14:paraId="4F39CE8C" w14:textId="77777777" w:rsidR="0020052A" w:rsidRDefault="0020052A" w:rsidP="0040035B">
            <w:pPr>
              <w:tabs>
                <w:tab w:val="left" w:pos="538"/>
                <w:tab w:val="left" w:pos="3546"/>
              </w:tabs>
              <w:ind w:firstLine="0"/>
              <w:rPr>
                <w:rFonts w:ascii="Arial" w:hAnsi="Arial" w:cs="Arial"/>
              </w:rPr>
            </w:pPr>
            <w:r>
              <w:rPr>
                <w:rFonts w:ascii="Arial" w:hAnsi="Arial" w:cs="Arial"/>
              </w:rPr>
              <w:t>Модификации МЭ ИЗДЕЛИЙ или МЭ СИСТЕМ</w:t>
            </w:r>
          </w:p>
        </w:tc>
        <w:tc>
          <w:tcPr>
            <w:tcW w:w="3677" w:type="dxa"/>
          </w:tcPr>
          <w:p w14:paraId="77B5A84C" w14:textId="77777777" w:rsidR="0020052A" w:rsidRDefault="0020052A" w:rsidP="0040035B">
            <w:pPr>
              <w:tabs>
                <w:tab w:val="left" w:pos="538"/>
                <w:tab w:val="left" w:pos="3546"/>
              </w:tabs>
              <w:ind w:firstLine="0"/>
              <w:rPr>
                <w:rFonts w:ascii="Arial" w:hAnsi="Arial" w:cs="Arial"/>
              </w:rPr>
            </w:pPr>
            <w:r>
              <w:rPr>
                <w:rFonts w:ascii="Arial" w:hAnsi="Arial" w:cs="Arial"/>
              </w:rPr>
              <w:t xml:space="preserve">Описание модификаций МЭ ИЗДЕЛИЯ или МЭ СИСТЕМЫ, необходимых для прохождения любого из испытаний на ЭМИССИЮ и ПОМЕХОУСТОЙЧИВОСТЬ. Заявление о том, что все модификации будут внесены при серийном </w:t>
            </w:r>
            <w:proofErr w:type="spellStart"/>
            <w:r>
              <w:rPr>
                <w:rFonts w:ascii="Arial" w:hAnsi="Arial" w:cs="Arial"/>
              </w:rPr>
              <w:t>призводстве</w:t>
            </w:r>
            <w:proofErr w:type="spellEnd"/>
          </w:p>
        </w:tc>
      </w:tr>
      <w:tr w:rsidR="0020052A" w14:paraId="0C60B41F" w14:textId="77777777" w:rsidTr="009B044F">
        <w:tc>
          <w:tcPr>
            <w:tcW w:w="1006" w:type="dxa"/>
          </w:tcPr>
          <w:p w14:paraId="043D7E12" w14:textId="77777777" w:rsidR="0020052A" w:rsidRDefault="0020052A" w:rsidP="009B044F">
            <w:pPr>
              <w:tabs>
                <w:tab w:val="left" w:pos="538"/>
                <w:tab w:val="left" w:pos="3546"/>
              </w:tabs>
              <w:rPr>
                <w:rFonts w:ascii="Arial" w:hAnsi="Arial" w:cs="Arial"/>
              </w:rPr>
            </w:pPr>
            <w:r>
              <w:rPr>
                <w:rFonts w:ascii="Arial" w:hAnsi="Arial" w:cs="Arial"/>
              </w:rPr>
              <w:t>36</w:t>
            </w:r>
          </w:p>
        </w:tc>
        <w:tc>
          <w:tcPr>
            <w:tcW w:w="4820" w:type="dxa"/>
          </w:tcPr>
          <w:p w14:paraId="461A2259" w14:textId="10DF1642" w:rsidR="0020052A" w:rsidRDefault="0020052A" w:rsidP="0040035B">
            <w:pPr>
              <w:tabs>
                <w:tab w:val="left" w:pos="538"/>
                <w:tab w:val="left" w:pos="3546"/>
              </w:tabs>
              <w:ind w:firstLine="0"/>
              <w:rPr>
                <w:rFonts w:ascii="Arial" w:hAnsi="Arial" w:cs="Arial"/>
              </w:rPr>
            </w:pPr>
            <w:r>
              <w:rPr>
                <w:rFonts w:ascii="Arial" w:hAnsi="Arial" w:cs="Arial"/>
              </w:rPr>
              <w:t>Реакции МЭ ИЗДЕЛИЯ или МЭ СИСТЕМЫ, наблюдаемые в ходе проведения и после окончания приложения испытательных ПОМЕХ, а также длительность проявления этих реакций</w:t>
            </w:r>
          </w:p>
        </w:tc>
        <w:tc>
          <w:tcPr>
            <w:tcW w:w="3677" w:type="dxa"/>
          </w:tcPr>
          <w:p w14:paraId="73A497CE" w14:textId="77777777" w:rsidR="0020052A" w:rsidRDefault="0020052A" w:rsidP="009B044F">
            <w:pPr>
              <w:tabs>
                <w:tab w:val="left" w:pos="538"/>
                <w:tab w:val="left" w:pos="3546"/>
              </w:tabs>
              <w:rPr>
                <w:rFonts w:ascii="Arial" w:hAnsi="Arial" w:cs="Arial"/>
              </w:rPr>
            </w:pPr>
          </w:p>
        </w:tc>
      </w:tr>
      <w:tr w:rsidR="0020052A" w14:paraId="50C98087" w14:textId="77777777" w:rsidTr="009B044F">
        <w:tc>
          <w:tcPr>
            <w:tcW w:w="1006" w:type="dxa"/>
          </w:tcPr>
          <w:p w14:paraId="74EACD85" w14:textId="77777777" w:rsidR="0020052A" w:rsidRDefault="0020052A" w:rsidP="009B044F">
            <w:pPr>
              <w:tabs>
                <w:tab w:val="left" w:pos="538"/>
                <w:tab w:val="left" w:pos="3546"/>
              </w:tabs>
              <w:rPr>
                <w:rFonts w:ascii="Arial" w:hAnsi="Arial" w:cs="Arial"/>
              </w:rPr>
            </w:pPr>
            <w:r>
              <w:rPr>
                <w:rFonts w:ascii="Arial" w:hAnsi="Arial" w:cs="Arial"/>
              </w:rPr>
              <w:t>37</w:t>
            </w:r>
          </w:p>
        </w:tc>
        <w:tc>
          <w:tcPr>
            <w:tcW w:w="4820" w:type="dxa"/>
          </w:tcPr>
          <w:p w14:paraId="6EDB535C" w14:textId="77777777" w:rsidR="0020052A" w:rsidRDefault="0020052A" w:rsidP="0040035B">
            <w:pPr>
              <w:tabs>
                <w:tab w:val="left" w:pos="538"/>
                <w:tab w:val="left" w:pos="3546"/>
              </w:tabs>
              <w:ind w:firstLine="0"/>
              <w:rPr>
                <w:rFonts w:ascii="Arial" w:hAnsi="Arial" w:cs="Arial"/>
              </w:rPr>
            </w:pPr>
            <w:r>
              <w:rPr>
                <w:rFonts w:ascii="Arial" w:hAnsi="Arial" w:cs="Arial"/>
              </w:rPr>
              <w:t xml:space="preserve">Фотографии каждой испытательной конфигурации, включая МЭ ИЗДЕЛИЕ или МЭ СИСТЕМУ, периферийное и вспомогательное оборудование. </w:t>
            </w:r>
          </w:p>
        </w:tc>
        <w:tc>
          <w:tcPr>
            <w:tcW w:w="3677" w:type="dxa"/>
          </w:tcPr>
          <w:p w14:paraId="6F19EDED" w14:textId="77777777" w:rsidR="0020052A" w:rsidRDefault="0020052A" w:rsidP="009B044F">
            <w:pPr>
              <w:tabs>
                <w:tab w:val="left" w:pos="538"/>
                <w:tab w:val="left" w:pos="3546"/>
              </w:tabs>
              <w:rPr>
                <w:rFonts w:ascii="Arial" w:hAnsi="Arial" w:cs="Arial"/>
              </w:rPr>
            </w:pPr>
          </w:p>
        </w:tc>
      </w:tr>
      <w:tr w:rsidR="0020052A" w14:paraId="4D60F812" w14:textId="77777777" w:rsidTr="009B044F">
        <w:tc>
          <w:tcPr>
            <w:tcW w:w="1006" w:type="dxa"/>
          </w:tcPr>
          <w:p w14:paraId="5D549661" w14:textId="77777777" w:rsidR="0020052A" w:rsidRDefault="0020052A" w:rsidP="009B044F">
            <w:pPr>
              <w:tabs>
                <w:tab w:val="left" w:pos="538"/>
                <w:tab w:val="left" w:pos="3546"/>
              </w:tabs>
              <w:rPr>
                <w:rFonts w:ascii="Arial" w:hAnsi="Arial" w:cs="Arial"/>
              </w:rPr>
            </w:pPr>
            <w:r>
              <w:rPr>
                <w:rFonts w:ascii="Arial" w:hAnsi="Arial" w:cs="Arial"/>
              </w:rPr>
              <w:t>38</w:t>
            </w:r>
          </w:p>
        </w:tc>
        <w:tc>
          <w:tcPr>
            <w:tcW w:w="4820" w:type="dxa"/>
          </w:tcPr>
          <w:p w14:paraId="1119F131" w14:textId="77777777" w:rsidR="0020052A" w:rsidRDefault="0020052A" w:rsidP="0040035B">
            <w:pPr>
              <w:tabs>
                <w:tab w:val="left" w:pos="538"/>
                <w:tab w:val="left" w:pos="3546"/>
              </w:tabs>
              <w:ind w:firstLine="0"/>
              <w:rPr>
                <w:rFonts w:ascii="Arial" w:hAnsi="Arial" w:cs="Arial"/>
              </w:rPr>
            </w:pPr>
            <w:r>
              <w:rPr>
                <w:rFonts w:ascii="Arial" w:hAnsi="Arial" w:cs="Arial"/>
              </w:rPr>
              <w:t>Места приложений магнитных полей в непосредственной близости</w:t>
            </w:r>
          </w:p>
        </w:tc>
        <w:tc>
          <w:tcPr>
            <w:tcW w:w="3677" w:type="dxa"/>
          </w:tcPr>
          <w:p w14:paraId="2B469222" w14:textId="77777777" w:rsidR="0020052A" w:rsidRDefault="0020052A" w:rsidP="0040035B">
            <w:pPr>
              <w:tabs>
                <w:tab w:val="left" w:pos="538"/>
                <w:tab w:val="left" w:pos="3546"/>
              </w:tabs>
              <w:ind w:firstLine="0"/>
              <w:rPr>
                <w:rFonts w:ascii="Arial" w:hAnsi="Arial" w:cs="Arial"/>
              </w:rPr>
            </w:pPr>
            <w:r>
              <w:rPr>
                <w:rFonts w:ascii="Arial" w:hAnsi="Arial" w:cs="Arial"/>
              </w:rPr>
              <w:t>При выполнении испытаний по п. 8.11, шаг г)</w:t>
            </w:r>
          </w:p>
        </w:tc>
      </w:tr>
      <w:tr w:rsidR="0020052A" w14:paraId="1D98FC5D" w14:textId="77777777" w:rsidTr="009B044F">
        <w:tc>
          <w:tcPr>
            <w:tcW w:w="9503" w:type="dxa"/>
            <w:gridSpan w:val="3"/>
          </w:tcPr>
          <w:p w14:paraId="1C199C97" w14:textId="77777777" w:rsidR="0020052A" w:rsidRDefault="0020052A" w:rsidP="009B044F">
            <w:pPr>
              <w:tabs>
                <w:tab w:val="left" w:pos="538"/>
                <w:tab w:val="left" w:pos="3546"/>
              </w:tabs>
              <w:rPr>
                <w:rFonts w:ascii="Arial" w:hAnsi="Arial" w:cs="Arial"/>
              </w:rPr>
            </w:pPr>
            <w:r>
              <w:rPr>
                <w:rFonts w:ascii="Arial" w:hAnsi="Arial" w:cs="Arial"/>
              </w:rPr>
              <w:t>ПРИМЕЧАНИЕ: Данная таблица содержит дополнительные сведения из ИСО 17025</w:t>
            </w:r>
          </w:p>
        </w:tc>
      </w:tr>
    </w:tbl>
    <w:p w14:paraId="11163569" w14:textId="77777777" w:rsidR="0020052A" w:rsidRPr="006610BC" w:rsidRDefault="0020052A" w:rsidP="009B044F">
      <w:pPr>
        <w:tabs>
          <w:tab w:val="left" w:pos="538"/>
          <w:tab w:val="left" w:pos="3546"/>
        </w:tabs>
        <w:spacing w:line="360" w:lineRule="auto"/>
        <w:rPr>
          <w:rFonts w:ascii="Arial" w:hAnsi="Arial" w:cs="Arial"/>
        </w:rPr>
      </w:pPr>
    </w:p>
    <w:p w14:paraId="71D9D5A7" w14:textId="03148336" w:rsidR="0020052A" w:rsidRPr="00AC2174" w:rsidRDefault="0020052A" w:rsidP="00AC2174">
      <w:pPr>
        <w:spacing w:line="360" w:lineRule="auto"/>
        <w:jc w:val="center"/>
        <w:rPr>
          <w:rFonts w:ascii="Arial" w:hAnsi="Arial" w:cs="Arial"/>
        </w:rPr>
      </w:pPr>
      <w:r>
        <w:rPr>
          <w:rFonts w:ascii="Arial" w:hAnsi="Arial" w:cs="Arial"/>
        </w:rPr>
        <w:br w:type="page"/>
      </w:r>
      <w:bookmarkStart w:id="36" w:name="_Hlk132371812"/>
      <w:r>
        <w:rPr>
          <w:rFonts w:ascii="Arial" w:hAnsi="Arial" w:cs="Arial"/>
          <w:b/>
          <w:bCs/>
        </w:rPr>
        <w:lastRenderedPageBreak/>
        <w:t>ПРИЛОЖЕНИЕ А</w:t>
      </w:r>
    </w:p>
    <w:p w14:paraId="4CE6585C" w14:textId="37605391" w:rsidR="0020052A" w:rsidRPr="00634330" w:rsidRDefault="0020052A" w:rsidP="009B044F">
      <w:pPr>
        <w:tabs>
          <w:tab w:val="left" w:pos="3546"/>
        </w:tabs>
        <w:spacing w:line="360" w:lineRule="auto"/>
        <w:jc w:val="center"/>
        <w:rPr>
          <w:rFonts w:ascii="Arial" w:hAnsi="Arial" w:cs="Arial"/>
          <w:b/>
          <w:bCs/>
        </w:rPr>
      </w:pPr>
      <w:r w:rsidRPr="00634330">
        <w:rPr>
          <w:rFonts w:ascii="Arial" w:hAnsi="Arial" w:cs="Arial"/>
          <w:b/>
          <w:bCs/>
        </w:rPr>
        <w:t>(</w:t>
      </w:r>
      <w:r w:rsidR="00634330">
        <w:rPr>
          <w:rFonts w:ascii="Arial" w:hAnsi="Arial" w:cs="Arial"/>
          <w:b/>
          <w:bCs/>
        </w:rPr>
        <w:t>справочное</w:t>
      </w:r>
      <w:r w:rsidRPr="00634330">
        <w:rPr>
          <w:rFonts w:ascii="Arial" w:hAnsi="Arial" w:cs="Arial"/>
          <w:b/>
          <w:bCs/>
        </w:rPr>
        <w:t>)</w:t>
      </w:r>
    </w:p>
    <w:p w14:paraId="650C9230" w14:textId="3AF0A4C1" w:rsidR="00634330" w:rsidRPr="00634330" w:rsidRDefault="00634330" w:rsidP="009B044F">
      <w:pPr>
        <w:tabs>
          <w:tab w:val="left" w:pos="3546"/>
        </w:tabs>
        <w:spacing w:line="360" w:lineRule="auto"/>
        <w:jc w:val="center"/>
        <w:rPr>
          <w:rFonts w:ascii="Arial" w:hAnsi="Arial" w:cs="Arial"/>
          <w:b/>
          <w:bCs/>
        </w:rPr>
      </w:pPr>
      <w:r w:rsidRPr="00634330">
        <w:rPr>
          <w:rFonts w:ascii="Arial" w:hAnsi="Arial" w:cs="Arial"/>
          <w:b/>
          <w:bCs/>
        </w:rPr>
        <w:t>Общее руководство и обоснования</w:t>
      </w:r>
    </w:p>
    <w:bookmarkEnd w:id="36"/>
    <w:p w14:paraId="3BD8A274" w14:textId="77777777" w:rsidR="0020052A" w:rsidRDefault="0020052A" w:rsidP="009B044F">
      <w:pPr>
        <w:tabs>
          <w:tab w:val="left" w:pos="3546"/>
        </w:tabs>
        <w:spacing w:line="360" w:lineRule="auto"/>
        <w:rPr>
          <w:rFonts w:ascii="Arial" w:hAnsi="Arial" w:cs="Arial"/>
          <w:b/>
          <w:bCs/>
        </w:rPr>
      </w:pPr>
      <w:r>
        <w:rPr>
          <w:rFonts w:ascii="Arial" w:hAnsi="Arial" w:cs="Arial"/>
          <w:b/>
          <w:bCs/>
        </w:rPr>
        <w:t>А.1   Безопасность и функциональные характеристики</w:t>
      </w:r>
    </w:p>
    <w:p w14:paraId="00DD1E9A" w14:textId="77777777" w:rsidR="0020052A" w:rsidRPr="00231825" w:rsidRDefault="0020052A" w:rsidP="009B044F">
      <w:pPr>
        <w:tabs>
          <w:tab w:val="left" w:pos="709"/>
        </w:tabs>
        <w:spacing w:line="360" w:lineRule="auto"/>
        <w:jc w:val="both"/>
        <w:rPr>
          <w:rFonts w:ascii="Arial" w:hAnsi="Arial" w:cs="Arial"/>
        </w:rPr>
      </w:pPr>
      <w:r>
        <w:rPr>
          <w:rFonts w:ascii="Arial" w:hAnsi="Arial" w:cs="Arial"/>
        </w:rPr>
        <w:tab/>
      </w:r>
      <w:r w:rsidRPr="00231825">
        <w:rPr>
          <w:rFonts w:ascii="Arial" w:hAnsi="Arial" w:cs="Arial"/>
        </w:rPr>
        <w:t xml:space="preserve">Сфера применения </w:t>
      </w:r>
      <w:r>
        <w:rPr>
          <w:rFonts w:ascii="Arial" w:hAnsi="Arial" w:cs="Arial"/>
        </w:rPr>
        <w:t>настоящего</w:t>
      </w:r>
      <w:r w:rsidRPr="00231825">
        <w:rPr>
          <w:rFonts w:ascii="Arial" w:hAnsi="Arial" w:cs="Arial"/>
        </w:rPr>
        <w:t xml:space="preserve"> </w:t>
      </w:r>
      <w:r>
        <w:rPr>
          <w:rFonts w:ascii="Arial" w:hAnsi="Arial" w:cs="Arial"/>
        </w:rPr>
        <w:t>параллел</w:t>
      </w:r>
      <w:r w:rsidRPr="00231825">
        <w:rPr>
          <w:rFonts w:ascii="Arial" w:hAnsi="Arial" w:cs="Arial"/>
        </w:rPr>
        <w:t>ьного стандарта включает безопасность (ОСНОВН</w:t>
      </w:r>
      <w:r>
        <w:rPr>
          <w:rFonts w:ascii="Arial" w:hAnsi="Arial" w:cs="Arial"/>
        </w:rPr>
        <w:t>УЮ</w:t>
      </w:r>
      <w:r w:rsidRPr="00231825">
        <w:rPr>
          <w:rFonts w:ascii="Arial" w:hAnsi="Arial" w:cs="Arial"/>
        </w:rPr>
        <w:t xml:space="preserve"> БЕЗОПАСНОСТЬ и ОСНОВНЫЕ ФУНКЦИОНАЛЬНЫЕ ХАРАКТЕРИСТИКИ) в отношении ЭЛЕКТРОМАГНИТНЫХ ПОМЕХ, что также называется ЭМС для</w:t>
      </w:r>
      <w:r>
        <w:rPr>
          <w:rFonts w:ascii="Arial" w:hAnsi="Arial" w:cs="Arial"/>
        </w:rPr>
        <w:t xml:space="preserve"> </w:t>
      </w:r>
      <w:r w:rsidRPr="00231825">
        <w:rPr>
          <w:rFonts w:ascii="Arial" w:hAnsi="Arial" w:cs="Arial"/>
        </w:rPr>
        <w:t>обеспечения безопасности.</w:t>
      </w:r>
    </w:p>
    <w:p w14:paraId="3DEBA0FC" w14:textId="77777777" w:rsidR="0020052A" w:rsidRDefault="0020052A" w:rsidP="009B044F">
      <w:pPr>
        <w:spacing w:line="360" w:lineRule="auto"/>
        <w:jc w:val="both"/>
        <w:rPr>
          <w:rFonts w:ascii="Arial" w:hAnsi="Arial" w:cs="Arial"/>
        </w:rPr>
      </w:pPr>
      <w:r>
        <w:rPr>
          <w:rFonts w:ascii="Arial" w:hAnsi="Arial" w:cs="Arial"/>
        </w:rPr>
        <w:tab/>
      </w:r>
      <w:r w:rsidRPr="00231825">
        <w:rPr>
          <w:rFonts w:ascii="Arial" w:hAnsi="Arial" w:cs="Arial"/>
        </w:rPr>
        <w:t>Слова “Электромагнитная совместимость” были исключены из названия этого дополнительного</w:t>
      </w:r>
      <w:r>
        <w:rPr>
          <w:rFonts w:ascii="Arial" w:hAnsi="Arial" w:cs="Arial"/>
        </w:rPr>
        <w:t xml:space="preserve"> </w:t>
      </w:r>
      <w:r w:rsidRPr="00231825">
        <w:rPr>
          <w:rFonts w:ascii="Arial" w:hAnsi="Arial" w:cs="Arial"/>
        </w:rPr>
        <w:t>стандарта на основе следующего текста из IEC/TS 61000-1-2:2001 [7]:</w:t>
      </w:r>
      <w:r>
        <w:rPr>
          <w:rFonts w:ascii="Arial" w:hAnsi="Arial" w:cs="Arial"/>
        </w:rPr>
        <w:t xml:space="preserve"> </w:t>
      </w:r>
    </w:p>
    <w:p w14:paraId="138BAF61" w14:textId="77777777" w:rsidR="0020052A" w:rsidRDefault="0020052A" w:rsidP="009B044F">
      <w:pPr>
        <w:spacing w:line="360" w:lineRule="auto"/>
        <w:ind w:firstLine="708"/>
        <w:jc w:val="both"/>
        <w:rPr>
          <w:rFonts w:ascii="Arial" w:hAnsi="Arial" w:cs="Arial"/>
        </w:rPr>
      </w:pPr>
      <w:r>
        <w:rPr>
          <w:rFonts w:ascii="Arial" w:hAnsi="Arial" w:cs="Arial"/>
        </w:rPr>
        <w:t>«</w:t>
      </w:r>
      <w:r w:rsidRPr="00231825">
        <w:rPr>
          <w:rFonts w:ascii="Arial" w:hAnsi="Arial" w:cs="Arial"/>
        </w:rPr>
        <w:t>Вопрос о том, следует ли включать испытание на влияние электромагнитного явления на поведение</w:t>
      </w:r>
      <w:r>
        <w:rPr>
          <w:rFonts w:ascii="Arial" w:hAnsi="Arial" w:cs="Arial"/>
        </w:rPr>
        <w:t xml:space="preserve"> </w:t>
      </w:r>
      <w:r w:rsidRPr="00231825">
        <w:rPr>
          <w:rFonts w:ascii="Arial" w:hAnsi="Arial" w:cs="Arial"/>
        </w:rPr>
        <w:t>оборудования в стандарт (или пункт) по электромагнитной совместимости или в стандарт (или</w:t>
      </w:r>
      <w:r>
        <w:rPr>
          <w:rFonts w:ascii="Arial" w:hAnsi="Arial" w:cs="Arial"/>
        </w:rPr>
        <w:t xml:space="preserve"> </w:t>
      </w:r>
      <w:r w:rsidRPr="00231825">
        <w:rPr>
          <w:rFonts w:ascii="Arial" w:hAnsi="Arial" w:cs="Arial"/>
        </w:rPr>
        <w:t>пункт) по безопасности, зависит от критерия официального утверждения:</w:t>
      </w:r>
    </w:p>
    <w:p w14:paraId="70D3D448" w14:textId="77777777" w:rsidR="0020052A" w:rsidRPr="00231825" w:rsidRDefault="0020052A" w:rsidP="009B044F">
      <w:pPr>
        <w:spacing w:line="360" w:lineRule="auto"/>
        <w:jc w:val="both"/>
        <w:rPr>
          <w:rFonts w:ascii="Arial" w:hAnsi="Arial" w:cs="Arial"/>
        </w:rPr>
      </w:pPr>
      <w:r w:rsidRPr="00231825">
        <w:rPr>
          <w:rFonts w:ascii="Arial" w:hAnsi="Arial" w:cs="Arial"/>
        </w:rPr>
        <w:t>– Если требуется, чтобы во время или после испытания оборудование продолжало работать по назначению,</w:t>
      </w:r>
      <w:r>
        <w:rPr>
          <w:rFonts w:ascii="Arial" w:hAnsi="Arial" w:cs="Arial"/>
        </w:rPr>
        <w:t xml:space="preserve"> </w:t>
      </w:r>
      <w:r w:rsidRPr="00231825">
        <w:rPr>
          <w:rFonts w:ascii="Arial" w:hAnsi="Arial" w:cs="Arial"/>
        </w:rPr>
        <w:t>испытание должно быть включено в стандарт (или пункт) по ЭЛЕКТРОМАГНИТНОЙ СОВМЕСТИМОСТИ продукта (семейства продуктов).</w:t>
      </w:r>
    </w:p>
    <w:p w14:paraId="0983C944" w14:textId="77777777" w:rsidR="0020052A" w:rsidRPr="00231825" w:rsidRDefault="0020052A" w:rsidP="009B044F">
      <w:pPr>
        <w:tabs>
          <w:tab w:val="left" w:pos="3546"/>
        </w:tabs>
        <w:spacing w:line="360" w:lineRule="auto"/>
        <w:jc w:val="both"/>
        <w:rPr>
          <w:rFonts w:ascii="Arial" w:hAnsi="Arial" w:cs="Arial"/>
        </w:rPr>
      </w:pPr>
      <w:r w:rsidRPr="00231825">
        <w:rPr>
          <w:rFonts w:ascii="Arial" w:hAnsi="Arial" w:cs="Arial"/>
        </w:rPr>
        <w:t>– Если требуется, чтобы во время или после испытания не возникло небезопасной ситуации (производительность может</w:t>
      </w:r>
      <w:r>
        <w:rPr>
          <w:rFonts w:ascii="Arial" w:hAnsi="Arial" w:cs="Arial"/>
        </w:rPr>
        <w:t xml:space="preserve"> </w:t>
      </w:r>
      <w:r w:rsidRPr="00231825">
        <w:rPr>
          <w:rFonts w:ascii="Arial" w:hAnsi="Arial" w:cs="Arial"/>
        </w:rPr>
        <w:t>быть снижена случайно или навсегда, но не приводить к небезопасной ситуации), испытание</w:t>
      </w:r>
      <w:r>
        <w:rPr>
          <w:rFonts w:ascii="Arial" w:hAnsi="Arial" w:cs="Arial"/>
        </w:rPr>
        <w:t xml:space="preserve"> </w:t>
      </w:r>
      <w:r w:rsidRPr="00231825">
        <w:rPr>
          <w:rFonts w:ascii="Arial" w:hAnsi="Arial" w:cs="Arial"/>
        </w:rPr>
        <w:t>должно быть включено в стандарт безопасности (или пункт). Очевидно, что для продуктов с</w:t>
      </w:r>
      <w:r>
        <w:rPr>
          <w:rFonts w:ascii="Arial" w:hAnsi="Arial" w:cs="Arial"/>
        </w:rPr>
        <w:t xml:space="preserve"> </w:t>
      </w:r>
      <w:r w:rsidRPr="00231825">
        <w:rPr>
          <w:rFonts w:ascii="Arial" w:hAnsi="Arial" w:cs="Arial"/>
        </w:rPr>
        <w:t>функциями безопасности уровни невосприимчивости могут быть выбраны более высокими, чем в общих</w:t>
      </w:r>
      <w:r>
        <w:rPr>
          <w:rFonts w:ascii="Arial" w:hAnsi="Arial" w:cs="Arial"/>
        </w:rPr>
        <w:t xml:space="preserve"> </w:t>
      </w:r>
      <w:r w:rsidRPr="00231825">
        <w:rPr>
          <w:rFonts w:ascii="Arial" w:hAnsi="Arial" w:cs="Arial"/>
        </w:rPr>
        <w:t>стандартах для данной среды.</w:t>
      </w:r>
      <w:r>
        <w:rPr>
          <w:rFonts w:ascii="Arial" w:hAnsi="Arial" w:cs="Arial"/>
        </w:rPr>
        <w:t>»</w:t>
      </w:r>
    </w:p>
    <w:p w14:paraId="1FCCF9F7" w14:textId="77777777" w:rsidR="0020052A" w:rsidRPr="00145648" w:rsidRDefault="0020052A" w:rsidP="009B044F">
      <w:pPr>
        <w:tabs>
          <w:tab w:val="left" w:pos="3546"/>
        </w:tabs>
        <w:spacing w:line="360" w:lineRule="auto"/>
        <w:jc w:val="both"/>
        <w:rPr>
          <w:rFonts w:ascii="Arial" w:hAnsi="Arial" w:cs="Arial"/>
          <w:sz w:val="18"/>
          <w:szCs w:val="18"/>
        </w:rPr>
      </w:pPr>
      <w:r w:rsidRPr="00145648">
        <w:rPr>
          <w:rFonts w:ascii="Arial" w:hAnsi="Arial" w:cs="Arial"/>
          <w:sz w:val="18"/>
          <w:szCs w:val="18"/>
        </w:rPr>
        <w:t>ПРИМЕЧАНИЕ. Приведенный выше текст был удален из стандарта IEC/TS 61000-1-2:2008 в пользу “электромагнитной совместимости для функциональной безопасности”.</w:t>
      </w:r>
    </w:p>
    <w:p w14:paraId="159E3E6B" w14:textId="77777777" w:rsidR="0020052A" w:rsidRDefault="0020052A" w:rsidP="009B044F">
      <w:pPr>
        <w:tabs>
          <w:tab w:val="left" w:pos="709"/>
        </w:tabs>
        <w:spacing w:line="360" w:lineRule="auto"/>
        <w:jc w:val="both"/>
        <w:rPr>
          <w:rFonts w:ascii="Arial" w:hAnsi="Arial" w:cs="Arial"/>
        </w:rPr>
      </w:pPr>
      <w:r>
        <w:rPr>
          <w:rFonts w:ascii="Arial" w:hAnsi="Arial" w:cs="Arial"/>
        </w:rPr>
        <w:tab/>
      </w:r>
      <w:r w:rsidRPr="00231825">
        <w:rPr>
          <w:rFonts w:ascii="Arial" w:hAnsi="Arial" w:cs="Arial"/>
        </w:rPr>
        <w:t>Поскольку данный сопутствующий стандарт является стандартом безопасности, очевидно, что термин “ЭМС”</w:t>
      </w:r>
      <w:r>
        <w:rPr>
          <w:rFonts w:ascii="Arial" w:hAnsi="Arial" w:cs="Arial"/>
        </w:rPr>
        <w:t xml:space="preserve"> </w:t>
      </w:r>
      <w:r w:rsidRPr="00231825">
        <w:rPr>
          <w:rFonts w:ascii="Arial" w:hAnsi="Arial" w:cs="Arial"/>
        </w:rPr>
        <w:t>не следует использовать без оговорок для обозначения требований</w:t>
      </w:r>
      <w:r>
        <w:rPr>
          <w:rFonts w:ascii="Arial" w:hAnsi="Arial" w:cs="Arial"/>
        </w:rPr>
        <w:t>.</w:t>
      </w:r>
    </w:p>
    <w:p w14:paraId="72CD3F7F" w14:textId="77777777" w:rsidR="0020052A" w:rsidRDefault="0020052A" w:rsidP="009B044F">
      <w:pPr>
        <w:tabs>
          <w:tab w:val="left" w:pos="709"/>
        </w:tabs>
        <w:spacing w:line="360" w:lineRule="auto"/>
        <w:jc w:val="both"/>
        <w:rPr>
          <w:rFonts w:ascii="Arial" w:hAnsi="Arial" w:cs="Arial"/>
          <w:b/>
          <w:bCs/>
        </w:rPr>
      </w:pPr>
      <w:r w:rsidRPr="00F335D7">
        <w:rPr>
          <w:rFonts w:ascii="Arial" w:hAnsi="Arial" w:cs="Arial"/>
          <w:b/>
          <w:bCs/>
        </w:rPr>
        <w:tab/>
        <w:t>А.2.   Испытания нормально ненаблюдаемых функций</w:t>
      </w:r>
    </w:p>
    <w:p w14:paraId="4709E6EB" w14:textId="77777777" w:rsidR="0020052A" w:rsidRDefault="0020052A" w:rsidP="009B044F">
      <w:pPr>
        <w:tabs>
          <w:tab w:val="left" w:pos="709"/>
        </w:tabs>
        <w:spacing w:line="360" w:lineRule="auto"/>
        <w:jc w:val="both"/>
        <w:rPr>
          <w:rFonts w:ascii="Arial" w:hAnsi="Arial" w:cs="Arial"/>
        </w:rPr>
      </w:pPr>
      <w:r>
        <w:rPr>
          <w:rFonts w:ascii="Arial" w:hAnsi="Arial" w:cs="Arial"/>
        </w:rPr>
        <w:tab/>
      </w:r>
      <w:r w:rsidRPr="00F335D7">
        <w:rPr>
          <w:rFonts w:ascii="Arial" w:hAnsi="Arial" w:cs="Arial"/>
        </w:rPr>
        <w:t>Если функция</w:t>
      </w:r>
      <w:r>
        <w:rPr>
          <w:rFonts w:ascii="Arial" w:hAnsi="Arial" w:cs="Arial"/>
        </w:rPr>
        <w:t xml:space="preserve">, </w:t>
      </w:r>
      <w:r w:rsidRPr="00F335D7">
        <w:rPr>
          <w:rFonts w:ascii="Arial" w:hAnsi="Arial" w:cs="Arial"/>
        </w:rPr>
        <w:t>связан</w:t>
      </w:r>
      <w:r>
        <w:rPr>
          <w:rFonts w:ascii="Arial" w:hAnsi="Arial" w:cs="Arial"/>
        </w:rPr>
        <w:t>ная</w:t>
      </w:r>
      <w:r w:rsidRPr="00F335D7">
        <w:rPr>
          <w:rFonts w:ascii="Arial" w:hAnsi="Arial" w:cs="Arial"/>
        </w:rPr>
        <w:t xml:space="preserve"> с ОСНОВНЫ</w:t>
      </w:r>
      <w:r>
        <w:rPr>
          <w:rFonts w:ascii="Arial" w:hAnsi="Arial" w:cs="Arial"/>
        </w:rPr>
        <w:t>МИ</w:t>
      </w:r>
      <w:r w:rsidRPr="00F335D7">
        <w:rPr>
          <w:rFonts w:ascii="Arial" w:hAnsi="Arial" w:cs="Arial"/>
        </w:rPr>
        <w:t xml:space="preserve"> ФУНКЦИОНАЛЬНЫ</w:t>
      </w:r>
      <w:r>
        <w:rPr>
          <w:rFonts w:ascii="Arial" w:hAnsi="Arial" w:cs="Arial"/>
        </w:rPr>
        <w:t>МИ</w:t>
      </w:r>
      <w:r w:rsidRPr="00F335D7">
        <w:rPr>
          <w:rFonts w:ascii="Arial" w:hAnsi="Arial" w:cs="Arial"/>
        </w:rPr>
        <w:t xml:space="preserve"> ХАРАКТЕРИСТИК</w:t>
      </w:r>
      <w:r>
        <w:rPr>
          <w:rFonts w:ascii="Arial" w:hAnsi="Arial" w:cs="Arial"/>
        </w:rPr>
        <w:t>АМ</w:t>
      </w:r>
      <w:r w:rsidRPr="00F335D7">
        <w:rPr>
          <w:rFonts w:ascii="Arial" w:hAnsi="Arial" w:cs="Arial"/>
        </w:rPr>
        <w:t xml:space="preserve">И (например, с </w:t>
      </w:r>
      <w:r>
        <w:rPr>
          <w:rFonts w:ascii="Arial" w:hAnsi="Arial" w:cs="Arial"/>
        </w:rPr>
        <w:t xml:space="preserve">ТРЕВОГАМИ </w:t>
      </w:r>
      <w:r w:rsidRPr="00F335D7">
        <w:rPr>
          <w:rFonts w:ascii="Arial" w:hAnsi="Arial" w:cs="Arial"/>
        </w:rPr>
        <w:t>ВЫСОК</w:t>
      </w:r>
      <w:r>
        <w:rPr>
          <w:rFonts w:ascii="Arial" w:hAnsi="Arial" w:cs="Arial"/>
        </w:rPr>
        <w:t>ОГО</w:t>
      </w:r>
      <w:r w:rsidRPr="00F335D7">
        <w:rPr>
          <w:rFonts w:ascii="Arial" w:hAnsi="Arial" w:cs="Arial"/>
        </w:rPr>
        <w:t xml:space="preserve"> и СРЕДН</w:t>
      </w:r>
      <w:r>
        <w:rPr>
          <w:rFonts w:ascii="Arial" w:hAnsi="Arial" w:cs="Arial"/>
        </w:rPr>
        <w:t>ЕГО</w:t>
      </w:r>
      <w:r w:rsidRPr="00F335D7">
        <w:rPr>
          <w:rFonts w:ascii="Arial" w:hAnsi="Arial" w:cs="Arial"/>
        </w:rPr>
        <w:t xml:space="preserve"> ПРИОРИТЕТ</w:t>
      </w:r>
      <w:r>
        <w:rPr>
          <w:rFonts w:ascii="Arial" w:hAnsi="Arial" w:cs="Arial"/>
        </w:rPr>
        <w:t>А</w:t>
      </w:r>
      <w:r w:rsidRPr="00F335D7">
        <w:rPr>
          <w:rFonts w:ascii="Arial" w:hAnsi="Arial" w:cs="Arial"/>
        </w:rPr>
        <w:t xml:space="preserve">) обычно не </w:t>
      </w:r>
      <w:r>
        <w:rPr>
          <w:rFonts w:ascii="Arial" w:hAnsi="Arial" w:cs="Arial"/>
        </w:rPr>
        <w:t>может</w:t>
      </w:r>
      <w:r w:rsidRPr="00F335D7">
        <w:rPr>
          <w:rFonts w:ascii="Arial" w:hAnsi="Arial" w:cs="Arial"/>
        </w:rPr>
        <w:t xml:space="preserve"> </w:t>
      </w:r>
      <w:r>
        <w:rPr>
          <w:rFonts w:ascii="Arial" w:hAnsi="Arial" w:cs="Arial"/>
        </w:rPr>
        <w:t>наблюдаться</w:t>
      </w:r>
      <w:r w:rsidRPr="00F335D7">
        <w:rPr>
          <w:rFonts w:ascii="Arial" w:hAnsi="Arial" w:cs="Arial"/>
        </w:rPr>
        <w:t xml:space="preserve"> или </w:t>
      </w:r>
      <w:r>
        <w:rPr>
          <w:rFonts w:ascii="Arial" w:hAnsi="Arial" w:cs="Arial"/>
        </w:rPr>
        <w:t xml:space="preserve">быть </w:t>
      </w:r>
      <w:r w:rsidRPr="00F335D7">
        <w:rPr>
          <w:rFonts w:ascii="Arial" w:hAnsi="Arial" w:cs="Arial"/>
        </w:rPr>
        <w:t>проверен</w:t>
      </w:r>
      <w:r>
        <w:rPr>
          <w:rFonts w:ascii="Arial" w:hAnsi="Arial" w:cs="Arial"/>
        </w:rPr>
        <w:t>а</w:t>
      </w:r>
      <w:r w:rsidRPr="00F335D7">
        <w:rPr>
          <w:rFonts w:ascii="Arial" w:hAnsi="Arial" w:cs="Arial"/>
        </w:rPr>
        <w:t xml:space="preserve"> во время тестирования на </w:t>
      </w:r>
      <w:r w:rsidRPr="00074D1F">
        <w:rPr>
          <w:rFonts w:ascii="Arial" w:hAnsi="Arial" w:cs="Arial"/>
          <w:sz w:val="24"/>
          <w:szCs w:val="24"/>
        </w:rPr>
        <w:t>ПОМЕХОУСТОЙЧИВОСТЬ, должен быть предусмотрен метод (например, отображение внутренних пара</w:t>
      </w:r>
      <w:r w:rsidRPr="00F335D7">
        <w:rPr>
          <w:rFonts w:ascii="Arial" w:hAnsi="Arial" w:cs="Arial"/>
        </w:rPr>
        <w:t>метров) для определения соответствия. Возможно, потребуется использование</w:t>
      </w:r>
      <w:r>
        <w:rPr>
          <w:rFonts w:ascii="Arial" w:hAnsi="Arial" w:cs="Arial"/>
        </w:rPr>
        <w:t xml:space="preserve"> </w:t>
      </w:r>
      <w:r w:rsidRPr="00F335D7">
        <w:rPr>
          <w:rFonts w:ascii="Arial" w:hAnsi="Arial" w:cs="Arial"/>
        </w:rPr>
        <w:t>специального программного или аппаратного обеспечения.</w:t>
      </w:r>
    </w:p>
    <w:p w14:paraId="61ECA1E8" w14:textId="77777777" w:rsidR="0020052A" w:rsidRDefault="0020052A" w:rsidP="009B044F">
      <w:pPr>
        <w:tabs>
          <w:tab w:val="left" w:pos="709"/>
        </w:tabs>
        <w:spacing w:line="360" w:lineRule="auto"/>
        <w:jc w:val="both"/>
        <w:rPr>
          <w:rFonts w:ascii="Arial" w:hAnsi="Arial" w:cs="Arial"/>
          <w:b/>
          <w:bCs/>
        </w:rPr>
      </w:pPr>
      <w:r w:rsidRPr="002216E0">
        <w:rPr>
          <w:rFonts w:ascii="Arial" w:hAnsi="Arial" w:cs="Arial"/>
          <w:b/>
          <w:bCs/>
        </w:rPr>
        <w:lastRenderedPageBreak/>
        <w:tab/>
        <w:t>А.3. Обоснования для конкретных разделов и подпунктов</w:t>
      </w:r>
    </w:p>
    <w:p w14:paraId="4E0C27A2" w14:textId="38C92F79" w:rsidR="0020052A" w:rsidRDefault="0020052A" w:rsidP="009B044F">
      <w:pPr>
        <w:tabs>
          <w:tab w:val="left" w:pos="709"/>
        </w:tabs>
        <w:spacing w:line="360" w:lineRule="auto"/>
        <w:jc w:val="both"/>
        <w:rPr>
          <w:rFonts w:ascii="Arial" w:hAnsi="Arial" w:cs="Arial"/>
          <w:b/>
          <w:bCs/>
        </w:rPr>
      </w:pPr>
      <w:r>
        <w:rPr>
          <w:rFonts w:ascii="Arial" w:hAnsi="Arial" w:cs="Arial"/>
          <w:b/>
          <w:bCs/>
        </w:rPr>
        <w:tab/>
      </w:r>
      <w:r w:rsidR="00074D1F">
        <w:rPr>
          <w:rFonts w:ascii="Arial" w:hAnsi="Arial" w:cs="Arial"/>
          <w:b/>
          <w:bCs/>
        </w:rPr>
        <w:t>Подпункт</w:t>
      </w:r>
      <w:r>
        <w:rPr>
          <w:rFonts w:ascii="Arial" w:hAnsi="Arial" w:cs="Arial"/>
          <w:b/>
          <w:bCs/>
        </w:rPr>
        <w:t xml:space="preserve"> 1.1 – Область применения</w:t>
      </w:r>
    </w:p>
    <w:p w14:paraId="43595056" w14:textId="77777777" w:rsidR="0020052A" w:rsidRDefault="0020052A" w:rsidP="009B044F">
      <w:pPr>
        <w:tabs>
          <w:tab w:val="left" w:pos="709"/>
        </w:tabs>
        <w:spacing w:line="360" w:lineRule="auto"/>
        <w:jc w:val="both"/>
        <w:rPr>
          <w:rFonts w:ascii="Arial" w:hAnsi="Arial" w:cs="Arial"/>
        </w:rPr>
      </w:pPr>
      <w:r>
        <w:rPr>
          <w:rFonts w:ascii="Arial" w:hAnsi="Arial" w:cs="Arial"/>
        </w:rPr>
        <w:tab/>
      </w:r>
      <w:r w:rsidRPr="002216E0">
        <w:rPr>
          <w:rFonts w:ascii="Arial" w:hAnsi="Arial" w:cs="Arial"/>
        </w:rPr>
        <w:t>Электрическая/электронная инфраструктура (например, существующие локальные сети, телекоммуникационные</w:t>
      </w:r>
      <w:r>
        <w:rPr>
          <w:rFonts w:ascii="Arial" w:hAnsi="Arial" w:cs="Arial"/>
        </w:rPr>
        <w:t xml:space="preserve"> </w:t>
      </w:r>
      <w:r w:rsidRPr="002216E0">
        <w:rPr>
          <w:rFonts w:ascii="Arial" w:hAnsi="Arial" w:cs="Arial"/>
        </w:rPr>
        <w:t xml:space="preserve">сети, электросети) не нуждается в </w:t>
      </w:r>
      <w:r>
        <w:rPr>
          <w:rFonts w:ascii="Arial" w:hAnsi="Arial" w:cs="Arial"/>
        </w:rPr>
        <w:t>испытаниях</w:t>
      </w:r>
      <w:r w:rsidRPr="002216E0">
        <w:rPr>
          <w:rFonts w:ascii="Arial" w:hAnsi="Arial" w:cs="Arial"/>
        </w:rPr>
        <w:t xml:space="preserve"> в соответствии с настоящим дополнительным стандартом как</w:t>
      </w:r>
      <w:r>
        <w:rPr>
          <w:rFonts w:ascii="Arial" w:hAnsi="Arial" w:cs="Arial"/>
        </w:rPr>
        <w:t xml:space="preserve"> </w:t>
      </w:r>
      <w:r w:rsidRPr="002216E0">
        <w:rPr>
          <w:rFonts w:ascii="Arial" w:hAnsi="Arial" w:cs="Arial"/>
        </w:rPr>
        <w:t xml:space="preserve">часть </w:t>
      </w:r>
      <w:r>
        <w:rPr>
          <w:rFonts w:ascii="Arial" w:hAnsi="Arial" w:cs="Arial"/>
        </w:rPr>
        <w:t>МЭ СИСТЕМЫ</w:t>
      </w:r>
      <w:r w:rsidRPr="002216E0">
        <w:rPr>
          <w:rFonts w:ascii="Arial" w:hAnsi="Arial" w:cs="Arial"/>
        </w:rPr>
        <w:t>. Однако воздействие такой электрической/электронной инфраструктуры следует</w:t>
      </w:r>
      <w:r>
        <w:rPr>
          <w:rFonts w:ascii="Arial" w:hAnsi="Arial" w:cs="Arial"/>
        </w:rPr>
        <w:t xml:space="preserve"> </w:t>
      </w:r>
      <w:r w:rsidRPr="002216E0">
        <w:rPr>
          <w:rFonts w:ascii="Arial" w:hAnsi="Arial" w:cs="Arial"/>
        </w:rPr>
        <w:t xml:space="preserve">рассматривать как часть </w:t>
      </w:r>
      <w:r>
        <w:rPr>
          <w:rFonts w:ascii="Arial" w:hAnsi="Arial" w:cs="Arial"/>
        </w:rPr>
        <w:t>МЕНЕДЖМЕНТА</w:t>
      </w:r>
      <w:r w:rsidRPr="002216E0">
        <w:rPr>
          <w:rFonts w:ascii="Arial" w:hAnsi="Arial" w:cs="Arial"/>
        </w:rPr>
        <w:t xml:space="preserve"> РИСК</w:t>
      </w:r>
      <w:r>
        <w:rPr>
          <w:rFonts w:ascii="Arial" w:hAnsi="Arial" w:cs="Arial"/>
        </w:rPr>
        <w:t>А</w:t>
      </w:r>
      <w:r w:rsidRPr="002216E0">
        <w:rPr>
          <w:rFonts w:ascii="Arial" w:hAnsi="Arial" w:cs="Arial"/>
        </w:rPr>
        <w:t xml:space="preserve"> в соответствии с ISO 14971, и</w:t>
      </w:r>
      <w:r>
        <w:rPr>
          <w:rFonts w:ascii="Arial" w:hAnsi="Arial" w:cs="Arial"/>
        </w:rPr>
        <w:t xml:space="preserve"> </w:t>
      </w:r>
      <w:r w:rsidRPr="002216E0">
        <w:rPr>
          <w:rFonts w:ascii="Arial" w:hAnsi="Arial" w:cs="Arial"/>
        </w:rPr>
        <w:t xml:space="preserve">электрические/электронные инфраструктуры, предназначенные для использования в качестве части </w:t>
      </w:r>
      <w:r>
        <w:rPr>
          <w:rFonts w:ascii="Arial" w:hAnsi="Arial" w:cs="Arial"/>
        </w:rPr>
        <w:t xml:space="preserve">МЭ </w:t>
      </w:r>
      <w:r w:rsidRPr="002216E0">
        <w:rPr>
          <w:rFonts w:ascii="Arial" w:hAnsi="Arial" w:cs="Arial"/>
        </w:rPr>
        <w:t xml:space="preserve">СИСТЕМЫ, должны </w:t>
      </w:r>
      <w:r>
        <w:rPr>
          <w:rFonts w:ascii="Arial" w:hAnsi="Arial" w:cs="Arial"/>
        </w:rPr>
        <w:t xml:space="preserve">имитироваться </w:t>
      </w:r>
      <w:r w:rsidRPr="002216E0">
        <w:rPr>
          <w:rFonts w:ascii="Arial" w:hAnsi="Arial" w:cs="Arial"/>
        </w:rPr>
        <w:t xml:space="preserve">во время </w:t>
      </w:r>
      <w:r>
        <w:rPr>
          <w:rFonts w:ascii="Arial" w:hAnsi="Arial" w:cs="Arial"/>
        </w:rPr>
        <w:t>испытаний</w:t>
      </w:r>
      <w:r w:rsidRPr="002216E0">
        <w:rPr>
          <w:rFonts w:ascii="Arial" w:hAnsi="Arial" w:cs="Arial"/>
        </w:rPr>
        <w:t xml:space="preserve"> или предполагаться отказавшими. Оборудование, предоставленное ПРОИЗВОДИТЕЛЕМ</w:t>
      </w:r>
      <w:r>
        <w:rPr>
          <w:rFonts w:ascii="Arial" w:hAnsi="Arial" w:cs="Arial"/>
        </w:rPr>
        <w:t xml:space="preserve"> МЭ </w:t>
      </w:r>
      <w:r w:rsidRPr="002216E0">
        <w:rPr>
          <w:rFonts w:ascii="Arial" w:hAnsi="Arial" w:cs="Arial"/>
        </w:rPr>
        <w:t>СИСТЕМ</w:t>
      </w:r>
      <w:r>
        <w:rPr>
          <w:rFonts w:ascii="Arial" w:hAnsi="Arial" w:cs="Arial"/>
        </w:rPr>
        <w:t>Ы</w:t>
      </w:r>
      <w:r w:rsidRPr="002216E0">
        <w:rPr>
          <w:rFonts w:ascii="Arial" w:hAnsi="Arial" w:cs="Arial"/>
        </w:rPr>
        <w:t xml:space="preserve"> и предназначенн</w:t>
      </w:r>
      <w:r>
        <w:rPr>
          <w:rFonts w:ascii="Arial" w:hAnsi="Arial" w:cs="Arial"/>
        </w:rPr>
        <w:t>ое</w:t>
      </w:r>
      <w:r w:rsidRPr="002216E0">
        <w:rPr>
          <w:rFonts w:ascii="Arial" w:hAnsi="Arial" w:cs="Arial"/>
        </w:rPr>
        <w:t xml:space="preserve"> для подключения к </w:t>
      </w:r>
      <w:r>
        <w:rPr>
          <w:rFonts w:ascii="Arial" w:hAnsi="Arial" w:cs="Arial"/>
        </w:rPr>
        <w:t xml:space="preserve">МЭ </w:t>
      </w:r>
      <w:r w:rsidRPr="002216E0">
        <w:rPr>
          <w:rFonts w:ascii="Arial" w:hAnsi="Arial" w:cs="Arial"/>
        </w:rPr>
        <w:t>СИСТЕМЕ посредством существующей</w:t>
      </w:r>
      <w:r>
        <w:rPr>
          <w:rFonts w:ascii="Arial" w:hAnsi="Arial" w:cs="Arial"/>
        </w:rPr>
        <w:t xml:space="preserve"> </w:t>
      </w:r>
      <w:r w:rsidRPr="002216E0">
        <w:rPr>
          <w:rFonts w:ascii="Arial" w:hAnsi="Arial" w:cs="Arial"/>
        </w:rPr>
        <w:t>электрической/электронной инфраструктуры, должна соответствовать требованиям настоящего</w:t>
      </w:r>
      <w:r>
        <w:rPr>
          <w:rFonts w:ascii="Arial" w:hAnsi="Arial" w:cs="Arial"/>
        </w:rPr>
        <w:t xml:space="preserve"> параллельного</w:t>
      </w:r>
      <w:r w:rsidRPr="002216E0">
        <w:rPr>
          <w:rFonts w:ascii="Arial" w:hAnsi="Arial" w:cs="Arial"/>
        </w:rPr>
        <w:t xml:space="preserve"> стандарта. Если</w:t>
      </w:r>
      <w:r>
        <w:rPr>
          <w:rFonts w:ascii="Arial" w:hAnsi="Arial" w:cs="Arial"/>
        </w:rPr>
        <w:t xml:space="preserve"> </w:t>
      </w:r>
      <w:r w:rsidRPr="002216E0">
        <w:rPr>
          <w:rFonts w:ascii="Arial" w:hAnsi="Arial" w:cs="Arial"/>
        </w:rPr>
        <w:t xml:space="preserve">локальные вычислительные сети или телекоммуникационные сети поставляются как часть </w:t>
      </w:r>
      <w:r>
        <w:rPr>
          <w:rFonts w:ascii="Arial" w:hAnsi="Arial" w:cs="Arial"/>
        </w:rPr>
        <w:t xml:space="preserve">МЭ </w:t>
      </w:r>
      <w:r w:rsidRPr="002216E0">
        <w:rPr>
          <w:rFonts w:ascii="Arial" w:hAnsi="Arial" w:cs="Arial"/>
        </w:rPr>
        <w:t>СИСТЕМЫ</w:t>
      </w:r>
      <w:r>
        <w:rPr>
          <w:rFonts w:ascii="Arial" w:hAnsi="Arial" w:cs="Arial"/>
        </w:rPr>
        <w:t xml:space="preserve"> </w:t>
      </w:r>
      <w:r w:rsidRPr="002216E0">
        <w:rPr>
          <w:rFonts w:ascii="Arial" w:hAnsi="Arial" w:cs="Arial"/>
        </w:rPr>
        <w:t xml:space="preserve">ПРОИЗВОДИТЕЛЕМ </w:t>
      </w:r>
      <w:r>
        <w:rPr>
          <w:rFonts w:ascii="Arial" w:hAnsi="Arial" w:cs="Arial"/>
        </w:rPr>
        <w:t xml:space="preserve">МЭ </w:t>
      </w:r>
      <w:r w:rsidRPr="002216E0">
        <w:rPr>
          <w:rFonts w:ascii="Arial" w:hAnsi="Arial" w:cs="Arial"/>
        </w:rPr>
        <w:t xml:space="preserve">СИСТЕМЫ, они должны быть </w:t>
      </w:r>
      <w:r>
        <w:rPr>
          <w:rFonts w:ascii="Arial" w:hAnsi="Arial" w:cs="Arial"/>
        </w:rPr>
        <w:t>испытан</w:t>
      </w:r>
      <w:r w:rsidRPr="002216E0">
        <w:rPr>
          <w:rFonts w:ascii="Arial" w:hAnsi="Arial" w:cs="Arial"/>
        </w:rPr>
        <w:t xml:space="preserve">ы, как указано в настоящем </w:t>
      </w:r>
      <w:r>
        <w:rPr>
          <w:rFonts w:ascii="Arial" w:hAnsi="Arial" w:cs="Arial"/>
        </w:rPr>
        <w:t>параллельн</w:t>
      </w:r>
      <w:r w:rsidRPr="002216E0">
        <w:rPr>
          <w:rFonts w:ascii="Arial" w:hAnsi="Arial" w:cs="Arial"/>
        </w:rPr>
        <w:t>ом</w:t>
      </w:r>
      <w:r>
        <w:rPr>
          <w:rFonts w:ascii="Arial" w:hAnsi="Arial" w:cs="Arial"/>
        </w:rPr>
        <w:t xml:space="preserve"> с</w:t>
      </w:r>
      <w:r w:rsidRPr="002216E0">
        <w:rPr>
          <w:rFonts w:ascii="Arial" w:hAnsi="Arial" w:cs="Arial"/>
        </w:rPr>
        <w:t xml:space="preserve">тандарте, как часть </w:t>
      </w:r>
      <w:r>
        <w:rPr>
          <w:rFonts w:ascii="Arial" w:hAnsi="Arial" w:cs="Arial"/>
        </w:rPr>
        <w:t xml:space="preserve">МЭ </w:t>
      </w:r>
      <w:r w:rsidRPr="002216E0">
        <w:rPr>
          <w:rFonts w:ascii="Arial" w:hAnsi="Arial" w:cs="Arial"/>
        </w:rPr>
        <w:t>СИСТЕМЫ.</w:t>
      </w:r>
    </w:p>
    <w:p w14:paraId="546BCEF4" w14:textId="77777777" w:rsidR="0020052A" w:rsidRDefault="0020052A" w:rsidP="009B044F">
      <w:pPr>
        <w:tabs>
          <w:tab w:val="left" w:pos="709"/>
        </w:tabs>
        <w:spacing w:line="360" w:lineRule="auto"/>
        <w:jc w:val="both"/>
        <w:rPr>
          <w:rFonts w:ascii="Arial" w:hAnsi="Arial" w:cs="Arial"/>
          <w:b/>
          <w:bCs/>
        </w:rPr>
      </w:pPr>
      <w:r>
        <w:rPr>
          <w:rFonts w:ascii="Arial" w:hAnsi="Arial" w:cs="Arial"/>
        </w:rPr>
        <w:tab/>
      </w:r>
      <w:r w:rsidRPr="002216E0">
        <w:rPr>
          <w:rFonts w:ascii="Arial" w:hAnsi="Arial" w:cs="Arial"/>
          <w:b/>
          <w:bCs/>
        </w:rPr>
        <w:t>Определение 3.1 – ЭФФЕКТИВНАЯ ИЗЛУЧАЕМАЯ МОЩНОСТЬ</w:t>
      </w:r>
    </w:p>
    <w:p w14:paraId="46EF4D11" w14:textId="77777777" w:rsidR="0020052A" w:rsidRDefault="0020052A" w:rsidP="009B044F">
      <w:pPr>
        <w:tabs>
          <w:tab w:val="left" w:pos="709"/>
        </w:tabs>
        <w:spacing w:line="360" w:lineRule="auto"/>
        <w:jc w:val="both"/>
        <w:rPr>
          <w:rFonts w:ascii="Arial" w:hAnsi="Arial" w:cs="Arial"/>
        </w:rPr>
      </w:pPr>
      <w:r>
        <w:rPr>
          <w:rFonts w:ascii="Arial" w:hAnsi="Arial" w:cs="Arial"/>
        </w:rPr>
        <w:tab/>
      </w:r>
      <w:r w:rsidRPr="002216E0">
        <w:rPr>
          <w:rFonts w:ascii="Arial" w:hAnsi="Arial" w:cs="Arial"/>
        </w:rPr>
        <w:t>Определение подразумевает использ</w:t>
      </w:r>
      <w:r>
        <w:rPr>
          <w:rFonts w:ascii="Arial" w:hAnsi="Arial" w:cs="Arial"/>
        </w:rPr>
        <w:t>ование</w:t>
      </w:r>
      <w:r w:rsidRPr="002216E0">
        <w:rPr>
          <w:rFonts w:ascii="Arial" w:hAnsi="Arial" w:cs="Arial"/>
        </w:rPr>
        <w:t xml:space="preserve"> метод</w:t>
      </w:r>
      <w:r>
        <w:rPr>
          <w:rFonts w:ascii="Arial" w:hAnsi="Arial" w:cs="Arial"/>
        </w:rPr>
        <w:t>а</w:t>
      </w:r>
      <w:r w:rsidRPr="002216E0">
        <w:rPr>
          <w:rFonts w:ascii="Arial" w:hAnsi="Arial" w:cs="Arial"/>
        </w:rPr>
        <w:t xml:space="preserve"> подстановки. Таким образом, чтобы найти </w:t>
      </w:r>
      <w:r>
        <w:rPr>
          <w:rFonts w:ascii="Arial" w:hAnsi="Arial" w:cs="Arial"/>
        </w:rPr>
        <w:t>ЭИМ</w:t>
      </w:r>
      <w:r w:rsidRPr="002216E0">
        <w:rPr>
          <w:rFonts w:ascii="Arial" w:hAnsi="Arial" w:cs="Arial"/>
        </w:rPr>
        <w:t>,</w:t>
      </w:r>
      <w:r>
        <w:rPr>
          <w:rFonts w:ascii="Arial" w:hAnsi="Arial" w:cs="Arial"/>
        </w:rPr>
        <w:t xml:space="preserve"> </w:t>
      </w:r>
      <w:r w:rsidRPr="002216E0">
        <w:rPr>
          <w:rFonts w:ascii="Arial" w:hAnsi="Arial" w:cs="Arial"/>
        </w:rPr>
        <w:t>измеряется плотность потока мощности на заданном расстоянии и направлении. Затем</w:t>
      </w:r>
      <w:r>
        <w:rPr>
          <w:rFonts w:ascii="Arial" w:hAnsi="Arial" w:cs="Arial"/>
        </w:rPr>
        <w:t xml:space="preserve"> испытуем</w:t>
      </w:r>
      <w:r w:rsidRPr="002216E0">
        <w:rPr>
          <w:rFonts w:ascii="Arial" w:hAnsi="Arial" w:cs="Arial"/>
        </w:rPr>
        <w:t>ое оборудование заме</w:t>
      </w:r>
      <w:r>
        <w:rPr>
          <w:rFonts w:ascii="Arial" w:hAnsi="Arial" w:cs="Arial"/>
        </w:rPr>
        <w:t>ща</w:t>
      </w:r>
      <w:r w:rsidRPr="002216E0">
        <w:rPr>
          <w:rFonts w:ascii="Arial" w:hAnsi="Arial" w:cs="Arial"/>
        </w:rPr>
        <w:t xml:space="preserve">ется </w:t>
      </w:r>
      <w:r>
        <w:rPr>
          <w:rFonts w:ascii="Arial" w:hAnsi="Arial" w:cs="Arial"/>
        </w:rPr>
        <w:t xml:space="preserve">опорным </w:t>
      </w:r>
      <w:r w:rsidRPr="002216E0">
        <w:rPr>
          <w:rFonts w:ascii="Arial" w:hAnsi="Arial" w:cs="Arial"/>
        </w:rPr>
        <w:t>полуволновым диполем без</w:t>
      </w:r>
      <w:r>
        <w:rPr>
          <w:rFonts w:ascii="Arial" w:hAnsi="Arial" w:cs="Arial"/>
        </w:rPr>
        <w:t xml:space="preserve"> </w:t>
      </w:r>
      <w:r w:rsidRPr="002216E0">
        <w:rPr>
          <w:rFonts w:ascii="Arial" w:hAnsi="Arial" w:cs="Arial"/>
        </w:rPr>
        <w:t>потерь</w:t>
      </w:r>
      <w:r>
        <w:rPr>
          <w:rFonts w:ascii="Arial" w:hAnsi="Arial" w:cs="Arial"/>
        </w:rPr>
        <w:t>,</w:t>
      </w:r>
      <w:r w:rsidRPr="002216E0">
        <w:rPr>
          <w:rFonts w:ascii="Arial" w:hAnsi="Arial" w:cs="Arial"/>
        </w:rPr>
        <w:t xml:space="preserve"> и входная мощность настраивается таким образом, чтобы обеспечить</w:t>
      </w:r>
      <w:r>
        <w:rPr>
          <w:rFonts w:ascii="Arial" w:hAnsi="Arial" w:cs="Arial"/>
        </w:rPr>
        <w:t xml:space="preserve"> </w:t>
      </w:r>
      <w:r w:rsidRPr="002216E0">
        <w:rPr>
          <w:rFonts w:ascii="Arial" w:hAnsi="Arial" w:cs="Arial"/>
        </w:rPr>
        <w:t>одинаковую плотность потока мощности на заданном расстоянии и направлении. Эта входная мощность в таком случае является</w:t>
      </w:r>
      <w:r>
        <w:rPr>
          <w:rFonts w:ascii="Arial" w:hAnsi="Arial" w:cs="Arial"/>
        </w:rPr>
        <w:t xml:space="preserve"> ЭИМ</w:t>
      </w:r>
      <w:r w:rsidRPr="002216E0">
        <w:rPr>
          <w:rFonts w:ascii="Arial" w:hAnsi="Arial" w:cs="Arial"/>
        </w:rPr>
        <w:t>.</w:t>
      </w:r>
    </w:p>
    <w:p w14:paraId="656C6AA0" w14:textId="77777777" w:rsidR="0020052A" w:rsidRDefault="0020052A" w:rsidP="009B044F">
      <w:pPr>
        <w:tabs>
          <w:tab w:val="left" w:pos="709"/>
        </w:tabs>
        <w:spacing w:line="360" w:lineRule="auto"/>
        <w:jc w:val="both"/>
        <w:rPr>
          <w:rFonts w:ascii="Arial" w:hAnsi="Arial" w:cs="Arial"/>
        </w:rPr>
      </w:pPr>
      <w:r>
        <w:rPr>
          <w:rFonts w:ascii="Arial" w:hAnsi="Arial" w:cs="Arial"/>
        </w:rPr>
        <w:tab/>
        <w:t xml:space="preserve">Если, например, </w:t>
      </w:r>
      <w:r w:rsidRPr="002216E0">
        <w:rPr>
          <w:rFonts w:ascii="Arial" w:hAnsi="Arial" w:cs="Arial"/>
        </w:rPr>
        <w:t xml:space="preserve">опорная антенна </w:t>
      </w:r>
      <w:r>
        <w:rPr>
          <w:rFonts w:ascii="Arial" w:hAnsi="Arial" w:cs="Arial"/>
        </w:rPr>
        <w:t>представляет собой</w:t>
      </w:r>
      <w:r w:rsidRPr="002216E0">
        <w:rPr>
          <w:rFonts w:ascii="Arial" w:hAnsi="Arial" w:cs="Arial"/>
        </w:rPr>
        <w:t xml:space="preserve"> изотропн</w:t>
      </w:r>
      <w:r>
        <w:rPr>
          <w:rFonts w:ascii="Arial" w:hAnsi="Arial" w:cs="Arial"/>
        </w:rPr>
        <w:t>ы</w:t>
      </w:r>
      <w:r w:rsidRPr="002216E0">
        <w:rPr>
          <w:rFonts w:ascii="Arial" w:hAnsi="Arial" w:cs="Arial"/>
        </w:rPr>
        <w:t>й</w:t>
      </w:r>
      <w:r>
        <w:rPr>
          <w:rFonts w:ascii="Arial" w:hAnsi="Arial" w:cs="Arial"/>
        </w:rPr>
        <w:t xml:space="preserve"> излучатель</w:t>
      </w:r>
      <w:r w:rsidRPr="002216E0">
        <w:rPr>
          <w:rFonts w:ascii="Arial" w:hAnsi="Arial" w:cs="Arial"/>
        </w:rPr>
        <w:t>, а не полуволнов</w:t>
      </w:r>
      <w:r>
        <w:rPr>
          <w:rFonts w:ascii="Arial" w:hAnsi="Arial" w:cs="Arial"/>
        </w:rPr>
        <w:t>ы</w:t>
      </w:r>
      <w:r w:rsidRPr="002216E0">
        <w:rPr>
          <w:rFonts w:ascii="Arial" w:hAnsi="Arial" w:cs="Arial"/>
        </w:rPr>
        <w:t xml:space="preserve">й диполь, тогда </w:t>
      </w:r>
      <w:r>
        <w:rPr>
          <w:rFonts w:ascii="Arial" w:hAnsi="Arial" w:cs="Arial"/>
        </w:rPr>
        <w:t xml:space="preserve">определение </w:t>
      </w:r>
      <w:r w:rsidRPr="002216E0">
        <w:rPr>
          <w:rFonts w:ascii="Arial" w:hAnsi="Arial" w:cs="Arial"/>
        </w:rPr>
        <w:t>получает уточнение и становится “эффективной</w:t>
      </w:r>
      <w:r>
        <w:rPr>
          <w:rFonts w:ascii="Arial" w:hAnsi="Arial" w:cs="Arial"/>
        </w:rPr>
        <w:t xml:space="preserve"> изотропной излучаемой</w:t>
      </w:r>
      <w:r w:rsidRPr="002216E0">
        <w:rPr>
          <w:rFonts w:ascii="Arial" w:hAnsi="Arial" w:cs="Arial"/>
        </w:rPr>
        <w:t xml:space="preserve"> мощностью” (</w:t>
      </w:r>
      <w:r>
        <w:rPr>
          <w:rFonts w:ascii="Arial" w:hAnsi="Arial" w:cs="Arial"/>
        </w:rPr>
        <w:t>ЭИИМ</w:t>
      </w:r>
      <w:r w:rsidRPr="002216E0">
        <w:rPr>
          <w:rFonts w:ascii="Arial" w:hAnsi="Arial" w:cs="Arial"/>
        </w:rPr>
        <w:t>).</w:t>
      </w:r>
    </w:p>
    <w:p w14:paraId="0B437A15" w14:textId="77777777" w:rsidR="0020052A" w:rsidRDefault="0020052A" w:rsidP="009B044F">
      <w:pPr>
        <w:tabs>
          <w:tab w:val="left" w:pos="709"/>
        </w:tabs>
        <w:spacing w:line="360" w:lineRule="auto"/>
        <w:jc w:val="both"/>
        <w:rPr>
          <w:rFonts w:ascii="Arial" w:hAnsi="Arial" w:cs="Arial"/>
          <w:b/>
          <w:bCs/>
        </w:rPr>
      </w:pPr>
      <w:r>
        <w:rPr>
          <w:rFonts w:ascii="Arial" w:hAnsi="Arial" w:cs="Arial"/>
        </w:rPr>
        <w:tab/>
      </w:r>
      <w:r>
        <w:rPr>
          <w:rFonts w:ascii="Arial" w:hAnsi="Arial" w:cs="Arial"/>
          <w:b/>
          <w:bCs/>
        </w:rPr>
        <w:t>Определение 3.8 – ПОМЕХОУСТОЙЧИВОСТЬ (К ПОМЕХЕ)</w:t>
      </w:r>
    </w:p>
    <w:p w14:paraId="36AF3811" w14:textId="77777777" w:rsidR="0020052A" w:rsidRDefault="0020052A" w:rsidP="009B044F">
      <w:pPr>
        <w:tabs>
          <w:tab w:val="left" w:pos="709"/>
        </w:tabs>
        <w:spacing w:line="360" w:lineRule="auto"/>
        <w:jc w:val="both"/>
        <w:rPr>
          <w:rFonts w:ascii="Arial" w:hAnsi="Arial" w:cs="Arial"/>
        </w:rPr>
      </w:pPr>
      <w:r>
        <w:rPr>
          <w:rFonts w:ascii="Arial" w:hAnsi="Arial" w:cs="Arial"/>
        </w:rPr>
        <w:tab/>
      </w:r>
      <w:r w:rsidRPr="00171A45">
        <w:rPr>
          <w:rFonts w:ascii="Arial" w:hAnsi="Arial" w:cs="Arial"/>
        </w:rPr>
        <w:t xml:space="preserve">ПОМЕХОУСТОЙЧИВОСТЬ </w:t>
      </w:r>
      <w:proofErr w:type="gramStart"/>
      <w:r w:rsidRPr="00171A45">
        <w:rPr>
          <w:rFonts w:ascii="Arial" w:hAnsi="Arial" w:cs="Arial"/>
        </w:rPr>
        <w:t xml:space="preserve">- </w:t>
      </w:r>
      <w:r>
        <w:rPr>
          <w:rFonts w:ascii="Arial" w:hAnsi="Arial" w:cs="Arial"/>
        </w:rPr>
        <w:t>это</w:t>
      </w:r>
      <w:proofErr w:type="gramEnd"/>
      <w:r w:rsidRPr="00171A45">
        <w:rPr>
          <w:rFonts w:ascii="Arial" w:hAnsi="Arial" w:cs="Arial"/>
        </w:rPr>
        <w:t xml:space="preserve"> тот случай, когда не происходит </w:t>
      </w:r>
      <w:r>
        <w:rPr>
          <w:rFonts w:ascii="Arial" w:hAnsi="Arial" w:cs="Arial"/>
        </w:rPr>
        <w:t>ухудшения</w:t>
      </w:r>
      <w:r w:rsidRPr="00171A45">
        <w:rPr>
          <w:rFonts w:ascii="Arial" w:hAnsi="Arial" w:cs="Arial"/>
        </w:rPr>
        <w:t xml:space="preserve">. В то время как </w:t>
      </w:r>
      <w:r>
        <w:rPr>
          <w:rFonts w:ascii="Arial" w:hAnsi="Arial" w:cs="Arial"/>
        </w:rPr>
        <w:t>испытаниями</w:t>
      </w:r>
      <w:r w:rsidRPr="00171A45">
        <w:rPr>
          <w:rFonts w:ascii="Arial" w:hAnsi="Arial" w:cs="Arial"/>
        </w:rPr>
        <w:t xml:space="preserve"> проверя</w:t>
      </w:r>
      <w:r>
        <w:rPr>
          <w:rFonts w:ascii="Arial" w:hAnsi="Arial" w:cs="Arial"/>
        </w:rPr>
        <w:t>е</w:t>
      </w:r>
      <w:r w:rsidRPr="00171A45">
        <w:rPr>
          <w:rFonts w:ascii="Arial" w:hAnsi="Arial" w:cs="Arial"/>
        </w:rPr>
        <w:t>т</w:t>
      </w:r>
      <w:r>
        <w:rPr>
          <w:rFonts w:ascii="Arial" w:hAnsi="Arial" w:cs="Arial"/>
        </w:rPr>
        <w:t>ся</w:t>
      </w:r>
      <w:r w:rsidRPr="00171A45">
        <w:rPr>
          <w:rFonts w:ascii="Arial" w:hAnsi="Arial" w:cs="Arial"/>
        </w:rPr>
        <w:t xml:space="preserve"> отсутствие</w:t>
      </w:r>
      <w:r>
        <w:rPr>
          <w:rFonts w:ascii="Arial" w:hAnsi="Arial" w:cs="Arial"/>
        </w:rPr>
        <w:t xml:space="preserve"> ухудшений</w:t>
      </w:r>
      <w:r w:rsidRPr="00171A45">
        <w:rPr>
          <w:rFonts w:ascii="Arial" w:hAnsi="Arial" w:cs="Arial"/>
        </w:rPr>
        <w:t xml:space="preserve">, некоторая определенная степень </w:t>
      </w:r>
      <w:r>
        <w:rPr>
          <w:rFonts w:ascii="Arial" w:hAnsi="Arial" w:cs="Arial"/>
        </w:rPr>
        <w:t>ухудшения</w:t>
      </w:r>
      <w:r w:rsidRPr="00171A45">
        <w:rPr>
          <w:rFonts w:ascii="Arial" w:hAnsi="Arial" w:cs="Arial"/>
        </w:rPr>
        <w:t xml:space="preserve"> обычно считается “проходной”</w:t>
      </w:r>
      <w:r>
        <w:rPr>
          <w:rFonts w:ascii="Arial" w:hAnsi="Arial" w:cs="Arial"/>
        </w:rPr>
        <w:t xml:space="preserve"> </w:t>
      </w:r>
      <w:r w:rsidRPr="00171A45">
        <w:rPr>
          <w:rFonts w:ascii="Arial" w:hAnsi="Arial" w:cs="Arial"/>
        </w:rPr>
        <w:t>(приемлемо</w:t>
      </w:r>
      <w:r>
        <w:rPr>
          <w:rFonts w:ascii="Arial" w:hAnsi="Arial" w:cs="Arial"/>
        </w:rPr>
        <w:t>й</w:t>
      </w:r>
      <w:r w:rsidRPr="00171A45">
        <w:rPr>
          <w:rFonts w:ascii="Arial" w:hAnsi="Arial" w:cs="Arial"/>
        </w:rPr>
        <w:t xml:space="preserve">) в соответствии с критериями </w:t>
      </w:r>
      <w:r>
        <w:rPr>
          <w:rFonts w:ascii="Arial" w:hAnsi="Arial" w:cs="Arial"/>
        </w:rPr>
        <w:t>«проходит/не проходит»</w:t>
      </w:r>
      <w:r w:rsidRPr="00171A45">
        <w:rPr>
          <w:rFonts w:ascii="Arial" w:hAnsi="Arial" w:cs="Arial"/>
        </w:rPr>
        <w:t xml:space="preserve"> и ПРОЦЕССОМ </w:t>
      </w:r>
      <w:r>
        <w:rPr>
          <w:rFonts w:ascii="Arial" w:hAnsi="Arial" w:cs="Arial"/>
        </w:rPr>
        <w:t>МЕНЕДЖМЕНТА</w:t>
      </w:r>
      <w:r w:rsidRPr="00171A45">
        <w:rPr>
          <w:rFonts w:ascii="Arial" w:hAnsi="Arial" w:cs="Arial"/>
        </w:rPr>
        <w:t xml:space="preserve"> РИСКА.</w:t>
      </w:r>
    </w:p>
    <w:p w14:paraId="7B06C61B" w14:textId="77777777" w:rsidR="0020052A" w:rsidRDefault="0020052A" w:rsidP="009B044F">
      <w:pPr>
        <w:tabs>
          <w:tab w:val="left" w:pos="709"/>
        </w:tabs>
        <w:spacing w:line="360" w:lineRule="auto"/>
        <w:jc w:val="both"/>
        <w:rPr>
          <w:rFonts w:ascii="Arial" w:hAnsi="Arial" w:cs="Arial"/>
          <w:b/>
          <w:bCs/>
        </w:rPr>
      </w:pPr>
      <w:r>
        <w:rPr>
          <w:rFonts w:ascii="Arial" w:hAnsi="Arial" w:cs="Arial"/>
        </w:rPr>
        <w:tab/>
      </w:r>
      <w:r>
        <w:rPr>
          <w:rFonts w:ascii="Arial" w:hAnsi="Arial" w:cs="Arial"/>
          <w:b/>
          <w:bCs/>
        </w:rPr>
        <w:t xml:space="preserve">Определение 3.18 – </w:t>
      </w:r>
      <w:r w:rsidRPr="00171A45">
        <w:rPr>
          <w:rFonts w:ascii="Arial" w:hAnsi="Arial" w:cs="Arial"/>
          <w:b/>
          <w:bCs/>
        </w:rPr>
        <w:t>РАСПРЕДЕЛИТЕЛЬНАЯ ЭЛЕКТРИЧЕСКАЯ СЕТЬ</w:t>
      </w:r>
    </w:p>
    <w:p w14:paraId="4DEAE328" w14:textId="19BFA6CE" w:rsidR="0020052A" w:rsidRDefault="0020052A" w:rsidP="009B044F">
      <w:pPr>
        <w:tabs>
          <w:tab w:val="left" w:pos="709"/>
        </w:tabs>
        <w:spacing w:line="360" w:lineRule="auto"/>
        <w:jc w:val="both"/>
        <w:rPr>
          <w:rFonts w:ascii="Arial" w:hAnsi="Arial" w:cs="Arial"/>
        </w:rPr>
      </w:pPr>
      <w:r>
        <w:rPr>
          <w:rFonts w:ascii="Arial" w:hAnsi="Arial" w:cs="Arial"/>
        </w:rPr>
        <w:tab/>
      </w:r>
      <w:r w:rsidRPr="00002100">
        <w:rPr>
          <w:rFonts w:ascii="Arial" w:hAnsi="Arial" w:cs="Arial"/>
        </w:rPr>
        <w:t xml:space="preserve">В </w:t>
      </w:r>
      <w:r w:rsidR="00CB0CC2" w:rsidRPr="00002100">
        <w:rPr>
          <w:rFonts w:ascii="Arial" w:hAnsi="Arial" w:cs="Arial"/>
        </w:rPr>
        <w:t>CISPR</w:t>
      </w:r>
      <w:r w:rsidRPr="00002100">
        <w:rPr>
          <w:rFonts w:ascii="Arial" w:hAnsi="Arial" w:cs="Arial"/>
        </w:rPr>
        <w:t xml:space="preserve"> 11 РАСПРЕДЕЛИТЕЛЬНОЙ ЭЛЕКТРИЧЕСКОЙ СЕТЬЮ называются “низковольтная распределительная электрическая сеть, используемая для бытовых целей” и “бытовые источники электроснабжения”. В стандартах IEC 61000-3-2 и IEC 61000-3-3 она </w:t>
      </w:r>
      <w:r w:rsidRPr="00002100">
        <w:rPr>
          <w:rFonts w:ascii="Arial" w:hAnsi="Arial" w:cs="Arial"/>
        </w:rPr>
        <w:lastRenderedPageBreak/>
        <w:t>называется “общественная система электроснабжения”, “общественная низковольтная</w:t>
      </w:r>
      <w:r w:rsidRPr="00002100">
        <w:t xml:space="preserve"> </w:t>
      </w:r>
      <w:r w:rsidRPr="00002100">
        <w:rPr>
          <w:rFonts w:ascii="Arial" w:hAnsi="Arial" w:cs="Arial"/>
        </w:rPr>
        <w:t>распределительная система электроснабжения” и “низковольтная система электроснабжения общего назначения”. МЭ ИЗДЕЛИЯ или МЭ СИСТЕМЫ не подключаются к РАСПРЕДЕЛИТЕЛЬНОЙ ЭЛЕКТРИЧЕСКОЙ СЕТИ, если они используются в местах, например в больницах, где подключение к сети изолировано от общественной низковольтной распределительной системы электроснабжения с помощью трансформаторов или подстанций.</w:t>
      </w:r>
    </w:p>
    <w:p w14:paraId="47195E5B" w14:textId="3DC1D4FF" w:rsidR="0020052A" w:rsidRDefault="0020052A" w:rsidP="009B044F">
      <w:pPr>
        <w:tabs>
          <w:tab w:val="left" w:pos="709"/>
        </w:tabs>
        <w:spacing w:line="360" w:lineRule="auto"/>
        <w:jc w:val="both"/>
        <w:rPr>
          <w:rFonts w:ascii="Arial" w:hAnsi="Arial" w:cs="Arial"/>
          <w:b/>
          <w:bCs/>
        </w:rPr>
      </w:pPr>
      <w:r>
        <w:rPr>
          <w:rFonts w:ascii="Arial" w:hAnsi="Arial" w:cs="Arial"/>
        </w:rPr>
        <w:tab/>
      </w:r>
      <w:bookmarkStart w:id="37" w:name="_Hlk132109122"/>
      <w:r w:rsidR="00074D1F">
        <w:rPr>
          <w:rFonts w:ascii="Arial" w:hAnsi="Arial" w:cs="Arial"/>
          <w:b/>
          <w:bCs/>
        </w:rPr>
        <w:t>Подпункт</w:t>
      </w:r>
      <w:r w:rsidRPr="00633B8A">
        <w:rPr>
          <w:rFonts w:ascii="Arial" w:hAnsi="Arial" w:cs="Arial"/>
          <w:b/>
          <w:bCs/>
        </w:rPr>
        <w:t xml:space="preserve"> 4.2 </w:t>
      </w:r>
      <w:bookmarkEnd w:id="37"/>
      <w:r w:rsidRPr="00633B8A">
        <w:rPr>
          <w:rFonts w:ascii="Arial" w:hAnsi="Arial" w:cs="Arial"/>
          <w:b/>
          <w:bCs/>
        </w:rPr>
        <w:t>- Не МЭ ИЗДЕЛИЕ, используемое в составе МЭ СИСТЕМЫ</w:t>
      </w:r>
    </w:p>
    <w:p w14:paraId="3345A752" w14:textId="5BA4362A" w:rsidR="0020052A" w:rsidRDefault="0020052A" w:rsidP="009B044F">
      <w:pPr>
        <w:tabs>
          <w:tab w:val="left" w:pos="709"/>
        </w:tabs>
        <w:spacing w:line="360" w:lineRule="auto"/>
        <w:jc w:val="both"/>
        <w:rPr>
          <w:rFonts w:ascii="Arial" w:hAnsi="Arial" w:cs="Arial"/>
        </w:rPr>
      </w:pPr>
      <w:r>
        <w:rPr>
          <w:rFonts w:ascii="Arial" w:hAnsi="Arial" w:cs="Arial"/>
        </w:rPr>
        <w:tab/>
      </w:r>
      <w:r w:rsidRPr="00633B8A">
        <w:rPr>
          <w:rFonts w:ascii="Arial" w:hAnsi="Arial" w:cs="Arial"/>
        </w:rPr>
        <w:t xml:space="preserve">Целью </w:t>
      </w:r>
      <w:r>
        <w:rPr>
          <w:rFonts w:ascii="Arial" w:hAnsi="Arial" w:cs="Arial"/>
        </w:rPr>
        <w:t>настоящего</w:t>
      </w:r>
      <w:r w:rsidRPr="00633B8A">
        <w:rPr>
          <w:rFonts w:ascii="Arial" w:hAnsi="Arial" w:cs="Arial"/>
        </w:rPr>
        <w:t xml:space="preserve"> </w:t>
      </w:r>
      <w:r w:rsidR="00074D1F">
        <w:rPr>
          <w:rFonts w:ascii="Arial" w:hAnsi="Arial" w:cs="Arial"/>
        </w:rPr>
        <w:t>подпункт</w:t>
      </w:r>
      <w:r>
        <w:rPr>
          <w:rFonts w:ascii="Arial" w:hAnsi="Arial" w:cs="Arial"/>
        </w:rPr>
        <w:t>а</w:t>
      </w:r>
      <w:r w:rsidRPr="00633B8A">
        <w:rPr>
          <w:rFonts w:ascii="Arial" w:hAnsi="Arial" w:cs="Arial"/>
        </w:rPr>
        <w:t xml:space="preserve"> является ограничение дополнительного (дублирующего) </w:t>
      </w:r>
      <w:r>
        <w:rPr>
          <w:rFonts w:ascii="Arial" w:hAnsi="Arial" w:cs="Arial"/>
        </w:rPr>
        <w:t>испытания</w:t>
      </w:r>
      <w:r w:rsidRPr="00633B8A">
        <w:rPr>
          <w:rFonts w:ascii="Arial" w:hAnsi="Arial" w:cs="Arial"/>
        </w:rPr>
        <w:t xml:space="preserve"> </w:t>
      </w:r>
      <w:r>
        <w:rPr>
          <w:rFonts w:ascii="Arial" w:hAnsi="Arial" w:cs="Arial"/>
        </w:rPr>
        <w:t>н</w:t>
      </w:r>
      <w:r w:rsidRPr="00633B8A">
        <w:rPr>
          <w:rFonts w:ascii="Arial" w:hAnsi="Arial" w:cs="Arial"/>
        </w:rPr>
        <w:t>е МЭ ИЗДЕЛИ</w:t>
      </w:r>
      <w:r>
        <w:rPr>
          <w:rFonts w:ascii="Arial" w:hAnsi="Arial" w:cs="Arial"/>
        </w:rPr>
        <w:t>Й</w:t>
      </w:r>
      <w:r w:rsidRPr="00633B8A">
        <w:rPr>
          <w:rFonts w:ascii="Arial" w:hAnsi="Arial" w:cs="Arial"/>
        </w:rPr>
        <w:t>, используем</w:t>
      </w:r>
      <w:r>
        <w:rPr>
          <w:rFonts w:ascii="Arial" w:hAnsi="Arial" w:cs="Arial"/>
        </w:rPr>
        <w:t>ых</w:t>
      </w:r>
      <w:r w:rsidRPr="00633B8A">
        <w:rPr>
          <w:rFonts w:ascii="Arial" w:hAnsi="Arial" w:cs="Arial"/>
        </w:rPr>
        <w:t xml:space="preserve"> в составе МЭ СИСТЕМ, котор</w:t>
      </w:r>
      <w:r>
        <w:rPr>
          <w:rFonts w:ascii="Arial" w:hAnsi="Arial" w:cs="Arial"/>
        </w:rPr>
        <w:t>ы</w:t>
      </w:r>
      <w:r w:rsidRPr="00633B8A">
        <w:rPr>
          <w:rFonts w:ascii="Arial" w:hAnsi="Arial" w:cs="Arial"/>
        </w:rPr>
        <w:t>е мо</w:t>
      </w:r>
      <w:r>
        <w:rPr>
          <w:rFonts w:ascii="Arial" w:hAnsi="Arial" w:cs="Arial"/>
        </w:rPr>
        <w:t>гу</w:t>
      </w:r>
      <w:r w:rsidRPr="00633B8A">
        <w:rPr>
          <w:rFonts w:ascii="Arial" w:hAnsi="Arial" w:cs="Arial"/>
        </w:rPr>
        <w:t xml:space="preserve">т повлиять на ОСНОВНУЮ БЕЗОПАСНОСТЬ и ОСНОВНЫЕ ФУНКЦИОНАЛЬНЫЕ ХАРАКТЕРИСТИКИ </w:t>
      </w:r>
      <w:r>
        <w:rPr>
          <w:rFonts w:ascii="Arial" w:hAnsi="Arial" w:cs="Arial"/>
        </w:rPr>
        <w:t xml:space="preserve">МЭ </w:t>
      </w:r>
      <w:r w:rsidRPr="00633B8A">
        <w:rPr>
          <w:rFonts w:ascii="Arial" w:hAnsi="Arial" w:cs="Arial"/>
        </w:rPr>
        <w:t>СИСТЕМЫ.</w:t>
      </w:r>
      <w:r>
        <w:rPr>
          <w:rFonts w:ascii="Arial" w:hAnsi="Arial" w:cs="Arial"/>
        </w:rPr>
        <w:t xml:space="preserve"> ИЗГОТОВ</w:t>
      </w:r>
      <w:r w:rsidRPr="00633B8A">
        <w:rPr>
          <w:rFonts w:ascii="Arial" w:hAnsi="Arial" w:cs="Arial"/>
        </w:rPr>
        <w:t xml:space="preserve">ИТЕЛЮ необходимо провести анализ </w:t>
      </w:r>
      <w:r>
        <w:rPr>
          <w:rFonts w:ascii="Arial" w:hAnsi="Arial" w:cs="Arial"/>
        </w:rPr>
        <w:t xml:space="preserve">МЭ </w:t>
      </w:r>
      <w:r w:rsidRPr="00633B8A">
        <w:rPr>
          <w:rFonts w:ascii="Arial" w:hAnsi="Arial" w:cs="Arial"/>
        </w:rPr>
        <w:t xml:space="preserve">СИСТЕМЫ, чтобы определить, может ли вмешательство в работу не МЭ ИЗДЕЛИЙ, используемых в составе МЭ СИСТЕМ, привести к </w:t>
      </w:r>
      <w:r>
        <w:rPr>
          <w:rFonts w:ascii="Arial" w:hAnsi="Arial" w:cs="Arial"/>
        </w:rPr>
        <w:t>ухудшению</w:t>
      </w:r>
      <w:r w:rsidRPr="00633B8A">
        <w:rPr>
          <w:rFonts w:ascii="Arial" w:hAnsi="Arial" w:cs="Arial"/>
        </w:rPr>
        <w:t xml:space="preserve"> ОСНОВН</w:t>
      </w:r>
      <w:r>
        <w:rPr>
          <w:rFonts w:ascii="Arial" w:hAnsi="Arial" w:cs="Arial"/>
        </w:rPr>
        <w:t>ОЙ</w:t>
      </w:r>
      <w:r w:rsidRPr="00633B8A">
        <w:rPr>
          <w:rFonts w:ascii="Arial" w:hAnsi="Arial" w:cs="Arial"/>
        </w:rPr>
        <w:t xml:space="preserve"> БЕЗОПАСНОСТ</w:t>
      </w:r>
      <w:r>
        <w:rPr>
          <w:rFonts w:ascii="Arial" w:hAnsi="Arial" w:cs="Arial"/>
        </w:rPr>
        <w:t>И</w:t>
      </w:r>
      <w:r w:rsidRPr="00633B8A">
        <w:rPr>
          <w:rFonts w:ascii="Arial" w:hAnsi="Arial" w:cs="Arial"/>
        </w:rPr>
        <w:t xml:space="preserve"> и ОСНОВНЫ</w:t>
      </w:r>
      <w:r>
        <w:rPr>
          <w:rFonts w:ascii="Arial" w:hAnsi="Arial" w:cs="Arial"/>
        </w:rPr>
        <w:t>Х</w:t>
      </w:r>
      <w:r w:rsidRPr="00633B8A">
        <w:rPr>
          <w:rFonts w:ascii="Arial" w:hAnsi="Arial" w:cs="Arial"/>
        </w:rPr>
        <w:t xml:space="preserve"> ФУНКЦИОНАЛЬНЫ</w:t>
      </w:r>
      <w:r>
        <w:rPr>
          <w:rFonts w:ascii="Arial" w:hAnsi="Arial" w:cs="Arial"/>
        </w:rPr>
        <w:t>Х</w:t>
      </w:r>
      <w:r w:rsidRPr="00633B8A">
        <w:rPr>
          <w:rFonts w:ascii="Arial" w:hAnsi="Arial" w:cs="Arial"/>
        </w:rPr>
        <w:t xml:space="preserve"> ХАРАКТЕРИСТИК </w:t>
      </w:r>
      <w:r>
        <w:rPr>
          <w:rFonts w:ascii="Arial" w:hAnsi="Arial" w:cs="Arial"/>
        </w:rPr>
        <w:t xml:space="preserve">МЭ </w:t>
      </w:r>
      <w:r w:rsidRPr="00633B8A">
        <w:rPr>
          <w:rFonts w:ascii="Arial" w:hAnsi="Arial" w:cs="Arial"/>
        </w:rPr>
        <w:t xml:space="preserve">СИСТЕМЫ. Этот анализ является частью ПРОЦЕССА </w:t>
      </w:r>
      <w:r>
        <w:rPr>
          <w:rFonts w:ascii="Arial" w:hAnsi="Arial" w:cs="Arial"/>
        </w:rPr>
        <w:t xml:space="preserve">МЕНЕДЖМЕНТА </w:t>
      </w:r>
      <w:r w:rsidRPr="00633B8A">
        <w:rPr>
          <w:rFonts w:ascii="Arial" w:hAnsi="Arial" w:cs="Arial"/>
        </w:rPr>
        <w:t>РИСКА.</w:t>
      </w:r>
    </w:p>
    <w:p w14:paraId="1230BB99" w14:textId="77777777" w:rsidR="0020052A" w:rsidRDefault="0020052A" w:rsidP="009B044F">
      <w:pPr>
        <w:tabs>
          <w:tab w:val="left" w:pos="709"/>
        </w:tabs>
        <w:spacing w:line="360" w:lineRule="auto"/>
        <w:jc w:val="both"/>
        <w:rPr>
          <w:rFonts w:ascii="Arial" w:hAnsi="Arial" w:cs="Arial"/>
        </w:rPr>
      </w:pPr>
      <w:r>
        <w:rPr>
          <w:rFonts w:ascii="Arial" w:hAnsi="Arial" w:cs="Arial"/>
        </w:rPr>
        <w:tab/>
      </w:r>
      <w:r w:rsidRPr="00633B8A">
        <w:rPr>
          <w:rFonts w:ascii="Arial" w:hAnsi="Arial" w:cs="Arial"/>
        </w:rPr>
        <w:t xml:space="preserve">Если анализ показывает, что помехи в работе не МЭ ИЗДЕЛИЙ, используемых в составе МЭ СИСТЕМ, могут привести к </w:t>
      </w:r>
      <w:r>
        <w:rPr>
          <w:rFonts w:ascii="Arial" w:hAnsi="Arial" w:cs="Arial"/>
        </w:rPr>
        <w:t>ухудшению</w:t>
      </w:r>
      <w:r w:rsidRPr="00633B8A">
        <w:rPr>
          <w:rFonts w:ascii="Arial" w:hAnsi="Arial" w:cs="Arial"/>
        </w:rPr>
        <w:t xml:space="preserve"> ОСНОВН</w:t>
      </w:r>
      <w:r>
        <w:rPr>
          <w:rFonts w:ascii="Arial" w:hAnsi="Arial" w:cs="Arial"/>
        </w:rPr>
        <w:t>ОЙ</w:t>
      </w:r>
      <w:r w:rsidRPr="00633B8A">
        <w:rPr>
          <w:rFonts w:ascii="Arial" w:hAnsi="Arial" w:cs="Arial"/>
        </w:rPr>
        <w:t xml:space="preserve"> БЕЗОПАСНОСТ</w:t>
      </w:r>
      <w:r>
        <w:rPr>
          <w:rFonts w:ascii="Arial" w:hAnsi="Arial" w:cs="Arial"/>
        </w:rPr>
        <w:t>И</w:t>
      </w:r>
      <w:r w:rsidRPr="00633B8A">
        <w:rPr>
          <w:rFonts w:ascii="Arial" w:hAnsi="Arial" w:cs="Arial"/>
        </w:rPr>
        <w:t xml:space="preserve"> и ОСНОВНЫ</w:t>
      </w:r>
      <w:r>
        <w:rPr>
          <w:rFonts w:ascii="Arial" w:hAnsi="Arial" w:cs="Arial"/>
        </w:rPr>
        <w:t>Х</w:t>
      </w:r>
      <w:r w:rsidRPr="00633B8A">
        <w:rPr>
          <w:rFonts w:ascii="Arial" w:hAnsi="Arial" w:cs="Arial"/>
        </w:rPr>
        <w:t xml:space="preserve"> ФУНКЦИОНАЛЬНЫ</w:t>
      </w:r>
      <w:r>
        <w:rPr>
          <w:rFonts w:ascii="Arial" w:hAnsi="Arial" w:cs="Arial"/>
        </w:rPr>
        <w:t>Х</w:t>
      </w:r>
      <w:r w:rsidRPr="00633B8A">
        <w:rPr>
          <w:rFonts w:ascii="Arial" w:hAnsi="Arial" w:cs="Arial"/>
        </w:rPr>
        <w:t xml:space="preserve"> ХАРАКТЕРИСТИК </w:t>
      </w:r>
      <w:r>
        <w:rPr>
          <w:rFonts w:ascii="Arial" w:hAnsi="Arial" w:cs="Arial"/>
        </w:rPr>
        <w:t xml:space="preserve">МЭ </w:t>
      </w:r>
      <w:r w:rsidRPr="00633B8A">
        <w:rPr>
          <w:rFonts w:ascii="Arial" w:hAnsi="Arial" w:cs="Arial"/>
        </w:rPr>
        <w:t>СИСТЕМЫ, тогда не МЭ ИЗДЕЛИ</w:t>
      </w:r>
      <w:r>
        <w:rPr>
          <w:rFonts w:ascii="Arial" w:hAnsi="Arial" w:cs="Arial"/>
        </w:rPr>
        <w:t>Е</w:t>
      </w:r>
      <w:r w:rsidRPr="00633B8A">
        <w:rPr>
          <w:rFonts w:ascii="Arial" w:hAnsi="Arial" w:cs="Arial"/>
        </w:rPr>
        <w:t>, используем</w:t>
      </w:r>
      <w:r>
        <w:rPr>
          <w:rFonts w:ascii="Arial" w:hAnsi="Arial" w:cs="Arial"/>
        </w:rPr>
        <w:t>ое</w:t>
      </w:r>
      <w:r w:rsidRPr="00633B8A">
        <w:rPr>
          <w:rFonts w:ascii="Arial" w:hAnsi="Arial" w:cs="Arial"/>
        </w:rPr>
        <w:t xml:space="preserve"> в составе МЭ СИСТЕМ</w:t>
      </w:r>
      <w:r>
        <w:rPr>
          <w:rFonts w:ascii="Arial" w:hAnsi="Arial" w:cs="Arial"/>
        </w:rPr>
        <w:t>Ы</w:t>
      </w:r>
      <w:r w:rsidRPr="00633B8A">
        <w:rPr>
          <w:rFonts w:ascii="Arial" w:hAnsi="Arial" w:cs="Arial"/>
        </w:rPr>
        <w:t xml:space="preserve">, должно быть </w:t>
      </w:r>
      <w:r>
        <w:rPr>
          <w:rFonts w:ascii="Arial" w:hAnsi="Arial" w:cs="Arial"/>
        </w:rPr>
        <w:t>испытан</w:t>
      </w:r>
      <w:r w:rsidRPr="00633B8A">
        <w:rPr>
          <w:rFonts w:ascii="Arial" w:hAnsi="Arial" w:cs="Arial"/>
        </w:rPr>
        <w:t xml:space="preserve">о как часть </w:t>
      </w:r>
      <w:r>
        <w:rPr>
          <w:rFonts w:ascii="Arial" w:hAnsi="Arial" w:cs="Arial"/>
        </w:rPr>
        <w:t xml:space="preserve">МЭ </w:t>
      </w:r>
      <w:r w:rsidRPr="00633B8A">
        <w:rPr>
          <w:rFonts w:ascii="Arial" w:hAnsi="Arial" w:cs="Arial"/>
        </w:rPr>
        <w:t>СИСТЕМЫ. Если не МЭ ИЗДЕЛИЕ, используемое в составе МЭ СИСТЕМЫ, ранее было</w:t>
      </w:r>
      <w:r>
        <w:rPr>
          <w:rFonts w:ascii="Arial" w:hAnsi="Arial" w:cs="Arial"/>
        </w:rPr>
        <w:t xml:space="preserve"> испытано</w:t>
      </w:r>
      <w:r w:rsidRPr="00633B8A">
        <w:rPr>
          <w:rFonts w:ascii="Arial" w:hAnsi="Arial" w:cs="Arial"/>
        </w:rPr>
        <w:t xml:space="preserve"> в соответствии с соответствующими стандартами IEC или ISO по электромагнитной совместимости с эквивалентными процедурами испытаний и такими</w:t>
      </w:r>
      <w:r>
        <w:rPr>
          <w:rFonts w:ascii="Arial" w:hAnsi="Arial" w:cs="Arial"/>
        </w:rPr>
        <w:t xml:space="preserve"> </w:t>
      </w:r>
      <w:r w:rsidRPr="00633B8A">
        <w:rPr>
          <w:rFonts w:ascii="Arial" w:hAnsi="Arial" w:cs="Arial"/>
        </w:rPr>
        <w:t xml:space="preserve">же или более высокими </w:t>
      </w:r>
      <w:r w:rsidRPr="00471C2C">
        <w:rPr>
          <w:rFonts w:ascii="Arial" w:hAnsi="Arial" w:cs="Arial"/>
        </w:rPr>
        <w:t>ИСПЫТАТЕЛЬНЫ</w:t>
      </w:r>
      <w:r>
        <w:rPr>
          <w:rFonts w:ascii="Arial" w:hAnsi="Arial" w:cs="Arial"/>
        </w:rPr>
        <w:t>МИ</w:t>
      </w:r>
      <w:r w:rsidRPr="00471C2C">
        <w:rPr>
          <w:rFonts w:ascii="Arial" w:hAnsi="Arial" w:cs="Arial"/>
        </w:rPr>
        <w:t xml:space="preserve"> УРОВН</w:t>
      </w:r>
      <w:r>
        <w:rPr>
          <w:rFonts w:ascii="Arial" w:hAnsi="Arial" w:cs="Arial"/>
        </w:rPr>
        <w:t>ЯМ</w:t>
      </w:r>
      <w:r w:rsidRPr="00471C2C">
        <w:rPr>
          <w:rFonts w:ascii="Arial" w:hAnsi="Arial" w:cs="Arial"/>
        </w:rPr>
        <w:t>И ПРИ ИСПЫТАНИЯХ на ПОМЕХОУСТОЙЧИВОСТЬ</w:t>
      </w:r>
      <w:r w:rsidRPr="00633B8A">
        <w:rPr>
          <w:rFonts w:ascii="Arial" w:hAnsi="Arial" w:cs="Arial"/>
        </w:rPr>
        <w:t xml:space="preserve">, </w:t>
      </w:r>
      <w:r>
        <w:rPr>
          <w:rFonts w:ascii="Arial" w:hAnsi="Arial" w:cs="Arial"/>
        </w:rPr>
        <w:t>ИЗГОТОВИТ</w:t>
      </w:r>
      <w:r w:rsidRPr="00633B8A">
        <w:rPr>
          <w:rFonts w:ascii="Arial" w:hAnsi="Arial" w:cs="Arial"/>
        </w:rPr>
        <w:t>ЕЛЮ все равно необходимо оценить, были ли критерии</w:t>
      </w:r>
      <w:r>
        <w:rPr>
          <w:rFonts w:ascii="Arial" w:hAnsi="Arial" w:cs="Arial"/>
        </w:rPr>
        <w:t xml:space="preserve"> </w:t>
      </w:r>
      <w:r w:rsidRPr="00633B8A">
        <w:rPr>
          <w:rFonts w:ascii="Arial" w:hAnsi="Arial" w:cs="Arial"/>
        </w:rPr>
        <w:t xml:space="preserve">приемки </w:t>
      </w:r>
      <w:r>
        <w:rPr>
          <w:rFonts w:ascii="Arial" w:hAnsi="Arial" w:cs="Arial"/>
        </w:rPr>
        <w:t>«проходит/не проходит»</w:t>
      </w:r>
      <w:r w:rsidRPr="00633B8A">
        <w:rPr>
          <w:rFonts w:ascii="Arial" w:hAnsi="Arial" w:cs="Arial"/>
        </w:rPr>
        <w:t xml:space="preserve"> эквивалентны тем, которые показали бы, что </w:t>
      </w:r>
      <w:r w:rsidRPr="00471C2C">
        <w:rPr>
          <w:rFonts w:ascii="Arial" w:hAnsi="Arial" w:cs="Arial"/>
        </w:rPr>
        <w:t>ОСНОВН</w:t>
      </w:r>
      <w:r>
        <w:rPr>
          <w:rFonts w:ascii="Arial" w:hAnsi="Arial" w:cs="Arial"/>
        </w:rPr>
        <w:t>АЯ</w:t>
      </w:r>
      <w:r w:rsidRPr="00471C2C">
        <w:rPr>
          <w:rFonts w:ascii="Arial" w:hAnsi="Arial" w:cs="Arial"/>
        </w:rPr>
        <w:t xml:space="preserve"> БЕЗОПАСНОСТ</w:t>
      </w:r>
      <w:r>
        <w:rPr>
          <w:rFonts w:ascii="Arial" w:hAnsi="Arial" w:cs="Arial"/>
        </w:rPr>
        <w:t>Ь</w:t>
      </w:r>
      <w:r w:rsidRPr="00471C2C">
        <w:rPr>
          <w:rFonts w:ascii="Arial" w:hAnsi="Arial" w:cs="Arial"/>
        </w:rPr>
        <w:t xml:space="preserve"> и ОСНОВНЫ</w:t>
      </w:r>
      <w:r>
        <w:rPr>
          <w:rFonts w:ascii="Arial" w:hAnsi="Arial" w:cs="Arial"/>
        </w:rPr>
        <w:t>Е</w:t>
      </w:r>
      <w:r w:rsidRPr="00471C2C">
        <w:rPr>
          <w:rFonts w:ascii="Arial" w:hAnsi="Arial" w:cs="Arial"/>
        </w:rPr>
        <w:t xml:space="preserve"> ФУНКЦИОНАЛЬНЫ</w:t>
      </w:r>
      <w:r>
        <w:rPr>
          <w:rFonts w:ascii="Arial" w:hAnsi="Arial" w:cs="Arial"/>
        </w:rPr>
        <w:t>Е</w:t>
      </w:r>
      <w:r w:rsidRPr="00471C2C">
        <w:rPr>
          <w:rFonts w:ascii="Arial" w:hAnsi="Arial" w:cs="Arial"/>
        </w:rPr>
        <w:t xml:space="preserve"> ХАРАКТЕРИСТИК</w:t>
      </w:r>
      <w:r>
        <w:rPr>
          <w:rFonts w:ascii="Arial" w:hAnsi="Arial" w:cs="Arial"/>
        </w:rPr>
        <w:t>И</w:t>
      </w:r>
      <w:r w:rsidRPr="00471C2C">
        <w:rPr>
          <w:rFonts w:ascii="Arial" w:hAnsi="Arial" w:cs="Arial"/>
        </w:rPr>
        <w:t xml:space="preserve"> </w:t>
      </w:r>
      <w:r w:rsidRPr="00633B8A">
        <w:rPr>
          <w:rFonts w:ascii="Arial" w:hAnsi="Arial" w:cs="Arial"/>
        </w:rPr>
        <w:t xml:space="preserve">не будут </w:t>
      </w:r>
      <w:r>
        <w:rPr>
          <w:rFonts w:ascii="Arial" w:hAnsi="Arial" w:cs="Arial"/>
        </w:rPr>
        <w:t>ухудшены.</w:t>
      </w:r>
    </w:p>
    <w:p w14:paraId="7299A902" w14:textId="77777777" w:rsidR="0020052A" w:rsidRDefault="0020052A" w:rsidP="009B044F">
      <w:pPr>
        <w:tabs>
          <w:tab w:val="left" w:pos="709"/>
        </w:tabs>
        <w:spacing w:line="360" w:lineRule="auto"/>
        <w:jc w:val="both"/>
        <w:rPr>
          <w:rFonts w:ascii="Arial" w:hAnsi="Arial" w:cs="Arial"/>
        </w:rPr>
      </w:pPr>
      <w:r>
        <w:rPr>
          <w:rFonts w:ascii="Arial" w:hAnsi="Arial" w:cs="Arial"/>
        </w:rPr>
        <w:tab/>
        <w:t>Например:</w:t>
      </w:r>
    </w:p>
    <w:p w14:paraId="0BF5960F" w14:textId="77777777" w:rsidR="0020052A" w:rsidRDefault="0020052A" w:rsidP="009B044F">
      <w:pPr>
        <w:tabs>
          <w:tab w:val="left" w:pos="709"/>
        </w:tabs>
        <w:spacing w:line="360" w:lineRule="auto"/>
        <w:jc w:val="both"/>
        <w:rPr>
          <w:rFonts w:ascii="Arial" w:hAnsi="Arial" w:cs="Arial"/>
          <w:b/>
          <w:bCs/>
        </w:rPr>
      </w:pPr>
      <w:r>
        <w:rPr>
          <w:rFonts w:ascii="Arial" w:hAnsi="Arial" w:cs="Arial"/>
        </w:rPr>
        <w:tab/>
      </w:r>
      <w:r>
        <w:rPr>
          <w:rFonts w:ascii="Arial" w:hAnsi="Arial" w:cs="Arial"/>
          <w:b/>
          <w:bCs/>
        </w:rPr>
        <w:t>ЭМИССИЯ:</w:t>
      </w:r>
    </w:p>
    <w:p w14:paraId="678A7951" w14:textId="77777777" w:rsidR="0020052A" w:rsidRDefault="0020052A" w:rsidP="009B044F">
      <w:pPr>
        <w:tabs>
          <w:tab w:val="left" w:pos="709"/>
        </w:tabs>
        <w:spacing w:line="360" w:lineRule="auto"/>
        <w:jc w:val="both"/>
        <w:rPr>
          <w:rFonts w:ascii="Arial" w:hAnsi="Arial" w:cs="Arial"/>
        </w:rPr>
      </w:pPr>
      <w:r>
        <w:rPr>
          <w:rFonts w:ascii="Arial" w:hAnsi="Arial" w:cs="Arial"/>
        </w:rPr>
        <w:tab/>
        <w:t xml:space="preserve">Если </w:t>
      </w:r>
      <w:r w:rsidRPr="00471C2C">
        <w:rPr>
          <w:rFonts w:ascii="Arial" w:hAnsi="Arial" w:cs="Arial"/>
        </w:rPr>
        <w:t>не МЭ ИЗДЕЛИЕ используе</w:t>
      </w:r>
      <w:r>
        <w:rPr>
          <w:rFonts w:ascii="Arial" w:hAnsi="Arial" w:cs="Arial"/>
        </w:rPr>
        <w:t>тся</w:t>
      </w:r>
      <w:r w:rsidRPr="00471C2C">
        <w:rPr>
          <w:rFonts w:ascii="Arial" w:hAnsi="Arial" w:cs="Arial"/>
        </w:rPr>
        <w:t xml:space="preserve"> в составе МЭ СИСТЕМЫ</w:t>
      </w:r>
      <w:r>
        <w:rPr>
          <w:rFonts w:ascii="Arial" w:hAnsi="Arial" w:cs="Arial"/>
        </w:rPr>
        <w:t xml:space="preserve">, оно должно отвечать тем же требованиям ЭМИССИИ, что и МЭ СИСТЕМА, подтвержденным применимыми стандартами на продукцию для </w:t>
      </w:r>
      <w:r w:rsidRPr="00471C2C">
        <w:rPr>
          <w:rFonts w:ascii="Arial" w:hAnsi="Arial" w:cs="Arial"/>
        </w:rPr>
        <w:t>не МЭ ИЗДЕЛИ</w:t>
      </w:r>
      <w:r>
        <w:rPr>
          <w:rFonts w:ascii="Arial" w:hAnsi="Arial" w:cs="Arial"/>
        </w:rPr>
        <w:t>Я.</w:t>
      </w:r>
    </w:p>
    <w:p w14:paraId="465CF749" w14:textId="77777777" w:rsidR="0020052A" w:rsidRDefault="0020052A" w:rsidP="009B044F">
      <w:pPr>
        <w:tabs>
          <w:tab w:val="left" w:pos="709"/>
        </w:tabs>
        <w:spacing w:line="360" w:lineRule="auto"/>
        <w:jc w:val="both"/>
        <w:rPr>
          <w:rFonts w:ascii="Arial" w:hAnsi="Arial" w:cs="Arial"/>
        </w:rPr>
      </w:pPr>
      <w:r>
        <w:rPr>
          <w:rFonts w:ascii="Arial" w:hAnsi="Arial" w:cs="Arial"/>
        </w:rPr>
        <w:tab/>
      </w:r>
      <w:r>
        <w:rPr>
          <w:rFonts w:ascii="Arial" w:hAnsi="Arial" w:cs="Arial"/>
          <w:b/>
          <w:bCs/>
        </w:rPr>
        <w:t>ПОМЕХОУСТОЙЧИВОСТЬ:</w:t>
      </w:r>
    </w:p>
    <w:p w14:paraId="778783B5" w14:textId="77777777" w:rsidR="0020052A" w:rsidRDefault="0020052A" w:rsidP="009B044F">
      <w:pPr>
        <w:tabs>
          <w:tab w:val="left" w:pos="709"/>
        </w:tabs>
        <w:spacing w:line="360" w:lineRule="auto"/>
        <w:jc w:val="both"/>
        <w:rPr>
          <w:rFonts w:ascii="Arial" w:hAnsi="Arial" w:cs="Arial"/>
        </w:rPr>
      </w:pPr>
      <w:r>
        <w:rPr>
          <w:rFonts w:ascii="Arial" w:hAnsi="Arial" w:cs="Arial"/>
        </w:rPr>
        <w:lastRenderedPageBreak/>
        <w:tab/>
        <w:t>Следует убедиться</w:t>
      </w:r>
      <w:r w:rsidRPr="00471C2C">
        <w:rPr>
          <w:rFonts w:ascii="Arial" w:hAnsi="Arial" w:cs="Arial"/>
        </w:rPr>
        <w:t xml:space="preserve">, может ли отказ или </w:t>
      </w:r>
      <w:r>
        <w:rPr>
          <w:rFonts w:ascii="Arial" w:hAnsi="Arial" w:cs="Arial"/>
        </w:rPr>
        <w:t xml:space="preserve">ухудшение </w:t>
      </w:r>
      <w:r w:rsidRPr="00471C2C">
        <w:rPr>
          <w:rFonts w:ascii="Arial" w:hAnsi="Arial" w:cs="Arial"/>
        </w:rPr>
        <w:t>не МЭ ИЗДЕЛИ</w:t>
      </w:r>
      <w:r>
        <w:rPr>
          <w:rFonts w:ascii="Arial" w:hAnsi="Arial" w:cs="Arial"/>
        </w:rPr>
        <w:t>Я</w:t>
      </w:r>
      <w:r w:rsidRPr="00471C2C">
        <w:rPr>
          <w:rFonts w:ascii="Arial" w:hAnsi="Arial" w:cs="Arial"/>
        </w:rPr>
        <w:t>, используемо</w:t>
      </w:r>
      <w:r>
        <w:rPr>
          <w:rFonts w:ascii="Arial" w:hAnsi="Arial" w:cs="Arial"/>
        </w:rPr>
        <w:t>го</w:t>
      </w:r>
      <w:r w:rsidRPr="00471C2C">
        <w:rPr>
          <w:rFonts w:ascii="Arial" w:hAnsi="Arial" w:cs="Arial"/>
        </w:rPr>
        <w:t xml:space="preserve"> в составе МЭ СИСТЕМЫ, привести к потере </w:t>
      </w:r>
      <w:r w:rsidRPr="00633B8A">
        <w:rPr>
          <w:rFonts w:ascii="Arial" w:hAnsi="Arial" w:cs="Arial"/>
        </w:rPr>
        <w:t>ОСНОВН</w:t>
      </w:r>
      <w:r>
        <w:rPr>
          <w:rFonts w:ascii="Arial" w:hAnsi="Arial" w:cs="Arial"/>
        </w:rPr>
        <w:t>ОЙ</w:t>
      </w:r>
      <w:r w:rsidRPr="00633B8A">
        <w:rPr>
          <w:rFonts w:ascii="Arial" w:hAnsi="Arial" w:cs="Arial"/>
        </w:rPr>
        <w:t xml:space="preserve"> БЕЗОПАСНОСТ</w:t>
      </w:r>
      <w:r>
        <w:rPr>
          <w:rFonts w:ascii="Arial" w:hAnsi="Arial" w:cs="Arial"/>
        </w:rPr>
        <w:t>И</w:t>
      </w:r>
      <w:r w:rsidRPr="00633B8A">
        <w:rPr>
          <w:rFonts w:ascii="Arial" w:hAnsi="Arial" w:cs="Arial"/>
        </w:rPr>
        <w:t xml:space="preserve"> и ОСНОВНЫ</w:t>
      </w:r>
      <w:r>
        <w:rPr>
          <w:rFonts w:ascii="Arial" w:hAnsi="Arial" w:cs="Arial"/>
        </w:rPr>
        <w:t>Х</w:t>
      </w:r>
      <w:r w:rsidRPr="00633B8A">
        <w:rPr>
          <w:rFonts w:ascii="Arial" w:hAnsi="Arial" w:cs="Arial"/>
        </w:rPr>
        <w:t xml:space="preserve"> ФУНКЦИОНАЛЬНЫ</w:t>
      </w:r>
      <w:r>
        <w:rPr>
          <w:rFonts w:ascii="Arial" w:hAnsi="Arial" w:cs="Arial"/>
        </w:rPr>
        <w:t>Х</w:t>
      </w:r>
      <w:r w:rsidRPr="00633B8A">
        <w:rPr>
          <w:rFonts w:ascii="Arial" w:hAnsi="Arial" w:cs="Arial"/>
        </w:rPr>
        <w:t xml:space="preserve"> ХАРАКТЕРИСТИК </w:t>
      </w:r>
      <w:r>
        <w:rPr>
          <w:rFonts w:ascii="Arial" w:hAnsi="Arial" w:cs="Arial"/>
        </w:rPr>
        <w:t xml:space="preserve">МЭ </w:t>
      </w:r>
      <w:r w:rsidRPr="00633B8A">
        <w:rPr>
          <w:rFonts w:ascii="Arial" w:hAnsi="Arial" w:cs="Arial"/>
        </w:rPr>
        <w:t>СИСТЕМЫ</w:t>
      </w:r>
      <w:r>
        <w:rPr>
          <w:rFonts w:ascii="Arial" w:hAnsi="Arial" w:cs="Arial"/>
        </w:rPr>
        <w:t>.</w:t>
      </w:r>
    </w:p>
    <w:p w14:paraId="24D4AEF1" w14:textId="77777777" w:rsidR="0020052A" w:rsidRPr="00471C2C" w:rsidRDefault="0020052A" w:rsidP="009B044F">
      <w:pPr>
        <w:tabs>
          <w:tab w:val="left" w:pos="709"/>
        </w:tabs>
        <w:spacing w:line="360" w:lineRule="auto"/>
        <w:jc w:val="both"/>
        <w:rPr>
          <w:rFonts w:ascii="Arial" w:hAnsi="Arial" w:cs="Arial"/>
        </w:rPr>
      </w:pPr>
      <w:r>
        <w:rPr>
          <w:rFonts w:ascii="Arial" w:hAnsi="Arial" w:cs="Arial"/>
        </w:rPr>
        <w:tab/>
      </w:r>
      <w:r w:rsidRPr="00471C2C">
        <w:rPr>
          <w:rFonts w:ascii="Arial" w:hAnsi="Arial" w:cs="Arial"/>
        </w:rPr>
        <w:t xml:space="preserve">– Если отказ или ухудшение </w:t>
      </w:r>
      <w:r>
        <w:rPr>
          <w:rFonts w:ascii="Arial" w:hAnsi="Arial" w:cs="Arial"/>
        </w:rPr>
        <w:t>характеристик</w:t>
      </w:r>
      <w:r w:rsidRPr="00471C2C">
        <w:rPr>
          <w:rFonts w:ascii="Arial" w:hAnsi="Arial" w:cs="Arial"/>
        </w:rPr>
        <w:t xml:space="preserve"> </w:t>
      </w:r>
      <w:r w:rsidRPr="009C4531">
        <w:rPr>
          <w:rFonts w:ascii="Arial" w:hAnsi="Arial" w:cs="Arial"/>
        </w:rPr>
        <w:t>не МЭ ИЗДЕЛИЯ</w:t>
      </w:r>
      <w:r w:rsidRPr="00471C2C">
        <w:rPr>
          <w:rFonts w:ascii="Arial" w:hAnsi="Arial" w:cs="Arial"/>
        </w:rPr>
        <w:t xml:space="preserve">, </w:t>
      </w:r>
      <w:r w:rsidRPr="009C4531">
        <w:rPr>
          <w:rFonts w:ascii="Arial" w:hAnsi="Arial" w:cs="Arial"/>
        </w:rPr>
        <w:t>используем</w:t>
      </w:r>
      <w:r>
        <w:rPr>
          <w:rFonts w:ascii="Arial" w:hAnsi="Arial" w:cs="Arial"/>
        </w:rPr>
        <w:t>ого</w:t>
      </w:r>
      <w:r w:rsidRPr="009C4531">
        <w:rPr>
          <w:rFonts w:ascii="Arial" w:hAnsi="Arial" w:cs="Arial"/>
        </w:rPr>
        <w:t xml:space="preserve"> в составе МЭ </w:t>
      </w:r>
      <w:proofErr w:type="gramStart"/>
      <w:r w:rsidRPr="009C4531">
        <w:rPr>
          <w:rFonts w:ascii="Arial" w:hAnsi="Arial" w:cs="Arial"/>
        </w:rPr>
        <w:t>СИСТЕМЫ</w:t>
      </w:r>
      <w:proofErr w:type="gramEnd"/>
      <w:r w:rsidRPr="00471C2C">
        <w:rPr>
          <w:rFonts w:ascii="Arial" w:hAnsi="Arial" w:cs="Arial"/>
        </w:rPr>
        <w:t xml:space="preserve"> может привести к </w:t>
      </w:r>
      <w:r>
        <w:rPr>
          <w:rFonts w:ascii="Arial" w:hAnsi="Arial" w:cs="Arial"/>
        </w:rPr>
        <w:t xml:space="preserve">ухудшению </w:t>
      </w:r>
      <w:r w:rsidRPr="00633B8A">
        <w:rPr>
          <w:rFonts w:ascii="Arial" w:hAnsi="Arial" w:cs="Arial"/>
        </w:rPr>
        <w:t>ОСНОВН</w:t>
      </w:r>
      <w:r>
        <w:rPr>
          <w:rFonts w:ascii="Arial" w:hAnsi="Arial" w:cs="Arial"/>
        </w:rPr>
        <w:t>ОЙ</w:t>
      </w:r>
      <w:r w:rsidRPr="00633B8A">
        <w:rPr>
          <w:rFonts w:ascii="Arial" w:hAnsi="Arial" w:cs="Arial"/>
        </w:rPr>
        <w:t xml:space="preserve"> БЕЗОПАСНОСТ</w:t>
      </w:r>
      <w:r>
        <w:rPr>
          <w:rFonts w:ascii="Arial" w:hAnsi="Arial" w:cs="Arial"/>
        </w:rPr>
        <w:t>И</w:t>
      </w:r>
      <w:r w:rsidRPr="00633B8A">
        <w:rPr>
          <w:rFonts w:ascii="Arial" w:hAnsi="Arial" w:cs="Arial"/>
        </w:rPr>
        <w:t xml:space="preserve"> и ОСНОВНЫ</w:t>
      </w:r>
      <w:r>
        <w:rPr>
          <w:rFonts w:ascii="Arial" w:hAnsi="Arial" w:cs="Arial"/>
        </w:rPr>
        <w:t>Х</w:t>
      </w:r>
      <w:r w:rsidRPr="00633B8A">
        <w:rPr>
          <w:rFonts w:ascii="Arial" w:hAnsi="Arial" w:cs="Arial"/>
        </w:rPr>
        <w:t xml:space="preserve"> ФУНКЦИОНАЛЬНЫ</w:t>
      </w:r>
      <w:r>
        <w:rPr>
          <w:rFonts w:ascii="Arial" w:hAnsi="Arial" w:cs="Arial"/>
        </w:rPr>
        <w:t>Х</w:t>
      </w:r>
      <w:r w:rsidRPr="00633B8A">
        <w:rPr>
          <w:rFonts w:ascii="Arial" w:hAnsi="Arial" w:cs="Arial"/>
        </w:rPr>
        <w:t xml:space="preserve"> ХАРАКТЕРИСТИК </w:t>
      </w:r>
      <w:r>
        <w:rPr>
          <w:rFonts w:ascii="Arial" w:hAnsi="Arial" w:cs="Arial"/>
        </w:rPr>
        <w:t xml:space="preserve">МЭ </w:t>
      </w:r>
      <w:r w:rsidRPr="00633B8A">
        <w:rPr>
          <w:rFonts w:ascii="Arial" w:hAnsi="Arial" w:cs="Arial"/>
        </w:rPr>
        <w:t>СИСТЕМЫ</w:t>
      </w:r>
      <w:r w:rsidRPr="00471C2C">
        <w:rPr>
          <w:rFonts w:ascii="Arial" w:hAnsi="Arial" w:cs="Arial"/>
        </w:rPr>
        <w:t xml:space="preserve">, </w:t>
      </w:r>
      <w:r>
        <w:rPr>
          <w:rFonts w:ascii="Arial" w:hAnsi="Arial" w:cs="Arial"/>
        </w:rPr>
        <w:t xml:space="preserve">к нему применяют </w:t>
      </w:r>
      <w:r w:rsidRPr="00471C2C">
        <w:rPr>
          <w:rFonts w:ascii="Arial" w:hAnsi="Arial" w:cs="Arial"/>
        </w:rPr>
        <w:t>т</w:t>
      </w:r>
      <w:r>
        <w:rPr>
          <w:rFonts w:ascii="Arial" w:hAnsi="Arial" w:cs="Arial"/>
        </w:rPr>
        <w:t>е</w:t>
      </w:r>
      <w:r w:rsidRPr="00471C2C">
        <w:rPr>
          <w:rFonts w:ascii="Arial" w:hAnsi="Arial" w:cs="Arial"/>
        </w:rPr>
        <w:t xml:space="preserve"> же сам</w:t>
      </w:r>
      <w:r>
        <w:rPr>
          <w:rFonts w:ascii="Arial" w:hAnsi="Arial" w:cs="Arial"/>
        </w:rPr>
        <w:t>ы</w:t>
      </w:r>
      <w:r w:rsidRPr="00471C2C">
        <w:rPr>
          <w:rFonts w:ascii="Arial" w:hAnsi="Arial" w:cs="Arial"/>
        </w:rPr>
        <w:t>е</w:t>
      </w:r>
      <w:r>
        <w:rPr>
          <w:rFonts w:ascii="Arial" w:hAnsi="Arial" w:cs="Arial"/>
        </w:rPr>
        <w:t xml:space="preserve"> </w:t>
      </w:r>
      <w:r w:rsidRPr="009C4531">
        <w:rPr>
          <w:rFonts w:ascii="Arial" w:hAnsi="Arial" w:cs="Arial"/>
        </w:rPr>
        <w:t>ИСПЫТАТЕЛЬНЫ</w:t>
      </w:r>
      <w:r>
        <w:rPr>
          <w:rFonts w:ascii="Arial" w:hAnsi="Arial" w:cs="Arial"/>
        </w:rPr>
        <w:t>Е</w:t>
      </w:r>
      <w:r w:rsidRPr="009C4531">
        <w:rPr>
          <w:rFonts w:ascii="Arial" w:hAnsi="Arial" w:cs="Arial"/>
        </w:rPr>
        <w:t xml:space="preserve"> УРОВНИ ПРИ ИСПЫТАНИЯХ на ПОМЕХОУСТОЙЧИВОСТЬ</w:t>
      </w:r>
      <w:r>
        <w:rPr>
          <w:rFonts w:ascii="Arial" w:hAnsi="Arial" w:cs="Arial"/>
        </w:rPr>
        <w:t xml:space="preserve">, что и </w:t>
      </w:r>
      <w:r w:rsidRPr="00471C2C">
        <w:rPr>
          <w:rFonts w:ascii="Arial" w:hAnsi="Arial" w:cs="Arial"/>
        </w:rPr>
        <w:t xml:space="preserve">для СИСТЕМЫ ME, в зависимости от условий </w:t>
      </w:r>
      <w:r w:rsidRPr="009C4531">
        <w:rPr>
          <w:rFonts w:ascii="Arial" w:hAnsi="Arial" w:cs="Arial"/>
        </w:rPr>
        <w:t>ПРЕДУСМОТРЕННО</w:t>
      </w:r>
      <w:r>
        <w:rPr>
          <w:rFonts w:ascii="Arial" w:hAnsi="Arial" w:cs="Arial"/>
        </w:rPr>
        <w:t>ГО</w:t>
      </w:r>
      <w:r w:rsidRPr="009C4531">
        <w:rPr>
          <w:rFonts w:ascii="Arial" w:hAnsi="Arial" w:cs="Arial"/>
        </w:rPr>
        <w:t xml:space="preserve"> ПРИМЕНЕНИ</w:t>
      </w:r>
      <w:r>
        <w:rPr>
          <w:rFonts w:ascii="Arial" w:hAnsi="Arial" w:cs="Arial"/>
        </w:rPr>
        <w:t>Я</w:t>
      </w:r>
      <w:r w:rsidRPr="00471C2C">
        <w:rPr>
          <w:rFonts w:ascii="Arial" w:hAnsi="Arial" w:cs="Arial"/>
        </w:rPr>
        <w:t>.</w:t>
      </w:r>
    </w:p>
    <w:p w14:paraId="0E481484" w14:textId="77777777" w:rsidR="0020052A" w:rsidRDefault="0020052A" w:rsidP="009B044F">
      <w:pPr>
        <w:tabs>
          <w:tab w:val="left" w:pos="709"/>
        </w:tabs>
        <w:spacing w:line="360" w:lineRule="auto"/>
        <w:jc w:val="both"/>
        <w:rPr>
          <w:rFonts w:ascii="Arial" w:hAnsi="Arial" w:cs="Arial"/>
        </w:rPr>
      </w:pPr>
      <w:r>
        <w:rPr>
          <w:rFonts w:ascii="Arial" w:hAnsi="Arial" w:cs="Arial"/>
        </w:rPr>
        <w:tab/>
      </w:r>
      <w:r w:rsidRPr="00471C2C">
        <w:rPr>
          <w:rFonts w:ascii="Arial" w:hAnsi="Arial" w:cs="Arial"/>
        </w:rPr>
        <w:t xml:space="preserve">– </w:t>
      </w:r>
      <w:r w:rsidRPr="009C4531">
        <w:rPr>
          <w:rFonts w:ascii="Arial" w:hAnsi="Arial" w:cs="Arial"/>
        </w:rPr>
        <w:t xml:space="preserve">Если отказ или ухудшение характеристик не МЭ ИЗДЕЛИЯ, используемого в составе МЭ СИСТЕМЫ, </w:t>
      </w:r>
      <w:r>
        <w:rPr>
          <w:rFonts w:ascii="Arial" w:hAnsi="Arial" w:cs="Arial"/>
        </w:rPr>
        <w:t>не приводит</w:t>
      </w:r>
      <w:r w:rsidRPr="009C4531">
        <w:rPr>
          <w:rFonts w:ascii="Arial" w:hAnsi="Arial" w:cs="Arial"/>
        </w:rPr>
        <w:t xml:space="preserve"> к ухудшению ОСНОВНОЙ БЕЗОПАСНОСТИ и ОСНОВНЫХ ФУНКЦИОНАЛЬНЫХ ХАРАКТЕРИСТИК МЭ СИСТЕМЫ</w:t>
      </w:r>
      <w:r>
        <w:rPr>
          <w:rFonts w:ascii="Arial" w:hAnsi="Arial" w:cs="Arial"/>
        </w:rPr>
        <w:t>,</w:t>
      </w:r>
      <w:r w:rsidRPr="009C4531">
        <w:rPr>
          <w:rFonts w:ascii="Arial" w:hAnsi="Arial" w:cs="Arial"/>
        </w:rPr>
        <w:t xml:space="preserve"> </w:t>
      </w:r>
      <w:r w:rsidRPr="00471C2C">
        <w:rPr>
          <w:rFonts w:ascii="Arial" w:hAnsi="Arial" w:cs="Arial"/>
        </w:rPr>
        <w:t>достаточно соответствия стандарт</w:t>
      </w:r>
      <w:r>
        <w:rPr>
          <w:rFonts w:ascii="Arial" w:hAnsi="Arial" w:cs="Arial"/>
        </w:rPr>
        <w:t xml:space="preserve">ам, распространяющимся на </w:t>
      </w:r>
      <w:r w:rsidRPr="009C4531">
        <w:rPr>
          <w:rFonts w:ascii="Arial" w:hAnsi="Arial" w:cs="Arial"/>
        </w:rPr>
        <w:t>не МЭ ИЗДЕЛИЯ, используем</w:t>
      </w:r>
      <w:r>
        <w:rPr>
          <w:rFonts w:ascii="Arial" w:hAnsi="Arial" w:cs="Arial"/>
        </w:rPr>
        <w:t>ые</w:t>
      </w:r>
      <w:r w:rsidRPr="009C4531">
        <w:rPr>
          <w:rFonts w:ascii="Arial" w:hAnsi="Arial" w:cs="Arial"/>
        </w:rPr>
        <w:t xml:space="preserve"> в составе МЭ СИСТЕМЫ </w:t>
      </w:r>
      <w:r w:rsidRPr="00471C2C">
        <w:rPr>
          <w:rFonts w:ascii="Arial" w:hAnsi="Arial" w:cs="Arial"/>
        </w:rPr>
        <w:t xml:space="preserve">Если </w:t>
      </w:r>
      <w:r w:rsidRPr="009C4531">
        <w:rPr>
          <w:rFonts w:ascii="Arial" w:hAnsi="Arial" w:cs="Arial"/>
        </w:rPr>
        <w:t>не МЭ ИЗДЕЛИ</w:t>
      </w:r>
      <w:r>
        <w:rPr>
          <w:rFonts w:ascii="Arial" w:hAnsi="Arial" w:cs="Arial"/>
        </w:rPr>
        <w:t>Е</w:t>
      </w:r>
      <w:r w:rsidRPr="009C4531">
        <w:rPr>
          <w:rFonts w:ascii="Arial" w:hAnsi="Arial" w:cs="Arial"/>
        </w:rPr>
        <w:t>, используемо</w:t>
      </w:r>
      <w:r>
        <w:rPr>
          <w:rFonts w:ascii="Arial" w:hAnsi="Arial" w:cs="Arial"/>
        </w:rPr>
        <w:t>е</w:t>
      </w:r>
      <w:r w:rsidRPr="009C4531">
        <w:rPr>
          <w:rFonts w:ascii="Arial" w:hAnsi="Arial" w:cs="Arial"/>
        </w:rPr>
        <w:t xml:space="preserve"> в составе МЭ СИСТЕМЫ</w:t>
      </w:r>
      <w:r w:rsidRPr="00471C2C">
        <w:rPr>
          <w:rFonts w:ascii="Arial" w:hAnsi="Arial" w:cs="Arial"/>
        </w:rPr>
        <w:t>, должно соответствовать только соответствующим стандартам электромагнитной совместимости,</w:t>
      </w:r>
      <w:r>
        <w:rPr>
          <w:rFonts w:ascii="Arial" w:hAnsi="Arial" w:cs="Arial"/>
        </w:rPr>
        <w:t xml:space="preserve"> </w:t>
      </w:r>
      <w:r w:rsidRPr="00471C2C">
        <w:rPr>
          <w:rFonts w:ascii="Arial" w:hAnsi="Arial" w:cs="Arial"/>
        </w:rPr>
        <w:t>соответствующую документацию, такую как декларация соответствия, можно получить у</w:t>
      </w:r>
      <w:r>
        <w:rPr>
          <w:rFonts w:ascii="Arial" w:hAnsi="Arial" w:cs="Arial"/>
        </w:rPr>
        <w:t xml:space="preserve"> ИЗГОТОВИТЕ</w:t>
      </w:r>
      <w:r w:rsidRPr="00471C2C">
        <w:rPr>
          <w:rFonts w:ascii="Arial" w:hAnsi="Arial" w:cs="Arial"/>
        </w:rPr>
        <w:t>ТЕЛЯ оригинального оборудования и включить в проектную документацию.</w:t>
      </w:r>
    </w:p>
    <w:p w14:paraId="7E47D1EF" w14:textId="44B68C14" w:rsidR="0020052A" w:rsidRDefault="0020052A" w:rsidP="009B044F">
      <w:pPr>
        <w:tabs>
          <w:tab w:val="left" w:pos="709"/>
        </w:tabs>
        <w:spacing w:line="360" w:lineRule="auto"/>
        <w:jc w:val="both"/>
        <w:rPr>
          <w:rFonts w:ascii="Arial" w:hAnsi="Arial" w:cs="Arial"/>
          <w:b/>
          <w:bCs/>
        </w:rPr>
      </w:pPr>
      <w:r>
        <w:rPr>
          <w:rFonts w:ascii="Arial" w:hAnsi="Arial" w:cs="Arial"/>
        </w:rPr>
        <w:tab/>
      </w:r>
      <w:r w:rsidR="00074D1F">
        <w:rPr>
          <w:rFonts w:ascii="Arial" w:hAnsi="Arial" w:cs="Arial"/>
          <w:b/>
          <w:bCs/>
        </w:rPr>
        <w:t>Подпункт</w:t>
      </w:r>
      <w:r w:rsidRPr="00633B8A">
        <w:rPr>
          <w:rFonts w:ascii="Arial" w:hAnsi="Arial" w:cs="Arial"/>
          <w:b/>
          <w:bCs/>
        </w:rPr>
        <w:t xml:space="preserve"> 4.</w:t>
      </w:r>
      <w:r>
        <w:rPr>
          <w:rFonts w:ascii="Arial" w:hAnsi="Arial" w:cs="Arial"/>
          <w:b/>
          <w:bCs/>
        </w:rPr>
        <w:t xml:space="preserve">3.3 - </w:t>
      </w:r>
      <w:r w:rsidRPr="009C4531">
        <w:rPr>
          <w:rFonts w:ascii="Arial" w:hAnsi="Arial" w:cs="Arial"/>
          <w:b/>
          <w:bCs/>
        </w:rPr>
        <w:t>Напряжение и частота электропитания</w:t>
      </w:r>
    </w:p>
    <w:p w14:paraId="244DB0B1" w14:textId="6A278EB4" w:rsidR="0020052A" w:rsidRDefault="0020052A" w:rsidP="009B044F">
      <w:pPr>
        <w:tabs>
          <w:tab w:val="left" w:pos="709"/>
        </w:tabs>
        <w:spacing w:line="360" w:lineRule="auto"/>
        <w:jc w:val="both"/>
        <w:rPr>
          <w:rFonts w:ascii="Arial" w:hAnsi="Arial" w:cs="Arial"/>
        </w:rPr>
      </w:pPr>
      <w:r>
        <w:rPr>
          <w:rFonts w:ascii="Arial" w:hAnsi="Arial" w:cs="Arial"/>
        </w:rPr>
        <w:tab/>
        <w:t>Условия</w:t>
      </w:r>
      <w:r w:rsidRPr="00726F2C">
        <w:rPr>
          <w:rFonts w:ascii="Arial" w:hAnsi="Arial" w:cs="Arial"/>
        </w:rPr>
        <w:t xml:space="preserve"> для испытаний</w:t>
      </w:r>
      <w:r>
        <w:rPr>
          <w:rFonts w:ascii="Arial" w:hAnsi="Arial" w:cs="Arial"/>
        </w:rPr>
        <w:t xml:space="preserve"> по</w:t>
      </w:r>
      <w:r w:rsidRPr="00726F2C">
        <w:rPr>
          <w:rFonts w:ascii="Arial" w:hAnsi="Arial" w:cs="Arial"/>
        </w:rPr>
        <w:t xml:space="preserve"> </w:t>
      </w:r>
      <w:r w:rsidR="00CB0CC2">
        <w:rPr>
          <w:rFonts w:ascii="Arial" w:hAnsi="Arial" w:cs="Arial"/>
        </w:rPr>
        <w:t>IEC</w:t>
      </w:r>
      <w:r w:rsidRPr="00726F2C">
        <w:rPr>
          <w:rFonts w:ascii="Arial" w:hAnsi="Arial" w:cs="Arial"/>
        </w:rPr>
        <w:t xml:space="preserve"> 61000-3-2 и </w:t>
      </w:r>
      <w:r w:rsidR="00CB0CC2">
        <w:rPr>
          <w:rFonts w:ascii="Arial" w:hAnsi="Arial" w:cs="Arial"/>
        </w:rPr>
        <w:t>IEC</w:t>
      </w:r>
      <w:r w:rsidRPr="00726F2C">
        <w:rPr>
          <w:rFonts w:ascii="Arial" w:hAnsi="Arial" w:cs="Arial"/>
        </w:rPr>
        <w:t xml:space="preserve"> 61000-3-3 непосредственно </w:t>
      </w:r>
      <w:r>
        <w:rPr>
          <w:rFonts w:ascii="Arial" w:hAnsi="Arial" w:cs="Arial"/>
        </w:rPr>
        <w:t>приведены из соответствующих основных</w:t>
      </w:r>
      <w:r w:rsidRPr="00726F2C">
        <w:rPr>
          <w:rFonts w:ascii="Arial" w:hAnsi="Arial" w:cs="Arial"/>
        </w:rPr>
        <w:t xml:space="preserve"> стандартов по электромагнитной совместимости.</w:t>
      </w:r>
    </w:p>
    <w:p w14:paraId="53803B4F" w14:textId="62369D6C" w:rsidR="0020052A" w:rsidRDefault="0020052A" w:rsidP="009B044F">
      <w:pPr>
        <w:tabs>
          <w:tab w:val="left" w:pos="709"/>
        </w:tabs>
        <w:spacing w:line="360" w:lineRule="auto"/>
        <w:jc w:val="both"/>
        <w:rPr>
          <w:rFonts w:ascii="Arial" w:hAnsi="Arial" w:cs="Arial"/>
        </w:rPr>
      </w:pPr>
      <w:r>
        <w:rPr>
          <w:rFonts w:ascii="Arial" w:hAnsi="Arial" w:cs="Arial"/>
        </w:rPr>
        <w:tab/>
        <w:t xml:space="preserve">В разделе 6 </w:t>
      </w:r>
      <w:r w:rsidR="00CB0CC2">
        <w:rPr>
          <w:rFonts w:ascii="Arial" w:hAnsi="Arial" w:cs="Arial"/>
        </w:rPr>
        <w:t>IEC</w:t>
      </w:r>
      <w:r>
        <w:rPr>
          <w:rFonts w:ascii="Arial" w:hAnsi="Arial" w:cs="Arial"/>
        </w:rPr>
        <w:t xml:space="preserve"> 61000-3-2, указано: «Требования и нормы применяют к входным зажимам электропитания ТС, предназначенных для подключения к системам электроснабжения номинальным напряжением 220/380 В, 230/400 В и 240/415 В частотой 50 Гц. Требования и нормы для ТС, предназначенных для подключения к системам электроснабжения с другим номинальным напряжением, а также применяемые к зажимам ТС, отличающимся от входных зажимов электропитания, не рассматриваются».</w:t>
      </w:r>
    </w:p>
    <w:p w14:paraId="79702AB3" w14:textId="76B89E7A" w:rsidR="0020052A" w:rsidRDefault="0020052A" w:rsidP="009B044F">
      <w:pPr>
        <w:tabs>
          <w:tab w:val="left" w:pos="709"/>
        </w:tabs>
        <w:spacing w:line="360" w:lineRule="auto"/>
        <w:jc w:val="both"/>
        <w:rPr>
          <w:rFonts w:ascii="Arial" w:hAnsi="Arial" w:cs="Arial"/>
        </w:rPr>
      </w:pPr>
      <w:r>
        <w:rPr>
          <w:rFonts w:ascii="Arial" w:hAnsi="Arial" w:cs="Arial"/>
        </w:rPr>
        <w:tab/>
        <w:t xml:space="preserve">В области применения </w:t>
      </w:r>
      <w:r w:rsidR="00CB0CC2">
        <w:rPr>
          <w:rFonts w:ascii="Arial" w:hAnsi="Arial" w:cs="Arial"/>
        </w:rPr>
        <w:t>IEC</w:t>
      </w:r>
      <w:r>
        <w:rPr>
          <w:rFonts w:ascii="Arial" w:hAnsi="Arial" w:cs="Arial"/>
        </w:rPr>
        <w:t xml:space="preserve"> 61000-3-3 указано «</w:t>
      </w:r>
      <w:r w:rsidRPr="002129C8">
        <w:rPr>
          <w:rFonts w:ascii="Arial" w:hAnsi="Arial" w:cs="Arial"/>
        </w:rPr>
        <w:t>Настоящий стандарт распространяется на электротехническое и электронное оборудование (далее - технические средства) с номинальным потребляемым током не более 16 А в одной фазе, предназначенное для подключения к электрическим сетям распределительных систем электроснабжения общего назначения номинальным напряжением фаза - нейтраль 220 В</w:t>
      </w:r>
      <w:r>
        <w:rPr>
          <w:rFonts w:ascii="Arial" w:hAnsi="Arial" w:cs="Arial"/>
        </w:rPr>
        <w:t>,</w:t>
      </w:r>
      <w:r w:rsidRPr="002129C8">
        <w:rPr>
          <w:rFonts w:ascii="Arial" w:hAnsi="Arial" w:cs="Arial"/>
        </w:rPr>
        <w:t xml:space="preserve"> частотой 50 Гц, подключаемое к сети при несоблюдении определенных условий подключения</w:t>
      </w:r>
      <w:r>
        <w:t xml:space="preserve">». </w:t>
      </w:r>
      <w:r w:rsidRPr="002840C8">
        <w:rPr>
          <w:rFonts w:ascii="Arial" w:hAnsi="Arial" w:cs="Arial"/>
        </w:rPr>
        <w:t xml:space="preserve">Дополнительно в </w:t>
      </w:r>
      <w:r w:rsidR="00074D1F">
        <w:rPr>
          <w:rFonts w:ascii="Arial" w:hAnsi="Arial" w:cs="Arial"/>
        </w:rPr>
        <w:t>подпункт</w:t>
      </w:r>
      <w:r w:rsidRPr="002840C8">
        <w:rPr>
          <w:rFonts w:ascii="Arial" w:hAnsi="Arial" w:cs="Arial"/>
        </w:rPr>
        <w:t>е 6 указано «Испытательное напряжение электропитания (напряжение холостого хода) должно быть равно номинальному напряжению электропитания ИТС. Если ИТС рассчитано на применение различных напряжений электропитания, испытательное напряжение должно быть 220 В для однофазных ТС и 380 В - трехфазных ТС</w:t>
      </w:r>
      <w:r>
        <w:rPr>
          <w:rFonts w:ascii="Arial" w:hAnsi="Arial" w:cs="Arial"/>
        </w:rPr>
        <w:t>».</w:t>
      </w:r>
    </w:p>
    <w:p w14:paraId="5F230F89" w14:textId="77777777" w:rsidR="0020052A" w:rsidRDefault="0020052A" w:rsidP="009B044F">
      <w:pPr>
        <w:tabs>
          <w:tab w:val="left" w:pos="709"/>
        </w:tabs>
        <w:spacing w:line="360" w:lineRule="auto"/>
        <w:jc w:val="both"/>
        <w:rPr>
          <w:rFonts w:ascii="Arial" w:hAnsi="Arial" w:cs="Arial"/>
        </w:rPr>
      </w:pPr>
      <w:r>
        <w:rPr>
          <w:rFonts w:ascii="Arial" w:hAnsi="Arial" w:cs="Arial"/>
        </w:rPr>
        <w:lastRenderedPageBreak/>
        <w:tab/>
        <w:t>Также см. обоснования 7.2.1 и 7.2.2.</w:t>
      </w:r>
    </w:p>
    <w:p w14:paraId="5F17D402" w14:textId="77777777" w:rsidR="0020052A" w:rsidRPr="002840C8" w:rsidRDefault="0020052A" w:rsidP="009B044F">
      <w:pPr>
        <w:tabs>
          <w:tab w:val="left" w:pos="709"/>
        </w:tabs>
        <w:spacing w:line="360" w:lineRule="auto"/>
        <w:jc w:val="both"/>
        <w:rPr>
          <w:rFonts w:ascii="Arial" w:hAnsi="Arial" w:cs="Arial"/>
        </w:rPr>
      </w:pPr>
      <w:r>
        <w:rPr>
          <w:rFonts w:ascii="Arial" w:hAnsi="Arial" w:cs="Arial"/>
        </w:rPr>
        <w:tab/>
      </w:r>
      <w:r w:rsidRPr="002840C8">
        <w:rPr>
          <w:rFonts w:ascii="Arial" w:hAnsi="Arial" w:cs="Arial"/>
        </w:rPr>
        <w:t>Таблица 1, сноска c), предоставляет ИЗГОТОВИТЕЛЮ разрешение на проведение испытаний при</w:t>
      </w:r>
      <w:r>
        <w:rPr>
          <w:rFonts w:ascii="Arial" w:hAnsi="Arial" w:cs="Arial"/>
        </w:rPr>
        <w:t xml:space="preserve"> </w:t>
      </w:r>
      <w:r w:rsidRPr="002840C8">
        <w:rPr>
          <w:rFonts w:ascii="Arial" w:hAnsi="Arial" w:cs="Arial"/>
        </w:rPr>
        <w:t>любом номинальном входном напряжении, когда разница между максимальным и минимальным НОМИНАЛЬНЫМИ</w:t>
      </w:r>
      <w:r>
        <w:rPr>
          <w:rFonts w:ascii="Arial" w:hAnsi="Arial" w:cs="Arial"/>
        </w:rPr>
        <w:t xml:space="preserve"> напряжениями электропитания</w:t>
      </w:r>
      <w:r w:rsidRPr="002840C8">
        <w:rPr>
          <w:rFonts w:ascii="Arial" w:hAnsi="Arial" w:cs="Arial"/>
        </w:rPr>
        <w:t xml:space="preserve"> составляет менее 25% от максимального НОМИНАЛЬНОГО </w:t>
      </w:r>
      <w:r>
        <w:rPr>
          <w:rFonts w:ascii="Arial" w:hAnsi="Arial" w:cs="Arial"/>
        </w:rPr>
        <w:t>н</w:t>
      </w:r>
      <w:r w:rsidRPr="002840C8">
        <w:rPr>
          <w:rFonts w:ascii="Arial" w:hAnsi="Arial" w:cs="Arial"/>
        </w:rPr>
        <w:t>апряжения</w:t>
      </w:r>
      <w:r>
        <w:rPr>
          <w:rFonts w:ascii="Arial" w:hAnsi="Arial" w:cs="Arial"/>
        </w:rPr>
        <w:t xml:space="preserve"> электропитания</w:t>
      </w:r>
      <w:r w:rsidRPr="002840C8">
        <w:rPr>
          <w:rFonts w:ascii="Arial" w:hAnsi="Arial" w:cs="Arial"/>
        </w:rPr>
        <w:t>. В таблице A.</w:t>
      </w:r>
      <w:r>
        <w:rPr>
          <w:rFonts w:ascii="Arial" w:hAnsi="Arial" w:cs="Arial"/>
        </w:rPr>
        <w:t>1</w:t>
      </w:r>
      <w:r w:rsidRPr="002840C8">
        <w:rPr>
          <w:rFonts w:ascii="Arial" w:hAnsi="Arial" w:cs="Arial"/>
        </w:rPr>
        <w:t xml:space="preserve"> приведены несколько</w:t>
      </w:r>
      <w:r>
        <w:rPr>
          <w:rFonts w:ascii="Arial" w:hAnsi="Arial" w:cs="Arial"/>
        </w:rPr>
        <w:t xml:space="preserve"> </w:t>
      </w:r>
      <w:r w:rsidRPr="002840C8">
        <w:rPr>
          <w:rFonts w:ascii="Arial" w:hAnsi="Arial" w:cs="Arial"/>
        </w:rPr>
        <w:t xml:space="preserve">примеров расчета и соответствующие выводы для </w:t>
      </w:r>
      <w:r>
        <w:rPr>
          <w:rFonts w:ascii="Arial" w:hAnsi="Arial" w:cs="Arial"/>
        </w:rPr>
        <w:t>испытаний</w:t>
      </w:r>
      <w:r w:rsidRPr="002840C8">
        <w:rPr>
          <w:rFonts w:ascii="Arial" w:hAnsi="Arial" w:cs="Arial"/>
        </w:rPr>
        <w:t xml:space="preserve"> при одном номинальном напряжении</w:t>
      </w:r>
      <w:r>
        <w:rPr>
          <w:rFonts w:ascii="Arial" w:hAnsi="Arial" w:cs="Arial"/>
        </w:rPr>
        <w:t xml:space="preserve"> электропитания</w:t>
      </w:r>
      <w:r w:rsidRPr="002840C8">
        <w:rPr>
          <w:rFonts w:ascii="Arial" w:hAnsi="Arial" w:cs="Arial"/>
        </w:rPr>
        <w:t>.</w:t>
      </w:r>
    </w:p>
    <w:p w14:paraId="302D3761" w14:textId="77777777" w:rsidR="0020052A" w:rsidRDefault="0020052A" w:rsidP="009B044F">
      <w:pPr>
        <w:tabs>
          <w:tab w:val="left" w:pos="709"/>
        </w:tabs>
        <w:spacing w:line="360" w:lineRule="auto"/>
        <w:jc w:val="both"/>
        <w:rPr>
          <w:rFonts w:ascii="Arial" w:hAnsi="Arial" w:cs="Arial"/>
          <w:b/>
          <w:bCs/>
        </w:rPr>
      </w:pPr>
      <w:r w:rsidRPr="002840C8">
        <w:rPr>
          <w:rFonts w:ascii="Arial" w:hAnsi="Arial" w:cs="Arial"/>
        </w:rPr>
        <w:tab/>
      </w:r>
      <w:r w:rsidRPr="002840C8">
        <w:rPr>
          <w:rFonts w:ascii="Arial" w:hAnsi="Arial" w:cs="Arial"/>
          <w:b/>
          <w:bCs/>
        </w:rPr>
        <w:t>Таблица A.2 – Пример расчетов для применения допусков при испытании при одном НОМИНАЛЬНОМ напряжении электропитания.</w:t>
      </w:r>
    </w:p>
    <w:tbl>
      <w:tblPr>
        <w:tblStyle w:val="afb"/>
        <w:tblW w:w="0" w:type="auto"/>
        <w:tblLook w:val="04A0" w:firstRow="1" w:lastRow="0" w:firstColumn="1" w:lastColumn="0" w:noHBand="0" w:noVBand="1"/>
      </w:tblPr>
      <w:tblGrid>
        <w:gridCol w:w="1691"/>
        <w:gridCol w:w="1652"/>
        <w:gridCol w:w="1417"/>
        <w:gridCol w:w="1284"/>
        <w:gridCol w:w="1823"/>
        <w:gridCol w:w="1453"/>
      </w:tblGrid>
      <w:tr w:rsidR="0020052A" w:rsidRPr="00776F73" w14:paraId="3E4B8A3F" w14:textId="77777777" w:rsidTr="00770DBA">
        <w:tc>
          <w:tcPr>
            <w:tcW w:w="5783" w:type="dxa"/>
            <w:gridSpan w:val="4"/>
          </w:tcPr>
          <w:p w14:paraId="51B2583B" w14:textId="77777777" w:rsidR="0020052A" w:rsidRPr="00776F73" w:rsidRDefault="0020052A" w:rsidP="009B044F">
            <w:pPr>
              <w:tabs>
                <w:tab w:val="left" w:pos="709"/>
              </w:tabs>
              <w:jc w:val="center"/>
              <w:rPr>
                <w:rFonts w:ascii="Arial" w:hAnsi="Arial" w:cs="Arial"/>
              </w:rPr>
            </w:pPr>
            <w:r w:rsidRPr="00776F73">
              <w:rPr>
                <w:rFonts w:ascii="Arial" w:hAnsi="Arial" w:cs="Arial"/>
              </w:rPr>
              <w:t>Напряжение электропитания, В</w:t>
            </w:r>
          </w:p>
        </w:tc>
        <w:tc>
          <w:tcPr>
            <w:tcW w:w="1823" w:type="dxa"/>
            <w:vMerge w:val="restart"/>
          </w:tcPr>
          <w:p w14:paraId="413C65FE" w14:textId="77777777" w:rsidR="0040035B" w:rsidRDefault="0020052A" w:rsidP="0040035B">
            <w:pPr>
              <w:tabs>
                <w:tab w:val="left" w:pos="709"/>
              </w:tabs>
              <w:ind w:firstLine="0"/>
              <w:jc w:val="both"/>
              <w:rPr>
                <w:rFonts w:ascii="Arial" w:hAnsi="Arial" w:cs="Arial"/>
                <w:lang w:val="en-US"/>
              </w:rPr>
            </w:pPr>
            <w:r w:rsidRPr="00776F73">
              <w:rPr>
                <w:rFonts w:ascii="Arial" w:hAnsi="Arial" w:cs="Arial"/>
                <w:lang w:val="en-US"/>
              </w:rPr>
              <w:t>(</w:t>
            </w:r>
            <w:proofErr w:type="spellStart"/>
            <w:r w:rsidRPr="00776F73">
              <w:rPr>
                <w:rFonts w:ascii="Arial" w:hAnsi="Arial" w:cs="Arial"/>
                <w:lang w:val="en-US"/>
              </w:rPr>
              <w:t>Umax-Umin</w:t>
            </w:r>
            <w:proofErr w:type="spellEnd"/>
            <w:r w:rsidRPr="00776F73">
              <w:rPr>
                <w:rFonts w:ascii="Arial" w:hAnsi="Arial" w:cs="Arial"/>
                <w:lang w:val="en-US"/>
              </w:rPr>
              <w:t>)</w:t>
            </w:r>
          </w:p>
          <w:p w14:paraId="25CCEB1B" w14:textId="45219172" w:rsidR="0020052A" w:rsidRPr="00776F73" w:rsidRDefault="0020052A" w:rsidP="0040035B">
            <w:pPr>
              <w:tabs>
                <w:tab w:val="left" w:pos="709"/>
              </w:tabs>
              <w:ind w:firstLine="0"/>
              <w:jc w:val="both"/>
              <w:rPr>
                <w:rFonts w:ascii="Arial" w:hAnsi="Arial" w:cs="Arial"/>
              </w:rPr>
            </w:pPr>
            <w:r w:rsidRPr="00776F73">
              <w:rPr>
                <w:rFonts w:ascii="Arial" w:hAnsi="Arial" w:cs="Arial"/>
                <w:lang w:val="en-US"/>
              </w:rPr>
              <w:t>&lt;25%</w:t>
            </w:r>
            <w:r>
              <w:rPr>
                <w:rFonts w:ascii="Arial" w:hAnsi="Arial" w:cs="Arial"/>
                <w:lang w:val="en-US"/>
              </w:rPr>
              <w:t xml:space="preserve"> </w:t>
            </w:r>
            <w:proofErr w:type="spellStart"/>
            <w:r w:rsidRPr="00776F73">
              <w:rPr>
                <w:rFonts w:ascii="Arial" w:hAnsi="Arial" w:cs="Arial"/>
                <w:lang w:val="en-US"/>
              </w:rPr>
              <w:t>Umax</w:t>
            </w:r>
            <w:proofErr w:type="spellEnd"/>
            <w:r w:rsidRPr="00776F73">
              <w:rPr>
                <w:rFonts w:ascii="Arial" w:hAnsi="Arial" w:cs="Arial"/>
                <w:lang w:val="en-US"/>
              </w:rPr>
              <w:t>?</w:t>
            </w:r>
          </w:p>
        </w:tc>
        <w:tc>
          <w:tcPr>
            <w:tcW w:w="1453" w:type="dxa"/>
            <w:vMerge w:val="restart"/>
          </w:tcPr>
          <w:p w14:paraId="4164422D" w14:textId="77777777" w:rsidR="0020052A" w:rsidRPr="00776F73" w:rsidRDefault="0020052A" w:rsidP="0040035B">
            <w:pPr>
              <w:tabs>
                <w:tab w:val="left" w:pos="709"/>
              </w:tabs>
              <w:ind w:firstLine="0"/>
              <w:rPr>
                <w:rFonts w:ascii="Arial" w:hAnsi="Arial" w:cs="Arial"/>
              </w:rPr>
            </w:pPr>
            <w:r>
              <w:rPr>
                <w:rFonts w:ascii="Arial" w:hAnsi="Arial" w:cs="Arial"/>
              </w:rPr>
              <w:t>Применимо испытание при одном значении напряжения?</w:t>
            </w:r>
          </w:p>
        </w:tc>
      </w:tr>
      <w:tr w:rsidR="0020052A" w:rsidRPr="00776F73" w14:paraId="5EF023A3" w14:textId="77777777" w:rsidTr="00770DBA">
        <w:tc>
          <w:tcPr>
            <w:tcW w:w="1691" w:type="dxa"/>
          </w:tcPr>
          <w:p w14:paraId="73035AD1" w14:textId="77777777" w:rsidR="0020052A" w:rsidRPr="00776F73" w:rsidRDefault="0020052A" w:rsidP="0040035B">
            <w:pPr>
              <w:tabs>
                <w:tab w:val="left" w:pos="709"/>
              </w:tabs>
              <w:ind w:firstLine="0"/>
              <w:rPr>
                <w:rFonts w:ascii="Arial" w:hAnsi="Arial" w:cs="Arial"/>
                <w:lang w:val="en-US"/>
              </w:rPr>
            </w:pPr>
            <w:r w:rsidRPr="00776F73">
              <w:rPr>
                <w:rFonts w:ascii="Arial" w:hAnsi="Arial" w:cs="Arial"/>
              </w:rPr>
              <w:t xml:space="preserve">Минимальное, </w:t>
            </w:r>
            <w:proofErr w:type="spellStart"/>
            <w:r w:rsidRPr="00776F73">
              <w:rPr>
                <w:rFonts w:ascii="Arial" w:hAnsi="Arial" w:cs="Arial"/>
                <w:lang w:val="en-US"/>
              </w:rPr>
              <w:t>Umin</w:t>
            </w:r>
            <w:proofErr w:type="spellEnd"/>
          </w:p>
        </w:tc>
        <w:tc>
          <w:tcPr>
            <w:tcW w:w="1423" w:type="dxa"/>
          </w:tcPr>
          <w:p w14:paraId="62BFEC26" w14:textId="77777777" w:rsidR="0020052A" w:rsidRPr="00776F73" w:rsidRDefault="0020052A" w:rsidP="0040035B">
            <w:pPr>
              <w:tabs>
                <w:tab w:val="left" w:pos="709"/>
              </w:tabs>
              <w:ind w:firstLine="0"/>
              <w:rPr>
                <w:rFonts w:ascii="Arial" w:hAnsi="Arial" w:cs="Arial"/>
                <w:lang w:val="en-US"/>
              </w:rPr>
            </w:pPr>
            <w:r w:rsidRPr="00776F73">
              <w:rPr>
                <w:rFonts w:ascii="Arial" w:hAnsi="Arial" w:cs="Arial"/>
              </w:rPr>
              <w:t xml:space="preserve">Максимальное, </w:t>
            </w:r>
            <w:proofErr w:type="spellStart"/>
            <w:r w:rsidRPr="00776F73">
              <w:rPr>
                <w:rFonts w:ascii="Arial" w:hAnsi="Arial" w:cs="Arial"/>
              </w:rPr>
              <w:t>Umax</w:t>
            </w:r>
            <w:proofErr w:type="spellEnd"/>
          </w:p>
        </w:tc>
        <w:tc>
          <w:tcPr>
            <w:tcW w:w="1417" w:type="dxa"/>
          </w:tcPr>
          <w:p w14:paraId="77D3611E" w14:textId="77777777" w:rsidR="0020052A" w:rsidRPr="00776F73" w:rsidRDefault="0020052A" w:rsidP="0040035B">
            <w:pPr>
              <w:tabs>
                <w:tab w:val="left" w:pos="709"/>
              </w:tabs>
              <w:ind w:firstLine="0"/>
              <w:jc w:val="both"/>
              <w:rPr>
                <w:rFonts w:ascii="Arial" w:hAnsi="Arial" w:cs="Arial"/>
                <w:lang w:val="en-US"/>
              </w:rPr>
            </w:pPr>
            <w:proofErr w:type="spellStart"/>
            <w:r w:rsidRPr="00776F73">
              <w:rPr>
                <w:rFonts w:ascii="Arial" w:hAnsi="Arial" w:cs="Arial"/>
                <w:lang w:val="en-US"/>
              </w:rPr>
              <w:t>Umax-Umin</w:t>
            </w:r>
            <w:proofErr w:type="spellEnd"/>
          </w:p>
        </w:tc>
        <w:tc>
          <w:tcPr>
            <w:tcW w:w="1252" w:type="dxa"/>
          </w:tcPr>
          <w:p w14:paraId="0341AAA6" w14:textId="77777777" w:rsidR="0020052A" w:rsidRPr="00776F73" w:rsidRDefault="0020052A" w:rsidP="0040035B">
            <w:pPr>
              <w:tabs>
                <w:tab w:val="left" w:pos="709"/>
              </w:tabs>
              <w:ind w:firstLine="0"/>
              <w:jc w:val="both"/>
              <w:rPr>
                <w:rFonts w:ascii="Arial" w:hAnsi="Arial" w:cs="Arial"/>
                <w:lang w:val="en-US"/>
              </w:rPr>
            </w:pPr>
            <w:r w:rsidRPr="00776F73">
              <w:rPr>
                <w:rFonts w:ascii="Arial" w:hAnsi="Arial" w:cs="Arial"/>
              </w:rPr>
              <w:t xml:space="preserve">25% </w:t>
            </w:r>
            <w:proofErr w:type="spellStart"/>
            <w:r w:rsidRPr="00776F73">
              <w:rPr>
                <w:rFonts w:ascii="Arial" w:hAnsi="Arial" w:cs="Arial"/>
                <w:lang w:val="en-US"/>
              </w:rPr>
              <w:t>Umax</w:t>
            </w:r>
            <w:proofErr w:type="spellEnd"/>
          </w:p>
        </w:tc>
        <w:tc>
          <w:tcPr>
            <w:tcW w:w="1823" w:type="dxa"/>
            <w:vMerge/>
          </w:tcPr>
          <w:p w14:paraId="093C4167" w14:textId="77777777" w:rsidR="0020052A" w:rsidRPr="00776F73" w:rsidRDefault="0020052A" w:rsidP="009B044F">
            <w:pPr>
              <w:tabs>
                <w:tab w:val="left" w:pos="709"/>
              </w:tabs>
              <w:jc w:val="both"/>
              <w:rPr>
                <w:rFonts w:ascii="Arial" w:hAnsi="Arial" w:cs="Arial"/>
                <w:lang w:val="en-US"/>
              </w:rPr>
            </w:pPr>
          </w:p>
        </w:tc>
        <w:tc>
          <w:tcPr>
            <w:tcW w:w="1453" w:type="dxa"/>
            <w:vMerge/>
          </w:tcPr>
          <w:p w14:paraId="67A5CE81" w14:textId="77777777" w:rsidR="0020052A" w:rsidRPr="00776F73" w:rsidRDefault="0020052A" w:rsidP="009B044F">
            <w:pPr>
              <w:tabs>
                <w:tab w:val="left" w:pos="709"/>
              </w:tabs>
              <w:jc w:val="both"/>
              <w:rPr>
                <w:rFonts w:ascii="Arial" w:hAnsi="Arial" w:cs="Arial"/>
              </w:rPr>
            </w:pPr>
          </w:p>
        </w:tc>
      </w:tr>
      <w:tr w:rsidR="0020052A" w:rsidRPr="00776F73" w14:paraId="1720A805" w14:textId="77777777" w:rsidTr="00770DBA">
        <w:tc>
          <w:tcPr>
            <w:tcW w:w="1691" w:type="dxa"/>
          </w:tcPr>
          <w:p w14:paraId="3D940DA4" w14:textId="77777777" w:rsidR="0020052A" w:rsidRPr="00776F73" w:rsidRDefault="0020052A" w:rsidP="009B044F">
            <w:pPr>
              <w:tabs>
                <w:tab w:val="left" w:pos="709"/>
              </w:tabs>
              <w:jc w:val="both"/>
              <w:rPr>
                <w:rFonts w:ascii="Arial" w:hAnsi="Arial" w:cs="Arial"/>
              </w:rPr>
            </w:pPr>
            <w:r>
              <w:rPr>
                <w:rFonts w:ascii="Arial" w:hAnsi="Arial" w:cs="Arial"/>
              </w:rPr>
              <w:t>100</w:t>
            </w:r>
          </w:p>
        </w:tc>
        <w:tc>
          <w:tcPr>
            <w:tcW w:w="1423" w:type="dxa"/>
          </w:tcPr>
          <w:p w14:paraId="73DC15DB" w14:textId="77777777" w:rsidR="0020052A" w:rsidRPr="00776F73" w:rsidRDefault="0020052A" w:rsidP="009B044F">
            <w:pPr>
              <w:tabs>
                <w:tab w:val="left" w:pos="709"/>
              </w:tabs>
              <w:jc w:val="both"/>
              <w:rPr>
                <w:rFonts w:ascii="Arial" w:hAnsi="Arial" w:cs="Arial"/>
              </w:rPr>
            </w:pPr>
            <w:r>
              <w:rPr>
                <w:rFonts w:ascii="Arial" w:hAnsi="Arial" w:cs="Arial"/>
              </w:rPr>
              <w:t>120</w:t>
            </w:r>
          </w:p>
        </w:tc>
        <w:tc>
          <w:tcPr>
            <w:tcW w:w="1417" w:type="dxa"/>
          </w:tcPr>
          <w:p w14:paraId="5D3F651F" w14:textId="77777777" w:rsidR="0020052A" w:rsidRPr="00776F73" w:rsidRDefault="0020052A" w:rsidP="009B044F">
            <w:pPr>
              <w:tabs>
                <w:tab w:val="left" w:pos="709"/>
              </w:tabs>
              <w:jc w:val="both"/>
              <w:rPr>
                <w:rFonts w:ascii="Arial" w:hAnsi="Arial" w:cs="Arial"/>
              </w:rPr>
            </w:pPr>
            <w:r>
              <w:rPr>
                <w:rFonts w:ascii="Arial" w:hAnsi="Arial" w:cs="Arial"/>
              </w:rPr>
              <w:t>20</w:t>
            </w:r>
          </w:p>
        </w:tc>
        <w:tc>
          <w:tcPr>
            <w:tcW w:w="1252" w:type="dxa"/>
          </w:tcPr>
          <w:p w14:paraId="64174C1F" w14:textId="77777777" w:rsidR="0020052A" w:rsidRPr="00776F73" w:rsidRDefault="0020052A" w:rsidP="009B044F">
            <w:pPr>
              <w:tabs>
                <w:tab w:val="left" w:pos="709"/>
              </w:tabs>
              <w:jc w:val="both"/>
              <w:rPr>
                <w:rFonts w:ascii="Arial" w:hAnsi="Arial" w:cs="Arial"/>
              </w:rPr>
            </w:pPr>
            <w:r>
              <w:rPr>
                <w:rFonts w:ascii="Arial" w:hAnsi="Arial" w:cs="Arial"/>
              </w:rPr>
              <w:t>30</w:t>
            </w:r>
          </w:p>
        </w:tc>
        <w:tc>
          <w:tcPr>
            <w:tcW w:w="1823" w:type="dxa"/>
          </w:tcPr>
          <w:p w14:paraId="6CD036BF" w14:textId="77777777" w:rsidR="0020052A" w:rsidRPr="00776F73" w:rsidRDefault="0020052A" w:rsidP="009B044F">
            <w:pPr>
              <w:tabs>
                <w:tab w:val="left" w:pos="709"/>
              </w:tabs>
              <w:jc w:val="both"/>
              <w:rPr>
                <w:rFonts w:ascii="Arial" w:hAnsi="Arial" w:cs="Arial"/>
              </w:rPr>
            </w:pPr>
            <w:r>
              <w:rPr>
                <w:rFonts w:ascii="Arial" w:hAnsi="Arial" w:cs="Arial"/>
              </w:rPr>
              <w:t>Да</w:t>
            </w:r>
          </w:p>
        </w:tc>
        <w:tc>
          <w:tcPr>
            <w:tcW w:w="1453" w:type="dxa"/>
          </w:tcPr>
          <w:p w14:paraId="0AD13666" w14:textId="77777777" w:rsidR="0020052A" w:rsidRPr="00776F73" w:rsidRDefault="0020052A" w:rsidP="009B044F">
            <w:pPr>
              <w:tabs>
                <w:tab w:val="left" w:pos="709"/>
              </w:tabs>
              <w:jc w:val="both"/>
              <w:rPr>
                <w:rFonts w:ascii="Arial" w:hAnsi="Arial" w:cs="Arial"/>
              </w:rPr>
            </w:pPr>
            <w:r>
              <w:rPr>
                <w:rFonts w:ascii="Arial" w:hAnsi="Arial" w:cs="Arial"/>
              </w:rPr>
              <w:t>Да</w:t>
            </w:r>
          </w:p>
        </w:tc>
      </w:tr>
      <w:tr w:rsidR="0020052A" w:rsidRPr="00776F73" w14:paraId="225268B9" w14:textId="77777777" w:rsidTr="00770DBA">
        <w:tc>
          <w:tcPr>
            <w:tcW w:w="1691" w:type="dxa"/>
          </w:tcPr>
          <w:p w14:paraId="5ADA8DCC" w14:textId="77777777" w:rsidR="0020052A" w:rsidRPr="00776F73" w:rsidRDefault="0020052A" w:rsidP="009B044F">
            <w:pPr>
              <w:tabs>
                <w:tab w:val="left" w:pos="709"/>
              </w:tabs>
              <w:jc w:val="both"/>
              <w:rPr>
                <w:rFonts w:ascii="Arial" w:hAnsi="Arial" w:cs="Arial"/>
              </w:rPr>
            </w:pPr>
            <w:r>
              <w:rPr>
                <w:rFonts w:ascii="Arial" w:hAnsi="Arial" w:cs="Arial"/>
              </w:rPr>
              <w:t>100</w:t>
            </w:r>
          </w:p>
        </w:tc>
        <w:tc>
          <w:tcPr>
            <w:tcW w:w="1423" w:type="dxa"/>
          </w:tcPr>
          <w:p w14:paraId="0D7EBDFA" w14:textId="77777777" w:rsidR="0020052A" w:rsidRPr="00776F73" w:rsidRDefault="0020052A" w:rsidP="009B044F">
            <w:pPr>
              <w:tabs>
                <w:tab w:val="left" w:pos="709"/>
              </w:tabs>
              <w:jc w:val="both"/>
              <w:rPr>
                <w:rFonts w:ascii="Arial" w:hAnsi="Arial" w:cs="Arial"/>
              </w:rPr>
            </w:pPr>
            <w:r>
              <w:rPr>
                <w:rFonts w:ascii="Arial" w:hAnsi="Arial" w:cs="Arial"/>
              </w:rPr>
              <w:t>127</w:t>
            </w:r>
          </w:p>
        </w:tc>
        <w:tc>
          <w:tcPr>
            <w:tcW w:w="1417" w:type="dxa"/>
          </w:tcPr>
          <w:p w14:paraId="524AE4C1" w14:textId="77777777" w:rsidR="0020052A" w:rsidRPr="00776F73" w:rsidRDefault="0020052A" w:rsidP="009B044F">
            <w:pPr>
              <w:tabs>
                <w:tab w:val="left" w:pos="709"/>
              </w:tabs>
              <w:jc w:val="both"/>
              <w:rPr>
                <w:rFonts w:ascii="Arial" w:hAnsi="Arial" w:cs="Arial"/>
              </w:rPr>
            </w:pPr>
            <w:r>
              <w:rPr>
                <w:rFonts w:ascii="Arial" w:hAnsi="Arial" w:cs="Arial"/>
              </w:rPr>
              <w:t>27</w:t>
            </w:r>
          </w:p>
        </w:tc>
        <w:tc>
          <w:tcPr>
            <w:tcW w:w="1252" w:type="dxa"/>
          </w:tcPr>
          <w:p w14:paraId="1E369E27" w14:textId="77777777" w:rsidR="0020052A" w:rsidRPr="00776F73" w:rsidRDefault="0020052A" w:rsidP="009B044F">
            <w:pPr>
              <w:tabs>
                <w:tab w:val="left" w:pos="709"/>
              </w:tabs>
              <w:jc w:val="both"/>
              <w:rPr>
                <w:rFonts w:ascii="Arial" w:hAnsi="Arial" w:cs="Arial"/>
              </w:rPr>
            </w:pPr>
            <w:r>
              <w:rPr>
                <w:rFonts w:ascii="Arial" w:hAnsi="Arial" w:cs="Arial"/>
              </w:rPr>
              <w:t>31,75</w:t>
            </w:r>
          </w:p>
        </w:tc>
        <w:tc>
          <w:tcPr>
            <w:tcW w:w="1823" w:type="dxa"/>
          </w:tcPr>
          <w:p w14:paraId="305DF012" w14:textId="77777777" w:rsidR="0020052A" w:rsidRPr="00776F73" w:rsidRDefault="0020052A" w:rsidP="009B044F">
            <w:pPr>
              <w:tabs>
                <w:tab w:val="left" w:pos="709"/>
              </w:tabs>
              <w:jc w:val="both"/>
              <w:rPr>
                <w:rFonts w:ascii="Arial" w:hAnsi="Arial" w:cs="Arial"/>
              </w:rPr>
            </w:pPr>
            <w:r>
              <w:rPr>
                <w:rFonts w:ascii="Arial" w:hAnsi="Arial" w:cs="Arial"/>
              </w:rPr>
              <w:t>Да</w:t>
            </w:r>
          </w:p>
        </w:tc>
        <w:tc>
          <w:tcPr>
            <w:tcW w:w="1453" w:type="dxa"/>
          </w:tcPr>
          <w:p w14:paraId="1ECFBB55" w14:textId="77777777" w:rsidR="0020052A" w:rsidRPr="00776F73" w:rsidRDefault="0020052A" w:rsidP="009B044F">
            <w:pPr>
              <w:tabs>
                <w:tab w:val="left" w:pos="709"/>
              </w:tabs>
              <w:jc w:val="both"/>
              <w:rPr>
                <w:rFonts w:ascii="Arial" w:hAnsi="Arial" w:cs="Arial"/>
              </w:rPr>
            </w:pPr>
            <w:r>
              <w:rPr>
                <w:rFonts w:ascii="Arial" w:hAnsi="Arial" w:cs="Arial"/>
              </w:rPr>
              <w:t>Да</w:t>
            </w:r>
          </w:p>
        </w:tc>
      </w:tr>
      <w:tr w:rsidR="0020052A" w:rsidRPr="00776F73" w14:paraId="7D468441" w14:textId="77777777" w:rsidTr="00770DBA">
        <w:tc>
          <w:tcPr>
            <w:tcW w:w="1691" w:type="dxa"/>
          </w:tcPr>
          <w:p w14:paraId="4E884790" w14:textId="77777777" w:rsidR="0020052A" w:rsidRPr="00776F73" w:rsidRDefault="0020052A" w:rsidP="009B044F">
            <w:pPr>
              <w:tabs>
                <w:tab w:val="left" w:pos="709"/>
              </w:tabs>
              <w:jc w:val="both"/>
              <w:rPr>
                <w:rFonts w:ascii="Arial" w:hAnsi="Arial" w:cs="Arial"/>
              </w:rPr>
            </w:pPr>
            <w:r>
              <w:rPr>
                <w:rFonts w:ascii="Arial" w:hAnsi="Arial" w:cs="Arial"/>
              </w:rPr>
              <w:t>100</w:t>
            </w:r>
          </w:p>
        </w:tc>
        <w:tc>
          <w:tcPr>
            <w:tcW w:w="1423" w:type="dxa"/>
          </w:tcPr>
          <w:p w14:paraId="5D2E4EA8" w14:textId="77777777" w:rsidR="0020052A" w:rsidRPr="00776F73" w:rsidRDefault="0020052A" w:rsidP="009B044F">
            <w:pPr>
              <w:tabs>
                <w:tab w:val="left" w:pos="709"/>
              </w:tabs>
              <w:jc w:val="both"/>
              <w:rPr>
                <w:rFonts w:ascii="Arial" w:hAnsi="Arial" w:cs="Arial"/>
              </w:rPr>
            </w:pPr>
            <w:r>
              <w:rPr>
                <w:rFonts w:ascii="Arial" w:hAnsi="Arial" w:cs="Arial"/>
              </w:rPr>
              <w:t>240</w:t>
            </w:r>
          </w:p>
        </w:tc>
        <w:tc>
          <w:tcPr>
            <w:tcW w:w="1417" w:type="dxa"/>
          </w:tcPr>
          <w:p w14:paraId="548C59B9" w14:textId="77777777" w:rsidR="0020052A" w:rsidRPr="00776F73" w:rsidRDefault="0020052A" w:rsidP="009B044F">
            <w:pPr>
              <w:tabs>
                <w:tab w:val="left" w:pos="709"/>
              </w:tabs>
              <w:jc w:val="both"/>
              <w:rPr>
                <w:rFonts w:ascii="Arial" w:hAnsi="Arial" w:cs="Arial"/>
              </w:rPr>
            </w:pPr>
            <w:r>
              <w:rPr>
                <w:rFonts w:ascii="Arial" w:hAnsi="Arial" w:cs="Arial"/>
              </w:rPr>
              <w:t>140</w:t>
            </w:r>
          </w:p>
        </w:tc>
        <w:tc>
          <w:tcPr>
            <w:tcW w:w="1252" w:type="dxa"/>
          </w:tcPr>
          <w:p w14:paraId="275AEE1E" w14:textId="77777777" w:rsidR="0020052A" w:rsidRPr="00776F73" w:rsidRDefault="0020052A" w:rsidP="009B044F">
            <w:pPr>
              <w:tabs>
                <w:tab w:val="left" w:pos="709"/>
              </w:tabs>
              <w:jc w:val="both"/>
              <w:rPr>
                <w:rFonts w:ascii="Arial" w:hAnsi="Arial" w:cs="Arial"/>
              </w:rPr>
            </w:pPr>
            <w:r>
              <w:rPr>
                <w:rFonts w:ascii="Arial" w:hAnsi="Arial" w:cs="Arial"/>
              </w:rPr>
              <w:t>60</w:t>
            </w:r>
          </w:p>
        </w:tc>
        <w:tc>
          <w:tcPr>
            <w:tcW w:w="1823" w:type="dxa"/>
          </w:tcPr>
          <w:p w14:paraId="666DBB8E" w14:textId="77777777" w:rsidR="0020052A" w:rsidRPr="00776F73" w:rsidRDefault="0020052A" w:rsidP="009B044F">
            <w:pPr>
              <w:tabs>
                <w:tab w:val="left" w:pos="709"/>
              </w:tabs>
              <w:jc w:val="both"/>
              <w:rPr>
                <w:rFonts w:ascii="Arial" w:hAnsi="Arial" w:cs="Arial"/>
              </w:rPr>
            </w:pPr>
            <w:r>
              <w:rPr>
                <w:rFonts w:ascii="Arial" w:hAnsi="Arial" w:cs="Arial"/>
              </w:rPr>
              <w:t>Нет</w:t>
            </w:r>
          </w:p>
        </w:tc>
        <w:tc>
          <w:tcPr>
            <w:tcW w:w="1453" w:type="dxa"/>
          </w:tcPr>
          <w:p w14:paraId="1AC11B71" w14:textId="77777777" w:rsidR="0020052A" w:rsidRPr="00776F73" w:rsidRDefault="0020052A" w:rsidP="009B044F">
            <w:pPr>
              <w:tabs>
                <w:tab w:val="left" w:pos="709"/>
              </w:tabs>
              <w:jc w:val="both"/>
              <w:rPr>
                <w:rFonts w:ascii="Arial" w:hAnsi="Arial" w:cs="Arial"/>
              </w:rPr>
            </w:pPr>
            <w:r>
              <w:rPr>
                <w:rFonts w:ascii="Arial" w:hAnsi="Arial" w:cs="Arial"/>
              </w:rPr>
              <w:t>Нет</w:t>
            </w:r>
          </w:p>
        </w:tc>
      </w:tr>
      <w:tr w:rsidR="0020052A" w:rsidRPr="00776F73" w14:paraId="7BD56F25" w14:textId="77777777" w:rsidTr="00770DBA">
        <w:tc>
          <w:tcPr>
            <w:tcW w:w="1691" w:type="dxa"/>
          </w:tcPr>
          <w:p w14:paraId="154CB963" w14:textId="77777777" w:rsidR="0020052A" w:rsidRPr="00776F73" w:rsidRDefault="0020052A" w:rsidP="009B044F">
            <w:pPr>
              <w:tabs>
                <w:tab w:val="left" w:pos="709"/>
              </w:tabs>
              <w:jc w:val="both"/>
              <w:rPr>
                <w:rFonts w:ascii="Arial" w:hAnsi="Arial" w:cs="Arial"/>
              </w:rPr>
            </w:pPr>
            <w:r>
              <w:rPr>
                <w:rFonts w:ascii="Arial" w:hAnsi="Arial" w:cs="Arial"/>
              </w:rPr>
              <w:t>200</w:t>
            </w:r>
          </w:p>
        </w:tc>
        <w:tc>
          <w:tcPr>
            <w:tcW w:w="1423" w:type="dxa"/>
          </w:tcPr>
          <w:p w14:paraId="3B70C389" w14:textId="77777777" w:rsidR="0020052A" w:rsidRPr="00776F73" w:rsidRDefault="0020052A" w:rsidP="009B044F">
            <w:pPr>
              <w:tabs>
                <w:tab w:val="left" w:pos="709"/>
              </w:tabs>
              <w:jc w:val="both"/>
              <w:rPr>
                <w:rFonts w:ascii="Arial" w:hAnsi="Arial" w:cs="Arial"/>
              </w:rPr>
            </w:pPr>
            <w:r>
              <w:rPr>
                <w:rFonts w:ascii="Arial" w:hAnsi="Arial" w:cs="Arial"/>
              </w:rPr>
              <w:t>240</w:t>
            </w:r>
          </w:p>
        </w:tc>
        <w:tc>
          <w:tcPr>
            <w:tcW w:w="1417" w:type="dxa"/>
          </w:tcPr>
          <w:p w14:paraId="700A3DED" w14:textId="77777777" w:rsidR="0020052A" w:rsidRPr="00776F73" w:rsidRDefault="0020052A" w:rsidP="009B044F">
            <w:pPr>
              <w:tabs>
                <w:tab w:val="left" w:pos="709"/>
              </w:tabs>
              <w:jc w:val="both"/>
              <w:rPr>
                <w:rFonts w:ascii="Arial" w:hAnsi="Arial" w:cs="Arial"/>
              </w:rPr>
            </w:pPr>
            <w:r>
              <w:rPr>
                <w:rFonts w:ascii="Arial" w:hAnsi="Arial" w:cs="Arial"/>
              </w:rPr>
              <w:t>40</w:t>
            </w:r>
          </w:p>
        </w:tc>
        <w:tc>
          <w:tcPr>
            <w:tcW w:w="1252" w:type="dxa"/>
          </w:tcPr>
          <w:p w14:paraId="53F6A129" w14:textId="77777777" w:rsidR="0020052A" w:rsidRPr="00776F73" w:rsidRDefault="0020052A" w:rsidP="009B044F">
            <w:pPr>
              <w:tabs>
                <w:tab w:val="left" w:pos="709"/>
              </w:tabs>
              <w:jc w:val="both"/>
              <w:rPr>
                <w:rFonts w:ascii="Arial" w:hAnsi="Arial" w:cs="Arial"/>
              </w:rPr>
            </w:pPr>
            <w:r>
              <w:rPr>
                <w:rFonts w:ascii="Arial" w:hAnsi="Arial" w:cs="Arial"/>
              </w:rPr>
              <w:t>60</w:t>
            </w:r>
          </w:p>
        </w:tc>
        <w:tc>
          <w:tcPr>
            <w:tcW w:w="1823" w:type="dxa"/>
          </w:tcPr>
          <w:p w14:paraId="379189AC" w14:textId="77777777" w:rsidR="0020052A" w:rsidRPr="00776F73" w:rsidRDefault="0020052A" w:rsidP="009B044F">
            <w:pPr>
              <w:tabs>
                <w:tab w:val="left" w:pos="709"/>
              </w:tabs>
              <w:jc w:val="both"/>
              <w:rPr>
                <w:rFonts w:ascii="Arial" w:hAnsi="Arial" w:cs="Arial"/>
              </w:rPr>
            </w:pPr>
            <w:r>
              <w:rPr>
                <w:rFonts w:ascii="Arial" w:hAnsi="Arial" w:cs="Arial"/>
              </w:rPr>
              <w:t>Да</w:t>
            </w:r>
          </w:p>
        </w:tc>
        <w:tc>
          <w:tcPr>
            <w:tcW w:w="1453" w:type="dxa"/>
          </w:tcPr>
          <w:p w14:paraId="655B54EA" w14:textId="77777777" w:rsidR="0020052A" w:rsidRPr="00776F73" w:rsidRDefault="0020052A" w:rsidP="009B044F">
            <w:pPr>
              <w:tabs>
                <w:tab w:val="left" w:pos="709"/>
              </w:tabs>
              <w:jc w:val="both"/>
              <w:rPr>
                <w:rFonts w:ascii="Arial" w:hAnsi="Arial" w:cs="Arial"/>
              </w:rPr>
            </w:pPr>
            <w:r>
              <w:rPr>
                <w:rFonts w:ascii="Arial" w:hAnsi="Arial" w:cs="Arial"/>
              </w:rPr>
              <w:t>Да</w:t>
            </w:r>
          </w:p>
        </w:tc>
      </w:tr>
      <w:tr w:rsidR="0020052A" w:rsidRPr="00776F73" w14:paraId="4A3275B6" w14:textId="77777777" w:rsidTr="00770DBA">
        <w:tc>
          <w:tcPr>
            <w:tcW w:w="1691" w:type="dxa"/>
          </w:tcPr>
          <w:p w14:paraId="4615CBFD" w14:textId="77777777" w:rsidR="0020052A" w:rsidRPr="00776F73" w:rsidRDefault="0020052A" w:rsidP="009B044F">
            <w:pPr>
              <w:tabs>
                <w:tab w:val="left" w:pos="709"/>
              </w:tabs>
              <w:jc w:val="both"/>
              <w:rPr>
                <w:rFonts w:ascii="Arial" w:hAnsi="Arial" w:cs="Arial"/>
              </w:rPr>
            </w:pPr>
            <w:r>
              <w:rPr>
                <w:rFonts w:ascii="Arial" w:hAnsi="Arial" w:cs="Arial"/>
              </w:rPr>
              <w:t>380</w:t>
            </w:r>
          </w:p>
        </w:tc>
        <w:tc>
          <w:tcPr>
            <w:tcW w:w="1423" w:type="dxa"/>
          </w:tcPr>
          <w:p w14:paraId="4D3F71F7" w14:textId="77777777" w:rsidR="0020052A" w:rsidRPr="00776F73" w:rsidRDefault="0020052A" w:rsidP="009B044F">
            <w:pPr>
              <w:tabs>
                <w:tab w:val="left" w:pos="709"/>
              </w:tabs>
              <w:jc w:val="both"/>
              <w:rPr>
                <w:rFonts w:ascii="Arial" w:hAnsi="Arial" w:cs="Arial"/>
              </w:rPr>
            </w:pPr>
            <w:r>
              <w:rPr>
                <w:rFonts w:ascii="Arial" w:hAnsi="Arial" w:cs="Arial"/>
              </w:rPr>
              <w:t>400</w:t>
            </w:r>
          </w:p>
        </w:tc>
        <w:tc>
          <w:tcPr>
            <w:tcW w:w="1417" w:type="dxa"/>
          </w:tcPr>
          <w:p w14:paraId="1603EE65" w14:textId="77777777" w:rsidR="0020052A" w:rsidRPr="00776F73" w:rsidRDefault="0020052A" w:rsidP="009B044F">
            <w:pPr>
              <w:tabs>
                <w:tab w:val="left" w:pos="709"/>
              </w:tabs>
              <w:jc w:val="both"/>
              <w:rPr>
                <w:rFonts w:ascii="Arial" w:hAnsi="Arial" w:cs="Arial"/>
              </w:rPr>
            </w:pPr>
            <w:r>
              <w:rPr>
                <w:rFonts w:ascii="Arial" w:hAnsi="Arial" w:cs="Arial"/>
              </w:rPr>
              <w:t>100</w:t>
            </w:r>
          </w:p>
        </w:tc>
        <w:tc>
          <w:tcPr>
            <w:tcW w:w="1252" w:type="dxa"/>
          </w:tcPr>
          <w:p w14:paraId="2FDD4E1E" w14:textId="77777777" w:rsidR="0020052A" w:rsidRPr="00776F73" w:rsidRDefault="0020052A" w:rsidP="009B044F">
            <w:pPr>
              <w:tabs>
                <w:tab w:val="left" w:pos="709"/>
              </w:tabs>
              <w:jc w:val="both"/>
              <w:rPr>
                <w:rFonts w:ascii="Arial" w:hAnsi="Arial" w:cs="Arial"/>
              </w:rPr>
            </w:pPr>
            <w:r>
              <w:rPr>
                <w:rFonts w:ascii="Arial" w:hAnsi="Arial" w:cs="Arial"/>
              </w:rPr>
              <w:t>120</w:t>
            </w:r>
          </w:p>
        </w:tc>
        <w:tc>
          <w:tcPr>
            <w:tcW w:w="1823" w:type="dxa"/>
          </w:tcPr>
          <w:p w14:paraId="580A9BEE" w14:textId="77777777" w:rsidR="0020052A" w:rsidRPr="00776F73" w:rsidRDefault="0020052A" w:rsidP="009B044F">
            <w:pPr>
              <w:tabs>
                <w:tab w:val="left" w:pos="709"/>
              </w:tabs>
              <w:jc w:val="both"/>
              <w:rPr>
                <w:rFonts w:ascii="Arial" w:hAnsi="Arial" w:cs="Arial"/>
              </w:rPr>
            </w:pPr>
            <w:r>
              <w:rPr>
                <w:rFonts w:ascii="Arial" w:hAnsi="Arial" w:cs="Arial"/>
              </w:rPr>
              <w:t>Да</w:t>
            </w:r>
          </w:p>
        </w:tc>
        <w:tc>
          <w:tcPr>
            <w:tcW w:w="1453" w:type="dxa"/>
          </w:tcPr>
          <w:p w14:paraId="2A0CDACB" w14:textId="77777777" w:rsidR="0020052A" w:rsidRPr="00776F73" w:rsidRDefault="0020052A" w:rsidP="009B044F">
            <w:pPr>
              <w:tabs>
                <w:tab w:val="left" w:pos="709"/>
              </w:tabs>
              <w:jc w:val="both"/>
              <w:rPr>
                <w:rFonts w:ascii="Arial" w:hAnsi="Arial" w:cs="Arial"/>
              </w:rPr>
            </w:pPr>
            <w:r>
              <w:rPr>
                <w:rFonts w:ascii="Arial" w:hAnsi="Arial" w:cs="Arial"/>
              </w:rPr>
              <w:t>Да</w:t>
            </w:r>
          </w:p>
        </w:tc>
      </w:tr>
    </w:tbl>
    <w:p w14:paraId="0CDAAA67" w14:textId="77777777" w:rsidR="0020052A" w:rsidRDefault="0020052A" w:rsidP="009B044F">
      <w:pPr>
        <w:tabs>
          <w:tab w:val="left" w:pos="709"/>
        </w:tabs>
        <w:spacing w:line="360" w:lineRule="auto"/>
        <w:jc w:val="both"/>
        <w:rPr>
          <w:rFonts w:ascii="Arial" w:hAnsi="Arial" w:cs="Arial"/>
        </w:rPr>
      </w:pPr>
    </w:p>
    <w:p w14:paraId="3BC7D862" w14:textId="7FB6DD33" w:rsidR="0020052A" w:rsidRDefault="0020052A" w:rsidP="009B044F">
      <w:pPr>
        <w:tabs>
          <w:tab w:val="left" w:pos="709"/>
        </w:tabs>
        <w:spacing w:line="360" w:lineRule="auto"/>
        <w:jc w:val="both"/>
        <w:rPr>
          <w:rFonts w:ascii="Arial" w:hAnsi="Arial" w:cs="Arial"/>
        </w:rPr>
      </w:pPr>
      <w:r>
        <w:rPr>
          <w:rFonts w:ascii="Arial" w:hAnsi="Arial" w:cs="Arial"/>
        </w:rPr>
        <w:tab/>
      </w:r>
      <w:r w:rsidR="00074D1F">
        <w:rPr>
          <w:rFonts w:ascii="Arial" w:hAnsi="Arial" w:cs="Arial"/>
          <w:b/>
          <w:bCs/>
        </w:rPr>
        <w:t>Подпункт</w:t>
      </w:r>
      <w:r w:rsidRPr="00633B8A">
        <w:rPr>
          <w:rFonts w:ascii="Arial" w:hAnsi="Arial" w:cs="Arial"/>
          <w:b/>
          <w:bCs/>
        </w:rPr>
        <w:t xml:space="preserve"> </w:t>
      </w:r>
      <w:r>
        <w:rPr>
          <w:rFonts w:ascii="Arial" w:hAnsi="Arial" w:cs="Arial"/>
          <w:b/>
          <w:bCs/>
        </w:rPr>
        <w:t>5.2.1.1 – Общие положения</w:t>
      </w:r>
    </w:p>
    <w:p w14:paraId="7CC4EC75" w14:textId="77777777" w:rsidR="0020052A" w:rsidRDefault="0020052A" w:rsidP="009B044F">
      <w:pPr>
        <w:tabs>
          <w:tab w:val="left" w:pos="709"/>
        </w:tabs>
        <w:spacing w:line="360" w:lineRule="auto"/>
        <w:jc w:val="both"/>
        <w:rPr>
          <w:rFonts w:ascii="Arial" w:hAnsi="Arial" w:cs="Arial"/>
        </w:rPr>
      </w:pPr>
      <w:r>
        <w:rPr>
          <w:rFonts w:ascii="Arial" w:hAnsi="Arial" w:cs="Arial"/>
        </w:rPr>
        <w:tab/>
        <w:t>В настоящую редакцию настоящего параллельного стандарта были добавлены дополнительные требования к инструкции по применению с целью повышения безопасности использования МЭ ИЗДЕЛИЙ и МЭ СИСТЕМ в отношении ЭЛЕКТРОМАГНИТНЫХ ПОМЕХ.</w:t>
      </w:r>
    </w:p>
    <w:p w14:paraId="29B041F0" w14:textId="10386B8F" w:rsidR="0020052A" w:rsidRDefault="0020052A" w:rsidP="009B044F">
      <w:pPr>
        <w:tabs>
          <w:tab w:val="left" w:pos="709"/>
        </w:tabs>
        <w:spacing w:line="360" w:lineRule="auto"/>
        <w:jc w:val="both"/>
        <w:rPr>
          <w:rFonts w:ascii="Arial" w:hAnsi="Arial" w:cs="Arial"/>
          <w:sz w:val="20"/>
          <w:szCs w:val="20"/>
        </w:rPr>
      </w:pPr>
      <w:r>
        <w:rPr>
          <w:rFonts w:ascii="Arial" w:hAnsi="Arial" w:cs="Arial"/>
          <w:sz w:val="20"/>
          <w:szCs w:val="20"/>
        </w:rPr>
        <w:t xml:space="preserve">Примечание: Термины и определения не печатаются МАЛЫМИ ПРОПИСНЫМИ буквами в образцах текстов предупреждений, так как они предназначены для ОПЕРАТОРА, который может быть незнаком с определениями </w:t>
      </w:r>
      <w:r w:rsidR="00CB0CC2">
        <w:rPr>
          <w:rFonts w:ascii="Arial" w:hAnsi="Arial" w:cs="Arial"/>
          <w:sz w:val="20"/>
          <w:szCs w:val="20"/>
        </w:rPr>
        <w:t>IEC</w:t>
      </w:r>
      <w:r>
        <w:rPr>
          <w:rFonts w:ascii="Arial" w:hAnsi="Arial" w:cs="Arial"/>
          <w:sz w:val="20"/>
          <w:szCs w:val="20"/>
        </w:rPr>
        <w:t xml:space="preserve"> 60601.</w:t>
      </w:r>
    </w:p>
    <w:p w14:paraId="69DE4A5C" w14:textId="2BABDCE5" w:rsidR="0020052A" w:rsidRDefault="0020052A" w:rsidP="009B044F">
      <w:pPr>
        <w:tabs>
          <w:tab w:val="left" w:pos="709"/>
        </w:tabs>
        <w:spacing w:line="360" w:lineRule="auto"/>
        <w:jc w:val="both"/>
        <w:rPr>
          <w:rFonts w:ascii="Arial" w:hAnsi="Arial" w:cs="Arial"/>
          <w:b/>
          <w:bCs/>
        </w:rPr>
      </w:pPr>
      <w:r>
        <w:rPr>
          <w:rFonts w:ascii="Arial" w:hAnsi="Arial" w:cs="Arial"/>
        </w:rPr>
        <w:tab/>
        <w:t xml:space="preserve"> </w:t>
      </w:r>
      <w:r w:rsidR="00074D1F">
        <w:rPr>
          <w:rFonts w:ascii="Arial" w:hAnsi="Arial" w:cs="Arial"/>
          <w:b/>
          <w:bCs/>
        </w:rPr>
        <w:t>Подпункт</w:t>
      </w:r>
      <w:r w:rsidRPr="00633B8A">
        <w:rPr>
          <w:rFonts w:ascii="Arial" w:hAnsi="Arial" w:cs="Arial"/>
          <w:b/>
          <w:bCs/>
        </w:rPr>
        <w:t xml:space="preserve"> </w:t>
      </w:r>
      <w:r>
        <w:rPr>
          <w:rFonts w:ascii="Arial" w:hAnsi="Arial" w:cs="Arial"/>
          <w:b/>
          <w:bCs/>
        </w:rPr>
        <w:t xml:space="preserve">5.2.1.1 а) Обстановки </w:t>
      </w:r>
      <w:r w:rsidRPr="00FE52E2">
        <w:rPr>
          <w:rFonts w:ascii="Arial" w:hAnsi="Arial" w:cs="Arial"/>
          <w:b/>
          <w:bCs/>
        </w:rPr>
        <w:t>ПРЕДУСМОТРЕННОГО ПРИМЕНЕНИЯ</w:t>
      </w:r>
    </w:p>
    <w:p w14:paraId="0FD791C7" w14:textId="77777777" w:rsidR="0020052A" w:rsidRDefault="0020052A" w:rsidP="009B044F">
      <w:pPr>
        <w:tabs>
          <w:tab w:val="left" w:pos="709"/>
        </w:tabs>
        <w:spacing w:line="360" w:lineRule="auto"/>
        <w:jc w:val="both"/>
        <w:rPr>
          <w:rFonts w:ascii="Arial" w:hAnsi="Arial" w:cs="Arial"/>
        </w:rPr>
      </w:pPr>
      <w:r>
        <w:rPr>
          <w:rFonts w:ascii="Arial" w:hAnsi="Arial" w:cs="Arial"/>
        </w:rPr>
        <w:tab/>
      </w:r>
      <w:r w:rsidRPr="00FE52E2">
        <w:rPr>
          <w:rFonts w:ascii="Arial" w:hAnsi="Arial" w:cs="Arial"/>
        </w:rPr>
        <w:t xml:space="preserve">Поскольку некоторые требования к </w:t>
      </w:r>
      <w:r>
        <w:rPr>
          <w:rFonts w:ascii="Arial" w:hAnsi="Arial" w:cs="Arial"/>
        </w:rPr>
        <w:t>ЭМИССИИ</w:t>
      </w:r>
      <w:r w:rsidRPr="00FE52E2">
        <w:rPr>
          <w:rFonts w:ascii="Arial" w:hAnsi="Arial" w:cs="Arial"/>
        </w:rPr>
        <w:t xml:space="preserve"> и ПОМЕХО</w:t>
      </w:r>
      <w:r>
        <w:rPr>
          <w:rFonts w:ascii="Arial" w:hAnsi="Arial" w:cs="Arial"/>
        </w:rPr>
        <w:t>УСТОЙЧИВОС</w:t>
      </w:r>
      <w:r w:rsidRPr="00FE52E2">
        <w:rPr>
          <w:rFonts w:ascii="Arial" w:hAnsi="Arial" w:cs="Arial"/>
        </w:rPr>
        <w:t>ТИ различаются для различных</w:t>
      </w:r>
      <w:r>
        <w:rPr>
          <w:rFonts w:ascii="Arial" w:hAnsi="Arial" w:cs="Arial"/>
        </w:rPr>
        <w:t xml:space="preserve"> ОБСТАНОВОК</w:t>
      </w:r>
      <w:r w:rsidRPr="00FE52E2">
        <w:rPr>
          <w:rFonts w:ascii="Arial" w:hAnsi="Arial" w:cs="Arial"/>
        </w:rPr>
        <w:t xml:space="preserve"> </w:t>
      </w:r>
      <w:r>
        <w:rPr>
          <w:rFonts w:ascii="Arial" w:hAnsi="Arial" w:cs="Arial"/>
        </w:rPr>
        <w:t>ПРЕДУСМОТРЕННОГО ПРИМЕНЕНИЯ</w:t>
      </w:r>
      <w:r w:rsidRPr="00FE52E2">
        <w:rPr>
          <w:rFonts w:ascii="Arial" w:hAnsi="Arial" w:cs="Arial"/>
        </w:rPr>
        <w:t xml:space="preserve">, важно, чтобы пользователи имели доступ к этой информации, чтобы они могли надлежащим образом выбрать </w:t>
      </w:r>
      <w:r w:rsidRPr="008723CB">
        <w:rPr>
          <w:rFonts w:ascii="Arial" w:hAnsi="Arial" w:cs="Arial"/>
        </w:rPr>
        <w:t>МЭ ИЗДЕЛИ</w:t>
      </w:r>
      <w:r>
        <w:rPr>
          <w:rFonts w:ascii="Arial" w:hAnsi="Arial" w:cs="Arial"/>
        </w:rPr>
        <w:t>Я</w:t>
      </w:r>
      <w:r w:rsidRPr="008723CB">
        <w:rPr>
          <w:rFonts w:ascii="Arial" w:hAnsi="Arial" w:cs="Arial"/>
        </w:rPr>
        <w:t xml:space="preserve"> и МЭ СИСТЕМ</w:t>
      </w:r>
      <w:r>
        <w:rPr>
          <w:rFonts w:ascii="Arial" w:hAnsi="Arial" w:cs="Arial"/>
        </w:rPr>
        <w:t>Ы</w:t>
      </w:r>
      <w:r w:rsidRPr="008723CB">
        <w:rPr>
          <w:rFonts w:ascii="Arial" w:hAnsi="Arial" w:cs="Arial"/>
        </w:rPr>
        <w:t xml:space="preserve"> </w:t>
      </w:r>
      <w:r w:rsidRPr="00FE52E2">
        <w:rPr>
          <w:rFonts w:ascii="Arial" w:hAnsi="Arial" w:cs="Arial"/>
        </w:rPr>
        <w:t>и убедиться, что они</w:t>
      </w:r>
      <w:r>
        <w:rPr>
          <w:rFonts w:ascii="Arial" w:hAnsi="Arial" w:cs="Arial"/>
        </w:rPr>
        <w:t xml:space="preserve"> </w:t>
      </w:r>
      <w:r w:rsidRPr="00FE52E2">
        <w:rPr>
          <w:rFonts w:ascii="Arial" w:hAnsi="Arial" w:cs="Arial"/>
        </w:rPr>
        <w:t xml:space="preserve">используются в соответствующих </w:t>
      </w:r>
      <w:r>
        <w:rPr>
          <w:rFonts w:ascii="Arial" w:hAnsi="Arial" w:cs="Arial"/>
        </w:rPr>
        <w:t>ЭЛЕКТРОМАГНИТНЫХ ОБСТАНОВКАХ</w:t>
      </w:r>
      <w:r w:rsidRPr="00FE52E2">
        <w:rPr>
          <w:rFonts w:ascii="Arial" w:hAnsi="Arial" w:cs="Arial"/>
        </w:rPr>
        <w:t>.</w:t>
      </w:r>
    </w:p>
    <w:p w14:paraId="5C00376A" w14:textId="77777777" w:rsidR="0020052A" w:rsidRDefault="0020052A" w:rsidP="009B044F">
      <w:pPr>
        <w:tabs>
          <w:tab w:val="left" w:pos="709"/>
        </w:tabs>
        <w:spacing w:line="360" w:lineRule="auto"/>
        <w:jc w:val="both"/>
        <w:rPr>
          <w:rFonts w:ascii="Arial" w:hAnsi="Arial" w:cs="Arial"/>
        </w:rPr>
      </w:pPr>
      <w:r>
        <w:rPr>
          <w:rFonts w:ascii="Arial" w:hAnsi="Arial" w:cs="Arial"/>
        </w:rPr>
        <w:tab/>
      </w:r>
    </w:p>
    <w:p w14:paraId="0F5AB939" w14:textId="464B34FD" w:rsidR="0020052A" w:rsidRDefault="0020052A" w:rsidP="009B044F">
      <w:pPr>
        <w:spacing w:line="360" w:lineRule="auto"/>
        <w:ind w:firstLine="708"/>
        <w:rPr>
          <w:rFonts w:ascii="Arial" w:hAnsi="Arial" w:cs="Arial"/>
          <w:b/>
          <w:bCs/>
        </w:rPr>
      </w:pPr>
      <w:r>
        <w:rPr>
          <w:rFonts w:ascii="Arial" w:hAnsi="Arial" w:cs="Arial"/>
        </w:rPr>
        <w:br w:type="page"/>
      </w:r>
      <w:r w:rsidR="00074D1F">
        <w:rPr>
          <w:rFonts w:ascii="Arial" w:hAnsi="Arial" w:cs="Arial"/>
          <w:b/>
          <w:bCs/>
        </w:rPr>
        <w:lastRenderedPageBreak/>
        <w:t>Подпункт</w:t>
      </w:r>
      <w:r w:rsidRPr="00633B8A">
        <w:rPr>
          <w:rFonts w:ascii="Arial" w:hAnsi="Arial" w:cs="Arial"/>
          <w:b/>
          <w:bCs/>
        </w:rPr>
        <w:t xml:space="preserve"> </w:t>
      </w:r>
      <w:r>
        <w:rPr>
          <w:rFonts w:ascii="Arial" w:hAnsi="Arial" w:cs="Arial"/>
          <w:b/>
          <w:bCs/>
        </w:rPr>
        <w:t xml:space="preserve">5.2.1.1 б) </w:t>
      </w:r>
      <w:r w:rsidRPr="00FE52E2">
        <w:rPr>
          <w:rFonts w:ascii="Arial" w:hAnsi="Arial" w:cs="Arial"/>
          <w:b/>
          <w:bCs/>
        </w:rPr>
        <w:t>ОСНОВНЫ</w:t>
      </w:r>
      <w:r>
        <w:rPr>
          <w:rFonts w:ascii="Arial" w:hAnsi="Arial" w:cs="Arial"/>
          <w:b/>
          <w:bCs/>
        </w:rPr>
        <w:t>Е</w:t>
      </w:r>
      <w:r w:rsidRPr="00FE52E2">
        <w:rPr>
          <w:rFonts w:ascii="Arial" w:hAnsi="Arial" w:cs="Arial"/>
          <w:b/>
          <w:bCs/>
        </w:rPr>
        <w:t xml:space="preserve"> ФУНКЦИОНАЛЬНЫ</w:t>
      </w:r>
      <w:r>
        <w:rPr>
          <w:rFonts w:ascii="Arial" w:hAnsi="Arial" w:cs="Arial"/>
          <w:b/>
          <w:bCs/>
        </w:rPr>
        <w:t xml:space="preserve">Е </w:t>
      </w:r>
      <w:r w:rsidRPr="00FE52E2">
        <w:rPr>
          <w:rFonts w:ascii="Arial" w:hAnsi="Arial" w:cs="Arial"/>
          <w:b/>
          <w:bCs/>
        </w:rPr>
        <w:t>ХАРАКТЕРИСТИК</w:t>
      </w:r>
      <w:r>
        <w:rPr>
          <w:rFonts w:ascii="Arial" w:hAnsi="Arial" w:cs="Arial"/>
          <w:b/>
          <w:bCs/>
        </w:rPr>
        <w:t>И</w:t>
      </w:r>
    </w:p>
    <w:p w14:paraId="26807FC6" w14:textId="77777777" w:rsidR="0020052A" w:rsidRDefault="0020052A" w:rsidP="009B044F">
      <w:pPr>
        <w:spacing w:line="360" w:lineRule="auto"/>
        <w:jc w:val="both"/>
        <w:rPr>
          <w:rFonts w:ascii="Arial" w:hAnsi="Arial" w:cs="Arial"/>
        </w:rPr>
      </w:pPr>
      <w:r>
        <w:rPr>
          <w:rFonts w:ascii="Arial" w:hAnsi="Arial" w:cs="Arial"/>
        </w:rPr>
        <w:tab/>
      </w:r>
      <w:r w:rsidRPr="008723CB">
        <w:rPr>
          <w:rFonts w:ascii="Arial" w:hAnsi="Arial" w:cs="Arial"/>
        </w:rPr>
        <w:t xml:space="preserve">Эта информация необходима, поскольку разные </w:t>
      </w:r>
      <w:r>
        <w:rPr>
          <w:rFonts w:ascii="Arial" w:hAnsi="Arial" w:cs="Arial"/>
        </w:rPr>
        <w:t>ИЗГОТОВ</w:t>
      </w:r>
      <w:r w:rsidRPr="008723CB">
        <w:rPr>
          <w:rFonts w:ascii="Arial" w:hAnsi="Arial" w:cs="Arial"/>
        </w:rPr>
        <w:t xml:space="preserve">ИТЕЛИ могут </w:t>
      </w:r>
      <w:r>
        <w:rPr>
          <w:rFonts w:ascii="Arial" w:hAnsi="Arial" w:cs="Arial"/>
        </w:rPr>
        <w:t>определять</w:t>
      </w:r>
      <w:r w:rsidRPr="008723CB">
        <w:rPr>
          <w:rFonts w:ascii="Arial" w:hAnsi="Arial" w:cs="Arial"/>
        </w:rPr>
        <w:t xml:space="preserve"> разные</w:t>
      </w:r>
      <w:r>
        <w:rPr>
          <w:rFonts w:ascii="Arial" w:hAnsi="Arial" w:cs="Arial"/>
        </w:rPr>
        <w:t xml:space="preserve"> </w:t>
      </w:r>
      <w:r w:rsidRPr="008723CB">
        <w:rPr>
          <w:rFonts w:ascii="Arial" w:hAnsi="Arial" w:cs="Arial"/>
        </w:rPr>
        <w:t>ОСНОВНЫЕ ФУНКЦИОНАЛЬНЫЕ ХАРАКТЕРИСТИКИ</w:t>
      </w:r>
      <w:r>
        <w:rPr>
          <w:rFonts w:ascii="Arial" w:hAnsi="Arial" w:cs="Arial"/>
        </w:rPr>
        <w:t>, д</w:t>
      </w:r>
      <w:r w:rsidRPr="008723CB">
        <w:rPr>
          <w:rFonts w:ascii="Arial" w:hAnsi="Arial" w:cs="Arial"/>
        </w:rPr>
        <w:t>ля одного и того же типа МЭ ИЗДЕЛИЯ и МЭ СИСТЕМЫ невозможно</w:t>
      </w:r>
      <w:r>
        <w:rPr>
          <w:rFonts w:ascii="Arial" w:hAnsi="Arial" w:cs="Arial"/>
        </w:rPr>
        <w:t xml:space="preserve"> </w:t>
      </w:r>
      <w:r w:rsidRPr="008723CB">
        <w:rPr>
          <w:rFonts w:ascii="Arial" w:hAnsi="Arial" w:cs="Arial"/>
        </w:rPr>
        <w:t xml:space="preserve">гарантировать </w:t>
      </w:r>
      <w:r>
        <w:rPr>
          <w:rFonts w:ascii="Arial" w:hAnsi="Arial" w:cs="Arial"/>
        </w:rPr>
        <w:t>ПОМЕХО</w:t>
      </w:r>
      <w:r w:rsidRPr="008723CB">
        <w:rPr>
          <w:rFonts w:ascii="Arial" w:hAnsi="Arial" w:cs="Arial"/>
        </w:rPr>
        <w:t>УСТОЙЧИВОСТЬ при всех возможных условиях</w:t>
      </w:r>
      <w:r>
        <w:rPr>
          <w:rFonts w:ascii="Arial" w:hAnsi="Arial" w:cs="Arial"/>
        </w:rPr>
        <w:t>,</w:t>
      </w:r>
      <w:r w:rsidRPr="008723CB">
        <w:rPr>
          <w:rFonts w:ascii="Arial" w:hAnsi="Arial" w:cs="Arial"/>
        </w:rPr>
        <w:t xml:space="preserve"> а также потому, что ПРОИЗВОДИТЕЛЬ мог</w:t>
      </w:r>
      <w:r>
        <w:rPr>
          <w:rFonts w:ascii="Arial" w:hAnsi="Arial" w:cs="Arial"/>
        </w:rPr>
        <w:t xml:space="preserve"> </w:t>
      </w:r>
      <w:r w:rsidRPr="008723CB">
        <w:rPr>
          <w:rFonts w:ascii="Arial" w:hAnsi="Arial" w:cs="Arial"/>
        </w:rPr>
        <w:t>наблюдать снижение производительности во время испытаний, указанных в настоящем дополнительном стандарте, например, при ИСПЫТАТЕЛЬНЫ</w:t>
      </w:r>
      <w:r>
        <w:rPr>
          <w:rFonts w:ascii="Arial" w:hAnsi="Arial" w:cs="Arial"/>
        </w:rPr>
        <w:t>Х</w:t>
      </w:r>
      <w:r w:rsidRPr="008723CB">
        <w:rPr>
          <w:rFonts w:ascii="Arial" w:hAnsi="Arial" w:cs="Arial"/>
        </w:rPr>
        <w:t xml:space="preserve"> УРОВН</w:t>
      </w:r>
      <w:r>
        <w:rPr>
          <w:rFonts w:ascii="Arial" w:hAnsi="Arial" w:cs="Arial"/>
        </w:rPr>
        <w:t>ЯХ</w:t>
      </w:r>
      <w:r w:rsidRPr="008723CB">
        <w:rPr>
          <w:rFonts w:ascii="Arial" w:hAnsi="Arial" w:cs="Arial"/>
        </w:rPr>
        <w:t xml:space="preserve"> ПРИ ИСПЫТАНИЯХ на ПОМЕХОУСТОЙЧИВОСТЬ, которы</w:t>
      </w:r>
      <w:r>
        <w:rPr>
          <w:rFonts w:ascii="Arial" w:hAnsi="Arial" w:cs="Arial"/>
        </w:rPr>
        <w:t>е</w:t>
      </w:r>
      <w:r w:rsidRPr="008723CB">
        <w:rPr>
          <w:rFonts w:ascii="Arial" w:hAnsi="Arial" w:cs="Arial"/>
        </w:rPr>
        <w:t xml:space="preserve"> мог</w:t>
      </w:r>
      <w:r>
        <w:rPr>
          <w:rFonts w:ascii="Arial" w:hAnsi="Arial" w:cs="Arial"/>
        </w:rPr>
        <w:t>ли</w:t>
      </w:r>
      <w:r w:rsidRPr="008723CB">
        <w:rPr>
          <w:rFonts w:ascii="Arial" w:hAnsi="Arial" w:cs="Arial"/>
        </w:rPr>
        <w:t xml:space="preserve"> быть выше требуем</w:t>
      </w:r>
      <w:r>
        <w:rPr>
          <w:rFonts w:ascii="Arial" w:hAnsi="Arial" w:cs="Arial"/>
        </w:rPr>
        <w:t>ых</w:t>
      </w:r>
      <w:r w:rsidRPr="008723CB">
        <w:rPr>
          <w:rFonts w:ascii="Arial" w:hAnsi="Arial" w:cs="Arial"/>
        </w:rPr>
        <w:t>. Это требование</w:t>
      </w:r>
      <w:r>
        <w:rPr>
          <w:rFonts w:ascii="Arial" w:hAnsi="Arial" w:cs="Arial"/>
        </w:rPr>
        <w:t xml:space="preserve"> </w:t>
      </w:r>
      <w:r w:rsidRPr="008723CB">
        <w:rPr>
          <w:rFonts w:ascii="Arial" w:hAnsi="Arial" w:cs="Arial"/>
        </w:rPr>
        <w:t>не упоминает ЭЛЕМЕНТАРНУЮ БЕЗОПАСНОСТЬ и напоминает пользователю данного дополнительного стандарта о том, что определенный</w:t>
      </w:r>
      <w:r>
        <w:rPr>
          <w:rFonts w:ascii="Arial" w:hAnsi="Arial" w:cs="Arial"/>
        </w:rPr>
        <w:t xml:space="preserve"> </w:t>
      </w:r>
      <w:proofErr w:type="gramStart"/>
      <w:r w:rsidRPr="008723CB">
        <w:rPr>
          <w:rFonts w:ascii="Arial" w:hAnsi="Arial" w:cs="Arial"/>
        </w:rPr>
        <w:t>термин</w:t>
      </w:r>
      <w:r>
        <w:rPr>
          <w:rFonts w:ascii="Arial" w:hAnsi="Arial" w:cs="Arial"/>
        </w:rPr>
        <w:t xml:space="preserve"> ”ОСНОВНЫЕ</w:t>
      </w:r>
      <w:proofErr w:type="gramEnd"/>
      <w:r>
        <w:rPr>
          <w:rFonts w:ascii="Arial" w:hAnsi="Arial" w:cs="Arial"/>
        </w:rPr>
        <w:t xml:space="preserve"> </w:t>
      </w:r>
      <w:r w:rsidRPr="00131EBE">
        <w:rPr>
          <w:rFonts w:ascii="Arial" w:hAnsi="Arial" w:cs="Arial"/>
        </w:rPr>
        <w:t>ФУНКЦИОНАЛЬНЫЕ ХАРАКТЕРИСТИКИ</w:t>
      </w:r>
      <w:r w:rsidRPr="008723CB">
        <w:rPr>
          <w:rFonts w:ascii="Arial" w:hAnsi="Arial" w:cs="Arial"/>
        </w:rPr>
        <w:t>” не обязательно использовать в этом заявлении, как и в пункте 5.2.2.1 c), поскольку нельзя ожидать, что ОПЕРАТОРЫ будут знать об определенных условиях</w:t>
      </w:r>
      <w:r>
        <w:rPr>
          <w:rFonts w:ascii="Arial" w:hAnsi="Arial" w:cs="Arial"/>
        </w:rPr>
        <w:t xml:space="preserve"> </w:t>
      </w:r>
      <w:r w:rsidRPr="008723CB">
        <w:rPr>
          <w:rFonts w:ascii="Arial" w:hAnsi="Arial" w:cs="Arial"/>
        </w:rPr>
        <w:t>стандартов IEC 60601.</w:t>
      </w:r>
    </w:p>
    <w:p w14:paraId="2AB28E05" w14:textId="0A076AE3" w:rsidR="0020052A" w:rsidRDefault="00074D1F" w:rsidP="009B044F">
      <w:pPr>
        <w:spacing w:line="360" w:lineRule="auto"/>
        <w:ind w:firstLine="708"/>
        <w:jc w:val="both"/>
        <w:rPr>
          <w:rFonts w:ascii="Arial" w:hAnsi="Arial" w:cs="Arial"/>
          <w:b/>
          <w:bCs/>
        </w:rPr>
      </w:pPr>
      <w:r>
        <w:rPr>
          <w:rFonts w:ascii="Arial" w:hAnsi="Arial" w:cs="Arial"/>
          <w:b/>
          <w:bCs/>
        </w:rPr>
        <w:t>Подпункт</w:t>
      </w:r>
      <w:r w:rsidR="0020052A" w:rsidRPr="00633B8A">
        <w:rPr>
          <w:rFonts w:ascii="Arial" w:hAnsi="Arial" w:cs="Arial"/>
          <w:b/>
          <w:bCs/>
        </w:rPr>
        <w:t xml:space="preserve"> </w:t>
      </w:r>
      <w:r w:rsidR="0020052A">
        <w:rPr>
          <w:rFonts w:ascii="Arial" w:hAnsi="Arial" w:cs="Arial"/>
          <w:b/>
          <w:bCs/>
        </w:rPr>
        <w:t xml:space="preserve">5.2.1.1 в) Предупреждение </w:t>
      </w:r>
      <w:r w:rsidR="0020052A" w:rsidRPr="00131EBE">
        <w:rPr>
          <w:rFonts w:ascii="Arial" w:hAnsi="Arial" w:cs="Arial"/>
          <w:b/>
          <w:bCs/>
        </w:rPr>
        <w:t>о применении данного изделия в непосредственной близости или совместно с другим оборудованием</w:t>
      </w:r>
    </w:p>
    <w:p w14:paraId="1EFF2D69" w14:textId="77777777" w:rsidR="0020052A" w:rsidRDefault="0020052A" w:rsidP="009B044F">
      <w:pPr>
        <w:spacing w:line="360" w:lineRule="auto"/>
        <w:ind w:firstLine="708"/>
        <w:jc w:val="both"/>
        <w:rPr>
          <w:rFonts w:ascii="Arial" w:hAnsi="Arial" w:cs="Arial"/>
        </w:rPr>
      </w:pPr>
      <w:r w:rsidRPr="00131EBE">
        <w:rPr>
          <w:rFonts w:ascii="Arial" w:hAnsi="Arial" w:cs="Arial"/>
        </w:rPr>
        <w:t>Предупреждение о применении данного изделия в непосредственной близости или совместно с другим оборудованием было перенесено в Инструкци</w:t>
      </w:r>
      <w:r>
        <w:rPr>
          <w:rFonts w:ascii="Arial" w:hAnsi="Arial" w:cs="Arial"/>
        </w:rPr>
        <w:t>ю</w:t>
      </w:r>
      <w:r w:rsidRPr="00131EBE">
        <w:rPr>
          <w:rFonts w:ascii="Arial" w:hAnsi="Arial" w:cs="Arial"/>
        </w:rPr>
        <w:t xml:space="preserve"> по </w:t>
      </w:r>
      <w:r>
        <w:rPr>
          <w:rFonts w:ascii="Arial" w:hAnsi="Arial" w:cs="Arial"/>
        </w:rPr>
        <w:t>примене</w:t>
      </w:r>
      <w:r w:rsidRPr="00131EBE">
        <w:rPr>
          <w:rFonts w:ascii="Arial" w:hAnsi="Arial" w:cs="Arial"/>
        </w:rPr>
        <w:t>нию, поскольку</w:t>
      </w:r>
      <w:r>
        <w:rPr>
          <w:rFonts w:ascii="Arial" w:hAnsi="Arial" w:cs="Arial"/>
        </w:rPr>
        <w:t xml:space="preserve"> она</w:t>
      </w:r>
      <w:r w:rsidRPr="00131EBE">
        <w:rPr>
          <w:rFonts w:ascii="Arial" w:hAnsi="Arial" w:cs="Arial"/>
        </w:rPr>
        <w:t xml:space="preserve"> являются предпочтительным местом для размещения предупреждений. Это предупреждение необходимо, поскольку в настоящем</w:t>
      </w:r>
      <w:r>
        <w:rPr>
          <w:rFonts w:ascii="Arial" w:hAnsi="Arial" w:cs="Arial"/>
        </w:rPr>
        <w:t xml:space="preserve"> параллельном</w:t>
      </w:r>
      <w:r w:rsidRPr="00131EBE">
        <w:rPr>
          <w:rFonts w:ascii="Arial" w:hAnsi="Arial" w:cs="Arial"/>
        </w:rPr>
        <w:t xml:space="preserve"> стандарте еще не </w:t>
      </w:r>
      <w:r>
        <w:rPr>
          <w:rFonts w:ascii="Arial" w:hAnsi="Arial" w:cs="Arial"/>
        </w:rPr>
        <w:t>определены все</w:t>
      </w:r>
      <w:r w:rsidRPr="00131EBE">
        <w:rPr>
          <w:rFonts w:ascii="Arial" w:hAnsi="Arial" w:cs="Arial"/>
        </w:rPr>
        <w:t xml:space="preserve"> </w:t>
      </w:r>
      <w:r>
        <w:rPr>
          <w:rFonts w:ascii="Arial" w:hAnsi="Arial" w:cs="Arial"/>
        </w:rPr>
        <w:t>испытания</w:t>
      </w:r>
      <w:r w:rsidRPr="00131EBE">
        <w:rPr>
          <w:rFonts w:ascii="Arial" w:hAnsi="Arial" w:cs="Arial"/>
        </w:rPr>
        <w:t xml:space="preserve"> на устойчивость к воздействию </w:t>
      </w:r>
      <w:r>
        <w:rPr>
          <w:rFonts w:ascii="Arial" w:hAnsi="Arial" w:cs="Arial"/>
        </w:rPr>
        <w:t xml:space="preserve">ближних </w:t>
      </w:r>
      <w:r w:rsidRPr="00131EBE">
        <w:rPr>
          <w:rFonts w:ascii="Arial" w:hAnsi="Arial" w:cs="Arial"/>
        </w:rPr>
        <w:t>магнитных или электрических полей</w:t>
      </w:r>
      <w:r>
        <w:rPr>
          <w:rFonts w:ascii="Arial" w:hAnsi="Arial" w:cs="Arial"/>
        </w:rPr>
        <w:t>.</w:t>
      </w:r>
    </w:p>
    <w:p w14:paraId="3E7DD595" w14:textId="5BEB8741" w:rsidR="0020052A" w:rsidRDefault="00074D1F" w:rsidP="009B044F">
      <w:pPr>
        <w:spacing w:line="360" w:lineRule="auto"/>
        <w:ind w:firstLine="708"/>
        <w:jc w:val="both"/>
        <w:rPr>
          <w:rFonts w:ascii="Arial" w:hAnsi="Arial" w:cs="Arial"/>
          <w:b/>
          <w:bCs/>
        </w:rPr>
      </w:pPr>
      <w:r>
        <w:rPr>
          <w:rFonts w:ascii="Arial" w:hAnsi="Arial" w:cs="Arial"/>
          <w:b/>
          <w:bCs/>
        </w:rPr>
        <w:t>Подпункт</w:t>
      </w:r>
      <w:r w:rsidR="0020052A" w:rsidRPr="00633B8A">
        <w:rPr>
          <w:rFonts w:ascii="Arial" w:hAnsi="Arial" w:cs="Arial"/>
          <w:b/>
          <w:bCs/>
        </w:rPr>
        <w:t xml:space="preserve"> </w:t>
      </w:r>
      <w:r w:rsidR="0020052A">
        <w:rPr>
          <w:rFonts w:ascii="Arial" w:hAnsi="Arial" w:cs="Arial"/>
          <w:b/>
          <w:bCs/>
        </w:rPr>
        <w:t xml:space="preserve">5.2.1.1 г) Перечень кабелей и т.д. </w:t>
      </w:r>
    </w:p>
    <w:p w14:paraId="7C77970F" w14:textId="77777777" w:rsidR="0020052A" w:rsidRDefault="0020052A" w:rsidP="009B044F">
      <w:pPr>
        <w:spacing w:line="360" w:lineRule="auto"/>
        <w:ind w:firstLine="708"/>
        <w:jc w:val="both"/>
        <w:rPr>
          <w:rFonts w:ascii="Arial" w:hAnsi="Arial" w:cs="Arial"/>
        </w:rPr>
      </w:pPr>
      <w:r w:rsidRPr="00F120F5">
        <w:rPr>
          <w:rFonts w:ascii="Arial" w:hAnsi="Arial" w:cs="Arial"/>
        </w:rPr>
        <w:t xml:space="preserve">Этот </w:t>
      </w:r>
      <w:r>
        <w:rPr>
          <w:rFonts w:ascii="Arial" w:hAnsi="Arial" w:cs="Arial"/>
        </w:rPr>
        <w:t>перечень</w:t>
      </w:r>
      <w:r w:rsidRPr="00F120F5">
        <w:rPr>
          <w:rFonts w:ascii="Arial" w:hAnsi="Arial" w:cs="Arial"/>
        </w:rPr>
        <w:t xml:space="preserve"> или спецификация предназначены для использования с описанным ниже предупреждением </w:t>
      </w:r>
      <w:r>
        <w:rPr>
          <w:rFonts w:ascii="Arial" w:hAnsi="Arial" w:cs="Arial"/>
        </w:rPr>
        <w:t>о ПРИНАДЛЕЖНОСТЯХ. Э</w:t>
      </w:r>
      <w:r w:rsidRPr="00F120F5">
        <w:rPr>
          <w:rFonts w:ascii="Arial" w:hAnsi="Arial" w:cs="Arial"/>
        </w:rPr>
        <w:t xml:space="preserve">то важно, поскольку </w:t>
      </w:r>
      <w:r>
        <w:rPr>
          <w:rFonts w:ascii="Arial" w:hAnsi="Arial" w:cs="Arial"/>
        </w:rPr>
        <w:t>ПРИНАДЛЕЖНОСТИ</w:t>
      </w:r>
      <w:r w:rsidRPr="00F120F5">
        <w:rPr>
          <w:rFonts w:ascii="Arial" w:hAnsi="Arial" w:cs="Arial"/>
        </w:rPr>
        <w:t xml:space="preserve">, преобразователи и кабели могут влиять на </w:t>
      </w:r>
      <w:r>
        <w:rPr>
          <w:rFonts w:ascii="Arial" w:hAnsi="Arial" w:cs="Arial"/>
        </w:rPr>
        <w:t xml:space="preserve">ЭМИССИЮ </w:t>
      </w:r>
      <w:r w:rsidRPr="00F120F5">
        <w:rPr>
          <w:rFonts w:ascii="Arial" w:hAnsi="Arial" w:cs="Arial"/>
        </w:rPr>
        <w:t>и ПОМЕХО</w:t>
      </w:r>
      <w:r>
        <w:rPr>
          <w:rFonts w:ascii="Arial" w:hAnsi="Arial" w:cs="Arial"/>
        </w:rPr>
        <w:t>УСТОЙЧИВ</w:t>
      </w:r>
      <w:r w:rsidRPr="00F120F5">
        <w:rPr>
          <w:rFonts w:ascii="Arial" w:hAnsi="Arial" w:cs="Arial"/>
        </w:rPr>
        <w:t>ОСТЬ МЭ ИЗДЕЛИЯ и МЭ СИСТЕМЫ</w:t>
      </w:r>
      <w:r>
        <w:rPr>
          <w:rFonts w:ascii="Arial" w:hAnsi="Arial" w:cs="Arial"/>
        </w:rPr>
        <w:t>.</w:t>
      </w:r>
    </w:p>
    <w:p w14:paraId="12EB03CD" w14:textId="13E7D2BB" w:rsidR="0020052A" w:rsidRDefault="00074D1F" w:rsidP="009B044F">
      <w:pPr>
        <w:spacing w:line="360" w:lineRule="auto"/>
        <w:ind w:firstLine="708"/>
        <w:jc w:val="both"/>
        <w:rPr>
          <w:rFonts w:ascii="Arial" w:hAnsi="Arial" w:cs="Arial"/>
          <w:b/>
          <w:bCs/>
        </w:rPr>
      </w:pPr>
      <w:r>
        <w:rPr>
          <w:rFonts w:ascii="Arial" w:hAnsi="Arial" w:cs="Arial"/>
          <w:b/>
          <w:bCs/>
        </w:rPr>
        <w:t>Подпункт</w:t>
      </w:r>
      <w:r w:rsidR="0020052A" w:rsidRPr="00633B8A">
        <w:rPr>
          <w:rFonts w:ascii="Arial" w:hAnsi="Arial" w:cs="Arial"/>
          <w:b/>
          <w:bCs/>
        </w:rPr>
        <w:t xml:space="preserve"> </w:t>
      </w:r>
      <w:r w:rsidR="0020052A">
        <w:rPr>
          <w:rFonts w:ascii="Arial" w:hAnsi="Arial" w:cs="Arial"/>
          <w:b/>
          <w:bCs/>
        </w:rPr>
        <w:t>5.2.1.1 д) Предупреждение о ПРИНАДЛЕЖНОСТЯХ</w:t>
      </w:r>
    </w:p>
    <w:p w14:paraId="5CFD91EF" w14:textId="77777777" w:rsidR="0020052A" w:rsidRDefault="0020052A" w:rsidP="009B044F">
      <w:pPr>
        <w:spacing w:line="360" w:lineRule="auto"/>
        <w:ind w:firstLine="708"/>
        <w:jc w:val="both"/>
        <w:rPr>
          <w:rFonts w:ascii="Arial" w:hAnsi="Arial" w:cs="Arial"/>
        </w:rPr>
      </w:pPr>
      <w:r>
        <w:rPr>
          <w:rFonts w:ascii="Arial" w:hAnsi="Arial" w:cs="Arial"/>
        </w:rPr>
        <w:t xml:space="preserve">Это предупреждение предназначено, чтобы убедиться в том, что ПРИНАДЛЕЖНОСТИ, переходники и кабели, которые могут повлиять на ЭМИССИЮ и ПОМЕХОУСТОЙЧИВОСТЬ МЭ ИЗДЕЛИЯ или МЭ СИСТЕМЫ, выбраны так, чтобы МЭ ИЗДЕЛИЕ или МЭ СИСТЕМА обеспечивало </w:t>
      </w:r>
      <w:r w:rsidRPr="004D6A76">
        <w:rPr>
          <w:rFonts w:ascii="Arial" w:hAnsi="Arial" w:cs="Arial"/>
        </w:rPr>
        <w:t>ЭМИССИЮ и ПОМЕХОУСТОЙЧИВОСТЬ</w:t>
      </w:r>
      <w:r>
        <w:rPr>
          <w:rFonts w:ascii="Arial" w:hAnsi="Arial" w:cs="Arial"/>
        </w:rPr>
        <w:t xml:space="preserve"> в соответствии с требованиями настоящего параллельного стандарта.</w:t>
      </w:r>
    </w:p>
    <w:p w14:paraId="06D45C16" w14:textId="79D32028" w:rsidR="0020052A" w:rsidRDefault="00074D1F" w:rsidP="009B044F">
      <w:pPr>
        <w:spacing w:line="360" w:lineRule="auto"/>
        <w:ind w:firstLine="708"/>
        <w:jc w:val="both"/>
        <w:rPr>
          <w:rFonts w:ascii="Arial" w:hAnsi="Arial" w:cs="Arial"/>
          <w:b/>
          <w:bCs/>
        </w:rPr>
      </w:pPr>
      <w:r>
        <w:rPr>
          <w:rFonts w:ascii="Arial" w:hAnsi="Arial" w:cs="Arial"/>
          <w:b/>
          <w:bCs/>
        </w:rPr>
        <w:t>Подпункт</w:t>
      </w:r>
      <w:r w:rsidR="0020052A" w:rsidRPr="00633B8A">
        <w:rPr>
          <w:rFonts w:ascii="Arial" w:hAnsi="Arial" w:cs="Arial"/>
          <w:b/>
          <w:bCs/>
        </w:rPr>
        <w:t xml:space="preserve"> </w:t>
      </w:r>
      <w:r w:rsidR="0020052A">
        <w:rPr>
          <w:rFonts w:ascii="Arial" w:hAnsi="Arial" w:cs="Arial"/>
          <w:b/>
          <w:bCs/>
        </w:rPr>
        <w:t>5.2.1.1 е) Предупреждение о ПЕРЕНОСНОМ РЧ оборудовании радиосвязи</w:t>
      </w:r>
    </w:p>
    <w:p w14:paraId="1BDD7ECD" w14:textId="77777777" w:rsidR="0020052A" w:rsidRDefault="0020052A" w:rsidP="009B044F">
      <w:pPr>
        <w:spacing w:line="360" w:lineRule="auto"/>
        <w:ind w:firstLine="708"/>
        <w:jc w:val="both"/>
        <w:rPr>
          <w:rFonts w:ascii="Arial" w:hAnsi="Arial" w:cs="Arial"/>
        </w:rPr>
      </w:pPr>
      <w:r>
        <w:rPr>
          <w:rFonts w:ascii="Arial" w:hAnsi="Arial" w:cs="Arial"/>
        </w:rPr>
        <w:lastRenderedPageBreak/>
        <w:t xml:space="preserve">Это предупреждение предназначено для того, чтобы предупредить ПАЦИЕНТА и ОПЕРАТОРА о минимально возможном расстоянии, которое необходимо обеспечить между переносным РЧ оборудованием радиосвязи и МЭ ИЗДЕЛИЕМ или МЭ СИСТЕМОЙ в соответствии </w:t>
      </w:r>
      <w:r w:rsidRPr="004D6A76">
        <w:rPr>
          <w:rFonts w:ascii="Arial" w:hAnsi="Arial" w:cs="Arial"/>
        </w:rPr>
        <w:t>с требованиями настоящего параллельного стандарта</w:t>
      </w:r>
      <w:r>
        <w:rPr>
          <w:rFonts w:ascii="Arial" w:hAnsi="Arial" w:cs="Arial"/>
        </w:rPr>
        <w:t>.</w:t>
      </w:r>
    </w:p>
    <w:p w14:paraId="58843DE2" w14:textId="28D99C07" w:rsidR="0020052A" w:rsidRDefault="00074D1F" w:rsidP="0040035B">
      <w:pPr>
        <w:spacing w:line="360" w:lineRule="auto"/>
        <w:ind w:firstLine="708"/>
        <w:rPr>
          <w:rFonts w:ascii="Arial" w:hAnsi="Arial" w:cs="Arial"/>
          <w:b/>
          <w:bCs/>
        </w:rPr>
      </w:pPr>
      <w:r>
        <w:rPr>
          <w:rFonts w:ascii="Arial" w:hAnsi="Arial" w:cs="Arial"/>
          <w:b/>
          <w:bCs/>
        </w:rPr>
        <w:t>Подпункт</w:t>
      </w:r>
      <w:r w:rsidR="0020052A" w:rsidRPr="00633B8A">
        <w:rPr>
          <w:rFonts w:ascii="Arial" w:hAnsi="Arial" w:cs="Arial"/>
          <w:b/>
          <w:bCs/>
        </w:rPr>
        <w:t xml:space="preserve"> </w:t>
      </w:r>
      <w:r w:rsidR="0020052A">
        <w:rPr>
          <w:rFonts w:ascii="Arial" w:hAnsi="Arial" w:cs="Arial"/>
          <w:b/>
          <w:bCs/>
        </w:rPr>
        <w:t>5.2.2.1 а) Соответствие каждому из стандартов на ЭМИССИЮ и ПОМЕХОУСТОЙЧИВОСТЬ</w:t>
      </w:r>
    </w:p>
    <w:p w14:paraId="6446E941" w14:textId="77777777" w:rsidR="0020052A" w:rsidRDefault="0020052A" w:rsidP="009B044F">
      <w:pPr>
        <w:spacing w:line="360" w:lineRule="auto"/>
        <w:ind w:firstLine="708"/>
        <w:jc w:val="both"/>
        <w:rPr>
          <w:rFonts w:ascii="Arial" w:hAnsi="Arial" w:cs="Arial"/>
        </w:rPr>
      </w:pPr>
      <w:r w:rsidRPr="000707B7">
        <w:rPr>
          <w:rFonts w:ascii="Arial" w:hAnsi="Arial" w:cs="Arial"/>
        </w:rPr>
        <w:t xml:space="preserve">Это требование частично заменяет требования, указанные в </w:t>
      </w:r>
      <w:r>
        <w:rPr>
          <w:rFonts w:ascii="Arial" w:hAnsi="Arial" w:cs="Arial"/>
        </w:rPr>
        <w:t>третьей редакции настоящего параллельного стандарта о</w:t>
      </w:r>
      <w:r w:rsidRPr="000707B7">
        <w:rPr>
          <w:rFonts w:ascii="Arial" w:hAnsi="Arial" w:cs="Arial"/>
        </w:rPr>
        <w:t xml:space="preserve"> включени</w:t>
      </w:r>
      <w:r>
        <w:rPr>
          <w:rFonts w:ascii="Arial" w:hAnsi="Arial" w:cs="Arial"/>
        </w:rPr>
        <w:t>и</w:t>
      </w:r>
      <w:r w:rsidRPr="000707B7">
        <w:rPr>
          <w:rFonts w:ascii="Arial" w:hAnsi="Arial" w:cs="Arial"/>
        </w:rPr>
        <w:t xml:space="preserve"> таблиц уровней</w:t>
      </w:r>
      <w:r>
        <w:rPr>
          <w:rFonts w:ascii="Arial" w:hAnsi="Arial" w:cs="Arial"/>
        </w:rPr>
        <w:t xml:space="preserve"> </w:t>
      </w:r>
      <w:r w:rsidRPr="000707B7">
        <w:rPr>
          <w:rFonts w:ascii="Arial" w:hAnsi="Arial" w:cs="Arial"/>
        </w:rPr>
        <w:t xml:space="preserve">соответствия и указаний по электромагнитной совместимости в </w:t>
      </w:r>
      <w:r>
        <w:rPr>
          <w:rFonts w:ascii="Arial" w:hAnsi="Arial" w:cs="Arial"/>
        </w:rPr>
        <w:t>ЭКСПЛУАТАЦИОННУЮ ДОКУМЕНТАЦИЮ</w:t>
      </w:r>
      <w:r w:rsidRPr="000707B7">
        <w:rPr>
          <w:rFonts w:ascii="Arial" w:hAnsi="Arial" w:cs="Arial"/>
        </w:rPr>
        <w:t xml:space="preserve">. </w:t>
      </w:r>
      <w:r>
        <w:rPr>
          <w:rFonts w:ascii="Arial" w:hAnsi="Arial" w:cs="Arial"/>
        </w:rPr>
        <w:t>Несмотря на то, что ИЗГОТОВ</w:t>
      </w:r>
      <w:r w:rsidRPr="000707B7">
        <w:rPr>
          <w:rFonts w:ascii="Arial" w:hAnsi="Arial" w:cs="Arial"/>
        </w:rPr>
        <w:t>ИТЕЛЬ может по своему выбору поместить информацию в таком формате, настоящий стандарт не устанавливает формат для этой информации.</w:t>
      </w:r>
      <w:r>
        <w:rPr>
          <w:rFonts w:ascii="Arial" w:hAnsi="Arial" w:cs="Arial"/>
        </w:rPr>
        <w:t xml:space="preserve"> </w:t>
      </w:r>
      <w:r w:rsidRPr="000707B7">
        <w:rPr>
          <w:rFonts w:ascii="Arial" w:hAnsi="Arial" w:cs="Arial"/>
        </w:rPr>
        <w:t>Это требование особенно</w:t>
      </w:r>
      <w:r>
        <w:rPr>
          <w:rFonts w:ascii="Arial" w:hAnsi="Arial" w:cs="Arial"/>
        </w:rPr>
        <w:t xml:space="preserve"> </w:t>
      </w:r>
      <w:r w:rsidRPr="000707B7">
        <w:rPr>
          <w:rFonts w:ascii="Arial" w:hAnsi="Arial" w:cs="Arial"/>
        </w:rPr>
        <w:t xml:space="preserve">важно, поскольку при использовании процедуры, приведенной в приложении Е, </w:t>
      </w:r>
      <w:r w:rsidRPr="008723CB">
        <w:rPr>
          <w:rFonts w:ascii="Arial" w:hAnsi="Arial" w:cs="Arial"/>
        </w:rPr>
        <w:t>ИСПЫТАТЕЛЬНЫ</w:t>
      </w:r>
      <w:r>
        <w:rPr>
          <w:rFonts w:ascii="Arial" w:hAnsi="Arial" w:cs="Arial"/>
        </w:rPr>
        <w:t>Е</w:t>
      </w:r>
      <w:r w:rsidRPr="008723CB">
        <w:rPr>
          <w:rFonts w:ascii="Arial" w:hAnsi="Arial" w:cs="Arial"/>
        </w:rPr>
        <w:t xml:space="preserve"> УРОВН</w:t>
      </w:r>
      <w:r>
        <w:rPr>
          <w:rFonts w:ascii="Arial" w:hAnsi="Arial" w:cs="Arial"/>
        </w:rPr>
        <w:t xml:space="preserve">И </w:t>
      </w:r>
      <w:r w:rsidRPr="008723CB">
        <w:rPr>
          <w:rFonts w:ascii="Arial" w:hAnsi="Arial" w:cs="Arial"/>
        </w:rPr>
        <w:t>ПРИ ИСПЫТАНИЯХ на ПОМЕХОУСТОЙЧИВОСТЬ</w:t>
      </w:r>
      <w:r w:rsidRPr="000707B7">
        <w:rPr>
          <w:rFonts w:ascii="Arial" w:hAnsi="Arial" w:cs="Arial"/>
        </w:rPr>
        <w:t xml:space="preserve"> могут</w:t>
      </w:r>
      <w:r>
        <w:rPr>
          <w:rFonts w:ascii="Arial" w:hAnsi="Arial" w:cs="Arial"/>
        </w:rPr>
        <w:t xml:space="preserve"> </w:t>
      </w:r>
      <w:r w:rsidRPr="000707B7">
        <w:rPr>
          <w:rFonts w:ascii="Arial" w:hAnsi="Arial" w:cs="Arial"/>
        </w:rPr>
        <w:t>отличаться от ожидаемых, т.е. указанных в таблицах с 4 по 9 и 8.11.</w:t>
      </w:r>
      <w:r>
        <w:rPr>
          <w:rFonts w:ascii="Arial" w:hAnsi="Arial" w:cs="Arial"/>
        </w:rPr>
        <w:t xml:space="preserve"> </w:t>
      </w:r>
      <w:r w:rsidRPr="000707B7">
        <w:rPr>
          <w:rFonts w:ascii="Arial" w:hAnsi="Arial" w:cs="Arial"/>
        </w:rPr>
        <w:t xml:space="preserve">Кроме того, ОТВЕТСТВЕННЫЕ ОРГАНИЗАЦИИ могут быть не знакомы с </w:t>
      </w:r>
      <w:r>
        <w:rPr>
          <w:rFonts w:ascii="Arial" w:hAnsi="Arial" w:cs="Arial"/>
        </w:rPr>
        <w:t>настоящим параллельным</w:t>
      </w:r>
      <w:r w:rsidRPr="000707B7">
        <w:rPr>
          <w:rFonts w:ascii="Arial" w:hAnsi="Arial" w:cs="Arial"/>
        </w:rPr>
        <w:t xml:space="preserve"> стандартом</w:t>
      </w:r>
      <w:r>
        <w:rPr>
          <w:rFonts w:ascii="Arial" w:hAnsi="Arial" w:cs="Arial"/>
        </w:rPr>
        <w:t xml:space="preserve"> </w:t>
      </w:r>
      <w:r w:rsidRPr="000707B7">
        <w:rPr>
          <w:rFonts w:ascii="Arial" w:hAnsi="Arial" w:cs="Arial"/>
        </w:rPr>
        <w:t>и, следовательно, могут не знать об</w:t>
      </w:r>
      <w:r>
        <w:rPr>
          <w:rFonts w:ascii="Arial" w:hAnsi="Arial" w:cs="Arial"/>
        </w:rPr>
        <w:t xml:space="preserve"> </w:t>
      </w:r>
      <w:r w:rsidRPr="000707B7">
        <w:rPr>
          <w:rFonts w:ascii="Arial" w:hAnsi="Arial" w:cs="Arial"/>
        </w:rPr>
        <w:t>ИСПЫТАТЕЛЬНЫ</w:t>
      </w:r>
      <w:r>
        <w:rPr>
          <w:rFonts w:ascii="Arial" w:hAnsi="Arial" w:cs="Arial"/>
        </w:rPr>
        <w:t>Х</w:t>
      </w:r>
      <w:r w:rsidRPr="000707B7">
        <w:rPr>
          <w:rFonts w:ascii="Arial" w:hAnsi="Arial" w:cs="Arial"/>
        </w:rPr>
        <w:t xml:space="preserve"> УРОВН</w:t>
      </w:r>
      <w:r>
        <w:rPr>
          <w:rFonts w:ascii="Arial" w:hAnsi="Arial" w:cs="Arial"/>
        </w:rPr>
        <w:t>ЯХ</w:t>
      </w:r>
      <w:r w:rsidRPr="000707B7">
        <w:rPr>
          <w:rFonts w:ascii="Arial" w:hAnsi="Arial" w:cs="Arial"/>
        </w:rPr>
        <w:t xml:space="preserve"> ПРИ ИСПЫТАНИЯХ на ПОМЕХОУСТОЙЧИВОСТЬ, указанных в таблицах с 4 по 9</w:t>
      </w:r>
      <w:r>
        <w:rPr>
          <w:rFonts w:ascii="Arial" w:hAnsi="Arial" w:cs="Arial"/>
        </w:rPr>
        <w:t xml:space="preserve"> </w:t>
      </w:r>
      <w:r w:rsidRPr="000707B7">
        <w:rPr>
          <w:rFonts w:ascii="Arial" w:hAnsi="Arial" w:cs="Arial"/>
        </w:rPr>
        <w:t>и 8</w:t>
      </w:r>
      <w:r>
        <w:rPr>
          <w:rFonts w:ascii="Arial" w:hAnsi="Arial" w:cs="Arial"/>
        </w:rPr>
        <w:t>.11.</w:t>
      </w:r>
    </w:p>
    <w:p w14:paraId="0F6F60DF" w14:textId="1B820BBD" w:rsidR="0020052A" w:rsidRDefault="00074D1F" w:rsidP="009B044F">
      <w:pPr>
        <w:spacing w:line="360" w:lineRule="auto"/>
        <w:ind w:firstLine="708"/>
        <w:jc w:val="both"/>
        <w:rPr>
          <w:rFonts w:ascii="Arial" w:hAnsi="Arial" w:cs="Arial"/>
          <w:b/>
          <w:bCs/>
        </w:rPr>
      </w:pPr>
      <w:r>
        <w:rPr>
          <w:rFonts w:ascii="Arial" w:hAnsi="Arial" w:cs="Arial"/>
          <w:b/>
          <w:bCs/>
        </w:rPr>
        <w:t>Подпункт</w:t>
      </w:r>
      <w:r w:rsidR="0020052A" w:rsidRPr="00633B8A">
        <w:rPr>
          <w:rFonts w:ascii="Arial" w:hAnsi="Arial" w:cs="Arial"/>
          <w:b/>
          <w:bCs/>
        </w:rPr>
        <w:t xml:space="preserve"> </w:t>
      </w:r>
      <w:r w:rsidR="0020052A">
        <w:rPr>
          <w:rFonts w:ascii="Arial" w:hAnsi="Arial" w:cs="Arial"/>
          <w:b/>
          <w:bCs/>
        </w:rPr>
        <w:t xml:space="preserve">5.2.2.1 в) </w:t>
      </w:r>
    </w:p>
    <w:p w14:paraId="3EE400F6" w14:textId="77777777" w:rsidR="0020052A" w:rsidRPr="000707B7" w:rsidRDefault="0020052A" w:rsidP="009B044F">
      <w:pPr>
        <w:spacing w:line="360" w:lineRule="auto"/>
        <w:ind w:firstLine="708"/>
        <w:jc w:val="both"/>
        <w:rPr>
          <w:rFonts w:ascii="Arial" w:hAnsi="Arial" w:cs="Arial"/>
        </w:rPr>
      </w:pPr>
      <w:r w:rsidRPr="000707B7">
        <w:rPr>
          <w:rFonts w:ascii="Arial" w:hAnsi="Arial" w:cs="Arial"/>
        </w:rPr>
        <w:t>Предоставление ОТВЕТСТВЕННОЙ ОРГАНИЗАЦИИ инструкций по техническому обслуживанию в отношении электромагнитных</w:t>
      </w:r>
      <w:r>
        <w:rPr>
          <w:rFonts w:ascii="Arial" w:hAnsi="Arial" w:cs="Arial"/>
        </w:rPr>
        <w:t xml:space="preserve"> </w:t>
      </w:r>
      <w:r w:rsidRPr="000707B7">
        <w:rPr>
          <w:rFonts w:ascii="Arial" w:hAnsi="Arial" w:cs="Arial"/>
        </w:rPr>
        <w:t xml:space="preserve">ПОМЕХ является хорошим и практичным способом для </w:t>
      </w:r>
      <w:r>
        <w:rPr>
          <w:rFonts w:ascii="Arial" w:hAnsi="Arial" w:cs="Arial"/>
        </w:rPr>
        <w:t>ИЗГОТОВИ</w:t>
      </w:r>
      <w:r w:rsidRPr="000707B7">
        <w:rPr>
          <w:rFonts w:ascii="Arial" w:hAnsi="Arial" w:cs="Arial"/>
        </w:rPr>
        <w:t>ТЕЛЯ гарантировать, что</w:t>
      </w:r>
      <w:r>
        <w:rPr>
          <w:rFonts w:ascii="Arial" w:hAnsi="Arial" w:cs="Arial"/>
        </w:rPr>
        <w:t xml:space="preserve"> </w:t>
      </w:r>
      <w:r w:rsidRPr="000707B7">
        <w:rPr>
          <w:rFonts w:ascii="Arial" w:hAnsi="Arial" w:cs="Arial"/>
        </w:rPr>
        <w:t>МЭ ИЗДЕЛИЕ или МЭ СИСТЕМОЙ остаются безопасными в отношении ЭЛЕКТРОМАГНИТНЫХ ПОМЕХ в течение всего</w:t>
      </w:r>
      <w:r>
        <w:rPr>
          <w:rFonts w:ascii="Arial" w:hAnsi="Arial" w:cs="Arial"/>
        </w:rPr>
        <w:t xml:space="preserve"> </w:t>
      </w:r>
      <w:r w:rsidRPr="000707B7">
        <w:rPr>
          <w:rFonts w:ascii="Arial" w:hAnsi="Arial" w:cs="Arial"/>
        </w:rPr>
        <w:t>ОЖИДАЕМОГО СРОКА СЛУЖБЫ.</w:t>
      </w:r>
    </w:p>
    <w:p w14:paraId="4C05AED0" w14:textId="77777777" w:rsidR="0020052A" w:rsidRPr="000707B7" w:rsidRDefault="0020052A" w:rsidP="009B044F">
      <w:pPr>
        <w:spacing w:line="360" w:lineRule="auto"/>
        <w:ind w:firstLine="708"/>
        <w:jc w:val="both"/>
        <w:rPr>
          <w:rFonts w:ascii="Arial" w:hAnsi="Arial" w:cs="Arial"/>
        </w:rPr>
      </w:pPr>
      <w:r w:rsidRPr="000707B7">
        <w:rPr>
          <w:rFonts w:ascii="Arial" w:hAnsi="Arial" w:cs="Arial"/>
        </w:rPr>
        <w:t>Например, техническое описание могло бы включать следующие рекомендации в отношении</w:t>
      </w:r>
      <w:r>
        <w:rPr>
          <w:rFonts w:ascii="Arial" w:hAnsi="Arial" w:cs="Arial"/>
        </w:rPr>
        <w:t xml:space="preserve"> </w:t>
      </w:r>
      <w:r w:rsidRPr="000707B7">
        <w:rPr>
          <w:rFonts w:ascii="Arial" w:hAnsi="Arial" w:cs="Arial"/>
        </w:rPr>
        <w:t>действий, которые, как известно, влияют на ЭМИССИЮ и ПОМЕХОУСТОЙЧИВОСТЬ оборудования в течение</w:t>
      </w:r>
      <w:r>
        <w:rPr>
          <w:rFonts w:ascii="Arial" w:hAnsi="Arial" w:cs="Arial"/>
        </w:rPr>
        <w:t xml:space="preserve"> </w:t>
      </w:r>
      <w:r w:rsidRPr="000707B7">
        <w:rPr>
          <w:rFonts w:ascii="Arial" w:hAnsi="Arial" w:cs="Arial"/>
        </w:rPr>
        <w:t>ОЖИДАЕМОГО СРОКА службы:</w:t>
      </w:r>
    </w:p>
    <w:p w14:paraId="11104C6A" w14:textId="77777777" w:rsidR="0020052A" w:rsidRPr="000707B7" w:rsidRDefault="0020052A" w:rsidP="009B044F">
      <w:pPr>
        <w:spacing w:line="360" w:lineRule="auto"/>
        <w:ind w:firstLine="708"/>
        <w:jc w:val="both"/>
        <w:rPr>
          <w:rFonts w:ascii="Arial" w:hAnsi="Arial" w:cs="Arial"/>
        </w:rPr>
      </w:pPr>
      <w:r w:rsidRPr="000707B7">
        <w:rPr>
          <w:rFonts w:ascii="Arial" w:hAnsi="Arial" w:cs="Arial"/>
        </w:rPr>
        <w:t>• рекомендации по техническому обслуживанию или интервалам технического обслуживания;</w:t>
      </w:r>
    </w:p>
    <w:p w14:paraId="395032BC" w14:textId="77777777" w:rsidR="0020052A" w:rsidRPr="000707B7" w:rsidRDefault="0020052A" w:rsidP="009B044F">
      <w:pPr>
        <w:spacing w:line="360" w:lineRule="auto"/>
        <w:ind w:firstLine="708"/>
        <w:jc w:val="both"/>
        <w:rPr>
          <w:rFonts w:ascii="Arial" w:hAnsi="Arial" w:cs="Arial"/>
        </w:rPr>
      </w:pPr>
      <w:r w:rsidRPr="000707B7">
        <w:rPr>
          <w:rFonts w:ascii="Arial" w:hAnsi="Arial" w:cs="Arial"/>
        </w:rPr>
        <w:t xml:space="preserve">• процедуры обслуживания для поддержания эффективности </w:t>
      </w:r>
      <w:r>
        <w:rPr>
          <w:rFonts w:ascii="Arial" w:hAnsi="Arial" w:cs="Arial"/>
        </w:rPr>
        <w:t>экранировки</w:t>
      </w:r>
      <w:r w:rsidRPr="000707B7">
        <w:rPr>
          <w:rFonts w:ascii="Arial" w:hAnsi="Arial" w:cs="Arial"/>
        </w:rPr>
        <w:t xml:space="preserve"> и за</w:t>
      </w:r>
      <w:r>
        <w:rPr>
          <w:rFonts w:ascii="Arial" w:hAnsi="Arial" w:cs="Arial"/>
        </w:rPr>
        <w:t>земления</w:t>
      </w:r>
      <w:r w:rsidRPr="000707B7">
        <w:rPr>
          <w:rFonts w:ascii="Arial" w:hAnsi="Arial" w:cs="Arial"/>
        </w:rPr>
        <w:t>;</w:t>
      </w:r>
    </w:p>
    <w:p w14:paraId="54B720ED" w14:textId="77777777" w:rsidR="0020052A" w:rsidRPr="000707B7" w:rsidRDefault="0020052A" w:rsidP="009B044F">
      <w:pPr>
        <w:spacing w:line="360" w:lineRule="auto"/>
        <w:ind w:firstLine="708"/>
        <w:jc w:val="both"/>
        <w:rPr>
          <w:rFonts w:ascii="Arial" w:hAnsi="Arial" w:cs="Arial"/>
        </w:rPr>
      </w:pPr>
      <w:r w:rsidRPr="000707B7">
        <w:rPr>
          <w:rFonts w:ascii="Arial" w:hAnsi="Arial" w:cs="Arial"/>
        </w:rPr>
        <w:t xml:space="preserve">• меры предосторожности, которые необходимо принять, если место использования находится рядом (например, менее чем в 1,5 км) с антеннами AM, </w:t>
      </w:r>
      <w:r>
        <w:rPr>
          <w:rFonts w:ascii="Arial" w:hAnsi="Arial" w:cs="Arial"/>
        </w:rPr>
        <w:t>Ч</w:t>
      </w:r>
      <w:r w:rsidRPr="000707B7">
        <w:rPr>
          <w:rFonts w:ascii="Arial" w:hAnsi="Arial" w:cs="Arial"/>
        </w:rPr>
        <w:t>M</w:t>
      </w:r>
      <w:r>
        <w:rPr>
          <w:rFonts w:ascii="Arial" w:hAnsi="Arial" w:cs="Arial"/>
        </w:rPr>
        <w:t xml:space="preserve"> радио-</w:t>
      </w:r>
      <w:r w:rsidRPr="000707B7">
        <w:rPr>
          <w:rFonts w:ascii="Arial" w:hAnsi="Arial" w:cs="Arial"/>
        </w:rPr>
        <w:t xml:space="preserve"> или телевизионного</w:t>
      </w:r>
      <w:r>
        <w:rPr>
          <w:rFonts w:ascii="Arial" w:hAnsi="Arial" w:cs="Arial"/>
        </w:rPr>
        <w:t xml:space="preserve"> </w:t>
      </w:r>
      <w:r w:rsidRPr="000707B7">
        <w:rPr>
          <w:rFonts w:ascii="Arial" w:hAnsi="Arial" w:cs="Arial"/>
        </w:rPr>
        <w:t>вещания.</w:t>
      </w:r>
    </w:p>
    <w:p w14:paraId="1076FAA5" w14:textId="77777777" w:rsidR="0020052A" w:rsidRPr="00145648" w:rsidRDefault="0020052A" w:rsidP="009B044F">
      <w:pPr>
        <w:spacing w:line="360" w:lineRule="auto"/>
        <w:ind w:firstLine="708"/>
        <w:jc w:val="both"/>
        <w:rPr>
          <w:rFonts w:ascii="Arial" w:hAnsi="Arial" w:cs="Arial"/>
          <w:sz w:val="18"/>
          <w:szCs w:val="18"/>
        </w:rPr>
      </w:pPr>
      <w:r w:rsidRPr="00145648">
        <w:rPr>
          <w:rFonts w:ascii="Arial" w:hAnsi="Arial" w:cs="Arial"/>
          <w:sz w:val="18"/>
          <w:szCs w:val="18"/>
        </w:rPr>
        <w:t xml:space="preserve">ПРИМЕЧАНИЕ   AAMI TIR 18 [28] содержит руководство по управлению электромагнитной ОБСТАНОВКОЙ и МЭ ИЗДЕЛИЯМИ для обеспечения электромагнитной совместимости, включая оценку электромагнитной </w:t>
      </w:r>
      <w:r w:rsidRPr="00145648">
        <w:rPr>
          <w:rFonts w:ascii="Arial" w:hAnsi="Arial" w:cs="Arial"/>
          <w:sz w:val="18"/>
          <w:szCs w:val="18"/>
        </w:rPr>
        <w:lastRenderedPageBreak/>
        <w:t xml:space="preserve">ОБСТАНОВКИ, расследования и отчетность о проблемах с электромагнитными ПОМЕХАМИ, а также выбор площадки, проектирование и строительство новых медицинских учреждений. В таблице A.3 AAMI TIR 18:2010 показана напряженность поля на расстоянии 1 км от антенн стационарных передатчиков, таких </w:t>
      </w:r>
      <w:proofErr w:type="gramStart"/>
      <w:r w:rsidRPr="00145648">
        <w:rPr>
          <w:rFonts w:ascii="Arial" w:hAnsi="Arial" w:cs="Arial"/>
          <w:sz w:val="18"/>
          <w:szCs w:val="18"/>
        </w:rPr>
        <w:t>как  AM</w:t>
      </w:r>
      <w:proofErr w:type="gramEnd"/>
      <w:r w:rsidRPr="00145648">
        <w:rPr>
          <w:rFonts w:ascii="Arial" w:hAnsi="Arial" w:cs="Arial"/>
          <w:sz w:val="18"/>
          <w:szCs w:val="18"/>
        </w:rPr>
        <w:t>, ЧM и телевизионного вещания.</w:t>
      </w:r>
    </w:p>
    <w:p w14:paraId="4EB1EB1F" w14:textId="5FCF049E" w:rsidR="0020052A" w:rsidRDefault="00074D1F" w:rsidP="009B044F">
      <w:pPr>
        <w:spacing w:line="360" w:lineRule="auto"/>
        <w:ind w:firstLine="708"/>
        <w:jc w:val="both"/>
        <w:rPr>
          <w:rFonts w:ascii="Arial" w:hAnsi="Arial" w:cs="Arial"/>
          <w:b/>
          <w:bCs/>
        </w:rPr>
      </w:pPr>
      <w:r>
        <w:rPr>
          <w:rFonts w:ascii="Arial" w:hAnsi="Arial" w:cs="Arial"/>
          <w:b/>
          <w:bCs/>
        </w:rPr>
        <w:t>Подпункт</w:t>
      </w:r>
      <w:r w:rsidR="0020052A" w:rsidRPr="00633B8A">
        <w:rPr>
          <w:rFonts w:ascii="Arial" w:hAnsi="Arial" w:cs="Arial"/>
          <w:b/>
          <w:bCs/>
        </w:rPr>
        <w:t xml:space="preserve"> </w:t>
      </w:r>
      <w:r w:rsidR="0020052A">
        <w:rPr>
          <w:rFonts w:ascii="Arial" w:hAnsi="Arial" w:cs="Arial"/>
          <w:b/>
          <w:bCs/>
        </w:rPr>
        <w:t>7.1.1 – общие положения</w:t>
      </w:r>
    </w:p>
    <w:p w14:paraId="1A95E85E" w14:textId="0125CF04" w:rsidR="0020052A" w:rsidRPr="000D1E5B" w:rsidRDefault="0020052A" w:rsidP="009B044F">
      <w:pPr>
        <w:spacing w:line="360" w:lineRule="auto"/>
        <w:ind w:firstLine="708"/>
        <w:jc w:val="both"/>
        <w:rPr>
          <w:rFonts w:ascii="Arial" w:hAnsi="Arial" w:cs="Arial"/>
        </w:rPr>
      </w:pPr>
      <w:r w:rsidRPr="000D1E5B">
        <w:rPr>
          <w:rFonts w:ascii="Arial" w:hAnsi="Arial" w:cs="Arial"/>
        </w:rPr>
        <w:t xml:space="preserve"> Требования к </w:t>
      </w:r>
      <w:r>
        <w:rPr>
          <w:rFonts w:ascii="Arial" w:hAnsi="Arial" w:cs="Arial"/>
        </w:rPr>
        <w:t>ЭМИССИИ</w:t>
      </w:r>
      <w:r w:rsidRPr="000D1E5B">
        <w:rPr>
          <w:rFonts w:ascii="Arial" w:hAnsi="Arial" w:cs="Arial"/>
        </w:rPr>
        <w:t xml:space="preserve"> были упрощены по сравнению с требованиями стандарта </w:t>
      </w:r>
      <w:r w:rsidR="00CB0CC2">
        <w:rPr>
          <w:rFonts w:ascii="Arial" w:hAnsi="Arial" w:cs="Arial"/>
        </w:rPr>
        <w:t>IEC</w:t>
      </w:r>
      <w:r w:rsidRPr="000D1E5B">
        <w:rPr>
          <w:rFonts w:ascii="Arial" w:hAnsi="Arial" w:cs="Arial"/>
        </w:rPr>
        <w:t xml:space="preserve"> 60601-1-2:2007.</w:t>
      </w:r>
      <w:r>
        <w:rPr>
          <w:rFonts w:ascii="Arial" w:hAnsi="Arial" w:cs="Arial"/>
        </w:rPr>
        <w:t xml:space="preserve"> </w:t>
      </w:r>
      <w:r w:rsidRPr="000D1E5B">
        <w:rPr>
          <w:rFonts w:ascii="Arial" w:hAnsi="Arial" w:cs="Arial"/>
        </w:rPr>
        <w:t xml:space="preserve">В рамках этого упрощения ссылки на </w:t>
      </w:r>
      <w:r w:rsidR="00CB0CC2">
        <w:rPr>
          <w:rFonts w:ascii="Arial" w:hAnsi="Arial" w:cs="Arial"/>
        </w:rPr>
        <w:t>CISPR</w:t>
      </w:r>
      <w:r w:rsidRPr="000D1E5B">
        <w:rPr>
          <w:rFonts w:ascii="Arial" w:hAnsi="Arial" w:cs="Arial"/>
        </w:rPr>
        <w:t xml:space="preserve"> 15 не включены в настоящий</w:t>
      </w:r>
      <w:r>
        <w:rPr>
          <w:rFonts w:ascii="Arial" w:hAnsi="Arial" w:cs="Arial"/>
        </w:rPr>
        <w:t xml:space="preserve"> параллельный </w:t>
      </w:r>
      <w:r w:rsidRPr="000D1E5B">
        <w:rPr>
          <w:rFonts w:ascii="Arial" w:hAnsi="Arial" w:cs="Arial"/>
        </w:rPr>
        <w:t xml:space="preserve">стандарт. Эти ссылки иногда вызывали путаницу. Кроме того, </w:t>
      </w:r>
      <w:r>
        <w:rPr>
          <w:rFonts w:ascii="Arial" w:hAnsi="Arial" w:cs="Arial"/>
        </w:rPr>
        <w:t>нормы</w:t>
      </w:r>
      <w:r w:rsidRPr="000D1E5B">
        <w:rPr>
          <w:rFonts w:ascii="Arial" w:hAnsi="Arial" w:cs="Arial"/>
        </w:rPr>
        <w:t xml:space="preserve"> </w:t>
      </w:r>
      <w:r w:rsidR="00CB0CC2">
        <w:rPr>
          <w:rFonts w:ascii="Arial" w:hAnsi="Arial" w:cs="Arial"/>
        </w:rPr>
        <w:t>CISPR</w:t>
      </w:r>
      <w:r w:rsidRPr="000D1E5B">
        <w:rPr>
          <w:rFonts w:ascii="Arial" w:hAnsi="Arial" w:cs="Arial"/>
        </w:rPr>
        <w:t xml:space="preserve"> 14-1</w:t>
      </w:r>
      <w:r>
        <w:rPr>
          <w:rFonts w:ascii="Arial" w:hAnsi="Arial" w:cs="Arial"/>
        </w:rPr>
        <w:t xml:space="preserve"> </w:t>
      </w:r>
      <w:r w:rsidRPr="000D1E5B">
        <w:rPr>
          <w:rFonts w:ascii="Arial" w:hAnsi="Arial" w:cs="Arial"/>
        </w:rPr>
        <w:t>(</w:t>
      </w:r>
      <w:r>
        <w:rPr>
          <w:rFonts w:ascii="Arial" w:hAnsi="Arial" w:cs="Arial"/>
        </w:rPr>
        <w:t xml:space="preserve">за исключением </w:t>
      </w:r>
      <w:r w:rsidRPr="000D1E5B">
        <w:rPr>
          <w:rFonts w:ascii="Arial" w:hAnsi="Arial" w:cs="Arial"/>
        </w:rPr>
        <w:t>игрушек) на излучаемые помехи распространяются только на частоту до 1 ГГц, ч</w:t>
      </w:r>
      <w:r>
        <w:rPr>
          <w:rFonts w:ascii="Arial" w:hAnsi="Arial" w:cs="Arial"/>
        </w:rPr>
        <w:t>т</w:t>
      </w:r>
      <w:r w:rsidRPr="000D1E5B">
        <w:rPr>
          <w:rFonts w:ascii="Arial" w:hAnsi="Arial" w:cs="Arial"/>
        </w:rPr>
        <w:t>о недостаточно</w:t>
      </w:r>
      <w:r>
        <w:rPr>
          <w:rFonts w:ascii="Arial" w:hAnsi="Arial" w:cs="Arial"/>
        </w:rPr>
        <w:t xml:space="preserve"> </w:t>
      </w:r>
      <w:r w:rsidRPr="000D1E5B">
        <w:rPr>
          <w:rFonts w:ascii="Arial" w:hAnsi="Arial" w:cs="Arial"/>
        </w:rPr>
        <w:t>для МЭ ИЗДЕЛИ</w:t>
      </w:r>
      <w:r>
        <w:rPr>
          <w:rFonts w:ascii="Arial" w:hAnsi="Arial" w:cs="Arial"/>
        </w:rPr>
        <w:t>Й</w:t>
      </w:r>
      <w:r w:rsidRPr="000D1E5B">
        <w:rPr>
          <w:rFonts w:ascii="Arial" w:hAnsi="Arial" w:cs="Arial"/>
        </w:rPr>
        <w:t xml:space="preserve"> или МЭ СИСТЕМ. Область применения </w:t>
      </w:r>
      <w:r w:rsidR="00CB0CC2">
        <w:rPr>
          <w:rFonts w:ascii="Arial" w:hAnsi="Arial" w:cs="Arial"/>
        </w:rPr>
        <w:t>CISPR</w:t>
      </w:r>
      <w:r w:rsidRPr="000D1E5B">
        <w:rPr>
          <w:rFonts w:ascii="Arial" w:hAnsi="Arial" w:cs="Arial"/>
        </w:rPr>
        <w:t xml:space="preserve"> 15 ограничена </w:t>
      </w:r>
      <w:r>
        <w:rPr>
          <w:rFonts w:ascii="Arial" w:hAnsi="Arial" w:cs="Arial"/>
        </w:rPr>
        <w:t xml:space="preserve">осветительным </w:t>
      </w:r>
      <w:r w:rsidRPr="000D1E5B">
        <w:rPr>
          <w:rFonts w:ascii="Arial" w:hAnsi="Arial" w:cs="Arial"/>
        </w:rPr>
        <w:t>оборудованием и явн</w:t>
      </w:r>
      <w:r>
        <w:rPr>
          <w:rFonts w:ascii="Arial" w:hAnsi="Arial" w:cs="Arial"/>
        </w:rPr>
        <w:t>ым образом</w:t>
      </w:r>
      <w:r w:rsidRPr="000D1E5B">
        <w:rPr>
          <w:rFonts w:ascii="Arial" w:hAnsi="Arial" w:cs="Arial"/>
        </w:rPr>
        <w:t xml:space="preserve"> не включает МЭ ИЗДЕЛИ</w:t>
      </w:r>
      <w:r>
        <w:rPr>
          <w:rFonts w:ascii="Arial" w:hAnsi="Arial" w:cs="Arial"/>
        </w:rPr>
        <w:t>Я</w:t>
      </w:r>
      <w:r w:rsidRPr="000D1E5B">
        <w:rPr>
          <w:rFonts w:ascii="Arial" w:hAnsi="Arial" w:cs="Arial"/>
        </w:rPr>
        <w:t xml:space="preserve"> или МЭ СИСТЕМ</w:t>
      </w:r>
      <w:r>
        <w:rPr>
          <w:rFonts w:ascii="Arial" w:hAnsi="Arial" w:cs="Arial"/>
        </w:rPr>
        <w:t>Ы</w:t>
      </w:r>
      <w:r w:rsidRPr="000D1E5B">
        <w:rPr>
          <w:rFonts w:ascii="Arial" w:hAnsi="Arial" w:cs="Arial"/>
        </w:rPr>
        <w:t>, что приводит к путанице из-за того, что</w:t>
      </w:r>
      <w:r>
        <w:rPr>
          <w:rFonts w:ascii="Arial" w:hAnsi="Arial" w:cs="Arial"/>
        </w:rPr>
        <w:t xml:space="preserve"> </w:t>
      </w:r>
      <w:r w:rsidRPr="000D1E5B">
        <w:rPr>
          <w:rFonts w:ascii="Arial" w:hAnsi="Arial" w:cs="Arial"/>
        </w:rPr>
        <w:t>ссылка</w:t>
      </w:r>
      <w:r>
        <w:rPr>
          <w:rFonts w:ascii="Arial" w:hAnsi="Arial" w:cs="Arial"/>
        </w:rPr>
        <w:t xml:space="preserve"> на </w:t>
      </w:r>
      <w:r w:rsidR="00CB0CC2">
        <w:rPr>
          <w:rFonts w:ascii="Arial" w:hAnsi="Arial" w:cs="Arial"/>
        </w:rPr>
        <w:t>CISPR</w:t>
      </w:r>
      <w:r>
        <w:rPr>
          <w:rFonts w:ascii="Arial" w:hAnsi="Arial" w:cs="Arial"/>
        </w:rPr>
        <w:t xml:space="preserve"> 15 была</w:t>
      </w:r>
      <w:r w:rsidRPr="000D1E5B">
        <w:rPr>
          <w:rFonts w:ascii="Arial" w:hAnsi="Arial" w:cs="Arial"/>
        </w:rPr>
        <w:t xml:space="preserve"> приведена в </w:t>
      </w:r>
      <w:r w:rsidR="00CB0CC2">
        <w:rPr>
          <w:rFonts w:ascii="Arial" w:hAnsi="Arial" w:cs="Arial"/>
        </w:rPr>
        <w:t>IEC</w:t>
      </w:r>
      <w:r>
        <w:rPr>
          <w:rFonts w:ascii="Arial" w:hAnsi="Arial" w:cs="Arial"/>
        </w:rPr>
        <w:t xml:space="preserve"> </w:t>
      </w:r>
      <w:r w:rsidRPr="000D1E5B">
        <w:rPr>
          <w:rFonts w:ascii="Arial" w:hAnsi="Arial" w:cs="Arial"/>
        </w:rPr>
        <w:t>60601-1-2:2007. Область применения CISPR 15 исключает оборудование, для которого</w:t>
      </w:r>
      <w:r>
        <w:rPr>
          <w:rFonts w:ascii="Arial" w:hAnsi="Arial" w:cs="Arial"/>
        </w:rPr>
        <w:t xml:space="preserve"> </w:t>
      </w:r>
      <w:r w:rsidRPr="000D1E5B">
        <w:rPr>
          <w:rFonts w:ascii="Arial" w:hAnsi="Arial" w:cs="Arial"/>
        </w:rPr>
        <w:t xml:space="preserve">требования к ЭЛЕКТРОМАГНИТНОЙ СОВМЕСТИМОСТИ в </w:t>
      </w:r>
      <w:r>
        <w:rPr>
          <w:rFonts w:ascii="Arial" w:hAnsi="Arial" w:cs="Arial"/>
        </w:rPr>
        <w:t>РЧ</w:t>
      </w:r>
      <w:r w:rsidRPr="000D1E5B">
        <w:rPr>
          <w:rFonts w:ascii="Arial" w:hAnsi="Arial" w:cs="Arial"/>
        </w:rPr>
        <w:t xml:space="preserve"> диапазоне четко сформулированы в других стандартах </w:t>
      </w:r>
      <w:r w:rsidR="00CB0CC2">
        <w:rPr>
          <w:rFonts w:ascii="Arial" w:hAnsi="Arial" w:cs="Arial"/>
        </w:rPr>
        <w:t>IEC</w:t>
      </w:r>
      <w:r w:rsidRPr="000D1E5B">
        <w:rPr>
          <w:rFonts w:ascii="Arial" w:hAnsi="Arial" w:cs="Arial"/>
        </w:rPr>
        <w:t xml:space="preserve"> или</w:t>
      </w:r>
      <w:r>
        <w:rPr>
          <w:rFonts w:ascii="Arial" w:hAnsi="Arial" w:cs="Arial"/>
        </w:rPr>
        <w:t xml:space="preserve"> </w:t>
      </w:r>
      <w:r w:rsidR="00CB0CC2">
        <w:rPr>
          <w:rFonts w:ascii="Arial" w:hAnsi="Arial" w:cs="Arial"/>
        </w:rPr>
        <w:t>CISPR</w:t>
      </w:r>
      <w:r w:rsidRPr="000D1E5B">
        <w:rPr>
          <w:rFonts w:ascii="Arial" w:hAnsi="Arial" w:cs="Arial"/>
        </w:rPr>
        <w:t xml:space="preserve">. Таким образом, настоящий стандарт устанавливает </w:t>
      </w:r>
      <w:r>
        <w:rPr>
          <w:rFonts w:ascii="Arial" w:hAnsi="Arial" w:cs="Arial"/>
        </w:rPr>
        <w:t xml:space="preserve">нормы ЭМИССИИ </w:t>
      </w:r>
      <w:r w:rsidR="00CB0CC2">
        <w:rPr>
          <w:rFonts w:ascii="Arial" w:hAnsi="Arial" w:cs="Arial"/>
        </w:rPr>
        <w:t>CISPR</w:t>
      </w:r>
      <w:r w:rsidRPr="000D1E5B">
        <w:rPr>
          <w:rFonts w:ascii="Arial" w:hAnsi="Arial" w:cs="Arial"/>
        </w:rPr>
        <w:t xml:space="preserve"> 11 для все</w:t>
      </w:r>
      <w:r>
        <w:rPr>
          <w:rFonts w:ascii="Arial" w:hAnsi="Arial" w:cs="Arial"/>
        </w:rPr>
        <w:t>х</w:t>
      </w:r>
      <w:r w:rsidRPr="000D1E5B">
        <w:rPr>
          <w:rFonts w:ascii="Arial" w:hAnsi="Arial" w:cs="Arial"/>
        </w:rPr>
        <w:t xml:space="preserve"> </w:t>
      </w:r>
      <w:r w:rsidRPr="004E5C80">
        <w:rPr>
          <w:rFonts w:ascii="Arial" w:hAnsi="Arial" w:cs="Arial"/>
        </w:rPr>
        <w:t>МЭ ИЗДЕЛИЙ или МЭ СИСТЕМ</w:t>
      </w:r>
      <w:r w:rsidRPr="000D1E5B">
        <w:rPr>
          <w:rFonts w:ascii="Arial" w:hAnsi="Arial" w:cs="Arial"/>
        </w:rPr>
        <w:t>, за исключением случаев, когда указано иное.</w:t>
      </w:r>
    </w:p>
    <w:p w14:paraId="04002B67" w14:textId="72C2D836" w:rsidR="0020052A" w:rsidRDefault="00074D1F" w:rsidP="009B044F">
      <w:pPr>
        <w:spacing w:line="360" w:lineRule="auto"/>
        <w:ind w:firstLine="708"/>
        <w:jc w:val="both"/>
        <w:rPr>
          <w:rFonts w:ascii="Arial" w:hAnsi="Arial" w:cs="Arial"/>
          <w:b/>
          <w:bCs/>
        </w:rPr>
      </w:pPr>
      <w:r>
        <w:rPr>
          <w:rFonts w:ascii="Arial" w:hAnsi="Arial" w:cs="Arial"/>
          <w:b/>
          <w:bCs/>
        </w:rPr>
        <w:t>Подпункт</w:t>
      </w:r>
      <w:r w:rsidR="0020052A" w:rsidRPr="00633B8A">
        <w:rPr>
          <w:rFonts w:ascii="Arial" w:hAnsi="Arial" w:cs="Arial"/>
          <w:b/>
          <w:bCs/>
        </w:rPr>
        <w:t xml:space="preserve"> </w:t>
      </w:r>
      <w:r w:rsidR="0020052A">
        <w:rPr>
          <w:rFonts w:ascii="Arial" w:hAnsi="Arial" w:cs="Arial"/>
          <w:b/>
          <w:bCs/>
        </w:rPr>
        <w:t>7.1.4 – Подсистемы</w:t>
      </w:r>
    </w:p>
    <w:p w14:paraId="158DCC50" w14:textId="77777777" w:rsidR="0020052A" w:rsidRDefault="0020052A" w:rsidP="009B044F">
      <w:pPr>
        <w:spacing w:line="360" w:lineRule="auto"/>
        <w:ind w:firstLine="708"/>
        <w:jc w:val="both"/>
        <w:rPr>
          <w:rFonts w:ascii="Arial" w:hAnsi="Arial" w:cs="Arial"/>
        </w:rPr>
      </w:pPr>
      <w:r w:rsidRPr="00CD6CF1">
        <w:rPr>
          <w:rFonts w:ascii="Arial" w:hAnsi="Arial" w:cs="Arial"/>
        </w:rPr>
        <w:t xml:space="preserve">При испытаниях подсистем следует обращать внимание, чтобы испытания на основе подсистемы было целесообразным. Например, если суммарная амплитуда излучения увеличивается из-за того, что две или более подсистем имеют одинаковую тактовую частоту </w:t>
      </w:r>
      <w:proofErr w:type="gramStart"/>
      <w:r w:rsidRPr="00CD6CF1">
        <w:rPr>
          <w:rFonts w:ascii="Arial" w:hAnsi="Arial" w:cs="Arial"/>
        </w:rPr>
        <w:t>и</w:t>
      </w:r>
      <w:proofErr w:type="gramEnd"/>
      <w:r w:rsidRPr="00CD6CF1">
        <w:rPr>
          <w:rFonts w:ascii="Arial" w:hAnsi="Arial" w:cs="Arial"/>
        </w:rPr>
        <w:t xml:space="preserve"> если это не смоделировано надлежащим образом, было бы более целесообразно испытывать </w:t>
      </w:r>
      <w:r>
        <w:rPr>
          <w:rFonts w:ascii="Arial" w:hAnsi="Arial" w:cs="Arial"/>
        </w:rPr>
        <w:t xml:space="preserve">МЭ </w:t>
      </w:r>
      <w:r w:rsidRPr="00CD6CF1">
        <w:rPr>
          <w:rFonts w:ascii="Arial" w:hAnsi="Arial" w:cs="Arial"/>
        </w:rPr>
        <w:t xml:space="preserve">ИЗДЕЛИЕ как </w:t>
      </w:r>
      <w:r>
        <w:rPr>
          <w:rFonts w:ascii="Arial" w:hAnsi="Arial" w:cs="Arial"/>
        </w:rPr>
        <w:t xml:space="preserve">МЭ </w:t>
      </w:r>
      <w:r w:rsidRPr="00CD6CF1">
        <w:rPr>
          <w:rFonts w:ascii="Arial" w:hAnsi="Arial" w:cs="Arial"/>
        </w:rPr>
        <w:t xml:space="preserve">СИСТЕМУ. Это также может иметь значение в случае, когда ИЗГОТОВИТЕЛИ взаимозаменяемых подсистем имеют разные </w:t>
      </w:r>
      <w:r>
        <w:rPr>
          <w:rFonts w:ascii="Arial" w:hAnsi="Arial" w:cs="Arial"/>
        </w:rPr>
        <w:t xml:space="preserve">характеристики </w:t>
      </w:r>
      <w:r w:rsidRPr="00CD6CF1">
        <w:rPr>
          <w:rFonts w:ascii="Arial" w:hAnsi="Arial" w:cs="Arial"/>
        </w:rPr>
        <w:t>соединительных кабелей</w:t>
      </w:r>
      <w:r>
        <w:rPr>
          <w:rFonts w:ascii="Arial" w:hAnsi="Arial" w:cs="Arial"/>
        </w:rPr>
        <w:t>.</w:t>
      </w:r>
    </w:p>
    <w:p w14:paraId="7BE3CDE2" w14:textId="2F48E1E6" w:rsidR="0020052A" w:rsidRDefault="00074D1F" w:rsidP="009B044F">
      <w:pPr>
        <w:spacing w:line="360" w:lineRule="auto"/>
        <w:ind w:firstLine="708"/>
        <w:jc w:val="both"/>
        <w:rPr>
          <w:rFonts w:ascii="Arial" w:hAnsi="Arial" w:cs="Arial"/>
          <w:b/>
          <w:bCs/>
        </w:rPr>
      </w:pPr>
      <w:r>
        <w:rPr>
          <w:rFonts w:ascii="Arial" w:hAnsi="Arial" w:cs="Arial"/>
          <w:b/>
          <w:bCs/>
        </w:rPr>
        <w:t>Подпункт</w:t>
      </w:r>
      <w:r w:rsidR="0020052A" w:rsidRPr="00CD6CF1">
        <w:rPr>
          <w:rFonts w:ascii="Arial" w:hAnsi="Arial" w:cs="Arial"/>
          <w:b/>
          <w:bCs/>
        </w:rPr>
        <w:t xml:space="preserve"> 7.1.</w:t>
      </w:r>
      <w:r w:rsidR="0020052A">
        <w:rPr>
          <w:rFonts w:ascii="Arial" w:hAnsi="Arial" w:cs="Arial"/>
          <w:b/>
          <w:bCs/>
        </w:rPr>
        <w:t xml:space="preserve">7 - </w:t>
      </w:r>
      <w:r w:rsidR="0020052A" w:rsidRPr="00FD53FE">
        <w:rPr>
          <w:rFonts w:ascii="Arial" w:hAnsi="Arial" w:cs="Arial"/>
          <w:b/>
          <w:bCs/>
        </w:rPr>
        <w:t>МЭ ИЗДЕЛИЯ</w:t>
      </w:r>
      <w:r w:rsidR="0020052A">
        <w:rPr>
          <w:rFonts w:ascii="Arial" w:hAnsi="Arial" w:cs="Arial"/>
          <w:b/>
          <w:bCs/>
        </w:rPr>
        <w:t xml:space="preserve">, </w:t>
      </w:r>
      <w:r w:rsidR="0020052A" w:rsidRPr="00FD53FE">
        <w:rPr>
          <w:rFonts w:ascii="Arial" w:hAnsi="Arial" w:cs="Arial"/>
          <w:b/>
          <w:bCs/>
        </w:rPr>
        <w:t>основные функции которых выполняются двигателями</w:t>
      </w:r>
      <w:r w:rsidR="0020052A">
        <w:rPr>
          <w:rFonts w:ascii="Arial" w:hAnsi="Arial" w:cs="Arial"/>
          <w:b/>
          <w:bCs/>
        </w:rPr>
        <w:t>,</w:t>
      </w:r>
      <w:r w:rsidR="0020052A" w:rsidRPr="00FD53FE">
        <w:rPr>
          <w:rFonts w:ascii="Arial" w:hAnsi="Arial" w:cs="Arial"/>
          <w:b/>
          <w:bCs/>
        </w:rPr>
        <w:t xml:space="preserve"> переключающими</w:t>
      </w:r>
      <w:r w:rsidR="0020052A">
        <w:rPr>
          <w:rFonts w:ascii="Arial" w:hAnsi="Arial" w:cs="Arial"/>
          <w:b/>
          <w:bCs/>
        </w:rPr>
        <w:t xml:space="preserve"> </w:t>
      </w:r>
      <w:r w:rsidR="0020052A" w:rsidRPr="00FD53FE">
        <w:rPr>
          <w:rFonts w:ascii="Arial" w:hAnsi="Arial" w:cs="Arial"/>
          <w:b/>
          <w:bCs/>
        </w:rPr>
        <w:t>или регулирующими устройствами</w:t>
      </w:r>
    </w:p>
    <w:p w14:paraId="6D5E5979" w14:textId="2B2B6F7D" w:rsidR="0020052A" w:rsidRDefault="0020052A" w:rsidP="009B044F">
      <w:pPr>
        <w:spacing w:line="360" w:lineRule="auto"/>
        <w:ind w:firstLine="708"/>
        <w:jc w:val="both"/>
        <w:rPr>
          <w:rFonts w:ascii="Arial" w:hAnsi="Arial" w:cs="Arial"/>
        </w:rPr>
      </w:pPr>
      <w:r w:rsidRPr="00CD6CF1">
        <w:rPr>
          <w:rFonts w:ascii="Arial" w:hAnsi="Arial" w:cs="Arial"/>
        </w:rPr>
        <w:t xml:space="preserve">в </w:t>
      </w:r>
      <w:r>
        <w:rPr>
          <w:rFonts w:ascii="Arial" w:hAnsi="Arial" w:cs="Arial"/>
        </w:rPr>
        <w:t>область применения</w:t>
      </w:r>
      <w:r w:rsidRPr="00CD6CF1">
        <w:rPr>
          <w:rFonts w:ascii="Arial" w:hAnsi="Arial" w:cs="Arial"/>
        </w:rPr>
        <w:t xml:space="preserve"> </w:t>
      </w:r>
      <w:r w:rsidR="00CB0CC2">
        <w:rPr>
          <w:rFonts w:ascii="Arial" w:hAnsi="Arial" w:cs="Arial"/>
        </w:rPr>
        <w:t>CISPR</w:t>
      </w:r>
      <w:r w:rsidRPr="00CD6CF1">
        <w:rPr>
          <w:rFonts w:ascii="Arial" w:hAnsi="Arial" w:cs="Arial"/>
        </w:rPr>
        <w:t xml:space="preserve"> 14-1 входит такое оборудование, как: бытовые электрические приборы, электрические инструменты, регулирующие (управляющие) устройства на полупроводниковых приборах, электромедицинские аппараты с приводом от электродвигателя, электрические/электронные игрушки, аппараты автоматической расфасовки, а также кино- и диапроекторы. Стандарт распространяется на приборы с питанием от сети и от батарей.</w:t>
      </w:r>
    </w:p>
    <w:p w14:paraId="579B7942" w14:textId="37695315" w:rsidR="0020052A" w:rsidRDefault="0020052A" w:rsidP="009B044F">
      <w:pPr>
        <w:spacing w:line="360" w:lineRule="auto"/>
        <w:ind w:firstLine="708"/>
        <w:jc w:val="both"/>
        <w:rPr>
          <w:rFonts w:ascii="Arial" w:hAnsi="Arial" w:cs="Arial"/>
        </w:rPr>
      </w:pPr>
      <w:r w:rsidRPr="00CD6CF1">
        <w:rPr>
          <w:rFonts w:ascii="Arial" w:hAnsi="Arial" w:cs="Arial"/>
        </w:rPr>
        <w:t xml:space="preserve">Примером </w:t>
      </w:r>
      <w:r>
        <w:rPr>
          <w:rFonts w:ascii="Arial" w:hAnsi="Arial" w:cs="Arial"/>
        </w:rPr>
        <w:t xml:space="preserve">МЭ </w:t>
      </w:r>
      <w:r w:rsidRPr="00CD6CF1">
        <w:rPr>
          <w:rFonts w:ascii="Arial" w:hAnsi="Arial" w:cs="Arial"/>
        </w:rPr>
        <w:t>ИЗДЕЛИ</w:t>
      </w:r>
      <w:r>
        <w:rPr>
          <w:rFonts w:ascii="Arial" w:hAnsi="Arial" w:cs="Arial"/>
        </w:rPr>
        <w:t>Я</w:t>
      </w:r>
      <w:r w:rsidRPr="00CD6CF1">
        <w:rPr>
          <w:rFonts w:ascii="Arial" w:hAnsi="Arial" w:cs="Arial"/>
        </w:rPr>
        <w:t xml:space="preserve">, которое не может быть классифицировано в соответствии с </w:t>
      </w:r>
      <w:r w:rsidR="00CB0CC2">
        <w:rPr>
          <w:rFonts w:ascii="Arial" w:hAnsi="Arial" w:cs="Arial"/>
        </w:rPr>
        <w:t>CISPR</w:t>
      </w:r>
      <w:r w:rsidRPr="00CD6CF1">
        <w:rPr>
          <w:rFonts w:ascii="Arial" w:hAnsi="Arial" w:cs="Arial"/>
        </w:rPr>
        <w:t xml:space="preserve"> 14-1, поскольку оно</w:t>
      </w:r>
      <w:r w:rsidRPr="00E679AA">
        <w:rPr>
          <w:rFonts w:ascii="Arial" w:hAnsi="Arial" w:cs="Arial"/>
        </w:rPr>
        <w:t xml:space="preserve"> </w:t>
      </w:r>
      <w:r w:rsidRPr="00CD6CF1">
        <w:rPr>
          <w:rFonts w:ascii="Arial" w:hAnsi="Arial" w:cs="Arial"/>
        </w:rPr>
        <w:t xml:space="preserve">намеренно генерирует </w:t>
      </w:r>
      <w:r>
        <w:rPr>
          <w:rFonts w:ascii="Arial" w:hAnsi="Arial" w:cs="Arial"/>
        </w:rPr>
        <w:t>РЧ</w:t>
      </w:r>
      <w:r w:rsidRPr="00CD6CF1">
        <w:rPr>
          <w:rFonts w:ascii="Arial" w:hAnsi="Arial" w:cs="Arial"/>
        </w:rPr>
        <w:t xml:space="preserve"> энергию, является ОБОРУДОВАНИЕ для </w:t>
      </w:r>
      <w:r w:rsidRPr="00CD6CF1">
        <w:rPr>
          <w:rFonts w:ascii="Arial" w:hAnsi="Arial" w:cs="Arial"/>
        </w:rPr>
        <w:lastRenderedPageBreak/>
        <w:t>КОРОТКОВОЛНОВОЙ ТЕРАПИИ. Пример</w:t>
      </w:r>
      <w:r>
        <w:rPr>
          <w:rFonts w:ascii="Arial" w:hAnsi="Arial" w:cs="Arial"/>
        </w:rPr>
        <w:t>ом</w:t>
      </w:r>
      <w:r w:rsidRPr="00CD6CF1">
        <w:rPr>
          <w:rFonts w:ascii="Arial" w:hAnsi="Arial" w:cs="Arial"/>
        </w:rPr>
        <w:t xml:space="preserve"> </w:t>
      </w:r>
      <w:r w:rsidRPr="00E679AA">
        <w:rPr>
          <w:rFonts w:ascii="Arial" w:hAnsi="Arial" w:cs="Arial"/>
        </w:rPr>
        <w:t>МЭ ИЗДЕЛИЯ</w:t>
      </w:r>
      <w:r w:rsidRPr="00CD6CF1">
        <w:rPr>
          <w:rFonts w:ascii="Arial" w:hAnsi="Arial" w:cs="Arial"/>
        </w:rPr>
        <w:t xml:space="preserve">, которое не может быть классифицировано в соответствии с </w:t>
      </w:r>
      <w:r w:rsidR="00CB0CC2">
        <w:rPr>
          <w:rFonts w:ascii="Arial" w:hAnsi="Arial" w:cs="Arial"/>
        </w:rPr>
        <w:t>CISPR</w:t>
      </w:r>
      <w:r w:rsidRPr="00CD6CF1">
        <w:rPr>
          <w:rFonts w:ascii="Arial" w:hAnsi="Arial" w:cs="Arial"/>
        </w:rPr>
        <w:t xml:space="preserve"> 14-1, поскольку оно предназначено для</w:t>
      </w:r>
      <w:r>
        <w:rPr>
          <w:rFonts w:ascii="Arial" w:hAnsi="Arial" w:cs="Arial"/>
        </w:rPr>
        <w:t xml:space="preserve"> </w:t>
      </w:r>
      <w:r w:rsidRPr="00CD6CF1">
        <w:rPr>
          <w:rFonts w:ascii="Arial" w:hAnsi="Arial" w:cs="Arial"/>
        </w:rPr>
        <w:t>освещения, являются хирургические и смотровые светильники</w:t>
      </w:r>
      <w:r>
        <w:rPr>
          <w:rFonts w:ascii="Arial" w:hAnsi="Arial" w:cs="Arial"/>
        </w:rPr>
        <w:t>.</w:t>
      </w:r>
    </w:p>
    <w:p w14:paraId="0287AE06" w14:textId="4AC856FB" w:rsidR="0020052A" w:rsidRDefault="00074D1F" w:rsidP="009B044F">
      <w:pPr>
        <w:spacing w:line="360" w:lineRule="auto"/>
        <w:jc w:val="both"/>
        <w:rPr>
          <w:rFonts w:ascii="Arial" w:hAnsi="Arial" w:cs="Arial"/>
          <w:b/>
          <w:bCs/>
        </w:rPr>
      </w:pPr>
      <w:r>
        <w:rPr>
          <w:rFonts w:ascii="Arial" w:hAnsi="Arial" w:cs="Arial"/>
          <w:b/>
          <w:bCs/>
        </w:rPr>
        <w:t>Подпункт</w:t>
      </w:r>
      <w:r w:rsidR="0020052A" w:rsidRPr="00CD6CF1">
        <w:rPr>
          <w:rFonts w:ascii="Arial" w:hAnsi="Arial" w:cs="Arial"/>
          <w:b/>
          <w:bCs/>
        </w:rPr>
        <w:t xml:space="preserve"> 7.1.</w:t>
      </w:r>
      <w:r w:rsidR="0020052A">
        <w:rPr>
          <w:rFonts w:ascii="Arial" w:hAnsi="Arial" w:cs="Arial"/>
          <w:b/>
          <w:bCs/>
        </w:rPr>
        <w:t xml:space="preserve">12 - </w:t>
      </w:r>
      <w:r w:rsidR="0020052A" w:rsidRPr="00E035B9">
        <w:rPr>
          <w:rFonts w:ascii="Arial" w:hAnsi="Arial" w:cs="Arial"/>
          <w:b/>
          <w:bCs/>
        </w:rPr>
        <w:t>СТАЦИОНАРНО УСТАНОВЛЕННЫЕ</w:t>
      </w:r>
      <w:r w:rsidR="0020052A">
        <w:rPr>
          <w:rFonts w:ascii="Arial" w:hAnsi="Arial" w:cs="Arial"/>
          <w:b/>
          <w:bCs/>
        </w:rPr>
        <w:t xml:space="preserve"> КРУПНОГАБАРИТНЫЕ МЭ ИЗДЕЛИЯ И МЭ СИСТЕМЫ</w:t>
      </w:r>
    </w:p>
    <w:p w14:paraId="2A2BD5E0" w14:textId="431E559E" w:rsidR="0020052A" w:rsidRDefault="0020052A" w:rsidP="009B044F">
      <w:pPr>
        <w:spacing w:line="360" w:lineRule="auto"/>
        <w:ind w:firstLine="708"/>
        <w:jc w:val="both"/>
        <w:rPr>
          <w:rFonts w:ascii="Arial" w:hAnsi="Arial" w:cs="Arial"/>
        </w:rPr>
      </w:pPr>
      <w:r>
        <w:rPr>
          <w:rFonts w:ascii="Arial" w:hAnsi="Arial" w:cs="Arial"/>
        </w:rPr>
        <w:t xml:space="preserve">Данный </w:t>
      </w:r>
      <w:r w:rsidR="00074D1F">
        <w:rPr>
          <w:rFonts w:ascii="Arial" w:hAnsi="Arial" w:cs="Arial"/>
        </w:rPr>
        <w:t>подпункт</w:t>
      </w:r>
      <w:r>
        <w:rPr>
          <w:rFonts w:ascii="Arial" w:hAnsi="Arial" w:cs="Arial"/>
        </w:rPr>
        <w:t xml:space="preserve"> </w:t>
      </w:r>
      <w:r w:rsidRPr="00D30EAC">
        <w:rPr>
          <w:rFonts w:ascii="Arial" w:hAnsi="Arial" w:cs="Arial"/>
        </w:rPr>
        <w:t>предлага</w:t>
      </w:r>
      <w:r>
        <w:rPr>
          <w:rFonts w:ascii="Arial" w:hAnsi="Arial" w:cs="Arial"/>
        </w:rPr>
        <w:t>е</w:t>
      </w:r>
      <w:r w:rsidRPr="00D30EAC">
        <w:rPr>
          <w:rFonts w:ascii="Arial" w:hAnsi="Arial" w:cs="Arial"/>
        </w:rPr>
        <w:t>т три метода и</w:t>
      </w:r>
      <w:r>
        <w:rPr>
          <w:rFonts w:ascii="Arial" w:hAnsi="Arial" w:cs="Arial"/>
        </w:rPr>
        <w:t>спытаний</w:t>
      </w:r>
      <w:r w:rsidRPr="00D30EAC">
        <w:rPr>
          <w:rFonts w:ascii="Arial" w:hAnsi="Arial" w:cs="Arial"/>
        </w:rPr>
        <w:t xml:space="preserve"> на </w:t>
      </w:r>
      <w:r>
        <w:rPr>
          <w:rFonts w:ascii="Arial" w:hAnsi="Arial" w:cs="Arial"/>
        </w:rPr>
        <w:t>ЭМИССИЮ</w:t>
      </w:r>
      <w:r w:rsidRPr="00D30EAC">
        <w:rPr>
          <w:rFonts w:ascii="Arial" w:hAnsi="Arial" w:cs="Arial"/>
        </w:rPr>
        <w:t xml:space="preserve"> СТАЦИОНАРНО УСТАНОВЛЕННЫХ КРУПНОГАБАРИТНЫХ</w:t>
      </w:r>
      <w:r>
        <w:rPr>
          <w:rFonts w:ascii="Arial" w:hAnsi="Arial" w:cs="Arial"/>
        </w:rPr>
        <w:t xml:space="preserve"> </w:t>
      </w:r>
      <w:r w:rsidRPr="00D30EAC">
        <w:rPr>
          <w:rFonts w:ascii="Arial" w:hAnsi="Arial" w:cs="Arial"/>
        </w:rPr>
        <w:t>МЭ ИЗДЕЛИ</w:t>
      </w:r>
      <w:r>
        <w:rPr>
          <w:rFonts w:ascii="Arial" w:hAnsi="Arial" w:cs="Arial"/>
        </w:rPr>
        <w:t>Й</w:t>
      </w:r>
      <w:r w:rsidRPr="00D30EAC">
        <w:rPr>
          <w:rFonts w:ascii="Arial" w:hAnsi="Arial" w:cs="Arial"/>
        </w:rPr>
        <w:t xml:space="preserve"> И МЭ СИСТЕМ</w:t>
      </w:r>
      <w:r>
        <w:rPr>
          <w:rFonts w:ascii="Arial" w:hAnsi="Arial" w:cs="Arial"/>
        </w:rPr>
        <w:t>:</w:t>
      </w:r>
    </w:p>
    <w:p w14:paraId="6EB8C6F8" w14:textId="77777777" w:rsidR="0020052A" w:rsidRDefault="0020052A" w:rsidP="009B044F">
      <w:pPr>
        <w:spacing w:line="360" w:lineRule="auto"/>
        <w:ind w:firstLine="708"/>
        <w:jc w:val="both"/>
        <w:rPr>
          <w:rFonts w:ascii="Arial" w:hAnsi="Arial" w:cs="Arial"/>
        </w:rPr>
      </w:pPr>
      <w:r>
        <w:rPr>
          <w:rFonts w:ascii="Arial" w:hAnsi="Arial" w:cs="Arial"/>
        </w:rPr>
        <w:t>- на испытательной площадке как система;</w:t>
      </w:r>
    </w:p>
    <w:p w14:paraId="41B60BB5" w14:textId="77777777" w:rsidR="0020052A" w:rsidRDefault="0020052A" w:rsidP="009B044F">
      <w:pPr>
        <w:spacing w:line="360" w:lineRule="auto"/>
        <w:jc w:val="both"/>
        <w:rPr>
          <w:rFonts w:ascii="Arial" w:hAnsi="Arial" w:cs="Arial"/>
        </w:rPr>
      </w:pPr>
      <w:r>
        <w:rPr>
          <w:rFonts w:ascii="Arial" w:hAnsi="Arial" w:cs="Arial"/>
        </w:rPr>
        <w:tab/>
        <w:t>- на испытательной площадке как совокупность подсистем;</w:t>
      </w:r>
    </w:p>
    <w:p w14:paraId="7FEC0314" w14:textId="77777777" w:rsidR="0020052A" w:rsidRDefault="0020052A" w:rsidP="009B044F">
      <w:pPr>
        <w:spacing w:line="360" w:lineRule="auto"/>
        <w:jc w:val="both"/>
        <w:rPr>
          <w:rFonts w:ascii="Arial" w:hAnsi="Arial" w:cs="Arial"/>
        </w:rPr>
      </w:pPr>
      <w:r>
        <w:rPr>
          <w:rFonts w:ascii="Arial" w:hAnsi="Arial" w:cs="Arial"/>
        </w:rPr>
        <w:tab/>
        <w:t>- на месте эксплуатации в условиях ОТВЕТСТВЕННОЙ ОРГАНИЗАЦИИ как система.</w:t>
      </w:r>
    </w:p>
    <w:p w14:paraId="3C8CDD10" w14:textId="5A902412" w:rsidR="0020052A" w:rsidRDefault="0020052A" w:rsidP="0040035B">
      <w:pPr>
        <w:spacing w:line="360" w:lineRule="auto"/>
        <w:ind w:firstLine="709"/>
        <w:rPr>
          <w:rFonts w:ascii="Arial" w:hAnsi="Arial" w:cs="Arial"/>
        </w:rPr>
      </w:pPr>
      <w:r w:rsidRPr="00E035B9">
        <w:rPr>
          <w:rFonts w:ascii="Arial" w:hAnsi="Arial" w:cs="Arial"/>
        </w:rPr>
        <w:t>Для некоторых МЭ СИСТЕМ тестирование на испытательной площадке или на основе подсистемы считается очень</w:t>
      </w:r>
      <w:r>
        <w:rPr>
          <w:rFonts w:ascii="Arial" w:hAnsi="Arial" w:cs="Arial"/>
        </w:rPr>
        <w:t xml:space="preserve"> </w:t>
      </w:r>
      <w:r w:rsidRPr="00E035B9">
        <w:rPr>
          <w:rFonts w:ascii="Arial" w:hAnsi="Arial" w:cs="Arial"/>
        </w:rPr>
        <w:t>сложным. МЭ СИСТЕМ</w:t>
      </w:r>
      <w:r>
        <w:rPr>
          <w:rFonts w:ascii="Arial" w:hAnsi="Arial" w:cs="Arial"/>
        </w:rPr>
        <w:t>Ы</w:t>
      </w:r>
      <w:r w:rsidRPr="00E035B9">
        <w:rPr>
          <w:rFonts w:ascii="Arial" w:hAnsi="Arial" w:cs="Arial"/>
        </w:rPr>
        <w:t xml:space="preserve"> (например, крупногабаритное рентгеновское оборудование и системы</w:t>
      </w:r>
      <w:r>
        <w:rPr>
          <w:rFonts w:ascii="Arial" w:hAnsi="Arial" w:cs="Arial"/>
        </w:rPr>
        <w:t xml:space="preserve"> лучевой</w:t>
      </w:r>
      <w:r w:rsidRPr="00E035B9">
        <w:rPr>
          <w:rFonts w:ascii="Arial" w:hAnsi="Arial" w:cs="Arial"/>
        </w:rPr>
        <w:t xml:space="preserve"> терапии), требующие</w:t>
      </w:r>
      <w:r>
        <w:rPr>
          <w:rFonts w:ascii="Arial" w:hAnsi="Arial" w:cs="Arial"/>
        </w:rPr>
        <w:t xml:space="preserve"> </w:t>
      </w:r>
      <w:r w:rsidRPr="00E035B9">
        <w:rPr>
          <w:rFonts w:ascii="Arial" w:hAnsi="Arial" w:cs="Arial"/>
        </w:rPr>
        <w:t>установки на потолке, или оборудование, которое необходимо разместить в разных местах, таких как</w:t>
      </w:r>
      <w:r>
        <w:rPr>
          <w:rFonts w:ascii="Arial" w:hAnsi="Arial" w:cs="Arial"/>
        </w:rPr>
        <w:t xml:space="preserve"> </w:t>
      </w:r>
      <w:r w:rsidRPr="00E035B9">
        <w:rPr>
          <w:rFonts w:ascii="Arial" w:hAnsi="Arial" w:cs="Arial"/>
        </w:rPr>
        <w:t>смотровые, технические помещения и диспетчерские, не могут быть установлены на современных испытательных</w:t>
      </w:r>
      <w:r>
        <w:rPr>
          <w:rFonts w:ascii="Arial" w:hAnsi="Arial" w:cs="Arial"/>
        </w:rPr>
        <w:t xml:space="preserve"> </w:t>
      </w:r>
      <w:r w:rsidRPr="00E035B9">
        <w:rPr>
          <w:rFonts w:ascii="Arial" w:hAnsi="Arial" w:cs="Arial"/>
        </w:rPr>
        <w:t xml:space="preserve">площадках из-за требований к размерам или монтажу. </w:t>
      </w:r>
      <w:r>
        <w:rPr>
          <w:rFonts w:ascii="Arial" w:hAnsi="Arial" w:cs="Arial"/>
        </w:rPr>
        <w:t>Следует обратить</w:t>
      </w:r>
      <w:r w:rsidRPr="00E035B9">
        <w:rPr>
          <w:rFonts w:ascii="Arial" w:hAnsi="Arial" w:cs="Arial"/>
        </w:rPr>
        <w:t xml:space="preserve"> внимание, что "</w:t>
      </w:r>
      <w:r>
        <w:rPr>
          <w:rFonts w:ascii="Arial" w:hAnsi="Arial" w:cs="Arial"/>
        </w:rPr>
        <w:t>КРУПНОГАБАРИТНОЕ</w:t>
      </w:r>
      <w:r w:rsidRPr="00E035B9">
        <w:rPr>
          <w:rFonts w:ascii="Arial" w:hAnsi="Arial" w:cs="Arial"/>
        </w:rPr>
        <w:t>" в данном контексте определяется в</w:t>
      </w:r>
      <w:r>
        <w:rPr>
          <w:rFonts w:ascii="Arial" w:hAnsi="Arial" w:cs="Arial"/>
        </w:rPr>
        <w:t xml:space="preserve"> </w:t>
      </w:r>
      <w:r w:rsidRPr="00E035B9">
        <w:rPr>
          <w:rFonts w:ascii="Arial" w:hAnsi="Arial" w:cs="Arial"/>
        </w:rPr>
        <w:t xml:space="preserve">настоящем </w:t>
      </w:r>
      <w:r>
        <w:rPr>
          <w:rFonts w:ascii="Arial" w:hAnsi="Arial" w:cs="Arial"/>
        </w:rPr>
        <w:t>параллельном</w:t>
      </w:r>
      <w:r w:rsidRPr="00E035B9">
        <w:rPr>
          <w:rFonts w:ascii="Arial" w:hAnsi="Arial" w:cs="Arial"/>
        </w:rPr>
        <w:t xml:space="preserve"> стандарте как означающее МЭ ИЗДЕЛИ</w:t>
      </w:r>
      <w:r>
        <w:rPr>
          <w:rFonts w:ascii="Arial" w:hAnsi="Arial" w:cs="Arial"/>
        </w:rPr>
        <w:t>Я</w:t>
      </w:r>
      <w:r w:rsidRPr="00E035B9">
        <w:rPr>
          <w:rFonts w:ascii="Arial" w:hAnsi="Arial" w:cs="Arial"/>
        </w:rPr>
        <w:t xml:space="preserve"> И МЭ СИСТЕМ</w:t>
      </w:r>
      <w:r>
        <w:rPr>
          <w:rFonts w:ascii="Arial" w:hAnsi="Arial" w:cs="Arial"/>
        </w:rPr>
        <w:t>Ы</w:t>
      </w:r>
      <w:r w:rsidRPr="00E035B9">
        <w:rPr>
          <w:rFonts w:ascii="Arial" w:hAnsi="Arial" w:cs="Arial"/>
        </w:rPr>
        <w:t>, которые не могут поместиться в</w:t>
      </w:r>
      <w:r>
        <w:rPr>
          <w:rFonts w:ascii="Arial" w:hAnsi="Arial" w:cs="Arial"/>
        </w:rPr>
        <w:t xml:space="preserve"> </w:t>
      </w:r>
      <w:r w:rsidRPr="00E035B9">
        <w:rPr>
          <w:rFonts w:ascii="Arial" w:hAnsi="Arial" w:cs="Arial"/>
        </w:rPr>
        <w:t>объем 2 м x 2 м x 2,5 м в любой ориентации (см. 3.12 и 3.13)</w:t>
      </w:r>
      <w:r>
        <w:rPr>
          <w:rFonts w:ascii="Arial" w:hAnsi="Arial" w:cs="Arial"/>
        </w:rPr>
        <w:t>.</w:t>
      </w:r>
    </w:p>
    <w:p w14:paraId="030972B4" w14:textId="7D941FDD" w:rsidR="0020052A" w:rsidRDefault="0020052A" w:rsidP="009B044F">
      <w:pPr>
        <w:spacing w:line="360" w:lineRule="auto"/>
        <w:jc w:val="both"/>
        <w:rPr>
          <w:rFonts w:ascii="Arial" w:hAnsi="Arial" w:cs="Arial"/>
        </w:rPr>
      </w:pPr>
      <w:r>
        <w:rPr>
          <w:rFonts w:ascii="Arial" w:hAnsi="Arial" w:cs="Arial"/>
        </w:rPr>
        <w:tab/>
        <w:t>Испытания</w:t>
      </w:r>
      <w:r w:rsidRPr="00E035B9">
        <w:rPr>
          <w:rFonts w:ascii="Arial" w:hAnsi="Arial" w:cs="Arial"/>
        </w:rPr>
        <w:t xml:space="preserve"> на основе подсистем требу</w:t>
      </w:r>
      <w:r>
        <w:rPr>
          <w:rFonts w:ascii="Arial" w:hAnsi="Arial" w:cs="Arial"/>
        </w:rPr>
        <w:t>ю</w:t>
      </w:r>
      <w:r w:rsidRPr="00E035B9">
        <w:rPr>
          <w:rFonts w:ascii="Arial" w:hAnsi="Arial" w:cs="Arial"/>
        </w:rPr>
        <w:t>т моделирования физического поведения заменяемой</w:t>
      </w:r>
      <w:r>
        <w:rPr>
          <w:rFonts w:ascii="Arial" w:hAnsi="Arial" w:cs="Arial"/>
        </w:rPr>
        <w:t xml:space="preserve"> </w:t>
      </w:r>
      <w:r w:rsidRPr="00E035B9">
        <w:rPr>
          <w:rFonts w:ascii="Arial" w:hAnsi="Arial" w:cs="Arial"/>
        </w:rPr>
        <w:t>системы, что также считается технически очень сложным, а иногда и невозможным</w:t>
      </w:r>
      <w:r>
        <w:rPr>
          <w:rFonts w:ascii="Arial" w:hAnsi="Arial" w:cs="Arial"/>
        </w:rPr>
        <w:t xml:space="preserve"> </w:t>
      </w:r>
      <w:r w:rsidRPr="00E035B9">
        <w:rPr>
          <w:rFonts w:ascii="Arial" w:hAnsi="Arial" w:cs="Arial"/>
        </w:rPr>
        <w:t>без репрезентативной конфигурации. Такое испытание, скорее всего, не соответствовало</w:t>
      </w:r>
      <w:r>
        <w:rPr>
          <w:rFonts w:ascii="Arial" w:hAnsi="Arial" w:cs="Arial"/>
        </w:rPr>
        <w:t xml:space="preserve"> </w:t>
      </w:r>
      <w:r w:rsidRPr="00E035B9">
        <w:rPr>
          <w:rFonts w:ascii="Arial" w:hAnsi="Arial" w:cs="Arial"/>
        </w:rPr>
        <w:t xml:space="preserve">бы </w:t>
      </w:r>
      <w:r>
        <w:rPr>
          <w:rFonts w:ascii="Arial" w:hAnsi="Arial" w:cs="Arial"/>
        </w:rPr>
        <w:t>определению</w:t>
      </w:r>
      <w:r w:rsidRPr="00E035B9">
        <w:rPr>
          <w:rFonts w:ascii="Arial" w:hAnsi="Arial" w:cs="Arial"/>
        </w:rPr>
        <w:t xml:space="preserve"> </w:t>
      </w:r>
      <w:r w:rsidR="00CB0CC2">
        <w:rPr>
          <w:rFonts w:ascii="Arial" w:hAnsi="Arial" w:cs="Arial"/>
        </w:rPr>
        <w:t>CISPR</w:t>
      </w:r>
      <w:r w:rsidRPr="00E035B9">
        <w:rPr>
          <w:rFonts w:ascii="Arial" w:hAnsi="Arial" w:cs="Arial"/>
        </w:rPr>
        <w:t xml:space="preserve"> 11/</w:t>
      </w:r>
      <w:r>
        <w:rPr>
          <w:rFonts w:ascii="Arial" w:hAnsi="Arial" w:cs="Arial"/>
        </w:rPr>
        <w:t xml:space="preserve"> </w:t>
      </w:r>
      <w:r w:rsidR="00CB0CC2">
        <w:rPr>
          <w:rFonts w:ascii="Arial" w:hAnsi="Arial" w:cs="Arial"/>
        </w:rPr>
        <w:t>IEC</w:t>
      </w:r>
      <w:r w:rsidRPr="00E035B9">
        <w:rPr>
          <w:rFonts w:ascii="Arial" w:hAnsi="Arial" w:cs="Arial"/>
        </w:rPr>
        <w:t xml:space="preserve"> 60601-1-2 "наихудший случай" или "режимы, максимизирующие </w:t>
      </w:r>
      <w:r>
        <w:rPr>
          <w:rFonts w:ascii="Arial" w:hAnsi="Arial" w:cs="Arial"/>
        </w:rPr>
        <w:t>ЭМИССИЮ</w:t>
      </w:r>
      <w:r w:rsidRPr="00E035B9">
        <w:rPr>
          <w:rFonts w:ascii="Arial" w:hAnsi="Arial" w:cs="Arial"/>
        </w:rPr>
        <w:t>" без нескольких перенастро</w:t>
      </w:r>
      <w:r>
        <w:rPr>
          <w:rFonts w:ascii="Arial" w:hAnsi="Arial" w:cs="Arial"/>
        </w:rPr>
        <w:t>е</w:t>
      </w:r>
      <w:r w:rsidRPr="00E035B9">
        <w:rPr>
          <w:rFonts w:ascii="Arial" w:hAnsi="Arial" w:cs="Arial"/>
        </w:rPr>
        <w:t xml:space="preserve">к и длительного времени </w:t>
      </w:r>
      <w:r>
        <w:rPr>
          <w:rFonts w:ascii="Arial" w:hAnsi="Arial" w:cs="Arial"/>
        </w:rPr>
        <w:t>испытаний</w:t>
      </w:r>
      <w:r w:rsidRPr="00E035B9">
        <w:rPr>
          <w:rFonts w:ascii="Arial" w:hAnsi="Arial" w:cs="Arial"/>
        </w:rPr>
        <w:t>.</w:t>
      </w:r>
    </w:p>
    <w:p w14:paraId="1C82063C" w14:textId="77777777" w:rsidR="0020052A" w:rsidRDefault="0020052A" w:rsidP="009B044F">
      <w:pPr>
        <w:spacing w:line="360" w:lineRule="auto"/>
        <w:jc w:val="both"/>
        <w:rPr>
          <w:rFonts w:ascii="Arial" w:hAnsi="Arial" w:cs="Arial"/>
        </w:rPr>
      </w:pPr>
      <w:r>
        <w:rPr>
          <w:rFonts w:ascii="Arial" w:hAnsi="Arial" w:cs="Arial"/>
        </w:rPr>
        <w:tab/>
        <w:t>Испытания</w:t>
      </w:r>
      <w:r w:rsidRPr="00E035B9">
        <w:rPr>
          <w:rFonts w:ascii="Arial" w:hAnsi="Arial" w:cs="Arial"/>
        </w:rPr>
        <w:t xml:space="preserve"> на месте установки – как системы</w:t>
      </w:r>
      <w:r>
        <w:rPr>
          <w:rFonts w:ascii="Arial" w:hAnsi="Arial" w:cs="Arial"/>
        </w:rPr>
        <w:t>:</w:t>
      </w:r>
      <w:r w:rsidRPr="00E035B9">
        <w:rPr>
          <w:rFonts w:ascii="Arial" w:hAnsi="Arial" w:cs="Arial"/>
        </w:rPr>
        <w:t xml:space="preserve"> </w:t>
      </w:r>
      <w:r>
        <w:rPr>
          <w:rFonts w:ascii="Arial" w:hAnsi="Arial" w:cs="Arial"/>
        </w:rPr>
        <w:t>в условиях</w:t>
      </w:r>
      <w:r w:rsidRPr="00E035B9">
        <w:rPr>
          <w:rFonts w:ascii="Arial" w:hAnsi="Arial" w:cs="Arial"/>
        </w:rPr>
        <w:t xml:space="preserve"> ОТВЕТСТВЕННО</w:t>
      </w:r>
      <w:r>
        <w:rPr>
          <w:rFonts w:ascii="Arial" w:hAnsi="Arial" w:cs="Arial"/>
        </w:rPr>
        <w:t xml:space="preserve">Й </w:t>
      </w:r>
      <w:r w:rsidRPr="00E035B9">
        <w:rPr>
          <w:rFonts w:ascii="Arial" w:hAnsi="Arial" w:cs="Arial"/>
        </w:rPr>
        <w:t>ОРГАНИЗАЦИИ (например, больнице или отдельной клинике) часто требует</w:t>
      </w:r>
      <w:r>
        <w:rPr>
          <w:rFonts w:ascii="Arial" w:hAnsi="Arial" w:cs="Arial"/>
        </w:rPr>
        <w:t>ся предварительное подтверждение</w:t>
      </w:r>
      <w:r w:rsidRPr="00E035B9">
        <w:rPr>
          <w:rFonts w:ascii="Arial" w:hAnsi="Arial" w:cs="Arial"/>
        </w:rPr>
        <w:t xml:space="preserve"> перед</w:t>
      </w:r>
      <w:r>
        <w:rPr>
          <w:rFonts w:ascii="Arial" w:hAnsi="Arial" w:cs="Arial"/>
        </w:rPr>
        <w:t xml:space="preserve"> </w:t>
      </w:r>
      <w:r w:rsidRPr="00E035B9">
        <w:rPr>
          <w:rFonts w:ascii="Arial" w:hAnsi="Arial" w:cs="Arial"/>
        </w:rPr>
        <w:t>отправкой в учреждение. Возможно, используется МЭ СИСТЕМ</w:t>
      </w:r>
      <w:r>
        <w:rPr>
          <w:rFonts w:ascii="Arial" w:hAnsi="Arial" w:cs="Arial"/>
        </w:rPr>
        <w:t>А</w:t>
      </w:r>
      <w:r w:rsidRPr="00E035B9">
        <w:rPr>
          <w:rFonts w:ascii="Arial" w:hAnsi="Arial" w:cs="Arial"/>
        </w:rPr>
        <w:t>, которая может не иметь максимальной</w:t>
      </w:r>
      <w:r>
        <w:rPr>
          <w:rFonts w:ascii="Arial" w:hAnsi="Arial" w:cs="Arial"/>
        </w:rPr>
        <w:t xml:space="preserve"> </w:t>
      </w:r>
      <w:r w:rsidRPr="00E035B9">
        <w:rPr>
          <w:rFonts w:ascii="Arial" w:hAnsi="Arial" w:cs="Arial"/>
        </w:rPr>
        <w:t xml:space="preserve">конфигурации. Кроме того, может оказаться невозможным </w:t>
      </w:r>
      <w:r>
        <w:rPr>
          <w:rFonts w:ascii="Arial" w:hAnsi="Arial" w:cs="Arial"/>
        </w:rPr>
        <w:t>испытание</w:t>
      </w:r>
      <w:r w:rsidRPr="00E035B9">
        <w:rPr>
          <w:rFonts w:ascii="Arial" w:hAnsi="Arial" w:cs="Arial"/>
        </w:rPr>
        <w:t xml:space="preserve"> в режимах, которые максимизируют</w:t>
      </w:r>
      <w:r>
        <w:rPr>
          <w:rFonts w:ascii="Arial" w:hAnsi="Arial" w:cs="Arial"/>
        </w:rPr>
        <w:t xml:space="preserve"> ЭМИССИЮ</w:t>
      </w:r>
      <w:r w:rsidRPr="00E035B9">
        <w:rPr>
          <w:rFonts w:ascii="Arial" w:hAnsi="Arial" w:cs="Arial"/>
        </w:rPr>
        <w:t xml:space="preserve"> в соответствии с требованиями настоящего подпункта, поскольку доступная конфигурация для такого </w:t>
      </w:r>
      <w:r>
        <w:rPr>
          <w:rFonts w:ascii="Arial" w:hAnsi="Arial" w:cs="Arial"/>
        </w:rPr>
        <w:t xml:space="preserve">испытания </w:t>
      </w:r>
      <w:r w:rsidRPr="00E035B9">
        <w:rPr>
          <w:rFonts w:ascii="Arial" w:hAnsi="Arial" w:cs="Arial"/>
        </w:rPr>
        <w:t>ограничена той, что установлена заказчиком</w:t>
      </w:r>
      <w:r>
        <w:rPr>
          <w:rFonts w:ascii="Arial" w:hAnsi="Arial" w:cs="Arial"/>
        </w:rPr>
        <w:t xml:space="preserve"> (</w:t>
      </w:r>
      <w:r w:rsidRPr="00E035B9">
        <w:rPr>
          <w:rFonts w:ascii="Arial" w:hAnsi="Arial" w:cs="Arial"/>
        </w:rPr>
        <w:t>ОТВЕТСТВЕННОЙ ОРГАНИЗАЦИЕЙ</w:t>
      </w:r>
      <w:r>
        <w:rPr>
          <w:rFonts w:ascii="Arial" w:hAnsi="Arial" w:cs="Arial"/>
        </w:rPr>
        <w:t>).</w:t>
      </w:r>
    </w:p>
    <w:p w14:paraId="4335F108" w14:textId="77777777" w:rsidR="0020052A" w:rsidRDefault="0020052A" w:rsidP="009B044F">
      <w:pPr>
        <w:spacing w:line="360" w:lineRule="auto"/>
        <w:jc w:val="both"/>
        <w:rPr>
          <w:rFonts w:ascii="Arial" w:hAnsi="Arial" w:cs="Arial"/>
        </w:rPr>
      </w:pPr>
      <w:r>
        <w:rPr>
          <w:rFonts w:ascii="Arial" w:hAnsi="Arial" w:cs="Arial"/>
        </w:rPr>
        <w:tab/>
      </w:r>
      <w:r w:rsidRPr="00E035B9">
        <w:rPr>
          <w:rFonts w:ascii="Arial" w:hAnsi="Arial" w:cs="Arial"/>
        </w:rPr>
        <w:t>Кроме того, ОСНОВН</w:t>
      </w:r>
      <w:r>
        <w:rPr>
          <w:rFonts w:ascii="Arial" w:hAnsi="Arial" w:cs="Arial"/>
        </w:rPr>
        <w:t>АЯ</w:t>
      </w:r>
      <w:r w:rsidRPr="00E035B9">
        <w:rPr>
          <w:rFonts w:ascii="Arial" w:hAnsi="Arial" w:cs="Arial"/>
        </w:rPr>
        <w:t xml:space="preserve"> БЕЗОПАСНОСТ</w:t>
      </w:r>
      <w:r>
        <w:rPr>
          <w:rFonts w:ascii="Arial" w:hAnsi="Arial" w:cs="Arial"/>
        </w:rPr>
        <w:t>Ь</w:t>
      </w:r>
      <w:r w:rsidRPr="00E035B9">
        <w:rPr>
          <w:rFonts w:ascii="Arial" w:hAnsi="Arial" w:cs="Arial"/>
        </w:rPr>
        <w:t xml:space="preserve"> и ОСНОВНЫ</w:t>
      </w:r>
      <w:r>
        <w:rPr>
          <w:rFonts w:ascii="Arial" w:hAnsi="Arial" w:cs="Arial"/>
        </w:rPr>
        <w:t>Е</w:t>
      </w:r>
      <w:r w:rsidRPr="00E035B9">
        <w:rPr>
          <w:rFonts w:ascii="Arial" w:hAnsi="Arial" w:cs="Arial"/>
        </w:rPr>
        <w:t xml:space="preserve"> ФУНКЦИОНАЛЬНЫ</w:t>
      </w:r>
      <w:r>
        <w:rPr>
          <w:rFonts w:ascii="Arial" w:hAnsi="Arial" w:cs="Arial"/>
        </w:rPr>
        <w:t>Е</w:t>
      </w:r>
      <w:r w:rsidRPr="00E035B9">
        <w:rPr>
          <w:rFonts w:ascii="Arial" w:hAnsi="Arial" w:cs="Arial"/>
        </w:rPr>
        <w:t xml:space="preserve"> ХАРАКТЕРИСТИК</w:t>
      </w:r>
      <w:r>
        <w:rPr>
          <w:rFonts w:ascii="Arial" w:hAnsi="Arial" w:cs="Arial"/>
        </w:rPr>
        <w:t>И</w:t>
      </w:r>
      <w:r w:rsidRPr="00632E9B">
        <w:t xml:space="preserve"> </w:t>
      </w:r>
      <w:r w:rsidRPr="00632E9B">
        <w:rPr>
          <w:rFonts w:ascii="Arial" w:hAnsi="Arial" w:cs="Arial"/>
        </w:rPr>
        <w:t>МЭ СИСТЕМ</w:t>
      </w:r>
      <w:r>
        <w:rPr>
          <w:rFonts w:ascii="Arial" w:hAnsi="Arial" w:cs="Arial"/>
        </w:rPr>
        <w:t>Ы</w:t>
      </w:r>
      <w:r w:rsidRPr="00E035B9">
        <w:rPr>
          <w:rFonts w:ascii="Arial" w:hAnsi="Arial" w:cs="Arial"/>
        </w:rPr>
        <w:t xml:space="preserve"> должны быть проверены в соответствии со</w:t>
      </w:r>
      <w:r>
        <w:rPr>
          <w:rFonts w:ascii="Arial" w:hAnsi="Arial" w:cs="Arial"/>
        </w:rPr>
        <w:t xml:space="preserve"> </w:t>
      </w:r>
      <w:r w:rsidRPr="00E035B9">
        <w:rPr>
          <w:rFonts w:ascii="Arial" w:hAnsi="Arial" w:cs="Arial"/>
        </w:rPr>
        <w:t xml:space="preserve">спецификацией </w:t>
      </w:r>
      <w:r>
        <w:rPr>
          <w:rFonts w:ascii="Arial" w:hAnsi="Arial" w:cs="Arial"/>
        </w:rPr>
        <w:lastRenderedPageBreak/>
        <w:t>ИЗГОТОВИТЕЛЯ</w:t>
      </w:r>
      <w:r w:rsidRPr="00E035B9">
        <w:rPr>
          <w:rFonts w:ascii="Arial" w:hAnsi="Arial" w:cs="Arial"/>
        </w:rPr>
        <w:t xml:space="preserve"> и требуют определенных режимов работы и вспомогательного оборудования, которые могут быть недоступны или не разрешены на месте</w:t>
      </w:r>
      <w:r>
        <w:rPr>
          <w:rFonts w:ascii="Arial" w:hAnsi="Arial" w:cs="Arial"/>
        </w:rPr>
        <w:t xml:space="preserve"> установки</w:t>
      </w:r>
      <w:r w:rsidRPr="00632E9B">
        <w:t xml:space="preserve"> </w:t>
      </w:r>
      <w:r w:rsidRPr="00632E9B">
        <w:rPr>
          <w:rFonts w:ascii="Arial" w:hAnsi="Arial" w:cs="Arial"/>
        </w:rPr>
        <w:t>МЭ СИСТЕМЫ</w:t>
      </w:r>
      <w:r w:rsidRPr="00E035B9">
        <w:rPr>
          <w:rFonts w:ascii="Arial" w:hAnsi="Arial" w:cs="Arial"/>
        </w:rPr>
        <w:t>.</w:t>
      </w:r>
    </w:p>
    <w:p w14:paraId="076CAA75" w14:textId="67B460CA" w:rsidR="0020052A" w:rsidRDefault="0020052A" w:rsidP="009B044F">
      <w:pPr>
        <w:spacing w:line="360" w:lineRule="auto"/>
        <w:jc w:val="both"/>
        <w:rPr>
          <w:rFonts w:ascii="Arial" w:hAnsi="Arial" w:cs="Arial"/>
        </w:rPr>
      </w:pPr>
      <w:r>
        <w:rPr>
          <w:rFonts w:ascii="Arial" w:hAnsi="Arial" w:cs="Arial"/>
        </w:rPr>
        <w:tab/>
      </w:r>
      <w:r w:rsidRPr="00632E9B">
        <w:rPr>
          <w:rFonts w:ascii="Arial" w:hAnsi="Arial" w:cs="Arial"/>
        </w:rPr>
        <w:t xml:space="preserve">На территории </w:t>
      </w:r>
      <w:r>
        <w:rPr>
          <w:rFonts w:ascii="Arial" w:hAnsi="Arial" w:cs="Arial"/>
        </w:rPr>
        <w:t>ИЗГОТОВИТЕЛ</w:t>
      </w:r>
      <w:r w:rsidRPr="00632E9B">
        <w:rPr>
          <w:rFonts w:ascii="Arial" w:hAnsi="Arial" w:cs="Arial"/>
        </w:rPr>
        <w:t>Я оборудование, используемое для ввода данных и мониторинга</w:t>
      </w:r>
      <w:r>
        <w:rPr>
          <w:rFonts w:ascii="Arial" w:hAnsi="Arial" w:cs="Arial"/>
        </w:rPr>
        <w:t xml:space="preserve"> испытуемого</w:t>
      </w:r>
      <w:r w:rsidRPr="00632E9B">
        <w:rPr>
          <w:rFonts w:ascii="Arial" w:hAnsi="Arial" w:cs="Arial"/>
        </w:rPr>
        <w:t xml:space="preserve"> оборудования (</w:t>
      </w:r>
      <w:r>
        <w:rPr>
          <w:rFonts w:ascii="Arial" w:hAnsi="Arial" w:cs="Arial"/>
        </w:rPr>
        <w:t>ИТС</w:t>
      </w:r>
      <w:r w:rsidRPr="00632E9B">
        <w:rPr>
          <w:rFonts w:ascii="Arial" w:hAnsi="Arial" w:cs="Arial"/>
        </w:rPr>
        <w:t>), вероятно, будет полностью доступно, и обычно возможн</w:t>
      </w:r>
      <w:r>
        <w:rPr>
          <w:rFonts w:ascii="Arial" w:hAnsi="Arial" w:cs="Arial"/>
        </w:rPr>
        <w:t>ы</w:t>
      </w:r>
      <w:r w:rsidRPr="00632E9B">
        <w:rPr>
          <w:rFonts w:ascii="Arial" w:hAnsi="Arial" w:cs="Arial"/>
        </w:rPr>
        <w:t xml:space="preserve"> </w:t>
      </w:r>
      <w:r>
        <w:rPr>
          <w:rFonts w:ascii="Arial" w:hAnsi="Arial" w:cs="Arial"/>
        </w:rPr>
        <w:t>испытания</w:t>
      </w:r>
      <w:r w:rsidRPr="00632E9B">
        <w:rPr>
          <w:rFonts w:ascii="Arial" w:hAnsi="Arial" w:cs="Arial"/>
        </w:rPr>
        <w:t xml:space="preserve"> в типичных</w:t>
      </w:r>
      <w:r>
        <w:rPr>
          <w:rFonts w:ascii="Arial" w:hAnsi="Arial" w:cs="Arial"/>
        </w:rPr>
        <w:t xml:space="preserve"> </w:t>
      </w:r>
      <w:r w:rsidRPr="00632E9B">
        <w:rPr>
          <w:rFonts w:ascii="Arial" w:hAnsi="Arial" w:cs="Arial"/>
        </w:rPr>
        <w:t>конфигурациях. Испытания на территории ЗАВОДА-ИЗГОТОВИТЕЛЯ могут соответствовать</w:t>
      </w:r>
      <w:r>
        <w:rPr>
          <w:rFonts w:ascii="Arial" w:hAnsi="Arial" w:cs="Arial"/>
        </w:rPr>
        <w:t xml:space="preserve"> </w:t>
      </w:r>
      <w:r w:rsidRPr="00632E9B">
        <w:rPr>
          <w:rFonts w:ascii="Arial" w:hAnsi="Arial" w:cs="Arial"/>
        </w:rPr>
        <w:t xml:space="preserve">требованиям к режиму эксплуатации, изложенным в этом </w:t>
      </w:r>
      <w:r w:rsidR="00074D1F">
        <w:rPr>
          <w:rFonts w:ascii="Arial" w:hAnsi="Arial" w:cs="Arial"/>
        </w:rPr>
        <w:t>подпункт</w:t>
      </w:r>
      <w:r>
        <w:rPr>
          <w:rFonts w:ascii="Arial" w:hAnsi="Arial" w:cs="Arial"/>
        </w:rPr>
        <w:t>е.</w:t>
      </w:r>
      <w:r w:rsidRPr="00632E9B">
        <w:t xml:space="preserve"> </w:t>
      </w:r>
      <w:r w:rsidRPr="00632E9B">
        <w:rPr>
          <w:rFonts w:ascii="Arial" w:hAnsi="Arial" w:cs="Arial"/>
        </w:rPr>
        <w:t xml:space="preserve">Кроме того, на территории </w:t>
      </w:r>
      <w:r>
        <w:rPr>
          <w:rFonts w:ascii="Arial" w:hAnsi="Arial" w:cs="Arial"/>
        </w:rPr>
        <w:t>ИЗГОТОВИТ</w:t>
      </w:r>
      <w:r w:rsidRPr="00632E9B">
        <w:rPr>
          <w:rFonts w:ascii="Arial" w:hAnsi="Arial" w:cs="Arial"/>
        </w:rPr>
        <w:t>ЕЛЯ имеются все необходимые компоненты, сервисная поддержка</w:t>
      </w:r>
      <w:r>
        <w:rPr>
          <w:rFonts w:ascii="Arial" w:hAnsi="Arial" w:cs="Arial"/>
        </w:rPr>
        <w:t xml:space="preserve"> </w:t>
      </w:r>
      <w:r w:rsidRPr="00632E9B">
        <w:rPr>
          <w:rFonts w:ascii="Arial" w:hAnsi="Arial" w:cs="Arial"/>
        </w:rPr>
        <w:t>и знания по техническому обслуживанию, а также требования по защите (например, для защиты</w:t>
      </w:r>
      <w:r>
        <w:rPr>
          <w:rFonts w:ascii="Arial" w:hAnsi="Arial" w:cs="Arial"/>
        </w:rPr>
        <w:t xml:space="preserve"> </w:t>
      </w:r>
      <w:r w:rsidRPr="00632E9B">
        <w:rPr>
          <w:rFonts w:ascii="Arial" w:hAnsi="Arial" w:cs="Arial"/>
        </w:rPr>
        <w:t>окружающей среды и персонала).</w:t>
      </w:r>
    </w:p>
    <w:p w14:paraId="6ED40937" w14:textId="186E78A8" w:rsidR="0020052A" w:rsidRDefault="0020052A" w:rsidP="009B044F">
      <w:pPr>
        <w:spacing w:line="360" w:lineRule="auto"/>
        <w:ind w:firstLine="708"/>
        <w:jc w:val="both"/>
        <w:rPr>
          <w:rFonts w:ascii="Arial" w:hAnsi="Arial" w:cs="Arial"/>
        </w:rPr>
      </w:pPr>
      <w:r w:rsidRPr="00632E9B">
        <w:rPr>
          <w:rFonts w:ascii="Arial" w:hAnsi="Arial" w:cs="Arial"/>
        </w:rPr>
        <w:t xml:space="preserve">Сравнивая ограничения, описанные в </w:t>
      </w:r>
      <w:r>
        <w:rPr>
          <w:rFonts w:ascii="Arial" w:hAnsi="Arial" w:cs="Arial"/>
        </w:rPr>
        <w:t>данном</w:t>
      </w:r>
      <w:r w:rsidRPr="00632E9B">
        <w:rPr>
          <w:rFonts w:ascii="Arial" w:hAnsi="Arial" w:cs="Arial"/>
        </w:rPr>
        <w:t xml:space="preserve"> </w:t>
      </w:r>
      <w:r w:rsidR="00074D1F">
        <w:rPr>
          <w:rFonts w:ascii="Arial" w:hAnsi="Arial" w:cs="Arial"/>
        </w:rPr>
        <w:t>подпункт</w:t>
      </w:r>
      <w:r>
        <w:rPr>
          <w:rFonts w:ascii="Arial" w:hAnsi="Arial" w:cs="Arial"/>
        </w:rPr>
        <w:t>е</w:t>
      </w:r>
      <w:r w:rsidRPr="00632E9B">
        <w:rPr>
          <w:rFonts w:ascii="Arial" w:hAnsi="Arial" w:cs="Arial"/>
        </w:rPr>
        <w:t xml:space="preserve">, с преимуществами </w:t>
      </w:r>
      <w:r>
        <w:rPr>
          <w:rFonts w:ascii="Arial" w:hAnsi="Arial" w:cs="Arial"/>
        </w:rPr>
        <w:t xml:space="preserve">проведения испытаний </w:t>
      </w:r>
      <w:r w:rsidRPr="00632E9B">
        <w:rPr>
          <w:rFonts w:ascii="Arial" w:hAnsi="Arial" w:cs="Arial"/>
        </w:rPr>
        <w:t>на</w:t>
      </w:r>
      <w:r>
        <w:rPr>
          <w:rFonts w:ascii="Arial" w:hAnsi="Arial" w:cs="Arial"/>
        </w:rPr>
        <w:t xml:space="preserve"> </w:t>
      </w:r>
      <w:r w:rsidRPr="00632E9B">
        <w:rPr>
          <w:rFonts w:ascii="Arial" w:hAnsi="Arial" w:cs="Arial"/>
        </w:rPr>
        <w:t xml:space="preserve">территории </w:t>
      </w:r>
      <w:r>
        <w:rPr>
          <w:rFonts w:ascii="Arial" w:hAnsi="Arial" w:cs="Arial"/>
        </w:rPr>
        <w:t>ИЗГОТОВИТЕЛЯ</w:t>
      </w:r>
      <w:r w:rsidRPr="00632E9B">
        <w:rPr>
          <w:rFonts w:ascii="Arial" w:hAnsi="Arial" w:cs="Arial"/>
        </w:rPr>
        <w:t>, последнее можно считать равным испытаниям на месте</w:t>
      </w:r>
      <w:r>
        <w:rPr>
          <w:rFonts w:ascii="Arial" w:hAnsi="Arial" w:cs="Arial"/>
        </w:rPr>
        <w:t xml:space="preserve"> установки</w:t>
      </w:r>
      <w:r w:rsidRPr="00632E9B">
        <w:rPr>
          <w:rFonts w:ascii="Arial" w:hAnsi="Arial" w:cs="Arial"/>
        </w:rPr>
        <w:t xml:space="preserve">. В таких случаях должна соблюдаться надлежащая практика по электромагнитной совместимости в отношении </w:t>
      </w:r>
      <w:r>
        <w:rPr>
          <w:rFonts w:ascii="Arial" w:hAnsi="Arial" w:cs="Arial"/>
        </w:rPr>
        <w:t xml:space="preserve">измерительных </w:t>
      </w:r>
      <w:r w:rsidRPr="00632E9B">
        <w:rPr>
          <w:rFonts w:ascii="Arial" w:hAnsi="Arial" w:cs="Arial"/>
        </w:rPr>
        <w:t>расстояни</w:t>
      </w:r>
      <w:r>
        <w:rPr>
          <w:rFonts w:ascii="Arial" w:hAnsi="Arial" w:cs="Arial"/>
        </w:rPr>
        <w:t>й</w:t>
      </w:r>
      <w:r w:rsidRPr="00632E9B">
        <w:rPr>
          <w:rFonts w:ascii="Arial" w:hAnsi="Arial" w:cs="Arial"/>
        </w:rPr>
        <w:t xml:space="preserve"> и </w:t>
      </w:r>
      <w:r>
        <w:rPr>
          <w:rFonts w:ascii="Arial" w:hAnsi="Arial" w:cs="Arial"/>
        </w:rPr>
        <w:t>рас</w:t>
      </w:r>
      <w:r w:rsidRPr="00632E9B">
        <w:rPr>
          <w:rFonts w:ascii="Arial" w:hAnsi="Arial" w:cs="Arial"/>
        </w:rPr>
        <w:t xml:space="preserve">положений, и для испытаний на </w:t>
      </w:r>
      <w:r>
        <w:rPr>
          <w:rFonts w:ascii="Arial" w:hAnsi="Arial" w:cs="Arial"/>
        </w:rPr>
        <w:t>ЭМИССИЮ</w:t>
      </w:r>
      <w:r w:rsidRPr="00632E9B">
        <w:rPr>
          <w:rFonts w:ascii="Arial" w:hAnsi="Arial" w:cs="Arial"/>
        </w:rPr>
        <w:t xml:space="preserve"> в помещениях </w:t>
      </w:r>
      <w:r>
        <w:rPr>
          <w:rFonts w:ascii="Arial" w:hAnsi="Arial" w:cs="Arial"/>
        </w:rPr>
        <w:t>ИЗГОТОВИТЕЛЯ</w:t>
      </w:r>
      <w:r w:rsidRPr="00632E9B">
        <w:rPr>
          <w:rFonts w:ascii="Arial" w:hAnsi="Arial" w:cs="Arial"/>
        </w:rPr>
        <w:t xml:space="preserve"> следует соблюдать </w:t>
      </w:r>
      <w:r>
        <w:rPr>
          <w:rFonts w:ascii="Arial" w:hAnsi="Arial" w:cs="Arial"/>
        </w:rPr>
        <w:t xml:space="preserve">измерительные </w:t>
      </w:r>
      <w:r w:rsidRPr="00632E9B">
        <w:rPr>
          <w:rFonts w:ascii="Arial" w:hAnsi="Arial" w:cs="Arial"/>
        </w:rPr>
        <w:t>расстояни</w:t>
      </w:r>
      <w:r>
        <w:rPr>
          <w:rFonts w:ascii="Arial" w:hAnsi="Arial" w:cs="Arial"/>
        </w:rPr>
        <w:t>я</w:t>
      </w:r>
      <w:r w:rsidRPr="00632E9B">
        <w:rPr>
          <w:rFonts w:ascii="Arial" w:hAnsi="Arial" w:cs="Arial"/>
        </w:rPr>
        <w:t xml:space="preserve"> </w:t>
      </w:r>
      <w:r>
        <w:rPr>
          <w:rFonts w:ascii="Arial" w:hAnsi="Arial" w:cs="Arial"/>
        </w:rPr>
        <w:t>н</w:t>
      </w:r>
      <w:r w:rsidRPr="00632E9B">
        <w:rPr>
          <w:rFonts w:ascii="Arial" w:hAnsi="Arial" w:cs="Arial"/>
        </w:rPr>
        <w:t>е менее 3 м.</w:t>
      </w:r>
      <w:r>
        <w:rPr>
          <w:rFonts w:ascii="Arial" w:hAnsi="Arial" w:cs="Arial"/>
        </w:rPr>
        <w:t xml:space="preserve"> </w:t>
      </w:r>
      <w:r w:rsidRPr="00632E9B">
        <w:rPr>
          <w:rFonts w:ascii="Arial" w:hAnsi="Arial" w:cs="Arial"/>
        </w:rPr>
        <w:t>Кроме того, обосновани</w:t>
      </w:r>
      <w:r>
        <w:rPr>
          <w:rFonts w:ascii="Arial" w:hAnsi="Arial" w:cs="Arial"/>
        </w:rPr>
        <w:t>я</w:t>
      </w:r>
      <w:r w:rsidRPr="00632E9B">
        <w:rPr>
          <w:rFonts w:ascii="Arial" w:hAnsi="Arial" w:cs="Arial"/>
        </w:rPr>
        <w:t xml:space="preserve">, </w:t>
      </w:r>
      <w:r>
        <w:rPr>
          <w:rFonts w:ascii="Arial" w:hAnsi="Arial" w:cs="Arial"/>
        </w:rPr>
        <w:t xml:space="preserve">оправдывающие проведение испытаний </w:t>
      </w:r>
      <w:r w:rsidRPr="00632E9B">
        <w:rPr>
          <w:rFonts w:ascii="Arial" w:hAnsi="Arial" w:cs="Arial"/>
        </w:rPr>
        <w:t>МЭ ИЗДЕЛИЙ И МЭ СИСТЕМ</w:t>
      </w:r>
      <w:r>
        <w:rPr>
          <w:rFonts w:ascii="Arial" w:hAnsi="Arial" w:cs="Arial"/>
        </w:rPr>
        <w:t xml:space="preserve"> </w:t>
      </w:r>
      <w:r w:rsidRPr="00632E9B">
        <w:rPr>
          <w:rFonts w:ascii="Arial" w:hAnsi="Arial" w:cs="Arial"/>
        </w:rPr>
        <w:t xml:space="preserve">на территории </w:t>
      </w:r>
      <w:r>
        <w:rPr>
          <w:rFonts w:ascii="Arial" w:hAnsi="Arial" w:cs="Arial"/>
        </w:rPr>
        <w:t>ИЗГОТОВИ</w:t>
      </w:r>
      <w:r w:rsidRPr="00632E9B">
        <w:rPr>
          <w:rFonts w:ascii="Arial" w:hAnsi="Arial" w:cs="Arial"/>
        </w:rPr>
        <w:t>ТЕЛЯ, должн</w:t>
      </w:r>
      <w:r>
        <w:rPr>
          <w:rFonts w:ascii="Arial" w:hAnsi="Arial" w:cs="Arial"/>
        </w:rPr>
        <w:t>ы</w:t>
      </w:r>
      <w:r w:rsidRPr="00632E9B">
        <w:rPr>
          <w:rFonts w:ascii="Arial" w:hAnsi="Arial" w:cs="Arial"/>
        </w:rPr>
        <w:t xml:space="preserve"> быть предусмотрен</w:t>
      </w:r>
      <w:r>
        <w:rPr>
          <w:rFonts w:ascii="Arial" w:hAnsi="Arial" w:cs="Arial"/>
        </w:rPr>
        <w:t>ы</w:t>
      </w:r>
      <w:r w:rsidRPr="00632E9B">
        <w:rPr>
          <w:rFonts w:ascii="Arial" w:hAnsi="Arial" w:cs="Arial"/>
        </w:rPr>
        <w:t xml:space="preserve"> в плане испытаний и задокументирован</w:t>
      </w:r>
      <w:r>
        <w:rPr>
          <w:rFonts w:ascii="Arial" w:hAnsi="Arial" w:cs="Arial"/>
        </w:rPr>
        <w:t>ы</w:t>
      </w:r>
      <w:r w:rsidRPr="00632E9B">
        <w:rPr>
          <w:rFonts w:ascii="Arial" w:hAnsi="Arial" w:cs="Arial"/>
        </w:rPr>
        <w:t xml:space="preserve"> в отчете об испытаниях. </w:t>
      </w:r>
      <w:r>
        <w:rPr>
          <w:rFonts w:ascii="Arial" w:hAnsi="Arial" w:cs="Arial"/>
        </w:rPr>
        <w:t>Точки</w:t>
      </w:r>
      <w:r w:rsidRPr="00632E9B">
        <w:rPr>
          <w:rFonts w:ascii="Arial" w:hAnsi="Arial" w:cs="Arial"/>
        </w:rPr>
        <w:t xml:space="preserve"> измерений,</w:t>
      </w:r>
      <w:r>
        <w:rPr>
          <w:rFonts w:ascii="Arial" w:hAnsi="Arial" w:cs="Arial"/>
        </w:rPr>
        <w:t xml:space="preserve"> </w:t>
      </w:r>
      <w:r w:rsidRPr="00632E9B">
        <w:rPr>
          <w:rFonts w:ascii="Arial" w:hAnsi="Arial" w:cs="Arial"/>
        </w:rPr>
        <w:t xml:space="preserve">включая расстояние до </w:t>
      </w:r>
      <w:r>
        <w:rPr>
          <w:rFonts w:ascii="Arial" w:hAnsi="Arial" w:cs="Arial"/>
        </w:rPr>
        <w:t>ИТС</w:t>
      </w:r>
      <w:r w:rsidRPr="00632E9B">
        <w:rPr>
          <w:rFonts w:ascii="Arial" w:hAnsi="Arial" w:cs="Arial"/>
        </w:rPr>
        <w:t>, должны быть задокументированы в протоколе испытаний.</w:t>
      </w:r>
    </w:p>
    <w:p w14:paraId="5F50518C" w14:textId="5EC70A41" w:rsidR="0020052A" w:rsidRDefault="00074D1F" w:rsidP="009B044F">
      <w:pPr>
        <w:spacing w:line="360" w:lineRule="auto"/>
        <w:ind w:firstLine="708"/>
        <w:jc w:val="both"/>
        <w:rPr>
          <w:rFonts w:ascii="Arial" w:hAnsi="Arial" w:cs="Arial"/>
          <w:b/>
          <w:bCs/>
        </w:rPr>
      </w:pPr>
      <w:r>
        <w:rPr>
          <w:rFonts w:ascii="Arial" w:hAnsi="Arial" w:cs="Arial"/>
          <w:b/>
          <w:bCs/>
        </w:rPr>
        <w:t>Подпункт</w:t>
      </w:r>
      <w:r w:rsidR="0020052A" w:rsidRPr="00CD6CF1">
        <w:rPr>
          <w:rFonts w:ascii="Arial" w:hAnsi="Arial" w:cs="Arial"/>
          <w:b/>
          <w:bCs/>
        </w:rPr>
        <w:t xml:space="preserve"> 7.</w:t>
      </w:r>
      <w:r w:rsidR="0020052A">
        <w:rPr>
          <w:rFonts w:ascii="Arial" w:hAnsi="Arial" w:cs="Arial"/>
          <w:b/>
          <w:bCs/>
        </w:rPr>
        <w:t>2.1 – Гармонические искажения</w:t>
      </w:r>
    </w:p>
    <w:p w14:paraId="275547EB" w14:textId="4DD78B53" w:rsidR="0020052A" w:rsidRPr="008B0426" w:rsidRDefault="0020052A" w:rsidP="009B044F">
      <w:pPr>
        <w:spacing w:line="360" w:lineRule="auto"/>
        <w:ind w:firstLine="708"/>
        <w:jc w:val="both"/>
        <w:rPr>
          <w:rFonts w:ascii="Arial" w:hAnsi="Arial" w:cs="Arial"/>
        </w:rPr>
      </w:pPr>
      <w:r w:rsidRPr="008B0426">
        <w:rPr>
          <w:rFonts w:ascii="Arial" w:hAnsi="Arial" w:cs="Arial"/>
        </w:rPr>
        <w:t>Системы с НОМИНАЛЬНЫМ напряжением</w:t>
      </w:r>
      <w:r>
        <w:rPr>
          <w:rFonts w:ascii="Arial" w:hAnsi="Arial" w:cs="Arial"/>
        </w:rPr>
        <w:t xml:space="preserve"> электропитания</w:t>
      </w:r>
      <w:r w:rsidRPr="008B0426">
        <w:rPr>
          <w:rFonts w:ascii="Arial" w:hAnsi="Arial" w:cs="Arial"/>
        </w:rPr>
        <w:t xml:space="preserve"> менее 220 В переменного тока освобождаются от этого требования, поскольку, согласно области применения стандарта </w:t>
      </w:r>
      <w:r w:rsidR="00CB0CC2">
        <w:rPr>
          <w:rFonts w:ascii="Arial" w:hAnsi="Arial" w:cs="Arial"/>
        </w:rPr>
        <w:t>IEC</w:t>
      </w:r>
      <w:r w:rsidRPr="008B0426">
        <w:rPr>
          <w:rFonts w:ascii="Arial" w:hAnsi="Arial" w:cs="Arial"/>
        </w:rPr>
        <w:t xml:space="preserve"> 61000-3-2</w:t>
      </w:r>
      <w:r>
        <w:rPr>
          <w:rFonts w:ascii="Arial" w:hAnsi="Arial" w:cs="Arial"/>
        </w:rPr>
        <w:t>:2009</w:t>
      </w:r>
      <w:r w:rsidRPr="008B0426">
        <w:rPr>
          <w:rFonts w:ascii="Arial" w:hAnsi="Arial" w:cs="Arial"/>
        </w:rPr>
        <w:t>, “</w:t>
      </w:r>
      <w:r>
        <w:rPr>
          <w:rFonts w:ascii="Arial" w:hAnsi="Arial" w:cs="Arial"/>
        </w:rPr>
        <w:t>нормы эмиссии гармонических составляющих тока с НОМИНАЛЬНЫМ напряжением (линия-нейтраль) менее 220 В не рассматриваются</w:t>
      </w:r>
      <w:r w:rsidRPr="008B0426">
        <w:rPr>
          <w:rFonts w:ascii="Arial" w:hAnsi="Arial" w:cs="Arial"/>
        </w:rPr>
        <w:t>”.</w:t>
      </w:r>
    </w:p>
    <w:p w14:paraId="0DB4D6F8" w14:textId="2456AFE9" w:rsidR="0020052A" w:rsidRDefault="0020052A" w:rsidP="009B044F">
      <w:pPr>
        <w:spacing w:line="360" w:lineRule="auto"/>
        <w:ind w:firstLine="708"/>
        <w:jc w:val="both"/>
        <w:rPr>
          <w:rFonts w:ascii="Arial" w:hAnsi="Arial" w:cs="Arial"/>
        </w:rPr>
      </w:pPr>
      <w:r w:rsidRPr="008B0426">
        <w:rPr>
          <w:rFonts w:ascii="Arial" w:hAnsi="Arial" w:cs="Arial"/>
        </w:rPr>
        <w:t>См</w:t>
      </w:r>
      <w:r>
        <w:rPr>
          <w:rFonts w:ascii="Arial" w:hAnsi="Arial" w:cs="Arial"/>
        </w:rPr>
        <w:t>.</w:t>
      </w:r>
      <w:r w:rsidRPr="008B0426">
        <w:rPr>
          <w:rFonts w:ascii="Arial" w:hAnsi="Arial" w:cs="Arial"/>
        </w:rPr>
        <w:t xml:space="preserve"> также обоснование </w:t>
      </w:r>
      <w:r w:rsidR="00074D1F">
        <w:rPr>
          <w:rFonts w:ascii="Arial" w:hAnsi="Arial" w:cs="Arial"/>
        </w:rPr>
        <w:t>подпункт</w:t>
      </w:r>
      <w:r>
        <w:rPr>
          <w:rFonts w:ascii="Arial" w:hAnsi="Arial" w:cs="Arial"/>
        </w:rPr>
        <w:t>а</w:t>
      </w:r>
      <w:r w:rsidRPr="008B0426">
        <w:rPr>
          <w:rFonts w:ascii="Arial" w:hAnsi="Arial" w:cs="Arial"/>
        </w:rPr>
        <w:t xml:space="preserve"> 4.3.3.</w:t>
      </w:r>
    </w:p>
    <w:p w14:paraId="6DA79E57" w14:textId="293BD416" w:rsidR="0020052A" w:rsidRDefault="00074D1F" w:rsidP="009B044F">
      <w:pPr>
        <w:spacing w:line="360" w:lineRule="auto"/>
        <w:ind w:firstLine="708"/>
        <w:jc w:val="both"/>
        <w:rPr>
          <w:rFonts w:ascii="Arial" w:hAnsi="Arial" w:cs="Arial"/>
          <w:b/>
          <w:bCs/>
        </w:rPr>
      </w:pPr>
      <w:r>
        <w:rPr>
          <w:rFonts w:ascii="Arial" w:hAnsi="Arial" w:cs="Arial"/>
          <w:b/>
          <w:bCs/>
        </w:rPr>
        <w:t>Подпункт</w:t>
      </w:r>
      <w:r w:rsidR="0020052A" w:rsidRPr="00CD6CF1">
        <w:rPr>
          <w:rFonts w:ascii="Arial" w:hAnsi="Arial" w:cs="Arial"/>
          <w:b/>
          <w:bCs/>
        </w:rPr>
        <w:t xml:space="preserve"> 7.</w:t>
      </w:r>
      <w:r w:rsidR="0020052A">
        <w:rPr>
          <w:rFonts w:ascii="Arial" w:hAnsi="Arial" w:cs="Arial"/>
          <w:b/>
          <w:bCs/>
        </w:rPr>
        <w:t xml:space="preserve">2.2 – Колебания напряжения и </w:t>
      </w:r>
      <w:proofErr w:type="spellStart"/>
      <w:r w:rsidR="0020052A">
        <w:rPr>
          <w:rFonts w:ascii="Arial" w:hAnsi="Arial" w:cs="Arial"/>
          <w:b/>
          <w:bCs/>
        </w:rPr>
        <w:t>фликер</w:t>
      </w:r>
      <w:proofErr w:type="spellEnd"/>
    </w:p>
    <w:p w14:paraId="52725CED" w14:textId="29FC5F79" w:rsidR="0020052A" w:rsidRDefault="0020052A" w:rsidP="009B044F">
      <w:pPr>
        <w:spacing w:line="360" w:lineRule="auto"/>
        <w:ind w:firstLine="708"/>
        <w:jc w:val="both"/>
        <w:rPr>
          <w:rFonts w:ascii="Arial" w:hAnsi="Arial" w:cs="Arial"/>
        </w:rPr>
      </w:pPr>
      <w:r w:rsidRPr="008B0426">
        <w:rPr>
          <w:rFonts w:ascii="Arial" w:hAnsi="Arial" w:cs="Arial"/>
        </w:rPr>
        <w:t>Системы с НОМИНАЛЬНЫМ напряжением</w:t>
      </w:r>
      <w:r>
        <w:rPr>
          <w:rFonts w:ascii="Arial" w:hAnsi="Arial" w:cs="Arial"/>
        </w:rPr>
        <w:t xml:space="preserve"> электропитания</w:t>
      </w:r>
      <w:r w:rsidRPr="008B0426">
        <w:rPr>
          <w:rFonts w:ascii="Arial" w:hAnsi="Arial" w:cs="Arial"/>
        </w:rPr>
        <w:t xml:space="preserve"> менее 220 В переменного тока освобождаются от этого требования</w:t>
      </w:r>
      <w:r>
        <w:rPr>
          <w:rFonts w:ascii="Arial" w:hAnsi="Arial" w:cs="Arial"/>
        </w:rPr>
        <w:t xml:space="preserve"> в силу примечания в области применения </w:t>
      </w:r>
      <w:r w:rsidR="00CB0CC2">
        <w:rPr>
          <w:rFonts w:ascii="Arial" w:hAnsi="Arial" w:cs="Arial"/>
        </w:rPr>
        <w:t>IEC</w:t>
      </w:r>
      <w:r>
        <w:rPr>
          <w:rFonts w:ascii="Arial" w:hAnsi="Arial" w:cs="Arial"/>
        </w:rPr>
        <w:t xml:space="preserve"> 61000-3-3:2008:</w:t>
      </w:r>
    </w:p>
    <w:p w14:paraId="0863CA8A" w14:textId="77777777" w:rsidR="0020052A" w:rsidRPr="00145648" w:rsidRDefault="0020052A" w:rsidP="009B044F">
      <w:pPr>
        <w:spacing w:line="360" w:lineRule="auto"/>
        <w:ind w:firstLine="708"/>
        <w:jc w:val="both"/>
        <w:rPr>
          <w:rFonts w:ascii="Arial" w:hAnsi="Arial" w:cs="Arial"/>
          <w:sz w:val="18"/>
          <w:szCs w:val="18"/>
        </w:rPr>
      </w:pPr>
      <w:r w:rsidRPr="00145648">
        <w:rPr>
          <w:rFonts w:ascii="Arial" w:hAnsi="Arial" w:cs="Arial"/>
          <w:sz w:val="18"/>
          <w:szCs w:val="18"/>
        </w:rPr>
        <w:t xml:space="preserve">«Примечание – Нормы, установленные в настоящем стандарте, основаны на жестких требованиях к </w:t>
      </w:r>
      <w:proofErr w:type="spellStart"/>
      <w:r w:rsidRPr="00145648">
        <w:rPr>
          <w:rFonts w:ascii="Arial" w:hAnsi="Arial" w:cs="Arial"/>
          <w:sz w:val="18"/>
          <w:szCs w:val="18"/>
        </w:rPr>
        <w:t>фликеру</w:t>
      </w:r>
      <w:proofErr w:type="spellEnd"/>
      <w:r w:rsidRPr="00145648">
        <w:rPr>
          <w:rFonts w:ascii="Arial" w:hAnsi="Arial" w:cs="Arial"/>
          <w:sz w:val="18"/>
          <w:szCs w:val="18"/>
        </w:rPr>
        <w:t xml:space="preserve">, наблюдаемому при использовании ламп накаливания с </w:t>
      </w:r>
      <w:proofErr w:type="spellStart"/>
      <w:r w:rsidRPr="00145648">
        <w:rPr>
          <w:rFonts w:ascii="Arial" w:hAnsi="Arial" w:cs="Arial"/>
          <w:sz w:val="18"/>
          <w:szCs w:val="18"/>
        </w:rPr>
        <w:t>биспиральными</w:t>
      </w:r>
      <w:proofErr w:type="spellEnd"/>
      <w:r w:rsidRPr="00145648">
        <w:rPr>
          <w:rFonts w:ascii="Arial" w:hAnsi="Arial" w:cs="Arial"/>
          <w:sz w:val="18"/>
          <w:szCs w:val="18"/>
        </w:rPr>
        <w:t xml:space="preserve"> нитями напряжением 230 В и мощностью 60 </w:t>
      </w:r>
      <w:proofErr w:type="spellStart"/>
      <w:proofErr w:type="gramStart"/>
      <w:r w:rsidRPr="00145648">
        <w:rPr>
          <w:rFonts w:ascii="Arial" w:hAnsi="Arial" w:cs="Arial"/>
          <w:sz w:val="18"/>
          <w:szCs w:val="18"/>
        </w:rPr>
        <w:t>Вт,вызываемому</w:t>
      </w:r>
      <w:proofErr w:type="spellEnd"/>
      <w:proofErr w:type="gramEnd"/>
      <w:r w:rsidRPr="00145648">
        <w:rPr>
          <w:rFonts w:ascii="Arial" w:hAnsi="Arial" w:cs="Arial"/>
          <w:sz w:val="18"/>
          <w:szCs w:val="18"/>
        </w:rPr>
        <w:t xml:space="preserve"> колебаниями питающего напряжения. Для систем с номинальным напряжением фаза-нейтраль менее 220 В и/или </w:t>
      </w:r>
      <w:proofErr w:type="spellStart"/>
      <w:r w:rsidRPr="00145648">
        <w:rPr>
          <w:rFonts w:ascii="Arial" w:hAnsi="Arial" w:cs="Arial"/>
          <w:sz w:val="18"/>
          <w:szCs w:val="18"/>
        </w:rPr>
        <w:t>частотй</w:t>
      </w:r>
      <w:proofErr w:type="spellEnd"/>
      <w:r w:rsidRPr="00145648">
        <w:rPr>
          <w:rFonts w:ascii="Arial" w:hAnsi="Arial" w:cs="Arial"/>
          <w:sz w:val="18"/>
          <w:szCs w:val="18"/>
        </w:rPr>
        <w:t xml:space="preserve"> 60 Гц нормы и схема испытательной установки находятся на рассмотрении».</w:t>
      </w:r>
    </w:p>
    <w:p w14:paraId="775DCCD2" w14:textId="08AA543C" w:rsidR="0020052A" w:rsidRDefault="0020052A" w:rsidP="009B044F">
      <w:pPr>
        <w:spacing w:line="360" w:lineRule="auto"/>
        <w:ind w:firstLine="708"/>
        <w:jc w:val="both"/>
        <w:rPr>
          <w:rFonts w:ascii="Arial" w:hAnsi="Arial" w:cs="Arial"/>
        </w:rPr>
      </w:pPr>
      <w:r w:rsidRPr="0055294D">
        <w:rPr>
          <w:rFonts w:ascii="Arial" w:hAnsi="Arial" w:cs="Arial"/>
        </w:rPr>
        <w:t xml:space="preserve">См. также обоснование </w:t>
      </w:r>
      <w:r w:rsidR="00074D1F">
        <w:rPr>
          <w:rFonts w:ascii="Arial" w:hAnsi="Arial" w:cs="Arial"/>
        </w:rPr>
        <w:t>подпункт</w:t>
      </w:r>
      <w:r w:rsidRPr="0055294D">
        <w:rPr>
          <w:rFonts w:ascii="Arial" w:hAnsi="Arial" w:cs="Arial"/>
        </w:rPr>
        <w:t>а 4.3.3.</w:t>
      </w:r>
    </w:p>
    <w:p w14:paraId="6487996F" w14:textId="621BA5D4" w:rsidR="0020052A" w:rsidRDefault="00074D1F" w:rsidP="009B044F">
      <w:pPr>
        <w:spacing w:line="360" w:lineRule="auto"/>
        <w:ind w:firstLine="708"/>
        <w:jc w:val="both"/>
        <w:rPr>
          <w:rFonts w:ascii="Arial" w:hAnsi="Arial" w:cs="Arial"/>
          <w:b/>
          <w:bCs/>
        </w:rPr>
      </w:pPr>
      <w:r>
        <w:rPr>
          <w:rFonts w:ascii="Arial" w:hAnsi="Arial" w:cs="Arial"/>
          <w:b/>
          <w:bCs/>
        </w:rPr>
        <w:lastRenderedPageBreak/>
        <w:t>Подпункт</w:t>
      </w:r>
      <w:r w:rsidR="0020052A" w:rsidRPr="00633B8A">
        <w:rPr>
          <w:rFonts w:ascii="Arial" w:hAnsi="Arial" w:cs="Arial"/>
          <w:b/>
          <w:bCs/>
        </w:rPr>
        <w:t xml:space="preserve"> </w:t>
      </w:r>
      <w:r w:rsidR="0020052A">
        <w:rPr>
          <w:rFonts w:ascii="Arial" w:hAnsi="Arial" w:cs="Arial"/>
          <w:b/>
          <w:bCs/>
        </w:rPr>
        <w:t>8.1 – общие положения</w:t>
      </w:r>
    </w:p>
    <w:p w14:paraId="41162EFC" w14:textId="77777777" w:rsidR="0020052A" w:rsidRDefault="0020052A" w:rsidP="009B044F">
      <w:pPr>
        <w:spacing w:line="360" w:lineRule="auto"/>
        <w:ind w:firstLine="708"/>
        <w:jc w:val="both"/>
        <w:rPr>
          <w:rFonts w:ascii="Arial" w:hAnsi="Arial" w:cs="Arial"/>
          <w:b/>
          <w:bCs/>
          <w:i/>
          <w:iCs/>
        </w:rPr>
      </w:pPr>
      <w:r w:rsidRPr="0055294D">
        <w:rPr>
          <w:rFonts w:ascii="Arial" w:hAnsi="Arial" w:cs="Arial"/>
          <w:b/>
          <w:bCs/>
          <w:i/>
          <w:iCs/>
        </w:rPr>
        <w:t>Порты</w:t>
      </w:r>
    </w:p>
    <w:p w14:paraId="0B155676" w14:textId="34DEF8FC" w:rsidR="0020052A" w:rsidRDefault="0020052A" w:rsidP="009B044F">
      <w:pPr>
        <w:spacing w:line="360" w:lineRule="auto"/>
        <w:ind w:firstLine="708"/>
        <w:jc w:val="both"/>
        <w:rPr>
          <w:rFonts w:ascii="Arial" w:hAnsi="Arial" w:cs="Arial"/>
        </w:rPr>
      </w:pPr>
      <w:r>
        <w:rPr>
          <w:rFonts w:ascii="Arial" w:hAnsi="Arial" w:cs="Arial"/>
        </w:rPr>
        <w:t xml:space="preserve">Рисунок А.1, приведенный ниже, взят из </w:t>
      </w:r>
      <w:r w:rsidR="00CB0CC2">
        <w:rPr>
          <w:rFonts w:ascii="Arial" w:hAnsi="Arial" w:cs="Arial"/>
        </w:rPr>
        <w:t>IEC</w:t>
      </w:r>
      <w:r>
        <w:rPr>
          <w:rFonts w:ascii="Arial" w:hAnsi="Arial" w:cs="Arial"/>
        </w:rPr>
        <w:t xml:space="preserve"> 61000-6-1:2005</w:t>
      </w:r>
    </w:p>
    <w:p w14:paraId="4CA2A955" w14:textId="77777777" w:rsidR="0020052A" w:rsidRDefault="0020052A" w:rsidP="009B044F">
      <w:pPr>
        <w:spacing w:line="360" w:lineRule="auto"/>
        <w:ind w:firstLine="708"/>
        <w:jc w:val="both"/>
        <w:rPr>
          <w:rFonts w:ascii="Arial" w:hAnsi="Arial" w:cs="Arial"/>
          <w:sz w:val="18"/>
          <w:szCs w:val="18"/>
        </w:rPr>
      </w:pPr>
      <w:r w:rsidRPr="0055294D">
        <w:rPr>
          <w:rFonts w:ascii="Arial" w:hAnsi="Arial" w:cs="Arial"/>
          <w:sz w:val="18"/>
          <w:szCs w:val="18"/>
        </w:rPr>
        <w:t>Примечание</w:t>
      </w:r>
      <w:r>
        <w:rPr>
          <w:rFonts w:ascii="Arial" w:hAnsi="Arial" w:cs="Arial"/>
          <w:sz w:val="18"/>
          <w:szCs w:val="18"/>
        </w:rPr>
        <w:t xml:space="preserve"> 1 </w:t>
      </w:r>
      <w:r w:rsidRPr="0055294D">
        <w:rPr>
          <w:rFonts w:ascii="Arial" w:hAnsi="Arial" w:cs="Arial"/>
          <w:sz w:val="18"/>
          <w:szCs w:val="18"/>
        </w:rPr>
        <w:t xml:space="preserve"> </w:t>
      </w:r>
      <w:r>
        <w:rPr>
          <w:rFonts w:ascii="Arial" w:hAnsi="Arial" w:cs="Arial"/>
          <w:sz w:val="18"/>
          <w:szCs w:val="18"/>
        </w:rPr>
        <w:t xml:space="preserve"> Д</w:t>
      </w:r>
      <w:r w:rsidRPr="0055294D">
        <w:rPr>
          <w:rFonts w:ascii="Arial" w:hAnsi="Arial" w:cs="Arial"/>
          <w:sz w:val="18"/>
          <w:szCs w:val="18"/>
        </w:rPr>
        <w:t>ля целей настоящего параллельного стандарта «ТС» означает «МЭ ИЗДЕЛИЕ» или «МЭ СИСТЕМУ», а «Сигнальный порт» обозначает ПОРТ, СВЯЗАННЫЙ с ПАЦИЕНТОМ или сигнальный ПОРТ ввода-вывода, как показано на рис. 2.</w:t>
      </w:r>
    </w:p>
    <w:p w14:paraId="17471220" w14:textId="77777777" w:rsidR="0020052A" w:rsidRDefault="0020052A" w:rsidP="009B044F">
      <w:pPr>
        <w:spacing w:line="360" w:lineRule="auto"/>
        <w:ind w:firstLine="708"/>
        <w:jc w:val="both"/>
        <w:rPr>
          <w:rFonts w:ascii="Arial" w:hAnsi="Arial" w:cs="Arial"/>
          <w:sz w:val="18"/>
          <w:szCs w:val="18"/>
        </w:rPr>
      </w:pPr>
      <w:r w:rsidRPr="0055294D">
        <w:rPr>
          <w:rFonts w:ascii="Arial" w:hAnsi="Arial" w:cs="Arial"/>
          <w:sz w:val="18"/>
          <w:szCs w:val="18"/>
        </w:rPr>
        <w:t>Примечание</w:t>
      </w:r>
      <w:r>
        <w:rPr>
          <w:rFonts w:ascii="Arial" w:hAnsi="Arial" w:cs="Arial"/>
          <w:sz w:val="18"/>
          <w:szCs w:val="18"/>
        </w:rPr>
        <w:t xml:space="preserve"> 2  </w:t>
      </w:r>
      <w:r w:rsidRPr="0055294D">
        <w:rPr>
          <w:rFonts w:ascii="Arial" w:hAnsi="Arial" w:cs="Arial"/>
          <w:sz w:val="18"/>
          <w:szCs w:val="18"/>
        </w:rPr>
        <w:t xml:space="preserve"> </w:t>
      </w:r>
      <w:r>
        <w:rPr>
          <w:rFonts w:ascii="Arial" w:hAnsi="Arial" w:cs="Arial"/>
          <w:sz w:val="18"/>
          <w:szCs w:val="18"/>
        </w:rPr>
        <w:t>Для целей ПОМЕХОУСТОЙЧИВОСТИ корпус рассматривается как ПОРТ.</w:t>
      </w:r>
    </w:p>
    <w:p w14:paraId="1C8F0CDA" w14:textId="77777777" w:rsidR="0020052A" w:rsidRPr="0055294D" w:rsidRDefault="0020052A" w:rsidP="009B044F">
      <w:pPr>
        <w:spacing w:line="360" w:lineRule="auto"/>
        <w:ind w:firstLine="708"/>
        <w:jc w:val="both"/>
        <w:rPr>
          <w:rFonts w:ascii="Arial" w:hAnsi="Arial" w:cs="Arial"/>
          <w:sz w:val="18"/>
          <w:szCs w:val="18"/>
        </w:rPr>
      </w:pPr>
    </w:p>
    <w:p w14:paraId="36ECB5A7" w14:textId="77777777" w:rsidR="0020052A" w:rsidRDefault="0020052A" w:rsidP="009B044F">
      <w:pPr>
        <w:spacing w:line="360" w:lineRule="auto"/>
        <w:ind w:firstLine="708"/>
        <w:jc w:val="both"/>
        <w:rPr>
          <w:rFonts w:ascii="Arial" w:hAnsi="Arial" w:cs="Arial"/>
        </w:rPr>
      </w:pPr>
      <w:r>
        <w:rPr>
          <w:rFonts w:ascii="Arial" w:hAnsi="Arial" w:cs="Arial"/>
          <w:noProof/>
        </w:rPr>
        <w:drawing>
          <wp:inline distT="0" distB="0" distL="0" distR="0" wp14:anchorId="2D2C6E80" wp14:editId="1C97E16C">
            <wp:extent cx="3742690" cy="1047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2690" cy="1047750"/>
                    </a:xfrm>
                    <a:prstGeom prst="rect">
                      <a:avLst/>
                    </a:prstGeom>
                    <a:noFill/>
                  </pic:spPr>
                </pic:pic>
              </a:graphicData>
            </a:graphic>
          </wp:inline>
        </w:drawing>
      </w:r>
    </w:p>
    <w:p w14:paraId="320192D2" w14:textId="77777777" w:rsidR="0020052A" w:rsidRDefault="0020052A" w:rsidP="009B044F">
      <w:pPr>
        <w:spacing w:line="360" w:lineRule="auto"/>
        <w:ind w:firstLine="708"/>
        <w:jc w:val="both"/>
        <w:rPr>
          <w:rFonts w:ascii="Arial" w:hAnsi="Arial" w:cs="Arial"/>
        </w:rPr>
      </w:pPr>
      <w:r>
        <w:rPr>
          <w:rFonts w:ascii="Arial" w:hAnsi="Arial" w:cs="Arial"/>
        </w:rPr>
        <w:t>Рис. А.1. Классификация портов</w:t>
      </w:r>
    </w:p>
    <w:p w14:paraId="016A6340" w14:textId="77777777" w:rsidR="0020052A" w:rsidRDefault="0020052A" w:rsidP="009B044F">
      <w:pPr>
        <w:spacing w:line="360" w:lineRule="auto"/>
        <w:ind w:firstLine="708"/>
        <w:jc w:val="both"/>
        <w:rPr>
          <w:rFonts w:ascii="Arial" w:hAnsi="Arial" w:cs="Arial"/>
          <w:b/>
          <w:bCs/>
          <w:i/>
          <w:iCs/>
        </w:rPr>
      </w:pPr>
      <w:r w:rsidRPr="00E15B84">
        <w:rPr>
          <w:rFonts w:ascii="Arial" w:hAnsi="Arial" w:cs="Arial"/>
          <w:b/>
          <w:bCs/>
          <w:i/>
          <w:iCs/>
        </w:rPr>
        <w:t>Критерии ПОМЕХОУСТОЙЧИВО</w:t>
      </w:r>
      <w:r>
        <w:rPr>
          <w:rFonts w:ascii="Arial" w:hAnsi="Arial" w:cs="Arial"/>
          <w:b/>
          <w:bCs/>
          <w:i/>
          <w:iCs/>
        </w:rPr>
        <w:t>С</w:t>
      </w:r>
      <w:r w:rsidRPr="00E15B84">
        <w:rPr>
          <w:rFonts w:ascii="Arial" w:hAnsi="Arial" w:cs="Arial"/>
          <w:b/>
          <w:bCs/>
          <w:i/>
          <w:iCs/>
        </w:rPr>
        <w:t>ТИ «Проходит – не проходит»</w:t>
      </w:r>
    </w:p>
    <w:p w14:paraId="696E435F" w14:textId="77777777" w:rsidR="0020052A" w:rsidRPr="00E15B84" w:rsidRDefault="0020052A" w:rsidP="009B044F">
      <w:pPr>
        <w:spacing w:line="360" w:lineRule="auto"/>
        <w:ind w:firstLine="708"/>
        <w:jc w:val="both"/>
        <w:rPr>
          <w:rFonts w:ascii="Arial" w:hAnsi="Arial" w:cs="Arial"/>
        </w:rPr>
      </w:pPr>
      <w:r w:rsidRPr="00E15B84">
        <w:rPr>
          <w:rFonts w:ascii="Arial" w:hAnsi="Arial" w:cs="Arial"/>
        </w:rPr>
        <w:t xml:space="preserve">Следует отметить, что критерии «Проходит – не проходит» ПОМЕХОУСТОЙЧИВОСТИ (ранее критерии соответствия ПОМЕХОУСТОЙЧИВОСТИ) в этом издании указаны иначе, чем в предыдущих изданиях. В предыдущих изданиях был указан перечень нарушений, которые не допускались с точки зрения ОСНОВНОЙ БЕЗОПАСНОСТИ и ОСНОВНЫХ ФУНКЦИОНАЛЬНЫХ ХАРАКТЕРИСТИК в ответ на электромагнитное испытательное воздействие. Это издание включает аналогичный список (см. I.3.1); однако этот список предназначен в качестве общих примеров. ИЗГОТОВИТЕЛЬ МЭ ИЗДЕЛИЯ И МЭ СИСТЕМЫ обязан указать конкретные критерии «Проходит – не проходит» ПОМЕХОУСТОЙЧИВОСТИ испытываемого </w:t>
      </w:r>
      <w:bookmarkStart w:id="38" w:name="_Hlk132126247"/>
      <w:r w:rsidRPr="00E15B84">
        <w:rPr>
          <w:rFonts w:ascii="Arial" w:hAnsi="Arial" w:cs="Arial"/>
        </w:rPr>
        <w:t>МЭ ИЗДЕЛИЯ И МЭ СИСТЕМЫ</w:t>
      </w:r>
      <w:bookmarkEnd w:id="38"/>
      <w:r w:rsidRPr="00E15B84">
        <w:rPr>
          <w:rFonts w:ascii="Arial" w:hAnsi="Arial" w:cs="Arial"/>
        </w:rPr>
        <w:t xml:space="preserve"> перед выполнением испытаний. В приложении I содержатся рекомендации по этому вопросу.</w:t>
      </w:r>
    </w:p>
    <w:p w14:paraId="461B8B66" w14:textId="77777777" w:rsidR="0020052A" w:rsidRPr="0030659F" w:rsidRDefault="0020052A" w:rsidP="009B044F">
      <w:pPr>
        <w:spacing w:line="360" w:lineRule="auto"/>
        <w:ind w:firstLine="708"/>
        <w:jc w:val="both"/>
        <w:rPr>
          <w:rFonts w:ascii="Arial" w:hAnsi="Arial" w:cs="Arial"/>
          <w:b/>
          <w:bCs/>
          <w:i/>
          <w:iCs/>
        </w:rPr>
      </w:pPr>
      <w:r w:rsidRPr="0030659F">
        <w:rPr>
          <w:rFonts w:ascii="Arial" w:hAnsi="Arial" w:cs="Arial"/>
          <w:b/>
          <w:bCs/>
          <w:i/>
          <w:iCs/>
        </w:rPr>
        <w:t>МЭ ИЗДЕЛИЯ И МЭ СИСТЕМЫ, устанавливаемые на стойках</w:t>
      </w:r>
    </w:p>
    <w:p w14:paraId="29BF9EF9" w14:textId="77777777" w:rsidR="0020052A" w:rsidRDefault="0020052A" w:rsidP="009B044F">
      <w:pPr>
        <w:spacing w:line="360" w:lineRule="auto"/>
        <w:ind w:firstLine="708"/>
        <w:jc w:val="both"/>
        <w:rPr>
          <w:rFonts w:ascii="Arial" w:hAnsi="Arial" w:cs="Arial"/>
        </w:rPr>
      </w:pPr>
      <w:r w:rsidRPr="00E15B84">
        <w:rPr>
          <w:rFonts w:ascii="Arial" w:hAnsi="Arial" w:cs="Arial"/>
        </w:rPr>
        <w:t>МЭ ИЗДЕЛИ</w:t>
      </w:r>
      <w:r>
        <w:rPr>
          <w:rFonts w:ascii="Arial" w:hAnsi="Arial" w:cs="Arial"/>
        </w:rPr>
        <w:t>Е</w:t>
      </w:r>
      <w:r w:rsidRPr="00E15B84">
        <w:rPr>
          <w:rFonts w:ascii="Arial" w:hAnsi="Arial" w:cs="Arial"/>
        </w:rPr>
        <w:t xml:space="preserve"> </w:t>
      </w:r>
      <w:r>
        <w:rPr>
          <w:rFonts w:ascii="Arial" w:hAnsi="Arial" w:cs="Arial"/>
        </w:rPr>
        <w:t>или</w:t>
      </w:r>
      <w:r w:rsidRPr="00E15B84">
        <w:rPr>
          <w:rFonts w:ascii="Arial" w:hAnsi="Arial" w:cs="Arial"/>
        </w:rPr>
        <w:t xml:space="preserve"> МЭ СИСТЕМ</w:t>
      </w:r>
      <w:r>
        <w:rPr>
          <w:rFonts w:ascii="Arial" w:hAnsi="Arial" w:cs="Arial"/>
        </w:rPr>
        <w:t>А</w:t>
      </w:r>
      <w:r w:rsidRPr="00E15B84">
        <w:rPr>
          <w:rFonts w:ascii="Arial" w:hAnsi="Arial" w:cs="Arial"/>
        </w:rPr>
        <w:t>, установленн</w:t>
      </w:r>
      <w:r>
        <w:rPr>
          <w:rFonts w:ascii="Arial" w:hAnsi="Arial" w:cs="Arial"/>
        </w:rPr>
        <w:t>ые</w:t>
      </w:r>
      <w:r w:rsidRPr="00E15B84">
        <w:rPr>
          <w:rFonts w:ascii="Arial" w:hAnsi="Arial" w:cs="Arial"/>
        </w:rPr>
        <w:t xml:space="preserve"> на сто</w:t>
      </w:r>
      <w:r>
        <w:rPr>
          <w:rFonts w:ascii="Arial" w:hAnsi="Arial" w:cs="Arial"/>
        </w:rPr>
        <w:t>йке</w:t>
      </w:r>
      <w:r w:rsidRPr="00E15B84">
        <w:rPr>
          <w:rFonts w:ascii="Arial" w:hAnsi="Arial" w:cs="Arial"/>
        </w:rPr>
        <w:t xml:space="preserve">, должны быть </w:t>
      </w:r>
      <w:r>
        <w:rPr>
          <w:rFonts w:ascii="Arial" w:hAnsi="Arial" w:cs="Arial"/>
        </w:rPr>
        <w:t>испыт</w:t>
      </w:r>
      <w:r w:rsidRPr="00E15B84">
        <w:rPr>
          <w:rFonts w:ascii="Arial" w:hAnsi="Arial" w:cs="Arial"/>
        </w:rPr>
        <w:t>аны как настольное оборудование</w:t>
      </w:r>
      <w:r>
        <w:rPr>
          <w:rFonts w:ascii="Arial" w:hAnsi="Arial" w:cs="Arial"/>
        </w:rPr>
        <w:t xml:space="preserve"> </w:t>
      </w:r>
      <w:r w:rsidRPr="00E15B84">
        <w:rPr>
          <w:rFonts w:ascii="Arial" w:hAnsi="Arial" w:cs="Arial"/>
        </w:rPr>
        <w:t>или смонтированы на сто</w:t>
      </w:r>
      <w:r>
        <w:rPr>
          <w:rFonts w:ascii="Arial" w:hAnsi="Arial" w:cs="Arial"/>
        </w:rPr>
        <w:t>йке</w:t>
      </w:r>
      <w:r w:rsidRPr="00E15B84">
        <w:rPr>
          <w:rFonts w:ascii="Arial" w:hAnsi="Arial" w:cs="Arial"/>
        </w:rPr>
        <w:t xml:space="preserve">, в зависимости от </w:t>
      </w:r>
      <w:r>
        <w:rPr>
          <w:rFonts w:ascii="Arial" w:hAnsi="Arial" w:cs="Arial"/>
        </w:rPr>
        <w:t>того, какой случай хуже</w:t>
      </w:r>
      <w:r w:rsidRPr="00E15B84">
        <w:rPr>
          <w:rFonts w:ascii="Arial" w:hAnsi="Arial" w:cs="Arial"/>
        </w:rPr>
        <w:t>. Что касается МЭ ИЗДЕЛИ</w:t>
      </w:r>
      <w:r>
        <w:rPr>
          <w:rFonts w:ascii="Arial" w:hAnsi="Arial" w:cs="Arial"/>
        </w:rPr>
        <w:t>Й</w:t>
      </w:r>
      <w:r w:rsidRPr="00E15B84">
        <w:rPr>
          <w:rFonts w:ascii="Arial" w:hAnsi="Arial" w:cs="Arial"/>
        </w:rPr>
        <w:t xml:space="preserve"> или МЭ СИСТЕМ, для котор</w:t>
      </w:r>
      <w:r>
        <w:rPr>
          <w:rFonts w:ascii="Arial" w:hAnsi="Arial" w:cs="Arial"/>
        </w:rPr>
        <w:t>ых</w:t>
      </w:r>
      <w:r w:rsidRPr="00E15B84">
        <w:rPr>
          <w:rFonts w:ascii="Arial" w:hAnsi="Arial" w:cs="Arial"/>
        </w:rPr>
        <w:t xml:space="preserve"> существу</w:t>
      </w:r>
      <w:r>
        <w:rPr>
          <w:rFonts w:ascii="Arial" w:hAnsi="Arial" w:cs="Arial"/>
        </w:rPr>
        <w:t>ю</w:t>
      </w:r>
      <w:r w:rsidRPr="00E15B84">
        <w:rPr>
          <w:rFonts w:ascii="Arial" w:hAnsi="Arial" w:cs="Arial"/>
        </w:rPr>
        <w:t>т</w:t>
      </w:r>
      <w:r>
        <w:rPr>
          <w:rFonts w:ascii="Arial" w:hAnsi="Arial" w:cs="Arial"/>
        </w:rPr>
        <w:t xml:space="preserve"> требования частных стандартов</w:t>
      </w:r>
      <w:r w:rsidRPr="00E15B84">
        <w:rPr>
          <w:rFonts w:ascii="Arial" w:hAnsi="Arial" w:cs="Arial"/>
        </w:rPr>
        <w:t xml:space="preserve"> (</w:t>
      </w:r>
      <w:r>
        <w:rPr>
          <w:rFonts w:ascii="Arial" w:hAnsi="Arial" w:cs="Arial"/>
        </w:rPr>
        <w:t>ч</w:t>
      </w:r>
      <w:r w:rsidRPr="00E15B84">
        <w:rPr>
          <w:rFonts w:ascii="Arial" w:hAnsi="Arial" w:cs="Arial"/>
        </w:rPr>
        <w:t xml:space="preserve">асть </w:t>
      </w:r>
      <w:r>
        <w:rPr>
          <w:rFonts w:ascii="Arial" w:hAnsi="Arial" w:cs="Arial"/>
        </w:rPr>
        <w:t>2</w:t>
      </w:r>
      <w:r w:rsidRPr="00E15B84">
        <w:rPr>
          <w:rFonts w:ascii="Arial" w:hAnsi="Arial" w:cs="Arial"/>
        </w:rPr>
        <w:t>), то это мо</w:t>
      </w:r>
      <w:r>
        <w:rPr>
          <w:rFonts w:ascii="Arial" w:hAnsi="Arial" w:cs="Arial"/>
        </w:rPr>
        <w:t>гл</w:t>
      </w:r>
      <w:r w:rsidRPr="00E15B84">
        <w:rPr>
          <w:rFonts w:ascii="Arial" w:hAnsi="Arial" w:cs="Arial"/>
        </w:rPr>
        <w:t xml:space="preserve">о было бы </w:t>
      </w:r>
      <w:r>
        <w:rPr>
          <w:rFonts w:ascii="Arial" w:hAnsi="Arial" w:cs="Arial"/>
        </w:rPr>
        <w:t xml:space="preserve">быть </w:t>
      </w:r>
      <w:r w:rsidRPr="00E15B84">
        <w:rPr>
          <w:rFonts w:ascii="Arial" w:hAnsi="Arial" w:cs="Arial"/>
        </w:rPr>
        <w:t>рассмотре</w:t>
      </w:r>
      <w:r>
        <w:rPr>
          <w:rFonts w:ascii="Arial" w:hAnsi="Arial" w:cs="Arial"/>
        </w:rPr>
        <w:t>но</w:t>
      </w:r>
      <w:r w:rsidRPr="00E15B84">
        <w:rPr>
          <w:rFonts w:ascii="Arial" w:hAnsi="Arial" w:cs="Arial"/>
        </w:rPr>
        <w:t xml:space="preserve"> в </w:t>
      </w:r>
      <w:r>
        <w:rPr>
          <w:rFonts w:ascii="Arial" w:hAnsi="Arial" w:cs="Arial"/>
        </w:rPr>
        <w:t>таких стандартах.</w:t>
      </w:r>
    </w:p>
    <w:p w14:paraId="374284E8" w14:textId="77777777" w:rsidR="0020052A" w:rsidRDefault="0020052A" w:rsidP="009B044F">
      <w:pPr>
        <w:spacing w:line="360" w:lineRule="auto"/>
        <w:ind w:firstLine="708"/>
        <w:jc w:val="both"/>
        <w:rPr>
          <w:rFonts w:ascii="Arial" w:hAnsi="Arial" w:cs="Arial"/>
          <w:b/>
          <w:bCs/>
          <w:i/>
          <w:iCs/>
        </w:rPr>
      </w:pPr>
      <w:r>
        <w:rPr>
          <w:rFonts w:ascii="Arial" w:hAnsi="Arial" w:cs="Arial"/>
          <w:b/>
          <w:bCs/>
          <w:i/>
          <w:iCs/>
        </w:rPr>
        <w:t>Время воздействия</w:t>
      </w:r>
    </w:p>
    <w:p w14:paraId="0DF198F1" w14:textId="77777777" w:rsidR="0020052A" w:rsidRDefault="0020052A" w:rsidP="009B044F">
      <w:pPr>
        <w:spacing w:line="360" w:lineRule="auto"/>
        <w:ind w:firstLine="708"/>
        <w:jc w:val="both"/>
        <w:rPr>
          <w:rFonts w:ascii="Arial" w:hAnsi="Arial" w:cs="Arial"/>
        </w:rPr>
      </w:pPr>
      <w:r w:rsidRPr="0030659F">
        <w:rPr>
          <w:rFonts w:ascii="Arial" w:hAnsi="Arial" w:cs="Arial"/>
        </w:rPr>
        <w:t xml:space="preserve">Время </w:t>
      </w:r>
      <w:r>
        <w:rPr>
          <w:rFonts w:ascii="Arial" w:hAnsi="Arial" w:cs="Arial"/>
        </w:rPr>
        <w:t>воздействия</w:t>
      </w:r>
      <w:r w:rsidRPr="0030659F">
        <w:rPr>
          <w:rFonts w:ascii="Arial" w:hAnsi="Arial" w:cs="Arial"/>
        </w:rPr>
        <w:t xml:space="preserve"> должно составлять не менее 1 с и должно быть не меньше времени срабатывания самой</w:t>
      </w:r>
      <w:r>
        <w:rPr>
          <w:rFonts w:ascii="Arial" w:hAnsi="Arial" w:cs="Arial"/>
        </w:rPr>
        <w:t xml:space="preserve"> </w:t>
      </w:r>
      <w:r w:rsidRPr="0030659F">
        <w:rPr>
          <w:rFonts w:ascii="Arial" w:hAnsi="Arial" w:cs="Arial"/>
        </w:rPr>
        <w:t xml:space="preserve">медленно реагирующей функции плюс время установления системы </w:t>
      </w:r>
      <w:r>
        <w:rPr>
          <w:rFonts w:ascii="Arial" w:hAnsi="Arial" w:cs="Arial"/>
        </w:rPr>
        <w:t xml:space="preserve">для </w:t>
      </w:r>
      <w:r>
        <w:rPr>
          <w:rFonts w:ascii="Arial" w:hAnsi="Arial" w:cs="Arial"/>
        </w:rPr>
        <w:lastRenderedPageBreak/>
        <w:t>испытания</w:t>
      </w:r>
      <w:r w:rsidRPr="0030659F">
        <w:rPr>
          <w:rFonts w:ascii="Arial" w:hAnsi="Arial" w:cs="Arial"/>
        </w:rPr>
        <w:t xml:space="preserve"> </w:t>
      </w:r>
      <w:r>
        <w:rPr>
          <w:rFonts w:ascii="Arial" w:hAnsi="Arial" w:cs="Arial"/>
        </w:rPr>
        <w:t>на ПОМЕХОУСТОЙЧИВОСТЬ</w:t>
      </w:r>
      <w:r w:rsidRPr="0030659F">
        <w:rPr>
          <w:rFonts w:ascii="Arial" w:hAnsi="Arial" w:cs="Arial"/>
        </w:rPr>
        <w:t>. Для</w:t>
      </w:r>
      <w:r>
        <w:rPr>
          <w:rFonts w:ascii="Arial" w:hAnsi="Arial" w:cs="Arial"/>
        </w:rPr>
        <w:t xml:space="preserve"> </w:t>
      </w:r>
      <w:r w:rsidRPr="00631407">
        <w:rPr>
          <w:rFonts w:ascii="Arial" w:hAnsi="Arial" w:cs="Arial"/>
        </w:rPr>
        <w:t>МЭ ИЗДЕЛИЙ или МЭ СИСТЕМ</w:t>
      </w:r>
      <w:r w:rsidRPr="0030659F">
        <w:rPr>
          <w:rFonts w:ascii="Arial" w:hAnsi="Arial" w:cs="Arial"/>
        </w:rPr>
        <w:t>, для которых сигналы с более быстрой реакцией могут использоваться для определения</w:t>
      </w:r>
      <w:r>
        <w:rPr>
          <w:rFonts w:ascii="Arial" w:hAnsi="Arial" w:cs="Arial"/>
        </w:rPr>
        <w:t xml:space="preserve"> </w:t>
      </w:r>
      <w:r w:rsidRPr="0030659F">
        <w:rPr>
          <w:rFonts w:ascii="Arial" w:hAnsi="Arial" w:cs="Arial"/>
        </w:rPr>
        <w:t xml:space="preserve">влияния </w:t>
      </w:r>
      <w:r>
        <w:rPr>
          <w:rFonts w:ascii="Arial" w:hAnsi="Arial" w:cs="Arial"/>
        </w:rPr>
        <w:t>испытательного воздействия</w:t>
      </w:r>
      <w:r w:rsidRPr="0030659F">
        <w:rPr>
          <w:rFonts w:ascii="Arial" w:hAnsi="Arial" w:cs="Arial"/>
        </w:rPr>
        <w:t xml:space="preserve"> на </w:t>
      </w:r>
      <w:r w:rsidRPr="00631407">
        <w:rPr>
          <w:rFonts w:ascii="Arial" w:hAnsi="Arial" w:cs="Arial"/>
        </w:rPr>
        <w:t>МЭ ИЗДЕЛИ</w:t>
      </w:r>
      <w:r>
        <w:rPr>
          <w:rFonts w:ascii="Arial" w:hAnsi="Arial" w:cs="Arial"/>
        </w:rPr>
        <w:t>Е</w:t>
      </w:r>
      <w:r w:rsidRPr="00631407">
        <w:rPr>
          <w:rFonts w:ascii="Arial" w:hAnsi="Arial" w:cs="Arial"/>
        </w:rPr>
        <w:t xml:space="preserve"> или МЭ СИСТЕМ</w:t>
      </w:r>
      <w:r>
        <w:rPr>
          <w:rFonts w:ascii="Arial" w:hAnsi="Arial" w:cs="Arial"/>
        </w:rPr>
        <w:t>У</w:t>
      </w:r>
      <w:r w:rsidRPr="0030659F">
        <w:rPr>
          <w:rFonts w:ascii="Arial" w:hAnsi="Arial" w:cs="Arial"/>
        </w:rPr>
        <w:t xml:space="preserve">, время </w:t>
      </w:r>
      <w:r>
        <w:rPr>
          <w:rFonts w:ascii="Arial" w:hAnsi="Arial" w:cs="Arial"/>
        </w:rPr>
        <w:t>воздействия</w:t>
      </w:r>
      <w:r w:rsidRPr="0030659F">
        <w:rPr>
          <w:rFonts w:ascii="Arial" w:hAnsi="Arial" w:cs="Arial"/>
        </w:rPr>
        <w:t xml:space="preserve"> может быть сокращено. В этом случае время </w:t>
      </w:r>
      <w:r>
        <w:rPr>
          <w:rFonts w:ascii="Arial" w:hAnsi="Arial" w:cs="Arial"/>
        </w:rPr>
        <w:t>воздействия</w:t>
      </w:r>
      <w:r w:rsidRPr="0030659F">
        <w:rPr>
          <w:rFonts w:ascii="Arial" w:hAnsi="Arial" w:cs="Arial"/>
        </w:rPr>
        <w:t xml:space="preserve"> должно быть не</w:t>
      </w:r>
      <w:r>
        <w:rPr>
          <w:rFonts w:ascii="Arial" w:hAnsi="Arial" w:cs="Arial"/>
        </w:rPr>
        <w:t xml:space="preserve"> </w:t>
      </w:r>
      <w:r w:rsidRPr="0030659F">
        <w:rPr>
          <w:rFonts w:ascii="Arial" w:hAnsi="Arial" w:cs="Arial"/>
        </w:rPr>
        <w:t xml:space="preserve">меньше времени отклика сигнала или системы мониторинга, в зависимости от того, что больше, </w:t>
      </w:r>
      <w:r w:rsidRPr="00631407">
        <w:rPr>
          <w:rFonts w:ascii="Arial" w:hAnsi="Arial" w:cs="Arial"/>
        </w:rPr>
        <w:t>плюс время установления системы для испытания на ПОМЕХОУСТОЙЧИВОСТЬ</w:t>
      </w:r>
      <w:r w:rsidRPr="0030659F">
        <w:rPr>
          <w:rFonts w:ascii="Arial" w:hAnsi="Arial" w:cs="Arial"/>
        </w:rPr>
        <w:t xml:space="preserve">, но ни в коем случае не менее 1 с. </w:t>
      </w:r>
      <w:r>
        <w:rPr>
          <w:rFonts w:ascii="Arial" w:hAnsi="Arial" w:cs="Arial"/>
        </w:rPr>
        <w:t xml:space="preserve">Для </w:t>
      </w:r>
      <w:r w:rsidRPr="00631407">
        <w:rPr>
          <w:rFonts w:ascii="Arial" w:hAnsi="Arial" w:cs="Arial"/>
        </w:rPr>
        <w:t>МЭ ИЗДЕЛИЙ или МЭ СИСТЕМ</w:t>
      </w:r>
      <w:r w:rsidRPr="0030659F">
        <w:rPr>
          <w:rFonts w:ascii="Arial" w:hAnsi="Arial" w:cs="Arial"/>
        </w:rPr>
        <w:t xml:space="preserve">, которые имеют несколько отдельных </w:t>
      </w:r>
      <w:r>
        <w:rPr>
          <w:rFonts w:ascii="Arial" w:hAnsi="Arial" w:cs="Arial"/>
        </w:rPr>
        <w:t>режимов</w:t>
      </w:r>
      <w:r w:rsidRPr="0030659F">
        <w:rPr>
          <w:rFonts w:ascii="Arial" w:hAnsi="Arial" w:cs="Arial"/>
        </w:rPr>
        <w:t xml:space="preserve"> или подсистем, кажды</w:t>
      </w:r>
      <w:r>
        <w:rPr>
          <w:rFonts w:ascii="Arial" w:hAnsi="Arial" w:cs="Arial"/>
        </w:rPr>
        <w:t xml:space="preserve">е </w:t>
      </w:r>
      <w:r w:rsidRPr="0030659F">
        <w:rPr>
          <w:rFonts w:ascii="Arial" w:hAnsi="Arial" w:cs="Arial"/>
        </w:rPr>
        <w:t xml:space="preserve">из которых </w:t>
      </w:r>
      <w:r>
        <w:rPr>
          <w:rFonts w:ascii="Arial" w:hAnsi="Arial" w:cs="Arial"/>
        </w:rPr>
        <w:t>имеют</w:t>
      </w:r>
      <w:r w:rsidRPr="0030659F">
        <w:rPr>
          <w:rFonts w:ascii="Arial" w:hAnsi="Arial" w:cs="Arial"/>
        </w:rPr>
        <w:t xml:space="preserve"> разное время о</w:t>
      </w:r>
      <w:r>
        <w:rPr>
          <w:rFonts w:ascii="Arial" w:hAnsi="Arial" w:cs="Arial"/>
        </w:rPr>
        <w:t>тклика</w:t>
      </w:r>
      <w:r w:rsidRPr="0030659F">
        <w:rPr>
          <w:rFonts w:ascii="Arial" w:hAnsi="Arial" w:cs="Arial"/>
        </w:rPr>
        <w:t>, используемое значение должно быть максимальным из</w:t>
      </w:r>
      <w:r>
        <w:rPr>
          <w:rFonts w:ascii="Arial" w:hAnsi="Arial" w:cs="Arial"/>
        </w:rPr>
        <w:t xml:space="preserve"> </w:t>
      </w:r>
      <w:r w:rsidRPr="0030659F">
        <w:rPr>
          <w:rFonts w:ascii="Arial" w:hAnsi="Arial" w:cs="Arial"/>
        </w:rPr>
        <w:t xml:space="preserve">индивидуально определенных времен </w:t>
      </w:r>
      <w:r>
        <w:rPr>
          <w:rFonts w:ascii="Arial" w:hAnsi="Arial" w:cs="Arial"/>
        </w:rPr>
        <w:t>воздействия</w:t>
      </w:r>
      <w:r w:rsidRPr="0030659F">
        <w:rPr>
          <w:rFonts w:ascii="Arial" w:hAnsi="Arial" w:cs="Arial"/>
        </w:rPr>
        <w:t>.</w:t>
      </w:r>
    </w:p>
    <w:p w14:paraId="0885152B" w14:textId="77777777" w:rsidR="0020052A" w:rsidRDefault="0020052A" w:rsidP="009B044F">
      <w:pPr>
        <w:spacing w:line="360" w:lineRule="auto"/>
        <w:ind w:firstLine="708"/>
        <w:jc w:val="both"/>
        <w:rPr>
          <w:rFonts w:ascii="Arial" w:hAnsi="Arial" w:cs="Arial"/>
        </w:rPr>
      </w:pPr>
      <w:r>
        <w:rPr>
          <w:rFonts w:ascii="Arial" w:hAnsi="Arial" w:cs="Arial"/>
        </w:rPr>
        <w:t>М</w:t>
      </w:r>
      <w:r w:rsidRPr="00631407">
        <w:rPr>
          <w:rFonts w:ascii="Arial" w:hAnsi="Arial" w:cs="Arial"/>
        </w:rPr>
        <w:t xml:space="preserve">инимальное время </w:t>
      </w:r>
      <w:r>
        <w:rPr>
          <w:rFonts w:ascii="Arial" w:hAnsi="Arial" w:cs="Arial"/>
        </w:rPr>
        <w:t>воздействия</w:t>
      </w:r>
      <w:r w:rsidRPr="00631407">
        <w:rPr>
          <w:rFonts w:ascii="Arial" w:hAnsi="Arial" w:cs="Arial"/>
        </w:rPr>
        <w:t xml:space="preserve"> 1 с</w:t>
      </w:r>
      <w:r>
        <w:rPr>
          <w:rFonts w:ascii="Arial" w:hAnsi="Arial" w:cs="Arial"/>
        </w:rPr>
        <w:t xml:space="preserve"> рекомендуется для того</w:t>
      </w:r>
      <w:r w:rsidRPr="00631407">
        <w:rPr>
          <w:rFonts w:ascii="Arial" w:hAnsi="Arial" w:cs="Arial"/>
        </w:rPr>
        <w:t>, чтобы испытател</w:t>
      </w:r>
      <w:r>
        <w:rPr>
          <w:rFonts w:ascii="Arial" w:hAnsi="Arial" w:cs="Arial"/>
        </w:rPr>
        <w:t>ь</w:t>
      </w:r>
      <w:r w:rsidRPr="00631407">
        <w:rPr>
          <w:rFonts w:ascii="Arial" w:hAnsi="Arial" w:cs="Arial"/>
        </w:rPr>
        <w:t xml:space="preserve"> </w:t>
      </w:r>
      <w:r>
        <w:rPr>
          <w:rFonts w:ascii="Arial" w:hAnsi="Arial" w:cs="Arial"/>
        </w:rPr>
        <w:t xml:space="preserve">успевал </w:t>
      </w:r>
      <w:r w:rsidRPr="00631407">
        <w:rPr>
          <w:rFonts w:ascii="Arial" w:hAnsi="Arial" w:cs="Arial"/>
        </w:rPr>
        <w:t xml:space="preserve">наблюдать </w:t>
      </w:r>
      <w:r>
        <w:rPr>
          <w:rFonts w:ascii="Arial" w:hAnsi="Arial" w:cs="Arial"/>
        </w:rPr>
        <w:t>ухудшения</w:t>
      </w:r>
      <w:r w:rsidRPr="00631407">
        <w:rPr>
          <w:rFonts w:ascii="Arial" w:hAnsi="Arial" w:cs="Arial"/>
        </w:rPr>
        <w:t xml:space="preserve"> </w:t>
      </w:r>
      <w:r w:rsidRPr="00B433DE">
        <w:rPr>
          <w:rFonts w:ascii="Arial" w:hAnsi="Arial" w:cs="Arial"/>
        </w:rPr>
        <w:t>ОСНОВНЫХ ФУНКЦИОНАЛЬНЫХ ХАРАКТЕРИСТИК</w:t>
      </w:r>
      <w:r w:rsidRPr="00631407">
        <w:rPr>
          <w:rFonts w:ascii="Arial" w:hAnsi="Arial" w:cs="Arial"/>
        </w:rPr>
        <w:t>, котор</w:t>
      </w:r>
      <w:r>
        <w:rPr>
          <w:rFonts w:ascii="Arial" w:hAnsi="Arial" w:cs="Arial"/>
        </w:rPr>
        <w:t>ые</w:t>
      </w:r>
      <w:r w:rsidRPr="00631407">
        <w:rPr>
          <w:rFonts w:ascii="Arial" w:hAnsi="Arial" w:cs="Arial"/>
        </w:rPr>
        <w:t xml:space="preserve"> мо</w:t>
      </w:r>
      <w:r>
        <w:rPr>
          <w:rFonts w:ascii="Arial" w:hAnsi="Arial" w:cs="Arial"/>
        </w:rPr>
        <w:t>гу</w:t>
      </w:r>
      <w:r w:rsidRPr="00631407">
        <w:rPr>
          <w:rFonts w:ascii="Arial" w:hAnsi="Arial" w:cs="Arial"/>
        </w:rPr>
        <w:t>т</w:t>
      </w:r>
      <w:r>
        <w:rPr>
          <w:rFonts w:ascii="Arial" w:hAnsi="Arial" w:cs="Arial"/>
        </w:rPr>
        <w:t xml:space="preserve"> </w:t>
      </w:r>
      <w:r w:rsidRPr="00631407">
        <w:rPr>
          <w:rFonts w:ascii="Arial" w:hAnsi="Arial" w:cs="Arial"/>
        </w:rPr>
        <w:t>произойти</w:t>
      </w:r>
      <w:r>
        <w:rPr>
          <w:rFonts w:ascii="Arial" w:hAnsi="Arial" w:cs="Arial"/>
        </w:rPr>
        <w:t xml:space="preserve"> при</w:t>
      </w:r>
      <w:r w:rsidRPr="00631407">
        <w:rPr>
          <w:rFonts w:ascii="Arial" w:hAnsi="Arial" w:cs="Arial"/>
        </w:rPr>
        <w:t xml:space="preserve"> </w:t>
      </w:r>
      <w:r w:rsidRPr="00B433DE">
        <w:rPr>
          <w:rFonts w:ascii="Arial" w:hAnsi="Arial" w:cs="Arial"/>
        </w:rPr>
        <w:t>испытания</w:t>
      </w:r>
      <w:r>
        <w:rPr>
          <w:rFonts w:ascii="Arial" w:hAnsi="Arial" w:cs="Arial"/>
        </w:rPr>
        <w:t>х</w:t>
      </w:r>
      <w:r w:rsidRPr="00B433DE">
        <w:rPr>
          <w:rFonts w:ascii="Arial" w:hAnsi="Arial" w:cs="Arial"/>
        </w:rPr>
        <w:t xml:space="preserve"> на ПОМЕХОУСТОЙЧИВОСТЬ</w:t>
      </w:r>
      <w:r w:rsidRPr="00631407">
        <w:rPr>
          <w:rFonts w:ascii="Arial" w:hAnsi="Arial" w:cs="Arial"/>
        </w:rPr>
        <w:t>.</w:t>
      </w:r>
    </w:p>
    <w:p w14:paraId="7489CE43" w14:textId="77777777" w:rsidR="0020052A" w:rsidRPr="00B433DE" w:rsidRDefault="0020052A" w:rsidP="009B044F">
      <w:pPr>
        <w:spacing w:line="360" w:lineRule="auto"/>
        <w:ind w:firstLine="708"/>
        <w:jc w:val="both"/>
        <w:rPr>
          <w:rFonts w:ascii="Arial" w:hAnsi="Arial" w:cs="Arial"/>
        </w:rPr>
      </w:pPr>
      <w:r w:rsidRPr="00B433DE">
        <w:rPr>
          <w:rFonts w:ascii="Arial" w:hAnsi="Arial" w:cs="Arial"/>
        </w:rPr>
        <w:t xml:space="preserve">Использование достаточного времени </w:t>
      </w:r>
      <w:r>
        <w:rPr>
          <w:rFonts w:ascii="Arial" w:hAnsi="Arial" w:cs="Arial"/>
        </w:rPr>
        <w:t>воздействия</w:t>
      </w:r>
      <w:r w:rsidRPr="00B433DE">
        <w:rPr>
          <w:rFonts w:ascii="Arial" w:hAnsi="Arial" w:cs="Arial"/>
        </w:rPr>
        <w:t xml:space="preserve"> (или соответственно </w:t>
      </w:r>
      <w:r>
        <w:rPr>
          <w:rFonts w:ascii="Arial" w:hAnsi="Arial" w:cs="Arial"/>
        </w:rPr>
        <w:t>медленной</w:t>
      </w:r>
      <w:r w:rsidRPr="00B433DE">
        <w:rPr>
          <w:rFonts w:ascii="Arial" w:hAnsi="Arial" w:cs="Arial"/>
        </w:rPr>
        <w:t xml:space="preserve"> скорости развертки) может быть особенно</w:t>
      </w:r>
      <w:r>
        <w:rPr>
          <w:rFonts w:ascii="Arial" w:hAnsi="Arial" w:cs="Arial"/>
        </w:rPr>
        <w:t xml:space="preserve"> </w:t>
      </w:r>
      <w:r w:rsidRPr="00B433DE">
        <w:rPr>
          <w:rFonts w:ascii="Arial" w:hAnsi="Arial" w:cs="Arial"/>
        </w:rPr>
        <w:t xml:space="preserve">важно для </w:t>
      </w:r>
      <w:r>
        <w:rPr>
          <w:rFonts w:ascii="Arial" w:hAnsi="Arial" w:cs="Arial"/>
        </w:rPr>
        <w:t>испытаний</w:t>
      </w:r>
      <w:r w:rsidRPr="00B433DE">
        <w:rPr>
          <w:rFonts w:ascii="Arial" w:hAnsi="Arial" w:cs="Arial"/>
        </w:rPr>
        <w:t xml:space="preserve"> на ПОМЕХОУСТОЙЧИВОСТЬ МЭ ИЗДЕЛИЙ или МЭ СИСТЕМ. В то время как помехи в</w:t>
      </w:r>
      <w:r>
        <w:rPr>
          <w:rFonts w:ascii="Arial" w:hAnsi="Arial" w:cs="Arial"/>
        </w:rPr>
        <w:t xml:space="preserve"> </w:t>
      </w:r>
      <w:r w:rsidRPr="00B433DE">
        <w:rPr>
          <w:rFonts w:ascii="Arial" w:hAnsi="Arial" w:cs="Arial"/>
        </w:rPr>
        <w:t>работе видео</w:t>
      </w:r>
      <w:r>
        <w:rPr>
          <w:rFonts w:ascii="Arial" w:hAnsi="Arial" w:cs="Arial"/>
        </w:rPr>
        <w:t>монитора</w:t>
      </w:r>
      <w:r w:rsidRPr="00B433DE">
        <w:rPr>
          <w:rFonts w:ascii="Arial" w:hAnsi="Arial" w:cs="Arial"/>
        </w:rPr>
        <w:t xml:space="preserve"> могут быть восприняты мгновенно, МЭ ИЗДЕЛИ</w:t>
      </w:r>
      <w:r>
        <w:rPr>
          <w:rFonts w:ascii="Arial" w:hAnsi="Arial" w:cs="Arial"/>
        </w:rPr>
        <w:t>Я</w:t>
      </w:r>
      <w:r w:rsidRPr="00B433DE">
        <w:rPr>
          <w:rFonts w:ascii="Arial" w:hAnsi="Arial" w:cs="Arial"/>
        </w:rPr>
        <w:t xml:space="preserve"> или МЭ СИСТЕМ</w:t>
      </w:r>
      <w:r>
        <w:rPr>
          <w:rFonts w:ascii="Arial" w:hAnsi="Arial" w:cs="Arial"/>
        </w:rPr>
        <w:t>Ы</w:t>
      </w:r>
      <w:r w:rsidRPr="00B433DE">
        <w:rPr>
          <w:rFonts w:ascii="Arial" w:hAnsi="Arial" w:cs="Arial"/>
        </w:rPr>
        <w:t xml:space="preserve"> могут иметь очень</w:t>
      </w:r>
      <w:r>
        <w:rPr>
          <w:rFonts w:ascii="Arial" w:hAnsi="Arial" w:cs="Arial"/>
        </w:rPr>
        <w:t xml:space="preserve"> большое</w:t>
      </w:r>
      <w:r w:rsidRPr="00B433DE">
        <w:rPr>
          <w:rFonts w:ascii="Arial" w:hAnsi="Arial" w:cs="Arial"/>
        </w:rPr>
        <w:t xml:space="preserve"> время отклика и могут потребовать длительного времени ожидания для оценки ФУНКЦИОНАЛЬНЫХ ХАРАКТЕРИСТИК во</w:t>
      </w:r>
      <w:r>
        <w:rPr>
          <w:rFonts w:ascii="Arial" w:hAnsi="Arial" w:cs="Arial"/>
        </w:rPr>
        <w:t xml:space="preserve"> </w:t>
      </w:r>
      <w:r w:rsidRPr="00B433DE">
        <w:rPr>
          <w:rFonts w:ascii="Arial" w:hAnsi="Arial" w:cs="Arial"/>
        </w:rPr>
        <w:t xml:space="preserve">время </w:t>
      </w:r>
      <w:r>
        <w:rPr>
          <w:rFonts w:ascii="Arial" w:hAnsi="Arial" w:cs="Arial"/>
        </w:rPr>
        <w:t>испытания, н</w:t>
      </w:r>
      <w:r w:rsidRPr="00B433DE">
        <w:rPr>
          <w:rFonts w:ascii="Arial" w:hAnsi="Arial" w:cs="Arial"/>
        </w:rPr>
        <w:t>апример:</w:t>
      </w:r>
    </w:p>
    <w:p w14:paraId="65BAD0A8" w14:textId="77777777" w:rsidR="0020052A" w:rsidRPr="00B433DE" w:rsidRDefault="0020052A" w:rsidP="009B044F">
      <w:pPr>
        <w:spacing w:line="360" w:lineRule="auto"/>
        <w:ind w:firstLine="708"/>
        <w:jc w:val="both"/>
        <w:rPr>
          <w:rFonts w:ascii="Arial" w:hAnsi="Arial" w:cs="Arial"/>
        </w:rPr>
      </w:pPr>
      <w:r w:rsidRPr="00B433DE">
        <w:rPr>
          <w:rFonts w:ascii="Arial" w:hAnsi="Arial" w:cs="Arial"/>
        </w:rPr>
        <w:t>– Пульсоксиметр может отображать значение, усредненное за несколько сердечных циклов</w:t>
      </w:r>
      <w:r>
        <w:rPr>
          <w:rFonts w:ascii="Arial" w:hAnsi="Arial" w:cs="Arial"/>
        </w:rPr>
        <w:t>;</w:t>
      </w:r>
    </w:p>
    <w:p w14:paraId="4AE3A1A9" w14:textId="77777777" w:rsidR="0020052A" w:rsidRPr="00B433DE" w:rsidRDefault="0020052A" w:rsidP="009B044F">
      <w:pPr>
        <w:spacing w:line="360" w:lineRule="auto"/>
        <w:ind w:firstLine="708"/>
        <w:jc w:val="both"/>
        <w:rPr>
          <w:rFonts w:ascii="Arial" w:hAnsi="Arial" w:cs="Arial"/>
        </w:rPr>
      </w:pPr>
      <w:r w:rsidRPr="00B433DE">
        <w:rPr>
          <w:rFonts w:ascii="Arial" w:hAnsi="Arial" w:cs="Arial"/>
        </w:rPr>
        <w:t>– Может потребоваться несколько минут, чтобы определить, что скорость потока инфузионного насоса</w:t>
      </w:r>
      <w:r>
        <w:rPr>
          <w:rFonts w:ascii="Arial" w:hAnsi="Arial" w:cs="Arial"/>
        </w:rPr>
        <w:t xml:space="preserve"> </w:t>
      </w:r>
      <w:r w:rsidRPr="00B433DE">
        <w:rPr>
          <w:rFonts w:ascii="Arial" w:hAnsi="Arial" w:cs="Arial"/>
        </w:rPr>
        <w:t>осталась в приемлемом диапазоне</w:t>
      </w:r>
      <w:r>
        <w:rPr>
          <w:rFonts w:ascii="Arial" w:hAnsi="Arial" w:cs="Arial"/>
        </w:rPr>
        <w:t>;</w:t>
      </w:r>
    </w:p>
    <w:p w14:paraId="19BDA810" w14:textId="77777777" w:rsidR="0020052A" w:rsidRDefault="0020052A" w:rsidP="009B044F">
      <w:pPr>
        <w:spacing w:line="360" w:lineRule="auto"/>
        <w:ind w:firstLine="708"/>
        <w:jc w:val="both"/>
        <w:rPr>
          <w:rFonts w:ascii="Arial" w:hAnsi="Arial" w:cs="Arial"/>
        </w:rPr>
      </w:pPr>
      <w:r w:rsidRPr="00B433DE">
        <w:rPr>
          <w:rFonts w:ascii="Arial" w:hAnsi="Arial" w:cs="Arial"/>
        </w:rPr>
        <w:t xml:space="preserve">– Аппарату искусственной вентиляции легких может потребоваться несколько циклов дыхания, чтобы отреагировать на </w:t>
      </w:r>
      <w:r>
        <w:rPr>
          <w:rFonts w:ascii="Arial" w:hAnsi="Arial" w:cs="Arial"/>
        </w:rPr>
        <w:t>испытательное воздействие</w:t>
      </w:r>
      <w:r w:rsidRPr="00B433DE">
        <w:rPr>
          <w:rFonts w:ascii="Arial" w:hAnsi="Arial" w:cs="Arial"/>
        </w:rPr>
        <w:t>.</w:t>
      </w:r>
    </w:p>
    <w:p w14:paraId="1BE53539" w14:textId="77777777" w:rsidR="0020052A" w:rsidRPr="00145648" w:rsidRDefault="0020052A" w:rsidP="009B044F">
      <w:pPr>
        <w:spacing w:line="360" w:lineRule="auto"/>
        <w:ind w:firstLine="708"/>
        <w:jc w:val="both"/>
        <w:rPr>
          <w:rFonts w:ascii="Arial" w:hAnsi="Arial" w:cs="Arial"/>
          <w:sz w:val="18"/>
          <w:szCs w:val="18"/>
        </w:rPr>
      </w:pPr>
      <w:r w:rsidRPr="00145648">
        <w:rPr>
          <w:rFonts w:ascii="Arial" w:hAnsi="Arial" w:cs="Arial"/>
          <w:sz w:val="18"/>
          <w:szCs w:val="18"/>
        </w:rPr>
        <w:t>ПРИМЕЧАНИЕ Некоторые датчики, например, химические/ биохимические, могут иметь время отклика, равное нескольким минутам, но при этом не чувствительны к РЧ полям. В таких случаях отклик электроники, включая фильтрацию или усреднение в аппаратном или программном обеспечении, был бы подходящим временем отклика, которое следует учитывать при определении времени воздействия.</w:t>
      </w:r>
    </w:p>
    <w:p w14:paraId="43AF58E4" w14:textId="259053E8" w:rsidR="0020052A" w:rsidRDefault="00074D1F" w:rsidP="00AC2174">
      <w:pPr>
        <w:spacing w:line="360" w:lineRule="auto"/>
        <w:ind w:firstLine="708"/>
        <w:rPr>
          <w:rFonts w:ascii="Arial" w:hAnsi="Arial" w:cs="Arial"/>
          <w:b/>
          <w:bCs/>
        </w:rPr>
      </w:pPr>
      <w:r>
        <w:rPr>
          <w:rFonts w:ascii="Arial" w:hAnsi="Arial" w:cs="Arial"/>
          <w:b/>
          <w:bCs/>
        </w:rPr>
        <w:t>Подпункт</w:t>
      </w:r>
      <w:r w:rsidR="0020052A" w:rsidRPr="00633B8A">
        <w:rPr>
          <w:rFonts w:ascii="Arial" w:hAnsi="Arial" w:cs="Arial"/>
          <w:b/>
          <w:bCs/>
        </w:rPr>
        <w:t xml:space="preserve"> </w:t>
      </w:r>
      <w:r w:rsidR="0020052A">
        <w:rPr>
          <w:rFonts w:ascii="Arial" w:hAnsi="Arial" w:cs="Arial"/>
          <w:b/>
          <w:bCs/>
        </w:rPr>
        <w:t>8.5 – Подсистемы</w:t>
      </w:r>
    </w:p>
    <w:p w14:paraId="38F207FB" w14:textId="77777777" w:rsidR="0020052A" w:rsidRDefault="0020052A" w:rsidP="009B044F">
      <w:pPr>
        <w:spacing w:line="360" w:lineRule="auto"/>
        <w:ind w:firstLine="708"/>
        <w:jc w:val="both"/>
        <w:rPr>
          <w:rFonts w:ascii="Arial" w:hAnsi="Arial" w:cs="Arial"/>
        </w:rPr>
      </w:pPr>
      <w:r w:rsidRPr="00D60D3A">
        <w:rPr>
          <w:rFonts w:ascii="Arial" w:hAnsi="Arial" w:cs="Arial"/>
        </w:rPr>
        <w:t xml:space="preserve">Необходимо </w:t>
      </w:r>
      <w:r>
        <w:rPr>
          <w:rFonts w:ascii="Arial" w:hAnsi="Arial" w:cs="Arial"/>
        </w:rPr>
        <w:t>обратить внимание</w:t>
      </w:r>
      <w:r w:rsidRPr="00D60D3A">
        <w:rPr>
          <w:rFonts w:ascii="Arial" w:hAnsi="Arial" w:cs="Arial"/>
        </w:rPr>
        <w:t xml:space="preserve">, чтобы </w:t>
      </w:r>
      <w:r>
        <w:rPr>
          <w:rFonts w:ascii="Arial" w:hAnsi="Arial" w:cs="Arial"/>
        </w:rPr>
        <w:t>испытания</w:t>
      </w:r>
      <w:r w:rsidRPr="00D60D3A">
        <w:rPr>
          <w:rFonts w:ascii="Arial" w:hAnsi="Arial" w:cs="Arial"/>
        </w:rPr>
        <w:t xml:space="preserve"> на основе подсистем был</w:t>
      </w:r>
      <w:r>
        <w:rPr>
          <w:rFonts w:ascii="Arial" w:hAnsi="Arial" w:cs="Arial"/>
        </w:rPr>
        <w:t>и</w:t>
      </w:r>
      <w:r w:rsidRPr="00D60D3A">
        <w:rPr>
          <w:rFonts w:ascii="Arial" w:hAnsi="Arial" w:cs="Arial"/>
        </w:rPr>
        <w:t xml:space="preserve"> </w:t>
      </w:r>
      <w:r>
        <w:rPr>
          <w:rFonts w:ascii="Arial" w:hAnsi="Arial" w:cs="Arial"/>
        </w:rPr>
        <w:t>целесообразны,</w:t>
      </w:r>
      <w:r w:rsidRPr="00D60D3A">
        <w:rPr>
          <w:rFonts w:ascii="Arial" w:hAnsi="Arial" w:cs="Arial"/>
        </w:rPr>
        <w:t xml:space="preserve"> и чтобы подсистемы, отсутствующие в системе, были адекватно смоделированы. Если, например, производители</w:t>
      </w:r>
      <w:r>
        <w:rPr>
          <w:rFonts w:ascii="Arial" w:hAnsi="Arial" w:cs="Arial"/>
        </w:rPr>
        <w:t xml:space="preserve"> </w:t>
      </w:r>
      <w:r w:rsidRPr="00D60D3A">
        <w:rPr>
          <w:rFonts w:ascii="Arial" w:hAnsi="Arial" w:cs="Arial"/>
        </w:rPr>
        <w:t>подключаемых подсистем имеют разные спецификации на соединительные кабели или если</w:t>
      </w:r>
      <w:r>
        <w:rPr>
          <w:rFonts w:ascii="Arial" w:hAnsi="Arial" w:cs="Arial"/>
        </w:rPr>
        <w:t xml:space="preserve"> </w:t>
      </w:r>
      <w:r w:rsidRPr="00D60D3A">
        <w:rPr>
          <w:rFonts w:ascii="Arial" w:hAnsi="Arial" w:cs="Arial"/>
        </w:rPr>
        <w:t xml:space="preserve">подсистемы не могут быть адекватно смоделированы, возможно, целесообразнее </w:t>
      </w:r>
      <w:r>
        <w:rPr>
          <w:rFonts w:ascii="Arial" w:hAnsi="Arial" w:cs="Arial"/>
        </w:rPr>
        <w:t xml:space="preserve">испытывать МЭ ИЗДЕЛИЕ </w:t>
      </w:r>
      <w:r w:rsidRPr="00D60D3A">
        <w:rPr>
          <w:rFonts w:ascii="Arial" w:hAnsi="Arial" w:cs="Arial"/>
        </w:rPr>
        <w:t xml:space="preserve">как </w:t>
      </w:r>
      <w:r>
        <w:rPr>
          <w:rFonts w:ascii="Arial" w:hAnsi="Arial" w:cs="Arial"/>
        </w:rPr>
        <w:t>МЭ СИСТЕМУ</w:t>
      </w:r>
      <w:r w:rsidRPr="00D60D3A">
        <w:rPr>
          <w:rFonts w:ascii="Arial" w:hAnsi="Arial" w:cs="Arial"/>
        </w:rPr>
        <w:t>.</w:t>
      </w:r>
    </w:p>
    <w:p w14:paraId="38290A44" w14:textId="7FFAC686" w:rsidR="0020052A" w:rsidRDefault="00074D1F" w:rsidP="009B044F">
      <w:pPr>
        <w:spacing w:line="360" w:lineRule="auto"/>
        <w:ind w:firstLine="708"/>
        <w:jc w:val="both"/>
        <w:rPr>
          <w:rFonts w:ascii="Arial" w:hAnsi="Arial" w:cs="Arial"/>
          <w:b/>
          <w:bCs/>
        </w:rPr>
      </w:pPr>
      <w:r>
        <w:rPr>
          <w:rFonts w:ascii="Arial" w:hAnsi="Arial" w:cs="Arial"/>
          <w:b/>
          <w:bCs/>
        </w:rPr>
        <w:lastRenderedPageBreak/>
        <w:t>Подпункт</w:t>
      </w:r>
      <w:r w:rsidR="0020052A" w:rsidRPr="00CD6CF1">
        <w:rPr>
          <w:rFonts w:ascii="Arial" w:hAnsi="Arial" w:cs="Arial"/>
          <w:b/>
          <w:bCs/>
        </w:rPr>
        <w:t xml:space="preserve"> </w:t>
      </w:r>
      <w:r w:rsidR="0020052A">
        <w:rPr>
          <w:rFonts w:ascii="Arial" w:hAnsi="Arial" w:cs="Arial"/>
          <w:b/>
          <w:bCs/>
        </w:rPr>
        <w:t xml:space="preserve">8.6 - </w:t>
      </w:r>
      <w:r w:rsidR="0020052A" w:rsidRPr="00E035B9">
        <w:rPr>
          <w:rFonts w:ascii="Arial" w:hAnsi="Arial" w:cs="Arial"/>
          <w:b/>
          <w:bCs/>
        </w:rPr>
        <w:t>СТАЦИОНАРНО УСТАНОВЛЕННЫЕ</w:t>
      </w:r>
      <w:r w:rsidR="0020052A">
        <w:rPr>
          <w:rFonts w:ascii="Arial" w:hAnsi="Arial" w:cs="Arial"/>
          <w:b/>
          <w:bCs/>
        </w:rPr>
        <w:t xml:space="preserve"> КРУПНОГАБАРИТНЫЕ МЭ ИЗДЕЛИЯ И МЭ СИСТЕМЫ</w:t>
      </w:r>
    </w:p>
    <w:p w14:paraId="197BA3A1" w14:textId="3921AB24" w:rsidR="0020052A" w:rsidRPr="00D60D3A" w:rsidRDefault="0020052A" w:rsidP="009B044F">
      <w:pPr>
        <w:spacing w:line="360" w:lineRule="auto"/>
        <w:ind w:firstLine="708"/>
        <w:jc w:val="both"/>
        <w:rPr>
          <w:rFonts w:ascii="Arial" w:hAnsi="Arial" w:cs="Arial"/>
        </w:rPr>
      </w:pPr>
      <w:r w:rsidRPr="00D60D3A">
        <w:rPr>
          <w:rFonts w:ascii="Arial" w:hAnsi="Arial" w:cs="Arial"/>
        </w:rPr>
        <w:t xml:space="preserve">Данный </w:t>
      </w:r>
      <w:r w:rsidR="00074D1F">
        <w:rPr>
          <w:rFonts w:ascii="Arial" w:hAnsi="Arial" w:cs="Arial"/>
        </w:rPr>
        <w:t>подпункт</w:t>
      </w:r>
      <w:r w:rsidRPr="00D60D3A">
        <w:rPr>
          <w:rFonts w:ascii="Arial" w:hAnsi="Arial" w:cs="Arial"/>
        </w:rPr>
        <w:t xml:space="preserve"> предлагает три метода испытаний на ЭМИССИЮ СТАЦИОНАРНО УСТАНОВЛЕННЫХ КРУПНОГАБАРИТНЫХ МЭ ИЗДЕЛИЙ И МЭ СИСТЕМ:</w:t>
      </w:r>
    </w:p>
    <w:p w14:paraId="3741118F" w14:textId="77777777" w:rsidR="0020052A" w:rsidRPr="00D60D3A" w:rsidRDefault="0020052A" w:rsidP="009B044F">
      <w:pPr>
        <w:spacing w:line="360" w:lineRule="auto"/>
        <w:ind w:firstLine="708"/>
        <w:jc w:val="both"/>
        <w:rPr>
          <w:rFonts w:ascii="Arial" w:hAnsi="Arial" w:cs="Arial"/>
        </w:rPr>
      </w:pPr>
      <w:r w:rsidRPr="00D60D3A">
        <w:rPr>
          <w:rFonts w:ascii="Arial" w:hAnsi="Arial" w:cs="Arial"/>
        </w:rPr>
        <w:t>- на испытательной площадке как система;</w:t>
      </w:r>
    </w:p>
    <w:p w14:paraId="564B6C05" w14:textId="77777777" w:rsidR="0020052A" w:rsidRPr="00D60D3A" w:rsidRDefault="0020052A" w:rsidP="009B044F">
      <w:pPr>
        <w:spacing w:line="360" w:lineRule="auto"/>
        <w:ind w:firstLine="708"/>
        <w:jc w:val="both"/>
        <w:rPr>
          <w:rFonts w:ascii="Arial" w:hAnsi="Arial" w:cs="Arial"/>
        </w:rPr>
      </w:pPr>
      <w:r w:rsidRPr="00D60D3A">
        <w:rPr>
          <w:rFonts w:ascii="Arial" w:hAnsi="Arial" w:cs="Arial"/>
        </w:rPr>
        <w:t>- на испытательной площадке как совокупность подсистем;</w:t>
      </w:r>
    </w:p>
    <w:p w14:paraId="267BEA30" w14:textId="77777777" w:rsidR="0020052A" w:rsidRPr="00D60D3A" w:rsidRDefault="0020052A" w:rsidP="009B044F">
      <w:pPr>
        <w:spacing w:line="360" w:lineRule="auto"/>
        <w:ind w:firstLine="708"/>
        <w:jc w:val="both"/>
        <w:rPr>
          <w:rFonts w:ascii="Arial" w:hAnsi="Arial" w:cs="Arial"/>
        </w:rPr>
      </w:pPr>
      <w:r w:rsidRPr="00D60D3A">
        <w:rPr>
          <w:rFonts w:ascii="Arial" w:hAnsi="Arial" w:cs="Arial"/>
        </w:rPr>
        <w:t>- на месте эксплуатации в условиях ОТВЕТСТВЕННОЙ ОРГАНИЗАЦИИ как система.</w:t>
      </w:r>
    </w:p>
    <w:p w14:paraId="7AD3FC44" w14:textId="77777777" w:rsidR="0020052A" w:rsidRDefault="0020052A" w:rsidP="009B044F">
      <w:pPr>
        <w:spacing w:line="360" w:lineRule="auto"/>
        <w:ind w:firstLine="708"/>
        <w:rPr>
          <w:rFonts w:ascii="Arial" w:hAnsi="Arial" w:cs="Arial"/>
        </w:rPr>
      </w:pPr>
      <w:r w:rsidRPr="00E035B9">
        <w:rPr>
          <w:rFonts w:ascii="Arial" w:hAnsi="Arial" w:cs="Arial"/>
        </w:rPr>
        <w:t>Для некоторых МЭ СИСТЕМ тестирование на испытательной площадке или на основе подсистемы считается очень</w:t>
      </w:r>
      <w:r>
        <w:rPr>
          <w:rFonts w:ascii="Arial" w:hAnsi="Arial" w:cs="Arial"/>
        </w:rPr>
        <w:t xml:space="preserve"> </w:t>
      </w:r>
      <w:r w:rsidRPr="00E035B9">
        <w:rPr>
          <w:rFonts w:ascii="Arial" w:hAnsi="Arial" w:cs="Arial"/>
        </w:rPr>
        <w:t>сложным. МЭ СИСТЕМ</w:t>
      </w:r>
      <w:r>
        <w:rPr>
          <w:rFonts w:ascii="Arial" w:hAnsi="Arial" w:cs="Arial"/>
        </w:rPr>
        <w:t>Ы</w:t>
      </w:r>
      <w:r w:rsidRPr="00E035B9">
        <w:rPr>
          <w:rFonts w:ascii="Arial" w:hAnsi="Arial" w:cs="Arial"/>
        </w:rPr>
        <w:t xml:space="preserve"> (например, крупногабаритное рентгеновское оборудование и системы</w:t>
      </w:r>
      <w:r>
        <w:rPr>
          <w:rFonts w:ascii="Arial" w:hAnsi="Arial" w:cs="Arial"/>
        </w:rPr>
        <w:t xml:space="preserve"> лучевой</w:t>
      </w:r>
      <w:r w:rsidRPr="00E035B9">
        <w:rPr>
          <w:rFonts w:ascii="Arial" w:hAnsi="Arial" w:cs="Arial"/>
        </w:rPr>
        <w:t xml:space="preserve"> терапии), требующие</w:t>
      </w:r>
      <w:r>
        <w:rPr>
          <w:rFonts w:ascii="Arial" w:hAnsi="Arial" w:cs="Arial"/>
        </w:rPr>
        <w:t xml:space="preserve"> </w:t>
      </w:r>
      <w:r w:rsidRPr="00E035B9">
        <w:rPr>
          <w:rFonts w:ascii="Arial" w:hAnsi="Arial" w:cs="Arial"/>
        </w:rPr>
        <w:t>установки на потолке, или оборудование, которое необходимо разместить в разных местах, таких как</w:t>
      </w:r>
      <w:r>
        <w:rPr>
          <w:rFonts w:ascii="Arial" w:hAnsi="Arial" w:cs="Arial"/>
        </w:rPr>
        <w:t xml:space="preserve"> </w:t>
      </w:r>
      <w:r w:rsidRPr="00E035B9">
        <w:rPr>
          <w:rFonts w:ascii="Arial" w:hAnsi="Arial" w:cs="Arial"/>
        </w:rPr>
        <w:t>смотровые, технические помещения и диспетчерские, не могут быть установлены на современных испытательных</w:t>
      </w:r>
      <w:r>
        <w:rPr>
          <w:rFonts w:ascii="Arial" w:hAnsi="Arial" w:cs="Arial"/>
        </w:rPr>
        <w:t xml:space="preserve"> </w:t>
      </w:r>
      <w:r w:rsidRPr="00E035B9">
        <w:rPr>
          <w:rFonts w:ascii="Arial" w:hAnsi="Arial" w:cs="Arial"/>
        </w:rPr>
        <w:t xml:space="preserve">площадках из-за требований к размерам или монтажу. </w:t>
      </w:r>
      <w:r>
        <w:rPr>
          <w:rFonts w:ascii="Arial" w:hAnsi="Arial" w:cs="Arial"/>
        </w:rPr>
        <w:t>Следует обратить</w:t>
      </w:r>
      <w:r w:rsidRPr="00E035B9">
        <w:rPr>
          <w:rFonts w:ascii="Arial" w:hAnsi="Arial" w:cs="Arial"/>
        </w:rPr>
        <w:t xml:space="preserve"> внимание, что "</w:t>
      </w:r>
      <w:r>
        <w:rPr>
          <w:rFonts w:ascii="Arial" w:hAnsi="Arial" w:cs="Arial"/>
        </w:rPr>
        <w:t>КРУПНОГАБАРИТНОЕ</w:t>
      </w:r>
      <w:r w:rsidRPr="00E035B9">
        <w:rPr>
          <w:rFonts w:ascii="Arial" w:hAnsi="Arial" w:cs="Arial"/>
        </w:rPr>
        <w:t>" в данном контексте определяется в</w:t>
      </w:r>
      <w:r>
        <w:rPr>
          <w:rFonts w:ascii="Arial" w:hAnsi="Arial" w:cs="Arial"/>
        </w:rPr>
        <w:t xml:space="preserve"> </w:t>
      </w:r>
      <w:r w:rsidRPr="00E035B9">
        <w:rPr>
          <w:rFonts w:ascii="Arial" w:hAnsi="Arial" w:cs="Arial"/>
        </w:rPr>
        <w:t xml:space="preserve">настоящем </w:t>
      </w:r>
      <w:r>
        <w:rPr>
          <w:rFonts w:ascii="Arial" w:hAnsi="Arial" w:cs="Arial"/>
        </w:rPr>
        <w:t>параллельном</w:t>
      </w:r>
      <w:r w:rsidRPr="00E035B9">
        <w:rPr>
          <w:rFonts w:ascii="Arial" w:hAnsi="Arial" w:cs="Arial"/>
        </w:rPr>
        <w:t xml:space="preserve"> стандарте как означающее МЭ ИЗДЕЛИ</w:t>
      </w:r>
      <w:r>
        <w:rPr>
          <w:rFonts w:ascii="Arial" w:hAnsi="Arial" w:cs="Arial"/>
        </w:rPr>
        <w:t>Я</w:t>
      </w:r>
      <w:r w:rsidRPr="00E035B9">
        <w:rPr>
          <w:rFonts w:ascii="Arial" w:hAnsi="Arial" w:cs="Arial"/>
        </w:rPr>
        <w:t xml:space="preserve"> И МЭ СИСТЕМ</w:t>
      </w:r>
      <w:r>
        <w:rPr>
          <w:rFonts w:ascii="Arial" w:hAnsi="Arial" w:cs="Arial"/>
        </w:rPr>
        <w:t>Ы</w:t>
      </w:r>
      <w:r w:rsidRPr="00E035B9">
        <w:rPr>
          <w:rFonts w:ascii="Arial" w:hAnsi="Arial" w:cs="Arial"/>
        </w:rPr>
        <w:t>, которые не могут поместиться в</w:t>
      </w:r>
      <w:r>
        <w:rPr>
          <w:rFonts w:ascii="Arial" w:hAnsi="Arial" w:cs="Arial"/>
        </w:rPr>
        <w:t xml:space="preserve"> </w:t>
      </w:r>
      <w:r w:rsidRPr="00E035B9">
        <w:rPr>
          <w:rFonts w:ascii="Arial" w:hAnsi="Arial" w:cs="Arial"/>
        </w:rPr>
        <w:t>объем 2 м x 2 м x 2,5 м в любой ориентации (см. 3.12 и 3.13)</w:t>
      </w:r>
      <w:r>
        <w:rPr>
          <w:rFonts w:ascii="Arial" w:hAnsi="Arial" w:cs="Arial"/>
        </w:rPr>
        <w:t>.</w:t>
      </w:r>
    </w:p>
    <w:p w14:paraId="3181ABD3" w14:textId="650012B5" w:rsidR="0020052A" w:rsidRDefault="0020052A" w:rsidP="009B044F">
      <w:pPr>
        <w:spacing w:line="360" w:lineRule="auto"/>
        <w:jc w:val="both"/>
        <w:rPr>
          <w:rFonts w:ascii="Arial" w:hAnsi="Arial" w:cs="Arial"/>
        </w:rPr>
      </w:pPr>
      <w:r>
        <w:rPr>
          <w:rFonts w:ascii="Arial" w:hAnsi="Arial" w:cs="Arial"/>
        </w:rPr>
        <w:tab/>
        <w:t>Испытания</w:t>
      </w:r>
      <w:r w:rsidRPr="00E035B9">
        <w:rPr>
          <w:rFonts w:ascii="Arial" w:hAnsi="Arial" w:cs="Arial"/>
        </w:rPr>
        <w:t xml:space="preserve"> на основе подсистем требу</w:t>
      </w:r>
      <w:r>
        <w:rPr>
          <w:rFonts w:ascii="Arial" w:hAnsi="Arial" w:cs="Arial"/>
        </w:rPr>
        <w:t>ю</w:t>
      </w:r>
      <w:r w:rsidRPr="00E035B9">
        <w:rPr>
          <w:rFonts w:ascii="Arial" w:hAnsi="Arial" w:cs="Arial"/>
        </w:rPr>
        <w:t>т моделирования физического поведения заменяемой</w:t>
      </w:r>
      <w:r>
        <w:rPr>
          <w:rFonts w:ascii="Arial" w:hAnsi="Arial" w:cs="Arial"/>
        </w:rPr>
        <w:t xml:space="preserve"> </w:t>
      </w:r>
      <w:r w:rsidRPr="00E035B9">
        <w:rPr>
          <w:rFonts w:ascii="Arial" w:hAnsi="Arial" w:cs="Arial"/>
        </w:rPr>
        <w:t>системы, что также считается технически очень сложным, а иногда и невозможным</w:t>
      </w:r>
      <w:r>
        <w:rPr>
          <w:rFonts w:ascii="Arial" w:hAnsi="Arial" w:cs="Arial"/>
        </w:rPr>
        <w:t xml:space="preserve"> </w:t>
      </w:r>
      <w:r w:rsidRPr="00E035B9">
        <w:rPr>
          <w:rFonts w:ascii="Arial" w:hAnsi="Arial" w:cs="Arial"/>
        </w:rPr>
        <w:t>без репрезентативной конфигурации. Такое испытание, скорее всего, не соответствовало</w:t>
      </w:r>
      <w:r>
        <w:rPr>
          <w:rFonts w:ascii="Arial" w:hAnsi="Arial" w:cs="Arial"/>
        </w:rPr>
        <w:t xml:space="preserve"> </w:t>
      </w:r>
      <w:r w:rsidRPr="00E035B9">
        <w:rPr>
          <w:rFonts w:ascii="Arial" w:hAnsi="Arial" w:cs="Arial"/>
        </w:rPr>
        <w:t xml:space="preserve">бы </w:t>
      </w:r>
      <w:r>
        <w:rPr>
          <w:rFonts w:ascii="Arial" w:hAnsi="Arial" w:cs="Arial"/>
        </w:rPr>
        <w:t>определению</w:t>
      </w:r>
      <w:r w:rsidRPr="00E035B9">
        <w:rPr>
          <w:rFonts w:ascii="Arial" w:hAnsi="Arial" w:cs="Arial"/>
        </w:rPr>
        <w:t xml:space="preserve"> </w:t>
      </w:r>
      <w:r w:rsidR="00CB0CC2">
        <w:rPr>
          <w:rFonts w:ascii="Arial" w:hAnsi="Arial" w:cs="Arial"/>
        </w:rPr>
        <w:t>CISPR</w:t>
      </w:r>
      <w:r w:rsidRPr="00E035B9">
        <w:rPr>
          <w:rFonts w:ascii="Arial" w:hAnsi="Arial" w:cs="Arial"/>
        </w:rPr>
        <w:t xml:space="preserve"> 11/</w:t>
      </w:r>
      <w:r>
        <w:rPr>
          <w:rFonts w:ascii="Arial" w:hAnsi="Arial" w:cs="Arial"/>
        </w:rPr>
        <w:t xml:space="preserve"> </w:t>
      </w:r>
      <w:r w:rsidR="00CB0CC2">
        <w:rPr>
          <w:rFonts w:ascii="Arial" w:hAnsi="Arial" w:cs="Arial"/>
        </w:rPr>
        <w:t>IEC</w:t>
      </w:r>
      <w:r w:rsidRPr="00E035B9">
        <w:rPr>
          <w:rFonts w:ascii="Arial" w:hAnsi="Arial" w:cs="Arial"/>
        </w:rPr>
        <w:t xml:space="preserve"> 60601-1-2 "наихудший случай" или "режимы, максимизирующие </w:t>
      </w:r>
      <w:r>
        <w:rPr>
          <w:rFonts w:ascii="Arial" w:hAnsi="Arial" w:cs="Arial"/>
        </w:rPr>
        <w:t>ЭМИССИЮ</w:t>
      </w:r>
      <w:r w:rsidRPr="00E035B9">
        <w:rPr>
          <w:rFonts w:ascii="Arial" w:hAnsi="Arial" w:cs="Arial"/>
        </w:rPr>
        <w:t>" без нескольких перенастро</w:t>
      </w:r>
      <w:r>
        <w:rPr>
          <w:rFonts w:ascii="Arial" w:hAnsi="Arial" w:cs="Arial"/>
        </w:rPr>
        <w:t>е</w:t>
      </w:r>
      <w:r w:rsidRPr="00E035B9">
        <w:rPr>
          <w:rFonts w:ascii="Arial" w:hAnsi="Arial" w:cs="Arial"/>
        </w:rPr>
        <w:t xml:space="preserve">к и длительного времени </w:t>
      </w:r>
      <w:r>
        <w:rPr>
          <w:rFonts w:ascii="Arial" w:hAnsi="Arial" w:cs="Arial"/>
        </w:rPr>
        <w:t>испытаний</w:t>
      </w:r>
      <w:r w:rsidRPr="00E035B9">
        <w:rPr>
          <w:rFonts w:ascii="Arial" w:hAnsi="Arial" w:cs="Arial"/>
        </w:rPr>
        <w:t>.</w:t>
      </w:r>
    </w:p>
    <w:p w14:paraId="56A97F83" w14:textId="77777777" w:rsidR="0020052A" w:rsidRDefault="0020052A" w:rsidP="009B044F">
      <w:pPr>
        <w:spacing w:line="360" w:lineRule="auto"/>
        <w:jc w:val="both"/>
        <w:rPr>
          <w:rFonts w:ascii="Arial" w:hAnsi="Arial" w:cs="Arial"/>
        </w:rPr>
      </w:pPr>
      <w:r>
        <w:rPr>
          <w:rFonts w:ascii="Arial" w:hAnsi="Arial" w:cs="Arial"/>
        </w:rPr>
        <w:tab/>
        <w:t>Испытания</w:t>
      </w:r>
      <w:r w:rsidRPr="00E035B9">
        <w:rPr>
          <w:rFonts w:ascii="Arial" w:hAnsi="Arial" w:cs="Arial"/>
        </w:rPr>
        <w:t xml:space="preserve"> на месте установки – как системы</w:t>
      </w:r>
      <w:r>
        <w:rPr>
          <w:rFonts w:ascii="Arial" w:hAnsi="Arial" w:cs="Arial"/>
        </w:rPr>
        <w:t>:</w:t>
      </w:r>
      <w:r w:rsidRPr="00E035B9">
        <w:rPr>
          <w:rFonts w:ascii="Arial" w:hAnsi="Arial" w:cs="Arial"/>
        </w:rPr>
        <w:t xml:space="preserve"> </w:t>
      </w:r>
      <w:r>
        <w:rPr>
          <w:rFonts w:ascii="Arial" w:hAnsi="Arial" w:cs="Arial"/>
        </w:rPr>
        <w:t>в условиях</w:t>
      </w:r>
      <w:r w:rsidRPr="00E035B9">
        <w:rPr>
          <w:rFonts w:ascii="Arial" w:hAnsi="Arial" w:cs="Arial"/>
        </w:rPr>
        <w:t xml:space="preserve"> ОТВЕТСТВЕННО</w:t>
      </w:r>
      <w:r>
        <w:rPr>
          <w:rFonts w:ascii="Arial" w:hAnsi="Arial" w:cs="Arial"/>
        </w:rPr>
        <w:t xml:space="preserve">Й </w:t>
      </w:r>
      <w:r w:rsidRPr="00E035B9">
        <w:rPr>
          <w:rFonts w:ascii="Arial" w:hAnsi="Arial" w:cs="Arial"/>
        </w:rPr>
        <w:t>ОРГАНИЗАЦИИ (например, больнице или отдельной клинике) часто требует</w:t>
      </w:r>
      <w:r>
        <w:rPr>
          <w:rFonts w:ascii="Arial" w:hAnsi="Arial" w:cs="Arial"/>
        </w:rPr>
        <w:t>ся предварительное подтверждение</w:t>
      </w:r>
      <w:r w:rsidRPr="00E035B9">
        <w:rPr>
          <w:rFonts w:ascii="Arial" w:hAnsi="Arial" w:cs="Arial"/>
        </w:rPr>
        <w:t xml:space="preserve"> перед</w:t>
      </w:r>
      <w:r>
        <w:rPr>
          <w:rFonts w:ascii="Arial" w:hAnsi="Arial" w:cs="Arial"/>
        </w:rPr>
        <w:t xml:space="preserve"> </w:t>
      </w:r>
      <w:r w:rsidRPr="00E035B9">
        <w:rPr>
          <w:rFonts w:ascii="Arial" w:hAnsi="Arial" w:cs="Arial"/>
        </w:rPr>
        <w:t>отправкой в учреждение. Возможно, используется МЭ СИСТЕМ</w:t>
      </w:r>
      <w:r>
        <w:rPr>
          <w:rFonts w:ascii="Arial" w:hAnsi="Arial" w:cs="Arial"/>
        </w:rPr>
        <w:t>А</w:t>
      </w:r>
      <w:r w:rsidRPr="00E035B9">
        <w:rPr>
          <w:rFonts w:ascii="Arial" w:hAnsi="Arial" w:cs="Arial"/>
        </w:rPr>
        <w:t>, которая может не иметь максимальной</w:t>
      </w:r>
      <w:r>
        <w:rPr>
          <w:rFonts w:ascii="Arial" w:hAnsi="Arial" w:cs="Arial"/>
        </w:rPr>
        <w:t xml:space="preserve"> </w:t>
      </w:r>
      <w:r w:rsidRPr="00E035B9">
        <w:rPr>
          <w:rFonts w:ascii="Arial" w:hAnsi="Arial" w:cs="Arial"/>
        </w:rPr>
        <w:t xml:space="preserve">конфигурации. Кроме того, может оказаться невозможным </w:t>
      </w:r>
      <w:r>
        <w:rPr>
          <w:rFonts w:ascii="Arial" w:hAnsi="Arial" w:cs="Arial"/>
        </w:rPr>
        <w:t>испытание</w:t>
      </w:r>
      <w:r w:rsidRPr="00E035B9">
        <w:rPr>
          <w:rFonts w:ascii="Arial" w:hAnsi="Arial" w:cs="Arial"/>
        </w:rPr>
        <w:t xml:space="preserve"> в режимах, которые максимизируют</w:t>
      </w:r>
      <w:r>
        <w:rPr>
          <w:rFonts w:ascii="Arial" w:hAnsi="Arial" w:cs="Arial"/>
        </w:rPr>
        <w:t xml:space="preserve"> ЭМИССИЮ</w:t>
      </w:r>
      <w:r w:rsidRPr="00E035B9">
        <w:rPr>
          <w:rFonts w:ascii="Arial" w:hAnsi="Arial" w:cs="Arial"/>
        </w:rPr>
        <w:t xml:space="preserve"> в соответствии с требованиями настоящего подпункта, поскольку доступная конфигурация для такого </w:t>
      </w:r>
      <w:r>
        <w:rPr>
          <w:rFonts w:ascii="Arial" w:hAnsi="Arial" w:cs="Arial"/>
        </w:rPr>
        <w:t xml:space="preserve">испытания </w:t>
      </w:r>
      <w:r w:rsidRPr="00E035B9">
        <w:rPr>
          <w:rFonts w:ascii="Arial" w:hAnsi="Arial" w:cs="Arial"/>
        </w:rPr>
        <w:t>ограничена той, что установлена заказчиком</w:t>
      </w:r>
      <w:r>
        <w:rPr>
          <w:rFonts w:ascii="Arial" w:hAnsi="Arial" w:cs="Arial"/>
        </w:rPr>
        <w:t xml:space="preserve"> (</w:t>
      </w:r>
      <w:r w:rsidRPr="00E035B9">
        <w:rPr>
          <w:rFonts w:ascii="Arial" w:hAnsi="Arial" w:cs="Arial"/>
        </w:rPr>
        <w:t>ОТВЕТСТВЕННОЙ ОРГАНИЗАЦИЕЙ</w:t>
      </w:r>
      <w:r>
        <w:rPr>
          <w:rFonts w:ascii="Arial" w:hAnsi="Arial" w:cs="Arial"/>
        </w:rPr>
        <w:t>).</w:t>
      </w:r>
    </w:p>
    <w:p w14:paraId="3F8DB7D4" w14:textId="77777777" w:rsidR="0020052A" w:rsidRDefault="0020052A" w:rsidP="009B044F">
      <w:pPr>
        <w:spacing w:line="360" w:lineRule="auto"/>
        <w:jc w:val="both"/>
        <w:rPr>
          <w:rFonts w:ascii="Arial" w:hAnsi="Arial" w:cs="Arial"/>
        </w:rPr>
      </w:pPr>
      <w:r>
        <w:rPr>
          <w:rFonts w:ascii="Arial" w:hAnsi="Arial" w:cs="Arial"/>
        </w:rPr>
        <w:tab/>
      </w:r>
      <w:r w:rsidRPr="00E035B9">
        <w:rPr>
          <w:rFonts w:ascii="Arial" w:hAnsi="Arial" w:cs="Arial"/>
        </w:rPr>
        <w:t>Кроме того, ОСНОВН</w:t>
      </w:r>
      <w:r>
        <w:rPr>
          <w:rFonts w:ascii="Arial" w:hAnsi="Arial" w:cs="Arial"/>
        </w:rPr>
        <w:t>АЯ</w:t>
      </w:r>
      <w:r w:rsidRPr="00E035B9">
        <w:rPr>
          <w:rFonts w:ascii="Arial" w:hAnsi="Arial" w:cs="Arial"/>
        </w:rPr>
        <w:t xml:space="preserve"> БЕЗОПАСНОСТ</w:t>
      </w:r>
      <w:r>
        <w:rPr>
          <w:rFonts w:ascii="Arial" w:hAnsi="Arial" w:cs="Arial"/>
        </w:rPr>
        <w:t>Ь</w:t>
      </w:r>
      <w:r w:rsidRPr="00E035B9">
        <w:rPr>
          <w:rFonts w:ascii="Arial" w:hAnsi="Arial" w:cs="Arial"/>
        </w:rPr>
        <w:t xml:space="preserve"> и ОСНОВНЫ</w:t>
      </w:r>
      <w:r>
        <w:rPr>
          <w:rFonts w:ascii="Arial" w:hAnsi="Arial" w:cs="Arial"/>
        </w:rPr>
        <w:t>Е</w:t>
      </w:r>
      <w:r w:rsidRPr="00E035B9">
        <w:rPr>
          <w:rFonts w:ascii="Arial" w:hAnsi="Arial" w:cs="Arial"/>
        </w:rPr>
        <w:t xml:space="preserve"> ФУНКЦИОНАЛЬНЫ</w:t>
      </w:r>
      <w:r>
        <w:rPr>
          <w:rFonts w:ascii="Arial" w:hAnsi="Arial" w:cs="Arial"/>
        </w:rPr>
        <w:t>Е</w:t>
      </w:r>
      <w:r w:rsidRPr="00E035B9">
        <w:rPr>
          <w:rFonts w:ascii="Arial" w:hAnsi="Arial" w:cs="Arial"/>
        </w:rPr>
        <w:t xml:space="preserve"> ХАРАКТЕРИСТИК</w:t>
      </w:r>
      <w:r>
        <w:rPr>
          <w:rFonts w:ascii="Arial" w:hAnsi="Arial" w:cs="Arial"/>
        </w:rPr>
        <w:t>И</w:t>
      </w:r>
      <w:r w:rsidRPr="00632E9B">
        <w:t xml:space="preserve"> </w:t>
      </w:r>
      <w:r w:rsidRPr="00632E9B">
        <w:rPr>
          <w:rFonts w:ascii="Arial" w:hAnsi="Arial" w:cs="Arial"/>
        </w:rPr>
        <w:t>МЭ СИСТЕМ</w:t>
      </w:r>
      <w:r>
        <w:rPr>
          <w:rFonts w:ascii="Arial" w:hAnsi="Arial" w:cs="Arial"/>
        </w:rPr>
        <w:t>Ы</w:t>
      </w:r>
      <w:r w:rsidRPr="00E035B9">
        <w:rPr>
          <w:rFonts w:ascii="Arial" w:hAnsi="Arial" w:cs="Arial"/>
        </w:rPr>
        <w:t xml:space="preserve"> должны быть проверены в соответствии со</w:t>
      </w:r>
      <w:r>
        <w:rPr>
          <w:rFonts w:ascii="Arial" w:hAnsi="Arial" w:cs="Arial"/>
        </w:rPr>
        <w:t xml:space="preserve"> </w:t>
      </w:r>
      <w:r w:rsidRPr="00E035B9">
        <w:rPr>
          <w:rFonts w:ascii="Arial" w:hAnsi="Arial" w:cs="Arial"/>
        </w:rPr>
        <w:t xml:space="preserve">спецификацией </w:t>
      </w:r>
      <w:r>
        <w:rPr>
          <w:rFonts w:ascii="Arial" w:hAnsi="Arial" w:cs="Arial"/>
        </w:rPr>
        <w:t>ИЗГОТОВИТЕЛЯ</w:t>
      </w:r>
      <w:r w:rsidRPr="00E035B9">
        <w:rPr>
          <w:rFonts w:ascii="Arial" w:hAnsi="Arial" w:cs="Arial"/>
        </w:rPr>
        <w:t xml:space="preserve"> и требуют определенных режимов работы и вспомогательного оборудования, которые могут быть недоступны или не разрешены на месте</w:t>
      </w:r>
      <w:r>
        <w:rPr>
          <w:rFonts w:ascii="Arial" w:hAnsi="Arial" w:cs="Arial"/>
        </w:rPr>
        <w:t xml:space="preserve"> установки</w:t>
      </w:r>
      <w:r w:rsidRPr="00632E9B">
        <w:t xml:space="preserve"> </w:t>
      </w:r>
      <w:r w:rsidRPr="00632E9B">
        <w:rPr>
          <w:rFonts w:ascii="Arial" w:hAnsi="Arial" w:cs="Arial"/>
        </w:rPr>
        <w:t>МЭ СИСТЕМЫ</w:t>
      </w:r>
      <w:r w:rsidRPr="00E035B9">
        <w:rPr>
          <w:rFonts w:ascii="Arial" w:hAnsi="Arial" w:cs="Arial"/>
        </w:rPr>
        <w:t>.</w:t>
      </w:r>
    </w:p>
    <w:p w14:paraId="3AD227CB" w14:textId="731A21E0" w:rsidR="0020052A" w:rsidRDefault="0020052A" w:rsidP="009B044F">
      <w:pPr>
        <w:spacing w:line="360" w:lineRule="auto"/>
        <w:jc w:val="both"/>
        <w:rPr>
          <w:rFonts w:ascii="Arial" w:hAnsi="Arial" w:cs="Arial"/>
        </w:rPr>
      </w:pPr>
      <w:r>
        <w:rPr>
          <w:rFonts w:ascii="Arial" w:hAnsi="Arial" w:cs="Arial"/>
        </w:rPr>
        <w:tab/>
      </w:r>
      <w:r w:rsidRPr="00632E9B">
        <w:rPr>
          <w:rFonts w:ascii="Arial" w:hAnsi="Arial" w:cs="Arial"/>
        </w:rPr>
        <w:t xml:space="preserve">На территории </w:t>
      </w:r>
      <w:r>
        <w:rPr>
          <w:rFonts w:ascii="Arial" w:hAnsi="Arial" w:cs="Arial"/>
        </w:rPr>
        <w:t>ИЗГОТОВИТЕЛ</w:t>
      </w:r>
      <w:r w:rsidRPr="00632E9B">
        <w:rPr>
          <w:rFonts w:ascii="Arial" w:hAnsi="Arial" w:cs="Arial"/>
        </w:rPr>
        <w:t>Я оборудование, используемое для ввода данных и мониторинга</w:t>
      </w:r>
      <w:r>
        <w:rPr>
          <w:rFonts w:ascii="Arial" w:hAnsi="Arial" w:cs="Arial"/>
        </w:rPr>
        <w:t xml:space="preserve"> испытуемого</w:t>
      </w:r>
      <w:r w:rsidRPr="00632E9B">
        <w:rPr>
          <w:rFonts w:ascii="Arial" w:hAnsi="Arial" w:cs="Arial"/>
        </w:rPr>
        <w:t xml:space="preserve"> оборудования (</w:t>
      </w:r>
      <w:r>
        <w:rPr>
          <w:rFonts w:ascii="Arial" w:hAnsi="Arial" w:cs="Arial"/>
        </w:rPr>
        <w:t>ИТС</w:t>
      </w:r>
      <w:r w:rsidRPr="00632E9B">
        <w:rPr>
          <w:rFonts w:ascii="Arial" w:hAnsi="Arial" w:cs="Arial"/>
        </w:rPr>
        <w:t xml:space="preserve">), вероятно, будет полностью доступно, и обычно </w:t>
      </w:r>
      <w:r w:rsidRPr="00632E9B">
        <w:rPr>
          <w:rFonts w:ascii="Arial" w:hAnsi="Arial" w:cs="Arial"/>
        </w:rPr>
        <w:lastRenderedPageBreak/>
        <w:t>возможн</w:t>
      </w:r>
      <w:r>
        <w:rPr>
          <w:rFonts w:ascii="Arial" w:hAnsi="Arial" w:cs="Arial"/>
        </w:rPr>
        <w:t>ы</w:t>
      </w:r>
      <w:r w:rsidRPr="00632E9B">
        <w:rPr>
          <w:rFonts w:ascii="Arial" w:hAnsi="Arial" w:cs="Arial"/>
        </w:rPr>
        <w:t xml:space="preserve"> </w:t>
      </w:r>
      <w:r>
        <w:rPr>
          <w:rFonts w:ascii="Arial" w:hAnsi="Arial" w:cs="Arial"/>
        </w:rPr>
        <w:t>испытания</w:t>
      </w:r>
      <w:r w:rsidRPr="00632E9B">
        <w:rPr>
          <w:rFonts w:ascii="Arial" w:hAnsi="Arial" w:cs="Arial"/>
        </w:rPr>
        <w:t xml:space="preserve"> в типичных</w:t>
      </w:r>
      <w:r>
        <w:rPr>
          <w:rFonts w:ascii="Arial" w:hAnsi="Arial" w:cs="Arial"/>
        </w:rPr>
        <w:t xml:space="preserve"> </w:t>
      </w:r>
      <w:r w:rsidRPr="00632E9B">
        <w:rPr>
          <w:rFonts w:ascii="Arial" w:hAnsi="Arial" w:cs="Arial"/>
        </w:rPr>
        <w:t>конфигурациях. Испытания на территории ЗАВОДА-ИЗГОТОВИТЕЛЯ могут соответствовать</w:t>
      </w:r>
      <w:r>
        <w:rPr>
          <w:rFonts w:ascii="Arial" w:hAnsi="Arial" w:cs="Arial"/>
        </w:rPr>
        <w:t xml:space="preserve"> </w:t>
      </w:r>
      <w:r w:rsidRPr="00632E9B">
        <w:rPr>
          <w:rFonts w:ascii="Arial" w:hAnsi="Arial" w:cs="Arial"/>
        </w:rPr>
        <w:t xml:space="preserve">требованиям к режиму эксплуатации, изложенным в этом </w:t>
      </w:r>
      <w:r w:rsidR="00074D1F">
        <w:rPr>
          <w:rFonts w:ascii="Arial" w:hAnsi="Arial" w:cs="Arial"/>
        </w:rPr>
        <w:t>подпункт</w:t>
      </w:r>
      <w:r>
        <w:rPr>
          <w:rFonts w:ascii="Arial" w:hAnsi="Arial" w:cs="Arial"/>
        </w:rPr>
        <w:t>е.</w:t>
      </w:r>
      <w:r w:rsidRPr="00632E9B">
        <w:t xml:space="preserve"> </w:t>
      </w:r>
      <w:r w:rsidRPr="00632E9B">
        <w:rPr>
          <w:rFonts w:ascii="Arial" w:hAnsi="Arial" w:cs="Arial"/>
        </w:rPr>
        <w:t xml:space="preserve">Кроме того, на территории </w:t>
      </w:r>
      <w:r>
        <w:rPr>
          <w:rFonts w:ascii="Arial" w:hAnsi="Arial" w:cs="Arial"/>
        </w:rPr>
        <w:t>ИЗГОТОВИТ</w:t>
      </w:r>
      <w:r w:rsidRPr="00632E9B">
        <w:rPr>
          <w:rFonts w:ascii="Arial" w:hAnsi="Arial" w:cs="Arial"/>
        </w:rPr>
        <w:t>ЕЛЯ имеются все необходимые компоненты, сервисная поддержка</w:t>
      </w:r>
      <w:r>
        <w:rPr>
          <w:rFonts w:ascii="Arial" w:hAnsi="Arial" w:cs="Arial"/>
        </w:rPr>
        <w:t xml:space="preserve"> </w:t>
      </w:r>
      <w:r w:rsidRPr="00632E9B">
        <w:rPr>
          <w:rFonts w:ascii="Arial" w:hAnsi="Arial" w:cs="Arial"/>
        </w:rPr>
        <w:t>и знания по техническому обслуживанию, а также требования по защите (например, для защиты</w:t>
      </w:r>
      <w:r>
        <w:rPr>
          <w:rFonts w:ascii="Arial" w:hAnsi="Arial" w:cs="Arial"/>
        </w:rPr>
        <w:t xml:space="preserve"> </w:t>
      </w:r>
      <w:r w:rsidRPr="00632E9B">
        <w:rPr>
          <w:rFonts w:ascii="Arial" w:hAnsi="Arial" w:cs="Arial"/>
        </w:rPr>
        <w:t>окружающей среды и персонала).</w:t>
      </w:r>
    </w:p>
    <w:p w14:paraId="2B4D602D" w14:textId="2AEDD2B0" w:rsidR="0020052A" w:rsidRDefault="0020052A" w:rsidP="009B044F">
      <w:pPr>
        <w:spacing w:line="360" w:lineRule="auto"/>
        <w:ind w:firstLine="708"/>
        <w:jc w:val="both"/>
        <w:rPr>
          <w:rFonts w:ascii="Arial" w:hAnsi="Arial" w:cs="Arial"/>
        </w:rPr>
      </w:pPr>
      <w:r w:rsidRPr="00632E9B">
        <w:rPr>
          <w:rFonts w:ascii="Arial" w:hAnsi="Arial" w:cs="Arial"/>
        </w:rPr>
        <w:t xml:space="preserve">Сравнивая ограничения, описанные в </w:t>
      </w:r>
      <w:r>
        <w:rPr>
          <w:rFonts w:ascii="Arial" w:hAnsi="Arial" w:cs="Arial"/>
        </w:rPr>
        <w:t>данном</w:t>
      </w:r>
      <w:r w:rsidRPr="00632E9B">
        <w:rPr>
          <w:rFonts w:ascii="Arial" w:hAnsi="Arial" w:cs="Arial"/>
        </w:rPr>
        <w:t xml:space="preserve"> </w:t>
      </w:r>
      <w:r w:rsidR="00074D1F">
        <w:rPr>
          <w:rFonts w:ascii="Arial" w:hAnsi="Arial" w:cs="Arial"/>
        </w:rPr>
        <w:t>подпункт</w:t>
      </w:r>
      <w:r>
        <w:rPr>
          <w:rFonts w:ascii="Arial" w:hAnsi="Arial" w:cs="Arial"/>
        </w:rPr>
        <w:t>е</w:t>
      </w:r>
      <w:r w:rsidRPr="00632E9B">
        <w:rPr>
          <w:rFonts w:ascii="Arial" w:hAnsi="Arial" w:cs="Arial"/>
        </w:rPr>
        <w:t xml:space="preserve">, с преимуществами </w:t>
      </w:r>
      <w:r>
        <w:rPr>
          <w:rFonts w:ascii="Arial" w:hAnsi="Arial" w:cs="Arial"/>
        </w:rPr>
        <w:t xml:space="preserve">проведения испытаний </w:t>
      </w:r>
      <w:r w:rsidRPr="00632E9B">
        <w:rPr>
          <w:rFonts w:ascii="Arial" w:hAnsi="Arial" w:cs="Arial"/>
        </w:rPr>
        <w:t>на</w:t>
      </w:r>
      <w:r>
        <w:rPr>
          <w:rFonts w:ascii="Arial" w:hAnsi="Arial" w:cs="Arial"/>
        </w:rPr>
        <w:t xml:space="preserve"> </w:t>
      </w:r>
      <w:r w:rsidRPr="00632E9B">
        <w:rPr>
          <w:rFonts w:ascii="Arial" w:hAnsi="Arial" w:cs="Arial"/>
        </w:rPr>
        <w:t xml:space="preserve">территории </w:t>
      </w:r>
      <w:r>
        <w:rPr>
          <w:rFonts w:ascii="Arial" w:hAnsi="Arial" w:cs="Arial"/>
        </w:rPr>
        <w:t>ИЗГОТОВИТЕЛЯ</w:t>
      </w:r>
      <w:r w:rsidRPr="00632E9B">
        <w:rPr>
          <w:rFonts w:ascii="Arial" w:hAnsi="Arial" w:cs="Arial"/>
        </w:rPr>
        <w:t>, последнее можно считать равным испытаниям на месте</w:t>
      </w:r>
      <w:r>
        <w:rPr>
          <w:rFonts w:ascii="Arial" w:hAnsi="Arial" w:cs="Arial"/>
        </w:rPr>
        <w:t xml:space="preserve"> установки</w:t>
      </w:r>
      <w:r w:rsidRPr="00632E9B">
        <w:rPr>
          <w:rFonts w:ascii="Arial" w:hAnsi="Arial" w:cs="Arial"/>
        </w:rPr>
        <w:t xml:space="preserve">. В таких случаях должна соблюдаться надлежащая практика по электромагнитной совместимости в отношении </w:t>
      </w:r>
      <w:r>
        <w:rPr>
          <w:rFonts w:ascii="Arial" w:hAnsi="Arial" w:cs="Arial"/>
        </w:rPr>
        <w:t xml:space="preserve">измерительных </w:t>
      </w:r>
      <w:r w:rsidRPr="00632E9B">
        <w:rPr>
          <w:rFonts w:ascii="Arial" w:hAnsi="Arial" w:cs="Arial"/>
        </w:rPr>
        <w:t>расстояни</w:t>
      </w:r>
      <w:r>
        <w:rPr>
          <w:rFonts w:ascii="Arial" w:hAnsi="Arial" w:cs="Arial"/>
        </w:rPr>
        <w:t>й</w:t>
      </w:r>
      <w:r w:rsidRPr="00632E9B">
        <w:rPr>
          <w:rFonts w:ascii="Arial" w:hAnsi="Arial" w:cs="Arial"/>
        </w:rPr>
        <w:t xml:space="preserve"> и </w:t>
      </w:r>
      <w:r>
        <w:rPr>
          <w:rFonts w:ascii="Arial" w:hAnsi="Arial" w:cs="Arial"/>
        </w:rPr>
        <w:t>рас</w:t>
      </w:r>
      <w:r w:rsidRPr="00632E9B">
        <w:rPr>
          <w:rFonts w:ascii="Arial" w:hAnsi="Arial" w:cs="Arial"/>
        </w:rPr>
        <w:t xml:space="preserve">положений, и для испытаний на </w:t>
      </w:r>
      <w:r>
        <w:rPr>
          <w:rFonts w:ascii="Arial" w:hAnsi="Arial" w:cs="Arial"/>
        </w:rPr>
        <w:t>ЭМИССИЮ</w:t>
      </w:r>
      <w:r w:rsidRPr="00632E9B">
        <w:rPr>
          <w:rFonts w:ascii="Arial" w:hAnsi="Arial" w:cs="Arial"/>
        </w:rPr>
        <w:t xml:space="preserve"> в помещениях </w:t>
      </w:r>
      <w:r>
        <w:rPr>
          <w:rFonts w:ascii="Arial" w:hAnsi="Arial" w:cs="Arial"/>
        </w:rPr>
        <w:t>ИЗГОТОВИТЕЛЯ</w:t>
      </w:r>
      <w:r w:rsidRPr="00632E9B">
        <w:rPr>
          <w:rFonts w:ascii="Arial" w:hAnsi="Arial" w:cs="Arial"/>
        </w:rPr>
        <w:t xml:space="preserve"> следует соблюдать </w:t>
      </w:r>
      <w:r>
        <w:rPr>
          <w:rFonts w:ascii="Arial" w:hAnsi="Arial" w:cs="Arial"/>
        </w:rPr>
        <w:t xml:space="preserve">измерительные </w:t>
      </w:r>
      <w:r w:rsidRPr="00632E9B">
        <w:rPr>
          <w:rFonts w:ascii="Arial" w:hAnsi="Arial" w:cs="Arial"/>
        </w:rPr>
        <w:t>расстояни</w:t>
      </w:r>
      <w:r>
        <w:rPr>
          <w:rFonts w:ascii="Arial" w:hAnsi="Arial" w:cs="Arial"/>
        </w:rPr>
        <w:t>я</w:t>
      </w:r>
      <w:r w:rsidRPr="00632E9B">
        <w:rPr>
          <w:rFonts w:ascii="Arial" w:hAnsi="Arial" w:cs="Arial"/>
        </w:rPr>
        <w:t xml:space="preserve"> </w:t>
      </w:r>
      <w:r>
        <w:rPr>
          <w:rFonts w:ascii="Arial" w:hAnsi="Arial" w:cs="Arial"/>
        </w:rPr>
        <w:t>н</w:t>
      </w:r>
      <w:r w:rsidRPr="00632E9B">
        <w:rPr>
          <w:rFonts w:ascii="Arial" w:hAnsi="Arial" w:cs="Arial"/>
        </w:rPr>
        <w:t>е менее 3 м.</w:t>
      </w:r>
      <w:r>
        <w:rPr>
          <w:rFonts w:ascii="Arial" w:hAnsi="Arial" w:cs="Arial"/>
        </w:rPr>
        <w:t xml:space="preserve"> </w:t>
      </w:r>
      <w:r w:rsidRPr="00632E9B">
        <w:rPr>
          <w:rFonts w:ascii="Arial" w:hAnsi="Arial" w:cs="Arial"/>
        </w:rPr>
        <w:t>Кроме того, обосновани</w:t>
      </w:r>
      <w:r>
        <w:rPr>
          <w:rFonts w:ascii="Arial" w:hAnsi="Arial" w:cs="Arial"/>
        </w:rPr>
        <w:t>я</w:t>
      </w:r>
      <w:r w:rsidRPr="00632E9B">
        <w:rPr>
          <w:rFonts w:ascii="Arial" w:hAnsi="Arial" w:cs="Arial"/>
        </w:rPr>
        <w:t xml:space="preserve">, </w:t>
      </w:r>
      <w:r>
        <w:rPr>
          <w:rFonts w:ascii="Arial" w:hAnsi="Arial" w:cs="Arial"/>
        </w:rPr>
        <w:t xml:space="preserve">оправдывающие проведение испытаний </w:t>
      </w:r>
      <w:r w:rsidRPr="00632E9B">
        <w:rPr>
          <w:rFonts w:ascii="Arial" w:hAnsi="Arial" w:cs="Arial"/>
        </w:rPr>
        <w:t>МЭ ИЗДЕЛИЙ И МЭ СИСТЕМ</w:t>
      </w:r>
      <w:r>
        <w:rPr>
          <w:rFonts w:ascii="Arial" w:hAnsi="Arial" w:cs="Arial"/>
        </w:rPr>
        <w:t xml:space="preserve"> </w:t>
      </w:r>
      <w:r w:rsidRPr="00632E9B">
        <w:rPr>
          <w:rFonts w:ascii="Arial" w:hAnsi="Arial" w:cs="Arial"/>
        </w:rPr>
        <w:t xml:space="preserve">на территории </w:t>
      </w:r>
      <w:r>
        <w:rPr>
          <w:rFonts w:ascii="Arial" w:hAnsi="Arial" w:cs="Arial"/>
        </w:rPr>
        <w:t>ИЗГОТОВИ</w:t>
      </w:r>
      <w:r w:rsidRPr="00632E9B">
        <w:rPr>
          <w:rFonts w:ascii="Arial" w:hAnsi="Arial" w:cs="Arial"/>
        </w:rPr>
        <w:t>ТЕЛЯ, должн</w:t>
      </w:r>
      <w:r>
        <w:rPr>
          <w:rFonts w:ascii="Arial" w:hAnsi="Arial" w:cs="Arial"/>
        </w:rPr>
        <w:t>ы</w:t>
      </w:r>
      <w:r w:rsidRPr="00632E9B">
        <w:rPr>
          <w:rFonts w:ascii="Arial" w:hAnsi="Arial" w:cs="Arial"/>
        </w:rPr>
        <w:t xml:space="preserve"> быть предусмотрен</w:t>
      </w:r>
      <w:r>
        <w:rPr>
          <w:rFonts w:ascii="Arial" w:hAnsi="Arial" w:cs="Arial"/>
        </w:rPr>
        <w:t>ы</w:t>
      </w:r>
      <w:r w:rsidRPr="00632E9B">
        <w:rPr>
          <w:rFonts w:ascii="Arial" w:hAnsi="Arial" w:cs="Arial"/>
        </w:rPr>
        <w:t xml:space="preserve"> в плане испытаний и задокументирован</w:t>
      </w:r>
      <w:r>
        <w:rPr>
          <w:rFonts w:ascii="Arial" w:hAnsi="Arial" w:cs="Arial"/>
        </w:rPr>
        <w:t>ы</w:t>
      </w:r>
      <w:r w:rsidRPr="00632E9B">
        <w:rPr>
          <w:rFonts w:ascii="Arial" w:hAnsi="Arial" w:cs="Arial"/>
        </w:rPr>
        <w:t xml:space="preserve"> в отчете об испытаниях. </w:t>
      </w:r>
      <w:r>
        <w:rPr>
          <w:rFonts w:ascii="Arial" w:hAnsi="Arial" w:cs="Arial"/>
        </w:rPr>
        <w:t>Точки</w:t>
      </w:r>
      <w:r w:rsidRPr="00632E9B">
        <w:rPr>
          <w:rFonts w:ascii="Arial" w:hAnsi="Arial" w:cs="Arial"/>
        </w:rPr>
        <w:t xml:space="preserve"> измерений,</w:t>
      </w:r>
      <w:r>
        <w:rPr>
          <w:rFonts w:ascii="Arial" w:hAnsi="Arial" w:cs="Arial"/>
        </w:rPr>
        <w:t xml:space="preserve"> </w:t>
      </w:r>
      <w:r w:rsidRPr="00632E9B">
        <w:rPr>
          <w:rFonts w:ascii="Arial" w:hAnsi="Arial" w:cs="Arial"/>
        </w:rPr>
        <w:t xml:space="preserve">включая расстояние до </w:t>
      </w:r>
      <w:r>
        <w:rPr>
          <w:rFonts w:ascii="Arial" w:hAnsi="Arial" w:cs="Arial"/>
        </w:rPr>
        <w:t>ИТС</w:t>
      </w:r>
      <w:r w:rsidRPr="00632E9B">
        <w:rPr>
          <w:rFonts w:ascii="Arial" w:hAnsi="Arial" w:cs="Arial"/>
        </w:rPr>
        <w:t>, должны быть задокументированы в протоколе испытаний.</w:t>
      </w:r>
    </w:p>
    <w:p w14:paraId="526F787C" w14:textId="3EE3FAA6" w:rsidR="0020052A" w:rsidRDefault="00074D1F" w:rsidP="009B044F">
      <w:pPr>
        <w:spacing w:line="360" w:lineRule="auto"/>
        <w:ind w:firstLine="708"/>
        <w:jc w:val="both"/>
        <w:rPr>
          <w:rFonts w:ascii="Arial" w:hAnsi="Arial" w:cs="Arial"/>
          <w:b/>
          <w:bCs/>
        </w:rPr>
      </w:pPr>
      <w:r>
        <w:rPr>
          <w:rFonts w:ascii="Arial" w:hAnsi="Arial" w:cs="Arial"/>
          <w:b/>
          <w:bCs/>
        </w:rPr>
        <w:t>Подпункт</w:t>
      </w:r>
      <w:r w:rsidR="0020052A" w:rsidRPr="00CD6CF1">
        <w:rPr>
          <w:rFonts w:ascii="Arial" w:hAnsi="Arial" w:cs="Arial"/>
          <w:b/>
          <w:bCs/>
        </w:rPr>
        <w:t xml:space="preserve"> </w:t>
      </w:r>
      <w:r w:rsidR="0020052A">
        <w:rPr>
          <w:rFonts w:ascii="Arial" w:hAnsi="Arial" w:cs="Arial"/>
          <w:b/>
          <w:bCs/>
        </w:rPr>
        <w:t>8.</w:t>
      </w:r>
      <w:r w:rsidR="0020052A" w:rsidRPr="00CF4355">
        <w:rPr>
          <w:rFonts w:ascii="Arial" w:hAnsi="Arial" w:cs="Arial"/>
          <w:b/>
          <w:bCs/>
        </w:rPr>
        <w:t>7</w:t>
      </w:r>
      <w:r w:rsidR="0020052A">
        <w:rPr>
          <w:rFonts w:ascii="Arial" w:hAnsi="Arial" w:cs="Arial"/>
          <w:b/>
          <w:bCs/>
        </w:rPr>
        <w:t xml:space="preserve"> –</w:t>
      </w:r>
      <w:r w:rsidR="0020052A" w:rsidRPr="00CF4355">
        <w:rPr>
          <w:rFonts w:ascii="Arial" w:hAnsi="Arial" w:cs="Arial"/>
          <w:b/>
          <w:bCs/>
        </w:rPr>
        <w:t xml:space="preserve"> </w:t>
      </w:r>
      <w:r w:rsidR="0020052A">
        <w:rPr>
          <w:rFonts w:ascii="Arial" w:hAnsi="Arial" w:cs="Arial"/>
          <w:b/>
          <w:bCs/>
        </w:rPr>
        <w:t>Режимы работы</w:t>
      </w:r>
    </w:p>
    <w:p w14:paraId="196E1A98" w14:textId="77777777" w:rsidR="0020052A" w:rsidRDefault="0020052A" w:rsidP="009B044F">
      <w:pPr>
        <w:spacing w:line="360" w:lineRule="auto"/>
        <w:ind w:firstLine="708"/>
        <w:jc w:val="both"/>
        <w:rPr>
          <w:rFonts w:ascii="Arial" w:hAnsi="Arial" w:cs="Arial"/>
        </w:rPr>
      </w:pPr>
      <w:r>
        <w:rPr>
          <w:rFonts w:ascii="Arial" w:hAnsi="Arial" w:cs="Arial"/>
        </w:rPr>
        <w:t>Например, аппарат искусственной вентиляции легких мог бы работать в режимах для терапии взрослого ПАЦИЕНТА и ребенка, ОБОРУДОВАНИЕ ДЛЯ УЛЬТРАЗВУКОВОЙ ДИАГНОСТИКИ – в двухмерном, цветном и допплеровском режимах.</w:t>
      </w:r>
    </w:p>
    <w:p w14:paraId="2FFF0220" w14:textId="49B79046" w:rsidR="0020052A" w:rsidRDefault="00074D1F" w:rsidP="009B044F">
      <w:pPr>
        <w:spacing w:line="360" w:lineRule="auto"/>
        <w:ind w:firstLine="708"/>
        <w:jc w:val="both"/>
        <w:rPr>
          <w:rFonts w:ascii="Arial" w:hAnsi="Arial" w:cs="Arial"/>
          <w:b/>
          <w:bCs/>
        </w:rPr>
      </w:pPr>
      <w:r>
        <w:rPr>
          <w:rFonts w:ascii="Arial" w:hAnsi="Arial" w:cs="Arial"/>
          <w:b/>
          <w:bCs/>
        </w:rPr>
        <w:t>Подпункт</w:t>
      </w:r>
      <w:r w:rsidR="0020052A">
        <w:rPr>
          <w:rFonts w:ascii="Arial" w:hAnsi="Arial" w:cs="Arial"/>
          <w:b/>
          <w:bCs/>
        </w:rPr>
        <w:t xml:space="preserve"> 8.8 – </w:t>
      </w:r>
      <w:r w:rsidR="0020052A" w:rsidRPr="00867BBC">
        <w:rPr>
          <w:rFonts w:ascii="Arial" w:hAnsi="Arial" w:cs="Arial"/>
          <w:b/>
          <w:bCs/>
        </w:rPr>
        <w:t>Оборудование, не относящееся к МЭ ИЗДЕЛИЯМ</w:t>
      </w:r>
    </w:p>
    <w:p w14:paraId="65015559" w14:textId="77777777" w:rsidR="0020052A" w:rsidRDefault="0020052A" w:rsidP="009B044F">
      <w:pPr>
        <w:spacing w:line="360" w:lineRule="auto"/>
        <w:ind w:firstLine="708"/>
        <w:jc w:val="both"/>
        <w:rPr>
          <w:rFonts w:ascii="Arial" w:hAnsi="Arial" w:cs="Arial"/>
        </w:rPr>
      </w:pPr>
      <w:r w:rsidRPr="005B6B77">
        <w:rPr>
          <w:rFonts w:ascii="Arial" w:hAnsi="Arial" w:cs="Arial"/>
        </w:rPr>
        <w:t xml:space="preserve">Если в </w:t>
      </w:r>
      <w:r>
        <w:rPr>
          <w:rFonts w:ascii="Arial" w:hAnsi="Arial" w:cs="Arial"/>
        </w:rPr>
        <w:t xml:space="preserve">МЭ </w:t>
      </w:r>
      <w:r w:rsidRPr="005B6B77">
        <w:rPr>
          <w:rFonts w:ascii="Arial" w:hAnsi="Arial" w:cs="Arial"/>
        </w:rPr>
        <w:t xml:space="preserve">СИСТЕМЕ используется </w:t>
      </w:r>
      <w:r>
        <w:rPr>
          <w:rFonts w:ascii="Arial" w:hAnsi="Arial" w:cs="Arial"/>
        </w:rPr>
        <w:t>о</w:t>
      </w:r>
      <w:r w:rsidRPr="005B6B77">
        <w:rPr>
          <w:rFonts w:ascii="Arial" w:hAnsi="Arial" w:cs="Arial"/>
        </w:rPr>
        <w:t>борудование, не относящееся к МЭ ИЗДЕЛИЯМ, и установлено, что оборудование, не относящееся к МЭ ИЗДЕЛИЯМ, не</w:t>
      </w:r>
      <w:r>
        <w:rPr>
          <w:rFonts w:ascii="Arial" w:hAnsi="Arial" w:cs="Arial"/>
        </w:rPr>
        <w:t xml:space="preserve"> </w:t>
      </w:r>
      <w:r w:rsidRPr="005B6B77">
        <w:rPr>
          <w:rFonts w:ascii="Arial" w:hAnsi="Arial" w:cs="Arial"/>
        </w:rPr>
        <w:t xml:space="preserve">влияет на </w:t>
      </w:r>
      <w:bookmarkStart w:id="39" w:name="_Hlk132143686"/>
      <w:r w:rsidRPr="005B6B77">
        <w:rPr>
          <w:rFonts w:ascii="Arial" w:hAnsi="Arial" w:cs="Arial"/>
        </w:rPr>
        <w:t>ОСНОВН</w:t>
      </w:r>
      <w:r>
        <w:rPr>
          <w:rFonts w:ascii="Arial" w:hAnsi="Arial" w:cs="Arial"/>
        </w:rPr>
        <w:t>УЮ</w:t>
      </w:r>
      <w:r w:rsidRPr="005B6B77">
        <w:rPr>
          <w:rFonts w:ascii="Arial" w:hAnsi="Arial" w:cs="Arial"/>
        </w:rPr>
        <w:t xml:space="preserve"> БЕЗОПАСНОСТЬ и ОСНОВНЫЕ ФУНКЦИОНАЛЬНЫЕ ХАРАКТЕРИСТИКИ</w:t>
      </w:r>
      <w:bookmarkEnd w:id="39"/>
      <w:r w:rsidRPr="005B6B77">
        <w:rPr>
          <w:rFonts w:ascii="Arial" w:hAnsi="Arial" w:cs="Arial"/>
        </w:rPr>
        <w:t xml:space="preserve"> </w:t>
      </w:r>
      <w:r>
        <w:rPr>
          <w:rFonts w:ascii="Arial" w:hAnsi="Arial" w:cs="Arial"/>
        </w:rPr>
        <w:t xml:space="preserve">МЭ </w:t>
      </w:r>
      <w:r w:rsidRPr="005B6B77">
        <w:rPr>
          <w:rFonts w:ascii="Arial" w:hAnsi="Arial" w:cs="Arial"/>
        </w:rPr>
        <w:t xml:space="preserve">СИСТЕМЫ, ОБОРУДОВАНИЕ, не относящееся к </w:t>
      </w:r>
      <w:r w:rsidRPr="002C6A05">
        <w:rPr>
          <w:rFonts w:ascii="Arial" w:hAnsi="Arial" w:cs="Arial"/>
        </w:rPr>
        <w:t>МЭ ИЗДЕЛИЯМ</w:t>
      </w:r>
      <w:r w:rsidRPr="005B6B77">
        <w:rPr>
          <w:rFonts w:ascii="Arial" w:hAnsi="Arial" w:cs="Arial"/>
        </w:rPr>
        <w:t>, все равно</w:t>
      </w:r>
      <w:r>
        <w:rPr>
          <w:rFonts w:ascii="Arial" w:hAnsi="Arial" w:cs="Arial"/>
        </w:rPr>
        <w:t xml:space="preserve"> </w:t>
      </w:r>
      <w:r w:rsidRPr="005B6B77">
        <w:rPr>
          <w:rFonts w:ascii="Arial" w:hAnsi="Arial" w:cs="Arial"/>
        </w:rPr>
        <w:t xml:space="preserve">может </w:t>
      </w:r>
      <w:r>
        <w:rPr>
          <w:rFonts w:ascii="Arial" w:hAnsi="Arial" w:cs="Arial"/>
        </w:rPr>
        <w:t>восприним</w:t>
      </w:r>
      <w:r w:rsidRPr="005B6B77">
        <w:rPr>
          <w:rFonts w:ascii="Arial" w:hAnsi="Arial" w:cs="Arial"/>
        </w:rPr>
        <w:t>ать т</w:t>
      </w:r>
      <w:r>
        <w:rPr>
          <w:rFonts w:ascii="Arial" w:hAnsi="Arial" w:cs="Arial"/>
        </w:rPr>
        <w:t>акие</w:t>
      </w:r>
      <w:r w:rsidRPr="005B6B77">
        <w:rPr>
          <w:rFonts w:ascii="Arial" w:hAnsi="Arial" w:cs="Arial"/>
        </w:rPr>
        <w:t xml:space="preserve"> же </w:t>
      </w:r>
      <w:r>
        <w:rPr>
          <w:rFonts w:ascii="Arial" w:hAnsi="Arial" w:cs="Arial"/>
        </w:rPr>
        <w:t>обоснованно прогнозируемые</w:t>
      </w:r>
      <w:r w:rsidRPr="005B6B77">
        <w:rPr>
          <w:rFonts w:ascii="Arial" w:hAnsi="Arial" w:cs="Arial"/>
        </w:rPr>
        <w:t xml:space="preserve"> ЭЛЕКТРОМАГНИТНЫЕ ПОМЕХИ при использовании</w:t>
      </w:r>
      <w:r>
        <w:rPr>
          <w:rFonts w:ascii="Arial" w:hAnsi="Arial" w:cs="Arial"/>
        </w:rPr>
        <w:t xml:space="preserve"> в составе</w:t>
      </w:r>
      <w:r w:rsidRPr="005B6B77">
        <w:rPr>
          <w:rFonts w:ascii="Arial" w:hAnsi="Arial" w:cs="Arial"/>
        </w:rPr>
        <w:t xml:space="preserve"> </w:t>
      </w:r>
      <w:r>
        <w:rPr>
          <w:rFonts w:ascii="Arial" w:hAnsi="Arial" w:cs="Arial"/>
        </w:rPr>
        <w:t xml:space="preserve">МЭ </w:t>
      </w:r>
      <w:r w:rsidRPr="005B6B77">
        <w:rPr>
          <w:rFonts w:ascii="Arial" w:hAnsi="Arial" w:cs="Arial"/>
        </w:rPr>
        <w:t xml:space="preserve">СИСТЕМЫ. </w:t>
      </w:r>
      <w:r w:rsidRPr="00002100">
        <w:rPr>
          <w:rFonts w:ascii="Arial" w:hAnsi="Arial" w:cs="Arial"/>
        </w:rPr>
        <w:t>Следовательно, любую развязку, используемую во время испытания, следует рассмотреть на предмет включения в МЭ СИСТЕМУ.</w:t>
      </w:r>
    </w:p>
    <w:p w14:paraId="7F341B5C" w14:textId="3F6D596E" w:rsidR="0020052A" w:rsidRDefault="00074D1F" w:rsidP="009B044F">
      <w:pPr>
        <w:spacing w:line="360" w:lineRule="auto"/>
        <w:ind w:firstLine="708"/>
        <w:jc w:val="both"/>
        <w:rPr>
          <w:rFonts w:ascii="Arial" w:hAnsi="Arial" w:cs="Arial"/>
          <w:b/>
          <w:bCs/>
        </w:rPr>
      </w:pPr>
      <w:bookmarkStart w:id="40" w:name="_Hlk132210540"/>
      <w:r>
        <w:rPr>
          <w:rFonts w:ascii="Arial" w:hAnsi="Arial" w:cs="Arial"/>
          <w:b/>
          <w:bCs/>
        </w:rPr>
        <w:t>Подпункт</w:t>
      </w:r>
      <w:r w:rsidR="0020052A">
        <w:rPr>
          <w:rFonts w:ascii="Arial" w:hAnsi="Arial" w:cs="Arial"/>
          <w:b/>
          <w:bCs/>
        </w:rPr>
        <w:t xml:space="preserve"> 8.9 – </w:t>
      </w:r>
      <w:r w:rsidR="0020052A" w:rsidRPr="005B6B77">
        <w:rPr>
          <w:rFonts w:ascii="Arial" w:hAnsi="Arial" w:cs="Arial"/>
          <w:b/>
          <w:bCs/>
        </w:rPr>
        <w:t>ИСПЫТАТЕЛЬНЫЕ УРОВНИ ПРИ ИСПЫТАНИЯХ на ПОМЕХОУСТОЙЧИВОСТЬ</w:t>
      </w:r>
    </w:p>
    <w:bookmarkEnd w:id="40"/>
    <w:p w14:paraId="0D0A8512" w14:textId="77777777" w:rsidR="0020052A" w:rsidRDefault="0020052A" w:rsidP="009B044F">
      <w:pPr>
        <w:spacing w:line="360" w:lineRule="auto"/>
        <w:ind w:firstLine="708"/>
        <w:jc w:val="both"/>
        <w:rPr>
          <w:rFonts w:ascii="Arial" w:hAnsi="Arial" w:cs="Arial"/>
          <w:b/>
          <w:bCs/>
          <w:i/>
          <w:iCs/>
        </w:rPr>
      </w:pPr>
      <w:r>
        <w:rPr>
          <w:rFonts w:ascii="Arial" w:hAnsi="Arial" w:cs="Arial"/>
          <w:b/>
          <w:bCs/>
          <w:i/>
          <w:iCs/>
        </w:rPr>
        <w:t>а) Общие положения</w:t>
      </w:r>
    </w:p>
    <w:p w14:paraId="679FC5B3" w14:textId="77777777" w:rsidR="0020052A" w:rsidRDefault="0020052A" w:rsidP="009B044F">
      <w:pPr>
        <w:spacing w:line="360" w:lineRule="auto"/>
        <w:ind w:firstLine="708"/>
        <w:jc w:val="both"/>
        <w:rPr>
          <w:rFonts w:ascii="Arial" w:hAnsi="Arial" w:cs="Arial"/>
        </w:rPr>
      </w:pPr>
      <w:r w:rsidRPr="005B6B77">
        <w:rPr>
          <w:rFonts w:ascii="Arial" w:hAnsi="Arial" w:cs="Arial"/>
        </w:rPr>
        <w:t xml:space="preserve">На рисунке 3 показаны примеры местоположений и </w:t>
      </w:r>
      <w:r>
        <w:rPr>
          <w:rFonts w:ascii="Arial" w:hAnsi="Arial" w:cs="Arial"/>
        </w:rPr>
        <w:t>ЭЛЕКТРОМАГНИТНЫХ</w:t>
      </w:r>
      <w:r w:rsidRPr="005B6B77">
        <w:rPr>
          <w:rFonts w:ascii="Arial" w:hAnsi="Arial" w:cs="Arial"/>
        </w:rPr>
        <w:t xml:space="preserve"> </w:t>
      </w:r>
      <w:r>
        <w:rPr>
          <w:rFonts w:ascii="Arial" w:hAnsi="Arial" w:cs="Arial"/>
        </w:rPr>
        <w:t>ОБСТАНОВОК</w:t>
      </w:r>
      <w:r w:rsidRPr="005B6B77">
        <w:rPr>
          <w:rFonts w:ascii="Arial" w:hAnsi="Arial" w:cs="Arial"/>
        </w:rPr>
        <w:t xml:space="preserve"> </w:t>
      </w:r>
      <w:r>
        <w:rPr>
          <w:rFonts w:ascii="Arial" w:hAnsi="Arial" w:cs="Arial"/>
        </w:rPr>
        <w:t>ПРЕДУСМОТРЕННОГО ПРИМЕНЕНИЯ</w:t>
      </w:r>
      <w:r w:rsidRPr="005B6B77">
        <w:rPr>
          <w:rFonts w:ascii="Arial" w:hAnsi="Arial" w:cs="Arial"/>
        </w:rPr>
        <w:t>, которые встречаются в</w:t>
      </w:r>
      <w:r>
        <w:rPr>
          <w:rFonts w:ascii="Arial" w:hAnsi="Arial" w:cs="Arial"/>
        </w:rPr>
        <w:t xml:space="preserve"> </w:t>
      </w:r>
      <w:r w:rsidRPr="005B6B77">
        <w:rPr>
          <w:rFonts w:ascii="Arial" w:hAnsi="Arial" w:cs="Arial"/>
        </w:rPr>
        <w:t>здравоохранении, сгруппированные в соответствии с условиями профессионального медицинского учреждения, ДОМА</w:t>
      </w:r>
      <w:r>
        <w:rPr>
          <w:rFonts w:ascii="Arial" w:hAnsi="Arial" w:cs="Arial"/>
        </w:rPr>
        <w:t xml:space="preserve">ШНЕЙ ОБСТАНОВКИ ЗДРАВООХРАНЕНИЯ </w:t>
      </w:r>
      <w:r w:rsidRPr="005B6B77">
        <w:rPr>
          <w:rFonts w:ascii="Arial" w:hAnsi="Arial" w:cs="Arial"/>
        </w:rPr>
        <w:t>и ОСОБ</w:t>
      </w:r>
      <w:r>
        <w:rPr>
          <w:rFonts w:ascii="Arial" w:hAnsi="Arial" w:cs="Arial"/>
        </w:rPr>
        <w:t>ОЙ</w:t>
      </w:r>
      <w:r w:rsidRPr="005B6B77">
        <w:rPr>
          <w:rFonts w:ascii="Arial" w:hAnsi="Arial" w:cs="Arial"/>
        </w:rPr>
        <w:t xml:space="preserve"> </w:t>
      </w:r>
      <w:r>
        <w:rPr>
          <w:rFonts w:ascii="Arial" w:hAnsi="Arial" w:cs="Arial"/>
        </w:rPr>
        <w:lastRenderedPageBreak/>
        <w:t>ОБСТАНОВКИ, при этом приведены н</w:t>
      </w:r>
      <w:r w:rsidRPr="005B6B77">
        <w:rPr>
          <w:rFonts w:ascii="Arial" w:hAnsi="Arial" w:cs="Arial"/>
        </w:rPr>
        <w:t xml:space="preserve">е все возможные местоположения и </w:t>
      </w:r>
      <w:r w:rsidRPr="002C6A05">
        <w:rPr>
          <w:rFonts w:ascii="Arial" w:hAnsi="Arial" w:cs="Arial"/>
        </w:rPr>
        <w:t>ЭЛЕКТРОМАГНИТНЫ</w:t>
      </w:r>
      <w:r>
        <w:rPr>
          <w:rFonts w:ascii="Arial" w:hAnsi="Arial" w:cs="Arial"/>
        </w:rPr>
        <w:t>Е</w:t>
      </w:r>
      <w:r w:rsidRPr="002C6A05">
        <w:rPr>
          <w:rFonts w:ascii="Arial" w:hAnsi="Arial" w:cs="Arial"/>
        </w:rPr>
        <w:t xml:space="preserve"> ОБСТАНОВК</w:t>
      </w:r>
      <w:r>
        <w:rPr>
          <w:rFonts w:ascii="Arial" w:hAnsi="Arial" w:cs="Arial"/>
        </w:rPr>
        <w:t>И</w:t>
      </w:r>
      <w:r w:rsidRPr="005B6B77">
        <w:rPr>
          <w:rFonts w:ascii="Arial" w:hAnsi="Arial" w:cs="Arial"/>
        </w:rPr>
        <w:t>. Местоположения, которые не указаны, должны быть отнесены к соответствующей аналогичной</w:t>
      </w:r>
      <w:r>
        <w:rPr>
          <w:rFonts w:ascii="Arial" w:hAnsi="Arial" w:cs="Arial"/>
        </w:rPr>
        <w:t xml:space="preserve"> ОБСТАНОВКЕ.</w:t>
      </w:r>
    </w:p>
    <w:p w14:paraId="77704CC6" w14:textId="77777777" w:rsidR="0020052A" w:rsidRDefault="0020052A" w:rsidP="009B044F">
      <w:pPr>
        <w:spacing w:line="360" w:lineRule="auto"/>
        <w:ind w:firstLine="708"/>
        <w:jc w:val="both"/>
        <w:rPr>
          <w:rFonts w:ascii="Arial" w:hAnsi="Arial" w:cs="Arial"/>
        </w:rPr>
      </w:pPr>
      <w:r w:rsidRPr="002C6A05">
        <w:rPr>
          <w:rFonts w:ascii="Arial" w:hAnsi="Arial" w:cs="Arial"/>
        </w:rPr>
        <w:t>Места</w:t>
      </w:r>
      <w:r>
        <w:rPr>
          <w:rFonts w:ascii="Arial" w:hAnsi="Arial" w:cs="Arial"/>
        </w:rPr>
        <w:t xml:space="preserve"> размещения</w:t>
      </w:r>
      <w:r w:rsidRPr="002C6A05">
        <w:rPr>
          <w:rFonts w:ascii="Arial" w:hAnsi="Arial" w:cs="Arial"/>
        </w:rPr>
        <w:t>,</w:t>
      </w:r>
      <w:r>
        <w:rPr>
          <w:rFonts w:ascii="Arial" w:hAnsi="Arial" w:cs="Arial"/>
        </w:rPr>
        <w:t xml:space="preserve"> </w:t>
      </w:r>
      <w:r w:rsidRPr="002C6A05">
        <w:rPr>
          <w:rFonts w:ascii="Arial" w:hAnsi="Arial" w:cs="Arial"/>
        </w:rPr>
        <w:t>которые, как показано</w:t>
      </w:r>
      <w:r>
        <w:rPr>
          <w:rFonts w:ascii="Arial" w:hAnsi="Arial" w:cs="Arial"/>
        </w:rPr>
        <w:t>, относятся к ОБСТАНОВКЕ</w:t>
      </w:r>
      <w:r w:rsidRPr="002C6A05">
        <w:rPr>
          <w:rFonts w:ascii="Arial" w:hAnsi="Arial" w:cs="Arial"/>
        </w:rPr>
        <w:t xml:space="preserve"> профессионального медицинского учреждения, имеют</w:t>
      </w:r>
      <w:r>
        <w:rPr>
          <w:rFonts w:ascii="Arial" w:hAnsi="Arial" w:cs="Arial"/>
        </w:rPr>
        <w:t xml:space="preserve"> </w:t>
      </w:r>
      <w:r w:rsidRPr="002C6A05">
        <w:rPr>
          <w:rFonts w:ascii="Arial" w:hAnsi="Arial" w:cs="Arial"/>
        </w:rPr>
        <w:t>ожидаемые уровни ЭЛЕКТРОМАГНИТНЫХ ПОМЕХ, которые находятся</w:t>
      </w:r>
      <w:r>
        <w:rPr>
          <w:rFonts w:ascii="Arial" w:hAnsi="Arial" w:cs="Arial"/>
        </w:rPr>
        <w:t xml:space="preserve"> в</w:t>
      </w:r>
      <w:r w:rsidRPr="002C6A05">
        <w:rPr>
          <w:rFonts w:ascii="Arial" w:hAnsi="Arial" w:cs="Arial"/>
        </w:rPr>
        <w:t xml:space="preserve"> </w:t>
      </w:r>
      <w:r>
        <w:rPr>
          <w:rFonts w:ascii="Arial" w:hAnsi="Arial" w:cs="Arial"/>
        </w:rPr>
        <w:t>одном общем</w:t>
      </w:r>
      <w:r w:rsidRPr="002C6A05">
        <w:rPr>
          <w:rFonts w:ascii="Arial" w:hAnsi="Arial" w:cs="Arial"/>
        </w:rPr>
        <w:t xml:space="preserve"> диапазоне</w:t>
      </w:r>
      <w:r>
        <w:rPr>
          <w:rFonts w:ascii="Arial" w:hAnsi="Arial" w:cs="Arial"/>
        </w:rPr>
        <w:t xml:space="preserve"> частот</w:t>
      </w:r>
      <w:r w:rsidRPr="002C6A05">
        <w:rPr>
          <w:rFonts w:ascii="Arial" w:hAnsi="Arial" w:cs="Arial"/>
        </w:rPr>
        <w:t xml:space="preserve">. Аналогичным образом, места, которые, как показано, находятся в </w:t>
      </w:r>
      <w:r>
        <w:rPr>
          <w:rFonts w:ascii="Arial" w:hAnsi="Arial" w:cs="Arial"/>
        </w:rPr>
        <w:t xml:space="preserve">обстановке </w:t>
      </w:r>
      <w:r w:rsidRPr="002C6A05">
        <w:rPr>
          <w:rFonts w:ascii="Arial" w:hAnsi="Arial" w:cs="Arial"/>
        </w:rPr>
        <w:t>ДОМАШНЕГО ЗДРАВООХРАНЕНИЯ, имеют</w:t>
      </w:r>
      <w:r>
        <w:rPr>
          <w:rFonts w:ascii="Arial" w:hAnsi="Arial" w:cs="Arial"/>
        </w:rPr>
        <w:t>ся</w:t>
      </w:r>
      <w:r w:rsidRPr="002C6A05">
        <w:rPr>
          <w:rFonts w:ascii="Arial" w:hAnsi="Arial" w:cs="Arial"/>
        </w:rPr>
        <w:t xml:space="preserve"> ожидаемы</w:t>
      </w:r>
      <w:r>
        <w:rPr>
          <w:rFonts w:ascii="Arial" w:hAnsi="Arial" w:cs="Arial"/>
        </w:rPr>
        <w:t>е</w:t>
      </w:r>
      <w:r w:rsidRPr="002C6A05">
        <w:rPr>
          <w:rFonts w:ascii="Arial" w:hAnsi="Arial" w:cs="Arial"/>
        </w:rPr>
        <w:t xml:space="preserve"> уров</w:t>
      </w:r>
      <w:r>
        <w:rPr>
          <w:rFonts w:ascii="Arial" w:hAnsi="Arial" w:cs="Arial"/>
        </w:rPr>
        <w:t>ни</w:t>
      </w:r>
      <w:r w:rsidRPr="002C6A05">
        <w:rPr>
          <w:rFonts w:ascii="Arial" w:hAnsi="Arial" w:cs="Arial"/>
        </w:rPr>
        <w:t xml:space="preserve"> ПОМЕХ, которые </w:t>
      </w:r>
      <w:r>
        <w:rPr>
          <w:rFonts w:ascii="Arial" w:hAnsi="Arial" w:cs="Arial"/>
        </w:rPr>
        <w:t>занимают</w:t>
      </w:r>
      <w:r w:rsidRPr="002C6A05">
        <w:rPr>
          <w:rFonts w:ascii="Arial" w:hAnsi="Arial" w:cs="Arial"/>
        </w:rPr>
        <w:t xml:space="preserve"> од</w:t>
      </w:r>
      <w:r>
        <w:rPr>
          <w:rFonts w:ascii="Arial" w:hAnsi="Arial" w:cs="Arial"/>
        </w:rPr>
        <w:t>и</w:t>
      </w:r>
      <w:r w:rsidRPr="002C6A05">
        <w:rPr>
          <w:rFonts w:ascii="Arial" w:hAnsi="Arial" w:cs="Arial"/>
        </w:rPr>
        <w:t>н общ</w:t>
      </w:r>
      <w:r>
        <w:rPr>
          <w:rFonts w:ascii="Arial" w:hAnsi="Arial" w:cs="Arial"/>
        </w:rPr>
        <w:t>ий</w:t>
      </w:r>
      <w:r w:rsidRPr="002C6A05">
        <w:rPr>
          <w:rFonts w:ascii="Arial" w:hAnsi="Arial" w:cs="Arial"/>
        </w:rPr>
        <w:t xml:space="preserve"> диапазон</w:t>
      </w:r>
      <w:r>
        <w:rPr>
          <w:rFonts w:ascii="Arial" w:hAnsi="Arial" w:cs="Arial"/>
        </w:rPr>
        <w:t xml:space="preserve"> частот</w:t>
      </w:r>
      <w:r w:rsidRPr="002C6A05">
        <w:rPr>
          <w:rFonts w:ascii="Arial" w:hAnsi="Arial" w:cs="Arial"/>
        </w:rPr>
        <w:t>.</w:t>
      </w:r>
    </w:p>
    <w:p w14:paraId="2A3E4596" w14:textId="77777777" w:rsidR="0020052A" w:rsidRDefault="0020052A" w:rsidP="009B044F">
      <w:pPr>
        <w:spacing w:line="360" w:lineRule="auto"/>
        <w:ind w:firstLine="708"/>
        <w:jc w:val="both"/>
        <w:rPr>
          <w:rFonts w:ascii="Arial" w:hAnsi="Arial" w:cs="Arial"/>
        </w:rPr>
      </w:pPr>
      <w:r w:rsidRPr="002C6A05">
        <w:rPr>
          <w:rFonts w:ascii="Arial" w:hAnsi="Arial" w:cs="Arial"/>
        </w:rPr>
        <w:t>В то время как ИСПЫТАТЕЛЬНЫЕ УРОВНИ ПРИ ИСПЫТАНИЯХ на ПОМЕХОУСТОЙЧИВОСТЬ</w:t>
      </w:r>
      <w:r>
        <w:rPr>
          <w:rFonts w:ascii="Arial" w:hAnsi="Arial" w:cs="Arial"/>
        </w:rPr>
        <w:t xml:space="preserve"> </w:t>
      </w:r>
      <w:r w:rsidRPr="002C6A05">
        <w:rPr>
          <w:rFonts w:ascii="Arial" w:hAnsi="Arial" w:cs="Arial"/>
        </w:rPr>
        <w:t xml:space="preserve">указаны в соответствии с ЭЛЕКТРОМАГНИТНОЙ </w:t>
      </w:r>
      <w:r>
        <w:rPr>
          <w:rFonts w:ascii="Arial" w:hAnsi="Arial" w:cs="Arial"/>
        </w:rPr>
        <w:t xml:space="preserve">ОБСТАНОВКОЙ </w:t>
      </w:r>
      <w:bookmarkStart w:id="41" w:name="_Hlk132143717"/>
      <w:r>
        <w:rPr>
          <w:rFonts w:ascii="Arial" w:hAnsi="Arial" w:cs="Arial"/>
        </w:rPr>
        <w:t>ПРЕДУСМОТРЕННОГО ПРИМЕНЕНИЯ</w:t>
      </w:r>
      <w:bookmarkEnd w:id="41"/>
      <w:r w:rsidRPr="002C6A05">
        <w:rPr>
          <w:rFonts w:ascii="Arial" w:hAnsi="Arial" w:cs="Arial"/>
        </w:rPr>
        <w:t>, 8.1 требует, чтобы, если ПРЕДУСМОТРЕННО</w:t>
      </w:r>
      <w:r>
        <w:rPr>
          <w:rFonts w:ascii="Arial" w:hAnsi="Arial" w:cs="Arial"/>
        </w:rPr>
        <w:t>Е</w:t>
      </w:r>
      <w:r w:rsidRPr="002C6A05">
        <w:rPr>
          <w:rFonts w:ascii="Arial" w:hAnsi="Arial" w:cs="Arial"/>
        </w:rPr>
        <w:t xml:space="preserve"> ПРИМЕНЕНИ</w:t>
      </w:r>
      <w:r>
        <w:rPr>
          <w:rFonts w:ascii="Arial" w:hAnsi="Arial" w:cs="Arial"/>
        </w:rPr>
        <w:t>Е</w:t>
      </w:r>
      <w:r w:rsidRPr="002C6A05">
        <w:rPr>
          <w:rFonts w:ascii="Arial" w:hAnsi="Arial" w:cs="Arial"/>
        </w:rPr>
        <w:t xml:space="preserve"> </w:t>
      </w:r>
      <w:r w:rsidRPr="006366E6">
        <w:rPr>
          <w:rFonts w:ascii="Arial" w:hAnsi="Arial" w:cs="Arial"/>
        </w:rPr>
        <w:t xml:space="preserve">МЭ ИЗДЕЛИЙ И МЭ СИСТЕМ </w:t>
      </w:r>
      <w:r w:rsidRPr="002C6A05">
        <w:rPr>
          <w:rFonts w:ascii="Arial" w:hAnsi="Arial" w:cs="Arial"/>
        </w:rPr>
        <w:t>включает в себя несколько</w:t>
      </w:r>
      <w:r>
        <w:rPr>
          <w:rFonts w:ascii="Arial" w:hAnsi="Arial" w:cs="Arial"/>
        </w:rPr>
        <w:t xml:space="preserve"> возможных ЭЛЕКТРОМАГНИТНЫХ ОБСТАНОВОК</w:t>
      </w:r>
      <w:r w:rsidRPr="002C6A05">
        <w:rPr>
          <w:rFonts w:ascii="Arial" w:hAnsi="Arial" w:cs="Arial"/>
        </w:rPr>
        <w:t xml:space="preserve">, </w:t>
      </w:r>
      <w:r w:rsidRPr="006366E6">
        <w:rPr>
          <w:rFonts w:ascii="Arial" w:hAnsi="Arial" w:cs="Arial"/>
        </w:rPr>
        <w:t>МЭ ИЗДЕЛИ</w:t>
      </w:r>
      <w:r>
        <w:rPr>
          <w:rFonts w:ascii="Arial" w:hAnsi="Arial" w:cs="Arial"/>
        </w:rPr>
        <w:t>Е</w:t>
      </w:r>
      <w:r w:rsidRPr="006366E6">
        <w:rPr>
          <w:rFonts w:ascii="Arial" w:hAnsi="Arial" w:cs="Arial"/>
        </w:rPr>
        <w:t xml:space="preserve"> </w:t>
      </w:r>
      <w:r>
        <w:rPr>
          <w:rFonts w:ascii="Arial" w:hAnsi="Arial" w:cs="Arial"/>
        </w:rPr>
        <w:t>или</w:t>
      </w:r>
      <w:r w:rsidRPr="006366E6">
        <w:rPr>
          <w:rFonts w:ascii="Arial" w:hAnsi="Arial" w:cs="Arial"/>
        </w:rPr>
        <w:t xml:space="preserve"> МЭ СИСТЕМ</w:t>
      </w:r>
      <w:r>
        <w:rPr>
          <w:rFonts w:ascii="Arial" w:hAnsi="Arial" w:cs="Arial"/>
        </w:rPr>
        <w:t>А</w:t>
      </w:r>
      <w:r w:rsidRPr="002C6A05">
        <w:rPr>
          <w:rFonts w:ascii="Arial" w:hAnsi="Arial" w:cs="Arial"/>
        </w:rPr>
        <w:t xml:space="preserve"> должны соответствовать наиболее строгим из</w:t>
      </w:r>
      <w:r>
        <w:rPr>
          <w:rFonts w:ascii="Arial" w:hAnsi="Arial" w:cs="Arial"/>
        </w:rPr>
        <w:t xml:space="preserve"> </w:t>
      </w:r>
      <w:r w:rsidRPr="002C6A05">
        <w:rPr>
          <w:rFonts w:ascii="Arial" w:hAnsi="Arial" w:cs="Arial"/>
        </w:rPr>
        <w:t xml:space="preserve">применимых </w:t>
      </w:r>
      <w:r w:rsidRPr="006366E6">
        <w:rPr>
          <w:rFonts w:ascii="Arial" w:hAnsi="Arial" w:cs="Arial"/>
        </w:rPr>
        <w:t>ИСПЫТАТЕЛЬНЫ</w:t>
      </w:r>
      <w:r>
        <w:rPr>
          <w:rFonts w:ascii="Arial" w:hAnsi="Arial" w:cs="Arial"/>
        </w:rPr>
        <w:t>Х</w:t>
      </w:r>
      <w:r w:rsidRPr="006366E6">
        <w:rPr>
          <w:rFonts w:ascii="Arial" w:hAnsi="Arial" w:cs="Arial"/>
        </w:rPr>
        <w:t xml:space="preserve"> УРОВН</w:t>
      </w:r>
      <w:r>
        <w:rPr>
          <w:rFonts w:ascii="Arial" w:hAnsi="Arial" w:cs="Arial"/>
        </w:rPr>
        <w:t>ЕЙ</w:t>
      </w:r>
      <w:r w:rsidRPr="006366E6">
        <w:rPr>
          <w:rFonts w:ascii="Arial" w:hAnsi="Arial" w:cs="Arial"/>
        </w:rPr>
        <w:t xml:space="preserve"> ПРИ ИСПЫТАНИЯХ на ПОМЕХОУСТОЙЧИВОСТЬ</w:t>
      </w:r>
      <w:r w:rsidRPr="002C6A05">
        <w:rPr>
          <w:rFonts w:ascii="Arial" w:hAnsi="Arial" w:cs="Arial"/>
        </w:rPr>
        <w:t xml:space="preserve">. В этом случае предполагается, что </w:t>
      </w:r>
      <w:r w:rsidRPr="006366E6">
        <w:rPr>
          <w:rFonts w:ascii="Arial" w:hAnsi="Arial" w:cs="Arial"/>
        </w:rPr>
        <w:t>МЭ ИЗДЕЛИ</w:t>
      </w:r>
      <w:r>
        <w:rPr>
          <w:rFonts w:ascii="Arial" w:hAnsi="Arial" w:cs="Arial"/>
        </w:rPr>
        <w:t>Е</w:t>
      </w:r>
      <w:r w:rsidRPr="006366E6">
        <w:rPr>
          <w:rFonts w:ascii="Arial" w:hAnsi="Arial" w:cs="Arial"/>
        </w:rPr>
        <w:t xml:space="preserve"> </w:t>
      </w:r>
      <w:r>
        <w:rPr>
          <w:rFonts w:ascii="Arial" w:hAnsi="Arial" w:cs="Arial"/>
        </w:rPr>
        <w:t>или</w:t>
      </w:r>
      <w:r w:rsidRPr="006366E6">
        <w:rPr>
          <w:rFonts w:ascii="Arial" w:hAnsi="Arial" w:cs="Arial"/>
        </w:rPr>
        <w:t xml:space="preserve"> МЭ СИСТЕМ</w:t>
      </w:r>
      <w:r>
        <w:rPr>
          <w:rFonts w:ascii="Arial" w:hAnsi="Arial" w:cs="Arial"/>
        </w:rPr>
        <w:t>А</w:t>
      </w:r>
      <w:r w:rsidRPr="002C6A05">
        <w:rPr>
          <w:rFonts w:ascii="Arial" w:hAnsi="Arial" w:cs="Arial"/>
        </w:rPr>
        <w:t xml:space="preserve"> способны обеспечивать свою </w:t>
      </w:r>
      <w:r w:rsidRPr="006366E6">
        <w:rPr>
          <w:rFonts w:ascii="Arial" w:hAnsi="Arial" w:cs="Arial"/>
        </w:rPr>
        <w:t xml:space="preserve">ОСНОВНУЮ БЕЗОПАСНОСТЬ и ОСНОВНЫЕ ФУНКЦИОНАЛЬНЫЕ ХАРАКТЕРИСТИКИ </w:t>
      </w:r>
      <w:r w:rsidRPr="002C6A05">
        <w:rPr>
          <w:rFonts w:ascii="Arial" w:hAnsi="Arial" w:cs="Arial"/>
        </w:rPr>
        <w:t xml:space="preserve">во всех </w:t>
      </w:r>
      <w:r>
        <w:rPr>
          <w:rFonts w:ascii="Arial" w:hAnsi="Arial" w:cs="Arial"/>
        </w:rPr>
        <w:t xml:space="preserve">обстановках </w:t>
      </w:r>
      <w:r w:rsidRPr="006366E6">
        <w:rPr>
          <w:rFonts w:ascii="Arial" w:hAnsi="Arial" w:cs="Arial"/>
        </w:rPr>
        <w:t>ПРЕДУСМОТРЕННОГО ПРИМЕНЕНИЯ</w:t>
      </w:r>
      <w:r w:rsidRPr="002C6A05">
        <w:rPr>
          <w:rFonts w:ascii="Arial" w:hAnsi="Arial" w:cs="Arial"/>
        </w:rPr>
        <w:t>.</w:t>
      </w:r>
    </w:p>
    <w:p w14:paraId="3200567F" w14:textId="77777777" w:rsidR="0020052A" w:rsidRDefault="0020052A" w:rsidP="009B044F">
      <w:pPr>
        <w:spacing w:line="360" w:lineRule="auto"/>
        <w:ind w:firstLine="708"/>
        <w:jc w:val="both"/>
        <w:rPr>
          <w:rFonts w:ascii="Arial" w:hAnsi="Arial" w:cs="Arial"/>
        </w:rPr>
      </w:pPr>
      <w:r w:rsidRPr="00002100">
        <w:rPr>
          <w:rFonts w:ascii="Arial" w:hAnsi="Arial" w:cs="Arial"/>
        </w:rPr>
        <w:t xml:space="preserve">Информация, содержащаяся в IEC/TR 61000-2-5 относительно ожидаемых уровней ЭЛЕКТРОМАГНИТНЫХ ПОМЕХ, была принята во внимание при определении </w:t>
      </w:r>
      <w:bookmarkStart w:id="42" w:name="_Hlk132143879"/>
      <w:r w:rsidRPr="00002100">
        <w:rPr>
          <w:rFonts w:ascii="Arial" w:hAnsi="Arial" w:cs="Arial"/>
        </w:rPr>
        <w:t>ИСПЫТАТЕЛЬНЫХ УРОВНЕЙ ПРИ ИСПЫТАНИЯХ на ПОМЕХОУСТОЙЧИВОСТЬ</w:t>
      </w:r>
      <w:bookmarkEnd w:id="42"/>
      <w:r w:rsidRPr="00002100">
        <w:rPr>
          <w:rFonts w:ascii="Arial" w:hAnsi="Arial" w:cs="Arial"/>
        </w:rPr>
        <w:t xml:space="preserve">. В таблице A.1 перечислены таблицы </w:t>
      </w:r>
      <w:r w:rsidRPr="00002100">
        <w:rPr>
          <w:rFonts w:ascii="Arial" w:hAnsi="Arial" w:cs="Arial"/>
          <w:lang w:val="en-US"/>
        </w:rPr>
        <w:t>IEC</w:t>
      </w:r>
      <w:r w:rsidRPr="00002100">
        <w:rPr>
          <w:rFonts w:ascii="Arial" w:hAnsi="Arial" w:cs="Arial"/>
        </w:rPr>
        <w:t>/TR 61000-2-5, которые были учтены при определении ИСПЫТАТЕЛЬНЫХ УРОВНЕЙ ПРИ ИСПЫТАНИЯХ на ПОМЕХОУСТОЙЧИВОСТЬ для каждого испытания.</w:t>
      </w:r>
    </w:p>
    <w:p w14:paraId="72EB9E25" w14:textId="77777777" w:rsidR="0040035B" w:rsidRDefault="0040035B">
      <w:pPr>
        <w:rPr>
          <w:rFonts w:ascii="Arial" w:hAnsi="Arial" w:cs="Arial"/>
          <w:b/>
          <w:bCs/>
        </w:rPr>
      </w:pPr>
      <w:r>
        <w:rPr>
          <w:rFonts w:ascii="Arial" w:hAnsi="Arial" w:cs="Arial"/>
          <w:b/>
          <w:bCs/>
        </w:rPr>
        <w:br w:type="page"/>
      </w:r>
    </w:p>
    <w:p w14:paraId="52031928" w14:textId="21B68A7D" w:rsidR="0020052A" w:rsidRDefault="0020052A" w:rsidP="009B044F">
      <w:pPr>
        <w:spacing w:line="360" w:lineRule="auto"/>
        <w:ind w:firstLine="708"/>
        <w:jc w:val="both"/>
        <w:rPr>
          <w:rFonts w:ascii="Arial" w:hAnsi="Arial" w:cs="Arial"/>
          <w:b/>
          <w:bCs/>
        </w:rPr>
      </w:pPr>
      <w:r>
        <w:rPr>
          <w:rFonts w:ascii="Arial" w:hAnsi="Arial" w:cs="Arial"/>
          <w:b/>
          <w:bCs/>
        </w:rPr>
        <w:lastRenderedPageBreak/>
        <w:t>Таблица А.1 –</w:t>
      </w:r>
      <w:r w:rsidRPr="006366E6">
        <w:rPr>
          <w:rFonts w:ascii="Arial" w:hAnsi="Arial" w:cs="Arial"/>
          <w:b/>
          <w:bCs/>
        </w:rPr>
        <w:t xml:space="preserve"> </w:t>
      </w:r>
      <w:r>
        <w:rPr>
          <w:rFonts w:ascii="Arial" w:hAnsi="Arial" w:cs="Arial"/>
          <w:b/>
          <w:bCs/>
        </w:rPr>
        <w:t xml:space="preserve">Информация </w:t>
      </w:r>
      <w:r>
        <w:rPr>
          <w:rFonts w:ascii="Arial" w:hAnsi="Arial" w:cs="Arial"/>
          <w:b/>
          <w:bCs/>
          <w:lang w:val="en-US"/>
        </w:rPr>
        <w:t>IEC</w:t>
      </w:r>
      <w:r w:rsidRPr="006366E6">
        <w:rPr>
          <w:rFonts w:ascii="Arial" w:hAnsi="Arial" w:cs="Arial"/>
          <w:b/>
          <w:bCs/>
        </w:rPr>
        <w:t>/</w:t>
      </w:r>
      <w:r>
        <w:rPr>
          <w:rFonts w:ascii="Arial" w:hAnsi="Arial" w:cs="Arial"/>
          <w:b/>
          <w:bCs/>
          <w:lang w:val="en-US"/>
        </w:rPr>
        <w:t>TR</w:t>
      </w:r>
      <w:r w:rsidRPr="006366E6">
        <w:rPr>
          <w:rFonts w:ascii="Arial" w:hAnsi="Arial" w:cs="Arial"/>
          <w:b/>
          <w:bCs/>
        </w:rPr>
        <w:t xml:space="preserve"> 61000-2-5</w:t>
      </w:r>
      <w:r w:rsidRPr="00AB1497">
        <w:rPr>
          <w:rFonts w:ascii="Arial" w:hAnsi="Arial" w:cs="Arial"/>
          <w:b/>
          <w:bCs/>
        </w:rPr>
        <w:t>:2011</w:t>
      </w:r>
      <w:r>
        <w:rPr>
          <w:rFonts w:ascii="Arial" w:hAnsi="Arial" w:cs="Arial"/>
          <w:b/>
          <w:bCs/>
        </w:rPr>
        <w:t xml:space="preserve">, принимаемая во внимание при определении </w:t>
      </w:r>
      <w:r w:rsidRPr="006366E6">
        <w:rPr>
          <w:rFonts w:ascii="Arial" w:hAnsi="Arial" w:cs="Arial"/>
          <w:b/>
          <w:bCs/>
        </w:rPr>
        <w:t>ИСПЫТАТЕЛЬНЫХ УРОВНЕЙ ПРИ ИСПЫТАНИЯХ на ПОМЕХОУСТОЙЧИВОСТЬ</w:t>
      </w:r>
      <w:r>
        <w:rPr>
          <w:rFonts w:ascii="Arial" w:hAnsi="Arial" w:cs="Arial"/>
          <w:b/>
          <w:bCs/>
        </w:rPr>
        <w:t xml:space="preserve"> для каждого испытания</w:t>
      </w:r>
    </w:p>
    <w:tbl>
      <w:tblPr>
        <w:tblStyle w:val="afb"/>
        <w:tblW w:w="0" w:type="auto"/>
        <w:tblLook w:val="04A0" w:firstRow="1" w:lastRow="0" w:firstColumn="1" w:lastColumn="0" w:noHBand="0" w:noVBand="1"/>
      </w:tblPr>
      <w:tblGrid>
        <w:gridCol w:w="3019"/>
        <w:gridCol w:w="3020"/>
        <w:gridCol w:w="3020"/>
      </w:tblGrid>
      <w:tr w:rsidR="0020052A" w:rsidRPr="00AB1497" w14:paraId="0F4E5EF8" w14:textId="77777777" w:rsidTr="00770DBA">
        <w:tc>
          <w:tcPr>
            <w:tcW w:w="3019" w:type="dxa"/>
          </w:tcPr>
          <w:p w14:paraId="5BE8F742" w14:textId="77777777" w:rsidR="0020052A" w:rsidRPr="00AB1497" w:rsidRDefault="0020052A" w:rsidP="009B044F">
            <w:pPr>
              <w:jc w:val="center"/>
              <w:rPr>
                <w:rFonts w:ascii="Arial" w:hAnsi="Arial" w:cs="Arial"/>
                <w:sz w:val="18"/>
                <w:szCs w:val="18"/>
              </w:rPr>
            </w:pPr>
            <w:r w:rsidRPr="00AB1497">
              <w:rPr>
                <w:rFonts w:ascii="Arial" w:hAnsi="Arial" w:cs="Arial"/>
                <w:sz w:val="18"/>
                <w:szCs w:val="18"/>
              </w:rPr>
              <w:t>Электромагнитное явление</w:t>
            </w:r>
          </w:p>
        </w:tc>
        <w:tc>
          <w:tcPr>
            <w:tcW w:w="3020" w:type="dxa"/>
          </w:tcPr>
          <w:p w14:paraId="1362961E" w14:textId="77777777" w:rsidR="0020052A" w:rsidRPr="00AB1497" w:rsidRDefault="0020052A" w:rsidP="009B044F">
            <w:pPr>
              <w:jc w:val="center"/>
              <w:rPr>
                <w:rFonts w:ascii="Arial" w:hAnsi="Arial" w:cs="Arial"/>
                <w:sz w:val="18"/>
                <w:szCs w:val="18"/>
              </w:rPr>
            </w:pPr>
            <w:r w:rsidRPr="00AB1497">
              <w:rPr>
                <w:rFonts w:ascii="Arial" w:hAnsi="Arial" w:cs="Arial"/>
                <w:sz w:val="18"/>
                <w:szCs w:val="18"/>
              </w:rPr>
              <w:t>Основной стандарт ЭМС или метод испытаний</w:t>
            </w:r>
          </w:p>
        </w:tc>
        <w:tc>
          <w:tcPr>
            <w:tcW w:w="3020" w:type="dxa"/>
          </w:tcPr>
          <w:p w14:paraId="4825A908" w14:textId="77777777" w:rsidR="0020052A" w:rsidRPr="00AB1497" w:rsidRDefault="0020052A" w:rsidP="009B044F">
            <w:pPr>
              <w:jc w:val="center"/>
              <w:rPr>
                <w:rFonts w:ascii="Arial" w:hAnsi="Arial" w:cs="Arial"/>
                <w:sz w:val="18"/>
                <w:szCs w:val="18"/>
              </w:rPr>
            </w:pPr>
            <w:r w:rsidRPr="00AB1497">
              <w:rPr>
                <w:rFonts w:ascii="Arial" w:hAnsi="Arial" w:cs="Arial"/>
                <w:sz w:val="18"/>
                <w:szCs w:val="18"/>
              </w:rPr>
              <w:t>Номер таблицы</w:t>
            </w:r>
          </w:p>
          <w:p w14:paraId="67D27138" w14:textId="77777777" w:rsidR="0020052A" w:rsidRPr="00AB1497" w:rsidRDefault="0020052A" w:rsidP="009B044F">
            <w:pPr>
              <w:jc w:val="center"/>
              <w:rPr>
                <w:rFonts w:ascii="Arial" w:hAnsi="Arial" w:cs="Arial"/>
                <w:sz w:val="18"/>
                <w:szCs w:val="18"/>
                <w:lang w:val="en-US"/>
              </w:rPr>
            </w:pPr>
            <w:r w:rsidRPr="00AB1497">
              <w:rPr>
                <w:rFonts w:ascii="Arial" w:hAnsi="Arial" w:cs="Arial"/>
                <w:sz w:val="18"/>
                <w:szCs w:val="18"/>
                <w:lang w:val="en-US"/>
              </w:rPr>
              <w:t>IEC/TR 61000-2-5:2011</w:t>
            </w:r>
          </w:p>
        </w:tc>
      </w:tr>
      <w:tr w:rsidR="0020052A" w:rsidRPr="00AB1497" w14:paraId="5ABDB27C" w14:textId="77777777" w:rsidTr="00770DBA">
        <w:tc>
          <w:tcPr>
            <w:tcW w:w="3019" w:type="dxa"/>
          </w:tcPr>
          <w:p w14:paraId="4C9DF99B" w14:textId="77777777" w:rsidR="0020052A" w:rsidRPr="00AB1497" w:rsidRDefault="0020052A" w:rsidP="0040035B">
            <w:pPr>
              <w:ind w:firstLine="0"/>
              <w:rPr>
                <w:rFonts w:ascii="Arial" w:hAnsi="Arial" w:cs="Arial"/>
                <w:sz w:val="18"/>
                <w:szCs w:val="18"/>
              </w:rPr>
            </w:pPr>
            <w:r w:rsidRPr="00AB1497">
              <w:rPr>
                <w:rFonts w:ascii="Arial" w:hAnsi="Arial" w:cs="Arial"/>
                <w:sz w:val="18"/>
                <w:szCs w:val="18"/>
              </w:rPr>
              <w:t>Электростатические разряды</w:t>
            </w:r>
          </w:p>
        </w:tc>
        <w:tc>
          <w:tcPr>
            <w:tcW w:w="3020" w:type="dxa"/>
          </w:tcPr>
          <w:p w14:paraId="637D7AE9" w14:textId="72A4C303" w:rsidR="0020052A" w:rsidRPr="00AB1497" w:rsidRDefault="00CB0CC2" w:rsidP="009B044F">
            <w:pPr>
              <w:rPr>
                <w:rFonts w:ascii="Arial" w:hAnsi="Arial" w:cs="Arial"/>
                <w:sz w:val="18"/>
                <w:szCs w:val="18"/>
              </w:rPr>
            </w:pPr>
            <w:r>
              <w:rPr>
                <w:rFonts w:ascii="Arial" w:hAnsi="Arial" w:cs="Arial"/>
                <w:sz w:val="18"/>
                <w:szCs w:val="18"/>
              </w:rPr>
              <w:t>IEC</w:t>
            </w:r>
            <w:r w:rsidR="0020052A" w:rsidRPr="00AB1497">
              <w:rPr>
                <w:rFonts w:ascii="Arial" w:hAnsi="Arial" w:cs="Arial"/>
                <w:sz w:val="18"/>
                <w:szCs w:val="18"/>
              </w:rPr>
              <w:t xml:space="preserve"> 61000-4-2</w:t>
            </w:r>
          </w:p>
        </w:tc>
        <w:tc>
          <w:tcPr>
            <w:tcW w:w="3020" w:type="dxa"/>
          </w:tcPr>
          <w:p w14:paraId="5FE1210C" w14:textId="77777777" w:rsidR="0020052A" w:rsidRPr="00AB1497" w:rsidRDefault="0020052A" w:rsidP="0040035B">
            <w:pPr>
              <w:ind w:firstLine="0"/>
              <w:rPr>
                <w:rFonts w:ascii="Arial" w:hAnsi="Arial" w:cs="Arial"/>
                <w:sz w:val="18"/>
                <w:szCs w:val="18"/>
              </w:rPr>
            </w:pPr>
            <w:r w:rsidRPr="00AB1497">
              <w:rPr>
                <w:rFonts w:ascii="Arial" w:hAnsi="Arial" w:cs="Arial"/>
                <w:sz w:val="18"/>
                <w:szCs w:val="18"/>
              </w:rPr>
              <w:t>37, 38</w:t>
            </w:r>
          </w:p>
        </w:tc>
      </w:tr>
      <w:tr w:rsidR="0020052A" w:rsidRPr="00AB1497" w14:paraId="11DBAF9D" w14:textId="77777777" w:rsidTr="00770DBA">
        <w:tc>
          <w:tcPr>
            <w:tcW w:w="3019" w:type="dxa"/>
          </w:tcPr>
          <w:p w14:paraId="3A7512D1" w14:textId="77777777" w:rsidR="0020052A" w:rsidRPr="00AB1497" w:rsidRDefault="0020052A" w:rsidP="0040035B">
            <w:pPr>
              <w:ind w:firstLine="0"/>
              <w:rPr>
                <w:rFonts w:ascii="Arial" w:hAnsi="Arial" w:cs="Arial"/>
                <w:sz w:val="18"/>
                <w:szCs w:val="18"/>
              </w:rPr>
            </w:pPr>
            <w:r w:rsidRPr="00AB1497">
              <w:rPr>
                <w:rFonts w:ascii="Arial" w:hAnsi="Arial" w:cs="Arial"/>
                <w:sz w:val="18"/>
                <w:szCs w:val="18"/>
              </w:rPr>
              <w:t>Радиочастотное электромагнитное поле</w:t>
            </w:r>
          </w:p>
        </w:tc>
        <w:tc>
          <w:tcPr>
            <w:tcW w:w="3020" w:type="dxa"/>
          </w:tcPr>
          <w:p w14:paraId="385FB89D" w14:textId="0EB4FB36" w:rsidR="0020052A" w:rsidRPr="00AB1497" w:rsidRDefault="00CB0CC2" w:rsidP="009B044F">
            <w:pPr>
              <w:rPr>
                <w:rFonts w:ascii="Arial" w:hAnsi="Arial" w:cs="Arial"/>
                <w:sz w:val="18"/>
                <w:szCs w:val="18"/>
              </w:rPr>
            </w:pPr>
            <w:r>
              <w:rPr>
                <w:rFonts w:ascii="Arial" w:hAnsi="Arial" w:cs="Arial"/>
                <w:sz w:val="18"/>
                <w:szCs w:val="18"/>
              </w:rPr>
              <w:t>IEC</w:t>
            </w:r>
            <w:r w:rsidR="0020052A" w:rsidRPr="00AB1497">
              <w:rPr>
                <w:rFonts w:ascii="Arial" w:hAnsi="Arial" w:cs="Arial"/>
                <w:sz w:val="18"/>
                <w:szCs w:val="18"/>
              </w:rPr>
              <w:t xml:space="preserve"> 61000-4-3</w:t>
            </w:r>
          </w:p>
        </w:tc>
        <w:tc>
          <w:tcPr>
            <w:tcW w:w="3020" w:type="dxa"/>
          </w:tcPr>
          <w:p w14:paraId="4B3A2CF6" w14:textId="77777777" w:rsidR="0020052A" w:rsidRPr="00AB1497" w:rsidRDefault="0020052A" w:rsidP="0040035B">
            <w:pPr>
              <w:ind w:firstLine="0"/>
              <w:rPr>
                <w:rFonts w:ascii="Arial" w:hAnsi="Arial" w:cs="Arial"/>
                <w:sz w:val="18"/>
                <w:szCs w:val="18"/>
              </w:rPr>
            </w:pPr>
            <w:r w:rsidRPr="00AB1497">
              <w:rPr>
                <w:rFonts w:ascii="Arial" w:hAnsi="Arial" w:cs="Arial"/>
                <w:sz w:val="18"/>
                <w:szCs w:val="18"/>
              </w:rPr>
              <w:t>15, 16, 19, 21, 22, 23, 24, 25, 26</w:t>
            </w:r>
          </w:p>
        </w:tc>
      </w:tr>
      <w:tr w:rsidR="0020052A" w:rsidRPr="00AB1497" w14:paraId="54C38E41" w14:textId="77777777" w:rsidTr="00770DBA">
        <w:tc>
          <w:tcPr>
            <w:tcW w:w="3019" w:type="dxa"/>
          </w:tcPr>
          <w:p w14:paraId="33ECD022" w14:textId="77777777" w:rsidR="0020052A" w:rsidRPr="00AB1497" w:rsidRDefault="0020052A" w:rsidP="0040035B">
            <w:pPr>
              <w:ind w:firstLine="0"/>
              <w:rPr>
                <w:rFonts w:ascii="Arial" w:hAnsi="Arial" w:cs="Arial"/>
                <w:sz w:val="18"/>
                <w:szCs w:val="18"/>
              </w:rPr>
            </w:pPr>
            <w:r w:rsidRPr="00AB1497">
              <w:rPr>
                <w:rFonts w:ascii="Arial" w:hAnsi="Arial" w:cs="Arial"/>
                <w:sz w:val="18"/>
                <w:szCs w:val="18"/>
              </w:rPr>
              <w:t>Поля ближней зоны от РЧ беспроводного оборудования радиосвязи</w:t>
            </w:r>
          </w:p>
        </w:tc>
        <w:tc>
          <w:tcPr>
            <w:tcW w:w="3020" w:type="dxa"/>
          </w:tcPr>
          <w:p w14:paraId="1EF987BD" w14:textId="76D1D4C2" w:rsidR="0020052A" w:rsidRPr="00AB1497" w:rsidRDefault="00CB0CC2" w:rsidP="009B044F">
            <w:pPr>
              <w:rPr>
                <w:rFonts w:ascii="Arial" w:hAnsi="Arial" w:cs="Arial"/>
                <w:sz w:val="18"/>
                <w:szCs w:val="18"/>
              </w:rPr>
            </w:pPr>
            <w:r>
              <w:rPr>
                <w:rFonts w:ascii="Arial" w:hAnsi="Arial" w:cs="Arial"/>
                <w:sz w:val="18"/>
                <w:szCs w:val="18"/>
              </w:rPr>
              <w:t>IEC</w:t>
            </w:r>
            <w:r w:rsidR="0020052A" w:rsidRPr="00AB1497">
              <w:rPr>
                <w:rFonts w:ascii="Arial" w:hAnsi="Arial" w:cs="Arial"/>
                <w:sz w:val="18"/>
                <w:szCs w:val="18"/>
              </w:rPr>
              <w:t xml:space="preserve"> 61000-4-3</w:t>
            </w:r>
          </w:p>
        </w:tc>
        <w:tc>
          <w:tcPr>
            <w:tcW w:w="3020" w:type="dxa"/>
          </w:tcPr>
          <w:p w14:paraId="65D919E7" w14:textId="77777777" w:rsidR="0020052A" w:rsidRPr="00AB1497" w:rsidRDefault="0020052A" w:rsidP="0040035B">
            <w:pPr>
              <w:ind w:firstLine="0"/>
              <w:rPr>
                <w:rFonts w:ascii="Arial" w:hAnsi="Arial" w:cs="Arial"/>
                <w:sz w:val="18"/>
                <w:szCs w:val="18"/>
              </w:rPr>
            </w:pPr>
            <w:r>
              <w:rPr>
                <w:rFonts w:ascii="Arial" w:hAnsi="Arial" w:cs="Arial"/>
                <w:sz w:val="18"/>
                <w:szCs w:val="18"/>
              </w:rPr>
              <w:t>20, 27, 28, 30, 31, 32, 33, 34</w:t>
            </w:r>
          </w:p>
        </w:tc>
      </w:tr>
      <w:tr w:rsidR="0020052A" w:rsidRPr="00AB1497" w14:paraId="2F6FFA55" w14:textId="77777777" w:rsidTr="00770DBA">
        <w:tc>
          <w:tcPr>
            <w:tcW w:w="3019" w:type="dxa"/>
          </w:tcPr>
          <w:p w14:paraId="6D353D8F" w14:textId="77777777" w:rsidR="0020052A" w:rsidRPr="00AB1497" w:rsidRDefault="0020052A" w:rsidP="0040035B">
            <w:pPr>
              <w:ind w:firstLine="0"/>
              <w:rPr>
                <w:rFonts w:ascii="Arial" w:hAnsi="Arial" w:cs="Arial"/>
                <w:sz w:val="18"/>
                <w:szCs w:val="18"/>
              </w:rPr>
            </w:pPr>
            <w:r w:rsidRPr="00AB1497">
              <w:rPr>
                <w:rFonts w:ascii="Arial" w:hAnsi="Arial" w:cs="Arial"/>
                <w:sz w:val="18"/>
                <w:szCs w:val="18"/>
              </w:rPr>
              <w:t xml:space="preserve">Магнитные поля промышленной частоты </w:t>
            </w:r>
          </w:p>
        </w:tc>
        <w:tc>
          <w:tcPr>
            <w:tcW w:w="3020" w:type="dxa"/>
          </w:tcPr>
          <w:p w14:paraId="2E879102" w14:textId="165C5A09" w:rsidR="0020052A" w:rsidRPr="00AB1497" w:rsidRDefault="00CB0CC2" w:rsidP="009B044F">
            <w:pPr>
              <w:rPr>
                <w:rFonts w:ascii="Arial" w:hAnsi="Arial" w:cs="Arial"/>
                <w:sz w:val="18"/>
                <w:szCs w:val="18"/>
              </w:rPr>
            </w:pPr>
            <w:r>
              <w:rPr>
                <w:rFonts w:ascii="Arial" w:hAnsi="Arial" w:cs="Arial"/>
                <w:sz w:val="18"/>
                <w:szCs w:val="18"/>
              </w:rPr>
              <w:t>IEC</w:t>
            </w:r>
            <w:r w:rsidR="0020052A" w:rsidRPr="00AB1497">
              <w:rPr>
                <w:rFonts w:ascii="Arial" w:hAnsi="Arial" w:cs="Arial"/>
                <w:sz w:val="18"/>
                <w:szCs w:val="18"/>
              </w:rPr>
              <w:t xml:space="preserve"> 61000-4-8</w:t>
            </w:r>
          </w:p>
        </w:tc>
        <w:tc>
          <w:tcPr>
            <w:tcW w:w="3020" w:type="dxa"/>
          </w:tcPr>
          <w:p w14:paraId="21D2CF86" w14:textId="77777777" w:rsidR="0020052A" w:rsidRPr="00AB1497" w:rsidRDefault="0020052A" w:rsidP="0040035B">
            <w:pPr>
              <w:ind w:firstLine="0"/>
              <w:rPr>
                <w:rFonts w:ascii="Arial" w:hAnsi="Arial" w:cs="Arial"/>
                <w:sz w:val="18"/>
                <w:szCs w:val="18"/>
              </w:rPr>
            </w:pPr>
            <w:r>
              <w:rPr>
                <w:rFonts w:ascii="Arial" w:hAnsi="Arial" w:cs="Arial"/>
                <w:sz w:val="18"/>
                <w:szCs w:val="18"/>
              </w:rPr>
              <w:t>9</w:t>
            </w:r>
          </w:p>
        </w:tc>
      </w:tr>
      <w:tr w:rsidR="0020052A" w:rsidRPr="00AB1497" w14:paraId="58E9F109" w14:textId="77777777" w:rsidTr="00770DBA">
        <w:tc>
          <w:tcPr>
            <w:tcW w:w="3019" w:type="dxa"/>
          </w:tcPr>
          <w:p w14:paraId="75E3609F" w14:textId="77777777" w:rsidR="0020052A" w:rsidRPr="00AB1497" w:rsidRDefault="0020052A" w:rsidP="0040035B">
            <w:pPr>
              <w:ind w:firstLine="0"/>
              <w:rPr>
                <w:rFonts w:ascii="Arial" w:hAnsi="Arial" w:cs="Arial"/>
                <w:sz w:val="18"/>
                <w:szCs w:val="18"/>
              </w:rPr>
            </w:pPr>
            <w:r>
              <w:rPr>
                <w:rFonts w:ascii="Arial" w:hAnsi="Arial" w:cs="Arial"/>
                <w:sz w:val="18"/>
                <w:szCs w:val="18"/>
              </w:rPr>
              <w:t>Быстрые переходные процессы</w:t>
            </w:r>
          </w:p>
        </w:tc>
        <w:tc>
          <w:tcPr>
            <w:tcW w:w="3020" w:type="dxa"/>
          </w:tcPr>
          <w:p w14:paraId="2EFEBA7C" w14:textId="69426892" w:rsidR="0020052A" w:rsidRPr="00AB1497" w:rsidRDefault="00CB0CC2" w:rsidP="009B044F">
            <w:pPr>
              <w:rPr>
                <w:rFonts w:ascii="Arial" w:hAnsi="Arial" w:cs="Arial"/>
                <w:sz w:val="18"/>
                <w:szCs w:val="18"/>
              </w:rPr>
            </w:pPr>
            <w:r>
              <w:rPr>
                <w:rFonts w:ascii="Arial" w:hAnsi="Arial" w:cs="Arial"/>
                <w:sz w:val="18"/>
                <w:szCs w:val="18"/>
              </w:rPr>
              <w:t>IEC</w:t>
            </w:r>
            <w:r w:rsidR="0020052A">
              <w:rPr>
                <w:rFonts w:ascii="Arial" w:hAnsi="Arial" w:cs="Arial"/>
                <w:sz w:val="18"/>
                <w:szCs w:val="18"/>
              </w:rPr>
              <w:t xml:space="preserve"> 61000-4-4</w:t>
            </w:r>
          </w:p>
        </w:tc>
        <w:tc>
          <w:tcPr>
            <w:tcW w:w="3020" w:type="dxa"/>
          </w:tcPr>
          <w:p w14:paraId="7D44F14C" w14:textId="77777777" w:rsidR="0020052A" w:rsidRPr="00AB1497" w:rsidRDefault="0020052A" w:rsidP="0040035B">
            <w:pPr>
              <w:ind w:firstLine="0"/>
              <w:rPr>
                <w:rFonts w:ascii="Arial" w:hAnsi="Arial" w:cs="Arial"/>
                <w:sz w:val="18"/>
                <w:szCs w:val="18"/>
              </w:rPr>
            </w:pPr>
            <w:r>
              <w:rPr>
                <w:rFonts w:ascii="Arial" w:hAnsi="Arial" w:cs="Arial"/>
                <w:sz w:val="18"/>
                <w:szCs w:val="18"/>
              </w:rPr>
              <w:t>12</w:t>
            </w:r>
          </w:p>
        </w:tc>
      </w:tr>
      <w:tr w:rsidR="0020052A" w:rsidRPr="00AB1497" w14:paraId="73B0BF05" w14:textId="77777777" w:rsidTr="00770DBA">
        <w:tc>
          <w:tcPr>
            <w:tcW w:w="3019" w:type="dxa"/>
          </w:tcPr>
          <w:p w14:paraId="21D0CD00" w14:textId="60D4E3BB" w:rsidR="0020052A" w:rsidRDefault="0020052A" w:rsidP="0040035B">
            <w:pPr>
              <w:ind w:firstLine="0"/>
              <w:rPr>
                <w:rFonts w:ascii="Arial" w:hAnsi="Arial" w:cs="Arial"/>
                <w:sz w:val="18"/>
                <w:szCs w:val="18"/>
              </w:rPr>
            </w:pPr>
            <w:r>
              <w:rPr>
                <w:rFonts w:ascii="Arial" w:hAnsi="Arial" w:cs="Arial"/>
                <w:sz w:val="18"/>
                <w:szCs w:val="18"/>
              </w:rPr>
              <w:t xml:space="preserve">Выбросы </w:t>
            </w:r>
            <w:r w:rsidR="0040035B">
              <w:rPr>
                <w:rFonts w:ascii="Arial" w:hAnsi="Arial" w:cs="Arial"/>
                <w:sz w:val="18"/>
                <w:szCs w:val="18"/>
              </w:rPr>
              <w:t>напряжения</w:t>
            </w:r>
          </w:p>
        </w:tc>
        <w:tc>
          <w:tcPr>
            <w:tcW w:w="3020" w:type="dxa"/>
          </w:tcPr>
          <w:p w14:paraId="62552D99" w14:textId="67DA03C8" w:rsidR="0020052A" w:rsidRDefault="00CB0CC2" w:rsidP="009B044F">
            <w:pPr>
              <w:rPr>
                <w:rFonts w:ascii="Arial" w:hAnsi="Arial" w:cs="Arial"/>
                <w:sz w:val="18"/>
                <w:szCs w:val="18"/>
              </w:rPr>
            </w:pPr>
            <w:r>
              <w:rPr>
                <w:rFonts w:ascii="Arial" w:hAnsi="Arial" w:cs="Arial"/>
                <w:sz w:val="18"/>
                <w:szCs w:val="18"/>
              </w:rPr>
              <w:t>IEC</w:t>
            </w:r>
            <w:r w:rsidR="0020052A">
              <w:rPr>
                <w:rFonts w:ascii="Arial" w:hAnsi="Arial" w:cs="Arial"/>
                <w:sz w:val="18"/>
                <w:szCs w:val="18"/>
              </w:rPr>
              <w:t xml:space="preserve"> 61000-4-5</w:t>
            </w:r>
          </w:p>
        </w:tc>
        <w:tc>
          <w:tcPr>
            <w:tcW w:w="3020" w:type="dxa"/>
          </w:tcPr>
          <w:p w14:paraId="78C3340D" w14:textId="77777777" w:rsidR="0020052A" w:rsidRDefault="0020052A" w:rsidP="0040035B">
            <w:pPr>
              <w:ind w:firstLine="0"/>
              <w:rPr>
                <w:rFonts w:ascii="Arial" w:hAnsi="Arial" w:cs="Arial"/>
                <w:sz w:val="18"/>
                <w:szCs w:val="18"/>
              </w:rPr>
            </w:pPr>
            <w:r>
              <w:rPr>
                <w:rFonts w:ascii="Arial" w:hAnsi="Arial" w:cs="Arial"/>
                <w:sz w:val="18"/>
                <w:szCs w:val="18"/>
              </w:rPr>
              <w:t>12</w:t>
            </w:r>
          </w:p>
        </w:tc>
      </w:tr>
      <w:tr w:rsidR="0020052A" w:rsidRPr="00AB1497" w14:paraId="72272C5D" w14:textId="77777777" w:rsidTr="00770DBA">
        <w:tc>
          <w:tcPr>
            <w:tcW w:w="3019" w:type="dxa"/>
          </w:tcPr>
          <w:p w14:paraId="5E9D1D06" w14:textId="77777777" w:rsidR="0020052A" w:rsidRDefault="0020052A" w:rsidP="0040035B">
            <w:pPr>
              <w:ind w:firstLine="0"/>
              <w:rPr>
                <w:rFonts w:ascii="Arial" w:hAnsi="Arial" w:cs="Arial"/>
                <w:sz w:val="18"/>
                <w:szCs w:val="18"/>
              </w:rPr>
            </w:pPr>
            <w:proofErr w:type="spellStart"/>
            <w:r>
              <w:rPr>
                <w:rFonts w:ascii="Arial" w:hAnsi="Arial" w:cs="Arial"/>
                <w:sz w:val="18"/>
                <w:szCs w:val="18"/>
              </w:rPr>
              <w:t>Кондуктивные</w:t>
            </w:r>
            <w:proofErr w:type="spellEnd"/>
            <w:r>
              <w:rPr>
                <w:rFonts w:ascii="Arial" w:hAnsi="Arial" w:cs="Arial"/>
                <w:sz w:val="18"/>
                <w:szCs w:val="18"/>
              </w:rPr>
              <w:t xml:space="preserve"> помехи, наведенные РЧ электромагнитными полями</w:t>
            </w:r>
          </w:p>
        </w:tc>
        <w:tc>
          <w:tcPr>
            <w:tcW w:w="3020" w:type="dxa"/>
          </w:tcPr>
          <w:p w14:paraId="4C6F52E9" w14:textId="1106B5C2" w:rsidR="0020052A" w:rsidRDefault="00CB0CC2" w:rsidP="009B044F">
            <w:pPr>
              <w:rPr>
                <w:rFonts w:ascii="Arial" w:hAnsi="Arial" w:cs="Arial"/>
                <w:sz w:val="18"/>
                <w:szCs w:val="18"/>
              </w:rPr>
            </w:pPr>
            <w:r>
              <w:rPr>
                <w:rFonts w:ascii="Arial" w:hAnsi="Arial" w:cs="Arial"/>
                <w:sz w:val="18"/>
                <w:szCs w:val="18"/>
              </w:rPr>
              <w:t>IEC</w:t>
            </w:r>
            <w:r w:rsidR="0020052A">
              <w:rPr>
                <w:rFonts w:ascii="Arial" w:hAnsi="Arial" w:cs="Arial"/>
                <w:sz w:val="18"/>
                <w:szCs w:val="18"/>
              </w:rPr>
              <w:t xml:space="preserve"> 61000-4-6</w:t>
            </w:r>
          </w:p>
        </w:tc>
        <w:tc>
          <w:tcPr>
            <w:tcW w:w="3020" w:type="dxa"/>
          </w:tcPr>
          <w:p w14:paraId="65CC856A" w14:textId="77777777" w:rsidR="0020052A" w:rsidRDefault="0020052A" w:rsidP="0040035B">
            <w:pPr>
              <w:ind w:firstLine="0"/>
              <w:rPr>
                <w:rFonts w:ascii="Arial" w:hAnsi="Arial" w:cs="Arial"/>
                <w:sz w:val="18"/>
                <w:szCs w:val="18"/>
              </w:rPr>
            </w:pPr>
            <w:r>
              <w:rPr>
                <w:rFonts w:ascii="Arial" w:hAnsi="Arial" w:cs="Arial"/>
                <w:sz w:val="18"/>
                <w:szCs w:val="18"/>
              </w:rPr>
              <w:t>11, 16, 25</w:t>
            </w:r>
          </w:p>
        </w:tc>
      </w:tr>
      <w:tr w:rsidR="0020052A" w:rsidRPr="00AB1497" w14:paraId="70514E1F" w14:textId="77777777" w:rsidTr="00770DBA">
        <w:tc>
          <w:tcPr>
            <w:tcW w:w="3019" w:type="dxa"/>
          </w:tcPr>
          <w:p w14:paraId="63DDEB76" w14:textId="77777777" w:rsidR="0020052A" w:rsidRDefault="0020052A" w:rsidP="0040035B">
            <w:pPr>
              <w:ind w:firstLine="0"/>
              <w:rPr>
                <w:rFonts w:ascii="Arial" w:hAnsi="Arial" w:cs="Arial"/>
                <w:sz w:val="18"/>
                <w:szCs w:val="18"/>
              </w:rPr>
            </w:pPr>
            <w:r>
              <w:rPr>
                <w:rFonts w:ascii="Arial" w:hAnsi="Arial" w:cs="Arial"/>
                <w:sz w:val="18"/>
                <w:szCs w:val="18"/>
              </w:rPr>
              <w:t>Провалы и прерывания напряжения электропитания</w:t>
            </w:r>
          </w:p>
        </w:tc>
        <w:tc>
          <w:tcPr>
            <w:tcW w:w="3020" w:type="dxa"/>
          </w:tcPr>
          <w:p w14:paraId="539EFB7D" w14:textId="0C32F147" w:rsidR="0020052A" w:rsidRDefault="00CB0CC2" w:rsidP="009B044F">
            <w:pPr>
              <w:rPr>
                <w:rFonts w:ascii="Arial" w:hAnsi="Arial" w:cs="Arial"/>
                <w:sz w:val="18"/>
                <w:szCs w:val="18"/>
              </w:rPr>
            </w:pPr>
            <w:r>
              <w:rPr>
                <w:rFonts w:ascii="Arial" w:hAnsi="Arial" w:cs="Arial"/>
                <w:sz w:val="18"/>
                <w:szCs w:val="18"/>
              </w:rPr>
              <w:t>IEC</w:t>
            </w:r>
            <w:r w:rsidR="0020052A">
              <w:rPr>
                <w:rFonts w:ascii="Arial" w:hAnsi="Arial" w:cs="Arial"/>
                <w:sz w:val="18"/>
                <w:szCs w:val="18"/>
              </w:rPr>
              <w:t xml:space="preserve"> 61000-4-11</w:t>
            </w:r>
          </w:p>
        </w:tc>
        <w:tc>
          <w:tcPr>
            <w:tcW w:w="3020" w:type="dxa"/>
          </w:tcPr>
          <w:p w14:paraId="1522BA49" w14:textId="77777777" w:rsidR="0020052A" w:rsidRPr="00AB1497" w:rsidRDefault="0020052A" w:rsidP="0040035B">
            <w:pPr>
              <w:ind w:firstLine="0"/>
              <w:rPr>
                <w:rFonts w:ascii="Arial" w:hAnsi="Arial" w:cs="Arial"/>
                <w:sz w:val="18"/>
                <w:szCs w:val="18"/>
                <w:vertAlign w:val="superscript"/>
              </w:rPr>
            </w:pPr>
            <w:r>
              <w:rPr>
                <w:rFonts w:ascii="Arial" w:hAnsi="Arial" w:cs="Arial"/>
                <w:sz w:val="18"/>
                <w:szCs w:val="18"/>
              </w:rPr>
              <w:t xml:space="preserve">Отсутствует </w:t>
            </w:r>
            <w:r>
              <w:rPr>
                <w:rFonts w:ascii="Arial" w:hAnsi="Arial" w:cs="Arial"/>
                <w:sz w:val="18"/>
                <w:szCs w:val="18"/>
                <w:vertAlign w:val="superscript"/>
              </w:rPr>
              <w:t>а)</w:t>
            </w:r>
          </w:p>
        </w:tc>
      </w:tr>
      <w:tr w:rsidR="0020052A" w:rsidRPr="00AB1497" w14:paraId="734765E1" w14:textId="77777777" w:rsidTr="00770DBA">
        <w:tc>
          <w:tcPr>
            <w:tcW w:w="9059" w:type="dxa"/>
            <w:gridSpan w:val="3"/>
          </w:tcPr>
          <w:p w14:paraId="7A2EDFAA" w14:textId="6998AF07" w:rsidR="0020052A" w:rsidRPr="00AB1497" w:rsidRDefault="0040035B" w:rsidP="009B044F">
            <w:pPr>
              <w:rPr>
                <w:rFonts w:ascii="Arial" w:hAnsi="Arial" w:cs="Arial"/>
                <w:sz w:val="18"/>
                <w:szCs w:val="18"/>
              </w:rPr>
            </w:pPr>
            <w:r>
              <w:rPr>
                <w:rFonts w:ascii="Arial" w:hAnsi="Arial" w:cs="Arial"/>
                <w:sz w:val="18"/>
                <w:szCs w:val="18"/>
              </w:rPr>
              <w:t xml:space="preserve">а) </w:t>
            </w:r>
            <w:r w:rsidR="0020052A">
              <w:rPr>
                <w:rFonts w:ascii="Arial" w:hAnsi="Arial" w:cs="Arial"/>
                <w:sz w:val="18"/>
                <w:szCs w:val="18"/>
              </w:rPr>
              <w:t xml:space="preserve">В </w:t>
            </w:r>
            <w:r w:rsidR="0020052A">
              <w:rPr>
                <w:rFonts w:ascii="Arial" w:hAnsi="Arial" w:cs="Arial"/>
                <w:sz w:val="18"/>
                <w:szCs w:val="18"/>
                <w:lang w:val="en-US"/>
              </w:rPr>
              <w:t>IEC</w:t>
            </w:r>
            <w:r w:rsidR="0020052A" w:rsidRPr="00AB1497">
              <w:rPr>
                <w:rFonts w:ascii="Arial" w:hAnsi="Arial" w:cs="Arial"/>
                <w:sz w:val="18"/>
                <w:szCs w:val="18"/>
              </w:rPr>
              <w:t>/</w:t>
            </w:r>
            <w:r w:rsidR="0020052A">
              <w:rPr>
                <w:rFonts w:ascii="Arial" w:hAnsi="Arial" w:cs="Arial"/>
                <w:sz w:val="18"/>
                <w:szCs w:val="18"/>
                <w:lang w:val="en-US"/>
              </w:rPr>
              <w:t>TR</w:t>
            </w:r>
            <w:r w:rsidR="0020052A" w:rsidRPr="00AB1497">
              <w:rPr>
                <w:rFonts w:ascii="Arial" w:hAnsi="Arial" w:cs="Arial"/>
                <w:sz w:val="18"/>
                <w:szCs w:val="18"/>
              </w:rPr>
              <w:t xml:space="preserve"> 61000-2-5 </w:t>
            </w:r>
            <w:r w:rsidR="0020052A">
              <w:rPr>
                <w:rFonts w:ascii="Arial" w:hAnsi="Arial" w:cs="Arial"/>
                <w:sz w:val="18"/>
                <w:szCs w:val="18"/>
              </w:rPr>
              <w:t xml:space="preserve">отсутствует информация относительно провалов и прерываний напряжения электропитания, при выборе </w:t>
            </w:r>
            <w:r w:rsidR="0020052A" w:rsidRPr="00FA7AFC">
              <w:rPr>
                <w:rFonts w:ascii="Arial" w:hAnsi="Arial" w:cs="Arial"/>
                <w:sz w:val="18"/>
                <w:szCs w:val="18"/>
              </w:rPr>
              <w:t>ИСПЫТАТЕЛЬНЫХ УРОВНЕЙ ПРИ ИСПЫТАНИЯХ на ПОМЕХОУСТОЙЧИВОСТЬ</w:t>
            </w:r>
            <w:r w:rsidR="0020052A">
              <w:rPr>
                <w:rFonts w:ascii="Arial" w:hAnsi="Arial" w:cs="Arial"/>
                <w:sz w:val="18"/>
                <w:szCs w:val="18"/>
              </w:rPr>
              <w:t xml:space="preserve"> использовались рекомендации </w:t>
            </w:r>
            <w:r w:rsidR="00CB0CC2">
              <w:rPr>
                <w:rFonts w:ascii="Arial" w:hAnsi="Arial" w:cs="Arial"/>
                <w:sz w:val="18"/>
                <w:szCs w:val="18"/>
              </w:rPr>
              <w:t>IEC</w:t>
            </w:r>
            <w:r w:rsidR="0020052A">
              <w:rPr>
                <w:rFonts w:ascii="Arial" w:hAnsi="Arial" w:cs="Arial"/>
                <w:sz w:val="18"/>
                <w:szCs w:val="18"/>
              </w:rPr>
              <w:t xml:space="preserve"> 61000-4-11.</w:t>
            </w:r>
          </w:p>
        </w:tc>
      </w:tr>
    </w:tbl>
    <w:p w14:paraId="151C62F3" w14:textId="77777777" w:rsidR="0020052A" w:rsidRDefault="0020052A" w:rsidP="009B044F">
      <w:pPr>
        <w:spacing w:line="360" w:lineRule="auto"/>
        <w:ind w:firstLine="708"/>
        <w:rPr>
          <w:rFonts w:ascii="Arial" w:hAnsi="Arial" w:cs="Arial"/>
        </w:rPr>
      </w:pPr>
    </w:p>
    <w:p w14:paraId="7D0CC1A4" w14:textId="77777777" w:rsidR="0020052A" w:rsidRDefault="0020052A" w:rsidP="009B044F">
      <w:pPr>
        <w:spacing w:line="360" w:lineRule="auto"/>
        <w:ind w:firstLine="708"/>
        <w:rPr>
          <w:rFonts w:ascii="Arial" w:hAnsi="Arial" w:cs="Arial"/>
          <w:b/>
          <w:bCs/>
          <w:i/>
          <w:iCs/>
        </w:rPr>
      </w:pPr>
      <w:r w:rsidRPr="00FA7AFC">
        <w:rPr>
          <w:rFonts w:ascii="Arial" w:hAnsi="Arial" w:cs="Arial"/>
          <w:b/>
          <w:bCs/>
          <w:i/>
          <w:iCs/>
        </w:rPr>
        <w:t>б) Обстановки</w:t>
      </w:r>
    </w:p>
    <w:p w14:paraId="6D6DA7B6" w14:textId="35D5CE71" w:rsidR="0020052A" w:rsidRPr="00FA7AFC" w:rsidRDefault="0020052A" w:rsidP="009B044F">
      <w:pPr>
        <w:spacing w:line="360" w:lineRule="auto"/>
        <w:ind w:firstLine="708"/>
        <w:jc w:val="both"/>
        <w:rPr>
          <w:rFonts w:ascii="Arial" w:hAnsi="Arial" w:cs="Arial"/>
        </w:rPr>
      </w:pPr>
      <w:r w:rsidRPr="00FA7AFC">
        <w:rPr>
          <w:rFonts w:ascii="Arial" w:hAnsi="Arial" w:cs="Arial"/>
        </w:rPr>
        <w:t>Н</w:t>
      </w:r>
      <w:r>
        <w:rPr>
          <w:rFonts w:ascii="Arial" w:hAnsi="Arial" w:cs="Arial"/>
        </w:rPr>
        <w:t>аименования</w:t>
      </w:r>
      <w:r w:rsidRPr="00FA7AFC">
        <w:rPr>
          <w:rFonts w:ascii="Arial" w:hAnsi="Arial" w:cs="Arial"/>
        </w:rPr>
        <w:t xml:space="preserve"> ЭЛЕКТРОМАГНИТНЫХ </w:t>
      </w:r>
      <w:r>
        <w:rPr>
          <w:rFonts w:ascii="Arial" w:hAnsi="Arial" w:cs="Arial"/>
        </w:rPr>
        <w:t>ОБСТАНОВОК</w:t>
      </w:r>
      <w:r w:rsidRPr="00FA7AFC">
        <w:rPr>
          <w:rFonts w:ascii="Arial" w:hAnsi="Arial" w:cs="Arial"/>
        </w:rPr>
        <w:t xml:space="preserve">, обозначенных в настоящем </w:t>
      </w:r>
      <w:r>
        <w:rPr>
          <w:rFonts w:ascii="Arial" w:hAnsi="Arial" w:cs="Arial"/>
        </w:rPr>
        <w:t>параллельном стандарте</w:t>
      </w:r>
      <w:r w:rsidRPr="00FA7AFC">
        <w:rPr>
          <w:rFonts w:ascii="Arial" w:hAnsi="Arial" w:cs="Arial"/>
        </w:rPr>
        <w:t>, приведены в соответстви</w:t>
      </w:r>
      <w:r>
        <w:rPr>
          <w:rFonts w:ascii="Arial" w:hAnsi="Arial" w:cs="Arial"/>
        </w:rPr>
        <w:t>и</w:t>
      </w:r>
      <w:r w:rsidRPr="00FA7AFC">
        <w:rPr>
          <w:rFonts w:ascii="Arial" w:hAnsi="Arial" w:cs="Arial"/>
        </w:rPr>
        <w:t xml:space="preserve"> с </w:t>
      </w:r>
      <w:r w:rsidR="00CB0CC2">
        <w:rPr>
          <w:rFonts w:ascii="Arial" w:hAnsi="Arial" w:cs="Arial"/>
        </w:rPr>
        <w:t>IEC</w:t>
      </w:r>
      <w:r w:rsidRPr="00FA7AFC">
        <w:rPr>
          <w:rFonts w:ascii="Arial" w:hAnsi="Arial" w:cs="Arial"/>
        </w:rPr>
        <w:t xml:space="preserve"> 60601-1-11. Важно обратиться к рисунку 3, чтобы понять, что</w:t>
      </w:r>
      <w:r>
        <w:rPr>
          <w:rFonts w:ascii="Arial" w:hAnsi="Arial" w:cs="Arial"/>
        </w:rPr>
        <w:t xml:space="preserve"> </w:t>
      </w:r>
      <w:r w:rsidRPr="00FA7AFC">
        <w:rPr>
          <w:rFonts w:ascii="Arial" w:hAnsi="Arial" w:cs="Arial"/>
        </w:rPr>
        <w:t>включает</w:t>
      </w:r>
      <w:r>
        <w:rPr>
          <w:rFonts w:ascii="Arial" w:hAnsi="Arial" w:cs="Arial"/>
        </w:rPr>
        <w:t xml:space="preserve"> и не включает</w:t>
      </w:r>
      <w:r w:rsidRPr="00FA7AFC">
        <w:rPr>
          <w:rFonts w:ascii="Arial" w:hAnsi="Arial" w:cs="Arial"/>
        </w:rPr>
        <w:t xml:space="preserve"> в себя каждая </w:t>
      </w:r>
      <w:r>
        <w:rPr>
          <w:rFonts w:ascii="Arial" w:hAnsi="Arial" w:cs="Arial"/>
        </w:rPr>
        <w:t>обстановка.</w:t>
      </w:r>
    </w:p>
    <w:p w14:paraId="22C7EA21" w14:textId="3015A8F8" w:rsidR="0020052A" w:rsidRDefault="0020052A" w:rsidP="009B044F">
      <w:pPr>
        <w:spacing w:line="360" w:lineRule="auto"/>
        <w:ind w:firstLine="708"/>
        <w:jc w:val="both"/>
        <w:rPr>
          <w:rFonts w:ascii="Arial" w:hAnsi="Arial" w:cs="Arial"/>
        </w:rPr>
      </w:pPr>
      <w:r>
        <w:rPr>
          <w:rFonts w:ascii="Arial" w:hAnsi="Arial" w:cs="Arial"/>
        </w:rPr>
        <w:t>Для</w:t>
      </w:r>
      <w:r w:rsidRPr="00FA7AFC">
        <w:rPr>
          <w:rFonts w:ascii="Arial" w:hAnsi="Arial" w:cs="Arial"/>
        </w:rPr>
        <w:t xml:space="preserve"> каждой </w:t>
      </w:r>
      <w:r>
        <w:rPr>
          <w:rFonts w:ascii="Arial" w:hAnsi="Arial" w:cs="Arial"/>
        </w:rPr>
        <w:t>обстановки</w:t>
      </w:r>
      <w:r w:rsidRPr="00FA7AFC">
        <w:rPr>
          <w:rFonts w:ascii="Arial" w:hAnsi="Arial" w:cs="Arial"/>
        </w:rPr>
        <w:t xml:space="preserve"> </w:t>
      </w:r>
      <w:r>
        <w:rPr>
          <w:rFonts w:ascii="Arial" w:hAnsi="Arial" w:cs="Arial"/>
        </w:rPr>
        <w:t>приведено</w:t>
      </w:r>
      <w:r w:rsidRPr="00FA7AFC">
        <w:rPr>
          <w:rFonts w:ascii="Arial" w:hAnsi="Arial" w:cs="Arial"/>
        </w:rPr>
        <w:t xml:space="preserve"> несколько различных </w:t>
      </w:r>
      <w:r>
        <w:rPr>
          <w:rFonts w:ascii="Arial" w:hAnsi="Arial" w:cs="Arial"/>
        </w:rPr>
        <w:t xml:space="preserve">возможных </w:t>
      </w:r>
      <w:r w:rsidRPr="00FA7AFC">
        <w:rPr>
          <w:rFonts w:ascii="Arial" w:hAnsi="Arial" w:cs="Arial"/>
        </w:rPr>
        <w:t xml:space="preserve">местоположений. В целом, аналогичные уровни </w:t>
      </w:r>
      <w:r>
        <w:rPr>
          <w:rFonts w:ascii="Arial" w:hAnsi="Arial" w:cs="Arial"/>
        </w:rPr>
        <w:t>ЭЛЕКТРОМАГНИТНЫХ ПОМЕХ</w:t>
      </w:r>
      <w:r w:rsidRPr="00FA7AFC">
        <w:rPr>
          <w:rFonts w:ascii="Arial" w:hAnsi="Arial" w:cs="Arial"/>
        </w:rPr>
        <w:t xml:space="preserve"> могут ожидаться в местах, отнесенных к одной и той же </w:t>
      </w:r>
      <w:r>
        <w:rPr>
          <w:rFonts w:ascii="Arial" w:hAnsi="Arial" w:cs="Arial"/>
        </w:rPr>
        <w:t>обстановке</w:t>
      </w:r>
      <w:r w:rsidRPr="00FA7AFC">
        <w:rPr>
          <w:rFonts w:ascii="Arial" w:hAnsi="Arial" w:cs="Arial"/>
        </w:rPr>
        <w:t xml:space="preserve">. </w:t>
      </w:r>
      <w:r w:rsidRPr="00CF4355">
        <w:rPr>
          <w:rFonts w:ascii="Arial" w:hAnsi="Arial" w:cs="Arial"/>
        </w:rPr>
        <w:t>ИСПЫТАТЕЛЬНЫ</w:t>
      </w:r>
      <w:r>
        <w:rPr>
          <w:rFonts w:ascii="Arial" w:hAnsi="Arial" w:cs="Arial"/>
        </w:rPr>
        <w:t>Е</w:t>
      </w:r>
      <w:r w:rsidRPr="00CF4355">
        <w:rPr>
          <w:rFonts w:ascii="Arial" w:hAnsi="Arial" w:cs="Arial"/>
        </w:rPr>
        <w:t xml:space="preserve"> УРОВН</w:t>
      </w:r>
      <w:r>
        <w:rPr>
          <w:rFonts w:ascii="Arial" w:hAnsi="Arial" w:cs="Arial"/>
        </w:rPr>
        <w:t>И</w:t>
      </w:r>
      <w:r w:rsidRPr="00CF4355">
        <w:rPr>
          <w:rFonts w:ascii="Arial" w:hAnsi="Arial" w:cs="Arial"/>
        </w:rPr>
        <w:t xml:space="preserve"> ПРИ ИСПЫТАНИЯХ на ПОМЕХОУСТОЙЧИВОСТЬ</w:t>
      </w:r>
      <w:r>
        <w:rPr>
          <w:rFonts w:ascii="Arial" w:hAnsi="Arial" w:cs="Arial"/>
        </w:rPr>
        <w:t>,</w:t>
      </w:r>
      <w:r w:rsidRPr="00FA7AFC">
        <w:rPr>
          <w:rFonts w:ascii="Arial" w:hAnsi="Arial" w:cs="Arial"/>
        </w:rPr>
        <w:t xml:space="preserve"> указанные в таблицах с 4 по 9 и 8.11 для обеспечения </w:t>
      </w:r>
      <w:r w:rsidRPr="00CF4355">
        <w:rPr>
          <w:rFonts w:ascii="Arial" w:hAnsi="Arial" w:cs="Arial"/>
        </w:rPr>
        <w:t>ОСНОВН</w:t>
      </w:r>
      <w:r>
        <w:rPr>
          <w:rFonts w:ascii="Arial" w:hAnsi="Arial" w:cs="Arial"/>
        </w:rPr>
        <w:t>ОЙ</w:t>
      </w:r>
      <w:r w:rsidRPr="00CF4355">
        <w:rPr>
          <w:rFonts w:ascii="Arial" w:hAnsi="Arial" w:cs="Arial"/>
        </w:rPr>
        <w:t xml:space="preserve"> БЕЗОПАСНОСТ</w:t>
      </w:r>
      <w:r>
        <w:rPr>
          <w:rFonts w:ascii="Arial" w:hAnsi="Arial" w:cs="Arial"/>
        </w:rPr>
        <w:t>И</w:t>
      </w:r>
      <w:r w:rsidRPr="00CF4355">
        <w:rPr>
          <w:rFonts w:ascii="Arial" w:hAnsi="Arial" w:cs="Arial"/>
        </w:rPr>
        <w:t xml:space="preserve"> и ОСНОВНЫ</w:t>
      </w:r>
      <w:r>
        <w:rPr>
          <w:rFonts w:ascii="Arial" w:hAnsi="Arial" w:cs="Arial"/>
        </w:rPr>
        <w:t>Х</w:t>
      </w:r>
      <w:r w:rsidRPr="00CF4355">
        <w:rPr>
          <w:rFonts w:ascii="Arial" w:hAnsi="Arial" w:cs="Arial"/>
        </w:rPr>
        <w:t xml:space="preserve"> ФУНКЦИОНАЛЬНЫ</w:t>
      </w:r>
      <w:r>
        <w:rPr>
          <w:rFonts w:ascii="Arial" w:hAnsi="Arial" w:cs="Arial"/>
        </w:rPr>
        <w:t>Х</w:t>
      </w:r>
      <w:r w:rsidRPr="00CF4355">
        <w:rPr>
          <w:rFonts w:ascii="Arial" w:hAnsi="Arial" w:cs="Arial"/>
        </w:rPr>
        <w:t xml:space="preserve"> ХАРАКТЕРИСТИК </w:t>
      </w:r>
      <w:r w:rsidRPr="00FA7AFC">
        <w:rPr>
          <w:rFonts w:ascii="Arial" w:hAnsi="Arial" w:cs="Arial"/>
        </w:rPr>
        <w:t>M</w:t>
      </w:r>
      <w:r>
        <w:rPr>
          <w:rFonts w:ascii="Arial" w:hAnsi="Arial" w:cs="Arial"/>
        </w:rPr>
        <w:t>Э ИЗДЕЛИЙ</w:t>
      </w:r>
      <w:r w:rsidRPr="00FA7AFC">
        <w:rPr>
          <w:rFonts w:ascii="Arial" w:hAnsi="Arial" w:cs="Arial"/>
        </w:rPr>
        <w:t xml:space="preserve"> и </w:t>
      </w:r>
      <w:r>
        <w:rPr>
          <w:rFonts w:ascii="Arial" w:hAnsi="Arial" w:cs="Arial"/>
        </w:rPr>
        <w:t xml:space="preserve">МЭ </w:t>
      </w:r>
      <w:r w:rsidRPr="00FA7AFC">
        <w:rPr>
          <w:rFonts w:ascii="Arial" w:hAnsi="Arial" w:cs="Arial"/>
        </w:rPr>
        <w:t>СИСТЕМ,</w:t>
      </w:r>
      <w:r>
        <w:rPr>
          <w:rFonts w:ascii="Arial" w:hAnsi="Arial" w:cs="Arial"/>
        </w:rPr>
        <w:t xml:space="preserve"> </w:t>
      </w:r>
      <w:r w:rsidRPr="00FA7AFC">
        <w:rPr>
          <w:rFonts w:ascii="Arial" w:hAnsi="Arial" w:cs="Arial"/>
        </w:rPr>
        <w:t>предназначенны</w:t>
      </w:r>
      <w:r>
        <w:rPr>
          <w:rFonts w:ascii="Arial" w:hAnsi="Arial" w:cs="Arial"/>
        </w:rPr>
        <w:t>х</w:t>
      </w:r>
      <w:r w:rsidRPr="00FA7AFC">
        <w:rPr>
          <w:rFonts w:ascii="Arial" w:hAnsi="Arial" w:cs="Arial"/>
        </w:rPr>
        <w:t xml:space="preserve"> для использования в </w:t>
      </w:r>
      <w:r>
        <w:rPr>
          <w:rFonts w:ascii="Arial" w:hAnsi="Arial" w:cs="Arial"/>
        </w:rPr>
        <w:t xml:space="preserve">обстановке </w:t>
      </w:r>
      <w:r w:rsidRPr="00CF4355">
        <w:rPr>
          <w:rFonts w:ascii="Arial" w:hAnsi="Arial" w:cs="Arial"/>
        </w:rPr>
        <w:t xml:space="preserve">ПРОФЕССИОНАЛЬНОГО УЧРЕЖДЕНИЯ ЗДРАВООХРАНЕНИЯ </w:t>
      </w:r>
      <w:r w:rsidRPr="00FA7AFC">
        <w:rPr>
          <w:rFonts w:ascii="Arial" w:hAnsi="Arial" w:cs="Arial"/>
        </w:rPr>
        <w:t xml:space="preserve">и </w:t>
      </w:r>
      <w:r>
        <w:rPr>
          <w:rFonts w:ascii="Arial" w:hAnsi="Arial" w:cs="Arial"/>
        </w:rPr>
        <w:t>о</w:t>
      </w:r>
      <w:r w:rsidRPr="00A211DD">
        <w:rPr>
          <w:rFonts w:ascii="Arial" w:hAnsi="Arial" w:cs="Arial"/>
        </w:rPr>
        <w:t>бстановк</w:t>
      </w:r>
      <w:r>
        <w:rPr>
          <w:rFonts w:ascii="Arial" w:hAnsi="Arial" w:cs="Arial"/>
        </w:rPr>
        <w:t>е</w:t>
      </w:r>
      <w:r w:rsidRPr="00A211DD">
        <w:rPr>
          <w:rFonts w:ascii="Arial" w:hAnsi="Arial" w:cs="Arial"/>
        </w:rPr>
        <w:t xml:space="preserve"> ДОМАШНЕГО ЗДРАВООХРАНЕНИЯ </w:t>
      </w:r>
      <w:r w:rsidRPr="00FA7AFC">
        <w:rPr>
          <w:rFonts w:ascii="Arial" w:hAnsi="Arial" w:cs="Arial"/>
        </w:rPr>
        <w:t>не являются теоретическими</w:t>
      </w:r>
      <w:r>
        <w:rPr>
          <w:rFonts w:ascii="Arial" w:hAnsi="Arial" w:cs="Arial"/>
        </w:rPr>
        <w:t xml:space="preserve"> </w:t>
      </w:r>
      <w:r w:rsidRPr="00FA7AFC">
        <w:rPr>
          <w:rFonts w:ascii="Arial" w:hAnsi="Arial" w:cs="Arial"/>
        </w:rPr>
        <w:t xml:space="preserve">максимумами для соответствующих </w:t>
      </w:r>
      <w:r>
        <w:rPr>
          <w:rFonts w:ascii="Arial" w:hAnsi="Arial" w:cs="Arial"/>
        </w:rPr>
        <w:t>обстановок</w:t>
      </w:r>
      <w:r w:rsidRPr="00FA7AFC">
        <w:rPr>
          <w:rFonts w:ascii="Arial" w:hAnsi="Arial" w:cs="Arial"/>
        </w:rPr>
        <w:t xml:space="preserve">, но являются </w:t>
      </w:r>
      <w:r>
        <w:rPr>
          <w:rFonts w:ascii="Arial" w:hAnsi="Arial" w:cs="Arial"/>
        </w:rPr>
        <w:t>обоснованно</w:t>
      </w:r>
      <w:r w:rsidRPr="00FA7AFC">
        <w:rPr>
          <w:rFonts w:ascii="Arial" w:hAnsi="Arial" w:cs="Arial"/>
        </w:rPr>
        <w:t xml:space="preserve"> прогнозируемыми максимальными</w:t>
      </w:r>
      <w:r>
        <w:rPr>
          <w:rFonts w:ascii="Arial" w:hAnsi="Arial" w:cs="Arial"/>
        </w:rPr>
        <w:t xml:space="preserve"> </w:t>
      </w:r>
      <w:r w:rsidRPr="00FA7AFC">
        <w:rPr>
          <w:rFonts w:ascii="Arial" w:hAnsi="Arial" w:cs="Arial"/>
        </w:rPr>
        <w:t xml:space="preserve">уровнями. Эти уровни могут быть недостаточными для всех типов </w:t>
      </w:r>
      <w:r w:rsidRPr="00A211DD">
        <w:rPr>
          <w:rFonts w:ascii="Arial" w:hAnsi="Arial" w:cs="Arial"/>
        </w:rPr>
        <w:t>MЭ ИЗДЕЛИЙ и МЭ СИСТЕМ</w:t>
      </w:r>
      <w:r>
        <w:rPr>
          <w:rFonts w:ascii="Arial" w:hAnsi="Arial" w:cs="Arial"/>
        </w:rPr>
        <w:t xml:space="preserve">, поэтому ИЗГОТОВИТЕЛЯМ </w:t>
      </w:r>
      <w:r w:rsidRPr="007441B4">
        <w:rPr>
          <w:rFonts w:ascii="Arial" w:hAnsi="Arial" w:cs="Arial"/>
        </w:rPr>
        <w:t xml:space="preserve">MЭ </w:t>
      </w:r>
      <w:r w:rsidRPr="007441B4">
        <w:rPr>
          <w:rFonts w:ascii="Arial" w:hAnsi="Arial" w:cs="Arial"/>
        </w:rPr>
        <w:lastRenderedPageBreak/>
        <w:t xml:space="preserve">ИЗДЕЛИЙ и МЭ СИСТЕМ </w:t>
      </w:r>
      <w:r>
        <w:rPr>
          <w:rFonts w:ascii="Arial" w:hAnsi="Arial" w:cs="Arial"/>
        </w:rPr>
        <w:t>или разработчикам частных стандартов (</w:t>
      </w:r>
      <w:r w:rsidR="00CB0CC2">
        <w:rPr>
          <w:rFonts w:ascii="Arial" w:hAnsi="Arial" w:cs="Arial"/>
        </w:rPr>
        <w:t>IEC</w:t>
      </w:r>
      <w:r>
        <w:rPr>
          <w:rFonts w:ascii="Arial" w:hAnsi="Arial" w:cs="Arial"/>
        </w:rPr>
        <w:t xml:space="preserve"> 60601-2) необходимо</w:t>
      </w:r>
      <w:r w:rsidRPr="00FA7AFC">
        <w:rPr>
          <w:rFonts w:ascii="Arial" w:hAnsi="Arial" w:cs="Arial"/>
        </w:rPr>
        <w:t xml:space="preserve"> учитывать такие случаи, когда это </w:t>
      </w:r>
      <w:r>
        <w:rPr>
          <w:rFonts w:ascii="Arial" w:hAnsi="Arial" w:cs="Arial"/>
        </w:rPr>
        <w:t>применимо</w:t>
      </w:r>
      <w:r w:rsidRPr="00FA7AFC">
        <w:rPr>
          <w:rFonts w:ascii="Arial" w:hAnsi="Arial" w:cs="Arial"/>
        </w:rPr>
        <w:t>.</w:t>
      </w:r>
    </w:p>
    <w:p w14:paraId="6A6DB4F3" w14:textId="77777777" w:rsidR="0020052A" w:rsidRDefault="0020052A" w:rsidP="009B044F">
      <w:pPr>
        <w:spacing w:line="360" w:lineRule="auto"/>
        <w:ind w:firstLine="708"/>
        <w:jc w:val="both"/>
        <w:rPr>
          <w:rFonts w:ascii="Arial" w:hAnsi="Arial" w:cs="Arial"/>
        </w:rPr>
      </w:pPr>
      <w:r w:rsidRPr="00FA7AFC">
        <w:rPr>
          <w:rFonts w:ascii="Arial" w:hAnsi="Arial" w:cs="Arial"/>
        </w:rPr>
        <w:t xml:space="preserve">Ниже представлено дополнительное обоснование </w:t>
      </w:r>
      <w:r w:rsidRPr="00CF4355">
        <w:rPr>
          <w:rFonts w:ascii="Arial" w:hAnsi="Arial" w:cs="Arial"/>
        </w:rPr>
        <w:t>ИСПЫТАТЕЛЬНЫ</w:t>
      </w:r>
      <w:r>
        <w:rPr>
          <w:rFonts w:ascii="Arial" w:hAnsi="Arial" w:cs="Arial"/>
        </w:rPr>
        <w:t>Х</w:t>
      </w:r>
      <w:r w:rsidRPr="00CF4355">
        <w:rPr>
          <w:rFonts w:ascii="Arial" w:hAnsi="Arial" w:cs="Arial"/>
        </w:rPr>
        <w:t xml:space="preserve"> УРОВН</w:t>
      </w:r>
      <w:r>
        <w:rPr>
          <w:rFonts w:ascii="Arial" w:hAnsi="Arial" w:cs="Arial"/>
        </w:rPr>
        <w:t>ЕЙ</w:t>
      </w:r>
      <w:r w:rsidRPr="00CF4355">
        <w:rPr>
          <w:rFonts w:ascii="Arial" w:hAnsi="Arial" w:cs="Arial"/>
        </w:rPr>
        <w:t xml:space="preserve"> ПРИ ИСПЫТАНИЯХ на ПОМЕХОУСТОЙЧИВОСТЬ</w:t>
      </w:r>
      <w:r>
        <w:rPr>
          <w:rFonts w:ascii="Arial" w:hAnsi="Arial" w:cs="Arial"/>
        </w:rPr>
        <w:t>.</w:t>
      </w:r>
    </w:p>
    <w:p w14:paraId="0DC3BAA1" w14:textId="77777777" w:rsidR="0020052A" w:rsidRDefault="0020052A" w:rsidP="009B044F">
      <w:pPr>
        <w:spacing w:line="360" w:lineRule="auto"/>
        <w:ind w:firstLine="708"/>
        <w:jc w:val="both"/>
        <w:rPr>
          <w:rFonts w:ascii="Arial" w:hAnsi="Arial" w:cs="Arial"/>
          <w:b/>
          <w:bCs/>
        </w:rPr>
      </w:pPr>
      <w:r w:rsidRPr="007441B4">
        <w:rPr>
          <w:rFonts w:ascii="Arial" w:hAnsi="Arial" w:cs="Arial"/>
          <w:b/>
          <w:bCs/>
        </w:rPr>
        <w:t>- Обстановка ПРОФЕССИОНАЛЬНОГО УЧРЕЖДЕНИЯ ЗДРАВООХРАНЕНИЯ</w:t>
      </w:r>
    </w:p>
    <w:p w14:paraId="28DB58A1" w14:textId="77777777" w:rsidR="0020052A" w:rsidRDefault="0020052A" w:rsidP="009B044F">
      <w:pPr>
        <w:spacing w:line="360" w:lineRule="auto"/>
        <w:ind w:firstLine="708"/>
        <w:jc w:val="both"/>
        <w:rPr>
          <w:rFonts w:ascii="Arial" w:hAnsi="Arial" w:cs="Arial"/>
        </w:rPr>
      </w:pPr>
      <w:r w:rsidRPr="007441B4">
        <w:rPr>
          <w:rFonts w:ascii="Arial" w:hAnsi="Arial" w:cs="Arial"/>
        </w:rPr>
        <w:t xml:space="preserve">Примерами </w:t>
      </w:r>
      <w:r w:rsidRPr="00FB1BC8">
        <w:rPr>
          <w:rFonts w:ascii="Arial" w:hAnsi="Arial" w:cs="Arial"/>
        </w:rPr>
        <w:t>мест размещения</w:t>
      </w:r>
      <w:r w:rsidRPr="007441B4">
        <w:rPr>
          <w:rFonts w:ascii="Arial" w:hAnsi="Arial" w:cs="Arial"/>
        </w:rPr>
        <w:t xml:space="preserve"> в </w:t>
      </w:r>
      <w:r>
        <w:rPr>
          <w:rFonts w:ascii="Arial" w:hAnsi="Arial" w:cs="Arial"/>
        </w:rPr>
        <w:t>о</w:t>
      </w:r>
      <w:r w:rsidRPr="007441B4">
        <w:rPr>
          <w:rFonts w:ascii="Arial" w:hAnsi="Arial" w:cs="Arial"/>
        </w:rPr>
        <w:t>бстановка</w:t>
      </w:r>
      <w:r>
        <w:rPr>
          <w:rFonts w:ascii="Arial" w:hAnsi="Arial" w:cs="Arial"/>
        </w:rPr>
        <w:t>х</w:t>
      </w:r>
      <w:r w:rsidRPr="007441B4">
        <w:rPr>
          <w:rFonts w:ascii="Arial" w:hAnsi="Arial" w:cs="Arial"/>
        </w:rPr>
        <w:t xml:space="preserve"> ПРОФЕССИОНАЛЬНОГО УЧРЕЖДЕНИЯ ЗДРАВООХРАНЕНИЯ являются различные места, где медицинский персонал часто находится поблизости (кабинеты врачей, клиники, операционные, отделения интенсивной</w:t>
      </w:r>
      <w:r>
        <w:rPr>
          <w:rFonts w:ascii="Arial" w:hAnsi="Arial" w:cs="Arial"/>
        </w:rPr>
        <w:t xml:space="preserve"> </w:t>
      </w:r>
      <w:r w:rsidRPr="007441B4">
        <w:rPr>
          <w:rFonts w:ascii="Arial" w:hAnsi="Arial" w:cs="Arial"/>
        </w:rPr>
        <w:t xml:space="preserve">терапии, палаты для пациентов, отделения неотложной помощи и поликлиники). Однако </w:t>
      </w:r>
      <w:r>
        <w:rPr>
          <w:rFonts w:ascii="Arial" w:hAnsi="Arial" w:cs="Arial"/>
        </w:rPr>
        <w:t xml:space="preserve">следует </w:t>
      </w:r>
      <w:r w:rsidRPr="007441B4">
        <w:rPr>
          <w:rFonts w:ascii="Arial" w:hAnsi="Arial" w:cs="Arial"/>
        </w:rPr>
        <w:t>обратит</w:t>
      </w:r>
      <w:r>
        <w:rPr>
          <w:rFonts w:ascii="Arial" w:hAnsi="Arial" w:cs="Arial"/>
        </w:rPr>
        <w:t>ь</w:t>
      </w:r>
      <w:r w:rsidRPr="007441B4">
        <w:rPr>
          <w:rFonts w:ascii="Arial" w:hAnsi="Arial" w:cs="Arial"/>
        </w:rPr>
        <w:t xml:space="preserve"> внимание, что </w:t>
      </w:r>
      <w:r>
        <w:rPr>
          <w:rFonts w:ascii="Arial" w:hAnsi="Arial" w:cs="Arial"/>
        </w:rPr>
        <w:t>понятие о</w:t>
      </w:r>
      <w:r w:rsidRPr="007441B4">
        <w:rPr>
          <w:rFonts w:ascii="Arial" w:hAnsi="Arial" w:cs="Arial"/>
        </w:rPr>
        <w:t>бстановк</w:t>
      </w:r>
      <w:r>
        <w:rPr>
          <w:rFonts w:ascii="Arial" w:hAnsi="Arial" w:cs="Arial"/>
        </w:rPr>
        <w:t>и</w:t>
      </w:r>
      <w:r w:rsidRPr="007441B4">
        <w:rPr>
          <w:rFonts w:ascii="Arial" w:hAnsi="Arial" w:cs="Arial"/>
        </w:rPr>
        <w:t xml:space="preserve"> ПРОФЕССИОНАЛЬНОГО УЧРЕЖДЕНИЯ ЗДРАВООХРАНЕНИЯ включает в себя не все </w:t>
      </w:r>
      <w:r>
        <w:rPr>
          <w:rFonts w:ascii="Arial" w:hAnsi="Arial" w:cs="Arial"/>
        </w:rPr>
        <w:t>помещения</w:t>
      </w:r>
      <w:r w:rsidRPr="007441B4">
        <w:rPr>
          <w:rFonts w:ascii="Arial" w:hAnsi="Arial" w:cs="Arial"/>
        </w:rPr>
        <w:t>. Например,</w:t>
      </w:r>
      <w:r>
        <w:rPr>
          <w:rFonts w:ascii="Arial" w:hAnsi="Arial" w:cs="Arial"/>
        </w:rPr>
        <w:t xml:space="preserve"> </w:t>
      </w:r>
      <w:r w:rsidRPr="007441B4">
        <w:rPr>
          <w:rFonts w:ascii="Arial" w:hAnsi="Arial" w:cs="Arial"/>
        </w:rPr>
        <w:t xml:space="preserve">в него не входят помещения больницы, где имеется </w:t>
      </w:r>
      <w:r>
        <w:rPr>
          <w:rFonts w:ascii="Arial" w:hAnsi="Arial" w:cs="Arial"/>
        </w:rPr>
        <w:t>высоко</w:t>
      </w:r>
      <w:r w:rsidRPr="007441B4">
        <w:rPr>
          <w:rFonts w:ascii="Arial" w:hAnsi="Arial" w:cs="Arial"/>
        </w:rPr>
        <w:t>чувствительное оборудование или источники интенсивн</w:t>
      </w:r>
      <w:r>
        <w:rPr>
          <w:rFonts w:ascii="Arial" w:hAnsi="Arial" w:cs="Arial"/>
        </w:rPr>
        <w:t xml:space="preserve">ых </w:t>
      </w:r>
      <w:r w:rsidRPr="007441B4">
        <w:rPr>
          <w:rFonts w:ascii="Arial" w:hAnsi="Arial" w:cs="Arial"/>
        </w:rPr>
        <w:t>ЭЛЕКТРОМАГНИТНЫ</w:t>
      </w:r>
      <w:r>
        <w:rPr>
          <w:rFonts w:ascii="Arial" w:hAnsi="Arial" w:cs="Arial"/>
        </w:rPr>
        <w:t>Х</w:t>
      </w:r>
      <w:r w:rsidRPr="007441B4">
        <w:rPr>
          <w:rFonts w:ascii="Arial" w:hAnsi="Arial" w:cs="Arial"/>
        </w:rPr>
        <w:t xml:space="preserve"> ПОМЕХ, такие как экранированное помещение </w:t>
      </w:r>
      <w:r w:rsidRPr="00FB1BC8">
        <w:rPr>
          <w:rFonts w:ascii="Arial" w:hAnsi="Arial" w:cs="Arial"/>
        </w:rPr>
        <w:t>МЭ СИСТЕМ</w:t>
      </w:r>
      <w:r w:rsidRPr="007441B4">
        <w:rPr>
          <w:rFonts w:ascii="Arial" w:hAnsi="Arial" w:cs="Arial"/>
        </w:rPr>
        <w:t xml:space="preserve"> для магнитн</w:t>
      </w:r>
      <w:r>
        <w:rPr>
          <w:rFonts w:ascii="Arial" w:hAnsi="Arial" w:cs="Arial"/>
        </w:rPr>
        <w:t>о-</w:t>
      </w:r>
      <w:r w:rsidRPr="007441B4">
        <w:rPr>
          <w:rFonts w:ascii="Arial" w:hAnsi="Arial" w:cs="Arial"/>
        </w:rPr>
        <w:t>резонансн</w:t>
      </w:r>
      <w:r>
        <w:rPr>
          <w:rFonts w:ascii="Arial" w:hAnsi="Arial" w:cs="Arial"/>
        </w:rPr>
        <w:t>ой</w:t>
      </w:r>
      <w:r w:rsidRPr="007441B4">
        <w:rPr>
          <w:rFonts w:ascii="Arial" w:hAnsi="Arial" w:cs="Arial"/>
        </w:rPr>
        <w:t xml:space="preserve"> томографи</w:t>
      </w:r>
      <w:r>
        <w:rPr>
          <w:rFonts w:ascii="Arial" w:hAnsi="Arial" w:cs="Arial"/>
        </w:rPr>
        <w:t>и</w:t>
      </w:r>
      <w:r w:rsidRPr="007441B4">
        <w:rPr>
          <w:rFonts w:ascii="Arial" w:hAnsi="Arial" w:cs="Arial"/>
        </w:rPr>
        <w:t xml:space="preserve">, в операционных рядом с активным ВЫСОКОЧАСТОТНЫМ </w:t>
      </w:r>
      <w:r>
        <w:rPr>
          <w:rFonts w:ascii="Arial" w:hAnsi="Arial" w:cs="Arial"/>
        </w:rPr>
        <w:t>ЭЛЕКТРО</w:t>
      </w:r>
      <w:r w:rsidRPr="007441B4">
        <w:rPr>
          <w:rFonts w:ascii="Arial" w:hAnsi="Arial" w:cs="Arial"/>
        </w:rPr>
        <w:t>ХИРУРГИЧЕСКИМ ОБОРУДОВАНИЕМ,</w:t>
      </w:r>
      <w:r>
        <w:rPr>
          <w:rFonts w:ascii="Arial" w:hAnsi="Arial" w:cs="Arial"/>
        </w:rPr>
        <w:t xml:space="preserve"> </w:t>
      </w:r>
      <w:r w:rsidRPr="007441B4">
        <w:rPr>
          <w:rFonts w:ascii="Arial" w:hAnsi="Arial" w:cs="Arial"/>
        </w:rPr>
        <w:t xml:space="preserve">лабораториях </w:t>
      </w:r>
      <w:r>
        <w:rPr>
          <w:rFonts w:ascii="Arial" w:hAnsi="Arial" w:cs="Arial"/>
        </w:rPr>
        <w:t>электроф</w:t>
      </w:r>
      <w:r w:rsidRPr="007441B4">
        <w:rPr>
          <w:rFonts w:ascii="Arial" w:hAnsi="Arial" w:cs="Arial"/>
        </w:rPr>
        <w:t>изиологии, экранированных помещениях или зонах, где использу</w:t>
      </w:r>
      <w:r>
        <w:rPr>
          <w:rFonts w:ascii="Arial" w:hAnsi="Arial" w:cs="Arial"/>
        </w:rPr>
        <w:t>ю</w:t>
      </w:r>
      <w:r w:rsidRPr="007441B4">
        <w:rPr>
          <w:rFonts w:ascii="Arial" w:hAnsi="Arial" w:cs="Arial"/>
        </w:rPr>
        <w:t xml:space="preserve">тся </w:t>
      </w:r>
      <w:r>
        <w:rPr>
          <w:rFonts w:ascii="Arial" w:hAnsi="Arial" w:cs="Arial"/>
        </w:rPr>
        <w:t>АППАРАТЫ</w:t>
      </w:r>
      <w:r w:rsidRPr="007441B4">
        <w:rPr>
          <w:rFonts w:ascii="Arial" w:hAnsi="Arial" w:cs="Arial"/>
        </w:rPr>
        <w:t xml:space="preserve"> для КОРОТКОВОЛНОВОЙ ТЕРАПИИ.</w:t>
      </w:r>
      <w:r>
        <w:rPr>
          <w:rFonts w:ascii="Arial" w:hAnsi="Arial" w:cs="Arial"/>
        </w:rPr>
        <w:t xml:space="preserve"> </w:t>
      </w:r>
      <w:r w:rsidRPr="00FB1BC8">
        <w:rPr>
          <w:rFonts w:ascii="Arial" w:hAnsi="Arial" w:cs="Arial"/>
        </w:rPr>
        <w:t>ИСПЫТАТЕЛЬНЫ</w:t>
      </w:r>
      <w:r>
        <w:rPr>
          <w:rFonts w:ascii="Arial" w:hAnsi="Arial" w:cs="Arial"/>
        </w:rPr>
        <w:t>Е</w:t>
      </w:r>
      <w:r w:rsidRPr="00FB1BC8">
        <w:rPr>
          <w:rFonts w:ascii="Arial" w:hAnsi="Arial" w:cs="Arial"/>
        </w:rPr>
        <w:t xml:space="preserve"> УРОВН</w:t>
      </w:r>
      <w:r>
        <w:rPr>
          <w:rFonts w:ascii="Arial" w:hAnsi="Arial" w:cs="Arial"/>
        </w:rPr>
        <w:t>И</w:t>
      </w:r>
      <w:r w:rsidRPr="00FB1BC8">
        <w:rPr>
          <w:rFonts w:ascii="Arial" w:hAnsi="Arial" w:cs="Arial"/>
        </w:rPr>
        <w:t xml:space="preserve"> ПРИ ИСПЫТАНИЯХ на ПОМЕХОУСТОЙЧИВОСТЬ</w:t>
      </w:r>
      <w:r w:rsidRPr="007441B4">
        <w:rPr>
          <w:rFonts w:ascii="Arial" w:hAnsi="Arial" w:cs="Arial"/>
        </w:rPr>
        <w:t xml:space="preserve">, указанные для </w:t>
      </w:r>
      <w:r w:rsidRPr="00FB1BC8">
        <w:rPr>
          <w:rFonts w:ascii="Arial" w:hAnsi="Arial" w:cs="Arial"/>
        </w:rPr>
        <w:t>обстанов</w:t>
      </w:r>
      <w:r>
        <w:rPr>
          <w:rFonts w:ascii="Arial" w:hAnsi="Arial" w:cs="Arial"/>
        </w:rPr>
        <w:t>о</w:t>
      </w:r>
      <w:r w:rsidRPr="00FB1BC8">
        <w:rPr>
          <w:rFonts w:ascii="Arial" w:hAnsi="Arial" w:cs="Arial"/>
        </w:rPr>
        <w:t>к ПРОФЕССИОНАЛЬНОГО УЧРЕЖДЕНИЯ ЗДРАВООХРАНЕНИЯ</w:t>
      </w:r>
      <w:r w:rsidRPr="007441B4">
        <w:rPr>
          <w:rFonts w:ascii="Arial" w:hAnsi="Arial" w:cs="Arial"/>
        </w:rPr>
        <w:t>, скорее</w:t>
      </w:r>
      <w:r>
        <w:rPr>
          <w:rFonts w:ascii="Arial" w:hAnsi="Arial" w:cs="Arial"/>
        </w:rPr>
        <w:t xml:space="preserve"> </w:t>
      </w:r>
      <w:r w:rsidRPr="007441B4">
        <w:rPr>
          <w:rFonts w:ascii="Arial" w:hAnsi="Arial" w:cs="Arial"/>
        </w:rPr>
        <w:t>всего, не подходят для этих помещений. (См</w:t>
      </w:r>
      <w:r>
        <w:rPr>
          <w:rFonts w:ascii="Arial" w:hAnsi="Arial" w:cs="Arial"/>
        </w:rPr>
        <w:t>.</w:t>
      </w:r>
      <w:r w:rsidRPr="007441B4">
        <w:rPr>
          <w:rFonts w:ascii="Arial" w:hAnsi="Arial" w:cs="Arial"/>
        </w:rPr>
        <w:t xml:space="preserve"> раздел "ОСОБЫЕ </w:t>
      </w:r>
      <w:r>
        <w:rPr>
          <w:rFonts w:ascii="Arial" w:hAnsi="Arial" w:cs="Arial"/>
        </w:rPr>
        <w:t>ОБСТАНОВКИ</w:t>
      </w:r>
      <w:r w:rsidRPr="007441B4">
        <w:rPr>
          <w:rFonts w:ascii="Arial" w:hAnsi="Arial" w:cs="Arial"/>
        </w:rPr>
        <w:t>" ниже)</w:t>
      </w:r>
      <w:r>
        <w:rPr>
          <w:rFonts w:ascii="Arial" w:hAnsi="Arial" w:cs="Arial"/>
        </w:rPr>
        <w:t>.</w:t>
      </w:r>
    </w:p>
    <w:p w14:paraId="01E3DD6D" w14:textId="77777777" w:rsidR="0020052A" w:rsidRDefault="0020052A" w:rsidP="009B044F">
      <w:pPr>
        <w:spacing w:line="360" w:lineRule="auto"/>
        <w:ind w:firstLine="708"/>
        <w:jc w:val="both"/>
        <w:rPr>
          <w:rFonts w:ascii="Arial" w:hAnsi="Arial" w:cs="Arial"/>
        </w:rPr>
      </w:pPr>
      <w:r w:rsidRPr="00FB1BC8">
        <w:rPr>
          <w:rFonts w:ascii="Arial" w:hAnsi="Arial" w:cs="Arial"/>
        </w:rPr>
        <w:t>Считается, что большинство мест</w:t>
      </w:r>
      <w:r>
        <w:rPr>
          <w:rFonts w:ascii="Arial" w:hAnsi="Arial" w:cs="Arial"/>
        </w:rPr>
        <w:t xml:space="preserve"> размещения</w:t>
      </w:r>
      <w:r w:rsidRPr="00FB1BC8">
        <w:rPr>
          <w:rFonts w:ascii="Arial" w:hAnsi="Arial" w:cs="Arial"/>
        </w:rPr>
        <w:t xml:space="preserve"> в </w:t>
      </w:r>
      <w:r w:rsidRPr="007441B4">
        <w:rPr>
          <w:rFonts w:ascii="Arial" w:hAnsi="Arial" w:cs="Arial"/>
        </w:rPr>
        <w:t>ПРОФЕССИОНАЛЬН</w:t>
      </w:r>
      <w:r>
        <w:rPr>
          <w:rFonts w:ascii="Arial" w:hAnsi="Arial" w:cs="Arial"/>
        </w:rPr>
        <w:t>ЫХ</w:t>
      </w:r>
      <w:r w:rsidRPr="007441B4">
        <w:rPr>
          <w:rFonts w:ascii="Arial" w:hAnsi="Arial" w:cs="Arial"/>
        </w:rPr>
        <w:t xml:space="preserve"> УЧРЕЖДЕНИЯ</w:t>
      </w:r>
      <w:r>
        <w:rPr>
          <w:rFonts w:ascii="Arial" w:hAnsi="Arial" w:cs="Arial"/>
        </w:rPr>
        <w:t>Х</w:t>
      </w:r>
      <w:r w:rsidRPr="007441B4">
        <w:rPr>
          <w:rFonts w:ascii="Arial" w:hAnsi="Arial" w:cs="Arial"/>
        </w:rPr>
        <w:t xml:space="preserve"> ЗДРАВООХРАНЕНИЯ</w:t>
      </w:r>
      <w:r w:rsidRPr="00FB1BC8">
        <w:rPr>
          <w:rFonts w:ascii="Arial" w:hAnsi="Arial" w:cs="Arial"/>
        </w:rPr>
        <w:t xml:space="preserve"> имеют контролируемую ЭЛЕКТРОМАГНИТНУЮ </w:t>
      </w:r>
      <w:r>
        <w:rPr>
          <w:rFonts w:ascii="Arial" w:hAnsi="Arial" w:cs="Arial"/>
        </w:rPr>
        <w:t xml:space="preserve">ОБСТАНОВКУ </w:t>
      </w:r>
      <w:r w:rsidRPr="00FB1BC8">
        <w:rPr>
          <w:rFonts w:ascii="Arial" w:hAnsi="Arial" w:cs="Arial"/>
        </w:rPr>
        <w:t>в отношении стационарных источников электромагнитного излучения.</w:t>
      </w:r>
      <w:r>
        <w:rPr>
          <w:rFonts w:ascii="Arial" w:hAnsi="Arial" w:cs="Arial"/>
        </w:rPr>
        <w:t xml:space="preserve"> </w:t>
      </w:r>
      <w:r w:rsidRPr="00FB1BC8">
        <w:rPr>
          <w:rFonts w:ascii="Arial" w:hAnsi="Arial" w:cs="Arial"/>
        </w:rPr>
        <w:t>Устройства мобильной связи широко используются медицинскими работниками для обеспечения</w:t>
      </w:r>
      <w:r>
        <w:rPr>
          <w:rFonts w:ascii="Arial" w:hAnsi="Arial" w:cs="Arial"/>
        </w:rPr>
        <w:t xml:space="preserve"> </w:t>
      </w:r>
      <w:r w:rsidRPr="00FB1BC8">
        <w:rPr>
          <w:rFonts w:ascii="Arial" w:hAnsi="Arial" w:cs="Arial"/>
        </w:rPr>
        <w:t>эффективного ухода за пациентами. По этой причине сложнее контролировать окружающую среду на</w:t>
      </w:r>
      <w:r>
        <w:rPr>
          <w:rFonts w:ascii="Arial" w:hAnsi="Arial" w:cs="Arial"/>
        </w:rPr>
        <w:t xml:space="preserve"> </w:t>
      </w:r>
      <w:r w:rsidRPr="00FB1BC8">
        <w:rPr>
          <w:rFonts w:ascii="Arial" w:hAnsi="Arial" w:cs="Arial"/>
        </w:rPr>
        <w:t>предмет электромагнитных ПОМЕХ в непосредственной близости.</w:t>
      </w:r>
    </w:p>
    <w:p w14:paraId="1DB25646" w14:textId="77777777" w:rsidR="0020052A" w:rsidRPr="000C4CF9" w:rsidRDefault="0020052A" w:rsidP="009B044F">
      <w:pPr>
        <w:spacing w:line="360" w:lineRule="auto"/>
        <w:ind w:firstLine="708"/>
        <w:jc w:val="both"/>
        <w:rPr>
          <w:rFonts w:ascii="Arial" w:hAnsi="Arial" w:cs="Arial"/>
        </w:rPr>
      </w:pPr>
      <w:r w:rsidRPr="000C4CF9">
        <w:rPr>
          <w:rFonts w:ascii="Arial" w:hAnsi="Arial" w:cs="Arial"/>
        </w:rPr>
        <w:t>Пример</w:t>
      </w:r>
      <w:r>
        <w:rPr>
          <w:rFonts w:ascii="Arial" w:hAnsi="Arial" w:cs="Arial"/>
        </w:rPr>
        <w:t>ами</w:t>
      </w:r>
      <w:r w:rsidRPr="000C4CF9">
        <w:rPr>
          <w:rFonts w:ascii="Arial" w:hAnsi="Arial" w:cs="Arial"/>
        </w:rPr>
        <w:t xml:space="preserve"> источников электромагнитного излучения, которые могут использоваться рядом MЭ ИЗДЕЛИЙ и МЭ СИСТЕМ в обстановках ПРОФЕССИОНАЛЬНОГО УЧРЕЖДЕНИЯ ЗДРАВООХРАНЕНИЯ </w:t>
      </w:r>
      <w:r>
        <w:rPr>
          <w:rFonts w:ascii="Arial" w:hAnsi="Arial" w:cs="Arial"/>
        </w:rPr>
        <w:t>могут быть</w:t>
      </w:r>
      <w:r w:rsidRPr="000C4CF9">
        <w:rPr>
          <w:rFonts w:ascii="Arial" w:hAnsi="Arial" w:cs="Arial"/>
        </w:rPr>
        <w:t>:</w:t>
      </w:r>
    </w:p>
    <w:p w14:paraId="5DA46D55" w14:textId="77777777" w:rsidR="0020052A" w:rsidRPr="000C4CF9" w:rsidRDefault="0020052A" w:rsidP="009B044F">
      <w:pPr>
        <w:spacing w:line="360" w:lineRule="auto"/>
        <w:ind w:firstLine="708"/>
        <w:jc w:val="both"/>
        <w:rPr>
          <w:rFonts w:ascii="Arial" w:hAnsi="Arial" w:cs="Arial"/>
        </w:rPr>
      </w:pPr>
      <w:r w:rsidRPr="000C4CF9">
        <w:rPr>
          <w:rFonts w:ascii="Arial" w:hAnsi="Arial" w:cs="Arial"/>
        </w:rPr>
        <w:t xml:space="preserve">– ВЫСОКОЧАСТОТНОЕ </w:t>
      </w:r>
      <w:r>
        <w:rPr>
          <w:rFonts w:ascii="Arial" w:hAnsi="Arial" w:cs="Arial"/>
        </w:rPr>
        <w:t>ЭЛЕКТРО</w:t>
      </w:r>
      <w:r w:rsidRPr="000C4CF9">
        <w:rPr>
          <w:rFonts w:ascii="Arial" w:hAnsi="Arial" w:cs="Arial"/>
        </w:rPr>
        <w:t>ХИРУРГИЧЕСКОЕ ОБОРУДОВАНИЕ;</w:t>
      </w:r>
    </w:p>
    <w:p w14:paraId="080345AD" w14:textId="77777777" w:rsidR="0020052A" w:rsidRPr="000C4CF9" w:rsidRDefault="0020052A" w:rsidP="009B044F">
      <w:pPr>
        <w:spacing w:line="360" w:lineRule="auto"/>
        <w:ind w:firstLine="708"/>
        <w:jc w:val="both"/>
        <w:rPr>
          <w:rFonts w:ascii="Arial" w:hAnsi="Arial" w:cs="Arial"/>
        </w:rPr>
      </w:pPr>
      <w:r w:rsidRPr="000C4CF9">
        <w:rPr>
          <w:rFonts w:ascii="Arial" w:hAnsi="Arial" w:cs="Arial"/>
        </w:rPr>
        <w:t>– системы</w:t>
      </w:r>
      <w:r>
        <w:rPr>
          <w:rFonts w:ascii="Arial" w:hAnsi="Arial" w:cs="Arial"/>
        </w:rPr>
        <w:t xml:space="preserve"> радиочастотной идентификации </w:t>
      </w:r>
      <w:r w:rsidRPr="000C4CF9">
        <w:rPr>
          <w:rFonts w:ascii="Arial" w:hAnsi="Arial" w:cs="Arial"/>
        </w:rPr>
        <w:t>(</w:t>
      </w:r>
      <w:r>
        <w:rPr>
          <w:rFonts w:ascii="Arial" w:hAnsi="Arial" w:cs="Arial"/>
          <w:lang w:val="en-US"/>
        </w:rPr>
        <w:t>RFID</w:t>
      </w:r>
      <w:r w:rsidRPr="000C4CF9">
        <w:rPr>
          <w:rFonts w:ascii="Arial" w:hAnsi="Arial" w:cs="Arial"/>
        </w:rPr>
        <w:t>);</w:t>
      </w:r>
    </w:p>
    <w:p w14:paraId="0094B1A1" w14:textId="77777777" w:rsidR="0020052A" w:rsidRPr="000C4CF9" w:rsidRDefault="0020052A" w:rsidP="009B044F">
      <w:pPr>
        <w:spacing w:line="360" w:lineRule="auto"/>
        <w:ind w:firstLine="708"/>
        <w:jc w:val="both"/>
        <w:rPr>
          <w:rFonts w:ascii="Arial" w:hAnsi="Arial" w:cs="Arial"/>
        </w:rPr>
      </w:pPr>
      <w:r w:rsidRPr="000C4CF9">
        <w:rPr>
          <w:rFonts w:ascii="Arial" w:hAnsi="Arial" w:cs="Arial"/>
        </w:rPr>
        <w:t>– беспроводные локальные сети (WLAN);</w:t>
      </w:r>
    </w:p>
    <w:p w14:paraId="636F0E4E" w14:textId="77777777" w:rsidR="0020052A" w:rsidRPr="000C4CF9" w:rsidRDefault="0020052A" w:rsidP="009B044F">
      <w:pPr>
        <w:spacing w:line="360" w:lineRule="auto"/>
        <w:ind w:firstLine="708"/>
        <w:jc w:val="both"/>
        <w:rPr>
          <w:rFonts w:ascii="Arial" w:hAnsi="Arial" w:cs="Arial"/>
        </w:rPr>
      </w:pPr>
      <w:r w:rsidRPr="000C4CF9">
        <w:rPr>
          <w:rFonts w:ascii="Arial" w:hAnsi="Arial" w:cs="Arial"/>
        </w:rPr>
        <w:t>– мобильные телефоны;</w:t>
      </w:r>
    </w:p>
    <w:p w14:paraId="3684B59B" w14:textId="77777777" w:rsidR="0020052A" w:rsidRPr="000C4CF9" w:rsidRDefault="0020052A" w:rsidP="009B044F">
      <w:pPr>
        <w:spacing w:line="360" w:lineRule="auto"/>
        <w:ind w:firstLine="708"/>
        <w:jc w:val="both"/>
        <w:rPr>
          <w:rFonts w:ascii="Arial" w:hAnsi="Arial" w:cs="Arial"/>
        </w:rPr>
      </w:pPr>
      <w:r w:rsidRPr="000C4CF9">
        <w:rPr>
          <w:rFonts w:ascii="Arial" w:hAnsi="Arial" w:cs="Arial"/>
        </w:rPr>
        <w:lastRenderedPageBreak/>
        <w:t xml:space="preserve">– портативные мобильные радиостанции (например, TETRA, </w:t>
      </w:r>
      <w:r>
        <w:rPr>
          <w:rFonts w:ascii="Arial" w:hAnsi="Arial" w:cs="Arial"/>
        </w:rPr>
        <w:t xml:space="preserve">приемопередающие </w:t>
      </w:r>
      <w:r w:rsidRPr="000C4CF9">
        <w:rPr>
          <w:rFonts w:ascii="Arial" w:hAnsi="Arial" w:cs="Arial"/>
        </w:rPr>
        <w:t>радио</w:t>
      </w:r>
      <w:r>
        <w:rPr>
          <w:rFonts w:ascii="Arial" w:hAnsi="Arial" w:cs="Arial"/>
        </w:rPr>
        <w:t>станции</w:t>
      </w:r>
      <w:r w:rsidRPr="000C4CF9">
        <w:rPr>
          <w:rFonts w:ascii="Arial" w:hAnsi="Arial" w:cs="Arial"/>
        </w:rPr>
        <w:t>);</w:t>
      </w:r>
    </w:p>
    <w:p w14:paraId="1C37D680" w14:textId="77777777" w:rsidR="0020052A" w:rsidRDefault="0020052A" w:rsidP="009B044F">
      <w:pPr>
        <w:spacing w:line="360" w:lineRule="auto"/>
        <w:ind w:firstLine="708"/>
        <w:jc w:val="both"/>
        <w:rPr>
          <w:rFonts w:ascii="Arial" w:hAnsi="Arial" w:cs="Arial"/>
        </w:rPr>
      </w:pPr>
      <w:r w:rsidRPr="000C4CF9">
        <w:rPr>
          <w:rFonts w:ascii="Arial" w:hAnsi="Arial" w:cs="Arial"/>
        </w:rPr>
        <w:t>– пейджинговые системы.</w:t>
      </w:r>
    </w:p>
    <w:p w14:paraId="3C5567BE" w14:textId="40DD3B36" w:rsidR="0020052A" w:rsidRDefault="0020052A" w:rsidP="0040035B">
      <w:pPr>
        <w:spacing w:line="360" w:lineRule="auto"/>
        <w:ind w:firstLine="708"/>
        <w:rPr>
          <w:rFonts w:ascii="Arial" w:hAnsi="Arial" w:cs="Arial"/>
        </w:rPr>
      </w:pPr>
      <w:r w:rsidRPr="000C4CF9">
        <w:rPr>
          <w:rFonts w:ascii="Arial" w:hAnsi="Arial" w:cs="Arial"/>
        </w:rPr>
        <w:t>Предполагается, что MЭ ИЗДЕЛИЙ и МЭ СИСТЕМ, используемые в больницах (и крупных клиниках), не</w:t>
      </w:r>
      <w:r>
        <w:rPr>
          <w:rFonts w:ascii="Arial" w:hAnsi="Arial" w:cs="Arial"/>
        </w:rPr>
        <w:t xml:space="preserve"> </w:t>
      </w:r>
      <w:r w:rsidRPr="000C4CF9">
        <w:rPr>
          <w:rFonts w:ascii="Arial" w:hAnsi="Arial" w:cs="Arial"/>
        </w:rPr>
        <w:t>подключены к РАСПРЕДЕЛИТЕЛЬНОЙ ЭЛЕКТРИЧЕСКОЙ СЕТИ</w:t>
      </w:r>
    </w:p>
    <w:p w14:paraId="3379B8FE" w14:textId="77777777" w:rsidR="0020052A" w:rsidRDefault="0020052A" w:rsidP="009B044F">
      <w:pPr>
        <w:spacing w:line="360" w:lineRule="auto"/>
        <w:ind w:firstLine="708"/>
        <w:jc w:val="both"/>
        <w:rPr>
          <w:rFonts w:ascii="Arial" w:hAnsi="Arial" w:cs="Arial"/>
        </w:rPr>
      </w:pPr>
      <w:r w:rsidRPr="000C4CF9">
        <w:rPr>
          <w:rFonts w:ascii="Arial" w:hAnsi="Arial" w:cs="Arial"/>
        </w:rPr>
        <w:t>КРУПНОГАБАРИТНЫ</w:t>
      </w:r>
      <w:r>
        <w:rPr>
          <w:rFonts w:ascii="Arial" w:hAnsi="Arial" w:cs="Arial"/>
        </w:rPr>
        <w:t>Е</w:t>
      </w:r>
      <w:r w:rsidRPr="000C4CF9">
        <w:rPr>
          <w:rFonts w:ascii="Arial" w:hAnsi="Arial" w:cs="Arial"/>
        </w:rPr>
        <w:t xml:space="preserve"> МЭ ИЗДЕЛИ</w:t>
      </w:r>
      <w:r>
        <w:rPr>
          <w:rFonts w:ascii="Arial" w:hAnsi="Arial" w:cs="Arial"/>
        </w:rPr>
        <w:t>Я</w:t>
      </w:r>
      <w:r w:rsidRPr="000C4CF9">
        <w:rPr>
          <w:rFonts w:ascii="Arial" w:hAnsi="Arial" w:cs="Arial"/>
        </w:rPr>
        <w:t xml:space="preserve"> И МЭ СИСТЕМ</w:t>
      </w:r>
      <w:r>
        <w:rPr>
          <w:rFonts w:ascii="Arial" w:hAnsi="Arial" w:cs="Arial"/>
        </w:rPr>
        <w:t xml:space="preserve">Ы, СТАЦИОНАРНО УСТАНОВЛЕННЫЕ на базе трейлеров, следует классифицировать исходя из </w:t>
      </w:r>
      <w:r w:rsidRPr="000C4CF9">
        <w:rPr>
          <w:rFonts w:ascii="Arial" w:hAnsi="Arial" w:cs="Arial"/>
        </w:rPr>
        <w:t>ПРЕДУСМОТРЕННОГО ПРИМЕНЕНИЯ</w:t>
      </w:r>
      <w:r>
        <w:rPr>
          <w:rFonts w:ascii="Arial" w:hAnsi="Arial" w:cs="Arial"/>
        </w:rPr>
        <w:t xml:space="preserve">. Например, если такие </w:t>
      </w:r>
      <w:r w:rsidRPr="000C4CF9">
        <w:rPr>
          <w:rFonts w:ascii="Arial" w:hAnsi="Arial" w:cs="Arial"/>
        </w:rPr>
        <w:t>МЭ ИЗДЕЛИ</w:t>
      </w:r>
      <w:r>
        <w:rPr>
          <w:rFonts w:ascii="Arial" w:hAnsi="Arial" w:cs="Arial"/>
        </w:rPr>
        <w:t>Я</w:t>
      </w:r>
      <w:r w:rsidRPr="000C4CF9">
        <w:rPr>
          <w:rFonts w:ascii="Arial" w:hAnsi="Arial" w:cs="Arial"/>
        </w:rPr>
        <w:t xml:space="preserve"> И МЭ СИСТЕМ</w:t>
      </w:r>
      <w:r>
        <w:rPr>
          <w:rFonts w:ascii="Arial" w:hAnsi="Arial" w:cs="Arial"/>
        </w:rPr>
        <w:t xml:space="preserve">Ы предназначены для подключения к СЕТЯМ больниц, применяется </w:t>
      </w:r>
      <w:r w:rsidRPr="000C4CF9">
        <w:rPr>
          <w:rFonts w:ascii="Arial" w:hAnsi="Arial" w:cs="Arial"/>
        </w:rPr>
        <w:t>обстановка ПРОФЕССИОНАЛЬНОГО УЧРЕЖДЕНИЯ ЗДРАВООХРАНЕНИЯ</w:t>
      </w:r>
      <w:r>
        <w:rPr>
          <w:rFonts w:ascii="Arial" w:hAnsi="Arial" w:cs="Arial"/>
        </w:rPr>
        <w:t xml:space="preserve">. Для излучаемых ПОМЕХ могут применяться требования </w:t>
      </w:r>
      <w:r w:rsidRPr="00AB4621">
        <w:rPr>
          <w:rFonts w:ascii="Arial" w:hAnsi="Arial" w:cs="Arial"/>
        </w:rPr>
        <w:t>СПЕЦИАЛЬНЫХ ОБСТАНОВ</w:t>
      </w:r>
      <w:r>
        <w:rPr>
          <w:rFonts w:ascii="Arial" w:hAnsi="Arial" w:cs="Arial"/>
        </w:rPr>
        <w:t>О</w:t>
      </w:r>
      <w:r w:rsidRPr="00AB4621">
        <w:rPr>
          <w:rFonts w:ascii="Arial" w:hAnsi="Arial" w:cs="Arial"/>
        </w:rPr>
        <w:t>К экранированных помещений</w:t>
      </w:r>
      <w:r>
        <w:rPr>
          <w:rFonts w:ascii="Arial" w:hAnsi="Arial" w:cs="Arial"/>
        </w:rPr>
        <w:t>, в зависимости от степени эффективности РЧ экранирования и затухания РЧ помехоподавляющих фильтров.</w:t>
      </w:r>
    </w:p>
    <w:p w14:paraId="5FBAC15D" w14:textId="77777777" w:rsidR="0020052A" w:rsidRDefault="0020052A" w:rsidP="009B044F">
      <w:pPr>
        <w:spacing w:line="360" w:lineRule="auto"/>
        <w:ind w:firstLine="708"/>
        <w:jc w:val="both"/>
        <w:rPr>
          <w:rFonts w:ascii="Arial" w:hAnsi="Arial" w:cs="Arial"/>
          <w:b/>
          <w:bCs/>
        </w:rPr>
      </w:pPr>
      <w:r w:rsidRPr="00AB4621">
        <w:rPr>
          <w:rFonts w:ascii="Arial" w:hAnsi="Arial" w:cs="Arial"/>
          <w:b/>
          <w:bCs/>
        </w:rPr>
        <w:t>- ДОМАШНЯЯ ОБСТАНОВКА ЗДРАВООХРАНЕНИЯ</w:t>
      </w:r>
    </w:p>
    <w:p w14:paraId="1A98E581" w14:textId="77777777" w:rsidR="0020052A" w:rsidRDefault="0020052A" w:rsidP="009B044F">
      <w:pPr>
        <w:spacing w:line="360" w:lineRule="auto"/>
        <w:ind w:firstLine="708"/>
        <w:jc w:val="both"/>
        <w:rPr>
          <w:rFonts w:ascii="Arial" w:hAnsi="Arial" w:cs="Arial"/>
        </w:rPr>
      </w:pPr>
      <w:r w:rsidRPr="00D77FB4">
        <w:rPr>
          <w:rFonts w:ascii="Arial" w:hAnsi="Arial" w:cs="Arial"/>
        </w:rPr>
        <w:t>Места</w:t>
      </w:r>
      <w:r>
        <w:rPr>
          <w:rFonts w:ascii="Arial" w:hAnsi="Arial" w:cs="Arial"/>
        </w:rPr>
        <w:t xml:space="preserve"> размещения</w:t>
      </w:r>
      <w:r w:rsidRPr="00D77FB4">
        <w:rPr>
          <w:rFonts w:ascii="Arial" w:hAnsi="Arial" w:cs="Arial"/>
        </w:rPr>
        <w:t xml:space="preserve"> в ДОМАШН</w:t>
      </w:r>
      <w:r>
        <w:rPr>
          <w:rFonts w:ascii="Arial" w:hAnsi="Arial" w:cs="Arial"/>
        </w:rPr>
        <w:t>ЕЙ</w:t>
      </w:r>
      <w:r w:rsidRPr="00D77FB4">
        <w:rPr>
          <w:rFonts w:ascii="Arial" w:hAnsi="Arial" w:cs="Arial"/>
        </w:rPr>
        <w:t xml:space="preserve"> ОБСТАНОВК</w:t>
      </w:r>
      <w:r>
        <w:rPr>
          <w:rFonts w:ascii="Arial" w:hAnsi="Arial" w:cs="Arial"/>
        </w:rPr>
        <w:t>Е</w:t>
      </w:r>
      <w:r w:rsidRPr="00D77FB4">
        <w:rPr>
          <w:rFonts w:ascii="Arial" w:hAnsi="Arial" w:cs="Arial"/>
        </w:rPr>
        <w:t xml:space="preserve"> ЗДРАВООХРАНЕНИЯ имеют гораздо более разнообразн</w:t>
      </w:r>
      <w:r>
        <w:rPr>
          <w:rFonts w:ascii="Arial" w:hAnsi="Arial" w:cs="Arial"/>
        </w:rPr>
        <w:t>ые</w:t>
      </w:r>
      <w:r w:rsidRPr="00D77FB4">
        <w:rPr>
          <w:rFonts w:ascii="Arial" w:hAnsi="Arial" w:cs="Arial"/>
        </w:rPr>
        <w:t xml:space="preserve"> ЭЛЕКТРОМАГНИТН</w:t>
      </w:r>
      <w:r>
        <w:rPr>
          <w:rFonts w:ascii="Arial" w:hAnsi="Arial" w:cs="Arial"/>
        </w:rPr>
        <w:t>ЫЕ</w:t>
      </w:r>
      <w:r w:rsidRPr="00D77FB4">
        <w:rPr>
          <w:rFonts w:ascii="Arial" w:hAnsi="Arial" w:cs="Arial"/>
        </w:rPr>
        <w:t xml:space="preserve"> </w:t>
      </w:r>
      <w:r>
        <w:rPr>
          <w:rFonts w:ascii="Arial" w:hAnsi="Arial" w:cs="Arial"/>
        </w:rPr>
        <w:t>ОБСТАНОВКИ</w:t>
      </w:r>
      <w:r w:rsidRPr="00D77FB4">
        <w:rPr>
          <w:rFonts w:ascii="Arial" w:hAnsi="Arial" w:cs="Arial"/>
        </w:rPr>
        <w:t>,</w:t>
      </w:r>
      <w:r>
        <w:rPr>
          <w:rFonts w:ascii="Arial" w:hAnsi="Arial" w:cs="Arial"/>
        </w:rPr>
        <w:t xml:space="preserve"> </w:t>
      </w:r>
      <w:r w:rsidRPr="00D77FB4">
        <w:rPr>
          <w:rFonts w:ascii="Arial" w:hAnsi="Arial" w:cs="Arial"/>
        </w:rPr>
        <w:t xml:space="preserve">с ЭЛЕКТРОМАГНИТНЫМИ ПОМЕХАМИ, </w:t>
      </w:r>
      <w:r>
        <w:rPr>
          <w:rFonts w:ascii="Arial" w:hAnsi="Arial" w:cs="Arial"/>
        </w:rPr>
        <w:t>хуже</w:t>
      </w:r>
      <w:r w:rsidRPr="00D77FB4">
        <w:rPr>
          <w:rFonts w:ascii="Arial" w:hAnsi="Arial" w:cs="Arial"/>
        </w:rPr>
        <w:t xml:space="preserve"> контролируемыми и менее </w:t>
      </w:r>
      <w:r>
        <w:rPr>
          <w:rFonts w:ascii="Arial" w:hAnsi="Arial" w:cs="Arial"/>
        </w:rPr>
        <w:t>характеризуемыми</w:t>
      </w:r>
      <w:r w:rsidRPr="00D77FB4">
        <w:rPr>
          <w:rFonts w:ascii="Arial" w:hAnsi="Arial" w:cs="Arial"/>
        </w:rPr>
        <w:t xml:space="preserve"> с точки зрения </w:t>
      </w:r>
      <w:r>
        <w:rPr>
          <w:rFonts w:ascii="Arial" w:hAnsi="Arial" w:cs="Arial"/>
        </w:rPr>
        <w:t>уровней</w:t>
      </w:r>
      <w:r w:rsidRPr="00D77FB4">
        <w:rPr>
          <w:rFonts w:ascii="Arial" w:hAnsi="Arial" w:cs="Arial"/>
        </w:rPr>
        <w:t xml:space="preserve"> и вероятности возникновения, чем в </w:t>
      </w:r>
      <w:r>
        <w:rPr>
          <w:rFonts w:ascii="Arial" w:hAnsi="Arial" w:cs="Arial"/>
        </w:rPr>
        <w:t xml:space="preserve">обстановке </w:t>
      </w:r>
      <w:r w:rsidRPr="00D77FB4">
        <w:rPr>
          <w:rFonts w:ascii="Arial" w:hAnsi="Arial" w:cs="Arial"/>
        </w:rPr>
        <w:t xml:space="preserve">ПРОФЕССИОНАЛЬНОГО УЧРЕЖДЕНИЯ ЗДРАВООХРАНЕНИЯ. За исключением </w:t>
      </w:r>
      <w:r>
        <w:rPr>
          <w:rFonts w:ascii="Arial" w:hAnsi="Arial" w:cs="Arial"/>
        </w:rPr>
        <w:t xml:space="preserve">использования на </w:t>
      </w:r>
      <w:r w:rsidRPr="00D77FB4">
        <w:rPr>
          <w:rFonts w:ascii="Arial" w:hAnsi="Arial" w:cs="Arial"/>
        </w:rPr>
        <w:t>транспорт</w:t>
      </w:r>
      <w:r>
        <w:rPr>
          <w:rFonts w:ascii="Arial" w:hAnsi="Arial" w:cs="Arial"/>
        </w:rPr>
        <w:t>е</w:t>
      </w:r>
      <w:r w:rsidRPr="00D77FB4">
        <w:rPr>
          <w:rFonts w:ascii="Arial" w:hAnsi="Arial" w:cs="Arial"/>
        </w:rPr>
        <w:t xml:space="preserve">, </w:t>
      </w:r>
      <w:r w:rsidRPr="000C4CF9">
        <w:rPr>
          <w:rFonts w:ascii="Arial" w:hAnsi="Arial" w:cs="Arial"/>
        </w:rPr>
        <w:t>МЭ ИЗДЕЛИ</w:t>
      </w:r>
      <w:r>
        <w:rPr>
          <w:rFonts w:ascii="Arial" w:hAnsi="Arial" w:cs="Arial"/>
        </w:rPr>
        <w:t>Я</w:t>
      </w:r>
      <w:r w:rsidRPr="000C4CF9">
        <w:rPr>
          <w:rFonts w:ascii="Arial" w:hAnsi="Arial" w:cs="Arial"/>
        </w:rPr>
        <w:t xml:space="preserve"> И МЭ СИСТЕМ</w:t>
      </w:r>
      <w:r>
        <w:rPr>
          <w:rFonts w:ascii="Arial" w:hAnsi="Arial" w:cs="Arial"/>
        </w:rPr>
        <w:t>Ы</w:t>
      </w:r>
      <w:r w:rsidRPr="00D77FB4">
        <w:rPr>
          <w:rFonts w:ascii="Arial" w:hAnsi="Arial" w:cs="Arial"/>
        </w:rPr>
        <w:t xml:space="preserve"> обычно подключаются к </w:t>
      </w:r>
      <w:r w:rsidRPr="000C4CF9">
        <w:rPr>
          <w:rFonts w:ascii="Arial" w:hAnsi="Arial" w:cs="Arial"/>
        </w:rPr>
        <w:t>РАСПРЕДЕЛИТЕЛЬНОЙ ЭЛЕКТРИЧЕСКОЙ СЕТИ</w:t>
      </w:r>
      <w:r w:rsidRPr="00D77FB4">
        <w:rPr>
          <w:rFonts w:ascii="Arial" w:hAnsi="Arial" w:cs="Arial"/>
        </w:rPr>
        <w:t>. Эти причины оправдывают более высоки</w:t>
      </w:r>
      <w:r>
        <w:rPr>
          <w:rFonts w:ascii="Arial" w:hAnsi="Arial" w:cs="Arial"/>
        </w:rPr>
        <w:t>е</w:t>
      </w:r>
      <w:r w:rsidRPr="00D77FB4">
        <w:rPr>
          <w:rFonts w:ascii="Arial" w:hAnsi="Arial" w:cs="Arial"/>
        </w:rPr>
        <w:t xml:space="preserve"> </w:t>
      </w:r>
      <w:r w:rsidRPr="00CF4355">
        <w:rPr>
          <w:rFonts w:ascii="Arial" w:hAnsi="Arial" w:cs="Arial"/>
        </w:rPr>
        <w:t>ИСПЫТАТЕЛЬНЫ</w:t>
      </w:r>
      <w:r>
        <w:rPr>
          <w:rFonts w:ascii="Arial" w:hAnsi="Arial" w:cs="Arial"/>
        </w:rPr>
        <w:t>Е</w:t>
      </w:r>
      <w:r w:rsidRPr="00CF4355">
        <w:rPr>
          <w:rFonts w:ascii="Arial" w:hAnsi="Arial" w:cs="Arial"/>
        </w:rPr>
        <w:t xml:space="preserve"> УРОВН</w:t>
      </w:r>
      <w:r>
        <w:rPr>
          <w:rFonts w:ascii="Arial" w:hAnsi="Arial" w:cs="Arial"/>
        </w:rPr>
        <w:t>И</w:t>
      </w:r>
      <w:r w:rsidRPr="00CF4355">
        <w:rPr>
          <w:rFonts w:ascii="Arial" w:hAnsi="Arial" w:cs="Arial"/>
        </w:rPr>
        <w:t xml:space="preserve"> ПРИ ИСПЫТАНИЯХ на ПОМЕХОУСТОЙЧИВОСТЬ</w:t>
      </w:r>
      <w:r>
        <w:rPr>
          <w:rFonts w:ascii="Arial" w:hAnsi="Arial" w:cs="Arial"/>
        </w:rPr>
        <w:t xml:space="preserve">, </w:t>
      </w:r>
      <w:r w:rsidRPr="00D77FB4">
        <w:rPr>
          <w:rFonts w:ascii="Arial" w:hAnsi="Arial" w:cs="Arial"/>
        </w:rPr>
        <w:t>обеспечивающие ОСНОВН</w:t>
      </w:r>
      <w:r>
        <w:rPr>
          <w:rFonts w:ascii="Arial" w:hAnsi="Arial" w:cs="Arial"/>
        </w:rPr>
        <w:t>УЮ</w:t>
      </w:r>
      <w:r w:rsidRPr="00D77FB4">
        <w:rPr>
          <w:rFonts w:ascii="Arial" w:hAnsi="Arial" w:cs="Arial"/>
        </w:rPr>
        <w:t xml:space="preserve"> БЕЗОПАСНОСТ</w:t>
      </w:r>
      <w:r>
        <w:rPr>
          <w:rFonts w:ascii="Arial" w:hAnsi="Arial" w:cs="Arial"/>
        </w:rPr>
        <w:t>Ь</w:t>
      </w:r>
      <w:r w:rsidRPr="00D77FB4">
        <w:rPr>
          <w:rFonts w:ascii="Arial" w:hAnsi="Arial" w:cs="Arial"/>
        </w:rPr>
        <w:t xml:space="preserve"> и ОСНОВНЫ</w:t>
      </w:r>
      <w:r>
        <w:rPr>
          <w:rFonts w:ascii="Arial" w:hAnsi="Arial" w:cs="Arial"/>
        </w:rPr>
        <w:t>Е</w:t>
      </w:r>
      <w:r w:rsidRPr="00D77FB4">
        <w:rPr>
          <w:rFonts w:ascii="Arial" w:hAnsi="Arial" w:cs="Arial"/>
        </w:rPr>
        <w:t xml:space="preserve"> ФУНКЦИОНАЛЬНЫ</w:t>
      </w:r>
      <w:r>
        <w:rPr>
          <w:rFonts w:ascii="Arial" w:hAnsi="Arial" w:cs="Arial"/>
        </w:rPr>
        <w:t>Е</w:t>
      </w:r>
      <w:r w:rsidRPr="00D77FB4">
        <w:rPr>
          <w:rFonts w:ascii="Arial" w:hAnsi="Arial" w:cs="Arial"/>
        </w:rPr>
        <w:t xml:space="preserve"> ХАРАКТЕРИСТИК</w:t>
      </w:r>
      <w:r>
        <w:rPr>
          <w:rFonts w:ascii="Arial" w:hAnsi="Arial" w:cs="Arial"/>
        </w:rPr>
        <w:t>И</w:t>
      </w:r>
      <w:r w:rsidRPr="00D77FB4">
        <w:rPr>
          <w:rFonts w:ascii="Arial" w:hAnsi="Arial" w:cs="Arial"/>
        </w:rPr>
        <w:t>.</w:t>
      </w:r>
    </w:p>
    <w:p w14:paraId="76A93BBC" w14:textId="77777777" w:rsidR="0020052A" w:rsidRDefault="0020052A" w:rsidP="009B044F">
      <w:pPr>
        <w:spacing w:line="360" w:lineRule="auto"/>
        <w:ind w:firstLine="708"/>
        <w:jc w:val="both"/>
        <w:rPr>
          <w:rFonts w:ascii="Arial" w:hAnsi="Arial" w:cs="Arial"/>
        </w:rPr>
      </w:pPr>
      <w:r w:rsidRPr="00D77FB4">
        <w:rPr>
          <w:rFonts w:ascii="Arial" w:hAnsi="Arial" w:cs="Arial"/>
        </w:rPr>
        <w:t>Пример</w:t>
      </w:r>
      <w:r>
        <w:rPr>
          <w:rFonts w:ascii="Arial" w:hAnsi="Arial" w:cs="Arial"/>
        </w:rPr>
        <w:t>ами</w:t>
      </w:r>
      <w:r w:rsidRPr="00D77FB4">
        <w:rPr>
          <w:rFonts w:ascii="Arial" w:hAnsi="Arial" w:cs="Arial"/>
        </w:rPr>
        <w:t xml:space="preserve"> источников электромагнитного излучения, которые могут использоваться вблизи </w:t>
      </w:r>
      <w:r w:rsidRPr="000C4CF9">
        <w:rPr>
          <w:rFonts w:ascii="Arial" w:hAnsi="Arial" w:cs="Arial"/>
        </w:rPr>
        <w:t>МЭ ИЗДЕЛИ</w:t>
      </w:r>
      <w:r>
        <w:rPr>
          <w:rFonts w:ascii="Arial" w:hAnsi="Arial" w:cs="Arial"/>
        </w:rPr>
        <w:t>Я</w:t>
      </w:r>
      <w:r w:rsidRPr="000C4CF9">
        <w:rPr>
          <w:rFonts w:ascii="Arial" w:hAnsi="Arial" w:cs="Arial"/>
        </w:rPr>
        <w:t xml:space="preserve"> И МЭ СИСТЕМ</w:t>
      </w:r>
      <w:r>
        <w:rPr>
          <w:rFonts w:ascii="Arial" w:hAnsi="Arial" w:cs="Arial"/>
        </w:rPr>
        <w:t>Ы</w:t>
      </w:r>
      <w:r w:rsidRPr="00D77FB4">
        <w:rPr>
          <w:rFonts w:ascii="Arial" w:hAnsi="Arial" w:cs="Arial"/>
        </w:rPr>
        <w:t xml:space="preserve"> в </w:t>
      </w:r>
      <w:r>
        <w:rPr>
          <w:rFonts w:ascii="Arial" w:hAnsi="Arial" w:cs="Arial"/>
        </w:rPr>
        <w:t xml:space="preserve">таких обстановках </w:t>
      </w:r>
      <w:r w:rsidRPr="00D77FB4">
        <w:rPr>
          <w:rFonts w:ascii="Arial" w:hAnsi="Arial" w:cs="Arial"/>
        </w:rPr>
        <w:t xml:space="preserve">или иным образом подвергать МЭ ИЗДЕЛИЯ И МЭ СИСТЕМЫ сильным </w:t>
      </w:r>
      <w:r>
        <w:rPr>
          <w:rFonts w:ascii="Arial" w:hAnsi="Arial" w:cs="Arial"/>
        </w:rPr>
        <w:t>ЭЛЕКТРОМАГНИТНЫМ ПОМЕХАМ могут быть:</w:t>
      </w:r>
    </w:p>
    <w:p w14:paraId="55658C23" w14:textId="77777777" w:rsidR="0020052A" w:rsidRPr="00D77FB4" w:rsidRDefault="0020052A" w:rsidP="009B044F">
      <w:pPr>
        <w:spacing w:line="360" w:lineRule="auto"/>
        <w:ind w:firstLine="708"/>
        <w:jc w:val="both"/>
        <w:rPr>
          <w:rFonts w:ascii="Arial" w:hAnsi="Arial" w:cs="Arial"/>
        </w:rPr>
      </w:pPr>
      <w:r w:rsidRPr="00D77FB4">
        <w:rPr>
          <w:rFonts w:ascii="Arial" w:hAnsi="Arial" w:cs="Arial"/>
        </w:rPr>
        <w:t xml:space="preserve">– </w:t>
      </w:r>
      <w:r>
        <w:rPr>
          <w:rFonts w:ascii="Arial" w:hAnsi="Arial" w:cs="Arial"/>
        </w:rPr>
        <w:t>малогабаритные</w:t>
      </w:r>
      <w:r w:rsidRPr="00D77FB4">
        <w:rPr>
          <w:rFonts w:ascii="Arial" w:hAnsi="Arial" w:cs="Arial"/>
        </w:rPr>
        <w:t xml:space="preserve"> сетевые </w:t>
      </w:r>
      <w:r>
        <w:rPr>
          <w:rFonts w:ascii="Arial" w:hAnsi="Arial" w:cs="Arial"/>
        </w:rPr>
        <w:t>адаптеры</w:t>
      </w:r>
      <w:r w:rsidRPr="00D77FB4">
        <w:rPr>
          <w:rFonts w:ascii="Arial" w:hAnsi="Arial" w:cs="Arial"/>
        </w:rPr>
        <w:t xml:space="preserve"> (50 Гц и 60 Гц), например, в </w:t>
      </w:r>
      <w:proofErr w:type="spellStart"/>
      <w:r w:rsidRPr="00D77FB4">
        <w:rPr>
          <w:rFonts w:ascii="Arial" w:hAnsi="Arial" w:cs="Arial"/>
        </w:rPr>
        <w:t>радиочасах</w:t>
      </w:r>
      <w:proofErr w:type="spellEnd"/>
      <w:r w:rsidRPr="00D77FB4">
        <w:rPr>
          <w:rFonts w:ascii="Arial" w:hAnsi="Arial" w:cs="Arial"/>
        </w:rPr>
        <w:t xml:space="preserve"> на прикроватном</w:t>
      </w:r>
      <w:r>
        <w:rPr>
          <w:rFonts w:ascii="Arial" w:hAnsi="Arial" w:cs="Arial"/>
        </w:rPr>
        <w:t xml:space="preserve"> </w:t>
      </w:r>
      <w:r w:rsidRPr="00D77FB4">
        <w:rPr>
          <w:rFonts w:ascii="Arial" w:hAnsi="Arial" w:cs="Arial"/>
        </w:rPr>
        <w:t>столике;</w:t>
      </w:r>
    </w:p>
    <w:p w14:paraId="33BE09D6" w14:textId="77777777" w:rsidR="0020052A" w:rsidRPr="00D77FB4" w:rsidRDefault="0020052A" w:rsidP="009B044F">
      <w:pPr>
        <w:spacing w:line="360" w:lineRule="auto"/>
        <w:ind w:firstLine="708"/>
        <w:jc w:val="both"/>
        <w:rPr>
          <w:rFonts w:ascii="Arial" w:hAnsi="Arial" w:cs="Arial"/>
        </w:rPr>
      </w:pPr>
      <w:r w:rsidRPr="00D77FB4">
        <w:rPr>
          <w:rFonts w:ascii="Arial" w:hAnsi="Arial" w:cs="Arial"/>
        </w:rPr>
        <w:t>– перебои в электросети;</w:t>
      </w:r>
    </w:p>
    <w:p w14:paraId="1C8C1888" w14:textId="77777777" w:rsidR="0020052A" w:rsidRPr="00D77FB4" w:rsidRDefault="0020052A" w:rsidP="009B044F">
      <w:pPr>
        <w:spacing w:line="360" w:lineRule="auto"/>
        <w:ind w:firstLine="708"/>
        <w:jc w:val="both"/>
        <w:rPr>
          <w:rFonts w:ascii="Arial" w:hAnsi="Arial" w:cs="Arial"/>
        </w:rPr>
      </w:pPr>
      <w:r w:rsidRPr="00D77FB4">
        <w:rPr>
          <w:rFonts w:ascii="Arial" w:hAnsi="Arial" w:cs="Arial"/>
        </w:rPr>
        <w:t>– мобильные телефоны (часто несколько);</w:t>
      </w:r>
    </w:p>
    <w:p w14:paraId="4595DF50" w14:textId="77777777" w:rsidR="0020052A" w:rsidRPr="00D77FB4" w:rsidRDefault="0020052A" w:rsidP="009B044F">
      <w:pPr>
        <w:spacing w:line="360" w:lineRule="auto"/>
        <w:ind w:firstLine="708"/>
        <w:jc w:val="both"/>
        <w:rPr>
          <w:rFonts w:ascii="Arial" w:hAnsi="Arial" w:cs="Arial"/>
        </w:rPr>
      </w:pPr>
      <w:r w:rsidRPr="00D77FB4">
        <w:rPr>
          <w:rFonts w:ascii="Arial" w:hAnsi="Arial" w:cs="Arial"/>
        </w:rPr>
        <w:t xml:space="preserve">– </w:t>
      </w:r>
      <w:r>
        <w:rPr>
          <w:rFonts w:ascii="Arial" w:hAnsi="Arial" w:cs="Arial"/>
        </w:rPr>
        <w:t xml:space="preserve">СТАЦИОНАРНЫЕ радиовещательные </w:t>
      </w:r>
      <w:r w:rsidRPr="00D77FB4">
        <w:rPr>
          <w:rFonts w:ascii="Arial" w:hAnsi="Arial" w:cs="Arial"/>
        </w:rPr>
        <w:t>станции;</w:t>
      </w:r>
    </w:p>
    <w:p w14:paraId="21A4EBF6" w14:textId="77777777" w:rsidR="0020052A" w:rsidRPr="00D77FB4" w:rsidRDefault="0020052A" w:rsidP="009B044F">
      <w:pPr>
        <w:spacing w:line="360" w:lineRule="auto"/>
        <w:ind w:firstLine="708"/>
        <w:jc w:val="both"/>
        <w:rPr>
          <w:rFonts w:ascii="Arial" w:hAnsi="Arial" w:cs="Arial"/>
        </w:rPr>
      </w:pPr>
      <w:r w:rsidRPr="00D77FB4">
        <w:rPr>
          <w:rFonts w:ascii="Arial" w:hAnsi="Arial" w:cs="Arial"/>
        </w:rPr>
        <w:t xml:space="preserve">– </w:t>
      </w:r>
      <w:r>
        <w:rPr>
          <w:rFonts w:ascii="Arial" w:hAnsi="Arial" w:cs="Arial"/>
        </w:rPr>
        <w:t>т</w:t>
      </w:r>
      <w:r w:rsidRPr="00D77FB4">
        <w:rPr>
          <w:rFonts w:ascii="Arial" w:hAnsi="Arial" w:cs="Arial"/>
        </w:rPr>
        <w:t>елевизионн</w:t>
      </w:r>
      <w:r>
        <w:rPr>
          <w:rFonts w:ascii="Arial" w:hAnsi="Arial" w:cs="Arial"/>
        </w:rPr>
        <w:t>ы</w:t>
      </w:r>
      <w:r w:rsidRPr="00D77FB4">
        <w:rPr>
          <w:rFonts w:ascii="Arial" w:hAnsi="Arial" w:cs="Arial"/>
        </w:rPr>
        <w:t xml:space="preserve">е </w:t>
      </w:r>
      <w:r>
        <w:rPr>
          <w:rFonts w:ascii="Arial" w:hAnsi="Arial" w:cs="Arial"/>
        </w:rPr>
        <w:t>радиопередатчики</w:t>
      </w:r>
      <w:r w:rsidRPr="00D77FB4">
        <w:rPr>
          <w:rFonts w:ascii="Arial" w:hAnsi="Arial" w:cs="Arial"/>
        </w:rPr>
        <w:t>;</w:t>
      </w:r>
    </w:p>
    <w:p w14:paraId="4EFD056C" w14:textId="77777777" w:rsidR="0020052A" w:rsidRPr="00D77FB4" w:rsidRDefault="0020052A" w:rsidP="009B044F">
      <w:pPr>
        <w:spacing w:line="360" w:lineRule="auto"/>
        <w:ind w:firstLine="708"/>
        <w:jc w:val="both"/>
        <w:rPr>
          <w:rFonts w:ascii="Arial" w:hAnsi="Arial" w:cs="Arial"/>
        </w:rPr>
      </w:pPr>
      <w:r w:rsidRPr="00D77FB4">
        <w:rPr>
          <w:rFonts w:ascii="Arial" w:hAnsi="Arial" w:cs="Arial"/>
        </w:rPr>
        <w:lastRenderedPageBreak/>
        <w:t>– радиолюбительское оборудование, работающее в диапазоне от 136 кГц до СВЧ;</w:t>
      </w:r>
    </w:p>
    <w:p w14:paraId="5BC5DDE5" w14:textId="77777777" w:rsidR="0020052A" w:rsidRDefault="0020052A" w:rsidP="009B044F">
      <w:pPr>
        <w:spacing w:line="360" w:lineRule="auto"/>
        <w:ind w:firstLine="708"/>
        <w:jc w:val="both"/>
        <w:rPr>
          <w:rFonts w:ascii="Arial" w:hAnsi="Arial" w:cs="Arial"/>
        </w:rPr>
      </w:pPr>
      <w:r w:rsidRPr="00D77FB4">
        <w:rPr>
          <w:rFonts w:ascii="Arial" w:hAnsi="Arial" w:cs="Arial"/>
        </w:rPr>
        <w:t>– мобильные радиопередатчики (например, такси, полиция)</w:t>
      </w:r>
      <w:r>
        <w:rPr>
          <w:rFonts w:ascii="Arial" w:hAnsi="Arial" w:cs="Arial"/>
        </w:rPr>
        <w:t>.</w:t>
      </w:r>
    </w:p>
    <w:p w14:paraId="50DE75FA" w14:textId="77777777" w:rsidR="0020052A" w:rsidRDefault="0020052A" w:rsidP="009B044F">
      <w:pPr>
        <w:spacing w:line="360" w:lineRule="auto"/>
        <w:ind w:firstLine="708"/>
        <w:jc w:val="both"/>
        <w:rPr>
          <w:rFonts w:ascii="Arial" w:hAnsi="Arial" w:cs="Arial"/>
        </w:rPr>
      </w:pPr>
      <w:r w:rsidRPr="00D77FB4">
        <w:rPr>
          <w:rFonts w:ascii="Arial" w:hAnsi="Arial" w:cs="Arial"/>
        </w:rPr>
        <w:t>ДОМАШН</w:t>
      </w:r>
      <w:r>
        <w:rPr>
          <w:rFonts w:ascii="Arial" w:hAnsi="Arial" w:cs="Arial"/>
        </w:rPr>
        <w:t>ЯЯ</w:t>
      </w:r>
      <w:r w:rsidRPr="00D77FB4">
        <w:rPr>
          <w:rFonts w:ascii="Arial" w:hAnsi="Arial" w:cs="Arial"/>
        </w:rPr>
        <w:t xml:space="preserve"> ОБСТАНОВК</w:t>
      </w:r>
      <w:r>
        <w:rPr>
          <w:rFonts w:ascii="Arial" w:hAnsi="Arial" w:cs="Arial"/>
        </w:rPr>
        <w:t>А</w:t>
      </w:r>
      <w:r w:rsidRPr="00D77FB4">
        <w:rPr>
          <w:rFonts w:ascii="Arial" w:hAnsi="Arial" w:cs="Arial"/>
        </w:rPr>
        <w:t xml:space="preserve"> ЗДРАВООХРАНЕНИЯ включает</w:t>
      </w:r>
      <w:r>
        <w:rPr>
          <w:rFonts w:ascii="Arial" w:hAnsi="Arial" w:cs="Arial"/>
        </w:rPr>
        <w:t xml:space="preserve"> в себя</w:t>
      </w:r>
      <w:r w:rsidRPr="00D77FB4">
        <w:rPr>
          <w:rFonts w:ascii="Arial" w:hAnsi="Arial" w:cs="Arial"/>
        </w:rPr>
        <w:t xml:space="preserve"> транспорт и места </w:t>
      </w:r>
      <w:r>
        <w:rPr>
          <w:rFonts w:ascii="Arial" w:hAnsi="Arial" w:cs="Arial"/>
        </w:rPr>
        <w:t>шаговой доступности</w:t>
      </w:r>
      <w:r w:rsidRPr="00D77FB4">
        <w:rPr>
          <w:rFonts w:ascii="Arial" w:hAnsi="Arial" w:cs="Arial"/>
        </w:rPr>
        <w:t>, магазины и библиотеки, где используется электронное противоугонное оборудование и</w:t>
      </w:r>
      <w:r>
        <w:rPr>
          <w:rFonts w:ascii="Arial" w:hAnsi="Arial" w:cs="Arial"/>
        </w:rPr>
        <w:t xml:space="preserve"> </w:t>
      </w:r>
      <w:r w:rsidRPr="00D77FB4">
        <w:rPr>
          <w:rFonts w:ascii="Arial" w:hAnsi="Arial" w:cs="Arial"/>
        </w:rPr>
        <w:t>металлодетекторы, автомобили, амбулатории</w:t>
      </w:r>
      <w:r>
        <w:rPr>
          <w:rFonts w:ascii="Arial" w:hAnsi="Arial" w:cs="Arial"/>
        </w:rPr>
        <w:t xml:space="preserve"> шаговой доступности</w:t>
      </w:r>
      <w:r w:rsidRPr="00D77FB4">
        <w:rPr>
          <w:rFonts w:ascii="Arial" w:hAnsi="Arial" w:cs="Arial"/>
        </w:rPr>
        <w:t>, велосипеды и мото</w:t>
      </w:r>
      <w:r>
        <w:rPr>
          <w:rFonts w:ascii="Arial" w:hAnsi="Arial" w:cs="Arial"/>
        </w:rPr>
        <w:t>циклы</w:t>
      </w:r>
      <w:r w:rsidRPr="00D77FB4">
        <w:rPr>
          <w:rFonts w:ascii="Arial" w:hAnsi="Arial" w:cs="Arial"/>
        </w:rPr>
        <w:t>, поезда, самолеты и</w:t>
      </w:r>
      <w:r>
        <w:rPr>
          <w:rFonts w:ascii="Arial" w:hAnsi="Arial" w:cs="Arial"/>
        </w:rPr>
        <w:t xml:space="preserve"> </w:t>
      </w:r>
      <w:r w:rsidRPr="00D77FB4">
        <w:rPr>
          <w:rFonts w:ascii="Arial" w:hAnsi="Arial" w:cs="Arial"/>
        </w:rPr>
        <w:t xml:space="preserve">корабли. </w:t>
      </w:r>
      <w:r w:rsidRPr="0055211C">
        <w:rPr>
          <w:rFonts w:ascii="Arial" w:hAnsi="Arial" w:cs="Arial"/>
        </w:rPr>
        <w:t>ИСПЫТАТЕЛЬНЫЕ УРОВНИ ПРИ ИСПЫТАНИЯХ на ПОМЕХОУСТОЙЧИВОСТЬ</w:t>
      </w:r>
      <w:r w:rsidRPr="00D77FB4">
        <w:rPr>
          <w:rFonts w:ascii="Arial" w:hAnsi="Arial" w:cs="Arial"/>
        </w:rPr>
        <w:t xml:space="preserve">, указанные для </w:t>
      </w:r>
      <w:r w:rsidRPr="0055211C">
        <w:rPr>
          <w:rFonts w:ascii="Arial" w:hAnsi="Arial" w:cs="Arial"/>
        </w:rPr>
        <w:t>ДОМАШН</w:t>
      </w:r>
      <w:r>
        <w:rPr>
          <w:rFonts w:ascii="Arial" w:hAnsi="Arial" w:cs="Arial"/>
        </w:rPr>
        <w:t>ЕЙ</w:t>
      </w:r>
      <w:r w:rsidRPr="0055211C">
        <w:rPr>
          <w:rFonts w:ascii="Arial" w:hAnsi="Arial" w:cs="Arial"/>
        </w:rPr>
        <w:t xml:space="preserve"> ОБСТАНОВК</w:t>
      </w:r>
      <w:r>
        <w:rPr>
          <w:rFonts w:ascii="Arial" w:hAnsi="Arial" w:cs="Arial"/>
        </w:rPr>
        <w:t>И</w:t>
      </w:r>
      <w:r w:rsidRPr="0055211C">
        <w:rPr>
          <w:rFonts w:ascii="Arial" w:hAnsi="Arial" w:cs="Arial"/>
        </w:rPr>
        <w:t xml:space="preserve"> ЗДРАВООХРАНЕНИЯ</w:t>
      </w:r>
      <w:r w:rsidRPr="00D77FB4">
        <w:rPr>
          <w:rFonts w:ascii="Arial" w:hAnsi="Arial" w:cs="Arial"/>
        </w:rPr>
        <w:t>, могут не</w:t>
      </w:r>
      <w:r>
        <w:rPr>
          <w:rFonts w:ascii="Arial" w:hAnsi="Arial" w:cs="Arial"/>
        </w:rPr>
        <w:t xml:space="preserve"> </w:t>
      </w:r>
      <w:r w:rsidRPr="00D77FB4">
        <w:rPr>
          <w:rFonts w:ascii="Arial" w:hAnsi="Arial" w:cs="Arial"/>
        </w:rPr>
        <w:t>подходить для вертолетов, космических аппаратов или подводных лодок. Оборудование, предназначенное для</w:t>
      </w:r>
      <w:r>
        <w:rPr>
          <w:rFonts w:ascii="Arial" w:hAnsi="Arial" w:cs="Arial"/>
        </w:rPr>
        <w:t xml:space="preserve"> </w:t>
      </w:r>
      <w:r w:rsidRPr="00D77FB4">
        <w:rPr>
          <w:rFonts w:ascii="Arial" w:hAnsi="Arial" w:cs="Arial"/>
        </w:rPr>
        <w:t>транспортировки, может быть предназначено для постоянной установки в</w:t>
      </w:r>
      <w:r>
        <w:rPr>
          <w:rFonts w:ascii="Arial" w:hAnsi="Arial" w:cs="Arial"/>
        </w:rPr>
        <w:t xml:space="preserve"> </w:t>
      </w:r>
      <w:r w:rsidRPr="00D77FB4">
        <w:rPr>
          <w:rFonts w:ascii="Arial" w:hAnsi="Arial" w:cs="Arial"/>
        </w:rPr>
        <w:t xml:space="preserve">транспортное средство. Если </w:t>
      </w:r>
      <w:r w:rsidRPr="0055211C">
        <w:rPr>
          <w:rFonts w:ascii="Arial" w:hAnsi="Arial" w:cs="Arial"/>
        </w:rPr>
        <w:t xml:space="preserve">МЭ ИЗДЕЛИЯ И МЭ СИСТЕМЫ </w:t>
      </w:r>
      <w:r w:rsidRPr="00D77FB4">
        <w:rPr>
          <w:rFonts w:ascii="Arial" w:hAnsi="Arial" w:cs="Arial"/>
        </w:rPr>
        <w:t xml:space="preserve">предназначены для подключения к </w:t>
      </w:r>
      <w:r>
        <w:rPr>
          <w:rFonts w:ascii="Arial" w:hAnsi="Arial" w:cs="Arial"/>
        </w:rPr>
        <w:t>бортовой сети</w:t>
      </w:r>
      <w:r w:rsidRPr="00D77FB4">
        <w:rPr>
          <w:rFonts w:ascii="Arial" w:hAnsi="Arial" w:cs="Arial"/>
        </w:rPr>
        <w:t xml:space="preserve"> постоянного тока автомобиля,</w:t>
      </w:r>
      <w:r>
        <w:rPr>
          <w:rFonts w:ascii="Arial" w:hAnsi="Arial" w:cs="Arial"/>
        </w:rPr>
        <w:t xml:space="preserve"> </w:t>
      </w:r>
      <w:r w:rsidRPr="00D77FB4">
        <w:rPr>
          <w:rFonts w:ascii="Arial" w:hAnsi="Arial" w:cs="Arial"/>
        </w:rPr>
        <w:t xml:space="preserve">должны применяться </w:t>
      </w:r>
      <w:r>
        <w:rPr>
          <w:rFonts w:ascii="Arial" w:hAnsi="Arial" w:cs="Arial"/>
        </w:rPr>
        <w:t>соответствующие</w:t>
      </w:r>
      <w:r w:rsidRPr="00D77FB4">
        <w:rPr>
          <w:rFonts w:ascii="Arial" w:hAnsi="Arial" w:cs="Arial"/>
        </w:rPr>
        <w:t xml:space="preserve"> стандарты по электромагнитной совместимости</w:t>
      </w:r>
      <w:r>
        <w:rPr>
          <w:rFonts w:ascii="Arial" w:hAnsi="Arial" w:cs="Arial"/>
        </w:rPr>
        <w:t xml:space="preserve"> для автотранспорта.</w:t>
      </w:r>
    </w:p>
    <w:p w14:paraId="0160E538" w14:textId="77777777" w:rsidR="0020052A" w:rsidRDefault="0020052A" w:rsidP="009B044F">
      <w:pPr>
        <w:spacing w:line="360" w:lineRule="auto"/>
        <w:ind w:firstLine="708"/>
        <w:jc w:val="both"/>
        <w:rPr>
          <w:rFonts w:ascii="Arial" w:hAnsi="Arial" w:cs="Arial"/>
        </w:rPr>
      </w:pPr>
      <w:r>
        <w:rPr>
          <w:rFonts w:ascii="Arial" w:hAnsi="Arial" w:cs="Arial"/>
          <w:b/>
          <w:bCs/>
        </w:rPr>
        <w:t xml:space="preserve"> - Особые обстановки</w:t>
      </w:r>
    </w:p>
    <w:p w14:paraId="7D46504F" w14:textId="7B27CBE9" w:rsidR="0020052A" w:rsidRDefault="0020052A" w:rsidP="009B044F">
      <w:pPr>
        <w:spacing w:line="360" w:lineRule="auto"/>
        <w:ind w:firstLine="708"/>
        <w:jc w:val="both"/>
        <w:rPr>
          <w:rFonts w:ascii="Arial" w:hAnsi="Arial" w:cs="Arial"/>
        </w:rPr>
      </w:pPr>
      <w:r>
        <w:rPr>
          <w:rFonts w:ascii="Arial" w:hAnsi="Arial" w:cs="Arial"/>
        </w:rPr>
        <w:t xml:space="preserve">Термины </w:t>
      </w:r>
      <w:r w:rsidRPr="00887D2A">
        <w:rPr>
          <w:rFonts w:ascii="Arial" w:hAnsi="Arial" w:cs="Arial"/>
        </w:rPr>
        <w:t>“</w:t>
      </w:r>
      <w:r>
        <w:rPr>
          <w:rFonts w:ascii="Arial" w:hAnsi="Arial" w:cs="Arial"/>
        </w:rPr>
        <w:t>Особый</w:t>
      </w:r>
      <w:r w:rsidRPr="00887D2A">
        <w:rPr>
          <w:rFonts w:ascii="Arial" w:hAnsi="Arial" w:cs="Arial"/>
        </w:rPr>
        <w:t>”</w:t>
      </w:r>
      <w:r>
        <w:rPr>
          <w:rFonts w:ascii="Arial" w:hAnsi="Arial" w:cs="Arial"/>
        </w:rPr>
        <w:t>, «Специальный»</w:t>
      </w:r>
      <w:r w:rsidRPr="00887D2A">
        <w:rPr>
          <w:rFonts w:ascii="Arial" w:hAnsi="Arial" w:cs="Arial"/>
        </w:rPr>
        <w:t xml:space="preserve"> используется в стандартах по электромагнитной совместимости, например, в </w:t>
      </w:r>
      <w:r>
        <w:rPr>
          <w:rFonts w:ascii="Arial" w:hAnsi="Arial" w:cs="Arial"/>
        </w:rPr>
        <w:t xml:space="preserve">основных </w:t>
      </w:r>
      <w:r w:rsidRPr="00887D2A">
        <w:rPr>
          <w:rFonts w:ascii="Arial" w:hAnsi="Arial" w:cs="Arial"/>
        </w:rPr>
        <w:t>стандартах ПОМЕХОУСТОЙЧИВОСТ</w:t>
      </w:r>
      <w:r>
        <w:rPr>
          <w:rFonts w:ascii="Arial" w:hAnsi="Arial" w:cs="Arial"/>
        </w:rPr>
        <w:t>И</w:t>
      </w:r>
      <w:r w:rsidRPr="00887D2A">
        <w:rPr>
          <w:rFonts w:ascii="Arial" w:hAnsi="Arial" w:cs="Arial"/>
        </w:rPr>
        <w:t xml:space="preserve"> </w:t>
      </w:r>
      <w:r>
        <w:rPr>
          <w:rFonts w:ascii="Arial" w:hAnsi="Arial" w:cs="Arial"/>
        </w:rPr>
        <w:t xml:space="preserve">серии </w:t>
      </w:r>
      <w:r w:rsidR="00CB0CC2">
        <w:rPr>
          <w:rFonts w:ascii="Arial" w:hAnsi="Arial" w:cs="Arial"/>
        </w:rPr>
        <w:t>IEC</w:t>
      </w:r>
      <w:r w:rsidRPr="00887D2A">
        <w:rPr>
          <w:rFonts w:ascii="Arial" w:hAnsi="Arial" w:cs="Arial"/>
        </w:rPr>
        <w:t xml:space="preserve"> 61000-4, для</w:t>
      </w:r>
      <w:r>
        <w:rPr>
          <w:rFonts w:ascii="Arial" w:hAnsi="Arial" w:cs="Arial"/>
        </w:rPr>
        <w:t xml:space="preserve"> установления </w:t>
      </w:r>
      <w:r w:rsidRPr="00887D2A">
        <w:rPr>
          <w:rFonts w:ascii="Arial" w:hAnsi="Arial" w:cs="Arial"/>
        </w:rPr>
        <w:t xml:space="preserve">уровней испытаний, которые находятся за пределами стандартных </w:t>
      </w:r>
      <w:r>
        <w:rPr>
          <w:rFonts w:ascii="Arial" w:hAnsi="Arial" w:cs="Arial"/>
        </w:rPr>
        <w:t>и</w:t>
      </w:r>
      <w:r w:rsidRPr="00887D2A">
        <w:rPr>
          <w:rFonts w:ascii="Arial" w:hAnsi="Arial" w:cs="Arial"/>
        </w:rPr>
        <w:t xml:space="preserve">ли отличаются от них. По этой причине </w:t>
      </w:r>
      <w:r>
        <w:rPr>
          <w:rFonts w:ascii="Arial" w:hAnsi="Arial" w:cs="Arial"/>
        </w:rPr>
        <w:t xml:space="preserve">термин </w:t>
      </w:r>
      <w:r w:rsidRPr="00887D2A">
        <w:rPr>
          <w:rFonts w:ascii="Arial" w:hAnsi="Arial" w:cs="Arial"/>
        </w:rPr>
        <w:t>“</w:t>
      </w:r>
      <w:r>
        <w:rPr>
          <w:rFonts w:ascii="Arial" w:hAnsi="Arial" w:cs="Arial"/>
        </w:rPr>
        <w:t>особый</w:t>
      </w:r>
      <w:r w:rsidRPr="00887D2A">
        <w:rPr>
          <w:rFonts w:ascii="Arial" w:hAnsi="Arial" w:cs="Arial"/>
        </w:rPr>
        <w:t>”</w:t>
      </w:r>
      <w:r>
        <w:rPr>
          <w:rFonts w:ascii="Arial" w:hAnsi="Arial" w:cs="Arial"/>
        </w:rPr>
        <w:t xml:space="preserve"> </w:t>
      </w:r>
      <w:r w:rsidRPr="00887D2A">
        <w:rPr>
          <w:rFonts w:ascii="Arial" w:hAnsi="Arial" w:cs="Arial"/>
        </w:rPr>
        <w:t xml:space="preserve">подходит для </w:t>
      </w:r>
      <w:r>
        <w:rPr>
          <w:rFonts w:ascii="Arial" w:hAnsi="Arial" w:cs="Arial"/>
        </w:rPr>
        <w:t>обстановок</w:t>
      </w:r>
      <w:r w:rsidRPr="00887D2A">
        <w:rPr>
          <w:rFonts w:ascii="Arial" w:hAnsi="Arial" w:cs="Arial"/>
        </w:rPr>
        <w:t>, перечисленных как таковые на рисунке 3. Это не означает, что эти</w:t>
      </w:r>
      <w:r>
        <w:rPr>
          <w:rFonts w:ascii="Arial" w:hAnsi="Arial" w:cs="Arial"/>
        </w:rPr>
        <w:t xml:space="preserve"> обстановки</w:t>
      </w:r>
      <w:r w:rsidRPr="00887D2A">
        <w:rPr>
          <w:rFonts w:ascii="Arial" w:hAnsi="Arial" w:cs="Arial"/>
        </w:rPr>
        <w:t xml:space="preserve"> являются необычными, </w:t>
      </w:r>
      <w:r>
        <w:rPr>
          <w:rFonts w:ascii="Arial" w:hAnsi="Arial" w:cs="Arial"/>
        </w:rPr>
        <w:t>вместе с тем</w:t>
      </w:r>
      <w:r w:rsidRPr="00887D2A">
        <w:rPr>
          <w:rFonts w:ascii="Arial" w:hAnsi="Arial" w:cs="Arial"/>
        </w:rPr>
        <w:t xml:space="preserve"> </w:t>
      </w:r>
      <w:r>
        <w:rPr>
          <w:rFonts w:ascii="Arial" w:hAnsi="Arial" w:cs="Arial"/>
        </w:rPr>
        <w:t xml:space="preserve">ЭЛЕКТРОМАГНИТНАЯ ОБСТАНОВКА в них </w:t>
      </w:r>
      <w:r w:rsidRPr="00887D2A">
        <w:rPr>
          <w:rFonts w:ascii="Arial" w:hAnsi="Arial" w:cs="Arial"/>
        </w:rPr>
        <w:t>значительно отличается от</w:t>
      </w:r>
      <w:r w:rsidRPr="00801E08">
        <w:t xml:space="preserve"> </w:t>
      </w:r>
      <w:r>
        <w:t xml:space="preserve">обстановки </w:t>
      </w:r>
      <w:r w:rsidRPr="00801E08">
        <w:rPr>
          <w:rFonts w:ascii="Arial" w:hAnsi="Arial" w:cs="Arial"/>
        </w:rPr>
        <w:t>ПРОФЕССИОНАЛЬНОГО УЧРЕЖДЕНИЯ ЗДРАВООХРАНЕНИЯ</w:t>
      </w:r>
      <w:r>
        <w:rPr>
          <w:rFonts w:ascii="Arial" w:hAnsi="Arial" w:cs="Arial"/>
        </w:rPr>
        <w:t xml:space="preserve"> </w:t>
      </w:r>
      <w:r w:rsidRPr="00887D2A">
        <w:rPr>
          <w:rFonts w:ascii="Arial" w:hAnsi="Arial" w:cs="Arial"/>
        </w:rPr>
        <w:t xml:space="preserve">и </w:t>
      </w:r>
      <w:r w:rsidRPr="00801E08">
        <w:rPr>
          <w:rFonts w:ascii="Arial" w:hAnsi="Arial" w:cs="Arial"/>
        </w:rPr>
        <w:t>ДОМАШНЕЙ ОБСТАНОВКИ ЗДРАВООХРАНЕНИЯ</w:t>
      </w:r>
      <w:r>
        <w:rPr>
          <w:rFonts w:ascii="Arial" w:hAnsi="Arial" w:cs="Arial"/>
        </w:rPr>
        <w:t xml:space="preserve"> и не </w:t>
      </w:r>
      <w:r w:rsidRPr="00887D2A">
        <w:rPr>
          <w:rFonts w:ascii="Arial" w:hAnsi="Arial" w:cs="Arial"/>
        </w:rPr>
        <w:t xml:space="preserve">охарактеризована недостаточно </w:t>
      </w:r>
      <w:r>
        <w:rPr>
          <w:rFonts w:ascii="Arial" w:hAnsi="Arial" w:cs="Arial"/>
        </w:rPr>
        <w:t>полно. ОСОБЫЕ ЭЛЕКТРОМАГНИТНЫЕ ОБСТАНОВКИ так</w:t>
      </w:r>
      <w:r w:rsidRPr="00887D2A">
        <w:rPr>
          <w:rFonts w:ascii="Arial" w:hAnsi="Arial" w:cs="Arial"/>
        </w:rPr>
        <w:t>же могут быть оправданы для</w:t>
      </w:r>
      <w:r>
        <w:rPr>
          <w:rFonts w:ascii="Arial" w:hAnsi="Arial" w:cs="Arial"/>
        </w:rPr>
        <w:t xml:space="preserve"> применения </w:t>
      </w:r>
      <w:r w:rsidRPr="00887D2A">
        <w:rPr>
          <w:rFonts w:ascii="Arial" w:hAnsi="Arial" w:cs="Arial"/>
        </w:rPr>
        <w:t xml:space="preserve">в </w:t>
      </w:r>
      <w:r w:rsidRPr="00801E08">
        <w:rPr>
          <w:rFonts w:ascii="Arial" w:hAnsi="Arial" w:cs="Arial"/>
        </w:rPr>
        <w:t>ПРОФЕССИОНАЛЬН</w:t>
      </w:r>
      <w:r>
        <w:rPr>
          <w:rFonts w:ascii="Arial" w:hAnsi="Arial" w:cs="Arial"/>
        </w:rPr>
        <w:t xml:space="preserve">ЫХ </w:t>
      </w:r>
      <w:r w:rsidRPr="00801E08">
        <w:rPr>
          <w:rFonts w:ascii="Arial" w:hAnsi="Arial" w:cs="Arial"/>
        </w:rPr>
        <w:t>УЧРЕЖДЕНИЯ</w:t>
      </w:r>
      <w:r>
        <w:rPr>
          <w:rFonts w:ascii="Arial" w:hAnsi="Arial" w:cs="Arial"/>
        </w:rPr>
        <w:t>Х</w:t>
      </w:r>
      <w:r w:rsidRPr="00801E08">
        <w:rPr>
          <w:rFonts w:ascii="Arial" w:hAnsi="Arial" w:cs="Arial"/>
        </w:rPr>
        <w:t xml:space="preserve"> ЗДРАВООХРАНЕНИЯ </w:t>
      </w:r>
      <w:r w:rsidRPr="00887D2A">
        <w:rPr>
          <w:rFonts w:ascii="Arial" w:hAnsi="Arial" w:cs="Arial"/>
        </w:rPr>
        <w:t xml:space="preserve">и для </w:t>
      </w:r>
      <w:r w:rsidRPr="00801E08">
        <w:rPr>
          <w:rFonts w:ascii="Arial" w:hAnsi="Arial" w:cs="Arial"/>
        </w:rPr>
        <w:t>ДОМАШНЕЙ ОБСТАНОВКИ ЗДРАВООХРАНЕНИЯ</w:t>
      </w:r>
      <w:r w:rsidRPr="00887D2A">
        <w:rPr>
          <w:rFonts w:ascii="Arial" w:hAnsi="Arial" w:cs="Arial"/>
        </w:rPr>
        <w:t xml:space="preserve">, как указано в приложении </w:t>
      </w:r>
      <w:r>
        <w:rPr>
          <w:rFonts w:ascii="Arial" w:hAnsi="Arial" w:cs="Arial"/>
        </w:rPr>
        <w:t>Д</w:t>
      </w:r>
      <w:r w:rsidRPr="00887D2A">
        <w:rPr>
          <w:rFonts w:ascii="Arial" w:hAnsi="Arial" w:cs="Arial"/>
        </w:rPr>
        <w:t xml:space="preserve">, например, </w:t>
      </w:r>
      <w:r>
        <w:rPr>
          <w:rFonts w:ascii="Arial" w:hAnsi="Arial" w:cs="Arial"/>
        </w:rPr>
        <w:t>при принятии</w:t>
      </w:r>
      <w:r w:rsidRPr="00887D2A">
        <w:rPr>
          <w:rFonts w:ascii="Arial" w:hAnsi="Arial" w:cs="Arial"/>
        </w:rPr>
        <w:t xml:space="preserve"> специальны</w:t>
      </w:r>
      <w:r>
        <w:rPr>
          <w:rFonts w:ascii="Arial" w:hAnsi="Arial" w:cs="Arial"/>
        </w:rPr>
        <w:t>х</w:t>
      </w:r>
      <w:r w:rsidRPr="00887D2A">
        <w:rPr>
          <w:rFonts w:ascii="Arial" w:hAnsi="Arial" w:cs="Arial"/>
        </w:rPr>
        <w:t xml:space="preserve"> мер по смягчению </w:t>
      </w:r>
      <w:r>
        <w:rPr>
          <w:rFonts w:ascii="Arial" w:hAnsi="Arial" w:cs="Arial"/>
        </w:rPr>
        <w:t xml:space="preserve">возможных </w:t>
      </w:r>
      <w:r w:rsidRPr="00887D2A">
        <w:rPr>
          <w:rFonts w:ascii="Arial" w:hAnsi="Arial" w:cs="Arial"/>
        </w:rPr>
        <w:t>последствий.</w:t>
      </w:r>
    </w:p>
    <w:p w14:paraId="0D83E508" w14:textId="77777777" w:rsidR="0020052A" w:rsidRDefault="0020052A" w:rsidP="009B044F">
      <w:pPr>
        <w:spacing w:line="360" w:lineRule="auto"/>
        <w:ind w:firstLine="708"/>
        <w:jc w:val="both"/>
        <w:rPr>
          <w:rFonts w:ascii="Arial" w:hAnsi="Arial" w:cs="Arial"/>
        </w:rPr>
      </w:pPr>
      <w:r>
        <w:rPr>
          <w:rFonts w:ascii="Arial" w:hAnsi="Arial" w:cs="Arial"/>
        </w:rPr>
        <w:t>П</w:t>
      </w:r>
      <w:r w:rsidRPr="00801E08">
        <w:rPr>
          <w:rFonts w:ascii="Arial" w:hAnsi="Arial" w:cs="Arial"/>
        </w:rPr>
        <w:t>римером ОСОБОЙ</w:t>
      </w:r>
      <w:r w:rsidRPr="00801E08">
        <w:t xml:space="preserve"> </w:t>
      </w:r>
      <w:r w:rsidRPr="00801E08">
        <w:rPr>
          <w:rFonts w:ascii="Arial" w:hAnsi="Arial" w:cs="Arial"/>
        </w:rPr>
        <w:t>ЭЛЕКТРОМАГНИТН</w:t>
      </w:r>
      <w:r>
        <w:rPr>
          <w:rFonts w:ascii="Arial" w:hAnsi="Arial" w:cs="Arial"/>
        </w:rPr>
        <w:t>ОЙ</w:t>
      </w:r>
      <w:r w:rsidRPr="00801E08">
        <w:rPr>
          <w:rFonts w:ascii="Arial" w:hAnsi="Arial" w:cs="Arial"/>
        </w:rPr>
        <w:t xml:space="preserve"> ОБСТАНОВКИ </w:t>
      </w:r>
      <w:r>
        <w:rPr>
          <w:rFonts w:ascii="Arial" w:hAnsi="Arial" w:cs="Arial"/>
        </w:rPr>
        <w:t>может служить</w:t>
      </w:r>
      <w:r w:rsidRPr="00801E08">
        <w:rPr>
          <w:rFonts w:ascii="Arial" w:hAnsi="Arial" w:cs="Arial"/>
        </w:rPr>
        <w:t xml:space="preserve"> </w:t>
      </w:r>
      <w:r>
        <w:rPr>
          <w:rFonts w:ascii="Arial" w:hAnsi="Arial" w:cs="Arial"/>
        </w:rPr>
        <w:t>б</w:t>
      </w:r>
      <w:r w:rsidRPr="00801E08">
        <w:rPr>
          <w:rFonts w:ascii="Arial" w:hAnsi="Arial" w:cs="Arial"/>
        </w:rPr>
        <w:t xml:space="preserve">лизость к активному ВЫСОКОЧАСТОТНОМУ </w:t>
      </w:r>
      <w:r>
        <w:rPr>
          <w:rFonts w:ascii="Arial" w:hAnsi="Arial" w:cs="Arial"/>
        </w:rPr>
        <w:t>ЭЛЕКТРО</w:t>
      </w:r>
      <w:r w:rsidRPr="00801E08">
        <w:rPr>
          <w:rFonts w:ascii="Arial" w:hAnsi="Arial" w:cs="Arial"/>
        </w:rPr>
        <w:t xml:space="preserve">ХИРУРГИЧЕСКОМУ ОБОРУДОВАНИЮ, поскольку </w:t>
      </w:r>
      <w:r>
        <w:rPr>
          <w:rFonts w:ascii="Arial" w:hAnsi="Arial" w:cs="Arial"/>
        </w:rPr>
        <w:t>ПОМЕХОЭМИССИЯ в этом случае</w:t>
      </w:r>
      <w:r w:rsidRPr="00801E08">
        <w:rPr>
          <w:rFonts w:ascii="Arial" w:hAnsi="Arial" w:cs="Arial"/>
        </w:rPr>
        <w:t xml:space="preserve"> является широкополосн</w:t>
      </w:r>
      <w:r>
        <w:rPr>
          <w:rFonts w:ascii="Arial" w:hAnsi="Arial" w:cs="Arial"/>
        </w:rPr>
        <w:t>ой</w:t>
      </w:r>
      <w:r w:rsidRPr="00801E08">
        <w:rPr>
          <w:rFonts w:ascii="Arial" w:hAnsi="Arial" w:cs="Arial"/>
        </w:rPr>
        <w:t xml:space="preserve">, а согласованные ИСПЫТАТЕЛЬНЫЕ УРОВНИ ПРИ ИСПЫТАНИЯХ на ПОМЕХОУСТОЙЧИВОСТЬ и методы </w:t>
      </w:r>
      <w:r>
        <w:rPr>
          <w:rFonts w:ascii="Arial" w:hAnsi="Arial" w:cs="Arial"/>
        </w:rPr>
        <w:t xml:space="preserve">испытаний </w:t>
      </w:r>
      <w:r w:rsidRPr="00801E08">
        <w:rPr>
          <w:rFonts w:ascii="Arial" w:hAnsi="Arial" w:cs="Arial"/>
        </w:rPr>
        <w:t xml:space="preserve">еще не определены. Аналогичным образом, </w:t>
      </w:r>
      <w:r>
        <w:rPr>
          <w:rFonts w:ascii="Arial" w:hAnsi="Arial" w:cs="Arial"/>
        </w:rPr>
        <w:t xml:space="preserve">еще не определены </w:t>
      </w:r>
      <w:r w:rsidRPr="00801E08">
        <w:rPr>
          <w:rFonts w:ascii="Arial" w:hAnsi="Arial" w:cs="Arial"/>
        </w:rPr>
        <w:t xml:space="preserve">согласованные ИСПЫТАТЕЛЬНЫЕ УРОВНИ ПРИ ИСПЫТАНИЯХ на ПОМЕХОУСТОЙЧИВОСТЬ и методы </w:t>
      </w:r>
      <w:r>
        <w:rPr>
          <w:rFonts w:ascii="Arial" w:hAnsi="Arial" w:cs="Arial"/>
        </w:rPr>
        <w:t>испытаний МЭ СИСТЕМ для магнитно-резонансной томографии, используемых в экранированных помещениях.</w:t>
      </w:r>
    </w:p>
    <w:p w14:paraId="17F62C5D" w14:textId="77777777" w:rsidR="0020052A" w:rsidRDefault="0020052A" w:rsidP="009B044F">
      <w:pPr>
        <w:spacing w:line="360" w:lineRule="auto"/>
        <w:ind w:firstLine="708"/>
        <w:jc w:val="both"/>
        <w:rPr>
          <w:rFonts w:ascii="Arial" w:hAnsi="Arial" w:cs="Arial"/>
        </w:rPr>
      </w:pPr>
      <w:r>
        <w:rPr>
          <w:rFonts w:ascii="Arial" w:hAnsi="Arial" w:cs="Arial"/>
        </w:rPr>
        <w:lastRenderedPageBreak/>
        <w:t>ДО тех пор, пока ОСОБЫЕ ЭЛЕКТРОМАГНИТНЫЕ ОБСТАНОВКИ не будут должным образом охарактеризованы и в настоящий параллельный стандарт не будут внесены соответствующие изменения, ИЗГОТОВИТЕ</w:t>
      </w:r>
      <w:r w:rsidRPr="00C61D34">
        <w:rPr>
          <w:rFonts w:ascii="Arial" w:hAnsi="Arial" w:cs="Arial"/>
        </w:rPr>
        <w:t>ЛЯМ</w:t>
      </w:r>
      <w:r>
        <w:rPr>
          <w:rFonts w:ascii="Arial" w:hAnsi="Arial" w:cs="Arial"/>
        </w:rPr>
        <w:t xml:space="preserve"> </w:t>
      </w:r>
      <w:r w:rsidRPr="00C61D34">
        <w:rPr>
          <w:rFonts w:ascii="Arial" w:hAnsi="Arial" w:cs="Arial"/>
        </w:rPr>
        <w:t xml:space="preserve">следует использовать Приложение </w:t>
      </w:r>
      <w:r>
        <w:rPr>
          <w:rFonts w:ascii="Arial" w:hAnsi="Arial" w:cs="Arial"/>
        </w:rPr>
        <w:t>Д</w:t>
      </w:r>
      <w:r w:rsidRPr="00C61D34">
        <w:rPr>
          <w:rFonts w:ascii="Arial" w:hAnsi="Arial" w:cs="Arial"/>
        </w:rPr>
        <w:t xml:space="preserve"> для определения ИСПЫТАТЕЛЬНЫ</w:t>
      </w:r>
      <w:r>
        <w:rPr>
          <w:rFonts w:ascii="Arial" w:hAnsi="Arial" w:cs="Arial"/>
        </w:rPr>
        <w:t>Х</w:t>
      </w:r>
      <w:r w:rsidRPr="00C61D34">
        <w:rPr>
          <w:rFonts w:ascii="Arial" w:hAnsi="Arial" w:cs="Arial"/>
        </w:rPr>
        <w:t xml:space="preserve"> УРОВН</w:t>
      </w:r>
      <w:r>
        <w:rPr>
          <w:rFonts w:ascii="Arial" w:hAnsi="Arial" w:cs="Arial"/>
        </w:rPr>
        <w:t>ЕЙ</w:t>
      </w:r>
      <w:r w:rsidRPr="00C61D34">
        <w:rPr>
          <w:rFonts w:ascii="Arial" w:hAnsi="Arial" w:cs="Arial"/>
        </w:rPr>
        <w:t xml:space="preserve"> ПРИ ИСПЫТАНИЯХ на ПОМЕХОУСТОЙЧИВОСТЬ для мест </w:t>
      </w:r>
      <w:r>
        <w:rPr>
          <w:rFonts w:ascii="Arial" w:hAnsi="Arial" w:cs="Arial"/>
        </w:rPr>
        <w:t>ПРЕДУСМОТРЕННОГО ПРИМЕНЕНИЯ</w:t>
      </w:r>
      <w:r w:rsidRPr="00C61D34">
        <w:rPr>
          <w:rFonts w:ascii="Arial" w:hAnsi="Arial" w:cs="Arial"/>
        </w:rPr>
        <w:t>, которые находятся</w:t>
      </w:r>
      <w:r>
        <w:rPr>
          <w:rFonts w:ascii="Arial" w:hAnsi="Arial" w:cs="Arial"/>
        </w:rPr>
        <w:t xml:space="preserve"> </w:t>
      </w:r>
      <w:r w:rsidRPr="00C61D34">
        <w:rPr>
          <w:rFonts w:ascii="Arial" w:hAnsi="Arial" w:cs="Arial"/>
        </w:rPr>
        <w:t>в ОСОБЫ</w:t>
      </w:r>
      <w:r>
        <w:rPr>
          <w:rFonts w:ascii="Arial" w:hAnsi="Arial" w:cs="Arial"/>
        </w:rPr>
        <w:t>Х</w:t>
      </w:r>
      <w:r w:rsidRPr="00C61D34">
        <w:rPr>
          <w:rFonts w:ascii="Arial" w:hAnsi="Arial" w:cs="Arial"/>
        </w:rPr>
        <w:t xml:space="preserve"> </w:t>
      </w:r>
      <w:bookmarkStart w:id="43" w:name="_Hlk132197375"/>
      <w:r w:rsidRPr="00C61D34">
        <w:rPr>
          <w:rFonts w:ascii="Arial" w:hAnsi="Arial" w:cs="Arial"/>
        </w:rPr>
        <w:t>ЭЛЕКТРОМАГНИТНЫ</w:t>
      </w:r>
      <w:r>
        <w:rPr>
          <w:rFonts w:ascii="Arial" w:hAnsi="Arial" w:cs="Arial"/>
        </w:rPr>
        <w:t>Х</w:t>
      </w:r>
      <w:r w:rsidRPr="00C61D34">
        <w:rPr>
          <w:rFonts w:ascii="Arial" w:hAnsi="Arial" w:cs="Arial"/>
        </w:rPr>
        <w:t xml:space="preserve"> ОБСТАНОВК</w:t>
      </w:r>
      <w:r>
        <w:rPr>
          <w:rFonts w:ascii="Arial" w:hAnsi="Arial" w:cs="Arial"/>
        </w:rPr>
        <w:t>АХ</w:t>
      </w:r>
      <w:bookmarkEnd w:id="43"/>
      <w:r>
        <w:rPr>
          <w:rFonts w:ascii="Arial" w:hAnsi="Arial" w:cs="Arial"/>
        </w:rPr>
        <w:t>.</w:t>
      </w:r>
    </w:p>
    <w:p w14:paraId="5A10B810" w14:textId="77777777" w:rsidR="0020052A" w:rsidRDefault="0020052A" w:rsidP="009B044F">
      <w:pPr>
        <w:spacing w:line="360" w:lineRule="auto"/>
        <w:ind w:firstLine="708"/>
        <w:jc w:val="both"/>
        <w:rPr>
          <w:rFonts w:ascii="Arial" w:hAnsi="Arial" w:cs="Arial"/>
        </w:rPr>
      </w:pPr>
      <w:r>
        <w:rPr>
          <w:rFonts w:ascii="Arial" w:hAnsi="Arial" w:cs="Arial"/>
          <w:b/>
          <w:bCs/>
        </w:rPr>
        <w:t>в) Определение</w:t>
      </w:r>
      <w:r w:rsidRPr="00C61D34">
        <w:rPr>
          <w:rFonts w:ascii="Arial" w:hAnsi="Arial" w:cs="Arial"/>
        </w:rPr>
        <w:t xml:space="preserve"> </w:t>
      </w:r>
      <w:r w:rsidRPr="00C61D34">
        <w:rPr>
          <w:rFonts w:ascii="Arial" w:hAnsi="Arial" w:cs="Arial"/>
          <w:b/>
          <w:bCs/>
        </w:rPr>
        <w:t>ИСПЫТАТЕЛЬНЫХ УРОВНЕЙ ПРИ ИСПЫТАНИЯХ на ПОМЕХОУСТОЙЧИВОСТЬ</w:t>
      </w:r>
    </w:p>
    <w:p w14:paraId="4E721434" w14:textId="21B66CD6" w:rsidR="0020052A" w:rsidRDefault="0020052A" w:rsidP="009B044F">
      <w:pPr>
        <w:spacing w:line="360" w:lineRule="auto"/>
        <w:ind w:firstLine="708"/>
        <w:jc w:val="both"/>
        <w:rPr>
          <w:rFonts w:ascii="Arial" w:hAnsi="Arial" w:cs="Arial"/>
        </w:rPr>
      </w:pPr>
      <w:r w:rsidRPr="00C61D34">
        <w:rPr>
          <w:rFonts w:ascii="Arial" w:hAnsi="Arial" w:cs="Arial"/>
        </w:rPr>
        <w:t>ИСПЫТАТЕЛЬНЫ</w:t>
      </w:r>
      <w:r>
        <w:rPr>
          <w:rFonts w:ascii="Arial" w:hAnsi="Arial" w:cs="Arial"/>
        </w:rPr>
        <w:t xml:space="preserve">Е </w:t>
      </w:r>
      <w:r w:rsidRPr="00C61D34">
        <w:rPr>
          <w:rFonts w:ascii="Arial" w:hAnsi="Arial" w:cs="Arial"/>
        </w:rPr>
        <w:t>УРОВН</w:t>
      </w:r>
      <w:r>
        <w:rPr>
          <w:rFonts w:ascii="Arial" w:hAnsi="Arial" w:cs="Arial"/>
        </w:rPr>
        <w:t>И</w:t>
      </w:r>
      <w:r w:rsidRPr="00C61D34">
        <w:rPr>
          <w:rFonts w:ascii="Arial" w:hAnsi="Arial" w:cs="Arial"/>
        </w:rPr>
        <w:t xml:space="preserve"> ПРИ ИСПЫТАНИЯХ на ПОМЕХОУСТОЙЧИВОСТЬ</w:t>
      </w:r>
      <w:r>
        <w:rPr>
          <w:rFonts w:ascii="Arial" w:hAnsi="Arial" w:cs="Arial"/>
        </w:rPr>
        <w:t xml:space="preserve">, используемые в настоящем параллельном стандарте, основаны на работе Технического комитета </w:t>
      </w:r>
      <w:r w:rsidR="00CB0CC2">
        <w:rPr>
          <w:rFonts w:ascii="Arial" w:hAnsi="Arial" w:cs="Arial"/>
        </w:rPr>
        <w:t>IEC</w:t>
      </w:r>
      <w:r>
        <w:rPr>
          <w:rFonts w:ascii="Arial" w:hAnsi="Arial" w:cs="Arial"/>
        </w:rPr>
        <w:t xml:space="preserve"> № 77. Характеристики любых указанных электромагнитных воздействий можно найти в техническом отчете </w:t>
      </w:r>
      <w:r>
        <w:rPr>
          <w:rFonts w:ascii="Arial" w:hAnsi="Arial" w:cs="Arial"/>
          <w:lang w:val="en-US"/>
        </w:rPr>
        <w:t>IEC</w:t>
      </w:r>
      <w:r w:rsidRPr="001B56AB">
        <w:rPr>
          <w:rFonts w:ascii="Arial" w:hAnsi="Arial" w:cs="Arial"/>
        </w:rPr>
        <w:t>/</w:t>
      </w:r>
      <w:r>
        <w:rPr>
          <w:rFonts w:ascii="Arial" w:hAnsi="Arial" w:cs="Arial"/>
          <w:lang w:val="en-US"/>
        </w:rPr>
        <w:t>TR</w:t>
      </w:r>
      <w:r w:rsidRPr="001B56AB">
        <w:rPr>
          <w:rFonts w:ascii="Arial" w:hAnsi="Arial" w:cs="Arial"/>
        </w:rPr>
        <w:t xml:space="preserve"> 61000-2-5:2011.</w:t>
      </w:r>
    </w:p>
    <w:p w14:paraId="097DF94B" w14:textId="77777777" w:rsidR="0020052A" w:rsidRDefault="0020052A" w:rsidP="009B044F">
      <w:pPr>
        <w:spacing w:line="360" w:lineRule="auto"/>
        <w:ind w:firstLine="708"/>
        <w:jc w:val="both"/>
        <w:rPr>
          <w:rFonts w:ascii="Arial" w:hAnsi="Arial" w:cs="Arial"/>
        </w:rPr>
      </w:pPr>
      <w:r>
        <w:rPr>
          <w:rFonts w:ascii="Arial" w:hAnsi="Arial" w:cs="Arial"/>
        </w:rPr>
        <w:t xml:space="preserve"> </w:t>
      </w:r>
      <w:r w:rsidRPr="00C61D34">
        <w:rPr>
          <w:rFonts w:ascii="Arial" w:hAnsi="Arial" w:cs="Arial"/>
        </w:rPr>
        <w:t xml:space="preserve"> </w:t>
      </w:r>
      <w:r w:rsidRPr="00551EBC">
        <w:rPr>
          <w:rFonts w:ascii="Arial" w:hAnsi="Arial" w:cs="Arial"/>
        </w:rPr>
        <w:t>ИСПЫТАТЕЛЬНЫЕ УРОВНИ ПРИ ИСПЫТАНИЯХ на ПОМЕХОУСТОЙЧИВОСТЬ</w:t>
      </w:r>
      <w:r>
        <w:rPr>
          <w:rFonts w:ascii="Arial" w:hAnsi="Arial" w:cs="Arial"/>
        </w:rPr>
        <w:t>,</w:t>
      </w:r>
      <w:r w:rsidRPr="00551EBC">
        <w:rPr>
          <w:rFonts w:ascii="Arial" w:hAnsi="Arial" w:cs="Arial"/>
        </w:rPr>
        <w:t xml:space="preserve"> указанны</w:t>
      </w:r>
      <w:r>
        <w:rPr>
          <w:rFonts w:ascii="Arial" w:hAnsi="Arial" w:cs="Arial"/>
        </w:rPr>
        <w:t>е</w:t>
      </w:r>
      <w:r w:rsidRPr="00551EBC">
        <w:rPr>
          <w:rFonts w:ascii="Arial" w:hAnsi="Arial" w:cs="Arial"/>
        </w:rPr>
        <w:t xml:space="preserve"> в таблицах с 4 по 9, и</w:t>
      </w:r>
      <w:r>
        <w:rPr>
          <w:rFonts w:ascii="Arial" w:hAnsi="Arial" w:cs="Arial"/>
        </w:rPr>
        <w:t xml:space="preserve"> </w:t>
      </w:r>
      <w:r w:rsidRPr="00551EBC">
        <w:rPr>
          <w:rFonts w:ascii="Arial" w:hAnsi="Arial" w:cs="Arial"/>
        </w:rPr>
        <w:t>8.11</w:t>
      </w:r>
      <w:r>
        <w:rPr>
          <w:rFonts w:ascii="Arial" w:hAnsi="Arial" w:cs="Arial"/>
        </w:rPr>
        <w:t xml:space="preserve"> определены н</w:t>
      </w:r>
      <w:r w:rsidRPr="00551EBC">
        <w:rPr>
          <w:rFonts w:ascii="Arial" w:hAnsi="Arial" w:cs="Arial"/>
        </w:rPr>
        <w:t xml:space="preserve">е </w:t>
      </w:r>
      <w:r>
        <w:rPr>
          <w:rFonts w:ascii="Arial" w:hAnsi="Arial" w:cs="Arial"/>
        </w:rPr>
        <w:t xml:space="preserve">для </w:t>
      </w:r>
      <w:r w:rsidRPr="00551EBC">
        <w:rPr>
          <w:rFonts w:ascii="Arial" w:hAnsi="Arial" w:cs="Arial"/>
        </w:rPr>
        <w:t>все</w:t>
      </w:r>
      <w:r>
        <w:rPr>
          <w:rFonts w:ascii="Arial" w:hAnsi="Arial" w:cs="Arial"/>
        </w:rPr>
        <w:t>х возможных</w:t>
      </w:r>
      <w:r w:rsidRPr="00551EBC">
        <w:rPr>
          <w:rFonts w:ascii="Arial" w:hAnsi="Arial" w:cs="Arial"/>
        </w:rPr>
        <w:t xml:space="preserve"> электромагнитны</w:t>
      </w:r>
      <w:r>
        <w:rPr>
          <w:rFonts w:ascii="Arial" w:hAnsi="Arial" w:cs="Arial"/>
        </w:rPr>
        <w:t>х</w:t>
      </w:r>
      <w:r w:rsidRPr="00551EBC">
        <w:rPr>
          <w:rFonts w:ascii="Arial" w:hAnsi="Arial" w:cs="Arial"/>
        </w:rPr>
        <w:t xml:space="preserve"> явлени</w:t>
      </w:r>
      <w:r>
        <w:rPr>
          <w:rFonts w:ascii="Arial" w:hAnsi="Arial" w:cs="Arial"/>
        </w:rPr>
        <w:t>й.</w:t>
      </w:r>
      <w:r w:rsidRPr="00F172A0">
        <w:rPr>
          <w:rFonts w:ascii="Arial" w:hAnsi="Arial" w:cs="Arial"/>
        </w:rPr>
        <w:t xml:space="preserve"> </w:t>
      </w:r>
      <w:r w:rsidRPr="00551EBC">
        <w:rPr>
          <w:rFonts w:ascii="Arial" w:hAnsi="Arial" w:cs="Arial"/>
        </w:rPr>
        <w:t xml:space="preserve">Это не означает, что </w:t>
      </w:r>
      <w:r>
        <w:rPr>
          <w:rFonts w:ascii="Arial" w:hAnsi="Arial" w:cs="Arial"/>
        </w:rPr>
        <w:t>таких</w:t>
      </w:r>
      <w:r w:rsidRPr="00551EBC">
        <w:rPr>
          <w:rFonts w:ascii="Arial" w:hAnsi="Arial" w:cs="Arial"/>
        </w:rPr>
        <w:t xml:space="preserve"> явлений не существует</w:t>
      </w:r>
      <w:r>
        <w:rPr>
          <w:rFonts w:ascii="Arial" w:hAnsi="Arial" w:cs="Arial"/>
        </w:rPr>
        <w:t>,</w:t>
      </w:r>
      <w:r w:rsidRPr="00551EBC">
        <w:rPr>
          <w:rFonts w:ascii="Arial" w:hAnsi="Arial" w:cs="Arial"/>
        </w:rPr>
        <w:t xml:space="preserve"> скорее, </w:t>
      </w:r>
      <w:r>
        <w:rPr>
          <w:rFonts w:ascii="Arial" w:hAnsi="Arial" w:cs="Arial"/>
        </w:rPr>
        <w:t xml:space="preserve">имеется </w:t>
      </w:r>
      <w:r w:rsidRPr="00551EBC">
        <w:rPr>
          <w:rFonts w:ascii="Arial" w:hAnsi="Arial" w:cs="Arial"/>
        </w:rPr>
        <w:t xml:space="preserve">практическая необходимость в определении того, какие электромагнитные явления следует </w:t>
      </w:r>
      <w:r>
        <w:rPr>
          <w:rFonts w:ascii="Arial" w:hAnsi="Arial" w:cs="Arial"/>
        </w:rPr>
        <w:t>принимать во внимание</w:t>
      </w:r>
      <w:r w:rsidRPr="00551EBC">
        <w:rPr>
          <w:rFonts w:ascii="Arial" w:hAnsi="Arial" w:cs="Arial"/>
        </w:rPr>
        <w:t>. Электромагнитные</w:t>
      </w:r>
      <w:r>
        <w:rPr>
          <w:rFonts w:ascii="Arial" w:hAnsi="Arial" w:cs="Arial"/>
        </w:rPr>
        <w:t xml:space="preserve"> </w:t>
      </w:r>
      <w:r w:rsidRPr="00551EBC">
        <w:rPr>
          <w:rFonts w:ascii="Arial" w:hAnsi="Arial" w:cs="Arial"/>
        </w:rPr>
        <w:t xml:space="preserve">явления были </w:t>
      </w:r>
      <w:r>
        <w:rPr>
          <w:rFonts w:ascii="Arial" w:hAnsi="Arial" w:cs="Arial"/>
        </w:rPr>
        <w:t>установлен</w:t>
      </w:r>
      <w:r w:rsidRPr="00551EBC">
        <w:rPr>
          <w:rFonts w:ascii="Arial" w:hAnsi="Arial" w:cs="Arial"/>
        </w:rPr>
        <w:t>ы в соответствии с РИСК</w:t>
      </w:r>
      <w:r>
        <w:rPr>
          <w:rFonts w:ascii="Arial" w:hAnsi="Arial" w:cs="Arial"/>
        </w:rPr>
        <w:t>А</w:t>
      </w:r>
      <w:r w:rsidRPr="00551EBC">
        <w:rPr>
          <w:rFonts w:ascii="Arial" w:hAnsi="Arial" w:cs="Arial"/>
        </w:rPr>
        <w:t>М</w:t>
      </w:r>
      <w:r>
        <w:rPr>
          <w:rFonts w:ascii="Arial" w:hAnsi="Arial" w:cs="Arial"/>
        </w:rPr>
        <w:t>И</w:t>
      </w:r>
      <w:r w:rsidRPr="00551EBC">
        <w:rPr>
          <w:rFonts w:ascii="Arial" w:hAnsi="Arial" w:cs="Arial"/>
        </w:rPr>
        <w:t xml:space="preserve"> и представляют собой наиболее вероятные явления, которые могут возникнуть</w:t>
      </w:r>
      <w:r>
        <w:rPr>
          <w:rFonts w:ascii="Arial" w:hAnsi="Arial" w:cs="Arial"/>
        </w:rPr>
        <w:t xml:space="preserve"> </w:t>
      </w:r>
      <w:r w:rsidRPr="00551EBC">
        <w:rPr>
          <w:rFonts w:ascii="Arial" w:hAnsi="Arial" w:cs="Arial"/>
        </w:rPr>
        <w:t xml:space="preserve">в указанных </w:t>
      </w:r>
      <w:r w:rsidRPr="00F172A0">
        <w:rPr>
          <w:rFonts w:ascii="Arial" w:hAnsi="Arial" w:cs="Arial"/>
        </w:rPr>
        <w:t>ЭЛЕКТРОМАГНИТНЫХ ОБСТАНОВКАХ</w:t>
      </w:r>
      <w:r w:rsidRPr="00551EBC">
        <w:rPr>
          <w:rFonts w:ascii="Arial" w:hAnsi="Arial" w:cs="Arial"/>
        </w:rPr>
        <w:t xml:space="preserve">. Пользователям </w:t>
      </w:r>
      <w:r>
        <w:rPr>
          <w:rFonts w:ascii="Arial" w:hAnsi="Arial" w:cs="Arial"/>
        </w:rPr>
        <w:t>настоящего параллельного с</w:t>
      </w:r>
      <w:r w:rsidRPr="00551EBC">
        <w:rPr>
          <w:rFonts w:ascii="Arial" w:hAnsi="Arial" w:cs="Arial"/>
        </w:rPr>
        <w:t>тандарта рекомендуется учитывать все</w:t>
      </w:r>
      <w:r>
        <w:rPr>
          <w:rFonts w:ascii="Arial" w:hAnsi="Arial" w:cs="Arial"/>
        </w:rPr>
        <w:t xml:space="preserve"> возможные </w:t>
      </w:r>
      <w:r w:rsidRPr="00F172A0">
        <w:rPr>
          <w:rFonts w:ascii="Arial" w:hAnsi="Arial" w:cs="Arial"/>
        </w:rPr>
        <w:t>электромагнитны</w:t>
      </w:r>
      <w:r>
        <w:rPr>
          <w:rFonts w:ascii="Arial" w:hAnsi="Arial" w:cs="Arial"/>
        </w:rPr>
        <w:t>е я</w:t>
      </w:r>
      <w:r w:rsidRPr="00551EBC">
        <w:rPr>
          <w:rFonts w:ascii="Arial" w:hAnsi="Arial" w:cs="Arial"/>
        </w:rPr>
        <w:t>влени</w:t>
      </w:r>
      <w:r>
        <w:rPr>
          <w:rFonts w:ascii="Arial" w:hAnsi="Arial" w:cs="Arial"/>
        </w:rPr>
        <w:t>я</w:t>
      </w:r>
      <w:r w:rsidRPr="00551EBC">
        <w:rPr>
          <w:rFonts w:ascii="Arial" w:hAnsi="Arial" w:cs="Arial"/>
        </w:rPr>
        <w:t xml:space="preserve"> в ПРОЦЕССЕ </w:t>
      </w:r>
      <w:r>
        <w:rPr>
          <w:rFonts w:ascii="Arial" w:hAnsi="Arial" w:cs="Arial"/>
        </w:rPr>
        <w:t>МЕНЕДЖМЕНТА</w:t>
      </w:r>
      <w:r w:rsidRPr="00551EBC">
        <w:rPr>
          <w:rFonts w:ascii="Arial" w:hAnsi="Arial" w:cs="Arial"/>
        </w:rPr>
        <w:t xml:space="preserve"> РИСКА, чтобы определить, </w:t>
      </w:r>
      <w:r>
        <w:rPr>
          <w:rFonts w:ascii="Arial" w:hAnsi="Arial" w:cs="Arial"/>
        </w:rPr>
        <w:t xml:space="preserve">будут </w:t>
      </w:r>
      <w:r w:rsidRPr="00551EBC">
        <w:rPr>
          <w:rFonts w:ascii="Arial" w:hAnsi="Arial" w:cs="Arial"/>
        </w:rPr>
        <w:t xml:space="preserve">ли </w:t>
      </w:r>
      <w:r w:rsidRPr="00F172A0">
        <w:rPr>
          <w:rFonts w:ascii="Arial" w:hAnsi="Arial" w:cs="Arial"/>
        </w:rPr>
        <w:t>МЭ ИЗДЕЛИЯ И МЭ СИСТЕМЫ</w:t>
      </w:r>
      <w:r w:rsidRPr="00551EBC">
        <w:rPr>
          <w:rFonts w:ascii="Arial" w:hAnsi="Arial" w:cs="Arial"/>
        </w:rPr>
        <w:t xml:space="preserve"> подвергаться неприемлемому РИСКУ в результате электромагнитных явлений, перечисленных в</w:t>
      </w:r>
      <w:r>
        <w:rPr>
          <w:rFonts w:ascii="Arial" w:hAnsi="Arial" w:cs="Arial"/>
        </w:rPr>
        <w:t xml:space="preserve"> </w:t>
      </w:r>
      <w:r w:rsidRPr="00551EBC">
        <w:rPr>
          <w:rFonts w:ascii="Arial" w:hAnsi="Arial" w:cs="Arial"/>
        </w:rPr>
        <w:t>IEC/TR 61000-2-5 или други</w:t>
      </w:r>
      <w:r>
        <w:rPr>
          <w:rFonts w:ascii="Arial" w:hAnsi="Arial" w:cs="Arial"/>
        </w:rPr>
        <w:t>х</w:t>
      </w:r>
      <w:r w:rsidRPr="00551EBC">
        <w:rPr>
          <w:rFonts w:ascii="Arial" w:hAnsi="Arial" w:cs="Arial"/>
        </w:rPr>
        <w:t xml:space="preserve"> предсказуемы</w:t>
      </w:r>
      <w:r>
        <w:rPr>
          <w:rFonts w:ascii="Arial" w:hAnsi="Arial" w:cs="Arial"/>
        </w:rPr>
        <w:t>х</w:t>
      </w:r>
      <w:r w:rsidRPr="00551EBC">
        <w:rPr>
          <w:rFonts w:ascii="Arial" w:hAnsi="Arial" w:cs="Arial"/>
        </w:rPr>
        <w:t xml:space="preserve"> ЭЛЕКТРОМАГНИТНЫ</w:t>
      </w:r>
      <w:r>
        <w:rPr>
          <w:rFonts w:ascii="Arial" w:hAnsi="Arial" w:cs="Arial"/>
        </w:rPr>
        <w:t>Х</w:t>
      </w:r>
      <w:r w:rsidRPr="00551EBC">
        <w:rPr>
          <w:rFonts w:ascii="Arial" w:hAnsi="Arial" w:cs="Arial"/>
        </w:rPr>
        <w:t xml:space="preserve"> ПОМЕХ, или требу</w:t>
      </w:r>
      <w:r>
        <w:rPr>
          <w:rFonts w:ascii="Arial" w:hAnsi="Arial" w:cs="Arial"/>
        </w:rPr>
        <w:t>ется более высокая степень ПОМЕХОУСТОЙЧИВОСТИ</w:t>
      </w:r>
      <w:r w:rsidRPr="00551EBC">
        <w:rPr>
          <w:rFonts w:ascii="Arial" w:hAnsi="Arial" w:cs="Arial"/>
        </w:rPr>
        <w:t xml:space="preserve"> в зависимости от </w:t>
      </w:r>
      <w:r>
        <w:rPr>
          <w:rFonts w:ascii="Arial" w:hAnsi="Arial" w:cs="Arial"/>
        </w:rPr>
        <w:t>ПРЕДУСМОТРЕННОГО ПРИМЕНЕНИЯ</w:t>
      </w:r>
      <w:r w:rsidRPr="00551EBC">
        <w:rPr>
          <w:rFonts w:ascii="Arial" w:hAnsi="Arial" w:cs="Arial"/>
        </w:rPr>
        <w:t xml:space="preserve"> </w:t>
      </w:r>
      <w:r w:rsidRPr="00F172A0">
        <w:rPr>
          <w:rFonts w:ascii="Arial" w:hAnsi="Arial" w:cs="Arial"/>
        </w:rPr>
        <w:t xml:space="preserve">МЭ ИЗДЕЛИЯ И МЭ СИСТЕМЫ </w:t>
      </w:r>
      <w:r w:rsidRPr="00551EBC">
        <w:rPr>
          <w:rFonts w:ascii="Arial" w:hAnsi="Arial" w:cs="Arial"/>
        </w:rPr>
        <w:t xml:space="preserve">(см. </w:t>
      </w:r>
      <w:r>
        <w:rPr>
          <w:rFonts w:ascii="Arial" w:hAnsi="Arial" w:cs="Arial"/>
        </w:rPr>
        <w:t>п</w:t>
      </w:r>
      <w:r w:rsidRPr="00551EBC">
        <w:rPr>
          <w:rFonts w:ascii="Arial" w:hAnsi="Arial" w:cs="Arial"/>
        </w:rPr>
        <w:t xml:space="preserve">риложение </w:t>
      </w:r>
      <w:r>
        <w:rPr>
          <w:rFonts w:ascii="Arial" w:hAnsi="Arial" w:cs="Arial"/>
        </w:rPr>
        <w:t xml:space="preserve">Д </w:t>
      </w:r>
      <w:r w:rsidRPr="00551EBC">
        <w:rPr>
          <w:rFonts w:ascii="Arial" w:hAnsi="Arial" w:cs="Arial"/>
        </w:rPr>
        <w:t xml:space="preserve">и </w:t>
      </w:r>
      <w:r>
        <w:rPr>
          <w:rFonts w:ascii="Arial" w:hAnsi="Arial" w:cs="Arial"/>
        </w:rPr>
        <w:t>Е</w:t>
      </w:r>
      <w:r w:rsidRPr="00551EBC">
        <w:rPr>
          <w:rFonts w:ascii="Arial" w:hAnsi="Arial" w:cs="Arial"/>
        </w:rPr>
        <w:t>)</w:t>
      </w:r>
      <w:r>
        <w:rPr>
          <w:rFonts w:ascii="Arial" w:hAnsi="Arial" w:cs="Arial"/>
        </w:rPr>
        <w:t>.</w:t>
      </w:r>
    </w:p>
    <w:p w14:paraId="40D16306" w14:textId="77777777" w:rsidR="0020052A" w:rsidRDefault="0020052A" w:rsidP="009B044F">
      <w:pPr>
        <w:spacing w:line="360" w:lineRule="auto"/>
        <w:ind w:firstLine="708"/>
        <w:jc w:val="both"/>
        <w:rPr>
          <w:rFonts w:ascii="Arial" w:hAnsi="Arial" w:cs="Arial"/>
          <w:sz w:val="18"/>
          <w:szCs w:val="18"/>
        </w:rPr>
      </w:pPr>
      <w:r>
        <w:rPr>
          <w:rFonts w:ascii="Arial" w:hAnsi="Arial" w:cs="Arial"/>
        </w:rPr>
        <w:t xml:space="preserve"> </w:t>
      </w:r>
      <w:r w:rsidRPr="00145648">
        <w:rPr>
          <w:rFonts w:ascii="Arial" w:hAnsi="Arial" w:cs="Arial"/>
          <w:sz w:val="18"/>
          <w:szCs w:val="18"/>
        </w:rPr>
        <w:t xml:space="preserve">ПРИМЕЧАНИЕ 1 </w:t>
      </w:r>
      <w:bookmarkStart w:id="44" w:name="_Hlk132198408"/>
      <w:r w:rsidRPr="00145648">
        <w:rPr>
          <w:rFonts w:ascii="Arial" w:hAnsi="Arial" w:cs="Arial"/>
          <w:sz w:val="18"/>
          <w:szCs w:val="18"/>
        </w:rPr>
        <w:t xml:space="preserve">ИСПЫТАТЕЛЬНЫЕ УРОВНИ ПРИ ИСПЫТАНИЯХ на ПОМЕХОУСТОЙЧИВОСТЬ </w:t>
      </w:r>
      <w:bookmarkEnd w:id="44"/>
      <w:r w:rsidRPr="00145648">
        <w:rPr>
          <w:rFonts w:ascii="Arial" w:hAnsi="Arial" w:cs="Arial"/>
          <w:sz w:val="18"/>
          <w:szCs w:val="18"/>
        </w:rPr>
        <w:t>для обеспечения ОСНОВНОЙ БЕЗОПАСНОСТИ и ОСНОВНЫХ ФУНКЦИОНАЛЬНЫХ ХАРАКТЕРИСТИК были выбраны на основе обоснованно прогнозируемых максимальных уровней ПОМЕХ, обнаруженных в соответствующих обстановках. Ожидается, что установленные уровни ИСПЫТАТЕЛЬНЫЕ УРОВНИ ПРИ ИСПЫТАНИЯХ на ПОМЕХОУСТОЙЧИВОСТЬ обеспечат ОСНОВНУЮ БЕЗОПАСНОСТЬ и ОСНОВНЫЕ ФУНКЦИОНАЛЬНЫЕ ХАРАКТЕРИСТИКИ МЭ ИЗДЕЛИЙ И МЭ СИСТЕМ при ПРЕДУСМОТРЕННОМ ПРИМЕНЕНИИ.</w:t>
      </w:r>
    </w:p>
    <w:p w14:paraId="3BD0C089" w14:textId="77777777" w:rsidR="0020052A" w:rsidRDefault="0020052A" w:rsidP="009B044F">
      <w:pPr>
        <w:spacing w:line="360" w:lineRule="auto"/>
        <w:ind w:firstLine="708"/>
        <w:jc w:val="both"/>
        <w:rPr>
          <w:rFonts w:ascii="Arial" w:hAnsi="Arial" w:cs="Arial"/>
        </w:rPr>
      </w:pPr>
      <w:r>
        <w:rPr>
          <w:rFonts w:ascii="Arial" w:hAnsi="Arial" w:cs="Arial"/>
        </w:rPr>
        <w:t>Ч</w:t>
      </w:r>
      <w:r w:rsidRPr="00145648">
        <w:rPr>
          <w:rFonts w:ascii="Arial" w:hAnsi="Arial" w:cs="Arial"/>
        </w:rPr>
        <w:t xml:space="preserve">тобы сократить количество ЭЛЕКТРОМАГНИТНЫХ </w:t>
      </w:r>
      <w:r>
        <w:rPr>
          <w:rFonts w:ascii="Arial" w:hAnsi="Arial" w:cs="Arial"/>
        </w:rPr>
        <w:t>ОБСТАНОВОК</w:t>
      </w:r>
      <w:r w:rsidRPr="00145648">
        <w:rPr>
          <w:rFonts w:ascii="Arial" w:hAnsi="Arial" w:cs="Arial"/>
        </w:rPr>
        <w:t>, что</w:t>
      </w:r>
      <w:r>
        <w:rPr>
          <w:rFonts w:ascii="Arial" w:hAnsi="Arial" w:cs="Arial"/>
        </w:rPr>
        <w:t xml:space="preserve"> </w:t>
      </w:r>
      <w:r w:rsidRPr="00145648">
        <w:rPr>
          <w:rFonts w:ascii="Arial" w:hAnsi="Arial" w:cs="Arial"/>
        </w:rPr>
        <w:t>упростило</w:t>
      </w:r>
      <w:r>
        <w:rPr>
          <w:rFonts w:ascii="Arial" w:hAnsi="Arial" w:cs="Arial"/>
        </w:rPr>
        <w:t xml:space="preserve"> бы</w:t>
      </w:r>
      <w:r w:rsidRPr="00145648">
        <w:rPr>
          <w:rFonts w:ascii="Arial" w:hAnsi="Arial" w:cs="Arial"/>
        </w:rPr>
        <w:t xml:space="preserve"> работу пользователей </w:t>
      </w:r>
      <w:r>
        <w:rPr>
          <w:rFonts w:ascii="Arial" w:hAnsi="Arial" w:cs="Arial"/>
        </w:rPr>
        <w:t>настоящего</w:t>
      </w:r>
      <w:r w:rsidRPr="00145648">
        <w:rPr>
          <w:rFonts w:ascii="Arial" w:hAnsi="Arial" w:cs="Arial"/>
        </w:rPr>
        <w:t xml:space="preserve"> </w:t>
      </w:r>
      <w:r>
        <w:rPr>
          <w:rFonts w:ascii="Arial" w:hAnsi="Arial" w:cs="Arial"/>
        </w:rPr>
        <w:t>паралле</w:t>
      </w:r>
      <w:r w:rsidRPr="00145648">
        <w:rPr>
          <w:rFonts w:ascii="Arial" w:hAnsi="Arial" w:cs="Arial"/>
        </w:rPr>
        <w:t>льного стандарта</w:t>
      </w:r>
      <w:r>
        <w:rPr>
          <w:rFonts w:ascii="Arial" w:hAnsi="Arial" w:cs="Arial"/>
        </w:rPr>
        <w:t>,</w:t>
      </w:r>
      <w:r w:rsidRPr="00145648">
        <w:rPr>
          <w:rFonts w:ascii="Arial" w:hAnsi="Arial" w:cs="Arial"/>
        </w:rPr>
        <w:t xml:space="preserve"> </w:t>
      </w:r>
      <w:r>
        <w:rPr>
          <w:rFonts w:ascii="Arial" w:hAnsi="Arial" w:cs="Arial"/>
        </w:rPr>
        <w:t>б</w:t>
      </w:r>
      <w:r w:rsidRPr="00145648">
        <w:rPr>
          <w:rFonts w:ascii="Arial" w:hAnsi="Arial" w:cs="Arial"/>
        </w:rPr>
        <w:t>ыли достигнуты</w:t>
      </w:r>
      <w:r>
        <w:rPr>
          <w:rFonts w:ascii="Arial" w:hAnsi="Arial" w:cs="Arial"/>
        </w:rPr>
        <w:t xml:space="preserve"> некоторые</w:t>
      </w:r>
      <w:r w:rsidRPr="00145648">
        <w:rPr>
          <w:rFonts w:ascii="Arial" w:hAnsi="Arial" w:cs="Arial"/>
        </w:rPr>
        <w:t xml:space="preserve"> компромиссы. Например, </w:t>
      </w:r>
      <w:r>
        <w:rPr>
          <w:rFonts w:ascii="Arial" w:hAnsi="Arial" w:cs="Arial"/>
        </w:rPr>
        <w:t xml:space="preserve">врачебные </w:t>
      </w:r>
      <w:r w:rsidRPr="00145648">
        <w:rPr>
          <w:rFonts w:ascii="Arial" w:hAnsi="Arial" w:cs="Arial"/>
        </w:rPr>
        <w:t>кабинеты и больниц</w:t>
      </w:r>
      <w:r>
        <w:rPr>
          <w:rFonts w:ascii="Arial" w:hAnsi="Arial" w:cs="Arial"/>
        </w:rPr>
        <w:t xml:space="preserve">ы </w:t>
      </w:r>
      <w:r w:rsidRPr="00145648">
        <w:rPr>
          <w:rFonts w:ascii="Arial" w:hAnsi="Arial" w:cs="Arial"/>
        </w:rPr>
        <w:t xml:space="preserve">были сгруппированы в одной </w:t>
      </w:r>
      <w:r>
        <w:rPr>
          <w:rFonts w:ascii="Arial" w:hAnsi="Arial" w:cs="Arial"/>
        </w:rPr>
        <w:t>обстановке</w:t>
      </w:r>
      <w:r w:rsidRPr="00145648">
        <w:rPr>
          <w:rFonts w:ascii="Arial" w:hAnsi="Arial" w:cs="Arial"/>
        </w:rPr>
        <w:t>. Кроме того, различные виды транспорта были</w:t>
      </w:r>
      <w:r>
        <w:rPr>
          <w:rFonts w:ascii="Arial" w:hAnsi="Arial" w:cs="Arial"/>
        </w:rPr>
        <w:t xml:space="preserve"> </w:t>
      </w:r>
      <w:r w:rsidRPr="00145648">
        <w:rPr>
          <w:rFonts w:ascii="Arial" w:hAnsi="Arial" w:cs="Arial"/>
        </w:rPr>
        <w:t xml:space="preserve">сгруппированы </w:t>
      </w:r>
      <w:r>
        <w:rPr>
          <w:rFonts w:ascii="Arial" w:hAnsi="Arial" w:cs="Arial"/>
        </w:rPr>
        <w:t>с</w:t>
      </w:r>
      <w:r w:rsidRPr="00145648">
        <w:rPr>
          <w:rFonts w:ascii="Arial" w:hAnsi="Arial" w:cs="Arial"/>
        </w:rPr>
        <w:t xml:space="preserve"> ДОМАШНЕЙ ОБСТАНОВК</w:t>
      </w:r>
      <w:r>
        <w:rPr>
          <w:rFonts w:ascii="Arial" w:hAnsi="Arial" w:cs="Arial"/>
        </w:rPr>
        <w:t>ОЙ</w:t>
      </w:r>
      <w:r w:rsidRPr="00145648">
        <w:rPr>
          <w:rFonts w:ascii="Arial" w:hAnsi="Arial" w:cs="Arial"/>
        </w:rPr>
        <w:t xml:space="preserve"> ЗДРАВООХРАНЕНИЯ. ИСПЫТАТЕЛЬНЫЕ УРОВНИ ПРИ ИСПЫТАНИЯХ на </w:t>
      </w:r>
      <w:r w:rsidRPr="00145648">
        <w:rPr>
          <w:rFonts w:ascii="Arial" w:hAnsi="Arial" w:cs="Arial"/>
        </w:rPr>
        <w:lastRenderedPageBreak/>
        <w:t>ПОМЕХОУСТОЙЧИВОСТЬ, перечисленные для</w:t>
      </w:r>
      <w:r>
        <w:rPr>
          <w:rFonts w:ascii="Arial" w:hAnsi="Arial" w:cs="Arial"/>
        </w:rPr>
        <w:t xml:space="preserve"> </w:t>
      </w:r>
      <w:r w:rsidRPr="00145648">
        <w:rPr>
          <w:rFonts w:ascii="Arial" w:hAnsi="Arial" w:cs="Arial"/>
        </w:rPr>
        <w:t xml:space="preserve">каждой </w:t>
      </w:r>
      <w:r>
        <w:rPr>
          <w:rFonts w:ascii="Arial" w:hAnsi="Arial" w:cs="Arial"/>
        </w:rPr>
        <w:t>обстановки</w:t>
      </w:r>
      <w:r w:rsidRPr="00145648">
        <w:rPr>
          <w:rFonts w:ascii="Arial" w:hAnsi="Arial" w:cs="Arial"/>
        </w:rPr>
        <w:t xml:space="preserve">, являются компромиссными и должны рассматриваться как таковые </w:t>
      </w:r>
      <w:r>
        <w:rPr>
          <w:rFonts w:ascii="Arial" w:hAnsi="Arial" w:cs="Arial"/>
        </w:rPr>
        <w:t>в ПРОЦЕССЕ МЕНЕДЖМЕНТА РИСКА</w:t>
      </w:r>
      <w:r w:rsidRPr="00145648">
        <w:rPr>
          <w:rFonts w:ascii="Arial" w:hAnsi="Arial" w:cs="Arial"/>
        </w:rPr>
        <w:t>.</w:t>
      </w:r>
    </w:p>
    <w:p w14:paraId="52771C10" w14:textId="77777777" w:rsidR="0020052A" w:rsidRDefault="0020052A" w:rsidP="009B044F">
      <w:pPr>
        <w:spacing w:line="360" w:lineRule="auto"/>
        <w:ind w:firstLine="708"/>
        <w:jc w:val="both"/>
        <w:rPr>
          <w:rFonts w:ascii="Arial" w:hAnsi="Arial" w:cs="Arial"/>
          <w:sz w:val="18"/>
          <w:szCs w:val="18"/>
        </w:rPr>
      </w:pPr>
      <w:r w:rsidRPr="00FD4EF5">
        <w:rPr>
          <w:rFonts w:ascii="Arial" w:hAnsi="Arial" w:cs="Arial"/>
          <w:sz w:val="18"/>
          <w:szCs w:val="18"/>
        </w:rPr>
        <w:t>ПРИМЕЧАНИЕ 2 Более высокие ИСПЫТАТЕЛЬНЫЕ УРОВНИ ПРИ ИСПЫТАНИЯХ на ПОМЕХОУСТОЙЧИВОСТЬ, указанные для ДОМАШНЕЙ ОБСТАНОВК</w:t>
      </w:r>
      <w:r>
        <w:rPr>
          <w:rFonts w:ascii="Arial" w:hAnsi="Arial" w:cs="Arial"/>
          <w:sz w:val="18"/>
          <w:szCs w:val="18"/>
        </w:rPr>
        <w:t>И</w:t>
      </w:r>
      <w:r w:rsidRPr="00FD4EF5">
        <w:rPr>
          <w:rFonts w:ascii="Arial" w:hAnsi="Arial" w:cs="Arial"/>
          <w:sz w:val="18"/>
          <w:szCs w:val="18"/>
        </w:rPr>
        <w:t xml:space="preserve"> ЗДРАВООХРАНЕНИЯ, необходимы из-за более</w:t>
      </w:r>
      <w:r>
        <w:rPr>
          <w:rFonts w:ascii="Arial" w:hAnsi="Arial" w:cs="Arial"/>
          <w:sz w:val="18"/>
          <w:szCs w:val="18"/>
        </w:rPr>
        <w:t xml:space="preserve"> </w:t>
      </w:r>
      <w:r w:rsidRPr="00FD4EF5">
        <w:rPr>
          <w:rFonts w:ascii="Arial" w:hAnsi="Arial" w:cs="Arial"/>
          <w:sz w:val="18"/>
          <w:szCs w:val="18"/>
        </w:rPr>
        <w:t>близкого расстояния до определенных источников электромагнитного излучения, чем в условиях ПРОФЕССИОНАЛЬНЫХ УЧРЕЖДЕНИ</w:t>
      </w:r>
      <w:r>
        <w:rPr>
          <w:rFonts w:ascii="Arial" w:hAnsi="Arial" w:cs="Arial"/>
          <w:sz w:val="18"/>
          <w:szCs w:val="18"/>
        </w:rPr>
        <w:t>Й</w:t>
      </w:r>
      <w:r w:rsidRPr="00FD4EF5">
        <w:rPr>
          <w:rFonts w:ascii="Arial" w:hAnsi="Arial" w:cs="Arial"/>
          <w:sz w:val="18"/>
          <w:szCs w:val="18"/>
        </w:rPr>
        <w:t xml:space="preserve"> ЗДРАВООХРАНЕНИЯ</w:t>
      </w:r>
      <w:r>
        <w:rPr>
          <w:rFonts w:ascii="Arial" w:hAnsi="Arial" w:cs="Arial"/>
          <w:sz w:val="18"/>
          <w:szCs w:val="18"/>
        </w:rPr>
        <w:t>.</w:t>
      </w:r>
      <w:r w:rsidRPr="00FD4EF5">
        <w:rPr>
          <w:rFonts w:ascii="Arial" w:hAnsi="Arial" w:cs="Arial"/>
          <w:sz w:val="18"/>
          <w:szCs w:val="18"/>
        </w:rPr>
        <w:t xml:space="preserve"> Пример</w:t>
      </w:r>
      <w:r>
        <w:rPr>
          <w:rFonts w:ascii="Arial" w:hAnsi="Arial" w:cs="Arial"/>
          <w:sz w:val="18"/>
          <w:szCs w:val="18"/>
        </w:rPr>
        <w:t>ами могут быть</w:t>
      </w:r>
      <w:r w:rsidRPr="00FD4EF5">
        <w:rPr>
          <w:rFonts w:ascii="Arial" w:hAnsi="Arial" w:cs="Arial"/>
          <w:sz w:val="18"/>
          <w:szCs w:val="18"/>
        </w:rPr>
        <w:t xml:space="preserve"> ПОРТАТИВНОЕ оборудование радиосвязи, такое как мобильные телефоны и</w:t>
      </w:r>
      <w:r>
        <w:rPr>
          <w:rFonts w:ascii="Arial" w:hAnsi="Arial" w:cs="Arial"/>
          <w:sz w:val="18"/>
          <w:szCs w:val="18"/>
        </w:rPr>
        <w:t xml:space="preserve"> </w:t>
      </w:r>
      <w:r w:rsidRPr="00FD4EF5">
        <w:rPr>
          <w:rFonts w:ascii="Arial" w:hAnsi="Arial" w:cs="Arial"/>
          <w:sz w:val="18"/>
          <w:szCs w:val="18"/>
        </w:rPr>
        <w:t>радиолюбительское оборудование</w:t>
      </w:r>
      <w:r>
        <w:rPr>
          <w:rFonts w:ascii="Arial" w:hAnsi="Arial" w:cs="Arial"/>
          <w:sz w:val="18"/>
          <w:szCs w:val="18"/>
        </w:rPr>
        <w:t>.</w:t>
      </w:r>
    </w:p>
    <w:p w14:paraId="3E7C78EA" w14:textId="77777777" w:rsidR="0020052A" w:rsidRDefault="0020052A" w:rsidP="009B044F">
      <w:pPr>
        <w:spacing w:line="360" w:lineRule="auto"/>
        <w:ind w:firstLine="708"/>
        <w:jc w:val="both"/>
        <w:rPr>
          <w:rFonts w:ascii="Arial" w:hAnsi="Arial" w:cs="Arial"/>
          <w:sz w:val="18"/>
          <w:szCs w:val="18"/>
        </w:rPr>
      </w:pPr>
      <w:r w:rsidRPr="00FD4EF5">
        <w:rPr>
          <w:rFonts w:ascii="Arial" w:hAnsi="Arial" w:cs="Arial"/>
          <w:sz w:val="18"/>
          <w:szCs w:val="18"/>
        </w:rPr>
        <w:t>ПРИМЕЧАНИЕ 3 В некоторых транспортных средствах установлены мощные мобильные передатчики, которые обычно отсутствуют в</w:t>
      </w:r>
      <w:r>
        <w:rPr>
          <w:rFonts w:ascii="Arial" w:hAnsi="Arial" w:cs="Arial"/>
          <w:sz w:val="18"/>
          <w:szCs w:val="18"/>
        </w:rPr>
        <w:t xml:space="preserve"> </w:t>
      </w:r>
      <w:r w:rsidRPr="00FD4EF5">
        <w:rPr>
          <w:rFonts w:ascii="Arial" w:hAnsi="Arial" w:cs="Arial"/>
          <w:sz w:val="18"/>
          <w:szCs w:val="18"/>
        </w:rPr>
        <w:t>ПРОФЕССИОНАЛЬНЫХ УЧРЕЖДЕНИ</w:t>
      </w:r>
      <w:r>
        <w:rPr>
          <w:rFonts w:ascii="Arial" w:hAnsi="Arial" w:cs="Arial"/>
          <w:sz w:val="18"/>
          <w:szCs w:val="18"/>
        </w:rPr>
        <w:t>ЯХ</w:t>
      </w:r>
      <w:r w:rsidRPr="00FD4EF5">
        <w:rPr>
          <w:rFonts w:ascii="Arial" w:hAnsi="Arial" w:cs="Arial"/>
          <w:sz w:val="18"/>
          <w:szCs w:val="18"/>
        </w:rPr>
        <w:t xml:space="preserve"> ЗДРАВООХРАНЕНИЯ или в ДОМАШНЕЙ ОБСТАНОВК</w:t>
      </w:r>
      <w:r>
        <w:rPr>
          <w:rFonts w:ascii="Arial" w:hAnsi="Arial" w:cs="Arial"/>
          <w:sz w:val="18"/>
          <w:szCs w:val="18"/>
        </w:rPr>
        <w:t>Е</w:t>
      </w:r>
      <w:r w:rsidRPr="00FD4EF5">
        <w:rPr>
          <w:rFonts w:ascii="Arial" w:hAnsi="Arial" w:cs="Arial"/>
          <w:sz w:val="18"/>
          <w:szCs w:val="18"/>
        </w:rPr>
        <w:t xml:space="preserve"> ЗДРАВООХРАНЕНИЯ. По этой причине ожидается </w:t>
      </w:r>
      <w:r>
        <w:rPr>
          <w:rFonts w:ascii="Arial" w:hAnsi="Arial" w:cs="Arial"/>
          <w:sz w:val="18"/>
          <w:szCs w:val="18"/>
        </w:rPr>
        <w:t>б</w:t>
      </w:r>
      <w:r w:rsidRPr="00FD4EF5">
        <w:rPr>
          <w:rFonts w:ascii="Arial" w:hAnsi="Arial" w:cs="Arial"/>
          <w:sz w:val="18"/>
          <w:szCs w:val="18"/>
        </w:rPr>
        <w:t>олее высокий уровень</w:t>
      </w:r>
      <w:r>
        <w:rPr>
          <w:rFonts w:ascii="Arial" w:hAnsi="Arial" w:cs="Arial"/>
          <w:sz w:val="18"/>
          <w:szCs w:val="18"/>
        </w:rPr>
        <w:t xml:space="preserve"> обоснованно</w:t>
      </w:r>
      <w:r w:rsidRPr="00FD4EF5">
        <w:rPr>
          <w:rFonts w:ascii="Arial" w:hAnsi="Arial" w:cs="Arial"/>
          <w:sz w:val="18"/>
          <w:szCs w:val="18"/>
        </w:rPr>
        <w:t xml:space="preserve"> прогнозируемых максимальных электромагнитных ПОМЕХ.</w:t>
      </w:r>
    </w:p>
    <w:p w14:paraId="48378073" w14:textId="77777777" w:rsidR="0020052A" w:rsidRDefault="0020052A" w:rsidP="009B044F">
      <w:pPr>
        <w:spacing w:line="360" w:lineRule="auto"/>
        <w:ind w:firstLine="708"/>
        <w:jc w:val="both"/>
        <w:rPr>
          <w:rFonts w:ascii="Arial" w:hAnsi="Arial" w:cs="Arial"/>
          <w:b/>
          <w:bCs/>
        </w:rPr>
      </w:pPr>
      <w:r>
        <w:rPr>
          <w:rFonts w:ascii="Arial" w:hAnsi="Arial" w:cs="Arial"/>
          <w:b/>
          <w:bCs/>
        </w:rPr>
        <w:t>Таблица 4 – Порт корпуса</w:t>
      </w:r>
    </w:p>
    <w:p w14:paraId="144794A5" w14:textId="77777777" w:rsidR="0020052A" w:rsidRDefault="0020052A" w:rsidP="009B044F">
      <w:pPr>
        <w:spacing w:line="360" w:lineRule="auto"/>
        <w:jc w:val="both"/>
        <w:rPr>
          <w:rFonts w:ascii="Arial" w:hAnsi="Arial" w:cs="Arial"/>
        </w:rPr>
      </w:pPr>
      <w:r>
        <w:rPr>
          <w:rFonts w:ascii="Arial" w:hAnsi="Arial" w:cs="Arial"/>
          <w:b/>
          <w:bCs/>
        </w:rPr>
        <w:tab/>
      </w:r>
      <w:r w:rsidRPr="00DF20A6">
        <w:rPr>
          <w:rFonts w:ascii="Arial" w:hAnsi="Arial" w:cs="Arial"/>
          <w:u w:val="single"/>
        </w:rPr>
        <w:t>ЭЛЕКТРОСТАТИЧЕСКИЕ РАЗРЯДЫ</w:t>
      </w:r>
    </w:p>
    <w:p w14:paraId="191E41C1" w14:textId="5EDD35D8" w:rsidR="0020052A" w:rsidRDefault="0020052A" w:rsidP="009B044F">
      <w:pPr>
        <w:spacing w:line="360" w:lineRule="auto"/>
        <w:ind w:firstLine="708"/>
        <w:jc w:val="both"/>
        <w:rPr>
          <w:rFonts w:ascii="Arial" w:hAnsi="Arial" w:cs="Arial"/>
        </w:rPr>
      </w:pPr>
      <w:r w:rsidRPr="00DF20A6">
        <w:rPr>
          <w:rFonts w:ascii="Arial" w:hAnsi="Arial" w:cs="Arial"/>
        </w:rPr>
        <w:t xml:space="preserve">Соответствующие ИСПЫТАТЕЛЬНЫЕ УРОВНИ ПРИ ИСПЫТАНИЯХ на ПОМЕХОУСТОЙЧИВОСТЬ к </w:t>
      </w:r>
      <w:r>
        <w:rPr>
          <w:rFonts w:ascii="Arial" w:hAnsi="Arial" w:cs="Arial"/>
        </w:rPr>
        <w:t>Э</w:t>
      </w:r>
      <w:r w:rsidRPr="00DF20A6">
        <w:rPr>
          <w:rFonts w:ascii="Arial" w:hAnsi="Arial" w:cs="Arial"/>
        </w:rPr>
        <w:t>ЛЕКТРОСТАТИЧЕСКОМУ РАЗРЯДУ</w:t>
      </w:r>
      <w:r>
        <w:rPr>
          <w:rFonts w:ascii="Arial" w:hAnsi="Arial" w:cs="Arial"/>
        </w:rPr>
        <w:t xml:space="preserve"> (ЭСР)</w:t>
      </w:r>
      <w:r w:rsidRPr="00DF20A6">
        <w:rPr>
          <w:rFonts w:ascii="Arial" w:hAnsi="Arial" w:cs="Arial"/>
        </w:rPr>
        <w:t xml:space="preserve"> для </w:t>
      </w:r>
      <w:r>
        <w:rPr>
          <w:rFonts w:ascii="Arial" w:hAnsi="Arial" w:cs="Arial"/>
        </w:rPr>
        <w:t>конкретной</w:t>
      </w:r>
      <w:r w:rsidRPr="00DF20A6">
        <w:rPr>
          <w:rFonts w:ascii="Arial" w:hAnsi="Arial" w:cs="Arial"/>
        </w:rPr>
        <w:t xml:space="preserve"> </w:t>
      </w:r>
      <w:r>
        <w:rPr>
          <w:rFonts w:ascii="Arial" w:hAnsi="Arial" w:cs="Arial"/>
        </w:rPr>
        <w:t>обстановки</w:t>
      </w:r>
      <w:r w:rsidRPr="00DF20A6">
        <w:rPr>
          <w:rFonts w:ascii="Arial" w:hAnsi="Arial" w:cs="Arial"/>
        </w:rPr>
        <w:t xml:space="preserve"> могут быть оценены с помощью</w:t>
      </w:r>
      <w:r>
        <w:rPr>
          <w:rFonts w:ascii="Arial" w:hAnsi="Arial" w:cs="Arial"/>
        </w:rPr>
        <w:t xml:space="preserve"> р</w:t>
      </w:r>
      <w:r w:rsidRPr="00DF20A6">
        <w:rPr>
          <w:rFonts w:ascii="Arial" w:hAnsi="Arial" w:cs="Arial"/>
        </w:rPr>
        <w:t>ис</w:t>
      </w:r>
      <w:r>
        <w:rPr>
          <w:rFonts w:ascii="Arial" w:hAnsi="Arial" w:cs="Arial"/>
        </w:rPr>
        <w:t>.</w:t>
      </w:r>
      <w:r w:rsidRPr="00DF20A6">
        <w:rPr>
          <w:rFonts w:ascii="Arial" w:hAnsi="Arial" w:cs="Arial"/>
        </w:rPr>
        <w:t xml:space="preserve"> A.1 стандарта </w:t>
      </w:r>
      <w:r w:rsidR="00CB0CC2">
        <w:rPr>
          <w:rFonts w:ascii="Arial" w:hAnsi="Arial" w:cs="Arial"/>
        </w:rPr>
        <w:t>IEC</w:t>
      </w:r>
      <w:r w:rsidRPr="00DF20A6">
        <w:rPr>
          <w:rFonts w:ascii="Arial" w:hAnsi="Arial" w:cs="Arial"/>
        </w:rPr>
        <w:t xml:space="preserve"> 61000-4-2 (см. рисунок A.2). В то время как в некоторых помещениях некоторых больниц</w:t>
      </w:r>
      <w:r>
        <w:rPr>
          <w:rFonts w:ascii="Arial" w:hAnsi="Arial" w:cs="Arial"/>
        </w:rPr>
        <w:t xml:space="preserve"> </w:t>
      </w:r>
      <w:r w:rsidRPr="00DF20A6">
        <w:rPr>
          <w:rFonts w:ascii="Arial" w:hAnsi="Arial" w:cs="Arial"/>
        </w:rPr>
        <w:t xml:space="preserve">контролируется относительная влажность и используются антистатические (или </w:t>
      </w:r>
      <w:proofErr w:type="spellStart"/>
      <w:r>
        <w:rPr>
          <w:rFonts w:ascii="Arial" w:hAnsi="Arial" w:cs="Arial"/>
        </w:rPr>
        <w:t>низко</w:t>
      </w:r>
      <w:r w:rsidRPr="00DF20A6">
        <w:rPr>
          <w:rFonts w:ascii="Arial" w:hAnsi="Arial" w:cs="Arial"/>
        </w:rPr>
        <w:t>статические</w:t>
      </w:r>
      <w:proofErr w:type="spellEnd"/>
      <w:r w:rsidRPr="00DF20A6">
        <w:rPr>
          <w:rFonts w:ascii="Arial" w:hAnsi="Arial" w:cs="Arial"/>
        </w:rPr>
        <w:t>) полы и</w:t>
      </w:r>
      <w:r>
        <w:rPr>
          <w:rFonts w:ascii="Arial" w:hAnsi="Arial" w:cs="Arial"/>
        </w:rPr>
        <w:t xml:space="preserve"> </w:t>
      </w:r>
      <w:r w:rsidRPr="00DF20A6">
        <w:rPr>
          <w:rFonts w:ascii="Arial" w:hAnsi="Arial" w:cs="Arial"/>
        </w:rPr>
        <w:t>материалы, в других этого не происходит. Можно предположить, что ДОМАШН</w:t>
      </w:r>
      <w:r>
        <w:rPr>
          <w:rFonts w:ascii="Arial" w:hAnsi="Arial" w:cs="Arial"/>
        </w:rPr>
        <w:t xml:space="preserve">ЯЯ </w:t>
      </w:r>
      <w:r w:rsidRPr="00DF20A6">
        <w:rPr>
          <w:rFonts w:ascii="Arial" w:hAnsi="Arial" w:cs="Arial"/>
        </w:rPr>
        <w:t>ОБСТАНОВК</w:t>
      </w:r>
      <w:r>
        <w:rPr>
          <w:rFonts w:ascii="Arial" w:hAnsi="Arial" w:cs="Arial"/>
        </w:rPr>
        <w:t>А</w:t>
      </w:r>
      <w:r w:rsidRPr="00DF20A6">
        <w:rPr>
          <w:rFonts w:ascii="Arial" w:hAnsi="Arial" w:cs="Arial"/>
        </w:rPr>
        <w:t xml:space="preserve"> ЗДРАВООХРАНЕНИЯ является</w:t>
      </w:r>
      <w:r>
        <w:rPr>
          <w:rFonts w:ascii="Arial" w:hAnsi="Arial" w:cs="Arial"/>
        </w:rPr>
        <w:t xml:space="preserve"> </w:t>
      </w:r>
      <w:r w:rsidRPr="00DF20A6">
        <w:rPr>
          <w:rFonts w:ascii="Arial" w:hAnsi="Arial" w:cs="Arial"/>
        </w:rPr>
        <w:t>неконтролируемой в отношении этих параметров. Хорошо известно, что относительная влажность</w:t>
      </w:r>
      <w:r>
        <w:rPr>
          <w:rFonts w:ascii="Arial" w:hAnsi="Arial" w:cs="Arial"/>
        </w:rPr>
        <w:t xml:space="preserve"> </w:t>
      </w:r>
      <w:r w:rsidRPr="00DF20A6">
        <w:rPr>
          <w:rFonts w:ascii="Arial" w:hAnsi="Arial" w:cs="Arial"/>
        </w:rPr>
        <w:t>воздуха в некоторых местах</w:t>
      </w:r>
      <w:r>
        <w:rPr>
          <w:rFonts w:ascii="Arial" w:hAnsi="Arial" w:cs="Arial"/>
        </w:rPr>
        <w:t xml:space="preserve"> размещения</w:t>
      </w:r>
      <w:r w:rsidRPr="00DF20A6">
        <w:rPr>
          <w:rFonts w:ascii="Arial" w:hAnsi="Arial" w:cs="Arial"/>
        </w:rPr>
        <w:t xml:space="preserve"> может быть довольно низкой, всего 5%. Как видно на рис</w:t>
      </w:r>
      <w:r>
        <w:rPr>
          <w:rFonts w:ascii="Arial" w:hAnsi="Arial" w:cs="Arial"/>
        </w:rPr>
        <w:t>.</w:t>
      </w:r>
      <w:r w:rsidRPr="00DF20A6">
        <w:rPr>
          <w:rFonts w:ascii="Arial" w:hAnsi="Arial" w:cs="Arial"/>
        </w:rPr>
        <w:t xml:space="preserve"> A.2, когда относительн</w:t>
      </w:r>
      <w:r>
        <w:rPr>
          <w:rFonts w:ascii="Arial" w:hAnsi="Arial" w:cs="Arial"/>
        </w:rPr>
        <w:t xml:space="preserve">ая </w:t>
      </w:r>
      <w:r w:rsidRPr="00DF20A6">
        <w:rPr>
          <w:rFonts w:ascii="Arial" w:hAnsi="Arial" w:cs="Arial"/>
        </w:rPr>
        <w:t xml:space="preserve">влажность составляет примерно 5%, </w:t>
      </w:r>
      <w:r>
        <w:rPr>
          <w:rFonts w:ascii="Arial" w:hAnsi="Arial" w:cs="Arial"/>
        </w:rPr>
        <w:t>и</w:t>
      </w:r>
      <w:r w:rsidRPr="00DF20A6">
        <w:rPr>
          <w:rFonts w:ascii="Arial" w:hAnsi="Arial" w:cs="Arial"/>
        </w:rPr>
        <w:t xml:space="preserve"> при наличии синтетических материалов могут образовываться </w:t>
      </w:r>
      <w:r>
        <w:rPr>
          <w:rFonts w:ascii="Arial" w:hAnsi="Arial" w:cs="Arial"/>
        </w:rPr>
        <w:t>уровни ЭСР</w:t>
      </w:r>
      <w:r w:rsidRPr="00DF20A6">
        <w:rPr>
          <w:rFonts w:ascii="Arial" w:hAnsi="Arial" w:cs="Arial"/>
        </w:rPr>
        <w:t>,</w:t>
      </w:r>
      <w:r>
        <w:rPr>
          <w:rFonts w:ascii="Arial" w:hAnsi="Arial" w:cs="Arial"/>
        </w:rPr>
        <w:t xml:space="preserve"> </w:t>
      </w:r>
      <w:r w:rsidRPr="00DF20A6">
        <w:rPr>
          <w:rFonts w:ascii="Arial" w:hAnsi="Arial" w:cs="Arial"/>
        </w:rPr>
        <w:t xml:space="preserve">приближающиеся к 15 </w:t>
      </w:r>
      <w:proofErr w:type="spellStart"/>
      <w:r w:rsidRPr="00DF20A6">
        <w:rPr>
          <w:rFonts w:ascii="Arial" w:hAnsi="Arial" w:cs="Arial"/>
        </w:rPr>
        <w:t>кВ.</w:t>
      </w:r>
      <w:proofErr w:type="spellEnd"/>
      <w:r w:rsidRPr="00DF20A6">
        <w:rPr>
          <w:rFonts w:ascii="Arial" w:hAnsi="Arial" w:cs="Arial"/>
        </w:rPr>
        <w:t xml:space="preserve"> Это </w:t>
      </w:r>
      <w:r>
        <w:rPr>
          <w:rFonts w:ascii="Arial" w:hAnsi="Arial" w:cs="Arial"/>
        </w:rPr>
        <w:t>обоснованно</w:t>
      </w:r>
      <w:r w:rsidRPr="00DF20A6">
        <w:rPr>
          <w:rFonts w:ascii="Arial" w:hAnsi="Arial" w:cs="Arial"/>
        </w:rPr>
        <w:t xml:space="preserve"> прогнозируемый максимальный уровень, на</w:t>
      </w:r>
      <w:r>
        <w:rPr>
          <w:rFonts w:ascii="Arial" w:hAnsi="Arial" w:cs="Arial"/>
        </w:rPr>
        <w:t xml:space="preserve"> </w:t>
      </w:r>
      <w:r w:rsidRPr="00DF20A6">
        <w:rPr>
          <w:rFonts w:ascii="Arial" w:hAnsi="Arial" w:cs="Arial"/>
        </w:rPr>
        <w:t>котором основывались ИСПЫТАТЕЛЬНЫЕ УРОВНИ ПРИ ИСПЫТАНИЯХ на ПОМЕХОУСТОЙЧИВОСТЬ, приведенные в таблице 4.</w:t>
      </w:r>
    </w:p>
    <w:p w14:paraId="38CD4B5A" w14:textId="77777777" w:rsidR="0020052A" w:rsidRDefault="0020052A" w:rsidP="009B044F">
      <w:pPr>
        <w:spacing w:line="360" w:lineRule="auto"/>
        <w:rPr>
          <w:rFonts w:ascii="Arial" w:hAnsi="Arial" w:cs="Arial"/>
        </w:rPr>
      </w:pPr>
      <w:r>
        <w:rPr>
          <w:rFonts w:ascii="Arial" w:hAnsi="Arial" w:cs="Arial"/>
        </w:rPr>
        <w:br w:type="page"/>
      </w:r>
    </w:p>
    <w:p w14:paraId="36D0850D" w14:textId="77777777" w:rsidR="0020052A" w:rsidRDefault="0020052A" w:rsidP="009B044F">
      <w:pPr>
        <w:spacing w:line="360" w:lineRule="auto"/>
        <w:ind w:firstLine="708"/>
        <w:jc w:val="both"/>
        <w:rPr>
          <w:rFonts w:ascii="Arial" w:hAnsi="Arial" w:cs="Arial"/>
        </w:rPr>
      </w:pPr>
      <w:r>
        <w:rPr>
          <w:noProof/>
          <w:position w:val="-216"/>
          <w:sz w:val="18"/>
          <w:szCs w:val="18"/>
        </w:rPr>
        <w:lastRenderedPageBreak/>
        <w:drawing>
          <wp:inline distT="0" distB="0" distL="0" distR="0" wp14:anchorId="09AFAA34" wp14:editId="332148AF">
            <wp:extent cx="3733800" cy="5486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5486400"/>
                    </a:xfrm>
                    <a:prstGeom prst="rect">
                      <a:avLst/>
                    </a:prstGeom>
                    <a:noFill/>
                    <a:ln>
                      <a:noFill/>
                    </a:ln>
                  </pic:spPr>
                </pic:pic>
              </a:graphicData>
            </a:graphic>
          </wp:inline>
        </w:drawing>
      </w:r>
    </w:p>
    <w:p w14:paraId="788D16E4" w14:textId="08AE117A" w:rsidR="0020052A" w:rsidRPr="004553BC" w:rsidRDefault="0020052A" w:rsidP="009B044F">
      <w:pPr>
        <w:spacing w:line="360" w:lineRule="auto"/>
        <w:ind w:firstLine="708"/>
        <w:jc w:val="both"/>
        <w:rPr>
          <w:rFonts w:ascii="Arial" w:hAnsi="Arial" w:cs="Arial"/>
          <w:b/>
          <w:bCs/>
          <w:sz w:val="18"/>
          <w:szCs w:val="18"/>
        </w:rPr>
      </w:pPr>
      <w:r w:rsidRPr="004553BC">
        <w:rPr>
          <w:rFonts w:ascii="Arial" w:hAnsi="Arial" w:cs="Arial"/>
          <w:b/>
          <w:bCs/>
          <w:sz w:val="18"/>
          <w:szCs w:val="18"/>
        </w:rPr>
        <w:t xml:space="preserve">Рис. А.2. Максимальные значения напряжения, до которого могут быть заряжены операторы при контакте с материалами, приведенными в разделе А.2 </w:t>
      </w:r>
      <w:r w:rsidR="00CB0CC2">
        <w:rPr>
          <w:rFonts w:ascii="Arial" w:hAnsi="Arial" w:cs="Arial"/>
          <w:b/>
          <w:bCs/>
          <w:sz w:val="18"/>
          <w:szCs w:val="18"/>
        </w:rPr>
        <w:t>IEC</w:t>
      </w:r>
      <w:r w:rsidRPr="004553BC">
        <w:rPr>
          <w:rFonts w:ascii="Arial" w:hAnsi="Arial" w:cs="Arial"/>
          <w:b/>
          <w:bCs/>
          <w:sz w:val="18"/>
          <w:szCs w:val="18"/>
        </w:rPr>
        <w:t xml:space="preserve"> 61000-4-2   </w:t>
      </w:r>
    </w:p>
    <w:p w14:paraId="57B41A7E" w14:textId="77777777" w:rsidR="0020052A" w:rsidRPr="00DF20A6" w:rsidRDefault="0020052A" w:rsidP="009B044F">
      <w:pPr>
        <w:spacing w:line="360" w:lineRule="auto"/>
        <w:ind w:firstLine="708"/>
        <w:jc w:val="both"/>
        <w:rPr>
          <w:rFonts w:ascii="Arial" w:hAnsi="Arial" w:cs="Arial"/>
        </w:rPr>
      </w:pPr>
      <w:r w:rsidRPr="00DF20A6">
        <w:rPr>
          <w:rFonts w:ascii="Arial" w:hAnsi="Arial" w:cs="Arial"/>
        </w:rPr>
        <w:t xml:space="preserve">Тем не менее, </w:t>
      </w:r>
      <w:r>
        <w:rPr>
          <w:rFonts w:ascii="Arial" w:hAnsi="Arial" w:cs="Arial"/>
        </w:rPr>
        <w:t>известны случаи</w:t>
      </w:r>
      <w:r w:rsidRPr="00DF20A6">
        <w:rPr>
          <w:rFonts w:ascii="Arial" w:hAnsi="Arial" w:cs="Arial"/>
        </w:rPr>
        <w:t>, при которых МЭ ИЗДЕЛИЯ И МЭ СИСТЕМЫ, прошедш</w:t>
      </w:r>
      <w:r>
        <w:rPr>
          <w:rFonts w:ascii="Arial" w:hAnsi="Arial" w:cs="Arial"/>
        </w:rPr>
        <w:t>ие</w:t>
      </w:r>
      <w:r w:rsidRPr="00DF20A6">
        <w:rPr>
          <w:rFonts w:ascii="Arial" w:hAnsi="Arial" w:cs="Arial"/>
        </w:rPr>
        <w:t xml:space="preserve"> </w:t>
      </w:r>
      <w:r>
        <w:rPr>
          <w:rFonts w:ascii="Arial" w:hAnsi="Arial" w:cs="Arial"/>
        </w:rPr>
        <w:t>испытания</w:t>
      </w:r>
      <w:r w:rsidRPr="00DF20A6">
        <w:rPr>
          <w:rFonts w:ascii="Arial" w:hAnsi="Arial" w:cs="Arial"/>
        </w:rPr>
        <w:t xml:space="preserve"> на ПОМЕХОУСТОЙЧИВОСТЬ</w:t>
      </w:r>
      <w:r>
        <w:rPr>
          <w:rFonts w:ascii="Arial" w:hAnsi="Arial" w:cs="Arial"/>
        </w:rPr>
        <w:t xml:space="preserve"> к воздушному разряду уровнем 15 кВ,</w:t>
      </w:r>
      <w:r w:rsidRPr="00DF20A6">
        <w:rPr>
          <w:rFonts w:ascii="Arial" w:hAnsi="Arial" w:cs="Arial"/>
        </w:rPr>
        <w:t xml:space="preserve"> </w:t>
      </w:r>
      <w:r>
        <w:rPr>
          <w:rFonts w:ascii="Arial" w:hAnsi="Arial" w:cs="Arial"/>
        </w:rPr>
        <w:t>вышли из строя</w:t>
      </w:r>
      <w:r w:rsidRPr="00DF20A6">
        <w:rPr>
          <w:rFonts w:ascii="Arial" w:hAnsi="Arial" w:cs="Arial"/>
        </w:rPr>
        <w:t xml:space="preserve"> при использовании и подвергал</w:t>
      </w:r>
      <w:r>
        <w:rPr>
          <w:rFonts w:ascii="Arial" w:hAnsi="Arial" w:cs="Arial"/>
        </w:rPr>
        <w:t>и</w:t>
      </w:r>
      <w:r w:rsidRPr="00DF20A6">
        <w:rPr>
          <w:rFonts w:ascii="Arial" w:hAnsi="Arial" w:cs="Arial"/>
        </w:rPr>
        <w:t xml:space="preserve"> ПАЦИЕНТОВ РИСКУ.</w:t>
      </w:r>
      <w:r>
        <w:rPr>
          <w:rFonts w:ascii="Arial" w:hAnsi="Arial" w:cs="Arial"/>
        </w:rPr>
        <w:t xml:space="preserve"> </w:t>
      </w:r>
      <w:r w:rsidRPr="00DF20A6">
        <w:rPr>
          <w:rFonts w:ascii="Arial" w:hAnsi="Arial" w:cs="Arial"/>
        </w:rPr>
        <w:t>Перв</w:t>
      </w:r>
      <w:r>
        <w:rPr>
          <w:rFonts w:ascii="Arial" w:hAnsi="Arial" w:cs="Arial"/>
        </w:rPr>
        <w:t>ым</w:t>
      </w:r>
      <w:r w:rsidRPr="00DF20A6">
        <w:rPr>
          <w:rFonts w:ascii="Arial" w:hAnsi="Arial" w:cs="Arial"/>
        </w:rPr>
        <w:t xml:space="preserve"> был</w:t>
      </w:r>
      <w:r>
        <w:rPr>
          <w:rFonts w:ascii="Arial" w:hAnsi="Arial" w:cs="Arial"/>
        </w:rPr>
        <w:t xml:space="preserve"> </w:t>
      </w:r>
    </w:p>
    <w:p w14:paraId="336942BE" w14:textId="77777777" w:rsidR="0020052A" w:rsidRDefault="0020052A" w:rsidP="009B044F">
      <w:pPr>
        <w:spacing w:line="360" w:lineRule="auto"/>
        <w:jc w:val="both"/>
        <w:rPr>
          <w:rFonts w:ascii="Arial" w:hAnsi="Arial" w:cs="Arial"/>
        </w:rPr>
      </w:pPr>
      <w:r w:rsidRPr="00DF20A6">
        <w:rPr>
          <w:rFonts w:ascii="Arial" w:hAnsi="Arial" w:cs="Arial"/>
        </w:rPr>
        <w:t>амбулаторн</w:t>
      </w:r>
      <w:r>
        <w:rPr>
          <w:rFonts w:ascii="Arial" w:hAnsi="Arial" w:cs="Arial"/>
        </w:rPr>
        <w:t>ый</w:t>
      </w:r>
      <w:r w:rsidRPr="00DF20A6">
        <w:rPr>
          <w:rFonts w:ascii="Arial" w:hAnsi="Arial" w:cs="Arial"/>
        </w:rPr>
        <w:t xml:space="preserve"> инфузионн</w:t>
      </w:r>
      <w:r>
        <w:rPr>
          <w:rFonts w:ascii="Arial" w:hAnsi="Arial" w:cs="Arial"/>
        </w:rPr>
        <w:t>ый</w:t>
      </w:r>
      <w:r w:rsidRPr="00DF20A6">
        <w:rPr>
          <w:rFonts w:ascii="Arial" w:hAnsi="Arial" w:cs="Arial"/>
        </w:rPr>
        <w:t xml:space="preserve"> </w:t>
      </w:r>
      <w:r>
        <w:rPr>
          <w:rFonts w:ascii="Arial" w:hAnsi="Arial" w:cs="Arial"/>
        </w:rPr>
        <w:t>насос</w:t>
      </w:r>
      <w:r w:rsidRPr="00DF20A6">
        <w:rPr>
          <w:rFonts w:ascii="Arial" w:hAnsi="Arial" w:cs="Arial"/>
        </w:rPr>
        <w:t xml:space="preserve"> для инсулина, н</w:t>
      </w:r>
      <w:r>
        <w:rPr>
          <w:rFonts w:ascii="Arial" w:hAnsi="Arial" w:cs="Arial"/>
        </w:rPr>
        <w:t xml:space="preserve">осимый </w:t>
      </w:r>
      <w:r w:rsidRPr="00DF20A6">
        <w:rPr>
          <w:rFonts w:ascii="Arial" w:hAnsi="Arial" w:cs="Arial"/>
        </w:rPr>
        <w:t>на тел</w:t>
      </w:r>
      <w:r>
        <w:rPr>
          <w:rFonts w:ascii="Arial" w:hAnsi="Arial" w:cs="Arial"/>
        </w:rPr>
        <w:t>е</w:t>
      </w:r>
      <w:r w:rsidRPr="00DF20A6">
        <w:rPr>
          <w:rFonts w:ascii="Arial" w:hAnsi="Arial" w:cs="Arial"/>
        </w:rPr>
        <w:t xml:space="preserve">. Насосы, прошедшие испытания </w:t>
      </w:r>
      <w:r>
        <w:rPr>
          <w:rFonts w:ascii="Arial" w:hAnsi="Arial" w:cs="Arial"/>
        </w:rPr>
        <w:t>воздушным разрядом</w:t>
      </w:r>
      <w:r w:rsidRPr="00DF20A6">
        <w:rPr>
          <w:rFonts w:ascii="Arial" w:hAnsi="Arial" w:cs="Arial"/>
        </w:rPr>
        <w:t xml:space="preserve"> 15 кВ</w:t>
      </w:r>
      <w:r>
        <w:rPr>
          <w:rFonts w:ascii="Arial" w:hAnsi="Arial" w:cs="Arial"/>
        </w:rPr>
        <w:t>, прекратили функционировать</w:t>
      </w:r>
      <w:r w:rsidRPr="00DF20A6">
        <w:rPr>
          <w:rFonts w:ascii="Arial" w:hAnsi="Arial" w:cs="Arial"/>
        </w:rPr>
        <w:t xml:space="preserve"> без п</w:t>
      </w:r>
      <w:r>
        <w:rPr>
          <w:rFonts w:ascii="Arial" w:hAnsi="Arial" w:cs="Arial"/>
        </w:rPr>
        <w:t>одачи сигналов тревоги</w:t>
      </w:r>
      <w:r w:rsidRPr="00DF20A6">
        <w:rPr>
          <w:rFonts w:ascii="Arial" w:hAnsi="Arial" w:cs="Arial"/>
        </w:rPr>
        <w:t xml:space="preserve"> во время использования</w:t>
      </w:r>
      <w:r>
        <w:rPr>
          <w:rFonts w:ascii="Arial" w:hAnsi="Arial" w:cs="Arial"/>
        </w:rPr>
        <w:t>, в результате чего</w:t>
      </w:r>
      <w:r w:rsidRPr="00DF20A6">
        <w:rPr>
          <w:rFonts w:ascii="Arial" w:hAnsi="Arial" w:cs="Arial"/>
        </w:rPr>
        <w:t xml:space="preserve"> </w:t>
      </w:r>
      <w:r>
        <w:rPr>
          <w:rFonts w:ascii="Arial" w:hAnsi="Arial" w:cs="Arial"/>
        </w:rPr>
        <w:t xml:space="preserve">пострадали </w:t>
      </w:r>
      <w:r w:rsidRPr="00DF20A6">
        <w:rPr>
          <w:rFonts w:ascii="Arial" w:hAnsi="Arial" w:cs="Arial"/>
        </w:rPr>
        <w:t>пациенты с сахарным диабетом</w:t>
      </w:r>
      <w:r>
        <w:rPr>
          <w:rFonts w:ascii="Arial" w:hAnsi="Arial" w:cs="Arial"/>
        </w:rPr>
        <w:t xml:space="preserve">. </w:t>
      </w:r>
      <w:r w:rsidRPr="00DF20A6">
        <w:rPr>
          <w:rFonts w:ascii="Arial" w:hAnsi="Arial" w:cs="Arial"/>
        </w:rPr>
        <w:t xml:space="preserve">Защита насосов от </w:t>
      </w:r>
      <w:r w:rsidRPr="002F4E15">
        <w:rPr>
          <w:rFonts w:ascii="Arial" w:hAnsi="Arial" w:cs="Arial"/>
        </w:rPr>
        <w:t>воздушн</w:t>
      </w:r>
      <w:r>
        <w:rPr>
          <w:rFonts w:ascii="Arial" w:hAnsi="Arial" w:cs="Arial"/>
        </w:rPr>
        <w:t>ого</w:t>
      </w:r>
      <w:r w:rsidRPr="002F4E15">
        <w:rPr>
          <w:rFonts w:ascii="Arial" w:hAnsi="Arial" w:cs="Arial"/>
        </w:rPr>
        <w:t xml:space="preserve"> разряд</w:t>
      </w:r>
      <w:r>
        <w:rPr>
          <w:rFonts w:ascii="Arial" w:hAnsi="Arial" w:cs="Arial"/>
        </w:rPr>
        <w:t>а</w:t>
      </w:r>
      <w:r w:rsidRPr="002F4E15">
        <w:rPr>
          <w:rFonts w:ascii="Arial" w:hAnsi="Arial" w:cs="Arial"/>
        </w:rPr>
        <w:t xml:space="preserve"> </w:t>
      </w:r>
      <w:r w:rsidRPr="00DF20A6">
        <w:rPr>
          <w:rFonts w:ascii="Arial" w:hAnsi="Arial" w:cs="Arial"/>
        </w:rPr>
        <w:t xml:space="preserve">напряжением 30 кВ предотвратила дальнейшие поломки из-за </w:t>
      </w:r>
      <w:r>
        <w:rPr>
          <w:rFonts w:ascii="Arial" w:hAnsi="Arial" w:cs="Arial"/>
        </w:rPr>
        <w:t xml:space="preserve">влияния </w:t>
      </w:r>
      <w:r w:rsidRPr="00DF20A6">
        <w:rPr>
          <w:rFonts w:ascii="Arial" w:hAnsi="Arial" w:cs="Arial"/>
        </w:rPr>
        <w:t>электростатическ</w:t>
      </w:r>
      <w:r>
        <w:rPr>
          <w:rFonts w:ascii="Arial" w:hAnsi="Arial" w:cs="Arial"/>
        </w:rPr>
        <w:t>их</w:t>
      </w:r>
      <w:r w:rsidRPr="00DF20A6">
        <w:rPr>
          <w:rFonts w:ascii="Arial" w:hAnsi="Arial" w:cs="Arial"/>
        </w:rPr>
        <w:t xml:space="preserve"> разряд</w:t>
      </w:r>
      <w:r>
        <w:rPr>
          <w:rFonts w:ascii="Arial" w:hAnsi="Arial" w:cs="Arial"/>
        </w:rPr>
        <w:t>ов</w:t>
      </w:r>
      <w:r w:rsidRPr="00DF20A6">
        <w:rPr>
          <w:rFonts w:ascii="Arial" w:hAnsi="Arial" w:cs="Arial"/>
        </w:rPr>
        <w:t>. В другом</w:t>
      </w:r>
      <w:r>
        <w:rPr>
          <w:rFonts w:ascii="Arial" w:hAnsi="Arial" w:cs="Arial"/>
        </w:rPr>
        <w:t xml:space="preserve"> случае</w:t>
      </w:r>
      <w:r w:rsidRPr="00DF20A6">
        <w:rPr>
          <w:rFonts w:ascii="Arial" w:hAnsi="Arial" w:cs="Arial"/>
        </w:rPr>
        <w:t xml:space="preserve"> </w:t>
      </w:r>
      <w:r>
        <w:rPr>
          <w:rFonts w:ascii="Arial" w:hAnsi="Arial" w:cs="Arial"/>
        </w:rPr>
        <w:t>схема контроля заряда</w:t>
      </w:r>
      <w:r w:rsidRPr="00DF20A6">
        <w:rPr>
          <w:rFonts w:ascii="Arial" w:hAnsi="Arial" w:cs="Arial"/>
        </w:rPr>
        <w:t xml:space="preserve"> в аккумуляторных батареях внешнего дефибриллятора, которые</w:t>
      </w:r>
      <w:r>
        <w:rPr>
          <w:rFonts w:ascii="Arial" w:hAnsi="Arial" w:cs="Arial"/>
        </w:rPr>
        <w:t xml:space="preserve"> </w:t>
      </w:r>
      <w:r w:rsidRPr="00DF20A6">
        <w:rPr>
          <w:rFonts w:ascii="Arial" w:hAnsi="Arial" w:cs="Arial"/>
        </w:rPr>
        <w:t xml:space="preserve">прошли </w:t>
      </w:r>
      <w:r>
        <w:rPr>
          <w:rFonts w:ascii="Arial" w:hAnsi="Arial" w:cs="Arial"/>
        </w:rPr>
        <w:t>испытания</w:t>
      </w:r>
      <w:r w:rsidRPr="00DF20A6">
        <w:rPr>
          <w:rFonts w:ascii="Arial" w:hAnsi="Arial" w:cs="Arial"/>
        </w:rPr>
        <w:t xml:space="preserve"> при напряжении 15 кВ, </w:t>
      </w:r>
      <w:r>
        <w:rPr>
          <w:rFonts w:ascii="Arial" w:hAnsi="Arial" w:cs="Arial"/>
        </w:rPr>
        <w:t>замыкалась накоротко</w:t>
      </w:r>
      <w:r w:rsidRPr="00DF20A6">
        <w:rPr>
          <w:rFonts w:ascii="Arial" w:hAnsi="Arial" w:cs="Arial"/>
        </w:rPr>
        <w:t>, когда ПАЦИЕНТ переносил их между</w:t>
      </w:r>
      <w:r>
        <w:rPr>
          <w:rFonts w:ascii="Arial" w:hAnsi="Arial" w:cs="Arial"/>
        </w:rPr>
        <w:t xml:space="preserve"> </w:t>
      </w:r>
      <w:r w:rsidRPr="002F4E15">
        <w:rPr>
          <w:rFonts w:ascii="Arial" w:hAnsi="Arial" w:cs="Arial"/>
        </w:rPr>
        <w:t xml:space="preserve">МЭ ИЗДЕЛИЯ </w:t>
      </w:r>
      <w:r w:rsidRPr="00DF20A6">
        <w:rPr>
          <w:rFonts w:ascii="Arial" w:hAnsi="Arial" w:cs="Arial"/>
        </w:rPr>
        <w:t>и зарядным устройством. Короткое замыкание полностью разрядило аккумулятор и</w:t>
      </w:r>
      <w:r>
        <w:rPr>
          <w:rFonts w:ascii="Arial" w:hAnsi="Arial" w:cs="Arial"/>
        </w:rPr>
        <w:t xml:space="preserve"> сделало невозможной</w:t>
      </w:r>
      <w:r w:rsidRPr="00DF20A6">
        <w:rPr>
          <w:rFonts w:ascii="Arial" w:hAnsi="Arial" w:cs="Arial"/>
        </w:rPr>
        <w:t xml:space="preserve"> его подзарядку, потенциально оставив ПАЦИЕНТА </w:t>
      </w:r>
      <w:r>
        <w:rPr>
          <w:rFonts w:ascii="Arial" w:hAnsi="Arial" w:cs="Arial"/>
        </w:rPr>
        <w:t>в опасности.</w:t>
      </w:r>
    </w:p>
    <w:p w14:paraId="68324D3C" w14:textId="118224CD" w:rsidR="0020052A" w:rsidRDefault="0020052A" w:rsidP="009B044F">
      <w:pPr>
        <w:spacing w:line="360" w:lineRule="auto"/>
        <w:jc w:val="both"/>
        <w:rPr>
          <w:rFonts w:ascii="Arial" w:hAnsi="Arial" w:cs="Arial"/>
        </w:rPr>
      </w:pPr>
      <w:r>
        <w:rPr>
          <w:rFonts w:ascii="Arial" w:hAnsi="Arial" w:cs="Arial"/>
        </w:rPr>
        <w:lastRenderedPageBreak/>
        <w:tab/>
      </w:r>
      <w:r w:rsidRPr="002F4E15">
        <w:rPr>
          <w:rFonts w:ascii="Arial" w:hAnsi="Arial" w:cs="Arial"/>
        </w:rPr>
        <w:t>Таким образом, в то время как ИСПЫТАТЕЛЬНЫ</w:t>
      </w:r>
      <w:r>
        <w:rPr>
          <w:rFonts w:ascii="Arial" w:hAnsi="Arial" w:cs="Arial"/>
        </w:rPr>
        <w:t>Й</w:t>
      </w:r>
      <w:r w:rsidRPr="002F4E15">
        <w:rPr>
          <w:rFonts w:ascii="Arial" w:hAnsi="Arial" w:cs="Arial"/>
        </w:rPr>
        <w:t xml:space="preserve"> УРОВ</w:t>
      </w:r>
      <w:r>
        <w:rPr>
          <w:rFonts w:ascii="Arial" w:hAnsi="Arial" w:cs="Arial"/>
        </w:rPr>
        <w:t>ЕНЬ</w:t>
      </w:r>
      <w:r w:rsidRPr="002F4E15">
        <w:rPr>
          <w:rFonts w:ascii="Arial" w:hAnsi="Arial" w:cs="Arial"/>
        </w:rPr>
        <w:t xml:space="preserve"> ПРИ ИСПЫТАНИЯХ на ПОМЕХОУСТОЙЧИВОСТЬ к </w:t>
      </w:r>
      <w:r>
        <w:rPr>
          <w:rFonts w:ascii="Arial" w:hAnsi="Arial" w:cs="Arial"/>
        </w:rPr>
        <w:t xml:space="preserve">воздушному </w:t>
      </w:r>
      <w:r w:rsidRPr="002F4E15">
        <w:rPr>
          <w:rFonts w:ascii="Arial" w:hAnsi="Arial" w:cs="Arial"/>
        </w:rPr>
        <w:t xml:space="preserve">электростатическому разряду напряжением 15 кВ указан в настоящем </w:t>
      </w:r>
      <w:r>
        <w:rPr>
          <w:rFonts w:ascii="Arial" w:hAnsi="Arial" w:cs="Arial"/>
        </w:rPr>
        <w:t xml:space="preserve">параллельном </w:t>
      </w:r>
      <w:r w:rsidRPr="002F4E15">
        <w:rPr>
          <w:rFonts w:ascii="Arial" w:hAnsi="Arial" w:cs="Arial"/>
        </w:rPr>
        <w:t>стандарте для</w:t>
      </w:r>
      <w:r>
        <w:rPr>
          <w:rFonts w:ascii="Arial" w:hAnsi="Arial" w:cs="Arial"/>
        </w:rPr>
        <w:t xml:space="preserve"> обстановок </w:t>
      </w:r>
      <w:r w:rsidRPr="002F4E15">
        <w:rPr>
          <w:rFonts w:ascii="Arial" w:hAnsi="Arial" w:cs="Arial"/>
        </w:rPr>
        <w:t xml:space="preserve"> </w:t>
      </w:r>
      <w:r w:rsidRPr="003962B6">
        <w:rPr>
          <w:rFonts w:ascii="Arial" w:hAnsi="Arial" w:cs="Arial"/>
        </w:rPr>
        <w:t>ПРОФЕССИОНАЛЬНОГО УЧРЕЖДЕНИЯ ЗДРАВООХРАНЕНИЯ и ДОМАШНЕЙ ОБСТАНОВКИ ЗДРАВООХРАНЕНИЯ</w:t>
      </w:r>
      <w:r w:rsidRPr="002F4E15">
        <w:rPr>
          <w:rFonts w:ascii="Arial" w:hAnsi="Arial" w:cs="Arial"/>
        </w:rPr>
        <w:t xml:space="preserve"> выше ИСПЫТАТЕЛЬН</w:t>
      </w:r>
      <w:r>
        <w:rPr>
          <w:rFonts w:ascii="Arial" w:hAnsi="Arial" w:cs="Arial"/>
        </w:rPr>
        <w:t>ОГО</w:t>
      </w:r>
      <w:r w:rsidRPr="002F4E15">
        <w:rPr>
          <w:rFonts w:ascii="Arial" w:hAnsi="Arial" w:cs="Arial"/>
        </w:rPr>
        <w:t xml:space="preserve"> УРОВН</w:t>
      </w:r>
      <w:r>
        <w:rPr>
          <w:rFonts w:ascii="Arial" w:hAnsi="Arial" w:cs="Arial"/>
        </w:rPr>
        <w:t>Я</w:t>
      </w:r>
      <w:r w:rsidRPr="002F4E15">
        <w:rPr>
          <w:rFonts w:ascii="Arial" w:hAnsi="Arial" w:cs="Arial"/>
        </w:rPr>
        <w:t xml:space="preserve"> ПРИ ИСПЫТАНИЯХ на ПОМЕХОУСТОЙЧИВОСТЬ к </w:t>
      </w:r>
      <w:r>
        <w:rPr>
          <w:rFonts w:ascii="Arial" w:hAnsi="Arial" w:cs="Arial"/>
        </w:rPr>
        <w:t xml:space="preserve">воздушному </w:t>
      </w:r>
      <w:r w:rsidRPr="002F4E15">
        <w:rPr>
          <w:rFonts w:ascii="Arial" w:hAnsi="Arial" w:cs="Arial"/>
        </w:rPr>
        <w:t>электростатическому разряду, указанного в</w:t>
      </w:r>
      <w:r>
        <w:rPr>
          <w:rFonts w:ascii="Arial" w:hAnsi="Arial" w:cs="Arial"/>
        </w:rPr>
        <w:t xml:space="preserve"> </w:t>
      </w:r>
      <w:r w:rsidR="00CB0CC2">
        <w:rPr>
          <w:rFonts w:ascii="Arial" w:hAnsi="Arial" w:cs="Arial"/>
        </w:rPr>
        <w:t>IEC</w:t>
      </w:r>
      <w:r w:rsidRPr="002F4E15">
        <w:rPr>
          <w:rFonts w:ascii="Arial" w:hAnsi="Arial" w:cs="Arial"/>
        </w:rPr>
        <w:t xml:space="preserve"> 60601-1-2:2007, ИЗГОТОВИТЕЛ</w:t>
      </w:r>
      <w:r>
        <w:rPr>
          <w:rFonts w:ascii="Arial" w:hAnsi="Arial" w:cs="Arial"/>
        </w:rPr>
        <w:t>Ь</w:t>
      </w:r>
      <w:r w:rsidRPr="002F4E15">
        <w:rPr>
          <w:rFonts w:ascii="Arial" w:hAnsi="Arial" w:cs="Arial"/>
        </w:rPr>
        <w:t xml:space="preserve"> долж</w:t>
      </w:r>
      <w:r>
        <w:rPr>
          <w:rFonts w:ascii="Arial" w:hAnsi="Arial" w:cs="Arial"/>
        </w:rPr>
        <w:t>е</w:t>
      </w:r>
      <w:r w:rsidRPr="002F4E15">
        <w:rPr>
          <w:rFonts w:ascii="Arial" w:hAnsi="Arial" w:cs="Arial"/>
        </w:rPr>
        <w:t xml:space="preserve">н определить, </w:t>
      </w:r>
      <w:r>
        <w:rPr>
          <w:rFonts w:ascii="Arial" w:hAnsi="Arial" w:cs="Arial"/>
        </w:rPr>
        <w:t>является</w:t>
      </w:r>
      <w:r w:rsidRPr="002F4E15">
        <w:rPr>
          <w:rFonts w:ascii="Arial" w:hAnsi="Arial" w:cs="Arial"/>
        </w:rPr>
        <w:t xml:space="preserve"> ли даже </w:t>
      </w:r>
      <w:r w:rsidRPr="003962B6">
        <w:rPr>
          <w:rFonts w:ascii="Arial" w:hAnsi="Arial" w:cs="Arial"/>
        </w:rPr>
        <w:t>ИСПЫТАТЕЛЬНЫЙ УРОВЕНЬ ПРИ ИСПЫТАНИЯХ на ПОМЕХОУСТОЙЧИВОСТЬ</w:t>
      </w:r>
      <w:r>
        <w:rPr>
          <w:rFonts w:ascii="Arial" w:hAnsi="Arial" w:cs="Arial"/>
        </w:rPr>
        <w:t xml:space="preserve">, равный </w:t>
      </w:r>
      <w:r w:rsidRPr="002F4E15">
        <w:rPr>
          <w:rFonts w:ascii="Arial" w:hAnsi="Arial" w:cs="Arial"/>
        </w:rPr>
        <w:t>15 кВ</w:t>
      </w:r>
      <w:r>
        <w:rPr>
          <w:rFonts w:ascii="Arial" w:hAnsi="Arial" w:cs="Arial"/>
        </w:rPr>
        <w:t>, приемлемым</w:t>
      </w:r>
      <w:r w:rsidRPr="002F4E15">
        <w:rPr>
          <w:rFonts w:ascii="Arial" w:hAnsi="Arial" w:cs="Arial"/>
        </w:rPr>
        <w:t xml:space="preserve"> для</w:t>
      </w:r>
      <w:r>
        <w:rPr>
          <w:rFonts w:ascii="Arial" w:hAnsi="Arial" w:cs="Arial"/>
        </w:rPr>
        <w:t xml:space="preserve"> </w:t>
      </w:r>
      <w:r w:rsidRPr="002F4E15">
        <w:rPr>
          <w:rFonts w:ascii="Arial" w:hAnsi="Arial" w:cs="Arial"/>
        </w:rPr>
        <w:t>условий</w:t>
      </w:r>
      <w:r>
        <w:rPr>
          <w:rFonts w:ascii="Arial" w:hAnsi="Arial" w:cs="Arial"/>
        </w:rPr>
        <w:t xml:space="preserve"> ПРЕДУСМОТРЕННОГО ПРИМЕНЕНИЯ.</w:t>
      </w:r>
    </w:p>
    <w:p w14:paraId="6CC9EB4F" w14:textId="77777777" w:rsidR="0020052A" w:rsidRDefault="0020052A" w:rsidP="009B044F">
      <w:pPr>
        <w:spacing w:line="360" w:lineRule="auto"/>
        <w:jc w:val="both"/>
        <w:rPr>
          <w:rFonts w:ascii="Arial" w:hAnsi="Arial" w:cs="Arial"/>
          <w:b/>
          <w:bCs/>
        </w:rPr>
      </w:pPr>
      <w:r>
        <w:rPr>
          <w:rFonts w:ascii="Arial" w:hAnsi="Arial" w:cs="Arial"/>
        </w:rPr>
        <w:tab/>
      </w:r>
      <w:r>
        <w:rPr>
          <w:rFonts w:ascii="Arial" w:hAnsi="Arial" w:cs="Arial"/>
          <w:b/>
          <w:bCs/>
        </w:rPr>
        <w:t>Таблица 5 – *Порт электропитания переменного тока</w:t>
      </w:r>
    </w:p>
    <w:p w14:paraId="195520D9" w14:textId="77777777" w:rsidR="0020052A" w:rsidRDefault="0020052A" w:rsidP="009B044F">
      <w:pPr>
        <w:spacing w:line="360" w:lineRule="auto"/>
        <w:jc w:val="both"/>
        <w:rPr>
          <w:rFonts w:ascii="Arial" w:hAnsi="Arial" w:cs="Arial"/>
        </w:rPr>
      </w:pPr>
      <w:r>
        <w:rPr>
          <w:rFonts w:ascii="Arial" w:hAnsi="Arial" w:cs="Arial"/>
        </w:rPr>
        <w:tab/>
      </w:r>
      <w:proofErr w:type="spellStart"/>
      <w:r>
        <w:rPr>
          <w:rFonts w:ascii="Arial" w:hAnsi="Arial" w:cs="Arial"/>
          <w:u w:val="single"/>
        </w:rPr>
        <w:t>Кондуктивные</w:t>
      </w:r>
      <w:proofErr w:type="spellEnd"/>
      <w:r>
        <w:rPr>
          <w:rFonts w:ascii="Arial" w:hAnsi="Arial" w:cs="Arial"/>
          <w:u w:val="single"/>
        </w:rPr>
        <w:t xml:space="preserve"> помехи</w:t>
      </w:r>
    </w:p>
    <w:p w14:paraId="71D9F514" w14:textId="77777777" w:rsidR="0020052A" w:rsidRDefault="0020052A" w:rsidP="009B044F">
      <w:pPr>
        <w:spacing w:line="360" w:lineRule="auto"/>
        <w:jc w:val="both"/>
        <w:rPr>
          <w:rFonts w:ascii="Arial" w:hAnsi="Arial" w:cs="Arial"/>
        </w:rPr>
      </w:pPr>
      <w:r>
        <w:rPr>
          <w:rFonts w:ascii="Arial" w:hAnsi="Arial" w:cs="Arial"/>
        </w:rPr>
        <w:tab/>
      </w:r>
      <w:r w:rsidRPr="007845F6">
        <w:rPr>
          <w:rFonts w:ascii="Arial" w:hAnsi="Arial" w:cs="Arial"/>
        </w:rPr>
        <w:t xml:space="preserve">В следующих примерах приводится обоснование ИСПЫТАТЕЛЬНОГО УРОВНЯ ПРИ ИСПЫТАНИЯХ на ПОМЕХОУСТОЙЧИВОСТЬ 6 В </w:t>
      </w:r>
      <w:r>
        <w:rPr>
          <w:rFonts w:ascii="Arial" w:hAnsi="Arial" w:cs="Arial"/>
        </w:rPr>
        <w:t>среднеквадратического значения</w:t>
      </w:r>
      <w:r w:rsidRPr="007845F6">
        <w:rPr>
          <w:rFonts w:ascii="Arial" w:hAnsi="Arial" w:cs="Arial"/>
        </w:rPr>
        <w:t xml:space="preserve"> в любительск</w:t>
      </w:r>
      <w:r>
        <w:rPr>
          <w:rFonts w:ascii="Arial" w:hAnsi="Arial" w:cs="Arial"/>
        </w:rPr>
        <w:t xml:space="preserve">их и ПНМ </w:t>
      </w:r>
      <w:r w:rsidRPr="007845F6">
        <w:rPr>
          <w:rFonts w:ascii="Arial" w:hAnsi="Arial" w:cs="Arial"/>
        </w:rPr>
        <w:t>диапазонах.</w:t>
      </w:r>
      <w:r>
        <w:rPr>
          <w:rFonts w:ascii="Arial" w:hAnsi="Arial" w:cs="Arial"/>
        </w:rPr>
        <w:t xml:space="preserve"> </w:t>
      </w:r>
    </w:p>
    <w:p w14:paraId="519BEEB6" w14:textId="77777777" w:rsidR="0020052A" w:rsidRPr="007845F6" w:rsidRDefault="0020052A" w:rsidP="009B044F">
      <w:pPr>
        <w:spacing w:line="360" w:lineRule="auto"/>
        <w:ind w:firstLine="708"/>
        <w:jc w:val="both"/>
        <w:rPr>
          <w:rFonts w:ascii="Arial" w:hAnsi="Arial" w:cs="Arial"/>
        </w:rPr>
      </w:pPr>
      <w:r>
        <w:rPr>
          <w:rFonts w:ascii="Arial" w:hAnsi="Arial" w:cs="Arial"/>
        </w:rPr>
        <w:t>Данный</w:t>
      </w:r>
      <w:r w:rsidRPr="007845F6">
        <w:rPr>
          <w:rFonts w:ascii="Arial" w:hAnsi="Arial" w:cs="Arial"/>
        </w:rPr>
        <w:t xml:space="preserve"> пример </w:t>
      </w:r>
      <w:r>
        <w:rPr>
          <w:rFonts w:ascii="Arial" w:hAnsi="Arial" w:cs="Arial"/>
        </w:rPr>
        <w:t xml:space="preserve">иллюстрирует случай кондуктивных помех, наведенных РЧ электромагнитными полями на </w:t>
      </w:r>
      <w:r w:rsidRPr="007845F6">
        <w:rPr>
          <w:rFonts w:ascii="Arial" w:hAnsi="Arial" w:cs="Arial"/>
        </w:rPr>
        <w:t xml:space="preserve">кабели </w:t>
      </w:r>
      <w:r w:rsidRPr="007F727D">
        <w:rPr>
          <w:rFonts w:ascii="Arial" w:hAnsi="Arial" w:cs="Arial"/>
        </w:rPr>
        <w:t>МЭ ИЗДЕЛИЯ И МЭ СИСТЕМЫ</w:t>
      </w:r>
      <w:r>
        <w:rPr>
          <w:rFonts w:ascii="Arial" w:hAnsi="Arial" w:cs="Arial"/>
        </w:rPr>
        <w:t xml:space="preserve"> от передатчика</w:t>
      </w:r>
      <w:r w:rsidRPr="007845F6">
        <w:rPr>
          <w:rFonts w:ascii="Arial" w:hAnsi="Arial" w:cs="Arial"/>
        </w:rPr>
        <w:t xml:space="preserve"> любительск</w:t>
      </w:r>
      <w:r>
        <w:rPr>
          <w:rFonts w:ascii="Arial" w:hAnsi="Arial" w:cs="Arial"/>
        </w:rPr>
        <w:t>ой</w:t>
      </w:r>
      <w:r w:rsidRPr="007845F6">
        <w:rPr>
          <w:rFonts w:ascii="Arial" w:hAnsi="Arial" w:cs="Arial"/>
        </w:rPr>
        <w:t xml:space="preserve"> радио</w:t>
      </w:r>
      <w:r>
        <w:rPr>
          <w:rFonts w:ascii="Arial" w:hAnsi="Arial" w:cs="Arial"/>
        </w:rPr>
        <w:t>связи</w:t>
      </w:r>
      <w:r w:rsidRPr="007845F6">
        <w:rPr>
          <w:rFonts w:ascii="Arial" w:hAnsi="Arial" w:cs="Arial"/>
        </w:rPr>
        <w:t>. Напряженность поля может быть рассчитана по уравнению в</w:t>
      </w:r>
      <w:r>
        <w:rPr>
          <w:rFonts w:ascii="Arial" w:hAnsi="Arial" w:cs="Arial"/>
        </w:rPr>
        <w:t xml:space="preserve"> </w:t>
      </w:r>
      <w:r w:rsidRPr="007845F6">
        <w:rPr>
          <w:rFonts w:ascii="Arial" w:hAnsi="Arial" w:cs="Arial"/>
        </w:rPr>
        <w:t xml:space="preserve">8.10. Предполагается, что </w:t>
      </w:r>
      <w:r>
        <w:rPr>
          <w:rFonts w:ascii="Arial" w:hAnsi="Arial" w:cs="Arial"/>
        </w:rPr>
        <w:t>напряжение помех</w:t>
      </w:r>
      <w:r w:rsidRPr="007845F6">
        <w:rPr>
          <w:rFonts w:ascii="Arial" w:hAnsi="Arial" w:cs="Arial"/>
        </w:rPr>
        <w:t xml:space="preserve"> </w:t>
      </w:r>
      <w:r>
        <w:rPr>
          <w:rFonts w:ascii="Arial" w:hAnsi="Arial" w:cs="Arial"/>
        </w:rPr>
        <w:t>наводится</w:t>
      </w:r>
      <w:r w:rsidRPr="007845F6">
        <w:rPr>
          <w:rFonts w:ascii="Arial" w:hAnsi="Arial" w:cs="Arial"/>
        </w:rPr>
        <w:t xml:space="preserve"> напряженностью поля 10 В/м, а</w:t>
      </w:r>
      <w:r>
        <w:rPr>
          <w:rFonts w:ascii="Arial" w:hAnsi="Arial" w:cs="Arial"/>
        </w:rPr>
        <w:t xml:space="preserve"> </w:t>
      </w:r>
      <w:r w:rsidRPr="007845F6">
        <w:rPr>
          <w:rFonts w:ascii="Arial" w:hAnsi="Arial" w:cs="Arial"/>
        </w:rPr>
        <w:t xml:space="preserve">выходная </w:t>
      </w:r>
      <w:r>
        <w:rPr>
          <w:rFonts w:ascii="Arial" w:hAnsi="Arial" w:cs="Arial"/>
        </w:rPr>
        <w:t>РЧ</w:t>
      </w:r>
      <w:r w:rsidRPr="007845F6">
        <w:rPr>
          <w:rFonts w:ascii="Arial" w:hAnsi="Arial" w:cs="Arial"/>
        </w:rPr>
        <w:t xml:space="preserve"> мощность передатчика принимается равной 1500 Вт. Расчет показывает, что </w:t>
      </w:r>
      <w:r>
        <w:rPr>
          <w:rFonts w:ascii="Arial" w:hAnsi="Arial" w:cs="Arial"/>
        </w:rPr>
        <w:t>подобный уровень напряжения помех может</w:t>
      </w:r>
      <w:r w:rsidRPr="007845F6">
        <w:rPr>
          <w:rFonts w:ascii="Arial" w:hAnsi="Arial" w:cs="Arial"/>
        </w:rPr>
        <w:t xml:space="preserve"> быть </w:t>
      </w:r>
      <w:r>
        <w:rPr>
          <w:rFonts w:ascii="Arial" w:hAnsi="Arial" w:cs="Arial"/>
        </w:rPr>
        <w:t>создан</w:t>
      </w:r>
      <w:r w:rsidRPr="007845F6">
        <w:rPr>
          <w:rFonts w:ascii="Arial" w:hAnsi="Arial" w:cs="Arial"/>
        </w:rPr>
        <w:t xml:space="preserve"> </w:t>
      </w:r>
      <w:r w:rsidRPr="007F727D">
        <w:rPr>
          <w:rFonts w:ascii="Arial" w:hAnsi="Arial" w:cs="Arial"/>
        </w:rPr>
        <w:t>передатчик</w:t>
      </w:r>
      <w:r>
        <w:rPr>
          <w:rFonts w:ascii="Arial" w:hAnsi="Arial" w:cs="Arial"/>
        </w:rPr>
        <w:t>ом</w:t>
      </w:r>
      <w:r w:rsidRPr="007F727D">
        <w:rPr>
          <w:rFonts w:ascii="Arial" w:hAnsi="Arial" w:cs="Arial"/>
        </w:rPr>
        <w:t xml:space="preserve"> любительской радиосвязи</w:t>
      </w:r>
      <w:r w:rsidRPr="007845F6">
        <w:rPr>
          <w:rFonts w:ascii="Arial" w:hAnsi="Arial" w:cs="Arial"/>
        </w:rPr>
        <w:t xml:space="preserve"> на расстоянии 23 м. Кроме того,</w:t>
      </w:r>
      <w:r>
        <w:rPr>
          <w:rFonts w:ascii="Arial" w:hAnsi="Arial" w:cs="Arial"/>
        </w:rPr>
        <w:t xml:space="preserve"> </w:t>
      </w:r>
      <w:r w:rsidRPr="007845F6">
        <w:rPr>
          <w:rFonts w:ascii="Arial" w:hAnsi="Arial" w:cs="Arial"/>
        </w:rPr>
        <w:t xml:space="preserve">расчеты показали, что напряжение, </w:t>
      </w:r>
      <w:r>
        <w:rPr>
          <w:rFonts w:ascii="Arial" w:hAnsi="Arial" w:cs="Arial"/>
        </w:rPr>
        <w:t>наведенное</w:t>
      </w:r>
      <w:r w:rsidRPr="007845F6">
        <w:rPr>
          <w:rFonts w:ascii="Arial" w:hAnsi="Arial" w:cs="Arial"/>
        </w:rPr>
        <w:t xml:space="preserve"> </w:t>
      </w:r>
      <w:r>
        <w:rPr>
          <w:rFonts w:ascii="Arial" w:hAnsi="Arial" w:cs="Arial"/>
        </w:rPr>
        <w:t>в</w:t>
      </w:r>
      <w:r w:rsidRPr="007845F6">
        <w:rPr>
          <w:rFonts w:ascii="Arial" w:hAnsi="Arial" w:cs="Arial"/>
        </w:rPr>
        <w:t xml:space="preserve"> кабел</w:t>
      </w:r>
      <w:r>
        <w:rPr>
          <w:rFonts w:ascii="Arial" w:hAnsi="Arial" w:cs="Arial"/>
        </w:rPr>
        <w:t>ь</w:t>
      </w:r>
      <w:r w:rsidRPr="007845F6">
        <w:rPr>
          <w:rFonts w:ascii="Arial" w:hAnsi="Arial" w:cs="Arial"/>
        </w:rPr>
        <w:t xml:space="preserve"> в диапазоне частот от 150 кГц</w:t>
      </w:r>
      <w:r>
        <w:rPr>
          <w:rFonts w:ascii="Arial" w:hAnsi="Arial" w:cs="Arial"/>
        </w:rPr>
        <w:t xml:space="preserve"> </w:t>
      </w:r>
      <w:r w:rsidRPr="007845F6">
        <w:rPr>
          <w:rFonts w:ascii="Arial" w:hAnsi="Arial" w:cs="Arial"/>
        </w:rPr>
        <w:t xml:space="preserve">до 80 МГц при напряженности поля 10 В/м, </w:t>
      </w:r>
      <w:r>
        <w:rPr>
          <w:rFonts w:ascii="Arial" w:hAnsi="Arial" w:cs="Arial"/>
        </w:rPr>
        <w:t xml:space="preserve">не </w:t>
      </w:r>
      <w:r w:rsidRPr="007845F6">
        <w:rPr>
          <w:rFonts w:ascii="Arial" w:hAnsi="Arial" w:cs="Arial"/>
        </w:rPr>
        <w:t xml:space="preserve">превысит </w:t>
      </w:r>
      <w:r>
        <w:rPr>
          <w:rFonts w:ascii="Arial" w:hAnsi="Arial" w:cs="Arial"/>
        </w:rPr>
        <w:t>среднеквадратическое значение</w:t>
      </w:r>
      <w:r w:rsidRPr="007845F6">
        <w:rPr>
          <w:rFonts w:ascii="Arial" w:hAnsi="Arial" w:cs="Arial"/>
        </w:rPr>
        <w:t xml:space="preserve"> 6 В. Однако после</w:t>
      </w:r>
      <w:r>
        <w:rPr>
          <w:rFonts w:ascii="Arial" w:hAnsi="Arial" w:cs="Arial"/>
        </w:rPr>
        <w:t xml:space="preserve"> </w:t>
      </w:r>
      <w:r w:rsidRPr="007845F6">
        <w:rPr>
          <w:rFonts w:ascii="Arial" w:hAnsi="Arial" w:cs="Arial"/>
        </w:rPr>
        <w:t xml:space="preserve">применения модуляции пиковое напряжение, </w:t>
      </w:r>
      <w:r>
        <w:rPr>
          <w:rFonts w:ascii="Arial" w:hAnsi="Arial" w:cs="Arial"/>
        </w:rPr>
        <w:t>наведенное</w:t>
      </w:r>
      <w:r w:rsidRPr="007845F6">
        <w:rPr>
          <w:rFonts w:ascii="Arial" w:hAnsi="Arial" w:cs="Arial"/>
        </w:rPr>
        <w:t xml:space="preserve"> </w:t>
      </w:r>
      <w:r>
        <w:rPr>
          <w:rFonts w:ascii="Arial" w:hAnsi="Arial" w:cs="Arial"/>
        </w:rPr>
        <w:t>в</w:t>
      </w:r>
      <w:r w:rsidRPr="007845F6">
        <w:rPr>
          <w:rFonts w:ascii="Arial" w:hAnsi="Arial" w:cs="Arial"/>
        </w:rPr>
        <w:t xml:space="preserve"> </w:t>
      </w:r>
      <w:r>
        <w:rPr>
          <w:rFonts w:ascii="Arial" w:hAnsi="Arial" w:cs="Arial"/>
        </w:rPr>
        <w:t>испытывае</w:t>
      </w:r>
      <w:r w:rsidRPr="007845F6">
        <w:rPr>
          <w:rFonts w:ascii="Arial" w:hAnsi="Arial" w:cs="Arial"/>
        </w:rPr>
        <w:t>мом кабеле, будет больше, чем</w:t>
      </w:r>
      <w:r>
        <w:rPr>
          <w:rFonts w:ascii="Arial" w:hAnsi="Arial" w:cs="Arial"/>
        </w:rPr>
        <w:t xml:space="preserve"> </w:t>
      </w:r>
      <w:r w:rsidRPr="007845F6">
        <w:rPr>
          <w:rFonts w:ascii="Arial" w:hAnsi="Arial" w:cs="Arial"/>
        </w:rPr>
        <w:t>10 В.</w:t>
      </w:r>
    </w:p>
    <w:p w14:paraId="66218C10" w14:textId="77777777" w:rsidR="0020052A" w:rsidRPr="007845F6" w:rsidRDefault="0020052A" w:rsidP="009B044F">
      <w:pPr>
        <w:spacing w:line="360" w:lineRule="auto"/>
        <w:ind w:firstLine="708"/>
        <w:jc w:val="both"/>
        <w:rPr>
          <w:rFonts w:ascii="Arial" w:hAnsi="Arial" w:cs="Arial"/>
        </w:rPr>
      </w:pPr>
      <w:r w:rsidRPr="007845F6">
        <w:rPr>
          <w:rFonts w:ascii="Arial" w:hAnsi="Arial" w:cs="Arial"/>
        </w:rPr>
        <w:t xml:space="preserve">Аналогично, </w:t>
      </w:r>
      <w:r>
        <w:rPr>
          <w:rFonts w:ascii="Arial" w:hAnsi="Arial" w:cs="Arial"/>
        </w:rPr>
        <w:t>АППАРАТ</w:t>
      </w:r>
      <w:r w:rsidRPr="007845F6">
        <w:rPr>
          <w:rFonts w:ascii="Arial" w:hAnsi="Arial" w:cs="Arial"/>
        </w:rPr>
        <w:t xml:space="preserve"> ДЛЯ КОРОТКОВОЛНОВОЙ ТЕРАПИИ, работающ</w:t>
      </w:r>
      <w:r>
        <w:rPr>
          <w:rFonts w:ascii="Arial" w:hAnsi="Arial" w:cs="Arial"/>
        </w:rPr>
        <w:t>ий с мощностью</w:t>
      </w:r>
      <w:r w:rsidRPr="007845F6">
        <w:rPr>
          <w:rFonts w:ascii="Arial" w:hAnsi="Arial" w:cs="Arial"/>
        </w:rPr>
        <w:t xml:space="preserve"> 100 Вт на частоте </w:t>
      </w:r>
      <w:r>
        <w:rPr>
          <w:rFonts w:ascii="Arial" w:hAnsi="Arial" w:cs="Arial"/>
        </w:rPr>
        <w:t>ПНМ</w:t>
      </w:r>
      <w:r w:rsidRPr="007845F6">
        <w:rPr>
          <w:rFonts w:ascii="Arial" w:hAnsi="Arial" w:cs="Arial"/>
        </w:rPr>
        <w:t>, также</w:t>
      </w:r>
      <w:r>
        <w:rPr>
          <w:rFonts w:ascii="Arial" w:hAnsi="Arial" w:cs="Arial"/>
        </w:rPr>
        <w:t xml:space="preserve"> </w:t>
      </w:r>
      <w:r w:rsidRPr="007845F6">
        <w:rPr>
          <w:rFonts w:ascii="Arial" w:hAnsi="Arial" w:cs="Arial"/>
        </w:rPr>
        <w:t xml:space="preserve">будет </w:t>
      </w:r>
      <w:r>
        <w:rPr>
          <w:rFonts w:ascii="Arial" w:hAnsi="Arial" w:cs="Arial"/>
        </w:rPr>
        <w:t>наводить напряжение помех,</w:t>
      </w:r>
      <w:r w:rsidRPr="007845F6">
        <w:rPr>
          <w:rFonts w:ascii="Arial" w:hAnsi="Arial" w:cs="Arial"/>
        </w:rPr>
        <w:t xml:space="preserve"> приблизительно </w:t>
      </w:r>
      <w:r>
        <w:rPr>
          <w:rFonts w:ascii="Arial" w:hAnsi="Arial" w:cs="Arial"/>
        </w:rPr>
        <w:t xml:space="preserve">равное </w:t>
      </w:r>
      <w:r w:rsidRPr="007845F6">
        <w:rPr>
          <w:rFonts w:ascii="Arial" w:hAnsi="Arial" w:cs="Arial"/>
        </w:rPr>
        <w:t xml:space="preserve">10 В </w:t>
      </w:r>
      <w:r w:rsidRPr="007F727D">
        <w:rPr>
          <w:rFonts w:ascii="Arial" w:hAnsi="Arial" w:cs="Arial"/>
        </w:rPr>
        <w:t>среднеквадратического значения</w:t>
      </w:r>
      <w:r w:rsidRPr="007845F6">
        <w:rPr>
          <w:rFonts w:ascii="Arial" w:hAnsi="Arial" w:cs="Arial"/>
        </w:rPr>
        <w:t xml:space="preserve"> в кабеле </w:t>
      </w:r>
      <w:r w:rsidRPr="007F727D">
        <w:rPr>
          <w:rFonts w:ascii="Arial" w:hAnsi="Arial" w:cs="Arial"/>
        </w:rPr>
        <w:t>МЭ ИЗДЕЛИЯ И МЭ СИСТЕМЫ</w:t>
      </w:r>
      <w:r w:rsidRPr="007845F6">
        <w:rPr>
          <w:rFonts w:ascii="Arial" w:hAnsi="Arial" w:cs="Arial"/>
        </w:rPr>
        <w:t xml:space="preserve"> на расстоянии</w:t>
      </w:r>
      <w:r>
        <w:rPr>
          <w:rFonts w:ascii="Arial" w:hAnsi="Arial" w:cs="Arial"/>
        </w:rPr>
        <w:t xml:space="preserve"> </w:t>
      </w:r>
      <w:r w:rsidRPr="007845F6">
        <w:rPr>
          <w:rFonts w:ascii="Arial" w:hAnsi="Arial" w:cs="Arial"/>
        </w:rPr>
        <w:t xml:space="preserve">приблизительно 6 м. </w:t>
      </w:r>
      <w:r>
        <w:rPr>
          <w:rFonts w:ascii="Arial" w:hAnsi="Arial" w:cs="Arial"/>
        </w:rPr>
        <w:t>Кроме этого,</w:t>
      </w:r>
      <w:r w:rsidRPr="007845F6">
        <w:rPr>
          <w:rFonts w:ascii="Arial" w:hAnsi="Arial" w:cs="Arial"/>
        </w:rPr>
        <w:t xml:space="preserve"> </w:t>
      </w:r>
      <w:r>
        <w:rPr>
          <w:rFonts w:ascii="Arial" w:hAnsi="Arial" w:cs="Arial"/>
        </w:rPr>
        <w:t xml:space="preserve">АППАРАТЫ </w:t>
      </w:r>
      <w:r w:rsidRPr="007845F6">
        <w:rPr>
          <w:rFonts w:ascii="Arial" w:hAnsi="Arial" w:cs="Arial"/>
        </w:rPr>
        <w:t>для КОРОТКОВОЛНОВОЙ ТЕРАПИИ, предназначенн</w:t>
      </w:r>
      <w:r>
        <w:rPr>
          <w:rFonts w:ascii="Arial" w:hAnsi="Arial" w:cs="Arial"/>
        </w:rPr>
        <w:t>ые</w:t>
      </w:r>
      <w:r w:rsidRPr="007845F6">
        <w:rPr>
          <w:rFonts w:ascii="Arial" w:hAnsi="Arial" w:cs="Arial"/>
        </w:rPr>
        <w:t xml:space="preserve"> для</w:t>
      </w:r>
      <w:r>
        <w:rPr>
          <w:rFonts w:ascii="Arial" w:hAnsi="Arial" w:cs="Arial"/>
        </w:rPr>
        <w:t xml:space="preserve"> обстановки </w:t>
      </w:r>
      <w:r w:rsidRPr="002D272B">
        <w:rPr>
          <w:rFonts w:ascii="Arial" w:hAnsi="Arial" w:cs="Arial"/>
        </w:rPr>
        <w:t>ПРОФЕССИОНАЛЬНОГО УЧРЕЖДЕНИЯ ЗДРАВООХРАНЕНИЯ</w:t>
      </w:r>
      <w:r>
        <w:rPr>
          <w:rFonts w:ascii="Arial" w:hAnsi="Arial" w:cs="Arial"/>
        </w:rPr>
        <w:t>, та</w:t>
      </w:r>
      <w:r w:rsidRPr="007845F6">
        <w:rPr>
          <w:rFonts w:ascii="Arial" w:hAnsi="Arial" w:cs="Arial"/>
        </w:rPr>
        <w:t>кже доступн</w:t>
      </w:r>
      <w:r>
        <w:rPr>
          <w:rFonts w:ascii="Arial" w:hAnsi="Arial" w:cs="Arial"/>
        </w:rPr>
        <w:t xml:space="preserve">ы </w:t>
      </w:r>
      <w:r w:rsidRPr="007845F6">
        <w:rPr>
          <w:rFonts w:ascii="Arial" w:hAnsi="Arial" w:cs="Arial"/>
        </w:rPr>
        <w:t xml:space="preserve">по рецепту врача для использования в </w:t>
      </w:r>
      <w:r w:rsidRPr="002D272B">
        <w:rPr>
          <w:rFonts w:ascii="Arial" w:hAnsi="Arial" w:cs="Arial"/>
        </w:rPr>
        <w:t>ДОМАШНЕЙ ОБСТАНОВК</w:t>
      </w:r>
      <w:r>
        <w:rPr>
          <w:rFonts w:ascii="Arial" w:hAnsi="Arial" w:cs="Arial"/>
        </w:rPr>
        <w:t>Е</w:t>
      </w:r>
      <w:r w:rsidRPr="002D272B">
        <w:rPr>
          <w:rFonts w:ascii="Arial" w:hAnsi="Arial" w:cs="Arial"/>
        </w:rPr>
        <w:t xml:space="preserve"> ЗДРАВООХРАНЕНИЯ </w:t>
      </w:r>
      <w:r w:rsidRPr="007845F6">
        <w:rPr>
          <w:rFonts w:ascii="Arial" w:hAnsi="Arial" w:cs="Arial"/>
        </w:rPr>
        <w:t>и, таким образом, мо</w:t>
      </w:r>
      <w:r>
        <w:rPr>
          <w:rFonts w:ascii="Arial" w:hAnsi="Arial" w:cs="Arial"/>
        </w:rPr>
        <w:t>гут</w:t>
      </w:r>
      <w:r w:rsidRPr="007845F6">
        <w:rPr>
          <w:rFonts w:ascii="Arial" w:hAnsi="Arial" w:cs="Arial"/>
        </w:rPr>
        <w:t xml:space="preserve"> подвергнуть </w:t>
      </w:r>
      <w:r w:rsidRPr="002D272B">
        <w:rPr>
          <w:rFonts w:ascii="Arial" w:hAnsi="Arial" w:cs="Arial"/>
        </w:rPr>
        <w:t xml:space="preserve">МЭ ИЗДЕЛИЯ И МЭ СИСТЕМЫ </w:t>
      </w:r>
      <w:r w:rsidRPr="007845F6">
        <w:rPr>
          <w:rFonts w:ascii="Arial" w:hAnsi="Arial" w:cs="Arial"/>
        </w:rPr>
        <w:t>электромагнитным ПОМЕХАМ</w:t>
      </w:r>
      <w:r>
        <w:rPr>
          <w:rFonts w:ascii="Arial" w:hAnsi="Arial" w:cs="Arial"/>
        </w:rPr>
        <w:t xml:space="preserve"> наведенным</w:t>
      </w:r>
      <w:r w:rsidRPr="007845F6">
        <w:rPr>
          <w:rFonts w:ascii="Arial" w:hAnsi="Arial" w:cs="Arial"/>
        </w:rPr>
        <w:t xml:space="preserve"> напряжени</w:t>
      </w:r>
      <w:r>
        <w:rPr>
          <w:rFonts w:ascii="Arial" w:hAnsi="Arial" w:cs="Arial"/>
        </w:rPr>
        <w:t>ем</w:t>
      </w:r>
      <w:r w:rsidRPr="007845F6">
        <w:rPr>
          <w:rFonts w:ascii="Arial" w:hAnsi="Arial" w:cs="Arial"/>
        </w:rPr>
        <w:t xml:space="preserve"> приблизительно 6 В </w:t>
      </w:r>
      <w:r>
        <w:rPr>
          <w:rFonts w:ascii="Arial" w:hAnsi="Arial" w:cs="Arial"/>
        </w:rPr>
        <w:t>среднеквадратического значения</w:t>
      </w:r>
      <w:r w:rsidRPr="007845F6">
        <w:rPr>
          <w:rFonts w:ascii="Arial" w:hAnsi="Arial" w:cs="Arial"/>
        </w:rPr>
        <w:t>.</w:t>
      </w:r>
    </w:p>
    <w:p w14:paraId="30073AC0" w14:textId="77777777" w:rsidR="0020052A" w:rsidRDefault="0020052A" w:rsidP="009B044F">
      <w:pPr>
        <w:spacing w:line="360" w:lineRule="auto"/>
        <w:ind w:firstLine="708"/>
        <w:jc w:val="both"/>
        <w:rPr>
          <w:rFonts w:ascii="Arial" w:hAnsi="Arial" w:cs="Arial"/>
        </w:rPr>
      </w:pPr>
      <w:r>
        <w:rPr>
          <w:rFonts w:ascii="Arial" w:hAnsi="Arial" w:cs="Arial"/>
        </w:rPr>
        <w:t>Данные примеры</w:t>
      </w:r>
      <w:r w:rsidRPr="007845F6">
        <w:rPr>
          <w:rFonts w:ascii="Arial" w:hAnsi="Arial" w:cs="Arial"/>
        </w:rPr>
        <w:t xml:space="preserve"> показывают, что </w:t>
      </w:r>
      <w:r w:rsidRPr="002D272B">
        <w:rPr>
          <w:rFonts w:ascii="Arial" w:hAnsi="Arial" w:cs="Arial"/>
        </w:rPr>
        <w:t>ИСПЫТАТЕЛЬН</w:t>
      </w:r>
      <w:r>
        <w:rPr>
          <w:rFonts w:ascii="Arial" w:hAnsi="Arial" w:cs="Arial"/>
        </w:rPr>
        <w:t>ЫЙ</w:t>
      </w:r>
      <w:r w:rsidRPr="002D272B">
        <w:rPr>
          <w:rFonts w:ascii="Arial" w:hAnsi="Arial" w:cs="Arial"/>
        </w:rPr>
        <w:t xml:space="preserve"> УРОВ</w:t>
      </w:r>
      <w:r>
        <w:rPr>
          <w:rFonts w:ascii="Arial" w:hAnsi="Arial" w:cs="Arial"/>
        </w:rPr>
        <w:t>Е</w:t>
      </w:r>
      <w:r w:rsidRPr="002D272B">
        <w:rPr>
          <w:rFonts w:ascii="Arial" w:hAnsi="Arial" w:cs="Arial"/>
        </w:rPr>
        <w:t>Н</w:t>
      </w:r>
      <w:r>
        <w:rPr>
          <w:rFonts w:ascii="Arial" w:hAnsi="Arial" w:cs="Arial"/>
        </w:rPr>
        <w:t>Ь</w:t>
      </w:r>
      <w:r w:rsidRPr="002D272B">
        <w:rPr>
          <w:rFonts w:ascii="Arial" w:hAnsi="Arial" w:cs="Arial"/>
        </w:rPr>
        <w:t xml:space="preserve"> ПРИ ИСПЫТАНИЯХ на ПОМЕХОУСТОЙЧИВОСТЬ 6 В среднеквадратического значения </w:t>
      </w:r>
      <w:r>
        <w:rPr>
          <w:rFonts w:ascii="Arial" w:hAnsi="Arial" w:cs="Arial"/>
        </w:rPr>
        <w:t>в</w:t>
      </w:r>
      <w:r w:rsidRPr="007845F6">
        <w:rPr>
          <w:rFonts w:ascii="Arial" w:hAnsi="Arial" w:cs="Arial"/>
        </w:rPr>
        <w:t xml:space="preserve"> радиолюбительских </w:t>
      </w:r>
      <w:r w:rsidRPr="007845F6">
        <w:rPr>
          <w:rFonts w:ascii="Arial" w:hAnsi="Arial" w:cs="Arial"/>
        </w:rPr>
        <w:lastRenderedPageBreak/>
        <w:t>диапазон</w:t>
      </w:r>
      <w:r>
        <w:rPr>
          <w:rFonts w:ascii="Arial" w:hAnsi="Arial" w:cs="Arial"/>
        </w:rPr>
        <w:t>ах</w:t>
      </w:r>
      <w:r w:rsidRPr="007845F6">
        <w:rPr>
          <w:rFonts w:ascii="Arial" w:hAnsi="Arial" w:cs="Arial"/>
        </w:rPr>
        <w:t xml:space="preserve"> в </w:t>
      </w:r>
      <w:r w:rsidRPr="002D272B">
        <w:rPr>
          <w:rFonts w:ascii="Arial" w:hAnsi="Arial" w:cs="Arial"/>
        </w:rPr>
        <w:t xml:space="preserve">ДОМАШНЕЙ ОБСТАНОВКЕ ЗДРАВООХРАНЕНИЯ </w:t>
      </w:r>
      <w:r w:rsidRPr="007845F6">
        <w:rPr>
          <w:rFonts w:ascii="Arial" w:hAnsi="Arial" w:cs="Arial"/>
        </w:rPr>
        <w:t xml:space="preserve">и </w:t>
      </w:r>
      <w:r>
        <w:rPr>
          <w:rFonts w:ascii="Arial" w:hAnsi="Arial" w:cs="Arial"/>
        </w:rPr>
        <w:t xml:space="preserve">ПНМ </w:t>
      </w:r>
      <w:r w:rsidRPr="007845F6">
        <w:rPr>
          <w:rFonts w:ascii="Arial" w:hAnsi="Arial" w:cs="Arial"/>
        </w:rPr>
        <w:t>диапазон</w:t>
      </w:r>
      <w:r>
        <w:rPr>
          <w:rFonts w:ascii="Arial" w:hAnsi="Arial" w:cs="Arial"/>
        </w:rPr>
        <w:t>ах</w:t>
      </w:r>
      <w:r w:rsidRPr="007845F6">
        <w:rPr>
          <w:rFonts w:ascii="Arial" w:hAnsi="Arial" w:cs="Arial"/>
        </w:rPr>
        <w:t xml:space="preserve"> </w:t>
      </w:r>
      <w:r w:rsidRPr="002D272B">
        <w:rPr>
          <w:rFonts w:ascii="Arial" w:hAnsi="Arial" w:cs="Arial"/>
        </w:rPr>
        <w:t xml:space="preserve">для обстановки ПРОФЕССИОНАЛЬНОГО УЧРЕЖДЕНИЯ ЗДРАВООХРАНЕНИЯ </w:t>
      </w:r>
      <w:r>
        <w:rPr>
          <w:rFonts w:ascii="Arial" w:hAnsi="Arial" w:cs="Arial"/>
        </w:rPr>
        <w:t>достаточен.</w:t>
      </w:r>
    </w:p>
    <w:p w14:paraId="206591AC" w14:textId="77777777" w:rsidR="0020052A" w:rsidRDefault="0020052A" w:rsidP="009B044F">
      <w:pPr>
        <w:spacing w:line="360" w:lineRule="auto"/>
        <w:ind w:firstLine="708"/>
        <w:jc w:val="both"/>
        <w:rPr>
          <w:rFonts w:ascii="Arial" w:hAnsi="Arial" w:cs="Arial"/>
        </w:rPr>
      </w:pPr>
      <w:r>
        <w:rPr>
          <w:rFonts w:ascii="Arial" w:hAnsi="Arial" w:cs="Arial"/>
          <w:u w:val="single"/>
        </w:rPr>
        <w:t>Провалы напряжения электропитания</w:t>
      </w:r>
    </w:p>
    <w:p w14:paraId="7392369E" w14:textId="1CAF5289" w:rsidR="0020052A" w:rsidRDefault="0020052A" w:rsidP="009B044F">
      <w:pPr>
        <w:spacing w:line="360" w:lineRule="auto"/>
        <w:jc w:val="both"/>
        <w:rPr>
          <w:rFonts w:ascii="Arial" w:hAnsi="Arial" w:cs="Arial"/>
        </w:rPr>
      </w:pPr>
      <w:r>
        <w:rPr>
          <w:rFonts w:ascii="Arial" w:hAnsi="Arial" w:cs="Arial"/>
        </w:rPr>
        <w:tab/>
      </w:r>
      <w:r w:rsidRPr="008F7DB7">
        <w:rPr>
          <w:rFonts w:ascii="Arial" w:hAnsi="Arial" w:cs="Arial"/>
        </w:rPr>
        <w:t>ИСПЫТАТЕЛЬНЫЙ УРОВЕНЬ ПРИ ИСПЫТАНИЯХ на ПОМЕХОУСТОЙЧИВОСТЬ 40% U</w:t>
      </w:r>
      <w:r>
        <w:rPr>
          <w:rFonts w:ascii="Arial" w:hAnsi="Arial" w:cs="Arial"/>
          <w:lang w:val="en-US"/>
        </w:rPr>
        <w:t>t</w:t>
      </w:r>
      <w:r w:rsidRPr="008F7DB7">
        <w:rPr>
          <w:rFonts w:ascii="Arial" w:hAnsi="Arial" w:cs="Arial"/>
        </w:rPr>
        <w:t xml:space="preserve">, который фигурировал в предыдущих изданиях </w:t>
      </w:r>
      <w:r>
        <w:rPr>
          <w:rFonts w:ascii="Arial" w:hAnsi="Arial" w:cs="Arial"/>
        </w:rPr>
        <w:t>настоящего параллель</w:t>
      </w:r>
      <w:r w:rsidRPr="008F7DB7">
        <w:rPr>
          <w:rFonts w:ascii="Arial" w:hAnsi="Arial" w:cs="Arial"/>
        </w:rPr>
        <w:t>ного стандарта, был</w:t>
      </w:r>
      <w:r>
        <w:rPr>
          <w:rFonts w:ascii="Arial" w:hAnsi="Arial" w:cs="Arial"/>
        </w:rPr>
        <w:t xml:space="preserve"> </w:t>
      </w:r>
      <w:r w:rsidRPr="008F7DB7">
        <w:rPr>
          <w:rFonts w:ascii="Arial" w:hAnsi="Arial" w:cs="Arial"/>
        </w:rPr>
        <w:t xml:space="preserve">удален, поскольку он был удален из </w:t>
      </w:r>
      <w:r w:rsidR="00CB0CC2">
        <w:rPr>
          <w:rFonts w:ascii="Arial" w:hAnsi="Arial" w:cs="Arial"/>
        </w:rPr>
        <w:t>IEC</w:t>
      </w:r>
      <w:r w:rsidRPr="008F7DB7">
        <w:rPr>
          <w:rFonts w:ascii="Arial" w:hAnsi="Arial" w:cs="Arial"/>
        </w:rPr>
        <w:t xml:space="preserve"> 61000-4-11</w:t>
      </w:r>
      <w:r>
        <w:rPr>
          <w:rFonts w:ascii="Arial" w:hAnsi="Arial" w:cs="Arial"/>
        </w:rPr>
        <w:t>.</w:t>
      </w:r>
    </w:p>
    <w:p w14:paraId="615F353E" w14:textId="77777777" w:rsidR="0020052A" w:rsidRPr="008F7DB7" w:rsidRDefault="0020052A" w:rsidP="009B044F">
      <w:pPr>
        <w:spacing w:line="360" w:lineRule="auto"/>
        <w:jc w:val="both"/>
        <w:rPr>
          <w:rFonts w:ascii="Arial" w:hAnsi="Arial" w:cs="Arial"/>
          <w:b/>
          <w:bCs/>
        </w:rPr>
      </w:pPr>
      <w:r>
        <w:rPr>
          <w:rFonts w:ascii="Arial" w:hAnsi="Arial" w:cs="Arial"/>
          <w:b/>
          <w:bCs/>
        </w:rPr>
        <w:t>Таблица 7 - *</w:t>
      </w:r>
      <w:r w:rsidRPr="008F7DB7">
        <w:t xml:space="preserve"> </w:t>
      </w:r>
      <w:r w:rsidRPr="008F7DB7">
        <w:rPr>
          <w:rFonts w:ascii="Arial" w:hAnsi="Arial" w:cs="Arial"/>
          <w:b/>
          <w:bCs/>
        </w:rPr>
        <w:t>ПОРТ, СВЯЗАННЫЙ с ПАЦИЕНТОМ</w:t>
      </w:r>
    </w:p>
    <w:p w14:paraId="1C8A88A8" w14:textId="77777777" w:rsidR="0020052A" w:rsidRDefault="0020052A" w:rsidP="009B044F">
      <w:pPr>
        <w:spacing w:line="360" w:lineRule="auto"/>
        <w:ind w:firstLine="708"/>
        <w:jc w:val="both"/>
        <w:rPr>
          <w:rFonts w:ascii="Arial" w:hAnsi="Arial" w:cs="Arial"/>
        </w:rPr>
      </w:pPr>
      <w:r w:rsidRPr="008F7DB7">
        <w:rPr>
          <w:rFonts w:ascii="Arial" w:hAnsi="Arial" w:cs="Arial"/>
        </w:rPr>
        <w:t>Пример</w:t>
      </w:r>
      <w:r>
        <w:rPr>
          <w:rFonts w:ascii="Arial" w:hAnsi="Arial" w:cs="Arial"/>
        </w:rPr>
        <w:t>ами</w:t>
      </w:r>
      <w:r w:rsidRPr="008F7DB7">
        <w:rPr>
          <w:rFonts w:ascii="Arial" w:hAnsi="Arial" w:cs="Arial"/>
        </w:rPr>
        <w:t xml:space="preserve"> ПОРТ</w:t>
      </w:r>
      <w:r>
        <w:rPr>
          <w:rFonts w:ascii="Arial" w:hAnsi="Arial" w:cs="Arial"/>
        </w:rPr>
        <w:t>ОВ</w:t>
      </w:r>
      <w:r w:rsidRPr="008F7DB7">
        <w:rPr>
          <w:rFonts w:ascii="Arial" w:hAnsi="Arial" w:cs="Arial"/>
        </w:rPr>
        <w:t>, СВЯЗАННЫ</w:t>
      </w:r>
      <w:r>
        <w:rPr>
          <w:rFonts w:ascii="Arial" w:hAnsi="Arial" w:cs="Arial"/>
        </w:rPr>
        <w:t>Х</w:t>
      </w:r>
      <w:r w:rsidRPr="008F7DB7">
        <w:rPr>
          <w:rFonts w:ascii="Arial" w:hAnsi="Arial" w:cs="Arial"/>
        </w:rPr>
        <w:t xml:space="preserve"> с</w:t>
      </w:r>
      <w:r>
        <w:rPr>
          <w:rFonts w:ascii="Arial" w:hAnsi="Arial" w:cs="Arial"/>
        </w:rPr>
        <w:t xml:space="preserve"> </w:t>
      </w:r>
      <w:r w:rsidRPr="008F7DB7">
        <w:rPr>
          <w:rFonts w:ascii="Arial" w:hAnsi="Arial" w:cs="Arial"/>
        </w:rPr>
        <w:t>ПАЦИЕНТОМ</w:t>
      </w:r>
      <w:r>
        <w:rPr>
          <w:rFonts w:ascii="Arial" w:hAnsi="Arial" w:cs="Arial"/>
        </w:rPr>
        <w:t>,</w:t>
      </w:r>
      <w:r w:rsidRPr="008F7DB7">
        <w:rPr>
          <w:rFonts w:ascii="Arial" w:hAnsi="Arial" w:cs="Arial"/>
        </w:rPr>
        <w:t xml:space="preserve"> </w:t>
      </w:r>
      <w:r>
        <w:rPr>
          <w:rFonts w:ascii="Arial" w:hAnsi="Arial" w:cs="Arial"/>
        </w:rPr>
        <w:t>являются</w:t>
      </w:r>
      <w:r w:rsidRPr="008F7DB7">
        <w:rPr>
          <w:rFonts w:ascii="Arial" w:hAnsi="Arial" w:cs="Arial"/>
        </w:rPr>
        <w:t xml:space="preserve"> кабели ЭКГ, кабели ЭЭГ, </w:t>
      </w:r>
      <w:r>
        <w:rPr>
          <w:rFonts w:ascii="Arial" w:hAnsi="Arial" w:cs="Arial"/>
        </w:rPr>
        <w:t xml:space="preserve">кабели ПАЦИЕНТА </w:t>
      </w:r>
      <w:r w:rsidRPr="008F7DB7">
        <w:rPr>
          <w:rFonts w:ascii="Arial" w:hAnsi="Arial" w:cs="Arial"/>
        </w:rPr>
        <w:t>пульсоксиметр</w:t>
      </w:r>
      <w:r>
        <w:rPr>
          <w:rFonts w:ascii="Arial" w:hAnsi="Arial" w:cs="Arial"/>
        </w:rPr>
        <w:t>ов,</w:t>
      </w:r>
      <w:r w:rsidRPr="008F7DB7">
        <w:rPr>
          <w:rFonts w:ascii="Arial" w:hAnsi="Arial" w:cs="Arial"/>
        </w:rPr>
        <w:t xml:space="preserve"> </w:t>
      </w:r>
      <w:r>
        <w:rPr>
          <w:rFonts w:ascii="Arial" w:hAnsi="Arial" w:cs="Arial"/>
        </w:rPr>
        <w:t>магистрали</w:t>
      </w:r>
      <w:r w:rsidRPr="008F7DB7">
        <w:rPr>
          <w:rFonts w:ascii="Arial" w:hAnsi="Arial" w:cs="Arial"/>
        </w:rPr>
        <w:t xml:space="preserve"> подачи физиологического раствора для инфузионных насосов.</w:t>
      </w:r>
    </w:p>
    <w:p w14:paraId="09A9558C" w14:textId="77777777" w:rsidR="0020052A" w:rsidRDefault="0020052A" w:rsidP="009B044F">
      <w:pPr>
        <w:spacing w:line="360" w:lineRule="auto"/>
        <w:ind w:firstLine="708"/>
        <w:jc w:val="both"/>
        <w:rPr>
          <w:rFonts w:ascii="Arial" w:hAnsi="Arial" w:cs="Arial"/>
        </w:rPr>
      </w:pPr>
      <w:r w:rsidRPr="00DF20A6">
        <w:rPr>
          <w:rFonts w:ascii="Arial" w:hAnsi="Arial" w:cs="Arial"/>
          <w:u w:val="single"/>
        </w:rPr>
        <w:t>ЭЛЕКТРОСТАТИЧЕСКИЕ РАЗРЯДЫ</w:t>
      </w:r>
    </w:p>
    <w:p w14:paraId="40439E65" w14:textId="77777777" w:rsidR="0020052A" w:rsidRDefault="0020052A" w:rsidP="009B044F">
      <w:pPr>
        <w:spacing w:line="360" w:lineRule="auto"/>
        <w:ind w:firstLine="708"/>
        <w:jc w:val="both"/>
        <w:rPr>
          <w:rFonts w:ascii="Arial" w:hAnsi="Arial" w:cs="Arial"/>
        </w:rPr>
      </w:pPr>
      <w:r>
        <w:rPr>
          <w:rFonts w:ascii="Arial" w:hAnsi="Arial" w:cs="Arial"/>
        </w:rPr>
        <w:t>Испытание</w:t>
      </w:r>
      <w:r w:rsidRPr="008F7DB7">
        <w:rPr>
          <w:rFonts w:ascii="Arial" w:hAnsi="Arial" w:cs="Arial"/>
        </w:rPr>
        <w:t xml:space="preserve"> на </w:t>
      </w:r>
      <w:r>
        <w:rPr>
          <w:rFonts w:ascii="Arial" w:hAnsi="Arial" w:cs="Arial"/>
        </w:rPr>
        <w:t>ПОМЕХО</w:t>
      </w:r>
      <w:r w:rsidRPr="008F7DB7">
        <w:rPr>
          <w:rFonts w:ascii="Arial" w:hAnsi="Arial" w:cs="Arial"/>
        </w:rPr>
        <w:t>УСТОЙЧИВОСТЬ к электростатическому разряду, указанное в таблице 7, предназначено для проверки ОСНОВН</w:t>
      </w:r>
      <w:r>
        <w:rPr>
          <w:rFonts w:ascii="Arial" w:hAnsi="Arial" w:cs="Arial"/>
        </w:rPr>
        <w:t>ОЙ</w:t>
      </w:r>
      <w:r w:rsidRPr="008F7DB7">
        <w:rPr>
          <w:rFonts w:ascii="Arial" w:hAnsi="Arial" w:cs="Arial"/>
        </w:rPr>
        <w:t xml:space="preserve"> БЕЗОПАСНОСТ</w:t>
      </w:r>
      <w:r>
        <w:rPr>
          <w:rFonts w:ascii="Arial" w:hAnsi="Arial" w:cs="Arial"/>
        </w:rPr>
        <w:t>И</w:t>
      </w:r>
      <w:r w:rsidRPr="008F7DB7">
        <w:rPr>
          <w:rFonts w:ascii="Arial" w:hAnsi="Arial" w:cs="Arial"/>
        </w:rPr>
        <w:t xml:space="preserve"> и ОСНОВНЫ</w:t>
      </w:r>
      <w:r>
        <w:rPr>
          <w:rFonts w:ascii="Arial" w:hAnsi="Arial" w:cs="Arial"/>
        </w:rPr>
        <w:t>Х</w:t>
      </w:r>
      <w:r w:rsidRPr="008F7DB7">
        <w:rPr>
          <w:rFonts w:ascii="Arial" w:hAnsi="Arial" w:cs="Arial"/>
        </w:rPr>
        <w:t xml:space="preserve"> ФУНКЦИОНАЛЬНЫ</w:t>
      </w:r>
      <w:r>
        <w:rPr>
          <w:rFonts w:ascii="Arial" w:hAnsi="Arial" w:cs="Arial"/>
        </w:rPr>
        <w:t>Х</w:t>
      </w:r>
      <w:r w:rsidRPr="008F7DB7">
        <w:rPr>
          <w:rFonts w:ascii="Arial" w:hAnsi="Arial" w:cs="Arial"/>
        </w:rPr>
        <w:t xml:space="preserve"> ХАРАКТЕРИСТИК после </w:t>
      </w:r>
      <w:r>
        <w:rPr>
          <w:rFonts w:ascii="Arial" w:hAnsi="Arial" w:cs="Arial"/>
        </w:rPr>
        <w:t>манипуляций</w:t>
      </w:r>
      <w:r w:rsidRPr="008F7DB7">
        <w:rPr>
          <w:rFonts w:ascii="Arial" w:hAnsi="Arial" w:cs="Arial"/>
        </w:rPr>
        <w:t xml:space="preserve"> ОПЕРАТОРА с кабелями, подсоединенными к ПАЦИЕНТУ, например, после</w:t>
      </w:r>
      <w:r>
        <w:rPr>
          <w:rFonts w:ascii="Arial" w:hAnsi="Arial" w:cs="Arial"/>
        </w:rPr>
        <w:t xml:space="preserve"> </w:t>
      </w:r>
      <w:r w:rsidRPr="008F7DB7">
        <w:rPr>
          <w:rFonts w:ascii="Arial" w:hAnsi="Arial" w:cs="Arial"/>
        </w:rPr>
        <w:t xml:space="preserve">наложения электродов, на ПАЦИЕНТА. По этой причине </w:t>
      </w:r>
      <w:r>
        <w:rPr>
          <w:rFonts w:ascii="Arial" w:hAnsi="Arial" w:cs="Arial"/>
        </w:rPr>
        <w:t>испытания</w:t>
      </w:r>
      <w:r w:rsidRPr="008F7DB7">
        <w:rPr>
          <w:rFonts w:ascii="Arial" w:hAnsi="Arial" w:cs="Arial"/>
        </w:rPr>
        <w:t xml:space="preserve"> провод</w:t>
      </w:r>
      <w:r>
        <w:rPr>
          <w:rFonts w:ascii="Arial" w:hAnsi="Arial" w:cs="Arial"/>
        </w:rPr>
        <w:t>я</w:t>
      </w:r>
      <w:r w:rsidRPr="008F7DB7">
        <w:rPr>
          <w:rFonts w:ascii="Arial" w:hAnsi="Arial" w:cs="Arial"/>
        </w:rPr>
        <w:t>тся</w:t>
      </w:r>
      <w:r>
        <w:rPr>
          <w:rFonts w:ascii="Arial" w:hAnsi="Arial" w:cs="Arial"/>
        </w:rPr>
        <w:t xml:space="preserve"> </w:t>
      </w:r>
      <w:r w:rsidRPr="008F7DB7">
        <w:rPr>
          <w:rFonts w:ascii="Arial" w:hAnsi="Arial" w:cs="Arial"/>
        </w:rPr>
        <w:t xml:space="preserve">без </w:t>
      </w:r>
      <w:r>
        <w:rPr>
          <w:rFonts w:ascii="Arial" w:hAnsi="Arial" w:cs="Arial"/>
        </w:rPr>
        <w:t>применения эквивалента руки</w:t>
      </w:r>
      <w:r w:rsidRPr="008F7DB7">
        <w:rPr>
          <w:rFonts w:ascii="Arial" w:hAnsi="Arial" w:cs="Arial"/>
        </w:rPr>
        <w:t xml:space="preserve"> и без </w:t>
      </w:r>
      <w:r>
        <w:rPr>
          <w:rFonts w:ascii="Arial" w:hAnsi="Arial" w:cs="Arial"/>
        </w:rPr>
        <w:t>ФИЗИОЛОГИЧЕСКОЙ ИМИТАЦИИ</w:t>
      </w:r>
      <w:r w:rsidRPr="008F7DB7">
        <w:rPr>
          <w:rFonts w:ascii="Arial" w:hAnsi="Arial" w:cs="Arial"/>
        </w:rPr>
        <w:t xml:space="preserve"> ПАЦИЕНТА.</w:t>
      </w:r>
    </w:p>
    <w:p w14:paraId="7D206DEB" w14:textId="77777777" w:rsidR="0020052A" w:rsidRPr="00F64F12" w:rsidRDefault="0020052A" w:rsidP="009B044F">
      <w:pPr>
        <w:spacing w:line="360" w:lineRule="auto"/>
        <w:ind w:firstLine="708"/>
        <w:jc w:val="both"/>
        <w:rPr>
          <w:rFonts w:ascii="Arial" w:hAnsi="Arial" w:cs="Arial"/>
          <w:u w:val="single"/>
        </w:rPr>
      </w:pPr>
      <w:r w:rsidRPr="00F64F12">
        <w:rPr>
          <w:rFonts w:ascii="Arial" w:hAnsi="Arial" w:cs="Arial"/>
          <w:u w:val="single"/>
        </w:rPr>
        <w:t>КОНДУКТИВНЫЕ ПОМЕХИ, НАВЕДЕННЫЕ РАДИОЧАСТОТНЫМИ ЭЛЕКТРОМАГНИТНЫМИ ПОЛЯМИ</w:t>
      </w:r>
    </w:p>
    <w:p w14:paraId="6025B96B" w14:textId="77777777" w:rsidR="0020052A" w:rsidRPr="00C651A4" w:rsidRDefault="0020052A" w:rsidP="009B044F">
      <w:pPr>
        <w:spacing w:line="360" w:lineRule="auto"/>
        <w:ind w:firstLine="708"/>
        <w:jc w:val="both"/>
        <w:rPr>
          <w:rFonts w:ascii="Arial" w:hAnsi="Arial" w:cs="Arial"/>
        </w:rPr>
      </w:pPr>
      <w:r w:rsidRPr="00C651A4">
        <w:rPr>
          <w:rFonts w:ascii="Arial" w:hAnsi="Arial" w:cs="Arial"/>
        </w:rPr>
        <w:t xml:space="preserve">Для получения напряжения сигнала источника на дальнем конце линии необходимо нагрузить только один конец кабеля ПАЦИЕНТА. Эквивалент руки в виде резистора с сопротивлением 510 Ом, соединенного последовательно с конденсатором емкостью 220 пФ, обычно подключаемая к алюминиевой фольге, которая контактирует с МЭ ИЗДЕЛИЕМ или МЭ СИСТЕМОЙ, обладает относительно высоким импедансом для всех видов испытаний. Однако очень важно, чтобы кабель ПАЦИЕНТА представлял собой линию передачи с импедансом 150 Ом. </w:t>
      </w:r>
    </w:p>
    <w:p w14:paraId="22473130" w14:textId="77777777" w:rsidR="0020052A" w:rsidRPr="00C651A4" w:rsidRDefault="0020052A" w:rsidP="009B044F">
      <w:pPr>
        <w:spacing w:line="360" w:lineRule="auto"/>
        <w:ind w:firstLine="708"/>
        <w:jc w:val="both"/>
        <w:rPr>
          <w:rFonts w:ascii="Arial" w:hAnsi="Arial" w:cs="Arial"/>
        </w:rPr>
      </w:pPr>
      <w:r w:rsidRPr="00C651A4">
        <w:rPr>
          <w:rFonts w:ascii="Arial" w:hAnsi="Arial" w:cs="Arial"/>
        </w:rPr>
        <w:t>Это не тривиальная задача на частотах выше 30 МГц. Следует избегать скручивания кабеля для ПАЦИЕНТА в жгут, что очень затрудняет обеспечение импеданса 150 Ом на частотах выше 30 МГц. Для испытаний, для которых это указано, использование эквивалента руки помогает имитировать реальные электромагнитные условия реального использования.</w:t>
      </w:r>
    </w:p>
    <w:p w14:paraId="2036C6D2" w14:textId="0BFEA6D1" w:rsidR="0020052A" w:rsidRDefault="0020052A" w:rsidP="009B044F">
      <w:pPr>
        <w:spacing w:line="360" w:lineRule="auto"/>
        <w:ind w:firstLine="708"/>
        <w:jc w:val="both"/>
        <w:rPr>
          <w:rFonts w:ascii="Arial" w:hAnsi="Arial" w:cs="Arial"/>
        </w:rPr>
      </w:pPr>
      <w:r w:rsidRPr="00C651A4">
        <w:rPr>
          <w:rFonts w:ascii="Arial" w:hAnsi="Arial" w:cs="Arial"/>
        </w:rPr>
        <w:t xml:space="preserve">Цепи пациента типа F неправильно замыкаются при сопротивлении 150 Ом при испытаниях по </w:t>
      </w:r>
      <w:r w:rsidR="00CB0CC2" w:rsidRPr="00C651A4">
        <w:rPr>
          <w:rFonts w:ascii="Arial" w:hAnsi="Arial" w:cs="Arial"/>
        </w:rPr>
        <w:t>IEC</w:t>
      </w:r>
      <w:r w:rsidRPr="00C651A4">
        <w:rPr>
          <w:rFonts w:ascii="Arial" w:hAnsi="Arial" w:cs="Arial"/>
        </w:rPr>
        <w:t xml:space="preserve"> 61000-4-6 с использованием метода токовых клещей. Однако, когда изделие используется по назначению, кабели не нагружены и могут возникать резонансные эффекты. </w:t>
      </w:r>
      <w:r w:rsidRPr="00C651A4">
        <w:rPr>
          <w:rFonts w:ascii="Arial" w:hAnsi="Arial" w:cs="Arial"/>
        </w:rPr>
        <w:lastRenderedPageBreak/>
        <w:t>Если это представляет собой проблему, то кабели и схемы должны быть сконструированы таким образом, чтобы быть невосприимчивыми к таким воздействиям. Если длина кабеля приближается к четверти длины волны, возможно, потребуется использовать токовые клещи на обоих концах кабеля. В редких случаях, когда длина кабеля составляет половину длины волны, ввод помехи следует производить с обоих концов и по центру.</w:t>
      </w:r>
      <w:r w:rsidRPr="008F7DB7">
        <w:rPr>
          <w:rFonts w:ascii="Arial" w:hAnsi="Arial" w:cs="Arial"/>
        </w:rPr>
        <w:t xml:space="preserve">   </w:t>
      </w:r>
    </w:p>
    <w:p w14:paraId="0073671A" w14:textId="24C96757" w:rsidR="0020052A" w:rsidRPr="00224604" w:rsidRDefault="00074D1F" w:rsidP="009B044F">
      <w:pPr>
        <w:spacing w:line="360" w:lineRule="auto"/>
        <w:ind w:firstLine="708"/>
        <w:jc w:val="both"/>
        <w:rPr>
          <w:rFonts w:ascii="Arial" w:hAnsi="Arial" w:cs="Arial"/>
          <w:b/>
          <w:bCs/>
        </w:rPr>
      </w:pPr>
      <w:r>
        <w:rPr>
          <w:rFonts w:ascii="Arial" w:hAnsi="Arial" w:cs="Arial"/>
          <w:b/>
          <w:bCs/>
        </w:rPr>
        <w:t>Подпункт</w:t>
      </w:r>
      <w:r w:rsidR="0020052A">
        <w:rPr>
          <w:rFonts w:ascii="Arial" w:hAnsi="Arial" w:cs="Arial"/>
          <w:b/>
          <w:bCs/>
        </w:rPr>
        <w:t xml:space="preserve"> 8.10 – </w:t>
      </w:r>
      <w:r w:rsidR="0020052A" w:rsidRPr="00224604">
        <w:rPr>
          <w:rFonts w:ascii="Arial" w:hAnsi="Arial" w:cs="Arial"/>
          <w:b/>
          <w:bCs/>
        </w:rPr>
        <w:t>УСТОЙЧИВОСТЬ к полям ближней зоны от РЧ беспроводного оборудования радиосвязи</w:t>
      </w:r>
    </w:p>
    <w:p w14:paraId="6646EDBE" w14:textId="474DF3FD" w:rsidR="0020052A" w:rsidRDefault="0020052A" w:rsidP="009B044F">
      <w:pPr>
        <w:spacing w:line="360" w:lineRule="auto"/>
        <w:ind w:firstLine="708"/>
        <w:jc w:val="both"/>
        <w:rPr>
          <w:rFonts w:ascii="Arial" w:hAnsi="Arial" w:cs="Arial"/>
        </w:rPr>
      </w:pPr>
      <w:r w:rsidRPr="00224604">
        <w:rPr>
          <w:rFonts w:ascii="Arial" w:hAnsi="Arial" w:cs="Arial"/>
        </w:rPr>
        <w:t xml:space="preserve">С тех пор как были разработаны </w:t>
      </w:r>
      <w:r>
        <w:rPr>
          <w:rFonts w:ascii="Arial" w:hAnsi="Arial" w:cs="Arial"/>
        </w:rPr>
        <w:t xml:space="preserve">вторая и третья редакции </w:t>
      </w:r>
      <w:r w:rsidR="00CB0CC2">
        <w:rPr>
          <w:rFonts w:ascii="Arial" w:hAnsi="Arial" w:cs="Arial"/>
        </w:rPr>
        <w:t>IEC</w:t>
      </w:r>
      <w:r w:rsidRPr="00224604">
        <w:rPr>
          <w:rFonts w:ascii="Arial" w:hAnsi="Arial" w:cs="Arial"/>
        </w:rPr>
        <w:t xml:space="preserve"> 60601-1-2, новые цифровые беспроводные</w:t>
      </w:r>
      <w:r>
        <w:rPr>
          <w:rFonts w:ascii="Arial" w:hAnsi="Arial" w:cs="Arial"/>
        </w:rPr>
        <w:t xml:space="preserve"> </w:t>
      </w:r>
      <w:r w:rsidRPr="00224604">
        <w:rPr>
          <w:rFonts w:ascii="Arial" w:hAnsi="Arial" w:cs="Arial"/>
        </w:rPr>
        <w:t xml:space="preserve">технологии были внедрены не только в больницах, но и </w:t>
      </w:r>
      <w:r>
        <w:rPr>
          <w:rFonts w:ascii="Arial" w:hAnsi="Arial" w:cs="Arial"/>
        </w:rPr>
        <w:t>получили широкое распространение в обществе</w:t>
      </w:r>
      <w:r w:rsidRPr="00224604">
        <w:rPr>
          <w:rFonts w:ascii="Arial" w:hAnsi="Arial" w:cs="Arial"/>
        </w:rPr>
        <w:t>. Кроме того, существующие технологии используются таким образом, каким они</w:t>
      </w:r>
      <w:r>
        <w:rPr>
          <w:rFonts w:ascii="Arial" w:hAnsi="Arial" w:cs="Arial"/>
        </w:rPr>
        <w:t xml:space="preserve"> </w:t>
      </w:r>
      <w:r w:rsidRPr="00224604">
        <w:rPr>
          <w:rFonts w:ascii="Arial" w:hAnsi="Arial" w:cs="Arial"/>
        </w:rPr>
        <w:t>ранее не использовались</w:t>
      </w:r>
      <w:r>
        <w:rPr>
          <w:rFonts w:ascii="Arial" w:hAnsi="Arial" w:cs="Arial"/>
        </w:rPr>
        <w:t>.</w:t>
      </w:r>
    </w:p>
    <w:p w14:paraId="4A1B6CB0" w14:textId="77777777" w:rsidR="0020052A" w:rsidRDefault="0020052A" w:rsidP="009B044F">
      <w:pPr>
        <w:spacing w:line="360" w:lineRule="auto"/>
        <w:ind w:firstLine="708"/>
        <w:jc w:val="both"/>
        <w:rPr>
          <w:rFonts w:ascii="Arial" w:hAnsi="Arial" w:cs="Arial"/>
        </w:rPr>
      </w:pPr>
      <w:r w:rsidRPr="007F4CF3">
        <w:rPr>
          <w:rFonts w:ascii="Arial" w:hAnsi="Arial" w:cs="Arial"/>
        </w:rPr>
        <w:t xml:space="preserve">Примеры </w:t>
      </w:r>
      <w:r>
        <w:rPr>
          <w:rFonts w:ascii="Arial" w:hAnsi="Arial" w:cs="Arial"/>
        </w:rPr>
        <w:t>РЧ</w:t>
      </w:r>
      <w:r w:rsidRPr="007F4CF3">
        <w:rPr>
          <w:rFonts w:ascii="Arial" w:hAnsi="Arial" w:cs="Arial"/>
        </w:rPr>
        <w:t xml:space="preserve"> беспроводных технологий и их использования в здравоохранении и в различных местах, где использу</w:t>
      </w:r>
      <w:r>
        <w:rPr>
          <w:rFonts w:ascii="Arial" w:hAnsi="Arial" w:cs="Arial"/>
        </w:rPr>
        <w:t>ю</w:t>
      </w:r>
      <w:r w:rsidRPr="007F4CF3">
        <w:rPr>
          <w:rFonts w:ascii="Arial" w:hAnsi="Arial" w:cs="Arial"/>
        </w:rPr>
        <w:t>тся МЭ ИЗДЕЛИЯ И МЭ СИСТЕМЫ</w:t>
      </w:r>
      <w:r>
        <w:rPr>
          <w:rFonts w:ascii="Arial" w:hAnsi="Arial" w:cs="Arial"/>
        </w:rPr>
        <w:t>:</w:t>
      </w:r>
    </w:p>
    <w:p w14:paraId="19257900" w14:textId="77777777" w:rsidR="0020052A" w:rsidRPr="007F4CF3" w:rsidRDefault="0020052A" w:rsidP="009B044F">
      <w:pPr>
        <w:spacing w:line="360" w:lineRule="auto"/>
        <w:ind w:firstLine="708"/>
        <w:jc w:val="both"/>
        <w:rPr>
          <w:rFonts w:ascii="Arial" w:hAnsi="Arial" w:cs="Arial"/>
        </w:rPr>
      </w:pPr>
      <w:r w:rsidRPr="007F4CF3">
        <w:rPr>
          <w:rFonts w:ascii="Arial" w:hAnsi="Arial" w:cs="Arial"/>
        </w:rPr>
        <w:t xml:space="preserve">– </w:t>
      </w:r>
      <w:r>
        <w:rPr>
          <w:rFonts w:ascii="Arial" w:hAnsi="Arial" w:cs="Arial"/>
        </w:rPr>
        <w:t>беспроводные стандарты радиосвязи (</w:t>
      </w:r>
      <w:r w:rsidRPr="007F4CF3">
        <w:rPr>
          <w:rFonts w:ascii="Arial" w:hAnsi="Arial" w:cs="Arial"/>
        </w:rPr>
        <w:t>TETRA, LTE</w:t>
      </w:r>
      <w:r>
        <w:rPr>
          <w:rFonts w:ascii="Arial" w:hAnsi="Arial" w:cs="Arial"/>
        </w:rPr>
        <w:t>)</w:t>
      </w:r>
    </w:p>
    <w:p w14:paraId="4D9FBF67" w14:textId="77777777" w:rsidR="0020052A" w:rsidRPr="007F4CF3" w:rsidRDefault="0020052A" w:rsidP="009B044F">
      <w:pPr>
        <w:spacing w:line="360" w:lineRule="auto"/>
        <w:ind w:firstLine="708"/>
        <w:jc w:val="both"/>
        <w:rPr>
          <w:rFonts w:ascii="Arial" w:hAnsi="Arial" w:cs="Arial"/>
        </w:rPr>
      </w:pPr>
      <w:r w:rsidRPr="007F4CF3">
        <w:rPr>
          <w:rFonts w:ascii="Arial" w:hAnsi="Arial" w:cs="Arial"/>
        </w:rPr>
        <w:t>– оборудование беспроводн</w:t>
      </w:r>
      <w:r>
        <w:rPr>
          <w:rFonts w:ascii="Arial" w:hAnsi="Arial" w:cs="Arial"/>
        </w:rPr>
        <w:t>ых</w:t>
      </w:r>
      <w:r w:rsidRPr="007F4CF3">
        <w:rPr>
          <w:rFonts w:ascii="Arial" w:hAnsi="Arial" w:cs="Arial"/>
        </w:rPr>
        <w:t xml:space="preserve"> локальн</w:t>
      </w:r>
      <w:r>
        <w:rPr>
          <w:rFonts w:ascii="Arial" w:hAnsi="Arial" w:cs="Arial"/>
        </w:rPr>
        <w:t>ых</w:t>
      </w:r>
      <w:r w:rsidRPr="007F4CF3">
        <w:rPr>
          <w:rFonts w:ascii="Arial" w:hAnsi="Arial" w:cs="Arial"/>
        </w:rPr>
        <w:t xml:space="preserve"> сет</w:t>
      </w:r>
      <w:r>
        <w:rPr>
          <w:rFonts w:ascii="Arial" w:hAnsi="Arial" w:cs="Arial"/>
        </w:rPr>
        <w:t>ей</w:t>
      </w:r>
      <w:r w:rsidRPr="007F4CF3">
        <w:rPr>
          <w:rFonts w:ascii="Arial" w:hAnsi="Arial" w:cs="Arial"/>
        </w:rPr>
        <w:t xml:space="preserve"> (WLAN) в больницах, включая использование мобильных</w:t>
      </w:r>
      <w:r>
        <w:rPr>
          <w:rFonts w:ascii="Arial" w:hAnsi="Arial" w:cs="Arial"/>
        </w:rPr>
        <w:t xml:space="preserve"> </w:t>
      </w:r>
      <w:r w:rsidRPr="007F4CF3">
        <w:rPr>
          <w:rFonts w:ascii="Arial" w:hAnsi="Arial" w:cs="Arial"/>
        </w:rPr>
        <w:t xml:space="preserve">телефонов и </w:t>
      </w:r>
      <w:r>
        <w:rPr>
          <w:rFonts w:ascii="Arial" w:hAnsi="Arial" w:cs="Arial"/>
        </w:rPr>
        <w:t>карманных компьютеров</w:t>
      </w:r>
      <w:r w:rsidRPr="007F4CF3">
        <w:rPr>
          <w:rFonts w:ascii="Arial" w:hAnsi="Arial" w:cs="Arial"/>
        </w:rPr>
        <w:t xml:space="preserve"> во время обходов для доступа к данным и</w:t>
      </w:r>
      <w:r>
        <w:rPr>
          <w:rFonts w:ascii="Arial" w:hAnsi="Arial" w:cs="Arial"/>
        </w:rPr>
        <w:t xml:space="preserve"> </w:t>
      </w:r>
      <w:r w:rsidRPr="007F4CF3">
        <w:rPr>
          <w:rFonts w:ascii="Arial" w:hAnsi="Arial" w:cs="Arial"/>
        </w:rPr>
        <w:t xml:space="preserve">изображениям ПАЦИЕНТОВ, подачи звуковых СИГНАЛОВ ТРЕВОГИ и выдачи </w:t>
      </w:r>
      <w:r>
        <w:rPr>
          <w:rFonts w:ascii="Arial" w:hAnsi="Arial" w:cs="Arial"/>
        </w:rPr>
        <w:t>назначений</w:t>
      </w:r>
      <w:r w:rsidRPr="007F4CF3">
        <w:rPr>
          <w:rFonts w:ascii="Arial" w:hAnsi="Arial" w:cs="Arial"/>
        </w:rPr>
        <w:t xml:space="preserve"> </w:t>
      </w:r>
      <w:r>
        <w:rPr>
          <w:rFonts w:ascii="Arial" w:hAnsi="Arial" w:cs="Arial"/>
        </w:rPr>
        <w:t>по</w:t>
      </w:r>
      <w:r w:rsidRPr="007F4CF3">
        <w:rPr>
          <w:rFonts w:ascii="Arial" w:hAnsi="Arial" w:cs="Arial"/>
        </w:rPr>
        <w:t xml:space="preserve"> </w:t>
      </w:r>
      <w:r>
        <w:rPr>
          <w:rFonts w:ascii="Arial" w:hAnsi="Arial" w:cs="Arial"/>
        </w:rPr>
        <w:t xml:space="preserve">лечению и </w:t>
      </w:r>
      <w:r w:rsidRPr="007F4CF3">
        <w:rPr>
          <w:rFonts w:ascii="Arial" w:hAnsi="Arial" w:cs="Arial"/>
        </w:rPr>
        <w:t>уход</w:t>
      </w:r>
      <w:r>
        <w:rPr>
          <w:rFonts w:ascii="Arial" w:hAnsi="Arial" w:cs="Arial"/>
        </w:rPr>
        <w:t>у</w:t>
      </w:r>
      <w:r w:rsidRPr="007F4CF3">
        <w:rPr>
          <w:rFonts w:ascii="Arial" w:hAnsi="Arial" w:cs="Arial"/>
        </w:rPr>
        <w:t xml:space="preserve"> за пациентами;</w:t>
      </w:r>
    </w:p>
    <w:p w14:paraId="047EBA6C" w14:textId="77777777" w:rsidR="0020052A" w:rsidRPr="007F4CF3" w:rsidRDefault="0020052A" w:rsidP="009B044F">
      <w:pPr>
        <w:spacing w:line="360" w:lineRule="auto"/>
        <w:ind w:firstLine="708"/>
        <w:jc w:val="both"/>
        <w:rPr>
          <w:rFonts w:ascii="Arial" w:hAnsi="Arial" w:cs="Arial"/>
        </w:rPr>
      </w:pPr>
      <w:r w:rsidRPr="007F4CF3">
        <w:rPr>
          <w:rFonts w:ascii="Arial" w:hAnsi="Arial" w:cs="Arial"/>
        </w:rPr>
        <w:t>– использование мобильных телефонов медицинскими работниками для мгновенной связи;</w:t>
      </w:r>
    </w:p>
    <w:p w14:paraId="0CC27936" w14:textId="77777777" w:rsidR="0020052A" w:rsidRPr="007F4CF3" w:rsidRDefault="0020052A" w:rsidP="009B044F">
      <w:pPr>
        <w:spacing w:line="360" w:lineRule="auto"/>
        <w:ind w:firstLine="708"/>
        <w:jc w:val="both"/>
        <w:rPr>
          <w:rFonts w:ascii="Arial" w:hAnsi="Arial" w:cs="Arial"/>
        </w:rPr>
      </w:pPr>
      <w:r w:rsidRPr="007F4CF3">
        <w:rPr>
          <w:rFonts w:ascii="Arial" w:hAnsi="Arial" w:cs="Arial"/>
        </w:rPr>
        <w:t xml:space="preserve">– использование беспроводной </w:t>
      </w:r>
      <w:r>
        <w:rPr>
          <w:rFonts w:ascii="Arial" w:hAnsi="Arial" w:cs="Arial"/>
        </w:rPr>
        <w:t>радио</w:t>
      </w:r>
      <w:r w:rsidRPr="007F4CF3">
        <w:rPr>
          <w:rFonts w:ascii="Arial" w:hAnsi="Arial" w:cs="Arial"/>
        </w:rPr>
        <w:t>связи в МЭ ИЗДЕЛИЯ</w:t>
      </w:r>
      <w:r>
        <w:rPr>
          <w:rFonts w:ascii="Arial" w:hAnsi="Arial" w:cs="Arial"/>
        </w:rPr>
        <w:t>Х</w:t>
      </w:r>
      <w:r w:rsidRPr="007F4CF3">
        <w:rPr>
          <w:rFonts w:ascii="Arial" w:hAnsi="Arial" w:cs="Arial"/>
        </w:rPr>
        <w:t xml:space="preserve"> И МЭ СИСТЕМ</w:t>
      </w:r>
      <w:r>
        <w:rPr>
          <w:rFonts w:ascii="Arial" w:hAnsi="Arial" w:cs="Arial"/>
        </w:rPr>
        <w:t>АХ</w:t>
      </w:r>
      <w:r w:rsidRPr="007F4CF3">
        <w:rPr>
          <w:rFonts w:ascii="Arial" w:hAnsi="Arial" w:cs="Arial"/>
        </w:rPr>
        <w:t>;</w:t>
      </w:r>
    </w:p>
    <w:p w14:paraId="1BB0B408" w14:textId="77777777" w:rsidR="0020052A" w:rsidRPr="007F4CF3" w:rsidRDefault="0020052A" w:rsidP="009B044F">
      <w:pPr>
        <w:spacing w:line="360" w:lineRule="auto"/>
        <w:ind w:firstLine="708"/>
        <w:jc w:val="both"/>
        <w:rPr>
          <w:rFonts w:ascii="Arial" w:hAnsi="Arial" w:cs="Arial"/>
        </w:rPr>
      </w:pPr>
      <w:r w:rsidRPr="007F4CF3">
        <w:rPr>
          <w:rFonts w:ascii="Arial" w:hAnsi="Arial" w:cs="Arial"/>
        </w:rPr>
        <w:t xml:space="preserve">– установка и использование RFID-меток и считывателей в больницах, в том числе в </w:t>
      </w:r>
      <w:bookmarkStart w:id="45" w:name="_Hlk132211324"/>
      <w:r w:rsidRPr="007F4CF3">
        <w:rPr>
          <w:rFonts w:ascii="Arial" w:hAnsi="Arial" w:cs="Arial"/>
        </w:rPr>
        <w:t xml:space="preserve">МЭ ИЗДЕЛИЯХ И МЭ СИСТЕМАХ </w:t>
      </w:r>
      <w:bookmarkEnd w:id="45"/>
      <w:r w:rsidRPr="007F4CF3">
        <w:rPr>
          <w:rFonts w:ascii="Arial" w:hAnsi="Arial" w:cs="Arial"/>
        </w:rPr>
        <w:t xml:space="preserve">и </w:t>
      </w:r>
      <w:r>
        <w:rPr>
          <w:rFonts w:ascii="Arial" w:hAnsi="Arial" w:cs="Arial"/>
        </w:rPr>
        <w:t>в системах</w:t>
      </w:r>
      <w:r w:rsidRPr="007F4CF3">
        <w:rPr>
          <w:rFonts w:ascii="Arial" w:hAnsi="Arial" w:cs="Arial"/>
        </w:rPr>
        <w:t xml:space="preserve"> для сканирования </w:t>
      </w:r>
      <w:r>
        <w:rPr>
          <w:rFonts w:ascii="Arial" w:hAnsi="Arial" w:cs="Arial"/>
        </w:rPr>
        <w:t>меток</w:t>
      </w:r>
      <w:r w:rsidRPr="007F4CF3">
        <w:rPr>
          <w:rFonts w:ascii="Arial" w:hAnsi="Arial" w:cs="Arial"/>
        </w:rPr>
        <w:t>, оставшихся у ПАЦИЕНТОВ после операции;</w:t>
      </w:r>
    </w:p>
    <w:p w14:paraId="64F75F36" w14:textId="77777777" w:rsidR="0020052A" w:rsidRPr="007F4CF3" w:rsidRDefault="0020052A" w:rsidP="009B044F">
      <w:pPr>
        <w:spacing w:line="360" w:lineRule="auto"/>
        <w:ind w:firstLine="708"/>
        <w:jc w:val="both"/>
        <w:rPr>
          <w:rFonts w:ascii="Arial" w:hAnsi="Arial" w:cs="Arial"/>
        </w:rPr>
      </w:pPr>
      <w:r w:rsidRPr="007F4CF3">
        <w:rPr>
          <w:rFonts w:ascii="Arial" w:hAnsi="Arial" w:cs="Arial"/>
        </w:rPr>
        <w:t xml:space="preserve">– системы электронного контроля за изделиями (EAS), основанные на технологии RFID и технологии </w:t>
      </w:r>
      <w:r>
        <w:rPr>
          <w:rFonts w:ascii="Arial" w:hAnsi="Arial" w:cs="Arial"/>
        </w:rPr>
        <w:t xml:space="preserve">ближнего </w:t>
      </w:r>
      <w:r w:rsidRPr="007F4CF3">
        <w:rPr>
          <w:rFonts w:ascii="Arial" w:hAnsi="Arial" w:cs="Arial"/>
        </w:rPr>
        <w:t>магнитного</w:t>
      </w:r>
      <w:r>
        <w:rPr>
          <w:rFonts w:ascii="Arial" w:hAnsi="Arial" w:cs="Arial"/>
        </w:rPr>
        <w:t xml:space="preserve"> </w:t>
      </w:r>
      <w:r w:rsidRPr="007F4CF3">
        <w:rPr>
          <w:rFonts w:ascii="Arial" w:hAnsi="Arial" w:cs="Arial"/>
        </w:rPr>
        <w:t>поля;</w:t>
      </w:r>
    </w:p>
    <w:p w14:paraId="010C7F53" w14:textId="77777777" w:rsidR="0020052A" w:rsidRPr="007F4CF3" w:rsidRDefault="0020052A" w:rsidP="009B044F">
      <w:pPr>
        <w:spacing w:line="360" w:lineRule="auto"/>
        <w:ind w:firstLine="708"/>
        <w:jc w:val="both"/>
        <w:rPr>
          <w:rFonts w:ascii="Arial" w:hAnsi="Arial" w:cs="Arial"/>
        </w:rPr>
      </w:pPr>
      <w:r w:rsidRPr="007F4CF3">
        <w:rPr>
          <w:rFonts w:ascii="Arial" w:hAnsi="Arial" w:cs="Arial"/>
        </w:rPr>
        <w:t xml:space="preserve">– использование беспроводных технологий, таких как Bluetooth, для управления </w:t>
      </w:r>
      <w:r w:rsidRPr="00A870FE">
        <w:rPr>
          <w:rFonts w:ascii="Arial" w:hAnsi="Arial" w:cs="Arial"/>
        </w:rPr>
        <w:t>МЭ ИЗДЕЛИЯ</w:t>
      </w:r>
      <w:r>
        <w:rPr>
          <w:rFonts w:ascii="Arial" w:hAnsi="Arial" w:cs="Arial"/>
        </w:rPr>
        <w:t>МИ</w:t>
      </w:r>
      <w:r w:rsidRPr="00A870FE">
        <w:rPr>
          <w:rFonts w:ascii="Arial" w:hAnsi="Arial" w:cs="Arial"/>
        </w:rPr>
        <w:t xml:space="preserve"> И МЭ СИСТЕМА</w:t>
      </w:r>
      <w:r>
        <w:rPr>
          <w:rFonts w:ascii="Arial" w:hAnsi="Arial" w:cs="Arial"/>
        </w:rPr>
        <w:t xml:space="preserve">МИ </w:t>
      </w:r>
      <w:r w:rsidRPr="007F4CF3">
        <w:rPr>
          <w:rFonts w:ascii="Arial" w:hAnsi="Arial" w:cs="Arial"/>
        </w:rPr>
        <w:t>(например, ножными переключателями) и для передачи голос</w:t>
      </w:r>
      <w:r>
        <w:rPr>
          <w:rFonts w:ascii="Arial" w:hAnsi="Arial" w:cs="Arial"/>
        </w:rPr>
        <w:t>овых сообщений</w:t>
      </w:r>
      <w:r w:rsidRPr="007F4CF3">
        <w:rPr>
          <w:rFonts w:ascii="Arial" w:hAnsi="Arial" w:cs="Arial"/>
        </w:rPr>
        <w:t xml:space="preserve"> и других данных;</w:t>
      </w:r>
    </w:p>
    <w:p w14:paraId="577D4B6C" w14:textId="77777777" w:rsidR="0020052A" w:rsidRPr="007F4CF3" w:rsidRDefault="0020052A" w:rsidP="009B044F">
      <w:pPr>
        <w:spacing w:line="360" w:lineRule="auto"/>
        <w:ind w:firstLine="708"/>
        <w:jc w:val="both"/>
        <w:rPr>
          <w:rFonts w:ascii="Arial" w:hAnsi="Arial" w:cs="Arial"/>
        </w:rPr>
      </w:pPr>
      <w:r w:rsidRPr="007F4CF3">
        <w:rPr>
          <w:rFonts w:ascii="Arial" w:hAnsi="Arial" w:cs="Arial"/>
        </w:rPr>
        <w:t xml:space="preserve">– использование RFID для отслеживания местоположения </w:t>
      </w:r>
      <w:r w:rsidRPr="00A870FE">
        <w:rPr>
          <w:rFonts w:ascii="Arial" w:hAnsi="Arial" w:cs="Arial"/>
        </w:rPr>
        <w:t>МЭ ИЗДЕЛИ</w:t>
      </w:r>
      <w:r>
        <w:rPr>
          <w:rFonts w:ascii="Arial" w:hAnsi="Arial" w:cs="Arial"/>
        </w:rPr>
        <w:t>Й</w:t>
      </w:r>
      <w:r w:rsidRPr="00A870FE">
        <w:rPr>
          <w:rFonts w:ascii="Arial" w:hAnsi="Arial" w:cs="Arial"/>
        </w:rPr>
        <w:t xml:space="preserve"> И МЭ СИСТЕМ </w:t>
      </w:r>
      <w:r w:rsidRPr="007F4CF3">
        <w:rPr>
          <w:rFonts w:ascii="Arial" w:hAnsi="Arial" w:cs="Arial"/>
        </w:rPr>
        <w:t>в больнице;</w:t>
      </w:r>
    </w:p>
    <w:p w14:paraId="7CC357E2" w14:textId="77777777" w:rsidR="0020052A" w:rsidRDefault="0020052A" w:rsidP="009B044F">
      <w:pPr>
        <w:spacing w:line="360" w:lineRule="auto"/>
        <w:ind w:firstLine="708"/>
        <w:jc w:val="both"/>
        <w:rPr>
          <w:rFonts w:ascii="Arial" w:hAnsi="Arial" w:cs="Arial"/>
        </w:rPr>
      </w:pPr>
      <w:r w:rsidRPr="007F4CF3">
        <w:rPr>
          <w:rFonts w:ascii="Arial" w:hAnsi="Arial" w:cs="Arial"/>
        </w:rPr>
        <w:t>– использование межмашинных коммуникаций (M2M)</w:t>
      </w:r>
      <w:r>
        <w:rPr>
          <w:rFonts w:ascii="Arial" w:hAnsi="Arial" w:cs="Arial"/>
        </w:rPr>
        <w:t>.</w:t>
      </w:r>
    </w:p>
    <w:p w14:paraId="6D0F62BF" w14:textId="5A6981F5" w:rsidR="0020052A" w:rsidRDefault="0020052A" w:rsidP="009B044F">
      <w:pPr>
        <w:spacing w:line="360" w:lineRule="auto"/>
        <w:ind w:firstLine="708"/>
        <w:jc w:val="both"/>
        <w:rPr>
          <w:rFonts w:ascii="Arial" w:hAnsi="Arial" w:cs="Arial"/>
        </w:rPr>
      </w:pPr>
      <w:r w:rsidRPr="00A870FE">
        <w:rPr>
          <w:rFonts w:ascii="Arial" w:hAnsi="Arial" w:cs="Arial"/>
        </w:rPr>
        <w:lastRenderedPageBreak/>
        <w:t>Кроме того, поставщики медицинских услуг специально попросили разработать требования, позволяющие использовать оборудование беспроводной связи ближе к медицинскому оборудованию, чем это</w:t>
      </w:r>
      <w:r>
        <w:rPr>
          <w:rFonts w:ascii="Arial" w:hAnsi="Arial" w:cs="Arial"/>
        </w:rPr>
        <w:t xml:space="preserve"> </w:t>
      </w:r>
      <w:r w:rsidRPr="00A870FE">
        <w:rPr>
          <w:rFonts w:ascii="Arial" w:hAnsi="Arial" w:cs="Arial"/>
        </w:rPr>
        <w:t xml:space="preserve">рекомендуется на основании соответствия, например, </w:t>
      </w:r>
      <w:r>
        <w:rPr>
          <w:rFonts w:ascii="Arial" w:hAnsi="Arial" w:cs="Arial"/>
        </w:rPr>
        <w:t xml:space="preserve">третьей редакции </w:t>
      </w:r>
      <w:r w:rsidRPr="00A870FE">
        <w:rPr>
          <w:rFonts w:ascii="Arial" w:hAnsi="Arial" w:cs="Arial"/>
        </w:rPr>
        <w:t>стандарт</w:t>
      </w:r>
      <w:r>
        <w:rPr>
          <w:rFonts w:ascii="Arial" w:hAnsi="Arial" w:cs="Arial"/>
        </w:rPr>
        <w:t xml:space="preserve">а </w:t>
      </w:r>
      <w:r w:rsidR="00CB0CC2">
        <w:rPr>
          <w:rFonts w:ascii="Arial" w:hAnsi="Arial" w:cs="Arial"/>
        </w:rPr>
        <w:t>IEC</w:t>
      </w:r>
      <w:r w:rsidRPr="00A870FE">
        <w:rPr>
          <w:rFonts w:ascii="Arial" w:hAnsi="Arial" w:cs="Arial"/>
        </w:rPr>
        <w:t xml:space="preserve"> 60601-1-2.</w:t>
      </w:r>
    </w:p>
    <w:p w14:paraId="024C3E17" w14:textId="77777777" w:rsidR="0020052A" w:rsidRDefault="0020052A" w:rsidP="009B044F">
      <w:pPr>
        <w:spacing w:line="360" w:lineRule="auto"/>
        <w:ind w:firstLine="708"/>
        <w:jc w:val="both"/>
        <w:rPr>
          <w:rFonts w:ascii="Arial" w:hAnsi="Arial" w:cs="Arial"/>
        </w:rPr>
      </w:pPr>
      <w:r w:rsidRPr="00A870FE">
        <w:rPr>
          <w:rFonts w:ascii="Arial" w:hAnsi="Arial" w:cs="Arial"/>
        </w:rPr>
        <w:t xml:space="preserve">Для некоторых </w:t>
      </w:r>
      <w:proofErr w:type="spellStart"/>
      <w:r>
        <w:rPr>
          <w:rFonts w:ascii="Arial" w:hAnsi="Arial" w:cs="Arial"/>
        </w:rPr>
        <w:t>радиослужб</w:t>
      </w:r>
      <w:proofErr w:type="spellEnd"/>
      <w:r w:rsidRPr="00A870FE">
        <w:rPr>
          <w:rFonts w:ascii="Arial" w:hAnsi="Arial" w:cs="Arial"/>
        </w:rPr>
        <w:t xml:space="preserve"> включены только частоты </w:t>
      </w:r>
      <w:r>
        <w:rPr>
          <w:rFonts w:ascii="Arial" w:hAnsi="Arial" w:cs="Arial"/>
        </w:rPr>
        <w:t>передачи абонентских станций</w:t>
      </w:r>
      <w:r w:rsidRPr="00A870FE">
        <w:rPr>
          <w:rFonts w:ascii="Arial" w:hAnsi="Arial" w:cs="Arial"/>
        </w:rPr>
        <w:t xml:space="preserve">. </w:t>
      </w:r>
      <w:r>
        <w:rPr>
          <w:rFonts w:ascii="Arial" w:hAnsi="Arial" w:cs="Arial"/>
        </w:rPr>
        <w:t>В силу действия региональных нормативных актов</w:t>
      </w:r>
      <w:r w:rsidRPr="00A870FE">
        <w:rPr>
          <w:rFonts w:ascii="Arial" w:hAnsi="Arial" w:cs="Arial"/>
        </w:rPr>
        <w:t xml:space="preserve"> и</w:t>
      </w:r>
      <w:r>
        <w:rPr>
          <w:rFonts w:ascii="Arial" w:hAnsi="Arial" w:cs="Arial"/>
        </w:rPr>
        <w:t xml:space="preserve"> </w:t>
      </w:r>
      <w:r w:rsidRPr="00A870FE">
        <w:rPr>
          <w:rFonts w:ascii="Arial" w:hAnsi="Arial" w:cs="Arial"/>
        </w:rPr>
        <w:t xml:space="preserve">технических разработок перечисленные частоты являются лишь примерами и не </w:t>
      </w:r>
      <w:r>
        <w:rPr>
          <w:rFonts w:ascii="Arial" w:hAnsi="Arial" w:cs="Arial"/>
        </w:rPr>
        <w:t xml:space="preserve">носят </w:t>
      </w:r>
      <w:r w:rsidRPr="00A870FE">
        <w:rPr>
          <w:rFonts w:ascii="Arial" w:hAnsi="Arial" w:cs="Arial"/>
        </w:rPr>
        <w:t xml:space="preserve">исчерпывающий характер. Перечисленные </w:t>
      </w:r>
      <w:r>
        <w:rPr>
          <w:rFonts w:ascii="Arial" w:hAnsi="Arial" w:cs="Arial"/>
        </w:rPr>
        <w:t>радиослужбы</w:t>
      </w:r>
      <w:r w:rsidRPr="00A870FE">
        <w:rPr>
          <w:rFonts w:ascii="Arial" w:hAnsi="Arial" w:cs="Arial"/>
        </w:rPr>
        <w:t xml:space="preserve"> и частоты были выбраны таким образом, чтобы они были достаточно репрезентативными</w:t>
      </w:r>
      <w:r>
        <w:rPr>
          <w:rFonts w:ascii="Arial" w:hAnsi="Arial" w:cs="Arial"/>
        </w:rPr>
        <w:t xml:space="preserve"> </w:t>
      </w:r>
      <w:r w:rsidRPr="00A870FE">
        <w:rPr>
          <w:rFonts w:ascii="Arial" w:hAnsi="Arial" w:cs="Arial"/>
        </w:rPr>
        <w:t>и всеобъемлющими для оборудования радиочастотной беспроводной связи.</w:t>
      </w:r>
    </w:p>
    <w:p w14:paraId="41F69FD8" w14:textId="77777777" w:rsidR="0020052A" w:rsidRDefault="0020052A" w:rsidP="009B044F">
      <w:pPr>
        <w:spacing w:line="360" w:lineRule="auto"/>
        <w:ind w:firstLine="708"/>
        <w:jc w:val="both"/>
        <w:rPr>
          <w:rFonts w:ascii="Arial" w:hAnsi="Arial" w:cs="Arial"/>
        </w:rPr>
      </w:pPr>
      <w:r>
        <w:rPr>
          <w:rFonts w:ascii="Arial" w:hAnsi="Arial" w:cs="Arial"/>
        </w:rPr>
        <w:t>Частоты для испытаний были выбраны, исходя из следующих критериев:</w:t>
      </w:r>
    </w:p>
    <w:p w14:paraId="2D5EF0BF" w14:textId="77777777" w:rsidR="0020052A" w:rsidRDefault="0020052A" w:rsidP="009B044F">
      <w:pPr>
        <w:spacing w:line="360" w:lineRule="auto"/>
        <w:ind w:firstLine="708"/>
        <w:jc w:val="both"/>
        <w:rPr>
          <w:rFonts w:ascii="Arial" w:hAnsi="Arial" w:cs="Arial"/>
        </w:rPr>
      </w:pPr>
      <w:r>
        <w:rPr>
          <w:rFonts w:ascii="Arial" w:hAnsi="Arial" w:cs="Arial"/>
        </w:rPr>
        <w:t>- Если ширина полосы частот, занимаемой радиослужбой, превышает 10% от центральной частоты, при используется центральная и крайние частоты исследуемого диапазона, в противном случае используется одна центральная частота;</w:t>
      </w:r>
    </w:p>
    <w:p w14:paraId="2E46A09C" w14:textId="77777777" w:rsidR="0020052A" w:rsidRDefault="0020052A" w:rsidP="009B044F">
      <w:pPr>
        <w:spacing w:line="360" w:lineRule="auto"/>
        <w:ind w:firstLine="708"/>
        <w:jc w:val="both"/>
        <w:rPr>
          <w:rFonts w:ascii="Arial" w:hAnsi="Arial" w:cs="Arial"/>
        </w:rPr>
      </w:pPr>
      <w:r>
        <w:rPr>
          <w:rFonts w:ascii="Arial" w:hAnsi="Arial" w:cs="Arial"/>
        </w:rPr>
        <w:t xml:space="preserve">Перечни видов </w:t>
      </w:r>
      <w:r w:rsidRPr="00E02921">
        <w:rPr>
          <w:rFonts w:ascii="Arial" w:hAnsi="Arial" w:cs="Arial"/>
        </w:rPr>
        <w:t xml:space="preserve">модуляции были выбраны для упрощения </w:t>
      </w:r>
      <w:r>
        <w:rPr>
          <w:rFonts w:ascii="Arial" w:hAnsi="Arial" w:cs="Arial"/>
        </w:rPr>
        <w:t>испытаний</w:t>
      </w:r>
      <w:r w:rsidRPr="00E02921">
        <w:rPr>
          <w:rFonts w:ascii="Arial" w:hAnsi="Arial" w:cs="Arial"/>
        </w:rPr>
        <w:t xml:space="preserve"> на основе соответствующих характеристик</w:t>
      </w:r>
      <w:r>
        <w:rPr>
          <w:rFonts w:ascii="Arial" w:hAnsi="Arial" w:cs="Arial"/>
        </w:rPr>
        <w:t xml:space="preserve"> </w:t>
      </w:r>
      <w:r w:rsidRPr="00E02921">
        <w:rPr>
          <w:rFonts w:ascii="Arial" w:hAnsi="Arial" w:cs="Arial"/>
        </w:rPr>
        <w:t>полос частот оборудования радиочастотной беспроводной связи. В большинстве случаев несущая</w:t>
      </w:r>
      <w:r>
        <w:rPr>
          <w:rFonts w:ascii="Arial" w:hAnsi="Arial" w:cs="Arial"/>
        </w:rPr>
        <w:t xml:space="preserve"> </w:t>
      </w:r>
      <w:r w:rsidRPr="00E02921">
        <w:rPr>
          <w:rFonts w:ascii="Arial" w:hAnsi="Arial" w:cs="Arial"/>
        </w:rPr>
        <w:t>модулируется с использованием прямоугольного сигнала.</w:t>
      </w:r>
    </w:p>
    <w:p w14:paraId="668C569D" w14:textId="77777777" w:rsidR="0020052A" w:rsidRDefault="0020052A" w:rsidP="009B044F">
      <w:pPr>
        <w:spacing w:line="360" w:lineRule="auto"/>
        <w:ind w:firstLine="708"/>
        <w:jc w:val="both"/>
        <w:rPr>
          <w:rFonts w:ascii="Arial" w:hAnsi="Arial" w:cs="Arial"/>
        </w:rPr>
      </w:pPr>
      <w:r>
        <w:rPr>
          <w:rFonts w:ascii="Arial" w:hAnsi="Arial" w:cs="Arial"/>
        </w:rPr>
        <w:t xml:space="preserve">Исходя из </w:t>
      </w:r>
      <w:r w:rsidRPr="00E02921">
        <w:rPr>
          <w:rFonts w:ascii="Arial" w:hAnsi="Arial" w:cs="Arial"/>
        </w:rPr>
        <w:t>опыт</w:t>
      </w:r>
      <w:r>
        <w:rPr>
          <w:rFonts w:ascii="Arial" w:hAnsi="Arial" w:cs="Arial"/>
        </w:rPr>
        <w:t>а</w:t>
      </w:r>
      <w:r w:rsidRPr="00E02921">
        <w:rPr>
          <w:rFonts w:ascii="Arial" w:hAnsi="Arial" w:cs="Arial"/>
        </w:rPr>
        <w:t xml:space="preserve">, </w:t>
      </w:r>
      <w:r>
        <w:rPr>
          <w:rFonts w:ascii="Arial" w:hAnsi="Arial" w:cs="Arial"/>
        </w:rPr>
        <w:t xml:space="preserve">коэффициент заполнения импульсной модуляции, равный </w:t>
      </w:r>
      <w:r w:rsidRPr="00E02921">
        <w:rPr>
          <w:rFonts w:ascii="Arial" w:hAnsi="Arial" w:cs="Arial"/>
        </w:rPr>
        <w:t>50% представляется наихудшим вариантом для различных</w:t>
      </w:r>
      <w:r>
        <w:rPr>
          <w:rFonts w:ascii="Arial" w:hAnsi="Arial" w:cs="Arial"/>
        </w:rPr>
        <w:t xml:space="preserve"> </w:t>
      </w:r>
      <w:r w:rsidRPr="00E02921">
        <w:rPr>
          <w:rFonts w:ascii="Arial" w:hAnsi="Arial" w:cs="Arial"/>
        </w:rPr>
        <w:t>характеристик модуляции радиочастотного оборудования беспроводной связи.</w:t>
      </w:r>
    </w:p>
    <w:p w14:paraId="30E3ABFD" w14:textId="77777777" w:rsidR="0020052A" w:rsidRPr="00E02921" w:rsidRDefault="0020052A" w:rsidP="009B044F">
      <w:pPr>
        <w:spacing w:line="360" w:lineRule="auto"/>
        <w:ind w:firstLine="708"/>
        <w:jc w:val="both"/>
        <w:rPr>
          <w:rFonts w:ascii="Arial" w:hAnsi="Arial" w:cs="Arial"/>
        </w:rPr>
      </w:pPr>
      <w:r w:rsidRPr="00E02921">
        <w:rPr>
          <w:rFonts w:ascii="Arial" w:hAnsi="Arial" w:cs="Arial"/>
        </w:rPr>
        <w:t xml:space="preserve">В диапазонах, в которых </w:t>
      </w:r>
      <w:proofErr w:type="spellStart"/>
      <w:r>
        <w:rPr>
          <w:rFonts w:ascii="Arial" w:hAnsi="Arial" w:cs="Arial"/>
        </w:rPr>
        <w:t>радио</w:t>
      </w:r>
      <w:r w:rsidRPr="00E02921">
        <w:rPr>
          <w:rFonts w:ascii="Arial" w:hAnsi="Arial" w:cs="Arial"/>
        </w:rPr>
        <w:t>служб</w:t>
      </w:r>
      <w:r>
        <w:rPr>
          <w:rFonts w:ascii="Arial" w:hAnsi="Arial" w:cs="Arial"/>
        </w:rPr>
        <w:t>ами</w:t>
      </w:r>
      <w:proofErr w:type="spellEnd"/>
      <w:r w:rsidRPr="00E02921">
        <w:rPr>
          <w:rFonts w:ascii="Arial" w:hAnsi="Arial" w:cs="Arial"/>
        </w:rPr>
        <w:t xml:space="preserve"> используют</w:t>
      </w:r>
      <w:r>
        <w:rPr>
          <w:rFonts w:ascii="Arial" w:hAnsi="Arial" w:cs="Arial"/>
        </w:rPr>
        <w:t>ся частоты</w:t>
      </w:r>
      <w:r w:rsidRPr="00E02921">
        <w:rPr>
          <w:rFonts w:ascii="Arial" w:hAnsi="Arial" w:cs="Arial"/>
        </w:rPr>
        <w:t xml:space="preserve"> модуляции как 18, так и 217 Гц, </w:t>
      </w:r>
      <w:r>
        <w:rPr>
          <w:rFonts w:ascii="Arial" w:hAnsi="Arial" w:cs="Arial"/>
        </w:rPr>
        <w:t>для испытаний используют частоту</w:t>
      </w:r>
      <w:r w:rsidRPr="00E02921">
        <w:rPr>
          <w:rFonts w:ascii="Arial" w:hAnsi="Arial" w:cs="Arial"/>
        </w:rPr>
        <w:t xml:space="preserve"> 18 Гц, поскольку это</w:t>
      </w:r>
      <w:r>
        <w:rPr>
          <w:rFonts w:ascii="Arial" w:hAnsi="Arial" w:cs="Arial"/>
        </w:rPr>
        <w:t xml:space="preserve"> является</w:t>
      </w:r>
      <w:r w:rsidRPr="00E02921">
        <w:rPr>
          <w:rFonts w:ascii="Arial" w:hAnsi="Arial" w:cs="Arial"/>
        </w:rPr>
        <w:t xml:space="preserve"> наихудши</w:t>
      </w:r>
      <w:r>
        <w:rPr>
          <w:rFonts w:ascii="Arial" w:hAnsi="Arial" w:cs="Arial"/>
        </w:rPr>
        <w:t>м</w:t>
      </w:r>
      <w:r w:rsidRPr="00E02921">
        <w:rPr>
          <w:rFonts w:ascii="Arial" w:hAnsi="Arial" w:cs="Arial"/>
        </w:rPr>
        <w:t xml:space="preserve"> вариант</w:t>
      </w:r>
      <w:r>
        <w:rPr>
          <w:rFonts w:ascii="Arial" w:hAnsi="Arial" w:cs="Arial"/>
        </w:rPr>
        <w:t>ом</w:t>
      </w:r>
      <w:r w:rsidRPr="00E02921">
        <w:rPr>
          <w:rFonts w:ascii="Arial" w:hAnsi="Arial" w:cs="Arial"/>
        </w:rPr>
        <w:t>.</w:t>
      </w:r>
    </w:p>
    <w:p w14:paraId="2949D26B" w14:textId="77777777" w:rsidR="0020052A" w:rsidRDefault="0020052A" w:rsidP="009B044F">
      <w:pPr>
        <w:spacing w:line="360" w:lineRule="auto"/>
        <w:ind w:firstLine="708"/>
        <w:jc w:val="both"/>
        <w:rPr>
          <w:rFonts w:ascii="Arial" w:hAnsi="Arial" w:cs="Arial"/>
        </w:rPr>
      </w:pPr>
      <w:r w:rsidRPr="00E02921">
        <w:rPr>
          <w:rFonts w:ascii="Arial" w:hAnsi="Arial" w:cs="Arial"/>
        </w:rPr>
        <w:t>ИСПЫТАТЕЛЬНЫ</w:t>
      </w:r>
      <w:r>
        <w:rPr>
          <w:rFonts w:ascii="Arial" w:hAnsi="Arial" w:cs="Arial"/>
        </w:rPr>
        <w:t>Е</w:t>
      </w:r>
      <w:r w:rsidRPr="00E02921">
        <w:rPr>
          <w:rFonts w:ascii="Arial" w:hAnsi="Arial" w:cs="Arial"/>
        </w:rPr>
        <w:t xml:space="preserve"> УРОВ</w:t>
      </w:r>
      <w:r>
        <w:rPr>
          <w:rFonts w:ascii="Arial" w:hAnsi="Arial" w:cs="Arial"/>
        </w:rPr>
        <w:t>НИ</w:t>
      </w:r>
      <w:r w:rsidRPr="00E02921">
        <w:rPr>
          <w:rFonts w:ascii="Arial" w:hAnsi="Arial" w:cs="Arial"/>
        </w:rPr>
        <w:t xml:space="preserve"> ПРИ ИСПЫТАНИЯХ на ПОМЕХОУСТОЙЧИВОСТЬ, указанные в таблице 9, были рассчитаны с использованием максимальной мощности, указанной в таблице A.3, предполагаемого расстояния разделения 0,3 м и следующего уравнения:</w:t>
      </w:r>
    </w:p>
    <w:p w14:paraId="101A0D9E" w14:textId="77777777" w:rsidR="0020052A" w:rsidRPr="00E02921" w:rsidRDefault="0020052A" w:rsidP="009B044F">
      <w:pPr>
        <w:tabs>
          <w:tab w:val="left" w:pos="538"/>
          <w:tab w:val="left" w:pos="3546"/>
        </w:tabs>
        <w:spacing w:line="360" w:lineRule="auto"/>
        <w:jc w:val="center"/>
        <w:rPr>
          <w:rFonts w:ascii="Arial" w:eastAsiaTheme="minorEastAsia" w:hAnsi="Arial" w:cs="Arial"/>
          <w:sz w:val="20"/>
          <w:szCs w:val="20"/>
        </w:rPr>
      </w:pPr>
      <m:oMath>
        <m:r>
          <w:rPr>
            <w:rFonts w:ascii="Cambria Math" w:hAnsi="Cambria Math" w:cs="Arial"/>
            <w:sz w:val="24"/>
            <w:szCs w:val="24"/>
          </w:rPr>
          <m:t>E=</m:t>
        </m:r>
        <m:f>
          <m:fPr>
            <m:ctrlPr>
              <w:rPr>
                <w:rFonts w:ascii="Cambria Math" w:hAnsi="Cambria Math" w:cs="Arial"/>
                <w:i/>
                <w:sz w:val="24"/>
                <w:szCs w:val="24"/>
              </w:rPr>
            </m:ctrlPr>
          </m:fPr>
          <m:num>
            <m:r>
              <w:rPr>
                <w:rFonts w:ascii="Cambria Math" w:hAnsi="Cambria Math" w:cs="Arial"/>
                <w:sz w:val="24"/>
                <w:szCs w:val="24"/>
              </w:rPr>
              <m:t>6</m:t>
            </m:r>
            <m:rad>
              <m:radPr>
                <m:degHide m:val="1"/>
                <m:ctrlPr>
                  <w:rPr>
                    <w:rFonts w:ascii="Cambria Math" w:hAnsi="Cambria Math" w:cs="Arial"/>
                    <w:i/>
                    <w:sz w:val="24"/>
                    <w:szCs w:val="24"/>
                  </w:rPr>
                </m:ctrlPr>
              </m:radPr>
              <m:deg/>
              <m:e>
                <m:r>
                  <w:rPr>
                    <w:rFonts w:ascii="Cambria Math" w:hAnsi="Cambria Math" w:cs="Arial"/>
                    <w:sz w:val="24"/>
                    <w:szCs w:val="24"/>
                  </w:rPr>
                  <m:t>P</m:t>
                </m:r>
              </m:e>
            </m:rad>
          </m:num>
          <m:den>
            <m:r>
              <w:rPr>
                <w:rFonts w:ascii="Cambria Math" w:hAnsi="Cambria Math" w:cs="Arial"/>
                <w:sz w:val="24"/>
                <w:szCs w:val="24"/>
                <w:lang w:val="en-US"/>
              </w:rPr>
              <m:t>d</m:t>
            </m:r>
          </m:den>
        </m:f>
      </m:oMath>
      <w:r w:rsidRPr="00A864C9">
        <w:rPr>
          <w:rFonts w:ascii="Arial" w:eastAsiaTheme="minorEastAsia" w:hAnsi="Arial" w:cs="Arial"/>
        </w:rPr>
        <w:t xml:space="preserve">, </w:t>
      </w:r>
      <w:r w:rsidRPr="00E02921">
        <w:rPr>
          <w:rFonts w:ascii="Arial" w:eastAsiaTheme="minorEastAsia" w:hAnsi="Arial" w:cs="Arial"/>
          <w:sz w:val="20"/>
          <w:szCs w:val="20"/>
        </w:rPr>
        <w:t>где</w:t>
      </w:r>
    </w:p>
    <w:p w14:paraId="52892975" w14:textId="77777777" w:rsidR="0020052A" w:rsidRDefault="0020052A" w:rsidP="009B044F">
      <w:pPr>
        <w:tabs>
          <w:tab w:val="left" w:pos="538"/>
          <w:tab w:val="left" w:pos="3546"/>
        </w:tabs>
        <w:spacing w:line="360" w:lineRule="auto"/>
        <w:jc w:val="both"/>
        <w:rPr>
          <w:rFonts w:ascii="Arial" w:eastAsiaTheme="minorEastAsia" w:hAnsi="Arial" w:cs="Arial"/>
          <w:sz w:val="20"/>
          <w:szCs w:val="20"/>
        </w:rPr>
      </w:pPr>
      <w:r w:rsidRPr="00E02921">
        <w:rPr>
          <w:rFonts w:ascii="Arial" w:eastAsiaTheme="minorEastAsia" w:hAnsi="Arial" w:cs="Arial"/>
          <w:sz w:val="20"/>
          <w:szCs w:val="20"/>
        </w:rPr>
        <w:t xml:space="preserve">Р – максимальная мощность, Вт; </w:t>
      </w:r>
    </w:p>
    <w:p w14:paraId="73085D25" w14:textId="77777777" w:rsidR="0020052A" w:rsidRPr="00E02921" w:rsidRDefault="0020052A" w:rsidP="009B044F">
      <w:pPr>
        <w:tabs>
          <w:tab w:val="left" w:pos="538"/>
          <w:tab w:val="left" w:pos="3546"/>
        </w:tabs>
        <w:spacing w:line="360" w:lineRule="auto"/>
        <w:jc w:val="both"/>
        <w:rPr>
          <w:rFonts w:ascii="Arial" w:eastAsiaTheme="minorEastAsia" w:hAnsi="Arial" w:cs="Arial"/>
          <w:sz w:val="20"/>
          <w:szCs w:val="20"/>
        </w:rPr>
      </w:pPr>
      <w:r w:rsidRPr="00E02921">
        <w:rPr>
          <w:rFonts w:ascii="Arial" w:eastAsiaTheme="minorEastAsia" w:hAnsi="Arial" w:cs="Arial"/>
          <w:sz w:val="20"/>
          <w:szCs w:val="20"/>
          <w:lang w:val="en-US"/>
        </w:rPr>
        <w:t>d</w:t>
      </w:r>
      <w:r w:rsidRPr="00E02921">
        <w:rPr>
          <w:rFonts w:ascii="Arial" w:eastAsiaTheme="minorEastAsia" w:hAnsi="Arial" w:cs="Arial"/>
          <w:sz w:val="20"/>
          <w:szCs w:val="20"/>
        </w:rPr>
        <w:t xml:space="preserve"> – минимальное расстояние, м; </w:t>
      </w:r>
    </w:p>
    <w:p w14:paraId="22EA4702" w14:textId="77777777" w:rsidR="0020052A" w:rsidRDefault="0020052A" w:rsidP="009B044F">
      <w:pPr>
        <w:tabs>
          <w:tab w:val="left" w:pos="538"/>
          <w:tab w:val="left" w:pos="3546"/>
        </w:tabs>
        <w:spacing w:line="360" w:lineRule="auto"/>
        <w:jc w:val="both"/>
        <w:rPr>
          <w:rFonts w:ascii="Arial" w:eastAsiaTheme="minorEastAsia" w:hAnsi="Arial" w:cs="Arial"/>
        </w:rPr>
      </w:pPr>
      <w:r w:rsidRPr="00E02921">
        <w:rPr>
          <w:rFonts w:ascii="Arial" w:eastAsiaTheme="minorEastAsia" w:hAnsi="Arial" w:cs="Arial"/>
          <w:sz w:val="20"/>
          <w:szCs w:val="20"/>
        </w:rPr>
        <w:t>Е – ИСПЫТАТЕЛЬНЫЙ УРОВЕНЬ ПРИ ИСПЫТАНИЯХ на ПОМЕХОУСТОЙЧИВОСТЬ, В/м.</w:t>
      </w:r>
    </w:p>
    <w:p w14:paraId="10B2E73B" w14:textId="77777777" w:rsidR="0020052A" w:rsidRDefault="0020052A" w:rsidP="009B044F">
      <w:pPr>
        <w:tabs>
          <w:tab w:val="left" w:pos="538"/>
          <w:tab w:val="left" w:pos="3546"/>
        </w:tabs>
        <w:spacing w:line="360" w:lineRule="auto"/>
        <w:jc w:val="both"/>
        <w:rPr>
          <w:rFonts w:ascii="Arial" w:eastAsiaTheme="minorEastAsia" w:hAnsi="Arial" w:cs="Arial"/>
        </w:rPr>
      </w:pPr>
      <w:r w:rsidRPr="00F90EDE">
        <w:rPr>
          <w:rFonts w:ascii="Arial" w:eastAsiaTheme="minorEastAsia" w:hAnsi="Arial" w:cs="Arial"/>
        </w:rPr>
        <w:t>Коэффициент 6 является</w:t>
      </w:r>
      <w:r>
        <w:rPr>
          <w:rFonts w:ascii="Arial" w:eastAsiaTheme="minorEastAsia" w:hAnsi="Arial" w:cs="Arial"/>
        </w:rPr>
        <w:t xml:space="preserve"> приблизительной аппроксимацией</w:t>
      </w:r>
      <w:r w:rsidRPr="00F90EDE">
        <w:rPr>
          <w:rFonts w:ascii="Arial" w:eastAsiaTheme="minorEastAsia" w:hAnsi="Arial" w:cs="Arial"/>
        </w:rPr>
        <w:t xml:space="preserve"> для ряда коэффициентов антенн,</w:t>
      </w:r>
      <w:r>
        <w:rPr>
          <w:rFonts w:ascii="Arial" w:eastAsiaTheme="minorEastAsia" w:hAnsi="Arial" w:cs="Arial"/>
        </w:rPr>
        <w:t xml:space="preserve"> </w:t>
      </w:r>
      <w:r w:rsidRPr="00F90EDE">
        <w:rPr>
          <w:rFonts w:ascii="Arial" w:eastAsiaTheme="minorEastAsia" w:hAnsi="Arial" w:cs="Arial"/>
        </w:rPr>
        <w:t>упрощающ</w:t>
      </w:r>
      <w:r>
        <w:rPr>
          <w:rFonts w:ascii="Arial" w:eastAsiaTheme="minorEastAsia" w:hAnsi="Arial" w:cs="Arial"/>
        </w:rPr>
        <w:t>ей</w:t>
      </w:r>
      <w:r w:rsidRPr="00F90EDE">
        <w:rPr>
          <w:rFonts w:ascii="Arial" w:eastAsiaTheme="minorEastAsia" w:hAnsi="Arial" w:cs="Arial"/>
        </w:rPr>
        <w:t xml:space="preserve"> </w:t>
      </w:r>
      <w:r>
        <w:rPr>
          <w:rFonts w:ascii="Arial" w:eastAsiaTheme="minorEastAsia" w:hAnsi="Arial" w:cs="Arial"/>
        </w:rPr>
        <w:t>испытания.</w:t>
      </w:r>
    </w:p>
    <w:p w14:paraId="3A5D6B32" w14:textId="77777777" w:rsidR="0020052A" w:rsidRPr="00F90EDE" w:rsidRDefault="0020052A" w:rsidP="009B044F">
      <w:pPr>
        <w:tabs>
          <w:tab w:val="left" w:pos="538"/>
          <w:tab w:val="left" w:pos="3546"/>
        </w:tabs>
        <w:spacing w:line="360" w:lineRule="auto"/>
        <w:jc w:val="both"/>
        <w:rPr>
          <w:rFonts w:ascii="Arial" w:eastAsiaTheme="minorEastAsia" w:hAnsi="Arial" w:cs="Arial"/>
          <w:b/>
          <w:bCs/>
        </w:rPr>
      </w:pPr>
      <w:r w:rsidRPr="00F90EDE">
        <w:rPr>
          <w:rFonts w:ascii="Arial" w:eastAsiaTheme="minorEastAsia" w:hAnsi="Arial" w:cs="Arial"/>
          <w:b/>
          <w:bCs/>
        </w:rPr>
        <w:lastRenderedPageBreak/>
        <w:t xml:space="preserve">Таблица А.3 – Перечень испытаний ПОМЕХОУСТОЙЧИВОСТИ для ПОРТА КОРПУСА к РЧ беспроводному оборудованию радиосвязи </w:t>
      </w:r>
    </w:p>
    <w:tbl>
      <w:tblPr>
        <w:tblStyle w:val="afb"/>
        <w:tblW w:w="0" w:type="auto"/>
        <w:tblLook w:val="04A0" w:firstRow="1" w:lastRow="0" w:firstColumn="1" w:lastColumn="0" w:noHBand="0" w:noVBand="1"/>
      </w:tblPr>
      <w:tblGrid>
        <w:gridCol w:w="1600"/>
        <w:gridCol w:w="1495"/>
        <w:gridCol w:w="1952"/>
        <w:gridCol w:w="1455"/>
        <w:gridCol w:w="2557"/>
      </w:tblGrid>
      <w:tr w:rsidR="0020052A" w:rsidRPr="00F90EDE" w14:paraId="7C3685E9" w14:textId="77777777" w:rsidTr="00770DBA">
        <w:tc>
          <w:tcPr>
            <w:tcW w:w="1600" w:type="dxa"/>
          </w:tcPr>
          <w:p w14:paraId="2CE62FD0" w14:textId="77777777" w:rsidR="0020052A" w:rsidRPr="00F90EDE" w:rsidRDefault="0020052A" w:rsidP="006932B3">
            <w:pPr>
              <w:tabs>
                <w:tab w:val="left" w:pos="538"/>
                <w:tab w:val="left" w:pos="3546"/>
              </w:tabs>
              <w:ind w:firstLine="0"/>
              <w:jc w:val="center"/>
              <w:rPr>
                <w:rFonts w:ascii="Arial" w:hAnsi="Arial" w:cs="Arial"/>
                <w:sz w:val="18"/>
                <w:szCs w:val="18"/>
              </w:rPr>
            </w:pPr>
            <w:r w:rsidRPr="00F90EDE">
              <w:rPr>
                <w:rFonts w:ascii="Arial" w:hAnsi="Arial" w:cs="Arial"/>
                <w:sz w:val="18"/>
                <w:szCs w:val="18"/>
              </w:rPr>
              <w:t>Частота испытания, МГц</w:t>
            </w:r>
          </w:p>
        </w:tc>
        <w:tc>
          <w:tcPr>
            <w:tcW w:w="1495" w:type="dxa"/>
          </w:tcPr>
          <w:p w14:paraId="15C4FF74" w14:textId="77777777" w:rsidR="0020052A" w:rsidRPr="00F90EDE" w:rsidRDefault="0020052A" w:rsidP="006932B3">
            <w:pPr>
              <w:tabs>
                <w:tab w:val="left" w:pos="538"/>
                <w:tab w:val="left" w:pos="3546"/>
              </w:tabs>
              <w:ind w:firstLine="0"/>
              <w:jc w:val="center"/>
              <w:rPr>
                <w:rFonts w:ascii="Arial" w:hAnsi="Arial" w:cs="Arial"/>
                <w:sz w:val="18"/>
                <w:szCs w:val="18"/>
              </w:rPr>
            </w:pPr>
            <w:r w:rsidRPr="00F90EDE">
              <w:rPr>
                <w:rFonts w:ascii="Arial" w:hAnsi="Arial" w:cs="Arial"/>
                <w:sz w:val="18"/>
                <w:szCs w:val="18"/>
              </w:rPr>
              <w:t>Полоса частот</w:t>
            </w:r>
            <w:r>
              <w:rPr>
                <w:rFonts w:ascii="Arial" w:hAnsi="Arial" w:cs="Arial"/>
                <w:sz w:val="18"/>
                <w:szCs w:val="18"/>
              </w:rPr>
              <w:t xml:space="preserve"> </w:t>
            </w:r>
            <w:r w:rsidRPr="00F90EDE">
              <w:rPr>
                <w:rFonts w:ascii="Arial" w:hAnsi="Arial" w:cs="Arial"/>
                <w:sz w:val="18"/>
                <w:szCs w:val="18"/>
                <w:vertAlign w:val="superscript"/>
              </w:rPr>
              <w:t>а)</w:t>
            </w:r>
            <w:r w:rsidRPr="00F90EDE">
              <w:rPr>
                <w:rFonts w:ascii="Arial" w:hAnsi="Arial" w:cs="Arial"/>
                <w:sz w:val="18"/>
                <w:szCs w:val="18"/>
              </w:rPr>
              <w:t>, МГц</w:t>
            </w:r>
          </w:p>
        </w:tc>
        <w:tc>
          <w:tcPr>
            <w:tcW w:w="1952" w:type="dxa"/>
          </w:tcPr>
          <w:p w14:paraId="4188C428" w14:textId="77777777" w:rsidR="0020052A" w:rsidRPr="00F90EDE" w:rsidRDefault="0020052A" w:rsidP="006932B3">
            <w:pPr>
              <w:tabs>
                <w:tab w:val="left" w:pos="538"/>
                <w:tab w:val="left" w:pos="3546"/>
              </w:tabs>
              <w:ind w:firstLine="0"/>
              <w:jc w:val="center"/>
              <w:rPr>
                <w:rFonts w:ascii="Arial" w:hAnsi="Arial" w:cs="Arial"/>
                <w:sz w:val="18"/>
                <w:szCs w:val="18"/>
                <w:vertAlign w:val="superscript"/>
              </w:rPr>
            </w:pPr>
            <w:r>
              <w:rPr>
                <w:rFonts w:ascii="Arial" w:hAnsi="Arial" w:cs="Arial"/>
                <w:sz w:val="18"/>
                <w:szCs w:val="18"/>
              </w:rPr>
              <w:t xml:space="preserve">Радиослужба </w:t>
            </w:r>
            <w:r>
              <w:rPr>
                <w:rFonts w:ascii="Arial" w:hAnsi="Arial" w:cs="Arial"/>
                <w:sz w:val="18"/>
                <w:szCs w:val="18"/>
                <w:vertAlign w:val="superscript"/>
              </w:rPr>
              <w:t>а)</w:t>
            </w:r>
          </w:p>
        </w:tc>
        <w:tc>
          <w:tcPr>
            <w:tcW w:w="1455" w:type="dxa"/>
          </w:tcPr>
          <w:p w14:paraId="36DA0328" w14:textId="77777777" w:rsidR="0020052A" w:rsidRPr="00F90EDE" w:rsidRDefault="0020052A" w:rsidP="006932B3">
            <w:pPr>
              <w:tabs>
                <w:tab w:val="left" w:pos="538"/>
                <w:tab w:val="left" w:pos="3546"/>
              </w:tabs>
              <w:ind w:firstLine="0"/>
              <w:jc w:val="center"/>
              <w:rPr>
                <w:rFonts w:ascii="Arial" w:hAnsi="Arial" w:cs="Arial"/>
                <w:sz w:val="18"/>
                <w:szCs w:val="18"/>
              </w:rPr>
            </w:pPr>
            <w:r>
              <w:rPr>
                <w:rFonts w:ascii="Arial" w:hAnsi="Arial" w:cs="Arial"/>
                <w:sz w:val="18"/>
                <w:szCs w:val="18"/>
              </w:rPr>
              <w:t>Максимальная мощность, Вт</w:t>
            </w:r>
          </w:p>
        </w:tc>
        <w:tc>
          <w:tcPr>
            <w:tcW w:w="2557" w:type="dxa"/>
          </w:tcPr>
          <w:p w14:paraId="64B7DA17" w14:textId="77777777" w:rsidR="0020052A" w:rsidRPr="00F90EDE" w:rsidRDefault="0020052A" w:rsidP="006932B3">
            <w:pPr>
              <w:tabs>
                <w:tab w:val="left" w:pos="538"/>
                <w:tab w:val="left" w:pos="3546"/>
              </w:tabs>
              <w:ind w:firstLine="0"/>
              <w:jc w:val="center"/>
              <w:rPr>
                <w:rFonts w:ascii="Arial" w:hAnsi="Arial" w:cs="Arial"/>
                <w:sz w:val="18"/>
                <w:szCs w:val="18"/>
              </w:rPr>
            </w:pPr>
            <w:r w:rsidRPr="00F90EDE">
              <w:rPr>
                <w:rFonts w:ascii="Arial" w:hAnsi="Arial" w:cs="Arial"/>
                <w:sz w:val="18"/>
                <w:szCs w:val="18"/>
              </w:rPr>
              <w:t>ИСПЫТАТЕЛЬНЫЙ УРОВЕНЬ ПРИ ИСПЫТАНИЯХ на ПОМЕХОУСТОЙЧИВОСТЬ, В/м</w:t>
            </w:r>
          </w:p>
        </w:tc>
      </w:tr>
      <w:tr w:rsidR="0020052A" w:rsidRPr="00F90EDE" w14:paraId="07A22269" w14:textId="77777777" w:rsidTr="00770DBA">
        <w:tc>
          <w:tcPr>
            <w:tcW w:w="1600" w:type="dxa"/>
          </w:tcPr>
          <w:p w14:paraId="52BC2884" w14:textId="77777777" w:rsidR="0020052A" w:rsidRPr="00F90EDE" w:rsidRDefault="0020052A" w:rsidP="006932B3">
            <w:pPr>
              <w:tabs>
                <w:tab w:val="left" w:pos="538"/>
                <w:tab w:val="left" w:pos="3546"/>
              </w:tabs>
              <w:rPr>
                <w:rFonts w:ascii="Arial" w:hAnsi="Arial" w:cs="Arial"/>
                <w:sz w:val="18"/>
                <w:szCs w:val="18"/>
              </w:rPr>
            </w:pPr>
            <w:r>
              <w:rPr>
                <w:rFonts w:ascii="Arial" w:hAnsi="Arial" w:cs="Arial"/>
                <w:sz w:val="18"/>
                <w:szCs w:val="18"/>
              </w:rPr>
              <w:t>385</w:t>
            </w:r>
          </w:p>
        </w:tc>
        <w:tc>
          <w:tcPr>
            <w:tcW w:w="1495" w:type="dxa"/>
            <w:vAlign w:val="center"/>
          </w:tcPr>
          <w:p w14:paraId="176B26F3" w14:textId="77777777" w:rsidR="0020052A" w:rsidRPr="00F90EDE" w:rsidRDefault="0020052A" w:rsidP="00AC2174">
            <w:pPr>
              <w:tabs>
                <w:tab w:val="left" w:pos="538"/>
                <w:tab w:val="left" w:pos="3546"/>
              </w:tabs>
              <w:ind w:firstLine="0"/>
              <w:jc w:val="center"/>
              <w:rPr>
                <w:rFonts w:ascii="Arial" w:hAnsi="Arial" w:cs="Arial"/>
                <w:sz w:val="18"/>
                <w:szCs w:val="18"/>
              </w:rPr>
            </w:pPr>
            <w:r>
              <w:rPr>
                <w:rFonts w:ascii="Arial" w:hAnsi="Arial" w:cs="Arial"/>
                <w:sz w:val="18"/>
                <w:szCs w:val="18"/>
              </w:rPr>
              <w:t>380-390</w:t>
            </w:r>
          </w:p>
        </w:tc>
        <w:tc>
          <w:tcPr>
            <w:tcW w:w="1952" w:type="dxa"/>
            <w:vAlign w:val="center"/>
          </w:tcPr>
          <w:p w14:paraId="04C1E756" w14:textId="77777777" w:rsidR="0020052A" w:rsidRPr="00692010" w:rsidRDefault="0020052A" w:rsidP="006932B3">
            <w:pPr>
              <w:tabs>
                <w:tab w:val="left" w:pos="538"/>
                <w:tab w:val="left" w:pos="3546"/>
              </w:tabs>
              <w:ind w:firstLine="0"/>
              <w:rPr>
                <w:rFonts w:ascii="Arial" w:hAnsi="Arial" w:cs="Arial"/>
                <w:sz w:val="18"/>
                <w:szCs w:val="18"/>
                <w:lang w:val="en-US"/>
              </w:rPr>
            </w:pPr>
            <w:r>
              <w:rPr>
                <w:rFonts w:ascii="Arial" w:hAnsi="Arial" w:cs="Arial"/>
                <w:sz w:val="18"/>
                <w:szCs w:val="18"/>
                <w:lang w:val="en-US"/>
              </w:rPr>
              <w:t>TETRA 400</w:t>
            </w:r>
          </w:p>
        </w:tc>
        <w:tc>
          <w:tcPr>
            <w:tcW w:w="1455" w:type="dxa"/>
          </w:tcPr>
          <w:p w14:paraId="1DD4846B" w14:textId="77777777" w:rsidR="0020052A" w:rsidRPr="00F90EDE" w:rsidRDefault="0020052A" w:rsidP="00AC2174">
            <w:pPr>
              <w:tabs>
                <w:tab w:val="left" w:pos="538"/>
                <w:tab w:val="left" w:pos="3546"/>
              </w:tabs>
              <w:rPr>
                <w:rFonts w:ascii="Arial" w:hAnsi="Arial" w:cs="Arial"/>
                <w:sz w:val="18"/>
                <w:szCs w:val="18"/>
              </w:rPr>
            </w:pPr>
            <w:r>
              <w:rPr>
                <w:rFonts w:ascii="Arial" w:hAnsi="Arial" w:cs="Arial"/>
                <w:sz w:val="18"/>
                <w:szCs w:val="18"/>
              </w:rPr>
              <w:t>1,8</w:t>
            </w:r>
          </w:p>
        </w:tc>
        <w:tc>
          <w:tcPr>
            <w:tcW w:w="2557" w:type="dxa"/>
          </w:tcPr>
          <w:p w14:paraId="7CE8BCDB" w14:textId="77777777" w:rsidR="0020052A" w:rsidRPr="00F90EDE" w:rsidRDefault="0020052A" w:rsidP="00AC2174">
            <w:pPr>
              <w:tabs>
                <w:tab w:val="left" w:pos="538"/>
                <w:tab w:val="left" w:pos="3546"/>
              </w:tabs>
              <w:ind w:firstLine="0"/>
              <w:jc w:val="center"/>
              <w:rPr>
                <w:rFonts w:ascii="Arial" w:hAnsi="Arial" w:cs="Arial"/>
                <w:sz w:val="18"/>
                <w:szCs w:val="18"/>
              </w:rPr>
            </w:pPr>
            <w:r>
              <w:rPr>
                <w:rFonts w:ascii="Arial" w:hAnsi="Arial" w:cs="Arial"/>
                <w:sz w:val="18"/>
                <w:szCs w:val="18"/>
              </w:rPr>
              <w:t>27</w:t>
            </w:r>
          </w:p>
        </w:tc>
      </w:tr>
      <w:tr w:rsidR="0020052A" w:rsidRPr="00F90EDE" w14:paraId="46CC6CCA" w14:textId="77777777" w:rsidTr="00770DBA">
        <w:tc>
          <w:tcPr>
            <w:tcW w:w="1600" w:type="dxa"/>
          </w:tcPr>
          <w:p w14:paraId="720ECB91" w14:textId="77777777" w:rsidR="0020052A" w:rsidRPr="00F90EDE" w:rsidRDefault="0020052A" w:rsidP="006932B3">
            <w:pPr>
              <w:tabs>
                <w:tab w:val="left" w:pos="538"/>
                <w:tab w:val="left" w:pos="3546"/>
              </w:tabs>
              <w:rPr>
                <w:rFonts w:ascii="Arial" w:hAnsi="Arial" w:cs="Arial"/>
                <w:sz w:val="18"/>
                <w:szCs w:val="18"/>
              </w:rPr>
            </w:pPr>
            <w:r>
              <w:rPr>
                <w:rFonts w:ascii="Arial" w:hAnsi="Arial" w:cs="Arial"/>
                <w:sz w:val="18"/>
                <w:szCs w:val="18"/>
              </w:rPr>
              <w:t>450</w:t>
            </w:r>
          </w:p>
        </w:tc>
        <w:tc>
          <w:tcPr>
            <w:tcW w:w="1495" w:type="dxa"/>
            <w:vAlign w:val="center"/>
          </w:tcPr>
          <w:p w14:paraId="3CA46712" w14:textId="77777777" w:rsidR="0020052A" w:rsidRPr="00F90EDE" w:rsidRDefault="0020052A" w:rsidP="00AC2174">
            <w:pPr>
              <w:tabs>
                <w:tab w:val="left" w:pos="538"/>
                <w:tab w:val="left" w:pos="3546"/>
              </w:tabs>
              <w:ind w:firstLine="0"/>
              <w:jc w:val="center"/>
              <w:rPr>
                <w:rFonts w:ascii="Arial" w:hAnsi="Arial" w:cs="Arial"/>
                <w:sz w:val="18"/>
                <w:szCs w:val="18"/>
              </w:rPr>
            </w:pPr>
            <w:r>
              <w:rPr>
                <w:rFonts w:ascii="Arial" w:hAnsi="Arial" w:cs="Arial"/>
                <w:sz w:val="18"/>
                <w:szCs w:val="18"/>
              </w:rPr>
              <w:t>430-470</w:t>
            </w:r>
          </w:p>
        </w:tc>
        <w:tc>
          <w:tcPr>
            <w:tcW w:w="1952" w:type="dxa"/>
            <w:vAlign w:val="center"/>
          </w:tcPr>
          <w:p w14:paraId="15C888FB" w14:textId="77F5D39F" w:rsidR="0020052A" w:rsidRPr="00692010" w:rsidRDefault="0020052A" w:rsidP="006932B3">
            <w:pPr>
              <w:tabs>
                <w:tab w:val="left" w:pos="538"/>
                <w:tab w:val="left" w:pos="3546"/>
              </w:tabs>
              <w:ind w:firstLine="0"/>
              <w:rPr>
                <w:rFonts w:ascii="Arial" w:hAnsi="Arial" w:cs="Arial"/>
                <w:sz w:val="18"/>
                <w:szCs w:val="18"/>
                <w:lang w:val="en-US"/>
              </w:rPr>
            </w:pPr>
            <w:r>
              <w:rPr>
                <w:rFonts w:ascii="Arial" w:hAnsi="Arial" w:cs="Arial"/>
                <w:sz w:val="18"/>
                <w:szCs w:val="18"/>
                <w:lang w:val="en-US"/>
              </w:rPr>
              <w:t>GMRS 460, FRS 460</w:t>
            </w:r>
          </w:p>
        </w:tc>
        <w:tc>
          <w:tcPr>
            <w:tcW w:w="1455" w:type="dxa"/>
          </w:tcPr>
          <w:p w14:paraId="493BC21A" w14:textId="77777777" w:rsidR="0020052A" w:rsidRPr="00F90EDE" w:rsidRDefault="0020052A" w:rsidP="00AC2174">
            <w:pPr>
              <w:tabs>
                <w:tab w:val="left" w:pos="538"/>
                <w:tab w:val="left" w:pos="3546"/>
              </w:tabs>
              <w:rPr>
                <w:rFonts w:ascii="Arial" w:hAnsi="Arial" w:cs="Arial"/>
                <w:sz w:val="18"/>
                <w:szCs w:val="18"/>
              </w:rPr>
            </w:pPr>
            <w:r>
              <w:rPr>
                <w:rFonts w:ascii="Arial" w:hAnsi="Arial" w:cs="Arial"/>
                <w:sz w:val="18"/>
                <w:szCs w:val="18"/>
              </w:rPr>
              <w:t>2</w:t>
            </w:r>
          </w:p>
        </w:tc>
        <w:tc>
          <w:tcPr>
            <w:tcW w:w="2557" w:type="dxa"/>
          </w:tcPr>
          <w:p w14:paraId="14922CC6" w14:textId="77777777" w:rsidR="0020052A" w:rsidRPr="00F90EDE" w:rsidRDefault="0020052A" w:rsidP="00AC2174">
            <w:pPr>
              <w:tabs>
                <w:tab w:val="left" w:pos="538"/>
                <w:tab w:val="left" w:pos="3546"/>
              </w:tabs>
              <w:ind w:firstLine="0"/>
              <w:jc w:val="center"/>
              <w:rPr>
                <w:rFonts w:ascii="Arial" w:hAnsi="Arial" w:cs="Arial"/>
                <w:sz w:val="18"/>
                <w:szCs w:val="18"/>
              </w:rPr>
            </w:pPr>
            <w:r>
              <w:rPr>
                <w:rFonts w:ascii="Arial" w:hAnsi="Arial" w:cs="Arial"/>
                <w:sz w:val="18"/>
                <w:szCs w:val="18"/>
              </w:rPr>
              <w:t>28</w:t>
            </w:r>
          </w:p>
        </w:tc>
      </w:tr>
      <w:tr w:rsidR="0020052A" w:rsidRPr="00F90EDE" w14:paraId="1B1D7B1A" w14:textId="77777777" w:rsidTr="00770DBA">
        <w:tc>
          <w:tcPr>
            <w:tcW w:w="1600" w:type="dxa"/>
          </w:tcPr>
          <w:p w14:paraId="2B765873" w14:textId="77777777" w:rsidR="0020052A" w:rsidRPr="00F90EDE" w:rsidRDefault="0020052A" w:rsidP="006932B3">
            <w:pPr>
              <w:tabs>
                <w:tab w:val="left" w:pos="538"/>
                <w:tab w:val="left" w:pos="3546"/>
              </w:tabs>
              <w:rPr>
                <w:rFonts w:ascii="Arial" w:hAnsi="Arial" w:cs="Arial"/>
                <w:sz w:val="18"/>
                <w:szCs w:val="18"/>
              </w:rPr>
            </w:pPr>
            <w:r>
              <w:rPr>
                <w:rFonts w:ascii="Arial" w:hAnsi="Arial" w:cs="Arial"/>
                <w:sz w:val="18"/>
                <w:szCs w:val="18"/>
              </w:rPr>
              <w:t>710</w:t>
            </w:r>
          </w:p>
        </w:tc>
        <w:tc>
          <w:tcPr>
            <w:tcW w:w="1495" w:type="dxa"/>
            <w:vMerge w:val="restart"/>
            <w:vAlign w:val="center"/>
          </w:tcPr>
          <w:p w14:paraId="762C1029" w14:textId="77777777" w:rsidR="0020052A" w:rsidRPr="00F90EDE" w:rsidRDefault="0020052A" w:rsidP="00AC2174">
            <w:pPr>
              <w:tabs>
                <w:tab w:val="left" w:pos="538"/>
                <w:tab w:val="left" w:pos="3546"/>
              </w:tabs>
              <w:ind w:firstLine="0"/>
              <w:jc w:val="center"/>
              <w:rPr>
                <w:rFonts w:ascii="Arial" w:hAnsi="Arial" w:cs="Arial"/>
                <w:sz w:val="18"/>
                <w:szCs w:val="18"/>
              </w:rPr>
            </w:pPr>
            <w:r>
              <w:rPr>
                <w:rFonts w:ascii="Arial" w:hAnsi="Arial" w:cs="Arial"/>
                <w:sz w:val="18"/>
                <w:szCs w:val="18"/>
              </w:rPr>
              <w:t>704-787</w:t>
            </w:r>
          </w:p>
        </w:tc>
        <w:tc>
          <w:tcPr>
            <w:tcW w:w="1952" w:type="dxa"/>
            <w:vMerge w:val="restart"/>
            <w:vAlign w:val="center"/>
          </w:tcPr>
          <w:p w14:paraId="08B4F437" w14:textId="2CC48096" w:rsidR="0020052A" w:rsidRPr="00931E19" w:rsidRDefault="0020052A" w:rsidP="006932B3">
            <w:pPr>
              <w:tabs>
                <w:tab w:val="left" w:pos="538"/>
                <w:tab w:val="left" w:pos="3546"/>
              </w:tabs>
              <w:ind w:firstLine="0"/>
              <w:rPr>
                <w:rFonts w:ascii="Arial" w:hAnsi="Arial" w:cs="Arial"/>
                <w:sz w:val="18"/>
                <w:szCs w:val="18"/>
              </w:rPr>
            </w:pPr>
            <w:r>
              <w:rPr>
                <w:rFonts w:ascii="Arial" w:hAnsi="Arial" w:cs="Arial"/>
                <w:sz w:val="18"/>
                <w:szCs w:val="18"/>
                <w:lang w:val="en-US"/>
              </w:rPr>
              <w:t>LTE (</w:t>
            </w:r>
            <w:r>
              <w:rPr>
                <w:rFonts w:ascii="Arial" w:hAnsi="Arial" w:cs="Arial"/>
                <w:sz w:val="18"/>
                <w:szCs w:val="18"/>
              </w:rPr>
              <w:t>диапазоны 13, 17)</w:t>
            </w:r>
          </w:p>
        </w:tc>
        <w:tc>
          <w:tcPr>
            <w:tcW w:w="1455" w:type="dxa"/>
            <w:vMerge w:val="restart"/>
          </w:tcPr>
          <w:p w14:paraId="21099695" w14:textId="77777777" w:rsidR="0020052A" w:rsidRPr="00F90EDE" w:rsidRDefault="0020052A" w:rsidP="00AC2174">
            <w:pPr>
              <w:tabs>
                <w:tab w:val="left" w:pos="538"/>
                <w:tab w:val="left" w:pos="3546"/>
              </w:tabs>
              <w:rPr>
                <w:rFonts w:ascii="Arial" w:hAnsi="Arial" w:cs="Arial"/>
                <w:sz w:val="18"/>
                <w:szCs w:val="18"/>
              </w:rPr>
            </w:pPr>
            <w:r>
              <w:rPr>
                <w:rFonts w:ascii="Arial" w:hAnsi="Arial" w:cs="Arial"/>
                <w:sz w:val="18"/>
                <w:szCs w:val="18"/>
              </w:rPr>
              <w:t>0,2</w:t>
            </w:r>
          </w:p>
        </w:tc>
        <w:tc>
          <w:tcPr>
            <w:tcW w:w="2557" w:type="dxa"/>
            <w:vMerge w:val="restart"/>
          </w:tcPr>
          <w:p w14:paraId="07E2993D" w14:textId="77777777" w:rsidR="0020052A" w:rsidRPr="00F90EDE" w:rsidRDefault="0020052A" w:rsidP="00AC2174">
            <w:pPr>
              <w:tabs>
                <w:tab w:val="left" w:pos="538"/>
                <w:tab w:val="left" w:pos="3546"/>
              </w:tabs>
              <w:ind w:firstLine="0"/>
              <w:jc w:val="center"/>
              <w:rPr>
                <w:rFonts w:ascii="Arial" w:hAnsi="Arial" w:cs="Arial"/>
                <w:sz w:val="18"/>
                <w:szCs w:val="18"/>
              </w:rPr>
            </w:pPr>
            <w:r>
              <w:rPr>
                <w:rFonts w:ascii="Arial" w:hAnsi="Arial" w:cs="Arial"/>
                <w:sz w:val="18"/>
                <w:szCs w:val="18"/>
              </w:rPr>
              <w:t>9</w:t>
            </w:r>
          </w:p>
        </w:tc>
      </w:tr>
      <w:tr w:rsidR="0020052A" w:rsidRPr="00F90EDE" w14:paraId="594AF1F9" w14:textId="77777777" w:rsidTr="00770DBA">
        <w:tc>
          <w:tcPr>
            <w:tcW w:w="1600" w:type="dxa"/>
          </w:tcPr>
          <w:p w14:paraId="550841ED" w14:textId="77777777" w:rsidR="0020052A" w:rsidRPr="00F90EDE" w:rsidRDefault="0020052A" w:rsidP="006932B3">
            <w:pPr>
              <w:tabs>
                <w:tab w:val="left" w:pos="538"/>
                <w:tab w:val="left" w:pos="3546"/>
              </w:tabs>
              <w:rPr>
                <w:rFonts w:ascii="Arial" w:hAnsi="Arial" w:cs="Arial"/>
                <w:sz w:val="18"/>
                <w:szCs w:val="18"/>
              </w:rPr>
            </w:pPr>
            <w:r>
              <w:rPr>
                <w:rFonts w:ascii="Arial" w:hAnsi="Arial" w:cs="Arial"/>
                <w:sz w:val="18"/>
                <w:szCs w:val="18"/>
              </w:rPr>
              <w:t>745</w:t>
            </w:r>
          </w:p>
        </w:tc>
        <w:tc>
          <w:tcPr>
            <w:tcW w:w="1495" w:type="dxa"/>
            <w:vMerge/>
            <w:vAlign w:val="center"/>
          </w:tcPr>
          <w:p w14:paraId="38D604C1" w14:textId="77777777" w:rsidR="0020052A" w:rsidRPr="00F90EDE" w:rsidRDefault="0020052A" w:rsidP="00AC2174">
            <w:pPr>
              <w:tabs>
                <w:tab w:val="left" w:pos="538"/>
                <w:tab w:val="left" w:pos="3546"/>
              </w:tabs>
              <w:jc w:val="center"/>
              <w:rPr>
                <w:rFonts w:ascii="Arial" w:hAnsi="Arial" w:cs="Arial"/>
                <w:sz w:val="18"/>
                <w:szCs w:val="18"/>
              </w:rPr>
            </w:pPr>
          </w:p>
        </w:tc>
        <w:tc>
          <w:tcPr>
            <w:tcW w:w="1952" w:type="dxa"/>
            <w:vMerge/>
            <w:vAlign w:val="center"/>
          </w:tcPr>
          <w:p w14:paraId="058129EC" w14:textId="77777777" w:rsidR="0020052A" w:rsidRPr="00F90EDE" w:rsidRDefault="0020052A" w:rsidP="009B044F">
            <w:pPr>
              <w:tabs>
                <w:tab w:val="left" w:pos="538"/>
                <w:tab w:val="left" w:pos="3546"/>
              </w:tabs>
              <w:jc w:val="center"/>
              <w:rPr>
                <w:rFonts w:ascii="Arial" w:hAnsi="Arial" w:cs="Arial"/>
                <w:sz w:val="18"/>
                <w:szCs w:val="18"/>
              </w:rPr>
            </w:pPr>
          </w:p>
        </w:tc>
        <w:tc>
          <w:tcPr>
            <w:tcW w:w="1455" w:type="dxa"/>
            <w:vMerge/>
          </w:tcPr>
          <w:p w14:paraId="4731F2FD" w14:textId="77777777" w:rsidR="0020052A" w:rsidRPr="00F90EDE" w:rsidRDefault="0020052A" w:rsidP="009B044F">
            <w:pPr>
              <w:tabs>
                <w:tab w:val="left" w:pos="538"/>
                <w:tab w:val="left" w:pos="3546"/>
              </w:tabs>
              <w:jc w:val="center"/>
              <w:rPr>
                <w:rFonts w:ascii="Arial" w:hAnsi="Arial" w:cs="Arial"/>
                <w:sz w:val="18"/>
                <w:szCs w:val="18"/>
              </w:rPr>
            </w:pPr>
          </w:p>
        </w:tc>
        <w:tc>
          <w:tcPr>
            <w:tcW w:w="2557" w:type="dxa"/>
            <w:vMerge/>
          </w:tcPr>
          <w:p w14:paraId="6243ACD9" w14:textId="77777777" w:rsidR="0020052A" w:rsidRPr="00F90EDE" w:rsidRDefault="0020052A" w:rsidP="00AC2174">
            <w:pPr>
              <w:tabs>
                <w:tab w:val="left" w:pos="538"/>
                <w:tab w:val="left" w:pos="3546"/>
              </w:tabs>
              <w:jc w:val="center"/>
              <w:rPr>
                <w:rFonts w:ascii="Arial" w:hAnsi="Arial" w:cs="Arial"/>
                <w:sz w:val="18"/>
                <w:szCs w:val="18"/>
              </w:rPr>
            </w:pPr>
          </w:p>
        </w:tc>
      </w:tr>
      <w:tr w:rsidR="0020052A" w:rsidRPr="00F90EDE" w14:paraId="675F9327" w14:textId="77777777" w:rsidTr="00770DBA">
        <w:tc>
          <w:tcPr>
            <w:tcW w:w="1600" w:type="dxa"/>
          </w:tcPr>
          <w:p w14:paraId="2B31C1F0" w14:textId="77777777" w:rsidR="0020052A" w:rsidRPr="00F90EDE" w:rsidRDefault="0020052A" w:rsidP="006932B3">
            <w:pPr>
              <w:tabs>
                <w:tab w:val="left" w:pos="538"/>
                <w:tab w:val="left" w:pos="3546"/>
              </w:tabs>
              <w:rPr>
                <w:rFonts w:ascii="Arial" w:hAnsi="Arial" w:cs="Arial"/>
                <w:sz w:val="18"/>
                <w:szCs w:val="18"/>
              </w:rPr>
            </w:pPr>
            <w:r>
              <w:rPr>
                <w:rFonts w:ascii="Arial" w:hAnsi="Arial" w:cs="Arial"/>
                <w:sz w:val="18"/>
                <w:szCs w:val="18"/>
              </w:rPr>
              <w:t>780</w:t>
            </w:r>
          </w:p>
        </w:tc>
        <w:tc>
          <w:tcPr>
            <w:tcW w:w="1495" w:type="dxa"/>
            <w:vMerge/>
            <w:vAlign w:val="center"/>
          </w:tcPr>
          <w:p w14:paraId="2EE9DDEB" w14:textId="77777777" w:rsidR="0020052A" w:rsidRPr="00F90EDE" w:rsidRDefault="0020052A" w:rsidP="00AC2174">
            <w:pPr>
              <w:tabs>
                <w:tab w:val="left" w:pos="538"/>
                <w:tab w:val="left" w:pos="3546"/>
              </w:tabs>
              <w:jc w:val="center"/>
              <w:rPr>
                <w:rFonts w:ascii="Arial" w:hAnsi="Arial" w:cs="Arial"/>
                <w:sz w:val="18"/>
                <w:szCs w:val="18"/>
              </w:rPr>
            </w:pPr>
          </w:p>
        </w:tc>
        <w:tc>
          <w:tcPr>
            <w:tcW w:w="1952" w:type="dxa"/>
            <w:vMerge/>
            <w:vAlign w:val="center"/>
          </w:tcPr>
          <w:p w14:paraId="5CF35005" w14:textId="77777777" w:rsidR="0020052A" w:rsidRPr="00F90EDE" w:rsidRDefault="0020052A" w:rsidP="009B044F">
            <w:pPr>
              <w:tabs>
                <w:tab w:val="left" w:pos="538"/>
                <w:tab w:val="left" w:pos="3546"/>
              </w:tabs>
              <w:jc w:val="center"/>
              <w:rPr>
                <w:rFonts w:ascii="Arial" w:hAnsi="Arial" w:cs="Arial"/>
                <w:sz w:val="18"/>
                <w:szCs w:val="18"/>
              </w:rPr>
            </w:pPr>
          </w:p>
        </w:tc>
        <w:tc>
          <w:tcPr>
            <w:tcW w:w="1455" w:type="dxa"/>
            <w:vMerge/>
          </w:tcPr>
          <w:p w14:paraId="7D51ACE0" w14:textId="77777777" w:rsidR="0020052A" w:rsidRPr="00F90EDE" w:rsidRDefault="0020052A" w:rsidP="009B044F">
            <w:pPr>
              <w:tabs>
                <w:tab w:val="left" w:pos="538"/>
                <w:tab w:val="left" w:pos="3546"/>
              </w:tabs>
              <w:jc w:val="center"/>
              <w:rPr>
                <w:rFonts w:ascii="Arial" w:hAnsi="Arial" w:cs="Arial"/>
                <w:sz w:val="18"/>
                <w:szCs w:val="18"/>
              </w:rPr>
            </w:pPr>
          </w:p>
        </w:tc>
        <w:tc>
          <w:tcPr>
            <w:tcW w:w="2557" w:type="dxa"/>
            <w:vMerge/>
          </w:tcPr>
          <w:p w14:paraId="4161FE24" w14:textId="77777777" w:rsidR="0020052A" w:rsidRPr="00F90EDE" w:rsidRDefault="0020052A" w:rsidP="00AC2174">
            <w:pPr>
              <w:tabs>
                <w:tab w:val="left" w:pos="538"/>
                <w:tab w:val="left" w:pos="3546"/>
              </w:tabs>
              <w:jc w:val="center"/>
              <w:rPr>
                <w:rFonts w:ascii="Arial" w:hAnsi="Arial" w:cs="Arial"/>
                <w:sz w:val="18"/>
                <w:szCs w:val="18"/>
              </w:rPr>
            </w:pPr>
          </w:p>
        </w:tc>
      </w:tr>
      <w:tr w:rsidR="0020052A" w:rsidRPr="00931E19" w14:paraId="2D5C1737" w14:textId="77777777" w:rsidTr="00770DBA">
        <w:tc>
          <w:tcPr>
            <w:tcW w:w="1600" w:type="dxa"/>
          </w:tcPr>
          <w:p w14:paraId="589D2478" w14:textId="77777777" w:rsidR="0020052A" w:rsidRPr="00F90EDE" w:rsidRDefault="0020052A" w:rsidP="006932B3">
            <w:pPr>
              <w:tabs>
                <w:tab w:val="left" w:pos="538"/>
                <w:tab w:val="left" w:pos="3546"/>
              </w:tabs>
              <w:rPr>
                <w:rFonts w:ascii="Arial" w:hAnsi="Arial" w:cs="Arial"/>
                <w:sz w:val="18"/>
                <w:szCs w:val="18"/>
              </w:rPr>
            </w:pPr>
            <w:r>
              <w:rPr>
                <w:rFonts w:ascii="Arial" w:hAnsi="Arial" w:cs="Arial"/>
                <w:sz w:val="18"/>
                <w:szCs w:val="18"/>
              </w:rPr>
              <w:t>810</w:t>
            </w:r>
          </w:p>
        </w:tc>
        <w:tc>
          <w:tcPr>
            <w:tcW w:w="1495" w:type="dxa"/>
            <w:vMerge w:val="restart"/>
            <w:vAlign w:val="center"/>
          </w:tcPr>
          <w:p w14:paraId="1F8CFF9D" w14:textId="77777777" w:rsidR="0020052A" w:rsidRPr="00F90EDE" w:rsidRDefault="0020052A" w:rsidP="00AC2174">
            <w:pPr>
              <w:tabs>
                <w:tab w:val="left" w:pos="538"/>
                <w:tab w:val="left" w:pos="3546"/>
              </w:tabs>
              <w:ind w:firstLine="0"/>
              <w:jc w:val="center"/>
              <w:rPr>
                <w:rFonts w:ascii="Arial" w:hAnsi="Arial" w:cs="Arial"/>
                <w:sz w:val="18"/>
                <w:szCs w:val="18"/>
              </w:rPr>
            </w:pPr>
            <w:r>
              <w:rPr>
                <w:rFonts w:ascii="Arial" w:hAnsi="Arial" w:cs="Arial"/>
                <w:sz w:val="18"/>
                <w:szCs w:val="18"/>
              </w:rPr>
              <w:t>800-960</w:t>
            </w:r>
          </w:p>
        </w:tc>
        <w:tc>
          <w:tcPr>
            <w:tcW w:w="1952" w:type="dxa"/>
            <w:vMerge w:val="restart"/>
          </w:tcPr>
          <w:p w14:paraId="7F36F2B6" w14:textId="77777777" w:rsidR="0020052A" w:rsidRPr="006E24E6" w:rsidRDefault="0020052A" w:rsidP="006932B3">
            <w:pPr>
              <w:tabs>
                <w:tab w:val="left" w:pos="538"/>
                <w:tab w:val="left" w:pos="3546"/>
              </w:tabs>
              <w:ind w:firstLine="0"/>
              <w:rPr>
                <w:rFonts w:ascii="Arial" w:hAnsi="Arial" w:cs="Arial"/>
                <w:sz w:val="18"/>
                <w:szCs w:val="18"/>
                <w:lang w:val="en-US"/>
              </w:rPr>
            </w:pPr>
            <w:r w:rsidRPr="006E24E6">
              <w:rPr>
                <w:rFonts w:ascii="Arial" w:hAnsi="Arial" w:cs="Arial"/>
                <w:sz w:val="18"/>
                <w:szCs w:val="18"/>
                <w:lang w:val="en-US"/>
              </w:rPr>
              <w:t xml:space="preserve">GSM 800/900, TETRA 800, </w:t>
            </w:r>
          </w:p>
          <w:p w14:paraId="0BA6707E" w14:textId="6AD13959" w:rsidR="0020052A" w:rsidRPr="00931E19" w:rsidRDefault="0020052A" w:rsidP="006932B3">
            <w:pPr>
              <w:tabs>
                <w:tab w:val="left" w:pos="538"/>
                <w:tab w:val="left" w:pos="3546"/>
              </w:tabs>
              <w:ind w:firstLine="0"/>
              <w:rPr>
                <w:rFonts w:ascii="Arial" w:hAnsi="Arial" w:cs="Arial"/>
                <w:sz w:val="18"/>
                <w:szCs w:val="18"/>
                <w:lang w:val="en-US"/>
              </w:rPr>
            </w:pPr>
            <w:r w:rsidRPr="006E24E6">
              <w:rPr>
                <w:rFonts w:ascii="Arial" w:hAnsi="Arial" w:cs="Arial"/>
                <w:sz w:val="18"/>
                <w:szCs w:val="18"/>
                <w:lang w:val="en-US"/>
              </w:rPr>
              <w:t>iDEN 820, CDMA 850, LTE (</w:t>
            </w:r>
            <w:r w:rsidRPr="006E24E6">
              <w:rPr>
                <w:rFonts w:ascii="Arial" w:hAnsi="Arial" w:cs="Arial"/>
                <w:sz w:val="18"/>
                <w:szCs w:val="18"/>
              </w:rPr>
              <w:t>диапазон</w:t>
            </w:r>
            <w:r w:rsidRPr="006E24E6">
              <w:rPr>
                <w:rFonts w:ascii="Arial" w:hAnsi="Arial" w:cs="Arial"/>
                <w:sz w:val="18"/>
                <w:szCs w:val="18"/>
                <w:lang w:val="en-US"/>
              </w:rPr>
              <w:t xml:space="preserve"> 5)</w:t>
            </w:r>
          </w:p>
        </w:tc>
        <w:tc>
          <w:tcPr>
            <w:tcW w:w="1455" w:type="dxa"/>
            <w:vMerge w:val="restart"/>
          </w:tcPr>
          <w:p w14:paraId="0B363AEA" w14:textId="77777777" w:rsidR="0020052A" w:rsidRPr="00EA1DD1" w:rsidRDefault="0020052A" w:rsidP="00AC2174">
            <w:pPr>
              <w:tabs>
                <w:tab w:val="left" w:pos="538"/>
                <w:tab w:val="left" w:pos="3546"/>
              </w:tabs>
              <w:rPr>
                <w:rFonts w:ascii="Arial" w:hAnsi="Arial" w:cs="Arial"/>
                <w:sz w:val="18"/>
                <w:szCs w:val="18"/>
              </w:rPr>
            </w:pPr>
            <w:r>
              <w:rPr>
                <w:rFonts w:ascii="Arial" w:hAnsi="Arial" w:cs="Arial"/>
                <w:sz w:val="18"/>
                <w:szCs w:val="18"/>
              </w:rPr>
              <w:t>2</w:t>
            </w:r>
          </w:p>
        </w:tc>
        <w:tc>
          <w:tcPr>
            <w:tcW w:w="2557" w:type="dxa"/>
            <w:vMerge w:val="restart"/>
          </w:tcPr>
          <w:p w14:paraId="3A7ECBC5" w14:textId="77777777" w:rsidR="0020052A" w:rsidRPr="00EA1DD1" w:rsidRDefault="0020052A" w:rsidP="00AC2174">
            <w:pPr>
              <w:tabs>
                <w:tab w:val="left" w:pos="538"/>
                <w:tab w:val="left" w:pos="3546"/>
              </w:tabs>
              <w:ind w:firstLine="0"/>
              <w:jc w:val="center"/>
              <w:rPr>
                <w:rFonts w:ascii="Arial" w:hAnsi="Arial" w:cs="Arial"/>
                <w:sz w:val="18"/>
                <w:szCs w:val="18"/>
              </w:rPr>
            </w:pPr>
            <w:r>
              <w:rPr>
                <w:rFonts w:ascii="Arial" w:hAnsi="Arial" w:cs="Arial"/>
                <w:sz w:val="18"/>
                <w:szCs w:val="18"/>
              </w:rPr>
              <w:t>28</w:t>
            </w:r>
          </w:p>
        </w:tc>
      </w:tr>
      <w:tr w:rsidR="0020052A" w:rsidRPr="00F90EDE" w14:paraId="76C671B9" w14:textId="77777777" w:rsidTr="00770DBA">
        <w:tc>
          <w:tcPr>
            <w:tcW w:w="1600" w:type="dxa"/>
          </w:tcPr>
          <w:p w14:paraId="40F359DE" w14:textId="77777777" w:rsidR="0020052A" w:rsidRPr="00F90EDE" w:rsidRDefault="0020052A" w:rsidP="006932B3">
            <w:pPr>
              <w:tabs>
                <w:tab w:val="left" w:pos="538"/>
                <w:tab w:val="left" w:pos="3546"/>
              </w:tabs>
              <w:rPr>
                <w:rFonts w:ascii="Arial" w:hAnsi="Arial" w:cs="Arial"/>
                <w:sz w:val="18"/>
                <w:szCs w:val="18"/>
              </w:rPr>
            </w:pPr>
            <w:r>
              <w:rPr>
                <w:rFonts w:ascii="Arial" w:hAnsi="Arial" w:cs="Arial"/>
                <w:sz w:val="18"/>
                <w:szCs w:val="18"/>
              </w:rPr>
              <w:t>870</w:t>
            </w:r>
          </w:p>
        </w:tc>
        <w:tc>
          <w:tcPr>
            <w:tcW w:w="1495" w:type="dxa"/>
            <w:vMerge/>
            <w:vAlign w:val="center"/>
          </w:tcPr>
          <w:p w14:paraId="52CB7F07" w14:textId="77777777" w:rsidR="0020052A" w:rsidRPr="00F90EDE" w:rsidRDefault="0020052A" w:rsidP="00AC2174">
            <w:pPr>
              <w:tabs>
                <w:tab w:val="left" w:pos="538"/>
                <w:tab w:val="left" w:pos="3546"/>
              </w:tabs>
              <w:jc w:val="center"/>
              <w:rPr>
                <w:rFonts w:ascii="Arial" w:hAnsi="Arial" w:cs="Arial"/>
                <w:sz w:val="18"/>
                <w:szCs w:val="18"/>
              </w:rPr>
            </w:pPr>
          </w:p>
        </w:tc>
        <w:tc>
          <w:tcPr>
            <w:tcW w:w="1952" w:type="dxa"/>
            <w:vMerge/>
          </w:tcPr>
          <w:p w14:paraId="63D5002A" w14:textId="77777777" w:rsidR="0020052A" w:rsidRPr="00F90EDE" w:rsidRDefault="0020052A" w:rsidP="009B044F">
            <w:pPr>
              <w:tabs>
                <w:tab w:val="left" w:pos="538"/>
                <w:tab w:val="left" w:pos="3546"/>
              </w:tabs>
              <w:jc w:val="center"/>
              <w:rPr>
                <w:rFonts w:ascii="Arial" w:hAnsi="Arial" w:cs="Arial"/>
                <w:sz w:val="18"/>
                <w:szCs w:val="18"/>
              </w:rPr>
            </w:pPr>
          </w:p>
        </w:tc>
        <w:tc>
          <w:tcPr>
            <w:tcW w:w="1455" w:type="dxa"/>
            <w:vMerge/>
          </w:tcPr>
          <w:p w14:paraId="7D74362D" w14:textId="77777777" w:rsidR="0020052A" w:rsidRPr="00F90EDE" w:rsidRDefault="0020052A" w:rsidP="009B044F">
            <w:pPr>
              <w:tabs>
                <w:tab w:val="left" w:pos="538"/>
                <w:tab w:val="left" w:pos="3546"/>
              </w:tabs>
              <w:jc w:val="center"/>
              <w:rPr>
                <w:rFonts w:ascii="Arial" w:hAnsi="Arial" w:cs="Arial"/>
                <w:sz w:val="18"/>
                <w:szCs w:val="18"/>
              </w:rPr>
            </w:pPr>
          </w:p>
        </w:tc>
        <w:tc>
          <w:tcPr>
            <w:tcW w:w="2557" w:type="dxa"/>
            <w:vMerge/>
          </w:tcPr>
          <w:p w14:paraId="6E4F6444" w14:textId="77777777" w:rsidR="0020052A" w:rsidRPr="00F90EDE" w:rsidRDefault="0020052A" w:rsidP="00AC2174">
            <w:pPr>
              <w:tabs>
                <w:tab w:val="left" w:pos="538"/>
                <w:tab w:val="left" w:pos="3546"/>
              </w:tabs>
              <w:jc w:val="center"/>
              <w:rPr>
                <w:rFonts w:ascii="Arial" w:hAnsi="Arial" w:cs="Arial"/>
                <w:sz w:val="18"/>
                <w:szCs w:val="18"/>
              </w:rPr>
            </w:pPr>
          </w:p>
        </w:tc>
      </w:tr>
      <w:tr w:rsidR="0020052A" w:rsidRPr="00F90EDE" w14:paraId="380175A3" w14:textId="77777777" w:rsidTr="00770DBA">
        <w:tc>
          <w:tcPr>
            <w:tcW w:w="1600" w:type="dxa"/>
          </w:tcPr>
          <w:p w14:paraId="3605AB23" w14:textId="77777777" w:rsidR="0020052A" w:rsidRPr="00F90EDE" w:rsidRDefault="0020052A" w:rsidP="006932B3">
            <w:pPr>
              <w:tabs>
                <w:tab w:val="left" w:pos="538"/>
                <w:tab w:val="left" w:pos="3546"/>
              </w:tabs>
              <w:rPr>
                <w:rFonts w:ascii="Arial" w:hAnsi="Arial" w:cs="Arial"/>
                <w:sz w:val="18"/>
                <w:szCs w:val="18"/>
              </w:rPr>
            </w:pPr>
            <w:r>
              <w:rPr>
                <w:rFonts w:ascii="Arial" w:hAnsi="Arial" w:cs="Arial"/>
                <w:sz w:val="18"/>
                <w:szCs w:val="18"/>
              </w:rPr>
              <w:t>930</w:t>
            </w:r>
          </w:p>
        </w:tc>
        <w:tc>
          <w:tcPr>
            <w:tcW w:w="1495" w:type="dxa"/>
            <w:vMerge/>
            <w:vAlign w:val="center"/>
          </w:tcPr>
          <w:p w14:paraId="12832AF8" w14:textId="77777777" w:rsidR="0020052A" w:rsidRPr="00F90EDE" w:rsidRDefault="0020052A" w:rsidP="00AC2174">
            <w:pPr>
              <w:tabs>
                <w:tab w:val="left" w:pos="538"/>
                <w:tab w:val="left" w:pos="3546"/>
              </w:tabs>
              <w:jc w:val="center"/>
              <w:rPr>
                <w:rFonts w:ascii="Arial" w:hAnsi="Arial" w:cs="Arial"/>
                <w:sz w:val="18"/>
                <w:szCs w:val="18"/>
              </w:rPr>
            </w:pPr>
          </w:p>
        </w:tc>
        <w:tc>
          <w:tcPr>
            <w:tcW w:w="1952" w:type="dxa"/>
            <w:vMerge/>
          </w:tcPr>
          <w:p w14:paraId="4D1429FC" w14:textId="77777777" w:rsidR="0020052A" w:rsidRPr="00F90EDE" w:rsidRDefault="0020052A" w:rsidP="009B044F">
            <w:pPr>
              <w:tabs>
                <w:tab w:val="left" w:pos="538"/>
                <w:tab w:val="left" w:pos="3546"/>
              </w:tabs>
              <w:jc w:val="center"/>
              <w:rPr>
                <w:rFonts w:ascii="Arial" w:hAnsi="Arial" w:cs="Arial"/>
                <w:sz w:val="18"/>
                <w:szCs w:val="18"/>
              </w:rPr>
            </w:pPr>
          </w:p>
        </w:tc>
        <w:tc>
          <w:tcPr>
            <w:tcW w:w="1455" w:type="dxa"/>
            <w:vMerge/>
          </w:tcPr>
          <w:p w14:paraId="199B83BD" w14:textId="77777777" w:rsidR="0020052A" w:rsidRPr="00F90EDE" w:rsidRDefault="0020052A" w:rsidP="009B044F">
            <w:pPr>
              <w:tabs>
                <w:tab w:val="left" w:pos="538"/>
                <w:tab w:val="left" w:pos="3546"/>
              </w:tabs>
              <w:jc w:val="center"/>
              <w:rPr>
                <w:rFonts w:ascii="Arial" w:hAnsi="Arial" w:cs="Arial"/>
                <w:sz w:val="18"/>
                <w:szCs w:val="18"/>
              </w:rPr>
            </w:pPr>
          </w:p>
        </w:tc>
        <w:tc>
          <w:tcPr>
            <w:tcW w:w="2557" w:type="dxa"/>
            <w:vMerge/>
          </w:tcPr>
          <w:p w14:paraId="7E199F4E" w14:textId="77777777" w:rsidR="0020052A" w:rsidRPr="00F90EDE" w:rsidRDefault="0020052A" w:rsidP="00AC2174">
            <w:pPr>
              <w:tabs>
                <w:tab w:val="left" w:pos="538"/>
                <w:tab w:val="left" w:pos="3546"/>
              </w:tabs>
              <w:jc w:val="center"/>
              <w:rPr>
                <w:rFonts w:ascii="Arial" w:hAnsi="Arial" w:cs="Arial"/>
                <w:sz w:val="18"/>
                <w:szCs w:val="18"/>
              </w:rPr>
            </w:pPr>
          </w:p>
        </w:tc>
      </w:tr>
      <w:tr w:rsidR="0020052A" w:rsidRPr="00F90EDE" w14:paraId="36A3AD7A" w14:textId="77777777" w:rsidTr="00770DBA">
        <w:tc>
          <w:tcPr>
            <w:tcW w:w="1600" w:type="dxa"/>
          </w:tcPr>
          <w:p w14:paraId="2B0AC343" w14:textId="77777777" w:rsidR="0020052A" w:rsidRPr="00F90EDE" w:rsidRDefault="0020052A" w:rsidP="006932B3">
            <w:pPr>
              <w:tabs>
                <w:tab w:val="left" w:pos="538"/>
                <w:tab w:val="left" w:pos="3546"/>
              </w:tabs>
              <w:rPr>
                <w:rFonts w:ascii="Arial" w:hAnsi="Arial" w:cs="Arial"/>
                <w:sz w:val="18"/>
                <w:szCs w:val="18"/>
              </w:rPr>
            </w:pPr>
            <w:r>
              <w:rPr>
                <w:rFonts w:ascii="Arial" w:hAnsi="Arial" w:cs="Arial"/>
                <w:sz w:val="18"/>
                <w:szCs w:val="18"/>
              </w:rPr>
              <w:t>1720</w:t>
            </w:r>
          </w:p>
        </w:tc>
        <w:tc>
          <w:tcPr>
            <w:tcW w:w="1495" w:type="dxa"/>
            <w:vMerge w:val="restart"/>
            <w:vAlign w:val="center"/>
          </w:tcPr>
          <w:p w14:paraId="56F19B09" w14:textId="77777777" w:rsidR="0020052A" w:rsidRPr="00F90EDE" w:rsidRDefault="0020052A" w:rsidP="00AC2174">
            <w:pPr>
              <w:tabs>
                <w:tab w:val="left" w:pos="538"/>
                <w:tab w:val="left" w:pos="3546"/>
              </w:tabs>
              <w:ind w:firstLine="0"/>
              <w:jc w:val="center"/>
              <w:rPr>
                <w:rFonts w:ascii="Arial" w:hAnsi="Arial" w:cs="Arial"/>
                <w:sz w:val="18"/>
                <w:szCs w:val="18"/>
              </w:rPr>
            </w:pPr>
            <w:r>
              <w:rPr>
                <w:rFonts w:ascii="Arial" w:hAnsi="Arial" w:cs="Arial"/>
                <w:sz w:val="18"/>
                <w:szCs w:val="18"/>
              </w:rPr>
              <w:t>1700-1990</w:t>
            </w:r>
          </w:p>
        </w:tc>
        <w:tc>
          <w:tcPr>
            <w:tcW w:w="1952" w:type="dxa"/>
            <w:vMerge w:val="restart"/>
          </w:tcPr>
          <w:p w14:paraId="4B296C83" w14:textId="7368D586" w:rsidR="0020052A" w:rsidRPr="00F90EDE" w:rsidRDefault="0020052A" w:rsidP="006932B3">
            <w:pPr>
              <w:tabs>
                <w:tab w:val="left" w:pos="538"/>
                <w:tab w:val="left" w:pos="3546"/>
              </w:tabs>
              <w:ind w:firstLine="0"/>
              <w:rPr>
                <w:rFonts w:ascii="Arial" w:hAnsi="Arial" w:cs="Arial"/>
                <w:sz w:val="18"/>
                <w:szCs w:val="18"/>
              </w:rPr>
            </w:pPr>
            <w:r w:rsidRPr="006E24E6">
              <w:rPr>
                <w:rFonts w:ascii="Arial" w:hAnsi="Arial" w:cs="Arial"/>
                <w:sz w:val="18"/>
                <w:szCs w:val="18"/>
                <w:lang w:val="en-US"/>
              </w:rPr>
              <w:t>GSM</w:t>
            </w:r>
            <w:r w:rsidRPr="006C219D">
              <w:rPr>
                <w:rFonts w:ascii="Arial" w:hAnsi="Arial" w:cs="Arial"/>
                <w:sz w:val="18"/>
                <w:szCs w:val="18"/>
              </w:rPr>
              <w:t xml:space="preserve"> 1800; </w:t>
            </w:r>
            <w:r w:rsidRPr="006E24E6">
              <w:rPr>
                <w:rFonts w:ascii="Arial" w:hAnsi="Arial" w:cs="Arial"/>
                <w:sz w:val="18"/>
                <w:szCs w:val="18"/>
                <w:lang w:val="en-US"/>
              </w:rPr>
              <w:t>CDMA</w:t>
            </w:r>
            <w:r w:rsidRPr="006C219D">
              <w:rPr>
                <w:rFonts w:ascii="Arial" w:hAnsi="Arial" w:cs="Arial"/>
                <w:sz w:val="18"/>
                <w:szCs w:val="18"/>
              </w:rPr>
              <w:t xml:space="preserve"> 1900; </w:t>
            </w:r>
            <w:r w:rsidRPr="006E24E6">
              <w:rPr>
                <w:rFonts w:ascii="Arial" w:hAnsi="Arial" w:cs="Arial"/>
                <w:sz w:val="18"/>
                <w:szCs w:val="18"/>
                <w:lang w:val="en-US"/>
              </w:rPr>
              <w:t>GSM</w:t>
            </w:r>
            <w:r w:rsidRPr="006C219D">
              <w:rPr>
                <w:rFonts w:ascii="Arial" w:hAnsi="Arial" w:cs="Arial"/>
                <w:sz w:val="18"/>
                <w:szCs w:val="18"/>
              </w:rPr>
              <w:t xml:space="preserve"> 1900; </w:t>
            </w:r>
            <w:r w:rsidRPr="006E24E6">
              <w:rPr>
                <w:rFonts w:ascii="Arial" w:hAnsi="Arial" w:cs="Arial"/>
                <w:sz w:val="18"/>
                <w:szCs w:val="18"/>
                <w:lang w:val="en-US"/>
              </w:rPr>
              <w:t>DECT</w:t>
            </w:r>
            <w:r w:rsidRPr="006C219D">
              <w:rPr>
                <w:rFonts w:ascii="Arial" w:hAnsi="Arial" w:cs="Arial"/>
                <w:sz w:val="18"/>
                <w:szCs w:val="18"/>
              </w:rPr>
              <w:t xml:space="preserve">; </w:t>
            </w:r>
            <w:r w:rsidRPr="006E24E6">
              <w:rPr>
                <w:rFonts w:ascii="Arial" w:hAnsi="Arial" w:cs="Arial"/>
                <w:sz w:val="18"/>
                <w:szCs w:val="18"/>
                <w:lang w:val="en-US"/>
              </w:rPr>
              <w:t>LTE</w:t>
            </w:r>
            <w:r w:rsidRPr="006C219D">
              <w:rPr>
                <w:rFonts w:ascii="Arial" w:hAnsi="Arial" w:cs="Arial"/>
                <w:sz w:val="18"/>
                <w:szCs w:val="18"/>
              </w:rPr>
              <w:t xml:space="preserve"> </w:t>
            </w:r>
            <w:r w:rsidR="006932B3">
              <w:rPr>
                <w:rFonts w:ascii="Arial" w:hAnsi="Arial" w:cs="Arial"/>
                <w:sz w:val="18"/>
                <w:szCs w:val="18"/>
              </w:rPr>
              <w:t>(</w:t>
            </w:r>
            <w:r w:rsidRPr="006E24E6">
              <w:rPr>
                <w:rFonts w:ascii="Arial" w:hAnsi="Arial" w:cs="Arial"/>
                <w:sz w:val="18"/>
                <w:szCs w:val="18"/>
              </w:rPr>
              <w:t>диапазоны</w:t>
            </w:r>
            <w:r w:rsidRPr="006C219D">
              <w:rPr>
                <w:rFonts w:ascii="Arial" w:hAnsi="Arial" w:cs="Arial"/>
                <w:sz w:val="18"/>
                <w:szCs w:val="18"/>
              </w:rPr>
              <w:t xml:space="preserve"> </w:t>
            </w:r>
            <w:r w:rsidRPr="006932B3">
              <w:rPr>
                <w:rFonts w:ascii="Arial" w:hAnsi="Arial" w:cs="Arial"/>
                <w:sz w:val="18"/>
                <w:szCs w:val="18"/>
              </w:rPr>
              <w:t xml:space="preserve">1, 3, 4, 25); </w:t>
            </w:r>
            <w:r w:rsidRPr="006E24E6">
              <w:rPr>
                <w:rFonts w:ascii="Arial" w:hAnsi="Arial" w:cs="Arial"/>
                <w:sz w:val="18"/>
                <w:szCs w:val="18"/>
                <w:lang w:val="en-US"/>
              </w:rPr>
              <w:t>UMTS</w:t>
            </w:r>
          </w:p>
        </w:tc>
        <w:tc>
          <w:tcPr>
            <w:tcW w:w="1455" w:type="dxa"/>
            <w:vMerge w:val="restart"/>
          </w:tcPr>
          <w:p w14:paraId="0F34B7F5" w14:textId="77777777" w:rsidR="0020052A" w:rsidRPr="00F90EDE" w:rsidRDefault="0020052A" w:rsidP="00AC2174">
            <w:pPr>
              <w:tabs>
                <w:tab w:val="left" w:pos="538"/>
                <w:tab w:val="left" w:pos="3546"/>
              </w:tabs>
              <w:rPr>
                <w:rFonts w:ascii="Arial" w:hAnsi="Arial" w:cs="Arial"/>
                <w:sz w:val="18"/>
                <w:szCs w:val="18"/>
              </w:rPr>
            </w:pPr>
            <w:r>
              <w:rPr>
                <w:rFonts w:ascii="Arial" w:hAnsi="Arial" w:cs="Arial"/>
                <w:sz w:val="18"/>
                <w:szCs w:val="18"/>
              </w:rPr>
              <w:t>2</w:t>
            </w:r>
          </w:p>
        </w:tc>
        <w:tc>
          <w:tcPr>
            <w:tcW w:w="2557" w:type="dxa"/>
            <w:vMerge w:val="restart"/>
          </w:tcPr>
          <w:p w14:paraId="7481E7BA" w14:textId="77777777" w:rsidR="0020052A" w:rsidRPr="00F90EDE" w:rsidRDefault="0020052A" w:rsidP="00AC2174">
            <w:pPr>
              <w:tabs>
                <w:tab w:val="left" w:pos="538"/>
                <w:tab w:val="left" w:pos="3546"/>
              </w:tabs>
              <w:ind w:firstLine="0"/>
              <w:jc w:val="center"/>
              <w:rPr>
                <w:rFonts w:ascii="Arial" w:hAnsi="Arial" w:cs="Arial"/>
                <w:sz w:val="18"/>
                <w:szCs w:val="18"/>
              </w:rPr>
            </w:pPr>
            <w:r>
              <w:rPr>
                <w:rFonts w:ascii="Arial" w:hAnsi="Arial" w:cs="Arial"/>
                <w:sz w:val="18"/>
                <w:szCs w:val="18"/>
              </w:rPr>
              <w:t>28</w:t>
            </w:r>
          </w:p>
        </w:tc>
      </w:tr>
      <w:tr w:rsidR="0020052A" w:rsidRPr="00F90EDE" w14:paraId="3ABF3930" w14:textId="77777777" w:rsidTr="00770DBA">
        <w:tc>
          <w:tcPr>
            <w:tcW w:w="1600" w:type="dxa"/>
          </w:tcPr>
          <w:p w14:paraId="4042F22B" w14:textId="77777777" w:rsidR="0020052A" w:rsidRPr="00F90EDE" w:rsidRDefault="0020052A" w:rsidP="006932B3">
            <w:pPr>
              <w:tabs>
                <w:tab w:val="left" w:pos="538"/>
                <w:tab w:val="left" w:pos="3546"/>
              </w:tabs>
              <w:rPr>
                <w:rFonts w:ascii="Arial" w:hAnsi="Arial" w:cs="Arial"/>
                <w:sz w:val="18"/>
                <w:szCs w:val="18"/>
              </w:rPr>
            </w:pPr>
            <w:r>
              <w:rPr>
                <w:rFonts w:ascii="Arial" w:hAnsi="Arial" w:cs="Arial"/>
                <w:sz w:val="18"/>
                <w:szCs w:val="18"/>
              </w:rPr>
              <w:t>1845</w:t>
            </w:r>
          </w:p>
        </w:tc>
        <w:tc>
          <w:tcPr>
            <w:tcW w:w="1495" w:type="dxa"/>
            <w:vMerge/>
            <w:vAlign w:val="center"/>
          </w:tcPr>
          <w:p w14:paraId="63513515" w14:textId="77777777" w:rsidR="0020052A" w:rsidRPr="00F90EDE" w:rsidRDefault="0020052A" w:rsidP="00AC2174">
            <w:pPr>
              <w:tabs>
                <w:tab w:val="left" w:pos="538"/>
                <w:tab w:val="left" w:pos="3546"/>
              </w:tabs>
              <w:jc w:val="center"/>
              <w:rPr>
                <w:rFonts w:ascii="Arial" w:hAnsi="Arial" w:cs="Arial"/>
                <w:sz w:val="18"/>
                <w:szCs w:val="18"/>
              </w:rPr>
            </w:pPr>
          </w:p>
        </w:tc>
        <w:tc>
          <w:tcPr>
            <w:tcW w:w="1952" w:type="dxa"/>
            <w:vMerge/>
          </w:tcPr>
          <w:p w14:paraId="3D6E6230" w14:textId="77777777" w:rsidR="0020052A" w:rsidRPr="00F90EDE" w:rsidRDefault="0020052A" w:rsidP="009B044F">
            <w:pPr>
              <w:tabs>
                <w:tab w:val="left" w:pos="538"/>
                <w:tab w:val="left" w:pos="3546"/>
              </w:tabs>
              <w:jc w:val="center"/>
              <w:rPr>
                <w:rFonts w:ascii="Arial" w:hAnsi="Arial" w:cs="Arial"/>
                <w:sz w:val="18"/>
                <w:szCs w:val="18"/>
              </w:rPr>
            </w:pPr>
          </w:p>
        </w:tc>
        <w:tc>
          <w:tcPr>
            <w:tcW w:w="1455" w:type="dxa"/>
            <w:vMerge/>
          </w:tcPr>
          <w:p w14:paraId="4EB99312" w14:textId="77777777" w:rsidR="0020052A" w:rsidRPr="00F90EDE" w:rsidRDefault="0020052A" w:rsidP="009B044F">
            <w:pPr>
              <w:tabs>
                <w:tab w:val="left" w:pos="538"/>
                <w:tab w:val="left" w:pos="3546"/>
              </w:tabs>
              <w:jc w:val="center"/>
              <w:rPr>
                <w:rFonts w:ascii="Arial" w:hAnsi="Arial" w:cs="Arial"/>
                <w:sz w:val="18"/>
                <w:szCs w:val="18"/>
              </w:rPr>
            </w:pPr>
          </w:p>
        </w:tc>
        <w:tc>
          <w:tcPr>
            <w:tcW w:w="2557" w:type="dxa"/>
            <w:vMerge/>
          </w:tcPr>
          <w:p w14:paraId="404BE5E4" w14:textId="77777777" w:rsidR="0020052A" w:rsidRPr="00F90EDE" w:rsidRDefault="0020052A" w:rsidP="00AC2174">
            <w:pPr>
              <w:tabs>
                <w:tab w:val="left" w:pos="538"/>
                <w:tab w:val="left" w:pos="3546"/>
              </w:tabs>
              <w:jc w:val="center"/>
              <w:rPr>
                <w:rFonts w:ascii="Arial" w:hAnsi="Arial" w:cs="Arial"/>
                <w:sz w:val="18"/>
                <w:szCs w:val="18"/>
              </w:rPr>
            </w:pPr>
          </w:p>
        </w:tc>
      </w:tr>
      <w:tr w:rsidR="0020052A" w:rsidRPr="00F90EDE" w14:paraId="02C07D35" w14:textId="77777777" w:rsidTr="00770DBA">
        <w:tc>
          <w:tcPr>
            <w:tcW w:w="1600" w:type="dxa"/>
          </w:tcPr>
          <w:p w14:paraId="5501CCB7" w14:textId="77777777" w:rsidR="0020052A" w:rsidRPr="00F90EDE" w:rsidRDefault="0020052A" w:rsidP="006932B3">
            <w:pPr>
              <w:tabs>
                <w:tab w:val="left" w:pos="538"/>
                <w:tab w:val="left" w:pos="3546"/>
              </w:tabs>
              <w:rPr>
                <w:rFonts w:ascii="Arial" w:hAnsi="Arial" w:cs="Arial"/>
                <w:sz w:val="18"/>
                <w:szCs w:val="18"/>
              </w:rPr>
            </w:pPr>
            <w:r>
              <w:rPr>
                <w:rFonts w:ascii="Arial" w:hAnsi="Arial" w:cs="Arial"/>
                <w:sz w:val="18"/>
                <w:szCs w:val="18"/>
              </w:rPr>
              <w:t>1970</w:t>
            </w:r>
          </w:p>
        </w:tc>
        <w:tc>
          <w:tcPr>
            <w:tcW w:w="1495" w:type="dxa"/>
            <w:vMerge/>
            <w:vAlign w:val="center"/>
          </w:tcPr>
          <w:p w14:paraId="41175FFF" w14:textId="77777777" w:rsidR="0020052A" w:rsidRPr="00F90EDE" w:rsidRDefault="0020052A" w:rsidP="00AC2174">
            <w:pPr>
              <w:tabs>
                <w:tab w:val="left" w:pos="538"/>
                <w:tab w:val="left" w:pos="3546"/>
              </w:tabs>
              <w:jc w:val="center"/>
              <w:rPr>
                <w:rFonts w:ascii="Arial" w:hAnsi="Arial" w:cs="Arial"/>
                <w:sz w:val="18"/>
                <w:szCs w:val="18"/>
              </w:rPr>
            </w:pPr>
          </w:p>
        </w:tc>
        <w:tc>
          <w:tcPr>
            <w:tcW w:w="1952" w:type="dxa"/>
            <w:vMerge/>
          </w:tcPr>
          <w:p w14:paraId="38CA9979" w14:textId="77777777" w:rsidR="0020052A" w:rsidRPr="00F90EDE" w:rsidRDefault="0020052A" w:rsidP="009B044F">
            <w:pPr>
              <w:tabs>
                <w:tab w:val="left" w:pos="538"/>
                <w:tab w:val="left" w:pos="3546"/>
              </w:tabs>
              <w:jc w:val="center"/>
              <w:rPr>
                <w:rFonts w:ascii="Arial" w:hAnsi="Arial" w:cs="Arial"/>
                <w:sz w:val="18"/>
                <w:szCs w:val="18"/>
              </w:rPr>
            </w:pPr>
          </w:p>
        </w:tc>
        <w:tc>
          <w:tcPr>
            <w:tcW w:w="1455" w:type="dxa"/>
            <w:vMerge/>
          </w:tcPr>
          <w:p w14:paraId="4F6E76A5" w14:textId="77777777" w:rsidR="0020052A" w:rsidRPr="00F90EDE" w:rsidRDefault="0020052A" w:rsidP="009B044F">
            <w:pPr>
              <w:tabs>
                <w:tab w:val="left" w:pos="538"/>
                <w:tab w:val="left" w:pos="3546"/>
              </w:tabs>
              <w:jc w:val="center"/>
              <w:rPr>
                <w:rFonts w:ascii="Arial" w:hAnsi="Arial" w:cs="Arial"/>
                <w:sz w:val="18"/>
                <w:szCs w:val="18"/>
              </w:rPr>
            </w:pPr>
          </w:p>
        </w:tc>
        <w:tc>
          <w:tcPr>
            <w:tcW w:w="2557" w:type="dxa"/>
            <w:vMerge/>
          </w:tcPr>
          <w:p w14:paraId="5BCA80EA" w14:textId="77777777" w:rsidR="0020052A" w:rsidRPr="00F90EDE" w:rsidRDefault="0020052A" w:rsidP="00AC2174">
            <w:pPr>
              <w:tabs>
                <w:tab w:val="left" w:pos="538"/>
                <w:tab w:val="left" w:pos="3546"/>
              </w:tabs>
              <w:jc w:val="center"/>
              <w:rPr>
                <w:rFonts w:ascii="Arial" w:hAnsi="Arial" w:cs="Arial"/>
                <w:sz w:val="18"/>
                <w:szCs w:val="18"/>
              </w:rPr>
            </w:pPr>
          </w:p>
        </w:tc>
      </w:tr>
      <w:tr w:rsidR="0020052A" w:rsidRPr="00F90EDE" w14:paraId="13331797" w14:textId="77777777" w:rsidTr="00770DBA">
        <w:tc>
          <w:tcPr>
            <w:tcW w:w="1600" w:type="dxa"/>
          </w:tcPr>
          <w:p w14:paraId="2D9018D2" w14:textId="77777777" w:rsidR="0020052A" w:rsidRPr="00F90EDE" w:rsidRDefault="0020052A" w:rsidP="006932B3">
            <w:pPr>
              <w:tabs>
                <w:tab w:val="left" w:pos="538"/>
                <w:tab w:val="left" w:pos="3546"/>
              </w:tabs>
              <w:rPr>
                <w:rFonts w:ascii="Arial" w:hAnsi="Arial" w:cs="Arial"/>
                <w:sz w:val="18"/>
                <w:szCs w:val="18"/>
              </w:rPr>
            </w:pPr>
            <w:r>
              <w:rPr>
                <w:rFonts w:ascii="Arial" w:hAnsi="Arial" w:cs="Arial"/>
                <w:sz w:val="18"/>
                <w:szCs w:val="18"/>
              </w:rPr>
              <w:t>2450</w:t>
            </w:r>
          </w:p>
        </w:tc>
        <w:tc>
          <w:tcPr>
            <w:tcW w:w="1495" w:type="dxa"/>
            <w:vAlign w:val="center"/>
          </w:tcPr>
          <w:p w14:paraId="0C14FD79" w14:textId="77777777" w:rsidR="0020052A" w:rsidRPr="00F90EDE" w:rsidRDefault="0020052A" w:rsidP="00AC2174">
            <w:pPr>
              <w:tabs>
                <w:tab w:val="left" w:pos="538"/>
                <w:tab w:val="left" w:pos="3546"/>
              </w:tabs>
              <w:ind w:firstLine="0"/>
              <w:jc w:val="center"/>
              <w:rPr>
                <w:rFonts w:ascii="Arial" w:hAnsi="Arial" w:cs="Arial"/>
                <w:sz w:val="18"/>
                <w:szCs w:val="18"/>
              </w:rPr>
            </w:pPr>
            <w:r>
              <w:rPr>
                <w:rFonts w:ascii="Arial" w:hAnsi="Arial" w:cs="Arial"/>
                <w:sz w:val="18"/>
                <w:szCs w:val="18"/>
              </w:rPr>
              <w:t>2400-2570</w:t>
            </w:r>
          </w:p>
        </w:tc>
        <w:tc>
          <w:tcPr>
            <w:tcW w:w="1952" w:type="dxa"/>
          </w:tcPr>
          <w:p w14:paraId="1C4CB286" w14:textId="77777777" w:rsidR="0020052A" w:rsidRPr="006E24E6" w:rsidRDefault="0020052A" w:rsidP="006932B3">
            <w:pPr>
              <w:tabs>
                <w:tab w:val="left" w:pos="538"/>
                <w:tab w:val="left" w:pos="3546"/>
              </w:tabs>
              <w:ind w:firstLine="0"/>
              <w:rPr>
                <w:rFonts w:ascii="Arial" w:hAnsi="Arial" w:cs="Arial"/>
                <w:sz w:val="18"/>
                <w:szCs w:val="18"/>
                <w:lang w:val="en-US"/>
              </w:rPr>
            </w:pPr>
            <w:r w:rsidRPr="006E24E6">
              <w:rPr>
                <w:rFonts w:ascii="Arial" w:hAnsi="Arial" w:cs="Arial"/>
                <w:sz w:val="18"/>
                <w:szCs w:val="18"/>
                <w:lang w:val="en-US"/>
              </w:rPr>
              <w:t xml:space="preserve">Bluetooth, WLAN, </w:t>
            </w:r>
          </w:p>
          <w:p w14:paraId="78C34068" w14:textId="17D4604E" w:rsidR="0020052A" w:rsidRPr="006932B3" w:rsidRDefault="0020052A" w:rsidP="006932B3">
            <w:pPr>
              <w:tabs>
                <w:tab w:val="left" w:pos="538"/>
                <w:tab w:val="left" w:pos="3546"/>
              </w:tabs>
              <w:ind w:firstLine="0"/>
              <w:rPr>
                <w:rFonts w:ascii="Arial" w:hAnsi="Arial" w:cs="Arial"/>
                <w:sz w:val="18"/>
                <w:szCs w:val="18"/>
                <w:lang w:val="en-US"/>
              </w:rPr>
            </w:pPr>
            <w:r w:rsidRPr="006E24E6">
              <w:rPr>
                <w:rFonts w:ascii="Arial" w:hAnsi="Arial" w:cs="Arial"/>
                <w:sz w:val="18"/>
                <w:szCs w:val="18"/>
                <w:lang w:val="en-US"/>
              </w:rPr>
              <w:t>802.11 b/g/n, RFID 2450, LTE Band 7</w:t>
            </w:r>
          </w:p>
        </w:tc>
        <w:tc>
          <w:tcPr>
            <w:tcW w:w="1455" w:type="dxa"/>
          </w:tcPr>
          <w:p w14:paraId="758ADB86" w14:textId="77777777" w:rsidR="0020052A" w:rsidRPr="00F90EDE" w:rsidRDefault="0020052A" w:rsidP="00AC2174">
            <w:pPr>
              <w:tabs>
                <w:tab w:val="left" w:pos="538"/>
                <w:tab w:val="left" w:pos="3546"/>
              </w:tabs>
              <w:rPr>
                <w:rFonts w:ascii="Arial" w:hAnsi="Arial" w:cs="Arial"/>
                <w:sz w:val="18"/>
                <w:szCs w:val="18"/>
              </w:rPr>
            </w:pPr>
            <w:r>
              <w:rPr>
                <w:rFonts w:ascii="Arial" w:hAnsi="Arial" w:cs="Arial"/>
                <w:sz w:val="18"/>
                <w:szCs w:val="18"/>
              </w:rPr>
              <w:t>2</w:t>
            </w:r>
          </w:p>
        </w:tc>
        <w:tc>
          <w:tcPr>
            <w:tcW w:w="2557" w:type="dxa"/>
          </w:tcPr>
          <w:p w14:paraId="6B14ACB9" w14:textId="77777777" w:rsidR="0020052A" w:rsidRPr="00F90EDE" w:rsidRDefault="0020052A" w:rsidP="00AC2174">
            <w:pPr>
              <w:tabs>
                <w:tab w:val="left" w:pos="538"/>
                <w:tab w:val="left" w:pos="3546"/>
              </w:tabs>
              <w:ind w:firstLine="0"/>
              <w:jc w:val="center"/>
              <w:rPr>
                <w:rFonts w:ascii="Arial" w:hAnsi="Arial" w:cs="Arial"/>
                <w:sz w:val="18"/>
                <w:szCs w:val="18"/>
              </w:rPr>
            </w:pPr>
            <w:r>
              <w:rPr>
                <w:rFonts w:ascii="Arial" w:hAnsi="Arial" w:cs="Arial"/>
                <w:sz w:val="18"/>
                <w:szCs w:val="18"/>
              </w:rPr>
              <w:t>28</w:t>
            </w:r>
          </w:p>
        </w:tc>
      </w:tr>
      <w:tr w:rsidR="0020052A" w:rsidRPr="00F90EDE" w14:paraId="00EED4AD" w14:textId="77777777" w:rsidTr="00770DBA">
        <w:tc>
          <w:tcPr>
            <w:tcW w:w="1600" w:type="dxa"/>
          </w:tcPr>
          <w:p w14:paraId="2A1CC25D" w14:textId="77777777" w:rsidR="0020052A" w:rsidRPr="00F90EDE" w:rsidRDefault="0020052A" w:rsidP="006932B3">
            <w:pPr>
              <w:tabs>
                <w:tab w:val="left" w:pos="538"/>
                <w:tab w:val="left" w:pos="3546"/>
              </w:tabs>
              <w:rPr>
                <w:rFonts w:ascii="Arial" w:hAnsi="Arial" w:cs="Arial"/>
                <w:sz w:val="18"/>
                <w:szCs w:val="18"/>
              </w:rPr>
            </w:pPr>
            <w:r>
              <w:rPr>
                <w:rFonts w:ascii="Arial" w:hAnsi="Arial" w:cs="Arial"/>
                <w:sz w:val="18"/>
                <w:szCs w:val="18"/>
              </w:rPr>
              <w:t>5240</w:t>
            </w:r>
          </w:p>
        </w:tc>
        <w:tc>
          <w:tcPr>
            <w:tcW w:w="1495" w:type="dxa"/>
            <w:vMerge w:val="restart"/>
            <w:vAlign w:val="center"/>
          </w:tcPr>
          <w:p w14:paraId="2C5940B4" w14:textId="77777777" w:rsidR="0020052A" w:rsidRPr="00F90EDE" w:rsidRDefault="0020052A" w:rsidP="00AC2174">
            <w:pPr>
              <w:tabs>
                <w:tab w:val="left" w:pos="538"/>
                <w:tab w:val="left" w:pos="3546"/>
              </w:tabs>
              <w:ind w:firstLine="0"/>
              <w:jc w:val="center"/>
              <w:rPr>
                <w:rFonts w:ascii="Arial" w:hAnsi="Arial" w:cs="Arial"/>
                <w:sz w:val="18"/>
                <w:szCs w:val="18"/>
              </w:rPr>
            </w:pPr>
            <w:r>
              <w:rPr>
                <w:rFonts w:ascii="Arial" w:hAnsi="Arial" w:cs="Arial"/>
                <w:sz w:val="18"/>
                <w:szCs w:val="18"/>
              </w:rPr>
              <w:t>5100-5800</w:t>
            </w:r>
          </w:p>
        </w:tc>
        <w:tc>
          <w:tcPr>
            <w:tcW w:w="1952" w:type="dxa"/>
            <w:vMerge w:val="restart"/>
          </w:tcPr>
          <w:p w14:paraId="771407D6" w14:textId="77777777" w:rsidR="0020052A" w:rsidRPr="00F90EDE" w:rsidRDefault="0020052A" w:rsidP="006932B3">
            <w:pPr>
              <w:tabs>
                <w:tab w:val="left" w:pos="538"/>
                <w:tab w:val="left" w:pos="3546"/>
              </w:tabs>
              <w:ind w:firstLine="0"/>
              <w:rPr>
                <w:rFonts w:ascii="Arial" w:hAnsi="Arial" w:cs="Arial"/>
                <w:sz w:val="18"/>
                <w:szCs w:val="18"/>
              </w:rPr>
            </w:pPr>
            <w:r w:rsidRPr="006E24E6">
              <w:rPr>
                <w:rFonts w:ascii="Arial" w:hAnsi="Arial" w:cs="Arial"/>
                <w:sz w:val="18"/>
                <w:szCs w:val="18"/>
                <w:lang w:val="en-US"/>
              </w:rPr>
              <w:t>WLAN 802.11 a/n</w:t>
            </w:r>
          </w:p>
        </w:tc>
        <w:tc>
          <w:tcPr>
            <w:tcW w:w="1455" w:type="dxa"/>
            <w:vMerge w:val="restart"/>
          </w:tcPr>
          <w:p w14:paraId="567DA3C3" w14:textId="77777777" w:rsidR="0020052A" w:rsidRPr="00F90EDE" w:rsidRDefault="0020052A" w:rsidP="00AC2174">
            <w:pPr>
              <w:tabs>
                <w:tab w:val="left" w:pos="538"/>
                <w:tab w:val="left" w:pos="3546"/>
              </w:tabs>
              <w:rPr>
                <w:rFonts w:ascii="Arial" w:hAnsi="Arial" w:cs="Arial"/>
                <w:sz w:val="18"/>
                <w:szCs w:val="18"/>
              </w:rPr>
            </w:pPr>
            <w:r>
              <w:rPr>
                <w:rFonts w:ascii="Arial" w:hAnsi="Arial" w:cs="Arial"/>
                <w:sz w:val="18"/>
                <w:szCs w:val="18"/>
              </w:rPr>
              <w:t>0,2</w:t>
            </w:r>
          </w:p>
        </w:tc>
        <w:tc>
          <w:tcPr>
            <w:tcW w:w="2557" w:type="dxa"/>
            <w:vMerge w:val="restart"/>
          </w:tcPr>
          <w:p w14:paraId="2D0055F8" w14:textId="77777777" w:rsidR="0020052A" w:rsidRPr="00F90EDE" w:rsidRDefault="0020052A" w:rsidP="00AC2174">
            <w:pPr>
              <w:tabs>
                <w:tab w:val="left" w:pos="538"/>
                <w:tab w:val="left" w:pos="3546"/>
              </w:tabs>
              <w:ind w:firstLine="0"/>
              <w:jc w:val="center"/>
              <w:rPr>
                <w:rFonts w:ascii="Arial" w:hAnsi="Arial" w:cs="Arial"/>
                <w:sz w:val="18"/>
                <w:szCs w:val="18"/>
              </w:rPr>
            </w:pPr>
            <w:r>
              <w:rPr>
                <w:rFonts w:ascii="Arial" w:hAnsi="Arial" w:cs="Arial"/>
                <w:sz w:val="18"/>
                <w:szCs w:val="18"/>
              </w:rPr>
              <w:t>9</w:t>
            </w:r>
          </w:p>
        </w:tc>
      </w:tr>
      <w:tr w:rsidR="0020052A" w:rsidRPr="00F90EDE" w14:paraId="6559A117" w14:textId="77777777" w:rsidTr="00770DBA">
        <w:tc>
          <w:tcPr>
            <w:tcW w:w="1600" w:type="dxa"/>
          </w:tcPr>
          <w:p w14:paraId="6561B28F" w14:textId="77777777" w:rsidR="0020052A" w:rsidRPr="00F90EDE" w:rsidRDefault="0020052A" w:rsidP="006932B3">
            <w:pPr>
              <w:tabs>
                <w:tab w:val="left" w:pos="538"/>
                <w:tab w:val="left" w:pos="3546"/>
              </w:tabs>
              <w:rPr>
                <w:rFonts w:ascii="Arial" w:hAnsi="Arial" w:cs="Arial"/>
                <w:sz w:val="18"/>
                <w:szCs w:val="18"/>
              </w:rPr>
            </w:pPr>
            <w:r>
              <w:rPr>
                <w:rFonts w:ascii="Arial" w:hAnsi="Arial" w:cs="Arial"/>
                <w:sz w:val="18"/>
                <w:szCs w:val="18"/>
              </w:rPr>
              <w:t>5500</w:t>
            </w:r>
          </w:p>
        </w:tc>
        <w:tc>
          <w:tcPr>
            <w:tcW w:w="1495" w:type="dxa"/>
            <w:vMerge/>
          </w:tcPr>
          <w:p w14:paraId="700BFD40" w14:textId="77777777" w:rsidR="0020052A" w:rsidRPr="00F90EDE" w:rsidRDefault="0020052A" w:rsidP="009B044F">
            <w:pPr>
              <w:tabs>
                <w:tab w:val="left" w:pos="538"/>
                <w:tab w:val="left" w:pos="3546"/>
              </w:tabs>
              <w:jc w:val="center"/>
              <w:rPr>
                <w:rFonts w:ascii="Arial" w:hAnsi="Arial" w:cs="Arial"/>
                <w:sz w:val="18"/>
                <w:szCs w:val="18"/>
              </w:rPr>
            </w:pPr>
          </w:p>
        </w:tc>
        <w:tc>
          <w:tcPr>
            <w:tcW w:w="1952" w:type="dxa"/>
            <w:vMerge/>
            <w:vAlign w:val="center"/>
          </w:tcPr>
          <w:p w14:paraId="16FF7BBC" w14:textId="77777777" w:rsidR="0020052A" w:rsidRPr="00F90EDE" w:rsidRDefault="0020052A" w:rsidP="009B044F">
            <w:pPr>
              <w:tabs>
                <w:tab w:val="left" w:pos="538"/>
                <w:tab w:val="left" w:pos="3546"/>
              </w:tabs>
              <w:jc w:val="center"/>
              <w:rPr>
                <w:rFonts w:ascii="Arial" w:hAnsi="Arial" w:cs="Arial"/>
                <w:sz w:val="18"/>
                <w:szCs w:val="18"/>
              </w:rPr>
            </w:pPr>
          </w:p>
        </w:tc>
        <w:tc>
          <w:tcPr>
            <w:tcW w:w="1455" w:type="dxa"/>
            <w:vMerge/>
          </w:tcPr>
          <w:p w14:paraId="623A9BF5" w14:textId="77777777" w:rsidR="0020052A" w:rsidRPr="00F90EDE" w:rsidRDefault="0020052A" w:rsidP="009B044F">
            <w:pPr>
              <w:tabs>
                <w:tab w:val="left" w:pos="538"/>
                <w:tab w:val="left" w:pos="3546"/>
              </w:tabs>
              <w:jc w:val="center"/>
              <w:rPr>
                <w:rFonts w:ascii="Arial" w:hAnsi="Arial" w:cs="Arial"/>
                <w:sz w:val="18"/>
                <w:szCs w:val="18"/>
              </w:rPr>
            </w:pPr>
          </w:p>
        </w:tc>
        <w:tc>
          <w:tcPr>
            <w:tcW w:w="2557" w:type="dxa"/>
            <w:vMerge/>
          </w:tcPr>
          <w:p w14:paraId="7D7DFCD6" w14:textId="77777777" w:rsidR="0020052A" w:rsidRPr="00F90EDE" w:rsidRDefault="0020052A" w:rsidP="009B044F">
            <w:pPr>
              <w:tabs>
                <w:tab w:val="left" w:pos="538"/>
                <w:tab w:val="left" w:pos="3546"/>
              </w:tabs>
              <w:jc w:val="center"/>
              <w:rPr>
                <w:rFonts w:ascii="Arial" w:hAnsi="Arial" w:cs="Arial"/>
                <w:sz w:val="18"/>
                <w:szCs w:val="18"/>
              </w:rPr>
            </w:pPr>
          </w:p>
        </w:tc>
      </w:tr>
      <w:tr w:rsidR="0020052A" w:rsidRPr="00F90EDE" w14:paraId="426FDE59" w14:textId="77777777" w:rsidTr="00770DBA">
        <w:tc>
          <w:tcPr>
            <w:tcW w:w="1600" w:type="dxa"/>
          </w:tcPr>
          <w:p w14:paraId="3A85D93B" w14:textId="77777777" w:rsidR="0020052A" w:rsidRPr="00F90EDE" w:rsidRDefault="0020052A" w:rsidP="006932B3">
            <w:pPr>
              <w:tabs>
                <w:tab w:val="left" w:pos="538"/>
                <w:tab w:val="left" w:pos="3546"/>
              </w:tabs>
              <w:rPr>
                <w:rFonts w:ascii="Arial" w:hAnsi="Arial" w:cs="Arial"/>
                <w:sz w:val="18"/>
                <w:szCs w:val="18"/>
              </w:rPr>
            </w:pPr>
            <w:r>
              <w:rPr>
                <w:rFonts w:ascii="Arial" w:hAnsi="Arial" w:cs="Arial"/>
                <w:sz w:val="18"/>
                <w:szCs w:val="18"/>
              </w:rPr>
              <w:t>5785</w:t>
            </w:r>
          </w:p>
        </w:tc>
        <w:tc>
          <w:tcPr>
            <w:tcW w:w="1495" w:type="dxa"/>
            <w:vMerge/>
          </w:tcPr>
          <w:p w14:paraId="3BEB7929" w14:textId="77777777" w:rsidR="0020052A" w:rsidRPr="00F90EDE" w:rsidRDefault="0020052A" w:rsidP="009B044F">
            <w:pPr>
              <w:tabs>
                <w:tab w:val="left" w:pos="538"/>
                <w:tab w:val="left" w:pos="3546"/>
              </w:tabs>
              <w:jc w:val="center"/>
              <w:rPr>
                <w:rFonts w:ascii="Arial" w:hAnsi="Arial" w:cs="Arial"/>
                <w:sz w:val="18"/>
                <w:szCs w:val="18"/>
              </w:rPr>
            </w:pPr>
          </w:p>
        </w:tc>
        <w:tc>
          <w:tcPr>
            <w:tcW w:w="1952" w:type="dxa"/>
            <w:vMerge/>
            <w:vAlign w:val="center"/>
          </w:tcPr>
          <w:p w14:paraId="5393F3BC" w14:textId="77777777" w:rsidR="0020052A" w:rsidRPr="00F90EDE" w:rsidRDefault="0020052A" w:rsidP="009B044F">
            <w:pPr>
              <w:tabs>
                <w:tab w:val="left" w:pos="538"/>
                <w:tab w:val="left" w:pos="3546"/>
              </w:tabs>
              <w:jc w:val="center"/>
              <w:rPr>
                <w:rFonts w:ascii="Arial" w:hAnsi="Arial" w:cs="Arial"/>
                <w:sz w:val="18"/>
                <w:szCs w:val="18"/>
              </w:rPr>
            </w:pPr>
          </w:p>
        </w:tc>
        <w:tc>
          <w:tcPr>
            <w:tcW w:w="1455" w:type="dxa"/>
            <w:vMerge/>
          </w:tcPr>
          <w:p w14:paraId="6DFA44F7" w14:textId="77777777" w:rsidR="0020052A" w:rsidRPr="00F90EDE" w:rsidRDefault="0020052A" w:rsidP="009B044F">
            <w:pPr>
              <w:tabs>
                <w:tab w:val="left" w:pos="538"/>
                <w:tab w:val="left" w:pos="3546"/>
              </w:tabs>
              <w:jc w:val="center"/>
              <w:rPr>
                <w:rFonts w:ascii="Arial" w:hAnsi="Arial" w:cs="Arial"/>
                <w:sz w:val="18"/>
                <w:szCs w:val="18"/>
              </w:rPr>
            </w:pPr>
          </w:p>
        </w:tc>
        <w:tc>
          <w:tcPr>
            <w:tcW w:w="2557" w:type="dxa"/>
            <w:vMerge/>
          </w:tcPr>
          <w:p w14:paraId="3534B77C" w14:textId="77777777" w:rsidR="0020052A" w:rsidRPr="00F90EDE" w:rsidRDefault="0020052A" w:rsidP="009B044F">
            <w:pPr>
              <w:tabs>
                <w:tab w:val="left" w:pos="538"/>
                <w:tab w:val="left" w:pos="3546"/>
              </w:tabs>
              <w:jc w:val="center"/>
              <w:rPr>
                <w:rFonts w:ascii="Arial" w:hAnsi="Arial" w:cs="Arial"/>
                <w:sz w:val="18"/>
                <w:szCs w:val="18"/>
              </w:rPr>
            </w:pPr>
          </w:p>
        </w:tc>
      </w:tr>
      <w:tr w:rsidR="0020052A" w:rsidRPr="00F90EDE" w14:paraId="386113F1" w14:textId="77777777" w:rsidTr="00770DBA">
        <w:tc>
          <w:tcPr>
            <w:tcW w:w="9059" w:type="dxa"/>
            <w:gridSpan w:val="5"/>
          </w:tcPr>
          <w:p w14:paraId="58B1CF0D" w14:textId="77777777" w:rsidR="0020052A" w:rsidRPr="00F90EDE" w:rsidRDefault="0020052A" w:rsidP="009B044F">
            <w:pPr>
              <w:tabs>
                <w:tab w:val="left" w:pos="538"/>
                <w:tab w:val="left" w:pos="3546"/>
              </w:tabs>
              <w:rPr>
                <w:rFonts w:ascii="Arial" w:hAnsi="Arial" w:cs="Arial"/>
                <w:sz w:val="18"/>
                <w:szCs w:val="18"/>
              </w:rPr>
            </w:pPr>
            <w:r>
              <w:rPr>
                <w:rFonts w:ascii="Arial" w:hAnsi="Arial" w:cs="Arial"/>
                <w:sz w:val="18"/>
                <w:szCs w:val="18"/>
              </w:rPr>
              <w:t xml:space="preserve">а) Для некоторых </w:t>
            </w:r>
            <w:proofErr w:type="spellStart"/>
            <w:r>
              <w:rPr>
                <w:rFonts w:ascii="Arial" w:hAnsi="Arial" w:cs="Arial"/>
                <w:sz w:val="18"/>
                <w:szCs w:val="18"/>
              </w:rPr>
              <w:t>радиослужб</w:t>
            </w:r>
            <w:proofErr w:type="spellEnd"/>
            <w:r>
              <w:rPr>
                <w:rFonts w:ascii="Arial" w:hAnsi="Arial" w:cs="Arial"/>
                <w:sz w:val="18"/>
                <w:szCs w:val="18"/>
              </w:rPr>
              <w:t xml:space="preserve"> указаны только частоты передачи абонентских станций </w:t>
            </w:r>
          </w:p>
        </w:tc>
      </w:tr>
    </w:tbl>
    <w:p w14:paraId="7F46E5CE" w14:textId="340E837F" w:rsidR="0020052A" w:rsidRDefault="00074D1F" w:rsidP="009B044F">
      <w:pPr>
        <w:spacing w:line="360" w:lineRule="auto"/>
        <w:ind w:firstLine="708"/>
        <w:jc w:val="both"/>
        <w:rPr>
          <w:rFonts w:ascii="Arial" w:hAnsi="Arial" w:cs="Arial"/>
          <w:b/>
          <w:bCs/>
        </w:rPr>
      </w:pPr>
      <w:r>
        <w:rPr>
          <w:rFonts w:ascii="Arial" w:hAnsi="Arial" w:cs="Arial"/>
          <w:b/>
          <w:bCs/>
        </w:rPr>
        <w:t>Подпункт</w:t>
      </w:r>
      <w:r w:rsidR="0020052A">
        <w:rPr>
          <w:rFonts w:ascii="Arial" w:hAnsi="Arial" w:cs="Arial"/>
          <w:b/>
          <w:bCs/>
        </w:rPr>
        <w:t xml:space="preserve"> 8.11 – </w:t>
      </w:r>
      <w:r w:rsidR="0020052A" w:rsidRPr="00224604">
        <w:rPr>
          <w:rFonts w:ascii="Arial" w:hAnsi="Arial" w:cs="Arial"/>
          <w:b/>
          <w:bCs/>
        </w:rPr>
        <w:t xml:space="preserve">УСТОЙЧИВОСТЬ к </w:t>
      </w:r>
      <w:r w:rsidR="0020052A">
        <w:rPr>
          <w:rFonts w:ascii="Arial" w:hAnsi="Arial" w:cs="Arial"/>
          <w:b/>
          <w:bCs/>
        </w:rPr>
        <w:t xml:space="preserve">магнитным </w:t>
      </w:r>
      <w:r w:rsidR="0020052A" w:rsidRPr="00224604">
        <w:rPr>
          <w:rFonts w:ascii="Arial" w:hAnsi="Arial" w:cs="Arial"/>
          <w:b/>
          <w:bCs/>
        </w:rPr>
        <w:t xml:space="preserve">полям </w:t>
      </w:r>
      <w:r w:rsidR="0020052A">
        <w:rPr>
          <w:rFonts w:ascii="Arial" w:hAnsi="Arial" w:cs="Arial"/>
          <w:b/>
          <w:bCs/>
        </w:rPr>
        <w:t>в непосредственной близости в диапазоне частот от 9 кГц до 13,56 МГц</w:t>
      </w:r>
    </w:p>
    <w:p w14:paraId="5DEB0732" w14:textId="77777777" w:rsidR="0020052A" w:rsidRDefault="0020052A" w:rsidP="009B044F">
      <w:pPr>
        <w:spacing w:line="360" w:lineRule="auto"/>
        <w:ind w:firstLine="708"/>
        <w:jc w:val="both"/>
        <w:rPr>
          <w:rFonts w:ascii="Arial" w:hAnsi="Arial" w:cs="Arial"/>
        </w:rPr>
      </w:pPr>
      <w:r w:rsidRPr="001B784B">
        <w:rPr>
          <w:rFonts w:ascii="Arial" w:hAnsi="Arial" w:cs="Arial"/>
        </w:rPr>
        <w:t>Это требование было добавлено из-за опасений по поводу РИСКОВ, связанных с полями, излучаемыми</w:t>
      </w:r>
      <w:r>
        <w:rPr>
          <w:rFonts w:ascii="Arial" w:hAnsi="Arial" w:cs="Arial"/>
        </w:rPr>
        <w:t xml:space="preserve"> ш</w:t>
      </w:r>
      <w:r w:rsidRPr="001B784B">
        <w:rPr>
          <w:rFonts w:ascii="Arial" w:hAnsi="Arial" w:cs="Arial"/>
        </w:rPr>
        <w:t xml:space="preserve">ироким спектром источников, как </w:t>
      </w:r>
      <w:r>
        <w:rPr>
          <w:rFonts w:ascii="Arial" w:hAnsi="Arial" w:cs="Arial"/>
        </w:rPr>
        <w:t xml:space="preserve">в обстановке </w:t>
      </w:r>
      <w:r w:rsidRPr="00C5370B">
        <w:rPr>
          <w:rFonts w:ascii="Arial" w:hAnsi="Arial" w:cs="Arial"/>
        </w:rPr>
        <w:t>ПРОФЕССИОНАЛЬНОГО УЧРЕЖДЕНИЯ ЗДРАВООХРАНЕНИЯ</w:t>
      </w:r>
      <w:r w:rsidRPr="001B784B">
        <w:rPr>
          <w:rFonts w:ascii="Arial" w:hAnsi="Arial" w:cs="Arial"/>
        </w:rPr>
        <w:t>, так и в</w:t>
      </w:r>
      <w:r>
        <w:rPr>
          <w:rFonts w:ascii="Arial" w:hAnsi="Arial" w:cs="Arial"/>
        </w:rPr>
        <w:t xml:space="preserve"> </w:t>
      </w:r>
      <w:r w:rsidRPr="00C5370B">
        <w:rPr>
          <w:rFonts w:ascii="Arial" w:hAnsi="Arial" w:cs="Arial"/>
        </w:rPr>
        <w:t>ДОМАШНЕЙ ОБСТАНОВК</w:t>
      </w:r>
      <w:r>
        <w:rPr>
          <w:rFonts w:ascii="Arial" w:hAnsi="Arial" w:cs="Arial"/>
        </w:rPr>
        <w:t>Е</w:t>
      </w:r>
      <w:r w:rsidRPr="00C5370B">
        <w:rPr>
          <w:rFonts w:ascii="Arial" w:hAnsi="Arial" w:cs="Arial"/>
        </w:rPr>
        <w:t xml:space="preserve"> ЗДРАВООХРАНЕНИЯ</w:t>
      </w:r>
      <w:r w:rsidRPr="001B784B">
        <w:rPr>
          <w:rFonts w:ascii="Arial" w:hAnsi="Arial" w:cs="Arial"/>
        </w:rPr>
        <w:t xml:space="preserve">. </w:t>
      </w:r>
      <w:r w:rsidRPr="00C5370B">
        <w:rPr>
          <w:rFonts w:ascii="Arial" w:hAnsi="Arial" w:cs="Arial"/>
        </w:rPr>
        <w:t>МЭ ИЗДЕЛИЯ И МЭ СИСТЕМ</w:t>
      </w:r>
      <w:r>
        <w:rPr>
          <w:rFonts w:ascii="Arial" w:hAnsi="Arial" w:cs="Arial"/>
        </w:rPr>
        <w:t>Ы</w:t>
      </w:r>
      <w:r w:rsidRPr="00C5370B">
        <w:rPr>
          <w:rFonts w:ascii="Arial" w:hAnsi="Arial" w:cs="Arial"/>
        </w:rPr>
        <w:t xml:space="preserve"> </w:t>
      </w:r>
      <w:r w:rsidRPr="001B784B">
        <w:rPr>
          <w:rFonts w:ascii="Arial" w:hAnsi="Arial" w:cs="Arial"/>
        </w:rPr>
        <w:t>мо</w:t>
      </w:r>
      <w:r>
        <w:rPr>
          <w:rFonts w:ascii="Arial" w:hAnsi="Arial" w:cs="Arial"/>
        </w:rPr>
        <w:t>гу</w:t>
      </w:r>
      <w:r w:rsidRPr="001B784B">
        <w:rPr>
          <w:rFonts w:ascii="Arial" w:hAnsi="Arial" w:cs="Arial"/>
        </w:rPr>
        <w:t>т содержать электронные компоненты и</w:t>
      </w:r>
      <w:r>
        <w:rPr>
          <w:rFonts w:ascii="Arial" w:hAnsi="Arial" w:cs="Arial"/>
        </w:rPr>
        <w:t xml:space="preserve"> </w:t>
      </w:r>
      <w:r w:rsidRPr="001B784B">
        <w:rPr>
          <w:rFonts w:ascii="Arial" w:hAnsi="Arial" w:cs="Arial"/>
        </w:rPr>
        <w:t>схемы, чувствительные к излучаемым этими источниками магнитным полям</w:t>
      </w:r>
      <w:r>
        <w:rPr>
          <w:rFonts w:ascii="Arial" w:hAnsi="Arial" w:cs="Arial"/>
        </w:rPr>
        <w:t>.</w:t>
      </w:r>
    </w:p>
    <w:p w14:paraId="1C7FF0A4" w14:textId="03AAC79C" w:rsidR="0020052A" w:rsidRDefault="0020052A" w:rsidP="009B044F">
      <w:pPr>
        <w:spacing w:line="360" w:lineRule="auto"/>
        <w:ind w:firstLine="708"/>
        <w:jc w:val="both"/>
        <w:rPr>
          <w:rFonts w:ascii="Arial" w:hAnsi="Arial" w:cs="Arial"/>
        </w:rPr>
      </w:pPr>
      <w:r w:rsidRPr="00C5370B">
        <w:rPr>
          <w:rFonts w:ascii="Arial" w:hAnsi="Arial" w:cs="Arial"/>
        </w:rPr>
        <w:t xml:space="preserve">Процедура определения применимости </w:t>
      </w:r>
      <w:r>
        <w:rPr>
          <w:rFonts w:ascii="Arial" w:hAnsi="Arial" w:cs="Arial"/>
        </w:rPr>
        <w:t xml:space="preserve">испытания </w:t>
      </w:r>
      <w:r w:rsidRPr="00C5370B">
        <w:rPr>
          <w:rFonts w:ascii="Arial" w:hAnsi="Arial" w:cs="Arial"/>
        </w:rPr>
        <w:t xml:space="preserve">на </w:t>
      </w:r>
      <w:r>
        <w:rPr>
          <w:rFonts w:ascii="Arial" w:hAnsi="Arial" w:cs="Arial"/>
        </w:rPr>
        <w:t>ПОМЕХО</w:t>
      </w:r>
      <w:r w:rsidRPr="00C5370B">
        <w:rPr>
          <w:rFonts w:ascii="Arial" w:hAnsi="Arial" w:cs="Arial"/>
        </w:rPr>
        <w:t>УСТОЙЧИВОСТЬ к магнитным полям в непосредственной близости</w:t>
      </w:r>
      <w:r>
        <w:rPr>
          <w:rFonts w:ascii="Arial" w:hAnsi="Arial" w:cs="Arial"/>
        </w:rPr>
        <w:t xml:space="preserve"> </w:t>
      </w:r>
      <w:r w:rsidRPr="00C5370B">
        <w:rPr>
          <w:rFonts w:ascii="Arial" w:hAnsi="Arial" w:cs="Arial"/>
        </w:rPr>
        <w:t>и требуемые испытания показаны на рисунке A.3. В целом, этот подпункт применяется ко всем</w:t>
      </w:r>
      <w:r>
        <w:rPr>
          <w:rFonts w:ascii="Arial" w:hAnsi="Arial" w:cs="Arial"/>
        </w:rPr>
        <w:t xml:space="preserve"> </w:t>
      </w:r>
      <w:r w:rsidRPr="00C5370B">
        <w:rPr>
          <w:rFonts w:ascii="Arial" w:hAnsi="Arial" w:cs="Arial"/>
        </w:rPr>
        <w:t>МЭ ИЗДЕЛИЯ</w:t>
      </w:r>
      <w:r>
        <w:rPr>
          <w:rFonts w:ascii="Arial" w:hAnsi="Arial" w:cs="Arial"/>
        </w:rPr>
        <w:t>М</w:t>
      </w:r>
      <w:r w:rsidRPr="00C5370B">
        <w:rPr>
          <w:rFonts w:ascii="Arial" w:hAnsi="Arial" w:cs="Arial"/>
        </w:rPr>
        <w:t xml:space="preserve"> И МЭ СИСТЕМ</w:t>
      </w:r>
      <w:r>
        <w:rPr>
          <w:rFonts w:ascii="Arial" w:hAnsi="Arial" w:cs="Arial"/>
        </w:rPr>
        <w:t>АМ</w:t>
      </w:r>
      <w:r w:rsidRPr="00C5370B">
        <w:rPr>
          <w:rFonts w:ascii="Arial" w:hAnsi="Arial" w:cs="Arial"/>
        </w:rPr>
        <w:t xml:space="preserve">. Однако, в связи с тем, что в данном </w:t>
      </w:r>
      <w:r w:rsidR="00074D1F">
        <w:rPr>
          <w:rFonts w:ascii="Arial" w:hAnsi="Arial" w:cs="Arial"/>
        </w:rPr>
        <w:t>подпункт</w:t>
      </w:r>
      <w:r>
        <w:rPr>
          <w:rFonts w:ascii="Arial" w:hAnsi="Arial" w:cs="Arial"/>
        </w:rPr>
        <w:t>е</w:t>
      </w:r>
      <w:r w:rsidRPr="00C5370B">
        <w:rPr>
          <w:rFonts w:ascii="Arial" w:hAnsi="Arial" w:cs="Arial"/>
        </w:rPr>
        <w:t xml:space="preserve"> </w:t>
      </w:r>
      <w:r>
        <w:rPr>
          <w:rFonts w:ascii="Arial" w:hAnsi="Arial" w:cs="Arial"/>
        </w:rPr>
        <w:t xml:space="preserve">рассматриваются только </w:t>
      </w:r>
      <w:r w:rsidRPr="00C5370B">
        <w:rPr>
          <w:rFonts w:ascii="Arial" w:hAnsi="Arial" w:cs="Arial"/>
        </w:rPr>
        <w:t>источники магнитных полей</w:t>
      </w:r>
      <w:r>
        <w:rPr>
          <w:rFonts w:ascii="Arial" w:hAnsi="Arial" w:cs="Arial"/>
        </w:rPr>
        <w:t xml:space="preserve"> </w:t>
      </w:r>
      <w:r w:rsidRPr="00C5370B">
        <w:rPr>
          <w:rFonts w:ascii="Arial" w:hAnsi="Arial" w:cs="Arial"/>
        </w:rPr>
        <w:t xml:space="preserve">в непосредственной близости, </w:t>
      </w:r>
      <w:r>
        <w:rPr>
          <w:rFonts w:ascii="Arial" w:hAnsi="Arial" w:cs="Arial"/>
        </w:rPr>
        <w:t>допускаются</w:t>
      </w:r>
      <w:r w:rsidRPr="00C5370B">
        <w:rPr>
          <w:rFonts w:ascii="Arial" w:hAnsi="Arial" w:cs="Arial"/>
        </w:rPr>
        <w:t xml:space="preserve"> соответствующие исключения из испытаний</w:t>
      </w:r>
      <w:r>
        <w:rPr>
          <w:rFonts w:ascii="Arial" w:hAnsi="Arial" w:cs="Arial"/>
        </w:rPr>
        <w:t xml:space="preserve">. В случае, </w:t>
      </w:r>
      <w:r>
        <w:rPr>
          <w:rFonts w:ascii="Arial" w:hAnsi="Arial" w:cs="Arial"/>
        </w:rPr>
        <w:lastRenderedPageBreak/>
        <w:t xml:space="preserve">даже </w:t>
      </w:r>
      <w:r w:rsidRPr="00C5370B">
        <w:rPr>
          <w:rFonts w:ascii="Arial" w:hAnsi="Arial" w:cs="Arial"/>
        </w:rPr>
        <w:t xml:space="preserve">если </w:t>
      </w:r>
      <w:r>
        <w:rPr>
          <w:rFonts w:ascii="Arial" w:hAnsi="Arial" w:cs="Arial"/>
        </w:rPr>
        <w:t>данные</w:t>
      </w:r>
      <w:r w:rsidRPr="00C5370B">
        <w:rPr>
          <w:rFonts w:ascii="Arial" w:hAnsi="Arial" w:cs="Arial"/>
        </w:rPr>
        <w:t xml:space="preserve"> </w:t>
      </w:r>
      <w:r>
        <w:rPr>
          <w:rFonts w:ascii="Arial" w:hAnsi="Arial" w:cs="Arial"/>
        </w:rPr>
        <w:t>испытания</w:t>
      </w:r>
      <w:r w:rsidRPr="00C5370B">
        <w:rPr>
          <w:rFonts w:ascii="Arial" w:hAnsi="Arial" w:cs="Arial"/>
        </w:rPr>
        <w:t xml:space="preserve"> не проводится, существуют требования к документированию</w:t>
      </w:r>
      <w:r>
        <w:rPr>
          <w:rFonts w:ascii="Arial" w:hAnsi="Arial" w:cs="Arial"/>
        </w:rPr>
        <w:t xml:space="preserve"> принятых</w:t>
      </w:r>
      <w:r w:rsidRPr="00C5370B">
        <w:rPr>
          <w:rFonts w:ascii="Arial" w:hAnsi="Arial" w:cs="Arial"/>
        </w:rPr>
        <w:t xml:space="preserve"> решений. Следует отметить, что</w:t>
      </w:r>
      <w:r>
        <w:rPr>
          <w:rFonts w:ascii="Arial" w:hAnsi="Arial" w:cs="Arial"/>
        </w:rPr>
        <w:t xml:space="preserve"> ИЗГОТОВИТЕ</w:t>
      </w:r>
      <w:r w:rsidRPr="00C5370B">
        <w:rPr>
          <w:rFonts w:ascii="Arial" w:hAnsi="Arial" w:cs="Arial"/>
        </w:rPr>
        <w:t xml:space="preserve">ЛЯМ разрешается </w:t>
      </w:r>
      <w:r>
        <w:rPr>
          <w:rFonts w:ascii="Arial" w:hAnsi="Arial" w:cs="Arial"/>
        </w:rPr>
        <w:t>проводить такие испытания, не принимая во внимание исключения.</w:t>
      </w:r>
    </w:p>
    <w:p w14:paraId="733F977F" w14:textId="77777777" w:rsidR="0020052A" w:rsidRDefault="0020052A" w:rsidP="009B044F">
      <w:pPr>
        <w:spacing w:line="360" w:lineRule="auto"/>
        <w:ind w:firstLine="708"/>
        <w:jc w:val="both"/>
        <w:rPr>
          <w:rFonts w:ascii="Arial" w:hAnsi="Arial" w:cs="Arial"/>
        </w:rPr>
      </w:pPr>
      <w:r>
        <w:rPr>
          <w:rFonts w:ascii="Arial" w:hAnsi="Arial" w:cs="Arial"/>
          <w:u w:val="single"/>
        </w:rPr>
        <w:t>Исключения</w:t>
      </w:r>
    </w:p>
    <w:p w14:paraId="69A3CDC2" w14:textId="56A22C98" w:rsidR="0020052A" w:rsidRDefault="0020052A" w:rsidP="009B044F">
      <w:pPr>
        <w:spacing w:line="360" w:lineRule="auto"/>
        <w:jc w:val="both"/>
        <w:rPr>
          <w:rFonts w:ascii="Arial" w:hAnsi="Arial" w:cs="Arial"/>
        </w:rPr>
      </w:pPr>
      <w:r>
        <w:rPr>
          <w:rFonts w:ascii="Arial" w:hAnsi="Arial" w:cs="Arial"/>
        </w:rPr>
        <w:tab/>
      </w:r>
      <w:r w:rsidRPr="006416A0">
        <w:rPr>
          <w:rFonts w:ascii="Arial" w:hAnsi="Arial" w:cs="Arial"/>
        </w:rPr>
        <w:t>Первое из трех исключений (см. 8.11 a) касается случаев, когда МЭ ИЗДЕЛИ</w:t>
      </w:r>
      <w:r>
        <w:rPr>
          <w:rFonts w:ascii="Arial" w:hAnsi="Arial" w:cs="Arial"/>
        </w:rPr>
        <w:t>Е</w:t>
      </w:r>
      <w:r w:rsidRPr="006416A0">
        <w:rPr>
          <w:rFonts w:ascii="Arial" w:hAnsi="Arial" w:cs="Arial"/>
        </w:rPr>
        <w:t xml:space="preserve"> И</w:t>
      </w:r>
      <w:r>
        <w:rPr>
          <w:rFonts w:ascii="Arial" w:hAnsi="Arial" w:cs="Arial"/>
        </w:rPr>
        <w:t>ЛИ</w:t>
      </w:r>
      <w:r w:rsidRPr="006416A0">
        <w:rPr>
          <w:rFonts w:ascii="Arial" w:hAnsi="Arial" w:cs="Arial"/>
        </w:rPr>
        <w:t xml:space="preserve"> МЭ СИСТЕМ</w:t>
      </w:r>
      <w:r>
        <w:rPr>
          <w:rFonts w:ascii="Arial" w:hAnsi="Arial" w:cs="Arial"/>
        </w:rPr>
        <w:t>А</w:t>
      </w:r>
      <w:r w:rsidRPr="006416A0">
        <w:rPr>
          <w:rFonts w:ascii="Arial" w:hAnsi="Arial" w:cs="Arial"/>
        </w:rPr>
        <w:t xml:space="preserve"> не</w:t>
      </w:r>
      <w:r>
        <w:rPr>
          <w:rFonts w:ascii="Arial" w:hAnsi="Arial" w:cs="Arial"/>
        </w:rPr>
        <w:t xml:space="preserve"> </w:t>
      </w:r>
      <w:r w:rsidRPr="006416A0">
        <w:rPr>
          <w:rFonts w:ascii="Arial" w:hAnsi="Arial" w:cs="Arial"/>
        </w:rPr>
        <w:t xml:space="preserve">содержат (например, внутри КОРПУСА или в составе </w:t>
      </w:r>
      <w:r>
        <w:rPr>
          <w:rFonts w:ascii="Arial" w:hAnsi="Arial" w:cs="Arial"/>
        </w:rPr>
        <w:t>ПРИНАДЛЕЖНОСТЕЙ</w:t>
      </w:r>
      <w:r w:rsidRPr="006416A0">
        <w:rPr>
          <w:rFonts w:ascii="Arial" w:hAnsi="Arial" w:cs="Arial"/>
        </w:rPr>
        <w:t>) компонентов или схем</w:t>
      </w:r>
      <w:r>
        <w:rPr>
          <w:rFonts w:ascii="Arial" w:hAnsi="Arial" w:cs="Arial"/>
        </w:rPr>
        <w:t xml:space="preserve">, </w:t>
      </w:r>
      <w:bookmarkStart w:id="46" w:name="_Hlk132271949"/>
      <w:r>
        <w:rPr>
          <w:rFonts w:ascii="Arial" w:hAnsi="Arial" w:cs="Arial"/>
        </w:rPr>
        <w:t>чувствительных к магнитным полям</w:t>
      </w:r>
      <w:bookmarkEnd w:id="46"/>
      <w:r>
        <w:rPr>
          <w:rFonts w:ascii="Arial" w:hAnsi="Arial" w:cs="Arial"/>
        </w:rPr>
        <w:t xml:space="preserve">. </w:t>
      </w:r>
      <w:r w:rsidRPr="006416A0">
        <w:rPr>
          <w:rFonts w:ascii="Arial" w:hAnsi="Arial" w:cs="Arial"/>
        </w:rPr>
        <w:t xml:space="preserve">Для целей </w:t>
      </w:r>
      <w:r>
        <w:rPr>
          <w:rFonts w:ascii="Arial" w:hAnsi="Arial" w:cs="Arial"/>
        </w:rPr>
        <w:t xml:space="preserve">применения </w:t>
      </w:r>
      <w:r w:rsidRPr="006416A0">
        <w:rPr>
          <w:rFonts w:ascii="Arial" w:hAnsi="Arial" w:cs="Arial"/>
        </w:rPr>
        <w:t xml:space="preserve">настоящего </w:t>
      </w:r>
      <w:r w:rsidR="00074D1F">
        <w:rPr>
          <w:rFonts w:ascii="Arial" w:hAnsi="Arial" w:cs="Arial"/>
        </w:rPr>
        <w:t>подпункт</w:t>
      </w:r>
      <w:r>
        <w:rPr>
          <w:rFonts w:ascii="Arial" w:hAnsi="Arial" w:cs="Arial"/>
        </w:rPr>
        <w:t>а</w:t>
      </w:r>
      <w:r w:rsidRPr="006416A0">
        <w:rPr>
          <w:rFonts w:ascii="Arial" w:hAnsi="Arial" w:cs="Arial"/>
        </w:rPr>
        <w:t xml:space="preserve"> </w:t>
      </w:r>
      <w:r>
        <w:rPr>
          <w:rFonts w:ascii="Arial" w:hAnsi="Arial" w:cs="Arial"/>
        </w:rPr>
        <w:t>чувствительными к магнитным полям</w:t>
      </w:r>
      <w:r w:rsidRPr="006416A0">
        <w:rPr>
          <w:rFonts w:ascii="Arial" w:hAnsi="Arial" w:cs="Arial"/>
        </w:rPr>
        <w:t xml:space="preserve"> компонентами являются те компоненты</w:t>
      </w:r>
      <w:r>
        <w:rPr>
          <w:rFonts w:ascii="Arial" w:hAnsi="Arial" w:cs="Arial"/>
        </w:rPr>
        <w:t xml:space="preserve">, </w:t>
      </w:r>
      <w:r w:rsidRPr="006416A0">
        <w:rPr>
          <w:rFonts w:ascii="Arial" w:hAnsi="Arial" w:cs="Arial"/>
        </w:rPr>
        <w:t>которые либо предназначены для восприятия магнитных полей, либо могут подвергаться воздействию</w:t>
      </w:r>
      <w:r>
        <w:rPr>
          <w:rFonts w:ascii="Arial" w:hAnsi="Arial" w:cs="Arial"/>
        </w:rPr>
        <w:t xml:space="preserve"> </w:t>
      </w:r>
      <w:r w:rsidRPr="006416A0">
        <w:rPr>
          <w:rFonts w:ascii="Arial" w:hAnsi="Arial" w:cs="Arial"/>
        </w:rPr>
        <w:t xml:space="preserve">полей, указанных в настоящем </w:t>
      </w:r>
      <w:r w:rsidR="00074D1F">
        <w:rPr>
          <w:rFonts w:ascii="Arial" w:hAnsi="Arial" w:cs="Arial"/>
        </w:rPr>
        <w:t>подпункт</w:t>
      </w:r>
      <w:r>
        <w:rPr>
          <w:rFonts w:ascii="Arial" w:hAnsi="Arial" w:cs="Arial"/>
        </w:rPr>
        <w:t>е</w:t>
      </w:r>
      <w:r w:rsidRPr="006416A0">
        <w:rPr>
          <w:rFonts w:ascii="Arial" w:hAnsi="Arial" w:cs="Arial"/>
        </w:rPr>
        <w:t>, находясь в непосредственной близости от источников</w:t>
      </w:r>
      <w:r>
        <w:rPr>
          <w:rFonts w:ascii="Arial" w:hAnsi="Arial" w:cs="Arial"/>
        </w:rPr>
        <w:t xml:space="preserve">, </w:t>
      </w:r>
      <w:r w:rsidRPr="006416A0">
        <w:rPr>
          <w:rFonts w:ascii="Arial" w:hAnsi="Arial" w:cs="Arial"/>
        </w:rPr>
        <w:t>включа</w:t>
      </w:r>
      <w:r>
        <w:rPr>
          <w:rFonts w:ascii="Arial" w:hAnsi="Arial" w:cs="Arial"/>
        </w:rPr>
        <w:t xml:space="preserve">я, но не </w:t>
      </w:r>
      <w:r w:rsidRPr="006416A0">
        <w:rPr>
          <w:rFonts w:ascii="Arial" w:hAnsi="Arial" w:cs="Arial"/>
        </w:rPr>
        <w:t>ограничивая</w:t>
      </w:r>
      <w:r>
        <w:rPr>
          <w:rFonts w:ascii="Arial" w:hAnsi="Arial" w:cs="Arial"/>
        </w:rPr>
        <w:t>сь</w:t>
      </w:r>
      <w:r w:rsidRPr="006416A0">
        <w:rPr>
          <w:rFonts w:ascii="Arial" w:hAnsi="Arial" w:cs="Arial"/>
        </w:rPr>
        <w:t>, катушки, сигнальные трансформаторы и датчики</w:t>
      </w:r>
      <w:r>
        <w:rPr>
          <w:rFonts w:ascii="Arial" w:hAnsi="Arial" w:cs="Arial"/>
        </w:rPr>
        <w:t xml:space="preserve"> </w:t>
      </w:r>
      <w:r w:rsidRPr="006416A0">
        <w:rPr>
          <w:rFonts w:ascii="Arial" w:hAnsi="Arial" w:cs="Arial"/>
        </w:rPr>
        <w:t>Холла.</w:t>
      </w:r>
    </w:p>
    <w:p w14:paraId="4C197799" w14:textId="77777777" w:rsidR="0020052A" w:rsidRDefault="0020052A" w:rsidP="009B044F">
      <w:pPr>
        <w:spacing w:line="360" w:lineRule="auto"/>
        <w:jc w:val="both"/>
        <w:rPr>
          <w:rFonts w:ascii="Arial" w:hAnsi="Arial" w:cs="Arial"/>
        </w:rPr>
      </w:pPr>
      <w:r>
        <w:rPr>
          <w:rFonts w:ascii="Arial" w:hAnsi="Arial" w:cs="Arial"/>
        </w:rPr>
        <w:tab/>
        <w:t>С</w:t>
      </w:r>
      <w:r w:rsidRPr="006416A0">
        <w:rPr>
          <w:rFonts w:ascii="Arial" w:hAnsi="Arial" w:cs="Arial"/>
        </w:rPr>
        <w:t>хемы</w:t>
      </w:r>
      <w:r>
        <w:rPr>
          <w:rFonts w:ascii="Arial" w:hAnsi="Arial" w:cs="Arial"/>
        </w:rPr>
        <w:t>,</w:t>
      </w:r>
      <w:r w:rsidRPr="006416A0">
        <w:rPr>
          <w:rFonts w:ascii="Arial" w:hAnsi="Arial" w:cs="Arial"/>
        </w:rPr>
        <w:t xml:space="preserve"> </w:t>
      </w:r>
      <w:r>
        <w:rPr>
          <w:rFonts w:ascii="Arial" w:hAnsi="Arial" w:cs="Arial"/>
        </w:rPr>
        <w:t>чувствительные к магнитным полям,</w:t>
      </w:r>
      <w:r w:rsidRPr="006416A0">
        <w:rPr>
          <w:rFonts w:ascii="Arial" w:hAnsi="Arial" w:cs="Arial"/>
        </w:rPr>
        <w:t xml:space="preserve"> включают в себя, но не ограничиваются ими, те схемы, в которых напряжения, </w:t>
      </w:r>
      <w:r>
        <w:rPr>
          <w:rFonts w:ascii="Arial" w:hAnsi="Arial" w:cs="Arial"/>
        </w:rPr>
        <w:t>наводимые</w:t>
      </w:r>
      <w:r w:rsidRPr="006416A0">
        <w:rPr>
          <w:rFonts w:ascii="Arial" w:hAnsi="Arial" w:cs="Arial"/>
        </w:rPr>
        <w:t xml:space="preserve"> в провод</w:t>
      </w:r>
      <w:r>
        <w:rPr>
          <w:rFonts w:ascii="Arial" w:hAnsi="Arial" w:cs="Arial"/>
        </w:rPr>
        <w:t>ах</w:t>
      </w:r>
      <w:r w:rsidRPr="006416A0">
        <w:rPr>
          <w:rFonts w:ascii="Arial" w:hAnsi="Arial" w:cs="Arial"/>
        </w:rPr>
        <w:t xml:space="preserve"> или </w:t>
      </w:r>
      <w:r>
        <w:rPr>
          <w:rFonts w:ascii="Arial" w:hAnsi="Arial" w:cs="Arial"/>
        </w:rPr>
        <w:t>интерфейсах</w:t>
      </w:r>
      <w:r w:rsidRPr="006416A0">
        <w:rPr>
          <w:rFonts w:ascii="Arial" w:hAnsi="Arial" w:cs="Arial"/>
        </w:rPr>
        <w:t>, могут изменять пре</w:t>
      </w:r>
      <w:r>
        <w:rPr>
          <w:rFonts w:ascii="Arial" w:hAnsi="Arial" w:cs="Arial"/>
        </w:rPr>
        <w:t>дусмотренные режимы и функции</w:t>
      </w:r>
      <w:r w:rsidRPr="006416A0">
        <w:rPr>
          <w:rFonts w:ascii="Arial" w:hAnsi="Arial" w:cs="Arial"/>
        </w:rPr>
        <w:t xml:space="preserve"> схемы.</w:t>
      </w:r>
      <w:r>
        <w:rPr>
          <w:rFonts w:ascii="Arial" w:hAnsi="Arial" w:cs="Arial"/>
        </w:rPr>
        <w:t xml:space="preserve"> </w:t>
      </w:r>
      <w:r w:rsidRPr="006416A0">
        <w:rPr>
          <w:rFonts w:ascii="Arial" w:hAnsi="Arial" w:cs="Arial"/>
        </w:rPr>
        <w:t>Примерами</w:t>
      </w:r>
      <w:r>
        <w:rPr>
          <w:rFonts w:ascii="Arial" w:hAnsi="Arial" w:cs="Arial"/>
        </w:rPr>
        <w:t xml:space="preserve"> </w:t>
      </w:r>
      <w:r w:rsidRPr="006416A0">
        <w:rPr>
          <w:rFonts w:ascii="Arial" w:hAnsi="Arial" w:cs="Arial"/>
        </w:rPr>
        <w:t>таких схем являются</w:t>
      </w:r>
      <w:r>
        <w:rPr>
          <w:rFonts w:ascii="Arial" w:hAnsi="Arial" w:cs="Arial"/>
        </w:rPr>
        <w:t>:</w:t>
      </w:r>
    </w:p>
    <w:p w14:paraId="080E068C" w14:textId="57941924" w:rsidR="0020052A" w:rsidRPr="006416A0" w:rsidRDefault="0020052A" w:rsidP="009B044F">
      <w:pPr>
        <w:spacing w:line="360" w:lineRule="auto"/>
        <w:jc w:val="both"/>
        <w:rPr>
          <w:rFonts w:ascii="Arial" w:hAnsi="Arial" w:cs="Arial"/>
        </w:rPr>
      </w:pPr>
      <w:r>
        <w:rPr>
          <w:rFonts w:ascii="Arial" w:hAnsi="Arial" w:cs="Arial"/>
        </w:rPr>
        <w:tab/>
        <w:t xml:space="preserve">- </w:t>
      </w:r>
      <w:r w:rsidRPr="006416A0">
        <w:rPr>
          <w:rFonts w:ascii="Arial" w:hAnsi="Arial" w:cs="Arial"/>
        </w:rPr>
        <w:t xml:space="preserve">схема обработки аналогового сигнала, </w:t>
      </w:r>
      <w:r>
        <w:rPr>
          <w:rFonts w:ascii="Arial" w:hAnsi="Arial" w:cs="Arial"/>
        </w:rPr>
        <w:t>рабочая полоса частот</w:t>
      </w:r>
      <w:r w:rsidRPr="006416A0">
        <w:rPr>
          <w:rFonts w:ascii="Arial" w:hAnsi="Arial" w:cs="Arial"/>
        </w:rPr>
        <w:t xml:space="preserve"> которой находится в диапазоне частот, указанном в </w:t>
      </w:r>
      <w:r>
        <w:rPr>
          <w:rFonts w:ascii="Arial" w:hAnsi="Arial" w:cs="Arial"/>
        </w:rPr>
        <w:t>настоящем</w:t>
      </w:r>
      <w:r w:rsidRPr="006416A0">
        <w:rPr>
          <w:rFonts w:ascii="Arial" w:hAnsi="Arial" w:cs="Arial"/>
        </w:rPr>
        <w:t xml:space="preserve"> </w:t>
      </w:r>
      <w:r w:rsidR="00074D1F">
        <w:rPr>
          <w:rFonts w:ascii="Arial" w:hAnsi="Arial" w:cs="Arial"/>
        </w:rPr>
        <w:t>подпункт</w:t>
      </w:r>
      <w:r>
        <w:rPr>
          <w:rFonts w:ascii="Arial" w:hAnsi="Arial" w:cs="Arial"/>
        </w:rPr>
        <w:t>е</w:t>
      </w:r>
      <w:r w:rsidRPr="006416A0">
        <w:rPr>
          <w:rFonts w:ascii="Arial" w:hAnsi="Arial" w:cs="Arial"/>
        </w:rPr>
        <w:t>, и где область, ограниченная любыми соедин</w:t>
      </w:r>
      <w:r>
        <w:rPr>
          <w:rFonts w:ascii="Arial" w:hAnsi="Arial" w:cs="Arial"/>
        </w:rPr>
        <w:t>ениями</w:t>
      </w:r>
      <w:r w:rsidRPr="006416A0">
        <w:rPr>
          <w:rFonts w:ascii="Arial" w:hAnsi="Arial" w:cs="Arial"/>
        </w:rPr>
        <w:t xml:space="preserve"> такова, что наведенное</w:t>
      </w:r>
      <w:r>
        <w:rPr>
          <w:rFonts w:ascii="Arial" w:hAnsi="Arial" w:cs="Arial"/>
        </w:rPr>
        <w:t xml:space="preserve"> магнитным полем</w:t>
      </w:r>
      <w:r w:rsidRPr="006416A0">
        <w:rPr>
          <w:rFonts w:ascii="Arial" w:hAnsi="Arial" w:cs="Arial"/>
        </w:rPr>
        <w:t xml:space="preserve"> напряжение может создавать помехи </w:t>
      </w:r>
      <w:r>
        <w:rPr>
          <w:rFonts w:ascii="Arial" w:hAnsi="Arial" w:cs="Arial"/>
        </w:rPr>
        <w:t>обработке</w:t>
      </w:r>
      <w:r w:rsidRPr="006416A0">
        <w:rPr>
          <w:rFonts w:ascii="Arial" w:hAnsi="Arial" w:cs="Arial"/>
        </w:rPr>
        <w:t xml:space="preserve"> </w:t>
      </w:r>
      <w:r>
        <w:rPr>
          <w:rFonts w:ascii="Arial" w:hAnsi="Arial" w:cs="Arial"/>
        </w:rPr>
        <w:t xml:space="preserve">полезного </w:t>
      </w:r>
      <w:r w:rsidRPr="006416A0">
        <w:rPr>
          <w:rFonts w:ascii="Arial" w:hAnsi="Arial" w:cs="Arial"/>
        </w:rPr>
        <w:t>сигнала</w:t>
      </w:r>
      <w:r>
        <w:rPr>
          <w:rFonts w:ascii="Arial" w:hAnsi="Arial" w:cs="Arial"/>
        </w:rPr>
        <w:t>;</w:t>
      </w:r>
    </w:p>
    <w:p w14:paraId="1D1DD3CC" w14:textId="77777777" w:rsidR="0020052A" w:rsidRPr="006416A0" w:rsidRDefault="0020052A" w:rsidP="009B044F">
      <w:pPr>
        <w:spacing w:line="360" w:lineRule="auto"/>
        <w:ind w:firstLine="708"/>
        <w:jc w:val="both"/>
        <w:rPr>
          <w:rFonts w:ascii="Arial" w:hAnsi="Arial" w:cs="Arial"/>
        </w:rPr>
      </w:pPr>
      <w:r w:rsidRPr="006416A0">
        <w:rPr>
          <w:rFonts w:ascii="Arial" w:hAnsi="Arial" w:cs="Arial"/>
        </w:rPr>
        <w:t>– цифров</w:t>
      </w:r>
      <w:r>
        <w:rPr>
          <w:rFonts w:ascii="Arial" w:hAnsi="Arial" w:cs="Arial"/>
        </w:rPr>
        <w:t>ая</w:t>
      </w:r>
      <w:r w:rsidRPr="006416A0">
        <w:rPr>
          <w:rFonts w:ascii="Arial" w:hAnsi="Arial" w:cs="Arial"/>
        </w:rPr>
        <w:t xml:space="preserve"> схем</w:t>
      </w:r>
      <w:r>
        <w:rPr>
          <w:rFonts w:ascii="Arial" w:hAnsi="Arial" w:cs="Arial"/>
        </w:rPr>
        <w:t>а</w:t>
      </w:r>
      <w:r w:rsidRPr="006416A0">
        <w:rPr>
          <w:rFonts w:ascii="Arial" w:hAnsi="Arial" w:cs="Arial"/>
        </w:rPr>
        <w:t xml:space="preserve">, </w:t>
      </w:r>
      <w:r>
        <w:rPr>
          <w:rFonts w:ascii="Arial" w:hAnsi="Arial" w:cs="Arial"/>
        </w:rPr>
        <w:t>когда</w:t>
      </w:r>
      <w:r w:rsidRPr="006416A0">
        <w:rPr>
          <w:rFonts w:ascii="Arial" w:hAnsi="Arial" w:cs="Arial"/>
        </w:rPr>
        <w:t xml:space="preserve"> </w:t>
      </w:r>
      <w:r>
        <w:rPr>
          <w:rFonts w:ascii="Arial" w:hAnsi="Arial" w:cs="Arial"/>
        </w:rPr>
        <w:t>наведенное</w:t>
      </w:r>
      <w:r w:rsidRPr="006416A0">
        <w:rPr>
          <w:rFonts w:ascii="Arial" w:hAnsi="Arial" w:cs="Arial"/>
        </w:rPr>
        <w:t xml:space="preserve"> </w:t>
      </w:r>
      <w:r w:rsidRPr="00466962">
        <w:rPr>
          <w:rFonts w:ascii="Arial" w:hAnsi="Arial" w:cs="Arial"/>
        </w:rPr>
        <w:t xml:space="preserve">магнитным полем </w:t>
      </w:r>
      <w:r w:rsidRPr="006416A0">
        <w:rPr>
          <w:rFonts w:ascii="Arial" w:hAnsi="Arial" w:cs="Arial"/>
        </w:rPr>
        <w:t xml:space="preserve">напряжение приближается к </w:t>
      </w:r>
      <w:r>
        <w:rPr>
          <w:rFonts w:ascii="Arial" w:hAnsi="Arial" w:cs="Arial"/>
        </w:rPr>
        <w:t>уровням срабатывания;</w:t>
      </w:r>
    </w:p>
    <w:p w14:paraId="1C52EFA9" w14:textId="77777777" w:rsidR="0020052A" w:rsidRDefault="0020052A" w:rsidP="009B044F">
      <w:pPr>
        <w:spacing w:line="360" w:lineRule="auto"/>
        <w:ind w:firstLine="708"/>
        <w:jc w:val="both"/>
        <w:rPr>
          <w:rFonts w:ascii="Arial" w:hAnsi="Arial" w:cs="Arial"/>
        </w:rPr>
      </w:pPr>
      <w:r w:rsidRPr="006416A0">
        <w:rPr>
          <w:rFonts w:ascii="Arial" w:hAnsi="Arial" w:cs="Arial"/>
        </w:rPr>
        <w:t xml:space="preserve">– система внешнего кардиостимулятора, в которой присоединенные </w:t>
      </w:r>
      <w:r>
        <w:rPr>
          <w:rFonts w:ascii="Arial" w:hAnsi="Arial" w:cs="Arial"/>
        </w:rPr>
        <w:t>электроды</w:t>
      </w:r>
      <w:r w:rsidRPr="006416A0">
        <w:rPr>
          <w:rFonts w:ascii="Arial" w:hAnsi="Arial" w:cs="Arial"/>
        </w:rPr>
        <w:t xml:space="preserve">, образуют петлю, площадь которой достаточна для </w:t>
      </w:r>
      <w:r>
        <w:rPr>
          <w:rFonts w:ascii="Arial" w:hAnsi="Arial" w:cs="Arial"/>
        </w:rPr>
        <w:t>возникновения</w:t>
      </w:r>
      <w:r w:rsidRPr="006416A0">
        <w:rPr>
          <w:rFonts w:ascii="Arial" w:hAnsi="Arial" w:cs="Arial"/>
        </w:rPr>
        <w:t xml:space="preserve"> наведенного напряжения, сравнимого с</w:t>
      </w:r>
      <w:r>
        <w:rPr>
          <w:rFonts w:ascii="Arial" w:hAnsi="Arial" w:cs="Arial"/>
        </w:rPr>
        <w:t xml:space="preserve"> воспринимаемыми от сердечной деятельности </w:t>
      </w:r>
      <w:r w:rsidRPr="006416A0">
        <w:rPr>
          <w:rFonts w:ascii="Arial" w:hAnsi="Arial" w:cs="Arial"/>
        </w:rPr>
        <w:t>сигналами.</w:t>
      </w:r>
    </w:p>
    <w:p w14:paraId="34C0E2DD" w14:textId="77777777" w:rsidR="0020052A" w:rsidRDefault="0020052A" w:rsidP="009B044F">
      <w:pPr>
        <w:spacing w:line="360" w:lineRule="auto"/>
        <w:rPr>
          <w:rFonts w:ascii="Arial" w:hAnsi="Arial" w:cs="Arial"/>
        </w:rPr>
      </w:pPr>
      <w:r>
        <w:rPr>
          <w:rFonts w:ascii="Arial" w:hAnsi="Arial" w:cs="Arial"/>
        </w:rPr>
        <w:br w:type="page"/>
      </w:r>
    </w:p>
    <w:p w14:paraId="66CC022A" w14:textId="77777777" w:rsidR="0020052A" w:rsidRPr="00E44ADB" w:rsidRDefault="0020052A" w:rsidP="009B044F">
      <w:pPr>
        <w:spacing w:line="360" w:lineRule="auto"/>
        <w:jc w:val="both"/>
        <w:rPr>
          <w:rFonts w:ascii="Arial" w:hAnsi="Arial" w:cs="Arial"/>
          <w:lang w:val="en-US"/>
        </w:rPr>
      </w:pPr>
      <w:r>
        <w:object w:dxaOrig="12132" w:dyaOrig="12386" w14:anchorId="4D7C9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562.5pt" o:ole="">
            <v:imagedata r:id="rId26" o:title=""/>
          </v:shape>
          <o:OLEObject Type="Embed" ProgID="Visio.Drawing.11" ShapeID="_x0000_i1025" DrawAspect="Content" ObjectID="_1743600834" r:id="rId27"/>
        </w:object>
      </w:r>
    </w:p>
    <w:p w14:paraId="3B7BE2D8" w14:textId="77777777" w:rsidR="0020052A" w:rsidRDefault="0020052A" w:rsidP="009B044F">
      <w:pPr>
        <w:tabs>
          <w:tab w:val="left" w:pos="538"/>
          <w:tab w:val="left" w:pos="3546"/>
        </w:tabs>
        <w:spacing w:line="360" w:lineRule="auto"/>
        <w:jc w:val="both"/>
        <w:rPr>
          <w:rFonts w:ascii="Arial" w:hAnsi="Arial" w:cs="Arial"/>
        </w:rPr>
      </w:pPr>
      <w:r>
        <w:rPr>
          <w:rFonts w:ascii="Arial" w:hAnsi="Arial" w:cs="Arial"/>
        </w:rPr>
        <w:t xml:space="preserve">Рис. А.3. – Пошаговое исследование ПОМЕХОУСТОЙЧИВОСТИ к </w:t>
      </w:r>
      <w:r w:rsidRPr="00E44ADB">
        <w:rPr>
          <w:rFonts w:ascii="Arial" w:hAnsi="Arial" w:cs="Arial"/>
        </w:rPr>
        <w:t>магнитным полям в непосредственной близости</w:t>
      </w:r>
    </w:p>
    <w:p w14:paraId="1ABA4D4A" w14:textId="77777777" w:rsidR="0020052A" w:rsidRDefault="0020052A" w:rsidP="009B044F">
      <w:pPr>
        <w:spacing w:line="360" w:lineRule="auto"/>
        <w:rPr>
          <w:rFonts w:ascii="Arial" w:hAnsi="Arial" w:cs="Arial"/>
        </w:rPr>
      </w:pPr>
      <w:r>
        <w:rPr>
          <w:rFonts w:ascii="Arial" w:hAnsi="Arial" w:cs="Arial"/>
        </w:rPr>
        <w:br w:type="page"/>
      </w:r>
    </w:p>
    <w:p w14:paraId="7833DB08" w14:textId="6A2DE899" w:rsidR="0020052A" w:rsidRDefault="0020052A" w:rsidP="009B044F">
      <w:pPr>
        <w:tabs>
          <w:tab w:val="left" w:pos="538"/>
          <w:tab w:val="left" w:pos="3546"/>
        </w:tabs>
        <w:spacing w:line="360" w:lineRule="auto"/>
        <w:jc w:val="both"/>
        <w:rPr>
          <w:rFonts w:ascii="Arial" w:hAnsi="Arial" w:cs="Arial"/>
        </w:rPr>
      </w:pPr>
      <w:r>
        <w:rPr>
          <w:rFonts w:ascii="Arial" w:hAnsi="Arial" w:cs="Arial"/>
        </w:rPr>
        <w:lastRenderedPageBreak/>
        <w:tab/>
        <w:t>В</w:t>
      </w:r>
      <w:r w:rsidRPr="00726B87">
        <w:rPr>
          <w:rFonts w:ascii="Arial" w:hAnsi="Arial" w:cs="Arial"/>
        </w:rPr>
        <w:t xml:space="preserve">торое исключение (см. 8.11 b), указанное в </w:t>
      </w:r>
      <w:r>
        <w:rPr>
          <w:rFonts w:ascii="Arial" w:hAnsi="Arial" w:cs="Arial"/>
        </w:rPr>
        <w:t xml:space="preserve">данном </w:t>
      </w:r>
      <w:r w:rsidR="00074D1F">
        <w:rPr>
          <w:rFonts w:ascii="Arial" w:hAnsi="Arial" w:cs="Arial"/>
        </w:rPr>
        <w:t>подпункт</w:t>
      </w:r>
      <w:r>
        <w:rPr>
          <w:rFonts w:ascii="Arial" w:hAnsi="Arial" w:cs="Arial"/>
        </w:rPr>
        <w:t>е</w:t>
      </w:r>
      <w:r w:rsidRPr="00726B87">
        <w:rPr>
          <w:rFonts w:ascii="Arial" w:hAnsi="Arial" w:cs="Arial"/>
        </w:rPr>
        <w:t>, допускается, когда</w:t>
      </w:r>
      <w:r>
        <w:rPr>
          <w:rFonts w:ascii="Arial" w:hAnsi="Arial" w:cs="Arial"/>
        </w:rPr>
        <w:t xml:space="preserve"> </w:t>
      </w:r>
      <w:r w:rsidRPr="00726B87">
        <w:rPr>
          <w:rFonts w:ascii="Arial" w:hAnsi="Arial" w:cs="Arial"/>
        </w:rPr>
        <w:t>МЭ ИЗДЕЛИ</w:t>
      </w:r>
      <w:r>
        <w:rPr>
          <w:rFonts w:ascii="Arial" w:hAnsi="Arial" w:cs="Arial"/>
        </w:rPr>
        <w:t>Е,</w:t>
      </w:r>
      <w:r w:rsidRPr="00726B87">
        <w:rPr>
          <w:rFonts w:ascii="Arial" w:hAnsi="Arial" w:cs="Arial"/>
        </w:rPr>
        <w:t xml:space="preserve"> МЭ СИСТЕМ</w:t>
      </w:r>
      <w:r>
        <w:rPr>
          <w:rFonts w:ascii="Arial" w:hAnsi="Arial" w:cs="Arial"/>
        </w:rPr>
        <w:t>А</w:t>
      </w:r>
      <w:r w:rsidRPr="00726B87">
        <w:rPr>
          <w:rFonts w:ascii="Arial" w:hAnsi="Arial" w:cs="Arial"/>
        </w:rPr>
        <w:t xml:space="preserve"> или </w:t>
      </w:r>
      <w:r>
        <w:rPr>
          <w:rFonts w:ascii="Arial" w:hAnsi="Arial" w:cs="Arial"/>
        </w:rPr>
        <w:t>ПРИНАДЛЕЖНОСТЬ</w:t>
      </w:r>
      <w:r w:rsidRPr="00726B87">
        <w:rPr>
          <w:rFonts w:ascii="Arial" w:hAnsi="Arial" w:cs="Arial"/>
        </w:rPr>
        <w:t xml:space="preserve"> содержат компоненты или схемы</w:t>
      </w:r>
      <w:r>
        <w:rPr>
          <w:rFonts w:ascii="Arial" w:hAnsi="Arial" w:cs="Arial"/>
        </w:rPr>
        <w:t>, чувствительные к магнитным полям</w:t>
      </w:r>
      <w:r w:rsidRPr="00726B87">
        <w:rPr>
          <w:rFonts w:ascii="Arial" w:hAnsi="Arial" w:cs="Arial"/>
        </w:rPr>
        <w:t xml:space="preserve">, но эти компоненты или схемы установлены </w:t>
      </w:r>
      <w:r>
        <w:rPr>
          <w:rFonts w:ascii="Arial" w:hAnsi="Arial" w:cs="Arial"/>
        </w:rPr>
        <w:t xml:space="preserve">внутри </w:t>
      </w:r>
      <w:r w:rsidRPr="00726B87">
        <w:rPr>
          <w:rFonts w:ascii="Arial" w:hAnsi="Arial" w:cs="Arial"/>
        </w:rPr>
        <w:t xml:space="preserve">КОРПУСА </w:t>
      </w:r>
      <w:r>
        <w:rPr>
          <w:rFonts w:ascii="Arial" w:hAnsi="Arial" w:cs="Arial"/>
        </w:rPr>
        <w:t>изделия</w:t>
      </w:r>
      <w:r w:rsidRPr="00726B87">
        <w:rPr>
          <w:rFonts w:ascii="Arial" w:hAnsi="Arial" w:cs="Arial"/>
        </w:rPr>
        <w:t xml:space="preserve"> </w:t>
      </w:r>
      <w:r>
        <w:rPr>
          <w:rFonts w:ascii="Arial" w:hAnsi="Arial" w:cs="Arial"/>
        </w:rPr>
        <w:t>или ПРИНАДЛЕЖНОСТИ</w:t>
      </w:r>
      <w:r w:rsidRPr="00726B87">
        <w:rPr>
          <w:rFonts w:ascii="Arial" w:hAnsi="Arial" w:cs="Arial"/>
        </w:rPr>
        <w:t xml:space="preserve"> таким образом, чтобы при </w:t>
      </w:r>
      <w:r>
        <w:rPr>
          <w:rFonts w:ascii="Arial" w:hAnsi="Arial" w:cs="Arial"/>
        </w:rPr>
        <w:t>ПРЕДУСМОТРЕННОМ ПРИМЕНЕНИИ минимальное</w:t>
      </w:r>
      <w:r w:rsidRPr="00726B87">
        <w:rPr>
          <w:rFonts w:ascii="Arial" w:hAnsi="Arial" w:cs="Arial"/>
        </w:rPr>
        <w:t xml:space="preserve"> расстояние от</w:t>
      </w:r>
      <w:r>
        <w:rPr>
          <w:rFonts w:ascii="Arial" w:hAnsi="Arial" w:cs="Arial"/>
        </w:rPr>
        <w:t xml:space="preserve"> </w:t>
      </w:r>
      <w:r w:rsidRPr="00726B87">
        <w:rPr>
          <w:rFonts w:ascii="Arial" w:hAnsi="Arial" w:cs="Arial"/>
        </w:rPr>
        <w:t>источников магнитных полей непосредственной близости обеспечивается</w:t>
      </w:r>
      <w:r>
        <w:rPr>
          <w:rFonts w:ascii="Arial" w:hAnsi="Arial" w:cs="Arial"/>
        </w:rPr>
        <w:t xml:space="preserve"> не меньше, чем </w:t>
      </w:r>
      <w:r w:rsidRPr="00726B87">
        <w:rPr>
          <w:rFonts w:ascii="Arial" w:hAnsi="Arial" w:cs="Arial"/>
        </w:rPr>
        <w:t>минимальное расстояние разделения считается “порогом</w:t>
      </w:r>
      <w:r>
        <w:rPr>
          <w:rFonts w:ascii="Arial" w:hAnsi="Arial" w:cs="Arial"/>
        </w:rPr>
        <w:t xml:space="preserve"> непосредственной</w:t>
      </w:r>
      <w:r w:rsidRPr="00726B87">
        <w:rPr>
          <w:rFonts w:ascii="Arial" w:hAnsi="Arial" w:cs="Arial"/>
        </w:rPr>
        <w:t xml:space="preserve"> близости”, </w:t>
      </w:r>
      <w:r>
        <w:rPr>
          <w:rFonts w:ascii="Arial" w:hAnsi="Arial" w:cs="Arial"/>
        </w:rPr>
        <w:t>равному</w:t>
      </w:r>
      <w:r w:rsidRPr="00726B87">
        <w:rPr>
          <w:rFonts w:ascii="Arial" w:hAnsi="Arial" w:cs="Arial"/>
        </w:rPr>
        <w:t xml:space="preserve"> 0,15 м. Чтобы установить “порог</w:t>
      </w:r>
      <w:r w:rsidRPr="00726B87">
        <w:t xml:space="preserve"> </w:t>
      </w:r>
      <w:r w:rsidRPr="00726B87">
        <w:rPr>
          <w:rFonts w:ascii="Arial" w:hAnsi="Arial" w:cs="Arial"/>
        </w:rPr>
        <w:t>непосредственной близости”,</w:t>
      </w:r>
      <w:r>
        <w:rPr>
          <w:rFonts w:ascii="Arial" w:hAnsi="Arial" w:cs="Arial"/>
        </w:rPr>
        <w:t xml:space="preserve"> Подкомитет</w:t>
      </w:r>
      <w:r w:rsidRPr="00726B87">
        <w:rPr>
          <w:rFonts w:ascii="Arial" w:hAnsi="Arial" w:cs="Arial"/>
        </w:rPr>
        <w:t xml:space="preserve"> 62A рассмотрел типы ожидаемых источников магнитного поля </w:t>
      </w:r>
      <w:r>
        <w:rPr>
          <w:rFonts w:ascii="Arial" w:hAnsi="Arial" w:cs="Arial"/>
        </w:rPr>
        <w:t>ПОМЕХ</w:t>
      </w:r>
      <w:r w:rsidRPr="00726B87">
        <w:rPr>
          <w:rFonts w:ascii="Arial" w:hAnsi="Arial" w:cs="Arial"/>
        </w:rPr>
        <w:t xml:space="preserve"> вблизи:</w:t>
      </w:r>
    </w:p>
    <w:p w14:paraId="7866C939" w14:textId="77777777" w:rsidR="0020052A" w:rsidRDefault="0020052A" w:rsidP="009B044F">
      <w:pPr>
        <w:tabs>
          <w:tab w:val="left" w:pos="538"/>
          <w:tab w:val="left" w:pos="3546"/>
        </w:tabs>
        <w:spacing w:line="360" w:lineRule="auto"/>
        <w:jc w:val="both"/>
        <w:rPr>
          <w:rFonts w:ascii="Arial" w:hAnsi="Arial" w:cs="Arial"/>
        </w:rPr>
      </w:pPr>
      <w:r>
        <w:rPr>
          <w:rFonts w:ascii="Arial" w:hAnsi="Arial" w:cs="Arial"/>
        </w:rPr>
        <w:tab/>
        <w:t>- индукционных печей и плит, работающих на частотах до 30 кГц;</w:t>
      </w:r>
    </w:p>
    <w:p w14:paraId="1A4291B6" w14:textId="77777777" w:rsidR="0020052A" w:rsidRDefault="0020052A" w:rsidP="009B044F">
      <w:pPr>
        <w:tabs>
          <w:tab w:val="left" w:pos="538"/>
          <w:tab w:val="left" w:pos="3546"/>
        </w:tabs>
        <w:spacing w:line="360" w:lineRule="auto"/>
        <w:jc w:val="both"/>
        <w:rPr>
          <w:rFonts w:ascii="Arial" w:hAnsi="Arial" w:cs="Arial"/>
        </w:rPr>
      </w:pPr>
      <w:r>
        <w:rPr>
          <w:rFonts w:ascii="Arial" w:hAnsi="Arial" w:cs="Arial"/>
        </w:rPr>
        <w:tab/>
        <w:t>- считывателей меток радиочастотной идентификации (</w:t>
      </w:r>
      <w:r>
        <w:rPr>
          <w:rFonts w:ascii="Arial" w:hAnsi="Arial" w:cs="Arial"/>
          <w:lang w:val="en-US"/>
        </w:rPr>
        <w:t>RFID</w:t>
      </w:r>
      <w:r w:rsidRPr="006B2D28">
        <w:rPr>
          <w:rFonts w:ascii="Arial" w:hAnsi="Arial" w:cs="Arial"/>
        </w:rPr>
        <w:t>)</w:t>
      </w:r>
      <w:r>
        <w:rPr>
          <w:rFonts w:ascii="Arial" w:hAnsi="Arial" w:cs="Arial"/>
        </w:rPr>
        <w:t>, работающих на частотах 134,2 кГц и 13,56 МГц;</w:t>
      </w:r>
    </w:p>
    <w:p w14:paraId="06DCAC4B" w14:textId="77777777" w:rsidR="0020052A" w:rsidRDefault="0020052A" w:rsidP="009B044F">
      <w:pPr>
        <w:tabs>
          <w:tab w:val="left" w:pos="538"/>
          <w:tab w:val="left" w:pos="3546"/>
        </w:tabs>
        <w:spacing w:line="360" w:lineRule="auto"/>
        <w:jc w:val="both"/>
        <w:rPr>
          <w:rFonts w:ascii="Arial" w:hAnsi="Arial" w:cs="Arial"/>
        </w:rPr>
      </w:pPr>
      <w:r>
        <w:rPr>
          <w:rFonts w:ascii="Arial" w:hAnsi="Arial" w:cs="Arial"/>
        </w:rPr>
        <w:tab/>
        <w:t>-  систем сканирования меток ПАЦИЕНТОВ;</w:t>
      </w:r>
    </w:p>
    <w:p w14:paraId="5ACA5D0F" w14:textId="77777777" w:rsidR="0020052A" w:rsidRDefault="0020052A" w:rsidP="009B044F">
      <w:pPr>
        <w:tabs>
          <w:tab w:val="left" w:pos="538"/>
          <w:tab w:val="left" w:pos="3546"/>
        </w:tabs>
        <w:spacing w:line="360" w:lineRule="auto"/>
        <w:jc w:val="both"/>
        <w:rPr>
          <w:rFonts w:ascii="Arial" w:hAnsi="Arial" w:cs="Arial"/>
        </w:rPr>
      </w:pPr>
      <w:r>
        <w:rPr>
          <w:rFonts w:ascii="Arial" w:hAnsi="Arial" w:cs="Arial"/>
        </w:rPr>
        <w:tab/>
        <w:t>- оборудования позиционирования катетеров;</w:t>
      </w:r>
    </w:p>
    <w:p w14:paraId="206101E9" w14:textId="77777777" w:rsidR="0020052A" w:rsidRDefault="0020052A" w:rsidP="009B044F">
      <w:pPr>
        <w:tabs>
          <w:tab w:val="left" w:pos="538"/>
          <w:tab w:val="left" w:pos="3546"/>
        </w:tabs>
        <w:spacing w:line="360" w:lineRule="auto"/>
        <w:jc w:val="both"/>
        <w:rPr>
          <w:rFonts w:ascii="Arial" w:hAnsi="Arial" w:cs="Arial"/>
        </w:rPr>
      </w:pPr>
      <w:r>
        <w:rPr>
          <w:rFonts w:ascii="Arial" w:hAnsi="Arial" w:cs="Arial"/>
        </w:rPr>
        <w:tab/>
        <w:t>- беспроводных зарядных станций для электромобилей, работающих на частотах от 80 до 90 кГц.</w:t>
      </w:r>
    </w:p>
    <w:p w14:paraId="44930BFB" w14:textId="77777777" w:rsidR="0020052A" w:rsidRDefault="0020052A" w:rsidP="009B044F">
      <w:pPr>
        <w:tabs>
          <w:tab w:val="left" w:pos="538"/>
          <w:tab w:val="left" w:pos="3546"/>
        </w:tabs>
        <w:spacing w:line="360" w:lineRule="auto"/>
        <w:jc w:val="both"/>
        <w:rPr>
          <w:rFonts w:ascii="Arial" w:hAnsi="Arial" w:cs="Arial"/>
        </w:rPr>
      </w:pPr>
      <w:r>
        <w:rPr>
          <w:rFonts w:ascii="Arial" w:hAnsi="Arial" w:cs="Arial"/>
        </w:rPr>
        <w:tab/>
      </w:r>
      <w:r w:rsidRPr="006B2D28">
        <w:rPr>
          <w:rFonts w:ascii="Arial" w:hAnsi="Arial" w:cs="Arial"/>
        </w:rPr>
        <w:t>Эти частоты и области применения являются репрезентативными примерами, основанными на источниках</w:t>
      </w:r>
      <w:r>
        <w:rPr>
          <w:rFonts w:ascii="Arial" w:hAnsi="Arial" w:cs="Arial"/>
        </w:rPr>
        <w:t xml:space="preserve"> </w:t>
      </w:r>
      <w:r w:rsidRPr="006B2D28">
        <w:rPr>
          <w:rFonts w:ascii="Arial" w:hAnsi="Arial" w:cs="Arial"/>
        </w:rPr>
        <w:t xml:space="preserve">магнитного поля ПОМЕХ, используемых на момент публикации настоящего </w:t>
      </w:r>
      <w:r>
        <w:rPr>
          <w:rFonts w:ascii="Arial" w:hAnsi="Arial" w:cs="Arial"/>
        </w:rPr>
        <w:t>параллельного</w:t>
      </w:r>
      <w:r w:rsidRPr="006B2D28">
        <w:rPr>
          <w:rFonts w:ascii="Arial" w:hAnsi="Arial" w:cs="Arial"/>
        </w:rPr>
        <w:t xml:space="preserve"> стандарта. Все</w:t>
      </w:r>
      <w:r>
        <w:rPr>
          <w:rFonts w:ascii="Arial" w:hAnsi="Arial" w:cs="Arial"/>
        </w:rPr>
        <w:t xml:space="preserve"> </w:t>
      </w:r>
      <w:r w:rsidRPr="006B2D28">
        <w:rPr>
          <w:rFonts w:ascii="Arial" w:hAnsi="Arial" w:cs="Arial"/>
        </w:rPr>
        <w:t>эти источники (за исключением беспроводных зарядных устройств для электромобилей) обычно используют</w:t>
      </w:r>
      <w:r>
        <w:rPr>
          <w:rFonts w:ascii="Arial" w:hAnsi="Arial" w:cs="Arial"/>
        </w:rPr>
        <w:t xml:space="preserve"> </w:t>
      </w:r>
      <w:r w:rsidRPr="006B2D28">
        <w:rPr>
          <w:rFonts w:ascii="Arial" w:hAnsi="Arial" w:cs="Arial"/>
        </w:rPr>
        <w:t xml:space="preserve">катушки небольшого диаметра. </w:t>
      </w:r>
      <w:r>
        <w:rPr>
          <w:rFonts w:ascii="Arial" w:hAnsi="Arial" w:cs="Arial"/>
        </w:rPr>
        <w:t>С</w:t>
      </w:r>
      <w:r w:rsidRPr="006B2D28">
        <w:rPr>
          <w:rFonts w:ascii="Arial" w:hAnsi="Arial" w:cs="Arial"/>
        </w:rPr>
        <w:t>читывател</w:t>
      </w:r>
      <w:r>
        <w:rPr>
          <w:rFonts w:ascii="Arial" w:hAnsi="Arial" w:cs="Arial"/>
        </w:rPr>
        <w:t>и</w:t>
      </w:r>
      <w:r w:rsidRPr="006B2D28">
        <w:rPr>
          <w:rFonts w:ascii="Arial" w:hAnsi="Arial" w:cs="Arial"/>
        </w:rPr>
        <w:t xml:space="preserve"> меток радиочастотной идентификации </w:t>
      </w:r>
      <w:r>
        <w:rPr>
          <w:rFonts w:ascii="Arial" w:hAnsi="Arial" w:cs="Arial"/>
        </w:rPr>
        <w:t>(</w:t>
      </w:r>
      <w:r w:rsidRPr="006B2D28">
        <w:rPr>
          <w:rFonts w:ascii="Arial" w:hAnsi="Arial" w:cs="Arial"/>
        </w:rPr>
        <w:t>RFID</w:t>
      </w:r>
      <w:r>
        <w:rPr>
          <w:rFonts w:ascii="Arial" w:hAnsi="Arial" w:cs="Arial"/>
        </w:rPr>
        <w:t>)</w:t>
      </w:r>
      <w:r w:rsidRPr="006B2D28">
        <w:rPr>
          <w:rFonts w:ascii="Arial" w:hAnsi="Arial" w:cs="Arial"/>
        </w:rPr>
        <w:t>, работающие на частоте 134,2 кГц, используют катушки радиусом</w:t>
      </w:r>
      <w:r>
        <w:rPr>
          <w:rFonts w:ascii="Arial" w:hAnsi="Arial" w:cs="Arial"/>
        </w:rPr>
        <w:t xml:space="preserve"> </w:t>
      </w:r>
      <w:r w:rsidRPr="006B2D28">
        <w:rPr>
          <w:rFonts w:ascii="Arial" w:hAnsi="Arial" w:cs="Arial"/>
        </w:rPr>
        <w:t>около 0,06 м, а считыватели, работающие на частоте 13,56 МГц, используют катушки радиусом около 0,02 м.</w:t>
      </w:r>
    </w:p>
    <w:p w14:paraId="583F68D6" w14:textId="77777777" w:rsidR="0020052A" w:rsidRDefault="0020052A" w:rsidP="009B044F">
      <w:pPr>
        <w:tabs>
          <w:tab w:val="left" w:pos="538"/>
          <w:tab w:val="left" w:pos="3546"/>
        </w:tabs>
        <w:spacing w:line="360" w:lineRule="auto"/>
        <w:jc w:val="both"/>
        <w:rPr>
          <w:rFonts w:ascii="Arial" w:hAnsi="Arial" w:cs="Arial"/>
        </w:rPr>
      </w:pPr>
      <w:r>
        <w:rPr>
          <w:rFonts w:ascii="Arial" w:hAnsi="Arial" w:cs="Arial"/>
        </w:rPr>
        <w:tab/>
      </w:r>
      <w:r w:rsidRPr="006B2D28">
        <w:rPr>
          <w:rFonts w:ascii="Arial" w:hAnsi="Arial" w:cs="Arial"/>
        </w:rPr>
        <w:t>Магнитное поле вдоль оси “тонкой” катушки относительно максимального поля в ее центре</w:t>
      </w:r>
      <w:r>
        <w:rPr>
          <w:rFonts w:ascii="Arial" w:hAnsi="Arial" w:cs="Arial"/>
        </w:rPr>
        <w:t xml:space="preserve"> </w:t>
      </w:r>
      <w:r w:rsidRPr="006B2D28">
        <w:rPr>
          <w:rFonts w:ascii="Arial" w:hAnsi="Arial" w:cs="Arial"/>
        </w:rPr>
        <w:t>аппроксимируется формулой</w:t>
      </w:r>
    </w:p>
    <w:p w14:paraId="13A5AC9E" w14:textId="77777777" w:rsidR="0020052A" w:rsidRDefault="00B53D10" w:rsidP="009B044F">
      <w:pPr>
        <w:tabs>
          <w:tab w:val="left" w:pos="538"/>
          <w:tab w:val="left" w:pos="3546"/>
        </w:tabs>
        <w:spacing w:line="360" w:lineRule="auto"/>
        <w:jc w:val="center"/>
        <w:rPr>
          <w:rFonts w:ascii="Arial" w:eastAsiaTheme="minorEastAsia" w:hAnsi="Arial" w:cs="Arial"/>
        </w:rPr>
      </w:pPr>
      <m:oMath>
        <m:f>
          <m:fPr>
            <m:ctrlPr>
              <w:rPr>
                <w:rFonts w:ascii="Cambria Math" w:hAnsi="Cambria Math" w:cs="Arial"/>
                <w:i/>
              </w:rPr>
            </m:ctrlPr>
          </m:fPr>
          <m:num>
            <m:r>
              <w:rPr>
                <w:rFonts w:ascii="Cambria Math" w:hAnsi="Cambria Math" w:cs="Arial"/>
                <w:lang w:val="en-US"/>
              </w:rPr>
              <m:t>B</m:t>
            </m:r>
            <m:r>
              <w:rPr>
                <w:rFonts w:ascii="Cambria Math" w:hAnsi="Cambria Math" w:cs="Arial"/>
              </w:rPr>
              <m:t>(</m:t>
            </m:r>
            <m:r>
              <w:rPr>
                <w:rFonts w:ascii="Cambria Math" w:hAnsi="Cambria Math" w:cs="Arial"/>
                <w:lang w:val="en-US"/>
              </w:rPr>
              <m:t>x</m:t>
            </m:r>
            <m:r>
              <w:rPr>
                <w:rFonts w:ascii="Cambria Math" w:hAnsi="Cambria Math" w:cs="Arial"/>
              </w:rPr>
              <m:t>)</m:t>
            </m:r>
          </m:num>
          <m:den>
            <m:r>
              <w:rPr>
                <w:rFonts w:ascii="Cambria Math" w:hAnsi="Cambria Math" w:cs="Arial"/>
              </w:rPr>
              <m:t>B(0)</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m:t>
                    </m:r>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e>
                </m:d>
              </m:e>
              <m:sup>
                <m:r>
                  <w:rPr>
                    <w:rFonts w:ascii="Cambria Math" w:hAnsi="Cambria Math" w:cs="Arial"/>
                  </w:rPr>
                  <m:t>1,5</m:t>
                </m:r>
              </m:sup>
            </m:sSup>
          </m:den>
        </m:f>
      </m:oMath>
      <w:r w:rsidR="0020052A">
        <w:rPr>
          <w:rFonts w:ascii="Arial" w:eastAsiaTheme="minorEastAsia" w:hAnsi="Arial" w:cs="Arial"/>
        </w:rPr>
        <w:t>, где</w:t>
      </w:r>
    </w:p>
    <w:p w14:paraId="55DBD8D4" w14:textId="77777777" w:rsidR="0020052A" w:rsidRDefault="0020052A" w:rsidP="009B044F">
      <w:pPr>
        <w:tabs>
          <w:tab w:val="left" w:pos="538"/>
          <w:tab w:val="left" w:pos="3546"/>
        </w:tabs>
        <w:spacing w:line="360" w:lineRule="auto"/>
        <w:rPr>
          <w:rFonts w:ascii="Arial" w:eastAsiaTheme="minorEastAsia" w:hAnsi="Arial" w:cs="Arial"/>
        </w:rPr>
      </w:pPr>
      <m:oMath>
        <m:r>
          <w:rPr>
            <w:rFonts w:ascii="Cambria Math" w:eastAsiaTheme="minorEastAsia" w:hAnsi="Cambria Math" w:cs="Arial"/>
          </w:rPr>
          <m:t xml:space="preserve"> а=</m:t>
        </m:r>
        <m:f>
          <m:fPr>
            <m:ctrlPr>
              <w:rPr>
                <w:rFonts w:ascii="Cambria Math" w:eastAsiaTheme="minorEastAsia" w:hAnsi="Cambria Math" w:cs="Arial"/>
                <w:i/>
              </w:rPr>
            </m:ctrlPr>
          </m:fPr>
          <m:num>
            <m:r>
              <w:rPr>
                <w:rFonts w:ascii="Cambria Math" w:eastAsiaTheme="minorEastAsia" w:hAnsi="Cambria Math" w:cs="Arial"/>
                <w:lang w:val="en-US"/>
              </w:rPr>
              <m:t>x</m:t>
            </m:r>
          </m:num>
          <m:den>
            <m:r>
              <w:rPr>
                <w:rFonts w:ascii="Cambria Math" w:eastAsiaTheme="minorEastAsia" w:hAnsi="Cambria Math" w:cs="Arial"/>
              </w:rPr>
              <m:t>r</m:t>
            </m:r>
          </m:den>
        </m:f>
      </m:oMath>
      <w:r w:rsidRPr="00B42CAE">
        <w:rPr>
          <w:rFonts w:ascii="Arial" w:eastAsiaTheme="minorEastAsia" w:hAnsi="Arial" w:cs="Arial"/>
        </w:rPr>
        <w:t>;</w:t>
      </w:r>
    </w:p>
    <w:p w14:paraId="6E1A1607" w14:textId="77777777" w:rsidR="0020052A" w:rsidRDefault="0020052A" w:rsidP="009B044F">
      <w:pPr>
        <w:tabs>
          <w:tab w:val="left" w:pos="538"/>
          <w:tab w:val="left" w:pos="3546"/>
        </w:tabs>
        <w:spacing w:line="360" w:lineRule="auto"/>
        <w:rPr>
          <w:rFonts w:ascii="Arial" w:eastAsiaTheme="minorEastAsia" w:hAnsi="Arial" w:cs="Arial"/>
        </w:rPr>
      </w:pPr>
      <w:r>
        <w:rPr>
          <w:rFonts w:ascii="Arial" w:eastAsiaTheme="minorEastAsia" w:hAnsi="Arial" w:cs="Arial"/>
          <w:lang w:val="en-US"/>
        </w:rPr>
        <w:t>x</w:t>
      </w:r>
      <w:r w:rsidRPr="00B42CAE">
        <w:rPr>
          <w:rFonts w:ascii="Arial" w:eastAsiaTheme="minorEastAsia" w:hAnsi="Arial" w:cs="Arial"/>
        </w:rPr>
        <w:t xml:space="preserve"> – </w:t>
      </w:r>
      <w:r>
        <w:rPr>
          <w:rFonts w:ascii="Arial" w:eastAsiaTheme="minorEastAsia" w:hAnsi="Arial" w:cs="Arial"/>
        </w:rPr>
        <w:t>расстояние от центра катушки вдоль ее оси;</w:t>
      </w:r>
    </w:p>
    <w:p w14:paraId="79CC02A6" w14:textId="77777777" w:rsidR="0020052A" w:rsidRDefault="0020052A" w:rsidP="009B044F">
      <w:pPr>
        <w:tabs>
          <w:tab w:val="left" w:pos="538"/>
          <w:tab w:val="left" w:pos="3546"/>
        </w:tabs>
        <w:spacing w:line="360" w:lineRule="auto"/>
        <w:rPr>
          <w:rFonts w:ascii="Arial" w:eastAsiaTheme="minorEastAsia" w:hAnsi="Arial" w:cs="Arial"/>
        </w:rPr>
      </w:pPr>
      <w:r>
        <w:rPr>
          <w:rFonts w:ascii="Arial" w:eastAsiaTheme="minorEastAsia" w:hAnsi="Arial" w:cs="Arial"/>
          <w:lang w:val="en-US"/>
        </w:rPr>
        <w:t>r</w:t>
      </w:r>
      <w:r w:rsidRPr="002631C1">
        <w:rPr>
          <w:rFonts w:ascii="Arial" w:eastAsiaTheme="minorEastAsia" w:hAnsi="Arial" w:cs="Arial"/>
        </w:rPr>
        <w:t xml:space="preserve"> – </w:t>
      </w:r>
      <w:r>
        <w:rPr>
          <w:rFonts w:ascii="Arial" w:eastAsiaTheme="minorEastAsia" w:hAnsi="Arial" w:cs="Arial"/>
        </w:rPr>
        <w:t>радиус катушки.</w:t>
      </w:r>
    </w:p>
    <w:p w14:paraId="228EA11A" w14:textId="77777777" w:rsidR="0020052A" w:rsidRPr="00B42CAE" w:rsidRDefault="0020052A" w:rsidP="009B044F">
      <w:pPr>
        <w:tabs>
          <w:tab w:val="left" w:pos="538"/>
          <w:tab w:val="left" w:pos="3546"/>
        </w:tabs>
        <w:spacing w:line="360" w:lineRule="auto"/>
        <w:rPr>
          <w:rFonts w:ascii="Arial" w:eastAsiaTheme="minorEastAsia" w:hAnsi="Arial" w:cs="Arial"/>
        </w:rPr>
      </w:pPr>
      <w:r>
        <w:rPr>
          <w:rFonts w:ascii="Arial" w:eastAsiaTheme="minorEastAsia" w:hAnsi="Arial" w:cs="Arial"/>
        </w:rPr>
        <w:t xml:space="preserve">Рис. А.4 отображает характеристики затухания поля, генерируемого катушками радиусом до 0,06 м. </w:t>
      </w:r>
    </w:p>
    <w:p w14:paraId="1EC0F4CF" w14:textId="77777777" w:rsidR="0020052A" w:rsidRPr="00B42CAE" w:rsidRDefault="0020052A" w:rsidP="009B044F">
      <w:pPr>
        <w:tabs>
          <w:tab w:val="left" w:pos="538"/>
          <w:tab w:val="left" w:pos="3546"/>
        </w:tabs>
        <w:spacing w:line="360" w:lineRule="auto"/>
        <w:rPr>
          <w:rFonts w:ascii="Arial" w:eastAsiaTheme="minorEastAsia" w:hAnsi="Arial" w:cs="Arial"/>
        </w:rPr>
      </w:pPr>
    </w:p>
    <w:p w14:paraId="6B7C7A6B" w14:textId="77777777" w:rsidR="0020052A" w:rsidRDefault="0020052A" w:rsidP="0020052A">
      <w:pPr>
        <w:tabs>
          <w:tab w:val="left" w:pos="538"/>
          <w:tab w:val="left" w:pos="3546"/>
        </w:tabs>
        <w:jc w:val="center"/>
        <w:rPr>
          <w:rFonts w:ascii="Arial" w:eastAsiaTheme="minorEastAsia" w:hAnsi="Arial" w:cs="Arial"/>
        </w:rPr>
      </w:pPr>
      <w:r>
        <w:rPr>
          <w:noProof/>
        </w:rPr>
        <w:drawing>
          <wp:inline distT="0" distB="0" distL="0" distR="0" wp14:anchorId="4B8A1D92" wp14:editId="0C9D3F29">
            <wp:extent cx="5758815" cy="355346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8815" cy="3553460"/>
                    </a:xfrm>
                    <a:prstGeom prst="rect">
                      <a:avLst/>
                    </a:prstGeom>
                  </pic:spPr>
                </pic:pic>
              </a:graphicData>
            </a:graphic>
          </wp:inline>
        </w:drawing>
      </w:r>
    </w:p>
    <w:p w14:paraId="2171572E" w14:textId="77777777" w:rsidR="0020052A" w:rsidRPr="004415D9" w:rsidRDefault="0020052A" w:rsidP="0020052A">
      <w:pPr>
        <w:tabs>
          <w:tab w:val="left" w:pos="538"/>
          <w:tab w:val="left" w:pos="3546"/>
        </w:tabs>
        <w:rPr>
          <w:rFonts w:ascii="Arial" w:eastAsiaTheme="minorEastAsia" w:hAnsi="Arial" w:cs="Arial"/>
          <w:sz w:val="18"/>
          <w:szCs w:val="18"/>
        </w:rPr>
      </w:pPr>
      <w:r w:rsidRPr="004415D9">
        <w:rPr>
          <w:rFonts w:ascii="Arial" w:eastAsiaTheme="minorEastAsia" w:hAnsi="Arial" w:cs="Arial"/>
          <w:sz w:val="18"/>
          <w:szCs w:val="18"/>
        </w:rPr>
        <w:t xml:space="preserve">Рис. А.4. Характеристики </w:t>
      </w:r>
      <w:r>
        <w:rPr>
          <w:rFonts w:ascii="Arial" w:eastAsiaTheme="minorEastAsia" w:hAnsi="Arial" w:cs="Arial"/>
          <w:sz w:val="18"/>
          <w:szCs w:val="18"/>
        </w:rPr>
        <w:t>затухания</w:t>
      </w:r>
      <w:r w:rsidRPr="004415D9">
        <w:rPr>
          <w:rFonts w:ascii="Arial" w:eastAsiaTheme="minorEastAsia" w:hAnsi="Arial" w:cs="Arial"/>
          <w:sz w:val="18"/>
          <w:szCs w:val="18"/>
        </w:rPr>
        <w:t xml:space="preserve"> магнитного поля вдоль оси x</w:t>
      </w:r>
      <w:r>
        <w:rPr>
          <w:rFonts w:ascii="Arial" w:eastAsiaTheme="minorEastAsia" w:hAnsi="Arial" w:cs="Arial"/>
          <w:sz w:val="18"/>
          <w:szCs w:val="18"/>
        </w:rPr>
        <w:t xml:space="preserve"> </w:t>
      </w:r>
      <w:r w:rsidRPr="004415D9">
        <w:rPr>
          <w:rFonts w:ascii="Arial" w:eastAsiaTheme="minorEastAsia" w:hAnsi="Arial" w:cs="Arial"/>
          <w:sz w:val="18"/>
          <w:szCs w:val="18"/>
        </w:rPr>
        <w:t xml:space="preserve">для тонкой плоской катушки </w:t>
      </w:r>
      <w:r>
        <w:rPr>
          <w:rFonts w:ascii="Arial" w:eastAsiaTheme="minorEastAsia" w:hAnsi="Arial" w:cs="Arial"/>
          <w:sz w:val="18"/>
          <w:szCs w:val="18"/>
        </w:rPr>
        <w:t>с</w:t>
      </w:r>
      <w:r w:rsidRPr="004415D9">
        <w:rPr>
          <w:rFonts w:ascii="Arial" w:eastAsiaTheme="minorEastAsia" w:hAnsi="Arial" w:cs="Arial"/>
          <w:sz w:val="18"/>
          <w:szCs w:val="18"/>
        </w:rPr>
        <w:t xml:space="preserve"> различны</w:t>
      </w:r>
      <w:r>
        <w:rPr>
          <w:rFonts w:ascii="Arial" w:eastAsiaTheme="minorEastAsia" w:hAnsi="Arial" w:cs="Arial"/>
          <w:sz w:val="18"/>
          <w:szCs w:val="18"/>
        </w:rPr>
        <w:t>ми</w:t>
      </w:r>
      <w:r w:rsidRPr="004415D9">
        <w:rPr>
          <w:rFonts w:ascii="Arial" w:eastAsiaTheme="minorEastAsia" w:hAnsi="Arial" w:cs="Arial"/>
          <w:sz w:val="18"/>
          <w:szCs w:val="18"/>
        </w:rPr>
        <w:t xml:space="preserve"> радиус</w:t>
      </w:r>
      <w:r>
        <w:rPr>
          <w:rFonts w:ascii="Arial" w:eastAsiaTheme="minorEastAsia" w:hAnsi="Arial" w:cs="Arial"/>
          <w:sz w:val="18"/>
          <w:szCs w:val="18"/>
        </w:rPr>
        <w:t>ам</w:t>
      </w:r>
      <w:r w:rsidRPr="004415D9">
        <w:rPr>
          <w:rFonts w:ascii="Arial" w:eastAsiaTheme="minorEastAsia" w:hAnsi="Arial" w:cs="Arial"/>
          <w:sz w:val="18"/>
          <w:szCs w:val="18"/>
        </w:rPr>
        <w:t>и</w:t>
      </w:r>
    </w:p>
    <w:p w14:paraId="142A4061" w14:textId="77777777" w:rsidR="0020052A" w:rsidRDefault="0020052A" w:rsidP="009B044F">
      <w:pPr>
        <w:tabs>
          <w:tab w:val="left" w:pos="538"/>
          <w:tab w:val="left" w:pos="3546"/>
        </w:tabs>
        <w:spacing w:line="360" w:lineRule="auto"/>
        <w:jc w:val="both"/>
        <w:rPr>
          <w:rFonts w:ascii="Arial" w:hAnsi="Arial" w:cs="Arial"/>
        </w:rPr>
      </w:pPr>
      <w:r>
        <w:rPr>
          <w:rFonts w:ascii="Arial" w:hAnsi="Arial" w:cs="Arial"/>
        </w:rPr>
        <w:tab/>
        <w:t>Показано</w:t>
      </w:r>
      <w:r w:rsidRPr="00B42CAE">
        <w:rPr>
          <w:rFonts w:ascii="Arial" w:hAnsi="Arial" w:cs="Arial"/>
        </w:rPr>
        <w:t>, что на расстоянии 0,15 м магнитное поле для всех радиусов катуш</w:t>
      </w:r>
      <w:r>
        <w:rPr>
          <w:rFonts w:ascii="Arial" w:hAnsi="Arial" w:cs="Arial"/>
        </w:rPr>
        <w:t>е</w:t>
      </w:r>
      <w:r w:rsidRPr="00B42CAE">
        <w:rPr>
          <w:rFonts w:ascii="Arial" w:hAnsi="Arial" w:cs="Arial"/>
        </w:rPr>
        <w:t>к до 0,06 м</w:t>
      </w:r>
      <w:r>
        <w:rPr>
          <w:rFonts w:ascii="Arial" w:hAnsi="Arial" w:cs="Arial"/>
        </w:rPr>
        <w:t xml:space="preserve"> </w:t>
      </w:r>
      <w:r w:rsidRPr="00B42CAE">
        <w:rPr>
          <w:rFonts w:ascii="Arial" w:hAnsi="Arial" w:cs="Arial"/>
        </w:rPr>
        <w:t xml:space="preserve">ослабевает до 5% или менее от максимального. Чтобы оценить влияние </w:t>
      </w:r>
      <w:r>
        <w:rPr>
          <w:rFonts w:ascii="Arial" w:hAnsi="Arial" w:cs="Arial"/>
        </w:rPr>
        <w:t>затухания</w:t>
      </w:r>
      <w:r w:rsidRPr="00B42CAE">
        <w:rPr>
          <w:rFonts w:ascii="Arial" w:hAnsi="Arial" w:cs="Arial"/>
        </w:rPr>
        <w:t xml:space="preserve"> амплитуды поля на </w:t>
      </w:r>
      <w:r>
        <w:rPr>
          <w:rFonts w:ascii="Arial" w:hAnsi="Arial" w:cs="Arial"/>
        </w:rPr>
        <w:t>испытуемое устройство</w:t>
      </w:r>
      <w:r w:rsidRPr="00B42CAE">
        <w:rPr>
          <w:rFonts w:ascii="Arial" w:hAnsi="Arial" w:cs="Arial"/>
        </w:rPr>
        <w:t>, был проведен анализ характеристик поля и</w:t>
      </w:r>
      <w:r>
        <w:rPr>
          <w:rFonts w:ascii="Arial" w:hAnsi="Arial" w:cs="Arial"/>
        </w:rPr>
        <w:t xml:space="preserve"> </w:t>
      </w:r>
      <w:r w:rsidRPr="00B42CAE">
        <w:rPr>
          <w:rFonts w:ascii="Arial" w:hAnsi="Arial" w:cs="Arial"/>
        </w:rPr>
        <w:t xml:space="preserve">коэффициентов связи между двумя катушками в соответствии с [50]. Затем </w:t>
      </w:r>
      <w:r>
        <w:rPr>
          <w:rFonts w:ascii="Arial" w:hAnsi="Arial" w:cs="Arial"/>
        </w:rPr>
        <w:t>навед</w:t>
      </w:r>
      <w:r w:rsidRPr="00B42CAE">
        <w:rPr>
          <w:rFonts w:ascii="Arial" w:hAnsi="Arial" w:cs="Arial"/>
        </w:rPr>
        <w:t>е</w:t>
      </w:r>
      <w:r>
        <w:rPr>
          <w:rFonts w:ascii="Arial" w:hAnsi="Arial" w:cs="Arial"/>
        </w:rPr>
        <w:t xml:space="preserve">нное </w:t>
      </w:r>
      <w:r w:rsidRPr="00B42CAE">
        <w:rPr>
          <w:rFonts w:ascii="Arial" w:hAnsi="Arial" w:cs="Arial"/>
        </w:rPr>
        <w:t>напряжение в одно</w:t>
      </w:r>
      <w:r>
        <w:rPr>
          <w:rFonts w:ascii="Arial" w:hAnsi="Arial" w:cs="Arial"/>
        </w:rPr>
        <w:t>витковой</w:t>
      </w:r>
      <w:r w:rsidRPr="00B42CAE">
        <w:rPr>
          <w:rFonts w:ascii="Arial" w:hAnsi="Arial" w:cs="Arial"/>
        </w:rPr>
        <w:t xml:space="preserve"> катушке того же радиуса, что и передающая катушка, оценивалось с использованием</w:t>
      </w:r>
      <w:r>
        <w:rPr>
          <w:rFonts w:ascii="Arial" w:hAnsi="Arial" w:cs="Arial"/>
        </w:rPr>
        <w:t xml:space="preserve"> з</w:t>
      </w:r>
      <w:r w:rsidRPr="00B42CAE">
        <w:rPr>
          <w:rFonts w:ascii="Arial" w:hAnsi="Arial" w:cs="Arial"/>
        </w:rPr>
        <w:t>акон</w:t>
      </w:r>
      <w:r>
        <w:rPr>
          <w:rFonts w:ascii="Arial" w:hAnsi="Arial" w:cs="Arial"/>
        </w:rPr>
        <w:t>а</w:t>
      </w:r>
      <w:r w:rsidRPr="00B42CAE">
        <w:rPr>
          <w:rFonts w:ascii="Arial" w:hAnsi="Arial" w:cs="Arial"/>
        </w:rPr>
        <w:t xml:space="preserve"> Фарадея и коэффициент</w:t>
      </w:r>
      <w:r>
        <w:rPr>
          <w:rFonts w:ascii="Arial" w:hAnsi="Arial" w:cs="Arial"/>
        </w:rPr>
        <w:t>ов</w:t>
      </w:r>
      <w:r w:rsidRPr="00B42CAE">
        <w:rPr>
          <w:rFonts w:ascii="Arial" w:hAnsi="Arial" w:cs="Arial"/>
        </w:rPr>
        <w:t xml:space="preserve"> связи. Результаты этого анализа приведены </w:t>
      </w:r>
      <w:r>
        <w:rPr>
          <w:rFonts w:ascii="Arial" w:hAnsi="Arial" w:cs="Arial"/>
        </w:rPr>
        <w:t>на р</w:t>
      </w:r>
      <w:r w:rsidRPr="00B42CAE">
        <w:rPr>
          <w:rFonts w:ascii="Arial" w:hAnsi="Arial" w:cs="Arial"/>
        </w:rPr>
        <w:t xml:space="preserve">ис. А.5 и рис. А.6. Из этих результатов видно, что на расстоянии 0,15 м </w:t>
      </w:r>
      <w:r>
        <w:rPr>
          <w:rFonts w:ascii="Arial" w:hAnsi="Arial" w:cs="Arial"/>
        </w:rPr>
        <w:t>пиковый размах наведенного</w:t>
      </w:r>
      <w:r w:rsidRPr="00B42CAE">
        <w:rPr>
          <w:rFonts w:ascii="Arial" w:hAnsi="Arial" w:cs="Arial"/>
        </w:rPr>
        <w:t xml:space="preserve"> напряжени</w:t>
      </w:r>
      <w:r>
        <w:rPr>
          <w:rFonts w:ascii="Arial" w:hAnsi="Arial" w:cs="Arial"/>
        </w:rPr>
        <w:t>я</w:t>
      </w:r>
      <w:r w:rsidRPr="00B42CAE">
        <w:rPr>
          <w:rFonts w:ascii="Arial" w:hAnsi="Arial" w:cs="Arial"/>
        </w:rPr>
        <w:t xml:space="preserve"> от считывател</w:t>
      </w:r>
      <w:r>
        <w:rPr>
          <w:rFonts w:ascii="Arial" w:hAnsi="Arial" w:cs="Arial"/>
        </w:rPr>
        <w:t>я</w:t>
      </w:r>
      <w:r w:rsidRPr="00B42CAE">
        <w:rPr>
          <w:rFonts w:ascii="Arial" w:hAnsi="Arial" w:cs="Arial"/>
        </w:rPr>
        <w:t xml:space="preserve"> меток радиочастотной идентификации (RFID), работающего на частоте 134,2 кГц, в проволочной петле</w:t>
      </w:r>
      <w:r>
        <w:rPr>
          <w:rFonts w:ascii="Arial" w:hAnsi="Arial" w:cs="Arial"/>
        </w:rPr>
        <w:t xml:space="preserve"> </w:t>
      </w:r>
      <w:r w:rsidRPr="00B42CAE">
        <w:rPr>
          <w:rFonts w:ascii="Arial" w:hAnsi="Arial" w:cs="Arial"/>
        </w:rPr>
        <w:t>диаметром 0,12 м составляет приблизительно 45 мВ. Аналогично, RFID-считыватель с частотой 13,56 МГц</w:t>
      </w:r>
      <w:r>
        <w:rPr>
          <w:rFonts w:ascii="Arial" w:hAnsi="Arial" w:cs="Arial"/>
        </w:rPr>
        <w:t xml:space="preserve"> </w:t>
      </w:r>
      <w:r w:rsidRPr="00B42CAE">
        <w:rPr>
          <w:rFonts w:ascii="Arial" w:hAnsi="Arial" w:cs="Arial"/>
        </w:rPr>
        <w:t xml:space="preserve">будет </w:t>
      </w:r>
      <w:r>
        <w:rPr>
          <w:rFonts w:ascii="Arial" w:hAnsi="Arial" w:cs="Arial"/>
        </w:rPr>
        <w:t>наводить</w:t>
      </w:r>
      <w:r w:rsidRPr="00B42CAE">
        <w:rPr>
          <w:rFonts w:ascii="Arial" w:hAnsi="Arial" w:cs="Arial"/>
        </w:rPr>
        <w:t xml:space="preserve"> </w:t>
      </w:r>
      <w:r>
        <w:rPr>
          <w:rFonts w:ascii="Arial" w:hAnsi="Arial" w:cs="Arial"/>
        </w:rPr>
        <w:t xml:space="preserve">напряжение размахом </w:t>
      </w:r>
      <w:r w:rsidRPr="00B42CAE">
        <w:rPr>
          <w:rFonts w:ascii="Arial" w:hAnsi="Arial" w:cs="Arial"/>
        </w:rPr>
        <w:t>примерно 300 мкВ в к</w:t>
      </w:r>
      <w:r>
        <w:rPr>
          <w:rFonts w:ascii="Arial" w:hAnsi="Arial" w:cs="Arial"/>
        </w:rPr>
        <w:t>атушке</w:t>
      </w:r>
      <w:r w:rsidRPr="00B42CAE">
        <w:rPr>
          <w:rFonts w:ascii="Arial" w:hAnsi="Arial" w:cs="Arial"/>
        </w:rPr>
        <w:t xml:space="preserve"> диаметром 0,04 м. Низкие уровни, определенные этими расчетами, обеспечивают адекватное обоснование “порога</w:t>
      </w:r>
      <w:r>
        <w:rPr>
          <w:rFonts w:ascii="Arial" w:hAnsi="Arial" w:cs="Arial"/>
        </w:rPr>
        <w:t xml:space="preserve"> непосредственной</w:t>
      </w:r>
      <w:r w:rsidRPr="00B42CAE">
        <w:rPr>
          <w:rFonts w:ascii="Arial" w:hAnsi="Arial" w:cs="Arial"/>
        </w:rPr>
        <w:t xml:space="preserve"> близости”</w:t>
      </w:r>
      <w:r>
        <w:rPr>
          <w:rFonts w:ascii="Arial" w:hAnsi="Arial" w:cs="Arial"/>
        </w:rPr>
        <w:t xml:space="preserve">, равному </w:t>
      </w:r>
      <w:r w:rsidRPr="00B42CAE">
        <w:rPr>
          <w:rFonts w:ascii="Arial" w:hAnsi="Arial" w:cs="Arial"/>
        </w:rPr>
        <w:t>0,15 м</w:t>
      </w:r>
      <w:r>
        <w:rPr>
          <w:rFonts w:ascii="Arial" w:hAnsi="Arial" w:cs="Arial"/>
        </w:rPr>
        <w:t>.</w:t>
      </w:r>
    </w:p>
    <w:p w14:paraId="33F47359" w14:textId="77777777" w:rsidR="0020052A" w:rsidRDefault="0020052A" w:rsidP="009B044F">
      <w:pPr>
        <w:tabs>
          <w:tab w:val="left" w:pos="538"/>
          <w:tab w:val="left" w:pos="3546"/>
        </w:tabs>
        <w:spacing w:line="360" w:lineRule="auto"/>
        <w:jc w:val="both"/>
        <w:rPr>
          <w:rFonts w:ascii="Arial" w:hAnsi="Arial" w:cs="Arial"/>
        </w:rPr>
      </w:pPr>
      <w:r>
        <w:rPr>
          <w:rFonts w:ascii="Arial" w:hAnsi="Arial" w:cs="Arial"/>
        </w:rPr>
        <w:tab/>
      </w:r>
      <w:r w:rsidRPr="004415D9">
        <w:rPr>
          <w:rFonts w:ascii="Arial" w:hAnsi="Arial" w:cs="Arial"/>
        </w:rPr>
        <w:t>Размеры катушек</w:t>
      </w:r>
      <w:r>
        <w:rPr>
          <w:rFonts w:ascii="Arial" w:hAnsi="Arial" w:cs="Arial"/>
        </w:rPr>
        <w:t xml:space="preserve"> </w:t>
      </w:r>
      <w:r w:rsidRPr="004415D9">
        <w:rPr>
          <w:rFonts w:ascii="Arial" w:hAnsi="Arial" w:cs="Arial"/>
        </w:rPr>
        <w:t>беспроводн</w:t>
      </w:r>
      <w:r>
        <w:rPr>
          <w:rFonts w:ascii="Arial" w:hAnsi="Arial" w:cs="Arial"/>
        </w:rPr>
        <w:t>ых</w:t>
      </w:r>
      <w:r w:rsidRPr="004415D9">
        <w:rPr>
          <w:rFonts w:ascii="Arial" w:hAnsi="Arial" w:cs="Arial"/>
        </w:rPr>
        <w:t xml:space="preserve"> заряд</w:t>
      </w:r>
      <w:r>
        <w:rPr>
          <w:rFonts w:ascii="Arial" w:hAnsi="Arial" w:cs="Arial"/>
        </w:rPr>
        <w:t>ных станций</w:t>
      </w:r>
      <w:r w:rsidRPr="004415D9">
        <w:rPr>
          <w:rFonts w:ascii="Arial" w:hAnsi="Arial" w:cs="Arial"/>
        </w:rPr>
        <w:t xml:space="preserve"> электромобилей хотя и</w:t>
      </w:r>
      <w:r>
        <w:rPr>
          <w:rFonts w:ascii="Arial" w:hAnsi="Arial" w:cs="Arial"/>
        </w:rPr>
        <w:t xml:space="preserve"> больше</w:t>
      </w:r>
      <w:r w:rsidRPr="004415D9">
        <w:rPr>
          <w:rFonts w:ascii="Arial" w:hAnsi="Arial" w:cs="Arial"/>
        </w:rPr>
        <w:t>, чем проанализировано</w:t>
      </w:r>
      <w:r>
        <w:rPr>
          <w:rFonts w:ascii="Arial" w:hAnsi="Arial" w:cs="Arial"/>
        </w:rPr>
        <w:t xml:space="preserve"> </w:t>
      </w:r>
      <w:r w:rsidRPr="004415D9">
        <w:rPr>
          <w:rFonts w:ascii="Arial" w:hAnsi="Arial" w:cs="Arial"/>
        </w:rPr>
        <w:t xml:space="preserve">выше, не вызывают </w:t>
      </w:r>
      <w:r>
        <w:rPr>
          <w:rFonts w:ascii="Arial" w:hAnsi="Arial" w:cs="Arial"/>
        </w:rPr>
        <w:t>опасений</w:t>
      </w:r>
      <w:r w:rsidRPr="004415D9">
        <w:rPr>
          <w:rFonts w:ascii="Arial" w:hAnsi="Arial" w:cs="Arial"/>
        </w:rPr>
        <w:t xml:space="preserve">, поскольку в этих системах используются механизмы защиты, которые </w:t>
      </w:r>
      <w:r>
        <w:rPr>
          <w:rFonts w:ascii="Arial" w:hAnsi="Arial" w:cs="Arial"/>
        </w:rPr>
        <w:t xml:space="preserve">не позволяют </w:t>
      </w:r>
      <w:r w:rsidRPr="004415D9">
        <w:rPr>
          <w:rFonts w:ascii="Arial" w:hAnsi="Arial" w:cs="Arial"/>
        </w:rPr>
        <w:t>подходить</w:t>
      </w:r>
      <w:r>
        <w:rPr>
          <w:rFonts w:ascii="Arial" w:hAnsi="Arial" w:cs="Arial"/>
        </w:rPr>
        <w:t xml:space="preserve"> к ним</w:t>
      </w:r>
      <w:r w:rsidRPr="004415D9">
        <w:rPr>
          <w:rFonts w:ascii="Arial" w:hAnsi="Arial" w:cs="Arial"/>
        </w:rPr>
        <w:t xml:space="preserve"> ближе, чем на расстояние порядка 1 м.</w:t>
      </w:r>
    </w:p>
    <w:p w14:paraId="43F9FA51" w14:textId="77777777" w:rsidR="0020052A" w:rsidRDefault="0020052A" w:rsidP="009B044F">
      <w:pPr>
        <w:tabs>
          <w:tab w:val="left" w:pos="538"/>
          <w:tab w:val="left" w:pos="3546"/>
        </w:tabs>
        <w:spacing w:line="360" w:lineRule="auto"/>
        <w:jc w:val="both"/>
        <w:rPr>
          <w:rFonts w:ascii="Arial" w:hAnsi="Arial" w:cs="Arial"/>
        </w:rPr>
      </w:pPr>
      <w:r>
        <w:rPr>
          <w:noProof/>
        </w:rPr>
        <w:lastRenderedPageBreak/>
        <w:drawing>
          <wp:inline distT="0" distB="0" distL="0" distR="0" wp14:anchorId="078CC890" wp14:editId="3EF6E66C">
            <wp:extent cx="5758815" cy="3908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8815" cy="3908425"/>
                    </a:xfrm>
                    <a:prstGeom prst="rect">
                      <a:avLst/>
                    </a:prstGeom>
                  </pic:spPr>
                </pic:pic>
              </a:graphicData>
            </a:graphic>
          </wp:inline>
        </w:drawing>
      </w:r>
    </w:p>
    <w:p w14:paraId="6804DF39" w14:textId="77777777" w:rsidR="0020052A" w:rsidRDefault="0020052A" w:rsidP="009B044F">
      <w:pPr>
        <w:tabs>
          <w:tab w:val="left" w:pos="538"/>
          <w:tab w:val="left" w:pos="3546"/>
        </w:tabs>
        <w:spacing w:line="360" w:lineRule="auto"/>
        <w:jc w:val="both"/>
        <w:rPr>
          <w:noProof/>
        </w:rPr>
      </w:pPr>
      <w:bookmarkStart w:id="47" w:name="_Hlk132281090"/>
      <w:r w:rsidRPr="004415D9">
        <w:rPr>
          <w:rFonts w:ascii="Arial" w:hAnsi="Arial" w:cs="Arial"/>
          <w:sz w:val="18"/>
          <w:szCs w:val="18"/>
        </w:rPr>
        <w:t xml:space="preserve">Рис. А.5. - Напряжение, наводимое в одновитковой катушке радиусом 0,06 м от аналогичной катушки, работающей на частоте 134,2 кГц и среднеквадратическим значением напряженности магнитного поля </w:t>
      </w:r>
      <w:r>
        <w:rPr>
          <w:rFonts w:ascii="Arial" w:hAnsi="Arial" w:cs="Arial"/>
          <w:sz w:val="18"/>
          <w:szCs w:val="18"/>
        </w:rPr>
        <w:t>82</w:t>
      </w:r>
      <w:r w:rsidRPr="004415D9">
        <w:rPr>
          <w:rFonts w:ascii="Arial" w:hAnsi="Arial" w:cs="Arial"/>
          <w:sz w:val="18"/>
          <w:szCs w:val="18"/>
        </w:rPr>
        <w:t>,65 А/м</w:t>
      </w:r>
      <w:r w:rsidRPr="004415D9">
        <w:rPr>
          <w:noProof/>
        </w:rPr>
        <w:t xml:space="preserve"> </w:t>
      </w:r>
    </w:p>
    <w:bookmarkEnd w:id="47"/>
    <w:p w14:paraId="1DF479D5" w14:textId="77777777" w:rsidR="0020052A" w:rsidRDefault="0020052A" w:rsidP="009B044F">
      <w:pPr>
        <w:tabs>
          <w:tab w:val="left" w:pos="538"/>
          <w:tab w:val="left" w:pos="3546"/>
        </w:tabs>
        <w:spacing w:line="360" w:lineRule="auto"/>
        <w:jc w:val="both"/>
        <w:rPr>
          <w:rFonts w:ascii="Arial" w:hAnsi="Arial" w:cs="Arial"/>
          <w:sz w:val="18"/>
          <w:szCs w:val="18"/>
        </w:rPr>
      </w:pPr>
    </w:p>
    <w:p w14:paraId="46F297FA" w14:textId="77777777" w:rsidR="0020052A" w:rsidRDefault="0020052A" w:rsidP="009B044F">
      <w:pPr>
        <w:spacing w:line="360" w:lineRule="auto"/>
        <w:rPr>
          <w:rFonts w:ascii="Arial" w:hAnsi="Arial" w:cs="Arial"/>
          <w:sz w:val="18"/>
          <w:szCs w:val="18"/>
        </w:rPr>
      </w:pPr>
      <w:r>
        <w:rPr>
          <w:noProof/>
        </w:rPr>
        <w:drawing>
          <wp:inline distT="0" distB="0" distL="0" distR="0" wp14:anchorId="20F29A39" wp14:editId="16134025">
            <wp:extent cx="4691270" cy="3517095"/>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31087" cy="3546946"/>
                    </a:xfrm>
                    <a:prstGeom prst="rect">
                      <a:avLst/>
                    </a:prstGeom>
                  </pic:spPr>
                </pic:pic>
              </a:graphicData>
            </a:graphic>
          </wp:inline>
        </w:drawing>
      </w:r>
    </w:p>
    <w:p w14:paraId="63BD231E" w14:textId="77777777" w:rsidR="0020052A" w:rsidRDefault="0020052A" w:rsidP="009B044F">
      <w:pPr>
        <w:spacing w:line="360" w:lineRule="auto"/>
        <w:rPr>
          <w:rFonts w:ascii="Arial" w:hAnsi="Arial" w:cs="Arial"/>
          <w:sz w:val="18"/>
          <w:szCs w:val="18"/>
        </w:rPr>
      </w:pPr>
      <w:r w:rsidRPr="004415D9">
        <w:rPr>
          <w:rFonts w:ascii="Arial" w:hAnsi="Arial" w:cs="Arial"/>
          <w:sz w:val="18"/>
          <w:szCs w:val="18"/>
        </w:rPr>
        <w:t>Рис. А.</w:t>
      </w:r>
      <w:r>
        <w:rPr>
          <w:rFonts w:ascii="Arial" w:hAnsi="Arial" w:cs="Arial"/>
          <w:sz w:val="18"/>
          <w:szCs w:val="18"/>
        </w:rPr>
        <w:t>6</w:t>
      </w:r>
      <w:r w:rsidRPr="004415D9">
        <w:rPr>
          <w:rFonts w:ascii="Arial" w:hAnsi="Arial" w:cs="Arial"/>
          <w:sz w:val="18"/>
          <w:szCs w:val="18"/>
        </w:rPr>
        <w:t xml:space="preserve">. - Напряжение, наводимое в одновитковой катушке радиусом </w:t>
      </w:r>
      <w:r>
        <w:rPr>
          <w:rFonts w:ascii="Arial" w:hAnsi="Arial" w:cs="Arial"/>
          <w:sz w:val="18"/>
          <w:szCs w:val="18"/>
        </w:rPr>
        <w:t>2</w:t>
      </w:r>
      <w:r w:rsidRPr="004415D9">
        <w:rPr>
          <w:rFonts w:ascii="Arial" w:hAnsi="Arial" w:cs="Arial"/>
          <w:sz w:val="18"/>
          <w:szCs w:val="18"/>
        </w:rPr>
        <w:t xml:space="preserve"> </w:t>
      </w:r>
      <w:r>
        <w:rPr>
          <w:rFonts w:ascii="Arial" w:hAnsi="Arial" w:cs="Arial"/>
          <w:sz w:val="18"/>
          <w:szCs w:val="18"/>
        </w:rPr>
        <w:t>с</w:t>
      </w:r>
      <w:r w:rsidRPr="004415D9">
        <w:rPr>
          <w:rFonts w:ascii="Arial" w:hAnsi="Arial" w:cs="Arial"/>
          <w:sz w:val="18"/>
          <w:szCs w:val="18"/>
        </w:rPr>
        <w:t>м от аналогичной катушки, работающей на частоте 13,</w:t>
      </w:r>
      <w:r>
        <w:rPr>
          <w:rFonts w:ascii="Arial" w:hAnsi="Arial" w:cs="Arial"/>
          <w:sz w:val="18"/>
          <w:szCs w:val="18"/>
        </w:rPr>
        <w:t>56</w:t>
      </w:r>
      <w:r w:rsidRPr="004415D9">
        <w:rPr>
          <w:rFonts w:ascii="Arial" w:hAnsi="Arial" w:cs="Arial"/>
          <w:sz w:val="18"/>
          <w:szCs w:val="18"/>
        </w:rPr>
        <w:t xml:space="preserve"> </w:t>
      </w:r>
      <w:r>
        <w:rPr>
          <w:rFonts w:ascii="Arial" w:hAnsi="Arial" w:cs="Arial"/>
          <w:sz w:val="18"/>
          <w:szCs w:val="18"/>
        </w:rPr>
        <w:t>М</w:t>
      </w:r>
      <w:r w:rsidRPr="004415D9">
        <w:rPr>
          <w:rFonts w:ascii="Arial" w:hAnsi="Arial" w:cs="Arial"/>
          <w:sz w:val="18"/>
          <w:szCs w:val="18"/>
        </w:rPr>
        <w:t xml:space="preserve">Гц и среднеквадратическим значением напряженности магнитного поля </w:t>
      </w:r>
      <w:r>
        <w:rPr>
          <w:rFonts w:ascii="Arial" w:hAnsi="Arial" w:cs="Arial"/>
          <w:sz w:val="18"/>
          <w:szCs w:val="18"/>
        </w:rPr>
        <w:t>7,5</w:t>
      </w:r>
      <w:r w:rsidRPr="004415D9">
        <w:rPr>
          <w:rFonts w:ascii="Arial" w:hAnsi="Arial" w:cs="Arial"/>
          <w:sz w:val="18"/>
          <w:szCs w:val="18"/>
        </w:rPr>
        <w:t xml:space="preserve"> А/м</w:t>
      </w:r>
    </w:p>
    <w:p w14:paraId="69F912CF" w14:textId="77777777" w:rsidR="0020052A" w:rsidRDefault="0020052A" w:rsidP="009B044F">
      <w:pPr>
        <w:spacing w:line="360" w:lineRule="auto"/>
        <w:jc w:val="both"/>
        <w:rPr>
          <w:rFonts w:ascii="Arial" w:hAnsi="Arial" w:cs="Arial"/>
        </w:rPr>
      </w:pPr>
      <w:r>
        <w:rPr>
          <w:rFonts w:ascii="Arial" w:hAnsi="Arial" w:cs="Arial"/>
          <w:sz w:val="18"/>
          <w:szCs w:val="18"/>
        </w:rPr>
        <w:lastRenderedPageBreak/>
        <w:tab/>
      </w:r>
      <w:r w:rsidRPr="00BE1D36">
        <w:rPr>
          <w:rFonts w:ascii="Arial" w:hAnsi="Arial" w:cs="Arial"/>
        </w:rPr>
        <w:t xml:space="preserve">В тех случаях, когда ни одно из исключений, указанных в пунктах a) или </w:t>
      </w:r>
      <w:r>
        <w:rPr>
          <w:rFonts w:ascii="Arial" w:hAnsi="Arial" w:cs="Arial"/>
        </w:rPr>
        <w:t>б</w:t>
      </w:r>
      <w:r w:rsidRPr="00BE1D36">
        <w:rPr>
          <w:rFonts w:ascii="Arial" w:hAnsi="Arial" w:cs="Arial"/>
        </w:rPr>
        <w:t xml:space="preserve">), не применимо, в пункте 8.11, для ИЗГОТОВИТЕЛЯ предусмотрена возможность (см. пункт 8.11 </w:t>
      </w:r>
      <w:r>
        <w:rPr>
          <w:rFonts w:ascii="Arial" w:hAnsi="Arial" w:cs="Arial"/>
        </w:rPr>
        <w:t>в</w:t>
      </w:r>
      <w:r w:rsidRPr="00BE1D36">
        <w:rPr>
          <w:rFonts w:ascii="Arial" w:hAnsi="Arial" w:cs="Arial"/>
        </w:rPr>
        <w:t xml:space="preserve">) проводить ПРОЦЕСС </w:t>
      </w:r>
      <w:bookmarkStart w:id="48" w:name="_Hlk132281313"/>
      <w:r w:rsidRPr="00BE1D36">
        <w:rPr>
          <w:rFonts w:ascii="Arial" w:hAnsi="Arial" w:cs="Arial"/>
        </w:rPr>
        <w:t>МЕНЕДЖМЕНТА РИСКА</w:t>
      </w:r>
      <w:bookmarkEnd w:id="48"/>
      <w:r w:rsidRPr="00BE1D36">
        <w:rPr>
          <w:rFonts w:ascii="Arial" w:hAnsi="Arial" w:cs="Arial"/>
        </w:rPr>
        <w:t>, когда известно, что возможно воздействие на компоненты или схемы</w:t>
      </w:r>
      <w:r>
        <w:rPr>
          <w:rFonts w:ascii="Arial" w:hAnsi="Arial" w:cs="Arial"/>
        </w:rPr>
        <w:t>,</w:t>
      </w:r>
      <w:r w:rsidRPr="00BE1D36">
        <w:rPr>
          <w:rFonts w:ascii="Arial" w:hAnsi="Arial" w:cs="Arial"/>
        </w:rPr>
        <w:t xml:space="preserve"> чувствительные к магнитным полям </w:t>
      </w:r>
      <w:r>
        <w:rPr>
          <w:rFonts w:ascii="Arial" w:hAnsi="Arial" w:cs="Arial"/>
        </w:rPr>
        <w:t>на расстоянии</w:t>
      </w:r>
      <w:r w:rsidRPr="00BE1D36">
        <w:rPr>
          <w:rFonts w:ascii="Arial" w:hAnsi="Arial" w:cs="Arial"/>
        </w:rPr>
        <w:t xml:space="preserve"> менее 0,15 м при </w:t>
      </w:r>
      <w:r>
        <w:rPr>
          <w:rFonts w:ascii="Arial" w:hAnsi="Arial" w:cs="Arial"/>
        </w:rPr>
        <w:t>ПРЕДУСМОТРЕННОМ ПРИМЕНЕНИИ</w:t>
      </w:r>
      <w:r w:rsidRPr="00BE1D36">
        <w:rPr>
          <w:rFonts w:ascii="Arial" w:hAnsi="Arial" w:cs="Arial"/>
        </w:rPr>
        <w:t>. В тех случаях, когда РИСКИ определены как приемлемые,</w:t>
      </w:r>
      <w:r>
        <w:rPr>
          <w:rFonts w:ascii="Arial" w:hAnsi="Arial" w:cs="Arial"/>
        </w:rPr>
        <w:t xml:space="preserve"> </w:t>
      </w:r>
      <w:r w:rsidRPr="00BE1D36">
        <w:rPr>
          <w:rFonts w:ascii="Arial" w:hAnsi="Arial" w:cs="Arial"/>
        </w:rPr>
        <w:t>после документирования оценки в ФАЙЛЕ МЕНЕДЖМЕНТА РИСКА проводит</w:t>
      </w:r>
      <w:r>
        <w:rPr>
          <w:rFonts w:ascii="Arial" w:hAnsi="Arial" w:cs="Arial"/>
        </w:rPr>
        <w:t>ь</w:t>
      </w:r>
      <w:r w:rsidRPr="00BE1D36">
        <w:rPr>
          <w:rFonts w:ascii="Arial" w:hAnsi="Arial" w:cs="Arial"/>
        </w:rPr>
        <w:t xml:space="preserve"> </w:t>
      </w:r>
      <w:r>
        <w:rPr>
          <w:rFonts w:ascii="Arial" w:hAnsi="Arial" w:cs="Arial"/>
        </w:rPr>
        <w:t>испытания</w:t>
      </w:r>
      <w:r w:rsidRPr="00BE1D36">
        <w:rPr>
          <w:rFonts w:ascii="Arial" w:hAnsi="Arial" w:cs="Arial"/>
        </w:rPr>
        <w:t xml:space="preserve"> на</w:t>
      </w:r>
      <w:r>
        <w:rPr>
          <w:rFonts w:ascii="Arial" w:hAnsi="Arial" w:cs="Arial"/>
        </w:rPr>
        <w:t xml:space="preserve"> ПОМЕХО</w:t>
      </w:r>
      <w:r w:rsidRPr="00BE1D36">
        <w:rPr>
          <w:rFonts w:ascii="Arial" w:hAnsi="Arial" w:cs="Arial"/>
        </w:rPr>
        <w:t>УСТОЙЧИВОСТЬ к магнитным полям в непосредственной близости</w:t>
      </w:r>
      <w:r>
        <w:rPr>
          <w:rFonts w:ascii="Arial" w:hAnsi="Arial" w:cs="Arial"/>
        </w:rPr>
        <w:t xml:space="preserve"> </w:t>
      </w:r>
      <w:r w:rsidRPr="00BE1D36">
        <w:rPr>
          <w:rFonts w:ascii="Arial" w:hAnsi="Arial" w:cs="Arial"/>
        </w:rPr>
        <w:t>на указанных частотах не требуется. Если</w:t>
      </w:r>
      <w:r>
        <w:rPr>
          <w:rFonts w:ascii="Arial" w:hAnsi="Arial" w:cs="Arial"/>
        </w:rPr>
        <w:t xml:space="preserve"> </w:t>
      </w:r>
      <w:r w:rsidRPr="00BE1D36">
        <w:rPr>
          <w:rFonts w:ascii="Arial" w:hAnsi="Arial" w:cs="Arial"/>
        </w:rPr>
        <w:t xml:space="preserve">РИСКИ признаны неприемлемыми, или если </w:t>
      </w:r>
      <w:r>
        <w:rPr>
          <w:rFonts w:ascii="Arial" w:hAnsi="Arial" w:cs="Arial"/>
        </w:rPr>
        <w:t>ИЗГОТОВИТЕЛЬ</w:t>
      </w:r>
      <w:r w:rsidRPr="00BE1D36">
        <w:rPr>
          <w:rFonts w:ascii="Arial" w:hAnsi="Arial" w:cs="Arial"/>
        </w:rPr>
        <w:t xml:space="preserve"> решает провести </w:t>
      </w:r>
      <w:r>
        <w:rPr>
          <w:rFonts w:ascii="Arial" w:hAnsi="Arial" w:cs="Arial"/>
        </w:rPr>
        <w:t xml:space="preserve">испытания </w:t>
      </w:r>
      <w:r w:rsidRPr="00BE1D36">
        <w:rPr>
          <w:rFonts w:ascii="Arial" w:hAnsi="Arial" w:cs="Arial"/>
        </w:rPr>
        <w:t xml:space="preserve">независимо от исключений или </w:t>
      </w:r>
      <w:r>
        <w:rPr>
          <w:rFonts w:ascii="Arial" w:hAnsi="Arial" w:cs="Arial"/>
        </w:rPr>
        <w:t>результатов ПРОЦЕССА</w:t>
      </w:r>
      <w:r w:rsidRPr="00BE1D36">
        <w:rPr>
          <w:rFonts w:ascii="Arial" w:hAnsi="Arial" w:cs="Arial"/>
        </w:rPr>
        <w:t xml:space="preserve"> </w:t>
      </w:r>
      <w:r>
        <w:rPr>
          <w:rFonts w:ascii="Arial" w:hAnsi="Arial" w:cs="Arial"/>
        </w:rPr>
        <w:t>МЕНЕДЖМЕНТА</w:t>
      </w:r>
      <w:r w:rsidRPr="00BE1D36">
        <w:rPr>
          <w:rFonts w:ascii="Arial" w:hAnsi="Arial" w:cs="Arial"/>
        </w:rPr>
        <w:t xml:space="preserve"> РИСКОВ, то </w:t>
      </w:r>
      <w:r>
        <w:rPr>
          <w:rFonts w:ascii="Arial" w:hAnsi="Arial" w:cs="Arial"/>
        </w:rPr>
        <w:t>испытания</w:t>
      </w:r>
      <w:r w:rsidRPr="00BE1D36">
        <w:rPr>
          <w:rFonts w:ascii="Arial" w:hAnsi="Arial" w:cs="Arial"/>
        </w:rPr>
        <w:t xml:space="preserve"> провод</w:t>
      </w:r>
      <w:r>
        <w:rPr>
          <w:rFonts w:ascii="Arial" w:hAnsi="Arial" w:cs="Arial"/>
        </w:rPr>
        <w:t>я</w:t>
      </w:r>
      <w:r w:rsidRPr="00BE1D36">
        <w:rPr>
          <w:rFonts w:ascii="Arial" w:hAnsi="Arial" w:cs="Arial"/>
        </w:rPr>
        <w:t>тся в соответствии с</w:t>
      </w:r>
      <w:r>
        <w:rPr>
          <w:rFonts w:ascii="Arial" w:hAnsi="Arial" w:cs="Arial"/>
        </w:rPr>
        <w:t xml:space="preserve"> </w:t>
      </w:r>
      <w:r w:rsidRPr="00BE1D36">
        <w:rPr>
          <w:rFonts w:ascii="Arial" w:hAnsi="Arial" w:cs="Arial"/>
        </w:rPr>
        <w:t xml:space="preserve">8.11 </w:t>
      </w:r>
      <w:r>
        <w:rPr>
          <w:rFonts w:ascii="Arial" w:hAnsi="Arial" w:cs="Arial"/>
        </w:rPr>
        <w:t>г</w:t>
      </w:r>
      <w:r w:rsidRPr="00BE1D36">
        <w:rPr>
          <w:rFonts w:ascii="Arial" w:hAnsi="Arial" w:cs="Arial"/>
        </w:rPr>
        <w:t>).</w:t>
      </w:r>
    </w:p>
    <w:p w14:paraId="13537208" w14:textId="77777777" w:rsidR="0020052A" w:rsidRDefault="0020052A" w:rsidP="009B044F">
      <w:pPr>
        <w:spacing w:line="360" w:lineRule="auto"/>
        <w:rPr>
          <w:rFonts w:ascii="Arial" w:hAnsi="Arial" w:cs="Arial"/>
        </w:rPr>
      </w:pPr>
      <w:r>
        <w:rPr>
          <w:rFonts w:ascii="Arial" w:hAnsi="Arial" w:cs="Arial"/>
        </w:rPr>
        <w:tab/>
      </w:r>
      <w:r w:rsidRPr="00BE1D36">
        <w:rPr>
          <w:rFonts w:ascii="Arial" w:hAnsi="Arial" w:cs="Arial"/>
          <w:u w:val="single"/>
        </w:rPr>
        <w:t xml:space="preserve">Испытательные </w:t>
      </w:r>
      <w:proofErr w:type="gramStart"/>
      <w:r w:rsidRPr="00BE1D36">
        <w:rPr>
          <w:rFonts w:ascii="Arial" w:hAnsi="Arial" w:cs="Arial"/>
          <w:u w:val="single"/>
        </w:rPr>
        <w:t>уровни ,</w:t>
      </w:r>
      <w:r>
        <w:rPr>
          <w:rFonts w:ascii="Arial" w:hAnsi="Arial" w:cs="Arial"/>
          <w:u w:val="single"/>
        </w:rPr>
        <w:t>частоты</w:t>
      </w:r>
      <w:proofErr w:type="gramEnd"/>
      <w:r>
        <w:rPr>
          <w:rFonts w:ascii="Arial" w:hAnsi="Arial" w:cs="Arial"/>
          <w:u w:val="single"/>
        </w:rPr>
        <w:t xml:space="preserve"> и виды модуляции</w:t>
      </w:r>
    </w:p>
    <w:p w14:paraId="034A66CA" w14:textId="22440509" w:rsidR="0020052A" w:rsidRDefault="0020052A" w:rsidP="009B044F">
      <w:pPr>
        <w:spacing w:line="360" w:lineRule="auto"/>
        <w:jc w:val="both"/>
        <w:rPr>
          <w:rFonts w:ascii="Arial" w:hAnsi="Arial" w:cs="Arial"/>
        </w:rPr>
      </w:pPr>
      <w:r>
        <w:rPr>
          <w:rFonts w:ascii="Arial" w:hAnsi="Arial" w:cs="Arial"/>
        </w:rPr>
        <w:tab/>
      </w:r>
      <w:r w:rsidRPr="00BE1D36">
        <w:rPr>
          <w:rFonts w:ascii="Arial" w:hAnsi="Arial" w:cs="Arial"/>
        </w:rPr>
        <w:t xml:space="preserve">Спецификации испытаний не предназначены для того, чтобы охватывать все частоты и области применения, используемые в каждой стране. Концепция </w:t>
      </w:r>
      <w:r>
        <w:rPr>
          <w:rFonts w:ascii="Arial" w:hAnsi="Arial" w:cs="Arial"/>
        </w:rPr>
        <w:t>испытаний</w:t>
      </w:r>
      <w:r w:rsidRPr="00BE1D36">
        <w:rPr>
          <w:rFonts w:ascii="Arial" w:hAnsi="Arial" w:cs="Arial"/>
        </w:rPr>
        <w:t xml:space="preserve"> всего на нескольких частотах, в отличие от широкого</w:t>
      </w:r>
      <w:r>
        <w:rPr>
          <w:rFonts w:ascii="Arial" w:hAnsi="Arial" w:cs="Arial"/>
        </w:rPr>
        <w:t xml:space="preserve"> </w:t>
      </w:r>
      <w:r w:rsidRPr="00BE1D36">
        <w:rPr>
          <w:rFonts w:ascii="Arial" w:hAnsi="Arial" w:cs="Arial"/>
        </w:rPr>
        <w:t>диапазона частот, основана на предположении, что индуктивная связь с</w:t>
      </w:r>
      <w:r>
        <w:rPr>
          <w:rFonts w:ascii="Arial" w:hAnsi="Arial" w:cs="Arial"/>
        </w:rPr>
        <w:t xml:space="preserve"> МЭ ИЗДЕЛИЯМИ</w:t>
      </w:r>
      <w:r w:rsidRPr="00BE1D36">
        <w:rPr>
          <w:rFonts w:ascii="Arial" w:hAnsi="Arial" w:cs="Arial"/>
        </w:rPr>
        <w:t>, подпадающ</w:t>
      </w:r>
      <w:r>
        <w:rPr>
          <w:rFonts w:ascii="Arial" w:hAnsi="Arial" w:cs="Arial"/>
        </w:rPr>
        <w:t>ими</w:t>
      </w:r>
      <w:r w:rsidRPr="00BE1D36">
        <w:rPr>
          <w:rFonts w:ascii="Arial" w:hAnsi="Arial" w:cs="Arial"/>
        </w:rPr>
        <w:t xml:space="preserve"> под действие данного подпункта, является </w:t>
      </w:r>
      <w:r>
        <w:rPr>
          <w:rFonts w:ascii="Arial" w:hAnsi="Arial" w:cs="Arial"/>
        </w:rPr>
        <w:t>нерезонансной</w:t>
      </w:r>
      <w:r w:rsidRPr="00BE1D36">
        <w:rPr>
          <w:rFonts w:ascii="Arial" w:hAnsi="Arial" w:cs="Arial"/>
        </w:rPr>
        <w:t xml:space="preserve">. Исходя из этого </w:t>
      </w:r>
      <w:r>
        <w:rPr>
          <w:rFonts w:ascii="Arial" w:hAnsi="Arial" w:cs="Arial"/>
        </w:rPr>
        <w:t>п</w:t>
      </w:r>
      <w:r w:rsidRPr="00BE1D36">
        <w:rPr>
          <w:rFonts w:ascii="Arial" w:hAnsi="Arial" w:cs="Arial"/>
        </w:rPr>
        <w:t>редположения, становится</w:t>
      </w:r>
      <w:r>
        <w:rPr>
          <w:rFonts w:ascii="Arial" w:hAnsi="Arial" w:cs="Arial"/>
        </w:rPr>
        <w:t xml:space="preserve"> </w:t>
      </w:r>
      <w:r w:rsidRPr="00BE1D36">
        <w:rPr>
          <w:rFonts w:ascii="Arial" w:hAnsi="Arial" w:cs="Arial"/>
        </w:rPr>
        <w:t>необходимым пров</w:t>
      </w:r>
      <w:r>
        <w:rPr>
          <w:rFonts w:ascii="Arial" w:hAnsi="Arial" w:cs="Arial"/>
        </w:rPr>
        <w:t>едение</w:t>
      </w:r>
      <w:r w:rsidRPr="00BE1D36">
        <w:rPr>
          <w:rFonts w:ascii="Arial" w:hAnsi="Arial" w:cs="Arial"/>
        </w:rPr>
        <w:t xml:space="preserve"> </w:t>
      </w:r>
      <w:r>
        <w:rPr>
          <w:rFonts w:ascii="Arial" w:hAnsi="Arial" w:cs="Arial"/>
        </w:rPr>
        <w:t>испытаний</w:t>
      </w:r>
      <w:r w:rsidRPr="00BE1D36">
        <w:rPr>
          <w:rFonts w:ascii="Arial" w:hAnsi="Arial" w:cs="Arial"/>
        </w:rPr>
        <w:t xml:space="preserve"> только с использованием самой высокой известной частоты из известных типов излучателей.</w:t>
      </w:r>
      <w:r>
        <w:rPr>
          <w:rFonts w:ascii="Arial" w:hAnsi="Arial" w:cs="Arial"/>
        </w:rPr>
        <w:t xml:space="preserve"> Подкомитет </w:t>
      </w:r>
      <w:r w:rsidRPr="00BE1D36">
        <w:rPr>
          <w:rFonts w:ascii="Arial" w:hAnsi="Arial" w:cs="Arial"/>
        </w:rPr>
        <w:t xml:space="preserve">62A намеренно ограничил диапазон частот для этого </w:t>
      </w:r>
      <w:r w:rsidR="00074D1F">
        <w:rPr>
          <w:rFonts w:ascii="Arial" w:hAnsi="Arial" w:cs="Arial"/>
        </w:rPr>
        <w:t>подпункт</w:t>
      </w:r>
      <w:r>
        <w:rPr>
          <w:rFonts w:ascii="Arial" w:hAnsi="Arial" w:cs="Arial"/>
        </w:rPr>
        <w:t>а</w:t>
      </w:r>
      <w:r w:rsidRPr="00BE1D36">
        <w:rPr>
          <w:rFonts w:ascii="Arial" w:hAnsi="Arial" w:cs="Arial"/>
        </w:rPr>
        <w:t>, чтобы привести его в соответствие с</w:t>
      </w:r>
      <w:r>
        <w:rPr>
          <w:rFonts w:ascii="Arial" w:hAnsi="Arial" w:cs="Arial"/>
        </w:rPr>
        <w:t xml:space="preserve"> </w:t>
      </w:r>
      <w:r w:rsidRPr="00BE1D36">
        <w:rPr>
          <w:rFonts w:ascii="Arial" w:hAnsi="Arial" w:cs="Arial"/>
        </w:rPr>
        <w:t>минимальн</w:t>
      </w:r>
      <w:r>
        <w:rPr>
          <w:rFonts w:ascii="Arial" w:hAnsi="Arial" w:cs="Arial"/>
        </w:rPr>
        <w:t>ыми испытательными</w:t>
      </w:r>
      <w:r w:rsidRPr="00BE1D36">
        <w:rPr>
          <w:rFonts w:ascii="Arial" w:hAnsi="Arial" w:cs="Arial"/>
        </w:rPr>
        <w:t xml:space="preserve"> частота</w:t>
      </w:r>
      <w:r>
        <w:rPr>
          <w:rFonts w:ascii="Arial" w:hAnsi="Arial" w:cs="Arial"/>
        </w:rPr>
        <w:t>ми</w:t>
      </w:r>
      <w:r w:rsidRPr="00BE1D36">
        <w:rPr>
          <w:rFonts w:ascii="Arial" w:hAnsi="Arial" w:cs="Arial"/>
        </w:rPr>
        <w:t xml:space="preserve"> в соответствии с </w:t>
      </w:r>
      <w:r w:rsidR="00CB0CC2">
        <w:rPr>
          <w:rFonts w:ascii="Arial" w:hAnsi="Arial" w:cs="Arial"/>
        </w:rPr>
        <w:t>IEC</w:t>
      </w:r>
      <w:r w:rsidRPr="00BE1D36">
        <w:rPr>
          <w:rFonts w:ascii="Arial" w:hAnsi="Arial" w:cs="Arial"/>
        </w:rPr>
        <w:t xml:space="preserve"> 61000-4-39. По этой причине излучатели, работающие </w:t>
      </w:r>
      <w:r>
        <w:rPr>
          <w:rFonts w:ascii="Arial" w:hAnsi="Arial" w:cs="Arial"/>
        </w:rPr>
        <w:t xml:space="preserve">на частотах </w:t>
      </w:r>
      <w:r w:rsidRPr="00BE1D36">
        <w:rPr>
          <w:rFonts w:ascii="Arial" w:hAnsi="Arial" w:cs="Arial"/>
        </w:rPr>
        <w:t>ниже 9 кГц, не рассматриваются</w:t>
      </w:r>
      <w:r>
        <w:rPr>
          <w:rFonts w:ascii="Arial" w:hAnsi="Arial" w:cs="Arial"/>
        </w:rPr>
        <w:t>.</w:t>
      </w:r>
    </w:p>
    <w:p w14:paraId="58560A9B" w14:textId="77777777" w:rsidR="0020052A" w:rsidRPr="00593642" w:rsidRDefault="0020052A" w:rsidP="009B044F">
      <w:pPr>
        <w:spacing w:line="360" w:lineRule="auto"/>
        <w:jc w:val="both"/>
        <w:rPr>
          <w:rFonts w:ascii="Arial" w:hAnsi="Arial" w:cs="Arial"/>
        </w:rPr>
      </w:pPr>
      <w:r>
        <w:rPr>
          <w:rFonts w:ascii="Arial" w:hAnsi="Arial" w:cs="Arial"/>
        </w:rPr>
        <w:tab/>
      </w:r>
      <w:r w:rsidRPr="00593642">
        <w:rPr>
          <w:rFonts w:ascii="Arial" w:hAnsi="Arial" w:cs="Arial"/>
        </w:rPr>
        <w:t xml:space="preserve">В диапазоне частот от 9 кГц до 150 кГц </w:t>
      </w:r>
      <w:bookmarkStart w:id="49" w:name="_Hlk132281880"/>
      <w:r>
        <w:rPr>
          <w:rFonts w:ascii="Arial" w:hAnsi="Arial" w:cs="Arial"/>
        </w:rPr>
        <w:t>Подкомитет</w:t>
      </w:r>
      <w:r w:rsidRPr="00593642">
        <w:rPr>
          <w:rFonts w:ascii="Arial" w:hAnsi="Arial" w:cs="Arial"/>
        </w:rPr>
        <w:t xml:space="preserve"> 62A </w:t>
      </w:r>
      <w:bookmarkEnd w:id="49"/>
      <w:r w:rsidRPr="00593642">
        <w:rPr>
          <w:rFonts w:ascii="Arial" w:hAnsi="Arial" w:cs="Arial"/>
        </w:rPr>
        <w:t>рассмотрел РИСКИ, связанные в первую очередь с</w:t>
      </w:r>
      <w:r>
        <w:rPr>
          <w:rFonts w:ascii="Arial" w:hAnsi="Arial" w:cs="Arial"/>
        </w:rPr>
        <w:t xml:space="preserve"> </w:t>
      </w:r>
      <w:r w:rsidRPr="00593642">
        <w:rPr>
          <w:rFonts w:ascii="Arial" w:hAnsi="Arial" w:cs="Arial"/>
        </w:rPr>
        <w:t>индукционными кухонными приборами и новыми источниками беспроводной передачи энергии, используемыми для</w:t>
      </w:r>
      <w:r>
        <w:rPr>
          <w:rFonts w:ascii="Arial" w:hAnsi="Arial" w:cs="Arial"/>
        </w:rPr>
        <w:t xml:space="preserve"> </w:t>
      </w:r>
      <w:r w:rsidRPr="00593642">
        <w:rPr>
          <w:rFonts w:ascii="Arial" w:hAnsi="Arial" w:cs="Arial"/>
        </w:rPr>
        <w:t>зарядки электромобилей. Существует множество рабочих частот для индукционных кухонных</w:t>
      </w:r>
      <w:r>
        <w:rPr>
          <w:rFonts w:ascii="Arial" w:hAnsi="Arial" w:cs="Arial"/>
        </w:rPr>
        <w:t xml:space="preserve"> </w:t>
      </w:r>
      <w:r w:rsidRPr="00593642">
        <w:rPr>
          <w:rFonts w:ascii="Arial" w:hAnsi="Arial" w:cs="Arial"/>
        </w:rPr>
        <w:t>приборов, но Подкомитет 62A выбрал единственную, самую высокую из известных рабочих частот (30 кГц), чтобы</w:t>
      </w:r>
      <w:r>
        <w:rPr>
          <w:rFonts w:ascii="Arial" w:hAnsi="Arial" w:cs="Arial"/>
        </w:rPr>
        <w:t xml:space="preserve"> </w:t>
      </w:r>
      <w:r w:rsidRPr="00593642">
        <w:rPr>
          <w:rFonts w:ascii="Arial" w:hAnsi="Arial" w:cs="Arial"/>
        </w:rPr>
        <w:t xml:space="preserve">упростить </w:t>
      </w:r>
      <w:r>
        <w:rPr>
          <w:rFonts w:ascii="Arial" w:hAnsi="Arial" w:cs="Arial"/>
        </w:rPr>
        <w:t>испытания</w:t>
      </w:r>
      <w:r w:rsidRPr="00593642">
        <w:rPr>
          <w:rFonts w:ascii="Arial" w:hAnsi="Arial" w:cs="Arial"/>
        </w:rPr>
        <w:t>. ИСПЫТАТЕЛЬНЫЙ УРОВЕНЬ ПРИ ИСПЫТАНИЯХ на ПОМЕХОУСТОЙЧИВОСТЬ для этой частоты был выбран на основе ссылки [45].</w:t>
      </w:r>
    </w:p>
    <w:p w14:paraId="77E1B120" w14:textId="77777777" w:rsidR="0020052A" w:rsidRDefault="0020052A" w:rsidP="009B044F">
      <w:pPr>
        <w:spacing w:line="360" w:lineRule="auto"/>
        <w:ind w:firstLine="708"/>
        <w:jc w:val="both"/>
        <w:rPr>
          <w:rFonts w:ascii="Arial" w:hAnsi="Arial" w:cs="Arial"/>
        </w:rPr>
      </w:pPr>
      <w:r>
        <w:rPr>
          <w:rFonts w:ascii="Arial" w:hAnsi="Arial" w:cs="Arial"/>
        </w:rPr>
        <w:t>Данное</w:t>
      </w:r>
      <w:r w:rsidRPr="00593642">
        <w:rPr>
          <w:rFonts w:ascii="Arial" w:hAnsi="Arial" w:cs="Arial"/>
        </w:rPr>
        <w:t xml:space="preserve"> </w:t>
      </w:r>
      <w:r>
        <w:rPr>
          <w:rFonts w:ascii="Arial" w:hAnsi="Arial" w:cs="Arial"/>
        </w:rPr>
        <w:t>испытание</w:t>
      </w:r>
      <w:r w:rsidRPr="00593642">
        <w:rPr>
          <w:rFonts w:ascii="Arial" w:hAnsi="Arial" w:cs="Arial"/>
        </w:rPr>
        <w:t xml:space="preserve"> применим</w:t>
      </w:r>
      <w:r>
        <w:rPr>
          <w:rFonts w:ascii="Arial" w:hAnsi="Arial" w:cs="Arial"/>
        </w:rPr>
        <w:t>о</w:t>
      </w:r>
      <w:r w:rsidRPr="00593642">
        <w:rPr>
          <w:rFonts w:ascii="Arial" w:hAnsi="Arial" w:cs="Arial"/>
        </w:rPr>
        <w:t xml:space="preserve"> к МЭ ИЗДЕЛИ</w:t>
      </w:r>
      <w:r>
        <w:rPr>
          <w:rFonts w:ascii="Arial" w:hAnsi="Arial" w:cs="Arial"/>
        </w:rPr>
        <w:t>ЯМ</w:t>
      </w:r>
      <w:r w:rsidRPr="00593642">
        <w:rPr>
          <w:rFonts w:ascii="Arial" w:hAnsi="Arial" w:cs="Arial"/>
        </w:rPr>
        <w:t xml:space="preserve"> </w:t>
      </w:r>
      <w:r>
        <w:rPr>
          <w:rFonts w:ascii="Arial" w:hAnsi="Arial" w:cs="Arial"/>
        </w:rPr>
        <w:t xml:space="preserve">и </w:t>
      </w:r>
      <w:r w:rsidRPr="00593642">
        <w:rPr>
          <w:rFonts w:ascii="Arial" w:hAnsi="Arial" w:cs="Arial"/>
        </w:rPr>
        <w:t>МЭ СИСТЕМА</w:t>
      </w:r>
      <w:r>
        <w:rPr>
          <w:rFonts w:ascii="Arial" w:hAnsi="Arial" w:cs="Arial"/>
        </w:rPr>
        <w:t>М</w:t>
      </w:r>
      <w:r w:rsidRPr="00593642">
        <w:rPr>
          <w:rFonts w:ascii="Arial" w:hAnsi="Arial" w:cs="Arial"/>
        </w:rPr>
        <w:t>, предназначенным для использования в ДОМАШНЕЙ ОБСТАНОВКЕ ЗДРАВООХРАНЕНИЯ, поскольку воздействие указанных источников не ожидается в</w:t>
      </w:r>
      <w:r>
        <w:rPr>
          <w:rFonts w:ascii="Arial" w:hAnsi="Arial" w:cs="Arial"/>
        </w:rPr>
        <w:t xml:space="preserve"> обстановке </w:t>
      </w:r>
      <w:r w:rsidRPr="00593642">
        <w:rPr>
          <w:rFonts w:ascii="Arial" w:hAnsi="Arial" w:cs="Arial"/>
        </w:rPr>
        <w:t>ПРОФЕССИОНАЛЬНОГО УЧРЕЖДЕНИЯ ЗДРАВООХРАНЕНИЯ</w:t>
      </w:r>
      <w:r>
        <w:rPr>
          <w:rFonts w:ascii="Arial" w:hAnsi="Arial" w:cs="Arial"/>
        </w:rPr>
        <w:t>.</w:t>
      </w:r>
    </w:p>
    <w:p w14:paraId="28552125" w14:textId="004BA902" w:rsidR="0020052A" w:rsidRDefault="0020052A" w:rsidP="009B044F">
      <w:pPr>
        <w:spacing w:line="360" w:lineRule="auto"/>
        <w:ind w:firstLine="708"/>
        <w:jc w:val="both"/>
        <w:rPr>
          <w:rFonts w:ascii="Arial" w:hAnsi="Arial" w:cs="Arial"/>
        </w:rPr>
      </w:pPr>
      <w:r w:rsidRPr="00593642">
        <w:rPr>
          <w:rFonts w:ascii="Arial" w:hAnsi="Arial" w:cs="Arial"/>
        </w:rPr>
        <w:t xml:space="preserve">Что касается беспроводных зарядных станций электромобилей, </w:t>
      </w:r>
      <w:r>
        <w:rPr>
          <w:rFonts w:ascii="Arial" w:hAnsi="Arial" w:cs="Arial"/>
        </w:rPr>
        <w:t>Подкомитет</w:t>
      </w:r>
      <w:r w:rsidRPr="00593642">
        <w:rPr>
          <w:rFonts w:ascii="Arial" w:hAnsi="Arial" w:cs="Arial"/>
        </w:rPr>
        <w:t xml:space="preserve"> 62A рассмотрел новые стандарты для этих</w:t>
      </w:r>
      <w:r>
        <w:rPr>
          <w:rFonts w:ascii="Arial" w:hAnsi="Arial" w:cs="Arial"/>
        </w:rPr>
        <w:t xml:space="preserve"> </w:t>
      </w:r>
      <w:r w:rsidRPr="00593642">
        <w:rPr>
          <w:rFonts w:ascii="Arial" w:hAnsi="Arial" w:cs="Arial"/>
        </w:rPr>
        <w:t xml:space="preserve">систем, разработанные Обществом инженеров автомобильной промышленности (SAE) и </w:t>
      </w:r>
      <w:r w:rsidR="00CB0CC2">
        <w:rPr>
          <w:rFonts w:ascii="Arial" w:hAnsi="Arial" w:cs="Arial"/>
        </w:rPr>
        <w:t>IEC</w:t>
      </w:r>
      <w:r w:rsidRPr="00593642">
        <w:rPr>
          <w:rFonts w:ascii="Arial" w:hAnsi="Arial" w:cs="Arial"/>
        </w:rPr>
        <w:t>. Рабочие</w:t>
      </w:r>
      <w:r>
        <w:rPr>
          <w:rFonts w:ascii="Arial" w:hAnsi="Arial" w:cs="Arial"/>
        </w:rPr>
        <w:t xml:space="preserve"> </w:t>
      </w:r>
      <w:r w:rsidRPr="00593642">
        <w:rPr>
          <w:rFonts w:ascii="Arial" w:hAnsi="Arial" w:cs="Arial"/>
        </w:rPr>
        <w:t xml:space="preserve">частоты варьируются примерно от 50 кГц </w:t>
      </w:r>
      <w:r w:rsidRPr="00593642">
        <w:rPr>
          <w:rFonts w:ascii="Arial" w:hAnsi="Arial" w:cs="Arial"/>
        </w:rPr>
        <w:lastRenderedPageBreak/>
        <w:t>до более чем 100 кГц, а магнитные поля являются постоянными.</w:t>
      </w:r>
      <w:r>
        <w:rPr>
          <w:rFonts w:ascii="Arial" w:hAnsi="Arial" w:cs="Arial"/>
        </w:rPr>
        <w:t xml:space="preserve"> </w:t>
      </w:r>
      <w:r w:rsidRPr="00593642">
        <w:rPr>
          <w:rFonts w:ascii="Arial" w:hAnsi="Arial" w:cs="Arial"/>
        </w:rPr>
        <w:t>Ожидается, что напряженность поля за пределами транспортных средств не превысит 12 А/м. Этот</w:t>
      </w:r>
      <w:r>
        <w:rPr>
          <w:rFonts w:ascii="Arial" w:hAnsi="Arial" w:cs="Arial"/>
        </w:rPr>
        <w:t xml:space="preserve"> </w:t>
      </w:r>
      <w:r w:rsidRPr="00593642">
        <w:rPr>
          <w:rFonts w:ascii="Arial" w:hAnsi="Arial" w:cs="Arial"/>
        </w:rPr>
        <w:t xml:space="preserve">уровень воздействия </w:t>
      </w:r>
      <w:r>
        <w:rPr>
          <w:rFonts w:ascii="Arial" w:hAnsi="Arial" w:cs="Arial"/>
        </w:rPr>
        <w:t>ниже</w:t>
      </w:r>
      <w:r w:rsidRPr="00593642">
        <w:rPr>
          <w:rFonts w:ascii="Arial" w:hAnsi="Arial" w:cs="Arial"/>
        </w:rPr>
        <w:t>, чем ожидаемый от импульсных магнитных источников, таких как электронные</w:t>
      </w:r>
      <w:r>
        <w:rPr>
          <w:rFonts w:ascii="Arial" w:hAnsi="Arial" w:cs="Arial"/>
        </w:rPr>
        <w:t xml:space="preserve"> </w:t>
      </w:r>
      <w:r w:rsidRPr="00593642">
        <w:rPr>
          <w:rFonts w:ascii="Arial" w:hAnsi="Arial" w:cs="Arial"/>
        </w:rPr>
        <w:t xml:space="preserve">системы </w:t>
      </w:r>
      <w:r>
        <w:rPr>
          <w:rFonts w:ascii="Arial" w:hAnsi="Arial" w:cs="Arial"/>
        </w:rPr>
        <w:t>противодействия кражам</w:t>
      </w:r>
      <w:r w:rsidRPr="00593642">
        <w:rPr>
          <w:rFonts w:ascii="Arial" w:hAnsi="Arial" w:cs="Arial"/>
        </w:rPr>
        <w:t xml:space="preserve"> (EAS) и RFID-системы. Поэтому до тех пор, пока не станет доступна дополнительная информация,</w:t>
      </w:r>
      <w:r>
        <w:rPr>
          <w:rFonts w:ascii="Arial" w:hAnsi="Arial" w:cs="Arial"/>
        </w:rPr>
        <w:t xml:space="preserve"> </w:t>
      </w:r>
      <w:r w:rsidRPr="00593642">
        <w:rPr>
          <w:rFonts w:ascii="Arial" w:hAnsi="Arial" w:cs="Arial"/>
        </w:rPr>
        <w:t>испытани</w:t>
      </w:r>
      <w:r>
        <w:rPr>
          <w:rFonts w:ascii="Arial" w:hAnsi="Arial" w:cs="Arial"/>
        </w:rPr>
        <w:t>я</w:t>
      </w:r>
      <w:r w:rsidRPr="00593642">
        <w:rPr>
          <w:rFonts w:ascii="Arial" w:hAnsi="Arial" w:cs="Arial"/>
        </w:rPr>
        <w:t xml:space="preserve"> для беспроводных зарядных станций электромобилей</w:t>
      </w:r>
      <w:r>
        <w:rPr>
          <w:rFonts w:ascii="Arial" w:hAnsi="Arial" w:cs="Arial"/>
        </w:rPr>
        <w:t>, работающих</w:t>
      </w:r>
      <w:r w:rsidRPr="00593642">
        <w:rPr>
          <w:rFonts w:ascii="Arial" w:hAnsi="Arial" w:cs="Arial"/>
        </w:rPr>
        <w:t xml:space="preserve"> на частотах ниже 100 кГц, специфичных для конкретного излучателя, не предусмотрено.</w:t>
      </w:r>
      <w:r>
        <w:rPr>
          <w:rFonts w:ascii="Arial" w:hAnsi="Arial" w:cs="Arial"/>
        </w:rPr>
        <w:t xml:space="preserve"> </w:t>
      </w:r>
      <w:r w:rsidRPr="00593642">
        <w:rPr>
          <w:rFonts w:ascii="Arial" w:hAnsi="Arial" w:cs="Arial"/>
        </w:rPr>
        <w:t xml:space="preserve">Вместо этого </w:t>
      </w:r>
      <w:r>
        <w:rPr>
          <w:rFonts w:ascii="Arial" w:hAnsi="Arial" w:cs="Arial"/>
        </w:rPr>
        <w:t>предусматриваются эквивалентные испытания</w:t>
      </w:r>
      <w:r w:rsidRPr="00593642">
        <w:rPr>
          <w:rFonts w:ascii="Arial" w:hAnsi="Arial" w:cs="Arial"/>
        </w:rPr>
        <w:t xml:space="preserve"> на частоте 134,2 кГц.</w:t>
      </w:r>
    </w:p>
    <w:p w14:paraId="64E5607B" w14:textId="77777777" w:rsidR="0020052A" w:rsidRDefault="0020052A" w:rsidP="009B044F">
      <w:pPr>
        <w:spacing w:line="360" w:lineRule="auto"/>
        <w:ind w:firstLine="708"/>
        <w:jc w:val="both"/>
        <w:rPr>
          <w:rFonts w:ascii="Arial" w:hAnsi="Arial" w:cs="Arial"/>
        </w:rPr>
      </w:pPr>
      <w:r w:rsidRPr="00504863">
        <w:rPr>
          <w:rFonts w:ascii="Arial" w:hAnsi="Arial" w:cs="Arial"/>
        </w:rPr>
        <w:t>Подкомитет</w:t>
      </w:r>
      <w:r>
        <w:rPr>
          <w:rFonts w:ascii="Arial" w:hAnsi="Arial" w:cs="Arial"/>
        </w:rPr>
        <w:t>ом</w:t>
      </w:r>
      <w:r w:rsidRPr="00504863">
        <w:rPr>
          <w:rFonts w:ascii="Arial" w:hAnsi="Arial" w:cs="Arial"/>
        </w:rPr>
        <w:t xml:space="preserve"> 62A признается, что недавно были внедрены</w:t>
      </w:r>
      <w:r>
        <w:rPr>
          <w:rFonts w:ascii="Arial" w:hAnsi="Arial" w:cs="Arial"/>
        </w:rPr>
        <w:t xml:space="preserve"> </w:t>
      </w:r>
      <w:r w:rsidRPr="00504863">
        <w:rPr>
          <w:rFonts w:ascii="Arial" w:hAnsi="Arial" w:cs="Arial"/>
        </w:rPr>
        <w:t>или находятся в разработке другие формы беспроводной передачи энергии (например, для зарядки портативных электронных устройств</w:t>
      </w:r>
      <w:r>
        <w:rPr>
          <w:rFonts w:ascii="Arial" w:hAnsi="Arial" w:cs="Arial"/>
        </w:rPr>
        <w:t>).</w:t>
      </w:r>
      <w:r w:rsidRPr="00504863">
        <w:rPr>
          <w:rFonts w:ascii="Arial" w:hAnsi="Arial" w:cs="Arial"/>
        </w:rPr>
        <w:t xml:space="preserve"> Однако </w:t>
      </w:r>
      <w:r>
        <w:rPr>
          <w:rFonts w:ascii="Arial" w:hAnsi="Arial" w:cs="Arial"/>
        </w:rPr>
        <w:t>РИСКИ</w:t>
      </w:r>
      <w:r w:rsidRPr="00504863">
        <w:rPr>
          <w:rFonts w:ascii="Arial" w:hAnsi="Arial" w:cs="Arial"/>
        </w:rPr>
        <w:t>, связанные с потенциальными нарушениями работы оборудования данного типа, на момент публикации еще не были оценены</w:t>
      </w:r>
      <w:r>
        <w:rPr>
          <w:rFonts w:ascii="Arial" w:hAnsi="Arial" w:cs="Arial"/>
        </w:rPr>
        <w:t>.</w:t>
      </w:r>
    </w:p>
    <w:p w14:paraId="4EB338EE" w14:textId="77777777" w:rsidR="0020052A" w:rsidRDefault="0020052A" w:rsidP="009B044F">
      <w:pPr>
        <w:spacing w:line="360" w:lineRule="auto"/>
        <w:ind w:firstLine="708"/>
        <w:jc w:val="both"/>
        <w:rPr>
          <w:rFonts w:ascii="Arial" w:hAnsi="Arial" w:cs="Arial"/>
        </w:rPr>
      </w:pPr>
      <w:r>
        <w:rPr>
          <w:rFonts w:ascii="Arial" w:hAnsi="Arial" w:cs="Arial"/>
        </w:rPr>
        <w:t>РИСКИ</w:t>
      </w:r>
      <w:r w:rsidRPr="00504863">
        <w:rPr>
          <w:rFonts w:ascii="Arial" w:hAnsi="Arial" w:cs="Arial"/>
        </w:rPr>
        <w:t xml:space="preserve">, связанные с воздействием </w:t>
      </w:r>
      <w:r w:rsidRPr="0011558D">
        <w:rPr>
          <w:rFonts w:ascii="Arial" w:hAnsi="Arial" w:cs="Arial"/>
        </w:rPr>
        <w:t xml:space="preserve">систем противодействия кражам </w:t>
      </w:r>
      <w:r>
        <w:rPr>
          <w:rFonts w:ascii="Arial" w:hAnsi="Arial" w:cs="Arial"/>
        </w:rPr>
        <w:t>(</w:t>
      </w:r>
      <w:r w:rsidRPr="00504863">
        <w:rPr>
          <w:rFonts w:ascii="Arial" w:hAnsi="Arial" w:cs="Arial"/>
        </w:rPr>
        <w:t>EAS</w:t>
      </w:r>
      <w:r>
        <w:rPr>
          <w:rFonts w:ascii="Arial" w:hAnsi="Arial" w:cs="Arial"/>
        </w:rPr>
        <w:t>)</w:t>
      </w:r>
      <w:r w:rsidRPr="00504863">
        <w:rPr>
          <w:rFonts w:ascii="Arial" w:hAnsi="Arial" w:cs="Arial"/>
        </w:rPr>
        <w:t xml:space="preserve"> и </w:t>
      </w:r>
      <w:r w:rsidRPr="0011558D">
        <w:rPr>
          <w:rFonts w:ascii="Arial" w:hAnsi="Arial" w:cs="Arial"/>
        </w:rPr>
        <w:t xml:space="preserve">считывателей меток радиочастотной идентификации </w:t>
      </w:r>
      <w:r>
        <w:rPr>
          <w:rFonts w:ascii="Arial" w:hAnsi="Arial" w:cs="Arial"/>
        </w:rPr>
        <w:t>(</w:t>
      </w:r>
      <w:r w:rsidRPr="00504863">
        <w:rPr>
          <w:rFonts w:ascii="Arial" w:hAnsi="Arial" w:cs="Arial"/>
        </w:rPr>
        <w:t>RFID</w:t>
      </w:r>
      <w:r>
        <w:rPr>
          <w:rFonts w:ascii="Arial" w:hAnsi="Arial" w:cs="Arial"/>
        </w:rPr>
        <w:t xml:space="preserve">) </w:t>
      </w:r>
      <w:r w:rsidRPr="00504863">
        <w:rPr>
          <w:rFonts w:ascii="Arial" w:hAnsi="Arial" w:cs="Arial"/>
        </w:rPr>
        <w:t>на частотах 134,2 кГц и</w:t>
      </w:r>
      <w:r>
        <w:rPr>
          <w:rFonts w:ascii="Arial" w:hAnsi="Arial" w:cs="Arial"/>
        </w:rPr>
        <w:t xml:space="preserve"> </w:t>
      </w:r>
      <w:r w:rsidRPr="00504863">
        <w:rPr>
          <w:rFonts w:ascii="Arial" w:hAnsi="Arial" w:cs="Arial"/>
        </w:rPr>
        <w:t xml:space="preserve">13,56 МГц, рассматриваются в разделе 8.11. </w:t>
      </w:r>
      <w:r w:rsidRPr="0011558D">
        <w:rPr>
          <w:rFonts w:ascii="Arial" w:hAnsi="Arial" w:cs="Arial"/>
        </w:rPr>
        <w:t>ИСПЫТАТЕЛЬНЫ</w:t>
      </w:r>
      <w:r>
        <w:rPr>
          <w:rFonts w:ascii="Arial" w:hAnsi="Arial" w:cs="Arial"/>
        </w:rPr>
        <w:t>Е</w:t>
      </w:r>
      <w:r w:rsidRPr="0011558D">
        <w:rPr>
          <w:rFonts w:ascii="Arial" w:hAnsi="Arial" w:cs="Arial"/>
        </w:rPr>
        <w:t xml:space="preserve"> УРОВН</w:t>
      </w:r>
      <w:r>
        <w:rPr>
          <w:rFonts w:ascii="Arial" w:hAnsi="Arial" w:cs="Arial"/>
        </w:rPr>
        <w:t>И</w:t>
      </w:r>
      <w:r w:rsidRPr="0011558D">
        <w:rPr>
          <w:rFonts w:ascii="Arial" w:hAnsi="Arial" w:cs="Arial"/>
        </w:rPr>
        <w:t xml:space="preserve"> ПРИ ИСПЫТАНИЯХ на ПОМЕХОУСТОЙЧИВОСТЬ</w:t>
      </w:r>
      <w:r w:rsidRPr="00504863">
        <w:rPr>
          <w:rFonts w:ascii="Arial" w:hAnsi="Arial" w:cs="Arial"/>
        </w:rPr>
        <w:t>, указанные для этих технологий, были основаны на [44]. Для RFID</w:t>
      </w:r>
      <w:r>
        <w:rPr>
          <w:rFonts w:ascii="Arial" w:hAnsi="Arial" w:cs="Arial"/>
        </w:rPr>
        <w:t xml:space="preserve"> </w:t>
      </w:r>
      <w:r w:rsidRPr="00504863">
        <w:rPr>
          <w:rFonts w:ascii="Arial" w:hAnsi="Arial" w:cs="Arial"/>
        </w:rPr>
        <w:t xml:space="preserve">оборудования, работающего на частоте 134,2 кГц, </w:t>
      </w:r>
      <w:r w:rsidRPr="0011558D">
        <w:rPr>
          <w:rFonts w:ascii="Arial" w:hAnsi="Arial" w:cs="Arial"/>
        </w:rPr>
        <w:t>ИСПЫТАТЕЛЬНЫ</w:t>
      </w:r>
      <w:r>
        <w:rPr>
          <w:rFonts w:ascii="Arial" w:hAnsi="Arial" w:cs="Arial"/>
        </w:rPr>
        <w:t>Й</w:t>
      </w:r>
      <w:r w:rsidRPr="0011558D">
        <w:rPr>
          <w:rFonts w:ascii="Arial" w:hAnsi="Arial" w:cs="Arial"/>
        </w:rPr>
        <w:t xml:space="preserve"> УРОВЕН</w:t>
      </w:r>
      <w:r>
        <w:rPr>
          <w:rFonts w:ascii="Arial" w:hAnsi="Arial" w:cs="Arial"/>
        </w:rPr>
        <w:t>Ь</w:t>
      </w:r>
      <w:r w:rsidRPr="0011558D">
        <w:rPr>
          <w:rFonts w:ascii="Arial" w:hAnsi="Arial" w:cs="Arial"/>
        </w:rPr>
        <w:t xml:space="preserve"> ПРИ ИСПЫТАНИЯХ на ПОМЕХОУСТОЙЧИВОСТЬ</w:t>
      </w:r>
      <w:r w:rsidRPr="00504863">
        <w:rPr>
          <w:rFonts w:ascii="Arial" w:hAnsi="Arial" w:cs="Arial"/>
        </w:rPr>
        <w:t xml:space="preserve"> в</w:t>
      </w:r>
      <w:r>
        <w:rPr>
          <w:rFonts w:ascii="Arial" w:hAnsi="Arial" w:cs="Arial"/>
        </w:rPr>
        <w:t xml:space="preserve"> </w:t>
      </w:r>
      <w:r w:rsidRPr="00504863">
        <w:rPr>
          <w:rFonts w:ascii="Arial" w:hAnsi="Arial" w:cs="Arial"/>
        </w:rPr>
        <w:t>[44] был установлен путем измерения излучения магнитного поля от RFID-считывателей на</w:t>
      </w:r>
      <w:r>
        <w:rPr>
          <w:rFonts w:ascii="Arial" w:hAnsi="Arial" w:cs="Arial"/>
        </w:rPr>
        <w:t xml:space="preserve"> </w:t>
      </w:r>
      <w:r w:rsidRPr="00504863">
        <w:rPr>
          <w:rFonts w:ascii="Arial" w:hAnsi="Arial" w:cs="Arial"/>
        </w:rPr>
        <w:t xml:space="preserve">расстоянии 0,025 м. При анализе наведенного напряжения на рисунке A.5 в качестве максимального используется напряженность </w:t>
      </w:r>
      <w:r>
        <w:rPr>
          <w:rFonts w:ascii="Arial" w:hAnsi="Arial" w:cs="Arial"/>
        </w:rPr>
        <w:t xml:space="preserve">магнитного </w:t>
      </w:r>
      <w:r w:rsidRPr="00504863">
        <w:rPr>
          <w:rFonts w:ascii="Arial" w:hAnsi="Arial" w:cs="Arial"/>
        </w:rPr>
        <w:t>поля</w:t>
      </w:r>
      <w:r>
        <w:rPr>
          <w:rFonts w:ascii="Arial" w:hAnsi="Arial" w:cs="Arial"/>
        </w:rPr>
        <w:t xml:space="preserve"> </w:t>
      </w:r>
      <w:r w:rsidRPr="00504863">
        <w:rPr>
          <w:rFonts w:ascii="Arial" w:hAnsi="Arial" w:cs="Arial"/>
        </w:rPr>
        <w:t xml:space="preserve">82,6 А/м, что соответствует </w:t>
      </w:r>
      <w:r w:rsidRPr="0011558D">
        <w:rPr>
          <w:rFonts w:ascii="Arial" w:hAnsi="Arial" w:cs="Arial"/>
        </w:rPr>
        <w:t>ИСПЫТАТЕЛЬН</w:t>
      </w:r>
      <w:r>
        <w:rPr>
          <w:rFonts w:ascii="Arial" w:hAnsi="Arial" w:cs="Arial"/>
        </w:rPr>
        <w:t>ОМУ</w:t>
      </w:r>
      <w:r w:rsidRPr="0011558D">
        <w:rPr>
          <w:rFonts w:ascii="Arial" w:hAnsi="Arial" w:cs="Arial"/>
        </w:rPr>
        <w:t xml:space="preserve"> УРОВН</w:t>
      </w:r>
      <w:r>
        <w:rPr>
          <w:rFonts w:ascii="Arial" w:hAnsi="Arial" w:cs="Arial"/>
        </w:rPr>
        <w:t>Ю</w:t>
      </w:r>
      <w:r w:rsidRPr="0011558D">
        <w:rPr>
          <w:rFonts w:ascii="Arial" w:hAnsi="Arial" w:cs="Arial"/>
        </w:rPr>
        <w:t xml:space="preserve"> ПРИ ИСПЫТАНИЯХ на ПОМЕХОУСТОЙЧИВОСТЬ </w:t>
      </w:r>
      <w:r w:rsidRPr="00504863">
        <w:rPr>
          <w:rFonts w:ascii="Arial" w:hAnsi="Arial" w:cs="Arial"/>
        </w:rPr>
        <w:t>65 А/м, указанному в таблице 11,</w:t>
      </w:r>
      <w:r>
        <w:rPr>
          <w:rFonts w:ascii="Arial" w:hAnsi="Arial" w:cs="Arial"/>
        </w:rPr>
        <w:t xml:space="preserve"> </w:t>
      </w:r>
      <w:r w:rsidRPr="00504863">
        <w:rPr>
          <w:rFonts w:ascii="Arial" w:hAnsi="Arial" w:cs="Arial"/>
        </w:rPr>
        <w:t>экстраполирован</w:t>
      </w:r>
      <w:r>
        <w:rPr>
          <w:rFonts w:ascii="Arial" w:hAnsi="Arial" w:cs="Arial"/>
        </w:rPr>
        <w:t>н</w:t>
      </w:r>
      <w:r w:rsidRPr="00504863">
        <w:rPr>
          <w:rFonts w:ascii="Arial" w:hAnsi="Arial" w:cs="Arial"/>
        </w:rPr>
        <w:t>о</w:t>
      </w:r>
      <w:r>
        <w:rPr>
          <w:rFonts w:ascii="Arial" w:hAnsi="Arial" w:cs="Arial"/>
        </w:rPr>
        <w:t>му</w:t>
      </w:r>
      <w:r w:rsidRPr="00504863">
        <w:rPr>
          <w:rFonts w:ascii="Arial" w:hAnsi="Arial" w:cs="Arial"/>
        </w:rPr>
        <w:t xml:space="preserve"> </w:t>
      </w:r>
      <w:r>
        <w:rPr>
          <w:rFonts w:ascii="Arial" w:hAnsi="Arial" w:cs="Arial"/>
        </w:rPr>
        <w:t>к</w:t>
      </w:r>
      <w:r w:rsidRPr="00504863">
        <w:rPr>
          <w:rFonts w:ascii="Arial" w:hAnsi="Arial" w:cs="Arial"/>
        </w:rPr>
        <w:t xml:space="preserve"> расстояни</w:t>
      </w:r>
      <w:r>
        <w:rPr>
          <w:rFonts w:ascii="Arial" w:hAnsi="Arial" w:cs="Arial"/>
        </w:rPr>
        <w:t>ю</w:t>
      </w:r>
      <w:r w:rsidRPr="00504863">
        <w:rPr>
          <w:rFonts w:ascii="Arial" w:hAnsi="Arial" w:cs="Arial"/>
        </w:rPr>
        <w:t xml:space="preserve"> 0 м. Для аналогичного оборудования, работающего на частоте 13,56 МГц, </w:t>
      </w:r>
      <w:r w:rsidRPr="0011558D">
        <w:rPr>
          <w:rFonts w:ascii="Arial" w:hAnsi="Arial" w:cs="Arial"/>
        </w:rPr>
        <w:t xml:space="preserve">ИСПЫТАТЕЛЬНЫЙ УРОВЕНЬ ПРИ ИСПЫТАНИЯХ на ПОМЕХОУСТОЙЧИВОСТЬ </w:t>
      </w:r>
      <w:r w:rsidRPr="00504863">
        <w:rPr>
          <w:rFonts w:ascii="Arial" w:hAnsi="Arial" w:cs="Arial"/>
        </w:rPr>
        <w:t xml:space="preserve">измерялся при контакте с оборудованием (без </w:t>
      </w:r>
      <w:r>
        <w:rPr>
          <w:rFonts w:ascii="Arial" w:hAnsi="Arial" w:cs="Arial"/>
        </w:rPr>
        <w:t xml:space="preserve">пространственного </w:t>
      </w:r>
      <w:r w:rsidRPr="00504863">
        <w:rPr>
          <w:rFonts w:ascii="Arial" w:hAnsi="Arial" w:cs="Arial"/>
        </w:rPr>
        <w:t>раз</w:t>
      </w:r>
      <w:r>
        <w:rPr>
          <w:rFonts w:ascii="Arial" w:hAnsi="Arial" w:cs="Arial"/>
        </w:rPr>
        <w:t>несен</w:t>
      </w:r>
      <w:r w:rsidRPr="00504863">
        <w:rPr>
          <w:rFonts w:ascii="Arial" w:hAnsi="Arial" w:cs="Arial"/>
        </w:rPr>
        <w:t xml:space="preserve">ия). </w:t>
      </w:r>
      <w:proofErr w:type="gramStart"/>
      <w:r w:rsidRPr="00504863">
        <w:rPr>
          <w:rFonts w:ascii="Arial" w:hAnsi="Arial" w:cs="Arial"/>
        </w:rPr>
        <w:t>Эти  уровни</w:t>
      </w:r>
      <w:proofErr w:type="gramEnd"/>
      <w:r>
        <w:rPr>
          <w:rFonts w:ascii="Arial" w:hAnsi="Arial" w:cs="Arial"/>
        </w:rPr>
        <w:t xml:space="preserve"> </w:t>
      </w:r>
      <w:r w:rsidRPr="00504863">
        <w:rPr>
          <w:rFonts w:ascii="Arial" w:hAnsi="Arial" w:cs="Arial"/>
        </w:rPr>
        <w:t>считаются достаточными для покрытия любых других известных источников в диапазоне частот от 134 кГц до</w:t>
      </w:r>
      <w:r>
        <w:rPr>
          <w:rFonts w:ascii="Arial" w:hAnsi="Arial" w:cs="Arial"/>
        </w:rPr>
        <w:t xml:space="preserve"> </w:t>
      </w:r>
      <w:r w:rsidRPr="00504863">
        <w:rPr>
          <w:rFonts w:ascii="Arial" w:hAnsi="Arial" w:cs="Arial"/>
        </w:rPr>
        <w:t>13,56 МГц</w:t>
      </w:r>
      <w:r>
        <w:rPr>
          <w:rFonts w:ascii="Arial" w:hAnsi="Arial" w:cs="Arial"/>
        </w:rPr>
        <w:t>.</w:t>
      </w:r>
    </w:p>
    <w:p w14:paraId="4C9BF207" w14:textId="62CDCFE6" w:rsidR="0020052A" w:rsidRPr="00504863" w:rsidRDefault="0020052A" w:rsidP="009B044F">
      <w:pPr>
        <w:spacing w:line="360" w:lineRule="auto"/>
        <w:ind w:firstLine="708"/>
        <w:jc w:val="both"/>
        <w:rPr>
          <w:rFonts w:ascii="Arial" w:hAnsi="Arial" w:cs="Arial"/>
        </w:rPr>
      </w:pPr>
      <w:r w:rsidRPr="00504863">
        <w:rPr>
          <w:rFonts w:ascii="Arial" w:hAnsi="Arial" w:cs="Arial"/>
        </w:rPr>
        <w:t xml:space="preserve">Все уровни тестирования, указанные в этом </w:t>
      </w:r>
      <w:r w:rsidR="00074D1F">
        <w:rPr>
          <w:rFonts w:ascii="Arial" w:hAnsi="Arial" w:cs="Arial"/>
        </w:rPr>
        <w:t>подпункт</w:t>
      </w:r>
      <w:r>
        <w:rPr>
          <w:rFonts w:ascii="Arial" w:hAnsi="Arial" w:cs="Arial"/>
        </w:rPr>
        <w:t>е</w:t>
      </w:r>
      <w:r w:rsidRPr="00504863">
        <w:rPr>
          <w:rFonts w:ascii="Arial" w:hAnsi="Arial" w:cs="Arial"/>
        </w:rPr>
        <w:t>, основаны на стандартах оборудования или других ссылках на источники. Уровни, связанные со стандартами воздействия на человека, такими как опубликованные</w:t>
      </w:r>
      <w:r>
        <w:rPr>
          <w:rFonts w:ascii="Arial" w:hAnsi="Arial" w:cs="Arial"/>
        </w:rPr>
        <w:t xml:space="preserve"> </w:t>
      </w:r>
      <w:r w:rsidRPr="00504863">
        <w:rPr>
          <w:rFonts w:ascii="Arial" w:hAnsi="Arial" w:cs="Arial"/>
        </w:rPr>
        <w:t xml:space="preserve">ICNIRP или IEEE, не используются, поскольку они не были разработаны с учетом </w:t>
      </w:r>
      <w:r>
        <w:rPr>
          <w:rFonts w:ascii="Arial" w:hAnsi="Arial" w:cs="Arial"/>
        </w:rPr>
        <w:t>ПОМЕХОУСТОЙЧИВ</w:t>
      </w:r>
      <w:r w:rsidRPr="00504863">
        <w:rPr>
          <w:rFonts w:ascii="Arial" w:hAnsi="Arial" w:cs="Arial"/>
        </w:rPr>
        <w:t>ОСТИ</w:t>
      </w:r>
      <w:r>
        <w:rPr>
          <w:rFonts w:ascii="Arial" w:hAnsi="Arial" w:cs="Arial"/>
        </w:rPr>
        <w:t xml:space="preserve"> МЭ ИЗДЕЛИЙ</w:t>
      </w:r>
      <w:r w:rsidRPr="00504863">
        <w:rPr>
          <w:rFonts w:ascii="Arial" w:hAnsi="Arial" w:cs="Arial"/>
        </w:rPr>
        <w:t xml:space="preserve"> или </w:t>
      </w:r>
      <w:r>
        <w:rPr>
          <w:rFonts w:ascii="Arial" w:hAnsi="Arial" w:cs="Arial"/>
        </w:rPr>
        <w:t>МЭ СИСТЕМ</w:t>
      </w:r>
      <w:r w:rsidRPr="00504863">
        <w:rPr>
          <w:rFonts w:ascii="Arial" w:hAnsi="Arial" w:cs="Arial"/>
        </w:rPr>
        <w:t>.</w:t>
      </w:r>
    </w:p>
    <w:p w14:paraId="15A0E225" w14:textId="77777777" w:rsidR="0020052A" w:rsidRDefault="0020052A" w:rsidP="009B044F">
      <w:pPr>
        <w:spacing w:line="360" w:lineRule="auto"/>
        <w:ind w:firstLine="708"/>
        <w:jc w:val="both"/>
        <w:rPr>
          <w:rFonts w:ascii="Arial" w:hAnsi="Arial" w:cs="Arial"/>
        </w:rPr>
      </w:pPr>
      <w:r>
        <w:rPr>
          <w:rFonts w:ascii="Arial" w:hAnsi="Arial" w:cs="Arial"/>
        </w:rPr>
        <w:t>Виды</w:t>
      </w:r>
      <w:r w:rsidRPr="00504863">
        <w:rPr>
          <w:rFonts w:ascii="Arial" w:hAnsi="Arial" w:cs="Arial"/>
        </w:rPr>
        <w:t xml:space="preserve"> модуляции и частоты, указанные в таблице 11 для 134,2 кГц и 13,56 МГц, были выбраны</w:t>
      </w:r>
      <w:r>
        <w:rPr>
          <w:rFonts w:ascii="Arial" w:hAnsi="Arial" w:cs="Arial"/>
        </w:rPr>
        <w:t xml:space="preserve"> </w:t>
      </w:r>
      <w:r w:rsidRPr="00504863">
        <w:rPr>
          <w:rFonts w:ascii="Arial" w:hAnsi="Arial" w:cs="Arial"/>
        </w:rPr>
        <w:t>в качестве заменителей множества фактических модуляций, связанных с коммерческим оборудование</w:t>
      </w:r>
      <w:r>
        <w:rPr>
          <w:rFonts w:ascii="Arial" w:hAnsi="Arial" w:cs="Arial"/>
        </w:rPr>
        <w:t>м</w:t>
      </w:r>
      <w:r w:rsidRPr="00504863">
        <w:rPr>
          <w:rFonts w:ascii="Arial" w:hAnsi="Arial" w:cs="Arial"/>
        </w:rPr>
        <w:t xml:space="preserve"> RFID</w:t>
      </w:r>
      <w:r>
        <w:rPr>
          <w:rFonts w:ascii="Arial" w:hAnsi="Arial" w:cs="Arial"/>
        </w:rPr>
        <w:t>.</w:t>
      </w:r>
      <w:r w:rsidRPr="00504863">
        <w:rPr>
          <w:rFonts w:ascii="Arial" w:hAnsi="Arial" w:cs="Arial"/>
        </w:rPr>
        <w:t xml:space="preserve"> </w:t>
      </w:r>
      <w:r>
        <w:rPr>
          <w:rFonts w:ascii="Arial" w:hAnsi="Arial" w:cs="Arial"/>
        </w:rPr>
        <w:t>Эти виды</w:t>
      </w:r>
      <w:r w:rsidRPr="00504863">
        <w:rPr>
          <w:rFonts w:ascii="Arial" w:hAnsi="Arial" w:cs="Arial"/>
        </w:rPr>
        <w:t xml:space="preserve"> модуляции считаются адекватным</w:t>
      </w:r>
      <w:r>
        <w:rPr>
          <w:rFonts w:ascii="Arial" w:hAnsi="Arial" w:cs="Arial"/>
        </w:rPr>
        <w:t>и</w:t>
      </w:r>
      <w:r w:rsidRPr="00504863">
        <w:rPr>
          <w:rFonts w:ascii="Arial" w:hAnsi="Arial" w:cs="Arial"/>
        </w:rPr>
        <w:t xml:space="preserve"> для</w:t>
      </w:r>
      <w:r>
        <w:rPr>
          <w:rFonts w:ascii="Arial" w:hAnsi="Arial" w:cs="Arial"/>
        </w:rPr>
        <w:t xml:space="preserve"> </w:t>
      </w:r>
      <w:r w:rsidRPr="0011558D">
        <w:rPr>
          <w:rFonts w:ascii="Arial" w:hAnsi="Arial" w:cs="Arial"/>
        </w:rPr>
        <w:t xml:space="preserve">МЭ ИЗДЕЛИЙ или МЭ СИСТЕМ </w:t>
      </w:r>
      <w:r w:rsidRPr="00504863">
        <w:rPr>
          <w:rFonts w:ascii="Arial" w:hAnsi="Arial" w:cs="Arial"/>
        </w:rPr>
        <w:t>в рамках испытаний, в то же время избегая необходимости в</w:t>
      </w:r>
      <w:r>
        <w:rPr>
          <w:rFonts w:ascii="Arial" w:hAnsi="Arial" w:cs="Arial"/>
        </w:rPr>
        <w:t xml:space="preserve"> </w:t>
      </w:r>
      <w:r w:rsidRPr="00504863">
        <w:rPr>
          <w:rFonts w:ascii="Arial" w:hAnsi="Arial" w:cs="Arial"/>
        </w:rPr>
        <w:t xml:space="preserve">сложном оборудовании для </w:t>
      </w:r>
      <w:r>
        <w:rPr>
          <w:rFonts w:ascii="Arial" w:hAnsi="Arial" w:cs="Arial"/>
        </w:rPr>
        <w:t>формирования испытательных воздействий</w:t>
      </w:r>
      <w:r w:rsidRPr="00504863">
        <w:rPr>
          <w:rFonts w:ascii="Arial" w:hAnsi="Arial" w:cs="Arial"/>
        </w:rPr>
        <w:t>.</w:t>
      </w:r>
    </w:p>
    <w:p w14:paraId="5810529F" w14:textId="778EEA6E" w:rsidR="0020052A" w:rsidRDefault="00074D1F" w:rsidP="009B044F">
      <w:pPr>
        <w:spacing w:line="360" w:lineRule="auto"/>
        <w:ind w:firstLine="708"/>
        <w:jc w:val="both"/>
        <w:rPr>
          <w:rFonts w:ascii="Arial" w:hAnsi="Arial" w:cs="Arial"/>
          <w:b/>
          <w:bCs/>
        </w:rPr>
      </w:pPr>
      <w:r>
        <w:rPr>
          <w:rFonts w:ascii="Arial" w:hAnsi="Arial" w:cs="Arial"/>
          <w:b/>
          <w:bCs/>
        </w:rPr>
        <w:lastRenderedPageBreak/>
        <w:t>Подпункт</w:t>
      </w:r>
      <w:r w:rsidR="0020052A">
        <w:rPr>
          <w:rFonts w:ascii="Arial" w:hAnsi="Arial" w:cs="Arial"/>
          <w:b/>
          <w:bCs/>
        </w:rPr>
        <w:t xml:space="preserve"> 9 – Протокол испытаний / Таблица 10 – Минимальное содержание протокола испытаний</w:t>
      </w:r>
    </w:p>
    <w:p w14:paraId="05EB4E0B" w14:textId="77777777" w:rsidR="00455827" w:rsidRDefault="0020052A" w:rsidP="009B044F">
      <w:pPr>
        <w:spacing w:line="360" w:lineRule="auto"/>
        <w:ind w:firstLine="708"/>
        <w:jc w:val="both"/>
        <w:rPr>
          <w:rFonts w:ascii="Arial" w:hAnsi="Arial" w:cs="Arial"/>
        </w:rPr>
      </w:pPr>
      <w:r>
        <w:rPr>
          <w:rFonts w:ascii="Arial" w:hAnsi="Arial" w:cs="Arial"/>
        </w:rPr>
        <w:t>Как источник сведений о минимальном содержании протокола испытаний, в настоящем параллельном стандарте цитируется ИСО/</w:t>
      </w:r>
      <w:r w:rsidR="00CB0CC2">
        <w:rPr>
          <w:rFonts w:ascii="Arial" w:hAnsi="Arial" w:cs="Arial"/>
        </w:rPr>
        <w:t>IEC</w:t>
      </w:r>
      <w:r>
        <w:rPr>
          <w:rFonts w:ascii="Arial" w:hAnsi="Arial" w:cs="Arial"/>
        </w:rPr>
        <w:t xml:space="preserve"> 17025</w:t>
      </w:r>
      <w:r w:rsidRPr="002807A8">
        <w:rPr>
          <w:rFonts w:ascii="Arial" w:hAnsi="Arial" w:cs="Arial"/>
        </w:rPr>
        <w:t>[25].</w:t>
      </w:r>
      <w:r>
        <w:rPr>
          <w:rFonts w:ascii="Arial" w:hAnsi="Arial" w:cs="Arial"/>
        </w:rPr>
        <w:t xml:space="preserve"> Похожий формат можно найти в </w:t>
      </w:r>
      <w:r w:rsidR="00CB0CC2">
        <w:rPr>
          <w:rFonts w:ascii="Arial" w:hAnsi="Arial" w:cs="Arial"/>
        </w:rPr>
        <w:t>CISPR</w:t>
      </w:r>
      <w:r>
        <w:rPr>
          <w:rFonts w:ascii="Arial" w:hAnsi="Arial" w:cs="Arial"/>
        </w:rPr>
        <w:t xml:space="preserve"> 32,</w:t>
      </w:r>
      <w:r w:rsidRPr="0020052A">
        <w:rPr>
          <w:rFonts w:ascii="Arial" w:hAnsi="Arial" w:cs="Arial"/>
        </w:rPr>
        <w:t xml:space="preserve"> </w:t>
      </w:r>
      <w:r>
        <w:rPr>
          <w:rFonts w:ascii="Arial" w:hAnsi="Arial" w:cs="Arial"/>
        </w:rPr>
        <w:t xml:space="preserve">таблица </w:t>
      </w:r>
      <w:r>
        <w:rPr>
          <w:rFonts w:ascii="Arial" w:hAnsi="Arial" w:cs="Arial"/>
          <w:lang w:val="en-US"/>
        </w:rPr>
        <w:t>F</w:t>
      </w:r>
      <w:r w:rsidRPr="0020052A">
        <w:rPr>
          <w:rFonts w:ascii="Arial" w:hAnsi="Arial" w:cs="Arial"/>
        </w:rPr>
        <w:t>.1.</w:t>
      </w:r>
      <w:r>
        <w:rPr>
          <w:rFonts w:ascii="Arial" w:hAnsi="Arial" w:cs="Arial"/>
        </w:rPr>
        <w:t xml:space="preserve"> </w:t>
      </w:r>
    </w:p>
    <w:p w14:paraId="4B8512F3" w14:textId="77777777" w:rsidR="007E021E" w:rsidRDefault="007E021E">
      <w:pPr>
        <w:rPr>
          <w:rFonts w:ascii="Arial" w:hAnsi="Arial" w:cs="Arial"/>
        </w:rPr>
      </w:pPr>
      <w:r>
        <w:rPr>
          <w:rFonts w:ascii="Arial" w:hAnsi="Arial" w:cs="Arial"/>
        </w:rPr>
        <w:br w:type="page"/>
      </w:r>
    </w:p>
    <w:p w14:paraId="4B34E389" w14:textId="77777777" w:rsidR="007E021E" w:rsidRPr="00875A83" w:rsidRDefault="007E021E" w:rsidP="007E021E">
      <w:pPr>
        <w:tabs>
          <w:tab w:val="left" w:pos="3546"/>
        </w:tabs>
        <w:spacing w:line="360" w:lineRule="auto"/>
        <w:jc w:val="center"/>
        <w:rPr>
          <w:rFonts w:ascii="Arial" w:hAnsi="Arial" w:cs="Arial"/>
          <w:b/>
          <w:bCs/>
        </w:rPr>
      </w:pPr>
      <w:r w:rsidRPr="00875A83">
        <w:rPr>
          <w:rFonts w:ascii="Arial" w:hAnsi="Arial" w:cs="Arial"/>
          <w:b/>
          <w:bCs/>
        </w:rPr>
        <w:lastRenderedPageBreak/>
        <w:t>Приложение В</w:t>
      </w:r>
    </w:p>
    <w:p w14:paraId="4709E592" w14:textId="77777777" w:rsidR="007E021E" w:rsidRPr="00875A83" w:rsidRDefault="007E021E" w:rsidP="007E021E">
      <w:pPr>
        <w:tabs>
          <w:tab w:val="left" w:pos="3546"/>
        </w:tabs>
        <w:spacing w:line="360" w:lineRule="auto"/>
        <w:jc w:val="center"/>
        <w:rPr>
          <w:rFonts w:ascii="Arial" w:hAnsi="Arial" w:cs="Arial"/>
          <w:b/>
          <w:bCs/>
        </w:rPr>
      </w:pPr>
      <w:r w:rsidRPr="00875A83">
        <w:rPr>
          <w:rFonts w:ascii="Arial" w:hAnsi="Arial" w:cs="Arial"/>
          <w:b/>
          <w:bCs/>
        </w:rPr>
        <w:t>(</w:t>
      </w:r>
      <w:r>
        <w:rPr>
          <w:rFonts w:ascii="Arial" w:hAnsi="Arial" w:cs="Arial"/>
          <w:b/>
          <w:bCs/>
        </w:rPr>
        <w:t>справочное</w:t>
      </w:r>
      <w:r w:rsidRPr="00875A83">
        <w:rPr>
          <w:rFonts w:ascii="Arial" w:hAnsi="Arial" w:cs="Arial"/>
          <w:b/>
          <w:bCs/>
        </w:rPr>
        <w:t>)</w:t>
      </w:r>
    </w:p>
    <w:p w14:paraId="61B8F3F8" w14:textId="723EA2ED" w:rsidR="007E021E" w:rsidRPr="00875A83" w:rsidRDefault="007E021E" w:rsidP="007E021E">
      <w:pPr>
        <w:tabs>
          <w:tab w:val="left" w:pos="3546"/>
        </w:tabs>
        <w:spacing w:line="360" w:lineRule="auto"/>
        <w:jc w:val="center"/>
        <w:rPr>
          <w:rFonts w:ascii="Arial" w:hAnsi="Arial" w:cs="Arial"/>
          <w:b/>
          <w:bCs/>
        </w:rPr>
      </w:pPr>
      <w:r w:rsidRPr="00875A83">
        <w:rPr>
          <w:rFonts w:ascii="Arial" w:hAnsi="Arial" w:cs="Arial"/>
          <w:b/>
          <w:bCs/>
        </w:rPr>
        <w:t>Руководство по требованиям</w:t>
      </w:r>
      <w:r>
        <w:rPr>
          <w:rFonts w:ascii="Arial" w:hAnsi="Arial" w:cs="Arial"/>
          <w:b/>
          <w:bCs/>
        </w:rPr>
        <w:t xml:space="preserve"> </w:t>
      </w:r>
      <w:r w:rsidRPr="00875A83">
        <w:rPr>
          <w:rFonts w:ascii="Arial" w:hAnsi="Arial" w:cs="Arial"/>
          <w:b/>
          <w:bCs/>
        </w:rPr>
        <w:t xml:space="preserve">к маркировке </w:t>
      </w:r>
      <w:r>
        <w:rPr>
          <w:rFonts w:ascii="Arial" w:hAnsi="Arial" w:cs="Arial"/>
          <w:b/>
          <w:bCs/>
        </w:rPr>
        <w:t xml:space="preserve">МЭ ИЗДЕЛИЙ </w:t>
      </w:r>
      <w:r w:rsidRPr="00875A83">
        <w:rPr>
          <w:rFonts w:ascii="Arial" w:hAnsi="Arial" w:cs="Arial"/>
          <w:b/>
          <w:bCs/>
        </w:rPr>
        <w:t xml:space="preserve">и </w:t>
      </w:r>
      <w:r>
        <w:rPr>
          <w:rFonts w:ascii="Arial" w:hAnsi="Arial" w:cs="Arial"/>
          <w:b/>
          <w:bCs/>
        </w:rPr>
        <w:t>МЭ СИСТЕ</w:t>
      </w:r>
      <w:r w:rsidRPr="006A3646">
        <w:rPr>
          <w:rFonts w:ascii="Arial" w:hAnsi="Arial" w:cs="Arial"/>
          <w:b/>
          <w:bCs/>
        </w:rPr>
        <w:t>М</w:t>
      </w:r>
    </w:p>
    <w:p w14:paraId="0F745A72" w14:textId="7ED0E956" w:rsidR="007E021E" w:rsidRPr="00875A83" w:rsidRDefault="007E021E" w:rsidP="007E021E">
      <w:pPr>
        <w:tabs>
          <w:tab w:val="left" w:pos="3546"/>
        </w:tabs>
        <w:spacing w:line="360" w:lineRule="auto"/>
        <w:rPr>
          <w:rFonts w:ascii="Arial" w:hAnsi="Arial" w:cs="Arial"/>
          <w:b/>
          <w:bCs/>
        </w:rPr>
      </w:pPr>
      <w:r w:rsidRPr="00875A83">
        <w:rPr>
          <w:rFonts w:ascii="Arial" w:hAnsi="Arial" w:cs="Arial"/>
          <w:b/>
          <w:bCs/>
        </w:rPr>
        <w:t xml:space="preserve">B.1 </w:t>
      </w:r>
      <w:r>
        <w:rPr>
          <w:rFonts w:ascii="Arial" w:hAnsi="Arial" w:cs="Arial"/>
          <w:b/>
          <w:bCs/>
        </w:rPr>
        <w:t>Внешняя м</w:t>
      </w:r>
      <w:r w:rsidRPr="00875A83">
        <w:rPr>
          <w:rFonts w:ascii="Arial" w:hAnsi="Arial" w:cs="Arial"/>
          <w:b/>
          <w:bCs/>
        </w:rPr>
        <w:t xml:space="preserve">аркировка </w:t>
      </w:r>
      <w:r>
        <w:rPr>
          <w:rFonts w:ascii="Arial" w:hAnsi="Arial" w:cs="Arial"/>
          <w:b/>
          <w:bCs/>
        </w:rPr>
        <w:t>МЭ ИЗДЕЛИЙ</w:t>
      </w:r>
      <w:r w:rsidRPr="00875A83">
        <w:rPr>
          <w:rFonts w:ascii="Arial" w:hAnsi="Arial" w:cs="Arial"/>
          <w:b/>
          <w:bCs/>
        </w:rPr>
        <w:t xml:space="preserve">, </w:t>
      </w:r>
      <w:r>
        <w:rPr>
          <w:rFonts w:ascii="Arial" w:hAnsi="Arial" w:cs="Arial"/>
          <w:b/>
          <w:bCs/>
        </w:rPr>
        <w:t>МЭ СИСТЕ</w:t>
      </w:r>
      <w:r w:rsidRPr="006A3646">
        <w:rPr>
          <w:rFonts w:ascii="Arial" w:hAnsi="Arial" w:cs="Arial"/>
          <w:b/>
          <w:bCs/>
        </w:rPr>
        <w:t xml:space="preserve">М </w:t>
      </w:r>
      <w:r w:rsidRPr="00875A83">
        <w:rPr>
          <w:rFonts w:ascii="Arial" w:hAnsi="Arial" w:cs="Arial"/>
          <w:b/>
          <w:bCs/>
        </w:rPr>
        <w:t>или их частей</w:t>
      </w:r>
    </w:p>
    <w:p w14:paraId="7DBE89B9" w14:textId="7120A520" w:rsidR="007E021E" w:rsidRDefault="007E021E" w:rsidP="007E021E">
      <w:pPr>
        <w:tabs>
          <w:tab w:val="left" w:pos="3546"/>
        </w:tabs>
        <w:spacing w:line="360" w:lineRule="auto"/>
        <w:jc w:val="both"/>
        <w:rPr>
          <w:rFonts w:ascii="Arial" w:hAnsi="Arial" w:cs="Arial"/>
        </w:rPr>
      </w:pPr>
      <w:r w:rsidRPr="00875A83">
        <w:rPr>
          <w:rFonts w:ascii="Arial" w:hAnsi="Arial" w:cs="Arial"/>
        </w:rPr>
        <w:t xml:space="preserve">Требования к </w:t>
      </w:r>
      <w:r w:rsidRPr="006A3646">
        <w:rPr>
          <w:rFonts w:ascii="Arial" w:hAnsi="Arial" w:cs="Arial"/>
        </w:rPr>
        <w:t xml:space="preserve">внешней </w:t>
      </w:r>
      <w:r w:rsidRPr="00875A83">
        <w:rPr>
          <w:rFonts w:ascii="Arial" w:hAnsi="Arial" w:cs="Arial"/>
        </w:rPr>
        <w:t xml:space="preserve">маркировке </w:t>
      </w:r>
      <w:r>
        <w:rPr>
          <w:rFonts w:ascii="Arial" w:hAnsi="Arial" w:cs="Arial"/>
        </w:rPr>
        <w:t xml:space="preserve">МЭ ИЗДЕЛИЯ </w:t>
      </w:r>
      <w:r w:rsidRPr="00875A83">
        <w:rPr>
          <w:rFonts w:ascii="Arial" w:hAnsi="Arial" w:cs="Arial"/>
        </w:rPr>
        <w:t>или его частей приведены в разделе 7.2 и таблиц</w:t>
      </w:r>
      <w:r>
        <w:rPr>
          <w:rFonts w:ascii="Arial" w:hAnsi="Arial" w:cs="Arial"/>
        </w:rPr>
        <w:t>е</w:t>
      </w:r>
      <w:r w:rsidRPr="00875A83">
        <w:rPr>
          <w:rFonts w:ascii="Arial" w:hAnsi="Arial" w:cs="Arial"/>
        </w:rPr>
        <w:t xml:space="preserve"> С.1 общего стандарта. Дополнительные требования к </w:t>
      </w:r>
      <w:r w:rsidRPr="006A3646">
        <w:rPr>
          <w:rFonts w:ascii="Arial" w:hAnsi="Arial" w:cs="Arial"/>
        </w:rPr>
        <w:t xml:space="preserve">внешней </w:t>
      </w:r>
      <w:r w:rsidRPr="00875A83">
        <w:rPr>
          <w:rFonts w:ascii="Arial" w:hAnsi="Arial" w:cs="Arial"/>
        </w:rPr>
        <w:t xml:space="preserve">маркировке </w:t>
      </w:r>
      <w:r>
        <w:rPr>
          <w:rFonts w:ascii="Arial" w:hAnsi="Arial" w:cs="Arial"/>
        </w:rPr>
        <w:t>МЭ ИЗДЕЛИЙ</w:t>
      </w:r>
      <w:r w:rsidRPr="00875A83">
        <w:rPr>
          <w:rFonts w:ascii="Arial" w:hAnsi="Arial" w:cs="Arial"/>
        </w:rPr>
        <w:t xml:space="preserve">, </w:t>
      </w:r>
      <w:r>
        <w:rPr>
          <w:rFonts w:ascii="Arial" w:hAnsi="Arial" w:cs="Arial"/>
        </w:rPr>
        <w:t xml:space="preserve">МЭ СИСТЕМ </w:t>
      </w:r>
      <w:r w:rsidRPr="00875A83">
        <w:rPr>
          <w:rFonts w:ascii="Arial" w:hAnsi="Arial" w:cs="Arial"/>
        </w:rPr>
        <w:t>или их части указаны в под</w:t>
      </w:r>
      <w:r>
        <w:rPr>
          <w:rFonts w:ascii="Arial" w:hAnsi="Arial" w:cs="Arial"/>
        </w:rPr>
        <w:t>пунктах</w:t>
      </w:r>
      <w:r w:rsidRPr="00875A83">
        <w:rPr>
          <w:rFonts w:ascii="Arial" w:hAnsi="Arial" w:cs="Arial"/>
        </w:rPr>
        <w:t>, перечисленных в таблице B.1</w:t>
      </w:r>
    </w:p>
    <w:p w14:paraId="11B674E6" w14:textId="77777777" w:rsidR="007E021E" w:rsidRDefault="007E021E" w:rsidP="007E021E">
      <w:pPr>
        <w:tabs>
          <w:tab w:val="left" w:pos="3546"/>
        </w:tabs>
        <w:spacing w:line="360" w:lineRule="auto"/>
        <w:rPr>
          <w:rFonts w:ascii="Arial" w:hAnsi="Arial" w:cs="Arial"/>
        </w:rPr>
      </w:pPr>
    </w:p>
    <w:p w14:paraId="21D9CA34" w14:textId="1A971598" w:rsidR="007E021E" w:rsidRDefault="007E021E" w:rsidP="007E021E">
      <w:pPr>
        <w:tabs>
          <w:tab w:val="left" w:pos="3546"/>
        </w:tabs>
        <w:spacing w:line="360" w:lineRule="auto"/>
        <w:rPr>
          <w:rFonts w:ascii="Arial" w:hAnsi="Arial" w:cs="Arial"/>
          <w:b/>
          <w:bCs/>
        </w:rPr>
      </w:pPr>
      <w:r w:rsidRPr="00C07CD6">
        <w:rPr>
          <w:rFonts w:ascii="Arial" w:hAnsi="Arial" w:cs="Arial"/>
          <w:b/>
          <w:bCs/>
        </w:rPr>
        <w:t xml:space="preserve">Таблица B.1 – </w:t>
      </w:r>
      <w:r>
        <w:rPr>
          <w:rFonts w:ascii="Arial" w:hAnsi="Arial" w:cs="Arial"/>
          <w:b/>
          <w:bCs/>
        </w:rPr>
        <w:t>Внешняя м</w:t>
      </w:r>
      <w:r w:rsidRPr="00C07CD6">
        <w:rPr>
          <w:rFonts w:ascii="Arial" w:hAnsi="Arial" w:cs="Arial"/>
          <w:b/>
          <w:bCs/>
        </w:rPr>
        <w:t xml:space="preserve">аркировка </w:t>
      </w:r>
      <w:r>
        <w:rPr>
          <w:rFonts w:ascii="Arial" w:hAnsi="Arial" w:cs="Arial"/>
          <w:b/>
          <w:bCs/>
        </w:rPr>
        <w:t>МЭ ИЗДЕЛИЙ</w:t>
      </w:r>
      <w:r w:rsidRPr="00C07CD6">
        <w:rPr>
          <w:rFonts w:ascii="Arial" w:hAnsi="Arial" w:cs="Arial"/>
          <w:b/>
          <w:bCs/>
        </w:rPr>
        <w:t xml:space="preserve">, </w:t>
      </w:r>
      <w:r>
        <w:rPr>
          <w:rFonts w:ascii="Arial" w:hAnsi="Arial" w:cs="Arial"/>
          <w:b/>
          <w:bCs/>
        </w:rPr>
        <w:t>МЭ СИСТЕ</w:t>
      </w:r>
      <w:r w:rsidRPr="006A3646">
        <w:rPr>
          <w:rFonts w:ascii="Arial" w:hAnsi="Arial" w:cs="Arial"/>
          <w:b/>
          <w:bCs/>
        </w:rPr>
        <w:t xml:space="preserve">М </w:t>
      </w:r>
      <w:r w:rsidRPr="00C07CD6">
        <w:rPr>
          <w:rFonts w:ascii="Arial" w:hAnsi="Arial" w:cs="Arial"/>
          <w:b/>
          <w:bCs/>
        </w:rPr>
        <w:t>или их частей</w:t>
      </w:r>
    </w:p>
    <w:p w14:paraId="3B2EF1E6" w14:textId="77777777" w:rsidR="007E021E" w:rsidRDefault="007E021E" w:rsidP="007E021E">
      <w:pPr>
        <w:tabs>
          <w:tab w:val="left" w:pos="3546"/>
        </w:tabs>
        <w:spacing w:line="360" w:lineRule="auto"/>
        <w:rPr>
          <w:rFonts w:ascii="Arial" w:hAnsi="Arial" w:cs="Arial"/>
          <w:b/>
          <w:bCs/>
        </w:rPr>
      </w:pPr>
    </w:p>
    <w:tbl>
      <w:tblPr>
        <w:tblStyle w:val="afb"/>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7508"/>
        <w:gridCol w:w="1551"/>
      </w:tblGrid>
      <w:tr w:rsidR="007E021E" w14:paraId="769C5CE1" w14:textId="77777777" w:rsidTr="00F44A2A">
        <w:tc>
          <w:tcPr>
            <w:tcW w:w="7508" w:type="dxa"/>
          </w:tcPr>
          <w:p w14:paraId="1302E990" w14:textId="77777777" w:rsidR="007E021E" w:rsidRPr="009C29E9" w:rsidRDefault="007E021E" w:rsidP="007E021E">
            <w:pPr>
              <w:tabs>
                <w:tab w:val="left" w:pos="3546"/>
              </w:tabs>
              <w:jc w:val="center"/>
              <w:rPr>
                <w:rFonts w:ascii="Arial" w:hAnsi="Arial" w:cs="Arial"/>
              </w:rPr>
            </w:pPr>
            <w:r w:rsidRPr="009C29E9">
              <w:rPr>
                <w:rFonts w:ascii="Arial" w:hAnsi="Arial" w:cs="Arial"/>
              </w:rPr>
              <w:t>Описание</w:t>
            </w:r>
          </w:p>
        </w:tc>
        <w:tc>
          <w:tcPr>
            <w:tcW w:w="1551" w:type="dxa"/>
          </w:tcPr>
          <w:p w14:paraId="71C6E717" w14:textId="77777777" w:rsidR="007E021E" w:rsidRPr="009C29E9" w:rsidRDefault="007E021E" w:rsidP="007E021E">
            <w:pPr>
              <w:tabs>
                <w:tab w:val="left" w:pos="3546"/>
              </w:tabs>
              <w:jc w:val="center"/>
              <w:rPr>
                <w:rFonts w:ascii="Arial" w:hAnsi="Arial" w:cs="Arial"/>
              </w:rPr>
            </w:pPr>
            <w:r w:rsidRPr="009C29E9">
              <w:rPr>
                <w:rFonts w:ascii="Arial" w:hAnsi="Arial" w:cs="Arial"/>
              </w:rPr>
              <w:t>Пункт или подпункт</w:t>
            </w:r>
          </w:p>
        </w:tc>
      </w:tr>
      <w:tr w:rsidR="007E021E" w14:paraId="7A38B16A" w14:textId="77777777" w:rsidTr="00F44A2A">
        <w:tc>
          <w:tcPr>
            <w:tcW w:w="7508" w:type="dxa"/>
          </w:tcPr>
          <w:p w14:paraId="67A429EF" w14:textId="7A2522F6" w:rsidR="007E021E" w:rsidRPr="009C29E9" w:rsidRDefault="00C60A8D" w:rsidP="007E021E">
            <w:pPr>
              <w:tabs>
                <w:tab w:val="left" w:pos="3546"/>
              </w:tabs>
              <w:rPr>
                <w:rFonts w:ascii="Arial" w:hAnsi="Arial" w:cs="Arial"/>
              </w:rPr>
            </w:pPr>
            <w:r w:rsidRPr="00C60A8D">
              <w:rPr>
                <w:rFonts w:ascii="Arial" w:hAnsi="Arial" w:cs="Arial"/>
              </w:rPr>
              <w:t>МЭ ИЗДЕЛИЯ или МЭ СИСТЕМ</w:t>
            </w:r>
            <w:r>
              <w:rPr>
                <w:rFonts w:ascii="Arial" w:hAnsi="Arial" w:cs="Arial"/>
              </w:rPr>
              <w:t>Ы</w:t>
            </w:r>
            <w:r w:rsidR="007E021E" w:rsidRPr="009C29E9">
              <w:rPr>
                <w:rFonts w:ascii="Arial" w:hAnsi="Arial" w:cs="Arial"/>
              </w:rPr>
              <w:t xml:space="preserve">, предназначенные для использования только в экранированном месте: маркировка </w:t>
            </w:r>
          </w:p>
          <w:p w14:paraId="1FE99BF4" w14:textId="77777777" w:rsidR="007E021E" w:rsidRPr="009C29E9" w:rsidRDefault="007E021E" w:rsidP="007E021E">
            <w:pPr>
              <w:tabs>
                <w:tab w:val="left" w:pos="3546"/>
              </w:tabs>
              <w:rPr>
                <w:rFonts w:ascii="Arial" w:hAnsi="Arial" w:cs="Arial"/>
              </w:rPr>
            </w:pPr>
          </w:p>
        </w:tc>
        <w:tc>
          <w:tcPr>
            <w:tcW w:w="1551" w:type="dxa"/>
          </w:tcPr>
          <w:p w14:paraId="6010A938" w14:textId="77777777" w:rsidR="007E021E" w:rsidRPr="009C29E9" w:rsidRDefault="007E021E" w:rsidP="00C60A8D">
            <w:pPr>
              <w:tabs>
                <w:tab w:val="left" w:pos="3546"/>
              </w:tabs>
              <w:rPr>
                <w:rFonts w:ascii="Arial" w:hAnsi="Arial" w:cs="Arial"/>
              </w:rPr>
            </w:pPr>
            <w:r w:rsidRPr="009C29E9">
              <w:rPr>
                <w:rFonts w:ascii="Arial" w:hAnsi="Arial" w:cs="Arial"/>
              </w:rPr>
              <w:t>5.1</w:t>
            </w:r>
          </w:p>
        </w:tc>
      </w:tr>
    </w:tbl>
    <w:p w14:paraId="6BFB3B2C" w14:textId="77777777" w:rsidR="007E021E" w:rsidRDefault="007E021E" w:rsidP="007E021E">
      <w:pPr>
        <w:tabs>
          <w:tab w:val="left" w:pos="3546"/>
        </w:tabs>
        <w:spacing w:line="360" w:lineRule="auto"/>
        <w:rPr>
          <w:rFonts w:ascii="Arial" w:hAnsi="Arial" w:cs="Arial"/>
          <w:b/>
          <w:bCs/>
        </w:rPr>
      </w:pPr>
    </w:p>
    <w:p w14:paraId="2019F701" w14:textId="77777777" w:rsidR="007E021E" w:rsidRPr="00C07CD6" w:rsidRDefault="007E021E" w:rsidP="007E021E">
      <w:pPr>
        <w:tabs>
          <w:tab w:val="left" w:pos="3546"/>
        </w:tabs>
        <w:spacing w:line="360" w:lineRule="auto"/>
        <w:rPr>
          <w:rFonts w:ascii="Arial" w:hAnsi="Arial" w:cs="Arial"/>
          <w:b/>
          <w:bCs/>
        </w:rPr>
      </w:pPr>
    </w:p>
    <w:p w14:paraId="1F25AA1F" w14:textId="63216D3F" w:rsidR="007E021E" w:rsidRPr="00DC1F12" w:rsidRDefault="007E021E" w:rsidP="007E021E">
      <w:pPr>
        <w:tabs>
          <w:tab w:val="left" w:pos="3546"/>
        </w:tabs>
        <w:spacing w:line="360" w:lineRule="auto"/>
        <w:rPr>
          <w:rFonts w:ascii="Arial" w:hAnsi="Arial" w:cs="Arial"/>
          <w:b/>
          <w:bCs/>
        </w:rPr>
      </w:pPr>
      <w:r w:rsidRPr="00DC1F12">
        <w:rPr>
          <w:rFonts w:ascii="Arial" w:hAnsi="Arial" w:cs="Arial"/>
          <w:b/>
          <w:bCs/>
        </w:rPr>
        <w:t xml:space="preserve">B.2 СОПРОВОДИТЕЛЬНЫЕ ДОКУМЕНТЫ, инструкции по </w:t>
      </w:r>
      <w:r w:rsidRPr="007E021E">
        <w:rPr>
          <w:rFonts w:ascii="Arial" w:hAnsi="Arial" w:cs="Arial"/>
          <w:b/>
          <w:bCs/>
        </w:rPr>
        <w:t>применению</w:t>
      </w:r>
    </w:p>
    <w:p w14:paraId="02FC290E" w14:textId="2F9EEABF" w:rsidR="007E021E" w:rsidRPr="00DC1F12" w:rsidRDefault="00782738" w:rsidP="00782738">
      <w:pPr>
        <w:tabs>
          <w:tab w:val="left" w:pos="900"/>
        </w:tabs>
        <w:spacing w:line="360" w:lineRule="auto"/>
        <w:jc w:val="both"/>
        <w:rPr>
          <w:rFonts w:ascii="Arial" w:hAnsi="Arial" w:cs="Arial"/>
        </w:rPr>
      </w:pPr>
      <w:r>
        <w:rPr>
          <w:rFonts w:ascii="Arial" w:hAnsi="Arial" w:cs="Arial"/>
        </w:rPr>
        <w:tab/>
      </w:r>
      <w:r w:rsidR="007E021E" w:rsidRPr="000F4E28">
        <w:rPr>
          <w:rFonts w:ascii="Arial" w:hAnsi="Arial" w:cs="Arial"/>
        </w:rPr>
        <w:t>Требования к информации, которая должна включаться в инструкции по использованию, приведены в разделе 7.9.2</w:t>
      </w:r>
      <w:r w:rsidR="007E021E">
        <w:rPr>
          <w:rFonts w:ascii="Arial" w:hAnsi="Arial" w:cs="Arial"/>
        </w:rPr>
        <w:t xml:space="preserve"> </w:t>
      </w:r>
      <w:r w:rsidR="007E021E" w:rsidRPr="000F4E28">
        <w:rPr>
          <w:rFonts w:ascii="Arial" w:hAnsi="Arial" w:cs="Arial"/>
        </w:rPr>
        <w:t>и таблице C.5 общего стандарта. Дополнительные требования к информации, подлежащей включению</w:t>
      </w:r>
      <w:r w:rsidR="007E021E">
        <w:rPr>
          <w:rFonts w:ascii="Arial" w:hAnsi="Arial" w:cs="Arial"/>
        </w:rPr>
        <w:t xml:space="preserve"> </w:t>
      </w:r>
      <w:r w:rsidR="007E021E" w:rsidRPr="000F4E28">
        <w:rPr>
          <w:rFonts w:ascii="Arial" w:hAnsi="Arial" w:cs="Arial"/>
        </w:rPr>
        <w:t>в инструкции по использованию, содержатся в под</w:t>
      </w:r>
      <w:r w:rsidR="007E021E">
        <w:rPr>
          <w:rFonts w:ascii="Arial" w:hAnsi="Arial" w:cs="Arial"/>
        </w:rPr>
        <w:t>пункта</w:t>
      </w:r>
      <w:r w:rsidR="007E021E" w:rsidRPr="000F4E28">
        <w:rPr>
          <w:rFonts w:ascii="Arial" w:hAnsi="Arial" w:cs="Arial"/>
        </w:rPr>
        <w:t xml:space="preserve">х настоящего стандарта, перечисленных </w:t>
      </w:r>
      <w:r w:rsidR="007E021E" w:rsidRPr="00DC1F12">
        <w:rPr>
          <w:rFonts w:ascii="Arial" w:hAnsi="Arial" w:cs="Arial"/>
        </w:rPr>
        <w:t>в таблице B.2.</w:t>
      </w:r>
    </w:p>
    <w:p w14:paraId="1EBF9DA2" w14:textId="77777777" w:rsidR="007E021E" w:rsidRPr="00DC1F12" w:rsidRDefault="007E021E" w:rsidP="007E021E">
      <w:pPr>
        <w:tabs>
          <w:tab w:val="left" w:pos="3546"/>
        </w:tabs>
        <w:spacing w:line="360" w:lineRule="auto"/>
        <w:rPr>
          <w:rFonts w:ascii="Arial" w:hAnsi="Arial" w:cs="Arial"/>
          <w:b/>
          <w:bCs/>
        </w:rPr>
      </w:pPr>
      <w:r w:rsidRPr="00DC1F12">
        <w:rPr>
          <w:rFonts w:ascii="Arial" w:hAnsi="Arial" w:cs="Arial"/>
          <w:b/>
          <w:bCs/>
        </w:rPr>
        <w:t>Таблица B.2. - СОПРОВОДИТЕЛЬНЫЕ ДОКУМЕНТЫ, инструкции по применению</w:t>
      </w:r>
    </w:p>
    <w:tbl>
      <w:tblPr>
        <w:tblStyle w:val="afb"/>
        <w:tblW w:w="0" w:type="auto"/>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7475"/>
        <w:gridCol w:w="1548"/>
      </w:tblGrid>
      <w:tr w:rsidR="007E021E" w:rsidRPr="009C29E9" w14:paraId="155BC075" w14:textId="77777777" w:rsidTr="00B53D10">
        <w:trPr>
          <w:tblHeader/>
        </w:trPr>
        <w:tc>
          <w:tcPr>
            <w:tcW w:w="7475" w:type="dxa"/>
            <w:tcBorders>
              <w:top w:val="single" w:sz="18" w:space="0" w:color="auto"/>
              <w:left w:val="single" w:sz="18" w:space="0" w:color="auto"/>
              <w:bottom w:val="single" w:sz="24" w:space="0" w:color="auto"/>
            </w:tcBorders>
          </w:tcPr>
          <w:p w14:paraId="627B55C6" w14:textId="77777777" w:rsidR="007E021E" w:rsidRPr="009C29E9" w:rsidRDefault="007E021E" w:rsidP="007E021E">
            <w:pPr>
              <w:tabs>
                <w:tab w:val="left" w:pos="3546"/>
              </w:tabs>
              <w:jc w:val="center"/>
              <w:rPr>
                <w:rFonts w:ascii="Arial" w:hAnsi="Arial" w:cs="Arial"/>
              </w:rPr>
            </w:pPr>
            <w:r w:rsidRPr="009C29E9">
              <w:rPr>
                <w:rFonts w:ascii="Arial" w:hAnsi="Arial" w:cs="Arial"/>
              </w:rPr>
              <w:t>Описание</w:t>
            </w:r>
          </w:p>
        </w:tc>
        <w:tc>
          <w:tcPr>
            <w:tcW w:w="1548" w:type="dxa"/>
            <w:tcBorders>
              <w:top w:val="single" w:sz="18" w:space="0" w:color="auto"/>
              <w:bottom w:val="single" w:sz="24" w:space="0" w:color="auto"/>
              <w:right w:val="single" w:sz="18" w:space="0" w:color="auto"/>
            </w:tcBorders>
          </w:tcPr>
          <w:p w14:paraId="3096698B" w14:textId="77777777" w:rsidR="007E021E" w:rsidRPr="009C29E9" w:rsidRDefault="007E021E" w:rsidP="00B53D10">
            <w:pPr>
              <w:tabs>
                <w:tab w:val="left" w:pos="3546"/>
              </w:tabs>
              <w:ind w:firstLine="0"/>
              <w:jc w:val="center"/>
              <w:rPr>
                <w:rFonts w:ascii="Arial" w:hAnsi="Arial" w:cs="Arial"/>
              </w:rPr>
            </w:pPr>
            <w:r w:rsidRPr="009C29E9">
              <w:rPr>
                <w:rFonts w:ascii="Arial" w:hAnsi="Arial" w:cs="Arial"/>
              </w:rPr>
              <w:t>Пункт или подпункт</w:t>
            </w:r>
          </w:p>
        </w:tc>
      </w:tr>
      <w:tr w:rsidR="007E021E" w:rsidRPr="009C29E9" w14:paraId="76D69941" w14:textId="77777777" w:rsidTr="00F44A2A">
        <w:tc>
          <w:tcPr>
            <w:tcW w:w="7475" w:type="dxa"/>
            <w:tcBorders>
              <w:top w:val="single" w:sz="24" w:space="0" w:color="auto"/>
              <w:left w:val="single" w:sz="18" w:space="0" w:color="auto"/>
            </w:tcBorders>
          </w:tcPr>
          <w:p w14:paraId="7BF2FC80" w14:textId="400EA050" w:rsidR="007E021E" w:rsidRPr="00DC1F12" w:rsidRDefault="007E021E" w:rsidP="007E021E">
            <w:pPr>
              <w:tabs>
                <w:tab w:val="left" w:pos="3546"/>
              </w:tabs>
              <w:rPr>
                <w:rFonts w:ascii="Arial" w:hAnsi="Arial" w:cs="Arial"/>
              </w:rPr>
            </w:pPr>
            <w:r w:rsidRPr="00DC1F12">
              <w:rPr>
                <w:rFonts w:ascii="Arial" w:eastAsia="ArialMT" w:hAnsi="Arial" w:cs="Arial"/>
              </w:rPr>
              <w:t xml:space="preserve">Обстановки, для которых предназначено </w:t>
            </w:r>
            <w:r w:rsidR="00C60A8D">
              <w:rPr>
                <w:rFonts w:ascii="Arial" w:eastAsia="ArialMT" w:hAnsi="Arial" w:cs="Arial"/>
              </w:rPr>
              <w:t>МЭ ИЗДЕЛ</w:t>
            </w:r>
            <w:r w:rsidRPr="00DC1F12">
              <w:rPr>
                <w:rFonts w:ascii="Arial" w:eastAsia="ArialMT" w:hAnsi="Arial" w:cs="Arial"/>
              </w:rPr>
              <w:t xml:space="preserve">ИЕ или </w:t>
            </w:r>
            <w:r w:rsidR="00C60A8D">
              <w:rPr>
                <w:rFonts w:ascii="Arial" w:eastAsia="ArialMT" w:hAnsi="Arial" w:cs="Arial"/>
              </w:rPr>
              <w:t>МЭ СИСТЕМ</w:t>
            </w:r>
            <w:r w:rsidRPr="00DC1F12">
              <w:rPr>
                <w:rFonts w:ascii="Arial" w:eastAsia="ArialMT" w:hAnsi="Arial" w:cs="Arial"/>
              </w:rPr>
              <w:t>А: указание</w:t>
            </w:r>
          </w:p>
        </w:tc>
        <w:tc>
          <w:tcPr>
            <w:tcW w:w="1548" w:type="dxa"/>
            <w:tcBorders>
              <w:top w:val="single" w:sz="24" w:space="0" w:color="auto"/>
              <w:right w:val="single" w:sz="18" w:space="0" w:color="auto"/>
            </w:tcBorders>
          </w:tcPr>
          <w:p w14:paraId="33CDBCF4" w14:textId="77777777" w:rsidR="007E021E" w:rsidRPr="009C29E9" w:rsidRDefault="007E021E" w:rsidP="00C60A8D">
            <w:pPr>
              <w:tabs>
                <w:tab w:val="left" w:pos="3546"/>
              </w:tabs>
              <w:ind w:firstLine="0"/>
              <w:rPr>
                <w:rFonts w:ascii="Arial" w:hAnsi="Arial" w:cs="Arial"/>
              </w:rPr>
            </w:pPr>
            <w:r w:rsidRPr="009C29E9">
              <w:rPr>
                <w:rFonts w:ascii="Arial" w:hAnsi="Arial" w:cs="Arial"/>
              </w:rPr>
              <w:t>5.</w:t>
            </w:r>
            <w:r>
              <w:rPr>
                <w:rFonts w:ascii="Arial" w:hAnsi="Arial" w:cs="Arial"/>
              </w:rPr>
              <w:t>2.1.</w:t>
            </w:r>
            <w:r w:rsidRPr="009C29E9">
              <w:rPr>
                <w:rFonts w:ascii="Arial" w:hAnsi="Arial" w:cs="Arial"/>
              </w:rPr>
              <w:t>1</w:t>
            </w:r>
            <w:r>
              <w:rPr>
                <w:rFonts w:ascii="Arial" w:hAnsi="Arial" w:cs="Arial"/>
              </w:rPr>
              <w:t xml:space="preserve"> а)</w:t>
            </w:r>
          </w:p>
        </w:tc>
      </w:tr>
      <w:tr w:rsidR="007E021E" w:rsidRPr="009C29E9" w14:paraId="0C0DB4ED" w14:textId="77777777" w:rsidTr="00F44A2A">
        <w:tc>
          <w:tcPr>
            <w:tcW w:w="7475" w:type="dxa"/>
            <w:tcBorders>
              <w:left w:val="single" w:sz="18" w:space="0" w:color="auto"/>
            </w:tcBorders>
          </w:tcPr>
          <w:p w14:paraId="21C250CB" w14:textId="1C60B8E6" w:rsidR="007E021E" w:rsidRPr="00DC1F12" w:rsidRDefault="007E021E" w:rsidP="007E021E">
            <w:pPr>
              <w:autoSpaceDE w:val="0"/>
              <w:autoSpaceDN w:val="0"/>
              <w:adjustRightInd w:val="0"/>
              <w:jc w:val="both"/>
              <w:rPr>
                <w:rFonts w:ascii="Arial" w:hAnsi="Arial" w:cs="Arial"/>
              </w:rPr>
            </w:pPr>
            <w:r w:rsidRPr="00DC1F12">
              <w:rPr>
                <w:rFonts w:ascii="Arial" w:eastAsia="ArialMT" w:hAnsi="Arial" w:cs="Arial"/>
              </w:rPr>
              <w:t xml:space="preserve">Функциональные характеристики </w:t>
            </w:r>
            <w:r w:rsidR="00C60A8D">
              <w:rPr>
                <w:rFonts w:ascii="Arial" w:eastAsia="ArialMT" w:hAnsi="Arial" w:cs="Arial"/>
              </w:rPr>
              <w:t>МЭ ИЗДЕЛ</w:t>
            </w:r>
            <w:r w:rsidRPr="00DC1F12">
              <w:rPr>
                <w:rFonts w:ascii="Arial" w:eastAsia="ArialMT" w:hAnsi="Arial" w:cs="Arial"/>
              </w:rPr>
              <w:t xml:space="preserve">ИЯ или </w:t>
            </w:r>
            <w:r w:rsidR="00C60A8D">
              <w:rPr>
                <w:rFonts w:ascii="Arial" w:eastAsia="ArialMT" w:hAnsi="Arial" w:cs="Arial"/>
              </w:rPr>
              <w:t>МЭ СИСТЕМ</w:t>
            </w:r>
            <w:r w:rsidRPr="00DC1F12">
              <w:rPr>
                <w:rFonts w:ascii="Arial" w:eastAsia="ArialMT" w:hAnsi="Arial" w:cs="Arial"/>
              </w:rPr>
              <w:t>, которые были определены как</w:t>
            </w:r>
            <w:r>
              <w:rPr>
                <w:rFonts w:ascii="Arial" w:eastAsia="ArialMT" w:hAnsi="Arial" w:cs="Arial"/>
              </w:rPr>
              <w:t xml:space="preserve"> основные функциональные характеристики</w:t>
            </w:r>
            <w:r w:rsidRPr="00DC1F12">
              <w:rPr>
                <w:rFonts w:ascii="Arial" w:eastAsia="ArialMT" w:hAnsi="Arial" w:cs="Arial"/>
              </w:rPr>
              <w:t xml:space="preserve">, и описание того, что </w:t>
            </w:r>
            <w:r>
              <w:rPr>
                <w:rFonts w:ascii="Arial" w:eastAsia="ArialMT" w:hAnsi="Arial" w:cs="Arial"/>
              </w:rPr>
              <w:t>оператор</w:t>
            </w:r>
            <w:r w:rsidRPr="00DC1F12">
              <w:rPr>
                <w:rFonts w:ascii="Arial" w:eastAsia="ArialMT" w:hAnsi="Arial" w:cs="Arial"/>
              </w:rPr>
              <w:t xml:space="preserve"> может ожидать, если</w:t>
            </w:r>
            <w:r>
              <w:rPr>
                <w:rFonts w:ascii="Arial" w:eastAsia="ArialMT" w:hAnsi="Arial" w:cs="Arial"/>
              </w:rPr>
              <w:t xml:space="preserve"> основные функциональные характеристики</w:t>
            </w:r>
            <w:r w:rsidRPr="00DC1F12">
              <w:rPr>
                <w:rFonts w:ascii="Arial" w:eastAsia="ArialMT" w:hAnsi="Arial" w:cs="Arial"/>
              </w:rPr>
              <w:t xml:space="preserve"> будут утрачены или ухудшены вследствие</w:t>
            </w:r>
            <w:r>
              <w:rPr>
                <w:rFonts w:ascii="Arial" w:eastAsia="ArialMT" w:hAnsi="Arial" w:cs="Arial"/>
              </w:rPr>
              <w:t xml:space="preserve"> </w:t>
            </w:r>
            <w:r w:rsidRPr="00DC1F12">
              <w:rPr>
                <w:rFonts w:ascii="Arial" w:eastAsia="ArialMT" w:hAnsi="Arial" w:cs="Arial"/>
              </w:rPr>
              <w:t>воздействия ЭЛЕКТРОМАГНИТНЫХ ПОМЕХ</w:t>
            </w:r>
          </w:p>
        </w:tc>
        <w:tc>
          <w:tcPr>
            <w:tcW w:w="1548" w:type="dxa"/>
            <w:tcBorders>
              <w:right w:val="single" w:sz="18" w:space="0" w:color="auto"/>
            </w:tcBorders>
          </w:tcPr>
          <w:p w14:paraId="36A25117" w14:textId="077B8A3E" w:rsidR="007E021E" w:rsidRPr="009C29E9" w:rsidRDefault="007E021E" w:rsidP="00C60A8D">
            <w:pPr>
              <w:tabs>
                <w:tab w:val="left" w:pos="3546"/>
              </w:tabs>
              <w:ind w:firstLine="0"/>
              <w:rPr>
                <w:rFonts w:ascii="Arial" w:hAnsi="Arial" w:cs="Arial"/>
              </w:rPr>
            </w:pPr>
            <w:r w:rsidRPr="009C29E9">
              <w:rPr>
                <w:rFonts w:ascii="Arial" w:hAnsi="Arial" w:cs="Arial"/>
              </w:rPr>
              <w:t>5.</w:t>
            </w:r>
            <w:r w:rsidRPr="005D6C9C">
              <w:rPr>
                <w:rFonts w:ascii="Arial" w:hAnsi="Arial" w:cs="Arial"/>
              </w:rPr>
              <w:t>2.1.</w:t>
            </w:r>
            <w:r w:rsidRPr="009C29E9">
              <w:rPr>
                <w:rFonts w:ascii="Arial" w:hAnsi="Arial" w:cs="Arial"/>
              </w:rPr>
              <w:t>1</w:t>
            </w:r>
            <w:r w:rsidRPr="005D6C9C">
              <w:rPr>
                <w:rFonts w:ascii="Arial" w:hAnsi="Arial" w:cs="Arial"/>
              </w:rPr>
              <w:t xml:space="preserve"> </w:t>
            </w:r>
            <w:r w:rsidR="00A05143">
              <w:rPr>
                <w:rFonts w:ascii="Arial" w:hAnsi="Arial" w:cs="Arial"/>
              </w:rPr>
              <w:t>б</w:t>
            </w:r>
            <w:r w:rsidRPr="005D6C9C">
              <w:rPr>
                <w:rFonts w:ascii="Arial" w:hAnsi="Arial" w:cs="Arial"/>
              </w:rPr>
              <w:t>)</w:t>
            </w:r>
          </w:p>
        </w:tc>
      </w:tr>
      <w:tr w:rsidR="007E021E" w:rsidRPr="009C29E9" w14:paraId="727BAA7C" w14:textId="77777777" w:rsidTr="00F44A2A">
        <w:tc>
          <w:tcPr>
            <w:tcW w:w="7475" w:type="dxa"/>
            <w:tcBorders>
              <w:left w:val="single" w:sz="18" w:space="0" w:color="auto"/>
            </w:tcBorders>
          </w:tcPr>
          <w:p w14:paraId="04E2AC36" w14:textId="77F5A68D" w:rsidR="007E021E" w:rsidRPr="00265BBC" w:rsidRDefault="007E021E" w:rsidP="007E021E">
            <w:pPr>
              <w:autoSpaceDE w:val="0"/>
              <w:autoSpaceDN w:val="0"/>
              <w:adjustRightInd w:val="0"/>
              <w:rPr>
                <w:rFonts w:ascii="Arial" w:eastAsia="ArialMT" w:hAnsi="Arial" w:cs="Arial"/>
              </w:rPr>
            </w:pPr>
            <w:r w:rsidRPr="00265BBC">
              <w:rPr>
                <w:rFonts w:ascii="Arial" w:eastAsia="ArialMT" w:hAnsi="Arial" w:cs="Arial"/>
              </w:rPr>
              <w:lastRenderedPageBreak/>
              <w:t xml:space="preserve">Использование </w:t>
            </w:r>
            <w:r w:rsidR="00C60A8D">
              <w:rPr>
                <w:rFonts w:ascii="Arial" w:eastAsia="ArialMT" w:hAnsi="Arial" w:cs="Arial"/>
              </w:rPr>
              <w:t>МЭ ИЗДЕЛ</w:t>
            </w:r>
            <w:r w:rsidRPr="00265BBC">
              <w:rPr>
                <w:rFonts w:ascii="Arial" w:eastAsia="ArialMT" w:hAnsi="Arial" w:cs="Arial"/>
              </w:rPr>
              <w:t xml:space="preserve">ИЯ или </w:t>
            </w:r>
            <w:r w:rsidR="00C60A8D">
              <w:rPr>
                <w:rFonts w:ascii="Arial" w:eastAsia="ArialMT" w:hAnsi="Arial" w:cs="Arial"/>
              </w:rPr>
              <w:t>МЭ СИСТЕМ</w:t>
            </w:r>
            <w:r w:rsidRPr="00265BBC">
              <w:rPr>
                <w:rFonts w:ascii="Arial" w:eastAsia="ArialMT" w:hAnsi="Arial" w:cs="Arial"/>
              </w:rPr>
              <w:t>Ы в непосредственной близости или во взаимосвязи с</w:t>
            </w:r>
          </w:p>
          <w:p w14:paraId="06F54B5E" w14:textId="77777777" w:rsidR="007E021E" w:rsidRPr="00265BBC" w:rsidRDefault="007E021E" w:rsidP="007E021E">
            <w:pPr>
              <w:tabs>
                <w:tab w:val="left" w:pos="3546"/>
              </w:tabs>
              <w:rPr>
                <w:rFonts w:ascii="Arial" w:hAnsi="Arial" w:cs="Arial"/>
              </w:rPr>
            </w:pPr>
            <w:r w:rsidRPr="00265BBC">
              <w:rPr>
                <w:rFonts w:ascii="Arial" w:eastAsia="ArialMT" w:hAnsi="Arial" w:cs="Arial"/>
              </w:rPr>
              <w:t>другим оборудованием: предупреждение</w:t>
            </w:r>
          </w:p>
        </w:tc>
        <w:tc>
          <w:tcPr>
            <w:tcW w:w="1548" w:type="dxa"/>
            <w:tcBorders>
              <w:right w:val="single" w:sz="18" w:space="0" w:color="auto"/>
            </w:tcBorders>
          </w:tcPr>
          <w:p w14:paraId="0B590E06" w14:textId="404095F1" w:rsidR="007E021E" w:rsidRPr="009C29E9" w:rsidRDefault="007E021E" w:rsidP="00C60A8D">
            <w:pPr>
              <w:tabs>
                <w:tab w:val="left" w:pos="3546"/>
              </w:tabs>
              <w:ind w:firstLine="0"/>
              <w:rPr>
                <w:rFonts w:ascii="Arial" w:hAnsi="Arial" w:cs="Arial"/>
              </w:rPr>
            </w:pPr>
            <w:r w:rsidRPr="009C29E9">
              <w:rPr>
                <w:rFonts w:ascii="Arial" w:hAnsi="Arial" w:cs="Arial"/>
              </w:rPr>
              <w:t>5.</w:t>
            </w:r>
            <w:r w:rsidRPr="005D6C9C">
              <w:rPr>
                <w:rFonts w:ascii="Arial" w:hAnsi="Arial" w:cs="Arial"/>
              </w:rPr>
              <w:t>2.1.</w:t>
            </w:r>
            <w:r w:rsidRPr="009C29E9">
              <w:rPr>
                <w:rFonts w:ascii="Arial" w:hAnsi="Arial" w:cs="Arial"/>
              </w:rPr>
              <w:t>1</w:t>
            </w:r>
            <w:r w:rsidRPr="005D6C9C">
              <w:rPr>
                <w:rFonts w:ascii="Arial" w:hAnsi="Arial" w:cs="Arial"/>
              </w:rPr>
              <w:t xml:space="preserve"> </w:t>
            </w:r>
            <w:r w:rsidR="00A05143">
              <w:rPr>
                <w:rFonts w:ascii="Arial" w:hAnsi="Arial" w:cs="Arial"/>
              </w:rPr>
              <w:t>в</w:t>
            </w:r>
            <w:r w:rsidRPr="005D6C9C">
              <w:rPr>
                <w:rFonts w:ascii="Arial" w:hAnsi="Arial" w:cs="Arial"/>
              </w:rPr>
              <w:t>)</w:t>
            </w:r>
          </w:p>
        </w:tc>
      </w:tr>
      <w:tr w:rsidR="007E021E" w:rsidRPr="009C29E9" w14:paraId="77BC2BC2" w14:textId="77777777" w:rsidTr="00F44A2A">
        <w:tc>
          <w:tcPr>
            <w:tcW w:w="7475" w:type="dxa"/>
            <w:tcBorders>
              <w:left w:val="single" w:sz="18" w:space="0" w:color="auto"/>
            </w:tcBorders>
          </w:tcPr>
          <w:p w14:paraId="0D483AA1" w14:textId="6C85FDF7" w:rsidR="007E021E" w:rsidRPr="00265BBC" w:rsidRDefault="007E021E" w:rsidP="007E021E">
            <w:pPr>
              <w:autoSpaceDE w:val="0"/>
              <w:autoSpaceDN w:val="0"/>
              <w:adjustRightInd w:val="0"/>
              <w:rPr>
                <w:rFonts w:ascii="Arial" w:hAnsi="Arial" w:cs="Arial"/>
              </w:rPr>
            </w:pPr>
            <w:r w:rsidRPr="00265BBC">
              <w:rPr>
                <w:rFonts w:ascii="Arial" w:eastAsia="ArialMT" w:hAnsi="Arial" w:cs="Arial"/>
              </w:rPr>
              <w:t xml:space="preserve">Кабели, преобразователи и другие ПРИНАДЛЕЖНОСТИ, которые могут повлиять на соответствие </w:t>
            </w:r>
            <w:r w:rsidR="00C60A8D">
              <w:rPr>
                <w:rFonts w:ascii="Arial" w:eastAsia="ArialMT" w:hAnsi="Arial" w:cs="Arial"/>
              </w:rPr>
              <w:t>МЭ ИЗДЕЛ</w:t>
            </w:r>
            <w:r w:rsidRPr="00265BBC">
              <w:rPr>
                <w:rFonts w:ascii="Arial" w:eastAsia="ArialMT" w:hAnsi="Arial" w:cs="Arial"/>
              </w:rPr>
              <w:t xml:space="preserve">ИЯ или </w:t>
            </w:r>
            <w:r w:rsidR="00C60A8D">
              <w:rPr>
                <w:rFonts w:ascii="Arial" w:eastAsia="ArialMT" w:hAnsi="Arial" w:cs="Arial"/>
              </w:rPr>
              <w:t>МЭ СИСТЕМ</w:t>
            </w:r>
            <w:r w:rsidRPr="00265BBC">
              <w:rPr>
                <w:rFonts w:ascii="Arial" w:eastAsia="ArialMT" w:hAnsi="Arial" w:cs="Arial"/>
              </w:rPr>
              <w:t>Ы требованиям пункта 7 и пункта 8: перечень</w:t>
            </w:r>
          </w:p>
        </w:tc>
        <w:tc>
          <w:tcPr>
            <w:tcW w:w="1548" w:type="dxa"/>
            <w:tcBorders>
              <w:right w:val="single" w:sz="18" w:space="0" w:color="auto"/>
            </w:tcBorders>
          </w:tcPr>
          <w:p w14:paraId="26FDF567" w14:textId="099684EA" w:rsidR="007E021E" w:rsidRPr="009C29E9" w:rsidRDefault="007E021E" w:rsidP="00C60A8D">
            <w:pPr>
              <w:tabs>
                <w:tab w:val="left" w:pos="3546"/>
              </w:tabs>
              <w:ind w:firstLine="0"/>
              <w:rPr>
                <w:rFonts w:ascii="Arial" w:hAnsi="Arial" w:cs="Arial"/>
              </w:rPr>
            </w:pPr>
            <w:r w:rsidRPr="009C29E9">
              <w:rPr>
                <w:rFonts w:ascii="Arial" w:hAnsi="Arial" w:cs="Arial"/>
              </w:rPr>
              <w:t>5.</w:t>
            </w:r>
            <w:r w:rsidRPr="005D6C9C">
              <w:rPr>
                <w:rFonts w:ascii="Arial" w:hAnsi="Arial" w:cs="Arial"/>
              </w:rPr>
              <w:t>2.1.</w:t>
            </w:r>
            <w:r w:rsidRPr="009C29E9">
              <w:rPr>
                <w:rFonts w:ascii="Arial" w:hAnsi="Arial" w:cs="Arial"/>
              </w:rPr>
              <w:t>1</w:t>
            </w:r>
            <w:r w:rsidRPr="005D6C9C">
              <w:rPr>
                <w:rFonts w:ascii="Arial" w:hAnsi="Arial" w:cs="Arial"/>
              </w:rPr>
              <w:t xml:space="preserve"> </w:t>
            </w:r>
            <w:r w:rsidR="00A05143">
              <w:rPr>
                <w:rFonts w:ascii="Arial" w:hAnsi="Arial" w:cs="Arial"/>
              </w:rPr>
              <w:t>г</w:t>
            </w:r>
            <w:r w:rsidRPr="005D6C9C">
              <w:rPr>
                <w:rFonts w:ascii="Arial" w:hAnsi="Arial" w:cs="Arial"/>
              </w:rPr>
              <w:t>)</w:t>
            </w:r>
          </w:p>
        </w:tc>
      </w:tr>
      <w:tr w:rsidR="007E021E" w:rsidRPr="009C29E9" w14:paraId="54F39C3C" w14:textId="77777777" w:rsidTr="00F44A2A">
        <w:tc>
          <w:tcPr>
            <w:tcW w:w="7475" w:type="dxa"/>
            <w:tcBorders>
              <w:left w:val="single" w:sz="18" w:space="0" w:color="auto"/>
            </w:tcBorders>
          </w:tcPr>
          <w:p w14:paraId="08E7AC4A" w14:textId="77777777" w:rsidR="007E021E" w:rsidRPr="00265BBC" w:rsidRDefault="007E021E" w:rsidP="007E021E">
            <w:pPr>
              <w:autoSpaceDE w:val="0"/>
              <w:autoSpaceDN w:val="0"/>
              <w:adjustRightInd w:val="0"/>
              <w:rPr>
                <w:rFonts w:ascii="Arial" w:hAnsi="Arial" w:cs="Arial"/>
              </w:rPr>
            </w:pPr>
            <w:r w:rsidRPr="00265BBC">
              <w:rPr>
                <w:rFonts w:ascii="Arial" w:eastAsia="ArialMT" w:hAnsi="Arial" w:cs="Arial"/>
              </w:rPr>
              <w:t>Использование ПРИНАДЛЕЖНОСТЕЙ, преобразователей и кабелей, которые отличаются от</w:t>
            </w:r>
            <w:r>
              <w:rPr>
                <w:rFonts w:ascii="Arial" w:eastAsia="ArialMT" w:hAnsi="Arial" w:cs="Arial"/>
              </w:rPr>
              <w:t xml:space="preserve"> </w:t>
            </w:r>
            <w:r w:rsidRPr="00265BBC">
              <w:rPr>
                <w:rFonts w:ascii="Arial" w:eastAsia="ArialMT" w:hAnsi="Arial" w:cs="Arial"/>
              </w:rPr>
              <w:t>указанных или предоставленных</w:t>
            </w:r>
            <w:r>
              <w:rPr>
                <w:rFonts w:ascii="Arial" w:eastAsia="ArialMT" w:hAnsi="Arial" w:cs="Arial"/>
              </w:rPr>
              <w:t xml:space="preserve"> </w:t>
            </w:r>
            <w:r w:rsidRPr="00265BBC">
              <w:rPr>
                <w:rFonts w:ascii="Arial" w:eastAsia="ArialMT" w:hAnsi="Arial" w:cs="Arial"/>
              </w:rPr>
              <w:t>ИЗГОТОВИТЕЛЕМ: предупреждение</w:t>
            </w:r>
          </w:p>
        </w:tc>
        <w:tc>
          <w:tcPr>
            <w:tcW w:w="1548" w:type="dxa"/>
            <w:tcBorders>
              <w:right w:val="single" w:sz="18" w:space="0" w:color="auto"/>
            </w:tcBorders>
          </w:tcPr>
          <w:p w14:paraId="3AC93B45" w14:textId="3341F518" w:rsidR="007E021E" w:rsidRPr="009C29E9" w:rsidRDefault="00C60A8D" w:rsidP="00C60A8D">
            <w:pPr>
              <w:tabs>
                <w:tab w:val="left" w:pos="3546"/>
              </w:tabs>
              <w:ind w:firstLine="0"/>
              <w:rPr>
                <w:rFonts w:ascii="Arial" w:hAnsi="Arial" w:cs="Arial"/>
              </w:rPr>
            </w:pPr>
            <w:r>
              <w:rPr>
                <w:rFonts w:ascii="Arial" w:hAnsi="Arial" w:cs="Arial"/>
              </w:rPr>
              <w:t>5</w:t>
            </w:r>
            <w:r w:rsidR="007E021E" w:rsidRPr="009C29E9">
              <w:rPr>
                <w:rFonts w:ascii="Arial" w:hAnsi="Arial" w:cs="Arial"/>
              </w:rPr>
              <w:t>.</w:t>
            </w:r>
            <w:r w:rsidR="007E021E" w:rsidRPr="005D6C9C">
              <w:rPr>
                <w:rFonts w:ascii="Arial" w:hAnsi="Arial" w:cs="Arial"/>
              </w:rPr>
              <w:t>2.1.</w:t>
            </w:r>
            <w:r w:rsidR="007E021E" w:rsidRPr="009C29E9">
              <w:rPr>
                <w:rFonts w:ascii="Arial" w:hAnsi="Arial" w:cs="Arial"/>
              </w:rPr>
              <w:t>1</w:t>
            </w:r>
            <w:r w:rsidR="007E021E" w:rsidRPr="005D6C9C">
              <w:rPr>
                <w:rFonts w:ascii="Arial" w:hAnsi="Arial" w:cs="Arial"/>
              </w:rPr>
              <w:t xml:space="preserve"> </w:t>
            </w:r>
            <w:r w:rsidR="00A05143">
              <w:rPr>
                <w:rFonts w:ascii="Arial" w:hAnsi="Arial" w:cs="Arial"/>
              </w:rPr>
              <w:t>д</w:t>
            </w:r>
            <w:r w:rsidR="007E021E" w:rsidRPr="005D6C9C">
              <w:rPr>
                <w:rFonts w:ascii="Arial" w:hAnsi="Arial" w:cs="Arial"/>
              </w:rPr>
              <w:t>)</w:t>
            </w:r>
          </w:p>
        </w:tc>
      </w:tr>
      <w:tr w:rsidR="007E021E" w:rsidRPr="009C29E9" w14:paraId="5E794132" w14:textId="77777777" w:rsidTr="00F44A2A">
        <w:tc>
          <w:tcPr>
            <w:tcW w:w="7475" w:type="dxa"/>
            <w:tcBorders>
              <w:left w:val="single" w:sz="18" w:space="0" w:color="auto"/>
            </w:tcBorders>
          </w:tcPr>
          <w:p w14:paraId="20BD7F4B" w14:textId="77777777" w:rsidR="007E021E" w:rsidRPr="00265BBC" w:rsidRDefault="007E021E" w:rsidP="007E021E">
            <w:pPr>
              <w:tabs>
                <w:tab w:val="left" w:pos="3546"/>
              </w:tabs>
              <w:rPr>
                <w:rFonts w:ascii="Arial" w:hAnsi="Arial" w:cs="Arial"/>
              </w:rPr>
            </w:pPr>
            <w:r w:rsidRPr="00265BBC">
              <w:rPr>
                <w:rFonts w:ascii="Arial" w:eastAsia="ArialMT" w:hAnsi="Arial" w:cs="Arial"/>
              </w:rPr>
              <w:t>Минимальное расстояние до РЧ-оборудования связи:</w:t>
            </w:r>
            <w:r>
              <w:rPr>
                <w:rFonts w:ascii="Arial" w:eastAsia="ArialMT" w:hAnsi="Arial" w:cs="Arial"/>
              </w:rPr>
              <w:t xml:space="preserve"> </w:t>
            </w:r>
            <w:r w:rsidRPr="00265BBC">
              <w:rPr>
                <w:rFonts w:ascii="Arial" w:eastAsia="ArialMT" w:hAnsi="Arial" w:cs="Arial"/>
              </w:rPr>
              <w:t>предупреждение</w:t>
            </w:r>
          </w:p>
        </w:tc>
        <w:tc>
          <w:tcPr>
            <w:tcW w:w="1548" w:type="dxa"/>
            <w:tcBorders>
              <w:right w:val="single" w:sz="18" w:space="0" w:color="auto"/>
            </w:tcBorders>
          </w:tcPr>
          <w:p w14:paraId="20C91D64" w14:textId="1A3F62D1" w:rsidR="007E021E" w:rsidRPr="009C29E9" w:rsidRDefault="007E021E" w:rsidP="00C60A8D">
            <w:pPr>
              <w:tabs>
                <w:tab w:val="left" w:pos="3546"/>
              </w:tabs>
              <w:ind w:firstLine="0"/>
              <w:rPr>
                <w:rFonts w:ascii="Arial" w:hAnsi="Arial" w:cs="Arial"/>
              </w:rPr>
            </w:pPr>
            <w:r w:rsidRPr="009C29E9">
              <w:rPr>
                <w:rFonts w:ascii="Arial" w:hAnsi="Arial" w:cs="Arial"/>
              </w:rPr>
              <w:t>5.</w:t>
            </w:r>
            <w:r w:rsidRPr="005D6C9C">
              <w:rPr>
                <w:rFonts w:ascii="Arial" w:hAnsi="Arial" w:cs="Arial"/>
              </w:rPr>
              <w:t>2.1.</w:t>
            </w:r>
            <w:r w:rsidRPr="009C29E9">
              <w:rPr>
                <w:rFonts w:ascii="Arial" w:hAnsi="Arial" w:cs="Arial"/>
              </w:rPr>
              <w:t>1</w:t>
            </w:r>
            <w:r w:rsidRPr="005D6C9C">
              <w:rPr>
                <w:rFonts w:ascii="Arial" w:hAnsi="Arial" w:cs="Arial"/>
              </w:rPr>
              <w:t xml:space="preserve"> </w:t>
            </w:r>
            <w:r w:rsidR="00A05143">
              <w:rPr>
                <w:rFonts w:ascii="Arial" w:hAnsi="Arial" w:cs="Arial"/>
              </w:rPr>
              <w:t>е</w:t>
            </w:r>
            <w:r w:rsidRPr="005D6C9C">
              <w:rPr>
                <w:rFonts w:ascii="Arial" w:hAnsi="Arial" w:cs="Arial"/>
              </w:rPr>
              <w:t>)</w:t>
            </w:r>
          </w:p>
        </w:tc>
      </w:tr>
      <w:tr w:rsidR="007E021E" w:rsidRPr="009C29E9" w14:paraId="4E195E68" w14:textId="77777777" w:rsidTr="00F44A2A">
        <w:tc>
          <w:tcPr>
            <w:tcW w:w="7475" w:type="dxa"/>
            <w:tcBorders>
              <w:left w:val="single" w:sz="18" w:space="0" w:color="auto"/>
              <w:bottom w:val="single" w:sz="18" w:space="0" w:color="auto"/>
            </w:tcBorders>
          </w:tcPr>
          <w:p w14:paraId="6CC6FA05" w14:textId="0DA1073B" w:rsidR="007E021E" w:rsidRPr="00265BBC" w:rsidRDefault="00C60A8D" w:rsidP="007E021E">
            <w:pPr>
              <w:autoSpaceDE w:val="0"/>
              <w:autoSpaceDN w:val="0"/>
              <w:adjustRightInd w:val="0"/>
              <w:rPr>
                <w:rFonts w:ascii="Arial" w:hAnsi="Arial" w:cs="Arial"/>
              </w:rPr>
            </w:pPr>
            <w:r>
              <w:rPr>
                <w:rFonts w:ascii="Arial" w:eastAsia="ArialMT" w:hAnsi="Arial" w:cs="Arial"/>
              </w:rPr>
              <w:t>МЭ ИЗДЕЛ</w:t>
            </w:r>
            <w:r w:rsidR="007E021E" w:rsidRPr="00265BBC">
              <w:rPr>
                <w:rFonts w:ascii="Arial" w:eastAsia="ArialMT" w:hAnsi="Arial" w:cs="Arial"/>
              </w:rPr>
              <w:t xml:space="preserve">ИЯ и </w:t>
            </w:r>
            <w:r w:rsidR="007E021E">
              <w:rPr>
                <w:rFonts w:ascii="Arial" w:eastAsia="ArialMT" w:hAnsi="Arial" w:cs="Arial"/>
              </w:rPr>
              <w:t>МЭ СИСТЕ</w:t>
            </w:r>
            <w:r w:rsidR="007E021E" w:rsidRPr="00265BBC">
              <w:rPr>
                <w:rFonts w:ascii="Arial" w:eastAsia="ArialMT" w:hAnsi="Arial" w:cs="Arial"/>
              </w:rPr>
              <w:t>МЫ класса A СИСПР 11, используемые в обстановке жилых</w:t>
            </w:r>
            <w:r w:rsidR="007E021E">
              <w:rPr>
                <w:rFonts w:ascii="Arial" w:eastAsia="ArialMT" w:hAnsi="Arial" w:cs="Arial"/>
              </w:rPr>
              <w:t xml:space="preserve"> </w:t>
            </w:r>
            <w:r w:rsidR="007E021E" w:rsidRPr="00265BBC">
              <w:rPr>
                <w:rFonts w:ascii="Arial" w:eastAsia="ArialMT" w:hAnsi="Arial" w:cs="Arial"/>
              </w:rPr>
              <w:t>помещений: предупреждение</w:t>
            </w:r>
          </w:p>
        </w:tc>
        <w:tc>
          <w:tcPr>
            <w:tcW w:w="1548" w:type="dxa"/>
            <w:tcBorders>
              <w:bottom w:val="single" w:sz="18" w:space="0" w:color="auto"/>
              <w:right w:val="single" w:sz="18" w:space="0" w:color="auto"/>
            </w:tcBorders>
          </w:tcPr>
          <w:p w14:paraId="2872905F" w14:textId="77777777" w:rsidR="007E021E" w:rsidRPr="000F4E28" w:rsidRDefault="007E021E" w:rsidP="00C60A8D">
            <w:pPr>
              <w:tabs>
                <w:tab w:val="left" w:pos="3546"/>
              </w:tabs>
              <w:ind w:firstLine="0"/>
              <w:rPr>
                <w:rFonts w:ascii="Arial" w:hAnsi="Arial" w:cs="Arial"/>
                <w:lang w:val="en-US"/>
              </w:rPr>
            </w:pPr>
            <w:r w:rsidRPr="009C29E9">
              <w:rPr>
                <w:rFonts w:ascii="Arial" w:hAnsi="Arial" w:cs="Arial"/>
              </w:rPr>
              <w:t>5.</w:t>
            </w:r>
            <w:r w:rsidRPr="005D6C9C">
              <w:rPr>
                <w:rFonts w:ascii="Arial" w:hAnsi="Arial" w:cs="Arial"/>
              </w:rPr>
              <w:t>2.1.</w:t>
            </w:r>
            <w:r>
              <w:rPr>
                <w:rFonts w:ascii="Arial" w:hAnsi="Arial" w:cs="Arial"/>
                <w:lang w:val="en-US"/>
              </w:rPr>
              <w:t>2</w:t>
            </w:r>
          </w:p>
        </w:tc>
      </w:tr>
    </w:tbl>
    <w:p w14:paraId="3E47AA13" w14:textId="77777777" w:rsidR="007E021E" w:rsidRDefault="007E021E" w:rsidP="007E021E">
      <w:pPr>
        <w:tabs>
          <w:tab w:val="left" w:pos="3546"/>
        </w:tabs>
        <w:spacing w:line="360" w:lineRule="auto"/>
        <w:rPr>
          <w:rFonts w:ascii="Arial" w:hAnsi="Arial" w:cs="Arial"/>
        </w:rPr>
      </w:pPr>
    </w:p>
    <w:p w14:paraId="5E548320" w14:textId="77777777" w:rsidR="007E021E" w:rsidRDefault="007E021E" w:rsidP="007E021E">
      <w:pPr>
        <w:tabs>
          <w:tab w:val="left" w:pos="3546"/>
        </w:tabs>
        <w:spacing w:line="360" w:lineRule="auto"/>
        <w:rPr>
          <w:rFonts w:ascii="Arial" w:hAnsi="Arial" w:cs="Arial"/>
        </w:rPr>
      </w:pPr>
    </w:p>
    <w:p w14:paraId="6B3755DD" w14:textId="77777777" w:rsidR="007E021E" w:rsidRPr="00DC1F12" w:rsidRDefault="007E021E" w:rsidP="007E021E">
      <w:pPr>
        <w:tabs>
          <w:tab w:val="left" w:pos="3546"/>
        </w:tabs>
        <w:spacing w:line="360" w:lineRule="auto"/>
        <w:jc w:val="center"/>
        <w:rPr>
          <w:rFonts w:ascii="Arial" w:hAnsi="Arial" w:cs="Arial"/>
          <w:b/>
          <w:bCs/>
        </w:rPr>
      </w:pPr>
      <w:r w:rsidRPr="00DC1F12">
        <w:rPr>
          <w:rFonts w:ascii="Arial" w:hAnsi="Arial" w:cs="Arial"/>
          <w:b/>
          <w:bCs/>
        </w:rPr>
        <w:t>B.3 СОПРОВОДИТЕЛЬНЫЕ ДОКУМЕНТЫ, техническое описание</w:t>
      </w:r>
    </w:p>
    <w:p w14:paraId="44E5E710" w14:textId="77777777" w:rsidR="007E021E" w:rsidRDefault="007E021E" w:rsidP="00782738">
      <w:pPr>
        <w:autoSpaceDE w:val="0"/>
        <w:autoSpaceDN w:val="0"/>
        <w:adjustRightInd w:val="0"/>
        <w:spacing w:after="0" w:line="360" w:lineRule="auto"/>
        <w:ind w:firstLine="709"/>
        <w:jc w:val="both"/>
        <w:rPr>
          <w:rFonts w:ascii="Arial" w:eastAsia="ArialMT" w:hAnsi="Arial" w:cs="Arial"/>
        </w:rPr>
      </w:pPr>
      <w:r w:rsidRPr="00265BBC">
        <w:rPr>
          <w:rFonts w:ascii="Arial" w:eastAsia="ArialMT" w:hAnsi="Arial" w:cs="Arial"/>
        </w:rPr>
        <w:t>Требования к общей информации, которая должна быть включена в техническое описание,</w:t>
      </w:r>
      <w:r>
        <w:rPr>
          <w:rFonts w:ascii="Arial" w:eastAsia="ArialMT" w:hAnsi="Arial" w:cs="Arial"/>
        </w:rPr>
        <w:t xml:space="preserve"> </w:t>
      </w:r>
      <w:r w:rsidRPr="00265BBC">
        <w:rPr>
          <w:rFonts w:ascii="Arial" w:eastAsia="ArialMT" w:hAnsi="Arial" w:cs="Arial"/>
        </w:rPr>
        <w:t>содержатся в 7.9.3 и таблице C.6 общего стандарта. Дополнительные требования к общей</w:t>
      </w:r>
      <w:r>
        <w:rPr>
          <w:rFonts w:ascii="Arial" w:eastAsia="ArialMT" w:hAnsi="Arial" w:cs="Arial"/>
        </w:rPr>
        <w:t xml:space="preserve"> </w:t>
      </w:r>
      <w:r w:rsidRPr="00265BBC">
        <w:rPr>
          <w:rFonts w:ascii="Arial" w:eastAsia="ArialMT" w:hAnsi="Arial" w:cs="Arial"/>
        </w:rPr>
        <w:t>информации, которая должна быть включена в техническое описание, содержатся в подпунктах</w:t>
      </w:r>
      <w:r>
        <w:rPr>
          <w:rFonts w:ascii="Arial" w:eastAsia="ArialMT" w:hAnsi="Arial" w:cs="Arial"/>
        </w:rPr>
        <w:t xml:space="preserve"> </w:t>
      </w:r>
      <w:r w:rsidRPr="00265BBC">
        <w:rPr>
          <w:rFonts w:ascii="Arial" w:eastAsia="ArialMT" w:hAnsi="Arial" w:cs="Arial"/>
        </w:rPr>
        <w:t>настоящего дополнительного стандарта, перечисленных в Таблице B.3.</w:t>
      </w:r>
    </w:p>
    <w:p w14:paraId="42DE1A51" w14:textId="77777777" w:rsidR="007E021E" w:rsidRPr="00265BBC" w:rsidRDefault="007E021E" w:rsidP="007E021E">
      <w:pPr>
        <w:autoSpaceDE w:val="0"/>
        <w:autoSpaceDN w:val="0"/>
        <w:adjustRightInd w:val="0"/>
        <w:spacing w:after="0" w:line="360" w:lineRule="auto"/>
        <w:jc w:val="both"/>
        <w:rPr>
          <w:rFonts w:ascii="Arial" w:hAnsi="Arial" w:cs="Arial"/>
        </w:rPr>
      </w:pPr>
    </w:p>
    <w:p w14:paraId="5DA47688" w14:textId="77777777" w:rsidR="007E021E" w:rsidRPr="00265BBC" w:rsidRDefault="007E021E" w:rsidP="007E021E">
      <w:pPr>
        <w:tabs>
          <w:tab w:val="left" w:pos="3546"/>
        </w:tabs>
        <w:spacing w:line="360" w:lineRule="auto"/>
        <w:rPr>
          <w:rFonts w:ascii="Arial" w:hAnsi="Arial" w:cs="Arial"/>
          <w:b/>
          <w:bCs/>
        </w:rPr>
      </w:pPr>
      <w:r w:rsidRPr="00265BBC">
        <w:rPr>
          <w:rFonts w:ascii="Arial" w:hAnsi="Arial" w:cs="Arial"/>
          <w:b/>
          <w:bCs/>
        </w:rPr>
        <w:t>Таблица B.3 – СОПРОВОДИТЕЛЬНЫЕ ДОКУМЕНТЫ, техническое описание</w:t>
      </w:r>
    </w:p>
    <w:tbl>
      <w:tblPr>
        <w:tblStyle w:val="afb"/>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772"/>
        <w:gridCol w:w="1267"/>
      </w:tblGrid>
      <w:tr w:rsidR="007E021E" w14:paraId="29C91C02" w14:textId="77777777" w:rsidTr="00B53D10">
        <w:trPr>
          <w:tblHeader/>
        </w:trPr>
        <w:tc>
          <w:tcPr>
            <w:tcW w:w="7772" w:type="dxa"/>
          </w:tcPr>
          <w:p w14:paraId="627F3CA8" w14:textId="77777777" w:rsidR="007E021E" w:rsidRPr="00F013E7" w:rsidRDefault="007E021E" w:rsidP="007E021E">
            <w:pPr>
              <w:tabs>
                <w:tab w:val="left" w:pos="3546"/>
              </w:tabs>
              <w:jc w:val="center"/>
              <w:rPr>
                <w:rFonts w:ascii="Arial" w:hAnsi="Arial" w:cs="Arial"/>
                <w:b/>
                <w:bCs/>
              </w:rPr>
            </w:pPr>
            <w:r w:rsidRPr="00F013E7">
              <w:rPr>
                <w:rFonts w:ascii="Arial" w:hAnsi="Arial" w:cs="Arial"/>
                <w:b/>
                <w:bCs/>
              </w:rPr>
              <w:t>Описание</w:t>
            </w:r>
          </w:p>
        </w:tc>
        <w:tc>
          <w:tcPr>
            <w:tcW w:w="1267" w:type="dxa"/>
          </w:tcPr>
          <w:p w14:paraId="4646EB99" w14:textId="77777777" w:rsidR="007E021E" w:rsidRPr="00F013E7" w:rsidRDefault="007E021E" w:rsidP="00A05143">
            <w:pPr>
              <w:tabs>
                <w:tab w:val="left" w:pos="3546"/>
              </w:tabs>
              <w:ind w:firstLine="0"/>
              <w:rPr>
                <w:rFonts w:ascii="Arial" w:hAnsi="Arial" w:cs="Arial"/>
                <w:b/>
                <w:bCs/>
              </w:rPr>
            </w:pPr>
            <w:r w:rsidRPr="00F013E7">
              <w:rPr>
                <w:rFonts w:ascii="Arial" w:hAnsi="Arial" w:cs="Arial"/>
                <w:b/>
                <w:bCs/>
              </w:rPr>
              <w:t>Пункт или подпункт</w:t>
            </w:r>
          </w:p>
        </w:tc>
      </w:tr>
      <w:tr w:rsidR="007E021E" w14:paraId="3DB3CF87" w14:textId="77777777" w:rsidTr="00F44A2A">
        <w:tc>
          <w:tcPr>
            <w:tcW w:w="7772" w:type="dxa"/>
          </w:tcPr>
          <w:p w14:paraId="234440E2" w14:textId="77777777" w:rsidR="007E021E" w:rsidRPr="00265BBC" w:rsidRDefault="007E021E" w:rsidP="007E021E">
            <w:pPr>
              <w:autoSpaceDE w:val="0"/>
              <w:autoSpaceDN w:val="0"/>
              <w:adjustRightInd w:val="0"/>
              <w:jc w:val="both"/>
              <w:rPr>
                <w:rFonts w:ascii="Arial" w:hAnsi="Arial" w:cs="Arial"/>
              </w:rPr>
            </w:pPr>
            <w:r w:rsidRPr="00265BBC">
              <w:rPr>
                <w:rFonts w:ascii="Arial" w:eastAsia="ArialMT" w:hAnsi="Arial" w:cs="Arial"/>
              </w:rPr>
              <w:t>Меры предосторожности, необходимые для предотвращения нежелательных событий для</w:t>
            </w:r>
            <w:r>
              <w:rPr>
                <w:rFonts w:ascii="Arial" w:eastAsia="ArialMT" w:hAnsi="Arial" w:cs="Arial"/>
              </w:rPr>
              <w:t xml:space="preserve"> </w:t>
            </w:r>
            <w:r w:rsidRPr="00265BBC">
              <w:rPr>
                <w:rFonts w:ascii="Arial" w:eastAsia="ArialMT" w:hAnsi="Arial" w:cs="Arial"/>
              </w:rPr>
              <w:t>ПАЦИЕНТА и ОПЕРАТОРА вследствие ЭЛЕКТРОМАГНИТНЫХ ПОМЕХ: описание</w:t>
            </w:r>
          </w:p>
        </w:tc>
        <w:tc>
          <w:tcPr>
            <w:tcW w:w="1267" w:type="dxa"/>
          </w:tcPr>
          <w:p w14:paraId="0C79F4DF" w14:textId="77777777" w:rsidR="007E021E" w:rsidRDefault="007E021E" w:rsidP="00A05143">
            <w:pPr>
              <w:tabs>
                <w:tab w:val="left" w:pos="3546"/>
              </w:tabs>
              <w:ind w:firstLine="0"/>
              <w:rPr>
                <w:rFonts w:ascii="Arial" w:hAnsi="Arial" w:cs="Arial"/>
              </w:rPr>
            </w:pPr>
            <w:r w:rsidRPr="00010916">
              <w:rPr>
                <w:rFonts w:ascii="Arial" w:hAnsi="Arial" w:cs="Arial"/>
              </w:rPr>
              <w:t>5.2.2.1</w:t>
            </w:r>
          </w:p>
        </w:tc>
      </w:tr>
      <w:tr w:rsidR="007E021E" w14:paraId="61873352" w14:textId="77777777" w:rsidTr="00F44A2A">
        <w:tc>
          <w:tcPr>
            <w:tcW w:w="7772" w:type="dxa"/>
          </w:tcPr>
          <w:p w14:paraId="362D3095" w14:textId="77777777" w:rsidR="007E021E" w:rsidRPr="00265BBC" w:rsidRDefault="007E021E" w:rsidP="007E021E">
            <w:pPr>
              <w:autoSpaceDE w:val="0"/>
              <w:autoSpaceDN w:val="0"/>
              <w:adjustRightInd w:val="0"/>
              <w:jc w:val="both"/>
              <w:rPr>
                <w:rFonts w:ascii="Arial" w:hAnsi="Arial" w:cs="Arial"/>
              </w:rPr>
            </w:pPr>
            <w:r w:rsidRPr="00265BBC">
              <w:rPr>
                <w:rFonts w:ascii="Arial" w:eastAsia="ArialMT" w:hAnsi="Arial" w:cs="Arial"/>
              </w:rPr>
              <w:t>Соответствие требованиям каждого стандарта в отношении ЭМИССИЙ и ПОМЕХОУСТОЙЧИВОСТИ или</w:t>
            </w:r>
            <w:r>
              <w:rPr>
                <w:rFonts w:ascii="Arial" w:eastAsia="ArialMT" w:hAnsi="Arial" w:cs="Arial"/>
              </w:rPr>
              <w:t xml:space="preserve"> </w:t>
            </w:r>
            <w:r w:rsidRPr="00265BBC">
              <w:rPr>
                <w:rFonts w:ascii="Arial" w:eastAsia="ArialMT" w:hAnsi="Arial" w:cs="Arial"/>
              </w:rPr>
              <w:t>указанного испытания</w:t>
            </w:r>
          </w:p>
        </w:tc>
        <w:tc>
          <w:tcPr>
            <w:tcW w:w="1267" w:type="dxa"/>
          </w:tcPr>
          <w:p w14:paraId="7EAD82FE" w14:textId="77777777" w:rsidR="007E021E" w:rsidRDefault="007E021E" w:rsidP="00C60A8D">
            <w:pPr>
              <w:tabs>
                <w:tab w:val="left" w:pos="3546"/>
              </w:tabs>
              <w:ind w:firstLine="0"/>
              <w:rPr>
                <w:rFonts w:ascii="Arial" w:hAnsi="Arial" w:cs="Arial"/>
              </w:rPr>
            </w:pPr>
            <w:r w:rsidRPr="00E45881">
              <w:rPr>
                <w:rFonts w:ascii="Arial" w:hAnsi="Arial" w:cs="Arial"/>
              </w:rPr>
              <w:t>5.2.2.1 a)</w:t>
            </w:r>
          </w:p>
        </w:tc>
      </w:tr>
      <w:tr w:rsidR="007E021E" w14:paraId="6BFF051B" w14:textId="77777777" w:rsidTr="00F44A2A">
        <w:tc>
          <w:tcPr>
            <w:tcW w:w="7772" w:type="dxa"/>
          </w:tcPr>
          <w:p w14:paraId="1AC8C41B" w14:textId="77777777" w:rsidR="007E021E" w:rsidRPr="00265BBC" w:rsidRDefault="007E021E" w:rsidP="007E021E">
            <w:pPr>
              <w:tabs>
                <w:tab w:val="left" w:pos="3546"/>
              </w:tabs>
              <w:jc w:val="both"/>
              <w:rPr>
                <w:rFonts w:ascii="Arial" w:hAnsi="Arial" w:cs="Arial"/>
              </w:rPr>
            </w:pPr>
            <w:r w:rsidRPr="00265BBC">
              <w:rPr>
                <w:rFonts w:ascii="Arial" w:eastAsia="ArialMT" w:hAnsi="Arial" w:cs="Arial"/>
              </w:rPr>
              <w:t>Отклонения от настоящего дополнительного стандарта и примененные допущения</w:t>
            </w:r>
          </w:p>
        </w:tc>
        <w:tc>
          <w:tcPr>
            <w:tcW w:w="1267" w:type="dxa"/>
          </w:tcPr>
          <w:p w14:paraId="23180831" w14:textId="0A4BE932" w:rsidR="007E021E" w:rsidRDefault="007E021E" w:rsidP="00C60A8D">
            <w:pPr>
              <w:tabs>
                <w:tab w:val="left" w:pos="3546"/>
              </w:tabs>
              <w:ind w:firstLine="0"/>
              <w:rPr>
                <w:rFonts w:ascii="Arial" w:hAnsi="Arial" w:cs="Arial"/>
              </w:rPr>
            </w:pPr>
            <w:r w:rsidRPr="00E45881">
              <w:rPr>
                <w:rFonts w:ascii="Arial" w:hAnsi="Arial" w:cs="Arial"/>
              </w:rPr>
              <w:t xml:space="preserve">5.2.2.1 </w:t>
            </w:r>
            <w:r w:rsidR="00A05143">
              <w:rPr>
                <w:rFonts w:ascii="Arial" w:hAnsi="Arial" w:cs="Arial"/>
              </w:rPr>
              <w:t>б</w:t>
            </w:r>
            <w:r w:rsidRPr="00E45881">
              <w:rPr>
                <w:rFonts w:ascii="Arial" w:hAnsi="Arial" w:cs="Arial"/>
              </w:rPr>
              <w:t>)</w:t>
            </w:r>
          </w:p>
        </w:tc>
      </w:tr>
      <w:tr w:rsidR="007E021E" w14:paraId="08AF0440" w14:textId="77777777" w:rsidTr="00F44A2A">
        <w:tc>
          <w:tcPr>
            <w:tcW w:w="7772" w:type="dxa"/>
          </w:tcPr>
          <w:p w14:paraId="3173DDB0" w14:textId="77777777" w:rsidR="007E021E" w:rsidRPr="00265BBC" w:rsidRDefault="007E021E" w:rsidP="007E021E">
            <w:pPr>
              <w:autoSpaceDE w:val="0"/>
              <w:autoSpaceDN w:val="0"/>
              <w:adjustRightInd w:val="0"/>
              <w:jc w:val="both"/>
              <w:rPr>
                <w:rFonts w:ascii="Arial" w:hAnsi="Arial" w:cs="Arial"/>
              </w:rPr>
            </w:pPr>
            <w:r w:rsidRPr="00265BBC">
              <w:rPr>
                <w:rFonts w:ascii="Arial" w:eastAsia="ArialMT" w:hAnsi="Arial" w:cs="Arial"/>
              </w:rPr>
              <w:t>Поддержание ОСНОВНОЙ БЕЗОПАСНОСТИ и ОСНОВНЫХ ФУНКЦИОНАЛЬНЫХ ХАРАКТЕРИСТИК в отношении</w:t>
            </w:r>
            <w:r>
              <w:rPr>
                <w:rFonts w:ascii="Arial" w:eastAsia="ArialMT" w:hAnsi="Arial" w:cs="Arial"/>
              </w:rPr>
              <w:t xml:space="preserve"> </w:t>
            </w:r>
            <w:r w:rsidRPr="00265BBC">
              <w:rPr>
                <w:rFonts w:ascii="Arial" w:eastAsia="ArialMT" w:hAnsi="Arial" w:cs="Arial"/>
              </w:rPr>
              <w:t>ЭЛЕКТРОМАГНИТНЫХ ПОМЕХ: инструкции</w:t>
            </w:r>
          </w:p>
        </w:tc>
        <w:tc>
          <w:tcPr>
            <w:tcW w:w="1267" w:type="dxa"/>
          </w:tcPr>
          <w:p w14:paraId="450C6C99" w14:textId="6654FAC9" w:rsidR="007E021E" w:rsidRDefault="007E021E" w:rsidP="00C60A8D">
            <w:pPr>
              <w:tabs>
                <w:tab w:val="left" w:pos="3546"/>
              </w:tabs>
              <w:ind w:firstLine="0"/>
              <w:rPr>
                <w:rFonts w:ascii="Arial" w:hAnsi="Arial" w:cs="Arial"/>
              </w:rPr>
            </w:pPr>
            <w:r w:rsidRPr="00E45881">
              <w:rPr>
                <w:rFonts w:ascii="Arial" w:hAnsi="Arial" w:cs="Arial"/>
              </w:rPr>
              <w:t xml:space="preserve">5.2.2.1 </w:t>
            </w:r>
            <w:r w:rsidR="00A05143">
              <w:rPr>
                <w:rFonts w:ascii="Arial" w:hAnsi="Arial" w:cs="Arial"/>
              </w:rPr>
              <w:t>в</w:t>
            </w:r>
            <w:r w:rsidRPr="00E45881">
              <w:rPr>
                <w:rFonts w:ascii="Arial" w:hAnsi="Arial" w:cs="Arial"/>
              </w:rPr>
              <w:t>)</w:t>
            </w:r>
          </w:p>
        </w:tc>
      </w:tr>
      <w:tr w:rsidR="007E021E" w14:paraId="42901EF1" w14:textId="77777777" w:rsidTr="00F44A2A">
        <w:tc>
          <w:tcPr>
            <w:tcW w:w="7772" w:type="dxa"/>
          </w:tcPr>
          <w:p w14:paraId="3D42B67C" w14:textId="7540447C" w:rsidR="007E021E" w:rsidRPr="00265BBC" w:rsidRDefault="00C60A8D" w:rsidP="007E021E">
            <w:pPr>
              <w:autoSpaceDE w:val="0"/>
              <w:autoSpaceDN w:val="0"/>
              <w:adjustRightInd w:val="0"/>
              <w:jc w:val="both"/>
              <w:rPr>
                <w:rFonts w:ascii="Arial" w:hAnsi="Arial" w:cs="Arial"/>
              </w:rPr>
            </w:pPr>
            <w:r>
              <w:rPr>
                <w:rFonts w:ascii="Arial" w:eastAsia="ArialMT" w:hAnsi="Arial" w:cs="Arial"/>
              </w:rPr>
              <w:lastRenderedPageBreak/>
              <w:t>МЭ ИЗДЕЛ</w:t>
            </w:r>
            <w:r w:rsidR="007E021E" w:rsidRPr="00265BBC">
              <w:rPr>
                <w:rFonts w:ascii="Arial" w:eastAsia="ArialMT" w:hAnsi="Arial" w:cs="Arial"/>
              </w:rPr>
              <w:t xml:space="preserve">ИЯ и </w:t>
            </w:r>
            <w:r w:rsidR="007E021E">
              <w:rPr>
                <w:rFonts w:ascii="Arial" w:eastAsia="ArialMT" w:hAnsi="Arial" w:cs="Arial"/>
              </w:rPr>
              <w:t>МЭ СИСТЕ</w:t>
            </w:r>
            <w:r w:rsidR="007E021E" w:rsidRPr="00265BBC">
              <w:rPr>
                <w:rFonts w:ascii="Arial" w:eastAsia="ArialMT" w:hAnsi="Arial" w:cs="Arial"/>
              </w:rPr>
              <w:t>МЫ, предназначенные для использования только в экранированном месте</w:t>
            </w:r>
            <w:r w:rsidR="007E021E">
              <w:rPr>
                <w:rFonts w:ascii="Arial" w:eastAsia="ArialMT" w:hAnsi="Arial" w:cs="Arial"/>
              </w:rPr>
              <w:t xml:space="preserve"> </w:t>
            </w:r>
            <w:r w:rsidR="007E021E" w:rsidRPr="00265BBC">
              <w:rPr>
                <w:rFonts w:ascii="Arial" w:eastAsia="ArialMT" w:hAnsi="Arial" w:cs="Arial"/>
              </w:rPr>
              <w:t>размещения: предупреждение об использовании только в экранированном месте размещения</w:t>
            </w:r>
          </w:p>
        </w:tc>
        <w:tc>
          <w:tcPr>
            <w:tcW w:w="1267" w:type="dxa"/>
          </w:tcPr>
          <w:p w14:paraId="435F8578" w14:textId="77777777" w:rsidR="007E021E" w:rsidRDefault="007E021E" w:rsidP="00C60A8D">
            <w:pPr>
              <w:tabs>
                <w:tab w:val="left" w:pos="3546"/>
              </w:tabs>
              <w:ind w:firstLine="0"/>
              <w:rPr>
                <w:rFonts w:ascii="Arial" w:hAnsi="Arial" w:cs="Arial"/>
              </w:rPr>
            </w:pPr>
            <w:r w:rsidRPr="00E45881">
              <w:rPr>
                <w:rFonts w:ascii="Arial" w:hAnsi="Arial" w:cs="Arial"/>
              </w:rPr>
              <w:t>5.2.2.</w:t>
            </w:r>
            <w:r>
              <w:rPr>
                <w:rFonts w:ascii="Arial" w:hAnsi="Arial" w:cs="Arial"/>
                <w:lang w:val="en-US"/>
              </w:rPr>
              <w:t>2</w:t>
            </w:r>
            <w:r w:rsidRPr="00E45881">
              <w:rPr>
                <w:rFonts w:ascii="Arial" w:hAnsi="Arial" w:cs="Arial"/>
              </w:rPr>
              <w:t xml:space="preserve"> </w:t>
            </w:r>
            <w:r>
              <w:rPr>
                <w:rFonts w:ascii="Arial" w:hAnsi="Arial" w:cs="Arial"/>
              </w:rPr>
              <w:t>a</w:t>
            </w:r>
            <w:r w:rsidRPr="00E45881">
              <w:rPr>
                <w:rFonts w:ascii="Arial" w:hAnsi="Arial" w:cs="Arial"/>
              </w:rPr>
              <w:t>)</w:t>
            </w:r>
          </w:p>
        </w:tc>
      </w:tr>
      <w:tr w:rsidR="007E021E" w14:paraId="58B25F7E" w14:textId="77777777" w:rsidTr="00F44A2A">
        <w:tc>
          <w:tcPr>
            <w:tcW w:w="7772" w:type="dxa"/>
          </w:tcPr>
          <w:p w14:paraId="2DFFCEEE" w14:textId="028CE0B6" w:rsidR="007E021E" w:rsidRPr="00265BBC" w:rsidRDefault="00C60A8D" w:rsidP="007E021E">
            <w:pPr>
              <w:autoSpaceDE w:val="0"/>
              <w:autoSpaceDN w:val="0"/>
              <w:adjustRightInd w:val="0"/>
              <w:jc w:val="both"/>
              <w:rPr>
                <w:rFonts w:ascii="Arial" w:hAnsi="Arial" w:cs="Arial"/>
              </w:rPr>
            </w:pPr>
            <w:r>
              <w:rPr>
                <w:rFonts w:ascii="Arial" w:eastAsia="ArialMT" w:hAnsi="Arial" w:cs="Arial"/>
              </w:rPr>
              <w:t>МЭ ИЗДЕЛ</w:t>
            </w:r>
            <w:r w:rsidR="007E021E" w:rsidRPr="00265BBC">
              <w:rPr>
                <w:rFonts w:ascii="Arial" w:eastAsia="ArialMT" w:hAnsi="Arial" w:cs="Arial"/>
              </w:rPr>
              <w:t xml:space="preserve">ИЕ и </w:t>
            </w:r>
            <w:r w:rsidR="007E021E">
              <w:rPr>
                <w:rFonts w:ascii="Arial" w:eastAsia="ArialMT" w:hAnsi="Arial" w:cs="Arial"/>
              </w:rPr>
              <w:t>МЭ СИСТЕ</w:t>
            </w:r>
            <w:r w:rsidR="007E021E" w:rsidRPr="00265BBC">
              <w:rPr>
                <w:rFonts w:ascii="Arial" w:eastAsia="ArialMT" w:hAnsi="Arial" w:cs="Arial"/>
              </w:rPr>
              <w:t>МЫ, предназначенные для использования только в экранированном месте</w:t>
            </w:r>
            <w:r w:rsidR="007E021E">
              <w:rPr>
                <w:rFonts w:ascii="Arial" w:eastAsia="ArialMT" w:hAnsi="Arial" w:cs="Arial"/>
              </w:rPr>
              <w:t xml:space="preserve"> </w:t>
            </w:r>
            <w:r w:rsidR="007E021E" w:rsidRPr="00265BBC">
              <w:rPr>
                <w:rFonts w:ascii="Arial" w:eastAsia="ArialMT" w:hAnsi="Arial" w:cs="Arial"/>
              </w:rPr>
              <w:t>размещения: характеристики экранированного места размещения</w:t>
            </w:r>
          </w:p>
        </w:tc>
        <w:tc>
          <w:tcPr>
            <w:tcW w:w="1267" w:type="dxa"/>
          </w:tcPr>
          <w:p w14:paraId="49B24FF6" w14:textId="78FD87E6" w:rsidR="007E021E" w:rsidRPr="00B90FED" w:rsidRDefault="007E021E" w:rsidP="00C60A8D">
            <w:pPr>
              <w:tabs>
                <w:tab w:val="left" w:pos="3546"/>
              </w:tabs>
              <w:ind w:firstLine="0"/>
              <w:rPr>
                <w:rFonts w:ascii="Arial" w:hAnsi="Arial" w:cs="Arial"/>
                <w:lang w:val="en-US"/>
              </w:rPr>
            </w:pPr>
            <w:r w:rsidRPr="00E45881">
              <w:rPr>
                <w:rFonts w:ascii="Arial" w:hAnsi="Arial" w:cs="Arial"/>
              </w:rPr>
              <w:t>5.2.2.</w:t>
            </w:r>
            <w:r>
              <w:rPr>
                <w:rFonts w:ascii="Arial" w:hAnsi="Arial" w:cs="Arial"/>
              </w:rPr>
              <w:t>2</w:t>
            </w:r>
            <w:r>
              <w:rPr>
                <w:rFonts w:ascii="Arial" w:hAnsi="Arial" w:cs="Arial"/>
                <w:lang w:val="en-US"/>
              </w:rPr>
              <w:t xml:space="preserve"> </w:t>
            </w:r>
            <w:r w:rsidR="00A05143">
              <w:rPr>
                <w:rFonts w:ascii="Arial" w:hAnsi="Arial" w:cs="Arial"/>
              </w:rPr>
              <w:t>б</w:t>
            </w:r>
            <w:r>
              <w:rPr>
                <w:rFonts w:ascii="Arial" w:hAnsi="Arial" w:cs="Arial"/>
                <w:lang w:val="en-US"/>
              </w:rPr>
              <w:t>)</w:t>
            </w:r>
          </w:p>
        </w:tc>
      </w:tr>
      <w:tr w:rsidR="007E021E" w14:paraId="22B0E9A4" w14:textId="77777777" w:rsidTr="00F44A2A">
        <w:tc>
          <w:tcPr>
            <w:tcW w:w="7772" w:type="dxa"/>
          </w:tcPr>
          <w:p w14:paraId="4E06376B" w14:textId="08C077BA" w:rsidR="007E021E" w:rsidRPr="00265BBC" w:rsidRDefault="00C60A8D" w:rsidP="007E021E">
            <w:pPr>
              <w:autoSpaceDE w:val="0"/>
              <w:autoSpaceDN w:val="0"/>
              <w:adjustRightInd w:val="0"/>
              <w:jc w:val="both"/>
              <w:rPr>
                <w:rFonts w:ascii="Arial" w:hAnsi="Arial" w:cs="Arial"/>
              </w:rPr>
            </w:pPr>
            <w:r>
              <w:rPr>
                <w:rFonts w:ascii="Arial" w:eastAsia="ArialMT" w:hAnsi="Arial" w:cs="Arial"/>
              </w:rPr>
              <w:t>МЭ ИЗДЕЛ</w:t>
            </w:r>
            <w:r w:rsidR="007E021E" w:rsidRPr="00265BBC">
              <w:rPr>
                <w:rFonts w:ascii="Arial" w:eastAsia="ArialMT" w:hAnsi="Arial" w:cs="Arial"/>
              </w:rPr>
              <w:t xml:space="preserve">ИЕ и </w:t>
            </w:r>
            <w:r w:rsidR="007E021E">
              <w:rPr>
                <w:rFonts w:ascii="Arial" w:eastAsia="ArialMT" w:hAnsi="Arial" w:cs="Arial"/>
              </w:rPr>
              <w:t>МЭ СИСТЕ</w:t>
            </w:r>
            <w:r w:rsidR="007E021E" w:rsidRPr="00265BBC">
              <w:rPr>
                <w:rFonts w:ascii="Arial" w:eastAsia="ArialMT" w:hAnsi="Arial" w:cs="Arial"/>
              </w:rPr>
              <w:t>МЫ, предназначенные для использования только в экранированном месте</w:t>
            </w:r>
            <w:r w:rsidR="007E021E">
              <w:rPr>
                <w:rFonts w:ascii="Arial" w:eastAsia="ArialMT" w:hAnsi="Arial" w:cs="Arial"/>
              </w:rPr>
              <w:t xml:space="preserve"> </w:t>
            </w:r>
            <w:r w:rsidR="007E021E" w:rsidRPr="00265BBC">
              <w:rPr>
                <w:rFonts w:ascii="Arial" w:eastAsia="ArialMT" w:hAnsi="Arial" w:cs="Arial"/>
              </w:rPr>
              <w:t>размещения: методы испытаний для измерения эффективности экранирования радиочастот и</w:t>
            </w:r>
            <w:r w:rsidR="007E021E">
              <w:rPr>
                <w:rFonts w:ascii="Arial" w:eastAsia="ArialMT" w:hAnsi="Arial" w:cs="Arial"/>
              </w:rPr>
              <w:t xml:space="preserve"> </w:t>
            </w:r>
            <w:r w:rsidR="007E021E" w:rsidRPr="00265BBC">
              <w:rPr>
                <w:rFonts w:ascii="Arial" w:eastAsia="ArialMT" w:hAnsi="Arial" w:cs="Arial"/>
              </w:rPr>
              <w:t>коэффициента затухания радиочастотного помехоподавляющего фильтра: рекомендации</w:t>
            </w:r>
          </w:p>
        </w:tc>
        <w:tc>
          <w:tcPr>
            <w:tcW w:w="1267" w:type="dxa"/>
          </w:tcPr>
          <w:p w14:paraId="5F88EB1F" w14:textId="680089EF" w:rsidR="007E021E" w:rsidRPr="00B90FED" w:rsidRDefault="007E021E" w:rsidP="00C60A8D">
            <w:pPr>
              <w:tabs>
                <w:tab w:val="left" w:pos="3546"/>
              </w:tabs>
              <w:ind w:firstLine="0"/>
              <w:rPr>
                <w:rFonts w:ascii="Arial" w:hAnsi="Arial" w:cs="Arial"/>
                <w:lang w:val="en-US"/>
              </w:rPr>
            </w:pPr>
            <w:r w:rsidRPr="00E45881">
              <w:rPr>
                <w:rFonts w:ascii="Arial" w:hAnsi="Arial" w:cs="Arial"/>
              </w:rPr>
              <w:t>5.2.2.</w:t>
            </w:r>
            <w:r>
              <w:rPr>
                <w:rFonts w:ascii="Arial" w:hAnsi="Arial" w:cs="Arial"/>
              </w:rPr>
              <w:t>2</w:t>
            </w:r>
            <w:r>
              <w:rPr>
                <w:rFonts w:ascii="Arial" w:hAnsi="Arial" w:cs="Arial"/>
                <w:lang w:val="en-US"/>
              </w:rPr>
              <w:t xml:space="preserve"> </w:t>
            </w:r>
            <w:r w:rsidR="00A05143">
              <w:rPr>
                <w:rFonts w:ascii="Arial" w:hAnsi="Arial" w:cs="Arial"/>
              </w:rPr>
              <w:t>в</w:t>
            </w:r>
            <w:r>
              <w:rPr>
                <w:rFonts w:ascii="Arial" w:hAnsi="Arial" w:cs="Arial"/>
                <w:lang w:val="en-US"/>
              </w:rPr>
              <w:t>)</w:t>
            </w:r>
          </w:p>
        </w:tc>
      </w:tr>
      <w:tr w:rsidR="007E021E" w14:paraId="747C2168" w14:textId="77777777" w:rsidTr="00F44A2A">
        <w:tc>
          <w:tcPr>
            <w:tcW w:w="7772" w:type="dxa"/>
          </w:tcPr>
          <w:p w14:paraId="78000933" w14:textId="77777777" w:rsidR="007E021E" w:rsidRPr="00265BBC" w:rsidRDefault="007E021E" w:rsidP="007E021E">
            <w:pPr>
              <w:autoSpaceDE w:val="0"/>
              <w:autoSpaceDN w:val="0"/>
              <w:adjustRightInd w:val="0"/>
              <w:jc w:val="both"/>
              <w:rPr>
                <w:rFonts w:ascii="Arial" w:hAnsi="Arial" w:cs="Arial"/>
              </w:rPr>
            </w:pPr>
            <w:r w:rsidRPr="00265BBC">
              <w:rPr>
                <w:rFonts w:ascii="Arial" w:eastAsia="ArialMT" w:hAnsi="Arial" w:cs="Arial"/>
              </w:rPr>
              <w:t>Характеристики показателей ЭМИССИИ другого оборудования, разрешенного для использования в</w:t>
            </w:r>
            <w:r>
              <w:rPr>
                <w:rFonts w:ascii="Arial" w:eastAsia="ArialMT" w:hAnsi="Arial" w:cs="Arial"/>
              </w:rPr>
              <w:t xml:space="preserve"> </w:t>
            </w:r>
            <w:r w:rsidRPr="00265BBC">
              <w:rPr>
                <w:rFonts w:ascii="Arial" w:eastAsia="ArialMT" w:hAnsi="Arial" w:cs="Arial"/>
              </w:rPr>
              <w:t>экранированном месте размещения: спецификация</w:t>
            </w:r>
          </w:p>
        </w:tc>
        <w:tc>
          <w:tcPr>
            <w:tcW w:w="1267" w:type="dxa"/>
          </w:tcPr>
          <w:p w14:paraId="346DD473" w14:textId="7C60DEBE" w:rsidR="007E021E" w:rsidRDefault="007E021E" w:rsidP="00C60A8D">
            <w:pPr>
              <w:tabs>
                <w:tab w:val="left" w:pos="3546"/>
              </w:tabs>
              <w:ind w:firstLine="0"/>
              <w:rPr>
                <w:rFonts w:ascii="Arial" w:hAnsi="Arial" w:cs="Arial"/>
              </w:rPr>
            </w:pPr>
            <w:r w:rsidRPr="00E45881">
              <w:rPr>
                <w:rFonts w:ascii="Arial" w:hAnsi="Arial" w:cs="Arial"/>
              </w:rPr>
              <w:t>5.2.2.</w:t>
            </w:r>
            <w:r>
              <w:rPr>
                <w:rFonts w:ascii="Arial" w:hAnsi="Arial" w:cs="Arial"/>
              </w:rPr>
              <w:t>2</w:t>
            </w:r>
            <w:r w:rsidRPr="00E45881">
              <w:rPr>
                <w:rFonts w:ascii="Arial" w:hAnsi="Arial" w:cs="Arial"/>
              </w:rPr>
              <w:t xml:space="preserve"> </w:t>
            </w:r>
            <w:r w:rsidR="00A05143">
              <w:rPr>
                <w:rFonts w:ascii="Arial" w:hAnsi="Arial" w:cs="Arial"/>
              </w:rPr>
              <w:t>г</w:t>
            </w:r>
            <w:r w:rsidRPr="00E45881">
              <w:rPr>
                <w:rFonts w:ascii="Arial" w:hAnsi="Arial" w:cs="Arial"/>
              </w:rPr>
              <w:t>)</w:t>
            </w:r>
          </w:p>
        </w:tc>
      </w:tr>
      <w:tr w:rsidR="007E021E" w14:paraId="08981CDA" w14:textId="77777777" w:rsidTr="00F44A2A">
        <w:tc>
          <w:tcPr>
            <w:tcW w:w="7772" w:type="dxa"/>
          </w:tcPr>
          <w:p w14:paraId="591A869F" w14:textId="1D856E4F" w:rsidR="007E021E" w:rsidRPr="00265BBC" w:rsidRDefault="007E021E" w:rsidP="007E021E">
            <w:pPr>
              <w:autoSpaceDE w:val="0"/>
              <w:autoSpaceDN w:val="0"/>
              <w:adjustRightInd w:val="0"/>
              <w:jc w:val="both"/>
              <w:rPr>
                <w:rFonts w:ascii="Arial" w:eastAsia="ArialMT" w:hAnsi="Arial" w:cs="Arial"/>
              </w:rPr>
            </w:pPr>
            <w:r>
              <w:rPr>
                <w:rFonts w:ascii="Arial" w:hAnsi="Arial" w:cs="Arial"/>
              </w:rPr>
              <w:t>МЭ ИЗДЕЛИ</w:t>
            </w:r>
            <w:r w:rsidRPr="00265BBC">
              <w:rPr>
                <w:rFonts w:ascii="Arial" w:eastAsia="ArialMT" w:hAnsi="Arial" w:cs="Arial"/>
              </w:rPr>
              <w:t>Е, которое преднамеренно принимает радиочастотную электромагнитную энергию:</w:t>
            </w:r>
          </w:p>
          <w:p w14:paraId="69AB54B5" w14:textId="77777777" w:rsidR="007E021E" w:rsidRPr="00265BBC" w:rsidRDefault="007E021E" w:rsidP="007E021E">
            <w:pPr>
              <w:autoSpaceDE w:val="0"/>
              <w:autoSpaceDN w:val="0"/>
              <w:adjustRightInd w:val="0"/>
              <w:jc w:val="both"/>
              <w:rPr>
                <w:rFonts w:ascii="Arial" w:hAnsi="Arial" w:cs="Arial"/>
              </w:rPr>
            </w:pPr>
            <w:r w:rsidRPr="00265BBC">
              <w:rPr>
                <w:rFonts w:ascii="Arial" w:eastAsia="ArialMT" w:hAnsi="Arial" w:cs="Arial"/>
              </w:rPr>
              <w:t>частота или полоса частот приема, предпочтительная частота или полоса частот, ширина полосы</w:t>
            </w:r>
            <w:r>
              <w:rPr>
                <w:rFonts w:ascii="Arial" w:eastAsia="ArialMT" w:hAnsi="Arial" w:cs="Arial"/>
              </w:rPr>
              <w:t xml:space="preserve"> </w:t>
            </w:r>
            <w:r w:rsidRPr="00265BBC">
              <w:rPr>
                <w:rFonts w:ascii="Arial" w:eastAsia="ArialMT" w:hAnsi="Arial" w:cs="Arial"/>
              </w:rPr>
              <w:t>пропускания</w:t>
            </w:r>
            <w:r w:rsidRPr="00265BBC">
              <w:rPr>
                <w:rFonts w:ascii="Arial" w:hAnsi="Arial" w:cs="Arial"/>
              </w:rPr>
              <w:t xml:space="preserve"> </w:t>
            </w:r>
          </w:p>
        </w:tc>
        <w:tc>
          <w:tcPr>
            <w:tcW w:w="1267" w:type="dxa"/>
          </w:tcPr>
          <w:p w14:paraId="6CDD8083" w14:textId="77777777" w:rsidR="007E021E" w:rsidRPr="00705627" w:rsidRDefault="007E021E" w:rsidP="00C60A8D">
            <w:pPr>
              <w:tabs>
                <w:tab w:val="left" w:pos="3546"/>
              </w:tabs>
              <w:ind w:firstLine="0"/>
              <w:rPr>
                <w:rFonts w:ascii="Arial" w:hAnsi="Arial" w:cs="Arial"/>
                <w:lang w:val="en-US"/>
              </w:rPr>
            </w:pPr>
            <w:r w:rsidRPr="00E45881">
              <w:rPr>
                <w:rFonts w:ascii="Arial" w:hAnsi="Arial" w:cs="Arial"/>
              </w:rPr>
              <w:t>5.2.2.</w:t>
            </w:r>
            <w:r>
              <w:rPr>
                <w:rFonts w:ascii="Arial" w:hAnsi="Arial" w:cs="Arial"/>
                <w:lang w:val="en-US"/>
              </w:rPr>
              <w:t>3</w:t>
            </w:r>
          </w:p>
        </w:tc>
      </w:tr>
      <w:tr w:rsidR="007E021E" w14:paraId="4E773913" w14:textId="77777777" w:rsidTr="00F44A2A">
        <w:tc>
          <w:tcPr>
            <w:tcW w:w="7772" w:type="dxa"/>
          </w:tcPr>
          <w:p w14:paraId="4E978307" w14:textId="5D8960F2" w:rsidR="007E021E" w:rsidRPr="00265BBC" w:rsidRDefault="007E021E" w:rsidP="007E021E">
            <w:pPr>
              <w:autoSpaceDE w:val="0"/>
              <w:autoSpaceDN w:val="0"/>
              <w:adjustRightInd w:val="0"/>
              <w:jc w:val="both"/>
              <w:rPr>
                <w:rFonts w:ascii="Arial" w:hAnsi="Arial" w:cs="Arial"/>
              </w:rPr>
            </w:pPr>
            <w:r>
              <w:rPr>
                <w:rFonts w:ascii="Arial" w:hAnsi="Arial" w:cs="Arial"/>
              </w:rPr>
              <w:t>МЭ ИЗДЕЛИ</w:t>
            </w:r>
            <w:r w:rsidRPr="00265BBC">
              <w:rPr>
                <w:rFonts w:ascii="Arial" w:eastAsia="ArialMT" w:hAnsi="Arial" w:cs="Arial"/>
              </w:rPr>
              <w:t>Е, в состав которого входят РЧ</w:t>
            </w:r>
            <w:r w:rsidRPr="00265BBC">
              <w:rPr>
                <w:rFonts w:ascii="Arial" w:hAnsi="Arial" w:cs="Arial"/>
              </w:rPr>
              <w:t>-</w:t>
            </w:r>
            <w:r w:rsidRPr="00265BBC">
              <w:rPr>
                <w:rFonts w:ascii="Arial" w:eastAsia="ArialMT" w:hAnsi="Arial" w:cs="Arial"/>
              </w:rPr>
              <w:t>передатчики: частота или полоса частот передачи,</w:t>
            </w:r>
            <w:r>
              <w:rPr>
                <w:rFonts w:ascii="Arial" w:eastAsia="ArialMT" w:hAnsi="Arial" w:cs="Arial"/>
              </w:rPr>
              <w:t xml:space="preserve"> </w:t>
            </w:r>
            <w:r w:rsidRPr="00265BBC">
              <w:rPr>
                <w:rFonts w:ascii="Arial" w:eastAsia="ArialMT" w:hAnsi="Arial" w:cs="Arial"/>
              </w:rPr>
              <w:t>модуляция и ЭФФЕКТИВНАЯ ИЗЛУЧАЕМАЯ МОЩНОСТЬ</w:t>
            </w:r>
          </w:p>
        </w:tc>
        <w:tc>
          <w:tcPr>
            <w:tcW w:w="1267" w:type="dxa"/>
          </w:tcPr>
          <w:p w14:paraId="258A8759" w14:textId="77777777" w:rsidR="007E021E" w:rsidRPr="00705627" w:rsidRDefault="007E021E" w:rsidP="00C60A8D">
            <w:pPr>
              <w:tabs>
                <w:tab w:val="left" w:pos="3546"/>
              </w:tabs>
              <w:ind w:firstLine="0"/>
              <w:rPr>
                <w:rFonts w:ascii="Arial" w:hAnsi="Arial" w:cs="Arial"/>
                <w:lang w:val="en-US"/>
              </w:rPr>
            </w:pPr>
            <w:r w:rsidRPr="00E45881">
              <w:rPr>
                <w:rFonts w:ascii="Arial" w:hAnsi="Arial" w:cs="Arial"/>
              </w:rPr>
              <w:t>5.2.2.</w:t>
            </w:r>
            <w:r>
              <w:rPr>
                <w:rFonts w:ascii="Arial" w:hAnsi="Arial" w:cs="Arial"/>
                <w:lang w:val="en-US"/>
              </w:rPr>
              <w:t>4</w:t>
            </w:r>
          </w:p>
        </w:tc>
      </w:tr>
      <w:tr w:rsidR="007E021E" w14:paraId="7DA6FDC7" w14:textId="77777777" w:rsidTr="00F44A2A">
        <w:tc>
          <w:tcPr>
            <w:tcW w:w="7772" w:type="dxa"/>
          </w:tcPr>
          <w:p w14:paraId="4ED55C47" w14:textId="64A9920B" w:rsidR="007E021E" w:rsidRPr="00265BBC" w:rsidRDefault="007E021E" w:rsidP="007E021E">
            <w:pPr>
              <w:autoSpaceDE w:val="0"/>
              <w:autoSpaceDN w:val="0"/>
              <w:adjustRightInd w:val="0"/>
              <w:jc w:val="both"/>
              <w:rPr>
                <w:rFonts w:ascii="Arial" w:hAnsi="Arial" w:cs="Arial"/>
              </w:rPr>
            </w:pPr>
            <w:r w:rsidRPr="00265BBC">
              <w:rPr>
                <w:rFonts w:ascii="Arial" w:eastAsia="ArialMT" w:hAnsi="Arial" w:cs="Arial"/>
              </w:rPr>
              <w:t xml:space="preserve">КРУПНОГАБАРИТНЫЕ </w:t>
            </w:r>
            <w:r w:rsidR="00C60A8D">
              <w:rPr>
                <w:rFonts w:ascii="Arial" w:eastAsia="ArialMT" w:hAnsi="Arial" w:cs="Arial"/>
              </w:rPr>
              <w:t>МЭ ИЗДЕЛ</w:t>
            </w:r>
            <w:r w:rsidRPr="00265BBC">
              <w:rPr>
                <w:rFonts w:ascii="Arial" w:eastAsia="ArialMT" w:hAnsi="Arial" w:cs="Arial"/>
              </w:rPr>
              <w:t xml:space="preserve">ИЯ или </w:t>
            </w:r>
            <w:r w:rsidR="00C60A8D">
              <w:rPr>
                <w:rFonts w:ascii="Arial" w:eastAsia="ArialMT" w:hAnsi="Arial" w:cs="Arial"/>
              </w:rPr>
              <w:t>МЭ СИСТЕМ</w:t>
            </w:r>
            <w:r w:rsidRPr="00265BBC">
              <w:rPr>
                <w:rFonts w:ascii="Arial" w:eastAsia="ArialMT" w:hAnsi="Arial" w:cs="Arial"/>
              </w:rPr>
              <w:t>Ы С ПОСТОЯННЫМ ПРИСОЕДИНЕНИЕМ</w:t>
            </w:r>
            <w:r>
              <w:rPr>
                <w:rFonts w:ascii="Arial" w:eastAsia="ArialMT" w:hAnsi="Arial" w:cs="Arial"/>
              </w:rPr>
              <w:t xml:space="preserve"> </w:t>
            </w:r>
            <w:r w:rsidRPr="00265BBC">
              <w:rPr>
                <w:rFonts w:ascii="Arial" w:eastAsia="ArialMT" w:hAnsi="Arial" w:cs="Arial"/>
              </w:rPr>
              <w:t>К ПИТАЮЩЕЙ СЕТИ: указание о применении исключения</w:t>
            </w:r>
          </w:p>
        </w:tc>
        <w:tc>
          <w:tcPr>
            <w:tcW w:w="1267" w:type="dxa"/>
          </w:tcPr>
          <w:p w14:paraId="6A41E97B" w14:textId="77777777" w:rsidR="007E021E" w:rsidRDefault="007E021E" w:rsidP="00C60A8D">
            <w:pPr>
              <w:tabs>
                <w:tab w:val="left" w:pos="3546"/>
              </w:tabs>
              <w:ind w:firstLine="0"/>
              <w:rPr>
                <w:rFonts w:ascii="Arial" w:hAnsi="Arial" w:cs="Arial"/>
              </w:rPr>
            </w:pPr>
            <w:r w:rsidRPr="00E45881">
              <w:rPr>
                <w:rFonts w:ascii="Arial" w:hAnsi="Arial" w:cs="Arial"/>
              </w:rPr>
              <w:t>5.2.2.</w:t>
            </w:r>
            <w:r>
              <w:rPr>
                <w:rFonts w:ascii="Arial" w:hAnsi="Arial" w:cs="Arial"/>
                <w:lang w:val="en-US"/>
              </w:rPr>
              <w:t>5</w:t>
            </w:r>
            <w:r w:rsidRPr="00E45881">
              <w:rPr>
                <w:rFonts w:ascii="Arial" w:hAnsi="Arial" w:cs="Arial"/>
              </w:rPr>
              <w:t xml:space="preserve"> a)</w:t>
            </w:r>
          </w:p>
        </w:tc>
      </w:tr>
      <w:tr w:rsidR="007E021E" w14:paraId="6F8A1C0E" w14:textId="77777777" w:rsidTr="00F44A2A">
        <w:tc>
          <w:tcPr>
            <w:tcW w:w="7772" w:type="dxa"/>
          </w:tcPr>
          <w:p w14:paraId="0A62C34B" w14:textId="406EEEF0" w:rsidR="007E021E" w:rsidRPr="00265BBC" w:rsidRDefault="007E021E" w:rsidP="007E021E">
            <w:pPr>
              <w:autoSpaceDE w:val="0"/>
              <w:autoSpaceDN w:val="0"/>
              <w:adjustRightInd w:val="0"/>
              <w:jc w:val="both"/>
              <w:rPr>
                <w:rFonts w:ascii="Arial" w:eastAsia="ArialMT" w:hAnsi="Arial" w:cs="Arial"/>
              </w:rPr>
            </w:pPr>
            <w:r w:rsidRPr="00265BBC">
              <w:rPr>
                <w:rFonts w:ascii="Arial" w:eastAsia="ArialMT" w:hAnsi="Arial" w:cs="Arial"/>
              </w:rPr>
              <w:t xml:space="preserve">КРУПНОГАБАРИТНЫЕ </w:t>
            </w:r>
            <w:r w:rsidR="00C60A8D">
              <w:rPr>
                <w:rFonts w:ascii="Arial" w:eastAsia="ArialMT" w:hAnsi="Arial" w:cs="Arial"/>
              </w:rPr>
              <w:t>МЭ ИЗДЕЛ</w:t>
            </w:r>
            <w:r w:rsidRPr="00265BBC">
              <w:rPr>
                <w:rFonts w:ascii="Arial" w:eastAsia="ArialMT" w:hAnsi="Arial" w:cs="Arial"/>
              </w:rPr>
              <w:t xml:space="preserve">ИЯ или </w:t>
            </w:r>
            <w:r w:rsidR="00C60A8D">
              <w:rPr>
                <w:rFonts w:ascii="Arial" w:eastAsia="ArialMT" w:hAnsi="Arial" w:cs="Arial"/>
              </w:rPr>
              <w:t>МЭ СИСТЕМ</w:t>
            </w:r>
            <w:r w:rsidRPr="00265BBC">
              <w:rPr>
                <w:rFonts w:ascii="Arial" w:eastAsia="ArialMT" w:hAnsi="Arial" w:cs="Arial"/>
              </w:rPr>
              <w:t>Ы С ПОСТОЯННЫМ ПРИСОЕДИНЕНИЕМ</w:t>
            </w:r>
            <w:r>
              <w:rPr>
                <w:rFonts w:ascii="Arial" w:eastAsia="ArialMT" w:hAnsi="Arial" w:cs="Arial"/>
              </w:rPr>
              <w:t xml:space="preserve"> </w:t>
            </w:r>
            <w:r w:rsidRPr="00265BBC">
              <w:rPr>
                <w:rFonts w:ascii="Arial" w:eastAsia="ArialMT" w:hAnsi="Arial" w:cs="Arial"/>
              </w:rPr>
              <w:t>К ПИТАЮЩЕЙ СЕТИ: предупреждение о том, что испытание на ПОМЕХОУСТОЙЧИВОСТЬ к</w:t>
            </w:r>
          </w:p>
          <w:p w14:paraId="09EABB70" w14:textId="77777777" w:rsidR="007E021E" w:rsidRPr="00265BBC" w:rsidRDefault="007E021E" w:rsidP="007E021E">
            <w:pPr>
              <w:tabs>
                <w:tab w:val="left" w:pos="3546"/>
              </w:tabs>
              <w:jc w:val="both"/>
              <w:rPr>
                <w:rFonts w:ascii="Arial" w:hAnsi="Arial" w:cs="Arial"/>
              </w:rPr>
            </w:pPr>
            <w:r w:rsidRPr="00265BBC">
              <w:rPr>
                <w:rFonts w:ascii="Arial" w:eastAsia="ArialMT" w:hAnsi="Arial" w:cs="Arial"/>
              </w:rPr>
              <w:t>излучаемым радиочастотам проводилось только на выбранных частотах</w:t>
            </w:r>
          </w:p>
        </w:tc>
        <w:tc>
          <w:tcPr>
            <w:tcW w:w="1267" w:type="dxa"/>
          </w:tcPr>
          <w:p w14:paraId="0D256B17" w14:textId="6D2DDB8B" w:rsidR="007E021E" w:rsidRDefault="007E021E" w:rsidP="00C60A8D">
            <w:pPr>
              <w:tabs>
                <w:tab w:val="left" w:pos="3546"/>
              </w:tabs>
              <w:ind w:firstLine="0"/>
              <w:rPr>
                <w:rFonts w:ascii="Arial" w:hAnsi="Arial" w:cs="Arial"/>
              </w:rPr>
            </w:pPr>
            <w:r w:rsidRPr="00E45881">
              <w:rPr>
                <w:rFonts w:ascii="Arial" w:hAnsi="Arial" w:cs="Arial"/>
              </w:rPr>
              <w:t>5.2.2.</w:t>
            </w:r>
            <w:r>
              <w:rPr>
                <w:rFonts w:ascii="Arial" w:hAnsi="Arial" w:cs="Arial"/>
                <w:lang w:val="en-US"/>
              </w:rPr>
              <w:t>5</w:t>
            </w:r>
            <w:r w:rsidRPr="00E45881">
              <w:rPr>
                <w:rFonts w:ascii="Arial" w:hAnsi="Arial" w:cs="Arial"/>
              </w:rPr>
              <w:t xml:space="preserve"> </w:t>
            </w:r>
            <w:r w:rsidR="00A05143">
              <w:rPr>
                <w:rFonts w:ascii="Arial" w:hAnsi="Arial" w:cs="Arial"/>
              </w:rPr>
              <w:t>б</w:t>
            </w:r>
            <w:r w:rsidRPr="00E45881">
              <w:rPr>
                <w:rFonts w:ascii="Arial" w:hAnsi="Arial" w:cs="Arial"/>
              </w:rPr>
              <w:t>)</w:t>
            </w:r>
          </w:p>
        </w:tc>
      </w:tr>
      <w:tr w:rsidR="007E021E" w14:paraId="4D9DDA9E" w14:textId="77777777" w:rsidTr="00F44A2A">
        <w:tc>
          <w:tcPr>
            <w:tcW w:w="7772" w:type="dxa"/>
          </w:tcPr>
          <w:p w14:paraId="206348F6" w14:textId="489ED4BA" w:rsidR="007E021E" w:rsidRPr="00265BBC" w:rsidRDefault="007E021E" w:rsidP="007E021E">
            <w:pPr>
              <w:autoSpaceDE w:val="0"/>
              <w:autoSpaceDN w:val="0"/>
              <w:adjustRightInd w:val="0"/>
              <w:jc w:val="both"/>
              <w:rPr>
                <w:rFonts w:ascii="Arial" w:hAnsi="Arial" w:cs="Arial"/>
              </w:rPr>
            </w:pPr>
            <w:r w:rsidRPr="00265BBC">
              <w:rPr>
                <w:rFonts w:ascii="Arial" w:eastAsia="ArialMT" w:hAnsi="Arial" w:cs="Arial"/>
              </w:rPr>
              <w:t xml:space="preserve">КРУПНОГАБАРИТНЫЕ </w:t>
            </w:r>
            <w:r w:rsidR="00C60A8D">
              <w:rPr>
                <w:rFonts w:ascii="Arial" w:eastAsia="ArialMT" w:hAnsi="Arial" w:cs="Arial"/>
              </w:rPr>
              <w:t>МЭ ИЗДЕЛ</w:t>
            </w:r>
            <w:r w:rsidRPr="00265BBC">
              <w:rPr>
                <w:rFonts w:ascii="Arial" w:eastAsia="ArialMT" w:hAnsi="Arial" w:cs="Arial"/>
              </w:rPr>
              <w:t xml:space="preserve">ИЕЯ или </w:t>
            </w:r>
            <w:r w:rsidR="00C60A8D">
              <w:rPr>
                <w:rFonts w:ascii="Arial" w:eastAsia="ArialMT" w:hAnsi="Arial" w:cs="Arial"/>
              </w:rPr>
              <w:t>МЭ СИСТЕМ</w:t>
            </w:r>
            <w:r w:rsidRPr="00265BBC">
              <w:rPr>
                <w:rFonts w:ascii="Arial" w:eastAsia="ArialMT" w:hAnsi="Arial" w:cs="Arial"/>
              </w:rPr>
              <w:t>Ы С ПОСТОЯННЫМ ПРИСОЕДИНЕНИЕМ</w:t>
            </w:r>
            <w:r>
              <w:rPr>
                <w:rFonts w:ascii="Arial" w:eastAsia="ArialMT" w:hAnsi="Arial" w:cs="Arial"/>
              </w:rPr>
              <w:t xml:space="preserve"> </w:t>
            </w:r>
            <w:r w:rsidRPr="00265BBC">
              <w:rPr>
                <w:rFonts w:ascii="Arial" w:eastAsia="ArialMT" w:hAnsi="Arial" w:cs="Arial"/>
              </w:rPr>
              <w:t>К ПИТАЮЩЕЙ СЕТИ: перечень частот и характеристик модуляции, использованных для</w:t>
            </w:r>
            <w:r>
              <w:rPr>
                <w:rFonts w:ascii="Arial" w:eastAsia="ArialMT" w:hAnsi="Arial" w:cs="Arial"/>
              </w:rPr>
              <w:t xml:space="preserve"> </w:t>
            </w:r>
            <w:r w:rsidRPr="00265BBC">
              <w:rPr>
                <w:rFonts w:ascii="Arial" w:eastAsia="ArialMT" w:hAnsi="Arial" w:cs="Arial"/>
              </w:rPr>
              <w:t>испытания на ПОМЕХОУСТОЙЧИВОСТЬ</w:t>
            </w:r>
          </w:p>
        </w:tc>
        <w:tc>
          <w:tcPr>
            <w:tcW w:w="1267" w:type="dxa"/>
          </w:tcPr>
          <w:p w14:paraId="1BF2D338" w14:textId="7018EFB5" w:rsidR="007E021E" w:rsidRDefault="007E021E" w:rsidP="00C60A8D">
            <w:pPr>
              <w:tabs>
                <w:tab w:val="left" w:pos="3546"/>
              </w:tabs>
              <w:ind w:firstLine="0"/>
              <w:rPr>
                <w:rFonts w:ascii="Arial" w:hAnsi="Arial" w:cs="Arial"/>
              </w:rPr>
            </w:pPr>
            <w:r w:rsidRPr="00E45881">
              <w:rPr>
                <w:rFonts w:ascii="Arial" w:hAnsi="Arial" w:cs="Arial"/>
              </w:rPr>
              <w:t>5.2.2.</w:t>
            </w:r>
            <w:r>
              <w:rPr>
                <w:rFonts w:ascii="Arial" w:hAnsi="Arial" w:cs="Arial"/>
                <w:lang w:val="en-US"/>
              </w:rPr>
              <w:t>5</w:t>
            </w:r>
            <w:r w:rsidRPr="00E45881">
              <w:rPr>
                <w:rFonts w:ascii="Arial" w:hAnsi="Arial" w:cs="Arial"/>
              </w:rPr>
              <w:t xml:space="preserve"> </w:t>
            </w:r>
            <w:r w:rsidR="00A05143">
              <w:rPr>
                <w:rFonts w:ascii="Arial" w:hAnsi="Arial" w:cs="Arial"/>
              </w:rPr>
              <w:t>в</w:t>
            </w:r>
            <w:r w:rsidRPr="00E45881">
              <w:rPr>
                <w:rFonts w:ascii="Arial" w:hAnsi="Arial" w:cs="Arial"/>
              </w:rPr>
              <w:t>)</w:t>
            </w:r>
          </w:p>
        </w:tc>
      </w:tr>
      <w:tr w:rsidR="007E021E" w14:paraId="7E0440ED" w14:textId="77777777" w:rsidTr="00F44A2A">
        <w:tc>
          <w:tcPr>
            <w:tcW w:w="7772" w:type="dxa"/>
          </w:tcPr>
          <w:p w14:paraId="3BD8BFFB" w14:textId="77777777" w:rsidR="007E021E" w:rsidRPr="00265BBC" w:rsidRDefault="007E021E" w:rsidP="007E021E">
            <w:pPr>
              <w:autoSpaceDE w:val="0"/>
              <w:autoSpaceDN w:val="0"/>
              <w:adjustRightInd w:val="0"/>
              <w:jc w:val="both"/>
              <w:rPr>
                <w:rFonts w:ascii="Arial" w:hAnsi="Arial" w:cs="Arial"/>
              </w:rPr>
            </w:pPr>
            <w:r w:rsidRPr="00265BBC">
              <w:rPr>
                <w:rFonts w:ascii="Arial" w:eastAsia="ArialMT" w:hAnsi="Arial" w:cs="Arial"/>
              </w:rPr>
              <w:t>Указание о совместимости с ВЫСОКОЧАСТОТНЫМИ ЭЛЕКТРОХИРУРГИЧЕСКИМИ</w:t>
            </w:r>
            <w:r>
              <w:rPr>
                <w:rFonts w:ascii="Arial" w:eastAsia="ArialMT" w:hAnsi="Arial" w:cs="Arial"/>
              </w:rPr>
              <w:t xml:space="preserve"> </w:t>
            </w:r>
            <w:r w:rsidRPr="00265BBC">
              <w:rPr>
                <w:rFonts w:ascii="Arial" w:eastAsia="ArialMT" w:hAnsi="Arial" w:cs="Arial"/>
              </w:rPr>
              <w:t>АППАРАТАМИ и условия ПРЕДУСМОТРЕННОГО ПРИМЕНЕНИЯ во время хирургической</w:t>
            </w:r>
            <w:r>
              <w:rPr>
                <w:rFonts w:ascii="Arial" w:eastAsia="ArialMT" w:hAnsi="Arial" w:cs="Arial"/>
              </w:rPr>
              <w:t xml:space="preserve"> </w:t>
            </w:r>
            <w:r w:rsidRPr="00265BBC">
              <w:rPr>
                <w:rFonts w:ascii="Arial" w:eastAsia="ArialMT" w:hAnsi="Arial" w:cs="Arial"/>
              </w:rPr>
              <w:t>операции с использованием ВЫСОКОЧАСТОТНОГО ЭЛЕКТРОХИРУРГИЧЕСКОГО АППАРАТА,</w:t>
            </w:r>
            <w:r>
              <w:rPr>
                <w:rFonts w:ascii="Arial" w:eastAsia="ArialMT" w:hAnsi="Arial" w:cs="Arial"/>
              </w:rPr>
              <w:t xml:space="preserve"> </w:t>
            </w:r>
            <w:r w:rsidRPr="00265BBC">
              <w:rPr>
                <w:rFonts w:ascii="Arial" w:eastAsia="ArialMT" w:hAnsi="Arial" w:cs="Arial"/>
              </w:rPr>
              <w:t>если применимо</w:t>
            </w:r>
          </w:p>
        </w:tc>
        <w:tc>
          <w:tcPr>
            <w:tcW w:w="1267" w:type="dxa"/>
          </w:tcPr>
          <w:p w14:paraId="0549DF32" w14:textId="77777777" w:rsidR="007E021E" w:rsidRPr="00705627" w:rsidRDefault="007E021E" w:rsidP="00C60A8D">
            <w:pPr>
              <w:tabs>
                <w:tab w:val="left" w:pos="3546"/>
              </w:tabs>
              <w:ind w:firstLine="0"/>
              <w:rPr>
                <w:rFonts w:ascii="Arial" w:hAnsi="Arial" w:cs="Arial"/>
                <w:lang w:val="en-US"/>
              </w:rPr>
            </w:pPr>
            <w:r w:rsidRPr="00E45881">
              <w:rPr>
                <w:rFonts w:ascii="Arial" w:hAnsi="Arial" w:cs="Arial"/>
              </w:rPr>
              <w:t>5.2.2.</w:t>
            </w:r>
            <w:r>
              <w:rPr>
                <w:rFonts w:ascii="Arial" w:hAnsi="Arial" w:cs="Arial"/>
                <w:lang w:val="en-US"/>
              </w:rPr>
              <w:t>6</w:t>
            </w:r>
          </w:p>
        </w:tc>
      </w:tr>
    </w:tbl>
    <w:p w14:paraId="043BB40B" w14:textId="77777777" w:rsidR="007E021E" w:rsidRDefault="007E021E" w:rsidP="007E021E">
      <w:pPr>
        <w:tabs>
          <w:tab w:val="left" w:pos="3546"/>
        </w:tabs>
        <w:spacing w:line="360" w:lineRule="auto"/>
        <w:rPr>
          <w:rFonts w:ascii="Arial" w:hAnsi="Arial" w:cs="Arial"/>
        </w:rPr>
      </w:pPr>
    </w:p>
    <w:p w14:paraId="0176CBDD" w14:textId="77777777" w:rsidR="007E021E" w:rsidRPr="00010916" w:rsidRDefault="007E021E" w:rsidP="007E021E">
      <w:pPr>
        <w:tabs>
          <w:tab w:val="left" w:pos="3546"/>
        </w:tabs>
        <w:spacing w:line="360" w:lineRule="auto"/>
        <w:rPr>
          <w:rFonts w:ascii="Arial" w:hAnsi="Arial" w:cs="Arial"/>
        </w:rPr>
      </w:pPr>
    </w:p>
    <w:p w14:paraId="457783CC" w14:textId="69D94197" w:rsidR="007E021E" w:rsidRPr="00265BBC" w:rsidRDefault="00A05143" w:rsidP="00B53D10">
      <w:pPr>
        <w:jc w:val="center"/>
        <w:rPr>
          <w:rFonts w:ascii="Arial" w:hAnsi="Arial" w:cs="Arial"/>
          <w:b/>
          <w:bCs/>
        </w:rPr>
      </w:pPr>
      <w:r>
        <w:rPr>
          <w:rFonts w:ascii="Arial" w:hAnsi="Arial" w:cs="Arial"/>
          <w:b/>
          <w:bCs/>
        </w:rPr>
        <w:br w:type="page"/>
      </w:r>
      <w:r w:rsidR="007E021E" w:rsidRPr="00265BBC">
        <w:rPr>
          <w:rFonts w:ascii="Arial" w:hAnsi="Arial" w:cs="Arial"/>
          <w:b/>
          <w:bCs/>
        </w:rPr>
        <w:lastRenderedPageBreak/>
        <w:t>Приложение C</w:t>
      </w:r>
    </w:p>
    <w:p w14:paraId="150810E4" w14:textId="77777777" w:rsidR="007E021E" w:rsidRPr="00265BBC" w:rsidRDefault="007E021E" w:rsidP="007E021E">
      <w:pPr>
        <w:tabs>
          <w:tab w:val="left" w:pos="3546"/>
        </w:tabs>
        <w:spacing w:line="360" w:lineRule="auto"/>
        <w:jc w:val="center"/>
        <w:rPr>
          <w:rFonts w:ascii="Arial" w:hAnsi="Arial" w:cs="Arial"/>
          <w:b/>
          <w:bCs/>
        </w:rPr>
      </w:pPr>
      <w:r w:rsidRPr="00265BBC">
        <w:rPr>
          <w:rFonts w:ascii="Arial" w:hAnsi="Arial" w:cs="Arial"/>
          <w:b/>
          <w:bCs/>
        </w:rPr>
        <w:t>(справочное)</w:t>
      </w:r>
    </w:p>
    <w:p w14:paraId="717CA95B" w14:textId="77777777" w:rsidR="007E021E" w:rsidRPr="00265BBC" w:rsidRDefault="007E021E" w:rsidP="007E021E">
      <w:pPr>
        <w:tabs>
          <w:tab w:val="left" w:pos="3546"/>
        </w:tabs>
        <w:spacing w:line="360" w:lineRule="auto"/>
        <w:jc w:val="center"/>
        <w:rPr>
          <w:rFonts w:ascii="Arial" w:hAnsi="Arial" w:cs="Arial"/>
          <w:b/>
          <w:bCs/>
        </w:rPr>
      </w:pPr>
      <w:r w:rsidRPr="00265BBC">
        <w:rPr>
          <w:rFonts w:ascii="Arial" w:hAnsi="Arial" w:cs="Arial"/>
          <w:b/>
          <w:bCs/>
        </w:rPr>
        <w:t>Руководство по классификации в соответствии с CISPR 11</w:t>
      </w:r>
    </w:p>
    <w:p w14:paraId="567A008B" w14:textId="77777777" w:rsidR="007E021E" w:rsidRPr="00B9736E" w:rsidRDefault="007E021E" w:rsidP="007E021E">
      <w:pPr>
        <w:tabs>
          <w:tab w:val="left" w:pos="3546"/>
        </w:tabs>
        <w:spacing w:line="360" w:lineRule="auto"/>
        <w:rPr>
          <w:rFonts w:ascii="Arial" w:hAnsi="Arial" w:cs="Arial"/>
          <w:b/>
          <w:bCs/>
        </w:rPr>
      </w:pPr>
      <w:r w:rsidRPr="00B9736E">
        <w:rPr>
          <w:rFonts w:ascii="Arial" w:hAnsi="Arial" w:cs="Arial"/>
          <w:b/>
          <w:bCs/>
        </w:rPr>
        <w:t>C.1 Общие сведения</w:t>
      </w:r>
    </w:p>
    <w:p w14:paraId="2173B156" w14:textId="4C416F75" w:rsidR="007E021E" w:rsidRPr="00B9736E" w:rsidRDefault="007E021E" w:rsidP="00782738">
      <w:pPr>
        <w:spacing w:line="360" w:lineRule="auto"/>
        <w:ind w:firstLine="709"/>
        <w:jc w:val="both"/>
        <w:rPr>
          <w:rFonts w:ascii="Arial" w:hAnsi="Arial" w:cs="Arial"/>
        </w:rPr>
      </w:pPr>
      <w:r w:rsidRPr="00B9736E">
        <w:rPr>
          <w:rFonts w:ascii="Arial" w:hAnsi="Arial" w:cs="Arial"/>
        </w:rPr>
        <w:t>Правила классификации и разделения оборудования на группы указаны в СИСПР 11 и</w:t>
      </w:r>
    </w:p>
    <w:p w14:paraId="6E66E5BD" w14:textId="0692FD01" w:rsidR="007E021E" w:rsidRPr="00B9736E" w:rsidRDefault="007E021E" w:rsidP="007E021E">
      <w:pPr>
        <w:tabs>
          <w:tab w:val="left" w:pos="3546"/>
        </w:tabs>
        <w:spacing w:line="360" w:lineRule="auto"/>
        <w:jc w:val="both"/>
        <w:rPr>
          <w:rFonts w:ascii="Arial" w:hAnsi="Arial" w:cs="Arial"/>
        </w:rPr>
      </w:pPr>
      <w:r w:rsidRPr="00B9736E">
        <w:rPr>
          <w:rFonts w:ascii="Arial" w:hAnsi="Arial" w:cs="Arial"/>
        </w:rPr>
        <w:t>применяются к настоящему дополнительному стандарту. Цель настоящего приложения заключается</w:t>
      </w:r>
      <w:r>
        <w:rPr>
          <w:rFonts w:ascii="Arial" w:hAnsi="Arial" w:cs="Arial"/>
        </w:rPr>
        <w:t xml:space="preserve"> </w:t>
      </w:r>
      <w:r w:rsidRPr="00B9736E">
        <w:rPr>
          <w:rFonts w:ascii="Arial" w:hAnsi="Arial" w:cs="Arial"/>
        </w:rPr>
        <w:t xml:space="preserve">в предоставлении дополнительных указаний при классификации и группировании </w:t>
      </w:r>
      <w:r>
        <w:rPr>
          <w:rFonts w:ascii="Arial" w:hAnsi="Arial" w:cs="Arial"/>
        </w:rPr>
        <w:t>МЭ ИЗДЕЛИ</w:t>
      </w:r>
      <w:r w:rsidRPr="00B9736E">
        <w:rPr>
          <w:rFonts w:ascii="Arial" w:hAnsi="Arial" w:cs="Arial"/>
        </w:rPr>
        <w:t xml:space="preserve">Й или </w:t>
      </w:r>
      <w:r>
        <w:rPr>
          <w:rFonts w:ascii="Arial" w:hAnsi="Arial" w:cs="Arial"/>
        </w:rPr>
        <w:t>МЭ СИСТЕ</w:t>
      </w:r>
      <w:r w:rsidRPr="00B9736E">
        <w:rPr>
          <w:rFonts w:ascii="Arial" w:hAnsi="Arial" w:cs="Arial"/>
        </w:rPr>
        <w:t>МЫ в соответствии с СИСПР 11.</w:t>
      </w:r>
    </w:p>
    <w:p w14:paraId="7C887805" w14:textId="7365ED2A" w:rsidR="007E021E" w:rsidRDefault="007E021E" w:rsidP="00782738">
      <w:pPr>
        <w:spacing w:line="360" w:lineRule="auto"/>
        <w:ind w:firstLine="709"/>
        <w:jc w:val="both"/>
        <w:rPr>
          <w:rFonts w:ascii="Arial" w:hAnsi="Arial" w:cs="Arial"/>
        </w:rPr>
      </w:pPr>
      <w:r w:rsidRPr="00B9736E">
        <w:rPr>
          <w:rFonts w:ascii="Arial" w:hAnsi="Arial" w:cs="Arial"/>
        </w:rPr>
        <w:t>В Приложении А СИСПР 11 приведены примеры классификации оборудования. «Медицинское</w:t>
      </w:r>
      <w:r>
        <w:rPr>
          <w:rFonts w:ascii="Arial" w:hAnsi="Arial" w:cs="Arial"/>
        </w:rPr>
        <w:t xml:space="preserve"> </w:t>
      </w:r>
      <w:r w:rsidRPr="00B9736E">
        <w:rPr>
          <w:rFonts w:ascii="Arial" w:hAnsi="Arial" w:cs="Arial"/>
        </w:rPr>
        <w:t>электрическое устройство» приведено в качестве примера оборудования группы 1, тогда как</w:t>
      </w:r>
      <w:r>
        <w:rPr>
          <w:rFonts w:ascii="Arial" w:hAnsi="Arial" w:cs="Arial"/>
        </w:rPr>
        <w:t xml:space="preserve"> </w:t>
      </w:r>
      <w:r w:rsidRPr="00B9736E">
        <w:rPr>
          <w:rFonts w:ascii="Arial" w:hAnsi="Arial" w:cs="Arial"/>
        </w:rPr>
        <w:t>«медицинская аппаратура» приведена в качестве примера оборудования группы 2. Отдельно</w:t>
      </w:r>
      <w:r>
        <w:rPr>
          <w:rFonts w:ascii="Arial" w:hAnsi="Arial" w:cs="Arial"/>
        </w:rPr>
        <w:t xml:space="preserve"> </w:t>
      </w:r>
      <w:r w:rsidRPr="00B9736E">
        <w:rPr>
          <w:rFonts w:ascii="Arial" w:hAnsi="Arial" w:cs="Arial"/>
        </w:rPr>
        <w:t>упомянуты только терапевтические коротковолновые установки и терапевтические микроволновые</w:t>
      </w:r>
      <w:r>
        <w:rPr>
          <w:rFonts w:ascii="Arial" w:hAnsi="Arial" w:cs="Arial"/>
        </w:rPr>
        <w:t xml:space="preserve"> </w:t>
      </w:r>
      <w:r w:rsidRPr="00B9736E">
        <w:rPr>
          <w:rFonts w:ascii="Arial" w:hAnsi="Arial" w:cs="Arial"/>
        </w:rPr>
        <w:t xml:space="preserve">установки. Другие виды </w:t>
      </w:r>
      <w:r>
        <w:rPr>
          <w:rFonts w:ascii="Arial" w:hAnsi="Arial" w:cs="Arial"/>
        </w:rPr>
        <w:t>МЭ ИЗДЕЛИ</w:t>
      </w:r>
      <w:r w:rsidRPr="00B9736E">
        <w:rPr>
          <w:rFonts w:ascii="Arial" w:hAnsi="Arial" w:cs="Arial"/>
        </w:rPr>
        <w:t xml:space="preserve">Й или </w:t>
      </w:r>
      <w:r>
        <w:rPr>
          <w:rFonts w:ascii="Arial" w:hAnsi="Arial" w:cs="Arial"/>
        </w:rPr>
        <w:t>МЭ СИСТЕ</w:t>
      </w:r>
      <w:r w:rsidRPr="00B9736E">
        <w:rPr>
          <w:rFonts w:ascii="Arial" w:hAnsi="Arial" w:cs="Arial"/>
        </w:rPr>
        <w:t xml:space="preserve">М не перечислены. </w:t>
      </w:r>
    </w:p>
    <w:p w14:paraId="1A715B78" w14:textId="77777777" w:rsidR="007E021E" w:rsidRPr="00B9736E" w:rsidRDefault="007E021E" w:rsidP="007E021E">
      <w:pPr>
        <w:tabs>
          <w:tab w:val="left" w:pos="3546"/>
        </w:tabs>
        <w:spacing w:line="360" w:lineRule="auto"/>
        <w:jc w:val="both"/>
        <w:rPr>
          <w:rFonts w:ascii="Arial" w:hAnsi="Arial" w:cs="Arial"/>
          <w:b/>
          <w:bCs/>
        </w:rPr>
      </w:pPr>
      <w:r w:rsidRPr="00B9736E">
        <w:rPr>
          <w:rFonts w:ascii="Arial" w:hAnsi="Arial" w:cs="Arial"/>
          <w:b/>
          <w:bCs/>
        </w:rPr>
        <w:t>C.2 Разделение на группы</w:t>
      </w:r>
    </w:p>
    <w:p w14:paraId="09CEC39E" w14:textId="58221C27" w:rsidR="007E021E" w:rsidRDefault="00782738" w:rsidP="00782738">
      <w:pPr>
        <w:tabs>
          <w:tab w:val="left" w:pos="810"/>
        </w:tabs>
        <w:spacing w:line="360" w:lineRule="auto"/>
        <w:rPr>
          <w:rFonts w:ascii="Arial" w:hAnsi="Arial" w:cs="Arial"/>
        </w:rPr>
      </w:pPr>
      <w:r>
        <w:rPr>
          <w:rFonts w:ascii="Arial" w:hAnsi="Arial" w:cs="Arial"/>
        </w:rPr>
        <w:tab/>
      </w:r>
      <w:r w:rsidR="007E021E" w:rsidRPr="00B9736E">
        <w:rPr>
          <w:rFonts w:ascii="Arial" w:hAnsi="Arial" w:cs="Arial"/>
        </w:rPr>
        <w:t xml:space="preserve">Большинство видов </w:t>
      </w:r>
      <w:bookmarkStart w:id="50" w:name="_Hlk132299418"/>
      <w:r w:rsidR="007E021E">
        <w:rPr>
          <w:rFonts w:ascii="Arial" w:hAnsi="Arial" w:cs="Arial"/>
        </w:rPr>
        <w:t>МЭ ИЗДЕЛИ</w:t>
      </w:r>
      <w:r w:rsidR="007E021E" w:rsidRPr="00B9736E">
        <w:rPr>
          <w:rFonts w:ascii="Arial" w:hAnsi="Arial" w:cs="Arial"/>
        </w:rPr>
        <w:t xml:space="preserve">Й и </w:t>
      </w:r>
      <w:r w:rsidR="007E021E">
        <w:rPr>
          <w:rFonts w:ascii="Arial" w:hAnsi="Arial" w:cs="Arial"/>
        </w:rPr>
        <w:t>МЭ СИСТЕ</w:t>
      </w:r>
      <w:r w:rsidR="007E021E" w:rsidRPr="00B9736E">
        <w:rPr>
          <w:rFonts w:ascii="Arial" w:hAnsi="Arial" w:cs="Arial"/>
        </w:rPr>
        <w:t xml:space="preserve">М </w:t>
      </w:r>
      <w:bookmarkEnd w:id="50"/>
      <w:r w:rsidR="007E021E" w:rsidRPr="00B9736E">
        <w:rPr>
          <w:rFonts w:ascii="Arial" w:hAnsi="Arial" w:cs="Arial"/>
        </w:rPr>
        <w:t>генерируют или используют РЧ</w:t>
      </w:r>
      <w:r>
        <w:rPr>
          <w:rFonts w:ascii="Arial" w:hAnsi="Arial" w:cs="Arial"/>
        </w:rPr>
        <w:t xml:space="preserve"> </w:t>
      </w:r>
      <w:r w:rsidR="007E021E" w:rsidRPr="00B9736E">
        <w:rPr>
          <w:rFonts w:ascii="Arial" w:hAnsi="Arial" w:cs="Arial"/>
        </w:rPr>
        <w:t>энергию только для</w:t>
      </w:r>
      <w:r w:rsidR="007E021E">
        <w:rPr>
          <w:rFonts w:ascii="Arial" w:hAnsi="Arial" w:cs="Arial"/>
        </w:rPr>
        <w:t xml:space="preserve"> </w:t>
      </w:r>
      <w:r w:rsidR="007E021E" w:rsidRPr="00B9736E">
        <w:rPr>
          <w:rFonts w:ascii="Arial" w:hAnsi="Arial" w:cs="Arial"/>
        </w:rPr>
        <w:t xml:space="preserve">нужд собственного функционирования и поэтому относятся к группе 1. </w:t>
      </w:r>
    </w:p>
    <w:p w14:paraId="5C3340A4" w14:textId="2FA0536F" w:rsidR="007E021E" w:rsidRPr="00705627" w:rsidRDefault="007E021E" w:rsidP="007E021E">
      <w:pPr>
        <w:tabs>
          <w:tab w:val="left" w:pos="3546"/>
        </w:tabs>
        <w:spacing w:line="360" w:lineRule="auto"/>
        <w:rPr>
          <w:rFonts w:ascii="Arial" w:hAnsi="Arial" w:cs="Arial"/>
        </w:rPr>
      </w:pPr>
      <w:r w:rsidRPr="00705627">
        <w:rPr>
          <w:rFonts w:ascii="Arial" w:hAnsi="Arial" w:cs="Arial"/>
        </w:rPr>
        <w:t xml:space="preserve">Примерами </w:t>
      </w:r>
      <w:r>
        <w:rPr>
          <w:rFonts w:ascii="Arial" w:hAnsi="Arial" w:cs="Arial"/>
        </w:rPr>
        <w:t>МЭ ИЗДЕЛИ</w:t>
      </w:r>
      <w:r w:rsidRPr="00B9736E">
        <w:rPr>
          <w:rFonts w:ascii="Arial" w:hAnsi="Arial" w:cs="Arial"/>
        </w:rPr>
        <w:t xml:space="preserve">Й и </w:t>
      </w:r>
      <w:r>
        <w:rPr>
          <w:rFonts w:ascii="Arial" w:hAnsi="Arial" w:cs="Arial"/>
        </w:rPr>
        <w:t>МЭ СИСТЕ</w:t>
      </w:r>
      <w:r w:rsidRPr="00B9736E">
        <w:rPr>
          <w:rFonts w:ascii="Arial" w:hAnsi="Arial" w:cs="Arial"/>
        </w:rPr>
        <w:t xml:space="preserve">М </w:t>
      </w:r>
      <w:r w:rsidRPr="00705627">
        <w:rPr>
          <w:rFonts w:ascii="Arial" w:hAnsi="Arial" w:cs="Arial"/>
        </w:rPr>
        <w:t>являются следующие:</w:t>
      </w:r>
    </w:p>
    <w:p w14:paraId="009A30F6" w14:textId="228F6833" w:rsidR="007E021E" w:rsidRPr="00705627" w:rsidRDefault="00782738" w:rsidP="00782738">
      <w:pPr>
        <w:tabs>
          <w:tab w:val="left" w:pos="900"/>
        </w:tabs>
        <w:spacing w:line="360" w:lineRule="auto"/>
        <w:rPr>
          <w:rFonts w:ascii="Arial" w:hAnsi="Arial" w:cs="Arial"/>
        </w:rPr>
      </w:pPr>
      <w:r>
        <w:rPr>
          <w:rFonts w:ascii="Arial" w:hAnsi="Arial" w:cs="Arial"/>
        </w:rPr>
        <w:tab/>
      </w:r>
      <w:r w:rsidR="007E021E" w:rsidRPr="00705627">
        <w:rPr>
          <w:rFonts w:ascii="Arial" w:hAnsi="Arial" w:cs="Arial"/>
        </w:rPr>
        <w:t>Группа 1 также включает ОБОРУДОВАНИЕ ME и СИСТЕМЫ ME, предназначенные для доставки энергии</w:t>
      </w:r>
      <w:r w:rsidRPr="00782738">
        <w:rPr>
          <w:rFonts w:ascii="Arial" w:hAnsi="Arial" w:cs="Arial"/>
        </w:rPr>
        <w:t xml:space="preserve"> </w:t>
      </w:r>
      <w:r w:rsidR="007E021E" w:rsidRPr="00705627">
        <w:rPr>
          <w:rFonts w:ascii="Arial" w:hAnsi="Arial" w:cs="Arial"/>
        </w:rPr>
        <w:t>ПАЦИЕНТУ, но в форме, отличной от радиочастотной электромагнитной. Примерами являются следующие:</w:t>
      </w:r>
    </w:p>
    <w:p w14:paraId="3654FAB3" w14:textId="7501148F" w:rsidR="007E021E" w:rsidRPr="00705627" w:rsidRDefault="007E021E" w:rsidP="00782738">
      <w:pPr>
        <w:tabs>
          <w:tab w:val="left" w:pos="3546"/>
        </w:tabs>
        <w:spacing w:line="360" w:lineRule="auto"/>
        <w:ind w:left="709"/>
        <w:rPr>
          <w:rFonts w:ascii="Arial" w:hAnsi="Arial" w:cs="Arial"/>
        </w:rPr>
      </w:pPr>
      <w:r w:rsidRPr="00705627">
        <w:rPr>
          <w:rFonts w:ascii="Arial" w:hAnsi="Arial" w:cs="Arial"/>
        </w:rPr>
        <w:t xml:space="preserve">– </w:t>
      </w:r>
      <w:r w:rsidR="00C60A8D">
        <w:rPr>
          <w:rFonts w:ascii="Arial" w:hAnsi="Arial" w:cs="Arial"/>
        </w:rPr>
        <w:t>МЭ ИЗДЕЛ</w:t>
      </w:r>
      <w:r w:rsidRPr="00B9736E">
        <w:rPr>
          <w:rFonts w:ascii="Arial" w:hAnsi="Arial" w:cs="Arial"/>
        </w:rPr>
        <w:t xml:space="preserve">ИЯ и </w:t>
      </w:r>
      <w:r w:rsidR="00C60A8D">
        <w:rPr>
          <w:rFonts w:ascii="Arial" w:hAnsi="Arial" w:cs="Arial"/>
        </w:rPr>
        <w:t>МЭ СИСТЕМ</w:t>
      </w:r>
      <w:r w:rsidRPr="00B9736E">
        <w:rPr>
          <w:rFonts w:ascii="Arial" w:hAnsi="Arial" w:cs="Arial"/>
        </w:rPr>
        <w:t>Ы для диагностической визуализации</w:t>
      </w:r>
      <w:r w:rsidRPr="00705627">
        <w:rPr>
          <w:rFonts w:ascii="Arial" w:hAnsi="Arial" w:cs="Arial"/>
        </w:rPr>
        <w:t>:</w:t>
      </w:r>
    </w:p>
    <w:p w14:paraId="46CBCEE6" w14:textId="4B17CEAC" w:rsidR="007E021E" w:rsidRPr="00705627" w:rsidRDefault="007E021E" w:rsidP="00782738">
      <w:pPr>
        <w:tabs>
          <w:tab w:val="left" w:pos="2250"/>
        </w:tabs>
        <w:spacing w:line="360" w:lineRule="auto"/>
        <w:ind w:left="709"/>
        <w:rPr>
          <w:rFonts w:ascii="Arial" w:hAnsi="Arial" w:cs="Arial"/>
        </w:rPr>
      </w:pPr>
      <w:r w:rsidRPr="00705627">
        <w:rPr>
          <w:rFonts w:ascii="Arial" w:hAnsi="Arial" w:cs="Arial"/>
        </w:rPr>
        <w:t xml:space="preserve">• </w:t>
      </w:r>
      <w:r w:rsidRPr="00B9736E">
        <w:rPr>
          <w:rFonts w:ascii="Arial" w:hAnsi="Arial" w:cs="Arial"/>
        </w:rPr>
        <w:t xml:space="preserve">диагностические рентгеновские системы для рентгенографии и </w:t>
      </w:r>
      <w:proofErr w:type="spellStart"/>
      <w:r w:rsidRPr="00B9736E">
        <w:rPr>
          <w:rFonts w:ascii="Arial" w:hAnsi="Arial" w:cs="Arial"/>
        </w:rPr>
        <w:t>флюороскопии</w:t>
      </w:r>
      <w:proofErr w:type="spellEnd"/>
      <w:r w:rsidR="00782738">
        <w:rPr>
          <w:rFonts w:ascii="Arial" w:hAnsi="Arial" w:cs="Arial"/>
        </w:rPr>
        <w:t xml:space="preserve"> </w:t>
      </w:r>
      <w:r w:rsidRPr="00B9736E">
        <w:rPr>
          <w:rFonts w:ascii="Arial" w:hAnsi="Arial" w:cs="Arial"/>
        </w:rPr>
        <w:t xml:space="preserve">(включая </w:t>
      </w:r>
      <w:proofErr w:type="spellStart"/>
      <w:r w:rsidRPr="00B9736E">
        <w:rPr>
          <w:rFonts w:ascii="Arial" w:hAnsi="Arial" w:cs="Arial"/>
        </w:rPr>
        <w:t>кинофлюорографию</w:t>
      </w:r>
      <w:proofErr w:type="spellEnd"/>
      <w:r w:rsidRPr="00B9736E">
        <w:rPr>
          <w:rFonts w:ascii="Arial" w:hAnsi="Arial" w:cs="Arial"/>
        </w:rPr>
        <w:t>) как общего применения, так и специализированного применения,</w:t>
      </w:r>
      <w:r>
        <w:rPr>
          <w:rFonts w:ascii="Arial" w:hAnsi="Arial" w:cs="Arial"/>
        </w:rPr>
        <w:t xml:space="preserve"> </w:t>
      </w:r>
      <w:r w:rsidR="00782738">
        <w:rPr>
          <w:rFonts w:ascii="Arial" w:hAnsi="Arial" w:cs="Arial"/>
        </w:rPr>
        <w:t>н</w:t>
      </w:r>
      <w:r w:rsidRPr="00B9736E">
        <w:rPr>
          <w:rFonts w:ascii="Arial" w:hAnsi="Arial" w:cs="Arial"/>
        </w:rPr>
        <w:t>апример, для ангиографии, маммографии, планирования терапии, стоматологи</w:t>
      </w:r>
      <w:r>
        <w:rPr>
          <w:rFonts w:ascii="Arial" w:hAnsi="Arial" w:cs="Arial"/>
        </w:rPr>
        <w:t>;</w:t>
      </w:r>
    </w:p>
    <w:p w14:paraId="13CD1B69" w14:textId="26C4E817" w:rsidR="007E021E" w:rsidRPr="00705627" w:rsidRDefault="007E021E" w:rsidP="00782738">
      <w:pPr>
        <w:tabs>
          <w:tab w:val="left" w:pos="3546"/>
        </w:tabs>
        <w:spacing w:line="360" w:lineRule="auto"/>
        <w:ind w:left="709"/>
        <w:rPr>
          <w:rFonts w:ascii="Arial" w:hAnsi="Arial" w:cs="Arial"/>
        </w:rPr>
      </w:pPr>
      <w:r w:rsidRPr="00705627">
        <w:rPr>
          <w:rFonts w:ascii="Arial" w:hAnsi="Arial" w:cs="Arial"/>
        </w:rPr>
        <w:t xml:space="preserve">• </w:t>
      </w:r>
      <w:r w:rsidR="00C60A8D">
        <w:rPr>
          <w:rFonts w:ascii="Arial" w:hAnsi="Arial" w:cs="Arial"/>
        </w:rPr>
        <w:t>МЭ СИСТЕМ</w:t>
      </w:r>
      <w:r w:rsidRPr="00B9736E">
        <w:rPr>
          <w:rFonts w:ascii="Arial" w:hAnsi="Arial" w:cs="Arial"/>
        </w:rPr>
        <w:t>Ы для компьютерной томографии;</w:t>
      </w:r>
    </w:p>
    <w:p w14:paraId="3EA1340E" w14:textId="42BFB89F" w:rsidR="007E021E" w:rsidRPr="00705627" w:rsidRDefault="007E021E" w:rsidP="00782738">
      <w:pPr>
        <w:tabs>
          <w:tab w:val="left" w:pos="3546"/>
        </w:tabs>
        <w:spacing w:line="360" w:lineRule="auto"/>
        <w:ind w:left="709"/>
        <w:rPr>
          <w:rFonts w:ascii="Arial" w:hAnsi="Arial" w:cs="Arial"/>
        </w:rPr>
      </w:pPr>
      <w:r w:rsidRPr="00705627">
        <w:rPr>
          <w:rFonts w:ascii="Arial" w:hAnsi="Arial" w:cs="Arial"/>
        </w:rPr>
        <w:t xml:space="preserve">• </w:t>
      </w:r>
      <w:r w:rsidR="00C60A8D">
        <w:rPr>
          <w:rFonts w:ascii="Arial" w:hAnsi="Arial" w:cs="Arial"/>
        </w:rPr>
        <w:t>МЭ СИСТЕМ</w:t>
      </w:r>
      <w:r w:rsidRPr="00B9736E">
        <w:rPr>
          <w:rFonts w:ascii="Arial" w:hAnsi="Arial" w:cs="Arial"/>
        </w:rPr>
        <w:t>Ы для ядерной медицины;</w:t>
      </w:r>
    </w:p>
    <w:p w14:paraId="4956DDAB" w14:textId="18786CA3" w:rsidR="007E021E" w:rsidRPr="00705627" w:rsidRDefault="007E021E" w:rsidP="00782738">
      <w:pPr>
        <w:tabs>
          <w:tab w:val="left" w:pos="3546"/>
        </w:tabs>
        <w:spacing w:line="360" w:lineRule="auto"/>
        <w:ind w:left="709"/>
        <w:rPr>
          <w:rFonts w:ascii="Arial" w:hAnsi="Arial" w:cs="Arial"/>
        </w:rPr>
      </w:pPr>
      <w:r w:rsidRPr="00705627">
        <w:rPr>
          <w:rFonts w:ascii="Arial" w:hAnsi="Arial" w:cs="Arial"/>
        </w:rPr>
        <w:t xml:space="preserve">• </w:t>
      </w:r>
      <w:r w:rsidR="00C60A8D">
        <w:rPr>
          <w:rFonts w:ascii="Arial" w:hAnsi="Arial" w:cs="Arial"/>
        </w:rPr>
        <w:t>МЭ ИЗДЕЛ</w:t>
      </w:r>
      <w:r w:rsidRPr="00B9736E">
        <w:rPr>
          <w:rFonts w:ascii="Arial" w:hAnsi="Arial" w:cs="Arial"/>
        </w:rPr>
        <w:t>ИЯ для ультразвуковой диагностики;</w:t>
      </w:r>
    </w:p>
    <w:p w14:paraId="2482C822" w14:textId="245078F2" w:rsidR="007E021E" w:rsidRPr="00705627" w:rsidRDefault="007E021E" w:rsidP="00782738">
      <w:pPr>
        <w:tabs>
          <w:tab w:val="left" w:pos="3546"/>
        </w:tabs>
        <w:spacing w:line="360" w:lineRule="auto"/>
        <w:ind w:left="709"/>
        <w:rPr>
          <w:rFonts w:ascii="Arial" w:hAnsi="Arial" w:cs="Arial"/>
        </w:rPr>
      </w:pPr>
      <w:r w:rsidRPr="00705627">
        <w:rPr>
          <w:rFonts w:ascii="Arial" w:hAnsi="Arial" w:cs="Arial"/>
        </w:rPr>
        <w:t xml:space="preserve">– </w:t>
      </w:r>
      <w:r w:rsidR="00C60A8D">
        <w:rPr>
          <w:rFonts w:ascii="Arial" w:hAnsi="Arial" w:cs="Arial"/>
        </w:rPr>
        <w:t>МЭ ИЗДЕЛ</w:t>
      </w:r>
      <w:r w:rsidRPr="00B9736E">
        <w:rPr>
          <w:rFonts w:ascii="Arial" w:hAnsi="Arial" w:cs="Arial"/>
        </w:rPr>
        <w:t xml:space="preserve">ИЯ и </w:t>
      </w:r>
      <w:r w:rsidR="00C60A8D">
        <w:rPr>
          <w:rFonts w:ascii="Arial" w:hAnsi="Arial" w:cs="Arial"/>
        </w:rPr>
        <w:t>МЭ СИСТЕМ</w:t>
      </w:r>
      <w:r w:rsidRPr="00B9736E">
        <w:rPr>
          <w:rFonts w:ascii="Arial" w:hAnsi="Arial" w:cs="Arial"/>
        </w:rPr>
        <w:t>Ы для терапии:</w:t>
      </w:r>
    </w:p>
    <w:p w14:paraId="4844801E" w14:textId="1426CF9B" w:rsidR="007E021E" w:rsidRPr="00705627" w:rsidRDefault="007E021E" w:rsidP="00782738">
      <w:pPr>
        <w:tabs>
          <w:tab w:val="left" w:pos="3546"/>
        </w:tabs>
        <w:spacing w:line="360" w:lineRule="auto"/>
        <w:ind w:left="709"/>
        <w:rPr>
          <w:rFonts w:ascii="Arial" w:hAnsi="Arial" w:cs="Arial"/>
        </w:rPr>
      </w:pPr>
      <w:r w:rsidRPr="00705627">
        <w:rPr>
          <w:rFonts w:ascii="Arial" w:hAnsi="Arial" w:cs="Arial"/>
        </w:rPr>
        <w:t xml:space="preserve">• </w:t>
      </w:r>
      <w:r w:rsidRPr="00B9736E">
        <w:rPr>
          <w:rFonts w:ascii="Arial" w:hAnsi="Arial" w:cs="Arial"/>
        </w:rPr>
        <w:t>терапевтическ</w:t>
      </w:r>
      <w:r w:rsidR="00C60A8D">
        <w:rPr>
          <w:rFonts w:ascii="Arial" w:hAnsi="Arial" w:cs="Arial"/>
        </w:rPr>
        <w:t>ие</w:t>
      </w:r>
      <w:r w:rsidRPr="00B9736E">
        <w:rPr>
          <w:rFonts w:ascii="Arial" w:hAnsi="Arial" w:cs="Arial"/>
        </w:rPr>
        <w:t xml:space="preserve"> рентгеновск</w:t>
      </w:r>
      <w:r w:rsidR="00C60A8D">
        <w:rPr>
          <w:rFonts w:ascii="Arial" w:hAnsi="Arial" w:cs="Arial"/>
        </w:rPr>
        <w:t>ие</w:t>
      </w:r>
      <w:r w:rsidRPr="00B9736E">
        <w:rPr>
          <w:rFonts w:ascii="Arial" w:hAnsi="Arial" w:cs="Arial"/>
        </w:rPr>
        <w:t xml:space="preserve"> </w:t>
      </w:r>
      <w:r>
        <w:rPr>
          <w:rFonts w:ascii="Arial" w:hAnsi="Arial" w:cs="Arial"/>
        </w:rPr>
        <w:t>МЭ ИЗДЕЛИ</w:t>
      </w:r>
      <w:r w:rsidR="00C60A8D">
        <w:rPr>
          <w:rFonts w:ascii="Arial" w:hAnsi="Arial" w:cs="Arial"/>
        </w:rPr>
        <w:t>Я</w:t>
      </w:r>
      <w:r w:rsidRPr="00B9736E">
        <w:rPr>
          <w:rFonts w:ascii="Arial" w:hAnsi="Arial" w:cs="Arial"/>
        </w:rPr>
        <w:t>;</w:t>
      </w:r>
    </w:p>
    <w:p w14:paraId="06F3C87B" w14:textId="5CE1D5C6" w:rsidR="007E021E" w:rsidRPr="00705627" w:rsidRDefault="007E021E" w:rsidP="00782738">
      <w:pPr>
        <w:tabs>
          <w:tab w:val="left" w:pos="3546"/>
        </w:tabs>
        <w:spacing w:line="360" w:lineRule="auto"/>
        <w:rPr>
          <w:rFonts w:ascii="Arial" w:hAnsi="Arial" w:cs="Arial"/>
        </w:rPr>
      </w:pPr>
      <w:r w:rsidRPr="00705627">
        <w:rPr>
          <w:rFonts w:ascii="Arial" w:hAnsi="Arial" w:cs="Arial"/>
        </w:rPr>
        <w:lastRenderedPageBreak/>
        <w:t xml:space="preserve">• </w:t>
      </w:r>
      <w:r w:rsidRPr="00B9736E">
        <w:rPr>
          <w:rFonts w:ascii="Arial" w:hAnsi="Arial" w:cs="Arial"/>
        </w:rPr>
        <w:t>стоматологическ</w:t>
      </w:r>
      <w:r w:rsidR="00C60A8D">
        <w:rPr>
          <w:rFonts w:ascii="Arial" w:hAnsi="Arial" w:cs="Arial"/>
        </w:rPr>
        <w:t>ие</w:t>
      </w:r>
      <w:r w:rsidRPr="00B9736E">
        <w:rPr>
          <w:rFonts w:ascii="Arial" w:hAnsi="Arial" w:cs="Arial"/>
        </w:rPr>
        <w:t xml:space="preserve"> </w:t>
      </w:r>
      <w:r>
        <w:rPr>
          <w:rFonts w:ascii="Arial" w:hAnsi="Arial" w:cs="Arial"/>
        </w:rPr>
        <w:t>МЭ ИЗДЕЛИ</w:t>
      </w:r>
      <w:r w:rsidR="00C60A8D">
        <w:rPr>
          <w:rFonts w:ascii="Arial" w:hAnsi="Arial" w:cs="Arial"/>
        </w:rPr>
        <w:t>Я</w:t>
      </w:r>
      <w:r w:rsidRPr="00B9736E">
        <w:rPr>
          <w:rFonts w:ascii="Arial" w:hAnsi="Arial" w:cs="Arial"/>
        </w:rPr>
        <w:t>;</w:t>
      </w:r>
    </w:p>
    <w:p w14:paraId="515ED865" w14:textId="2927EE44" w:rsidR="007E021E" w:rsidRPr="00705627" w:rsidRDefault="007E021E" w:rsidP="007E021E">
      <w:pPr>
        <w:tabs>
          <w:tab w:val="left" w:pos="3546"/>
        </w:tabs>
        <w:spacing w:line="360" w:lineRule="auto"/>
        <w:rPr>
          <w:rFonts w:ascii="Arial" w:hAnsi="Arial" w:cs="Arial"/>
        </w:rPr>
      </w:pPr>
      <w:r w:rsidRPr="00705627">
        <w:rPr>
          <w:rFonts w:ascii="Arial" w:hAnsi="Arial" w:cs="Arial"/>
        </w:rPr>
        <w:t xml:space="preserve">• </w:t>
      </w:r>
      <w:r w:rsidR="00A05143">
        <w:rPr>
          <w:rFonts w:ascii="Arial" w:hAnsi="Arial" w:cs="Arial"/>
        </w:rPr>
        <w:t>электронные ускорители</w:t>
      </w:r>
      <w:r w:rsidRPr="00B9736E">
        <w:rPr>
          <w:rFonts w:ascii="Arial" w:hAnsi="Arial" w:cs="Arial"/>
        </w:rPr>
        <w:t>;</w:t>
      </w:r>
    </w:p>
    <w:p w14:paraId="3EA07FFF" w14:textId="748A1DE9" w:rsidR="007E021E" w:rsidRPr="00705627" w:rsidRDefault="007E021E" w:rsidP="007E021E">
      <w:pPr>
        <w:tabs>
          <w:tab w:val="left" w:pos="3546"/>
        </w:tabs>
        <w:spacing w:line="360" w:lineRule="auto"/>
        <w:rPr>
          <w:rFonts w:ascii="Arial" w:hAnsi="Arial" w:cs="Arial"/>
        </w:rPr>
      </w:pPr>
      <w:r w:rsidRPr="00705627">
        <w:rPr>
          <w:rFonts w:ascii="Arial" w:hAnsi="Arial" w:cs="Arial"/>
        </w:rPr>
        <w:t xml:space="preserve">• </w:t>
      </w:r>
      <w:r w:rsidRPr="00B9736E">
        <w:rPr>
          <w:rFonts w:ascii="Arial" w:hAnsi="Arial" w:cs="Arial"/>
        </w:rPr>
        <w:t>ультразвуков</w:t>
      </w:r>
      <w:r w:rsidR="00C60A8D">
        <w:rPr>
          <w:rFonts w:ascii="Arial" w:hAnsi="Arial" w:cs="Arial"/>
        </w:rPr>
        <w:t>ые</w:t>
      </w:r>
      <w:r w:rsidRPr="00B9736E">
        <w:rPr>
          <w:rFonts w:ascii="Arial" w:hAnsi="Arial" w:cs="Arial"/>
        </w:rPr>
        <w:t xml:space="preserve"> </w:t>
      </w:r>
      <w:r w:rsidR="00C60A8D">
        <w:rPr>
          <w:rFonts w:ascii="Arial" w:hAnsi="Arial" w:cs="Arial"/>
        </w:rPr>
        <w:t>МЭ ИЗДЕЛ</w:t>
      </w:r>
      <w:r w:rsidRPr="00B9736E">
        <w:rPr>
          <w:rFonts w:ascii="Arial" w:hAnsi="Arial" w:cs="Arial"/>
        </w:rPr>
        <w:t>И</w:t>
      </w:r>
      <w:r w:rsidR="00C60A8D">
        <w:rPr>
          <w:rFonts w:ascii="Arial" w:hAnsi="Arial" w:cs="Arial"/>
        </w:rPr>
        <w:t>Я</w:t>
      </w:r>
      <w:r w:rsidRPr="00B9736E">
        <w:rPr>
          <w:rFonts w:ascii="Arial" w:hAnsi="Arial" w:cs="Arial"/>
        </w:rPr>
        <w:t xml:space="preserve"> для терапии;</w:t>
      </w:r>
    </w:p>
    <w:p w14:paraId="2E5B234B" w14:textId="300C0188" w:rsidR="007E021E" w:rsidRPr="00705627" w:rsidRDefault="007E021E" w:rsidP="007E021E">
      <w:pPr>
        <w:tabs>
          <w:tab w:val="left" w:pos="3546"/>
        </w:tabs>
        <w:spacing w:line="360" w:lineRule="auto"/>
        <w:rPr>
          <w:rFonts w:ascii="Arial" w:hAnsi="Arial" w:cs="Arial"/>
        </w:rPr>
      </w:pPr>
      <w:r w:rsidRPr="00705627">
        <w:rPr>
          <w:rFonts w:ascii="Arial" w:hAnsi="Arial" w:cs="Arial"/>
        </w:rPr>
        <w:t xml:space="preserve">• </w:t>
      </w:r>
      <w:r w:rsidR="00C60A8D">
        <w:rPr>
          <w:rFonts w:ascii="Arial" w:hAnsi="Arial" w:cs="Arial"/>
        </w:rPr>
        <w:t>МЭ ИЗДЕЛ</w:t>
      </w:r>
      <w:r w:rsidRPr="00FA738E">
        <w:rPr>
          <w:rFonts w:ascii="Arial" w:hAnsi="Arial" w:cs="Arial"/>
        </w:rPr>
        <w:t>И</w:t>
      </w:r>
      <w:r w:rsidR="00C60A8D">
        <w:rPr>
          <w:rFonts w:ascii="Arial" w:hAnsi="Arial" w:cs="Arial"/>
        </w:rPr>
        <w:t>Я</w:t>
      </w:r>
      <w:r w:rsidRPr="00FA738E">
        <w:rPr>
          <w:rFonts w:ascii="Arial" w:hAnsi="Arial" w:cs="Arial"/>
        </w:rPr>
        <w:t xml:space="preserve"> для экстракорпоральной литотрипсии;</w:t>
      </w:r>
    </w:p>
    <w:p w14:paraId="7965BCEC" w14:textId="77777777" w:rsidR="007E021E" w:rsidRPr="00705627" w:rsidRDefault="007E021E" w:rsidP="007E021E">
      <w:pPr>
        <w:tabs>
          <w:tab w:val="left" w:pos="3546"/>
        </w:tabs>
        <w:spacing w:line="360" w:lineRule="auto"/>
        <w:rPr>
          <w:rFonts w:ascii="Arial" w:hAnsi="Arial" w:cs="Arial"/>
        </w:rPr>
      </w:pPr>
      <w:r w:rsidRPr="00705627">
        <w:rPr>
          <w:rFonts w:ascii="Arial" w:hAnsi="Arial" w:cs="Arial"/>
        </w:rPr>
        <w:t xml:space="preserve">• </w:t>
      </w:r>
      <w:r w:rsidRPr="00FA738E">
        <w:rPr>
          <w:rFonts w:ascii="Arial" w:hAnsi="Arial" w:cs="Arial"/>
        </w:rPr>
        <w:t>инфузионные насосы;</w:t>
      </w:r>
    </w:p>
    <w:p w14:paraId="4F0DB147" w14:textId="77777777" w:rsidR="007E021E" w:rsidRPr="00705627" w:rsidRDefault="007E021E" w:rsidP="007E021E">
      <w:pPr>
        <w:tabs>
          <w:tab w:val="left" w:pos="3546"/>
        </w:tabs>
        <w:spacing w:line="360" w:lineRule="auto"/>
        <w:rPr>
          <w:rFonts w:ascii="Arial" w:hAnsi="Arial" w:cs="Arial"/>
        </w:rPr>
      </w:pPr>
      <w:r w:rsidRPr="00705627">
        <w:rPr>
          <w:rFonts w:ascii="Arial" w:hAnsi="Arial" w:cs="Arial"/>
        </w:rPr>
        <w:t xml:space="preserve">• </w:t>
      </w:r>
      <w:r w:rsidRPr="00FA738E">
        <w:rPr>
          <w:rFonts w:ascii="Arial" w:hAnsi="Arial" w:cs="Arial"/>
        </w:rPr>
        <w:t>инфузионные насосы;</w:t>
      </w:r>
    </w:p>
    <w:p w14:paraId="5B56E142" w14:textId="77777777" w:rsidR="007E021E" w:rsidRPr="00705627" w:rsidRDefault="007E021E" w:rsidP="007E021E">
      <w:pPr>
        <w:tabs>
          <w:tab w:val="left" w:pos="3546"/>
        </w:tabs>
        <w:spacing w:line="360" w:lineRule="auto"/>
        <w:rPr>
          <w:rFonts w:ascii="Arial" w:hAnsi="Arial" w:cs="Arial"/>
        </w:rPr>
      </w:pPr>
      <w:r w:rsidRPr="00705627">
        <w:rPr>
          <w:rFonts w:ascii="Arial" w:hAnsi="Arial" w:cs="Arial"/>
        </w:rPr>
        <w:t xml:space="preserve">• </w:t>
      </w:r>
      <w:r w:rsidRPr="00FA738E">
        <w:rPr>
          <w:rFonts w:ascii="Arial" w:hAnsi="Arial" w:cs="Arial"/>
        </w:rPr>
        <w:t>инкубаторы для новорожденных;</w:t>
      </w:r>
    </w:p>
    <w:p w14:paraId="2F0C9378" w14:textId="77777777" w:rsidR="007E021E" w:rsidRPr="00705627" w:rsidRDefault="007E021E" w:rsidP="007E021E">
      <w:pPr>
        <w:tabs>
          <w:tab w:val="left" w:pos="3546"/>
        </w:tabs>
        <w:spacing w:line="360" w:lineRule="auto"/>
        <w:rPr>
          <w:rFonts w:ascii="Arial" w:hAnsi="Arial" w:cs="Arial"/>
        </w:rPr>
      </w:pPr>
      <w:r w:rsidRPr="00705627">
        <w:rPr>
          <w:rFonts w:ascii="Arial" w:hAnsi="Arial" w:cs="Arial"/>
        </w:rPr>
        <w:t xml:space="preserve">• </w:t>
      </w:r>
      <w:r w:rsidRPr="00FA738E">
        <w:rPr>
          <w:rFonts w:ascii="Arial" w:hAnsi="Arial" w:cs="Arial"/>
        </w:rPr>
        <w:t>аппараты искусственной вентиляции легких;</w:t>
      </w:r>
    </w:p>
    <w:p w14:paraId="10822B0D" w14:textId="77777777" w:rsidR="007E021E" w:rsidRPr="00705627" w:rsidRDefault="007E021E" w:rsidP="007E021E">
      <w:pPr>
        <w:tabs>
          <w:tab w:val="left" w:pos="3546"/>
        </w:tabs>
        <w:spacing w:line="360" w:lineRule="auto"/>
        <w:rPr>
          <w:rFonts w:ascii="Arial" w:hAnsi="Arial" w:cs="Arial"/>
        </w:rPr>
      </w:pPr>
      <w:r w:rsidRPr="00705627">
        <w:rPr>
          <w:rFonts w:ascii="Arial" w:hAnsi="Arial" w:cs="Arial"/>
        </w:rPr>
        <w:t xml:space="preserve">• </w:t>
      </w:r>
      <w:r w:rsidRPr="00FA738E">
        <w:rPr>
          <w:rFonts w:ascii="Arial" w:hAnsi="Arial" w:cs="Arial"/>
        </w:rPr>
        <w:t>наркозные аппараты;</w:t>
      </w:r>
    </w:p>
    <w:p w14:paraId="6CBA5DFF" w14:textId="39A283F5" w:rsidR="007E021E" w:rsidRPr="00705627" w:rsidRDefault="007E021E" w:rsidP="007E021E">
      <w:pPr>
        <w:tabs>
          <w:tab w:val="left" w:pos="3546"/>
        </w:tabs>
        <w:spacing w:line="360" w:lineRule="auto"/>
        <w:rPr>
          <w:rFonts w:ascii="Arial" w:hAnsi="Arial" w:cs="Arial"/>
        </w:rPr>
      </w:pPr>
      <w:r w:rsidRPr="00705627">
        <w:rPr>
          <w:rFonts w:ascii="Arial" w:hAnsi="Arial" w:cs="Arial"/>
        </w:rPr>
        <w:t xml:space="preserve">– </w:t>
      </w:r>
      <w:r w:rsidR="00C60A8D">
        <w:rPr>
          <w:rFonts w:ascii="Arial" w:hAnsi="Arial" w:cs="Arial"/>
        </w:rPr>
        <w:t>МЭ ИЗДЕЛ</w:t>
      </w:r>
      <w:r w:rsidRPr="00FA738E">
        <w:rPr>
          <w:rFonts w:ascii="Arial" w:hAnsi="Arial" w:cs="Arial"/>
        </w:rPr>
        <w:t xml:space="preserve">ИЯ и </w:t>
      </w:r>
      <w:r w:rsidR="00C60A8D">
        <w:rPr>
          <w:rFonts w:ascii="Arial" w:hAnsi="Arial" w:cs="Arial"/>
        </w:rPr>
        <w:t>МЭ СИСТЕМ</w:t>
      </w:r>
      <w:r w:rsidRPr="00FA738E">
        <w:rPr>
          <w:rFonts w:ascii="Arial" w:hAnsi="Arial" w:cs="Arial"/>
        </w:rPr>
        <w:t>Ы для мониторинга:</w:t>
      </w:r>
    </w:p>
    <w:p w14:paraId="44B4FC64" w14:textId="77777777" w:rsidR="007E021E" w:rsidRPr="00705627" w:rsidRDefault="007E021E" w:rsidP="007E021E">
      <w:pPr>
        <w:tabs>
          <w:tab w:val="left" w:pos="3546"/>
        </w:tabs>
        <w:spacing w:line="360" w:lineRule="auto"/>
        <w:rPr>
          <w:rFonts w:ascii="Arial" w:hAnsi="Arial" w:cs="Arial"/>
        </w:rPr>
      </w:pPr>
      <w:r w:rsidRPr="00705627">
        <w:rPr>
          <w:rFonts w:ascii="Arial" w:hAnsi="Arial" w:cs="Arial"/>
        </w:rPr>
        <w:t xml:space="preserve">• </w:t>
      </w:r>
      <w:proofErr w:type="spellStart"/>
      <w:r w:rsidRPr="00705627">
        <w:rPr>
          <w:rFonts w:ascii="Arial" w:hAnsi="Arial" w:cs="Arial"/>
        </w:rPr>
        <w:t>импедансные</w:t>
      </w:r>
      <w:proofErr w:type="spellEnd"/>
      <w:r w:rsidRPr="00705627">
        <w:rPr>
          <w:rFonts w:ascii="Arial" w:hAnsi="Arial" w:cs="Arial"/>
        </w:rPr>
        <w:t xml:space="preserve"> </w:t>
      </w:r>
      <w:proofErr w:type="spellStart"/>
      <w:r w:rsidRPr="00705627">
        <w:rPr>
          <w:rFonts w:ascii="Arial" w:hAnsi="Arial" w:cs="Arial"/>
        </w:rPr>
        <w:t>плетизмографические</w:t>
      </w:r>
      <w:proofErr w:type="spellEnd"/>
      <w:r w:rsidRPr="00705627">
        <w:rPr>
          <w:rFonts w:ascii="Arial" w:hAnsi="Arial" w:cs="Arial"/>
        </w:rPr>
        <w:t xml:space="preserve"> мониторы</w:t>
      </w:r>
      <w:r>
        <w:rPr>
          <w:rFonts w:ascii="Arial" w:hAnsi="Arial" w:cs="Arial"/>
        </w:rPr>
        <w:t>;</w:t>
      </w:r>
    </w:p>
    <w:p w14:paraId="6E4372CC" w14:textId="77777777" w:rsidR="007E021E" w:rsidRPr="00705627" w:rsidRDefault="007E021E" w:rsidP="007E021E">
      <w:pPr>
        <w:tabs>
          <w:tab w:val="left" w:pos="3546"/>
        </w:tabs>
        <w:spacing w:line="360" w:lineRule="auto"/>
        <w:rPr>
          <w:rFonts w:ascii="Arial" w:hAnsi="Arial" w:cs="Arial"/>
        </w:rPr>
      </w:pPr>
      <w:r w:rsidRPr="00705627">
        <w:rPr>
          <w:rFonts w:ascii="Arial" w:hAnsi="Arial" w:cs="Arial"/>
        </w:rPr>
        <w:t>• пульсоксиметры</w:t>
      </w:r>
      <w:r>
        <w:rPr>
          <w:rFonts w:ascii="Arial" w:hAnsi="Arial" w:cs="Arial"/>
        </w:rPr>
        <w:t>;</w:t>
      </w:r>
    </w:p>
    <w:p w14:paraId="2C980096" w14:textId="77777777" w:rsidR="007E021E" w:rsidRPr="002D0F63" w:rsidRDefault="007E021E" w:rsidP="007E021E">
      <w:pPr>
        <w:tabs>
          <w:tab w:val="left" w:pos="3546"/>
        </w:tabs>
        <w:spacing w:line="360" w:lineRule="auto"/>
        <w:rPr>
          <w:rFonts w:ascii="Arial" w:hAnsi="Arial" w:cs="Arial"/>
        </w:rPr>
      </w:pPr>
      <w:r w:rsidRPr="002D0F63">
        <w:rPr>
          <w:rFonts w:ascii="Arial" w:hAnsi="Arial" w:cs="Arial"/>
        </w:rPr>
        <w:t xml:space="preserve">• </w:t>
      </w:r>
      <w:r w:rsidRPr="00FA738E">
        <w:rPr>
          <w:rFonts w:ascii="Arial" w:hAnsi="Arial" w:cs="Arial"/>
        </w:rPr>
        <w:t>мониторы ПАЦИЕНТА;</w:t>
      </w:r>
    </w:p>
    <w:p w14:paraId="5E5B335C" w14:textId="0CE7E432" w:rsidR="007E021E" w:rsidRPr="002D0F63" w:rsidRDefault="007E021E" w:rsidP="007E021E">
      <w:pPr>
        <w:tabs>
          <w:tab w:val="left" w:pos="3546"/>
        </w:tabs>
        <w:spacing w:line="360" w:lineRule="auto"/>
        <w:rPr>
          <w:rFonts w:ascii="Arial" w:hAnsi="Arial" w:cs="Arial"/>
        </w:rPr>
      </w:pPr>
      <w:r w:rsidRPr="002D0F63">
        <w:rPr>
          <w:rFonts w:ascii="Arial" w:hAnsi="Arial" w:cs="Arial"/>
        </w:rPr>
        <w:t xml:space="preserve">• электро- и </w:t>
      </w:r>
      <w:proofErr w:type="spellStart"/>
      <w:r w:rsidRPr="002D0F63">
        <w:rPr>
          <w:rFonts w:ascii="Arial" w:hAnsi="Arial" w:cs="Arial"/>
        </w:rPr>
        <w:t>магнитокардиографическое</w:t>
      </w:r>
      <w:proofErr w:type="spellEnd"/>
      <w:r w:rsidRPr="002D0F63">
        <w:rPr>
          <w:rFonts w:ascii="Arial" w:hAnsi="Arial" w:cs="Arial"/>
        </w:rPr>
        <w:t xml:space="preserve"> </w:t>
      </w:r>
      <w:r w:rsidR="00C60A8D" w:rsidRPr="00C60A8D">
        <w:rPr>
          <w:rFonts w:ascii="Arial" w:hAnsi="Arial" w:cs="Arial"/>
        </w:rPr>
        <w:t>МЭ ИЗДЕЛИ</w:t>
      </w:r>
      <w:r w:rsidR="00C60A8D">
        <w:rPr>
          <w:rFonts w:ascii="Arial" w:hAnsi="Arial" w:cs="Arial"/>
        </w:rPr>
        <w:t>Я</w:t>
      </w:r>
      <w:r w:rsidR="00C60A8D" w:rsidRPr="00C60A8D">
        <w:rPr>
          <w:rFonts w:ascii="Arial" w:hAnsi="Arial" w:cs="Arial"/>
        </w:rPr>
        <w:t xml:space="preserve"> и МЭ СИСТЕМ</w:t>
      </w:r>
      <w:r w:rsidR="00C60A8D">
        <w:rPr>
          <w:rFonts w:ascii="Arial" w:hAnsi="Arial" w:cs="Arial"/>
        </w:rPr>
        <w:t>Ы</w:t>
      </w:r>
    </w:p>
    <w:p w14:paraId="6BCE4B74" w14:textId="77777777" w:rsidR="007E021E" w:rsidRPr="002D0F63" w:rsidRDefault="007E021E" w:rsidP="007E021E">
      <w:pPr>
        <w:tabs>
          <w:tab w:val="left" w:pos="3546"/>
        </w:tabs>
        <w:spacing w:line="360" w:lineRule="auto"/>
        <w:rPr>
          <w:rFonts w:ascii="Arial" w:hAnsi="Arial" w:cs="Arial"/>
        </w:rPr>
      </w:pPr>
      <w:r w:rsidRPr="002D0F63">
        <w:rPr>
          <w:rFonts w:ascii="Arial" w:hAnsi="Arial" w:cs="Arial"/>
        </w:rPr>
        <w:t xml:space="preserve">• оборудование для электроэнцефалографии и </w:t>
      </w:r>
      <w:proofErr w:type="spellStart"/>
      <w:r w:rsidRPr="002D0F63">
        <w:rPr>
          <w:rFonts w:ascii="Arial" w:hAnsi="Arial" w:cs="Arial"/>
        </w:rPr>
        <w:t>магнитоэнцефалографические</w:t>
      </w:r>
      <w:proofErr w:type="spellEnd"/>
      <w:r w:rsidRPr="002D0F63">
        <w:rPr>
          <w:rFonts w:ascii="Arial" w:hAnsi="Arial" w:cs="Arial"/>
        </w:rPr>
        <w:t xml:space="preserve"> СИСТЕМЫ</w:t>
      </w:r>
    </w:p>
    <w:p w14:paraId="643184B8" w14:textId="69D4EBCD" w:rsidR="007E021E" w:rsidRPr="002D0F63" w:rsidRDefault="007E021E" w:rsidP="007E021E">
      <w:pPr>
        <w:tabs>
          <w:tab w:val="left" w:pos="3546"/>
        </w:tabs>
        <w:spacing w:line="360" w:lineRule="auto"/>
        <w:rPr>
          <w:rFonts w:ascii="Arial" w:hAnsi="Arial" w:cs="Arial"/>
        </w:rPr>
      </w:pPr>
      <w:r w:rsidRPr="002D0F63">
        <w:rPr>
          <w:rFonts w:ascii="Arial" w:hAnsi="Arial" w:cs="Arial"/>
        </w:rPr>
        <w:t xml:space="preserve">• электро- и </w:t>
      </w:r>
      <w:proofErr w:type="spellStart"/>
      <w:r w:rsidRPr="002D0F63">
        <w:rPr>
          <w:rFonts w:ascii="Arial" w:hAnsi="Arial" w:cs="Arial"/>
        </w:rPr>
        <w:t>магнитомиографическ</w:t>
      </w:r>
      <w:r w:rsidR="00C60A8D">
        <w:rPr>
          <w:rFonts w:ascii="Arial" w:hAnsi="Arial" w:cs="Arial"/>
        </w:rPr>
        <w:t>и</w:t>
      </w:r>
      <w:r w:rsidRPr="002D0F63">
        <w:rPr>
          <w:rFonts w:ascii="Arial" w:hAnsi="Arial" w:cs="Arial"/>
        </w:rPr>
        <w:t>е</w:t>
      </w:r>
      <w:proofErr w:type="spellEnd"/>
      <w:r w:rsidRPr="002D0F63">
        <w:rPr>
          <w:rFonts w:ascii="Arial" w:hAnsi="Arial" w:cs="Arial"/>
        </w:rPr>
        <w:t xml:space="preserve"> </w:t>
      </w:r>
      <w:r w:rsidR="00C60A8D" w:rsidRPr="00C60A8D">
        <w:rPr>
          <w:rFonts w:ascii="Arial" w:hAnsi="Arial" w:cs="Arial"/>
        </w:rPr>
        <w:t>МЭ ИЗДЕЛИЯ и МЭ СИСТЕМЫ</w:t>
      </w:r>
    </w:p>
    <w:p w14:paraId="5ABD701E" w14:textId="43EF1369" w:rsidR="007E021E" w:rsidRPr="002D0F63" w:rsidRDefault="00782738" w:rsidP="00782738">
      <w:pPr>
        <w:tabs>
          <w:tab w:val="left" w:pos="900"/>
        </w:tabs>
        <w:spacing w:line="360" w:lineRule="auto"/>
        <w:rPr>
          <w:rFonts w:ascii="Arial" w:hAnsi="Arial" w:cs="Arial"/>
        </w:rPr>
      </w:pPr>
      <w:r>
        <w:rPr>
          <w:rFonts w:ascii="Arial" w:hAnsi="Arial" w:cs="Arial"/>
        </w:rPr>
        <w:tab/>
      </w:r>
      <w:r w:rsidR="007E021E" w:rsidRPr="00FA738E">
        <w:rPr>
          <w:rFonts w:ascii="Arial" w:hAnsi="Arial" w:cs="Arial"/>
        </w:rPr>
        <w:t>Только несколько</w:t>
      </w:r>
      <w:r w:rsidR="00C60A8D">
        <w:rPr>
          <w:rFonts w:ascii="Arial" w:hAnsi="Arial" w:cs="Arial"/>
        </w:rPr>
        <w:t xml:space="preserve"> видов</w:t>
      </w:r>
      <w:r w:rsidR="007E021E" w:rsidRPr="00FA738E">
        <w:rPr>
          <w:rFonts w:ascii="Arial" w:hAnsi="Arial" w:cs="Arial"/>
        </w:rPr>
        <w:t xml:space="preserve"> </w:t>
      </w:r>
      <w:r w:rsidR="00C60A8D">
        <w:rPr>
          <w:rFonts w:ascii="Arial" w:hAnsi="Arial" w:cs="Arial"/>
        </w:rPr>
        <w:t>МЭ ИЗДЕЛ</w:t>
      </w:r>
      <w:r w:rsidR="007E021E" w:rsidRPr="00FA738E">
        <w:rPr>
          <w:rFonts w:ascii="Arial" w:hAnsi="Arial" w:cs="Arial"/>
        </w:rPr>
        <w:t xml:space="preserve">ИЙ и </w:t>
      </w:r>
      <w:r w:rsidR="00C60A8D">
        <w:rPr>
          <w:rFonts w:ascii="Arial" w:hAnsi="Arial" w:cs="Arial"/>
        </w:rPr>
        <w:t>МЭ СИСТЕМ</w:t>
      </w:r>
      <w:r w:rsidR="007E021E" w:rsidRPr="00FA738E">
        <w:rPr>
          <w:rFonts w:ascii="Arial" w:hAnsi="Arial" w:cs="Arial"/>
        </w:rPr>
        <w:t xml:space="preserve"> излучают РЧ-энергию на вещество (в данном случае</w:t>
      </w:r>
      <w:r w:rsidR="007E021E">
        <w:rPr>
          <w:rFonts w:ascii="Arial" w:hAnsi="Arial" w:cs="Arial"/>
        </w:rPr>
        <w:t xml:space="preserve"> </w:t>
      </w:r>
      <w:r w:rsidR="007E021E" w:rsidRPr="00FA738E">
        <w:rPr>
          <w:rFonts w:ascii="Arial" w:hAnsi="Arial" w:cs="Arial"/>
        </w:rPr>
        <w:t xml:space="preserve">на ПАЦИЕНТА) и поэтому относятся к группе 2. </w:t>
      </w:r>
      <w:r w:rsidR="007E021E" w:rsidRPr="002D0F63">
        <w:rPr>
          <w:rFonts w:ascii="Arial" w:hAnsi="Arial" w:cs="Arial"/>
        </w:rPr>
        <w:t>Пример:</w:t>
      </w:r>
    </w:p>
    <w:p w14:paraId="3083109B" w14:textId="64DB6B9E" w:rsidR="007E021E" w:rsidRPr="002D0F63" w:rsidRDefault="007E021E" w:rsidP="007E021E">
      <w:pPr>
        <w:tabs>
          <w:tab w:val="left" w:pos="3546"/>
        </w:tabs>
        <w:spacing w:line="360" w:lineRule="auto"/>
        <w:rPr>
          <w:rFonts w:ascii="Arial" w:hAnsi="Arial" w:cs="Arial"/>
        </w:rPr>
      </w:pPr>
      <w:r w:rsidRPr="002D0F63">
        <w:rPr>
          <w:rFonts w:ascii="Arial" w:hAnsi="Arial" w:cs="Arial"/>
        </w:rPr>
        <w:t xml:space="preserve">– </w:t>
      </w:r>
      <w:r w:rsidR="00782738" w:rsidRPr="00782738">
        <w:rPr>
          <w:rFonts w:ascii="Arial" w:hAnsi="Arial" w:cs="Arial"/>
        </w:rPr>
        <w:t xml:space="preserve">МЭ ИЗДЕЛИЯ </w:t>
      </w:r>
      <w:r w:rsidRPr="002D0F63">
        <w:rPr>
          <w:rFonts w:ascii="Arial" w:hAnsi="Arial" w:cs="Arial"/>
        </w:rPr>
        <w:t>для визуализации:</w:t>
      </w:r>
    </w:p>
    <w:p w14:paraId="2F20DEC1" w14:textId="161E7DDC" w:rsidR="007E021E" w:rsidRPr="002D0F63" w:rsidRDefault="0024779A" w:rsidP="007E021E">
      <w:pPr>
        <w:tabs>
          <w:tab w:val="left" w:pos="3546"/>
        </w:tabs>
        <w:spacing w:line="360" w:lineRule="auto"/>
        <w:rPr>
          <w:rFonts w:ascii="Arial" w:hAnsi="Arial" w:cs="Arial"/>
        </w:rPr>
      </w:pPr>
      <w:r>
        <w:rPr>
          <w:rFonts w:ascii="Arial" w:hAnsi="Arial" w:cs="Arial"/>
        </w:rPr>
        <w:t>-</w:t>
      </w:r>
      <w:r w:rsidR="007E021E" w:rsidRPr="002D0F63">
        <w:rPr>
          <w:rFonts w:ascii="Arial" w:hAnsi="Arial" w:cs="Arial"/>
        </w:rPr>
        <w:t xml:space="preserve"> </w:t>
      </w:r>
      <w:r w:rsidR="00764DFB">
        <w:rPr>
          <w:rFonts w:ascii="Arial" w:hAnsi="Arial" w:cs="Arial"/>
        </w:rPr>
        <w:t>МЭ СИСТ</w:t>
      </w:r>
      <w:r w:rsidR="007E021E" w:rsidRPr="002D0F63">
        <w:rPr>
          <w:rFonts w:ascii="Arial" w:hAnsi="Arial" w:cs="Arial"/>
        </w:rPr>
        <w:t>ЕМЫ для магнитно-резонансной томографии</w:t>
      </w:r>
    </w:p>
    <w:p w14:paraId="1B0E60CA" w14:textId="65D298C7" w:rsidR="007E021E" w:rsidRPr="002D0F63" w:rsidRDefault="007E021E" w:rsidP="007E021E">
      <w:pPr>
        <w:tabs>
          <w:tab w:val="left" w:pos="3546"/>
        </w:tabs>
        <w:spacing w:line="360" w:lineRule="auto"/>
        <w:rPr>
          <w:rFonts w:ascii="Arial" w:hAnsi="Arial" w:cs="Arial"/>
        </w:rPr>
      </w:pPr>
      <w:r w:rsidRPr="002D0F63">
        <w:rPr>
          <w:rFonts w:ascii="Arial" w:hAnsi="Arial" w:cs="Arial"/>
        </w:rPr>
        <w:t xml:space="preserve">– </w:t>
      </w:r>
      <w:r w:rsidR="00764DFB">
        <w:rPr>
          <w:rFonts w:ascii="Arial" w:hAnsi="Arial" w:cs="Arial"/>
        </w:rPr>
        <w:t>о</w:t>
      </w:r>
      <w:r w:rsidRPr="002D0F63">
        <w:rPr>
          <w:rFonts w:ascii="Arial" w:hAnsi="Arial" w:cs="Arial"/>
        </w:rPr>
        <w:t>борудование для терапии:</w:t>
      </w:r>
    </w:p>
    <w:p w14:paraId="11A3F496" w14:textId="6D91DDDC" w:rsidR="007E021E" w:rsidRPr="002D0F63" w:rsidRDefault="0024779A" w:rsidP="007E021E">
      <w:pPr>
        <w:tabs>
          <w:tab w:val="left" w:pos="3546"/>
        </w:tabs>
        <w:spacing w:line="360" w:lineRule="auto"/>
        <w:rPr>
          <w:rFonts w:ascii="Arial" w:hAnsi="Arial" w:cs="Arial"/>
        </w:rPr>
      </w:pPr>
      <w:r>
        <w:rPr>
          <w:rFonts w:ascii="Arial" w:hAnsi="Arial" w:cs="Arial"/>
        </w:rPr>
        <w:t>-</w:t>
      </w:r>
      <w:r w:rsidR="007E021E" w:rsidRPr="002D0F63">
        <w:rPr>
          <w:rFonts w:ascii="Arial" w:hAnsi="Arial" w:cs="Arial"/>
        </w:rPr>
        <w:t xml:space="preserve"> оборудование для диатермии (коротковолновая, ультракоротковолновая, микроволновая терапия</w:t>
      </w:r>
    </w:p>
    <w:p w14:paraId="59EAD1BE" w14:textId="181655F2" w:rsidR="007E021E" w:rsidRPr="002D0F63" w:rsidRDefault="0024779A" w:rsidP="007E021E">
      <w:pPr>
        <w:tabs>
          <w:tab w:val="left" w:pos="3546"/>
        </w:tabs>
        <w:spacing w:line="360" w:lineRule="auto"/>
        <w:rPr>
          <w:rFonts w:ascii="Arial" w:hAnsi="Arial" w:cs="Arial"/>
        </w:rPr>
      </w:pPr>
      <w:r>
        <w:rPr>
          <w:rFonts w:ascii="Arial" w:hAnsi="Arial" w:cs="Arial"/>
        </w:rPr>
        <w:t>-</w:t>
      </w:r>
      <w:r w:rsidR="007E021E" w:rsidRPr="002D0F63">
        <w:rPr>
          <w:rFonts w:ascii="Arial" w:hAnsi="Arial" w:cs="Arial"/>
        </w:rPr>
        <w:t xml:space="preserve"> </w:t>
      </w:r>
      <w:r w:rsidR="00C60A8D">
        <w:rPr>
          <w:rFonts w:ascii="Arial" w:hAnsi="Arial" w:cs="Arial"/>
        </w:rPr>
        <w:t>МЭ ИЗДЕЛ</w:t>
      </w:r>
      <w:r w:rsidR="007E021E" w:rsidRPr="00FA738E">
        <w:rPr>
          <w:rFonts w:ascii="Arial" w:hAnsi="Arial" w:cs="Arial"/>
        </w:rPr>
        <w:t>ИЯ для гипертермии</w:t>
      </w:r>
      <w:r w:rsidR="007E021E">
        <w:rPr>
          <w:rFonts w:ascii="Arial" w:hAnsi="Arial" w:cs="Arial"/>
        </w:rPr>
        <w:t>.</w:t>
      </w:r>
    </w:p>
    <w:p w14:paraId="207D4928" w14:textId="2B58824F" w:rsidR="007E021E" w:rsidRPr="002D0F63" w:rsidRDefault="00782738" w:rsidP="00782738">
      <w:pPr>
        <w:tabs>
          <w:tab w:val="left" w:pos="900"/>
        </w:tabs>
        <w:spacing w:line="360" w:lineRule="auto"/>
        <w:jc w:val="both"/>
        <w:rPr>
          <w:rFonts w:ascii="Arial" w:hAnsi="Arial" w:cs="Arial"/>
        </w:rPr>
      </w:pPr>
      <w:r>
        <w:rPr>
          <w:rFonts w:ascii="Arial" w:hAnsi="Arial" w:cs="Arial"/>
        </w:rPr>
        <w:tab/>
      </w:r>
      <w:r w:rsidR="007E021E" w:rsidRPr="00FA738E">
        <w:rPr>
          <w:rFonts w:ascii="Arial" w:hAnsi="Arial" w:cs="Arial"/>
        </w:rPr>
        <w:t>Кроме того, активный ВЫСОКОЧАСТОТНЫЙ ЭЛЕКТРОХИРУРГИЧЕСКИЙ АППАРАТ следует</w:t>
      </w:r>
      <w:r w:rsidR="007E021E">
        <w:rPr>
          <w:rFonts w:ascii="Arial" w:hAnsi="Arial" w:cs="Arial"/>
        </w:rPr>
        <w:t xml:space="preserve"> </w:t>
      </w:r>
      <w:r w:rsidR="007E021E" w:rsidRPr="00FA738E">
        <w:rPr>
          <w:rFonts w:ascii="Arial" w:hAnsi="Arial" w:cs="Arial"/>
        </w:rPr>
        <w:t>классифицировать как оборудование группы 2 (аналогично</w:t>
      </w:r>
      <w:r w:rsidR="007E021E">
        <w:rPr>
          <w:rFonts w:ascii="Arial" w:hAnsi="Arial" w:cs="Arial"/>
        </w:rPr>
        <w:t xml:space="preserve"> </w:t>
      </w:r>
      <w:r w:rsidR="007E021E" w:rsidRPr="00FA738E">
        <w:rPr>
          <w:rFonts w:ascii="Arial" w:hAnsi="Arial" w:cs="Arial"/>
        </w:rPr>
        <w:t>электроэрозионному оборудованию), так</w:t>
      </w:r>
      <w:r w:rsidR="007E021E">
        <w:rPr>
          <w:rFonts w:ascii="Arial" w:hAnsi="Arial" w:cs="Arial"/>
        </w:rPr>
        <w:t xml:space="preserve"> </w:t>
      </w:r>
      <w:r w:rsidR="007E021E" w:rsidRPr="00FA738E">
        <w:rPr>
          <w:rFonts w:ascii="Arial" w:hAnsi="Arial" w:cs="Arial"/>
        </w:rPr>
        <w:t>как он излучает РЧ-энергию на ПАЦИЕНТА.</w:t>
      </w:r>
    </w:p>
    <w:p w14:paraId="016C42ED" w14:textId="5B3BE5EE" w:rsidR="007E021E" w:rsidRPr="00FA738E" w:rsidRDefault="0024779A" w:rsidP="00764DFB">
      <w:pPr>
        <w:rPr>
          <w:rFonts w:ascii="Arial" w:hAnsi="Arial" w:cs="Arial"/>
        </w:rPr>
      </w:pPr>
      <w:r>
        <w:rPr>
          <w:rFonts w:ascii="Arial" w:hAnsi="Arial" w:cs="Arial"/>
        </w:rPr>
        <w:br w:type="page"/>
      </w:r>
      <w:r>
        <w:rPr>
          <w:rFonts w:ascii="Arial" w:hAnsi="Arial" w:cs="Arial"/>
        </w:rPr>
        <w:lastRenderedPageBreak/>
        <w:tab/>
      </w:r>
      <w:r w:rsidR="007E021E" w:rsidRPr="00FA738E">
        <w:rPr>
          <w:rFonts w:ascii="Arial" w:hAnsi="Arial" w:cs="Arial"/>
        </w:rPr>
        <w:t>C.3 Разделение на классы</w:t>
      </w:r>
    </w:p>
    <w:p w14:paraId="315024D6" w14:textId="2E75DD43" w:rsidR="007E021E" w:rsidRDefault="0024779A" w:rsidP="0024779A">
      <w:pPr>
        <w:tabs>
          <w:tab w:val="left" w:pos="900"/>
        </w:tabs>
        <w:spacing w:line="360" w:lineRule="auto"/>
        <w:jc w:val="both"/>
        <w:rPr>
          <w:rFonts w:ascii="Arial" w:hAnsi="Arial" w:cs="Arial"/>
        </w:rPr>
      </w:pPr>
      <w:r>
        <w:rPr>
          <w:rFonts w:ascii="Arial" w:hAnsi="Arial" w:cs="Arial"/>
        </w:rPr>
        <w:tab/>
      </w:r>
      <w:r w:rsidR="007E021E">
        <w:rPr>
          <w:rFonts w:ascii="Arial" w:hAnsi="Arial" w:cs="Arial"/>
        </w:rPr>
        <w:t>МЭ ИЗДЕЛИ</w:t>
      </w:r>
      <w:r w:rsidR="007E021E" w:rsidRPr="00FA738E">
        <w:rPr>
          <w:rFonts w:ascii="Arial" w:hAnsi="Arial" w:cs="Arial"/>
        </w:rPr>
        <w:t xml:space="preserve">Я и </w:t>
      </w:r>
      <w:r w:rsidR="007E021E">
        <w:rPr>
          <w:rFonts w:ascii="Arial" w:hAnsi="Arial" w:cs="Arial"/>
        </w:rPr>
        <w:t>МЭ СИСТЕ</w:t>
      </w:r>
      <w:r w:rsidR="007E021E" w:rsidRPr="00FA738E">
        <w:rPr>
          <w:rFonts w:ascii="Arial" w:hAnsi="Arial" w:cs="Arial"/>
        </w:rPr>
        <w:t>МЫ, предназначенные главным образом для использования в жилых</w:t>
      </w:r>
      <w:r w:rsidR="007E021E">
        <w:rPr>
          <w:rFonts w:ascii="Arial" w:hAnsi="Arial" w:cs="Arial"/>
        </w:rPr>
        <w:t xml:space="preserve"> </w:t>
      </w:r>
      <w:r w:rsidR="007E021E" w:rsidRPr="00FA738E">
        <w:rPr>
          <w:rFonts w:ascii="Arial" w:hAnsi="Arial" w:cs="Arial"/>
        </w:rPr>
        <w:t xml:space="preserve">помещениях и подключенные к РАСПРЕДЕЛИТЕЛЬНОЙ ЭЛЕКТРИЧЕСКОЙ СЕТИ (например, </w:t>
      </w:r>
      <w:r w:rsidR="00C60A8D">
        <w:rPr>
          <w:rFonts w:ascii="Arial" w:hAnsi="Arial" w:cs="Arial"/>
        </w:rPr>
        <w:t>МЭ ИЗДЕЛ</w:t>
      </w:r>
      <w:r w:rsidR="007E021E" w:rsidRPr="00FA738E">
        <w:rPr>
          <w:rFonts w:ascii="Arial" w:hAnsi="Arial" w:cs="Arial"/>
        </w:rPr>
        <w:t>ИЯ для</w:t>
      </w:r>
      <w:r w:rsidR="007E021E">
        <w:rPr>
          <w:rFonts w:ascii="Arial" w:hAnsi="Arial" w:cs="Arial"/>
        </w:rPr>
        <w:t xml:space="preserve"> </w:t>
      </w:r>
      <w:r w:rsidR="007E021E" w:rsidRPr="00FA738E">
        <w:rPr>
          <w:rFonts w:ascii="Arial" w:hAnsi="Arial" w:cs="Arial"/>
        </w:rPr>
        <w:t xml:space="preserve">медицинского обслуживания на дому и </w:t>
      </w:r>
      <w:r w:rsidR="00C60A8D">
        <w:rPr>
          <w:rFonts w:ascii="Arial" w:hAnsi="Arial" w:cs="Arial"/>
        </w:rPr>
        <w:t>МЭ ИЗДЕЛ</w:t>
      </w:r>
      <w:r w:rsidR="007E021E" w:rsidRPr="00FA738E">
        <w:rPr>
          <w:rFonts w:ascii="Arial" w:hAnsi="Arial" w:cs="Arial"/>
        </w:rPr>
        <w:t>ИЯ для врачебных кабинетов в жилых зонах), должны</w:t>
      </w:r>
      <w:r w:rsidR="007E021E">
        <w:rPr>
          <w:rFonts w:ascii="Arial" w:hAnsi="Arial" w:cs="Arial"/>
        </w:rPr>
        <w:t xml:space="preserve"> </w:t>
      </w:r>
      <w:r w:rsidR="007E021E" w:rsidRPr="00FA738E">
        <w:rPr>
          <w:rFonts w:ascii="Arial" w:hAnsi="Arial" w:cs="Arial"/>
        </w:rPr>
        <w:t xml:space="preserve">соответствовать требованиям класса B СИСПР 11. </w:t>
      </w:r>
    </w:p>
    <w:p w14:paraId="6AA1FC0F" w14:textId="18AE6008" w:rsidR="007E021E" w:rsidRPr="00FA738E" w:rsidRDefault="0024779A" w:rsidP="0024779A">
      <w:pPr>
        <w:tabs>
          <w:tab w:val="left" w:pos="900"/>
        </w:tabs>
        <w:spacing w:line="360" w:lineRule="auto"/>
        <w:jc w:val="both"/>
        <w:rPr>
          <w:rFonts w:ascii="Arial" w:hAnsi="Arial" w:cs="Arial"/>
        </w:rPr>
      </w:pPr>
      <w:r>
        <w:rPr>
          <w:rFonts w:ascii="Arial" w:hAnsi="Arial" w:cs="Arial"/>
        </w:rPr>
        <w:tab/>
      </w:r>
      <w:r w:rsidR="007E021E" w:rsidRPr="00FA738E">
        <w:rPr>
          <w:rFonts w:ascii="Arial" w:hAnsi="Arial" w:cs="Arial"/>
        </w:rPr>
        <w:t>Специальные положения охватывают профессиональные медицинские электрические изделия.</w:t>
      </w:r>
      <w:r w:rsidR="007E021E">
        <w:rPr>
          <w:rFonts w:ascii="Arial" w:hAnsi="Arial" w:cs="Arial"/>
        </w:rPr>
        <w:t xml:space="preserve"> </w:t>
      </w:r>
      <w:r w:rsidR="007E021E" w:rsidRPr="00FA738E">
        <w:rPr>
          <w:rFonts w:ascii="Arial" w:hAnsi="Arial" w:cs="Arial"/>
        </w:rPr>
        <w:t>Они включают только изделия/системы для использования работниками здравоохранения и не</w:t>
      </w:r>
      <w:r w:rsidR="007E021E">
        <w:rPr>
          <w:rFonts w:ascii="Arial" w:hAnsi="Arial" w:cs="Arial"/>
        </w:rPr>
        <w:t xml:space="preserve"> </w:t>
      </w:r>
      <w:r w:rsidR="007E021E" w:rsidRPr="00FA738E">
        <w:rPr>
          <w:rFonts w:ascii="Arial" w:hAnsi="Arial" w:cs="Arial"/>
        </w:rPr>
        <w:t xml:space="preserve">предназначенные для продажи населению. Эти профессиональные </w:t>
      </w:r>
      <w:r w:rsidR="00C60A8D">
        <w:rPr>
          <w:rFonts w:ascii="Arial" w:hAnsi="Arial" w:cs="Arial"/>
        </w:rPr>
        <w:t>МЭ ИЗДЕЛ</w:t>
      </w:r>
      <w:r w:rsidR="007E021E" w:rsidRPr="00FA738E">
        <w:rPr>
          <w:rFonts w:ascii="Arial" w:hAnsi="Arial" w:cs="Arial"/>
        </w:rPr>
        <w:t xml:space="preserve">ИЯ и </w:t>
      </w:r>
      <w:r w:rsidR="007E021E">
        <w:rPr>
          <w:rFonts w:ascii="Arial" w:hAnsi="Arial" w:cs="Arial"/>
        </w:rPr>
        <w:t>МЭ СИСТЕ</w:t>
      </w:r>
      <w:r w:rsidR="007E021E" w:rsidRPr="00FA738E">
        <w:rPr>
          <w:rFonts w:ascii="Arial" w:hAnsi="Arial" w:cs="Arial"/>
        </w:rPr>
        <w:t>МЫ могут</w:t>
      </w:r>
      <w:r w:rsidR="007E021E">
        <w:rPr>
          <w:rFonts w:ascii="Arial" w:hAnsi="Arial" w:cs="Arial"/>
        </w:rPr>
        <w:t xml:space="preserve"> </w:t>
      </w:r>
      <w:r w:rsidR="007E021E" w:rsidRPr="00FA738E">
        <w:rPr>
          <w:rFonts w:ascii="Arial" w:hAnsi="Arial" w:cs="Arial"/>
        </w:rPr>
        <w:t>отвечать требованиям класса A или класса B СИСПР 11 при соблюдении следующих условий:</w:t>
      </w:r>
    </w:p>
    <w:p w14:paraId="634FBA61" w14:textId="77777777" w:rsidR="007E021E" w:rsidRPr="00FA738E" w:rsidRDefault="007E021E" w:rsidP="007E021E">
      <w:pPr>
        <w:tabs>
          <w:tab w:val="left" w:pos="3546"/>
        </w:tabs>
        <w:spacing w:line="360" w:lineRule="auto"/>
        <w:jc w:val="both"/>
        <w:rPr>
          <w:rFonts w:ascii="Arial" w:hAnsi="Arial" w:cs="Arial"/>
        </w:rPr>
      </w:pPr>
      <w:r w:rsidRPr="00FA738E">
        <w:rPr>
          <w:rFonts w:ascii="Arial" w:hAnsi="Arial" w:cs="Arial"/>
        </w:rPr>
        <w:t>– они в основном предназначены для подключения (например, в больницах или врачебных</w:t>
      </w:r>
      <w:r>
        <w:rPr>
          <w:rFonts w:ascii="Arial" w:hAnsi="Arial" w:cs="Arial"/>
        </w:rPr>
        <w:t xml:space="preserve"> </w:t>
      </w:r>
      <w:r w:rsidRPr="00FA738E">
        <w:rPr>
          <w:rFonts w:ascii="Arial" w:hAnsi="Arial" w:cs="Arial"/>
        </w:rPr>
        <w:t>кабинетах) к специализированным системам электроснабжения (обычно питаются от разделительных</w:t>
      </w:r>
      <w:r>
        <w:rPr>
          <w:rFonts w:ascii="Arial" w:hAnsi="Arial" w:cs="Arial"/>
        </w:rPr>
        <w:t xml:space="preserve"> </w:t>
      </w:r>
      <w:r w:rsidRPr="00FA738E">
        <w:rPr>
          <w:rFonts w:ascii="Arial" w:hAnsi="Arial" w:cs="Arial"/>
        </w:rPr>
        <w:t>трансформаторов); или</w:t>
      </w:r>
    </w:p>
    <w:p w14:paraId="04AE0531" w14:textId="77777777" w:rsidR="007E021E" w:rsidRDefault="007E021E" w:rsidP="007E021E">
      <w:pPr>
        <w:tabs>
          <w:tab w:val="left" w:pos="3546"/>
        </w:tabs>
        <w:spacing w:line="360" w:lineRule="auto"/>
        <w:jc w:val="both"/>
        <w:rPr>
          <w:rFonts w:ascii="Arial" w:hAnsi="Arial" w:cs="Arial"/>
        </w:rPr>
      </w:pPr>
      <w:r w:rsidRPr="00FA738E">
        <w:rPr>
          <w:rFonts w:ascii="Arial" w:hAnsi="Arial" w:cs="Arial"/>
        </w:rPr>
        <w:t xml:space="preserve">– их УСТАНОВЛЕННАЯ входная мощность составляет более 20 </w:t>
      </w:r>
      <w:proofErr w:type="spellStart"/>
      <w:r w:rsidRPr="00FA738E">
        <w:rPr>
          <w:rFonts w:ascii="Arial" w:hAnsi="Arial" w:cs="Arial"/>
        </w:rPr>
        <w:t>кВА</w:t>
      </w:r>
      <w:proofErr w:type="spellEnd"/>
      <w:r w:rsidRPr="00FA738E">
        <w:rPr>
          <w:rFonts w:ascii="Arial" w:hAnsi="Arial" w:cs="Arial"/>
        </w:rPr>
        <w:t>, они получают питание от</w:t>
      </w:r>
      <w:r>
        <w:rPr>
          <w:rFonts w:ascii="Arial" w:hAnsi="Arial" w:cs="Arial"/>
        </w:rPr>
        <w:t xml:space="preserve"> </w:t>
      </w:r>
      <w:r w:rsidRPr="00FA738E">
        <w:rPr>
          <w:rFonts w:ascii="Arial" w:hAnsi="Arial" w:cs="Arial"/>
        </w:rPr>
        <w:t>специализированного силового трансформатора и подключены к нему исключительно с помощью</w:t>
      </w:r>
      <w:r>
        <w:rPr>
          <w:rFonts w:ascii="Arial" w:hAnsi="Arial" w:cs="Arial"/>
        </w:rPr>
        <w:t xml:space="preserve"> </w:t>
      </w:r>
      <w:r w:rsidRPr="00FA738E">
        <w:rPr>
          <w:rFonts w:ascii="Arial" w:hAnsi="Arial" w:cs="Arial"/>
        </w:rPr>
        <w:t>четко идентифицируемого сетевого кабеля.</w:t>
      </w:r>
    </w:p>
    <w:p w14:paraId="2309D622" w14:textId="77777777" w:rsidR="007E021E" w:rsidRDefault="007E021E" w:rsidP="007E021E">
      <w:pPr>
        <w:tabs>
          <w:tab w:val="left" w:pos="3546"/>
        </w:tabs>
        <w:spacing w:line="360" w:lineRule="auto"/>
        <w:rPr>
          <w:rFonts w:ascii="Arial" w:hAnsi="Arial" w:cs="Arial"/>
        </w:rPr>
      </w:pPr>
    </w:p>
    <w:p w14:paraId="4B68AC12" w14:textId="77777777" w:rsidR="007E021E" w:rsidRDefault="007E021E" w:rsidP="007E021E">
      <w:pPr>
        <w:tabs>
          <w:tab w:val="left" w:pos="3546"/>
        </w:tabs>
        <w:spacing w:line="360" w:lineRule="auto"/>
        <w:rPr>
          <w:rFonts w:ascii="Arial" w:hAnsi="Arial" w:cs="Arial"/>
        </w:rPr>
      </w:pPr>
    </w:p>
    <w:p w14:paraId="099E0097" w14:textId="77777777" w:rsidR="007E021E" w:rsidRDefault="007E021E" w:rsidP="007E021E">
      <w:pPr>
        <w:tabs>
          <w:tab w:val="left" w:pos="3546"/>
        </w:tabs>
        <w:spacing w:line="360" w:lineRule="auto"/>
        <w:rPr>
          <w:rFonts w:ascii="Arial" w:hAnsi="Arial" w:cs="Arial"/>
        </w:rPr>
      </w:pPr>
    </w:p>
    <w:p w14:paraId="0D89505D" w14:textId="77777777" w:rsidR="007E021E" w:rsidRDefault="007E021E" w:rsidP="007E021E">
      <w:pPr>
        <w:tabs>
          <w:tab w:val="left" w:pos="3546"/>
        </w:tabs>
        <w:spacing w:line="360" w:lineRule="auto"/>
        <w:rPr>
          <w:rFonts w:ascii="Arial" w:hAnsi="Arial" w:cs="Arial"/>
        </w:rPr>
      </w:pPr>
    </w:p>
    <w:p w14:paraId="6C5721A5" w14:textId="77777777" w:rsidR="007E021E" w:rsidRDefault="007E021E">
      <w:pPr>
        <w:rPr>
          <w:rFonts w:ascii="Arial" w:hAnsi="Arial" w:cs="Arial"/>
          <w:b/>
          <w:bCs/>
        </w:rPr>
      </w:pPr>
      <w:r>
        <w:rPr>
          <w:rFonts w:ascii="Arial" w:hAnsi="Arial" w:cs="Arial"/>
          <w:b/>
          <w:bCs/>
        </w:rPr>
        <w:br w:type="page"/>
      </w:r>
    </w:p>
    <w:p w14:paraId="67DCB967" w14:textId="17E94DB7" w:rsidR="007E021E" w:rsidRPr="00FA738E" w:rsidRDefault="007E021E" w:rsidP="007E021E">
      <w:pPr>
        <w:tabs>
          <w:tab w:val="left" w:pos="3546"/>
        </w:tabs>
        <w:spacing w:line="360" w:lineRule="auto"/>
        <w:jc w:val="center"/>
        <w:rPr>
          <w:rFonts w:ascii="Arial" w:hAnsi="Arial" w:cs="Arial"/>
          <w:b/>
          <w:bCs/>
        </w:rPr>
      </w:pPr>
      <w:r w:rsidRPr="00FA738E">
        <w:rPr>
          <w:rFonts w:ascii="Arial" w:hAnsi="Arial" w:cs="Arial"/>
          <w:b/>
          <w:bCs/>
        </w:rPr>
        <w:lastRenderedPageBreak/>
        <w:t>Приложение D</w:t>
      </w:r>
    </w:p>
    <w:p w14:paraId="19C19869" w14:textId="77777777" w:rsidR="007E021E" w:rsidRPr="002D0F63" w:rsidRDefault="007E021E" w:rsidP="007E021E">
      <w:pPr>
        <w:tabs>
          <w:tab w:val="left" w:pos="3546"/>
        </w:tabs>
        <w:spacing w:line="360" w:lineRule="auto"/>
        <w:jc w:val="center"/>
        <w:rPr>
          <w:rFonts w:ascii="Arial" w:hAnsi="Arial" w:cs="Arial"/>
        </w:rPr>
      </w:pPr>
      <w:r w:rsidRPr="002D0F63">
        <w:rPr>
          <w:rFonts w:ascii="Arial" w:hAnsi="Arial" w:cs="Arial"/>
        </w:rPr>
        <w:t>(</w:t>
      </w:r>
      <w:r>
        <w:rPr>
          <w:rFonts w:ascii="Arial" w:hAnsi="Arial" w:cs="Arial"/>
        </w:rPr>
        <w:t>справочное</w:t>
      </w:r>
      <w:r w:rsidRPr="002D0F63">
        <w:rPr>
          <w:rFonts w:ascii="Arial" w:hAnsi="Arial" w:cs="Arial"/>
        </w:rPr>
        <w:t>)</w:t>
      </w:r>
    </w:p>
    <w:p w14:paraId="3300AE84" w14:textId="77777777" w:rsidR="007E021E" w:rsidRPr="00DA0325" w:rsidRDefault="007E021E" w:rsidP="007E021E">
      <w:pPr>
        <w:tabs>
          <w:tab w:val="left" w:pos="3546"/>
        </w:tabs>
        <w:spacing w:line="360" w:lineRule="auto"/>
        <w:jc w:val="center"/>
        <w:rPr>
          <w:rFonts w:ascii="Arial" w:hAnsi="Arial" w:cs="Arial"/>
          <w:b/>
          <w:bCs/>
        </w:rPr>
      </w:pPr>
      <w:r w:rsidRPr="00DA0325">
        <w:rPr>
          <w:rFonts w:ascii="Arial" w:hAnsi="Arial" w:cs="Arial"/>
          <w:b/>
          <w:bCs/>
        </w:rPr>
        <w:t>Руководство по применению стандарта IEC 60601-1-2</w:t>
      </w:r>
    </w:p>
    <w:p w14:paraId="3C33C489" w14:textId="7410FFCE" w:rsidR="007E021E" w:rsidRPr="002D0F63" w:rsidRDefault="007E021E" w:rsidP="007E021E">
      <w:pPr>
        <w:tabs>
          <w:tab w:val="left" w:pos="3546"/>
        </w:tabs>
        <w:spacing w:line="360" w:lineRule="auto"/>
        <w:jc w:val="center"/>
        <w:rPr>
          <w:rFonts w:ascii="Arial" w:hAnsi="Arial" w:cs="Arial"/>
        </w:rPr>
      </w:pPr>
      <w:r w:rsidRPr="00DA0325">
        <w:rPr>
          <w:rFonts w:ascii="Arial" w:hAnsi="Arial" w:cs="Arial"/>
          <w:b/>
          <w:bCs/>
        </w:rPr>
        <w:t xml:space="preserve">к </w:t>
      </w:r>
      <w:r w:rsidR="00C60A8D">
        <w:rPr>
          <w:rFonts w:ascii="Arial" w:hAnsi="Arial" w:cs="Arial"/>
          <w:b/>
          <w:bCs/>
        </w:rPr>
        <w:t>частным</w:t>
      </w:r>
      <w:r w:rsidRPr="00DA0325">
        <w:rPr>
          <w:rFonts w:ascii="Arial" w:hAnsi="Arial" w:cs="Arial"/>
          <w:b/>
          <w:bCs/>
        </w:rPr>
        <w:t xml:space="preserve"> стандартам</w:t>
      </w:r>
    </w:p>
    <w:p w14:paraId="290799A8" w14:textId="77777777" w:rsidR="007E021E" w:rsidRPr="00DA0325" w:rsidRDefault="007E021E" w:rsidP="007E021E">
      <w:pPr>
        <w:tabs>
          <w:tab w:val="left" w:pos="3546"/>
        </w:tabs>
        <w:spacing w:line="360" w:lineRule="auto"/>
        <w:rPr>
          <w:rFonts w:ascii="Arial" w:hAnsi="Arial" w:cs="Arial"/>
          <w:b/>
          <w:bCs/>
        </w:rPr>
      </w:pPr>
      <w:r w:rsidRPr="00DA0325">
        <w:rPr>
          <w:rFonts w:ascii="Arial" w:hAnsi="Arial" w:cs="Arial"/>
          <w:b/>
          <w:bCs/>
        </w:rPr>
        <w:t>D.1 Общие положения</w:t>
      </w:r>
    </w:p>
    <w:p w14:paraId="239E8C5D" w14:textId="673682F9" w:rsidR="007E021E" w:rsidRPr="00DA0325" w:rsidRDefault="00782738" w:rsidP="00782738">
      <w:pPr>
        <w:spacing w:line="360" w:lineRule="auto"/>
        <w:jc w:val="both"/>
        <w:rPr>
          <w:rFonts w:ascii="Arial" w:hAnsi="Arial" w:cs="Arial"/>
        </w:rPr>
      </w:pPr>
      <w:r>
        <w:rPr>
          <w:rFonts w:ascii="Arial" w:hAnsi="Arial" w:cs="Arial"/>
        </w:rPr>
        <w:tab/>
      </w:r>
      <w:r w:rsidR="007E021E" w:rsidRPr="00DA0325">
        <w:rPr>
          <w:rFonts w:ascii="Arial" w:hAnsi="Arial" w:cs="Arial"/>
        </w:rPr>
        <w:t>В настоящем приложении содержатся рекомендации для комитетов по стандартизации и</w:t>
      </w:r>
      <w:r w:rsidR="007E021E">
        <w:rPr>
          <w:rFonts w:ascii="Arial" w:hAnsi="Arial" w:cs="Arial"/>
        </w:rPr>
        <w:t xml:space="preserve"> </w:t>
      </w:r>
      <w:r w:rsidR="007E021E" w:rsidRPr="00DA0325">
        <w:rPr>
          <w:rFonts w:ascii="Arial" w:hAnsi="Arial" w:cs="Arial"/>
        </w:rPr>
        <w:t>рабочих групп, которые составляют требования для ОСНОВНОЙ БЕЗОПАСНОСТИ и ОСНОВНЫХ</w:t>
      </w:r>
      <w:r w:rsidR="007E021E">
        <w:rPr>
          <w:rFonts w:ascii="Arial" w:hAnsi="Arial" w:cs="Arial"/>
        </w:rPr>
        <w:t xml:space="preserve"> </w:t>
      </w:r>
      <w:r w:rsidR="007E021E" w:rsidRPr="00DA0325">
        <w:rPr>
          <w:rFonts w:ascii="Arial" w:hAnsi="Arial" w:cs="Arial"/>
        </w:rPr>
        <w:t>ФУНКЦИОНАЛЬНЫХ ХАРАКТЕРИСТИК в отношении ЭЛЕКТРОМАГНИТНЫХ ПОМЕХ для частных стандартов</w:t>
      </w:r>
      <w:r w:rsidR="007E021E">
        <w:rPr>
          <w:rFonts w:ascii="Arial" w:hAnsi="Arial" w:cs="Arial"/>
        </w:rPr>
        <w:t xml:space="preserve"> </w:t>
      </w:r>
      <w:r w:rsidR="007E021E" w:rsidRPr="00DA0325">
        <w:rPr>
          <w:rFonts w:ascii="Arial" w:hAnsi="Arial" w:cs="Arial"/>
        </w:rPr>
        <w:t>(стандарты «Часть 2» и стандарты ИСО), чтобы обеспечить согласованность применения настоящего</w:t>
      </w:r>
      <w:r w:rsidR="007E021E">
        <w:rPr>
          <w:rFonts w:ascii="Arial" w:hAnsi="Arial" w:cs="Arial"/>
        </w:rPr>
        <w:t xml:space="preserve"> </w:t>
      </w:r>
      <w:r w:rsidR="00C60A8D">
        <w:rPr>
          <w:rFonts w:ascii="Arial" w:hAnsi="Arial" w:cs="Arial"/>
        </w:rPr>
        <w:t>параллельного</w:t>
      </w:r>
      <w:r w:rsidR="007E021E" w:rsidRPr="00DA0325">
        <w:rPr>
          <w:rFonts w:ascii="Arial" w:hAnsi="Arial" w:cs="Arial"/>
        </w:rPr>
        <w:t xml:space="preserve"> стандарта. Таким комитетам предлагается связаться с подкомитетом 62A по</w:t>
      </w:r>
      <w:r w:rsidR="007E021E">
        <w:rPr>
          <w:rFonts w:ascii="Arial" w:hAnsi="Arial" w:cs="Arial"/>
        </w:rPr>
        <w:t xml:space="preserve"> </w:t>
      </w:r>
      <w:r w:rsidR="007E021E" w:rsidRPr="00DA0325">
        <w:rPr>
          <w:rFonts w:ascii="Arial" w:hAnsi="Arial" w:cs="Arial"/>
        </w:rPr>
        <w:t>возникающим вопросам.</w:t>
      </w:r>
    </w:p>
    <w:p w14:paraId="147B8675" w14:textId="62F7F205" w:rsidR="007E021E" w:rsidRPr="00DA0325" w:rsidRDefault="00782738" w:rsidP="00782738">
      <w:pPr>
        <w:spacing w:line="360" w:lineRule="auto"/>
        <w:jc w:val="both"/>
        <w:rPr>
          <w:rFonts w:ascii="Arial" w:hAnsi="Arial" w:cs="Arial"/>
        </w:rPr>
      </w:pPr>
      <w:r>
        <w:rPr>
          <w:rFonts w:ascii="Arial" w:hAnsi="Arial" w:cs="Arial"/>
        </w:rPr>
        <w:tab/>
      </w:r>
      <w:r w:rsidR="007E021E" w:rsidRPr="00DA0325">
        <w:rPr>
          <w:rFonts w:ascii="Arial" w:hAnsi="Arial" w:cs="Arial"/>
        </w:rPr>
        <w:t>В настоящем приложении указаны требования, которые следует изменить, если настоящий</w:t>
      </w:r>
      <w:r w:rsidR="007E021E">
        <w:rPr>
          <w:rFonts w:ascii="Arial" w:hAnsi="Arial" w:cs="Arial"/>
        </w:rPr>
        <w:t xml:space="preserve"> </w:t>
      </w:r>
      <w:r w:rsidR="007E021E" w:rsidRPr="00DA0325">
        <w:rPr>
          <w:rFonts w:ascii="Arial" w:hAnsi="Arial" w:cs="Arial"/>
        </w:rPr>
        <w:t>стандарт применяется к частным стандартам, и предоставляет соответствующие указания. Также</w:t>
      </w:r>
      <w:r w:rsidR="007E021E">
        <w:rPr>
          <w:rFonts w:ascii="Arial" w:hAnsi="Arial" w:cs="Arial"/>
        </w:rPr>
        <w:t xml:space="preserve"> </w:t>
      </w:r>
      <w:r w:rsidR="007E021E" w:rsidRPr="00DA0325">
        <w:rPr>
          <w:rFonts w:ascii="Arial" w:hAnsi="Arial" w:cs="Arial"/>
        </w:rPr>
        <w:t>настоящее приложение определяет требования, которые не следует изменять. В дополнение к</w:t>
      </w:r>
      <w:r w:rsidR="007E021E">
        <w:rPr>
          <w:rFonts w:ascii="Arial" w:hAnsi="Arial" w:cs="Arial"/>
        </w:rPr>
        <w:t xml:space="preserve"> </w:t>
      </w:r>
      <w:r w:rsidR="007E021E" w:rsidRPr="00DA0325">
        <w:rPr>
          <w:rFonts w:ascii="Arial" w:hAnsi="Arial" w:cs="Arial"/>
        </w:rPr>
        <w:t>настоящему приложению следует ознакомиться с обоснованием в Приложении A для получения</w:t>
      </w:r>
      <w:r w:rsidR="007E021E">
        <w:rPr>
          <w:rFonts w:ascii="Arial" w:hAnsi="Arial" w:cs="Arial"/>
        </w:rPr>
        <w:t xml:space="preserve"> </w:t>
      </w:r>
      <w:r w:rsidR="007E021E" w:rsidRPr="00DA0325">
        <w:rPr>
          <w:rFonts w:ascii="Arial" w:hAnsi="Arial" w:cs="Arial"/>
        </w:rPr>
        <w:t xml:space="preserve">дополнительной информации и рекомендаций в отношении применения настоящего </w:t>
      </w:r>
      <w:r w:rsidR="00C60A8D">
        <w:rPr>
          <w:rFonts w:ascii="Arial" w:hAnsi="Arial" w:cs="Arial"/>
        </w:rPr>
        <w:t>параллельного</w:t>
      </w:r>
      <w:r w:rsidR="007E021E">
        <w:rPr>
          <w:rFonts w:ascii="Arial" w:hAnsi="Arial" w:cs="Arial"/>
        </w:rPr>
        <w:t xml:space="preserve"> </w:t>
      </w:r>
      <w:r w:rsidR="007E021E" w:rsidRPr="00DA0325">
        <w:rPr>
          <w:rFonts w:ascii="Arial" w:hAnsi="Arial" w:cs="Arial"/>
        </w:rPr>
        <w:t>стандарта.</w:t>
      </w:r>
    </w:p>
    <w:p w14:paraId="61E1F298" w14:textId="4C2EFA42" w:rsidR="007E021E" w:rsidRPr="002D0F63" w:rsidRDefault="007E021E" w:rsidP="00782738">
      <w:pPr>
        <w:spacing w:line="360" w:lineRule="auto"/>
        <w:ind w:firstLine="709"/>
        <w:jc w:val="both"/>
        <w:rPr>
          <w:rFonts w:ascii="Arial" w:hAnsi="Arial" w:cs="Arial"/>
        </w:rPr>
      </w:pPr>
      <w:r w:rsidRPr="00DA0325">
        <w:rPr>
          <w:rFonts w:ascii="Arial" w:hAnsi="Arial" w:cs="Arial"/>
        </w:rPr>
        <w:t>Составителям частных стандартов в рамках их стандартов рекомендуется определять</w:t>
      </w:r>
      <w:r>
        <w:rPr>
          <w:rFonts w:ascii="Arial" w:hAnsi="Arial" w:cs="Arial"/>
        </w:rPr>
        <w:t xml:space="preserve"> </w:t>
      </w:r>
      <w:r w:rsidRPr="00DA0325">
        <w:rPr>
          <w:rFonts w:ascii="Arial" w:hAnsi="Arial" w:cs="Arial"/>
        </w:rPr>
        <w:t xml:space="preserve">ОСНОВНУЮ БЕЗОПАСНОСТЬ и ОСНОВНЫЕ ФУНКЦИОНАЛЬНЫЕ ХАРАКТЕРИСТИКИ </w:t>
      </w:r>
      <w:r>
        <w:rPr>
          <w:rFonts w:ascii="Arial" w:hAnsi="Arial" w:cs="Arial"/>
        </w:rPr>
        <w:t>МЭ ИЗДЕЛИ</w:t>
      </w:r>
      <w:r w:rsidRPr="00DA0325">
        <w:rPr>
          <w:rFonts w:ascii="Arial" w:hAnsi="Arial" w:cs="Arial"/>
        </w:rPr>
        <w:t xml:space="preserve">Й и </w:t>
      </w:r>
      <w:r>
        <w:rPr>
          <w:rFonts w:ascii="Arial" w:hAnsi="Arial" w:cs="Arial"/>
        </w:rPr>
        <w:t>МЭ СИСТЕ</w:t>
      </w:r>
      <w:r w:rsidRPr="00DA0325">
        <w:rPr>
          <w:rFonts w:ascii="Arial" w:hAnsi="Arial" w:cs="Arial"/>
        </w:rPr>
        <w:t>М.</w:t>
      </w:r>
    </w:p>
    <w:p w14:paraId="3424A4FC" w14:textId="77777777" w:rsidR="007E021E" w:rsidRPr="00782738" w:rsidRDefault="007E021E" w:rsidP="00782738">
      <w:pPr>
        <w:spacing w:line="360" w:lineRule="auto"/>
        <w:jc w:val="both"/>
        <w:rPr>
          <w:rFonts w:ascii="Arial" w:hAnsi="Arial" w:cs="Arial"/>
        </w:rPr>
      </w:pPr>
      <w:r w:rsidRPr="00782738">
        <w:rPr>
          <w:rFonts w:ascii="Arial" w:hAnsi="Arial" w:cs="Arial"/>
        </w:rPr>
        <w:t>D.2 Рекомендуемые изменения</w:t>
      </w:r>
    </w:p>
    <w:p w14:paraId="7CDA235F" w14:textId="77777777" w:rsidR="007E021E" w:rsidRPr="00782738" w:rsidRDefault="007E021E" w:rsidP="00782738">
      <w:pPr>
        <w:spacing w:line="360" w:lineRule="auto"/>
        <w:jc w:val="both"/>
        <w:rPr>
          <w:rFonts w:ascii="Arial" w:hAnsi="Arial" w:cs="Arial"/>
        </w:rPr>
      </w:pPr>
      <w:r w:rsidRPr="00782738">
        <w:rPr>
          <w:rFonts w:ascii="Arial" w:hAnsi="Arial" w:cs="Arial"/>
        </w:rPr>
        <w:t>D.2.1 Требования к испытаниям</w:t>
      </w:r>
    </w:p>
    <w:p w14:paraId="578BECD2" w14:textId="7B54988C" w:rsidR="007E021E" w:rsidRPr="002D0F63" w:rsidRDefault="007E021E" w:rsidP="00782738">
      <w:pPr>
        <w:spacing w:line="360" w:lineRule="auto"/>
        <w:ind w:firstLine="709"/>
        <w:jc w:val="both"/>
        <w:rPr>
          <w:rFonts w:ascii="Arial" w:hAnsi="Arial" w:cs="Arial"/>
        </w:rPr>
      </w:pPr>
      <w:r w:rsidRPr="002D0F63">
        <w:rPr>
          <w:rFonts w:ascii="Arial" w:hAnsi="Arial" w:cs="Arial"/>
        </w:rPr>
        <w:t xml:space="preserve">Разработчикам </w:t>
      </w:r>
      <w:r w:rsidR="00C60A8D">
        <w:rPr>
          <w:rFonts w:ascii="Arial" w:hAnsi="Arial" w:cs="Arial"/>
        </w:rPr>
        <w:t>частных</w:t>
      </w:r>
      <w:r w:rsidRPr="002D0F63">
        <w:rPr>
          <w:rFonts w:ascii="Arial" w:hAnsi="Arial" w:cs="Arial"/>
        </w:rPr>
        <w:t xml:space="preserve"> стандартов рекомендуется вносить следующие изменения</w:t>
      </w:r>
    </w:p>
    <w:p w14:paraId="2E091120" w14:textId="77777777" w:rsidR="007E021E" w:rsidRPr="002D0F63" w:rsidRDefault="007E021E" w:rsidP="00782738">
      <w:pPr>
        <w:spacing w:line="360" w:lineRule="auto"/>
        <w:jc w:val="both"/>
        <w:rPr>
          <w:rFonts w:ascii="Arial" w:hAnsi="Arial" w:cs="Arial"/>
        </w:rPr>
      </w:pPr>
      <w:r w:rsidRPr="002D0F63">
        <w:rPr>
          <w:rFonts w:ascii="Arial" w:hAnsi="Arial" w:cs="Arial"/>
        </w:rPr>
        <w:t xml:space="preserve">в требования к </w:t>
      </w:r>
      <w:r>
        <w:rPr>
          <w:rFonts w:ascii="Arial" w:hAnsi="Arial" w:cs="Arial"/>
        </w:rPr>
        <w:t>испытаниям</w:t>
      </w:r>
      <w:r w:rsidRPr="002D0F63">
        <w:rPr>
          <w:rFonts w:ascii="Arial" w:hAnsi="Arial" w:cs="Arial"/>
        </w:rPr>
        <w:t>.</w:t>
      </w:r>
    </w:p>
    <w:p w14:paraId="5029C566" w14:textId="45BE8E8B" w:rsidR="007E021E" w:rsidRPr="002D0F63" w:rsidRDefault="007E021E" w:rsidP="00782738">
      <w:pPr>
        <w:spacing w:line="360" w:lineRule="auto"/>
        <w:ind w:firstLine="709"/>
        <w:jc w:val="both"/>
        <w:rPr>
          <w:rFonts w:ascii="Arial" w:hAnsi="Arial" w:cs="Arial"/>
        </w:rPr>
      </w:pPr>
      <w:r w:rsidRPr="002D0F63">
        <w:rPr>
          <w:rFonts w:ascii="Arial" w:hAnsi="Arial" w:cs="Arial"/>
        </w:rPr>
        <w:t xml:space="preserve">а) </w:t>
      </w:r>
      <w:r w:rsidRPr="00DA0325">
        <w:rPr>
          <w:rFonts w:ascii="Arial" w:hAnsi="Arial" w:cs="Arial"/>
        </w:rPr>
        <w:t xml:space="preserve">если конкретное </w:t>
      </w:r>
      <w:r>
        <w:rPr>
          <w:rFonts w:ascii="Arial" w:hAnsi="Arial" w:cs="Arial"/>
        </w:rPr>
        <w:t>МЭ ИЗДЕЛИ</w:t>
      </w:r>
      <w:r w:rsidRPr="00DA0325">
        <w:rPr>
          <w:rFonts w:ascii="Arial" w:hAnsi="Arial" w:cs="Arial"/>
        </w:rPr>
        <w:t xml:space="preserve">Е или </w:t>
      </w:r>
      <w:r>
        <w:rPr>
          <w:rFonts w:ascii="Arial" w:hAnsi="Arial" w:cs="Arial"/>
        </w:rPr>
        <w:t>МЭ СИСТЕ</w:t>
      </w:r>
      <w:r w:rsidRPr="00DA0325">
        <w:rPr>
          <w:rFonts w:ascii="Arial" w:hAnsi="Arial" w:cs="Arial"/>
        </w:rPr>
        <w:t>МА предназначено для использования в ОСОБОЙ</w:t>
      </w:r>
      <w:r w:rsidR="00C60A8D">
        <w:rPr>
          <w:rFonts w:ascii="Arial" w:hAnsi="Arial" w:cs="Arial"/>
        </w:rPr>
        <w:t xml:space="preserve"> </w:t>
      </w:r>
      <w:r w:rsidRPr="00DA0325">
        <w:rPr>
          <w:rFonts w:ascii="Arial" w:hAnsi="Arial" w:cs="Arial"/>
        </w:rPr>
        <w:t>ОБСТАНОВКЕ, и электромагнитные характеристики этой обстановки известны, следует определить</w:t>
      </w:r>
      <w:r w:rsidR="00C60A8D">
        <w:rPr>
          <w:rFonts w:ascii="Arial" w:hAnsi="Arial" w:cs="Arial"/>
        </w:rPr>
        <w:t xml:space="preserve"> </w:t>
      </w:r>
      <w:r w:rsidRPr="00DA0325">
        <w:rPr>
          <w:rFonts w:ascii="Arial" w:hAnsi="Arial" w:cs="Arial"/>
        </w:rPr>
        <w:t>соответствующие ИСПЫТАТЕЛЬНЫЕ УРОВНИ ПРИ ИСПЫТАНИЯХ НА ПОМЕХОУСТОЙЧИВОСТЬ в соответствии с</w:t>
      </w:r>
      <w:r w:rsidR="00C60A8D">
        <w:rPr>
          <w:rFonts w:ascii="Arial" w:hAnsi="Arial" w:cs="Arial"/>
        </w:rPr>
        <w:t xml:space="preserve"> </w:t>
      </w:r>
      <w:r w:rsidRPr="00DA0325">
        <w:rPr>
          <w:rFonts w:ascii="Arial" w:hAnsi="Arial" w:cs="Arial"/>
        </w:rPr>
        <w:t>процедурой, указанной в Приложении E;</w:t>
      </w:r>
    </w:p>
    <w:p w14:paraId="6D86B9D0" w14:textId="5C5ED7BC" w:rsidR="007E021E" w:rsidRPr="002D0F63" w:rsidRDefault="007E021E" w:rsidP="00782738">
      <w:pPr>
        <w:spacing w:line="360" w:lineRule="auto"/>
        <w:ind w:firstLine="709"/>
        <w:jc w:val="both"/>
        <w:rPr>
          <w:rFonts w:ascii="Arial" w:hAnsi="Arial" w:cs="Arial"/>
        </w:rPr>
      </w:pPr>
      <w:r w:rsidRPr="002D0F63">
        <w:rPr>
          <w:rFonts w:ascii="Arial" w:hAnsi="Arial" w:cs="Arial"/>
        </w:rPr>
        <w:t xml:space="preserve">б) </w:t>
      </w:r>
      <w:r w:rsidR="001638EE">
        <w:rPr>
          <w:rFonts w:ascii="Arial" w:hAnsi="Arial" w:cs="Arial"/>
        </w:rPr>
        <w:t xml:space="preserve">в </w:t>
      </w:r>
      <w:r w:rsidRPr="00DA0325">
        <w:rPr>
          <w:rFonts w:ascii="Arial" w:hAnsi="Arial" w:cs="Arial"/>
        </w:rPr>
        <w:t>подпункты 4.3.1 «Конфигурации», 8.2 «Физиологическая имитация ПАЦИЕНТА» и 8.7 «Режимы</w:t>
      </w:r>
      <w:r>
        <w:rPr>
          <w:rFonts w:ascii="Arial" w:hAnsi="Arial" w:cs="Arial"/>
        </w:rPr>
        <w:t xml:space="preserve"> </w:t>
      </w:r>
      <w:r w:rsidRPr="00DA0325">
        <w:rPr>
          <w:rFonts w:ascii="Arial" w:hAnsi="Arial" w:cs="Arial"/>
        </w:rPr>
        <w:t xml:space="preserve">работы» следует внести поправки с уточняющими данными конкретного </w:t>
      </w:r>
      <w:r>
        <w:rPr>
          <w:rFonts w:ascii="Arial" w:hAnsi="Arial" w:cs="Arial"/>
        </w:rPr>
        <w:t>МЭ ИЗДЕЛИ</w:t>
      </w:r>
      <w:r w:rsidRPr="00DA0325">
        <w:rPr>
          <w:rFonts w:ascii="Arial" w:hAnsi="Arial" w:cs="Arial"/>
        </w:rPr>
        <w:t xml:space="preserve">Я или </w:t>
      </w:r>
      <w:r>
        <w:rPr>
          <w:rFonts w:ascii="Arial" w:hAnsi="Arial" w:cs="Arial"/>
        </w:rPr>
        <w:t>МЭ СИСТЕ</w:t>
      </w:r>
      <w:r w:rsidRPr="00DA0325">
        <w:rPr>
          <w:rFonts w:ascii="Arial" w:hAnsi="Arial" w:cs="Arial"/>
        </w:rPr>
        <w:t>МЫ,</w:t>
      </w:r>
      <w:r>
        <w:rPr>
          <w:rFonts w:ascii="Arial" w:hAnsi="Arial" w:cs="Arial"/>
        </w:rPr>
        <w:t xml:space="preserve"> </w:t>
      </w:r>
      <w:r w:rsidRPr="00DA0325">
        <w:rPr>
          <w:rFonts w:ascii="Arial" w:hAnsi="Arial" w:cs="Arial"/>
        </w:rPr>
        <w:t xml:space="preserve">сохраняя при этом назначение настоящего </w:t>
      </w:r>
      <w:r w:rsidR="001638EE">
        <w:rPr>
          <w:rFonts w:ascii="Arial" w:hAnsi="Arial" w:cs="Arial"/>
        </w:rPr>
        <w:t>параллельного</w:t>
      </w:r>
      <w:r w:rsidRPr="00DA0325">
        <w:rPr>
          <w:rFonts w:ascii="Arial" w:hAnsi="Arial" w:cs="Arial"/>
        </w:rPr>
        <w:t xml:space="preserve"> стандарта;</w:t>
      </w:r>
    </w:p>
    <w:p w14:paraId="64933FA5" w14:textId="345FE62F" w:rsidR="007E021E" w:rsidRPr="002D0F63" w:rsidRDefault="00782738" w:rsidP="00782738">
      <w:pPr>
        <w:tabs>
          <w:tab w:val="left" w:pos="900"/>
        </w:tabs>
        <w:spacing w:line="360" w:lineRule="auto"/>
        <w:jc w:val="both"/>
        <w:rPr>
          <w:rFonts w:ascii="Arial" w:hAnsi="Arial" w:cs="Arial"/>
        </w:rPr>
      </w:pPr>
      <w:r>
        <w:rPr>
          <w:rFonts w:ascii="Arial" w:hAnsi="Arial" w:cs="Arial"/>
        </w:rPr>
        <w:lastRenderedPageBreak/>
        <w:tab/>
      </w:r>
      <w:r w:rsidR="007E021E" w:rsidRPr="002D0F63">
        <w:rPr>
          <w:rFonts w:ascii="Arial" w:hAnsi="Arial" w:cs="Arial"/>
        </w:rPr>
        <w:t xml:space="preserve">c) </w:t>
      </w:r>
      <w:r w:rsidR="007E021E" w:rsidRPr="00DA0325">
        <w:rPr>
          <w:rFonts w:ascii="Arial" w:hAnsi="Arial" w:cs="Arial"/>
        </w:rPr>
        <w:t xml:space="preserve">следует внести поправки в критерии </w:t>
      </w:r>
      <w:r w:rsidR="001638EE">
        <w:rPr>
          <w:rFonts w:ascii="Arial" w:hAnsi="Arial" w:cs="Arial"/>
        </w:rPr>
        <w:t>«проходит/не проходит»</w:t>
      </w:r>
      <w:r w:rsidR="007E021E" w:rsidRPr="00DA0325">
        <w:rPr>
          <w:rFonts w:ascii="Arial" w:hAnsi="Arial" w:cs="Arial"/>
        </w:rPr>
        <w:t xml:space="preserve"> результат</w:t>
      </w:r>
      <w:r w:rsidR="001638EE">
        <w:rPr>
          <w:rFonts w:ascii="Arial" w:hAnsi="Arial" w:cs="Arial"/>
        </w:rPr>
        <w:t>ов</w:t>
      </w:r>
      <w:r w:rsidR="007E021E" w:rsidRPr="00DA0325">
        <w:rPr>
          <w:rFonts w:ascii="Arial" w:hAnsi="Arial" w:cs="Arial"/>
        </w:rPr>
        <w:t xml:space="preserve"> испытания</w:t>
      </w:r>
      <w:r w:rsidR="007E021E">
        <w:rPr>
          <w:rFonts w:ascii="Arial" w:hAnsi="Arial" w:cs="Arial"/>
        </w:rPr>
        <w:t xml:space="preserve"> </w:t>
      </w:r>
      <w:r w:rsidR="001638EE">
        <w:rPr>
          <w:rFonts w:ascii="Arial" w:hAnsi="Arial" w:cs="Arial"/>
        </w:rPr>
        <w:t xml:space="preserve">на </w:t>
      </w:r>
      <w:r w:rsidR="007E021E" w:rsidRPr="00DA0325">
        <w:rPr>
          <w:rFonts w:ascii="Arial" w:hAnsi="Arial" w:cs="Arial"/>
        </w:rPr>
        <w:t>ПОМЕХОУСТОЙЧИВОСТ</w:t>
      </w:r>
      <w:r w:rsidR="001638EE">
        <w:rPr>
          <w:rFonts w:ascii="Arial" w:hAnsi="Arial" w:cs="Arial"/>
        </w:rPr>
        <w:t>Ь</w:t>
      </w:r>
      <w:r w:rsidR="007E021E" w:rsidRPr="00DA0325">
        <w:rPr>
          <w:rFonts w:ascii="Arial" w:hAnsi="Arial" w:cs="Arial"/>
        </w:rPr>
        <w:t xml:space="preserve"> в 8.1, чтобы предоставить конкретные критерии для конкретного </w:t>
      </w:r>
      <w:r w:rsidR="007E021E">
        <w:rPr>
          <w:rFonts w:ascii="Arial" w:hAnsi="Arial" w:cs="Arial"/>
        </w:rPr>
        <w:t>МЭ ИЗДЕЛИ</w:t>
      </w:r>
      <w:r w:rsidR="007E021E" w:rsidRPr="00DA0325">
        <w:rPr>
          <w:rFonts w:ascii="Arial" w:hAnsi="Arial" w:cs="Arial"/>
        </w:rPr>
        <w:t xml:space="preserve">Я или </w:t>
      </w:r>
      <w:r w:rsidR="007E021E">
        <w:rPr>
          <w:rFonts w:ascii="Arial" w:hAnsi="Arial" w:cs="Arial"/>
        </w:rPr>
        <w:t>МЭ СИСТЕ</w:t>
      </w:r>
      <w:r w:rsidR="007E021E" w:rsidRPr="00DA0325">
        <w:rPr>
          <w:rFonts w:ascii="Arial" w:hAnsi="Arial" w:cs="Arial"/>
        </w:rPr>
        <w:t>МЫ, которые отвечают назначению этого подпункта.</w:t>
      </w:r>
    </w:p>
    <w:p w14:paraId="7FFD8A1C" w14:textId="77777777" w:rsidR="007E021E" w:rsidRPr="00782738" w:rsidRDefault="007E021E" w:rsidP="007E021E">
      <w:pPr>
        <w:tabs>
          <w:tab w:val="left" w:pos="3546"/>
        </w:tabs>
        <w:spacing w:line="360" w:lineRule="auto"/>
        <w:rPr>
          <w:rFonts w:ascii="Arial" w:hAnsi="Arial" w:cs="Arial"/>
        </w:rPr>
      </w:pPr>
      <w:r w:rsidRPr="00782738">
        <w:rPr>
          <w:rFonts w:ascii="Arial" w:hAnsi="Arial" w:cs="Arial"/>
        </w:rPr>
        <w:t>D.2.2 СОПРОВОДИТЕЛЬНЫЕ ДОКУМЕНТЫ</w:t>
      </w:r>
    </w:p>
    <w:p w14:paraId="3CA846F6" w14:textId="0A96346D" w:rsidR="007E021E" w:rsidRPr="002D0F63" w:rsidRDefault="00782738" w:rsidP="00782738">
      <w:pPr>
        <w:tabs>
          <w:tab w:val="left" w:pos="900"/>
        </w:tabs>
        <w:spacing w:line="360" w:lineRule="auto"/>
        <w:jc w:val="both"/>
        <w:rPr>
          <w:rFonts w:ascii="Arial" w:hAnsi="Arial" w:cs="Arial"/>
        </w:rPr>
      </w:pPr>
      <w:r>
        <w:rPr>
          <w:rFonts w:ascii="Arial" w:hAnsi="Arial" w:cs="Arial"/>
        </w:rPr>
        <w:tab/>
      </w:r>
      <w:r w:rsidR="007E021E" w:rsidRPr="00DA0325">
        <w:rPr>
          <w:rFonts w:ascii="Arial" w:hAnsi="Arial" w:cs="Arial"/>
        </w:rPr>
        <w:t>Если составители частных стандартов вносят поправки в требования к испытаниям настоящего</w:t>
      </w:r>
      <w:r w:rsidR="007E021E">
        <w:rPr>
          <w:rFonts w:ascii="Arial" w:hAnsi="Arial" w:cs="Arial"/>
        </w:rPr>
        <w:t xml:space="preserve"> </w:t>
      </w:r>
      <w:r w:rsidR="001638EE">
        <w:rPr>
          <w:rFonts w:ascii="Arial" w:hAnsi="Arial" w:cs="Arial"/>
        </w:rPr>
        <w:t>параллельного</w:t>
      </w:r>
      <w:r w:rsidR="007E021E" w:rsidRPr="00DA0325">
        <w:rPr>
          <w:rFonts w:ascii="Arial" w:hAnsi="Arial" w:cs="Arial"/>
        </w:rPr>
        <w:t xml:space="preserve"> стандарта, следует определить, необходимы ли соответствующие изменения в</w:t>
      </w:r>
      <w:r w:rsidR="007E021E">
        <w:rPr>
          <w:rFonts w:ascii="Arial" w:hAnsi="Arial" w:cs="Arial"/>
        </w:rPr>
        <w:t xml:space="preserve"> </w:t>
      </w:r>
      <w:r w:rsidR="007E021E" w:rsidRPr="00DA0325">
        <w:rPr>
          <w:rFonts w:ascii="Arial" w:hAnsi="Arial" w:cs="Arial"/>
        </w:rPr>
        <w:t>требованиях к</w:t>
      </w:r>
      <w:r w:rsidR="007E021E" w:rsidRPr="002D0F63">
        <w:rPr>
          <w:rFonts w:ascii="Arial" w:hAnsi="Arial" w:cs="Arial"/>
        </w:rPr>
        <w:t xml:space="preserve"> СОПРОВОДИТЕЛЬНЫМ ДОКУМЕНТАМ.</w:t>
      </w:r>
    </w:p>
    <w:p w14:paraId="1EB72FB3" w14:textId="77777777" w:rsidR="007E021E" w:rsidRPr="00782738" w:rsidRDefault="007E021E" w:rsidP="007E021E">
      <w:pPr>
        <w:tabs>
          <w:tab w:val="left" w:pos="3546"/>
        </w:tabs>
        <w:spacing w:line="360" w:lineRule="auto"/>
        <w:rPr>
          <w:rFonts w:ascii="Arial" w:hAnsi="Arial" w:cs="Arial"/>
        </w:rPr>
      </w:pPr>
      <w:r w:rsidRPr="00782738">
        <w:rPr>
          <w:rFonts w:ascii="Arial" w:hAnsi="Arial" w:cs="Arial"/>
        </w:rPr>
        <w:t>D.3 Предупреждения</w:t>
      </w:r>
    </w:p>
    <w:p w14:paraId="74ADA1D1" w14:textId="549C174D" w:rsidR="007E021E" w:rsidRPr="002D0F63" w:rsidRDefault="00782738" w:rsidP="00782738">
      <w:pPr>
        <w:tabs>
          <w:tab w:val="left" w:pos="900"/>
        </w:tabs>
        <w:spacing w:line="360" w:lineRule="auto"/>
        <w:jc w:val="both"/>
        <w:rPr>
          <w:rFonts w:ascii="Arial" w:hAnsi="Arial" w:cs="Arial"/>
        </w:rPr>
      </w:pPr>
      <w:r>
        <w:rPr>
          <w:rFonts w:ascii="Arial" w:hAnsi="Arial" w:cs="Arial"/>
        </w:rPr>
        <w:tab/>
      </w:r>
      <w:r w:rsidR="007E021E" w:rsidRPr="002D0F63">
        <w:rPr>
          <w:rFonts w:ascii="Arial" w:hAnsi="Arial" w:cs="Arial"/>
        </w:rPr>
        <w:t xml:space="preserve">Авторов </w:t>
      </w:r>
      <w:r w:rsidR="001638EE">
        <w:rPr>
          <w:rFonts w:ascii="Arial" w:hAnsi="Arial" w:cs="Arial"/>
        </w:rPr>
        <w:t>частных</w:t>
      </w:r>
      <w:r w:rsidR="007E021E" w:rsidRPr="002D0F63">
        <w:rPr>
          <w:rFonts w:ascii="Arial" w:hAnsi="Arial" w:cs="Arial"/>
        </w:rPr>
        <w:t xml:space="preserve"> стандартов предостерегают от внесения других изменений, особенно</w:t>
      </w:r>
      <w:r w:rsidR="007E021E">
        <w:rPr>
          <w:rFonts w:ascii="Arial" w:hAnsi="Arial" w:cs="Arial"/>
        </w:rPr>
        <w:t xml:space="preserve"> </w:t>
      </w:r>
      <w:r w:rsidR="007E021E" w:rsidRPr="002D0F63">
        <w:rPr>
          <w:rFonts w:ascii="Arial" w:hAnsi="Arial" w:cs="Arial"/>
        </w:rPr>
        <w:t>перечисленных ниже.</w:t>
      </w:r>
    </w:p>
    <w:p w14:paraId="4425CD2E" w14:textId="0336C3C3" w:rsidR="007E021E" w:rsidRDefault="00782738" w:rsidP="00782738">
      <w:pPr>
        <w:tabs>
          <w:tab w:val="left" w:pos="900"/>
        </w:tabs>
        <w:spacing w:line="360" w:lineRule="auto"/>
        <w:jc w:val="both"/>
        <w:rPr>
          <w:rFonts w:ascii="Arial" w:hAnsi="Arial" w:cs="Arial"/>
        </w:rPr>
      </w:pPr>
      <w:r>
        <w:rPr>
          <w:rFonts w:ascii="Arial" w:hAnsi="Arial" w:cs="Arial"/>
        </w:rPr>
        <w:tab/>
      </w:r>
      <w:r w:rsidR="007E021E" w:rsidRPr="002D0F63">
        <w:rPr>
          <w:rFonts w:ascii="Arial" w:hAnsi="Arial" w:cs="Arial"/>
        </w:rPr>
        <w:t xml:space="preserve">а) </w:t>
      </w:r>
      <w:r w:rsidR="007E021E" w:rsidRPr="00DA0325">
        <w:rPr>
          <w:rFonts w:ascii="Arial" w:hAnsi="Arial" w:cs="Arial"/>
        </w:rPr>
        <w:t>подпункт 7.1 не следует изменять, за исключением спецификации группы 1 или 2, используя</w:t>
      </w:r>
      <w:r w:rsidR="007E021E">
        <w:rPr>
          <w:rFonts w:ascii="Arial" w:hAnsi="Arial" w:cs="Arial"/>
        </w:rPr>
        <w:t xml:space="preserve"> </w:t>
      </w:r>
      <w:r w:rsidR="007E021E" w:rsidRPr="00DA0325">
        <w:rPr>
          <w:rFonts w:ascii="Arial" w:hAnsi="Arial" w:cs="Arial"/>
        </w:rPr>
        <w:t xml:space="preserve">инструкции в Приложении C и классификацию класса B, если конкретные </w:t>
      </w:r>
      <w:r w:rsidR="007E021E">
        <w:rPr>
          <w:rFonts w:ascii="Arial" w:hAnsi="Arial" w:cs="Arial"/>
        </w:rPr>
        <w:t>МЭ ИЗДЕЛИ</w:t>
      </w:r>
      <w:r w:rsidR="007E021E" w:rsidRPr="00DA0325">
        <w:rPr>
          <w:rFonts w:ascii="Arial" w:hAnsi="Arial" w:cs="Arial"/>
        </w:rPr>
        <w:t xml:space="preserve">Я и </w:t>
      </w:r>
      <w:r w:rsidR="007E021E">
        <w:rPr>
          <w:rFonts w:ascii="Arial" w:hAnsi="Arial" w:cs="Arial"/>
        </w:rPr>
        <w:t>МЭ СИСТЕ</w:t>
      </w:r>
      <w:r w:rsidR="007E021E" w:rsidRPr="00DA0325">
        <w:rPr>
          <w:rFonts w:ascii="Arial" w:hAnsi="Arial" w:cs="Arial"/>
        </w:rPr>
        <w:t>МЫ следует классифицировать только как класс B. Частные стандарты не могут изменять</w:t>
      </w:r>
      <w:r w:rsidR="007E021E">
        <w:rPr>
          <w:rFonts w:ascii="Arial" w:hAnsi="Arial" w:cs="Arial"/>
        </w:rPr>
        <w:t xml:space="preserve"> </w:t>
      </w:r>
      <w:r w:rsidR="007E021E" w:rsidRPr="00DA0325">
        <w:rPr>
          <w:rFonts w:ascii="Arial" w:hAnsi="Arial" w:cs="Arial"/>
        </w:rPr>
        <w:t>требования к ЭМИССИИ или методы испытаний, указанные в СИСПР 11 без согласия подкомитета В</w:t>
      </w:r>
      <w:r w:rsidR="007E021E">
        <w:rPr>
          <w:rFonts w:ascii="Arial" w:hAnsi="Arial" w:cs="Arial"/>
        </w:rPr>
        <w:t xml:space="preserve"> </w:t>
      </w:r>
      <w:r w:rsidR="007E021E" w:rsidRPr="00DA0325">
        <w:rPr>
          <w:rFonts w:ascii="Arial" w:hAnsi="Arial" w:cs="Arial"/>
        </w:rPr>
        <w:t xml:space="preserve">СИСПР. </w:t>
      </w:r>
    </w:p>
    <w:p w14:paraId="3CEAA97F" w14:textId="0A6E3A0D" w:rsidR="007E021E" w:rsidRPr="00DA0325" w:rsidRDefault="00782738" w:rsidP="00782738">
      <w:pPr>
        <w:tabs>
          <w:tab w:val="left" w:pos="900"/>
        </w:tabs>
        <w:spacing w:line="360" w:lineRule="auto"/>
        <w:jc w:val="both"/>
        <w:rPr>
          <w:rFonts w:ascii="Arial" w:hAnsi="Arial" w:cs="Arial"/>
        </w:rPr>
      </w:pPr>
      <w:r>
        <w:rPr>
          <w:rFonts w:ascii="Arial" w:hAnsi="Arial" w:cs="Arial"/>
        </w:rPr>
        <w:tab/>
      </w:r>
      <w:r w:rsidR="007E021E" w:rsidRPr="002D0F63">
        <w:rPr>
          <w:rFonts w:ascii="Arial" w:hAnsi="Arial" w:cs="Arial"/>
        </w:rPr>
        <w:t xml:space="preserve">б) </w:t>
      </w:r>
      <w:r w:rsidR="007E021E" w:rsidRPr="00DA0325">
        <w:rPr>
          <w:rFonts w:ascii="Arial" w:hAnsi="Arial" w:cs="Arial"/>
        </w:rPr>
        <w:t>подпункты 7.1.9 «Физиологическая имитация ПАЦИЕНТА», 8.2 «Физиологическая имитация</w:t>
      </w:r>
      <w:r w:rsidRPr="00782738">
        <w:rPr>
          <w:rFonts w:ascii="Arial" w:hAnsi="Arial" w:cs="Arial"/>
        </w:rPr>
        <w:t xml:space="preserve"> </w:t>
      </w:r>
      <w:r w:rsidR="007E021E" w:rsidRPr="00DA0325">
        <w:rPr>
          <w:rFonts w:ascii="Arial" w:hAnsi="Arial" w:cs="Arial"/>
        </w:rPr>
        <w:t>ПАЦИЕНТА», 8.3 «Подключение СВЯЗАННЫХ С ПАЦИЕНТОМ частей», 7.1.10 «Эквивалент руки»,</w:t>
      </w:r>
      <w:r w:rsidR="007E021E">
        <w:rPr>
          <w:rFonts w:ascii="Arial" w:hAnsi="Arial" w:cs="Arial"/>
        </w:rPr>
        <w:t xml:space="preserve"> </w:t>
      </w:r>
      <w:r w:rsidR="007E021E" w:rsidRPr="00DA0325">
        <w:rPr>
          <w:rFonts w:ascii="Arial" w:hAnsi="Arial" w:cs="Arial"/>
        </w:rPr>
        <w:t xml:space="preserve">7.1.11 «Кабели, СВЯЗАННЫЕ С ПАЦИЕНТОМ» и 8.4 «РУЧНОЕ </w:t>
      </w:r>
      <w:r w:rsidR="007E021E">
        <w:rPr>
          <w:rFonts w:ascii="Arial" w:hAnsi="Arial" w:cs="Arial"/>
        </w:rPr>
        <w:t>МЭ ИЗДЕЛИ</w:t>
      </w:r>
      <w:r w:rsidR="007E021E" w:rsidRPr="00DA0325">
        <w:rPr>
          <w:rFonts w:ascii="Arial" w:hAnsi="Arial" w:cs="Arial"/>
        </w:rPr>
        <w:t>Е и части,</w:t>
      </w:r>
      <w:r w:rsidR="007E021E">
        <w:rPr>
          <w:rFonts w:ascii="Arial" w:hAnsi="Arial" w:cs="Arial"/>
        </w:rPr>
        <w:t xml:space="preserve"> </w:t>
      </w:r>
      <w:r w:rsidR="007E021E" w:rsidRPr="00DA0325">
        <w:rPr>
          <w:rFonts w:ascii="Arial" w:hAnsi="Arial" w:cs="Arial"/>
        </w:rPr>
        <w:t>предназначенные для РУЧНОГО применения» не следует изменять. Кабели ПАЦИЕНТА</w:t>
      </w:r>
      <w:r w:rsidR="007E021E">
        <w:rPr>
          <w:rFonts w:ascii="Arial" w:hAnsi="Arial" w:cs="Arial"/>
        </w:rPr>
        <w:t xml:space="preserve"> </w:t>
      </w:r>
      <w:r w:rsidR="007E021E" w:rsidRPr="00DA0325">
        <w:rPr>
          <w:rFonts w:ascii="Arial" w:hAnsi="Arial" w:cs="Arial"/>
        </w:rPr>
        <w:t>подвергаются воздействию по-разному в разных испытаниях. В требованиях к подключению по</w:t>
      </w:r>
      <w:r w:rsidR="007E021E">
        <w:rPr>
          <w:rFonts w:ascii="Arial" w:hAnsi="Arial" w:cs="Arial"/>
        </w:rPr>
        <w:t xml:space="preserve"> </w:t>
      </w:r>
      <w:r w:rsidR="007E021E" w:rsidRPr="00DA0325">
        <w:rPr>
          <w:rFonts w:ascii="Arial" w:hAnsi="Arial" w:cs="Arial"/>
        </w:rPr>
        <w:t>умолчанию указывается, что на землю не должно быть преднамеренного кондуктивного или</w:t>
      </w:r>
      <w:r w:rsidR="007E021E">
        <w:rPr>
          <w:rFonts w:ascii="Arial" w:hAnsi="Arial" w:cs="Arial"/>
        </w:rPr>
        <w:t xml:space="preserve"> </w:t>
      </w:r>
      <w:r w:rsidR="007E021E" w:rsidRPr="00DA0325">
        <w:rPr>
          <w:rFonts w:ascii="Arial" w:hAnsi="Arial" w:cs="Arial"/>
        </w:rPr>
        <w:t>емкостного соединения, так как подключение не будет считаться корректным (то есть в испытании на</w:t>
      </w:r>
      <w:r w:rsidR="007E021E">
        <w:rPr>
          <w:rFonts w:ascii="Arial" w:hAnsi="Arial" w:cs="Arial"/>
        </w:rPr>
        <w:t xml:space="preserve"> </w:t>
      </w:r>
      <w:r w:rsidR="007E021E" w:rsidRPr="00DA0325">
        <w:rPr>
          <w:rFonts w:ascii="Arial" w:hAnsi="Arial" w:cs="Arial"/>
        </w:rPr>
        <w:t>ПОМЕХОУСТОЙЧИВОСТЬ) или запрещенное подключение считается менее строгим (то есть в</w:t>
      </w:r>
      <w:r w:rsidR="007E021E">
        <w:rPr>
          <w:rFonts w:ascii="Arial" w:hAnsi="Arial" w:cs="Arial"/>
        </w:rPr>
        <w:t xml:space="preserve"> </w:t>
      </w:r>
      <w:r w:rsidR="007E021E" w:rsidRPr="00DA0325">
        <w:rPr>
          <w:rFonts w:ascii="Arial" w:hAnsi="Arial" w:cs="Arial"/>
        </w:rPr>
        <w:t>испытании на ЭСР и излучаемые радиоволны). При определенных испытаниях были указаны</w:t>
      </w:r>
      <w:r w:rsidR="007E021E">
        <w:rPr>
          <w:rFonts w:ascii="Arial" w:hAnsi="Arial" w:cs="Arial"/>
        </w:rPr>
        <w:t xml:space="preserve"> </w:t>
      </w:r>
      <w:r w:rsidR="007E021E" w:rsidRPr="00DA0325">
        <w:rPr>
          <w:rFonts w:ascii="Arial" w:hAnsi="Arial" w:cs="Arial"/>
        </w:rPr>
        <w:t>эквивалент руки и элемент RC, указанные в подпункте 8.3 СИСПР 16-1-2, так как для этих испытаний</w:t>
      </w:r>
      <w:r w:rsidR="007E021E">
        <w:rPr>
          <w:rFonts w:ascii="Arial" w:hAnsi="Arial" w:cs="Arial"/>
        </w:rPr>
        <w:t xml:space="preserve"> </w:t>
      </w:r>
      <w:r w:rsidR="007E021E" w:rsidRPr="00DA0325">
        <w:rPr>
          <w:rFonts w:ascii="Arial" w:hAnsi="Arial" w:cs="Arial"/>
        </w:rPr>
        <w:t>необходимо, чтобы эквивалент руки и элемент RC были установлены в целях выполнения испытания</w:t>
      </w:r>
      <w:r w:rsidR="007E021E">
        <w:rPr>
          <w:rFonts w:ascii="Arial" w:hAnsi="Arial" w:cs="Arial"/>
        </w:rPr>
        <w:t xml:space="preserve"> </w:t>
      </w:r>
      <w:r w:rsidR="007E021E" w:rsidRPr="00DA0325">
        <w:rPr>
          <w:rFonts w:ascii="Arial" w:hAnsi="Arial" w:cs="Arial"/>
        </w:rPr>
        <w:t>надлежащим образом, или использование эквивалента руки и элемента RC считалось наихудшим</w:t>
      </w:r>
      <w:r w:rsidR="007E021E">
        <w:rPr>
          <w:rFonts w:ascii="Arial" w:hAnsi="Arial" w:cs="Arial"/>
        </w:rPr>
        <w:t xml:space="preserve"> </w:t>
      </w:r>
      <w:r w:rsidR="007E021E" w:rsidRPr="00DA0325">
        <w:rPr>
          <w:rFonts w:ascii="Arial" w:hAnsi="Arial" w:cs="Arial"/>
        </w:rPr>
        <w:t>случаем. В общем стандарте состояния, при которых ПАЦИЕНТ является «плавающим» или</w:t>
      </w:r>
      <w:r w:rsidR="007E021E">
        <w:rPr>
          <w:rFonts w:ascii="Arial" w:hAnsi="Arial" w:cs="Arial"/>
        </w:rPr>
        <w:t xml:space="preserve"> </w:t>
      </w:r>
      <w:r w:rsidR="007E021E" w:rsidRPr="00DA0325">
        <w:rPr>
          <w:rFonts w:ascii="Arial" w:hAnsi="Arial" w:cs="Arial"/>
        </w:rPr>
        <w:t>заземлен, рассматриваются как НОРМАЛЬНЫЕ СОСТОЯНИЯ. Однако, с точки зрения</w:t>
      </w:r>
      <w:r w:rsidR="007E021E">
        <w:rPr>
          <w:rFonts w:ascii="Arial" w:hAnsi="Arial" w:cs="Arial"/>
        </w:rPr>
        <w:t xml:space="preserve"> </w:t>
      </w:r>
      <w:r w:rsidR="007E021E" w:rsidRPr="00DA0325">
        <w:rPr>
          <w:rFonts w:ascii="Arial" w:hAnsi="Arial" w:cs="Arial"/>
        </w:rPr>
        <w:t>РАДИОЧАСТОТЫ, маловероятно, что ПАЦИЕНТ в медицинской обстановке будет настолько</w:t>
      </w:r>
      <w:r w:rsidR="007E021E">
        <w:rPr>
          <w:rFonts w:ascii="Arial" w:hAnsi="Arial" w:cs="Arial"/>
        </w:rPr>
        <w:t xml:space="preserve"> </w:t>
      </w:r>
      <w:r w:rsidR="007E021E" w:rsidRPr="00DA0325">
        <w:rPr>
          <w:rFonts w:ascii="Arial" w:hAnsi="Arial" w:cs="Arial"/>
        </w:rPr>
        <w:t>эффективно заземлен, как в обстановке испытания ЭМС с прямым заземлением. В результате</w:t>
      </w:r>
      <w:r w:rsidR="007E021E">
        <w:rPr>
          <w:rFonts w:ascii="Arial" w:hAnsi="Arial" w:cs="Arial"/>
        </w:rPr>
        <w:t xml:space="preserve"> </w:t>
      </w:r>
      <w:r w:rsidR="007E021E" w:rsidRPr="00DA0325">
        <w:rPr>
          <w:rFonts w:ascii="Arial" w:hAnsi="Arial" w:cs="Arial"/>
        </w:rPr>
        <w:t>эквивалент руки и элемент RC, указанные в 8.3 СИСПР 16-1-2, используются для представления</w:t>
      </w:r>
      <w:r w:rsidR="007E021E">
        <w:rPr>
          <w:rFonts w:ascii="Arial" w:hAnsi="Arial" w:cs="Arial"/>
        </w:rPr>
        <w:t xml:space="preserve"> </w:t>
      </w:r>
      <w:r w:rsidR="007E021E" w:rsidRPr="00DA0325">
        <w:rPr>
          <w:rFonts w:ascii="Arial" w:hAnsi="Arial" w:cs="Arial"/>
        </w:rPr>
        <w:t>условий заземления. Воздействие на кабели ПАЦИЕНТА в настоящем дополнительном стандарте</w:t>
      </w:r>
      <w:r w:rsidR="007E021E">
        <w:rPr>
          <w:rFonts w:ascii="Arial" w:hAnsi="Arial" w:cs="Arial"/>
        </w:rPr>
        <w:t xml:space="preserve"> </w:t>
      </w:r>
      <w:r w:rsidR="007E021E" w:rsidRPr="00DA0325">
        <w:rPr>
          <w:rFonts w:ascii="Arial" w:hAnsi="Arial" w:cs="Arial"/>
        </w:rPr>
        <w:t xml:space="preserve">было выбрано для представления </w:t>
      </w:r>
      <w:r w:rsidR="007E021E" w:rsidRPr="00DA0325">
        <w:rPr>
          <w:rFonts w:ascii="Arial" w:hAnsi="Arial" w:cs="Arial"/>
        </w:rPr>
        <w:lastRenderedPageBreak/>
        <w:t>условия использования, которое является наихудшим случаем для</w:t>
      </w:r>
      <w:r w:rsidR="007E021E">
        <w:rPr>
          <w:rFonts w:ascii="Arial" w:hAnsi="Arial" w:cs="Arial"/>
        </w:rPr>
        <w:t xml:space="preserve"> </w:t>
      </w:r>
      <w:r w:rsidR="007E021E" w:rsidRPr="00DA0325">
        <w:rPr>
          <w:rFonts w:ascii="Arial" w:hAnsi="Arial" w:cs="Arial"/>
        </w:rPr>
        <w:t>каждого испытания на ПОМЕХОУСТОЙЧИВОСТЬ.</w:t>
      </w:r>
    </w:p>
    <w:p w14:paraId="117553DE" w14:textId="51C71E6D" w:rsidR="007E021E" w:rsidRPr="001C5624" w:rsidRDefault="00782738" w:rsidP="00782738">
      <w:pPr>
        <w:tabs>
          <w:tab w:val="left" w:pos="900"/>
          <w:tab w:val="left" w:pos="1080"/>
        </w:tabs>
        <w:spacing w:line="360" w:lineRule="auto"/>
        <w:jc w:val="both"/>
        <w:rPr>
          <w:rFonts w:ascii="Arial" w:hAnsi="Arial" w:cs="Arial"/>
        </w:rPr>
      </w:pPr>
      <w:r>
        <w:rPr>
          <w:rFonts w:ascii="Arial" w:hAnsi="Arial" w:cs="Arial"/>
        </w:rPr>
        <w:tab/>
      </w:r>
      <w:r w:rsidR="007E021E" w:rsidRPr="00DA0325">
        <w:rPr>
          <w:rFonts w:ascii="Arial" w:hAnsi="Arial" w:cs="Arial"/>
        </w:rPr>
        <w:t>c) не рекомендуется исключать кабели ПАЦИЕНТА или СИГНАЛЬНЫЕ ВХОДЫ/ВЫХОДЫ из</w:t>
      </w:r>
      <w:r w:rsidR="007E021E">
        <w:rPr>
          <w:rFonts w:ascii="Arial" w:hAnsi="Arial" w:cs="Arial"/>
        </w:rPr>
        <w:t xml:space="preserve"> </w:t>
      </w:r>
      <w:r w:rsidR="007E021E" w:rsidRPr="00DA0325">
        <w:rPr>
          <w:rFonts w:ascii="Arial" w:hAnsi="Arial" w:cs="Arial"/>
        </w:rPr>
        <w:t xml:space="preserve">испытаний по </w:t>
      </w:r>
      <w:r w:rsidR="00BE199C">
        <w:rPr>
          <w:rFonts w:ascii="Arial" w:hAnsi="Arial" w:cs="Arial"/>
        </w:rPr>
        <w:t>IEC</w:t>
      </w:r>
      <w:r w:rsidR="007E021E" w:rsidRPr="00DA0325">
        <w:rPr>
          <w:rFonts w:ascii="Arial" w:hAnsi="Arial" w:cs="Arial"/>
        </w:rPr>
        <w:t xml:space="preserve"> 61000-4-6 за исключением случаев, когда эффективная длина </w:t>
      </w:r>
      <w:r w:rsidR="007E021E">
        <w:rPr>
          <w:rFonts w:ascii="Arial" w:hAnsi="Arial" w:cs="Arial"/>
        </w:rPr>
        <w:t>МЭ ИЗДЕЛИ</w:t>
      </w:r>
      <w:r w:rsidR="007E021E" w:rsidRPr="00DA0325">
        <w:rPr>
          <w:rFonts w:ascii="Arial" w:hAnsi="Arial" w:cs="Arial"/>
        </w:rPr>
        <w:t>Я или</w:t>
      </w:r>
      <w:r w:rsidR="007E021E">
        <w:rPr>
          <w:rFonts w:ascii="Arial" w:hAnsi="Arial" w:cs="Arial"/>
        </w:rPr>
        <w:t xml:space="preserve"> МЭ СИСТЕ</w:t>
      </w:r>
      <w:r w:rsidR="007E021E" w:rsidRPr="00DA0325">
        <w:rPr>
          <w:rFonts w:ascii="Arial" w:hAnsi="Arial" w:cs="Arial"/>
        </w:rPr>
        <w:t xml:space="preserve">МЫ с учетом его кабелей не превышает 0,4 м. В противном случае </w:t>
      </w:r>
      <w:r w:rsidR="007E021E">
        <w:rPr>
          <w:rFonts w:ascii="Arial" w:hAnsi="Arial" w:cs="Arial"/>
        </w:rPr>
        <w:t>МЭ ИЗДЕЛИ</w:t>
      </w:r>
      <w:r w:rsidR="007E021E" w:rsidRPr="00DA0325">
        <w:rPr>
          <w:rFonts w:ascii="Arial" w:hAnsi="Arial" w:cs="Arial"/>
        </w:rPr>
        <w:t xml:space="preserve">Е или </w:t>
      </w:r>
      <w:r w:rsidR="007E021E">
        <w:rPr>
          <w:rFonts w:ascii="Arial" w:hAnsi="Arial" w:cs="Arial"/>
        </w:rPr>
        <w:t>МЭ СИСТЕ</w:t>
      </w:r>
      <w:r w:rsidR="007E021E" w:rsidRPr="00DA0325">
        <w:rPr>
          <w:rFonts w:ascii="Arial" w:hAnsi="Arial" w:cs="Arial"/>
        </w:rPr>
        <w:t xml:space="preserve">МУ следует подвергнуть испытанию с использованием метода испытаний </w:t>
      </w:r>
      <w:r w:rsidR="00BE199C">
        <w:rPr>
          <w:rFonts w:ascii="Arial" w:hAnsi="Arial" w:cs="Arial"/>
        </w:rPr>
        <w:t>IEC</w:t>
      </w:r>
      <w:r w:rsidR="007E021E" w:rsidRPr="00DA0325">
        <w:rPr>
          <w:rFonts w:ascii="Arial" w:hAnsi="Arial" w:cs="Arial"/>
        </w:rPr>
        <w:t xml:space="preserve"> 61000-4-3</w:t>
      </w:r>
      <w:r w:rsidR="007E021E">
        <w:rPr>
          <w:rFonts w:ascii="Arial" w:hAnsi="Arial" w:cs="Arial"/>
        </w:rPr>
        <w:t xml:space="preserve"> </w:t>
      </w:r>
      <w:r w:rsidR="007E021E" w:rsidRPr="00DA0325">
        <w:rPr>
          <w:rFonts w:ascii="Arial" w:hAnsi="Arial" w:cs="Arial"/>
        </w:rPr>
        <w:t>(ПОМЕХОУСТОЙЧИВОСТЬ к Р</w:t>
      </w:r>
      <w:r w:rsidR="001638EE">
        <w:rPr>
          <w:rFonts w:ascii="Arial" w:hAnsi="Arial" w:cs="Arial"/>
        </w:rPr>
        <w:t>Ч электромагнитному полю</w:t>
      </w:r>
      <w:r w:rsidR="007E021E" w:rsidRPr="00DA0325">
        <w:rPr>
          <w:rFonts w:ascii="Arial" w:hAnsi="Arial" w:cs="Arial"/>
        </w:rPr>
        <w:t>) до граничной частоты, указанной в</w:t>
      </w:r>
      <w:r w:rsidR="007E021E">
        <w:rPr>
          <w:rFonts w:ascii="Arial" w:hAnsi="Arial" w:cs="Arial"/>
        </w:rPr>
        <w:t xml:space="preserve"> </w:t>
      </w:r>
      <w:r w:rsidR="00BE199C">
        <w:rPr>
          <w:rFonts w:ascii="Arial" w:hAnsi="Arial" w:cs="Arial"/>
        </w:rPr>
        <w:t>IEC</w:t>
      </w:r>
      <w:r w:rsidR="007E021E" w:rsidRPr="00DA0325">
        <w:rPr>
          <w:rFonts w:ascii="Arial" w:hAnsi="Arial" w:cs="Arial"/>
        </w:rPr>
        <w:t xml:space="preserve"> 61000-4-6 для эффективной длины. В диапазоне частот от 0,15 МГц до 80 МГц стандарт </w:t>
      </w:r>
      <w:r w:rsidR="00BE199C">
        <w:rPr>
          <w:rFonts w:ascii="Arial" w:hAnsi="Arial" w:cs="Arial"/>
        </w:rPr>
        <w:t>IEC</w:t>
      </w:r>
      <w:r w:rsidR="007E021E">
        <w:rPr>
          <w:rFonts w:ascii="Arial" w:hAnsi="Arial" w:cs="Arial"/>
        </w:rPr>
        <w:t xml:space="preserve"> </w:t>
      </w:r>
      <w:r w:rsidR="007E021E" w:rsidRPr="00DA0325">
        <w:rPr>
          <w:rFonts w:ascii="Arial" w:hAnsi="Arial" w:cs="Arial"/>
        </w:rPr>
        <w:t>61000-4-6 является актуальным для испытания ПОМЕХОУСТОЙЧИВОСТИ к кондуктивным</w:t>
      </w:r>
      <w:r w:rsidR="007E021E">
        <w:rPr>
          <w:rFonts w:ascii="Arial" w:hAnsi="Arial" w:cs="Arial"/>
        </w:rPr>
        <w:t xml:space="preserve"> </w:t>
      </w:r>
      <w:r w:rsidR="007E021E" w:rsidRPr="00DA0325">
        <w:rPr>
          <w:rFonts w:ascii="Arial" w:hAnsi="Arial" w:cs="Arial"/>
        </w:rPr>
        <w:t>ЭЛЕКТРОМАГНИТНЫМ ПОМЕХАМ, наведенным РАДОЧАСТОТНЫМИ электромагнитными полями.</w:t>
      </w:r>
      <w:r w:rsidR="007E021E">
        <w:rPr>
          <w:rFonts w:ascii="Arial" w:hAnsi="Arial" w:cs="Arial"/>
        </w:rPr>
        <w:t xml:space="preserve"> </w:t>
      </w:r>
      <w:r w:rsidR="007E021E" w:rsidRPr="00DA0325">
        <w:rPr>
          <w:rFonts w:ascii="Arial" w:hAnsi="Arial" w:cs="Arial"/>
        </w:rPr>
        <w:t xml:space="preserve">Он заменяет стандарт </w:t>
      </w:r>
      <w:r w:rsidR="00BE199C">
        <w:rPr>
          <w:rFonts w:ascii="Arial" w:hAnsi="Arial" w:cs="Arial"/>
        </w:rPr>
        <w:t>IEC</w:t>
      </w:r>
      <w:r w:rsidR="007E021E" w:rsidRPr="00DA0325">
        <w:rPr>
          <w:rFonts w:ascii="Arial" w:hAnsi="Arial" w:cs="Arial"/>
        </w:rPr>
        <w:t xml:space="preserve"> 61000-4-3, определяющий </w:t>
      </w:r>
      <w:r w:rsidR="001638EE" w:rsidRPr="001638EE">
        <w:rPr>
          <w:rFonts w:ascii="Arial" w:hAnsi="Arial" w:cs="Arial"/>
        </w:rPr>
        <w:t>ПОМЕХОУСТОЙЧИВОСТЬ к РЧ электромагнитному полю</w:t>
      </w:r>
      <w:r w:rsidR="007E021E" w:rsidRPr="00DA0325">
        <w:rPr>
          <w:rFonts w:ascii="Arial" w:hAnsi="Arial" w:cs="Arial"/>
        </w:rPr>
        <w:t xml:space="preserve">, так как на частоте ниже 80 МГц </w:t>
      </w:r>
      <w:r w:rsidR="001638EE">
        <w:rPr>
          <w:rFonts w:ascii="Arial" w:hAnsi="Arial" w:cs="Arial"/>
        </w:rPr>
        <w:t>на</w:t>
      </w:r>
      <w:r w:rsidR="007E021E" w:rsidRPr="00DA0325">
        <w:rPr>
          <w:rFonts w:ascii="Arial" w:hAnsi="Arial" w:cs="Arial"/>
        </w:rPr>
        <w:t xml:space="preserve"> испытательной </w:t>
      </w:r>
      <w:r w:rsidR="001638EE">
        <w:rPr>
          <w:rFonts w:ascii="Arial" w:hAnsi="Arial" w:cs="Arial"/>
        </w:rPr>
        <w:t>площадке</w:t>
      </w:r>
      <w:r w:rsidR="007E021E" w:rsidRPr="00DA0325">
        <w:rPr>
          <w:rFonts w:ascii="Arial" w:hAnsi="Arial" w:cs="Arial"/>
        </w:rPr>
        <w:t xml:space="preserve"> среднего размера</w:t>
      </w:r>
      <w:r w:rsidR="007E021E">
        <w:rPr>
          <w:rFonts w:ascii="Arial" w:hAnsi="Arial" w:cs="Arial"/>
        </w:rPr>
        <w:t xml:space="preserve"> </w:t>
      </w:r>
      <w:r w:rsidR="007E021E" w:rsidRPr="00DA0325">
        <w:rPr>
          <w:rFonts w:ascii="Arial" w:hAnsi="Arial" w:cs="Arial"/>
        </w:rPr>
        <w:t xml:space="preserve">трудно достичь однородности электромагнитного поля, требуемого </w:t>
      </w:r>
      <w:r w:rsidR="00BE199C">
        <w:rPr>
          <w:rFonts w:ascii="Arial" w:hAnsi="Arial" w:cs="Arial"/>
        </w:rPr>
        <w:t>IEC</w:t>
      </w:r>
      <w:r w:rsidR="007E021E" w:rsidRPr="00DA0325">
        <w:rPr>
          <w:rFonts w:ascii="Arial" w:hAnsi="Arial" w:cs="Arial"/>
        </w:rPr>
        <w:t xml:space="preserve"> 61000-4-3. </w:t>
      </w:r>
      <w:r w:rsidR="00BE199C">
        <w:rPr>
          <w:rFonts w:ascii="Arial" w:hAnsi="Arial" w:cs="Arial"/>
        </w:rPr>
        <w:t>IEC</w:t>
      </w:r>
      <w:r w:rsidR="007E021E" w:rsidRPr="00DA0325">
        <w:rPr>
          <w:rFonts w:ascii="Arial" w:hAnsi="Arial" w:cs="Arial"/>
        </w:rPr>
        <w:t xml:space="preserve"> 61000-4-6</w:t>
      </w:r>
      <w:r w:rsidR="007E021E">
        <w:rPr>
          <w:rFonts w:ascii="Arial" w:hAnsi="Arial" w:cs="Arial"/>
        </w:rPr>
        <w:t xml:space="preserve"> </w:t>
      </w:r>
      <w:r w:rsidR="007E021E" w:rsidRPr="00DA0325">
        <w:rPr>
          <w:rFonts w:ascii="Arial" w:hAnsi="Arial" w:cs="Arial"/>
        </w:rPr>
        <w:t xml:space="preserve">использует </w:t>
      </w:r>
      <w:proofErr w:type="spellStart"/>
      <w:r w:rsidR="007E021E" w:rsidRPr="00DA0325">
        <w:rPr>
          <w:rFonts w:ascii="Arial" w:hAnsi="Arial" w:cs="Arial"/>
        </w:rPr>
        <w:t>кондуктивные</w:t>
      </w:r>
      <w:proofErr w:type="spellEnd"/>
      <w:r w:rsidR="007E021E" w:rsidRPr="00DA0325">
        <w:rPr>
          <w:rFonts w:ascii="Arial" w:hAnsi="Arial" w:cs="Arial"/>
        </w:rPr>
        <w:t xml:space="preserve"> методы испытания оборудования на ПОМЕХОУСТОЙЧИВОСТЬ к</w:t>
      </w:r>
      <w:r w:rsidR="007E021E">
        <w:rPr>
          <w:rFonts w:ascii="Arial" w:hAnsi="Arial" w:cs="Arial"/>
        </w:rPr>
        <w:t xml:space="preserve"> </w:t>
      </w:r>
      <w:r w:rsidR="007E021E" w:rsidRPr="00DA0325">
        <w:rPr>
          <w:rFonts w:ascii="Arial" w:hAnsi="Arial" w:cs="Arial"/>
        </w:rPr>
        <w:t>излучаемым РАДИОЧАСТОТАМ, которые могут возникать в этом частотном диапазоне. Поэтому</w:t>
      </w:r>
      <w:r w:rsidR="007E021E">
        <w:rPr>
          <w:rFonts w:ascii="Arial" w:hAnsi="Arial" w:cs="Arial"/>
        </w:rPr>
        <w:t xml:space="preserve"> </w:t>
      </w:r>
      <w:r w:rsidR="007E021E" w:rsidRPr="00DA0325">
        <w:rPr>
          <w:rFonts w:ascii="Arial" w:hAnsi="Arial" w:cs="Arial"/>
        </w:rPr>
        <w:t>кабели ПАЦИЕНТА и СИГНАЛЬНЫЕ ВХОДЫ/ВЫХОДЫ не должны быть исключены из этого</w:t>
      </w:r>
      <w:r w:rsidR="007E021E">
        <w:rPr>
          <w:rFonts w:ascii="Arial" w:hAnsi="Arial" w:cs="Arial"/>
        </w:rPr>
        <w:t xml:space="preserve"> </w:t>
      </w:r>
      <w:r w:rsidR="007E021E" w:rsidRPr="00DA0325">
        <w:rPr>
          <w:rFonts w:ascii="Arial" w:hAnsi="Arial" w:cs="Arial"/>
        </w:rPr>
        <w:t>испытания, за исключением случаев, когда эффективная длина (КОРПУС с учетом кабелей,</w:t>
      </w:r>
      <w:r w:rsidR="007E021E">
        <w:rPr>
          <w:rFonts w:ascii="Arial" w:hAnsi="Arial" w:cs="Arial"/>
        </w:rPr>
        <w:t xml:space="preserve"> </w:t>
      </w:r>
      <w:r w:rsidR="007E021E" w:rsidRPr="00DA0325">
        <w:rPr>
          <w:rFonts w:ascii="Arial" w:hAnsi="Arial" w:cs="Arial"/>
        </w:rPr>
        <w:t>вытянутых в противоположных направлениях) всегда будет меньше 0,4 м.</w:t>
      </w:r>
    </w:p>
    <w:p w14:paraId="5D1F203F" w14:textId="77777777" w:rsidR="007E021E" w:rsidRDefault="007E021E" w:rsidP="007E021E">
      <w:pPr>
        <w:tabs>
          <w:tab w:val="left" w:pos="3546"/>
        </w:tabs>
        <w:spacing w:line="360" w:lineRule="auto"/>
        <w:rPr>
          <w:rFonts w:ascii="Arial" w:hAnsi="Arial" w:cs="Arial"/>
        </w:rPr>
      </w:pPr>
    </w:p>
    <w:p w14:paraId="653FB2F1" w14:textId="77777777" w:rsidR="00764DFB" w:rsidRDefault="00764DFB">
      <w:pPr>
        <w:rPr>
          <w:rFonts w:ascii="Arial" w:hAnsi="Arial" w:cs="Arial"/>
        </w:rPr>
      </w:pPr>
      <w:r>
        <w:rPr>
          <w:rFonts w:ascii="Arial" w:hAnsi="Arial" w:cs="Arial"/>
        </w:rPr>
        <w:br w:type="page"/>
      </w:r>
    </w:p>
    <w:p w14:paraId="0E24FE5C" w14:textId="23F0BAEC" w:rsidR="007E021E" w:rsidRPr="001C5624" w:rsidRDefault="007E021E" w:rsidP="007E021E">
      <w:pPr>
        <w:tabs>
          <w:tab w:val="left" w:pos="3546"/>
        </w:tabs>
        <w:spacing w:line="360" w:lineRule="auto"/>
        <w:jc w:val="center"/>
        <w:rPr>
          <w:rFonts w:ascii="Arial" w:hAnsi="Arial" w:cs="Arial"/>
        </w:rPr>
      </w:pPr>
      <w:r w:rsidRPr="001C5624">
        <w:rPr>
          <w:rFonts w:ascii="Arial" w:hAnsi="Arial" w:cs="Arial"/>
        </w:rPr>
        <w:lastRenderedPageBreak/>
        <w:t>Приложение Е</w:t>
      </w:r>
    </w:p>
    <w:p w14:paraId="3C3ED15C" w14:textId="77777777" w:rsidR="007E021E" w:rsidRPr="001C5624" w:rsidRDefault="007E021E" w:rsidP="007E021E">
      <w:pPr>
        <w:tabs>
          <w:tab w:val="left" w:pos="3546"/>
        </w:tabs>
        <w:spacing w:line="360" w:lineRule="auto"/>
        <w:jc w:val="center"/>
        <w:rPr>
          <w:rFonts w:ascii="Arial" w:hAnsi="Arial" w:cs="Arial"/>
        </w:rPr>
      </w:pPr>
      <w:r w:rsidRPr="001C5624">
        <w:rPr>
          <w:rFonts w:ascii="Arial" w:hAnsi="Arial" w:cs="Arial"/>
        </w:rPr>
        <w:t>(</w:t>
      </w:r>
      <w:r>
        <w:rPr>
          <w:rFonts w:ascii="Arial" w:hAnsi="Arial" w:cs="Arial"/>
        </w:rPr>
        <w:t>справочное</w:t>
      </w:r>
      <w:r w:rsidRPr="001C5624">
        <w:rPr>
          <w:rFonts w:ascii="Arial" w:hAnsi="Arial" w:cs="Arial"/>
        </w:rPr>
        <w:t>)</w:t>
      </w:r>
    </w:p>
    <w:p w14:paraId="50F28A44" w14:textId="77777777" w:rsidR="007E021E" w:rsidRPr="00782738" w:rsidRDefault="007E021E" w:rsidP="007E021E">
      <w:pPr>
        <w:tabs>
          <w:tab w:val="left" w:pos="3546"/>
        </w:tabs>
        <w:spacing w:line="360" w:lineRule="auto"/>
        <w:jc w:val="center"/>
        <w:rPr>
          <w:rFonts w:ascii="Arial" w:hAnsi="Arial" w:cs="Arial"/>
        </w:rPr>
      </w:pPr>
      <w:r w:rsidRPr="00782738">
        <w:rPr>
          <w:rFonts w:ascii="Arial" w:hAnsi="Arial" w:cs="Arial"/>
        </w:rPr>
        <w:t>Определение ИСПЫТАТЕЛЬНЫХ УРОВНЕЙ ПРИ ИСПЫТАНИЯХ НА</w:t>
      </w:r>
    </w:p>
    <w:p w14:paraId="03AF365D" w14:textId="77777777" w:rsidR="007E021E" w:rsidRDefault="007E021E" w:rsidP="007E021E">
      <w:pPr>
        <w:tabs>
          <w:tab w:val="left" w:pos="3546"/>
        </w:tabs>
        <w:spacing w:line="360" w:lineRule="auto"/>
        <w:jc w:val="center"/>
        <w:rPr>
          <w:rFonts w:ascii="Arial" w:hAnsi="Arial" w:cs="Arial"/>
        </w:rPr>
      </w:pPr>
      <w:r w:rsidRPr="00782738">
        <w:rPr>
          <w:rFonts w:ascii="Arial" w:hAnsi="Arial" w:cs="Arial"/>
        </w:rPr>
        <w:t>ПОМЕХОУСТОЙЧИВОСТЬ для ОСОБЫХ ОБСТАНОВОК</w:t>
      </w:r>
    </w:p>
    <w:p w14:paraId="73C53139" w14:textId="77777777" w:rsidR="007E021E" w:rsidRPr="00782738" w:rsidRDefault="007E021E" w:rsidP="007E021E">
      <w:pPr>
        <w:tabs>
          <w:tab w:val="left" w:pos="3546"/>
        </w:tabs>
        <w:spacing w:line="360" w:lineRule="auto"/>
        <w:rPr>
          <w:rFonts w:ascii="Arial" w:hAnsi="Arial" w:cs="Arial"/>
        </w:rPr>
      </w:pPr>
      <w:r w:rsidRPr="00782738">
        <w:rPr>
          <w:rFonts w:ascii="Arial" w:hAnsi="Arial" w:cs="Arial"/>
        </w:rPr>
        <w:t>E.1 Общие положения</w:t>
      </w:r>
    </w:p>
    <w:p w14:paraId="2E03BCE1" w14:textId="0524BDB1" w:rsidR="007E021E" w:rsidRPr="003B43D0" w:rsidRDefault="00782738" w:rsidP="00782738">
      <w:pPr>
        <w:tabs>
          <w:tab w:val="left" w:pos="900"/>
        </w:tabs>
        <w:spacing w:line="360" w:lineRule="auto"/>
        <w:jc w:val="both"/>
        <w:rPr>
          <w:rFonts w:ascii="Arial" w:hAnsi="Arial" w:cs="Arial"/>
        </w:rPr>
      </w:pPr>
      <w:r>
        <w:rPr>
          <w:rFonts w:ascii="Arial" w:hAnsi="Arial" w:cs="Arial"/>
        </w:rPr>
        <w:tab/>
      </w:r>
      <w:r w:rsidR="007E021E" w:rsidRPr="003B43D0">
        <w:rPr>
          <w:rFonts w:ascii="Arial" w:hAnsi="Arial" w:cs="Arial"/>
        </w:rPr>
        <w:t>В этом приложении описывается процедура определения ИСПЫТАТЕЛЬНЫХ УРОВНЕЙ ПРИ</w:t>
      </w:r>
      <w:r w:rsidR="007E021E">
        <w:rPr>
          <w:rFonts w:ascii="Arial" w:hAnsi="Arial" w:cs="Arial"/>
        </w:rPr>
        <w:t xml:space="preserve"> </w:t>
      </w:r>
      <w:r w:rsidR="007E021E" w:rsidRPr="003B43D0">
        <w:rPr>
          <w:rFonts w:ascii="Arial" w:hAnsi="Arial" w:cs="Arial"/>
        </w:rPr>
        <w:t xml:space="preserve">ИСПЫТАНИЯХ НА ПОМЕХОУСТОЙЧИВОСТЬ для </w:t>
      </w:r>
      <w:r w:rsidR="007E021E">
        <w:rPr>
          <w:rFonts w:ascii="Arial" w:hAnsi="Arial" w:cs="Arial"/>
        </w:rPr>
        <w:t>МЭ ИЗДЕЛИ</w:t>
      </w:r>
      <w:r w:rsidR="007E021E" w:rsidRPr="003B43D0">
        <w:rPr>
          <w:rFonts w:ascii="Arial" w:hAnsi="Arial" w:cs="Arial"/>
        </w:rPr>
        <w:t xml:space="preserve">Й и </w:t>
      </w:r>
      <w:r w:rsidR="007E021E">
        <w:rPr>
          <w:rFonts w:ascii="Arial" w:hAnsi="Arial" w:cs="Arial"/>
        </w:rPr>
        <w:t>МЭ СИСТЕ</w:t>
      </w:r>
      <w:r w:rsidR="007E021E" w:rsidRPr="003B43D0">
        <w:rPr>
          <w:rFonts w:ascii="Arial" w:hAnsi="Arial" w:cs="Arial"/>
        </w:rPr>
        <w:t>М, обстановки</w:t>
      </w:r>
      <w:r w:rsidR="001638EE">
        <w:rPr>
          <w:rFonts w:ascii="Arial" w:hAnsi="Arial" w:cs="Arial"/>
        </w:rPr>
        <w:t xml:space="preserve"> </w:t>
      </w:r>
      <w:r w:rsidR="007E021E" w:rsidRPr="003B43D0">
        <w:rPr>
          <w:rFonts w:ascii="Arial" w:hAnsi="Arial" w:cs="Arial"/>
        </w:rPr>
        <w:t>ПРЕДУСМОТРЕННОГО ПРИМЕНЕНИЯ которых включают одну или несколько ОСОБЫХ</w:t>
      </w:r>
      <w:r w:rsidR="001638EE">
        <w:rPr>
          <w:rFonts w:ascii="Arial" w:hAnsi="Arial" w:cs="Arial"/>
        </w:rPr>
        <w:t xml:space="preserve"> </w:t>
      </w:r>
      <w:r w:rsidR="007E021E" w:rsidRPr="003B43D0">
        <w:rPr>
          <w:rFonts w:ascii="Arial" w:hAnsi="Arial" w:cs="Arial"/>
        </w:rPr>
        <w:t>ОБСТАНОВОК. Рекомендуемое определение ПРОЦЕССА показано на рисунке E.1 и рисунке E.2.</w:t>
      </w:r>
    </w:p>
    <w:p w14:paraId="6071CE97" w14:textId="1277CF0E" w:rsidR="007E021E" w:rsidRPr="003B43D0" w:rsidRDefault="00782738" w:rsidP="00782738">
      <w:pPr>
        <w:tabs>
          <w:tab w:val="left" w:pos="900"/>
        </w:tabs>
        <w:spacing w:line="360" w:lineRule="auto"/>
        <w:jc w:val="both"/>
        <w:rPr>
          <w:rFonts w:ascii="Arial" w:hAnsi="Arial" w:cs="Arial"/>
        </w:rPr>
      </w:pPr>
      <w:r>
        <w:rPr>
          <w:rFonts w:ascii="Arial" w:hAnsi="Arial" w:cs="Arial"/>
        </w:rPr>
        <w:tab/>
      </w:r>
      <w:r w:rsidR="007E021E" w:rsidRPr="003B43D0">
        <w:rPr>
          <w:rFonts w:ascii="Arial" w:hAnsi="Arial" w:cs="Arial"/>
        </w:rPr>
        <w:t xml:space="preserve">ПРИМЕЧАНИЕ 1. Примеры случаев, когда целесообразно выполнять данную процедуру, включают </w:t>
      </w:r>
      <w:r w:rsidR="007E021E">
        <w:rPr>
          <w:rFonts w:ascii="Arial" w:hAnsi="Arial" w:cs="Arial"/>
        </w:rPr>
        <w:t>МЭ ИЗДЕЛИ</w:t>
      </w:r>
      <w:r w:rsidR="007E021E" w:rsidRPr="003B43D0">
        <w:rPr>
          <w:rFonts w:ascii="Arial" w:hAnsi="Arial" w:cs="Arial"/>
        </w:rPr>
        <w:t xml:space="preserve">Я и </w:t>
      </w:r>
      <w:r w:rsidR="007E021E">
        <w:rPr>
          <w:rFonts w:ascii="Arial" w:hAnsi="Arial" w:cs="Arial"/>
        </w:rPr>
        <w:t>МЭ СИСТЕ</w:t>
      </w:r>
      <w:r w:rsidR="007E021E" w:rsidRPr="003B43D0">
        <w:rPr>
          <w:rFonts w:ascii="Arial" w:hAnsi="Arial" w:cs="Arial"/>
        </w:rPr>
        <w:t xml:space="preserve">МЫ в непосредственной близости от АППАРАТА ДЛЯ КОРОТКОВОЛНОВОЙ ТЕРАПИИ (диатермии) и </w:t>
      </w:r>
      <w:r w:rsidR="00C60A8D">
        <w:rPr>
          <w:rFonts w:ascii="Arial" w:hAnsi="Arial" w:cs="Arial"/>
        </w:rPr>
        <w:t>МЭ СИСТЕМ</w:t>
      </w:r>
      <w:r w:rsidR="007E021E" w:rsidRPr="003B43D0">
        <w:rPr>
          <w:rFonts w:ascii="Arial" w:hAnsi="Arial" w:cs="Arial"/>
        </w:rPr>
        <w:t>Ы компьютерной</w:t>
      </w:r>
      <w:r w:rsidR="007E021E">
        <w:rPr>
          <w:rFonts w:ascii="Arial" w:hAnsi="Arial" w:cs="Arial"/>
        </w:rPr>
        <w:t xml:space="preserve"> </w:t>
      </w:r>
      <w:r w:rsidR="007E021E" w:rsidRPr="003B43D0">
        <w:rPr>
          <w:rFonts w:ascii="Arial" w:hAnsi="Arial" w:cs="Arial"/>
        </w:rPr>
        <w:t>томографии С ПОСТОЯННЫМ ПРИСОЕДИНЕНИЕМ К ПИТАЮЩЕЙ СЕТИ в помещении, экранированном от рентгеновского излучения, с</w:t>
      </w:r>
      <w:r w:rsidR="007E021E">
        <w:rPr>
          <w:rFonts w:ascii="Arial" w:hAnsi="Arial" w:cs="Arial"/>
        </w:rPr>
        <w:t xml:space="preserve"> </w:t>
      </w:r>
      <w:r w:rsidR="007E021E" w:rsidRPr="003B43D0">
        <w:rPr>
          <w:rFonts w:ascii="Arial" w:hAnsi="Arial" w:cs="Arial"/>
        </w:rPr>
        <w:t>кондиционером (контролируемой температурой и влажностью).</w:t>
      </w:r>
    </w:p>
    <w:p w14:paraId="090F624E" w14:textId="236DC84D" w:rsidR="007E021E" w:rsidRPr="003B43D0" w:rsidRDefault="00782738" w:rsidP="00782738">
      <w:pPr>
        <w:tabs>
          <w:tab w:val="left" w:pos="900"/>
        </w:tabs>
        <w:spacing w:line="360" w:lineRule="auto"/>
        <w:jc w:val="both"/>
        <w:rPr>
          <w:rFonts w:ascii="Arial" w:hAnsi="Arial" w:cs="Arial"/>
        </w:rPr>
      </w:pPr>
      <w:r>
        <w:rPr>
          <w:rFonts w:ascii="Arial" w:hAnsi="Arial" w:cs="Arial"/>
        </w:rPr>
        <w:tab/>
      </w:r>
      <w:r w:rsidR="007E021E" w:rsidRPr="003B43D0">
        <w:rPr>
          <w:rFonts w:ascii="Arial" w:hAnsi="Arial" w:cs="Arial"/>
        </w:rPr>
        <w:t>ПРИМЕЧАНИЕ 2. При подготовке настоящего приложения были использованы следующие документы: ИСО 14971,</w:t>
      </w:r>
      <w:r w:rsidR="007E021E">
        <w:rPr>
          <w:rFonts w:ascii="Arial" w:hAnsi="Arial" w:cs="Arial"/>
        </w:rPr>
        <w:t xml:space="preserve"> </w:t>
      </w:r>
      <w:r w:rsidR="007E021E" w:rsidRPr="00782738">
        <w:rPr>
          <w:rFonts w:ascii="Arial" w:hAnsi="Arial" w:cs="Arial"/>
        </w:rPr>
        <w:t>IEC</w:t>
      </w:r>
      <w:r w:rsidR="007E021E" w:rsidRPr="003B43D0">
        <w:rPr>
          <w:rFonts w:ascii="Arial" w:hAnsi="Arial" w:cs="Arial"/>
        </w:rPr>
        <w:t>/</w:t>
      </w:r>
      <w:r w:rsidR="007E021E" w:rsidRPr="00782738">
        <w:rPr>
          <w:rFonts w:ascii="Arial" w:hAnsi="Arial" w:cs="Arial"/>
        </w:rPr>
        <w:t>TS</w:t>
      </w:r>
      <w:r w:rsidR="007E021E" w:rsidRPr="003B43D0">
        <w:rPr>
          <w:rFonts w:ascii="Arial" w:hAnsi="Arial" w:cs="Arial"/>
        </w:rPr>
        <w:t xml:space="preserve"> 61000-1-2 [8] и </w:t>
      </w:r>
      <w:r w:rsidR="007E021E" w:rsidRPr="00782738">
        <w:rPr>
          <w:rFonts w:ascii="Arial" w:hAnsi="Arial" w:cs="Arial"/>
        </w:rPr>
        <w:t>IEC</w:t>
      </w:r>
      <w:r w:rsidR="007E021E" w:rsidRPr="003B43D0">
        <w:rPr>
          <w:rFonts w:ascii="Arial" w:hAnsi="Arial" w:cs="Arial"/>
        </w:rPr>
        <w:t>/</w:t>
      </w:r>
      <w:r w:rsidR="007E021E" w:rsidRPr="00782738">
        <w:rPr>
          <w:rFonts w:ascii="Arial" w:hAnsi="Arial" w:cs="Arial"/>
        </w:rPr>
        <w:t>TR</w:t>
      </w:r>
      <w:r w:rsidR="007E021E" w:rsidRPr="003B43D0">
        <w:rPr>
          <w:rFonts w:ascii="Arial" w:hAnsi="Arial" w:cs="Arial"/>
        </w:rPr>
        <w:t xml:space="preserve"> 61000-2-5 [9]. </w:t>
      </w:r>
      <w:r w:rsidR="0024779A">
        <w:rPr>
          <w:rFonts w:ascii="Arial" w:hAnsi="Arial" w:cs="Arial"/>
        </w:rPr>
        <w:t>Следует о</w:t>
      </w:r>
      <w:r w:rsidR="007E021E" w:rsidRPr="003B43D0">
        <w:rPr>
          <w:rFonts w:ascii="Arial" w:hAnsi="Arial" w:cs="Arial"/>
        </w:rPr>
        <w:t>братит</w:t>
      </w:r>
      <w:r w:rsidR="0024779A">
        <w:rPr>
          <w:rFonts w:ascii="Arial" w:hAnsi="Arial" w:cs="Arial"/>
        </w:rPr>
        <w:t>ься</w:t>
      </w:r>
      <w:r w:rsidR="007E021E" w:rsidRPr="003B43D0">
        <w:rPr>
          <w:rFonts w:ascii="Arial" w:hAnsi="Arial" w:cs="Arial"/>
        </w:rPr>
        <w:t xml:space="preserve"> к ним за дополнительной информацией.</w:t>
      </w:r>
    </w:p>
    <w:p w14:paraId="2E3B0FF2" w14:textId="09442B3E" w:rsidR="007E021E" w:rsidRPr="003B43D0" w:rsidRDefault="00782738" w:rsidP="00782738">
      <w:pPr>
        <w:tabs>
          <w:tab w:val="left" w:pos="900"/>
        </w:tabs>
        <w:spacing w:line="360" w:lineRule="auto"/>
        <w:jc w:val="both"/>
        <w:rPr>
          <w:rFonts w:ascii="Arial" w:hAnsi="Arial" w:cs="Arial"/>
        </w:rPr>
      </w:pPr>
      <w:r>
        <w:rPr>
          <w:rFonts w:ascii="Arial" w:hAnsi="Arial" w:cs="Arial"/>
        </w:rPr>
        <w:tab/>
      </w:r>
      <w:r w:rsidR="007E021E" w:rsidRPr="003B43D0">
        <w:rPr>
          <w:rFonts w:ascii="Arial" w:hAnsi="Arial" w:cs="Arial"/>
        </w:rPr>
        <w:t>Существующие ИСПЫТАТЕЛЬНЫЕ УРОВНИ ПРИ ИСПЫТАНИЯХ НА ПОМЕХОУСТОЙЧИВОСТЬ, изложенные в</w:t>
      </w:r>
      <w:r w:rsidR="007E021E">
        <w:rPr>
          <w:rFonts w:ascii="Arial" w:hAnsi="Arial" w:cs="Arial"/>
        </w:rPr>
        <w:t xml:space="preserve"> </w:t>
      </w:r>
      <w:r w:rsidR="007E021E" w:rsidRPr="003B43D0">
        <w:rPr>
          <w:rFonts w:ascii="Arial" w:hAnsi="Arial" w:cs="Arial"/>
        </w:rPr>
        <w:t>пункте 8, основаны на обосновано прогнозируемых максимальных ЭЛЕКТРОМАГНИТНЫХ ПОМЕХАХ,</w:t>
      </w:r>
      <w:r w:rsidR="007E021E">
        <w:rPr>
          <w:rFonts w:ascii="Arial" w:hAnsi="Arial" w:cs="Arial"/>
        </w:rPr>
        <w:t xml:space="preserve"> </w:t>
      </w:r>
      <w:r w:rsidR="007E021E" w:rsidRPr="003B43D0">
        <w:rPr>
          <w:rFonts w:ascii="Arial" w:hAnsi="Arial" w:cs="Arial"/>
        </w:rPr>
        <w:t>связанных с электромагнитными воздействиями (совокупностью электромагнитных воздействий),</w:t>
      </w:r>
      <w:r w:rsidR="007E021E">
        <w:rPr>
          <w:rFonts w:ascii="Arial" w:hAnsi="Arial" w:cs="Arial"/>
        </w:rPr>
        <w:t xml:space="preserve"> </w:t>
      </w:r>
      <w:r w:rsidR="007E021E" w:rsidRPr="003B43D0">
        <w:rPr>
          <w:rFonts w:ascii="Arial" w:hAnsi="Arial" w:cs="Arial"/>
        </w:rPr>
        <w:t>которые характерны для указанных ЭЛЕКТРОМАГНИТНЫХ ОБСТАНОВОК, т. е. обстановки</w:t>
      </w:r>
      <w:r w:rsidR="007E021E">
        <w:rPr>
          <w:rFonts w:ascii="Arial" w:hAnsi="Arial" w:cs="Arial"/>
        </w:rPr>
        <w:t xml:space="preserve"> </w:t>
      </w:r>
      <w:r w:rsidR="007E021E" w:rsidRPr="003B43D0">
        <w:rPr>
          <w:rFonts w:ascii="Arial" w:hAnsi="Arial" w:cs="Arial"/>
        </w:rPr>
        <w:t>профессионального учреждения здравоохранения и ОБСТАНОВКИ МЕДИЦИНСКОГО ОБСЛУЖИВАНИЯ НА</w:t>
      </w:r>
      <w:r w:rsidR="007E021E">
        <w:rPr>
          <w:rFonts w:ascii="Arial" w:hAnsi="Arial" w:cs="Arial"/>
        </w:rPr>
        <w:t xml:space="preserve"> </w:t>
      </w:r>
      <w:r w:rsidR="007E021E" w:rsidRPr="003B43D0">
        <w:rPr>
          <w:rFonts w:ascii="Arial" w:hAnsi="Arial" w:cs="Arial"/>
        </w:rPr>
        <w:t>ДОМУ.</w:t>
      </w:r>
    </w:p>
    <w:p w14:paraId="2ADF86F0" w14:textId="173BA7CB" w:rsidR="007E021E" w:rsidRPr="003B43D0" w:rsidRDefault="00782738" w:rsidP="00782738">
      <w:pPr>
        <w:tabs>
          <w:tab w:val="left" w:pos="900"/>
        </w:tabs>
        <w:spacing w:line="360" w:lineRule="auto"/>
        <w:jc w:val="both"/>
        <w:rPr>
          <w:rFonts w:ascii="Arial" w:hAnsi="Arial" w:cs="Arial"/>
        </w:rPr>
      </w:pPr>
      <w:r>
        <w:rPr>
          <w:rFonts w:ascii="Arial" w:hAnsi="Arial" w:cs="Arial"/>
        </w:rPr>
        <w:tab/>
      </w:r>
      <w:r w:rsidR="007E021E" w:rsidRPr="003B43D0">
        <w:rPr>
          <w:rFonts w:ascii="Arial" w:hAnsi="Arial" w:cs="Arial"/>
        </w:rPr>
        <w:t>Ситуации, которые могут оправдать введение новых ИСПЫТАТЕЛЬНЫХ УРОВНЕЙ ПРИ ИСПЫТАНИЯХ НА</w:t>
      </w:r>
      <w:r w:rsidR="007E021E">
        <w:rPr>
          <w:rFonts w:ascii="Arial" w:hAnsi="Arial" w:cs="Arial"/>
        </w:rPr>
        <w:t xml:space="preserve"> </w:t>
      </w:r>
      <w:r w:rsidR="007E021E" w:rsidRPr="003B43D0">
        <w:rPr>
          <w:rFonts w:ascii="Arial" w:hAnsi="Arial" w:cs="Arial"/>
        </w:rPr>
        <w:t>ПОМЕХОУСТОЙЧИВОСТЬ, или увеличение или уменьшение существующих ИСПЫТАТЕЛЬНЫХ УРОВНЕЙ ПРИ</w:t>
      </w:r>
      <w:r w:rsidR="007E021E">
        <w:rPr>
          <w:rFonts w:ascii="Arial" w:hAnsi="Arial" w:cs="Arial"/>
        </w:rPr>
        <w:t xml:space="preserve"> </w:t>
      </w:r>
      <w:r w:rsidR="007E021E" w:rsidRPr="003B43D0">
        <w:rPr>
          <w:rFonts w:ascii="Arial" w:hAnsi="Arial" w:cs="Arial"/>
        </w:rPr>
        <w:t>ИСПЫТАНИЯХ НА ПОМЕХОУСТОЙЧИВОСТЬ, являются следующими:</w:t>
      </w:r>
    </w:p>
    <w:p w14:paraId="5C487EBA" w14:textId="66A0C80C" w:rsidR="007E021E" w:rsidRPr="003B43D0" w:rsidRDefault="00782738" w:rsidP="00782738">
      <w:pPr>
        <w:tabs>
          <w:tab w:val="left" w:pos="900"/>
        </w:tabs>
        <w:spacing w:line="360" w:lineRule="auto"/>
        <w:jc w:val="both"/>
        <w:rPr>
          <w:rFonts w:ascii="Arial" w:hAnsi="Arial" w:cs="Arial"/>
        </w:rPr>
      </w:pPr>
      <w:r>
        <w:rPr>
          <w:rFonts w:ascii="Arial" w:hAnsi="Arial" w:cs="Arial"/>
        </w:rPr>
        <w:tab/>
      </w:r>
      <w:r w:rsidR="007E021E" w:rsidRPr="003B43D0">
        <w:rPr>
          <w:rFonts w:ascii="Arial" w:hAnsi="Arial" w:cs="Arial"/>
        </w:rPr>
        <w:t>а) меры, которые могут снизить воздействие ЭЛЕКТРОМАГНИТНЫХ ПОМЕХ воздействий,</w:t>
      </w:r>
      <w:r w:rsidR="007E021E">
        <w:rPr>
          <w:rFonts w:ascii="Arial" w:hAnsi="Arial" w:cs="Arial"/>
        </w:rPr>
        <w:t xml:space="preserve"> </w:t>
      </w:r>
      <w:r w:rsidR="007E021E" w:rsidRPr="003B43D0">
        <w:rPr>
          <w:rFonts w:ascii="Arial" w:hAnsi="Arial" w:cs="Arial"/>
        </w:rPr>
        <w:t>перечисленных в пункте 8;</w:t>
      </w:r>
    </w:p>
    <w:p w14:paraId="643281BB" w14:textId="41276221" w:rsidR="007E021E" w:rsidRPr="003B43D0" w:rsidRDefault="00782738" w:rsidP="00782738">
      <w:pPr>
        <w:tabs>
          <w:tab w:val="left" w:pos="900"/>
        </w:tabs>
        <w:spacing w:line="360" w:lineRule="auto"/>
        <w:jc w:val="both"/>
        <w:rPr>
          <w:rFonts w:ascii="Arial" w:hAnsi="Arial" w:cs="Arial"/>
        </w:rPr>
      </w:pPr>
      <w:r>
        <w:rPr>
          <w:rFonts w:ascii="Arial" w:hAnsi="Arial" w:cs="Arial"/>
        </w:rPr>
        <w:tab/>
      </w:r>
      <w:r w:rsidR="007E021E" w:rsidRPr="003B43D0">
        <w:rPr>
          <w:rFonts w:ascii="Arial" w:hAnsi="Arial" w:cs="Arial"/>
        </w:rPr>
        <w:t>б) особые условия в связи с ПРЕДУСМОТРЕННЫМ ПРИМЕНЕНИЕМ или ОСОБЫМИ ОБСТАНОВКАМИ, в</w:t>
      </w:r>
      <w:r w:rsidR="007E021E">
        <w:rPr>
          <w:rFonts w:ascii="Arial" w:hAnsi="Arial" w:cs="Arial"/>
        </w:rPr>
        <w:t xml:space="preserve"> </w:t>
      </w:r>
      <w:r w:rsidR="007E021E" w:rsidRPr="003B43D0">
        <w:rPr>
          <w:rFonts w:ascii="Arial" w:hAnsi="Arial" w:cs="Arial"/>
        </w:rPr>
        <w:t xml:space="preserve">которых одно или несколько электромагнитных воздействий, </w:t>
      </w:r>
      <w:r w:rsidR="007E021E" w:rsidRPr="003B43D0">
        <w:rPr>
          <w:rFonts w:ascii="Arial" w:hAnsi="Arial" w:cs="Arial"/>
        </w:rPr>
        <w:lastRenderedPageBreak/>
        <w:t>перечисленных в пункте 8, будут иметь</w:t>
      </w:r>
      <w:r w:rsidR="007E021E">
        <w:rPr>
          <w:rFonts w:ascii="Arial" w:hAnsi="Arial" w:cs="Arial"/>
        </w:rPr>
        <w:t xml:space="preserve"> </w:t>
      </w:r>
      <w:r w:rsidR="007E021E" w:rsidRPr="003B43D0">
        <w:rPr>
          <w:rFonts w:ascii="Arial" w:hAnsi="Arial" w:cs="Arial"/>
        </w:rPr>
        <w:t>прогнозируемо более низкие уровни ЭЛЕКТРОМАГНИТНЫХ ПОМЕХ;</w:t>
      </w:r>
    </w:p>
    <w:p w14:paraId="00A7CCD0" w14:textId="1EEC69CD" w:rsidR="007E021E" w:rsidRPr="003B43D0" w:rsidRDefault="00782738" w:rsidP="00782738">
      <w:pPr>
        <w:tabs>
          <w:tab w:val="left" w:pos="900"/>
        </w:tabs>
        <w:spacing w:line="360" w:lineRule="auto"/>
        <w:jc w:val="both"/>
        <w:rPr>
          <w:rFonts w:ascii="Arial" w:hAnsi="Arial" w:cs="Arial"/>
        </w:rPr>
      </w:pPr>
      <w:r>
        <w:rPr>
          <w:rFonts w:ascii="Arial" w:hAnsi="Arial" w:cs="Arial"/>
        </w:rPr>
        <w:tab/>
      </w:r>
      <w:r w:rsidR="007E021E" w:rsidRPr="003B43D0">
        <w:rPr>
          <w:rFonts w:ascii="Arial" w:hAnsi="Arial" w:cs="Arial"/>
        </w:rPr>
        <w:t>в) особые условия в связи с ПРЕДУСМОТРЕННЫМ ПРИМЕНЕНИЕМ или ОСОБЫМИ ОБСТАНОВКАМИ, в</w:t>
      </w:r>
      <w:r w:rsidR="007E021E">
        <w:rPr>
          <w:rFonts w:ascii="Arial" w:hAnsi="Arial" w:cs="Arial"/>
        </w:rPr>
        <w:t xml:space="preserve"> </w:t>
      </w:r>
      <w:r w:rsidR="007E021E" w:rsidRPr="003B43D0">
        <w:rPr>
          <w:rFonts w:ascii="Arial" w:hAnsi="Arial" w:cs="Arial"/>
        </w:rPr>
        <w:t>которых одно или несколько электромагнитных воздействий, перечисленных в пункте 8, будут иметь</w:t>
      </w:r>
      <w:r w:rsidR="007E021E">
        <w:rPr>
          <w:rFonts w:ascii="Arial" w:hAnsi="Arial" w:cs="Arial"/>
        </w:rPr>
        <w:t xml:space="preserve"> </w:t>
      </w:r>
      <w:r w:rsidR="007E021E" w:rsidRPr="003B43D0">
        <w:rPr>
          <w:rFonts w:ascii="Arial" w:hAnsi="Arial" w:cs="Arial"/>
        </w:rPr>
        <w:t>прогнозируемо более высокие уровни ЭЛЕКТРОМАГНИТНЫХ ПОМЕХ (например, более короткие</w:t>
      </w:r>
      <w:r w:rsidR="007E021E">
        <w:rPr>
          <w:rFonts w:ascii="Arial" w:hAnsi="Arial" w:cs="Arial"/>
        </w:rPr>
        <w:t xml:space="preserve"> </w:t>
      </w:r>
      <w:r w:rsidR="007E021E" w:rsidRPr="003B43D0">
        <w:rPr>
          <w:rFonts w:ascii="Arial" w:hAnsi="Arial" w:cs="Arial"/>
        </w:rPr>
        <w:t>минимальные расстояния разделения для радиочастотного беспроводного оборудования);</w:t>
      </w:r>
    </w:p>
    <w:p w14:paraId="4068EDED" w14:textId="6EA3A0D5" w:rsidR="007E021E" w:rsidRPr="003B43D0" w:rsidRDefault="00782738" w:rsidP="00782738">
      <w:pPr>
        <w:tabs>
          <w:tab w:val="left" w:pos="900"/>
        </w:tabs>
        <w:spacing w:line="360" w:lineRule="auto"/>
        <w:jc w:val="both"/>
        <w:rPr>
          <w:rFonts w:ascii="Arial" w:hAnsi="Arial" w:cs="Arial"/>
        </w:rPr>
      </w:pPr>
      <w:r>
        <w:rPr>
          <w:rFonts w:ascii="Arial" w:hAnsi="Arial" w:cs="Arial"/>
        </w:rPr>
        <w:tab/>
      </w:r>
      <w:r w:rsidR="007E021E" w:rsidRPr="003B43D0">
        <w:rPr>
          <w:rFonts w:ascii="Arial" w:hAnsi="Arial" w:cs="Arial"/>
        </w:rPr>
        <w:t>г) ЭЛЕКТРОМАГНИТНЫЕ ПОМЕХИ от электромагнитного воздействия, не указанного в пункте 8.</w:t>
      </w:r>
    </w:p>
    <w:p w14:paraId="147C76F1" w14:textId="165DF089" w:rsidR="007E021E" w:rsidRPr="003B43D0" w:rsidRDefault="00782738" w:rsidP="00782738">
      <w:pPr>
        <w:tabs>
          <w:tab w:val="left" w:pos="900"/>
        </w:tabs>
        <w:spacing w:line="360" w:lineRule="auto"/>
        <w:jc w:val="both"/>
        <w:rPr>
          <w:rFonts w:ascii="Arial" w:hAnsi="Arial" w:cs="Arial"/>
        </w:rPr>
      </w:pPr>
      <w:r>
        <w:rPr>
          <w:rFonts w:ascii="Arial" w:hAnsi="Arial" w:cs="Arial"/>
        </w:rPr>
        <w:tab/>
      </w:r>
      <w:r w:rsidR="007E021E" w:rsidRPr="003B43D0">
        <w:rPr>
          <w:rFonts w:ascii="Arial" w:hAnsi="Arial" w:cs="Arial"/>
        </w:rPr>
        <w:t>Разница между мерой по уменьшению воздействия и особым условием может быть не всегда</w:t>
      </w:r>
      <w:r w:rsidR="007E021E">
        <w:rPr>
          <w:rFonts w:ascii="Arial" w:hAnsi="Arial" w:cs="Arial"/>
        </w:rPr>
        <w:t xml:space="preserve"> </w:t>
      </w:r>
      <w:r w:rsidR="007E021E" w:rsidRPr="003B43D0">
        <w:rPr>
          <w:rFonts w:ascii="Arial" w:hAnsi="Arial" w:cs="Arial"/>
        </w:rPr>
        <w:t xml:space="preserve">очевидной. В общем случае, меры по уменьшению воздействия предполагают активную защиту </w:t>
      </w:r>
      <w:r w:rsidR="007E021E">
        <w:rPr>
          <w:rFonts w:ascii="Arial" w:hAnsi="Arial" w:cs="Arial"/>
        </w:rPr>
        <w:t>МЭ ИЗДЕЛИ</w:t>
      </w:r>
      <w:r w:rsidR="007E021E" w:rsidRPr="003B43D0">
        <w:rPr>
          <w:rFonts w:ascii="Arial" w:hAnsi="Arial" w:cs="Arial"/>
        </w:rPr>
        <w:t xml:space="preserve">Я или </w:t>
      </w:r>
      <w:r w:rsidR="007E021E">
        <w:rPr>
          <w:rFonts w:ascii="Arial" w:hAnsi="Arial" w:cs="Arial"/>
        </w:rPr>
        <w:t>МЭ СИСТЕ</w:t>
      </w:r>
      <w:r w:rsidR="007E021E" w:rsidRPr="003B43D0">
        <w:rPr>
          <w:rFonts w:ascii="Arial" w:hAnsi="Arial" w:cs="Arial"/>
        </w:rPr>
        <w:t>МЫ от ЭЛЕКТРОМАГНИТНОЙ ОБСТАНОВКИ. Примером может служить использование</w:t>
      </w:r>
      <w:r w:rsidR="007E021E">
        <w:rPr>
          <w:rFonts w:ascii="Arial" w:hAnsi="Arial" w:cs="Arial"/>
        </w:rPr>
        <w:t xml:space="preserve"> </w:t>
      </w:r>
      <w:r w:rsidR="007E021E" w:rsidRPr="003B43D0">
        <w:rPr>
          <w:rFonts w:ascii="Arial" w:hAnsi="Arial" w:cs="Arial"/>
        </w:rPr>
        <w:t>источника бесперебойного питания для предотвращения провалов и прерываний напряжения.</w:t>
      </w:r>
      <w:r w:rsidR="007E021E">
        <w:rPr>
          <w:rFonts w:ascii="Arial" w:hAnsi="Arial" w:cs="Arial"/>
        </w:rPr>
        <w:t xml:space="preserve"> </w:t>
      </w:r>
      <w:r w:rsidR="007E021E" w:rsidRPr="003B43D0">
        <w:rPr>
          <w:rFonts w:ascii="Arial" w:hAnsi="Arial" w:cs="Arial"/>
        </w:rPr>
        <w:t>Обратите внимание, что в этом случае ЭЛЕКТРОМАГНИТНАЯ ОБСТАНОВКА не изменилась или не была</w:t>
      </w:r>
      <w:r w:rsidR="007E021E">
        <w:rPr>
          <w:rFonts w:ascii="Arial" w:hAnsi="Arial" w:cs="Arial"/>
        </w:rPr>
        <w:t xml:space="preserve"> </w:t>
      </w:r>
      <w:r w:rsidR="007E021E" w:rsidRPr="003B43D0">
        <w:rPr>
          <w:rFonts w:ascii="Arial" w:hAnsi="Arial" w:cs="Arial"/>
        </w:rPr>
        <w:t>изменена.</w:t>
      </w:r>
    </w:p>
    <w:p w14:paraId="05EBB254" w14:textId="2CE173A4" w:rsidR="007E021E" w:rsidRPr="003B43D0" w:rsidRDefault="00782738" w:rsidP="00782738">
      <w:pPr>
        <w:tabs>
          <w:tab w:val="left" w:pos="900"/>
        </w:tabs>
        <w:spacing w:line="360" w:lineRule="auto"/>
        <w:jc w:val="both"/>
        <w:rPr>
          <w:rFonts w:ascii="Arial" w:hAnsi="Arial" w:cs="Arial"/>
        </w:rPr>
      </w:pPr>
      <w:r>
        <w:rPr>
          <w:rFonts w:ascii="Arial" w:hAnsi="Arial" w:cs="Arial"/>
        </w:rPr>
        <w:tab/>
      </w:r>
      <w:r w:rsidR="007E021E" w:rsidRPr="003B43D0">
        <w:rPr>
          <w:rFonts w:ascii="Arial" w:hAnsi="Arial" w:cs="Arial"/>
        </w:rPr>
        <w:t>Примером особого условия может быть ОСОБАЯ ОБСТАНОВКА, в которой уровни относительной</w:t>
      </w:r>
      <w:r w:rsidR="007E021E">
        <w:rPr>
          <w:rFonts w:ascii="Arial" w:hAnsi="Arial" w:cs="Arial"/>
        </w:rPr>
        <w:t xml:space="preserve"> </w:t>
      </w:r>
      <w:r w:rsidR="007E021E" w:rsidRPr="003B43D0">
        <w:rPr>
          <w:rFonts w:ascii="Arial" w:hAnsi="Arial" w:cs="Arial"/>
        </w:rPr>
        <w:t>влажности всегда выше 35 %. В этой ситуации можно ожидать, что уровни ПОМЕХ ЭСР будут ниже,</w:t>
      </w:r>
      <w:r w:rsidR="007E021E">
        <w:rPr>
          <w:rFonts w:ascii="Arial" w:hAnsi="Arial" w:cs="Arial"/>
        </w:rPr>
        <w:t xml:space="preserve"> </w:t>
      </w:r>
      <w:r w:rsidR="007E021E" w:rsidRPr="003B43D0">
        <w:rPr>
          <w:rFonts w:ascii="Arial" w:hAnsi="Arial" w:cs="Arial"/>
        </w:rPr>
        <w:t>чем те, которые указаны в таблицах в пункте 8. Это пример ситуации, в которой уровни ПОМЕХ ЭСР в</w:t>
      </w:r>
      <w:r w:rsidR="007E021E">
        <w:rPr>
          <w:rFonts w:ascii="Arial" w:hAnsi="Arial" w:cs="Arial"/>
        </w:rPr>
        <w:t xml:space="preserve"> </w:t>
      </w:r>
      <w:r w:rsidR="007E021E" w:rsidRPr="003B43D0">
        <w:rPr>
          <w:rFonts w:ascii="Arial" w:hAnsi="Arial" w:cs="Arial"/>
        </w:rPr>
        <w:t>обстановке ПРЕДУСМОТРЕННОГО ПРИМЕНЕНИЯ будут ниже, чем спецификации в пункте 8, поэтому</w:t>
      </w:r>
      <w:r w:rsidR="007E021E">
        <w:rPr>
          <w:rFonts w:ascii="Arial" w:hAnsi="Arial" w:cs="Arial"/>
        </w:rPr>
        <w:t xml:space="preserve"> </w:t>
      </w:r>
      <w:r w:rsidR="007E021E" w:rsidRPr="003B43D0">
        <w:rPr>
          <w:rFonts w:ascii="Arial" w:hAnsi="Arial" w:cs="Arial"/>
        </w:rPr>
        <w:t xml:space="preserve">дополнительная активная защита </w:t>
      </w:r>
      <w:r w:rsidR="007E021E">
        <w:rPr>
          <w:rFonts w:ascii="Arial" w:hAnsi="Arial" w:cs="Arial"/>
        </w:rPr>
        <w:t>МЭ ИЗДЕЛИ</w:t>
      </w:r>
      <w:r w:rsidR="007E021E" w:rsidRPr="003B43D0">
        <w:rPr>
          <w:rFonts w:ascii="Arial" w:hAnsi="Arial" w:cs="Arial"/>
        </w:rPr>
        <w:t xml:space="preserve">Я или </w:t>
      </w:r>
      <w:r w:rsidR="007E021E">
        <w:rPr>
          <w:rFonts w:ascii="Arial" w:hAnsi="Arial" w:cs="Arial"/>
        </w:rPr>
        <w:t>МЭ СИСТЕ</w:t>
      </w:r>
      <w:r w:rsidR="007E021E" w:rsidRPr="003B43D0">
        <w:rPr>
          <w:rFonts w:ascii="Arial" w:hAnsi="Arial" w:cs="Arial"/>
        </w:rPr>
        <w:t>МЫ не понадобится.</w:t>
      </w:r>
    </w:p>
    <w:p w14:paraId="3E24EB86" w14:textId="601E1313" w:rsidR="007E021E" w:rsidRPr="003B43D0" w:rsidRDefault="00782738" w:rsidP="00782738">
      <w:pPr>
        <w:tabs>
          <w:tab w:val="left" w:pos="900"/>
        </w:tabs>
        <w:spacing w:line="360" w:lineRule="auto"/>
        <w:jc w:val="both"/>
        <w:rPr>
          <w:rFonts w:ascii="Arial" w:hAnsi="Arial" w:cs="Arial"/>
        </w:rPr>
      </w:pPr>
      <w:r>
        <w:rPr>
          <w:rFonts w:ascii="Arial" w:hAnsi="Arial" w:cs="Arial"/>
        </w:rPr>
        <w:tab/>
      </w:r>
      <w:r w:rsidR="007E021E" w:rsidRPr="003B43D0">
        <w:rPr>
          <w:rFonts w:ascii="Arial" w:hAnsi="Arial" w:cs="Arial"/>
        </w:rPr>
        <w:t>С другой стороны, если для контроля относительной влажности до уровня выше 50 %</w:t>
      </w:r>
      <w:r w:rsidR="007E021E">
        <w:rPr>
          <w:rFonts w:ascii="Arial" w:hAnsi="Arial" w:cs="Arial"/>
        </w:rPr>
        <w:t xml:space="preserve"> </w:t>
      </w:r>
      <w:r w:rsidR="007E021E" w:rsidRPr="003B43D0">
        <w:rPr>
          <w:rFonts w:ascii="Arial" w:hAnsi="Arial" w:cs="Arial"/>
        </w:rPr>
        <w:t xml:space="preserve">используется климатическая камера, и </w:t>
      </w:r>
      <w:r w:rsidR="007E021E">
        <w:rPr>
          <w:rFonts w:ascii="Arial" w:hAnsi="Arial" w:cs="Arial"/>
        </w:rPr>
        <w:t>МЭ ИЗДЕЛИ</w:t>
      </w:r>
      <w:r w:rsidR="007E021E" w:rsidRPr="003B43D0">
        <w:rPr>
          <w:rFonts w:ascii="Arial" w:hAnsi="Arial" w:cs="Arial"/>
        </w:rPr>
        <w:t xml:space="preserve">Е или </w:t>
      </w:r>
      <w:r w:rsidR="007E021E">
        <w:rPr>
          <w:rFonts w:ascii="Arial" w:hAnsi="Arial" w:cs="Arial"/>
        </w:rPr>
        <w:t>МЭ СИСТЕ</w:t>
      </w:r>
      <w:r w:rsidR="007E021E" w:rsidRPr="003B43D0">
        <w:rPr>
          <w:rFonts w:ascii="Arial" w:hAnsi="Arial" w:cs="Arial"/>
        </w:rPr>
        <w:t>МА предназначаются и маркируются</w:t>
      </w:r>
      <w:r w:rsidR="007E021E">
        <w:rPr>
          <w:rFonts w:ascii="Arial" w:hAnsi="Arial" w:cs="Arial"/>
        </w:rPr>
        <w:t xml:space="preserve"> </w:t>
      </w:r>
      <w:r w:rsidR="007E021E" w:rsidRPr="003B43D0">
        <w:rPr>
          <w:rFonts w:ascii="Arial" w:hAnsi="Arial" w:cs="Arial"/>
        </w:rPr>
        <w:t>для использования всегда только в этой камере, то это пример мер по уменьшению воздействия.</w:t>
      </w:r>
    </w:p>
    <w:p w14:paraId="296C5790" w14:textId="7CCE9817" w:rsidR="007E021E" w:rsidRDefault="00782738" w:rsidP="00782738">
      <w:pPr>
        <w:tabs>
          <w:tab w:val="left" w:pos="900"/>
        </w:tabs>
        <w:spacing w:line="360" w:lineRule="auto"/>
        <w:jc w:val="both"/>
        <w:rPr>
          <w:rFonts w:ascii="Arial" w:hAnsi="Arial" w:cs="Arial"/>
        </w:rPr>
      </w:pPr>
      <w:r>
        <w:rPr>
          <w:rFonts w:ascii="Arial" w:hAnsi="Arial" w:cs="Arial"/>
        </w:rPr>
        <w:tab/>
      </w:r>
      <w:r w:rsidR="007E021E" w:rsidRPr="003B43D0">
        <w:rPr>
          <w:rFonts w:ascii="Arial" w:hAnsi="Arial" w:cs="Arial"/>
        </w:rPr>
        <w:t>В итоге не имеет значения, называется ли это мерой по уменьшению воздействия или особым</w:t>
      </w:r>
      <w:r w:rsidR="007E021E">
        <w:rPr>
          <w:rFonts w:ascii="Arial" w:hAnsi="Arial" w:cs="Arial"/>
        </w:rPr>
        <w:t xml:space="preserve"> </w:t>
      </w:r>
      <w:r w:rsidR="007E021E" w:rsidRPr="003B43D0">
        <w:rPr>
          <w:rFonts w:ascii="Arial" w:hAnsi="Arial" w:cs="Arial"/>
        </w:rPr>
        <w:t>условием, если новые или скорректированные ИСПЫТАТЕЛЬНЫЕ УРОВНИ ПРИ ИСПЫТАНИЯХ НА</w:t>
      </w:r>
      <w:r w:rsidR="007E021E">
        <w:rPr>
          <w:rFonts w:ascii="Arial" w:hAnsi="Arial" w:cs="Arial"/>
        </w:rPr>
        <w:t xml:space="preserve"> </w:t>
      </w:r>
      <w:r w:rsidR="007E021E" w:rsidRPr="003B43D0">
        <w:rPr>
          <w:rFonts w:ascii="Arial" w:hAnsi="Arial" w:cs="Arial"/>
        </w:rPr>
        <w:t xml:space="preserve">ПОМЕХОУСТОЙЧИВОСТЬ соответствуют уровням ЭЛЕКТРОМАГНИТНЫХ ПОМЕХ, которым </w:t>
      </w:r>
      <w:r w:rsidR="007E021E">
        <w:rPr>
          <w:rFonts w:ascii="Arial" w:hAnsi="Arial" w:cs="Arial"/>
        </w:rPr>
        <w:t>МЭ ИЗДЕЛИ</w:t>
      </w:r>
      <w:r w:rsidR="007E021E" w:rsidRPr="003B43D0">
        <w:rPr>
          <w:rFonts w:ascii="Arial" w:hAnsi="Arial" w:cs="Arial"/>
        </w:rPr>
        <w:t xml:space="preserve">Е или </w:t>
      </w:r>
      <w:r w:rsidR="007E021E">
        <w:rPr>
          <w:rFonts w:ascii="Arial" w:hAnsi="Arial" w:cs="Arial"/>
        </w:rPr>
        <w:t>МЭ СИСТЕ</w:t>
      </w:r>
      <w:r w:rsidR="007E021E" w:rsidRPr="003B43D0">
        <w:rPr>
          <w:rFonts w:ascii="Arial" w:hAnsi="Arial" w:cs="Arial"/>
        </w:rPr>
        <w:t>МА будут подвергнуты.</w:t>
      </w:r>
    </w:p>
    <w:p w14:paraId="38EDBB74" w14:textId="77777777" w:rsidR="004307E8" w:rsidRDefault="004307E8">
      <w:pPr>
        <w:rPr>
          <w:rFonts w:ascii="Arial" w:hAnsi="Arial" w:cs="Arial"/>
        </w:rPr>
      </w:pPr>
      <w:r>
        <w:rPr>
          <w:rFonts w:ascii="Arial" w:hAnsi="Arial" w:cs="Arial"/>
        </w:rPr>
        <w:br w:type="page"/>
      </w:r>
    </w:p>
    <w:p w14:paraId="30187C5D" w14:textId="77777777" w:rsidR="004307E8" w:rsidRDefault="004307E8" w:rsidP="00782738">
      <w:pPr>
        <w:tabs>
          <w:tab w:val="left" w:pos="900"/>
        </w:tabs>
        <w:spacing w:line="360" w:lineRule="auto"/>
        <w:jc w:val="both"/>
        <w:rPr>
          <w:rFonts w:ascii="Arial" w:hAnsi="Arial" w:cs="Arial"/>
        </w:rPr>
      </w:pPr>
      <w:r>
        <w:rPr>
          <w:noProof/>
        </w:rPr>
        <w:lastRenderedPageBreak/>
        <w:drawing>
          <wp:inline distT="0" distB="0" distL="0" distR="0" wp14:anchorId="13E1194A" wp14:editId="46219EC5">
            <wp:extent cx="6299835" cy="8265160"/>
            <wp:effectExtent l="0" t="0" r="571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8265160"/>
                    </a:xfrm>
                    <a:prstGeom prst="rect">
                      <a:avLst/>
                    </a:prstGeom>
                  </pic:spPr>
                </pic:pic>
              </a:graphicData>
            </a:graphic>
          </wp:inline>
        </w:drawing>
      </w:r>
    </w:p>
    <w:p w14:paraId="0C6F62A0" w14:textId="77777777" w:rsidR="004307E8" w:rsidRPr="004307E8" w:rsidRDefault="004307E8" w:rsidP="00782738">
      <w:pPr>
        <w:tabs>
          <w:tab w:val="left" w:pos="900"/>
        </w:tabs>
        <w:spacing w:line="360" w:lineRule="auto"/>
        <w:jc w:val="both"/>
        <w:rPr>
          <w:rFonts w:ascii="Arial" w:hAnsi="Arial" w:cs="Arial"/>
          <w:b/>
          <w:bCs/>
        </w:rPr>
      </w:pPr>
      <w:r w:rsidRPr="004307E8">
        <w:rPr>
          <w:rFonts w:ascii="Arial" w:hAnsi="Arial" w:cs="Arial"/>
          <w:b/>
          <w:bCs/>
        </w:rPr>
        <w:t xml:space="preserve">Рис. Е.1 – Процесс разработки программы испытаний, если известны ОСОБЫЕ ОБСТАНОВКИ </w:t>
      </w:r>
    </w:p>
    <w:p w14:paraId="081A97CA" w14:textId="507333FE" w:rsidR="004307E8" w:rsidRDefault="004307E8">
      <w:pPr>
        <w:rPr>
          <w:rFonts w:ascii="Arial" w:hAnsi="Arial" w:cs="Arial"/>
        </w:rPr>
      </w:pPr>
    </w:p>
    <w:p w14:paraId="33E1C0B6" w14:textId="77777777" w:rsidR="004307E8" w:rsidRDefault="004307E8" w:rsidP="00782738">
      <w:pPr>
        <w:tabs>
          <w:tab w:val="left" w:pos="900"/>
        </w:tabs>
        <w:spacing w:line="360" w:lineRule="auto"/>
        <w:jc w:val="both"/>
        <w:rPr>
          <w:rFonts w:ascii="Arial" w:hAnsi="Arial" w:cs="Arial"/>
        </w:rPr>
      </w:pPr>
      <w:r>
        <w:rPr>
          <w:noProof/>
        </w:rPr>
        <w:drawing>
          <wp:inline distT="0" distB="0" distL="0" distR="0" wp14:anchorId="14E0CEE6" wp14:editId="3BBB6DD7">
            <wp:extent cx="6123140" cy="7943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9125" cy="7951615"/>
                    </a:xfrm>
                    <a:prstGeom prst="rect">
                      <a:avLst/>
                    </a:prstGeom>
                  </pic:spPr>
                </pic:pic>
              </a:graphicData>
            </a:graphic>
          </wp:inline>
        </w:drawing>
      </w:r>
    </w:p>
    <w:p w14:paraId="1264A271" w14:textId="01FFE14F" w:rsidR="004307E8" w:rsidRPr="00535544" w:rsidRDefault="004307E8" w:rsidP="00782738">
      <w:pPr>
        <w:tabs>
          <w:tab w:val="left" w:pos="900"/>
        </w:tabs>
        <w:spacing w:line="360" w:lineRule="auto"/>
        <w:jc w:val="both"/>
        <w:rPr>
          <w:rFonts w:ascii="Arial" w:hAnsi="Arial" w:cs="Arial"/>
          <w:b/>
          <w:bCs/>
        </w:rPr>
      </w:pPr>
      <w:r w:rsidRPr="00535544">
        <w:rPr>
          <w:rFonts w:ascii="Arial" w:hAnsi="Arial" w:cs="Arial"/>
          <w:b/>
          <w:bCs/>
        </w:rPr>
        <w:t>Рис. Е.2 – Подпроцесс определения ИСПЫТАТЕЛЬНЫХ УРОВНЕЙ ПРИ ИСПЫТАНИЯХ на ПОМЕХОУСТОЙЧИВОСТЬ для ОСОБЫХ ОБСТАНОВОК</w:t>
      </w:r>
    </w:p>
    <w:p w14:paraId="2B7AD2F9" w14:textId="2071B6B6" w:rsidR="00455827" w:rsidRPr="00455827" w:rsidRDefault="00455827" w:rsidP="004307E8">
      <w:pPr>
        <w:tabs>
          <w:tab w:val="left" w:pos="900"/>
        </w:tabs>
        <w:spacing w:line="360" w:lineRule="auto"/>
        <w:jc w:val="center"/>
        <w:rPr>
          <w:rFonts w:ascii="Arial" w:hAnsi="Arial" w:cs="Arial"/>
        </w:rPr>
      </w:pPr>
      <w:r>
        <w:rPr>
          <w:rFonts w:ascii="Arial" w:hAnsi="Arial" w:cs="Arial"/>
        </w:rPr>
        <w:br w:type="page"/>
      </w:r>
      <w:r>
        <w:rPr>
          <w:rFonts w:ascii="Arial" w:hAnsi="Arial" w:cs="Arial"/>
          <w:b/>
          <w:bCs/>
        </w:rPr>
        <w:lastRenderedPageBreak/>
        <w:t xml:space="preserve">ПРИЛОЖЕНИЕ </w:t>
      </w:r>
      <w:r>
        <w:rPr>
          <w:rFonts w:ascii="Arial" w:hAnsi="Arial" w:cs="Arial"/>
          <w:b/>
          <w:bCs/>
          <w:lang w:val="en-US"/>
        </w:rPr>
        <w:t>F</w:t>
      </w:r>
    </w:p>
    <w:p w14:paraId="21FC5D12" w14:textId="73A976E5" w:rsidR="00455827" w:rsidRPr="004307E8" w:rsidRDefault="00455827" w:rsidP="00455827">
      <w:pPr>
        <w:tabs>
          <w:tab w:val="left" w:pos="3546"/>
        </w:tabs>
        <w:spacing w:line="360" w:lineRule="auto"/>
        <w:jc w:val="center"/>
        <w:rPr>
          <w:rFonts w:ascii="Arial" w:hAnsi="Arial" w:cs="Arial"/>
          <w:b/>
          <w:bCs/>
        </w:rPr>
      </w:pPr>
      <w:r w:rsidRPr="004307E8">
        <w:rPr>
          <w:rFonts w:ascii="Arial" w:hAnsi="Arial" w:cs="Arial"/>
          <w:b/>
          <w:bCs/>
        </w:rPr>
        <w:t>(</w:t>
      </w:r>
      <w:r w:rsidR="00634330">
        <w:rPr>
          <w:rFonts w:ascii="Arial" w:hAnsi="Arial" w:cs="Arial"/>
          <w:b/>
          <w:bCs/>
        </w:rPr>
        <w:t>справочное</w:t>
      </w:r>
      <w:r w:rsidRPr="004307E8">
        <w:rPr>
          <w:rFonts w:ascii="Arial" w:hAnsi="Arial" w:cs="Arial"/>
          <w:b/>
          <w:bCs/>
        </w:rPr>
        <w:t>)</w:t>
      </w:r>
    </w:p>
    <w:p w14:paraId="69E0A0E0" w14:textId="097EE0A6" w:rsidR="00455827" w:rsidRPr="00455827" w:rsidRDefault="00455827" w:rsidP="00455827">
      <w:pPr>
        <w:tabs>
          <w:tab w:val="left" w:pos="3546"/>
        </w:tabs>
        <w:spacing w:line="360" w:lineRule="auto"/>
        <w:jc w:val="center"/>
        <w:rPr>
          <w:rFonts w:ascii="Arial" w:hAnsi="Arial" w:cs="Arial"/>
          <w:b/>
          <w:bCs/>
        </w:rPr>
      </w:pPr>
      <w:r w:rsidRPr="00455827">
        <w:rPr>
          <w:rFonts w:ascii="Arial" w:hAnsi="Arial" w:cs="Arial"/>
          <w:b/>
          <w:bCs/>
        </w:rPr>
        <w:t xml:space="preserve">Руководство по применению </w:t>
      </w:r>
      <w:r>
        <w:rPr>
          <w:rFonts w:ascii="Arial" w:hAnsi="Arial" w:cs="Arial"/>
          <w:b/>
          <w:bCs/>
        </w:rPr>
        <w:t xml:space="preserve">МЕНЕДЖМЕНТА </w:t>
      </w:r>
      <w:r w:rsidRPr="00455827">
        <w:rPr>
          <w:rFonts w:ascii="Arial" w:hAnsi="Arial" w:cs="Arial"/>
          <w:b/>
          <w:bCs/>
        </w:rPr>
        <w:t>РИСКА в отношении</w:t>
      </w:r>
    </w:p>
    <w:p w14:paraId="12DC74B1" w14:textId="2EA1D4A7" w:rsidR="00455827" w:rsidRDefault="00455827" w:rsidP="00455827">
      <w:pPr>
        <w:tabs>
          <w:tab w:val="left" w:pos="3546"/>
        </w:tabs>
        <w:spacing w:line="360" w:lineRule="auto"/>
        <w:jc w:val="center"/>
        <w:rPr>
          <w:rFonts w:ascii="Arial" w:hAnsi="Arial" w:cs="Arial"/>
          <w:b/>
          <w:bCs/>
        </w:rPr>
      </w:pPr>
      <w:r w:rsidRPr="00455827">
        <w:rPr>
          <w:rFonts w:ascii="Arial" w:hAnsi="Arial" w:cs="Arial"/>
          <w:b/>
          <w:bCs/>
        </w:rPr>
        <w:t xml:space="preserve">ЭЛЕКТРОМАГНИТНЫХ ПОМЕХ в настоящем </w:t>
      </w:r>
      <w:r>
        <w:rPr>
          <w:rFonts w:ascii="Arial" w:hAnsi="Arial" w:cs="Arial"/>
          <w:b/>
          <w:bCs/>
        </w:rPr>
        <w:t xml:space="preserve">параллельном </w:t>
      </w:r>
      <w:r w:rsidRPr="00455827">
        <w:rPr>
          <w:rFonts w:ascii="Arial" w:hAnsi="Arial" w:cs="Arial"/>
          <w:b/>
          <w:bCs/>
        </w:rPr>
        <w:t>стандарт</w:t>
      </w:r>
      <w:r>
        <w:rPr>
          <w:rFonts w:ascii="Arial" w:hAnsi="Arial" w:cs="Arial"/>
          <w:b/>
          <w:bCs/>
        </w:rPr>
        <w:t>е</w:t>
      </w:r>
    </w:p>
    <w:p w14:paraId="776D3B62" w14:textId="3EBF8441" w:rsidR="00455827" w:rsidRPr="00455827" w:rsidRDefault="00455827" w:rsidP="00927725">
      <w:pPr>
        <w:spacing w:line="360" w:lineRule="auto"/>
        <w:jc w:val="both"/>
        <w:rPr>
          <w:rFonts w:ascii="Arial" w:hAnsi="Arial" w:cs="Arial"/>
        </w:rPr>
      </w:pPr>
      <w:r>
        <w:rPr>
          <w:rFonts w:ascii="Arial" w:hAnsi="Arial" w:cs="Arial"/>
        </w:rPr>
        <w:tab/>
      </w:r>
      <w:r w:rsidRPr="00455827">
        <w:rPr>
          <w:rFonts w:ascii="Arial" w:hAnsi="Arial" w:cs="Arial"/>
        </w:rPr>
        <w:t xml:space="preserve">В приложении F содержатся конкретные рекомендации по тем </w:t>
      </w:r>
      <w:r w:rsidR="00074D1F">
        <w:rPr>
          <w:rFonts w:ascii="Arial" w:hAnsi="Arial" w:cs="Arial"/>
        </w:rPr>
        <w:t>подпункт</w:t>
      </w:r>
      <w:r w:rsidRPr="00455827">
        <w:rPr>
          <w:rFonts w:ascii="Arial" w:hAnsi="Arial" w:cs="Arial"/>
        </w:rPr>
        <w:t xml:space="preserve">ам настоящего </w:t>
      </w:r>
      <w:r>
        <w:rPr>
          <w:rFonts w:ascii="Arial" w:hAnsi="Arial" w:cs="Arial"/>
        </w:rPr>
        <w:t xml:space="preserve">параллельного </w:t>
      </w:r>
      <w:r w:rsidRPr="00455827">
        <w:rPr>
          <w:rFonts w:ascii="Arial" w:hAnsi="Arial" w:cs="Arial"/>
        </w:rPr>
        <w:t>стандарта, которые</w:t>
      </w:r>
      <w:r>
        <w:rPr>
          <w:rFonts w:ascii="Arial" w:hAnsi="Arial" w:cs="Arial"/>
        </w:rPr>
        <w:t xml:space="preserve"> </w:t>
      </w:r>
      <w:r w:rsidRPr="00455827">
        <w:rPr>
          <w:rFonts w:ascii="Arial" w:hAnsi="Arial" w:cs="Arial"/>
        </w:rPr>
        <w:t xml:space="preserve">затрагивают аспекты </w:t>
      </w:r>
      <w:r>
        <w:rPr>
          <w:rFonts w:ascii="Arial" w:hAnsi="Arial" w:cs="Arial"/>
        </w:rPr>
        <w:t>МЕНЕДЖМЕНТА</w:t>
      </w:r>
      <w:r w:rsidRPr="00455827">
        <w:rPr>
          <w:rFonts w:ascii="Arial" w:hAnsi="Arial" w:cs="Arial"/>
        </w:rPr>
        <w:t xml:space="preserve"> РИСКА. В целом, </w:t>
      </w:r>
      <w:r>
        <w:rPr>
          <w:rFonts w:ascii="Arial" w:hAnsi="Arial" w:cs="Arial"/>
        </w:rPr>
        <w:t>настоящий параллельный стандарт</w:t>
      </w:r>
      <w:r w:rsidRPr="00455827">
        <w:rPr>
          <w:rFonts w:ascii="Arial" w:hAnsi="Arial" w:cs="Arial"/>
        </w:rPr>
        <w:t xml:space="preserve"> требует, чтобы </w:t>
      </w:r>
      <w:r>
        <w:rPr>
          <w:rFonts w:ascii="Arial" w:hAnsi="Arial" w:cs="Arial"/>
        </w:rPr>
        <w:t>ИЗГОТОВИТЕЛЬ</w:t>
      </w:r>
      <w:r w:rsidRPr="00455827">
        <w:rPr>
          <w:rFonts w:ascii="Arial" w:hAnsi="Arial" w:cs="Arial"/>
        </w:rPr>
        <w:t xml:space="preserve"> анализировал, оценивал и применял </w:t>
      </w:r>
      <w:r w:rsidR="00927725">
        <w:rPr>
          <w:rFonts w:ascii="Arial" w:hAnsi="Arial" w:cs="Arial"/>
        </w:rPr>
        <w:t>меры по уменьшению</w:t>
      </w:r>
      <w:r w:rsidRPr="00455827">
        <w:rPr>
          <w:rFonts w:ascii="Arial" w:hAnsi="Arial" w:cs="Arial"/>
        </w:rPr>
        <w:t xml:space="preserve"> РИСК</w:t>
      </w:r>
      <w:r w:rsidR="00927725">
        <w:rPr>
          <w:rFonts w:ascii="Arial" w:hAnsi="Arial" w:cs="Arial"/>
        </w:rPr>
        <w:t>А</w:t>
      </w:r>
      <w:r w:rsidRPr="00455827">
        <w:rPr>
          <w:rFonts w:ascii="Arial" w:hAnsi="Arial" w:cs="Arial"/>
        </w:rPr>
        <w:t xml:space="preserve"> в рамках усилий по достижению</w:t>
      </w:r>
      <w:r>
        <w:rPr>
          <w:rFonts w:ascii="Arial" w:hAnsi="Arial" w:cs="Arial"/>
        </w:rPr>
        <w:t xml:space="preserve"> </w:t>
      </w:r>
      <w:r w:rsidR="00927725" w:rsidRPr="00927725">
        <w:rPr>
          <w:rFonts w:ascii="Arial" w:hAnsi="Arial" w:cs="Arial"/>
        </w:rPr>
        <w:t>ОСНОВН</w:t>
      </w:r>
      <w:r w:rsidR="00927725">
        <w:rPr>
          <w:rFonts w:ascii="Arial" w:hAnsi="Arial" w:cs="Arial"/>
        </w:rPr>
        <w:t xml:space="preserve">ОЙ </w:t>
      </w:r>
      <w:r w:rsidR="00927725" w:rsidRPr="00927725">
        <w:rPr>
          <w:rFonts w:ascii="Arial" w:hAnsi="Arial" w:cs="Arial"/>
        </w:rPr>
        <w:t>БЕЗОПАСНОСТ</w:t>
      </w:r>
      <w:r w:rsidR="00927725">
        <w:rPr>
          <w:rFonts w:ascii="Arial" w:hAnsi="Arial" w:cs="Arial"/>
        </w:rPr>
        <w:t>И</w:t>
      </w:r>
      <w:r w:rsidR="00927725" w:rsidRPr="00927725">
        <w:rPr>
          <w:rFonts w:ascii="Arial" w:hAnsi="Arial" w:cs="Arial"/>
        </w:rPr>
        <w:t xml:space="preserve"> и ОСНОВНЫ</w:t>
      </w:r>
      <w:r w:rsidR="00927725">
        <w:rPr>
          <w:rFonts w:ascii="Arial" w:hAnsi="Arial" w:cs="Arial"/>
        </w:rPr>
        <w:t>Х</w:t>
      </w:r>
      <w:r w:rsidR="00927725" w:rsidRPr="00927725">
        <w:rPr>
          <w:rFonts w:ascii="Arial" w:hAnsi="Arial" w:cs="Arial"/>
        </w:rPr>
        <w:t xml:space="preserve"> ФУНКЦИОНАЛЬНЫ</w:t>
      </w:r>
      <w:r w:rsidR="00927725">
        <w:rPr>
          <w:rFonts w:ascii="Arial" w:hAnsi="Arial" w:cs="Arial"/>
        </w:rPr>
        <w:t>Х</w:t>
      </w:r>
      <w:r w:rsidR="00927725" w:rsidRPr="00927725">
        <w:rPr>
          <w:rFonts w:ascii="Arial" w:hAnsi="Arial" w:cs="Arial"/>
        </w:rPr>
        <w:t xml:space="preserve"> ХАРАКТЕРИСТИК</w:t>
      </w:r>
      <w:r w:rsidRPr="00455827">
        <w:rPr>
          <w:rFonts w:ascii="Arial" w:hAnsi="Arial" w:cs="Arial"/>
        </w:rPr>
        <w:t xml:space="preserve">. </w:t>
      </w:r>
      <w:r w:rsidR="00927725">
        <w:rPr>
          <w:rFonts w:ascii="Arial" w:hAnsi="Arial" w:cs="Arial"/>
        </w:rPr>
        <w:t>Испытания</w:t>
      </w:r>
      <w:r w:rsidRPr="00455827">
        <w:rPr>
          <w:rFonts w:ascii="Arial" w:hAnsi="Arial" w:cs="Arial"/>
        </w:rPr>
        <w:t xml:space="preserve">, предусмотренные настоящим </w:t>
      </w:r>
      <w:r w:rsidR="00927725">
        <w:rPr>
          <w:rFonts w:ascii="Arial" w:hAnsi="Arial" w:cs="Arial"/>
        </w:rPr>
        <w:t xml:space="preserve">параллельным </w:t>
      </w:r>
      <w:r w:rsidRPr="00455827">
        <w:rPr>
          <w:rFonts w:ascii="Arial" w:hAnsi="Arial" w:cs="Arial"/>
        </w:rPr>
        <w:t>стандартом, являются лишь одной</w:t>
      </w:r>
      <w:r w:rsidR="00927725">
        <w:rPr>
          <w:rFonts w:ascii="Arial" w:hAnsi="Arial" w:cs="Arial"/>
        </w:rPr>
        <w:t xml:space="preserve"> </w:t>
      </w:r>
      <w:r w:rsidRPr="00455827">
        <w:rPr>
          <w:rFonts w:ascii="Arial" w:hAnsi="Arial" w:cs="Arial"/>
        </w:rPr>
        <w:t xml:space="preserve">из форм </w:t>
      </w:r>
      <w:r w:rsidR="00927725">
        <w:rPr>
          <w:rFonts w:ascii="Arial" w:hAnsi="Arial" w:cs="Arial"/>
        </w:rPr>
        <w:t>АНАЛИЗА</w:t>
      </w:r>
      <w:r w:rsidRPr="00455827">
        <w:rPr>
          <w:rFonts w:ascii="Arial" w:hAnsi="Arial" w:cs="Arial"/>
        </w:rPr>
        <w:t xml:space="preserve"> РИСКОВ.</w:t>
      </w:r>
    </w:p>
    <w:p w14:paraId="3A1DFEA5" w14:textId="408E96FC" w:rsidR="00455827" w:rsidRPr="00455827" w:rsidRDefault="00927725" w:rsidP="00927725">
      <w:pPr>
        <w:spacing w:line="360" w:lineRule="auto"/>
        <w:jc w:val="both"/>
        <w:rPr>
          <w:rFonts w:ascii="Arial" w:hAnsi="Arial" w:cs="Arial"/>
        </w:rPr>
      </w:pPr>
      <w:r>
        <w:rPr>
          <w:rFonts w:ascii="Arial" w:hAnsi="Arial" w:cs="Arial"/>
        </w:rPr>
        <w:tab/>
      </w:r>
      <w:r w:rsidR="00455827" w:rsidRPr="00455827">
        <w:rPr>
          <w:rFonts w:ascii="Arial" w:hAnsi="Arial" w:cs="Arial"/>
        </w:rPr>
        <w:t>Пользователям настоящего стандарта напоминается, что конкретные стандарты IEC 60601-2-xx</w:t>
      </w:r>
      <w:r>
        <w:rPr>
          <w:rFonts w:ascii="Arial" w:hAnsi="Arial" w:cs="Arial"/>
        </w:rPr>
        <w:t xml:space="preserve"> </w:t>
      </w:r>
      <w:r w:rsidR="00455827" w:rsidRPr="00455827">
        <w:rPr>
          <w:rFonts w:ascii="Arial" w:hAnsi="Arial" w:cs="Arial"/>
        </w:rPr>
        <w:t xml:space="preserve">и ISO/IEC 80601-2-xx могут включать требования к УПРАВЛЕНИЮ РИСКАМИ, которые могут </w:t>
      </w:r>
      <w:r>
        <w:rPr>
          <w:rFonts w:ascii="Arial" w:hAnsi="Arial" w:cs="Arial"/>
        </w:rPr>
        <w:t xml:space="preserve">дополнить </w:t>
      </w:r>
      <w:r w:rsidR="00455827" w:rsidRPr="00455827">
        <w:rPr>
          <w:rFonts w:ascii="Arial" w:hAnsi="Arial" w:cs="Arial"/>
        </w:rPr>
        <w:t>(заменить) те, которые предусмотрены в настоящем</w:t>
      </w:r>
      <w:r>
        <w:rPr>
          <w:rFonts w:ascii="Arial" w:hAnsi="Arial" w:cs="Arial"/>
        </w:rPr>
        <w:t xml:space="preserve"> параллельном</w:t>
      </w:r>
      <w:r w:rsidR="00455827" w:rsidRPr="00455827">
        <w:rPr>
          <w:rFonts w:ascii="Arial" w:hAnsi="Arial" w:cs="Arial"/>
        </w:rPr>
        <w:t xml:space="preserve"> стандарте.</w:t>
      </w:r>
    </w:p>
    <w:p w14:paraId="3980A5CC" w14:textId="786312E2" w:rsidR="00455827" w:rsidRPr="00927725" w:rsidRDefault="00455827" w:rsidP="00927725">
      <w:pPr>
        <w:spacing w:line="360" w:lineRule="auto"/>
        <w:jc w:val="both"/>
        <w:rPr>
          <w:rFonts w:ascii="Arial" w:hAnsi="Arial" w:cs="Arial"/>
          <w:sz w:val="20"/>
          <w:szCs w:val="20"/>
        </w:rPr>
      </w:pPr>
      <w:r w:rsidRPr="00927725">
        <w:rPr>
          <w:rFonts w:ascii="Arial" w:hAnsi="Arial" w:cs="Arial"/>
          <w:sz w:val="20"/>
          <w:szCs w:val="20"/>
        </w:rPr>
        <w:t xml:space="preserve">ПРИМЕЧАНИЕ 1 В настоящем стандарте не рассматривается вопрос о том, как включить в конструкцию изделия </w:t>
      </w:r>
      <w:r w:rsidR="00927725">
        <w:rPr>
          <w:rFonts w:ascii="Arial" w:hAnsi="Arial" w:cs="Arial"/>
          <w:sz w:val="20"/>
          <w:szCs w:val="20"/>
        </w:rPr>
        <w:t>средства</w:t>
      </w:r>
      <w:r w:rsidRPr="00927725">
        <w:rPr>
          <w:rFonts w:ascii="Arial" w:hAnsi="Arial" w:cs="Arial"/>
          <w:sz w:val="20"/>
          <w:szCs w:val="20"/>
        </w:rPr>
        <w:t xml:space="preserve"> </w:t>
      </w:r>
      <w:r w:rsidR="00927725">
        <w:rPr>
          <w:rFonts w:ascii="Arial" w:hAnsi="Arial" w:cs="Arial"/>
          <w:sz w:val="20"/>
          <w:szCs w:val="20"/>
        </w:rPr>
        <w:t xml:space="preserve">контроля </w:t>
      </w:r>
      <w:r w:rsidRPr="00927725">
        <w:rPr>
          <w:rFonts w:ascii="Arial" w:hAnsi="Arial" w:cs="Arial"/>
          <w:sz w:val="20"/>
          <w:szCs w:val="20"/>
        </w:rPr>
        <w:t>РИСКОВ, возникающих в результате ЭЛЕКТРОМАГНИТНЫХ ПОМЕХ. Ссылка [8] содержит рекомендации по этой теме. В дополнение,</w:t>
      </w:r>
      <w:r w:rsidR="00927725">
        <w:rPr>
          <w:rFonts w:ascii="Arial" w:hAnsi="Arial" w:cs="Arial"/>
          <w:sz w:val="20"/>
          <w:szCs w:val="20"/>
        </w:rPr>
        <w:t xml:space="preserve"> Подкомитет </w:t>
      </w:r>
      <w:r w:rsidRPr="00927725">
        <w:rPr>
          <w:rFonts w:ascii="Arial" w:hAnsi="Arial" w:cs="Arial"/>
          <w:sz w:val="20"/>
          <w:szCs w:val="20"/>
        </w:rPr>
        <w:t xml:space="preserve">SC 62A разрабатывает технический отчет серии IEC 60601-4-x по </w:t>
      </w:r>
      <w:r w:rsidR="00927725">
        <w:rPr>
          <w:rFonts w:ascii="Arial" w:hAnsi="Arial" w:cs="Arial"/>
          <w:sz w:val="20"/>
          <w:szCs w:val="20"/>
        </w:rPr>
        <w:t>контролю</w:t>
      </w:r>
      <w:r w:rsidRPr="00927725">
        <w:rPr>
          <w:rFonts w:ascii="Arial" w:hAnsi="Arial" w:cs="Arial"/>
          <w:sz w:val="20"/>
          <w:szCs w:val="20"/>
        </w:rPr>
        <w:t xml:space="preserve"> РИСКОВ в отношении</w:t>
      </w:r>
      <w:r w:rsidR="00927725">
        <w:rPr>
          <w:rFonts w:ascii="Arial" w:hAnsi="Arial" w:cs="Arial"/>
          <w:sz w:val="20"/>
          <w:szCs w:val="20"/>
        </w:rPr>
        <w:t xml:space="preserve"> </w:t>
      </w:r>
      <w:r w:rsidRPr="00927725">
        <w:rPr>
          <w:rFonts w:ascii="Arial" w:hAnsi="Arial" w:cs="Arial"/>
          <w:sz w:val="20"/>
          <w:szCs w:val="20"/>
        </w:rPr>
        <w:t>ЭЛЕКТРОМАГНИТНЫХ ПОМЕХ.</w:t>
      </w:r>
    </w:p>
    <w:p w14:paraId="2E3CBB7B" w14:textId="43E68042" w:rsidR="00455827" w:rsidRPr="00455827" w:rsidRDefault="00455827" w:rsidP="00927725">
      <w:pPr>
        <w:spacing w:line="360" w:lineRule="auto"/>
        <w:ind w:firstLine="709"/>
        <w:jc w:val="both"/>
        <w:rPr>
          <w:rFonts w:ascii="Arial" w:hAnsi="Arial" w:cs="Arial"/>
        </w:rPr>
      </w:pPr>
      <w:r w:rsidRPr="00455827">
        <w:rPr>
          <w:rFonts w:ascii="Arial" w:hAnsi="Arial" w:cs="Arial"/>
        </w:rPr>
        <w:t xml:space="preserve">В таблице F.1 перечислены </w:t>
      </w:r>
      <w:r w:rsidR="00074D1F">
        <w:rPr>
          <w:rFonts w:ascii="Arial" w:hAnsi="Arial" w:cs="Arial"/>
        </w:rPr>
        <w:t>подпункт</w:t>
      </w:r>
      <w:r w:rsidRPr="00455827">
        <w:rPr>
          <w:rFonts w:ascii="Arial" w:hAnsi="Arial" w:cs="Arial"/>
        </w:rPr>
        <w:t xml:space="preserve">ы настоящего стандарта обеспечения, которые включают </w:t>
      </w:r>
      <w:r w:rsidR="00927725">
        <w:rPr>
          <w:rFonts w:ascii="Arial" w:hAnsi="Arial" w:cs="Arial"/>
        </w:rPr>
        <w:t xml:space="preserve">МЕНЕДЖМЕНТ </w:t>
      </w:r>
      <w:r w:rsidRPr="00455827">
        <w:rPr>
          <w:rFonts w:ascii="Arial" w:hAnsi="Arial" w:cs="Arial"/>
        </w:rPr>
        <w:t>РИСК</w:t>
      </w:r>
      <w:r w:rsidR="00927725">
        <w:rPr>
          <w:rFonts w:ascii="Arial" w:hAnsi="Arial" w:cs="Arial"/>
        </w:rPr>
        <w:t>А</w:t>
      </w:r>
      <w:r w:rsidRPr="00455827">
        <w:rPr>
          <w:rFonts w:ascii="Arial" w:hAnsi="Arial" w:cs="Arial"/>
        </w:rPr>
        <w:t xml:space="preserve"> как часть</w:t>
      </w:r>
      <w:r w:rsidR="00927725">
        <w:rPr>
          <w:rFonts w:ascii="Arial" w:hAnsi="Arial" w:cs="Arial"/>
        </w:rPr>
        <w:t xml:space="preserve"> </w:t>
      </w:r>
      <w:r w:rsidRPr="00455827">
        <w:rPr>
          <w:rFonts w:ascii="Arial" w:hAnsi="Arial" w:cs="Arial"/>
        </w:rPr>
        <w:t xml:space="preserve">нормативных требований. В отношении этих подпунктов даны рекомендации при применении </w:t>
      </w:r>
      <w:r w:rsidR="00927725">
        <w:rPr>
          <w:rFonts w:ascii="Arial" w:hAnsi="Arial" w:cs="Arial"/>
        </w:rPr>
        <w:t>ПРОЦЕССА МЕНЕДЖМЕНТА РИСКА</w:t>
      </w:r>
      <w:r w:rsidRPr="00455827">
        <w:rPr>
          <w:rFonts w:ascii="Arial" w:hAnsi="Arial" w:cs="Arial"/>
        </w:rPr>
        <w:t xml:space="preserve"> с учетом РИСКОВ, связанных с ЭЛЕКТРОМАГНИТНЫМИ ПОМЕХАМИ.</w:t>
      </w:r>
    </w:p>
    <w:p w14:paraId="16EF650E" w14:textId="70E369E9" w:rsidR="00455827" w:rsidRPr="00455827" w:rsidRDefault="00455827" w:rsidP="00927725">
      <w:pPr>
        <w:spacing w:line="360" w:lineRule="auto"/>
        <w:ind w:firstLine="709"/>
        <w:jc w:val="both"/>
        <w:rPr>
          <w:rFonts w:ascii="Arial" w:hAnsi="Arial" w:cs="Arial"/>
        </w:rPr>
      </w:pPr>
      <w:r w:rsidRPr="00455827">
        <w:rPr>
          <w:rFonts w:ascii="Arial" w:hAnsi="Arial" w:cs="Arial"/>
        </w:rPr>
        <w:t xml:space="preserve">Представление о взаимосвязи между </w:t>
      </w:r>
      <w:r w:rsidR="00587C48">
        <w:rPr>
          <w:rFonts w:ascii="Arial" w:hAnsi="Arial" w:cs="Arial"/>
        </w:rPr>
        <w:t>настоящим параллельным</w:t>
      </w:r>
      <w:r w:rsidRPr="00455827">
        <w:rPr>
          <w:rFonts w:ascii="Arial" w:hAnsi="Arial" w:cs="Arial"/>
        </w:rPr>
        <w:t xml:space="preserve"> стандартом и ISO 14971:2019 в виде</w:t>
      </w:r>
      <w:r w:rsidR="00927725">
        <w:rPr>
          <w:rFonts w:ascii="Arial" w:hAnsi="Arial" w:cs="Arial"/>
        </w:rPr>
        <w:t xml:space="preserve"> </w:t>
      </w:r>
      <w:r w:rsidRPr="00455827">
        <w:rPr>
          <w:rFonts w:ascii="Arial" w:hAnsi="Arial" w:cs="Arial"/>
        </w:rPr>
        <w:t>блок-схемы представлено на рисунке F.1. Еще один полезный пример взаимосвязи между</w:t>
      </w:r>
      <w:r w:rsidR="00927725">
        <w:rPr>
          <w:rFonts w:ascii="Arial" w:hAnsi="Arial" w:cs="Arial"/>
        </w:rPr>
        <w:t xml:space="preserve"> </w:t>
      </w:r>
      <w:r w:rsidRPr="00455827">
        <w:rPr>
          <w:rFonts w:ascii="Arial" w:hAnsi="Arial" w:cs="Arial"/>
        </w:rPr>
        <w:t>ПРОЦЕССОМ, описанным в ISO 14971, и ОПАСНОСТЯМИ/ОПАСНЫМИ СИТУАЦИЯМИ, определенными в</w:t>
      </w:r>
      <w:r w:rsidR="00927725">
        <w:rPr>
          <w:rFonts w:ascii="Arial" w:hAnsi="Arial" w:cs="Arial"/>
        </w:rPr>
        <w:t xml:space="preserve"> </w:t>
      </w:r>
      <w:r w:rsidRPr="00455827">
        <w:rPr>
          <w:rFonts w:ascii="Arial" w:hAnsi="Arial" w:cs="Arial"/>
        </w:rPr>
        <w:t>IEC 60601-1 приведен на рисунке E.1 стандарта ISO/TR 24971:2020 [48].</w:t>
      </w:r>
    </w:p>
    <w:p w14:paraId="5954654B" w14:textId="0B66105C" w:rsidR="00455827" w:rsidRDefault="00455827" w:rsidP="00455827">
      <w:pPr>
        <w:tabs>
          <w:tab w:val="left" w:pos="3546"/>
        </w:tabs>
        <w:spacing w:line="360" w:lineRule="auto"/>
        <w:rPr>
          <w:rFonts w:ascii="Arial" w:hAnsi="Arial" w:cs="Arial"/>
          <w:sz w:val="20"/>
          <w:szCs w:val="20"/>
        </w:rPr>
      </w:pPr>
      <w:r w:rsidRPr="00927725">
        <w:rPr>
          <w:rFonts w:ascii="Arial" w:hAnsi="Arial" w:cs="Arial"/>
          <w:sz w:val="20"/>
          <w:szCs w:val="20"/>
        </w:rPr>
        <w:t>ПРИМЕЧАНИЕ 2 В подпункте 3.108 стандарта IEC 60601-1:2005+A1:2012+A2:2020 указано содержимое</w:t>
      </w:r>
      <w:r w:rsidR="00927725" w:rsidRPr="00927725">
        <w:rPr>
          <w:rFonts w:ascii="Arial" w:hAnsi="Arial" w:cs="Arial"/>
          <w:sz w:val="20"/>
          <w:szCs w:val="20"/>
        </w:rPr>
        <w:t xml:space="preserve"> </w:t>
      </w:r>
      <w:r w:rsidRPr="00927725">
        <w:rPr>
          <w:rFonts w:ascii="Arial" w:hAnsi="Arial" w:cs="Arial"/>
          <w:sz w:val="20"/>
          <w:szCs w:val="20"/>
        </w:rPr>
        <w:t xml:space="preserve">ФАЙЛА </w:t>
      </w:r>
      <w:r w:rsidR="00927725" w:rsidRPr="00927725">
        <w:rPr>
          <w:rFonts w:ascii="Arial" w:hAnsi="Arial" w:cs="Arial"/>
          <w:sz w:val="20"/>
          <w:szCs w:val="20"/>
        </w:rPr>
        <w:t>МЕНЕДЖМЕНТА</w:t>
      </w:r>
      <w:r w:rsidRPr="00927725">
        <w:rPr>
          <w:rFonts w:ascii="Arial" w:hAnsi="Arial" w:cs="Arial"/>
          <w:sz w:val="20"/>
          <w:szCs w:val="20"/>
        </w:rPr>
        <w:t xml:space="preserve"> РИСКА.</w:t>
      </w:r>
    </w:p>
    <w:p w14:paraId="75331749" w14:textId="1ED16BC4" w:rsidR="00587C48" w:rsidRDefault="00587C48" w:rsidP="00587C48">
      <w:pPr>
        <w:spacing w:line="360" w:lineRule="auto"/>
        <w:rPr>
          <w:rFonts w:ascii="Arial" w:hAnsi="Arial" w:cs="Arial"/>
          <w:sz w:val="20"/>
          <w:szCs w:val="20"/>
        </w:rPr>
      </w:pPr>
      <w:r>
        <w:rPr>
          <w:rFonts w:ascii="Arial" w:hAnsi="Arial" w:cs="Arial"/>
          <w:sz w:val="20"/>
          <w:szCs w:val="20"/>
        </w:rPr>
        <w:tab/>
      </w:r>
    </w:p>
    <w:p w14:paraId="631FF1FA" w14:textId="77777777" w:rsidR="00587C48" w:rsidRDefault="00587C48">
      <w:pPr>
        <w:rPr>
          <w:rFonts w:ascii="Arial" w:hAnsi="Arial" w:cs="Arial"/>
          <w:sz w:val="20"/>
          <w:szCs w:val="20"/>
        </w:rPr>
      </w:pPr>
      <w:r>
        <w:rPr>
          <w:rFonts w:ascii="Arial" w:hAnsi="Arial" w:cs="Arial"/>
          <w:sz w:val="20"/>
          <w:szCs w:val="20"/>
        </w:rPr>
        <w:br w:type="page"/>
      </w:r>
    </w:p>
    <w:p w14:paraId="1707BC59" w14:textId="64775C24" w:rsidR="00587C48" w:rsidRDefault="00587C48" w:rsidP="00587C48">
      <w:pPr>
        <w:spacing w:line="360" w:lineRule="auto"/>
        <w:jc w:val="center"/>
        <w:rPr>
          <w:rFonts w:ascii="Arial" w:hAnsi="Arial" w:cs="Arial"/>
        </w:rPr>
      </w:pPr>
      <w:r w:rsidRPr="00587C48">
        <w:rPr>
          <w:rFonts w:ascii="Arial" w:hAnsi="Arial" w:cs="Arial"/>
        </w:rPr>
        <w:lastRenderedPageBreak/>
        <w:t xml:space="preserve">Таблица F.1 – Конкретные рекомендации по подразделам настоящего </w:t>
      </w:r>
      <w:r>
        <w:rPr>
          <w:rFonts w:ascii="Arial" w:hAnsi="Arial" w:cs="Arial"/>
        </w:rPr>
        <w:t xml:space="preserve">параллельного </w:t>
      </w:r>
      <w:r w:rsidRPr="00587C48">
        <w:rPr>
          <w:rFonts w:ascii="Arial" w:hAnsi="Arial" w:cs="Arial"/>
        </w:rPr>
        <w:t>стандарта, которые касаются МЕНЕДЖМЕНТА РИСКА</w:t>
      </w:r>
    </w:p>
    <w:tbl>
      <w:tblPr>
        <w:tblStyle w:val="afb"/>
        <w:tblW w:w="0" w:type="auto"/>
        <w:tblLook w:val="04A0" w:firstRow="1" w:lastRow="0" w:firstColumn="1" w:lastColumn="0" w:noHBand="0" w:noVBand="1"/>
      </w:tblPr>
      <w:tblGrid>
        <w:gridCol w:w="5125"/>
        <w:gridCol w:w="4786"/>
      </w:tblGrid>
      <w:tr w:rsidR="00587C48" w14:paraId="0148FD07" w14:textId="77777777" w:rsidTr="00B53D10">
        <w:trPr>
          <w:tblHeader/>
        </w:trPr>
        <w:tc>
          <w:tcPr>
            <w:tcW w:w="5125" w:type="dxa"/>
          </w:tcPr>
          <w:p w14:paraId="0C5638F8" w14:textId="55EF312E" w:rsidR="00587C48" w:rsidRPr="00587C48" w:rsidRDefault="00587C48" w:rsidP="00587C48">
            <w:pPr>
              <w:ind w:firstLine="0"/>
              <w:jc w:val="center"/>
              <w:rPr>
                <w:rFonts w:ascii="Arial" w:hAnsi="Arial" w:cs="Arial"/>
                <w:b/>
                <w:bCs/>
              </w:rPr>
            </w:pPr>
            <w:r w:rsidRPr="00587C48">
              <w:rPr>
                <w:rFonts w:ascii="Arial" w:hAnsi="Arial" w:cs="Arial"/>
                <w:b/>
                <w:bCs/>
              </w:rPr>
              <w:t>Подпункт/требование настоящего параллельного стандарта</w:t>
            </w:r>
          </w:p>
        </w:tc>
        <w:tc>
          <w:tcPr>
            <w:tcW w:w="4786" w:type="dxa"/>
          </w:tcPr>
          <w:p w14:paraId="62D4302C" w14:textId="29BC8EAF" w:rsidR="00587C48" w:rsidRPr="00587C48" w:rsidRDefault="00587C48" w:rsidP="00587C48">
            <w:pPr>
              <w:ind w:firstLine="0"/>
              <w:jc w:val="center"/>
              <w:rPr>
                <w:rFonts w:ascii="Arial" w:hAnsi="Arial" w:cs="Arial"/>
                <w:b/>
                <w:bCs/>
              </w:rPr>
            </w:pPr>
            <w:r w:rsidRPr="00587C48">
              <w:rPr>
                <w:rFonts w:ascii="Arial" w:hAnsi="Arial" w:cs="Arial"/>
                <w:b/>
                <w:bCs/>
              </w:rPr>
              <w:t>Обоснования, руководства, примеры</w:t>
            </w:r>
          </w:p>
        </w:tc>
      </w:tr>
      <w:tr w:rsidR="00587C48" w14:paraId="7F2541C9" w14:textId="77777777" w:rsidTr="00E14FAE">
        <w:tc>
          <w:tcPr>
            <w:tcW w:w="5125" w:type="dxa"/>
          </w:tcPr>
          <w:p w14:paraId="53453786" w14:textId="77777777" w:rsidR="00587C48" w:rsidRDefault="00587C48" w:rsidP="00587C48">
            <w:pPr>
              <w:pStyle w:val="FORMATTEXT"/>
              <w:spacing w:line="360" w:lineRule="auto"/>
              <w:ind w:firstLine="0"/>
              <w:jc w:val="both"/>
              <w:rPr>
                <w:rFonts w:eastAsiaTheme="minorHAnsi"/>
                <w:b/>
                <w:bCs/>
                <w:lang w:eastAsia="en-US"/>
              </w:rPr>
            </w:pPr>
            <w:r w:rsidRPr="00587C48">
              <w:rPr>
                <w:rFonts w:eastAsiaTheme="minorHAnsi"/>
                <w:b/>
                <w:bCs/>
                <w:lang w:eastAsia="en-US"/>
              </w:rPr>
              <w:t>4.1. ПРОЦЕСС МЕНЕДЖМЕНТА РИСКА для МЭ ИЗДЕЛИЙ и МЭ СИСТЕМ</w:t>
            </w:r>
          </w:p>
          <w:p w14:paraId="551A4595" w14:textId="77777777" w:rsidR="00587C48" w:rsidRDefault="00587C48" w:rsidP="00587C48">
            <w:pPr>
              <w:pStyle w:val="FORMATTEXT"/>
              <w:spacing w:line="360" w:lineRule="auto"/>
              <w:jc w:val="both"/>
            </w:pPr>
            <w:r>
              <w:t>РИСКИ, возникающие в результате обоснованно прогнозируемых ЭЛЕКТРОМАГНИТНЫХ ПОМЕХ, должны учитываться в ПРОЦЕССЕ МЕНЕДЖМЕНТА РИСКА.</w:t>
            </w:r>
          </w:p>
          <w:p w14:paraId="6BEC35E6" w14:textId="77777777" w:rsidR="00587C48" w:rsidRDefault="00587C48" w:rsidP="00587C48">
            <w:pPr>
              <w:pStyle w:val="FORMATTEXT"/>
              <w:spacing w:line="360" w:lineRule="auto"/>
              <w:jc w:val="both"/>
            </w:pPr>
            <w:r>
              <w:t>Примечание 1. В приложении F содержатся дополнительные указания по учету ЭЛЕКТРОМАГНИТНЫХ ПОМЕХ в ПРОЦЕССЕ МЕНЕДЖМЕНТА РИСКА.</w:t>
            </w:r>
          </w:p>
          <w:p w14:paraId="5FDCB16A" w14:textId="77777777" w:rsidR="00587C48" w:rsidRDefault="00587C48" w:rsidP="00587C48">
            <w:pPr>
              <w:pStyle w:val="FORMATTEXT"/>
              <w:spacing w:line="360" w:lineRule="auto"/>
              <w:jc w:val="both"/>
            </w:pPr>
            <w:r>
              <w:t>Примечание 2. Настоящий параллельный стандарт требует, чтобы ИЗГОТОВИТЕЛЬ выполнил ряд действий в отношении ЭЛЕКТРОМАГНИТНЫХ ПОМЕХ во время проектирования и реализации своих МЭ ИЗДЕЛИЙ и МЭ СИСТЕМ и задокументировал их в ФАЙЛЕ МЕНЕДЖМЕНТА РИСКА. Однако нельзя ожидать, что испытательные лаборатории по ЭМС будут выполнять или документировать эти действия.</w:t>
            </w:r>
          </w:p>
          <w:p w14:paraId="681F9E60" w14:textId="308F08E6" w:rsidR="00587C48" w:rsidRPr="00587C48" w:rsidRDefault="00587C48" w:rsidP="00587C48">
            <w:pPr>
              <w:pStyle w:val="FORMATTEXT"/>
              <w:spacing w:line="360" w:lineRule="auto"/>
              <w:ind w:firstLine="0"/>
              <w:jc w:val="both"/>
            </w:pPr>
            <w:r>
              <w:t>Соответствие проверяют путем проверки наличия соответствующих записей в ФАЙЛЕ МЕНЕДЖМЕНТА РИСКА.</w:t>
            </w:r>
          </w:p>
        </w:tc>
        <w:tc>
          <w:tcPr>
            <w:tcW w:w="4786" w:type="dxa"/>
          </w:tcPr>
          <w:p w14:paraId="3D3547D1" w14:textId="2B621CB4" w:rsidR="00587C48" w:rsidRPr="00587C48" w:rsidRDefault="00587C48" w:rsidP="00587C48">
            <w:pPr>
              <w:rPr>
                <w:rFonts w:ascii="Arial" w:hAnsi="Arial" w:cs="Arial"/>
              </w:rPr>
            </w:pPr>
            <w:r w:rsidRPr="00587C48">
              <w:rPr>
                <w:rFonts w:ascii="Arial" w:hAnsi="Arial" w:cs="Arial"/>
              </w:rPr>
              <w:t xml:space="preserve">Данный ПРОЦЕСС </w:t>
            </w:r>
            <w:r>
              <w:rPr>
                <w:rFonts w:ascii="Arial" w:hAnsi="Arial" w:cs="Arial"/>
              </w:rPr>
              <w:t xml:space="preserve">МЕНЕДЖМЕНТА </w:t>
            </w:r>
            <w:r w:rsidRPr="00587C48">
              <w:rPr>
                <w:rFonts w:ascii="Arial" w:hAnsi="Arial" w:cs="Arial"/>
              </w:rPr>
              <w:t>РИСКА предназначен для</w:t>
            </w:r>
            <w:r>
              <w:rPr>
                <w:rFonts w:ascii="Arial" w:hAnsi="Arial" w:cs="Arial"/>
              </w:rPr>
              <w:t xml:space="preserve"> </w:t>
            </w:r>
            <w:r w:rsidRPr="00587C48">
              <w:rPr>
                <w:rFonts w:ascii="Arial" w:hAnsi="Arial" w:cs="Arial"/>
              </w:rPr>
              <w:t xml:space="preserve">определения того, соответствуют ли нормативные требования, указанные в настоящем </w:t>
            </w:r>
            <w:r>
              <w:rPr>
                <w:rFonts w:ascii="Arial" w:hAnsi="Arial" w:cs="Arial"/>
              </w:rPr>
              <w:t xml:space="preserve">параллельном </w:t>
            </w:r>
            <w:r w:rsidRPr="00587C48">
              <w:rPr>
                <w:rFonts w:ascii="Arial" w:hAnsi="Arial" w:cs="Arial"/>
              </w:rPr>
              <w:t>стандарте,</w:t>
            </w:r>
            <w:r>
              <w:rPr>
                <w:rFonts w:ascii="Arial" w:hAnsi="Arial" w:cs="Arial"/>
              </w:rPr>
              <w:t xml:space="preserve"> </w:t>
            </w:r>
            <w:r w:rsidRPr="00587C48">
              <w:rPr>
                <w:rFonts w:ascii="Arial" w:hAnsi="Arial" w:cs="Arial"/>
              </w:rPr>
              <w:t>РИСК</w:t>
            </w:r>
            <w:r>
              <w:rPr>
                <w:rFonts w:ascii="Arial" w:hAnsi="Arial" w:cs="Arial"/>
              </w:rPr>
              <w:t>АМ</w:t>
            </w:r>
            <w:r w:rsidRPr="00587C48">
              <w:rPr>
                <w:rFonts w:ascii="Arial" w:hAnsi="Arial" w:cs="Arial"/>
              </w:rPr>
              <w:t>, возникающи</w:t>
            </w:r>
            <w:r>
              <w:rPr>
                <w:rFonts w:ascii="Arial" w:hAnsi="Arial" w:cs="Arial"/>
              </w:rPr>
              <w:t>м</w:t>
            </w:r>
            <w:r w:rsidRPr="00587C48">
              <w:rPr>
                <w:rFonts w:ascii="Arial" w:hAnsi="Arial" w:cs="Arial"/>
              </w:rPr>
              <w:t xml:space="preserve"> в результате обоснованно прогнозируемых</w:t>
            </w:r>
            <w:r>
              <w:rPr>
                <w:rFonts w:ascii="Arial" w:hAnsi="Arial" w:cs="Arial"/>
              </w:rPr>
              <w:t xml:space="preserve"> </w:t>
            </w:r>
            <w:r w:rsidRPr="00587C48">
              <w:rPr>
                <w:rFonts w:ascii="Arial" w:hAnsi="Arial" w:cs="Arial"/>
              </w:rPr>
              <w:t>ЭЛЕКТРОМАГНИТНЫ</w:t>
            </w:r>
            <w:r>
              <w:rPr>
                <w:rFonts w:ascii="Arial" w:hAnsi="Arial" w:cs="Arial"/>
              </w:rPr>
              <w:t>Х</w:t>
            </w:r>
            <w:r w:rsidRPr="00587C48">
              <w:rPr>
                <w:rFonts w:ascii="Arial" w:hAnsi="Arial" w:cs="Arial"/>
              </w:rPr>
              <w:t xml:space="preserve"> ПОМЕХ в</w:t>
            </w:r>
          </w:p>
          <w:p w14:paraId="64FA38D5" w14:textId="66068A2E" w:rsidR="00587C48" w:rsidRPr="00587C48" w:rsidRDefault="00587C48" w:rsidP="00E14FAE">
            <w:pPr>
              <w:rPr>
                <w:rFonts w:ascii="Arial" w:hAnsi="Arial" w:cs="Arial"/>
              </w:rPr>
            </w:pPr>
            <w:r>
              <w:rPr>
                <w:rFonts w:ascii="Arial" w:hAnsi="Arial" w:cs="Arial"/>
              </w:rPr>
              <w:t>ОБСТАНОВКАХ</w:t>
            </w:r>
            <w:r w:rsidR="00E14FAE">
              <w:rPr>
                <w:rFonts w:ascii="Arial" w:hAnsi="Arial" w:cs="Arial"/>
              </w:rPr>
              <w:t xml:space="preserve"> ПРЕДУСМОТРЕННОГО ПРИМЕНЕНИЯ</w:t>
            </w:r>
            <w:r w:rsidRPr="00587C48">
              <w:rPr>
                <w:rFonts w:ascii="Arial" w:hAnsi="Arial" w:cs="Arial"/>
              </w:rPr>
              <w:t xml:space="preserve"> </w:t>
            </w:r>
            <w:r w:rsidR="00E14FAE" w:rsidRPr="00E14FAE">
              <w:rPr>
                <w:rFonts w:ascii="Arial" w:hAnsi="Arial" w:cs="Arial"/>
              </w:rPr>
              <w:t>МЭ ИЗДЕЛИЙ и МЭ СИСТЕМ</w:t>
            </w:r>
            <w:r w:rsidR="00E14FAE">
              <w:rPr>
                <w:rFonts w:ascii="Arial" w:hAnsi="Arial" w:cs="Arial"/>
              </w:rPr>
              <w:t>.</w:t>
            </w:r>
          </w:p>
          <w:p w14:paraId="6E63272E" w14:textId="106DBBA6" w:rsidR="00587C48" w:rsidRPr="00587C48" w:rsidRDefault="00587C48" w:rsidP="00E14FAE">
            <w:pPr>
              <w:rPr>
                <w:rFonts w:ascii="Arial" w:hAnsi="Arial" w:cs="Arial"/>
              </w:rPr>
            </w:pPr>
            <w:r w:rsidRPr="00587C48">
              <w:rPr>
                <w:rFonts w:ascii="Arial" w:hAnsi="Arial" w:cs="Arial"/>
              </w:rPr>
              <w:t xml:space="preserve">Пример </w:t>
            </w:r>
            <w:r w:rsidR="00E14FAE" w:rsidRPr="00E14FAE">
              <w:rPr>
                <w:rFonts w:ascii="Arial" w:hAnsi="Arial" w:cs="Arial"/>
              </w:rPr>
              <w:t>обоснованно прогнозируемых</w:t>
            </w:r>
          </w:p>
          <w:p w14:paraId="200BC8DB" w14:textId="0F7AAA92" w:rsidR="00587C48" w:rsidRDefault="00587C48" w:rsidP="00B75E1E">
            <w:pPr>
              <w:ind w:firstLine="0"/>
              <w:rPr>
                <w:rFonts w:ascii="Arial" w:hAnsi="Arial" w:cs="Arial"/>
              </w:rPr>
            </w:pPr>
            <w:r w:rsidRPr="00587C48">
              <w:rPr>
                <w:rFonts w:ascii="Arial" w:hAnsi="Arial" w:cs="Arial"/>
              </w:rPr>
              <w:t>ЭЛЕКТРОМАГНИТНЫ</w:t>
            </w:r>
            <w:r w:rsidR="00E14FAE">
              <w:rPr>
                <w:rFonts w:ascii="Arial" w:hAnsi="Arial" w:cs="Arial"/>
              </w:rPr>
              <w:t>Х</w:t>
            </w:r>
            <w:r w:rsidRPr="00587C48">
              <w:rPr>
                <w:rFonts w:ascii="Arial" w:hAnsi="Arial" w:cs="Arial"/>
              </w:rPr>
              <w:t xml:space="preserve"> ПОМЕХ, на которые не распространяется</w:t>
            </w:r>
            <w:r w:rsidR="00B75E1E">
              <w:rPr>
                <w:rFonts w:ascii="Arial" w:hAnsi="Arial" w:cs="Arial"/>
              </w:rPr>
              <w:t xml:space="preserve"> н</w:t>
            </w:r>
            <w:r w:rsidR="00E14FAE" w:rsidRPr="00E14FAE">
              <w:rPr>
                <w:rFonts w:ascii="Arial" w:hAnsi="Arial" w:cs="Arial"/>
              </w:rPr>
              <w:t>астоящ</w:t>
            </w:r>
            <w:r w:rsidR="00E14FAE">
              <w:rPr>
                <w:rFonts w:ascii="Arial" w:hAnsi="Arial" w:cs="Arial"/>
              </w:rPr>
              <w:t xml:space="preserve">ий </w:t>
            </w:r>
            <w:r w:rsidR="00E14FAE" w:rsidRPr="00E14FAE">
              <w:rPr>
                <w:rFonts w:ascii="Arial" w:hAnsi="Arial" w:cs="Arial"/>
              </w:rPr>
              <w:t>параллельн</w:t>
            </w:r>
            <w:r w:rsidR="00E14FAE">
              <w:rPr>
                <w:rFonts w:ascii="Arial" w:hAnsi="Arial" w:cs="Arial"/>
              </w:rPr>
              <w:t>ый</w:t>
            </w:r>
            <w:r w:rsidR="00E14FAE" w:rsidRPr="00E14FAE">
              <w:rPr>
                <w:rFonts w:ascii="Arial" w:hAnsi="Arial" w:cs="Arial"/>
              </w:rPr>
              <w:t xml:space="preserve"> </w:t>
            </w:r>
            <w:r w:rsidRPr="00587C48">
              <w:rPr>
                <w:rFonts w:ascii="Arial" w:hAnsi="Arial" w:cs="Arial"/>
              </w:rPr>
              <w:t>стандарт - ИЗЛУЧЕНИЯ мобильных</w:t>
            </w:r>
            <w:r w:rsidR="00B75E1E">
              <w:rPr>
                <w:rFonts w:ascii="Arial" w:hAnsi="Arial" w:cs="Arial"/>
              </w:rPr>
              <w:t xml:space="preserve"> т</w:t>
            </w:r>
            <w:r w:rsidRPr="00587C48">
              <w:rPr>
                <w:rFonts w:ascii="Arial" w:hAnsi="Arial" w:cs="Arial"/>
              </w:rPr>
              <w:t xml:space="preserve">елефонов </w:t>
            </w:r>
            <w:r w:rsidR="00B75E1E">
              <w:rPr>
                <w:rFonts w:ascii="Arial" w:hAnsi="Arial" w:cs="Arial"/>
              </w:rPr>
              <w:t>пятого поколения (</w:t>
            </w:r>
            <w:r w:rsidRPr="00587C48">
              <w:rPr>
                <w:rFonts w:ascii="Arial" w:hAnsi="Arial" w:cs="Arial"/>
              </w:rPr>
              <w:t>5G</w:t>
            </w:r>
            <w:r w:rsidR="00B75E1E">
              <w:rPr>
                <w:rFonts w:ascii="Arial" w:hAnsi="Arial" w:cs="Arial"/>
              </w:rPr>
              <w:t>)</w:t>
            </w:r>
            <w:r w:rsidRPr="00587C48">
              <w:rPr>
                <w:rFonts w:ascii="Arial" w:hAnsi="Arial" w:cs="Arial"/>
              </w:rPr>
              <w:t xml:space="preserve">. Это оборудование может повлиять на </w:t>
            </w:r>
            <w:r w:rsidR="00E14FAE" w:rsidRPr="00E14FAE">
              <w:rPr>
                <w:rFonts w:ascii="Arial" w:hAnsi="Arial" w:cs="Arial"/>
              </w:rPr>
              <w:t>ОСНОВН</w:t>
            </w:r>
            <w:r w:rsidR="00E14FAE">
              <w:rPr>
                <w:rFonts w:ascii="Arial" w:hAnsi="Arial" w:cs="Arial"/>
              </w:rPr>
              <w:t>УЮ</w:t>
            </w:r>
            <w:r w:rsidR="00E14FAE" w:rsidRPr="00E14FAE">
              <w:rPr>
                <w:rFonts w:ascii="Arial" w:hAnsi="Arial" w:cs="Arial"/>
              </w:rPr>
              <w:t xml:space="preserve"> БЕЗОПАСНОСТ</w:t>
            </w:r>
            <w:r w:rsidR="00E14FAE">
              <w:rPr>
                <w:rFonts w:ascii="Arial" w:hAnsi="Arial" w:cs="Arial"/>
              </w:rPr>
              <w:t>Ь</w:t>
            </w:r>
            <w:r w:rsidR="00E14FAE" w:rsidRPr="00E14FAE">
              <w:rPr>
                <w:rFonts w:ascii="Arial" w:hAnsi="Arial" w:cs="Arial"/>
              </w:rPr>
              <w:t xml:space="preserve"> и ОСНОВНЫ</w:t>
            </w:r>
            <w:r w:rsidR="00E14FAE">
              <w:rPr>
                <w:rFonts w:ascii="Arial" w:hAnsi="Arial" w:cs="Arial"/>
              </w:rPr>
              <w:t>Е</w:t>
            </w:r>
            <w:r w:rsidR="00E14FAE" w:rsidRPr="00E14FAE">
              <w:rPr>
                <w:rFonts w:ascii="Arial" w:hAnsi="Arial" w:cs="Arial"/>
              </w:rPr>
              <w:t xml:space="preserve"> ФУНКЦИОНАЛЬНЫ</w:t>
            </w:r>
            <w:r w:rsidR="00E14FAE">
              <w:rPr>
                <w:rFonts w:ascii="Arial" w:hAnsi="Arial" w:cs="Arial"/>
              </w:rPr>
              <w:t>Е</w:t>
            </w:r>
            <w:r w:rsidR="00E14FAE" w:rsidRPr="00E14FAE">
              <w:rPr>
                <w:rFonts w:ascii="Arial" w:hAnsi="Arial" w:cs="Arial"/>
              </w:rPr>
              <w:t xml:space="preserve"> ХАРАКТЕРИСТИК МЭ ИЗДЕЛИЙ и МЭ СИСТЕМ</w:t>
            </w:r>
          </w:p>
        </w:tc>
      </w:tr>
      <w:tr w:rsidR="00587C48" w14:paraId="7916CCCF" w14:textId="77777777" w:rsidTr="00E14FAE">
        <w:tc>
          <w:tcPr>
            <w:tcW w:w="5125" w:type="dxa"/>
          </w:tcPr>
          <w:p w14:paraId="7A2DAE34" w14:textId="7FA729B8" w:rsidR="00B75E1E" w:rsidRPr="004A49A7" w:rsidRDefault="00B75E1E" w:rsidP="004A49A7">
            <w:pPr>
              <w:jc w:val="both"/>
              <w:rPr>
                <w:rFonts w:ascii="Arial" w:hAnsi="Arial" w:cs="Arial"/>
                <w:b/>
                <w:bCs/>
              </w:rPr>
            </w:pPr>
            <w:r w:rsidRPr="004A49A7">
              <w:rPr>
                <w:rFonts w:ascii="Arial" w:hAnsi="Arial" w:cs="Arial"/>
                <w:b/>
                <w:bCs/>
              </w:rPr>
              <w:t xml:space="preserve">4.2. </w:t>
            </w:r>
            <w:r w:rsidR="004A49A7" w:rsidRPr="004A49A7">
              <w:rPr>
                <w:rFonts w:ascii="Arial" w:hAnsi="Arial" w:cs="Arial"/>
                <w:b/>
                <w:bCs/>
              </w:rPr>
              <w:t>ОБОРУДОВАНИЕ, не относящееся к МЭ ИЗДЕЛИЯМ</w:t>
            </w:r>
            <w:r w:rsidRPr="004A49A7">
              <w:rPr>
                <w:rFonts w:ascii="Arial" w:hAnsi="Arial" w:cs="Arial"/>
                <w:b/>
                <w:bCs/>
              </w:rPr>
              <w:t>, используемое в составе МЭ СИСТЕМЫ</w:t>
            </w:r>
          </w:p>
          <w:p w14:paraId="3A2A928F" w14:textId="126787F1" w:rsidR="00B75E1E" w:rsidRPr="00B75E1E" w:rsidRDefault="00B75E1E" w:rsidP="001D226E">
            <w:pPr>
              <w:rPr>
                <w:rFonts w:ascii="Arial" w:hAnsi="Arial" w:cs="Arial"/>
              </w:rPr>
            </w:pPr>
            <w:r w:rsidRPr="00B75E1E">
              <w:rPr>
                <w:rFonts w:ascii="Arial" w:hAnsi="Arial" w:cs="Arial"/>
              </w:rPr>
              <w:t>В дополнение к подпункту 16.1 общего стандарта:</w:t>
            </w:r>
          </w:p>
          <w:p w14:paraId="0E4550E4" w14:textId="03D96320" w:rsidR="00B75E1E" w:rsidRPr="00B75E1E" w:rsidRDefault="00B75E1E" w:rsidP="001D226E">
            <w:pPr>
              <w:rPr>
                <w:rFonts w:ascii="Arial" w:hAnsi="Arial" w:cs="Arial"/>
              </w:rPr>
            </w:pPr>
            <w:r w:rsidRPr="00B75E1E">
              <w:rPr>
                <w:rFonts w:ascii="Arial" w:hAnsi="Arial" w:cs="Arial"/>
              </w:rPr>
              <w:t xml:space="preserve">- не МЭ ИЗДЕЛИЕ, используемое в составе </w:t>
            </w:r>
            <w:r w:rsidR="007E021E">
              <w:rPr>
                <w:rFonts w:ascii="Arial" w:hAnsi="Arial" w:cs="Arial"/>
              </w:rPr>
              <w:t>МЭ СИСТЕ</w:t>
            </w:r>
            <w:r w:rsidRPr="00B75E1E">
              <w:rPr>
                <w:rFonts w:ascii="Arial" w:hAnsi="Arial" w:cs="Arial"/>
              </w:rPr>
              <w:t>МЫ, должно соответствовать</w:t>
            </w:r>
          </w:p>
          <w:p w14:paraId="143D059C" w14:textId="77777777" w:rsidR="00B75E1E" w:rsidRPr="00B75E1E" w:rsidRDefault="00B75E1E" w:rsidP="001D226E">
            <w:pPr>
              <w:rPr>
                <w:rFonts w:ascii="Arial" w:hAnsi="Arial" w:cs="Arial"/>
              </w:rPr>
            </w:pPr>
            <w:r w:rsidRPr="00B75E1E">
              <w:rPr>
                <w:rFonts w:ascii="Arial" w:hAnsi="Arial" w:cs="Arial"/>
              </w:rPr>
              <w:t>применимым к этому изделию стандартам IEC и ИСО по ЭМС;</w:t>
            </w:r>
          </w:p>
          <w:p w14:paraId="040CEFCB" w14:textId="6A47F266" w:rsidR="00B75E1E" w:rsidRPr="00B75E1E" w:rsidRDefault="00B75E1E" w:rsidP="001D226E">
            <w:pPr>
              <w:rPr>
                <w:rFonts w:ascii="Arial" w:hAnsi="Arial" w:cs="Arial"/>
              </w:rPr>
            </w:pPr>
            <w:r w:rsidRPr="00B75E1E">
              <w:rPr>
                <w:rFonts w:ascii="Arial" w:hAnsi="Arial" w:cs="Arial"/>
              </w:rPr>
              <w:t xml:space="preserve">- не МЭ ИЗДЕЛИЕ, используемое в составе </w:t>
            </w:r>
            <w:r w:rsidR="007E021E">
              <w:rPr>
                <w:rFonts w:ascii="Arial" w:hAnsi="Arial" w:cs="Arial"/>
              </w:rPr>
              <w:t>МЭ СИСТЕ</w:t>
            </w:r>
            <w:r w:rsidRPr="00B75E1E">
              <w:rPr>
                <w:rFonts w:ascii="Arial" w:hAnsi="Arial" w:cs="Arial"/>
              </w:rPr>
              <w:t xml:space="preserve">МЫ, для которой предназначенная ЭЛЕКТРОМАГНИТНАЯ ОБСТАНОВКА может привести к утрате МЭ СИСТЕМОЙ ОСНОВНОЙ БЕЗОПАСНОСТИ или ОСНОВНЫХ </w:t>
            </w:r>
            <w:r w:rsidRPr="00B75E1E">
              <w:rPr>
                <w:rFonts w:ascii="Arial" w:hAnsi="Arial" w:cs="Arial"/>
              </w:rPr>
              <w:lastRenderedPageBreak/>
              <w:t xml:space="preserve">ФУНКЦИОНАЛЬНЫХ ХАРАКТЕРИСТИК из-за не МЭ ИЗДЕЛИЯ, должно быть испытано в соответствии с требованиями настоящего </w:t>
            </w:r>
            <w:r>
              <w:rPr>
                <w:rFonts w:ascii="Arial" w:hAnsi="Arial" w:cs="Arial"/>
              </w:rPr>
              <w:t>параллельного</w:t>
            </w:r>
            <w:r w:rsidRPr="00B75E1E">
              <w:rPr>
                <w:rFonts w:ascii="Arial" w:hAnsi="Arial" w:cs="Arial"/>
              </w:rPr>
              <w:t xml:space="preserve"> стандарта.</w:t>
            </w:r>
          </w:p>
          <w:p w14:paraId="5359C01E" w14:textId="338D6C1E" w:rsidR="00587C48" w:rsidRDefault="00B75E1E" w:rsidP="001D226E">
            <w:pPr>
              <w:ind w:firstLine="0"/>
              <w:rPr>
                <w:rFonts w:ascii="Arial" w:hAnsi="Arial" w:cs="Arial"/>
              </w:rPr>
            </w:pPr>
            <w:r w:rsidRPr="00B75E1E">
              <w:rPr>
                <w:rFonts w:ascii="Arial" w:hAnsi="Arial" w:cs="Arial"/>
                <w:i/>
                <w:iCs/>
              </w:rPr>
              <w:t>Соответствие проверяют рассмотрением ФАЙЛА МЕНЕДЖМЕНТА РИСКА и</w:t>
            </w:r>
            <w:r>
              <w:rPr>
                <w:rFonts w:ascii="Arial" w:hAnsi="Arial" w:cs="Arial"/>
                <w:i/>
                <w:iCs/>
              </w:rPr>
              <w:t xml:space="preserve"> </w:t>
            </w:r>
            <w:r w:rsidRPr="00B75E1E">
              <w:rPr>
                <w:rFonts w:ascii="Arial" w:hAnsi="Arial" w:cs="Arial"/>
                <w:i/>
                <w:iCs/>
              </w:rPr>
              <w:t xml:space="preserve">ОБЪЕКТИВНЫХ СВИДЕТЕЛЬСТВ соответствия применимым стандартам по ЭМС, или испытаниями в соответствии с требованиями настоящего </w:t>
            </w:r>
            <w:r>
              <w:rPr>
                <w:rFonts w:ascii="Arial" w:hAnsi="Arial" w:cs="Arial"/>
                <w:i/>
                <w:iCs/>
              </w:rPr>
              <w:t>параллельного</w:t>
            </w:r>
            <w:r w:rsidRPr="00B75E1E">
              <w:rPr>
                <w:rFonts w:ascii="Arial" w:hAnsi="Arial" w:cs="Arial"/>
                <w:i/>
                <w:iCs/>
              </w:rPr>
              <w:t xml:space="preserve"> стандарта.</w:t>
            </w:r>
          </w:p>
        </w:tc>
        <w:tc>
          <w:tcPr>
            <w:tcW w:w="4786" w:type="dxa"/>
          </w:tcPr>
          <w:p w14:paraId="4CE7A753" w14:textId="35F9F8C2" w:rsidR="00B75E1E" w:rsidRPr="00B75E1E" w:rsidRDefault="00B75E1E" w:rsidP="00B75E1E">
            <w:pPr>
              <w:rPr>
                <w:rFonts w:ascii="Arial" w:hAnsi="Arial" w:cs="Arial"/>
              </w:rPr>
            </w:pPr>
            <w:r w:rsidRPr="00B75E1E">
              <w:rPr>
                <w:rFonts w:ascii="Arial" w:hAnsi="Arial" w:cs="Arial"/>
              </w:rPr>
              <w:lastRenderedPageBreak/>
              <w:t xml:space="preserve">ФАЙЛ </w:t>
            </w:r>
            <w:r w:rsidR="00440383" w:rsidRPr="00440383">
              <w:rPr>
                <w:rFonts w:ascii="Arial" w:hAnsi="Arial" w:cs="Arial"/>
              </w:rPr>
              <w:t>МЕНЕДЖМЕНТА</w:t>
            </w:r>
            <w:r w:rsidRPr="00B75E1E">
              <w:rPr>
                <w:rFonts w:ascii="Arial" w:hAnsi="Arial" w:cs="Arial"/>
              </w:rPr>
              <w:t xml:space="preserve"> РИСКА должен показывать, как</w:t>
            </w:r>
            <w:r>
              <w:rPr>
                <w:rFonts w:ascii="Arial" w:hAnsi="Arial" w:cs="Arial"/>
              </w:rPr>
              <w:t xml:space="preserve"> </w:t>
            </w:r>
            <w:r w:rsidRPr="00B75E1E">
              <w:rPr>
                <w:rFonts w:ascii="Arial" w:hAnsi="Arial" w:cs="Arial"/>
              </w:rPr>
              <w:t xml:space="preserve">были определены конфигурации, подлежащие </w:t>
            </w:r>
            <w:r w:rsidR="005E239F">
              <w:rPr>
                <w:rFonts w:ascii="Arial" w:hAnsi="Arial" w:cs="Arial"/>
              </w:rPr>
              <w:t>испытаниям</w:t>
            </w:r>
            <w:r w:rsidRPr="00B75E1E">
              <w:rPr>
                <w:rFonts w:ascii="Arial" w:hAnsi="Arial" w:cs="Arial"/>
              </w:rPr>
              <w:t xml:space="preserve"> (</w:t>
            </w:r>
            <w:r w:rsidR="005E239F">
              <w:rPr>
                <w:rFonts w:ascii="Arial" w:hAnsi="Arial" w:cs="Arial"/>
              </w:rPr>
              <w:t xml:space="preserve">на основе </w:t>
            </w:r>
            <w:r w:rsidRPr="00B75E1E">
              <w:rPr>
                <w:rFonts w:ascii="Arial" w:hAnsi="Arial" w:cs="Arial"/>
              </w:rPr>
              <w:t>опыт</w:t>
            </w:r>
            <w:r w:rsidR="005E239F">
              <w:rPr>
                <w:rFonts w:ascii="Arial" w:hAnsi="Arial" w:cs="Arial"/>
              </w:rPr>
              <w:t>а</w:t>
            </w:r>
            <w:r w:rsidRPr="00B75E1E">
              <w:rPr>
                <w:rFonts w:ascii="Arial" w:hAnsi="Arial" w:cs="Arial"/>
              </w:rPr>
              <w:t xml:space="preserve">, </w:t>
            </w:r>
            <w:r w:rsidR="005E239F">
              <w:rPr>
                <w:rFonts w:ascii="Arial" w:hAnsi="Arial" w:cs="Arial"/>
              </w:rPr>
              <w:t>технического</w:t>
            </w:r>
            <w:r w:rsidRPr="00B75E1E">
              <w:rPr>
                <w:rFonts w:ascii="Arial" w:hAnsi="Arial" w:cs="Arial"/>
              </w:rPr>
              <w:t xml:space="preserve"> анализ</w:t>
            </w:r>
            <w:r w:rsidR="005E239F">
              <w:rPr>
                <w:rFonts w:ascii="Arial" w:hAnsi="Arial" w:cs="Arial"/>
              </w:rPr>
              <w:t>а</w:t>
            </w:r>
            <w:r w:rsidRPr="00B75E1E">
              <w:rPr>
                <w:rFonts w:ascii="Arial" w:hAnsi="Arial" w:cs="Arial"/>
              </w:rPr>
              <w:t xml:space="preserve"> или </w:t>
            </w:r>
            <w:r>
              <w:rPr>
                <w:rFonts w:ascii="Arial" w:hAnsi="Arial" w:cs="Arial"/>
              </w:rPr>
              <w:t>п</w:t>
            </w:r>
            <w:r w:rsidRPr="00B75E1E">
              <w:rPr>
                <w:rFonts w:ascii="Arial" w:hAnsi="Arial" w:cs="Arial"/>
              </w:rPr>
              <w:t>редварительн</w:t>
            </w:r>
            <w:r w:rsidR="005E239F">
              <w:rPr>
                <w:rFonts w:ascii="Arial" w:hAnsi="Arial" w:cs="Arial"/>
              </w:rPr>
              <w:t>ых</w:t>
            </w:r>
            <w:r w:rsidRPr="00B75E1E">
              <w:rPr>
                <w:rFonts w:ascii="Arial" w:hAnsi="Arial" w:cs="Arial"/>
              </w:rPr>
              <w:t xml:space="preserve"> </w:t>
            </w:r>
            <w:r w:rsidR="005E239F">
              <w:rPr>
                <w:rFonts w:ascii="Arial" w:hAnsi="Arial" w:cs="Arial"/>
              </w:rPr>
              <w:t>испытаний</w:t>
            </w:r>
            <w:r w:rsidRPr="00B75E1E">
              <w:rPr>
                <w:rFonts w:ascii="Arial" w:hAnsi="Arial" w:cs="Arial"/>
              </w:rPr>
              <w:t xml:space="preserve">). </w:t>
            </w:r>
          </w:p>
          <w:p w14:paraId="643B16AE" w14:textId="5072F11F" w:rsidR="00B75E1E" w:rsidRDefault="00B75E1E" w:rsidP="00B75E1E">
            <w:pPr>
              <w:ind w:firstLine="0"/>
              <w:rPr>
                <w:rFonts w:ascii="Arial" w:hAnsi="Arial" w:cs="Arial"/>
              </w:rPr>
            </w:pPr>
            <w:r w:rsidRPr="00B75E1E">
              <w:rPr>
                <w:rFonts w:ascii="Arial" w:hAnsi="Arial" w:cs="Arial"/>
              </w:rPr>
              <w:t xml:space="preserve">Если </w:t>
            </w:r>
            <w:r w:rsidR="005E239F" w:rsidRPr="005E239F">
              <w:rPr>
                <w:rFonts w:ascii="Arial" w:hAnsi="Arial" w:cs="Arial"/>
              </w:rPr>
              <w:t>МЭ ИЗДЕЛИ</w:t>
            </w:r>
            <w:r w:rsidR="005E239F">
              <w:rPr>
                <w:rFonts w:ascii="Arial" w:hAnsi="Arial" w:cs="Arial"/>
              </w:rPr>
              <w:t>Е</w:t>
            </w:r>
            <w:r w:rsidR="005E239F" w:rsidRPr="005E239F">
              <w:rPr>
                <w:rFonts w:ascii="Arial" w:hAnsi="Arial" w:cs="Arial"/>
              </w:rPr>
              <w:t xml:space="preserve"> </w:t>
            </w:r>
            <w:r w:rsidR="005E239F">
              <w:rPr>
                <w:rFonts w:ascii="Arial" w:hAnsi="Arial" w:cs="Arial"/>
              </w:rPr>
              <w:t>ил</w:t>
            </w:r>
            <w:r w:rsidR="005E239F" w:rsidRPr="005E239F">
              <w:rPr>
                <w:rFonts w:ascii="Arial" w:hAnsi="Arial" w:cs="Arial"/>
              </w:rPr>
              <w:t>и МЭ СИСТЕМ</w:t>
            </w:r>
            <w:r w:rsidR="005E239F">
              <w:rPr>
                <w:rFonts w:ascii="Arial" w:hAnsi="Arial" w:cs="Arial"/>
              </w:rPr>
              <w:t>А</w:t>
            </w:r>
            <w:r w:rsidR="005E239F" w:rsidRPr="005E239F">
              <w:rPr>
                <w:rFonts w:ascii="Arial" w:hAnsi="Arial" w:cs="Arial"/>
              </w:rPr>
              <w:t xml:space="preserve"> </w:t>
            </w:r>
            <w:r w:rsidRPr="00B75E1E">
              <w:rPr>
                <w:rFonts w:ascii="Arial" w:hAnsi="Arial" w:cs="Arial"/>
              </w:rPr>
              <w:t>имеет только</w:t>
            </w:r>
            <w:r>
              <w:rPr>
                <w:rFonts w:ascii="Arial" w:hAnsi="Arial" w:cs="Arial"/>
              </w:rPr>
              <w:t xml:space="preserve"> </w:t>
            </w:r>
            <w:r w:rsidRPr="00B75E1E">
              <w:rPr>
                <w:rFonts w:ascii="Arial" w:hAnsi="Arial" w:cs="Arial"/>
              </w:rPr>
              <w:t>одну конфигурацию,</w:t>
            </w:r>
            <w:r w:rsidR="005E239F">
              <w:rPr>
                <w:rFonts w:ascii="Arial" w:hAnsi="Arial" w:cs="Arial"/>
              </w:rPr>
              <w:t xml:space="preserve"> это должно быть прокомментировано в </w:t>
            </w:r>
            <w:r w:rsidRPr="00B75E1E">
              <w:rPr>
                <w:rFonts w:ascii="Arial" w:hAnsi="Arial" w:cs="Arial"/>
              </w:rPr>
              <w:t>ФАЙЛ</w:t>
            </w:r>
            <w:r w:rsidR="005E239F">
              <w:rPr>
                <w:rFonts w:ascii="Arial" w:hAnsi="Arial" w:cs="Arial"/>
              </w:rPr>
              <w:t>Е</w:t>
            </w:r>
            <w:r w:rsidRPr="00B75E1E">
              <w:rPr>
                <w:rFonts w:ascii="Arial" w:hAnsi="Arial" w:cs="Arial"/>
              </w:rPr>
              <w:t xml:space="preserve"> </w:t>
            </w:r>
            <w:r w:rsidR="005E239F">
              <w:rPr>
                <w:rFonts w:ascii="Arial" w:hAnsi="Arial" w:cs="Arial"/>
              </w:rPr>
              <w:t>МЕНЕДЖМЕНТА</w:t>
            </w:r>
            <w:r w:rsidRPr="00B75E1E">
              <w:rPr>
                <w:rFonts w:ascii="Arial" w:hAnsi="Arial" w:cs="Arial"/>
              </w:rPr>
              <w:t xml:space="preserve"> РИСКА</w:t>
            </w:r>
            <w:r w:rsidR="005E239F">
              <w:rPr>
                <w:rFonts w:ascii="Arial" w:hAnsi="Arial" w:cs="Arial"/>
              </w:rPr>
              <w:t xml:space="preserve">. </w:t>
            </w:r>
            <w:r w:rsidRPr="00B75E1E">
              <w:rPr>
                <w:rFonts w:ascii="Arial" w:hAnsi="Arial" w:cs="Arial"/>
              </w:rPr>
              <w:t>Примером может служить система</w:t>
            </w:r>
            <w:r w:rsidR="005E239F" w:rsidRPr="00B75E1E">
              <w:rPr>
                <w:rFonts w:ascii="Arial" w:hAnsi="Arial" w:cs="Arial"/>
              </w:rPr>
              <w:t xml:space="preserve"> ультразвуков</w:t>
            </w:r>
            <w:r w:rsidR="005E239F">
              <w:rPr>
                <w:rFonts w:ascii="Arial" w:hAnsi="Arial" w:cs="Arial"/>
              </w:rPr>
              <w:t>ого исследования</w:t>
            </w:r>
            <w:r w:rsidRPr="00B75E1E">
              <w:rPr>
                <w:rFonts w:ascii="Arial" w:hAnsi="Arial" w:cs="Arial"/>
              </w:rPr>
              <w:t>, предназначенная для</w:t>
            </w:r>
            <w:r w:rsidR="005E239F">
              <w:rPr>
                <w:rFonts w:ascii="Arial" w:hAnsi="Arial" w:cs="Arial"/>
              </w:rPr>
              <w:t xml:space="preserve"> </w:t>
            </w:r>
            <w:r w:rsidRPr="00B75E1E">
              <w:rPr>
                <w:rFonts w:ascii="Arial" w:hAnsi="Arial" w:cs="Arial"/>
              </w:rPr>
              <w:t xml:space="preserve">работы с несколькими </w:t>
            </w:r>
            <w:r w:rsidR="005E239F">
              <w:rPr>
                <w:rFonts w:ascii="Arial" w:hAnsi="Arial" w:cs="Arial"/>
              </w:rPr>
              <w:t>типами</w:t>
            </w:r>
            <w:r w:rsidRPr="00B75E1E">
              <w:rPr>
                <w:rFonts w:ascii="Arial" w:hAnsi="Arial" w:cs="Arial"/>
              </w:rPr>
              <w:t xml:space="preserve"> </w:t>
            </w:r>
            <w:r w:rsidR="005E239F">
              <w:rPr>
                <w:rFonts w:ascii="Arial" w:hAnsi="Arial" w:cs="Arial"/>
              </w:rPr>
              <w:t>датчиков</w:t>
            </w:r>
            <w:r w:rsidRPr="00B75E1E">
              <w:rPr>
                <w:rFonts w:ascii="Arial" w:hAnsi="Arial" w:cs="Arial"/>
              </w:rPr>
              <w:t xml:space="preserve">. </w:t>
            </w:r>
            <w:r>
              <w:rPr>
                <w:rFonts w:ascii="Arial" w:hAnsi="Arial" w:cs="Arial"/>
              </w:rPr>
              <w:t xml:space="preserve"> </w:t>
            </w:r>
          </w:p>
          <w:p w14:paraId="352C21BB" w14:textId="517A71C6" w:rsidR="00587C48" w:rsidRDefault="00B75E1E" w:rsidP="00B75E1E">
            <w:pPr>
              <w:ind w:firstLine="0"/>
              <w:rPr>
                <w:rFonts w:ascii="Arial" w:hAnsi="Arial" w:cs="Arial"/>
              </w:rPr>
            </w:pPr>
            <w:r w:rsidRPr="00B75E1E">
              <w:rPr>
                <w:rFonts w:ascii="Arial" w:hAnsi="Arial" w:cs="Arial"/>
              </w:rPr>
              <w:t xml:space="preserve">ПРОИЗВОДИТЕЛЬ может выбрать по одному </w:t>
            </w:r>
            <w:r w:rsidR="005E239F">
              <w:rPr>
                <w:rFonts w:ascii="Arial" w:hAnsi="Arial" w:cs="Arial"/>
              </w:rPr>
              <w:t xml:space="preserve">датчику </w:t>
            </w:r>
            <w:r w:rsidRPr="00B75E1E">
              <w:rPr>
                <w:rFonts w:ascii="Arial" w:hAnsi="Arial" w:cs="Arial"/>
              </w:rPr>
              <w:t>из каждого</w:t>
            </w:r>
            <w:r>
              <w:rPr>
                <w:rFonts w:ascii="Arial" w:hAnsi="Arial" w:cs="Arial"/>
              </w:rPr>
              <w:t xml:space="preserve"> </w:t>
            </w:r>
            <w:r w:rsidR="005E239F">
              <w:rPr>
                <w:rFonts w:ascii="Arial" w:hAnsi="Arial" w:cs="Arial"/>
              </w:rPr>
              <w:t>типа</w:t>
            </w:r>
            <w:r w:rsidRPr="00B75E1E">
              <w:rPr>
                <w:rFonts w:ascii="Arial" w:hAnsi="Arial" w:cs="Arial"/>
              </w:rPr>
              <w:t xml:space="preserve"> в качестве </w:t>
            </w:r>
            <w:r w:rsidRPr="00B75E1E">
              <w:rPr>
                <w:rFonts w:ascii="Arial" w:hAnsi="Arial" w:cs="Arial"/>
              </w:rPr>
              <w:lastRenderedPageBreak/>
              <w:t xml:space="preserve">индивидуальной конфигурации для </w:t>
            </w:r>
            <w:r w:rsidR="005E239F">
              <w:rPr>
                <w:rFonts w:ascii="Arial" w:hAnsi="Arial" w:cs="Arial"/>
              </w:rPr>
              <w:t>испытаний</w:t>
            </w:r>
            <w:r w:rsidRPr="00B75E1E">
              <w:rPr>
                <w:rFonts w:ascii="Arial" w:hAnsi="Arial" w:cs="Arial"/>
              </w:rPr>
              <w:t xml:space="preserve">. В этом случае </w:t>
            </w:r>
            <w:r w:rsidR="005E239F" w:rsidRPr="005E239F">
              <w:rPr>
                <w:rFonts w:ascii="Arial" w:hAnsi="Arial" w:cs="Arial"/>
              </w:rPr>
              <w:t xml:space="preserve">ФАЙЛ МЕНЕДЖМЕНТА РИСКА </w:t>
            </w:r>
            <w:r w:rsidRPr="00B75E1E">
              <w:rPr>
                <w:rFonts w:ascii="Arial" w:hAnsi="Arial" w:cs="Arial"/>
              </w:rPr>
              <w:t>будет</w:t>
            </w:r>
            <w:r>
              <w:rPr>
                <w:rFonts w:ascii="Arial" w:hAnsi="Arial" w:cs="Arial"/>
              </w:rPr>
              <w:t xml:space="preserve"> </w:t>
            </w:r>
            <w:r w:rsidRPr="00B75E1E">
              <w:rPr>
                <w:rFonts w:ascii="Arial" w:hAnsi="Arial" w:cs="Arial"/>
              </w:rPr>
              <w:t xml:space="preserve">содержать обоснование того, почему выбранное </w:t>
            </w:r>
            <w:r w:rsidR="005E239F">
              <w:rPr>
                <w:rFonts w:ascii="Arial" w:hAnsi="Arial" w:cs="Arial"/>
              </w:rPr>
              <w:t>испытание</w:t>
            </w:r>
            <w:r w:rsidRPr="00B75E1E">
              <w:rPr>
                <w:rFonts w:ascii="Arial" w:hAnsi="Arial" w:cs="Arial"/>
              </w:rPr>
              <w:t xml:space="preserve"> было репрезентативны</w:t>
            </w:r>
            <w:r w:rsidR="005E239F">
              <w:rPr>
                <w:rFonts w:ascii="Arial" w:hAnsi="Arial" w:cs="Arial"/>
              </w:rPr>
              <w:t>м</w:t>
            </w:r>
            <w:r w:rsidRPr="00B75E1E">
              <w:rPr>
                <w:rFonts w:ascii="Arial" w:hAnsi="Arial" w:cs="Arial"/>
              </w:rPr>
              <w:t xml:space="preserve"> для всех других </w:t>
            </w:r>
            <w:r w:rsidR="005E239F">
              <w:rPr>
                <w:rFonts w:ascii="Arial" w:hAnsi="Arial" w:cs="Arial"/>
              </w:rPr>
              <w:t>датчиков</w:t>
            </w:r>
            <w:r w:rsidRPr="00B75E1E">
              <w:rPr>
                <w:rFonts w:ascii="Arial" w:hAnsi="Arial" w:cs="Arial"/>
              </w:rPr>
              <w:t xml:space="preserve"> </w:t>
            </w:r>
            <w:r w:rsidR="005E239F">
              <w:rPr>
                <w:rFonts w:ascii="Arial" w:hAnsi="Arial" w:cs="Arial"/>
              </w:rPr>
              <w:t>данного типа.</w:t>
            </w:r>
          </w:p>
        </w:tc>
      </w:tr>
      <w:tr w:rsidR="00587C48" w14:paraId="10D0603A" w14:textId="77777777" w:rsidTr="00E14FAE">
        <w:tc>
          <w:tcPr>
            <w:tcW w:w="5125" w:type="dxa"/>
          </w:tcPr>
          <w:p w14:paraId="3F455D58" w14:textId="77777777" w:rsidR="001E21A6" w:rsidRPr="004A49A7" w:rsidRDefault="001E21A6" w:rsidP="001E21A6">
            <w:pPr>
              <w:rPr>
                <w:rFonts w:ascii="Arial" w:hAnsi="Arial" w:cs="Arial"/>
                <w:b/>
                <w:bCs/>
              </w:rPr>
            </w:pPr>
            <w:r w:rsidRPr="004A49A7">
              <w:rPr>
                <w:rFonts w:ascii="Arial" w:hAnsi="Arial" w:cs="Arial"/>
                <w:b/>
                <w:bCs/>
              </w:rPr>
              <w:lastRenderedPageBreak/>
              <w:t>5.2. Сопроводительная документация</w:t>
            </w:r>
          </w:p>
          <w:p w14:paraId="17CE1899" w14:textId="77777777" w:rsidR="001E21A6" w:rsidRPr="001E21A6" w:rsidRDefault="001E21A6" w:rsidP="001E21A6">
            <w:pPr>
              <w:rPr>
                <w:rFonts w:ascii="Arial" w:hAnsi="Arial" w:cs="Arial"/>
              </w:rPr>
            </w:pPr>
            <w:r w:rsidRPr="001E21A6">
              <w:rPr>
                <w:rFonts w:ascii="Arial" w:hAnsi="Arial" w:cs="Arial"/>
              </w:rPr>
              <w:t>5.2.1. Инструкции по применению</w:t>
            </w:r>
          </w:p>
          <w:p w14:paraId="02161EA0" w14:textId="180F0CC4" w:rsidR="001E21A6" w:rsidRPr="001E21A6" w:rsidRDefault="001E21A6" w:rsidP="001E21A6">
            <w:pPr>
              <w:rPr>
                <w:rFonts w:ascii="Arial" w:hAnsi="Arial" w:cs="Arial"/>
              </w:rPr>
            </w:pPr>
            <w:r w:rsidRPr="001E21A6">
              <w:rPr>
                <w:rFonts w:ascii="Arial" w:hAnsi="Arial" w:cs="Arial"/>
              </w:rPr>
              <w:t>5.2.1.1</w:t>
            </w:r>
            <w:r w:rsidRPr="001E21A6">
              <w:rPr>
                <w:rFonts w:ascii="Arial" w:hAnsi="Arial" w:cs="Arial"/>
              </w:rPr>
              <w:tab/>
              <w:t>Общие положения</w:t>
            </w:r>
          </w:p>
          <w:p w14:paraId="4143DCA8" w14:textId="77777777" w:rsidR="001E21A6" w:rsidRPr="001E21A6" w:rsidRDefault="001E21A6" w:rsidP="001E21A6">
            <w:pPr>
              <w:rPr>
                <w:rFonts w:ascii="Arial" w:hAnsi="Arial" w:cs="Arial"/>
              </w:rPr>
            </w:pPr>
            <w:r w:rsidRPr="001E21A6">
              <w:rPr>
                <w:rFonts w:ascii="Arial" w:hAnsi="Arial" w:cs="Arial"/>
              </w:rPr>
              <w:t>В дополнение к требованиям 7.9.2 общего стандарта, инструкции по применению должны содержать следующее:</w:t>
            </w:r>
          </w:p>
          <w:p w14:paraId="7ABC2525" w14:textId="3AC848DA" w:rsidR="00587C48" w:rsidRDefault="001E21A6" w:rsidP="001E21A6">
            <w:pPr>
              <w:ind w:firstLine="0"/>
              <w:rPr>
                <w:rFonts w:ascii="Arial" w:hAnsi="Arial" w:cs="Arial"/>
              </w:rPr>
            </w:pPr>
            <w:r w:rsidRPr="001E21A6">
              <w:rPr>
                <w:rFonts w:ascii="Arial" w:hAnsi="Arial" w:cs="Arial"/>
              </w:rPr>
              <w:t>a) описание обстановок, подходящих для использования МЭ ИЗДЕЛИЯ или МЭ СИСТЕМЫ. Также должны быть перечислены соответствующие исключения, определенные в результате АНАЛИЗА РИСКА, например, «Больницы, за исключением расположения вблизи активной зоны ЭЛЕКТРОХИРУРГИЧЕСКИХ ВЫСОКОЧАСТОТНЫХ АППАРАТОВ», «Экранированные помещения системы для магнитно-резонансной томографии», где интенсивность ЭЛЕКТРОМАГНИТНЫХ ПОМЕХ высока.</w:t>
            </w:r>
          </w:p>
        </w:tc>
        <w:tc>
          <w:tcPr>
            <w:tcW w:w="4786" w:type="dxa"/>
          </w:tcPr>
          <w:p w14:paraId="1EE9F7B3" w14:textId="4DB3468C" w:rsidR="00587C48" w:rsidRDefault="001E21A6" w:rsidP="001E21A6">
            <w:pPr>
              <w:ind w:firstLine="0"/>
              <w:rPr>
                <w:rFonts w:ascii="Arial" w:hAnsi="Arial" w:cs="Arial"/>
              </w:rPr>
            </w:pPr>
            <w:r w:rsidRPr="001E21A6">
              <w:rPr>
                <w:rFonts w:ascii="Arial" w:hAnsi="Arial" w:cs="Arial"/>
              </w:rPr>
              <w:t xml:space="preserve">Если существуют </w:t>
            </w:r>
            <w:r>
              <w:rPr>
                <w:rFonts w:ascii="Arial" w:hAnsi="Arial" w:cs="Arial"/>
              </w:rPr>
              <w:t>дополнительные ОБСТАНОВКИ</w:t>
            </w:r>
            <w:r w:rsidRPr="001E21A6">
              <w:rPr>
                <w:rFonts w:ascii="Arial" w:hAnsi="Arial" w:cs="Arial"/>
              </w:rPr>
              <w:t xml:space="preserve">, определенные в результате АНАЛИЗА РИСКОВ, они должны быть указаны как в инструкции по использованию, так и в ФАЙЛЕ </w:t>
            </w:r>
            <w:r>
              <w:rPr>
                <w:rFonts w:ascii="Arial" w:hAnsi="Arial" w:cs="Arial"/>
              </w:rPr>
              <w:t>МЕНЕДЖМЕНТА</w:t>
            </w:r>
            <w:r w:rsidRPr="001E21A6">
              <w:rPr>
                <w:rFonts w:ascii="Arial" w:hAnsi="Arial" w:cs="Arial"/>
              </w:rPr>
              <w:t xml:space="preserve"> РИСКА. Например, указание в инструкции по использованию может исключать использование МЭ ИЗДЕЛИЯ или МЭ СИСТЕМЫ при наличии активного </w:t>
            </w:r>
            <w:r>
              <w:rPr>
                <w:rFonts w:ascii="Arial" w:hAnsi="Arial" w:cs="Arial"/>
              </w:rPr>
              <w:t>ВЧ</w:t>
            </w:r>
            <w:r w:rsidRPr="001E21A6">
              <w:rPr>
                <w:rFonts w:ascii="Arial" w:hAnsi="Arial" w:cs="Arial"/>
              </w:rPr>
              <w:t xml:space="preserve"> </w:t>
            </w:r>
            <w:r>
              <w:rPr>
                <w:rFonts w:ascii="Arial" w:hAnsi="Arial" w:cs="Arial"/>
              </w:rPr>
              <w:t>ЭЛЕКТРО</w:t>
            </w:r>
            <w:r w:rsidRPr="001E21A6">
              <w:rPr>
                <w:rFonts w:ascii="Arial" w:hAnsi="Arial" w:cs="Arial"/>
              </w:rPr>
              <w:t>ХИРУРГИЧЕСКОГО</w:t>
            </w:r>
            <w:r>
              <w:rPr>
                <w:rFonts w:ascii="Arial" w:hAnsi="Arial" w:cs="Arial"/>
              </w:rPr>
              <w:t xml:space="preserve"> </w:t>
            </w:r>
            <w:r w:rsidRPr="001E21A6">
              <w:rPr>
                <w:rFonts w:ascii="Arial" w:hAnsi="Arial" w:cs="Arial"/>
              </w:rPr>
              <w:t>ОБОРУДОВАНИ</w:t>
            </w:r>
            <w:r>
              <w:rPr>
                <w:rFonts w:ascii="Arial" w:hAnsi="Arial" w:cs="Arial"/>
              </w:rPr>
              <w:t>Я</w:t>
            </w:r>
            <w:r w:rsidRPr="001E21A6">
              <w:rPr>
                <w:rFonts w:ascii="Arial" w:hAnsi="Arial" w:cs="Arial"/>
              </w:rPr>
              <w:t>.</w:t>
            </w:r>
          </w:p>
        </w:tc>
      </w:tr>
      <w:tr w:rsidR="00587C48" w14:paraId="2EF6BE41" w14:textId="77777777" w:rsidTr="00E14FAE">
        <w:tc>
          <w:tcPr>
            <w:tcW w:w="5125" w:type="dxa"/>
          </w:tcPr>
          <w:p w14:paraId="30F1E7EC" w14:textId="7694FACB" w:rsidR="00620D3A" w:rsidRPr="004A49A7" w:rsidRDefault="00620D3A" w:rsidP="00620D3A">
            <w:pPr>
              <w:rPr>
                <w:rFonts w:ascii="Arial" w:hAnsi="Arial" w:cs="Arial"/>
                <w:b/>
                <w:bCs/>
              </w:rPr>
            </w:pPr>
            <w:r w:rsidRPr="004A49A7">
              <w:rPr>
                <w:rFonts w:ascii="Arial" w:hAnsi="Arial" w:cs="Arial"/>
                <w:b/>
                <w:bCs/>
              </w:rPr>
              <w:t>8 Требования ПОМЕХОУСТОЙЧИВОСТИ МЭ ИЗДЕЛИЙ и МЭ СИСТЕМ</w:t>
            </w:r>
          </w:p>
          <w:p w14:paraId="05E56D2C" w14:textId="77777777" w:rsidR="00587C48" w:rsidRDefault="00620D3A" w:rsidP="00620D3A">
            <w:pPr>
              <w:ind w:firstLine="0"/>
              <w:rPr>
                <w:rFonts w:ascii="Arial" w:hAnsi="Arial" w:cs="Arial"/>
              </w:rPr>
            </w:pPr>
            <w:r w:rsidRPr="00620D3A">
              <w:rPr>
                <w:rFonts w:ascii="Arial" w:hAnsi="Arial" w:cs="Arial"/>
              </w:rPr>
              <w:t>8.1     Общие требования</w:t>
            </w:r>
          </w:p>
          <w:p w14:paraId="48BEA943" w14:textId="77777777" w:rsidR="00620D3A" w:rsidRDefault="00620D3A" w:rsidP="00620D3A">
            <w:pPr>
              <w:ind w:firstLine="0"/>
              <w:rPr>
                <w:rFonts w:ascii="Arial" w:hAnsi="Arial" w:cs="Arial"/>
              </w:rPr>
            </w:pPr>
            <w:r>
              <w:rPr>
                <w:rFonts w:ascii="Arial" w:hAnsi="Arial" w:cs="Arial"/>
              </w:rPr>
              <w:t>(прочий текст пропущен)</w:t>
            </w:r>
          </w:p>
          <w:p w14:paraId="7F62D1C7" w14:textId="77777777" w:rsidR="00620D3A" w:rsidRDefault="00620D3A" w:rsidP="00620D3A">
            <w:pPr>
              <w:ind w:firstLine="0"/>
              <w:rPr>
                <w:rFonts w:ascii="Arial" w:hAnsi="Arial" w:cs="Arial"/>
              </w:rPr>
            </w:pPr>
            <w:r w:rsidRPr="00620D3A">
              <w:rPr>
                <w:rFonts w:ascii="Arial" w:hAnsi="Arial" w:cs="Arial"/>
              </w:rPr>
              <w:t>Таблица 3. Порядок продолжения выполнения испытаний МЭ ИЗДЕЛИЯ или МЭ СИСТЕМЫ, поврежденных в результате испытательных воздействий</w:t>
            </w:r>
          </w:p>
          <w:p w14:paraId="76CD235A" w14:textId="77777777" w:rsidR="00620D3A" w:rsidRPr="00620D3A" w:rsidRDefault="00620D3A" w:rsidP="00620D3A">
            <w:pPr>
              <w:rPr>
                <w:rFonts w:ascii="Arial" w:hAnsi="Arial" w:cs="Arial"/>
              </w:rPr>
            </w:pPr>
            <w:r w:rsidRPr="00620D3A">
              <w:rPr>
                <w:rFonts w:ascii="Arial" w:hAnsi="Arial" w:cs="Arial"/>
              </w:rPr>
              <w:t xml:space="preserve">Если какое-либо оборудование повреждено, его можно продолжать использовать для испытаний на ПОМЕХОУСТОЙЧИВОСТЬ к конкретному </w:t>
            </w:r>
            <w:r w:rsidRPr="00620D3A">
              <w:rPr>
                <w:rFonts w:ascii="Arial" w:hAnsi="Arial" w:cs="Arial"/>
              </w:rPr>
              <w:lastRenderedPageBreak/>
              <w:t>воздействию, вызвавшему повреждение при условии, что может</w:t>
            </w:r>
          </w:p>
          <w:p w14:paraId="654D4024" w14:textId="77777777" w:rsidR="00620D3A" w:rsidRDefault="00620D3A" w:rsidP="00620D3A">
            <w:pPr>
              <w:ind w:firstLine="0"/>
              <w:rPr>
                <w:rFonts w:ascii="Arial" w:hAnsi="Arial" w:cs="Arial"/>
              </w:rPr>
            </w:pPr>
            <w:r w:rsidRPr="00620D3A">
              <w:rPr>
                <w:rFonts w:ascii="Arial" w:hAnsi="Arial" w:cs="Arial"/>
              </w:rPr>
              <w:t>быть доказано (например, с помощью МЕНЕДЖМЕНТА РИСКА, инженерного анализа, опыта, резервирования), что способность МЭ ИЗДЕЛИЯ или МЭ СИСТЕМЫ обеспечивать свою ОСНОВНУЮ БЕЗОПАСНОСТЬ и ОСНОВНЫЕ ФУНКЦИОНАЛЬНЫЕ ХАРАКТЕРИСТИКИ все еще можно определить при использовании поврежденного оборудования</w:t>
            </w:r>
          </w:p>
          <w:p w14:paraId="17C8616E" w14:textId="77777777" w:rsidR="00620D3A" w:rsidRDefault="00620D3A" w:rsidP="00620D3A">
            <w:pPr>
              <w:ind w:firstLine="0"/>
              <w:rPr>
                <w:rFonts w:ascii="Arial" w:hAnsi="Arial" w:cs="Arial"/>
              </w:rPr>
            </w:pPr>
            <w:r w:rsidRPr="00620D3A">
              <w:rPr>
                <w:rFonts w:ascii="Arial" w:hAnsi="Arial" w:cs="Arial"/>
              </w:rPr>
              <w:t>(прочий текст пропущен)</w:t>
            </w:r>
          </w:p>
          <w:p w14:paraId="4BFDA2EC" w14:textId="38239ECD" w:rsidR="00620D3A" w:rsidRDefault="00620D3A" w:rsidP="00620D3A">
            <w:pPr>
              <w:ind w:firstLine="0"/>
              <w:jc w:val="both"/>
              <w:rPr>
                <w:rFonts w:ascii="Arial" w:hAnsi="Arial" w:cs="Arial"/>
              </w:rPr>
            </w:pPr>
            <w:r w:rsidRPr="00A25A55">
              <w:rPr>
                <w:rFonts w:ascii="Arial" w:hAnsi="Arial" w:cs="Arial"/>
              </w:rPr>
              <w:t xml:space="preserve">Перед началом </w:t>
            </w:r>
            <w:r>
              <w:rPr>
                <w:rFonts w:ascii="Arial" w:hAnsi="Arial" w:cs="Arial"/>
              </w:rPr>
              <w:t>испытаний</w:t>
            </w:r>
            <w:r w:rsidRPr="00A25A55">
              <w:rPr>
                <w:rFonts w:ascii="Arial" w:hAnsi="Arial" w:cs="Arial"/>
              </w:rPr>
              <w:t xml:space="preserve"> на </w:t>
            </w:r>
            <w:r w:rsidRPr="00BC35DC">
              <w:rPr>
                <w:rFonts w:ascii="Arial" w:hAnsi="Arial" w:cs="Arial"/>
              </w:rPr>
              <w:t>ПОМЕХОУСТОЙЧИВОСТЬ</w:t>
            </w:r>
            <w:r w:rsidRPr="00A25A55">
              <w:rPr>
                <w:rFonts w:ascii="Arial" w:hAnsi="Arial" w:cs="Arial"/>
              </w:rPr>
              <w:t xml:space="preserve"> </w:t>
            </w:r>
            <w:r>
              <w:rPr>
                <w:rFonts w:ascii="Arial" w:hAnsi="Arial" w:cs="Arial"/>
              </w:rPr>
              <w:t>ИЗГОТОВИТЕЛ</w:t>
            </w:r>
            <w:r w:rsidRPr="00A25A55">
              <w:rPr>
                <w:rFonts w:ascii="Arial" w:hAnsi="Arial" w:cs="Arial"/>
              </w:rPr>
              <w:t>Ь должен определить конкретные, подробные</w:t>
            </w:r>
            <w:r>
              <w:rPr>
                <w:rFonts w:ascii="Arial" w:hAnsi="Arial" w:cs="Arial"/>
              </w:rPr>
              <w:t xml:space="preserve"> </w:t>
            </w:r>
            <w:r w:rsidRPr="00A25A55">
              <w:rPr>
                <w:rFonts w:ascii="Arial" w:hAnsi="Arial" w:cs="Arial"/>
              </w:rPr>
              <w:t xml:space="preserve">критерии соответствия требованиям на основе применимых </w:t>
            </w:r>
            <w:r>
              <w:rPr>
                <w:rFonts w:ascii="Arial" w:hAnsi="Arial" w:cs="Arial"/>
              </w:rPr>
              <w:t xml:space="preserve">частных </w:t>
            </w:r>
            <w:r w:rsidRPr="00A25A55">
              <w:rPr>
                <w:rFonts w:ascii="Arial" w:hAnsi="Arial" w:cs="Arial"/>
              </w:rPr>
              <w:t xml:space="preserve">стандартов или </w:t>
            </w:r>
            <w:r>
              <w:rPr>
                <w:rFonts w:ascii="Arial" w:hAnsi="Arial" w:cs="Arial"/>
              </w:rPr>
              <w:t>МЕНЕДЖМЕНТА</w:t>
            </w:r>
            <w:r w:rsidRPr="00A25A55">
              <w:rPr>
                <w:rFonts w:ascii="Arial" w:hAnsi="Arial" w:cs="Arial"/>
              </w:rPr>
              <w:t xml:space="preserve"> РИСКА для ОСНОВН</w:t>
            </w:r>
            <w:r>
              <w:rPr>
                <w:rFonts w:ascii="Arial" w:hAnsi="Arial" w:cs="Arial"/>
              </w:rPr>
              <w:t xml:space="preserve">ОЙ </w:t>
            </w:r>
            <w:r w:rsidRPr="00A25A55">
              <w:rPr>
                <w:rFonts w:ascii="Arial" w:hAnsi="Arial" w:cs="Arial"/>
              </w:rPr>
              <w:t>БЕЗОПАСНОСТ</w:t>
            </w:r>
            <w:r>
              <w:rPr>
                <w:rFonts w:ascii="Arial" w:hAnsi="Arial" w:cs="Arial"/>
              </w:rPr>
              <w:t>И</w:t>
            </w:r>
            <w:r w:rsidRPr="00A25A55">
              <w:rPr>
                <w:rFonts w:ascii="Arial" w:hAnsi="Arial" w:cs="Arial"/>
              </w:rPr>
              <w:t xml:space="preserve"> и ОСНОВНЫ</w:t>
            </w:r>
            <w:r>
              <w:rPr>
                <w:rFonts w:ascii="Arial" w:hAnsi="Arial" w:cs="Arial"/>
              </w:rPr>
              <w:t>Х</w:t>
            </w:r>
            <w:r w:rsidRPr="00A25A55">
              <w:rPr>
                <w:rFonts w:ascii="Arial" w:hAnsi="Arial" w:cs="Arial"/>
              </w:rPr>
              <w:t xml:space="preserve"> ФУНКЦИОНАЛЬНЫ</w:t>
            </w:r>
            <w:r>
              <w:rPr>
                <w:rFonts w:ascii="Arial" w:hAnsi="Arial" w:cs="Arial"/>
              </w:rPr>
              <w:t>Х</w:t>
            </w:r>
            <w:r w:rsidRPr="00A25A55">
              <w:rPr>
                <w:rFonts w:ascii="Arial" w:hAnsi="Arial" w:cs="Arial"/>
              </w:rPr>
              <w:t xml:space="preserve"> ХАРАКТЕРИСТИК в отношении ЭЛЕКТРОМАГНИТНЫХ ПОМЕХ. ИЗГОТОВИТЕЛЬ</w:t>
            </w:r>
            <w:r>
              <w:rPr>
                <w:rFonts w:ascii="Arial" w:hAnsi="Arial" w:cs="Arial"/>
              </w:rPr>
              <w:t xml:space="preserve"> </w:t>
            </w:r>
            <w:r w:rsidRPr="00A25A55">
              <w:rPr>
                <w:rFonts w:ascii="Arial" w:hAnsi="Arial" w:cs="Arial"/>
              </w:rPr>
              <w:t>также должен определить, каким образом МЭ ИЗДЕЛИЯ или МЭ СИСТЕМЫ будут контролироваться во время испытаний для</w:t>
            </w:r>
            <w:r>
              <w:rPr>
                <w:rFonts w:ascii="Arial" w:hAnsi="Arial" w:cs="Arial"/>
              </w:rPr>
              <w:t xml:space="preserve"> </w:t>
            </w:r>
            <w:r w:rsidRPr="00A25A55">
              <w:rPr>
                <w:rFonts w:ascii="Arial" w:hAnsi="Arial" w:cs="Arial"/>
              </w:rPr>
              <w:t>проверки соответствия конкретным критериям "про</w:t>
            </w:r>
            <w:r>
              <w:rPr>
                <w:rFonts w:ascii="Arial" w:hAnsi="Arial" w:cs="Arial"/>
              </w:rPr>
              <w:t>ходит</w:t>
            </w:r>
            <w:r w:rsidRPr="00A25A55">
              <w:rPr>
                <w:rFonts w:ascii="Arial" w:hAnsi="Arial" w:cs="Arial"/>
              </w:rPr>
              <w:t>/не про</w:t>
            </w:r>
            <w:r>
              <w:rPr>
                <w:rFonts w:ascii="Arial" w:hAnsi="Arial" w:cs="Arial"/>
              </w:rPr>
              <w:t>ходит</w:t>
            </w:r>
            <w:r w:rsidRPr="00A25A55">
              <w:rPr>
                <w:rFonts w:ascii="Arial" w:hAnsi="Arial" w:cs="Arial"/>
              </w:rPr>
              <w:t>".</w:t>
            </w:r>
            <w:r>
              <w:rPr>
                <w:rFonts w:ascii="Arial" w:hAnsi="Arial" w:cs="Arial"/>
              </w:rPr>
              <w:t xml:space="preserve"> </w:t>
            </w:r>
            <w:r w:rsidRPr="00A25A55">
              <w:rPr>
                <w:rFonts w:ascii="Arial" w:hAnsi="Arial" w:cs="Arial"/>
              </w:rPr>
              <w:t xml:space="preserve">Эти критерии </w:t>
            </w:r>
            <w:r>
              <w:rPr>
                <w:rFonts w:ascii="Arial" w:hAnsi="Arial" w:cs="Arial"/>
              </w:rPr>
              <w:t xml:space="preserve">прохождения </w:t>
            </w:r>
            <w:r w:rsidRPr="00A25A55">
              <w:rPr>
                <w:rFonts w:ascii="Arial" w:hAnsi="Arial" w:cs="Arial"/>
              </w:rPr>
              <w:t>/не</w:t>
            </w:r>
            <w:r>
              <w:rPr>
                <w:rFonts w:ascii="Arial" w:hAnsi="Arial" w:cs="Arial"/>
              </w:rPr>
              <w:t>прохождения испытаний</w:t>
            </w:r>
            <w:r w:rsidRPr="00A25A55">
              <w:rPr>
                <w:rFonts w:ascii="Arial" w:hAnsi="Arial" w:cs="Arial"/>
              </w:rPr>
              <w:t xml:space="preserve"> и </w:t>
            </w:r>
            <w:r>
              <w:rPr>
                <w:rFonts w:ascii="Arial" w:hAnsi="Arial" w:cs="Arial"/>
              </w:rPr>
              <w:t>описание</w:t>
            </w:r>
            <w:r w:rsidRPr="00A25A55">
              <w:rPr>
                <w:rFonts w:ascii="Arial" w:hAnsi="Arial" w:cs="Arial"/>
              </w:rPr>
              <w:t xml:space="preserve"> </w:t>
            </w:r>
            <w:r>
              <w:rPr>
                <w:rFonts w:ascii="Arial" w:hAnsi="Arial" w:cs="Arial"/>
              </w:rPr>
              <w:t xml:space="preserve">способов </w:t>
            </w:r>
            <w:r w:rsidRPr="00A25A55">
              <w:rPr>
                <w:rFonts w:ascii="Arial" w:hAnsi="Arial" w:cs="Arial"/>
              </w:rPr>
              <w:t>мониторинга должны быть включены в план испытаний</w:t>
            </w:r>
            <w:r>
              <w:rPr>
                <w:rFonts w:ascii="Arial" w:hAnsi="Arial" w:cs="Arial"/>
              </w:rPr>
              <w:t>,</w:t>
            </w:r>
            <w:r w:rsidRPr="00A25A55">
              <w:rPr>
                <w:rFonts w:ascii="Arial" w:hAnsi="Arial" w:cs="Arial"/>
              </w:rPr>
              <w:t xml:space="preserve"> в протокол</w:t>
            </w:r>
            <w:r>
              <w:rPr>
                <w:rFonts w:ascii="Arial" w:hAnsi="Arial" w:cs="Arial"/>
              </w:rPr>
              <w:t xml:space="preserve"> </w:t>
            </w:r>
            <w:r w:rsidRPr="00A25A55">
              <w:rPr>
                <w:rFonts w:ascii="Arial" w:hAnsi="Arial" w:cs="Arial"/>
              </w:rPr>
              <w:t xml:space="preserve">испытаний и ФАЙЛ </w:t>
            </w:r>
            <w:r>
              <w:rPr>
                <w:rFonts w:ascii="Arial" w:hAnsi="Arial" w:cs="Arial"/>
              </w:rPr>
              <w:t xml:space="preserve">МЕНЕДЖМЕНТА </w:t>
            </w:r>
            <w:r w:rsidRPr="00A25A55">
              <w:rPr>
                <w:rFonts w:ascii="Arial" w:hAnsi="Arial" w:cs="Arial"/>
              </w:rPr>
              <w:t>РИСКА.</w:t>
            </w:r>
          </w:p>
          <w:p w14:paraId="5C6008A8" w14:textId="77777777" w:rsidR="00620D3A" w:rsidRDefault="00620D3A" w:rsidP="00620D3A">
            <w:pPr>
              <w:jc w:val="both"/>
              <w:rPr>
                <w:rFonts w:ascii="Arial" w:hAnsi="Arial" w:cs="Arial"/>
              </w:rPr>
            </w:pPr>
            <w:r>
              <w:rPr>
                <w:rFonts w:ascii="Arial" w:hAnsi="Arial" w:cs="Arial"/>
              </w:rPr>
              <w:tab/>
            </w:r>
            <w:r w:rsidRPr="00552616">
              <w:rPr>
                <w:rFonts w:ascii="Arial" w:hAnsi="Arial" w:cs="Arial"/>
              </w:rPr>
              <w:t>Критерии соответствия требованиям к ПОМЕХОУСТОЙЧИВОСТ</w:t>
            </w:r>
            <w:r>
              <w:rPr>
                <w:rFonts w:ascii="Arial" w:hAnsi="Arial" w:cs="Arial"/>
              </w:rPr>
              <w:t>И</w:t>
            </w:r>
            <w:r w:rsidRPr="00552616">
              <w:rPr>
                <w:rFonts w:ascii="Arial" w:hAnsi="Arial" w:cs="Arial"/>
              </w:rPr>
              <w:t xml:space="preserve"> могут </w:t>
            </w:r>
            <w:r>
              <w:rPr>
                <w:rFonts w:ascii="Arial" w:hAnsi="Arial" w:cs="Arial"/>
              </w:rPr>
              <w:t>содержать примеры</w:t>
            </w:r>
            <w:r w:rsidRPr="00552616">
              <w:rPr>
                <w:rFonts w:ascii="Arial" w:hAnsi="Arial" w:cs="Arial"/>
              </w:rPr>
              <w:t xml:space="preserve"> ухудшения</w:t>
            </w:r>
            <w:r w:rsidRPr="00552616">
              <w:t xml:space="preserve"> </w:t>
            </w:r>
            <w:r w:rsidRPr="00552616">
              <w:rPr>
                <w:rFonts w:ascii="Arial" w:hAnsi="Arial" w:cs="Arial"/>
              </w:rPr>
              <w:t>ОСНОВНОЙ БЕЗОПАСНОСТИ и ОСНОВНЫХ ФУНКЦИОНАЛЬНЫХ ХАРАКТЕРИСТИК, которые являются приемлемыми, поскольку они не</w:t>
            </w:r>
            <w:r>
              <w:rPr>
                <w:rFonts w:ascii="Arial" w:hAnsi="Arial" w:cs="Arial"/>
              </w:rPr>
              <w:t xml:space="preserve"> </w:t>
            </w:r>
            <w:r w:rsidRPr="00552616">
              <w:rPr>
                <w:rFonts w:ascii="Arial" w:hAnsi="Arial" w:cs="Arial"/>
              </w:rPr>
              <w:t>приводят к неприемлемому РИСКУ.</w:t>
            </w:r>
          </w:p>
          <w:p w14:paraId="25084E83" w14:textId="67CBF504" w:rsidR="00620D3A" w:rsidRDefault="004537CE" w:rsidP="00620D3A">
            <w:pPr>
              <w:ind w:firstLine="0"/>
              <w:rPr>
                <w:rFonts w:ascii="Arial" w:hAnsi="Arial" w:cs="Arial"/>
              </w:rPr>
            </w:pPr>
            <w:r w:rsidRPr="00620D3A">
              <w:rPr>
                <w:rFonts w:ascii="Arial" w:hAnsi="Arial" w:cs="Arial"/>
              </w:rPr>
              <w:t>(прочий текст пропущен)</w:t>
            </w:r>
          </w:p>
        </w:tc>
        <w:tc>
          <w:tcPr>
            <w:tcW w:w="4786" w:type="dxa"/>
          </w:tcPr>
          <w:p w14:paraId="064B7DBC" w14:textId="7B8FEBCC" w:rsidR="00064E4F" w:rsidRPr="00064E4F" w:rsidRDefault="00440383" w:rsidP="00440383">
            <w:pPr>
              <w:rPr>
                <w:rFonts w:ascii="Arial" w:hAnsi="Arial" w:cs="Arial"/>
              </w:rPr>
            </w:pPr>
            <w:r w:rsidRPr="00440383">
              <w:rPr>
                <w:rFonts w:ascii="Arial" w:hAnsi="Arial" w:cs="Arial"/>
              </w:rPr>
              <w:lastRenderedPageBreak/>
              <w:t>МЕНЕДЖМЕНТ</w:t>
            </w:r>
            <w:r>
              <w:rPr>
                <w:rFonts w:ascii="Arial" w:hAnsi="Arial" w:cs="Arial"/>
              </w:rPr>
              <w:t xml:space="preserve"> </w:t>
            </w:r>
            <w:r w:rsidR="00064E4F" w:rsidRPr="00064E4F">
              <w:rPr>
                <w:rFonts w:ascii="Arial" w:hAnsi="Arial" w:cs="Arial"/>
              </w:rPr>
              <w:t>РИСКА в данном</w:t>
            </w:r>
            <w:r>
              <w:rPr>
                <w:rFonts w:ascii="Arial" w:hAnsi="Arial" w:cs="Arial"/>
              </w:rPr>
              <w:t xml:space="preserve"> </w:t>
            </w:r>
            <w:r w:rsidR="00064E4F" w:rsidRPr="00064E4F">
              <w:rPr>
                <w:rFonts w:ascii="Arial" w:hAnsi="Arial" w:cs="Arial"/>
              </w:rPr>
              <w:t xml:space="preserve">подпункте применяется в целом в трех областях: </w:t>
            </w:r>
          </w:p>
          <w:p w14:paraId="192346E7" w14:textId="77777777" w:rsidR="00064E4F" w:rsidRPr="00064E4F" w:rsidRDefault="00064E4F" w:rsidP="00440383">
            <w:pPr>
              <w:rPr>
                <w:rFonts w:ascii="Arial" w:hAnsi="Arial" w:cs="Arial"/>
              </w:rPr>
            </w:pPr>
            <w:r w:rsidRPr="00064E4F">
              <w:rPr>
                <w:rFonts w:ascii="Arial" w:hAnsi="Arial" w:cs="Arial"/>
              </w:rPr>
              <w:t>1) В качестве одного из нескольких дополнительных средств определения</w:t>
            </w:r>
          </w:p>
          <w:p w14:paraId="55768266" w14:textId="38CD97FC" w:rsidR="00064E4F" w:rsidRPr="00064E4F" w:rsidRDefault="00064E4F" w:rsidP="00440383">
            <w:pPr>
              <w:rPr>
                <w:rFonts w:ascii="Arial" w:hAnsi="Arial" w:cs="Arial"/>
              </w:rPr>
            </w:pPr>
            <w:r w:rsidRPr="00064E4F">
              <w:rPr>
                <w:rFonts w:ascii="Arial" w:hAnsi="Arial" w:cs="Arial"/>
              </w:rPr>
              <w:t xml:space="preserve">того, может ли </w:t>
            </w:r>
            <w:r w:rsidR="00440383">
              <w:rPr>
                <w:rFonts w:ascii="Arial" w:hAnsi="Arial" w:cs="Arial"/>
              </w:rPr>
              <w:t xml:space="preserve">МЭ ИЗДЕЛИЕ или МЭ СИСТЕМА, </w:t>
            </w:r>
            <w:r w:rsidRPr="00064E4F">
              <w:rPr>
                <w:rFonts w:ascii="Arial" w:hAnsi="Arial" w:cs="Arial"/>
              </w:rPr>
              <w:t>поврежд</w:t>
            </w:r>
            <w:r w:rsidR="00440383">
              <w:rPr>
                <w:rFonts w:ascii="Arial" w:hAnsi="Arial" w:cs="Arial"/>
              </w:rPr>
              <w:t>енные во время испытания</w:t>
            </w:r>
            <w:r w:rsidRPr="00064E4F">
              <w:rPr>
                <w:rFonts w:ascii="Arial" w:hAnsi="Arial" w:cs="Arial"/>
              </w:rPr>
              <w:t>, продолжать</w:t>
            </w:r>
            <w:r w:rsidR="00440383">
              <w:rPr>
                <w:rFonts w:ascii="Arial" w:hAnsi="Arial" w:cs="Arial"/>
              </w:rPr>
              <w:t xml:space="preserve"> </w:t>
            </w:r>
            <w:r w:rsidRPr="00064E4F">
              <w:rPr>
                <w:rFonts w:ascii="Arial" w:hAnsi="Arial" w:cs="Arial"/>
              </w:rPr>
              <w:t xml:space="preserve">использоваться для </w:t>
            </w:r>
            <w:r w:rsidR="00440383">
              <w:rPr>
                <w:rFonts w:ascii="Arial" w:hAnsi="Arial" w:cs="Arial"/>
              </w:rPr>
              <w:t>последующих испытаний;</w:t>
            </w:r>
          </w:p>
          <w:p w14:paraId="5D3D3FB8" w14:textId="57B5226D" w:rsidR="00064E4F" w:rsidRPr="00064E4F" w:rsidRDefault="00064E4F" w:rsidP="00440383">
            <w:pPr>
              <w:rPr>
                <w:rFonts w:ascii="Arial" w:hAnsi="Arial" w:cs="Arial"/>
              </w:rPr>
            </w:pPr>
            <w:r w:rsidRPr="00064E4F">
              <w:rPr>
                <w:rFonts w:ascii="Arial" w:hAnsi="Arial" w:cs="Arial"/>
              </w:rPr>
              <w:t>2) Определени</w:t>
            </w:r>
            <w:r w:rsidR="00440383">
              <w:rPr>
                <w:rFonts w:ascii="Arial" w:hAnsi="Arial" w:cs="Arial"/>
              </w:rPr>
              <w:t xml:space="preserve">е </w:t>
            </w:r>
            <w:r w:rsidRPr="00064E4F">
              <w:rPr>
                <w:rFonts w:ascii="Arial" w:hAnsi="Arial" w:cs="Arial"/>
              </w:rPr>
              <w:t>критериев</w:t>
            </w:r>
            <w:r w:rsidR="00440383">
              <w:rPr>
                <w:rFonts w:ascii="Arial" w:hAnsi="Arial" w:cs="Arial"/>
              </w:rPr>
              <w:t xml:space="preserve"> «проходит</w:t>
            </w:r>
            <w:r w:rsidRPr="00064E4F">
              <w:rPr>
                <w:rFonts w:ascii="Arial" w:hAnsi="Arial" w:cs="Arial"/>
              </w:rPr>
              <w:t>/не</w:t>
            </w:r>
            <w:r w:rsidR="00440383">
              <w:rPr>
                <w:rFonts w:ascii="Arial" w:hAnsi="Arial" w:cs="Arial"/>
              </w:rPr>
              <w:t xml:space="preserve"> проходит»</w:t>
            </w:r>
            <w:r w:rsidRPr="00064E4F">
              <w:rPr>
                <w:rFonts w:ascii="Arial" w:hAnsi="Arial" w:cs="Arial"/>
              </w:rPr>
              <w:t>, если эти</w:t>
            </w:r>
            <w:r w:rsidR="00440383">
              <w:rPr>
                <w:rFonts w:ascii="Arial" w:hAnsi="Arial" w:cs="Arial"/>
              </w:rPr>
              <w:t xml:space="preserve"> </w:t>
            </w:r>
            <w:r w:rsidRPr="00064E4F">
              <w:rPr>
                <w:rFonts w:ascii="Arial" w:hAnsi="Arial" w:cs="Arial"/>
              </w:rPr>
              <w:t xml:space="preserve">критерии не были </w:t>
            </w:r>
            <w:r w:rsidRPr="00064E4F">
              <w:rPr>
                <w:rFonts w:ascii="Arial" w:hAnsi="Arial" w:cs="Arial"/>
              </w:rPr>
              <w:lastRenderedPageBreak/>
              <w:t>предусмотрены в применимом</w:t>
            </w:r>
            <w:r w:rsidR="00440383">
              <w:rPr>
                <w:rFonts w:ascii="Arial" w:hAnsi="Arial" w:cs="Arial"/>
              </w:rPr>
              <w:t xml:space="preserve"> частном </w:t>
            </w:r>
            <w:r w:rsidRPr="00064E4F">
              <w:rPr>
                <w:rFonts w:ascii="Arial" w:hAnsi="Arial" w:cs="Arial"/>
              </w:rPr>
              <w:t>стандарте</w:t>
            </w:r>
            <w:r w:rsidR="00440383">
              <w:rPr>
                <w:rFonts w:ascii="Arial" w:hAnsi="Arial" w:cs="Arial"/>
              </w:rPr>
              <w:t>;</w:t>
            </w:r>
          </w:p>
          <w:p w14:paraId="11C25C93" w14:textId="70B29E09" w:rsidR="00064E4F" w:rsidRPr="00064E4F" w:rsidRDefault="00064E4F" w:rsidP="00440383">
            <w:pPr>
              <w:rPr>
                <w:rFonts w:ascii="Arial" w:hAnsi="Arial" w:cs="Arial"/>
              </w:rPr>
            </w:pPr>
            <w:r w:rsidRPr="00064E4F">
              <w:rPr>
                <w:rFonts w:ascii="Arial" w:hAnsi="Arial" w:cs="Arial"/>
              </w:rPr>
              <w:t xml:space="preserve">3) Предоставление обратной связи для </w:t>
            </w:r>
          </w:p>
          <w:p w14:paraId="68662800" w14:textId="42A6B575" w:rsidR="00064E4F" w:rsidRPr="00064E4F" w:rsidRDefault="00064E4F" w:rsidP="00440383">
            <w:pPr>
              <w:rPr>
                <w:rFonts w:ascii="Arial" w:hAnsi="Arial" w:cs="Arial"/>
              </w:rPr>
            </w:pPr>
            <w:r w:rsidRPr="00064E4F">
              <w:rPr>
                <w:rFonts w:ascii="Arial" w:hAnsi="Arial" w:cs="Arial"/>
              </w:rPr>
              <w:t>ПРОЦЕСС</w:t>
            </w:r>
            <w:r w:rsidR="00440383">
              <w:rPr>
                <w:rFonts w:ascii="Arial" w:hAnsi="Arial" w:cs="Arial"/>
              </w:rPr>
              <w:t xml:space="preserve">А </w:t>
            </w:r>
            <w:r w:rsidR="00440383" w:rsidRPr="00440383">
              <w:rPr>
                <w:rFonts w:ascii="Arial" w:hAnsi="Arial" w:cs="Arial"/>
              </w:rPr>
              <w:t>МЕНЕДЖМЕНТ</w:t>
            </w:r>
            <w:r w:rsidR="00440383">
              <w:rPr>
                <w:rFonts w:ascii="Arial" w:hAnsi="Arial" w:cs="Arial"/>
              </w:rPr>
              <w:t xml:space="preserve">А </w:t>
            </w:r>
            <w:r w:rsidR="00440383" w:rsidRPr="00064E4F">
              <w:rPr>
                <w:rFonts w:ascii="Arial" w:hAnsi="Arial" w:cs="Arial"/>
              </w:rPr>
              <w:t>РИСКА</w:t>
            </w:r>
            <w:r w:rsidRPr="00064E4F">
              <w:rPr>
                <w:rFonts w:ascii="Arial" w:hAnsi="Arial" w:cs="Arial"/>
              </w:rPr>
              <w:t>, касающ</w:t>
            </w:r>
            <w:r w:rsidR="00440383">
              <w:rPr>
                <w:rFonts w:ascii="Arial" w:hAnsi="Arial" w:cs="Arial"/>
              </w:rPr>
              <w:t>е</w:t>
            </w:r>
            <w:r w:rsidRPr="00064E4F">
              <w:rPr>
                <w:rFonts w:ascii="Arial" w:hAnsi="Arial" w:cs="Arial"/>
              </w:rPr>
              <w:t>йся любых эффектов, которые могут</w:t>
            </w:r>
          </w:p>
          <w:p w14:paraId="32197579" w14:textId="3FD4AD6E" w:rsidR="00064E4F" w:rsidRPr="00064E4F" w:rsidRDefault="00064E4F" w:rsidP="00440383">
            <w:pPr>
              <w:rPr>
                <w:rFonts w:ascii="Arial" w:hAnsi="Arial" w:cs="Arial"/>
              </w:rPr>
            </w:pPr>
            <w:r w:rsidRPr="00064E4F">
              <w:rPr>
                <w:rFonts w:ascii="Arial" w:hAnsi="Arial" w:cs="Arial"/>
              </w:rPr>
              <w:t xml:space="preserve">наблюдаться во время </w:t>
            </w:r>
            <w:r w:rsidR="00440383">
              <w:rPr>
                <w:rFonts w:ascii="Arial" w:hAnsi="Arial" w:cs="Arial"/>
              </w:rPr>
              <w:t>испытания</w:t>
            </w:r>
            <w:r w:rsidRPr="00064E4F">
              <w:rPr>
                <w:rFonts w:ascii="Arial" w:hAnsi="Arial" w:cs="Arial"/>
              </w:rPr>
              <w:t>.</w:t>
            </w:r>
          </w:p>
          <w:p w14:paraId="3D6B31ED" w14:textId="72035D45" w:rsidR="00064E4F" w:rsidRPr="00064E4F" w:rsidRDefault="00064E4F" w:rsidP="00440383">
            <w:pPr>
              <w:rPr>
                <w:rFonts w:ascii="Arial" w:hAnsi="Arial" w:cs="Arial"/>
              </w:rPr>
            </w:pPr>
            <w:r w:rsidRPr="00064E4F">
              <w:rPr>
                <w:rFonts w:ascii="Arial" w:hAnsi="Arial" w:cs="Arial"/>
              </w:rPr>
              <w:t xml:space="preserve">Когда </w:t>
            </w:r>
            <w:r w:rsidR="00440383" w:rsidRPr="00440383">
              <w:rPr>
                <w:rFonts w:ascii="Arial" w:hAnsi="Arial" w:cs="Arial"/>
              </w:rPr>
              <w:t xml:space="preserve">МЕНЕДЖМЕНТ РИСКА </w:t>
            </w:r>
            <w:r w:rsidRPr="00064E4F">
              <w:rPr>
                <w:rFonts w:ascii="Arial" w:hAnsi="Arial" w:cs="Arial"/>
              </w:rPr>
              <w:t>используется для определения любого из</w:t>
            </w:r>
            <w:r w:rsidR="00440383">
              <w:rPr>
                <w:rFonts w:ascii="Arial" w:hAnsi="Arial" w:cs="Arial"/>
              </w:rPr>
              <w:t xml:space="preserve"> </w:t>
            </w:r>
            <w:r w:rsidRPr="00064E4F">
              <w:rPr>
                <w:rFonts w:ascii="Arial" w:hAnsi="Arial" w:cs="Arial"/>
              </w:rPr>
              <w:t xml:space="preserve">критериев </w:t>
            </w:r>
            <w:r w:rsidR="00440383" w:rsidRPr="00440383">
              <w:rPr>
                <w:rFonts w:ascii="Arial" w:hAnsi="Arial" w:cs="Arial"/>
              </w:rPr>
              <w:t>«проходит/не проходит»</w:t>
            </w:r>
            <w:r w:rsidRPr="00064E4F">
              <w:rPr>
                <w:rFonts w:ascii="Arial" w:hAnsi="Arial" w:cs="Arial"/>
              </w:rPr>
              <w:t xml:space="preserve">, </w:t>
            </w:r>
            <w:r w:rsidR="00440383">
              <w:rPr>
                <w:rFonts w:ascii="Arial" w:hAnsi="Arial" w:cs="Arial"/>
              </w:rPr>
              <w:t xml:space="preserve">это </w:t>
            </w:r>
            <w:r w:rsidR="00440383" w:rsidRPr="00064E4F">
              <w:rPr>
                <w:rFonts w:ascii="Arial" w:hAnsi="Arial" w:cs="Arial"/>
              </w:rPr>
              <w:t>необходимо за</w:t>
            </w:r>
            <w:r w:rsidR="00440383">
              <w:rPr>
                <w:rFonts w:ascii="Arial" w:hAnsi="Arial" w:cs="Arial"/>
              </w:rPr>
              <w:t>фиксировать в ФАЙЛЕ</w:t>
            </w:r>
            <w:r w:rsidRPr="00064E4F">
              <w:rPr>
                <w:rFonts w:ascii="Arial" w:hAnsi="Arial" w:cs="Arial"/>
              </w:rPr>
              <w:t xml:space="preserve"> </w:t>
            </w:r>
            <w:r w:rsidR="00440383" w:rsidRPr="00440383">
              <w:rPr>
                <w:rFonts w:ascii="Arial" w:hAnsi="Arial" w:cs="Arial"/>
              </w:rPr>
              <w:t>МЕНЕДЖМЕНТ</w:t>
            </w:r>
            <w:r w:rsidR="00440383">
              <w:rPr>
                <w:rFonts w:ascii="Arial" w:hAnsi="Arial" w:cs="Arial"/>
              </w:rPr>
              <w:t>А</w:t>
            </w:r>
            <w:r w:rsidR="00440383" w:rsidRPr="00440383">
              <w:rPr>
                <w:rFonts w:ascii="Arial" w:hAnsi="Arial" w:cs="Arial"/>
              </w:rPr>
              <w:t xml:space="preserve"> РИСКА</w:t>
            </w:r>
            <w:r w:rsidR="00440383">
              <w:rPr>
                <w:rFonts w:ascii="Arial" w:hAnsi="Arial" w:cs="Arial"/>
              </w:rPr>
              <w:t>.</w:t>
            </w:r>
          </w:p>
          <w:p w14:paraId="1285A648" w14:textId="5DD54A24" w:rsidR="00064E4F" w:rsidRPr="00064E4F" w:rsidRDefault="00064E4F" w:rsidP="00440383">
            <w:pPr>
              <w:rPr>
                <w:rFonts w:ascii="Arial" w:hAnsi="Arial" w:cs="Arial"/>
              </w:rPr>
            </w:pPr>
            <w:r w:rsidRPr="00064E4F">
              <w:rPr>
                <w:rFonts w:ascii="Arial" w:hAnsi="Arial" w:cs="Arial"/>
              </w:rPr>
              <w:t xml:space="preserve">Если это оправдано, приложение Е используется для определения </w:t>
            </w:r>
            <w:r w:rsidR="00440383" w:rsidRPr="00440383">
              <w:rPr>
                <w:rFonts w:ascii="Arial" w:hAnsi="Arial" w:cs="Arial"/>
              </w:rPr>
              <w:t>ИСПЫТАТЕЛЬНЫ</w:t>
            </w:r>
            <w:r w:rsidR="00440383">
              <w:rPr>
                <w:rFonts w:ascii="Arial" w:hAnsi="Arial" w:cs="Arial"/>
              </w:rPr>
              <w:t>Х</w:t>
            </w:r>
            <w:r w:rsidR="00440383" w:rsidRPr="00440383">
              <w:rPr>
                <w:rFonts w:ascii="Arial" w:hAnsi="Arial" w:cs="Arial"/>
              </w:rPr>
              <w:t xml:space="preserve"> УРОВ</w:t>
            </w:r>
            <w:r w:rsidR="00440383">
              <w:rPr>
                <w:rFonts w:ascii="Arial" w:hAnsi="Arial" w:cs="Arial"/>
              </w:rPr>
              <w:t>НЕЙ</w:t>
            </w:r>
            <w:r w:rsidR="00440383" w:rsidRPr="00440383">
              <w:rPr>
                <w:rFonts w:ascii="Arial" w:hAnsi="Arial" w:cs="Arial"/>
              </w:rPr>
              <w:t xml:space="preserve"> ПРИ ИСПЫТАНИЯХ на ПОМЕХОУСТОЙЧИВОСТЬ</w:t>
            </w:r>
            <w:r w:rsidRPr="00064E4F">
              <w:rPr>
                <w:rFonts w:ascii="Arial" w:hAnsi="Arial" w:cs="Arial"/>
              </w:rPr>
              <w:t>. Также см</w:t>
            </w:r>
            <w:r w:rsidR="00440383">
              <w:rPr>
                <w:rFonts w:ascii="Arial" w:hAnsi="Arial" w:cs="Arial"/>
              </w:rPr>
              <w:t>.</w:t>
            </w:r>
            <w:r w:rsidRPr="00064E4F">
              <w:rPr>
                <w:rFonts w:ascii="Arial" w:hAnsi="Arial" w:cs="Arial"/>
              </w:rPr>
              <w:t xml:space="preserve"> раздел 4.1 </w:t>
            </w:r>
            <w:r w:rsidR="00440383">
              <w:rPr>
                <w:rFonts w:ascii="Arial" w:hAnsi="Arial" w:cs="Arial"/>
              </w:rPr>
              <w:t>данной</w:t>
            </w:r>
            <w:r w:rsidRPr="00064E4F">
              <w:rPr>
                <w:rFonts w:ascii="Arial" w:hAnsi="Arial" w:cs="Arial"/>
              </w:rPr>
              <w:t xml:space="preserve"> таблицы.</w:t>
            </w:r>
          </w:p>
          <w:p w14:paraId="63A29268" w14:textId="40C7A7C1" w:rsidR="00064E4F" w:rsidRPr="00064E4F" w:rsidRDefault="00064E4F" w:rsidP="00440383">
            <w:pPr>
              <w:rPr>
                <w:rFonts w:ascii="Arial" w:hAnsi="Arial" w:cs="Arial"/>
              </w:rPr>
            </w:pPr>
            <w:r w:rsidRPr="00064E4F">
              <w:rPr>
                <w:rFonts w:ascii="Arial" w:hAnsi="Arial" w:cs="Arial"/>
              </w:rPr>
              <w:t xml:space="preserve">По завершении </w:t>
            </w:r>
            <w:r w:rsidR="00440383">
              <w:rPr>
                <w:rFonts w:ascii="Arial" w:hAnsi="Arial" w:cs="Arial"/>
              </w:rPr>
              <w:t>испытани</w:t>
            </w:r>
            <w:r w:rsidRPr="00064E4F">
              <w:rPr>
                <w:rFonts w:ascii="Arial" w:hAnsi="Arial" w:cs="Arial"/>
              </w:rPr>
              <w:t>я</w:t>
            </w:r>
            <w:r w:rsidR="00440383">
              <w:rPr>
                <w:rFonts w:ascii="Arial" w:hAnsi="Arial" w:cs="Arial"/>
              </w:rPr>
              <w:t xml:space="preserve"> </w:t>
            </w:r>
            <w:r w:rsidRPr="00064E4F">
              <w:rPr>
                <w:rFonts w:ascii="Arial" w:hAnsi="Arial" w:cs="Arial"/>
              </w:rPr>
              <w:t>необходимо оценить наблюдаемые эффекты, чтобы определить, существует ли</w:t>
            </w:r>
            <w:r w:rsidR="00440383">
              <w:rPr>
                <w:rFonts w:ascii="Arial" w:hAnsi="Arial" w:cs="Arial"/>
              </w:rPr>
              <w:t xml:space="preserve"> </w:t>
            </w:r>
            <w:r w:rsidRPr="00064E4F">
              <w:rPr>
                <w:rFonts w:ascii="Arial" w:hAnsi="Arial" w:cs="Arial"/>
              </w:rPr>
              <w:t xml:space="preserve">клиническое воздействие, которое может привести к неприемлемому РИСКУ. </w:t>
            </w:r>
          </w:p>
          <w:p w14:paraId="4AB8CF55" w14:textId="749666D6" w:rsidR="00587C48" w:rsidRDefault="00064E4F" w:rsidP="00440383">
            <w:pPr>
              <w:ind w:firstLine="0"/>
              <w:rPr>
                <w:rFonts w:ascii="Arial" w:hAnsi="Arial" w:cs="Arial"/>
              </w:rPr>
            </w:pPr>
            <w:r w:rsidRPr="00064E4F">
              <w:rPr>
                <w:rFonts w:ascii="Arial" w:hAnsi="Arial" w:cs="Arial"/>
              </w:rPr>
              <w:t xml:space="preserve">В зависимости от результатов </w:t>
            </w:r>
            <w:r w:rsidR="00440383" w:rsidRPr="00440383">
              <w:rPr>
                <w:rFonts w:ascii="Arial" w:hAnsi="Arial" w:cs="Arial"/>
              </w:rPr>
              <w:t>испытания</w:t>
            </w:r>
            <w:r w:rsidRPr="00064E4F">
              <w:rPr>
                <w:rFonts w:ascii="Arial" w:hAnsi="Arial" w:cs="Arial"/>
              </w:rPr>
              <w:t xml:space="preserve"> </w:t>
            </w:r>
            <w:r w:rsidR="00440383" w:rsidRPr="00064E4F">
              <w:rPr>
                <w:rFonts w:ascii="Arial" w:hAnsi="Arial" w:cs="Arial"/>
              </w:rPr>
              <w:t xml:space="preserve">могут потребоваться </w:t>
            </w:r>
            <w:r w:rsidRPr="00064E4F">
              <w:rPr>
                <w:rFonts w:ascii="Arial" w:hAnsi="Arial" w:cs="Arial"/>
              </w:rPr>
              <w:t xml:space="preserve">дополнительные </w:t>
            </w:r>
            <w:r w:rsidR="00440383">
              <w:rPr>
                <w:rFonts w:ascii="Arial" w:hAnsi="Arial" w:cs="Arial"/>
              </w:rPr>
              <w:t>м</w:t>
            </w:r>
            <w:r w:rsidRPr="00064E4F">
              <w:rPr>
                <w:rFonts w:ascii="Arial" w:hAnsi="Arial" w:cs="Arial"/>
              </w:rPr>
              <w:t xml:space="preserve">еры по снижению </w:t>
            </w:r>
            <w:r w:rsidR="00440383">
              <w:rPr>
                <w:rFonts w:ascii="Arial" w:hAnsi="Arial" w:cs="Arial"/>
              </w:rPr>
              <w:t>РИСКА</w:t>
            </w:r>
            <w:r w:rsidRPr="00064E4F">
              <w:rPr>
                <w:rFonts w:ascii="Arial" w:hAnsi="Arial" w:cs="Arial"/>
              </w:rPr>
              <w:t xml:space="preserve"> для </w:t>
            </w:r>
            <w:r w:rsidR="00440383" w:rsidRPr="00A25A55">
              <w:rPr>
                <w:rFonts w:ascii="Arial" w:hAnsi="Arial" w:cs="Arial"/>
              </w:rPr>
              <w:t>МЭ ИЗДЕЛИЯ или МЭ СИСТЕМЫ</w:t>
            </w:r>
          </w:p>
        </w:tc>
      </w:tr>
      <w:tr w:rsidR="00587C48" w14:paraId="78A2FD2B" w14:textId="77777777" w:rsidTr="00E14FAE">
        <w:tc>
          <w:tcPr>
            <w:tcW w:w="5125" w:type="dxa"/>
          </w:tcPr>
          <w:p w14:paraId="6D749B3A" w14:textId="77777777" w:rsidR="004537CE" w:rsidRDefault="004537CE" w:rsidP="004537CE">
            <w:pPr>
              <w:ind w:firstLine="0"/>
              <w:jc w:val="both"/>
              <w:rPr>
                <w:rFonts w:ascii="Arial" w:hAnsi="Arial" w:cs="Arial"/>
              </w:rPr>
            </w:pPr>
            <w:r w:rsidRPr="0031359E">
              <w:rPr>
                <w:rFonts w:ascii="Arial" w:hAnsi="Arial" w:cs="Arial"/>
              </w:rPr>
              <w:lastRenderedPageBreak/>
              <w:t xml:space="preserve">После </w:t>
            </w:r>
            <w:r>
              <w:rPr>
                <w:rFonts w:ascii="Arial" w:hAnsi="Arial" w:cs="Arial"/>
              </w:rPr>
              <w:t xml:space="preserve">проведения </w:t>
            </w:r>
            <w:r w:rsidRPr="0031359E">
              <w:rPr>
                <w:rFonts w:ascii="Arial" w:hAnsi="Arial" w:cs="Arial"/>
              </w:rPr>
              <w:t xml:space="preserve">испытаний любое воздействие на </w:t>
            </w:r>
            <w:r w:rsidRPr="00B97F30">
              <w:rPr>
                <w:rFonts w:ascii="Arial" w:hAnsi="Arial" w:cs="Arial"/>
              </w:rPr>
              <w:t>МЭ ИЗДЕЛИ</w:t>
            </w:r>
            <w:r>
              <w:rPr>
                <w:rFonts w:ascii="Arial" w:hAnsi="Arial" w:cs="Arial"/>
              </w:rPr>
              <w:t>Е</w:t>
            </w:r>
            <w:r w:rsidRPr="00B97F30">
              <w:rPr>
                <w:rFonts w:ascii="Arial" w:hAnsi="Arial" w:cs="Arial"/>
              </w:rPr>
              <w:t xml:space="preserve"> или МЭ СИСТЕМ</w:t>
            </w:r>
            <w:r>
              <w:rPr>
                <w:rFonts w:ascii="Arial" w:hAnsi="Arial" w:cs="Arial"/>
              </w:rPr>
              <w:t>У</w:t>
            </w:r>
            <w:r w:rsidRPr="0031359E">
              <w:rPr>
                <w:rFonts w:ascii="Arial" w:hAnsi="Arial" w:cs="Arial"/>
              </w:rPr>
              <w:t xml:space="preserve">, наблюдаемое во </w:t>
            </w:r>
            <w:r w:rsidRPr="0031359E">
              <w:rPr>
                <w:rFonts w:ascii="Arial" w:hAnsi="Arial" w:cs="Arial"/>
              </w:rPr>
              <w:lastRenderedPageBreak/>
              <w:t>время или</w:t>
            </w:r>
            <w:r>
              <w:rPr>
                <w:rFonts w:ascii="Arial" w:hAnsi="Arial" w:cs="Arial"/>
              </w:rPr>
              <w:t xml:space="preserve"> </w:t>
            </w:r>
            <w:r w:rsidRPr="0031359E">
              <w:rPr>
                <w:rFonts w:ascii="Arial" w:hAnsi="Arial" w:cs="Arial"/>
              </w:rPr>
              <w:t>после при</w:t>
            </w:r>
            <w:r>
              <w:rPr>
                <w:rFonts w:ascii="Arial" w:hAnsi="Arial" w:cs="Arial"/>
              </w:rPr>
              <w:t>ложен</w:t>
            </w:r>
            <w:r w:rsidRPr="0031359E">
              <w:rPr>
                <w:rFonts w:ascii="Arial" w:hAnsi="Arial" w:cs="Arial"/>
              </w:rPr>
              <w:t xml:space="preserve">ия </w:t>
            </w:r>
            <w:r>
              <w:rPr>
                <w:rFonts w:ascii="Arial" w:hAnsi="Arial" w:cs="Arial"/>
              </w:rPr>
              <w:t>испытательных</w:t>
            </w:r>
            <w:r w:rsidRPr="0031359E">
              <w:rPr>
                <w:rFonts w:ascii="Arial" w:hAnsi="Arial" w:cs="Arial"/>
              </w:rPr>
              <w:t xml:space="preserve"> ПОМЕХ, должно учитываться при оценке текущего </w:t>
            </w:r>
            <w:r>
              <w:rPr>
                <w:rFonts w:ascii="Arial" w:hAnsi="Arial" w:cs="Arial"/>
              </w:rPr>
              <w:t xml:space="preserve">ПРОЦЕССА </w:t>
            </w:r>
            <w:r w:rsidRPr="0031359E">
              <w:rPr>
                <w:rFonts w:ascii="Arial" w:hAnsi="Arial" w:cs="Arial"/>
              </w:rPr>
              <w:t>МЕНЕДЖМЕНТА РИСКА.</w:t>
            </w:r>
          </w:p>
          <w:p w14:paraId="4AED9D4D" w14:textId="7166F6ED" w:rsidR="00587C48" w:rsidRDefault="004537CE" w:rsidP="004537CE">
            <w:pPr>
              <w:ind w:firstLine="0"/>
              <w:jc w:val="both"/>
              <w:rPr>
                <w:rFonts w:ascii="Arial" w:hAnsi="Arial" w:cs="Arial"/>
              </w:rPr>
            </w:pPr>
            <w:r w:rsidRPr="00B97F30">
              <w:rPr>
                <w:rFonts w:ascii="Arial" w:hAnsi="Arial" w:cs="Arial"/>
                <w:i/>
                <w:iCs/>
              </w:rPr>
              <w:t>Соответствие проверя</w:t>
            </w:r>
            <w:r>
              <w:rPr>
                <w:rFonts w:ascii="Arial" w:hAnsi="Arial" w:cs="Arial"/>
                <w:i/>
                <w:iCs/>
              </w:rPr>
              <w:t>ю</w:t>
            </w:r>
            <w:r w:rsidRPr="00B97F30">
              <w:rPr>
                <w:rFonts w:ascii="Arial" w:hAnsi="Arial" w:cs="Arial"/>
                <w:i/>
                <w:iCs/>
              </w:rPr>
              <w:t xml:space="preserve">т путем проверки ФАЙЛА МЕНЕДЖМЕНТА РИСКА и </w:t>
            </w:r>
            <w:r>
              <w:rPr>
                <w:rFonts w:ascii="Arial" w:hAnsi="Arial" w:cs="Arial"/>
                <w:i/>
                <w:iCs/>
              </w:rPr>
              <w:t>протокола испытаний</w:t>
            </w:r>
            <w:r w:rsidRPr="00B97F30">
              <w:rPr>
                <w:rFonts w:ascii="Arial" w:hAnsi="Arial" w:cs="Arial"/>
                <w:i/>
                <w:iCs/>
              </w:rPr>
              <w:t xml:space="preserve"> на предмет </w:t>
            </w:r>
            <w:r>
              <w:rPr>
                <w:rFonts w:ascii="Arial" w:hAnsi="Arial" w:cs="Arial"/>
                <w:i/>
                <w:iCs/>
              </w:rPr>
              <w:t>наличия</w:t>
            </w:r>
            <w:r w:rsidRPr="00B97F30">
              <w:rPr>
                <w:rFonts w:ascii="Arial" w:hAnsi="Arial" w:cs="Arial"/>
                <w:i/>
                <w:iCs/>
              </w:rPr>
              <w:t xml:space="preserve"> критериев "прош</w:t>
            </w:r>
            <w:r>
              <w:rPr>
                <w:rFonts w:ascii="Arial" w:hAnsi="Arial" w:cs="Arial"/>
                <w:i/>
                <w:iCs/>
              </w:rPr>
              <w:t>ло</w:t>
            </w:r>
            <w:r w:rsidRPr="00B97F30">
              <w:rPr>
                <w:rFonts w:ascii="Arial" w:hAnsi="Arial" w:cs="Arial"/>
                <w:i/>
                <w:iCs/>
              </w:rPr>
              <w:t>/не прош</w:t>
            </w:r>
            <w:r>
              <w:rPr>
                <w:rFonts w:ascii="Arial" w:hAnsi="Arial" w:cs="Arial"/>
                <w:i/>
                <w:iCs/>
              </w:rPr>
              <w:t>ло</w:t>
            </w:r>
            <w:r w:rsidRPr="00B97F30">
              <w:rPr>
                <w:rFonts w:ascii="Arial" w:hAnsi="Arial" w:cs="Arial"/>
                <w:i/>
                <w:iCs/>
              </w:rPr>
              <w:t>"</w:t>
            </w:r>
            <w:r>
              <w:rPr>
                <w:rFonts w:ascii="Arial" w:hAnsi="Arial" w:cs="Arial"/>
                <w:i/>
                <w:iCs/>
              </w:rPr>
              <w:t>, а также,</w:t>
            </w:r>
            <w:r w:rsidRPr="00B97F30">
              <w:rPr>
                <w:rFonts w:ascii="Arial" w:hAnsi="Arial" w:cs="Arial"/>
                <w:i/>
                <w:iCs/>
              </w:rPr>
              <w:t xml:space="preserve"> если применимо</w:t>
            </w:r>
            <w:r>
              <w:rPr>
                <w:rFonts w:ascii="Arial" w:hAnsi="Arial" w:cs="Arial"/>
                <w:i/>
                <w:iCs/>
              </w:rPr>
              <w:t>,</w:t>
            </w:r>
            <w:r w:rsidRPr="00B97F30">
              <w:rPr>
                <w:rFonts w:ascii="Arial" w:hAnsi="Arial" w:cs="Arial"/>
                <w:i/>
                <w:iCs/>
              </w:rPr>
              <w:t xml:space="preserve"> и путем </w:t>
            </w:r>
            <w:r>
              <w:rPr>
                <w:rFonts w:ascii="Arial" w:hAnsi="Arial" w:cs="Arial"/>
                <w:i/>
                <w:iCs/>
              </w:rPr>
              <w:t>проведения испытаний</w:t>
            </w:r>
            <w:r w:rsidRPr="00B97F30">
              <w:rPr>
                <w:rFonts w:ascii="Arial" w:hAnsi="Arial" w:cs="Arial"/>
                <w:i/>
                <w:iCs/>
              </w:rPr>
              <w:t xml:space="preserve">, указанных в таблице 4, с помощью </w:t>
            </w:r>
            <w:r>
              <w:rPr>
                <w:rFonts w:ascii="Arial" w:hAnsi="Arial" w:cs="Arial"/>
                <w:i/>
                <w:iCs/>
              </w:rPr>
              <w:t>т</w:t>
            </w:r>
            <w:r w:rsidRPr="00B97F30">
              <w:rPr>
                <w:rFonts w:ascii="Arial" w:hAnsi="Arial" w:cs="Arial"/>
                <w:i/>
                <w:iCs/>
              </w:rPr>
              <w:t>аблиц 9 и 8.11</w:t>
            </w:r>
            <w:r>
              <w:rPr>
                <w:rFonts w:ascii="Arial" w:hAnsi="Arial" w:cs="Arial"/>
                <w:i/>
                <w:iCs/>
              </w:rPr>
              <w:t>.</w:t>
            </w:r>
            <w:r w:rsidRPr="00B97F30">
              <w:rPr>
                <w:rFonts w:ascii="Arial" w:hAnsi="Arial" w:cs="Arial"/>
                <w:i/>
                <w:iCs/>
              </w:rPr>
              <w:t xml:space="preserve"> Если МЭ ИЗДЕЛИЕ или МЭ СИСТЕМ</w:t>
            </w:r>
            <w:r>
              <w:rPr>
                <w:rFonts w:ascii="Arial" w:hAnsi="Arial" w:cs="Arial"/>
                <w:i/>
                <w:iCs/>
              </w:rPr>
              <w:t>А</w:t>
            </w:r>
            <w:r w:rsidRPr="00B97F30">
              <w:rPr>
                <w:rFonts w:ascii="Arial" w:hAnsi="Arial" w:cs="Arial"/>
                <w:i/>
                <w:iCs/>
              </w:rPr>
              <w:t xml:space="preserve"> соответствуют установленным требованиям </w:t>
            </w:r>
            <w:r w:rsidRPr="003D03E1">
              <w:rPr>
                <w:rFonts w:ascii="Arial" w:hAnsi="Arial" w:cs="Arial"/>
                <w:i/>
                <w:iCs/>
              </w:rPr>
              <w:t xml:space="preserve">ПОМЕХОУСТОЙЧИВОСТИ </w:t>
            </w:r>
            <w:r w:rsidRPr="00B97F30">
              <w:rPr>
                <w:rFonts w:ascii="Arial" w:hAnsi="Arial" w:cs="Arial"/>
                <w:i/>
                <w:iCs/>
              </w:rPr>
              <w:t xml:space="preserve">до, во время и после </w:t>
            </w:r>
            <w:r>
              <w:rPr>
                <w:rFonts w:ascii="Arial" w:hAnsi="Arial" w:cs="Arial"/>
                <w:i/>
                <w:iCs/>
              </w:rPr>
              <w:t>испытаний, то</w:t>
            </w:r>
            <w:r w:rsidRPr="00B97F30">
              <w:rPr>
                <w:rFonts w:ascii="Arial" w:hAnsi="Arial" w:cs="Arial"/>
                <w:i/>
                <w:iCs/>
              </w:rPr>
              <w:t xml:space="preserve"> соответствие </w:t>
            </w:r>
            <w:r>
              <w:rPr>
                <w:rFonts w:ascii="Arial" w:hAnsi="Arial" w:cs="Arial"/>
                <w:i/>
                <w:iCs/>
              </w:rPr>
              <w:t>разделу</w:t>
            </w:r>
            <w:r w:rsidRPr="00B97F30">
              <w:rPr>
                <w:rFonts w:ascii="Arial" w:hAnsi="Arial" w:cs="Arial"/>
                <w:i/>
                <w:iCs/>
              </w:rPr>
              <w:t xml:space="preserve"> 8</w:t>
            </w:r>
            <w:r>
              <w:rPr>
                <w:rFonts w:ascii="Arial" w:hAnsi="Arial" w:cs="Arial"/>
                <w:i/>
                <w:iCs/>
              </w:rPr>
              <w:t xml:space="preserve"> подтверждено</w:t>
            </w:r>
            <w:r w:rsidRPr="00B97F30">
              <w:rPr>
                <w:rFonts w:ascii="Arial" w:hAnsi="Arial" w:cs="Arial"/>
                <w:i/>
                <w:iCs/>
              </w:rPr>
              <w:t>.</w:t>
            </w:r>
          </w:p>
        </w:tc>
        <w:tc>
          <w:tcPr>
            <w:tcW w:w="4786" w:type="dxa"/>
          </w:tcPr>
          <w:p w14:paraId="18B87D13" w14:textId="77777777" w:rsidR="00587C48" w:rsidRDefault="00587C48" w:rsidP="00587C48">
            <w:pPr>
              <w:rPr>
                <w:rFonts w:ascii="Arial" w:hAnsi="Arial" w:cs="Arial"/>
              </w:rPr>
            </w:pPr>
          </w:p>
        </w:tc>
      </w:tr>
      <w:tr w:rsidR="00587C48" w14:paraId="23092353" w14:textId="77777777" w:rsidTr="00E14FAE">
        <w:tc>
          <w:tcPr>
            <w:tcW w:w="5125" w:type="dxa"/>
          </w:tcPr>
          <w:p w14:paraId="26EF8940" w14:textId="65B6BEBC" w:rsidR="004537CE" w:rsidRPr="004A49A7" w:rsidRDefault="004537CE" w:rsidP="004537CE">
            <w:pPr>
              <w:ind w:firstLine="0"/>
              <w:jc w:val="both"/>
              <w:rPr>
                <w:rFonts w:ascii="Arial" w:hAnsi="Arial" w:cs="Arial"/>
                <w:b/>
                <w:bCs/>
              </w:rPr>
            </w:pPr>
            <w:r w:rsidRPr="004A49A7">
              <w:rPr>
                <w:rFonts w:ascii="Arial" w:hAnsi="Arial" w:cs="Arial"/>
                <w:b/>
                <w:bCs/>
              </w:rPr>
              <w:t>8.5   Подсистемы</w:t>
            </w:r>
          </w:p>
          <w:p w14:paraId="1FD74E76" w14:textId="2EC02C35" w:rsidR="00587C48" w:rsidRDefault="004537CE" w:rsidP="004537CE">
            <w:pPr>
              <w:ind w:firstLine="0"/>
              <w:rPr>
                <w:rFonts w:ascii="Arial" w:hAnsi="Arial" w:cs="Arial"/>
              </w:rPr>
            </w:pPr>
            <w:r w:rsidRPr="00CA6B71">
              <w:rPr>
                <w:rFonts w:ascii="Arial" w:hAnsi="Arial" w:cs="Arial"/>
              </w:rPr>
              <w:t xml:space="preserve">Соответствие требованиям настоящего </w:t>
            </w:r>
            <w:r>
              <w:rPr>
                <w:rFonts w:ascii="Arial" w:hAnsi="Arial" w:cs="Arial"/>
              </w:rPr>
              <w:t xml:space="preserve">параллельного </w:t>
            </w:r>
            <w:r w:rsidRPr="00CA6B71">
              <w:rPr>
                <w:rFonts w:ascii="Arial" w:hAnsi="Arial" w:cs="Arial"/>
              </w:rPr>
              <w:t xml:space="preserve">стандарта может быть продемонстрировано путем </w:t>
            </w:r>
            <w:r>
              <w:rPr>
                <w:rFonts w:ascii="Arial" w:hAnsi="Arial" w:cs="Arial"/>
              </w:rPr>
              <w:t xml:space="preserve">испытания </w:t>
            </w:r>
            <w:r w:rsidRPr="00CA6B71">
              <w:rPr>
                <w:rFonts w:ascii="Arial" w:hAnsi="Arial" w:cs="Arial"/>
              </w:rPr>
              <w:t xml:space="preserve">каждой подсистемы </w:t>
            </w:r>
            <w:r w:rsidRPr="004716B9">
              <w:rPr>
                <w:rFonts w:ascii="Arial" w:hAnsi="Arial" w:cs="Arial"/>
              </w:rPr>
              <w:t>МЭ СИСТЕМЫ</w:t>
            </w:r>
            <w:r w:rsidRPr="00CA6B71">
              <w:rPr>
                <w:rFonts w:ascii="Arial" w:hAnsi="Arial" w:cs="Arial"/>
              </w:rPr>
              <w:t xml:space="preserve"> при условии имитации нормальных условий </w:t>
            </w:r>
            <w:r>
              <w:rPr>
                <w:rFonts w:ascii="Arial" w:hAnsi="Arial" w:cs="Arial"/>
              </w:rPr>
              <w:t>функционирования</w:t>
            </w:r>
            <w:r w:rsidRPr="00CA6B71">
              <w:rPr>
                <w:rFonts w:ascii="Arial" w:hAnsi="Arial" w:cs="Arial"/>
              </w:rPr>
              <w:t>.</w:t>
            </w:r>
            <w:r>
              <w:rPr>
                <w:rFonts w:ascii="Arial" w:hAnsi="Arial" w:cs="Arial"/>
              </w:rPr>
              <w:t xml:space="preserve"> Д</w:t>
            </w:r>
            <w:r w:rsidRPr="00CA6B71">
              <w:rPr>
                <w:rFonts w:ascii="Arial" w:hAnsi="Arial" w:cs="Arial"/>
              </w:rPr>
              <w:t>ля определения</w:t>
            </w:r>
            <w:r>
              <w:rPr>
                <w:rFonts w:ascii="Arial" w:hAnsi="Arial" w:cs="Arial"/>
              </w:rPr>
              <w:t xml:space="preserve"> возможности испытания подсистем</w:t>
            </w:r>
            <w:r w:rsidRPr="00CA6B71">
              <w:rPr>
                <w:rFonts w:ascii="Arial" w:hAnsi="Arial" w:cs="Arial"/>
              </w:rPr>
              <w:t xml:space="preserve"> должен использоваться ПРОЦЕСС </w:t>
            </w:r>
            <w:r>
              <w:rPr>
                <w:rFonts w:ascii="Arial" w:hAnsi="Arial" w:cs="Arial"/>
              </w:rPr>
              <w:t>МЕНЕДЖМЕНТА</w:t>
            </w:r>
            <w:r w:rsidRPr="00CA6B71">
              <w:rPr>
                <w:rFonts w:ascii="Arial" w:hAnsi="Arial" w:cs="Arial"/>
              </w:rPr>
              <w:t xml:space="preserve"> РИСКА. Любой имитатор, используемый вместо реального оборудования, должен надлежащим образом </w:t>
            </w:r>
            <w:r>
              <w:rPr>
                <w:rFonts w:ascii="Arial" w:hAnsi="Arial" w:cs="Arial"/>
              </w:rPr>
              <w:t xml:space="preserve">обеспечивать </w:t>
            </w:r>
            <w:r w:rsidRPr="00CA6B71">
              <w:rPr>
                <w:rFonts w:ascii="Arial" w:hAnsi="Arial" w:cs="Arial"/>
              </w:rPr>
              <w:t>электрические и, при необходимости, механические характеристики интерфейса, особенно в</w:t>
            </w:r>
            <w:r>
              <w:rPr>
                <w:rFonts w:ascii="Arial" w:hAnsi="Arial" w:cs="Arial"/>
              </w:rPr>
              <w:t xml:space="preserve"> </w:t>
            </w:r>
            <w:r w:rsidRPr="00CA6B71">
              <w:rPr>
                <w:rFonts w:ascii="Arial" w:hAnsi="Arial" w:cs="Arial"/>
              </w:rPr>
              <w:t xml:space="preserve">отношении </w:t>
            </w:r>
            <w:r>
              <w:rPr>
                <w:rFonts w:ascii="Arial" w:hAnsi="Arial" w:cs="Arial"/>
              </w:rPr>
              <w:t>РЧ</w:t>
            </w:r>
            <w:r w:rsidRPr="00CA6B71">
              <w:rPr>
                <w:rFonts w:ascii="Arial" w:hAnsi="Arial" w:cs="Arial"/>
              </w:rPr>
              <w:t xml:space="preserve"> сигналов и </w:t>
            </w:r>
            <w:proofErr w:type="spellStart"/>
            <w:r w:rsidRPr="00CA6B71">
              <w:rPr>
                <w:rFonts w:ascii="Arial" w:hAnsi="Arial" w:cs="Arial"/>
              </w:rPr>
              <w:t>импедансов</w:t>
            </w:r>
            <w:proofErr w:type="spellEnd"/>
            <w:r w:rsidRPr="00CA6B71">
              <w:rPr>
                <w:rFonts w:ascii="Arial" w:hAnsi="Arial" w:cs="Arial"/>
              </w:rPr>
              <w:t>, а также конфигурации и типов кабелей</w:t>
            </w:r>
          </w:p>
        </w:tc>
        <w:tc>
          <w:tcPr>
            <w:tcW w:w="4786" w:type="dxa"/>
          </w:tcPr>
          <w:p w14:paraId="7A83515F" w14:textId="1FC15722" w:rsidR="004537CE" w:rsidRDefault="004537CE" w:rsidP="004537CE">
            <w:pPr>
              <w:ind w:firstLine="0"/>
              <w:rPr>
                <w:rFonts w:ascii="Arial" w:hAnsi="Arial" w:cs="Arial"/>
              </w:rPr>
            </w:pPr>
            <w:r w:rsidRPr="004537CE">
              <w:rPr>
                <w:rFonts w:ascii="Arial" w:hAnsi="Arial" w:cs="Arial"/>
              </w:rPr>
              <w:t>Ссылка на ПРОЦЕСС МЕНЕДЖМЕНТА РИСКА в этом подпункте</w:t>
            </w:r>
            <w:r>
              <w:rPr>
                <w:rFonts w:ascii="Arial" w:hAnsi="Arial" w:cs="Arial"/>
              </w:rPr>
              <w:t xml:space="preserve"> </w:t>
            </w:r>
            <w:r w:rsidRPr="004537CE">
              <w:rPr>
                <w:rFonts w:ascii="Arial" w:hAnsi="Arial" w:cs="Arial"/>
              </w:rPr>
              <w:t xml:space="preserve">означает, что знания </w:t>
            </w:r>
            <w:r>
              <w:rPr>
                <w:rFonts w:ascii="Arial" w:hAnsi="Arial" w:cs="Arial"/>
              </w:rPr>
              <w:t xml:space="preserve">ИЗГОТОВИТЕЛЯ </w:t>
            </w:r>
            <w:r w:rsidRPr="004537CE">
              <w:rPr>
                <w:rFonts w:ascii="Arial" w:hAnsi="Arial" w:cs="Arial"/>
              </w:rPr>
              <w:t>о раб</w:t>
            </w:r>
            <w:r>
              <w:rPr>
                <w:rFonts w:ascii="Arial" w:hAnsi="Arial" w:cs="Arial"/>
              </w:rPr>
              <w:t>оте</w:t>
            </w:r>
            <w:r w:rsidRPr="004537CE">
              <w:rPr>
                <w:rFonts w:ascii="Arial" w:hAnsi="Arial" w:cs="Arial"/>
              </w:rPr>
              <w:t xml:space="preserve"> </w:t>
            </w:r>
            <w:r w:rsidRPr="004716B9">
              <w:rPr>
                <w:rFonts w:ascii="Arial" w:hAnsi="Arial" w:cs="Arial"/>
              </w:rPr>
              <w:t>МЭ СИСТЕМЫ</w:t>
            </w:r>
            <w:r w:rsidRPr="004537CE">
              <w:rPr>
                <w:rFonts w:ascii="Arial" w:hAnsi="Arial" w:cs="Arial"/>
              </w:rPr>
              <w:t xml:space="preserve"> могут быть использованы для определения возможности</w:t>
            </w:r>
            <w:r>
              <w:rPr>
                <w:rFonts w:ascii="Arial" w:hAnsi="Arial" w:cs="Arial"/>
              </w:rPr>
              <w:t xml:space="preserve"> </w:t>
            </w:r>
            <w:r w:rsidRPr="004537CE">
              <w:rPr>
                <w:rFonts w:ascii="Arial" w:hAnsi="Arial" w:cs="Arial"/>
              </w:rPr>
              <w:t xml:space="preserve">моделирования нормальных условий эксплуатации. </w:t>
            </w:r>
            <w:r>
              <w:rPr>
                <w:rFonts w:ascii="Arial" w:hAnsi="Arial" w:cs="Arial"/>
              </w:rPr>
              <w:t>Д</w:t>
            </w:r>
            <w:r w:rsidRPr="004537CE">
              <w:rPr>
                <w:rFonts w:ascii="Arial" w:hAnsi="Arial" w:cs="Arial"/>
              </w:rPr>
              <w:t>ля</w:t>
            </w:r>
            <w:r>
              <w:rPr>
                <w:rFonts w:ascii="Arial" w:hAnsi="Arial" w:cs="Arial"/>
              </w:rPr>
              <w:t xml:space="preserve"> </w:t>
            </w:r>
            <w:r w:rsidRPr="004537CE">
              <w:rPr>
                <w:rFonts w:ascii="Arial" w:hAnsi="Arial" w:cs="Arial"/>
              </w:rPr>
              <w:t xml:space="preserve">целей настоящего подпункта нормальные условия эксплуатации определяются, по меньшей мере, как имитация типичных электрических, механических, </w:t>
            </w:r>
            <w:r>
              <w:rPr>
                <w:rFonts w:ascii="Arial" w:hAnsi="Arial" w:cs="Arial"/>
              </w:rPr>
              <w:t xml:space="preserve">РЧ </w:t>
            </w:r>
            <w:r w:rsidRPr="004537CE">
              <w:rPr>
                <w:rFonts w:ascii="Arial" w:hAnsi="Arial" w:cs="Arial"/>
              </w:rPr>
              <w:t>сигнал</w:t>
            </w:r>
            <w:r>
              <w:rPr>
                <w:rFonts w:ascii="Arial" w:hAnsi="Arial" w:cs="Arial"/>
              </w:rPr>
              <w:t>ов</w:t>
            </w:r>
            <w:r w:rsidRPr="004537CE">
              <w:rPr>
                <w:rFonts w:ascii="Arial" w:hAnsi="Arial" w:cs="Arial"/>
              </w:rPr>
              <w:t xml:space="preserve">, </w:t>
            </w:r>
            <w:proofErr w:type="spellStart"/>
            <w:r w:rsidRPr="004537CE">
              <w:rPr>
                <w:rFonts w:ascii="Arial" w:hAnsi="Arial" w:cs="Arial"/>
              </w:rPr>
              <w:t>импеданс</w:t>
            </w:r>
            <w:r>
              <w:rPr>
                <w:rFonts w:ascii="Arial" w:hAnsi="Arial" w:cs="Arial"/>
              </w:rPr>
              <w:t>ов</w:t>
            </w:r>
            <w:proofErr w:type="spellEnd"/>
            <w:r w:rsidRPr="004537CE">
              <w:rPr>
                <w:rFonts w:ascii="Arial" w:hAnsi="Arial" w:cs="Arial"/>
              </w:rPr>
              <w:t xml:space="preserve"> и конфигурации кабел</w:t>
            </w:r>
            <w:r>
              <w:rPr>
                <w:rFonts w:ascii="Arial" w:hAnsi="Arial" w:cs="Arial"/>
              </w:rPr>
              <w:t>ей</w:t>
            </w:r>
            <w:r w:rsidRPr="004537CE">
              <w:rPr>
                <w:rFonts w:ascii="Arial" w:hAnsi="Arial" w:cs="Arial"/>
              </w:rPr>
              <w:t xml:space="preserve">. </w:t>
            </w:r>
            <w:r>
              <w:rPr>
                <w:rFonts w:ascii="Arial" w:hAnsi="Arial" w:cs="Arial"/>
              </w:rPr>
              <w:t>Д</w:t>
            </w:r>
            <w:r w:rsidRPr="004537CE">
              <w:rPr>
                <w:rFonts w:ascii="Arial" w:hAnsi="Arial" w:cs="Arial"/>
              </w:rPr>
              <w:t>ля получения дополнительных разъяснений</w:t>
            </w:r>
            <w:r>
              <w:rPr>
                <w:rFonts w:ascii="Arial" w:hAnsi="Arial" w:cs="Arial"/>
              </w:rPr>
              <w:t xml:space="preserve"> </w:t>
            </w:r>
            <w:r w:rsidRPr="004537CE">
              <w:rPr>
                <w:rFonts w:ascii="Arial" w:hAnsi="Arial" w:cs="Arial"/>
              </w:rPr>
              <w:t xml:space="preserve">относительно этого подпункта </w:t>
            </w:r>
            <w:r>
              <w:rPr>
                <w:rFonts w:ascii="Arial" w:hAnsi="Arial" w:cs="Arial"/>
              </w:rPr>
              <w:t>с</w:t>
            </w:r>
            <w:r w:rsidRPr="004537CE">
              <w:rPr>
                <w:rFonts w:ascii="Arial" w:hAnsi="Arial" w:cs="Arial"/>
              </w:rPr>
              <w:t>м</w:t>
            </w:r>
            <w:r>
              <w:rPr>
                <w:rFonts w:ascii="Arial" w:hAnsi="Arial" w:cs="Arial"/>
              </w:rPr>
              <w:t>.</w:t>
            </w:r>
            <w:r w:rsidRPr="004537CE">
              <w:rPr>
                <w:rFonts w:ascii="Arial" w:hAnsi="Arial" w:cs="Arial"/>
              </w:rPr>
              <w:t xml:space="preserve"> Приложение А. </w:t>
            </w:r>
          </w:p>
          <w:p w14:paraId="74082FDF" w14:textId="6F8D0B3B" w:rsidR="004537CE" w:rsidRPr="004537CE" w:rsidRDefault="004537CE" w:rsidP="004537CE">
            <w:pPr>
              <w:rPr>
                <w:rFonts w:ascii="Arial" w:hAnsi="Arial" w:cs="Arial"/>
              </w:rPr>
            </w:pPr>
            <w:r w:rsidRPr="004537CE">
              <w:rPr>
                <w:rFonts w:ascii="Arial" w:hAnsi="Arial" w:cs="Arial"/>
              </w:rPr>
              <w:t>Решение о проведении</w:t>
            </w:r>
            <w:r>
              <w:rPr>
                <w:rFonts w:ascii="Arial" w:hAnsi="Arial" w:cs="Arial"/>
              </w:rPr>
              <w:t xml:space="preserve"> </w:t>
            </w:r>
            <w:proofErr w:type="spellStart"/>
            <w:r w:rsidRPr="004537CE">
              <w:rPr>
                <w:rFonts w:ascii="Arial" w:hAnsi="Arial" w:cs="Arial"/>
              </w:rPr>
              <w:t>т</w:t>
            </w:r>
            <w:r>
              <w:rPr>
                <w:rFonts w:ascii="Arial" w:hAnsi="Arial" w:cs="Arial"/>
              </w:rPr>
              <w:t>испытаний</w:t>
            </w:r>
            <w:proofErr w:type="spellEnd"/>
            <w:r w:rsidRPr="004537CE">
              <w:rPr>
                <w:rFonts w:ascii="Arial" w:hAnsi="Arial" w:cs="Arial"/>
              </w:rPr>
              <w:t xml:space="preserve"> на уровне подсистемы должно быть задокументировано в</w:t>
            </w:r>
          </w:p>
          <w:p w14:paraId="21E9D7D1" w14:textId="4DB4B520" w:rsidR="00587C48" w:rsidRDefault="004537CE" w:rsidP="004537CE">
            <w:pPr>
              <w:ind w:firstLine="0"/>
              <w:rPr>
                <w:rFonts w:ascii="Arial" w:hAnsi="Arial" w:cs="Arial"/>
              </w:rPr>
            </w:pPr>
            <w:r w:rsidRPr="004537CE">
              <w:rPr>
                <w:rFonts w:ascii="Arial" w:hAnsi="Arial" w:cs="Arial"/>
              </w:rPr>
              <w:t>ФАЙЛЕ МЕНЕДЖМЕНТА РИСКА.</w:t>
            </w:r>
          </w:p>
        </w:tc>
      </w:tr>
      <w:tr w:rsidR="004537CE" w14:paraId="3DED41DD" w14:textId="77777777" w:rsidTr="00E14FAE">
        <w:tc>
          <w:tcPr>
            <w:tcW w:w="5125" w:type="dxa"/>
          </w:tcPr>
          <w:p w14:paraId="1BE4C830" w14:textId="465A6BDC" w:rsidR="008F6116" w:rsidRPr="004A49A7" w:rsidRDefault="008F6116" w:rsidP="008F6116">
            <w:pPr>
              <w:jc w:val="both"/>
              <w:rPr>
                <w:rFonts w:ascii="Arial" w:hAnsi="Arial" w:cs="Arial"/>
                <w:b/>
                <w:bCs/>
              </w:rPr>
            </w:pPr>
            <w:r w:rsidRPr="004A49A7">
              <w:rPr>
                <w:rFonts w:ascii="Arial" w:hAnsi="Arial" w:cs="Arial"/>
                <w:b/>
                <w:bCs/>
              </w:rPr>
              <w:t xml:space="preserve">8.8 </w:t>
            </w:r>
            <w:bookmarkStart w:id="51" w:name="_Hlk132710905"/>
            <w:r w:rsidRPr="004A49A7">
              <w:rPr>
                <w:rFonts w:ascii="Arial" w:hAnsi="Arial" w:cs="Arial"/>
                <w:b/>
                <w:bCs/>
              </w:rPr>
              <w:t>Оборудование, не относящееся к МЭ ИЗДЕЛИЯМ</w:t>
            </w:r>
            <w:bookmarkEnd w:id="51"/>
          </w:p>
          <w:p w14:paraId="0CBD8CBA" w14:textId="77777777" w:rsidR="004537CE" w:rsidRDefault="008F6116" w:rsidP="008F6116">
            <w:pPr>
              <w:ind w:firstLine="0"/>
              <w:jc w:val="both"/>
              <w:rPr>
                <w:rFonts w:ascii="Arial" w:hAnsi="Arial" w:cs="Arial"/>
              </w:rPr>
            </w:pPr>
            <w:r w:rsidRPr="008F6116">
              <w:rPr>
                <w:rFonts w:ascii="Arial" w:hAnsi="Arial" w:cs="Arial"/>
              </w:rPr>
              <w:t xml:space="preserve">ОБОРУДОВАНИЕ, не относящееся к МЭ ИЗДЕЛИЯМ (например, ОИТ), которое входит в состав МЭ СИСТЕМЫ, должно соответствовать критериям "проходит/не проходит" для </w:t>
            </w:r>
            <w:bookmarkStart w:id="52" w:name="_Hlk132710362"/>
            <w:r w:rsidRPr="008F6116">
              <w:rPr>
                <w:rFonts w:ascii="Arial" w:hAnsi="Arial" w:cs="Arial"/>
              </w:rPr>
              <w:t>ИСПЫТАТЕЛЬНЫХ УРОВНЕЙ ПРИ ИСПЫТАНИЯХ на ПОМЕХОУСТОЙЧИВОСТЬ</w:t>
            </w:r>
            <w:bookmarkEnd w:id="52"/>
            <w:r w:rsidRPr="008F6116">
              <w:rPr>
                <w:rFonts w:ascii="Arial" w:hAnsi="Arial" w:cs="Arial"/>
              </w:rPr>
              <w:t xml:space="preserve">, указанных в разделе </w:t>
            </w:r>
            <w:r w:rsidRPr="008F6116">
              <w:rPr>
                <w:rFonts w:ascii="Arial" w:hAnsi="Arial" w:cs="Arial"/>
              </w:rPr>
              <w:lastRenderedPageBreak/>
              <w:t xml:space="preserve">8, если в результате ПРОЦЕССА МЕНЕДЖМЕНТА РИСКА было определено, что ОБОРУДОВАНИЕ, не относящееся к МЭ ИЗДЕЛИЯМ, может повлиять на </w:t>
            </w:r>
            <w:bookmarkStart w:id="53" w:name="_Hlk132710019"/>
            <w:r w:rsidRPr="008F6116">
              <w:rPr>
                <w:rFonts w:ascii="Arial" w:hAnsi="Arial" w:cs="Arial"/>
              </w:rPr>
              <w:t>ОСНОВНУЮ БЕЗОПАСНОСТЬ и ОСНОВНЫЕ ФУНКЦИОНАЛЬНЫЕ ХАРАКТЕРИСТИКИ</w:t>
            </w:r>
            <w:bookmarkEnd w:id="53"/>
            <w:r w:rsidRPr="008F6116">
              <w:rPr>
                <w:rFonts w:ascii="Arial" w:hAnsi="Arial" w:cs="Arial"/>
              </w:rPr>
              <w:t>.</w:t>
            </w:r>
          </w:p>
          <w:p w14:paraId="0DF16F12" w14:textId="1E874841" w:rsidR="008F6116" w:rsidRPr="004537CE" w:rsidRDefault="008F6116" w:rsidP="008F6116">
            <w:pPr>
              <w:ind w:firstLine="0"/>
              <w:jc w:val="both"/>
              <w:rPr>
                <w:rFonts w:ascii="Arial" w:hAnsi="Arial" w:cs="Arial"/>
              </w:rPr>
            </w:pPr>
            <w:r>
              <w:rPr>
                <w:rFonts w:ascii="Arial" w:hAnsi="Arial" w:cs="Arial"/>
                <w:i/>
                <w:iCs/>
              </w:rPr>
              <w:t>Соответствие проверяют рассмотрением протокола испытаний и ФАЙЛА МЕНЕДЖМЕНТА РИСКА.</w:t>
            </w:r>
          </w:p>
        </w:tc>
        <w:tc>
          <w:tcPr>
            <w:tcW w:w="4786" w:type="dxa"/>
          </w:tcPr>
          <w:p w14:paraId="023ECA8D" w14:textId="46B16D77" w:rsidR="004537CE" w:rsidRPr="004537CE" w:rsidRDefault="008F6116" w:rsidP="008F6116">
            <w:pPr>
              <w:ind w:firstLine="0"/>
              <w:rPr>
                <w:rFonts w:ascii="Arial" w:hAnsi="Arial" w:cs="Arial"/>
              </w:rPr>
            </w:pPr>
            <w:r w:rsidRPr="008F6116">
              <w:rPr>
                <w:rFonts w:ascii="Arial" w:hAnsi="Arial" w:cs="Arial"/>
              </w:rPr>
              <w:lastRenderedPageBreak/>
              <w:t>Ссылка на ПРОЦЕСС МЕНЕДЖМЕНТА РИСКА в этом подпункте означает, что знания ИЗГОТОВИТЕЛЯ о работе МЭ СИСТЕМЫ могут быть использованы для определения</w:t>
            </w:r>
            <w:r w:rsidRPr="008F6116">
              <w:t xml:space="preserve"> </w:t>
            </w:r>
            <w:r w:rsidRPr="008F6116">
              <w:rPr>
                <w:rFonts w:ascii="Arial" w:hAnsi="Arial" w:cs="Arial"/>
              </w:rPr>
              <w:t>того, требуется ли</w:t>
            </w:r>
            <w:r>
              <w:rPr>
                <w:rFonts w:ascii="Arial" w:hAnsi="Arial" w:cs="Arial"/>
              </w:rPr>
              <w:t xml:space="preserve"> проведение испытаний</w:t>
            </w:r>
            <w:r w:rsidRPr="008F6116">
              <w:rPr>
                <w:rFonts w:ascii="Arial" w:hAnsi="Arial" w:cs="Arial"/>
              </w:rPr>
              <w:t xml:space="preserve"> </w:t>
            </w:r>
            <w:r>
              <w:rPr>
                <w:rFonts w:ascii="Arial" w:hAnsi="Arial" w:cs="Arial"/>
              </w:rPr>
              <w:t>о</w:t>
            </w:r>
            <w:r w:rsidRPr="008F6116">
              <w:rPr>
                <w:rFonts w:ascii="Arial" w:hAnsi="Arial" w:cs="Arial"/>
              </w:rPr>
              <w:t>борудовани</w:t>
            </w:r>
            <w:r>
              <w:rPr>
                <w:rFonts w:ascii="Arial" w:hAnsi="Arial" w:cs="Arial"/>
              </w:rPr>
              <w:t>я</w:t>
            </w:r>
            <w:r w:rsidRPr="008F6116">
              <w:rPr>
                <w:rFonts w:ascii="Arial" w:hAnsi="Arial" w:cs="Arial"/>
              </w:rPr>
              <w:t>, не относяще</w:t>
            </w:r>
            <w:r>
              <w:rPr>
                <w:rFonts w:ascii="Arial" w:hAnsi="Arial" w:cs="Arial"/>
              </w:rPr>
              <w:t>го</w:t>
            </w:r>
            <w:r w:rsidRPr="008F6116">
              <w:rPr>
                <w:rFonts w:ascii="Arial" w:hAnsi="Arial" w:cs="Arial"/>
              </w:rPr>
              <w:t>ся к МЭ ИЗДЕЛИЯМ, в соответствии с 4.2.</w:t>
            </w:r>
          </w:p>
        </w:tc>
      </w:tr>
      <w:tr w:rsidR="008F6116" w14:paraId="74576A6C" w14:textId="77777777" w:rsidTr="00E14FAE">
        <w:tc>
          <w:tcPr>
            <w:tcW w:w="5125" w:type="dxa"/>
          </w:tcPr>
          <w:p w14:paraId="6710D78C" w14:textId="4419D33C" w:rsidR="008F6116" w:rsidRPr="004A49A7" w:rsidRDefault="008F6116" w:rsidP="008F6116">
            <w:pPr>
              <w:ind w:firstLine="0"/>
              <w:jc w:val="both"/>
              <w:rPr>
                <w:rFonts w:ascii="Arial" w:hAnsi="Arial" w:cs="Arial"/>
                <w:b/>
                <w:bCs/>
              </w:rPr>
            </w:pPr>
            <w:r>
              <w:br w:type="page"/>
            </w:r>
            <w:r w:rsidRPr="004A49A7">
              <w:rPr>
                <w:rFonts w:ascii="Arial" w:hAnsi="Arial" w:cs="Arial"/>
                <w:b/>
                <w:bCs/>
              </w:rPr>
              <w:t>8.9 ИСПЫТАТЕЛЬНЫЕ УРОВНИ ПРИ ИСПЫТАНИЯХ на ПОМЕХОУСТОЙЧИВОСТЬ</w:t>
            </w:r>
          </w:p>
          <w:p w14:paraId="2EEBA258" w14:textId="77777777" w:rsidR="008F6116" w:rsidRDefault="008F6116" w:rsidP="008F6116">
            <w:pPr>
              <w:ind w:firstLine="0"/>
              <w:jc w:val="both"/>
              <w:rPr>
                <w:rFonts w:ascii="Arial" w:hAnsi="Arial" w:cs="Arial"/>
              </w:rPr>
            </w:pPr>
            <w:r w:rsidRPr="008F6116">
              <w:rPr>
                <w:rFonts w:ascii="Arial" w:hAnsi="Arial" w:cs="Arial"/>
              </w:rPr>
              <w:t>(прочий текст пропущен)</w:t>
            </w:r>
          </w:p>
          <w:p w14:paraId="39234A67" w14:textId="77777777" w:rsidR="008F6116" w:rsidRPr="008F6116" w:rsidRDefault="008F6116" w:rsidP="008F6116">
            <w:pPr>
              <w:jc w:val="both"/>
              <w:rPr>
                <w:rFonts w:ascii="Arial" w:hAnsi="Arial" w:cs="Arial"/>
              </w:rPr>
            </w:pPr>
            <w:r w:rsidRPr="008F6116">
              <w:rPr>
                <w:rFonts w:ascii="Arial" w:hAnsi="Arial" w:cs="Arial"/>
              </w:rPr>
              <w:t>Если ИЗГОТОВИТЕЛЮ известно из опыта, опубликованных данных или репрезентативных измерений, что обстановка ПРЕДУСМОТРЕННОГО ПРИМЕНЕНИЯ обладает уникальными характеристиками, которые могут повлиять на уровни ПОМЕХ, составляющих основу ИСПЫТАТЕЛЬНЫХ УРОВНЕЙ ПРИ ИСПЫТАНИЯХ на ПОМЕХОУСТОЙЧИВОСТЬ, указанных в таблицах 4-9 и 8.11, ИЗГОТОВИТЕЛЬ должен учитывать это в ПРОЦЕССЕ МЕНЕДЖМЕНТА РИСКА. Вышеуказанная информация может использоваться для определения ИСПЫТАТЕЛЬНЫХ УРОВНЕЙ ПРИ ИСПЫТАНИЯХ на ПОМЕХОУСТОЙЧИВОСТЬ для обстановок или воздействий, не указанных в таблицах с 4 по 9 и 8.11, а также для обоснованного корректирования ИСПЫТАТЕЛЬНЫХ УРОВНЕЙ ПРИ ИСПЫТАНИЯХ на ПОМЕХОУСТОЙЧИВОСТЬ, с учетом мер по смягчению последствий или условиях ПРЕДПОЛАГАЕМОГО ИСПОЛЬЗОВАНИЯ. Если применены подобные определения или корректировки, в ФАЙЛЕ МЕНЕДЖМЕНТА РИСКА, плане испытаний в соответствии с таблицей G.1 и в протоколе испытаний в соответствии с таблицей 10 должна быть задокументирована следующая информация:</w:t>
            </w:r>
          </w:p>
          <w:p w14:paraId="19EA3141" w14:textId="77777777" w:rsidR="008F6116" w:rsidRPr="008F6116" w:rsidRDefault="008F6116" w:rsidP="008F6116">
            <w:pPr>
              <w:jc w:val="both"/>
              <w:rPr>
                <w:rFonts w:ascii="Arial" w:hAnsi="Arial" w:cs="Arial"/>
              </w:rPr>
            </w:pPr>
            <w:r w:rsidRPr="008F6116">
              <w:rPr>
                <w:rFonts w:ascii="Arial" w:hAnsi="Arial" w:cs="Arial"/>
              </w:rPr>
              <w:lastRenderedPageBreak/>
              <w:tab/>
              <w:t>а) обоснование любых выявленных ОСОБЫХ ОБСТАНОВОК или внесенных корректировок;</w:t>
            </w:r>
          </w:p>
          <w:p w14:paraId="48704A4D" w14:textId="77777777" w:rsidR="008F6116" w:rsidRPr="008F6116" w:rsidRDefault="008F6116" w:rsidP="008F6116">
            <w:pPr>
              <w:jc w:val="both"/>
              <w:rPr>
                <w:rFonts w:ascii="Arial" w:hAnsi="Arial" w:cs="Arial"/>
              </w:rPr>
            </w:pPr>
            <w:r w:rsidRPr="008F6116">
              <w:rPr>
                <w:rFonts w:ascii="Arial" w:hAnsi="Arial" w:cs="Arial"/>
              </w:rPr>
              <w:tab/>
              <w:t>б) скорректированные обоснованно прогнозируемые максимальные уровни ЭЛЕКТРОМАГНИТНЫХ ПОМЕХ;</w:t>
            </w:r>
          </w:p>
          <w:p w14:paraId="16DF54F3" w14:textId="77777777" w:rsidR="008F6116" w:rsidRPr="008F6116" w:rsidRDefault="008F6116" w:rsidP="008F6116">
            <w:pPr>
              <w:jc w:val="both"/>
              <w:rPr>
                <w:rFonts w:ascii="Arial" w:hAnsi="Arial" w:cs="Arial"/>
              </w:rPr>
            </w:pPr>
            <w:r w:rsidRPr="008F6116">
              <w:rPr>
                <w:rFonts w:ascii="Arial" w:hAnsi="Arial" w:cs="Arial"/>
              </w:rPr>
              <w:tab/>
              <w:t>в) итоговые ИСПЫТАТЕЛЬНЫЕ УРОВНИ ПРИ ИСПЫТАНИЯХ на ПОМЕХОУСТОЙЧИВОСТЬ, округленные до ближайшего целого числа или до одной значащей цифры, если значение представляет десятичную дробь;</w:t>
            </w:r>
          </w:p>
          <w:p w14:paraId="10CAB41D" w14:textId="77777777" w:rsidR="008F6116" w:rsidRPr="008F6116" w:rsidRDefault="008F6116" w:rsidP="008F6116">
            <w:pPr>
              <w:jc w:val="both"/>
              <w:rPr>
                <w:rFonts w:ascii="Arial" w:hAnsi="Arial" w:cs="Arial"/>
              </w:rPr>
            </w:pPr>
            <w:r w:rsidRPr="008F6116">
              <w:rPr>
                <w:rFonts w:ascii="Arial" w:hAnsi="Arial" w:cs="Arial"/>
              </w:rPr>
              <w:t>г) подробная информация о методах и источниках данных, используемых при определении соответствующего ИСПЫТАТЕЛЬНОГО УРОВНЯ ПРИ ИСПЫТАНИЯХ на ПОМЕХОУСТОЙЧИВОСТЬ.</w:t>
            </w:r>
          </w:p>
          <w:p w14:paraId="4B6C7B1A" w14:textId="366503C3" w:rsidR="008F6116" w:rsidRPr="008F6116" w:rsidRDefault="008F6116" w:rsidP="008F6116">
            <w:pPr>
              <w:jc w:val="both"/>
              <w:rPr>
                <w:rFonts w:ascii="Arial" w:hAnsi="Arial" w:cs="Arial"/>
              </w:rPr>
            </w:pPr>
            <w:r w:rsidRPr="008F6116">
              <w:rPr>
                <w:rFonts w:ascii="Arial" w:hAnsi="Arial" w:cs="Arial"/>
              </w:rPr>
              <w:t xml:space="preserve">Если меры по смягчению последствий используются для обоснования более низких ИСПЫТАТЕЛЬНЫХ УРОВНЕЙ ПРИ ИСПЫТАНИЯХ на ПОМЕХОУСТОЙЧИВОСТЬ, ФАЙЛ МЕНЕДЖМЕНТА РИСКА должен ссылаться на документацию, объясняющую обоснованное ожидание того, что меры по смягчению последствий будут эффективными в течение ОЖИДАЕМОГО СРОКА СЛУЖБЫ </w:t>
            </w:r>
            <w:r w:rsidR="005636CA" w:rsidRPr="005636CA">
              <w:rPr>
                <w:rFonts w:ascii="Arial" w:hAnsi="Arial" w:cs="Arial"/>
              </w:rPr>
              <w:t xml:space="preserve">МЭ ИЗДЕЛИЯ или МЭ СИСТЕМЫ </w:t>
            </w:r>
            <w:r w:rsidRPr="008F6116">
              <w:rPr>
                <w:rFonts w:ascii="Arial" w:hAnsi="Arial" w:cs="Arial"/>
              </w:rPr>
              <w:t xml:space="preserve">во всех </w:t>
            </w:r>
            <w:r w:rsidR="005636CA">
              <w:rPr>
                <w:rFonts w:ascii="Arial" w:hAnsi="Arial" w:cs="Arial"/>
              </w:rPr>
              <w:t>обстановках</w:t>
            </w:r>
            <w:r w:rsidRPr="008F6116">
              <w:rPr>
                <w:rFonts w:ascii="Arial" w:hAnsi="Arial" w:cs="Arial"/>
              </w:rPr>
              <w:t xml:space="preserve"> ПРЕДУСМОТРЕННОГО ПРИМЕНЕНИЯ</w:t>
            </w:r>
          </w:p>
          <w:p w14:paraId="1BBB61A0" w14:textId="77777777" w:rsidR="008F6116" w:rsidRPr="008F6116" w:rsidRDefault="008F6116" w:rsidP="008F6116">
            <w:pPr>
              <w:jc w:val="both"/>
              <w:rPr>
                <w:rFonts w:ascii="Arial" w:hAnsi="Arial" w:cs="Arial"/>
              </w:rPr>
            </w:pPr>
            <w:r w:rsidRPr="008F6116">
              <w:rPr>
                <w:rFonts w:ascii="Arial" w:hAnsi="Arial" w:cs="Arial"/>
              </w:rPr>
              <w:t>В любом случае используемые ИСПЫТАТЕЛЬНЫЕ УРОВНИ ПРИ ИСПЫТАНИЯХ на ПОМЕХОУСТОЙЧИВОСТЬ должны быть задокументированы в программе испытаний (см. Приложение G) и в протоколе испытаний (см. пункт 9).</w:t>
            </w:r>
          </w:p>
          <w:p w14:paraId="1ABF6DDE" w14:textId="7E9CEE0B" w:rsidR="008F6116" w:rsidRPr="00B91993" w:rsidRDefault="008F6116" w:rsidP="008F6116">
            <w:pPr>
              <w:ind w:firstLine="0"/>
              <w:jc w:val="both"/>
              <w:rPr>
                <w:rFonts w:ascii="Arial" w:hAnsi="Arial" w:cs="Arial"/>
                <w:i/>
                <w:iCs/>
              </w:rPr>
            </w:pPr>
            <w:r w:rsidRPr="00B91993">
              <w:rPr>
                <w:rFonts w:ascii="Arial" w:hAnsi="Arial" w:cs="Arial"/>
                <w:i/>
                <w:iCs/>
              </w:rPr>
              <w:t>Соответствие проверяют рассмотрением протокола испытаний и ФАЙЛА МЕНЕДЖМЕНТА РИСКА.</w:t>
            </w:r>
          </w:p>
        </w:tc>
        <w:tc>
          <w:tcPr>
            <w:tcW w:w="4786" w:type="dxa"/>
          </w:tcPr>
          <w:p w14:paraId="386A2104" w14:textId="0AF50317" w:rsidR="008F6116" w:rsidRPr="008F6116" w:rsidRDefault="008F6116" w:rsidP="008F6116">
            <w:pPr>
              <w:rPr>
                <w:rFonts w:ascii="Arial" w:hAnsi="Arial" w:cs="Arial"/>
              </w:rPr>
            </w:pPr>
            <w:r>
              <w:rPr>
                <w:rFonts w:ascii="Arial" w:hAnsi="Arial" w:cs="Arial"/>
              </w:rPr>
              <w:lastRenderedPageBreak/>
              <w:t>Если</w:t>
            </w:r>
            <w:r w:rsidRPr="008F6116">
              <w:rPr>
                <w:rFonts w:ascii="Arial" w:hAnsi="Arial" w:cs="Arial"/>
              </w:rPr>
              <w:t xml:space="preserve"> известно, что обстановка ПРЕДУСМОТРЕННОГО ПРИМЕНЕНИЯ </w:t>
            </w:r>
            <w:r w:rsidR="00651B28">
              <w:rPr>
                <w:rFonts w:ascii="Arial" w:hAnsi="Arial" w:cs="Arial"/>
              </w:rPr>
              <w:t xml:space="preserve">предусматривает уровни обоснованно </w:t>
            </w:r>
            <w:r w:rsidRPr="008F6116">
              <w:rPr>
                <w:rFonts w:ascii="Arial" w:hAnsi="Arial" w:cs="Arial"/>
              </w:rPr>
              <w:t>прогнозируемы</w:t>
            </w:r>
            <w:r w:rsidR="00651B28">
              <w:rPr>
                <w:rFonts w:ascii="Arial" w:hAnsi="Arial" w:cs="Arial"/>
              </w:rPr>
              <w:t>х</w:t>
            </w:r>
            <w:r w:rsidRPr="008F6116">
              <w:rPr>
                <w:rFonts w:ascii="Arial" w:hAnsi="Arial" w:cs="Arial"/>
              </w:rPr>
              <w:t xml:space="preserve"> ЭЛЕКТРОМАГНИТНЫ</w:t>
            </w:r>
            <w:r w:rsidR="00651B28">
              <w:rPr>
                <w:rFonts w:ascii="Arial" w:hAnsi="Arial" w:cs="Arial"/>
              </w:rPr>
              <w:t>Х</w:t>
            </w:r>
            <w:r w:rsidRPr="008F6116">
              <w:rPr>
                <w:rFonts w:ascii="Arial" w:hAnsi="Arial" w:cs="Arial"/>
              </w:rPr>
              <w:t xml:space="preserve"> ПОМЕХ</w:t>
            </w:r>
            <w:r w:rsidR="00651B28">
              <w:rPr>
                <w:rFonts w:ascii="Arial" w:hAnsi="Arial" w:cs="Arial"/>
              </w:rPr>
              <w:t>, превышенные</w:t>
            </w:r>
            <w:r w:rsidRPr="008F6116">
              <w:rPr>
                <w:rFonts w:ascii="Arial" w:hAnsi="Arial" w:cs="Arial"/>
              </w:rPr>
              <w:t xml:space="preserve"> указанные в настоящем </w:t>
            </w:r>
            <w:r w:rsidR="00651B28">
              <w:rPr>
                <w:rFonts w:ascii="Arial" w:hAnsi="Arial" w:cs="Arial"/>
              </w:rPr>
              <w:t xml:space="preserve">параллельном </w:t>
            </w:r>
            <w:r w:rsidRPr="008F6116">
              <w:rPr>
                <w:rFonts w:ascii="Arial" w:hAnsi="Arial" w:cs="Arial"/>
              </w:rPr>
              <w:t>стандарте</w:t>
            </w:r>
            <w:r w:rsidR="00651B28">
              <w:rPr>
                <w:rFonts w:ascii="Arial" w:hAnsi="Arial" w:cs="Arial"/>
              </w:rPr>
              <w:t xml:space="preserve">, </w:t>
            </w:r>
            <w:r w:rsidRPr="008F6116">
              <w:rPr>
                <w:rFonts w:ascii="Arial" w:hAnsi="Arial" w:cs="Arial"/>
              </w:rPr>
              <w:t>эти</w:t>
            </w:r>
            <w:r w:rsidR="00651B28">
              <w:rPr>
                <w:rFonts w:ascii="Arial" w:hAnsi="Arial" w:cs="Arial"/>
              </w:rPr>
              <w:t xml:space="preserve"> сведения</w:t>
            </w:r>
            <w:r w:rsidRPr="008F6116">
              <w:rPr>
                <w:rFonts w:ascii="Arial" w:hAnsi="Arial" w:cs="Arial"/>
              </w:rPr>
              <w:t xml:space="preserve"> должны быть включены в </w:t>
            </w:r>
            <w:r w:rsidR="00651B28" w:rsidRPr="00651B28">
              <w:rPr>
                <w:rFonts w:ascii="Arial" w:hAnsi="Arial" w:cs="Arial"/>
              </w:rPr>
              <w:t>ПРОЦЕСС МЕНЕДЖМЕНТА РИСКА</w:t>
            </w:r>
            <w:r w:rsidRPr="008F6116">
              <w:rPr>
                <w:rFonts w:ascii="Arial" w:hAnsi="Arial" w:cs="Arial"/>
              </w:rPr>
              <w:t>. В частности, эта информация</w:t>
            </w:r>
            <w:r w:rsidR="00651B28">
              <w:rPr>
                <w:rFonts w:ascii="Arial" w:hAnsi="Arial" w:cs="Arial"/>
              </w:rPr>
              <w:t xml:space="preserve"> </w:t>
            </w:r>
            <w:r w:rsidRPr="008F6116">
              <w:rPr>
                <w:rFonts w:ascii="Arial" w:hAnsi="Arial" w:cs="Arial"/>
              </w:rPr>
              <w:t xml:space="preserve">может повлиять на определение </w:t>
            </w:r>
            <w:r w:rsidR="00651B28" w:rsidRPr="00651B28">
              <w:rPr>
                <w:rFonts w:ascii="Arial" w:hAnsi="Arial" w:cs="Arial"/>
              </w:rPr>
              <w:t>ИСПЫТАТЕЛЬНЫХ УРОВНЕЙ ПРИ ИСПЫТАНИЯХ на ПОМЕХОУСТОЙЧИВОСТЬ</w:t>
            </w:r>
            <w:r w:rsidRPr="008F6116">
              <w:rPr>
                <w:rFonts w:ascii="Arial" w:hAnsi="Arial" w:cs="Arial"/>
              </w:rPr>
              <w:t>, которые могут быть увеличены или уменьшены</w:t>
            </w:r>
            <w:r w:rsidR="00651B28">
              <w:rPr>
                <w:rFonts w:ascii="Arial" w:hAnsi="Arial" w:cs="Arial"/>
              </w:rPr>
              <w:t xml:space="preserve"> </w:t>
            </w:r>
            <w:r w:rsidRPr="008F6116">
              <w:rPr>
                <w:rFonts w:ascii="Arial" w:hAnsi="Arial" w:cs="Arial"/>
              </w:rPr>
              <w:t xml:space="preserve">в соответствии с приложением E. </w:t>
            </w:r>
            <w:r w:rsidR="00651B28">
              <w:rPr>
                <w:rFonts w:ascii="Arial" w:hAnsi="Arial" w:cs="Arial"/>
              </w:rPr>
              <w:t>ИЗГОТОВ</w:t>
            </w:r>
            <w:r w:rsidRPr="008F6116">
              <w:rPr>
                <w:rFonts w:ascii="Arial" w:hAnsi="Arial" w:cs="Arial"/>
              </w:rPr>
              <w:t>ИТЕЛЬ должен</w:t>
            </w:r>
          </w:p>
          <w:p w14:paraId="5A816979" w14:textId="77777777" w:rsidR="008F6116" w:rsidRPr="008F6116" w:rsidRDefault="008F6116" w:rsidP="00651B28">
            <w:pPr>
              <w:rPr>
                <w:rFonts w:ascii="Arial" w:hAnsi="Arial" w:cs="Arial"/>
              </w:rPr>
            </w:pPr>
            <w:r w:rsidRPr="008F6116">
              <w:rPr>
                <w:rFonts w:ascii="Arial" w:hAnsi="Arial" w:cs="Arial"/>
              </w:rPr>
              <w:t>убедиться, что все варианты и их обоснования</w:t>
            </w:r>
          </w:p>
          <w:p w14:paraId="456EE376" w14:textId="24DD395A" w:rsidR="008F6116" w:rsidRPr="008F6116" w:rsidRDefault="008F6116" w:rsidP="00651B28">
            <w:pPr>
              <w:rPr>
                <w:rFonts w:ascii="Arial" w:hAnsi="Arial" w:cs="Arial"/>
              </w:rPr>
            </w:pPr>
            <w:r w:rsidRPr="008F6116">
              <w:rPr>
                <w:rFonts w:ascii="Arial" w:hAnsi="Arial" w:cs="Arial"/>
              </w:rPr>
              <w:t xml:space="preserve">задокументированы в </w:t>
            </w:r>
            <w:r w:rsidR="00651B28" w:rsidRPr="00651B28">
              <w:rPr>
                <w:rFonts w:ascii="Arial" w:hAnsi="Arial" w:cs="Arial"/>
              </w:rPr>
              <w:t>ФАЙЛЕ МЕНЕДЖМЕНТА РИСКА</w:t>
            </w:r>
            <w:r w:rsidRPr="008F6116">
              <w:rPr>
                <w:rFonts w:ascii="Arial" w:hAnsi="Arial" w:cs="Arial"/>
              </w:rPr>
              <w:t>. Самое</w:t>
            </w:r>
            <w:r w:rsidR="00651B28">
              <w:rPr>
                <w:rFonts w:ascii="Arial" w:hAnsi="Arial" w:cs="Arial"/>
              </w:rPr>
              <w:t xml:space="preserve"> </w:t>
            </w:r>
            <w:r w:rsidRPr="008F6116">
              <w:rPr>
                <w:rFonts w:ascii="Arial" w:hAnsi="Arial" w:cs="Arial"/>
              </w:rPr>
              <w:t xml:space="preserve">главное, в нем должно быть объяснено, как любые меры по смягчению последствий </w:t>
            </w:r>
            <w:r w:rsidR="00651B28">
              <w:rPr>
                <w:rFonts w:ascii="Arial" w:hAnsi="Arial" w:cs="Arial"/>
              </w:rPr>
              <w:t>могут обоснованно предполагать</w:t>
            </w:r>
            <w:r w:rsidRPr="008F6116">
              <w:rPr>
                <w:rFonts w:ascii="Arial" w:hAnsi="Arial" w:cs="Arial"/>
              </w:rPr>
              <w:t>, что применяемые или предполагаемые</w:t>
            </w:r>
            <w:r w:rsidR="00651B28">
              <w:rPr>
                <w:rFonts w:ascii="Arial" w:hAnsi="Arial" w:cs="Arial"/>
              </w:rPr>
              <w:t xml:space="preserve"> меры </w:t>
            </w:r>
            <w:r w:rsidRPr="008F6116">
              <w:rPr>
                <w:rFonts w:ascii="Arial" w:hAnsi="Arial" w:cs="Arial"/>
              </w:rPr>
              <w:t>будут оставаться эффективными в течение ОЖИДАЕМОГО СРОКА СЛУЖБЫ</w:t>
            </w:r>
            <w:r w:rsidR="00651B28">
              <w:rPr>
                <w:rFonts w:ascii="Arial" w:hAnsi="Arial" w:cs="Arial"/>
              </w:rPr>
              <w:t xml:space="preserve"> </w:t>
            </w:r>
            <w:r w:rsidRPr="008F6116">
              <w:rPr>
                <w:rFonts w:ascii="Arial" w:hAnsi="Arial" w:cs="Arial"/>
              </w:rPr>
              <w:t xml:space="preserve">и во всех местах </w:t>
            </w:r>
            <w:r w:rsidR="00651B28">
              <w:rPr>
                <w:rFonts w:ascii="Arial" w:hAnsi="Arial" w:cs="Arial"/>
              </w:rPr>
              <w:t>ПРЕДУСМОТРЕННОГО ПРИМЕНЕНИЯ</w:t>
            </w:r>
            <w:r w:rsidRPr="008F6116">
              <w:rPr>
                <w:rFonts w:ascii="Arial" w:hAnsi="Arial" w:cs="Arial"/>
              </w:rPr>
              <w:t xml:space="preserve"> для </w:t>
            </w:r>
            <w:r w:rsidR="00651B28" w:rsidRPr="00651B28">
              <w:rPr>
                <w:rFonts w:ascii="Arial" w:hAnsi="Arial" w:cs="Arial"/>
              </w:rPr>
              <w:t>МЭ ИЗДЕЛИ</w:t>
            </w:r>
            <w:r w:rsidR="00651B28">
              <w:rPr>
                <w:rFonts w:ascii="Arial" w:hAnsi="Arial" w:cs="Arial"/>
              </w:rPr>
              <w:t>Я</w:t>
            </w:r>
            <w:r w:rsidR="00651B28" w:rsidRPr="00651B28">
              <w:rPr>
                <w:rFonts w:ascii="Arial" w:hAnsi="Arial" w:cs="Arial"/>
              </w:rPr>
              <w:t xml:space="preserve"> или МЭ СИСТЕМ</w:t>
            </w:r>
            <w:r w:rsidR="00651B28">
              <w:rPr>
                <w:rFonts w:ascii="Arial" w:hAnsi="Arial" w:cs="Arial"/>
              </w:rPr>
              <w:t xml:space="preserve">Ы. </w:t>
            </w:r>
            <w:r w:rsidRPr="008F6116">
              <w:rPr>
                <w:rFonts w:ascii="Arial" w:hAnsi="Arial" w:cs="Arial"/>
              </w:rPr>
              <w:t xml:space="preserve">Например, если </w:t>
            </w:r>
            <w:r w:rsidR="00651B28">
              <w:rPr>
                <w:rFonts w:ascii="Arial" w:hAnsi="Arial" w:cs="Arial"/>
              </w:rPr>
              <w:t>ИЗГОТОВИТЕ</w:t>
            </w:r>
            <w:r w:rsidRPr="008F6116">
              <w:rPr>
                <w:rFonts w:ascii="Arial" w:hAnsi="Arial" w:cs="Arial"/>
              </w:rPr>
              <w:t xml:space="preserve">ЛЬ предполагает, что </w:t>
            </w:r>
            <w:r w:rsidR="00651B28" w:rsidRPr="00651B28">
              <w:rPr>
                <w:rFonts w:ascii="Arial" w:hAnsi="Arial" w:cs="Arial"/>
              </w:rPr>
              <w:t xml:space="preserve">МЭ ИЗДЕЛИЯ или МЭ СИСТЕМЫ </w:t>
            </w:r>
            <w:r w:rsidRPr="008F6116">
              <w:rPr>
                <w:rFonts w:ascii="Arial" w:hAnsi="Arial" w:cs="Arial"/>
              </w:rPr>
              <w:t>будут использоваться в</w:t>
            </w:r>
            <w:r w:rsidR="00651B28">
              <w:rPr>
                <w:rFonts w:ascii="Arial" w:hAnsi="Arial" w:cs="Arial"/>
              </w:rPr>
              <w:t xml:space="preserve"> обстановке</w:t>
            </w:r>
            <w:r w:rsidRPr="008F6116">
              <w:rPr>
                <w:rFonts w:ascii="Arial" w:hAnsi="Arial" w:cs="Arial"/>
              </w:rPr>
              <w:t xml:space="preserve"> с контролируемой влажностью, где</w:t>
            </w:r>
            <w:r w:rsidR="00651B28">
              <w:rPr>
                <w:rFonts w:ascii="Arial" w:hAnsi="Arial" w:cs="Arial"/>
              </w:rPr>
              <w:t xml:space="preserve"> обоснованно</w:t>
            </w:r>
            <w:r w:rsidRPr="008F6116">
              <w:rPr>
                <w:rFonts w:ascii="Arial" w:hAnsi="Arial" w:cs="Arial"/>
              </w:rPr>
              <w:t xml:space="preserve"> прогнозируемый уровень ПОМЕХ от электростатического разряда</w:t>
            </w:r>
            <w:r w:rsidR="00651B28">
              <w:rPr>
                <w:rFonts w:ascii="Arial" w:hAnsi="Arial" w:cs="Arial"/>
              </w:rPr>
              <w:t xml:space="preserve"> </w:t>
            </w:r>
            <w:r w:rsidRPr="008F6116">
              <w:rPr>
                <w:rFonts w:ascii="Arial" w:hAnsi="Arial" w:cs="Arial"/>
              </w:rPr>
              <w:t xml:space="preserve">(и соответствующий </w:t>
            </w:r>
            <w:r w:rsidR="00651B28" w:rsidRPr="00651B28">
              <w:rPr>
                <w:rFonts w:ascii="Arial" w:hAnsi="Arial" w:cs="Arial"/>
              </w:rPr>
              <w:lastRenderedPageBreak/>
              <w:t>ИСПЫТАТЕЛЬНЫ</w:t>
            </w:r>
            <w:r w:rsidR="00651B28">
              <w:rPr>
                <w:rFonts w:ascii="Arial" w:hAnsi="Arial" w:cs="Arial"/>
              </w:rPr>
              <w:t>Й</w:t>
            </w:r>
            <w:r w:rsidR="00651B28" w:rsidRPr="00651B28">
              <w:rPr>
                <w:rFonts w:ascii="Arial" w:hAnsi="Arial" w:cs="Arial"/>
              </w:rPr>
              <w:t xml:space="preserve"> УРОВН</w:t>
            </w:r>
            <w:r w:rsidR="00651B28">
              <w:rPr>
                <w:rFonts w:ascii="Arial" w:hAnsi="Arial" w:cs="Arial"/>
              </w:rPr>
              <w:t>ЕНЬ</w:t>
            </w:r>
            <w:r w:rsidR="00651B28" w:rsidRPr="00651B28">
              <w:rPr>
                <w:rFonts w:ascii="Arial" w:hAnsi="Arial" w:cs="Arial"/>
              </w:rPr>
              <w:t xml:space="preserve"> ПРИ ИСПЫТАНИЯХ на ПОМЕХОУСТОЙЧИВОСТЬ</w:t>
            </w:r>
            <w:r w:rsidRPr="008F6116">
              <w:rPr>
                <w:rFonts w:ascii="Arial" w:hAnsi="Arial" w:cs="Arial"/>
              </w:rPr>
              <w:t>)</w:t>
            </w:r>
          </w:p>
          <w:p w14:paraId="3EE813F7" w14:textId="5084D6DB" w:rsidR="008F6116" w:rsidRPr="008F6116" w:rsidRDefault="008F6116" w:rsidP="00651B28">
            <w:pPr>
              <w:rPr>
                <w:rFonts w:ascii="Arial" w:hAnsi="Arial" w:cs="Arial"/>
              </w:rPr>
            </w:pPr>
            <w:r w:rsidRPr="008F6116">
              <w:rPr>
                <w:rFonts w:ascii="Arial" w:hAnsi="Arial" w:cs="Arial"/>
              </w:rPr>
              <w:t xml:space="preserve">снижен, то в ФАЙЛЕ </w:t>
            </w:r>
            <w:r w:rsidR="00651B28" w:rsidRPr="00651B28">
              <w:rPr>
                <w:rFonts w:ascii="Arial" w:hAnsi="Arial" w:cs="Arial"/>
              </w:rPr>
              <w:t xml:space="preserve">МЕНЕДЖМЕНТА РИСКА </w:t>
            </w:r>
            <w:r w:rsidRPr="008F6116">
              <w:rPr>
                <w:rFonts w:ascii="Arial" w:hAnsi="Arial" w:cs="Arial"/>
              </w:rPr>
              <w:t>необходимо</w:t>
            </w:r>
            <w:r w:rsidR="00651B28">
              <w:rPr>
                <w:rFonts w:ascii="Arial" w:hAnsi="Arial" w:cs="Arial"/>
              </w:rPr>
              <w:t xml:space="preserve"> по</w:t>
            </w:r>
            <w:r w:rsidRPr="008F6116">
              <w:rPr>
                <w:rFonts w:ascii="Arial" w:hAnsi="Arial" w:cs="Arial"/>
              </w:rPr>
              <w:t>яснить, почему</w:t>
            </w:r>
            <w:r w:rsidR="00F947FC">
              <w:rPr>
                <w:rFonts w:ascii="Arial" w:hAnsi="Arial" w:cs="Arial"/>
              </w:rPr>
              <w:t xml:space="preserve"> ПРЕДУСМОТРЕННОЕ ПРИМЕНЕНИЕ</w:t>
            </w:r>
            <w:r w:rsidRPr="008F6116">
              <w:rPr>
                <w:rFonts w:ascii="Arial" w:hAnsi="Arial" w:cs="Arial"/>
              </w:rPr>
              <w:t xml:space="preserve"> </w:t>
            </w:r>
            <w:r w:rsidR="00F947FC" w:rsidRPr="00F947FC">
              <w:rPr>
                <w:rFonts w:ascii="Arial" w:hAnsi="Arial" w:cs="Arial"/>
              </w:rPr>
              <w:t xml:space="preserve">МЭ ИЗДЕЛИЯ или МЭ СИСТЕМЫ </w:t>
            </w:r>
            <w:r w:rsidR="00F947FC">
              <w:rPr>
                <w:rFonts w:ascii="Arial" w:hAnsi="Arial" w:cs="Arial"/>
              </w:rPr>
              <w:t>ожидается</w:t>
            </w:r>
            <w:r w:rsidRPr="008F6116">
              <w:rPr>
                <w:rFonts w:ascii="Arial" w:hAnsi="Arial" w:cs="Arial"/>
              </w:rPr>
              <w:t xml:space="preserve"> </w:t>
            </w:r>
            <w:r w:rsidR="00F947FC">
              <w:rPr>
                <w:rFonts w:ascii="Arial" w:hAnsi="Arial" w:cs="Arial"/>
              </w:rPr>
              <w:t>только в</w:t>
            </w:r>
            <w:r w:rsidRPr="008F6116">
              <w:rPr>
                <w:rFonts w:ascii="Arial" w:hAnsi="Arial" w:cs="Arial"/>
              </w:rPr>
              <w:t xml:space="preserve"> </w:t>
            </w:r>
            <w:r w:rsidR="00F947FC">
              <w:rPr>
                <w:rFonts w:ascii="Arial" w:hAnsi="Arial" w:cs="Arial"/>
              </w:rPr>
              <w:t>обстановке</w:t>
            </w:r>
            <w:r w:rsidRPr="008F6116">
              <w:rPr>
                <w:rFonts w:ascii="Arial" w:hAnsi="Arial" w:cs="Arial"/>
              </w:rPr>
              <w:t xml:space="preserve"> с контролируемой влажностью</w:t>
            </w:r>
            <w:r w:rsidR="00F947FC">
              <w:rPr>
                <w:rFonts w:ascii="Arial" w:hAnsi="Arial" w:cs="Arial"/>
              </w:rPr>
              <w:t xml:space="preserve"> </w:t>
            </w:r>
          </w:p>
          <w:p w14:paraId="3CE6910D" w14:textId="1F6567C2" w:rsidR="008F6116" w:rsidRPr="008F6116" w:rsidRDefault="008F6116" w:rsidP="00F947FC">
            <w:pPr>
              <w:ind w:firstLine="0"/>
              <w:rPr>
                <w:rFonts w:ascii="Arial" w:hAnsi="Arial" w:cs="Arial"/>
              </w:rPr>
            </w:pPr>
            <w:r w:rsidRPr="008F6116">
              <w:rPr>
                <w:rFonts w:ascii="Arial" w:hAnsi="Arial" w:cs="Arial"/>
              </w:rPr>
              <w:t xml:space="preserve">в течение ОЖИДАЕМОГО СРОКА </w:t>
            </w:r>
            <w:r w:rsidR="00F947FC">
              <w:rPr>
                <w:rFonts w:ascii="Arial" w:hAnsi="Arial" w:cs="Arial"/>
              </w:rPr>
              <w:t>их</w:t>
            </w:r>
            <w:r w:rsidRPr="008F6116">
              <w:rPr>
                <w:rFonts w:ascii="Arial" w:hAnsi="Arial" w:cs="Arial"/>
              </w:rPr>
              <w:t xml:space="preserve"> СЛУЖБЫ.</w:t>
            </w:r>
          </w:p>
        </w:tc>
      </w:tr>
      <w:tr w:rsidR="00F947FC" w14:paraId="62722768" w14:textId="77777777" w:rsidTr="00E14FAE">
        <w:tc>
          <w:tcPr>
            <w:tcW w:w="5125" w:type="dxa"/>
          </w:tcPr>
          <w:p w14:paraId="6906900D" w14:textId="2A1128C9" w:rsidR="00F947FC" w:rsidRPr="004A49A7" w:rsidRDefault="00F947FC" w:rsidP="00F947FC">
            <w:pPr>
              <w:ind w:firstLine="0"/>
              <w:jc w:val="both"/>
              <w:rPr>
                <w:rFonts w:ascii="Arial" w:hAnsi="Arial" w:cs="Arial"/>
                <w:b/>
                <w:bCs/>
                <w:sz w:val="18"/>
                <w:szCs w:val="18"/>
              </w:rPr>
            </w:pPr>
            <w:r w:rsidRPr="004A49A7">
              <w:rPr>
                <w:rFonts w:ascii="Arial" w:hAnsi="Arial" w:cs="Arial"/>
                <w:b/>
                <w:bCs/>
                <w:sz w:val="18"/>
                <w:szCs w:val="18"/>
              </w:rPr>
              <w:lastRenderedPageBreak/>
              <w:t>Таблица 4 - Порт корпуса</w:t>
            </w:r>
          </w:p>
          <w:p w14:paraId="1C940026" w14:textId="77777777" w:rsidR="00F947FC" w:rsidRPr="00973312" w:rsidRDefault="00F947FC" w:rsidP="00F947FC">
            <w:pPr>
              <w:ind w:firstLine="0"/>
              <w:jc w:val="both"/>
              <w:rPr>
                <w:rFonts w:ascii="Arial" w:hAnsi="Arial" w:cs="Arial"/>
                <w:sz w:val="18"/>
                <w:szCs w:val="18"/>
              </w:rPr>
            </w:pPr>
            <w:r w:rsidRPr="00973312">
              <w:rPr>
                <w:rFonts w:ascii="Arial" w:hAnsi="Arial" w:cs="Arial"/>
                <w:sz w:val="18"/>
                <w:szCs w:val="18"/>
              </w:rPr>
              <w:t>Сноска:</w:t>
            </w:r>
          </w:p>
          <w:p w14:paraId="624E31ED" w14:textId="25DC5FED" w:rsidR="00F947FC" w:rsidRPr="00973312" w:rsidRDefault="00F947FC" w:rsidP="00F947FC">
            <w:pPr>
              <w:ind w:firstLine="0"/>
              <w:jc w:val="both"/>
              <w:rPr>
                <w:rFonts w:ascii="Arial" w:hAnsi="Arial" w:cs="Arial"/>
                <w:sz w:val="18"/>
                <w:szCs w:val="18"/>
              </w:rPr>
            </w:pPr>
            <w:r w:rsidRPr="00973312">
              <w:rPr>
                <w:rFonts w:ascii="Arial" w:hAnsi="Arial" w:cs="Arial"/>
                <w:sz w:val="18"/>
                <w:szCs w:val="18"/>
              </w:rPr>
              <w:lastRenderedPageBreak/>
              <w:t xml:space="preserve"> </w:t>
            </w:r>
            <w:r w:rsidRPr="00973312">
              <w:rPr>
                <w:rFonts w:ascii="Arial" w:hAnsi="Arial" w:cs="Arial"/>
                <w:sz w:val="18"/>
                <w:szCs w:val="18"/>
                <w:vertAlign w:val="superscript"/>
              </w:rPr>
              <w:t>в)</w:t>
            </w:r>
            <w:r w:rsidRPr="00973312">
              <w:rPr>
                <w:rFonts w:ascii="Arial" w:hAnsi="Arial" w:cs="Arial"/>
                <w:sz w:val="18"/>
                <w:szCs w:val="18"/>
              </w:rPr>
              <w:t xml:space="preserve"> Испытание может проводиться с другими частотах модуляции, определенными в ПРОЦЕССЕ МЕНЕДЖМЕНТА РИСКА </w:t>
            </w:r>
          </w:p>
          <w:p w14:paraId="4C341504" w14:textId="6CDE43CF" w:rsidR="00F947FC" w:rsidRPr="00973312" w:rsidRDefault="00F947FC" w:rsidP="00F947FC">
            <w:pPr>
              <w:ind w:firstLine="0"/>
              <w:jc w:val="both"/>
              <w:rPr>
                <w:rFonts w:ascii="Arial" w:hAnsi="Arial" w:cs="Arial"/>
                <w:sz w:val="18"/>
                <w:szCs w:val="18"/>
              </w:rPr>
            </w:pPr>
          </w:p>
        </w:tc>
        <w:tc>
          <w:tcPr>
            <w:tcW w:w="4786" w:type="dxa"/>
          </w:tcPr>
          <w:p w14:paraId="48131179" w14:textId="30C2B81D" w:rsidR="00F947FC" w:rsidRPr="00F947FC" w:rsidRDefault="00F947FC" w:rsidP="00F947FC">
            <w:pPr>
              <w:rPr>
                <w:rFonts w:ascii="Arial" w:hAnsi="Arial" w:cs="Arial"/>
              </w:rPr>
            </w:pPr>
            <w:r w:rsidRPr="00F947FC">
              <w:rPr>
                <w:rFonts w:ascii="Arial" w:hAnsi="Arial" w:cs="Arial"/>
              </w:rPr>
              <w:lastRenderedPageBreak/>
              <w:t xml:space="preserve">Таблица 4, сноска </w:t>
            </w:r>
            <w:r>
              <w:rPr>
                <w:rFonts w:ascii="Arial" w:hAnsi="Arial" w:cs="Arial"/>
              </w:rPr>
              <w:t>в</w:t>
            </w:r>
            <w:r w:rsidRPr="00F947FC">
              <w:rPr>
                <w:rFonts w:ascii="Arial" w:hAnsi="Arial" w:cs="Arial"/>
              </w:rPr>
              <w:t xml:space="preserve">), </w:t>
            </w:r>
            <w:r w:rsidR="005636CA">
              <w:rPr>
                <w:rFonts w:ascii="Arial" w:hAnsi="Arial" w:cs="Arial"/>
              </w:rPr>
              <w:t>предоставляет</w:t>
            </w:r>
            <w:r w:rsidRPr="00F947FC">
              <w:rPr>
                <w:rFonts w:ascii="Arial" w:hAnsi="Arial" w:cs="Arial"/>
              </w:rPr>
              <w:t xml:space="preserve"> возможность</w:t>
            </w:r>
            <w:r>
              <w:rPr>
                <w:rFonts w:ascii="Arial" w:hAnsi="Arial" w:cs="Arial"/>
              </w:rPr>
              <w:t xml:space="preserve"> </w:t>
            </w:r>
            <w:r w:rsidRPr="00F947FC">
              <w:rPr>
                <w:rFonts w:ascii="Arial" w:hAnsi="Arial" w:cs="Arial"/>
              </w:rPr>
              <w:t xml:space="preserve">проведения </w:t>
            </w:r>
            <w:r w:rsidR="005636CA">
              <w:rPr>
                <w:rFonts w:ascii="Arial" w:hAnsi="Arial" w:cs="Arial"/>
              </w:rPr>
              <w:t>испытаний</w:t>
            </w:r>
            <w:r w:rsidRPr="00F947FC">
              <w:rPr>
                <w:rFonts w:ascii="Arial" w:hAnsi="Arial" w:cs="Arial"/>
              </w:rPr>
              <w:t xml:space="preserve"> на </w:t>
            </w:r>
            <w:r w:rsidR="005636CA" w:rsidRPr="005636CA">
              <w:rPr>
                <w:rFonts w:ascii="Arial" w:hAnsi="Arial" w:cs="Arial"/>
              </w:rPr>
              <w:t xml:space="preserve">ПОМЕХОУСТОЙЧИВОСТЬ </w:t>
            </w:r>
            <w:r w:rsidRPr="00F947FC">
              <w:rPr>
                <w:rFonts w:ascii="Arial" w:hAnsi="Arial" w:cs="Arial"/>
              </w:rPr>
              <w:t>с использованием</w:t>
            </w:r>
          </w:p>
          <w:p w14:paraId="040143A6" w14:textId="31273240" w:rsidR="00F947FC" w:rsidRPr="00F947FC" w:rsidRDefault="00F947FC" w:rsidP="00F947FC">
            <w:pPr>
              <w:rPr>
                <w:rFonts w:ascii="Arial" w:hAnsi="Arial" w:cs="Arial"/>
              </w:rPr>
            </w:pPr>
            <w:r w:rsidRPr="00F947FC">
              <w:rPr>
                <w:rFonts w:ascii="Arial" w:hAnsi="Arial" w:cs="Arial"/>
              </w:rPr>
              <w:lastRenderedPageBreak/>
              <w:t>модуляций, отличных от приведенных в таблице.</w:t>
            </w:r>
            <w:r>
              <w:rPr>
                <w:rFonts w:ascii="Arial" w:hAnsi="Arial" w:cs="Arial"/>
              </w:rPr>
              <w:t xml:space="preserve"> </w:t>
            </w:r>
            <w:r w:rsidRPr="00F947FC">
              <w:rPr>
                <w:rFonts w:ascii="Arial" w:hAnsi="Arial" w:cs="Arial"/>
              </w:rPr>
              <w:t xml:space="preserve">Альтернативные частоты модуляции </w:t>
            </w:r>
            <w:r w:rsidR="005636CA">
              <w:rPr>
                <w:rFonts w:ascii="Arial" w:hAnsi="Arial" w:cs="Arial"/>
              </w:rPr>
              <w:t>определяют</w:t>
            </w:r>
            <w:r w:rsidRPr="00F947FC">
              <w:rPr>
                <w:rFonts w:ascii="Arial" w:hAnsi="Arial" w:cs="Arial"/>
              </w:rPr>
              <w:t xml:space="preserve"> на основе АНАЛИЗА РИСКОВ. Например, если</w:t>
            </w:r>
            <w:r>
              <w:rPr>
                <w:rFonts w:ascii="Arial" w:hAnsi="Arial" w:cs="Arial"/>
              </w:rPr>
              <w:t xml:space="preserve"> </w:t>
            </w:r>
            <w:r w:rsidR="005636CA">
              <w:rPr>
                <w:rFonts w:ascii="Arial" w:hAnsi="Arial" w:cs="Arial"/>
              </w:rPr>
              <w:t>ИЗГОТОВИТЕЛЮ</w:t>
            </w:r>
            <w:r w:rsidRPr="00F947FC">
              <w:rPr>
                <w:rFonts w:ascii="Arial" w:hAnsi="Arial" w:cs="Arial"/>
              </w:rPr>
              <w:t xml:space="preserve"> </w:t>
            </w:r>
            <w:r w:rsidR="005636CA">
              <w:rPr>
                <w:rFonts w:ascii="Arial" w:hAnsi="Arial" w:cs="Arial"/>
              </w:rPr>
              <w:t>известно</w:t>
            </w:r>
            <w:r w:rsidRPr="00F947FC">
              <w:rPr>
                <w:rFonts w:ascii="Arial" w:hAnsi="Arial" w:cs="Arial"/>
              </w:rPr>
              <w:t xml:space="preserve">, что его </w:t>
            </w:r>
            <w:r w:rsidR="005636CA" w:rsidRPr="005636CA">
              <w:rPr>
                <w:rFonts w:ascii="Arial" w:hAnsi="Arial" w:cs="Arial"/>
              </w:rPr>
              <w:t>МЭ ИЗДЕЛИ</w:t>
            </w:r>
            <w:r w:rsidR="005636CA">
              <w:rPr>
                <w:rFonts w:ascii="Arial" w:hAnsi="Arial" w:cs="Arial"/>
              </w:rPr>
              <w:t>Е</w:t>
            </w:r>
            <w:r w:rsidR="005636CA" w:rsidRPr="005636CA">
              <w:rPr>
                <w:rFonts w:ascii="Arial" w:hAnsi="Arial" w:cs="Arial"/>
              </w:rPr>
              <w:t xml:space="preserve"> или МЭ СИСТЕМ</w:t>
            </w:r>
            <w:r w:rsidR="005636CA">
              <w:rPr>
                <w:rFonts w:ascii="Arial" w:hAnsi="Arial" w:cs="Arial"/>
              </w:rPr>
              <w:t>А</w:t>
            </w:r>
            <w:r w:rsidR="005636CA" w:rsidRPr="005636CA">
              <w:rPr>
                <w:rFonts w:ascii="Arial" w:hAnsi="Arial" w:cs="Arial"/>
              </w:rPr>
              <w:t xml:space="preserve"> </w:t>
            </w:r>
            <w:r w:rsidRPr="00F947FC">
              <w:rPr>
                <w:rFonts w:ascii="Arial" w:hAnsi="Arial" w:cs="Arial"/>
              </w:rPr>
              <w:t>особенно чувствительн</w:t>
            </w:r>
            <w:r w:rsidR="005636CA">
              <w:rPr>
                <w:rFonts w:ascii="Arial" w:hAnsi="Arial" w:cs="Arial"/>
              </w:rPr>
              <w:t>ы</w:t>
            </w:r>
            <w:r w:rsidRPr="00F947FC">
              <w:rPr>
                <w:rFonts w:ascii="Arial" w:hAnsi="Arial" w:cs="Arial"/>
              </w:rPr>
              <w:t xml:space="preserve"> к определенной</w:t>
            </w:r>
            <w:r w:rsidR="005636CA">
              <w:rPr>
                <w:rFonts w:ascii="Arial" w:hAnsi="Arial" w:cs="Arial"/>
              </w:rPr>
              <w:t xml:space="preserve"> </w:t>
            </w:r>
            <w:r w:rsidRPr="00F947FC">
              <w:rPr>
                <w:rFonts w:ascii="Arial" w:hAnsi="Arial" w:cs="Arial"/>
              </w:rPr>
              <w:t>частоте модуляции или диапазону частот, они</w:t>
            </w:r>
          </w:p>
          <w:p w14:paraId="19D8E632" w14:textId="1FF6AEDC" w:rsidR="00F947FC" w:rsidRPr="00F947FC" w:rsidRDefault="00F947FC" w:rsidP="00F947FC">
            <w:pPr>
              <w:rPr>
                <w:rFonts w:ascii="Arial" w:hAnsi="Arial" w:cs="Arial"/>
              </w:rPr>
            </w:pPr>
            <w:r w:rsidRPr="00F947FC">
              <w:rPr>
                <w:rFonts w:ascii="Arial" w:hAnsi="Arial" w:cs="Arial"/>
              </w:rPr>
              <w:t>могут предпочесть использовать их вместо или в дополнение</w:t>
            </w:r>
            <w:r>
              <w:rPr>
                <w:rFonts w:ascii="Arial" w:hAnsi="Arial" w:cs="Arial"/>
              </w:rPr>
              <w:t xml:space="preserve"> </w:t>
            </w:r>
            <w:r w:rsidRPr="00F947FC">
              <w:rPr>
                <w:rFonts w:ascii="Arial" w:hAnsi="Arial" w:cs="Arial"/>
              </w:rPr>
              <w:t>к тем, которые указаны в таблице 4, поскольку они могут представлять</w:t>
            </w:r>
          </w:p>
          <w:p w14:paraId="05171AF7" w14:textId="3103D1C6" w:rsidR="00F947FC" w:rsidRDefault="00F947FC" w:rsidP="00F947FC">
            <w:pPr>
              <w:ind w:firstLine="0"/>
              <w:rPr>
                <w:rFonts w:ascii="Arial" w:hAnsi="Arial" w:cs="Arial"/>
              </w:rPr>
            </w:pPr>
            <w:r w:rsidRPr="00F947FC">
              <w:rPr>
                <w:rFonts w:ascii="Arial" w:hAnsi="Arial" w:cs="Arial"/>
              </w:rPr>
              <w:t>собой модуляции с наибольшим РИСКОМ.</w:t>
            </w:r>
          </w:p>
        </w:tc>
      </w:tr>
      <w:tr w:rsidR="005636CA" w14:paraId="7966C68A" w14:textId="77777777" w:rsidTr="00E14FAE">
        <w:tc>
          <w:tcPr>
            <w:tcW w:w="5125" w:type="dxa"/>
          </w:tcPr>
          <w:p w14:paraId="1FA2F2BD" w14:textId="2DC98D19" w:rsidR="005636CA" w:rsidRPr="004A49A7" w:rsidRDefault="004A49A7" w:rsidP="005636CA">
            <w:pPr>
              <w:ind w:firstLine="0"/>
              <w:jc w:val="both"/>
              <w:rPr>
                <w:rFonts w:ascii="Arial" w:hAnsi="Arial" w:cs="Arial"/>
                <w:b/>
                <w:bCs/>
              </w:rPr>
            </w:pPr>
            <w:r>
              <w:lastRenderedPageBreak/>
              <w:br w:type="page"/>
            </w:r>
            <w:r w:rsidR="005636CA" w:rsidRPr="004A49A7">
              <w:rPr>
                <w:rFonts w:ascii="Arial" w:hAnsi="Arial" w:cs="Arial"/>
                <w:b/>
                <w:bCs/>
              </w:rPr>
              <w:t>Таблица 5 - Порт электропитания переменного тока</w:t>
            </w:r>
          </w:p>
          <w:p w14:paraId="0D22528A" w14:textId="77777777" w:rsidR="005636CA" w:rsidRPr="005636CA" w:rsidRDefault="005636CA" w:rsidP="005636CA">
            <w:pPr>
              <w:jc w:val="both"/>
              <w:rPr>
                <w:rFonts w:ascii="Arial" w:hAnsi="Arial" w:cs="Arial"/>
              </w:rPr>
            </w:pPr>
            <w:r w:rsidRPr="005636CA">
              <w:rPr>
                <w:rFonts w:ascii="Arial" w:hAnsi="Arial" w:cs="Arial"/>
              </w:rPr>
              <w:t>Сноска:</w:t>
            </w:r>
          </w:p>
          <w:p w14:paraId="442A6650" w14:textId="77777777" w:rsidR="005636CA" w:rsidRPr="00973312" w:rsidRDefault="005636CA" w:rsidP="005636CA">
            <w:pPr>
              <w:ind w:firstLine="0"/>
              <w:jc w:val="both"/>
              <w:rPr>
                <w:rFonts w:ascii="Arial" w:hAnsi="Arial" w:cs="Arial"/>
                <w:sz w:val="18"/>
                <w:szCs w:val="18"/>
              </w:rPr>
            </w:pPr>
            <w:r w:rsidRPr="005636CA">
              <w:rPr>
                <w:rFonts w:ascii="Arial" w:hAnsi="Arial" w:cs="Arial"/>
              </w:rPr>
              <w:t xml:space="preserve"> </w:t>
            </w:r>
            <w:r w:rsidRPr="00973312">
              <w:rPr>
                <w:rFonts w:ascii="Arial" w:hAnsi="Arial" w:cs="Arial"/>
                <w:sz w:val="18"/>
                <w:szCs w:val="18"/>
              </w:rPr>
              <w:t>д) Испытание может проводиться с другими частотах модуляции, определенными в ПРОЦЕССЕ МЕНЕДЖМЕНТА РИСКА</w:t>
            </w:r>
          </w:p>
          <w:p w14:paraId="1B50028C" w14:textId="6B15F379" w:rsidR="00973312" w:rsidRPr="00973312" w:rsidRDefault="00973312" w:rsidP="005636CA">
            <w:pPr>
              <w:ind w:firstLine="0"/>
              <w:jc w:val="both"/>
              <w:rPr>
                <w:rFonts w:ascii="Arial" w:hAnsi="Arial" w:cs="Arial"/>
                <w:sz w:val="16"/>
                <w:szCs w:val="16"/>
              </w:rPr>
            </w:pPr>
          </w:p>
        </w:tc>
        <w:tc>
          <w:tcPr>
            <w:tcW w:w="4786" w:type="dxa"/>
          </w:tcPr>
          <w:p w14:paraId="677E754C" w14:textId="24D028BC" w:rsidR="005636CA" w:rsidRPr="00F947FC" w:rsidRDefault="005636CA" w:rsidP="005636CA">
            <w:pPr>
              <w:ind w:firstLine="0"/>
              <w:rPr>
                <w:rFonts w:ascii="Arial" w:hAnsi="Arial" w:cs="Arial"/>
              </w:rPr>
            </w:pPr>
            <w:r>
              <w:rPr>
                <w:rFonts w:ascii="Arial" w:hAnsi="Arial" w:cs="Arial"/>
              </w:rPr>
              <w:t xml:space="preserve">Аналогично таблице 4, сноска в) </w:t>
            </w:r>
          </w:p>
        </w:tc>
      </w:tr>
      <w:tr w:rsidR="005636CA" w14:paraId="6E25B197" w14:textId="77777777" w:rsidTr="00E14FAE">
        <w:tc>
          <w:tcPr>
            <w:tcW w:w="5125" w:type="dxa"/>
          </w:tcPr>
          <w:p w14:paraId="01DEEE61" w14:textId="60E198EA" w:rsidR="005636CA" w:rsidRPr="004A49A7" w:rsidRDefault="005636CA" w:rsidP="005636CA">
            <w:pPr>
              <w:jc w:val="both"/>
              <w:rPr>
                <w:rFonts w:ascii="Arial" w:hAnsi="Arial" w:cs="Arial"/>
                <w:b/>
                <w:bCs/>
              </w:rPr>
            </w:pPr>
            <w:r w:rsidRPr="004A49A7">
              <w:rPr>
                <w:rFonts w:ascii="Arial" w:hAnsi="Arial" w:cs="Arial"/>
                <w:b/>
                <w:bCs/>
              </w:rPr>
              <w:t>Таблица 6 - Порт электропитания постоянного тока</w:t>
            </w:r>
          </w:p>
          <w:p w14:paraId="606BA321" w14:textId="77777777" w:rsidR="005636CA" w:rsidRPr="004A49A7" w:rsidRDefault="005636CA" w:rsidP="005636CA">
            <w:pPr>
              <w:jc w:val="both"/>
              <w:rPr>
                <w:rFonts w:ascii="Arial" w:hAnsi="Arial" w:cs="Arial"/>
              </w:rPr>
            </w:pPr>
            <w:r w:rsidRPr="004A49A7">
              <w:rPr>
                <w:rFonts w:ascii="Arial" w:hAnsi="Arial" w:cs="Arial"/>
              </w:rPr>
              <w:t>Сноска:</w:t>
            </w:r>
          </w:p>
          <w:p w14:paraId="1B804473" w14:textId="1C5E030F" w:rsidR="005636CA" w:rsidRPr="00973312" w:rsidRDefault="005636CA" w:rsidP="005636CA">
            <w:pPr>
              <w:jc w:val="both"/>
              <w:rPr>
                <w:rFonts w:ascii="Arial" w:hAnsi="Arial" w:cs="Arial"/>
                <w:sz w:val="18"/>
                <w:szCs w:val="18"/>
              </w:rPr>
            </w:pPr>
            <w:r w:rsidRPr="00973312">
              <w:rPr>
                <w:rFonts w:ascii="Arial" w:hAnsi="Arial" w:cs="Arial"/>
                <w:sz w:val="16"/>
                <w:szCs w:val="16"/>
              </w:rPr>
              <w:t xml:space="preserve"> </w:t>
            </w:r>
            <w:r w:rsidRPr="00973312">
              <w:rPr>
                <w:rFonts w:ascii="Arial" w:hAnsi="Arial" w:cs="Arial"/>
                <w:sz w:val="18"/>
                <w:szCs w:val="18"/>
              </w:rPr>
              <w:t>д) Испытание может проводиться с другими частотах модуляции, определенными в ПРОЦЕССЕ МЕНЕДЖМЕНТА РИСКА</w:t>
            </w:r>
          </w:p>
        </w:tc>
        <w:tc>
          <w:tcPr>
            <w:tcW w:w="4786" w:type="dxa"/>
          </w:tcPr>
          <w:p w14:paraId="22CEAF3E" w14:textId="7E3B5BDE" w:rsidR="005636CA" w:rsidRDefault="005636CA" w:rsidP="005636CA">
            <w:pPr>
              <w:ind w:firstLine="0"/>
              <w:rPr>
                <w:rFonts w:ascii="Arial" w:hAnsi="Arial" w:cs="Arial"/>
              </w:rPr>
            </w:pPr>
            <w:r>
              <w:rPr>
                <w:rFonts w:ascii="Arial" w:hAnsi="Arial" w:cs="Arial"/>
              </w:rPr>
              <w:t>Аналогично таблице 4, сноска в)</w:t>
            </w:r>
          </w:p>
        </w:tc>
      </w:tr>
      <w:tr w:rsidR="005636CA" w14:paraId="0FEBF244" w14:textId="77777777" w:rsidTr="00E14FAE">
        <w:tc>
          <w:tcPr>
            <w:tcW w:w="5125" w:type="dxa"/>
          </w:tcPr>
          <w:p w14:paraId="743B710C" w14:textId="6355A423" w:rsidR="00973312" w:rsidRPr="004A49A7" w:rsidRDefault="00973312" w:rsidP="00973312">
            <w:pPr>
              <w:jc w:val="both"/>
              <w:rPr>
                <w:rFonts w:ascii="Arial" w:hAnsi="Arial" w:cs="Arial"/>
                <w:b/>
                <w:bCs/>
              </w:rPr>
            </w:pPr>
            <w:r w:rsidRPr="004A49A7">
              <w:rPr>
                <w:rFonts w:ascii="Arial" w:hAnsi="Arial" w:cs="Arial"/>
                <w:b/>
                <w:bCs/>
              </w:rPr>
              <w:t>Таблица 7 – Порт, СВЯЗАННЫЙ с ПАЦИЕНТОМ</w:t>
            </w:r>
          </w:p>
          <w:p w14:paraId="276CD72A" w14:textId="77777777" w:rsidR="00973312" w:rsidRPr="00973312" w:rsidRDefault="00973312" w:rsidP="00973312">
            <w:pPr>
              <w:jc w:val="both"/>
              <w:rPr>
                <w:rFonts w:ascii="Arial" w:hAnsi="Arial" w:cs="Arial"/>
              </w:rPr>
            </w:pPr>
            <w:r w:rsidRPr="00973312">
              <w:rPr>
                <w:rFonts w:ascii="Arial" w:hAnsi="Arial" w:cs="Arial"/>
              </w:rPr>
              <w:t>Сноска:</w:t>
            </w:r>
          </w:p>
          <w:p w14:paraId="3C4CBBE8" w14:textId="3A108B5C" w:rsidR="005636CA" w:rsidRPr="00973312" w:rsidRDefault="00973312" w:rsidP="00973312">
            <w:pPr>
              <w:jc w:val="both"/>
              <w:rPr>
                <w:rFonts w:ascii="Arial" w:hAnsi="Arial" w:cs="Arial"/>
                <w:sz w:val="18"/>
                <w:szCs w:val="18"/>
              </w:rPr>
            </w:pPr>
            <w:r w:rsidRPr="00973312">
              <w:rPr>
                <w:rFonts w:ascii="Arial" w:hAnsi="Arial" w:cs="Arial"/>
                <w:sz w:val="18"/>
                <w:szCs w:val="18"/>
              </w:rPr>
              <w:t>а), четвертый отступ: Испытание может проводиться с другими частотах модуляции, определенными в ПРОЦЕССЕ МЕНЕДЖМЕНТА РИСКА</w:t>
            </w:r>
          </w:p>
        </w:tc>
        <w:tc>
          <w:tcPr>
            <w:tcW w:w="4786" w:type="dxa"/>
          </w:tcPr>
          <w:p w14:paraId="66D18BC5" w14:textId="126CFDFA" w:rsidR="005636CA" w:rsidRDefault="00973312" w:rsidP="00973312">
            <w:pPr>
              <w:ind w:firstLine="0"/>
              <w:rPr>
                <w:rFonts w:ascii="Arial" w:hAnsi="Arial" w:cs="Arial"/>
              </w:rPr>
            </w:pPr>
            <w:r w:rsidRPr="00973312">
              <w:rPr>
                <w:rFonts w:ascii="Arial" w:hAnsi="Arial" w:cs="Arial"/>
              </w:rPr>
              <w:t>Аналогично таблице 4, сноска в)</w:t>
            </w:r>
          </w:p>
        </w:tc>
      </w:tr>
      <w:tr w:rsidR="00973312" w14:paraId="489B9DDD" w14:textId="77777777" w:rsidTr="00E14FAE">
        <w:tc>
          <w:tcPr>
            <w:tcW w:w="5125" w:type="dxa"/>
          </w:tcPr>
          <w:p w14:paraId="700EE427" w14:textId="77777777" w:rsidR="00973312" w:rsidRPr="004A49A7" w:rsidRDefault="00973312" w:rsidP="00973312">
            <w:pPr>
              <w:ind w:firstLine="0"/>
              <w:jc w:val="both"/>
              <w:rPr>
                <w:rFonts w:ascii="Arial" w:hAnsi="Arial" w:cs="Arial"/>
                <w:b/>
                <w:bCs/>
              </w:rPr>
            </w:pPr>
            <w:r w:rsidRPr="004A49A7">
              <w:rPr>
                <w:rFonts w:ascii="Arial" w:hAnsi="Arial" w:cs="Arial"/>
                <w:b/>
                <w:bCs/>
              </w:rPr>
              <w:t>Таблица 8 – Порт сигналов ввода-вывода</w:t>
            </w:r>
          </w:p>
          <w:p w14:paraId="6C0AFD68" w14:textId="7FA740EE" w:rsidR="00973312" w:rsidRDefault="00973312" w:rsidP="00973312">
            <w:pPr>
              <w:jc w:val="both"/>
              <w:rPr>
                <w:rFonts w:ascii="Arial" w:hAnsi="Arial" w:cs="Arial"/>
              </w:rPr>
            </w:pPr>
            <w:r>
              <w:rPr>
                <w:rFonts w:ascii="Arial" w:hAnsi="Arial" w:cs="Arial"/>
              </w:rPr>
              <w:t>Сноска:</w:t>
            </w:r>
          </w:p>
          <w:p w14:paraId="100EB61F" w14:textId="0D9FF359" w:rsidR="00973312" w:rsidRPr="00973312" w:rsidRDefault="00973312" w:rsidP="00973312">
            <w:pPr>
              <w:jc w:val="both"/>
              <w:rPr>
                <w:rFonts w:ascii="Arial" w:hAnsi="Arial" w:cs="Arial"/>
                <w:sz w:val="18"/>
                <w:szCs w:val="18"/>
              </w:rPr>
            </w:pPr>
            <w:r w:rsidRPr="00973312">
              <w:rPr>
                <w:rFonts w:ascii="Arial" w:hAnsi="Arial" w:cs="Arial"/>
                <w:sz w:val="18"/>
                <w:szCs w:val="18"/>
              </w:rPr>
              <w:t xml:space="preserve">в) Испытания могут выполняться при других частотах модуляции, определенных в ПРОЦЕССЕ МЕНЕДЖМЕНТА РИСКА </w:t>
            </w:r>
          </w:p>
        </w:tc>
        <w:tc>
          <w:tcPr>
            <w:tcW w:w="4786" w:type="dxa"/>
          </w:tcPr>
          <w:p w14:paraId="1F6D8BDF" w14:textId="38681FFD" w:rsidR="00973312" w:rsidRPr="00973312" w:rsidRDefault="00973312" w:rsidP="00973312">
            <w:pPr>
              <w:ind w:firstLine="0"/>
              <w:rPr>
                <w:rFonts w:ascii="Arial" w:hAnsi="Arial" w:cs="Arial"/>
              </w:rPr>
            </w:pPr>
            <w:r w:rsidRPr="00973312">
              <w:rPr>
                <w:rFonts w:ascii="Arial" w:hAnsi="Arial" w:cs="Arial"/>
              </w:rPr>
              <w:t>Аналогично таблице 4, сноска в)</w:t>
            </w:r>
          </w:p>
        </w:tc>
      </w:tr>
      <w:tr w:rsidR="00973312" w14:paraId="65CC1C9E" w14:textId="77777777" w:rsidTr="00E14FAE">
        <w:tc>
          <w:tcPr>
            <w:tcW w:w="5125" w:type="dxa"/>
          </w:tcPr>
          <w:p w14:paraId="60B069D4" w14:textId="6308DF5F" w:rsidR="00973312" w:rsidRPr="004A49A7" w:rsidRDefault="00973312" w:rsidP="002F2D66">
            <w:pPr>
              <w:spacing w:line="240" w:lineRule="auto"/>
              <w:ind w:firstLine="0"/>
              <w:jc w:val="both"/>
              <w:rPr>
                <w:rFonts w:ascii="Arial" w:hAnsi="Arial" w:cs="Arial"/>
                <w:b/>
                <w:bCs/>
              </w:rPr>
            </w:pPr>
            <w:r w:rsidRPr="00973312">
              <w:rPr>
                <w:rFonts w:ascii="Arial" w:hAnsi="Arial" w:cs="Arial"/>
              </w:rPr>
              <w:t>8</w:t>
            </w:r>
            <w:r w:rsidRPr="004A49A7">
              <w:rPr>
                <w:rFonts w:ascii="Arial" w:hAnsi="Arial" w:cs="Arial"/>
                <w:b/>
                <w:bCs/>
              </w:rPr>
              <w:t>.10   УСТОЙЧИВОСТЬ к полям ближней зоны от РЧ</w:t>
            </w:r>
            <w:r w:rsidR="002F2D66" w:rsidRPr="004A49A7">
              <w:rPr>
                <w:rFonts w:ascii="Arial" w:hAnsi="Arial" w:cs="Arial"/>
                <w:b/>
                <w:bCs/>
              </w:rPr>
              <w:t xml:space="preserve"> </w:t>
            </w:r>
            <w:r w:rsidRPr="004A49A7">
              <w:rPr>
                <w:rFonts w:ascii="Arial" w:hAnsi="Arial" w:cs="Arial"/>
                <w:b/>
                <w:bCs/>
              </w:rPr>
              <w:t>беспроводного оборудования радиосвязи</w:t>
            </w:r>
          </w:p>
          <w:p w14:paraId="2A6A11F8" w14:textId="77777777" w:rsidR="00973312" w:rsidRDefault="002F2D66" w:rsidP="00973312">
            <w:pPr>
              <w:ind w:firstLine="0"/>
              <w:jc w:val="both"/>
              <w:rPr>
                <w:rFonts w:ascii="Arial" w:hAnsi="Arial" w:cs="Arial"/>
              </w:rPr>
            </w:pPr>
            <w:r>
              <w:rPr>
                <w:rFonts w:ascii="Arial" w:hAnsi="Arial" w:cs="Arial"/>
              </w:rPr>
              <w:t>(прочий текст пропущен)</w:t>
            </w:r>
          </w:p>
          <w:p w14:paraId="3373D55B" w14:textId="77777777" w:rsidR="002F2D66" w:rsidRDefault="002F2D66" w:rsidP="00973312">
            <w:pPr>
              <w:ind w:firstLine="0"/>
              <w:jc w:val="both"/>
              <w:rPr>
                <w:rFonts w:ascii="Arial" w:hAnsi="Arial" w:cs="Arial"/>
              </w:rPr>
            </w:pPr>
            <w:r w:rsidRPr="002F2D66">
              <w:rPr>
                <w:rFonts w:ascii="Arial" w:hAnsi="Arial" w:cs="Arial"/>
              </w:rPr>
              <w:t xml:space="preserve">Частоты и радиослужбы, перечисленные в таблице 9, являются репрезентативными примерами, </w:t>
            </w:r>
            <w:r w:rsidRPr="002F2D66">
              <w:rPr>
                <w:rFonts w:ascii="Arial" w:hAnsi="Arial" w:cs="Arial"/>
              </w:rPr>
              <w:lastRenderedPageBreak/>
              <w:t>основанными на оборудовании РЧ связи, использовавшимся на момент публикации настоящего параллельного стандарта. Спецификация испытаний не пытается охватить все частоты и службы, используемые в каждой стране. ПРОЦЕСС МЕНЕДЖМЕНТА РИСКА должен учитывать текущие услуги связи. В связи с этим испытания должны быть выполнены в дополнительных диапазонах частот, не охваченных содержанием таблицы 9.</w:t>
            </w:r>
          </w:p>
          <w:p w14:paraId="7666CEF1" w14:textId="77777777" w:rsidR="002F2D66" w:rsidRDefault="002F2D66" w:rsidP="00973312">
            <w:pPr>
              <w:ind w:firstLine="0"/>
              <w:jc w:val="both"/>
              <w:rPr>
                <w:rFonts w:ascii="Arial" w:hAnsi="Arial" w:cs="Arial"/>
              </w:rPr>
            </w:pPr>
            <w:r w:rsidRPr="002F2D66">
              <w:rPr>
                <w:rFonts w:ascii="Arial" w:hAnsi="Arial" w:cs="Arial"/>
              </w:rPr>
              <w:t>(прочий текст пропущен)</w:t>
            </w:r>
          </w:p>
          <w:p w14:paraId="2650850E" w14:textId="0ED51ADF" w:rsidR="002F2D66" w:rsidRPr="00973312" w:rsidRDefault="002F2D66" w:rsidP="00973312">
            <w:pPr>
              <w:ind w:firstLine="0"/>
              <w:jc w:val="both"/>
              <w:rPr>
                <w:rFonts w:ascii="Arial" w:hAnsi="Arial" w:cs="Arial"/>
              </w:rPr>
            </w:pPr>
            <w:r w:rsidRPr="002F2D66">
              <w:rPr>
                <w:rFonts w:ascii="Arial" w:hAnsi="Arial" w:cs="Arial"/>
              </w:rPr>
              <w:t>ИЗГОТОВИТЕЛЮ следует рассмотреть возможность уменьшения минимального расстояния на основе МЕНЕДЖМЕНТА РИСКА и использования более высоких ИСПЫТАТЕЛЬНЫХ УРОВНЕЙ ПРИ ИСПЫТАНИЯХ на ПОМЕХОУСТОЙЧИВОСТЬ, соответствующих уменьшенному минимальному расстоянию.</w:t>
            </w:r>
          </w:p>
        </w:tc>
        <w:tc>
          <w:tcPr>
            <w:tcW w:w="4786" w:type="dxa"/>
          </w:tcPr>
          <w:p w14:paraId="4C298A94" w14:textId="495105F7" w:rsidR="002F2D66" w:rsidRPr="002F2D66" w:rsidRDefault="002F2D66" w:rsidP="00B91993">
            <w:pPr>
              <w:rPr>
                <w:rFonts w:ascii="Arial" w:hAnsi="Arial" w:cs="Arial"/>
              </w:rPr>
            </w:pPr>
            <w:r w:rsidRPr="002F2D66">
              <w:rPr>
                <w:rFonts w:ascii="Arial" w:hAnsi="Arial" w:cs="Arial"/>
              </w:rPr>
              <w:lastRenderedPageBreak/>
              <w:t xml:space="preserve">В данном подпункте </w:t>
            </w:r>
            <w:r>
              <w:rPr>
                <w:rFonts w:ascii="Arial" w:hAnsi="Arial" w:cs="Arial"/>
              </w:rPr>
              <w:t>АНАЛИЗ РИСКА</w:t>
            </w:r>
            <w:r w:rsidRPr="002F2D66">
              <w:rPr>
                <w:rFonts w:ascii="Arial" w:hAnsi="Arial" w:cs="Arial"/>
              </w:rPr>
              <w:t xml:space="preserve"> </w:t>
            </w:r>
            <w:r>
              <w:rPr>
                <w:rFonts w:ascii="Arial" w:hAnsi="Arial" w:cs="Arial"/>
              </w:rPr>
              <w:t>выполняется</w:t>
            </w:r>
            <w:r w:rsidRPr="002F2D66">
              <w:rPr>
                <w:rFonts w:ascii="Arial" w:hAnsi="Arial" w:cs="Arial"/>
              </w:rPr>
              <w:t xml:space="preserve"> двумя</w:t>
            </w:r>
            <w:r>
              <w:rPr>
                <w:rFonts w:ascii="Arial" w:hAnsi="Arial" w:cs="Arial"/>
              </w:rPr>
              <w:t xml:space="preserve"> </w:t>
            </w:r>
            <w:r w:rsidRPr="002F2D66">
              <w:rPr>
                <w:rFonts w:ascii="Arial" w:hAnsi="Arial" w:cs="Arial"/>
              </w:rPr>
              <w:t>способами:</w:t>
            </w:r>
          </w:p>
          <w:p w14:paraId="70B62BA0" w14:textId="77777777" w:rsidR="002F2D66" w:rsidRPr="002F2D66" w:rsidRDefault="002F2D66" w:rsidP="00B91993">
            <w:pPr>
              <w:rPr>
                <w:rFonts w:ascii="Arial" w:hAnsi="Arial" w:cs="Arial"/>
              </w:rPr>
            </w:pPr>
            <w:r w:rsidRPr="002F2D66">
              <w:rPr>
                <w:rFonts w:ascii="Arial" w:hAnsi="Arial" w:cs="Arial"/>
              </w:rPr>
              <w:t>1) Определить услуги связи, с которыми можно</w:t>
            </w:r>
          </w:p>
          <w:p w14:paraId="52C323EC" w14:textId="10D89D91" w:rsidR="002F2D66" w:rsidRPr="002F2D66" w:rsidRDefault="002F2D66" w:rsidP="00B91993">
            <w:pPr>
              <w:rPr>
                <w:rFonts w:ascii="Arial" w:hAnsi="Arial" w:cs="Arial"/>
              </w:rPr>
            </w:pPr>
            <w:r w:rsidRPr="002F2D66">
              <w:rPr>
                <w:rFonts w:ascii="Arial" w:hAnsi="Arial" w:cs="Arial"/>
              </w:rPr>
              <w:lastRenderedPageBreak/>
              <w:t xml:space="preserve">столкнуться в среде </w:t>
            </w:r>
            <w:r>
              <w:rPr>
                <w:rFonts w:ascii="Arial" w:hAnsi="Arial" w:cs="Arial"/>
              </w:rPr>
              <w:t>ПРЕДУСМОТРЕННОГО ПРИМЕНЕНИЯ</w:t>
            </w:r>
            <w:r w:rsidRPr="002F2D66">
              <w:rPr>
                <w:rFonts w:ascii="Arial" w:hAnsi="Arial" w:cs="Arial"/>
              </w:rPr>
              <w:t xml:space="preserve"> и которые не перечислены в таблице 9. Необходимо провести </w:t>
            </w:r>
            <w:r>
              <w:rPr>
                <w:rFonts w:ascii="Arial" w:hAnsi="Arial" w:cs="Arial"/>
              </w:rPr>
              <w:t>АНАЛИЗ</w:t>
            </w:r>
            <w:r w:rsidRPr="002F2D66">
              <w:rPr>
                <w:rFonts w:ascii="Arial" w:hAnsi="Arial" w:cs="Arial"/>
              </w:rPr>
              <w:t xml:space="preserve"> РИСК</w:t>
            </w:r>
            <w:r>
              <w:rPr>
                <w:rFonts w:ascii="Arial" w:hAnsi="Arial" w:cs="Arial"/>
              </w:rPr>
              <w:t xml:space="preserve">А, </w:t>
            </w:r>
            <w:r w:rsidRPr="002F2D66">
              <w:rPr>
                <w:rFonts w:ascii="Arial" w:hAnsi="Arial" w:cs="Arial"/>
              </w:rPr>
              <w:t>чтобы определить, представляют ли эти</w:t>
            </w:r>
            <w:r>
              <w:rPr>
                <w:rFonts w:ascii="Arial" w:hAnsi="Arial" w:cs="Arial"/>
              </w:rPr>
              <w:t xml:space="preserve"> радиослужбы</w:t>
            </w:r>
            <w:r w:rsidRPr="002F2D66">
              <w:rPr>
                <w:rFonts w:ascii="Arial" w:hAnsi="Arial" w:cs="Arial"/>
              </w:rPr>
              <w:t xml:space="preserve"> РИСК, и если да, то </w:t>
            </w:r>
            <w:r>
              <w:rPr>
                <w:rFonts w:ascii="Arial" w:hAnsi="Arial" w:cs="Arial"/>
              </w:rPr>
              <w:t xml:space="preserve">это </w:t>
            </w:r>
            <w:r w:rsidRPr="002F2D66">
              <w:rPr>
                <w:rFonts w:ascii="Arial" w:hAnsi="Arial" w:cs="Arial"/>
              </w:rPr>
              <w:t>должн</w:t>
            </w:r>
            <w:r>
              <w:rPr>
                <w:rFonts w:ascii="Arial" w:hAnsi="Arial" w:cs="Arial"/>
              </w:rPr>
              <w:t xml:space="preserve">о </w:t>
            </w:r>
            <w:r w:rsidRPr="002F2D66">
              <w:rPr>
                <w:rFonts w:ascii="Arial" w:hAnsi="Arial" w:cs="Arial"/>
              </w:rPr>
              <w:t>быть задокументированы в ФАЙЛ</w:t>
            </w:r>
            <w:r>
              <w:rPr>
                <w:rFonts w:ascii="Arial" w:hAnsi="Arial" w:cs="Arial"/>
              </w:rPr>
              <w:t xml:space="preserve">Е </w:t>
            </w:r>
            <w:r w:rsidRPr="002F2D66">
              <w:rPr>
                <w:rFonts w:ascii="Arial" w:hAnsi="Arial" w:cs="Arial"/>
              </w:rPr>
              <w:t>МЕНЕДЖМЕНТА РИСКА</w:t>
            </w:r>
            <w:r>
              <w:rPr>
                <w:rFonts w:ascii="Arial" w:hAnsi="Arial" w:cs="Arial"/>
              </w:rPr>
              <w:t xml:space="preserve"> </w:t>
            </w:r>
            <w:r w:rsidRPr="002F2D66">
              <w:rPr>
                <w:rFonts w:ascii="Arial" w:hAnsi="Arial" w:cs="Arial"/>
              </w:rPr>
              <w:t>и включен</w:t>
            </w:r>
            <w:r w:rsidR="00B91993">
              <w:rPr>
                <w:rFonts w:ascii="Arial" w:hAnsi="Arial" w:cs="Arial"/>
              </w:rPr>
              <w:t>о</w:t>
            </w:r>
            <w:r w:rsidRPr="002F2D66">
              <w:rPr>
                <w:rFonts w:ascii="Arial" w:hAnsi="Arial" w:cs="Arial"/>
              </w:rPr>
              <w:t xml:space="preserve"> в </w:t>
            </w:r>
            <w:r>
              <w:rPr>
                <w:rFonts w:ascii="Arial" w:hAnsi="Arial" w:cs="Arial"/>
              </w:rPr>
              <w:t>программу испытаний</w:t>
            </w:r>
            <w:r w:rsidRPr="002F2D66">
              <w:rPr>
                <w:rFonts w:ascii="Arial" w:hAnsi="Arial" w:cs="Arial"/>
              </w:rPr>
              <w:t>. Примером</w:t>
            </w:r>
          </w:p>
          <w:p w14:paraId="2345EBF4" w14:textId="61216B29" w:rsidR="002F2D66" w:rsidRPr="002F2D66" w:rsidRDefault="002F2D66" w:rsidP="00B91993">
            <w:pPr>
              <w:rPr>
                <w:rFonts w:ascii="Arial" w:hAnsi="Arial" w:cs="Arial"/>
              </w:rPr>
            </w:pPr>
            <w:r w:rsidRPr="002F2D66">
              <w:rPr>
                <w:rFonts w:ascii="Arial" w:hAnsi="Arial" w:cs="Arial"/>
              </w:rPr>
              <w:t xml:space="preserve">этого могут служить </w:t>
            </w:r>
            <w:r>
              <w:rPr>
                <w:rFonts w:ascii="Arial" w:hAnsi="Arial" w:cs="Arial"/>
              </w:rPr>
              <w:t xml:space="preserve">радиослужбы мобильной связи </w:t>
            </w:r>
            <w:r w:rsidRPr="002F2D66">
              <w:rPr>
                <w:rFonts w:ascii="Arial" w:hAnsi="Arial" w:cs="Arial"/>
              </w:rPr>
              <w:t>5G.</w:t>
            </w:r>
          </w:p>
          <w:p w14:paraId="3CA7C560" w14:textId="37E5646C" w:rsidR="002F2D66" w:rsidRPr="002F2D66" w:rsidRDefault="002F2D66" w:rsidP="00B91993">
            <w:pPr>
              <w:rPr>
                <w:rFonts w:ascii="Arial" w:hAnsi="Arial" w:cs="Arial"/>
              </w:rPr>
            </w:pPr>
            <w:r w:rsidRPr="002F2D66">
              <w:rPr>
                <w:rFonts w:ascii="Arial" w:hAnsi="Arial" w:cs="Arial"/>
              </w:rPr>
              <w:t>2) Определить,</w:t>
            </w:r>
            <w:r w:rsidR="00B91993">
              <w:rPr>
                <w:rFonts w:ascii="Arial" w:hAnsi="Arial" w:cs="Arial"/>
              </w:rPr>
              <w:t xml:space="preserve"> </w:t>
            </w:r>
            <w:r w:rsidRPr="002F2D66">
              <w:rPr>
                <w:rFonts w:ascii="Arial" w:hAnsi="Arial" w:cs="Arial"/>
              </w:rPr>
              <w:t>будет ли</w:t>
            </w:r>
            <w:r>
              <w:rPr>
                <w:rFonts w:ascii="Arial" w:hAnsi="Arial" w:cs="Arial"/>
              </w:rPr>
              <w:t xml:space="preserve"> </w:t>
            </w:r>
            <w:r w:rsidRPr="002F2D66">
              <w:rPr>
                <w:rFonts w:ascii="Arial" w:hAnsi="Arial" w:cs="Arial"/>
              </w:rPr>
              <w:t>МЭ ИЗДЕЛИ</w:t>
            </w:r>
            <w:r>
              <w:rPr>
                <w:rFonts w:ascii="Arial" w:hAnsi="Arial" w:cs="Arial"/>
              </w:rPr>
              <w:t>Е</w:t>
            </w:r>
            <w:r w:rsidRPr="002F2D66">
              <w:rPr>
                <w:rFonts w:ascii="Arial" w:hAnsi="Arial" w:cs="Arial"/>
              </w:rPr>
              <w:t xml:space="preserve"> или МЭ СИСТЕМ</w:t>
            </w:r>
            <w:r>
              <w:rPr>
                <w:rFonts w:ascii="Arial" w:hAnsi="Arial" w:cs="Arial"/>
              </w:rPr>
              <w:t>А в обстановке</w:t>
            </w:r>
            <w:r w:rsidRPr="002F2D66">
              <w:rPr>
                <w:rFonts w:ascii="Arial" w:hAnsi="Arial" w:cs="Arial"/>
              </w:rPr>
              <w:t>(</w:t>
            </w:r>
            <w:r>
              <w:rPr>
                <w:rFonts w:ascii="Arial" w:hAnsi="Arial" w:cs="Arial"/>
              </w:rPr>
              <w:t>ах</w:t>
            </w:r>
            <w:r w:rsidRPr="002F2D66">
              <w:rPr>
                <w:rFonts w:ascii="Arial" w:hAnsi="Arial" w:cs="Arial"/>
              </w:rPr>
              <w:t xml:space="preserve">) </w:t>
            </w:r>
            <w:r>
              <w:rPr>
                <w:rFonts w:ascii="Arial" w:hAnsi="Arial" w:cs="Arial"/>
              </w:rPr>
              <w:t>ПРЕДУСМОТРЕННОГО ПРИМЕНЕНИЯ</w:t>
            </w:r>
            <w:r w:rsidRPr="002F2D66">
              <w:rPr>
                <w:rFonts w:ascii="Arial" w:hAnsi="Arial" w:cs="Arial"/>
              </w:rPr>
              <w:t xml:space="preserve"> регулярно </w:t>
            </w:r>
            <w:r>
              <w:rPr>
                <w:rFonts w:ascii="Arial" w:hAnsi="Arial" w:cs="Arial"/>
              </w:rPr>
              <w:t>подвергаться</w:t>
            </w:r>
            <w:r w:rsidRPr="002F2D66">
              <w:rPr>
                <w:rFonts w:ascii="Arial" w:hAnsi="Arial" w:cs="Arial"/>
              </w:rPr>
              <w:t xml:space="preserve"> воздействи</w:t>
            </w:r>
            <w:r>
              <w:rPr>
                <w:rFonts w:ascii="Arial" w:hAnsi="Arial" w:cs="Arial"/>
              </w:rPr>
              <w:t>ю</w:t>
            </w:r>
            <w:r w:rsidRPr="002F2D66">
              <w:rPr>
                <w:rFonts w:ascii="Arial" w:hAnsi="Arial" w:cs="Arial"/>
              </w:rPr>
              <w:t xml:space="preserve"> </w:t>
            </w:r>
          </w:p>
          <w:p w14:paraId="753F813D" w14:textId="030635DE" w:rsidR="002F2D66" w:rsidRPr="002F2D66" w:rsidRDefault="002F2D66" w:rsidP="00B91993">
            <w:pPr>
              <w:rPr>
                <w:rFonts w:ascii="Arial" w:hAnsi="Arial" w:cs="Arial"/>
              </w:rPr>
            </w:pPr>
            <w:r>
              <w:rPr>
                <w:rFonts w:ascii="Arial" w:hAnsi="Arial" w:cs="Arial"/>
              </w:rPr>
              <w:t>о</w:t>
            </w:r>
            <w:r w:rsidRPr="002F2D66">
              <w:rPr>
                <w:rFonts w:ascii="Arial" w:hAnsi="Arial" w:cs="Arial"/>
              </w:rPr>
              <w:t>борудовани</w:t>
            </w:r>
            <w:r>
              <w:rPr>
                <w:rFonts w:ascii="Arial" w:hAnsi="Arial" w:cs="Arial"/>
              </w:rPr>
              <w:t>я</w:t>
            </w:r>
            <w:r w:rsidRPr="002F2D66">
              <w:rPr>
                <w:rFonts w:ascii="Arial" w:hAnsi="Arial" w:cs="Arial"/>
              </w:rPr>
              <w:t xml:space="preserve"> </w:t>
            </w:r>
            <w:r>
              <w:rPr>
                <w:rFonts w:ascii="Arial" w:hAnsi="Arial" w:cs="Arial"/>
              </w:rPr>
              <w:t>РЧ</w:t>
            </w:r>
            <w:r w:rsidRPr="002F2D66">
              <w:rPr>
                <w:rFonts w:ascii="Arial" w:hAnsi="Arial" w:cs="Arial"/>
              </w:rPr>
              <w:t xml:space="preserve"> беспроводного оборудования радиосвязи на</w:t>
            </w:r>
            <w:r>
              <w:rPr>
                <w:rFonts w:ascii="Arial" w:hAnsi="Arial" w:cs="Arial"/>
              </w:rPr>
              <w:t xml:space="preserve"> </w:t>
            </w:r>
            <w:r w:rsidRPr="002F2D66">
              <w:rPr>
                <w:rFonts w:ascii="Arial" w:hAnsi="Arial" w:cs="Arial"/>
              </w:rPr>
              <w:t xml:space="preserve">расстоянии менее 0,3 м. </w:t>
            </w:r>
          </w:p>
          <w:p w14:paraId="7A0D2833" w14:textId="11F07C1C" w:rsidR="00973312" w:rsidRPr="00973312" w:rsidRDefault="002F2D66" w:rsidP="002F2D66">
            <w:pPr>
              <w:ind w:firstLine="0"/>
              <w:rPr>
                <w:rFonts w:ascii="Arial" w:hAnsi="Arial" w:cs="Arial"/>
              </w:rPr>
            </w:pPr>
            <w:r w:rsidRPr="002F2D66">
              <w:rPr>
                <w:rFonts w:ascii="Arial" w:hAnsi="Arial" w:cs="Arial"/>
              </w:rPr>
              <w:t>АНАЛИЗ</w:t>
            </w:r>
            <w:r w:rsidR="00B91993">
              <w:rPr>
                <w:rFonts w:ascii="Arial" w:hAnsi="Arial" w:cs="Arial"/>
              </w:rPr>
              <w:t xml:space="preserve"> РИСКА</w:t>
            </w:r>
            <w:r w:rsidRPr="002F2D66">
              <w:rPr>
                <w:rFonts w:ascii="Arial" w:hAnsi="Arial" w:cs="Arial"/>
              </w:rPr>
              <w:t xml:space="preserve"> позволил бы определить другое</w:t>
            </w:r>
            <w:r w:rsidR="00B91993">
              <w:rPr>
                <w:rFonts w:ascii="Arial" w:hAnsi="Arial" w:cs="Arial"/>
              </w:rPr>
              <w:t xml:space="preserve"> обоснованное</w:t>
            </w:r>
            <w:r w:rsidRPr="002F2D66">
              <w:rPr>
                <w:rFonts w:ascii="Arial" w:hAnsi="Arial" w:cs="Arial"/>
              </w:rPr>
              <w:t xml:space="preserve"> минимальное</w:t>
            </w:r>
            <w:r w:rsidR="00B91993">
              <w:rPr>
                <w:rFonts w:ascii="Arial" w:hAnsi="Arial" w:cs="Arial"/>
              </w:rPr>
              <w:t xml:space="preserve"> </w:t>
            </w:r>
            <w:r w:rsidRPr="002F2D66">
              <w:rPr>
                <w:rFonts w:ascii="Arial" w:hAnsi="Arial" w:cs="Arial"/>
              </w:rPr>
              <w:t xml:space="preserve">расстояние и скорректировать </w:t>
            </w:r>
            <w:r w:rsidR="00B91993" w:rsidRPr="00B91993">
              <w:rPr>
                <w:rFonts w:ascii="Arial" w:hAnsi="Arial" w:cs="Arial"/>
              </w:rPr>
              <w:t>ИСПЫТАТЕЛЬНЫ</w:t>
            </w:r>
            <w:r w:rsidR="00B91993">
              <w:rPr>
                <w:rFonts w:ascii="Arial" w:hAnsi="Arial" w:cs="Arial"/>
              </w:rPr>
              <w:t>Е</w:t>
            </w:r>
            <w:r w:rsidR="00B91993" w:rsidRPr="00B91993">
              <w:rPr>
                <w:rFonts w:ascii="Arial" w:hAnsi="Arial" w:cs="Arial"/>
              </w:rPr>
              <w:t xml:space="preserve"> УРОВН</w:t>
            </w:r>
            <w:r w:rsidR="00B91993">
              <w:rPr>
                <w:rFonts w:ascii="Arial" w:hAnsi="Arial" w:cs="Arial"/>
              </w:rPr>
              <w:t>И</w:t>
            </w:r>
            <w:r w:rsidR="00B91993" w:rsidRPr="00B91993">
              <w:rPr>
                <w:rFonts w:ascii="Arial" w:hAnsi="Arial" w:cs="Arial"/>
              </w:rPr>
              <w:t xml:space="preserve"> ПРИ ИСПЫТАНИЯХ на </w:t>
            </w:r>
            <w:r w:rsidR="00B91993">
              <w:rPr>
                <w:rFonts w:ascii="Arial" w:hAnsi="Arial" w:cs="Arial"/>
              </w:rPr>
              <w:t>П</w:t>
            </w:r>
            <w:r w:rsidR="00B91993" w:rsidRPr="00B91993">
              <w:rPr>
                <w:rFonts w:ascii="Arial" w:hAnsi="Arial" w:cs="Arial"/>
              </w:rPr>
              <w:t xml:space="preserve">ОМЕХОУСТОЙЧИВОСТЬ </w:t>
            </w:r>
            <w:r w:rsidRPr="002F2D66">
              <w:rPr>
                <w:rFonts w:ascii="Arial" w:hAnsi="Arial" w:cs="Arial"/>
              </w:rPr>
              <w:t xml:space="preserve">для учета </w:t>
            </w:r>
            <w:r w:rsidR="00B91993">
              <w:rPr>
                <w:rFonts w:ascii="Arial" w:hAnsi="Arial" w:cs="Arial"/>
              </w:rPr>
              <w:t>этих воздействий.</w:t>
            </w:r>
          </w:p>
        </w:tc>
      </w:tr>
      <w:tr w:rsidR="00B91993" w14:paraId="19DE9AC8" w14:textId="77777777" w:rsidTr="00E14FAE">
        <w:tc>
          <w:tcPr>
            <w:tcW w:w="5125" w:type="dxa"/>
          </w:tcPr>
          <w:p w14:paraId="1F5C26BF" w14:textId="77777777" w:rsidR="00B91993" w:rsidRPr="004A49A7" w:rsidRDefault="00B91993" w:rsidP="00B91993">
            <w:pPr>
              <w:ind w:firstLine="0"/>
              <w:jc w:val="both"/>
              <w:rPr>
                <w:rFonts w:ascii="Arial" w:hAnsi="Arial" w:cs="Arial"/>
                <w:b/>
                <w:bCs/>
              </w:rPr>
            </w:pPr>
            <w:r w:rsidRPr="004A49A7">
              <w:rPr>
                <w:rFonts w:ascii="Arial" w:hAnsi="Arial" w:cs="Arial"/>
                <w:b/>
                <w:bCs/>
              </w:rPr>
              <w:lastRenderedPageBreak/>
              <w:t>8.11 – УСТОЙЧИВОСТЬ к магнитным полям в непосредственной близости в диапазоне частот от 9 кГц до 13,56 МГц</w:t>
            </w:r>
          </w:p>
          <w:p w14:paraId="1CC1B017" w14:textId="77777777" w:rsidR="00B91993" w:rsidRDefault="00B91993" w:rsidP="00B91993">
            <w:pPr>
              <w:ind w:firstLine="0"/>
              <w:jc w:val="both"/>
              <w:rPr>
                <w:rFonts w:ascii="Arial" w:hAnsi="Arial" w:cs="Arial"/>
              </w:rPr>
            </w:pPr>
            <w:r w:rsidRPr="002F2D66">
              <w:rPr>
                <w:rFonts w:ascii="Arial" w:hAnsi="Arial" w:cs="Arial"/>
              </w:rPr>
              <w:t>(прочий текст пропущен)</w:t>
            </w:r>
          </w:p>
          <w:p w14:paraId="784E5B5B" w14:textId="335D9BA0" w:rsidR="00B91993" w:rsidRPr="00973312" w:rsidRDefault="00B91993" w:rsidP="00B91993">
            <w:pPr>
              <w:ind w:firstLine="0"/>
              <w:jc w:val="both"/>
              <w:rPr>
                <w:rFonts w:ascii="Arial" w:hAnsi="Arial" w:cs="Arial"/>
              </w:rPr>
            </w:pPr>
            <w:r w:rsidRPr="00B91993">
              <w:rPr>
                <w:rFonts w:ascii="Arial" w:hAnsi="Arial" w:cs="Arial"/>
              </w:rPr>
              <w:t>Проводят АНАЛИЗ РИСКА, связанного с воздействием на МЭ ИЗДЕЛИЕ и МЭ СИСТЕМУ частот, напряженности поля и видов модуляции, указанных в таблице 11, на расстояниях менее 0,15 м. Если РИСК воздействия (при ПРЕДУСМОТРЕННОМ ПРИМЕНЕНИИ) частот, напряженности поля и видов модуляции, указанных в таблице 11, является приемлемым, то испытания, указанные в таблице 11, проводить не обязательно</w:t>
            </w:r>
          </w:p>
        </w:tc>
        <w:tc>
          <w:tcPr>
            <w:tcW w:w="4786" w:type="dxa"/>
          </w:tcPr>
          <w:p w14:paraId="658708DF" w14:textId="77777777" w:rsidR="00B91993" w:rsidRPr="00B91993" w:rsidRDefault="00B91993" w:rsidP="00B91993">
            <w:pPr>
              <w:rPr>
                <w:rFonts w:ascii="Arial" w:hAnsi="Arial" w:cs="Arial"/>
              </w:rPr>
            </w:pPr>
            <w:r w:rsidRPr="00B91993">
              <w:rPr>
                <w:rFonts w:ascii="Arial" w:hAnsi="Arial" w:cs="Arial"/>
              </w:rPr>
              <w:t>Для этого подпункта, если исключения, предусмотренные в пункте 8.11 а) и</w:t>
            </w:r>
          </w:p>
          <w:p w14:paraId="7113A645" w14:textId="511B510B" w:rsidR="00B91993" w:rsidRPr="002F2D66" w:rsidRDefault="00B91993" w:rsidP="00B91993">
            <w:pPr>
              <w:ind w:firstLine="0"/>
              <w:rPr>
                <w:rFonts w:ascii="Arial" w:hAnsi="Arial" w:cs="Arial"/>
              </w:rPr>
            </w:pPr>
            <w:r w:rsidRPr="00B91993">
              <w:rPr>
                <w:rFonts w:ascii="Arial" w:hAnsi="Arial" w:cs="Arial"/>
              </w:rPr>
              <w:t xml:space="preserve">б) </w:t>
            </w:r>
            <w:r>
              <w:rPr>
                <w:rFonts w:ascii="Arial" w:hAnsi="Arial" w:cs="Arial"/>
              </w:rPr>
              <w:t>неприменимы</w:t>
            </w:r>
            <w:r w:rsidRPr="00B91993">
              <w:rPr>
                <w:rFonts w:ascii="Arial" w:hAnsi="Arial" w:cs="Arial"/>
              </w:rPr>
              <w:t>, можно</w:t>
            </w:r>
            <w:r>
              <w:rPr>
                <w:rFonts w:ascii="Arial" w:hAnsi="Arial" w:cs="Arial"/>
              </w:rPr>
              <w:t xml:space="preserve"> </w:t>
            </w:r>
            <w:r w:rsidRPr="00B91993">
              <w:rPr>
                <w:rFonts w:ascii="Arial" w:hAnsi="Arial" w:cs="Arial"/>
              </w:rPr>
              <w:t>провести АНАЛИЗ РИСКА, чтобы определить необходим</w:t>
            </w:r>
            <w:r>
              <w:rPr>
                <w:rFonts w:ascii="Arial" w:hAnsi="Arial" w:cs="Arial"/>
              </w:rPr>
              <w:t xml:space="preserve">ость </w:t>
            </w:r>
            <w:r w:rsidRPr="00B91993">
              <w:rPr>
                <w:rFonts w:ascii="Arial" w:hAnsi="Arial" w:cs="Arial"/>
              </w:rPr>
              <w:t>это</w:t>
            </w:r>
            <w:r>
              <w:rPr>
                <w:rFonts w:ascii="Arial" w:hAnsi="Arial" w:cs="Arial"/>
              </w:rPr>
              <w:t>го</w:t>
            </w:r>
            <w:r w:rsidRPr="00B91993">
              <w:rPr>
                <w:rFonts w:ascii="Arial" w:hAnsi="Arial" w:cs="Arial"/>
              </w:rPr>
              <w:t xml:space="preserve"> </w:t>
            </w:r>
            <w:r>
              <w:rPr>
                <w:rFonts w:ascii="Arial" w:hAnsi="Arial" w:cs="Arial"/>
              </w:rPr>
              <w:t>испытания.</w:t>
            </w:r>
          </w:p>
        </w:tc>
      </w:tr>
    </w:tbl>
    <w:p w14:paraId="6ABF251F" w14:textId="2CAABA0B" w:rsidR="00D06601" w:rsidRDefault="00D06601" w:rsidP="00587C48">
      <w:pPr>
        <w:spacing w:line="360" w:lineRule="auto"/>
        <w:rPr>
          <w:rFonts w:ascii="Arial" w:hAnsi="Arial" w:cs="Arial"/>
        </w:rPr>
      </w:pPr>
    </w:p>
    <w:p w14:paraId="10C07AEF" w14:textId="77777777" w:rsidR="00B70DB9" w:rsidRDefault="00B70DB9">
      <w:pPr>
        <w:rPr>
          <w:rFonts w:ascii="Arial" w:hAnsi="Arial" w:cs="Arial"/>
        </w:rPr>
      </w:pPr>
      <w:r>
        <w:rPr>
          <w:rFonts w:ascii="Arial" w:hAnsi="Arial" w:cs="Arial"/>
        </w:rPr>
        <w:br w:type="page"/>
      </w:r>
    </w:p>
    <w:p w14:paraId="29CBA6D8" w14:textId="77777777" w:rsidR="008369BB" w:rsidRDefault="008369BB">
      <w:pPr>
        <w:rPr>
          <w:rFonts w:ascii="Arial" w:hAnsi="Arial" w:cs="Arial"/>
        </w:rPr>
      </w:pPr>
      <w:r>
        <w:rPr>
          <w:noProof/>
        </w:rPr>
        <w:lastRenderedPageBreak/>
        <w:drawing>
          <wp:inline distT="0" distB="0" distL="0" distR="0" wp14:anchorId="137BE3E2" wp14:editId="2178B20A">
            <wp:extent cx="6299835" cy="8398510"/>
            <wp:effectExtent l="0" t="0" r="571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9835" cy="8398510"/>
                    </a:xfrm>
                    <a:prstGeom prst="rect">
                      <a:avLst/>
                    </a:prstGeom>
                  </pic:spPr>
                </pic:pic>
              </a:graphicData>
            </a:graphic>
          </wp:inline>
        </w:drawing>
      </w:r>
    </w:p>
    <w:p w14:paraId="281DD086" w14:textId="77777777" w:rsidR="008369BB" w:rsidRDefault="008369BB">
      <w:pPr>
        <w:rPr>
          <w:rFonts w:ascii="Arial" w:hAnsi="Arial" w:cs="Arial"/>
        </w:rPr>
      </w:pPr>
      <w:r>
        <w:rPr>
          <w:rFonts w:ascii="Arial" w:hAnsi="Arial" w:cs="Arial"/>
        </w:rPr>
        <w:t xml:space="preserve">Рис. </w:t>
      </w:r>
      <w:r>
        <w:rPr>
          <w:rFonts w:ascii="Arial" w:hAnsi="Arial" w:cs="Arial"/>
          <w:lang w:val="en-US"/>
        </w:rPr>
        <w:t>F</w:t>
      </w:r>
      <w:r w:rsidRPr="008369BB">
        <w:rPr>
          <w:rFonts w:ascii="Arial" w:hAnsi="Arial" w:cs="Arial"/>
        </w:rPr>
        <w:t xml:space="preserve">.1 – </w:t>
      </w:r>
      <w:r>
        <w:rPr>
          <w:rFonts w:ascii="Arial" w:hAnsi="Arial" w:cs="Arial"/>
        </w:rPr>
        <w:t xml:space="preserve">Процесс менеджмента риска в </w:t>
      </w:r>
      <w:r>
        <w:rPr>
          <w:rFonts w:ascii="Arial" w:hAnsi="Arial" w:cs="Arial"/>
          <w:lang w:val="en-US"/>
        </w:rPr>
        <w:t>IEC</w:t>
      </w:r>
      <w:r w:rsidRPr="008369BB">
        <w:rPr>
          <w:rFonts w:ascii="Arial" w:hAnsi="Arial" w:cs="Arial"/>
        </w:rPr>
        <w:t xml:space="preserve"> 60601-1-2 </w:t>
      </w:r>
      <w:r w:rsidRPr="008369BB">
        <w:rPr>
          <w:rFonts w:ascii="Arial" w:hAnsi="Arial" w:cs="Arial"/>
          <w:i/>
          <w:iCs/>
        </w:rPr>
        <w:t>(1 из 3)</w:t>
      </w:r>
    </w:p>
    <w:p w14:paraId="060583CF" w14:textId="77777777" w:rsidR="008369BB" w:rsidRDefault="008369BB">
      <w:pPr>
        <w:rPr>
          <w:rFonts w:ascii="Arial" w:hAnsi="Arial" w:cs="Arial"/>
        </w:rPr>
      </w:pPr>
      <w:r>
        <w:rPr>
          <w:rFonts w:ascii="Arial" w:hAnsi="Arial" w:cs="Arial"/>
        </w:rPr>
        <w:br w:type="page"/>
      </w:r>
    </w:p>
    <w:p w14:paraId="201E0D36" w14:textId="77777777" w:rsidR="00BD28E5" w:rsidRDefault="00BD28E5">
      <w:pPr>
        <w:rPr>
          <w:rFonts w:ascii="Arial" w:hAnsi="Arial" w:cs="Arial"/>
        </w:rPr>
      </w:pPr>
      <w:r>
        <w:rPr>
          <w:noProof/>
        </w:rPr>
        <w:lastRenderedPageBreak/>
        <w:drawing>
          <wp:inline distT="0" distB="0" distL="0" distR="0" wp14:anchorId="6D2A19BE" wp14:editId="4454E0CC">
            <wp:extent cx="5644055" cy="8793187"/>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50709" cy="8803553"/>
                    </a:xfrm>
                    <a:prstGeom prst="rect">
                      <a:avLst/>
                    </a:prstGeom>
                  </pic:spPr>
                </pic:pic>
              </a:graphicData>
            </a:graphic>
          </wp:inline>
        </w:drawing>
      </w:r>
    </w:p>
    <w:p w14:paraId="2AC212B9" w14:textId="6E212394" w:rsidR="00BD28E5" w:rsidRDefault="00BD28E5" w:rsidP="00BD28E5">
      <w:pPr>
        <w:rPr>
          <w:rFonts w:ascii="Arial" w:hAnsi="Arial" w:cs="Arial"/>
        </w:rPr>
      </w:pPr>
      <w:r>
        <w:rPr>
          <w:rFonts w:ascii="Arial" w:hAnsi="Arial" w:cs="Arial"/>
        </w:rPr>
        <w:t xml:space="preserve">Рис. </w:t>
      </w:r>
      <w:r>
        <w:rPr>
          <w:rFonts w:ascii="Arial" w:hAnsi="Arial" w:cs="Arial"/>
          <w:lang w:val="en-US"/>
        </w:rPr>
        <w:t>F</w:t>
      </w:r>
      <w:r w:rsidRPr="008369BB">
        <w:rPr>
          <w:rFonts w:ascii="Arial" w:hAnsi="Arial" w:cs="Arial"/>
        </w:rPr>
        <w:t>.</w:t>
      </w:r>
      <w:r>
        <w:rPr>
          <w:rFonts w:ascii="Arial" w:hAnsi="Arial" w:cs="Arial"/>
        </w:rPr>
        <w:t>2</w:t>
      </w:r>
      <w:r w:rsidRPr="008369BB">
        <w:rPr>
          <w:rFonts w:ascii="Arial" w:hAnsi="Arial" w:cs="Arial"/>
        </w:rPr>
        <w:t xml:space="preserve"> – </w:t>
      </w:r>
      <w:r>
        <w:rPr>
          <w:rFonts w:ascii="Arial" w:hAnsi="Arial" w:cs="Arial"/>
        </w:rPr>
        <w:t xml:space="preserve">Процесс менеджмента риска в </w:t>
      </w:r>
      <w:r>
        <w:rPr>
          <w:rFonts w:ascii="Arial" w:hAnsi="Arial" w:cs="Arial"/>
          <w:lang w:val="en-US"/>
        </w:rPr>
        <w:t>IEC</w:t>
      </w:r>
      <w:r w:rsidRPr="008369BB">
        <w:rPr>
          <w:rFonts w:ascii="Arial" w:hAnsi="Arial" w:cs="Arial"/>
        </w:rPr>
        <w:t xml:space="preserve"> 60601-1-2 </w:t>
      </w:r>
      <w:r w:rsidRPr="008369BB">
        <w:rPr>
          <w:rFonts w:ascii="Arial" w:hAnsi="Arial" w:cs="Arial"/>
          <w:i/>
          <w:iCs/>
        </w:rPr>
        <w:t>(</w:t>
      </w:r>
      <w:r>
        <w:rPr>
          <w:rFonts w:ascii="Arial" w:hAnsi="Arial" w:cs="Arial"/>
          <w:i/>
          <w:iCs/>
        </w:rPr>
        <w:t>2</w:t>
      </w:r>
      <w:r w:rsidRPr="008369BB">
        <w:rPr>
          <w:rFonts w:ascii="Arial" w:hAnsi="Arial" w:cs="Arial"/>
          <w:i/>
          <w:iCs/>
        </w:rPr>
        <w:t xml:space="preserve"> из 3)</w:t>
      </w:r>
    </w:p>
    <w:p w14:paraId="5AE8A5F1" w14:textId="77777777" w:rsidR="00BD28E5" w:rsidRDefault="00BD28E5">
      <w:pPr>
        <w:rPr>
          <w:rFonts w:ascii="Arial" w:hAnsi="Arial" w:cs="Arial"/>
        </w:rPr>
      </w:pPr>
    </w:p>
    <w:p w14:paraId="628A2BC5" w14:textId="77777777" w:rsidR="00BD28E5" w:rsidRDefault="00BD28E5">
      <w:pPr>
        <w:rPr>
          <w:rFonts w:ascii="Arial" w:hAnsi="Arial" w:cs="Arial"/>
        </w:rPr>
      </w:pPr>
      <w:r>
        <w:rPr>
          <w:noProof/>
        </w:rPr>
        <w:drawing>
          <wp:inline distT="0" distB="0" distL="0" distR="0" wp14:anchorId="4FFC3999" wp14:editId="614DBE97">
            <wp:extent cx="6299835" cy="7386320"/>
            <wp:effectExtent l="0" t="0" r="571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99835" cy="7386320"/>
                    </a:xfrm>
                    <a:prstGeom prst="rect">
                      <a:avLst/>
                    </a:prstGeom>
                  </pic:spPr>
                </pic:pic>
              </a:graphicData>
            </a:graphic>
          </wp:inline>
        </w:drawing>
      </w:r>
    </w:p>
    <w:p w14:paraId="69BE1D20" w14:textId="4465C6E4" w:rsidR="00BD28E5" w:rsidRDefault="00BD28E5" w:rsidP="00BD28E5">
      <w:pPr>
        <w:rPr>
          <w:rFonts w:ascii="Arial" w:hAnsi="Arial" w:cs="Arial"/>
        </w:rPr>
      </w:pPr>
      <w:r>
        <w:rPr>
          <w:rFonts w:ascii="Arial" w:hAnsi="Arial" w:cs="Arial"/>
        </w:rPr>
        <w:t xml:space="preserve">Рис. </w:t>
      </w:r>
      <w:r>
        <w:rPr>
          <w:rFonts w:ascii="Arial" w:hAnsi="Arial" w:cs="Arial"/>
          <w:lang w:val="en-US"/>
        </w:rPr>
        <w:t>F</w:t>
      </w:r>
      <w:r w:rsidRPr="008369BB">
        <w:rPr>
          <w:rFonts w:ascii="Arial" w:hAnsi="Arial" w:cs="Arial"/>
        </w:rPr>
        <w:t>.</w:t>
      </w:r>
      <w:r>
        <w:rPr>
          <w:rFonts w:ascii="Arial" w:hAnsi="Arial" w:cs="Arial"/>
        </w:rPr>
        <w:t>3</w:t>
      </w:r>
      <w:r w:rsidRPr="008369BB">
        <w:rPr>
          <w:rFonts w:ascii="Arial" w:hAnsi="Arial" w:cs="Arial"/>
        </w:rPr>
        <w:t xml:space="preserve"> – </w:t>
      </w:r>
      <w:r>
        <w:rPr>
          <w:rFonts w:ascii="Arial" w:hAnsi="Arial" w:cs="Arial"/>
        </w:rPr>
        <w:t xml:space="preserve">Процесс менеджмента риска в </w:t>
      </w:r>
      <w:r>
        <w:rPr>
          <w:rFonts w:ascii="Arial" w:hAnsi="Arial" w:cs="Arial"/>
          <w:lang w:val="en-US"/>
        </w:rPr>
        <w:t>IEC</w:t>
      </w:r>
      <w:r w:rsidRPr="008369BB">
        <w:rPr>
          <w:rFonts w:ascii="Arial" w:hAnsi="Arial" w:cs="Arial"/>
        </w:rPr>
        <w:t xml:space="preserve"> 60601-1-2 </w:t>
      </w:r>
      <w:r w:rsidRPr="008369BB">
        <w:rPr>
          <w:rFonts w:ascii="Arial" w:hAnsi="Arial" w:cs="Arial"/>
          <w:i/>
          <w:iCs/>
        </w:rPr>
        <w:t>(</w:t>
      </w:r>
      <w:r>
        <w:rPr>
          <w:rFonts w:ascii="Arial" w:hAnsi="Arial" w:cs="Arial"/>
          <w:i/>
          <w:iCs/>
        </w:rPr>
        <w:t>3</w:t>
      </w:r>
      <w:r w:rsidRPr="008369BB">
        <w:rPr>
          <w:rFonts w:ascii="Arial" w:hAnsi="Arial" w:cs="Arial"/>
          <w:i/>
          <w:iCs/>
        </w:rPr>
        <w:t xml:space="preserve"> из 3)</w:t>
      </w:r>
    </w:p>
    <w:p w14:paraId="21DD3F4C" w14:textId="6DB56254" w:rsidR="00BD28E5" w:rsidRDefault="00BD28E5">
      <w:pPr>
        <w:rPr>
          <w:rFonts w:ascii="Arial" w:hAnsi="Arial" w:cs="Arial"/>
        </w:rPr>
      </w:pPr>
      <w:r>
        <w:rPr>
          <w:rFonts w:ascii="Arial" w:hAnsi="Arial" w:cs="Arial"/>
        </w:rPr>
        <w:br w:type="page"/>
      </w:r>
    </w:p>
    <w:p w14:paraId="70C489A2" w14:textId="6949D1A3" w:rsidR="00B70DB9" w:rsidRPr="009264FD" w:rsidRDefault="00B70DB9" w:rsidP="00B70DB9">
      <w:pPr>
        <w:jc w:val="center"/>
        <w:rPr>
          <w:rFonts w:ascii="Arial" w:hAnsi="Arial" w:cs="Arial"/>
          <w:b/>
          <w:bCs/>
        </w:rPr>
      </w:pPr>
      <w:r>
        <w:rPr>
          <w:rFonts w:ascii="Arial" w:hAnsi="Arial" w:cs="Arial"/>
          <w:b/>
          <w:bCs/>
        </w:rPr>
        <w:lastRenderedPageBreak/>
        <w:t xml:space="preserve">Приложение </w:t>
      </w:r>
      <w:r>
        <w:rPr>
          <w:rFonts w:ascii="Arial" w:hAnsi="Arial" w:cs="Arial"/>
          <w:b/>
          <w:bCs/>
          <w:lang w:val="en-US"/>
        </w:rPr>
        <w:t>G</w:t>
      </w:r>
    </w:p>
    <w:p w14:paraId="2816B412" w14:textId="77777777" w:rsidR="00B70DB9" w:rsidRDefault="00B70DB9" w:rsidP="00B70DB9">
      <w:pPr>
        <w:jc w:val="center"/>
        <w:rPr>
          <w:rFonts w:ascii="Arial" w:hAnsi="Arial" w:cs="Arial"/>
          <w:b/>
          <w:bCs/>
        </w:rPr>
      </w:pPr>
      <w:r w:rsidRPr="009264FD">
        <w:rPr>
          <w:rFonts w:ascii="Arial" w:hAnsi="Arial" w:cs="Arial"/>
          <w:b/>
          <w:bCs/>
        </w:rPr>
        <w:t>(</w:t>
      </w:r>
      <w:r>
        <w:rPr>
          <w:rFonts w:ascii="Arial" w:hAnsi="Arial" w:cs="Arial"/>
          <w:b/>
          <w:bCs/>
        </w:rPr>
        <w:t>справочное)</w:t>
      </w:r>
    </w:p>
    <w:p w14:paraId="34384DDD" w14:textId="77777777" w:rsidR="00B70DB9" w:rsidRDefault="00B70DB9" w:rsidP="00B70DB9">
      <w:pPr>
        <w:jc w:val="center"/>
        <w:rPr>
          <w:rFonts w:ascii="Arial" w:hAnsi="Arial" w:cs="Arial"/>
          <w:b/>
          <w:bCs/>
        </w:rPr>
      </w:pPr>
      <w:r>
        <w:rPr>
          <w:rFonts w:ascii="Arial" w:hAnsi="Arial" w:cs="Arial"/>
          <w:b/>
          <w:bCs/>
        </w:rPr>
        <w:t>Руководство: Программа испытаний</w:t>
      </w:r>
    </w:p>
    <w:p w14:paraId="4C101894" w14:textId="77777777" w:rsidR="00B70DB9" w:rsidRDefault="00B70DB9" w:rsidP="00B70DB9">
      <w:pPr>
        <w:jc w:val="center"/>
        <w:rPr>
          <w:rFonts w:ascii="Arial" w:hAnsi="Arial" w:cs="Arial"/>
          <w:b/>
          <w:bCs/>
        </w:rPr>
      </w:pPr>
    </w:p>
    <w:p w14:paraId="2B11BCB1" w14:textId="77777777" w:rsidR="00B70DB9" w:rsidRDefault="00B70DB9" w:rsidP="00B70DB9">
      <w:pPr>
        <w:rPr>
          <w:rFonts w:ascii="Arial" w:hAnsi="Arial" w:cs="Arial"/>
          <w:b/>
          <w:bCs/>
        </w:rPr>
      </w:pPr>
      <w:r w:rsidRPr="00B70DB9">
        <w:rPr>
          <w:rFonts w:ascii="Arial" w:hAnsi="Arial" w:cs="Arial"/>
          <w:b/>
          <w:bCs/>
          <w:lang w:val="en-US"/>
        </w:rPr>
        <w:t>G</w:t>
      </w:r>
      <w:r w:rsidRPr="009264FD">
        <w:rPr>
          <w:rFonts w:ascii="Arial" w:hAnsi="Arial" w:cs="Arial"/>
          <w:b/>
          <w:bCs/>
        </w:rPr>
        <w:t xml:space="preserve">.1. </w:t>
      </w:r>
      <w:r w:rsidRPr="00B70DB9">
        <w:rPr>
          <w:rFonts w:ascii="Arial" w:hAnsi="Arial" w:cs="Arial"/>
          <w:b/>
          <w:bCs/>
        </w:rPr>
        <w:t>Содержание программы испытаний</w:t>
      </w:r>
    </w:p>
    <w:p w14:paraId="32056517" w14:textId="77777777" w:rsidR="00F56B6D" w:rsidRDefault="00B70DB9" w:rsidP="00B70DB9">
      <w:pPr>
        <w:rPr>
          <w:rFonts w:ascii="Arial" w:hAnsi="Arial" w:cs="Arial"/>
        </w:rPr>
      </w:pPr>
      <w:r>
        <w:rPr>
          <w:rFonts w:ascii="Arial" w:hAnsi="Arial" w:cs="Arial"/>
        </w:rPr>
        <w:tab/>
      </w:r>
      <w:r w:rsidR="00F56B6D">
        <w:rPr>
          <w:rFonts w:ascii="Arial" w:hAnsi="Arial" w:cs="Arial"/>
        </w:rPr>
        <w:t>В т</w:t>
      </w:r>
      <w:r>
        <w:rPr>
          <w:rFonts w:ascii="Arial" w:hAnsi="Arial" w:cs="Arial"/>
        </w:rPr>
        <w:t>аблиц</w:t>
      </w:r>
      <w:r w:rsidR="00F56B6D">
        <w:rPr>
          <w:rFonts w:ascii="Arial" w:hAnsi="Arial" w:cs="Arial"/>
        </w:rPr>
        <w:t>е</w:t>
      </w:r>
      <w:r>
        <w:rPr>
          <w:rFonts w:ascii="Arial" w:hAnsi="Arial" w:cs="Arial"/>
        </w:rPr>
        <w:t xml:space="preserve"> </w:t>
      </w:r>
      <w:r>
        <w:rPr>
          <w:rFonts w:ascii="Arial" w:hAnsi="Arial" w:cs="Arial"/>
          <w:lang w:val="en-US"/>
        </w:rPr>
        <w:t>G</w:t>
      </w:r>
      <w:r w:rsidRPr="00F56B6D">
        <w:rPr>
          <w:rFonts w:ascii="Arial" w:hAnsi="Arial" w:cs="Arial"/>
        </w:rPr>
        <w:t>.1</w:t>
      </w:r>
      <w:r w:rsidR="00F56B6D">
        <w:rPr>
          <w:rFonts w:ascii="Arial" w:hAnsi="Arial" w:cs="Arial"/>
        </w:rPr>
        <w:t xml:space="preserve"> приведено предлагаемое содержание программы испытаний.</w:t>
      </w:r>
    </w:p>
    <w:p w14:paraId="55863C2B" w14:textId="1BE76707" w:rsidR="00F56B6D" w:rsidRPr="00F56B6D" w:rsidRDefault="00F56B6D" w:rsidP="00F56B6D">
      <w:pPr>
        <w:jc w:val="center"/>
        <w:rPr>
          <w:rFonts w:ascii="Arial" w:hAnsi="Arial" w:cs="Arial"/>
          <w:b/>
          <w:bCs/>
        </w:rPr>
      </w:pPr>
      <w:r w:rsidRPr="00F56B6D">
        <w:rPr>
          <w:rFonts w:ascii="Arial" w:hAnsi="Arial" w:cs="Arial"/>
          <w:b/>
          <w:bCs/>
        </w:rPr>
        <w:t xml:space="preserve">Таблица </w:t>
      </w:r>
      <w:r w:rsidRPr="00F56B6D">
        <w:rPr>
          <w:rFonts w:ascii="Arial" w:hAnsi="Arial" w:cs="Arial"/>
          <w:b/>
          <w:bCs/>
          <w:lang w:val="en-US"/>
        </w:rPr>
        <w:t>G</w:t>
      </w:r>
      <w:r w:rsidRPr="00F56B6D">
        <w:rPr>
          <w:rFonts w:ascii="Arial" w:hAnsi="Arial" w:cs="Arial"/>
          <w:b/>
          <w:bCs/>
        </w:rPr>
        <w:t>.1 – Рекомендуемое минимальное содержание программы испытаний</w:t>
      </w:r>
    </w:p>
    <w:tbl>
      <w:tblPr>
        <w:tblStyle w:val="afb"/>
        <w:tblW w:w="0" w:type="auto"/>
        <w:jc w:val="center"/>
        <w:tblLook w:val="04A0" w:firstRow="1" w:lastRow="0" w:firstColumn="1" w:lastColumn="0" w:noHBand="0" w:noVBand="1"/>
      </w:tblPr>
      <w:tblGrid>
        <w:gridCol w:w="625"/>
        <w:gridCol w:w="5982"/>
        <w:gridCol w:w="3304"/>
      </w:tblGrid>
      <w:tr w:rsidR="00CA7032" w14:paraId="4912B8FA" w14:textId="77777777" w:rsidTr="00B53D10">
        <w:trPr>
          <w:tblHeader/>
          <w:jc w:val="center"/>
        </w:trPr>
        <w:tc>
          <w:tcPr>
            <w:tcW w:w="625" w:type="dxa"/>
          </w:tcPr>
          <w:p w14:paraId="6F4455E5" w14:textId="176842D9" w:rsidR="00F56B6D" w:rsidRDefault="00F56B6D" w:rsidP="006D0133">
            <w:pPr>
              <w:spacing w:line="240" w:lineRule="auto"/>
              <w:ind w:firstLine="0"/>
              <w:jc w:val="center"/>
              <w:rPr>
                <w:rFonts w:ascii="Arial" w:hAnsi="Arial" w:cs="Arial"/>
              </w:rPr>
            </w:pPr>
            <w:r>
              <w:rPr>
                <w:rFonts w:ascii="Arial" w:hAnsi="Arial" w:cs="Arial"/>
              </w:rPr>
              <w:t>№</w:t>
            </w:r>
          </w:p>
        </w:tc>
        <w:tc>
          <w:tcPr>
            <w:tcW w:w="5982" w:type="dxa"/>
          </w:tcPr>
          <w:p w14:paraId="2BA0261B" w14:textId="309F72C5" w:rsidR="00F56B6D" w:rsidRPr="006A48AE" w:rsidRDefault="006A48AE" w:rsidP="006D0133">
            <w:pPr>
              <w:spacing w:line="240" w:lineRule="auto"/>
              <w:ind w:firstLine="0"/>
              <w:jc w:val="center"/>
              <w:rPr>
                <w:rFonts w:ascii="Arial" w:hAnsi="Arial" w:cs="Arial"/>
              </w:rPr>
            </w:pPr>
            <w:r>
              <w:rPr>
                <w:rFonts w:ascii="Arial" w:hAnsi="Arial" w:cs="Arial"/>
              </w:rPr>
              <w:t xml:space="preserve">Объект </w:t>
            </w:r>
          </w:p>
        </w:tc>
        <w:tc>
          <w:tcPr>
            <w:tcW w:w="3304" w:type="dxa"/>
          </w:tcPr>
          <w:p w14:paraId="39E2B3A6" w14:textId="5B7ABF30" w:rsidR="00F56B6D" w:rsidRDefault="006A48AE" w:rsidP="006D0133">
            <w:pPr>
              <w:spacing w:line="240" w:lineRule="auto"/>
              <w:ind w:firstLine="0"/>
              <w:jc w:val="center"/>
              <w:rPr>
                <w:rFonts w:ascii="Arial" w:hAnsi="Arial" w:cs="Arial"/>
              </w:rPr>
            </w:pPr>
            <w:r>
              <w:rPr>
                <w:rFonts w:ascii="Arial" w:hAnsi="Arial" w:cs="Arial"/>
              </w:rPr>
              <w:t>Дополнительная информация</w:t>
            </w:r>
          </w:p>
        </w:tc>
      </w:tr>
      <w:tr w:rsidR="00CA7032" w14:paraId="30FE2DC3" w14:textId="77777777" w:rsidTr="00366538">
        <w:trPr>
          <w:jc w:val="center"/>
        </w:trPr>
        <w:tc>
          <w:tcPr>
            <w:tcW w:w="625" w:type="dxa"/>
          </w:tcPr>
          <w:p w14:paraId="6E4F2835" w14:textId="0470E720" w:rsidR="00F56B6D" w:rsidRDefault="006A48AE" w:rsidP="006D0133">
            <w:pPr>
              <w:spacing w:line="240" w:lineRule="auto"/>
              <w:ind w:firstLine="0"/>
              <w:rPr>
                <w:rFonts w:ascii="Arial" w:hAnsi="Arial" w:cs="Arial"/>
              </w:rPr>
            </w:pPr>
            <w:r>
              <w:rPr>
                <w:rFonts w:ascii="Arial" w:hAnsi="Arial" w:cs="Arial"/>
              </w:rPr>
              <w:t>1</w:t>
            </w:r>
          </w:p>
        </w:tc>
        <w:tc>
          <w:tcPr>
            <w:tcW w:w="5982" w:type="dxa"/>
          </w:tcPr>
          <w:p w14:paraId="6DC66DD7" w14:textId="6542A625" w:rsidR="00F56B6D" w:rsidRDefault="006A48AE" w:rsidP="006D0133">
            <w:pPr>
              <w:spacing w:line="240" w:lineRule="auto"/>
              <w:ind w:firstLine="0"/>
              <w:rPr>
                <w:rFonts w:ascii="Arial" w:hAnsi="Arial" w:cs="Arial"/>
              </w:rPr>
            </w:pPr>
            <w:r w:rsidRPr="006A48AE">
              <w:rPr>
                <w:rFonts w:ascii="Arial" w:hAnsi="Arial" w:cs="Arial"/>
              </w:rPr>
              <w:t>Наименование и адрес испытательной организации</w:t>
            </w:r>
          </w:p>
        </w:tc>
        <w:tc>
          <w:tcPr>
            <w:tcW w:w="3304" w:type="dxa"/>
          </w:tcPr>
          <w:p w14:paraId="7070C338" w14:textId="77777777" w:rsidR="00F56B6D" w:rsidRDefault="00F56B6D" w:rsidP="006D0133">
            <w:pPr>
              <w:spacing w:line="240" w:lineRule="auto"/>
              <w:ind w:firstLine="0"/>
              <w:jc w:val="center"/>
              <w:rPr>
                <w:rFonts w:ascii="Arial" w:hAnsi="Arial" w:cs="Arial"/>
              </w:rPr>
            </w:pPr>
          </w:p>
        </w:tc>
      </w:tr>
      <w:tr w:rsidR="00CA7032" w14:paraId="4E747464" w14:textId="77777777" w:rsidTr="00366538">
        <w:trPr>
          <w:jc w:val="center"/>
        </w:trPr>
        <w:tc>
          <w:tcPr>
            <w:tcW w:w="625" w:type="dxa"/>
          </w:tcPr>
          <w:p w14:paraId="62C4798B" w14:textId="54089110" w:rsidR="006A48AE" w:rsidRDefault="006A48AE" w:rsidP="006D0133">
            <w:pPr>
              <w:spacing w:line="240" w:lineRule="auto"/>
              <w:ind w:firstLine="0"/>
              <w:rPr>
                <w:rFonts w:ascii="Arial" w:hAnsi="Arial" w:cs="Arial"/>
              </w:rPr>
            </w:pPr>
            <w:r>
              <w:rPr>
                <w:rFonts w:ascii="Arial" w:hAnsi="Arial" w:cs="Arial"/>
              </w:rPr>
              <w:t>2</w:t>
            </w:r>
          </w:p>
        </w:tc>
        <w:tc>
          <w:tcPr>
            <w:tcW w:w="5982" w:type="dxa"/>
          </w:tcPr>
          <w:p w14:paraId="2677B5D8" w14:textId="57FAFABB" w:rsidR="006A48AE" w:rsidRDefault="006A48AE" w:rsidP="006D0133">
            <w:pPr>
              <w:spacing w:line="240" w:lineRule="auto"/>
              <w:ind w:firstLine="0"/>
              <w:rPr>
                <w:rFonts w:ascii="Arial" w:hAnsi="Arial" w:cs="Arial"/>
              </w:rPr>
            </w:pPr>
            <w:r w:rsidRPr="006A48AE">
              <w:rPr>
                <w:rFonts w:ascii="Arial" w:hAnsi="Arial" w:cs="Arial"/>
              </w:rPr>
              <w:t>Описание МЭ ИЗДЕЛИ</w:t>
            </w:r>
            <w:r>
              <w:rPr>
                <w:rFonts w:ascii="Arial" w:hAnsi="Arial" w:cs="Arial"/>
              </w:rPr>
              <w:t>Я</w:t>
            </w:r>
            <w:r w:rsidRPr="006A48AE">
              <w:rPr>
                <w:rFonts w:ascii="Arial" w:hAnsi="Arial" w:cs="Arial"/>
              </w:rPr>
              <w:t xml:space="preserve"> и</w:t>
            </w:r>
            <w:r>
              <w:rPr>
                <w:rFonts w:ascii="Arial" w:hAnsi="Arial" w:cs="Arial"/>
              </w:rPr>
              <w:t>ли</w:t>
            </w:r>
            <w:r w:rsidRPr="006A48AE">
              <w:rPr>
                <w:rFonts w:ascii="Arial" w:hAnsi="Arial" w:cs="Arial"/>
              </w:rPr>
              <w:t xml:space="preserve"> МЭ СИСТЕМ</w:t>
            </w:r>
            <w:r>
              <w:rPr>
                <w:rFonts w:ascii="Arial" w:hAnsi="Arial" w:cs="Arial"/>
              </w:rPr>
              <w:t>Ы</w:t>
            </w:r>
          </w:p>
        </w:tc>
        <w:tc>
          <w:tcPr>
            <w:tcW w:w="3304" w:type="dxa"/>
          </w:tcPr>
          <w:p w14:paraId="5987EBF8" w14:textId="58F5A710" w:rsidR="006A48AE" w:rsidRDefault="006A48AE" w:rsidP="006D0133">
            <w:pPr>
              <w:spacing w:line="240" w:lineRule="auto"/>
              <w:ind w:firstLine="0"/>
              <w:rPr>
                <w:rFonts w:ascii="Arial" w:hAnsi="Arial" w:cs="Arial"/>
              </w:rPr>
            </w:pPr>
            <w:r w:rsidRPr="006A48AE">
              <w:rPr>
                <w:rFonts w:ascii="Arial" w:hAnsi="Arial" w:cs="Arial"/>
              </w:rPr>
              <w:t>Опи</w:t>
            </w:r>
            <w:r>
              <w:rPr>
                <w:rFonts w:ascii="Arial" w:hAnsi="Arial" w:cs="Arial"/>
              </w:rPr>
              <w:t>сани</w:t>
            </w:r>
            <w:r w:rsidRPr="006A48AE">
              <w:rPr>
                <w:rFonts w:ascii="Arial" w:hAnsi="Arial" w:cs="Arial"/>
              </w:rPr>
              <w:t>е все</w:t>
            </w:r>
            <w:r>
              <w:rPr>
                <w:rFonts w:ascii="Arial" w:hAnsi="Arial" w:cs="Arial"/>
              </w:rPr>
              <w:t>х</w:t>
            </w:r>
            <w:r w:rsidRPr="006A48AE">
              <w:rPr>
                <w:rFonts w:ascii="Arial" w:hAnsi="Arial" w:cs="Arial"/>
              </w:rPr>
              <w:t xml:space="preserve"> устройств, сто</w:t>
            </w:r>
            <w:r>
              <w:rPr>
                <w:rFonts w:ascii="Arial" w:hAnsi="Arial" w:cs="Arial"/>
              </w:rPr>
              <w:t>е</w:t>
            </w:r>
            <w:r w:rsidRPr="006A48AE">
              <w:rPr>
                <w:rFonts w:ascii="Arial" w:hAnsi="Arial" w:cs="Arial"/>
              </w:rPr>
              <w:t>к, модул</w:t>
            </w:r>
            <w:r>
              <w:rPr>
                <w:rFonts w:ascii="Arial" w:hAnsi="Arial" w:cs="Arial"/>
              </w:rPr>
              <w:t>ей</w:t>
            </w:r>
            <w:r w:rsidRPr="006A48AE">
              <w:rPr>
                <w:rFonts w:ascii="Arial" w:hAnsi="Arial" w:cs="Arial"/>
              </w:rPr>
              <w:t>, плат</w:t>
            </w:r>
            <w:r>
              <w:rPr>
                <w:rFonts w:ascii="Arial" w:hAnsi="Arial" w:cs="Arial"/>
              </w:rPr>
              <w:t xml:space="preserve">, </w:t>
            </w:r>
            <w:r w:rsidRPr="006A48AE">
              <w:rPr>
                <w:rFonts w:ascii="Arial" w:hAnsi="Arial" w:cs="Arial"/>
              </w:rPr>
              <w:t>кабел</w:t>
            </w:r>
            <w:r>
              <w:rPr>
                <w:rFonts w:ascii="Arial" w:hAnsi="Arial" w:cs="Arial"/>
              </w:rPr>
              <w:t>ей</w:t>
            </w:r>
            <w:r w:rsidRPr="006A48AE">
              <w:rPr>
                <w:rFonts w:ascii="Arial" w:hAnsi="Arial" w:cs="Arial"/>
              </w:rPr>
              <w:t xml:space="preserve"> и т.д., </w:t>
            </w:r>
            <w:r>
              <w:rPr>
                <w:rFonts w:ascii="Arial" w:hAnsi="Arial" w:cs="Arial"/>
              </w:rPr>
              <w:t>входящих в состав</w:t>
            </w:r>
            <w:r w:rsidRPr="006A48AE">
              <w:rPr>
                <w:rFonts w:ascii="Arial" w:hAnsi="Arial" w:cs="Arial"/>
              </w:rPr>
              <w:t xml:space="preserve"> МЭ ИЗДЕЛИ</w:t>
            </w:r>
            <w:r>
              <w:rPr>
                <w:rFonts w:ascii="Arial" w:hAnsi="Arial" w:cs="Arial"/>
              </w:rPr>
              <w:t>Я</w:t>
            </w:r>
            <w:r w:rsidRPr="006A48AE">
              <w:rPr>
                <w:rFonts w:ascii="Arial" w:hAnsi="Arial" w:cs="Arial"/>
              </w:rPr>
              <w:t xml:space="preserve"> и</w:t>
            </w:r>
            <w:r>
              <w:rPr>
                <w:rFonts w:ascii="Arial" w:hAnsi="Arial" w:cs="Arial"/>
              </w:rPr>
              <w:t>ли</w:t>
            </w:r>
            <w:r w:rsidRPr="006A48AE">
              <w:rPr>
                <w:rFonts w:ascii="Arial" w:hAnsi="Arial" w:cs="Arial"/>
              </w:rPr>
              <w:t xml:space="preserve"> МЭ СИСТЕМ</w:t>
            </w:r>
            <w:r>
              <w:rPr>
                <w:rFonts w:ascii="Arial" w:hAnsi="Arial" w:cs="Arial"/>
              </w:rPr>
              <w:t>Ы</w:t>
            </w:r>
          </w:p>
        </w:tc>
      </w:tr>
      <w:tr w:rsidR="00CA7032" w14:paraId="66950324" w14:textId="77777777" w:rsidTr="00366538">
        <w:trPr>
          <w:jc w:val="center"/>
        </w:trPr>
        <w:tc>
          <w:tcPr>
            <w:tcW w:w="625" w:type="dxa"/>
          </w:tcPr>
          <w:p w14:paraId="207D63A6" w14:textId="7DA67CE0" w:rsidR="006A48AE" w:rsidRDefault="006A48AE" w:rsidP="006D0133">
            <w:pPr>
              <w:spacing w:line="240" w:lineRule="auto"/>
              <w:ind w:firstLine="0"/>
              <w:rPr>
                <w:rFonts w:ascii="Arial" w:hAnsi="Arial" w:cs="Arial"/>
              </w:rPr>
            </w:pPr>
            <w:r>
              <w:rPr>
                <w:rFonts w:ascii="Arial" w:hAnsi="Arial" w:cs="Arial"/>
              </w:rPr>
              <w:t>3</w:t>
            </w:r>
          </w:p>
        </w:tc>
        <w:tc>
          <w:tcPr>
            <w:tcW w:w="5982" w:type="dxa"/>
          </w:tcPr>
          <w:p w14:paraId="056494E6" w14:textId="4843C260" w:rsidR="006A48AE" w:rsidRPr="006A48AE" w:rsidRDefault="006A48AE" w:rsidP="00E71F20">
            <w:pPr>
              <w:spacing w:line="240" w:lineRule="auto"/>
              <w:ind w:firstLine="0"/>
              <w:jc w:val="both"/>
              <w:rPr>
                <w:rFonts w:ascii="Arial" w:hAnsi="Arial" w:cs="Arial"/>
              </w:rPr>
            </w:pPr>
            <w:r w:rsidRPr="006A48AE">
              <w:rPr>
                <w:rFonts w:ascii="Arial" w:hAnsi="Arial" w:cs="Arial"/>
              </w:rPr>
              <w:t xml:space="preserve">Описание ОСНОВНОЙ БЕЗОПАСНОСТИ и ОСНОВНЫХ ФУНКЦИОНАЛЬНЫХ ХАРАКТЕРИСТИК, включая описание мониторинга ОСНОВНОЙ БЕЗОПАСНОСТИ и ОСНОВНЫХ ФУНКЦИОНАЛЬНЫХ ХАРАКТЕРИСТИК в соответствии с критерием </w:t>
            </w:r>
            <w:r>
              <w:rPr>
                <w:rFonts w:ascii="Arial" w:hAnsi="Arial" w:cs="Arial"/>
              </w:rPr>
              <w:t>«проходит/не проходит»</w:t>
            </w:r>
            <w:r w:rsidRPr="006A48AE">
              <w:rPr>
                <w:rFonts w:ascii="Arial" w:hAnsi="Arial" w:cs="Arial"/>
              </w:rPr>
              <w:t xml:space="preserve"> в ходе</w:t>
            </w:r>
            <w:r>
              <w:rPr>
                <w:rFonts w:ascii="Arial" w:hAnsi="Arial" w:cs="Arial"/>
              </w:rPr>
              <w:t xml:space="preserve"> выполнения </w:t>
            </w:r>
            <w:r w:rsidRPr="006A48AE">
              <w:rPr>
                <w:rFonts w:ascii="Arial" w:hAnsi="Arial" w:cs="Arial"/>
              </w:rPr>
              <w:t>каждого испытания</w:t>
            </w:r>
          </w:p>
        </w:tc>
        <w:tc>
          <w:tcPr>
            <w:tcW w:w="3304" w:type="dxa"/>
          </w:tcPr>
          <w:p w14:paraId="7EB0FADE" w14:textId="77777777" w:rsidR="006A48AE" w:rsidRPr="006A48AE" w:rsidRDefault="006A48AE" w:rsidP="006D0133">
            <w:pPr>
              <w:spacing w:line="240" w:lineRule="auto"/>
              <w:rPr>
                <w:rFonts w:ascii="Arial" w:hAnsi="Arial" w:cs="Arial"/>
              </w:rPr>
            </w:pPr>
          </w:p>
        </w:tc>
      </w:tr>
      <w:tr w:rsidR="00CA7032" w14:paraId="66C58600" w14:textId="77777777" w:rsidTr="00366538">
        <w:trPr>
          <w:jc w:val="center"/>
        </w:trPr>
        <w:tc>
          <w:tcPr>
            <w:tcW w:w="625" w:type="dxa"/>
          </w:tcPr>
          <w:p w14:paraId="14D31634" w14:textId="42B2966A" w:rsidR="006A48AE" w:rsidRDefault="006A48AE" w:rsidP="006D0133">
            <w:pPr>
              <w:spacing w:line="240" w:lineRule="auto"/>
              <w:ind w:firstLine="0"/>
              <w:rPr>
                <w:rFonts w:ascii="Arial" w:hAnsi="Arial" w:cs="Arial"/>
              </w:rPr>
            </w:pPr>
            <w:r>
              <w:rPr>
                <w:rFonts w:ascii="Arial" w:hAnsi="Arial" w:cs="Arial"/>
              </w:rPr>
              <w:t>4</w:t>
            </w:r>
          </w:p>
        </w:tc>
        <w:tc>
          <w:tcPr>
            <w:tcW w:w="5982" w:type="dxa"/>
          </w:tcPr>
          <w:p w14:paraId="01078EA7" w14:textId="1F8F9A54" w:rsidR="006A48AE" w:rsidRPr="006A48AE" w:rsidRDefault="006A48AE" w:rsidP="006D0133">
            <w:pPr>
              <w:spacing w:line="240" w:lineRule="auto"/>
              <w:ind w:firstLine="0"/>
              <w:rPr>
                <w:rFonts w:ascii="Arial" w:hAnsi="Arial" w:cs="Arial"/>
              </w:rPr>
            </w:pPr>
            <w:r w:rsidRPr="007E4FF8">
              <w:t>Идентификация M</w:t>
            </w:r>
            <w:r>
              <w:t>Э</w:t>
            </w:r>
            <w:r w:rsidRPr="007E4FF8">
              <w:t xml:space="preserve"> ИЗДЕЛИЯ или M</w:t>
            </w:r>
            <w:r>
              <w:t>Э</w:t>
            </w:r>
            <w:r w:rsidRPr="007E4FF8">
              <w:t xml:space="preserve"> СИСТЕМЫ </w:t>
            </w:r>
          </w:p>
        </w:tc>
        <w:tc>
          <w:tcPr>
            <w:tcW w:w="3304" w:type="dxa"/>
          </w:tcPr>
          <w:p w14:paraId="19F85444" w14:textId="63205C95" w:rsidR="006A48AE" w:rsidRPr="006A48AE" w:rsidRDefault="006A48AE" w:rsidP="006D0133">
            <w:pPr>
              <w:spacing w:line="240" w:lineRule="auto"/>
              <w:ind w:firstLine="0"/>
              <w:rPr>
                <w:rFonts w:ascii="Arial" w:hAnsi="Arial" w:cs="Arial"/>
              </w:rPr>
            </w:pPr>
            <w:r w:rsidRPr="007E4FF8">
              <w:t xml:space="preserve">Включая наименование и модель </w:t>
            </w:r>
          </w:p>
        </w:tc>
      </w:tr>
      <w:tr w:rsidR="00CA7032" w14:paraId="26BB50CB" w14:textId="77777777" w:rsidTr="00366538">
        <w:trPr>
          <w:jc w:val="center"/>
        </w:trPr>
        <w:tc>
          <w:tcPr>
            <w:tcW w:w="625" w:type="dxa"/>
          </w:tcPr>
          <w:p w14:paraId="17D67095" w14:textId="7B174938" w:rsidR="006A48AE" w:rsidRDefault="006A48AE" w:rsidP="006D0133">
            <w:pPr>
              <w:spacing w:line="240" w:lineRule="auto"/>
              <w:ind w:firstLine="0"/>
              <w:rPr>
                <w:rFonts w:ascii="Arial" w:hAnsi="Arial" w:cs="Arial"/>
              </w:rPr>
            </w:pPr>
            <w:r>
              <w:rPr>
                <w:rFonts w:ascii="Arial" w:hAnsi="Arial" w:cs="Arial"/>
              </w:rPr>
              <w:t>5</w:t>
            </w:r>
          </w:p>
        </w:tc>
        <w:tc>
          <w:tcPr>
            <w:tcW w:w="5982" w:type="dxa"/>
          </w:tcPr>
          <w:p w14:paraId="10B1A373" w14:textId="2DF6E855" w:rsidR="006A48AE" w:rsidRPr="006A48AE" w:rsidRDefault="006A48AE" w:rsidP="00E71F20">
            <w:pPr>
              <w:spacing w:line="240" w:lineRule="auto"/>
              <w:ind w:firstLine="0"/>
            </w:pPr>
            <w:r w:rsidRPr="006A48AE">
              <w:t>Версия программного</w:t>
            </w:r>
            <w:r>
              <w:t>/аппаратного</w:t>
            </w:r>
            <w:r w:rsidRPr="006A48AE">
              <w:t xml:space="preserve"> обеспечения </w:t>
            </w:r>
          </w:p>
          <w:p w14:paraId="18A9B775" w14:textId="5C0233BD" w:rsidR="006A48AE" w:rsidRPr="007E4FF8" w:rsidRDefault="006A48AE" w:rsidP="006D0133">
            <w:pPr>
              <w:spacing w:line="240" w:lineRule="auto"/>
              <w:ind w:firstLine="0"/>
            </w:pPr>
            <w:r w:rsidRPr="006A48AE">
              <w:t>испытуемого образца MЭ ИЗДЕЛИЯ или MЭ СИСТЕМЫ</w:t>
            </w:r>
          </w:p>
        </w:tc>
        <w:tc>
          <w:tcPr>
            <w:tcW w:w="3304" w:type="dxa"/>
          </w:tcPr>
          <w:p w14:paraId="41EFC73D" w14:textId="77777777" w:rsidR="006A48AE" w:rsidRPr="007E4FF8" w:rsidRDefault="006A48AE" w:rsidP="006D0133">
            <w:pPr>
              <w:spacing w:line="240" w:lineRule="auto"/>
            </w:pPr>
          </w:p>
        </w:tc>
      </w:tr>
      <w:tr w:rsidR="00CA7032" w14:paraId="63FD50C0" w14:textId="77777777" w:rsidTr="00366538">
        <w:trPr>
          <w:jc w:val="center"/>
        </w:trPr>
        <w:tc>
          <w:tcPr>
            <w:tcW w:w="625" w:type="dxa"/>
          </w:tcPr>
          <w:p w14:paraId="5318D165" w14:textId="080FB79C" w:rsidR="006A48AE" w:rsidRDefault="006A48AE" w:rsidP="006D0133">
            <w:pPr>
              <w:spacing w:line="240" w:lineRule="auto"/>
              <w:ind w:firstLine="0"/>
              <w:rPr>
                <w:rFonts w:ascii="Arial" w:hAnsi="Arial" w:cs="Arial"/>
              </w:rPr>
            </w:pPr>
            <w:r>
              <w:rPr>
                <w:rFonts w:ascii="Arial" w:hAnsi="Arial" w:cs="Arial"/>
              </w:rPr>
              <w:t>6</w:t>
            </w:r>
          </w:p>
        </w:tc>
        <w:tc>
          <w:tcPr>
            <w:tcW w:w="5982" w:type="dxa"/>
          </w:tcPr>
          <w:p w14:paraId="7A25FA03" w14:textId="12949B34" w:rsidR="006A48AE" w:rsidRPr="006A48AE" w:rsidRDefault="006A48AE" w:rsidP="006D0133">
            <w:pPr>
              <w:spacing w:line="240" w:lineRule="auto"/>
              <w:ind w:firstLine="0"/>
            </w:pPr>
            <w:r>
              <w:t xml:space="preserve">Количество </w:t>
            </w:r>
            <w:r w:rsidR="006D0133">
              <w:t>образцов, отобранных для испытаний</w:t>
            </w:r>
          </w:p>
        </w:tc>
        <w:tc>
          <w:tcPr>
            <w:tcW w:w="3304" w:type="dxa"/>
          </w:tcPr>
          <w:p w14:paraId="1DF53BA1" w14:textId="5308F32E" w:rsidR="006A48AE" w:rsidRPr="007E4FF8" w:rsidRDefault="006D0133" w:rsidP="006D0133">
            <w:pPr>
              <w:spacing w:line="240" w:lineRule="auto"/>
              <w:ind w:firstLine="0"/>
            </w:pPr>
            <w:r>
              <w:t>Для каждого испытания на ЭМС</w:t>
            </w:r>
          </w:p>
        </w:tc>
      </w:tr>
      <w:tr w:rsidR="00CA7032" w14:paraId="45627F48" w14:textId="77777777" w:rsidTr="00366538">
        <w:trPr>
          <w:jc w:val="center"/>
        </w:trPr>
        <w:tc>
          <w:tcPr>
            <w:tcW w:w="625" w:type="dxa"/>
          </w:tcPr>
          <w:p w14:paraId="1445D477" w14:textId="6EB9C1E6" w:rsidR="006D0133" w:rsidRDefault="006D0133" w:rsidP="006D0133">
            <w:pPr>
              <w:spacing w:line="240" w:lineRule="auto"/>
              <w:ind w:firstLine="0"/>
              <w:rPr>
                <w:rFonts w:ascii="Arial" w:hAnsi="Arial" w:cs="Arial"/>
              </w:rPr>
            </w:pPr>
            <w:r>
              <w:rPr>
                <w:rFonts w:ascii="Arial" w:hAnsi="Arial" w:cs="Arial"/>
              </w:rPr>
              <w:t>7</w:t>
            </w:r>
          </w:p>
        </w:tc>
        <w:tc>
          <w:tcPr>
            <w:tcW w:w="5982" w:type="dxa"/>
          </w:tcPr>
          <w:p w14:paraId="55F48656" w14:textId="19CE41E9" w:rsidR="006D0133" w:rsidRDefault="006D0133" w:rsidP="006D0133">
            <w:pPr>
              <w:spacing w:line="240" w:lineRule="auto"/>
              <w:ind w:firstLine="0"/>
            </w:pPr>
            <w:r>
              <w:t>ПРЕДУСМОТРЕННОЕ ПРИМЕНЕНИЕ и предназначенные обстановки</w:t>
            </w:r>
          </w:p>
        </w:tc>
        <w:tc>
          <w:tcPr>
            <w:tcW w:w="3304" w:type="dxa"/>
          </w:tcPr>
          <w:p w14:paraId="20D2786C" w14:textId="77777777" w:rsidR="006D0133" w:rsidRDefault="006D0133" w:rsidP="006D0133">
            <w:pPr>
              <w:spacing w:line="240" w:lineRule="auto"/>
            </w:pPr>
          </w:p>
        </w:tc>
      </w:tr>
      <w:tr w:rsidR="00CA7032" w14:paraId="0B109C46" w14:textId="77777777" w:rsidTr="00366538">
        <w:trPr>
          <w:jc w:val="center"/>
        </w:trPr>
        <w:tc>
          <w:tcPr>
            <w:tcW w:w="625" w:type="dxa"/>
          </w:tcPr>
          <w:p w14:paraId="08C67B99" w14:textId="1747E526" w:rsidR="006D0133" w:rsidRDefault="006D0133" w:rsidP="006D0133">
            <w:pPr>
              <w:spacing w:line="240" w:lineRule="auto"/>
              <w:ind w:firstLine="0"/>
              <w:rPr>
                <w:rFonts w:ascii="Arial" w:hAnsi="Arial" w:cs="Arial"/>
              </w:rPr>
            </w:pPr>
            <w:r>
              <w:rPr>
                <w:rFonts w:ascii="Arial" w:hAnsi="Arial" w:cs="Arial"/>
              </w:rPr>
              <w:t>8</w:t>
            </w:r>
          </w:p>
        </w:tc>
        <w:tc>
          <w:tcPr>
            <w:tcW w:w="5982" w:type="dxa"/>
          </w:tcPr>
          <w:p w14:paraId="418044AB" w14:textId="69B428B1" w:rsidR="006D0133" w:rsidRDefault="006D0133" w:rsidP="006D0133">
            <w:pPr>
              <w:spacing w:line="240" w:lineRule="auto"/>
              <w:ind w:firstLine="0"/>
            </w:pPr>
            <w:r>
              <w:t>Применяемые стандарты и методы испытаний</w:t>
            </w:r>
          </w:p>
        </w:tc>
        <w:tc>
          <w:tcPr>
            <w:tcW w:w="3304" w:type="dxa"/>
          </w:tcPr>
          <w:p w14:paraId="70D734C7" w14:textId="4ABC0DD5" w:rsidR="006D0133" w:rsidRDefault="006D0133" w:rsidP="006D0133">
            <w:pPr>
              <w:spacing w:line="240" w:lineRule="auto"/>
              <w:ind w:firstLine="0"/>
            </w:pPr>
            <w:r>
              <w:t>Перечень стандартов (с датами утверждения), НОРМ ЭМИССИИ или ИСПЫТАТЕЛЬНЫХ УРОВНЕЙ ПРИ ИСПЫТАНИЯХ НА ПОМЕХОУСТОЙЧИВОСТЬ</w:t>
            </w:r>
          </w:p>
        </w:tc>
      </w:tr>
      <w:tr w:rsidR="00CA7032" w14:paraId="05483ACE" w14:textId="77777777" w:rsidTr="00366538">
        <w:trPr>
          <w:jc w:val="center"/>
        </w:trPr>
        <w:tc>
          <w:tcPr>
            <w:tcW w:w="625" w:type="dxa"/>
          </w:tcPr>
          <w:p w14:paraId="0DF9BA40" w14:textId="3F049A7F" w:rsidR="006D0133" w:rsidRDefault="006D0133" w:rsidP="006D0133">
            <w:pPr>
              <w:spacing w:line="240" w:lineRule="auto"/>
              <w:ind w:firstLine="0"/>
              <w:rPr>
                <w:rFonts w:ascii="Arial" w:hAnsi="Arial" w:cs="Arial"/>
              </w:rPr>
            </w:pPr>
            <w:r>
              <w:rPr>
                <w:rFonts w:ascii="Arial" w:hAnsi="Arial" w:cs="Arial"/>
              </w:rPr>
              <w:t>9</w:t>
            </w:r>
          </w:p>
        </w:tc>
        <w:tc>
          <w:tcPr>
            <w:tcW w:w="5982" w:type="dxa"/>
          </w:tcPr>
          <w:p w14:paraId="406AF41B" w14:textId="3C8ED766" w:rsidR="006D0133" w:rsidRDefault="006D0133" w:rsidP="006D0133">
            <w:pPr>
              <w:spacing w:line="240" w:lineRule="auto"/>
              <w:ind w:firstLine="0"/>
            </w:pPr>
            <w:r>
              <w:t>Отклонения от основных стандартов ЭМС или от настоящего параллельного стандарта</w:t>
            </w:r>
          </w:p>
        </w:tc>
        <w:tc>
          <w:tcPr>
            <w:tcW w:w="3304" w:type="dxa"/>
          </w:tcPr>
          <w:p w14:paraId="622374E4" w14:textId="46702D8B" w:rsidR="006D0133" w:rsidRDefault="006D0133" w:rsidP="006D0133">
            <w:pPr>
              <w:spacing w:line="240" w:lineRule="auto"/>
              <w:ind w:firstLine="0"/>
            </w:pPr>
            <w:r>
              <w:t>Включая все необходимые пояснения</w:t>
            </w:r>
          </w:p>
        </w:tc>
      </w:tr>
      <w:tr w:rsidR="00CA7032" w14:paraId="0C50B70F" w14:textId="77777777" w:rsidTr="00366538">
        <w:trPr>
          <w:jc w:val="center"/>
        </w:trPr>
        <w:tc>
          <w:tcPr>
            <w:tcW w:w="625" w:type="dxa"/>
          </w:tcPr>
          <w:p w14:paraId="19CDE696" w14:textId="70D747DB" w:rsidR="006D0133" w:rsidRDefault="006D0133" w:rsidP="006D0133">
            <w:pPr>
              <w:spacing w:line="240" w:lineRule="auto"/>
              <w:ind w:firstLine="0"/>
              <w:rPr>
                <w:rFonts w:ascii="Arial" w:hAnsi="Arial" w:cs="Arial"/>
              </w:rPr>
            </w:pPr>
            <w:r>
              <w:rPr>
                <w:rFonts w:ascii="Arial" w:hAnsi="Arial" w:cs="Arial"/>
              </w:rPr>
              <w:t>10</w:t>
            </w:r>
          </w:p>
        </w:tc>
        <w:tc>
          <w:tcPr>
            <w:tcW w:w="5982" w:type="dxa"/>
          </w:tcPr>
          <w:p w14:paraId="0747DF71" w14:textId="54A20AA4" w:rsidR="00214847" w:rsidRDefault="00214847" w:rsidP="00214847">
            <w:pPr>
              <w:spacing w:line="240" w:lineRule="auto"/>
              <w:ind w:firstLine="0"/>
            </w:pPr>
            <w:r w:rsidRPr="00214847">
              <w:t xml:space="preserve">Применимость/ испытания, которые не будут проводиться </w:t>
            </w:r>
          </w:p>
          <w:p w14:paraId="0B13CABB" w14:textId="6ABF6F43" w:rsidR="006D0133" w:rsidRDefault="006D0133" w:rsidP="00214847">
            <w:pPr>
              <w:spacing w:line="240" w:lineRule="auto"/>
              <w:ind w:firstLine="0"/>
            </w:pPr>
          </w:p>
        </w:tc>
        <w:tc>
          <w:tcPr>
            <w:tcW w:w="3304" w:type="dxa"/>
          </w:tcPr>
          <w:p w14:paraId="1155314B" w14:textId="5AC5C86A" w:rsidR="006D0133" w:rsidRDefault="00214847" w:rsidP="00214847">
            <w:pPr>
              <w:spacing w:line="240" w:lineRule="auto"/>
              <w:ind w:firstLine="0"/>
            </w:pPr>
            <w:r w:rsidRPr="00214847">
              <w:t>Решение и обоснование отказа от проведения</w:t>
            </w:r>
            <w:r>
              <w:t xml:space="preserve"> </w:t>
            </w:r>
            <w:r w:rsidRPr="00214847">
              <w:t>измерений или испытаний должны быть задокументированы.</w:t>
            </w:r>
          </w:p>
        </w:tc>
      </w:tr>
      <w:tr w:rsidR="00CA7032" w14:paraId="0103B3D1" w14:textId="77777777" w:rsidTr="00366538">
        <w:trPr>
          <w:jc w:val="center"/>
        </w:trPr>
        <w:tc>
          <w:tcPr>
            <w:tcW w:w="625" w:type="dxa"/>
          </w:tcPr>
          <w:p w14:paraId="33CB5E0F" w14:textId="146B59AD" w:rsidR="00214847" w:rsidRDefault="00214847" w:rsidP="00214847">
            <w:pPr>
              <w:spacing w:line="240" w:lineRule="auto"/>
              <w:ind w:firstLine="0"/>
              <w:rPr>
                <w:rFonts w:ascii="Arial" w:hAnsi="Arial" w:cs="Arial"/>
              </w:rPr>
            </w:pPr>
            <w:r>
              <w:rPr>
                <w:rFonts w:ascii="Arial" w:hAnsi="Arial" w:cs="Arial"/>
              </w:rPr>
              <w:t>11</w:t>
            </w:r>
          </w:p>
        </w:tc>
        <w:tc>
          <w:tcPr>
            <w:tcW w:w="5982" w:type="dxa"/>
          </w:tcPr>
          <w:p w14:paraId="6625236A" w14:textId="77777777" w:rsidR="00214847" w:rsidRPr="00214847" w:rsidRDefault="00214847" w:rsidP="00E71F20">
            <w:pPr>
              <w:spacing w:line="240" w:lineRule="auto"/>
              <w:ind w:firstLine="0"/>
            </w:pPr>
            <w:r w:rsidRPr="00214847">
              <w:t>Если используется процедура, указанная в Приложении Е, или</w:t>
            </w:r>
          </w:p>
          <w:p w14:paraId="39CC821C" w14:textId="77777777" w:rsidR="00214847" w:rsidRPr="00214847" w:rsidRDefault="00214847" w:rsidP="00E71F20">
            <w:pPr>
              <w:spacing w:line="240" w:lineRule="auto"/>
              <w:ind w:firstLine="0"/>
            </w:pPr>
            <w:r w:rsidRPr="00214847">
              <w:t>эквивалентная процедура:</w:t>
            </w:r>
          </w:p>
          <w:p w14:paraId="511A4F36" w14:textId="6A84A69A" w:rsidR="00214847" w:rsidRPr="00214847" w:rsidRDefault="00214847" w:rsidP="00214847">
            <w:pPr>
              <w:spacing w:line="240" w:lineRule="auto"/>
            </w:pPr>
            <w:r w:rsidRPr="00214847">
              <w:t>– обоснование любых</w:t>
            </w:r>
            <w:r>
              <w:t xml:space="preserve"> </w:t>
            </w:r>
            <w:r w:rsidRPr="00214847">
              <w:t xml:space="preserve">выявленных ОСОБЫХ </w:t>
            </w:r>
            <w:r>
              <w:t>ОБСТАНОВОК</w:t>
            </w:r>
            <w:r w:rsidRPr="00214847">
              <w:t xml:space="preserve"> или внесенных корректировок</w:t>
            </w:r>
          </w:p>
          <w:p w14:paraId="1C12C4CB" w14:textId="2D17B599" w:rsidR="00214847" w:rsidRPr="00214847" w:rsidRDefault="00214847" w:rsidP="00214847">
            <w:pPr>
              <w:spacing w:line="240" w:lineRule="auto"/>
            </w:pPr>
            <w:r w:rsidRPr="00214847">
              <w:t>– скорректированны</w:t>
            </w:r>
            <w:r>
              <w:t>е</w:t>
            </w:r>
            <w:r w:rsidRPr="00214847">
              <w:t xml:space="preserve"> </w:t>
            </w:r>
            <w:r>
              <w:t xml:space="preserve">обоснованно </w:t>
            </w:r>
            <w:r w:rsidRPr="00214847">
              <w:t>прогнозируемы</w:t>
            </w:r>
            <w:r>
              <w:t>е</w:t>
            </w:r>
            <w:r w:rsidRPr="00214847">
              <w:t xml:space="preserve"> максимальны</w:t>
            </w:r>
            <w:r>
              <w:t>е</w:t>
            </w:r>
            <w:r w:rsidRPr="00214847">
              <w:t xml:space="preserve"> </w:t>
            </w:r>
            <w:r>
              <w:t>уровни ЭЛЕКТРОМАГНИТНЫХ ПОМЕХ</w:t>
            </w:r>
          </w:p>
          <w:p w14:paraId="78AA2226" w14:textId="77777777" w:rsidR="00366538" w:rsidRDefault="00214847" w:rsidP="00214847">
            <w:pPr>
              <w:spacing w:line="240" w:lineRule="auto"/>
              <w:ind w:firstLine="0"/>
            </w:pPr>
            <w:r w:rsidRPr="00214847">
              <w:t xml:space="preserve">– </w:t>
            </w:r>
            <w:r w:rsidR="00366538" w:rsidRPr="00366538">
              <w:t xml:space="preserve">итоговые ИСПЫТАТЕЛЬНЫЕ УРОВНИ ПРИ ИСПЫТАНИЯХ на ПОМЕХОУСТОЙЧИВОСТЬ, округленные до ближайшего целого числа или до одной значащей цифры, если значение представляет десятичную дробь </w:t>
            </w:r>
          </w:p>
          <w:p w14:paraId="1BE42EF5" w14:textId="1BD95114" w:rsidR="00214847" w:rsidRPr="00214847" w:rsidRDefault="00214847" w:rsidP="00366538">
            <w:pPr>
              <w:spacing w:line="240" w:lineRule="auto"/>
              <w:ind w:firstLine="0"/>
            </w:pPr>
            <w:r w:rsidRPr="00214847">
              <w:t>– подробная информация о методах и источниках данных, используемых при</w:t>
            </w:r>
            <w:r w:rsidR="00366538">
              <w:t xml:space="preserve"> </w:t>
            </w:r>
            <w:r w:rsidRPr="00214847">
              <w:t xml:space="preserve">определении соответствующих </w:t>
            </w:r>
            <w:r w:rsidR="00366538" w:rsidRPr="00366538">
              <w:t>ИСПЫТАТЕЛЬНЫ</w:t>
            </w:r>
            <w:r w:rsidR="00366538">
              <w:t>Х</w:t>
            </w:r>
            <w:r w:rsidR="00366538" w:rsidRPr="00366538">
              <w:t xml:space="preserve"> УРОВН</w:t>
            </w:r>
            <w:r w:rsidR="00366538">
              <w:t>ЕЙ</w:t>
            </w:r>
            <w:r w:rsidR="00366538" w:rsidRPr="00366538">
              <w:t xml:space="preserve"> ПРИ ИСПЫТАНИЯХ на</w:t>
            </w:r>
            <w:r w:rsidR="00366538">
              <w:t xml:space="preserve"> </w:t>
            </w:r>
            <w:r w:rsidR="00366538" w:rsidRPr="00366538">
              <w:t>ПОМЕХОУСТОЙЧИВОСТЬ</w:t>
            </w:r>
          </w:p>
        </w:tc>
        <w:tc>
          <w:tcPr>
            <w:tcW w:w="3304" w:type="dxa"/>
          </w:tcPr>
          <w:p w14:paraId="1BEA27C0" w14:textId="77777777" w:rsidR="00214847" w:rsidRPr="00214847" w:rsidRDefault="00214847" w:rsidP="00214847">
            <w:pPr>
              <w:spacing w:line="240" w:lineRule="auto"/>
            </w:pPr>
          </w:p>
        </w:tc>
      </w:tr>
      <w:tr w:rsidR="00CA7032" w14:paraId="59C90326" w14:textId="77777777" w:rsidTr="00366538">
        <w:trPr>
          <w:jc w:val="center"/>
        </w:trPr>
        <w:tc>
          <w:tcPr>
            <w:tcW w:w="625" w:type="dxa"/>
          </w:tcPr>
          <w:p w14:paraId="4EB2B4B5" w14:textId="585FB9A4" w:rsidR="00366538" w:rsidRDefault="00366538" w:rsidP="00366538">
            <w:pPr>
              <w:spacing w:line="240" w:lineRule="auto"/>
              <w:ind w:firstLine="0"/>
              <w:rPr>
                <w:rFonts w:ascii="Arial" w:hAnsi="Arial" w:cs="Arial"/>
              </w:rPr>
            </w:pPr>
            <w:r>
              <w:rPr>
                <w:rFonts w:ascii="Arial" w:hAnsi="Arial" w:cs="Arial"/>
              </w:rPr>
              <w:t>12</w:t>
            </w:r>
          </w:p>
        </w:tc>
        <w:tc>
          <w:tcPr>
            <w:tcW w:w="5982" w:type="dxa"/>
          </w:tcPr>
          <w:p w14:paraId="38CB693F" w14:textId="104D7451" w:rsidR="00366538" w:rsidRPr="00214847" w:rsidRDefault="00366538" w:rsidP="00366538">
            <w:pPr>
              <w:spacing w:line="240" w:lineRule="auto"/>
              <w:ind w:firstLine="0"/>
            </w:pPr>
            <w:r w:rsidRPr="00366538">
              <w:t>ИСПЫТАТЕЛЬНЫЕ УРОВНИ ПРИ ИСПЫТАНИЯХ на ПОМЕХОУСТОЙЧИВОСТЬ</w:t>
            </w:r>
            <w:r>
              <w:t xml:space="preserve"> для каждого испытания; класс и группа ЭМИССИИ</w:t>
            </w:r>
          </w:p>
        </w:tc>
        <w:tc>
          <w:tcPr>
            <w:tcW w:w="3304" w:type="dxa"/>
          </w:tcPr>
          <w:p w14:paraId="6E915DD1" w14:textId="77777777" w:rsidR="00366538" w:rsidRPr="00214847" w:rsidRDefault="00366538" w:rsidP="00214847">
            <w:pPr>
              <w:spacing w:line="240" w:lineRule="auto"/>
            </w:pPr>
          </w:p>
        </w:tc>
      </w:tr>
      <w:tr w:rsidR="00843411" w:rsidRPr="00366538" w14:paraId="15F14BF5" w14:textId="77777777" w:rsidTr="00366538">
        <w:trPr>
          <w:jc w:val="center"/>
        </w:trPr>
        <w:tc>
          <w:tcPr>
            <w:tcW w:w="625" w:type="dxa"/>
          </w:tcPr>
          <w:p w14:paraId="79D29D6D" w14:textId="27C3CCC9" w:rsidR="00366538" w:rsidRDefault="00366538" w:rsidP="00366538">
            <w:pPr>
              <w:spacing w:line="240" w:lineRule="auto"/>
              <w:ind w:firstLine="0"/>
              <w:rPr>
                <w:rFonts w:ascii="Arial" w:hAnsi="Arial" w:cs="Arial"/>
              </w:rPr>
            </w:pPr>
            <w:r>
              <w:rPr>
                <w:rFonts w:ascii="Arial" w:hAnsi="Arial" w:cs="Arial"/>
              </w:rPr>
              <w:t>13</w:t>
            </w:r>
          </w:p>
        </w:tc>
        <w:tc>
          <w:tcPr>
            <w:tcW w:w="5982" w:type="dxa"/>
          </w:tcPr>
          <w:p w14:paraId="1FEE64CC" w14:textId="03D32D76" w:rsidR="00366538" w:rsidRPr="00366538" w:rsidRDefault="00366538" w:rsidP="00366538">
            <w:pPr>
              <w:spacing w:line="240" w:lineRule="auto"/>
              <w:ind w:firstLine="0"/>
            </w:pPr>
            <w:r>
              <w:t>Критерии ПОМЕХОУСТОЙЧИВОСТИ «проходит/не проходит»</w:t>
            </w:r>
          </w:p>
        </w:tc>
        <w:tc>
          <w:tcPr>
            <w:tcW w:w="3304" w:type="dxa"/>
          </w:tcPr>
          <w:p w14:paraId="65EC6F3D" w14:textId="77777777" w:rsidR="00366538" w:rsidRPr="00366538" w:rsidRDefault="00366538" w:rsidP="00E71F20">
            <w:pPr>
              <w:spacing w:line="240" w:lineRule="auto"/>
              <w:ind w:firstLine="0"/>
            </w:pPr>
            <w:r w:rsidRPr="00366538">
              <w:t>Конкретные критерии</w:t>
            </w:r>
            <w:r>
              <w:t xml:space="preserve"> </w:t>
            </w:r>
            <w:r w:rsidRPr="00366538">
              <w:t xml:space="preserve">ПОМЕХОУСТОЙЧИВОСТИ </w:t>
            </w:r>
            <w:r w:rsidRPr="00366538">
              <w:lastRenderedPageBreak/>
              <w:t>«проходит/не проходит»</w:t>
            </w:r>
            <w:r>
              <w:t xml:space="preserve"> </w:t>
            </w:r>
            <w:r w:rsidRPr="00366538">
              <w:t xml:space="preserve">в соответствии с ОСНОВНОЙ </w:t>
            </w:r>
          </w:p>
          <w:p w14:paraId="3A74600F" w14:textId="7B7711A0" w:rsidR="00366538" w:rsidRPr="00366538" w:rsidRDefault="00366538" w:rsidP="00E71F20">
            <w:pPr>
              <w:spacing w:line="240" w:lineRule="auto"/>
              <w:ind w:firstLine="0"/>
            </w:pPr>
            <w:r w:rsidRPr="00366538">
              <w:t>БЕЗОПАСНОСТ</w:t>
            </w:r>
            <w:r>
              <w:t>ЬЮ</w:t>
            </w:r>
            <w:r w:rsidRPr="00366538">
              <w:t xml:space="preserve"> и ОСНОВНЫ</w:t>
            </w:r>
            <w:r>
              <w:t xml:space="preserve">МИ </w:t>
            </w:r>
            <w:r w:rsidRPr="00366538">
              <w:t>ФУНКЦИОНАЛЬНЫ</w:t>
            </w:r>
            <w:r>
              <w:t>МИ</w:t>
            </w:r>
            <w:r w:rsidRPr="00366538">
              <w:t xml:space="preserve"> </w:t>
            </w:r>
          </w:p>
          <w:p w14:paraId="32D6514C" w14:textId="62F9AE58" w:rsidR="00366538" w:rsidRDefault="00366538" w:rsidP="00E71F20">
            <w:pPr>
              <w:spacing w:line="240" w:lineRule="auto"/>
              <w:ind w:firstLine="0"/>
            </w:pPr>
            <w:r w:rsidRPr="00366538">
              <w:t>ХАРАКТЕРИСТИК</w:t>
            </w:r>
            <w:r>
              <w:t xml:space="preserve">АМИ и </w:t>
            </w:r>
            <w:r w:rsidRPr="00366538">
              <w:t>АНАЛИЗ</w:t>
            </w:r>
            <w:r>
              <w:t>ОМ</w:t>
            </w:r>
            <w:r w:rsidRPr="00366538">
              <w:t xml:space="preserve"> РИСКОВ</w:t>
            </w:r>
          </w:p>
          <w:p w14:paraId="179DA5E0" w14:textId="73D0F866" w:rsidR="00366538" w:rsidRPr="00214847" w:rsidRDefault="00366538" w:rsidP="00E71F20">
            <w:pPr>
              <w:spacing w:line="240" w:lineRule="auto"/>
              <w:ind w:firstLine="0"/>
            </w:pPr>
            <w:r w:rsidRPr="00366538">
              <w:t xml:space="preserve"> (см. Приложение I)</w:t>
            </w:r>
          </w:p>
        </w:tc>
      </w:tr>
      <w:tr w:rsidR="00843411" w:rsidRPr="00366538" w14:paraId="67B3C5D7" w14:textId="77777777" w:rsidTr="00366538">
        <w:trPr>
          <w:jc w:val="center"/>
        </w:trPr>
        <w:tc>
          <w:tcPr>
            <w:tcW w:w="625" w:type="dxa"/>
          </w:tcPr>
          <w:p w14:paraId="0A487AC7" w14:textId="4C115F8D" w:rsidR="00366538" w:rsidRDefault="00366538" w:rsidP="00366538">
            <w:pPr>
              <w:spacing w:line="240" w:lineRule="auto"/>
              <w:ind w:firstLine="0"/>
              <w:rPr>
                <w:rFonts w:ascii="Arial" w:hAnsi="Arial" w:cs="Arial"/>
              </w:rPr>
            </w:pPr>
            <w:r>
              <w:rPr>
                <w:rFonts w:ascii="Arial" w:hAnsi="Arial" w:cs="Arial"/>
              </w:rPr>
              <w:lastRenderedPageBreak/>
              <w:t>14</w:t>
            </w:r>
          </w:p>
        </w:tc>
        <w:tc>
          <w:tcPr>
            <w:tcW w:w="5982" w:type="dxa"/>
          </w:tcPr>
          <w:p w14:paraId="199ACC9B" w14:textId="59E0AF68" w:rsidR="00366538" w:rsidRDefault="00366538" w:rsidP="00366538">
            <w:pPr>
              <w:spacing w:line="240" w:lineRule="auto"/>
              <w:ind w:firstLine="0"/>
            </w:pPr>
            <w:r>
              <w:t>Конфигурация, настройки и режимы работы МЭ ИЗДЕЛИЯ или МЭ СИСТЕМЫ</w:t>
            </w:r>
          </w:p>
        </w:tc>
        <w:tc>
          <w:tcPr>
            <w:tcW w:w="3304" w:type="dxa"/>
          </w:tcPr>
          <w:p w14:paraId="62A82582" w14:textId="68F5138A" w:rsidR="00366538" w:rsidRPr="00366538" w:rsidRDefault="00366538" w:rsidP="00366538">
            <w:pPr>
              <w:spacing w:line="240" w:lineRule="auto"/>
              <w:ind w:firstLine="0"/>
            </w:pPr>
            <w:r>
              <w:t>Перечень для каждого испытания</w:t>
            </w:r>
          </w:p>
        </w:tc>
      </w:tr>
      <w:tr w:rsidR="00843411" w:rsidRPr="00366538" w14:paraId="15BE1AB4" w14:textId="77777777" w:rsidTr="00366538">
        <w:trPr>
          <w:jc w:val="center"/>
        </w:trPr>
        <w:tc>
          <w:tcPr>
            <w:tcW w:w="625" w:type="dxa"/>
          </w:tcPr>
          <w:p w14:paraId="2599703D" w14:textId="2DF897CC" w:rsidR="00366538" w:rsidRDefault="00366538" w:rsidP="00366538">
            <w:pPr>
              <w:spacing w:line="240" w:lineRule="auto"/>
              <w:ind w:firstLine="0"/>
              <w:rPr>
                <w:rFonts w:ascii="Arial" w:hAnsi="Arial" w:cs="Arial"/>
              </w:rPr>
            </w:pPr>
            <w:r>
              <w:rPr>
                <w:rFonts w:ascii="Arial" w:hAnsi="Arial" w:cs="Arial"/>
              </w:rPr>
              <w:t>15</w:t>
            </w:r>
          </w:p>
        </w:tc>
        <w:tc>
          <w:tcPr>
            <w:tcW w:w="5982" w:type="dxa"/>
          </w:tcPr>
          <w:p w14:paraId="0A738A7D" w14:textId="5AF46408" w:rsidR="00366538" w:rsidRDefault="00F12F2F" w:rsidP="00366538">
            <w:pPr>
              <w:spacing w:line="240" w:lineRule="auto"/>
              <w:ind w:firstLine="0"/>
            </w:pPr>
            <w:r>
              <w:t>Электрические и структурные схемы испытательных установок</w:t>
            </w:r>
          </w:p>
        </w:tc>
        <w:tc>
          <w:tcPr>
            <w:tcW w:w="3304" w:type="dxa"/>
          </w:tcPr>
          <w:p w14:paraId="0D9484FA" w14:textId="1BC7B8D4" w:rsidR="00366538" w:rsidRDefault="00F12F2F" w:rsidP="00F12F2F">
            <w:pPr>
              <w:spacing w:line="240" w:lineRule="auto"/>
              <w:ind w:firstLine="0"/>
            </w:pPr>
            <w:r>
              <w:t xml:space="preserve">Указываются </w:t>
            </w:r>
            <w:r w:rsidR="00CA7032">
              <w:t xml:space="preserve">конфигурация МЭ ИЗДЕЛИЯ или МЭ СИСТЕМЫ, а также способы подключения испытательного оборудования в том числе пути прокладки кабелей и кабели, исключенные из испытаний </w:t>
            </w:r>
          </w:p>
        </w:tc>
      </w:tr>
      <w:tr w:rsidR="00843411" w:rsidRPr="00366538" w14:paraId="7978E84A" w14:textId="77777777" w:rsidTr="00366538">
        <w:trPr>
          <w:jc w:val="center"/>
        </w:trPr>
        <w:tc>
          <w:tcPr>
            <w:tcW w:w="625" w:type="dxa"/>
          </w:tcPr>
          <w:p w14:paraId="29C145B2" w14:textId="78D0EB0C" w:rsidR="00CA7032" w:rsidRDefault="00CA7032" w:rsidP="00CA7032">
            <w:pPr>
              <w:spacing w:line="240" w:lineRule="auto"/>
              <w:ind w:firstLine="0"/>
              <w:rPr>
                <w:rFonts w:ascii="Arial" w:hAnsi="Arial" w:cs="Arial"/>
              </w:rPr>
            </w:pPr>
            <w:r>
              <w:rPr>
                <w:rFonts w:ascii="Arial" w:hAnsi="Arial" w:cs="Arial"/>
              </w:rPr>
              <w:t>16</w:t>
            </w:r>
          </w:p>
        </w:tc>
        <w:tc>
          <w:tcPr>
            <w:tcW w:w="5982" w:type="dxa"/>
          </w:tcPr>
          <w:p w14:paraId="769B7ABA" w14:textId="4B631C2F" w:rsidR="00CA7032" w:rsidRDefault="00CA7032" w:rsidP="00CA7032">
            <w:pPr>
              <w:spacing w:line="240" w:lineRule="auto"/>
              <w:ind w:firstLine="0"/>
            </w:pPr>
            <w:r>
              <w:t xml:space="preserve">Напряжение и частота электропитания </w:t>
            </w:r>
            <w:r w:rsidRPr="00CA7032">
              <w:t>МЭ ИЗДЕЛИЯ или МЭ СИСТЕМЫ</w:t>
            </w:r>
          </w:p>
        </w:tc>
        <w:tc>
          <w:tcPr>
            <w:tcW w:w="3304" w:type="dxa"/>
          </w:tcPr>
          <w:p w14:paraId="45C03332" w14:textId="33757DF4" w:rsidR="00CA7032" w:rsidRDefault="00CA7032" w:rsidP="00CA7032">
            <w:pPr>
              <w:spacing w:line="240" w:lineRule="auto"/>
              <w:ind w:firstLine="0"/>
            </w:pPr>
            <w:r w:rsidRPr="00CA7032">
              <w:t>Перечень для каждого испытания</w:t>
            </w:r>
          </w:p>
        </w:tc>
      </w:tr>
      <w:tr w:rsidR="00CA7032" w:rsidRPr="00366538" w14:paraId="45255761" w14:textId="77777777" w:rsidTr="00366538">
        <w:trPr>
          <w:jc w:val="center"/>
        </w:trPr>
        <w:tc>
          <w:tcPr>
            <w:tcW w:w="625" w:type="dxa"/>
          </w:tcPr>
          <w:p w14:paraId="40B77AA9" w14:textId="4AD384D5" w:rsidR="00CA7032" w:rsidRDefault="00CA7032" w:rsidP="00CA7032">
            <w:pPr>
              <w:spacing w:line="240" w:lineRule="auto"/>
              <w:ind w:firstLine="0"/>
              <w:rPr>
                <w:rFonts w:ascii="Arial" w:hAnsi="Arial" w:cs="Arial"/>
              </w:rPr>
            </w:pPr>
            <w:r>
              <w:rPr>
                <w:rFonts w:ascii="Arial" w:hAnsi="Arial" w:cs="Arial"/>
              </w:rPr>
              <w:t>17</w:t>
            </w:r>
          </w:p>
        </w:tc>
        <w:tc>
          <w:tcPr>
            <w:tcW w:w="5982" w:type="dxa"/>
          </w:tcPr>
          <w:p w14:paraId="59E98B4C" w14:textId="5E1EE8A2" w:rsidR="00CA7032" w:rsidRDefault="00CA7032" w:rsidP="00CA7032">
            <w:pPr>
              <w:spacing w:line="240" w:lineRule="auto"/>
              <w:ind w:firstLine="0"/>
            </w:pPr>
            <w:r>
              <w:t>Конфигурация заземления</w:t>
            </w:r>
          </w:p>
        </w:tc>
        <w:tc>
          <w:tcPr>
            <w:tcW w:w="3304" w:type="dxa"/>
          </w:tcPr>
          <w:p w14:paraId="6F91BDA5" w14:textId="680F6352" w:rsidR="00CA7032" w:rsidRPr="00CA7032" w:rsidRDefault="00843411" w:rsidP="00CA7032">
            <w:pPr>
              <w:spacing w:line="240" w:lineRule="auto"/>
              <w:ind w:firstLine="0"/>
            </w:pPr>
            <w:r>
              <w:t>Указыва</w:t>
            </w:r>
            <w:r w:rsidR="00CA7032">
              <w:t>ются подключения МЭ ИЗДЕЛИЯ или МЭ СИСТЕМЫ к защитному заземлению</w:t>
            </w:r>
          </w:p>
        </w:tc>
      </w:tr>
      <w:tr w:rsidR="00CA7032" w:rsidRPr="00366538" w14:paraId="1AA14A4F" w14:textId="77777777" w:rsidTr="00366538">
        <w:trPr>
          <w:jc w:val="center"/>
        </w:trPr>
        <w:tc>
          <w:tcPr>
            <w:tcW w:w="625" w:type="dxa"/>
          </w:tcPr>
          <w:p w14:paraId="39E42130" w14:textId="4ACCFFDD" w:rsidR="00CA7032" w:rsidRDefault="00CA7032" w:rsidP="00CA7032">
            <w:pPr>
              <w:spacing w:line="240" w:lineRule="auto"/>
              <w:ind w:firstLine="0"/>
              <w:rPr>
                <w:rFonts w:ascii="Arial" w:hAnsi="Arial" w:cs="Arial"/>
              </w:rPr>
            </w:pPr>
            <w:r>
              <w:rPr>
                <w:rFonts w:ascii="Arial" w:hAnsi="Arial" w:cs="Arial"/>
              </w:rPr>
              <w:t>18</w:t>
            </w:r>
          </w:p>
        </w:tc>
        <w:tc>
          <w:tcPr>
            <w:tcW w:w="5982" w:type="dxa"/>
          </w:tcPr>
          <w:p w14:paraId="7FDA0A99" w14:textId="0885781F" w:rsidR="00CA7032" w:rsidRDefault="00CA7032" w:rsidP="00CA7032">
            <w:pPr>
              <w:spacing w:line="240" w:lineRule="auto"/>
              <w:ind w:firstLine="0"/>
            </w:pPr>
            <w:r>
              <w:t>Испытание МЭ ИЗДЕЛИЯ или МЭ СИСТЕМЫ: как напольное, настольное или в комбинации</w:t>
            </w:r>
          </w:p>
        </w:tc>
        <w:tc>
          <w:tcPr>
            <w:tcW w:w="3304" w:type="dxa"/>
          </w:tcPr>
          <w:p w14:paraId="6AD57974" w14:textId="77777777" w:rsidR="00CA7032" w:rsidRDefault="00CA7032" w:rsidP="00CA7032">
            <w:pPr>
              <w:spacing w:line="240" w:lineRule="auto"/>
            </w:pPr>
          </w:p>
        </w:tc>
      </w:tr>
      <w:tr w:rsidR="00CA7032" w:rsidRPr="00366538" w14:paraId="7C117596" w14:textId="77777777" w:rsidTr="00366538">
        <w:trPr>
          <w:jc w:val="center"/>
        </w:trPr>
        <w:tc>
          <w:tcPr>
            <w:tcW w:w="625" w:type="dxa"/>
          </w:tcPr>
          <w:p w14:paraId="2A94009F" w14:textId="51E69CBA" w:rsidR="00CA7032" w:rsidRDefault="00CA7032" w:rsidP="00CA7032">
            <w:pPr>
              <w:spacing w:line="240" w:lineRule="auto"/>
              <w:ind w:firstLine="0"/>
              <w:rPr>
                <w:rFonts w:ascii="Arial" w:hAnsi="Arial" w:cs="Arial"/>
              </w:rPr>
            </w:pPr>
            <w:r>
              <w:rPr>
                <w:rFonts w:ascii="Arial" w:hAnsi="Arial" w:cs="Arial"/>
              </w:rPr>
              <w:t>19</w:t>
            </w:r>
          </w:p>
        </w:tc>
        <w:tc>
          <w:tcPr>
            <w:tcW w:w="5982" w:type="dxa"/>
          </w:tcPr>
          <w:p w14:paraId="0AE89720" w14:textId="5E028FA7" w:rsidR="00CA7032" w:rsidRDefault="00CA7032" w:rsidP="00CA7032">
            <w:pPr>
              <w:spacing w:line="240" w:lineRule="auto"/>
              <w:ind w:firstLine="0"/>
            </w:pPr>
            <w:r>
              <w:t>Испытания СТАЦИОНАРНО УСТАНОВЛЕННЫХ КРУПНОГАБАРИТНЫХ МЕ ИЗДЕЛИЙ или МЭ СИСТЕМ</w:t>
            </w:r>
          </w:p>
        </w:tc>
        <w:tc>
          <w:tcPr>
            <w:tcW w:w="3304" w:type="dxa"/>
          </w:tcPr>
          <w:p w14:paraId="17FA656B" w14:textId="19524C40" w:rsidR="00CA7032" w:rsidRDefault="00CA7032" w:rsidP="00CA7032">
            <w:pPr>
              <w:spacing w:line="240" w:lineRule="auto"/>
              <w:ind w:firstLine="0"/>
            </w:pPr>
            <w:r>
              <w:t>При испытаниях в условиях эксплуатации, приводится схема установки МЭ ИЗДЕЛИЯ или МЭ СИСТЕМЫ, а также описание проводимых испытаний</w:t>
            </w:r>
          </w:p>
        </w:tc>
      </w:tr>
      <w:tr w:rsidR="00CA7032" w:rsidRPr="00366538" w14:paraId="0FF02F7C" w14:textId="77777777" w:rsidTr="00366538">
        <w:trPr>
          <w:jc w:val="center"/>
        </w:trPr>
        <w:tc>
          <w:tcPr>
            <w:tcW w:w="625" w:type="dxa"/>
          </w:tcPr>
          <w:p w14:paraId="7A475630" w14:textId="01AF72C5" w:rsidR="00CA7032" w:rsidRDefault="00CA7032" w:rsidP="00CA7032">
            <w:pPr>
              <w:spacing w:line="240" w:lineRule="auto"/>
              <w:ind w:firstLine="0"/>
              <w:rPr>
                <w:rFonts w:ascii="Arial" w:hAnsi="Arial" w:cs="Arial"/>
              </w:rPr>
            </w:pPr>
            <w:r>
              <w:rPr>
                <w:rFonts w:ascii="Arial" w:hAnsi="Arial" w:cs="Arial"/>
              </w:rPr>
              <w:t>20</w:t>
            </w:r>
          </w:p>
        </w:tc>
        <w:tc>
          <w:tcPr>
            <w:tcW w:w="5982" w:type="dxa"/>
          </w:tcPr>
          <w:p w14:paraId="1DC27317" w14:textId="739AAAF1" w:rsidR="00CA7032" w:rsidRDefault="00CA7032" w:rsidP="00CA7032">
            <w:pPr>
              <w:spacing w:line="240" w:lineRule="auto"/>
              <w:ind w:firstLine="0"/>
            </w:pPr>
            <w:r>
              <w:t>Использование сигнальных портов ввода-вывода</w:t>
            </w:r>
          </w:p>
        </w:tc>
        <w:tc>
          <w:tcPr>
            <w:tcW w:w="3304" w:type="dxa"/>
          </w:tcPr>
          <w:p w14:paraId="47C5F260" w14:textId="717F2E22" w:rsidR="00CA7032" w:rsidRDefault="00CA7032" w:rsidP="00CA7032">
            <w:pPr>
              <w:spacing w:line="240" w:lineRule="auto"/>
              <w:ind w:firstLine="0"/>
            </w:pPr>
            <w:r>
              <w:t>Указывается, как используется каждый ПОРТ</w:t>
            </w:r>
          </w:p>
        </w:tc>
      </w:tr>
      <w:tr w:rsidR="00CA7032" w:rsidRPr="00366538" w14:paraId="40EB4B8F" w14:textId="77777777" w:rsidTr="00366538">
        <w:trPr>
          <w:jc w:val="center"/>
        </w:trPr>
        <w:tc>
          <w:tcPr>
            <w:tcW w:w="625" w:type="dxa"/>
          </w:tcPr>
          <w:p w14:paraId="3FB4A4D4" w14:textId="31B8BFE2" w:rsidR="00CA7032" w:rsidRDefault="00CA7032" w:rsidP="00CA7032">
            <w:pPr>
              <w:spacing w:line="240" w:lineRule="auto"/>
              <w:ind w:firstLine="0"/>
              <w:rPr>
                <w:rFonts w:ascii="Arial" w:hAnsi="Arial" w:cs="Arial"/>
              </w:rPr>
            </w:pPr>
            <w:r>
              <w:rPr>
                <w:rFonts w:ascii="Arial" w:hAnsi="Arial" w:cs="Arial"/>
              </w:rPr>
              <w:t>21</w:t>
            </w:r>
          </w:p>
        </w:tc>
        <w:tc>
          <w:tcPr>
            <w:tcW w:w="5982" w:type="dxa"/>
          </w:tcPr>
          <w:p w14:paraId="102435C8" w14:textId="6EECA908" w:rsidR="00CA7032" w:rsidRDefault="00CA7032" w:rsidP="00CA7032">
            <w:pPr>
              <w:spacing w:line="240" w:lineRule="auto"/>
              <w:ind w:firstLine="0"/>
            </w:pPr>
            <w:r>
              <w:t xml:space="preserve">Для напольного МЭ ИЗДЕЛИЯ или МЭ СИСТЕМЫ: высота </w:t>
            </w:r>
            <w:r w:rsidR="00843411">
              <w:t>подставки</w:t>
            </w:r>
          </w:p>
        </w:tc>
        <w:tc>
          <w:tcPr>
            <w:tcW w:w="3304" w:type="dxa"/>
          </w:tcPr>
          <w:p w14:paraId="582FE830" w14:textId="77777777" w:rsidR="00CA7032" w:rsidRDefault="00CA7032" w:rsidP="00CA7032">
            <w:pPr>
              <w:spacing w:line="240" w:lineRule="auto"/>
            </w:pPr>
          </w:p>
        </w:tc>
      </w:tr>
      <w:tr w:rsidR="00843411" w:rsidRPr="00366538" w14:paraId="15C92AB5" w14:textId="77777777" w:rsidTr="00366538">
        <w:trPr>
          <w:jc w:val="center"/>
        </w:trPr>
        <w:tc>
          <w:tcPr>
            <w:tcW w:w="625" w:type="dxa"/>
          </w:tcPr>
          <w:p w14:paraId="3F300CE8" w14:textId="59C1885A" w:rsidR="00843411" w:rsidRDefault="00843411" w:rsidP="00843411">
            <w:pPr>
              <w:spacing w:line="240" w:lineRule="auto"/>
              <w:ind w:firstLine="0"/>
              <w:rPr>
                <w:rFonts w:ascii="Arial" w:hAnsi="Arial" w:cs="Arial"/>
              </w:rPr>
            </w:pPr>
            <w:r>
              <w:rPr>
                <w:rFonts w:ascii="Arial" w:hAnsi="Arial" w:cs="Arial"/>
              </w:rPr>
              <w:t>22</w:t>
            </w:r>
          </w:p>
        </w:tc>
        <w:tc>
          <w:tcPr>
            <w:tcW w:w="5982" w:type="dxa"/>
          </w:tcPr>
          <w:p w14:paraId="316BE956" w14:textId="356C70C3" w:rsidR="00843411" w:rsidRDefault="00843411" w:rsidP="00843411">
            <w:pPr>
              <w:spacing w:line="240" w:lineRule="auto"/>
              <w:ind w:firstLine="0"/>
            </w:pPr>
            <w:r>
              <w:t>Описание нагрузок используемых кабелей, СВЯЗАННЫХ С ПАЦИЕНТОМ</w:t>
            </w:r>
          </w:p>
        </w:tc>
        <w:tc>
          <w:tcPr>
            <w:tcW w:w="3304" w:type="dxa"/>
          </w:tcPr>
          <w:p w14:paraId="13E365E8" w14:textId="77777777" w:rsidR="00843411" w:rsidRDefault="00843411" w:rsidP="00CA7032">
            <w:pPr>
              <w:spacing w:line="240" w:lineRule="auto"/>
            </w:pPr>
          </w:p>
        </w:tc>
      </w:tr>
      <w:tr w:rsidR="00843411" w:rsidRPr="00366538" w14:paraId="687A75BD" w14:textId="77777777" w:rsidTr="00366538">
        <w:trPr>
          <w:jc w:val="center"/>
        </w:trPr>
        <w:tc>
          <w:tcPr>
            <w:tcW w:w="625" w:type="dxa"/>
          </w:tcPr>
          <w:p w14:paraId="68DE46C9" w14:textId="54E10E1B" w:rsidR="00843411" w:rsidRDefault="00843411" w:rsidP="00843411">
            <w:pPr>
              <w:spacing w:line="240" w:lineRule="auto"/>
              <w:ind w:firstLine="0"/>
              <w:rPr>
                <w:rFonts w:ascii="Arial" w:hAnsi="Arial" w:cs="Arial"/>
              </w:rPr>
            </w:pPr>
            <w:r>
              <w:rPr>
                <w:rFonts w:ascii="Arial" w:hAnsi="Arial" w:cs="Arial"/>
              </w:rPr>
              <w:t>23</w:t>
            </w:r>
          </w:p>
        </w:tc>
        <w:tc>
          <w:tcPr>
            <w:tcW w:w="5982" w:type="dxa"/>
          </w:tcPr>
          <w:p w14:paraId="324E75D8" w14:textId="5E1BA76F" w:rsidR="00843411" w:rsidRDefault="00843411" w:rsidP="00843411">
            <w:pPr>
              <w:spacing w:line="240" w:lineRule="auto"/>
              <w:ind w:firstLine="0"/>
            </w:pPr>
            <w:r>
              <w:t>Имитаторы, ПРИНАДЛЕЖНОСТИ, вспомогательное оборудование</w:t>
            </w:r>
          </w:p>
        </w:tc>
        <w:tc>
          <w:tcPr>
            <w:tcW w:w="3304" w:type="dxa"/>
          </w:tcPr>
          <w:p w14:paraId="070BBDBB" w14:textId="09B9F756" w:rsidR="00843411" w:rsidRDefault="00843411" w:rsidP="00843411">
            <w:pPr>
              <w:spacing w:line="240" w:lineRule="auto"/>
              <w:ind w:firstLine="0"/>
            </w:pPr>
            <w:r>
              <w:t>Указываются используемые имитаторы, ПРИНАДЛЕЖНОСТИ и вспомогательное оборудование, включая физиологическую имитацию ПАЦИЕНТА и подсистем</w:t>
            </w:r>
          </w:p>
        </w:tc>
      </w:tr>
      <w:tr w:rsidR="00843411" w:rsidRPr="00366538" w14:paraId="3B6644F2" w14:textId="77777777" w:rsidTr="00366538">
        <w:trPr>
          <w:jc w:val="center"/>
        </w:trPr>
        <w:tc>
          <w:tcPr>
            <w:tcW w:w="625" w:type="dxa"/>
          </w:tcPr>
          <w:p w14:paraId="00078F5F" w14:textId="222594F3" w:rsidR="00843411" w:rsidRDefault="00843411" w:rsidP="00843411">
            <w:pPr>
              <w:spacing w:line="240" w:lineRule="auto"/>
              <w:ind w:firstLine="0"/>
              <w:rPr>
                <w:rFonts w:ascii="Arial" w:hAnsi="Arial" w:cs="Arial"/>
              </w:rPr>
            </w:pPr>
            <w:r>
              <w:rPr>
                <w:rFonts w:ascii="Arial" w:hAnsi="Arial" w:cs="Arial"/>
              </w:rPr>
              <w:t>24</w:t>
            </w:r>
          </w:p>
        </w:tc>
        <w:tc>
          <w:tcPr>
            <w:tcW w:w="5982" w:type="dxa"/>
          </w:tcPr>
          <w:p w14:paraId="3D13D0A1" w14:textId="6C647D18" w:rsidR="00843411" w:rsidRDefault="00843411" w:rsidP="00843411">
            <w:pPr>
              <w:spacing w:line="240" w:lineRule="auto"/>
              <w:ind w:firstLine="0"/>
            </w:pPr>
            <w:r>
              <w:t>Сведения о любом специальном аппаратном или программном обеспечения МЭ ИЗДЕЛИЯ или MЭ СИСТЕМЫ, необходимом для проведения испытаний</w:t>
            </w:r>
          </w:p>
        </w:tc>
        <w:tc>
          <w:tcPr>
            <w:tcW w:w="3304" w:type="dxa"/>
          </w:tcPr>
          <w:p w14:paraId="3C379545" w14:textId="77777777" w:rsidR="00843411" w:rsidRDefault="00843411" w:rsidP="00843411">
            <w:pPr>
              <w:spacing w:line="240" w:lineRule="auto"/>
            </w:pPr>
          </w:p>
        </w:tc>
      </w:tr>
      <w:tr w:rsidR="00843411" w:rsidRPr="00366538" w14:paraId="226870CB" w14:textId="77777777" w:rsidTr="00366538">
        <w:trPr>
          <w:jc w:val="center"/>
        </w:trPr>
        <w:tc>
          <w:tcPr>
            <w:tcW w:w="625" w:type="dxa"/>
          </w:tcPr>
          <w:p w14:paraId="706D0722" w14:textId="21B46374" w:rsidR="00843411" w:rsidRDefault="00843411" w:rsidP="00843411">
            <w:pPr>
              <w:spacing w:line="240" w:lineRule="auto"/>
              <w:ind w:firstLine="0"/>
              <w:rPr>
                <w:rFonts w:ascii="Arial" w:hAnsi="Arial" w:cs="Arial"/>
              </w:rPr>
            </w:pPr>
            <w:r>
              <w:rPr>
                <w:rFonts w:ascii="Arial" w:hAnsi="Arial" w:cs="Arial"/>
              </w:rPr>
              <w:t>25</w:t>
            </w:r>
          </w:p>
        </w:tc>
        <w:tc>
          <w:tcPr>
            <w:tcW w:w="5982" w:type="dxa"/>
          </w:tcPr>
          <w:p w14:paraId="21B790AD" w14:textId="4FEF872D" w:rsidR="00843411" w:rsidRDefault="00843411" w:rsidP="00843411">
            <w:pPr>
              <w:spacing w:line="240" w:lineRule="auto"/>
              <w:ind w:firstLine="0"/>
            </w:pPr>
            <w:r>
              <w:t>Настройки порогов СИГНАЛИЗАЦИИ</w:t>
            </w:r>
          </w:p>
        </w:tc>
        <w:tc>
          <w:tcPr>
            <w:tcW w:w="3304" w:type="dxa"/>
          </w:tcPr>
          <w:p w14:paraId="1A35F0ED" w14:textId="1887539F" w:rsidR="00843411" w:rsidRDefault="00843411" w:rsidP="00843411">
            <w:pPr>
              <w:spacing w:line="240" w:lineRule="auto"/>
              <w:ind w:firstLine="0"/>
            </w:pPr>
            <w:r>
              <w:t>Если применимо, приводятся обоснования выбора настроек</w:t>
            </w:r>
          </w:p>
        </w:tc>
      </w:tr>
      <w:tr w:rsidR="00843411" w:rsidRPr="00366538" w14:paraId="4E5D9CBD" w14:textId="77777777" w:rsidTr="00366538">
        <w:trPr>
          <w:jc w:val="center"/>
        </w:trPr>
        <w:tc>
          <w:tcPr>
            <w:tcW w:w="625" w:type="dxa"/>
          </w:tcPr>
          <w:p w14:paraId="3D91F879" w14:textId="7EF6FD45" w:rsidR="00843411" w:rsidRDefault="00843411" w:rsidP="00843411">
            <w:pPr>
              <w:spacing w:line="240" w:lineRule="auto"/>
              <w:ind w:firstLine="0"/>
              <w:rPr>
                <w:rFonts w:ascii="Arial" w:hAnsi="Arial" w:cs="Arial"/>
              </w:rPr>
            </w:pPr>
            <w:r>
              <w:rPr>
                <w:rFonts w:ascii="Arial" w:hAnsi="Arial" w:cs="Arial"/>
              </w:rPr>
              <w:t>26</w:t>
            </w:r>
          </w:p>
        </w:tc>
        <w:tc>
          <w:tcPr>
            <w:tcW w:w="5982" w:type="dxa"/>
          </w:tcPr>
          <w:p w14:paraId="23F61E4A" w14:textId="69AFCB4A" w:rsidR="00843411" w:rsidRDefault="00843411" w:rsidP="00843411">
            <w:pPr>
              <w:spacing w:line="240" w:lineRule="auto"/>
              <w:ind w:firstLine="0"/>
            </w:pPr>
            <w:r>
              <w:t>Точки приложения электростатических разрядов</w:t>
            </w:r>
          </w:p>
        </w:tc>
        <w:tc>
          <w:tcPr>
            <w:tcW w:w="3304" w:type="dxa"/>
          </w:tcPr>
          <w:p w14:paraId="33F4B8AD" w14:textId="05EC1CA6" w:rsidR="00843411" w:rsidRDefault="00843411" w:rsidP="00843411">
            <w:pPr>
              <w:spacing w:line="240" w:lineRule="auto"/>
              <w:ind w:firstLine="0"/>
            </w:pPr>
            <w:r>
              <w:t>По возможности приводят фотографии или рисунки с указанием точек приложения разрядов</w:t>
            </w:r>
          </w:p>
        </w:tc>
      </w:tr>
      <w:tr w:rsidR="00843411" w:rsidRPr="00366538" w14:paraId="0AD280FB" w14:textId="77777777" w:rsidTr="00366538">
        <w:trPr>
          <w:jc w:val="center"/>
        </w:trPr>
        <w:tc>
          <w:tcPr>
            <w:tcW w:w="625" w:type="dxa"/>
          </w:tcPr>
          <w:p w14:paraId="6D3FEE4D" w14:textId="5AFFC17B" w:rsidR="00843411" w:rsidRDefault="00843411" w:rsidP="00843411">
            <w:pPr>
              <w:spacing w:line="240" w:lineRule="auto"/>
              <w:ind w:firstLine="0"/>
              <w:rPr>
                <w:rFonts w:ascii="Arial" w:hAnsi="Arial" w:cs="Arial"/>
              </w:rPr>
            </w:pPr>
            <w:r>
              <w:rPr>
                <w:rFonts w:ascii="Arial" w:hAnsi="Arial" w:cs="Arial"/>
              </w:rPr>
              <w:t>27</w:t>
            </w:r>
          </w:p>
        </w:tc>
        <w:tc>
          <w:tcPr>
            <w:tcW w:w="5982" w:type="dxa"/>
          </w:tcPr>
          <w:p w14:paraId="48A5F28A" w14:textId="0F5B9D6C" w:rsidR="00843411" w:rsidRDefault="00843411" w:rsidP="00843411">
            <w:pPr>
              <w:spacing w:line="240" w:lineRule="auto"/>
              <w:ind w:firstLine="0"/>
            </w:pPr>
            <w:r>
              <w:t>Время выдержки для каждого испытания на ПОМЕХОУСТОЙЧИВОСТЬ, где это требуется</w:t>
            </w:r>
          </w:p>
        </w:tc>
        <w:tc>
          <w:tcPr>
            <w:tcW w:w="3304" w:type="dxa"/>
          </w:tcPr>
          <w:p w14:paraId="215667A2" w14:textId="77777777" w:rsidR="00843411" w:rsidRDefault="00843411" w:rsidP="00843411">
            <w:pPr>
              <w:spacing w:line="240" w:lineRule="auto"/>
            </w:pPr>
          </w:p>
        </w:tc>
      </w:tr>
      <w:tr w:rsidR="00843411" w:rsidRPr="00366538" w14:paraId="7BABE638" w14:textId="77777777" w:rsidTr="00366538">
        <w:trPr>
          <w:jc w:val="center"/>
        </w:trPr>
        <w:tc>
          <w:tcPr>
            <w:tcW w:w="625" w:type="dxa"/>
          </w:tcPr>
          <w:p w14:paraId="75B76768" w14:textId="38881902" w:rsidR="00843411" w:rsidRDefault="00843411" w:rsidP="00843411">
            <w:pPr>
              <w:spacing w:line="240" w:lineRule="auto"/>
              <w:ind w:firstLine="0"/>
              <w:rPr>
                <w:rFonts w:ascii="Arial" w:hAnsi="Arial" w:cs="Arial"/>
              </w:rPr>
            </w:pPr>
            <w:r>
              <w:rPr>
                <w:rFonts w:ascii="Arial" w:hAnsi="Arial" w:cs="Arial"/>
              </w:rPr>
              <w:t>28</w:t>
            </w:r>
          </w:p>
        </w:tc>
        <w:tc>
          <w:tcPr>
            <w:tcW w:w="5982" w:type="dxa"/>
          </w:tcPr>
          <w:p w14:paraId="1806F0CD" w14:textId="62A8DFDB" w:rsidR="00843411" w:rsidRDefault="00843411" w:rsidP="00843411">
            <w:pPr>
              <w:spacing w:line="240" w:lineRule="auto"/>
              <w:ind w:firstLine="0"/>
            </w:pPr>
            <w:r>
              <w:t>Места приложения магнитных полей в непосредственной близости</w:t>
            </w:r>
          </w:p>
        </w:tc>
        <w:tc>
          <w:tcPr>
            <w:tcW w:w="3304" w:type="dxa"/>
          </w:tcPr>
          <w:p w14:paraId="5D50B13A" w14:textId="197931BF" w:rsidR="00843411" w:rsidRDefault="00843411" w:rsidP="00843411">
            <w:pPr>
              <w:spacing w:line="240" w:lineRule="auto"/>
              <w:ind w:firstLine="0"/>
            </w:pPr>
            <w:r>
              <w:t>В случае проведения испытаний в соответствии с 8.11</w:t>
            </w:r>
          </w:p>
        </w:tc>
      </w:tr>
    </w:tbl>
    <w:p w14:paraId="2CB00E77" w14:textId="285B70F5" w:rsidR="004B14A6" w:rsidRPr="009264FD" w:rsidRDefault="004B14A6" w:rsidP="004B14A6">
      <w:pPr>
        <w:jc w:val="center"/>
        <w:rPr>
          <w:rFonts w:ascii="Arial" w:hAnsi="Arial" w:cs="Arial"/>
          <w:b/>
          <w:bCs/>
        </w:rPr>
      </w:pPr>
      <w:r>
        <w:rPr>
          <w:rFonts w:ascii="Arial" w:hAnsi="Arial" w:cs="Arial"/>
        </w:rPr>
        <w:br w:type="page"/>
      </w:r>
      <w:r w:rsidRPr="004B14A6">
        <w:rPr>
          <w:rFonts w:ascii="Arial" w:hAnsi="Arial" w:cs="Arial"/>
          <w:b/>
          <w:bCs/>
        </w:rPr>
        <w:lastRenderedPageBreak/>
        <w:t xml:space="preserve">Приложение </w:t>
      </w:r>
      <w:r w:rsidRPr="004B14A6">
        <w:rPr>
          <w:rFonts w:ascii="Arial" w:hAnsi="Arial" w:cs="Arial"/>
          <w:b/>
          <w:bCs/>
          <w:lang w:val="en-US"/>
        </w:rPr>
        <w:t>H</w:t>
      </w:r>
    </w:p>
    <w:p w14:paraId="19290EB8" w14:textId="7C6F844B" w:rsidR="004B14A6" w:rsidRDefault="004B14A6" w:rsidP="004B14A6">
      <w:pPr>
        <w:jc w:val="center"/>
        <w:rPr>
          <w:rFonts w:ascii="Arial" w:hAnsi="Arial" w:cs="Arial"/>
          <w:b/>
          <w:bCs/>
        </w:rPr>
      </w:pPr>
      <w:r w:rsidRPr="009264FD">
        <w:rPr>
          <w:rFonts w:ascii="Arial" w:hAnsi="Arial" w:cs="Arial"/>
          <w:b/>
          <w:bCs/>
        </w:rPr>
        <w:t>(</w:t>
      </w:r>
      <w:r>
        <w:rPr>
          <w:rFonts w:ascii="Arial" w:hAnsi="Arial" w:cs="Arial"/>
          <w:b/>
          <w:bCs/>
        </w:rPr>
        <w:t>рекомендуемое)</w:t>
      </w:r>
    </w:p>
    <w:p w14:paraId="79FBD5F8" w14:textId="77777777" w:rsidR="004B14A6" w:rsidRDefault="004B14A6" w:rsidP="004B14A6">
      <w:pPr>
        <w:jc w:val="center"/>
        <w:rPr>
          <w:rFonts w:ascii="Arial" w:hAnsi="Arial" w:cs="Arial"/>
          <w:b/>
          <w:bCs/>
        </w:rPr>
      </w:pPr>
    </w:p>
    <w:p w14:paraId="11448BC9" w14:textId="1F70396B" w:rsidR="004B14A6" w:rsidRDefault="004B14A6" w:rsidP="004B14A6">
      <w:pPr>
        <w:jc w:val="center"/>
        <w:rPr>
          <w:rFonts w:ascii="Arial" w:hAnsi="Arial" w:cs="Arial"/>
          <w:b/>
          <w:bCs/>
        </w:rPr>
      </w:pPr>
      <w:r>
        <w:rPr>
          <w:rFonts w:ascii="Arial" w:hAnsi="Arial" w:cs="Arial"/>
          <w:b/>
          <w:bCs/>
        </w:rPr>
        <w:t>ЭМИССИЯ от кабелей, СВЯЗАННЫХ с ПАЦИЕНТОМ</w:t>
      </w:r>
    </w:p>
    <w:p w14:paraId="090ABC81" w14:textId="78F56EA0" w:rsidR="004B14A6" w:rsidRPr="00D268AB" w:rsidRDefault="004B14A6" w:rsidP="004B14A6">
      <w:pPr>
        <w:rPr>
          <w:rFonts w:ascii="Arial" w:hAnsi="Arial" w:cs="Arial"/>
          <w:b/>
          <w:bCs/>
        </w:rPr>
      </w:pPr>
      <w:r w:rsidRPr="00D268AB">
        <w:rPr>
          <w:rFonts w:ascii="Arial" w:hAnsi="Arial" w:cs="Arial"/>
          <w:b/>
          <w:bCs/>
        </w:rPr>
        <w:t xml:space="preserve">Н.1. </w:t>
      </w:r>
      <w:r w:rsidR="004A49A7" w:rsidRPr="00D268AB">
        <w:rPr>
          <w:rFonts w:ascii="Arial" w:hAnsi="Arial" w:cs="Arial"/>
          <w:b/>
          <w:bCs/>
        </w:rPr>
        <w:t>Защита прочего оборудования от ЭМИССИИ кабелей, СВЯЗАННЫХ С ПАЦИЕНТОМ</w:t>
      </w:r>
    </w:p>
    <w:p w14:paraId="7E03F5B0" w14:textId="3D95B547" w:rsidR="004A49A7" w:rsidRDefault="004A49A7" w:rsidP="00A725CE">
      <w:pPr>
        <w:spacing w:line="360" w:lineRule="auto"/>
        <w:jc w:val="both"/>
        <w:rPr>
          <w:rFonts w:ascii="Arial" w:hAnsi="Arial" w:cs="Arial"/>
        </w:rPr>
      </w:pPr>
      <w:r>
        <w:rPr>
          <w:rFonts w:ascii="Arial" w:hAnsi="Arial" w:cs="Arial"/>
        </w:rPr>
        <w:tab/>
        <w:t>Значения кондуктивной ЭМИССИИ</w:t>
      </w:r>
      <w:r w:rsidRPr="004A49A7">
        <w:rPr>
          <w:rFonts w:ascii="Arial" w:hAnsi="Arial" w:cs="Arial"/>
        </w:rPr>
        <w:t xml:space="preserve"> от кабелей, </w:t>
      </w:r>
      <w:r>
        <w:rPr>
          <w:rFonts w:ascii="Arial" w:hAnsi="Arial" w:cs="Arial"/>
        </w:rPr>
        <w:t>СВЯЗАННЫХ С ПАЦИЕНТОМ,</w:t>
      </w:r>
      <w:r w:rsidRPr="004A49A7">
        <w:rPr>
          <w:rFonts w:ascii="Arial" w:hAnsi="Arial" w:cs="Arial"/>
        </w:rPr>
        <w:t xml:space="preserve"> должны соответствовать </w:t>
      </w:r>
      <w:r>
        <w:rPr>
          <w:rFonts w:ascii="Arial" w:hAnsi="Arial" w:cs="Arial"/>
        </w:rPr>
        <w:t>нормам</w:t>
      </w:r>
      <w:r w:rsidRPr="004A49A7">
        <w:rPr>
          <w:rFonts w:ascii="Arial" w:hAnsi="Arial" w:cs="Arial"/>
        </w:rPr>
        <w:t>, указанн</w:t>
      </w:r>
      <w:r>
        <w:rPr>
          <w:rFonts w:ascii="Arial" w:hAnsi="Arial" w:cs="Arial"/>
        </w:rPr>
        <w:t>ым</w:t>
      </w:r>
      <w:r w:rsidRPr="004A49A7">
        <w:rPr>
          <w:rFonts w:ascii="Arial" w:hAnsi="Arial" w:cs="Arial"/>
        </w:rPr>
        <w:t xml:space="preserve"> в таблице H.1,</w:t>
      </w:r>
      <w:r>
        <w:rPr>
          <w:rFonts w:ascii="Arial" w:hAnsi="Arial" w:cs="Arial"/>
        </w:rPr>
        <w:t xml:space="preserve"> </w:t>
      </w:r>
      <w:r w:rsidRPr="004A49A7">
        <w:rPr>
          <w:rFonts w:ascii="Arial" w:hAnsi="Arial" w:cs="Arial"/>
        </w:rPr>
        <w:t xml:space="preserve">измеренному с использованием </w:t>
      </w:r>
      <w:r w:rsidR="009C4D5F">
        <w:rPr>
          <w:rFonts w:ascii="Arial" w:hAnsi="Arial" w:cs="Arial"/>
        </w:rPr>
        <w:t>токосъемника методом</w:t>
      </w:r>
      <w:r w:rsidRPr="004A49A7">
        <w:rPr>
          <w:rFonts w:ascii="Arial" w:hAnsi="Arial" w:cs="Arial"/>
        </w:rPr>
        <w:t>, указанн</w:t>
      </w:r>
      <w:r w:rsidR="009C4D5F">
        <w:rPr>
          <w:rFonts w:ascii="Arial" w:hAnsi="Arial" w:cs="Arial"/>
        </w:rPr>
        <w:t>ым</w:t>
      </w:r>
      <w:r w:rsidRPr="004A49A7">
        <w:rPr>
          <w:rFonts w:ascii="Arial" w:hAnsi="Arial" w:cs="Arial"/>
        </w:rPr>
        <w:t xml:space="preserve"> в H.2. </w:t>
      </w:r>
      <w:bookmarkStart w:id="54" w:name="_Hlk132575159"/>
      <w:r w:rsidR="00D268AB" w:rsidRPr="00D268AB">
        <w:rPr>
          <w:rFonts w:ascii="Arial" w:hAnsi="Arial" w:cs="Arial"/>
        </w:rPr>
        <w:t>МЭ ИЗДЕЛИЯ или MЭ СИСТЕМЫ</w:t>
      </w:r>
      <w:bookmarkEnd w:id="54"/>
      <w:r w:rsidRPr="004A49A7">
        <w:rPr>
          <w:rFonts w:ascii="Arial" w:hAnsi="Arial" w:cs="Arial"/>
        </w:rPr>
        <w:t xml:space="preserve">, которые передают </w:t>
      </w:r>
      <w:r w:rsidR="00D268AB">
        <w:rPr>
          <w:rFonts w:ascii="Arial" w:hAnsi="Arial" w:cs="Arial"/>
        </w:rPr>
        <w:t>РЧ</w:t>
      </w:r>
      <w:r w:rsidRPr="004A49A7">
        <w:rPr>
          <w:rFonts w:ascii="Arial" w:hAnsi="Arial" w:cs="Arial"/>
        </w:rPr>
        <w:t xml:space="preserve"> электромагнитную энергию для диагностики, лечения или мониторинга</w:t>
      </w:r>
      <w:r w:rsidR="00D268AB">
        <w:rPr>
          <w:rFonts w:ascii="Arial" w:hAnsi="Arial" w:cs="Arial"/>
        </w:rPr>
        <w:t xml:space="preserve"> </w:t>
      </w:r>
      <w:r w:rsidRPr="004A49A7">
        <w:rPr>
          <w:rFonts w:ascii="Arial" w:hAnsi="Arial" w:cs="Arial"/>
        </w:rPr>
        <w:t xml:space="preserve">ПАЦИЕНТОВ, могут быть </w:t>
      </w:r>
      <w:r w:rsidR="00D268AB">
        <w:rPr>
          <w:rFonts w:ascii="Arial" w:hAnsi="Arial" w:cs="Arial"/>
        </w:rPr>
        <w:t>испыт</w:t>
      </w:r>
      <w:r w:rsidRPr="004A49A7">
        <w:rPr>
          <w:rFonts w:ascii="Arial" w:hAnsi="Arial" w:cs="Arial"/>
        </w:rPr>
        <w:t>аны в режиме ожидания. Все остальн</w:t>
      </w:r>
      <w:r w:rsidR="00D268AB">
        <w:rPr>
          <w:rFonts w:ascii="Arial" w:hAnsi="Arial" w:cs="Arial"/>
        </w:rPr>
        <w:t>ы</w:t>
      </w:r>
      <w:r w:rsidRPr="004A49A7">
        <w:rPr>
          <w:rFonts w:ascii="Arial" w:hAnsi="Arial" w:cs="Arial"/>
        </w:rPr>
        <w:t xml:space="preserve">е </w:t>
      </w:r>
      <w:r w:rsidR="00D268AB" w:rsidRPr="00D268AB">
        <w:rPr>
          <w:rFonts w:ascii="Arial" w:hAnsi="Arial" w:cs="Arial"/>
        </w:rPr>
        <w:t xml:space="preserve">МЭ ИЗДЕЛИЯ или MЭ СИСТЕМЫ </w:t>
      </w:r>
      <w:r w:rsidRPr="004A49A7">
        <w:rPr>
          <w:rFonts w:ascii="Arial" w:hAnsi="Arial" w:cs="Arial"/>
        </w:rPr>
        <w:t>должны быть</w:t>
      </w:r>
      <w:r w:rsidR="00D268AB">
        <w:rPr>
          <w:rFonts w:ascii="Arial" w:hAnsi="Arial" w:cs="Arial"/>
        </w:rPr>
        <w:t xml:space="preserve"> испыт</w:t>
      </w:r>
      <w:r w:rsidRPr="004A49A7">
        <w:rPr>
          <w:rFonts w:ascii="Arial" w:hAnsi="Arial" w:cs="Arial"/>
        </w:rPr>
        <w:t>аны как в режиме ожидания, так и в активном режимах</w:t>
      </w:r>
      <w:r w:rsidR="00D268AB">
        <w:rPr>
          <w:rFonts w:ascii="Arial" w:hAnsi="Arial" w:cs="Arial"/>
        </w:rPr>
        <w:t>.</w:t>
      </w:r>
    </w:p>
    <w:p w14:paraId="61EDF069" w14:textId="312BFA57" w:rsidR="00D268AB" w:rsidRDefault="00D268AB" w:rsidP="00A725CE">
      <w:pPr>
        <w:spacing w:line="360" w:lineRule="auto"/>
        <w:rPr>
          <w:rFonts w:ascii="Arial" w:hAnsi="Arial" w:cs="Arial"/>
        </w:rPr>
      </w:pPr>
      <w:r>
        <w:rPr>
          <w:rFonts w:ascii="Arial" w:hAnsi="Arial" w:cs="Arial"/>
        </w:rPr>
        <w:t>Таблица Н.1. Рекомендуемые нормы кондуктивной ЭМИССИИ кабелей, СВЯЗАННЫХ с ПАЦИЕНТОМ</w:t>
      </w:r>
    </w:p>
    <w:tbl>
      <w:tblPr>
        <w:tblStyle w:val="afb"/>
        <w:tblW w:w="0" w:type="auto"/>
        <w:tblLook w:val="04A0" w:firstRow="1" w:lastRow="0" w:firstColumn="1" w:lastColumn="0" w:noHBand="0" w:noVBand="1"/>
      </w:tblPr>
      <w:tblGrid>
        <w:gridCol w:w="4955"/>
        <w:gridCol w:w="4956"/>
      </w:tblGrid>
      <w:tr w:rsidR="00D268AB" w14:paraId="7901A2BF" w14:textId="77777777" w:rsidTr="00D268AB">
        <w:tc>
          <w:tcPr>
            <w:tcW w:w="4955" w:type="dxa"/>
          </w:tcPr>
          <w:p w14:paraId="1C399272" w14:textId="7F1319FA" w:rsidR="00D268AB" w:rsidRDefault="00D268AB" w:rsidP="00D268AB">
            <w:pPr>
              <w:jc w:val="center"/>
              <w:rPr>
                <w:rFonts w:ascii="Arial" w:hAnsi="Arial" w:cs="Arial"/>
              </w:rPr>
            </w:pPr>
            <w:r>
              <w:rPr>
                <w:rFonts w:ascii="Arial" w:hAnsi="Arial" w:cs="Arial"/>
              </w:rPr>
              <w:t>Частота, МГц</w:t>
            </w:r>
          </w:p>
        </w:tc>
        <w:tc>
          <w:tcPr>
            <w:tcW w:w="4956" w:type="dxa"/>
          </w:tcPr>
          <w:p w14:paraId="67B3D510" w14:textId="6F503A9F" w:rsidR="00D268AB" w:rsidRDefault="00D268AB" w:rsidP="00D268AB">
            <w:pPr>
              <w:jc w:val="center"/>
              <w:rPr>
                <w:rFonts w:ascii="Arial" w:hAnsi="Arial" w:cs="Arial"/>
              </w:rPr>
            </w:pPr>
            <w:r>
              <w:rPr>
                <w:rFonts w:ascii="Arial" w:hAnsi="Arial" w:cs="Arial"/>
              </w:rPr>
              <w:t xml:space="preserve">Ток (пиковые значения), </w:t>
            </w:r>
            <w:proofErr w:type="spellStart"/>
            <w:r>
              <w:rPr>
                <w:rFonts w:ascii="Arial" w:hAnsi="Arial" w:cs="Arial"/>
              </w:rPr>
              <w:t>дБмкА</w:t>
            </w:r>
            <w:proofErr w:type="spellEnd"/>
          </w:p>
        </w:tc>
      </w:tr>
      <w:tr w:rsidR="00D268AB" w14:paraId="12BB5C49" w14:textId="77777777" w:rsidTr="00D268AB">
        <w:tc>
          <w:tcPr>
            <w:tcW w:w="4955" w:type="dxa"/>
          </w:tcPr>
          <w:p w14:paraId="4ECD74B8" w14:textId="6B316618" w:rsidR="00D268AB" w:rsidRDefault="00D268AB" w:rsidP="00D268AB">
            <w:pPr>
              <w:jc w:val="center"/>
              <w:rPr>
                <w:rFonts w:ascii="Arial" w:hAnsi="Arial" w:cs="Arial"/>
              </w:rPr>
            </w:pPr>
            <w:r>
              <w:rPr>
                <w:rFonts w:ascii="Arial" w:hAnsi="Arial" w:cs="Arial"/>
              </w:rPr>
              <w:t>1-30</w:t>
            </w:r>
          </w:p>
        </w:tc>
        <w:tc>
          <w:tcPr>
            <w:tcW w:w="4956" w:type="dxa"/>
          </w:tcPr>
          <w:p w14:paraId="3B039015" w14:textId="2357380D" w:rsidR="00D268AB" w:rsidRDefault="00D268AB" w:rsidP="00D268AB">
            <w:pPr>
              <w:jc w:val="center"/>
              <w:rPr>
                <w:rFonts w:ascii="Arial" w:hAnsi="Arial" w:cs="Arial"/>
              </w:rPr>
            </w:pPr>
            <w:r>
              <w:rPr>
                <w:rFonts w:ascii="Arial" w:hAnsi="Arial" w:cs="Arial"/>
              </w:rPr>
              <w:t>24</w:t>
            </w:r>
          </w:p>
        </w:tc>
      </w:tr>
    </w:tbl>
    <w:p w14:paraId="5C9B30AF" w14:textId="77777777" w:rsidR="00D268AB" w:rsidRPr="004B14A6" w:rsidRDefault="00D268AB" w:rsidP="00D268AB">
      <w:pPr>
        <w:jc w:val="center"/>
        <w:rPr>
          <w:rFonts w:ascii="Arial" w:hAnsi="Arial" w:cs="Arial"/>
        </w:rPr>
      </w:pPr>
    </w:p>
    <w:p w14:paraId="4CD464C4" w14:textId="26164523" w:rsidR="004B14A6" w:rsidRPr="004B14A6" w:rsidRDefault="00D268AB" w:rsidP="00D268AB">
      <w:pPr>
        <w:rPr>
          <w:rFonts w:ascii="Arial" w:hAnsi="Arial" w:cs="Arial"/>
          <w:b/>
          <w:bCs/>
        </w:rPr>
      </w:pPr>
      <w:r>
        <w:rPr>
          <w:rFonts w:ascii="Arial" w:hAnsi="Arial" w:cs="Arial"/>
          <w:b/>
          <w:bCs/>
        </w:rPr>
        <w:t>Н.2. Метод испытаний</w:t>
      </w:r>
    </w:p>
    <w:p w14:paraId="4F9B1B90" w14:textId="214A8620" w:rsidR="00D06601" w:rsidRDefault="00D268AB" w:rsidP="00A725CE">
      <w:pPr>
        <w:spacing w:line="360" w:lineRule="auto"/>
        <w:jc w:val="both"/>
        <w:rPr>
          <w:rFonts w:ascii="Arial" w:hAnsi="Arial" w:cs="Arial"/>
        </w:rPr>
      </w:pPr>
      <w:r>
        <w:rPr>
          <w:rFonts w:ascii="Arial" w:hAnsi="Arial" w:cs="Arial"/>
        </w:rPr>
        <w:tab/>
      </w:r>
      <w:r w:rsidRPr="00D268AB">
        <w:rPr>
          <w:rFonts w:ascii="Arial" w:hAnsi="Arial" w:cs="Arial"/>
        </w:rPr>
        <w:t>Для каждого кабеля, СВЯЗАННЫХ С ПАЦИЕНТОМ, пиков</w:t>
      </w:r>
      <w:r>
        <w:rPr>
          <w:rFonts w:ascii="Arial" w:hAnsi="Arial" w:cs="Arial"/>
        </w:rPr>
        <w:t>ые значения тока кондуктивной ЭМИССИИ</w:t>
      </w:r>
      <w:r w:rsidRPr="00D268AB">
        <w:rPr>
          <w:rFonts w:ascii="Arial" w:hAnsi="Arial" w:cs="Arial"/>
        </w:rPr>
        <w:t xml:space="preserve"> должно определяться с помощью</w:t>
      </w:r>
      <w:r>
        <w:rPr>
          <w:rFonts w:ascii="Arial" w:hAnsi="Arial" w:cs="Arial"/>
        </w:rPr>
        <w:t xml:space="preserve"> токосъемника</w:t>
      </w:r>
      <w:r w:rsidRPr="00D268AB">
        <w:rPr>
          <w:rFonts w:ascii="Arial" w:hAnsi="Arial" w:cs="Arial"/>
        </w:rPr>
        <w:t>, имеющего диапазон частот по меньшей мере от 1 МГц до 30 МГц, как указано в приложении В</w:t>
      </w:r>
      <w:r>
        <w:rPr>
          <w:rFonts w:ascii="Arial" w:hAnsi="Arial" w:cs="Arial"/>
        </w:rPr>
        <w:t xml:space="preserve"> </w:t>
      </w:r>
      <w:r w:rsidRPr="00D268AB">
        <w:rPr>
          <w:rFonts w:ascii="Arial" w:hAnsi="Arial" w:cs="Arial"/>
        </w:rPr>
        <w:t>к CISPR 16-1-2. Для МЭ ИЗДЕЛИЯ или MЭ СИСТЕМЫ, соответствующих стандарту IEC 60601-2-27 [3],</w:t>
      </w:r>
      <w:r w:rsidRPr="00D268AB">
        <w:t xml:space="preserve"> </w:t>
      </w:r>
      <w:r w:rsidRPr="00D268AB">
        <w:rPr>
          <w:rFonts w:ascii="Arial" w:hAnsi="Arial" w:cs="Arial"/>
        </w:rPr>
        <w:t>токосъемник первоначально следует размещать вблизи МЭ ИЗДЕЛИЯ или MЭ СИСТЕМЫ, как показано на</w:t>
      </w:r>
      <w:r>
        <w:rPr>
          <w:rFonts w:ascii="Arial" w:hAnsi="Arial" w:cs="Arial"/>
        </w:rPr>
        <w:t xml:space="preserve"> р</w:t>
      </w:r>
      <w:r w:rsidRPr="00D268AB">
        <w:rPr>
          <w:rFonts w:ascii="Arial" w:hAnsi="Arial" w:cs="Arial"/>
        </w:rPr>
        <w:t>ис. H.1, а затем перем</w:t>
      </w:r>
      <w:r>
        <w:rPr>
          <w:rFonts w:ascii="Arial" w:hAnsi="Arial" w:cs="Arial"/>
        </w:rPr>
        <w:t>ещать</w:t>
      </w:r>
      <w:r w:rsidRPr="00D268AB">
        <w:rPr>
          <w:rFonts w:ascii="Arial" w:hAnsi="Arial" w:cs="Arial"/>
        </w:rPr>
        <w:t xml:space="preserve"> в точку, </w:t>
      </w:r>
      <w:r>
        <w:rPr>
          <w:rFonts w:ascii="Arial" w:hAnsi="Arial" w:cs="Arial"/>
        </w:rPr>
        <w:t xml:space="preserve">в </w:t>
      </w:r>
      <w:r w:rsidRPr="00D268AB">
        <w:rPr>
          <w:rFonts w:ascii="Arial" w:hAnsi="Arial" w:cs="Arial"/>
        </w:rPr>
        <w:t>котор</w:t>
      </w:r>
      <w:r>
        <w:rPr>
          <w:rFonts w:ascii="Arial" w:hAnsi="Arial" w:cs="Arial"/>
        </w:rPr>
        <w:t>ой измеренная ЭМИССИЯ максимальна.</w:t>
      </w:r>
      <w:r w:rsidRPr="00D268AB">
        <w:rPr>
          <w:rFonts w:ascii="Arial" w:hAnsi="Arial" w:cs="Arial"/>
        </w:rPr>
        <w:t xml:space="preserve"> Все остальные</w:t>
      </w:r>
      <w:r>
        <w:rPr>
          <w:rFonts w:ascii="Arial" w:hAnsi="Arial" w:cs="Arial"/>
        </w:rPr>
        <w:t xml:space="preserve"> к</w:t>
      </w:r>
      <w:r w:rsidRPr="00D268AB">
        <w:rPr>
          <w:rFonts w:ascii="Arial" w:hAnsi="Arial" w:cs="Arial"/>
        </w:rPr>
        <w:t xml:space="preserve">абели, подсоединенные к ПАЦИЕНТУ, </w:t>
      </w:r>
      <w:r>
        <w:rPr>
          <w:rFonts w:ascii="Arial" w:hAnsi="Arial" w:cs="Arial"/>
        </w:rPr>
        <w:t xml:space="preserve">не </w:t>
      </w:r>
      <w:r w:rsidRPr="00D268AB">
        <w:rPr>
          <w:rFonts w:ascii="Arial" w:hAnsi="Arial" w:cs="Arial"/>
        </w:rPr>
        <w:t>должны</w:t>
      </w:r>
      <w:r>
        <w:rPr>
          <w:rFonts w:ascii="Arial" w:hAnsi="Arial" w:cs="Arial"/>
        </w:rPr>
        <w:t xml:space="preserve"> вносить индуктивных связей при испытаниях</w:t>
      </w:r>
      <w:r w:rsidR="00A725CE">
        <w:rPr>
          <w:rFonts w:ascii="Arial" w:hAnsi="Arial" w:cs="Arial"/>
        </w:rPr>
        <w:t xml:space="preserve"> </w:t>
      </w:r>
      <w:r w:rsidRPr="00D268AB">
        <w:rPr>
          <w:rFonts w:ascii="Arial" w:hAnsi="Arial" w:cs="Arial"/>
        </w:rPr>
        <w:t xml:space="preserve">Измерения </w:t>
      </w:r>
      <w:r w:rsidR="00A725CE">
        <w:rPr>
          <w:rFonts w:ascii="Arial" w:hAnsi="Arial" w:cs="Arial"/>
        </w:rPr>
        <w:t>ЭМИССИИ</w:t>
      </w:r>
      <w:r w:rsidRPr="00D268AB">
        <w:rPr>
          <w:rFonts w:ascii="Arial" w:hAnsi="Arial" w:cs="Arial"/>
        </w:rPr>
        <w:t xml:space="preserve"> должны</w:t>
      </w:r>
      <w:r w:rsidR="00A725CE">
        <w:rPr>
          <w:rFonts w:ascii="Arial" w:hAnsi="Arial" w:cs="Arial"/>
        </w:rPr>
        <w:t xml:space="preserve"> </w:t>
      </w:r>
      <w:r w:rsidRPr="00D268AB">
        <w:rPr>
          <w:rFonts w:ascii="Arial" w:hAnsi="Arial" w:cs="Arial"/>
        </w:rPr>
        <w:t>выполняться в соответствии с требованиями CISPR 16-1-1 [16] и должны соответствовать</w:t>
      </w:r>
      <w:r w:rsidR="00A725CE">
        <w:rPr>
          <w:rFonts w:ascii="Arial" w:hAnsi="Arial" w:cs="Arial"/>
        </w:rPr>
        <w:t xml:space="preserve"> нормам</w:t>
      </w:r>
      <w:r w:rsidRPr="00D268AB">
        <w:rPr>
          <w:rFonts w:ascii="Arial" w:hAnsi="Arial" w:cs="Arial"/>
        </w:rPr>
        <w:t>, указанн</w:t>
      </w:r>
      <w:r w:rsidR="00A725CE">
        <w:rPr>
          <w:rFonts w:ascii="Arial" w:hAnsi="Arial" w:cs="Arial"/>
        </w:rPr>
        <w:t>ы</w:t>
      </w:r>
      <w:r w:rsidRPr="00D268AB">
        <w:rPr>
          <w:rFonts w:ascii="Arial" w:hAnsi="Arial" w:cs="Arial"/>
        </w:rPr>
        <w:t>м</w:t>
      </w:r>
      <w:r w:rsidR="00A725CE">
        <w:rPr>
          <w:rFonts w:ascii="Arial" w:hAnsi="Arial" w:cs="Arial"/>
        </w:rPr>
        <w:t xml:space="preserve"> </w:t>
      </w:r>
      <w:r w:rsidRPr="00D268AB">
        <w:rPr>
          <w:rFonts w:ascii="Arial" w:hAnsi="Arial" w:cs="Arial"/>
        </w:rPr>
        <w:t>в таблице H.1.</w:t>
      </w:r>
    </w:p>
    <w:p w14:paraId="6D9FC00C" w14:textId="77B424F0" w:rsidR="00A725CE" w:rsidRPr="00A725CE" w:rsidRDefault="00A725CE" w:rsidP="00A725CE">
      <w:pPr>
        <w:spacing w:line="360" w:lineRule="auto"/>
        <w:jc w:val="both"/>
        <w:rPr>
          <w:rFonts w:ascii="Arial" w:hAnsi="Arial" w:cs="Arial"/>
        </w:rPr>
      </w:pPr>
      <w:r>
        <w:rPr>
          <w:rFonts w:ascii="Arial" w:hAnsi="Arial" w:cs="Arial"/>
        </w:rPr>
        <w:tab/>
      </w:r>
      <w:r w:rsidRPr="00A725CE">
        <w:rPr>
          <w:rFonts w:ascii="Arial" w:hAnsi="Arial" w:cs="Arial"/>
        </w:rPr>
        <w:t xml:space="preserve">Кабели, </w:t>
      </w:r>
      <w:r>
        <w:rPr>
          <w:rFonts w:ascii="Arial" w:hAnsi="Arial" w:cs="Arial"/>
        </w:rPr>
        <w:t>СВЯЗАННЫЕ с</w:t>
      </w:r>
      <w:r w:rsidRPr="00A725CE">
        <w:rPr>
          <w:rFonts w:ascii="Arial" w:hAnsi="Arial" w:cs="Arial"/>
        </w:rPr>
        <w:t xml:space="preserve"> ПАЦИЕНТ</w:t>
      </w:r>
      <w:r>
        <w:rPr>
          <w:rFonts w:ascii="Arial" w:hAnsi="Arial" w:cs="Arial"/>
        </w:rPr>
        <w:t>ОМ</w:t>
      </w:r>
      <w:r w:rsidRPr="00A725CE">
        <w:rPr>
          <w:rFonts w:ascii="Arial" w:hAnsi="Arial" w:cs="Arial"/>
        </w:rPr>
        <w:t>, считаются соединительными кабелями в соответствии с</w:t>
      </w:r>
      <w:r>
        <w:rPr>
          <w:rFonts w:ascii="Arial" w:hAnsi="Arial" w:cs="Arial"/>
        </w:rPr>
        <w:t xml:space="preserve"> </w:t>
      </w:r>
      <w:r w:rsidRPr="00A725CE">
        <w:rPr>
          <w:rFonts w:ascii="Arial" w:hAnsi="Arial" w:cs="Arial"/>
        </w:rPr>
        <w:t>требованиями CISPR 11. Любой используемый кабельный наконечник, подклю</w:t>
      </w:r>
      <w:r>
        <w:rPr>
          <w:rFonts w:ascii="Arial" w:hAnsi="Arial" w:cs="Arial"/>
        </w:rPr>
        <w:t>чаемый</w:t>
      </w:r>
      <w:r w:rsidRPr="00A725CE">
        <w:rPr>
          <w:rFonts w:ascii="Arial" w:hAnsi="Arial" w:cs="Arial"/>
        </w:rPr>
        <w:t xml:space="preserve"> к </w:t>
      </w:r>
      <w:r>
        <w:rPr>
          <w:rFonts w:ascii="Arial" w:hAnsi="Arial" w:cs="Arial"/>
        </w:rPr>
        <w:t>ПАЦИЕНТУ</w:t>
      </w:r>
      <w:r w:rsidRPr="00A725CE">
        <w:rPr>
          <w:rFonts w:ascii="Arial" w:hAnsi="Arial" w:cs="Arial"/>
        </w:rPr>
        <w:t>, должен быть описан</w:t>
      </w:r>
      <w:r>
        <w:rPr>
          <w:rFonts w:ascii="Arial" w:hAnsi="Arial" w:cs="Arial"/>
        </w:rPr>
        <w:t xml:space="preserve"> </w:t>
      </w:r>
      <w:r w:rsidRPr="00A725CE">
        <w:rPr>
          <w:rFonts w:ascii="Arial" w:hAnsi="Arial" w:cs="Arial"/>
        </w:rPr>
        <w:t>в документации испытани</w:t>
      </w:r>
      <w:r>
        <w:rPr>
          <w:rFonts w:ascii="Arial" w:hAnsi="Arial" w:cs="Arial"/>
        </w:rPr>
        <w:t>й</w:t>
      </w:r>
      <w:r w:rsidRPr="00A725CE">
        <w:rPr>
          <w:rFonts w:ascii="Arial" w:hAnsi="Arial" w:cs="Arial"/>
        </w:rPr>
        <w:t>. Если для</w:t>
      </w:r>
      <w:r>
        <w:rPr>
          <w:rFonts w:ascii="Arial" w:hAnsi="Arial" w:cs="Arial"/>
        </w:rPr>
        <w:t xml:space="preserve"> </w:t>
      </w:r>
      <w:r w:rsidRPr="00A725CE">
        <w:rPr>
          <w:rFonts w:ascii="Arial" w:hAnsi="Arial" w:cs="Arial"/>
        </w:rPr>
        <w:t>имитации нормальной работы МЭ ИЗДЕЛИЯ или MЭ СИСТЕМЫ требуются имит</w:t>
      </w:r>
      <w:r>
        <w:rPr>
          <w:rFonts w:ascii="Arial" w:hAnsi="Arial" w:cs="Arial"/>
        </w:rPr>
        <w:t xml:space="preserve">ация </w:t>
      </w:r>
      <w:r w:rsidRPr="00A725CE">
        <w:rPr>
          <w:rFonts w:ascii="Arial" w:hAnsi="Arial" w:cs="Arial"/>
        </w:rPr>
        <w:t>физиологически</w:t>
      </w:r>
      <w:r>
        <w:rPr>
          <w:rFonts w:ascii="Arial" w:hAnsi="Arial" w:cs="Arial"/>
        </w:rPr>
        <w:t>х</w:t>
      </w:r>
      <w:r w:rsidRPr="00A725CE">
        <w:rPr>
          <w:rFonts w:ascii="Arial" w:hAnsi="Arial" w:cs="Arial"/>
        </w:rPr>
        <w:t xml:space="preserve"> сигнал</w:t>
      </w:r>
      <w:r>
        <w:rPr>
          <w:rFonts w:ascii="Arial" w:hAnsi="Arial" w:cs="Arial"/>
        </w:rPr>
        <w:t>ов</w:t>
      </w:r>
      <w:r w:rsidRPr="00A725CE">
        <w:rPr>
          <w:rFonts w:ascii="Arial" w:hAnsi="Arial" w:cs="Arial"/>
        </w:rPr>
        <w:t xml:space="preserve"> ПАЦИЕНТА, он</w:t>
      </w:r>
      <w:r>
        <w:rPr>
          <w:rFonts w:ascii="Arial" w:hAnsi="Arial" w:cs="Arial"/>
        </w:rPr>
        <w:t>а</w:t>
      </w:r>
      <w:r w:rsidRPr="00A725CE">
        <w:rPr>
          <w:rFonts w:ascii="Arial" w:hAnsi="Arial" w:cs="Arial"/>
        </w:rPr>
        <w:t xml:space="preserve"> должн</w:t>
      </w:r>
      <w:r>
        <w:rPr>
          <w:rFonts w:ascii="Arial" w:hAnsi="Arial" w:cs="Arial"/>
        </w:rPr>
        <w:t>а</w:t>
      </w:r>
      <w:r w:rsidRPr="00A725CE">
        <w:rPr>
          <w:rFonts w:ascii="Arial" w:hAnsi="Arial" w:cs="Arial"/>
        </w:rPr>
        <w:t xml:space="preserve"> </w:t>
      </w:r>
      <w:r>
        <w:rPr>
          <w:rFonts w:ascii="Arial" w:hAnsi="Arial" w:cs="Arial"/>
        </w:rPr>
        <w:t>осуществляться</w:t>
      </w:r>
      <w:r w:rsidRPr="00A725CE">
        <w:rPr>
          <w:rFonts w:ascii="Arial" w:hAnsi="Arial" w:cs="Arial"/>
        </w:rPr>
        <w:t>. ТОЧКА ПОДКЛЮЧЕНИЯ</w:t>
      </w:r>
    </w:p>
    <w:p w14:paraId="249775A3" w14:textId="77777777" w:rsidR="00A725CE" w:rsidRPr="00A725CE" w:rsidRDefault="00A725CE" w:rsidP="00A725CE">
      <w:pPr>
        <w:spacing w:line="360" w:lineRule="auto"/>
        <w:jc w:val="both"/>
        <w:rPr>
          <w:rFonts w:ascii="Arial" w:hAnsi="Arial" w:cs="Arial"/>
        </w:rPr>
      </w:pPr>
      <w:r w:rsidRPr="00A725CE">
        <w:rPr>
          <w:rFonts w:ascii="Arial" w:hAnsi="Arial" w:cs="Arial"/>
        </w:rPr>
        <w:t>ПАЦИЕНТА не должна иметь преднамеренного проводящего или емкостного соединения с</w:t>
      </w:r>
    </w:p>
    <w:p w14:paraId="5C2B046D" w14:textId="1E4E53F8" w:rsidR="00A725CE" w:rsidRDefault="00A725CE" w:rsidP="00A725CE">
      <w:pPr>
        <w:spacing w:line="360" w:lineRule="auto"/>
        <w:jc w:val="both"/>
        <w:rPr>
          <w:rFonts w:ascii="Arial" w:hAnsi="Arial" w:cs="Arial"/>
        </w:rPr>
      </w:pPr>
      <w:r w:rsidRPr="00A725CE">
        <w:rPr>
          <w:rFonts w:ascii="Arial" w:hAnsi="Arial" w:cs="Arial"/>
        </w:rPr>
        <w:t xml:space="preserve">землей во время </w:t>
      </w:r>
      <w:r>
        <w:rPr>
          <w:rFonts w:ascii="Arial" w:hAnsi="Arial" w:cs="Arial"/>
        </w:rPr>
        <w:t>испытаний.</w:t>
      </w:r>
    </w:p>
    <w:p w14:paraId="6F8EFE4D" w14:textId="54EA76E4" w:rsidR="00A725CE" w:rsidRDefault="00A725CE" w:rsidP="00A725CE">
      <w:pPr>
        <w:spacing w:line="360" w:lineRule="auto"/>
        <w:jc w:val="both"/>
        <w:rPr>
          <w:rFonts w:ascii="Arial" w:hAnsi="Arial" w:cs="Arial"/>
        </w:rPr>
      </w:pPr>
      <w:r>
        <w:rPr>
          <w:rFonts w:ascii="Arial" w:hAnsi="Arial" w:cs="Arial"/>
        </w:rPr>
        <w:t>Испытательная установка показана на рис. Н.1.</w:t>
      </w:r>
    </w:p>
    <w:p w14:paraId="451BAAE3" w14:textId="30AECF6C" w:rsidR="00A725CE" w:rsidRDefault="00A725CE" w:rsidP="00A725CE">
      <w:pPr>
        <w:spacing w:line="360" w:lineRule="auto"/>
        <w:jc w:val="both"/>
        <w:rPr>
          <w:rFonts w:ascii="Arial" w:hAnsi="Arial" w:cs="Arial"/>
          <w:b/>
          <w:bCs/>
        </w:rPr>
      </w:pPr>
      <w:r>
        <w:rPr>
          <w:rFonts w:ascii="Arial" w:hAnsi="Arial" w:cs="Arial"/>
        </w:rPr>
        <w:lastRenderedPageBreak/>
        <w:tab/>
      </w:r>
      <w:r>
        <w:rPr>
          <w:rFonts w:ascii="Arial" w:hAnsi="Arial" w:cs="Arial"/>
          <w:b/>
          <w:bCs/>
        </w:rPr>
        <w:t>Н.3. Обоснование</w:t>
      </w:r>
    </w:p>
    <w:p w14:paraId="7AF7853E" w14:textId="7DC4EE8B" w:rsidR="00A725CE" w:rsidRDefault="00A725CE" w:rsidP="00A725CE">
      <w:pPr>
        <w:spacing w:line="360" w:lineRule="auto"/>
        <w:jc w:val="both"/>
        <w:rPr>
          <w:rFonts w:ascii="Arial" w:hAnsi="Arial" w:cs="Arial"/>
        </w:rPr>
      </w:pPr>
      <w:r>
        <w:rPr>
          <w:rFonts w:ascii="Arial" w:hAnsi="Arial" w:cs="Arial"/>
        </w:rPr>
        <w:tab/>
      </w:r>
      <w:r w:rsidRPr="00A725CE">
        <w:rPr>
          <w:rFonts w:ascii="Arial" w:hAnsi="Arial" w:cs="Arial"/>
        </w:rPr>
        <w:t xml:space="preserve">В современной медицинской практике появляется все больше и больше </w:t>
      </w:r>
      <w:r w:rsidR="009264FD">
        <w:rPr>
          <w:rFonts w:ascii="Arial" w:hAnsi="Arial" w:cs="Arial"/>
        </w:rPr>
        <w:t>МЭ ИЗДЕЛИЙ</w:t>
      </w:r>
      <w:r w:rsidRPr="00A725CE">
        <w:rPr>
          <w:rFonts w:ascii="Arial" w:hAnsi="Arial" w:cs="Arial"/>
        </w:rPr>
        <w:t>, подключенн</w:t>
      </w:r>
      <w:r w:rsidR="009264FD">
        <w:rPr>
          <w:rFonts w:ascii="Arial" w:hAnsi="Arial" w:cs="Arial"/>
        </w:rPr>
        <w:t>ых к ПАЦИЕНТУ</w:t>
      </w:r>
      <w:r w:rsidRPr="00A725CE">
        <w:rPr>
          <w:rFonts w:ascii="Arial" w:hAnsi="Arial" w:cs="Arial"/>
        </w:rPr>
        <w:t xml:space="preserve"> одновременно. Часто монитор ПАЦИЕНТА подключается к тому же ПАЦИЕНТУ, что и </w:t>
      </w:r>
      <w:r w:rsidR="009264FD">
        <w:rPr>
          <w:rFonts w:ascii="Arial" w:hAnsi="Arial" w:cs="Arial"/>
        </w:rPr>
        <w:t xml:space="preserve">ОБОРУДОВАНИЕ </w:t>
      </w:r>
      <w:r w:rsidRPr="00A725CE">
        <w:rPr>
          <w:rFonts w:ascii="Arial" w:hAnsi="Arial" w:cs="Arial"/>
        </w:rPr>
        <w:t>УЛЬТРАЗВУКОВ</w:t>
      </w:r>
      <w:r w:rsidR="009264FD">
        <w:rPr>
          <w:rFonts w:ascii="Arial" w:hAnsi="Arial" w:cs="Arial"/>
        </w:rPr>
        <w:t>ОЙ</w:t>
      </w:r>
      <w:r w:rsidRPr="00A725CE">
        <w:rPr>
          <w:rFonts w:ascii="Arial" w:hAnsi="Arial" w:cs="Arial"/>
        </w:rPr>
        <w:t xml:space="preserve"> ДИАГНОСТИК</w:t>
      </w:r>
      <w:r w:rsidR="009264FD">
        <w:rPr>
          <w:rFonts w:ascii="Arial" w:hAnsi="Arial" w:cs="Arial"/>
        </w:rPr>
        <w:t>И.</w:t>
      </w:r>
      <w:r w:rsidRPr="00A725CE">
        <w:rPr>
          <w:rFonts w:ascii="Arial" w:hAnsi="Arial" w:cs="Arial"/>
        </w:rPr>
        <w:t xml:space="preserve"> В лаборатории электрофизиологии к одному и тому же ПАЦИЕНТУ может быть подключено одновременно несколько отдельных устройств. Это справедливо и для операционной. </w:t>
      </w:r>
      <w:r w:rsidR="009264FD">
        <w:rPr>
          <w:rFonts w:ascii="Arial" w:hAnsi="Arial" w:cs="Arial"/>
        </w:rPr>
        <w:t>В</w:t>
      </w:r>
      <w:r w:rsidRPr="00A725CE">
        <w:rPr>
          <w:rFonts w:ascii="Arial" w:hAnsi="Arial" w:cs="Arial"/>
        </w:rPr>
        <w:t xml:space="preserve"> медицинской практике имеется немало свидетельств того, что </w:t>
      </w:r>
      <w:r w:rsidR="009264FD">
        <w:rPr>
          <w:rFonts w:ascii="Arial" w:hAnsi="Arial" w:cs="Arial"/>
        </w:rPr>
        <w:t>ЭМИССИЯ ПОМЕХ</w:t>
      </w:r>
      <w:r w:rsidRPr="00A725CE">
        <w:rPr>
          <w:rFonts w:ascii="Arial" w:hAnsi="Arial" w:cs="Arial"/>
        </w:rPr>
        <w:t xml:space="preserve"> выз</w:t>
      </w:r>
      <w:r w:rsidR="009264FD">
        <w:rPr>
          <w:rFonts w:ascii="Arial" w:hAnsi="Arial" w:cs="Arial"/>
        </w:rPr>
        <w:t>ы</w:t>
      </w:r>
      <w:r w:rsidRPr="00A725CE">
        <w:rPr>
          <w:rFonts w:ascii="Arial" w:hAnsi="Arial" w:cs="Arial"/>
        </w:rPr>
        <w:t>вал</w:t>
      </w:r>
      <w:r w:rsidR="009264FD">
        <w:rPr>
          <w:rFonts w:ascii="Arial" w:hAnsi="Arial" w:cs="Arial"/>
        </w:rPr>
        <w:t>а</w:t>
      </w:r>
      <w:r w:rsidRPr="00A725CE">
        <w:rPr>
          <w:rFonts w:ascii="Arial" w:hAnsi="Arial" w:cs="Arial"/>
        </w:rPr>
        <w:t xml:space="preserve"> искажение изображения в</w:t>
      </w:r>
      <w:r w:rsidR="009264FD">
        <w:rPr>
          <w:rFonts w:ascii="Arial" w:hAnsi="Arial" w:cs="Arial"/>
        </w:rPr>
        <w:t xml:space="preserve"> </w:t>
      </w:r>
      <w:r w:rsidR="009264FD" w:rsidRPr="009264FD">
        <w:rPr>
          <w:rFonts w:ascii="Arial" w:hAnsi="Arial" w:cs="Arial"/>
        </w:rPr>
        <w:t>ОБОРУДОВАНИ</w:t>
      </w:r>
      <w:r w:rsidR="009264FD">
        <w:rPr>
          <w:rFonts w:ascii="Arial" w:hAnsi="Arial" w:cs="Arial"/>
        </w:rPr>
        <w:t>И</w:t>
      </w:r>
      <w:r w:rsidR="009264FD" w:rsidRPr="009264FD">
        <w:rPr>
          <w:rFonts w:ascii="Arial" w:hAnsi="Arial" w:cs="Arial"/>
        </w:rPr>
        <w:t xml:space="preserve"> УЛЬТРАЗВУКОВОЙ ДИАГНОСТИКИ</w:t>
      </w:r>
      <w:r w:rsidRPr="00A725CE">
        <w:rPr>
          <w:rFonts w:ascii="Arial" w:hAnsi="Arial" w:cs="Arial"/>
        </w:rPr>
        <w:t xml:space="preserve">, которое было подключено к тому же ПАЦИЕНТУ, что и </w:t>
      </w:r>
      <w:r w:rsidR="009264FD">
        <w:rPr>
          <w:rFonts w:ascii="Arial" w:hAnsi="Arial" w:cs="Arial"/>
        </w:rPr>
        <w:t xml:space="preserve">оборудование для </w:t>
      </w:r>
      <w:r w:rsidRPr="00A725CE">
        <w:rPr>
          <w:rFonts w:ascii="Arial" w:hAnsi="Arial" w:cs="Arial"/>
        </w:rPr>
        <w:t>монитор</w:t>
      </w:r>
      <w:r w:rsidR="009264FD">
        <w:rPr>
          <w:rFonts w:ascii="Arial" w:hAnsi="Arial" w:cs="Arial"/>
        </w:rPr>
        <w:t>инга</w:t>
      </w:r>
      <w:r w:rsidRPr="00A725CE">
        <w:rPr>
          <w:rFonts w:ascii="Arial" w:hAnsi="Arial" w:cs="Arial"/>
        </w:rPr>
        <w:t>. Это часто является результатом чрезмерно</w:t>
      </w:r>
      <w:r w:rsidR="009264FD">
        <w:rPr>
          <w:rFonts w:ascii="Arial" w:hAnsi="Arial" w:cs="Arial"/>
        </w:rPr>
        <w:t>й</w:t>
      </w:r>
      <w:r w:rsidRPr="00A725CE">
        <w:rPr>
          <w:rFonts w:ascii="Arial" w:hAnsi="Arial" w:cs="Arial"/>
        </w:rPr>
        <w:t xml:space="preserve"> </w:t>
      </w:r>
      <w:r w:rsidR="009264FD">
        <w:rPr>
          <w:rFonts w:ascii="Arial" w:hAnsi="Arial" w:cs="Arial"/>
        </w:rPr>
        <w:t xml:space="preserve">связи с </w:t>
      </w:r>
      <w:r w:rsidRPr="00A725CE">
        <w:rPr>
          <w:rFonts w:ascii="Arial" w:hAnsi="Arial" w:cs="Arial"/>
        </w:rPr>
        <w:t>ПАЦИЕНТ</w:t>
      </w:r>
      <w:r w:rsidR="00464648">
        <w:rPr>
          <w:rFonts w:ascii="Arial" w:hAnsi="Arial" w:cs="Arial"/>
        </w:rPr>
        <w:t>ОМ</w:t>
      </w:r>
      <w:r w:rsidRPr="00A725CE">
        <w:rPr>
          <w:rFonts w:ascii="Arial" w:hAnsi="Arial" w:cs="Arial"/>
        </w:rPr>
        <w:t xml:space="preserve"> </w:t>
      </w:r>
      <w:r w:rsidR="003410C2">
        <w:rPr>
          <w:rFonts w:ascii="Arial" w:hAnsi="Arial" w:cs="Arial"/>
        </w:rPr>
        <w:t xml:space="preserve">ПОМЕХ </w:t>
      </w:r>
      <w:r w:rsidRPr="00A725CE">
        <w:rPr>
          <w:rFonts w:ascii="Arial" w:hAnsi="Arial" w:cs="Arial"/>
        </w:rPr>
        <w:t xml:space="preserve">от </w:t>
      </w:r>
      <w:r w:rsidR="00464648">
        <w:rPr>
          <w:rFonts w:ascii="Arial" w:hAnsi="Arial" w:cs="Arial"/>
        </w:rPr>
        <w:t xml:space="preserve">импульсных </w:t>
      </w:r>
      <w:r w:rsidRPr="00A725CE">
        <w:rPr>
          <w:rFonts w:ascii="Arial" w:hAnsi="Arial" w:cs="Arial"/>
        </w:rPr>
        <w:t>источников питания</w:t>
      </w:r>
      <w:r w:rsidR="00464648">
        <w:rPr>
          <w:rFonts w:ascii="Arial" w:hAnsi="Arial" w:cs="Arial"/>
        </w:rPr>
        <w:t>.</w:t>
      </w:r>
    </w:p>
    <w:p w14:paraId="5F15B5AC" w14:textId="4B3725F6" w:rsidR="00A71E26" w:rsidRDefault="00464648" w:rsidP="00464648">
      <w:pPr>
        <w:spacing w:line="360" w:lineRule="auto"/>
        <w:jc w:val="both"/>
        <w:rPr>
          <w:rFonts w:ascii="Arial" w:hAnsi="Arial" w:cs="Arial"/>
        </w:rPr>
      </w:pPr>
      <w:r>
        <w:rPr>
          <w:rFonts w:ascii="Arial" w:hAnsi="Arial" w:cs="Arial"/>
        </w:rPr>
        <w:tab/>
      </w:r>
      <w:r w:rsidRPr="00464648">
        <w:rPr>
          <w:rFonts w:ascii="Arial" w:hAnsi="Arial" w:cs="Arial"/>
        </w:rPr>
        <w:t xml:space="preserve">Ранее не существовало </w:t>
      </w:r>
      <w:r w:rsidR="003410C2">
        <w:rPr>
          <w:rFonts w:ascii="Arial" w:hAnsi="Arial" w:cs="Arial"/>
        </w:rPr>
        <w:t>норм уровней</w:t>
      </w:r>
      <w:r w:rsidRPr="00464648">
        <w:rPr>
          <w:rFonts w:ascii="Arial" w:hAnsi="Arial" w:cs="Arial"/>
        </w:rPr>
        <w:t xml:space="preserve"> </w:t>
      </w:r>
      <w:r w:rsidR="003410C2">
        <w:rPr>
          <w:rFonts w:ascii="Arial" w:hAnsi="Arial" w:cs="Arial"/>
        </w:rPr>
        <w:t>ЭМИССИИ от кабелей</w:t>
      </w:r>
      <w:r w:rsidRPr="00464648">
        <w:rPr>
          <w:rFonts w:ascii="Arial" w:hAnsi="Arial" w:cs="Arial"/>
        </w:rPr>
        <w:t xml:space="preserve">, </w:t>
      </w:r>
      <w:r w:rsidR="003410C2" w:rsidRPr="00464648">
        <w:rPr>
          <w:rFonts w:ascii="Arial" w:hAnsi="Arial" w:cs="Arial"/>
        </w:rPr>
        <w:t>СВЯЗАНН</w:t>
      </w:r>
      <w:r w:rsidR="003410C2">
        <w:rPr>
          <w:rFonts w:ascii="Arial" w:hAnsi="Arial" w:cs="Arial"/>
        </w:rPr>
        <w:t>ЫХ</w:t>
      </w:r>
      <w:r w:rsidR="003410C2" w:rsidRPr="00464648">
        <w:rPr>
          <w:rFonts w:ascii="Arial" w:hAnsi="Arial" w:cs="Arial"/>
        </w:rPr>
        <w:t xml:space="preserve"> </w:t>
      </w:r>
      <w:r w:rsidRPr="00464648">
        <w:rPr>
          <w:rFonts w:ascii="Arial" w:hAnsi="Arial" w:cs="Arial"/>
        </w:rPr>
        <w:t>с ПАЦИЕНТОМ</w:t>
      </w:r>
      <w:r w:rsidR="003410C2">
        <w:rPr>
          <w:rFonts w:ascii="Arial" w:hAnsi="Arial" w:cs="Arial"/>
        </w:rPr>
        <w:t xml:space="preserve">, для </w:t>
      </w:r>
      <w:r w:rsidR="003410C2" w:rsidRPr="003410C2">
        <w:rPr>
          <w:rFonts w:ascii="Arial" w:hAnsi="Arial" w:cs="Arial"/>
        </w:rPr>
        <w:t>МЭ ИЗДЕЛИ</w:t>
      </w:r>
      <w:r w:rsidR="003410C2">
        <w:rPr>
          <w:rFonts w:ascii="Arial" w:hAnsi="Arial" w:cs="Arial"/>
        </w:rPr>
        <w:t>Й</w:t>
      </w:r>
      <w:r w:rsidR="003410C2" w:rsidRPr="003410C2">
        <w:rPr>
          <w:rFonts w:ascii="Arial" w:hAnsi="Arial" w:cs="Arial"/>
        </w:rPr>
        <w:t xml:space="preserve"> или MЭ СИСТЕМ</w:t>
      </w:r>
      <w:r w:rsidR="003410C2">
        <w:rPr>
          <w:rFonts w:ascii="Arial" w:hAnsi="Arial" w:cs="Arial"/>
        </w:rPr>
        <w:t xml:space="preserve">, которые </w:t>
      </w:r>
      <w:r w:rsidRPr="00464648">
        <w:rPr>
          <w:rFonts w:ascii="Arial" w:hAnsi="Arial" w:cs="Arial"/>
        </w:rPr>
        <w:t xml:space="preserve">могут подключаться к ПАЦИЕНТУ. При наличии нескольких подключенных к ПАЦИЕНТУ </w:t>
      </w:r>
      <w:r w:rsidR="003410C2" w:rsidRPr="003410C2">
        <w:rPr>
          <w:rFonts w:ascii="Arial" w:hAnsi="Arial" w:cs="Arial"/>
        </w:rPr>
        <w:t xml:space="preserve">МЭ ИЗДЕЛИЙ </w:t>
      </w:r>
      <w:r w:rsidRPr="00464648">
        <w:rPr>
          <w:rFonts w:ascii="Arial" w:hAnsi="Arial" w:cs="Arial"/>
        </w:rPr>
        <w:t>могут возникать помехи от одного медицинского оборудования другому. Это</w:t>
      </w:r>
      <w:r w:rsidR="003410C2">
        <w:rPr>
          <w:rFonts w:ascii="Arial" w:hAnsi="Arial" w:cs="Arial"/>
        </w:rPr>
        <w:t xml:space="preserve"> </w:t>
      </w:r>
      <w:r w:rsidRPr="00464648">
        <w:rPr>
          <w:rFonts w:ascii="Arial" w:hAnsi="Arial" w:cs="Arial"/>
        </w:rPr>
        <w:t xml:space="preserve">устанавливает </w:t>
      </w:r>
      <w:r w:rsidR="003410C2">
        <w:rPr>
          <w:rFonts w:ascii="Arial" w:hAnsi="Arial" w:cs="Arial"/>
        </w:rPr>
        <w:t>нормы</w:t>
      </w:r>
      <w:r w:rsidRPr="00464648">
        <w:rPr>
          <w:rFonts w:ascii="Arial" w:hAnsi="Arial" w:cs="Arial"/>
        </w:rPr>
        <w:t xml:space="preserve"> на </w:t>
      </w:r>
      <w:r w:rsidR="003410C2">
        <w:rPr>
          <w:rFonts w:ascii="Arial" w:hAnsi="Arial" w:cs="Arial"/>
        </w:rPr>
        <w:t>ПОМЕХИ от кабелей</w:t>
      </w:r>
      <w:r w:rsidRPr="00464648">
        <w:rPr>
          <w:rFonts w:ascii="Arial" w:hAnsi="Arial" w:cs="Arial"/>
        </w:rPr>
        <w:t xml:space="preserve">, </w:t>
      </w:r>
      <w:r w:rsidR="003410C2" w:rsidRPr="00464648">
        <w:rPr>
          <w:rFonts w:ascii="Arial" w:hAnsi="Arial" w:cs="Arial"/>
        </w:rPr>
        <w:t>СВЯЗАННЫ</w:t>
      </w:r>
      <w:r w:rsidR="003410C2">
        <w:rPr>
          <w:rFonts w:ascii="Arial" w:hAnsi="Arial" w:cs="Arial"/>
        </w:rPr>
        <w:t>Х</w:t>
      </w:r>
      <w:r w:rsidR="003410C2" w:rsidRPr="00464648">
        <w:rPr>
          <w:rFonts w:ascii="Arial" w:hAnsi="Arial" w:cs="Arial"/>
        </w:rPr>
        <w:t xml:space="preserve"> </w:t>
      </w:r>
      <w:r w:rsidRPr="00464648">
        <w:rPr>
          <w:rFonts w:ascii="Arial" w:hAnsi="Arial" w:cs="Arial"/>
        </w:rPr>
        <w:t>с ПАЦИЕНТОМ. Предполагается, что это простое</w:t>
      </w:r>
      <w:r w:rsidR="003410C2">
        <w:rPr>
          <w:rFonts w:ascii="Arial" w:hAnsi="Arial" w:cs="Arial"/>
        </w:rPr>
        <w:t xml:space="preserve"> </w:t>
      </w:r>
      <w:r w:rsidRPr="00464648">
        <w:rPr>
          <w:rFonts w:ascii="Arial" w:hAnsi="Arial" w:cs="Arial"/>
        </w:rPr>
        <w:t xml:space="preserve">измерение может быть быстро выполнено с помощью специальной установки для </w:t>
      </w:r>
      <w:r w:rsidR="003410C2">
        <w:rPr>
          <w:rFonts w:ascii="Arial" w:hAnsi="Arial" w:cs="Arial"/>
        </w:rPr>
        <w:t>испытания на ЭМИССИЮ</w:t>
      </w:r>
      <w:r w:rsidRPr="00464648">
        <w:rPr>
          <w:rFonts w:ascii="Arial" w:hAnsi="Arial" w:cs="Arial"/>
        </w:rPr>
        <w:t xml:space="preserve">. </w:t>
      </w:r>
      <w:r w:rsidR="003410C2">
        <w:rPr>
          <w:rFonts w:ascii="Arial" w:hAnsi="Arial" w:cs="Arial"/>
        </w:rPr>
        <w:t xml:space="preserve">Нормы </w:t>
      </w:r>
      <w:r w:rsidR="00EA0DE6">
        <w:rPr>
          <w:rFonts w:ascii="Arial" w:hAnsi="Arial" w:cs="Arial"/>
        </w:rPr>
        <w:t xml:space="preserve">РЧ </w:t>
      </w:r>
      <w:r w:rsidR="003410C2">
        <w:rPr>
          <w:rFonts w:ascii="Arial" w:hAnsi="Arial" w:cs="Arial"/>
        </w:rPr>
        <w:t xml:space="preserve">ЭМИССИИ </w:t>
      </w:r>
      <w:r w:rsidRPr="00464648">
        <w:rPr>
          <w:rFonts w:ascii="Arial" w:hAnsi="Arial" w:cs="Arial"/>
        </w:rPr>
        <w:t>был</w:t>
      </w:r>
      <w:r w:rsidR="00EA0DE6">
        <w:rPr>
          <w:rFonts w:ascii="Arial" w:hAnsi="Arial" w:cs="Arial"/>
        </w:rPr>
        <w:t>и</w:t>
      </w:r>
      <w:r w:rsidRPr="00464648">
        <w:rPr>
          <w:rFonts w:ascii="Arial" w:hAnsi="Arial" w:cs="Arial"/>
        </w:rPr>
        <w:t xml:space="preserve"> установлен</w:t>
      </w:r>
      <w:r w:rsidR="00EA0DE6">
        <w:rPr>
          <w:rFonts w:ascii="Arial" w:hAnsi="Arial" w:cs="Arial"/>
        </w:rPr>
        <w:t>ы</w:t>
      </w:r>
      <w:r w:rsidRPr="00464648">
        <w:rPr>
          <w:rFonts w:ascii="Arial" w:hAnsi="Arial" w:cs="Arial"/>
        </w:rPr>
        <w:t xml:space="preserve"> на основе </w:t>
      </w:r>
      <w:r w:rsidR="00EA0DE6">
        <w:rPr>
          <w:rFonts w:ascii="Arial" w:hAnsi="Arial" w:cs="Arial"/>
        </w:rPr>
        <w:t>ПОМЕХОУСТОЙЧИВОСТИ</w:t>
      </w:r>
      <w:r w:rsidRPr="00464648">
        <w:rPr>
          <w:rFonts w:ascii="Arial" w:hAnsi="Arial" w:cs="Arial"/>
        </w:rPr>
        <w:t xml:space="preserve"> чувствительных </w:t>
      </w:r>
      <w:r w:rsidR="00EA0DE6" w:rsidRPr="00EA0DE6">
        <w:rPr>
          <w:rFonts w:ascii="Arial" w:hAnsi="Arial" w:cs="Arial"/>
        </w:rPr>
        <w:t>МЭ ИЗДЕЛИ</w:t>
      </w:r>
      <w:r w:rsidR="00EA0DE6">
        <w:rPr>
          <w:rFonts w:ascii="Arial" w:hAnsi="Arial" w:cs="Arial"/>
        </w:rPr>
        <w:t>Й</w:t>
      </w:r>
      <w:r w:rsidR="00EA0DE6" w:rsidRPr="00EA0DE6">
        <w:rPr>
          <w:rFonts w:ascii="Arial" w:hAnsi="Arial" w:cs="Arial"/>
        </w:rPr>
        <w:t xml:space="preserve"> или MЭ СИСТЕМ</w:t>
      </w:r>
      <w:r w:rsidRPr="00464648">
        <w:rPr>
          <w:rFonts w:ascii="Arial" w:hAnsi="Arial" w:cs="Arial"/>
        </w:rPr>
        <w:t xml:space="preserve">, </w:t>
      </w:r>
      <w:r w:rsidR="00EA0DE6" w:rsidRPr="00464648">
        <w:rPr>
          <w:rFonts w:ascii="Arial" w:hAnsi="Arial" w:cs="Arial"/>
        </w:rPr>
        <w:t>СВЯЗАННЫХ</w:t>
      </w:r>
      <w:r w:rsidR="00EA0DE6">
        <w:rPr>
          <w:rFonts w:ascii="Arial" w:hAnsi="Arial" w:cs="Arial"/>
        </w:rPr>
        <w:t xml:space="preserve"> С </w:t>
      </w:r>
      <w:r w:rsidR="00EA0DE6" w:rsidRPr="00464648">
        <w:rPr>
          <w:rFonts w:ascii="Arial" w:hAnsi="Arial" w:cs="Arial"/>
        </w:rPr>
        <w:t>ПАЦИЕНТ</w:t>
      </w:r>
      <w:r w:rsidR="00EA0DE6">
        <w:rPr>
          <w:rFonts w:ascii="Arial" w:hAnsi="Arial" w:cs="Arial"/>
        </w:rPr>
        <w:t>АМИ</w:t>
      </w:r>
      <w:r w:rsidRPr="00464648">
        <w:rPr>
          <w:rFonts w:ascii="Arial" w:hAnsi="Arial" w:cs="Arial"/>
        </w:rPr>
        <w:t xml:space="preserve">, но при этом учитывающие разумно </w:t>
      </w:r>
      <w:r w:rsidR="00EA0DE6">
        <w:rPr>
          <w:rFonts w:ascii="Arial" w:hAnsi="Arial" w:cs="Arial"/>
        </w:rPr>
        <w:t xml:space="preserve">обоснованные </w:t>
      </w:r>
      <w:r w:rsidRPr="00464648">
        <w:rPr>
          <w:rFonts w:ascii="Arial" w:hAnsi="Arial" w:cs="Arial"/>
        </w:rPr>
        <w:t>уровн</w:t>
      </w:r>
      <w:r w:rsidR="00EA0DE6">
        <w:rPr>
          <w:rFonts w:ascii="Arial" w:hAnsi="Arial" w:cs="Arial"/>
        </w:rPr>
        <w:t>и</w:t>
      </w:r>
      <w:r w:rsidRPr="00464648">
        <w:rPr>
          <w:rFonts w:ascii="Arial" w:hAnsi="Arial" w:cs="Arial"/>
        </w:rPr>
        <w:t xml:space="preserve"> </w:t>
      </w:r>
      <w:r w:rsidR="00EA0DE6">
        <w:rPr>
          <w:rFonts w:ascii="Arial" w:hAnsi="Arial" w:cs="Arial"/>
        </w:rPr>
        <w:t>ПОМЕХ</w:t>
      </w:r>
      <w:r w:rsidRPr="00464648">
        <w:rPr>
          <w:rFonts w:ascii="Arial" w:hAnsi="Arial" w:cs="Arial"/>
        </w:rPr>
        <w:t xml:space="preserve"> от </w:t>
      </w:r>
      <w:r w:rsidR="00EA0DE6" w:rsidRPr="00EA0DE6">
        <w:rPr>
          <w:rFonts w:ascii="Arial" w:hAnsi="Arial" w:cs="Arial"/>
        </w:rPr>
        <w:t xml:space="preserve">СВЯЗАННЫХ С ПАЦИЕНТАМИ </w:t>
      </w:r>
      <w:r w:rsidR="00EA0DE6">
        <w:rPr>
          <w:rFonts w:ascii="Arial" w:hAnsi="Arial" w:cs="Arial"/>
        </w:rPr>
        <w:t>ПРИНАДЛЕЖНОСТЕЙ</w:t>
      </w:r>
      <w:r w:rsidRPr="00464648">
        <w:rPr>
          <w:rFonts w:ascii="Arial" w:hAnsi="Arial" w:cs="Arial"/>
        </w:rPr>
        <w:t>.</w:t>
      </w:r>
    </w:p>
    <w:p w14:paraId="1DB82AE8" w14:textId="77777777" w:rsidR="00A71E26" w:rsidRDefault="00A71E26">
      <w:pPr>
        <w:rPr>
          <w:rFonts w:ascii="Arial" w:hAnsi="Arial" w:cs="Arial"/>
        </w:rPr>
      </w:pPr>
      <w:r>
        <w:rPr>
          <w:rFonts w:ascii="Arial" w:hAnsi="Arial" w:cs="Arial"/>
        </w:rPr>
        <w:br w:type="page"/>
      </w:r>
    </w:p>
    <w:p w14:paraId="7B321406" w14:textId="77777777" w:rsidR="00464648" w:rsidRPr="00A725CE" w:rsidRDefault="00464648" w:rsidP="00464648">
      <w:pPr>
        <w:spacing w:line="360" w:lineRule="auto"/>
        <w:jc w:val="both"/>
        <w:rPr>
          <w:rFonts w:ascii="Arial" w:hAnsi="Arial" w:cs="Arial"/>
        </w:rPr>
      </w:pPr>
    </w:p>
    <w:p w14:paraId="5AD4B182" w14:textId="6EEDF0D6" w:rsidR="00587C48" w:rsidRPr="00A71E26" w:rsidRDefault="00A71E26" w:rsidP="00587C48">
      <w:pPr>
        <w:spacing w:line="360" w:lineRule="auto"/>
        <w:rPr>
          <w:rFonts w:ascii="Arial" w:hAnsi="Arial" w:cs="Arial"/>
        </w:rPr>
      </w:pPr>
      <w:r>
        <w:rPr>
          <w:noProof/>
        </w:rPr>
        <w:drawing>
          <wp:inline distT="0" distB="0" distL="0" distR="0" wp14:anchorId="296FAC32" wp14:editId="3C2DC5B1">
            <wp:extent cx="6299835" cy="326009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99835" cy="3260090"/>
                    </a:xfrm>
                    <a:prstGeom prst="rect">
                      <a:avLst/>
                    </a:prstGeom>
                  </pic:spPr>
                </pic:pic>
              </a:graphicData>
            </a:graphic>
          </wp:inline>
        </w:drawing>
      </w:r>
      <w:r>
        <w:rPr>
          <w:noProof/>
        </w:rPr>
        <w:t xml:space="preserve"> </w:t>
      </w:r>
    </w:p>
    <w:p w14:paraId="043CDC3A" w14:textId="6E16D9BD" w:rsidR="00A71E26" w:rsidRPr="00A71E26" w:rsidRDefault="00A71E26" w:rsidP="00A86F54">
      <w:pPr>
        <w:spacing w:line="360" w:lineRule="auto"/>
        <w:ind w:firstLine="709"/>
        <w:jc w:val="both"/>
        <w:rPr>
          <w:rFonts w:ascii="Arial" w:hAnsi="Arial" w:cs="Arial"/>
        </w:rPr>
      </w:pPr>
      <w:r>
        <w:rPr>
          <w:rFonts w:ascii="Arial" w:hAnsi="Arial" w:cs="Arial"/>
        </w:rPr>
        <w:t xml:space="preserve">1 – кабель электропитания; 2 – кабель ввода-вывода; 3 – диэлектрический стол; 4 – испытуемое МЭ ИЗДЕЛИЕ; 5 – кабель ПАЦИЕНТА; 6 – нагрузка, имитирующая ПАЦИЕНТА (резистор сопротивлением 51 кОм параллельно с конденсатором емкостью 47 </w:t>
      </w:r>
      <w:proofErr w:type="spellStart"/>
      <w:r>
        <w:rPr>
          <w:rFonts w:ascii="Arial" w:hAnsi="Arial" w:cs="Arial"/>
        </w:rPr>
        <w:t>нФ</w:t>
      </w:r>
      <w:proofErr w:type="spellEnd"/>
      <w:r>
        <w:rPr>
          <w:rFonts w:ascii="Arial" w:hAnsi="Arial" w:cs="Arial"/>
        </w:rPr>
        <w:t xml:space="preserve">); 7 – металлическая пластина; 8 – токосъемник; 9 – кабель токосъемника, подключаемый к РЧ входу анализатора спектра; </w:t>
      </w:r>
      <w:r>
        <w:rPr>
          <w:rFonts w:ascii="Arial" w:hAnsi="Arial" w:cs="Arial"/>
          <w:lang w:val="en-US"/>
        </w:rPr>
        <w:t>Cr</w:t>
      </w:r>
      <w:r w:rsidRPr="00A71E26">
        <w:rPr>
          <w:rFonts w:ascii="Arial" w:hAnsi="Arial" w:cs="Arial"/>
        </w:rPr>
        <w:t xml:space="preserve"> = 220 </w:t>
      </w:r>
      <w:r>
        <w:rPr>
          <w:rFonts w:ascii="Arial" w:hAnsi="Arial" w:cs="Arial"/>
        </w:rPr>
        <w:t xml:space="preserve">пФ; </w:t>
      </w:r>
      <w:r>
        <w:rPr>
          <w:rFonts w:ascii="Arial" w:hAnsi="Arial" w:cs="Arial"/>
          <w:lang w:val="en-US"/>
        </w:rPr>
        <w:t>Rp</w:t>
      </w:r>
      <w:r w:rsidRPr="00A71E26">
        <w:rPr>
          <w:rFonts w:ascii="Arial" w:hAnsi="Arial" w:cs="Arial"/>
        </w:rPr>
        <w:t xml:space="preserve"> = </w:t>
      </w:r>
      <w:r>
        <w:rPr>
          <w:rFonts w:ascii="Arial" w:hAnsi="Arial" w:cs="Arial"/>
        </w:rPr>
        <w:t>510 Ом. (для эмуляции импеданса тела ПАЦИЕНТА)</w:t>
      </w:r>
    </w:p>
    <w:p w14:paraId="3A8AEDDA" w14:textId="647013BE" w:rsidR="00927725" w:rsidRPr="00A71E26" w:rsidRDefault="00A71E26" w:rsidP="00A86F54">
      <w:pPr>
        <w:tabs>
          <w:tab w:val="left" w:pos="3546"/>
        </w:tabs>
        <w:spacing w:line="360" w:lineRule="auto"/>
        <w:jc w:val="both"/>
        <w:rPr>
          <w:rFonts w:ascii="Arial" w:hAnsi="Arial" w:cs="Arial"/>
          <w:b/>
          <w:bCs/>
        </w:rPr>
      </w:pPr>
      <w:r>
        <w:rPr>
          <w:rFonts w:ascii="Arial" w:hAnsi="Arial" w:cs="Arial"/>
          <w:b/>
          <w:bCs/>
        </w:rPr>
        <w:t>Рис. Н.1 – Установка для измерения кондуктивной ЭМИССИИ от кабелей, СВЯЗАННЫХ с ПАЦИЕНТОМ</w:t>
      </w:r>
    </w:p>
    <w:p w14:paraId="359DD468" w14:textId="7DAC2B88" w:rsidR="00A71E26" w:rsidRDefault="00A71E26">
      <w:pPr>
        <w:rPr>
          <w:rFonts w:ascii="Arial" w:eastAsia="Arial" w:hAnsi="Arial" w:cs="Arial"/>
          <w:sz w:val="20"/>
          <w:szCs w:val="20"/>
          <w:lang w:eastAsia="ar-SA"/>
        </w:rPr>
      </w:pPr>
      <w:r>
        <w:rPr>
          <w:rFonts w:ascii="Arial" w:eastAsia="Arial" w:hAnsi="Arial" w:cs="Arial"/>
          <w:sz w:val="20"/>
          <w:szCs w:val="20"/>
          <w:lang w:eastAsia="ar-SA"/>
        </w:rPr>
        <w:br w:type="page"/>
      </w:r>
    </w:p>
    <w:p w14:paraId="510EF49F" w14:textId="45E7CF02" w:rsidR="00704342" w:rsidRDefault="00704342" w:rsidP="00704342">
      <w:pPr>
        <w:jc w:val="center"/>
        <w:rPr>
          <w:rFonts w:ascii="Arial" w:hAnsi="Arial" w:cs="Arial"/>
          <w:b/>
          <w:bCs/>
        </w:rPr>
      </w:pPr>
      <w:r w:rsidRPr="00704342">
        <w:rPr>
          <w:rFonts w:ascii="Arial" w:hAnsi="Arial" w:cs="Arial"/>
          <w:b/>
          <w:bCs/>
        </w:rPr>
        <w:lastRenderedPageBreak/>
        <w:t>ПРИЛОЖЕНИЕ I</w:t>
      </w:r>
    </w:p>
    <w:p w14:paraId="6E822DE5" w14:textId="443BA262" w:rsidR="00704342" w:rsidRDefault="00704342" w:rsidP="00704342">
      <w:pPr>
        <w:jc w:val="center"/>
        <w:rPr>
          <w:rFonts w:ascii="Arial" w:hAnsi="Arial" w:cs="Arial"/>
          <w:b/>
          <w:bCs/>
        </w:rPr>
      </w:pPr>
      <w:r w:rsidRPr="004307E8">
        <w:rPr>
          <w:rFonts w:ascii="Arial" w:hAnsi="Arial" w:cs="Arial"/>
          <w:b/>
          <w:bCs/>
        </w:rPr>
        <w:t>(</w:t>
      </w:r>
      <w:r w:rsidR="00634330">
        <w:rPr>
          <w:rFonts w:ascii="Arial" w:hAnsi="Arial" w:cs="Arial"/>
          <w:b/>
          <w:bCs/>
        </w:rPr>
        <w:t>справочное</w:t>
      </w:r>
      <w:r>
        <w:rPr>
          <w:rFonts w:ascii="Arial" w:hAnsi="Arial" w:cs="Arial"/>
          <w:b/>
          <w:bCs/>
        </w:rPr>
        <w:t>)</w:t>
      </w:r>
    </w:p>
    <w:p w14:paraId="3C3E959F" w14:textId="3BE7BE84" w:rsidR="00704342" w:rsidRDefault="00704342" w:rsidP="00704342">
      <w:pPr>
        <w:jc w:val="center"/>
        <w:rPr>
          <w:rFonts w:ascii="Arial" w:hAnsi="Arial" w:cs="Arial"/>
          <w:b/>
          <w:bCs/>
        </w:rPr>
      </w:pPr>
      <w:r>
        <w:rPr>
          <w:rFonts w:ascii="Arial" w:hAnsi="Arial" w:cs="Arial"/>
          <w:b/>
          <w:bCs/>
        </w:rPr>
        <w:t>Идентификация критериев ПОМЕХОУСТОЙЧИВОСТИ «проходит/не проходит»</w:t>
      </w:r>
    </w:p>
    <w:p w14:paraId="3023088C" w14:textId="77777777" w:rsidR="00704342" w:rsidRDefault="00704342" w:rsidP="00704342">
      <w:pPr>
        <w:rPr>
          <w:rFonts w:ascii="Arial" w:hAnsi="Arial" w:cs="Arial"/>
          <w:b/>
          <w:bCs/>
        </w:rPr>
      </w:pPr>
    </w:p>
    <w:p w14:paraId="1CDFCA5D" w14:textId="2935014F" w:rsidR="00704342" w:rsidRDefault="00704342" w:rsidP="00704342">
      <w:pPr>
        <w:rPr>
          <w:rFonts w:ascii="Arial" w:hAnsi="Arial" w:cs="Arial"/>
          <w:b/>
          <w:bCs/>
        </w:rPr>
      </w:pPr>
      <w:r>
        <w:rPr>
          <w:rFonts w:ascii="Arial" w:hAnsi="Arial" w:cs="Arial"/>
          <w:b/>
          <w:bCs/>
          <w:lang w:val="en-US"/>
        </w:rPr>
        <w:t>I</w:t>
      </w:r>
      <w:r w:rsidRPr="004307E8">
        <w:rPr>
          <w:rFonts w:ascii="Arial" w:hAnsi="Arial" w:cs="Arial"/>
          <w:b/>
          <w:bCs/>
        </w:rPr>
        <w:t>.1</w:t>
      </w:r>
      <w:r w:rsidRPr="004307E8">
        <w:rPr>
          <w:rFonts w:ascii="Arial" w:hAnsi="Arial" w:cs="Arial"/>
          <w:b/>
          <w:bCs/>
        </w:rPr>
        <w:tab/>
      </w:r>
      <w:r>
        <w:rPr>
          <w:rFonts w:ascii="Arial" w:hAnsi="Arial" w:cs="Arial"/>
          <w:b/>
          <w:bCs/>
        </w:rPr>
        <w:t>Общие положения</w:t>
      </w:r>
    </w:p>
    <w:p w14:paraId="3C39D3CE" w14:textId="52DA6BC3" w:rsidR="00577BE0" w:rsidRDefault="00704342" w:rsidP="00A86F54">
      <w:pPr>
        <w:spacing w:line="360" w:lineRule="auto"/>
        <w:jc w:val="both"/>
        <w:rPr>
          <w:rFonts w:ascii="Arial" w:hAnsi="Arial" w:cs="Arial"/>
        </w:rPr>
      </w:pPr>
      <w:r>
        <w:rPr>
          <w:rFonts w:ascii="Arial" w:hAnsi="Arial" w:cs="Arial"/>
          <w:b/>
          <w:bCs/>
        </w:rPr>
        <w:tab/>
      </w:r>
      <w:r w:rsidRPr="00704342">
        <w:rPr>
          <w:rFonts w:ascii="Arial" w:hAnsi="Arial" w:cs="Arial"/>
        </w:rPr>
        <w:t xml:space="preserve">Пункт 8 настоящего стандарта обеспечения определяет </w:t>
      </w:r>
      <w:r w:rsidR="00A86F54" w:rsidRPr="00A86F54">
        <w:rPr>
          <w:rFonts w:ascii="Arial" w:hAnsi="Arial" w:cs="Arial"/>
        </w:rPr>
        <w:t>ИСПЫТАТЕЛЬНЫЕ УРОВНИ ПРИ ИСПЫТАНИЯХ на ПОМЕХОУСТОЙЧИВОСТЬ</w:t>
      </w:r>
      <w:r w:rsidRPr="00704342">
        <w:rPr>
          <w:rFonts w:ascii="Arial" w:hAnsi="Arial" w:cs="Arial"/>
        </w:rPr>
        <w:t>. В приложении Е указаны</w:t>
      </w:r>
      <w:r>
        <w:rPr>
          <w:rFonts w:ascii="Arial" w:hAnsi="Arial" w:cs="Arial"/>
        </w:rPr>
        <w:t xml:space="preserve"> </w:t>
      </w:r>
      <w:r w:rsidRPr="00704342">
        <w:rPr>
          <w:rFonts w:ascii="Arial" w:hAnsi="Arial" w:cs="Arial"/>
        </w:rPr>
        <w:t xml:space="preserve">методы определения </w:t>
      </w:r>
      <w:r w:rsidR="00A86F54" w:rsidRPr="00A86F54">
        <w:rPr>
          <w:rFonts w:ascii="Arial" w:hAnsi="Arial" w:cs="Arial"/>
        </w:rPr>
        <w:t xml:space="preserve">ИСПЫТАТЕЛЬНЫЕ УРОВНИ ПРИ ИСПЫТАНИЯХ на ПОМЕХОУСТОЙЧИВОСТЬ </w:t>
      </w:r>
      <w:r w:rsidRPr="00704342">
        <w:rPr>
          <w:rFonts w:ascii="Arial" w:hAnsi="Arial" w:cs="Arial"/>
        </w:rPr>
        <w:t xml:space="preserve">для ОСОБЫХ </w:t>
      </w:r>
      <w:r w:rsidR="00A86F54">
        <w:rPr>
          <w:rFonts w:ascii="Arial" w:hAnsi="Arial" w:cs="Arial"/>
        </w:rPr>
        <w:t>ОБСТАНОВОК</w:t>
      </w:r>
      <w:r w:rsidRPr="00704342">
        <w:rPr>
          <w:rFonts w:ascii="Arial" w:hAnsi="Arial" w:cs="Arial"/>
        </w:rPr>
        <w:t>. В настоящем приложении</w:t>
      </w:r>
      <w:r>
        <w:rPr>
          <w:rFonts w:ascii="Arial" w:hAnsi="Arial" w:cs="Arial"/>
        </w:rPr>
        <w:t xml:space="preserve"> </w:t>
      </w:r>
      <w:r w:rsidRPr="00704342">
        <w:rPr>
          <w:rFonts w:ascii="Arial" w:hAnsi="Arial" w:cs="Arial"/>
        </w:rPr>
        <w:t>содержатся рекомендации и примеры, помогающие в требуемом определении конкретных, подробных</w:t>
      </w:r>
      <w:r w:rsidR="00A86F54">
        <w:rPr>
          <w:rFonts w:ascii="Arial" w:hAnsi="Arial" w:cs="Arial"/>
        </w:rPr>
        <w:t xml:space="preserve"> </w:t>
      </w:r>
      <w:r w:rsidR="00A86F54" w:rsidRPr="00A86F54">
        <w:rPr>
          <w:rFonts w:ascii="Arial" w:hAnsi="Arial" w:cs="Arial"/>
        </w:rPr>
        <w:t>критериев ПОМЕХОУСТОЙЧИВОСТИ «проходит/не проходит»</w:t>
      </w:r>
      <w:r w:rsidR="00A86F54">
        <w:rPr>
          <w:rFonts w:ascii="Arial" w:hAnsi="Arial" w:cs="Arial"/>
        </w:rPr>
        <w:t>.</w:t>
      </w:r>
    </w:p>
    <w:p w14:paraId="5F0AEA2E" w14:textId="153730B1" w:rsidR="00A86F54" w:rsidRDefault="00A86F54" w:rsidP="00A86F54">
      <w:pPr>
        <w:spacing w:line="360" w:lineRule="auto"/>
        <w:rPr>
          <w:rFonts w:ascii="Arial" w:eastAsia="Arial" w:hAnsi="Arial" w:cs="Arial"/>
          <w:b/>
          <w:bCs/>
          <w:lang w:eastAsia="ar-SA"/>
        </w:rPr>
      </w:pPr>
      <w:r w:rsidRPr="00A86F54">
        <w:rPr>
          <w:rFonts w:ascii="Arial" w:eastAsia="Arial" w:hAnsi="Arial" w:cs="Arial"/>
          <w:b/>
          <w:bCs/>
          <w:lang w:val="en-US" w:eastAsia="ar-SA"/>
        </w:rPr>
        <w:t>I</w:t>
      </w:r>
      <w:r w:rsidRPr="00A86F54">
        <w:rPr>
          <w:rFonts w:ascii="Arial" w:eastAsia="Arial" w:hAnsi="Arial" w:cs="Arial"/>
          <w:b/>
          <w:bCs/>
          <w:lang w:eastAsia="ar-SA"/>
        </w:rPr>
        <w:t>.2</w:t>
      </w:r>
      <w:r w:rsidRPr="00A86F54">
        <w:rPr>
          <w:rFonts w:ascii="Arial" w:eastAsia="Arial" w:hAnsi="Arial" w:cs="Arial"/>
          <w:b/>
          <w:bCs/>
          <w:lang w:eastAsia="ar-SA"/>
        </w:rPr>
        <w:tab/>
        <w:t>Принципы определения критериев ПОМЕХОУСТОЙЧИВОСТИ «проходит/не проходит»</w:t>
      </w:r>
    </w:p>
    <w:p w14:paraId="016B8B8E" w14:textId="3C0C28D1" w:rsidR="00A86F54" w:rsidRDefault="00A86F54" w:rsidP="00A86F54">
      <w:pPr>
        <w:spacing w:line="360" w:lineRule="auto"/>
        <w:rPr>
          <w:rFonts w:ascii="Arial" w:eastAsia="Arial" w:hAnsi="Arial" w:cs="Arial"/>
          <w:b/>
          <w:bCs/>
          <w:lang w:eastAsia="ar-SA"/>
        </w:rPr>
      </w:pPr>
      <w:r>
        <w:rPr>
          <w:rFonts w:ascii="Arial" w:eastAsia="Arial" w:hAnsi="Arial" w:cs="Arial"/>
          <w:b/>
          <w:bCs/>
          <w:lang w:eastAsia="ar-SA"/>
        </w:rPr>
        <w:tab/>
      </w:r>
      <w:r>
        <w:rPr>
          <w:rFonts w:ascii="Arial" w:eastAsia="Arial" w:hAnsi="Arial" w:cs="Arial"/>
          <w:b/>
          <w:bCs/>
          <w:lang w:val="en-US" w:eastAsia="ar-SA"/>
        </w:rPr>
        <w:t>I</w:t>
      </w:r>
      <w:r w:rsidRPr="004307E8">
        <w:rPr>
          <w:rFonts w:ascii="Arial" w:eastAsia="Arial" w:hAnsi="Arial" w:cs="Arial"/>
          <w:b/>
          <w:bCs/>
          <w:lang w:eastAsia="ar-SA"/>
        </w:rPr>
        <w:t>.2.1</w:t>
      </w:r>
      <w:r w:rsidRPr="004307E8">
        <w:rPr>
          <w:rFonts w:ascii="Arial" w:eastAsia="Arial" w:hAnsi="Arial" w:cs="Arial"/>
          <w:b/>
          <w:bCs/>
          <w:lang w:eastAsia="ar-SA"/>
        </w:rPr>
        <w:tab/>
      </w:r>
      <w:r>
        <w:rPr>
          <w:rFonts w:ascii="Arial" w:eastAsia="Arial" w:hAnsi="Arial" w:cs="Arial"/>
          <w:b/>
          <w:bCs/>
          <w:lang w:eastAsia="ar-SA"/>
        </w:rPr>
        <w:t>Общие сведения</w:t>
      </w:r>
    </w:p>
    <w:p w14:paraId="72723DC2" w14:textId="1699B50C" w:rsidR="00A86F54" w:rsidRDefault="00A86F54" w:rsidP="00A86F54">
      <w:pPr>
        <w:spacing w:line="360" w:lineRule="auto"/>
        <w:jc w:val="both"/>
        <w:rPr>
          <w:rFonts w:ascii="Arial" w:eastAsia="Arial" w:hAnsi="Arial" w:cs="Arial"/>
          <w:lang w:eastAsia="ar-SA"/>
        </w:rPr>
      </w:pPr>
      <w:r>
        <w:rPr>
          <w:rFonts w:ascii="Arial" w:eastAsia="Arial" w:hAnsi="Arial" w:cs="Arial"/>
          <w:lang w:eastAsia="ar-SA"/>
        </w:rPr>
        <w:tab/>
      </w:r>
      <w:r w:rsidRPr="00A86F54">
        <w:rPr>
          <w:rFonts w:ascii="Arial" w:eastAsia="Arial" w:hAnsi="Arial" w:cs="Arial"/>
          <w:lang w:eastAsia="ar-SA"/>
        </w:rPr>
        <w:t>Необходимо определить конкретные функции аппаратн</w:t>
      </w:r>
      <w:r>
        <w:rPr>
          <w:rFonts w:ascii="Arial" w:eastAsia="Arial" w:hAnsi="Arial" w:cs="Arial"/>
          <w:lang w:eastAsia="ar-SA"/>
        </w:rPr>
        <w:t>ых и программных</w:t>
      </w:r>
      <w:r w:rsidRPr="00A86F54">
        <w:rPr>
          <w:rFonts w:ascii="Arial" w:eastAsia="Arial" w:hAnsi="Arial" w:cs="Arial"/>
          <w:lang w:eastAsia="ar-SA"/>
        </w:rPr>
        <w:t xml:space="preserve"> средств, </w:t>
      </w:r>
      <w:r>
        <w:rPr>
          <w:rFonts w:ascii="Arial" w:eastAsia="Arial" w:hAnsi="Arial" w:cs="Arial"/>
          <w:lang w:eastAsia="ar-SA"/>
        </w:rPr>
        <w:t xml:space="preserve">включая </w:t>
      </w:r>
      <w:r w:rsidRPr="00A86F54">
        <w:rPr>
          <w:rFonts w:ascii="Arial" w:eastAsia="Arial" w:hAnsi="Arial" w:cs="Arial"/>
          <w:lang w:eastAsia="ar-SA"/>
        </w:rPr>
        <w:t>встроенное ПО, которые необходимо</w:t>
      </w:r>
      <w:r>
        <w:rPr>
          <w:rFonts w:ascii="Arial" w:eastAsia="Arial" w:hAnsi="Arial" w:cs="Arial"/>
          <w:lang w:eastAsia="ar-SA"/>
        </w:rPr>
        <w:t xml:space="preserve"> </w:t>
      </w:r>
      <w:r w:rsidRPr="00A86F54">
        <w:rPr>
          <w:rFonts w:ascii="Arial" w:eastAsia="Arial" w:hAnsi="Arial" w:cs="Arial"/>
          <w:lang w:eastAsia="ar-SA"/>
        </w:rPr>
        <w:t>проверить в ходе испытани</w:t>
      </w:r>
      <w:r>
        <w:rPr>
          <w:rFonts w:ascii="Arial" w:eastAsia="Arial" w:hAnsi="Arial" w:cs="Arial"/>
          <w:lang w:eastAsia="ar-SA"/>
        </w:rPr>
        <w:t>й</w:t>
      </w:r>
      <w:r w:rsidRPr="00A86F54">
        <w:rPr>
          <w:rFonts w:ascii="Arial" w:eastAsia="Arial" w:hAnsi="Arial" w:cs="Arial"/>
          <w:lang w:eastAsia="ar-SA"/>
        </w:rPr>
        <w:t xml:space="preserve"> на ПОМЕХОУСТОЙЧИВОСТЬ. Эти функции должны быть получены из одного или нескольких</w:t>
      </w:r>
      <w:r>
        <w:rPr>
          <w:rFonts w:ascii="Arial" w:eastAsia="Arial" w:hAnsi="Arial" w:cs="Arial"/>
          <w:lang w:eastAsia="ar-SA"/>
        </w:rPr>
        <w:t xml:space="preserve"> </w:t>
      </w:r>
      <w:r w:rsidRPr="00A86F54">
        <w:rPr>
          <w:rFonts w:ascii="Arial" w:eastAsia="Arial" w:hAnsi="Arial" w:cs="Arial"/>
          <w:lang w:eastAsia="ar-SA"/>
        </w:rPr>
        <w:t xml:space="preserve">источников, включая АНАЛИЗ РИСКОВ. </w:t>
      </w:r>
      <w:r>
        <w:rPr>
          <w:rFonts w:ascii="Arial" w:eastAsia="Arial" w:hAnsi="Arial" w:cs="Arial"/>
          <w:lang w:eastAsia="ar-SA"/>
        </w:rPr>
        <w:t xml:space="preserve">Поведение </w:t>
      </w:r>
      <w:r w:rsidRPr="00A86F54">
        <w:rPr>
          <w:rFonts w:ascii="Arial" w:eastAsia="Arial" w:hAnsi="Arial" w:cs="Arial"/>
          <w:lang w:eastAsia="ar-SA"/>
        </w:rPr>
        <w:t>этих функций следует контролировать</w:t>
      </w:r>
      <w:r>
        <w:rPr>
          <w:rFonts w:ascii="Arial" w:eastAsia="Arial" w:hAnsi="Arial" w:cs="Arial"/>
          <w:lang w:eastAsia="ar-SA"/>
        </w:rPr>
        <w:t xml:space="preserve"> </w:t>
      </w:r>
      <w:r w:rsidRPr="00A86F54">
        <w:rPr>
          <w:rFonts w:ascii="Arial" w:eastAsia="Arial" w:hAnsi="Arial" w:cs="Arial"/>
          <w:lang w:eastAsia="ar-SA"/>
        </w:rPr>
        <w:t>с достаточной точностью и разрешением до, во время и после испытаний на ПОМЕХОУСТОЙЧИВОСТЬ</w:t>
      </w:r>
      <w:r>
        <w:rPr>
          <w:rFonts w:ascii="Arial" w:eastAsia="Arial" w:hAnsi="Arial" w:cs="Arial"/>
          <w:lang w:eastAsia="ar-SA"/>
        </w:rPr>
        <w:t>.</w:t>
      </w:r>
      <w:r w:rsidRPr="00A86F54">
        <w:rPr>
          <w:rFonts w:ascii="Arial" w:eastAsia="Arial" w:hAnsi="Arial" w:cs="Arial"/>
          <w:lang w:eastAsia="ar-SA"/>
        </w:rPr>
        <w:t xml:space="preserve"> </w:t>
      </w:r>
    </w:p>
    <w:p w14:paraId="3B51B04A" w14:textId="11E08A6D" w:rsidR="00A86F54" w:rsidRPr="00A86F54" w:rsidRDefault="008A1C21" w:rsidP="008A1C21">
      <w:pPr>
        <w:spacing w:line="360" w:lineRule="auto"/>
        <w:ind w:firstLine="709"/>
        <w:jc w:val="both"/>
        <w:rPr>
          <w:rFonts w:ascii="Arial" w:eastAsia="Arial" w:hAnsi="Arial" w:cs="Arial"/>
          <w:lang w:eastAsia="ar-SA"/>
        </w:rPr>
      </w:pPr>
      <w:r>
        <w:rPr>
          <w:rFonts w:ascii="Arial" w:eastAsia="Arial" w:hAnsi="Arial" w:cs="Arial"/>
          <w:lang w:eastAsia="ar-SA"/>
        </w:rPr>
        <w:t>К</w:t>
      </w:r>
      <w:r w:rsidRPr="008A1C21">
        <w:rPr>
          <w:rFonts w:ascii="Arial" w:eastAsia="Arial" w:hAnsi="Arial" w:cs="Arial"/>
          <w:lang w:eastAsia="ar-SA"/>
        </w:rPr>
        <w:t>ритери</w:t>
      </w:r>
      <w:r>
        <w:rPr>
          <w:rFonts w:ascii="Arial" w:eastAsia="Arial" w:hAnsi="Arial" w:cs="Arial"/>
          <w:lang w:eastAsia="ar-SA"/>
        </w:rPr>
        <w:t>и</w:t>
      </w:r>
      <w:r w:rsidRPr="008A1C21">
        <w:rPr>
          <w:rFonts w:ascii="Arial" w:eastAsia="Arial" w:hAnsi="Arial" w:cs="Arial"/>
          <w:lang w:eastAsia="ar-SA"/>
        </w:rPr>
        <w:t xml:space="preserve"> ПОМЕХОУСТОЙЧИВОСТИ «проходит/не проходит»</w:t>
      </w:r>
      <w:r>
        <w:rPr>
          <w:rFonts w:ascii="Arial" w:eastAsia="Arial" w:hAnsi="Arial" w:cs="Arial"/>
          <w:lang w:eastAsia="ar-SA"/>
        </w:rPr>
        <w:t xml:space="preserve"> </w:t>
      </w:r>
      <w:r w:rsidR="00A86F54" w:rsidRPr="00A86F54">
        <w:rPr>
          <w:rFonts w:ascii="Arial" w:eastAsia="Arial" w:hAnsi="Arial" w:cs="Arial"/>
          <w:lang w:eastAsia="ar-SA"/>
        </w:rPr>
        <w:t>должны быть указаны с использованием количественных значений, когда это возможно.</w:t>
      </w:r>
      <w:r>
        <w:rPr>
          <w:rFonts w:ascii="Arial" w:eastAsia="Arial" w:hAnsi="Arial" w:cs="Arial"/>
          <w:lang w:eastAsia="ar-SA"/>
        </w:rPr>
        <w:t xml:space="preserve"> </w:t>
      </w:r>
      <w:r w:rsidR="00A86F54" w:rsidRPr="00A86F54">
        <w:rPr>
          <w:rFonts w:ascii="Arial" w:eastAsia="Arial" w:hAnsi="Arial" w:cs="Arial"/>
          <w:lang w:eastAsia="ar-SA"/>
        </w:rPr>
        <w:t>Примером отправной точки для количественной оценки критериев "</w:t>
      </w:r>
      <w:r w:rsidRPr="008A1C21">
        <w:rPr>
          <w:rFonts w:ascii="Arial" w:eastAsia="Arial" w:hAnsi="Arial" w:cs="Arial"/>
          <w:lang w:eastAsia="ar-SA"/>
        </w:rPr>
        <w:t>проходит/не проходит</w:t>
      </w:r>
      <w:r w:rsidR="00A86F54" w:rsidRPr="00A86F54">
        <w:rPr>
          <w:rFonts w:ascii="Arial" w:eastAsia="Arial" w:hAnsi="Arial" w:cs="Arial"/>
          <w:lang w:eastAsia="ar-SA"/>
        </w:rPr>
        <w:t xml:space="preserve">" может служить информация </w:t>
      </w:r>
      <w:r>
        <w:rPr>
          <w:rFonts w:ascii="Arial" w:eastAsia="Arial" w:hAnsi="Arial" w:cs="Arial"/>
          <w:lang w:eastAsia="ar-SA"/>
        </w:rPr>
        <w:t>ИЗГОТОВИТЕЛЯ с указанием точности</w:t>
      </w:r>
      <w:r w:rsidR="00A86F54" w:rsidRPr="00A86F54">
        <w:rPr>
          <w:rFonts w:ascii="Arial" w:eastAsia="Arial" w:hAnsi="Arial" w:cs="Arial"/>
          <w:lang w:eastAsia="ar-SA"/>
        </w:rPr>
        <w:t xml:space="preserve"> в СОПРОВОДИТЕЛЬН</w:t>
      </w:r>
      <w:r>
        <w:rPr>
          <w:rFonts w:ascii="Arial" w:eastAsia="Arial" w:hAnsi="Arial" w:cs="Arial"/>
          <w:lang w:eastAsia="ar-SA"/>
        </w:rPr>
        <w:t>ОЙ</w:t>
      </w:r>
      <w:r w:rsidR="00A86F54" w:rsidRPr="00A86F54">
        <w:rPr>
          <w:rFonts w:ascii="Arial" w:eastAsia="Arial" w:hAnsi="Arial" w:cs="Arial"/>
          <w:lang w:eastAsia="ar-SA"/>
        </w:rPr>
        <w:t xml:space="preserve"> ДОКУМЕНТА</w:t>
      </w:r>
      <w:r>
        <w:rPr>
          <w:rFonts w:ascii="Arial" w:eastAsia="Arial" w:hAnsi="Arial" w:cs="Arial"/>
          <w:lang w:eastAsia="ar-SA"/>
        </w:rPr>
        <w:t>ЦИИ</w:t>
      </w:r>
      <w:r w:rsidR="00A86F54" w:rsidRPr="00A86F54">
        <w:rPr>
          <w:rFonts w:ascii="Arial" w:eastAsia="Arial" w:hAnsi="Arial" w:cs="Arial"/>
          <w:lang w:eastAsia="ar-SA"/>
        </w:rPr>
        <w:t>.</w:t>
      </w:r>
    </w:p>
    <w:p w14:paraId="47E4E19F" w14:textId="518FED0D" w:rsidR="00A86F54" w:rsidRPr="00A86F54" w:rsidRDefault="00A86F54" w:rsidP="008A1C21">
      <w:pPr>
        <w:spacing w:line="360" w:lineRule="auto"/>
        <w:ind w:firstLine="709"/>
        <w:jc w:val="both"/>
        <w:rPr>
          <w:rFonts w:ascii="Arial" w:eastAsia="Arial" w:hAnsi="Arial" w:cs="Arial"/>
          <w:lang w:eastAsia="ar-SA"/>
        </w:rPr>
      </w:pPr>
      <w:r w:rsidRPr="00A86F54">
        <w:rPr>
          <w:rFonts w:ascii="Arial" w:eastAsia="Arial" w:hAnsi="Arial" w:cs="Arial"/>
          <w:lang w:eastAsia="ar-SA"/>
        </w:rPr>
        <w:t>Выбор критериев "</w:t>
      </w:r>
      <w:r w:rsidR="008A1C21" w:rsidRPr="008A1C21">
        <w:rPr>
          <w:rFonts w:ascii="Arial" w:eastAsia="Arial" w:hAnsi="Arial" w:cs="Arial"/>
          <w:lang w:eastAsia="ar-SA"/>
        </w:rPr>
        <w:t>проходит/не проходит</w:t>
      </w:r>
      <w:r w:rsidRPr="00A86F54">
        <w:rPr>
          <w:rFonts w:ascii="Arial" w:eastAsia="Arial" w:hAnsi="Arial" w:cs="Arial"/>
          <w:lang w:eastAsia="ar-SA"/>
        </w:rPr>
        <w:t>" должен включать консультации с врачами, чей</w:t>
      </w:r>
    </w:p>
    <w:p w14:paraId="7FCDB652" w14:textId="6110F23A" w:rsidR="00A86F54" w:rsidRDefault="00A86F54" w:rsidP="008A1C21">
      <w:pPr>
        <w:spacing w:line="360" w:lineRule="auto"/>
        <w:jc w:val="both"/>
        <w:rPr>
          <w:rFonts w:ascii="Arial" w:eastAsia="Arial" w:hAnsi="Arial" w:cs="Arial"/>
          <w:lang w:eastAsia="ar-SA"/>
        </w:rPr>
      </w:pPr>
      <w:r w:rsidRPr="00A86F54">
        <w:rPr>
          <w:rFonts w:ascii="Arial" w:eastAsia="Arial" w:hAnsi="Arial" w:cs="Arial"/>
          <w:lang w:eastAsia="ar-SA"/>
        </w:rPr>
        <w:t>опыт и область знаний включают использование конкретн</w:t>
      </w:r>
      <w:r w:rsidR="008A1C21">
        <w:rPr>
          <w:rFonts w:ascii="Arial" w:eastAsia="Arial" w:hAnsi="Arial" w:cs="Arial"/>
          <w:lang w:eastAsia="ar-SA"/>
        </w:rPr>
        <w:t>ых</w:t>
      </w:r>
      <w:r w:rsidRPr="00A86F54">
        <w:rPr>
          <w:rFonts w:ascii="Arial" w:eastAsia="Arial" w:hAnsi="Arial" w:cs="Arial"/>
          <w:lang w:eastAsia="ar-SA"/>
        </w:rPr>
        <w:t xml:space="preserve"> </w:t>
      </w:r>
      <w:r w:rsidR="008A1C21" w:rsidRPr="008A1C21">
        <w:rPr>
          <w:rFonts w:ascii="Arial" w:eastAsia="Arial" w:hAnsi="Arial" w:cs="Arial"/>
          <w:lang w:eastAsia="ar-SA"/>
        </w:rPr>
        <w:t>МЭ ИЗДЕЛИЙ или MЭ СИСТЕМ</w:t>
      </w:r>
      <w:r w:rsidR="008A1C21">
        <w:rPr>
          <w:rFonts w:ascii="Arial" w:eastAsia="Arial" w:hAnsi="Arial" w:cs="Arial"/>
          <w:lang w:eastAsia="ar-SA"/>
        </w:rPr>
        <w:t>.</w:t>
      </w:r>
    </w:p>
    <w:p w14:paraId="179EC4A1" w14:textId="748C47C5" w:rsidR="008A1C21" w:rsidRDefault="008A1C21" w:rsidP="008A1C21">
      <w:pPr>
        <w:spacing w:line="360" w:lineRule="auto"/>
        <w:jc w:val="both"/>
        <w:rPr>
          <w:rFonts w:ascii="Arial" w:eastAsia="Arial" w:hAnsi="Arial" w:cs="Arial"/>
          <w:b/>
          <w:bCs/>
          <w:lang w:eastAsia="ar-SA"/>
        </w:rPr>
      </w:pPr>
      <w:r w:rsidRPr="008A1C21">
        <w:rPr>
          <w:rFonts w:ascii="Arial" w:eastAsia="Arial" w:hAnsi="Arial" w:cs="Arial"/>
          <w:b/>
          <w:bCs/>
          <w:lang w:eastAsia="ar-SA"/>
        </w:rPr>
        <w:tab/>
      </w:r>
      <w:r w:rsidRPr="008A1C21">
        <w:rPr>
          <w:rFonts w:ascii="Arial" w:eastAsia="Arial" w:hAnsi="Arial" w:cs="Arial"/>
          <w:b/>
          <w:bCs/>
          <w:lang w:val="en-US" w:eastAsia="ar-SA"/>
        </w:rPr>
        <w:t>I</w:t>
      </w:r>
      <w:r w:rsidRPr="008A1C21">
        <w:rPr>
          <w:rFonts w:ascii="Arial" w:eastAsia="Arial" w:hAnsi="Arial" w:cs="Arial"/>
          <w:b/>
          <w:bCs/>
          <w:lang w:eastAsia="ar-SA"/>
        </w:rPr>
        <w:t>.2.2</w:t>
      </w:r>
      <w:r w:rsidRPr="008A1C21">
        <w:rPr>
          <w:rFonts w:ascii="Arial" w:eastAsia="Arial" w:hAnsi="Arial" w:cs="Arial"/>
          <w:b/>
          <w:bCs/>
          <w:lang w:eastAsia="ar-SA"/>
        </w:rPr>
        <w:tab/>
      </w:r>
      <w:r w:rsidR="00E71F20">
        <w:rPr>
          <w:rFonts w:ascii="Arial" w:eastAsia="Arial" w:hAnsi="Arial" w:cs="Arial"/>
          <w:b/>
          <w:bCs/>
          <w:lang w:eastAsia="ar-SA"/>
        </w:rPr>
        <w:t>К</w:t>
      </w:r>
      <w:r w:rsidRPr="008A1C21">
        <w:rPr>
          <w:rFonts w:ascii="Arial" w:eastAsia="Arial" w:hAnsi="Arial" w:cs="Arial"/>
          <w:b/>
          <w:bCs/>
          <w:lang w:eastAsia="ar-SA"/>
        </w:rPr>
        <w:t>ритери</w:t>
      </w:r>
      <w:r w:rsidR="00E71F20">
        <w:rPr>
          <w:rFonts w:ascii="Arial" w:eastAsia="Arial" w:hAnsi="Arial" w:cs="Arial"/>
          <w:b/>
          <w:bCs/>
          <w:lang w:eastAsia="ar-SA"/>
        </w:rPr>
        <w:t>и</w:t>
      </w:r>
      <w:r w:rsidRPr="008A1C21">
        <w:rPr>
          <w:rFonts w:ascii="Arial" w:eastAsia="Arial" w:hAnsi="Arial" w:cs="Arial"/>
          <w:b/>
          <w:bCs/>
          <w:lang w:eastAsia="ar-SA"/>
        </w:rPr>
        <w:t xml:space="preserve"> «проходит/не проходит»</w:t>
      </w:r>
      <w:r w:rsidR="00E71F20">
        <w:rPr>
          <w:rFonts w:ascii="Arial" w:eastAsia="Arial" w:hAnsi="Arial" w:cs="Arial"/>
          <w:b/>
          <w:bCs/>
          <w:lang w:eastAsia="ar-SA"/>
        </w:rPr>
        <w:t xml:space="preserve"> для </w:t>
      </w:r>
      <w:r w:rsidR="00E71F20" w:rsidRPr="00E71F20">
        <w:rPr>
          <w:rFonts w:ascii="Arial" w:eastAsia="Arial" w:hAnsi="Arial" w:cs="Arial"/>
          <w:b/>
          <w:bCs/>
          <w:lang w:eastAsia="ar-SA"/>
        </w:rPr>
        <w:t>ОБОРУДОВАНИ</w:t>
      </w:r>
      <w:r w:rsidR="00E71F20">
        <w:rPr>
          <w:rFonts w:ascii="Arial" w:eastAsia="Arial" w:hAnsi="Arial" w:cs="Arial"/>
          <w:b/>
          <w:bCs/>
          <w:lang w:eastAsia="ar-SA"/>
        </w:rPr>
        <w:t>Я</w:t>
      </w:r>
      <w:r w:rsidR="00E71F20" w:rsidRPr="00E71F20">
        <w:rPr>
          <w:rFonts w:ascii="Arial" w:eastAsia="Arial" w:hAnsi="Arial" w:cs="Arial"/>
          <w:b/>
          <w:bCs/>
          <w:lang w:eastAsia="ar-SA"/>
        </w:rPr>
        <w:t>, не относящ</w:t>
      </w:r>
      <w:r w:rsidR="00E71F20">
        <w:rPr>
          <w:rFonts w:ascii="Arial" w:eastAsia="Arial" w:hAnsi="Arial" w:cs="Arial"/>
          <w:b/>
          <w:bCs/>
          <w:lang w:eastAsia="ar-SA"/>
        </w:rPr>
        <w:t>его</w:t>
      </w:r>
      <w:r w:rsidR="00E71F20" w:rsidRPr="00E71F20">
        <w:rPr>
          <w:rFonts w:ascii="Arial" w:eastAsia="Arial" w:hAnsi="Arial" w:cs="Arial"/>
          <w:b/>
          <w:bCs/>
          <w:lang w:eastAsia="ar-SA"/>
        </w:rPr>
        <w:t>ся к МЭ ИЗДЕЛИЯМ</w:t>
      </w:r>
    </w:p>
    <w:p w14:paraId="44D4170E" w14:textId="3F26D915" w:rsidR="00E71F20" w:rsidRDefault="008A1C21" w:rsidP="008A1C21">
      <w:pPr>
        <w:spacing w:line="360" w:lineRule="auto"/>
        <w:jc w:val="both"/>
        <w:rPr>
          <w:rFonts w:ascii="Arial" w:eastAsia="Arial" w:hAnsi="Arial" w:cs="Arial"/>
          <w:lang w:eastAsia="ar-SA"/>
        </w:rPr>
      </w:pPr>
      <w:r>
        <w:rPr>
          <w:rFonts w:ascii="Arial" w:eastAsia="Arial" w:hAnsi="Arial" w:cs="Arial"/>
          <w:b/>
          <w:bCs/>
          <w:lang w:eastAsia="ar-SA"/>
        </w:rPr>
        <w:tab/>
      </w:r>
      <w:r>
        <w:rPr>
          <w:rFonts w:ascii="Arial" w:eastAsia="Arial" w:hAnsi="Arial" w:cs="Arial"/>
          <w:lang w:eastAsia="ar-SA"/>
        </w:rPr>
        <w:t xml:space="preserve">МЭ </w:t>
      </w:r>
      <w:r w:rsidRPr="008A1C21">
        <w:rPr>
          <w:rFonts w:ascii="Arial" w:eastAsia="Arial" w:hAnsi="Arial" w:cs="Arial"/>
          <w:lang w:eastAsia="ar-SA"/>
        </w:rPr>
        <w:t xml:space="preserve">СИСТЕМА, включающая ОБОРУДОВАНИЕ, </w:t>
      </w:r>
      <w:r w:rsidR="00E71F20">
        <w:rPr>
          <w:rFonts w:ascii="Arial" w:eastAsia="Arial" w:hAnsi="Arial" w:cs="Arial"/>
          <w:lang w:eastAsia="ar-SA"/>
        </w:rPr>
        <w:t>не относящееся к МЭ ИЗДЕЛИЯМ</w:t>
      </w:r>
      <w:r w:rsidRPr="008A1C21">
        <w:rPr>
          <w:rFonts w:ascii="Arial" w:eastAsia="Arial" w:hAnsi="Arial" w:cs="Arial"/>
          <w:lang w:eastAsia="ar-SA"/>
        </w:rPr>
        <w:t xml:space="preserve">, требует определения </w:t>
      </w:r>
      <w:r w:rsidR="00E71F20">
        <w:rPr>
          <w:rFonts w:ascii="Arial" w:eastAsia="Arial" w:hAnsi="Arial" w:cs="Arial"/>
          <w:lang w:eastAsia="ar-SA"/>
        </w:rPr>
        <w:t xml:space="preserve">необходимости </w:t>
      </w:r>
      <w:r w:rsidRPr="008A1C21">
        <w:rPr>
          <w:rFonts w:ascii="Arial" w:eastAsia="Arial" w:hAnsi="Arial" w:cs="Arial"/>
          <w:lang w:eastAsia="ar-SA"/>
        </w:rPr>
        <w:t>дополнительн</w:t>
      </w:r>
      <w:r w:rsidR="00E71F20">
        <w:rPr>
          <w:rFonts w:ascii="Arial" w:eastAsia="Arial" w:hAnsi="Arial" w:cs="Arial"/>
          <w:lang w:eastAsia="ar-SA"/>
        </w:rPr>
        <w:t>ых</w:t>
      </w:r>
      <w:r>
        <w:rPr>
          <w:rFonts w:ascii="Arial" w:eastAsia="Arial" w:hAnsi="Arial" w:cs="Arial"/>
          <w:lang w:eastAsia="ar-SA"/>
        </w:rPr>
        <w:t xml:space="preserve"> </w:t>
      </w:r>
      <w:r w:rsidR="00E71F20">
        <w:rPr>
          <w:rFonts w:ascii="Arial" w:eastAsia="Arial" w:hAnsi="Arial" w:cs="Arial"/>
          <w:lang w:eastAsia="ar-SA"/>
        </w:rPr>
        <w:t>испытаний</w:t>
      </w:r>
      <w:r w:rsidRPr="008A1C21">
        <w:rPr>
          <w:rFonts w:ascii="Arial" w:eastAsia="Arial" w:hAnsi="Arial" w:cs="Arial"/>
          <w:lang w:eastAsia="ar-SA"/>
        </w:rPr>
        <w:t xml:space="preserve"> на </w:t>
      </w:r>
      <w:r w:rsidR="00E71F20" w:rsidRPr="00E71F20">
        <w:rPr>
          <w:rFonts w:ascii="Arial" w:eastAsia="Arial" w:hAnsi="Arial" w:cs="Arial"/>
          <w:lang w:eastAsia="ar-SA"/>
        </w:rPr>
        <w:t>ПОМЕХОУСТОЙЧИВОСТЬ</w:t>
      </w:r>
      <w:r w:rsidRPr="008A1C21">
        <w:rPr>
          <w:rFonts w:ascii="Arial" w:eastAsia="Arial" w:hAnsi="Arial" w:cs="Arial"/>
          <w:lang w:eastAsia="ar-SA"/>
        </w:rPr>
        <w:t xml:space="preserve"> и критери</w:t>
      </w:r>
      <w:r w:rsidR="00E71F20">
        <w:rPr>
          <w:rFonts w:ascii="Arial" w:eastAsia="Arial" w:hAnsi="Arial" w:cs="Arial"/>
          <w:lang w:eastAsia="ar-SA"/>
        </w:rPr>
        <w:t>ев</w:t>
      </w:r>
      <w:r w:rsidRPr="008A1C21">
        <w:rPr>
          <w:rFonts w:ascii="Arial" w:eastAsia="Arial" w:hAnsi="Arial" w:cs="Arial"/>
          <w:lang w:eastAsia="ar-SA"/>
        </w:rPr>
        <w:t xml:space="preserve"> </w:t>
      </w:r>
      <w:r w:rsidR="00E71F20" w:rsidRPr="00E71F20">
        <w:rPr>
          <w:rFonts w:ascii="Arial" w:eastAsia="Arial" w:hAnsi="Arial" w:cs="Arial"/>
          <w:lang w:eastAsia="ar-SA"/>
        </w:rPr>
        <w:t>"проходит/не проходит"</w:t>
      </w:r>
      <w:r w:rsidR="00E71F20">
        <w:rPr>
          <w:rFonts w:ascii="Arial" w:eastAsia="Arial" w:hAnsi="Arial" w:cs="Arial"/>
          <w:lang w:eastAsia="ar-SA"/>
        </w:rPr>
        <w:t>.</w:t>
      </w:r>
    </w:p>
    <w:p w14:paraId="5062DA89" w14:textId="77777777" w:rsidR="00E71F20" w:rsidRDefault="00E71F20">
      <w:pPr>
        <w:rPr>
          <w:rFonts w:ascii="Arial" w:eastAsia="Arial" w:hAnsi="Arial" w:cs="Arial"/>
          <w:lang w:eastAsia="ar-SA"/>
        </w:rPr>
      </w:pPr>
      <w:r>
        <w:rPr>
          <w:rFonts w:ascii="Arial" w:eastAsia="Arial" w:hAnsi="Arial" w:cs="Arial"/>
          <w:lang w:eastAsia="ar-SA"/>
        </w:rPr>
        <w:br w:type="page"/>
      </w:r>
    </w:p>
    <w:p w14:paraId="06D89DB5" w14:textId="78EC13E1" w:rsidR="00E71F20" w:rsidRDefault="00E71F20" w:rsidP="008A1C21">
      <w:pPr>
        <w:spacing w:line="360" w:lineRule="auto"/>
        <w:jc w:val="both"/>
        <w:rPr>
          <w:rFonts w:ascii="Arial" w:eastAsia="Arial" w:hAnsi="Arial" w:cs="Arial"/>
          <w:b/>
          <w:bCs/>
          <w:lang w:eastAsia="ar-SA"/>
        </w:rPr>
      </w:pPr>
      <w:r>
        <w:rPr>
          <w:rFonts w:ascii="Arial" w:eastAsia="Arial" w:hAnsi="Arial" w:cs="Arial"/>
          <w:lang w:eastAsia="ar-SA"/>
        </w:rPr>
        <w:lastRenderedPageBreak/>
        <w:tab/>
      </w:r>
      <w:r>
        <w:rPr>
          <w:rFonts w:ascii="Arial" w:eastAsia="Arial" w:hAnsi="Arial" w:cs="Arial"/>
          <w:b/>
          <w:bCs/>
          <w:lang w:val="en-US" w:eastAsia="ar-SA"/>
        </w:rPr>
        <w:t>I</w:t>
      </w:r>
      <w:r w:rsidRPr="00E71F20">
        <w:rPr>
          <w:rFonts w:ascii="Arial" w:eastAsia="Arial" w:hAnsi="Arial" w:cs="Arial"/>
          <w:b/>
          <w:bCs/>
          <w:lang w:eastAsia="ar-SA"/>
        </w:rPr>
        <w:t>.2.3</w:t>
      </w:r>
      <w:r w:rsidRPr="00E71F20">
        <w:rPr>
          <w:rFonts w:ascii="Arial" w:eastAsia="Arial" w:hAnsi="Arial" w:cs="Arial"/>
          <w:b/>
          <w:bCs/>
          <w:lang w:eastAsia="ar-SA"/>
        </w:rPr>
        <w:tab/>
      </w:r>
      <w:r>
        <w:rPr>
          <w:rFonts w:ascii="Arial" w:eastAsia="Arial" w:hAnsi="Arial" w:cs="Arial"/>
          <w:b/>
          <w:bCs/>
          <w:lang w:eastAsia="ar-SA"/>
        </w:rPr>
        <w:t>Определение критериев ПОМЕХОУСТОЙЧИВОСТИ «проходит/не проходит»</w:t>
      </w:r>
    </w:p>
    <w:p w14:paraId="6D95C449" w14:textId="6A566994" w:rsidR="00E71F20" w:rsidRPr="00E71F20" w:rsidRDefault="00E71F20" w:rsidP="00E71F20">
      <w:pPr>
        <w:spacing w:line="360" w:lineRule="auto"/>
        <w:jc w:val="both"/>
        <w:rPr>
          <w:rFonts w:ascii="Arial" w:eastAsia="Arial" w:hAnsi="Arial" w:cs="Arial"/>
          <w:lang w:eastAsia="ar-SA"/>
        </w:rPr>
      </w:pPr>
      <w:r>
        <w:rPr>
          <w:rFonts w:ascii="Arial" w:eastAsia="Arial" w:hAnsi="Arial" w:cs="Arial"/>
          <w:lang w:eastAsia="ar-SA"/>
        </w:rPr>
        <w:tab/>
      </w:r>
      <w:r w:rsidRPr="00E71F20">
        <w:rPr>
          <w:rFonts w:ascii="Arial" w:eastAsia="Arial" w:hAnsi="Arial" w:cs="Arial"/>
          <w:lang w:eastAsia="ar-SA"/>
        </w:rPr>
        <w:t xml:space="preserve">Функции, подлежащие </w:t>
      </w:r>
      <w:r>
        <w:rPr>
          <w:rFonts w:ascii="Arial" w:eastAsia="Arial" w:hAnsi="Arial" w:cs="Arial"/>
          <w:lang w:eastAsia="ar-SA"/>
        </w:rPr>
        <w:t>испытаниям</w:t>
      </w:r>
      <w:r w:rsidRPr="00E71F20">
        <w:rPr>
          <w:rFonts w:ascii="Arial" w:eastAsia="Arial" w:hAnsi="Arial" w:cs="Arial"/>
          <w:lang w:eastAsia="ar-SA"/>
        </w:rPr>
        <w:t>, и конкретные, подробные критерии ПОМЕХОУСТОЙЧИВОСТИ должны быть</w:t>
      </w:r>
      <w:r>
        <w:rPr>
          <w:rFonts w:ascii="Arial" w:eastAsia="Arial" w:hAnsi="Arial" w:cs="Arial"/>
          <w:lang w:eastAsia="ar-SA"/>
        </w:rPr>
        <w:t xml:space="preserve"> </w:t>
      </w:r>
      <w:r w:rsidRPr="00E71F20">
        <w:rPr>
          <w:rFonts w:ascii="Arial" w:eastAsia="Arial" w:hAnsi="Arial" w:cs="Arial"/>
          <w:lang w:eastAsia="ar-SA"/>
        </w:rPr>
        <w:t>получены из одного или нескольких источников. Это включает в себя идентификацию:</w:t>
      </w:r>
    </w:p>
    <w:p w14:paraId="259804E1" w14:textId="4A75EC09" w:rsidR="00E71F20" w:rsidRPr="00E71F20" w:rsidRDefault="00E71F20" w:rsidP="00E71F20">
      <w:pPr>
        <w:spacing w:line="360" w:lineRule="auto"/>
        <w:jc w:val="both"/>
        <w:rPr>
          <w:rFonts w:ascii="Arial" w:eastAsia="Arial" w:hAnsi="Arial" w:cs="Arial"/>
          <w:lang w:eastAsia="ar-SA"/>
        </w:rPr>
      </w:pPr>
      <w:r w:rsidRPr="00E71F20">
        <w:rPr>
          <w:rFonts w:ascii="Arial" w:eastAsia="Arial" w:hAnsi="Arial" w:cs="Arial"/>
          <w:lang w:eastAsia="ar-SA"/>
        </w:rPr>
        <w:t>– ОПАСНОСТИ;</w:t>
      </w:r>
    </w:p>
    <w:p w14:paraId="53FFF5FE" w14:textId="3C0D2253" w:rsidR="00E71F20" w:rsidRPr="00E71F20" w:rsidRDefault="00E71F20" w:rsidP="00E71F20">
      <w:pPr>
        <w:spacing w:line="360" w:lineRule="auto"/>
        <w:jc w:val="both"/>
        <w:rPr>
          <w:rFonts w:ascii="Arial" w:eastAsia="Arial" w:hAnsi="Arial" w:cs="Arial"/>
          <w:lang w:eastAsia="ar-SA"/>
        </w:rPr>
      </w:pPr>
      <w:r w:rsidRPr="00E71F20">
        <w:rPr>
          <w:rFonts w:ascii="Arial" w:eastAsia="Arial" w:hAnsi="Arial" w:cs="Arial"/>
          <w:lang w:eastAsia="ar-SA"/>
        </w:rPr>
        <w:t xml:space="preserve">– функции, подлежащие </w:t>
      </w:r>
      <w:r>
        <w:rPr>
          <w:rFonts w:ascii="Arial" w:eastAsia="Arial" w:hAnsi="Arial" w:cs="Arial"/>
          <w:lang w:eastAsia="ar-SA"/>
        </w:rPr>
        <w:t>испытаниям</w:t>
      </w:r>
      <w:r w:rsidRPr="00E71F20">
        <w:rPr>
          <w:rFonts w:ascii="Arial" w:eastAsia="Arial" w:hAnsi="Arial" w:cs="Arial"/>
          <w:lang w:eastAsia="ar-SA"/>
        </w:rPr>
        <w:t xml:space="preserve"> на ПОМЕХОУСТОЙЧИВОСТ</w:t>
      </w:r>
      <w:r>
        <w:rPr>
          <w:rFonts w:ascii="Arial" w:eastAsia="Arial" w:hAnsi="Arial" w:cs="Arial"/>
          <w:lang w:eastAsia="ar-SA"/>
        </w:rPr>
        <w:t>Ь</w:t>
      </w:r>
      <w:r w:rsidRPr="00E71F20">
        <w:rPr>
          <w:rFonts w:ascii="Arial" w:eastAsia="Arial" w:hAnsi="Arial" w:cs="Arial"/>
          <w:lang w:eastAsia="ar-SA"/>
        </w:rPr>
        <w:t xml:space="preserve"> для подтверждения отсутствия неприемлемого РИСКА;</w:t>
      </w:r>
    </w:p>
    <w:p w14:paraId="1D8CEB57" w14:textId="042622E1" w:rsidR="00E71F20" w:rsidRPr="00E71F20" w:rsidRDefault="00E71F20" w:rsidP="00E71F20">
      <w:pPr>
        <w:spacing w:line="360" w:lineRule="auto"/>
        <w:jc w:val="both"/>
        <w:rPr>
          <w:rFonts w:ascii="Arial" w:eastAsia="Arial" w:hAnsi="Arial" w:cs="Arial"/>
          <w:lang w:eastAsia="ar-SA"/>
        </w:rPr>
      </w:pPr>
      <w:r w:rsidRPr="00E71F20">
        <w:rPr>
          <w:rFonts w:ascii="Arial" w:eastAsia="Arial" w:hAnsi="Arial" w:cs="Arial"/>
          <w:lang w:eastAsia="ar-SA"/>
        </w:rPr>
        <w:t>– критерии, на которых основывается решение «проходит/не проходит»;</w:t>
      </w:r>
    </w:p>
    <w:p w14:paraId="422D28D2" w14:textId="77777777" w:rsidR="00E71F20" w:rsidRPr="00E71F20" w:rsidRDefault="00E71F20" w:rsidP="00E71F20">
      <w:pPr>
        <w:spacing w:line="360" w:lineRule="auto"/>
        <w:jc w:val="both"/>
        <w:rPr>
          <w:rFonts w:ascii="Arial" w:eastAsia="Arial" w:hAnsi="Arial" w:cs="Arial"/>
          <w:lang w:eastAsia="ar-SA"/>
        </w:rPr>
      </w:pPr>
      <w:r w:rsidRPr="00E71F20">
        <w:rPr>
          <w:rFonts w:ascii="Arial" w:eastAsia="Arial" w:hAnsi="Arial" w:cs="Arial"/>
          <w:lang w:eastAsia="ar-SA"/>
        </w:rPr>
        <w:t>– режимы работы;</w:t>
      </w:r>
    </w:p>
    <w:p w14:paraId="5983CD50" w14:textId="77777777" w:rsidR="00E71F20" w:rsidRPr="00E71F20" w:rsidRDefault="00E71F20" w:rsidP="00E71F20">
      <w:pPr>
        <w:spacing w:line="360" w:lineRule="auto"/>
        <w:jc w:val="both"/>
        <w:rPr>
          <w:rFonts w:ascii="Arial" w:eastAsia="Arial" w:hAnsi="Arial" w:cs="Arial"/>
          <w:lang w:eastAsia="ar-SA"/>
        </w:rPr>
      </w:pPr>
      <w:r w:rsidRPr="00E71F20">
        <w:rPr>
          <w:rFonts w:ascii="Arial" w:eastAsia="Arial" w:hAnsi="Arial" w:cs="Arial"/>
          <w:lang w:eastAsia="ar-SA"/>
        </w:rPr>
        <w:t>– характеристики имитируемых физиологических сигналов ПАЦИЕНТА;</w:t>
      </w:r>
    </w:p>
    <w:p w14:paraId="30686BC7" w14:textId="13057E52" w:rsidR="00E71F20" w:rsidRPr="00E71F20" w:rsidRDefault="00E71F20" w:rsidP="00E71F20">
      <w:pPr>
        <w:spacing w:line="360" w:lineRule="auto"/>
        <w:jc w:val="both"/>
        <w:rPr>
          <w:rFonts w:ascii="Arial" w:eastAsia="Arial" w:hAnsi="Arial" w:cs="Arial"/>
          <w:lang w:eastAsia="ar-SA"/>
        </w:rPr>
      </w:pPr>
      <w:r w:rsidRPr="00E71F20">
        <w:rPr>
          <w:rFonts w:ascii="Arial" w:eastAsia="Arial" w:hAnsi="Arial" w:cs="Arial"/>
          <w:lang w:eastAsia="ar-SA"/>
        </w:rPr>
        <w:t xml:space="preserve">– указание мест </w:t>
      </w:r>
      <w:r>
        <w:rPr>
          <w:rFonts w:ascii="Arial" w:eastAsia="Arial" w:hAnsi="Arial" w:cs="Arial"/>
          <w:lang w:eastAsia="ar-SA"/>
        </w:rPr>
        <w:t>ПРЕДУСМОТРЕННОГО ПРИМЕНЕНИЯ</w:t>
      </w:r>
      <w:r w:rsidRPr="00E71F20">
        <w:rPr>
          <w:rFonts w:ascii="Arial" w:eastAsia="Arial" w:hAnsi="Arial" w:cs="Arial"/>
          <w:lang w:eastAsia="ar-SA"/>
        </w:rPr>
        <w:t>;</w:t>
      </w:r>
    </w:p>
    <w:p w14:paraId="30FB727B" w14:textId="1D335FD5" w:rsidR="00E71F20" w:rsidRPr="00E71F20" w:rsidRDefault="00E71F20" w:rsidP="00E71F20">
      <w:pPr>
        <w:spacing w:line="360" w:lineRule="auto"/>
        <w:jc w:val="both"/>
        <w:rPr>
          <w:rFonts w:ascii="Arial" w:eastAsia="Arial" w:hAnsi="Arial" w:cs="Arial"/>
          <w:lang w:eastAsia="ar-SA"/>
        </w:rPr>
      </w:pPr>
      <w:r w:rsidRPr="00E71F20">
        <w:rPr>
          <w:rFonts w:ascii="Arial" w:eastAsia="Arial" w:hAnsi="Arial" w:cs="Arial"/>
          <w:lang w:eastAsia="ar-SA"/>
        </w:rPr>
        <w:t xml:space="preserve">– характеристики </w:t>
      </w:r>
      <w:r>
        <w:rPr>
          <w:rFonts w:ascii="Arial" w:eastAsia="Arial" w:hAnsi="Arial" w:cs="Arial"/>
          <w:lang w:eastAsia="ar-SA"/>
        </w:rPr>
        <w:t>испытаний</w:t>
      </w:r>
      <w:r w:rsidRPr="00E71F20">
        <w:rPr>
          <w:rFonts w:ascii="Arial" w:eastAsia="Arial" w:hAnsi="Arial" w:cs="Arial"/>
          <w:lang w:eastAsia="ar-SA"/>
        </w:rPr>
        <w:t xml:space="preserve">, если они указаны по усмотрению </w:t>
      </w:r>
      <w:r>
        <w:rPr>
          <w:rFonts w:ascii="Arial" w:eastAsia="Arial" w:hAnsi="Arial" w:cs="Arial"/>
          <w:lang w:eastAsia="ar-SA"/>
        </w:rPr>
        <w:t>ИЗГОТОВИ</w:t>
      </w:r>
      <w:r w:rsidRPr="00E71F20">
        <w:rPr>
          <w:rFonts w:ascii="Arial" w:eastAsia="Arial" w:hAnsi="Arial" w:cs="Arial"/>
          <w:lang w:eastAsia="ar-SA"/>
        </w:rPr>
        <w:t>ТЕЛЯ.</w:t>
      </w:r>
    </w:p>
    <w:p w14:paraId="40ECCE8B" w14:textId="368D6B34" w:rsidR="00E71F20" w:rsidRPr="00E71F20" w:rsidRDefault="00E71F20" w:rsidP="00E71F20">
      <w:pPr>
        <w:spacing w:line="360" w:lineRule="auto"/>
        <w:ind w:firstLine="709"/>
        <w:jc w:val="both"/>
        <w:rPr>
          <w:rFonts w:ascii="Arial" w:eastAsia="Arial" w:hAnsi="Arial" w:cs="Arial"/>
          <w:lang w:eastAsia="ar-SA"/>
        </w:rPr>
      </w:pPr>
      <w:r>
        <w:rPr>
          <w:rFonts w:ascii="Arial" w:eastAsia="Arial" w:hAnsi="Arial" w:cs="Arial"/>
          <w:lang w:eastAsia="ar-SA"/>
        </w:rPr>
        <w:t>Частные требования с</w:t>
      </w:r>
      <w:r w:rsidRPr="00E71F20">
        <w:rPr>
          <w:rFonts w:ascii="Arial" w:eastAsia="Arial" w:hAnsi="Arial" w:cs="Arial"/>
          <w:lang w:eastAsia="ar-SA"/>
        </w:rPr>
        <w:t>тандарт</w:t>
      </w:r>
      <w:r>
        <w:rPr>
          <w:rFonts w:ascii="Arial" w:eastAsia="Arial" w:hAnsi="Arial" w:cs="Arial"/>
          <w:lang w:eastAsia="ar-SA"/>
        </w:rPr>
        <w:t>ов</w:t>
      </w:r>
      <w:r w:rsidRPr="00E71F20">
        <w:rPr>
          <w:rFonts w:ascii="Arial" w:eastAsia="Arial" w:hAnsi="Arial" w:cs="Arial"/>
          <w:lang w:eastAsia="ar-SA"/>
        </w:rPr>
        <w:t xml:space="preserve"> части 2 семейства IEC 60601 могут определять конкретные ОСНОВНЫ</w:t>
      </w:r>
      <w:r>
        <w:rPr>
          <w:rFonts w:ascii="Arial" w:eastAsia="Arial" w:hAnsi="Arial" w:cs="Arial"/>
          <w:lang w:eastAsia="ar-SA"/>
        </w:rPr>
        <w:t>Е</w:t>
      </w:r>
      <w:r w:rsidRPr="00E71F20">
        <w:rPr>
          <w:rFonts w:ascii="Arial" w:eastAsia="Arial" w:hAnsi="Arial" w:cs="Arial"/>
          <w:lang w:eastAsia="ar-SA"/>
        </w:rPr>
        <w:t xml:space="preserve"> ФУНКЦИОНАЛЬНЫ</w:t>
      </w:r>
      <w:r>
        <w:rPr>
          <w:rFonts w:ascii="Arial" w:eastAsia="Arial" w:hAnsi="Arial" w:cs="Arial"/>
          <w:lang w:eastAsia="ar-SA"/>
        </w:rPr>
        <w:t>Е</w:t>
      </w:r>
      <w:r w:rsidRPr="00E71F20">
        <w:rPr>
          <w:rFonts w:ascii="Arial" w:eastAsia="Arial" w:hAnsi="Arial" w:cs="Arial"/>
          <w:lang w:eastAsia="ar-SA"/>
        </w:rPr>
        <w:t xml:space="preserve"> ХАРАКТЕРИСТИК</w:t>
      </w:r>
      <w:r>
        <w:rPr>
          <w:rFonts w:ascii="Arial" w:eastAsia="Arial" w:hAnsi="Arial" w:cs="Arial"/>
          <w:lang w:eastAsia="ar-SA"/>
        </w:rPr>
        <w:t>И</w:t>
      </w:r>
      <w:r w:rsidRPr="00E71F20">
        <w:rPr>
          <w:rFonts w:ascii="Arial" w:eastAsia="Arial" w:hAnsi="Arial" w:cs="Arial"/>
          <w:lang w:eastAsia="ar-SA"/>
        </w:rPr>
        <w:t xml:space="preserve"> и</w:t>
      </w:r>
      <w:r>
        <w:rPr>
          <w:rFonts w:ascii="Arial" w:eastAsia="Arial" w:hAnsi="Arial" w:cs="Arial"/>
          <w:lang w:eastAsia="ar-SA"/>
        </w:rPr>
        <w:t xml:space="preserve"> к</w:t>
      </w:r>
      <w:r w:rsidRPr="00E71F20">
        <w:rPr>
          <w:rFonts w:ascii="Arial" w:eastAsia="Arial" w:hAnsi="Arial" w:cs="Arial"/>
          <w:lang w:eastAsia="ar-SA"/>
        </w:rPr>
        <w:t>ритерии ПОМЕХОУСТОЙЧИВОСТИ</w:t>
      </w:r>
      <w:r>
        <w:rPr>
          <w:rFonts w:ascii="Arial" w:eastAsia="Arial" w:hAnsi="Arial" w:cs="Arial"/>
          <w:lang w:eastAsia="ar-SA"/>
        </w:rPr>
        <w:t>.</w:t>
      </w:r>
    </w:p>
    <w:p w14:paraId="4FDB3625" w14:textId="70E5C99F" w:rsidR="00E71F20" w:rsidRDefault="00E71F20" w:rsidP="00E71F20">
      <w:pPr>
        <w:spacing w:line="360" w:lineRule="auto"/>
        <w:ind w:firstLine="709"/>
        <w:jc w:val="both"/>
        <w:rPr>
          <w:rFonts w:ascii="Arial" w:eastAsia="Arial" w:hAnsi="Arial" w:cs="Arial"/>
          <w:lang w:eastAsia="ar-SA"/>
        </w:rPr>
      </w:pPr>
      <w:r>
        <w:rPr>
          <w:rFonts w:ascii="Arial" w:eastAsia="Arial" w:hAnsi="Arial" w:cs="Arial"/>
          <w:lang w:eastAsia="ar-SA"/>
        </w:rPr>
        <w:t>К</w:t>
      </w:r>
      <w:r w:rsidRPr="00E71F20">
        <w:rPr>
          <w:rFonts w:ascii="Arial" w:eastAsia="Arial" w:hAnsi="Arial" w:cs="Arial"/>
          <w:lang w:eastAsia="ar-SA"/>
        </w:rPr>
        <w:t>ритерии ПОМЕХОУСТОЙЧИВОСТИ могут указывать на ухудшения, которые являются приемлемыми, поскольку они не</w:t>
      </w:r>
      <w:r>
        <w:rPr>
          <w:rFonts w:ascii="Arial" w:eastAsia="Arial" w:hAnsi="Arial" w:cs="Arial"/>
          <w:lang w:eastAsia="ar-SA"/>
        </w:rPr>
        <w:t xml:space="preserve"> </w:t>
      </w:r>
      <w:r w:rsidRPr="00E71F20">
        <w:rPr>
          <w:rFonts w:ascii="Arial" w:eastAsia="Arial" w:hAnsi="Arial" w:cs="Arial"/>
          <w:lang w:eastAsia="ar-SA"/>
        </w:rPr>
        <w:t>приводят к неприемлемому РИСКУ.</w:t>
      </w:r>
    </w:p>
    <w:p w14:paraId="2C9DD0F8" w14:textId="1927B85E" w:rsidR="00E71F20" w:rsidRDefault="00E71F20" w:rsidP="00E71F20">
      <w:pPr>
        <w:spacing w:line="360" w:lineRule="auto"/>
        <w:ind w:firstLine="709"/>
        <w:jc w:val="both"/>
        <w:rPr>
          <w:rFonts w:ascii="Arial" w:eastAsia="Arial" w:hAnsi="Arial" w:cs="Arial"/>
          <w:b/>
          <w:bCs/>
          <w:lang w:eastAsia="ar-SA"/>
        </w:rPr>
      </w:pPr>
      <w:r w:rsidRPr="0018406D">
        <w:rPr>
          <w:rFonts w:ascii="Arial" w:eastAsia="Arial" w:hAnsi="Arial" w:cs="Arial"/>
          <w:b/>
          <w:bCs/>
          <w:lang w:val="en-US" w:eastAsia="ar-SA"/>
        </w:rPr>
        <w:t>I</w:t>
      </w:r>
      <w:r w:rsidRPr="0018406D">
        <w:rPr>
          <w:rFonts w:ascii="Arial" w:eastAsia="Arial" w:hAnsi="Arial" w:cs="Arial"/>
          <w:b/>
          <w:bCs/>
          <w:lang w:eastAsia="ar-SA"/>
        </w:rPr>
        <w:t xml:space="preserve">.3. </w:t>
      </w:r>
      <w:r w:rsidR="0018406D" w:rsidRPr="0018406D">
        <w:rPr>
          <w:rFonts w:ascii="Arial" w:eastAsia="Arial" w:hAnsi="Arial" w:cs="Arial"/>
          <w:b/>
          <w:bCs/>
          <w:lang w:eastAsia="ar-SA"/>
        </w:rPr>
        <w:t>Примеры критериев ПОМЕХОУСТОЙЧИВОСТИ «проходит/не проходит»</w:t>
      </w:r>
    </w:p>
    <w:p w14:paraId="4AE52FF7" w14:textId="545E0D12" w:rsidR="0018406D" w:rsidRDefault="0018406D" w:rsidP="00E71F20">
      <w:pPr>
        <w:spacing w:line="360" w:lineRule="auto"/>
        <w:ind w:firstLine="709"/>
        <w:jc w:val="both"/>
        <w:rPr>
          <w:rFonts w:ascii="Arial" w:eastAsia="Arial" w:hAnsi="Arial" w:cs="Arial"/>
          <w:b/>
          <w:bCs/>
          <w:lang w:eastAsia="ar-SA"/>
        </w:rPr>
      </w:pPr>
      <w:r>
        <w:rPr>
          <w:rFonts w:ascii="Arial" w:eastAsia="Arial" w:hAnsi="Arial" w:cs="Arial"/>
          <w:b/>
          <w:bCs/>
          <w:lang w:val="en-US" w:eastAsia="ar-SA"/>
        </w:rPr>
        <w:t>I</w:t>
      </w:r>
      <w:r w:rsidRPr="004307E8">
        <w:rPr>
          <w:rFonts w:ascii="Arial" w:eastAsia="Arial" w:hAnsi="Arial" w:cs="Arial"/>
          <w:b/>
          <w:bCs/>
          <w:lang w:eastAsia="ar-SA"/>
        </w:rPr>
        <w:t>.3.1</w:t>
      </w:r>
      <w:r w:rsidRPr="004307E8">
        <w:rPr>
          <w:rFonts w:ascii="Arial" w:eastAsia="Arial" w:hAnsi="Arial" w:cs="Arial"/>
          <w:b/>
          <w:bCs/>
          <w:lang w:eastAsia="ar-SA"/>
        </w:rPr>
        <w:tab/>
      </w:r>
      <w:r>
        <w:rPr>
          <w:rFonts w:ascii="Arial" w:eastAsia="Arial" w:hAnsi="Arial" w:cs="Arial"/>
          <w:b/>
          <w:bCs/>
          <w:lang w:eastAsia="ar-SA"/>
        </w:rPr>
        <w:t>Общие примеры</w:t>
      </w:r>
    </w:p>
    <w:p w14:paraId="62D63271" w14:textId="63216F1C"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Ниже приведены примеры, которые можно использовать для разработки критериев «проходит/не проходит». Для МЭ ИЗДЕЛИЙ или MЭ СИСТЕМ с несколькими функциями критерии «проходит/не проходит»</w:t>
      </w:r>
      <w:r>
        <w:rPr>
          <w:rFonts w:ascii="Arial" w:eastAsia="Arial" w:hAnsi="Arial" w:cs="Arial"/>
          <w:lang w:eastAsia="ar-SA"/>
        </w:rPr>
        <w:t xml:space="preserve"> </w:t>
      </w:r>
      <w:r w:rsidRPr="0018406D">
        <w:rPr>
          <w:rFonts w:ascii="Arial" w:eastAsia="Arial" w:hAnsi="Arial" w:cs="Arial"/>
          <w:lang w:eastAsia="ar-SA"/>
        </w:rPr>
        <w:t>должны применяться к каждой</w:t>
      </w:r>
      <w:r>
        <w:rPr>
          <w:rFonts w:ascii="Arial" w:eastAsia="Arial" w:hAnsi="Arial" w:cs="Arial"/>
          <w:lang w:eastAsia="ar-SA"/>
        </w:rPr>
        <w:t xml:space="preserve"> </w:t>
      </w:r>
      <w:r w:rsidRPr="0018406D">
        <w:rPr>
          <w:rFonts w:ascii="Arial" w:eastAsia="Arial" w:hAnsi="Arial" w:cs="Arial"/>
          <w:lang w:eastAsia="ar-SA"/>
        </w:rPr>
        <w:t>функции, параметру и каналу.</w:t>
      </w:r>
    </w:p>
    <w:p w14:paraId="4E5A1595" w14:textId="7B710542"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xml:space="preserve">Примеры сбоев </w:t>
      </w:r>
      <w:r>
        <w:rPr>
          <w:rFonts w:ascii="Arial" w:eastAsia="Arial" w:hAnsi="Arial" w:cs="Arial"/>
          <w:lang w:eastAsia="ar-SA"/>
        </w:rPr>
        <w:t>при испытаниях</w:t>
      </w:r>
      <w:r w:rsidRPr="0018406D">
        <w:rPr>
          <w:rFonts w:ascii="Arial" w:eastAsia="Arial" w:hAnsi="Arial" w:cs="Arial"/>
          <w:lang w:eastAsia="ar-SA"/>
        </w:rPr>
        <w:t>:</w:t>
      </w:r>
    </w:p>
    <w:p w14:paraId="70FACA9F" w14:textId="77777777"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неисправность;</w:t>
      </w:r>
    </w:p>
    <w:p w14:paraId="603C1944" w14:textId="380D6C2E"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xml:space="preserve">– </w:t>
      </w:r>
      <w:r>
        <w:rPr>
          <w:rFonts w:ascii="Arial" w:eastAsia="Arial" w:hAnsi="Arial" w:cs="Arial"/>
          <w:lang w:eastAsia="ar-SA"/>
        </w:rPr>
        <w:t>невыполнение операции</w:t>
      </w:r>
      <w:r w:rsidRPr="0018406D">
        <w:rPr>
          <w:rFonts w:ascii="Arial" w:eastAsia="Arial" w:hAnsi="Arial" w:cs="Arial"/>
          <w:lang w:eastAsia="ar-SA"/>
        </w:rPr>
        <w:t>, когда</w:t>
      </w:r>
      <w:r>
        <w:rPr>
          <w:rFonts w:ascii="Arial" w:eastAsia="Arial" w:hAnsi="Arial" w:cs="Arial"/>
          <w:lang w:eastAsia="ar-SA"/>
        </w:rPr>
        <w:t xml:space="preserve"> такая операция</w:t>
      </w:r>
      <w:r w:rsidRPr="0018406D">
        <w:rPr>
          <w:rFonts w:ascii="Arial" w:eastAsia="Arial" w:hAnsi="Arial" w:cs="Arial"/>
          <w:lang w:eastAsia="ar-SA"/>
        </w:rPr>
        <w:t xml:space="preserve"> требуется;</w:t>
      </w:r>
    </w:p>
    <w:p w14:paraId="7CA227EE" w14:textId="5D8181B3"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xml:space="preserve">– </w:t>
      </w:r>
      <w:r>
        <w:rPr>
          <w:rFonts w:ascii="Arial" w:eastAsia="Arial" w:hAnsi="Arial" w:cs="Arial"/>
          <w:lang w:eastAsia="ar-SA"/>
        </w:rPr>
        <w:t>выполнение</w:t>
      </w:r>
      <w:r w:rsidRPr="0018406D">
        <w:rPr>
          <w:rFonts w:ascii="Arial" w:eastAsia="Arial" w:hAnsi="Arial" w:cs="Arial"/>
          <w:lang w:eastAsia="ar-SA"/>
        </w:rPr>
        <w:t xml:space="preserve"> операци</w:t>
      </w:r>
      <w:r>
        <w:rPr>
          <w:rFonts w:ascii="Arial" w:eastAsia="Arial" w:hAnsi="Arial" w:cs="Arial"/>
          <w:lang w:eastAsia="ar-SA"/>
        </w:rPr>
        <w:t>и</w:t>
      </w:r>
      <w:r w:rsidRPr="0018406D">
        <w:rPr>
          <w:rFonts w:ascii="Arial" w:eastAsia="Arial" w:hAnsi="Arial" w:cs="Arial"/>
          <w:lang w:eastAsia="ar-SA"/>
        </w:rPr>
        <w:t xml:space="preserve">, когда </w:t>
      </w:r>
      <w:r>
        <w:rPr>
          <w:rFonts w:ascii="Arial" w:eastAsia="Arial" w:hAnsi="Arial" w:cs="Arial"/>
          <w:lang w:eastAsia="ar-SA"/>
        </w:rPr>
        <w:t>т</w:t>
      </w:r>
      <w:r w:rsidRPr="0018406D">
        <w:rPr>
          <w:rFonts w:ascii="Arial" w:eastAsia="Arial" w:hAnsi="Arial" w:cs="Arial"/>
          <w:lang w:eastAsia="ar-SA"/>
        </w:rPr>
        <w:t>акая операция не требуется;</w:t>
      </w:r>
    </w:p>
    <w:p w14:paraId="60EC43EA" w14:textId="2699E6D1"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отклонение от нормальной работы, представляющее неприемлемый РИСК для ПАЦИЕНТА или</w:t>
      </w:r>
      <w:r>
        <w:rPr>
          <w:rFonts w:ascii="Arial" w:eastAsia="Arial" w:hAnsi="Arial" w:cs="Arial"/>
          <w:lang w:eastAsia="ar-SA"/>
        </w:rPr>
        <w:t xml:space="preserve"> </w:t>
      </w:r>
      <w:r w:rsidRPr="0018406D">
        <w:rPr>
          <w:rFonts w:ascii="Arial" w:eastAsia="Arial" w:hAnsi="Arial" w:cs="Arial"/>
          <w:lang w:eastAsia="ar-SA"/>
        </w:rPr>
        <w:t>ОПЕРАТОРА;</w:t>
      </w:r>
    </w:p>
    <w:p w14:paraId="62F647D7" w14:textId="77777777"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отказы компонентов;</w:t>
      </w:r>
    </w:p>
    <w:p w14:paraId="1D2EE929" w14:textId="77777777"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lastRenderedPageBreak/>
        <w:t>– изменение программируемых параметров;</w:t>
      </w:r>
    </w:p>
    <w:p w14:paraId="2BB38C82" w14:textId="2D11976F"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сброс к заводским настройкам по умолчанию (предустановк</w:t>
      </w:r>
      <w:r>
        <w:rPr>
          <w:rFonts w:ascii="Arial" w:eastAsia="Arial" w:hAnsi="Arial" w:cs="Arial"/>
          <w:lang w:eastAsia="ar-SA"/>
        </w:rPr>
        <w:t>ам</w:t>
      </w:r>
      <w:r w:rsidRPr="0018406D">
        <w:rPr>
          <w:rFonts w:ascii="Arial" w:eastAsia="Arial" w:hAnsi="Arial" w:cs="Arial"/>
          <w:lang w:eastAsia="ar-SA"/>
        </w:rPr>
        <w:t xml:space="preserve"> </w:t>
      </w:r>
      <w:r>
        <w:rPr>
          <w:rFonts w:ascii="Arial" w:eastAsia="Arial" w:hAnsi="Arial" w:cs="Arial"/>
          <w:lang w:eastAsia="ar-SA"/>
        </w:rPr>
        <w:t>ИЗГОТОВИТЕЛЯ</w:t>
      </w:r>
      <w:r w:rsidRPr="0018406D">
        <w:rPr>
          <w:rFonts w:ascii="Arial" w:eastAsia="Arial" w:hAnsi="Arial" w:cs="Arial"/>
          <w:lang w:eastAsia="ar-SA"/>
        </w:rPr>
        <w:t>);</w:t>
      </w:r>
    </w:p>
    <w:p w14:paraId="22221D10" w14:textId="77777777"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изменение режима работы;</w:t>
      </w:r>
    </w:p>
    <w:p w14:paraId="11C1AD61" w14:textId="77777777"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СОСТОЯНИЕ ЛОЖНОПОЛОЖИТЕЛЬНОГО СИГНАЛА ТРЕВОГИ;</w:t>
      </w:r>
    </w:p>
    <w:p w14:paraId="4E252F6A" w14:textId="77777777"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СОСТОЯНИЕ ЛОЖНООТРИЦАТЕЛЬНОГО СИГНАЛА ТРЕВОГИ (неспособность подать сигнал тревоги);</w:t>
      </w:r>
    </w:p>
    <w:p w14:paraId="18DB950F" w14:textId="66FE6225"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прекращение или прерывание любой запланированной операции, даже сопровождае</w:t>
      </w:r>
      <w:r>
        <w:rPr>
          <w:rFonts w:ascii="Arial" w:eastAsia="Arial" w:hAnsi="Arial" w:cs="Arial"/>
          <w:lang w:eastAsia="ar-SA"/>
        </w:rPr>
        <w:t>мое</w:t>
      </w:r>
      <w:r w:rsidRPr="0018406D">
        <w:rPr>
          <w:rFonts w:ascii="Arial" w:eastAsia="Arial" w:hAnsi="Arial" w:cs="Arial"/>
          <w:lang w:eastAsia="ar-SA"/>
        </w:rPr>
        <w:t xml:space="preserve"> СИГНАЛОМ ТРЕВОГИ;</w:t>
      </w:r>
    </w:p>
    <w:p w14:paraId="743839AA" w14:textId="7A628A94"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инициирование любой непреднамеренной операции, включая непреднамеренное или неконтролируемое движение, даже если</w:t>
      </w:r>
      <w:r>
        <w:rPr>
          <w:rFonts w:ascii="Arial" w:eastAsia="Arial" w:hAnsi="Arial" w:cs="Arial"/>
          <w:lang w:eastAsia="ar-SA"/>
        </w:rPr>
        <w:t xml:space="preserve"> </w:t>
      </w:r>
      <w:r w:rsidRPr="0018406D">
        <w:rPr>
          <w:rFonts w:ascii="Arial" w:eastAsia="Arial" w:hAnsi="Arial" w:cs="Arial"/>
          <w:lang w:eastAsia="ar-SA"/>
        </w:rPr>
        <w:t>оно сопровождается СИГНАЛОМ ТРЕВОГИ;</w:t>
      </w:r>
    </w:p>
    <w:p w14:paraId="2C091855" w14:textId="77777777"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ошибка отображаемого числового значения, достаточно большая, чтобы повлиять на диагностику или лечение;</w:t>
      </w:r>
    </w:p>
    <w:p w14:paraId="73F74C2B" w14:textId="77777777"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шум в форме сигнала, при котором шум может мешать диагностике, лечению или</w:t>
      </w:r>
    </w:p>
    <w:p w14:paraId="2FC03B1E" w14:textId="77777777" w:rsidR="002320B4" w:rsidRDefault="0018406D" w:rsidP="002320B4">
      <w:pPr>
        <w:spacing w:line="360" w:lineRule="auto"/>
        <w:jc w:val="both"/>
        <w:rPr>
          <w:rFonts w:ascii="Arial" w:eastAsia="Arial" w:hAnsi="Arial" w:cs="Arial"/>
          <w:lang w:eastAsia="ar-SA"/>
        </w:rPr>
      </w:pPr>
      <w:r w:rsidRPr="0018406D">
        <w:rPr>
          <w:rFonts w:ascii="Arial" w:eastAsia="Arial" w:hAnsi="Arial" w:cs="Arial"/>
          <w:lang w:eastAsia="ar-SA"/>
        </w:rPr>
        <w:t>мониторингу;</w:t>
      </w:r>
    </w:p>
    <w:p w14:paraId="6106DE60" w14:textId="564853B5" w:rsidR="0018406D" w:rsidRPr="0018406D" w:rsidRDefault="0018406D" w:rsidP="002320B4">
      <w:pPr>
        <w:spacing w:line="360" w:lineRule="auto"/>
        <w:ind w:firstLine="709"/>
        <w:jc w:val="both"/>
        <w:rPr>
          <w:rFonts w:ascii="Arial" w:eastAsia="Arial" w:hAnsi="Arial" w:cs="Arial"/>
          <w:lang w:eastAsia="ar-SA"/>
        </w:rPr>
      </w:pPr>
      <w:r w:rsidRPr="0018406D">
        <w:rPr>
          <w:rFonts w:ascii="Arial" w:eastAsia="Arial" w:hAnsi="Arial" w:cs="Arial"/>
          <w:lang w:eastAsia="ar-SA"/>
        </w:rPr>
        <w:t xml:space="preserve">– артефакт или искажение изображения, </w:t>
      </w:r>
      <w:r>
        <w:rPr>
          <w:rFonts w:ascii="Arial" w:eastAsia="Arial" w:hAnsi="Arial" w:cs="Arial"/>
          <w:lang w:eastAsia="ar-SA"/>
        </w:rPr>
        <w:t xml:space="preserve">которые </w:t>
      </w:r>
      <w:r w:rsidRPr="0018406D">
        <w:rPr>
          <w:rFonts w:ascii="Arial" w:eastAsia="Arial" w:hAnsi="Arial" w:cs="Arial"/>
          <w:lang w:eastAsia="ar-SA"/>
        </w:rPr>
        <w:t>мо</w:t>
      </w:r>
      <w:r>
        <w:rPr>
          <w:rFonts w:ascii="Arial" w:eastAsia="Arial" w:hAnsi="Arial" w:cs="Arial"/>
          <w:lang w:eastAsia="ar-SA"/>
        </w:rPr>
        <w:t>гут</w:t>
      </w:r>
      <w:r w:rsidRPr="0018406D">
        <w:rPr>
          <w:rFonts w:ascii="Arial" w:eastAsia="Arial" w:hAnsi="Arial" w:cs="Arial"/>
          <w:lang w:eastAsia="ar-SA"/>
        </w:rPr>
        <w:t xml:space="preserve"> помешать диагностике,</w:t>
      </w:r>
      <w:r w:rsidR="001041F2">
        <w:rPr>
          <w:rFonts w:ascii="Arial" w:eastAsia="Arial" w:hAnsi="Arial" w:cs="Arial"/>
          <w:lang w:eastAsia="ar-SA"/>
        </w:rPr>
        <w:t xml:space="preserve"> </w:t>
      </w:r>
      <w:r w:rsidRPr="0018406D">
        <w:rPr>
          <w:rFonts w:ascii="Arial" w:eastAsia="Arial" w:hAnsi="Arial" w:cs="Arial"/>
          <w:lang w:eastAsia="ar-SA"/>
        </w:rPr>
        <w:t>лечению или мониторингу;</w:t>
      </w:r>
    </w:p>
    <w:p w14:paraId="60E07C6B" w14:textId="38FE23B8"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xml:space="preserve">– отказ </w:t>
      </w:r>
      <w:r w:rsidR="001041F2" w:rsidRPr="001041F2">
        <w:rPr>
          <w:rFonts w:ascii="Arial" w:eastAsia="Arial" w:hAnsi="Arial" w:cs="Arial"/>
          <w:lang w:eastAsia="ar-SA"/>
        </w:rPr>
        <w:t>МЭ ИЗДЕЛИ</w:t>
      </w:r>
      <w:r w:rsidR="001041F2">
        <w:rPr>
          <w:rFonts w:ascii="Arial" w:eastAsia="Arial" w:hAnsi="Arial" w:cs="Arial"/>
          <w:lang w:eastAsia="ar-SA"/>
        </w:rPr>
        <w:t>Я</w:t>
      </w:r>
      <w:r w:rsidR="001041F2" w:rsidRPr="001041F2">
        <w:rPr>
          <w:rFonts w:ascii="Arial" w:eastAsia="Arial" w:hAnsi="Arial" w:cs="Arial"/>
          <w:lang w:eastAsia="ar-SA"/>
        </w:rPr>
        <w:t xml:space="preserve"> </w:t>
      </w:r>
      <w:r w:rsidRPr="0018406D">
        <w:rPr>
          <w:rFonts w:ascii="Arial" w:eastAsia="Arial" w:hAnsi="Arial" w:cs="Arial"/>
          <w:lang w:eastAsia="ar-SA"/>
        </w:rPr>
        <w:t xml:space="preserve">для автоматической диагностики или лечения или </w:t>
      </w:r>
      <w:r w:rsidR="001041F2">
        <w:rPr>
          <w:rFonts w:ascii="Arial" w:eastAsia="Arial" w:hAnsi="Arial" w:cs="Arial"/>
          <w:lang w:eastAsia="ar-SA"/>
        </w:rPr>
        <w:t xml:space="preserve">МЭ </w:t>
      </w:r>
      <w:r w:rsidRPr="0018406D">
        <w:rPr>
          <w:rFonts w:ascii="Arial" w:eastAsia="Arial" w:hAnsi="Arial" w:cs="Arial"/>
          <w:lang w:eastAsia="ar-SA"/>
        </w:rPr>
        <w:t>СИСТЕМЫ для диагностики или</w:t>
      </w:r>
      <w:r w:rsidR="001041F2">
        <w:rPr>
          <w:rFonts w:ascii="Arial" w:eastAsia="Arial" w:hAnsi="Arial" w:cs="Arial"/>
          <w:lang w:eastAsia="ar-SA"/>
        </w:rPr>
        <w:t xml:space="preserve"> </w:t>
      </w:r>
      <w:r w:rsidRPr="0018406D">
        <w:rPr>
          <w:rFonts w:ascii="Arial" w:eastAsia="Arial" w:hAnsi="Arial" w:cs="Arial"/>
          <w:lang w:eastAsia="ar-SA"/>
        </w:rPr>
        <w:t xml:space="preserve">лечения, даже если это сопровождается СИГНАЛОМ </w:t>
      </w:r>
      <w:r w:rsidR="001041F2" w:rsidRPr="0018406D">
        <w:rPr>
          <w:rFonts w:ascii="Arial" w:eastAsia="Arial" w:hAnsi="Arial" w:cs="Arial"/>
          <w:lang w:eastAsia="ar-SA"/>
        </w:rPr>
        <w:t>ТРЕВОГИ</w:t>
      </w:r>
      <w:r w:rsidRPr="0018406D">
        <w:rPr>
          <w:rFonts w:ascii="Arial" w:eastAsia="Arial" w:hAnsi="Arial" w:cs="Arial"/>
          <w:lang w:eastAsia="ar-SA"/>
        </w:rPr>
        <w:t>.</w:t>
      </w:r>
    </w:p>
    <w:p w14:paraId="2DA4A468" w14:textId="06714DB4" w:rsidR="001041F2"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xml:space="preserve">Пример </w:t>
      </w:r>
      <w:r w:rsidR="001041F2">
        <w:rPr>
          <w:rFonts w:ascii="Arial" w:eastAsia="Arial" w:hAnsi="Arial" w:cs="Arial"/>
          <w:lang w:eastAsia="ar-SA"/>
        </w:rPr>
        <w:t xml:space="preserve">видов поведения МЭ ИЗДЕЛИЙ и МЭ СИСТЕМ </w:t>
      </w:r>
      <w:r w:rsidRPr="0018406D">
        <w:rPr>
          <w:rFonts w:ascii="Arial" w:eastAsia="Arial" w:hAnsi="Arial" w:cs="Arial"/>
          <w:lang w:eastAsia="ar-SA"/>
        </w:rPr>
        <w:t xml:space="preserve">во время и после применяемого </w:t>
      </w:r>
      <w:r w:rsidR="001041F2">
        <w:rPr>
          <w:rFonts w:ascii="Arial" w:eastAsia="Arial" w:hAnsi="Arial" w:cs="Arial"/>
          <w:lang w:eastAsia="ar-SA"/>
        </w:rPr>
        <w:t>испытательного воздействия</w:t>
      </w:r>
      <w:r w:rsidRPr="0018406D">
        <w:rPr>
          <w:rFonts w:ascii="Arial" w:eastAsia="Arial" w:hAnsi="Arial" w:cs="Arial"/>
          <w:lang w:eastAsia="ar-SA"/>
        </w:rPr>
        <w:t xml:space="preserve">, необходимого для прохождения </w:t>
      </w:r>
      <w:r w:rsidR="001041F2">
        <w:rPr>
          <w:rFonts w:ascii="Arial" w:eastAsia="Arial" w:hAnsi="Arial" w:cs="Arial"/>
          <w:lang w:eastAsia="ar-SA"/>
        </w:rPr>
        <w:t xml:space="preserve">испытания: </w:t>
      </w:r>
    </w:p>
    <w:p w14:paraId="390643ED" w14:textId="54609EC7"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для маммографической системы</w:t>
      </w:r>
      <w:r w:rsidR="002320B4">
        <w:rPr>
          <w:rFonts w:ascii="Arial" w:eastAsia="Arial" w:hAnsi="Arial" w:cs="Arial"/>
          <w:lang w:eastAsia="ar-SA"/>
        </w:rPr>
        <w:t>: отключение</w:t>
      </w:r>
      <w:r w:rsidRPr="0018406D">
        <w:rPr>
          <w:rFonts w:ascii="Arial" w:eastAsia="Arial" w:hAnsi="Arial" w:cs="Arial"/>
          <w:lang w:eastAsia="ar-SA"/>
        </w:rPr>
        <w:t xml:space="preserve"> компрессии</w:t>
      </w:r>
      <w:r w:rsidR="002320B4">
        <w:rPr>
          <w:rFonts w:ascii="Arial" w:eastAsia="Arial" w:hAnsi="Arial" w:cs="Arial"/>
          <w:lang w:eastAsia="ar-SA"/>
        </w:rPr>
        <w:t xml:space="preserve">, </w:t>
      </w:r>
      <w:r w:rsidRPr="0018406D">
        <w:rPr>
          <w:rFonts w:ascii="Arial" w:eastAsia="Arial" w:hAnsi="Arial" w:cs="Arial"/>
          <w:lang w:eastAsia="ar-SA"/>
        </w:rPr>
        <w:t>связанн</w:t>
      </w:r>
      <w:r w:rsidR="002320B4">
        <w:rPr>
          <w:rFonts w:ascii="Arial" w:eastAsia="Arial" w:hAnsi="Arial" w:cs="Arial"/>
          <w:lang w:eastAsia="ar-SA"/>
        </w:rPr>
        <w:t>ые</w:t>
      </w:r>
      <w:r w:rsidRPr="0018406D">
        <w:rPr>
          <w:rFonts w:ascii="Arial" w:eastAsia="Arial" w:hAnsi="Arial" w:cs="Arial"/>
          <w:lang w:eastAsia="ar-SA"/>
        </w:rPr>
        <w:t xml:space="preserve"> команд</w:t>
      </w:r>
      <w:r w:rsidR="002320B4">
        <w:rPr>
          <w:rFonts w:ascii="Arial" w:eastAsia="Arial" w:hAnsi="Arial" w:cs="Arial"/>
          <w:lang w:eastAsia="ar-SA"/>
        </w:rPr>
        <w:t>ы</w:t>
      </w:r>
      <w:r w:rsidR="001041F2">
        <w:rPr>
          <w:rFonts w:ascii="Arial" w:eastAsia="Arial" w:hAnsi="Arial" w:cs="Arial"/>
          <w:lang w:eastAsia="ar-SA"/>
        </w:rPr>
        <w:t xml:space="preserve"> </w:t>
      </w:r>
      <w:r w:rsidRPr="0018406D">
        <w:rPr>
          <w:rFonts w:ascii="Arial" w:eastAsia="Arial" w:hAnsi="Arial" w:cs="Arial"/>
          <w:lang w:eastAsia="ar-SA"/>
        </w:rPr>
        <w:t>остаются полностью работоспособными;</w:t>
      </w:r>
    </w:p>
    <w:p w14:paraId="14362230" w14:textId="1F46B91A"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для ОБОРУДОВАНИЯ УЛЬТРАЗВУКОВОЙ ДИАГНОСТИКИ</w:t>
      </w:r>
      <w:r w:rsidR="002320B4">
        <w:rPr>
          <w:rFonts w:ascii="Arial" w:eastAsia="Arial" w:hAnsi="Arial" w:cs="Arial"/>
          <w:lang w:eastAsia="ar-SA"/>
        </w:rPr>
        <w:t>:</w:t>
      </w:r>
      <w:r w:rsidRPr="0018406D">
        <w:rPr>
          <w:rFonts w:ascii="Arial" w:eastAsia="Arial" w:hAnsi="Arial" w:cs="Arial"/>
          <w:lang w:eastAsia="ar-SA"/>
        </w:rPr>
        <w:t xml:space="preserve"> нагрев </w:t>
      </w:r>
      <w:r w:rsidR="002320B4">
        <w:rPr>
          <w:rFonts w:ascii="Arial" w:eastAsia="Arial" w:hAnsi="Arial" w:cs="Arial"/>
          <w:lang w:eastAsia="ar-SA"/>
        </w:rPr>
        <w:t>датчика</w:t>
      </w:r>
      <w:r w:rsidRPr="0018406D">
        <w:rPr>
          <w:rFonts w:ascii="Arial" w:eastAsia="Arial" w:hAnsi="Arial" w:cs="Arial"/>
          <w:lang w:eastAsia="ar-SA"/>
        </w:rPr>
        <w:t>, рассеивающая мощность и</w:t>
      </w:r>
      <w:r w:rsidR="001041F2">
        <w:rPr>
          <w:rFonts w:ascii="Arial" w:eastAsia="Arial" w:hAnsi="Arial" w:cs="Arial"/>
          <w:lang w:eastAsia="ar-SA"/>
        </w:rPr>
        <w:t xml:space="preserve"> </w:t>
      </w:r>
      <w:r w:rsidRPr="0018406D">
        <w:rPr>
          <w:rFonts w:ascii="Arial" w:eastAsia="Arial" w:hAnsi="Arial" w:cs="Arial"/>
          <w:lang w:eastAsia="ar-SA"/>
        </w:rPr>
        <w:t>температура должны оставаться в пределах технических характеристик; функции, связанные с безопасностью, выполняются по назначению;</w:t>
      </w:r>
      <w:r w:rsidR="002320B4">
        <w:rPr>
          <w:rFonts w:ascii="Arial" w:eastAsia="Arial" w:hAnsi="Arial" w:cs="Arial"/>
          <w:lang w:eastAsia="ar-SA"/>
        </w:rPr>
        <w:t xml:space="preserve"> </w:t>
      </w:r>
      <w:r w:rsidRPr="0018406D">
        <w:rPr>
          <w:rFonts w:ascii="Arial" w:eastAsia="Arial" w:hAnsi="Arial" w:cs="Arial"/>
          <w:lang w:eastAsia="ar-SA"/>
        </w:rPr>
        <w:t>ложно</w:t>
      </w:r>
      <w:r w:rsidR="002320B4">
        <w:rPr>
          <w:rFonts w:ascii="Arial" w:eastAsia="Arial" w:hAnsi="Arial" w:cs="Arial"/>
          <w:lang w:eastAsia="ar-SA"/>
        </w:rPr>
        <w:t>го</w:t>
      </w:r>
      <w:r w:rsidRPr="0018406D">
        <w:rPr>
          <w:rFonts w:ascii="Arial" w:eastAsia="Arial" w:hAnsi="Arial" w:cs="Arial"/>
          <w:lang w:eastAsia="ar-SA"/>
        </w:rPr>
        <w:t xml:space="preserve"> срабатывани</w:t>
      </w:r>
      <w:r w:rsidR="002320B4">
        <w:rPr>
          <w:rFonts w:ascii="Arial" w:eastAsia="Arial" w:hAnsi="Arial" w:cs="Arial"/>
          <w:lang w:eastAsia="ar-SA"/>
        </w:rPr>
        <w:t>я</w:t>
      </w:r>
      <w:r w:rsidRPr="0018406D">
        <w:rPr>
          <w:rFonts w:ascii="Arial" w:eastAsia="Arial" w:hAnsi="Arial" w:cs="Arial"/>
          <w:lang w:eastAsia="ar-SA"/>
        </w:rPr>
        <w:t xml:space="preserve"> аварийных сигналов, </w:t>
      </w:r>
      <w:r w:rsidR="002320B4">
        <w:rPr>
          <w:rFonts w:ascii="Arial" w:eastAsia="Arial" w:hAnsi="Arial" w:cs="Arial"/>
          <w:lang w:eastAsia="ar-SA"/>
        </w:rPr>
        <w:t>перехода в безопасный режим</w:t>
      </w:r>
      <w:r w:rsidRPr="0018406D">
        <w:rPr>
          <w:rFonts w:ascii="Arial" w:eastAsia="Arial" w:hAnsi="Arial" w:cs="Arial"/>
          <w:lang w:eastAsia="ar-SA"/>
        </w:rPr>
        <w:t xml:space="preserve"> и аналогичных функций не происходит.</w:t>
      </w:r>
    </w:p>
    <w:p w14:paraId="1C184370" w14:textId="53916FF6" w:rsidR="0018406D" w:rsidRPr="0018406D" w:rsidRDefault="001041F2" w:rsidP="0018406D">
      <w:pPr>
        <w:spacing w:line="360" w:lineRule="auto"/>
        <w:ind w:firstLine="709"/>
        <w:jc w:val="both"/>
        <w:rPr>
          <w:rFonts w:ascii="Arial" w:eastAsia="Arial" w:hAnsi="Arial" w:cs="Arial"/>
          <w:lang w:eastAsia="ar-SA"/>
        </w:rPr>
      </w:pPr>
      <w:r>
        <w:rPr>
          <w:rFonts w:ascii="Arial" w:eastAsia="Arial" w:hAnsi="Arial" w:cs="Arial"/>
          <w:lang w:eastAsia="ar-SA"/>
        </w:rPr>
        <w:t>М</w:t>
      </w:r>
      <w:r w:rsidR="0018406D" w:rsidRPr="0018406D">
        <w:rPr>
          <w:rFonts w:ascii="Arial" w:eastAsia="Arial" w:hAnsi="Arial" w:cs="Arial"/>
          <w:lang w:eastAsia="ar-SA"/>
        </w:rPr>
        <w:t xml:space="preserve">ожет потребоваться выполнить </w:t>
      </w:r>
      <w:r>
        <w:rPr>
          <w:rFonts w:ascii="Arial" w:eastAsia="Arial" w:hAnsi="Arial" w:cs="Arial"/>
          <w:lang w:eastAsia="ar-SA"/>
        </w:rPr>
        <w:t>испытание</w:t>
      </w:r>
      <w:r w:rsidR="0018406D" w:rsidRPr="0018406D">
        <w:rPr>
          <w:rFonts w:ascii="Arial" w:eastAsia="Arial" w:hAnsi="Arial" w:cs="Arial"/>
          <w:lang w:eastAsia="ar-SA"/>
        </w:rPr>
        <w:t xml:space="preserve"> дважды – один раз, чтобы убедиться, что функции выполняются должным образом, и</w:t>
      </w:r>
      <w:r>
        <w:rPr>
          <w:rFonts w:ascii="Arial" w:eastAsia="Arial" w:hAnsi="Arial" w:cs="Arial"/>
          <w:lang w:eastAsia="ar-SA"/>
        </w:rPr>
        <w:t xml:space="preserve"> </w:t>
      </w:r>
      <w:r w:rsidR="0018406D" w:rsidRPr="0018406D">
        <w:rPr>
          <w:rFonts w:ascii="Arial" w:eastAsia="Arial" w:hAnsi="Arial" w:cs="Arial"/>
          <w:lang w:eastAsia="ar-SA"/>
        </w:rPr>
        <w:t>еще раз, чтобы убедиться, что они не выполняются ложно.</w:t>
      </w:r>
    </w:p>
    <w:p w14:paraId="36BABC2D" w14:textId="77777777" w:rsidR="002320B4" w:rsidRDefault="002320B4" w:rsidP="0018406D">
      <w:pPr>
        <w:spacing w:line="360" w:lineRule="auto"/>
        <w:ind w:firstLine="709"/>
        <w:jc w:val="both"/>
        <w:rPr>
          <w:rFonts w:ascii="Arial" w:eastAsia="Arial" w:hAnsi="Arial" w:cs="Arial"/>
          <w:lang w:eastAsia="ar-SA"/>
        </w:rPr>
      </w:pPr>
    </w:p>
    <w:p w14:paraId="69DFD542" w14:textId="7737E78B"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lastRenderedPageBreak/>
        <w:t>Примеры приемлемого ухудшения:</w:t>
      </w:r>
    </w:p>
    <w:p w14:paraId="2380EFCB" w14:textId="66DE6F5F"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xml:space="preserve">– система визуализации отображает </w:t>
      </w:r>
      <w:r w:rsidR="001041F2">
        <w:rPr>
          <w:rFonts w:ascii="Arial" w:eastAsia="Arial" w:hAnsi="Arial" w:cs="Arial"/>
          <w:lang w:eastAsia="ar-SA"/>
        </w:rPr>
        <w:t xml:space="preserve">искаженное </w:t>
      </w:r>
      <w:r w:rsidRPr="0018406D">
        <w:rPr>
          <w:rFonts w:ascii="Arial" w:eastAsia="Arial" w:hAnsi="Arial" w:cs="Arial"/>
          <w:lang w:eastAsia="ar-SA"/>
        </w:rPr>
        <w:t>изображение, но таким образом, что это не</w:t>
      </w:r>
      <w:r w:rsidR="001041F2">
        <w:rPr>
          <w:rFonts w:ascii="Arial" w:eastAsia="Arial" w:hAnsi="Arial" w:cs="Arial"/>
          <w:lang w:eastAsia="ar-SA"/>
        </w:rPr>
        <w:t xml:space="preserve"> </w:t>
      </w:r>
      <w:r w:rsidRPr="0018406D">
        <w:rPr>
          <w:rFonts w:ascii="Arial" w:eastAsia="Arial" w:hAnsi="Arial" w:cs="Arial"/>
          <w:lang w:eastAsia="ar-SA"/>
        </w:rPr>
        <w:t>влия</w:t>
      </w:r>
      <w:r w:rsidR="001041F2">
        <w:rPr>
          <w:rFonts w:ascii="Arial" w:eastAsia="Arial" w:hAnsi="Arial" w:cs="Arial"/>
          <w:lang w:eastAsia="ar-SA"/>
        </w:rPr>
        <w:t>ет</w:t>
      </w:r>
      <w:r w:rsidRPr="0018406D">
        <w:rPr>
          <w:rFonts w:ascii="Arial" w:eastAsia="Arial" w:hAnsi="Arial" w:cs="Arial"/>
          <w:lang w:eastAsia="ar-SA"/>
        </w:rPr>
        <w:t xml:space="preserve"> на диагноз или лечение;</w:t>
      </w:r>
    </w:p>
    <w:p w14:paraId="41DD2852" w14:textId="3DE094F3" w:rsidR="0018406D" w:rsidRP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xml:space="preserve">– монитор </w:t>
      </w:r>
      <w:r w:rsidR="00E705B6">
        <w:rPr>
          <w:rFonts w:ascii="Arial" w:eastAsia="Arial" w:hAnsi="Arial" w:cs="Arial"/>
          <w:lang w:eastAsia="ar-SA"/>
        </w:rPr>
        <w:t>сердечных сокращений ПАЦИЕНТА</w:t>
      </w:r>
      <w:r w:rsidR="00E705B6" w:rsidRPr="0018406D">
        <w:rPr>
          <w:rFonts w:ascii="Arial" w:eastAsia="Arial" w:hAnsi="Arial" w:cs="Arial"/>
          <w:lang w:eastAsia="ar-SA"/>
        </w:rPr>
        <w:t xml:space="preserve"> </w:t>
      </w:r>
      <w:r w:rsidRPr="0018406D">
        <w:rPr>
          <w:rFonts w:ascii="Arial" w:eastAsia="Arial" w:hAnsi="Arial" w:cs="Arial"/>
          <w:lang w:eastAsia="ar-SA"/>
        </w:rPr>
        <w:t>отображает частоту сердечных сокращений, которая может быть ошибочной, но на величину,</w:t>
      </w:r>
      <w:r w:rsidR="001041F2">
        <w:rPr>
          <w:rFonts w:ascii="Arial" w:eastAsia="Arial" w:hAnsi="Arial" w:cs="Arial"/>
          <w:lang w:eastAsia="ar-SA"/>
        </w:rPr>
        <w:t xml:space="preserve"> </w:t>
      </w:r>
      <w:r w:rsidRPr="0018406D">
        <w:rPr>
          <w:rFonts w:ascii="Arial" w:eastAsia="Arial" w:hAnsi="Arial" w:cs="Arial"/>
          <w:lang w:eastAsia="ar-SA"/>
        </w:rPr>
        <w:t>не являющуюся клинически значимой;</w:t>
      </w:r>
    </w:p>
    <w:p w14:paraId="2113F3BA" w14:textId="1F5FB2D0" w:rsidR="0018406D" w:rsidRDefault="0018406D" w:rsidP="0018406D">
      <w:pPr>
        <w:spacing w:line="360" w:lineRule="auto"/>
        <w:ind w:firstLine="709"/>
        <w:jc w:val="both"/>
        <w:rPr>
          <w:rFonts w:ascii="Arial" w:eastAsia="Arial" w:hAnsi="Arial" w:cs="Arial"/>
          <w:lang w:eastAsia="ar-SA"/>
        </w:rPr>
      </w:pPr>
      <w:r w:rsidRPr="0018406D">
        <w:rPr>
          <w:rFonts w:ascii="Arial" w:eastAsia="Arial" w:hAnsi="Arial" w:cs="Arial"/>
          <w:lang w:eastAsia="ar-SA"/>
        </w:rPr>
        <w:t>– монитор ПАЦИЕНТА показывает небольш</w:t>
      </w:r>
      <w:r w:rsidR="00E705B6">
        <w:rPr>
          <w:rFonts w:ascii="Arial" w:eastAsia="Arial" w:hAnsi="Arial" w:cs="Arial"/>
          <w:lang w:eastAsia="ar-SA"/>
        </w:rPr>
        <w:t>ие</w:t>
      </w:r>
      <w:r w:rsidRPr="0018406D">
        <w:rPr>
          <w:rFonts w:ascii="Arial" w:eastAsia="Arial" w:hAnsi="Arial" w:cs="Arial"/>
          <w:lang w:eastAsia="ar-SA"/>
        </w:rPr>
        <w:t xml:space="preserve"> </w:t>
      </w:r>
      <w:r w:rsidR="00E705B6">
        <w:rPr>
          <w:rFonts w:ascii="Arial" w:eastAsia="Arial" w:hAnsi="Arial" w:cs="Arial"/>
          <w:lang w:eastAsia="ar-SA"/>
        </w:rPr>
        <w:t>искажения</w:t>
      </w:r>
      <w:r w:rsidRPr="0018406D">
        <w:rPr>
          <w:rFonts w:ascii="Arial" w:eastAsia="Arial" w:hAnsi="Arial" w:cs="Arial"/>
          <w:lang w:eastAsia="ar-SA"/>
        </w:rPr>
        <w:t xml:space="preserve"> или переходны</w:t>
      </w:r>
      <w:r w:rsidR="00E705B6">
        <w:rPr>
          <w:rFonts w:ascii="Arial" w:eastAsia="Arial" w:hAnsi="Arial" w:cs="Arial"/>
          <w:lang w:eastAsia="ar-SA"/>
        </w:rPr>
        <w:t>е</w:t>
      </w:r>
      <w:r w:rsidRPr="0018406D">
        <w:rPr>
          <w:rFonts w:ascii="Arial" w:eastAsia="Arial" w:hAnsi="Arial" w:cs="Arial"/>
          <w:lang w:eastAsia="ar-SA"/>
        </w:rPr>
        <w:t xml:space="preserve"> процесс</w:t>
      </w:r>
      <w:r w:rsidR="00E705B6">
        <w:rPr>
          <w:rFonts w:ascii="Arial" w:eastAsia="Arial" w:hAnsi="Arial" w:cs="Arial"/>
          <w:lang w:eastAsia="ar-SA"/>
        </w:rPr>
        <w:t>ы</w:t>
      </w:r>
      <w:r w:rsidRPr="0018406D">
        <w:rPr>
          <w:rFonts w:ascii="Arial" w:eastAsia="Arial" w:hAnsi="Arial" w:cs="Arial"/>
          <w:lang w:eastAsia="ar-SA"/>
        </w:rPr>
        <w:t xml:space="preserve"> в форме </w:t>
      </w:r>
      <w:r w:rsidR="00E705B6">
        <w:rPr>
          <w:rFonts w:ascii="Arial" w:eastAsia="Arial" w:hAnsi="Arial" w:cs="Arial"/>
          <w:lang w:eastAsia="ar-SA"/>
        </w:rPr>
        <w:t xml:space="preserve">исследуемого </w:t>
      </w:r>
      <w:r w:rsidRPr="0018406D">
        <w:rPr>
          <w:rFonts w:ascii="Arial" w:eastAsia="Arial" w:hAnsi="Arial" w:cs="Arial"/>
          <w:lang w:eastAsia="ar-SA"/>
        </w:rPr>
        <w:t xml:space="preserve">сигнала, </w:t>
      </w:r>
      <w:r w:rsidR="00E705B6">
        <w:rPr>
          <w:rFonts w:ascii="Arial" w:eastAsia="Arial" w:hAnsi="Arial" w:cs="Arial"/>
          <w:lang w:eastAsia="ar-SA"/>
        </w:rPr>
        <w:t>при этом искажения</w:t>
      </w:r>
      <w:r w:rsidRPr="0018406D">
        <w:rPr>
          <w:rFonts w:ascii="Arial" w:eastAsia="Arial" w:hAnsi="Arial" w:cs="Arial"/>
          <w:lang w:eastAsia="ar-SA"/>
        </w:rPr>
        <w:t xml:space="preserve"> или переходные процессы не влияют на диагностику, лечение или мониторинг.</w:t>
      </w:r>
    </w:p>
    <w:p w14:paraId="19232A08" w14:textId="19F9A737" w:rsidR="00E705B6" w:rsidRDefault="00E705B6" w:rsidP="0018406D">
      <w:pPr>
        <w:spacing w:line="360" w:lineRule="auto"/>
        <w:ind w:firstLine="709"/>
        <w:jc w:val="both"/>
        <w:rPr>
          <w:rFonts w:ascii="Arial" w:eastAsia="Arial" w:hAnsi="Arial" w:cs="Arial"/>
          <w:lang w:eastAsia="ar-SA"/>
        </w:rPr>
      </w:pPr>
      <w:r>
        <w:rPr>
          <w:rFonts w:ascii="Arial" w:eastAsia="Arial" w:hAnsi="Arial" w:cs="Arial"/>
          <w:lang w:eastAsia="ar-SA"/>
        </w:rPr>
        <w:t>Примеры МЭ ИЗДЕЛИЙ и МЭ СИСТЕМ с множественными функциями:</w:t>
      </w:r>
    </w:p>
    <w:p w14:paraId="4A0825C8" w14:textId="77777777" w:rsidR="00E705B6" w:rsidRPr="00E705B6" w:rsidRDefault="00E705B6" w:rsidP="00E705B6">
      <w:pPr>
        <w:spacing w:line="360" w:lineRule="auto"/>
        <w:ind w:firstLine="709"/>
        <w:jc w:val="both"/>
        <w:rPr>
          <w:rFonts w:ascii="Arial" w:eastAsia="Arial" w:hAnsi="Arial" w:cs="Arial"/>
          <w:lang w:eastAsia="ar-SA"/>
        </w:rPr>
      </w:pPr>
      <w:r w:rsidRPr="00E705B6">
        <w:rPr>
          <w:rFonts w:ascii="Arial" w:eastAsia="Arial" w:hAnsi="Arial" w:cs="Arial"/>
          <w:lang w:eastAsia="ar-SA"/>
        </w:rPr>
        <w:t>– многопараметрические мониторы;</w:t>
      </w:r>
    </w:p>
    <w:p w14:paraId="359E3F4D" w14:textId="37E265B8" w:rsidR="00E705B6" w:rsidRPr="00E705B6" w:rsidRDefault="00E705B6" w:rsidP="00E705B6">
      <w:pPr>
        <w:spacing w:line="360" w:lineRule="auto"/>
        <w:ind w:firstLine="709"/>
        <w:jc w:val="both"/>
        <w:rPr>
          <w:rFonts w:ascii="Arial" w:eastAsia="Arial" w:hAnsi="Arial" w:cs="Arial"/>
          <w:lang w:eastAsia="ar-SA"/>
        </w:rPr>
      </w:pPr>
      <w:r w:rsidRPr="00E705B6">
        <w:rPr>
          <w:rFonts w:ascii="Arial" w:eastAsia="Arial" w:hAnsi="Arial" w:cs="Arial"/>
          <w:lang w:eastAsia="ar-SA"/>
        </w:rPr>
        <w:t>– систем</w:t>
      </w:r>
      <w:r>
        <w:rPr>
          <w:rFonts w:ascii="Arial" w:eastAsia="Arial" w:hAnsi="Arial" w:cs="Arial"/>
          <w:lang w:eastAsia="ar-SA"/>
        </w:rPr>
        <w:t>ы</w:t>
      </w:r>
      <w:r w:rsidRPr="00E705B6">
        <w:rPr>
          <w:rFonts w:ascii="Arial" w:eastAsia="Arial" w:hAnsi="Arial" w:cs="Arial"/>
          <w:lang w:eastAsia="ar-SA"/>
        </w:rPr>
        <w:t xml:space="preserve"> анестезии с мониторами;</w:t>
      </w:r>
    </w:p>
    <w:p w14:paraId="12EF380E" w14:textId="77777777" w:rsidR="00E705B6" w:rsidRPr="00E705B6" w:rsidRDefault="00E705B6" w:rsidP="00E705B6">
      <w:pPr>
        <w:spacing w:line="360" w:lineRule="auto"/>
        <w:ind w:firstLine="709"/>
        <w:jc w:val="both"/>
        <w:rPr>
          <w:rFonts w:ascii="Arial" w:eastAsia="Arial" w:hAnsi="Arial" w:cs="Arial"/>
          <w:lang w:eastAsia="ar-SA"/>
        </w:rPr>
      </w:pPr>
      <w:r w:rsidRPr="00E705B6">
        <w:rPr>
          <w:rFonts w:ascii="Arial" w:eastAsia="Arial" w:hAnsi="Arial" w:cs="Arial"/>
          <w:lang w:eastAsia="ar-SA"/>
        </w:rPr>
        <w:t>– аппараты искусственной вентиляции легких с мониторами;</w:t>
      </w:r>
    </w:p>
    <w:p w14:paraId="5BEEA4C0" w14:textId="71C1CB84" w:rsidR="00E705B6" w:rsidRDefault="00E705B6" w:rsidP="00E705B6">
      <w:pPr>
        <w:spacing w:line="360" w:lineRule="auto"/>
        <w:ind w:firstLine="709"/>
        <w:jc w:val="both"/>
        <w:rPr>
          <w:rFonts w:ascii="Arial" w:eastAsia="Arial" w:hAnsi="Arial" w:cs="Arial"/>
          <w:lang w:eastAsia="ar-SA"/>
        </w:rPr>
      </w:pPr>
      <w:r w:rsidRPr="00E705B6">
        <w:rPr>
          <w:rFonts w:ascii="Arial" w:eastAsia="Arial" w:hAnsi="Arial" w:cs="Arial"/>
          <w:lang w:eastAsia="ar-SA"/>
        </w:rPr>
        <w:t>– несколько экземпляров</w:t>
      </w:r>
      <w:r>
        <w:rPr>
          <w:rFonts w:ascii="Arial" w:eastAsia="Arial" w:hAnsi="Arial" w:cs="Arial"/>
          <w:lang w:eastAsia="ar-SA"/>
        </w:rPr>
        <w:t xml:space="preserve"> МЭ ИЗДЕЛИЯ, выполняющих </w:t>
      </w:r>
      <w:r w:rsidRPr="00E705B6">
        <w:rPr>
          <w:rFonts w:ascii="Arial" w:eastAsia="Arial" w:hAnsi="Arial" w:cs="Arial"/>
          <w:lang w:eastAsia="ar-SA"/>
        </w:rPr>
        <w:t>одн</w:t>
      </w:r>
      <w:r>
        <w:rPr>
          <w:rFonts w:ascii="Arial" w:eastAsia="Arial" w:hAnsi="Arial" w:cs="Arial"/>
          <w:lang w:eastAsia="ar-SA"/>
        </w:rPr>
        <w:t>у</w:t>
      </w:r>
      <w:r w:rsidRPr="00E705B6">
        <w:rPr>
          <w:rFonts w:ascii="Arial" w:eastAsia="Arial" w:hAnsi="Arial" w:cs="Arial"/>
          <w:lang w:eastAsia="ar-SA"/>
        </w:rPr>
        <w:t xml:space="preserve"> и т</w:t>
      </w:r>
      <w:r>
        <w:rPr>
          <w:rFonts w:ascii="Arial" w:eastAsia="Arial" w:hAnsi="Arial" w:cs="Arial"/>
          <w:lang w:eastAsia="ar-SA"/>
        </w:rPr>
        <w:t>у</w:t>
      </w:r>
      <w:r w:rsidRPr="00E705B6">
        <w:rPr>
          <w:rFonts w:ascii="Arial" w:eastAsia="Arial" w:hAnsi="Arial" w:cs="Arial"/>
          <w:lang w:eastAsia="ar-SA"/>
        </w:rPr>
        <w:t xml:space="preserve"> же функци</w:t>
      </w:r>
      <w:r>
        <w:rPr>
          <w:rFonts w:ascii="Arial" w:eastAsia="Arial" w:hAnsi="Arial" w:cs="Arial"/>
          <w:lang w:eastAsia="ar-SA"/>
        </w:rPr>
        <w:t>ю</w:t>
      </w:r>
      <w:r w:rsidRPr="00E705B6">
        <w:rPr>
          <w:rFonts w:ascii="Arial" w:eastAsia="Arial" w:hAnsi="Arial" w:cs="Arial"/>
          <w:lang w:eastAsia="ar-SA"/>
        </w:rPr>
        <w:t xml:space="preserve"> (например, несколько инвазивных датчиков артериального давления)</w:t>
      </w:r>
      <w:r>
        <w:rPr>
          <w:rFonts w:ascii="Arial" w:eastAsia="Arial" w:hAnsi="Arial" w:cs="Arial"/>
          <w:lang w:eastAsia="ar-SA"/>
        </w:rPr>
        <w:t>.</w:t>
      </w:r>
    </w:p>
    <w:p w14:paraId="01E2C3D7" w14:textId="617C9F7B" w:rsidR="00E705B6" w:rsidRPr="00E705B6" w:rsidRDefault="002320B4" w:rsidP="00E705B6">
      <w:pPr>
        <w:spacing w:line="360" w:lineRule="auto"/>
        <w:ind w:firstLine="709"/>
        <w:jc w:val="both"/>
        <w:rPr>
          <w:rFonts w:ascii="Arial" w:eastAsia="Arial" w:hAnsi="Arial" w:cs="Arial"/>
          <w:lang w:eastAsia="ar-SA"/>
        </w:rPr>
      </w:pPr>
      <w:r>
        <w:rPr>
          <w:rFonts w:ascii="Arial" w:eastAsia="Arial" w:hAnsi="Arial" w:cs="Arial"/>
          <w:lang w:eastAsia="ar-SA"/>
        </w:rPr>
        <w:t xml:space="preserve">Отказ </w:t>
      </w:r>
      <w:r w:rsidR="00E705B6" w:rsidRPr="00E705B6">
        <w:rPr>
          <w:rFonts w:ascii="Arial" w:eastAsia="Arial" w:hAnsi="Arial" w:cs="Arial"/>
          <w:lang w:eastAsia="ar-SA"/>
        </w:rPr>
        <w:t>терапевтического оборудования</w:t>
      </w:r>
      <w:r>
        <w:rPr>
          <w:rFonts w:ascii="Arial" w:eastAsia="Arial" w:hAnsi="Arial" w:cs="Arial"/>
          <w:lang w:eastAsia="ar-SA"/>
        </w:rPr>
        <w:t>,</w:t>
      </w:r>
      <w:r w:rsidR="00E705B6" w:rsidRPr="00E705B6">
        <w:rPr>
          <w:rFonts w:ascii="Arial" w:eastAsia="Arial" w:hAnsi="Arial" w:cs="Arial"/>
          <w:lang w:eastAsia="ar-SA"/>
        </w:rPr>
        <w:t xml:space="preserve"> заверш</w:t>
      </w:r>
      <w:r>
        <w:rPr>
          <w:rFonts w:ascii="Arial" w:eastAsia="Arial" w:hAnsi="Arial" w:cs="Arial"/>
          <w:lang w:eastAsia="ar-SA"/>
        </w:rPr>
        <w:t>ающего процедуру</w:t>
      </w:r>
      <w:r w:rsidR="00E705B6" w:rsidRPr="00E705B6">
        <w:rPr>
          <w:rFonts w:ascii="Arial" w:eastAsia="Arial" w:hAnsi="Arial" w:cs="Arial"/>
          <w:lang w:eastAsia="ar-SA"/>
        </w:rPr>
        <w:t xml:space="preserve"> лечени</w:t>
      </w:r>
      <w:r>
        <w:rPr>
          <w:rFonts w:ascii="Arial" w:eastAsia="Arial" w:hAnsi="Arial" w:cs="Arial"/>
          <w:lang w:eastAsia="ar-SA"/>
        </w:rPr>
        <w:t>я</w:t>
      </w:r>
      <w:r w:rsidR="00E705B6" w:rsidRPr="00E705B6">
        <w:rPr>
          <w:rFonts w:ascii="Arial" w:eastAsia="Arial" w:hAnsi="Arial" w:cs="Arial"/>
          <w:lang w:eastAsia="ar-SA"/>
        </w:rPr>
        <w:t xml:space="preserve"> </w:t>
      </w:r>
      <w:r w:rsidRPr="00E705B6">
        <w:rPr>
          <w:rFonts w:ascii="Arial" w:eastAsia="Arial" w:hAnsi="Arial" w:cs="Arial"/>
          <w:lang w:eastAsia="ar-SA"/>
        </w:rPr>
        <w:t>в назначенное</w:t>
      </w:r>
      <w:r>
        <w:rPr>
          <w:rFonts w:ascii="Arial" w:eastAsia="Arial" w:hAnsi="Arial" w:cs="Arial"/>
          <w:lang w:eastAsia="ar-SA"/>
        </w:rPr>
        <w:t xml:space="preserve"> </w:t>
      </w:r>
      <w:r w:rsidRPr="00E705B6">
        <w:rPr>
          <w:rFonts w:ascii="Arial" w:eastAsia="Arial" w:hAnsi="Arial" w:cs="Arial"/>
          <w:lang w:eastAsia="ar-SA"/>
        </w:rPr>
        <w:t>время,</w:t>
      </w:r>
      <w:r w:rsidR="00E705B6" w:rsidRPr="00E705B6">
        <w:rPr>
          <w:rFonts w:ascii="Arial" w:eastAsia="Arial" w:hAnsi="Arial" w:cs="Arial"/>
          <w:lang w:eastAsia="ar-SA"/>
        </w:rPr>
        <w:t xml:space="preserve"> может рассматриваться</w:t>
      </w:r>
      <w:r>
        <w:rPr>
          <w:rFonts w:ascii="Arial" w:eastAsia="Arial" w:hAnsi="Arial" w:cs="Arial"/>
          <w:lang w:eastAsia="ar-SA"/>
        </w:rPr>
        <w:t xml:space="preserve"> </w:t>
      </w:r>
      <w:r w:rsidR="00E705B6" w:rsidRPr="00E705B6">
        <w:rPr>
          <w:rFonts w:ascii="Arial" w:eastAsia="Arial" w:hAnsi="Arial" w:cs="Arial"/>
          <w:lang w:eastAsia="ar-SA"/>
        </w:rPr>
        <w:t xml:space="preserve">как прекращение или прерывание запланированной операции, связанной с </w:t>
      </w:r>
      <w:r w:rsidRPr="002320B4">
        <w:rPr>
          <w:rFonts w:ascii="Arial" w:eastAsia="Arial" w:hAnsi="Arial" w:cs="Arial"/>
          <w:lang w:eastAsia="ar-SA"/>
        </w:rPr>
        <w:t>ОСНОВНЫ</w:t>
      </w:r>
      <w:r>
        <w:rPr>
          <w:rFonts w:ascii="Arial" w:eastAsia="Arial" w:hAnsi="Arial" w:cs="Arial"/>
          <w:lang w:eastAsia="ar-SA"/>
        </w:rPr>
        <w:t>МИ</w:t>
      </w:r>
      <w:r w:rsidRPr="002320B4">
        <w:rPr>
          <w:rFonts w:ascii="Arial" w:eastAsia="Arial" w:hAnsi="Arial" w:cs="Arial"/>
          <w:lang w:eastAsia="ar-SA"/>
        </w:rPr>
        <w:t xml:space="preserve"> ФУНКЦИОНАЛЬНЫ</w:t>
      </w:r>
      <w:r>
        <w:rPr>
          <w:rFonts w:ascii="Arial" w:eastAsia="Arial" w:hAnsi="Arial" w:cs="Arial"/>
          <w:lang w:eastAsia="ar-SA"/>
        </w:rPr>
        <w:t>МИ</w:t>
      </w:r>
      <w:r w:rsidRPr="002320B4">
        <w:rPr>
          <w:rFonts w:ascii="Arial" w:eastAsia="Arial" w:hAnsi="Arial" w:cs="Arial"/>
          <w:lang w:eastAsia="ar-SA"/>
        </w:rPr>
        <w:t xml:space="preserve"> ХАРАКТЕРИСТИК</w:t>
      </w:r>
      <w:r>
        <w:rPr>
          <w:rFonts w:ascii="Arial" w:eastAsia="Arial" w:hAnsi="Arial" w:cs="Arial"/>
          <w:lang w:eastAsia="ar-SA"/>
        </w:rPr>
        <w:t>АМ</w:t>
      </w:r>
      <w:r w:rsidRPr="002320B4">
        <w:rPr>
          <w:rFonts w:ascii="Arial" w:eastAsia="Arial" w:hAnsi="Arial" w:cs="Arial"/>
          <w:lang w:eastAsia="ar-SA"/>
        </w:rPr>
        <w:t>И</w:t>
      </w:r>
      <w:r w:rsidR="00E705B6" w:rsidRPr="00E705B6">
        <w:rPr>
          <w:rFonts w:ascii="Arial" w:eastAsia="Arial" w:hAnsi="Arial" w:cs="Arial"/>
          <w:lang w:eastAsia="ar-SA"/>
        </w:rPr>
        <w:t>. Если</w:t>
      </w:r>
      <w:r>
        <w:rPr>
          <w:rFonts w:ascii="Arial" w:eastAsia="Arial" w:hAnsi="Arial" w:cs="Arial"/>
          <w:lang w:eastAsia="ar-SA"/>
        </w:rPr>
        <w:t xml:space="preserve"> испытательное </w:t>
      </w:r>
      <w:r w:rsidR="00E705B6" w:rsidRPr="00E705B6">
        <w:rPr>
          <w:rFonts w:ascii="Arial" w:eastAsia="Arial" w:hAnsi="Arial" w:cs="Arial"/>
          <w:lang w:eastAsia="ar-SA"/>
        </w:rPr>
        <w:t>воздействие</w:t>
      </w:r>
      <w:r>
        <w:rPr>
          <w:rFonts w:ascii="Arial" w:eastAsia="Arial" w:hAnsi="Arial" w:cs="Arial"/>
          <w:lang w:eastAsia="ar-SA"/>
        </w:rPr>
        <w:t xml:space="preserve"> </w:t>
      </w:r>
      <w:r w:rsidR="00E705B6" w:rsidRPr="00E705B6">
        <w:rPr>
          <w:rFonts w:ascii="Arial" w:eastAsia="Arial" w:hAnsi="Arial" w:cs="Arial"/>
          <w:lang w:eastAsia="ar-SA"/>
        </w:rPr>
        <w:t xml:space="preserve">на </w:t>
      </w:r>
      <w:r w:rsidR="007E2853" w:rsidRPr="007E2853">
        <w:rPr>
          <w:rFonts w:ascii="Arial" w:eastAsia="Arial" w:hAnsi="Arial" w:cs="Arial"/>
          <w:lang w:eastAsia="ar-SA"/>
        </w:rPr>
        <w:t xml:space="preserve">МЭ ИЗДЕЛИЙ и МЭ СИСТЕМ </w:t>
      </w:r>
      <w:r w:rsidR="00E705B6" w:rsidRPr="00E705B6">
        <w:rPr>
          <w:rFonts w:ascii="Arial" w:eastAsia="Arial" w:hAnsi="Arial" w:cs="Arial"/>
          <w:lang w:eastAsia="ar-SA"/>
        </w:rPr>
        <w:t xml:space="preserve">настолько кратковременно, что является </w:t>
      </w:r>
      <w:r w:rsidR="007E2853">
        <w:rPr>
          <w:rFonts w:ascii="Arial" w:eastAsia="Arial" w:hAnsi="Arial" w:cs="Arial"/>
          <w:lang w:eastAsia="ar-SA"/>
        </w:rPr>
        <w:t>незаметным</w:t>
      </w:r>
      <w:r w:rsidR="00E705B6" w:rsidRPr="00E705B6">
        <w:rPr>
          <w:rFonts w:ascii="Arial" w:eastAsia="Arial" w:hAnsi="Arial" w:cs="Arial"/>
          <w:lang w:eastAsia="ar-SA"/>
        </w:rPr>
        <w:t xml:space="preserve"> для</w:t>
      </w:r>
      <w:r w:rsidR="007E2853">
        <w:rPr>
          <w:rFonts w:ascii="Arial" w:eastAsia="Arial" w:hAnsi="Arial" w:cs="Arial"/>
          <w:lang w:eastAsia="ar-SA"/>
        </w:rPr>
        <w:t xml:space="preserve"> </w:t>
      </w:r>
      <w:r w:rsidR="00E705B6" w:rsidRPr="00E705B6">
        <w:rPr>
          <w:rFonts w:ascii="Arial" w:eastAsia="Arial" w:hAnsi="Arial" w:cs="Arial"/>
          <w:lang w:eastAsia="ar-SA"/>
        </w:rPr>
        <w:t>ПАЦИЕНТА или ОПЕРАТОРА и не влияет на диагностику, мониторинг или лечение ПАЦИЕНТА,</w:t>
      </w:r>
      <w:r w:rsidR="007E2853">
        <w:rPr>
          <w:rFonts w:ascii="Arial" w:eastAsia="Arial" w:hAnsi="Arial" w:cs="Arial"/>
          <w:lang w:eastAsia="ar-SA"/>
        </w:rPr>
        <w:t xml:space="preserve"> </w:t>
      </w:r>
      <w:r w:rsidR="00E705B6" w:rsidRPr="00E705B6">
        <w:rPr>
          <w:rFonts w:ascii="Arial" w:eastAsia="Arial" w:hAnsi="Arial" w:cs="Arial"/>
          <w:lang w:eastAsia="ar-SA"/>
        </w:rPr>
        <w:t xml:space="preserve">это </w:t>
      </w:r>
      <w:r w:rsidR="007E2853" w:rsidRPr="007E2853">
        <w:rPr>
          <w:rFonts w:ascii="Arial" w:eastAsia="Arial" w:hAnsi="Arial" w:cs="Arial"/>
          <w:lang w:eastAsia="ar-SA"/>
        </w:rPr>
        <w:t xml:space="preserve">не будет считаться </w:t>
      </w:r>
      <w:r w:rsidR="00E705B6" w:rsidRPr="00E705B6">
        <w:rPr>
          <w:rFonts w:ascii="Arial" w:eastAsia="Arial" w:hAnsi="Arial" w:cs="Arial"/>
          <w:lang w:eastAsia="ar-SA"/>
        </w:rPr>
        <w:t>прекращение</w:t>
      </w:r>
      <w:r w:rsidR="007E2853">
        <w:rPr>
          <w:rFonts w:ascii="Arial" w:eastAsia="Arial" w:hAnsi="Arial" w:cs="Arial"/>
          <w:lang w:eastAsia="ar-SA"/>
        </w:rPr>
        <w:t>м</w:t>
      </w:r>
      <w:r w:rsidR="00E705B6" w:rsidRPr="00E705B6">
        <w:rPr>
          <w:rFonts w:ascii="Arial" w:eastAsia="Arial" w:hAnsi="Arial" w:cs="Arial"/>
          <w:lang w:eastAsia="ar-SA"/>
        </w:rPr>
        <w:t xml:space="preserve"> запланированной операции.</w:t>
      </w:r>
    </w:p>
    <w:p w14:paraId="38AB8C82" w14:textId="6028BFB5" w:rsidR="00E705B6" w:rsidRPr="00E705B6" w:rsidRDefault="00E705B6" w:rsidP="00E705B6">
      <w:pPr>
        <w:spacing w:line="360" w:lineRule="auto"/>
        <w:ind w:firstLine="709"/>
        <w:jc w:val="both"/>
        <w:rPr>
          <w:rFonts w:ascii="Arial" w:eastAsia="Arial" w:hAnsi="Arial" w:cs="Arial"/>
          <w:lang w:eastAsia="ar-SA"/>
        </w:rPr>
      </w:pPr>
      <w:r w:rsidRPr="00E705B6">
        <w:rPr>
          <w:rFonts w:ascii="Arial" w:eastAsia="Arial" w:hAnsi="Arial" w:cs="Arial"/>
          <w:lang w:eastAsia="ar-SA"/>
        </w:rPr>
        <w:t xml:space="preserve">Например, если </w:t>
      </w:r>
      <w:r w:rsidR="007E2853">
        <w:rPr>
          <w:rFonts w:ascii="Arial" w:eastAsia="Arial" w:hAnsi="Arial" w:cs="Arial"/>
          <w:lang w:eastAsia="ar-SA"/>
        </w:rPr>
        <w:t>при</w:t>
      </w:r>
      <w:r w:rsidRPr="00E705B6">
        <w:rPr>
          <w:rFonts w:ascii="Arial" w:eastAsia="Arial" w:hAnsi="Arial" w:cs="Arial"/>
          <w:lang w:eastAsia="ar-SA"/>
        </w:rPr>
        <w:t xml:space="preserve"> </w:t>
      </w:r>
      <w:r w:rsidR="007E2853" w:rsidRPr="007E2853">
        <w:rPr>
          <w:rFonts w:ascii="Arial" w:eastAsia="Arial" w:hAnsi="Arial" w:cs="Arial"/>
          <w:lang w:eastAsia="ar-SA"/>
        </w:rPr>
        <w:t>ИСПЫТАТЕЛЬН</w:t>
      </w:r>
      <w:r w:rsidR="007E2853">
        <w:rPr>
          <w:rFonts w:ascii="Arial" w:eastAsia="Arial" w:hAnsi="Arial" w:cs="Arial"/>
          <w:lang w:eastAsia="ar-SA"/>
        </w:rPr>
        <w:t>ОМ</w:t>
      </w:r>
      <w:r w:rsidR="007E2853" w:rsidRPr="007E2853">
        <w:rPr>
          <w:rFonts w:ascii="Arial" w:eastAsia="Arial" w:hAnsi="Arial" w:cs="Arial"/>
          <w:lang w:eastAsia="ar-SA"/>
        </w:rPr>
        <w:t xml:space="preserve"> УРОВН</w:t>
      </w:r>
      <w:r w:rsidR="007E2853">
        <w:rPr>
          <w:rFonts w:ascii="Arial" w:eastAsia="Arial" w:hAnsi="Arial" w:cs="Arial"/>
          <w:lang w:eastAsia="ar-SA"/>
        </w:rPr>
        <w:t>Е</w:t>
      </w:r>
      <w:r w:rsidR="007E2853" w:rsidRPr="007E2853">
        <w:rPr>
          <w:rFonts w:ascii="Arial" w:eastAsia="Arial" w:hAnsi="Arial" w:cs="Arial"/>
          <w:lang w:eastAsia="ar-SA"/>
        </w:rPr>
        <w:t xml:space="preserve"> ПРИ ИСПЫТАНИЯХ на ПОМЕХОУСТОЙЧИВОСТЬ </w:t>
      </w:r>
      <w:r w:rsidRPr="00E705B6">
        <w:rPr>
          <w:rFonts w:ascii="Arial" w:eastAsia="Arial" w:hAnsi="Arial" w:cs="Arial"/>
          <w:lang w:eastAsia="ar-SA"/>
        </w:rPr>
        <w:t xml:space="preserve">аппарат искусственной вентиляции легких </w:t>
      </w:r>
      <w:r w:rsidR="007E2853">
        <w:rPr>
          <w:rFonts w:ascii="Arial" w:eastAsia="Arial" w:hAnsi="Arial" w:cs="Arial"/>
          <w:lang w:eastAsia="ar-SA"/>
        </w:rPr>
        <w:t xml:space="preserve">останавливает нагнетание </w:t>
      </w:r>
      <w:r w:rsidRPr="00E705B6">
        <w:rPr>
          <w:rFonts w:ascii="Arial" w:eastAsia="Arial" w:hAnsi="Arial" w:cs="Arial"/>
          <w:lang w:eastAsia="ar-SA"/>
        </w:rPr>
        <w:t>на 50 мс и</w:t>
      </w:r>
      <w:r w:rsidR="007E2853">
        <w:rPr>
          <w:rFonts w:ascii="Arial" w:eastAsia="Arial" w:hAnsi="Arial" w:cs="Arial"/>
          <w:lang w:eastAsia="ar-SA"/>
        </w:rPr>
        <w:t xml:space="preserve"> </w:t>
      </w:r>
      <w:r w:rsidRPr="00E705B6">
        <w:rPr>
          <w:rFonts w:ascii="Arial" w:eastAsia="Arial" w:hAnsi="Arial" w:cs="Arial"/>
          <w:lang w:eastAsia="ar-SA"/>
        </w:rPr>
        <w:t xml:space="preserve">затем возобновляет работу таким образом, что точность </w:t>
      </w:r>
      <w:r w:rsidR="007E2853">
        <w:rPr>
          <w:rFonts w:ascii="Arial" w:eastAsia="Arial" w:hAnsi="Arial" w:cs="Arial"/>
          <w:lang w:eastAsia="ar-SA"/>
        </w:rPr>
        <w:t xml:space="preserve">установленного давления или потока </w:t>
      </w:r>
      <w:r w:rsidRPr="00E705B6">
        <w:rPr>
          <w:rFonts w:ascii="Arial" w:eastAsia="Arial" w:hAnsi="Arial" w:cs="Arial"/>
          <w:lang w:eastAsia="ar-SA"/>
        </w:rPr>
        <w:t>находи</w:t>
      </w:r>
      <w:r w:rsidR="007E2853">
        <w:rPr>
          <w:rFonts w:ascii="Arial" w:eastAsia="Arial" w:hAnsi="Arial" w:cs="Arial"/>
          <w:lang w:eastAsia="ar-SA"/>
        </w:rPr>
        <w:t>тся</w:t>
      </w:r>
      <w:r w:rsidRPr="00E705B6">
        <w:rPr>
          <w:rFonts w:ascii="Arial" w:eastAsia="Arial" w:hAnsi="Arial" w:cs="Arial"/>
          <w:lang w:eastAsia="ar-SA"/>
        </w:rPr>
        <w:t xml:space="preserve"> в допустимых пределах, это не будет</w:t>
      </w:r>
      <w:r w:rsidR="007E2853">
        <w:rPr>
          <w:rFonts w:ascii="Arial" w:eastAsia="Arial" w:hAnsi="Arial" w:cs="Arial"/>
          <w:lang w:eastAsia="ar-SA"/>
        </w:rPr>
        <w:t xml:space="preserve"> </w:t>
      </w:r>
      <w:r w:rsidRPr="00E705B6">
        <w:rPr>
          <w:rFonts w:ascii="Arial" w:eastAsia="Arial" w:hAnsi="Arial" w:cs="Arial"/>
          <w:lang w:eastAsia="ar-SA"/>
        </w:rPr>
        <w:t>считаться прекращением или прерыванием запланированной операции.</w:t>
      </w:r>
    </w:p>
    <w:p w14:paraId="2854ADAA" w14:textId="4B363C51" w:rsidR="007E2853" w:rsidRDefault="007E2853" w:rsidP="00E705B6">
      <w:pPr>
        <w:spacing w:line="360" w:lineRule="auto"/>
        <w:ind w:firstLine="709"/>
        <w:jc w:val="both"/>
        <w:rPr>
          <w:rFonts w:ascii="Arial" w:eastAsia="Arial" w:hAnsi="Arial" w:cs="Arial"/>
          <w:lang w:eastAsia="ar-SA"/>
        </w:rPr>
      </w:pPr>
      <w:r>
        <w:rPr>
          <w:rFonts w:ascii="Arial" w:eastAsia="Arial" w:hAnsi="Arial" w:cs="Arial"/>
          <w:lang w:eastAsia="ar-SA"/>
        </w:rPr>
        <w:t>Следует о</w:t>
      </w:r>
      <w:r w:rsidR="00E705B6" w:rsidRPr="00E705B6">
        <w:rPr>
          <w:rFonts w:ascii="Arial" w:eastAsia="Arial" w:hAnsi="Arial" w:cs="Arial"/>
          <w:lang w:eastAsia="ar-SA"/>
        </w:rPr>
        <w:t>братит</w:t>
      </w:r>
      <w:r>
        <w:rPr>
          <w:rFonts w:ascii="Arial" w:eastAsia="Arial" w:hAnsi="Arial" w:cs="Arial"/>
          <w:lang w:eastAsia="ar-SA"/>
        </w:rPr>
        <w:t>ь</w:t>
      </w:r>
      <w:r w:rsidR="00E705B6" w:rsidRPr="00E705B6">
        <w:rPr>
          <w:rFonts w:ascii="Arial" w:eastAsia="Arial" w:hAnsi="Arial" w:cs="Arial"/>
          <w:lang w:eastAsia="ar-SA"/>
        </w:rPr>
        <w:t xml:space="preserve"> внимание, что может потребоваться </w:t>
      </w:r>
      <w:r>
        <w:rPr>
          <w:rFonts w:ascii="Arial" w:eastAsia="Arial" w:hAnsi="Arial" w:cs="Arial"/>
          <w:lang w:eastAsia="ar-SA"/>
        </w:rPr>
        <w:t>несколько испытаний</w:t>
      </w:r>
      <w:r w:rsidR="00E705B6" w:rsidRPr="00E705B6">
        <w:rPr>
          <w:rFonts w:ascii="Arial" w:eastAsia="Arial" w:hAnsi="Arial" w:cs="Arial"/>
          <w:lang w:eastAsia="ar-SA"/>
        </w:rPr>
        <w:t xml:space="preserve"> </w:t>
      </w:r>
      <w:r w:rsidRPr="007E2853">
        <w:rPr>
          <w:rFonts w:ascii="Arial" w:eastAsia="Arial" w:hAnsi="Arial" w:cs="Arial"/>
          <w:lang w:eastAsia="ar-SA"/>
        </w:rPr>
        <w:t>МЭ ИЗДЕЛИЙ и МЭ СИСТЕМ</w:t>
      </w:r>
      <w:r w:rsidR="00E705B6" w:rsidRPr="00E705B6">
        <w:rPr>
          <w:rFonts w:ascii="Arial" w:eastAsia="Arial" w:hAnsi="Arial" w:cs="Arial"/>
          <w:lang w:eastAsia="ar-SA"/>
        </w:rPr>
        <w:t xml:space="preserve">, например, при </w:t>
      </w:r>
      <w:r>
        <w:rPr>
          <w:rFonts w:ascii="Arial" w:eastAsia="Arial" w:hAnsi="Arial" w:cs="Arial"/>
          <w:lang w:eastAsia="ar-SA"/>
        </w:rPr>
        <w:t xml:space="preserve">одних условиях следует </w:t>
      </w:r>
      <w:r w:rsidR="00E705B6" w:rsidRPr="00E705B6">
        <w:rPr>
          <w:rFonts w:ascii="Arial" w:eastAsia="Arial" w:hAnsi="Arial" w:cs="Arial"/>
          <w:lang w:eastAsia="ar-SA"/>
        </w:rPr>
        <w:t xml:space="preserve">убедиться, что СИГНАЛ </w:t>
      </w:r>
      <w:r>
        <w:rPr>
          <w:rFonts w:ascii="Arial" w:eastAsia="Arial" w:hAnsi="Arial" w:cs="Arial"/>
          <w:lang w:eastAsia="ar-SA"/>
        </w:rPr>
        <w:t>ТРЕВОГИ подается</w:t>
      </w:r>
      <w:r w:rsidR="00E705B6" w:rsidRPr="00E705B6">
        <w:rPr>
          <w:rFonts w:ascii="Arial" w:eastAsia="Arial" w:hAnsi="Arial" w:cs="Arial"/>
          <w:lang w:eastAsia="ar-SA"/>
        </w:rPr>
        <w:t>, когда это необходимо в</w:t>
      </w:r>
      <w:r>
        <w:rPr>
          <w:rFonts w:ascii="Arial" w:eastAsia="Arial" w:hAnsi="Arial" w:cs="Arial"/>
          <w:lang w:eastAsia="ar-SA"/>
        </w:rPr>
        <w:t xml:space="preserve"> </w:t>
      </w:r>
      <w:r w:rsidR="00E705B6" w:rsidRPr="00E705B6">
        <w:rPr>
          <w:rFonts w:ascii="Arial" w:eastAsia="Arial" w:hAnsi="Arial" w:cs="Arial"/>
          <w:lang w:eastAsia="ar-SA"/>
        </w:rPr>
        <w:t xml:space="preserve">соответствии со спецификациями </w:t>
      </w:r>
      <w:r>
        <w:rPr>
          <w:rFonts w:ascii="Arial" w:eastAsia="Arial" w:hAnsi="Arial" w:cs="Arial"/>
          <w:lang w:eastAsia="ar-SA"/>
        </w:rPr>
        <w:t>ИЗГОТОВИТЕ</w:t>
      </w:r>
      <w:r w:rsidR="00E705B6" w:rsidRPr="00E705B6">
        <w:rPr>
          <w:rFonts w:ascii="Arial" w:eastAsia="Arial" w:hAnsi="Arial" w:cs="Arial"/>
          <w:lang w:eastAsia="ar-SA"/>
        </w:rPr>
        <w:t>ЛЯ по чувствительности и времени отклика, и при друг</w:t>
      </w:r>
      <w:r>
        <w:rPr>
          <w:rFonts w:ascii="Arial" w:eastAsia="Arial" w:hAnsi="Arial" w:cs="Arial"/>
          <w:lang w:eastAsia="ar-SA"/>
        </w:rPr>
        <w:t>их ус</w:t>
      </w:r>
      <w:r w:rsidR="00E705B6" w:rsidRPr="00E705B6">
        <w:rPr>
          <w:rFonts w:ascii="Arial" w:eastAsia="Arial" w:hAnsi="Arial" w:cs="Arial"/>
          <w:lang w:eastAsia="ar-SA"/>
        </w:rPr>
        <w:t>лови</w:t>
      </w:r>
      <w:r>
        <w:rPr>
          <w:rFonts w:ascii="Arial" w:eastAsia="Arial" w:hAnsi="Arial" w:cs="Arial"/>
          <w:lang w:eastAsia="ar-SA"/>
        </w:rPr>
        <w:t>ях</w:t>
      </w:r>
      <w:r w:rsidR="00E705B6" w:rsidRPr="00E705B6">
        <w:rPr>
          <w:rFonts w:ascii="Arial" w:eastAsia="Arial" w:hAnsi="Arial" w:cs="Arial"/>
          <w:lang w:eastAsia="ar-SA"/>
        </w:rPr>
        <w:t xml:space="preserve">, чтобы убедиться, что </w:t>
      </w:r>
      <w:r w:rsidRPr="007E2853">
        <w:rPr>
          <w:rFonts w:ascii="Arial" w:eastAsia="Arial" w:hAnsi="Arial" w:cs="Arial"/>
          <w:lang w:eastAsia="ar-SA"/>
        </w:rPr>
        <w:t xml:space="preserve">СИГНАЛ ТРЕВОГИ </w:t>
      </w:r>
      <w:r>
        <w:rPr>
          <w:rFonts w:ascii="Arial" w:eastAsia="Arial" w:hAnsi="Arial" w:cs="Arial"/>
          <w:lang w:eastAsia="ar-SA"/>
        </w:rPr>
        <w:t xml:space="preserve">не </w:t>
      </w:r>
      <w:r w:rsidRPr="007E2853">
        <w:rPr>
          <w:rFonts w:ascii="Arial" w:eastAsia="Arial" w:hAnsi="Arial" w:cs="Arial"/>
          <w:lang w:eastAsia="ar-SA"/>
        </w:rPr>
        <w:t>подается</w:t>
      </w:r>
      <w:r>
        <w:rPr>
          <w:rFonts w:ascii="Arial" w:eastAsia="Arial" w:hAnsi="Arial" w:cs="Arial"/>
          <w:lang w:eastAsia="ar-SA"/>
        </w:rPr>
        <w:t xml:space="preserve">, </w:t>
      </w:r>
      <w:r w:rsidR="00E705B6" w:rsidRPr="00E705B6">
        <w:rPr>
          <w:rFonts w:ascii="Arial" w:eastAsia="Arial" w:hAnsi="Arial" w:cs="Arial"/>
          <w:lang w:eastAsia="ar-SA"/>
        </w:rPr>
        <w:t xml:space="preserve">когда этого </w:t>
      </w:r>
      <w:r>
        <w:rPr>
          <w:rFonts w:ascii="Arial" w:eastAsia="Arial" w:hAnsi="Arial" w:cs="Arial"/>
          <w:lang w:eastAsia="ar-SA"/>
        </w:rPr>
        <w:t>не требуется</w:t>
      </w:r>
      <w:r w:rsidR="00E705B6" w:rsidRPr="00E705B6">
        <w:rPr>
          <w:rFonts w:ascii="Arial" w:eastAsia="Arial" w:hAnsi="Arial" w:cs="Arial"/>
          <w:lang w:eastAsia="ar-SA"/>
        </w:rPr>
        <w:t>.</w:t>
      </w:r>
    </w:p>
    <w:p w14:paraId="7AB4D2A1" w14:textId="77777777" w:rsidR="007E2853" w:rsidRDefault="007E2853">
      <w:pPr>
        <w:rPr>
          <w:rFonts w:ascii="Arial" w:eastAsia="Arial" w:hAnsi="Arial" w:cs="Arial"/>
          <w:lang w:eastAsia="ar-SA"/>
        </w:rPr>
      </w:pPr>
      <w:r>
        <w:rPr>
          <w:rFonts w:ascii="Arial" w:eastAsia="Arial" w:hAnsi="Arial" w:cs="Arial"/>
          <w:lang w:eastAsia="ar-SA"/>
        </w:rPr>
        <w:br w:type="page"/>
      </w:r>
    </w:p>
    <w:p w14:paraId="112ECB34" w14:textId="281664E6" w:rsidR="00E705B6" w:rsidRDefault="007E2853" w:rsidP="00E705B6">
      <w:pPr>
        <w:spacing w:line="360" w:lineRule="auto"/>
        <w:ind w:firstLine="709"/>
        <w:jc w:val="both"/>
        <w:rPr>
          <w:rFonts w:ascii="Arial" w:eastAsia="Arial" w:hAnsi="Arial" w:cs="Arial"/>
          <w:b/>
          <w:bCs/>
          <w:lang w:eastAsia="ar-SA"/>
        </w:rPr>
      </w:pPr>
      <w:r w:rsidRPr="007E2853">
        <w:rPr>
          <w:rFonts w:ascii="Arial" w:eastAsia="Arial" w:hAnsi="Arial" w:cs="Arial"/>
          <w:b/>
          <w:bCs/>
          <w:lang w:val="en-US" w:eastAsia="ar-SA"/>
        </w:rPr>
        <w:lastRenderedPageBreak/>
        <w:t>I</w:t>
      </w:r>
      <w:r w:rsidRPr="007E2853">
        <w:rPr>
          <w:rFonts w:ascii="Arial" w:eastAsia="Arial" w:hAnsi="Arial" w:cs="Arial"/>
          <w:b/>
          <w:bCs/>
          <w:lang w:eastAsia="ar-SA"/>
        </w:rPr>
        <w:t>.3.2</w:t>
      </w:r>
      <w:r w:rsidRPr="007E2853">
        <w:rPr>
          <w:rFonts w:ascii="Arial" w:eastAsia="Arial" w:hAnsi="Arial" w:cs="Arial"/>
          <w:b/>
          <w:bCs/>
          <w:lang w:eastAsia="ar-SA"/>
        </w:rPr>
        <w:tab/>
      </w:r>
      <w:r>
        <w:rPr>
          <w:rFonts w:ascii="Arial" w:eastAsia="Arial" w:hAnsi="Arial" w:cs="Arial"/>
          <w:b/>
          <w:bCs/>
          <w:lang w:eastAsia="ar-SA"/>
        </w:rPr>
        <w:t xml:space="preserve">Примеры критериев «проходит/не проходит» при испытаниях на </w:t>
      </w:r>
      <w:r w:rsidRPr="007E2853">
        <w:rPr>
          <w:rFonts w:ascii="Arial" w:eastAsia="Arial" w:hAnsi="Arial" w:cs="Arial"/>
          <w:b/>
          <w:bCs/>
          <w:lang w:eastAsia="ar-SA"/>
        </w:rPr>
        <w:t>ПОМЕХОУСТОЙЧИВОСТЬ</w:t>
      </w:r>
      <w:r>
        <w:rPr>
          <w:rFonts w:ascii="Arial" w:eastAsia="Arial" w:hAnsi="Arial" w:cs="Arial"/>
          <w:b/>
          <w:bCs/>
          <w:lang w:eastAsia="ar-SA"/>
        </w:rPr>
        <w:t xml:space="preserve"> радиологической системы со столом</w:t>
      </w:r>
    </w:p>
    <w:p w14:paraId="1FE076E7" w14:textId="102911B3" w:rsidR="007E2853" w:rsidRDefault="007E2853" w:rsidP="007E2853">
      <w:pPr>
        <w:spacing w:line="360" w:lineRule="auto"/>
        <w:ind w:firstLine="709"/>
        <w:jc w:val="both"/>
        <w:rPr>
          <w:rFonts w:ascii="Arial" w:eastAsia="Arial" w:hAnsi="Arial" w:cs="Arial"/>
          <w:lang w:eastAsia="ar-SA"/>
        </w:rPr>
      </w:pPr>
      <w:r w:rsidRPr="007E2853">
        <w:rPr>
          <w:rFonts w:ascii="Arial" w:eastAsia="Arial" w:hAnsi="Arial" w:cs="Arial"/>
          <w:lang w:eastAsia="ar-SA"/>
        </w:rPr>
        <w:t xml:space="preserve">До, во время и после </w:t>
      </w:r>
      <w:r>
        <w:rPr>
          <w:rFonts w:ascii="Arial" w:eastAsia="Arial" w:hAnsi="Arial" w:cs="Arial"/>
          <w:lang w:eastAsia="ar-SA"/>
        </w:rPr>
        <w:t xml:space="preserve">проведения испытаний на </w:t>
      </w:r>
      <w:r w:rsidR="005D5B43" w:rsidRPr="007E2853">
        <w:rPr>
          <w:rFonts w:ascii="Arial" w:eastAsia="Arial" w:hAnsi="Arial" w:cs="Arial"/>
          <w:lang w:eastAsia="ar-SA"/>
        </w:rPr>
        <w:t>ПОМЕХОУСТОЙЧИВОСТЬ</w:t>
      </w:r>
      <w:r w:rsidRPr="007E2853">
        <w:rPr>
          <w:rFonts w:ascii="Arial" w:eastAsia="Arial" w:hAnsi="Arial" w:cs="Arial"/>
          <w:lang w:eastAsia="ar-SA"/>
        </w:rPr>
        <w:t xml:space="preserve"> </w:t>
      </w:r>
      <w:r w:rsidR="005D5B43" w:rsidRPr="005D5B43">
        <w:rPr>
          <w:rFonts w:ascii="Arial" w:eastAsia="Arial" w:hAnsi="Arial" w:cs="Arial"/>
          <w:lang w:eastAsia="ar-SA"/>
        </w:rPr>
        <w:t>радиологическ</w:t>
      </w:r>
      <w:r w:rsidR="005D5B43">
        <w:rPr>
          <w:rFonts w:ascii="Arial" w:eastAsia="Arial" w:hAnsi="Arial" w:cs="Arial"/>
          <w:lang w:eastAsia="ar-SA"/>
        </w:rPr>
        <w:t>ая</w:t>
      </w:r>
      <w:r w:rsidR="005D5B43" w:rsidRPr="005D5B43">
        <w:rPr>
          <w:rFonts w:ascii="Arial" w:eastAsia="Arial" w:hAnsi="Arial" w:cs="Arial"/>
          <w:lang w:eastAsia="ar-SA"/>
        </w:rPr>
        <w:t xml:space="preserve"> систем</w:t>
      </w:r>
      <w:r w:rsidR="005D5B43">
        <w:rPr>
          <w:rFonts w:ascii="Arial" w:eastAsia="Arial" w:hAnsi="Arial" w:cs="Arial"/>
          <w:lang w:eastAsia="ar-SA"/>
        </w:rPr>
        <w:t>а</w:t>
      </w:r>
      <w:r w:rsidR="005D5B43" w:rsidRPr="005D5B43">
        <w:rPr>
          <w:rFonts w:ascii="Arial" w:eastAsia="Arial" w:hAnsi="Arial" w:cs="Arial"/>
          <w:lang w:eastAsia="ar-SA"/>
        </w:rPr>
        <w:t xml:space="preserve"> со столом</w:t>
      </w:r>
      <w:r w:rsidRPr="007E2853">
        <w:rPr>
          <w:rFonts w:ascii="Arial" w:eastAsia="Arial" w:hAnsi="Arial" w:cs="Arial"/>
          <w:lang w:eastAsia="ar-SA"/>
        </w:rPr>
        <w:t xml:space="preserve"> обеспечивает отсутствие</w:t>
      </w:r>
      <w:r w:rsidR="005D5B43">
        <w:rPr>
          <w:rFonts w:ascii="Arial" w:eastAsia="Arial" w:hAnsi="Arial" w:cs="Arial"/>
          <w:lang w:eastAsia="ar-SA"/>
        </w:rPr>
        <w:t xml:space="preserve"> </w:t>
      </w:r>
      <w:r w:rsidRPr="007E2853">
        <w:rPr>
          <w:rFonts w:ascii="Arial" w:eastAsia="Arial" w:hAnsi="Arial" w:cs="Arial"/>
          <w:lang w:eastAsia="ar-SA"/>
        </w:rPr>
        <w:t>неприемлемого РИСКА (см. таблицу I.1).</w:t>
      </w:r>
      <w:r w:rsidR="008F7EDC">
        <w:rPr>
          <w:rFonts w:ascii="Arial" w:eastAsia="Arial" w:hAnsi="Arial" w:cs="Arial"/>
          <w:lang w:eastAsia="ar-SA"/>
        </w:rPr>
        <w:t xml:space="preserve"> </w:t>
      </w:r>
      <w:r w:rsidR="005D5B43">
        <w:rPr>
          <w:rFonts w:ascii="Arial" w:eastAsia="Arial" w:hAnsi="Arial" w:cs="Arial"/>
          <w:lang w:eastAsia="ar-SA"/>
        </w:rPr>
        <w:t>Данный</w:t>
      </w:r>
      <w:r w:rsidRPr="007E2853">
        <w:rPr>
          <w:rFonts w:ascii="Arial" w:eastAsia="Arial" w:hAnsi="Arial" w:cs="Arial"/>
          <w:lang w:eastAsia="ar-SA"/>
        </w:rPr>
        <w:t xml:space="preserve"> пример определения критериев </w:t>
      </w:r>
      <w:r w:rsidR="005D5B43" w:rsidRPr="005D5B43">
        <w:rPr>
          <w:rFonts w:ascii="Arial" w:eastAsia="Arial" w:hAnsi="Arial" w:cs="Arial"/>
          <w:lang w:eastAsia="ar-SA"/>
        </w:rPr>
        <w:t>ПОМЕХОУСТОЙЧИВОСТ</w:t>
      </w:r>
      <w:r w:rsidR="005D5B43">
        <w:rPr>
          <w:rFonts w:ascii="Arial" w:eastAsia="Arial" w:hAnsi="Arial" w:cs="Arial"/>
          <w:lang w:eastAsia="ar-SA"/>
        </w:rPr>
        <w:t>И</w:t>
      </w:r>
      <w:r w:rsidR="005D5B43" w:rsidRPr="005D5B43">
        <w:rPr>
          <w:rFonts w:ascii="Arial" w:eastAsia="Arial" w:hAnsi="Arial" w:cs="Arial"/>
          <w:lang w:eastAsia="ar-SA"/>
        </w:rPr>
        <w:t xml:space="preserve"> </w:t>
      </w:r>
      <w:r w:rsidR="005D5B43">
        <w:rPr>
          <w:rFonts w:ascii="Arial" w:eastAsia="Arial" w:hAnsi="Arial" w:cs="Arial"/>
          <w:lang w:eastAsia="ar-SA"/>
        </w:rPr>
        <w:t>«проходит/не проходит»</w:t>
      </w:r>
      <w:r w:rsidRPr="007E2853">
        <w:rPr>
          <w:rFonts w:ascii="Arial" w:eastAsia="Arial" w:hAnsi="Arial" w:cs="Arial"/>
          <w:lang w:eastAsia="ar-SA"/>
        </w:rPr>
        <w:t xml:space="preserve"> является результатом АНАЛИЗА РИСКОВ.</w:t>
      </w:r>
    </w:p>
    <w:p w14:paraId="598ADCE6" w14:textId="211D6A2A" w:rsidR="00901DE4" w:rsidRPr="00901DE4" w:rsidRDefault="00901DE4" w:rsidP="007E2853">
      <w:pPr>
        <w:spacing w:line="360" w:lineRule="auto"/>
        <w:ind w:firstLine="709"/>
        <w:jc w:val="both"/>
        <w:rPr>
          <w:rFonts w:ascii="Arial" w:eastAsia="Arial" w:hAnsi="Arial" w:cs="Arial"/>
          <w:b/>
          <w:bCs/>
          <w:lang w:eastAsia="ar-SA"/>
        </w:rPr>
      </w:pPr>
      <w:r>
        <w:rPr>
          <w:rFonts w:ascii="Arial" w:eastAsia="Arial" w:hAnsi="Arial" w:cs="Arial"/>
          <w:b/>
          <w:bCs/>
          <w:lang w:eastAsia="ar-SA"/>
        </w:rPr>
        <w:t xml:space="preserve">Таблица </w:t>
      </w:r>
      <w:r>
        <w:rPr>
          <w:rFonts w:ascii="Arial" w:eastAsia="Arial" w:hAnsi="Arial" w:cs="Arial"/>
          <w:b/>
          <w:bCs/>
          <w:lang w:val="en-US" w:eastAsia="ar-SA"/>
        </w:rPr>
        <w:t>I</w:t>
      </w:r>
      <w:r w:rsidRPr="00901DE4">
        <w:rPr>
          <w:rFonts w:ascii="Arial" w:eastAsia="Arial" w:hAnsi="Arial" w:cs="Arial"/>
          <w:b/>
          <w:bCs/>
          <w:lang w:eastAsia="ar-SA"/>
        </w:rPr>
        <w:t xml:space="preserve">.1 – </w:t>
      </w:r>
      <w:r>
        <w:rPr>
          <w:rFonts w:ascii="Arial" w:eastAsia="Arial" w:hAnsi="Arial" w:cs="Arial"/>
          <w:b/>
          <w:bCs/>
          <w:lang w:eastAsia="ar-SA"/>
        </w:rPr>
        <w:t>Пример критериев</w:t>
      </w:r>
      <w:r w:rsidRPr="00901DE4">
        <w:rPr>
          <w:rFonts w:ascii="Arial" w:eastAsia="Arial" w:hAnsi="Arial" w:cs="Arial"/>
          <w:lang w:eastAsia="ar-SA"/>
        </w:rPr>
        <w:t xml:space="preserve"> </w:t>
      </w:r>
      <w:r w:rsidRPr="00901DE4">
        <w:rPr>
          <w:rFonts w:ascii="Arial" w:eastAsia="Arial" w:hAnsi="Arial" w:cs="Arial"/>
          <w:b/>
          <w:bCs/>
          <w:lang w:eastAsia="ar-SA"/>
        </w:rPr>
        <w:t xml:space="preserve">ПОМЕХОУСТОЙЧИВОСТИ </w:t>
      </w:r>
      <w:r>
        <w:rPr>
          <w:rFonts w:ascii="Arial" w:eastAsia="Arial" w:hAnsi="Arial" w:cs="Arial"/>
          <w:b/>
          <w:bCs/>
          <w:lang w:eastAsia="ar-SA"/>
        </w:rPr>
        <w:t xml:space="preserve">«проходит» для </w:t>
      </w:r>
      <w:r w:rsidRPr="00901DE4">
        <w:rPr>
          <w:rFonts w:ascii="Arial" w:eastAsia="Arial" w:hAnsi="Arial" w:cs="Arial"/>
          <w:b/>
          <w:bCs/>
          <w:lang w:eastAsia="ar-SA"/>
        </w:rPr>
        <w:t>радиологической системы со столом</w:t>
      </w:r>
    </w:p>
    <w:tbl>
      <w:tblPr>
        <w:tblStyle w:val="afb"/>
        <w:tblW w:w="0" w:type="auto"/>
        <w:tblLook w:val="04A0" w:firstRow="1" w:lastRow="0" w:firstColumn="1" w:lastColumn="0" w:noHBand="0" w:noVBand="1"/>
      </w:tblPr>
      <w:tblGrid>
        <w:gridCol w:w="562"/>
        <w:gridCol w:w="5103"/>
        <w:gridCol w:w="4246"/>
      </w:tblGrid>
      <w:tr w:rsidR="00311099" w14:paraId="1CFEF7D4" w14:textId="77777777" w:rsidTr="008F7EDC">
        <w:tc>
          <w:tcPr>
            <w:tcW w:w="562" w:type="dxa"/>
          </w:tcPr>
          <w:p w14:paraId="6DEAFCBD" w14:textId="502753A0" w:rsidR="00311099" w:rsidRDefault="00311099" w:rsidP="00311099">
            <w:pPr>
              <w:ind w:firstLine="0"/>
              <w:jc w:val="both"/>
              <w:rPr>
                <w:rFonts w:ascii="Arial" w:eastAsia="Arial" w:hAnsi="Arial" w:cs="Arial"/>
                <w:lang w:eastAsia="ar-SA"/>
              </w:rPr>
            </w:pPr>
            <w:r>
              <w:rPr>
                <w:rFonts w:ascii="Arial" w:eastAsia="Arial" w:hAnsi="Arial" w:cs="Arial"/>
                <w:lang w:eastAsia="ar-SA"/>
              </w:rPr>
              <w:t>№</w:t>
            </w:r>
          </w:p>
        </w:tc>
        <w:tc>
          <w:tcPr>
            <w:tcW w:w="5103" w:type="dxa"/>
          </w:tcPr>
          <w:p w14:paraId="6AEEC47C" w14:textId="47E3D09C" w:rsidR="00311099" w:rsidRDefault="00311099" w:rsidP="00311099">
            <w:pPr>
              <w:ind w:firstLine="0"/>
              <w:jc w:val="both"/>
              <w:rPr>
                <w:rFonts w:ascii="Arial" w:eastAsia="Arial" w:hAnsi="Arial" w:cs="Arial"/>
                <w:lang w:eastAsia="ar-SA"/>
              </w:rPr>
            </w:pPr>
            <w:r>
              <w:rPr>
                <w:rFonts w:ascii="Arial" w:eastAsia="Arial" w:hAnsi="Arial" w:cs="Arial"/>
                <w:lang w:eastAsia="ar-SA"/>
              </w:rPr>
              <w:t xml:space="preserve">Функция, рассматриваемая для проверки отсутствия НЕДОПУСТИМОГО РИСКА </w:t>
            </w:r>
          </w:p>
        </w:tc>
        <w:tc>
          <w:tcPr>
            <w:tcW w:w="4246" w:type="dxa"/>
          </w:tcPr>
          <w:p w14:paraId="64F4C38D" w14:textId="42F26303" w:rsidR="00311099" w:rsidRDefault="00311099" w:rsidP="00311099">
            <w:pPr>
              <w:ind w:firstLine="0"/>
              <w:jc w:val="center"/>
              <w:rPr>
                <w:rFonts w:ascii="Arial" w:eastAsia="Arial" w:hAnsi="Arial" w:cs="Arial"/>
                <w:lang w:eastAsia="ar-SA"/>
              </w:rPr>
            </w:pPr>
            <w:r>
              <w:rPr>
                <w:rFonts w:ascii="Arial" w:eastAsia="Arial" w:hAnsi="Arial" w:cs="Arial"/>
                <w:lang w:eastAsia="ar-SA"/>
              </w:rPr>
              <w:t>Критерий ПОМЕХОУСТОЙЧИВОСТИ «проходит»</w:t>
            </w:r>
          </w:p>
        </w:tc>
      </w:tr>
      <w:tr w:rsidR="00311099" w14:paraId="298D1F9B" w14:textId="77777777" w:rsidTr="008F7EDC">
        <w:tc>
          <w:tcPr>
            <w:tcW w:w="562" w:type="dxa"/>
          </w:tcPr>
          <w:p w14:paraId="7C76404D" w14:textId="055B3DEA" w:rsidR="00311099" w:rsidRDefault="00901DE4" w:rsidP="00901DE4">
            <w:pPr>
              <w:ind w:firstLine="0"/>
              <w:jc w:val="both"/>
              <w:rPr>
                <w:rFonts w:ascii="Arial" w:eastAsia="Arial" w:hAnsi="Arial" w:cs="Arial"/>
                <w:lang w:eastAsia="ar-SA"/>
              </w:rPr>
            </w:pPr>
            <w:r>
              <w:rPr>
                <w:rFonts w:ascii="Arial" w:eastAsia="Arial" w:hAnsi="Arial" w:cs="Arial"/>
                <w:lang w:eastAsia="ar-SA"/>
              </w:rPr>
              <w:t>1</w:t>
            </w:r>
          </w:p>
        </w:tc>
        <w:tc>
          <w:tcPr>
            <w:tcW w:w="5103" w:type="dxa"/>
          </w:tcPr>
          <w:p w14:paraId="5F8DC454" w14:textId="089B1CFC" w:rsidR="00311099" w:rsidRDefault="00311099" w:rsidP="008F7EDC">
            <w:pPr>
              <w:ind w:firstLine="0"/>
              <w:jc w:val="both"/>
              <w:rPr>
                <w:rFonts w:ascii="Arial" w:eastAsia="Arial" w:hAnsi="Arial" w:cs="Arial"/>
                <w:lang w:eastAsia="ar-SA"/>
              </w:rPr>
            </w:pPr>
            <w:r w:rsidRPr="00311099">
              <w:rPr>
                <w:rFonts w:ascii="Arial" w:eastAsia="Arial" w:hAnsi="Arial" w:cs="Arial"/>
                <w:lang w:eastAsia="ar-SA"/>
              </w:rPr>
              <w:t>Инициализация системы при включении питания выполняется</w:t>
            </w:r>
            <w:r w:rsidR="008F7EDC">
              <w:rPr>
                <w:rFonts w:ascii="Arial" w:eastAsia="Arial" w:hAnsi="Arial" w:cs="Arial"/>
                <w:lang w:eastAsia="ar-SA"/>
              </w:rPr>
              <w:t xml:space="preserve"> </w:t>
            </w:r>
            <w:r w:rsidRPr="00311099">
              <w:rPr>
                <w:rFonts w:ascii="Arial" w:eastAsia="Arial" w:hAnsi="Arial" w:cs="Arial"/>
                <w:lang w:eastAsia="ar-SA"/>
              </w:rPr>
              <w:t>правильно</w:t>
            </w:r>
          </w:p>
        </w:tc>
        <w:tc>
          <w:tcPr>
            <w:tcW w:w="4246" w:type="dxa"/>
          </w:tcPr>
          <w:p w14:paraId="5CB1BC2E" w14:textId="388D859A" w:rsidR="00311099" w:rsidRDefault="00311099" w:rsidP="008F7EDC">
            <w:pPr>
              <w:ind w:firstLine="0"/>
              <w:jc w:val="both"/>
              <w:rPr>
                <w:rFonts w:ascii="Arial" w:eastAsia="Arial" w:hAnsi="Arial" w:cs="Arial"/>
                <w:lang w:eastAsia="ar-SA"/>
              </w:rPr>
            </w:pPr>
            <w:r>
              <w:rPr>
                <w:rFonts w:ascii="Arial" w:eastAsia="Arial" w:hAnsi="Arial" w:cs="Arial"/>
                <w:lang w:eastAsia="ar-SA"/>
              </w:rPr>
              <w:t xml:space="preserve">Ни один отказ системы </w:t>
            </w:r>
            <w:r w:rsidRPr="00311099">
              <w:rPr>
                <w:rFonts w:ascii="Arial" w:eastAsia="Arial" w:hAnsi="Arial" w:cs="Arial"/>
                <w:lang w:eastAsia="ar-SA"/>
              </w:rPr>
              <w:t>не может помешать проведению нового обследования</w:t>
            </w:r>
          </w:p>
        </w:tc>
      </w:tr>
      <w:tr w:rsidR="00311099" w14:paraId="62650D7F" w14:textId="77777777" w:rsidTr="008F7EDC">
        <w:tc>
          <w:tcPr>
            <w:tcW w:w="562" w:type="dxa"/>
          </w:tcPr>
          <w:p w14:paraId="2602508E" w14:textId="1862FA99" w:rsidR="00311099" w:rsidRDefault="00901DE4" w:rsidP="00901DE4">
            <w:pPr>
              <w:ind w:firstLine="0"/>
              <w:jc w:val="both"/>
              <w:rPr>
                <w:rFonts w:ascii="Arial" w:eastAsia="Arial" w:hAnsi="Arial" w:cs="Arial"/>
                <w:lang w:eastAsia="ar-SA"/>
              </w:rPr>
            </w:pPr>
            <w:r>
              <w:rPr>
                <w:rFonts w:ascii="Arial" w:eastAsia="Arial" w:hAnsi="Arial" w:cs="Arial"/>
                <w:lang w:eastAsia="ar-SA"/>
              </w:rPr>
              <w:t>2</w:t>
            </w:r>
          </w:p>
        </w:tc>
        <w:tc>
          <w:tcPr>
            <w:tcW w:w="5103" w:type="dxa"/>
          </w:tcPr>
          <w:p w14:paraId="41D929DB" w14:textId="201AC186" w:rsidR="00311099" w:rsidRDefault="00311099" w:rsidP="00311099">
            <w:pPr>
              <w:ind w:firstLine="0"/>
              <w:jc w:val="both"/>
              <w:rPr>
                <w:rFonts w:ascii="Arial" w:eastAsia="Arial" w:hAnsi="Arial" w:cs="Arial"/>
                <w:lang w:eastAsia="ar-SA"/>
              </w:rPr>
            </w:pPr>
            <w:r>
              <w:rPr>
                <w:rFonts w:ascii="Arial" w:eastAsia="Arial" w:hAnsi="Arial" w:cs="Arial"/>
                <w:lang w:eastAsia="ar-SA"/>
              </w:rPr>
              <w:t>Останов и выключение системы происходит правильно</w:t>
            </w:r>
          </w:p>
        </w:tc>
        <w:tc>
          <w:tcPr>
            <w:tcW w:w="4246" w:type="dxa"/>
          </w:tcPr>
          <w:p w14:paraId="4327A155" w14:textId="2DFCBCAA" w:rsidR="00311099" w:rsidRDefault="00311099" w:rsidP="008F7EDC">
            <w:pPr>
              <w:ind w:firstLine="0"/>
              <w:jc w:val="both"/>
              <w:rPr>
                <w:rFonts w:ascii="Arial" w:eastAsia="Arial" w:hAnsi="Arial" w:cs="Arial"/>
                <w:lang w:eastAsia="ar-SA"/>
              </w:rPr>
            </w:pPr>
            <w:r>
              <w:rPr>
                <w:rFonts w:ascii="Arial" w:eastAsia="Arial" w:hAnsi="Arial" w:cs="Arial"/>
                <w:lang w:eastAsia="ar-SA"/>
              </w:rPr>
              <w:t xml:space="preserve">Инициализация системы проходит правильно, система выходит на рабочий режим за </w:t>
            </w:r>
            <w:proofErr w:type="spellStart"/>
            <w:r>
              <w:rPr>
                <w:rFonts w:ascii="Arial" w:eastAsia="Arial" w:hAnsi="Arial" w:cs="Arial"/>
                <w:lang w:eastAsia="ar-SA"/>
              </w:rPr>
              <w:t>хх</w:t>
            </w:r>
            <w:proofErr w:type="spellEnd"/>
            <w:r>
              <w:rPr>
                <w:rFonts w:ascii="Arial" w:eastAsia="Arial" w:hAnsi="Arial" w:cs="Arial"/>
                <w:lang w:eastAsia="ar-SA"/>
              </w:rPr>
              <w:t xml:space="preserve"> минут (см. Примечание1)</w:t>
            </w:r>
          </w:p>
        </w:tc>
      </w:tr>
      <w:tr w:rsidR="00311099" w14:paraId="0CA29C4B" w14:textId="77777777" w:rsidTr="008F7EDC">
        <w:tc>
          <w:tcPr>
            <w:tcW w:w="562" w:type="dxa"/>
          </w:tcPr>
          <w:p w14:paraId="59C3B640" w14:textId="28348917" w:rsidR="00311099" w:rsidRDefault="00901DE4" w:rsidP="00901DE4">
            <w:pPr>
              <w:ind w:firstLine="0"/>
              <w:jc w:val="both"/>
              <w:rPr>
                <w:rFonts w:ascii="Arial" w:eastAsia="Arial" w:hAnsi="Arial" w:cs="Arial"/>
                <w:lang w:eastAsia="ar-SA"/>
              </w:rPr>
            </w:pPr>
            <w:r>
              <w:rPr>
                <w:rFonts w:ascii="Arial" w:eastAsia="Arial" w:hAnsi="Arial" w:cs="Arial"/>
                <w:lang w:eastAsia="ar-SA"/>
              </w:rPr>
              <w:t>3</w:t>
            </w:r>
          </w:p>
        </w:tc>
        <w:tc>
          <w:tcPr>
            <w:tcW w:w="5103" w:type="dxa"/>
          </w:tcPr>
          <w:p w14:paraId="44338B6B" w14:textId="292C2AC7" w:rsidR="00311099" w:rsidRDefault="00311099" w:rsidP="00311099">
            <w:pPr>
              <w:ind w:firstLine="0"/>
              <w:jc w:val="both"/>
              <w:rPr>
                <w:rFonts w:ascii="Arial" w:eastAsia="Arial" w:hAnsi="Arial" w:cs="Arial"/>
                <w:lang w:eastAsia="ar-SA"/>
              </w:rPr>
            </w:pPr>
            <w:r>
              <w:rPr>
                <w:rFonts w:ascii="Arial" w:eastAsia="Arial" w:hAnsi="Arial" w:cs="Arial"/>
                <w:lang w:eastAsia="ar-SA"/>
              </w:rPr>
              <w:t>Отображение снимка ПАЦИЕНТА</w:t>
            </w:r>
          </w:p>
        </w:tc>
        <w:tc>
          <w:tcPr>
            <w:tcW w:w="4246" w:type="dxa"/>
          </w:tcPr>
          <w:p w14:paraId="08785D5E" w14:textId="1207902C" w:rsidR="00311099" w:rsidRDefault="00311099" w:rsidP="008F7EDC">
            <w:pPr>
              <w:ind w:firstLine="0"/>
              <w:jc w:val="both"/>
              <w:rPr>
                <w:rFonts w:ascii="Arial" w:eastAsia="Arial" w:hAnsi="Arial" w:cs="Arial"/>
                <w:lang w:eastAsia="ar-SA"/>
              </w:rPr>
            </w:pPr>
            <w:r>
              <w:rPr>
                <w:rFonts w:ascii="Arial" w:eastAsia="Arial" w:hAnsi="Arial" w:cs="Arial"/>
                <w:lang w:eastAsia="ar-SA"/>
              </w:rPr>
              <w:t>Шумы и артефакты отличимы от физиологических сигналов</w:t>
            </w:r>
          </w:p>
        </w:tc>
      </w:tr>
      <w:tr w:rsidR="00311099" w14:paraId="5518E9EC" w14:textId="77777777" w:rsidTr="008F7EDC">
        <w:tc>
          <w:tcPr>
            <w:tcW w:w="562" w:type="dxa"/>
          </w:tcPr>
          <w:p w14:paraId="5552A51D" w14:textId="027BF21A" w:rsidR="00311099" w:rsidRDefault="00901DE4" w:rsidP="00901DE4">
            <w:pPr>
              <w:ind w:firstLine="0"/>
              <w:jc w:val="both"/>
              <w:rPr>
                <w:rFonts w:ascii="Arial" w:eastAsia="Arial" w:hAnsi="Arial" w:cs="Arial"/>
                <w:lang w:eastAsia="ar-SA"/>
              </w:rPr>
            </w:pPr>
            <w:r>
              <w:rPr>
                <w:rFonts w:ascii="Arial" w:eastAsia="Arial" w:hAnsi="Arial" w:cs="Arial"/>
                <w:lang w:eastAsia="ar-SA"/>
              </w:rPr>
              <w:t>4</w:t>
            </w:r>
          </w:p>
        </w:tc>
        <w:tc>
          <w:tcPr>
            <w:tcW w:w="5103" w:type="dxa"/>
          </w:tcPr>
          <w:p w14:paraId="5E952865" w14:textId="0A1EC03D" w:rsidR="00311099" w:rsidRDefault="00311099" w:rsidP="00311099">
            <w:pPr>
              <w:ind w:firstLine="0"/>
              <w:jc w:val="both"/>
              <w:rPr>
                <w:rFonts w:ascii="Arial" w:eastAsia="Arial" w:hAnsi="Arial" w:cs="Arial"/>
                <w:lang w:eastAsia="ar-SA"/>
              </w:rPr>
            </w:pPr>
            <w:r>
              <w:rPr>
                <w:rFonts w:ascii="Arial" w:eastAsia="Arial" w:hAnsi="Arial" w:cs="Arial"/>
                <w:lang w:eastAsia="ar-SA"/>
              </w:rPr>
              <w:t xml:space="preserve">Рентгеновские снимки и их последовательности сохранены, сохраненные снимки доступны </w:t>
            </w:r>
          </w:p>
        </w:tc>
        <w:tc>
          <w:tcPr>
            <w:tcW w:w="4246" w:type="dxa"/>
          </w:tcPr>
          <w:p w14:paraId="1B3B82E2" w14:textId="7F435F91" w:rsidR="00311099" w:rsidRDefault="00311099" w:rsidP="00311099">
            <w:pPr>
              <w:ind w:firstLine="0"/>
              <w:jc w:val="both"/>
              <w:rPr>
                <w:rFonts w:ascii="Arial" w:eastAsia="Arial" w:hAnsi="Arial" w:cs="Arial"/>
                <w:lang w:eastAsia="ar-SA"/>
              </w:rPr>
            </w:pPr>
            <w:r>
              <w:rPr>
                <w:rFonts w:ascii="Arial" w:eastAsia="Arial" w:hAnsi="Arial" w:cs="Arial"/>
                <w:lang w:eastAsia="ar-SA"/>
              </w:rPr>
              <w:t>Данные ПАЦИЕНТА не утеряны</w:t>
            </w:r>
          </w:p>
        </w:tc>
      </w:tr>
      <w:tr w:rsidR="00311099" w14:paraId="2C6FC6F9" w14:textId="77777777" w:rsidTr="008F7EDC">
        <w:tc>
          <w:tcPr>
            <w:tcW w:w="562" w:type="dxa"/>
          </w:tcPr>
          <w:p w14:paraId="37D2EA10" w14:textId="68039281" w:rsidR="00311099" w:rsidRDefault="00901DE4" w:rsidP="00901DE4">
            <w:pPr>
              <w:ind w:firstLine="0"/>
              <w:jc w:val="both"/>
              <w:rPr>
                <w:rFonts w:ascii="Arial" w:eastAsia="Arial" w:hAnsi="Arial" w:cs="Arial"/>
                <w:lang w:eastAsia="ar-SA"/>
              </w:rPr>
            </w:pPr>
            <w:r>
              <w:rPr>
                <w:rFonts w:ascii="Arial" w:eastAsia="Arial" w:hAnsi="Arial" w:cs="Arial"/>
                <w:lang w:eastAsia="ar-SA"/>
              </w:rPr>
              <w:t>5</w:t>
            </w:r>
          </w:p>
        </w:tc>
        <w:tc>
          <w:tcPr>
            <w:tcW w:w="5103" w:type="dxa"/>
          </w:tcPr>
          <w:p w14:paraId="316A2DCC" w14:textId="643AB7D2" w:rsidR="00311099" w:rsidRDefault="00311099" w:rsidP="00311099">
            <w:pPr>
              <w:ind w:firstLine="0"/>
              <w:jc w:val="both"/>
              <w:rPr>
                <w:rFonts w:ascii="Arial" w:eastAsia="Arial" w:hAnsi="Arial" w:cs="Arial"/>
                <w:lang w:eastAsia="ar-SA"/>
              </w:rPr>
            </w:pPr>
            <w:r>
              <w:rPr>
                <w:rFonts w:ascii="Arial" w:eastAsia="Arial" w:hAnsi="Arial" w:cs="Arial"/>
                <w:lang w:eastAsia="ar-SA"/>
              </w:rPr>
              <w:t>Запуск процесса получения рентгеновского снимка контролируется</w:t>
            </w:r>
          </w:p>
        </w:tc>
        <w:tc>
          <w:tcPr>
            <w:tcW w:w="4246" w:type="dxa"/>
          </w:tcPr>
          <w:p w14:paraId="516BB79C" w14:textId="0916F97A" w:rsidR="00311099" w:rsidRDefault="00311099" w:rsidP="008F7EDC">
            <w:pPr>
              <w:ind w:firstLine="0"/>
              <w:jc w:val="both"/>
              <w:rPr>
                <w:rFonts w:ascii="Arial" w:eastAsia="Arial" w:hAnsi="Arial" w:cs="Arial"/>
                <w:lang w:eastAsia="ar-SA"/>
              </w:rPr>
            </w:pPr>
            <w:r>
              <w:rPr>
                <w:rFonts w:ascii="Arial" w:eastAsia="Arial" w:hAnsi="Arial" w:cs="Arial"/>
                <w:lang w:eastAsia="ar-SA"/>
              </w:rPr>
              <w:t>Отсутству</w:t>
            </w:r>
            <w:r w:rsidR="00901DE4">
              <w:rPr>
                <w:rFonts w:ascii="Arial" w:eastAsia="Arial" w:hAnsi="Arial" w:cs="Arial"/>
                <w:lang w:eastAsia="ar-SA"/>
              </w:rPr>
              <w:t>е</w:t>
            </w:r>
            <w:r>
              <w:rPr>
                <w:rFonts w:ascii="Arial" w:eastAsia="Arial" w:hAnsi="Arial" w:cs="Arial"/>
                <w:lang w:eastAsia="ar-SA"/>
              </w:rPr>
              <w:t>т</w:t>
            </w:r>
            <w:r w:rsidR="00901DE4">
              <w:rPr>
                <w:rFonts w:ascii="Arial" w:eastAsia="Arial" w:hAnsi="Arial" w:cs="Arial"/>
                <w:lang w:eastAsia="ar-SA"/>
              </w:rPr>
              <w:t xml:space="preserve"> неконтролируемый запуск</w:t>
            </w:r>
            <w:r>
              <w:rPr>
                <w:rFonts w:ascii="Arial" w:eastAsia="Arial" w:hAnsi="Arial" w:cs="Arial"/>
                <w:lang w:eastAsia="ar-SA"/>
              </w:rPr>
              <w:t xml:space="preserve">  </w:t>
            </w:r>
          </w:p>
        </w:tc>
      </w:tr>
      <w:tr w:rsidR="00901DE4" w14:paraId="10A90D8C" w14:textId="77777777" w:rsidTr="008F7EDC">
        <w:tc>
          <w:tcPr>
            <w:tcW w:w="562" w:type="dxa"/>
          </w:tcPr>
          <w:p w14:paraId="38F5BC32" w14:textId="6C184E82" w:rsidR="00901DE4" w:rsidRDefault="00901DE4" w:rsidP="00901DE4">
            <w:pPr>
              <w:ind w:firstLine="0"/>
              <w:jc w:val="both"/>
              <w:rPr>
                <w:rFonts w:ascii="Arial" w:eastAsia="Arial" w:hAnsi="Arial" w:cs="Arial"/>
                <w:lang w:eastAsia="ar-SA"/>
              </w:rPr>
            </w:pPr>
            <w:r>
              <w:rPr>
                <w:rFonts w:ascii="Arial" w:eastAsia="Arial" w:hAnsi="Arial" w:cs="Arial"/>
                <w:lang w:eastAsia="ar-SA"/>
              </w:rPr>
              <w:t>6</w:t>
            </w:r>
          </w:p>
        </w:tc>
        <w:tc>
          <w:tcPr>
            <w:tcW w:w="5103" w:type="dxa"/>
          </w:tcPr>
          <w:p w14:paraId="464195B1" w14:textId="069CDAE7" w:rsidR="00901DE4" w:rsidRDefault="00901DE4" w:rsidP="00901DE4">
            <w:pPr>
              <w:ind w:firstLine="0"/>
              <w:jc w:val="both"/>
              <w:rPr>
                <w:rFonts w:ascii="Arial" w:eastAsia="Arial" w:hAnsi="Arial" w:cs="Arial"/>
                <w:lang w:eastAsia="ar-SA"/>
              </w:rPr>
            </w:pPr>
            <w:r>
              <w:rPr>
                <w:rFonts w:ascii="Arial" w:eastAsia="Arial" w:hAnsi="Arial" w:cs="Arial"/>
                <w:lang w:eastAsia="ar-SA"/>
              </w:rPr>
              <w:t xml:space="preserve">Останов и завершение </w:t>
            </w:r>
            <w:r w:rsidRPr="00901DE4">
              <w:rPr>
                <w:rFonts w:ascii="Arial" w:eastAsia="Arial" w:hAnsi="Arial" w:cs="Arial"/>
                <w:lang w:eastAsia="ar-SA"/>
              </w:rPr>
              <w:t>процесса получения рентгеновского снимка контролируется</w:t>
            </w:r>
          </w:p>
        </w:tc>
        <w:tc>
          <w:tcPr>
            <w:tcW w:w="4246" w:type="dxa"/>
          </w:tcPr>
          <w:p w14:paraId="5D1884BC" w14:textId="13C4E529" w:rsidR="00901DE4" w:rsidRDefault="00901DE4" w:rsidP="008F7EDC">
            <w:pPr>
              <w:ind w:firstLine="0"/>
              <w:jc w:val="both"/>
              <w:rPr>
                <w:rFonts w:ascii="Arial" w:eastAsia="Arial" w:hAnsi="Arial" w:cs="Arial"/>
                <w:lang w:eastAsia="ar-SA"/>
              </w:rPr>
            </w:pPr>
            <w:r w:rsidRPr="00901DE4">
              <w:rPr>
                <w:rFonts w:ascii="Arial" w:eastAsia="Arial" w:hAnsi="Arial" w:cs="Arial"/>
                <w:lang w:eastAsia="ar-SA"/>
              </w:rPr>
              <w:t>Отсутствует неконтролируем</w:t>
            </w:r>
            <w:r>
              <w:rPr>
                <w:rFonts w:ascii="Arial" w:eastAsia="Arial" w:hAnsi="Arial" w:cs="Arial"/>
                <w:lang w:eastAsia="ar-SA"/>
              </w:rPr>
              <w:t>ое</w:t>
            </w:r>
            <w:r w:rsidRPr="00901DE4">
              <w:rPr>
                <w:rFonts w:ascii="Arial" w:eastAsia="Arial" w:hAnsi="Arial" w:cs="Arial"/>
                <w:lang w:eastAsia="ar-SA"/>
              </w:rPr>
              <w:t xml:space="preserve"> </w:t>
            </w:r>
            <w:r>
              <w:rPr>
                <w:rFonts w:ascii="Arial" w:eastAsia="Arial" w:hAnsi="Arial" w:cs="Arial"/>
                <w:lang w:eastAsia="ar-SA"/>
              </w:rPr>
              <w:t>завершение или блокировка</w:t>
            </w:r>
            <w:r w:rsidRPr="00901DE4">
              <w:rPr>
                <w:rFonts w:ascii="Arial" w:eastAsia="Arial" w:hAnsi="Arial" w:cs="Arial"/>
                <w:lang w:eastAsia="ar-SA"/>
              </w:rPr>
              <w:t xml:space="preserve">  </w:t>
            </w:r>
          </w:p>
        </w:tc>
      </w:tr>
      <w:tr w:rsidR="00901DE4" w14:paraId="735BDFB7" w14:textId="77777777" w:rsidTr="008F7EDC">
        <w:tc>
          <w:tcPr>
            <w:tcW w:w="562" w:type="dxa"/>
          </w:tcPr>
          <w:p w14:paraId="11A3B66F" w14:textId="7B88B46E" w:rsidR="00901DE4" w:rsidRDefault="00901DE4" w:rsidP="00901DE4">
            <w:pPr>
              <w:ind w:firstLine="0"/>
              <w:jc w:val="both"/>
              <w:rPr>
                <w:rFonts w:ascii="Arial" w:eastAsia="Arial" w:hAnsi="Arial" w:cs="Arial"/>
                <w:lang w:eastAsia="ar-SA"/>
              </w:rPr>
            </w:pPr>
            <w:r>
              <w:rPr>
                <w:rFonts w:ascii="Arial" w:eastAsia="Arial" w:hAnsi="Arial" w:cs="Arial"/>
                <w:lang w:eastAsia="ar-SA"/>
              </w:rPr>
              <w:t>7</w:t>
            </w:r>
          </w:p>
        </w:tc>
        <w:tc>
          <w:tcPr>
            <w:tcW w:w="5103" w:type="dxa"/>
          </w:tcPr>
          <w:p w14:paraId="509A8B2D" w14:textId="11938F93" w:rsidR="00901DE4" w:rsidRDefault="00901DE4" w:rsidP="00901DE4">
            <w:pPr>
              <w:ind w:firstLine="0"/>
              <w:jc w:val="both"/>
              <w:rPr>
                <w:rFonts w:ascii="Arial" w:eastAsia="Arial" w:hAnsi="Arial" w:cs="Arial"/>
                <w:lang w:eastAsia="ar-SA"/>
              </w:rPr>
            </w:pPr>
            <w:r>
              <w:rPr>
                <w:rFonts w:ascii="Arial" w:eastAsia="Arial" w:hAnsi="Arial" w:cs="Arial"/>
                <w:lang w:eastAsia="ar-SA"/>
              </w:rPr>
              <w:t xml:space="preserve">Система позиционирования (стола и </w:t>
            </w:r>
            <w:proofErr w:type="spellStart"/>
            <w:r>
              <w:rPr>
                <w:rFonts w:ascii="Arial" w:eastAsia="Arial" w:hAnsi="Arial" w:cs="Arial"/>
                <w:lang w:eastAsia="ar-SA"/>
              </w:rPr>
              <w:t>гентри</w:t>
            </w:r>
            <w:proofErr w:type="spellEnd"/>
            <w:r>
              <w:rPr>
                <w:rFonts w:ascii="Arial" w:eastAsia="Arial" w:hAnsi="Arial" w:cs="Arial"/>
                <w:lang w:eastAsia="ar-SA"/>
              </w:rPr>
              <w:t>) работает правильно</w:t>
            </w:r>
          </w:p>
        </w:tc>
        <w:tc>
          <w:tcPr>
            <w:tcW w:w="4246" w:type="dxa"/>
          </w:tcPr>
          <w:p w14:paraId="0948246C" w14:textId="4A4D550E" w:rsidR="00901DE4" w:rsidRDefault="00901DE4" w:rsidP="008F7EDC">
            <w:pPr>
              <w:ind w:firstLine="0"/>
              <w:jc w:val="both"/>
              <w:rPr>
                <w:rFonts w:ascii="Arial" w:eastAsia="Arial" w:hAnsi="Arial" w:cs="Arial"/>
                <w:lang w:eastAsia="ar-SA"/>
              </w:rPr>
            </w:pPr>
            <w:r>
              <w:rPr>
                <w:rFonts w:ascii="Arial" w:eastAsia="Arial" w:hAnsi="Arial" w:cs="Arial"/>
                <w:lang w:eastAsia="ar-SA"/>
              </w:rPr>
              <w:t xml:space="preserve">Отсутствуют неконтролируемые перемещения (см. Примечание 4). </w:t>
            </w:r>
          </w:p>
          <w:p w14:paraId="53DA28CB" w14:textId="11A13719" w:rsidR="00901DE4" w:rsidRPr="00901DE4" w:rsidRDefault="00901DE4" w:rsidP="008F7EDC">
            <w:pPr>
              <w:ind w:firstLine="0"/>
              <w:jc w:val="both"/>
              <w:rPr>
                <w:rFonts w:ascii="Arial" w:eastAsia="Arial" w:hAnsi="Arial" w:cs="Arial"/>
                <w:lang w:eastAsia="ar-SA"/>
              </w:rPr>
            </w:pPr>
            <w:r>
              <w:rPr>
                <w:rFonts w:ascii="Arial" w:eastAsia="Arial" w:hAnsi="Arial" w:cs="Arial"/>
                <w:lang w:eastAsia="ar-SA"/>
              </w:rPr>
              <w:t xml:space="preserve">Останов стола происходит на расстоянии не более </w:t>
            </w:r>
            <w:proofErr w:type="spellStart"/>
            <w:r>
              <w:rPr>
                <w:rFonts w:ascii="Arial" w:eastAsia="Arial" w:hAnsi="Arial" w:cs="Arial"/>
                <w:lang w:val="en-US" w:eastAsia="ar-SA"/>
              </w:rPr>
              <w:t>yy</w:t>
            </w:r>
            <w:proofErr w:type="spellEnd"/>
            <w:r w:rsidRPr="00901DE4">
              <w:rPr>
                <w:rFonts w:ascii="Arial" w:eastAsia="Arial" w:hAnsi="Arial" w:cs="Arial"/>
                <w:lang w:eastAsia="ar-SA"/>
              </w:rPr>
              <w:t xml:space="preserve"> </w:t>
            </w:r>
            <w:r>
              <w:rPr>
                <w:rFonts w:ascii="Arial" w:eastAsia="Arial" w:hAnsi="Arial" w:cs="Arial"/>
                <w:lang w:val="en-US" w:eastAsia="ar-SA"/>
              </w:rPr>
              <w:t>mm</w:t>
            </w:r>
            <w:r>
              <w:rPr>
                <w:rFonts w:ascii="Arial" w:eastAsia="Arial" w:hAnsi="Arial" w:cs="Arial"/>
                <w:lang w:eastAsia="ar-SA"/>
              </w:rPr>
              <w:t xml:space="preserve"> (см. Примечание 1)</w:t>
            </w:r>
            <w:r w:rsidRPr="00901DE4">
              <w:rPr>
                <w:rFonts w:ascii="Arial" w:eastAsia="Arial" w:hAnsi="Arial" w:cs="Arial"/>
                <w:lang w:eastAsia="ar-SA"/>
              </w:rPr>
              <w:t xml:space="preserve"> </w:t>
            </w:r>
          </w:p>
        </w:tc>
      </w:tr>
      <w:tr w:rsidR="00901DE4" w14:paraId="18A9AFA5" w14:textId="77777777" w:rsidTr="008F7EDC">
        <w:tc>
          <w:tcPr>
            <w:tcW w:w="562" w:type="dxa"/>
          </w:tcPr>
          <w:p w14:paraId="15EB2D35" w14:textId="467ECCAF" w:rsidR="00901DE4" w:rsidRDefault="00901DE4" w:rsidP="00901DE4">
            <w:pPr>
              <w:ind w:firstLine="0"/>
              <w:jc w:val="both"/>
              <w:rPr>
                <w:rFonts w:ascii="Arial" w:eastAsia="Arial" w:hAnsi="Arial" w:cs="Arial"/>
                <w:lang w:eastAsia="ar-SA"/>
              </w:rPr>
            </w:pPr>
            <w:r>
              <w:rPr>
                <w:rFonts w:ascii="Arial" w:eastAsia="Arial" w:hAnsi="Arial" w:cs="Arial"/>
                <w:lang w:eastAsia="ar-SA"/>
              </w:rPr>
              <w:t>8</w:t>
            </w:r>
          </w:p>
        </w:tc>
        <w:tc>
          <w:tcPr>
            <w:tcW w:w="5103" w:type="dxa"/>
          </w:tcPr>
          <w:p w14:paraId="7A320FA2" w14:textId="63A48173" w:rsidR="00901DE4" w:rsidRDefault="00901DE4" w:rsidP="00901DE4">
            <w:pPr>
              <w:ind w:firstLine="0"/>
              <w:jc w:val="both"/>
              <w:rPr>
                <w:rFonts w:ascii="Arial" w:eastAsia="Arial" w:hAnsi="Arial" w:cs="Arial"/>
                <w:lang w:eastAsia="ar-SA"/>
              </w:rPr>
            </w:pPr>
            <w:r>
              <w:rPr>
                <w:rFonts w:ascii="Arial" w:eastAsia="Arial" w:hAnsi="Arial" w:cs="Arial"/>
                <w:lang w:eastAsia="ar-SA"/>
              </w:rPr>
              <w:t>Информация о ПАЦИЕНТЕ доступна для просмотра</w:t>
            </w:r>
          </w:p>
        </w:tc>
        <w:tc>
          <w:tcPr>
            <w:tcW w:w="4246" w:type="dxa"/>
          </w:tcPr>
          <w:p w14:paraId="6D8EC1B2" w14:textId="78794C68" w:rsidR="00901DE4" w:rsidRDefault="00901DE4" w:rsidP="00901DE4">
            <w:pPr>
              <w:ind w:firstLine="0"/>
              <w:jc w:val="both"/>
              <w:rPr>
                <w:rFonts w:ascii="Arial" w:eastAsia="Arial" w:hAnsi="Arial" w:cs="Arial"/>
                <w:lang w:eastAsia="ar-SA"/>
              </w:rPr>
            </w:pPr>
            <w:r>
              <w:rPr>
                <w:rFonts w:ascii="Arial" w:eastAsia="Arial" w:hAnsi="Arial" w:cs="Arial"/>
                <w:lang w:eastAsia="ar-SA"/>
              </w:rPr>
              <w:t>Данные ПАЦИЕНТА не утеряны</w:t>
            </w:r>
          </w:p>
        </w:tc>
      </w:tr>
      <w:tr w:rsidR="00901DE4" w14:paraId="369B5318" w14:textId="77777777" w:rsidTr="00B26A74">
        <w:tc>
          <w:tcPr>
            <w:tcW w:w="9911" w:type="dxa"/>
            <w:gridSpan w:val="3"/>
          </w:tcPr>
          <w:p w14:paraId="037EEDBF" w14:textId="6F7ECCA7" w:rsidR="00901DE4" w:rsidRDefault="00901DE4" w:rsidP="00901DE4">
            <w:pPr>
              <w:ind w:firstLine="0"/>
              <w:jc w:val="both"/>
              <w:rPr>
                <w:rFonts w:ascii="Arial" w:eastAsia="Arial" w:hAnsi="Arial" w:cs="Arial"/>
                <w:lang w:eastAsia="ar-SA"/>
              </w:rPr>
            </w:pPr>
            <w:r>
              <w:rPr>
                <w:rFonts w:ascii="Arial" w:eastAsia="Arial" w:hAnsi="Arial" w:cs="Arial"/>
                <w:lang w:eastAsia="ar-SA"/>
              </w:rPr>
              <w:t>Примечание 1</w:t>
            </w:r>
            <w:r w:rsidR="008F7EDC">
              <w:rPr>
                <w:rFonts w:ascii="Arial" w:eastAsia="Arial" w:hAnsi="Arial" w:cs="Arial"/>
                <w:lang w:eastAsia="ar-SA"/>
              </w:rPr>
              <w:t xml:space="preserve"> </w:t>
            </w:r>
            <w:r>
              <w:rPr>
                <w:rFonts w:ascii="Arial" w:eastAsia="Arial" w:hAnsi="Arial" w:cs="Arial"/>
                <w:lang w:eastAsia="ar-SA"/>
              </w:rPr>
              <w:t xml:space="preserve">Для определения значений </w:t>
            </w:r>
            <w:r>
              <w:rPr>
                <w:rFonts w:ascii="Arial" w:eastAsia="Arial" w:hAnsi="Arial" w:cs="Arial"/>
                <w:lang w:val="en-US" w:eastAsia="ar-SA"/>
              </w:rPr>
              <w:t>xx</w:t>
            </w:r>
            <w:r w:rsidRPr="00901DE4">
              <w:rPr>
                <w:rFonts w:ascii="Arial" w:eastAsia="Arial" w:hAnsi="Arial" w:cs="Arial"/>
                <w:lang w:eastAsia="ar-SA"/>
              </w:rPr>
              <w:t xml:space="preserve">, </w:t>
            </w:r>
            <w:proofErr w:type="spellStart"/>
            <w:r>
              <w:rPr>
                <w:rFonts w:ascii="Arial" w:eastAsia="Arial" w:hAnsi="Arial" w:cs="Arial"/>
                <w:lang w:val="en-US" w:eastAsia="ar-SA"/>
              </w:rPr>
              <w:t>yy</w:t>
            </w:r>
            <w:proofErr w:type="spellEnd"/>
            <w:r w:rsidRPr="00901DE4">
              <w:rPr>
                <w:rFonts w:ascii="Arial" w:eastAsia="Arial" w:hAnsi="Arial" w:cs="Arial"/>
                <w:lang w:eastAsia="ar-SA"/>
              </w:rPr>
              <w:t>,</w:t>
            </w:r>
            <w:r>
              <w:rPr>
                <w:rFonts w:ascii="Arial" w:eastAsia="Arial" w:hAnsi="Arial" w:cs="Arial"/>
                <w:lang w:eastAsia="ar-SA"/>
              </w:rPr>
              <w:t xml:space="preserve"> </w:t>
            </w:r>
            <w:proofErr w:type="spellStart"/>
            <w:r>
              <w:rPr>
                <w:rFonts w:ascii="Arial" w:eastAsia="Arial" w:hAnsi="Arial" w:cs="Arial"/>
                <w:lang w:val="en-US" w:eastAsia="ar-SA"/>
              </w:rPr>
              <w:t>zz</w:t>
            </w:r>
            <w:proofErr w:type="spellEnd"/>
            <w:r w:rsidRPr="00901DE4">
              <w:rPr>
                <w:rFonts w:ascii="Arial" w:eastAsia="Arial" w:hAnsi="Arial" w:cs="Arial"/>
                <w:lang w:eastAsia="ar-SA"/>
              </w:rPr>
              <w:t xml:space="preserve"> </w:t>
            </w:r>
            <w:r>
              <w:rPr>
                <w:rFonts w:ascii="Arial" w:eastAsia="Arial" w:hAnsi="Arial" w:cs="Arial"/>
                <w:lang w:eastAsia="ar-SA"/>
              </w:rPr>
              <w:t>используется АНАЛИЗ РИСКА и определение допустимости ОСТАТОЧНОГО РИСКА</w:t>
            </w:r>
          </w:p>
          <w:p w14:paraId="2F225112" w14:textId="4496FD43" w:rsidR="00901DE4" w:rsidRDefault="00901DE4" w:rsidP="00901DE4">
            <w:pPr>
              <w:ind w:firstLine="0"/>
              <w:jc w:val="both"/>
              <w:rPr>
                <w:rFonts w:ascii="Arial" w:eastAsia="Arial" w:hAnsi="Arial" w:cs="Arial"/>
                <w:lang w:eastAsia="ar-SA"/>
              </w:rPr>
            </w:pPr>
            <w:r>
              <w:rPr>
                <w:rFonts w:ascii="Arial" w:eastAsia="Arial" w:hAnsi="Arial" w:cs="Arial"/>
                <w:lang w:eastAsia="ar-SA"/>
              </w:rPr>
              <w:t>Примечание 2</w:t>
            </w:r>
            <w:r w:rsidR="008F7EDC">
              <w:rPr>
                <w:rFonts w:ascii="Arial" w:eastAsia="Arial" w:hAnsi="Arial" w:cs="Arial"/>
                <w:lang w:eastAsia="ar-SA"/>
              </w:rPr>
              <w:t xml:space="preserve">  </w:t>
            </w:r>
            <w:r>
              <w:rPr>
                <w:rFonts w:ascii="Arial" w:eastAsia="Arial" w:hAnsi="Arial" w:cs="Arial"/>
                <w:lang w:eastAsia="ar-SA"/>
              </w:rPr>
              <w:t xml:space="preserve"> Во время испытания прерыванием напряжения электропитания на 5 с по </w:t>
            </w:r>
            <w:r>
              <w:rPr>
                <w:rFonts w:ascii="Arial" w:eastAsia="Arial" w:hAnsi="Arial" w:cs="Arial"/>
                <w:lang w:val="en-US" w:eastAsia="ar-SA"/>
              </w:rPr>
              <w:t>IEC</w:t>
            </w:r>
            <w:r w:rsidRPr="00901DE4">
              <w:rPr>
                <w:rFonts w:ascii="Arial" w:eastAsia="Arial" w:hAnsi="Arial" w:cs="Arial"/>
                <w:lang w:eastAsia="ar-SA"/>
              </w:rPr>
              <w:t xml:space="preserve"> 61000-4-11 </w:t>
            </w:r>
            <w:r>
              <w:rPr>
                <w:rFonts w:ascii="Arial" w:eastAsia="Arial" w:hAnsi="Arial" w:cs="Arial"/>
                <w:lang w:eastAsia="ar-SA"/>
              </w:rPr>
              <w:t xml:space="preserve">утрачено </w:t>
            </w:r>
            <w:r>
              <w:rPr>
                <w:rFonts w:ascii="Arial" w:eastAsia="Arial" w:hAnsi="Arial" w:cs="Arial"/>
                <w:lang w:val="en-US" w:eastAsia="ar-SA"/>
              </w:rPr>
              <w:t>N</w:t>
            </w:r>
            <w:r w:rsidRPr="00901DE4">
              <w:rPr>
                <w:rFonts w:ascii="Arial" w:eastAsia="Arial" w:hAnsi="Arial" w:cs="Arial"/>
                <w:lang w:eastAsia="ar-SA"/>
              </w:rPr>
              <w:t xml:space="preserve"> </w:t>
            </w:r>
            <w:r>
              <w:rPr>
                <w:rFonts w:ascii="Arial" w:eastAsia="Arial" w:hAnsi="Arial" w:cs="Arial"/>
                <w:lang w:eastAsia="ar-SA"/>
              </w:rPr>
              <w:t xml:space="preserve">снимков из последовательности. Система полностью восстановилась через </w:t>
            </w:r>
            <w:proofErr w:type="spellStart"/>
            <w:r w:rsidR="008F7EDC">
              <w:rPr>
                <w:rFonts w:ascii="Arial" w:eastAsia="Arial" w:hAnsi="Arial" w:cs="Arial"/>
                <w:lang w:val="en-US" w:eastAsia="ar-SA"/>
              </w:rPr>
              <w:t>zz</w:t>
            </w:r>
            <w:proofErr w:type="spellEnd"/>
            <w:r w:rsidR="008F7EDC" w:rsidRPr="008F7EDC">
              <w:rPr>
                <w:rFonts w:ascii="Arial" w:eastAsia="Arial" w:hAnsi="Arial" w:cs="Arial"/>
                <w:lang w:eastAsia="ar-SA"/>
              </w:rPr>
              <w:t xml:space="preserve"> </w:t>
            </w:r>
            <w:r w:rsidR="008F7EDC">
              <w:rPr>
                <w:rFonts w:ascii="Arial" w:eastAsia="Arial" w:hAnsi="Arial" w:cs="Arial"/>
                <w:lang w:eastAsia="ar-SA"/>
              </w:rPr>
              <w:t>с после инициализации</w:t>
            </w:r>
          </w:p>
          <w:p w14:paraId="12E77DB6" w14:textId="79EE81BD" w:rsidR="00901DE4" w:rsidRDefault="008F7EDC" w:rsidP="008F7EDC">
            <w:pPr>
              <w:ind w:firstLine="0"/>
              <w:jc w:val="both"/>
              <w:rPr>
                <w:rFonts w:ascii="Arial" w:eastAsia="Arial" w:hAnsi="Arial" w:cs="Arial"/>
                <w:lang w:eastAsia="ar-SA"/>
              </w:rPr>
            </w:pPr>
            <w:r>
              <w:rPr>
                <w:rFonts w:ascii="Arial" w:eastAsia="Arial" w:hAnsi="Arial" w:cs="Arial"/>
                <w:lang w:eastAsia="ar-SA"/>
              </w:rPr>
              <w:t>Примечание 3 Более конкретные критерии ПОМЕХОУСТОЙЧИВОСТИ могут быть определены в частных стандартах в зависимости от входных данных МЕНЕДЖМЕНТА РИСКА и АНАЛИЗА РИСКА</w:t>
            </w:r>
          </w:p>
          <w:p w14:paraId="055CD0D8" w14:textId="32D242CB" w:rsidR="008F7EDC" w:rsidRPr="008F7EDC" w:rsidRDefault="008F7EDC" w:rsidP="008F7EDC">
            <w:pPr>
              <w:jc w:val="both"/>
              <w:rPr>
                <w:rFonts w:ascii="Arial" w:eastAsia="Arial" w:hAnsi="Arial" w:cs="Arial"/>
                <w:lang w:eastAsia="ar-SA"/>
              </w:rPr>
            </w:pPr>
            <w:r>
              <w:rPr>
                <w:rFonts w:ascii="Arial" w:eastAsia="Arial" w:hAnsi="Arial" w:cs="Arial"/>
                <w:lang w:eastAsia="ar-SA"/>
              </w:rPr>
              <w:t xml:space="preserve">Примечание 4   </w:t>
            </w:r>
            <w:r w:rsidRPr="008F7EDC">
              <w:rPr>
                <w:rFonts w:ascii="Arial" w:eastAsia="Arial" w:hAnsi="Arial" w:cs="Arial"/>
                <w:lang w:eastAsia="ar-SA"/>
              </w:rPr>
              <w:t>Хотя эта ФУНКЦИОНАЛЬН</w:t>
            </w:r>
            <w:r>
              <w:rPr>
                <w:rFonts w:ascii="Arial" w:eastAsia="Arial" w:hAnsi="Arial" w:cs="Arial"/>
                <w:lang w:eastAsia="ar-SA"/>
              </w:rPr>
              <w:t>АЯ</w:t>
            </w:r>
            <w:r w:rsidRPr="008F7EDC">
              <w:rPr>
                <w:rFonts w:ascii="Arial" w:eastAsia="Arial" w:hAnsi="Arial" w:cs="Arial"/>
                <w:lang w:eastAsia="ar-SA"/>
              </w:rPr>
              <w:t xml:space="preserve"> ХАРАКТЕРИСТИКА может быть определена как ОСНОВН</w:t>
            </w:r>
            <w:r w:rsidR="008C5AC8">
              <w:rPr>
                <w:rFonts w:ascii="Arial" w:eastAsia="Arial" w:hAnsi="Arial" w:cs="Arial"/>
                <w:lang w:eastAsia="ar-SA"/>
              </w:rPr>
              <w:t>АЯ</w:t>
            </w:r>
            <w:r w:rsidRPr="008F7EDC">
              <w:rPr>
                <w:rFonts w:ascii="Arial" w:eastAsia="Arial" w:hAnsi="Arial" w:cs="Arial"/>
                <w:lang w:eastAsia="ar-SA"/>
              </w:rPr>
              <w:t xml:space="preserve"> ФУНКЦИОНАЛЬНЫМИ ХАРАКТЕРИСТИКА, некоторые стандарты содержат</w:t>
            </w:r>
          </w:p>
          <w:p w14:paraId="6B33A058" w14:textId="152394EC" w:rsidR="008F7EDC" w:rsidRDefault="008F7EDC" w:rsidP="008C5AC8">
            <w:pPr>
              <w:ind w:firstLine="0"/>
              <w:jc w:val="both"/>
              <w:rPr>
                <w:rFonts w:ascii="Arial" w:eastAsia="Arial" w:hAnsi="Arial" w:cs="Arial"/>
                <w:lang w:eastAsia="ar-SA"/>
              </w:rPr>
            </w:pPr>
            <w:r w:rsidRPr="008F7EDC">
              <w:rPr>
                <w:rFonts w:ascii="Arial" w:eastAsia="Arial" w:hAnsi="Arial" w:cs="Arial"/>
                <w:lang w:eastAsia="ar-SA"/>
              </w:rPr>
              <w:lastRenderedPageBreak/>
              <w:t xml:space="preserve">требования по контролю непреднамеренного движения, но не определяют это как </w:t>
            </w:r>
            <w:r w:rsidR="008C5AC8" w:rsidRPr="008C5AC8">
              <w:rPr>
                <w:rFonts w:ascii="Arial" w:eastAsia="Arial" w:hAnsi="Arial" w:cs="Arial"/>
                <w:lang w:eastAsia="ar-SA"/>
              </w:rPr>
              <w:t>ОСНОВН</w:t>
            </w:r>
            <w:r w:rsidR="008C5AC8">
              <w:rPr>
                <w:rFonts w:ascii="Arial" w:eastAsia="Arial" w:hAnsi="Arial" w:cs="Arial"/>
                <w:lang w:eastAsia="ar-SA"/>
              </w:rPr>
              <w:t>УЮ</w:t>
            </w:r>
            <w:r w:rsidR="008C5AC8" w:rsidRPr="008C5AC8">
              <w:rPr>
                <w:rFonts w:ascii="Arial" w:eastAsia="Arial" w:hAnsi="Arial" w:cs="Arial"/>
                <w:lang w:eastAsia="ar-SA"/>
              </w:rPr>
              <w:t xml:space="preserve"> ФУНКЦИОНАЛЬН</w:t>
            </w:r>
            <w:r w:rsidR="008C5AC8">
              <w:rPr>
                <w:rFonts w:ascii="Arial" w:eastAsia="Arial" w:hAnsi="Arial" w:cs="Arial"/>
                <w:lang w:eastAsia="ar-SA"/>
              </w:rPr>
              <w:t>УЮ</w:t>
            </w:r>
            <w:r w:rsidR="008C5AC8" w:rsidRPr="008C5AC8">
              <w:rPr>
                <w:rFonts w:ascii="Arial" w:eastAsia="Arial" w:hAnsi="Arial" w:cs="Arial"/>
                <w:lang w:eastAsia="ar-SA"/>
              </w:rPr>
              <w:t xml:space="preserve"> ХАРАКТЕРИСТИК</w:t>
            </w:r>
            <w:r w:rsidR="008C5AC8">
              <w:rPr>
                <w:rFonts w:ascii="Arial" w:eastAsia="Arial" w:hAnsi="Arial" w:cs="Arial"/>
                <w:lang w:eastAsia="ar-SA"/>
              </w:rPr>
              <w:t xml:space="preserve">У, </w:t>
            </w:r>
            <w:r w:rsidRPr="008F7EDC">
              <w:rPr>
                <w:rFonts w:ascii="Arial" w:eastAsia="Arial" w:hAnsi="Arial" w:cs="Arial"/>
                <w:lang w:eastAsia="ar-SA"/>
              </w:rPr>
              <w:t>например</w:t>
            </w:r>
            <w:r w:rsidR="008C5AC8">
              <w:rPr>
                <w:rFonts w:ascii="Arial" w:eastAsia="Arial" w:hAnsi="Arial" w:cs="Arial"/>
                <w:lang w:eastAsia="ar-SA"/>
              </w:rPr>
              <w:t xml:space="preserve"> </w:t>
            </w:r>
            <w:r w:rsidRPr="008F7EDC">
              <w:rPr>
                <w:rFonts w:ascii="Arial" w:eastAsia="Arial" w:hAnsi="Arial" w:cs="Arial"/>
                <w:lang w:eastAsia="ar-SA"/>
              </w:rPr>
              <w:t xml:space="preserve">IEC 60601-2-44 [4]. Таким образом, такие стандарты рассматривают предотвращение непреднамеренного движения как </w:t>
            </w:r>
            <w:r w:rsidR="008C5AC8">
              <w:rPr>
                <w:rFonts w:ascii="Arial" w:eastAsia="Arial" w:hAnsi="Arial" w:cs="Arial"/>
                <w:lang w:eastAsia="ar-SA"/>
              </w:rPr>
              <w:t>ОСНОВНУ</w:t>
            </w:r>
            <w:r w:rsidRPr="008F7EDC">
              <w:rPr>
                <w:rFonts w:ascii="Arial" w:eastAsia="Arial" w:hAnsi="Arial" w:cs="Arial"/>
                <w:lang w:eastAsia="ar-SA"/>
              </w:rPr>
              <w:t>Ю БЕЗОПАСНОСТЬ.</w:t>
            </w:r>
            <w:r w:rsidR="008C5AC8">
              <w:rPr>
                <w:rFonts w:ascii="Arial" w:eastAsia="Arial" w:hAnsi="Arial" w:cs="Arial"/>
                <w:lang w:eastAsia="ar-SA"/>
              </w:rPr>
              <w:t xml:space="preserve"> </w:t>
            </w:r>
            <w:r w:rsidRPr="008F7EDC">
              <w:rPr>
                <w:rFonts w:ascii="Arial" w:eastAsia="Arial" w:hAnsi="Arial" w:cs="Arial"/>
                <w:lang w:eastAsia="ar-SA"/>
              </w:rPr>
              <w:t>Результат, однако, был бы одинаковым в любом случае</w:t>
            </w:r>
            <w:r w:rsidR="008C5AC8">
              <w:rPr>
                <w:rFonts w:ascii="Arial" w:eastAsia="Arial" w:hAnsi="Arial" w:cs="Arial"/>
                <w:lang w:eastAsia="ar-SA"/>
              </w:rPr>
              <w:t xml:space="preserve">, и </w:t>
            </w:r>
            <w:r w:rsidRPr="008F7EDC">
              <w:rPr>
                <w:rFonts w:ascii="Arial" w:eastAsia="Arial" w:hAnsi="Arial" w:cs="Arial"/>
                <w:lang w:eastAsia="ar-SA"/>
              </w:rPr>
              <w:t>РИСК, связанный с неконтролируемыми перемещениями, был бы</w:t>
            </w:r>
            <w:r>
              <w:rPr>
                <w:rFonts w:ascii="Arial" w:eastAsia="Arial" w:hAnsi="Arial" w:cs="Arial"/>
                <w:lang w:eastAsia="ar-SA"/>
              </w:rPr>
              <w:t xml:space="preserve"> </w:t>
            </w:r>
            <w:r w:rsidRPr="008F7EDC">
              <w:rPr>
                <w:rFonts w:ascii="Arial" w:eastAsia="Arial" w:hAnsi="Arial" w:cs="Arial"/>
                <w:lang w:eastAsia="ar-SA"/>
              </w:rPr>
              <w:t>неприемлемым.</w:t>
            </w:r>
          </w:p>
        </w:tc>
      </w:tr>
    </w:tbl>
    <w:p w14:paraId="3F46BB7E" w14:textId="77777777" w:rsidR="00311099" w:rsidRPr="007E2853" w:rsidRDefault="00311099" w:rsidP="007E2853">
      <w:pPr>
        <w:spacing w:line="360" w:lineRule="auto"/>
        <w:ind w:firstLine="709"/>
        <w:jc w:val="both"/>
        <w:rPr>
          <w:rFonts w:ascii="Arial" w:eastAsia="Arial" w:hAnsi="Arial" w:cs="Arial"/>
          <w:lang w:eastAsia="ar-SA"/>
        </w:rPr>
      </w:pPr>
    </w:p>
    <w:p w14:paraId="693A14D3" w14:textId="08C295E7" w:rsidR="002E18AA" w:rsidRPr="002E18AA" w:rsidRDefault="002E18AA" w:rsidP="002E18AA">
      <w:pPr>
        <w:jc w:val="center"/>
        <w:rPr>
          <w:rFonts w:ascii="Arial" w:eastAsia="Arial" w:hAnsi="Arial" w:cs="Arial"/>
          <w:lang w:val="en-US" w:eastAsia="ar-SA"/>
        </w:rPr>
      </w:pPr>
      <w:r>
        <w:rPr>
          <w:rFonts w:ascii="Arial" w:eastAsia="Arial" w:hAnsi="Arial" w:cs="Arial"/>
          <w:lang w:eastAsia="ar-SA"/>
        </w:rPr>
        <w:t>Библиография</w:t>
      </w:r>
    </w:p>
    <w:p w14:paraId="2D028D19" w14:textId="73A0571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[1] </w:t>
      </w:r>
      <w:r>
        <w:rPr>
          <w:rFonts w:ascii="Arial" w:eastAsia="Arial" w:hAnsi="Arial" w:cs="Arial"/>
          <w:lang w:val="en-US" w:eastAsia="ar-SA"/>
        </w:rPr>
        <w:tab/>
      </w:r>
      <w:r w:rsidRPr="002E18AA">
        <w:rPr>
          <w:rFonts w:ascii="Arial" w:eastAsia="Arial" w:hAnsi="Arial" w:cs="Arial"/>
          <w:lang w:val="en-US" w:eastAsia="ar-SA"/>
        </w:rPr>
        <w:t>IEC 60050-161:1990, International Electrotechnical Vocabulary. Chapter 161:</w:t>
      </w:r>
    </w:p>
    <w:p w14:paraId="55EBC029"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Electromagnetic compatibility</w:t>
      </w:r>
    </w:p>
    <w:p w14:paraId="5037DB0E" w14:textId="22978DD8"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[2] </w:t>
      </w:r>
      <w:r>
        <w:rPr>
          <w:rFonts w:ascii="Arial" w:eastAsia="Arial" w:hAnsi="Arial" w:cs="Arial"/>
          <w:lang w:val="en-US" w:eastAsia="ar-SA"/>
        </w:rPr>
        <w:tab/>
      </w:r>
      <w:r w:rsidRPr="002E18AA">
        <w:rPr>
          <w:rFonts w:ascii="Arial" w:eastAsia="Arial" w:hAnsi="Arial" w:cs="Arial"/>
          <w:lang w:val="en-US" w:eastAsia="ar-SA"/>
        </w:rPr>
        <w:t>IEC 60601-1-2:2007, Medical electrical equipment – Part 1-2: General requirements for</w:t>
      </w:r>
    </w:p>
    <w:p w14:paraId="09DB9316"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basic safety and essential performance – Collateral standard: Electromagnetic</w:t>
      </w:r>
    </w:p>
    <w:p w14:paraId="47A67527"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compatibility – requirements and tests</w:t>
      </w:r>
    </w:p>
    <w:p w14:paraId="57E941EB" w14:textId="2B295776"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[3] </w:t>
      </w:r>
      <w:r>
        <w:rPr>
          <w:rFonts w:ascii="Arial" w:eastAsia="Arial" w:hAnsi="Arial" w:cs="Arial"/>
          <w:lang w:val="en-US" w:eastAsia="ar-SA"/>
        </w:rPr>
        <w:tab/>
      </w:r>
      <w:r w:rsidRPr="002E18AA">
        <w:rPr>
          <w:rFonts w:ascii="Arial" w:eastAsia="Arial" w:hAnsi="Arial" w:cs="Arial"/>
          <w:lang w:val="en-US" w:eastAsia="ar-SA"/>
        </w:rPr>
        <w:t>IEC 60601-2-27:2011, Medical electrical equipment – Part 2-27: Particular</w:t>
      </w:r>
    </w:p>
    <w:p w14:paraId="2A92ABAA"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requirements for the basic safety and essential performance of electrocardiographic</w:t>
      </w:r>
    </w:p>
    <w:p w14:paraId="57D063AF"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monitoring equipment</w:t>
      </w:r>
    </w:p>
    <w:p w14:paraId="708D22FD" w14:textId="6C0D01FC"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[4] </w:t>
      </w:r>
      <w:r>
        <w:rPr>
          <w:rFonts w:ascii="Arial" w:eastAsia="Arial" w:hAnsi="Arial" w:cs="Arial"/>
          <w:lang w:val="en-US" w:eastAsia="ar-SA"/>
        </w:rPr>
        <w:tab/>
      </w:r>
      <w:r w:rsidRPr="002E18AA">
        <w:rPr>
          <w:rFonts w:ascii="Arial" w:eastAsia="Arial" w:hAnsi="Arial" w:cs="Arial"/>
          <w:lang w:val="en-US" w:eastAsia="ar-SA"/>
        </w:rPr>
        <w:t>IEC 60601-2-44:2009, Medical electrical equipment – Part 2-44: Particular</w:t>
      </w:r>
    </w:p>
    <w:p w14:paraId="71842BC2"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requirements for the basic safety and essential performance of X-ray equipment for</w:t>
      </w:r>
    </w:p>
    <w:p w14:paraId="768FA862"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computed tomography</w:t>
      </w:r>
    </w:p>
    <w:p w14:paraId="003BC200" w14:textId="4A12229F"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[5] </w:t>
      </w:r>
      <w:r>
        <w:rPr>
          <w:rFonts w:ascii="Arial" w:eastAsia="Arial" w:hAnsi="Arial" w:cs="Arial"/>
          <w:lang w:val="en-US" w:eastAsia="ar-SA"/>
        </w:rPr>
        <w:tab/>
      </w:r>
      <w:r w:rsidRPr="002E18AA">
        <w:rPr>
          <w:rFonts w:ascii="Arial" w:eastAsia="Arial" w:hAnsi="Arial" w:cs="Arial"/>
          <w:lang w:val="en-US" w:eastAsia="ar-SA"/>
        </w:rPr>
        <w:t>IEC/TR 60788:2004, Medical electrical equipment – Glossary of defined terms</w:t>
      </w:r>
    </w:p>
    <w:p w14:paraId="0F8E19FF" w14:textId="34C71431"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[6] </w:t>
      </w:r>
      <w:r>
        <w:rPr>
          <w:rFonts w:ascii="Arial" w:eastAsia="Arial" w:hAnsi="Arial" w:cs="Arial"/>
          <w:lang w:val="en-US" w:eastAsia="ar-SA"/>
        </w:rPr>
        <w:tab/>
      </w:r>
      <w:r w:rsidRPr="002E18AA">
        <w:rPr>
          <w:rFonts w:ascii="Arial" w:eastAsia="Arial" w:hAnsi="Arial" w:cs="Arial"/>
          <w:lang w:val="en-US" w:eastAsia="ar-SA"/>
        </w:rPr>
        <w:t>IEC/TR 61000-1-1:1992, Electromagnetic compatibility (EMC) Part 1: General –</w:t>
      </w:r>
    </w:p>
    <w:p w14:paraId="5988149E"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Section 1: Application and interpretation of fundamental definitions and terms</w:t>
      </w:r>
    </w:p>
    <w:p w14:paraId="548BD675" w14:textId="545E5AE4"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[7] </w:t>
      </w:r>
      <w:r>
        <w:rPr>
          <w:rFonts w:ascii="Arial" w:eastAsia="Arial" w:hAnsi="Arial" w:cs="Arial"/>
          <w:lang w:val="en-US" w:eastAsia="ar-SA"/>
        </w:rPr>
        <w:tab/>
      </w:r>
      <w:r w:rsidRPr="002E18AA">
        <w:rPr>
          <w:rFonts w:ascii="Arial" w:eastAsia="Arial" w:hAnsi="Arial" w:cs="Arial"/>
          <w:lang w:val="en-US" w:eastAsia="ar-SA"/>
        </w:rPr>
        <w:t>IEC/TS 61000-1-2:2001, Electromagnetic compatibility (EMC) – Part 1-2: General –</w:t>
      </w:r>
    </w:p>
    <w:p w14:paraId="13AF297D"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Methodology for the achievement of the functional safety of electrical and electronic</w:t>
      </w:r>
    </w:p>
    <w:p w14:paraId="41D751DD"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equipment with regard to electromagnetic phenomena</w:t>
      </w:r>
    </w:p>
    <w:p w14:paraId="7C6C60A0" w14:textId="42D1B46B"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[8] </w:t>
      </w:r>
      <w:r>
        <w:rPr>
          <w:rFonts w:ascii="Arial" w:eastAsia="Arial" w:hAnsi="Arial" w:cs="Arial"/>
          <w:lang w:val="en-US" w:eastAsia="ar-SA"/>
        </w:rPr>
        <w:tab/>
      </w:r>
      <w:r w:rsidRPr="002E18AA">
        <w:rPr>
          <w:rFonts w:ascii="Arial" w:eastAsia="Arial" w:hAnsi="Arial" w:cs="Arial"/>
          <w:lang w:val="en-US" w:eastAsia="ar-SA"/>
        </w:rPr>
        <w:t>IEC 61000-1-2:2016, Electromagnetic compatibility (EMC) – Part 1-2: General –</w:t>
      </w:r>
    </w:p>
    <w:p w14:paraId="64C3D60E"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Methodology for the achievement of functional safety of electrical and electronic</w:t>
      </w:r>
    </w:p>
    <w:p w14:paraId="1D47B2DB" w14:textId="47F7C1B5" w:rsidR="008C5AC8" w:rsidRPr="002E18AA" w:rsidRDefault="002E18AA" w:rsidP="002E18AA">
      <w:pPr>
        <w:rPr>
          <w:rFonts w:ascii="Arial" w:eastAsia="Arial" w:hAnsi="Arial" w:cs="Arial"/>
          <w:lang w:val="en-US" w:eastAsia="ar-SA"/>
        </w:rPr>
      </w:pPr>
      <w:r w:rsidRPr="002E18AA">
        <w:rPr>
          <w:rFonts w:ascii="Arial" w:eastAsia="Arial" w:hAnsi="Arial" w:cs="Arial"/>
          <w:lang w:val="en-US" w:eastAsia="ar-SA"/>
        </w:rPr>
        <w:t>systems including equipment with regard to electromagnetic phenomena</w:t>
      </w:r>
    </w:p>
    <w:p w14:paraId="23CF834F" w14:textId="3B6A5996"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[9] </w:t>
      </w:r>
      <w:r>
        <w:rPr>
          <w:rFonts w:ascii="Arial" w:eastAsia="Arial" w:hAnsi="Arial" w:cs="Arial"/>
          <w:lang w:val="en-US" w:eastAsia="ar-SA"/>
        </w:rPr>
        <w:tab/>
      </w:r>
      <w:r w:rsidRPr="002E18AA">
        <w:rPr>
          <w:rFonts w:ascii="Arial" w:eastAsia="Arial" w:hAnsi="Arial" w:cs="Arial"/>
          <w:lang w:val="en-US" w:eastAsia="ar-SA"/>
        </w:rPr>
        <w:t>IEC/TR 61000-2-5, Electromagnetic compatibility (EMC) - Part 2-5: Environment -</w:t>
      </w:r>
    </w:p>
    <w:p w14:paraId="6AED3541"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Description and classification of electromagnetic environments</w:t>
      </w:r>
    </w:p>
    <w:p w14:paraId="2920EA5D" w14:textId="79FBA8BB"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[10] </w:t>
      </w:r>
      <w:r>
        <w:rPr>
          <w:rFonts w:ascii="Arial" w:eastAsia="Arial" w:hAnsi="Arial" w:cs="Arial"/>
          <w:lang w:val="en-US" w:eastAsia="ar-SA"/>
        </w:rPr>
        <w:tab/>
      </w:r>
      <w:r w:rsidRPr="002E18AA">
        <w:rPr>
          <w:rFonts w:ascii="Arial" w:eastAsia="Arial" w:hAnsi="Arial" w:cs="Arial"/>
          <w:lang w:val="en-US" w:eastAsia="ar-SA"/>
        </w:rPr>
        <w:t>IEC 61000-3-11:2000, Electromagnetic compatibility (EMC) – Part 3-11: Limits –</w:t>
      </w:r>
    </w:p>
    <w:p w14:paraId="6ECBAD0D"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Limitation of voltage changes, voltage fluctuations and flicker in public low-voltage</w:t>
      </w:r>
    </w:p>
    <w:p w14:paraId="16BABF91"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supply systems – Equipment with rated current ≤ 75 A and subject to conditional</w:t>
      </w:r>
    </w:p>
    <w:p w14:paraId="1553CA43"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connection</w:t>
      </w:r>
    </w:p>
    <w:p w14:paraId="4A8322BD" w14:textId="4684F496"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[11] </w:t>
      </w:r>
      <w:r>
        <w:rPr>
          <w:rFonts w:ascii="Arial" w:eastAsia="Arial" w:hAnsi="Arial" w:cs="Arial"/>
          <w:lang w:val="en-US" w:eastAsia="ar-SA"/>
        </w:rPr>
        <w:tab/>
      </w:r>
      <w:r w:rsidRPr="002E18AA">
        <w:rPr>
          <w:rFonts w:ascii="Arial" w:eastAsia="Arial" w:hAnsi="Arial" w:cs="Arial"/>
          <w:lang w:val="en-US" w:eastAsia="ar-SA"/>
        </w:rPr>
        <w:t>IEC 61000-3-12:2011, Electromagnetic compatibility (EMC) – Part 3-12: Limits – Limits</w:t>
      </w:r>
    </w:p>
    <w:p w14:paraId="23D8818E"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lastRenderedPageBreak/>
        <w:t>for harmonic currents produced by equipment connected to public low-voltage systems</w:t>
      </w:r>
    </w:p>
    <w:p w14:paraId="43EEF6B5"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with input current &gt; 16 A and ≤ 75 A per phase</w:t>
      </w:r>
    </w:p>
    <w:p w14:paraId="417B5A97" w14:textId="75A7F2A2"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[12] </w:t>
      </w:r>
      <w:r>
        <w:rPr>
          <w:rFonts w:ascii="Arial" w:eastAsia="Arial" w:hAnsi="Arial" w:cs="Arial"/>
          <w:lang w:val="en-US" w:eastAsia="ar-SA"/>
        </w:rPr>
        <w:tab/>
      </w:r>
      <w:r w:rsidRPr="002E18AA">
        <w:rPr>
          <w:rFonts w:ascii="Arial" w:eastAsia="Arial" w:hAnsi="Arial" w:cs="Arial"/>
          <w:lang w:val="en-US" w:eastAsia="ar-SA"/>
        </w:rPr>
        <w:t>IEC 61000-4-13:2002 4), Electromagnetic compatibility (EMC) – Part 4-13: Testing and</w:t>
      </w:r>
    </w:p>
    <w:p w14:paraId="344F2EB8"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measurement techniques – Harmonics and </w:t>
      </w:r>
      <w:proofErr w:type="spellStart"/>
      <w:r w:rsidRPr="002E18AA">
        <w:rPr>
          <w:rFonts w:ascii="Arial" w:eastAsia="Arial" w:hAnsi="Arial" w:cs="Arial"/>
          <w:lang w:val="en-US" w:eastAsia="ar-SA"/>
        </w:rPr>
        <w:t>interharmonics</w:t>
      </w:r>
      <w:proofErr w:type="spellEnd"/>
      <w:r w:rsidRPr="002E18AA">
        <w:rPr>
          <w:rFonts w:ascii="Arial" w:eastAsia="Arial" w:hAnsi="Arial" w:cs="Arial"/>
          <w:lang w:val="en-US" w:eastAsia="ar-SA"/>
        </w:rPr>
        <w:t xml:space="preserve"> including mains </w:t>
      </w:r>
      <w:proofErr w:type="spellStart"/>
      <w:r w:rsidRPr="002E18AA">
        <w:rPr>
          <w:rFonts w:ascii="Arial" w:eastAsia="Arial" w:hAnsi="Arial" w:cs="Arial"/>
          <w:lang w:val="en-US" w:eastAsia="ar-SA"/>
        </w:rPr>
        <w:t>signalling</w:t>
      </w:r>
      <w:proofErr w:type="spellEnd"/>
      <w:r w:rsidRPr="002E18AA">
        <w:rPr>
          <w:rFonts w:ascii="Arial" w:eastAsia="Arial" w:hAnsi="Arial" w:cs="Arial"/>
          <w:lang w:val="en-US" w:eastAsia="ar-SA"/>
        </w:rPr>
        <w:t xml:space="preserve"> at</w:t>
      </w:r>
    </w:p>
    <w:p w14:paraId="5CC016D8" w14:textId="77777777" w:rsidR="002E18AA" w:rsidRPr="002E18AA" w:rsidRDefault="002E18AA" w:rsidP="002E18AA">
      <w:pPr>
        <w:rPr>
          <w:rFonts w:ascii="Arial" w:eastAsia="Arial" w:hAnsi="Arial" w:cs="Arial"/>
          <w:lang w:val="en-US" w:eastAsia="ar-SA"/>
        </w:rPr>
      </w:pPr>
      <w:proofErr w:type="spellStart"/>
      <w:r w:rsidRPr="002E18AA">
        <w:rPr>
          <w:rFonts w:ascii="Arial" w:eastAsia="Arial" w:hAnsi="Arial" w:cs="Arial"/>
          <w:lang w:val="en-US" w:eastAsia="ar-SA"/>
        </w:rPr>
        <w:t>a.c.</w:t>
      </w:r>
      <w:proofErr w:type="spellEnd"/>
      <w:r w:rsidRPr="002E18AA">
        <w:rPr>
          <w:rFonts w:ascii="Arial" w:eastAsia="Arial" w:hAnsi="Arial" w:cs="Arial"/>
          <w:lang w:val="en-US" w:eastAsia="ar-SA"/>
        </w:rPr>
        <w:t xml:space="preserve"> power port, low frequency immunity tests</w:t>
      </w:r>
    </w:p>
    <w:p w14:paraId="503939AE"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Amendment 1:2009</w:t>
      </w:r>
    </w:p>
    <w:p w14:paraId="3E66A08D" w14:textId="432EEFE5"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[13] </w:t>
      </w:r>
      <w:r>
        <w:rPr>
          <w:rFonts w:ascii="Arial" w:eastAsia="Arial" w:hAnsi="Arial" w:cs="Arial"/>
          <w:lang w:val="en-US" w:eastAsia="ar-SA"/>
        </w:rPr>
        <w:tab/>
      </w:r>
      <w:r w:rsidRPr="002E18AA">
        <w:rPr>
          <w:rFonts w:ascii="Arial" w:eastAsia="Arial" w:hAnsi="Arial" w:cs="Arial"/>
          <w:lang w:val="en-US" w:eastAsia="ar-SA"/>
        </w:rPr>
        <w:t>IEC 61000-6-1:2005, Electromagnetic compatibility (EMC) – Part 6-1: Generic</w:t>
      </w:r>
    </w:p>
    <w:p w14:paraId="022A20FC"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standards — Immunity for residential, commercial and light-industrial environments</w:t>
      </w:r>
    </w:p>
    <w:p w14:paraId="25401C45" w14:textId="7AB604C5"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[14] </w:t>
      </w:r>
      <w:r>
        <w:rPr>
          <w:rFonts w:ascii="Arial" w:eastAsia="Arial" w:hAnsi="Arial" w:cs="Arial"/>
          <w:lang w:val="en-US" w:eastAsia="ar-SA"/>
        </w:rPr>
        <w:tab/>
      </w:r>
      <w:r w:rsidRPr="002E18AA">
        <w:rPr>
          <w:rFonts w:ascii="Arial" w:eastAsia="Arial" w:hAnsi="Arial" w:cs="Arial"/>
          <w:lang w:val="en-US" w:eastAsia="ar-SA"/>
        </w:rPr>
        <w:t>IEC 61000-6-2:2005, Electromagnetic compatibility (EMC) – Part 6-2: Generic</w:t>
      </w:r>
    </w:p>
    <w:p w14:paraId="63EEB771" w14:textId="278949CE" w:rsidR="008C5AC8" w:rsidRDefault="002E18AA" w:rsidP="002E18AA">
      <w:pPr>
        <w:rPr>
          <w:rFonts w:ascii="Arial" w:eastAsia="Arial" w:hAnsi="Arial" w:cs="Arial"/>
          <w:lang w:val="en-US" w:eastAsia="ar-SA"/>
        </w:rPr>
      </w:pPr>
      <w:r w:rsidRPr="002E18AA">
        <w:rPr>
          <w:rFonts w:ascii="Arial" w:eastAsia="Arial" w:hAnsi="Arial" w:cs="Arial"/>
          <w:lang w:val="en-US" w:eastAsia="ar-SA"/>
        </w:rPr>
        <w:t>standards – Immunity for industrial environments</w:t>
      </w:r>
    </w:p>
    <w:p w14:paraId="3547A3D4" w14:textId="33E1FEF1"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[15] </w:t>
      </w:r>
      <w:r>
        <w:rPr>
          <w:rFonts w:ascii="Arial" w:eastAsia="Arial" w:hAnsi="Arial" w:cs="Arial"/>
          <w:lang w:val="en-US" w:eastAsia="ar-SA"/>
        </w:rPr>
        <w:tab/>
      </w:r>
      <w:r w:rsidRPr="002E18AA">
        <w:rPr>
          <w:rFonts w:ascii="Arial" w:eastAsia="Arial" w:hAnsi="Arial" w:cs="Arial"/>
          <w:lang w:val="en-US" w:eastAsia="ar-SA"/>
        </w:rPr>
        <w:t>IEC 61496-1:2008, Safety of machinery – Electro-sensitive protective equipment –</w:t>
      </w:r>
    </w:p>
    <w:p w14:paraId="1864DC00"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Part 1: General requirements and tests</w:t>
      </w:r>
    </w:p>
    <w:p w14:paraId="7058B9A0" w14:textId="7FFE2350"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[16] </w:t>
      </w:r>
      <w:r>
        <w:rPr>
          <w:rFonts w:ascii="Arial" w:eastAsia="Arial" w:hAnsi="Arial" w:cs="Arial"/>
          <w:lang w:val="en-US" w:eastAsia="ar-SA"/>
        </w:rPr>
        <w:tab/>
      </w:r>
      <w:r w:rsidRPr="002E18AA">
        <w:rPr>
          <w:rFonts w:ascii="Arial" w:eastAsia="Arial" w:hAnsi="Arial" w:cs="Arial"/>
          <w:lang w:val="en-US" w:eastAsia="ar-SA"/>
        </w:rPr>
        <w:t xml:space="preserve">CISPR 16-1-1:2010 </w:t>
      </w:r>
      <w:proofErr w:type="gramStart"/>
      <w:r w:rsidRPr="002E18AA">
        <w:rPr>
          <w:rFonts w:ascii="Arial" w:eastAsia="Arial" w:hAnsi="Arial" w:cs="Arial"/>
          <w:lang w:val="en-US" w:eastAsia="ar-SA"/>
        </w:rPr>
        <w:t>5 )</w:t>
      </w:r>
      <w:proofErr w:type="gramEnd"/>
      <w:r w:rsidRPr="002E18AA">
        <w:rPr>
          <w:rFonts w:ascii="Arial" w:eastAsia="Arial" w:hAnsi="Arial" w:cs="Arial"/>
          <w:lang w:val="en-US" w:eastAsia="ar-SA"/>
        </w:rPr>
        <w:t>, Specification for radio disturbance and immunity measuring</w:t>
      </w:r>
    </w:p>
    <w:p w14:paraId="16D60FDC"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apparatus and methods – Part 1-1: Radio disturbance and immunity measuring</w:t>
      </w:r>
    </w:p>
    <w:p w14:paraId="2D2B3195"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apparatus – Measuring apparatus</w:t>
      </w:r>
    </w:p>
    <w:p w14:paraId="6D19DF9E"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Amendment 1:2010</w:t>
      </w:r>
    </w:p>
    <w:p w14:paraId="14A49CF9" w14:textId="539DA401"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[17] </w:t>
      </w:r>
      <w:r>
        <w:rPr>
          <w:rFonts w:ascii="Arial" w:eastAsia="Arial" w:hAnsi="Arial" w:cs="Arial"/>
          <w:lang w:val="en-US" w:eastAsia="ar-SA"/>
        </w:rPr>
        <w:tab/>
      </w:r>
      <w:r w:rsidRPr="002E18AA">
        <w:rPr>
          <w:rFonts w:ascii="Arial" w:eastAsia="Arial" w:hAnsi="Arial" w:cs="Arial"/>
          <w:lang w:val="en-US" w:eastAsia="ar-SA"/>
        </w:rPr>
        <w:t xml:space="preserve">CISPR 16-2-3:2010 </w:t>
      </w:r>
      <w:proofErr w:type="gramStart"/>
      <w:r w:rsidRPr="002E18AA">
        <w:rPr>
          <w:rFonts w:ascii="Arial" w:eastAsia="Arial" w:hAnsi="Arial" w:cs="Arial"/>
          <w:lang w:val="en-US" w:eastAsia="ar-SA"/>
        </w:rPr>
        <w:t>6 )</w:t>
      </w:r>
      <w:proofErr w:type="gramEnd"/>
      <w:r w:rsidRPr="002E18AA">
        <w:rPr>
          <w:rFonts w:ascii="Arial" w:eastAsia="Arial" w:hAnsi="Arial" w:cs="Arial"/>
          <w:lang w:val="en-US" w:eastAsia="ar-SA"/>
        </w:rPr>
        <w:t>, Specification for radio disturbance and immunity measuring</w:t>
      </w:r>
    </w:p>
    <w:p w14:paraId="0A26B794"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apparatus and methods – Part 2-3: Methods of measurement of disturbances and</w:t>
      </w:r>
    </w:p>
    <w:p w14:paraId="0A5D684F"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immunity – Radiated disturbance measurements</w:t>
      </w:r>
    </w:p>
    <w:p w14:paraId="3C775360"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Amendment 1:2010</w:t>
      </w:r>
    </w:p>
    <w:p w14:paraId="48C657F3" w14:textId="61A9A296"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[18] </w:t>
      </w:r>
      <w:r>
        <w:rPr>
          <w:rFonts w:ascii="Arial" w:eastAsia="Arial" w:hAnsi="Arial" w:cs="Arial"/>
          <w:lang w:val="en-US" w:eastAsia="ar-SA"/>
        </w:rPr>
        <w:tab/>
      </w:r>
      <w:r w:rsidRPr="002E18AA">
        <w:rPr>
          <w:rFonts w:ascii="Arial" w:eastAsia="Arial" w:hAnsi="Arial" w:cs="Arial"/>
          <w:lang w:val="en-US" w:eastAsia="ar-SA"/>
        </w:rPr>
        <w:t>Void</w:t>
      </w:r>
    </w:p>
    <w:p w14:paraId="7C28E974" w14:textId="43CF47BB"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[19] </w:t>
      </w:r>
      <w:r>
        <w:rPr>
          <w:rFonts w:ascii="Arial" w:eastAsia="Arial" w:hAnsi="Arial" w:cs="Arial"/>
          <w:lang w:val="en-US" w:eastAsia="ar-SA"/>
        </w:rPr>
        <w:tab/>
      </w:r>
      <w:r w:rsidRPr="002E18AA">
        <w:rPr>
          <w:rFonts w:ascii="Arial" w:eastAsia="Arial" w:hAnsi="Arial" w:cs="Arial"/>
          <w:lang w:val="en-US" w:eastAsia="ar-SA"/>
        </w:rPr>
        <w:t>CISPR 25:2008, Vehicles, boats and internal combustion engines – Radio disturbance</w:t>
      </w:r>
    </w:p>
    <w:p w14:paraId="489101B9"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characteristics – Limits and methods of measurement for the protection of on-board</w:t>
      </w:r>
    </w:p>
    <w:p w14:paraId="7DFBF656"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receivers</w:t>
      </w:r>
    </w:p>
    <w:p w14:paraId="4626432B" w14:textId="01FFB8B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[20] </w:t>
      </w:r>
      <w:r>
        <w:rPr>
          <w:rFonts w:ascii="Arial" w:eastAsia="Arial" w:hAnsi="Arial" w:cs="Arial"/>
          <w:lang w:val="en-US" w:eastAsia="ar-SA"/>
        </w:rPr>
        <w:tab/>
      </w:r>
      <w:r w:rsidRPr="002E18AA">
        <w:rPr>
          <w:rFonts w:ascii="Arial" w:eastAsia="Arial" w:hAnsi="Arial" w:cs="Arial"/>
          <w:lang w:val="en-US" w:eastAsia="ar-SA"/>
        </w:rPr>
        <w:t>ISO 11451-3:2007, Road vehicles – Vehicle test methods for electrical disturbances</w:t>
      </w:r>
    </w:p>
    <w:p w14:paraId="44EBA143"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from narrowband radiated electromagnetic energy – Part 3: On-board transmitter</w:t>
      </w:r>
    </w:p>
    <w:p w14:paraId="1E965C9C"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simulation</w:t>
      </w:r>
    </w:p>
    <w:p w14:paraId="096B9B46" w14:textId="4A5DE78C"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[21] </w:t>
      </w:r>
      <w:r>
        <w:rPr>
          <w:rFonts w:ascii="Arial" w:eastAsia="Arial" w:hAnsi="Arial" w:cs="Arial"/>
          <w:lang w:val="en-US" w:eastAsia="ar-SA"/>
        </w:rPr>
        <w:tab/>
      </w:r>
      <w:r w:rsidRPr="002E18AA">
        <w:rPr>
          <w:rFonts w:ascii="Arial" w:eastAsia="Arial" w:hAnsi="Arial" w:cs="Arial"/>
          <w:lang w:val="en-US" w:eastAsia="ar-SA"/>
        </w:rPr>
        <w:t>ISO 11452-8:2007, Road vehicles – Component test methods for electrical</w:t>
      </w:r>
    </w:p>
    <w:p w14:paraId="003094AA"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disturbances from narrowband radiated electromagnetic energy – Part 8: Immunity to</w:t>
      </w:r>
    </w:p>
    <w:p w14:paraId="62C3F521"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magnetic fields</w:t>
      </w:r>
    </w:p>
    <w:p w14:paraId="129FD5C0" w14:textId="0F88C001"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[22] </w:t>
      </w:r>
      <w:r>
        <w:rPr>
          <w:rFonts w:ascii="Arial" w:eastAsia="Arial" w:hAnsi="Arial" w:cs="Arial"/>
          <w:lang w:val="en-US" w:eastAsia="ar-SA"/>
        </w:rPr>
        <w:tab/>
      </w:r>
      <w:r w:rsidRPr="002E18AA">
        <w:rPr>
          <w:rFonts w:ascii="Arial" w:eastAsia="Arial" w:hAnsi="Arial" w:cs="Arial"/>
          <w:lang w:val="en-US" w:eastAsia="ar-SA"/>
        </w:rPr>
        <w:t>ISO 11452-9:2010, Road vehicles – Component test methods for electrical</w:t>
      </w:r>
    </w:p>
    <w:p w14:paraId="18D7D1B0"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disturbances from narrowband radiated electromagnetic energy – Part 9: Portable</w:t>
      </w:r>
    </w:p>
    <w:p w14:paraId="2A94037D"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transmitters</w:t>
      </w:r>
    </w:p>
    <w:p w14:paraId="0B568EE1" w14:textId="0C3A9E30"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lastRenderedPageBreak/>
        <w:t xml:space="preserve">[23] </w:t>
      </w:r>
      <w:r>
        <w:rPr>
          <w:rFonts w:ascii="Arial" w:eastAsia="Arial" w:hAnsi="Arial" w:cs="Arial"/>
          <w:lang w:val="en-US" w:eastAsia="ar-SA"/>
        </w:rPr>
        <w:tab/>
      </w:r>
      <w:r w:rsidRPr="002E18AA">
        <w:rPr>
          <w:rFonts w:ascii="Arial" w:eastAsia="Arial" w:hAnsi="Arial" w:cs="Arial"/>
          <w:lang w:val="en-US" w:eastAsia="ar-SA"/>
        </w:rPr>
        <w:t>ISO 14708-3:2008, Implants for surgery – Active implantable medical devices – Part 3:</w:t>
      </w:r>
    </w:p>
    <w:p w14:paraId="12B4179F"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Implantable neurostimulators</w:t>
      </w:r>
    </w:p>
    <w:p w14:paraId="21FAE5FC" w14:textId="3FD3574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[24] </w:t>
      </w:r>
      <w:r>
        <w:rPr>
          <w:rFonts w:ascii="Arial" w:eastAsia="Arial" w:hAnsi="Arial" w:cs="Arial"/>
          <w:lang w:val="en-US" w:eastAsia="ar-SA"/>
        </w:rPr>
        <w:tab/>
      </w:r>
      <w:r w:rsidRPr="002E18AA">
        <w:rPr>
          <w:rFonts w:ascii="Arial" w:eastAsia="Arial" w:hAnsi="Arial" w:cs="Arial"/>
          <w:lang w:val="en-US" w:eastAsia="ar-SA"/>
        </w:rPr>
        <w:t>ISO/TR 16142:2006, Medical devices – Guidance on the selection of standards in</w:t>
      </w:r>
    </w:p>
    <w:p w14:paraId="3155C95E"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support of recognized essential principles of safety and performance of medical</w:t>
      </w:r>
    </w:p>
    <w:p w14:paraId="431AE64D"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devices</w:t>
      </w:r>
    </w:p>
    <w:p w14:paraId="7A01F8ED" w14:textId="29C80F58"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[25] </w:t>
      </w:r>
      <w:r>
        <w:rPr>
          <w:rFonts w:ascii="Arial" w:eastAsia="Arial" w:hAnsi="Arial" w:cs="Arial"/>
          <w:lang w:val="en-US" w:eastAsia="ar-SA"/>
        </w:rPr>
        <w:tab/>
      </w:r>
      <w:r w:rsidRPr="002E18AA">
        <w:rPr>
          <w:rFonts w:ascii="Arial" w:eastAsia="Arial" w:hAnsi="Arial" w:cs="Arial"/>
          <w:lang w:val="en-US" w:eastAsia="ar-SA"/>
        </w:rPr>
        <w:t>ISO 17025:2005, General requirements for the competence of testing and calibration</w:t>
      </w:r>
    </w:p>
    <w:p w14:paraId="38B79DF3"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laboratories</w:t>
      </w:r>
    </w:p>
    <w:p w14:paraId="773344DF" w14:textId="7B01608E"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[26]</w:t>
      </w:r>
      <w:r>
        <w:rPr>
          <w:rFonts w:ascii="Arial" w:eastAsia="Arial" w:hAnsi="Arial" w:cs="Arial"/>
          <w:lang w:val="en-US" w:eastAsia="ar-SA"/>
        </w:rPr>
        <w:tab/>
      </w:r>
      <w:r w:rsidRPr="002E18AA">
        <w:rPr>
          <w:rFonts w:ascii="Arial" w:eastAsia="Arial" w:hAnsi="Arial" w:cs="Arial"/>
          <w:lang w:val="en-US" w:eastAsia="ar-SA"/>
        </w:rPr>
        <w:t xml:space="preserve"> ANSI C63.4:2009, American National Standard for Methods of Measurement of </w:t>
      </w:r>
      <w:proofErr w:type="spellStart"/>
      <w:r w:rsidRPr="002E18AA">
        <w:rPr>
          <w:rFonts w:ascii="Arial" w:eastAsia="Arial" w:hAnsi="Arial" w:cs="Arial"/>
          <w:lang w:val="en-US" w:eastAsia="ar-SA"/>
        </w:rPr>
        <w:t>RadioNoise</w:t>
      </w:r>
      <w:proofErr w:type="spellEnd"/>
      <w:r w:rsidRPr="002E18AA">
        <w:rPr>
          <w:rFonts w:ascii="Arial" w:eastAsia="Arial" w:hAnsi="Arial" w:cs="Arial"/>
          <w:lang w:val="en-US" w:eastAsia="ar-SA"/>
        </w:rPr>
        <w:t xml:space="preserve"> Emissions from Low-Voltage Electrical and Electronic Equipment in the Range of</w:t>
      </w:r>
    </w:p>
    <w:p w14:paraId="04E617CD"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9 kHz to 40 GHz</w:t>
      </w:r>
    </w:p>
    <w:p w14:paraId="0A2BBF76" w14:textId="7EE233A0"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[27] </w:t>
      </w:r>
      <w:r>
        <w:rPr>
          <w:rFonts w:ascii="Arial" w:eastAsia="Arial" w:hAnsi="Arial" w:cs="Arial"/>
          <w:lang w:val="en-US" w:eastAsia="ar-SA"/>
        </w:rPr>
        <w:tab/>
      </w:r>
      <w:r w:rsidRPr="002E18AA">
        <w:rPr>
          <w:rFonts w:ascii="Arial" w:eastAsia="Arial" w:hAnsi="Arial" w:cs="Arial"/>
          <w:lang w:val="en-US" w:eastAsia="ar-SA"/>
        </w:rPr>
        <w:t>ANSI C63.14:2009, American national standard dictionary of electromagnetic</w:t>
      </w:r>
    </w:p>
    <w:p w14:paraId="4B5CB6E2"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compatibility (EMC) including electromagnetic environmental effects (E3)</w:t>
      </w:r>
    </w:p>
    <w:p w14:paraId="3EE0CB9A" w14:textId="46E36DB2"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[28] </w:t>
      </w:r>
      <w:r>
        <w:rPr>
          <w:rFonts w:ascii="Arial" w:eastAsia="Arial" w:hAnsi="Arial" w:cs="Arial"/>
          <w:lang w:val="en-US" w:eastAsia="ar-SA"/>
        </w:rPr>
        <w:tab/>
      </w:r>
      <w:r w:rsidRPr="002E18AA">
        <w:rPr>
          <w:rFonts w:ascii="Arial" w:eastAsia="Arial" w:hAnsi="Arial" w:cs="Arial"/>
          <w:lang w:val="en-US" w:eastAsia="ar-SA"/>
        </w:rPr>
        <w:t>AAMI TIR 18:2010, Guidance on electromagnetic compatibility of medical devices in</w:t>
      </w:r>
    </w:p>
    <w:p w14:paraId="50EFA212"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healthcare facilities</w:t>
      </w:r>
    </w:p>
    <w:p w14:paraId="14295F30" w14:textId="1DF42726"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[29] </w:t>
      </w:r>
      <w:r>
        <w:rPr>
          <w:rFonts w:ascii="Arial" w:eastAsia="Arial" w:hAnsi="Arial" w:cs="Arial"/>
          <w:lang w:val="en-US" w:eastAsia="ar-SA"/>
        </w:rPr>
        <w:tab/>
      </w:r>
      <w:r w:rsidRPr="002E18AA">
        <w:rPr>
          <w:rFonts w:ascii="Arial" w:eastAsia="Arial" w:hAnsi="Arial" w:cs="Arial"/>
          <w:lang w:val="en-US" w:eastAsia="ar-SA"/>
        </w:rPr>
        <w:t>ANSI C63.7:2005, American National Standard Guide for Construction of Open-Area</w:t>
      </w:r>
    </w:p>
    <w:p w14:paraId="6C90D912" w14:textId="12357554" w:rsidR="002E18AA" w:rsidRDefault="002E18AA" w:rsidP="002E18AA">
      <w:pPr>
        <w:rPr>
          <w:rFonts w:ascii="Arial" w:eastAsia="Arial" w:hAnsi="Arial" w:cs="Arial"/>
          <w:lang w:val="en-US" w:eastAsia="ar-SA"/>
        </w:rPr>
      </w:pPr>
      <w:r w:rsidRPr="002E18AA">
        <w:rPr>
          <w:rFonts w:ascii="Arial" w:eastAsia="Arial" w:hAnsi="Arial" w:cs="Arial"/>
          <w:lang w:val="en-US" w:eastAsia="ar-SA"/>
        </w:rPr>
        <w:t>Test Sites for Performing Radiated Emission Measurements</w:t>
      </w:r>
    </w:p>
    <w:p w14:paraId="7C2CCA7F" w14:textId="3A8E9C58"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[30] </w:t>
      </w:r>
      <w:r>
        <w:rPr>
          <w:rFonts w:ascii="Arial" w:eastAsia="Arial" w:hAnsi="Arial" w:cs="Arial"/>
          <w:lang w:val="en-US" w:eastAsia="ar-SA"/>
        </w:rPr>
        <w:tab/>
      </w:r>
      <w:r w:rsidRPr="002E18AA">
        <w:rPr>
          <w:rFonts w:ascii="Arial" w:eastAsia="Arial" w:hAnsi="Arial" w:cs="Arial"/>
          <w:lang w:val="en-US" w:eastAsia="ar-SA"/>
        </w:rPr>
        <w:t>Void</w:t>
      </w:r>
    </w:p>
    <w:p w14:paraId="5D6159DA" w14:textId="0C10B703"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[31] </w:t>
      </w:r>
      <w:r>
        <w:rPr>
          <w:rFonts w:ascii="Arial" w:eastAsia="Arial" w:hAnsi="Arial" w:cs="Arial"/>
          <w:lang w:val="en-US" w:eastAsia="ar-SA"/>
        </w:rPr>
        <w:tab/>
      </w:r>
      <w:r w:rsidRPr="002E18AA">
        <w:rPr>
          <w:rFonts w:ascii="Arial" w:eastAsia="Arial" w:hAnsi="Arial" w:cs="Arial"/>
          <w:lang w:val="en-US" w:eastAsia="ar-SA"/>
        </w:rPr>
        <w:t>International Telecommunication Union Radio Regulations: 2012,</w:t>
      </w:r>
    </w:p>
    <w:p w14:paraId="7AC0F9CD"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http://www.itu.int/pub/R-REG-RR-2012</w:t>
      </w:r>
    </w:p>
    <w:p w14:paraId="583C261B" w14:textId="784995CC"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[32] </w:t>
      </w:r>
      <w:r>
        <w:rPr>
          <w:rFonts w:ascii="Arial" w:eastAsia="Arial" w:hAnsi="Arial" w:cs="Arial"/>
          <w:lang w:val="en-US" w:eastAsia="ar-SA"/>
        </w:rPr>
        <w:tab/>
      </w:r>
      <w:r w:rsidRPr="002E18AA">
        <w:rPr>
          <w:rFonts w:ascii="Arial" w:eastAsia="Arial" w:hAnsi="Arial" w:cs="Arial"/>
          <w:lang w:val="en-US" w:eastAsia="ar-SA"/>
        </w:rPr>
        <w:t>Lena SJÖGREN and Mats BÄCKSTRÖM. Ageing of Shielding Joints, Shielding</w:t>
      </w:r>
    </w:p>
    <w:p w14:paraId="168EC4BC"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Performance and Corrosion. IEEE EMC Society Newsletter, Summer 2005</w:t>
      </w:r>
    </w:p>
    <w:p w14:paraId="7E1E1B7D"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http://www.emcs.org/acstrial/newsletters/summer05/practical.pdf.</w:t>
      </w:r>
    </w:p>
    <w:p w14:paraId="64117747" w14:textId="3A04BDA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[33] </w:t>
      </w:r>
      <w:r>
        <w:rPr>
          <w:rFonts w:ascii="Arial" w:eastAsia="Arial" w:hAnsi="Arial" w:cs="Arial"/>
          <w:lang w:val="en-US" w:eastAsia="ar-SA"/>
        </w:rPr>
        <w:tab/>
      </w:r>
      <w:r w:rsidRPr="002E18AA">
        <w:rPr>
          <w:rFonts w:ascii="Arial" w:eastAsia="Arial" w:hAnsi="Arial" w:cs="Arial"/>
          <w:lang w:val="en-US" w:eastAsia="ar-SA"/>
        </w:rPr>
        <w:t>Void</w:t>
      </w:r>
    </w:p>
    <w:p w14:paraId="0D19DC27" w14:textId="62EC83F6"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[34] </w:t>
      </w:r>
      <w:r>
        <w:rPr>
          <w:rFonts w:ascii="Arial" w:eastAsia="Arial" w:hAnsi="Arial" w:cs="Arial"/>
          <w:lang w:val="en-US" w:eastAsia="ar-SA"/>
        </w:rPr>
        <w:tab/>
      </w:r>
      <w:r w:rsidRPr="002E18AA">
        <w:rPr>
          <w:rFonts w:ascii="Arial" w:eastAsia="Arial" w:hAnsi="Arial" w:cs="Arial"/>
          <w:lang w:val="en-US" w:eastAsia="ar-SA"/>
        </w:rPr>
        <w:t>COUNCIL DIRECTIVE 93/42/EEC of 14 June 1993 concerning medical devices, OJ No</w:t>
      </w:r>
    </w:p>
    <w:p w14:paraId="341F7339"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L 169, 12.7.1993, p. 1, as last amended by Directive 2007/47/EC (OJ No L 247,</w:t>
      </w:r>
    </w:p>
    <w:p w14:paraId="35942E3F"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21.9.2007, p. 21)</w:t>
      </w:r>
    </w:p>
    <w:p w14:paraId="10BEE6E1" w14:textId="268F5B78"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[35] </w:t>
      </w:r>
      <w:r>
        <w:rPr>
          <w:rFonts w:ascii="Arial" w:eastAsia="Arial" w:hAnsi="Arial" w:cs="Arial"/>
          <w:lang w:val="en-US" w:eastAsia="ar-SA"/>
        </w:rPr>
        <w:tab/>
      </w:r>
      <w:r w:rsidRPr="002E18AA">
        <w:rPr>
          <w:rFonts w:ascii="Arial" w:eastAsia="Arial" w:hAnsi="Arial" w:cs="Arial"/>
          <w:lang w:val="en-US" w:eastAsia="ar-SA"/>
        </w:rPr>
        <w:t>F. BECK and J. SROKA. EMC Performance of Drive Application Under Real Load</w:t>
      </w:r>
    </w:p>
    <w:p w14:paraId="06ABFDDD"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Condition</w:t>
      </w:r>
      <w:proofErr w:type="gramStart"/>
      <w:r w:rsidRPr="002E18AA">
        <w:rPr>
          <w:rFonts w:ascii="Arial" w:eastAsia="Arial" w:hAnsi="Arial" w:cs="Arial"/>
          <w:lang w:val="en-US" w:eastAsia="ar-SA"/>
        </w:rPr>
        <w:t>, ,</w:t>
      </w:r>
      <w:proofErr w:type="gramEnd"/>
      <w:r w:rsidRPr="002E18AA">
        <w:rPr>
          <w:rFonts w:ascii="Arial" w:eastAsia="Arial" w:hAnsi="Arial" w:cs="Arial"/>
          <w:lang w:val="en-US" w:eastAsia="ar-SA"/>
        </w:rPr>
        <w:t xml:space="preserve"> Schaffner Application Note, 11th March 1999</w:t>
      </w:r>
    </w:p>
    <w:p w14:paraId="0F36BCA3" w14:textId="64B4E208"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[36] </w:t>
      </w:r>
      <w:r>
        <w:rPr>
          <w:rFonts w:ascii="Arial" w:eastAsia="Arial" w:hAnsi="Arial" w:cs="Arial"/>
          <w:lang w:val="en-US" w:eastAsia="ar-SA"/>
        </w:rPr>
        <w:tab/>
      </w:r>
      <w:r w:rsidRPr="002E18AA">
        <w:rPr>
          <w:rFonts w:ascii="Arial" w:eastAsia="Arial" w:hAnsi="Arial" w:cs="Arial"/>
          <w:lang w:val="en-US" w:eastAsia="ar-SA"/>
        </w:rPr>
        <w:t>Guide on EMC for Functional Safety, The Institution of Engineering and Technology</w:t>
      </w:r>
    </w:p>
    <w:p w14:paraId="41EF7947"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(IET), formerly the IEE, London, UK, 2008, www.theiet.org/factfiles/emc/index.cfm</w:t>
      </w:r>
    </w:p>
    <w:p w14:paraId="1B0C7E40" w14:textId="0A504C23"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[37] </w:t>
      </w:r>
      <w:r>
        <w:rPr>
          <w:rFonts w:ascii="Arial" w:eastAsia="Arial" w:hAnsi="Arial" w:cs="Arial"/>
          <w:lang w:val="en-US" w:eastAsia="ar-SA"/>
        </w:rPr>
        <w:tab/>
      </w:r>
      <w:r w:rsidRPr="002E18AA">
        <w:rPr>
          <w:rFonts w:ascii="Arial" w:eastAsia="Arial" w:hAnsi="Arial" w:cs="Arial"/>
          <w:lang w:val="en-US" w:eastAsia="ar-SA"/>
        </w:rPr>
        <w:t>ICNIRP., Guidelines for Limiting Exposure to Time-Varying Electric, Magnetic, and</w:t>
      </w:r>
    </w:p>
    <w:p w14:paraId="49540E7A"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Electromagnetic Fields (up to 300 GHz). Health Physics, 74 (4): pp. 494-522, 1998</w:t>
      </w:r>
    </w:p>
    <w:p w14:paraId="38BC451F" w14:textId="45859E86"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[38] </w:t>
      </w:r>
      <w:r>
        <w:rPr>
          <w:rFonts w:ascii="Arial" w:eastAsia="Arial" w:hAnsi="Arial" w:cs="Arial"/>
          <w:lang w:val="en-US" w:eastAsia="ar-SA"/>
        </w:rPr>
        <w:tab/>
      </w:r>
      <w:r w:rsidRPr="002E18AA">
        <w:rPr>
          <w:rFonts w:ascii="Arial" w:eastAsia="Arial" w:hAnsi="Arial" w:cs="Arial"/>
          <w:lang w:val="en-US" w:eastAsia="ar-SA"/>
        </w:rPr>
        <w:t>MIL-STD-461G:2010, Department of Defense Interface Standard – Requirements for</w:t>
      </w:r>
    </w:p>
    <w:p w14:paraId="29B49832"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lastRenderedPageBreak/>
        <w:t>the control of electromagnetic interference characteristics of subsystems and</w:t>
      </w:r>
    </w:p>
    <w:p w14:paraId="103F7927"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equipment</w:t>
      </w:r>
    </w:p>
    <w:p w14:paraId="6E178F7A" w14:textId="321F6348"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[39] </w:t>
      </w:r>
      <w:r>
        <w:rPr>
          <w:rFonts w:ascii="Arial" w:eastAsia="Arial" w:hAnsi="Arial" w:cs="Arial"/>
          <w:lang w:val="en-US" w:eastAsia="ar-SA"/>
        </w:rPr>
        <w:tab/>
      </w:r>
      <w:r w:rsidRPr="002E18AA">
        <w:rPr>
          <w:rFonts w:ascii="Arial" w:eastAsia="Arial" w:hAnsi="Arial" w:cs="Arial"/>
          <w:lang w:val="en-US" w:eastAsia="ar-SA"/>
        </w:rPr>
        <w:t>EUROCAE ED-14G:2011, Environmental Conditions and Test Procedures for Airborne</w:t>
      </w:r>
    </w:p>
    <w:p w14:paraId="18E83202"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Equipment</w:t>
      </w:r>
    </w:p>
    <w:p w14:paraId="1ED345C7" w14:textId="79308A82"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[40] </w:t>
      </w:r>
      <w:r>
        <w:rPr>
          <w:rFonts w:ascii="Arial" w:eastAsia="Arial" w:hAnsi="Arial" w:cs="Arial"/>
          <w:lang w:val="en-US" w:eastAsia="ar-SA"/>
        </w:rPr>
        <w:tab/>
      </w:r>
      <w:r w:rsidRPr="002E18AA">
        <w:rPr>
          <w:rFonts w:ascii="Arial" w:eastAsia="Arial" w:hAnsi="Arial" w:cs="Arial"/>
          <w:lang w:val="en-US" w:eastAsia="ar-SA"/>
        </w:rPr>
        <w:t>RTCA DO-160G:2010, Environmental conditions and test procedures for airborne</w:t>
      </w:r>
    </w:p>
    <w:p w14:paraId="2A28AEF9"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equipment</w:t>
      </w:r>
    </w:p>
    <w:p w14:paraId="75CD4B77" w14:textId="563E96C2"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[41] </w:t>
      </w:r>
      <w:r>
        <w:rPr>
          <w:rFonts w:ascii="Arial" w:eastAsia="Arial" w:hAnsi="Arial" w:cs="Arial"/>
          <w:lang w:val="en-US" w:eastAsia="ar-SA"/>
        </w:rPr>
        <w:tab/>
      </w:r>
      <w:r w:rsidRPr="002E18AA">
        <w:rPr>
          <w:rFonts w:ascii="Arial" w:eastAsia="Arial" w:hAnsi="Arial" w:cs="Arial"/>
          <w:lang w:val="en-US" w:eastAsia="ar-SA"/>
        </w:rPr>
        <w:t>United States Code of Federal Regulation, Title 21, Food and Drugs: Parts 1 to 1499,</w:t>
      </w:r>
    </w:p>
    <w:p w14:paraId="5FD4F93B"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http://www.gpo.gov/fdsys/browse/collectionCfr.action?collectionCode=CFR</w:t>
      </w:r>
    </w:p>
    <w:p w14:paraId="086A46F2" w14:textId="3A2A824B"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[42] </w:t>
      </w:r>
      <w:r>
        <w:rPr>
          <w:rFonts w:ascii="Arial" w:eastAsia="Arial" w:hAnsi="Arial" w:cs="Arial"/>
          <w:lang w:val="en-US" w:eastAsia="ar-SA"/>
        </w:rPr>
        <w:tab/>
      </w:r>
      <w:r w:rsidRPr="002E18AA">
        <w:rPr>
          <w:rFonts w:ascii="Arial" w:eastAsia="Arial" w:hAnsi="Arial" w:cs="Arial"/>
          <w:lang w:val="en-US" w:eastAsia="ar-SA"/>
        </w:rPr>
        <w:t>Void</w:t>
      </w:r>
    </w:p>
    <w:p w14:paraId="703064B6" w14:textId="0BD54DB8"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[43] </w:t>
      </w:r>
      <w:r>
        <w:rPr>
          <w:rFonts w:ascii="Arial" w:eastAsia="Arial" w:hAnsi="Arial" w:cs="Arial"/>
          <w:lang w:val="en-US" w:eastAsia="ar-SA"/>
        </w:rPr>
        <w:tab/>
      </w:r>
      <w:r w:rsidRPr="002E18AA">
        <w:rPr>
          <w:rFonts w:ascii="Arial" w:eastAsia="Arial" w:hAnsi="Arial" w:cs="Arial"/>
          <w:lang w:val="en-US" w:eastAsia="ar-SA"/>
        </w:rPr>
        <w:t>IEEE P1848, Standard on Techniques and Measures to Manage Functional Safety and</w:t>
      </w:r>
    </w:p>
    <w:p w14:paraId="0B94A02B"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Other Risks </w:t>
      </w:r>
      <w:proofErr w:type="gramStart"/>
      <w:r w:rsidRPr="002E18AA">
        <w:rPr>
          <w:rFonts w:ascii="Arial" w:eastAsia="Arial" w:hAnsi="Arial" w:cs="Arial"/>
          <w:lang w:val="en-US" w:eastAsia="ar-SA"/>
        </w:rPr>
        <w:t>With</w:t>
      </w:r>
      <w:proofErr w:type="gramEnd"/>
      <w:r w:rsidRPr="002E18AA">
        <w:rPr>
          <w:rFonts w:ascii="Arial" w:eastAsia="Arial" w:hAnsi="Arial" w:cs="Arial"/>
          <w:lang w:val="en-US" w:eastAsia="ar-SA"/>
        </w:rPr>
        <w:t xml:space="preserve"> Regard to Electromagnetic Disturbances</w:t>
      </w:r>
    </w:p>
    <w:p w14:paraId="5FD14372" w14:textId="1113307D"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[44] </w:t>
      </w:r>
      <w:r>
        <w:rPr>
          <w:rFonts w:ascii="Arial" w:eastAsia="Arial" w:hAnsi="Arial" w:cs="Arial"/>
          <w:lang w:val="en-US" w:eastAsia="ar-SA"/>
        </w:rPr>
        <w:tab/>
      </w:r>
      <w:r w:rsidRPr="002E18AA">
        <w:rPr>
          <w:rFonts w:ascii="Arial" w:eastAsia="Arial" w:hAnsi="Arial" w:cs="Arial"/>
          <w:lang w:val="en-US" w:eastAsia="ar-SA"/>
        </w:rPr>
        <w:t>AIM Standard 7351731, Medical Electrical Equipment and System Electromagnetic</w:t>
      </w:r>
    </w:p>
    <w:p w14:paraId="7A156499"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Immunity Test for Exposure to Radio Frequency Identification – An AIM Standard</w:t>
      </w:r>
    </w:p>
    <w:p w14:paraId="21C128E9" w14:textId="2837D812"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[45] </w:t>
      </w:r>
      <w:r>
        <w:rPr>
          <w:rFonts w:ascii="Arial" w:eastAsia="Arial" w:hAnsi="Arial" w:cs="Arial"/>
          <w:lang w:val="en-US" w:eastAsia="ar-SA"/>
        </w:rPr>
        <w:tab/>
      </w:r>
      <w:r w:rsidRPr="002E18AA">
        <w:rPr>
          <w:rFonts w:ascii="Arial" w:eastAsia="Arial" w:hAnsi="Arial" w:cs="Arial"/>
          <w:lang w:val="en-US" w:eastAsia="ar-SA"/>
        </w:rPr>
        <w:t>M. Hirose, et al: Electromagnetic Interference of Implantable Unipolar Cardiac</w:t>
      </w:r>
    </w:p>
    <w:p w14:paraId="0A4B38B5"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Pacemakers by an Induction Oven, PACE 2005; 28:540-548</w:t>
      </w:r>
    </w:p>
    <w:p w14:paraId="02CB24DD" w14:textId="0168E7E9"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[46] </w:t>
      </w:r>
      <w:r>
        <w:rPr>
          <w:rFonts w:ascii="Arial" w:eastAsia="Arial" w:hAnsi="Arial" w:cs="Arial"/>
          <w:lang w:val="en-US" w:eastAsia="ar-SA"/>
        </w:rPr>
        <w:tab/>
      </w:r>
      <w:r w:rsidRPr="002E18AA">
        <w:rPr>
          <w:rFonts w:ascii="Arial" w:eastAsia="Arial" w:hAnsi="Arial" w:cs="Arial"/>
          <w:lang w:val="en-US" w:eastAsia="ar-SA"/>
        </w:rPr>
        <w:t>IEC 60601-2 (all parts), Medical electrical equipment – Part 2: Particular requirements</w:t>
      </w:r>
    </w:p>
    <w:p w14:paraId="4651F319" w14:textId="3095800E"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[47] </w:t>
      </w:r>
      <w:r>
        <w:rPr>
          <w:rFonts w:ascii="Arial" w:eastAsia="Arial" w:hAnsi="Arial" w:cs="Arial"/>
          <w:lang w:val="en-US" w:eastAsia="ar-SA"/>
        </w:rPr>
        <w:tab/>
      </w:r>
      <w:r w:rsidRPr="002E18AA">
        <w:rPr>
          <w:rFonts w:ascii="Arial" w:eastAsia="Arial" w:hAnsi="Arial" w:cs="Arial"/>
          <w:lang w:val="en-US" w:eastAsia="ar-SA"/>
        </w:rPr>
        <w:t>ISO/IEC 80601-2 (all parts), Medical electrical equipment – Part 2: Particular</w:t>
      </w:r>
    </w:p>
    <w:p w14:paraId="50E7E47E"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requirements</w:t>
      </w:r>
    </w:p>
    <w:p w14:paraId="444CF007" w14:textId="725E6B95" w:rsid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[48] </w:t>
      </w:r>
      <w:r>
        <w:rPr>
          <w:rFonts w:ascii="Arial" w:eastAsia="Arial" w:hAnsi="Arial" w:cs="Arial"/>
          <w:lang w:val="en-US" w:eastAsia="ar-SA"/>
        </w:rPr>
        <w:tab/>
      </w:r>
      <w:r w:rsidRPr="002E18AA">
        <w:rPr>
          <w:rFonts w:ascii="Arial" w:eastAsia="Arial" w:hAnsi="Arial" w:cs="Arial"/>
          <w:lang w:val="en-US" w:eastAsia="ar-SA"/>
        </w:rPr>
        <w:t>ISO/TR 24971:2020, Medical devices – Guidance on the application of ISO 14971</w:t>
      </w:r>
    </w:p>
    <w:p w14:paraId="0FFA7306" w14:textId="2B5217F2"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[49] </w:t>
      </w:r>
      <w:r>
        <w:rPr>
          <w:rFonts w:ascii="Arial" w:eastAsia="Arial" w:hAnsi="Arial" w:cs="Arial"/>
          <w:lang w:val="en-US" w:eastAsia="ar-SA"/>
        </w:rPr>
        <w:tab/>
      </w:r>
      <w:r w:rsidRPr="002E18AA">
        <w:rPr>
          <w:rFonts w:ascii="Arial" w:eastAsia="Arial" w:hAnsi="Arial" w:cs="Arial"/>
          <w:lang w:val="en-US" w:eastAsia="ar-SA"/>
        </w:rPr>
        <w:t>CISPR 35:2016, Electromagnetic Compatibility of Multimedia Equipment – Immunity</w:t>
      </w:r>
    </w:p>
    <w:p w14:paraId="161B6108" w14:textId="77777777"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Requirements</w:t>
      </w:r>
    </w:p>
    <w:p w14:paraId="33663E0F" w14:textId="076D74DC" w:rsidR="002E18AA" w:rsidRPr="002E18AA" w:rsidRDefault="002E18AA" w:rsidP="002E18AA">
      <w:pPr>
        <w:rPr>
          <w:rFonts w:ascii="Arial" w:eastAsia="Arial" w:hAnsi="Arial" w:cs="Arial"/>
          <w:lang w:val="en-US" w:eastAsia="ar-SA"/>
        </w:rPr>
      </w:pPr>
      <w:r w:rsidRPr="002E18AA">
        <w:rPr>
          <w:rFonts w:ascii="Arial" w:eastAsia="Arial" w:hAnsi="Arial" w:cs="Arial"/>
          <w:lang w:val="en-US" w:eastAsia="ar-SA"/>
        </w:rPr>
        <w:t xml:space="preserve">[50] </w:t>
      </w:r>
      <w:r>
        <w:rPr>
          <w:rFonts w:ascii="Arial" w:eastAsia="Arial" w:hAnsi="Arial" w:cs="Arial"/>
          <w:lang w:val="en-US" w:eastAsia="ar-SA"/>
        </w:rPr>
        <w:tab/>
      </w:r>
      <w:r w:rsidRPr="002E18AA">
        <w:rPr>
          <w:rFonts w:ascii="Arial" w:eastAsia="Arial" w:hAnsi="Arial" w:cs="Arial"/>
          <w:lang w:val="en-US" w:eastAsia="ar-SA"/>
        </w:rPr>
        <w:t>Y. Cheng, et al: A New Analytical Calculation of the Mutual Inductance of the Coaxial</w:t>
      </w:r>
    </w:p>
    <w:p w14:paraId="38C91416" w14:textId="0919EE10" w:rsidR="002E18AA" w:rsidRDefault="002E18AA" w:rsidP="002E18AA">
      <w:pPr>
        <w:rPr>
          <w:rFonts w:ascii="Arial" w:eastAsia="Arial" w:hAnsi="Arial" w:cs="Arial"/>
          <w:lang w:val="en-US" w:eastAsia="ar-SA"/>
        </w:rPr>
      </w:pPr>
      <w:r w:rsidRPr="002E18AA">
        <w:rPr>
          <w:rFonts w:ascii="Arial" w:eastAsia="Arial" w:hAnsi="Arial" w:cs="Arial"/>
          <w:lang w:val="en-US" w:eastAsia="ar-SA"/>
        </w:rPr>
        <w:t>Spiral Rectangular Coils, IEEE Transactions on Magnetics, Vol. 50, No. 4, April, 2014</w:t>
      </w:r>
    </w:p>
    <w:p w14:paraId="42CE88D8" w14:textId="77777777" w:rsidR="002E18AA" w:rsidRDefault="002E18AA">
      <w:pPr>
        <w:rPr>
          <w:rFonts w:ascii="Arial" w:eastAsia="Arial" w:hAnsi="Arial" w:cs="Arial"/>
          <w:lang w:val="en-US" w:eastAsia="ar-SA"/>
        </w:rPr>
      </w:pPr>
      <w:r>
        <w:rPr>
          <w:rFonts w:ascii="Arial" w:eastAsia="Arial" w:hAnsi="Arial" w:cs="Arial"/>
          <w:lang w:val="en-US" w:eastAsia="ar-SA"/>
        </w:rPr>
        <w:br w:type="page"/>
      </w:r>
    </w:p>
    <w:p w14:paraId="32F55711" w14:textId="1CD18F25" w:rsidR="00810AD5" w:rsidRPr="00810AD5" w:rsidRDefault="00810AD5" w:rsidP="00810AD5">
      <w:pPr>
        <w:jc w:val="center"/>
        <w:rPr>
          <w:rFonts w:ascii="Arial" w:eastAsia="Arial" w:hAnsi="Arial" w:cs="Arial"/>
          <w:b/>
          <w:bCs/>
          <w:lang w:eastAsia="ar-SA"/>
        </w:rPr>
      </w:pPr>
      <w:r w:rsidRPr="00810AD5">
        <w:rPr>
          <w:rFonts w:ascii="Arial" w:eastAsia="Arial" w:hAnsi="Arial" w:cs="Arial"/>
          <w:b/>
          <w:bCs/>
          <w:lang w:eastAsia="ar-SA"/>
        </w:rPr>
        <w:lastRenderedPageBreak/>
        <w:t>ПРИЛОЖЕНИЕ ДА1</w:t>
      </w:r>
    </w:p>
    <w:p w14:paraId="79DC5DB9" w14:textId="77777777" w:rsidR="00EE00D5" w:rsidRPr="00EE00D5" w:rsidRDefault="00EE00D5" w:rsidP="00EE00D5">
      <w:pPr>
        <w:spacing w:after="0"/>
        <w:jc w:val="center"/>
        <w:rPr>
          <w:rFonts w:ascii="Arial" w:eastAsia="Calibri" w:hAnsi="Arial" w:cs="Arial"/>
          <w:b/>
          <w:bCs/>
        </w:rPr>
      </w:pPr>
      <w:r w:rsidRPr="00EE00D5">
        <w:rPr>
          <w:rFonts w:ascii="Arial" w:eastAsia="Calibri" w:hAnsi="Arial" w:cs="Arial"/>
          <w:b/>
          <w:bCs/>
        </w:rPr>
        <w:t>(справочное)</w:t>
      </w:r>
    </w:p>
    <w:p w14:paraId="16048123" w14:textId="77777777" w:rsidR="00EE00D5" w:rsidRPr="00EE00D5" w:rsidRDefault="00EE00D5" w:rsidP="00EE00D5">
      <w:pPr>
        <w:jc w:val="center"/>
        <w:rPr>
          <w:rFonts w:ascii="Arial" w:eastAsia="Calibri" w:hAnsi="Arial" w:cs="Arial"/>
        </w:rPr>
      </w:pPr>
    </w:p>
    <w:p w14:paraId="45DAEA2A" w14:textId="77777777" w:rsidR="00EE00D5" w:rsidRPr="00EE00D5" w:rsidRDefault="00EE00D5" w:rsidP="00EE00D5">
      <w:pPr>
        <w:jc w:val="center"/>
        <w:rPr>
          <w:rFonts w:ascii="Arial" w:eastAsia="Calibri" w:hAnsi="Arial" w:cs="Arial"/>
          <w:b/>
          <w:bCs/>
        </w:rPr>
      </w:pPr>
      <w:r w:rsidRPr="00EE00D5">
        <w:rPr>
          <w:rFonts w:ascii="Arial" w:eastAsia="Calibri" w:hAnsi="Arial" w:cs="Arial"/>
          <w:b/>
          <w:bCs/>
        </w:rPr>
        <w:t>Сведения о соответствии ссылочных международных стандартов межгосударственным стандартам</w:t>
      </w:r>
    </w:p>
    <w:tbl>
      <w:tblPr>
        <w:tblStyle w:val="1d"/>
        <w:tblW w:w="0" w:type="auto"/>
        <w:tblLook w:val="04A0" w:firstRow="1" w:lastRow="0" w:firstColumn="1" w:lastColumn="0" w:noHBand="0" w:noVBand="1"/>
      </w:tblPr>
      <w:tblGrid>
        <w:gridCol w:w="2830"/>
        <w:gridCol w:w="1560"/>
        <w:gridCol w:w="4669"/>
      </w:tblGrid>
      <w:tr w:rsidR="00EE00D5" w:rsidRPr="00EE00D5" w14:paraId="1A25E96A" w14:textId="77777777" w:rsidTr="003D2C22">
        <w:tc>
          <w:tcPr>
            <w:tcW w:w="2830" w:type="dxa"/>
          </w:tcPr>
          <w:p w14:paraId="7A562DE9" w14:textId="77777777" w:rsidR="00EE00D5" w:rsidRPr="00EE00D5" w:rsidRDefault="00EE00D5" w:rsidP="00EE00D5">
            <w:pPr>
              <w:jc w:val="center"/>
              <w:rPr>
                <w:rFonts w:ascii="Arial" w:eastAsia="Calibri" w:hAnsi="Arial" w:cs="Arial"/>
                <w:sz w:val="20"/>
                <w:szCs w:val="20"/>
              </w:rPr>
            </w:pPr>
            <w:r w:rsidRPr="00EE00D5">
              <w:rPr>
                <w:rFonts w:ascii="Arial" w:eastAsia="Calibri" w:hAnsi="Arial" w:cs="Arial"/>
                <w:sz w:val="20"/>
                <w:szCs w:val="20"/>
              </w:rPr>
              <w:t>Обозначение ссылочного международного стандарта</w:t>
            </w:r>
          </w:p>
        </w:tc>
        <w:tc>
          <w:tcPr>
            <w:tcW w:w="1560" w:type="dxa"/>
          </w:tcPr>
          <w:p w14:paraId="572C4FFC" w14:textId="77777777" w:rsidR="00EE00D5" w:rsidRPr="00EE00D5" w:rsidRDefault="00EE00D5" w:rsidP="00EE00D5">
            <w:pPr>
              <w:jc w:val="center"/>
              <w:rPr>
                <w:rFonts w:ascii="Arial" w:eastAsia="Calibri" w:hAnsi="Arial" w:cs="Arial"/>
                <w:sz w:val="20"/>
                <w:szCs w:val="20"/>
              </w:rPr>
            </w:pPr>
            <w:r w:rsidRPr="00EE00D5">
              <w:rPr>
                <w:rFonts w:ascii="Arial" w:eastAsia="Calibri" w:hAnsi="Arial" w:cs="Arial"/>
                <w:sz w:val="20"/>
                <w:szCs w:val="20"/>
              </w:rPr>
              <w:t>Степень соответствия</w:t>
            </w:r>
          </w:p>
        </w:tc>
        <w:tc>
          <w:tcPr>
            <w:tcW w:w="4669" w:type="dxa"/>
          </w:tcPr>
          <w:p w14:paraId="5A0558A0" w14:textId="77777777" w:rsidR="00EE00D5" w:rsidRPr="00EE00D5" w:rsidRDefault="00EE00D5" w:rsidP="00EE00D5">
            <w:pPr>
              <w:jc w:val="center"/>
              <w:rPr>
                <w:rFonts w:ascii="Arial" w:eastAsia="Calibri" w:hAnsi="Arial" w:cs="Arial"/>
                <w:sz w:val="20"/>
                <w:szCs w:val="20"/>
              </w:rPr>
            </w:pPr>
            <w:r w:rsidRPr="00EE00D5">
              <w:rPr>
                <w:rFonts w:ascii="Arial" w:eastAsia="Calibri" w:hAnsi="Arial" w:cs="Arial"/>
                <w:sz w:val="20"/>
                <w:szCs w:val="20"/>
              </w:rPr>
              <w:t>Обозначение и наименование межгосударственного стандарта</w:t>
            </w:r>
          </w:p>
        </w:tc>
      </w:tr>
      <w:tr w:rsidR="00EE00D5" w:rsidRPr="00EE00D5" w14:paraId="5201E2E7" w14:textId="77777777" w:rsidTr="003D2C22">
        <w:trPr>
          <w:trHeight w:val="1437"/>
        </w:trPr>
        <w:tc>
          <w:tcPr>
            <w:tcW w:w="2830" w:type="dxa"/>
          </w:tcPr>
          <w:p w14:paraId="3B784194" w14:textId="77777777" w:rsidR="00EE00D5" w:rsidRPr="00EE00D5" w:rsidRDefault="00EE00D5" w:rsidP="00EE00D5">
            <w:pPr>
              <w:rPr>
                <w:rFonts w:ascii="Arial" w:eastAsia="Calibri" w:hAnsi="Arial" w:cs="Arial"/>
                <w:sz w:val="20"/>
                <w:szCs w:val="20"/>
              </w:rPr>
            </w:pPr>
            <w:bookmarkStart w:id="55" w:name="_Hlk132791196"/>
            <w:r w:rsidRPr="00EE00D5">
              <w:rPr>
                <w:rFonts w:ascii="Arial" w:eastAsia="Calibri" w:hAnsi="Arial" w:cs="Arial"/>
                <w:color w:val="000000"/>
                <w:sz w:val="20"/>
                <w:szCs w:val="20"/>
              </w:rPr>
              <w:t>IEC 60601-1:2020</w:t>
            </w:r>
            <w:bookmarkEnd w:id="55"/>
          </w:p>
        </w:tc>
        <w:tc>
          <w:tcPr>
            <w:tcW w:w="1560" w:type="dxa"/>
          </w:tcPr>
          <w:p w14:paraId="0F789BD7"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20FF4F1D" w14:textId="6929386A"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 xml:space="preserve">ГОСТ Р </w:t>
            </w:r>
            <w:r w:rsidR="008705B0">
              <w:rPr>
                <w:rFonts w:ascii="Arial" w:eastAsia="Times New Roman" w:hAnsi="Arial" w:cs="Arial"/>
                <w:sz w:val="20"/>
                <w:szCs w:val="20"/>
                <w:lang w:eastAsia="ru-RU"/>
              </w:rPr>
              <w:t>IEC</w:t>
            </w:r>
            <w:r w:rsidRPr="00EE00D5">
              <w:rPr>
                <w:rFonts w:ascii="Arial" w:eastAsia="Times New Roman" w:hAnsi="Arial" w:cs="Arial"/>
                <w:sz w:val="20"/>
                <w:szCs w:val="20"/>
                <w:lang w:eastAsia="ru-RU"/>
              </w:rPr>
              <w:t xml:space="preserve"> 60601-1-2022 </w:t>
            </w:r>
            <w:bookmarkStart w:id="56" w:name="_Hlk132791212"/>
            <w:r w:rsidRPr="00EE00D5">
              <w:rPr>
                <w:rFonts w:ascii="Arial" w:eastAsia="Times New Roman" w:hAnsi="Arial" w:cs="Arial"/>
                <w:sz w:val="20"/>
                <w:szCs w:val="20"/>
                <w:lang w:eastAsia="ru-RU"/>
              </w:rPr>
              <w:t>Изделия медицинские электрические. Часть 1. Общие требования безопасности с учетом основных функциональных характеристик</w:t>
            </w:r>
          </w:p>
          <w:bookmarkEnd w:id="56"/>
          <w:p w14:paraId="7D8AD45D" w14:textId="77777777" w:rsidR="00EE00D5" w:rsidRPr="00EE00D5" w:rsidRDefault="00EE00D5" w:rsidP="00EE00D5">
            <w:pPr>
              <w:jc w:val="center"/>
              <w:rPr>
                <w:rFonts w:ascii="Arial" w:eastAsia="Calibri" w:hAnsi="Arial" w:cs="Arial"/>
                <w:sz w:val="20"/>
                <w:szCs w:val="20"/>
              </w:rPr>
            </w:pPr>
          </w:p>
        </w:tc>
      </w:tr>
      <w:tr w:rsidR="00EE00D5" w:rsidRPr="00EE00D5" w14:paraId="2F43CB66" w14:textId="77777777" w:rsidTr="003D2C22">
        <w:trPr>
          <w:trHeight w:val="1437"/>
        </w:trPr>
        <w:tc>
          <w:tcPr>
            <w:tcW w:w="2830" w:type="dxa"/>
          </w:tcPr>
          <w:p w14:paraId="2D6AA025" w14:textId="77777777" w:rsidR="00EE00D5" w:rsidRPr="00EE00D5" w:rsidRDefault="00EE00D5" w:rsidP="00EE00D5">
            <w:pPr>
              <w:rPr>
                <w:rFonts w:ascii="Arial" w:eastAsia="Calibri" w:hAnsi="Arial" w:cs="Arial"/>
                <w:color w:val="000000"/>
                <w:sz w:val="20"/>
                <w:szCs w:val="20"/>
                <w:lang w:val="en-US"/>
              </w:rPr>
            </w:pPr>
            <w:bookmarkStart w:id="57" w:name="_Hlk132791230"/>
            <w:r w:rsidRPr="00EE00D5">
              <w:rPr>
                <w:rFonts w:ascii="Arial" w:eastAsia="Calibri" w:hAnsi="Arial" w:cs="Arial"/>
                <w:color w:val="000000"/>
                <w:sz w:val="20"/>
                <w:szCs w:val="20"/>
              </w:rPr>
              <w:t>IEC 60601-1-8:20</w:t>
            </w:r>
            <w:r w:rsidRPr="00EE00D5">
              <w:rPr>
                <w:rFonts w:ascii="Arial" w:eastAsia="Calibri" w:hAnsi="Arial" w:cs="Arial"/>
                <w:color w:val="000000"/>
                <w:sz w:val="20"/>
                <w:szCs w:val="20"/>
                <w:lang w:val="en-US"/>
              </w:rPr>
              <w:t>20</w:t>
            </w:r>
            <w:bookmarkEnd w:id="57"/>
          </w:p>
        </w:tc>
        <w:tc>
          <w:tcPr>
            <w:tcW w:w="1560" w:type="dxa"/>
          </w:tcPr>
          <w:p w14:paraId="6E8E7851"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6AAAA333" w14:textId="1810DCB6"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 xml:space="preserve">ГОСТ IEC 60601-1-8-2022 </w:t>
            </w:r>
            <w:bookmarkStart w:id="58" w:name="_Hlk132791260"/>
            <w:r w:rsidR="00271CAC">
              <w:rPr>
                <w:rFonts w:ascii="Arial" w:eastAsia="Times New Roman" w:hAnsi="Arial" w:cs="Arial"/>
                <w:sz w:val="20"/>
                <w:szCs w:val="20"/>
                <w:lang w:eastAsia="ru-RU"/>
              </w:rPr>
              <w:t>И</w:t>
            </w:r>
            <w:r w:rsidR="00271CAC" w:rsidRPr="00EE00D5">
              <w:rPr>
                <w:rFonts w:ascii="Arial" w:eastAsia="Times New Roman" w:hAnsi="Arial" w:cs="Arial"/>
                <w:sz w:val="20"/>
                <w:szCs w:val="20"/>
                <w:lang w:eastAsia="ru-RU"/>
              </w:rPr>
              <w:t xml:space="preserve">зделия медицинские электрические. </w:t>
            </w:r>
            <w:r w:rsidRPr="00EE00D5">
              <w:rPr>
                <w:rFonts w:ascii="Arial" w:eastAsia="Times New Roman" w:hAnsi="Arial" w:cs="Arial"/>
                <w:sz w:val="20"/>
                <w:szCs w:val="20"/>
                <w:lang w:eastAsia="ru-RU"/>
              </w:rPr>
              <w:t>Часть 1-8. Общие требования безопасности с учетом основных функциональных характеристик. Дополнительный стандарт. Общие требования, испытания и руководящие указания по применению систем сигнализации медицинских электрических изделий и медицинских электрических систем</w:t>
            </w:r>
            <w:bookmarkEnd w:id="58"/>
          </w:p>
        </w:tc>
      </w:tr>
      <w:tr w:rsidR="00EE00D5" w:rsidRPr="00EE00D5" w14:paraId="3C0B88ED" w14:textId="77777777" w:rsidTr="003D2C22">
        <w:trPr>
          <w:trHeight w:val="1437"/>
        </w:trPr>
        <w:tc>
          <w:tcPr>
            <w:tcW w:w="2830" w:type="dxa"/>
          </w:tcPr>
          <w:p w14:paraId="56DEC2CC" w14:textId="77777777" w:rsidR="00EE00D5" w:rsidRPr="00EE00D5" w:rsidRDefault="00EE00D5" w:rsidP="00EE00D5">
            <w:pPr>
              <w:rPr>
                <w:rFonts w:ascii="Arial" w:eastAsia="Calibri" w:hAnsi="Arial" w:cs="Arial"/>
                <w:color w:val="000000"/>
                <w:sz w:val="20"/>
                <w:szCs w:val="20"/>
                <w:lang w:val="en-US"/>
              </w:rPr>
            </w:pPr>
            <w:r w:rsidRPr="00EE00D5">
              <w:rPr>
                <w:rFonts w:ascii="Arial" w:eastAsia="Calibri" w:hAnsi="Arial" w:cs="Arial"/>
                <w:color w:val="000000"/>
                <w:sz w:val="20"/>
                <w:szCs w:val="20"/>
              </w:rPr>
              <w:t>IEC 60601-1-11:20</w:t>
            </w:r>
            <w:r w:rsidRPr="00EE00D5">
              <w:rPr>
                <w:rFonts w:ascii="Arial" w:eastAsia="Calibri" w:hAnsi="Arial" w:cs="Arial"/>
                <w:color w:val="000000"/>
                <w:sz w:val="20"/>
                <w:szCs w:val="20"/>
                <w:lang w:val="en-US"/>
              </w:rPr>
              <w:t>20</w:t>
            </w:r>
          </w:p>
        </w:tc>
        <w:tc>
          <w:tcPr>
            <w:tcW w:w="1560" w:type="dxa"/>
          </w:tcPr>
          <w:p w14:paraId="3AE3F589"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564F520C" w14:textId="055A5021"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 xml:space="preserve">ГОСТ Р </w:t>
            </w:r>
            <w:r w:rsidR="008705B0">
              <w:rPr>
                <w:rFonts w:ascii="Arial" w:eastAsia="Times New Roman" w:hAnsi="Arial" w:cs="Arial"/>
                <w:sz w:val="20"/>
                <w:szCs w:val="20"/>
                <w:lang w:eastAsia="ru-RU"/>
              </w:rPr>
              <w:t>IEC</w:t>
            </w:r>
            <w:r w:rsidRPr="00EE00D5">
              <w:rPr>
                <w:rFonts w:ascii="Arial" w:eastAsia="Times New Roman" w:hAnsi="Arial" w:cs="Arial"/>
                <w:sz w:val="20"/>
                <w:szCs w:val="20"/>
                <w:lang w:eastAsia="ru-RU"/>
              </w:rPr>
              <w:t xml:space="preserve"> 60601-1-11-2023 Общие требования безопасности с учетом основных функциональных характеристик. Дополнительный стандарт. Требования к медицинским электрическим изделиям и медицинским электрическим системам, используемым для оказания медицинской помощи в обыденной обстановке</w:t>
            </w:r>
          </w:p>
        </w:tc>
      </w:tr>
      <w:tr w:rsidR="00EE00D5" w:rsidRPr="00EE00D5" w14:paraId="33050D1B" w14:textId="77777777" w:rsidTr="003D2C22">
        <w:trPr>
          <w:trHeight w:val="1437"/>
        </w:trPr>
        <w:tc>
          <w:tcPr>
            <w:tcW w:w="2830" w:type="dxa"/>
          </w:tcPr>
          <w:p w14:paraId="2190BB86" w14:textId="77777777" w:rsidR="00EE00D5" w:rsidRPr="00EE00D5" w:rsidRDefault="00EE00D5" w:rsidP="00EE00D5">
            <w:pPr>
              <w:rPr>
                <w:rFonts w:ascii="Arial" w:eastAsia="Calibri" w:hAnsi="Arial" w:cs="Arial"/>
                <w:color w:val="000000"/>
                <w:sz w:val="20"/>
                <w:szCs w:val="20"/>
                <w:lang w:val="en-US"/>
              </w:rPr>
            </w:pPr>
            <w:r w:rsidRPr="00EE00D5">
              <w:rPr>
                <w:rFonts w:ascii="Arial" w:eastAsia="Calibri" w:hAnsi="Arial" w:cs="Arial"/>
                <w:color w:val="000000"/>
                <w:sz w:val="20"/>
                <w:szCs w:val="20"/>
                <w:lang w:val="en-US"/>
              </w:rPr>
              <w:t>IEC 60601-1-12:2020</w:t>
            </w:r>
          </w:p>
        </w:tc>
        <w:tc>
          <w:tcPr>
            <w:tcW w:w="1560" w:type="dxa"/>
          </w:tcPr>
          <w:p w14:paraId="4876CBD6"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1076A783" w14:textId="21741718"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 xml:space="preserve">ГОСТ Р </w:t>
            </w:r>
            <w:r w:rsidR="008705B0">
              <w:rPr>
                <w:rFonts w:ascii="Arial" w:eastAsia="Times New Roman" w:hAnsi="Arial" w:cs="Arial"/>
                <w:sz w:val="20"/>
                <w:szCs w:val="20"/>
                <w:lang w:eastAsia="ru-RU"/>
              </w:rPr>
              <w:t>IEC</w:t>
            </w:r>
            <w:r w:rsidRPr="00EE00D5">
              <w:rPr>
                <w:rFonts w:ascii="Arial" w:eastAsia="Times New Roman" w:hAnsi="Arial" w:cs="Arial"/>
                <w:sz w:val="20"/>
                <w:szCs w:val="20"/>
                <w:lang w:eastAsia="ru-RU"/>
              </w:rPr>
              <w:t xml:space="preserve"> 60601-1-12-2023 Изделия медицинские электрические. Часть 1-12. Общие требования безопасности с учетом основных функциональных характеристик. Дополнительный стандарт. Требования к медицинским электрическим изделиям и системам, используемым для оказания экстренной медицинской помощи</w:t>
            </w:r>
          </w:p>
        </w:tc>
      </w:tr>
      <w:tr w:rsidR="00EE00D5" w:rsidRPr="00EE00D5" w14:paraId="6E6295EE" w14:textId="77777777" w:rsidTr="003D2C22">
        <w:trPr>
          <w:trHeight w:val="1437"/>
        </w:trPr>
        <w:tc>
          <w:tcPr>
            <w:tcW w:w="2830" w:type="dxa"/>
          </w:tcPr>
          <w:p w14:paraId="63D48758" w14:textId="77777777" w:rsidR="00EE00D5" w:rsidRPr="00EE00D5" w:rsidRDefault="00EE00D5" w:rsidP="00EE00D5">
            <w:pPr>
              <w:rPr>
                <w:rFonts w:ascii="Arial" w:eastAsia="Calibri" w:hAnsi="Arial" w:cs="Arial"/>
                <w:color w:val="000000"/>
                <w:sz w:val="20"/>
                <w:szCs w:val="20"/>
              </w:rPr>
            </w:pPr>
            <w:bookmarkStart w:id="59" w:name="_Hlk132791338"/>
            <w:r w:rsidRPr="00EE00D5">
              <w:rPr>
                <w:rFonts w:ascii="Arial" w:eastAsia="Calibri" w:hAnsi="Arial" w:cs="Arial"/>
                <w:color w:val="000000"/>
                <w:sz w:val="20"/>
                <w:szCs w:val="20"/>
                <w:lang w:val="en-US"/>
              </w:rPr>
              <w:t>IEC 60601-2-2:20</w:t>
            </w:r>
            <w:r w:rsidRPr="00EE00D5">
              <w:rPr>
                <w:rFonts w:ascii="Arial" w:eastAsia="Calibri" w:hAnsi="Arial" w:cs="Arial"/>
                <w:color w:val="000000"/>
                <w:sz w:val="20"/>
                <w:szCs w:val="20"/>
              </w:rPr>
              <w:t>17</w:t>
            </w:r>
            <w:bookmarkEnd w:id="59"/>
          </w:p>
        </w:tc>
        <w:tc>
          <w:tcPr>
            <w:tcW w:w="1560" w:type="dxa"/>
          </w:tcPr>
          <w:p w14:paraId="6B592032"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55350736" w14:textId="7D8B7948"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 xml:space="preserve">ГОСТ Р </w:t>
            </w:r>
            <w:r w:rsidR="008705B0">
              <w:rPr>
                <w:rFonts w:ascii="Arial" w:eastAsia="Times New Roman" w:hAnsi="Arial" w:cs="Arial"/>
                <w:sz w:val="20"/>
                <w:szCs w:val="20"/>
                <w:lang w:eastAsia="ru-RU"/>
              </w:rPr>
              <w:t>IEC</w:t>
            </w:r>
            <w:r w:rsidRPr="00EE00D5">
              <w:rPr>
                <w:rFonts w:ascii="Arial" w:eastAsia="Times New Roman" w:hAnsi="Arial" w:cs="Arial"/>
                <w:sz w:val="20"/>
                <w:szCs w:val="20"/>
                <w:lang w:eastAsia="ru-RU"/>
              </w:rPr>
              <w:t xml:space="preserve"> 60601-2-2-2022 </w:t>
            </w:r>
            <w:bookmarkStart w:id="60" w:name="_Hlk132791354"/>
            <w:r w:rsidRPr="00EE00D5">
              <w:rPr>
                <w:rFonts w:ascii="Arial" w:eastAsia="Times New Roman" w:hAnsi="Arial" w:cs="Arial"/>
                <w:sz w:val="20"/>
                <w:szCs w:val="20"/>
                <w:lang w:eastAsia="ru-RU"/>
              </w:rPr>
              <w:t>Изделия медицинские электрические. Часть 2-2. Частные требования безопасности с учетом основных функциональных характеристик к высокочастотным электрохирургическим аппаратам и высокочастотным электрохирургическим принадлежностям</w:t>
            </w:r>
            <w:bookmarkEnd w:id="60"/>
          </w:p>
        </w:tc>
      </w:tr>
      <w:tr w:rsidR="00EE00D5" w:rsidRPr="00EE00D5" w14:paraId="4A19DA75" w14:textId="77777777" w:rsidTr="003D2C22">
        <w:trPr>
          <w:trHeight w:val="1437"/>
        </w:trPr>
        <w:tc>
          <w:tcPr>
            <w:tcW w:w="2830" w:type="dxa"/>
          </w:tcPr>
          <w:p w14:paraId="571EBA34" w14:textId="77777777" w:rsidR="00EE00D5" w:rsidRPr="00EE00D5" w:rsidRDefault="00EE00D5" w:rsidP="00EE00D5">
            <w:pPr>
              <w:rPr>
                <w:rFonts w:ascii="Arial" w:eastAsia="Calibri" w:hAnsi="Arial" w:cs="Arial"/>
                <w:color w:val="000000"/>
                <w:sz w:val="20"/>
                <w:szCs w:val="20"/>
                <w:lang w:val="en-US"/>
              </w:rPr>
            </w:pPr>
            <w:bookmarkStart w:id="61" w:name="_Hlk132791384"/>
            <w:r w:rsidRPr="00EE00D5">
              <w:rPr>
                <w:rFonts w:ascii="Arial" w:eastAsia="Calibri" w:hAnsi="Arial" w:cs="Arial"/>
                <w:color w:val="000000"/>
                <w:sz w:val="20"/>
                <w:szCs w:val="20"/>
                <w:lang w:val="en-US"/>
              </w:rPr>
              <w:t>IEC 60601-2-3:2016</w:t>
            </w:r>
            <w:bookmarkEnd w:id="61"/>
          </w:p>
        </w:tc>
        <w:tc>
          <w:tcPr>
            <w:tcW w:w="1560" w:type="dxa"/>
          </w:tcPr>
          <w:p w14:paraId="50DA48B6"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61245691" w14:textId="4ADD11D3"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 xml:space="preserve">ГОСТ Р </w:t>
            </w:r>
            <w:r w:rsidR="008705B0">
              <w:rPr>
                <w:rFonts w:ascii="Arial" w:eastAsia="Times New Roman" w:hAnsi="Arial" w:cs="Arial"/>
                <w:sz w:val="20"/>
                <w:szCs w:val="20"/>
                <w:lang w:eastAsia="ru-RU"/>
              </w:rPr>
              <w:t>IEC</w:t>
            </w:r>
            <w:r w:rsidRPr="00EE00D5">
              <w:rPr>
                <w:rFonts w:ascii="Arial" w:eastAsia="Times New Roman" w:hAnsi="Arial" w:cs="Arial"/>
                <w:sz w:val="20"/>
                <w:szCs w:val="20"/>
                <w:lang w:eastAsia="ru-RU"/>
              </w:rPr>
              <w:t xml:space="preserve"> 60601-2-3-2020 </w:t>
            </w:r>
            <w:bookmarkStart w:id="62" w:name="_Hlk132791400"/>
            <w:r w:rsidRPr="00EE00D5">
              <w:rPr>
                <w:rFonts w:ascii="Arial" w:eastAsia="Times New Roman" w:hAnsi="Arial" w:cs="Arial"/>
                <w:sz w:val="20"/>
                <w:szCs w:val="20"/>
                <w:lang w:eastAsia="ru-RU"/>
              </w:rPr>
              <w:t>Изделия медицинские электрические. Часть 2-3. Частные требования безопасности с учетом основных функциональных характеристик к аппаратам для коротковолновой терапии</w:t>
            </w:r>
            <w:bookmarkEnd w:id="62"/>
          </w:p>
        </w:tc>
      </w:tr>
      <w:tr w:rsidR="00EE00D5" w:rsidRPr="00EE00D5" w14:paraId="34357594" w14:textId="77777777" w:rsidTr="003D2C22">
        <w:trPr>
          <w:trHeight w:val="1437"/>
        </w:trPr>
        <w:tc>
          <w:tcPr>
            <w:tcW w:w="2830" w:type="dxa"/>
          </w:tcPr>
          <w:p w14:paraId="5CDE95EA" w14:textId="77777777" w:rsidR="00EE00D5" w:rsidRPr="00EE00D5" w:rsidRDefault="00EE00D5" w:rsidP="00EE00D5">
            <w:pPr>
              <w:rPr>
                <w:rFonts w:ascii="Arial" w:eastAsia="Calibri" w:hAnsi="Arial" w:cs="Arial"/>
                <w:color w:val="000000"/>
                <w:sz w:val="20"/>
                <w:szCs w:val="20"/>
                <w:lang w:val="en-US"/>
              </w:rPr>
            </w:pPr>
            <w:bookmarkStart w:id="63" w:name="_Hlk132791433"/>
            <w:r w:rsidRPr="00EE00D5">
              <w:rPr>
                <w:rFonts w:ascii="Arial" w:eastAsia="Calibri" w:hAnsi="Arial" w:cs="Arial"/>
                <w:color w:val="000000"/>
                <w:sz w:val="20"/>
                <w:szCs w:val="20"/>
                <w:lang w:val="en-US"/>
              </w:rPr>
              <w:t>IEC 61000-3-2:2020</w:t>
            </w:r>
          </w:p>
        </w:tc>
        <w:tc>
          <w:tcPr>
            <w:tcW w:w="1560" w:type="dxa"/>
          </w:tcPr>
          <w:p w14:paraId="622A22EC"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058AADAD" w14:textId="77777777"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 xml:space="preserve">ГОСТ IEC 61000-3-2-2021 </w:t>
            </w:r>
            <w:bookmarkStart w:id="64" w:name="_Hlk132791449"/>
            <w:r w:rsidRPr="00EE00D5">
              <w:rPr>
                <w:rFonts w:ascii="Arial" w:eastAsia="Times New Roman" w:hAnsi="Arial" w:cs="Arial"/>
                <w:sz w:val="20"/>
                <w:szCs w:val="20"/>
                <w:lang w:eastAsia="ru-RU"/>
              </w:rPr>
              <w:t>Электромагнитная совместимость (ЭМС). Часть 3-2. Нормы. Нормы эмиссии гармонических составляющих тока (оборудование с выходным током не более 16 А на фазу)</w:t>
            </w:r>
            <w:bookmarkEnd w:id="64"/>
          </w:p>
        </w:tc>
      </w:tr>
      <w:tr w:rsidR="00EE00D5" w:rsidRPr="00EE00D5" w14:paraId="1442C704" w14:textId="77777777" w:rsidTr="003D2C22">
        <w:trPr>
          <w:trHeight w:val="1437"/>
        </w:trPr>
        <w:tc>
          <w:tcPr>
            <w:tcW w:w="2830" w:type="dxa"/>
          </w:tcPr>
          <w:p w14:paraId="01EC7D4B" w14:textId="77777777" w:rsidR="00EE00D5" w:rsidRPr="00EE00D5" w:rsidRDefault="00EE00D5" w:rsidP="00EE00D5">
            <w:pPr>
              <w:rPr>
                <w:rFonts w:ascii="Arial" w:eastAsia="Calibri" w:hAnsi="Arial" w:cs="Arial"/>
                <w:color w:val="000000"/>
                <w:sz w:val="20"/>
                <w:szCs w:val="20"/>
                <w:lang w:val="en-US"/>
              </w:rPr>
            </w:pPr>
            <w:bookmarkStart w:id="65" w:name="_Hlk132791497"/>
            <w:bookmarkEnd w:id="63"/>
            <w:r w:rsidRPr="00EE00D5">
              <w:rPr>
                <w:rFonts w:ascii="Arial" w:eastAsia="Calibri" w:hAnsi="Arial" w:cs="Arial"/>
                <w:color w:val="000000"/>
                <w:sz w:val="20"/>
                <w:szCs w:val="20"/>
                <w:lang w:val="en-US"/>
              </w:rPr>
              <w:lastRenderedPageBreak/>
              <w:t>IEC 61000-3-3:2015</w:t>
            </w:r>
          </w:p>
        </w:tc>
        <w:tc>
          <w:tcPr>
            <w:tcW w:w="1560" w:type="dxa"/>
          </w:tcPr>
          <w:p w14:paraId="688F6782"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6082C815" w14:textId="77777777"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 xml:space="preserve">ГОСТ IEC 61000-3-3-2015 </w:t>
            </w:r>
            <w:bookmarkStart w:id="66" w:name="_Hlk132791513"/>
            <w:r w:rsidRPr="00EE00D5">
              <w:rPr>
                <w:rFonts w:ascii="Arial" w:eastAsia="Times New Roman" w:hAnsi="Arial" w:cs="Arial"/>
                <w:sz w:val="20"/>
                <w:szCs w:val="20"/>
                <w:lang w:eastAsia="ru-RU"/>
              </w:rPr>
              <w:t>Электромагнитная совместимость (ЭМС). Часть 3-3. Нормы. Ограничение изменений напряжения, колебаний напряжения и фликера в общественных низковольтных системах электроснабжения для оборудования с номинальным током не более 16 А (в одной фазе), подключаемого к сети электропитания без особых условий</w:t>
            </w:r>
            <w:bookmarkEnd w:id="66"/>
          </w:p>
        </w:tc>
      </w:tr>
      <w:tr w:rsidR="00EE00D5" w:rsidRPr="00EE00D5" w14:paraId="4DA27E03" w14:textId="77777777" w:rsidTr="003D2C22">
        <w:trPr>
          <w:trHeight w:val="1437"/>
        </w:trPr>
        <w:tc>
          <w:tcPr>
            <w:tcW w:w="2830" w:type="dxa"/>
          </w:tcPr>
          <w:p w14:paraId="60D9A1D1" w14:textId="77777777" w:rsidR="00EE00D5" w:rsidRPr="00EE00D5" w:rsidRDefault="00EE00D5" w:rsidP="00EE00D5">
            <w:pPr>
              <w:rPr>
                <w:rFonts w:ascii="Arial" w:eastAsia="Calibri" w:hAnsi="Arial" w:cs="Arial"/>
                <w:color w:val="000000"/>
                <w:sz w:val="20"/>
                <w:szCs w:val="20"/>
                <w:lang w:val="en-US"/>
              </w:rPr>
            </w:pPr>
            <w:bookmarkStart w:id="67" w:name="_Hlk132791539"/>
            <w:bookmarkEnd w:id="65"/>
            <w:r w:rsidRPr="00EE00D5">
              <w:rPr>
                <w:rFonts w:ascii="Arial" w:eastAsia="Calibri" w:hAnsi="Arial" w:cs="Arial"/>
                <w:color w:val="000000"/>
                <w:sz w:val="20"/>
                <w:szCs w:val="20"/>
                <w:lang w:val="en-US"/>
              </w:rPr>
              <w:t>IEC 61000-4-2:2008</w:t>
            </w:r>
          </w:p>
        </w:tc>
        <w:tc>
          <w:tcPr>
            <w:tcW w:w="1560" w:type="dxa"/>
          </w:tcPr>
          <w:p w14:paraId="1821C611"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MOD</w:t>
            </w:r>
          </w:p>
        </w:tc>
        <w:tc>
          <w:tcPr>
            <w:tcW w:w="4669" w:type="dxa"/>
          </w:tcPr>
          <w:p w14:paraId="62B8264F" w14:textId="77777777" w:rsidR="00EE00D5" w:rsidRPr="00EE00D5" w:rsidRDefault="00EE00D5" w:rsidP="00EE00D5">
            <w:pPr>
              <w:spacing w:before="100" w:beforeAutospacing="1" w:after="100" w:afterAutospacing="1"/>
              <w:jc w:val="both"/>
              <w:rPr>
                <w:rFonts w:ascii="Arial" w:eastAsia="Times New Roman" w:hAnsi="Arial" w:cs="Arial"/>
                <w:sz w:val="20"/>
                <w:szCs w:val="20"/>
                <w:lang w:val="en-US" w:eastAsia="ru-RU"/>
              </w:rPr>
            </w:pPr>
            <w:r w:rsidRPr="00EE00D5">
              <w:rPr>
                <w:rFonts w:ascii="Arial" w:eastAsia="Times New Roman" w:hAnsi="Arial" w:cs="Arial"/>
                <w:sz w:val="20"/>
                <w:szCs w:val="20"/>
                <w:lang w:eastAsia="ru-RU"/>
              </w:rPr>
              <w:t xml:space="preserve">ГОСТ 30804.4.2-2013 </w:t>
            </w:r>
            <w:bookmarkStart w:id="68" w:name="_Hlk132791552"/>
            <w:r w:rsidRPr="00EE00D5">
              <w:rPr>
                <w:rFonts w:ascii="Arial" w:eastAsia="Times New Roman" w:hAnsi="Arial" w:cs="Arial"/>
                <w:sz w:val="20"/>
                <w:szCs w:val="20"/>
                <w:lang w:eastAsia="ru-RU"/>
              </w:rPr>
              <w:t>Совместимость технических средств электромагнитная. Устойчивость к электростатическим разрядам</w:t>
            </w:r>
            <w:r w:rsidRPr="00EE00D5">
              <w:rPr>
                <w:rFonts w:ascii="Arial" w:eastAsia="Times New Roman" w:hAnsi="Arial" w:cs="Arial"/>
                <w:sz w:val="20"/>
                <w:szCs w:val="20"/>
                <w:lang w:val="en-US" w:eastAsia="ru-RU"/>
              </w:rPr>
              <w:t xml:space="preserve">. </w:t>
            </w:r>
            <w:r w:rsidRPr="00EE00D5">
              <w:rPr>
                <w:rFonts w:ascii="Arial" w:eastAsia="Times New Roman" w:hAnsi="Arial" w:cs="Arial"/>
                <w:sz w:val="20"/>
                <w:szCs w:val="20"/>
                <w:lang w:eastAsia="ru-RU"/>
              </w:rPr>
              <w:t>Т</w:t>
            </w:r>
            <w:proofErr w:type="spellStart"/>
            <w:r w:rsidRPr="00EE00D5">
              <w:rPr>
                <w:rFonts w:ascii="Arial" w:eastAsia="Times New Roman" w:hAnsi="Arial" w:cs="Arial"/>
                <w:sz w:val="20"/>
                <w:szCs w:val="20"/>
                <w:lang w:val="en-US" w:eastAsia="ru-RU"/>
              </w:rPr>
              <w:t>ребования</w:t>
            </w:r>
            <w:proofErr w:type="spellEnd"/>
            <w:r w:rsidRPr="00EE00D5">
              <w:rPr>
                <w:rFonts w:ascii="Arial" w:eastAsia="Times New Roman" w:hAnsi="Arial" w:cs="Arial"/>
                <w:sz w:val="20"/>
                <w:szCs w:val="20"/>
                <w:lang w:val="en-US" w:eastAsia="ru-RU"/>
              </w:rPr>
              <w:t xml:space="preserve"> и </w:t>
            </w:r>
            <w:proofErr w:type="spellStart"/>
            <w:r w:rsidRPr="00EE00D5">
              <w:rPr>
                <w:rFonts w:ascii="Arial" w:eastAsia="Times New Roman" w:hAnsi="Arial" w:cs="Arial"/>
                <w:sz w:val="20"/>
                <w:szCs w:val="20"/>
                <w:lang w:val="en-US" w:eastAsia="ru-RU"/>
              </w:rPr>
              <w:t>методы</w:t>
            </w:r>
            <w:proofErr w:type="spellEnd"/>
            <w:r w:rsidRPr="00EE00D5">
              <w:rPr>
                <w:rFonts w:ascii="Arial" w:eastAsia="Times New Roman" w:hAnsi="Arial" w:cs="Arial"/>
                <w:sz w:val="20"/>
                <w:szCs w:val="20"/>
                <w:lang w:val="en-US" w:eastAsia="ru-RU"/>
              </w:rPr>
              <w:t xml:space="preserve"> </w:t>
            </w:r>
            <w:proofErr w:type="spellStart"/>
            <w:r w:rsidRPr="00EE00D5">
              <w:rPr>
                <w:rFonts w:ascii="Arial" w:eastAsia="Times New Roman" w:hAnsi="Arial" w:cs="Arial"/>
                <w:sz w:val="20"/>
                <w:szCs w:val="20"/>
                <w:lang w:val="en-US" w:eastAsia="ru-RU"/>
              </w:rPr>
              <w:t>испытаний</w:t>
            </w:r>
            <w:bookmarkEnd w:id="68"/>
            <w:proofErr w:type="spellEnd"/>
          </w:p>
        </w:tc>
      </w:tr>
      <w:tr w:rsidR="00EE00D5" w:rsidRPr="00EE00D5" w14:paraId="3AC6FF85" w14:textId="77777777" w:rsidTr="003D2C22">
        <w:trPr>
          <w:trHeight w:val="1437"/>
        </w:trPr>
        <w:tc>
          <w:tcPr>
            <w:tcW w:w="2830" w:type="dxa"/>
          </w:tcPr>
          <w:p w14:paraId="6DC926B5" w14:textId="77777777" w:rsidR="00EE00D5" w:rsidRPr="00EE00D5" w:rsidRDefault="00EE00D5" w:rsidP="00EE00D5">
            <w:pPr>
              <w:rPr>
                <w:rFonts w:ascii="Arial" w:eastAsia="Calibri" w:hAnsi="Arial" w:cs="Arial"/>
                <w:color w:val="000000"/>
                <w:sz w:val="20"/>
                <w:szCs w:val="20"/>
              </w:rPr>
            </w:pPr>
            <w:bookmarkStart w:id="69" w:name="_Hlk132791571"/>
            <w:bookmarkEnd w:id="67"/>
            <w:r w:rsidRPr="00EE00D5">
              <w:rPr>
                <w:rFonts w:ascii="Arial" w:eastAsia="Calibri" w:hAnsi="Arial" w:cs="Arial"/>
                <w:color w:val="000000"/>
                <w:sz w:val="20"/>
                <w:szCs w:val="20"/>
                <w:lang w:val="en-US"/>
              </w:rPr>
              <w:t>IEC 61000-4-3</w:t>
            </w:r>
            <w:r w:rsidRPr="00EE00D5">
              <w:rPr>
                <w:rFonts w:ascii="Arial" w:eastAsia="Calibri" w:hAnsi="Arial" w:cs="Arial"/>
                <w:color w:val="000000"/>
                <w:sz w:val="20"/>
                <w:szCs w:val="20"/>
              </w:rPr>
              <w:t>:</w:t>
            </w:r>
            <w:r w:rsidRPr="00EE00D5">
              <w:rPr>
                <w:rFonts w:ascii="Arial" w:eastAsia="Calibri" w:hAnsi="Arial" w:cs="Arial"/>
                <w:color w:val="000000"/>
                <w:sz w:val="20"/>
                <w:szCs w:val="20"/>
                <w:lang w:val="en-US"/>
              </w:rPr>
              <w:t>201</w:t>
            </w:r>
            <w:r w:rsidRPr="00EE00D5">
              <w:rPr>
                <w:rFonts w:ascii="Arial" w:eastAsia="Calibri" w:hAnsi="Arial" w:cs="Arial"/>
                <w:color w:val="000000"/>
                <w:sz w:val="20"/>
                <w:szCs w:val="20"/>
              </w:rPr>
              <w:t>0</w:t>
            </w:r>
            <w:bookmarkEnd w:id="69"/>
          </w:p>
        </w:tc>
        <w:tc>
          <w:tcPr>
            <w:tcW w:w="1560" w:type="dxa"/>
          </w:tcPr>
          <w:p w14:paraId="58DEE3FD"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79DD5306" w14:textId="77777777"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ГОСТ IEC 61000-4-3-2016</w:t>
            </w:r>
            <w:r w:rsidRPr="00EE00D5">
              <w:rPr>
                <w:rFonts w:ascii="Times New Roman" w:eastAsia="Times New Roman" w:hAnsi="Times New Roman" w:cs="Times New Roman"/>
                <w:sz w:val="24"/>
                <w:szCs w:val="24"/>
                <w:lang w:eastAsia="ru-RU"/>
              </w:rPr>
              <w:t xml:space="preserve"> </w:t>
            </w:r>
            <w:bookmarkStart w:id="70" w:name="_Hlk132791583"/>
            <w:r w:rsidRPr="00EE00D5">
              <w:rPr>
                <w:rFonts w:ascii="Arial" w:eastAsia="Times New Roman" w:hAnsi="Arial" w:cs="Arial"/>
                <w:sz w:val="20"/>
                <w:szCs w:val="20"/>
                <w:lang w:eastAsia="ru-RU"/>
              </w:rPr>
              <w:t>Электромагнитная совместимость (ЭМС). Часть 4-3. Методы испытаний и измерений. Испытание на устойчивость к излучаемому радиочастотному электромагнитному полю</w:t>
            </w:r>
            <w:bookmarkEnd w:id="70"/>
          </w:p>
        </w:tc>
      </w:tr>
      <w:tr w:rsidR="00EE00D5" w:rsidRPr="00EE00D5" w14:paraId="7CDB6696" w14:textId="77777777" w:rsidTr="003D2C22">
        <w:trPr>
          <w:trHeight w:val="1437"/>
        </w:trPr>
        <w:tc>
          <w:tcPr>
            <w:tcW w:w="2830" w:type="dxa"/>
          </w:tcPr>
          <w:p w14:paraId="7F457258" w14:textId="77777777" w:rsidR="00EE00D5" w:rsidRPr="00EE00D5" w:rsidRDefault="00EE00D5" w:rsidP="00EE00D5">
            <w:pPr>
              <w:rPr>
                <w:rFonts w:ascii="Arial" w:eastAsia="Calibri" w:hAnsi="Arial" w:cs="Arial"/>
                <w:color w:val="000000"/>
                <w:sz w:val="20"/>
                <w:szCs w:val="20"/>
                <w:lang w:val="en-US"/>
              </w:rPr>
            </w:pPr>
            <w:bookmarkStart w:id="71" w:name="_Hlk132791627"/>
            <w:r w:rsidRPr="00EE00D5">
              <w:rPr>
                <w:rFonts w:ascii="Arial" w:eastAsia="Calibri" w:hAnsi="Arial" w:cs="Arial"/>
                <w:color w:val="000000"/>
                <w:sz w:val="20"/>
                <w:szCs w:val="20"/>
                <w:lang w:val="en-US"/>
              </w:rPr>
              <w:t>IEC 61000-4-4-2012</w:t>
            </w:r>
            <w:bookmarkEnd w:id="71"/>
          </w:p>
        </w:tc>
        <w:tc>
          <w:tcPr>
            <w:tcW w:w="1560" w:type="dxa"/>
          </w:tcPr>
          <w:p w14:paraId="2640A2CA"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18B1ECF0" w14:textId="77777777"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 xml:space="preserve">ГОСТ IEC 61000-4-4-2016 </w:t>
            </w:r>
            <w:bookmarkStart w:id="72" w:name="_Hlk132791641"/>
            <w:r w:rsidRPr="00EE00D5">
              <w:rPr>
                <w:rFonts w:ascii="Arial" w:eastAsia="Times New Roman" w:hAnsi="Arial" w:cs="Arial"/>
                <w:sz w:val="20"/>
                <w:szCs w:val="20"/>
                <w:lang w:eastAsia="ru-RU"/>
              </w:rPr>
              <w:t>Электромагнитная совместимость (ЭМС). Часть 4-4. Методы испытаний и измерений. Испытание на устойчивость к электрическим быстрым переходным процессам (пачкам)</w:t>
            </w:r>
            <w:bookmarkEnd w:id="72"/>
          </w:p>
        </w:tc>
      </w:tr>
      <w:tr w:rsidR="00EE00D5" w:rsidRPr="00EE00D5" w14:paraId="57A71802" w14:textId="77777777" w:rsidTr="003D2C22">
        <w:trPr>
          <w:trHeight w:val="1437"/>
        </w:trPr>
        <w:tc>
          <w:tcPr>
            <w:tcW w:w="2830" w:type="dxa"/>
          </w:tcPr>
          <w:p w14:paraId="07FB7990" w14:textId="77777777" w:rsidR="00EE00D5" w:rsidRPr="00EE00D5" w:rsidRDefault="00EE00D5" w:rsidP="00EE00D5">
            <w:pPr>
              <w:rPr>
                <w:rFonts w:ascii="Arial" w:eastAsia="Calibri" w:hAnsi="Arial" w:cs="Arial"/>
                <w:color w:val="000000"/>
                <w:sz w:val="20"/>
                <w:szCs w:val="20"/>
                <w:lang w:val="en-US"/>
              </w:rPr>
            </w:pPr>
            <w:bookmarkStart w:id="73" w:name="_Hlk132791667"/>
            <w:r w:rsidRPr="00EE00D5">
              <w:rPr>
                <w:rFonts w:ascii="Arial" w:eastAsia="Calibri" w:hAnsi="Arial" w:cs="Arial"/>
                <w:color w:val="000000"/>
                <w:sz w:val="20"/>
                <w:szCs w:val="20"/>
                <w:lang w:val="en-US"/>
              </w:rPr>
              <w:t>IEC 61000-4-5-2014</w:t>
            </w:r>
            <w:bookmarkEnd w:id="73"/>
          </w:p>
        </w:tc>
        <w:tc>
          <w:tcPr>
            <w:tcW w:w="1560" w:type="dxa"/>
          </w:tcPr>
          <w:p w14:paraId="55734089"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417F9C97" w14:textId="77777777"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 xml:space="preserve">ГОСТ IEC 61000-4-5-2017 </w:t>
            </w:r>
            <w:bookmarkStart w:id="74" w:name="_Hlk132791681"/>
            <w:r w:rsidRPr="00EE00D5">
              <w:rPr>
                <w:rFonts w:ascii="Arial" w:eastAsia="Times New Roman" w:hAnsi="Arial" w:cs="Arial"/>
                <w:sz w:val="20"/>
                <w:szCs w:val="20"/>
                <w:lang w:eastAsia="ru-RU"/>
              </w:rPr>
              <w:t>Электромагнитная совместимость (ЭМС). Часть 4-5. Методы испытаний и измерений. Испытание на устойчивость к выбросу напряжения</w:t>
            </w:r>
            <w:bookmarkEnd w:id="74"/>
          </w:p>
        </w:tc>
      </w:tr>
      <w:tr w:rsidR="00EE00D5" w:rsidRPr="00EE00D5" w14:paraId="3C779FB2" w14:textId="77777777" w:rsidTr="003D2C22">
        <w:trPr>
          <w:trHeight w:val="1437"/>
        </w:trPr>
        <w:tc>
          <w:tcPr>
            <w:tcW w:w="2830" w:type="dxa"/>
          </w:tcPr>
          <w:p w14:paraId="4050E5AF" w14:textId="77777777" w:rsidR="00EE00D5" w:rsidRPr="00EE00D5" w:rsidRDefault="00EE00D5" w:rsidP="00EE00D5">
            <w:pPr>
              <w:rPr>
                <w:rFonts w:ascii="Arial" w:eastAsia="Calibri" w:hAnsi="Arial" w:cs="Arial"/>
                <w:color w:val="000000"/>
                <w:sz w:val="20"/>
                <w:szCs w:val="20"/>
                <w:lang w:val="en-US"/>
              </w:rPr>
            </w:pPr>
            <w:bookmarkStart w:id="75" w:name="_Hlk132791705"/>
            <w:r w:rsidRPr="00EE00D5">
              <w:rPr>
                <w:rFonts w:ascii="Arial" w:eastAsia="Calibri" w:hAnsi="Arial" w:cs="Arial"/>
                <w:sz w:val="20"/>
                <w:szCs w:val="20"/>
              </w:rPr>
              <w:t>IEC 61000-</w:t>
            </w:r>
            <w:r w:rsidRPr="00EE00D5">
              <w:rPr>
                <w:rFonts w:ascii="Arial" w:eastAsia="Calibri" w:hAnsi="Arial" w:cs="Arial"/>
                <w:sz w:val="20"/>
                <w:szCs w:val="20"/>
                <w:lang w:val="en-US"/>
              </w:rPr>
              <w:t>4</w:t>
            </w:r>
            <w:r w:rsidRPr="00EE00D5">
              <w:rPr>
                <w:rFonts w:ascii="Arial" w:eastAsia="Calibri" w:hAnsi="Arial" w:cs="Arial"/>
                <w:sz w:val="20"/>
                <w:szCs w:val="20"/>
              </w:rPr>
              <w:t>-</w:t>
            </w:r>
            <w:r w:rsidRPr="00EE00D5">
              <w:rPr>
                <w:rFonts w:ascii="Arial" w:eastAsia="Calibri" w:hAnsi="Arial" w:cs="Arial"/>
                <w:sz w:val="20"/>
                <w:szCs w:val="20"/>
                <w:lang w:val="en-US"/>
              </w:rPr>
              <w:t>6:2008</w:t>
            </w:r>
          </w:p>
        </w:tc>
        <w:tc>
          <w:tcPr>
            <w:tcW w:w="1560" w:type="dxa"/>
          </w:tcPr>
          <w:p w14:paraId="7A88460F"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58F4A555" w14:textId="77777777"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 xml:space="preserve">СТБ </w:t>
            </w:r>
            <w:r w:rsidRPr="00EE00D5">
              <w:rPr>
                <w:rFonts w:ascii="Arial" w:eastAsia="Times New Roman" w:hAnsi="Arial" w:cs="Arial"/>
                <w:sz w:val="20"/>
                <w:szCs w:val="20"/>
                <w:lang w:val="en-US" w:eastAsia="ru-RU"/>
              </w:rPr>
              <w:t>IEC</w:t>
            </w:r>
            <w:r w:rsidRPr="00EE00D5">
              <w:rPr>
                <w:rFonts w:ascii="Arial" w:eastAsia="Times New Roman" w:hAnsi="Arial" w:cs="Arial"/>
                <w:sz w:val="20"/>
                <w:szCs w:val="20"/>
                <w:lang w:eastAsia="ru-RU"/>
              </w:rPr>
              <w:t xml:space="preserve"> 61000-4-6-2011 </w:t>
            </w:r>
            <w:bookmarkStart w:id="76" w:name="_Hlk132791720"/>
            <w:r w:rsidRPr="00EE00D5">
              <w:rPr>
                <w:rFonts w:ascii="Arial" w:eastAsia="Times New Roman" w:hAnsi="Arial" w:cs="Arial"/>
                <w:sz w:val="20"/>
                <w:szCs w:val="20"/>
                <w:lang w:eastAsia="ru-RU"/>
              </w:rPr>
              <w:t>Электромагнитная совместимость. Часть 4-6. Методы испытаний и измерений. Испытания на устойчивость к кондуктивным помехам, наведенным радиочастотными электромагнитными полями</w:t>
            </w:r>
            <w:bookmarkEnd w:id="76"/>
          </w:p>
        </w:tc>
      </w:tr>
      <w:tr w:rsidR="00EE00D5" w:rsidRPr="00EE00D5" w14:paraId="719259FE" w14:textId="77777777" w:rsidTr="003D2C22">
        <w:trPr>
          <w:trHeight w:val="1437"/>
        </w:trPr>
        <w:tc>
          <w:tcPr>
            <w:tcW w:w="2830" w:type="dxa"/>
          </w:tcPr>
          <w:p w14:paraId="54364621" w14:textId="77777777" w:rsidR="00EE00D5" w:rsidRPr="00EE00D5" w:rsidRDefault="00EE00D5" w:rsidP="00EE00D5">
            <w:pPr>
              <w:rPr>
                <w:rFonts w:ascii="Arial" w:eastAsia="Calibri" w:hAnsi="Arial" w:cs="Arial"/>
                <w:sz w:val="20"/>
                <w:szCs w:val="20"/>
                <w:lang w:val="en-US"/>
              </w:rPr>
            </w:pPr>
            <w:bookmarkStart w:id="77" w:name="_Hlk132791742"/>
            <w:bookmarkEnd w:id="75"/>
            <w:r w:rsidRPr="00EE00D5">
              <w:rPr>
                <w:rFonts w:ascii="Arial" w:eastAsia="Calibri" w:hAnsi="Arial" w:cs="Arial"/>
                <w:sz w:val="20"/>
                <w:szCs w:val="20"/>
                <w:lang w:val="en-US"/>
              </w:rPr>
              <w:t>IEC 61000-4-8:2009</w:t>
            </w:r>
            <w:bookmarkEnd w:id="77"/>
          </w:p>
        </w:tc>
        <w:tc>
          <w:tcPr>
            <w:tcW w:w="1560" w:type="dxa"/>
          </w:tcPr>
          <w:p w14:paraId="412D515B"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0296E315" w14:textId="77777777"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ГОСТ IEC 61000-4-8-2013</w:t>
            </w:r>
            <w:r w:rsidRPr="00EE00D5">
              <w:rPr>
                <w:rFonts w:ascii="Times New Roman" w:eastAsia="Times New Roman" w:hAnsi="Times New Roman" w:cs="Times New Roman"/>
                <w:sz w:val="24"/>
                <w:szCs w:val="24"/>
                <w:lang w:eastAsia="ru-RU"/>
              </w:rPr>
              <w:t xml:space="preserve"> </w:t>
            </w:r>
            <w:bookmarkStart w:id="78" w:name="_Hlk132791754"/>
            <w:r w:rsidRPr="00EE00D5">
              <w:rPr>
                <w:rFonts w:ascii="Arial" w:eastAsia="Times New Roman" w:hAnsi="Arial" w:cs="Arial"/>
                <w:sz w:val="20"/>
                <w:szCs w:val="20"/>
                <w:lang w:eastAsia="ru-RU"/>
              </w:rPr>
              <w:t>Электромагнитная совместимость. Часть 4-8. Методы испытаний и измерений. Испытания на устойчивость к магнитному полю промышленной частоты</w:t>
            </w:r>
            <w:bookmarkEnd w:id="78"/>
          </w:p>
        </w:tc>
      </w:tr>
      <w:tr w:rsidR="00EE00D5" w:rsidRPr="00EE00D5" w14:paraId="678904C5" w14:textId="77777777" w:rsidTr="003D2C22">
        <w:trPr>
          <w:trHeight w:val="1437"/>
        </w:trPr>
        <w:tc>
          <w:tcPr>
            <w:tcW w:w="2830" w:type="dxa"/>
          </w:tcPr>
          <w:p w14:paraId="16935C6A" w14:textId="77777777" w:rsidR="00EE00D5" w:rsidRPr="00EE00D5" w:rsidRDefault="00EE00D5" w:rsidP="00EE00D5">
            <w:pPr>
              <w:rPr>
                <w:rFonts w:ascii="Arial" w:eastAsia="Calibri" w:hAnsi="Arial" w:cs="Arial"/>
                <w:sz w:val="20"/>
                <w:szCs w:val="20"/>
                <w:lang w:val="en-US"/>
              </w:rPr>
            </w:pPr>
            <w:bookmarkStart w:id="79" w:name="_Hlk132791771"/>
            <w:r w:rsidRPr="00EE00D5">
              <w:rPr>
                <w:rFonts w:ascii="Arial" w:eastAsia="Calibri" w:hAnsi="Arial" w:cs="Arial"/>
                <w:sz w:val="20"/>
                <w:szCs w:val="20"/>
                <w:lang w:val="en-US"/>
              </w:rPr>
              <w:t>IEC 61000-4-11:2004</w:t>
            </w:r>
            <w:bookmarkEnd w:id="79"/>
          </w:p>
        </w:tc>
        <w:tc>
          <w:tcPr>
            <w:tcW w:w="1560" w:type="dxa"/>
          </w:tcPr>
          <w:p w14:paraId="2E4D11B8"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MOD</w:t>
            </w:r>
          </w:p>
        </w:tc>
        <w:tc>
          <w:tcPr>
            <w:tcW w:w="4669" w:type="dxa"/>
          </w:tcPr>
          <w:p w14:paraId="5DAD970F" w14:textId="77777777"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ГОСТ 30804.4.11-2013</w:t>
            </w:r>
            <w:r w:rsidRPr="00EE00D5">
              <w:rPr>
                <w:rFonts w:ascii="Times New Roman" w:eastAsia="Times New Roman" w:hAnsi="Times New Roman" w:cs="Times New Roman"/>
                <w:sz w:val="24"/>
                <w:szCs w:val="24"/>
                <w:lang w:eastAsia="ru-RU"/>
              </w:rPr>
              <w:t xml:space="preserve"> </w:t>
            </w:r>
            <w:bookmarkStart w:id="80" w:name="_Hlk132791783"/>
            <w:r w:rsidRPr="00EE00D5">
              <w:rPr>
                <w:rFonts w:ascii="Arial" w:eastAsia="Times New Roman" w:hAnsi="Arial" w:cs="Arial"/>
                <w:sz w:val="20"/>
                <w:szCs w:val="20"/>
                <w:lang w:eastAsia="ru-RU"/>
              </w:rPr>
              <w:t>Совместимость технических средств электромагнитная. Устойчивость к провалам, кратковременным прерываниям и изменениям напряжения электропитания. Требования и методы испытаний</w:t>
            </w:r>
            <w:bookmarkEnd w:id="80"/>
          </w:p>
        </w:tc>
      </w:tr>
      <w:tr w:rsidR="00EE00D5" w:rsidRPr="00EE00D5" w14:paraId="11E69A4B" w14:textId="77777777" w:rsidTr="003D2C22">
        <w:trPr>
          <w:trHeight w:val="1437"/>
        </w:trPr>
        <w:tc>
          <w:tcPr>
            <w:tcW w:w="2830" w:type="dxa"/>
          </w:tcPr>
          <w:p w14:paraId="0E88F01B" w14:textId="77777777" w:rsidR="00EE00D5" w:rsidRPr="00EE00D5" w:rsidRDefault="00EE00D5" w:rsidP="00EE00D5">
            <w:pPr>
              <w:rPr>
                <w:rFonts w:ascii="Arial" w:eastAsia="Calibri" w:hAnsi="Arial" w:cs="Arial"/>
                <w:sz w:val="20"/>
                <w:szCs w:val="20"/>
              </w:rPr>
            </w:pPr>
            <w:bookmarkStart w:id="81" w:name="_Hlk132791836"/>
            <w:r w:rsidRPr="00EE00D5">
              <w:rPr>
                <w:rFonts w:ascii="Arial" w:eastAsia="Calibri" w:hAnsi="Arial" w:cs="Arial"/>
                <w:sz w:val="20"/>
                <w:szCs w:val="20"/>
                <w:lang w:val="en-US"/>
              </w:rPr>
              <w:t>IEC</w:t>
            </w:r>
            <w:r w:rsidRPr="00EE00D5">
              <w:rPr>
                <w:rFonts w:ascii="Arial" w:eastAsia="Calibri" w:hAnsi="Arial" w:cs="Arial"/>
                <w:sz w:val="20"/>
                <w:szCs w:val="20"/>
              </w:rPr>
              <w:t xml:space="preserve"> 61000-4-39:2017</w:t>
            </w:r>
          </w:p>
        </w:tc>
        <w:tc>
          <w:tcPr>
            <w:tcW w:w="1560" w:type="dxa"/>
          </w:tcPr>
          <w:p w14:paraId="366FFCEC" w14:textId="10404C45" w:rsidR="00EE00D5" w:rsidRPr="00F13FC7" w:rsidRDefault="00F13FC7" w:rsidP="00EE00D5">
            <w:pPr>
              <w:jc w:val="center"/>
              <w:rPr>
                <w:rFonts w:ascii="Arial" w:eastAsia="Calibri" w:hAnsi="Arial" w:cs="Arial"/>
                <w:sz w:val="20"/>
                <w:szCs w:val="20"/>
                <w:lang w:val="en-US"/>
              </w:rPr>
            </w:pPr>
            <w:r>
              <w:rPr>
                <w:rFonts w:ascii="Arial" w:eastAsia="Calibri" w:hAnsi="Arial" w:cs="Arial"/>
                <w:sz w:val="20"/>
                <w:szCs w:val="20"/>
                <w:lang w:val="en-US"/>
              </w:rPr>
              <w:t>IDT</w:t>
            </w:r>
          </w:p>
        </w:tc>
        <w:tc>
          <w:tcPr>
            <w:tcW w:w="4669" w:type="dxa"/>
          </w:tcPr>
          <w:p w14:paraId="0146BDA9" w14:textId="77777777"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ГОСТ IEC 61000-4-39-2019</w:t>
            </w:r>
            <w:r w:rsidRPr="00EE00D5">
              <w:rPr>
                <w:rFonts w:ascii="Tahoma" w:eastAsia="Times New Roman" w:hAnsi="Tahoma" w:cs="Tahoma"/>
                <w:color w:val="4A4A4A"/>
                <w:sz w:val="18"/>
                <w:szCs w:val="18"/>
                <w:shd w:val="clear" w:color="auto" w:fill="FFFFFF"/>
                <w:lang w:eastAsia="ru-RU"/>
              </w:rPr>
              <w:t xml:space="preserve"> </w:t>
            </w:r>
            <w:bookmarkStart w:id="82" w:name="_Hlk132791848"/>
            <w:r w:rsidRPr="00EE00D5">
              <w:rPr>
                <w:rFonts w:ascii="Arial" w:eastAsia="Times New Roman" w:hAnsi="Arial" w:cs="Arial"/>
                <w:sz w:val="20"/>
                <w:szCs w:val="20"/>
                <w:lang w:eastAsia="ru-RU"/>
              </w:rPr>
              <w:t>Электромагнитная совместимость (ЭМС). Часть 4-39. Методы испытаний и измерений. Излучаемые поля в непосредственной близости. Испытание на помехоустойчивость</w:t>
            </w:r>
            <w:bookmarkEnd w:id="82"/>
          </w:p>
        </w:tc>
      </w:tr>
      <w:tr w:rsidR="00EE00D5" w:rsidRPr="00EE00D5" w14:paraId="0C1440A4" w14:textId="77777777" w:rsidTr="003D2C22">
        <w:trPr>
          <w:trHeight w:val="1039"/>
        </w:trPr>
        <w:tc>
          <w:tcPr>
            <w:tcW w:w="2830" w:type="dxa"/>
          </w:tcPr>
          <w:p w14:paraId="56B9F4EE" w14:textId="77777777" w:rsidR="00EE00D5" w:rsidRPr="00EE00D5" w:rsidRDefault="00EE00D5" w:rsidP="00EE00D5">
            <w:pPr>
              <w:rPr>
                <w:rFonts w:ascii="Arial" w:eastAsia="Calibri" w:hAnsi="Arial" w:cs="Arial"/>
                <w:sz w:val="20"/>
                <w:szCs w:val="20"/>
              </w:rPr>
            </w:pPr>
            <w:bookmarkStart w:id="83" w:name="_Hlk132791878"/>
            <w:bookmarkEnd w:id="81"/>
            <w:r w:rsidRPr="00EE00D5">
              <w:rPr>
                <w:rFonts w:ascii="Arial" w:eastAsia="Calibri" w:hAnsi="Arial" w:cs="Arial"/>
                <w:sz w:val="20"/>
                <w:szCs w:val="20"/>
              </w:rPr>
              <w:lastRenderedPageBreak/>
              <w:t>CISPR 11:2015</w:t>
            </w:r>
            <w:bookmarkEnd w:id="83"/>
          </w:p>
        </w:tc>
        <w:tc>
          <w:tcPr>
            <w:tcW w:w="1560" w:type="dxa"/>
          </w:tcPr>
          <w:p w14:paraId="36F630F4"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1DC0E4BF" w14:textId="77777777"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ГОСТ CISPR 11-2017</w:t>
            </w:r>
            <w:r w:rsidRPr="00EE00D5">
              <w:rPr>
                <w:rFonts w:ascii="Tahoma" w:eastAsia="Times New Roman" w:hAnsi="Tahoma" w:cs="Tahoma"/>
                <w:color w:val="4A4A4A"/>
                <w:sz w:val="18"/>
                <w:szCs w:val="18"/>
                <w:shd w:val="clear" w:color="auto" w:fill="FFFFFF"/>
                <w:lang w:eastAsia="ru-RU"/>
              </w:rPr>
              <w:t xml:space="preserve"> </w:t>
            </w:r>
            <w:bookmarkStart w:id="84" w:name="_Hlk132791892"/>
            <w:r w:rsidRPr="00EE00D5">
              <w:rPr>
                <w:rFonts w:ascii="Arial" w:eastAsia="Times New Roman" w:hAnsi="Arial" w:cs="Arial"/>
                <w:sz w:val="20"/>
                <w:szCs w:val="20"/>
                <w:lang w:eastAsia="ru-RU"/>
              </w:rPr>
              <w:t>Электромагнитная совместимость. Оборудование промышленное, научное и медицинское. Характеристики радиочастотных помех. Нормы и методы испытаний</w:t>
            </w:r>
            <w:bookmarkEnd w:id="84"/>
          </w:p>
        </w:tc>
      </w:tr>
      <w:tr w:rsidR="00EE00D5" w:rsidRPr="00EE00D5" w14:paraId="02AC68D9" w14:textId="77777777" w:rsidTr="003D2C22">
        <w:trPr>
          <w:trHeight w:val="1039"/>
        </w:trPr>
        <w:tc>
          <w:tcPr>
            <w:tcW w:w="2830" w:type="dxa"/>
          </w:tcPr>
          <w:p w14:paraId="00009179" w14:textId="77777777" w:rsidR="00EE00D5" w:rsidRPr="00EE00D5" w:rsidRDefault="00EE00D5" w:rsidP="00EE00D5">
            <w:pPr>
              <w:rPr>
                <w:rFonts w:ascii="Arial" w:eastAsia="Calibri" w:hAnsi="Arial" w:cs="Arial"/>
                <w:sz w:val="20"/>
                <w:szCs w:val="20"/>
                <w:lang w:val="en-US"/>
              </w:rPr>
            </w:pPr>
            <w:bookmarkStart w:id="85" w:name="_Hlk132791916"/>
            <w:r w:rsidRPr="00EE00D5">
              <w:rPr>
                <w:rFonts w:ascii="Arial" w:eastAsia="Calibri" w:hAnsi="Arial" w:cs="Arial"/>
                <w:sz w:val="20"/>
                <w:szCs w:val="20"/>
                <w:lang w:val="en-US"/>
              </w:rPr>
              <w:t>CISPR 14-1:2011</w:t>
            </w:r>
            <w:bookmarkEnd w:id="85"/>
          </w:p>
        </w:tc>
        <w:tc>
          <w:tcPr>
            <w:tcW w:w="1560" w:type="dxa"/>
          </w:tcPr>
          <w:p w14:paraId="30D983C8"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23A16BAC" w14:textId="77777777"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ГОСТ CISPR 14-1-2015</w:t>
            </w:r>
            <w:r w:rsidRPr="00EE00D5">
              <w:rPr>
                <w:rFonts w:ascii="Times New Roman" w:eastAsia="Times New Roman" w:hAnsi="Times New Roman" w:cs="Times New Roman"/>
                <w:sz w:val="24"/>
                <w:szCs w:val="24"/>
                <w:lang w:eastAsia="ru-RU"/>
              </w:rPr>
              <w:t xml:space="preserve"> </w:t>
            </w:r>
            <w:bookmarkStart w:id="86" w:name="_Hlk132791927"/>
            <w:r w:rsidRPr="00EE00D5">
              <w:rPr>
                <w:rFonts w:ascii="Arial" w:eastAsia="Times New Roman" w:hAnsi="Arial" w:cs="Arial"/>
                <w:sz w:val="20"/>
                <w:szCs w:val="20"/>
                <w:lang w:eastAsia="ru-RU"/>
              </w:rPr>
              <w:t>Электромагнитная совместимость. Требования для бытовых приборов, электрических инструментов и аналогичных аппаратов. Часть 1. Электромагнитная эмиссия</w:t>
            </w:r>
            <w:bookmarkEnd w:id="86"/>
          </w:p>
        </w:tc>
      </w:tr>
      <w:tr w:rsidR="00EE00D5" w:rsidRPr="00EE00D5" w14:paraId="5138BC0F" w14:textId="77777777" w:rsidTr="003D2C22">
        <w:trPr>
          <w:trHeight w:val="1039"/>
        </w:trPr>
        <w:tc>
          <w:tcPr>
            <w:tcW w:w="2830" w:type="dxa"/>
          </w:tcPr>
          <w:p w14:paraId="2B3F0BA0" w14:textId="77777777" w:rsidR="00EE00D5" w:rsidRPr="00EE00D5" w:rsidRDefault="00EE00D5" w:rsidP="00EE00D5">
            <w:pPr>
              <w:rPr>
                <w:rFonts w:ascii="Arial" w:eastAsia="Calibri" w:hAnsi="Arial" w:cs="Arial"/>
                <w:sz w:val="20"/>
                <w:szCs w:val="20"/>
                <w:lang w:val="en-US"/>
              </w:rPr>
            </w:pPr>
            <w:bookmarkStart w:id="87" w:name="_Hlk132792671"/>
            <w:bookmarkStart w:id="88" w:name="_Hlk132792684"/>
            <w:r w:rsidRPr="00EE00D5">
              <w:rPr>
                <w:rFonts w:ascii="Arial" w:eastAsia="Calibri" w:hAnsi="Arial" w:cs="Arial"/>
                <w:sz w:val="20"/>
                <w:szCs w:val="20"/>
                <w:lang w:val="en-US"/>
              </w:rPr>
              <w:t>CISPR 16-1-2:2014</w:t>
            </w:r>
            <w:bookmarkEnd w:id="87"/>
          </w:p>
        </w:tc>
        <w:tc>
          <w:tcPr>
            <w:tcW w:w="1560" w:type="dxa"/>
          </w:tcPr>
          <w:p w14:paraId="2CADB4D9"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1EFFAA66" w14:textId="77777777"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ГОСТ CISPR 16-1-2-2016</w:t>
            </w:r>
            <w:r w:rsidRPr="00EE00D5">
              <w:rPr>
                <w:rFonts w:ascii="Times New Roman" w:eastAsia="Times New Roman" w:hAnsi="Times New Roman" w:cs="Times New Roman"/>
                <w:sz w:val="24"/>
                <w:szCs w:val="24"/>
                <w:lang w:eastAsia="ru-RU"/>
              </w:rPr>
              <w:t xml:space="preserve"> </w:t>
            </w:r>
            <w:r w:rsidRPr="00EE00D5">
              <w:rPr>
                <w:rFonts w:ascii="Arial" w:eastAsia="Times New Roman" w:hAnsi="Arial" w:cs="Arial"/>
                <w:sz w:val="20"/>
                <w:szCs w:val="20"/>
                <w:lang w:eastAsia="ru-RU"/>
              </w:rPr>
              <w:t xml:space="preserve">Требования к аппаратуре для измерения радиопомех и </w:t>
            </w:r>
            <w:proofErr w:type="gramStart"/>
            <w:r w:rsidRPr="00EE00D5">
              <w:rPr>
                <w:rFonts w:ascii="Arial" w:eastAsia="Times New Roman" w:hAnsi="Arial" w:cs="Arial"/>
                <w:sz w:val="20"/>
                <w:szCs w:val="20"/>
                <w:lang w:eastAsia="ru-RU"/>
              </w:rPr>
              <w:t>помехоустойчивости</w:t>
            </w:r>
            <w:proofErr w:type="gramEnd"/>
            <w:r w:rsidRPr="00EE00D5">
              <w:rPr>
                <w:rFonts w:ascii="Arial" w:eastAsia="Times New Roman" w:hAnsi="Arial" w:cs="Arial"/>
                <w:sz w:val="20"/>
                <w:szCs w:val="20"/>
                <w:lang w:eastAsia="ru-RU"/>
              </w:rPr>
              <w:t xml:space="preserve"> и методы измерения. Часть 1-2. Аппаратура для измерения радиопомех и помехоустойчивости. Устройства связи для измерений кондуктивных помех</w:t>
            </w:r>
          </w:p>
        </w:tc>
      </w:tr>
      <w:tr w:rsidR="00EE00D5" w:rsidRPr="00EE00D5" w14:paraId="3E94D08D" w14:textId="77777777" w:rsidTr="003D2C22">
        <w:trPr>
          <w:trHeight w:val="1039"/>
        </w:trPr>
        <w:tc>
          <w:tcPr>
            <w:tcW w:w="2830" w:type="dxa"/>
          </w:tcPr>
          <w:p w14:paraId="08935D59" w14:textId="77777777" w:rsidR="00EE00D5" w:rsidRPr="00EE00D5" w:rsidRDefault="00EE00D5" w:rsidP="00EE00D5">
            <w:pPr>
              <w:rPr>
                <w:rFonts w:ascii="Arial" w:eastAsia="Calibri" w:hAnsi="Arial" w:cs="Arial"/>
                <w:sz w:val="20"/>
                <w:szCs w:val="20"/>
                <w:lang w:val="en-US"/>
              </w:rPr>
            </w:pPr>
            <w:bookmarkStart w:id="89" w:name="_Hlk132792748"/>
            <w:bookmarkEnd w:id="88"/>
            <w:r w:rsidRPr="00EE00D5">
              <w:rPr>
                <w:rFonts w:ascii="Arial" w:eastAsia="Calibri" w:hAnsi="Arial" w:cs="Arial"/>
                <w:sz w:val="20"/>
                <w:szCs w:val="20"/>
                <w:lang w:val="en-US"/>
              </w:rPr>
              <w:t>CISPR 32:2012</w:t>
            </w:r>
            <w:bookmarkEnd w:id="89"/>
          </w:p>
        </w:tc>
        <w:tc>
          <w:tcPr>
            <w:tcW w:w="1560" w:type="dxa"/>
          </w:tcPr>
          <w:p w14:paraId="1870E744"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3E64DD91" w14:textId="77777777"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ГОСТ CISPR 32-2015</w:t>
            </w:r>
            <w:r w:rsidRPr="00EE00D5">
              <w:rPr>
                <w:rFonts w:ascii="Tahoma" w:eastAsia="Times New Roman" w:hAnsi="Tahoma" w:cs="Tahoma"/>
                <w:color w:val="4A4A4A"/>
                <w:sz w:val="18"/>
                <w:szCs w:val="18"/>
                <w:shd w:val="clear" w:color="auto" w:fill="FFFFFF"/>
                <w:lang w:eastAsia="ru-RU"/>
              </w:rPr>
              <w:t xml:space="preserve"> </w:t>
            </w:r>
            <w:bookmarkStart w:id="90" w:name="_Hlk132792763"/>
            <w:r w:rsidRPr="00EE00D5">
              <w:rPr>
                <w:rFonts w:ascii="Arial" w:eastAsia="Times New Roman" w:hAnsi="Arial" w:cs="Arial"/>
                <w:sz w:val="20"/>
                <w:szCs w:val="20"/>
                <w:lang w:eastAsia="ru-RU"/>
              </w:rPr>
              <w:t>Электромагнитная совместимость оборудования мультимедиа. Требования к электромагнитной эмиссии</w:t>
            </w:r>
            <w:bookmarkEnd w:id="90"/>
          </w:p>
        </w:tc>
      </w:tr>
      <w:tr w:rsidR="00EE00D5" w:rsidRPr="00EE00D5" w14:paraId="74CBB8A0" w14:textId="77777777" w:rsidTr="003D2C22">
        <w:trPr>
          <w:trHeight w:val="1039"/>
        </w:trPr>
        <w:tc>
          <w:tcPr>
            <w:tcW w:w="2830" w:type="dxa"/>
          </w:tcPr>
          <w:p w14:paraId="6E1198FF" w14:textId="77777777" w:rsidR="00EE00D5" w:rsidRPr="00EE00D5" w:rsidRDefault="00EE00D5" w:rsidP="00EE00D5">
            <w:pPr>
              <w:rPr>
                <w:rFonts w:ascii="Arial" w:eastAsia="Calibri" w:hAnsi="Arial" w:cs="Arial"/>
                <w:sz w:val="20"/>
                <w:szCs w:val="20"/>
                <w:lang w:val="en-US"/>
              </w:rPr>
            </w:pPr>
            <w:bookmarkStart w:id="91" w:name="_Hlk132792783"/>
            <w:r w:rsidRPr="00EE00D5">
              <w:rPr>
                <w:rFonts w:ascii="Arial" w:eastAsia="Calibri" w:hAnsi="Arial" w:cs="Arial"/>
                <w:sz w:val="20"/>
                <w:szCs w:val="20"/>
                <w:lang w:val="en-US"/>
              </w:rPr>
              <w:t>ISO 7637-2:2011</w:t>
            </w:r>
            <w:bookmarkEnd w:id="91"/>
          </w:p>
        </w:tc>
        <w:tc>
          <w:tcPr>
            <w:tcW w:w="1560" w:type="dxa"/>
          </w:tcPr>
          <w:p w14:paraId="34275E6E"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655E7C19" w14:textId="77777777"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ГОСТ ISO 7637-2-2015</w:t>
            </w:r>
            <w:r w:rsidRPr="00EE00D5">
              <w:rPr>
                <w:rFonts w:ascii="Times New Roman" w:eastAsia="Times New Roman" w:hAnsi="Times New Roman" w:cs="Times New Roman"/>
                <w:sz w:val="24"/>
                <w:szCs w:val="24"/>
                <w:lang w:eastAsia="ru-RU"/>
              </w:rPr>
              <w:t xml:space="preserve"> </w:t>
            </w:r>
            <w:bookmarkStart w:id="92" w:name="_Hlk132792797"/>
            <w:r w:rsidRPr="00EE00D5">
              <w:rPr>
                <w:rFonts w:ascii="Arial" w:eastAsia="Times New Roman" w:hAnsi="Arial" w:cs="Arial"/>
                <w:sz w:val="20"/>
                <w:szCs w:val="20"/>
                <w:lang w:eastAsia="ru-RU"/>
              </w:rPr>
              <w:t xml:space="preserve">Транспорт дорожный. Помехи </w:t>
            </w:r>
            <w:proofErr w:type="spellStart"/>
            <w:r w:rsidRPr="00EE00D5">
              <w:rPr>
                <w:rFonts w:ascii="Arial" w:eastAsia="Times New Roman" w:hAnsi="Arial" w:cs="Arial"/>
                <w:sz w:val="20"/>
                <w:szCs w:val="20"/>
                <w:lang w:eastAsia="ru-RU"/>
              </w:rPr>
              <w:t>кондуктивные</w:t>
            </w:r>
            <w:proofErr w:type="spellEnd"/>
            <w:r w:rsidRPr="00EE00D5">
              <w:rPr>
                <w:rFonts w:ascii="Arial" w:eastAsia="Times New Roman" w:hAnsi="Arial" w:cs="Arial"/>
                <w:sz w:val="20"/>
                <w:szCs w:val="20"/>
                <w:lang w:eastAsia="ru-RU"/>
              </w:rPr>
              <w:t xml:space="preserve">, емкостные и индуктивные. Часть 2. </w:t>
            </w:r>
            <w:proofErr w:type="spellStart"/>
            <w:r w:rsidRPr="00EE00D5">
              <w:rPr>
                <w:rFonts w:ascii="Arial" w:eastAsia="Times New Roman" w:hAnsi="Arial" w:cs="Arial"/>
                <w:sz w:val="20"/>
                <w:szCs w:val="20"/>
                <w:lang w:eastAsia="ru-RU"/>
              </w:rPr>
              <w:t>Кондуктивные</w:t>
            </w:r>
            <w:proofErr w:type="spellEnd"/>
            <w:r w:rsidRPr="00EE00D5">
              <w:rPr>
                <w:rFonts w:ascii="Arial" w:eastAsia="Times New Roman" w:hAnsi="Arial" w:cs="Arial"/>
                <w:sz w:val="20"/>
                <w:szCs w:val="20"/>
                <w:lang w:eastAsia="ru-RU"/>
              </w:rPr>
              <w:t xml:space="preserve"> импульсные помехи в цепях питания</w:t>
            </w:r>
            <w:bookmarkEnd w:id="92"/>
          </w:p>
        </w:tc>
      </w:tr>
      <w:tr w:rsidR="00EE00D5" w:rsidRPr="00EE00D5" w14:paraId="5AF4934E" w14:textId="77777777" w:rsidTr="003D2C22">
        <w:trPr>
          <w:trHeight w:val="1039"/>
        </w:trPr>
        <w:tc>
          <w:tcPr>
            <w:tcW w:w="2830" w:type="dxa"/>
          </w:tcPr>
          <w:p w14:paraId="4676C165" w14:textId="77777777" w:rsidR="00EE00D5" w:rsidRPr="00EE00D5" w:rsidRDefault="00EE00D5" w:rsidP="00EE00D5">
            <w:pPr>
              <w:rPr>
                <w:rFonts w:ascii="Arial" w:eastAsia="Calibri" w:hAnsi="Arial" w:cs="Arial"/>
                <w:sz w:val="20"/>
                <w:szCs w:val="20"/>
                <w:lang w:val="en-US"/>
              </w:rPr>
            </w:pPr>
            <w:bookmarkStart w:id="93" w:name="_Hlk132792815"/>
            <w:r w:rsidRPr="00EE00D5">
              <w:rPr>
                <w:rFonts w:ascii="Arial" w:eastAsia="Calibri" w:hAnsi="Arial" w:cs="Arial"/>
                <w:sz w:val="20"/>
                <w:szCs w:val="20"/>
                <w:lang w:val="en-US"/>
              </w:rPr>
              <w:t>ISO 14971:2019</w:t>
            </w:r>
            <w:bookmarkEnd w:id="93"/>
          </w:p>
        </w:tc>
        <w:tc>
          <w:tcPr>
            <w:tcW w:w="1560" w:type="dxa"/>
          </w:tcPr>
          <w:p w14:paraId="54E60F7D" w14:textId="77777777" w:rsidR="00EE00D5" w:rsidRPr="00EE00D5" w:rsidRDefault="00EE00D5" w:rsidP="00EE00D5">
            <w:pPr>
              <w:jc w:val="center"/>
              <w:rPr>
                <w:rFonts w:ascii="Arial" w:eastAsia="Calibri" w:hAnsi="Arial" w:cs="Arial"/>
                <w:sz w:val="20"/>
                <w:szCs w:val="20"/>
                <w:lang w:val="en-US"/>
              </w:rPr>
            </w:pPr>
            <w:r w:rsidRPr="00EE00D5">
              <w:rPr>
                <w:rFonts w:ascii="Arial" w:eastAsia="Calibri" w:hAnsi="Arial" w:cs="Arial"/>
                <w:sz w:val="20"/>
                <w:szCs w:val="20"/>
                <w:lang w:val="en-US"/>
              </w:rPr>
              <w:t>IDT</w:t>
            </w:r>
          </w:p>
        </w:tc>
        <w:tc>
          <w:tcPr>
            <w:tcW w:w="4669" w:type="dxa"/>
          </w:tcPr>
          <w:p w14:paraId="18ED1969" w14:textId="77777777" w:rsidR="00EE00D5" w:rsidRPr="00EE00D5" w:rsidRDefault="00EE00D5" w:rsidP="00EE00D5">
            <w:pPr>
              <w:spacing w:before="100" w:beforeAutospacing="1" w:after="100" w:afterAutospacing="1"/>
              <w:jc w:val="both"/>
              <w:rPr>
                <w:rFonts w:ascii="Arial" w:eastAsia="Times New Roman" w:hAnsi="Arial" w:cs="Arial"/>
                <w:sz w:val="20"/>
                <w:szCs w:val="20"/>
                <w:lang w:eastAsia="ru-RU"/>
              </w:rPr>
            </w:pPr>
            <w:r w:rsidRPr="00EE00D5">
              <w:rPr>
                <w:rFonts w:ascii="Arial" w:eastAsia="Times New Roman" w:hAnsi="Arial" w:cs="Arial"/>
                <w:sz w:val="20"/>
                <w:szCs w:val="20"/>
                <w:lang w:eastAsia="ru-RU"/>
              </w:rPr>
              <w:t>ГОСТ ISO 14971-2021</w:t>
            </w:r>
            <w:r w:rsidRPr="00EE00D5">
              <w:rPr>
                <w:rFonts w:ascii="Times New Roman" w:eastAsia="Times New Roman" w:hAnsi="Times New Roman" w:cs="Times New Roman"/>
                <w:sz w:val="24"/>
                <w:szCs w:val="24"/>
                <w:lang w:eastAsia="ru-RU"/>
              </w:rPr>
              <w:t xml:space="preserve"> </w:t>
            </w:r>
            <w:bookmarkStart w:id="94" w:name="_Hlk132792830"/>
            <w:r w:rsidRPr="00EE00D5">
              <w:rPr>
                <w:rFonts w:ascii="Arial" w:eastAsia="Times New Roman" w:hAnsi="Arial" w:cs="Arial"/>
                <w:sz w:val="20"/>
                <w:szCs w:val="20"/>
                <w:lang w:eastAsia="ru-RU"/>
              </w:rPr>
              <w:t>Изделия медицинские. Применение менеджмента риска к медицинским изделиям</w:t>
            </w:r>
            <w:bookmarkEnd w:id="94"/>
          </w:p>
        </w:tc>
      </w:tr>
    </w:tbl>
    <w:p w14:paraId="321A6843" w14:textId="48D4D5BB" w:rsidR="00EE00D5" w:rsidRDefault="00EE00D5" w:rsidP="00810AD5">
      <w:pPr>
        <w:jc w:val="center"/>
        <w:rPr>
          <w:rFonts w:ascii="Arial" w:eastAsia="Arial" w:hAnsi="Arial" w:cs="Arial"/>
          <w:lang w:eastAsia="ar-SA"/>
        </w:rPr>
      </w:pPr>
    </w:p>
    <w:p w14:paraId="59A7B477" w14:textId="77777777" w:rsidR="0075333E" w:rsidRDefault="0075333E">
      <w:pPr>
        <w:rPr>
          <w:rFonts w:ascii="Arial" w:eastAsia="Arial" w:hAnsi="Arial" w:cs="Arial"/>
          <w:lang w:eastAsia="ar-SA"/>
        </w:rPr>
      </w:pPr>
      <w:r>
        <w:rPr>
          <w:rFonts w:ascii="Arial" w:eastAsia="Arial" w:hAnsi="Arial" w:cs="Arial"/>
          <w:lang w:eastAsia="ar-SA"/>
        </w:rPr>
        <w:br w:type="page"/>
      </w:r>
    </w:p>
    <w:p w14:paraId="1C0B8FAD" w14:textId="77777777" w:rsidR="00C651A4" w:rsidRPr="00C651A4" w:rsidRDefault="00C651A4" w:rsidP="00C651A4">
      <w:pPr>
        <w:jc w:val="center"/>
        <w:rPr>
          <w:rFonts w:ascii="Arial" w:eastAsia="Calibri" w:hAnsi="Arial" w:cs="Arial"/>
          <w:b/>
          <w:bCs/>
        </w:rPr>
      </w:pPr>
      <w:r w:rsidRPr="00C651A4">
        <w:rPr>
          <w:rFonts w:ascii="Arial" w:eastAsia="Calibri" w:hAnsi="Arial" w:cs="Arial"/>
          <w:b/>
          <w:bCs/>
        </w:rPr>
        <w:lastRenderedPageBreak/>
        <w:t>Библиография</w:t>
      </w:r>
    </w:p>
    <w:tbl>
      <w:tblPr>
        <w:tblStyle w:val="afb"/>
        <w:tblW w:w="10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6359"/>
      </w:tblGrid>
      <w:tr w:rsidR="00C651A4" w:rsidRPr="00C651A4" w14:paraId="6AD080D9" w14:textId="77777777" w:rsidTr="00C651A4">
        <w:tc>
          <w:tcPr>
            <w:tcW w:w="3686" w:type="dxa"/>
          </w:tcPr>
          <w:p w14:paraId="0293AD07"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val="en-US" w:eastAsia="en-US"/>
              </w:rPr>
              <w:t>[1</w:t>
            </w:r>
            <w:proofErr w:type="gramStart"/>
            <w:r w:rsidRPr="00C651A4">
              <w:rPr>
                <w:rFonts w:ascii="Arial" w:eastAsia="Calibri" w:hAnsi="Arial" w:cs="Arial"/>
                <w:sz w:val="22"/>
                <w:szCs w:val="22"/>
                <w:lang w:val="en-US" w:eastAsia="en-US"/>
              </w:rPr>
              <w:t xml:space="preserve">] </w:t>
            </w:r>
            <w:r w:rsidRPr="00C651A4">
              <w:rPr>
                <w:rFonts w:ascii="Arial" w:eastAsia="Calibri" w:hAnsi="Arial" w:cs="Arial"/>
                <w:sz w:val="22"/>
                <w:szCs w:val="22"/>
                <w:lang w:eastAsia="en-US"/>
              </w:rPr>
              <w:t xml:space="preserve"> </w:t>
            </w:r>
            <w:r w:rsidRPr="00C651A4">
              <w:rPr>
                <w:rFonts w:ascii="Arial" w:eastAsia="Calibri" w:hAnsi="Arial" w:cs="Arial"/>
                <w:sz w:val="22"/>
                <w:szCs w:val="22"/>
                <w:lang w:val="en-US" w:eastAsia="en-US"/>
              </w:rPr>
              <w:t>IEC</w:t>
            </w:r>
            <w:proofErr w:type="gramEnd"/>
            <w:r w:rsidRPr="00C651A4">
              <w:rPr>
                <w:rFonts w:ascii="Arial" w:eastAsia="Calibri" w:hAnsi="Arial" w:cs="Arial"/>
                <w:sz w:val="22"/>
                <w:szCs w:val="22"/>
                <w:lang w:val="en-US" w:eastAsia="en-US"/>
              </w:rPr>
              <w:t xml:space="preserve"> 60050-161:1990</w:t>
            </w:r>
          </w:p>
        </w:tc>
        <w:tc>
          <w:tcPr>
            <w:tcW w:w="6359" w:type="dxa"/>
          </w:tcPr>
          <w:p w14:paraId="76619C76"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International Electrotechnical Vocabulary. Chapter 161: Electromagnetic compatibility</w:t>
            </w:r>
          </w:p>
          <w:p w14:paraId="19BC608B"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(Международный электротехнический словарь. Глава 161: Электромагнитная совместимость)</w:t>
            </w:r>
          </w:p>
        </w:tc>
      </w:tr>
      <w:tr w:rsidR="00C651A4" w:rsidRPr="00C651A4" w14:paraId="77128245" w14:textId="77777777" w:rsidTr="00C651A4">
        <w:tc>
          <w:tcPr>
            <w:tcW w:w="3686" w:type="dxa"/>
          </w:tcPr>
          <w:p w14:paraId="5BEBE231"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[2] </w:t>
            </w:r>
            <w:r w:rsidRPr="00C651A4">
              <w:rPr>
                <w:rFonts w:ascii="Arial" w:eastAsia="Calibri" w:hAnsi="Arial" w:cs="Arial"/>
                <w:sz w:val="22"/>
                <w:szCs w:val="22"/>
                <w:lang w:eastAsia="en-US"/>
              </w:rPr>
              <w:tab/>
              <w:t>IEC 60601-1-2:2007</w:t>
            </w:r>
          </w:p>
        </w:tc>
        <w:tc>
          <w:tcPr>
            <w:tcW w:w="6359" w:type="dxa"/>
          </w:tcPr>
          <w:p w14:paraId="0351583B"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Medical electrical equipment – Part 1-2: General requirements for basic safety and essential performance – Collateral standard: Electromagnetic compatibility – requirements and tests</w:t>
            </w:r>
          </w:p>
          <w:p w14:paraId="62B28E85"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(Медицинские электрические изделия. Часть 1-2. Общие требования к основной безопасности и основным функциональным характеристикам. Параллельный стандарт. Электромагнитная совместимость. Требования и испытания)</w:t>
            </w:r>
          </w:p>
        </w:tc>
      </w:tr>
      <w:tr w:rsidR="00C651A4" w:rsidRPr="00C651A4" w14:paraId="30D55D5A" w14:textId="77777777" w:rsidTr="00C651A4">
        <w:tc>
          <w:tcPr>
            <w:tcW w:w="3686" w:type="dxa"/>
          </w:tcPr>
          <w:p w14:paraId="1C1C8EE0"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val="en-US" w:eastAsia="en-US"/>
              </w:rPr>
              <w:t>[</w:t>
            </w:r>
            <w:r w:rsidRPr="00C651A4">
              <w:rPr>
                <w:rFonts w:ascii="Arial" w:eastAsia="Calibri" w:hAnsi="Arial" w:cs="Arial"/>
                <w:sz w:val="22"/>
                <w:szCs w:val="22"/>
                <w:lang w:eastAsia="en-US"/>
              </w:rPr>
              <w:t xml:space="preserve">3] </w:t>
            </w:r>
            <w:r w:rsidRPr="00C651A4">
              <w:rPr>
                <w:rFonts w:ascii="Arial" w:eastAsia="Calibri" w:hAnsi="Arial" w:cs="Arial"/>
                <w:sz w:val="22"/>
                <w:szCs w:val="22"/>
                <w:lang w:eastAsia="en-US"/>
              </w:rPr>
              <w:tab/>
              <w:t>IEC 60601-2-27:2011</w:t>
            </w:r>
          </w:p>
        </w:tc>
        <w:tc>
          <w:tcPr>
            <w:tcW w:w="6359" w:type="dxa"/>
          </w:tcPr>
          <w:p w14:paraId="0EA1D9F4"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Medical electrical equipment – Part 2-27: Particular requirements for the basic safety and essential performance of electrocardiographic monitoring equipment </w:t>
            </w:r>
          </w:p>
          <w:p w14:paraId="7233306B"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(Изделия медицинские электрические. Часть 2-27. Частные требования безопасности с учетом основных функциональных характеристик к электрокардиографическим мониторам)</w:t>
            </w:r>
          </w:p>
        </w:tc>
      </w:tr>
      <w:tr w:rsidR="00C651A4" w:rsidRPr="00C651A4" w14:paraId="4507D5E2" w14:textId="77777777" w:rsidTr="00C651A4">
        <w:tc>
          <w:tcPr>
            <w:tcW w:w="3686" w:type="dxa"/>
          </w:tcPr>
          <w:p w14:paraId="046B0F81"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val="en-US" w:eastAsia="en-US"/>
              </w:rPr>
              <w:t xml:space="preserve">[4] </w:t>
            </w:r>
            <w:r w:rsidRPr="00C651A4">
              <w:rPr>
                <w:rFonts w:ascii="Arial" w:eastAsia="Calibri" w:hAnsi="Arial" w:cs="Arial"/>
                <w:sz w:val="22"/>
                <w:szCs w:val="22"/>
                <w:lang w:val="en-US" w:eastAsia="en-US"/>
              </w:rPr>
              <w:tab/>
              <w:t>IEC 60601-2-44:2009</w:t>
            </w:r>
          </w:p>
        </w:tc>
        <w:tc>
          <w:tcPr>
            <w:tcW w:w="6359" w:type="dxa"/>
          </w:tcPr>
          <w:p w14:paraId="1A3E781F"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Medical electrical equipment – Part 2-44: Particular requirements for the basic safety and essential performance of X-ray equipment for computed tomography</w:t>
            </w:r>
          </w:p>
          <w:p w14:paraId="6992EFD6"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(Изделия медицинские электрические. Часть 2-44. Частные требования безопасности к рен</w:t>
            </w:r>
            <w:r w:rsidRPr="00C651A4">
              <w:rPr>
                <w:rFonts w:ascii="Arial" w:eastAsia="Calibri" w:hAnsi="Arial" w:cs="Arial"/>
                <w:sz w:val="22"/>
                <w:szCs w:val="22"/>
                <w:lang w:eastAsia="en-US"/>
              </w:rPr>
              <w:softHyphen/>
              <w:t>тгеновским компьютерным томографам)</w:t>
            </w:r>
          </w:p>
        </w:tc>
      </w:tr>
      <w:tr w:rsidR="00C651A4" w:rsidRPr="00C651A4" w14:paraId="47FE18D9" w14:textId="77777777" w:rsidTr="00C651A4">
        <w:tc>
          <w:tcPr>
            <w:tcW w:w="3686" w:type="dxa"/>
          </w:tcPr>
          <w:p w14:paraId="58A52394"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val="en-US" w:eastAsia="en-US"/>
              </w:rPr>
              <w:t xml:space="preserve">[5] </w:t>
            </w:r>
            <w:r w:rsidRPr="00C651A4">
              <w:rPr>
                <w:rFonts w:ascii="Arial" w:eastAsia="Calibri" w:hAnsi="Arial" w:cs="Arial"/>
                <w:sz w:val="22"/>
                <w:szCs w:val="22"/>
                <w:lang w:val="en-US" w:eastAsia="en-US"/>
              </w:rPr>
              <w:tab/>
              <w:t>IEC/TR 60788:2004</w:t>
            </w:r>
          </w:p>
        </w:tc>
        <w:tc>
          <w:tcPr>
            <w:tcW w:w="6359" w:type="dxa"/>
          </w:tcPr>
          <w:p w14:paraId="5252D4DC"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 Medical electrical equipment – Glossary of defined terms</w:t>
            </w:r>
          </w:p>
          <w:p w14:paraId="4EBCCB92"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(Изделия медицинские электрические. Словарь определенных терминов)</w:t>
            </w:r>
          </w:p>
          <w:p w14:paraId="3BDA7D1A"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p>
        </w:tc>
      </w:tr>
      <w:tr w:rsidR="00C651A4" w:rsidRPr="00C651A4" w14:paraId="3FD76FC0" w14:textId="77777777" w:rsidTr="00C651A4">
        <w:tc>
          <w:tcPr>
            <w:tcW w:w="3686" w:type="dxa"/>
          </w:tcPr>
          <w:p w14:paraId="7A0C24D4"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[6] </w:t>
            </w:r>
            <w:r w:rsidRPr="00C651A4">
              <w:rPr>
                <w:rFonts w:ascii="Arial" w:eastAsia="Calibri" w:hAnsi="Arial" w:cs="Arial"/>
                <w:sz w:val="22"/>
                <w:szCs w:val="22"/>
                <w:lang w:eastAsia="en-US"/>
              </w:rPr>
              <w:tab/>
              <w:t>IEC/TR 61000-1-1:1992</w:t>
            </w:r>
          </w:p>
        </w:tc>
        <w:tc>
          <w:tcPr>
            <w:tcW w:w="6359" w:type="dxa"/>
          </w:tcPr>
          <w:p w14:paraId="3EEDDDB7"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Electromagnetic compatibility (EMC) Part 1: General –</w:t>
            </w:r>
          </w:p>
          <w:p w14:paraId="465F8355"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Section 1: Application and interpretation of fundamental definitions and terms</w:t>
            </w:r>
          </w:p>
          <w:p w14:paraId="593E2327"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(Электромагнитная совместимость (ЭМС). Часть 1-5. Общие положения. Электромагнитные большой мощности (ЭМБМ) воздействия на гражданские системы)</w:t>
            </w:r>
          </w:p>
        </w:tc>
      </w:tr>
      <w:tr w:rsidR="00C651A4" w:rsidRPr="00C651A4" w14:paraId="103C8E8B" w14:textId="77777777" w:rsidTr="00C651A4">
        <w:tc>
          <w:tcPr>
            <w:tcW w:w="3686" w:type="dxa"/>
          </w:tcPr>
          <w:p w14:paraId="46E6F7C2"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[7] </w:t>
            </w:r>
            <w:r w:rsidRPr="00C651A4">
              <w:rPr>
                <w:rFonts w:ascii="Arial" w:eastAsia="Calibri" w:hAnsi="Arial" w:cs="Arial"/>
                <w:sz w:val="22"/>
                <w:szCs w:val="22"/>
                <w:lang w:val="en-US" w:eastAsia="en-US"/>
              </w:rPr>
              <w:tab/>
              <w:t>IEC/TS 61000-1-2:2001</w:t>
            </w:r>
          </w:p>
        </w:tc>
        <w:tc>
          <w:tcPr>
            <w:tcW w:w="6359" w:type="dxa"/>
          </w:tcPr>
          <w:p w14:paraId="25BBB39B"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Electromagnetic compatibility (EMC) – Part 1-2: General – Methodology for the achievement of the functional safety of electrical and electronic equipment with regard to electromagnetic phenomena</w:t>
            </w:r>
          </w:p>
          <w:p w14:paraId="2CE60AE4"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(Электромагнитная совместимость (ЭМС). Часть 1-2. Общие положения. Методология достижения </w:t>
            </w:r>
            <w:r w:rsidRPr="00C651A4">
              <w:rPr>
                <w:rFonts w:ascii="Arial" w:eastAsia="Calibri" w:hAnsi="Arial" w:cs="Arial"/>
                <w:sz w:val="22"/>
                <w:szCs w:val="22"/>
                <w:lang w:eastAsia="en-US"/>
              </w:rPr>
              <w:lastRenderedPageBreak/>
              <w:t>функциональной безопасности электрических и электронных систем, включая оборудование, в отношении электромагнитных помех)</w:t>
            </w:r>
          </w:p>
        </w:tc>
      </w:tr>
      <w:tr w:rsidR="00C651A4" w:rsidRPr="00C651A4" w14:paraId="00C81756" w14:textId="77777777" w:rsidTr="00C651A4">
        <w:tc>
          <w:tcPr>
            <w:tcW w:w="3686" w:type="dxa"/>
          </w:tcPr>
          <w:p w14:paraId="7E35296F"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lastRenderedPageBreak/>
              <w:t xml:space="preserve">[8] </w:t>
            </w:r>
            <w:r w:rsidRPr="00C651A4">
              <w:rPr>
                <w:rFonts w:ascii="Arial" w:eastAsia="Calibri" w:hAnsi="Arial" w:cs="Arial"/>
                <w:sz w:val="22"/>
                <w:szCs w:val="22"/>
                <w:lang w:eastAsia="en-US"/>
              </w:rPr>
              <w:tab/>
              <w:t>IEC 61000-1-2:2016</w:t>
            </w:r>
          </w:p>
        </w:tc>
        <w:tc>
          <w:tcPr>
            <w:tcW w:w="6359" w:type="dxa"/>
          </w:tcPr>
          <w:p w14:paraId="58837757"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Electromagnetic compatibility (EMC) – Part 1-2: General –</w:t>
            </w:r>
          </w:p>
          <w:p w14:paraId="468633B9"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Methodology for the achievement of functional safety of electrical and electronic systems including equipment with regard to electromagnetic phenomena</w:t>
            </w:r>
          </w:p>
          <w:p w14:paraId="257B285C"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(Электромагнитная совместимость. Часть 1-2. Общие положения. Методология достижения функциональной безопасности электрических и электронных систем, включая оборудование, в отношении электромагнитных помех)</w:t>
            </w:r>
          </w:p>
        </w:tc>
      </w:tr>
      <w:tr w:rsidR="00C651A4" w:rsidRPr="00C651A4" w14:paraId="3DA1095B" w14:textId="77777777" w:rsidTr="00C651A4">
        <w:tc>
          <w:tcPr>
            <w:tcW w:w="3686" w:type="dxa"/>
          </w:tcPr>
          <w:p w14:paraId="1733DD6A"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[9] </w:t>
            </w:r>
            <w:r w:rsidRPr="00C651A4">
              <w:rPr>
                <w:rFonts w:ascii="Arial" w:eastAsia="Calibri" w:hAnsi="Arial" w:cs="Arial"/>
                <w:sz w:val="22"/>
                <w:szCs w:val="22"/>
                <w:lang w:val="en-US" w:eastAsia="en-US"/>
              </w:rPr>
              <w:tab/>
              <w:t>IEC/TR 61000-2-5</w:t>
            </w:r>
          </w:p>
        </w:tc>
        <w:tc>
          <w:tcPr>
            <w:tcW w:w="6359" w:type="dxa"/>
          </w:tcPr>
          <w:p w14:paraId="3BC1F491"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Electromagnetic compatibility (EMC) - Part 2-5: Environment - Description and classification of electromagnetic environments</w:t>
            </w:r>
          </w:p>
          <w:p w14:paraId="1AD0217A"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(Электромагнитная совместимость. Часть 2-5. Окружающая среда. Описание и классификация электромагнитных сред)</w:t>
            </w:r>
          </w:p>
        </w:tc>
      </w:tr>
      <w:tr w:rsidR="00C651A4" w:rsidRPr="00C651A4" w14:paraId="0907DC31" w14:textId="77777777" w:rsidTr="00C651A4">
        <w:tc>
          <w:tcPr>
            <w:tcW w:w="3686" w:type="dxa"/>
          </w:tcPr>
          <w:p w14:paraId="65F0BF33"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val="en-US" w:eastAsia="en-US"/>
              </w:rPr>
              <w:t>[</w:t>
            </w:r>
            <w:r w:rsidRPr="00C651A4">
              <w:rPr>
                <w:rFonts w:ascii="Arial" w:eastAsia="Calibri" w:hAnsi="Arial" w:cs="Arial"/>
                <w:sz w:val="22"/>
                <w:szCs w:val="22"/>
                <w:lang w:eastAsia="en-US"/>
              </w:rPr>
              <w:t xml:space="preserve">10] </w:t>
            </w:r>
            <w:r w:rsidRPr="00C651A4">
              <w:rPr>
                <w:rFonts w:ascii="Arial" w:eastAsia="Calibri" w:hAnsi="Arial" w:cs="Arial"/>
                <w:sz w:val="22"/>
                <w:szCs w:val="22"/>
                <w:lang w:eastAsia="en-US"/>
              </w:rPr>
              <w:tab/>
              <w:t>IEC 61000-3-11:2000</w:t>
            </w:r>
          </w:p>
        </w:tc>
        <w:tc>
          <w:tcPr>
            <w:tcW w:w="6359" w:type="dxa"/>
          </w:tcPr>
          <w:p w14:paraId="5FE3EAE1"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Electromagnetic compatibility (EMC) – Part 3-11: Limits –</w:t>
            </w:r>
          </w:p>
          <w:p w14:paraId="45B6B465"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Limitation of voltage changes, voltage fluctuations and flicker in public low-voltage supply systems – Equipment with rated current ≤ 75 A and subject to conditional connection</w:t>
            </w:r>
          </w:p>
          <w:p w14:paraId="0D336DCC"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(Электромагнитная совместимость (ЭМС). Часть 3-11. Нормы. Ограничение изменений напряжения, колебаний напряжения и фликера в общественных низковольтных системах электроснабжения. Оборудование с потребляемым током не более 75 А, подлежащее условному соединению)</w:t>
            </w:r>
          </w:p>
        </w:tc>
      </w:tr>
      <w:tr w:rsidR="00C651A4" w:rsidRPr="00C651A4" w14:paraId="5446D0DD" w14:textId="77777777" w:rsidTr="00C651A4">
        <w:tc>
          <w:tcPr>
            <w:tcW w:w="3686" w:type="dxa"/>
          </w:tcPr>
          <w:p w14:paraId="0D96F64E"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[11] </w:t>
            </w:r>
            <w:r w:rsidRPr="00C651A4">
              <w:rPr>
                <w:rFonts w:ascii="Arial" w:eastAsia="Calibri" w:hAnsi="Arial" w:cs="Arial"/>
                <w:sz w:val="22"/>
                <w:szCs w:val="22"/>
                <w:lang w:eastAsia="en-US"/>
              </w:rPr>
              <w:tab/>
              <w:t>IEC 61000-3-12:2011</w:t>
            </w:r>
          </w:p>
        </w:tc>
        <w:tc>
          <w:tcPr>
            <w:tcW w:w="6359" w:type="dxa"/>
          </w:tcPr>
          <w:p w14:paraId="7373D225"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Electromagnetic compatibility (EMC) – Part 3-12: Limits – Limits</w:t>
            </w:r>
          </w:p>
          <w:p w14:paraId="3D51BE0B"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for harmonic currents produced by equipment connected to public low-voltage systems with input current &gt; 16 A and ≤ 75 A per phase</w:t>
            </w:r>
          </w:p>
          <w:p w14:paraId="03F4755B"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(Электромагнитная совместимость (ЭМС) Часть 3-12: Нормы - Нормы гармонических составляющих тока, создаваемых оборудованием, подключаемым к общественным низковольтным системам, с входным током более 16 А, но не более 75 А в одной фазе)</w:t>
            </w:r>
          </w:p>
        </w:tc>
      </w:tr>
      <w:tr w:rsidR="00C651A4" w:rsidRPr="00C651A4" w14:paraId="409C54B1" w14:textId="77777777" w:rsidTr="00C651A4">
        <w:tc>
          <w:tcPr>
            <w:tcW w:w="3686" w:type="dxa"/>
          </w:tcPr>
          <w:p w14:paraId="3BC79FF4"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[12] </w:t>
            </w:r>
            <w:r w:rsidRPr="00C651A4">
              <w:rPr>
                <w:rFonts w:ascii="Arial" w:eastAsia="Calibri" w:hAnsi="Arial" w:cs="Arial"/>
                <w:sz w:val="22"/>
                <w:szCs w:val="22"/>
                <w:lang w:eastAsia="en-US"/>
              </w:rPr>
              <w:tab/>
              <w:t xml:space="preserve">IEC 61000-4-13:2002 </w:t>
            </w:r>
          </w:p>
        </w:tc>
        <w:tc>
          <w:tcPr>
            <w:tcW w:w="6359" w:type="dxa"/>
          </w:tcPr>
          <w:p w14:paraId="74501C2B"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Electromagnetic compatibility (EMC) – Part 4-13: Testing and</w:t>
            </w:r>
          </w:p>
          <w:p w14:paraId="4055973B"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measurement techniques – Harmonics and </w:t>
            </w:r>
            <w:proofErr w:type="spellStart"/>
            <w:r w:rsidRPr="00C651A4">
              <w:rPr>
                <w:rFonts w:ascii="Arial" w:eastAsia="Calibri" w:hAnsi="Arial" w:cs="Arial"/>
                <w:sz w:val="22"/>
                <w:szCs w:val="22"/>
                <w:lang w:val="en-US" w:eastAsia="en-US"/>
              </w:rPr>
              <w:t>interharmonics</w:t>
            </w:r>
            <w:proofErr w:type="spellEnd"/>
            <w:r w:rsidRPr="00C651A4">
              <w:rPr>
                <w:rFonts w:ascii="Arial" w:eastAsia="Calibri" w:hAnsi="Arial" w:cs="Arial"/>
                <w:sz w:val="22"/>
                <w:szCs w:val="22"/>
                <w:lang w:val="en-US" w:eastAsia="en-US"/>
              </w:rPr>
              <w:t xml:space="preserve"> including mains </w:t>
            </w:r>
            <w:proofErr w:type="spellStart"/>
            <w:r w:rsidRPr="00C651A4">
              <w:rPr>
                <w:rFonts w:ascii="Arial" w:eastAsia="Calibri" w:hAnsi="Arial" w:cs="Arial"/>
                <w:sz w:val="22"/>
                <w:szCs w:val="22"/>
                <w:lang w:val="en-US" w:eastAsia="en-US"/>
              </w:rPr>
              <w:t>signalling</w:t>
            </w:r>
            <w:proofErr w:type="spellEnd"/>
            <w:r w:rsidRPr="00C651A4">
              <w:rPr>
                <w:rFonts w:ascii="Arial" w:eastAsia="Calibri" w:hAnsi="Arial" w:cs="Arial"/>
                <w:sz w:val="22"/>
                <w:szCs w:val="22"/>
                <w:lang w:val="en-US" w:eastAsia="en-US"/>
              </w:rPr>
              <w:t xml:space="preserve"> at </w:t>
            </w:r>
            <w:proofErr w:type="spellStart"/>
            <w:r w:rsidRPr="00C651A4">
              <w:rPr>
                <w:rFonts w:ascii="Arial" w:eastAsia="Calibri" w:hAnsi="Arial" w:cs="Arial"/>
                <w:sz w:val="22"/>
                <w:szCs w:val="22"/>
                <w:lang w:val="en-US" w:eastAsia="en-US"/>
              </w:rPr>
              <w:t>a.c.</w:t>
            </w:r>
            <w:proofErr w:type="spellEnd"/>
            <w:r w:rsidRPr="00C651A4">
              <w:rPr>
                <w:rFonts w:ascii="Arial" w:eastAsia="Calibri" w:hAnsi="Arial" w:cs="Arial"/>
                <w:sz w:val="22"/>
                <w:szCs w:val="22"/>
                <w:lang w:val="en-US" w:eastAsia="en-US"/>
              </w:rPr>
              <w:t xml:space="preserve"> power port, low frequency immunity tests</w:t>
            </w:r>
          </w:p>
          <w:p w14:paraId="2E9784C8"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proofErr w:type="spellStart"/>
            <w:r w:rsidRPr="00C651A4">
              <w:rPr>
                <w:rFonts w:ascii="Arial" w:eastAsia="Calibri" w:hAnsi="Arial" w:cs="Arial"/>
                <w:sz w:val="22"/>
                <w:szCs w:val="22"/>
                <w:lang w:eastAsia="en-US"/>
              </w:rPr>
              <w:t>Amendment</w:t>
            </w:r>
            <w:proofErr w:type="spellEnd"/>
            <w:r w:rsidRPr="00C651A4">
              <w:rPr>
                <w:rFonts w:ascii="Arial" w:eastAsia="Calibri" w:hAnsi="Arial" w:cs="Arial"/>
                <w:sz w:val="22"/>
                <w:szCs w:val="22"/>
                <w:lang w:eastAsia="en-US"/>
              </w:rPr>
              <w:t xml:space="preserve"> 1:2009</w:t>
            </w:r>
          </w:p>
          <w:p w14:paraId="05CDB80A"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(Электромагнитная совместимость (ЭМС). Часть 4-13. Методы испытаний и измерений. Гармоники и </w:t>
            </w:r>
            <w:proofErr w:type="spellStart"/>
            <w:r w:rsidRPr="00C651A4">
              <w:rPr>
                <w:rFonts w:ascii="Arial" w:eastAsia="Calibri" w:hAnsi="Arial" w:cs="Arial"/>
                <w:sz w:val="22"/>
                <w:szCs w:val="22"/>
                <w:lang w:eastAsia="en-US"/>
              </w:rPr>
              <w:t>интергармоники</w:t>
            </w:r>
            <w:proofErr w:type="spellEnd"/>
            <w:r w:rsidRPr="00C651A4">
              <w:rPr>
                <w:rFonts w:ascii="Arial" w:eastAsia="Calibri" w:hAnsi="Arial" w:cs="Arial"/>
                <w:sz w:val="22"/>
                <w:szCs w:val="22"/>
                <w:lang w:eastAsia="en-US"/>
              </w:rPr>
              <w:t xml:space="preserve">, включая передачу сигналов по </w:t>
            </w:r>
            <w:r w:rsidRPr="00C651A4">
              <w:rPr>
                <w:rFonts w:ascii="Arial" w:eastAsia="Calibri" w:hAnsi="Arial" w:cs="Arial"/>
                <w:sz w:val="22"/>
                <w:szCs w:val="22"/>
                <w:lang w:eastAsia="en-US"/>
              </w:rPr>
              <w:lastRenderedPageBreak/>
              <w:t>электрическим сетям, воздействующие на порт электропитания переменного тока, низкочастотные испытания на помехоустойчивость)</w:t>
            </w:r>
          </w:p>
          <w:p w14:paraId="401A00C5"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Поправка 1:2009</w:t>
            </w:r>
          </w:p>
        </w:tc>
      </w:tr>
      <w:tr w:rsidR="00C651A4" w:rsidRPr="00C651A4" w14:paraId="53C148AA" w14:textId="77777777" w:rsidTr="00C651A4">
        <w:tc>
          <w:tcPr>
            <w:tcW w:w="3686" w:type="dxa"/>
          </w:tcPr>
          <w:p w14:paraId="4869DCF2"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lastRenderedPageBreak/>
              <w:t xml:space="preserve">[13] </w:t>
            </w:r>
            <w:r w:rsidRPr="00C651A4">
              <w:rPr>
                <w:rFonts w:ascii="Arial" w:eastAsia="Calibri" w:hAnsi="Arial" w:cs="Arial"/>
                <w:sz w:val="22"/>
                <w:szCs w:val="22"/>
                <w:lang w:eastAsia="en-US"/>
              </w:rPr>
              <w:tab/>
              <w:t>IEC 61000-6-1:2005</w:t>
            </w:r>
          </w:p>
        </w:tc>
        <w:tc>
          <w:tcPr>
            <w:tcW w:w="6359" w:type="dxa"/>
          </w:tcPr>
          <w:p w14:paraId="204E172B"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Electromagnetic compatibility (EMC) – Part 6-1: Generic</w:t>
            </w:r>
          </w:p>
          <w:p w14:paraId="6EDB8BA2"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standards — Immunity for residential, commercial and light-industrial environments</w:t>
            </w:r>
          </w:p>
          <w:p w14:paraId="7788BCD6"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(Электромагнитная совместимость Часть 6-1. Общие стандарты – Помехоустойчивость оборудования, предназначенного для установки в жилых, коммерческих зонах и промышленных зонах с малым энергопотреблением)</w:t>
            </w:r>
          </w:p>
        </w:tc>
      </w:tr>
      <w:tr w:rsidR="00C651A4" w:rsidRPr="00C651A4" w14:paraId="6A0843FB" w14:textId="77777777" w:rsidTr="00C651A4">
        <w:tc>
          <w:tcPr>
            <w:tcW w:w="3686" w:type="dxa"/>
          </w:tcPr>
          <w:p w14:paraId="390D8364"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[14] </w:t>
            </w:r>
            <w:r w:rsidRPr="00C651A4">
              <w:rPr>
                <w:rFonts w:ascii="Arial" w:eastAsia="Calibri" w:hAnsi="Arial" w:cs="Arial"/>
                <w:sz w:val="22"/>
                <w:szCs w:val="22"/>
                <w:lang w:eastAsia="en-US"/>
              </w:rPr>
              <w:tab/>
              <w:t>IEC 61000-6-2:2005</w:t>
            </w:r>
          </w:p>
        </w:tc>
        <w:tc>
          <w:tcPr>
            <w:tcW w:w="6359" w:type="dxa"/>
          </w:tcPr>
          <w:p w14:paraId="567660CE"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Electromagnetic compatibility (EMC) – Part 6-2: Generic</w:t>
            </w:r>
          </w:p>
          <w:p w14:paraId="166C91A2"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standards – Immunity for industrial environments</w:t>
            </w:r>
          </w:p>
          <w:p w14:paraId="5E1BC2AD"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(Электромагнитная совместимость (ЭМС). Часть 6-2. Общие стандарты. Помехоустойчивость для промышленных обстановок)</w:t>
            </w:r>
          </w:p>
        </w:tc>
      </w:tr>
      <w:tr w:rsidR="00C651A4" w:rsidRPr="00C651A4" w14:paraId="2FB497E7" w14:textId="77777777" w:rsidTr="00C651A4">
        <w:tc>
          <w:tcPr>
            <w:tcW w:w="3686" w:type="dxa"/>
          </w:tcPr>
          <w:p w14:paraId="5A24EBEB"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[15] </w:t>
            </w:r>
            <w:r w:rsidRPr="00C651A4">
              <w:rPr>
                <w:rFonts w:ascii="Arial" w:eastAsia="Calibri" w:hAnsi="Arial" w:cs="Arial"/>
                <w:sz w:val="22"/>
                <w:szCs w:val="22"/>
                <w:lang w:val="en-US" w:eastAsia="en-US"/>
              </w:rPr>
              <w:tab/>
              <w:t>IEC 61496-1:2008</w:t>
            </w:r>
          </w:p>
        </w:tc>
        <w:tc>
          <w:tcPr>
            <w:tcW w:w="6359" w:type="dxa"/>
          </w:tcPr>
          <w:p w14:paraId="557B7A40"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Safety of machinery – Electro-sensitive protective equipment –</w:t>
            </w:r>
          </w:p>
          <w:p w14:paraId="7D0DC7F5"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val="en-US" w:eastAsia="en-US"/>
              </w:rPr>
              <w:t>Part</w:t>
            </w:r>
            <w:r w:rsidRPr="00C651A4">
              <w:rPr>
                <w:rFonts w:ascii="Arial" w:eastAsia="Calibri" w:hAnsi="Arial" w:cs="Arial"/>
                <w:sz w:val="22"/>
                <w:szCs w:val="22"/>
                <w:lang w:eastAsia="en-US"/>
              </w:rPr>
              <w:t xml:space="preserve"> 1: </w:t>
            </w:r>
            <w:r w:rsidRPr="00C651A4">
              <w:rPr>
                <w:rFonts w:ascii="Arial" w:eastAsia="Calibri" w:hAnsi="Arial" w:cs="Arial"/>
                <w:sz w:val="22"/>
                <w:szCs w:val="22"/>
                <w:lang w:val="en-US" w:eastAsia="en-US"/>
              </w:rPr>
              <w:t>General</w:t>
            </w:r>
            <w:r w:rsidRPr="00C651A4">
              <w:rPr>
                <w:rFonts w:ascii="Arial" w:eastAsia="Calibri" w:hAnsi="Arial" w:cs="Arial"/>
                <w:sz w:val="22"/>
                <w:szCs w:val="22"/>
                <w:lang w:eastAsia="en-US"/>
              </w:rPr>
              <w:t xml:space="preserve"> </w:t>
            </w:r>
            <w:r w:rsidRPr="00C651A4">
              <w:rPr>
                <w:rFonts w:ascii="Arial" w:eastAsia="Calibri" w:hAnsi="Arial" w:cs="Arial"/>
                <w:sz w:val="22"/>
                <w:szCs w:val="22"/>
                <w:lang w:val="en-US" w:eastAsia="en-US"/>
              </w:rPr>
              <w:t>requirements</w:t>
            </w:r>
            <w:r w:rsidRPr="00C651A4">
              <w:rPr>
                <w:rFonts w:ascii="Arial" w:eastAsia="Calibri" w:hAnsi="Arial" w:cs="Arial"/>
                <w:sz w:val="22"/>
                <w:szCs w:val="22"/>
                <w:lang w:eastAsia="en-US"/>
              </w:rPr>
              <w:t xml:space="preserve"> </w:t>
            </w:r>
            <w:r w:rsidRPr="00C651A4">
              <w:rPr>
                <w:rFonts w:ascii="Arial" w:eastAsia="Calibri" w:hAnsi="Arial" w:cs="Arial"/>
                <w:sz w:val="22"/>
                <w:szCs w:val="22"/>
                <w:lang w:val="en-US" w:eastAsia="en-US"/>
              </w:rPr>
              <w:t>and</w:t>
            </w:r>
            <w:r w:rsidRPr="00C651A4">
              <w:rPr>
                <w:rFonts w:ascii="Arial" w:eastAsia="Calibri" w:hAnsi="Arial" w:cs="Arial"/>
                <w:sz w:val="22"/>
                <w:szCs w:val="22"/>
                <w:lang w:eastAsia="en-US"/>
              </w:rPr>
              <w:t xml:space="preserve"> </w:t>
            </w:r>
            <w:r w:rsidRPr="00C651A4">
              <w:rPr>
                <w:rFonts w:ascii="Arial" w:eastAsia="Calibri" w:hAnsi="Arial" w:cs="Arial"/>
                <w:sz w:val="22"/>
                <w:szCs w:val="22"/>
                <w:lang w:val="en-US" w:eastAsia="en-US"/>
              </w:rPr>
              <w:t>tests</w:t>
            </w:r>
          </w:p>
          <w:p w14:paraId="14BCF2A0"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(Безопасность механизмов - Защитная </w:t>
            </w:r>
            <w:proofErr w:type="spellStart"/>
            <w:r w:rsidRPr="00C651A4">
              <w:rPr>
                <w:rFonts w:ascii="Arial" w:eastAsia="Calibri" w:hAnsi="Arial" w:cs="Arial"/>
                <w:sz w:val="22"/>
                <w:szCs w:val="22"/>
                <w:lang w:eastAsia="en-US"/>
              </w:rPr>
              <w:t>электрочувствительная</w:t>
            </w:r>
            <w:proofErr w:type="spellEnd"/>
            <w:r w:rsidRPr="00C651A4">
              <w:rPr>
                <w:rFonts w:ascii="Arial" w:eastAsia="Calibri" w:hAnsi="Arial" w:cs="Arial"/>
                <w:sz w:val="22"/>
                <w:szCs w:val="22"/>
                <w:lang w:eastAsia="en-US"/>
              </w:rPr>
              <w:t xml:space="preserve"> аппаратура - Часть 1: Общие требования и испытания)</w:t>
            </w:r>
          </w:p>
        </w:tc>
      </w:tr>
      <w:tr w:rsidR="00C651A4" w:rsidRPr="00C651A4" w14:paraId="21C7D6CF" w14:textId="77777777" w:rsidTr="00C651A4">
        <w:tc>
          <w:tcPr>
            <w:tcW w:w="3686" w:type="dxa"/>
          </w:tcPr>
          <w:p w14:paraId="3E34401A"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[16] </w:t>
            </w:r>
            <w:r w:rsidRPr="00C651A4">
              <w:rPr>
                <w:rFonts w:ascii="Arial" w:eastAsia="Calibri" w:hAnsi="Arial" w:cs="Arial"/>
                <w:sz w:val="22"/>
                <w:szCs w:val="22"/>
                <w:lang w:eastAsia="en-US"/>
              </w:rPr>
              <w:tab/>
              <w:t>CISPR 16-1-1:2010</w:t>
            </w:r>
          </w:p>
        </w:tc>
        <w:tc>
          <w:tcPr>
            <w:tcW w:w="6359" w:type="dxa"/>
          </w:tcPr>
          <w:p w14:paraId="758BEE59"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Specification for radio disturbance and immunity measuring</w:t>
            </w:r>
          </w:p>
          <w:p w14:paraId="1443C26C"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apparatus and methods – Part 1-1: Radio disturbance and immunity measuring apparatus – Measuring apparatus</w:t>
            </w:r>
          </w:p>
          <w:p w14:paraId="068666E7"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val="en-US" w:eastAsia="en-US"/>
              </w:rPr>
              <w:t>Amendment</w:t>
            </w:r>
            <w:r w:rsidRPr="00C651A4">
              <w:rPr>
                <w:rFonts w:ascii="Arial" w:eastAsia="Calibri" w:hAnsi="Arial" w:cs="Arial"/>
                <w:sz w:val="22"/>
                <w:szCs w:val="22"/>
                <w:lang w:eastAsia="en-US"/>
              </w:rPr>
              <w:t xml:space="preserve"> 1:2010</w:t>
            </w:r>
          </w:p>
          <w:p w14:paraId="6D267233"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(Требования к аппаратуре для измерения радиопомех и </w:t>
            </w:r>
            <w:proofErr w:type="gramStart"/>
            <w:r w:rsidRPr="00C651A4">
              <w:rPr>
                <w:rFonts w:ascii="Arial" w:eastAsia="Calibri" w:hAnsi="Arial" w:cs="Arial"/>
                <w:sz w:val="22"/>
                <w:szCs w:val="22"/>
                <w:lang w:eastAsia="en-US"/>
              </w:rPr>
              <w:t>помехоустойчивости</w:t>
            </w:r>
            <w:proofErr w:type="gramEnd"/>
            <w:r w:rsidRPr="00C651A4">
              <w:rPr>
                <w:rFonts w:ascii="Arial" w:eastAsia="Calibri" w:hAnsi="Arial" w:cs="Arial"/>
                <w:sz w:val="22"/>
                <w:szCs w:val="22"/>
                <w:lang w:eastAsia="en-US"/>
              </w:rPr>
              <w:t xml:space="preserve"> и методы измерения - Часть 1-1: Аппаратура для измерения радиопомех и помехоустойчивости - Измерительная аппаратура)</w:t>
            </w:r>
          </w:p>
          <w:p w14:paraId="76F7F6E6"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Поправка 1:2010</w:t>
            </w:r>
          </w:p>
        </w:tc>
      </w:tr>
      <w:tr w:rsidR="00C651A4" w:rsidRPr="00C651A4" w14:paraId="54F395AF" w14:textId="77777777" w:rsidTr="00C651A4">
        <w:tc>
          <w:tcPr>
            <w:tcW w:w="3686" w:type="dxa"/>
          </w:tcPr>
          <w:p w14:paraId="0A88836B"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[17] </w:t>
            </w:r>
            <w:r w:rsidRPr="00C651A4">
              <w:rPr>
                <w:rFonts w:ascii="Arial" w:eastAsia="Calibri" w:hAnsi="Arial" w:cs="Arial"/>
                <w:sz w:val="22"/>
                <w:szCs w:val="22"/>
                <w:lang w:eastAsia="en-US"/>
              </w:rPr>
              <w:tab/>
              <w:t>CISPR 16-2-3:2010</w:t>
            </w:r>
          </w:p>
        </w:tc>
        <w:tc>
          <w:tcPr>
            <w:tcW w:w="6359" w:type="dxa"/>
          </w:tcPr>
          <w:p w14:paraId="32264689"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Specification for radio disturbance and immunity measuring</w:t>
            </w:r>
          </w:p>
          <w:p w14:paraId="016CC51F"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apparatus and methods – Part 2-3: Methods of measurement of disturbances and immunity – Radiated disturbance measurements</w:t>
            </w:r>
          </w:p>
          <w:p w14:paraId="44D2F773"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val="en-US" w:eastAsia="en-US"/>
              </w:rPr>
              <w:t>Amendment</w:t>
            </w:r>
            <w:r w:rsidRPr="00C651A4">
              <w:rPr>
                <w:rFonts w:ascii="Arial" w:eastAsia="Calibri" w:hAnsi="Arial" w:cs="Arial"/>
                <w:sz w:val="22"/>
                <w:szCs w:val="22"/>
                <w:lang w:eastAsia="en-US"/>
              </w:rPr>
              <w:t xml:space="preserve"> 1:2010</w:t>
            </w:r>
          </w:p>
          <w:p w14:paraId="6C6BD1AA"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(Требования к аппаратуре для измерения радиопомех и </w:t>
            </w:r>
            <w:proofErr w:type="gramStart"/>
            <w:r w:rsidRPr="00C651A4">
              <w:rPr>
                <w:rFonts w:ascii="Arial" w:eastAsia="Calibri" w:hAnsi="Arial" w:cs="Arial"/>
                <w:sz w:val="22"/>
                <w:szCs w:val="22"/>
                <w:lang w:eastAsia="en-US"/>
              </w:rPr>
              <w:t>помехоустойчивости</w:t>
            </w:r>
            <w:proofErr w:type="gramEnd"/>
            <w:r w:rsidRPr="00C651A4">
              <w:rPr>
                <w:rFonts w:ascii="Arial" w:eastAsia="Calibri" w:hAnsi="Arial" w:cs="Arial"/>
                <w:sz w:val="22"/>
                <w:szCs w:val="22"/>
                <w:lang w:eastAsia="en-US"/>
              </w:rPr>
              <w:t xml:space="preserve"> и методы измерения - Часть 2-3: Методы измерения радиопомех и помехоустойчивости - Измерения излучаемых помех)</w:t>
            </w:r>
          </w:p>
          <w:p w14:paraId="7F5758B8"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lastRenderedPageBreak/>
              <w:t>Поправка 1:2010</w:t>
            </w:r>
          </w:p>
        </w:tc>
      </w:tr>
      <w:tr w:rsidR="00C651A4" w:rsidRPr="00C651A4" w14:paraId="310F3985" w14:textId="77777777" w:rsidTr="00C651A4">
        <w:tc>
          <w:tcPr>
            <w:tcW w:w="3686" w:type="dxa"/>
          </w:tcPr>
          <w:p w14:paraId="1FC24ABF"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lastRenderedPageBreak/>
              <w:t xml:space="preserve">[18] </w:t>
            </w:r>
            <w:r w:rsidRPr="00C651A4">
              <w:rPr>
                <w:rFonts w:ascii="Arial" w:eastAsia="Calibri" w:hAnsi="Arial" w:cs="Arial"/>
                <w:sz w:val="22"/>
                <w:szCs w:val="22"/>
                <w:lang w:eastAsia="en-US"/>
              </w:rPr>
              <w:tab/>
            </w:r>
            <w:proofErr w:type="spellStart"/>
            <w:r w:rsidRPr="00C651A4">
              <w:rPr>
                <w:rFonts w:ascii="Arial" w:eastAsia="Calibri" w:hAnsi="Arial" w:cs="Arial"/>
                <w:sz w:val="22"/>
                <w:szCs w:val="22"/>
                <w:lang w:eastAsia="en-US"/>
              </w:rPr>
              <w:t>Void</w:t>
            </w:r>
            <w:proofErr w:type="spellEnd"/>
          </w:p>
        </w:tc>
        <w:tc>
          <w:tcPr>
            <w:tcW w:w="6359" w:type="dxa"/>
          </w:tcPr>
          <w:p w14:paraId="7BBA31A3"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Пропущено</w:t>
            </w:r>
          </w:p>
        </w:tc>
      </w:tr>
      <w:tr w:rsidR="00C651A4" w:rsidRPr="00C651A4" w14:paraId="0CE644D5" w14:textId="77777777" w:rsidTr="00C651A4">
        <w:tc>
          <w:tcPr>
            <w:tcW w:w="3686" w:type="dxa"/>
          </w:tcPr>
          <w:p w14:paraId="301E6E2C"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[19] </w:t>
            </w:r>
            <w:r w:rsidRPr="00C651A4">
              <w:rPr>
                <w:rFonts w:ascii="Arial" w:eastAsia="Calibri" w:hAnsi="Arial" w:cs="Arial"/>
                <w:sz w:val="22"/>
                <w:szCs w:val="22"/>
                <w:lang w:eastAsia="en-US"/>
              </w:rPr>
              <w:tab/>
              <w:t>CISPR 25:2008</w:t>
            </w:r>
          </w:p>
        </w:tc>
        <w:tc>
          <w:tcPr>
            <w:tcW w:w="6359" w:type="dxa"/>
          </w:tcPr>
          <w:p w14:paraId="1A755312"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Vehicles, boats and internal combustion engines – Radio disturbance characteristics – Limits and methods of measurement for the protection of on-board receivers</w:t>
            </w:r>
          </w:p>
          <w:p w14:paraId="22009F26"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(Транспортные средства, моторные лодки и устройства с двигателями внутреннего сгорания – Характеристики индустриальных помех - Нормы и методы измерений для защиты радиоприемных устройств, размещенных на подвижных средствах)</w:t>
            </w:r>
          </w:p>
        </w:tc>
      </w:tr>
      <w:tr w:rsidR="00C651A4" w:rsidRPr="00C651A4" w14:paraId="0CD670E3" w14:textId="77777777" w:rsidTr="00C651A4">
        <w:tc>
          <w:tcPr>
            <w:tcW w:w="3686" w:type="dxa"/>
          </w:tcPr>
          <w:p w14:paraId="78EB528D"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20] </w:t>
            </w:r>
            <w:r w:rsidRPr="00C651A4">
              <w:rPr>
                <w:rFonts w:ascii="Arial" w:eastAsia="Calibri" w:hAnsi="Arial" w:cs="Arial"/>
                <w:sz w:val="22"/>
                <w:szCs w:val="22"/>
                <w:lang w:eastAsia="en-US"/>
              </w:rPr>
              <w:tab/>
              <w:t>ISO 11451-3:2007</w:t>
            </w:r>
          </w:p>
        </w:tc>
        <w:tc>
          <w:tcPr>
            <w:tcW w:w="6359" w:type="dxa"/>
          </w:tcPr>
          <w:p w14:paraId="76CAEDBF"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Road vehicles – Vehicle test methods for electrical disturbances from narrowband radiated electromagnetic energy – Part 3: On-board transmitter simulation</w:t>
            </w:r>
          </w:p>
          <w:p w14:paraId="620FA269"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(Транспорт дорожный. Методы испытаний транспортных средств на электрические помехи, создаваемые узкополосной излучаемой электромагнитной энергией)</w:t>
            </w:r>
          </w:p>
        </w:tc>
      </w:tr>
      <w:tr w:rsidR="00C651A4" w:rsidRPr="00C651A4" w14:paraId="3831D42E" w14:textId="77777777" w:rsidTr="00C651A4">
        <w:tc>
          <w:tcPr>
            <w:tcW w:w="3686" w:type="dxa"/>
          </w:tcPr>
          <w:p w14:paraId="19B566AB"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[21] </w:t>
            </w:r>
            <w:r w:rsidRPr="00C651A4">
              <w:rPr>
                <w:rFonts w:ascii="Arial" w:eastAsia="Calibri" w:hAnsi="Arial" w:cs="Arial"/>
                <w:sz w:val="22"/>
                <w:szCs w:val="22"/>
                <w:lang w:eastAsia="en-US"/>
              </w:rPr>
              <w:tab/>
              <w:t>ISO 11452-8:2007</w:t>
            </w:r>
          </w:p>
        </w:tc>
        <w:tc>
          <w:tcPr>
            <w:tcW w:w="6359" w:type="dxa"/>
          </w:tcPr>
          <w:p w14:paraId="5F307C6B"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Road vehicles – Component test methods for electrical</w:t>
            </w:r>
          </w:p>
          <w:p w14:paraId="62220DF4"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disturbances from narrowband radiated electromagnetic energy – Part 8: Immunity to magnetic fields</w:t>
            </w:r>
          </w:p>
          <w:p w14:paraId="4F7E37DC"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(Транспорт дорожный - Методы испытания деталей на электрические помехи, создаваемые излучаемой в узкополосном диапазоне электромагнитной энергией - Часть 8. Устойчивость к магнитным полям)</w:t>
            </w:r>
          </w:p>
        </w:tc>
      </w:tr>
      <w:tr w:rsidR="00C651A4" w:rsidRPr="00C651A4" w14:paraId="24EE7924" w14:textId="77777777" w:rsidTr="00C651A4">
        <w:tc>
          <w:tcPr>
            <w:tcW w:w="3686" w:type="dxa"/>
          </w:tcPr>
          <w:p w14:paraId="6AA5B9B5"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[22] </w:t>
            </w:r>
            <w:r w:rsidRPr="00C651A4">
              <w:rPr>
                <w:rFonts w:ascii="Arial" w:eastAsia="Calibri" w:hAnsi="Arial" w:cs="Arial"/>
                <w:sz w:val="22"/>
                <w:szCs w:val="22"/>
                <w:lang w:eastAsia="en-US"/>
              </w:rPr>
              <w:tab/>
              <w:t>ISO 11452-9:2010</w:t>
            </w:r>
          </w:p>
        </w:tc>
        <w:tc>
          <w:tcPr>
            <w:tcW w:w="6359" w:type="dxa"/>
          </w:tcPr>
          <w:p w14:paraId="72D23C27"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Road vehicles – Component test methods for electrical</w:t>
            </w:r>
          </w:p>
          <w:p w14:paraId="065A977D"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disturbances from narrowband radiated electromagnetic energy – Part 9: Portable transmitters</w:t>
            </w:r>
          </w:p>
          <w:p w14:paraId="5C723880"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(Транспорт дорожный - Методы испытания деталей на электрические помехи, создаваемые излучаемой в узкополосном диапазоне электромагнитной энергией - Часть 9: Переносные передатчики)</w:t>
            </w:r>
          </w:p>
        </w:tc>
      </w:tr>
      <w:tr w:rsidR="00C651A4" w:rsidRPr="00C651A4" w14:paraId="200A6DF1" w14:textId="77777777" w:rsidTr="00C651A4">
        <w:tc>
          <w:tcPr>
            <w:tcW w:w="3686" w:type="dxa"/>
          </w:tcPr>
          <w:p w14:paraId="6BAA3078"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[23] </w:t>
            </w:r>
            <w:r w:rsidRPr="00C651A4">
              <w:rPr>
                <w:rFonts w:ascii="Arial" w:eastAsia="Calibri" w:hAnsi="Arial" w:cs="Arial"/>
                <w:sz w:val="22"/>
                <w:szCs w:val="22"/>
                <w:lang w:eastAsia="en-US"/>
              </w:rPr>
              <w:tab/>
              <w:t>ISO 14708-3:2008</w:t>
            </w:r>
          </w:p>
        </w:tc>
        <w:tc>
          <w:tcPr>
            <w:tcW w:w="6359" w:type="dxa"/>
          </w:tcPr>
          <w:p w14:paraId="7B1255FD"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Implants for surgery – Active implantable medical devices – Part 3: Implantable neurostimulators</w:t>
            </w:r>
          </w:p>
          <w:p w14:paraId="0979C86B"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(Имплантаты для хирургии - Активные имплантируемые медицинские изделия - Часть 3: Имплантируемые нейростимуляторы)</w:t>
            </w:r>
          </w:p>
        </w:tc>
      </w:tr>
      <w:tr w:rsidR="00C651A4" w:rsidRPr="00C651A4" w14:paraId="294BAB6D" w14:textId="77777777" w:rsidTr="00C651A4">
        <w:tc>
          <w:tcPr>
            <w:tcW w:w="3686" w:type="dxa"/>
          </w:tcPr>
          <w:p w14:paraId="4B286B73"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[24] </w:t>
            </w:r>
            <w:r w:rsidRPr="00C651A4">
              <w:rPr>
                <w:rFonts w:ascii="Arial" w:eastAsia="Calibri" w:hAnsi="Arial" w:cs="Arial"/>
                <w:sz w:val="22"/>
                <w:szCs w:val="22"/>
                <w:lang w:eastAsia="en-US"/>
              </w:rPr>
              <w:tab/>
              <w:t>ISO/TR 16142:2006</w:t>
            </w:r>
          </w:p>
        </w:tc>
        <w:tc>
          <w:tcPr>
            <w:tcW w:w="6359" w:type="dxa"/>
          </w:tcPr>
          <w:p w14:paraId="68AEFDC1"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Medical devices – Guidance on the selection of standards in</w:t>
            </w:r>
          </w:p>
          <w:p w14:paraId="1C49D34C"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support of recognized essential principles of safety and performance of medical devices</w:t>
            </w:r>
          </w:p>
          <w:p w14:paraId="573BB997"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(Изделия медицинские - Руководство по выбору стандартов, поддерживающих важнейшие принципы обеспечения безопасности и эксплуатационных характеристик медицинских изделий)</w:t>
            </w:r>
          </w:p>
        </w:tc>
      </w:tr>
      <w:tr w:rsidR="00C651A4" w:rsidRPr="00C651A4" w14:paraId="2BAB6F21" w14:textId="77777777" w:rsidTr="00C651A4">
        <w:tc>
          <w:tcPr>
            <w:tcW w:w="3686" w:type="dxa"/>
          </w:tcPr>
          <w:p w14:paraId="56FC38B5"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lastRenderedPageBreak/>
              <w:t xml:space="preserve">[25] </w:t>
            </w:r>
            <w:r w:rsidRPr="00C651A4">
              <w:rPr>
                <w:rFonts w:ascii="Arial" w:eastAsia="Calibri" w:hAnsi="Arial" w:cs="Arial"/>
                <w:sz w:val="22"/>
                <w:szCs w:val="22"/>
                <w:lang w:eastAsia="en-US"/>
              </w:rPr>
              <w:tab/>
              <w:t>ISO 17025:2005</w:t>
            </w:r>
          </w:p>
        </w:tc>
        <w:tc>
          <w:tcPr>
            <w:tcW w:w="6359" w:type="dxa"/>
          </w:tcPr>
          <w:p w14:paraId="251855DE"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General requirements for the competence of testing and calibration</w:t>
            </w:r>
          </w:p>
          <w:p w14:paraId="31A2DE85"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proofErr w:type="spellStart"/>
            <w:r w:rsidRPr="00C651A4">
              <w:rPr>
                <w:rFonts w:ascii="Arial" w:eastAsia="Calibri" w:hAnsi="Arial" w:cs="Arial"/>
                <w:sz w:val="22"/>
                <w:szCs w:val="22"/>
                <w:lang w:eastAsia="en-US"/>
              </w:rPr>
              <w:t>laboratories</w:t>
            </w:r>
            <w:proofErr w:type="spellEnd"/>
          </w:p>
          <w:p w14:paraId="503F68FC"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(Общие требования к компетентности испытательных и калибровочных лабораторий)</w:t>
            </w:r>
          </w:p>
        </w:tc>
      </w:tr>
      <w:tr w:rsidR="00C651A4" w:rsidRPr="00C651A4" w14:paraId="409D275D" w14:textId="77777777" w:rsidTr="00C651A4">
        <w:tc>
          <w:tcPr>
            <w:tcW w:w="3686" w:type="dxa"/>
          </w:tcPr>
          <w:p w14:paraId="6AD307D2"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[26]</w:t>
            </w:r>
            <w:r w:rsidRPr="00C651A4">
              <w:rPr>
                <w:rFonts w:ascii="Arial" w:eastAsia="Calibri" w:hAnsi="Arial" w:cs="Arial"/>
                <w:sz w:val="22"/>
                <w:szCs w:val="22"/>
                <w:lang w:eastAsia="en-US"/>
              </w:rPr>
              <w:tab/>
              <w:t xml:space="preserve"> ANSI C63.4:2009</w:t>
            </w:r>
          </w:p>
        </w:tc>
        <w:tc>
          <w:tcPr>
            <w:tcW w:w="6359" w:type="dxa"/>
          </w:tcPr>
          <w:p w14:paraId="3CE00464"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American National Standard for Methods of Measurement of </w:t>
            </w:r>
            <w:proofErr w:type="spellStart"/>
            <w:r w:rsidRPr="00C651A4">
              <w:rPr>
                <w:rFonts w:ascii="Arial" w:eastAsia="Calibri" w:hAnsi="Arial" w:cs="Arial"/>
                <w:sz w:val="22"/>
                <w:szCs w:val="22"/>
                <w:lang w:val="en-US" w:eastAsia="en-US"/>
              </w:rPr>
              <w:t>RadioNoise</w:t>
            </w:r>
            <w:proofErr w:type="spellEnd"/>
            <w:r w:rsidRPr="00C651A4">
              <w:rPr>
                <w:rFonts w:ascii="Arial" w:eastAsia="Calibri" w:hAnsi="Arial" w:cs="Arial"/>
                <w:sz w:val="22"/>
                <w:szCs w:val="22"/>
                <w:lang w:val="en-US" w:eastAsia="en-US"/>
              </w:rPr>
              <w:t xml:space="preserve"> Emissions from Low-Voltage Electrical and Electronic Equipment in the Range of 9 kHz to 40 GHz</w:t>
            </w:r>
          </w:p>
          <w:p w14:paraId="791548F7"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(Американский национальный стандарт для методов измерения эмиссии радиопомех от низковольтного электрического и электронного оборудования в диапазоне от 9 кГц до 40 ГГц)</w:t>
            </w:r>
          </w:p>
        </w:tc>
      </w:tr>
      <w:tr w:rsidR="00C651A4" w:rsidRPr="00C651A4" w14:paraId="6CF7A4B7" w14:textId="77777777" w:rsidTr="00C651A4">
        <w:tc>
          <w:tcPr>
            <w:tcW w:w="3686" w:type="dxa"/>
          </w:tcPr>
          <w:p w14:paraId="67FBE988"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[27] </w:t>
            </w:r>
            <w:r w:rsidRPr="00C651A4">
              <w:rPr>
                <w:rFonts w:ascii="Arial" w:eastAsia="Calibri" w:hAnsi="Arial" w:cs="Arial"/>
                <w:sz w:val="22"/>
                <w:szCs w:val="22"/>
                <w:lang w:eastAsia="en-US"/>
              </w:rPr>
              <w:tab/>
              <w:t>ANSI C63.14:2009</w:t>
            </w:r>
          </w:p>
        </w:tc>
        <w:tc>
          <w:tcPr>
            <w:tcW w:w="6359" w:type="dxa"/>
          </w:tcPr>
          <w:p w14:paraId="463B02F0"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American national standard dictionary of electromagnetic compatibility (EMC) including electromagnetic environmental effects (E3)</w:t>
            </w:r>
          </w:p>
          <w:p w14:paraId="60EC86AE"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(Американский национальный стандарт - словарь электромагнитной совместимости (ЭМС), включающий электромагнитные воздействия на окружающую среду)</w:t>
            </w:r>
          </w:p>
        </w:tc>
      </w:tr>
      <w:tr w:rsidR="00C651A4" w:rsidRPr="00C651A4" w14:paraId="1B51EFAD" w14:textId="77777777" w:rsidTr="00C651A4">
        <w:tc>
          <w:tcPr>
            <w:tcW w:w="3686" w:type="dxa"/>
          </w:tcPr>
          <w:p w14:paraId="7376E2B5"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[28] </w:t>
            </w:r>
            <w:r w:rsidRPr="00C651A4">
              <w:rPr>
                <w:rFonts w:ascii="Arial" w:eastAsia="Calibri" w:hAnsi="Arial" w:cs="Arial"/>
                <w:sz w:val="22"/>
                <w:szCs w:val="22"/>
                <w:lang w:eastAsia="en-US"/>
              </w:rPr>
              <w:tab/>
              <w:t>AAMI TIR 18:2010</w:t>
            </w:r>
          </w:p>
        </w:tc>
        <w:tc>
          <w:tcPr>
            <w:tcW w:w="6359" w:type="dxa"/>
          </w:tcPr>
          <w:p w14:paraId="32E43F0D"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Guidance on electromagnetic compatibility of medical devices in healthcare facilities</w:t>
            </w:r>
          </w:p>
          <w:p w14:paraId="7953B4F4"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(Руководство по электромагнитной совместимости медицинских изделий в учреждениях здравоохранения)</w:t>
            </w:r>
          </w:p>
        </w:tc>
      </w:tr>
      <w:tr w:rsidR="00C651A4" w:rsidRPr="00C651A4" w14:paraId="6BFEAF0F" w14:textId="77777777" w:rsidTr="00C651A4">
        <w:tc>
          <w:tcPr>
            <w:tcW w:w="3686" w:type="dxa"/>
          </w:tcPr>
          <w:p w14:paraId="31647D37"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[29] </w:t>
            </w:r>
            <w:r w:rsidRPr="00C651A4">
              <w:rPr>
                <w:rFonts w:ascii="Arial" w:eastAsia="Calibri" w:hAnsi="Arial" w:cs="Arial"/>
                <w:sz w:val="22"/>
                <w:szCs w:val="22"/>
                <w:lang w:eastAsia="en-US"/>
              </w:rPr>
              <w:tab/>
              <w:t>ANSI C63.7:2005</w:t>
            </w:r>
          </w:p>
        </w:tc>
        <w:tc>
          <w:tcPr>
            <w:tcW w:w="6359" w:type="dxa"/>
          </w:tcPr>
          <w:p w14:paraId="772477C0"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American National Standard Guide for Construction of Open-Area Test Sites for Performing Radiated Emission Measurements</w:t>
            </w:r>
          </w:p>
          <w:p w14:paraId="4D12F99C"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(Американский национальный стандарт - руководство по организации открытых испытательных площадок для выполнения измерений радиационного излучения)</w:t>
            </w:r>
          </w:p>
        </w:tc>
      </w:tr>
      <w:tr w:rsidR="00C651A4" w:rsidRPr="00C651A4" w14:paraId="24741FF2" w14:textId="77777777" w:rsidTr="00C651A4">
        <w:tc>
          <w:tcPr>
            <w:tcW w:w="3686" w:type="dxa"/>
          </w:tcPr>
          <w:p w14:paraId="248EC70A"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[30]       </w:t>
            </w:r>
            <w:proofErr w:type="spellStart"/>
            <w:r w:rsidRPr="00C651A4">
              <w:rPr>
                <w:rFonts w:ascii="Arial" w:eastAsia="Calibri" w:hAnsi="Arial" w:cs="Arial"/>
                <w:sz w:val="22"/>
                <w:szCs w:val="22"/>
                <w:lang w:eastAsia="en-US"/>
              </w:rPr>
              <w:t>Void</w:t>
            </w:r>
            <w:proofErr w:type="spellEnd"/>
          </w:p>
        </w:tc>
        <w:tc>
          <w:tcPr>
            <w:tcW w:w="6359" w:type="dxa"/>
          </w:tcPr>
          <w:p w14:paraId="14769663"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Пропущено</w:t>
            </w:r>
          </w:p>
        </w:tc>
      </w:tr>
      <w:tr w:rsidR="00C651A4" w:rsidRPr="00B53D10" w14:paraId="56DF1B1C" w14:textId="77777777" w:rsidTr="00C651A4">
        <w:tc>
          <w:tcPr>
            <w:tcW w:w="3686" w:type="dxa"/>
          </w:tcPr>
          <w:p w14:paraId="15FA4170"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[31] </w:t>
            </w:r>
            <w:r w:rsidRPr="00C651A4">
              <w:rPr>
                <w:rFonts w:ascii="Arial" w:eastAsia="Calibri" w:hAnsi="Arial" w:cs="Arial"/>
                <w:sz w:val="22"/>
                <w:szCs w:val="22"/>
                <w:lang w:val="en-US" w:eastAsia="en-US"/>
              </w:rPr>
              <w:tab/>
              <w:t>International Telecommunication Union Radio Regulations: 2012</w:t>
            </w:r>
          </w:p>
        </w:tc>
        <w:tc>
          <w:tcPr>
            <w:tcW w:w="6359" w:type="dxa"/>
          </w:tcPr>
          <w:p w14:paraId="3CAD13D8"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http://www.itu.int/pub/R-REG-RR-2012</w:t>
            </w:r>
          </w:p>
        </w:tc>
      </w:tr>
      <w:tr w:rsidR="00C651A4" w:rsidRPr="00C651A4" w14:paraId="253D5262" w14:textId="77777777" w:rsidTr="00C651A4">
        <w:tc>
          <w:tcPr>
            <w:tcW w:w="3686" w:type="dxa"/>
          </w:tcPr>
          <w:p w14:paraId="481FF29D"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[32] </w:t>
            </w:r>
            <w:r w:rsidRPr="00C651A4">
              <w:rPr>
                <w:rFonts w:ascii="Arial" w:eastAsia="Calibri" w:hAnsi="Arial" w:cs="Arial"/>
                <w:sz w:val="22"/>
                <w:szCs w:val="22"/>
                <w:lang w:val="en-US" w:eastAsia="en-US"/>
              </w:rPr>
              <w:tab/>
              <w:t>Lena SJÖGREN and Mats BÄCKSTRÖM</w:t>
            </w:r>
          </w:p>
        </w:tc>
        <w:tc>
          <w:tcPr>
            <w:tcW w:w="6359" w:type="dxa"/>
          </w:tcPr>
          <w:p w14:paraId="0CAB4B07"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Ageing of Shielding Joints, Shielding Performance and Corrosion. IEEE EMC Society Newsletter, Summer 2005</w:t>
            </w:r>
          </w:p>
          <w:p w14:paraId="226A04CA" w14:textId="77777777" w:rsidR="00C651A4" w:rsidRPr="00C651A4" w:rsidRDefault="00B53D10" w:rsidP="00C651A4">
            <w:pPr>
              <w:spacing w:after="160" w:line="259" w:lineRule="auto"/>
              <w:ind w:firstLine="0"/>
              <w:jc w:val="both"/>
              <w:rPr>
                <w:rFonts w:ascii="Arial" w:eastAsia="Calibri" w:hAnsi="Arial" w:cs="Arial"/>
                <w:sz w:val="22"/>
                <w:szCs w:val="22"/>
                <w:lang w:val="en-US" w:eastAsia="en-US"/>
              </w:rPr>
            </w:pPr>
            <w:hyperlink r:id="rId37" w:history="1">
              <w:r w:rsidR="00C651A4" w:rsidRPr="00C651A4">
                <w:rPr>
                  <w:rStyle w:val="aff4"/>
                  <w:rFonts w:ascii="Arial" w:eastAsia="Calibri" w:hAnsi="Arial" w:cs="Arial"/>
                  <w:lang w:val="en-US" w:eastAsia="en-US"/>
                </w:rPr>
                <w:t>http://www.emcs.org/acstrial/newsletters/summer05/practical.pdf</w:t>
              </w:r>
            </w:hyperlink>
            <w:r w:rsidR="00C651A4" w:rsidRPr="00C651A4">
              <w:rPr>
                <w:rFonts w:ascii="Arial" w:eastAsia="Calibri" w:hAnsi="Arial" w:cs="Arial"/>
                <w:sz w:val="22"/>
                <w:szCs w:val="22"/>
                <w:lang w:val="en-US" w:eastAsia="en-US"/>
              </w:rPr>
              <w:t>.</w:t>
            </w:r>
          </w:p>
          <w:p w14:paraId="58468A87"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(Старение защитных соединений, экранирование. Эксплуатационные характеристики и коррозия.)</w:t>
            </w:r>
          </w:p>
        </w:tc>
      </w:tr>
      <w:tr w:rsidR="00C651A4" w:rsidRPr="00C651A4" w14:paraId="71ECD86D" w14:textId="77777777" w:rsidTr="00C651A4">
        <w:tc>
          <w:tcPr>
            <w:tcW w:w="3686" w:type="dxa"/>
          </w:tcPr>
          <w:p w14:paraId="3C8E3E50"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[33] </w:t>
            </w:r>
            <w:r w:rsidRPr="00C651A4">
              <w:rPr>
                <w:rFonts w:ascii="Arial" w:eastAsia="Calibri" w:hAnsi="Arial" w:cs="Arial"/>
                <w:sz w:val="22"/>
                <w:szCs w:val="22"/>
                <w:lang w:val="en-US" w:eastAsia="en-US"/>
              </w:rPr>
              <w:tab/>
              <w:t>Void</w:t>
            </w:r>
          </w:p>
        </w:tc>
        <w:tc>
          <w:tcPr>
            <w:tcW w:w="6359" w:type="dxa"/>
          </w:tcPr>
          <w:p w14:paraId="37F94C31"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Пропущено</w:t>
            </w:r>
          </w:p>
        </w:tc>
      </w:tr>
      <w:tr w:rsidR="00C651A4" w:rsidRPr="00C651A4" w14:paraId="66EB2681" w14:textId="77777777" w:rsidTr="00C651A4">
        <w:tc>
          <w:tcPr>
            <w:tcW w:w="3686" w:type="dxa"/>
          </w:tcPr>
          <w:p w14:paraId="2637CBA1"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[34] 93/42/EEC of 14 June 1993</w:t>
            </w:r>
          </w:p>
        </w:tc>
        <w:tc>
          <w:tcPr>
            <w:tcW w:w="6359" w:type="dxa"/>
          </w:tcPr>
          <w:p w14:paraId="458BA70B"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COUNCIL DIRECTIVE concerning medical devices, OJ </w:t>
            </w:r>
            <w:proofErr w:type="gramStart"/>
            <w:r w:rsidRPr="00C651A4">
              <w:rPr>
                <w:rFonts w:ascii="Arial" w:eastAsia="Calibri" w:hAnsi="Arial" w:cs="Arial"/>
                <w:sz w:val="22"/>
                <w:szCs w:val="22"/>
                <w:lang w:val="en-US" w:eastAsia="en-US"/>
              </w:rPr>
              <w:t>No  L</w:t>
            </w:r>
            <w:proofErr w:type="gramEnd"/>
            <w:r w:rsidRPr="00C651A4">
              <w:rPr>
                <w:rFonts w:ascii="Arial" w:eastAsia="Calibri" w:hAnsi="Arial" w:cs="Arial"/>
                <w:sz w:val="22"/>
                <w:szCs w:val="22"/>
                <w:lang w:val="en-US" w:eastAsia="en-US"/>
              </w:rPr>
              <w:t xml:space="preserve"> 169, 12.7.1993, p. 1, as last amended by Directive 2007/47/EC (OJ No L 247, 21.9.2007, p. 21)</w:t>
            </w:r>
          </w:p>
          <w:p w14:paraId="19943CBF"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lastRenderedPageBreak/>
              <w:t xml:space="preserve">(ДИРЕКТИВА СОВЕТА по медицинским изделиям 93/42/EEC от 14 июня 1993 года) </w:t>
            </w:r>
          </w:p>
        </w:tc>
      </w:tr>
      <w:tr w:rsidR="00C651A4" w:rsidRPr="00B53D10" w14:paraId="65E93BC3" w14:textId="77777777" w:rsidTr="00C651A4">
        <w:tc>
          <w:tcPr>
            <w:tcW w:w="3686" w:type="dxa"/>
          </w:tcPr>
          <w:p w14:paraId="663108C4"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lastRenderedPageBreak/>
              <w:t xml:space="preserve">[35] </w:t>
            </w:r>
            <w:r w:rsidRPr="00C651A4">
              <w:rPr>
                <w:rFonts w:ascii="Arial" w:eastAsia="Calibri" w:hAnsi="Arial" w:cs="Arial"/>
                <w:sz w:val="22"/>
                <w:szCs w:val="22"/>
                <w:lang w:val="en-US" w:eastAsia="en-US"/>
              </w:rPr>
              <w:tab/>
              <w:t>F. BECK and J. SROKA</w:t>
            </w:r>
          </w:p>
        </w:tc>
        <w:tc>
          <w:tcPr>
            <w:tcW w:w="6359" w:type="dxa"/>
          </w:tcPr>
          <w:p w14:paraId="022A223F"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EMC Performance of Drive Application Under Real Load</w:t>
            </w:r>
          </w:p>
          <w:p w14:paraId="2570729A"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proofErr w:type="gramStart"/>
            <w:r w:rsidRPr="00C651A4">
              <w:rPr>
                <w:rFonts w:ascii="Arial" w:eastAsia="Calibri" w:hAnsi="Arial" w:cs="Arial"/>
                <w:sz w:val="22"/>
                <w:szCs w:val="22"/>
                <w:lang w:val="en-US" w:eastAsia="en-US"/>
              </w:rPr>
              <w:t>Condition,  Schaffner</w:t>
            </w:r>
            <w:proofErr w:type="gramEnd"/>
            <w:r w:rsidRPr="00C651A4">
              <w:rPr>
                <w:rFonts w:ascii="Arial" w:eastAsia="Calibri" w:hAnsi="Arial" w:cs="Arial"/>
                <w:sz w:val="22"/>
                <w:szCs w:val="22"/>
                <w:lang w:val="en-US" w:eastAsia="en-US"/>
              </w:rPr>
              <w:t xml:space="preserve"> Application Note, 11th March 1999</w:t>
            </w:r>
          </w:p>
        </w:tc>
      </w:tr>
      <w:tr w:rsidR="00C651A4" w:rsidRPr="00C651A4" w14:paraId="73F73D3A" w14:textId="77777777" w:rsidTr="00C651A4">
        <w:tc>
          <w:tcPr>
            <w:tcW w:w="3686" w:type="dxa"/>
          </w:tcPr>
          <w:p w14:paraId="3FA69310"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[36] </w:t>
            </w:r>
            <w:r w:rsidRPr="00C651A4">
              <w:rPr>
                <w:rFonts w:ascii="Arial" w:eastAsia="Calibri" w:hAnsi="Arial" w:cs="Arial"/>
                <w:sz w:val="22"/>
                <w:szCs w:val="22"/>
                <w:lang w:val="en-US" w:eastAsia="en-US"/>
              </w:rPr>
              <w:tab/>
              <w:t>The Institution of Engineering and Technology</w:t>
            </w:r>
          </w:p>
          <w:p w14:paraId="7464A3E0"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(IET)</w:t>
            </w:r>
          </w:p>
        </w:tc>
        <w:tc>
          <w:tcPr>
            <w:tcW w:w="6359" w:type="dxa"/>
          </w:tcPr>
          <w:p w14:paraId="53EFCB20"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Guide on EMC for Functional Safety, formerly the IEE, London, UK, 2008, </w:t>
            </w:r>
            <w:hyperlink r:id="rId38" w:history="1">
              <w:r w:rsidRPr="00C651A4">
                <w:rPr>
                  <w:rStyle w:val="aff4"/>
                  <w:rFonts w:ascii="Arial" w:eastAsia="Calibri" w:hAnsi="Arial" w:cs="Arial"/>
                  <w:lang w:val="en-US" w:eastAsia="en-US"/>
                </w:rPr>
                <w:t>www.theiet.org/factfiles/emc/index.cfm</w:t>
              </w:r>
            </w:hyperlink>
          </w:p>
          <w:p w14:paraId="3150631E"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(Руководство по электромагнитной совместимости для обеспечения функциональной безопасности)</w:t>
            </w:r>
          </w:p>
        </w:tc>
      </w:tr>
      <w:tr w:rsidR="00C651A4" w:rsidRPr="00C651A4" w14:paraId="1E3DBF2F" w14:textId="77777777" w:rsidTr="00C651A4">
        <w:tc>
          <w:tcPr>
            <w:tcW w:w="3686" w:type="dxa"/>
          </w:tcPr>
          <w:p w14:paraId="6EF4D746"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[37] </w:t>
            </w:r>
            <w:r w:rsidRPr="00C651A4">
              <w:rPr>
                <w:rFonts w:ascii="Arial" w:eastAsia="Calibri" w:hAnsi="Arial" w:cs="Arial"/>
                <w:sz w:val="22"/>
                <w:szCs w:val="22"/>
                <w:lang w:eastAsia="en-US"/>
              </w:rPr>
              <w:tab/>
              <w:t>ICNIRP</w:t>
            </w:r>
          </w:p>
        </w:tc>
        <w:tc>
          <w:tcPr>
            <w:tcW w:w="6359" w:type="dxa"/>
          </w:tcPr>
          <w:p w14:paraId="41F3865A"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val="en-US" w:eastAsia="en-US"/>
              </w:rPr>
              <w:t>Guidelines for Limiting Exposure to Time-Varying Electric, Magnetic, and Electromagnetic Fields (up to 300 GHz). Health</w:t>
            </w:r>
            <w:r w:rsidRPr="00C651A4">
              <w:rPr>
                <w:rFonts w:ascii="Arial" w:eastAsia="Calibri" w:hAnsi="Arial" w:cs="Arial"/>
                <w:sz w:val="22"/>
                <w:szCs w:val="22"/>
                <w:lang w:eastAsia="en-US"/>
              </w:rPr>
              <w:t xml:space="preserve"> </w:t>
            </w:r>
            <w:r w:rsidRPr="00C651A4">
              <w:rPr>
                <w:rFonts w:ascii="Arial" w:eastAsia="Calibri" w:hAnsi="Arial" w:cs="Arial"/>
                <w:sz w:val="22"/>
                <w:szCs w:val="22"/>
                <w:lang w:val="en-US" w:eastAsia="en-US"/>
              </w:rPr>
              <w:t>Physics</w:t>
            </w:r>
            <w:r w:rsidRPr="00C651A4">
              <w:rPr>
                <w:rFonts w:ascii="Arial" w:eastAsia="Calibri" w:hAnsi="Arial" w:cs="Arial"/>
                <w:sz w:val="22"/>
                <w:szCs w:val="22"/>
                <w:lang w:eastAsia="en-US"/>
              </w:rPr>
              <w:t xml:space="preserve">, 74 (4): </w:t>
            </w:r>
            <w:r w:rsidRPr="00C651A4">
              <w:rPr>
                <w:rFonts w:ascii="Arial" w:eastAsia="Calibri" w:hAnsi="Arial" w:cs="Arial"/>
                <w:sz w:val="22"/>
                <w:szCs w:val="22"/>
                <w:lang w:val="en-US" w:eastAsia="en-US"/>
              </w:rPr>
              <w:t>pp</w:t>
            </w:r>
            <w:r w:rsidRPr="00C651A4">
              <w:rPr>
                <w:rFonts w:ascii="Arial" w:eastAsia="Calibri" w:hAnsi="Arial" w:cs="Arial"/>
                <w:sz w:val="22"/>
                <w:szCs w:val="22"/>
                <w:lang w:eastAsia="en-US"/>
              </w:rPr>
              <w:t>. 494-522, 1998</w:t>
            </w:r>
          </w:p>
          <w:p w14:paraId="3675F028"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(Рекомендации по ограничению воздействия изменяющихся во времени электрических, магнитных и</w:t>
            </w:r>
          </w:p>
          <w:p w14:paraId="658AF09E"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Электромагнитные поля (до 300 ГГц))</w:t>
            </w:r>
          </w:p>
        </w:tc>
      </w:tr>
      <w:tr w:rsidR="00C651A4" w:rsidRPr="00C651A4" w14:paraId="31DD1890" w14:textId="77777777" w:rsidTr="00C651A4">
        <w:tc>
          <w:tcPr>
            <w:tcW w:w="3686" w:type="dxa"/>
          </w:tcPr>
          <w:p w14:paraId="41DC2320"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[38] </w:t>
            </w:r>
            <w:r w:rsidRPr="00C651A4">
              <w:rPr>
                <w:rFonts w:ascii="Arial" w:eastAsia="Calibri" w:hAnsi="Arial" w:cs="Arial"/>
                <w:sz w:val="22"/>
                <w:szCs w:val="22"/>
                <w:lang w:val="en-US" w:eastAsia="en-US"/>
              </w:rPr>
              <w:tab/>
              <w:t>MIL-STD-461G:2010</w:t>
            </w:r>
          </w:p>
        </w:tc>
        <w:tc>
          <w:tcPr>
            <w:tcW w:w="6359" w:type="dxa"/>
          </w:tcPr>
          <w:p w14:paraId="353C4D2E"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Department of Defense Interface Standard – Requirements for</w:t>
            </w:r>
          </w:p>
          <w:p w14:paraId="6569AD48"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the control of electromagnetic interference characteristics of subsystems and equipment</w:t>
            </w:r>
          </w:p>
          <w:p w14:paraId="22299F9D"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(Военный стандарт по электромагнитной совместимости министерства обороны США - требования к контролю характеристик электромагнитных помех подсистем и оборудования)</w:t>
            </w:r>
          </w:p>
        </w:tc>
      </w:tr>
      <w:tr w:rsidR="00C651A4" w:rsidRPr="00C651A4" w14:paraId="526EAFDB" w14:textId="77777777" w:rsidTr="00C651A4">
        <w:tc>
          <w:tcPr>
            <w:tcW w:w="3686" w:type="dxa"/>
          </w:tcPr>
          <w:p w14:paraId="0A040D94"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[39] </w:t>
            </w:r>
            <w:r w:rsidRPr="00C651A4">
              <w:rPr>
                <w:rFonts w:ascii="Arial" w:eastAsia="Calibri" w:hAnsi="Arial" w:cs="Arial"/>
                <w:sz w:val="22"/>
                <w:szCs w:val="22"/>
                <w:lang w:eastAsia="en-US"/>
              </w:rPr>
              <w:tab/>
              <w:t>EUROCAE ED-14G:2011</w:t>
            </w:r>
          </w:p>
        </w:tc>
        <w:tc>
          <w:tcPr>
            <w:tcW w:w="6359" w:type="dxa"/>
          </w:tcPr>
          <w:p w14:paraId="5889A242"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Environmental Conditions and Test Procedures for Airborne Equipment</w:t>
            </w:r>
          </w:p>
          <w:p w14:paraId="3322A05C"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(Условия эксплуатации и окружающей среды для бортового авиационного оборудования)</w:t>
            </w:r>
          </w:p>
        </w:tc>
      </w:tr>
      <w:tr w:rsidR="00C651A4" w:rsidRPr="00C651A4" w14:paraId="1A7D8892" w14:textId="77777777" w:rsidTr="00C651A4">
        <w:tc>
          <w:tcPr>
            <w:tcW w:w="3686" w:type="dxa"/>
          </w:tcPr>
          <w:p w14:paraId="7B5D3481"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[40] </w:t>
            </w:r>
            <w:r w:rsidRPr="00C651A4">
              <w:rPr>
                <w:rFonts w:ascii="Arial" w:eastAsia="Calibri" w:hAnsi="Arial" w:cs="Arial"/>
                <w:sz w:val="22"/>
                <w:szCs w:val="22"/>
                <w:lang w:eastAsia="en-US"/>
              </w:rPr>
              <w:tab/>
              <w:t>RTCA DO-160G:2010</w:t>
            </w:r>
          </w:p>
        </w:tc>
        <w:tc>
          <w:tcPr>
            <w:tcW w:w="6359" w:type="dxa"/>
          </w:tcPr>
          <w:p w14:paraId="41B431CC"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Environmental conditions and test procedures for airborne Equipment</w:t>
            </w:r>
          </w:p>
          <w:p w14:paraId="38E73F8B"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(Условия окружающей среды и процедуры испытаний бортового оборудования)</w:t>
            </w:r>
          </w:p>
        </w:tc>
      </w:tr>
      <w:tr w:rsidR="00C651A4" w:rsidRPr="00C651A4" w14:paraId="220E1592" w14:textId="77777777" w:rsidTr="00C651A4">
        <w:tc>
          <w:tcPr>
            <w:tcW w:w="3686" w:type="dxa"/>
          </w:tcPr>
          <w:p w14:paraId="5CED110B"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[41] </w:t>
            </w:r>
            <w:r w:rsidRPr="00C651A4">
              <w:rPr>
                <w:rFonts w:ascii="Arial" w:eastAsia="Calibri" w:hAnsi="Arial" w:cs="Arial"/>
                <w:sz w:val="22"/>
                <w:szCs w:val="22"/>
                <w:lang w:val="en-US" w:eastAsia="en-US"/>
              </w:rPr>
              <w:tab/>
              <w:t>United States Code of Federal Regulation</w:t>
            </w:r>
          </w:p>
        </w:tc>
        <w:tc>
          <w:tcPr>
            <w:tcW w:w="6359" w:type="dxa"/>
          </w:tcPr>
          <w:p w14:paraId="0DB3C231"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Title 21, Food and Drugs: Parts 1 to 1499,</w:t>
            </w:r>
          </w:p>
          <w:p w14:paraId="442D9A8E" w14:textId="77777777" w:rsidR="00C651A4" w:rsidRPr="00C651A4" w:rsidRDefault="00B53D10" w:rsidP="00C651A4">
            <w:pPr>
              <w:spacing w:after="160" w:line="259" w:lineRule="auto"/>
              <w:ind w:firstLine="0"/>
              <w:jc w:val="both"/>
              <w:rPr>
                <w:rFonts w:ascii="Arial" w:eastAsia="Calibri" w:hAnsi="Arial" w:cs="Arial"/>
                <w:sz w:val="22"/>
                <w:szCs w:val="22"/>
                <w:lang w:val="en-US" w:eastAsia="en-US"/>
              </w:rPr>
            </w:pPr>
            <w:hyperlink r:id="rId39" w:history="1">
              <w:r w:rsidR="00C651A4" w:rsidRPr="00C651A4">
                <w:rPr>
                  <w:rStyle w:val="aff4"/>
                  <w:rFonts w:ascii="Arial" w:eastAsia="Calibri" w:hAnsi="Arial" w:cs="Arial"/>
                  <w:lang w:val="en-US" w:eastAsia="en-US"/>
                </w:rPr>
                <w:t>http://www.gpo.gov/fdsys/browse/collectionCfr.action?collectionCode=CFR</w:t>
              </w:r>
            </w:hyperlink>
          </w:p>
          <w:p w14:paraId="248F21BD"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(Продукты питания и лекарства)</w:t>
            </w:r>
          </w:p>
        </w:tc>
      </w:tr>
      <w:tr w:rsidR="00C651A4" w:rsidRPr="00C651A4" w14:paraId="5814B52A" w14:textId="77777777" w:rsidTr="00C651A4">
        <w:tc>
          <w:tcPr>
            <w:tcW w:w="3686" w:type="dxa"/>
          </w:tcPr>
          <w:p w14:paraId="115E4793"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[42] </w:t>
            </w:r>
            <w:r w:rsidRPr="00C651A4">
              <w:rPr>
                <w:rFonts w:ascii="Arial" w:eastAsia="Calibri" w:hAnsi="Arial" w:cs="Arial"/>
                <w:sz w:val="22"/>
                <w:szCs w:val="22"/>
                <w:lang w:val="en-US" w:eastAsia="en-US"/>
              </w:rPr>
              <w:tab/>
              <w:t>Void</w:t>
            </w:r>
          </w:p>
        </w:tc>
        <w:tc>
          <w:tcPr>
            <w:tcW w:w="6359" w:type="dxa"/>
          </w:tcPr>
          <w:p w14:paraId="68EC9B75"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Пропущено</w:t>
            </w:r>
          </w:p>
        </w:tc>
      </w:tr>
      <w:tr w:rsidR="00C651A4" w:rsidRPr="00C651A4" w14:paraId="459E675C" w14:textId="77777777" w:rsidTr="00C651A4">
        <w:tc>
          <w:tcPr>
            <w:tcW w:w="3686" w:type="dxa"/>
          </w:tcPr>
          <w:p w14:paraId="2D76E80C"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[43] </w:t>
            </w:r>
            <w:r w:rsidRPr="00C651A4">
              <w:rPr>
                <w:rFonts w:ascii="Arial" w:eastAsia="Calibri" w:hAnsi="Arial" w:cs="Arial"/>
                <w:sz w:val="22"/>
                <w:szCs w:val="22"/>
                <w:lang w:val="en-US" w:eastAsia="en-US"/>
              </w:rPr>
              <w:tab/>
              <w:t>IEEE P1848</w:t>
            </w:r>
          </w:p>
        </w:tc>
        <w:tc>
          <w:tcPr>
            <w:tcW w:w="6359" w:type="dxa"/>
          </w:tcPr>
          <w:p w14:paraId="45B0DB64"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Standard on Techniques and Measures to Manage Functional Safety and Other Risks </w:t>
            </w:r>
            <w:proofErr w:type="gramStart"/>
            <w:r w:rsidRPr="00C651A4">
              <w:rPr>
                <w:rFonts w:ascii="Arial" w:eastAsia="Calibri" w:hAnsi="Arial" w:cs="Arial"/>
                <w:sz w:val="22"/>
                <w:szCs w:val="22"/>
                <w:lang w:val="en-US" w:eastAsia="en-US"/>
              </w:rPr>
              <w:t>With</w:t>
            </w:r>
            <w:proofErr w:type="gramEnd"/>
            <w:r w:rsidRPr="00C651A4">
              <w:rPr>
                <w:rFonts w:ascii="Arial" w:eastAsia="Calibri" w:hAnsi="Arial" w:cs="Arial"/>
                <w:sz w:val="22"/>
                <w:szCs w:val="22"/>
                <w:lang w:val="en-US" w:eastAsia="en-US"/>
              </w:rPr>
              <w:t xml:space="preserve"> Regard to Electromagnetic Disturbances</w:t>
            </w:r>
          </w:p>
          <w:p w14:paraId="2CDD6CA9"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(Стандарт о методах и мерах по управлению функциональной безопасностью и другими рисками, связанными с электромагнитными помехами)</w:t>
            </w:r>
          </w:p>
        </w:tc>
      </w:tr>
      <w:tr w:rsidR="00C651A4" w:rsidRPr="00C651A4" w14:paraId="5716E8E4" w14:textId="77777777" w:rsidTr="00C651A4">
        <w:tc>
          <w:tcPr>
            <w:tcW w:w="3686" w:type="dxa"/>
          </w:tcPr>
          <w:p w14:paraId="68F017B3"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lastRenderedPageBreak/>
              <w:t xml:space="preserve">[44] </w:t>
            </w:r>
            <w:r w:rsidRPr="00C651A4">
              <w:rPr>
                <w:rFonts w:ascii="Arial" w:eastAsia="Calibri" w:hAnsi="Arial" w:cs="Arial"/>
                <w:sz w:val="22"/>
                <w:szCs w:val="22"/>
                <w:lang w:val="en-US" w:eastAsia="en-US"/>
              </w:rPr>
              <w:tab/>
              <w:t>AIM Standard 7351731</w:t>
            </w:r>
          </w:p>
        </w:tc>
        <w:tc>
          <w:tcPr>
            <w:tcW w:w="6359" w:type="dxa"/>
          </w:tcPr>
          <w:p w14:paraId="5DCA21B7"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Medical Electrical Equipment and System Electromagnetic</w:t>
            </w:r>
          </w:p>
          <w:p w14:paraId="2E7C54B4"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Immunity Test for Exposure to Radio Frequency Identification – An AIM Standard</w:t>
            </w:r>
          </w:p>
          <w:p w14:paraId="72CA5474"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(Медицинское электрооборудование и системы электромагнитных испытаний на невосприимчивость к воздействию радиочастотной идентификации)</w:t>
            </w:r>
          </w:p>
        </w:tc>
      </w:tr>
      <w:tr w:rsidR="00C651A4" w:rsidRPr="00C651A4" w14:paraId="5ABD8EA9" w14:textId="77777777" w:rsidTr="00C651A4">
        <w:tc>
          <w:tcPr>
            <w:tcW w:w="3686" w:type="dxa"/>
          </w:tcPr>
          <w:p w14:paraId="24F14B52"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[45] </w:t>
            </w:r>
            <w:r w:rsidRPr="00C651A4">
              <w:rPr>
                <w:rFonts w:ascii="Arial" w:eastAsia="Calibri" w:hAnsi="Arial" w:cs="Arial"/>
                <w:sz w:val="22"/>
                <w:szCs w:val="22"/>
                <w:lang w:val="en-US" w:eastAsia="en-US"/>
              </w:rPr>
              <w:tab/>
              <w:t>M. Hirose, et al</w:t>
            </w:r>
          </w:p>
        </w:tc>
        <w:tc>
          <w:tcPr>
            <w:tcW w:w="6359" w:type="dxa"/>
          </w:tcPr>
          <w:p w14:paraId="57E3501F"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Electromagnetic Interference of Implantable Unipolar Cardiac</w:t>
            </w:r>
          </w:p>
          <w:p w14:paraId="46858C1B"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Pacemakers by an Induction Oven, PACE 2005; 28:540-548</w:t>
            </w:r>
          </w:p>
          <w:p w14:paraId="0C5CAF4B"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(Электромагнитные помехи имплантируемого однополярного сердечного кардиостимулятора с помощью индукционной печи)</w:t>
            </w:r>
          </w:p>
        </w:tc>
      </w:tr>
      <w:tr w:rsidR="00C651A4" w:rsidRPr="00C651A4" w14:paraId="68671B9B" w14:textId="77777777" w:rsidTr="00C651A4">
        <w:tc>
          <w:tcPr>
            <w:tcW w:w="3686" w:type="dxa"/>
          </w:tcPr>
          <w:p w14:paraId="3516CF00"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[46] </w:t>
            </w:r>
            <w:r w:rsidRPr="00C651A4">
              <w:rPr>
                <w:rFonts w:ascii="Arial" w:eastAsia="Calibri" w:hAnsi="Arial" w:cs="Arial"/>
                <w:sz w:val="22"/>
                <w:szCs w:val="22"/>
                <w:lang w:val="en-US" w:eastAsia="en-US"/>
              </w:rPr>
              <w:tab/>
              <w:t>IEC 60601-2 (all parts)</w:t>
            </w:r>
          </w:p>
        </w:tc>
        <w:tc>
          <w:tcPr>
            <w:tcW w:w="6359" w:type="dxa"/>
          </w:tcPr>
          <w:p w14:paraId="470FF22A"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Medical electrical equipment – Part 2: Particular requirements</w:t>
            </w:r>
          </w:p>
          <w:p w14:paraId="49CA13D1"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(Изделия медицинские электрические. Часть 2: Частные требования)</w:t>
            </w:r>
          </w:p>
        </w:tc>
      </w:tr>
      <w:tr w:rsidR="00C651A4" w:rsidRPr="00C651A4" w14:paraId="7DAAC240" w14:textId="77777777" w:rsidTr="00C651A4">
        <w:tc>
          <w:tcPr>
            <w:tcW w:w="3686" w:type="dxa"/>
          </w:tcPr>
          <w:p w14:paraId="569AEB9D"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[47] </w:t>
            </w:r>
            <w:r w:rsidRPr="00C651A4">
              <w:rPr>
                <w:rFonts w:ascii="Arial" w:eastAsia="Calibri" w:hAnsi="Arial" w:cs="Arial"/>
                <w:sz w:val="22"/>
                <w:szCs w:val="22"/>
                <w:lang w:val="en-US" w:eastAsia="en-US"/>
              </w:rPr>
              <w:tab/>
              <w:t>ISO/IEC 80601-2 (all parts)</w:t>
            </w:r>
          </w:p>
        </w:tc>
        <w:tc>
          <w:tcPr>
            <w:tcW w:w="6359" w:type="dxa"/>
          </w:tcPr>
          <w:p w14:paraId="104DCBDE"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Medical electrical equipment – Part 2: Particular requirements</w:t>
            </w:r>
          </w:p>
          <w:p w14:paraId="1392B15C"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(Изделия медицинские электрические. Часть 2: Частные требования)</w:t>
            </w:r>
          </w:p>
        </w:tc>
      </w:tr>
      <w:tr w:rsidR="00C651A4" w:rsidRPr="00C651A4" w14:paraId="0BA8DDD6" w14:textId="77777777" w:rsidTr="00C651A4">
        <w:tc>
          <w:tcPr>
            <w:tcW w:w="3686" w:type="dxa"/>
          </w:tcPr>
          <w:p w14:paraId="1AEB1B6C"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[48] </w:t>
            </w:r>
            <w:r w:rsidRPr="00C651A4">
              <w:rPr>
                <w:rFonts w:ascii="Arial" w:eastAsia="Calibri" w:hAnsi="Arial" w:cs="Arial"/>
                <w:sz w:val="22"/>
                <w:szCs w:val="22"/>
                <w:lang w:val="en-US" w:eastAsia="en-US"/>
              </w:rPr>
              <w:tab/>
              <w:t>ISO/TR 24971:2020</w:t>
            </w:r>
          </w:p>
        </w:tc>
        <w:tc>
          <w:tcPr>
            <w:tcW w:w="6359" w:type="dxa"/>
          </w:tcPr>
          <w:p w14:paraId="4887AF9D"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Medical devices – Guidance on the application of ISO 14971</w:t>
            </w:r>
          </w:p>
          <w:p w14:paraId="1868E86A"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(Изделия медицинские. Руководство по применению)</w:t>
            </w:r>
          </w:p>
        </w:tc>
      </w:tr>
      <w:tr w:rsidR="00C651A4" w:rsidRPr="00C651A4" w14:paraId="66C03EB1" w14:textId="77777777" w:rsidTr="00C651A4">
        <w:tc>
          <w:tcPr>
            <w:tcW w:w="3686" w:type="dxa"/>
          </w:tcPr>
          <w:p w14:paraId="68531E7A"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[49] </w:t>
            </w:r>
            <w:r w:rsidRPr="00C651A4">
              <w:rPr>
                <w:rFonts w:ascii="Arial" w:eastAsia="Calibri" w:hAnsi="Arial" w:cs="Arial"/>
                <w:sz w:val="22"/>
                <w:szCs w:val="22"/>
                <w:lang w:val="en-US" w:eastAsia="en-US"/>
              </w:rPr>
              <w:tab/>
              <w:t>CISPR 35:2016</w:t>
            </w:r>
          </w:p>
        </w:tc>
        <w:tc>
          <w:tcPr>
            <w:tcW w:w="6359" w:type="dxa"/>
          </w:tcPr>
          <w:p w14:paraId="57C50FF3"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 xml:space="preserve">Electromagnetic Compatibility of Multimedia Equipment – Immunity Requirements </w:t>
            </w:r>
          </w:p>
          <w:p w14:paraId="3E01D11E"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(Электромагнитная совместимость мультимедийного оборудования. Требования помехоустойчивости)</w:t>
            </w:r>
          </w:p>
        </w:tc>
      </w:tr>
      <w:tr w:rsidR="00C651A4" w:rsidRPr="00C651A4" w14:paraId="6CC329A9" w14:textId="77777777" w:rsidTr="00C651A4">
        <w:tc>
          <w:tcPr>
            <w:tcW w:w="3686" w:type="dxa"/>
          </w:tcPr>
          <w:p w14:paraId="7832017C"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 xml:space="preserve">[50] </w:t>
            </w:r>
            <w:r w:rsidRPr="00C651A4">
              <w:rPr>
                <w:rFonts w:ascii="Arial" w:eastAsia="Calibri" w:hAnsi="Arial" w:cs="Arial"/>
                <w:sz w:val="22"/>
                <w:szCs w:val="22"/>
                <w:lang w:eastAsia="en-US"/>
              </w:rPr>
              <w:tab/>
              <w:t xml:space="preserve">Y. </w:t>
            </w:r>
            <w:proofErr w:type="spellStart"/>
            <w:r w:rsidRPr="00C651A4">
              <w:rPr>
                <w:rFonts w:ascii="Arial" w:eastAsia="Calibri" w:hAnsi="Arial" w:cs="Arial"/>
                <w:sz w:val="22"/>
                <w:szCs w:val="22"/>
                <w:lang w:eastAsia="en-US"/>
              </w:rPr>
              <w:t>Cheng</w:t>
            </w:r>
            <w:proofErr w:type="spellEnd"/>
            <w:r w:rsidRPr="00C651A4">
              <w:rPr>
                <w:rFonts w:ascii="Arial" w:eastAsia="Calibri" w:hAnsi="Arial" w:cs="Arial"/>
                <w:sz w:val="22"/>
                <w:szCs w:val="22"/>
                <w:lang w:eastAsia="en-US"/>
              </w:rPr>
              <w:t xml:space="preserve">, et </w:t>
            </w:r>
            <w:proofErr w:type="spellStart"/>
            <w:r w:rsidRPr="00C651A4">
              <w:rPr>
                <w:rFonts w:ascii="Arial" w:eastAsia="Calibri" w:hAnsi="Arial" w:cs="Arial"/>
                <w:sz w:val="22"/>
                <w:szCs w:val="22"/>
                <w:lang w:eastAsia="en-US"/>
              </w:rPr>
              <w:t>al</w:t>
            </w:r>
            <w:proofErr w:type="spellEnd"/>
          </w:p>
        </w:tc>
        <w:tc>
          <w:tcPr>
            <w:tcW w:w="6359" w:type="dxa"/>
          </w:tcPr>
          <w:p w14:paraId="316FF58C"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A New Analytical Calculation of the Mutual Inductance of the Coaxial</w:t>
            </w:r>
          </w:p>
          <w:p w14:paraId="2F2BCD4F" w14:textId="77777777" w:rsidR="00C651A4" w:rsidRPr="00C651A4" w:rsidRDefault="00C651A4" w:rsidP="00C651A4">
            <w:pPr>
              <w:spacing w:after="160" w:line="259" w:lineRule="auto"/>
              <w:ind w:firstLine="0"/>
              <w:jc w:val="both"/>
              <w:rPr>
                <w:rFonts w:ascii="Arial" w:eastAsia="Calibri" w:hAnsi="Arial" w:cs="Arial"/>
                <w:sz w:val="22"/>
                <w:szCs w:val="22"/>
                <w:lang w:val="en-US" w:eastAsia="en-US"/>
              </w:rPr>
            </w:pPr>
            <w:r w:rsidRPr="00C651A4">
              <w:rPr>
                <w:rFonts w:ascii="Arial" w:eastAsia="Calibri" w:hAnsi="Arial" w:cs="Arial"/>
                <w:sz w:val="22"/>
                <w:szCs w:val="22"/>
                <w:lang w:val="en-US" w:eastAsia="en-US"/>
              </w:rPr>
              <w:t>Spiral Rectangular Coils, IEEE Transactions on Magnetics, Vol. 50, No. 4, April, 2014</w:t>
            </w:r>
          </w:p>
          <w:p w14:paraId="3E70142F" w14:textId="77777777" w:rsidR="00C651A4" w:rsidRPr="00C651A4" w:rsidRDefault="00C651A4" w:rsidP="00C651A4">
            <w:pPr>
              <w:spacing w:after="160" w:line="259" w:lineRule="auto"/>
              <w:ind w:firstLine="0"/>
              <w:jc w:val="both"/>
              <w:rPr>
                <w:rFonts w:ascii="Arial" w:eastAsia="Calibri" w:hAnsi="Arial" w:cs="Arial"/>
                <w:sz w:val="22"/>
                <w:szCs w:val="22"/>
                <w:lang w:eastAsia="en-US"/>
              </w:rPr>
            </w:pPr>
            <w:r w:rsidRPr="00C651A4">
              <w:rPr>
                <w:rFonts w:ascii="Arial" w:eastAsia="Calibri" w:hAnsi="Arial" w:cs="Arial"/>
                <w:sz w:val="22"/>
                <w:szCs w:val="22"/>
                <w:lang w:eastAsia="en-US"/>
              </w:rPr>
              <w:t>(Новый аналитический расчет взаимной индуктивности коаксиальных спиральных прямоугольных катушек)</w:t>
            </w:r>
          </w:p>
        </w:tc>
      </w:tr>
    </w:tbl>
    <w:p w14:paraId="425849D0" w14:textId="77777777" w:rsidR="0075333E" w:rsidRDefault="0075333E" w:rsidP="0075333E">
      <w:pPr>
        <w:jc w:val="center"/>
        <w:rPr>
          <w:rFonts w:ascii="Arial" w:eastAsia="Calibri" w:hAnsi="Arial" w:cs="Arial"/>
          <w:b/>
          <w:bCs/>
        </w:rPr>
      </w:pPr>
    </w:p>
    <w:p w14:paraId="4A681DD8" w14:textId="77777777" w:rsidR="00C651A4" w:rsidRDefault="00C651A4">
      <w:pPr>
        <w:rPr>
          <w:rFonts w:ascii="Arial" w:eastAsia="Calibri" w:hAnsi="Arial" w:cs="Arial"/>
          <w:b/>
          <w:bCs/>
        </w:rPr>
      </w:pPr>
      <w:r>
        <w:rPr>
          <w:rFonts w:ascii="Arial" w:eastAsia="Calibri" w:hAnsi="Arial" w:cs="Arial"/>
          <w:b/>
          <w:bCs/>
        </w:rPr>
        <w:br w:type="page"/>
      </w:r>
    </w:p>
    <w:p w14:paraId="1B271F3D" w14:textId="22D7C332" w:rsidR="0075333E" w:rsidRPr="0075333E" w:rsidRDefault="0075333E" w:rsidP="0075333E">
      <w:pPr>
        <w:jc w:val="center"/>
        <w:rPr>
          <w:rFonts w:ascii="Arial" w:eastAsia="Calibri" w:hAnsi="Arial" w:cs="Arial"/>
          <w:b/>
          <w:bCs/>
        </w:rPr>
      </w:pPr>
      <w:r w:rsidRPr="0075333E">
        <w:rPr>
          <w:rFonts w:ascii="Arial" w:eastAsia="Calibri" w:hAnsi="Arial" w:cs="Arial"/>
          <w:b/>
          <w:bCs/>
        </w:rPr>
        <w:lastRenderedPageBreak/>
        <w:t>Указатель определений и терминов, используемых в настоящем параллельном стандарте</w:t>
      </w:r>
    </w:p>
    <w:p w14:paraId="46E615D7" w14:textId="77777777" w:rsidR="0075333E" w:rsidRPr="0075333E" w:rsidRDefault="0075333E" w:rsidP="0075333E">
      <w:pPr>
        <w:jc w:val="center"/>
        <w:rPr>
          <w:rFonts w:ascii="Arial-BoldMT" w:eastAsia="Calibri" w:hAnsi="Arial-BoldMT" w:cs="Times New Roman"/>
          <w:b/>
          <w:bCs/>
          <w:color w:val="000000"/>
          <w:sz w:val="20"/>
          <w:szCs w:val="20"/>
        </w:rPr>
      </w:pPr>
      <w:r w:rsidRPr="0075333E">
        <w:rPr>
          <w:rFonts w:ascii="Arial-BoldMT" w:eastAsia="Calibri" w:hAnsi="Arial-BoldMT" w:cs="Times New Roman"/>
          <w:b/>
          <w:bCs/>
          <w:color w:val="000000"/>
        </w:rPr>
        <w:br/>
      </w:r>
    </w:p>
    <w:tbl>
      <w:tblPr>
        <w:tblStyle w:val="28"/>
        <w:tblW w:w="0" w:type="auto"/>
        <w:tblLook w:val="04A0" w:firstRow="1" w:lastRow="0" w:firstColumn="1" w:lastColumn="0" w:noHBand="0" w:noVBand="1"/>
      </w:tblPr>
      <w:tblGrid>
        <w:gridCol w:w="4962"/>
        <w:gridCol w:w="4097"/>
      </w:tblGrid>
      <w:tr w:rsidR="0075333E" w:rsidRPr="0075333E" w14:paraId="42C00BCF" w14:textId="77777777" w:rsidTr="0075333E">
        <w:tc>
          <w:tcPr>
            <w:tcW w:w="4962" w:type="dxa"/>
            <w:tcBorders>
              <w:top w:val="nil"/>
              <w:left w:val="nil"/>
              <w:bottom w:val="nil"/>
              <w:right w:val="nil"/>
            </w:tcBorders>
          </w:tcPr>
          <w:p w14:paraId="03E0B92B"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ПРИНАДЛЕЖНОСТЬ</w:t>
            </w:r>
          </w:p>
        </w:tc>
        <w:tc>
          <w:tcPr>
            <w:tcW w:w="4097" w:type="dxa"/>
            <w:tcBorders>
              <w:top w:val="nil"/>
              <w:left w:val="nil"/>
              <w:bottom w:val="nil"/>
              <w:right w:val="nil"/>
            </w:tcBorders>
          </w:tcPr>
          <w:p w14:paraId="5F2C54DA" w14:textId="77777777" w:rsidR="0075333E" w:rsidRPr="0075333E" w:rsidRDefault="0075333E" w:rsidP="0075333E">
            <w:pPr>
              <w:jc w:val="right"/>
              <w:rPr>
                <w:rFonts w:ascii="Arial" w:eastAsia="Calibri" w:hAnsi="Arial" w:cs="Arial"/>
                <w:b/>
                <w:bCs/>
                <w:color w:val="000000"/>
              </w:rPr>
            </w:pPr>
            <w:r w:rsidRPr="0075333E">
              <w:rPr>
                <w:rFonts w:ascii="Arial" w:eastAsia="ArialMT" w:hAnsi="Arial" w:cs="Arial"/>
                <w:color w:val="000000"/>
                <w:lang w:val="en-US"/>
              </w:rPr>
              <w:t xml:space="preserve">IEC </w:t>
            </w:r>
            <w:r w:rsidRPr="0075333E">
              <w:rPr>
                <w:rFonts w:ascii="Arial" w:eastAsia="ArialMT" w:hAnsi="Arial" w:cs="Arial"/>
                <w:color w:val="000000"/>
              </w:rPr>
              <w:t>60601-1:2005 + А1:2012, 3.3</w:t>
            </w:r>
          </w:p>
        </w:tc>
      </w:tr>
      <w:tr w:rsidR="0075333E" w:rsidRPr="0075333E" w14:paraId="036F0848"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5C91CB28" w14:textId="77777777" w:rsidR="0075333E" w:rsidRPr="0075333E" w:rsidRDefault="0075333E" w:rsidP="0075333E">
            <w:pPr>
              <w:rPr>
                <w:rFonts w:ascii="Arial" w:eastAsia="Calibri" w:hAnsi="Arial" w:cs="Arial"/>
                <w:b/>
                <w:bCs/>
                <w:color w:val="000000"/>
                <w:highlight w:val="yellow"/>
              </w:rPr>
            </w:pPr>
            <w:r w:rsidRPr="0075333E">
              <w:rPr>
                <w:rFonts w:ascii="Arial" w:eastAsia="Calibri" w:hAnsi="Arial" w:cs="Arial"/>
                <w:b/>
                <w:bCs/>
                <w:color w:val="000000"/>
              </w:rPr>
              <w:t>ЭКСПЛУАТАЦИОННЫЙ ДОКУМЕНТ</w:t>
            </w:r>
          </w:p>
        </w:tc>
        <w:tc>
          <w:tcPr>
            <w:tcW w:w="4097" w:type="dxa"/>
          </w:tcPr>
          <w:p w14:paraId="602B97E5" w14:textId="77777777" w:rsidR="0075333E" w:rsidRPr="0075333E" w:rsidRDefault="0075333E" w:rsidP="0075333E">
            <w:pPr>
              <w:jc w:val="right"/>
              <w:rPr>
                <w:rFonts w:ascii="Arial" w:eastAsia="ArialMT" w:hAnsi="Arial" w:cs="Arial"/>
                <w:color w:val="000000"/>
                <w:highlight w:val="yellow"/>
              </w:rPr>
            </w:pPr>
            <w:r w:rsidRPr="0075333E">
              <w:rPr>
                <w:rFonts w:ascii="Arial" w:eastAsia="ArialMT" w:hAnsi="Arial" w:cs="Arial"/>
                <w:color w:val="000000"/>
                <w:lang w:val="en-US"/>
              </w:rPr>
              <w:t>IEC 60601-1:2005 + А1:2012, 3.</w:t>
            </w:r>
            <w:r w:rsidRPr="0075333E">
              <w:rPr>
                <w:rFonts w:ascii="Arial" w:eastAsia="ArialMT" w:hAnsi="Arial" w:cs="Arial"/>
                <w:color w:val="000000"/>
              </w:rPr>
              <w:t>4</w:t>
            </w:r>
          </w:p>
        </w:tc>
      </w:tr>
      <w:tr w:rsidR="0075333E" w:rsidRPr="0075333E" w14:paraId="5F97FFD6"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559D6EB3" w14:textId="77777777" w:rsidR="0075333E" w:rsidRPr="0075333E" w:rsidRDefault="0075333E" w:rsidP="0075333E">
            <w:pPr>
              <w:rPr>
                <w:rFonts w:ascii="Arial" w:eastAsia="Calibri" w:hAnsi="Arial" w:cs="Arial"/>
                <w:b/>
                <w:bCs/>
                <w:color w:val="000000"/>
                <w:lang w:val="en-US"/>
              </w:rPr>
            </w:pPr>
            <w:r w:rsidRPr="0075333E">
              <w:rPr>
                <w:rFonts w:ascii="Arial" w:eastAsia="Calibri" w:hAnsi="Arial" w:cs="Arial"/>
                <w:b/>
                <w:bCs/>
                <w:color w:val="000000"/>
              </w:rPr>
              <w:t>ТРЕВОЖНАЯ СИТУАЦИЯ</w:t>
            </w:r>
          </w:p>
        </w:tc>
        <w:tc>
          <w:tcPr>
            <w:tcW w:w="4097" w:type="dxa"/>
          </w:tcPr>
          <w:p w14:paraId="13AC99E1" w14:textId="77777777" w:rsidR="0075333E" w:rsidRPr="0075333E" w:rsidRDefault="0075333E" w:rsidP="0075333E">
            <w:pPr>
              <w:jc w:val="right"/>
              <w:rPr>
                <w:rFonts w:ascii="Arial" w:eastAsia="ArialMT" w:hAnsi="Arial" w:cs="Arial"/>
                <w:color w:val="000000"/>
                <w:lang w:val="en-US"/>
              </w:rPr>
            </w:pPr>
            <w:r w:rsidRPr="0075333E">
              <w:rPr>
                <w:rFonts w:ascii="Arial" w:eastAsia="ArialMT" w:hAnsi="Arial" w:cs="Arial"/>
                <w:color w:val="000000"/>
                <w:lang w:val="en-US"/>
              </w:rPr>
              <w:t>IEC 60601-1:2005+A1:2012, 3.141</w:t>
            </w:r>
          </w:p>
        </w:tc>
      </w:tr>
      <w:tr w:rsidR="0075333E" w:rsidRPr="0075333E" w14:paraId="2527A3AA"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653EB04C" w14:textId="77777777" w:rsidR="0075333E" w:rsidRPr="0075333E" w:rsidRDefault="0075333E" w:rsidP="0075333E">
            <w:pPr>
              <w:rPr>
                <w:rFonts w:ascii="Arial" w:eastAsia="Calibri" w:hAnsi="Arial" w:cs="Arial"/>
                <w:b/>
                <w:bCs/>
                <w:color w:val="000000"/>
                <w:highlight w:val="yellow"/>
              </w:rPr>
            </w:pPr>
            <w:r w:rsidRPr="0075333E">
              <w:rPr>
                <w:rFonts w:ascii="Arial" w:eastAsia="Calibri" w:hAnsi="Arial" w:cs="Arial"/>
                <w:b/>
                <w:bCs/>
                <w:color w:val="000000"/>
              </w:rPr>
              <w:t>ПРЕДЕЛ СИГНАЛИЗАЦИИ</w:t>
            </w:r>
          </w:p>
        </w:tc>
        <w:tc>
          <w:tcPr>
            <w:tcW w:w="4097" w:type="dxa"/>
          </w:tcPr>
          <w:p w14:paraId="30FE419B" w14:textId="77777777" w:rsidR="0075333E" w:rsidRPr="0075333E" w:rsidRDefault="0075333E" w:rsidP="0075333E">
            <w:pPr>
              <w:jc w:val="right"/>
              <w:rPr>
                <w:rFonts w:ascii="Arial" w:eastAsia="ArialMT" w:hAnsi="Arial" w:cs="Arial"/>
                <w:color w:val="000000"/>
                <w:highlight w:val="yellow"/>
              </w:rPr>
            </w:pPr>
            <w:r w:rsidRPr="0075333E">
              <w:rPr>
                <w:rFonts w:ascii="Arial" w:eastAsia="ArialMT" w:hAnsi="Arial" w:cs="Arial"/>
                <w:color w:val="000000"/>
                <w:lang w:val="en-US"/>
              </w:rPr>
              <w:t xml:space="preserve">IEC 60601-1-8:2006, </w:t>
            </w:r>
            <w:r w:rsidRPr="0075333E">
              <w:rPr>
                <w:rFonts w:ascii="Arial" w:eastAsia="ArialMT" w:hAnsi="Arial" w:cs="Arial"/>
                <w:color w:val="000000"/>
              </w:rPr>
              <w:t>2.303</w:t>
            </w:r>
          </w:p>
        </w:tc>
      </w:tr>
      <w:tr w:rsidR="0075333E" w:rsidRPr="0075333E" w14:paraId="0B02FCEC"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7CBE67C0"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СИГНАЛ ТРЕВОГИ</w:t>
            </w:r>
          </w:p>
        </w:tc>
        <w:tc>
          <w:tcPr>
            <w:tcW w:w="4097" w:type="dxa"/>
          </w:tcPr>
          <w:p w14:paraId="2F9F3D64" w14:textId="77777777" w:rsidR="0075333E" w:rsidRPr="0075333E" w:rsidRDefault="0075333E" w:rsidP="0075333E">
            <w:pPr>
              <w:jc w:val="right"/>
              <w:rPr>
                <w:rFonts w:ascii="Arial" w:eastAsia="ArialMT" w:hAnsi="Arial" w:cs="Arial"/>
                <w:color w:val="000000"/>
                <w:lang w:val="en-US"/>
              </w:rPr>
            </w:pPr>
            <w:r w:rsidRPr="0075333E">
              <w:rPr>
                <w:rFonts w:ascii="Arial" w:eastAsia="ArialMT" w:hAnsi="Arial" w:cs="Arial"/>
                <w:color w:val="000000"/>
                <w:lang w:val="en-US"/>
              </w:rPr>
              <w:t>IEC 60601-1:2005+A1:2012, 3.142</w:t>
            </w:r>
          </w:p>
        </w:tc>
      </w:tr>
      <w:tr w:rsidR="0075333E" w:rsidRPr="0075333E" w14:paraId="5615695B"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0CADAA2D"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СИСТЕМА СИГНАЛИЗАЦИИ</w:t>
            </w:r>
          </w:p>
        </w:tc>
        <w:tc>
          <w:tcPr>
            <w:tcW w:w="4097" w:type="dxa"/>
          </w:tcPr>
          <w:p w14:paraId="7D663BEA" w14:textId="77777777" w:rsidR="0075333E" w:rsidRPr="0075333E" w:rsidRDefault="0075333E" w:rsidP="0075333E">
            <w:pPr>
              <w:jc w:val="right"/>
              <w:rPr>
                <w:rFonts w:ascii="Arial" w:eastAsia="ArialMT" w:hAnsi="Arial" w:cs="Arial"/>
                <w:color w:val="000000"/>
                <w:lang w:val="en-US"/>
              </w:rPr>
            </w:pPr>
            <w:r w:rsidRPr="0075333E">
              <w:rPr>
                <w:rFonts w:ascii="Arial" w:eastAsia="ArialMT" w:hAnsi="Arial" w:cs="Arial"/>
                <w:color w:val="000000"/>
                <w:lang w:val="en-US"/>
              </w:rPr>
              <w:t>IEC 60601-1:2005+A1:2012, 3.143</w:t>
            </w:r>
          </w:p>
        </w:tc>
      </w:tr>
      <w:tr w:rsidR="0075333E" w:rsidRPr="0075333E" w14:paraId="73E63297"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0E77B0E3"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РАБОЧАЯ ЧАСТЬ</w:t>
            </w:r>
          </w:p>
        </w:tc>
        <w:tc>
          <w:tcPr>
            <w:tcW w:w="4097" w:type="dxa"/>
          </w:tcPr>
          <w:p w14:paraId="20C9AC5D" w14:textId="77777777" w:rsidR="0075333E" w:rsidRPr="0075333E" w:rsidRDefault="0075333E" w:rsidP="0075333E">
            <w:pPr>
              <w:jc w:val="right"/>
              <w:rPr>
                <w:rFonts w:ascii="Arial" w:eastAsia="ArialMT" w:hAnsi="Arial" w:cs="Arial"/>
                <w:color w:val="000000"/>
                <w:lang w:val="en-US"/>
              </w:rPr>
            </w:pPr>
            <w:r w:rsidRPr="0075333E">
              <w:rPr>
                <w:rFonts w:ascii="Arial" w:eastAsia="ArialMT" w:hAnsi="Arial" w:cs="Arial"/>
                <w:color w:val="000000"/>
                <w:lang w:val="en-US"/>
              </w:rPr>
              <w:t>IEC 60601-1:2005+A1:2012, 3.8</w:t>
            </w:r>
          </w:p>
        </w:tc>
      </w:tr>
      <w:tr w:rsidR="0075333E" w:rsidRPr="0075333E" w14:paraId="1D3A043A"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612FBDA5"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ОСНОВНАЯ БЕЗОПАСНОСТЬ</w:t>
            </w:r>
          </w:p>
        </w:tc>
        <w:tc>
          <w:tcPr>
            <w:tcW w:w="4097" w:type="dxa"/>
          </w:tcPr>
          <w:p w14:paraId="7F8B4744" w14:textId="77777777" w:rsidR="0075333E" w:rsidRPr="0075333E" w:rsidRDefault="0075333E" w:rsidP="0075333E">
            <w:pPr>
              <w:jc w:val="right"/>
              <w:rPr>
                <w:rFonts w:ascii="Arial" w:eastAsia="ArialMT" w:hAnsi="Arial" w:cs="Arial"/>
                <w:color w:val="000000"/>
                <w:lang w:val="en-US"/>
              </w:rPr>
            </w:pPr>
            <w:r w:rsidRPr="0075333E">
              <w:rPr>
                <w:rFonts w:ascii="Arial" w:eastAsia="ArialMT" w:hAnsi="Arial" w:cs="Arial"/>
                <w:color w:val="000000"/>
                <w:lang w:val="en-US"/>
              </w:rPr>
              <w:t>IEC 60601-1:2005+A1:2012, 3.10</w:t>
            </w:r>
          </w:p>
        </w:tc>
      </w:tr>
      <w:tr w:rsidR="0075333E" w:rsidRPr="0075333E" w14:paraId="7FF8016B"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55C0D6BF"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НОСИМОЕ НА ТЕЛЕ</w:t>
            </w:r>
          </w:p>
        </w:tc>
        <w:tc>
          <w:tcPr>
            <w:tcW w:w="4097" w:type="dxa"/>
          </w:tcPr>
          <w:p w14:paraId="61FB47A2" w14:textId="77777777" w:rsidR="0075333E" w:rsidRPr="0075333E" w:rsidRDefault="0075333E" w:rsidP="0075333E">
            <w:pPr>
              <w:jc w:val="right"/>
              <w:rPr>
                <w:rFonts w:ascii="Arial" w:eastAsia="ArialMT" w:hAnsi="Arial" w:cs="Arial"/>
                <w:color w:val="000000"/>
                <w:lang w:val="en-US"/>
              </w:rPr>
            </w:pPr>
            <w:r w:rsidRPr="0075333E">
              <w:rPr>
                <w:rFonts w:ascii="Arial" w:eastAsia="ArialMT" w:hAnsi="Arial" w:cs="Arial"/>
                <w:color w:val="000000"/>
                <w:lang w:val="en-US"/>
              </w:rPr>
              <w:t>IEC 60601-1:2005+A1:2012, 3.144</w:t>
            </w:r>
          </w:p>
        </w:tc>
      </w:tr>
      <w:tr w:rsidR="0075333E" w:rsidRPr="0075333E" w14:paraId="517CF8DC"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685B5177"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КЛАСС II</w:t>
            </w:r>
          </w:p>
        </w:tc>
        <w:tc>
          <w:tcPr>
            <w:tcW w:w="4097" w:type="dxa"/>
          </w:tcPr>
          <w:p w14:paraId="12513C24" w14:textId="77777777" w:rsidR="0075333E" w:rsidRPr="0075333E" w:rsidRDefault="0075333E" w:rsidP="0075333E">
            <w:pPr>
              <w:jc w:val="right"/>
              <w:rPr>
                <w:rFonts w:ascii="Arial" w:eastAsia="ArialMT" w:hAnsi="Arial" w:cs="Arial"/>
                <w:color w:val="000000"/>
                <w:lang w:val="en-US"/>
              </w:rPr>
            </w:pPr>
            <w:r w:rsidRPr="0075333E">
              <w:rPr>
                <w:rFonts w:ascii="Arial" w:eastAsia="ArialMT" w:hAnsi="Arial" w:cs="Arial"/>
                <w:color w:val="000000"/>
                <w:lang w:val="en-US"/>
              </w:rPr>
              <w:t>IEC 60601-1:2005+A1:2012, 3.14</w:t>
            </w:r>
          </w:p>
        </w:tc>
      </w:tr>
      <w:tr w:rsidR="0075333E" w:rsidRPr="0075333E" w14:paraId="06FF8954"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4263EA36"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ЧЕТКО РАЗЛИЧИМАЯ</w:t>
            </w:r>
          </w:p>
        </w:tc>
        <w:tc>
          <w:tcPr>
            <w:tcW w:w="4097" w:type="dxa"/>
          </w:tcPr>
          <w:p w14:paraId="0E1CEEBD" w14:textId="77777777" w:rsidR="0075333E" w:rsidRPr="0075333E" w:rsidRDefault="0075333E" w:rsidP="0075333E">
            <w:pPr>
              <w:jc w:val="right"/>
              <w:rPr>
                <w:rFonts w:ascii="Arial" w:eastAsia="ArialMT" w:hAnsi="Arial" w:cs="Arial"/>
                <w:color w:val="000000"/>
                <w:lang w:val="en-US"/>
              </w:rPr>
            </w:pPr>
            <w:r w:rsidRPr="0075333E">
              <w:rPr>
                <w:rFonts w:ascii="Arial" w:eastAsia="ArialMT" w:hAnsi="Arial" w:cs="Arial"/>
                <w:color w:val="000000"/>
                <w:lang w:val="en-US"/>
              </w:rPr>
              <w:t>IEC 60601-1:2005+A1:2012, 3.15</w:t>
            </w:r>
          </w:p>
        </w:tc>
      </w:tr>
      <w:tr w:rsidR="0075333E" w:rsidRPr="0075333E" w14:paraId="4B7623F8"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144405A1"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ЭФФЕКТИВНАЯ ИЗЛУЧАЕМАЯ МОЩНОСТЬ (ЭИМ)</w:t>
            </w:r>
          </w:p>
        </w:tc>
        <w:tc>
          <w:tcPr>
            <w:tcW w:w="4097" w:type="dxa"/>
          </w:tcPr>
          <w:p w14:paraId="1098A81D"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3.1</w:t>
            </w:r>
          </w:p>
        </w:tc>
      </w:tr>
      <w:tr w:rsidR="0075333E" w:rsidRPr="0075333E" w14:paraId="7015B2D8"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0E4ECD38"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ЭЛЕКТРОМАГНИТНАЯ СОВМЕСТИМОСТЬ (ЭМС)</w:t>
            </w:r>
          </w:p>
        </w:tc>
        <w:tc>
          <w:tcPr>
            <w:tcW w:w="4097" w:type="dxa"/>
          </w:tcPr>
          <w:p w14:paraId="002394F2"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3.2</w:t>
            </w:r>
          </w:p>
        </w:tc>
      </w:tr>
      <w:tr w:rsidR="0075333E" w:rsidRPr="0075333E" w14:paraId="2E98349C"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0B7B0BC0"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ЭЛЕКТРОМАГНИТНАЯ ПОМЕХА (ПОМЕХА)</w:t>
            </w:r>
          </w:p>
        </w:tc>
        <w:tc>
          <w:tcPr>
            <w:tcW w:w="4097" w:type="dxa"/>
          </w:tcPr>
          <w:p w14:paraId="0A7E693E"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3.3</w:t>
            </w:r>
          </w:p>
        </w:tc>
      </w:tr>
      <w:tr w:rsidR="0075333E" w:rsidRPr="0075333E" w14:paraId="7A8B8A3F"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20270A48"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(ЭЛЕКТРОМАГНИТНАЯ) ЭМИССИЯ</w:t>
            </w:r>
          </w:p>
        </w:tc>
        <w:tc>
          <w:tcPr>
            <w:tcW w:w="4097" w:type="dxa"/>
          </w:tcPr>
          <w:p w14:paraId="14C23C2F"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3.4</w:t>
            </w:r>
          </w:p>
        </w:tc>
      </w:tr>
      <w:tr w:rsidR="0075333E" w:rsidRPr="0075333E" w14:paraId="0030974A"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56439569"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ЭЛЕКТРОМАГНИТНАЯ (ЭМ) ОБСТАНОВКА</w:t>
            </w:r>
          </w:p>
        </w:tc>
        <w:tc>
          <w:tcPr>
            <w:tcW w:w="4097" w:type="dxa"/>
          </w:tcPr>
          <w:p w14:paraId="79C7C72A"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3.5</w:t>
            </w:r>
          </w:p>
        </w:tc>
      </w:tr>
      <w:tr w:rsidR="0075333E" w:rsidRPr="0075333E" w14:paraId="58C2B04D"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63289D44"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ЭЛЕКТРОСТАТИЧЕСКИЙ РАЗРЯД</w:t>
            </w:r>
          </w:p>
        </w:tc>
        <w:tc>
          <w:tcPr>
            <w:tcW w:w="4097" w:type="dxa"/>
          </w:tcPr>
          <w:p w14:paraId="28261A10"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3.6</w:t>
            </w:r>
          </w:p>
        </w:tc>
      </w:tr>
      <w:tr w:rsidR="0075333E" w:rsidRPr="0075333E" w14:paraId="320C8837"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3FF267AB" w14:textId="77777777" w:rsidR="0075333E" w:rsidRPr="0075333E" w:rsidRDefault="0075333E" w:rsidP="0075333E">
            <w:pPr>
              <w:rPr>
                <w:rFonts w:ascii="Arial" w:eastAsia="Calibri" w:hAnsi="Arial" w:cs="Arial"/>
                <w:b/>
                <w:bCs/>
                <w:color w:val="000000"/>
                <w:highlight w:val="yellow"/>
              </w:rPr>
            </w:pPr>
            <w:r w:rsidRPr="0075333E">
              <w:rPr>
                <w:rFonts w:ascii="Arial" w:eastAsia="Calibri" w:hAnsi="Arial" w:cs="Arial"/>
                <w:b/>
                <w:bCs/>
                <w:color w:val="000000"/>
              </w:rPr>
              <w:t>КОРПУС</w:t>
            </w:r>
          </w:p>
        </w:tc>
        <w:tc>
          <w:tcPr>
            <w:tcW w:w="4097" w:type="dxa"/>
          </w:tcPr>
          <w:p w14:paraId="517FE1F6" w14:textId="77777777" w:rsidR="0075333E" w:rsidRPr="0075333E" w:rsidRDefault="0075333E" w:rsidP="0075333E">
            <w:pPr>
              <w:jc w:val="right"/>
              <w:rPr>
                <w:rFonts w:ascii="Arial" w:eastAsia="ArialMT" w:hAnsi="Arial" w:cs="Arial"/>
                <w:color w:val="000000"/>
                <w:highlight w:val="yellow"/>
              </w:rPr>
            </w:pPr>
            <w:r w:rsidRPr="0075333E">
              <w:rPr>
                <w:rFonts w:ascii="Arial" w:eastAsia="ArialMT" w:hAnsi="Arial" w:cs="Arial"/>
                <w:color w:val="000000"/>
                <w:lang w:val="en-US"/>
              </w:rPr>
              <w:t>IEC 60601-1:2005+A1:2012, 3.</w:t>
            </w:r>
            <w:r w:rsidRPr="0075333E">
              <w:rPr>
                <w:rFonts w:ascii="Arial" w:eastAsia="ArialMT" w:hAnsi="Arial" w:cs="Arial"/>
                <w:color w:val="000000"/>
              </w:rPr>
              <w:t>26</w:t>
            </w:r>
          </w:p>
        </w:tc>
      </w:tr>
      <w:tr w:rsidR="0075333E" w:rsidRPr="0075333E" w14:paraId="3F7B8EC6"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25D26466"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ПОРТ КОРПУСА</w:t>
            </w:r>
          </w:p>
        </w:tc>
        <w:tc>
          <w:tcPr>
            <w:tcW w:w="4097" w:type="dxa"/>
          </w:tcPr>
          <w:p w14:paraId="13625C4C"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3.7</w:t>
            </w:r>
          </w:p>
        </w:tc>
      </w:tr>
      <w:tr w:rsidR="0075333E" w:rsidRPr="0075333E" w14:paraId="27A2DAAA"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0221207E"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ОСНОВНЫЕ ФУНКЦИОНАЛЬНЫЕ ХАРАКТЕРИСТИКИ</w:t>
            </w:r>
          </w:p>
        </w:tc>
        <w:tc>
          <w:tcPr>
            <w:tcW w:w="4097" w:type="dxa"/>
          </w:tcPr>
          <w:p w14:paraId="4BE83E17"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3.27</w:t>
            </w:r>
          </w:p>
        </w:tc>
      </w:tr>
      <w:tr w:rsidR="0075333E" w:rsidRPr="0075333E" w14:paraId="1AE8C9ED"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2DAB823A"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ОЖИДАЕМЫЙ СРОК СЛУЖБЫ</w:t>
            </w:r>
          </w:p>
        </w:tc>
        <w:tc>
          <w:tcPr>
            <w:tcW w:w="4097" w:type="dxa"/>
          </w:tcPr>
          <w:p w14:paraId="27AFB613"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3.28</w:t>
            </w:r>
          </w:p>
        </w:tc>
      </w:tr>
      <w:tr w:rsidR="0075333E" w:rsidRPr="0075333E" w14:paraId="08473D03"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6F974676" w14:textId="77777777" w:rsidR="0075333E" w:rsidRPr="0075333E" w:rsidRDefault="0075333E" w:rsidP="0075333E">
            <w:pPr>
              <w:rPr>
                <w:rFonts w:ascii="Arial" w:eastAsia="Calibri" w:hAnsi="Arial" w:cs="Arial"/>
                <w:b/>
                <w:bCs/>
                <w:color w:val="000000"/>
                <w:highlight w:val="yellow"/>
              </w:rPr>
            </w:pPr>
            <w:r w:rsidRPr="0075333E">
              <w:rPr>
                <w:rFonts w:ascii="Arial" w:eastAsia="Calibri" w:hAnsi="Arial" w:cs="Arial"/>
                <w:b/>
                <w:bCs/>
                <w:color w:val="000000"/>
              </w:rPr>
              <w:t>ПРОПУСК ОПАСНОЙ СИТУАЦИИ</w:t>
            </w:r>
          </w:p>
        </w:tc>
        <w:tc>
          <w:tcPr>
            <w:tcW w:w="4097" w:type="dxa"/>
          </w:tcPr>
          <w:p w14:paraId="19771402" w14:textId="77777777" w:rsidR="0075333E" w:rsidRPr="0075333E" w:rsidRDefault="0075333E" w:rsidP="0075333E">
            <w:pPr>
              <w:jc w:val="right"/>
              <w:rPr>
                <w:rFonts w:ascii="Arial" w:eastAsia="ArialMT" w:hAnsi="Arial" w:cs="Arial"/>
                <w:color w:val="000000"/>
                <w:highlight w:val="yellow"/>
              </w:rPr>
            </w:pPr>
            <w:r w:rsidRPr="0075333E">
              <w:rPr>
                <w:rFonts w:ascii="Arial" w:eastAsia="ArialMT" w:hAnsi="Arial" w:cs="Arial"/>
                <w:color w:val="000000"/>
              </w:rPr>
              <w:t>IEC 60601-1-8:2006, 2.220</w:t>
            </w:r>
          </w:p>
        </w:tc>
      </w:tr>
      <w:tr w:rsidR="0075333E" w:rsidRPr="0075333E" w14:paraId="17181D27"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2FFC5CFB" w14:textId="77777777" w:rsidR="0075333E" w:rsidRPr="0075333E" w:rsidRDefault="0075333E" w:rsidP="0075333E">
            <w:pPr>
              <w:rPr>
                <w:rFonts w:ascii="Arial" w:eastAsia="Calibri" w:hAnsi="Arial" w:cs="Arial"/>
                <w:b/>
                <w:bCs/>
                <w:color w:val="000000"/>
                <w:highlight w:val="yellow"/>
              </w:rPr>
            </w:pPr>
            <w:r w:rsidRPr="0075333E">
              <w:rPr>
                <w:rFonts w:ascii="Arial" w:eastAsia="Calibri" w:hAnsi="Arial" w:cs="Arial"/>
                <w:b/>
                <w:bCs/>
                <w:color w:val="000000"/>
              </w:rPr>
              <w:t>ЛОЖНАЯ ОПАСНАЯ СИТУАЦИЯ</w:t>
            </w:r>
          </w:p>
        </w:tc>
        <w:tc>
          <w:tcPr>
            <w:tcW w:w="4097" w:type="dxa"/>
          </w:tcPr>
          <w:p w14:paraId="7F87C832" w14:textId="77777777" w:rsidR="0075333E" w:rsidRPr="0075333E" w:rsidRDefault="0075333E" w:rsidP="0075333E">
            <w:pPr>
              <w:jc w:val="right"/>
              <w:rPr>
                <w:rFonts w:ascii="Arial" w:eastAsia="ArialMT" w:hAnsi="Arial" w:cs="Arial"/>
                <w:color w:val="000000"/>
                <w:highlight w:val="yellow"/>
              </w:rPr>
            </w:pPr>
            <w:r w:rsidRPr="0075333E">
              <w:rPr>
                <w:rFonts w:ascii="Arial" w:eastAsia="ArialMT" w:hAnsi="Arial" w:cs="Arial"/>
                <w:color w:val="000000"/>
              </w:rPr>
              <w:t>IEC 60601-1-8:2006, 2.221</w:t>
            </w:r>
          </w:p>
        </w:tc>
      </w:tr>
      <w:tr w:rsidR="0075333E" w:rsidRPr="0075333E" w14:paraId="196EE280"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132325BB" w14:textId="77777777" w:rsidR="0075333E" w:rsidRPr="0075333E" w:rsidRDefault="0075333E" w:rsidP="0075333E">
            <w:pPr>
              <w:rPr>
                <w:rFonts w:ascii="Arial" w:eastAsia="Calibri" w:hAnsi="Arial" w:cs="Arial"/>
                <w:b/>
                <w:bCs/>
                <w:color w:val="000000"/>
                <w:highlight w:val="yellow"/>
              </w:rPr>
            </w:pPr>
            <w:r w:rsidRPr="0075333E">
              <w:rPr>
                <w:rFonts w:ascii="Arial" w:eastAsia="Calibri" w:hAnsi="Arial" w:cs="Arial"/>
                <w:b/>
                <w:bCs/>
                <w:color w:val="000000"/>
              </w:rPr>
              <w:t>ЗАКРЕПЛЕННОЕ</w:t>
            </w:r>
          </w:p>
        </w:tc>
        <w:tc>
          <w:tcPr>
            <w:tcW w:w="4097" w:type="dxa"/>
          </w:tcPr>
          <w:p w14:paraId="466B3220" w14:textId="77777777" w:rsidR="0075333E" w:rsidRPr="0075333E" w:rsidRDefault="0075333E" w:rsidP="0075333E">
            <w:pPr>
              <w:jc w:val="right"/>
              <w:rPr>
                <w:rFonts w:ascii="Arial" w:eastAsia="ArialMT" w:hAnsi="Arial" w:cs="Arial"/>
                <w:color w:val="000000"/>
                <w:highlight w:val="yellow"/>
              </w:rPr>
            </w:pPr>
            <w:r w:rsidRPr="0075333E">
              <w:rPr>
                <w:rFonts w:ascii="Arial" w:eastAsia="ArialMT" w:hAnsi="Arial" w:cs="Arial"/>
                <w:color w:val="000000"/>
              </w:rPr>
              <w:t>IEC 60601-1:2005+A1:2012, 3.30</w:t>
            </w:r>
          </w:p>
        </w:tc>
      </w:tr>
      <w:tr w:rsidR="0075333E" w:rsidRPr="0075333E" w14:paraId="4038D46D"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4DF3F90E"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РУЧНОЕ</w:t>
            </w:r>
          </w:p>
        </w:tc>
        <w:tc>
          <w:tcPr>
            <w:tcW w:w="4097" w:type="dxa"/>
          </w:tcPr>
          <w:p w14:paraId="23A65C8A"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3.37</w:t>
            </w:r>
          </w:p>
        </w:tc>
      </w:tr>
      <w:tr w:rsidR="0075333E" w:rsidRPr="0075333E" w14:paraId="6B9FA219"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5F3A3F93"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ВРЕД</w:t>
            </w:r>
          </w:p>
        </w:tc>
        <w:tc>
          <w:tcPr>
            <w:tcW w:w="4097" w:type="dxa"/>
          </w:tcPr>
          <w:p w14:paraId="58A5CC68"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3.38</w:t>
            </w:r>
          </w:p>
        </w:tc>
      </w:tr>
      <w:tr w:rsidR="0075333E" w:rsidRPr="0075333E" w14:paraId="7ADFEA46"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661A7DA2"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ОПАСНАЯ СИТУАЦИЯ</w:t>
            </w:r>
          </w:p>
        </w:tc>
        <w:tc>
          <w:tcPr>
            <w:tcW w:w="4097" w:type="dxa"/>
          </w:tcPr>
          <w:p w14:paraId="2152A711"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3.40</w:t>
            </w:r>
          </w:p>
        </w:tc>
      </w:tr>
      <w:tr w:rsidR="0075333E" w:rsidRPr="0075333E" w14:paraId="570997CB"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7B2B7AFC"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ВЧ (ВЫСОКОЧАСТОТНЫЙ)</w:t>
            </w:r>
          </w:p>
        </w:tc>
        <w:tc>
          <w:tcPr>
            <w:tcW w:w="4097" w:type="dxa"/>
          </w:tcPr>
          <w:p w14:paraId="4E1A039E"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60601-2-2:2009, 201.3.218</w:t>
            </w:r>
          </w:p>
        </w:tc>
      </w:tr>
      <w:tr w:rsidR="0075333E" w:rsidRPr="0075333E" w14:paraId="39A1095B"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261126F5"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ВЧ ХИРУРГИЧЕСКАЯ ПРИНАДЛЕЖНОСТЬ</w:t>
            </w:r>
          </w:p>
        </w:tc>
        <w:tc>
          <w:tcPr>
            <w:tcW w:w="4097" w:type="dxa"/>
          </w:tcPr>
          <w:p w14:paraId="7B10412B"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60601-2-2:2009, 201.3.221</w:t>
            </w:r>
          </w:p>
        </w:tc>
      </w:tr>
      <w:tr w:rsidR="0075333E" w:rsidRPr="0075333E" w14:paraId="519A52DA"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71F0AFE9"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ВЧ ЭЛЕКТРОХИРУРГИЧЕСКИЙ АППАРАТ</w:t>
            </w:r>
          </w:p>
        </w:tc>
        <w:tc>
          <w:tcPr>
            <w:tcW w:w="4097" w:type="dxa"/>
          </w:tcPr>
          <w:p w14:paraId="39998544"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60601-2-2:2009, 201.3.222</w:t>
            </w:r>
          </w:p>
        </w:tc>
      </w:tr>
      <w:tr w:rsidR="0075333E" w:rsidRPr="0075333E" w14:paraId="7EB245CA"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2869442C"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ВЫСОКИЙ ПРИОРИТЕТ</w:t>
            </w:r>
          </w:p>
        </w:tc>
        <w:tc>
          <w:tcPr>
            <w:tcW w:w="4097" w:type="dxa"/>
          </w:tcPr>
          <w:p w14:paraId="696910B1"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3.149</w:t>
            </w:r>
          </w:p>
        </w:tc>
      </w:tr>
      <w:tr w:rsidR="0075333E" w:rsidRPr="0075333E" w14:paraId="1C19B6C7"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182C6161"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ПОМЕХОУСТОЙЧИВОСТЬ (К ПОМЕХЕ)</w:t>
            </w:r>
          </w:p>
        </w:tc>
        <w:tc>
          <w:tcPr>
            <w:tcW w:w="4097" w:type="dxa"/>
          </w:tcPr>
          <w:p w14:paraId="79A0779D"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3.8</w:t>
            </w:r>
          </w:p>
        </w:tc>
      </w:tr>
      <w:tr w:rsidR="0075333E" w:rsidRPr="0075333E" w14:paraId="5AA5938C"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2185A3C5"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ИСПЫТАТЕЛЬНЫЙ УРОВНЕНЬ ПРИ ИСПЫТАНИЯХ на ПОМЕХОУСТОЙЧИВОСТЬ</w:t>
            </w:r>
          </w:p>
        </w:tc>
        <w:tc>
          <w:tcPr>
            <w:tcW w:w="4097" w:type="dxa"/>
          </w:tcPr>
          <w:p w14:paraId="1EE88E3E"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3.9</w:t>
            </w:r>
          </w:p>
        </w:tc>
      </w:tr>
      <w:tr w:rsidR="0075333E" w:rsidRPr="0075333E" w14:paraId="5F3F3E62"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1D1A5673"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ОБОРУДОВАНИЕ ИНФОРМАЦИОННЫХ ТЕХНОЛОГИЙ</w:t>
            </w:r>
          </w:p>
        </w:tc>
        <w:tc>
          <w:tcPr>
            <w:tcW w:w="4097" w:type="dxa"/>
          </w:tcPr>
          <w:p w14:paraId="16734588"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3.10</w:t>
            </w:r>
          </w:p>
        </w:tc>
      </w:tr>
      <w:tr w:rsidR="0075333E" w:rsidRPr="0075333E" w14:paraId="0FC1FB52"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1849167D"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ПРЕДУСМОТРЕННОЕ ПРИМЕНЕНИЕ</w:t>
            </w:r>
          </w:p>
        </w:tc>
        <w:tc>
          <w:tcPr>
            <w:tcW w:w="4097" w:type="dxa"/>
          </w:tcPr>
          <w:p w14:paraId="46F06791"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3.44</w:t>
            </w:r>
          </w:p>
        </w:tc>
      </w:tr>
      <w:tr w:rsidR="0075333E" w:rsidRPr="0075333E" w14:paraId="45B0CDD3"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1FD343DF"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ИЗДЕЛИЕ С ВНУТРЕННИМ ИСТОЧНИКОМ ПИТАНИЯ</w:t>
            </w:r>
          </w:p>
        </w:tc>
        <w:tc>
          <w:tcPr>
            <w:tcW w:w="4097" w:type="dxa"/>
          </w:tcPr>
          <w:p w14:paraId="06DF75A4"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3.46</w:t>
            </w:r>
          </w:p>
        </w:tc>
      </w:tr>
      <w:tr w:rsidR="0075333E" w:rsidRPr="0075333E" w14:paraId="586A337C"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2AD4E8CD"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ПРЕРЫВИСТЫЙ РЕЖИМ</w:t>
            </w:r>
          </w:p>
        </w:tc>
        <w:tc>
          <w:tcPr>
            <w:tcW w:w="4097" w:type="dxa"/>
          </w:tcPr>
          <w:p w14:paraId="44F3CF72"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3.11</w:t>
            </w:r>
          </w:p>
        </w:tc>
      </w:tr>
      <w:tr w:rsidR="0075333E" w:rsidRPr="0075333E" w14:paraId="3925BD95"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7D460B89"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КРУПНОГАБАРИТНОЕ МЭ ИЗДЕЛИЕ</w:t>
            </w:r>
          </w:p>
        </w:tc>
        <w:tc>
          <w:tcPr>
            <w:tcW w:w="4097" w:type="dxa"/>
          </w:tcPr>
          <w:p w14:paraId="033591C4"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3.12</w:t>
            </w:r>
          </w:p>
        </w:tc>
      </w:tr>
      <w:tr w:rsidR="0075333E" w:rsidRPr="0075333E" w14:paraId="3D2D9C9E"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77E6CB81"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КРУПНОГАБАРИТНАЯ МЭ СИСТЕМА</w:t>
            </w:r>
          </w:p>
        </w:tc>
        <w:tc>
          <w:tcPr>
            <w:tcW w:w="4097" w:type="dxa"/>
          </w:tcPr>
          <w:p w14:paraId="6C1A048E"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3.13</w:t>
            </w:r>
          </w:p>
        </w:tc>
      </w:tr>
      <w:tr w:rsidR="0075333E" w:rsidRPr="0075333E" w14:paraId="1489CC17"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19DE3BEF"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НИЗКОВОЛЬТНЫЙ</w:t>
            </w:r>
          </w:p>
        </w:tc>
        <w:tc>
          <w:tcPr>
            <w:tcW w:w="4097" w:type="dxa"/>
          </w:tcPr>
          <w:p w14:paraId="7DADEDD4"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3.14</w:t>
            </w:r>
          </w:p>
        </w:tc>
      </w:tr>
      <w:tr w:rsidR="0075333E" w:rsidRPr="0075333E" w14:paraId="0AC4EB85"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05673B64"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ИЗГОТОВИТЕЛЬ</w:t>
            </w:r>
          </w:p>
        </w:tc>
        <w:tc>
          <w:tcPr>
            <w:tcW w:w="4097" w:type="dxa"/>
          </w:tcPr>
          <w:p w14:paraId="645E252C"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3.55</w:t>
            </w:r>
          </w:p>
        </w:tc>
      </w:tr>
      <w:tr w:rsidR="0075333E" w:rsidRPr="0075333E" w14:paraId="33B7D93E"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3F8BFB53"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 xml:space="preserve">МЕДИЦИНСКОЕ ЭЛЕКТРИЧЕСКОЕ ИЗДЕЛИЕ, </w:t>
            </w:r>
            <w:r w:rsidRPr="0075333E">
              <w:rPr>
                <w:rFonts w:ascii="Arial" w:eastAsia="Calibri" w:hAnsi="Arial" w:cs="Arial"/>
                <w:color w:val="000000"/>
              </w:rPr>
              <w:t>МЭ ИЗДЕЛИЕ</w:t>
            </w:r>
          </w:p>
        </w:tc>
        <w:tc>
          <w:tcPr>
            <w:tcW w:w="4097" w:type="dxa"/>
          </w:tcPr>
          <w:p w14:paraId="783566DB"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3.63</w:t>
            </w:r>
          </w:p>
        </w:tc>
      </w:tr>
      <w:tr w:rsidR="0075333E" w:rsidRPr="0075333E" w14:paraId="725EB0C4"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2F15F8C4"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lastRenderedPageBreak/>
              <w:t xml:space="preserve">МЕДИЦИНСКАЯ ЭЛЕКТРИЧЕСКАЯ СИСТЕМА, </w:t>
            </w:r>
            <w:r w:rsidRPr="0075333E">
              <w:rPr>
                <w:rFonts w:ascii="Arial" w:eastAsia="Calibri" w:hAnsi="Arial" w:cs="Arial"/>
                <w:color w:val="000000"/>
              </w:rPr>
              <w:t>МЭ СИСТЕМА</w:t>
            </w:r>
          </w:p>
        </w:tc>
        <w:tc>
          <w:tcPr>
            <w:tcW w:w="4097" w:type="dxa"/>
          </w:tcPr>
          <w:p w14:paraId="78F5377D"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3.64</w:t>
            </w:r>
          </w:p>
        </w:tc>
      </w:tr>
      <w:tr w:rsidR="0075333E" w:rsidRPr="0075333E" w14:paraId="5D214E9C"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35B040DF"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СРЕДНИЙ ПРИОРИТЕТ</w:t>
            </w:r>
          </w:p>
        </w:tc>
        <w:tc>
          <w:tcPr>
            <w:tcW w:w="4097" w:type="dxa"/>
          </w:tcPr>
          <w:p w14:paraId="45B5739E"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3.153</w:t>
            </w:r>
          </w:p>
        </w:tc>
      </w:tr>
      <w:tr w:rsidR="0075333E" w:rsidRPr="0075333E" w14:paraId="15B7FBCF"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61D1AB2F"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НОМИНАЛЬНОЕ</w:t>
            </w:r>
          </w:p>
        </w:tc>
        <w:tc>
          <w:tcPr>
            <w:tcW w:w="4097" w:type="dxa"/>
          </w:tcPr>
          <w:p w14:paraId="43A11539"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3.69</w:t>
            </w:r>
          </w:p>
        </w:tc>
      </w:tr>
      <w:tr w:rsidR="0075333E" w:rsidRPr="0075333E" w14:paraId="7CBDFCF9"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4E43EE58"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НОРМАЛЬНОЕ СОСТОЯНИЕ</w:t>
            </w:r>
          </w:p>
        </w:tc>
        <w:tc>
          <w:tcPr>
            <w:tcW w:w="4097" w:type="dxa"/>
          </w:tcPr>
          <w:p w14:paraId="1F1B7E03"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3.70</w:t>
            </w:r>
          </w:p>
        </w:tc>
      </w:tr>
      <w:tr w:rsidR="0075333E" w:rsidRPr="0075333E" w14:paraId="40829EB5"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1F9ECC07"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ОБЪЕКТИВНОЕ СВИДЕТЕЛЬСТВО</w:t>
            </w:r>
          </w:p>
        </w:tc>
        <w:tc>
          <w:tcPr>
            <w:tcW w:w="4097" w:type="dxa"/>
          </w:tcPr>
          <w:p w14:paraId="2A05EDDA"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3.72</w:t>
            </w:r>
          </w:p>
        </w:tc>
      </w:tr>
      <w:tr w:rsidR="0075333E" w:rsidRPr="0075333E" w14:paraId="6F4B2BC0"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6E0F6FC6"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ОПЕРАТОР</w:t>
            </w:r>
          </w:p>
        </w:tc>
        <w:tc>
          <w:tcPr>
            <w:tcW w:w="4097" w:type="dxa"/>
          </w:tcPr>
          <w:p w14:paraId="613FFFF4"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3.73</w:t>
            </w:r>
          </w:p>
        </w:tc>
      </w:tr>
      <w:tr w:rsidR="0075333E" w:rsidRPr="0075333E" w14:paraId="3A01E8AA"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31DA451C"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ПАЦИЕНТ</w:t>
            </w:r>
          </w:p>
        </w:tc>
        <w:tc>
          <w:tcPr>
            <w:tcW w:w="4097" w:type="dxa"/>
          </w:tcPr>
          <w:p w14:paraId="1D9A0D6E"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3.76</w:t>
            </w:r>
          </w:p>
        </w:tc>
      </w:tr>
      <w:tr w:rsidR="0075333E" w:rsidRPr="0075333E" w14:paraId="54033665"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764781F8"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СОЕДИНЕНИЕ С ПАЦИЕНТОМ</w:t>
            </w:r>
          </w:p>
        </w:tc>
        <w:tc>
          <w:tcPr>
            <w:tcW w:w="4097" w:type="dxa"/>
          </w:tcPr>
          <w:p w14:paraId="3051FA7C"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3.78</w:t>
            </w:r>
          </w:p>
        </w:tc>
      </w:tr>
      <w:tr w:rsidR="0075333E" w:rsidRPr="0075333E" w14:paraId="564BFBA5"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1A4AA83F"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СВЯЗАННЫЙ С ПАЦИЕНТОМ</w:t>
            </w:r>
          </w:p>
        </w:tc>
        <w:tc>
          <w:tcPr>
            <w:tcW w:w="4097" w:type="dxa"/>
          </w:tcPr>
          <w:p w14:paraId="3D252D69"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3.15</w:t>
            </w:r>
          </w:p>
        </w:tc>
      </w:tr>
      <w:tr w:rsidR="0075333E" w:rsidRPr="0075333E" w14:paraId="4F72B8CA"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3C01D55D"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ТОЧКА СВЯЗИ С ПАЦИЕНТОМ</w:t>
            </w:r>
          </w:p>
        </w:tc>
        <w:tc>
          <w:tcPr>
            <w:tcW w:w="4097" w:type="dxa"/>
          </w:tcPr>
          <w:p w14:paraId="2D632442"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3.16</w:t>
            </w:r>
          </w:p>
        </w:tc>
      </w:tr>
      <w:tr w:rsidR="0075333E" w:rsidRPr="0075333E" w14:paraId="0508F909"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7F27FBCA"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ИЗДЕЛИЕ С ПОСТОЯННЫМ ПРИСОЕДИНЕНИЕМ К ПИТАЮЩЕЙ СЕТИ</w:t>
            </w:r>
          </w:p>
        </w:tc>
        <w:tc>
          <w:tcPr>
            <w:tcW w:w="4097" w:type="dxa"/>
          </w:tcPr>
          <w:p w14:paraId="3BF36F7E"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3.78</w:t>
            </w:r>
          </w:p>
        </w:tc>
      </w:tr>
      <w:tr w:rsidR="0075333E" w:rsidRPr="0075333E" w14:paraId="3451F245"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444693F4"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ПОРТ</w:t>
            </w:r>
          </w:p>
        </w:tc>
        <w:tc>
          <w:tcPr>
            <w:tcW w:w="4097" w:type="dxa"/>
          </w:tcPr>
          <w:p w14:paraId="62A6CEA1"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3.17</w:t>
            </w:r>
          </w:p>
        </w:tc>
      </w:tr>
      <w:tr w:rsidR="0075333E" w:rsidRPr="0075333E" w14:paraId="41CDD918"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46C81D9A"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ПЕРЕНОСНОЕ</w:t>
            </w:r>
          </w:p>
        </w:tc>
        <w:tc>
          <w:tcPr>
            <w:tcW w:w="4097" w:type="dxa"/>
          </w:tcPr>
          <w:p w14:paraId="0624834D"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3.85</w:t>
            </w:r>
          </w:p>
        </w:tc>
      </w:tr>
      <w:tr w:rsidR="0075333E" w:rsidRPr="0075333E" w14:paraId="3870A66B"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110E496F"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ПРОВОД ВЫРАВНИВАНИЯ ПОТЕНЦИАЛА</w:t>
            </w:r>
          </w:p>
        </w:tc>
        <w:tc>
          <w:tcPr>
            <w:tcW w:w="4097" w:type="dxa"/>
          </w:tcPr>
          <w:p w14:paraId="6C23E763"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3.86</w:t>
            </w:r>
          </w:p>
        </w:tc>
      </w:tr>
      <w:tr w:rsidR="0075333E" w:rsidRPr="0075333E" w14:paraId="04DC94D6"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54AD2E9C"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ШНУР ПИТАНИЯ</w:t>
            </w:r>
          </w:p>
        </w:tc>
        <w:tc>
          <w:tcPr>
            <w:tcW w:w="4097" w:type="dxa"/>
          </w:tcPr>
          <w:p w14:paraId="12E20B6A"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3.87</w:t>
            </w:r>
          </w:p>
        </w:tc>
      </w:tr>
      <w:tr w:rsidR="0075333E" w:rsidRPr="0075333E" w14:paraId="57FC641E"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1D46997B"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ПРОЦЕСС</w:t>
            </w:r>
          </w:p>
        </w:tc>
        <w:tc>
          <w:tcPr>
            <w:tcW w:w="4097" w:type="dxa"/>
          </w:tcPr>
          <w:p w14:paraId="387ABEF4"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3.89</w:t>
            </w:r>
          </w:p>
        </w:tc>
      </w:tr>
      <w:tr w:rsidR="0075333E" w:rsidRPr="0075333E" w14:paraId="1F2CD48C"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0899A5B3"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ПРОВОД ЗАЩИТНОГО ЗАЗЕМЛЕНИЯ</w:t>
            </w:r>
          </w:p>
        </w:tc>
        <w:tc>
          <w:tcPr>
            <w:tcW w:w="4097" w:type="dxa"/>
          </w:tcPr>
          <w:p w14:paraId="09766C7E"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3.93</w:t>
            </w:r>
          </w:p>
        </w:tc>
      </w:tr>
      <w:tr w:rsidR="0075333E" w:rsidRPr="0075333E" w14:paraId="7E651AC5"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15E2D03C"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РАСПРЕДЕЛИТЕЛЬНАЯ ЭЛЕКТРИЧЕСКАЯ СЕТЬ</w:t>
            </w:r>
          </w:p>
        </w:tc>
        <w:tc>
          <w:tcPr>
            <w:tcW w:w="4097" w:type="dxa"/>
          </w:tcPr>
          <w:p w14:paraId="395B4B50"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3.18</w:t>
            </w:r>
          </w:p>
        </w:tc>
      </w:tr>
      <w:tr w:rsidR="0075333E" w:rsidRPr="0075333E" w14:paraId="7F0B5E29"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07C0E830"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РАДИОЧАСТОТА, РЧ</w:t>
            </w:r>
          </w:p>
        </w:tc>
        <w:tc>
          <w:tcPr>
            <w:tcW w:w="4097" w:type="dxa"/>
          </w:tcPr>
          <w:p w14:paraId="0E982D37"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3.19</w:t>
            </w:r>
          </w:p>
        </w:tc>
      </w:tr>
      <w:tr w:rsidR="0075333E" w:rsidRPr="0075333E" w14:paraId="61695D28"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72283A29"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НОМИНАЛЬНОЕ</w:t>
            </w:r>
          </w:p>
        </w:tc>
        <w:tc>
          <w:tcPr>
            <w:tcW w:w="4097" w:type="dxa"/>
          </w:tcPr>
          <w:p w14:paraId="0C4C2D0F"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3.97</w:t>
            </w:r>
          </w:p>
        </w:tc>
      </w:tr>
      <w:tr w:rsidR="0075333E" w:rsidRPr="0075333E" w14:paraId="2773EDDE"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2227B707"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ОСТАТОЧНЫЙ РИСК</w:t>
            </w:r>
          </w:p>
        </w:tc>
        <w:tc>
          <w:tcPr>
            <w:tcW w:w="4097" w:type="dxa"/>
          </w:tcPr>
          <w:p w14:paraId="68A545CE"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3.100</w:t>
            </w:r>
          </w:p>
        </w:tc>
      </w:tr>
      <w:tr w:rsidR="0075333E" w:rsidRPr="0075333E" w14:paraId="1F91A5EB"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2579250F"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ОТВЕТСТВЕННАЯ ОРГАНИЗАЦИЯ</w:t>
            </w:r>
          </w:p>
        </w:tc>
        <w:tc>
          <w:tcPr>
            <w:tcW w:w="4097" w:type="dxa"/>
          </w:tcPr>
          <w:p w14:paraId="338F67E6"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3.101</w:t>
            </w:r>
          </w:p>
        </w:tc>
      </w:tr>
      <w:tr w:rsidR="0075333E" w:rsidRPr="0075333E" w14:paraId="7505D4BD"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3196E72A"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РИСК</w:t>
            </w:r>
          </w:p>
        </w:tc>
        <w:tc>
          <w:tcPr>
            <w:tcW w:w="4097" w:type="dxa"/>
          </w:tcPr>
          <w:p w14:paraId="052EF1FB"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3.102</w:t>
            </w:r>
          </w:p>
        </w:tc>
      </w:tr>
      <w:tr w:rsidR="0075333E" w:rsidRPr="0075333E" w14:paraId="4A4B2FB8"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7BBF5D74"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АНАЛИЗ РИСКА</w:t>
            </w:r>
          </w:p>
        </w:tc>
        <w:tc>
          <w:tcPr>
            <w:tcW w:w="4097" w:type="dxa"/>
          </w:tcPr>
          <w:p w14:paraId="777122A6"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3.103</w:t>
            </w:r>
          </w:p>
        </w:tc>
      </w:tr>
      <w:tr w:rsidR="0075333E" w:rsidRPr="0075333E" w14:paraId="73DA3CD4"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41727199"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ОЦЕНКА РИСКА</w:t>
            </w:r>
          </w:p>
        </w:tc>
        <w:tc>
          <w:tcPr>
            <w:tcW w:w="4097" w:type="dxa"/>
          </w:tcPr>
          <w:p w14:paraId="5E7CC68F"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3.104</w:t>
            </w:r>
          </w:p>
        </w:tc>
      </w:tr>
      <w:tr w:rsidR="0075333E" w:rsidRPr="0075333E" w14:paraId="16F98B9C"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165C8BE7"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УПРАВЛЕНИЕ РИСКОМ</w:t>
            </w:r>
          </w:p>
        </w:tc>
        <w:tc>
          <w:tcPr>
            <w:tcW w:w="4097" w:type="dxa"/>
          </w:tcPr>
          <w:p w14:paraId="776FCC32"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3.105</w:t>
            </w:r>
          </w:p>
        </w:tc>
      </w:tr>
      <w:tr w:rsidR="0075333E" w:rsidRPr="0075333E" w14:paraId="3FF3CB6C"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7E6D9372"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ОЦЕНИВАНИЕ РИСКА</w:t>
            </w:r>
          </w:p>
        </w:tc>
        <w:tc>
          <w:tcPr>
            <w:tcW w:w="4097" w:type="dxa"/>
          </w:tcPr>
          <w:p w14:paraId="4CBE69F5"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3.106</w:t>
            </w:r>
          </w:p>
        </w:tc>
      </w:tr>
      <w:tr w:rsidR="0075333E" w:rsidRPr="0075333E" w14:paraId="32E2C337"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06CFCBE6"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МЕНЕДЖМЕНТ РИСКА</w:t>
            </w:r>
          </w:p>
        </w:tc>
        <w:tc>
          <w:tcPr>
            <w:tcW w:w="4097" w:type="dxa"/>
          </w:tcPr>
          <w:p w14:paraId="6CCDEBFA"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3.107</w:t>
            </w:r>
          </w:p>
        </w:tc>
      </w:tr>
      <w:tr w:rsidR="0075333E" w:rsidRPr="0075333E" w14:paraId="7EEF76D2"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4067F650"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ФАЙЛ МЕНЕДЖМЕНТА РИСКА</w:t>
            </w:r>
          </w:p>
        </w:tc>
        <w:tc>
          <w:tcPr>
            <w:tcW w:w="4097" w:type="dxa"/>
          </w:tcPr>
          <w:p w14:paraId="6F613307"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3.108</w:t>
            </w:r>
          </w:p>
        </w:tc>
      </w:tr>
      <w:tr w:rsidR="0075333E" w:rsidRPr="0075333E" w14:paraId="2BEDB1D3"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43AE4A0E"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ТЯЖЕСТЬ</w:t>
            </w:r>
          </w:p>
        </w:tc>
        <w:tc>
          <w:tcPr>
            <w:tcW w:w="4097" w:type="dxa"/>
          </w:tcPr>
          <w:p w14:paraId="105BC6FE"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3.114</w:t>
            </w:r>
          </w:p>
        </w:tc>
      </w:tr>
      <w:tr w:rsidR="0075333E" w:rsidRPr="0075333E" w14:paraId="693C048D"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58CBC44B"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АППАРАТ КОРОТКОВОЛНОВОЙ ТЕРАПИИ</w:t>
            </w:r>
          </w:p>
        </w:tc>
        <w:tc>
          <w:tcPr>
            <w:tcW w:w="4097" w:type="dxa"/>
          </w:tcPr>
          <w:p w14:paraId="1C364684" w14:textId="77777777" w:rsidR="0075333E" w:rsidRPr="0075333E" w:rsidRDefault="0075333E" w:rsidP="0075333E">
            <w:pPr>
              <w:jc w:val="right"/>
              <w:rPr>
                <w:rFonts w:ascii="Arial" w:eastAsia="ArialMT" w:hAnsi="Arial" w:cs="Arial"/>
                <w:color w:val="000000"/>
                <w:lang w:val="en-US"/>
              </w:rPr>
            </w:pPr>
            <w:r w:rsidRPr="0075333E">
              <w:rPr>
                <w:rFonts w:ascii="Arial" w:eastAsia="ArialMT" w:hAnsi="Arial" w:cs="Arial"/>
                <w:color w:val="000000"/>
                <w:lang w:val="en-US"/>
              </w:rPr>
              <w:t>IEC 60601-2-3:2016, 3.206</w:t>
            </w:r>
          </w:p>
        </w:tc>
      </w:tr>
      <w:tr w:rsidR="0075333E" w:rsidRPr="0075333E" w14:paraId="6A4A2426"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3E8783D1"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СИГНАЛЬНЫЙ ВХОД/ВЫХОД</w:t>
            </w:r>
          </w:p>
        </w:tc>
        <w:tc>
          <w:tcPr>
            <w:tcW w:w="4097" w:type="dxa"/>
          </w:tcPr>
          <w:p w14:paraId="6FD8C6A9" w14:textId="77777777" w:rsidR="0075333E" w:rsidRPr="0075333E" w:rsidRDefault="0075333E" w:rsidP="0075333E">
            <w:pPr>
              <w:jc w:val="right"/>
              <w:rPr>
                <w:rFonts w:ascii="Arial" w:eastAsia="ArialMT" w:hAnsi="Arial" w:cs="Arial"/>
                <w:color w:val="000000"/>
                <w:lang w:val="en-US"/>
              </w:rPr>
            </w:pPr>
            <w:r w:rsidRPr="0075333E">
              <w:rPr>
                <w:rFonts w:ascii="Arial" w:eastAsia="ArialMT" w:hAnsi="Arial" w:cs="Arial"/>
                <w:color w:val="000000"/>
                <w:lang w:val="en-US"/>
              </w:rPr>
              <w:t>IEC 60601-1:2005+A1:2012, 3.115</w:t>
            </w:r>
          </w:p>
        </w:tc>
      </w:tr>
      <w:tr w:rsidR="0075333E" w:rsidRPr="0075333E" w14:paraId="7660BFAE"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3959AF3B"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ОСОБАЯ ОБСТАНОВКА</w:t>
            </w:r>
          </w:p>
        </w:tc>
        <w:tc>
          <w:tcPr>
            <w:tcW w:w="4097" w:type="dxa"/>
          </w:tcPr>
          <w:p w14:paraId="40A433B7"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3.20</w:t>
            </w:r>
          </w:p>
        </w:tc>
      </w:tr>
      <w:tr w:rsidR="0075333E" w:rsidRPr="0075333E" w14:paraId="00CE4961"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78A66BFF"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ТИПОВОЕ ИСПЫТАНИЕ</w:t>
            </w:r>
          </w:p>
        </w:tc>
        <w:tc>
          <w:tcPr>
            <w:tcW w:w="4097" w:type="dxa"/>
          </w:tcPr>
          <w:p w14:paraId="238A0428"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3.135</w:t>
            </w:r>
          </w:p>
        </w:tc>
      </w:tr>
      <w:tr w:rsidR="0075333E" w:rsidRPr="0075333E" w14:paraId="683F74D7" w14:textId="77777777" w:rsidTr="00753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2" w:type="dxa"/>
          </w:tcPr>
          <w:p w14:paraId="04E1AF5C" w14:textId="77777777" w:rsidR="0075333E" w:rsidRPr="0075333E" w:rsidRDefault="0075333E" w:rsidP="0075333E">
            <w:pPr>
              <w:rPr>
                <w:rFonts w:ascii="Arial" w:eastAsia="Calibri" w:hAnsi="Arial" w:cs="Arial"/>
                <w:b/>
                <w:bCs/>
                <w:color w:val="000000"/>
              </w:rPr>
            </w:pPr>
            <w:r w:rsidRPr="0075333E">
              <w:rPr>
                <w:rFonts w:ascii="Arial" w:eastAsia="Calibri" w:hAnsi="Arial" w:cs="Arial"/>
                <w:b/>
                <w:bCs/>
                <w:color w:val="000000"/>
              </w:rPr>
              <w:t>ВЕРИФИКАЦИЯ</w:t>
            </w:r>
          </w:p>
        </w:tc>
        <w:tc>
          <w:tcPr>
            <w:tcW w:w="4097" w:type="dxa"/>
          </w:tcPr>
          <w:p w14:paraId="61111AD6" w14:textId="77777777" w:rsidR="0075333E" w:rsidRPr="0075333E" w:rsidRDefault="0075333E" w:rsidP="0075333E">
            <w:pPr>
              <w:jc w:val="right"/>
              <w:rPr>
                <w:rFonts w:ascii="Arial" w:eastAsia="ArialMT" w:hAnsi="Arial" w:cs="Arial"/>
                <w:color w:val="000000"/>
              </w:rPr>
            </w:pPr>
            <w:r w:rsidRPr="0075333E">
              <w:rPr>
                <w:rFonts w:ascii="Arial" w:eastAsia="ArialMT" w:hAnsi="Arial" w:cs="Arial"/>
                <w:color w:val="000000"/>
              </w:rPr>
              <w:t>IEC 60601-1:2005+A1:2012, 3.138</w:t>
            </w:r>
          </w:p>
        </w:tc>
      </w:tr>
    </w:tbl>
    <w:p w14:paraId="28183E87" w14:textId="0D06D1B5" w:rsidR="00EE00D5" w:rsidRDefault="00EE00D5">
      <w:pPr>
        <w:rPr>
          <w:rFonts w:ascii="Arial" w:eastAsia="Arial" w:hAnsi="Arial" w:cs="Arial"/>
          <w:lang w:eastAsia="ar-SA"/>
        </w:rPr>
      </w:pPr>
      <w:r>
        <w:rPr>
          <w:rFonts w:ascii="Arial" w:eastAsia="Arial" w:hAnsi="Arial" w:cs="Arial"/>
          <w:lang w:eastAsia="ar-SA"/>
        </w:rPr>
        <w:br w:type="page"/>
      </w:r>
    </w:p>
    <w:tbl>
      <w:tblPr>
        <w:tblStyle w:val="afb"/>
        <w:tblW w:w="0" w:type="auto"/>
        <w:tblLook w:val="04A0" w:firstRow="1" w:lastRow="0" w:firstColumn="1" w:lastColumn="0" w:noHBand="0" w:noVBand="1"/>
      </w:tblPr>
      <w:tblGrid>
        <w:gridCol w:w="5812"/>
        <w:gridCol w:w="3402"/>
        <w:gridCol w:w="697"/>
      </w:tblGrid>
      <w:tr w:rsidR="00577BE0" w:rsidRPr="00577BE0" w14:paraId="2925EB6B" w14:textId="77777777" w:rsidTr="007473F5">
        <w:tc>
          <w:tcPr>
            <w:tcW w:w="5812" w:type="dxa"/>
            <w:tcBorders>
              <w:left w:val="nil"/>
              <w:bottom w:val="nil"/>
              <w:right w:val="nil"/>
            </w:tcBorders>
          </w:tcPr>
          <w:p w14:paraId="02EA5B7F" w14:textId="21A72EC6" w:rsidR="000D3DA3" w:rsidRPr="00321269" w:rsidRDefault="00577BE0" w:rsidP="00AA50E8">
            <w:pPr>
              <w:widowControl w:val="0"/>
              <w:ind w:firstLine="0"/>
              <w:jc w:val="both"/>
              <w:rPr>
                <w:rFonts w:ascii="Arial" w:hAnsi="Arial"/>
                <w:sz w:val="24"/>
                <w:szCs w:val="28"/>
                <w:lang w:eastAsia="ar-SA"/>
              </w:rPr>
            </w:pPr>
            <w:r w:rsidRPr="00321269">
              <w:rPr>
                <w:rFonts w:ascii="Arial" w:hAnsi="Arial"/>
                <w:sz w:val="24"/>
                <w:szCs w:val="28"/>
                <w:lang w:eastAsia="ar-SA"/>
              </w:rPr>
              <w:lastRenderedPageBreak/>
              <w:t xml:space="preserve">УДК </w:t>
            </w:r>
          </w:p>
        </w:tc>
        <w:tc>
          <w:tcPr>
            <w:tcW w:w="3402" w:type="dxa"/>
            <w:tcBorders>
              <w:left w:val="nil"/>
              <w:bottom w:val="nil"/>
              <w:right w:val="nil"/>
            </w:tcBorders>
          </w:tcPr>
          <w:p w14:paraId="73C4D613" w14:textId="7A7B7FDF" w:rsidR="00577BE0" w:rsidRPr="00321269" w:rsidRDefault="00577BE0" w:rsidP="008C5AC8">
            <w:pPr>
              <w:widowControl w:val="0"/>
              <w:ind w:hanging="10"/>
              <w:rPr>
                <w:rFonts w:ascii="Arial" w:hAnsi="Arial"/>
                <w:sz w:val="24"/>
                <w:szCs w:val="28"/>
                <w:lang w:eastAsia="ar-SA"/>
              </w:rPr>
            </w:pPr>
            <w:r w:rsidRPr="00321269">
              <w:rPr>
                <w:rFonts w:ascii="Arial" w:hAnsi="Arial"/>
                <w:sz w:val="24"/>
                <w:szCs w:val="28"/>
                <w:lang w:eastAsia="ar-SA"/>
              </w:rPr>
              <w:t>МКС</w:t>
            </w:r>
            <w:r w:rsidR="008C5AC8">
              <w:rPr>
                <w:rFonts w:ascii="Arial" w:hAnsi="Arial"/>
                <w:sz w:val="24"/>
                <w:szCs w:val="28"/>
                <w:lang w:eastAsia="ar-SA"/>
              </w:rPr>
              <w:t xml:space="preserve"> 11.040.01; 33.100.10;33.100.20</w:t>
            </w:r>
          </w:p>
        </w:tc>
        <w:tc>
          <w:tcPr>
            <w:tcW w:w="697" w:type="dxa"/>
            <w:tcBorders>
              <w:left w:val="nil"/>
              <w:bottom w:val="nil"/>
              <w:right w:val="nil"/>
            </w:tcBorders>
          </w:tcPr>
          <w:p w14:paraId="615586EC" w14:textId="77777777" w:rsidR="00577BE0" w:rsidRPr="00321269" w:rsidRDefault="00577BE0" w:rsidP="00F136F4">
            <w:pPr>
              <w:widowControl w:val="0"/>
              <w:ind w:firstLine="0"/>
              <w:jc w:val="both"/>
              <w:rPr>
                <w:rFonts w:ascii="Arial" w:hAnsi="Arial"/>
                <w:sz w:val="24"/>
                <w:szCs w:val="28"/>
                <w:lang w:eastAsia="ar-SA"/>
              </w:rPr>
            </w:pPr>
            <w:r w:rsidRPr="00321269">
              <w:rPr>
                <w:rFonts w:ascii="Arial" w:hAnsi="Arial" w:cs="Arial"/>
                <w:sz w:val="24"/>
                <w:szCs w:val="24"/>
                <w:lang w:val="en-US" w:eastAsia="ar-SA"/>
              </w:rPr>
              <w:t>IDT</w:t>
            </w:r>
          </w:p>
        </w:tc>
      </w:tr>
      <w:tr w:rsidR="00577BE0" w:rsidRPr="00577BE0" w14:paraId="603497C3" w14:textId="77777777" w:rsidTr="007473F5">
        <w:tc>
          <w:tcPr>
            <w:tcW w:w="9911" w:type="dxa"/>
            <w:gridSpan w:val="3"/>
            <w:tcBorders>
              <w:top w:val="nil"/>
              <w:left w:val="nil"/>
              <w:right w:val="nil"/>
            </w:tcBorders>
          </w:tcPr>
          <w:p w14:paraId="2EC53FFD" w14:textId="0621F46A" w:rsidR="000D3DA3" w:rsidRPr="00EE00D5" w:rsidRDefault="00577BE0" w:rsidP="00F12FC0">
            <w:pPr>
              <w:widowControl w:val="0"/>
              <w:ind w:firstLine="0"/>
              <w:jc w:val="both"/>
              <w:rPr>
                <w:rFonts w:ascii="Arial" w:hAnsi="Arial" w:cs="Arial"/>
                <w:sz w:val="24"/>
                <w:szCs w:val="24"/>
                <w:lang w:eastAsia="ar-SA"/>
              </w:rPr>
            </w:pPr>
            <w:r w:rsidRPr="00321269">
              <w:rPr>
                <w:rFonts w:ascii="Arial" w:hAnsi="Arial"/>
                <w:sz w:val="24"/>
                <w:szCs w:val="24"/>
                <w:lang w:eastAsia="ar-SA"/>
              </w:rPr>
              <w:t xml:space="preserve">Ключевые слова: </w:t>
            </w:r>
            <w:r w:rsidR="00EE00D5">
              <w:rPr>
                <w:rFonts w:ascii="Arial" w:hAnsi="Arial"/>
                <w:sz w:val="24"/>
                <w:szCs w:val="24"/>
                <w:lang w:eastAsia="ar-SA"/>
              </w:rPr>
              <w:t>электромагнитные помехи; медицинские электрические изделия; медицинские электрические системы</w:t>
            </w:r>
          </w:p>
        </w:tc>
      </w:tr>
    </w:tbl>
    <w:p w14:paraId="5CAEFF49" w14:textId="77777777" w:rsidR="00577BE0" w:rsidRDefault="00577BE0" w:rsidP="00577BE0">
      <w:pPr>
        <w:widowControl w:val="0"/>
        <w:spacing w:after="0" w:line="360" w:lineRule="auto"/>
        <w:ind w:firstLine="567"/>
        <w:jc w:val="both"/>
        <w:rPr>
          <w:rFonts w:ascii="Arial" w:eastAsia="Times New Roman" w:hAnsi="Arial" w:cs="Times New Roman"/>
          <w:sz w:val="24"/>
          <w:szCs w:val="28"/>
          <w:lang w:eastAsia="ar-SA"/>
        </w:rPr>
      </w:pPr>
    </w:p>
    <w:p w14:paraId="40847F7E" w14:textId="77777777" w:rsidR="003120B8" w:rsidRDefault="003120B8" w:rsidP="00577BE0">
      <w:pPr>
        <w:widowControl w:val="0"/>
        <w:spacing w:after="0" w:line="360" w:lineRule="auto"/>
        <w:ind w:firstLine="567"/>
        <w:jc w:val="both"/>
        <w:rPr>
          <w:rFonts w:ascii="Arial" w:eastAsia="Times New Roman" w:hAnsi="Arial" w:cs="Times New Roman"/>
          <w:sz w:val="24"/>
          <w:szCs w:val="28"/>
          <w:lang w:eastAsia="ar-SA"/>
        </w:rPr>
      </w:pPr>
    </w:p>
    <w:p w14:paraId="361BD4CC" w14:textId="77777777" w:rsidR="003120B8" w:rsidRDefault="002F15DA" w:rsidP="00577BE0">
      <w:pPr>
        <w:widowControl w:val="0"/>
        <w:spacing w:after="0" w:line="360" w:lineRule="auto"/>
        <w:ind w:firstLine="567"/>
        <w:jc w:val="both"/>
        <w:rPr>
          <w:rFonts w:ascii="Arial" w:eastAsia="Times New Roman" w:hAnsi="Arial" w:cs="Times New Roman"/>
          <w:sz w:val="24"/>
          <w:szCs w:val="28"/>
          <w:lang w:eastAsia="ar-SA"/>
        </w:rPr>
      </w:pPr>
      <w:r>
        <w:rPr>
          <w:rFonts w:ascii="Arial" w:eastAsia="Times New Roman" w:hAnsi="Arial" w:cs="Times New Roman"/>
          <w:sz w:val="24"/>
          <w:szCs w:val="28"/>
          <w:lang w:eastAsia="ar-SA"/>
        </w:rPr>
        <w:t>Сведения о разработчике:</w:t>
      </w:r>
    </w:p>
    <w:p w14:paraId="3EE474C8" w14:textId="77777777" w:rsidR="00F91D91" w:rsidRDefault="00F91D91" w:rsidP="00577BE0">
      <w:pPr>
        <w:widowControl w:val="0"/>
        <w:spacing w:after="0" w:line="360" w:lineRule="auto"/>
        <w:ind w:firstLine="567"/>
        <w:jc w:val="both"/>
        <w:rPr>
          <w:rFonts w:ascii="Arial" w:eastAsia="Times New Roman" w:hAnsi="Arial" w:cs="Times New Roman"/>
          <w:sz w:val="24"/>
          <w:szCs w:val="28"/>
          <w:lang w:eastAsia="ar-SA"/>
        </w:rPr>
      </w:pPr>
    </w:p>
    <w:p w14:paraId="51FD321A" w14:textId="78996942" w:rsidR="002F15DA" w:rsidRDefault="00F91D91" w:rsidP="00577BE0">
      <w:pPr>
        <w:widowControl w:val="0"/>
        <w:spacing w:after="0" w:line="360" w:lineRule="auto"/>
        <w:ind w:firstLine="567"/>
        <w:jc w:val="both"/>
        <w:rPr>
          <w:rFonts w:ascii="Arial" w:eastAsia="Times New Roman" w:hAnsi="Arial" w:cs="Times New Roman"/>
          <w:sz w:val="24"/>
          <w:szCs w:val="28"/>
          <w:lang w:eastAsia="ar-SA"/>
        </w:rPr>
      </w:pPr>
      <w:r w:rsidRPr="00F91D91">
        <w:rPr>
          <w:rFonts w:ascii="Arial" w:eastAsia="Times New Roman" w:hAnsi="Arial" w:cs="Times New Roman"/>
          <w:sz w:val="24"/>
          <w:szCs w:val="28"/>
          <w:lang w:eastAsia="ar-SA"/>
        </w:rPr>
        <w:t>Федеральн</w:t>
      </w:r>
      <w:r>
        <w:rPr>
          <w:rFonts w:ascii="Arial" w:eastAsia="Times New Roman" w:hAnsi="Arial" w:cs="Times New Roman"/>
          <w:sz w:val="24"/>
          <w:szCs w:val="28"/>
          <w:lang w:eastAsia="ar-SA"/>
        </w:rPr>
        <w:t>ое</w:t>
      </w:r>
      <w:r w:rsidRPr="00F91D91">
        <w:rPr>
          <w:rFonts w:ascii="Arial" w:eastAsia="Times New Roman" w:hAnsi="Arial" w:cs="Times New Roman"/>
          <w:sz w:val="24"/>
          <w:szCs w:val="28"/>
          <w:lang w:eastAsia="ar-SA"/>
        </w:rPr>
        <w:t xml:space="preserve"> государственн</w:t>
      </w:r>
      <w:r>
        <w:rPr>
          <w:rFonts w:ascii="Arial" w:eastAsia="Times New Roman" w:hAnsi="Arial" w:cs="Times New Roman"/>
          <w:sz w:val="24"/>
          <w:szCs w:val="28"/>
          <w:lang w:eastAsia="ar-SA"/>
        </w:rPr>
        <w:t>ое</w:t>
      </w:r>
      <w:r w:rsidRPr="00F91D91">
        <w:rPr>
          <w:rFonts w:ascii="Arial" w:eastAsia="Times New Roman" w:hAnsi="Arial" w:cs="Times New Roman"/>
          <w:sz w:val="24"/>
          <w:szCs w:val="28"/>
          <w:lang w:eastAsia="ar-SA"/>
        </w:rPr>
        <w:t xml:space="preserve"> бюджетн</w:t>
      </w:r>
      <w:r>
        <w:rPr>
          <w:rFonts w:ascii="Arial" w:eastAsia="Times New Roman" w:hAnsi="Arial" w:cs="Times New Roman"/>
          <w:sz w:val="24"/>
          <w:szCs w:val="28"/>
          <w:lang w:eastAsia="ar-SA"/>
        </w:rPr>
        <w:t>ое</w:t>
      </w:r>
      <w:r w:rsidRPr="00F91D91">
        <w:rPr>
          <w:rFonts w:ascii="Arial" w:eastAsia="Times New Roman" w:hAnsi="Arial" w:cs="Times New Roman"/>
          <w:sz w:val="24"/>
          <w:szCs w:val="28"/>
          <w:lang w:eastAsia="ar-SA"/>
        </w:rPr>
        <w:t xml:space="preserve"> учреждение «Всероссийский научно-исследовательский и испытательный институт медицинской техники» Федеральной службы по надзору в сфере здравоохранения (ФГБУ «ВНИИИМТ» Росздравнадзора)</w:t>
      </w:r>
    </w:p>
    <w:p w14:paraId="23D2E8D6" w14:textId="77777777" w:rsidR="00F91D91" w:rsidRDefault="00F91D91" w:rsidP="00577BE0">
      <w:pPr>
        <w:widowControl w:val="0"/>
        <w:spacing w:after="0" w:line="360" w:lineRule="auto"/>
        <w:ind w:firstLine="567"/>
        <w:jc w:val="both"/>
        <w:rPr>
          <w:rFonts w:ascii="Arial" w:eastAsia="Times New Roman" w:hAnsi="Arial" w:cs="Times New Roman"/>
          <w:sz w:val="24"/>
          <w:szCs w:val="28"/>
          <w:lang w:eastAsia="ar-SA"/>
        </w:rPr>
      </w:pPr>
    </w:p>
    <w:p w14:paraId="79780288" w14:textId="306813F8" w:rsidR="002F15DA" w:rsidRDefault="002F15DA" w:rsidP="00577BE0">
      <w:pPr>
        <w:widowControl w:val="0"/>
        <w:spacing w:after="0" w:line="360" w:lineRule="auto"/>
        <w:ind w:firstLine="567"/>
        <w:jc w:val="both"/>
        <w:rPr>
          <w:rFonts w:ascii="Arial" w:eastAsia="Times New Roman" w:hAnsi="Arial" w:cs="Times New Roman"/>
          <w:sz w:val="24"/>
          <w:szCs w:val="28"/>
          <w:lang w:eastAsia="ar-SA"/>
        </w:rPr>
      </w:pPr>
      <w:r w:rsidRPr="002F15DA">
        <w:rPr>
          <w:rFonts w:ascii="Arial" w:eastAsia="Times New Roman" w:hAnsi="Arial" w:cs="Times New Roman"/>
          <w:sz w:val="24"/>
          <w:szCs w:val="28"/>
          <w:lang w:eastAsia="ar-SA"/>
        </w:rPr>
        <w:t>Руководитель разработки:</w:t>
      </w:r>
    </w:p>
    <w:p w14:paraId="0C061B9D" w14:textId="77777777" w:rsidR="002F15DA" w:rsidRDefault="002F15DA" w:rsidP="002F15DA">
      <w:pPr>
        <w:widowControl w:val="0"/>
        <w:tabs>
          <w:tab w:val="left" w:pos="7655"/>
        </w:tabs>
        <w:spacing w:after="0" w:line="360" w:lineRule="auto"/>
        <w:ind w:firstLine="567"/>
        <w:jc w:val="both"/>
        <w:rPr>
          <w:rFonts w:ascii="Arial" w:eastAsia="Times New Roman" w:hAnsi="Arial" w:cs="Times New Roman"/>
          <w:sz w:val="24"/>
          <w:szCs w:val="28"/>
          <w:lang w:eastAsia="ar-SA"/>
        </w:rPr>
      </w:pPr>
    </w:p>
    <w:p w14:paraId="615E016B" w14:textId="77777777" w:rsidR="00FF4FD5" w:rsidRDefault="00FF4FD5" w:rsidP="002F15DA">
      <w:pPr>
        <w:widowControl w:val="0"/>
        <w:tabs>
          <w:tab w:val="left" w:pos="7655"/>
        </w:tabs>
        <w:spacing w:after="0" w:line="360" w:lineRule="auto"/>
        <w:ind w:firstLine="567"/>
        <w:jc w:val="both"/>
        <w:rPr>
          <w:rFonts w:ascii="Arial" w:eastAsia="Times New Roman" w:hAnsi="Arial" w:cs="Times New Roman"/>
          <w:sz w:val="24"/>
          <w:szCs w:val="28"/>
          <w:lang w:eastAsia="ar-SA"/>
        </w:rPr>
      </w:pPr>
    </w:p>
    <w:p w14:paraId="6E69463A" w14:textId="77777777" w:rsidR="002F15DA" w:rsidRDefault="002F15DA" w:rsidP="002F15DA">
      <w:pPr>
        <w:widowControl w:val="0"/>
        <w:tabs>
          <w:tab w:val="left" w:pos="7655"/>
        </w:tabs>
        <w:spacing w:after="0" w:line="360" w:lineRule="auto"/>
        <w:ind w:firstLine="567"/>
        <w:jc w:val="both"/>
        <w:rPr>
          <w:rFonts w:ascii="Arial" w:eastAsia="Times New Roman" w:hAnsi="Arial" w:cs="Times New Roman"/>
          <w:sz w:val="24"/>
          <w:szCs w:val="28"/>
          <w:lang w:eastAsia="ar-SA"/>
        </w:rPr>
      </w:pPr>
    </w:p>
    <w:p w14:paraId="57B80F89" w14:textId="77777777" w:rsidR="002F15DA" w:rsidRDefault="002F15DA" w:rsidP="002F15DA">
      <w:pPr>
        <w:widowControl w:val="0"/>
        <w:tabs>
          <w:tab w:val="left" w:pos="7655"/>
        </w:tabs>
        <w:spacing w:after="0" w:line="360" w:lineRule="auto"/>
        <w:ind w:firstLine="567"/>
        <w:jc w:val="both"/>
        <w:rPr>
          <w:rFonts w:ascii="Arial" w:eastAsia="Times New Roman" w:hAnsi="Arial" w:cs="Times New Roman"/>
          <w:sz w:val="24"/>
          <w:szCs w:val="28"/>
          <w:lang w:eastAsia="ar-SA"/>
        </w:rPr>
      </w:pPr>
      <w:r w:rsidRPr="002F15DA">
        <w:rPr>
          <w:rFonts w:ascii="Arial" w:eastAsia="Times New Roman" w:hAnsi="Arial" w:cs="Times New Roman"/>
          <w:sz w:val="24"/>
          <w:szCs w:val="28"/>
          <w:lang w:eastAsia="ar-SA"/>
        </w:rPr>
        <w:t>Исполнитель:</w:t>
      </w:r>
    </w:p>
    <w:p w14:paraId="4B38ED56" w14:textId="77777777" w:rsidR="002F15DA" w:rsidRDefault="002F15DA" w:rsidP="002F15DA">
      <w:pPr>
        <w:widowControl w:val="0"/>
        <w:tabs>
          <w:tab w:val="left" w:pos="7655"/>
        </w:tabs>
        <w:spacing w:after="0" w:line="360" w:lineRule="auto"/>
        <w:ind w:firstLine="567"/>
        <w:jc w:val="both"/>
        <w:rPr>
          <w:rFonts w:ascii="Arial" w:eastAsia="Times New Roman" w:hAnsi="Arial" w:cs="Times New Roman"/>
          <w:sz w:val="24"/>
          <w:szCs w:val="28"/>
          <w:lang w:eastAsia="ar-SA"/>
        </w:rPr>
      </w:pPr>
    </w:p>
    <w:p w14:paraId="2D932747" w14:textId="77777777" w:rsidR="002F15DA" w:rsidRPr="00577BE0" w:rsidRDefault="002F15DA" w:rsidP="002F15DA">
      <w:pPr>
        <w:widowControl w:val="0"/>
        <w:tabs>
          <w:tab w:val="left" w:pos="7655"/>
        </w:tabs>
        <w:spacing w:after="0" w:line="360" w:lineRule="auto"/>
        <w:ind w:firstLine="567"/>
        <w:jc w:val="both"/>
        <w:rPr>
          <w:rFonts w:ascii="Arial" w:eastAsia="Times New Roman" w:hAnsi="Arial" w:cs="Times New Roman"/>
          <w:sz w:val="24"/>
          <w:szCs w:val="28"/>
          <w:lang w:eastAsia="ar-SA"/>
        </w:rPr>
      </w:pPr>
    </w:p>
    <w:sectPr w:rsidR="002F15DA" w:rsidRPr="00577BE0" w:rsidSect="00F91D91">
      <w:headerReference w:type="even" r:id="rId40"/>
      <w:headerReference w:type="default" r:id="rId41"/>
      <w:footerReference w:type="even" r:id="rId42"/>
      <w:footerReference w:type="default" r:id="rId43"/>
      <w:headerReference w:type="first" r:id="rId44"/>
      <w:footerReference w:type="first" r:id="rId45"/>
      <w:footnotePr>
        <w:numRestart w:val="eachPage"/>
      </w:footnotePr>
      <w:pgSz w:w="11906" w:h="16838"/>
      <w:pgMar w:top="1134" w:right="851" w:bottom="1134" w:left="1134" w:header="708" w:footer="708" w:gutter="0"/>
      <w:pgNumType w:start="4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user" w:date="2023-04-07T15:08:00Z" w:initials="u">
    <w:p w14:paraId="1EEE3978" w14:textId="77777777" w:rsidR="0020052A" w:rsidRDefault="0020052A" w:rsidP="0020052A">
      <w:pPr>
        <w:ind w:firstLine="708"/>
        <w:jc w:val="both"/>
        <w:rPr>
          <w:rFonts w:ascii="Arial" w:hAnsi="Arial" w:cs="Arial"/>
        </w:rPr>
      </w:pPr>
      <w:r>
        <w:rPr>
          <w:rStyle w:val="afe"/>
        </w:rPr>
        <w:annotationRef/>
      </w:r>
      <w:r w:rsidRPr="000C252E">
        <w:rPr>
          <w:rFonts w:ascii="Arial" w:hAnsi="Arial" w:cs="Arial"/>
        </w:rPr>
        <w:t>Для МЭ ИЗДЕЛИЙ или МЭ СИСТЕМ, ПРЕДНАЗНАЧЕННЫХ для ПРИМЕНЕНИЯ н транспорте (например, наземный, морской и воздушный) или других местах МЕДИЦИНСКОГО ОБСЛУЖИВАНИЯ НА ДОМУ ОКРУЖАЮЩАЯ СРЕДА, например, та, в которую можно попасть пешком (например, вблизи систем радиочастотной идентификации (RFID), противоугонных систем), при наличии дополнительных тестов на НЕВОСПРИИМЧИВОСТЬ или ТЕСТА на НЕВОСПРИИМЧИВОСТЬ УРОВНИ, превышающие указанные в таблицах с 4 по 9 и 8.11, являются приемлемыми или определены стандартами, применимыми к режиму или ЭЛЕКТРОМАГНИТНОЙ СРЕДЕ при транспортировке должны применяться эти дополнительные испытания и более высокие УРОВНИ ИСПЫТАНИЙ на НЕВОСПРИИМЧИВОСТЬ.</w:t>
      </w:r>
    </w:p>
    <w:p w14:paraId="341F668B" w14:textId="77777777" w:rsidR="0020052A" w:rsidRDefault="0020052A" w:rsidP="0020052A">
      <w:pPr>
        <w:pStyle w:val="aff"/>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1F66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AB05B" w16cex:dateUtc="2023-04-07T1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1F668B" w16cid:durableId="27DAB0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6F9E4" w14:textId="77777777" w:rsidR="005B7BB1" w:rsidRDefault="005B7BB1" w:rsidP="00577BE0">
      <w:pPr>
        <w:spacing w:after="0" w:line="240" w:lineRule="auto"/>
      </w:pPr>
      <w:r>
        <w:separator/>
      </w:r>
    </w:p>
  </w:endnote>
  <w:endnote w:type="continuationSeparator" w:id="0">
    <w:p w14:paraId="1975F7DE" w14:textId="77777777" w:rsidR="005B7BB1" w:rsidRDefault="005B7BB1" w:rsidP="00577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MT">
    <w:altName w:val="Arial"/>
    <w:panose1 w:val="00000000000000000000"/>
    <w:charset w:val="00"/>
    <w:family w:val="roman"/>
    <w:notTrueType/>
    <w:pitch w:val="default"/>
    <w:sig w:usb0="00000001" w:usb1="08070000" w:usb2="00000010" w:usb3="00000000" w:csb0="00020000" w:csb1="00000000"/>
  </w:font>
  <w:font w:name="Arial-ItalicMT">
    <w:altName w:val="Arial"/>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BoldMT">
    <w:altName w:val="Arial"/>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796274"/>
      <w:docPartObj>
        <w:docPartGallery w:val="Page Numbers (Bottom of Page)"/>
        <w:docPartUnique/>
      </w:docPartObj>
    </w:sdtPr>
    <w:sdtEndPr/>
    <w:sdtContent>
      <w:p w14:paraId="538061B6" w14:textId="77777777" w:rsidR="005343B8" w:rsidRDefault="005343B8" w:rsidP="007473F5">
        <w:pPr>
          <w:pStyle w:val="ae"/>
          <w:ind w:firstLine="142"/>
        </w:pPr>
        <w:r>
          <w:fldChar w:fldCharType="begin"/>
        </w:r>
        <w:r>
          <w:instrText>PAGE   \* MERGEFORMAT</w:instrText>
        </w:r>
        <w:r>
          <w:fldChar w:fldCharType="separate"/>
        </w:r>
        <w:r w:rsidR="00494F33">
          <w:rPr>
            <w:noProof/>
          </w:rPr>
          <w:t>VIII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2DB2" w14:textId="77777777" w:rsidR="005343B8" w:rsidRDefault="005343B8" w:rsidP="007473F5">
    <w:pPr>
      <w:pStyle w:val="ae"/>
      <w:jc w:val="right"/>
    </w:pPr>
    <w:r>
      <w:fldChar w:fldCharType="begin"/>
    </w:r>
    <w:r>
      <w:instrText>PAGE   \* MERGEFORMAT</w:instrText>
    </w:r>
    <w:r>
      <w:fldChar w:fldCharType="separate"/>
    </w:r>
    <w:r w:rsidR="00494F33">
      <w:rPr>
        <w:noProof/>
      </w:rPr>
      <w:t>III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5F56" w14:textId="77777777" w:rsidR="005343B8" w:rsidRDefault="005343B8" w:rsidP="007473F5">
    <w:pPr>
      <w:pStyle w:val="ae"/>
      <w:jc w:val="right"/>
    </w:pPr>
    <w:r>
      <w:fldChar w:fldCharType="begin"/>
    </w:r>
    <w:r>
      <w:instrText>PAGE   \* MERGEFORMAT</w:instrText>
    </w:r>
    <w:r>
      <w:fldChar w:fldCharType="separate"/>
    </w:r>
    <w:r w:rsidR="00494F33">
      <w:rPr>
        <w:noProof/>
      </w:rPr>
      <w:t>VII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7086506"/>
      <w:docPartObj>
        <w:docPartGallery w:val="Page Numbers (Bottom of Page)"/>
        <w:docPartUnique/>
      </w:docPartObj>
    </w:sdtPr>
    <w:sdtEndPr/>
    <w:sdtContent>
      <w:p w14:paraId="4CCAC8F8" w14:textId="77777777" w:rsidR="005343B8" w:rsidRPr="00701981" w:rsidRDefault="005343B8" w:rsidP="00204D16">
        <w:pPr>
          <w:pStyle w:val="ae"/>
          <w:ind w:firstLine="0"/>
        </w:pPr>
        <w:r>
          <w:fldChar w:fldCharType="begin"/>
        </w:r>
        <w:r>
          <w:instrText>PAGE   \* MERGEFORMAT</w:instrText>
        </w:r>
        <w:r>
          <w:fldChar w:fldCharType="separate"/>
        </w:r>
        <w:r w:rsidR="00494F33">
          <w:rPr>
            <w:noProof/>
          </w:rPr>
          <w:t>42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315516"/>
      <w:docPartObj>
        <w:docPartGallery w:val="Page Numbers (Bottom of Page)"/>
        <w:docPartUnique/>
      </w:docPartObj>
    </w:sdtPr>
    <w:sdtEndPr/>
    <w:sdtContent>
      <w:p w14:paraId="20F4C9C6" w14:textId="77777777" w:rsidR="005343B8" w:rsidRPr="00701981" w:rsidRDefault="005343B8" w:rsidP="007473F5">
        <w:pPr>
          <w:pStyle w:val="ae"/>
          <w:jc w:val="right"/>
        </w:pPr>
        <w:r>
          <w:fldChar w:fldCharType="begin"/>
        </w:r>
        <w:r>
          <w:instrText>PAGE   \* MERGEFORMAT</w:instrText>
        </w:r>
        <w:r>
          <w:fldChar w:fldCharType="separate"/>
        </w:r>
        <w:r w:rsidR="00494F33">
          <w:rPr>
            <w:noProof/>
          </w:rPr>
          <w:t>41</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F8B4" w14:textId="70DB8748" w:rsidR="005343B8" w:rsidRDefault="00F91D91" w:rsidP="007473F5">
    <w:pPr>
      <w:pStyle w:val="ae"/>
      <w:pBdr>
        <w:bottom w:val="single" w:sz="12" w:space="1" w:color="auto"/>
      </w:pBdr>
    </w:pPr>
    <w:r>
      <w:t>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A19F8" w14:textId="77777777" w:rsidR="005B7BB1" w:rsidRDefault="005B7BB1" w:rsidP="00577BE0">
      <w:pPr>
        <w:spacing w:after="0" w:line="240" w:lineRule="auto"/>
      </w:pPr>
      <w:r>
        <w:separator/>
      </w:r>
    </w:p>
  </w:footnote>
  <w:footnote w:type="continuationSeparator" w:id="0">
    <w:p w14:paraId="26B7D197" w14:textId="77777777" w:rsidR="005B7BB1" w:rsidRDefault="005B7BB1" w:rsidP="00577B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4CCF8" w14:textId="37F14D57" w:rsidR="005343B8" w:rsidRDefault="005343B8" w:rsidP="008705B0">
    <w:pPr>
      <w:pStyle w:val="ac"/>
      <w:spacing w:line="240" w:lineRule="auto"/>
      <w:ind w:firstLine="0"/>
      <w:rPr>
        <w:b/>
      </w:rPr>
    </w:pPr>
    <w:r w:rsidRPr="00561FDD">
      <w:rPr>
        <w:b/>
      </w:rPr>
      <w:t xml:space="preserve">ГОСТ </w:t>
    </w:r>
    <w:r w:rsidRPr="00561FDD">
      <w:rPr>
        <w:b/>
        <w:lang w:val="en-US"/>
      </w:rPr>
      <w:t>IEC</w:t>
    </w:r>
    <w:r w:rsidRPr="00811D43">
      <w:rPr>
        <w:b/>
      </w:rPr>
      <w:t xml:space="preserve"> </w:t>
    </w:r>
    <w:r w:rsidR="00811D43">
      <w:rPr>
        <w:b/>
      </w:rPr>
      <w:t>60601-1-2-202</w:t>
    </w:r>
    <w:r>
      <w:rPr>
        <w:b/>
      </w:rPr>
      <w:t>_</w:t>
    </w:r>
  </w:p>
  <w:p w14:paraId="01980E2E" w14:textId="527F292D" w:rsidR="005343B8" w:rsidRPr="00811D43" w:rsidRDefault="005343B8" w:rsidP="008705B0">
    <w:pPr>
      <w:pStyle w:val="ac"/>
      <w:spacing w:line="240" w:lineRule="auto"/>
      <w:ind w:firstLine="0"/>
      <w:rPr>
        <w:i/>
      </w:rPr>
    </w:pPr>
    <w:r w:rsidRPr="00736D62">
      <w:rPr>
        <w:i/>
      </w:rPr>
      <w:t>(</w:t>
    </w:r>
    <w:r w:rsidR="006932B3">
      <w:rPr>
        <w:i/>
      </w:rPr>
      <w:t>П</w:t>
    </w:r>
    <w:r w:rsidR="008705B0">
      <w:rPr>
        <w:i/>
      </w:rPr>
      <w:t>роект, п</w:t>
    </w:r>
    <w:r w:rsidRPr="00736D62">
      <w:rPr>
        <w:i/>
      </w:rPr>
      <w:t>ервая 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A0A71" w14:textId="20D7A657" w:rsidR="005343B8" w:rsidRDefault="005343B8" w:rsidP="007473F5">
    <w:pPr>
      <w:pStyle w:val="ac"/>
      <w:spacing w:line="240" w:lineRule="auto"/>
      <w:ind w:firstLine="0"/>
      <w:jc w:val="right"/>
      <w:rPr>
        <w:b/>
      </w:rPr>
    </w:pPr>
    <w:r w:rsidRPr="00561FDD">
      <w:rPr>
        <w:b/>
      </w:rPr>
      <w:t xml:space="preserve">ГОСТ </w:t>
    </w:r>
    <w:r w:rsidRPr="00561FDD">
      <w:rPr>
        <w:b/>
        <w:lang w:val="en-US"/>
      </w:rPr>
      <w:t>IEC</w:t>
    </w:r>
    <w:r w:rsidRPr="008705B0">
      <w:rPr>
        <w:b/>
      </w:rPr>
      <w:t xml:space="preserve"> </w:t>
    </w:r>
    <w:r w:rsidR="000623EE" w:rsidRPr="008705B0">
      <w:rPr>
        <w:b/>
      </w:rPr>
      <w:t>60601-1-2-202</w:t>
    </w:r>
    <w:r>
      <w:rPr>
        <w:b/>
      </w:rPr>
      <w:t>_</w:t>
    </w:r>
  </w:p>
  <w:p w14:paraId="2F6F5EAE" w14:textId="52C2747F" w:rsidR="005343B8" w:rsidRPr="00736D62" w:rsidRDefault="005343B8" w:rsidP="007473F5">
    <w:pPr>
      <w:pStyle w:val="ac"/>
      <w:jc w:val="right"/>
    </w:pPr>
    <w:r w:rsidRPr="00736D62">
      <w:rPr>
        <w:i/>
      </w:rPr>
      <w:t>(П</w:t>
    </w:r>
    <w:r w:rsidR="008705B0">
      <w:rPr>
        <w:i/>
      </w:rPr>
      <w:t>роект, п</w:t>
    </w:r>
    <w:r w:rsidRPr="00736D62">
      <w:rPr>
        <w:i/>
      </w:rPr>
      <w:t>ервая 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B3F2" w14:textId="1E7C1F5C" w:rsidR="0020052A" w:rsidRDefault="0020052A" w:rsidP="0033399E">
    <w:pPr>
      <w:pStyle w:val="ac"/>
      <w:jc w:val="right"/>
    </w:pPr>
    <w:r>
      <w:t xml:space="preserve">ГОСТ </w:t>
    </w:r>
    <w:r>
      <w:rPr>
        <w:lang w:val="en-US"/>
      </w:rPr>
      <w:t>IEC</w:t>
    </w:r>
    <w:r w:rsidRPr="00E1258C">
      <w:t xml:space="preserve"> </w:t>
    </w:r>
    <w:r>
      <w:t>60601-1-2-20</w:t>
    </w:r>
    <w:r w:rsidR="006932B3">
      <w:t>2_</w:t>
    </w:r>
  </w:p>
  <w:p w14:paraId="29DD0F66" w14:textId="3FA7DB53" w:rsidR="0020052A" w:rsidRDefault="0020052A" w:rsidP="0033399E">
    <w:pPr>
      <w:pStyle w:val="ac"/>
      <w:jc w:val="right"/>
      <w:rPr>
        <w:i/>
        <w:iCs/>
      </w:rPr>
    </w:pPr>
    <w:r>
      <w:t>(</w:t>
    </w:r>
    <w:r w:rsidR="006932B3">
      <w:t>П</w:t>
    </w:r>
    <w:r>
      <w:rPr>
        <w:i/>
        <w:iCs/>
      </w:rPr>
      <w:t>ервая редакция)</w:t>
    </w:r>
  </w:p>
  <w:p w14:paraId="20A496A5" w14:textId="77777777" w:rsidR="0020052A" w:rsidRPr="0033399E" w:rsidRDefault="0020052A" w:rsidP="0033399E">
    <w:pPr>
      <w:pStyle w:val="ac"/>
      <w:jc w:val="right"/>
      <w:rPr>
        <w:i/>
        <w:i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37196" w14:textId="6B95AC9B" w:rsidR="0020052A" w:rsidRDefault="0020052A" w:rsidP="002544C1">
    <w:pPr>
      <w:pStyle w:val="ac"/>
      <w:jc w:val="right"/>
    </w:pPr>
    <w:r>
      <w:t xml:space="preserve">ГОСТ </w:t>
    </w:r>
    <w:r>
      <w:rPr>
        <w:lang w:val="en-US"/>
      </w:rPr>
      <w:t>IEC</w:t>
    </w:r>
    <w:r w:rsidRPr="00E1258C">
      <w:t xml:space="preserve"> </w:t>
    </w:r>
    <w:r>
      <w:t>60601-1-2-202</w:t>
    </w:r>
    <w:r w:rsidR="006932B3">
      <w:t>_</w:t>
    </w:r>
  </w:p>
  <w:p w14:paraId="77393319" w14:textId="1BD6CCC6" w:rsidR="0020052A" w:rsidRDefault="0020052A" w:rsidP="002544C1">
    <w:pPr>
      <w:pStyle w:val="ac"/>
      <w:jc w:val="right"/>
      <w:rPr>
        <w:i/>
        <w:iCs/>
      </w:rPr>
    </w:pPr>
    <w:r>
      <w:t>(</w:t>
    </w:r>
    <w:r w:rsidR="006932B3">
      <w:t>П</w:t>
    </w:r>
    <w:r>
      <w:rPr>
        <w:i/>
        <w:iCs/>
      </w:rPr>
      <w:t>ервая редакция)</w:t>
    </w:r>
  </w:p>
  <w:p w14:paraId="686A3B58" w14:textId="77777777" w:rsidR="0020052A" w:rsidRPr="002544C1" w:rsidRDefault="0020052A" w:rsidP="002544C1">
    <w:pPr>
      <w:pStyle w:val="a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B0CC6" w14:textId="358B4E65" w:rsidR="005343B8" w:rsidRDefault="005343B8" w:rsidP="007473F5">
    <w:pPr>
      <w:pStyle w:val="ac"/>
      <w:spacing w:line="240" w:lineRule="auto"/>
      <w:ind w:firstLine="0"/>
      <w:rPr>
        <w:b/>
      </w:rPr>
    </w:pPr>
    <w:r w:rsidRPr="00561FDD">
      <w:rPr>
        <w:b/>
      </w:rPr>
      <w:t xml:space="preserve">ГОСТ </w:t>
    </w:r>
    <w:r w:rsidRPr="00561FDD">
      <w:rPr>
        <w:b/>
        <w:lang w:val="en-US"/>
      </w:rPr>
      <w:t>IEC</w:t>
    </w:r>
    <w:r w:rsidRPr="004B14A6">
      <w:rPr>
        <w:b/>
      </w:rPr>
      <w:t xml:space="preserve"> </w:t>
    </w:r>
    <w:r w:rsidR="000623EE" w:rsidRPr="004B14A6">
      <w:rPr>
        <w:b/>
      </w:rPr>
      <w:t>60601-1-2</w:t>
    </w:r>
    <w:r w:rsidRPr="00561FDD">
      <w:rPr>
        <w:rFonts w:cs="Arial"/>
        <w:b/>
      </w:rPr>
      <w:t>–</w:t>
    </w:r>
    <w:r>
      <w:rPr>
        <w:b/>
      </w:rPr>
      <w:t>202_</w:t>
    </w:r>
  </w:p>
  <w:p w14:paraId="30D5B483" w14:textId="2E04787B" w:rsidR="005343B8" w:rsidRPr="00AE1734" w:rsidRDefault="005343B8" w:rsidP="007473F5">
    <w:pPr>
      <w:pStyle w:val="ac"/>
      <w:ind w:firstLine="0"/>
    </w:pPr>
    <w:r w:rsidRPr="00736D62">
      <w:rPr>
        <w:i/>
      </w:rPr>
      <w:t>(</w:t>
    </w:r>
    <w:r w:rsidR="004B14A6">
      <w:rPr>
        <w:i/>
      </w:rPr>
      <w:t>Проект, п</w:t>
    </w:r>
    <w:r w:rsidRPr="00736D62">
      <w:rPr>
        <w:i/>
      </w:rPr>
      <w:t>ервая редакция)</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6B97" w14:textId="0F721AC6" w:rsidR="005343B8" w:rsidRDefault="005343B8" w:rsidP="007473F5">
    <w:pPr>
      <w:pStyle w:val="ac"/>
      <w:spacing w:line="240" w:lineRule="auto"/>
      <w:ind w:firstLine="0"/>
      <w:jc w:val="right"/>
      <w:rPr>
        <w:b/>
      </w:rPr>
    </w:pPr>
    <w:r w:rsidRPr="00561FDD">
      <w:rPr>
        <w:b/>
      </w:rPr>
      <w:t xml:space="preserve">ГОСТ </w:t>
    </w:r>
    <w:r w:rsidRPr="00561FDD">
      <w:rPr>
        <w:b/>
        <w:lang w:val="en-US"/>
      </w:rPr>
      <w:t>IEC</w:t>
    </w:r>
    <w:r w:rsidRPr="004B14A6">
      <w:rPr>
        <w:b/>
      </w:rPr>
      <w:t xml:space="preserve"> </w:t>
    </w:r>
    <w:r w:rsidR="000623EE" w:rsidRPr="004B14A6">
      <w:rPr>
        <w:b/>
      </w:rPr>
      <w:t>60601-1-2</w:t>
    </w:r>
    <w:r w:rsidRPr="00561FDD">
      <w:rPr>
        <w:rFonts w:cs="Arial"/>
        <w:b/>
      </w:rPr>
      <w:t>–</w:t>
    </w:r>
    <w:r>
      <w:rPr>
        <w:b/>
      </w:rPr>
      <w:t>202_</w:t>
    </w:r>
  </w:p>
  <w:p w14:paraId="6C0E51F9" w14:textId="2827C44A" w:rsidR="005343B8" w:rsidRPr="00AE1734" w:rsidRDefault="005343B8" w:rsidP="007473F5">
    <w:pPr>
      <w:pStyle w:val="ac"/>
      <w:jc w:val="right"/>
    </w:pPr>
    <w:r w:rsidRPr="00736D62">
      <w:rPr>
        <w:i/>
      </w:rPr>
      <w:t>(</w:t>
    </w:r>
    <w:r w:rsidR="004B14A6">
      <w:rPr>
        <w:i/>
      </w:rPr>
      <w:t>Проект, п</w:t>
    </w:r>
    <w:r w:rsidRPr="00736D62">
      <w:rPr>
        <w:i/>
      </w:rPr>
      <w:t>ервая редакция)</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8424A" w14:textId="2810472D" w:rsidR="005343B8" w:rsidRDefault="005343B8" w:rsidP="007473F5">
    <w:pPr>
      <w:pStyle w:val="ac"/>
      <w:spacing w:line="240" w:lineRule="auto"/>
      <w:ind w:firstLine="0"/>
      <w:jc w:val="right"/>
      <w:rPr>
        <w:b/>
      </w:rPr>
    </w:pPr>
    <w:r w:rsidRPr="00561FDD">
      <w:rPr>
        <w:b/>
      </w:rPr>
      <w:t xml:space="preserve">ГОСТ </w:t>
    </w:r>
    <w:r w:rsidRPr="00561FDD">
      <w:rPr>
        <w:b/>
        <w:lang w:val="en-US"/>
      </w:rPr>
      <w:t xml:space="preserve">IEC </w:t>
    </w:r>
    <w:r w:rsidR="000623EE">
      <w:rPr>
        <w:b/>
        <w:lang w:val="en-US"/>
      </w:rPr>
      <w:t>60601-1-2</w:t>
    </w:r>
    <w:r w:rsidRPr="00561FDD">
      <w:rPr>
        <w:rFonts w:cs="Arial"/>
        <w:b/>
      </w:rPr>
      <w:t>–</w:t>
    </w:r>
    <w:r>
      <w:rPr>
        <w:b/>
      </w:rPr>
      <w:t>202_</w:t>
    </w:r>
  </w:p>
  <w:p w14:paraId="1B83FE35" w14:textId="77777777" w:rsidR="005343B8" w:rsidRPr="00101164" w:rsidRDefault="005343B8" w:rsidP="007473F5">
    <w:pPr>
      <w:pStyle w:val="ac"/>
      <w:jc w:val="right"/>
    </w:pPr>
    <w:r w:rsidRPr="00736D62">
      <w:rPr>
        <w:i/>
      </w:rPr>
      <w:t>(Первая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F2E56"/>
    <w:multiLevelType w:val="multilevel"/>
    <w:tmpl w:val="BBE6FECE"/>
    <w:lvl w:ilvl="0">
      <w:start w:val="1"/>
      <w:numFmt w:val="decimal"/>
      <w:lvlText w:val="%1"/>
      <w:lvlJc w:val="left"/>
      <w:pPr>
        <w:ind w:left="720" w:hanging="360"/>
      </w:pPr>
      <w:rPr>
        <w:rFonts w:hint="default"/>
      </w:rPr>
    </w:lvl>
    <w:lvl w:ilvl="1">
      <w:start w:val="1"/>
      <w:numFmt w:val="decimal"/>
      <w:isLgl/>
      <w:lvlText w:val="%1.%2"/>
      <w:lvlJc w:val="left"/>
      <w:pPr>
        <w:ind w:left="1105" w:hanging="396"/>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 w15:restartNumberingAfterBreak="0">
    <w:nsid w:val="1D4C33D7"/>
    <w:multiLevelType w:val="multilevel"/>
    <w:tmpl w:val="F326C3E6"/>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D3B61C4"/>
    <w:multiLevelType w:val="hybridMultilevel"/>
    <w:tmpl w:val="A9E89E9E"/>
    <w:lvl w:ilvl="0" w:tplc="04190005">
      <w:start w:val="1"/>
      <w:numFmt w:val="bullet"/>
      <w:lvlText w:val=""/>
      <w:lvlJc w:val="left"/>
      <w:pPr>
        <w:ind w:left="837" w:hanging="360"/>
      </w:pPr>
      <w:rPr>
        <w:rFonts w:ascii="Wingdings" w:hAnsi="Wingdings" w:hint="default"/>
      </w:rPr>
    </w:lvl>
    <w:lvl w:ilvl="1" w:tplc="04190003" w:tentative="1">
      <w:start w:val="1"/>
      <w:numFmt w:val="bullet"/>
      <w:lvlText w:val="o"/>
      <w:lvlJc w:val="left"/>
      <w:pPr>
        <w:ind w:left="1557" w:hanging="360"/>
      </w:pPr>
      <w:rPr>
        <w:rFonts w:ascii="Courier New" w:hAnsi="Courier New" w:cs="Courier New" w:hint="default"/>
      </w:rPr>
    </w:lvl>
    <w:lvl w:ilvl="2" w:tplc="04190005" w:tentative="1">
      <w:start w:val="1"/>
      <w:numFmt w:val="bullet"/>
      <w:lvlText w:val=""/>
      <w:lvlJc w:val="left"/>
      <w:pPr>
        <w:ind w:left="2277" w:hanging="360"/>
      </w:pPr>
      <w:rPr>
        <w:rFonts w:ascii="Wingdings" w:hAnsi="Wingdings" w:hint="default"/>
      </w:rPr>
    </w:lvl>
    <w:lvl w:ilvl="3" w:tplc="04190001" w:tentative="1">
      <w:start w:val="1"/>
      <w:numFmt w:val="bullet"/>
      <w:lvlText w:val=""/>
      <w:lvlJc w:val="left"/>
      <w:pPr>
        <w:ind w:left="2997" w:hanging="360"/>
      </w:pPr>
      <w:rPr>
        <w:rFonts w:ascii="Symbol" w:hAnsi="Symbol" w:hint="default"/>
      </w:rPr>
    </w:lvl>
    <w:lvl w:ilvl="4" w:tplc="04190003" w:tentative="1">
      <w:start w:val="1"/>
      <w:numFmt w:val="bullet"/>
      <w:lvlText w:val="o"/>
      <w:lvlJc w:val="left"/>
      <w:pPr>
        <w:ind w:left="3717" w:hanging="360"/>
      </w:pPr>
      <w:rPr>
        <w:rFonts w:ascii="Courier New" w:hAnsi="Courier New" w:cs="Courier New" w:hint="default"/>
      </w:rPr>
    </w:lvl>
    <w:lvl w:ilvl="5" w:tplc="04190005" w:tentative="1">
      <w:start w:val="1"/>
      <w:numFmt w:val="bullet"/>
      <w:lvlText w:val=""/>
      <w:lvlJc w:val="left"/>
      <w:pPr>
        <w:ind w:left="4437" w:hanging="360"/>
      </w:pPr>
      <w:rPr>
        <w:rFonts w:ascii="Wingdings" w:hAnsi="Wingdings" w:hint="default"/>
      </w:rPr>
    </w:lvl>
    <w:lvl w:ilvl="6" w:tplc="04190001" w:tentative="1">
      <w:start w:val="1"/>
      <w:numFmt w:val="bullet"/>
      <w:lvlText w:val=""/>
      <w:lvlJc w:val="left"/>
      <w:pPr>
        <w:ind w:left="5157" w:hanging="360"/>
      </w:pPr>
      <w:rPr>
        <w:rFonts w:ascii="Symbol" w:hAnsi="Symbol" w:hint="default"/>
      </w:rPr>
    </w:lvl>
    <w:lvl w:ilvl="7" w:tplc="04190003" w:tentative="1">
      <w:start w:val="1"/>
      <w:numFmt w:val="bullet"/>
      <w:lvlText w:val="o"/>
      <w:lvlJc w:val="left"/>
      <w:pPr>
        <w:ind w:left="5877" w:hanging="360"/>
      </w:pPr>
      <w:rPr>
        <w:rFonts w:ascii="Courier New" w:hAnsi="Courier New" w:cs="Courier New" w:hint="default"/>
      </w:rPr>
    </w:lvl>
    <w:lvl w:ilvl="8" w:tplc="04190005" w:tentative="1">
      <w:start w:val="1"/>
      <w:numFmt w:val="bullet"/>
      <w:lvlText w:val=""/>
      <w:lvlJc w:val="left"/>
      <w:pPr>
        <w:ind w:left="6597" w:hanging="360"/>
      </w:pPr>
      <w:rPr>
        <w:rFonts w:ascii="Wingdings" w:hAnsi="Wingdings" w:hint="default"/>
      </w:rPr>
    </w:lvl>
  </w:abstractNum>
  <w:abstractNum w:abstractNumId="4" w15:restartNumberingAfterBreak="0">
    <w:nsid w:val="2F7C648F"/>
    <w:multiLevelType w:val="multilevel"/>
    <w:tmpl w:val="C256E2C6"/>
    <w:lvl w:ilvl="0">
      <w:start w:val="8"/>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7E4556A"/>
    <w:multiLevelType w:val="multilevel"/>
    <w:tmpl w:val="9FAC1078"/>
    <w:lvl w:ilvl="0">
      <w:start w:val="1"/>
      <w:numFmt w:val="decimal"/>
      <w:lvlText w:val="%1"/>
      <w:lvlJc w:val="left"/>
      <w:pPr>
        <w:ind w:left="786" w:hanging="360"/>
      </w:pPr>
      <w:rPr>
        <w:rFonts w:hint="default"/>
      </w:rPr>
    </w:lvl>
    <w:lvl w:ilvl="1">
      <w:start w:val="1"/>
      <w:numFmt w:val="decimal"/>
      <w:isLgl/>
      <w:lvlText w:val="%1.%2"/>
      <w:lvlJc w:val="left"/>
      <w:pPr>
        <w:ind w:left="1105" w:hanging="396"/>
      </w:pPr>
      <w:rPr>
        <w:rFonts w:hint="default"/>
      </w:rPr>
    </w:lvl>
    <w:lvl w:ilvl="2">
      <w:start w:val="1"/>
      <w:numFmt w:val="decimal"/>
      <w:isLgl/>
      <w:lvlText w:val="%1.%2.%3"/>
      <w:lvlJc w:val="left"/>
      <w:pPr>
        <w:ind w:left="1429" w:hanging="720"/>
      </w:pPr>
      <w:rPr>
        <w:rFonts w:hint="default"/>
        <w:b w:val="0"/>
        <w:strike w:val="0"/>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6" w15:restartNumberingAfterBreak="0">
    <w:nsid w:val="3A051E5E"/>
    <w:multiLevelType w:val="hybridMultilevel"/>
    <w:tmpl w:val="08285B06"/>
    <w:lvl w:ilvl="0" w:tplc="0B004F84">
      <w:start w:val="1"/>
      <w:numFmt w:val="decimal"/>
      <w:lvlText w:val="%1"/>
      <w:lvlJc w:val="left"/>
      <w:pPr>
        <w:ind w:left="1065" w:hanging="705"/>
      </w:pPr>
      <w:rPr>
        <w:rFonts w:ascii="Arial" w:eastAsia="Times New Roman" w:hAnsi="Arial" w:cs="Arial"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A353D2C"/>
    <w:multiLevelType w:val="hybridMultilevel"/>
    <w:tmpl w:val="50124D4C"/>
    <w:lvl w:ilvl="0" w:tplc="DCF2AA22">
      <w:start w:val="65"/>
      <w:numFmt w:val="bullet"/>
      <w:lvlText w:val="-"/>
      <w:lvlJc w:val="left"/>
      <w:pPr>
        <w:ind w:left="673" w:hanging="360"/>
      </w:pPr>
      <w:rPr>
        <w:rFonts w:ascii="Arial" w:eastAsia="Times New Roman" w:hAnsi="Arial" w:cs="Arial" w:hint="default"/>
        <w:sz w:val="24"/>
      </w:rPr>
    </w:lvl>
    <w:lvl w:ilvl="1" w:tplc="04190003" w:tentative="1">
      <w:start w:val="1"/>
      <w:numFmt w:val="bullet"/>
      <w:lvlText w:val="o"/>
      <w:lvlJc w:val="left"/>
      <w:pPr>
        <w:ind w:left="1393" w:hanging="360"/>
      </w:pPr>
      <w:rPr>
        <w:rFonts w:ascii="Courier New" w:hAnsi="Courier New" w:cs="Courier New" w:hint="default"/>
      </w:rPr>
    </w:lvl>
    <w:lvl w:ilvl="2" w:tplc="04190005" w:tentative="1">
      <w:start w:val="1"/>
      <w:numFmt w:val="bullet"/>
      <w:lvlText w:val=""/>
      <w:lvlJc w:val="left"/>
      <w:pPr>
        <w:ind w:left="2113" w:hanging="360"/>
      </w:pPr>
      <w:rPr>
        <w:rFonts w:ascii="Wingdings" w:hAnsi="Wingdings" w:hint="default"/>
      </w:rPr>
    </w:lvl>
    <w:lvl w:ilvl="3" w:tplc="04190001" w:tentative="1">
      <w:start w:val="1"/>
      <w:numFmt w:val="bullet"/>
      <w:lvlText w:val=""/>
      <w:lvlJc w:val="left"/>
      <w:pPr>
        <w:ind w:left="2833" w:hanging="360"/>
      </w:pPr>
      <w:rPr>
        <w:rFonts w:ascii="Symbol" w:hAnsi="Symbol" w:hint="default"/>
      </w:rPr>
    </w:lvl>
    <w:lvl w:ilvl="4" w:tplc="04190003" w:tentative="1">
      <w:start w:val="1"/>
      <w:numFmt w:val="bullet"/>
      <w:lvlText w:val="o"/>
      <w:lvlJc w:val="left"/>
      <w:pPr>
        <w:ind w:left="3553" w:hanging="360"/>
      </w:pPr>
      <w:rPr>
        <w:rFonts w:ascii="Courier New" w:hAnsi="Courier New" w:cs="Courier New" w:hint="default"/>
      </w:rPr>
    </w:lvl>
    <w:lvl w:ilvl="5" w:tplc="04190005" w:tentative="1">
      <w:start w:val="1"/>
      <w:numFmt w:val="bullet"/>
      <w:lvlText w:val=""/>
      <w:lvlJc w:val="left"/>
      <w:pPr>
        <w:ind w:left="4273" w:hanging="360"/>
      </w:pPr>
      <w:rPr>
        <w:rFonts w:ascii="Wingdings" w:hAnsi="Wingdings" w:hint="default"/>
      </w:rPr>
    </w:lvl>
    <w:lvl w:ilvl="6" w:tplc="04190001" w:tentative="1">
      <w:start w:val="1"/>
      <w:numFmt w:val="bullet"/>
      <w:lvlText w:val=""/>
      <w:lvlJc w:val="left"/>
      <w:pPr>
        <w:ind w:left="4993" w:hanging="360"/>
      </w:pPr>
      <w:rPr>
        <w:rFonts w:ascii="Symbol" w:hAnsi="Symbol" w:hint="default"/>
      </w:rPr>
    </w:lvl>
    <w:lvl w:ilvl="7" w:tplc="04190003" w:tentative="1">
      <w:start w:val="1"/>
      <w:numFmt w:val="bullet"/>
      <w:lvlText w:val="o"/>
      <w:lvlJc w:val="left"/>
      <w:pPr>
        <w:ind w:left="5713" w:hanging="360"/>
      </w:pPr>
      <w:rPr>
        <w:rFonts w:ascii="Courier New" w:hAnsi="Courier New" w:cs="Courier New" w:hint="default"/>
      </w:rPr>
    </w:lvl>
    <w:lvl w:ilvl="8" w:tplc="04190005" w:tentative="1">
      <w:start w:val="1"/>
      <w:numFmt w:val="bullet"/>
      <w:lvlText w:val=""/>
      <w:lvlJc w:val="left"/>
      <w:pPr>
        <w:ind w:left="6433" w:hanging="360"/>
      </w:pPr>
      <w:rPr>
        <w:rFonts w:ascii="Wingdings" w:hAnsi="Wingdings" w:hint="default"/>
      </w:rPr>
    </w:lvl>
  </w:abstractNum>
  <w:abstractNum w:abstractNumId="8" w15:restartNumberingAfterBreak="0">
    <w:nsid w:val="409A1162"/>
    <w:multiLevelType w:val="hybridMultilevel"/>
    <w:tmpl w:val="0018F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F20008"/>
    <w:multiLevelType w:val="multilevel"/>
    <w:tmpl w:val="EE5001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3A761F5"/>
    <w:multiLevelType w:val="hybridMultilevel"/>
    <w:tmpl w:val="959C0C00"/>
    <w:lvl w:ilvl="0" w:tplc="5D1C4F4C">
      <w:start w:val="65"/>
      <w:numFmt w:val="bullet"/>
      <w:lvlText w:val="-"/>
      <w:lvlJc w:val="left"/>
      <w:pPr>
        <w:ind w:left="720" w:hanging="360"/>
      </w:pPr>
      <w:rPr>
        <w:rFonts w:ascii="Arial" w:eastAsia="Times New Roman" w:hAnsi="Arial" w:cs="Aria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CD21BCC"/>
    <w:multiLevelType w:val="hybridMultilevel"/>
    <w:tmpl w:val="35B4B2F0"/>
    <w:lvl w:ilvl="0" w:tplc="E416C45A">
      <w:start w:val="1"/>
      <w:numFmt w:val="decimal"/>
      <w:lvlText w:val="(%1)"/>
      <w:lvlJc w:val="left"/>
      <w:pPr>
        <w:ind w:left="1546" w:hanging="360"/>
      </w:pPr>
      <w:rPr>
        <w:rFonts w:eastAsia="Times New Roman" w:cs="Times New Roman" w:hint="default"/>
      </w:rPr>
    </w:lvl>
    <w:lvl w:ilvl="1" w:tplc="04190019" w:tentative="1">
      <w:start w:val="1"/>
      <w:numFmt w:val="lowerLetter"/>
      <w:lvlText w:val="%2."/>
      <w:lvlJc w:val="left"/>
      <w:pPr>
        <w:ind w:left="2266" w:hanging="360"/>
      </w:pPr>
    </w:lvl>
    <w:lvl w:ilvl="2" w:tplc="0419001B" w:tentative="1">
      <w:start w:val="1"/>
      <w:numFmt w:val="lowerRoman"/>
      <w:lvlText w:val="%3."/>
      <w:lvlJc w:val="right"/>
      <w:pPr>
        <w:ind w:left="2986" w:hanging="180"/>
      </w:pPr>
    </w:lvl>
    <w:lvl w:ilvl="3" w:tplc="0419000F" w:tentative="1">
      <w:start w:val="1"/>
      <w:numFmt w:val="decimal"/>
      <w:lvlText w:val="%4."/>
      <w:lvlJc w:val="left"/>
      <w:pPr>
        <w:ind w:left="3706" w:hanging="360"/>
      </w:pPr>
    </w:lvl>
    <w:lvl w:ilvl="4" w:tplc="04190019" w:tentative="1">
      <w:start w:val="1"/>
      <w:numFmt w:val="lowerLetter"/>
      <w:lvlText w:val="%5."/>
      <w:lvlJc w:val="left"/>
      <w:pPr>
        <w:ind w:left="4426" w:hanging="360"/>
      </w:pPr>
    </w:lvl>
    <w:lvl w:ilvl="5" w:tplc="0419001B" w:tentative="1">
      <w:start w:val="1"/>
      <w:numFmt w:val="lowerRoman"/>
      <w:lvlText w:val="%6."/>
      <w:lvlJc w:val="right"/>
      <w:pPr>
        <w:ind w:left="5146" w:hanging="180"/>
      </w:pPr>
    </w:lvl>
    <w:lvl w:ilvl="6" w:tplc="0419000F" w:tentative="1">
      <w:start w:val="1"/>
      <w:numFmt w:val="decimal"/>
      <w:lvlText w:val="%7."/>
      <w:lvlJc w:val="left"/>
      <w:pPr>
        <w:ind w:left="5866" w:hanging="360"/>
      </w:pPr>
    </w:lvl>
    <w:lvl w:ilvl="7" w:tplc="04190019" w:tentative="1">
      <w:start w:val="1"/>
      <w:numFmt w:val="lowerLetter"/>
      <w:lvlText w:val="%8."/>
      <w:lvlJc w:val="left"/>
      <w:pPr>
        <w:ind w:left="6586" w:hanging="360"/>
      </w:pPr>
    </w:lvl>
    <w:lvl w:ilvl="8" w:tplc="0419001B" w:tentative="1">
      <w:start w:val="1"/>
      <w:numFmt w:val="lowerRoman"/>
      <w:lvlText w:val="%9."/>
      <w:lvlJc w:val="right"/>
      <w:pPr>
        <w:ind w:left="7306" w:hanging="180"/>
      </w:pPr>
    </w:lvl>
  </w:abstractNum>
  <w:abstractNum w:abstractNumId="12" w15:restartNumberingAfterBreak="0">
    <w:nsid w:val="73F13C87"/>
    <w:multiLevelType w:val="hybridMultilevel"/>
    <w:tmpl w:val="CCEC1A3A"/>
    <w:lvl w:ilvl="0" w:tplc="8376E690">
      <w:start w:val="5"/>
      <w:numFmt w:val="bullet"/>
      <w:lvlText w:val="•"/>
      <w:lvlJc w:val="left"/>
      <w:pPr>
        <w:ind w:left="476" w:hanging="360"/>
      </w:pPr>
      <w:rPr>
        <w:rFonts w:ascii="Arial" w:eastAsia="Arial" w:hAnsi="Arial" w:cs="Arial" w:hint="default"/>
      </w:rPr>
    </w:lvl>
    <w:lvl w:ilvl="1" w:tplc="04190003" w:tentative="1">
      <w:start w:val="1"/>
      <w:numFmt w:val="bullet"/>
      <w:lvlText w:val="o"/>
      <w:lvlJc w:val="left"/>
      <w:pPr>
        <w:ind w:left="1196" w:hanging="360"/>
      </w:pPr>
      <w:rPr>
        <w:rFonts w:ascii="Courier New" w:hAnsi="Courier New" w:cs="Courier New" w:hint="default"/>
      </w:rPr>
    </w:lvl>
    <w:lvl w:ilvl="2" w:tplc="04190005" w:tentative="1">
      <w:start w:val="1"/>
      <w:numFmt w:val="bullet"/>
      <w:lvlText w:val=""/>
      <w:lvlJc w:val="left"/>
      <w:pPr>
        <w:ind w:left="1916" w:hanging="360"/>
      </w:pPr>
      <w:rPr>
        <w:rFonts w:ascii="Wingdings" w:hAnsi="Wingdings" w:hint="default"/>
      </w:rPr>
    </w:lvl>
    <w:lvl w:ilvl="3" w:tplc="04190001" w:tentative="1">
      <w:start w:val="1"/>
      <w:numFmt w:val="bullet"/>
      <w:lvlText w:val=""/>
      <w:lvlJc w:val="left"/>
      <w:pPr>
        <w:ind w:left="2636" w:hanging="360"/>
      </w:pPr>
      <w:rPr>
        <w:rFonts w:ascii="Symbol" w:hAnsi="Symbol" w:hint="default"/>
      </w:rPr>
    </w:lvl>
    <w:lvl w:ilvl="4" w:tplc="04190003" w:tentative="1">
      <w:start w:val="1"/>
      <w:numFmt w:val="bullet"/>
      <w:lvlText w:val="o"/>
      <w:lvlJc w:val="left"/>
      <w:pPr>
        <w:ind w:left="3356" w:hanging="360"/>
      </w:pPr>
      <w:rPr>
        <w:rFonts w:ascii="Courier New" w:hAnsi="Courier New" w:cs="Courier New" w:hint="default"/>
      </w:rPr>
    </w:lvl>
    <w:lvl w:ilvl="5" w:tplc="04190005" w:tentative="1">
      <w:start w:val="1"/>
      <w:numFmt w:val="bullet"/>
      <w:lvlText w:val=""/>
      <w:lvlJc w:val="left"/>
      <w:pPr>
        <w:ind w:left="4076" w:hanging="360"/>
      </w:pPr>
      <w:rPr>
        <w:rFonts w:ascii="Wingdings" w:hAnsi="Wingdings" w:hint="default"/>
      </w:rPr>
    </w:lvl>
    <w:lvl w:ilvl="6" w:tplc="04190001" w:tentative="1">
      <w:start w:val="1"/>
      <w:numFmt w:val="bullet"/>
      <w:lvlText w:val=""/>
      <w:lvlJc w:val="left"/>
      <w:pPr>
        <w:ind w:left="4796" w:hanging="360"/>
      </w:pPr>
      <w:rPr>
        <w:rFonts w:ascii="Symbol" w:hAnsi="Symbol" w:hint="default"/>
      </w:rPr>
    </w:lvl>
    <w:lvl w:ilvl="7" w:tplc="04190003" w:tentative="1">
      <w:start w:val="1"/>
      <w:numFmt w:val="bullet"/>
      <w:lvlText w:val="o"/>
      <w:lvlJc w:val="left"/>
      <w:pPr>
        <w:ind w:left="5516" w:hanging="360"/>
      </w:pPr>
      <w:rPr>
        <w:rFonts w:ascii="Courier New" w:hAnsi="Courier New" w:cs="Courier New" w:hint="default"/>
      </w:rPr>
    </w:lvl>
    <w:lvl w:ilvl="8" w:tplc="04190005" w:tentative="1">
      <w:start w:val="1"/>
      <w:numFmt w:val="bullet"/>
      <w:lvlText w:val=""/>
      <w:lvlJc w:val="left"/>
      <w:pPr>
        <w:ind w:left="6236" w:hanging="360"/>
      </w:pPr>
      <w:rPr>
        <w:rFonts w:ascii="Wingdings" w:hAnsi="Wingdings" w:hint="default"/>
      </w:rPr>
    </w:lvl>
  </w:abstractNum>
  <w:abstractNum w:abstractNumId="13" w15:restartNumberingAfterBreak="0">
    <w:nsid w:val="7CCC6863"/>
    <w:multiLevelType w:val="hybridMultilevel"/>
    <w:tmpl w:val="374A8596"/>
    <w:lvl w:ilvl="0" w:tplc="098ECC1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7E817C80"/>
    <w:multiLevelType w:val="hybridMultilevel"/>
    <w:tmpl w:val="6762B60E"/>
    <w:lvl w:ilvl="0" w:tplc="B3DCAD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7FC45C73"/>
    <w:multiLevelType w:val="hybridMultilevel"/>
    <w:tmpl w:val="1C0A08B6"/>
    <w:lvl w:ilvl="0" w:tplc="340C3BEC">
      <w:start w:val="1"/>
      <w:numFmt w:val="lowerLetter"/>
      <w:lvlText w:val="%1)"/>
      <w:lvlJc w:val="left"/>
      <w:pPr>
        <w:ind w:left="477" w:hanging="360"/>
      </w:pPr>
      <w:rPr>
        <w:rFonts w:hint="default"/>
      </w:rPr>
    </w:lvl>
    <w:lvl w:ilvl="1" w:tplc="04190019" w:tentative="1">
      <w:start w:val="1"/>
      <w:numFmt w:val="lowerLetter"/>
      <w:lvlText w:val="%2."/>
      <w:lvlJc w:val="left"/>
      <w:pPr>
        <w:ind w:left="1197" w:hanging="360"/>
      </w:pPr>
    </w:lvl>
    <w:lvl w:ilvl="2" w:tplc="0419001B" w:tentative="1">
      <w:start w:val="1"/>
      <w:numFmt w:val="lowerRoman"/>
      <w:lvlText w:val="%3."/>
      <w:lvlJc w:val="right"/>
      <w:pPr>
        <w:ind w:left="1917" w:hanging="180"/>
      </w:pPr>
    </w:lvl>
    <w:lvl w:ilvl="3" w:tplc="0419000F" w:tentative="1">
      <w:start w:val="1"/>
      <w:numFmt w:val="decimal"/>
      <w:lvlText w:val="%4."/>
      <w:lvlJc w:val="left"/>
      <w:pPr>
        <w:ind w:left="2637" w:hanging="360"/>
      </w:pPr>
    </w:lvl>
    <w:lvl w:ilvl="4" w:tplc="04190019" w:tentative="1">
      <w:start w:val="1"/>
      <w:numFmt w:val="lowerLetter"/>
      <w:lvlText w:val="%5."/>
      <w:lvlJc w:val="left"/>
      <w:pPr>
        <w:ind w:left="3357" w:hanging="360"/>
      </w:pPr>
    </w:lvl>
    <w:lvl w:ilvl="5" w:tplc="0419001B" w:tentative="1">
      <w:start w:val="1"/>
      <w:numFmt w:val="lowerRoman"/>
      <w:lvlText w:val="%6."/>
      <w:lvlJc w:val="right"/>
      <w:pPr>
        <w:ind w:left="4077" w:hanging="180"/>
      </w:pPr>
    </w:lvl>
    <w:lvl w:ilvl="6" w:tplc="0419000F" w:tentative="1">
      <w:start w:val="1"/>
      <w:numFmt w:val="decimal"/>
      <w:lvlText w:val="%7."/>
      <w:lvlJc w:val="left"/>
      <w:pPr>
        <w:ind w:left="4797" w:hanging="360"/>
      </w:pPr>
    </w:lvl>
    <w:lvl w:ilvl="7" w:tplc="04190019" w:tentative="1">
      <w:start w:val="1"/>
      <w:numFmt w:val="lowerLetter"/>
      <w:lvlText w:val="%8."/>
      <w:lvlJc w:val="left"/>
      <w:pPr>
        <w:ind w:left="5517" w:hanging="360"/>
      </w:pPr>
    </w:lvl>
    <w:lvl w:ilvl="8" w:tplc="0419001B" w:tentative="1">
      <w:start w:val="1"/>
      <w:numFmt w:val="lowerRoman"/>
      <w:lvlText w:val="%9."/>
      <w:lvlJc w:val="right"/>
      <w:pPr>
        <w:ind w:left="6237" w:hanging="180"/>
      </w:pPr>
    </w:lvl>
  </w:abstractNum>
  <w:num w:numId="1" w16cid:durableId="1507087688">
    <w:abstractNumId w:val="0"/>
  </w:num>
  <w:num w:numId="2" w16cid:durableId="385688747">
    <w:abstractNumId w:val="15"/>
  </w:num>
  <w:num w:numId="3" w16cid:durableId="833953795">
    <w:abstractNumId w:val="12"/>
  </w:num>
  <w:num w:numId="4" w16cid:durableId="1821380030">
    <w:abstractNumId w:val="3"/>
  </w:num>
  <w:num w:numId="5" w16cid:durableId="1937057337">
    <w:abstractNumId w:val="5"/>
  </w:num>
  <w:num w:numId="6" w16cid:durableId="1871917486">
    <w:abstractNumId w:val="1"/>
  </w:num>
  <w:num w:numId="7" w16cid:durableId="1858932154">
    <w:abstractNumId w:val="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42105817">
    <w:abstractNumId w:val="11"/>
  </w:num>
  <w:num w:numId="9" w16cid:durableId="585958391">
    <w:abstractNumId w:val="13"/>
  </w:num>
  <w:num w:numId="10" w16cid:durableId="1481385710">
    <w:abstractNumId w:val="8"/>
  </w:num>
  <w:num w:numId="11" w16cid:durableId="115950705">
    <w:abstractNumId w:val="7"/>
  </w:num>
  <w:num w:numId="12" w16cid:durableId="1580407433">
    <w:abstractNumId w:val="10"/>
  </w:num>
  <w:num w:numId="13" w16cid:durableId="1157070742">
    <w:abstractNumId w:val="9"/>
  </w:num>
  <w:num w:numId="14" w16cid:durableId="34812738">
    <w:abstractNumId w:val="2"/>
  </w:num>
  <w:num w:numId="15" w16cid:durableId="657075440">
    <w:abstractNumId w:val="4"/>
  </w:num>
  <w:num w:numId="16" w16cid:durableId="1423989180">
    <w:abstractNumId w:val="14"/>
  </w:num>
  <w:num w:numId="17" w16cid:durableId="168061529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9"/>
  <w:evenAndOddHeaders/>
  <w:characterSpacingControl w:val="doNotCompress"/>
  <w:hdrShapeDefaults>
    <o:shapedefaults v:ext="edit" spidmax="2051"/>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BE0"/>
    <w:rsid w:val="00000A7E"/>
    <w:rsid w:val="000015E9"/>
    <w:rsid w:val="00001E4B"/>
    <w:rsid w:val="00002100"/>
    <w:rsid w:val="000034EA"/>
    <w:rsid w:val="000076DF"/>
    <w:rsid w:val="00014EF6"/>
    <w:rsid w:val="0001509A"/>
    <w:rsid w:val="0001726B"/>
    <w:rsid w:val="0002470D"/>
    <w:rsid w:val="00025BA1"/>
    <w:rsid w:val="00026895"/>
    <w:rsid w:val="00026AA2"/>
    <w:rsid w:val="00031432"/>
    <w:rsid w:val="00037B5D"/>
    <w:rsid w:val="00040E40"/>
    <w:rsid w:val="00043B8B"/>
    <w:rsid w:val="00045746"/>
    <w:rsid w:val="00047547"/>
    <w:rsid w:val="00054DED"/>
    <w:rsid w:val="00056466"/>
    <w:rsid w:val="00060E1B"/>
    <w:rsid w:val="000623EE"/>
    <w:rsid w:val="0006362B"/>
    <w:rsid w:val="00064E4F"/>
    <w:rsid w:val="00065FB0"/>
    <w:rsid w:val="000665B1"/>
    <w:rsid w:val="00066CB6"/>
    <w:rsid w:val="000704B9"/>
    <w:rsid w:val="00074510"/>
    <w:rsid w:val="000746E6"/>
    <w:rsid w:val="00074D1F"/>
    <w:rsid w:val="00074E4E"/>
    <w:rsid w:val="000802C2"/>
    <w:rsid w:val="000813CF"/>
    <w:rsid w:val="00081711"/>
    <w:rsid w:val="00082D38"/>
    <w:rsid w:val="0008411E"/>
    <w:rsid w:val="000850B5"/>
    <w:rsid w:val="00086435"/>
    <w:rsid w:val="000941B8"/>
    <w:rsid w:val="000944F2"/>
    <w:rsid w:val="000A4A26"/>
    <w:rsid w:val="000B0CF1"/>
    <w:rsid w:val="000B0D04"/>
    <w:rsid w:val="000B2A31"/>
    <w:rsid w:val="000B41A2"/>
    <w:rsid w:val="000B5633"/>
    <w:rsid w:val="000C15BF"/>
    <w:rsid w:val="000C4561"/>
    <w:rsid w:val="000C4918"/>
    <w:rsid w:val="000C5E9A"/>
    <w:rsid w:val="000C6C4E"/>
    <w:rsid w:val="000D08B5"/>
    <w:rsid w:val="000D15D2"/>
    <w:rsid w:val="000D1DB3"/>
    <w:rsid w:val="000D2C52"/>
    <w:rsid w:val="000D3DA3"/>
    <w:rsid w:val="000D4CB5"/>
    <w:rsid w:val="000D6B0F"/>
    <w:rsid w:val="000D6F10"/>
    <w:rsid w:val="000E1BCD"/>
    <w:rsid w:val="000F14D3"/>
    <w:rsid w:val="000F1554"/>
    <w:rsid w:val="000F7203"/>
    <w:rsid w:val="00101935"/>
    <w:rsid w:val="001041F2"/>
    <w:rsid w:val="00105CF0"/>
    <w:rsid w:val="001063BC"/>
    <w:rsid w:val="001069B2"/>
    <w:rsid w:val="0010717E"/>
    <w:rsid w:val="00107B4E"/>
    <w:rsid w:val="001132D2"/>
    <w:rsid w:val="001132E8"/>
    <w:rsid w:val="00113FBF"/>
    <w:rsid w:val="00115171"/>
    <w:rsid w:val="001156F4"/>
    <w:rsid w:val="00122638"/>
    <w:rsid w:val="00127767"/>
    <w:rsid w:val="00127A90"/>
    <w:rsid w:val="00131795"/>
    <w:rsid w:val="00131902"/>
    <w:rsid w:val="00131ED9"/>
    <w:rsid w:val="00133484"/>
    <w:rsid w:val="00143703"/>
    <w:rsid w:val="0014445C"/>
    <w:rsid w:val="00150AC0"/>
    <w:rsid w:val="0015108C"/>
    <w:rsid w:val="00152889"/>
    <w:rsid w:val="0015725E"/>
    <w:rsid w:val="001608BF"/>
    <w:rsid w:val="00161633"/>
    <w:rsid w:val="0016244C"/>
    <w:rsid w:val="001638EE"/>
    <w:rsid w:val="001647C4"/>
    <w:rsid w:val="0017242F"/>
    <w:rsid w:val="00172E0A"/>
    <w:rsid w:val="00176502"/>
    <w:rsid w:val="00177202"/>
    <w:rsid w:val="00177290"/>
    <w:rsid w:val="00177C56"/>
    <w:rsid w:val="00180C7B"/>
    <w:rsid w:val="0018144C"/>
    <w:rsid w:val="00182A73"/>
    <w:rsid w:val="00182E27"/>
    <w:rsid w:val="0018406D"/>
    <w:rsid w:val="001841CB"/>
    <w:rsid w:val="00187B8F"/>
    <w:rsid w:val="001903DA"/>
    <w:rsid w:val="00190D39"/>
    <w:rsid w:val="0019113F"/>
    <w:rsid w:val="00191659"/>
    <w:rsid w:val="001920A6"/>
    <w:rsid w:val="00192CB8"/>
    <w:rsid w:val="001951C2"/>
    <w:rsid w:val="00196C30"/>
    <w:rsid w:val="001A1366"/>
    <w:rsid w:val="001A1BAE"/>
    <w:rsid w:val="001A3197"/>
    <w:rsid w:val="001A634B"/>
    <w:rsid w:val="001A7694"/>
    <w:rsid w:val="001B0ECA"/>
    <w:rsid w:val="001B25EF"/>
    <w:rsid w:val="001B2854"/>
    <w:rsid w:val="001B41FA"/>
    <w:rsid w:val="001B430D"/>
    <w:rsid w:val="001B634F"/>
    <w:rsid w:val="001B72F2"/>
    <w:rsid w:val="001B7778"/>
    <w:rsid w:val="001C1210"/>
    <w:rsid w:val="001C259C"/>
    <w:rsid w:val="001C35CC"/>
    <w:rsid w:val="001C38BF"/>
    <w:rsid w:val="001D1081"/>
    <w:rsid w:val="001D226E"/>
    <w:rsid w:val="001D2D24"/>
    <w:rsid w:val="001D38E2"/>
    <w:rsid w:val="001D4558"/>
    <w:rsid w:val="001D6F1D"/>
    <w:rsid w:val="001E20F2"/>
    <w:rsid w:val="001E21A6"/>
    <w:rsid w:val="001E22A3"/>
    <w:rsid w:val="001E5B43"/>
    <w:rsid w:val="001E754E"/>
    <w:rsid w:val="001F033F"/>
    <w:rsid w:val="001F2382"/>
    <w:rsid w:val="001F2B00"/>
    <w:rsid w:val="001F5166"/>
    <w:rsid w:val="001F56F8"/>
    <w:rsid w:val="001F5D6D"/>
    <w:rsid w:val="001F704A"/>
    <w:rsid w:val="001F75AC"/>
    <w:rsid w:val="0020052A"/>
    <w:rsid w:val="00200614"/>
    <w:rsid w:val="0020065E"/>
    <w:rsid w:val="00200B9B"/>
    <w:rsid w:val="00202E34"/>
    <w:rsid w:val="00202E6D"/>
    <w:rsid w:val="00203C1E"/>
    <w:rsid w:val="00204D16"/>
    <w:rsid w:val="00206BD1"/>
    <w:rsid w:val="00210638"/>
    <w:rsid w:val="00210D1D"/>
    <w:rsid w:val="002119EE"/>
    <w:rsid w:val="00212899"/>
    <w:rsid w:val="00214847"/>
    <w:rsid w:val="00217980"/>
    <w:rsid w:val="002203C0"/>
    <w:rsid w:val="00221343"/>
    <w:rsid w:val="00222649"/>
    <w:rsid w:val="0022329D"/>
    <w:rsid w:val="0022329F"/>
    <w:rsid w:val="00224463"/>
    <w:rsid w:val="00226489"/>
    <w:rsid w:val="002320B4"/>
    <w:rsid w:val="002325FE"/>
    <w:rsid w:val="0023443B"/>
    <w:rsid w:val="0024043A"/>
    <w:rsid w:val="002439DA"/>
    <w:rsid w:val="002443C2"/>
    <w:rsid w:val="00244F0C"/>
    <w:rsid w:val="0024589A"/>
    <w:rsid w:val="0024779A"/>
    <w:rsid w:val="002529C0"/>
    <w:rsid w:val="00253654"/>
    <w:rsid w:val="002564B2"/>
    <w:rsid w:val="002614B1"/>
    <w:rsid w:val="00266533"/>
    <w:rsid w:val="0026795C"/>
    <w:rsid w:val="00271271"/>
    <w:rsid w:val="00271CAC"/>
    <w:rsid w:val="0027331C"/>
    <w:rsid w:val="00273DC7"/>
    <w:rsid w:val="00276C49"/>
    <w:rsid w:val="00282974"/>
    <w:rsid w:val="00283929"/>
    <w:rsid w:val="00283EB9"/>
    <w:rsid w:val="00285AC7"/>
    <w:rsid w:val="002933F2"/>
    <w:rsid w:val="002A2CE0"/>
    <w:rsid w:val="002A3BF2"/>
    <w:rsid w:val="002A4093"/>
    <w:rsid w:val="002A44BD"/>
    <w:rsid w:val="002A534D"/>
    <w:rsid w:val="002B41E2"/>
    <w:rsid w:val="002B5472"/>
    <w:rsid w:val="002B5904"/>
    <w:rsid w:val="002B7717"/>
    <w:rsid w:val="002B7C75"/>
    <w:rsid w:val="002C1063"/>
    <w:rsid w:val="002C2B42"/>
    <w:rsid w:val="002C316B"/>
    <w:rsid w:val="002C327F"/>
    <w:rsid w:val="002C35AB"/>
    <w:rsid w:val="002C4CB5"/>
    <w:rsid w:val="002C59AF"/>
    <w:rsid w:val="002C5BDC"/>
    <w:rsid w:val="002C7461"/>
    <w:rsid w:val="002D1A7F"/>
    <w:rsid w:val="002D36D7"/>
    <w:rsid w:val="002D40E9"/>
    <w:rsid w:val="002D45A8"/>
    <w:rsid w:val="002E0608"/>
    <w:rsid w:val="002E18AA"/>
    <w:rsid w:val="002E1F22"/>
    <w:rsid w:val="002E5813"/>
    <w:rsid w:val="002F15DA"/>
    <w:rsid w:val="002F20D8"/>
    <w:rsid w:val="002F2D66"/>
    <w:rsid w:val="002F507D"/>
    <w:rsid w:val="003024EF"/>
    <w:rsid w:val="00306C76"/>
    <w:rsid w:val="0030773E"/>
    <w:rsid w:val="0031026E"/>
    <w:rsid w:val="00311099"/>
    <w:rsid w:val="003120B8"/>
    <w:rsid w:val="00313E26"/>
    <w:rsid w:val="00315D02"/>
    <w:rsid w:val="00320E52"/>
    <w:rsid w:val="00321269"/>
    <w:rsid w:val="003213BC"/>
    <w:rsid w:val="00324D8F"/>
    <w:rsid w:val="0032657E"/>
    <w:rsid w:val="003304F5"/>
    <w:rsid w:val="0033377B"/>
    <w:rsid w:val="0033492F"/>
    <w:rsid w:val="003372E6"/>
    <w:rsid w:val="003410C2"/>
    <w:rsid w:val="0035182B"/>
    <w:rsid w:val="003533EF"/>
    <w:rsid w:val="0035634C"/>
    <w:rsid w:val="00356F56"/>
    <w:rsid w:val="00366538"/>
    <w:rsid w:val="0036654E"/>
    <w:rsid w:val="00375E0E"/>
    <w:rsid w:val="00376D27"/>
    <w:rsid w:val="00377529"/>
    <w:rsid w:val="00377B43"/>
    <w:rsid w:val="00380334"/>
    <w:rsid w:val="00381574"/>
    <w:rsid w:val="00381A53"/>
    <w:rsid w:val="00383BDD"/>
    <w:rsid w:val="003854A4"/>
    <w:rsid w:val="00386429"/>
    <w:rsid w:val="003877A6"/>
    <w:rsid w:val="0038782B"/>
    <w:rsid w:val="00387C48"/>
    <w:rsid w:val="003952D4"/>
    <w:rsid w:val="003960BB"/>
    <w:rsid w:val="00397D79"/>
    <w:rsid w:val="003A2CB8"/>
    <w:rsid w:val="003A4168"/>
    <w:rsid w:val="003A49B1"/>
    <w:rsid w:val="003A567A"/>
    <w:rsid w:val="003A6CEF"/>
    <w:rsid w:val="003A7F9D"/>
    <w:rsid w:val="003B0E8D"/>
    <w:rsid w:val="003B4C01"/>
    <w:rsid w:val="003B55A0"/>
    <w:rsid w:val="003B6A6A"/>
    <w:rsid w:val="003B6C54"/>
    <w:rsid w:val="003C2B7C"/>
    <w:rsid w:val="003C38D1"/>
    <w:rsid w:val="003C4911"/>
    <w:rsid w:val="003C5302"/>
    <w:rsid w:val="003C77C8"/>
    <w:rsid w:val="003C789B"/>
    <w:rsid w:val="003D081F"/>
    <w:rsid w:val="003D3178"/>
    <w:rsid w:val="003D575F"/>
    <w:rsid w:val="003E0217"/>
    <w:rsid w:val="003E0851"/>
    <w:rsid w:val="003F3CE0"/>
    <w:rsid w:val="003F465F"/>
    <w:rsid w:val="003F6DAE"/>
    <w:rsid w:val="003F7897"/>
    <w:rsid w:val="0040035B"/>
    <w:rsid w:val="004030B5"/>
    <w:rsid w:val="00407C25"/>
    <w:rsid w:val="00410D7F"/>
    <w:rsid w:val="00411E03"/>
    <w:rsid w:val="00412B93"/>
    <w:rsid w:val="0041311C"/>
    <w:rsid w:val="00413B14"/>
    <w:rsid w:val="00416009"/>
    <w:rsid w:val="00417505"/>
    <w:rsid w:val="00420289"/>
    <w:rsid w:val="00420555"/>
    <w:rsid w:val="00423737"/>
    <w:rsid w:val="004266AC"/>
    <w:rsid w:val="004307E8"/>
    <w:rsid w:val="0043108F"/>
    <w:rsid w:val="004335DF"/>
    <w:rsid w:val="0043384A"/>
    <w:rsid w:val="004342F9"/>
    <w:rsid w:val="004363F3"/>
    <w:rsid w:val="00440383"/>
    <w:rsid w:val="00442BAA"/>
    <w:rsid w:val="00451023"/>
    <w:rsid w:val="004537CE"/>
    <w:rsid w:val="00453A04"/>
    <w:rsid w:val="00455827"/>
    <w:rsid w:val="00456130"/>
    <w:rsid w:val="004576CD"/>
    <w:rsid w:val="00461177"/>
    <w:rsid w:val="00464648"/>
    <w:rsid w:val="004654FC"/>
    <w:rsid w:val="00465826"/>
    <w:rsid w:val="00473E3D"/>
    <w:rsid w:val="0048109B"/>
    <w:rsid w:val="00482210"/>
    <w:rsid w:val="00483CDF"/>
    <w:rsid w:val="00486186"/>
    <w:rsid w:val="004872CB"/>
    <w:rsid w:val="00487BE3"/>
    <w:rsid w:val="00490A66"/>
    <w:rsid w:val="00491E47"/>
    <w:rsid w:val="0049264D"/>
    <w:rsid w:val="0049284E"/>
    <w:rsid w:val="0049375F"/>
    <w:rsid w:val="00494F33"/>
    <w:rsid w:val="004950B6"/>
    <w:rsid w:val="004966E1"/>
    <w:rsid w:val="00497069"/>
    <w:rsid w:val="004975A4"/>
    <w:rsid w:val="004A135A"/>
    <w:rsid w:val="004A1981"/>
    <w:rsid w:val="004A3F3D"/>
    <w:rsid w:val="004A45A9"/>
    <w:rsid w:val="004A49A7"/>
    <w:rsid w:val="004A5D59"/>
    <w:rsid w:val="004A6AE7"/>
    <w:rsid w:val="004B06DC"/>
    <w:rsid w:val="004B0D58"/>
    <w:rsid w:val="004B14A6"/>
    <w:rsid w:val="004B18C9"/>
    <w:rsid w:val="004B3605"/>
    <w:rsid w:val="004B59C2"/>
    <w:rsid w:val="004B7EDC"/>
    <w:rsid w:val="004C203F"/>
    <w:rsid w:val="004D110E"/>
    <w:rsid w:val="004D1462"/>
    <w:rsid w:val="004D3CDA"/>
    <w:rsid w:val="004D4469"/>
    <w:rsid w:val="004D5A6F"/>
    <w:rsid w:val="004D7A15"/>
    <w:rsid w:val="004E467C"/>
    <w:rsid w:val="004E4BF1"/>
    <w:rsid w:val="004F0AEE"/>
    <w:rsid w:val="004F186D"/>
    <w:rsid w:val="004F1D86"/>
    <w:rsid w:val="004F42B6"/>
    <w:rsid w:val="004F48D9"/>
    <w:rsid w:val="004F5979"/>
    <w:rsid w:val="004F5E8D"/>
    <w:rsid w:val="004F6380"/>
    <w:rsid w:val="005002D0"/>
    <w:rsid w:val="00500974"/>
    <w:rsid w:val="00502095"/>
    <w:rsid w:val="00502A88"/>
    <w:rsid w:val="00506782"/>
    <w:rsid w:val="00506DE9"/>
    <w:rsid w:val="00507624"/>
    <w:rsid w:val="00507D8C"/>
    <w:rsid w:val="00513A92"/>
    <w:rsid w:val="00513F4E"/>
    <w:rsid w:val="00514816"/>
    <w:rsid w:val="005168F2"/>
    <w:rsid w:val="005172F4"/>
    <w:rsid w:val="0052021E"/>
    <w:rsid w:val="00524074"/>
    <w:rsid w:val="00527037"/>
    <w:rsid w:val="0052732C"/>
    <w:rsid w:val="005343B8"/>
    <w:rsid w:val="00534E82"/>
    <w:rsid w:val="00535544"/>
    <w:rsid w:val="00535D33"/>
    <w:rsid w:val="00535F53"/>
    <w:rsid w:val="00540975"/>
    <w:rsid w:val="00541AEE"/>
    <w:rsid w:val="00545F35"/>
    <w:rsid w:val="00547EEE"/>
    <w:rsid w:val="005517BA"/>
    <w:rsid w:val="005542A7"/>
    <w:rsid w:val="005554B7"/>
    <w:rsid w:val="00557954"/>
    <w:rsid w:val="00560410"/>
    <w:rsid w:val="00560BAA"/>
    <w:rsid w:val="00563213"/>
    <w:rsid w:val="005636CA"/>
    <w:rsid w:val="005638B7"/>
    <w:rsid w:val="005647F2"/>
    <w:rsid w:val="00564918"/>
    <w:rsid w:val="005676CB"/>
    <w:rsid w:val="005716CF"/>
    <w:rsid w:val="0057425A"/>
    <w:rsid w:val="00575C58"/>
    <w:rsid w:val="00576828"/>
    <w:rsid w:val="00577BE0"/>
    <w:rsid w:val="00582542"/>
    <w:rsid w:val="005837D2"/>
    <w:rsid w:val="00587C48"/>
    <w:rsid w:val="00591E63"/>
    <w:rsid w:val="00594048"/>
    <w:rsid w:val="00594F5A"/>
    <w:rsid w:val="005958F8"/>
    <w:rsid w:val="00597941"/>
    <w:rsid w:val="0059799A"/>
    <w:rsid w:val="005A1963"/>
    <w:rsid w:val="005A1FD4"/>
    <w:rsid w:val="005B50FC"/>
    <w:rsid w:val="005B7167"/>
    <w:rsid w:val="005B7BB1"/>
    <w:rsid w:val="005B7D5C"/>
    <w:rsid w:val="005C164D"/>
    <w:rsid w:val="005C49A2"/>
    <w:rsid w:val="005C5203"/>
    <w:rsid w:val="005C54C7"/>
    <w:rsid w:val="005C62C7"/>
    <w:rsid w:val="005C6F8E"/>
    <w:rsid w:val="005D588E"/>
    <w:rsid w:val="005D5B43"/>
    <w:rsid w:val="005E239F"/>
    <w:rsid w:val="005E4340"/>
    <w:rsid w:val="005E62F7"/>
    <w:rsid w:val="005F4B62"/>
    <w:rsid w:val="006021AA"/>
    <w:rsid w:val="00602B07"/>
    <w:rsid w:val="00604FAE"/>
    <w:rsid w:val="00605136"/>
    <w:rsid w:val="00605C45"/>
    <w:rsid w:val="006066D1"/>
    <w:rsid w:val="0060701D"/>
    <w:rsid w:val="00607598"/>
    <w:rsid w:val="00611F85"/>
    <w:rsid w:val="00613C39"/>
    <w:rsid w:val="00613E6F"/>
    <w:rsid w:val="0061583F"/>
    <w:rsid w:val="006200E8"/>
    <w:rsid w:val="00620D3A"/>
    <w:rsid w:val="0062453D"/>
    <w:rsid w:val="00626293"/>
    <w:rsid w:val="00630C96"/>
    <w:rsid w:val="00631AC7"/>
    <w:rsid w:val="00631E9E"/>
    <w:rsid w:val="00632BC7"/>
    <w:rsid w:val="00632D64"/>
    <w:rsid w:val="00634330"/>
    <w:rsid w:val="00640439"/>
    <w:rsid w:val="00643C7F"/>
    <w:rsid w:val="006448E7"/>
    <w:rsid w:val="0064518A"/>
    <w:rsid w:val="006452A3"/>
    <w:rsid w:val="00647FA2"/>
    <w:rsid w:val="00651B28"/>
    <w:rsid w:val="006541D6"/>
    <w:rsid w:val="00657F21"/>
    <w:rsid w:val="00661724"/>
    <w:rsid w:val="00664F56"/>
    <w:rsid w:val="00666AD3"/>
    <w:rsid w:val="00673199"/>
    <w:rsid w:val="006740AD"/>
    <w:rsid w:val="0067485C"/>
    <w:rsid w:val="00681075"/>
    <w:rsid w:val="00683146"/>
    <w:rsid w:val="00683277"/>
    <w:rsid w:val="00683DFD"/>
    <w:rsid w:val="00683F24"/>
    <w:rsid w:val="0068722C"/>
    <w:rsid w:val="006932B3"/>
    <w:rsid w:val="00695F3E"/>
    <w:rsid w:val="006A48AE"/>
    <w:rsid w:val="006A6019"/>
    <w:rsid w:val="006A7422"/>
    <w:rsid w:val="006B0B6A"/>
    <w:rsid w:val="006B7379"/>
    <w:rsid w:val="006C5A1A"/>
    <w:rsid w:val="006C6580"/>
    <w:rsid w:val="006C6967"/>
    <w:rsid w:val="006C710B"/>
    <w:rsid w:val="006C718C"/>
    <w:rsid w:val="006D0133"/>
    <w:rsid w:val="006D0251"/>
    <w:rsid w:val="006D0CD5"/>
    <w:rsid w:val="006D387C"/>
    <w:rsid w:val="006D44A8"/>
    <w:rsid w:val="006D66C9"/>
    <w:rsid w:val="006D7913"/>
    <w:rsid w:val="006E0F5A"/>
    <w:rsid w:val="006E21FE"/>
    <w:rsid w:val="006E4A20"/>
    <w:rsid w:val="006E52FE"/>
    <w:rsid w:val="006E639F"/>
    <w:rsid w:val="006E6E33"/>
    <w:rsid w:val="006F105A"/>
    <w:rsid w:val="006F17C6"/>
    <w:rsid w:val="006F1AD8"/>
    <w:rsid w:val="006F292D"/>
    <w:rsid w:val="006F3CC0"/>
    <w:rsid w:val="006F3D8E"/>
    <w:rsid w:val="006F5352"/>
    <w:rsid w:val="006F75AE"/>
    <w:rsid w:val="006F7839"/>
    <w:rsid w:val="007014A6"/>
    <w:rsid w:val="00702EA4"/>
    <w:rsid w:val="00704342"/>
    <w:rsid w:val="00705305"/>
    <w:rsid w:val="00712DFE"/>
    <w:rsid w:val="007164B0"/>
    <w:rsid w:val="00721274"/>
    <w:rsid w:val="00725657"/>
    <w:rsid w:val="0073594B"/>
    <w:rsid w:val="0073667B"/>
    <w:rsid w:val="007367B3"/>
    <w:rsid w:val="00736B58"/>
    <w:rsid w:val="00736E87"/>
    <w:rsid w:val="0074448B"/>
    <w:rsid w:val="0074535C"/>
    <w:rsid w:val="007473F5"/>
    <w:rsid w:val="0075333E"/>
    <w:rsid w:val="00754139"/>
    <w:rsid w:val="007621D1"/>
    <w:rsid w:val="00762AAC"/>
    <w:rsid w:val="00763A80"/>
    <w:rsid w:val="00764DFB"/>
    <w:rsid w:val="00765BFC"/>
    <w:rsid w:val="00767165"/>
    <w:rsid w:val="00772D78"/>
    <w:rsid w:val="00774C38"/>
    <w:rsid w:val="00781ED6"/>
    <w:rsid w:val="00781FF6"/>
    <w:rsid w:val="00782738"/>
    <w:rsid w:val="00794015"/>
    <w:rsid w:val="007A214F"/>
    <w:rsid w:val="007A2868"/>
    <w:rsid w:val="007A3151"/>
    <w:rsid w:val="007A5D19"/>
    <w:rsid w:val="007B091B"/>
    <w:rsid w:val="007B1542"/>
    <w:rsid w:val="007C47CA"/>
    <w:rsid w:val="007C5C6E"/>
    <w:rsid w:val="007C7ACC"/>
    <w:rsid w:val="007D0003"/>
    <w:rsid w:val="007D2796"/>
    <w:rsid w:val="007D6081"/>
    <w:rsid w:val="007D679D"/>
    <w:rsid w:val="007D7EF6"/>
    <w:rsid w:val="007E021E"/>
    <w:rsid w:val="007E13A8"/>
    <w:rsid w:val="007E2853"/>
    <w:rsid w:val="007E2E4D"/>
    <w:rsid w:val="007E4146"/>
    <w:rsid w:val="007E65D2"/>
    <w:rsid w:val="007E6C30"/>
    <w:rsid w:val="007F1795"/>
    <w:rsid w:val="007F2C94"/>
    <w:rsid w:val="007F503C"/>
    <w:rsid w:val="00801DA9"/>
    <w:rsid w:val="00802A35"/>
    <w:rsid w:val="008060FC"/>
    <w:rsid w:val="008073BA"/>
    <w:rsid w:val="00807562"/>
    <w:rsid w:val="00810AD5"/>
    <w:rsid w:val="0081115F"/>
    <w:rsid w:val="00811D43"/>
    <w:rsid w:val="00814DB4"/>
    <w:rsid w:val="00815F59"/>
    <w:rsid w:val="00824BA7"/>
    <w:rsid w:val="00830A85"/>
    <w:rsid w:val="00834336"/>
    <w:rsid w:val="008357D0"/>
    <w:rsid w:val="008369BB"/>
    <w:rsid w:val="00836B52"/>
    <w:rsid w:val="008428B4"/>
    <w:rsid w:val="00843411"/>
    <w:rsid w:val="00846FC4"/>
    <w:rsid w:val="008505D6"/>
    <w:rsid w:val="00850758"/>
    <w:rsid w:val="00851655"/>
    <w:rsid w:val="00855479"/>
    <w:rsid w:val="00870198"/>
    <w:rsid w:val="008705B0"/>
    <w:rsid w:val="00870F62"/>
    <w:rsid w:val="00880B96"/>
    <w:rsid w:val="008812AD"/>
    <w:rsid w:val="00882728"/>
    <w:rsid w:val="008827CB"/>
    <w:rsid w:val="00882CF9"/>
    <w:rsid w:val="00884F90"/>
    <w:rsid w:val="00885311"/>
    <w:rsid w:val="00885B18"/>
    <w:rsid w:val="008865F7"/>
    <w:rsid w:val="00886B37"/>
    <w:rsid w:val="00886D39"/>
    <w:rsid w:val="00891C01"/>
    <w:rsid w:val="008920F9"/>
    <w:rsid w:val="00892274"/>
    <w:rsid w:val="00895BBF"/>
    <w:rsid w:val="00896A22"/>
    <w:rsid w:val="008A1C21"/>
    <w:rsid w:val="008A35F4"/>
    <w:rsid w:val="008A3C86"/>
    <w:rsid w:val="008A4625"/>
    <w:rsid w:val="008A59DD"/>
    <w:rsid w:val="008A6C35"/>
    <w:rsid w:val="008B2293"/>
    <w:rsid w:val="008B54E9"/>
    <w:rsid w:val="008B7DCF"/>
    <w:rsid w:val="008C0B30"/>
    <w:rsid w:val="008C3CC1"/>
    <w:rsid w:val="008C4CF8"/>
    <w:rsid w:val="008C5AC8"/>
    <w:rsid w:val="008D023A"/>
    <w:rsid w:val="008D0F4C"/>
    <w:rsid w:val="008D1D8B"/>
    <w:rsid w:val="008D26C7"/>
    <w:rsid w:val="008D2DB1"/>
    <w:rsid w:val="008D2FC7"/>
    <w:rsid w:val="008D6D92"/>
    <w:rsid w:val="008D6F17"/>
    <w:rsid w:val="008D7287"/>
    <w:rsid w:val="008E125D"/>
    <w:rsid w:val="008E389F"/>
    <w:rsid w:val="008F42A4"/>
    <w:rsid w:val="008F467F"/>
    <w:rsid w:val="008F484C"/>
    <w:rsid w:val="008F569E"/>
    <w:rsid w:val="008F6116"/>
    <w:rsid w:val="008F63E9"/>
    <w:rsid w:val="008F65DC"/>
    <w:rsid w:val="008F7EDC"/>
    <w:rsid w:val="00901DE4"/>
    <w:rsid w:val="009039D4"/>
    <w:rsid w:val="009046D8"/>
    <w:rsid w:val="0090537A"/>
    <w:rsid w:val="00907B5A"/>
    <w:rsid w:val="009128E5"/>
    <w:rsid w:val="00914F8D"/>
    <w:rsid w:val="00917674"/>
    <w:rsid w:val="00921767"/>
    <w:rsid w:val="00923356"/>
    <w:rsid w:val="0092360F"/>
    <w:rsid w:val="00924901"/>
    <w:rsid w:val="009264FD"/>
    <w:rsid w:val="00927725"/>
    <w:rsid w:val="00930566"/>
    <w:rsid w:val="00931389"/>
    <w:rsid w:val="009320F7"/>
    <w:rsid w:val="00933101"/>
    <w:rsid w:val="0093566F"/>
    <w:rsid w:val="00944436"/>
    <w:rsid w:val="00944898"/>
    <w:rsid w:val="00945AC2"/>
    <w:rsid w:val="009512A4"/>
    <w:rsid w:val="0095286B"/>
    <w:rsid w:val="00953025"/>
    <w:rsid w:val="00955920"/>
    <w:rsid w:val="009564BC"/>
    <w:rsid w:val="009616B1"/>
    <w:rsid w:val="00962C46"/>
    <w:rsid w:val="0096303F"/>
    <w:rsid w:val="00963FF4"/>
    <w:rsid w:val="0096517F"/>
    <w:rsid w:val="00966AA2"/>
    <w:rsid w:val="00966C89"/>
    <w:rsid w:val="009721B4"/>
    <w:rsid w:val="00973312"/>
    <w:rsid w:val="0097466A"/>
    <w:rsid w:val="00976F85"/>
    <w:rsid w:val="0098329C"/>
    <w:rsid w:val="009927EE"/>
    <w:rsid w:val="00995572"/>
    <w:rsid w:val="0099645B"/>
    <w:rsid w:val="00996FBB"/>
    <w:rsid w:val="009A06C4"/>
    <w:rsid w:val="009A1A7A"/>
    <w:rsid w:val="009A298E"/>
    <w:rsid w:val="009A51C8"/>
    <w:rsid w:val="009A7381"/>
    <w:rsid w:val="009A7AA7"/>
    <w:rsid w:val="009B044F"/>
    <w:rsid w:val="009B233C"/>
    <w:rsid w:val="009B2BDB"/>
    <w:rsid w:val="009B2CE6"/>
    <w:rsid w:val="009B4BAE"/>
    <w:rsid w:val="009B4EF9"/>
    <w:rsid w:val="009C4156"/>
    <w:rsid w:val="009C4D5F"/>
    <w:rsid w:val="009C5AF6"/>
    <w:rsid w:val="009D0034"/>
    <w:rsid w:val="009D199A"/>
    <w:rsid w:val="009D2973"/>
    <w:rsid w:val="009D6A4A"/>
    <w:rsid w:val="009E0EB9"/>
    <w:rsid w:val="009E235A"/>
    <w:rsid w:val="009F115E"/>
    <w:rsid w:val="009F1702"/>
    <w:rsid w:val="009F3586"/>
    <w:rsid w:val="009F4C10"/>
    <w:rsid w:val="00A01D83"/>
    <w:rsid w:val="00A04FC8"/>
    <w:rsid w:val="00A05143"/>
    <w:rsid w:val="00A0580B"/>
    <w:rsid w:val="00A07B0A"/>
    <w:rsid w:val="00A10A15"/>
    <w:rsid w:val="00A10D8B"/>
    <w:rsid w:val="00A13C0F"/>
    <w:rsid w:val="00A1435A"/>
    <w:rsid w:val="00A1772C"/>
    <w:rsid w:val="00A244DF"/>
    <w:rsid w:val="00A25B99"/>
    <w:rsid w:val="00A30577"/>
    <w:rsid w:val="00A33E75"/>
    <w:rsid w:val="00A373BA"/>
    <w:rsid w:val="00A40584"/>
    <w:rsid w:val="00A433D1"/>
    <w:rsid w:val="00A442D4"/>
    <w:rsid w:val="00A50550"/>
    <w:rsid w:val="00A5277E"/>
    <w:rsid w:val="00A53960"/>
    <w:rsid w:val="00A54024"/>
    <w:rsid w:val="00A55AAF"/>
    <w:rsid w:val="00A60EE6"/>
    <w:rsid w:val="00A62B2D"/>
    <w:rsid w:val="00A6774D"/>
    <w:rsid w:val="00A700EE"/>
    <w:rsid w:val="00A71E26"/>
    <w:rsid w:val="00A725CE"/>
    <w:rsid w:val="00A7268A"/>
    <w:rsid w:val="00A74172"/>
    <w:rsid w:val="00A777B9"/>
    <w:rsid w:val="00A8127C"/>
    <w:rsid w:val="00A81BCD"/>
    <w:rsid w:val="00A8259C"/>
    <w:rsid w:val="00A830E0"/>
    <w:rsid w:val="00A84072"/>
    <w:rsid w:val="00A86F54"/>
    <w:rsid w:val="00A87FEA"/>
    <w:rsid w:val="00AA4682"/>
    <w:rsid w:val="00AA50E8"/>
    <w:rsid w:val="00AA65E0"/>
    <w:rsid w:val="00AB3449"/>
    <w:rsid w:val="00AB362E"/>
    <w:rsid w:val="00AB5314"/>
    <w:rsid w:val="00AB600E"/>
    <w:rsid w:val="00AC1251"/>
    <w:rsid w:val="00AC1AF9"/>
    <w:rsid w:val="00AC2174"/>
    <w:rsid w:val="00AC48C1"/>
    <w:rsid w:val="00AC5F6A"/>
    <w:rsid w:val="00AC68A6"/>
    <w:rsid w:val="00AC7DC9"/>
    <w:rsid w:val="00AD1372"/>
    <w:rsid w:val="00AD23E3"/>
    <w:rsid w:val="00AD3CDF"/>
    <w:rsid w:val="00AD49E1"/>
    <w:rsid w:val="00AD63C2"/>
    <w:rsid w:val="00AD64F4"/>
    <w:rsid w:val="00AD6EAC"/>
    <w:rsid w:val="00AD7555"/>
    <w:rsid w:val="00AE1EC1"/>
    <w:rsid w:val="00AE7C4A"/>
    <w:rsid w:val="00AF0473"/>
    <w:rsid w:val="00AF05C9"/>
    <w:rsid w:val="00AF154D"/>
    <w:rsid w:val="00AF302C"/>
    <w:rsid w:val="00AF4883"/>
    <w:rsid w:val="00AF4F51"/>
    <w:rsid w:val="00AF6207"/>
    <w:rsid w:val="00AF73F5"/>
    <w:rsid w:val="00B01795"/>
    <w:rsid w:val="00B017C7"/>
    <w:rsid w:val="00B04C3E"/>
    <w:rsid w:val="00B06A1C"/>
    <w:rsid w:val="00B117FA"/>
    <w:rsid w:val="00B11C5F"/>
    <w:rsid w:val="00B15AAA"/>
    <w:rsid w:val="00B15F66"/>
    <w:rsid w:val="00B169C1"/>
    <w:rsid w:val="00B16E8D"/>
    <w:rsid w:val="00B17CC6"/>
    <w:rsid w:val="00B20AB0"/>
    <w:rsid w:val="00B214C9"/>
    <w:rsid w:val="00B22FA0"/>
    <w:rsid w:val="00B25F79"/>
    <w:rsid w:val="00B273C7"/>
    <w:rsid w:val="00B27810"/>
    <w:rsid w:val="00B30607"/>
    <w:rsid w:val="00B31B1B"/>
    <w:rsid w:val="00B32B3D"/>
    <w:rsid w:val="00B32C7E"/>
    <w:rsid w:val="00B32F97"/>
    <w:rsid w:val="00B40C7D"/>
    <w:rsid w:val="00B411F8"/>
    <w:rsid w:val="00B4241A"/>
    <w:rsid w:val="00B47D03"/>
    <w:rsid w:val="00B509EE"/>
    <w:rsid w:val="00B511FE"/>
    <w:rsid w:val="00B52C60"/>
    <w:rsid w:val="00B53D10"/>
    <w:rsid w:val="00B53D3C"/>
    <w:rsid w:val="00B54831"/>
    <w:rsid w:val="00B5720D"/>
    <w:rsid w:val="00B57664"/>
    <w:rsid w:val="00B60880"/>
    <w:rsid w:val="00B702C6"/>
    <w:rsid w:val="00B70DB9"/>
    <w:rsid w:val="00B72BB4"/>
    <w:rsid w:val="00B74A87"/>
    <w:rsid w:val="00B75B5A"/>
    <w:rsid w:val="00B75E1E"/>
    <w:rsid w:val="00B76D36"/>
    <w:rsid w:val="00B76D8B"/>
    <w:rsid w:val="00B776BC"/>
    <w:rsid w:val="00B83623"/>
    <w:rsid w:val="00B870CB"/>
    <w:rsid w:val="00B90EA9"/>
    <w:rsid w:val="00B91993"/>
    <w:rsid w:val="00B919DD"/>
    <w:rsid w:val="00B91C86"/>
    <w:rsid w:val="00B928E1"/>
    <w:rsid w:val="00B947A7"/>
    <w:rsid w:val="00B95C72"/>
    <w:rsid w:val="00BA3266"/>
    <w:rsid w:val="00BA5490"/>
    <w:rsid w:val="00BA6C43"/>
    <w:rsid w:val="00BA799B"/>
    <w:rsid w:val="00BB1DF9"/>
    <w:rsid w:val="00BB23C8"/>
    <w:rsid w:val="00BB4C6A"/>
    <w:rsid w:val="00BB507E"/>
    <w:rsid w:val="00BB5BA9"/>
    <w:rsid w:val="00BC0F33"/>
    <w:rsid w:val="00BC233E"/>
    <w:rsid w:val="00BC2A8B"/>
    <w:rsid w:val="00BC4D5E"/>
    <w:rsid w:val="00BC6376"/>
    <w:rsid w:val="00BC664F"/>
    <w:rsid w:val="00BC6B0F"/>
    <w:rsid w:val="00BD045C"/>
    <w:rsid w:val="00BD28E5"/>
    <w:rsid w:val="00BD3570"/>
    <w:rsid w:val="00BD4211"/>
    <w:rsid w:val="00BD63E4"/>
    <w:rsid w:val="00BD647F"/>
    <w:rsid w:val="00BD6DF7"/>
    <w:rsid w:val="00BD79B6"/>
    <w:rsid w:val="00BD7E1E"/>
    <w:rsid w:val="00BE199C"/>
    <w:rsid w:val="00BF278E"/>
    <w:rsid w:val="00BF4FD5"/>
    <w:rsid w:val="00BF5116"/>
    <w:rsid w:val="00BF5DF5"/>
    <w:rsid w:val="00BF6AED"/>
    <w:rsid w:val="00C02E4F"/>
    <w:rsid w:val="00C05613"/>
    <w:rsid w:val="00C05924"/>
    <w:rsid w:val="00C13909"/>
    <w:rsid w:val="00C15112"/>
    <w:rsid w:val="00C15771"/>
    <w:rsid w:val="00C15E98"/>
    <w:rsid w:val="00C1712A"/>
    <w:rsid w:val="00C17AD4"/>
    <w:rsid w:val="00C17C33"/>
    <w:rsid w:val="00C21397"/>
    <w:rsid w:val="00C245A5"/>
    <w:rsid w:val="00C25E5F"/>
    <w:rsid w:val="00C2645F"/>
    <w:rsid w:val="00C264C0"/>
    <w:rsid w:val="00C27074"/>
    <w:rsid w:val="00C30641"/>
    <w:rsid w:val="00C31664"/>
    <w:rsid w:val="00C32BD3"/>
    <w:rsid w:val="00C32F51"/>
    <w:rsid w:val="00C33841"/>
    <w:rsid w:val="00C40B89"/>
    <w:rsid w:val="00C430D4"/>
    <w:rsid w:val="00C44A9D"/>
    <w:rsid w:val="00C44ACC"/>
    <w:rsid w:val="00C44B3B"/>
    <w:rsid w:val="00C4682A"/>
    <w:rsid w:val="00C50C6E"/>
    <w:rsid w:val="00C57C61"/>
    <w:rsid w:val="00C60A8D"/>
    <w:rsid w:val="00C61D03"/>
    <w:rsid w:val="00C64578"/>
    <w:rsid w:val="00C651A4"/>
    <w:rsid w:val="00C6672C"/>
    <w:rsid w:val="00C70934"/>
    <w:rsid w:val="00C73630"/>
    <w:rsid w:val="00C7365E"/>
    <w:rsid w:val="00C74655"/>
    <w:rsid w:val="00C75A0D"/>
    <w:rsid w:val="00C76A1B"/>
    <w:rsid w:val="00C8343F"/>
    <w:rsid w:val="00C83741"/>
    <w:rsid w:val="00C86606"/>
    <w:rsid w:val="00C94707"/>
    <w:rsid w:val="00C96055"/>
    <w:rsid w:val="00C969A9"/>
    <w:rsid w:val="00C969E7"/>
    <w:rsid w:val="00CA0542"/>
    <w:rsid w:val="00CA33AD"/>
    <w:rsid w:val="00CA5295"/>
    <w:rsid w:val="00CA7032"/>
    <w:rsid w:val="00CA727B"/>
    <w:rsid w:val="00CB0CC2"/>
    <w:rsid w:val="00CC2C66"/>
    <w:rsid w:val="00CC2CB4"/>
    <w:rsid w:val="00CC3290"/>
    <w:rsid w:val="00CC650D"/>
    <w:rsid w:val="00CD2DDF"/>
    <w:rsid w:val="00CD2EE4"/>
    <w:rsid w:val="00CD324A"/>
    <w:rsid w:val="00CD445E"/>
    <w:rsid w:val="00CD52ED"/>
    <w:rsid w:val="00CD63E5"/>
    <w:rsid w:val="00CD7205"/>
    <w:rsid w:val="00CD7598"/>
    <w:rsid w:val="00CE41FB"/>
    <w:rsid w:val="00CE50F5"/>
    <w:rsid w:val="00CE5EFF"/>
    <w:rsid w:val="00CE6AD0"/>
    <w:rsid w:val="00CF0838"/>
    <w:rsid w:val="00CF294B"/>
    <w:rsid w:val="00D00F4E"/>
    <w:rsid w:val="00D02720"/>
    <w:rsid w:val="00D029EC"/>
    <w:rsid w:val="00D06601"/>
    <w:rsid w:val="00D1208D"/>
    <w:rsid w:val="00D15022"/>
    <w:rsid w:val="00D16220"/>
    <w:rsid w:val="00D1750D"/>
    <w:rsid w:val="00D20149"/>
    <w:rsid w:val="00D206BD"/>
    <w:rsid w:val="00D20876"/>
    <w:rsid w:val="00D2261A"/>
    <w:rsid w:val="00D2553B"/>
    <w:rsid w:val="00D268AB"/>
    <w:rsid w:val="00D30D81"/>
    <w:rsid w:val="00D32B07"/>
    <w:rsid w:val="00D36EAF"/>
    <w:rsid w:val="00D42AF2"/>
    <w:rsid w:val="00D42C48"/>
    <w:rsid w:val="00D438DC"/>
    <w:rsid w:val="00D446C8"/>
    <w:rsid w:val="00D44749"/>
    <w:rsid w:val="00D4638B"/>
    <w:rsid w:val="00D50804"/>
    <w:rsid w:val="00D50D63"/>
    <w:rsid w:val="00D5168B"/>
    <w:rsid w:val="00D528CA"/>
    <w:rsid w:val="00D54F5F"/>
    <w:rsid w:val="00D60F7E"/>
    <w:rsid w:val="00D66668"/>
    <w:rsid w:val="00D66968"/>
    <w:rsid w:val="00D66A7E"/>
    <w:rsid w:val="00D70F89"/>
    <w:rsid w:val="00D7263A"/>
    <w:rsid w:val="00D73325"/>
    <w:rsid w:val="00D74AD6"/>
    <w:rsid w:val="00D80CE6"/>
    <w:rsid w:val="00D8437C"/>
    <w:rsid w:val="00D917E1"/>
    <w:rsid w:val="00D9239C"/>
    <w:rsid w:val="00D92729"/>
    <w:rsid w:val="00D933EE"/>
    <w:rsid w:val="00D94199"/>
    <w:rsid w:val="00D95557"/>
    <w:rsid w:val="00D9569C"/>
    <w:rsid w:val="00DA2AF2"/>
    <w:rsid w:val="00DA67D5"/>
    <w:rsid w:val="00DB0BA4"/>
    <w:rsid w:val="00DB525B"/>
    <w:rsid w:val="00DB6234"/>
    <w:rsid w:val="00DC3269"/>
    <w:rsid w:val="00DC5718"/>
    <w:rsid w:val="00DC5B5B"/>
    <w:rsid w:val="00DD24F2"/>
    <w:rsid w:val="00DD3A8A"/>
    <w:rsid w:val="00DD6A2E"/>
    <w:rsid w:val="00DE0AD7"/>
    <w:rsid w:val="00DE0C37"/>
    <w:rsid w:val="00DE0DAF"/>
    <w:rsid w:val="00DE12DA"/>
    <w:rsid w:val="00DE1A3A"/>
    <w:rsid w:val="00DE2ED3"/>
    <w:rsid w:val="00DE321E"/>
    <w:rsid w:val="00DE48D2"/>
    <w:rsid w:val="00DF7248"/>
    <w:rsid w:val="00DF747F"/>
    <w:rsid w:val="00E03BF2"/>
    <w:rsid w:val="00E04D93"/>
    <w:rsid w:val="00E07CD6"/>
    <w:rsid w:val="00E127D3"/>
    <w:rsid w:val="00E14D70"/>
    <w:rsid w:val="00E14FAE"/>
    <w:rsid w:val="00E16BAD"/>
    <w:rsid w:val="00E17075"/>
    <w:rsid w:val="00E2036B"/>
    <w:rsid w:val="00E2163C"/>
    <w:rsid w:val="00E23161"/>
    <w:rsid w:val="00E25D24"/>
    <w:rsid w:val="00E2641D"/>
    <w:rsid w:val="00E31A58"/>
    <w:rsid w:val="00E320B4"/>
    <w:rsid w:val="00E32A54"/>
    <w:rsid w:val="00E359C7"/>
    <w:rsid w:val="00E369BD"/>
    <w:rsid w:val="00E378FC"/>
    <w:rsid w:val="00E4077E"/>
    <w:rsid w:val="00E41EE5"/>
    <w:rsid w:val="00E425CB"/>
    <w:rsid w:val="00E46E1E"/>
    <w:rsid w:val="00E52327"/>
    <w:rsid w:val="00E562FE"/>
    <w:rsid w:val="00E56F41"/>
    <w:rsid w:val="00E606CE"/>
    <w:rsid w:val="00E637EF"/>
    <w:rsid w:val="00E648C2"/>
    <w:rsid w:val="00E705B6"/>
    <w:rsid w:val="00E705BB"/>
    <w:rsid w:val="00E70767"/>
    <w:rsid w:val="00E71F20"/>
    <w:rsid w:val="00E72AC8"/>
    <w:rsid w:val="00E75CA7"/>
    <w:rsid w:val="00E75F24"/>
    <w:rsid w:val="00E77BE1"/>
    <w:rsid w:val="00E80C3B"/>
    <w:rsid w:val="00E83765"/>
    <w:rsid w:val="00E843F6"/>
    <w:rsid w:val="00E862A2"/>
    <w:rsid w:val="00E9256F"/>
    <w:rsid w:val="00E9540F"/>
    <w:rsid w:val="00E95B21"/>
    <w:rsid w:val="00E95EB1"/>
    <w:rsid w:val="00EA0036"/>
    <w:rsid w:val="00EA0DE6"/>
    <w:rsid w:val="00EA52A4"/>
    <w:rsid w:val="00EA6C78"/>
    <w:rsid w:val="00EB07E4"/>
    <w:rsid w:val="00EB0812"/>
    <w:rsid w:val="00EB4D59"/>
    <w:rsid w:val="00EB4ED0"/>
    <w:rsid w:val="00EB56AC"/>
    <w:rsid w:val="00EC0220"/>
    <w:rsid w:val="00EC21F3"/>
    <w:rsid w:val="00EC2958"/>
    <w:rsid w:val="00EC3F1C"/>
    <w:rsid w:val="00EC611B"/>
    <w:rsid w:val="00ED0107"/>
    <w:rsid w:val="00ED3BBC"/>
    <w:rsid w:val="00ED4EDA"/>
    <w:rsid w:val="00ED7939"/>
    <w:rsid w:val="00ED7A90"/>
    <w:rsid w:val="00EE00D5"/>
    <w:rsid w:val="00EE2CC7"/>
    <w:rsid w:val="00EE48A4"/>
    <w:rsid w:val="00EF2623"/>
    <w:rsid w:val="00EF65AA"/>
    <w:rsid w:val="00EF7BAD"/>
    <w:rsid w:val="00F023DF"/>
    <w:rsid w:val="00F12D91"/>
    <w:rsid w:val="00F12F2F"/>
    <w:rsid w:val="00F12FC0"/>
    <w:rsid w:val="00F136F4"/>
    <w:rsid w:val="00F1397B"/>
    <w:rsid w:val="00F13FC7"/>
    <w:rsid w:val="00F213BB"/>
    <w:rsid w:val="00F2184B"/>
    <w:rsid w:val="00F21E3A"/>
    <w:rsid w:val="00F238A2"/>
    <w:rsid w:val="00F27AC1"/>
    <w:rsid w:val="00F3089F"/>
    <w:rsid w:val="00F31381"/>
    <w:rsid w:val="00F33418"/>
    <w:rsid w:val="00F41DE9"/>
    <w:rsid w:val="00F42169"/>
    <w:rsid w:val="00F43548"/>
    <w:rsid w:val="00F546D5"/>
    <w:rsid w:val="00F54803"/>
    <w:rsid w:val="00F5506D"/>
    <w:rsid w:val="00F564EC"/>
    <w:rsid w:val="00F56B6D"/>
    <w:rsid w:val="00F57C4D"/>
    <w:rsid w:val="00F6149D"/>
    <w:rsid w:val="00F61BBD"/>
    <w:rsid w:val="00F62BFB"/>
    <w:rsid w:val="00F63C94"/>
    <w:rsid w:val="00F74446"/>
    <w:rsid w:val="00F744DC"/>
    <w:rsid w:val="00F74FE8"/>
    <w:rsid w:val="00F8249D"/>
    <w:rsid w:val="00F824C0"/>
    <w:rsid w:val="00F829EB"/>
    <w:rsid w:val="00F838AA"/>
    <w:rsid w:val="00F86525"/>
    <w:rsid w:val="00F90862"/>
    <w:rsid w:val="00F91D91"/>
    <w:rsid w:val="00F93C02"/>
    <w:rsid w:val="00F947FC"/>
    <w:rsid w:val="00F95C3A"/>
    <w:rsid w:val="00F9617A"/>
    <w:rsid w:val="00F963C2"/>
    <w:rsid w:val="00FA0D61"/>
    <w:rsid w:val="00FA28CF"/>
    <w:rsid w:val="00FB5012"/>
    <w:rsid w:val="00FB648E"/>
    <w:rsid w:val="00FC3B09"/>
    <w:rsid w:val="00FC556F"/>
    <w:rsid w:val="00FC5F76"/>
    <w:rsid w:val="00FC6717"/>
    <w:rsid w:val="00FD2C0A"/>
    <w:rsid w:val="00FD4402"/>
    <w:rsid w:val="00FD4F3B"/>
    <w:rsid w:val="00FE0ABA"/>
    <w:rsid w:val="00FF1648"/>
    <w:rsid w:val="00FF4FD5"/>
    <w:rsid w:val="00FF7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3C1C42D"/>
  <w15:chartTrackingRefBased/>
  <w15:docId w15:val="{B681EE4B-DC4D-4B9F-A454-58492471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5827"/>
  </w:style>
  <w:style w:type="paragraph" w:styleId="1">
    <w:name w:val="heading 1"/>
    <w:basedOn w:val="a"/>
    <w:next w:val="a"/>
    <w:link w:val="10"/>
    <w:uiPriority w:val="9"/>
    <w:qFormat/>
    <w:rsid w:val="00577BE0"/>
    <w:pPr>
      <w:keepNext/>
      <w:tabs>
        <w:tab w:val="num" w:pos="0"/>
      </w:tabs>
      <w:spacing w:after="0" w:line="360" w:lineRule="auto"/>
      <w:ind w:left="567" w:firstLine="567"/>
      <w:jc w:val="right"/>
      <w:outlineLvl w:val="0"/>
    </w:pPr>
    <w:rPr>
      <w:rFonts w:ascii="Arial" w:eastAsia="Times New Roman" w:hAnsi="Arial" w:cs="Times New Roman"/>
      <w:b/>
      <w:sz w:val="24"/>
      <w:szCs w:val="20"/>
      <w:lang w:val="en-US" w:eastAsia="ar-SA"/>
    </w:rPr>
  </w:style>
  <w:style w:type="paragraph" w:styleId="2">
    <w:name w:val="heading 2"/>
    <w:basedOn w:val="a"/>
    <w:next w:val="a"/>
    <w:link w:val="20"/>
    <w:qFormat/>
    <w:rsid w:val="00577BE0"/>
    <w:pPr>
      <w:keepNext/>
      <w:tabs>
        <w:tab w:val="num" w:pos="0"/>
      </w:tabs>
      <w:spacing w:after="0" w:line="480" w:lineRule="auto"/>
      <w:ind w:firstLine="567"/>
      <w:outlineLvl w:val="1"/>
    </w:pPr>
    <w:rPr>
      <w:rFonts w:ascii="Arial" w:eastAsia="Times New Roman" w:hAnsi="Arial" w:cs="Times New Roman"/>
      <w:b/>
      <w:sz w:val="28"/>
      <w:szCs w:val="20"/>
      <w:lang w:eastAsia="ar-SA"/>
    </w:rPr>
  </w:style>
  <w:style w:type="paragraph" w:styleId="3">
    <w:name w:val="heading 3"/>
    <w:basedOn w:val="a"/>
    <w:next w:val="a"/>
    <w:link w:val="30"/>
    <w:qFormat/>
    <w:rsid w:val="00577BE0"/>
    <w:pPr>
      <w:keepNext/>
      <w:tabs>
        <w:tab w:val="left" w:pos="993"/>
      </w:tabs>
      <w:spacing w:after="0" w:line="360" w:lineRule="auto"/>
      <w:outlineLvl w:val="2"/>
    </w:pPr>
    <w:rPr>
      <w:rFonts w:ascii="Arial" w:eastAsia="Times New Roman" w:hAnsi="Arial" w:cs="Arial"/>
      <w:b/>
      <w:bCs/>
      <w:sz w:val="24"/>
      <w:szCs w:val="26"/>
      <w:lang w:eastAsia="ar-SA"/>
    </w:rPr>
  </w:style>
  <w:style w:type="paragraph" w:styleId="4">
    <w:name w:val="heading 4"/>
    <w:basedOn w:val="a"/>
    <w:next w:val="a"/>
    <w:link w:val="40"/>
    <w:rsid w:val="00577BE0"/>
    <w:pPr>
      <w:keepNext/>
      <w:tabs>
        <w:tab w:val="num" w:pos="0"/>
      </w:tabs>
      <w:spacing w:after="0" w:line="360" w:lineRule="auto"/>
      <w:ind w:firstLine="567"/>
      <w:outlineLvl w:val="3"/>
    </w:pPr>
    <w:rPr>
      <w:rFonts w:ascii="Arial" w:eastAsia="Times New Roman" w:hAnsi="Arial" w:cs="Times New Roman"/>
      <w:b/>
      <w:sz w:val="24"/>
      <w:szCs w:val="20"/>
      <w:lang w:eastAsia="ar-SA"/>
    </w:rPr>
  </w:style>
  <w:style w:type="paragraph" w:styleId="5">
    <w:name w:val="heading 5"/>
    <w:basedOn w:val="a"/>
    <w:next w:val="a"/>
    <w:link w:val="50"/>
    <w:qFormat/>
    <w:rsid w:val="00577BE0"/>
    <w:pPr>
      <w:keepNext/>
      <w:tabs>
        <w:tab w:val="num" w:pos="0"/>
      </w:tabs>
      <w:spacing w:after="0" w:line="480" w:lineRule="auto"/>
      <w:ind w:left="567" w:firstLine="567"/>
      <w:outlineLvl w:val="4"/>
    </w:pPr>
    <w:rPr>
      <w:rFonts w:ascii="Arial" w:eastAsia="Times New Roman" w:hAnsi="Arial" w:cs="Times New Roman"/>
      <w:sz w:val="28"/>
      <w:szCs w:val="20"/>
      <w:lang w:eastAsia="ar-SA"/>
    </w:rPr>
  </w:style>
  <w:style w:type="paragraph" w:styleId="6">
    <w:name w:val="heading 6"/>
    <w:basedOn w:val="a"/>
    <w:next w:val="a"/>
    <w:link w:val="60"/>
    <w:qFormat/>
    <w:rsid w:val="00577BE0"/>
    <w:pPr>
      <w:keepNext/>
      <w:tabs>
        <w:tab w:val="num" w:pos="0"/>
      </w:tabs>
      <w:spacing w:after="0" w:line="480" w:lineRule="auto"/>
      <w:ind w:left="567" w:firstLine="567"/>
      <w:jc w:val="center"/>
      <w:outlineLvl w:val="5"/>
    </w:pPr>
    <w:rPr>
      <w:rFonts w:ascii="Arial" w:eastAsia="Times New Roman" w:hAnsi="Arial" w:cs="Times New Roman"/>
      <w:b/>
      <w:sz w:val="28"/>
      <w:szCs w:val="20"/>
      <w:lang w:eastAsia="ar-SA"/>
    </w:rPr>
  </w:style>
  <w:style w:type="paragraph" w:styleId="7">
    <w:name w:val="heading 7"/>
    <w:basedOn w:val="a"/>
    <w:next w:val="a"/>
    <w:link w:val="70"/>
    <w:qFormat/>
    <w:rsid w:val="00577BE0"/>
    <w:pPr>
      <w:tabs>
        <w:tab w:val="num" w:pos="0"/>
      </w:tabs>
      <w:spacing w:before="240" w:after="60" w:line="360" w:lineRule="auto"/>
      <w:ind w:firstLine="567"/>
      <w:outlineLvl w:val="6"/>
    </w:pPr>
    <w:rPr>
      <w:rFonts w:ascii="Arial" w:eastAsia="Times New Roman" w:hAnsi="Arial" w:cs="Times New Roman"/>
      <w:sz w:val="24"/>
      <w:szCs w:val="24"/>
      <w:lang w:eastAsia="ar-SA"/>
    </w:rPr>
  </w:style>
  <w:style w:type="paragraph" w:styleId="8">
    <w:name w:val="heading 8"/>
    <w:basedOn w:val="a"/>
    <w:next w:val="a"/>
    <w:link w:val="80"/>
    <w:qFormat/>
    <w:rsid w:val="00577BE0"/>
    <w:pPr>
      <w:keepNext/>
      <w:tabs>
        <w:tab w:val="num" w:pos="0"/>
      </w:tabs>
      <w:spacing w:after="0" w:line="480" w:lineRule="auto"/>
      <w:ind w:left="567" w:firstLine="567"/>
      <w:outlineLvl w:val="7"/>
    </w:pPr>
    <w:rPr>
      <w:rFonts w:ascii="Arial" w:eastAsia="Times New Roman" w:hAnsi="Arial" w:cs="Times New Roman"/>
      <w:b/>
      <w:sz w:val="28"/>
      <w:szCs w:val="20"/>
      <w:lang w:eastAsia="ar-SA"/>
    </w:rPr>
  </w:style>
  <w:style w:type="paragraph" w:styleId="9">
    <w:name w:val="heading 9"/>
    <w:basedOn w:val="a"/>
    <w:next w:val="a"/>
    <w:link w:val="90"/>
    <w:uiPriority w:val="9"/>
    <w:unhideWhenUsed/>
    <w:qFormat/>
    <w:rsid w:val="00577BE0"/>
    <w:pPr>
      <w:spacing w:before="240" w:after="60" w:line="360" w:lineRule="auto"/>
      <w:ind w:firstLine="567"/>
      <w:outlineLvl w:val="8"/>
    </w:pPr>
    <w:rPr>
      <w:rFonts w:ascii="Cambria" w:eastAsia="Times New Roman" w:hAnsi="Cambria"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7BE0"/>
    <w:rPr>
      <w:rFonts w:ascii="Arial" w:eastAsia="Times New Roman" w:hAnsi="Arial" w:cs="Times New Roman"/>
      <w:b/>
      <w:sz w:val="24"/>
      <w:szCs w:val="20"/>
      <w:lang w:val="en-US" w:eastAsia="ar-SA"/>
    </w:rPr>
  </w:style>
  <w:style w:type="character" w:customStyle="1" w:styleId="20">
    <w:name w:val="Заголовок 2 Знак"/>
    <w:basedOn w:val="a0"/>
    <w:link w:val="2"/>
    <w:rsid w:val="00577BE0"/>
    <w:rPr>
      <w:rFonts w:ascii="Arial" w:eastAsia="Times New Roman" w:hAnsi="Arial" w:cs="Times New Roman"/>
      <w:b/>
      <w:sz w:val="28"/>
      <w:szCs w:val="20"/>
      <w:lang w:eastAsia="ar-SA"/>
    </w:rPr>
  </w:style>
  <w:style w:type="character" w:customStyle="1" w:styleId="30">
    <w:name w:val="Заголовок 3 Знак"/>
    <w:basedOn w:val="a0"/>
    <w:link w:val="3"/>
    <w:rsid w:val="00577BE0"/>
    <w:rPr>
      <w:rFonts w:ascii="Arial" w:eastAsia="Times New Roman" w:hAnsi="Arial" w:cs="Arial"/>
      <w:b/>
      <w:bCs/>
      <w:sz w:val="24"/>
      <w:szCs w:val="26"/>
      <w:lang w:eastAsia="ar-SA"/>
    </w:rPr>
  </w:style>
  <w:style w:type="character" w:customStyle="1" w:styleId="40">
    <w:name w:val="Заголовок 4 Знак"/>
    <w:basedOn w:val="a0"/>
    <w:link w:val="4"/>
    <w:rsid w:val="00577BE0"/>
    <w:rPr>
      <w:rFonts w:ascii="Arial" w:eastAsia="Times New Roman" w:hAnsi="Arial" w:cs="Times New Roman"/>
      <w:b/>
      <w:sz w:val="24"/>
      <w:szCs w:val="20"/>
      <w:lang w:eastAsia="ar-SA"/>
    </w:rPr>
  </w:style>
  <w:style w:type="character" w:customStyle="1" w:styleId="50">
    <w:name w:val="Заголовок 5 Знак"/>
    <w:basedOn w:val="a0"/>
    <w:link w:val="5"/>
    <w:rsid w:val="00577BE0"/>
    <w:rPr>
      <w:rFonts w:ascii="Arial" w:eastAsia="Times New Roman" w:hAnsi="Arial" w:cs="Times New Roman"/>
      <w:sz w:val="28"/>
      <w:szCs w:val="20"/>
      <w:lang w:eastAsia="ar-SA"/>
    </w:rPr>
  </w:style>
  <w:style w:type="character" w:customStyle="1" w:styleId="60">
    <w:name w:val="Заголовок 6 Знак"/>
    <w:basedOn w:val="a0"/>
    <w:link w:val="6"/>
    <w:rsid w:val="00577BE0"/>
    <w:rPr>
      <w:rFonts w:ascii="Arial" w:eastAsia="Times New Roman" w:hAnsi="Arial" w:cs="Times New Roman"/>
      <w:b/>
      <w:sz w:val="28"/>
      <w:szCs w:val="20"/>
      <w:lang w:eastAsia="ar-SA"/>
    </w:rPr>
  </w:style>
  <w:style w:type="character" w:customStyle="1" w:styleId="70">
    <w:name w:val="Заголовок 7 Знак"/>
    <w:basedOn w:val="a0"/>
    <w:link w:val="7"/>
    <w:rsid w:val="00577BE0"/>
    <w:rPr>
      <w:rFonts w:ascii="Arial" w:eastAsia="Times New Roman" w:hAnsi="Arial" w:cs="Times New Roman"/>
      <w:sz w:val="24"/>
      <w:szCs w:val="24"/>
      <w:lang w:eastAsia="ar-SA"/>
    </w:rPr>
  </w:style>
  <w:style w:type="character" w:customStyle="1" w:styleId="80">
    <w:name w:val="Заголовок 8 Знак"/>
    <w:basedOn w:val="a0"/>
    <w:link w:val="8"/>
    <w:rsid w:val="00577BE0"/>
    <w:rPr>
      <w:rFonts w:ascii="Arial" w:eastAsia="Times New Roman" w:hAnsi="Arial" w:cs="Times New Roman"/>
      <w:b/>
      <w:sz w:val="28"/>
      <w:szCs w:val="20"/>
      <w:lang w:eastAsia="ar-SA"/>
    </w:rPr>
  </w:style>
  <w:style w:type="character" w:customStyle="1" w:styleId="90">
    <w:name w:val="Заголовок 9 Знак"/>
    <w:basedOn w:val="a0"/>
    <w:link w:val="9"/>
    <w:uiPriority w:val="9"/>
    <w:rsid w:val="00577BE0"/>
    <w:rPr>
      <w:rFonts w:ascii="Cambria" w:eastAsia="Times New Roman" w:hAnsi="Cambria" w:cs="Times New Roman"/>
      <w:lang w:eastAsia="ar-SA"/>
    </w:rPr>
  </w:style>
  <w:style w:type="numbering" w:customStyle="1" w:styleId="11">
    <w:name w:val="Нет списка1"/>
    <w:next w:val="a2"/>
    <w:uiPriority w:val="99"/>
    <w:semiHidden/>
    <w:unhideWhenUsed/>
    <w:rsid w:val="00577BE0"/>
  </w:style>
  <w:style w:type="character" w:customStyle="1" w:styleId="12">
    <w:name w:val="Основной шрифт абзаца1"/>
    <w:rsid w:val="00577BE0"/>
  </w:style>
  <w:style w:type="character" w:customStyle="1" w:styleId="Absatz-Standardschriftart">
    <w:name w:val="Absatz-Standardschriftart"/>
    <w:rsid w:val="00577BE0"/>
  </w:style>
  <w:style w:type="character" w:customStyle="1" w:styleId="WW-Absatz-Standardschriftart">
    <w:name w:val="WW-Absatz-Standardschriftart"/>
    <w:rsid w:val="00577BE0"/>
  </w:style>
  <w:style w:type="character" w:customStyle="1" w:styleId="WW-Absatz-Standardschriftart1">
    <w:name w:val="WW-Absatz-Standardschriftart1"/>
    <w:rsid w:val="00577BE0"/>
  </w:style>
  <w:style w:type="character" w:customStyle="1" w:styleId="WW8Num1z0">
    <w:name w:val="WW8Num1z0"/>
    <w:rsid w:val="00577BE0"/>
    <w:rPr>
      <w:rFonts w:ascii="Symbol" w:hAnsi="Symbol"/>
    </w:rPr>
  </w:style>
  <w:style w:type="character" w:customStyle="1" w:styleId="WW8Num2z0">
    <w:name w:val="WW8Num2z0"/>
    <w:rsid w:val="00577BE0"/>
    <w:rPr>
      <w:rFonts w:ascii="Symbol" w:hAnsi="Symbol"/>
    </w:rPr>
  </w:style>
  <w:style w:type="character" w:customStyle="1" w:styleId="WW8Num3z0">
    <w:name w:val="WW8Num3z0"/>
    <w:rsid w:val="00577BE0"/>
    <w:rPr>
      <w:b/>
    </w:rPr>
  </w:style>
  <w:style w:type="character" w:customStyle="1" w:styleId="WW8Num4z0">
    <w:name w:val="WW8Num4z0"/>
    <w:rsid w:val="00577BE0"/>
    <w:rPr>
      <w:b/>
    </w:rPr>
  </w:style>
  <w:style w:type="character" w:customStyle="1" w:styleId="WW8Num5z0">
    <w:name w:val="WW8Num5z0"/>
    <w:rsid w:val="00577BE0"/>
    <w:rPr>
      <w:b/>
      <w:sz w:val="28"/>
    </w:rPr>
  </w:style>
  <w:style w:type="character" w:customStyle="1" w:styleId="WW8Num7z0">
    <w:name w:val="WW8Num7z0"/>
    <w:rsid w:val="00577BE0"/>
    <w:rPr>
      <w:b/>
    </w:rPr>
  </w:style>
  <w:style w:type="character" w:customStyle="1" w:styleId="WW8Num10z0">
    <w:name w:val="WW8Num10z0"/>
    <w:rsid w:val="00577BE0"/>
    <w:rPr>
      <w:b/>
    </w:rPr>
  </w:style>
  <w:style w:type="character" w:customStyle="1" w:styleId="WW8Num12z0">
    <w:name w:val="WW8Num12z0"/>
    <w:rsid w:val="00577BE0"/>
    <w:rPr>
      <w:b/>
    </w:rPr>
  </w:style>
  <w:style w:type="character" w:customStyle="1" w:styleId="WW8Num15z0">
    <w:name w:val="WW8Num15z0"/>
    <w:rsid w:val="00577BE0"/>
    <w:rPr>
      <w:sz w:val="20"/>
    </w:rPr>
  </w:style>
  <w:style w:type="character" w:customStyle="1" w:styleId="WW8Num15z1">
    <w:name w:val="WW8Num15z1"/>
    <w:rsid w:val="00577BE0"/>
    <w:rPr>
      <w:b/>
    </w:rPr>
  </w:style>
  <w:style w:type="character" w:customStyle="1" w:styleId="WW8Num16z0">
    <w:name w:val="WW8Num16z0"/>
    <w:rsid w:val="00577BE0"/>
    <w:rPr>
      <w:b/>
    </w:rPr>
  </w:style>
  <w:style w:type="character" w:customStyle="1" w:styleId="WW8Num17z0">
    <w:name w:val="WW8Num17z0"/>
    <w:rsid w:val="00577BE0"/>
    <w:rPr>
      <w:b/>
    </w:rPr>
  </w:style>
  <w:style w:type="character" w:customStyle="1" w:styleId="WW8Num21z0">
    <w:name w:val="WW8Num21z0"/>
    <w:rsid w:val="00577BE0"/>
    <w:rPr>
      <w:b/>
    </w:rPr>
  </w:style>
  <w:style w:type="character" w:customStyle="1" w:styleId="WW8Num28z0">
    <w:name w:val="WW8Num28z0"/>
    <w:rsid w:val="00577BE0"/>
    <w:rPr>
      <w:b/>
    </w:rPr>
  </w:style>
  <w:style w:type="character" w:customStyle="1" w:styleId="WW8Num29z0">
    <w:name w:val="WW8Num29z0"/>
    <w:rsid w:val="00577BE0"/>
    <w:rPr>
      <w:sz w:val="20"/>
    </w:rPr>
  </w:style>
  <w:style w:type="character" w:customStyle="1" w:styleId="WW8Num29z1">
    <w:name w:val="WW8Num29z1"/>
    <w:rsid w:val="00577BE0"/>
    <w:rPr>
      <w:b/>
    </w:rPr>
  </w:style>
  <w:style w:type="character" w:customStyle="1" w:styleId="WW8Num34z0">
    <w:name w:val="WW8Num34z0"/>
    <w:rsid w:val="00577BE0"/>
    <w:rPr>
      <w:b/>
    </w:rPr>
  </w:style>
  <w:style w:type="character" w:customStyle="1" w:styleId="WW8Num35z0">
    <w:name w:val="WW8Num35z0"/>
    <w:rsid w:val="00577BE0"/>
    <w:rPr>
      <w:b/>
    </w:rPr>
  </w:style>
  <w:style w:type="character" w:customStyle="1" w:styleId="WW8Num39z0">
    <w:name w:val="WW8Num39z0"/>
    <w:rsid w:val="00577BE0"/>
    <w:rPr>
      <w:b/>
    </w:rPr>
  </w:style>
  <w:style w:type="character" w:customStyle="1" w:styleId="WW8Num42z0">
    <w:name w:val="WW8Num42z0"/>
    <w:rsid w:val="00577BE0"/>
    <w:rPr>
      <w:b/>
    </w:rPr>
  </w:style>
  <w:style w:type="character" w:customStyle="1" w:styleId="WW8Num44z0">
    <w:name w:val="WW8Num44z0"/>
    <w:rsid w:val="00577BE0"/>
    <w:rPr>
      <w:b/>
    </w:rPr>
  </w:style>
  <w:style w:type="character" w:customStyle="1" w:styleId="WW8Num47z0">
    <w:name w:val="WW8Num47z0"/>
    <w:rsid w:val="00577BE0"/>
    <w:rPr>
      <w:b/>
    </w:rPr>
  </w:style>
  <w:style w:type="character" w:customStyle="1" w:styleId="WW8Num48z0">
    <w:name w:val="WW8Num48z0"/>
    <w:rsid w:val="00577BE0"/>
    <w:rPr>
      <w:rFonts w:ascii="Symbol" w:hAnsi="Symbol"/>
    </w:rPr>
  </w:style>
  <w:style w:type="character" w:customStyle="1" w:styleId="WW8Num49z0">
    <w:name w:val="WW8Num49z0"/>
    <w:rsid w:val="00577BE0"/>
    <w:rPr>
      <w:b/>
      <w:sz w:val="28"/>
    </w:rPr>
  </w:style>
  <w:style w:type="character" w:customStyle="1" w:styleId="WW8Num50z0">
    <w:name w:val="WW8Num50z0"/>
    <w:rsid w:val="00577BE0"/>
    <w:rPr>
      <w:b/>
    </w:rPr>
  </w:style>
  <w:style w:type="character" w:customStyle="1" w:styleId="WW8Num53z0">
    <w:name w:val="WW8Num53z0"/>
    <w:rsid w:val="00577BE0"/>
    <w:rPr>
      <w:b/>
    </w:rPr>
  </w:style>
  <w:style w:type="character" w:customStyle="1" w:styleId="WW8Num54z1">
    <w:name w:val="WW8Num54z1"/>
    <w:rsid w:val="00577BE0"/>
    <w:rPr>
      <w:b/>
    </w:rPr>
  </w:style>
  <w:style w:type="character" w:customStyle="1" w:styleId="WW8Num56z1">
    <w:name w:val="WW8Num56z1"/>
    <w:rsid w:val="00577BE0"/>
    <w:rPr>
      <w:b/>
    </w:rPr>
  </w:style>
  <w:style w:type="character" w:customStyle="1" w:styleId="WW8Num57z0">
    <w:name w:val="WW8Num57z0"/>
    <w:rsid w:val="00577BE0"/>
    <w:rPr>
      <w:b/>
    </w:rPr>
  </w:style>
  <w:style w:type="character" w:customStyle="1" w:styleId="WW8Num58z1">
    <w:name w:val="WW8Num58z1"/>
    <w:rsid w:val="00577BE0"/>
    <w:rPr>
      <w:b/>
    </w:rPr>
  </w:style>
  <w:style w:type="character" w:customStyle="1" w:styleId="WW8Num59z0">
    <w:name w:val="WW8Num59z0"/>
    <w:rsid w:val="00577BE0"/>
    <w:rPr>
      <w:b/>
    </w:rPr>
  </w:style>
  <w:style w:type="character" w:customStyle="1" w:styleId="WW8Num60z0">
    <w:name w:val="WW8Num60z0"/>
    <w:rsid w:val="00577BE0"/>
    <w:rPr>
      <w:b/>
    </w:rPr>
  </w:style>
  <w:style w:type="character" w:customStyle="1" w:styleId="WW8Num61z0">
    <w:name w:val="WW8Num61z0"/>
    <w:rsid w:val="00577BE0"/>
    <w:rPr>
      <w:b/>
    </w:rPr>
  </w:style>
  <w:style w:type="character" w:customStyle="1" w:styleId="WW8Num62z1">
    <w:name w:val="WW8Num62z1"/>
    <w:rsid w:val="00577BE0"/>
    <w:rPr>
      <w:b/>
    </w:rPr>
  </w:style>
  <w:style w:type="character" w:customStyle="1" w:styleId="WW8Num63z0">
    <w:name w:val="WW8Num63z0"/>
    <w:rsid w:val="00577BE0"/>
    <w:rPr>
      <w:b/>
    </w:rPr>
  </w:style>
  <w:style w:type="character" w:customStyle="1" w:styleId="WW8Num65z0">
    <w:name w:val="WW8Num65z0"/>
    <w:rsid w:val="00577BE0"/>
    <w:rPr>
      <w:b/>
    </w:rPr>
  </w:style>
  <w:style w:type="character" w:customStyle="1" w:styleId="WW8Num66z0">
    <w:name w:val="WW8Num66z0"/>
    <w:rsid w:val="00577BE0"/>
    <w:rPr>
      <w:b/>
    </w:rPr>
  </w:style>
  <w:style w:type="character" w:customStyle="1" w:styleId="WW8Num68z0">
    <w:name w:val="WW8Num68z0"/>
    <w:rsid w:val="00577BE0"/>
    <w:rPr>
      <w:b/>
    </w:rPr>
  </w:style>
  <w:style w:type="character" w:customStyle="1" w:styleId="WW8Num70z0">
    <w:name w:val="WW8Num70z0"/>
    <w:rsid w:val="00577BE0"/>
    <w:rPr>
      <w:sz w:val="20"/>
    </w:rPr>
  </w:style>
  <w:style w:type="character" w:customStyle="1" w:styleId="WW8Num70z1">
    <w:name w:val="WW8Num70z1"/>
    <w:rsid w:val="00577BE0"/>
    <w:rPr>
      <w:b/>
    </w:rPr>
  </w:style>
  <w:style w:type="character" w:customStyle="1" w:styleId="WW8Num72z0">
    <w:name w:val="WW8Num72z0"/>
    <w:rsid w:val="00577BE0"/>
    <w:rPr>
      <w:rFonts w:ascii="Symbol" w:hAnsi="Symbol"/>
    </w:rPr>
  </w:style>
  <w:style w:type="character" w:customStyle="1" w:styleId="WW8Num73z0">
    <w:name w:val="WW8Num73z0"/>
    <w:rsid w:val="00577BE0"/>
    <w:rPr>
      <w:b/>
    </w:rPr>
  </w:style>
  <w:style w:type="character" w:customStyle="1" w:styleId="WW8Num74z0">
    <w:name w:val="WW8Num74z0"/>
    <w:rsid w:val="00577BE0"/>
    <w:rPr>
      <w:rFonts w:ascii="Arial" w:hAnsi="Arial"/>
      <w:b w:val="0"/>
      <w:i w:val="0"/>
      <w:sz w:val="24"/>
      <w:u w:val="none"/>
    </w:rPr>
  </w:style>
  <w:style w:type="character" w:customStyle="1" w:styleId="WW8Num75z0">
    <w:name w:val="WW8Num75z0"/>
    <w:rsid w:val="00577BE0"/>
    <w:rPr>
      <w:rFonts w:ascii="Arial" w:hAnsi="Arial"/>
      <w:b w:val="0"/>
      <w:i w:val="0"/>
      <w:sz w:val="24"/>
      <w:u w:val="none"/>
    </w:rPr>
  </w:style>
  <w:style w:type="character" w:customStyle="1" w:styleId="WW8Num76z0">
    <w:name w:val="WW8Num76z0"/>
    <w:rsid w:val="00577BE0"/>
    <w:rPr>
      <w:b/>
    </w:rPr>
  </w:style>
  <w:style w:type="character" w:customStyle="1" w:styleId="WW8Num79z0">
    <w:name w:val="WW8Num79z0"/>
    <w:rsid w:val="00577BE0"/>
    <w:rPr>
      <w:b/>
    </w:rPr>
  </w:style>
  <w:style w:type="character" w:customStyle="1" w:styleId="WW8Num80z0">
    <w:name w:val="WW8Num80z0"/>
    <w:rsid w:val="00577BE0"/>
    <w:rPr>
      <w:b/>
    </w:rPr>
  </w:style>
  <w:style w:type="character" w:customStyle="1" w:styleId="WW8Num81z0">
    <w:name w:val="WW8Num81z0"/>
    <w:rsid w:val="00577BE0"/>
    <w:rPr>
      <w:b/>
    </w:rPr>
  </w:style>
  <w:style w:type="character" w:customStyle="1" w:styleId="WW8Num83z0">
    <w:name w:val="WW8Num83z0"/>
    <w:rsid w:val="00577BE0"/>
    <w:rPr>
      <w:b/>
    </w:rPr>
  </w:style>
  <w:style w:type="character" w:customStyle="1" w:styleId="WW8Num85z1">
    <w:name w:val="WW8Num85z1"/>
    <w:rsid w:val="00577BE0"/>
    <w:rPr>
      <w:b/>
    </w:rPr>
  </w:style>
  <w:style w:type="character" w:customStyle="1" w:styleId="WW8Num87z0">
    <w:name w:val="WW8Num87z0"/>
    <w:rsid w:val="00577BE0"/>
    <w:rPr>
      <w:rFonts w:ascii="Arial" w:hAnsi="Arial"/>
      <w:b w:val="0"/>
      <w:i w:val="0"/>
      <w:sz w:val="24"/>
      <w:u w:val="none"/>
    </w:rPr>
  </w:style>
  <w:style w:type="character" w:customStyle="1" w:styleId="WW8Num88z0">
    <w:name w:val="WW8Num88z0"/>
    <w:rsid w:val="00577BE0"/>
    <w:rPr>
      <w:rFonts w:ascii="Symbol" w:hAnsi="Symbol"/>
    </w:rPr>
  </w:style>
  <w:style w:type="character" w:customStyle="1" w:styleId="WW8Num93z0">
    <w:name w:val="WW8Num93z0"/>
    <w:rsid w:val="00577BE0"/>
    <w:rPr>
      <w:b/>
    </w:rPr>
  </w:style>
  <w:style w:type="character" w:customStyle="1" w:styleId="WW8Num95z0">
    <w:name w:val="WW8Num95z0"/>
    <w:rsid w:val="00577BE0"/>
    <w:rPr>
      <w:b/>
    </w:rPr>
  </w:style>
  <w:style w:type="character" w:customStyle="1" w:styleId="WW8Num96z0">
    <w:name w:val="WW8Num96z0"/>
    <w:rsid w:val="00577BE0"/>
    <w:rPr>
      <w:b/>
    </w:rPr>
  </w:style>
  <w:style w:type="character" w:customStyle="1" w:styleId="WW8Num99z0">
    <w:name w:val="WW8Num99z0"/>
    <w:rsid w:val="00577BE0"/>
    <w:rPr>
      <w:b/>
    </w:rPr>
  </w:style>
  <w:style w:type="character" w:customStyle="1" w:styleId="WW8Num101z0">
    <w:name w:val="WW8Num101z0"/>
    <w:rsid w:val="00577BE0"/>
    <w:rPr>
      <w:b/>
    </w:rPr>
  </w:style>
  <w:style w:type="character" w:customStyle="1" w:styleId="WW8Num103z0">
    <w:name w:val="WW8Num103z0"/>
    <w:rsid w:val="00577BE0"/>
    <w:rPr>
      <w:rFonts w:ascii="Symbol" w:hAnsi="Symbol"/>
      <w:i w:val="0"/>
    </w:rPr>
  </w:style>
  <w:style w:type="character" w:customStyle="1" w:styleId="WW8Num104z0">
    <w:name w:val="WW8Num104z0"/>
    <w:rsid w:val="00577BE0"/>
    <w:rPr>
      <w:b/>
    </w:rPr>
  </w:style>
  <w:style w:type="character" w:customStyle="1" w:styleId="WW8Num106z0">
    <w:name w:val="WW8Num106z0"/>
    <w:rsid w:val="00577BE0"/>
    <w:rPr>
      <w:b/>
    </w:rPr>
  </w:style>
  <w:style w:type="character" w:customStyle="1" w:styleId="WW8Num107z0">
    <w:name w:val="WW8Num107z0"/>
    <w:rsid w:val="00577BE0"/>
    <w:rPr>
      <w:b/>
    </w:rPr>
  </w:style>
  <w:style w:type="character" w:customStyle="1" w:styleId="WW8Num110z0">
    <w:name w:val="WW8Num110z0"/>
    <w:rsid w:val="00577BE0"/>
    <w:rPr>
      <w:rFonts w:ascii="Symbol" w:hAnsi="Symbol"/>
    </w:rPr>
  </w:style>
  <w:style w:type="character" w:customStyle="1" w:styleId="WW8Num111z0">
    <w:name w:val="WW8Num111z0"/>
    <w:rsid w:val="00577BE0"/>
    <w:rPr>
      <w:b/>
    </w:rPr>
  </w:style>
  <w:style w:type="character" w:customStyle="1" w:styleId="WW8Num112z0">
    <w:name w:val="WW8Num112z0"/>
    <w:rsid w:val="00577BE0"/>
    <w:rPr>
      <w:b/>
    </w:rPr>
  </w:style>
  <w:style w:type="character" w:customStyle="1" w:styleId="WW8Num117z0">
    <w:name w:val="WW8Num117z0"/>
    <w:rsid w:val="00577BE0"/>
    <w:rPr>
      <w:b/>
    </w:rPr>
  </w:style>
  <w:style w:type="character" w:customStyle="1" w:styleId="WW8Num120z0">
    <w:name w:val="WW8Num120z0"/>
    <w:rsid w:val="00577BE0"/>
    <w:rPr>
      <w:sz w:val="20"/>
    </w:rPr>
  </w:style>
  <w:style w:type="character" w:customStyle="1" w:styleId="WW8Num120z1">
    <w:name w:val="WW8Num120z1"/>
    <w:rsid w:val="00577BE0"/>
    <w:rPr>
      <w:b/>
    </w:rPr>
  </w:style>
  <w:style w:type="character" w:customStyle="1" w:styleId="WW8Num123z0">
    <w:name w:val="WW8Num123z0"/>
    <w:rsid w:val="00577BE0"/>
    <w:rPr>
      <w:b/>
    </w:rPr>
  </w:style>
  <w:style w:type="character" w:customStyle="1" w:styleId="WW-">
    <w:name w:val="WW-Основной шрифт абзаца"/>
    <w:rsid w:val="00577BE0"/>
  </w:style>
  <w:style w:type="character" w:styleId="a3">
    <w:name w:val="page number"/>
    <w:basedOn w:val="WW-"/>
    <w:semiHidden/>
    <w:rsid w:val="00577BE0"/>
  </w:style>
  <w:style w:type="paragraph" w:customStyle="1" w:styleId="13">
    <w:name w:val="Заголовок1"/>
    <w:basedOn w:val="a"/>
    <w:next w:val="a4"/>
    <w:rsid w:val="00577BE0"/>
    <w:pPr>
      <w:keepNext/>
      <w:spacing w:before="240" w:after="120" w:line="360" w:lineRule="auto"/>
      <w:ind w:firstLine="567"/>
    </w:pPr>
    <w:rPr>
      <w:rFonts w:ascii="Arial" w:eastAsia="Lucida Sans Unicode" w:hAnsi="Arial" w:cs="Tahoma"/>
      <w:sz w:val="28"/>
      <w:szCs w:val="28"/>
      <w:lang w:eastAsia="ar-SA"/>
    </w:rPr>
  </w:style>
  <w:style w:type="paragraph" w:styleId="a4">
    <w:name w:val="Body Text"/>
    <w:basedOn w:val="a"/>
    <w:link w:val="a5"/>
    <w:rsid w:val="00577BE0"/>
    <w:pPr>
      <w:spacing w:after="0" w:line="360" w:lineRule="auto"/>
      <w:ind w:firstLine="567"/>
      <w:jc w:val="both"/>
    </w:pPr>
    <w:rPr>
      <w:rFonts w:ascii="Arial" w:eastAsia="Times New Roman" w:hAnsi="Arial" w:cs="Times New Roman"/>
      <w:sz w:val="28"/>
      <w:szCs w:val="20"/>
      <w:lang w:eastAsia="ar-SA"/>
    </w:rPr>
  </w:style>
  <w:style w:type="character" w:customStyle="1" w:styleId="a5">
    <w:name w:val="Основной текст Знак"/>
    <w:basedOn w:val="a0"/>
    <w:link w:val="a4"/>
    <w:rsid w:val="00577BE0"/>
    <w:rPr>
      <w:rFonts w:ascii="Arial" w:eastAsia="Times New Roman" w:hAnsi="Arial" w:cs="Times New Roman"/>
      <w:sz w:val="28"/>
      <w:szCs w:val="20"/>
      <w:lang w:eastAsia="ar-SA"/>
    </w:rPr>
  </w:style>
  <w:style w:type="paragraph" w:styleId="a6">
    <w:name w:val="List"/>
    <w:basedOn w:val="a4"/>
    <w:semiHidden/>
    <w:rsid w:val="00577BE0"/>
    <w:rPr>
      <w:rFonts w:cs="Tahoma"/>
    </w:rPr>
  </w:style>
  <w:style w:type="paragraph" w:customStyle="1" w:styleId="14">
    <w:name w:val="Название1"/>
    <w:basedOn w:val="a"/>
    <w:rsid w:val="00577BE0"/>
    <w:pPr>
      <w:suppressLineNumbers/>
      <w:spacing w:before="120" w:after="120" w:line="360" w:lineRule="auto"/>
      <w:ind w:firstLine="567"/>
    </w:pPr>
    <w:rPr>
      <w:rFonts w:ascii="Arial" w:eastAsia="Times New Roman" w:hAnsi="Arial" w:cs="Tahoma"/>
      <w:i/>
      <w:iCs/>
      <w:sz w:val="20"/>
      <w:szCs w:val="24"/>
      <w:lang w:eastAsia="ar-SA"/>
    </w:rPr>
  </w:style>
  <w:style w:type="paragraph" w:customStyle="1" w:styleId="15">
    <w:name w:val="Указатель1"/>
    <w:basedOn w:val="a"/>
    <w:rsid w:val="00577BE0"/>
    <w:pPr>
      <w:suppressLineNumbers/>
      <w:spacing w:after="0" w:line="360" w:lineRule="auto"/>
      <w:ind w:firstLine="567"/>
    </w:pPr>
    <w:rPr>
      <w:rFonts w:ascii="Arial" w:eastAsia="Times New Roman" w:hAnsi="Arial" w:cs="Tahoma"/>
      <w:sz w:val="24"/>
      <w:szCs w:val="24"/>
      <w:lang w:eastAsia="ar-SA"/>
    </w:rPr>
  </w:style>
  <w:style w:type="paragraph" w:styleId="a7">
    <w:name w:val="Title"/>
    <w:basedOn w:val="a"/>
    <w:next w:val="a8"/>
    <w:link w:val="a9"/>
    <w:qFormat/>
    <w:rsid w:val="00577BE0"/>
    <w:pPr>
      <w:suppressLineNumbers/>
      <w:spacing w:before="120" w:after="120" w:line="360" w:lineRule="auto"/>
      <w:ind w:firstLine="567"/>
    </w:pPr>
    <w:rPr>
      <w:rFonts w:ascii="Arial" w:eastAsia="Times New Roman" w:hAnsi="Arial" w:cs="Tahoma"/>
      <w:i/>
      <w:iCs/>
      <w:sz w:val="24"/>
      <w:szCs w:val="24"/>
      <w:lang w:eastAsia="ar-SA"/>
    </w:rPr>
  </w:style>
  <w:style w:type="character" w:customStyle="1" w:styleId="a9">
    <w:name w:val="Заголовок Знак"/>
    <w:basedOn w:val="a0"/>
    <w:link w:val="a7"/>
    <w:rsid w:val="00577BE0"/>
    <w:rPr>
      <w:rFonts w:ascii="Arial" w:eastAsia="Times New Roman" w:hAnsi="Arial" w:cs="Tahoma"/>
      <w:i/>
      <w:iCs/>
      <w:sz w:val="24"/>
      <w:szCs w:val="24"/>
      <w:lang w:eastAsia="ar-SA"/>
    </w:rPr>
  </w:style>
  <w:style w:type="paragraph" w:styleId="a8">
    <w:name w:val="Subtitle"/>
    <w:basedOn w:val="13"/>
    <w:next w:val="a4"/>
    <w:link w:val="aa"/>
    <w:qFormat/>
    <w:rsid w:val="00577BE0"/>
    <w:pPr>
      <w:jc w:val="center"/>
    </w:pPr>
    <w:rPr>
      <w:i/>
      <w:iCs/>
    </w:rPr>
  </w:style>
  <w:style w:type="character" w:customStyle="1" w:styleId="aa">
    <w:name w:val="Подзаголовок Знак"/>
    <w:basedOn w:val="a0"/>
    <w:link w:val="a8"/>
    <w:rsid w:val="00577BE0"/>
    <w:rPr>
      <w:rFonts w:ascii="Arial" w:eastAsia="Lucida Sans Unicode" w:hAnsi="Arial" w:cs="Tahoma"/>
      <w:i/>
      <w:iCs/>
      <w:sz w:val="28"/>
      <w:szCs w:val="28"/>
      <w:lang w:eastAsia="ar-SA"/>
    </w:rPr>
  </w:style>
  <w:style w:type="paragraph" w:styleId="16">
    <w:name w:val="index 1"/>
    <w:basedOn w:val="a"/>
    <w:next w:val="a"/>
    <w:autoRedefine/>
    <w:uiPriority w:val="99"/>
    <w:semiHidden/>
    <w:unhideWhenUsed/>
    <w:rsid w:val="00577BE0"/>
    <w:pPr>
      <w:spacing w:after="0" w:line="240" w:lineRule="auto"/>
      <w:ind w:left="220" w:hanging="220"/>
    </w:pPr>
  </w:style>
  <w:style w:type="paragraph" w:styleId="ab">
    <w:name w:val="index heading"/>
    <w:basedOn w:val="a"/>
    <w:semiHidden/>
    <w:rsid w:val="00577BE0"/>
    <w:pPr>
      <w:suppressLineNumbers/>
      <w:spacing w:after="0" w:line="360" w:lineRule="auto"/>
      <w:ind w:firstLine="567"/>
    </w:pPr>
    <w:rPr>
      <w:rFonts w:ascii="Arial" w:eastAsia="Times New Roman" w:hAnsi="Arial" w:cs="Tahoma"/>
      <w:sz w:val="24"/>
      <w:szCs w:val="24"/>
      <w:lang w:eastAsia="ar-SA"/>
    </w:rPr>
  </w:style>
  <w:style w:type="paragraph" w:styleId="ac">
    <w:name w:val="header"/>
    <w:basedOn w:val="a"/>
    <w:link w:val="ad"/>
    <w:uiPriority w:val="99"/>
    <w:rsid w:val="00577BE0"/>
    <w:pPr>
      <w:tabs>
        <w:tab w:val="center" w:pos="4677"/>
        <w:tab w:val="right" w:pos="9355"/>
      </w:tabs>
      <w:spacing w:after="0" w:line="360" w:lineRule="auto"/>
      <w:ind w:firstLine="567"/>
    </w:pPr>
    <w:rPr>
      <w:rFonts w:ascii="Arial" w:eastAsia="Times New Roman" w:hAnsi="Arial" w:cs="Times New Roman"/>
      <w:sz w:val="24"/>
      <w:szCs w:val="24"/>
      <w:lang w:eastAsia="ar-SA"/>
    </w:rPr>
  </w:style>
  <w:style w:type="character" w:customStyle="1" w:styleId="ad">
    <w:name w:val="Верхний колонтитул Знак"/>
    <w:basedOn w:val="a0"/>
    <w:link w:val="ac"/>
    <w:uiPriority w:val="99"/>
    <w:rsid w:val="00577BE0"/>
    <w:rPr>
      <w:rFonts w:ascii="Arial" w:eastAsia="Times New Roman" w:hAnsi="Arial" w:cs="Times New Roman"/>
      <w:sz w:val="24"/>
      <w:szCs w:val="24"/>
      <w:lang w:eastAsia="ar-SA"/>
    </w:rPr>
  </w:style>
  <w:style w:type="paragraph" w:styleId="ae">
    <w:name w:val="footer"/>
    <w:basedOn w:val="a"/>
    <w:link w:val="af"/>
    <w:uiPriority w:val="99"/>
    <w:rsid w:val="00577BE0"/>
    <w:pPr>
      <w:tabs>
        <w:tab w:val="center" w:pos="4677"/>
        <w:tab w:val="right" w:pos="9355"/>
      </w:tabs>
      <w:spacing w:after="0" w:line="360" w:lineRule="auto"/>
      <w:ind w:firstLine="567"/>
    </w:pPr>
    <w:rPr>
      <w:rFonts w:ascii="Arial" w:eastAsia="Times New Roman" w:hAnsi="Arial" w:cs="Times New Roman"/>
      <w:sz w:val="24"/>
      <w:szCs w:val="24"/>
      <w:lang w:eastAsia="ar-SA"/>
    </w:rPr>
  </w:style>
  <w:style w:type="character" w:customStyle="1" w:styleId="af">
    <w:name w:val="Нижний колонтитул Знак"/>
    <w:basedOn w:val="a0"/>
    <w:link w:val="ae"/>
    <w:uiPriority w:val="99"/>
    <w:rsid w:val="00577BE0"/>
    <w:rPr>
      <w:rFonts w:ascii="Arial" w:eastAsia="Times New Roman" w:hAnsi="Arial" w:cs="Times New Roman"/>
      <w:sz w:val="24"/>
      <w:szCs w:val="24"/>
      <w:lang w:eastAsia="ar-SA"/>
    </w:rPr>
  </w:style>
  <w:style w:type="paragraph" w:styleId="af0">
    <w:name w:val="Body Text Indent"/>
    <w:basedOn w:val="a"/>
    <w:link w:val="af1"/>
    <w:rsid w:val="00577BE0"/>
    <w:pPr>
      <w:spacing w:after="0" w:line="360" w:lineRule="auto"/>
      <w:ind w:left="567"/>
    </w:pPr>
    <w:rPr>
      <w:rFonts w:ascii="Arial" w:eastAsia="Times New Roman" w:hAnsi="Arial" w:cs="Times New Roman"/>
      <w:sz w:val="24"/>
      <w:szCs w:val="20"/>
      <w:lang w:eastAsia="ar-SA"/>
    </w:rPr>
  </w:style>
  <w:style w:type="character" w:customStyle="1" w:styleId="af1">
    <w:name w:val="Основной текст с отступом Знак"/>
    <w:basedOn w:val="a0"/>
    <w:link w:val="af0"/>
    <w:rsid w:val="00577BE0"/>
    <w:rPr>
      <w:rFonts w:ascii="Arial" w:eastAsia="Times New Roman" w:hAnsi="Arial" w:cs="Times New Roman"/>
      <w:sz w:val="24"/>
      <w:szCs w:val="20"/>
      <w:lang w:eastAsia="ar-SA"/>
    </w:rPr>
  </w:style>
  <w:style w:type="paragraph" w:customStyle="1" w:styleId="31">
    <w:name w:val="Основной текст с отступом 31"/>
    <w:basedOn w:val="a"/>
    <w:rsid w:val="00577BE0"/>
    <w:pPr>
      <w:spacing w:after="0" w:line="480" w:lineRule="auto"/>
      <w:ind w:firstLine="567"/>
      <w:jc w:val="both"/>
    </w:pPr>
    <w:rPr>
      <w:rFonts w:ascii="Arial" w:eastAsia="Times New Roman" w:hAnsi="Arial" w:cs="Times New Roman"/>
      <w:sz w:val="28"/>
      <w:szCs w:val="20"/>
      <w:lang w:eastAsia="ar-SA"/>
    </w:rPr>
  </w:style>
  <w:style w:type="paragraph" w:customStyle="1" w:styleId="21">
    <w:name w:val="Основной текст с отступом 21"/>
    <w:basedOn w:val="a"/>
    <w:rsid w:val="00577BE0"/>
    <w:pPr>
      <w:spacing w:after="0" w:line="480" w:lineRule="auto"/>
      <w:ind w:firstLine="567"/>
    </w:pPr>
    <w:rPr>
      <w:rFonts w:ascii="Arial" w:eastAsia="Times New Roman" w:hAnsi="Arial" w:cs="Times New Roman"/>
      <w:sz w:val="28"/>
      <w:szCs w:val="20"/>
      <w:lang w:eastAsia="ar-SA"/>
    </w:rPr>
  </w:style>
  <w:style w:type="paragraph" w:customStyle="1" w:styleId="210">
    <w:name w:val="Основной текст 21"/>
    <w:basedOn w:val="a"/>
    <w:rsid w:val="00577BE0"/>
    <w:pPr>
      <w:spacing w:after="0" w:line="480" w:lineRule="auto"/>
      <w:ind w:firstLine="567"/>
    </w:pPr>
    <w:rPr>
      <w:rFonts w:ascii="Arial" w:eastAsia="Times New Roman" w:hAnsi="Arial" w:cs="Times New Roman"/>
      <w:sz w:val="28"/>
      <w:szCs w:val="20"/>
      <w:lang w:eastAsia="ar-SA"/>
    </w:rPr>
  </w:style>
  <w:style w:type="paragraph" w:customStyle="1" w:styleId="22">
    <w:name w:val="заголовок 2"/>
    <w:basedOn w:val="a"/>
    <w:next w:val="a"/>
    <w:rsid w:val="00577BE0"/>
    <w:pPr>
      <w:keepNext/>
      <w:tabs>
        <w:tab w:val="left" w:pos="317"/>
      </w:tabs>
      <w:autoSpaceDE w:val="0"/>
      <w:spacing w:after="0" w:line="360" w:lineRule="auto"/>
      <w:ind w:left="3719" w:right="2318" w:hanging="3719"/>
    </w:pPr>
    <w:rPr>
      <w:rFonts w:ascii="Arial" w:eastAsia="Times New Roman" w:hAnsi="Arial" w:cs="Times New Roman"/>
      <w:b/>
      <w:bCs/>
      <w:sz w:val="28"/>
      <w:szCs w:val="28"/>
      <w:lang w:eastAsia="ar-SA"/>
    </w:rPr>
  </w:style>
  <w:style w:type="paragraph" w:customStyle="1" w:styleId="17">
    <w:name w:val="заголовок 1"/>
    <w:basedOn w:val="a"/>
    <w:next w:val="a"/>
    <w:rsid w:val="00577BE0"/>
    <w:pPr>
      <w:keepNext/>
      <w:autoSpaceDE w:val="0"/>
      <w:spacing w:after="0" w:line="360" w:lineRule="auto"/>
      <w:ind w:right="2318"/>
    </w:pPr>
    <w:rPr>
      <w:rFonts w:ascii="Arial" w:eastAsia="Times New Roman" w:hAnsi="Arial" w:cs="Times New Roman"/>
      <w:b/>
      <w:bCs/>
      <w:sz w:val="28"/>
      <w:szCs w:val="28"/>
      <w:lang w:eastAsia="ar-SA"/>
    </w:rPr>
  </w:style>
  <w:style w:type="paragraph" w:customStyle="1" w:styleId="af2">
    <w:name w:val="Содержимое таблицы"/>
    <w:basedOn w:val="a"/>
    <w:rsid w:val="00577BE0"/>
    <w:pPr>
      <w:suppressLineNumbers/>
      <w:spacing w:after="0" w:line="360" w:lineRule="auto"/>
      <w:ind w:firstLine="567"/>
    </w:pPr>
    <w:rPr>
      <w:rFonts w:ascii="Arial" w:eastAsia="Times New Roman" w:hAnsi="Arial" w:cs="Times New Roman"/>
      <w:sz w:val="24"/>
      <w:szCs w:val="24"/>
      <w:lang w:eastAsia="ar-SA"/>
    </w:rPr>
  </w:style>
  <w:style w:type="paragraph" w:customStyle="1" w:styleId="af3">
    <w:name w:val="Заголовок таблицы"/>
    <w:basedOn w:val="af2"/>
    <w:rsid w:val="00577BE0"/>
    <w:pPr>
      <w:jc w:val="center"/>
    </w:pPr>
    <w:rPr>
      <w:b/>
      <w:bCs/>
      <w:i/>
      <w:iCs/>
    </w:rPr>
  </w:style>
  <w:style w:type="paragraph" w:customStyle="1" w:styleId="af4">
    <w:name w:val="Содержимое врезки"/>
    <w:basedOn w:val="a4"/>
    <w:rsid w:val="00577BE0"/>
  </w:style>
  <w:style w:type="character" w:customStyle="1" w:styleId="WW8Num6z0">
    <w:name w:val="WW8Num6z0"/>
    <w:rsid w:val="00577BE0"/>
    <w:rPr>
      <w:rFonts w:ascii="Times New Roman" w:hAnsi="Times New Roman"/>
      <w:b w:val="0"/>
      <w:i w:val="0"/>
      <w:sz w:val="28"/>
      <w:u w:val="none"/>
    </w:rPr>
  </w:style>
  <w:style w:type="character" w:customStyle="1" w:styleId="WW8Num8z0">
    <w:name w:val="WW8Num8z0"/>
    <w:rsid w:val="00577BE0"/>
    <w:rPr>
      <w:rFonts w:ascii="Times New Roman" w:hAnsi="Times New Roman"/>
      <w:b w:val="0"/>
      <w:i w:val="0"/>
      <w:sz w:val="28"/>
      <w:u w:val="none"/>
    </w:rPr>
  </w:style>
  <w:style w:type="character" w:customStyle="1" w:styleId="WW8Num9z0">
    <w:name w:val="WW8Num9z0"/>
    <w:rsid w:val="00577BE0"/>
    <w:rPr>
      <w:rFonts w:ascii="Times New Roman" w:hAnsi="Times New Roman"/>
      <w:b w:val="0"/>
      <w:i w:val="0"/>
      <w:sz w:val="28"/>
      <w:u w:val="none"/>
    </w:rPr>
  </w:style>
  <w:style w:type="character" w:customStyle="1" w:styleId="WW8Num11z0">
    <w:name w:val="WW8Num11z0"/>
    <w:rsid w:val="00577BE0"/>
    <w:rPr>
      <w:sz w:val="28"/>
      <w:szCs w:val="24"/>
    </w:rPr>
  </w:style>
  <w:style w:type="character" w:customStyle="1" w:styleId="WW8Num13z0">
    <w:name w:val="WW8Num13z0"/>
    <w:rsid w:val="00577BE0"/>
    <w:rPr>
      <w:b/>
    </w:rPr>
  </w:style>
  <w:style w:type="character" w:customStyle="1" w:styleId="WW8Num14z0">
    <w:name w:val="WW8Num14z0"/>
    <w:rsid w:val="00577BE0"/>
    <w:rPr>
      <w:rFonts w:ascii="Times New Roman" w:hAnsi="Times New Roman"/>
      <w:b w:val="0"/>
      <w:i w:val="0"/>
      <w:sz w:val="28"/>
      <w:u w:val="none"/>
    </w:rPr>
  </w:style>
  <w:style w:type="character" w:customStyle="1" w:styleId="WW8Num18z0">
    <w:name w:val="WW8Num18z0"/>
    <w:rsid w:val="00577BE0"/>
    <w:rPr>
      <w:sz w:val="28"/>
      <w:szCs w:val="24"/>
    </w:rPr>
  </w:style>
  <w:style w:type="character" w:customStyle="1" w:styleId="WW8Num19z0">
    <w:name w:val="WW8Num19z0"/>
    <w:rsid w:val="00577BE0"/>
    <w:rPr>
      <w:sz w:val="28"/>
      <w:szCs w:val="24"/>
    </w:rPr>
  </w:style>
  <w:style w:type="character" w:customStyle="1" w:styleId="WW8Num20z0">
    <w:name w:val="WW8Num20z0"/>
    <w:rsid w:val="00577BE0"/>
    <w:rPr>
      <w:sz w:val="28"/>
      <w:szCs w:val="24"/>
    </w:rPr>
  </w:style>
  <w:style w:type="character" w:customStyle="1" w:styleId="WW-Absatz-Standardschriftart11">
    <w:name w:val="WW-Absatz-Standardschriftart11"/>
    <w:rsid w:val="00577BE0"/>
  </w:style>
  <w:style w:type="character" w:customStyle="1" w:styleId="WW8Num22z0">
    <w:name w:val="WW8Num22z0"/>
    <w:rsid w:val="00577BE0"/>
    <w:rPr>
      <w:b/>
    </w:rPr>
  </w:style>
  <w:style w:type="character" w:customStyle="1" w:styleId="WW8Num23z0">
    <w:name w:val="WW8Num23z0"/>
    <w:rsid w:val="00577BE0"/>
    <w:rPr>
      <w:rFonts w:ascii="Times New Roman" w:hAnsi="Times New Roman"/>
      <w:b w:val="0"/>
      <w:i w:val="0"/>
      <w:sz w:val="28"/>
      <w:u w:val="none"/>
    </w:rPr>
  </w:style>
  <w:style w:type="character" w:customStyle="1" w:styleId="WW8Num25z0">
    <w:name w:val="WW8Num25z0"/>
    <w:rsid w:val="00577BE0"/>
    <w:rPr>
      <w:b/>
    </w:rPr>
  </w:style>
  <w:style w:type="character" w:customStyle="1" w:styleId="WW8Num26z0">
    <w:name w:val="WW8Num26z0"/>
    <w:rsid w:val="00577BE0"/>
    <w:rPr>
      <w:rFonts w:ascii="Times New Roman" w:hAnsi="Times New Roman"/>
      <w:b w:val="0"/>
      <w:i w:val="0"/>
      <w:sz w:val="28"/>
      <w:u w:val="none"/>
    </w:rPr>
  </w:style>
  <w:style w:type="character" w:customStyle="1" w:styleId="WW8Num27z0">
    <w:name w:val="WW8Num27z0"/>
    <w:rsid w:val="00577BE0"/>
    <w:rPr>
      <w:rFonts w:ascii="Times New Roman" w:hAnsi="Times New Roman"/>
      <w:b w:val="0"/>
      <w:i w:val="0"/>
      <w:sz w:val="28"/>
      <w:u w:val="none"/>
    </w:rPr>
  </w:style>
  <w:style w:type="character" w:customStyle="1" w:styleId="WW8Num31z0">
    <w:name w:val="WW8Num31z0"/>
    <w:rsid w:val="00577BE0"/>
    <w:rPr>
      <w:sz w:val="20"/>
    </w:rPr>
  </w:style>
  <w:style w:type="character" w:customStyle="1" w:styleId="WW8Num31z1">
    <w:name w:val="WW8Num31z1"/>
    <w:rsid w:val="00577BE0"/>
    <w:rPr>
      <w:b/>
    </w:rPr>
  </w:style>
  <w:style w:type="character" w:customStyle="1" w:styleId="WW8Num32z0">
    <w:name w:val="WW8Num32z0"/>
    <w:rsid w:val="00577BE0"/>
    <w:rPr>
      <w:b/>
    </w:rPr>
  </w:style>
  <w:style w:type="character" w:customStyle="1" w:styleId="WW8Num33z0">
    <w:name w:val="WW8Num33z0"/>
    <w:rsid w:val="00577BE0"/>
    <w:rPr>
      <w:rFonts w:ascii="Times New Roman" w:hAnsi="Times New Roman"/>
      <w:b w:val="0"/>
      <w:i w:val="0"/>
      <w:sz w:val="28"/>
      <w:u w:val="none"/>
    </w:rPr>
  </w:style>
  <w:style w:type="character" w:customStyle="1" w:styleId="WW8Num40z0">
    <w:name w:val="WW8Num40z0"/>
    <w:rsid w:val="00577BE0"/>
    <w:rPr>
      <w:rFonts w:ascii="Times New Roman" w:hAnsi="Times New Roman"/>
      <w:b w:val="0"/>
      <w:i w:val="0"/>
      <w:sz w:val="28"/>
      <w:u w:val="none"/>
    </w:rPr>
  </w:style>
  <w:style w:type="character" w:customStyle="1" w:styleId="WW8Num43z0">
    <w:name w:val="WW8Num43z0"/>
    <w:rsid w:val="00577BE0"/>
    <w:rPr>
      <w:rFonts w:ascii="Times New Roman" w:hAnsi="Times New Roman"/>
      <w:b w:val="0"/>
      <w:i w:val="0"/>
      <w:sz w:val="28"/>
      <w:u w:val="none"/>
    </w:rPr>
  </w:style>
  <w:style w:type="character" w:customStyle="1" w:styleId="WW8Num45z0">
    <w:name w:val="WW8Num45z0"/>
    <w:rsid w:val="00577BE0"/>
    <w:rPr>
      <w:rFonts w:ascii="Times New Roman" w:hAnsi="Times New Roman"/>
      <w:b w:val="0"/>
      <w:i w:val="0"/>
      <w:sz w:val="28"/>
      <w:u w:val="none"/>
    </w:rPr>
  </w:style>
  <w:style w:type="character" w:customStyle="1" w:styleId="WW8Num46z0">
    <w:name w:val="WW8Num46z0"/>
    <w:rsid w:val="00577BE0"/>
    <w:rPr>
      <w:b/>
    </w:rPr>
  </w:style>
  <w:style w:type="character" w:customStyle="1" w:styleId="WW8Num55z0">
    <w:name w:val="WW8Num55z0"/>
    <w:rsid w:val="00577BE0"/>
    <w:rPr>
      <w:rFonts w:ascii="Times New Roman" w:hAnsi="Times New Roman"/>
      <w:b w:val="0"/>
      <w:i w:val="0"/>
      <w:sz w:val="28"/>
      <w:u w:val="none"/>
    </w:rPr>
  </w:style>
  <w:style w:type="character" w:customStyle="1" w:styleId="WW8Num58z0">
    <w:name w:val="WW8Num58z0"/>
    <w:rsid w:val="00577BE0"/>
    <w:rPr>
      <w:sz w:val="20"/>
    </w:rPr>
  </w:style>
  <w:style w:type="character" w:customStyle="1" w:styleId="WW8Num64z0">
    <w:name w:val="WW8Num64z0"/>
    <w:rsid w:val="00577BE0"/>
    <w:rPr>
      <w:rFonts w:ascii="Times New Roman" w:hAnsi="Times New Roman"/>
      <w:b/>
      <w:i w:val="0"/>
      <w:sz w:val="28"/>
      <w:u w:val="none"/>
    </w:rPr>
  </w:style>
  <w:style w:type="character" w:customStyle="1" w:styleId="WW8Num82z0">
    <w:name w:val="WW8Num82z0"/>
    <w:rsid w:val="00577BE0"/>
    <w:rPr>
      <w:rFonts w:ascii="Symbol" w:hAnsi="Symbol"/>
    </w:rPr>
  </w:style>
  <w:style w:type="character" w:customStyle="1" w:styleId="WW8Num84z0">
    <w:name w:val="WW8Num84z0"/>
    <w:rsid w:val="00577BE0"/>
    <w:rPr>
      <w:b/>
    </w:rPr>
  </w:style>
  <w:style w:type="character" w:customStyle="1" w:styleId="WW8Num85z0">
    <w:name w:val="WW8Num85z0"/>
    <w:rsid w:val="00577BE0"/>
    <w:rPr>
      <w:rFonts w:ascii="Times New Roman" w:hAnsi="Times New Roman"/>
      <w:b w:val="0"/>
      <w:i w:val="0"/>
      <w:sz w:val="28"/>
      <w:u w:val="none"/>
    </w:rPr>
  </w:style>
  <w:style w:type="character" w:customStyle="1" w:styleId="WW8Num89z1">
    <w:name w:val="WW8Num89z1"/>
    <w:rsid w:val="00577BE0"/>
    <w:rPr>
      <w:b/>
    </w:rPr>
  </w:style>
  <w:style w:type="character" w:customStyle="1" w:styleId="WW8Num91z1">
    <w:name w:val="WW8Num91z1"/>
    <w:rsid w:val="00577BE0"/>
    <w:rPr>
      <w:b/>
    </w:rPr>
  </w:style>
  <w:style w:type="character" w:customStyle="1" w:styleId="WW8Num92z0">
    <w:name w:val="WW8Num92z0"/>
    <w:rsid w:val="00577BE0"/>
    <w:rPr>
      <w:b/>
    </w:rPr>
  </w:style>
  <w:style w:type="character" w:customStyle="1" w:styleId="WW8Num94z1">
    <w:name w:val="WW8Num94z1"/>
    <w:rsid w:val="00577BE0"/>
    <w:rPr>
      <w:b/>
    </w:rPr>
  </w:style>
  <w:style w:type="character" w:customStyle="1" w:styleId="WW8Num97z0">
    <w:name w:val="WW8Num97z0"/>
    <w:rsid w:val="00577BE0"/>
    <w:rPr>
      <w:b/>
    </w:rPr>
  </w:style>
  <w:style w:type="character" w:customStyle="1" w:styleId="WW8Num98z0">
    <w:name w:val="WW8Num98z0"/>
    <w:rsid w:val="00577BE0"/>
    <w:rPr>
      <w:b/>
    </w:rPr>
  </w:style>
  <w:style w:type="character" w:customStyle="1" w:styleId="WW8Num99z1">
    <w:name w:val="WW8Num99z1"/>
    <w:rsid w:val="00577BE0"/>
    <w:rPr>
      <w:b/>
    </w:rPr>
  </w:style>
  <w:style w:type="character" w:customStyle="1" w:styleId="WW8Num100z0">
    <w:name w:val="WW8Num100z0"/>
    <w:rsid w:val="00577BE0"/>
    <w:rPr>
      <w:rFonts w:ascii="Times New Roman" w:hAnsi="Times New Roman"/>
      <w:b w:val="0"/>
      <w:i w:val="0"/>
      <w:sz w:val="32"/>
    </w:rPr>
  </w:style>
  <w:style w:type="character" w:customStyle="1" w:styleId="WW8Num102z0">
    <w:name w:val="WW8Num102z0"/>
    <w:rsid w:val="00577BE0"/>
    <w:rPr>
      <w:rFonts w:ascii="Times New Roman" w:hAnsi="Times New Roman"/>
      <w:b w:val="0"/>
      <w:i w:val="0"/>
      <w:sz w:val="28"/>
      <w:u w:val="none"/>
    </w:rPr>
  </w:style>
  <w:style w:type="character" w:customStyle="1" w:styleId="WW8Num108z0">
    <w:name w:val="WW8Num108z0"/>
    <w:rsid w:val="00577BE0"/>
    <w:rPr>
      <w:b/>
    </w:rPr>
  </w:style>
  <w:style w:type="character" w:customStyle="1" w:styleId="WW8Num109z0">
    <w:name w:val="WW8Num109z0"/>
    <w:rsid w:val="00577BE0"/>
    <w:rPr>
      <w:b/>
    </w:rPr>
  </w:style>
  <w:style w:type="character" w:customStyle="1" w:styleId="WW8Num114z0">
    <w:name w:val="WW8Num114z0"/>
    <w:rsid w:val="00577BE0"/>
    <w:rPr>
      <w:sz w:val="20"/>
    </w:rPr>
  </w:style>
  <w:style w:type="character" w:customStyle="1" w:styleId="WW8Num114z1">
    <w:name w:val="WW8Num114z1"/>
    <w:rsid w:val="00577BE0"/>
    <w:rPr>
      <w:b/>
    </w:rPr>
  </w:style>
  <w:style w:type="character" w:customStyle="1" w:styleId="WW8Num115z0">
    <w:name w:val="WW8Num115z0"/>
    <w:rsid w:val="00577BE0"/>
    <w:rPr>
      <w:rFonts w:ascii="Times New Roman" w:hAnsi="Times New Roman"/>
      <w:b w:val="0"/>
      <w:i w:val="0"/>
      <w:sz w:val="28"/>
      <w:u w:val="none"/>
    </w:rPr>
  </w:style>
  <w:style w:type="character" w:customStyle="1" w:styleId="WW8Num118z0">
    <w:name w:val="WW8Num118z0"/>
    <w:rsid w:val="00577BE0"/>
    <w:rPr>
      <w:b/>
    </w:rPr>
  </w:style>
  <w:style w:type="character" w:customStyle="1" w:styleId="WW8Num119z0">
    <w:name w:val="WW8Num119z0"/>
    <w:rsid w:val="00577BE0"/>
    <w:rPr>
      <w:rFonts w:ascii="Arial" w:hAnsi="Arial"/>
      <w:b w:val="0"/>
      <w:i w:val="0"/>
      <w:sz w:val="24"/>
      <w:u w:val="none"/>
    </w:rPr>
  </w:style>
  <w:style w:type="character" w:customStyle="1" w:styleId="WW8Num121z0">
    <w:name w:val="WW8Num121z0"/>
    <w:rsid w:val="00577BE0"/>
    <w:rPr>
      <w:rFonts w:ascii="Times New Roman" w:hAnsi="Times New Roman"/>
      <w:b w:val="0"/>
      <w:i w:val="0"/>
      <w:sz w:val="32"/>
    </w:rPr>
  </w:style>
  <w:style w:type="character" w:customStyle="1" w:styleId="WW8Num122z0">
    <w:name w:val="WW8Num122z0"/>
    <w:rsid w:val="00577BE0"/>
    <w:rPr>
      <w:b/>
    </w:rPr>
  </w:style>
  <w:style w:type="character" w:customStyle="1" w:styleId="WW8Num126z0">
    <w:name w:val="WW8Num126z0"/>
    <w:rsid w:val="00577BE0"/>
    <w:rPr>
      <w:b/>
    </w:rPr>
  </w:style>
  <w:style w:type="character" w:customStyle="1" w:styleId="WW8Num127z0">
    <w:name w:val="WW8Num127z0"/>
    <w:rsid w:val="00577BE0"/>
    <w:rPr>
      <w:rFonts w:ascii="Times New Roman" w:hAnsi="Times New Roman"/>
      <w:b w:val="0"/>
      <w:i w:val="0"/>
      <w:sz w:val="28"/>
      <w:u w:val="none"/>
    </w:rPr>
  </w:style>
  <w:style w:type="character" w:customStyle="1" w:styleId="WW8Num128z0">
    <w:name w:val="WW8Num128z0"/>
    <w:rsid w:val="00577BE0"/>
    <w:rPr>
      <w:rFonts w:ascii="Times New Roman" w:hAnsi="Times New Roman"/>
      <w:b w:val="0"/>
      <w:i w:val="0"/>
      <w:sz w:val="28"/>
      <w:u w:val="none"/>
    </w:rPr>
  </w:style>
  <w:style w:type="character" w:customStyle="1" w:styleId="WW8Num129z0">
    <w:name w:val="WW8Num129z0"/>
    <w:rsid w:val="00577BE0"/>
    <w:rPr>
      <w:rFonts w:ascii="Times New Roman" w:hAnsi="Times New Roman"/>
      <w:b w:val="0"/>
      <w:i w:val="0"/>
      <w:sz w:val="28"/>
      <w:u w:val="none"/>
    </w:rPr>
  </w:style>
  <w:style w:type="character" w:customStyle="1" w:styleId="WW8Num131z0">
    <w:name w:val="WW8Num131z0"/>
    <w:rsid w:val="00577BE0"/>
    <w:rPr>
      <w:rFonts w:ascii="Times New Roman" w:hAnsi="Times New Roman"/>
      <w:b/>
      <w:i w:val="0"/>
      <w:sz w:val="28"/>
      <w:u w:val="none"/>
    </w:rPr>
  </w:style>
  <w:style w:type="character" w:customStyle="1" w:styleId="WW8Num132z0">
    <w:name w:val="WW8Num132z0"/>
    <w:rsid w:val="00577BE0"/>
    <w:rPr>
      <w:b/>
    </w:rPr>
  </w:style>
  <w:style w:type="character" w:customStyle="1" w:styleId="WW8Num133z0">
    <w:name w:val="WW8Num133z0"/>
    <w:rsid w:val="00577BE0"/>
    <w:rPr>
      <w:b/>
    </w:rPr>
  </w:style>
  <w:style w:type="character" w:customStyle="1" w:styleId="WW8Num134z0">
    <w:name w:val="WW8Num134z0"/>
    <w:rsid w:val="00577BE0"/>
    <w:rPr>
      <w:rFonts w:ascii="Times New Roman" w:hAnsi="Times New Roman"/>
      <w:b w:val="0"/>
      <w:i w:val="0"/>
      <w:sz w:val="28"/>
      <w:u w:val="none"/>
    </w:rPr>
  </w:style>
  <w:style w:type="character" w:customStyle="1" w:styleId="WW8Num136z0">
    <w:name w:val="WW8Num136z0"/>
    <w:rsid w:val="00577BE0"/>
    <w:rPr>
      <w:rFonts w:ascii="Times New Roman" w:hAnsi="Times New Roman"/>
      <w:b w:val="0"/>
      <w:i w:val="0"/>
      <w:sz w:val="28"/>
      <w:u w:val="none"/>
    </w:rPr>
  </w:style>
  <w:style w:type="character" w:customStyle="1" w:styleId="WW8Num138z0">
    <w:name w:val="WW8Num138z0"/>
    <w:rsid w:val="00577BE0"/>
    <w:rPr>
      <w:b/>
    </w:rPr>
  </w:style>
  <w:style w:type="character" w:customStyle="1" w:styleId="WW8Num139z0">
    <w:name w:val="WW8Num139z0"/>
    <w:rsid w:val="00577BE0"/>
    <w:rPr>
      <w:rFonts w:ascii="Times New Roman" w:hAnsi="Times New Roman"/>
      <w:b w:val="0"/>
      <w:i w:val="0"/>
      <w:sz w:val="28"/>
      <w:u w:val="none"/>
    </w:rPr>
  </w:style>
  <w:style w:type="character" w:customStyle="1" w:styleId="WW8Num140z0">
    <w:name w:val="WW8Num140z0"/>
    <w:rsid w:val="00577BE0"/>
    <w:rPr>
      <w:rFonts w:ascii="Times New Roman" w:hAnsi="Times New Roman"/>
      <w:b w:val="0"/>
      <w:i w:val="0"/>
      <w:sz w:val="28"/>
    </w:rPr>
  </w:style>
  <w:style w:type="character" w:customStyle="1" w:styleId="WW8Num143z0">
    <w:name w:val="WW8Num143z0"/>
    <w:rsid w:val="00577BE0"/>
    <w:rPr>
      <w:rFonts w:ascii="Times New Roman" w:hAnsi="Times New Roman"/>
      <w:b w:val="0"/>
      <w:i w:val="0"/>
      <w:sz w:val="28"/>
      <w:u w:val="none"/>
    </w:rPr>
  </w:style>
  <w:style w:type="character" w:customStyle="1" w:styleId="WW8Num144z1">
    <w:name w:val="WW8Num144z1"/>
    <w:rsid w:val="00577BE0"/>
    <w:rPr>
      <w:b/>
    </w:rPr>
  </w:style>
  <w:style w:type="character" w:customStyle="1" w:styleId="WW8Num145z0">
    <w:name w:val="WW8Num145z0"/>
    <w:rsid w:val="00577BE0"/>
    <w:rPr>
      <w:rFonts w:ascii="Times New Roman" w:hAnsi="Times New Roman"/>
      <w:b/>
      <w:i w:val="0"/>
      <w:sz w:val="28"/>
      <w:u w:val="none"/>
    </w:rPr>
  </w:style>
  <w:style w:type="character" w:customStyle="1" w:styleId="WW8Num147z0">
    <w:name w:val="WW8Num147z0"/>
    <w:rsid w:val="00577BE0"/>
    <w:rPr>
      <w:rFonts w:ascii="Arial" w:hAnsi="Arial"/>
      <w:b w:val="0"/>
      <w:i w:val="0"/>
      <w:sz w:val="24"/>
      <w:u w:val="none"/>
    </w:rPr>
  </w:style>
  <w:style w:type="character" w:customStyle="1" w:styleId="WW8Num148z0">
    <w:name w:val="WW8Num148z0"/>
    <w:rsid w:val="00577BE0"/>
    <w:rPr>
      <w:rFonts w:ascii="Times New Roman" w:hAnsi="Times New Roman"/>
      <w:b w:val="0"/>
      <w:i w:val="0"/>
      <w:sz w:val="28"/>
      <w:u w:val="none"/>
    </w:rPr>
  </w:style>
  <w:style w:type="character" w:customStyle="1" w:styleId="WW8Num149z0">
    <w:name w:val="WW8Num149z0"/>
    <w:rsid w:val="00577BE0"/>
    <w:rPr>
      <w:rFonts w:ascii="Symbol" w:hAnsi="Symbol"/>
    </w:rPr>
  </w:style>
  <w:style w:type="character" w:customStyle="1" w:styleId="WW8Num152z0">
    <w:name w:val="WW8Num152z0"/>
    <w:rsid w:val="00577BE0"/>
    <w:rPr>
      <w:rFonts w:ascii="Times New Roman" w:hAnsi="Times New Roman"/>
      <w:b w:val="0"/>
      <w:i w:val="0"/>
      <w:sz w:val="28"/>
      <w:u w:val="none"/>
    </w:rPr>
  </w:style>
  <w:style w:type="character" w:customStyle="1" w:styleId="WW8Num154z0">
    <w:name w:val="WW8Num154z0"/>
    <w:rsid w:val="00577BE0"/>
    <w:rPr>
      <w:rFonts w:ascii="Times New Roman" w:hAnsi="Times New Roman"/>
      <w:b/>
      <w:i w:val="0"/>
      <w:sz w:val="28"/>
      <w:u w:val="none"/>
    </w:rPr>
  </w:style>
  <w:style w:type="character" w:customStyle="1" w:styleId="WW8Num157z0">
    <w:name w:val="WW8Num157z0"/>
    <w:rsid w:val="00577BE0"/>
    <w:rPr>
      <w:b/>
    </w:rPr>
  </w:style>
  <w:style w:type="character" w:customStyle="1" w:styleId="WW8Num159z0">
    <w:name w:val="WW8Num159z0"/>
    <w:rsid w:val="00577BE0"/>
    <w:rPr>
      <w:rFonts w:ascii="Times New Roman" w:hAnsi="Times New Roman"/>
      <w:b w:val="0"/>
      <w:i w:val="0"/>
      <w:sz w:val="28"/>
      <w:u w:val="none"/>
    </w:rPr>
  </w:style>
  <w:style w:type="character" w:customStyle="1" w:styleId="WW8Num160z0">
    <w:name w:val="WW8Num160z0"/>
    <w:rsid w:val="00577BE0"/>
    <w:rPr>
      <w:rFonts w:ascii="Times New Roman" w:hAnsi="Times New Roman"/>
      <w:b w:val="0"/>
      <w:i w:val="0"/>
      <w:sz w:val="28"/>
      <w:u w:val="none"/>
    </w:rPr>
  </w:style>
  <w:style w:type="character" w:customStyle="1" w:styleId="WW8Num162z0">
    <w:name w:val="WW8Num162z0"/>
    <w:rsid w:val="00577BE0"/>
    <w:rPr>
      <w:b/>
    </w:rPr>
  </w:style>
  <w:style w:type="character" w:customStyle="1" w:styleId="WW8Num165z0">
    <w:name w:val="WW8Num165z0"/>
    <w:rsid w:val="00577BE0"/>
    <w:rPr>
      <w:b/>
    </w:rPr>
  </w:style>
  <w:style w:type="character" w:customStyle="1" w:styleId="WW8Num166z0">
    <w:name w:val="WW8Num166z0"/>
    <w:rsid w:val="00577BE0"/>
    <w:rPr>
      <w:rFonts w:ascii="Times New Roman" w:hAnsi="Times New Roman"/>
      <w:b w:val="0"/>
      <w:i w:val="0"/>
      <w:sz w:val="28"/>
      <w:u w:val="none"/>
    </w:rPr>
  </w:style>
  <w:style w:type="character" w:customStyle="1" w:styleId="WW8Num167z0">
    <w:name w:val="WW8Num167z0"/>
    <w:rsid w:val="00577BE0"/>
    <w:rPr>
      <w:rFonts w:ascii="Times New Roman" w:hAnsi="Times New Roman"/>
      <w:b w:val="0"/>
      <w:i w:val="0"/>
      <w:sz w:val="28"/>
      <w:u w:val="none"/>
    </w:rPr>
  </w:style>
  <w:style w:type="character" w:customStyle="1" w:styleId="WW8Num170z0">
    <w:name w:val="WW8Num170z0"/>
    <w:rsid w:val="00577BE0"/>
    <w:rPr>
      <w:b/>
    </w:rPr>
  </w:style>
  <w:style w:type="character" w:customStyle="1" w:styleId="WW8Num172z0">
    <w:name w:val="WW8Num172z0"/>
    <w:rsid w:val="00577BE0"/>
    <w:rPr>
      <w:b/>
    </w:rPr>
  </w:style>
  <w:style w:type="character" w:customStyle="1" w:styleId="WW8Num174z0">
    <w:name w:val="WW8Num174z0"/>
    <w:rsid w:val="00577BE0"/>
    <w:rPr>
      <w:rFonts w:ascii="Symbol" w:hAnsi="Symbol"/>
      <w:i w:val="0"/>
    </w:rPr>
  </w:style>
  <w:style w:type="character" w:customStyle="1" w:styleId="WW8Num175z0">
    <w:name w:val="WW8Num175z0"/>
    <w:rsid w:val="00577BE0"/>
    <w:rPr>
      <w:b/>
    </w:rPr>
  </w:style>
  <w:style w:type="character" w:customStyle="1" w:styleId="WW8Num177z0">
    <w:name w:val="WW8Num177z0"/>
    <w:rsid w:val="00577BE0"/>
    <w:rPr>
      <w:b/>
    </w:rPr>
  </w:style>
  <w:style w:type="character" w:customStyle="1" w:styleId="WW8Num178z0">
    <w:name w:val="WW8Num178z0"/>
    <w:rsid w:val="00577BE0"/>
    <w:rPr>
      <w:rFonts w:ascii="Times New Roman" w:hAnsi="Times New Roman"/>
      <w:b w:val="0"/>
      <w:i w:val="0"/>
      <w:sz w:val="32"/>
    </w:rPr>
  </w:style>
  <w:style w:type="character" w:customStyle="1" w:styleId="WW8Num179z0">
    <w:name w:val="WW8Num179z0"/>
    <w:rsid w:val="00577BE0"/>
    <w:rPr>
      <w:b/>
    </w:rPr>
  </w:style>
  <w:style w:type="character" w:customStyle="1" w:styleId="WW8Num180z0">
    <w:name w:val="WW8Num180z0"/>
    <w:rsid w:val="00577BE0"/>
    <w:rPr>
      <w:rFonts w:ascii="Times New Roman" w:hAnsi="Times New Roman"/>
      <w:b w:val="0"/>
      <w:i w:val="0"/>
      <w:sz w:val="28"/>
      <w:u w:val="none"/>
    </w:rPr>
  </w:style>
  <w:style w:type="character" w:customStyle="1" w:styleId="WW8Num181z0">
    <w:name w:val="WW8Num181z0"/>
    <w:rsid w:val="00577BE0"/>
    <w:rPr>
      <w:rFonts w:ascii="Times New Roman" w:hAnsi="Times New Roman"/>
      <w:b/>
      <w:i w:val="0"/>
      <w:sz w:val="28"/>
      <w:u w:val="none"/>
    </w:rPr>
  </w:style>
  <w:style w:type="character" w:customStyle="1" w:styleId="WW8Num182z0">
    <w:name w:val="WW8Num182z0"/>
    <w:rsid w:val="00577BE0"/>
    <w:rPr>
      <w:rFonts w:ascii="Times New Roman" w:hAnsi="Times New Roman"/>
      <w:b w:val="0"/>
      <w:i w:val="0"/>
      <w:sz w:val="28"/>
      <w:u w:val="none"/>
    </w:rPr>
  </w:style>
  <w:style w:type="character" w:customStyle="1" w:styleId="WW8Num183z0">
    <w:name w:val="WW8Num183z0"/>
    <w:rsid w:val="00577BE0"/>
    <w:rPr>
      <w:rFonts w:ascii="Times New Roman" w:hAnsi="Times New Roman"/>
      <w:b w:val="0"/>
      <w:i w:val="0"/>
      <w:sz w:val="28"/>
      <w:u w:val="none"/>
    </w:rPr>
  </w:style>
  <w:style w:type="character" w:customStyle="1" w:styleId="WW8Num184z0">
    <w:name w:val="WW8Num184z0"/>
    <w:rsid w:val="00577BE0"/>
    <w:rPr>
      <w:rFonts w:ascii="Times New Roman" w:hAnsi="Times New Roman"/>
      <w:b w:val="0"/>
      <w:i w:val="0"/>
      <w:sz w:val="22"/>
    </w:rPr>
  </w:style>
  <w:style w:type="character" w:customStyle="1" w:styleId="WW8Num187z0">
    <w:name w:val="WW8Num187z0"/>
    <w:rsid w:val="00577BE0"/>
    <w:rPr>
      <w:rFonts w:ascii="Symbol" w:hAnsi="Symbol"/>
    </w:rPr>
  </w:style>
  <w:style w:type="character" w:customStyle="1" w:styleId="WW8Num188z0">
    <w:name w:val="WW8Num188z0"/>
    <w:rsid w:val="00577BE0"/>
    <w:rPr>
      <w:rFonts w:ascii="Times New Roman" w:hAnsi="Times New Roman"/>
      <w:b w:val="0"/>
      <w:i w:val="0"/>
      <w:sz w:val="28"/>
      <w:u w:val="none"/>
    </w:rPr>
  </w:style>
  <w:style w:type="character" w:customStyle="1" w:styleId="WW8Num189z0">
    <w:name w:val="WW8Num189z0"/>
    <w:rsid w:val="00577BE0"/>
    <w:rPr>
      <w:b/>
    </w:rPr>
  </w:style>
  <w:style w:type="character" w:customStyle="1" w:styleId="WW8Num190z0">
    <w:name w:val="WW8Num190z0"/>
    <w:rsid w:val="00577BE0"/>
    <w:rPr>
      <w:rFonts w:ascii="Times New Roman" w:hAnsi="Times New Roman"/>
      <w:b w:val="0"/>
      <w:i w:val="0"/>
      <w:sz w:val="28"/>
      <w:u w:val="none"/>
    </w:rPr>
  </w:style>
  <w:style w:type="character" w:customStyle="1" w:styleId="WW8Num191z0">
    <w:name w:val="WW8Num191z0"/>
    <w:rsid w:val="00577BE0"/>
    <w:rPr>
      <w:rFonts w:ascii="Times New Roman" w:hAnsi="Times New Roman"/>
      <w:b w:val="0"/>
      <w:i w:val="0"/>
      <w:sz w:val="28"/>
      <w:u w:val="none"/>
    </w:rPr>
  </w:style>
  <w:style w:type="character" w:customStyle="1" w:styleId="WW8Num192z0">
    <w:name w:val="WW8Num192z0"/>
    <w:rsid w:val="00577BE0"/>
    <w:rPr>
      <w:b/>
    </w:rPr>
  </w:style>
  <w:style w:type="character" w:customStyle="1" w:styleId="WW8Num199z0">
    <w:name w:val="WW8Num199z0"/>
    <w:rsid w:val="00577BE0"/>
    <w:rPr>
      <w:rFonts w:ascii="Times New Roman" w:hAnsi="Times New Roman"/>
      <w:b/>
      <w:i w:val="0"/>
      <w:sz w:val="28"/>
      <w:u w:val="none"/>
    </w:rPr>
  </w:style>
  <w:style w:type="character" w:customStyle="1" w:styleId="WW8Num200z0">
    <w:name w:val="WW8Num200z0"/>
    <w:rsid w:val="00577BE0"/>
    <w:rPr>
      <w:rFonts w:ascii="Symbol" w:hAnsi="Symbol"/>
    </w:rPr>
  </w:style>
  <w:style w:type="character" w:customStyle="1" w:styleId="WW8Num205z0">
    <w:name w:val="WW8Num205z0"/>
    <w:rsid w:val="00577BE0"/>
    <w:rPr>
      <w:rFonts w:ascii="Times New Roman" w:hAnsi="Times New Roman"/>
      <w:b w:val="0"/>
      <w:i w:val="0"/>
      <w:sz w:val="32"/>
    </w:rPr>
  </w:style>
  <w:style w:type="character" w:customStyle="1" w:styleId="WW8Num206z0">
    <w:name w:val="WW8Num206z0"/>
    <w:rsid w:val="00577BE0"/>
    <w:rPr>
      <w:b/>
    </w:rPr>
  </w:style>
  <w:style w:type="character" w:customStyle="1" w:styleId="WW8Num209z0">
    <w:name w:val="WW8Num209z0"/>
    <w:rsid w:val="00577BE0"/>
    <w:rPr>
      <w:rFonts w:ascii="Times New Roman" w:hAnsi="Times New Roman"/>
      <w:b/>
      <w:i w:val="0"/>
      <w:sz w:val="28"/>
      <w:u w:val="none"/>
    </w:rPr>
  </w:style>
  <w:style w:type="character" w:customStyle="1" w:styleId="WW8Num212z0">
    <w:name w:val="WW8Num212z0"/>
    <w:rsid w:val="00577BE0"/>
    <w:rPr>
      <w:sz w:val="20"/>
    </w:rPr>
  </w:style>
  <w:style w:type="character" w:customStyle="1" w:styleId="WW8Num212z1">
    <w:name w:val="WW8Num212z1"/>
    <w:rsid w:val="00577BE0"/>
    <w:rPr>
      <w:b/>
    </w:rPr>
  </w:style>
  <w:style w:type="character" w:customStyle="1" w:styleId="WW8Num214z0">
    <w:name w:val="WW8Num214z0"/>
    <w:rsid w:val="00577BE0"/>
    <w:rPr>
      <w:rFonts w:ascii="Times New Roman" w:hAnsi="Times New Roman"/>
      <w:b w:val="0"/>
      <w:i w:val="0"/>
      <w:sz w:val="28"/>
      <w:u w:val="none"/>
    </w:rPr>
  </w:style>
  <w:style w:type="character" w:customStyle="1" w:styleId="WW8Num216z0">
    <w:name w:val="WW8Num216z0"/>
    <w:rsid w:val="00577BE0"/>
    <w:rPr>
      <w:rFonts w:ascii="Times New Roman" w:hAnsi="Times New Roman"/>
      <w:b/>
      <w:i w:val="0"/>
      <w:sz w:val="28"/>
      <w:u w:val="none"/>
    </w:rPr>
  </w:style>
  <w:style w:type="character" w:customStyle="1" w:styleId="WW8Num217z0">
    <w:name w:val="WW8Num217z0"/>
    <w:rsid w:val="00577BE0"/>
    <w:rPr>
      <w:b/>
    </w:rPr>
  </w:style>
  <w:style w:type="character" w:customStyle="1" w:styleId="WW8Num218z0">
    <w:name w:val="WW8Num218z0"/>
    <w:rsid w:val="00577BE0"/>
    <w:rPr>
      <w:rFonts w:ascii="Times New Roman" w:hAnsi="Times New Roman"/>
      <w:b w:val="0"/>
      <w:i w:val="0"/>
      <w:sz w:val="28"/>
      <w:u w:val="none"/>
    </w:rPr>
  </w:style>
  <w:style w:type="character" w:customStyle="1" w:styleId="WW8NumSt143z0">
    <w:name w:val="WW8NumSt143z0"/>
    <w:rsid w:val="00577BE0"/>
    <w:rPr>
      <w:rFonts w:ascii="Times New Roman" w:hAnsi="Times New Roman"/>
      <w:b w:val="0"/>
      <w:i w:val="0"/>
      <w:sz w:val="28"/>
      <w:u w:val="none"/>
    </w:rPr>
  </w:style>
  <w:style w:type="character" w:customStyle="1" w:styleId="WW8NumSt155z0">
    <w:name w:val="WW8NumSt155z0"/>
    <w:rsid w:val="00577BE0"/>
    <w:rPr>
      <w:rFonts w:ascii="Times New Roman" w:hAnsi="Times New Roman"/>
      <w:b w:val="0"/>
      <w:i w:val="0"/>
      <w:sz w:val="28"/>
      <w:u w:val="none"/>
    </w:rPr>
  </w:style>
  <w:style w:type="character" w:customStyle="1" w:styleId="WW8NumSt173z0">
    <w:name w:val="WW8NumSt173z0"/>
    <w:rsid w:val="00577BE0"/>
    <w:rPr>
      <w:rFonts w:ascii="Times New Roman" w:hAnsi="Times New Roman"/>
      <w:b w:val="0"/>
      <w:i w:val="0"/>
      <w:sz w:val="32"/>
    </w:rPr>
  </w:style>
  <w:style w:type="character" w:customStyle="1" w:styleId="WW8NumSt190z0">
    <w:name w:val="WW8NumSt190z0"/>
    <w:rsid w:val="00577BE0"/>
    <w:rPr>
      <w:rFonts w:ascii="Times New Roman" w:hAnsi="Times New Roman"/>
      <w:b w:val="0"/>
      <w:i w:val="0"/>
      <w:sz w:val="28"/>
      <w:u w:val="none"/>
    </w:rPr>
  </w:style>
  <w:style w:type="character" w:customStyle="1" w:styleId="af5">
    <w:name w:val="Символ нумерации"/>
    <w:rsid w:val="00577BE0"/>
    <w:rPr>
      <w:sz w:val="28"/>
      <w:szCs w:val="24"/>
    </w:rPr>
  </w:style>
  <w:style w:type="paragraph" w:styleId="23">
    <w:name w:val="Body Text Indent 2"/>
    <w:basedOn w:val="a"/>
    <w:link w:val="24"/>
    <w:rsid w:val="00577BE0"/>
    <w:pPr>
      <w:spacing w:after="0" w:line="480" w:lineRule="auto"/>
      <w:ind w:firstLine="567"/>
    </w:pPr>
    <w:rPr>
      <w:rFonts w:ascii="Arial" w:eastAsia="Times New Roman" w:hAnsi="Arial" w:cs="Times New Roman"/>
      <w:sz w:val="28"/>
      <w:szCs w:val="20"/>
      <w:lang w:eastAsia="ar-SA"/>
    </w:rPr>
  </w:style>
  <w:style w:type="character" w:customStyle="1" w:styleId="24">
    <w:name w:val="Основной текст с отступом 2 Знак"/>
    <w:basedOn w:val="a0"/>
    <w:link w:val="23"/>
    <w:rsid w:val="00577BE0"/>
    <w:rPr>
      <w:rFonts w:ascii="Arial" w:eastAsia="Times New Roman" w:hAnsi="Arial" w:cs="Times New Roman"/>
      <w:sz w:val="28"/>
      <w:szCs w:val="20"/>
      <w:lang w:eastAsia="ar-SA"/>
    </w:rPr>
  </w:style>
  <w:style w:type="paragraph" w:styleId="32">
    <w:name w:val="Body Text Indent 3"/>
    <w:basedOn w:val="a"/>
    <w:link w:val="33"/>
    <w:rsid w:val="00577BE0"/>
    <w:pPr>
      <w:spacing w:after="0" w:line="480" w:lineRule="auto"/>
      <w:ind w:firstLine="539"/>
    </w:pPr>
    <w:rPr>
      <w:rFonts w:ascii="Arial" w:eastAsia="Times New Roman" w:hAnsi="Arial" w:cs="Times New Roman"/>
      <w:sz w:val="28"/>
      <w:szCs w:val="24"/>
      <w:lang w:eastAsia="ar-SA"/>
    </w:rPr>
  </w:style>
  <w:style w:type="character" w:customStyle="1" w:styleId="33">
    <w:name w:val="Основной текст с отступом 3 Знак"/>
    <w:basedOn w:val="a0"/>
    <w:link w:val="32"/>
    <w:rsid w:val="00577BE0"/>
    <w:rPr>
      <w:rFonts w:ascii="Arial" w:eastAsia="Times New Roman" w:hAnsi="Arial" w:cs="Times New Roman"/>
      <w:sz w:val="28"/>
      <w:szCs w:val="24"/>
      <w:lang w:eastAsia="ar-SA"/>
    </w:rPr>
  </w:style>
  <w:style w:type="character" w:customStyle="1" w:styleId="25">
    <w:name w:val="Основной текст 2 Знак"/>
    <w:link w:val="26"/>
    <w:rsid w:val="00577BE0"/>
    <w:rPr>
      <w:sz w:val="28"/>
      <w:lang w:eastAsia="ar-SA"/>
    </w:rPr>
  </w:style>
  <w:style w:type="paragraph" w:styleId="26">
    <w:name w:val="Body Text 2"/>
    <w:basedOn w:val="a"/>
    <w:link w:val="25"/>
    <w:rsid w:val="00577BE0"/>
    <w:pPr>
      <w:spacing w:after="0" w:line="480" w:lineRule="auto"/>
      <w:ind w:firstLine="567"/>
    </w:pPr>
    <w:rPr>
      <w:sz w:val="28"/>
      <w:lang w:eastAsia="ar-SA"/>
    </w:rPr>
  </w:style>
  <w:style w:type="character" w:customStyle="1" w:styleId="211">
    <w:name w:val="Основной текст 2 Знак1"/>
    <w:basedOn w:val="a0"/>
    <w:uiPriority w:val="99"/>
    <w:semiHidden/>
    <w:rsid w:val="00577BE0"/>
  </w:style>
  <w:style w:type="paragraph" w:customStyle="1" w:styleId="18">
    <w:name w:val="Обычный1"/>
    <w:rsid w:val="00577BE0"/>
    <w:pPr>
      <w:suppressAutoHyphens/>
      <w:spacing w:after="0" w:line="360" w:lineRule="auto"/>
      <w:ind w:firstLine="567"/>
    </w:pPr>
    <w:rPr>
      <w:rFonts w:ascii="Courier New" w:eastAsia="Times New Roman" w:hAnsi="Courier New" w:cs="Times New Roman"/>
      <w:sz w:val="24"/>
      <w:szCs w:val="20"/>
      <w:lang w:eastAsia="ar-SA"/>
    </w:rPr>
  </w:style>
  <w:style w:type="character" w:customStyle="1" w:styleId="34">
    <w:name w:val="Основной текст 3 Знак"/>
    <w:link w:val="35"/>
    <w:rsid w:val="00577BE0"/>
    <w:rPr>
      <w:sz w:val="28"/>
      <w:lang w:eastAsia="ar-SA"/>
    </w:rPr>
  </w:style>
  <w:style w:type="paragraph" w:styleId="35">
    <w:name w:val="Body Text 3"/>
    <w:basedOn w:val="a"/>
    <w:link w:val="34"/>
    <w:rsid w:val="00577BE0"/>
    <w:pPr>
      <w:spacing w:after="0" w:line="360" w:lineRule="auto"/>
      <w:ind w:firstLine="567"/>
      <w:jc w:val="both"/>
    </w:pPr>
    <w:rPr>
      <w:sz w:val="28"/>
      <w:lang w:eastAsia="ar-SA"/>
    </w:rPr>
  </w:style>
  <w:style w:type="character" w:customStyle="1" w:styleId="310">
    <w:name w:val="Основной текст 3 Знак1"/>
    <w:basedOn w:val="a0"/>
    <w:uiPriority w:val="99"/>
    <w:semiHidden/>
    <w:rsid w:val="00577BE0"/>
    <w:rPr>
      <w:sz w:val="16"/>
      <w:szCs w:val="16"/>
    </w:rPr>
  </w:style>
  <w:style w:type="paragraph" w:customStyle="1" w:styleId="FR1">
    <w:name w:val="FR1"/>
    <w:rsid w:val="00577BE0"/>
    <w:pPr>
      <w:widowControl w:val="0"/>
      <w:suppressAutoHyphens/>
      <w:spacing w:after="0" w:line="360" w:lineRule="auto"/>
      <w:ind w:firstLine="360"/>
    </w:pPr>
    <w:rPr>
      <w:rFonts w:ascii="Times New Roman" w:eastAsia="Times New Roman" w:hAnsi="Times New Roman" w:cs="Times New Roman"/>
      <w:sz w:val="16"/>
      <w:szCs w:val="20"/>
      <w:lang w:eastAsia="ar-SA"/>
    </w:rPr>
  </w:style>
  <w:style w:type="paragraph" w:customStyle="1" w:styleId="FR2">
    <w:name w:val="FR2"/>
    <w:rsid w:val="00577BE0"/>
    <w:pPr>
      <w:widowControl w:val="0"/>
      <w:suppressAutoHyphens/>
      <w:spacing w:after="0" w:line="360" w:lineRule="auto"/>
      <w:ind w:left="80" w:firstLine="340"/>
    </w:pPr>
    <w:rPr>
      <w:rFonts w:ascii="Times New Roman" w:eastAsia="Times New Roman" w:hAnsi="Times New Roman" w:cs="Times New Roman"/>
      <w:sz w:val="16"/>
      <w:szCs w:val="20"/>
      <w:lang w:eastAsia="ar-SA"/>
    </w:rPr>
  </w:style>
  <w:style w:type="character" w:customStyle="1" w:styleId="af6">
    <w:name w:val="Текст выноски Знак"/>
    <w:link w:val="af7"/>
    <w:uiPriority w:val="99"/>
    <w:semiHidden/>
    <w:rsid w:val="00577BE0"/>
    <w:rPr>
      <w:rFonts w:ascii="Tahoma" w:hAnsi="Tahoma" w:cs="Tahoma"/>
      <w:sz w:val="16"/>
      <w:szCs w:val="16"/>
      <w:lang w:eastAsia="ar-SA"/>
    </w:rPr>
  </w:style>
  <w:style w:type="paragraph" w:styleId="af7">
    <w:name w:val="Balloon Text"/>
    <w:basedOn w:val="a"/>
    <w:link w:val="af6"/>
    <w:uiPriority w:val="99"/>
    <w:semiHidden/>
    <w:unhideWhenUsed/>
    <w:rsid w:val="00577BE0"/>
    <w:pPr>
      <w:spacing w:after="0" w:line="360" w:lineRule="auto"/>
      <w:ind w:firstLine="567"/>
    </w:pPr>
    <w:rPr>
      <w:rFonts w:ascii="Tahoma" w:hAnsi="Tahoma" w:cs="Tahoma"/>
      <w:sz w:val="16"/>
      <w:szCs w:val="16"/>
      <w:lang w:eastAsia="ar-SA"/>
    </w:rPr>
  </w:style>
  <w:style w:type="character" w:customStyle="1" w:styleId="19">
    <w:name w:val="Текст выноски Знак1"/>
    <w:basedOn w:val="a0"/>
    <w:uiPriority w:val="99"/>
    <w:semiHidden/>
    <w:rsid w:val="00577BE0"/>
    <w:rPr>
      <w:rFonts w:ascii="Segoe UI" w:hAnsi="Segoe UI" w:cs="Segoe UI"/>
      <w:sz w:val="18"/>
      <w:szCs w:val="18"/>
    </w:rPr>
  </w:style>
  <w:style w:type="paragraph" w:styleId="af8">
    <w:name w:val="Revision"/>
    <w:hidden/>
    <w:uiPriority w:val="99"/>
    <w:semiHidden/>
    <w:rsid w:val="00577BE0"/>
    <w:pPr>
      <w:spacing w:after="0" w:line="360" w:lineRule="auto"/>
      <w:ind w:firstLine="567"/>
    </w:pPr>
    <w:rPr>
      <w:rFonts w:ascii="Times New Roman" w:eastAsia="Times New Roman" w:hAnsi="Times New Roman" w:cs="Times New Roman"/>
      <w:sz w:val="24"/>
      <w:szCs w:val="24"/>
      <w:lang w:eastAsia="ar-SA"/>
    </w:rPr>
  </w:style>
  <w:style w:type="paragraph" w:customStyle="1" w:styleId="FR3">
    <w:name w:val="FR3"/>
    <w:rsid w:val="00577BE0"/>
    <w:pPr>
      <w:widowControl w:val="0"/>
      <w:spacing w:before="420" w:after="0" w:line="320" w:lineRule="auto"/>
      <w:ind w:left="40" w:right="1000" w:firstLine="567"/>
    </w:pPr>
    <w:rPr>
      <w:rFonts w:ascii="Times New Roman" w:eastAsia="Times New Roman" w:hAnsi="Times New Roman" w:cs="Times New Roman"/>
      <w:sz w:val="12"/>
      <w:szCs w:val="20"/>
      <w:lang w:eastAsia="ru-RU"/>
    </w:rPr>
  </w:style>
  <w:style w:type="paragraph" w:styleId="af9">
    <w:name w:val="caption"/>
    <w:basedOn w:val="a"/>
    <w:next w:val="a"/>
    <w:qFormat/>
    <w:rsid w:val="00577BE0"/>
    <w:pPr>
      <w:spacing w:after="0" w:line="360" w:lineRule="auto"/>
      <w:ind w:firstLine="567"/>
    </w:pPr>
    <w:rPr>
      <w:rFonts w:ascii="Arial" w:eastAsia="Times New Roman" w:hAnsi="Arial" w:cs="Times New Roman"/>
      <w:sz w:val="28"/>
      <w:szCs w:val="20"/>
      <w:lang w:eastAsia="ru-RU"/>
    </w:rPr>
  </w:style>
  <w:style w:type="paragraph" w:styleId="afa">
    <w:name w:val="Block Text"/>
    <w:basedOn w:val="a"/>
    <w:rsid w:val="00577BE0"/>
    <w:pPr>
      <w:spacing w:after="0" w:line="360" w:lineRule="auto"/>
      <w:ind w:left="567" w:right="334" w:firstLine="567"/>
      <w:jc w:val="both"/>
    </w:pPr>
    <w:rPr>
      <w:rFonts w:ascii="Arial" w:eastAsia="Times New Roman" w:hAnsi="Arial" w:cs="Times New Roman"/>
      <w:sz w:val="20"/>
      <w:szCs w:val="20"/>
      <w:lang w:eastAsia="ar-SA"/>
    </w:rPr>
  </w:style>
  <w:style w:type="table" w:styleId="afb">
    <w:name w:val="Table Grid"/>
    <w:basedOn w:val="a1"/>
    <w:uiPriority w:val="39"/>
    <w:rsid w:val="00577BE0"/>
    <w:pPr>
      <w:spacing w:after="0" w:line="360" w:lineRule="auto"/>
      <w:ind w:firstLine="567"/>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List Paragraph"/>
    <w:basedOn w:val="a"/>
    <w:uiPriority w:val="34"/>
    <w:qFormat/>
    <w:rsid w:val="00577BE0"/>
    <w:pPr>
      <w:widowControl w:val="0"/>
      <w:spacing w:after="200" w:line="276" w:lineRule="auto"/>
      <w:ind w:left="720" w:firstLine="567"/>
      <w:contextualSpacing/>
    </w:pPr>
    <w:rPr>
      <w:rFonts w:ascii="Calibri" w:eastAsia="Calibri" w:hAnsi="Calibri" w:cs="Arial"/>
      <w:lang w:eastAsia="ru-RU" w:bidi="ru-RU"/>
    </w:rPr>
  </w:style>
  <w:style w:type="paragraph" w:styleId="afd">
    <w:name w:val="No Spacing"/>
    <w:uiPriority w:val="1"/>
    <w:qFormat/>
    <w:rsid w:val="00577BE0"/>
    <w:pPr>
      <w:widowControl w:val="0"/>
      <w:spacing w:after="0" w:line="360" w:lineRule="auto"/>
      <w:ind w:firstLine="567"/>
    </w:pPr>
    <w:rPr>
      <w:rFonts w:ascii="Calibri" w:eastAsia="Calibri" w:hAnsi="Calibri" w:cs="Arial"/>
      <w:lang w:eastAsia="ru-RU" w:bidi="ru-RU"/>
    </w:rPr>
  </w:style>
  <w:style w:type="character" w:styleId="afe">
    <w:name w:val="annotation reference"/>
    <w:uiPriority w:val="99"/>
    <w:semiHidden/>
    <w:unhideWhenUsed/>
    <w:rsid w:val="00577BE0"/>
    <w:rPr>
      <w:sz w:val="16"/>
      <w:szCs w:val="16"/>
    </w:rPr>
  </w:style>
  <w:style w:type="paragraph" w:styleId="aff">
    <w:name w:val="annotation text"/>
    <w:basedOn w:val="a"/>
    <w:link w:val="aff0"/>
    <w:uiPriority w:val="99"/>
    <w:semiHidden/>
    <w:unhideWhenUsed/>
    <w:rsid w:val="00577BE0"/>
    <w:pPr>
      <w:spacing w:after="0" w:line="360" w:lineRule="auto"/>
      <w:ind w:firstLine="567"/>
    </w:pPr>
    <w:rPr>
      <w:rFonts w:ascii="Arial" w:eastAsia="Times New Roman" w:hAnsi="Arial" w:cs="Times New Roman"/>
      <w:sz w:val="20"/>
      <w:szCs w:val="20"/>
      <w:lang w:eastAsia="ar-SA"/>
    </w:rPr>
  </w:style>
  <w:style w:type="character" w:customStyle="1" w:styleId="aff0">
    <w:name w:val="Текст примечания Знак"/>
    <w:basedOn w:val="a0"/>
    <w:link w:val="aff"/>
    <w:uiPriority w:val="99"/>
    <w:semiHidden/>
    <w:rsid w:val="00577BE0"/>
    <w:rPr>
      <w:rFonts w:ascii="Arial" w:eastAsia="Times New Roman" w:hAnsi="Arial" w:cs="Times New Roman"/>
      <w:sz w:val="20"/>
      <w:szCs w:val="20"/>
      <w:lang w:eastAsia="ar-SA"/>
    </w:rPr>
  </w:style>
  <w:style w:type="paragraph" w:styleId="aff1">
    <w:name w:val="annotation subject"/>
    <w:basedOn w:val="aff"/>
    <w:next w:val="aff"/>
    <w:link w:val="aff2"/>
    <w:uiPriority w:val="99"/>
    <w:semiHidden/>
    <w:unhideWhenUsed/>
    <w:rsid w:val="00577BE0"/>
    <w:rPr>
      <w:b/>
      <w:bCs/>
    </w:rPr>
  </w:style>
  <w:style w:type="character" w:customStyle="1" w:styleId="aff2">
    <w:name w:val="Тема примечания Знак"/>
    <w:basedOn w:val="aff0"/>
    <w:link w:val="aff1"/>
    <w:uiPriority w:val="99"/>
    <w:semiHidden/>
    <w:rsid w:val="00577BE0"/>
    <w:rPr>
      <w:rFonts w:ascii="Arial" w:eastAsia="Times New Roman" w:hAnsi="Arial" w:cs="Times New Roman"/>
      <w:b/>
      <w:bCs/>
      <w:sz w:val="20"/>
      <w:szCs w:val="20"/>
      <w:lang w:eastAsia="ar-SA"/>
    </w:rPr>
  </w:style>
  <w:style w:type="paragraph" w:styleId="aff3">
    <w:name w:val="TOC Heading"/>
    <w:basedOn w:val="1"/>
    <w:next w:val="a"/>
    <w:uiPriority w:val="39"/>
    <w:unhideWhenUsed/>
    <w:qFormat/>
    <w:rsid w:val="00577BE0"/>
    <w:pPr>
      <w:keepLines/>
      <w:tabs>
        <w:tab w:val="clear" w:pos="0"/>
      </w:tabs>
      <w:spacing w:before="480" w:line="276" w:lineRule="auto"/>
      <w:ind w:left="0" w:firstLine="0"/>
      <w:jc w:val="left"/>
      <w:outlineLvl w:val="9"/>
    </w:pPr>
    <w:rPr>
      <w:rFonts w:ascii="Cambria" w:hAnsi="Cambria"/>
      <w:bCs/>
      <w:color w:val="365F91"/>
      <w:sz w:val="28"/>
      <w:szCs w:val="28"/>
      <w:lang w:val="ru-RU" w:eastAsia="ru-RU"/>
    </w:rPr>
  </w:style>
  <w:style w:type="paragraph" w:styleId="27">
    <w:name w:val="toc 2"/>
    <w:basedOn w:val="a"/>
    <w:next w:val="a"/>
    <w:autoRedefine/>
    <w:uiPriority w:val="39"/>
    <w:unhideWhenUsed/>
    <w:rsid w:val="00577BE0"/>
    <w:pPr>
      <w:tabs>
        <w:tab w:val="right" w:leader="dot" w:pos="9473"/>
      </w:tabs>
      <w:spacing w:after="0" w:line="360" w:lineRule="auto"/>
      <w:jc w:val="both"/>
    </w:pPr>
    <w:rPr>
      <w:rFonts w:ascii="Arial" w:eastAsia="Times New Roman" w:hAnsi="Arial" w:cs="Times New Roman"/>
      <w:noProof/>
      <w:sz w:val="24"/>
      <w:szCs w:val="24"/>
      <w:lang w:eastAsia="ar-SA"/>
    </w:rPr>
  </w:style>
  <w:style w:type="paragraph" w:styleId="36">
    <w:name w:val="toc 3"/>
    <w:basedOn w:val="a"/>
    <w:next w:val="a"/>
    <w:autoRedefine/>
    <w:uiPriority w:val="39"/>
    <w:unhideWhenUsed/>
    <w:rsid w:val="00577BE0"/>
    <w:pPr>
      <w:tabs>
        <w:tab w:val="right" w:leader="dot" w:pos="9310"/>
      </w:tabs>
      <w:spacing w:after="0" w:line="360" w:lineRule="auto"/>
      <w:ind w:left="480" w:firstLine="87"/>
    </w:pPr>
    <w:rPr>
      <w:rFonts w:ascii="Arial" w:eastAsia="Times New Roman" w:hAnsi="Arial" w:cs="Times New Roman"/>
      <w:sz w:val="24"/>
      <w:szCs w:val="24"/>
      <w:lang w:eastAsia="ar-SA"/>
    </w:rPr>
  </w:style>
  <w:style w:type="paragraph" w:styleId="1a">
    <w:name w:val="toc 1"/>
    <w:basedOn w:val="a"/>
    <w:next w:val="a"/>
    <w:autoRedefine/>
    <w:uiPriority w:val="39"/>
    <w:unhideWhenUsed/>
    <w:rsid w:val="00577BE0"/>
    <w:pPr>
      <w:spacing w:after="100" w:line="276" w:lineRule="auto"/>
    </w:pPr>
    <w:rPr>
      <w:rFonts w:ascii="Calibri" w:eastAsia="Times New Roman" w:hAnsi="Calibri" w:cs="Times New Roman"/>
      <w:lang w:eastAsia="ru-RU"/>
    </w:rPr>
  </w:style>
  <w:style w:type="paragraph" w:styleId="41">
    <w:name w:val="toc 4"/>
    <w:basedOn w:val="a"/>
    <w:next w:val="a"/>
    <w:autoRedefine/>
    <w:uiPriority w:val="39"/>
    <w:unhideWhenUsed/>
    <w:rsid w:val="00577BE0"/>
    <w:pPr>
      <w:spacing w:after="100" w:line="276" w:lineRule="auto"/>
      <w:ind w:left="660"/>
    </w:pPr>
    <w:rPr>
      <w:rFonts w:ascii="Calibri" w:eastAsia="Times New Roman" w:hAnsi="Calibri" w:cs="Times New Roman"/>
      <w:lang w:eastAsia="ru-RU"/>
    </w:rPr>
  </w:style>
  <w:style w:type="paragraph" w:styleId="51">
    <w:name w:val="toc 5"/>
    <w:basedOn w:val="a"/>
    <w:next w:val="a"/>
    <w:autoRedefine/>
    <w:uiPriority w:val="39"/>
    <w:unhideWhenUsed/>
    <w:rsid w:val="00577BE0"/>
    <w:pPr>
      <w:spacing w:after="100" w:line="276" w:lineRule="auto"/>
      <w:ind w:left="880"/>
    </w:pPr>
    <w:rPr>
      <w:rFonts w:ascii="Calibri" w:eastAsia="Times New Roman" w:hAnsi="Calibri" w:cs="Times New Roman"/>
      <w:lang w:eastAsia="ru-RU"/>
    </w:rPr>
  </w:style>
  <w:style w:type="paragraph" w:styleId="61">
    <w:name w:val="toc 6"/>
    <w:basedOn w:val="a"/>
    <w:next w:val="a"/>
    <w:autoRedefine/>
    <w:uiPriority w:val="39"/>
    <w:unhideWhenUsed/>
    <w:rsid w:val="00577BE0"/>
    <w:pPr>
      <w:spacing w:after="100" w:line="276" w:lineRule="auto"/>
      <w:ind w:left="1100"/>
    </w:pPr>
    <w:rPr>
      <w:rFonts w:ascii="Calibri" w:eastAsia="Times New Roman" w:hAnsi="Calibri" w:cs="Times New Roman"/>
      <w:lang w:eastAsia="ru-RU"/>
    </w:rPr>
  </w:style>
  <w:style w:type="paragraph" w:styleId="71">
    <w:name w:val="toc 7"/>
    <w:basedOn w:val="a"/>
    <w:next w:val="a"/>
    <w:autoRedefine/>
    <w:uiPriority w:val="39"/>
    <w:unhideWhenUsed/>
    <w:rsid w:val="00577BE0"/>
    <w:pPr>
      <w:spacing w:after="100" w:line="276" w:lineRule="auto"/>
      <w:ind w:left="1320"/>
    </w:pPr>
    <w:rPr>
      <w:rFonts w:ascii="Calibri" w:eastAsia="Times New Roman" w:hAnsi="Calibri" w:cs="Times New Roman"/>
      <w:lang w:eastAsia="ru-RU"/>
    </w:rPr>
  </w:style>
  <w:style w:type="paragraph" w:styleId="81">
    <w:name w:val="toc 8"/>
    <w:basedOn w:val="a"/>
    <w:next w:val="a"/>
    <w:autoRedefine/>
    <w:uiPriority w:val="39"/>
    <w:unhideWhenUsed/>
    <w:rsid w:val="00577BE0"/>
    <w:pPr>
      <w:spacing w:after="100" w:line="276" w:lineRule="auto"/>
      <w:ind w:left="1540"/>
    </w:pPr>
    <w:rPr>
      <w:rFonts w:ascii="Calibri" w:eastAsia="Times New Roman" w:hAnsi="Calibri" w:cs="Times New Roman"/>
      <w:lang w:eastAsia="ru-RU"/>
    </w:rPr>
  </w:style>
  <w:style w:type="paragraph" w:styleId="91">
    <w:name w:val="toc 9"/>
    <w:basedOn w:val="a"/>
    <w:next w:val="a"/>
    <w:autoRedefine/>
    <w:uiPriority w:val="39"/>
    <w:unhideWhenUsed/>
    <w:rsid w:val="00577BE0"/>
    <w:pPr>
      <w:spacing w:after="100" w:line="276" w:lineRule="auto"/>
      <w:ind w:left="1760"/>
    </w:pPr>
    <w:rPr>
      <w:rFonts w:ascii="Calibri" w:eastAsia="Times New Roman" w:hAnsi="Calibri" w:cs="Times New Roman"/>
      <w:lang w:eastAsia="ru-RU"/>
    </w:rPr>
  </w:style>
  <w:style w:type="character" w:styleId="aff4">
    <w:name w:val="Hyperlink"/>
    <w:uiPriority w:val="99"/>
    <w:unhideWhenUsed/>
    <w:rsid w:val="00577BE0"/>
    <w:rPr>
      <w:color w:val="0000FF"/>
      <w:u w:val="single"/>
    </w:rPr>
  </w:style>
  <w:style w:type="paragraph" w:styleId="aff5">
    <w:name w:val="footnote text"/>
    <w:basedOn w:val="a"/>
    <w:link w:val="aff6"/>
    <w:semiHidden/>
    <w:unhideWhenUsed/>
    <w:rsid w:val="00577BE0"/>
    <w:pPr>
      <w:spacing w:after="0" w:line="360" w:lineRule="auto"/>
      <w:ind w:firstLine="567"/>
    </w:pPr>
    <w:rPr>
      <w:rFonts w:ascii="Arial" w:eastAsia="Times New Roman" w:hAnsi="Arial" w:cs="Times New Roman"/>
      <w:sz w:val="20"/>
      <w:szCs w:val="20"/>
      <w:lang w:eastAsia="ar-SA"/>
    </w:rPr>
  </w:style>
  <w:style w:type="character" w:customStyle="1" w:styleId="aff6">
    <w:name w:val="Текст сноски Знак"/>
    <w:basedOn w:val="a0"/>
    <w:link w:val="aff5"/>
    <w:rsid w:val="00577BE0"/>
    <w:rPr>
      <w:rFonts w:ascii="Arial" w:eastAsia="Times New Roman" w:hAnsi="Arial" w:cs="Times New Roman"/>
      <w:sz w:val="20"/>
      <w:szCs w:val="20"/>
      <w:lang w:eastAsia="ar-SA"/>
    </w:rPr>
  </w:style>
  <w:style w:type="character" w:styleId="aff7">
    <w:name w:val="footnote reference"/>
    <w:semiHidden/>
    <w:unhideWhenUsed/>
    <w:rsid w:val="00577BE0"/>
    <w:rPr>
      <w:vertAlign w:val="superscript"/>
    </w:rPr>
  </w:style>
  <w:style w:type="paragraph" w:customStyle="1" w:styleId="1b">
    <w:name w:val="1 Примечание"/>
    <w:basedOn w:val="a"/>
    <w:link w:val="1c"/>
    <w:qFormat/>
    <w:rsid w:val="00577BE0"/>
    <w:pPr>
      <w:spacing w:after="120" w:line="360" w:lineRule="auto"/>
      <w:ind w:firstLine="567"/>
    </w:pPr>
    <w:rPr>
      <w:rFonts w:ascii="Arial" w:eastAsia="Times New Roman" w:hAnsi="Arial" w:cs="Arial"/>
      <w:snapToGrid w:val="0"/>
      <w:sz w:val="18"/>
      <w:szCs w:val="18"/>
      <w:lang w:eastAsia="ru-RU"/>
    </w:rPr>
  </w:style>
  <w:style w:type="character" w:customStyle="1" w:styleId="1c">
    <w:name w:val="1 Примечание Знак"/>
    <w:link w:val="1b"/>
    <w:rsid w:val="00577BE0"/>
    <w:rPr>
      <w:rFonts w:ascii="Arial" w:eastAsia="Times New Roman" w:hAnsi="Arial" w:cs="Arial"/>
      <w:snapToGrid w:val="0"/>
      <w:sz w:val="18"/>
      <w:szCs w:val="18"/>
      <w:lang w:eastAsia="ru-RU"/>
    </w:rPr>
  </w:style>
  <w:style w:type="character" w:customStyle="1" w:styleId="searchresult">
    <w:name w:val="search_result"/>
    <w:basedOn w:val="a0"/>
    <w:rsid w:val="00577BE0"/>
  </w:style>
  <w:style w:type="paragraph" w:customStyle="1" w:styleId="02">
    <w:name w:val="02 Примечание"/>
    <w:basedOn w:val="a"/>
    <w:qFormat/>
    <w:rsid w:val="00577BE0"/>
    <w:pPr>
      <w:spacing w:after="120" w:line="240" w:lineRule="auto"/>
      <w:ind w:firstLine="567"/>
      <w:contextualSpacing/>
      <w:jc w:val="both"/>
    </w:pPr>
    <w:rPr>
      <w:rFonts w:ascii="Times New Roman" w:eastAsia="Times New Roman" w:hAnsi="Times New Roman" w:cs="Times New Roman"/>
      <w:sz w:val="24"/>
      <w:szCs w:val="24"/>
    </w:rPr>
  </w:style>
  <w:style w:type="character" w:styleId="aff8">
    <w:name w:val="Placeholder Text"/>
    <w:basedOn w:val="a0"/>
    <w:uiPriority w:val="99"/>
    <w:semiHidden/>
    <w:rsid w:val="00E562FE"/>
    <w:rPr>
      <w:color w:val="808080"/>
    </w:rPr>
  </w:style>
  <w:style w:type="paragraph" w:styleId="aff9">
    <w:name w:val="Normal (Web)"/>
    <w:basedOn w:val="a"/>
    <w:uiPriority w:val="99"/>
    <w:unhideWhenUsed/>
    <w:rsid w:val="0033377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rynqvb">
    <w:name w:val="rynqvb"/>
    <w:basedOn w:val="a0"/>
    <w:rsid w:val="007D2796"/>
  </w:style>
  <w:style w:type="paragraph" w:customStyle="1" w:styleId="FORMATTEXT">
    <w:name w:val=".FORMATTEXT"/>
    <w:uiPriority w:val="99"/>
    <w:rsid w:val="0020052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HEADERTEXT">
    <w:name w:val=".HEADERTEXT"/>
    <w:uiPriority w:val="99"/>
    <w:rsid w:val="0020052A"/>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 w:type="paragraph" w:customStyle="1" w:styleId="HORIZLINE">
    <w:name w:val=".HORIZLINE"/>
    <w:uiPriority w:val="99"/>
    <w:rsid w:val="0020052A"/>
    <w:pPr>
      <w:widowControl w:val="0"/>
      <w:autoSpaceDE w:val="0"/>
      <w:autoSpaceDN w:val="0"/>
      <w:adjustRightInd w:val="0"/>
      <w:spacing w:after="0" w:line="240" w:lineRule="auto"/>
    </w:pPr>
    <w:rPr>
      <w:rFonts w:ascii="Arial, sans-serif" w:eastAsiaTheme="minorEastAsia" w:hAnsi="Arial, sans-serif"/>
      <w:sz w:val="24"/>
      <w:szCs w:val="24"/>
      <w:lang w:eastAsia="ru-RU"/>
    </w:rPr>
  </w:style>
  <w:style w:type="character" w:styleId="affa">
    <w:name w:val="Unresolved Mention"/>
    <w:basedOn w:val="a0"/>
    <w:uiPriority w:val="99"/>
    <w:semiHidden/>
    <w:unhideWhenUsed/>
    <w:rsid w:val="0020052A"/>
    <w:rPr>
      <w:color w:val="605E5C"/>
      <w:shd w:val="clear" w:color="auto" w:fill="E1DFDD"/>
    </w:rPr>
  </w:style>
  <w:style w:type="character" w:customStyle="1" w:styleId="fontstyle01">
    <w:name w:val="fontstyle01"/>
    <w:basedOn w:val="a0"/>
    <w:rsid w:val="0020052A"/>
    <w:rPr>
      <w:rFonts w:ascii="ArialMT" w:hAnsi="ArialMT" w:hint="default"/>
      <w:b w:val="0"/>
      <w:bCs w:val="0"/>
      <w:i w:val="0"/>
      <w:iCs w:val="0"/>
      <w:color w:val="000000"/>
      <w:sz w:val="24"/>
      <w:szCs w:val="24"/>
    </w:rPr>
  </w:style>
  <w:style w:type="paragraph" w:customStyle="1" w:styleId="formattext0">
    <w:name w:val="formattext"/>
    <w:basedOn w:val="a"/>
    <w:rsid w:val="002005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0">
    <w:name w:val="headertext"/>
    <w:basedOn w:val="a"/>
    <w:rsid w:val="002005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1">
    <w:name w:val="fontstyle21"/>
    <w:basedOn w:val="a0"/>
    <w:rsid w:val="0020052A"/>
    <w:rPr>
      <w:rFonts w:ascii="ArialMT" w:hAnsi="ArialMT" w:hint="default"/>
      <w:b w:val="0"/>
      <w:bCs w:val="0"/>
      <w:i w:val="0"/>
      <w:iCs w:val="0"/>
      <w:color w:val="000000"/>
      <w:sz w:val="20"/>
      <w:szCs w:val="20"/>
    </w:rPr>
  </w:style>
  <w:style w:type="table" w:customStyle="1" w:styleId="1d">
    <w:name w:val="Сетка таблицы1"/>
    <w:basedOn w:val="a1"/>
    <w:next w:val="afb"/>
    <w:uiPriority w:val="39"/>
    <w:rsid w:val="00EE0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fb"/>
    <w:uiPriority w:val="39"/>
    <w:rsid w:val="00753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2092">
      <w:bodyDiv w:val="1"/>
      <w:marLeft w:val="0"/>
      <w:marRight w:val="0"/>
      <w:marTop w:val="0"/>
      <w:marBottom w:val="0"/>
      <w:divBdr>
        <w:top w:val="none" w:sz="0" w:space="0" w:color="auto"/>
        <w:left w:val="none" w:sz="0" w:space="0" w:color="auto"/>
        <w:bottom w:val="none" w:sz="0" w:space="0" w:color="auto"/>
        <w:right w:val="none" w:sz="0" w:space="0" w:color="auto"/>
      </w:divBdr>
    </w:div>
    <w:div w:id="136075712">
      <w:bodyDiv w:val="1"/>
      <w:marLeft w:val="0"/>
      <w:marRight w:val="0"/>
      <w:marTop w:val="0"/>
      <w:marBottom w:val="0"/>
      <w:divBdr>
        <w:top w:val="none" w:sz="0" w:space="0" w:color="auto"/>
        <w:left w:val="none" w:sz="0" w:space="0" w:color="auto"/>
        <w:bottom w:val="none" w:sz="0" w:space="0" w:color="auto"/>
        <w:right w:val="none" w:sz="0" w:space="0" w:color="auto"/>
      </w:divBdr>
    </w:div>
    <w:div w:id="153299643">
      <w:bodyDiv w:val="1"/>
      <w:marLeft w:val="0"/>
      <w:marRight w:val="0"/>
      <w:marTop w:val="0"/>
      <w:marBottom w:val="0"/>
      <w:divBdr>
        <w:top w:val="none" w:sz="0" w:space="0" w:color="auto"/>
        <w:left w:val="none" w:sz="0" w:space="0" w:color="auto"/>
        <w:bottom w:val="none" w:sz="0" w:space="0" w:color="auto"/>
        <w:right w:val="none" w:sz="0" w:space="0" w:color="auto"/>
      </w:divBdr>
    </w:div>
    <w:div w:id="169759094">
      <w:bodyDiv w:val="1"/>
      <w:marLeft w:val="0"/>
      <w:marRight w:val="0"/>
      <w:marTop w:val="0"/>
      <w:marBottom w:val="0"/>
      <w:divBdr>
        <w:top w:val="none" w:sz="0" w:space="0" w:color="auto"/>
        <w:left w:val="none" w:sz="0" w:space="0" w:color="auto"/>
        <w:bottom w:val="none" w:sz="0" w:space="0" w:color="auto"/>
        <w:right w:val="none" w:sz="0" w:space="0" w:color="auto"/>
      </w:divBdr>
    </w:div>
    <w:div w:id="174879088">
      <w:bodyDiv w:val="1"/>
      <w:marLeft w:val="0"/>
      <w:marRight w:val="0"/>
      <w:marTop w:val="0"/>
      <w:marBottom w:val="0"/>
      <w:divBdr>
        <w:top w:val="none" w:sz="0" w:space="0" w:color="auto"/>
        <w:left w:val="none" w:sz="0" w:space="0" w:color="auto"/>
        <w:bottom w:val="none" w:sz="0" w:space="0" w:color="auto"/>
        <w:right w:val="none" w:sz="0" w:space="0" w:color="auto"/>
      </w:divBdr>
      <w:divsChild>
        <w:div w:id="2090157078">
          <w:marLeft w:val="0"/>
          <w:marRight w:val="0"/>
          <w:marTop w:val="0"/>
          <w:marBottom w:val="0"/>
          <w:divBdr>
            <w:top w:val="none" w:sz="0" w:space="0" w:color="auto"/>
            <w:left w:val="none" w:sz="0" w:space="0" w:color="auto"/>
            <w:bottom w:val="none" w:sz="0" w:space="0" w:color="auto"/>
            <w:right w:val="none" w:sz="0" w:space="0" w:color="auto"/>
          </w:divBdr>
        </w:div>
      </w:divsChild>
    </w:div>
    <w:div w:id="195654600">
      <w:bodyDiv w:val="1"/>
      <w:marLeft w:val="0"/>
      <w:marRight w:val="0"/>
      <w:marTop w:val="0"/>
      <w:marBottom w:val="0"/>
      <w:divBdr>
        <w:top w:val="none" w:sz="0" w:space="0" w:color="auto"/>
        <w:left w:val="none" w:sz="0" w:space="0" w:color="auto"/>
        <w:bottom w:val="none" w:sz="0" w:space="0" w:color="auto"/>
        <w:right w:val="none" w:sz="0" w:space="0" w:color="auto"/>
      </w:divBdr>
    </w:div>
    <w:div w:id="269818455">
      <w:bodyDiv w:val="1"/>
      <w:marLeft w:val="0"/>
      <w:marRight w:val="0"/>
      <w:marTop w:val="0"/>
      <w:marBottom w:val="0"/>
      <w:divBdr>
        <w:top w:val="none" w:sz="0" w:space="0" w:color="auto"/>
        <w:left w:val="none" w:sz="0" w:space="0" w:color="auto"/>
        <w:bottom w:val="none" w:sz="0" w:space="0" w:color="auto"/>
        <w:right w:val="none" w:sz="0" w:space="0" w:color="auto"/>
      </w:divBdr>
    </w:div>
    <w:div w:id="287977376">
      <w:bodyDiv w:val="1"/>
      <w:marLeft w:val="0"/>
      <w:marRight w:val="0"/>
      <w:marTop w:val="0"/>
      <w:marBottom w:val="0"/>
      <w:divBdr>
        <w:top w:val="none" w:sz="0" w:space="0" w:color="auto"/>
        <w:left w:val="none" w:sz="0" w:space="0" w:color="auto"/>
        <w:bottom w:val="none" w:sz="0" w:space="0" w:color="auto"/>
        <w:right w:val="none" w:sz="0" w:space="0" w:color="auto"/>
      </w:divBdr>
    </w:div>
    <w:div w:id="288319606">
      <w:bodyDiv w:val="1"/>
      <w:marLeft w:val="0"/>
      <w:marRight w:val="0"/>
      <w:marTop w:val="0"/>
      <w:marBottom w:val="0"/>
      <w:divBdr>
        <w:top w:val="none" w:sz="0" w:space="0" w:color="auto"/>
        <w:left w:val="none" w:sz="0" w:space="0" w:color="auto"/>
        <w:bottom w:val="none" w:sz="0" w:space="0" w:color="auto"/>
        <w:right w:val="none" w:sz="0" w:space="0" w:color="auto"/>
      </w:divBdr>
      <w:divsChild>
        <w:div w:id="1473912175">
          <w:marLeft w:val="0"/>
          <w:marRight w:val="0"/>
          <w:marTop w:val="0"/>
          <w:marBottom w:val="0"/>
          <w:divBdr>
            <w:top w:val="none" w:sz="0" w:space="0" w:color="auto"/>
            <w:left w:val="none" w:sz="0" w:space="0" w:color="auto"/>
            <w:bottom w:val="none" w:sz="0" w:space="0" w:color="auto"/>
            <w:right w:val="none" w:sz="0" w:space="0" w:color="auto"/>
          </w:divBdr>
          <w:divsChild>
            <w:div w:id="1594314620">
              <w:marLeft w:val="0"/>
              <w:marRight w:val="0"/>
              <w:marTop w:val="0"/>
              <w:marBottom w:val="0"/>
              <w:divBdr>
                <w:top w:val="none" w:sz="0" w:space="0" w:color="auto"/>
                <w:left w:val="none" w:sz="0" w:space="0" w:color="auto"/>
                <w:bottom w:val="none" w:sz="0" w:space="0" w:color="auto"/>
                <w:right w:val="none" w:sz="0" w:space="0" w:color="auto"/>
              </w:divBdr>
              <w:divsChild>
                <w:div w:id="19057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095437">
      <w:bodyDiv w:val="1"/>
      <w:marLeft w:val="0"/>
      <w:marRight w:val="0"/>
      <w:marTop w:val="0"/>
      <w:marBottom w:val="0"/>
      <w:divBdr>
        <w:top w:val="none" w:sz="0" w:space="0" w:color="auto"/>
        <w:left w:val="none" w:sz="0" w:space="0" w:color="auto"/>
        <w:bottom w:val="none" w:sz="0" w:space="0" w:color="auto"/>
        <w:right w:val="none" w:sz="0" w:space="0" w:color="auto"/>
      </w:divBdr>
    </w:div>
    <w:div w:id="325204369">
      <w:bodyDiv w:val="1"/>
      <w:marLeft w:val="0"/>
      <w:marRight w:val="0"/>
      <w:marTop w:val="0"/>
      <w:marBottom w:val="0"/>
      <w:divBdr>
        <w:top w:val="none" w:sz="0" w:space="0" w:color="auto"/>
        <w:left w:val="none" w:sz="0" w:space="0" w:color="auto"/>
        <w:bottom w:val="none" w:sz="0" w:space="0" w:color="auto"/>
        <w:right w:val="none" w:sz="0" w:space="0" w:color="auto"/>
      </w:divBdr>
    </w:div>
    <w:div w:id="437061591">
      <w:bodyDiv w:val="1"/>
      <w:marLeft w:val="0"/>
      <w:marRight w:val="0"/>
      <w:marTop w:val="0"/>
      <w:marBottom w:val="0"/>
      <w:divBdr>
        <w:top w:val="none" w:sz="0" w:space="0" w:color="auto"/>
        <w:left w:val="none" w:sz="0" w:space="0" w:color="auto"/>
        <w:bottom w:val="none" w:sz="0" w:space="0" w:color="auto"/>
        <w:right w:val="none" w:sz="0" w:space="0" w:color="auto"/>
      </w:divBdr>
    </w:div>
    <w:div w:id="471602950">
      <w:bodyDiv w:val="1"/>
      <w:marLeft w:val="0"/>
      <w:marRight w:val="0"/>
      <w:marTop w:val="0"/>
      <w:marBottom w:val="0"/>
      <w:divBdr>
        <w:top w:val="none" w:sz="0" w:space="0" w:color="auto"/>
        <w:left w:val="none" w:sz="0" w:space="0" w:color="auto"/>
        <w:bottom w:val="none" w:sz="0" w:space="0" w:color="auto"/>
        <w:right w:val="none" w:sz="0" w:space="0" w:color="auto"/>
      </w:divBdr>
    </w:div>
    <w:div w:id="493182266">
      <w:bodyDiv w:val="1"/>
      <w:marLeft w:val="0"/>
      <w:marRight w:val="0"/>
      <w:marTop w:val="0"/>
      <w:marBottom w:val="0"/>
      <w:divBdr>
        <w:top w:val="none" w:sz="0" w:space="0" w:color="auto"/>
        <w:left w:val="none" w:sz="0" w:space="0" w:color="auto"/>
        <w:bottom w:val="none" w:sz="0" w:space="0" w:color="auto"/>
        <w:right w:val="none" w:sz="0" w:space="0" w:color="auto"/>
      </w:divBdr>
    </w:div>
    <w:div w:id="577330459">
      <w:bodyDiv w:val="1"/>
      <w:marLeft w:val="0"/>
      <w:marRight w:val="0"/>
      <w:marTop w:val="0"/>
      <w:marBottom w:val="0"/>
      <w:divBdr>
        <w:top w:val="none" w:sz="0" w:space="0" w:color="auto"/>
        <w:left w:val="none" w:sz="0" w:space="0" w:color="auto"/>
        <w:bottom w:val="none" w:sz="0" w:space="0" w:color="auto"/>
        <w:right w:val="none" w:sz="0" w:space="0" w:color="auto"/>
      </w:divBdr>
    </w:div>
    <w:div w:id="608705777">
      <w:bodyDiv w:val="1"/>
      <w:marLeft w:val="0"/>
      <w:marRight w:val="0"/>
      <w:marTop w:val="0"/>
      <w:marBottom w:val="0"/>
      <w:divBdr>
        <w:top w:val="none" w:sz="0" w:space="0" w:color="auto"/>
        <w:left w:val="none" w:sz="0" w:space="0" w:color="auto"/>
        <w:bottom w:val="none" w:sz="0" w:space="0" w:color="auto"/>
        <w:right w:val="none" w:sz="0" w:space="0" w:color="auto"/>
      </w:divBdr>
    </w:div>
    <w:div w:id="643852534">
      <w:bodyDiv w:val="1"/>
      <w:marLeft w:val="0"/>
      <w:marRight w:val="0"/>
      <w:marTop w:val="0"/>
      <w:marBottom w:val="0"/>
      <w:divBdr>
        <w:top w:val="none" w:sz="0" w:space="0" w:color="auto"/>
        <w:left w:val="none" w:sz="0" w:space="0" w:color="auto"/>
        <w:bottom w:val="none" w:sz="0" w:space="0" w:color="auto"/>
        <w:right w:val="none" w:sz="0" w:space="0" w:color="auto"/>
      </w:divBdr>
    </w:div>
    <w:div w:id="666372114">
      <w:bodyDiv w:val="1"/>
      <w:marLeft w:val="0"/>
      <w:marRight w:val="0"/>
      <w:marTop w:val="0"/>
      <w:marBottom w:val="0"/>
      <w:divBdr>
        <w:top w:val="none" w:sz="0" w:space="0" w:color="auto"/>
        <w:left w:val="none" w:sz="0" w:space="0" w:color="auto"/>
        <w:bottom w:val="none" w:sz="0" w:space="0" w:color="auto"/>
        <w:right w:val="none" w:sz="0" w:space="0" w:color="auto"/>
      </w:divBdr>
    </w:div>
    <w:div w:id="722876188">
      <w:bodyDiv w:val="1"/>
      <w:marLeft w:val="0"/>
      <w:marRight w:val="0"/>
      <w:marTop w:val="0"/>
      <w:marBottom w:val="0"/>
      <w:divBdr>
        <w:top w:val="none" w:sz="0" w:space="0" w:color="auto"/>
        <w:left w:val="none" w:sz="0" w:space="0" w:color="auto"/>
        <w:bottom w:val="none" w:sz="0" w:space="0" w:color="auto"/>
        <w:right w:val="none" w:sz="0" w:space="0" w:color="auto"/>
      </w:divBdr>
    </w:div>
    <w:div w:id="752819627">
      <w:bodyDiv w:val="1"/>
      <w:marLeft w:val="0"/>
      <w:marRight w:val="0"/>
      <w:marTop w:val="0"/>
      <w:marBottom w:val="0"/>
      <w:divBdr>
        <w:top w:val="none" w:sz="0" w:space="0" w:color="auto"/>
        <w:left w:val="none" w:sz="0" w:space="0" w:color="auto"/>
        <w:bottom w:val="none" w:sz="0" w:space="0" w:color="auto"/>
        <w:right w:val="none" w:sz="0" w:space="0" w:color="auto"/>
      </w:divBdr>
      <w:divsChild>
        <w:div w:id="235013559">
          <w:marLeft w:val="0"/>
          <w:marRight w:val="0"/>
          <w:marTop w:val="0"/>
          <w:marBottom w:val="0"/>
          <w:divBdr>
            <w:top w:val="none" w:sz="0" w:space="0" w:color="auto"/>
            <w:left w:val="none" w:sz="0" w:space="0" w:color="auto"/>
            <w:bottom w:val="none" w:sz="0" w:space="0" w:color="auto"/>
            <w:right w:val="none" w:sz="0" w:space="0" w:color="auto"/>
          </w:divBdr>
        </w:div>
        <w:div w:id="475416482">
          <w:marLeft w:val="0"/>
          <w:marRight w:val="0"/>
          <w:marTop w:val="0"/>
          <w:marBottom w:val="0"/>
          <w:divBdr>
            <w:top w:val="none" w:sz="0" w:space="0" w:color="auto"/>
            <w:left w:val="none" w:sz="0" w:space="0" w:color="auto"/>
            <w:bottom w:val="none" w:sz="0" w:space="0" w:color="auto"/>
            <w:right w:val="none" w:sz="0" w:space="0" w:color="auto"/>
          </w:divBdr>
        </w:div>
      </w:divsChild>
    </w:div>
    <w:div w:id="803885643">
      <w:bodyDiv w:val="1"/>
      <w:marLeft w:val="0"/>
      <w:marRight w:val="0"/>
      <w:marTop w:val="0"/>
      <w:marBottom w:val="0"/>
      <w:divBdr>
        <w:top w:val="none" w:sz="0" w:space="0" w:color="auto"/>
        <w:left w:val="none" w:sz="0" w:space="0" w:color="auto"/>
        <w:bottom w:val="none" w:sz="0" w:space="0" w:color="auto"/>
        <w:right w:val="none" w:sz="0" w:space="0" w:color="auto"/>
      </w:divBdr>
      <w:divsChild>
        <w:div w:id="1836727760">
          <w:marLeft w:val="0"/>
          <w:marRight w:val="0"/>
          <w:marTop w:val="100"/>
          <w:marBottom w:val="0"/>
          <w:divBdr>
            <w:top w:val="none" w:sz="0" w:space="0" w:color="auto"/>
            <w:left w:val="none" w:sz="0" w:space="0" w:color="auto"/>
            <w:bottom w:val="none" w:sz="0" w:space="0" w:color="auto"/>
            <w:right w:val="none" w:sz="0" w:space="0" w:color="auto"/>
          </w:divBdr>
        </w:div>
        <w:div w:id="1085227517">
          <w:marLeft w:val="0"/>
          <w:marRight w:val="0"/>
          <w:marTop w:val="0"/>
          <w:marBottom w:val="0"/>
          <w:divBdr>
            <w:top w:val="none" w:sz="0" w:space="0" w:color="auto"/>
            <w:left w:val="none" w:sz="0" w:space="0" w:color="auto"/>
            <w:bottom w:val="none" w:sz="0" w:space="0" w:color="auto"/>
            <w:right w:val="none" w:sz="0" w:space="0" w:color="auto"/>
          </w:divBdr>
          <w:divsChild>
            <w:div w:id="1720397565">
              <w:marLeft w:val="0"/>
              <w:marRight w:val="0"/>
              <w:marTop w:val="0"/>
              <w:marBottom w:val="0"/>
              <w:divBdr>
                <w:top w:val="none" w:sz="0" w:space="0" w:color="auto"/>
                <w:left w:val="none" w:sz="0" w:space="0" w:color="auto"/>
                <w:bottom w:val="none" w:sz="0" w:space="0" w:color="auto"/>
                <w:right w:val="none" w:sz="0" w:space="0" w:color="auto"/>
              </w:divBdr>
              <w:divsChild>
                <w:div w:id="1760443402">
                  <w:marLeft w:val="0"/>
                  <w:marRight w:val="0"/>
                  <w:marTop w:val="0"/>
                  <w:marBottom w:val="0"/>
                  <w:divBdr>
                    <w:top w:val="none" w:sz="0" w:space="0" w:color="auto"/>
                    <w:left w:val="none" w:sz="0" w:space="0" w:color="auto"/>
                    <w:bottom w:val="none" w:sz="0" w:space="0" w:color="auto"/>
                    <w:right w:val="none" w:sz="0" w:space="0" w:color="auto"/>
                  </w:divBdr>
                  <w:divsChild>
                    <w:div w:id="20100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316026">
      <w:bodyDiv w:val="1"/>
      <w:marLeft w:val="0"/>
      <w:marRight w:val="0"/>
      <w:marTop w:val="0"/>
      <w:marBottom w:val="0"/>
      <w:divBdr>
        <w:top w:val="none" w:sz="0" w:space="0" w:color="auto"/>
        <w:left w:val="none" w:sz="0" w:space="0" w:color="auto"/>
        <w:bottom w:val="none" w:sz="0" w:space="0" w:color="auto"/>
        <w:right w:val="none" w:sz="0" w:space="0" w:color="auto"/>
      </w:divBdr>
    </w:div>
    <w:div w:id="842359850">
      <w:bodyDiv w:val="1"/>
      <w:marLeft w:val="0"/>
      <w:marRight w:val="0"/>
      <w:marTop w:val="0"/>
      <w:marBottom w:val="0"/>
      <w:divBdr>
        <w:top w:val="none" w:sz="0" w:space="0" w:color="auto"/>
        <w:left w:val="none" w:sz="0" w:space="0" w:color="auto"/>
        <w:bottom w:val="none" w:sz="0" w:space="0" w:color="auto"/>
        <w:right w:val="none" w:sz="0" w:space="0" w:color="auto"/>
      </w:divBdr>
      <w:divsChild>
        <w:div w:id="1810633695">
          <w:marLeft w:val="0"/>
          <w:marRight w:val="0"/>
          <w:marTop w:val="0"/>
          <w:marBottom w:val="0"/>
          <w:divBdr>
            <w:top w:val="none" w:sz="0" w:space="0" w:color="auto"/>
            <w:left w:val="none" w:sz="0" w:space="0" w:color="auto"/>
            <w:bottom w:val="none" w:sz="0" w:space="0" w:color="auto"/>
            <w:right w:val="none" w:sz="0" w:space="0" w:color="auto"/>
          </w:divBdr>
          <w:divsChild>
            <w:div w:id="1069421605">
              <w:marLeft w:val="0"/>
              <w:marRight w:val="0"/>
              <w:marTop w:val="0"/>
              <w:marBottom w:val="0"/>
              <w:divBdr>
                <w:top w:val="none" w:sz="0" w:space="0" w:color="auto"/>
                <w:left w:val="none" w:sz="0" w:space="0" w:color="auto"/>
                <w:bottom w:val="none" w:sz="0" w:space="0" w:color="auto"/>
                <w:right w:val="none" w:sz="0" w:space="0" w:color="auto"/>
              </w:divBdr>
              <w:divsChild>
                <w:div w:id="197390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7766">
          <w:marLeft w:val="0"/>
          <w:marRight w:val="0"/>
          <w:marTop w:val="0"/>
          <w:marBottom w:val="0"/>
          <w:divBdr>
            <w:top w:val="none" w:sz="0" w:space="0" w:color="auto"/>
            <w:left w:val="none" w:sz="0" w:space="0" w:color="auto"/>
            <w:bottom w:val="none" w:sz="0" w:space="0" w:color="auto"/>
            <w:right w:val="none" w:sz="0" w:space="0" w:color="auto"/>
          </w:divBdr>
          <w:divsChild>
            <w:div w:id="424569742">
              <w:marLeft w:val="0"/>
              <w:marRight w:val="0"/>
              <w:marTop w:val="0"/>
              <w:marBottom w:val="0"/>
              <w:divBdr>
                <w:top w:val="none" w:sz="0" w:space="0" w:color="auto"/>
                <w:left w:val="none" w:sz="0" w:space="0" w:color="auto"/>
                <w:bottom w:val="none" w:sz="0" w:space="0" w:color="auto"/>
                <w:right w:val="none" w:sz="0" w:space="0" w:color="auto"/>
              </w:divBdr>
              <w:divsChild>
                <w:div w:id="13118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168901">
      <w:bodyDiv w:val="1"/>
      <w:marLeft w:val="0"/>
      <w:marRight w:val="0"/>
      <w:marTop w:val="0"/>
      <w:marBottom w:val="0"/>
      <w:divBdr>
        <w:top w:val="none" w:sz="0" w:space="0" w:color="auto"/>
        <w:left w:val="none" w:sz="0" w:space="0" w:color="auto"/>
        <w:bottom w:val="none" w:sz="0" w:space="0" w:color="auto"/>
        <w:right w:val="none" w:sz="0" w:space="0" w:color="auto"/>
      </w:divBdr>
    </w:div>
    <w:div w:id="882981236">
      <w:bodyDiv w:val="1"/>
      <w:marLeft w:val="0"/>
      <w:marRight w:val="0"/>
      <w:marTop w:val="0"/>
      <w:marBottom w:val="0"/>
      <w:divBdr>
        <w:top w:val="none" w:sz="0" w:space="0" w:color="auto"/>
        <w:left w:val="none" w:sz="0" w:space="0" w:color="auto"/>
        <w:bottom w:val="none" w:sz="0" w:space="0" w:color="auto"/>
        <w:right w:val="none" w:sz="0" w:space="0" w:color="auto"/>
      </w:divBdr>
    </w:div>
    <w:div w:id="967662827">
      <w:bodyDiv w:val="1"/>
      <w:marLeft w:val="0"/>
      <w:marRight w:val="0"/>
      <w:marTop w:val="0"/>
      <w:marBottom w:val="0"/>
      <w:divBdr>
        <w:top w:val="none" w:sz="0" w:space="0" w:color="auto"/>
        <w:left w:val="none" w:sz="0" w:space="0" w:color="auto"/>
        <w:bottom w:val="none" w:sz="0" w:space="0" w:color="auto"/>
        <w:right w:val="none" w:sz="0" w:space="0" w:color="auto"/>
      </w:divBdr>
    </w:div>
    <w:div w:id="989602736">
      <w:bodyDiv w:val="1"/>
      <w:marLeft w:val="0"/>
      <w:marRight w:val="0"/>
      <w:marTop w:val="0"/>
      <w:marBottom w:val="0"/>
      <w:divBdr>
        <w:top w:val="none" w:sz="0" w:space="0" w:color="auto"/>
        <w:left w:val="none" w:sz="0" w:space="0" w:color="auto"/>
        <w:bottom w:val="none" w:sz="0" w:space="0" w:color="auto"/>
        <w:right w:val="none" w:sz="0" w:space="0" w:color="auto"/>
      </w:divBdr>
    </w:div>
    <w:div w:id="1009480813">
      <w:bodyDiv w:val="1"/>
      <w:marLeft w:val="0"/>
      <w:marRight w:val="0"/>
      <w:marTop w:val="0"/>
      <w:marBottom w:val="0"/>
      <w:divBdr>
        <w:top w:val="none" w:sz="0" w:space="0" w:color="auto"/>
        <w:left w:val="none" w:sz="0" w:space="0" w:color="auto"/>
        <w:bottom w:val="none" w:sz="0" w:space="0" w:color="auto"/>
        <w:right w:val="none" w:sz="0" w:space="0" w:color="auto"/>
      </w:divBdr>
    </w:div>
    <w:div w:id="1022126003">
      <w:bodyDiv w:val="1"/>
      <w:marLeft w:val="0"/>
      <w:marRight w:val="0"/>
      <w:marTop w:val="0"/>
      <w:marBottom w:val="0"/>
      <w:divBdr>
        <w:top w:val="none" w:sz="0" w:space="0" w:color="auto"/>
        <w:left w:val="none" w:sz="0" w:space="0" w:color="auto"/>
        <w:bottom w:val="none" w:sz="0" w:space="0" w:color="auto"/>
        <w:right w:val="none" w:sz="0" w:space="0" w:color="auto"/>
      </w:divBdr>
    </w:div>
    <w:div w:id="1026826871">
      <w:bodyDiv w:val="1"/>
      <w:marLeft w:val="0"/>
      <w:marRight w:val="0"/>
      <w:marTop w:val="0"/>
      <w:marBottom w:val="0"/>
      <w:divBdr>
        <w:top w:val="none" w:sz="0" w:space="0" w:color="auto"/>
        <w:left w:val="none" w:sz="0" w:space="0" w:color="auto"/>
        <w:bottom w:val="none" w:sz="0" w:space="0" w:color="auto"/>
        <w:right w:val="none" w:sz="0" w:space="0" w:color="auto"/>
      </w:divBdr>
    </w:div>
    <w:div w:id="1154643892">
      <w:bodyDiv w:val="1"/>
      <w:marLeft w:val="0"/>
      <w:marRight w:val="0"/>
      <w:marTop w:val="0"/>
      <w:marBottom w:val="0"/>
      <w:divBdr>
        <w:top w:val="none" w:sz="0" w:space="0" w:color="auto"/>
        <w:left w:val="none" w:sz="0" w:space="0" w:color="auto"/>
        <w:bottom w:val="none" w:sz="0" w:space="0" w:color="auto"/>
        <w:right w:val="none" w:sz="0" w:space="0" w:color="auto"/>
      </w:divBdr>
    </w:div>
    <w:div w:id="1208179647">
      <w:bodyDiv w:val="1"/>
      <w:marLeft w:val="0"/>
      <w:marRight w:val="0"/>
      <w:marTop w:val="0"/>
      <w:marBottom w:val="0"/>
      <w:divBdr>
        <w:top w:val="none" w:sz="0" w:space="0" w:color="auto"/>
        <w:left w:val="none" w:sz="0" w:space="0" w:color="auto"/>
        <w:bottom w:val="none" w:sz="0" w:space="0" w:color="auto"/>
        <w:right w:val="none" w:sz="0" w:space="0" w:color="auto"/>
      </w:divBdr>
    </w:div>
    <w:div w:id="1227104179">
      <w:bodyDiv w:val="1"/>
      <w:marLeft w:val="0"/>
      <w:marRight w:val="0"/>
      <w:marTop w:val="0"/>
      <w:marBottom w:val="0"/>
      <w:divBdr>
        <w:top w:val="none" w:sz="0" w:space="0" w:color="auto"/>
        <w:left w:val="none" w:sz="0" w:space="0" w:color="auto"/>
        <w:bottom w:val="none" w:sz="0" w:space="0" w:color="auto"/>
        <w:right w:val="none" w:sz="0" w:space="0" w:color="auto"/>
      </w:divBdr>
    </w:div>
    <w:div w:id="1283531979">
      <w:bodyDiv w:val="1"/>
      <w:marLeft w:val="0"/>
      <w:marRight w:val="0"/>
      <w:marTop w:val="0"/>
      <w:marBottom w:val="0"/>
      <w:divBdr>
        <w:top w:val="none" w:sz="0" w:space="0" w:color="auto"/>
        <w:left w:val="none" w:sz="0" w:space="0" w:color="auto"/>
        <w:bottom w:val="none" w:sz="0" w:space="0" w:color="auto"/>
        <w:right w:val="none" w:sz="0" w:space="0" w:color="auto"/>
      </w:divBdr>
    </w:div>
    <w:div w:id="1311709335">
      <w:bodyDiv w:val="1"/>
      <w:marLeft w:val="0"/>
      <w:marRight w:val="0"/>
      <w:marTop w:val="0"/>
      <w:marBottom w:val="0"/>
      <w:divBdr>
        <w:top w:val="none" w:sz="0" w:space="0" w:color="auto"/>
        <w:left w:val="none" w:sz="0" w:space="0" w:color="auto"/>
        <w:bottom w:val="none" w:sz="0" w:space="0" w:color="auto"/>
        <w:right w:val="none" w:sz="0" w:space="0" w:color="auto"/>
      </w:divBdr>
    </w:div>
    <w:div w:id="1336035427">
      <w:bodyDiv w:val="1"/>
      <w:marLeft w:val="0"/>
      <w:marRight w:val="0"/>
      <w:marTop w:val="0"/>
      <w:marBottom w:val="0"/>
      <w:divBdr>
        <w:top w:val="none" w:sz="0" w:space="0" w:color="auto"/>
        <w:left w:val="none" w:sz="0" w:space="0" w:color="auto"/>
        <w:bottom w:val="none" w:sz="0" w:space="0" w:color="auto"/>
        <w:right w:val="none" w:sz="0" w:space="0" w:color="auto"/>
      </w:divBdr>
      <w:divsChild>
        <w:div w:id="1049376608">
          <w:marLeft w:val="0"/>
          <w:marRight w:val="0"/>
          <w:marTop w:val="0"/>
          <w:marBottom w:val="0"/>
          <w:divBdr>
            <w:top w:val="none" w:sz="0" w:space="0" w:color="auto"/>
            <w:left w:val="none" w:sz="0" w:space="0" w:color="auto"/>
            <w:bottom w:val="none" w:sz="0" w:space="0" w:color="auto"/>
            <w:right w:val="none" w:sz="0" w:space="0" w:color="auto"/>
          </w:divBdr>
        </w:div>
        <w:div w:id="585267371">
          <w:marLeft w:val="0"/>
          <w:marRight w:val="0"/>
          <w:marTop w:val="0"/>
          <w:marBottom w:val="0"/>
          <w:divBdr>
            <w:top w:val="none" w:sz="0" w:space="0" w:color="auto"/>
            <w:left w:val="none" w:sz="0" w:space="0" w:color="auto"/>
            <w:bottom w:val="none" w:sz="0" w:space="0" w:color="auto"/>
            <w:right w:val="none" w:sz="0" w:space="0" w:color="auto"/>
          </w:divBdr>
        </w:div>
        <w:div w:id="1322739391">
          <w:marLeft w:val="0"/>
          <w:marRight w:val="0"/>
          <w:marTop w:val="0"/>
          <w:marBottom w:val="0"/>
          <w:divBdr>
            <w:top w:val="none" w:sz="0" w:space="0" w:color="auto"/>
            <w:left w:val="none" w:sz="0" w:space="0" w:color="auto"/>
            <w:bottom w:val="none" w:sz="0" w:space="0" w:color="auto"/>
            <w:right w:val="none" w:sz="0" w:space="0" w:color="auto"/>
          </w:divBdr>
        </w:div>
        <w:div w:id="817697308">
          <w:marLeft w:val="0"/>
          <w:marRight w:val="0"/>
          <w:marTop w:val="0"/>
          <w:marBottom w:val="0"/>
          <w:divBdr>
            <w:top w:val="none" w:sz="0" w:space="0" w:color="auto"/>
            <w:left w:val="none" w:sz="0" w:space="0" w:color="auto"/>
            <w:bottom w:val="none" w:sz="0" w:space="0" w:color="auto"/>
            <w:right w:val="none" w:sz="0" w:space="0" w:color="auto"/>
          </w:divBdr>
        </w:div>
        <w:div w:id="907346646">
          <w:marLeft w:val="0"/>
          <w:marRight w:val="0"/>
          <w:marTop w:val="0"/>
          <w:marBottom w:val="0"/>
          <w:divBdr>
            <w:top w:val="none" w:sz="0" w:space="0" w:color="auto"/>
            <w:left w:val="none" w:sz="0" w:space="0" w:color="auto"/>
            <w:bottom w:val="none" w:sz="0" w:space="0" w:color="auto"/>
            <w:right w:val="none" w:sz="0" w:space="0" w:color="auto"/>
          </w:divBdr>
        </w:div>
      </w:divsChild>
    </w:div>
    <w:div w:id="1468742363">
      <w:bodyDiv w:val="1"/>
      <w:marLeft w:val="0"/>
      <w:marRight w:val="0"/>
      <w:marTop w:val="0"/>
      <w:marBottom w:val="0"/>
      <w:divBdr>
        <w:top w:val="none" w:sz="0" w:space="0" w:color="auto"/>
        <w:left w:val="none" w:sz="0" w:space="0" w:color="auto"/>
        <w:bottom w:val="none" w:sz="0" w:space="0" w:color="auto"/>
        <w:right w:val="none" w:sz="0" w:space="0" w:color="auto"/>
      </w:divBdr>
    </w:div>
    <w:div w:id="1500459242">
      <w:bodyDiv w:val="1"/>
      <w:marLeft w:val="0"/>
      <w:marRight w:val="0"/>
      <w:marTop w:val="0"/>
      <w:marBottom w:val="0"/>
      <w:divBdr>
        <w:top w:val="none" w:sz="0" w:space="0" w:color="auto"/>
        <w:left w:val="none" w:sz="0" w:space="0" w:color="auto"/>
        <w:bottom w:val="none" w:sz="0" w:space="0" w:color="auto"/>
        <w:right w:val="none" w:sz="0" w:space="0" w:color="auto"/>
      </w:divBdr>
    </w:div>
    <w:div w:id="1536692189">
      <w:bodyDiv w:val="1"/>
      <w:marLeft w:val="0"/>
      <w:marRight w:val="0"/>
      <w:marTop w:val="0"/>
      <w:marBottom w:val="0"/>
      <w:divBdr>
        <w:top w:val="none" w:sz="0" w:space="0" w:color="auto"/>
        <w:left w:val="none" w:sz="0" w:space="0" w:color="auto"/>
        <w:bottom w:val="none" w:sz="0" w:space="0" w:color="auto"/>
        <w:right w:val="none" w:sz="0" w:space="0" w:color="auto"/>
      </w:divBdr>
    </w:div>
    <w:div w:id="1675106698">
      <w:bodyDiv w:val="1"/>
      <w:marLeft w:val="0"/>
      <w:marRight w:val="0"/>
      <w:marTop w:val="0"/>
      <w:marBottom w:val="0"/>
      <w:divBdr>
        <w:top w:val="none" w:sz="0" w:space="0" w:color="auto"/>
        <w:left w:val="none" w:sz="0" w:space="0" w:color="auto"/>
        <w:bottom w:val="none" w:sz="0" w:space="0" w:color="auto"/>
        <w:right w:val="none" w:sz="0" w:space="0" w:color="auto"/>
      </w:divBdr>
    </w:div>
    <w:div w:id="1677727488">
      <w:bodyDiv w:val="1"/>
      <w:marLeft w:val="0"/>
      <w:marRight w:val="0"/>
      <w:marTop w:val="0"/>
      <w:marBottom w:val="0"/>
      <w:divBdr>
        <w:top w:val="none" w:sz="0" w:space="0" w:color="auto"/>
        <w:left w:val="none" w:sz="0" w:space="0" w:color="auto"/>
        <w:bottom w:val="none" w:sz="0" w:space="0" w:color="auto"/>
        <w:right w:val="none" w:sz="0" w:space="0" w:color="auto"/>
      </w:divBdr>
    </w:div>
    <w:div w:id="1697997089">
      <w:bodyDiv w:val="1"/>
      <w:marLeft w:val="0"/>
      <w:marRight w:val="0"/>
      <w:marTop w:val="0"/>
      <w:marBottom w:val="0"/>
      <w:divBdr>
        <w:top w:val="none" w:sz="0" w:space="0" w:color="auto"/>
        <w:left w:val="none" w:sz="0" w:space="0" w:color="auto"/>
        <w:bottom w:val="none" w:sz="0" w:space="0" w:color="auto"/>
        <w:right w:val="none" w:sz="0" w:space="0" w:color="auto"/>
      </w:divBdr>
    </w:div>
    <w:div w:id="1734698675">
      <w:bodyDiv w:val="1"/>
      <w:marLeft w:val="0"/>
      <w:marRight w:val="0"/>
      <w:marTop w:val="0"/>
      <w:marBottom w:val="0"/>
      <w:divBdr>
        <w:top w:val="none" w:sz="0" w:space="0" w:color="auto"/>
        <w:left w:val="none" w:sz="0" w:space="0" w:color="auto"/>
        <w:bottom w:val="none" w:sz="0" w:space="0" w:color="auto"/>
        <w:right w:val="none" w:sz="0" w:space="0" w:color="auto"/>
      </w:divBdr>
    </w:div>
    <w:div w:id="1814829861">
      <w:bodyDiv w:val="1"/>
      <w:marLeft w:val="0"/>
      <w:marRight w:val="0"/>
      <w:marTop w:val="0"/>
      <w:marBottom w:val="0"/>
      <w:divBdr>
        <w:top w:val="none" w:sz="0" w:space="0" w:color="auto"/>
        <w:left w:val="none" w:sz="0" w:space="0" w:color="auto"/>
        <w:bottom w:val="none" w:sz="0" w:space="0" w:color="auto"/>
        <w:right w:val="none" w:sz="0" w:space="0" w:color="auto"/>
      </w:divBdr>
    </w:div>
    <w:div w:id="1817529947">
      <w:bodyDiv w:val="1"/>
      <w:marLeft w:val="0"/>
      <w:marRight w:val="0"/>
      <w:marTop w:val="0"/>
      <w:marBottom w:val="0"/>
      <w:divBdr>
        <w:top w:val="none" w:sz="0" w:space="0" w:color="auto"/>
        <w:left w:val="none" w:sz="0" w:space="0" w:color="auto"/>
        <w:bottom w:val="none" w:sz="0" w:space="0" w:color="auto"/>
        <w:right w:val="none" w:sz="0" w:space="0" w:color="auto"/>
      </w:divBdr>
    </w:div>
    <w:div w:id="1817990438">
      <w:bodyDiv w:val="1"/>
      <w:marLeft w:val="0"/>
      <w:marRight w:val="0"/>
      <w:marTop w:val="0"/>
      <w:marBottom w:val="0"/>
      <w:divBdr>
        <w:top w:val="none" w:sz="0" w:space="0" w:color="auto"/>
        <w:left w:val="none" w:sz="0" w:space="0" w:color="auto"/>
        <w:bottom w:val="none" w:sz="0" w:space="0" w:color="auto"/>
        <w:right w:val="none" w:sz="0" w:space="0" w:color="auto"/>
      </w:divBdr>
    </w:div>
    <w:div w:id="1839609829">
      <w:bodyDiv w:val="1"/>
      <w:marLeft w:val="0"/>
      <w:marRight w:val="0"/>
      <w:marTop w:val="0"/>
      <w:marBottom w:val="0"/>
      <w:divBdr>
        <w:top w:val="none" w:sz="0" w:space="0" w:color="auto"/>
        <w:left w:val="none" w:sz="0" w:space="0" w:color="auto"/>
        <w:bottom w:val="none" w:sz="0" w:space="0" w:color="auto"/>
        <w:right w:val="none" w:sz="0" w:space="0" w:color="auto"/>
      </w:divBdr>
    </w:div>
    <w:div w:id="1857308919">
      <w:bodyDiv w:val="1"/>
      <w:marLeft w:val="0"/>
      <w:marRight w:val="0"/>
      <w:marTop w:val="0"/>
      <w:marBottom w:val="0"/>
      <w:divBdr>
        <w:top w:val="none" w:sz="0" w:space="0" w:color="auto"/>
        <w:left w:val="none" w:sz="0" w:space="0" w:color="auto"/>
        <w:bottom w:val="none" w:sz="0" w:space="0" w:color="auto"/>
        <w:right w:val="none" w:sz="0" w:space="0" w:color="auto"/>
      </w:divBdr>
    </w:div>
    <w:div w:id="1949388436">
      <w:bodyDiv w:val="1"/>
      <w:marLeft w:val="0"/>
      <w:marRight w:val="0"/>
      <w:marTop w:val="0"/>
      <w:marBottom w:val="0"/>
      <w:divBdr>
        <w:top w:val="none" w:sz="0" w:space="0" w:color="auto"/>
        <w:left w:val="none" w:sz="0" w:space="0" w:color="auto"/>
        <w:bottom w:val="none" w:sz="0" w:space="0" w:color="auto"/>
        <w:right w:val="none" w:sz="0" w:space="0" w:color="auto"/>
      </w:divBdr>
    </w:div>
    <w:div w:id="2017802261">
      <w:bodyDiv w:val="1"/>
      <w:marLeft w:val="0"/>
      <w:marRight w:val="0"/>
      <w:marTop w:val="0"/>
      <w:marBottom w:val="0"/>
      <w:divBdr>
        <w:top w:val="none" w:sz="0" w:space="0" w:color="auto"/>
        <w:left w:val="none" w:sz="0" w:space="0" w:color="auto"/>
        <w:bottom w:val="none" w:sz="0" w:space="0" w:color="auto"/>
        <w:right w:val="none" w:sz="0" w:space="0" w:color="auto"/>
      </w:divBdr>
    </w:div>
    <w:div w:id="2088918886">
      <w:bodyDiv w:val="1"/>
      <w:marLeft w:val="0"/>
      <w:marRight w:val="0"/>
      <w:marTop w:val="0"/>
      <w:marBottom w:val="0"/>
      <w:divBdr>
        <w:top w:val="none" w:sz="0" w:space="0" w:color="auto"/>
        <w:left w:val="none" w:sz="0" w:space="0" w:color="auto"/>
        <w:bottom w:val="none" w:sz="0" w:space="0" w:color="auto"/>
        <w:right w:val="none" w:sz="0" w:space="0" w:color="auto"/>
      </w:divBdr>
    </w:div>
    <w:div w:id="2105298460">
      <w:bodyDiv w:val="1"/>
      <w:marLeft w:val="0"/>
      <w:marRight w:val="0"/>
      <w:marTop w:val="0"/>
      <w:marBottom w:val="0"/>
      <w:divBdr>
        <w:top w:val="none" w:sz="0" w:space="0" w:color="auto"/>
        <w:left w:val="none" w:sz="0" w:space="0" w:color="auto"/>
        <w:bottom w:val="none" w:sz="0" w:space="0" w:color="auto"/>
        <w:right w:val="none" w:sz="0" w:space="0" w:color="auto"/>
      </w:divBdr>
    </w:div>
    <w:div w:id="2109617488">
      <w:bodyDiv w:val="1"/>
      <w:marLeft w:val="0"/>
      <w:marRight w:val="0"/>
      <w:marTop w:val="0"/>
      <w:marBottom w:val="0"/>
      <w:divBdr>
        <w:top w:val="none" w:sz="0" w:space="0" w:color="auto"/>
        <w:left w:val="none" w:sz="0" w:space="0" w:color="auto"/>
        <w:bottom w:val="none" w:sz="0" w:space="0" w:color="auto"/>
        <w:right w:val="none" w:sz="0" w:space="0" w:color="auto"/>
      </w:divBdr>
    </w:div>
    <w:div w:id="214145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hyperlink" Target="http://www.gpo.gov/fdsys/browse/collectionCfr.action?collectionCode=CFR" TargetMode="External"/><Relationship Id="rId3" Type="http://schemas.openxmlformats.org/officeDocument/2006/relationships/styles" Target="styles.xml"/><Relationship Id="rId21" Type="http://schemas.microsoft.com/office/2016/09/relationships/commentsIds" Target="commentsIds.xml"/><Relationship Id="rId34" Type="http://schemas.openxmlformats.org/officeDocument/2006/relationships/image" Target="media/image15.png"/><Relationship Id="rId42" Type="http://schemas.openxmlformats.org/officeDocument/2006/relationships/footer" Target="footer4.xml"/><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www.theiet.org/factfiles/emc/index.cf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microsoft.com/office/2011/relationships/commentsExtended" Target="commentsExtended.xml"/><Relationship Id="rId29" Type="http://schemas.openxmlformats.org/officeDocument/2006/relationships/image" Target="media/image10.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hyperlink" Target="http://www.emcs.org/acstrial/newsletters/summer05/practical.pdf" TargetMode="External"/><Relationship Id="rId40" Type="http://schemas.openxmlformats.org/officeDocument/2006/relationships/header" Target="header5.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comments" Target="comments.xml"/><Relationship Id="rId31" Type="http://schemas.openxmlformats.org/officeDocument/2006/relationships/image" Target="media/image12.pn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18/08/relationships/commentsExtensible" Target="commentsExtensible.xml"/><Relationship Id="rId27" Type="http://schemas.openxmlformats.org/officeDocument/2006/relationships/oleObject" Target="embeddings/oleObject1.bin"/><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5.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5BDB8-07C1-4127-AEB4-6FFA63AD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156</Pages>
  <Words>40656</Words>
  <Characters>231743</Characters>
  <Application>Microsoft Office Word</Application>
  <DocSecurity>0</DocSecurity>
  <Lines>1931</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Верховина Н.В.</dc:creator>
  <cp:keywords/>
  <dc:description/>
  <cp:lastModifiedBy>Смирнов Дмитрий Евгеньевич</cp:lastModifiedBy>
  <cp:revision>3</cp:revision>
  <cp:lastPrinted>2022-12-08T08:35:00Z</cp:lastPrinted>
  <dcterms:created xsi:type="dcterms:W3CDTF">2023-04-19T13:27:00Z</dcterms:created>
  <dcterms:modified xsi:type="dcterms:W3CDTF">2023-04-21T13:47:00Z</dcterms:modified>
</cp:coreProperties>
</file>