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5" w:type="dxa"/>
        <w:tblLayout w:type="fixed"/>
        <w:tblCellMar>
          <w:left w:w="0" w:type="dxa"/>
          <w:right w:w="0" w:type="dxa"/>
        </w:tblCellMar>
        <w:tblLook w:val="0000" w:firstRow="0" w:lastRow="0" w:firstColumn="0" w:lastColumn="0" w:noHBand="0" w:noVBand="0"/>
      </w:tblPr>
      <w:tblGrid>
        <w:gridCol w:w="103"/>
        <w:gridCol w:w="7088"/>
        <w:gridCol w:w="2626"/>
        <w:gridCol w:w="106"/>
      </w:tblGrid>
      <w:tr w:rsidR="00E9034F" w:rsidRPr="00EE3266" w14:paraId="1B2C2DDC" w14:textId="77777777" w:rsidTr="0036072F">
        <w:trPr>
          <w:trHeight w:val="1207"/>
        </w:trPr>
        <w:tc>
          <w:tcPr>
            <w:tcW w:w="9923" w:type="dxa"/>
            <w:gridSpan w:val="4"/>
            <w:tcBorders>
              <w:top w:val="single" w:sz="24" w:space="0" w:color="auto"/>
              <w:left w:val="single" w:sz="4" w:space="0" w:color="FFFFFF"/>
              <w:bottom w:val="single" w:sz="24" w:space="0" w:color="auto"/>
              <w:right w:val="single" w:sz="4" w:space="0" w:color="FFFFFF"/>
            </w:tcBorders>
          </w:tcPr>
          <w:p w14:paraId="4B1C906B" w14:textId="77777777" w:rsidR="0036072F" w:rsidRPr="00EE3266" w:rsidRDefault="0036072F" w:rsidP="0036072F">
            <w:pPr>
              <w:spacing w:after="0" w:line="360" w:lineRule="auto"/>
              <w:jc w:val="center"/>
              <w:rPr>
                <w:rFonts w:ascii="Arial" w:hAnsi="Arial"/>
                <w:b/>
                <w:bCs/>
                <w:snapToGrid w:val="0"/>
                <w:spacing w:val="-4"/>
              </w:rPr>
            </w:pPr>
            <w:r w:rsidRPr="00EE3266">
              <w:rPr>
                <w:rFonts w:ascii="Arial" w:hAnsi="Arial"/>
                <w:b/>
                <w:bCs/>
                <w:snapToGrid w:val="0"/>
                <w:spacing w:val="-4"/>
              </w:rPr>
              <w:t>М</w:t>
            </w:r>
            <w:r w:rsidRPr="00EE3266">
              <w:rPr>
                <w:rFonts w:ascii="Arial" w:hAnsi="Arial"/>
                <w:b/>
                <w:bCs/>
                <w:snapToGrid w:val="0"/>
                <w:spacing w:val="-6"/>
              </w:rPr>
              <w:t>ЕЖГОСУДАРСТВЕННЫЙ СОВЕТ ПО СТАНДАРТИЗАЦИИ, МЕТРОЛОГИИ И СЕРТИФИКАЦИ</w:t>
            </w:r>
            <w:r w:rsidRPr="00EE3266">
              <w:rPr>
                <w:rFonts w:ascii="Arial" w:hAnsi="Arial"/>
                <w:b/>
                <w:bCs/>
                <w:snapToGrid w:val="0"/>
                <w:spacing w:val="-4"/>
              </w:rPr>
              <w:t>И</w:t>
            </w:r>
            <w:r w:rsidRPr="00EE3266">
              <w:rPr>
                <w:rFonts w:ascii="Arial" w:hAnsi="Arial"/>
                <w:b/>
                <w:bCs/>
                <w:snapToGrid w:val="0"/>
                <w:spacing w:val="-4"/>
              </w:rPr>
              <w:br/>
              <w:t>(МГС)</w:t>
            </w:r>
          </w:p>
          <w:p w14:paraId="21DD2394" w14:textId="77777777" w:rsidR="0036072F" w:rsidRPr="00EE3266" w:rsidRDefault="0036072F" w:rsidP="0036072F">
            <w:pPr>
              <w:autoSpaceDE w:val="0"/>
              <w:autoSpaceDN w:val="0"/>
              <w:adjustRightInd w:val="0"/>
              <w:spacing w:after="0" w:line="360" w:lineRule="auto"/>
              <w:jc w:val="center"/>
              <w:rPr>
                <w:rFonts w:ascii="Arial" w:hAnsi="Arial"/>
                <w:b/>
                <w:bCs/>
                <w:caps/>
                <w:lang w:val="en-US"/>
              </w:rPr>
            </w:pPr>
            <w:r w:rsidRPr="00EE3266">
              <w:rPr>
                <w:rFonts w:ascii="Arial" w:hAnsi="Arial"/>
                <w:b/>
                <w:bCs/>
                <w:lang w:val="en-US"/>
              </w:rPr>
              <w:t xml:space="preserve">INTERSTATE COUNCIL FOR </w:t>
            </w:r>
            <w:r w:rsidRPr="00EE3266">
              <w:rPr>
                <w:rFonts w:ascii="Arial" w:hAnsi="Arial"/>
                <w:b/>
                <w:bCs/>
                <w:caps/>
                <w:lang w:val="en-US"/>
              </w:rPr>
              <w:t>standardization, metrology and certification</w:t>
            </w:r>
          </w:p>
          <w:p w14:paraId="3BAA9BEA" w14:textId="77777777" w:rsidR="0036072F" w:rsidRPr="00EE3266" w:rsidRDefault="0036072F" w:rsidP="0036072F">
            <w:pPr>
              <w:pStyle w:val="24"/>
              <w:widowControl w:val="0"/>
              <w:spacing w:after="0" w:line="360" w:lineRule="auto"/>
              <w:ind w:left="0"/>
              <w:jc w:val="center"/>
              <w:rPr>
                <w:rFonts w:ascii="Arial" w:hAnsi="Arial" w:cs="Arial"/>
                <w:b/>
                <w:bCs/>
                <w:lang w:val="en-US"/>
              </w:rPr>
            </w:pPr>
            <w:r w:rsidRPr="00EE3266">
              <w:rPr>
                <w:rFonts w:ascii="Arial" w:hAnsi="Arial" w:cs="Arial"/>
                <w:b/>
                <w:bCs/>
                <w:sz w:val="22"/>
                <w:szCs w:val="22"/>
                <w:lang w:val="en-US"/>
              </w:rPr>
              <w:t>(ISC)</w:t>
            </w:r>
          </w:p>
        </w:tc>
      </w:tr>
      <w:tr w:rsidR="0036072F" w:rsidRPr="00EE3266" w14:paraId="025B400D" w14:textId="77777777" w:rsidTr="0036072F">
        <w:trPr>
          <w:gridBefore w:val="1"/>
          <w:gridAfter w:val="1"/>
          <w:wBefore w:w="103" w:type="dxa"/>
          <w:wAfter w:w="106" w:type="dxa"/>
          <w:trHeight w:val="1222"/>
        </w:trPr>
        <w:tc>
          <w:tcPr>
            <w:tcW w:w="7088" w:type="dxa"/>
            <w:tcBorders>
              <w:top w:val="single" w:sz="24" w:space="0" w:color="auto"/>
              <w:left w:val="single" w:sz="4" w:space="0" w:color="FFFFFF"/>
              <w:bottom w:val="single" w:sz="18" w:space="0" w:color="auto"/>
            </w:tcBorders>
          </w:tcPr>
          <w:p w14:paraId="08E82033" w14:textId="77777777" w:rsidR="0036072F" w:rsidRPr="00EE3266" w:rsidRDefault="0036072F" w:rsidP="005C7FA7">
            <w:pPr>
              <w:pStyle w:val="24"/>
              <w:widowControl w:val="0"/>
              <w:tabs>
                <w:tab w:val="left" w:pos="2833"/>
                <w:tab w:val="left" w:pos="5040"/>
              </w:tabs>
              <w:spacing w:line="240" w:lineRule="auto"/>
              <w:rPr>
                <w:rFonts w:ascii="Arial" w:hAnsi="Arial" w:cs="Arial"/>
                <w:b/>
              </w:rPr>
            </w:pPr>
          </w:p>
          <w:p w14:paraId="4C27FEBF" w14:textId="77777777" w:rsidR="0036072F" w:rsidRPr="00EE3266" w:rsidRDefault="0036072F" w:rsidP="005C7FA7">
            <w:pPr>
              <w:suppressAutoHyphens/>
              <w:spacing w:line="360" w:lineRule="auto"/>
              <w:ind w:left="1315"/>
              <w:jc w:val="center"/>
              <w:rPr>
                <w:rFonts w:ascii="Arial" w:eastAsia="Times New Roman" w:hAnsi="Arial"/>
                <w:b/>
                <w:bCs/>
                <w:spacing w:val="30"/>
                <w:sz w:val="28"/>
                <w:szCs w:val="28"/>
                <w:lang w:eastAsia="ar-SA"/>
              </w:rPr>
            </w:pPr>
            <w:r w:rsidRPr="00EE3266">
              <w:rPr>
                <w:rFonts w:ascii="Arial" w:eastAsia="Times New Roman" w:hAnsi="Arial"/>
                <w:b/>
                <w:bCs/>
                <w:spacing w:val="30"/>
                <w:sz w:val="28"/>
                <w:szCs w:val="28"/>
                <w:lang w:eastAsia="ar-SA"/>
              </w:rPr>
              <w:t>МЕЖГОСУДАРСТВЕННЫЙ</w:t>
            </w:r>
          </w:p>
          <w:p w14:paraId="3564C466" w14:textId="77777777" w:rsidR="0036072F" w:rsidRPr="00EE3266" w:rsidRDefault="0036072F" w:rsidP="005C7FA7">
            <w:pPr>
              <w:suppressAutoHyphens/>
              <w:spacing w:line="360" w:lineRule="auto"/>
              <w:ind w:left="1315"/>
              <w:jc w:val="center"/>
              <w:rPr>
                <w:rFonts w:ascii="Arial" w:hAnsi="Arial"/>
                <w:b/>
                <w:sz w:val="32"/>
                <w:szCs w:val="32"/>
              </w:rPr>
            </w:pPr>
            <w:r w:rsidRPr="00EE3266">
              <w:rPr>
                <w:rFonts w:ascii="Arial" w:eastAsia="Times New Roman" w:hAnsi="Arial"/>
                <w:b/>
                <w:bCs/>
                <w:spacing w:val="30"/>
                <w:sz w:val="28"/>
                <w:szCs w:val="28"/>
                <w:lang w:eastAsia="ar-SA"/>
              </w:rPr>
              <w:t>СТАНДАРТ</w:t>
            </w:r>
          </w:p>
        </w:tc>
        <w:tc>
          <w:tcPr>
            <w:tcW w:w="2626" w:type="dxa"/>
            <w:tcBorders>
              <w:top w:val="single" w:sz="24" w:space="0" w:color="auto"/>
              <w:left w:val="single" w:sz="4" w:space="0" w:color="FFFFFF"/>
              <w:bottom w:val="single" w:sz="18" w:space="0" w:color="auto"/>
              <w:right w:val="single" w:sz="4" w:space="0" w:color="FFFFFF"/>
            </w:tcBorders>
          </w:tcPr>
          <w:p w14:paraId="75CF3CD1" w14:textId="77777777" w:rsidR="0036072F" w:rsidRPr="00EE3266" w:rsidRDefault="0036072F" w:rsidP="005C7FA7">
            <w:pPr>
              <w:pStyle w:val="28"/>
              <w:snapToGrid w:val="0"/>
              <w:ind w:left="0" w:right="0" w:firstLine="0"/>
              <w:jc w:val="left"/>
              <w:rPr>
                <w:rFonts w:ascii="Arial" w:hAnsi="Arial" w:cs="Arial"/>
                <w:bCs w:val="0"/>
              </w:rPr>
            </w:pPr>
          </w:p>
          <w:p w14:paraId="2FD40DB5" w14:textId="344C1330" w:rsidR="008A2C82" w:rsidRPr="00EE3266" w:rsidRDefault="008A2C82" w:rsidP="008A2C82">
            <w:pPr>
              <w:pStyle w:val="28"/>
              <w:snapToGrid w:val="0"/>
              <w:spacing w:line="360" w:lineRule="auto"/>
              <w:ind w:right="-323"/>
              <w:jc w:val="left"/>
              <w:rPr>
                <w:rFonts w:ascii="Arial" w:hAnsi="Arial" w:cs="Arial"/>
                <w:bCs w:val="0"/>
              </w:rPr>
            </w:pPr>
            <w:r w:rsidRPr="00EE3266">
              <w:rPr>
                <w:rFonts w:ascii="Arial" w:hAnsi="Arial" w:cs="Arial"/>
                <w:bCs w:val="0"/>
              </w:rPr>
              <w:t>ГОСТ</w:t>
            </w:r>
          </w:p>
          <w:p w14:paraId="6588DFFE" w14:textId="22C1B64F" w:rsidR="008A2C82" w:rsidRPr="00EE3266" w:rsidRDefault="008A2C82" w:rsidP="00820887">
            <w:pPr>
              <w:pStyle w:val="28"/>
              <w:snapToGrid w:val="0"/>
              <w:spacing w:line="360" w:lineRule="auto"/>
              <w:ind w:right="-323"/>
              <w:jc w:val="left"/>
              <w:rPr>
                <w:rFonts w:ascii="Arial" w:hAnsi="Arial" w:cs="Arial"/>
                <w:bCs w:val="0"/>
                <w:lang w:val="en-US"/>
              </w:rPr>
            </w:pPr>
            <w:r w:rsidRPr="00EE3266">
              <w:rPr>
                <w:rFonts w:ascii="Arial" w:hAnsi="Arial" w:cs="Arial"/>
                <w:bCs w:val="0"/>
                <w:lang w:val="en-US"/>
              </w:rPr>
              <w:t xml:space="preserve">IEC </w:t>
            </w:r>
            <w:r w:rsidR="008603B5" w:rsidRPr="00EE3266">
              <w:rPr>
                <w:rFonts w:ascii="Arial" w:hAnsi="Arial" w:cs="Arial"/>
                <w:bCs w:val="0"/>
              </w:rPr>
              <w:t>61010-2-030</w:t>
            </w:r>
            <w:r w:rsidRPr="00EE3266">
              <w:rPr>
                <w:rFonts w:ascii="Arial" w:hAnsi="Arial" w:cs="Arial"/>
                <w:bCs w:val="0"/>
                <w:lang w:val="en-US"/>
              </w:rPr>
              <w:t>–</w:t>
            </w:r>
          </w:p>
          <w:p w14:paraId="5B987206" w14:textId="23C20CE0" w:rsidR="0036072F" w:rsidRPr="00EE3266" w:rsidRDefault="00820887" w:rsidP="008A2C82">
            <w:pPr>
              <w:pStyle w:val="28"/>
              <w:snapToGrid w:val="0"/>
              <w:spacing w:line="360" w:lineRule="auto"/>
              <w:ind w:right="-323"/>
              <w:jc w:val="left"/>
              <w:rPr>
                <w:rFonts w:ascii="Arial" w:hAnsi="Arial"/>
                <w:sz w:val="32"/>
                <w:szCs w:val="32"/>
              </w:rPr>
            </w:pPr>
            <w:r w:rsidRPr="00EE3266">
              <w:rPr>
                <w:rFonts w:ascii="Arial" w:hAnsi="Arial" w:cs="Arial"/>
                <w:bCs w:val="0"/>
              </w:rPr>
              <w:t>2023</w:t>
            </w:r>
          </w:p>
        </w:tc>
      </w:tr>
    </w:tbl>
    <w:p w14:paraId="12330A3D" w14:textId="751EA926" w:rsidR="0036072F" w:rsidRPr="00EE3266" w:rsidRDefault="0036072F" w:rsidP="00D26205">
      <w:pPr>
        <w:spacing w:after="0" w:line="360" w:lineRule="auto"/>
        <w:jc w:val="center"/>
        <w:rPr>
          <w:rFonts w:ascii="Arial" w:eastAsia="Times New Roman" w:hAnsi="Arial" w:cs="Arial"/>
          <w:b/>
          <w:bCs/>
          <w:sz w:val="26"/>
          <w:szCs w:val="26"/>
          <w:lang w:val="en-US" w:eastAsia="ru-RU"/>
        </w:rPr>
      </w:pPr>
    </w:p>
    <w:p w14:paraId="2BFDEFF4" w14:textId="77777777" w:rsidR="0036072F" w:rsidRPr="00EE3266" w:rsidRDefault="0036072F" w:rsidP="00D26205">
      <w:pPr>
        <w:spacing w:after="0" w:line="360" w:lineRule="auto"/>
        <w:jc w:val="center"/>
        <w:rPr>
          <w:rFonts w:ascii="Arial" w:eastAsia="Times New Roman" w:hAnsi="Arial" w:cs="Arial"/>
          <w:b/>
          <w:bCs/>
          <w:sz w:val="26"/>
          <w:szCs w:val="26"/>
          <w:lang w:eastAsia="ru-RU"/>
        </w:rPr>
      </w:pPr>
    </w:p>
    <w:p w14:paraId="47EB34CA" w14:textId="77777777" w:rsidR="0036072F" w:rsidRPr="00EE3266" w:rsidRDefault="0036072F" w:rsidP="00D26205">
      <w:pPr>
        <w:spacing w:after="0" w:line="360" w:lineRule="auto"/>
        <w:jc w:val="center"/>
        <w:rPr>
          <w:rFonts w:ascii="Arial" w:eastAsia="Times New Roman" w:hAnsi="Arial" w:cs="Arial"/>
          <w:b/>
          <w:bCs/>
          <w:sz w:val="26"/>
          <w:szCs w:val="26"/>
          <w:lang w:eastAsia="ru-RU"/>
        </w:rPr>
      </w:pPr>
    </w:p>
    <w:p w14:paraId="4E7FE722" w14:textId="370C172A" w:rsidR="008603B5" w:rsidRPr="00EE3266" w:rsidRDefault="008603B5" w:rsidP="008603B5">
      <w:pPr>
        <w:spacing w:after="0" w:line="360" w:lineRule="auto"/>
        <w:jc w:val="center"/>
        <w:rPr>
          <w:rFonts w:ascii="Arial" w:eastAsia="Times New Roman" w:hAnsi="Arial" w:cs="Arial"/>
          <w:b/>
          <w:sz w:val="32"/>
          <w:szCs w:val="32"/>
          <w:lang w:eastAsia="ru-RU"/>
        </w:rPr>
      </w:pPr>
      <w:r w:rsidRPr="00EE3266">
        <w:rPr>
          <w:rFonts w:ascii="Arial" w:eastAsia="Times New Roman" w:hAnsi="Arial" w:cs="Arial"/>
          <w:b/>
          <w:noProof/>
          <w:sz w:val="32"/>
          <w:szCs w:val="32"/>
          <w:lang w:eastAsia="ru-RU"/>
        </w:rPr>
        <w:t>ТРЕБОВАНИЯ БЕЗОПАСНОСТИ ДЛЯ ЭЛЕКТРИЧЕСКОГО ОБОРУДОВАНИЯ ДЛЯ ИЗМЕРЕНИЙ, УПРАВЛЕНИЯ И ЛАБОРАТОРНОГО ПРИМЕНЕНИЯ</w:t>
      </w:r>
    </w:p>
    <w:p w14:paraId="0ACAF8E5" w14:textId="447D1559" w:rsidR="00D26205" w:rsidRPr="000B297D" w:rsidRDefault="00D26205" w:rsidP="000B297D">
      <w:pPr>
        <w:spacing w:before="120" w:after="120" w:line="360" w:lineRule="auto"/>
        <w:jc w:val="center"/>
        <w:rPr>
          <w:rFonts w:ascii="Arial" w:eastAsia="Times New Roman" w:hAnsi="Arial" w:cs="Arial"/>
          <w:b/>
          <w:snapToGrid w:val="0"/>
          <w:sz w:val="36"/>
          <w:szCs w:val="36"/>
          <w:lang w:eastAsia="ru-RU"/>
        </w:rPr>
      </w:pPr>
      <w:r w:rsidRPr="000B297D">
        <w:rPr>
          <w:rFonts w:ascii="Arial" w:hAnsi="Arial" w:cs="Arial"/>
          <w:b/>
          <w:bCs/>
          <w:spacing w:val="40"/>
          <w:sz w:val="36"/>
          <w:szCs w:val="36"/>
        </w:rPr>
        <w:t>Часть</w:t>
      </w:r>
      <w:r w:rsidRPr="000B297D">
        <w:rPr>
          <w:rFonts w:ascii="Arial" w:eastAsia="Times New Roman" w:hAnsi="Arial" w:cs="Arial"/>
          <w:b/>
          <w:snapToGrid w:val="0"/>
          <w:sz w:val="36"/>
          <w:szCs w:val="36"/>
          <w:lang w:eastAsia="ru-RU"/>
        </w:rPr>
        <w:t xml:space="preserve"> </w:t>
      </w:r>
      <w:r w:rsidR="008603B5" w:rsidRPr="000B297D">
        <w:rPr>
          <w:rFonts w:ascii="Arial" w:eastAsia="SimSun" w:hAnsi="Arial" w:cs="Arial"/>
          <w:b/>
          <w:bCs/>
          <w:sz w:val="36"/>
          <w:szCs w:val="36"/>
          <w:lang w:eastAsia="zh-CN"/>
        </w:rPr>
        <w:t>2-030</w:t>
      </w:r>
    </w:p>
    <w:p w14:paraId="7C56055E" w14:textId="77777777" w:rsidR="008603B5" w:rsidRPr="00EE3266" w:rsidRDefault="008603B5" w:rsidP="00D26205">
      <w:pPr>
        <w:spacing w:after="0" w:line="360" w:lineRule="auto"/>
        <w:jc w:val="center"/>
        <w:rPr>
          <w:rFonts w:ascii="Arial" w:eastAsia="Times New Roman" w:hAnsi="Arial" w:cs="Arial"/>
          <w:b/>
          <w:snapToGrid w:val="0"/>
          <w:sz w:val="32"/>
          <w:szCs w:val="32"/>
          <w:lang w:eastAsia="ru-RU"/>
        </w:rPr>
      </w:pPr>
      <w:r w:rsidRPr="00EE3266">
        <w:rPr>
          <w:rFonts w:ascii="Arial" w:eastAsia="Times New Roman" w:hAnsi="Arial" w:cs="Arial"/>
          <w:b/>
          <w:snapToGrid w:val="0"/>
          <w:sz w:val="32"/>
          <w:szCs w:val="32"/>
          <w:lang w:eastAsia="ru-RU"/>
        </w:rPr>
        <w:t>Частные требования к оборудованию, содержащему испытательные или измерительные цепи</w:t>
      </w:r>
    </w:p>
    <w:p w14:paraId="53107DB8" w14:textId="52A479B8" w:rsidR="00D26205" w:rsidRPr="00EE3266" w:rsidRDefault="00D26205" w:rsidP="00D26205">
      <w:pPr>
        <w:spacing w:after="0" w:line="360" w:lineRule="auto"/>
        <w:jc w:val="center"/>
        <w:rPr>
          <w:rFonts w:ascii="Arial" w:eastAsia="Times New Roman" w:hAnsi="Arial" w:cs="Arial"/>
          <w:b/>
          <w:snapToGrid w:val="0"/>
          <w:sz w:val="28"/>
          <w:szCs w:val="28"/>
          <w:lang w:eastAsia="ru-RU"/>
        </w:rPr>
      </w:pPr>
    </w:p>
    <w:p w14:paraId="3AB3E305" w14:textId="77777777" w:rsidR="00D26205" w:rsidRPr="00EE3266" w:rsidRDefault="00D26205" w:rsidP="00D26205">
      <w:pPr>
        <w:spacing w:after="0" w:line="360" w:lineRule="auto"/>
        <w:jc w:val="center"/>
        <w:rPr>
          <w:rFonts w:ascii="Arial" w:eastAsia="Times New Roman" w:hAnsi="Arial" w:cs="Arial"/>
          <w:b/>
          <w:snapToGrid w:val="0"/>
          <w:sz w:val="28"/>
          <w:szCs w:val="28"/>
          <w:lang w:eastAsia="ru-RU"/>
        </w:rPr>
      </w:pPr>
    </w:p>
    <w:p w14:paraId="2219153A" w14:textId="259BC0C6" w:rsidR="00D26205" w:rsidRPr="00EE3266" w:rsidRDefault="008603B5" w:rsidP="00D26205">
      <w:pPr>
        <w:spacing w:after="0" w:line="360" w:lineRule="auto"/>
        <w:jc w:val="center"/>
        <w:rPr>
          <w:rFonts w:ascii="Arial" w:eastAsia="Times New Roman" w:hAnsi="Arial" w:cs="Arial"/>
          <w:b/>
          <w:snapToGrid w:val="0"/>
          <w:sz w:val="24"/>
          <w:szCs w:val="24"/>
          <w:lang w:eastAsia="ru-RU"/>
        </w:rPr>
      </w:pPr>
      <w:r w:rsidRPr="00EE3266">
        <w:rPr>
          <w:rFonts w:ascii="Arial" w:eastAsia="Times New Roman" w:hAnsi="Arial" w:cs="Arial"/>
          <w:b/>
          <w:snapToGrid w:val="0"/>
          <w:sz w:val="24"/>
          <w:szCs w:val="24"/>
          <w:lang w:eastAsia="ru-RU"/>
        </w:rPr>
        <w:t>(IEC 61010-2-030:2017, IDT)</w:t>
      </w:r>
    </w:p>
    <w:p w14:paraId="719D8B27" w14:textId="77777777" w:rsidR="00797D9A" w:rsidRPr="00EE3266" w:rsidRDefault="00797D9A" w:rsidP="008A2C82">
      <w:pPr>
        <w:spacing w:after="0" w:line="360" w:lineRule="auto"/>
        <w:jc w:val="center"/>
        <w:rPr>
          <w:rFonts w:ascii="Arial" w:eastAsia="Times New Roman" w:hAnsi="Arial" w:cs="Arial"/>
          <w:b/>
          <w:bCs/>
          <w:sz w:val="26"/>
          <w:szCs w:val="26"/>
          <w:lang w:eastAsia="ru-RU"/>
        </w:rPr>
      </w:pPr>
    </w:p>
    <w:p w14:paraId="6E8EBABB" w14:textId="77777777" w:rsidR="00820887" w:rsidRPr="00EE3266" w:rsidRDefault="00820887" w:rsidP="008A2C82">
      <w:pPr>
        <w:spacing w:after="0" w:line="360" w:lineRule="auto"/>
        <w:jc w:val="center"/>
        <w:rPr>
          <w:rFonts w:ascii="Arial" w:eastAsia="Times New Roman" w:hAnsi="Arial" w:cs="Arial"/>
          <w:b/>
          <w:bCs/>
          <w:sz w:val="32"/>
          <w:szCs w:val="32"/>
          <w:lang w:eastAsia="ru-RU"/>
        </w:rPr>
      </w:pPr>
    </w:p>
    <w:p w14:paraId="0EDCB4CC" w14:textId="30A9E662" w:rsidR="001F1570" w:rsidRPr="00EE3266" w:rsidRDefault="00820887" w:rsidP="008A2C82">
      <w:pPr>
        <w:spacing w:after="0" w:line="360" w:lineRule="auto"/>
        <w:jc w:val="center"/>
        <w:rPr>
          <w:rFonts w:ascii="Arial" w:eastAsia="Times New Roman" w:hAnsi="Arial" w:cs="Arial"/>
          <w:bCs/>
          <w:sz w:val="24"/>
          <w:szCs w:val="24"/>
          <w:lang w:eastAsia="ru-RU"/>
        </w:rPr>
      </w:pPr>
      <w:r w:rsidRPr="00EE3266">
        <w:rPr>
          <w:rFonts w:ascii="Arial" w:eastAsia="Times New Roman" w:hAnsi="Arial" w:cs="Arial"/>
          <w:b/>
          <w:bCs/>
          <w:sz w:val="24"/>
          <w:szCs w:val="24"/>
          <w:lang w:eastAsia="ru-RU"/>
        </w:rPr>
        <w:t>Издание официальное</w:t>
      </w:r>
    </w:p>
    <w:p w14:paraId="44DA5408" w14:textId="77777777" w:rsidR="006A1941" w:rsidRPr="00EE3266" w:rsidRDefault="006A1941" w:rsidP="008A2C82">
      <w:pPr>
        <w:spacing w:after="0" w:line="360" w:lineRule="auto"/>
        <w:jc w:val="center"/>
        <w:rPr>
          <w:rFonts w:ascii="Arial" w:eastAsia="Times New Roman" w:hAnsi="Arial" w:cs="Arial"/>
          <w:b/>
          <w:bCs/>
          <w:sz w:val="24"/>
          <w:szCs w:val="24"/>
          <w:lang w:eastAsia="ru-RU"/>
        </w:rPr>
      </w:pPr>
    </w:p>
    <w:p w14:paraId="2BBA4CC3" w14:textId="77777777" w:rsidR="00820887" w:rsidRPr="00EE3266" w:rsidRDefault="00820887" w:rsidP="008A2C82">
      <w:pPr>
        <w:spacing w:after="0" w:line="360" w:lineRule="auto"/>
        <w:jc w:val="center"/>
        <w:rPr>
          <w:rFonts w:ascii="Arial" w:eastAsia="Times New Roman" w:hAnsi="Arial" w:cs="Arial"/>
          <w:b/>
          <w:bCs/>
          <w:sz w:val="24"/>
          <w:szCs w:val="24"/>
          <w:lang w:eastAsia="ru-RU"/>
        </w:rPr>
      </w:pPr>
    </w:p>
    <w:p w14:paraId="643D76AF" w14:textId="77777777" w:rsidR="008A2C82" w:rsidRPr="00EE3266" w:rsidRDefault="008A2C82" w:rsidP="008A2C82">
      <w:pPr>
        <w:spacing w:after="0" w:line="360" w:lineRule="auto"/>
        <w:jc w:val="center"/>
        <w:rPr>
          <w:rFonts w:ascii="Arial" w:eastAsia="Times New Roman" w:hAnsi="Arial" w:cs="Arial"/>
          <w:b/>
          <w:bCs/>
          <w:sz w:val="24"/>
          <w:szCs w:val="24"/>
          <w:lang w:eastAsia="ru-RU"/>
        </w:rPr>
      </w:pPr>
    </w:p>
    <w:p w14:paraId="4DCDD982" w14:textId="77777777" w:rsidR="008A2C82" w:rsidRPr="00EE3266" w:rsidRDefault="008A2C82" w:rsidP="008A2C82">
      <w:pPr>
        <w:spacing w:after="0" w:line="360" w:lineRule="auto"/>
        <w:jc w:val="center"/>
        <w:rPr>
          <w:rFonts w:ascii="Arial" w:eastAsia="Times New Roman" w:hAnsi="Arial" w:cs="Arial"/>
          <w:b/>
          <w:bCs/>
          <w:sz w:val="24"/>
          <w:szCs w:val="24"/>
          <w:lang w:eastAsia="ru-RU"/>
        </w:rPr>
      </w:pPr>
    </w:p>
    <w:p w14:paraId="63E8275D" w14:textId="77777777" w:rsidR="006A1941" w:rsidRPr="00EE3266" w:rsidRDefault="006A1941" w:rsidP="008A2C82">
      <w:pPr>
        <w:spacing w:after="0" w:line="360" w:lineRule="auto"/>
        <w:jc w:val="center"/>
        <w:rPr>
          <w:rFonts w:ascii="Arial" w:eastAsia="Times New Roman" w:hAnsi="Arial" w:cs="Arial"/>
          <w:b/>
          <w:bCs/>
          <w:sz w:val="24"/>
          <w:szCs w:val="24"/>
          <w:lang w:eastAsia="ru-RU"/>
        </w:rPr>
      </w:pPr>
    </w:p>
    <w:p w14:paraId="4017F55C" w14:textId="77777777" w:rsidR="001F1570" w:rsidRPr="00EE3266" w:rsidRDefault="001F1570" w:rsidP="008A2C82">
      <w:pPr>
        <w:spacing w:after="0" w:line="360" w:lineRule="auto"/>
        <w:jc w:val="center"/>
        <w:rPr>
          <w:rFonts w:ascii="Arial" w:eastAsia="Times New Roman" w:hAnsi="Arial" w:cs="Arial"/>
          <w:b/>
          <w:bCs/>
          <w:sz w:val="24"/>
          <w:szCs w:val="24"/>
          <w:lang w:eastAsia="ru-RU"/>
        </w:rPr>
      </w:pPr>
      <w:r w:rsidRPr="00EE3266">
        <w:rPr>
          <w:rFonts w:ascii="Arial" w:eastAsia="Times New Roman" w:hAnsi="Arial" w:cs="Arial"/>
          <w:b/>
          <w:bCs/>
          <w:sz w:val="24"/>
          <w:szCs w:val="24"/>
          <w:lang w:eastAsia="ru-RU"/>
        </w:rPr>
        <w:t>Москва</w:t>
      </w:r>
    </w:p>
    <w:p w14:paraId="722C91FA" w14:textId="7725091E" w:rsidR="001F1570" w:rsidRPr="00EE3266" w:rsidRDefault="001F1570" w:rsidP="008A2C82">
      <w:pPr>
        <w:spacing w:after="0" w:line="360" w:lineRule="auto"/>
        <w:jc w:val="center"/>
        <w:rPr>
          <w:rFonts w:ascii="Arial" w:eastAsia="Times New Roman" w:hAnsi="Arial" w:cs="Arial"/>
          <w:b/>
          <w:bCs/>
          <w:sz w:val="24"/>
          <w:szCs w:val="24"/>
          <w:lang w:eastAsia="ru-RU"/>
        </w:rPr>
      </w:pPr>
      <w:r w:rsidRPr="00EE3266">
        <w:rPr>
          <w:rFonts w:ascii="Arial" w:eastAsia="Times New Roman" w:hAnsi="Arial" w:cs="Arial"/>
          <w:b/>
          <w:bCs/>
          <w:sz w:val="24"/>
          <w:szCs w:val="24"/>
          <w:lang w:eastAsia="ru-RU"/>
        </w:rPr>
        <w:t>Российский институт стандартизации</w:t>
      </w:r>
    </w:p>
    <w:p w14:paraId="606C4206" w14:textId="6D1E2B69" w:rsidR="006A1941" w:rsidRPr="00EE3266" w:rsidRDefault="001F1570" w:rsidP="008A2C82">
      <w:pPr>
        <w:spacing w:after="0" w:line="360" w:lineRule="auto"/>
        <w:jc w:val="center"/>
        <w:rPr>
          <w:rFonts w:ascii="Arial" w:eastAsia="Times New Roman" w:hAnsi="Arial" w:cs="Arial"/>
          <w:b/>
          <w:bCs/>
          <w:sz w:val="28"/>
          <w:szCs w:val="28"/>
          <w:lang w:eastAsia="ru-RU"/>
        </w:rPr>
      </w:pPr>
      <w:r w:rsidRPr="00EE3266">
        <w:rPr>
          <w:rFonts w:ascii="Arial" w:eastAsia="Times New Roman" w:hAnsi="Arial" w:cs="Arial"/>
          <w:b/>
          <w:bCs/>
          <w:sz w:val="24"/>
          <w:szCs w:val="24"/>
          <w:lang w:eastAsia="ru-RU"/>
        </w:rPr>
        <w:t>202</w:t>
      </w:r>
      <w:r w:rsidR="00820887" w:rsidRPr="00EE3266">
        <w:rPr>
          <w:rFonts w:ascii="Arial" w:eastAsia="Times New Roman" w:hAnsi="Arial" w:cs="Arial"/>
          <w:b/>
          <w:bCs/>
          <w:sz w:val="24"/>
          <w:szCs w:val="24"/>
          <w:lang w:eastAsia="ru-RU"/>
        </w:rPr>
        <w:t>3</w:t>
      </w:r>
      <w:r w:rsidR="006A1941" w:rsidRPr="00EE3266">
        <w:rPr>
          <w:rFonts w:ascii="Arial" w:eastAsia="Times New Roman" w:hAnsi="Arial" w:cs="Arial"/>
          <w:b/>
          <w:bCs/>
          <w:sz w:val="28"/>
          <w:szCs w:val="28"/>
          <w:lang w:eastAsia="ru-RU"/>
        </w:rPr>
        <w:br w:type="page"/>
      </w:r>
    </w:p>
    <w:p w14:paraId="342DCCC0" w14:textId="764E76A2" w:rsidR="000B7C3F" w:rsidRPr="00EE3266" w:rsidRDefault="00797D9A" w:rsidP="008A0EDD">
      <w:pPr>
        <w:spacing w:after="240" w:line="240" w:lineRule="auto"/>
        <w:ind w:firstLine="709"/>
        <w:jc w:val="center"/>
        <w:rPr>
          <w:rFonts w:ascii="Arial" w:eastAsia="Times New Roman" w:hAnsi="Arial" w:cs="Arial"/>
          <w:b/>
          <w:bCs/>
          <w:sz w:val="28"/>
          <w:szCs w:val="28"/>
          <w:lang w:eastAsia="ru-RU"/>
        </w:rPr>
      </w:pPr>
      <w:r w:rsidRPr="00EE3266">
        <w:rPr>
          <w:rFonts w:ascii="Arial" w:eastAsia="Times New Roman" w:hAnsi="Arial" w:cs="Arial"/>
          <w:b/>
          <w:bCs/>
          <w:sz w:val="28"/>
          <w:szCs w:val="28"/>
          <w:lang w:eastAsia="ru-RU"/>
        </w:rPr>
        <w:lastRenderedPageBreak/>
        <w:t>Предисловие</w:t>
      </w:r>
    </w:p>
    <w:p w14:paraId="5B0B1863" w14:textId="4CEA8481" w:rsidR="000B7C3F" w:rsidRPr="00EE3266" w:rsidRDefault="008A701C" w:rsidP="008A0EDD">
      <w:pPr>
        <w:spacing w:after="0" w:line="360" w:lineRule="auto"/>
        <w:ind w:firstLine="709"/>
        <w:jc w:val="both"/>
        <w:rPr>
          <w:rFonts w:ascii="Arial" w:eastAsia="DejaVuSerif" w:hAnsi="Arial" w:cs="Arial"/>
          <w:sz w:val="24"/>
          <w:szCs w:val="24"/>
          <w:lang w:eastAsia="ru-RU"/>
        </w:rPr>
      </w:pPr>
      <w:r w:rsidRPr="00EE3266">
        <w:rPr>
          <w:rFonts w:ascii="Arial" w:eastAsia="DejaVuSerif" w:hAnsi="Arial" w:cs="Arial"/>
          <w:sz w:val="24"/>
          <w:szCs w:val="24"/>
          <w:lang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w:t>
      </w:r>
      <w:bookmarkStart w:id="0" w:name="_GoBack"/>
      <w:bookmarkEnd w:id="0"/>
      <w:r w:rsidRPr="00EE3266">
        <w:rPr>
          <w:rFonts w:ascii="Arial" w:eastAsia="DejaVuSerif" w:hAnsi="Arial" w:cs="Arial"/>
          <w:sz w:val="24"/>
          <w:szCs w:val="24"/>
          <w:lang w:eastAsia="ru-RU"/>
        </w:rPr>
        <w:t>.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47B589FA" w14:textId="77777777" w:rsidR="00C87D2A" w:rsidRPr="00EE3266" w:rsidRDefault="00C87D2A" w:rsidP="008A0EDD">
      <w:pPr>
        <w:spacing w:after="0" w:line="360" w:lineRule="auto"/>
        <w:ind w:firstLine="709"/>
        <w:jc w:val="both"/>
        <w:rPr>
          <w:rFonts w:ascii="Arial" w:eastAsia="Times New Roman" w:hAnsi="Arial" w:cs="Arial"/>
          <w:b/>
          <w:bCs/>
          <w:sz w:val="24"/>
          <w:szCs w:val="24"/>
          <w:lang w:eastAsia="ru-RU"/>
        </w:rPr>
      </w:pPr>
    </w:p>
    <w:p w14:paraId="53B38207" w14:textId="58279B13" w:rsidR="000B7C3F" w:rsidRPr="00EE3266" w:rsidRDefault="00797D9A" w:rsidP="008A0EDD">
      <w:pPr>
        <w:spacing w:after="0" w:line="360" w:lineRule="auto"/>
        <w:ind w:firstLine="709"/>
        <w:jc w:val="both"/>
        <w:rPr>
          <w:rFonts w:ascii="Arial" w:eastAsia="Times New Roman" w:hAnsi="Arial" w:cs="Arial"/>
          <w:b/>
          <w:bCs/>
          <w:sz w:val="24"/>
          <w:szCs w:val="24"/>
          <w:lang w:eastAsia="ru-RU"/>
        </w:rPr>
      </w:pPr>
      <w:r w:rsidRPr="00EE3266">
        <w:rPr>
          <w:rFonts w:ascii="Arial" w:eastAsia="Times New Roman" w:hAnsi="Arial" w:cs="Arial"/>
          <w:b/>
          <w:bCs/>
          <w:sz w:val="24"/>
          <w:szCs w:val="24"/>
          <w:lang w:eastAsia="ru-RU"/>
        </w:rPr>
        <w:t>Сведения о стандарте</w:t>
      </w:r>
    </w:p>
    <w:p w14:paraId="7F112127" w14:textId="092AD0B3" w:rsidR="00820887" w:rsidRPr="00EE3266" w:rsidRDefault="000B7C3F" w:rsidP="008A0EDD">
      <w:pPr>
        <w:tabs>
          <w:tab w:val="left" w:pos="993"/>
        </w:tabs>
        <w:spacing w:after="0" w:line="360" w:lineRule="auto"/>
        <w:ind w:firstLine="709"/>
        <w:jc w:val="both"/>
        <w:rPr>
          <w:rFonts w:ascii="Arial" w:eastAsia="Arial Unicode MS" w:hAnsi="Arial" w:cs="Arial"/>
          <w:sz w:val="24"/>
          <w:szCs w:val="24"/>
          <w:lang w:bidi="en-US"/>
        </w:rPr>
      </w:pPr>
      <w:r w:rsidRPr="00EE3266">
        <w:rPr>
          <w:rFonts w:ascii="Arial" w:eastAsia="Times New Roman" w:hAnsi="Arial" w:cs="Arial"/>
          <w:sz w:val="24"/>
          <w:szCs w:val="24"/>
          <w:lang w:eastAsia="ru-RU"/>
        </w:rPr>
        <w:t>1</w:t>
      </w:r>
      <w:r w:rsidR="00797D9A" w:rsidRPr="00EE3266">
        <w:rPr>
          <w:rFonts w:ascii="Arial" w:eastAsia="Times New Roman" w:hAnsi="Arial" w:cs="Arial"/>
          <w:sz w:val="24"/>
          <w:szCs w:val="24"/>
          <w:lang w:eastAsia="ru-RU"/>
        </w:rPr>
        <w:t> </w:t>
      </w:r>
      <w:r w:rsidR="00820887" w:rsidRPr="00EE3266">
        <w:rPr>
          <w:rFonts w:ascii="Arial" w:eastAsia="Arial Unicode MS" w:hAnsi="Arial" w:cs="Arial"/>
          <w:sz w:val="24"/>
          <w:szCs w:val="24"/>
          <w:lang w:bidi="en-US"/>
        </w:rPr>
        <w:t xml:space="preserve">ПОДГОТОВЛЕН </w:t>
      </w:r>
      <w:r w:rsidR="00D26205" w:rsidRPr="00EE3266">
        <w:rPr>
          <w:rFonts w:ascii="Arial" w:eastAsia="Arial Unicode MS" w:hAnsi="Arial" w:cs="Arial"/>
          <w:sz w:val="24"/>
          <w:szCs w:val="24"/>
          <w:lang w:bidi="en-US"/>
        </w:rPr>
        <w:t xml:space="preserve">Обществом с ограниченной ответственностью Научно-методический центр «Электромагнитная совместимость» (ООО «НМЦ ЭМС») </w:t>
      </w:r>
      <w:r w:rsidR="00820887" w:rsidRPr="00EE3266">
        <w:rPr>
          <w:rFonts w:ascii="Arial" w:eastAsia="Arial Unicode MS" w:hAnsi="Arial" w:cs="Arial"/>
          <w:sz w:val="24"/>
          <w:szCs w:val="24"/>
          <w:lang w:bidi="en-US"/>
        </w:rPr>
        <w:t>на основе собственного перевода на русский язык англоязычной версии стандарта, указанного в пункте 5</w:t>
      </w:r>
    </w:p>
    <w:p w14:paraId="3E4AE959" w14:textId="4F31D4EC" w:rsidR="000B7C3F" w:rsidRPr="00EE3266" w:rsidRDefault="00797D9A" w:rsidP="008A0EDD">
      <w:pPr>
        <w:tabs>
          <w:tab w:val="left" w:pos="993"/>
        </w:tabs>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2 </w:t>
      </w:r>
      <w:r w:rsidR="000B7C3F" w:rsidRPr="00EE3266">
        <w:rPr>
          <w:rFonts w:ascii="Arial" w:eastAsia="Times New Roman" w:hAnsi="Arial" w:cs="Arial"/>
          <w:sz w:val="24"/>
          <w:szCs w:val="24"/>
          <w:lang w:eastAsia="ru-RU"/>
        </w:rPr>
        <w:t xml:space="preserve">ВНЕСЕН </w:t>
      </w:r>
      <w:r w:rsidR="000B7C3F" w:rsidRPr="00EE3266">
        <w:rPr>
          <w:rFonts w:ascii="Arial" w:eastAsia="DejaVuSerif" w:hAnsi="Arial" w:cs="Arial"/>
          <w:sz w:val="24"/>
          <w:szCs w:val="24"/>
          <w:lang w:eastAsia="ru-RU"/>
        </w:rPr>
        <w:t>Федеральным агентством по техническому регулированию и метрологии</w:t>
      </w:r>
      <w:r w:rsidR="00FE768C" w:rsidRPr="00EE3266">
        <w:rPr>
          <w:rFonts w:ascii="Arial" w:eastAsia="DejaVuSerif" w:hAnsi="Arial" w:cs="Arial"/>
          <w:sz w:val="24"/>
          <w:szCs w:val="24"/>
          <w:lang w:eastAsia="ru-RU"/>
        </w:rPr>
        <w:t xml:space="preserve"> </w:t>
      </w:r>
    </w:p>
    <w:p w14:paraId="5AE6D997" w14:textId="52FDDA4A" w:rsidR="000B7C3F" w:rsidRPr="00EE3266" w:rsidRDefault="00797D9A" w:rsidP="008A0EDD">
      <w:pPr>
        <w:tabs>
          <w:tab w:val="left" w:pos="0"/>
          <w:tab w:val="left" w:pos="392"/>
          <w:tab w:val="left" w:pos="540"/>
        </w:tabs>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3 </w:t>
      </w:r>
      <w:r w:rsidR="000B7C3F" w:rsidRPr="00EE3266">
        <w:rPr>
          <w:rFonts w:ascii="Arial" w:eastAsia="Times New Roman" w:hAnsi="Arial" w:cs="Arial"/>
          <w:sz w:val="24"/>
          <w:szCs w:val="24"/>
          <w:lang w:eastAsia="ru-RU"/>
        </w:rPr>
        <w:t xml:space="preserve">ПРИНЯТ </w:t>
      </w:r>
      <w:r w:rsidR="00D61AB7" w:rsidRPr="00EE3266">
        <w:rPr>
          <w:rFonts w:ascii="Arial" w:eastAsia="Times New Roman" w:hAnsi="Arial" w:cs="Arial"/>
          <w:sz w:val="24"/>
          <w:szCs w:val="24"/>
          <w:lang w:eastAsia="ru-RU"/>
        </w:rPr>
        <w:t>Межгосударственным</w:t>
      </w:r>
      <w:r w:rsidR="000B7C3F" w:rsidRPr="00EE3266">
        <w:rPr>
          <w:rFonts w:ascii="Arial" w:eastAsia="Times New Roman" w:hAnsi="Arial" w:cs="Arial"/>
          <w:sz w:val="24"/>
          <w:szCs w:val="24"/>
          <w:lang w:eastAsia="ru-RU"/>
        </w:rPr>
        <w:t xml:space="preserve"> </w:t>
      </w:r>
      <w:r w:rsidR="000B7C3F" w:rsidRPr="00EE3266">
        <w:rPr>
          <w:rFonts w:ascii="Arial" w:eastAsia="DejaVuSerif" w:hAnsi="Arial" w:cs="Arial"/>
          <w:sz w:val="24"/>
          <w:szCs w:val="24"/>
          <w:lang w:eastAsia="ru-RU"/>
        </w:rPr>
        <w:t xml:space="preserve">советом по стандартизации, метрологии и сертификации (протокол </w:t>
      </w:r>
      <w:r w:rsidR="00025C65" w:rsidRPr="00EE3266">
        <w:rPr>
          <w:rFonts w:ascii="Arial" w:hAnsi="Arial" w:cs="Arial"/>
          <w:sz w:val="24"/>
          <w:szCs w:val="24"/>
        </w:rPr>
        <w:t>от</w:t>
      </w:r>
      <w:r w:rsidR="00884F81" w:rsidRPr="00EE3266">
        <w:rPr>
          <w:rFonts w:ascii="Arial" w:hAnsi="Arial" w:cs="Arial"/>
          <w:sz w:val="24"/>
          <w:szCs w:val="24"/>
        </w:rPr>
        <w:t xml:space="preserve"> </w:t>
      </w:r>
      <w:r w:rsidR="003D71B2" w:rsidRPr="00EE3266">
        <w:rPr>
          <w:rFonts w:ascii="Arial" w:hAnsi="Arial" w:cs="Arial"/>
          <w:sz w:val="24"/>
          <w:szCs w:val="24"/>
        </w:rPr>
        <w:t xml:space="preserve">                                    </w:t>
      </w:r>
      <w:r w:rsidR="00884F81" w:rsidRPr="00EE3266">
        <w:rPr>
          <w:rFonts w:ascii="Arial" w:hAnsi="Arial" w:cs="Arial"/>
          <w:sz w:val="24"/>
          <w:szCs w:val="24"/>
        </w:rPr>
        <w:t xml:space="preserve">        </w:t>
      </w:r>
      <w:r w:rsidR="00025C65" w:rsidRPr="00EE3266">
        <w:rPr>
          <w:rFonts w:ascii="Arial" w:hAnsi="Arial" w:cs="Arial"/>
          <w:sz w:val="24"/>
          <w:szCs w:val="24"/>
        </w:rPr>
        <w:t>202</w:t>
      </w:r>
      <w:r w:rsidR="00820887" w:rsidRPr="00EE3266">
        <w:rPr>
          <w:rFonts w:ascii="Arial" w:hAnsi="Arial" w:cs="Arial"/>
          <w:sz w:val="24"/>
          <w:szCs w:val="24"/>
        </w:rPr>
        <w:t>3</w:t>
      </w:r>
      <w:r w:rsidR="00025C65" w:rsidRPr="00EE3266">
        <w:rPr>
          <w:rFonts w:ascii="Arial" w:hAnsi="Arial" w:cs="Arial"/>
          <w:sz w:val="24"/>
          <w:szCs w:val="24"/>
        </w:rPr>
        <w:t xml:space="preserve"> г. №</w:t>
      </w:r>
      <w:r w:rsidR="003D71B2" w:rsidRPr="00EE3266">
        <w:rPr>
          <w:rFonts w:ascii="Arial" w:hAnsi="Arial" w:cs="Arial"/>
          <w:sz w:val="24"/>
          <w:szCs w:val="24"/>
        </w:rPr>
        <w:t xml:space="preserve">                    </w:t>
      </w:r>
      <w:r w:rsidR="00884F81" w:rsidRPr="00EE3266">
        <w:rPr>
          <w:rFonts w:ascii="Arial" w:hAnsi="Arial" w:cs="Arial"/>
          <w:sz w:val="24"/>
          <w:szCs w:val="24"/>
        </w:rPr>
        <w:t xml:space="preserve">   </w:t>
      </w:r>
      <w:proofErr w:type="gramStart"/>
      <w:r w:rsidR="00884F81" w:rsidRPr="00EE3266">
        <w:rPr>
          <w:rFonts w:ascii="Arial" w:hAnsi="Arial" w:cs="Arial"/>
          <w:sz w:val="24"/>
          <w:szCs w:val="24"/>
        </w:rPr>
        <w:t xml:space="preserve">  </w:t>
      </w:r>
      <w:r w:rsidR="000B7C3F" w:rsidRPr="00EE3266">
        <w:rPr>
          <w:rFonts w:ascii="Arial" w:eastAsia="DejaVuSerif" w:hAnsi="Arial" w:cs="Arial"/>
          <w:sz w:val="24"/>
          <w:szCs w:val="24"/>
          <w:lang w:eastAsia="ru-RU"/>
        </w:rPr>
        <w:t>)</w:t>
      </w:r>
      <w:proofErr w:type="gramEnd"/>
    </w:p>
    <w:p w14:paraId="158160B8" w14:textId="73FD5AF5" w:rsidR="00025C65" w:rsidRPr="00EE3266" w:rsidRDefault="00025C65" w:rsidP="008A0EDD">
      <w:pPr>
        <w:pStyle w:val="310"/>
        <w:suppressAutoHyphens w:val="0"/>
        <w:spacing w:line="360" w:lineRule="auto"/>
        <w:ind w:firstLine="709"/>
        <w:rPr>
          <w:rFonts w:ascii="Arial" w:hAnsi="Arial" w:cs="Arial"/>
          <w:sz w:val="24"/>
          <w:szCs w:val="24"/>
        </w:rPr>
      </w:pPr>
      <w:r w:rsidRPr="00EE3266">
        <w:rPr>
          <w:rFonts w:ascii="Arial" w:hAnsi="Arial" w:cs="Arial"/>
          <w:sz w:val="24"/>
          <w:szCs w:val="24"/>
        </w:rPr>
        <w:t>За принятие проголосовали:</w:t>
      </w:r>
    </w:p>
    <w:tbl>
      <w:tblPr>
        <w:tblpPr w:leftFromText="181" w:rightFromText="181" w:vertAnchor="text" w:horzAnchor="margin" w:tblpY="1"/>
        <w:tblW w:w="5027" w:type="pct"/>
        <w:tblLayout w:type="fixed"/>
        <w:tblCellMar>
          <w:left w:w="40" w:type="dxa"/>
          <w:right w:w="40" w:type="dxa"/>
        </w:tblCellMar>
        <w:tblLook w:val="0000" w:firstRow="0" w:lastRow="0" w:firstColumn="0" w:lastColumn="0" w:noHBand="0" w:noVBand="0"/>
      </w:tblPr>
      <w:tblGrid>
        <w:gridCol w:w="3354"/>
        <w:gridCol w:w="1895"/>
        <w:gridCol w:w="4716"/>
      </w:tblGrid>
      <w:tr w:rsidR="00E9034F" w:rsidRPr="00EE3266" w14:paraId="5672749A" w14:textId="77777777" w:rsidTr="006B404D">
        <w:trPr>
          <w:trHeight w:val="20"/>
        </w:trPr>
        <w:tc>
          <w:tcPr>
            <w:tcW w:w="3257" w:type="dxa"/>
            <w:tcBorders>
              <w:top w:val="single" w:sz="4" w:space="0" w:color="auto"/>
              <w:left w:val="single" w:sz="4" w:space="0" w:color="auto"/>
              <w:bottom w:val="double" w:sz="4" w:space="0" w:color="auto"/>
              <w:right w:val="single" w:sz="4" w:space="0" w:color="auto"/>
            </w:tcBorders>
            <w:shd w:val="clear" w:color="auto" w:fill="FFFFFF"/>
          </w:tcPr>
          <w:p w14:paraId="1F6829C5" w14:textId="0CA3CC4A" w:rsidR="00025C65" w:rsidRPr="00EE3266" w:rsidRDefault="00025C65" w:rsidP="008A0EDD">
            <w:pPr>
              <w:pStyle w:val="1c"/>
              <w:spacing w:after="0"/>
              <w:ind w:firstLine="0"/>
              <w:jc w:val="center"/>
              <w:rPr>
                <w:sz w:val="24"/>
                <w:szCs w:val="24"/>
              </w:rPr>
            </w:pPr>
            <w:r w:rsidRPr="00EE3266">
              <w:rPr>
                <w:sz w:val="24"/>
                <w:szCs w:val="24"/>
              </w:rPr>
              <w:t>Краткое наименование</w:t>
            </w:r>
            <w:r w:rsidR="00DB493B" w:rsidRPr="00EE3266">
              <w:rPr>
                <w:sz w:val="24"/>
                <w:szCs w:val="24"/>
              </w:rPr>
              <w:t xml:space="preserve"> </w:t>
            </w:r>
            <w:r w:rsidRPr="00EE3266">
              <w:rPr>
                <w:sz w:val="24"/>
                <w:szCs w:val="24"/>
              </w:rPr>
              <w:t>страны по МК (</w:t>
            </w:r>
            <w:r w:rsidR="00DB493B" w:rsidRPr="00EE3266">
              <w:rPr>
                <w:sz w:val="24"/>
                <w:szCs w:val="24"/>
              </w:rPr>
              <w:t>ИСО 3166</w:t>
            </w:r>
            <w:r w:rsidRPr="00EE3266">
              <w:rPr>
                <w:sz w:val="24"/>
                <w:szCs w:val="24"/>
              </w:rPr>
              <w:t>) 004–97</w:t>
            </w:r>
          </w:p>
        </w:tc>
        <w:tc>
          <w:tcPr>
            <w:tcW w:w="1841" w:type="dxa"/>
            <w:tcBorders>
              <w:top w:val="single" w:sz="4" w:space="0" w:color="auto"/>
              <w:left w:val="single" w:sz="4" w:space="0" w:color="auto"/>
              <w:bottom w:val="double" w:sz="4" w:space="0" w:color="auto"/>
              <w:right w:val="single" w:sz="4" w:space="0" w:color="auto"/>
            </w:tcBorders>
            <w:shd w:val="clear" w:color="auto" w:fill="FFFFFF"/>
          </w:tcPr>
          <w:p w14:paraId="7A172382" w14:textId="5CABB29C" w:rsidR="00025C65" w:rsidRPr="00EE3266" w:rsidRDefault="00025C65" w:rsidP="008A0EDD">
            <w:pPr>
              <w:pStyle w:val="1c"/>
              <w:spacing w:after="0"/>
              <w:ind w:left="-39" w:firstLine="0"/>
              <w:jc w:val="center"/>
              <w:rPr>
                <w:sz w:val="24"/>
                <w:szCs w:val="24"/>
              </w:rPr>
            </w:pPr>
            <w:r w:rsidRPr="00EE3266">
              <w:rPr>
                <w:sz w:val="24"/>
                <w:szCs w:val="24"/>
              </w:rPr>
              <w:t>Код страны по МК (</w:t>
            </w:r>
            <w:r w:rsidR="006B404D" w:rsidRPr="00EE3266">
              <w:rPr>
                <w:sz w:val="24"/>
                <w:szCs w:val="24"/>
              </w:rPr>
              <w:t>ИСО</w:t>
            </w:r>
            <w:r w:rsidRPr="00EE3266">
              <w:rPr>
                <w:sz w:val="24"/>
                <w:szCs w:val="24"/>
              </w:rPr>
              <w:t xml:space="preserve"> 3166)</w:t>
            </w:r>
            <w:r w:rsidR="00884F81" w:rsidRPr="00EE3266">
              <w:rPr>
                <w:sz w:val="24"/>
                <w:szCs w:val="24"/>
              </w:rPr>
              <w:t xml:space="preserve"> </w:t>
            </w:r>
            <w:r w:rsidRPr="00EE3266">
              <w:rPr>
                <w:sz w:val="24"/>
                <w:szCs w:val="24"/>
              </w:rPr>
              <w:t>004–97</w:t>
            </w:r>
          </w:p>
        </w:tc>
        <w:tc>
          <w:tcPr>
            <w:tcW w:w="4581" w:type="dxa"/>
            <w:tcBorders>
              <w:top w:val="single" w:sz="4" w:space="0" w:color="auto"/>
              <w:left w:val="single" w:sz="4" w:space="0" w:color="auto"/>
              <w:bottom w:val="double" w:sz="4" w:space="0" w:color="auto"/>
              <w:right w:val="single" w:sz="4" w:space="0" w:color="auto"/>
            </w:tcBorders>
            <w:shd w:val="clear" w:color="auto" w:fill="FFFFFF"/>
          </w:tcPr>
          <w:p w14:paraId="64BA343A" w14:textId="77777777" w:rsidR="00025C65" w:rsidRPr="00EE3266" w:rsidRDefault="00025C65" w:rsidP="008A0EDD">
            <w:pPr>
              <w:pStyle w:val="1c"/>
              <w:spacing w:after="0"/>
              <w:ind w:left="102" w:firstLine="0"/>
              <w:jc w:val="center"/>
              <w:rPr>
                <w:sz w:val="24"/>
                <w:szCs w:val="24"/>
              </w:rPr>
            </w:pPr>
            <w:r w:rsidRPr="00EE3266">
              <w:rPr>
                <w:sz w:val="24"/>
                <w:szCs w:val="24"/>
              </w:rPr>
              <w:t>Сокращенное наименование национального органа по стандартизации</w:t>
            </w:r>
          </w:p>
        </w:tc>
      </w:tr>
      <w:tr w:rsidR="00E9034F" w:rsidRPr="00EE3266" w14:paraId="5FC369D5" w14:textId="77777777" w:rsidTr="006B404D">
        <w:trPr>
          <w:trHeight w:val="38"/>
        </w:trPr>
        <w:tc>
          <w:tcPr>
            <w:tcW w:w="3257" w:type="dxa"/>
            <w:tcBorders>
              <w:top w:val="double" w:sz="4" w:space="0" w:color="auto"/>
              <w:left w:val="single" w:sz="4" w:space="0" w:color="auto"/>
              <w:right w:val="single" w:sz="4" w:space="0" w:color="auto"/>
            </w:tcBorders>
            <w:shd w:val="clear" w:color="auto" w:fill="FFFFFF"/>
          </w:tcPr>
          <w:p w14:paraId="7FF0287C" w14:textId="77777777" w:rsidR="00025C65" w:rsidRPr="00EE3266" w:rsidRDefault="00025C65" w:rsidP="008A0EDD">
            <w:pPr>
              <w:widowControl w:val="0"/>
              <w:suppressAutoHyphens/>
              <w:autoSpaceDE w:val="0"/>
              <w:autoSpaceDN w:val="0"/>
              <w:adjustRightInd w:val="0"/>
              <w:spacing w:after="0" w:line="240" w:lineRule="auto"/>
              <w:ind w:left="102"/>
              <w:jc w:val="both"/>
              <w:rPr>
                <w:rFonts w:ascii="Arial" w:eastAsia="Times New Roman" w:hAnsi="Arial" w:cs="Arial"/>
                <w:sz w:val="24"/>
                <w:szCs w:val="24"/>
                <w:lang w:eastAsia="ar-SA"/>
              </w:rPr>
            </w:pPr>
            <w:r w:rsidRPr="00EE3266">
              <w:rPr>
                <w:rFonts w:ascii="Arial" w:eastAsia="Times New Roman" w:hAnsi="Arial" w:cs="Arial"/>
                <w:sz w:val="24"/>
                <w:szCs w:val="24"/>
                <w:lang w:eastAsia="ar-SA"/>
              </w:rPr>
              <w:t>Азербайджан</w:t>
            </w:r>
          </w:p>
        </w:tc>
        <w:tc>
          <w:tcPr>
            <w:tcW w:w="1841" w:type="dxa"/>
            <w:tcBorders>
              <w:top w:val="double" w:sz="4" w:space="0" w:color="auto"/>
              <w:left w:val="single" w:sz="4" w:space="0" w:color="auto"/>
              <w:right w:val="single" w:sz="4" w:space="0" w:color="auto"/>
            </w:tcBorders>
            <w:shd w:val="clear" w:color="auto" w:fill="FFFFFF"/>
          </w:tcPr>
          <w:p w14:paraId="3B4E1682" w14:textId="77777777" w:rsidR="00025C65" w:rsidRPr="00EE3266"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EE3266">
              <w:rPr>
                <w:rFonts w:ascii="Arial" w:hAnsi="Arial" w:cs="Arial"/>
                <w:sz w:val="24"/>
                <w:szCs w:val="24"/>
              </w:rPr>
              <w:t>AZ</w:t>
            </w:r>
          </w:p>
        </w:tc>
        <w:tc>
          <w:tcPr>
            <w:tcW w:w="4581" w:type="dxa"/>
            <w:tcBorders>
              <w:top w:val="double" w:sz="4" w:space="0" w:color="auto"/>
              <w:left w:val="single" w:sz="4" w:space="0" w:color="auto"/>
              <w:right w:val="single" w:sz="4" w:space="0" w:color="auto"/>
            </w:tcBorders>
            <w:shd w:val="clear" w:color="auto" w:fill="FFFFFF"/>
          </w:tcPr>
          <w:p w14:paraId="3DC23DA3"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proofErr w:type="spellStart"/>
            <w:r w:rsidRPr="00EE3266">
              <w:rPr>
                <w:rFonts w:ascii="Arial" w:hAnsi="Arial" w:cs="Arial"/>
                <w:sz w:val="24"/>
                <w:szCs w:val="24"/>
              </w:rPr>
              <w:t>Азстандарт</w:t>
            </w:r>
            <w:proofErr w:type="spellEnd"/>
          </w:p>
        </w:tc>
      </w:tr>
      <w:tr w:rsidR="00E9034F" w:rsidRPr="00EE3266" w14:paraId="23929894" w14:textId="77777777" w:rsidTr="006B404D">
        <w:trPr>
          <w:trHeight w:val="20"/>
        </w:trPr>
        <w:tc>
          <w:tcPr>
            <w:tcW w:w="3257" w:type="dxa"/>
            <w:tcBorders>
              <w:left w:val="single" w:sz="4" w:space="0" w:color="auto"/>
              <w:right w:val="single" w:sz="4" w:space="0" w:color="auto"/>
            </w:tcBorders>
            <w:shd w:val="clear" w:color="auto" w:fill="FFFFFF"/>
          </w:tcPr>
          <w:p w14:paraId="66C0057D"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EE3266">
              <w:rPr>
                <w:rFonts w:ascii="Arial" w:hAnsi="Arial" w:cs="Arial"/>
                <w:sz w:val="24"/>
                <w:szCs w:val="24"/>
              </w:rPr>
              <w:t>Армения</w:t>
            </w:r>
          </w:p>
        </w:tc>
        <w:tc>
          <w:tcPr>
            <w:tcW w:w="1841" w:type="dxa"/>
            <w:tcBorders>
              <w:left w:val="single" w:sz="4" w:space="0" w:color="auto"/>
              <w:right w:val="single" w:sz="4" w:space="0" w:color="auto"/>
            </w:tcBorders>
            <w:shd w:val="clear" w:color="auto" w:fill="FFFFFF"/>
          </w:tcPr>
          <w:p w14:paraId="6F9F88F0" w14:textId="77777777" w:rsidR="00025C65" w:rsidRPr="00EE3266"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EE3266">
              <w:rPr>
                <w:rFonts w:ascii="Arial" w:hAnsi="Arial" w:cs="Arial"/>
                <w:sz w:val="24"/>
                <w:szCs w:val="24"/>
              </w:rPr>
              <w:t>AM</w:t>
            </w:r>
          </w:p>
        </w:tc>
        <w:tc>
          <w:tcPr>
            <w:tcW w:w="4581" w:type="dxa"/>
            <w:tcBorders>
              <w:left w:val="single" w:sz="4" w:space="0" w:color="auto"/>
              <w:right w:val="single" w:sz="4" w:space="0" w:color="auto"/>
            </w:tcBorders>
            <w:shd w:val="clear" w:color="auto" w:fill="FFFFFF"/>
          </w:tcPr>
          <w:p w14:paraId="56555B0B" w14:textId="2B9701D5"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EE3266">
              <w:rPr>
                <w:rFonts w:ascii="Arial" w:hAnsi="Arial" w:cs="Arial"/>
                <w:sz w:val="24"/>
                <w:szCs w:val="24"/>
              </w:rPr>
              <w:t>ЗАО «Национальный орган по стандартизации и метрологии»</w:t>
            </w:r>
            <w:r w:rsidR="00884F81" w:rsidRPr="00EE3266">
              <w:rPr>
                <w:rFonts w:ascii="Arial" w:hAnsi="Arial" w:cs="Arial"/>
                <w:sz w:val="24"/>
                <w:szCs w:val="24"/>
              </w:rPr>
              <w:t xml:space="preserve"> </w:t>
            </w:r>
            <w:r w:rsidRPr="00EE3266">
              <w:rPr>
                <w:rFonts w:ascii="Arial" w:hAnsi="Arial" w:cs="Arial"/>
                <w:sz w:val="24"/>
                <w:szCs w:val="24"/>
              </w:rPr>
              <w:t>Республики Армения</w:t>
            </w:r>
          </w:p>
        </w:tc>
      </w:tr>
      <w:tr w:rsidR="00E9034F" w:rsidRPr="00EE3266" w14:paraId="55E06361" w14:textId="77777777" w:rsidTr="006B404D">
        <w:trPr>
          <w:trHeight w:val="20"/>
        </w:trPr>
        <w:tc>
          <w:tcPr>
            <w:tcW w:w="3257" w:type="dxa"/>
            <w:tcBorders>
              <w:left w:val="single" w:sz="4" w:space="0" w:color="auto"/>
              <w:right w:val="single" w:sz="4" w:space="0" w:color="auto"/>
            </w:tcBorders>
            <w:shd w:val="clear" w:color="auto" w:fill="FFFFFF"/>
          </w:tcPr>
          <w:p w14:paraId="49F4289A"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EE3266">
              <w:rPr>
                <w:rFonts w:ascii="Arial" w:hAnsi="Arial" w:cs="Arial"/>
                <w:sz w:val="24"/>
                <w:szCs w:val="24"/>
              </w:rPr>
              <w:t>Беларусь</w:t>
            </w:r>
          </w:p>
        </w:tc>
        <w:tc>
          <w:tcPr>
            <w:tcW w:w="1841" w:type="dxa"/>
            <w:tcBorders>
              <w:left w:val="single" w:sz="4" w:space="0" w:color="auto"/>
              <w:right w:val="single" w:sz="4" w:space="0" w:color="auto"/>
            </w:tcBorders>
            <w:shd w:val="clear" w:color="auto" w:fill="FFFFFF"/>
          </w:tcPr>
          <w:p w14:paraId="36C676AF" w14:textId="77777777" w:rsidR="00025C65" w:rsidRPr="00EE3266"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EE3266">
              <w:rPr>
                <w:rFonts w:ascii="Arial" w:hAnsi="Arial" w:cs="Arial"/>
                <w:sz w:val="24"/>
                <w:szCs w:val="24"/>
              </w:rPr>
              <w:t>BY</w:t>
            </w:r>
          </w:p>
        </w:tc>
        <w:tc>
          <w:tcPr>
            <w:tcW w:w="4581" w:type="dxa"/>
            <w:tcBorders>
              <w:left w:val="single" w:sz="4" w:space="0" w:color="auto"/>
              <w:right w:val="single" w:sz="4" w:space="0" w:color="auto"/>
            </w:tcBorders>
            <w:shd w:val="clear" w:color="auto" w:fill="FFFFFF"/>
          </w:tcPr>
          <w:p w14:paraId="76C3F023"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EE3266">
              <w:rPr>
                <w:rFonts w:ascii="Arial" w:hAnsi="Arial" w:cs="Arial"/>
                <w:sz w:val="24"/>
                <w:szCs w:val="24"/>
              </w:rPr>
              <w:t>Госстандарт Республики Беларусь</w:t>
            </w:r>
          </w:p>
        </w:tc>
      </w:tr>
      <w:tr w:rsidR="00E9034F" w:rsidRPr="00EE3266" w14:paraId="6A9A2B01" w14:textId="77777777" w:rsidTr="006B404D">
        <w:trPr>
          <w:trHeight w:val="20"/>
        </w:trPr>
        <w:tc>
          <w:tcPr>
            <w:tcW w:w="3257" w:type="dxa"/>
            <w:tcBorders>
              <w:left w:val="single" w:sz="4" w:space="0" w:color="auto"/>
              <w:right w:val="single" w:sz="4" w:space="0" w:color="auto"/>
            </w:tcBorders>
            <w:shd w:val="clear" w:color="auto" w:fill="FFFFFF"/>
          </w:tcPr>
          <w:p w14:paraId="1C515309"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EE3266">
              <w:rPr>
                <w:rFonts w:ascii="Arial" w:hAnsi="Arial" w:cs="Arial"/>
                <w:sz w:val="24"/>
                <w:szCs w:val="24"/>
              </w:rPr>
              <w:t>Грузия</w:t>
            </w:r>
          </w:p>
        </w:tc>
        <w:tc>
          <w:tcPr>
            <w:tcW w:w="1841" w:type="dxa"/>
            <w:tcBorders>
              <w:left w:val="single" w:sz="4" w:space="0" w:color="auto"/>
              <w:right w:val="single" w:sz="4" w:space="0" w:color="auto"/>
            </w:tcBorders>
            <w:shd w:val="clear" w:color="auto" w:fill="FFFFFF"/>
          </w:tcPr>
          <w:p w14:paraId="76EB4F17" w14:textId="77777777" w:rsidR="00025C65" w:rsidRPr="00EE3266"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EE3266">
              <w:rPr>
                <w:rFonts w:ascii="Arial" w:hAnsi="Arial" w:cs="Arial"/>
                <w:sz w:val="24"/>
                <w:szCs w:val="24"/>
              </w:rPr>
              <w:t>GE</w:t>
            </w:r>
          </w:p>
        </w:tc>
        <w:tc>
          <w:tcPr>
            <w:tcW w:w="4581" w:type="dxa"/>
            <w:tcBorders>
              <w:left w:val="single" w:sz="4" w:space="0" w:color="auto"/>
              <w:right w:val="single" w:sz="4" w:space="0" w:color="auto"/>
            </w:tcBorders>
            <w:shd w:val="clear" w:color="auto" w:fill="FFFFFF"/>
          </w:tcPr>
          <w:p w14:paraId="3C4628DB"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proofErr w:type="spellStart"/>
            <w:r w:rsidRPr="00EE3266">
              <w:rPr>
                <w:rFonts w:ascii="Arial" w:hAnsi="Arial" w:cs="Arial"/>
                <w:sz w:val="24"/>
                <w:szCs w:val="24"/>
              </w:rPr>
              <w:t>Грузстандарт</w:t>
            </w:r>
            <w:proofErr w:type="spellEnd"/>
          </w:p>
        </w:tc>
      </w:tr>
      <w:tr w:rsidR="00E9034F" w:rsidRPr="00EE3266" w14:paraId="7C4815A4" w14:textId="77777777" w:rsidTr="006B404D">
        <w:trPr>
          <w:trHeight w:val="20"/>
        </w:trPr>
        <w:tc>
          <w:tcPr>
            <w:tcW w:w="3257" w:type="dxa"/>
            <w:tcBorders>
              <w:left w:val="single" w:sz="4" w:space="0" w:color="auto"/>
              <w:right w:val="single" w:sz="4" w:space="0" w:color="auto"/>
            </w:tcBorders>
            <w:shd w:val="clear" w:color="auto" w:fill="FFFFFF"/>
          </w:tcPr>
          <w:p w14:paraId="3770B036"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EE3266">
              <w:rPr>
                <w:rFonts w:ascii="Arial" w:hAnsi="Arial" w:cs="Arial"/>
                <w:sz w:val="24"/>
                <w:szCs w:val="24"/>
              </w:rPr>
              <w:t>Казахстан</w:t>
            </w:r>
          </w:p>
        </w:tc>
        <w:tc>
          <w:tcPr>
            <w:tcW w:w="1841" w:type="dxa"/>
            <w:tcBorders>
              <w:left w:val="single" w:sz="4" w:space="0" w:color="auto"/>
              <w:right w:val="single" w:sz="4" w:space="0" w:color="auto"/>
            </w:tcBorders>
            <w:shd w:val="clear" w:color="auto" w:fill="FFFFFF"/>
          </w:tcPr>
          <w:p w14:paraId="7924E234" w14:textId="77777777" w:rsidR="00025C65" w:rsidRPr="00EE3266"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EE3266">
              <w:rPr>
                <w:rFonts w:ascii="Arial" w:hAnsi="Arial" w:cs="Arial"/>
                <w:sz w:val="24"/>
                <w:szCs w:val="24"/>
              </w:rPr>
              <w:t>KZ</w:t>
            </w:r>
          </w:p>
        </w:tc>
        <w:tc>
          <w:tcPr>
            <w:tcW w:w="4581" w:type="dxa"/>
            <w:tcBorders>
              <w:left w:val="single" w:sz="4" w:space="0" w:color="auto"/>
              <w:right w:val="single" w:sz="4" w:space="0" w:color="auto"/>
            </w:tcBorders>
            <w:shd w:val="clear" w:color="auto" w:fill="FFFFFF"/>
          </w:tcPr>
          <w:p w14:paraId="1706D5E3"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EE3266">
              <w:rPr>
                <w:rFonts w:ascii="Arial" w:hAnsi="Arial" w:cs="Arial"/>
                <w:sz w:val="24"/>
                <w:szCs w:val="24"/>
              </w:rPr>
              <w:t>Госстандарт Республики Казахстан</w:t>
            </w:r>
          </w:p>
        </w:tc>
      </w:tr>
      <w:tr w:rsidR="00E9034F" w:rsidRPr="00EE3266" w14:paraId="00C451E0" w14:textId="77777777" w:rsidTr="006B404D">
        <w:trPr>
          <w:trHeight w:val="20"/>
        </w:trPr>
        <w:tc>
          <w:tcPr>
            <w:tcW w:w="3257" w:type="dxa"/>
            <w:tcBorders>
              <w:left w:val="single" w:sz="4" w:space="0" w:color="auto"/>
              <w:right w:val="single" w:sz="4" w:space="0" w:color="auto"/>
            </w:tcBorders>
            <w:shd w:val="clear" w:color="auto" w:fill="FFFFFF"/>
          </w:tcPr>
          <w:p w14:paraId="74732CE9"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EE3266">
              <w:rPr>
                <w:rFonts w:ascii="Arial" w:hAnsi="Arial" w:cs="Arial"/>
                <w:sz w:val="24"/>
                <w:szCs w:val="24"/>
              </w:rPr>
              <w:t>Киргизия</w:t>
            </w:r>
          </w:p>
        </w:tc>
        <w:tc>
          <w:tcPr>
            <w:tcW w:w="1841" w:type="dxa"/>
            <w:tcBorders>
              <w:left w:val="single" w:sz="4" w:space="0" w:color="auto"/>
              <w:right w:val="single" w:sz="4" w:space="0" w:color="auto"/>
            </w:tcBorders>
            <w:shd w:val="clear" w:color="auto" w:fill="FFFFFF"/>
          </w:tcPr>
          <w:p w14:paraId="018EDC10" w14:textId="77777777" w:rsidR="00025C65" w:rsidRPr="00EE3266"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EE3266">
              <w:rPr>
                <w:rFonts w:ascii="Arial" w:hAnsi="Arial" w:cs="Arial"/>
                <w:sz w:val="24"/>
                <w:szCs w:val="24"/>
              </w:rPr>
              <w:t>KG</w:t>
            </w:r>
          </w:p>
        </w:tc>
        <w:tc>
          <w:tcPr>
            <w:tcW w:w="4581" w:type="dxa"/>
            <w:tcBorders>
              <w:left w:val="single" w:sz="4" w:space="0" w:color="auto"/>
              <w:right w:val="single" w:sz="4" w:space="0" w:color="auto"/>
            </w:tcBorders>
            <w:shd w:val="clear" w:color="auto" w:fill="FFFFFF"/>
          </w:tcPr>
          <w:p w14:paraId="609CF733"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proofErr w:type="spellStart"/>
            <w:r w:rsidRPr="00EE3266">
              <w:rPr>
                <w:rFonts w:ascii="Arial" w:hAnsi="Arial" w:cs="Arial"/>
                <w:sz w:val="24"/>
                <w:szCs w:val="24"/>
              </w:rPr>
              <w:t>Кыргызстандарт</w:t>
            </w:r>
            <w:proofErr w:type="spellEnd"/>
          </w:p>
        </w:tc>
      </w:tr>
      <w:tr w:rsidR="00E9034F" w:rsidRPr="00EE3266" w14:paraId="50240D4E" w14:textId="77777777" w:rsidTr="006B404D">
        <w:trPr>
          <w:trHeight w:val="20"/>
        </w:trPr>
        <w:tc>
          <w:tcPr>
            <w:tcW w:w="3257" w:type="dxa"/>
            <w:tcBorders>
              <w:left w:val="single" w:sz="4" w:space="0" w:color="auto"/>
              <w:right w:val="single" w:sz="4" w:space="0" w:color="auto"/>
            </w:tcBorders>
            <w:shd w:val="clear" w:color="auto" w:fill="FFFFFF"/>
          </w:tcPr>
          <w:p w14:paraId="06859E00"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EE3266">
              <w:rPr>
                <w:rFonts w:ascii="Arial" w:hAnsi="Arial" w:cs="Arial"/>
                <w:sz w:val="24"/>
                <w:szCs w:val="24"/>
              </w:rPr>
              <w:t>Молдова</w:t>
            </w:r>
          </w:p>
        </w:tc>
        <w:tc>
          <w:tcPr>
            <w:tcW w:w="1841" w:type="dxa"/>
            <w:tcBorders>
              <w:left w:val="single" w:sz="4" w:space="0" w:color="auto"/>
              <w:right w:val="single" w:sz="4" w:space="0" w:color="auto"/>
            </w:tcBorders>
            <w:shd w:val="clear" w:color="auto" w:fill="FFFFFF"/>
          </w:tcPr>
          <w:p w14:paraId="4F0B0C24" w14:textId="77777777" w:rsidR="00025C65" w:rsidRPr="00EE3266"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EE3266">
              <w:rPr>
                <w:rFonts w:ascii="Arial" w:hAnsi="Arial" w:cs="Arial"/>
                <w:sz w:val="24"/>
                <w:szCs w:val="24"/>
              </w:rPr>
              <w:t>MD</w:t>
            </w:r>
          </w:p>
        </w:tc>
        <w:tc>
          <w:tcPr>
            <w:tcW w:w="4581" w:type="dxa"/>
            <w:tcBorders>
              <w:left w:val="single" w:sz="4" w:space="0" w:color="auto"/>
              <w:right w:val="single" w:sz="4" w:space="0" w:color="auto"/>
            </w:tcBorders>
            <w:shd w:val="clear" w:color="auto" w:fill="FFFFFF"/>
          </w:tcPr>
          <w:p w14:paraId="75DD9182"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EE3266">
              <w:rPr>
                <w:rFonts w:ascii="Arial" w:hAnsi="Arial" w:cs="Arial"/>
                <w:sz w:val="24"/>
                <w:szCs w:val="24"/>
              </w:rPr>
              <w:t xml:space="preserve">Институт стандартизации Молдовы </w:t>
            </w:r>
          </w:p>
        </w:tc>
      </w:tr>
      <w:tr w:rsidR="00E9034F" w:rsidRPr="00EE3266" w14:paraId="52B95721" w14:textId="77777777" w:rsidTr="006B404D">
        <w:trPr>
          <w:trHeight w:val="20"/>
        </w:trPr>
        <w:tc>
          <w:tcPr>
            <w:tcW w:w="3257" w:type="dxa"/>
            <w:tcBorders>
              <w:left w:val="single" w:sz="4" w:space="0" w:color="auto"/>
              <w:right w:val="single" w:sz="4" w:space="0" w:color="auto"/>
            </w:tcBorders>
            <w:shd w:val="clear" w:color="auto" w:fill="FFFFFF"/>
          </w:tcPr>
          <w:p w14:paraId="121F4487"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EE3266">
              <w:rPr>
                <w:rFonts w:ascii="Arial" w:hAnsi="Arial" w:cs="Arial"/>
                <w:sz w:val="24"/>
                <w:szCs w:val="24"/>
              </w:rPr>
              <w:t>Россия</w:t>
            </w:r>
          </w:p>
        </w:tc>
        <w:tc>
          <w:tcPr>
            <w:tcW w:w="1841" w:type="dxa"/>
            <w:tcBorders>
              <w:left w:val="single" w:sz="4" w:space="0" w:color="auto"/>
              <w:right w:val="single" w:sz="4" w:space="0" w:color="auto"/>
            </w:tcBorders>
            <w:shd w:val="clear" w:color="auto" w:fill="FFFFFF"/>
          </w:tcPr>
          <w:p w14:paraId="5494A4B1" w14:textId="77777777" w:rsidR="00025C65" w:rsidRPr="00EE3266"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EE3266">
              <w:rPr>
                <w:rFonts w:ascii="Arial" w:hAnsi="Arial" w:cs="Arial"/>
                <w:sz w:val="24"/>
                <w:szCs w:val="24"/>
              </w:rPr>
              <w:t>RU</w:t>
            </w:r>
          </w:p>
        </w:tc>
        <w:tc>
          <w:tcPr>
            <w:tcW w:w="4581" w:type="dxa"/>
            <w:tcBorders>
              <w:left w:val="single" w:sz="4" w:space="0" w:color="auto"/>
              <w:right w:val="single" w:sz="4" w:space="0" w:color="auto"/>
            </w:tcBorders>
            <w:shd w:val="clear" w:color="auto" w:fill="FFFFFF"/>
          </w:tcPr>
          <w:p w14:paraId="657EF63C"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proofErr w:type="spellStart"/>
            <w:r w:rsidRPr="00EE3266">
              <w:rPr>
                <w:rFonts w:ascii="Arial" w:hAnsi="Arial" w:cs="Arial"/>
                <w:sz w:val="24"/>
                <w:szCs w:val="24"/>
              </w:rPr>
              <w:t>Росстандарт</w:t>
            </w:r>
            <w:proofErr w:type="spellEnd"/>
          </w:p>
        </w:tc>
      </w:tr>
      <w:tr w:rsidR="00E9034F" w:rsidRPr="00EE3266" w14:paraId="0ED5BBB7" w14:textId="77777777" w:rsidTr="006B404D">
        <w:trPr>
          <w:trHeight w:val="20"/>
        </w:trPr>
        <w:tc>
          <w:tcPr>
            <w:tcW w:w="3257" w:type="dxa"/>
            <w:tcBorders>
              <w:left w:val="single" w:sz="4" w:space="0" w:color="auto"/>
              <w:right w:val="single" w:sz="4" w:space="0" w:color="auto"/>
            </w:tcBorders>
            <w:shd w:val="clear" w:color="auto" w:fill="FFFFFF"/>
          </w:tcPr>
          <w:p w14:paraId="2B506614"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EE3266">
              <w:rPr>
                <w:rFonts w:ascii="Arial" w:hAnsi="Arial" w:cs="Arial"/>
                <w:sz w:val="24"/>
                <w:szCs w:val="24"/>
              </w:rPr>
              <w:t>Таджикистан</w:t>
            </w:r>
          </w:p>
        </w:tc>
        <w:tc>
          <w:tcPr>
            <w:tcW w:w="1841" w:type="dxa"/>
            <w:tcBorders>
              <w:left w:val="single" w:sz="4" w:space="0" w:color="auto"/>
              <w:right w:val="single" w:sz="4" w:space="0" w:color="auto"/>
            </w:tcBorders>
            <w:shd w:val="clear" w:color="auto" w:fill="FFFFFF"/>
          </w:tcPr>
          <w:p w14:paraId="4668E5FB" w14:textId="77777777" w:rsidR="00025C65" w:rsidRPr="00EE3266"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EE3266">
              <w:rPr>
                <w:rFonts w:ascii="Arial" w:hAnsi="Arial" w:cs="Arial"/>
                <w:sz w:val="24"/>
                <w:szCs w:val="24"/>
              </w:rPr>
              <w:t>TJ</w:t>
            </w:r>
          </w:p>
        </w:tc>
        <w:tc>
          <w:tcPr>
            <w:tcW w:w="4581" w:type="dxa"/>
            <w:tcBorders>
              <w:left w:val="single" w:sz="4" w:space="0" w:color="auto"/>
              <w:right w:val="single" w:sz="4" w:space="0" w:color="auto"/>
            </w:tcBorders>
            <w:shd w:val="clear" w:color="auto" w:fill="FFFFFF"/>
          </w:tcPr>
          <w:p w14:paraId="414BAA6C"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proofErr w:type="spellStart"/>
            <w:r w:rsidRPr="00EE3266">
              <w:rPr>
                <w:rFonts w:ascii="Arial" w:hAnsi="Arial" w:cs="Arial"/>
                <w:sz w:val="24"/>
                <w:szCs w:val="24"/>
              </w:rPr>
              <w:t>Таджикстандарт</w:t>
            </w:r>
            <w:proofErr w:type="spellEnd"/>
          </w:p>
        </w:tc>
      </w:tr>
      <w:tr w:rsidR="00E9034F" w:rsidRPr="00EE3266" w14:paraId="26A74791" w14:textId="77777777" w:rsidTr="006B404D">
        <w:trPr>
          <w:trHeight w:val="20"/>
        </w:trPr>
        <w:tc>
          <w:tcPr>
            <w:tcW w:w="3257" w:type="dxa"/>
            <w:tcBorders>
              <w:left w:val="single" w:sz="4" w:space="0" w:color="auto"/>
              <w:right w:val="single" w:sz="4" w:space="0" w:color="auto"/>
            </w:tcBorders>
            <w:shd w:val="clear" w:color="auto" w:fill="FFFFFF"/>
          </w:tcPr>
          <w:p w14:paraId="388F2416"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EE3266">
              <w:rPr>
                <w:rFonts w:ascii="Arial" w:hAnsi="Arial" w:cs="Arial"/>
                <w:sz w:val="24"/>
                <w:szCs w:val="24"/>
              </w:rPr>
              <w:t>Туркмения</w:t>
            </w:r>
          </w:p>
        </w:tc>
        <w:tc>
          <w:tcPr>
            <w:tcW w:w="1841" w:type="dxa"/>
            <w:tcBorders>
              <w:left w:val="single" w:sz="4" w:space="0" w:color="auto"/>
              <w:right w:val="single" w:sz="4" w:space="0" w:color="auto"/>
            </w:tcBorders>
            <w:shd w:val="clear" w:color="auto" w:fill="FFFFFF"/>
          </w:tcPr>
          <w:p w14:paraId="66683A34" w14:textId="77777777" w:rsidR="00025C65" w:rsidRPr="00EE3266"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EE3266">
              <w:rPr>
                <w:rFonts w:ascii="Arial" w:hAnsi="Arial" w:cs="Arial"/>
                <w:sz w:val="24"/>
                <w:szCs w:val="24"/>
              </w:rPr>
              <w:t>TM</w:t>
            </w:r>
          </w:p>
        </w:tc>
        <w:tc>
          <w:tcPr>
            <w:tcW w:w="4581" w:type="dxa"/>
            <w:tcBorders>
              <w:left w:val="single" w:sz="4" w:space="0" w:color="auto"/>
              <w:right w:val="single" w:sz="4" w:space="0" w:color="auto"/>
            </w:tcBorders>
            <w:shd w:val="clear" w:color="auto" w:fill="FFFFFF"/>
          </w:tcPr>
          <w:p w14:paraId="478DD167" w14:textId="265CD3E1"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proofErr w:type="spellStart"/>
            <w:r w:rsidRPr="00EE3266">
              <w:rPr>
                <w:rFonts w:ascii="Arial" w:hAnsi="Arial" w:cs="Arial"/>
                <w:sz w:val="24"/>
                <w:szCs w:val="24"/>
              </w:rPr>
              <w:t>Главгосслужба</w:t>
            </w:r>
            <w:proofErr w:type="spellEnd"/>
            <w:r w:rsidRPr="00EE3266">
              <w:rPr>
                <w:rFonts w:ascii="Arial" w:hAnsi="Arial" w:cs="Arial"/>
                <w:sz w:val="24"/>
                <w:szCs w:val="24"/>
              </w:rPr>
              <w:t xml:space="preserve"> </w:t>
            </w:r>
            <w:r w:rsidR="00A01E46">
              <w:rPr>
                <w:rFonts w:ascii="Arial" w:hAnsi="Arial" w:cs="Arial"/>
                <w:sz w:val="24"/>
                <w:szCs w:val="24"/>
              </w:rPr>
              <w:t>«</w:t>
            </w:r>
            <w:proofErr w:type="spellStart"/>
            <w:r w:rsidRPr="00EE3266">
              <w:rPr>
                <w:rFonts w:ascii="Arial" w:hAnsi="Arial" w:cs="Arial"/>
                <w:sz w:val="24"/>
                <w:szCs w:val="24"/>
              </w:rPr>
              <w:t>Туркменстандартлары</w:t>
            </w:r>
            <w:proofErr w:type="spellEnd"/>
            <w:r w:rsidRPr="00EE3266">
              <w:rPr>
                <w:rFonts w:ascii="Arial" w:hAnsi="Arial" w:cs="Arial"/>
                <w:sz w:val="24"/>
                <w:szCs w:val="24"/>
              </w:rPr>
              <w:t>»</w:t>
            </w:r>
          </w:p>
        </w:tc>
      </w:tr>
      <w:tr w:rsidR="00E9034F" w:rsidRPr="00EE3266" w14:paraId="0A0E7ED2" w14:textId="77777777" w:rsidTr="006B404D">
        <w:trPr>
          <w:trHeight w:val="20"/>
        </w:trPr>
        <w:tc>
          <w:tcPr>
            <w:tcW w:w="3257" w:type="dxa"/>
            <w:tcBorders>
              <w:left w:val="single" w:sz="4" w:space="0" w:color="auto"/>
              <w:right w:val="single" w:sz="4" w:space="0" w:color="auto"/>
            </w:tcBorders>
            <w:shd w:val="clear" w:color="auto" w:fill="FFFFFF"/>
          </w:tcPr>
          <w:p w14:paraId="7A7155C5"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EE3266">
              <w:rPr>
                <w:rFonts w:ascii="Arial" w:hAnsi="Arial" w:cs="Arial"/>
                <w:sz w:val="24"/>
                <w:szCs w:val="24"/>
              </w:rPr>
              <w:t>Узбекистан</w:t>
            </w:r>
          </w:p>
        </w:tc>
        <w:tc>
          <w:tcPr>
            <w:tcW w:w="1841" w:type="dxa"/>
            <w:tcBorders>
              <w:left w:val="single" w:sz="4" w:space="0" w:color="auto"/>
              <w:right w:val="single" w:sz="4" w:space="0" w:color="auto"/>
            </w:tcBorders>
            <w:shd w:val="clear" w:color="auto" w:fill="FFFFFF"/>
          </w:tcPr>
          <w:p w14:paraId="68F46D6F" w14:textId="77777777" w:rsidR="00025C65" w:rsidRPr="00EE3266"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EE3266">
              <w:rPr>
                <w:rFonts w:ascii="Arial" w:hAnsi="Arial" w:cs="Arial"/>
                <w:sz w:val="24"/>
                <w:szCs w:val="24"/>
              </w:rPr>
              <w:t>UZ</w:t>
            </w:r>
          </w:p>
        </w:tc>
        <w:tc>
          <w:tcPr>
            <w:tcW w:w="4581" w:type="dxa"/>
            <w:tcBorders>
              <w:left w:val="single" w:sz="4" w:space="0" w:color="auto"/>
              <w:right w:val="single" w:sz="4" w:space="0" w:color="auto"/>
            </w:tcBorders>
            <w:shd w:val="clear" w:color="auto" w:fill="FFFFFF"/>
          </w:tcPr>
          <w:p w14:paraId="041739BB"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proofErr w:type="spellStart"/>
            <w:r w:rsidRPr="00EE3266">
              <w:rPr>
                <w:rFonts w:ascii="Arial" w:hAnsi="Arial" w:cs="Arial"/>
                <w:sz w:val="24"/>
                <w:szCs w:val="24"/>
              </w:rPr>
              <w:t>Узстандарт</w:t>
            </w:r>
            <w:proofErr w:type="spellEnd"/>
          </w:p>
        </w:tc>
      </w:tr>
      <w:tr w:rsidR="00E9034F" w:rsidRPr="00EE3266" w14:paraId="29C0EF3B" w14:textId="77777777" w:rsidTr="006B404D">
        <w:trPr>
          <w:trHeight w:val="20"/>
        </w:trPr>
        <w:tc>
          <w:tcPr>
            <w:tcW w:w="3257" w:type="dxa"/>
            <w:tcBorders>
              <w:left w:val="single" w:sz="4" w:space="0" w:color="auto"/>
              <w:bottom w:val="single" w:sz="4" w:space="0" w:color="auto"/>
              <w:right w:val="single" w:sz="6" w:space="0" w:color="auto"/>
            </w:tcBorders>
            <w:shd w:val="clear" w:color="auto" w:fill="FFFFFF"/>
          </w:tcPr>
          <w:p w14:paraId="6924077E"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EE3266">
              <w:rPr>
                <w:rFonts w:ascii="Arial" w:hAnsi="Arial" w:cs="Arial"/>
                <w:sz w:val="24"/>
                <w:szCs w:val="24"/>
              </w:rPr>
              <w:t>Украина</w:t>
            </w:r>
          </w:p>
        </w:tc>
        <w:tc>
          <w:tcPr>
            <w:tcW w:w="1841" w:type="dxa"/>
            <w:tcBorders>
              <w:left w:val="single" w:sz="6" w:space="0" w:color="auto"/>
              <w:bottom w:val="single" w:sz="4" w:space="0" w:color="auto"/>
              <w:right w:val="single" w:sz="6" w:space="0" w:color="auto"/>
            </w:tcBorders>
            <w:shd w:val="clear" w:color="auto" w:fill="FFFFFF"/>
          </w:tcPr>
          <w:p w14:paraId="2640585F" w14:textId="77777777" w:rsidR="00025C65" w:rsidRPr="00EE3266" w:rsidRDefault="00025C65" w:rsidP="008A0EDD">
            <w:pPr>
              <w:widowControl w:val="0"/>
              <w:autoSpaceDE w:val="0"/>
              <w:autoSpaceDN w:val="0"/>
              <w:adjustRightInd w:val="0"/>
              <w:spacing w:after="0" w:line="240" w:lineRule="auto"/>
              <w:ind w:left="102"/>
              <w:jc w:val="center"/>
              <w:rPr>
                <w:rFonts w:ascii="Arial" w:hAnsi="Arial" w:cs="Arial"/>
                <w:sz w:val="24"/>
                <w:szCs w:val="24"/>
              </w:rPr>
            </w:pPr>
            <w:r w:rsidRPr="00EE3266">
              <w:rPr>
                <w:rFonts w:ascii="Arial" w:hAnsi="Arial" w:cs="Arial"/>
                <w:sz w:val="24"/>
                <w:szCs w:val="24"/>
              </w:rPr>
              <w:t>UA</w:t>
            </w:r>
          </w:p>
        </w:tc>
        <w:tc>
          <w:tcPr>
            <w:tcW w:w="4581" w:type="dxa"/>
            <w:tcBorders>
              <w:left w:val="single" w:sz="6" w:space="0" w:color="auto"/>
              <w:bottom w:val="single" w:sz="4" w:space="0" w:color="auto"/>
              <w:right w:val="single" w:sz="4" w:space="0" w:color="auto"/>
            </w:tcBorders>
            <w:shd w:val="clear" w:color="auto" w:fill="FFFFFF"/>
          </w:tcPr>
          <w:p w14:paraId="0D8B080F" w14:textId="77777777" w:rsidR="00025C65" w:rsidRPr="00EE3266" w:rsidRDefault="00025C65" w:rsidP="008A0EDD">
            <w:pPr>
              <w:widowControl w:val="0"/>
              <w:autoSpaceDE w:val="0"/>
              <w:autoSpaceDN w:val="0"/>
              <w:adjustRightInd w:val="0"/>
              <w:spacing w:after="0" w:line="240" w:lineRule="auto"/>
              <w:ind w:left="102"/>
              <w:jc w:val="both"/>
              <w:rPr>
                <w:rFonts w:ascii="Arial" w:hAnsi="Arial" w:cs="Arial"/>
                <w:sz w:val="24"/>
                <w:szCs w:val="24"/>
              </w:rPr>
            </w:pPr>
            <w:r w:rsidRPr="00EE3266">
              <w:rPr>
                <w:rFonts w:ascii="Arial" w:hAnsi="Arial" w:cs="Arial"/>
                <w:sz w:val="24"/>
                <w:szCs w:val="24"/>
              </w:rPr>
              <w:t>Минэкономразвития Украины</w:t>
            </w:r>
          </w:p>
        </w:tc>
      </w:tr>
    </w:tbl>
    <w:p w14:paraId="4ABF9D05" w14:textId="77777777" w:rsidR="00C87D2A" w:rsidRPr="00EE3266" w:rsidRDefault="00C87D2A" w:rsidP="004E736D">
      <w:pPr>
        <w:spacing w:after="0" w:line="360" w:lineRule="auto"/>
        <w:ind w:right="57" w:firstLine="709"/>
        <w:jc w:val="both"/>
        <w:rPr>
          <w:rFonts w:ascii="Arial" w:hAnsi="Arial" w:cs="Arial"/>
          <w:sz w:val="24"/>
          <w:szCs w:val="24"/>
        </w:rPr>
      </w:pPr>
    </w:p>
    <w:p w14:paraId="5B37EDB6" w14:textId="7C64BE6A" w:rsidR="00820887" w:rsidRPr="00EE3266" w:rsidRDefault="00025C65" w:rsidP="004E736D">
      <w:pPr>
        <w:spacing w:after="0" w:line="360" w:lineRule="auto"/>
        <w:ind w:right="57" w:firstLine="709"/>
        <w:jc w:val="both"/>
        <w:rPr>
          <w:rFonts w:ascii="Arial" w:hAnsi="Arial" w:cs="Arial"/>
          <w:sz w:val="24"/>
          <w:szCs w:val="24"/>
        </w:rPr>
      </w:pPr>
      <w:r w:rsidRPr="00EE3266">
        <w:rPr>
          <w:rFonts w:ascii="Arial" w:hAnsi="Arial" w:cs="Arial"/>
          <w:sz w:val="24"/>
          <w:szCs w:val="24"/>
        </w:rPr>
        <w:t>4 Приказом Федерального агентства по техническому регулированию и метрологии от</w:t>
      </w:r>
      <w:r w:rsidR="00884F81" w:rsidRPr="00EE3266">
        <w:rPr>
          <w:rFonts w:ascii="Arial" w:hAnsi="Arial" w:cs="Arial"/>
          <w:sz w:val="24"/>
          <w:szCs w:val="24"/>
        </w:rPr>
        <w:t xml:space="preserve">      </w:t>
      </w:r>
      <w:r w:rsidR="003D71B2" w:rsidRPr="00EE3266">
        <w:rPr>
          <w:rFonts w:ascii="Arial" w:hAnsi="Arial" w:cs="Arial"/>
          <w:sz w:val="24"/>
          <w:szCs w:val="24"/>
        </w:rPr>
        <w:t xml:space="preserve">          </w:t>
      </w:r>
      <w:r w:rsidR="00884F81" w:rsidRPr="00EE3266">
        <w:rPr>
          <w:rFonts w:ascii="Arial" w:hAnsi="Arial" w:cs="Arial"/>
          <w:sz w:val="24"/>
          <w:szCs w:val="24"/>
        </w:rPr>
        <w:t xml:space="preserve">   </w:t>
      </w:r>
      <w:r w:rsidR="00AC1459" w:rsidRPr="00EE3266">
        <w:rPr>
          <w:rFonts w:ascii="Arial" w:hAnsi="Arial" w:cs="Arial"/>
          <w:sz w:val="24"/>
          <w:szCs w:val="24"/>
        </w:rPr>
        <w:t>202</w:t>
      </w:r>
      <w:r w:rsidR="00B419E7" w:rsidRPr="00EE3266">
        <w:rPr>
          <w:rFonts w:ascii="Arial" w:hAnsi="Arial" w:cs="Arial"/>
          <w:sz w:val="24"/>
          <w:szCs w:val="24"/>
        </w:rPr>
        <w:t>3</w:t>
      </w:r>
      <w:r w:rsidR="00AC1459" w:rsidRPr="00EE3266">
        <w:rPr>
          <w:rFonts w:ascii="Arial" w:hAnsi="Arial" w:cs="Arial"/>
          <w:sz w:val="24"/>
          <w:szCs w:val="24"/>
        </w:rPr>
        <w:t xml:space="preserve"> г. </w:t>
      </w:r>
      <w:r w:rsidRPr="00EE3266">
        <w:rPr>
          <w:rFonts w:ascii="Arial" w:hAnsi="Arial" w:cs="Arial"/>
          <w:sz w:val="24"/>
          <w:szCs w:val="24"/>
        </w:rPr>
        <w:t>№</w:t>
      </w:r>
      <w:r w:rsidR="00884F81" w:rsidRPr="00EE3266">
        <w:rPr>
          <w:rFonts w:ascii="Arial" w:hAnsi="Arial" w:cs="Arial"/>
          <w:sz w:val="24"/>
          <w:szCs w:val="24"/>
        </w:rPr>
        <w:t xml:space="preserve">  </w:t>
      </w:r>
      <w:r w:rsidR="003D71B2" w:rsidRPr="00EE3266">
        <w:rPr>
          <w:rFonts w:ascii="Arial" w:hAnsi="Arial" w:cs="Arial"/>
          <w:sz w:val="24"/>
          <w:szCs w:val="24"/>
        </w:rPr>
        <w:t xml:space="preserve">         </w:t>
      </w:r>
      <w:r w:rsidR="00884F81" w:rsidRPr="00EE3266">
        <w:rPr>
          <w:rFonts w:ascii="Arial" w:hAnsi="Arial" w:cs="Arial"/>
          <w:sz w:val="24"/>
          <w:szCs w:val="24"/>
        </w:rPr>
        <w:t xml:space="preserve">   </w:t>
      </w:r>
      <w:r w:rsidRPr="00EE3266">
        <w:rPr>
          <w:rFonts w:ascii="Arial" w:hAnsi="Arial" w:cs="Arial"/>
          <w:sz w:val="24"/>
          <w:szCs w:val="24"/>
        </w:rPr>
        <w:t xml:space="preserve">межгосударственный стандарт </w:t>
      </w:r>
      <w:r w:rsidR="003D71B2" w:rsidRPr="00EE3266">
        <w:rPr>
          <w:rFonts w:ascii="Arial" w:hAnsi="Arial" w:cs="Arial"/>
          <w:sz w:val="24"/>
          <w:szCs w:val="24"/>
        </w:rPr>
        <w:br/>
      </w:r>
      <w:r w:rsidR="008A2C82" w:rsidRPr="00EE3266">
        <w:rPr>
          <w:rFonts w:ascii="Arial" w:hAnsi="Arial" w:cs="Arial"/>
          <w:sz w:val="24"/>
          <w:szCs w:val="24"/>
        </w:rPr>
        <w:t xml:space="preserve">ГОСТ IEC </w:t>
      </w:r>
      <w:r w:rsidR="008603B5" w:rsidRPr="00EE3266">
        <w:rPr>
          <w:rFonts w:ascii="Arial" w:hAnsi="Arial" w:cs="Arial"/>
          <w:sz w:val="24"/>
          <w:szCs w:val="24"/>
        </w:rPr>
        <w:t>61010-2-030</w:t>
      </w:r>
      <w:r w:rsidR="008A2C82" w:rsidRPr="00EE3266">
        <w:rPr>
          <w:rFonts w:ascii="Arial" w:hAnsi="Arial" w:cs="Arial"/>
          <w:sz w:val="24"/>
          <w:szCs w:val="24"/>
        </w:rPr>
        <w:t xml:space="preserve">–2023 </w:t>
      </w:r>
      <w:r w:rsidR="00820887" w:rsidRPr="00EE3266">
        <w:rPr>
          <w:rFonts w:ascii="Arial" w:hAnsi="Arial" w:cs="Arial"/>
          <w:sz w:val="24"/>
          <w:szCs w:val="24"/>
        </w:rPr>
        <w:t xml:space="preserve">введен в действие в качестве национального стандарта Российской Федерации с </w:t>
      </w:r>
    </w:p>
    <w:p w14:paraId="10DCAB4C" w14:textId="31C987F0" w:rsidR="008603B5" w:rsidRPr="00EE3266" w:rsidRDefault="00025C65" w:rsidP="008603B5">
      <w:pPr>
        <w:spacing w:after="0" w:line="360" w:lineRule="auto"/>
        <w:ind w:firstLine="709"/>
        <w:jc w:val="both"/>
        <w:rPr>
          <w:rFonts w:ascii="Arial" w:eastAsia="Times New Roman" w:hAnsi="Arial" w:cs="Arial"/>
          <w:sz w:val="24"/>
          <w:szCs w:val="24"/>
          <w:lang w:val="en-US" w:eastAsia="ar-SA"/>
        </w:rPr>
      </w:pPr>
      <w:r w:rsidRPr="00EE3266">
        <w:rPr>
          <w:rFonts w:ascii="Arial" w:eastAsia="Times New Roman" w:hAnsi="Arial" w:cs="Arial"/>
          <w:sz w:val="24"/>
          <w:szCs w:val="24"/>
          <w:lang w:eastAsia="ru-RU"/>
        </w:rPr>
        <w:lastRenderedPageBreak/>
        <w:t>5</w:t>
      </w:r>
      <w:r w:rsidR="008A2C82" w:rsidRPr="00EE3266">
        <w:rPr>
          <w:rFonts w:ascii="Arial" w:eastAsia="Times New Roman" w:hAnsi="Arial" w:cs="Arial"/>
          <w:sz w:val="24"/>
          <w:szCs w:val="24"/>
          <w:lang w:val="en-US" w:eastAsia="ru-RU"/>
        </w:rPr>
        <w:t> </w:t>
      </w:r>
      <w:r w:rsidR="008A2C82" w:rsidRPr="00EE3266">
        <w:rPr>
          <w:rFonts w:ascii="Arial" w:eastAsia="Times New Roman" w:hAnsi="Arial" w:cs="Arial"/>
          <w:sz w:val="24"/>
          <w:szCs w:val="24"/>
          <w:lang w:eastAsia="ru-RU"/>
        </w:rPr>
        <w:t xml:space="preserve">Настоящий стандарт </w:t>
      </w:r>
      <w:r w:rsidR="00362800" w:rsidRPr="00EE3266">
        <w:rPr>
          <w:rFonts w:ascii="Arial" w:eastAsia="Times New Roman" w:hAnsi="Arial" w:cs="Arial"/>
          <w:sz w:val="24"/>
          <w:szCs w:val="24"/>
          <w:lang w:eastAsia="ar-SA"/>
        </w:rPr>
        <w:t xml:space="preserve">идентичен международному стандарту </w:t>
      </w:r>
      <w:r w:rsidR="008603B5" w:rsidRPr="00EE3266">
        <w:rPr>
          <w:rFonts w:ascii="Arial" w:eastAsia="Times New Roman" w:hAnsi="Arial" w:cs="Arial"/>
          <w:sz w:val="24"/>
          <w:szCs w:val="24"/>
          <w:lang w:eastAsia="ar-SA"/>
        </w:rPr>
        <w:br/>
      </w:r>
      <w:r w:rsidR="008603B5" w:rsidRPr="00EE3266">
        <w:rPr>
          <w:rFonts w:ascii="Arial" w:eastAsia="Times New Roman" w:hAnsi="Arial" w:cs="Arial"/>
          <w:sz w:val="24"/>
          <w:szCs w:val="24"/>
          <w:lang w:val="en-US" w:eastAsia="ar-SA"/>
        </w:rPr>
        <w:t>IEC</w:t>
      </w:r>
      <w:r w:rsidR="008603B5" w:rsidRPr="00EE3266">
        <w:rPr>
          <w:rFonts w:ascii="Arial" w:eastAsia="Times New Roman" w:hAnsi="Arial" w:cs="Arial"/>
          <w:sz w:val="24"/>
          <w:szCs w:val="24"/>
          <w:lang w:eastAsia="ar-SA"/>
        </w:rPr>
        <w:t xml:space="preserve"> 61010-2-030:2017 «Требования безопасности для электрического оборудования для измерений, управления и лабораторного применения. Часть</w:t>
      </w:r>
      <w:r w:rsidR="008603B5" w:rsidRPr="00EE3266">
        <w:rPr>
          <w:rFonts w:ascii="Arial" w:eastAsia="Times New Roman" w:hAnsi="Arial" w:cs="Arial"/>
          <w:sz w:val="24"/>
          <w:szCs w:val="24"/>
          <w:lang w:val="en-US" w:eastAsia="ar-SA"/>
        </w:rPr>
        <w:t xml:space="preserve"> 2-030. </w:t>
      </w:r>
      <w:r w:rsidR="008603B5" w:rsidRPr="00EE3266">
        <w:rPr>
          <w:rFonts w:ascii="Arial" w:eastAsia="Times New Roman" w:hAnsi="Arial" w:cs="Arial"/>
          <w:sz w:val="24"/>
          <w:szCs w:val="24"/>
          <w:lang w:eastAsia="ar-SA"/>
        </w:rPr>
        <w:t>Частные</w:t>
      </w:r>
      <w:r w:rsidR="008603B5" w:rsidRPr="00EE3266">
        <w:rPr>
          <w:rFonts w:ascii="Arial" w:eastAsia="Times New Roman" w:hAnsi="Arial" w:cs="Arial"/>
          <w:sz w:val="24"/>
          <w:szCs w:val="24"/>
          <w:lang w:val="en-US" w:eastAsia="ar-SA"/>
        </w:rPr>
        <w:t xml:space="preserve"> </w:t>
      </w:r>
      <w:r w:rsidR="008603B5" w:rsidRPr="00EE3266">
        <w:rPr>
          <w:rFonts w:ascii="Arial" w:eastAsia="Times New Roman" w:hAnsi="Arial" w:cs="Arial"/>
          <w:sz w:val="24"/>
          <w:szCs w:val="24"/>
          <w:lang w:eastAsia="ar-SA"/>
        </w:rPr>
        <w:t>требования</w:t>
      </w:r>
      <w:r w:rsidR="008603B5" w:rsidRPr="00EE3266">
        <w:rPr>
          <w:rFonts w:ascii="Arial" w:eastAsia="Times New Roman" w:hAnsi="Arial" w:cs="Arial"/>
          <w:sz w:val="24"/>
          <w:szCs w:val="24"/>
          <w:lang w:val="en-US" w:eastAsia="ar-SA"/>
        </w:rPr>
        <w:t xml:space="preserve"> </w:t>
      </w:r>
      <w:r w:rsidR="008603B5" w:rsidRPr="00EE3266">
        <w:rPr>
          <w:rFonts w:ascii="Arial" w:eastAsia="Times New Roman" w:hAnsi="Arial" w:cs="Arial"/>
          <w:sz w:val="24"/>
          <w:szCs w:val="24"/>
          <w:lang w:eastAsia="ar-SA"/>
        </w:rPr>
        <w:t>к</w:t>
      </w:r>
      <w:r w:rsidR="008603B5" w:rsidRPr="00EE3266">
        <w:rPr>
          <w:rFonts w:ascii="Arial" w:eastAsia="Times New Roman" w:hAnsi="Arial" w:cs="Arial"/>
          <w:sz w:val="24"/>
          <w:szCs w:val="24"/>
          <w:lang w:val="en-US" w:eastAsia="ar-SA"/>
        </w:rPr>
        <w:t xml:space="preserve"> </w:t>
      </w:r>
      <w:r w:rsidR="008603B5" w:rsidRPr="00EE3266">
        <w:rPr>
          <w:rFonts w:ascii="Arial" w:eastAsia="Times New Roman" w:hAnsi="Arial" w:cs="Arial"/>
          <w:sz w:val="24"/>
          <w:szCs w:val="24"/>
          <w:lang w:eastAsia="ar-SA"/>
        </w:rPr>
        <w:t>оборудованию</w:t>
      </w:r>
      <w:r w:rsidR="008603B5" w:rsidRPr="00EE3266">
        <w:rPr>
          <w:rFonts w:ascii="Arial" w:eastAsia="Times New Roman" w:hAnsi="Arial" w:cs="Arial"/>
          <w:sz w:val="24"/>
          <w:szCs w:val="24"/>
          <w:lang w:val="en-US" w:eastAsia="ar-SA"/>
        </w:rPr>
        <w:t xml:space="preserve">, </w:t>
      </w:r>
      <w:r w:rsidR="008603B5" w:rsidRPr="00EE3266">
        <w:rPr>
          <w:rFonts w:ascii="Arial" w:eastAsia="Times New Roman" w:hAnsi="Arial" w:cs="Arial"/>
          <w:sz w:val="24"/>
          <w:szCs w:val="24"/>
          <w:lang w:eastAsia="ar-SA"/>
        </w:rPr>
        <w:t>содержащему</w:t>
      </w:r>
      <w:r w:rsidR="008603B5" w:rsidRPr="00EE3266">
        <w:rPr>
          <w:rFonts w:ascii="Arial" w:eastAsia="Times New Roman" w:hAnsi="Arial" w:cs="Arial"/>
          <w:sz w:val="24"/>
          <w:szCs w:val="24"/>
          <w:lang w:val="en-US" w:eastAsia="ar-SA"/>
        </w:rPr>
        <w:t xml:space="preserve"> </w:t>
      </w:r>
      <w:r w:rsidR="008603B5" w:rsidRPr="00EE3266">
        <w:rPr>
          <w:rFonts w:ascii="Arial" w:eastAsia="Times New Roman" w:hAnsi="Arial" w:cs="Arial"/>
          <w:sz w:val="24"/>
          <w:szCs w:val="24"/>
          <w:lang w:eastAsia="ar-SA"/>
        </w:rPr>
        <w:t>испытательные</w:t>
      </w:r>
      <w:r w:rsidR="008603B5" w:rsidRPr="00EE3266">
        <w:rPr>
          <w:rFonts w:ascii="Arial" w:eastAsia="Times New Roman" w:hAnsi="Arial" w:cs="Arial"/>
          <w:sz w:val="24"/>
          <w:szCs w:val="24"/>
          <w:lang w:val="en-US" w:eastAsia="ar-SA"/>
        </w:rPr>
        <w:t xml:space="preserve"> </w:t>
      </w:r>
      <w:r w:rsidR="008603B5" w:rsidRPr="00EE3266">
        <w:rPr>
          <w:rFonts w:ascii="Arial" w:eastAsia="Times New Roman" w:hAnsi="Arial" w:cs="Arial"/>
          <w:sz w:val="24"/>
          <w:szCs w:val="24"/>
          <w:lang w:eastAsia="ar-SA"/>
        </w:rPr>
        <w:t>или</w:t>
      </w:r>
      <w:r w:rsidR="008603B5" w:rsidRPr="00EE3266">
        <w:rPr>
          <w:rFonts w:ascii="Arial" w:eastAsia="Times New Roman" w:hAnsi="Arial" w:cs="Arial"/>
          <w:sz w:val="24"/>
          <w:szCs w:val="24"/>
          <w:lang w:val="en-US" w:eastAsia="ar-SA"/>
        </w:rPr>
        <w:t xml:space="preserve"> </w:t>
      </w:r>
      <w:r w:rsidR="008603B5" w:rsidRPr="00EE3266">
        <w:rPr>
          <w:rFonts w:ascii="Arial" w:eastAsia="Times New Roman" w:hAnsi="Arial" w:cs="Arial"/>
          <w:sz w:val="24"/>
          <w:szCs w:val="24"/>
          <w:lang w:eastAsia="ar-SA"/>
        </w:rPr>
        <w:t>измерительные</w:t>
      </w:r>
      <w:r w:rsidR="008603B5" w:rsidRPr="00EE3266">
        <w:rPr>
          <w:rFonts w:ascii="Arial" w:eastAsia="Times New Roman" w:hAnsi="Arial" w:cs="Arial"/>
          <w:sz w:val="24"/>
          <w:szCs w:val="24"/>
          <w:lang w:val="en-US" w:eastAsia="ar-SA"/>
        </w:rPr>
        <w:t xml:space="preserve"> </w:t>
      </w:r>
      <w:r w:rsidR="008603B5" w:rsidRPr="00EE3266">
        <w:rPr>
          <w:rFonts w:ascii="Arial" w:eastAsia="Times New Roman" w:hAnsi="Arial" w:cs="Arial"/>
          <w:sz w:val="24"/>
          <w:szCs w:val="24"/>
          <w:lang w:eastAsia="ar-SA"/>
        </w:rPr>
        <w:t>цепи</w:t>
      </w:r>
      <w:r w:rsidR="008603B5" w:rsidRPr="00EE3266">
        <w:rPr>
          <w:rFonts w:ascii="Arial" w:eastAsia="Times New Roman" w:hAnsi="Arial" w:cs="Arial"/>
          <w:sz w:val="24"/>
          <w:szCs w:val="24"/>
          <w:lang w:val="en-US" w:eastAsia="ar-SA"/>
        </w:rPr>
        <w:t xml:space="preserve">» («Safety requirements for electrical equipment for measurement, control, and laboratory use – Part </w:t>
      </w:r>
      <w:r w:rsidR="008603B5" w:rsidRPr="00EE3266">
        <w:rPr>
          <w:rFonts w:ascii="Arial" w:eastAsia="Times New Roman" w:hAnsi="Arial" w:cs="Arial"/>
          <w:sz w:val="24"/>
          <w:szCs w:val="24"/>
          <w:lang w:val="en-US" w:eastAsia="ar-SA"/>
        </w:rPr>
        <w:br/>
        <w:t>2-030: Particular requirements for equipment having testing or measuring circuits», IDT).</w:t>
      </w:r>
    </w:p>
    <w:p w14:paraId="4D2272DB" w14:textId="6317A7FC" w:rsidR="008603B5" w:rsidRPr="00EE3266" w:rsidRDefault="008603B5" w:rsidP="008603B5">
      <w:pPr>
        <w:spacing w:after="0" w:line="360" w:lineRule="auto"/>
        <w:ind w:firstLine="709"/>
        <w:jc w:val="both"/>
        <w:rPr>
          <w:rFonts w:ascii="Arial" w:eastAsia="Times New Roman" w:hAnsi="Arial" w:cs="Arial"/>
          <w:sz w:val="24"/>
          <w:szCs w:val="24"/>
          <w:lang w:eastAsia="ar-SA"/>
        </w:rPr>
      </w:pPr>
      <w:r w:rsidRPr="00EE3266">
        <w:rPr>
          <w:rFonts w:ascii="Arial" w:eastAsia="Times New Roman" w:hAnsi="Arial" w:cs="Arial"/>
          <w:sz w:val="24"/>
          <w:szCs w:val="24"/>
          <w:lang w:eastAsia="ar-SA"/>
        </w:rPr>
        <w:t>Международный стандарт разработан Техническим комитетом ТС 66 «Безопасность измерительного, контрольного и лабораторного оборудования» Международной электротехнической комиссии (IEC).</w:t>
      </w:r>
    </w:p>
    <w:p w14:paraId="6DBEB5E2" w14:textId="67440806" w:rsidR="008A2C82" w:rsidRPr="00EE3266" w:rsidRDefault="008A2C82" w:rsidP="00362800">
      <w:pPr>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При применении настоящего стандарта рекомендуется </w:t>
      </w:r>
      <w:r w:rsidR="00113950">
        <w:rPr>
          <w:rFonts w:ascii="Arial" w:eastAsia="Times New Roman" w:hAnsi="Arial" w:cs="Arial"/>
          <w:sz w:val="24"/>
          <w:szCs w:val="24"/>
          <w:lang w:eastAsia="ru-RU"/>
        </w:rPr>
        <w:t xml:space="preserve">использовать </w:t>
      </w:r>
      <w:r w:rsidRPr="00EE3266">
        <w:rPr>
          <w:rFonts w:ascii="Arial" w:eastAsia="Times New Roman" w:hAnsi="Arial" w:cs="Arial"/>
          <w:sz w:val="24"/>
          <w:szCs w:val="24"/>
          <w:lang w:eastAsia="ru-RU"/>
        </w:rPr>
        <w:t>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6D8AD1E2" w14:textId="77777777" w:rsidR="008A2C82" w:rsidRPr="00EE3266" w:rsidRDefault="008A2C82" w:rsidP="00362800">
      <w:pPr>
        <w:spacing w:after="0" w:line="360" w:lineRule="auto"/>
        <w:ind w:firstLine="709"/>
        <w:jc w:val="both"/>
        <w:rPr>
          <w:rFonts w:ascii="Arial" w:eastAsia="Times New Roman" w:hAnsi="Arial" w:cs="Arial"/>
          <w:sz w:val="24"/>
          <w:szCs w:val="24"/>
          <w:lang w:eastAsia="ru-RU"/>
        </w:rPr>
      </w:pPr>
    </w:p>
    <w:p w14:paraId="112ACD06" w14:textId="75FD982F" w:rsidR="00820887" w:rsidRPr="00EE3266" w:rsidRDefault="001F1570" w:rsidP="00362800">
      <w:pPr>
        <w:spacing w:after="0" w:line="360" w:lineRule="auto"/>
        <w:ind w:firstLine="709"/>
        <w:jc w:val="both"/>
        <w:rPr>
          <w:rFonts w:ascii="Arial" w:eastAsia="Times New Roman" w:hAnsi="Arial" w:cs="Arial"/>
          <w:snapToGrid w:val="0"/>
          <w:sz w:val="24"/>
          <w:szCs w:val="24"/>
          <w:lang w:eastAsia="ru-RU"/>
        </w:rPr>
      </w:pPr>
      <w:r w:rsidRPr="00EE3266">
        <w:rPr>
          <w:rFonts w:ascii="Arial" w:eastAsia="Times New Roman" w:hAnsi="Arial" w:cs="Arial"/>
          <w:snapToGrid w:val="0"/>
          <w:sz w:val="24"/>
          <w:szCs w:val="24"/>
          <w:lang w:eastAsia="ru-RU"/>
        </w:rPr>
        <w:t>6</w:t>
      </w:r>
      <w:r w:rsidR="005B41AC" w:rsidRPr="00EE3266">
        <w:rPr>
          <w:rFonts w:ascii="Arial" w:eastAsia="Times New Roman" w:hAnsi="Arial" w:cs="Arial"/>
          <w:snapToGrid w:val="0"/>
          <w:sz w:val="24"/>
          <w:szCs w:val="24"/>
          <w:lang w:eastAsia="ru-RU"/>
        </w:rPr>
        <w:t> </w:t>
      </w:r>
      <w:r w:rsidR="008603B5" w:rsidRPr="00EE3266">
        <w:rPr>
          <w:rFonts w:ascii="Arial" w:eastAsia="Times New Roman" w:hAnsi="Arial" w:cs="Arial"/>
          <w:iCs/>
          <w:sz w:val="24"/>
          <w:szCs w:val="24"/>
          <w:lang w:eastAsia="ar-SA"/>
        </w:rPr>
        <w:t>ВЗАМЕН ГОСТ IEC 61010-2-030–2013</w:t>
      </w:r>
    </w:p>
    <w:p w14:paraId="5CAAA8E9" w14:textId="77777777" w:rsidR="00861FC5" w:rsidRPr="00EE3266" w:rsidRDefault="00861FC5" w:rsidP="00362800">
      <w:pPr>
        <w:spacing w:after="0" w:line="360" w:lineRule="auto"/>
        <w:ind w:firstLine="709"/>
        <w:jc w:val="both"/>
        <w:rPr>
          <w:rFonts w:ascii="Arial" w:eastAsia="Times New Roman" w:hAnsi="Arial" w:cs="Arial"/>
          <w:sz w:val="24"/>
          <w:szCs w:val="24"/>
          <w:lang w:eastAsia="ru-RU"/>
        </w:rPr>
      </w:pPr>
    </w:p>
    <w:p w14:paraId="467899AF" w14:textId="77777777" w:rsidR="00C75752" w:rsidRPr="00EE3266" w:rsidRDefault="00C75752" w:rsidP="004E736D">
      <w:pPr>
        <w:widowControl w:val="0"/>
        <w:autoSpaceDE w:val="0"/>
        <w:autoSpaceDN w:val="0"/>
        <w:adjustRightInd w:val="0"/>
        <w:spacing w:after="0" w:line="360" w:lineRule="auto"/>
        <w:ind w:right="57" w:firstLine="709"/>
        <w:jc w:val="both"/>
        <w:rPr>
          <w:rFonts w:ascii="Arial" w:hAnsi="Arial" w:cs="Arial"/>
          <w:i/>
          <w:iCs/>
          <w:sz w:val="24"/>
          <w:szCs w:val="24"/>
        </w:rPr>
      </w:pPr>
      <w:r w:rsidRPr="00EE3266">
        <w:rPr>
          <w:rFonts w:ascii="Arial" w:hAnsi="Arial" w:cs="Arial"/>
          <w:i/>
          <w:iCs/>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1BACB920" w14:textId="7FC898B7" w:rsidR="00C75752" w:rsidRPr="00EE3266" w:rsidRDefault="00C75752" w:rsidP="004E736D">
      <w:pPr>
        <w:autoSpaceDE w:val="0"/>
        <w:autoSpaceDN w:val="0"/>
        <w:adjustRightInd w:val="0"/>
        <w:spacing w:after="0" w:line="360" w:lineRule="auto"/>
        <w:ind w:right="57" w:firstLine="709"/>
        <w:jc w:val="both"/>
        <w:rPr>
          <w:rFonts w:ascii="Arial" w:hAnsi="Arial" w:cs="Arial"/>
          <w:i/>
          <w:iCs/>
          <w:sz w:val="24"/>
          <w:szCs w:val="24"/>
        </w:rPr>
      </w:pPr>
      <w:r w:rsidRPr="00EE3266">
        <w:rPr>
          <w:rFonts w:ascii="Arial" w:hAnsi="Arial" w:cs="Arial"/>
          <w:i/>
          <w:iCs/>
          <w:sz w:val="24"/>
          <w:szCs w:val="24"/>
        </w:rPr>
        <w:t>В случае пересмотра, изменени</w:t>
      </w:r>
      <w:r w:rsidR="004015AE">
        <w:rPr>
          <w:rFonts w:ascii="Arial" w:hAnsi="Arial" w:cs="Arial"/>
          <w:i/>
          <w:iCs/>
          <w:sz w:val="24"/>
          <w:szCs w:val="24"/>
        </w:rPr>
        <w:t>я</w:t>
      </w:r>
      <w:r w:rsidRPr="00EE3266">
        <w:rPr>
          <w:rFonts w:ascii="Arial" w:hAnsi="Arial" w:cs="Arial"/>
          <w:i/>
          <w:iCs/>
          <w:sz w:val="24"/>
          <w:szCs w:val="24"/>
        </w:rPr>
        <w:t xml:space="preserve">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20ED343A" w14:textId="77777777" w:rsidR="00176CC6" w:rsidRPr="00EE3266" w:rsidRDefault="00176CC6" w:rsidP="004E736D">
      <w:pPr>
        <w:autoSpaceDE w:val="0"/>
        <w:autoSpaceDN w:val="0"/>
        <w:adjustRightInd w:val="0"/>
        <w:spacing w:after="0" w:line="360" w:lineRule="auto"/>
        <w:ind w:right="57" w:firstLine="709"/>
        <w:jc w:val="both"/>
        <w:rPr>
          <w:rFonts w:ascii="Arial" w:hAnsi="Arial" w:cs="Arial"/>
          <w:i/>
          <w:iCs/>
          <w:sz w:val="24"/>
          <w:szCs w:val="24"/>
        </w:rPr>
      </w:pPr>
    </w:p>
    <w:p w14:paraId="1BF93EA3" w14:textId="77777777" w:rsidR="00B419E7" w:rsidRPr="00EE3266" w:rsidRDefault="00B419E7" w:rsidP="00176CC6">
      <w:pPr>
        <w:autoSpaceDE w:val="0"/>
        <w:autoSpaceDN w:val="0"/>
        <w:adjustRightInd w:val="0"/>
        <w:spacing w:after="0" w:line="360" w:lineRule="auto"/>
        <w:ind w:firstLine="720"/>
        <w:jc w:val="both"/>
        <w:rPr>
          <w:rFonts w:ascii="Arial" w:hAnsi="Arial" w:cs="Arial"/>
          <w:i/>
          <w:iCs/>
          <w:sz w:val="24"/>
          <w:szCs w:val="24"/>
        </w:rPr>
      </w:pPr>
    </w:p>
    <w:p w14:paraId="277AC6AE" w14:textId="77777777" w:rsidR="006D1987" w:rsidRPr="00EE3266" w:rsidRDefault="006D1987" w:rsidP="00176CC6">
      <w:pPr>
        <w:autoSpaceDE w:val="0"/>
        <w:autoSpaceDN w:val="0"/>
        <w:adjustRightInd w:val="0"/>
        <w:spacing w:after="0" w:line="360" w:lineRule="auto"/>
        <w:ind w:firstLine="720"/>
        <w:jc w:val="both"/>
        <w:rPr>
          <w:rFonts w:ascii="Arial" w:hAnsi="Arial" w:cs="Arial"/>
          <w:i/>
          <w:iCs/>
          <w:sz w:val="24"/>
          <w:szCs w:val="24"/>
        </w:rPr>
      </w:pPr>
    </w:p>
    <w:p w14:paraId="50728F5B" w14:textId="77777777" w:rsidR="00820887" w:rsidRPr="00EE3266" w:rsidRDefault="00820887" w:rsidP="00176CC6">
      <w:pPr>
        <w:autoSpaceDE w:val="0"/>
        <w:autoSpaceDN w:val="0"/>
        <w:adjustRightInd w:val="0"/>
        <w:spacing w:after="0" w:line="360" w:lineRule="auto"/>
        <w:ind w:firstLine="720"/>
        <w:jc w:val="both"/>
        <w:rPr>
          <w:rFonts w:ascii="Arial" w:hAnsi="Arial" w:cs="Arial"/>
          <w:i/>
          <w:iCs/>
          <w:sz w:val="24"/>
          <w:szCs w:val="24"/>
        </w:rPr>
      </w:pPr>
    </w:p>
    <w:p w14:paraId="385158B6" w14:textId="2D8CEC9D" w:rsidR="00E137BB" w:rsidRPr="00EE3266" w:rsidRDefault="00E137BB" w:rsidP="008F06CD">
      <w:pPr>
        <w:spacing w:after="0" w:line="360" w:lineRule="auto"/>
        <w:ind w:firstLine="3119"/>
        <w:jc w:val="right"/>
        <w:rPr>
          <w:rFonts w:ascii="Arial" w:hAnsi="Arial" w:cs="Arial"/>
          <w:sz w:val="24"/>
          <w:szCs w:val="24"/>
        </w:rPr>
      </w:pPr>
      <w:r w:rsidRPr="00EE3266">
        <w:rPr>
          <w:rFonts w:ascii="Arial" w:hAnsi="Arial" w:cs="Arial"/>
          <w:sz w:val="24"/>
          <w:szCs w:val="24"/>
        </w:rPr>
        <w:t xml:space="preserve">© IEC, </w:t>
      </w:r>
      <w:r w:rsidR="00820887" w:rsidRPr="00EE3266">
        <w:rPr>
          <w:rFonts w:ascii="Arial" w:hAnsi="Arial" w:cs="Arial"/>
          <w:sz w:val="24"/>
          <w:szCs w:val="24"/>
        </w:rPr>
        <w:t>20</w:t>
      </w:r>
      <w:r w:rsidR="008603B5" w:rsidRPr="00EE3266">
        <w:rPr>
          <w:rFonts w:ascii="Arial" w:hAnsi="Arial" w:cs="Arial"/>
          <w:sz w:val="24"/>
          <w:szCs w:val="24"/>
        </w:rPr>
        <w:t>17</w:t>
      </w:r>
    </w:p>
    <w:p w14:paraId="39185EE9" w14:textId="410AC150" w:rsidR="00820887" w:rsidRPr="00EE3266" w:rsidRDefault="00820887" w:rsidP="008F06CD">
      <w:pPr>
        <w:spacing w:after="0" w:line="360" w:lineRule="auto"/>
        <w:ind w:firstLine="3119"/>
        <w:jc w:val="right"/>
        <w:rPr>
          <w:rFonts w:ascii="Arial" w:hAnsi="Arial" w:cs="Arial"/>
          <w:sz w:val="24"/>
          <w:szCs w:val="24"/>
        </w:rPr>
      </w:pPr>
      <w:r w:rsidRPr="00EE3266">
        <w:rPr>
          <w:rFonts w:ascii="Arial" w:hAnsi="Arial" w:cs="Arial"/>
          <w:sz w:val="24"/>
          <w:szCs w:val="24"/>
        </w:rPr>
        <w:t>© Оформление</w:t>
      </w:r>
      <w:r w:rsidR="00861FC5" w:rsidRPr="00EE3266">
        <w:rPr>
          <w:rFonts w:ascii="Arial" w:hAnsi="Arial" w:cs="Arial"/>
          <w:sz w:val="24"/>
          <w:szCs w:val="24"/>
        </w:rPr>
        <w:t>.</w:t>
      </w:r>
      <w:r w:rsidR="00861FC5" w:rsidRPr="00EE3266">
        <w:t xml:space="preserve"> </w:t>
      </w:r>
      <w:r w:rsidR="00512D54" w:rsidRPr="00EE3266">
        <w:rPr>
          <w:rFonts w:ascii="Arial" w:hAnsi="Arial" w:cs="Arial"/>
          <w:sz w:val="24"/>
          <w:szCs w:val="24"/>
        </w:rPr>
        <w:t>ФГБУ «Институт стандартизации»</w:t>
      </w:r>
      <w:r w:rsidRPr="00EE3266">
        <w:rPr>
          <w:rFonts w:ascii="Arial" w:hAnsi="Arial" w:cs="Arial"/>
          <w:sz w:val="24"/>
          <w:szCs w:val="24"/>
        </w:rPr>
        <w:t>, 2023</w:t>
      </w:r>
    </w:p>
    <w:p w14:paraId="012D0CD1" w14:textId="125E159C" w:rsidR="00E137BB" w:rsidRPr="00EE3266" w:rsidRDefault="00C75752" w:rsidP="008603B5">
      <w:pPr>
        <w:spacing w:after="0" w:line="360" w:lineRule="auto"/>
        <w:ind w:firstLine="567"/>
        <w:jc w:val="both"/>
        <w:rPr>
          <w:rFonts w:ascii="Arial" w:eastAsia="Times New Roman" w:hAnsi="Arial" w:cs="Arial"/>
          <w:b/>
          <w:bCs/>
          <w:sz w:val="28"/>
          <w:szCs w:val="28"/>
          <w:lang w:eastAsia="ru-RU"/>
        </w:rPr>
      </w:pPr>
      <w:r w:rsidRPr="00EE3266">
        <w:rPr>
          <w:noProof/>
          <w:sz w:val="24"/>
          <w:szCs w:val="24"/>
          <w:lang w:eastAsia="ru-RU"/>
        </w:rPr>
        <w:drawing>
          <wp:anchor distT="0" distB="0" distL="114300" distR="114300" simplePos="0" relativeHeight="251650560" behindDoc="0" locked="0" layoutInCell="1" allowOverlap="1" wp14:anchorId="2618EC69" wp14:editId="5C01E9C8">
            <wp:simplePos x="0" y="0"/>
            <wp:positionH relativeFrom="column">
              <wp:posOffset>66675</wp:posOffset>
            </wp:positionH>
            <wp:positionV relativeFrom="paragraph">
              <wp:posOffset>71755</wp:posOffset>
            </wp:positionV>
            <wp:extent cx="1461135" cy="988695"/>
            <wp:effectExtent l="0" t="0" r="5715" b="1905"/>
            <wp:wrapSquare wrapText="bothSides"/>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1135" cy="988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3266">
        <w:rPr>
          <w:rFonts w:ascii="Arial" w:hAnsi="Arial" w:cs="Arial"/>
          <w:sz w:val="24"/>
          <w:szCs w:val="24"/>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r w:rsidR="00E137BB" w:rsidRPr="00EE3266">
        <w:rPr>
          <w:rFonts w:ascii="Arial" w:eastAsia="Times New Roman" w:hAnsi="Arial" w:cs="Arial"/>
          <w:b/>
          <w:bCs/>
          <w:sz w:val="28"/>
          <w:szCs w:val="28"/>
          <w:lang w:eastAsia="ru-RU"/>
        </w:rPr>
        <w:br w:type="page"/>
      </w:r>
    </w:p>
    <w:p w14:paraId="724E6AA4" w14:textId="62995F3E" w:rsidR="00606445" w:rsidRPr="00EE3266" w:rsidRDefault="00606445" w:rsidP="00606445">
      <w:pPr>
        <w:jc w:val="center"/>
        <w:rPr>
          <w:rFonts w:ascii="Arial" w:eastAsia="Times New Roman" w:hAnsi="Arial" w:cs="Arial"/>
          <w:b/>
          <w:bCs/>
          <w:sz w:val="28"/>
          <w:szCs w:val="28"/>
          <w:lang w:eastAsia="ru-RU"/>
        </w:rPr>
      </w:pPr>
      <w:r w:rsidRPr="00EE3266">
        <w:rPr>
          <w:rFonts w:ascii="Arial" w:eastAsia="Times New Roman" w:hAnsi="Arial" w:cs="Arial"/>
          <w:b/>
          <w:bCs/>
          <w:sz w:val="28"/>
          <w:szCs w:val="28"/>
          <w:lang w:eastAsia="ru-RU"/>
        </w:rPr>
        <w:lastRenderedPageBreak/>
        <w:t>Содержание</w:t>
      </w:r>
    </w:p>
    <w:p w14:paraId="54D12F24" w14:textId="133C910B" w:rsidR="009D76B1" w:rsidRPr="00EE3266" w:rsidRDefault="009D76B1" w:rsidP="009D266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1 Область применения</w:t>
      </w:r>
      <w:r w:rsidR="004D2F38" w:rsidRPr="00EE3266">
        <w:rPr>
          <w:rFonts w:ascii="Arial" w:eastAsia="Times New Roman" w:hAnsi="Arial" w:cs="Arial"/>
          <w:sz w:val="24"/>
          <w:lang w:eastAsia="ar-SA"/>
        </w:rPr>
        <w:t xml:space="preserve"> и назначение</w:t>
      </w:r>
      <w:r w:rsidRPr="00EE3266">
        <w:rPr>
          <w:rFonts w:ascii="Arial" w:eastAsia="Times New Roman" w:hAnsi="Arial" w:cs="Arial"/>
          <w:sz w:val="24"/>
          <w:lang w:eastAsia="ar-SA"/>
        </w:rPr>
        <w:tab/>
      </w:r>
    </w:p>
    <w:p w14:paraId="5A0AC898" w14:textId="7E0683B7" w:rsidR="009D76B1" w:rsidRPr="00EE3266" w:rsidRDefault="009D76B1" w:rsidP="009D266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2 Нормативные ссылки</w:t>
      </w:r>
      <w:r w:rsidRPr="00EE3266">
        <w:rPr>
          <w:rFonts w:ascii="Arial" w:eastAsia="Times New Roman" w:hAnsi="Arial" w:cs="Arial"/>
          <w:sz w:val="24"/>
          <w:lang w:eastAsia="ar-SA"/>
        </w:rPr>
        <w:tab/>
      </w:r>
    </w:p>
    <w:p w14:paraId="6ABE6740" w14:textId="5AF7EF4D" w:rsidR="009D76B1" w:rsidRPr="00EE3266" w:rsidRDefault="009D76B1" w:rsidP="009D266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3 Термины и определения</w:t>
      </w:r>
      <w:r w:rsidRPr="00EE3266">
        <w:rPr>
          <w:rFonts w:ascii="Arial" w:eastAsia="Times New Roman" w:hAnsi="Arial" w:cs="Arial"/>
          <w:sz w:val="24"/>
          <w:lang w:eastAsia="ar-SA"/>
        </w:rPr>
        <w:tab/>
      </w:r>
    </w:p>
    <w:p w14:paraId="62DBA2AE" w14:textId="55AD1FDC" w:rsidR="004D2F38" w:rsidRPr="00EE3266" w:rsidRDefault="004D2F38" w:rsidP="004D2F3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4 Испытания</w:t>
      </w:r>
      <w:r w:rsidRPr="00EE3266">
        <w:rPr>
          <w:rFonts w:ascii="Arial" w:eastAsia="Times New Roman" w:hAnsi="Arial" w:cs="Arial"/>
          <w:sz w:val="24"/>
          <w:lang w:eastAsia="ar-SA"/>
        </w:rPr>
        <w:tab/>
      </w:r>
    </w:p>
    <w:p w14:paraId="1EFCE0AE" w14:textId="6DAC17FC" w:rsidR="004D2F38" w:rsidRPr="00EE3266" w:rsidRDefault="004D2F38" w:rsidP="004D2F3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5 Маркировка и документация</w:t>
      </w:r>
      <w:r w:rsidRPr="00EE3266">
        <w:rPr>
          <w:rFonts w:ascii="Arial" w:eastAsia="Times New Roman" w:hAnsi="Arial" w:cs="Arial"/>
          <w:sz w:val="24"/>
          <w:lang w:eastAsia="ar-SA"/>
        </w:rPr>
        <w:tab/>
      </w:r>
    </w:p>
    <w:p w14:paraId="6644232A" w14:textId="7E20FFF3" w:rsidR="004D2F38" w:rsidRPr="00EE3266" w:rsidRDefault="004D2F38" w:rsidP="004D2F3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6 Защита от поражения электрическим током</w:t>
      </w:r>
      <w:r w:rsidRPr="00EE3266">
        <w:rPr>
          <w:rFonts w:ascii="Arial" w:eastAsia="Times New Roman" w:hAnsi="Arial" w:cs="Arial"/>
          <w:sz w:val="24"/>
          <w:lang w:eastAsia="ar-SA"/>
        </w:rPr>
        <w:tab/>
      </w:r>
    </w:p>
    <w:p w14:paraId="5F05E5B0" w14:textId="53081293" w:rsidR="004D2F38" w:rsidRPr="00EE3266" w:rsidRDefault="004D2F38" w:rsidP="004D2F3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7 Защита от механических ОПАСНОСТЕЙ</w:t>
      </w:r>
      <w:r w:rsidRPr="00EE3266">
        <w:rPr>
          <w:rFonts w:ascii="Arial" w:eastAsia="Times New Roman" w:hAnsi="Arial" w:cs="Arial"/>
          <w:sz w:val="24"/>
          <w:lang w:eastAsia="ar-SA"/>
        </w:rPr>
        <w:tab/>
      </w:r>
    </w:p>
    <w:p w14:paraId="00496C34" w14:textId="77BD70A2" w:rsidR="004D2F38" w:rsidRPr="00EE3266" w:rsidRDefault="004D2F38" w:rsidP="004D2F3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8 Устойчивость к механическим воздействиям</w:t>
      </w:r>
      <w:r w:rsidRPr="00EE3266">
        <w:rPr>
          <w:rFonts w:ascii="Arial" w:eastAsia="Times New Roman" w:hAnsi="Arial" w:cs="Arial"/>
          <w:sz w:val="24"/>
          <w:lang w:eastAsia="ar-SA"/>
        </w:rPr>
        <w:tab/>
      </w:r>
    </w:p>
    <w:p w14:paraId="1BC8C383" w14:textId="3996F1E2" w:rsidR="004D2F38" w:rsidRPr="00EE3266" w:rsidRDefault="004D2F38" w:rsidP="004D2F3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9 Защита от распространения огня</w:t>
      </w:r>
      <w:r w:rsidRPr="00EE3266">
        <w:rPr>
          <w:rFonts w:ascii="Arial" w:eastAsia="Times New Roman" w:hAnsi="Arial" w:cs="Arial"/>
          <w:sz w:val="24"/>
          <w:lang w:eastAsia="ar-SA"/>
        </w:rPr>
        <w:tab/>
      </w:r>
    </w:p>
    <w:p w14:paraId="00012A0C" w14:textId="6ECA4ED4" w:rsidR="004D2F38" w:rsidRPr="00EE3266" w:rsidRDefault="004D2F38" w:rsidP="004D2F3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10 Ограничения температуры оборудования и теплостойкость</w:t>
      </w:r>
      <w:r w:rsidRPr="00EE3266">
        <w:rPr>
          <w:rFonts w:ascii="Arial" w:eastAsia="Times New Roman" w:hAnsi="Arial" w:cs="Arial"/>
          <w:sz w:val="24"/>
          <w:lang w:eastAsia="ar-SA"/>
        </w:rPr>
        <w:tab/>
      </w:r>
    </w:p>
    <w:p w14:paraId="47B6CBBA" w14:textId="623F1226" w:rsidR="004D2F38" w:rsidRPr="00EE3266" w:rsidRDefault="004D2F38" w:rsidP="00AD4368">
      <w:pPr>
        <w:tabs>
          <w:tab w:val="right" w:leader="dot" w:pos="9921"/>
        </w:tabs>
        <w:suppressAutoHyphens/>
        <w:spacing w:after="0" w:line="360" w:lineRule="auto"/>
        <w:ind w:left="426" w:hanging="426"/>
        <w:jc w:val="both"/>
        <w:rPr>
          <w:rFonts w:ascii="Arial" w:eastAsia="Times New Roman" w:hAnsi="Arial" w:cs="Arial"/>
          <w:sz w:val="24"/>
          <w:lang w:eastAsia="ar-SA"/>
        </w:rPr>
      </w:pPr>
      <w:r w:rsidRPr="00EE3266">
        <w:rPr>
          <w:rFonts w:ascii="Arial" w:eastAsia="Times New Roman" w:hAnsi="Arial" w:cs="Arial"/>
          <w:sz w:val="24"/>
          <w:lang w:eastAsia="ar-SA"/>
        </w:rPr>
        <w:t>11 Защита от ОПАСНОСТЕЙ, связанных с жидкостями и твердыми посторонними предметами</w:t>
      </w:r>
      <w:r w:rsidRPr="00EE3266">
        <w:rPr>
          <w:rFonts w:ascii="Arial" w:eastAsia="Times New Roman" w:hAnsi="Arial" w:cs="Arial"/>
          <w:sz w:val="24"/>
          <w:lang w:eastAsia="ar-SA"/>
        </w:rPr>
        <w:tab/>
      </w:r>
    </w:p>
    <w:p w14:paraId="4AB26F58" w14:textId="6BC3BA5F" w:rsidR="004D2F38" w:rsidRPr="00EE3266" w:rsidRDefault="004D2F38" w:rsidP="00AD4368">
      <w:pPr>
        <w:tabs>
          <w:tab w:val="right" w:leader="dot" w:pos="9921"/>
        </w:tabs>
        <w:suppressAutoHyphens/>
        <w:spacing w:after="0" w:line="360" w:lineRule="auto"/>
        <w:ind w:left="426" w:hanging="426"/>
        <w:jc w:val="both"/>
        <w:rPr>
          <w:rFonts w:ascii="Arial" w:eastAsia="Times New Roman" w:hAnsi="Arial" w:cs="Arial"/>
          <w:sz w:val="24"/>
          <w:lang w:eastAsia="ar-SA"/>
        </w:rPr>
      </w:pPr>
      <w:r w:rsidRPr="00EE3266">
        <w:rPr>
          <w:rFonts w:ascii="Arial" w:eastAsia="Times New Roman" w:hAnsi="Arial" w:cs="Arial"/>
          <w:sz w:val="24"/>
          <w:lang w:eastAsia="ar-SA"/>
        </w:rPr>
        <w:t xml:space="preserve">12 Защита от излучения, </w:t>
      </w:r>
      <w:r w:rsidR="00113950">
        <w:rPr>
          <w:rFonts w:ascii="Arial" w:eastAsia="Times New Roman" w:hAnsi="Arial" w:cs="Arial"/>
          <w:sz w:val="24"/>
          <w:lang w:eastAsia="ar-SA"/>
        </w:rPr>
        <w:t xml:space="preserve">в том числе </w:t>
      </w:r>
      <w:r w:rsidRPr="00EE3266">
        <w:rPr>
          <w:rFonts w:ascii="Arial" w:eastAsia="Times New Roman" w:hAnsi="Arial" w:cs="Arial"/>
          <w:sz w:val="24"/>
          <w:lang w:eastAsia="ar-SA"/>
        </w:rPr>
        <w:t>лазерны</w:t>
      </w:r>
      <w:r w:rsidR="00113950">
        <w:rPr>
          <w:rFonts w:ascii="Arial" w:eastAsia="Times New Roman" w:hAnsi="Arial" w:cs="Arial"/>
          <w:sz w:val="24"/>
          <w:lang w:eastAsia="ar-SA"/>
        </w:rPr>
        <w:t>х</w:t>
      </w:r>
      <w:r w:rsidRPr="00EE3266">
        <w:rPr>
          <w:rFonts w:ascii="Arial" w:eastAsia="Times New Roman" w:hAnsi="Arial" w:cs="Arial"/>
          <w:sz w:val="24"/>
          <w:lang w:eastAsia="ar-SA"/>
        </w:rPr>
        <w:t xml:space="preserve"> источник</w:t>
      </w:r>
      <w:r w:rsidR="00113950">
        <w:rPr>
          <w:rFonts w:ascii="Arial" w:eastAsia="Times New Roman" w:hAnsi="Arial" w:cs="Arial"/>
          <w:sz w:val="24"/>
          <w:lang w:eastAsia="ar-SA"/>
        </w:rPr>
        <w:t>ов</w:t>
      </w:r>
      <w:r w:rsidRPr="00EE3266">
        <w:rPr>
          <w:rFonts w:ascii="Arial" w:eastAsia="Times New Roman" w:hAnsi="Arial" w:cs="Arial"/>
          <w:sz w:val="24"/>
          <w:lang w:eastAsia="ar-SA"/>
        </w:rPr>
        <w:t>, и защита от звукового и ультразвукового давления</w:t>
      </w:r>
      <w:r w:rsidRPr="00EE3266">
        <w:rPr>
          <w:rFonts w:ascii="Arial" w:eastAsia="Times New Roman" w:hAnsi="Arial" w:cs="Arial"/>
          <w:sz w:val="24"/>
          <w:lang w:eastAsia="ar-SA"/>
        </w:rPr>
        <w:tab/>
      </w:r>
    </w:p>
    <w:p w14:paraId="3A666354" w14:textId="57FEF6D0" w:rsidR="004D2F38" w:rsidRPr="00EE3266" w:rsidRDefault="004D2F38" w:rsidP="004D2F3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13 Защита от выделяющихся газов и веществ, взрыва и разрушения</w:t>
      </w:r>
      <w:r w:rsidRPr="00EE3266">
        <w:rPr>
          <w:rFonts w:ascii="Arial" w:eastAsia="Times New Roman" w:hAnsi="Arial" w:cs="Arial"/>
          <w:sz w:val="24"/>
          <w:lang w:eastAsia="ar-SA"/>
        </w:rPr>
        <w:tab/>
      </w:r>
    </w:p>
    <w:p w14:paraId="04FD57A0" w14:textId="6B4F6EF0" w:rsidR="004D2F38" w:rsidRPr="00EE3266" w:rsidRDefault="004D2F38" w:rsidP="004D2F3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14 Компоненты и сборочные единицы</w:t>
      </w:r>
      <w:r w:rsidRPr="00EE3266">
        <w:rPr>
          <w:rFonts w:ascii="Arial" w:eastAsia="Times New Roman" w:hAnsi="Arial" w:cs="Arial"/>
          <w:sz w:val="24"/>
          <w:lang w:eastAsia="ar-SA"/>
        </w:rPr>
        <w:tab/>
      </w:r>
    </w:p>
    <w:p w14:paraId="06173AE5" w14:textId="615FE42C" w:rsidR="004D2F38" w:rsidRPr="00EE3266" w:rsidRDefault="004D2F38" w:rsidP="004D2F3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15 Защита при помощи блокировок</w:t>
      </w:r>
      <w:r w:rsidRPr="00EE3266">
        <w:rPr>
          <w:rFonts w:ascii="Arial" w:eastAsia="Times New Roman" w:hAnsi="Arial" w:cs="Arial"/>
          <w:sz w:val="24"/>
          <w:lang w:eastAsia="ar-SA"/>
        </w:rPr>
        <w:tab/>
      </w:r>
    </w:p>
    <w:p w14:paraId="443B0549" w14:textId="36C156E8" w:rsidR="004D2F38" w:rsidRPr="00EE3266" w:rsidRDefault="004D2F38" w:rsidP="004D2F3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 xml:space="preserve">16 </w:t>
      </w:r>
      <w:r w:rsidRPr="008B451D">
        <w:rPr>
          <w:rFonts w:ascii="Arial" w:eastAsia="Times New Roman" w:hAnsi="Arial" w:cs="Arial"/>
          <w:caps/>
          <w:sz w:val="24"/>
          <w:lang w:eastAsia="ar-SA"/>
        </w:rPr>
        <w:t>Опасности</w:t>
      </w:r>
      <w:r w:rsidRPr="00EE3266">
        <w:rPr>
          <w:rFonts w:ascii="Arial" w:eastAsia="Times New Roman" w:hAnsi="Arial" w:cs="Arial"/>
          <w:sz w:val="24"/>
          <w:lang w:eastAsia="ar-SA"/>
        </w:rPr>
        <w:t>, возникающие при эксплуатации</w:t>
      </w:r>
      <w:r w:rsidRPr="00EE3266">
        <w:rPr>
          <w:rFonts w:ascii="Arial" w:eastAsia="Times New Roman" w:hAnsi="Arial" w:cs="Arial"/>
          <w:sz w:val="24"/>
          <w:lang w:eastAsia="ar-SA"/>
        </w:rPr>
        <w:tab/>
      </w:r>
    </w:p>
    <w:p w14:paraId="27468DCC" w14:textId="322FE3D7" w:rsidR="004D2F38" w:rsidRPr="00EE3266" w:rsidRDefault="004D2F38" w:rsidP="004D2F3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 xml:space="preserve">17 Оценка </w:t>
      </w:r>
      <w:r w:rsidRPr="008B451D">
        <w:rPr>
          <w:rFonts w:ascii="Arial" w:eastAsia="Times New Roman" w:hAnsi="Arial" w:cs="Arial"/>
          <w:caps/>
          <w:sz w:val="24"/>
          <w:lang w:eastAsia="ar-SA"/>
        </w:rPr>
        <w:t>риска</w:t>
      </w:r>
      <w:r w:rsidRPr="00EE3266">
        <w:rPr>
          <w:rFonts w:ascii="Arial" w:eastAsia="Times New Roman" w:hAnsi="Arial" w:cs="Arial"/>
          <w:sz w:val="24"/>
          <w:lang w:eastAsia="ar-SA"/>
        </w:rPr>
        <w:tab/>
      </w:r>
    </w:p>
    <w:p w14:paraId="58BAA180" w14:textId="7244759C" w:rsidR="004D2F38" w:rsidRPr="00EE3266" w:rsidRDefault="004D2F38" w:rsidP="004D2F3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101 Измерительные цепи</w:t>
      </w:r>
      <w:r w:rsidRPr="00EE3266">
        <w:rPr>
          <w:rFonts w:ascii="Arial" w:eastAsia="Times New Roman" w:hAnsi="Arial" w:cs="Arial"/>
          <w:sz w:val="24"/>
          <w:lang w:eastAsia="ar-SA"/>
        </w:rPr>
        <w:tab/>
      </w:r>
    </w:p>
    <w:p w14:paraId="0AD295E7" w14:textId="010E2404" w:rsidR="004D2F38" w:rsidRPr="00EE3266" w:rsidRDefault="004D2F38" w:rsidP="004D2F3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Приложения</w:t>
      </w:r>
      <w:r w:rsidRPr="00EE3266">
        <w:rPr>
          <w:rFonts w:ascii="Arial" w:eastAsia="Times New Roman" w:hAnsi="Arial" w:cs="Arial"/>
          <w:sz w:val="24"/>
          <w:lang w:eastAsia="ar-SA"/>
        </w:rPr>
        <w:tab/>
      </w:r>
    </w:p>
    <w:p w14:paraId="4BCD6FB2" w14:textId="16886D12" w:rsidR="004D2F38" w:rsidRPr="00EE3266" w:rsidRDefault="004D2F38" w:rsidP="004D2F38">
      <w:pPr>
        <w:tabs>
          <w:tab w:val="right" w:leader="dot" w:pos="9921"/>
        </w:tabs>
        <w:suppressAutoHyphens/>
        <w:spacing w:after="0" w:line="360" w:lineRule="auto"/>
        <w:ind w:left="1843" w:hanging="1843"/>
        <w:jc w:val="both"/>
        <w:rPr>
          <w:rFonts w:ascii="Arial" w:eastAsia="Times New Roman" w:hAnsi="Arial" w:cs="Arial"/>
          <w:sz w:val="24"/>
          <w:lang w:eastAsia="ar-SA"/>
        </w:rPr>
      </w:pPr>
      <w:r w:rsidRPr="00EE3266">
        <w:rPr>
          <w:rFonts w:ascii="Arial" w:eastAsia="Times New Roman" w:hAnsi="Arial" w:cs="Arial"/>
          <w:sz w:val="24"/>
          <w:lang w:eastAsia="ar-SA"/>
        </w:rPr>
        <w:t>Приложение K (обязательное) Требования к изоляции, не установленные в 6.7.</w:t>
      </w:r>
      <w:r w:rsidRPr="00EE3266">
        <w:rPr>
          <w:rFonts w:ascii="Arial" w:eastAsia="Times New Roman" w:hAnsi="Arial" w:cs="Arial"/>
          <w:sz w:val="24"/>
          <w:lang w:eastAsia="ar-SA"/>
        </w:rPr>
        <w:tab/>
      </w:r>
    </w:p>
    <w:p w14:paraId="2342E305" w14:textId="1DACF687" w:rsidR="004D2F38" w:rsidRPr="00EE3266" w:rsidRDefault="004D2F38" w:rsidP="004D2F38">
      <w:pPr>
        <w:tabs>
          <w:tab w:val="right" w:leader="dot" w:pos="9921"/>
        </w:tabs>
        <w:suppressAutoHyphens/>
        <w:spacing w:after="0" w:line="360" w:lineRule="auto"/>
        <w:ind w:left="1843" w:hanging="1843"/>
        <w:jc w:val="both"/>
        <w:rPr>
          <w:rFonts w:ascii="Arial" w:eastAsia="Times New Roman" w:hAnsi="Arial" w:cs="Arial"/>
          <w:sz w:val="24"/>
          <w:lang w:eastAsia="ar-SA"/>
        </w:rPr>
      </w:pPr>
      <w:r w:rsidRPr="00EE3266">
        <w:rPr>
          <w:rFonts w:ascii="Arial" w:eastAsia="Times New Roman" w:hAnsi="Arial" w:cs="Arial"/>
          <w:sz w:val="24"/>
          <w:lang w:eastAsia="ar-SA"/>
        </w:rPr>
        <w:t xml:space="preserve">Приложение L (справочное) </w:t>
      </w:r>
      <w:r w:rsidR="00113950">
        <w:rPr>
          <w:rFonts w:ascii="Arial" w:eastAsia="Times New Roman" w:hAnsi="Arial" w:cs="Arial"/>
          <w:sz w:val="24"/>
          <w:lang w:eastAsia="ar-SA"/>
        </w:rPr>
        <w:t xml:space="preserve">Алфавитный указатель </w:t>
      </w:r>
      <w:r w:rsidRPr="00EE3266">
        <w:rPr>
          <w:rFonts w:ascii="Arial" w:eastAsia="Times New Roman" w:hAnsi="Arial" w:cs="Arial"/>
          <w:sz w:val="24"/>
          <w:lang w:eastAsia="ar-SA"/>
        </w:rPr>
        <w:t>терминов</w:t>
      </w:r>
      <w:r w:rsidRPr="00EE3266">
        <w:rPr>
          <w:rFonts w:ascii="Arial" w:eastAsia="Times New Roman" w:hAnsi="Arial" w:cs="Arial"/>
          <w:sz w:val="24"/>
          <w:lang w:eastAsia="ar-SA"/>
        </w:rPr>
        <w:tab/>
      </w:r>
    </w:p>
    <w:p w14:paraId="580C0B1C" w14:textId="76996B87" w:rsidR="004D2F38" w:rsidRPr="00EE3266" w:rsidRDefault="004D2F38" w:rsidP="004D2F38">
      <w:pPr>
        <w:tabs>
          <w:tab w:val="right" w:leader="dot" w:pos="9921"/>
        </w:tabs>
        <w:suppressAutoHyphens/>
        <w:spacing w:after="0" w:line="360" w:lineRule="auto"/>
        <w:ind w:left="1843" w:hanging="1843"/>
        <w:jc w:val="both"/>
        <w:rPr>
          <w:rFonts w:ascii="Arial" w:eastAsia="Times New Roman" w:hAnsi="Arial" w:cs="Arial"/>
          <w:sz w:val="24"/>
          <w:lang w:eastAsia="ar-SA"/>
        </w:rPr>
      </w:pPr>
      <w:r w:rsidRPr="00EE3266">
        <w:rPr>
          <w:rFonts w:ascii="Arial" w:eastAsia="Times New Roman" w:hAnsi="Arial" w:cs="Arial"/>
          <w:sz w:val="24"/>
          <w:lang w:eastAsia="ar-SA"/>
        </w:rPr>
        <w:t>Приложение АА (обязательное) Категории измерений</w:t>
      </w:r>
      <w:r w:rsidRPr="00EE3266">
        <w:rPr>
          <w:rFonts w:ascii="Arial" w:eastAsia="Times New Roman" w:hAnsi="Arial" w:cs="Arial"/>
          <w:sz w:val="24"/>
          <w:lang w:eastAsia="ar-SA"/>
        </w:rPr>
        <w:tab/>
      </w:r>
    </w:p>
    <w:p w14:paraId="61131846" w14:textId="76BF0D3E" w:rsidR="004D2F38" w:rsidRPr="00EE3266" w:rsidRDefault="004D2F38" w:rsidP="004D2F38">
      <w:pPr>
        <w:tabs>
          <w:tab w:val="right" w:leader="dot" w:pos="9921"/>
        </w:tabs>
        <w:suppressAutoHyphens/>
        <w:spacing w:after="0" w:line="360" w:lineRule="auto"/>
        <w:ind w:left="1843" w:hanging="1843"/>
        <w:jc w:val="both"/>
        <w:rPr>
          <w:rFonts w:ascii="Arial" w:eastAsia="Times New Roman" w:hAnsi="Arial" w:cs="Arial"/>
          <w:sz w:val="24"/>
          <w:lang w:eastAsia="ar-SA"/>
        </w:rPr>
      </w:pPr>
      <w:r w:rsidRPr="00EE3266">
        <w:rPr>
          <w:rFonts w:ascii="Arial" w:eastAsia="Times New Roman" w:hAnsi="Arial" w:cs="Arial"/>
          <w:sz w:val="24"/>
          <w:lang w:eastAsia="ar-SA"/>
        </w:rPr>
        <w:t>Приложение ВВ (справочное) ОПАСНОСТИ, относящиеся к измерениям, проводимым в специальных средах</w:t>
      </w:r>
      <w:r w:rsidRPr="00EE3266">
        <w:rPr>
          <w:rFonts w:ascii="Arial" w:eastAsia="Times New Roman" w:hAnsi="Arial" w:cs="Arial"/>
          <w:sz w:val="24"/>
          <w:lang w:eastAsia="ar-SA"/>
        </w:rPr>
        <w:tab/>
      </w:r>
    </w:p>
    <w:p w14:paraId="2E4919D8" w14:textId="1A6BFB09" w:rsidR="004D2F38" w:rsidRPr="00EE3266" w:rsidRDefault="004D2F38" w:rsidP="004D2F38">
      <w:pPr>
        <w:tabs>
          <w:tab w:val="right" w:leader="dot" w:pos="9921"/>
        </w:tabs>
        <w:suppressAutoHyphens/>
        <w:spacing w:after="0" w:line="360" w:lineRule="auto"/>
        <w:ind w:left="1843" w:hanging="1843"/>
        <w:jc w:val="both"/>
        <w:rPr>
          <w:rFonts w:ascii="Arial" w:eastAsia="Times New Roman" w:hAnsi="Arial" w:cs="Arial"/>
          <w:sz w:val="24"/>
          <w:lang w:eastAsia="ar-SA"/>
        </w:rPr>
      </w:pPr>
      <w:r w:rsidRPr="00EE3266">
        <w:rPr>
          <w:rFonts w:ascii="Arial" w:eastAsia="Times New Roman" w:hAnsi="Arial" w:cs="Arial"/>
          <w:sz w:val="24"/>
          <w:lang w:eastAsia="ar-SA"/>
        </w:rPr>
        <w:t>Приложение СС (справочное) Четырехмиллиметровые ВЫВОДЫ типа «банан»</w:t>
      </w:r>
      <w:r w:rsidRPr="00EE3266">
        <w:rPr>
          <w:rFonts w:ascii="Arial" w:eastAsia="Times New Roman" w:hAnsi="Arial" w:cs="Arial"/>
          <w:sz w:val="24"/>
          <w:lang w:eastAsia="ar-SA"/>
        </w:rPr>
        <w:tab/>
      </w:r>
    </w:p>
    <w:p w14:paraId="21D59FE1" w14:textId="3B8A5752" w:rsidR="004D2F38" w:rsidRPr="00EE3266" w:rsidRDefault="004D2F38" w:rsidP="004D2F38">
      <w:pPr>
        <w:tabs>
          <w:tab w:val="right" w:leader="dot" w:pos="9921"/>
        </w:tabs>
        <w:suppressAutoHyphens/>
        <w:spacing w:after="0" w:line="360" w:lineRule="auto"/>
        <w:ind w:left="1843" w:hanging="1843"/>
        <w:jc w:val="both"/>
        <w:rPr>
          <w:rFonts w:ascii="Arial" w:eastAsia="Times New Roman" w:hAnsi="Arial" w:cs="Arial"/>
          <w:sz w:val="24"/>
          <w:lang w:eastAsia="ar-SA"/>
        </w:rPr>
      </w:pPr>
      <w:r w:rsidRPr="00EE3266">
        <w:rPr>
          <w:rFonts w:ascii="Arial" w:eastAsia="Times New Roman" w:hAnsi="Arial" w:cs="Arial"/>
          <w:sz w:val="24"/>
          <w:lang w:eastAsia="ar-SA"/>
        </w:rPr>
        <w:t>Приложение DD (справочное) Структурная схема изоляции в зависимости от типа цепи</w:t>
      </w:r>
      <w:r w:rsidRPr="00EE3266">
        <w:rPr>
          <w:rFonts w:ascii="Arial" w:eastAsia="Times New Roman" w:hAnsi="Arial" w:cs="Arial"/>
          <w:sz w:val="24"/>
          <w:lang w:eastAsia="ar-SA"/>
        </w:rPr>
        <w:tab/>
      </w:r>
    </w:p>
    <w:p w14:paraId="4EE3F9B7" w14:textId="7D359E22" w:rsidR="009D76B1" w:rsidRPr="00EE3266" w:rsidRDefault="009D76B1" w:rsidP="00A517EA">
      <w:pPr>
        <w:tabs>
          <w:tab w:val="right" w:leader="dot" w:pos="9921"/>
        </w:tabs>
        <w:suppressAutoHyphens/>
        <w:spacing w:after="0" w:line="360" w:lineRule="auto"/>
        <w:ind w:left="1843" w:hanging="1843"/>
        <w:jc w:val="both"/>
        <w:rPr>
          <w:rFonts w:ascii="Arial" w:eastAsia="Times New Roman" w:hAnsi="Arial" w:cs="Arial"/>
          <w:sz w:val="24"/>
          <w:lang w:eastAsia="ar-SA"/>
        </w:rPr>
      </w:pPr>
      <w:r w:rsidRPr="00EE3266">
        <w:rPr>
          <w:rFonts w:ascii="Arial" w:eastAsia="Times New Roman" w:hAnsi="Arial" w:cs="Arial"/>
          <w:sz w:val="24"/>
          <w:lang w:eastAsia="ar-SA"/>
        </w:rPr>
        <w:t>Приложение ДА (справочное) Сведения о соответствии ссылочных международных стандартов межгосударственным стандартам</w:t>
      </w:r>
      <w:r w:rsidR="009D2668" w:rsidRPr="00EE3266">
        <w:rPr>
          <w:rFonts w:ascii="Arial" w:eastAsia="Times New Roman" w:hAnsi="Arial" w:cs="Arial"/>
          <w:sz w:val="24"/>
          <w:lang w:eastAsia="ar-SA"/>
        </w:rPr>
        <w:tab/>
      </w:r>
    </w:p>
    <w:p w14:paraId="333ACBC1" w14:textId="71548A7E" w:rsidR="009D76B1" w:rsidRPr="00EE3266" w:rsidRDefault="009D76B1" w:rsidP="009D2668">
      <w:pPr>
        <w:tabs>
          <w:tab w:val="right" w:leader="dot" w:pos="9921"/>
        </w:tabs>
        <w:suppressAutoHyphens/>
        <w:spacing w:after="0" w:line="360" w:lineRule="auto"/>
        <w:jc w:val="both"/>
        <w:rPr>
          <w:rFonts w:ascii="Arial" w:eastAsia="Times New Roman" w:hAnsi="Arial" w:cs="Arial"/>
          <w:sz w:val="24"/>
          <w:lang w:eastAsia="ar-SA"/>
        </w:rPr>
      </w:pPr>
      <w:r w:rsidRPr="00EE3266">
        <w:rPr>
          <w:rFonts w:ascii="Arial" w:eastAsia="Times New Roman" w:hAnsi="Arial" w:cs="Arial"/>
          <w:sz w:val="24"/>
          <w:lang w:eastAsia="ar-SA"/>
        </w:rPr>
        <w:t>Библиография</w:t>
      </w:r>
      <w:r w:rsidR="009D2668" w:rsidRPr="00EE3266">
        <w:rPr>
          <w:rFonts w:ascii="Arial" w:eastAsia="Times New Roman" w:hAnsi="Arial" w:cs="Arial"/>
          <w:sz w:val="24"/>
          <w:lang w:eastAsia="ar-SA"/>
        </w:rPr>
        <w:tab/>
      </w:r>
    </w:p>
    <w:p w14:paraId="417DC3FA" w14:textId="2512FE62" w:rsidR="004D2F38" w:rsidRPr="00EE3266" w:rsidRDefault="004D2F38" w:rsidP="00A9655A">
      <w:pPr>
        <w:tabs>
          <w:tab w:val="right" w:leader="dot" w:pos="9921"/>
        </w:tabs>
        <w:suppressAutoHyphens/>
        <w:spacing w:after="0" w:line="360" w:lineRule="auto"/>
        <w:ind w:left="480" w:hanging="480"/>
        <w:rPr>
          <w:rFonts w:ascii="Arial" w:hAnsi="Arial" w:cs="Arial"/>
          <w:sz w:val="24"/>
          <w:szCs w:val="24"/>
        </w:rPr>
      </w:pPr>
      <w:r w:rsidRPr="00EE3266">
        <w:rPr>
          <w:rFonts w:ascii="Arial" w:hAnsi="Arial" w:cs="Arial"/>
          <w:sz w:val="24"/>
          <w:szCs w:val="24"/>
        </w:rPr>
        <w:br w:type="page"/>
      </w:r>
    </w:p>
    <w:p w14:paraId="5622165B" w14:textId="77777777" w:rsidR="004D2F38" w:rsidRPr="00EE3266" w:rsidRDefault="004D2F38" w:rsidP="004D2F38">
      <w:pPr>
        <w:widowControl w:val="0"/>
        <w:spacing w:after="0" w:line="360" w:lineRule="auto"/>
        <w:ind w:firstLine="709"/>
        <w:jc w:val="center"/>
        <w:rPr>
          <w:rFonts w:ascii="Arial" w:eastAsia="Times New Roman" w:hAnsi="Arial" w:cs="Arial"/>
          <w:b/>
          <w:sz w:val="21"/>
          <w:szCs w:val="21"/>
          <w:lang w:eastAsia="ru-RU"/>
        </w:rPr>
      </w:pPr>
      <w:r w:rsidRPr="00EE3266">
        <w:rPr>
          <w:rFonts w:ascii="Arial" w:eastAsia="Times New Roman" w:hAnsi="Arial" w:cs="Arial"/>
          <w:b/>
          <w:sz w:val="32"/>
          <w:szCs w:val="32"/>
          <w:lang w:eastAsia="ru-RU"/>
        </w:rPr>
        <w:lastRenderedPageBreak/>
        <w:t>Введение</w:t>
      </w:r>
    </w:p>
    <w:p w14:paraId="74C09485" w14:textId="77777777" w:rsidR="004D2F38" w:rsidRPr="00EE3266" w:rsidRDefault="004D2F38" w:rsidP="004D2F38">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61010-1 определяет требования безопасности, которые, как правило, применимы ко всему оборудованию, входящему в область его применения. Для определенных типов оборудования требования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61010-1 и поправки к нему дополняются специальными или измененными требованиями одной или более конкретной части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61010-2, которые рассматриваются в сочетании с требованиями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61010-1.</w:t>
      </w:r>
    </w:p>
    <w:p w14:paraId="1B0EAF00" w14:textId="33ECDB3C" w:rsidR="004D2F38" w:rsidRPr="00EE3266" w:rsidRDefault="004D2F38" w:rsidP="004D2F38">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Настоящий </w:t>
      </w:r>
      <w:r w:rsidR="00113950">
        <w:rPr>
          <w:rFonts w:ascii="Arial" w:eastAsia="Times New Roman" w:hAnsi="Arial" w:cs="Arial"/>
          <w:sz w:val="24"/>
          <w:szCs w:val="24"/>
          <w:lang w:eastAsia="ru-RU"/>
        </w:rPr>
        <w:t>стандарт</w:t>
      </w:r>
      <w:r w:rsidRPr="00EE3266">
        <w:rPr>
          <w:rFonts w:ascii="Arial" w:eastAsia="Times New Roman" w:hAnsi="Arial" w:cs="Arial"/>
          <w:sz w:val="24"/>
          <w:szCs w:val="24"/>
          <w:lang w:eastAsia="ru-RU"/>
        </w:rPr>
        <w:t xml:space="preserve"> устанавливает требования безопасности для оборудования с испытательными и измерительными цепями, которые в целях испытаний и измерений подключают к устройствам или цепям, которые не входят непосредственно в состав измерительного оборудования. </w:t>
      </w:r>
    </w:p>
    <w:p w14:paraId="1D5C5012" w14:textId="008A87EF" w:rsidR="004D2F38" w:rsidRPr="00EE3266" w:rsidRDefault="004D2F38" w:rsidP="004D2F38">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61010-2-032 устанавливает требования безопасности для РУЧНЫХ и управляемых вручную датчик</w:t>
      </w:r>
      <w:r w:rsidR="00113950">
        <w:rPr>
          <w:rFonts w:ascii="Arial" w:eastAsia="Times New Roman" w:hAnsi="Arial" w:cs="Arial"/>
          <w:sz w:val="24"/>
          <w:szCs w:val="24"/>
          <w:lang w:eastAsia="ru-RU"/>
        </w:rPr>
        <w:t>ов</w:t>
      </w:r>
      <w:r w:rsidRPr="00EE3266">
        <w:rPr>
          <w:rFonts w:ascii="Arial" w:eastAsia="Times New Roman" w:hAnsi="Arial" w:cs="Arial"/>
          <w:sz w:val="24"/>
          <w:szCs w:val="24"/>
          <w:lang w:eastAsia="ru-RU"/>
        </w:rPr>
        <w:t xml:space="preserve"> тока (см. раздел 1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61010-2-032). Требования, установленные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61010-2-030, входят в состав требований, установленных</w:t>
      </w:r>
      <w:r w:rsidRPr="00EE3266">
        <w:rPr>
          <w:rFonts w:ascii="Arial" w:eastAsia="Times New Roman" w:hAnsi="Arial" w:cs="Arial"/>
          <w:sz w:val="24"/>
          <w:szCs w:val="24"/>
          <w:lang w:eastAsia="ru-RU"/>
        </w:rPr>
        <w:br/>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61010-2-032. Для оборудования, которое входит одновременно в область применения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61010-2-030 и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61010-2-032, применяют требования, установленные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61010-2-032.</w:t>
      </w:r>
    </w:p>
    <w:p w14:paraId="7978776F" w14:textId="38CC62DB" w:rsidR="004D2F38" w:rsidRPr="00EE3266" w:rsidRDefault="004D2F38" w:rsidP="004D2F38">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61010-2-033 устанавливает требования безопасности для РУЧНЫХ </w:t>
      </w:r>
      <w:proofErr w:type="spellStart"/>
      <w:r w:rsidRPr="00EE3266">
        <w:rPr>
          <w:rFonts w:ascii="Arial" w:eastAsia="Times New Roman" w:hAnsi="Arial" w:cs="Arial"/>
          <w:sz w:val="24"/>
          <w:szCs w:val="24"/>
          <w:lang w:eastAsia="ru-RU"/>
        </w:rPr>
        <w:t>мультиметров</w:t>
      </w:r>
      <w:proofErr w:type="spellEnd"/>
      <w:r w:rsidRPr="00EE3266">
        <w:rPr>
          <w:rFonts w:ascii="Arial" w:eastAsia="Times New Roman" w:hAnsi="Arial" w:cs="Arial"/>
          <w:sz w:val="24"/>
          <w:szCs w:val="24"/>
          <w:lang w:eastAsia="ru-RU"/>
        </w:rPr>
        <w:t xml:space="preserve"> и других измерительных приборов, предназначенных в основном для измерения напряжения СЕТИ, находящейся под напряжением. Требования, установленные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61010-2-030, включены в состав требований, установленных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61010-2-033. Для оборудования, которое входит одновременно в области применения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61010-2-030 и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61010-2-033</w:t>
      </w:r>
      <w:r w:rsidR="00113950">
        <w:rPr>
          <w:rFonts w:ascii="Arial" w:eastAsia="Times New Roman" w:hAnsi="Arial" w:cs="Arial"/>
          <w:sz w:val="24"/>
          <w:szCs w:val="24"/>
          <w:lang w:eastAsia="ru-RU"/>
        </w:rPr>
        <w:t>,</w:t>
      </w:r>
      <w:r w:rsidRPr="00EE3266">
        <w:rPr>
          <w:rFonts w:ascii="Arial" w:eastAsia="Times New Roman" w:hAnsi="Arial" w:cs="Arial"/>
          <w:sz w:val="24"/>
          <w:szCs w:val="24"/>
          <w:lang w:eastAsia="ru-RU"/>
        </w:rPr>
        <w:t xml:space="preserve"> применяют требования, установленные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61010-2-033.</w:t>
      </w:r>
    </w:p>
    <w:p w14:paraId="1D8AE6AC" w14:textId="14831FE5" w:rsidR="004D2F38" w:rsidRPr="00EE3266" w:rsidRDefault="004D2F38" w:rsidP="004D2F38">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61010-2-034 устанавливает требования безопасности для измерительного оборудования, применяемого для измерения сопротивления изоляции и испытательного оборудования для испытаний на электрическую прочность, которое для целей измерений или испытаний подключают к устройствам, линиям или цепям. Требования, установленные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61010-2-030, включены в состав требований, установленных </w:t>
      </w:r>
      <w:r w:rsidRPr="00EE3266">
        <w:rPr>
          <w:rFonts w:ascii="Arial" w:eastAsia="Times New Roman" w:hAnsi="Arial" w:cs="Arial"/>
          <w:sz w:val="24"/>
          <w:szCs w:val="24"/>
          <w:lang w:val="en-US" w:eastAsia="ru-RU"/>
        </w:rPr>
        <w:t>IEC</w:t>
      </w:r>
      <w:r w:rsidR="00A204F1">
        <w:rPr>
          <w:rFonts w:ascii="Arial" w:eastAsia="Times New Roman" w:hAnsi="Arial" w:cs="Arial"/>
          <w:sz w:val="24"/>
          <w:szCs w:val="24"/>
          <w:lang w:eastAsia="ru-RU"/>
        </w:rPr>
        <w:t xml:space="preserve"> 61010-2-034. </w:t>
      </w:r>
      <w:r w:rsidRPr="00EE3266">
        <w:rPr>
          <w:rFonts w:ascii="Arial" w:eastAsia="Times New Roman" w:hAnsi="Arial" w:cs="Arial"/>
          <w:sz w:val="24"/>
          <w:szCs w:val="24"/>
          <w:lang w:eastAsia="ru-RU"/>
        </w:rPr>
        <w:t xml:space="preserve">Для оборудования, которое входит одновременно в области применения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61010-2-030 и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61010-2-034</w:t>
      </w:r>
      <w:r w:rsidR="00113950">
        <w:rPr>
          <w:rFonts w:ascii="Arial" w:eastAsia="Times New Roman" w:hAnsi="Arial" w:cs="Arial"/>
          <w:sz w:val="24"/>
          <w:szCs w:val="24"/>
          <w:lang w:eastAsia="ru-RU"/>
        </w:rPr>
        <w:t>,</w:t>
      </w:r>
      <w:r w:rsidRPr="00EE3266">
        <w:rPr>
          <w:rFonts w:ascii="Arial" w:eastAsia="Times New Roman" w:hAnsi="Arial" w:cs="Arial"/>
          <w:sz w:val="24"/>
          <w:szCs w:val="24"/>
          <w:lang w:eastAsia="ru-RU"/>
        </w:rPr>
        <w:t xml:space="preserve"> применяют требования, установленные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61010-2-034.</w:t>
      </w:r>
    </w:p>
    <w:p w14:paraId="19D7A302" w14:textId="6466A171" w:rsidR="004D2F38" w:rsidRPr="00EE3266" w:rsidRDefault="004D2F38" w:rsidP="004D2F38">
      <w:pPr>
        <w:widowControl w:val="0"/>
        <w:tabs>
          <w:tab w:val="left" w:pos="954"/>
        </w:tabs>
        <w:spacing w:after="0" w:line="360" w:lineRule="auto"/>
        <w:ind w:firstLine="709"/>
        <w:jc w:val="both"/>
        <w:rPr>
          <w:rFonts w:ascii="Arial" w:hAnsi="Arial" w:cs="Arial"/>
          <w:sz w:val="24"/>
          <w:szCs w:val="24"/>
        </w:rPr>
      </w:pPr>
      <w:r w:rsidRPr="00EE3266">
        <w:rPr>
          <w:rFonts w:ascii="Arial" w:eastAsia="Times New Roman" w:hAnsi="Arial" w:cs="Arial"/>
          <w:sz w:val="24"/>
          <w:szCs w:val="24"/>
          <w:lang w:eastAsia="ru-RU"/>
        </w:rPr>
        <w:t xml:space="preserve">Для оборудования, которое одновременно входит в область применения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61010-2-032,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61010-2-033 и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61010-2-034</w:t>
      </w:r>
      <w:r w:rsidR="00113950">
        <w:rPr>
          <w:rFonts w:ascii="Arial" w:eastAsia="Times New Roman" w:hAnsi="Arial" w:cs="Arial"/>
          <w:sz w:val="24"/>
          <w:szCs w:val="24"/>
          <w:lang w:eastAsia="ru-RU"/>
        </w:rPr>
        <w:t>,</w:t>
      </w:r>
      <w:r w:rsidRPr="00EE3266">
        <w:rPr>
          <w:rFonts w:ascii="Arial" w:eastAsia="Times New Roman" w:hAnsi="Arial" w:cs="Arial"/>
          <w:sz w:val="24"/>
          <w:szCs w:val="24"/>
          <w:lang w:eastAsia="ru-RU"/>
        </w:rPr>
        <w:t xml:space="preserve"> применяют требования указанных стандартов в совокупности.</w:t>
      </w:r>
    </w:p>
    <w:p w14:paraId="30FFE71B" w14:textId="6639C49B" w:rsidR="0080267B" w:rsidRPr="00EE3266" w:rsidRDefault="0080267B" w:rsidP="000B7C3F">
      <w:pPr>
        <w:spacing w:after="0" w:line="240" w:lineRule="auto"/>
        <w:ind w:firstLine="426"/>
        <w:rPr>
          <w:rFonts w:ascii="Arial" w:eastAsia="Times New Roman" w:hAnsi="Arial" w:cs="Arial"/>
          <w:sz w:val="26"/>
          <w:szCs w:val="24"/>
          <w:lang w:eastAsia="ru-RU"/>
        </w:rPr>
        <w:sectPr w:rsidR="0080267B" w:rsidRPr="00EE3266" w:rsidSect="00A219C6">
          <w:headerReference w:type="even" r:id="rId9"/>
          <w:headerReference w:type="default" r:id="rId10"/>
          <w:footerReference w:type="even" r:id="rId11"/>
          <w:footerReference w:type="default" r:id="rId12"/>
          <w:footerReference w:type="first" r:id="rId13"/>
          <w:pgSz w:w="11906" w:h="16838" w:code="9"/>
          <w:pgMar w:top="1134" w:right="851" w:bottom="1134" w:left="1134" w:header="567" w:footer="567" w:gutter="0"/>
          <w:pgNumType w:fmt="upperRoman" w:start="1"/>
          <w:cols w:space="708"/>
          <w:titlePg/>
          <w:docGrid w:linePitch="360"/>
        </w:sect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E9034F" w:rsidRPr="00EE3266" w14:paraId="4DB7BB7D" w14:textId="77777777" w:rsidTr="004F755D">
        <w:tc>
          <w:tcPr>
            <w:tcW w:w="10137" w:type="dxa"/>
            <w:tcBorders>
              <w:bottom w:val="single" w:sz="18" w:space="0" w:color="auto"/>
            </w:tcBorders>
          </w:tcPr>
          <w:p w14:paraId="7FBB40F4" w14:textId="4E324090" w:rsidR="00002832" w:rsidRPr="00EE3266" w:rsidRDefault="00002832" w:rsidP="00002832">
            <w:pPr>
              <w:spacing w:line="480" w:lineRule="auto"/>
              <w:jc w:val="center"/>
              <w:rPr>
                <w:rFonts w:ascii="Arial" w:hAnsi="Arial" w:cs="Arial"/>
                <w:b/>
                <w:sz w:val="28"/>
                <w:szCs w:val="28"/>
              </w:rPr>
            </w:pPr>
            <w:r w:rsidRPr="00EE3266">
              <w:rPr>
                <w:rFonts w:ascii="Arial" w:hAnsi="Arial"/>
                <w:b/>
                <w:bCs/>
                <w:spacing w:val="160"/>
                <w:kern w:val="24"/>
                <w:sz w:val="28"/>
                <w:szCs w:val="28"/>
                <w:lang w:val="en-US"/>
              </w:rPr>
              <w:lastRenderedPageBreak/>
              <w:t>МЕЖГОСУДАРСТВЕННЫЙ СТАНДАРТ</w:t>
            </w:r>
          </w:p>
        </w:tc>
      </w:tr>
      <w:tr w:rsidR="00E9034F" w:rsidRPr="008F06CD" w14:paraId="5520DB5E" w14:textId="77777777" w:rsidTr="004F755D">
        <w:tc>
          <w:tcPr>
            <w:tcW w:w="10137" w:type="dxa"/>
            <w:tcBorders>
              <w:top w:val="single" w:sz="18" w:space="0" w:color="auto"/>
              <w:bottom w:val="single" w:sz="12" w:space="0" w:color="auto"/>
            </w:tcBorders>
          </w:tcPr>
          <w:p w14:paraId="22C593F0" w14:textId="77777777" w:rsidR="004D2F38" w:rsidRPr="00EE3266" w:rsidRDefault="004D2F38" w:rsidP="00A9655A">
            <w:pPr>
              <w:spacing w:before="120" w:line="360" w:lineRule="auto"/>
              <w:jc w:val="center"/>
              <w:rPr>
                <w:rFonts w:ascii="Arial" w:hAnsi="Arial" w:cs="Arial"/>
                <w:b/>
                <w:sz w:val="24"/>
                <w:szCs w:val="24"/>
              </w:rPr>
            </w:pPr>
            <w:r w:rsidRPr="00EE3266">
              <w:rPr>
                <w:rFonts w:ascii="Arial" w:hAnsi="Arial" w:cs="Arial"/>
                <w:b/>
                <w:sz w:val="24"/>
                <w:szCs w:val="24"/>
              </w:rPr>
              <w:t>ТРЕБОВАНИЯ БЕЗОПАСНОСТИ ДЛЯ ЭЛЕКТРИЧЕСКОГО ОБОРУДОВАНИЯ ДЛЯ ИЗМЕРЕНИЙ, УПРАВЛЕНИЯ И ЛАБОРАТОРНОГО ПРИМЕНЕНИЯ</w:t>
            </w:r>
          </w:p>
          <w:p w14:paraId="72C32DC2" w14:textId="1F701149" w:rsidR="008F3965" w:rsidRPr="000B297D" w:rsidRDefault="008F3965" w:rsidP="008F3965">
            <w:pPr>
              <w:spacing w:line="360" w:lineRule="auto"/>
              <w:jc w:val="center"/>
              <w:rPr>
                <w:rFonts w:ascii="Arial" w:hAnsi="Arial" w:cs="Arial"/>
                <w:b/>
                <w:sz w:val="28"/>
                <w:szCs w:val="28"/>
              </w:rPr>
            </w:pPr>
            <w:r w:rsidRPr="000B297D">
              <w:rPr>
                <w:rFonts w:ascii="Arial" w:hAnsi="Arial" w:cs="Arial"/>
                <w:b/>
                <w:spacing w:val="40"/>
                <w:sz w:val="28"/>
                <w:szCs w:val="28"/>
              </w:rPr>
              <w:t>Часть</w:t>
            </w:r>
            <w:r w:rsidR="00A9655A" w:rsidRPr="000B297D">
              <w:rPr>
                <w:rFonts w:ascii="Arial" w:hAnsi="Arial" w:cs="Arial"/>
                <w:b/>
                <w:sz w:val="28"/>
                <w:szCs w:val="28"/>
              </w:rPr>
              <w:t xml:space="preserve"> </w:t>
            </w:r>
            <w:r w:rsidR="004D2F38" w:rsidRPr="000B297D">
              <w:rPr>
                <w:rFonts w:ascii="Arial" w:hAnsi="Arial" w:cs="Arial"/>
                <w:b/>
                <w:sz w:val="28"/>
                <w:szCs w:val="28"/>
              </w:rPr>
              <w:t>2-030</w:t>
            </w:r>
          </w:p>
          <w:p w14:paraId="5D55C14F" w14:textId="77777777" w:rsidR="004D2F38" w:rsidRPr="00EE3266" w:rsidRDefault="004D2F38" w:rsidP="008F3965">
            <w:pPr>
              <w:spacing w:line="360" w:lineRule="auto"/>
              <w:jc w:val="center"/>
              <w:rPr>
                <w:rFonts w:ascii="Arial" w:hAnsi="Arial" w:cs="Arial"/>
                <w:b/>
                <w:bCs/>
                <w:sz w:val="24"/>
                <w:szCs w:val="24"/>
              </w:rPr>
            </w:pPr>
            <w:r w:rsidRPr="00EE3266">
              <w:rPr>
                <w:rFonts w:ascii="Arial" w:hAnsi="Arial" w:cs="Arial"/>
                <w:b/>
                <w:bCs/>
                <w:sz w:val="24"/>
                <w:szCs w:val="24"/>
              </w:rPr>
              <w:t>Частные требования к оборудованию, содержащему испытательные или измерительные цепи</w:t>
            </w:r>
          </w:p>
          <w:p w14:paraId="5B535E2F" w14:textId="77777777" w:rsidR="008F3965" w:rsidRPr="00EE3266" w:rsidRDefault="008F3965" w:rsidP="008F3965">
            <w:pPr>
              <w:spacing w:line="360" w:lineRule="auto"/>
              <w:jc w:val="center"/>
              <w:rPr>
                <w:rFonts w:ascii="Arial" w:hAnsi="Arial" w:cs="Arial"/>
                <w:sz w:val="24"/>
                <w:szCs w:val="24"/>
              </w:rPr>
            </w:pPr>
          </w:p>
          <w:p w14:paraId="1CA08527" w14:textId="009F5D16" w:rsidR="004F755D" w:rsidRPr="00EE3266" w:rsidRDefault="004D2F38" w:rsidP="004D2F38">
            <w:pPr>
              <w:spacing w:line="360" w:lineRule="auto"/>
              <w:jc w:val="center"/>
              <w:rPr>
                <w:rFonts w:ascii="Arial" w:hAnsi="Arial" w:cs="Arial"/>
                <w:sz w:val="24"/>
                <w:szCs w:val="24"/>
                <w:lang w:val="en-US"/>
              </w:rPr>
            </w:pPr>
            <w:r w:rsidRPr="00EE3266">
              <w:rPr>
                <w:rFonts w:ascii="Arial" w:hAnsi="Arial" w:cs="Arial"/>
                <w:sz w:val="24"/>
                <w:szCs w:val="24"/>
                <w:lang w:val="en-US"/>
              </w:rPr>
              <w:t xml:space="preserve">Safety requirements for electrical equipment for measurement, control, and laboratory use. Part 2-030. Particular requirements for equipment having testing or measuring circuits </w:t>
            </w:r>
          </w:p>
        </w:tc>
      </w:tr>
      <w:tr w:rsidR="00002832" w:rsidRPr="00EE3266" w14:paraId="74F59348" w14:textId="77777777" w:rsidTr="004F755D">
        <w:tc>
          <w:tcPr>
            <w:tcW w:w="10137" w:type="dxa"/>
            <w:tcBorders>
              <w:top w:val="single" w:sz="12" w:space="0" w:color="auto"/>
            </w:tcBorders>
          </w:tcPr>
          <w:p w14:paraId="14C1ED22" w14:textId="77777777" w:rsidR="004F755D" w:rsidRPr="00EE3266" w:rsidRDefault="004F755D" w:rsidP="004F755D">
            <w:pPr>
              <w:spacing w:line="360" w:lineRule="auto"/>
              <w:ind w:firstLine="5529"/>
              <w:rPr>
                <w:rFonts w:ascii="Arial" w:hAnsi="Arial" w:cs="Arial"/>
                <w:b/>
                <w:sz w:val="24"/>
                <w:szCs w:val="24"/>
                <w:lang w:val="en-US"/>
              </w:rPr>
            </w:pPr>
          </w:p>
          <w:p w14:paraId="688C99CF" w14:textId="2AFF1FA5" w:rsidR="00002832" w:rsidRPr="00EE3266" w:rsidRDefault="004F755D" w:rsidP="004F755D">
            <w:pPr>
              <w:spacing w:line="360" w:lineRule="auto"/>
              <w:ind w:firstLine="5529"/>
              <w:rPr>
                <w:rFonts w:ascii="Arial" w:hAnsi="Arial" w:cs="Arial"/>
                <w:b/>
                <w:sz w:val="24"/>
                <w:szCs w:val="24"/>
              </w:rPr>
            </w:pPr>
            <w:proofErr w:type="spellStart"/>
            <w:r w:rsidRPr="00EE3266">
              <w:rPr>
                <w:rFonts w:ascii="Arial" w:hAnsi="Arial" w:cs="Arial"/>
                <w:b/>
                <w:sz w:val="24"/>
                <w:szCs w:val="24"/>
                <w:lang w:val="en-US"/>
              </w:rPr>
              <w:t>Дата</w:t>
            </w:r>
            <w:proofErr w:type="spellEnd"/>
            <w:r w:rsidRPr="00EE3266">
              <w:rPr>
                <w:rFonts w:ascii="Arial" w:hAnsi="Arial" w:cs="Arial"/>
                <w:b/>
                <w:sz w:val="24"/>
                <w:szCs w:val="24"/>
                <w:lang w:val="en-US"/>
              </w:rPr>
              <w:t xml:space="preserve"> </w:t>
            </w:r>
            <w:proofErr w:type="spellStart"/>
            <w:r w:rsidRPr="00EE3266">
              <w:rPr>
                <w:rFonts w:ascii="Arial" w:hAnsi="Arial" w:cs="Arial"/>
                <w:b/>
                <w:sz w:val="24"/>
                <w:szCs w:val="24"/>
                <w:lang w:val="en-US"/>
              </w:rPr>
              <w:t>введения</w:t>
            </w:r>
            <w:proofErr w:type="spellEnd"/>
            <w:r w:rsidRPr="00EE3266">
              <w:rPr>
                <w:rFonts w:ascii="Arial" w:hAnsi="Arial" w:cs="Arial"/>
                <w:b/>
                <w:sz w:val="24"/>
                <w:szCs w:val="24"/>
                <w:lang w:val="en-US"/>
              </w:rPr>
              <w:t xml:space="preserve"> –</w:t>
            </w:r>
            <w:r w:rsidRPr="00EE3266">
              <w:rPr>
                <w:rFonts w:ascii="Arial" w:hAnsi="Arial" w:cs="Arial"/>
                <w:b/>
                <w:sz w:val="24"/>
                <w:szCs w:val="24"/>
              </w:rPr>
              <w:t xml:space="preserve"> </w:t>
            </w:r>
          </w:p>
        </w:tc>
      </w:tr>
    </w:tbl>
    <w:p w14:paraId="69C7CFD7" w14:textId="77777777" w:rsidR="004E736D" w:rsidRPr="00EE3266" w:rsidRDefault="004E736D" w:rsidP="008A0EDD">
      <w:pPr>
        <w:spacing w:after="0" w:line="360" w:lineRule="auto"/>
        <w:ind w:firstLine="709"/>
        <w:rPr>
          <w:rFonts w:ascii="Arial" w:eastAsia="Times New Roman" w:hAnsi="Arial" w:cs="Arial"/>
          <w:b/>
          <w:sz w:val="24"/>
          <w:szCs w:val="24"/>
          <w:lang w:eastAsia="ru-RU"/>
        </w:rPr>
      </w:pPr>
    </w:p>
    <w:p w14:paraId="29E2C8B1" w14:textId="53B26AA8" w:rsidR="00232254" w:rsidRPr="00EE3266" w:rsidRDefault="00232254" w:rsidP="0031443F">
      <w:pPr>
        <w:widowControl w:val="0"/>
        <w:spacing w:after="0" w:line="360" w:lineRule="auto"/>
        <w:ind w:firstLine="709"/>
        <w:jc w:val="both"/>
        <w:outlineLvl w:val="0"/>
        <w:rPr>
          <w:rFonts w:ascii="Arial" w:eastAsia="Times New Roman" w:hAnsi="Arial" w:cs="Times New Roman"/>
          <w:b/>
          <w:snapToGrid w:val="0"/>
          <w:sz w:val="28"/>
          <w:szCs w:val="20"/>
          <w:lang w:eastAsia="ru-RU"/>
        </w:rPr>
      </w:pPr>
      <w:r w:rsidRPr="00EE3266">
        <w:rPr>
          <w:rFonts w:ascii="Arial" w:eastAsia="Times New Roman" w:hAnsi="Arial" w:cs="Times New Roman"/>
          <w:b/>
          <w:snapToGrid w:val="0"/>
          <w:sz w:val="28"/>
          <w:szCs w:val="20"/>
          <w:lang w:eastAsia="ru-RU"/>
        </w:rPr>
        <w:t xml:space="preserve">1 </w:t>
      </w:r>
      <w:r w:rsidRPr="00EE3266">
        <w:rPr>
          <w:rFonts w:ascii="Arial" w:eastAsia="Times New Roman" w:hAnsi="Arial" w:cs="Arial"/>
          <w:b/>
          <w:sz w:val="28"/>
          <w:szCs w:val="28"/>
          <w:lang w:eastAsia="ru-RU"/>
        </w:rPr>
        <w:t>Область применения</w:t>
      </w:r>
      <w:r w:rsidR="004B0A96">
        <w:rPr>
          <w:rFonts w:ascii="Arial" w:eastAsia="Times New Roman" w:hAnsi="Arial" w:cs="Arial"/>
          <w:b/>
          <w:sz w:val="28"/>
          <w:szCs w:val="28"/>
          <w:lang w:eastAsia="ru-RU"/>
        </w:rPr>
        <w:t xml:space="preserve"> </w:t>
      </w:r>
      <w:r w:rsidR="004B0A96" w:rsidRPr="004B0A96">
        <w:rPr>
          <w:rFonts w:ascii="Arial" w:eastAsia="Times New Roman" w:hAnsi="Arial" w:cs="Arial"/>
          <w:b/>
          <w:sz w:val="28"/>
          <w:szCs w:val="28"/>
          <w:lang w:eastAsia="ru-RU"/>
        </w:rPr>
        <w:t>и назначение</w:t>
      </w:r>
    </w:p>
    <w:p w14:paraId="26B565A3" w14:textId="36B96466" w:rsidR="00A532D5" w:rsidRPr="00EE3266" w:rsidRDefault="00A532D5" w:rsidP="0031443F">
      <w:pPr>
        <w:widowControl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Применяют соответствующий раздел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61010-1</w:t>
      </w:r>
      <w:r w:rsidR="00FB744C">
        <w:rPr>
          <w:rFonts w:ascii="Arial" w:eastAsia="Times New Roman" w:hAnsi="Arial" w:cs="Arial"/>
          <w:sz w:val="24"/>
          <w:szCs w:val="24"/>
          <w:lang w:eastAsia="ru-RU"/>
        </w:rPr>
        <w:t>, за исключением следующего</w:t>
      </w:r>
      <w:r w:rsidRPr="00EE3266">
        <w:rPr>
          <w:rFonts w:ascii="Arial" w:eastAsia="Times New Roman" w:hAnsi="Arial" w:cs="Arial"/>
          <w:sz w:val="24"/>
          <w:szCs w:val="24"/>
          <w:lang w:eastAsia="ru-RU"/>
        </w:rPr>
        <w:t>:</w:t>
      </w:r>
    </w:p>
    <w:p w14:paraId="1808D3DE" w14:textId="77777777" w:rsidR="00A532D5" w:rsidRPr="00EE3266" w:rsidRDefault="00A532D5" w:rsidP="0031443F">
      <w:pPr>
        <w:widowControl w:val="0"/>
        <w:spacing w:after="0" w:line="360" w:lineRule="auto"/>
        <w:ind w:firstLine="709"/>
        <w:jc w:val="both"/>
        <w:rPr>
          <w:rFonts w:ascii="Arial" w:eastAsia="Times New Roman" w:hAnsi="Arial" w:cs="Arial"/>
          <w:b/>
          <w:sz w:val="24"/>
          <w:szCs w:val="24"/>
          <w:lang w:eastAsia="ru-RU"/>
        </w:rPr>
      </w:pPr>
      <w:r w:rsidRPr="00EE3266">
        <w:rPr>
          <w:rFonts w:ascii="Arial" w:eastAsia="Times New Roman" w:hAnsi="Arial" w:cs="Arial"/>
          <w:b/>
          <w:sz w:val="24"/>
          <w:szCs w:val="24"/>
          <w:lang w:eastAsia="ru-RU"/>
        </w:rPr>
        <w:t xml:space="preserve">1.1.1 Оборудование, входящее в область применения </w:t>
      </w:r>
    </w:p>
    <w:p w14:paraId="25B4A139" w14:textId="77777777" w:rsidR="00A532D5" w:rsidRPr="00EE3266" w:rsidRDefault="00A532D5" w:rsidP="0031443F">
      <w:pPr>
        <w:widowControl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Замена:</w:t>
      </w:r>
    </w:p>
    <w:p w14:paraId="1D99DCAE" w14:textId="77777777" w:rsidR="00A532D5" w:rsidRPr="00EE3266" w:rsidRDefault="00A532D5" w:rsidP="0031443F">
      <w:pPr>
        <w:widowControl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Заменить существующий текст на следующий:</w:t>
      </w:r>
    </w:p>
    <w:p w14:paraId="32B3B1F0" w14:textId="158C259B" w:rsidR="00A532D5" w:rsidRPr="00EE3266" w:rsidRDefault="00A532D5" w:rsidP="0031443F">
      <w:pPr>
        <w:widowControl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Настоящий стандарт, который является групповой публикацией по безопасности предназначен, главным образом, для использования в качестве стандарта безопасности продукции, указанной в области применения, но также должен использоваться техническими комитетами по стандартизации при подготовке стандартов на продукцию, аналогичную указанной в области применения настоящего стандарта, в соответствии с принципами, изложенными в </w:t>
      </w:r>
      <w:r w:rsidRPr="00EE3266">
        <w:rPr>
          <w:rFonts w:ascii="Arial" w:eastAsia="Arial" w:hAnsi="Arial" w:cs="Arial"/>
          <w:lang w:val="en-US"/>
        </w:rPr>
        <w:t>IEC</w:t>
      </w:r>
      <w:r w:rsidRPr="00EE3266">
        <w:rPr>
          <w:rFonts w:ascii="Arial" w:eastAsia="Arial" w:hAnsi="Arial" w:cs="Arial"/>
          <w:spacing w:val="40"/>
        </w:rPr>
        <w:t xml:space="preserve"> </w:t>
      </w:r>
      <w:r w:rsidRPr="00EE3266">
        <w:rPr>
          <w:rFonts w:ascii="Arial" w:eastAsia="Arial" w:hAnsi="Arial" w:cs="Arial"/>
          <w:lang w:val="en-US"/>
        </w:rPr>
        <w:t>Guide</w:t>
      </w:r>
      <w:r w:rsidRPr="00EE3266">
        <w:rPr>
          <w:rFonts w:ascii="Arial" w:eastAsia="Times New Roman" w:hAnsi="Arial" w:cs="Arial"/>
          <w:sz w:val="24"/>
          <w:szCs w:val="24"/>
          <w:lang w:eastAsia="ru-RU"/>
        </w:rPr>
        <w:t xml:space="preserve"> 104 и </w:t>
      </w:r>
      <w:r w:rsidRPr="00EE3266">
        <w:rPr>
          <w:rFonts w:ascii="Arial" w:eastAsia="Times New Roman" w:hAnsi="Arial" w:cs="Arial"/>
          <w:sz w:val="24"/>
          <w:szCs w:val="24"/>
          <w:lang w:val="en-US" w:eastAsia="ru-RU"/>
        </w:rPr>
        <w:t>ISO</w:t>
      </w:r>
      <w:r w:rsidRPr="00EE3266">
        <w:rPr>
          <w:rFonts w:ascii="Arial" w:eastAsia="Times New Roman" w:hAnsi="Arial" w:cs="Arial"/>
          <w:sz w:val="24"/>
          <w:szCs w:val="24"/>
          <w:lang w:eastAsia="ru-RU"/>
        </w:rPr>
        <w:t>/</w:t>
      </w:r>
      <w:r w:rsidRPr="00EE3266">
        <w:rPr>
          <w:rFonts w:ascii="Arial" w:eastAsia="Arial" w:hAnsi="Arial" w:cs="Arial"/>
          <w:lang w:val="en-US"/>
        </w:rPr>
        <w:t>IEC</w:t>
      </w:r>
      <w:r w:rsidRPr="00EE3266">
        <w:rPr>
          <w:rFonts w:ascii="Arial" w:eastAsia="Arial" w:hAnsi="Arial" w:cs="Arial"/>
          <w:spacing w:val="40"/>
        </w:rPr>
        <w:t xml:space="preserve"> </w:t>
      </w:r>
      <w:r w:rsidRPr="00EE3266">
        <w:rPr>
          <w:rFonts w:ascii="Arial" w:eastAsia="Arial" w:hAnsi="Arial" w:cs="Arial"/>
          <w:lang w:val="en-US"/>
        </w:rPr>
        <w:t>Guide</w:t>
      </w:r>
      <w:r w:rsidRPr="00EE3266">
        <w:rPr>
          <w:rFonts w:ascii="Arial" w:eastAsia="Times New Roman" w:hAnsi="Arial" w:cs="Arial"/>
          <w:sz w:val="24"/>
          <w:szCs w:val="24"/>
          <w:lang w:eastAsia="ru-RU"/>
        </w:rPr>
        <w:t xml:space="preserve"> 51.</w:t>
      </w:r>
    </w:p>
    <w:p w14:paraId="32BE1CE7" w14:textId="77777777" w:rsidR="00A532D5" w:rsidRPr="00EE3266" w:rsidRDefault="00A532D5" w:rsidP="0031443F">
      <w:pPr>
        <w:widowControl w:val="0"/>
        <w:tabs>
          <w:tab w:val="left" w:pos="1080"/>
        </w:tabs>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IEC 61010-2-030 устанавливает требования безопасности для оборудования, содержащего испытательные или измерительные цепи, которые подключаются для целей испытаний или измерений к устройствам или цепям, не входящим в состав самого измерительного оборудования.</w:t>
      </w:r>
    </w:p>
    <w:p w14:paraId="4267A628" w14:textId="77777777" w:rsidR="00A532D5" w:rsidRPr="00EE3266" w:rsidRDefault="00A532D5" w:rsidP="0031443F">
      <w:pPr>
        <w:widowControl w:val="0"/>
        <w:spacing w:after="0" w:line="360" w:lineRule="auto"/>
        <w:ind w:firstLine="709"/>
        <w:jc w:val="both"/>
        <w:rPr>
          <w:rFonts w:ascii="Times New Roman" w:eastAsia="Times New Roman" w:hAnsi="Times New Roman" w:cs="Times New Roman"/>
          <w:sz w:val="28"/>
          <w:szCs w:val="28"/>
          <w:lang w:eastAsia="ru-RU"/>
        </w:rPr>
      </w:pPr>
      <w:r w:rsidRPr="00EE3266">
        <w:rPr>
          <w:rFonts w:ascii="Arial" w:eastAsia="Times New Roman" w:hAnsi="Arial" w:cs="Arial"/>
          <w:sz w:val="24"/>
          <w:szCs w:val="24"/>
          <w:lang w:eastAsia="ru-RU"/>
        </w:rPr>
        <w:t>К таким цепям относятся измерительные цепи, которые являются частью электрического испытательного и измерительного оборудования, лабораторного оборудования или оборудования для управления технологическими процессами. Наличие указанных испытательных и измерительных цепей в оборудовании требует дополнительных средств защиты между цепью и ОПЕРАТОРОМ.</w:t>
      </w:r>
      <w:r w:rsidRPr="00EE3266">
        <w:rPr>
          <w:rFonts w:ascii="Times New Roman" w:eastAsia="Times New Roman" w:hAnsi="Times New Roman" w:cs="Times New Roman"/>
          <w:sz w:val="28"/>
          <w:szCs w:val="28"/>
          <w:lang w:eastAsia="ru-RU"/>
        </w:rPr>
        <w:t xml:space="preserve"> </w:t>
      </w:r>
    </w:p>
    <w:p w14:paraId="1A51165B" w14:textId="77777777" w:rsidR="0031443F" w:rsidRPr="00EE3266" w:rsidRDefault="0031443F">
      <w:pPr>
        <w:rPr>
          <w:rFonts w:ascii="Arial" w:eastAsia="Times New Roman" w:hAnsi="Arial" w:cs="Arial"/>
          <w:spacing w:val="40"/>
          <w:lang w:eastAsia="ru-RU"/>
        </w:rPr>
      </w:pPr>
      <w:r w:rsidRPr="00EE3266">
        <w:rPr>
          <w:rFonts w:ascii="Arial" w:eastAsia="Times New Roman" w:hAnsi="Arial" w:cs="Arial"/>
          <w:spacing w:val="40"/>
          <w:lang w:eastAsia="ru-RU"/>
        </w:rPr>
        <w:br w:type="page"/>
      </w:r>
    </w:p>
    <w:p w14:paraId="1D5E1703" w14:textId="369F5A1F" w:rsidR="00A532D5" w:rsidRPr="00EE3266" w:rsidRDefault="00A532D5" w:rsidP="0031443F">
      <w:pPr>
        <w:widowControl w:val="0"/>
        <w:spacing w:after="0" w:line="360" w:lineRule="auto"/>
        <w:ind w:firstLine="709"/>
        <w:jc w:val="both"/>
        <w:rPr>
          <w:rFonts w:ascii="Arial" w:eastAsia="Times New Roman" w:hAnsi="Arial" w:cs="Arial"/>
          <w:lang w:eastAsia="ru-RU"/>
        </w:rPr>
      </w:pPr>
      <w:r w:rsidRPr="00EE3266">
        <w:rPr>
          <w:rFonts w:ascii="Arial" w:eastAsia="Times New Roman" w:hAnsi="Arial" w:cs="Arial"/>
          <w:spacing w:val="40"/>
          <w:lang w:eastAsia="ru-RU"/>
        </w:rPr>
        <w:lastRenderedPageBreak/>
        <w:t>Примечание</w:t>
      </w:r>
      <w:r w:rsidRPr="00EE3266">
        <w:rPr>
          <w:rFonts w:ascii="Arial" w:eastAsia="Times New Roman" w:hAnsi="Arial" w:cs="Arial"/>
          <w:lang w:eastAsia="ru-RU"/>
        </w:rPr>
        <w:t xml:space="preserve"> </w:t>
      </w:r>
      <w:r w:rsidRPr="00EE3266">
        <w:rPr>
          <w:rFonts w:ascii="Arial" w:eastAsia="Times New Roman" w:hAnsi="Arial" w:cs="Arial"/>
          <w:lang w:eastAsia="ru-RU"/>
        </w:rPr>
        <w:sym w:font="Symbol" w:char="F02D"/>
      </w:r>
      <w:r w:rsidRPr="00EE3266">
        <w:rPr>
          <w:rFonts w:ascii="Arial" w:eastAsia="Times New Roman" w:hAnsi="Arial" w:cs="Arial"/>
          <w:lang w:eastAsia="ru-RU"/>
        </w:rPr>
        <w:t xml:space="preserve">  Испытательные и измерительные цепи могут быть </w:t>
      </w:r>
      <w:proofErr w:type="gramStart"/>
      <w:r w:rsidRPr="00EE3266">
        <w:rPr>
          <w:rFonts w:ascii="Arial" w:eastAsia="Times New Roman" w:hAnsi="Arial" w:cs="Arial"/>
          <w:lang w:eastAsia="ru-RU"/>
        </w:rPr>
        <w:t>предназначены например</w:t>
      </w:r>
      <w:proofErr w:type="gramEnd"/>
      <w:r w:rsidRPr="00EE3266">
        <w:rPr>
          <w:rFonts w:ascii="Arial" w:eastAsia="Times New Roman" w:hAnsi="Arial" w:cs="Arial"/>
          <w:lang w:eastAsia="ru-RU"/>
        </w:rPr>
        <w:t>:</w:t>
      </w:r>
    </w:p>
    <w:p w14:paraId="3DA596B2" w14:textId="77777777" w:rsidR="00A532D5" w:rsidRPr="00EE3266" w:rsidRDefault="00A532D5" w:rsidP="0031443F">
      <w:pPr>
        <w:widowControl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 для измерения напряжения в цепях другого оборудования;</w:t>
      </w:r>
    </w:p>
    <w:p w14:paraId="149304E1" w14:textId="77777777" w:rsidR="00A532D5" w:rsidRPr="00EE3266" w:rsidRDefault="00A532D5" w:rsidP="0031443F">
      <w:pPr>
        <w:widowControl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 для измерения температуры отдельного устройства с помощью термопары;</w:t>
      </w:r>
    </w:p>
    <w:p w14:paraId="672EF9E3" w14:textId="3EE58147" w:rsidR="00A532D5" w:rsidRPr="00EE3266" w:rsidRDefault="008F06CD" w:rsidP="008F06CD">
      <w:pPr>
        <w:widowControl w:val="0"/>
        <w:spacing w:after="0" w:line="360" w:lineRule="auto"/>
        <w:ind w:firstLine="709"/>
        <w:jc w:val="both"/>
        <w:rPr>
          <w:rFonts w:ascii="Arial" w:eastAsia="Times New Roman" w:hAnsi="Arial" w:cs="Arial"/>
          <w:lang w:eastAsia="ru-RU"/>
        </w:rPr>
      </w:pPr>
      <w:r>
        <w:rPr>
          <w:rFonts w:ascii="Arial" w:eastAsia="Times New Roman" w:hAnsi="Arial" w:cs="Arial"/>
          <w:lang w:eastAsia="ru-RU"/>
        </w:rPr>
        <w:t>- </w:t>
      </w:r>
      <w:r w:rsidR="00A532D5" w:rsidRPr="00EE3266">
        <w:rPr>
          <w:rFonts w:ascii="Arial" w:eastAsia="Times New Roman" w:hAnsi="Arial" w:cs="Arial"/>
          <w:lang w:eastAsia="ru-RU"/>
        </w:rPr>
        <w:t>для измерения воздействия усилия на</w:t>
      </w:r>
      <w:r w:rsidR="00FB744C">
        <w:rPr>
          <w:rFonts w:ascii="Arial" w:eastAsia="Times New Roman" w:hAnsi="Arial" w:cs="Arial"/>
          <w:lang w:eastAsia="ru-RU"/>
        </w:rPr>
        <w:t xml:space="preserve"> отдельное устройство с помощью </w:t>
      </w:r>
      <w:proofErr w:type="spellStart"/>
      <w:r w:rsidR="00A532D5" w:rsidRPr="00EE3266">
        <w:rPr>
          <w:rFonts w:ascii="Arial" w:eastAsia="Times New Roman" w:hAnsi="Arial" w:cs="Arial"/>
          <w:lang w:eastAsia="ru-RU"/>
        </w:rPr>
        <w:t>тензорезистора</w:t>
      </w:r>
      <w:proofErr w:type="spellEnd"/>
      <w:r w:rsidR="00A532D5" w:rsidRPr="00EE3266">
        <w:rPr>
          <w:rFonts w:ascii="Arial" w:eastAsia="Times New Roman" w:hAnsi="Arial" w:cs="Arial"/>
          <w:lang w:eastAsia="ru-RU"/>
        </w:rPr>
        <w:t>;</w:t>
      </w:r>
    </w:p>
    <w:p w14:paraId="1035649E" w14:textId="77777777" w:rsidR="00A532D5" w:rsidRPr="00EE3266" w:rsidRDefault="00A532D5" w:rsidP="0031443F">
      <w:pPr>
        <w:widowControl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 для ввода напряжения в цепь для анализа нового конструктивного исполнения.</w:t>
      </w:r>
    </w:p>
    <w:p w14:paraId="6B61AB22" w14:textId="4D08A152" w:rsidR="00A532D5" w:rsidRPr="00EE3266" w:rsidRDefault="00A532D5" w:rsidP="0031443F">
      <w:pPr>
        <w:widowControl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Оборудование, содержащее указанные испытательные и измерительные цепи, может быть предназначено для проведения испытаний и измерений на опасных проводниках, включая сетевые провода и провода телекоммуникационной сети. Описание ОПАСНОСТЕЙ, связанных с различными испытаниями и измерен</w:t>
      </w:r>
      <w:r w:rsidR="0031443F" w:rsidRPr="00EE3266">
        <w:rPr>
          <w:rFonts w:ascii="Arial" w:eastAsia="Times New Roman" w:hAnsi="Arial" w:cs="Arial"/>
          <w:sz w:val="24"/>
          <w:szCs w:val="24"/>
          <w:lang w:eastAsia="ru-RU"/>
        </w:rPr>
        <w:t>иями приведено в приложении BB.</w:t>
      </w:r>
    </w:p>
    <w:p w14:paraId="7C39E6CB" w14:textId="77777777" w:rsidR="00232254" w:rsidRPr="00EE3266" w:rsidRDefault="00232254" w:rsidP="0031443F">
      <w:pPr>
        <w:widowControl w:val="0"/>
        <w:spacing w:after="0" w:line="360" w:lineRule="auto"/>
        <w:ind w:firstLine="709"/>
        <w:jc w:val="both"/>
        <w:rPr>
          <w:rFonts w:ascii="Arial" w:hAnsi="Arial" w:cs="Arial"/>
          <w:spacing w:val="60"/>
          <w:sz w:val="24"/>
          <w:szCs w:val="24"/>
        </w:rPr>
      </w:pPr>
    </w:p>
    <w:p w14:paraId="5457F84D" w14:textId="77777777" w:rsidR="00232254" w:rsidRPr="00EE3266" w:rsidRDefault="00232254" w:rsidP="0031443F">
      <w:pPr>
        <w:widowControl w:val="0"/>
        <w:spacing w:after="0" w:line="360" w:lineRule="auto"/>
        <w:ind w:firstLine="709"/>
        <w:jc w:val="both"/>
        <w:outlineLvl w:val="0"/>
        <w:rPr>
          <w:rFonts w:ascii="Arial" w:eastAsia="Times New Roman" w:hAnsi="Arial" w:cs="Times New Roman"/>
          <w:b/>
          <w:snapToGrid w:val="0"/>
          <w:sz w:val="28"/>
          <w:szCs w:val="20"/>
          <w:lang w:eastAsia="ru-RU"/>
        </w:rPr>
      </w:pPr>
      <w:r w:rsidRPr="00EE3266">
        <w:rPr>
          <w:rFonts w:ascii="Arial" w:eastAsia="Times New Roman" w:hAnsi="Arial" w:cs="Times New Roman"/>
          <w:b/>
          <w:snapToGrid w:val="0"/>
          <w:sz w:val="28"/>
          <w:szCs w:val="20"/>
          <w:lang w:eastAsia="ru-RU"/>
        </w:rPr>
        <w:t xml:space="preserve">2 </w:t>
      </w:r>
      <w:r w:rsidRPr="00EE3266">
        <w:rPr>
          <w:rFonts w:ascii="Arial" w:eastAsia="Times New Roman" w:hAnsi="Arial" w:cs="Arial"/>
          <w:b/>
          <w:bCs/>
          <w:sz w:val="28"/>
          <w:szCs w:val="28"/>
          <w:lang w:eastAsia="ru-RU"/>
        </w:rPr>
        <w:t>Нормативные ссылки</w:t>
      </w:r>
    </w:p>
    <w:p w14:paraId="46C63239" w14:textId="77777777" w:rsidR="00A532D5" w:rsidRPr="00EE3266" w:rsidRDefault="00A532D5" w:rsidP="0031443F">
      <w:pPr>
        <w:widowControl w:val="0"/>
        <w:spacing w:after="0" w:line="360" w:lineRule="auto"/>
        <w:ind w:firstLine="709"/>
        <w:jc w:val="both"/>
        <w:rPr>
          <w:rFonts w:ascii="Arial" w:eastAsia="Times New Roman" w:hAnsi="Arial" w:cs="Arial"/>
          <w:sz w:val="24"/>
          <w:szCs w:val="24"/>
          <w:lang w:eastAsia="ru-RU"/>
        </w:rPr>
      </w:pPr>
      <w:bookmarkStart w:id="3" w:name="OLE_LINK1"/>
      <w:r w:rsidRPr="00EE3266">
        <w:rPr>
          <w:rFonts w:ascii="Arial" w:eastAsia="Times New Roman" w:hAnsi="Arial" w:cs="Arial"/>
          <w:sz w:val="24"/>
          <w:szCs w:val="24"/>
          <w:lang w:eastAsia="ru-RU"/>
        </w:rPr>
        <w:t xml:space="preserve">Применяют соответствующий раздел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61010-1, за исключением следующего:</w:t>
      </w:r>
    </w:p>
    <w:p w14:paraId="3C819045" w14:textId="77777777" w:rsidR="00A532D5" w:rsidRPr="00EE3266" w:rsidRDefault="00A532D5" w:rsidP="0031443F">
      <w:pPr>
        <w:widowControl w:val="0"/>
        <w:spacing w:after="0" w:line="360" w:lineRule="auto"/>
        <w:ind w:firstLine="709"/>
        <w:jc w:val="both"/>
        <w:rPr>
          <w:rFonts w:ascii="Arial" w:eastAsia="Times New Roman" w:hAnsi="Arial" w:cs="Arial"/>
          <w:i/>
          <w:sz w:val="24"/>
          <w:szCs w:val="24"/>
          <w:lang w:val="en-US" w:eastAsia="ru-RU"/>
        </w:rPr>
      </w:pPr>
      <w:r w:rsidRPr="00EE3266">
        <w:rPr>
          <w:rFonts w:ascii="Arial" w:eastAsia="Times New Roman" w:hAnsi="Arial" w:cs="Arial"/>
          <w:i/>
          <w:sz w:val="24"/>
          <w:szCs w:val="24"/>
          <w:lang w:eastAsia="ru-RU"/>
        </w:rPr>
        <w:t>Замена</w:t>
      </w:r>
      <w:r w:rsidRPr="00EE3266">
        <w:rPr>
          <w:rFonts w:ascii="Arial" w:eastAsia="Times New Roman" w:hAnsi="Arial" w:cs="Arial"/>
          <w:i/>
          <w:sz w:val="24"/>
          <w:szCs w:val="24"/>
          <w:lang w:val="en-US" w:eastAsia="ru-RU"/>
        </w:rPr>
        <w:t>:</w:t>
      </w:r>
    </w:p>
    <w:p w14:paraId="51887F8E" w14:textId="25077697" w:rsidR="00A532D5" w:rsidRPr="00EE3266" w:rsidRDefault="00A532D5" w:rsidP="0031443F">
      <w:pPr>
        <w:widowControl w:val="0"/>
        <w:spacing w:after="0" w:line="360" w:lineRule="auto"/>
        <w:ind w:firstLine="709"/>
        <w:jc w:val="both"/>
        <w:rPr>
          <w:rFonts w:ascii="Arial" w:eastAsia="Times New Roman" w:hAnsi="Arial" w:cs="Arial"/>
          <w:i/>
          <w:sz w:val="24"/>
          <w:szCs w:val="24"/>
          <w:lang w:val="en-US" w:eastAsia="ru-RU"/>
        </w:rPr>
      </w:pPr>
      <w:r w:rsidRPr="00EE3266">
        <w:rPr>
          <w:rFonts w:ascii="Arial" w:eastAsia="Times New Roman" w:hAnsi="Arial" w:cs="Arial"/>
          <w:i/>
          <w:sz w:val="24"/>
          <w:szCs w:val="24"/>
          <w:lang w:eastAsia="ru-RU"/>
        </w:rPr>
        <w:t>Заменить</w:t>
      </w:r>
      <w:r w:rsidRPr="00EE3266">
        <w:rPr>
          <w:rFonts w:ascii="Arial" w:eastAsia="Times New Roman" w:hAnsi="Arial" w:cs="Arial"/>
          <w:i/>
          <w:sz w:val="24"/>
          <w:szCs w:val="24"/>
          <w:lang w:val="en-US" w:eastAsia="ru-RU"/>
        </w:rPr>
        <w:t xml:space="preserve"> </w:t>
      </w:r>
      <w:r w:rsidRPr="00EE3266">
        <w:rPr>
          <w:rFonts w:ascii="Arial" w:eastAsia="Times New Roman" w:hAnsi="Arial" w:cs="Arial"/>
          <w:i/>
          <w:sz w:val="24"/>
          <w:szCs w:val="24"/>
          <w:lang w:eastAsia="ru-RU"/>
        </w:rPr>
        <w:t>ссылку</w:t>
      </w:r>
      <w:r w:rsidRPr="00EE3266">
        <w:rPr>
          <w:rFonts w:ascii="Arial" w:eastAsia="Times New Roman" w:hAnsi="Arial" w:cs="Arial"/>
          <w:i/>
          <w:sz w:val="24"/>
          <w:szCs w:val="24"/>
          <w:lang w:val="en-US" w:eastAsia="ru-RU"/>
        </w:rPr>
        <w:t xml:space="preserve">  </w:t>
      </w:r>
    </w:p>
    <w:p w14:paraId="7C925847" w14:textId="77777777" w:rsidR="00A532D5" w:rsidRPr="00A15744" w:rsidRDefault="00A532D5" w:rsidP="0031443F">
      <w:pPr>
        <w:widowControl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val="en-US" w:eastAsia="ru-RU"/>
        </w:rPr>
        <w:t>IEC 60364-4-</w:t>
      </w:r>
      <w:r w:rsidRPr="00A15744">
        <w:rPr>
          <w:rFonts w:ascii="Arial" w:eastAsia="Times New Roman" w:hAnsi="Arial" w:cs="Arial"/>
          <w:sz w:val="24"/>
          <w:szCs w:val="24"/>
          <w:lang w:val="en-US" w:eastAsia="ru-RU"/>
        </w:rPr>
        <w:t xml:space="preserve">44, </w:t>
      </w:r>
      <w:r w:rsidRPr="00A15744">
        <w:rPr>
          <w:rFonts w:ascii="Arial" w:eastAsia="Arial" w:hAnsi="Arial" w:cs="Arial"/>
          <w:i/>
          <w:sz w:val="24"/>
          <w:szCs w:val="24"/>
          <w:lang w:val="en-US"/>
        </w:rPr>
        <w:t>Low-voltage</w:t>
      </w:r>
      <w:r w:rsidRPr="00A15744">
        <w:rPr>
          <w:rFonts w:ascii="Arial" w:eastAsia="Arial" w:hAnsi="Arial" w:cs="Arial"/>
          <w:i/>
          <w:spacing w:val="80"/>
          <w:sz w:val="24"/>
          <w:szCs w:val="24"/>
          <w:lang w:val="en-US"/>
        </w:rPr>
        <w:t xml:space="preserve"> </w:t>
      </w:r>
      <w:r w:rsidRPr="00A15744">
        <w:rPr>
          <w:rFonts w:ascii="Arial" w:eastAsia="Arial" w:hAnsi="Arial" w:cs="Arial"/>
          <w:i/>
          <w:sz w:val="24"/>
          <w:szCs w:val="24"/>
          <w:lang w:val="en-US"/>
        </w:rPr>
        <w:t>electrical</w:t>
      </w:r>
      <w:r w:rsidRPr="00A15744">
        <w:rPr>
          <w:rFonts w:ascii="Arial" w:eastAsia="Arial" w:hAnsi="Arial" w:cs="Arial"/>
          <w:i/>
          <w:spacing w:val="80"/>
          <w:sz w:val="24"/>
          <w:szCs w:val="24"/>
          <w:lang w:val="en-US"/>
        </w:rPr>
        <w:t xml:space="preserve"> </w:t>
      </w:r>
      <w:r w:rsidRPr="00A15744">
        <w:rPr>
          <w:rFonts w:ascii="Arial" w:eastAsia="Arial" w:hAnsi="Arial" w:cs="Arial"/>
          <w:i/>
          <w:sz w:val="24"/>
          <w:szCs w:val="24"/>
          <w:lang w:val="en-US"/>
        </w:rPr>
        <w:t>installations</w:t>
      </w:r>
      <w:r w:rsidRPr="00A15744">
        <w:rPr>
          <w:rFonts w:ascii="Arial" w:eastAsia="Arial" w:hAnsi="Arial" w:cs="Arial"/>
          <w:i/>
          <w:spacing w:val="80"/>
          <w:sz w:val="24"/>
          <w:szCs w:val="24"/>
          <w:lang w:val="en-US"/>
        </w:rPr>
        <w:t xml:space="preserve"> </w:t>
      </w:r>
      <w:r w:rsidRPr="00A15744">
        <w:rPr>
          <w:rFonts w:ascii="Arial" w:eastAsia="Arial" w:hAnsi="Arial" w:cs="Arial"/>
          <w:i/>
          <w:sz w:val="24"/>
          <w:szCs w:val="24"/>
          <w:lang w:val="en-US"/>
        </w:rPr>
        <w:t>–</w:t>
      </w:r>
      <w:r w:rsidRPr="00A15744">
        <w:rPr>
          <w:rFonts w:ascii="Arial" w:eastAsia="Arial" w:hAnsi="Arial" w:cs="Arial"/>
          <w:i/>
          <w:spacing w:val="80"/>
          <w:sz w:val="24"/>
          <w:szCs w:val="24"/>
          <w:lang w:val="en-US"/>
        </w:rPr>
        <w:t xml:space="preserve"> </w:t>
      </w:r>
      <w:r w:rsidRPr="00A15744">
        <w:rPr>
          <w:rFonts w:ascii="Arial" w:eastAsia="Arial" w:hAnsi="Arial" w:cs="Arial"/>
          <w:i/>
          <w:sz w:val="24"/>
          <w:szCs w:val="24"/>
          <w:lang w:val="en-US"/>
        </w:rPr>
        <w:t>Part</w:t>
      </w:r>
      <w:r w:rsidRPr="00A15744">
        <w:rPr>
          <w:rFonts w:ascii="Arial" w:eastAsia="Arial" w:hAnsi="Arial" w:cs="Arial"/>
          <w:i/>
          <w:spacing w:val="80"/>
          <w:sz w:val="24"/>
          <w:szCs w:val="24"/>
          <w:lang w:val="en-US"/>
        </w:rPr>
        <w:t xml:space="preserve"> </w:t>
      </w:r>
      <w:r w:rsidRPr="00A15744">
        <w:rPr>
          <w:rFonts w:ascii="Arial" w:eastAsia="Arial" w:hAnsi="Arial" w:cs="Arial"/>
          <w:i/>
          <w:sz w:val="24"/>
          <w:szCs w:val="24"/>
          <w:lang w:val="en-US"/>
        </w:rPr>
        <w:t>4-44:</w:t>
      </w:r>
      <w:r w:rsidRPr="00A15744">
        <w:rPr>
          <w:rFonts w:ascii="Arial" w:eastAsia="Arial" w:hAnsi="Arial" w:cs="Arial"/>
          <w:i/>
          <w:spacing w:val="80"/>
          <w:sz w:val="24"/>
          <w:szCs w:val="24"/>
          <w:lang w:val="en-US"/>
        </w:rPr>
        <w:t xml:space="preserve"> </w:t>
      </w:r>
      <w:r w:rsidRPr="00A15744">
        <w:rPr>
          <w:rFonts w:ascii="Arial" w:eastAsia="Arial" w:hAnsi="Arial" w:cs="Arial"/>
          <w:i/>
          <w:sz w:val="24"/>
          <w:szCs w:val="24"/>
          <w:lang w:val="en-US"/>
        </w:rPr>
        <w:t>Protection</w:t>
      </w:r>
      <w:r w:rsidRPr="00A15744">
        <w:rPr>
          <w:rFonts w:ascii="Arial" w:eastAsia="Arial" w:hAnsi="Arial" w:cs="Arial"/>
          <w:i/>
          <w:spacing w:val="80"/>
          <w:sz w:val="24"/>
          <w:szCs w:val="24"/>
          <w:lang w:val="en-US"/>
        </w:rPr>
        <w:t xml:space="preserve"> </w:t>
      </w:r>
      <w:r w:rsidRPr="00A15744">
        <w:rPr>
          <w:rFonts w:ascii="Arial" w:eastAsia="Arial" w:hAnsi="Arial" w:cs="Arial"/>
          <w:i/>
          <w:sz w:val="24"/>
          <w:szCs w:val="24"/>
          <w:lang w:val="en-US"/>
        </w:rPr>
        <w:t>for</w:t>
      </w:r>
      <w:r w:rsidRPr="00A15744">
        <w:rPr>
          <w:rFonts w:ascii="Arial" w:eastAsia="Arial" w:hAnsi="Arial" w:cs="Arial"/>
          <w:i/>
          <w:spacing w:val="80"/>
          <w:sz w:val="24"/>
          <w:szCs w:val="24"/>
          <w:lang w:val="en-US"/>
        </w:rPr>
        <w:t xml:space="preserve"> </w:t>
      </w:r>
      <w:r w:rsidRPr="00A15744">
        <w:rPr>
          <w:rFonts w:ascii="Arial" w:eastAsia="Arial" w:hAnsi="Arial" w:cs="Arial"/>
          <w:i/>
          <w:sz w:val="24"/>
          <w:szCs w:val="24"/>
          <w:lang w:val="en-US"/>
        </w:rPr>
        <w:t>safety</w:t>
      </w:r>
      <w:r w:rsidRPr="00A15744">
        <w:rPr>
          <w:rFonts w:ascii="Arial" w:eastAsia="Arial" w:hAnsi="Arial" w:cs="Arial"/>
          <w:i/>
          <w:spacing w:val="80"/>
          <w:sz w:val="24"/>
          <w:szCs w:val="24"/>
          <w:lang w:val="en-US"/>
        </w:rPr>
        <w:t xml:space="preserve"> </w:t>
      </w:r>
      <w:r w:rsidRPr="00A15744">
        <w:rPr>
          <w:rFonts w:ascii="Arial" w:eastAsia="Arial" w:hAnsi="Arial" w:cs="Arial"/>
          <w:i/>
          <w:sz w:val="24"/>
          <w:szCs w:val="24"/>
          <w:lang w:val="en-US"/>
        </w:rPr>
        <w:t>– Protection</w:t>
      </w:r>
      <w:r w:rsidRPr="00A15744">
        <w:rPr>
          <w:rFonts w:ascii="Arial" w:eastAsia="Arial" w:hAnsi="Arial" w:cs="Arial"/>
          <w:i/>
          <w:spacing w:val="78"/>
          <w:sz w:val="24"/>
          <w:szCs w:val="24"/>
          <w:lang w:val="en-US"/>
        </w:rPr>
        <w:t xml:space="preserve"> </w:t>
      </w:r>
      <w:r w:rsidRPr="00A15744">
        <w:rPr>
          <w:rFonts w:ascii="Arial" w:eastAsia="Arial" w:hAnsi="Arial" w:cs="Arial"/>
          <w:i/>
          <w:sz w:val="24"/>
          <w:szCs w:val="24"/>
          <w:lang w:val="en-US"/>
        </w:rPr>
        <w:t>against</w:t>
      </w:r>
      <w:r w:rsidRPr="00A15744">
        <w:rPr>
          <w:rFonts w:ascii="Arial" w:eastAsia="Arial" w:hAnsi="Arial" w:cs="Arial"/>
          <w:i/>
          <w:spacing w:val="80"/>
          <w:sz w:val="24"/>
          <w:szCs w:val="24"/>
          <w:lang w:val="en-US"/>
        </w:rPr>
        <w:t xml:space="preserve"> </w:t>
      </w:r>
      <w:r w:rsidRPr="00A15744">
        <w:rPr>
          <w:rFonts w:ascii="Arial" w:eastAsia="Arial" w:hAnsi="Arial" w:cs="Arial"/>
          <w:i/>
          <w:sz w:val="24"/>
          <w:szCs w:val="24"/>
          <w:lang w:val="en-US"/>
        </w:rPr>
        <w:t>voltage</w:t>
      </w:r>
      <w:r w:rsidRPr="00A15744">
        <w:rPr>
          <w:rFonts w:ascii="Arial" w:eastAsia="Arial" w:hAnsi="Arial" w:cs="Arial"/>
          <w:i/>
          <w:spacing w:val="78"/>
          <w:sz w:val="24"/>
          <w:szCs w:val="24"/>
          <w:lang w:val="en-US"/>
        </w:rPr>
        <w:t xml:space="preserve"> </w:t>
      </w:r>
      <w:r w:rsidRPr="00A15744">
        <w:rPr>
          <w:rFonts w:ascii="Arial" w:eastAsia="Arial" w:hAnsi="Arial" w:cs="Arial"/>
          <w:i/>
          <w:sz w:val="24"/>
          <w:szCs w:val="24"/>
          <w:lang w:val="en-US"/>
        </w:rPr>
        <w:t>disturbances</w:t>
      </w:r>
      <w:r w:rsidRPr="00A15744">
        <w:rPr>
          <w:rFonts w:ascii="Arial" w:eastAsia="Arial" w:hAnsi="Arial" w:cs="Arial"/>
          <w:i/>
          <w:spacing w:val="80"/>
          <w:sz w:val="24"/>
          <w:szCs w:val="24"/>
          <w:lang w:val="en-US"/>
        </w:rPr>
        <w:t xml:space="preserve"> </w:t>
      </w:r>
      <w:r w:rsidRPr="00A15744">
        <w:rPr>
          <w:rFonts w:ascii="Arial" w:eastAsia="Arial" w:hAnsi="Arial" w:cs="Arial"/>
          <w:i/>
          <w:sz w:val="24"/>
          <w:szCs w:val="24"/>
          <w:lang w:val="en-US"/>
        </w:rPr>
        <w:t>and</w:t>
      </w:r>
      <w:r w:rsidRPr="00A15744">
        <w:rPr>
          <w:rFonts w:ascii="Arial" w:eastAsia="Arial" w:hAnsi="Arial" w:cs="Arial"/>
          <w:i/>
          <w:spacing w:val="78"/>
          <w:sz w:val="24"/>
          <w:szCs w:val="24"/>
          <w:lang w:val="en-US"/>
        </w:rPr>
        <w:t xml:space="preserve"> </w:t>
      </w:r>
      <w:r w:rsidRPr="00A15744">
        <w:rPr>
          <w:rFonts w:ascii="Arial" w:eastAsia="Arial" w:hAnsi="Arial" w:cs="Arial"/>
          <w:i/>
          <w:sz w:val="24"/>
          <w:szCs w:val="24"/>
          <w:lang w:val="en-US"/>
        </w:rPr>
        <w:t>electromagnetic</w:t>
      </w:r>
      <w:r w:rsidRPr="00A15744">
        <w:rPr>
          <w:rFonts w:ascii="Arial" w:eastAsia="Arial" w:hAnsi="Arial" w:cs="Arial"/>
          <w:i/>
          <w:spacing w:val="80"/>
          <w:sz w:val="24"/>
          <w:szCs w:val="24"/>
          <w:lang w:val="en-US"/>
        </w:rPr>
        <w:t xml:space="preserve"> </w:t>
      </w:r>
      <w:r w:rsidRPr="00A15744">
        <w:rPr>
          <w:rFonts w:ascii="Arial" w:eastAsia="Arial" w:hAnsi="Arial" w:cs="Arial"/>
          <w:i/>
          <w:sz w:val="24"/>
          <w:szCs w:val="24"/>
          <w:lang w:val="en-US"/>
        </w:rPr>
        <w:t>disturbances</w:t>
      </w:r>
      <w:r w:rsidRPr="00A15744">
        <w:rPr>
          <w:rFonts w:ascii="Arial" w:eastAsia="Times New Roman" w:hAnsi="Arial" w:cs="Arial"/>
          <w:sz w:val="24"/>
          <w:szCs w:val="24"/>
          <w:lang w:val="en-US" w:eastAsia="ru-RU"/>
        </w:rPr>
        <w:t xml:space="preserve"> (</w:t>
      </w:r>
      <w:r w:rsidRPr="00A15744">
        <w:rPr>
          <w:rFonts w:ascii="Arial" w:eastAsia="Times New Roman" w:hAnsi="Arial" w:cs="Arial"/>
          <w:sz w:val="24"/>
          <w:szCs w:val="24"/>
          <w:lang w:eastAsia="ru-RU"/>
        </w:rPr>
        <w:t>Низковольтные</w:t>
      </w:r>
      <w:r w:rsidRPr="00A15744">
        <w:rPr>
          <w:rFonts w:ascii="Arial" w:eastAsia="Times New Roman" w:hAnsi="Arial" w:cs="Arial"/>
          <w:sz w:val="24"/>
          <w:szCs w:val="24"/>
          <w:lang w:val="en-US" w:eastAsia="ru-RU"/>
        </w:rPr>
        <w:t xml:space="preserve"> </w:t>
      </w:r>
      <w:r w:rsidRPr="00A15744">
        <w:rPr>
          <w:rFonts w:ascii="Arial" w:eastAsia="Times New Roman" w:hAnsi="Arial" w:cs="Arial"/>
          <w:sz w:val="24"/>
          <w:szCs w:val="24"/>
          <w:lang w:eastAsia="ru-RU"/>
        </w:rPr>
        <w:t>электроустановки</w:t>
      </w:r>
      <w:r w:rsidRPr="00A15744">
        <w:rPr>
          <w:rFonts w:ascii="Arial" w:eastAsia="Times New Roman" w:hAnsi="Arial" w:cs="Arial"/>
          <w:sz w:val="24"/>
          <w:szCs w:val="24"/>
          <w:lang w:val="en-US" w:eastAsia="ru-RU"/>
        </w:rPr>
        <w:t xml:space="preserve">. </w:t>
      </w:r>
      <w:r w:rsidRPr="00A15744">
        <w:rPr>
          <w:rFonts w:ascii="Arial" w:eastAsia="Times New Roman" w:hAnsi="Arial" w:cs="Arial"/>
          <w:sz w:val="24"/>
          <w:szCs w:val="24"/>
          <w:lang w:eastAsia="ru-RU"/>
        </w:rPr>
        <w:t>Часть 4-44. Защита в целях безопасности. Защита от перепадов напряжения и электромагнитных помех)</w:t>
      </w:r>
    </w:p>
    <w:p w14:paraId="15519900" w14:textId="68ACE999" w:rsidR="00A532D5" w:rsidRPr="00A15744" w:rsidRDefault="00A532D5" w:rsidP="0031443F">
      <w:pPr>
        <w:widowControl w:val="0"/>
        <w:spacing w:after="0" w:line="360" w:lineRule="auto"/>
        <w:ind w:firstLine="709"/>
        <w:jc w:val="both"/>
        <w:rPr>
          <w:rFonts w:ascii="Arial" w:eastAsia="Times New Roman" w:hAnsi="Arial" w:cs="Arial"/>
          <w:i/>
          <w:sz w:val="24"/>
          <w:szCs w:val="24"/>
          <w:lang w:eastAsia="ru-RU"/>
        </w:rPr>
      </w:pPr>
      <w:r w:rsidRPr="00A15744">
        <w:rPr>
          <w:rFonts w:ascii="Arial" w:eastAsia="Times New Roman" w:hAnsi="Arial" w:cs="Arial"/>
          <w:i/>
          <w:sz w:val="24"/>
          <w:szCs w:val="24"/>
          <w:lang w:eastAsia="ru-RU"/>
        </w:rPr>
        <w:t>следующей ссылкой:</w:t>
      </w:r>
    </w:p>
    <w:p w14:paraId="76675C8E" w14:textId="180AE16A" w:rsidR="00A532D5" w:rsidRPr="00A15744" w:rsidRDefault="00A532D5" w:rsidP="0031443F">
      <w:pPr>
        <w:widowControl w:val="0"/>
        <w:spacing w:after="0" w:line="360" w:lineRule="auto"/>
        <w:ind w:firstLine="709"/>
        <w:jc w:val="both"/>
        <w:rPr>
          <w:rFonts w:ascii="Arial" w:eastAsia="Times New Roman" w:hAnsi="Arial" w:cs="Arial"/>
          <w:sz w:val="24"/>
          <w:szCs w:val="24"/>
          <w:lang w:eastAsia="ru-RU"/>
        </w:rPr>
      </w:pPr>
      <w:r w:rsidRPr="00A15744">
        <w:rPr>
          <w:rFonts w:ascii="Arial" w:eastAsia="Times New Roman" w:hAnsi="Arial" w:cs="Arial"/>
          <w:sz w:val="24"/>
          <w:szCs w:val="24"/>
          <w:lang w:val="en-US" w:eastAsia="ru-RU"/>
        </w:rPr>
        <w:t>IEC 60364-4-44:2007</w:t>
      </w:r>
      <w:proofErr w:type="gramStart"/>
      <w:r w:rsidRPr="00A15744">
        <w:rPr>
          <w:rFonts w:ascii="Arial" w:eastAsia="Times New Roman" w:hAnsi="Arial" w:cs="Arial"/>
          <w:sz w:val="24"/>
          <w:szCs w:val="24"/>
          <w:lang w:val="en-US" w:eastAsia="ru-RU"/>
        </w:rPr>
        <w:t>;</w:t>
      </w:r>
      <w:proofErr w:type="gramEnd"/>
      <w:r w:rsidRPr="00A15744">
        <w:rPr>
          <w:rFonts w:ascii="Arial" w:eastAsia="Times New Roman" w:hAnsi="Arial" w:cs="Arial"/>
          <w:sz w:val="24"/>
          <w:szCs w:val="24"/>
          <w:lang w:val="en-US" w:eastAsia="ru-RU"/>
        </w:rPr>
        <w:t xml:space="preserve"> IEC 60364-4-44:2007/AMD1:2015, </w:t>
      </w:r>
      <w:r w:rsidRPr="00A15744">
        <w:rPr>
          <w:rFonts w:ascii="Arial" w:eastAsia="Times New Roman" w:hAnsi="Arial" w:cs="Arial"/>
          <w:i/>
          <w:sz w:val="24"/>
          <w:szCs w:val="24"/>
          <w:lang w:val="en-US" w:eastAsia="ru-RU"/>
        </w:rPr>
        <w:t xml:space="preserve">Low-voltage electrical installations – Part 4-44: Protection for safety – Protection against voltage disturbances and electromagnetic disturbances </w:t>
      </w:r>
      <w:r w:rsidRPr="00A15744">
        <w:rPr>
          <w:rFonts w:ascii="Arial" w:eastAsia="Times New Roman" w:hAnsi="Arial" w:cs="Arial"/>
          <w:sz w:val="24"/>
          <w:szCs w:val="24"/>
          <w:lang w:val="en-US" w:eastAsia="ru-RU"/>
        </w:rPr>
        <w:t>(</w:t>
      </w:r>
      <w:r w:rsidRPr="00A15744">
        <w:rPr>
          <w:rFonts w:ascii="Arial" w:eastAsia="Times New Roman" w:hAnsi="Arial" w:cs="Arial"/>
          <w:sz w:val="24"/>
          <w:szCs w:val="24"/>
          <w:lang w:eastAsia="ru-RU"/>
        </w:rPr>
        <w:t>Низковольтные</w:t>
      </w:r>
      <w:r w:rsidRPr="00A15744">
        <w:rPr>
          <w:rFonts w:ascii="Arial" w:eastAsia="Times New Roman" w:hAnsi="Arial" w:cs="Arial"/>
          <w:sz w:val="24"/>
          <w:szCs w:val="24"/>
          <w:lang w:val="en-US" w:eastAsia="ru-RU"/>
        </w:rPr>
        <w:t xml:space="preserve"> </w:t>
      </w:r>
      <w:r w:rsidRPr="00A15744">
        <w:rPr>
          <w:rFonts w:ascii="Arial" w:eastAsia="Times New Roman" w:hAnsi="Arial" w:cs="Arial"/>
          <w:sz w:val="24"/>
          <w:szCs w:val="24"/>
          <w:lang w:eastAsia="ru-RU"/>
        </w:rPr>
        <w:t>электрические</w:t>
      </w:r>
      <w:r w:rsidRPr="00A15744">
        <w:rPr>
          <w:rFonts w:ascii="Arial" w:eastAsia="Times New Roman" w:hAnsi="Arial" w:cs="Arial"/>
          <w:sz w:val="24"/>
          <w:szCs w:val="24"/>
          <w:lang w:val="en-US" w:eastAsia="ru-RU"/>
        </w:rPr>
        <w:t xml:space="preserve"> </w:t>
      </w:r>
      <w:r w:rsidRPr="00A15744">
        <w:rPr>
          <w:rFonts w:ascii="Arial" w:eastAsia="Times New Roman" w:hAnsi="Arial" w:cs="Arial"/>
          <w:sz w:val="24"/>
          <w:szCs w:val="24"/>
          <w:lang w:eastAsia="ru-RU"/>
        </w:rPr>
        <w:t>установки</w:t>
      </w:r>
      <w:r w:rsidRPr="00A15744">
        <w:rPr>
          <w:rFonts w:ascii="Arial" w:eastAsia="Times New Roman" w:hAnsi="Arial" w:cs="Arial"/>
          <w:sz w:val="24"/>
          <w:szCs w:val="24"/>
          <w:lang w:val="en-US" w:eastAsia="ru-RU"/>
        </w:rPr>
        <w:t xml:space="preserve">. </w:t>
      </w:r>
      <w:r w:rsidRPr="00A15744">
        <w:rPr>
          <w:rFonts w:ascii="Arial" w:eastAsia="Times New Roman" w:hAnsi="Arial" w:cs="Arial"/>
          <w:sz w:val="24"/>
          <w:szCs w:val="24"/>
          <w:lang w:eastAsia="ru-RU"/>
        </w:rPr>
        <w:t>Часть</w:t>
      </w:r>
      <w:r w:rsidRPr="00A15744">
        <w:rPr>
          <w:rFonts w:ascii="Arial" w:eastAsia="Times New Roman" w:hAnsi="Arial" w:cs="Arial"/>
          <w:sz w:val="24"/>
          <w:szCs w:val="24"/>
          <w:lang w:val="en-US" w:eastAsia="ru-RU"/>
        </w:rPr>
        <w:t xml:space="preserve"> 4-44. </w:t>
      </w:r>
      <w:r w:rsidRPr="00A15744">
        <w:rPr>
          <w:rFonts w:ascii="Arial" w:eastAsia="Times New Roman" w:hAnsi="Arial" w:cs="Arial"/>
          <w:sz w:val="24"/>
          <w:szCs w:val="24"/>
          <w:lang w:eastAsia="ru-RU"/>
        </w:rPr>
        <w:t>Защита</w:t>
      </w:r>
      <w:r w:rsidRPr="00A15744">
        <w:rPr>
          <w:rFonts w:ascii="Arial" w:eastAsia="Times New Roman" w:hAnsi="Arial" w:cs="Arial"/>
          <w:sz w:val="24"/>
          <w:szCs w:val="24"/>
          <w:lang w:val="en-US" w:eastAsia="ru-RU"/>
        </w:rPr>
        <w:t xml:space="preserve"> </w:t>
      </w:r>
      <w:r w:rsidRPr="00A15744">
        <w:rPr>
          <w:rFonts w:ascii="Arial" w:eastAsia="Times New Roman" w:hAnsi="Arial" w:cs="Arial"/>
          <w:sz w:val="24"/>
          <w:szCs w:val="24"/>
          <w:lang w:eastAsia="ru-RU"/>
        </w:rPr>
        <w:t>для</w:t>
      </w:r>
      <w:r w:rsidRPr="00A15744">
        <w:rPr>
          <w:rFonts w:ascii="Arial" w:eastAsia="Times New Roman" w:hAnsi="Arial" w:cs="Arial"/>
          <w:sz w:val="24"/>
          <w:szCs w:val="24"/>
          <w:lang w:val="en-US" w:eastAsia="ru-RU"/>
        </w:rPr>
        <w:t xml:space="preserve"> </w:t>
      </w:r>
      <w:r w:rsidRPr="00A15744">
        <w:rPr>
          <w:rFonts w:ascii="Arial" w:eastAsia="Times New Roman" w:hAnsi="Arial" w:cs="Arial"/>
          <w:sz w:val="24"/>
          <w:szCs w:val="24"/>
          <w:lang w:eastAsia="ru-RU"/>
        </w:rPr>
        <w:t>обеспечения</w:t>
      </w:r>
      <w:r w:rsidRPr="00A15744">
        <w:rPr>
          <w:rFonts w:ascii="Arial" w:eastAsia="Times New Roman" w:hAnsi="Arial" w:cs="Arial"/>
          <w:sz w:val="24"/>
          <w:szCs w:val="24"/>
          <w:lang w:val="en-US" w:eastAsia="ru-RU"/>
        </w:rPr>
        <w:t xml:space="preserve"> </w:t>
      </w:r>
      <w:r w:rsidRPr="00A15744">
        <w:rPr>
          <w:rFonts w:ascii="Arial" w:eastAsia="Times New Roman" w:hAnsi="Arial" w:cs="Arial"/>
          <w:sz w:val="24"/>
          <w:szCs w:val="24"/>
          <w:lang w:eastAsia="ru-RU"/>
        </w:rPr>
        <w:t>безопасности</w:t>
      </w:r>
      <w:r w:rsidRPr="00A15744">
        <w:rPr>
          <w:rFonts w:ascii="Arial" w:eastAsia="Times New Roman" w:hAnsi="Arial" w:cs="Arial"/>
          <w:sz w:val="24"/>
          <w:szCs w:val="24"/>
          <w:lang w:val="en-US" w:eastAsia="ru-RU"/>
        </w:rPr>
        <w:t xml:space="preserve">. </w:t>
      </w:r>
      <w:r w:rsidRPr="00A15744">
        <w:rPr>
          <w:rFonts w:ascii="Arial" w:eastAsia="Times New Roman" w:hAnsi="Arial" w:cs="Arial"/>
          <w:sz w:val="24"/>
          <w:szCs w:val="24"/>
          <w:lang w:eastAsia="ru-RU"/>
        </w:rPr>
        <w:t>Защита от перепадов напряжения и электромагнитных помех)</w:t>
      </w:r>
    </w:p>
    <w:p w14:paraId="76569F54" w14:textId="77777777" w:rsidR="00A532D5" w:rsidRPr="00A15744" w:rsidRDefault="00A532D5" w:rsidP="0031443F">
      <w:pPr>
        <w:widowControl w:val="0"/>
        <w:spacing w:after="0" w:line="360" w:lineRule="auto"/>
        <w:ind w:firstLine="709"/>
        <w:jc w:val="both"/>
        <w:rPr>
          <w:rFonts w:ascii="Arial" w:eastAsia="Times New Roman" w:hAnsi="Arial" w:cs="Arial"/>
          <w:i/>
          <w:sz w:val="24"/>
          <w:szCs w:val="24"/>
          <w:lang w:eastAsia="ru-RU"/>
        </w:rPr>
      </w:pPr>
      <w:r w:rsidRPr="00A15744">
        <w:rPr>
          <w:rFonts w:ascii="Arial" w:eastAsia="Times New Roman" w:hAnsi="Arial" w:cs="Arial"/>
          <w:i/>
          <w:sz w:val="24"/>
          <w:szCs w:val="24"/>
          <w:lang w:eastAsia="ru-RU"/>
        </w:rPr>
        <w:t>Дополнение:</w:t>
      </w:r>
    </w:p>
    <w:p w14:paraId="742B6182" w14:textId="23FF0AB7" w:rsidR="00A532D5" w:rsidRPr="00A15744" w:rsidRDefault="00A532D5" w:rsidP="0031443F">
      <w:pPr>
        <w:widowControl w:val="0"/>
        <w:spacing w:after="0" w:line="360" w:lineRule="auto"/>
        <w:ind w:firstLine="709"/>
        <w:jc w:val="both"/>
        <w:rPr>
          <w:rFonts w:ascii="Arial" w:eastAsia="Times New Roman" w:hAnsi="Arial" w:cs="Arial"/>
          <w:sz w:val="24"/>
          <w:szCs w:val="24"/>
          <w:lang w:eastAsia="ru-RU"/>
        </w:rPr>
      </w:pPr>
      <w:r w:rsidRPr="00A15744">
        <w:rPr>
          <w:rFonts w:ascii="Arial" w:eastAsia="Times New Roman" w:hAnsi="Arial" w:cs="Arial"/>
          <w:i/>
          <w:sz w:val="24"/>
          <w:szCs w:val="24"/>
          <w:lang w:eastAsia="ru-RU"/>
        </w:rPr>
        <w:t>До</w:t>
      </w:r>
      <w:r w:rsidR="00FB744C" w:rsidRPr="00A15744">
        <w:rPr>
          <w:rFonts w:ascii="Arial" w:eastAsia="Times New Roman" w:hAnsi="Arial" w:cs="Arial"/>
          <w:i/>
          <w:sz w:val="24"/>
          <w:szCs w:val="24"/>
          <w:lang w:eastAsia="ru-RU"/>
        </w:rPr>
        <w:t>полнить</w:t>
      </w:r>
      <w:r w:rsidRPr="00A15744">
        <w:rPr>
          <w:rFonts w:ascii="Arial" w:eastAsia="Times New Roman" w:hAnsi="Arial" w:cs="Arial"/>
          <w:i/>
          <w:sz w:val="24"/>
          <w:szCs w:val="24"/>
          <w:lang w:eastAsia="ru-RU"/>
        </w:rPr>
        <w:t xml:space="preserve"> следующ</w:t>
      </w:r>
      <w:r w:rsidR="00FB744C" w:rsidRPr="00A15744">
        <w:rPr>
          <w:rFonts w:ascii="Arial" w:eastAsia="Times New Roman" w:hAnsi="Arial" w:cs="Arial"/>
          <w:i/>
          <w:sz w:val="24"/>
          <w:szCs w:val="24"/>
          <w:lang w:eastAsia="ru-RU"/>
        </w:rPr>
        <w:t>ей</w:t>
      </w:r>
      <w:r w:rsidRPr="00A15744">
        <w:rPr>
          <w:rFonts w:ascii="Arial" w:eastAsia="Times New Roman" w:hAnsi="Arial" w:cs="Arial"/>
          <w:i/>
          <w:sz w:val="24"/>
          <w:szCs w:val="24"/>
          <w:lang w:eastAsia="ru-RU"/>
        </w:rPr>
        <w:t xml:space="preserve"> ссылк</w:t>
      </w:r>
      <w:r w:rsidR="00FB744C" w:rsidRPr="00A15744">
        <w:rPr>
          <w:rFonts w:ascii="Arial" w:eastAsia="Times New Roman" w:hAnsi="Arial" w:cs="Arial"/>
          <w:i/>
          <w:sz w:val="24"/>
          <w:szCs w:val="24"/>
          <w:lang w:eastAsia="ru-RU"/>
        </w:rPr>
        <w:t>ой</w:t>
      </w:r>
      <w:r w:rsidRPr="00A15744">
        <w:rPr>
          <w:rFonts w:ascii="Arial" w:eastAsia="Times New Roman" w:hAnsi="Arial" w:cs="Arial"/>
          <w:sz w:val="24"/>
          <w:szCs w:val="24"/>
          <w:lang w:eastAsia="ru-RU"/>
        </w:rPr>
        <w:t>:</w:t>
      </w:r>
    </w:p>
    <w:p w14:paraId="3F48AC24" w14:textId="77777777" w:rsidR="00A532D5" w:rsidRPr="00EE3266" w:rsidRDefault="00A532D5" w:rsidP="0031443F">
      <w:pPr>
        <w:widowControl w:val="0"/>
        <w:spacing w:after="0" w:line="360" w:lineRule="auto"/>
        <w:ind w:firstLine="709"/>
        <w:jc w:val="both"/>
        <w:rPr>
          <w:rFonts w:ascii="Arial" w:eastAsia="Times New Roman" w:hAnsi="Arial" w:cs="Arial"/>
          <w:sz w:val="24"/>
          <w:szCs w:val="24"/>
          <w:lang w:eastAsia="ru-RU"/>
        </w:rPr>
      </w:pPr>
      <w:r w:rsidRPr="00A15744">
        <w:rPr>
          <w:rFonts w:ascii="Arial" w:eastAsia="Times New Roman" w:hAnsi="Arial" w:cs="Arial"/>
          <w:sz w:val="24"/>
          <w:szCs w:val="24"/>
          <w:lang w:val="en-US" w:eastAsia="ru-RU"/>
        </w:rPr>
        <w:t xml:space="preserve">IEC 61010-2-032, </w:t>
      </w:r>
      <w:r w:rsidRPr="00A15744">
        <w:rPr>
          <w:rFonts w:ascii="Arial" w:eastAsia="Times New Roman" w:hAnsi="Arial" w:cs="Arial"/>
          <w:i/>
          <w:sz w:val="24"/>
          <w:szCs w:val="24"/>
          <w:lang w:val="en-US" w:eastAsia="ru-RU"/>
        </w:rPr>
        <w:t>Safety requirements for electrical equipment for measurement, control, and laboratory use – Part 2-032: Particular requirements for hand-held and hand-manipulated current sensors for electrical test and measurement</w:t>
      </w:r>
      <w:r w:rsidRPr="00A15744">
        <w:rPr>
          <w:rFonts w:ascii="Arial" w:eastAsia="Times New Roman" w:hAnsi="Arial" w:cs="Arial"/>
          <w:sz w:val="24"/>
          <w:szCs w:val="24"/>
          <w:lang w:val="en-US" w:eastAsia="ru-RU"/>
        </w:rPr>
        <w:t xml:space="preserve"> (</w:t>
      </w:r>
      <w:r w:rsidRPr="00A15744">
        <w:rPr>
          <w:rFonts w:ascii="Arial" w:eastAsia="Times New Roman" w:hAnsi="Arial" w:cs="Arial"/>
          <w:sz w:val="24"/>
          <w:szCs w:val="24"/>
          <w:lang w:eastAsia="ru-RU"/>
        </w:rPr>
        <w:t>Требования</w:t>
      </w:r>
      <w:r w:rsidRPr="00FD5455">
        <w:rPr>
          <w:rFonts w:ascii="Arial" w:eastAsia="Times New Roman" w:hAnsi="Arial" w:cs="Arial"/>
          <w:sz w:val="24"/>
          <w:szCs w:val="24"/>
          <w:lang w:val="en-US" w:eastAsia="ru-RU"/>
        </w:rPr>
        <w:t xml:space="preserve"> </w:t>
      </w:r>
      <w:r w:rsidRPr="00EE3266">
        <w:rPr>
          <w:rFonts w:ascii="Arial" w:eastAsia="Times New Roman" w:hAnsi="Arial" w:cs="Arial"/>
          <w:sz w:val="24"/>
          <w:szCs w:val="24"/>
          <w:lang w:eastAsia="ru-RU"/>
        </w:rPr>
        <w:t>безопасности</w:t>
      </w:r>
      <w:r w:rsidRPr="00FD5455">
        <w:rPr>
          <w:rFonts w:ascii="Arial" w:eastAsia="Times New Roman" w:hAnsi="Arial" w:cs="Arial"/>
          <w:sz w:val="24"/>
          <w:szCs w:val="24"/>
          <w:lang w:val="en-US" w:eastAsia="ru-RU"/>
        </w:rPr>
        <w:t xml:space="preserve"> </w:t>
      </w:r>
      <w:r w:rsidRPr="00EE3266">
        <w:rPr>
          <w:rFonts w:ascii="Arial" w:eastAsia="Times New Roman" w:hAnsi="Arial" w:cs="Arial"/>
          <w:sz w:val="24"/>
          <w:szCs w:val="24"/>
          <w:lang w:eastAsia="ru-RU"/>
        </w:rPr>
        <w:t>для</w:t>
      </w:r>
      <w:r w:rsidRPr="00FD5455">
        <w:rPr>
          <w:rFonts w:ascii="Arial" w:eastAsia="Times New Roman" w:hAnsi="Arial" w:cs="Arial"/>
          <w:sz w:val="24"/>
          <w:szCs w:val="24"/>
          <w:lang w:val="en-US" w:eastAsia="ru-RU"/>
        </w:rPr>
        <w:t xml:space="preserve"> </w:t>
      </w:r>
      <w:r w:rsidRPr="00EE3266">
        <w:rPr>
          <w:rFonts w:ascii="Arial" w:eastAsia="Times New Roman" w:hAnsi="Arial" w:cs="Arial"/>
          <w:sz w:val="24"/>
          <w:szCs w:val="24"/>
          <w:lang w:eastAsia="ru-RU"/>
        </w:rPr>
        <w:t>электрического</w:t>
      </w:r>
      <w:r w:rsidRPr="00FD5455">
        <w:rPr>
          <w:rFonts w:ascii="Arial" w:eastAsia="Times New Roman" w:hAnsi="Arial" w:cs="Arial"/>
          <w:sz w:val="24"/>
          <w:szCs w:val="24"/>
          <w:lang w:val="en-US" w:eastAsia="ru-RU"/>
        </w:rPr>
        <w:t xml:space="preserve"> </w:t>
      </w:r>
      <w:r w:rsidRPr="00EE3266">
        <w:rPr>
          <w:rFonts w:ascii="Arial" w:eastAsia="Times New Roman" w:hAnsi="Arial" w:cs="Arial"/>
          <w:sz w:val="24"/>
          <w:szCs w:val="24"/>
          <w:lang w:eastAsia="ru-RU"/>
        </w:rPr>
        <w:t>оборудования</w:t>
      </w:r>
      <w:r w:rsidRPr="00FD5455">
        <w:rPr>
          <w:rFonts w:ascii="Arial" w:eastAsia="Times New Roman" w:hAnsi="Arial" w:cs="Arial"/>
          <w:sz w:val="24"/>
          <w:szCs w:val="24"/>
          <w:lang w:val="en-US" w:eastAsia="ru-RU"/>
        </w:rPr>
        <w:t xml:space="preserve"> </w:t>
      </w:r>
      <w:r w:rsidRPr="00EE3266">
        <w:rPr>
          <w:rFonts w:ascii="Arial" w:eastAsia="Times New Roman" w:hAnsi="Arial" w:cs="Arial"/>
          <w:sz w:val="24"/>
          <w:szCs w:val="24"/>
          <w:lang w:eastAsia="ru-RU"/>
        </w:rPr>
        <w:t>для</w:t>
      </w:r>
      <w:r w:rsidRPr="00FD5455">
        <w:rPr>
          <w:rFonts w:ascii="Arial" w:eastAsia="Times New Roman" w:hAnsi="Arial" w:cs="Arial"/>
          <w:sz w:val="24"/>
          <w:szCs w:val="24"/>
          <w:lang w:val="en-US" w:eastAsia="ru-RU"/>
        </w:rPr>
        <w:t xml:space="preserve"> </w:t>
      </w:r>
      <w:r w:rsidRPr="00EE3266">
        <w:rPr>
          <w:rFonts w:ascii="Arial" w:eastAsia="Times New Roman" w:hAnsi="Arial" w:cs="Arial"/>
          <w:sz w:val="24"/>
          <w:szCs w:val="24"/>
          <w:lang w:eastAsia="ru-RU"/>
        </w:rPr>
        <w:t>измерений</w:t>
      </w:r>
      <w:r w:rsidRPr="00FD5455">
        <w:rPr>
          <w:rFonts w:ascii="Arial" w:eastAsia="Times New Roman" w:hAnsi="Arial" w:cs="Arial"/>
          <w:sz w:val="24"/>
          <w:szCs w:val="24"/>
          <w:lang w:val="en-US" w:eastAsia="ru-RU"/>
        </w:rPr>
        <w:t xml:space="preserve">, </w:t>
      </w:r>
      <w:r w:rsidRPr="00EE3266">
        <w:rPr>
          <w:rFonts w:ascii="Arial" w:eastAsia="Times New Roman" w:hAnsi="Arial" w:cs="Arial"/>
          <w:sz w:val="24"/>
          <w:szCs w:val="24"/>
          <w:lang w:eastAsia="ru-RU"/>
        </w:rPr>
        <w:t>управления</w:t>
      </w:r>
      <w:r w:rsidRPr="00FD5455">
        <w:rPr>
          <w:rFonts w:ascii="Arial" w:eastAsia="Times New Roman" w:hAnsi="Arial" w:cs="Arial"/>
          <w:sz w:val="24"/>
          <w:szCs w:val="24"/>
          <w:lang w:val="en-US" w:eastAsia="ru-RU"/>
        </w:rPr>
        <w:t xml:space="preserve"> </w:t>
      </w:r>
      <w:r w:rsidRPr="00EE3266">
        <w:rPr>
          <w:rFonts w:ascii="Arial" w:eastAsia="Times New Roman" w:hAnsi="Arial" w:cs="Arial"/>
          <w:sz w:val="24"/>
          <w:szCs w:val="24"/>
          <w:lang w:eastAsia="ru-RU"/>
        </w:rPr>
        <w:t>и</w:t>
      </w:r>
      <w:r w:rsidRPr="00FD5455">
        <w:rPr>
          <w:rFonts w:ascii="Arial" w:eastAsia="Times New Roman" w:hAnsi="Arial" w:cs="Arial"/>
          <w:sz w:val="24"/>
          <w:szCs w:val="24"/>
          <w:lang w:val="en-US" w:eastAsia="ru-RU"/>
        </w:rPr>
        <w:t xml:space="preserve"> </w:t>
      </w:r>
      <w:r w:rsidRPr="00EE3266">
        <w:rPr>
          <w:rFonts w:ascii="Arial" w:eastAsia="Times New Roman" w:hAnsi="Arial" w:cs="Arial"/>
          <w:sz w:val="24"/>
          <w:szCs w:val="24"/>
          <w:lang w:eastAsia="ru-RU"/>
        </w:rPr>
        <w:t>лабораторного</w:t>
      </w:r>
      <w:r w:rsidRPr="00FD5455">
        <w:rPr>
          <w:rFonts w:ascii="Arial" w:eastAsia="Times New Roman" w:hAnsi="Arial" w:cs="Arial"/>
          <w:sz w:val="24"/>
          <w:szCs w:val="24"/>
          <w:lang w:val="en-US" w:eastAsia="ru-RU"/>
        </w:rPr>
        <w:t xml:space="preserve"> </w:t>
      </w:r>
      <w:r w:rsidRPr="00EE3266">
        <w:rPr>
          <w:rFonts w:ascii="Arial" w:eastAsia="Times New Roman" w:hAnsi="Arial" w:cs="Arial"/>
          <w:sz w:val="24"/>
          <w:szCs w:val="24"/>
          <w:lang w:eastAsia="ru-RU"/>
        </w:rPr>
        <w:t>применения</w:t>
      </w:r>
      <w:r w:rsidRPr="00FD5455">
        <w:rPr>
          <w:rFonts w:ascii="Arial" w:eastAsia="Times New Roman" w:hAnsi="Arial" w:cs="Arial"/>
          <w:sz w:val="24"/>
          <w:szCs w:val="24"/>
          <w:lang w:val="en-US" w:eastAsia="ru-RU"/>
        </w:rPr>
        <w:t xml:space="preserve">. </w:t>
      </w:r>
      <w:r w:rsidRPr="00EE3266">
        <w:rPr>
          <w:rFonts w:ascii="Arial" w:eastAsia="Times New Roman" w:hAnsi="Arial" w:cs="Arial"/>
          <w:sz w:val="24"/>
          <w:szCs w:val="24"/>
          <w:lang w:eastAsia="ru-RU"/>
        </w:rPr>
        <w:t>Часть 2-032. Частные требования для ручных и управляемых вручную датчикам тока для электрических испытаний и измерений)</w:t>
      </w:r>
    </w:p>
    <w:p w14:paraId="43B2F9F1" w14:textId="77777777" w:rsidR="00232254" w:rsidRPr="00EE3266" w:rsidRDefault="00232254" w:rsidP="0031443F">
      <w:pPr>
        <w:widowControl w:val="0"/>
        <w:spacing w:after="0" w:line="360" w:lineRule="auto"/>
        <w:ind w:firstLine="709"/>
        <w:jc w:val="both"/>
        <w:outlineLvl w:val="0"/>
        <w:rPr>
          <w:rFonts w:ascii="Arial" w:eastAsia="Times New Roman" w:hAnsi="Arial" w:cs="Times New Roman"/>
          <w:b/>
          <w:snapToGrid w:val="0"/>
          <w:sz w:val="28"/>
          <w:szCs w:val="20"/>
          <w:lang w:eastAsia="ru-RU"/>
        </w:rPr>
      </w:pPr>
      <w:bookmarkStart w:id="4" w:name="_Toc116995563"/>
      <w:bookmarkEnd w:id="3"/>
      <w:r w:rsidRPr="00EE3266">
        <w:rPr>
          <w:rFonts w:ascii="Arial" w:eastAsia="Times New Roman" w:hAnsi="Arial" w:cs="Times New Roman"/>
          <w:b/>
          <w:snapToGrid w:val="0"/>
          <w:sz w:val="28"/>
          <w:szCs w:val="20"/>
          <w:lang w:eastAsia="ru-RU"/>
        </w:rPr>
        <w:lastRenderedPageBreak/>
        <w:t>3 Термины и определения</w:t>
      </w:r>
      <w:bookmarkEnd w:id="4"/>
    </w:p>
    <w:p w14:paraId="02CE216D" w14:textId="77777777" w:rsidR="00A532D5" w:rsidRPr="00EE3266" w:rsidRDefault="00A532D5" w:rsidP="0031443F">
      <w:pPr>
        <w:widowControl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Применяют соответствующий раздел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61010-1, за исключением следующего:</w:t>
      </w:r>
    </w:p>
    <w:p w14:paraId="38E50639" w14:textId="77777777" w:rsidR="00A532D5" w:rsidRPr="00EE3266" w:rsidRDefault="00A532D5" w:rsidP="0031443F">
      <w:pPr>
        <w:widowControl w:val="0"/>
        <w:spacing w:after="0" w:line="360" w:lineRule="auto"/>
        <w:ind w:firstLine="709"/>
        <w:jc w:val="both"/>
        <w:rPr>
          <w:rFonts w:ascii="Arial" w:eastAsia="Times New Roman" w:hAnsi="Arial" w:cs="Arial"/>
          <w:b/>
          <w:sz w:val="24"/>
          <w:szCs w:val="24"/>
          <w:lang w:eastAsia="ru-RU"/>
        </w:rPr>
      </w:pPr>
      <w:r w:rsidRPr="00EE3266">
        <w:rPr>
          <w:rFonts w:ascii="Arial" w:eastAsia="Times New Roman" w:hAnsi="Arial" w:cs="Arial"/>
          <w:b/>
          <w:sz w:val="24"/>
          <w:szCs w:val="24"/>
          <w:lang w:eastAsia="ru-RU"/>
        </w:rPr>
        <w:t>3.5 Термины безопасности</w:t>
      </w:r>
    </w:p>
    <w:p w14:paraId="452C9851" w14:textId="77777777" w:rsidR="00A532D5" w:rsidRPr="00EE3266" w:rsidRDefault="00A532D5" w:rsidP="0031443F">
      <w:pPr>
        <w:widowControl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Замена:</w:t>
      </w:r>
    </w:p>
    <w:p w14:paraId="5ADC4393" w14:textId="51D04D97" w:rsidR="00A532D5" w:rsidRPr="00EE3266" w:rsidRDefault="00A532D5" w:rsidP="0031443F">
      <w:pPr>
        <w:widowControl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Заменить определени</w:t>
      </w:r>
      <w:r w:rsidR="00FB744C">
        <w:rPr>
          <w:rFonts w:ascii="Arial" w:eastAsia="Times New Roman" w:hAnsi="Arial" w:cs="Arial"/>
          <w:i/>
          <w:sz w:val="24"/>
          <w:szCs w:val="24"/>
          <w:lang w:eastAsia="ru-RU"/>
        </w:rPr>
        <w:t>е</w:t>
      </w:r>
      <w:r w:rsidRPr="00EE3266">
        <w:rPr>
          <w:rFonts w:ascii="Arial" w:eastAsia="Times New Roman" w:hAnsi="Arial" w:cs="Arial"/>
          <w:i/>
          <w:sz w:val="24"/>
          <w:szCs w:val="24"/>
          <w:lang w:eastAsia="ru-RU"/>
        </w:rPr>
        <w:t xml:space="preserve"> 3.5.4 следующим определением:</w:t>
      </w:r>
    </w:p>
    <w:p w14:paraId="4F194AAC" w14:textId="77777777" w:rsidR="00A532D5" w:rsidRPr="00EE3266" w:rsidRDefault="00A532D5" w:rsidP="0031443F">
      <w:pPr>
        <w:widowControl w:val="0"/>
        <w:spacing w:after="0" w:line="360" w:lineRule="auto"/>
        <w:ind w:firstLine="709"/>
        <w:jc w:val="both"/>
        <w:rPr>
          <w:rFonts w:ascii="Arial" w:eastAsia="Times New Roman" w:hAnsi="Arial" w:cs="Arial"/>
          <w:sz w:val="24"/>
          <w:szCs w:val="24"/>
          <w:lang w:eastAsia="ru-RU"/>
        </w:rPr>
      </w:pPr>
      <w:r w:rsidRPr="00FB4FE7">
        <w:rPr>
          <w:rFonts w:ascii="Arial" w:eastAsia="Times New Roman" w:hAnsi="Arial" w:cs="Arial"/>
          <w:sz w:val="24"/>
          <w:szCs w:val="24"/>
          <w:lang w:eastAsia="ru-RU"/>
        </w:rPr>
        <w:t>3.5.4</w:t>
      </w:r>
      <w:r w:rsidRPr="00EE3266">
        <w:rPr>
          <w:rFonts w:ascii="Arial" w:eastAsia="Times New Roman" w:hAnsi="Arial" w:cs="Arial"/>
          <w:b/>
          <w:sz w:val="24"/>
          <w:szCs w:val="24"/>
          <w:lang w:eastAsia="ru-RU"/>
        </w:rPr>
        <w:t xml:space="preserve"> СЕТЬ </w:t>
      </w:r>
      <w:r w:rsidRPr="00EE3266">
        <w:rPr>
          <w:rFonts w:ascii="Arial" w:eastAsia="Times New Roman" w:hAnsi="Arial" w:cs="Arial"/>
          <w:sz w:val="24"/>
          <w:szCs w:val="24"/>
          <w:lang w:eastAsia="ru-RU"/>
        </w:rPr>
        <w:t>(</w:t>
      </w:r>
      <w:r w:rsidRPr="00EE3266">
        <w:rPr>
          <w:rFonts w:ascii="Arial" w:eastAsia="Times New Roman" w:hAnsi="Arial" w:cs="Arial"/>
          <w:sz w:val="24"/>
          <w:szCs w:val="24"/>
          <w:lang w:val="en-US" w:eastAsia="ru-RU"/>
        </w:rPr>
        <w:t>MAINS</w:t>
      </w:r>
      <w:r w:rsidRPr="00EE3266">
        <w:rPr>
          <w:rFonts w:ascii="Arial" w:eastAsia="Times New Roman" w:hAnsi="Arial" w:cs="Arial"/>
          <w:sz w:val="24"/>
          <w:szCs w:val="24"/>
          <w:lang w:eastAsia="ru-RU"/>
        </w:rPr>
        <w:t>):</w:t>
      </w:r>
      <w:r w:rsidRPr="00EE3266">
        <w:rPr>
          <w:rFonts w:ascii="Arial" w:eastAsia="Times New Roman" w:hAnsi="Arial" w:cs="Arial"/>
          <w:b/>
          <w:sz w:val="24"/>
          <w:szCs w:val="24"/>
          <w:lang w:eastAsia="ru-RU"/>
        </w:rPr>
        <w:t xml:space="preserve"> </w:t>
      </w:r>
      <w:r w:rsidRPr="00EE3266">
        <w:rPr>
          <w:rFonts w:ascii="Arial" w:eastAsia="Times New Roman" w:hAnsi="Arial" w:cs="Arial"/>
          <w:sz w:val="24"/>
          <w:szCs w:val="24"/>
          <w:lang w:eastAsia="ru-RU"/>
        </w:rPr>
        <w:t>Низковольтная система электропитания</w:t>
      </w:r>
    </w:p>
    <w:p w14:paraId="18529462" w14:textId="77777777" w:rsidR="00A532D5" w:rsidRPr="00EE3266" w:rsidRDefault="00A532D5" w:rsidP="0031443F">
      <w:pPr>
        <w:widowControl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Дополнение:</w:t>
      </w:r>
    </w:p>
    <w:p w14:paraId="33133CA8" w14:textId="56FE7F46" w:rsidR="00A532D5" w:rsidRPr="00EE3266" w:rsidRDefault="00A532D5" w:rsidP="0031443F">
      <w:pPr>
        <w:widowControl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Дополнить следующим термином с определением:</w:t>
      </w:r>
    </w:p>
    <w:p w14:paraId="040AD6B2" w14:textId="77777777" w:rsidR="00A532D5" w:rsidRPr="00EE3266" w:rsidRDefault="00A532D5" w:rsidP="0031443F">
      <w:pPr>
        <w:widowControl w:val="0"/>
        <w:spacing w:after="0" w:line="360" w:lineRule="auto"/>
        <w:ind w:firstLine="709"/>
        <w:jc w:val="both"/>
        <w:rPr>
          <w:rFonts w:ascii="Arial" w:eastAsia="Times New Roman" w:hAnsi="Arial" w:cs="Arial"/>
          <w:b/>
          <w:sz w:val="24"/>
          <w:szCs w:val="24"/>
          <w:lang w:eastAsia="ru-RU"/>
        </w:rPr>
      </w:pPr>
      <w:r w:rsidRPr="00FB4FE7">
        <w:rPr>
          <w:rFonts w:ascii="Arial" w:eastAsia="Times New Roman" w:hAnsi="Arial" w:cs="Arial"/>
          <w:sz w:val="24"/>
          <w:szCs w:val="24"/>
          <w:lang w:eastAsia="ru-RU"/>
        </w:rPr>
        <w:t>3.5.101</w:t>
      </w:r>
      <w:r w:rsidRPr="00EE3266">
        <w:rPr>
          <w:rFonts w:ascii="Arial" w:eastAsia="Times New Roman" w:hAnsi="Arial" w:cs="Arial"/>
          <w:b/>
          <w:sz w:val="24"/>
          <w:szCs w:val="24"/>
          <w:lang w:eastAsia="ru-RU"/>
        </w:rPr>
        <w:t xml:space="preserve"> КАТЕГОРИЯ ИЗМЕРЕНИЙ </w:t>
      </w:r>
      <w:r w:rsidRPr="00EE3266">
        <w:rPr>
          <w:rFonts w:ascii="Arial" w:eastAsia="Times New Roman" w:hAnsi="Arial" w:cs="Arial"/>
          <w:sz w:val="24"/>
          <w:szCs w:val="24"/>
          <w:lang w:eastAsia="ru-RU"/>
        </w:rPr>
        <w:t>(</w:t>
      </w:r>
      <w:r w:rsidRPr="00EE3266">
        <w:rPr>
          <w:rFonts w:ascii="Arial" w:eastAsia="Times New Roman" w:hAnsi="Arial" w:cs="Arial"/>
          <w:sz w:val="24"/>
          <w:szCs w:val="24"/>
          <w:lang w:val="en-US" w:eastAsia="ru-RU"/>
        </w:rPr>
        <w:t>MEASUREMENT</w:t>
      </w:r>
      <w:r w:rsidRPr="00EE3266">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CATEGORY</w:t>
      </w:r>
      <w:r w:rsidRPr="00EE3266">
        <w:rPr>
          <w:rFonts w:ascii="Arial" w:eastAsia="Times New Roman" w:hAnsi="Arial" w:cs="Arial"/>
          <w:sz w:val="24"/>
          <w:szCs w:val="24"/>
          <w:lang w:eastAsia="ru-RU"/>
        </w:rPr>
        <w:t>):</w:t>
      </w:r>
      <w:r w:rsidRPr="00EE3266">
        <w:rPr>
          <w:rFonts w:ascii="Arial" w:eastAsia="Times New Roman" w:hAnsi="Arial" w:cs="Arial"/>
          <w:b/>
          <w:sz w:val="24"/>
          <w:szCs w:val="24"/>
          <w:lang w:eastAsia="ru-RU"/>
        </w:rPr>
        <w:t xml:space="preserve"> </w:t>
      </w:r>
      <w:r w:rsidRPr="00EE3266">
        <w:rPr>
          <w:rFonts w:ascii="Arial" w:eastAsia="Times New Roman" w:hAnsi="Arial" w:cs="Arial"/>
          <w:sz w:val="24"/>
          <w:szCs w:val="24"/>
          <w:lang w:eastAsia="ru-RU"/>
        </w:rPr>
        <w:t>Классификация испытательных и измерительных цепей в зависимости от типа СЕТИ, для подключения к которой они предназначены</w:t>
      </w:r>
      <w:r w:rsidRPr="00EE3266">
        <w:rPr>
          <w:rFonts w:ascii="Arial" w:eastAsia="Times New Roman" w:hAnsi="Arial" w:cs="Arial"/>
          <w:b/>
          <w:sz w:val="24"/>
          <w:szCs w:val="24"/>
          <w:lang w:eastAsia="ru-RU"/>
        </w:rPr>
        <w:t xml:space="preserve"> </w:t>
      </w:r>
    </w:p>
    <w:p w14:paraId="2EDB2017" w14:textId="276AD964" w:rsidR="00A532D5" w:rsidRPr="00EE3266" w:rsidRDefault="00A532D5" w:rsidP="0031443F">
      <w:pPr>
        <w:widowControl w:val="0"/>
        <w:spacing w:after="0" w:line="360" w:lineRule="auto"/>
        <w:ind w:firstLine="709"/>
        <w:jc w:val="both"/>
        <w:rPr>
          <w:rFonts w:ascii="Times New Roman" w:eastAsia="Times New Roman" w:hAnsi="Times New Roman" w:cs="Times New Roman"/>
          <w:sz w:val="28"/>
          <w:szCs w:val="28"/>
          <w:lang w:eastAsia="ru-RU"/>
        </w:rPr>
      </w:pPr>
      <w:r w:rsidRPr="00EE3266">
        <w:rPr>
          <w:rFonts w:ascii="Arial" w:eastAsia="Times New Roman" w:hAnsi="Arial" w:cs="Arial"/>
          <w:spacing w:val="40"/>
          <w:lang w:eastAsia="ru-RU"/>
        </w:rPr>
        <w:t>Примечание –</w:t>
      </w:r>
      <w:r w:rsidRPr="00EE3266">
        <w:rPr>
          <w:rFonts w:ascii="Arial" w:eastAsia="Times New Roman" w:hAnsi="Arial" w:cs="Arial"/>
          <w:lang w:eastAsia="ru-RU"/>
        </w:rPr>
        <w:t xml:space="preserve"> </w:t>
      </w:r>
      <w:r w:rsidRPr="00EE3266">
        <w:rPr>
          <w:rFonts w:ascii="Arial" w:eastAsia="Times New Roman" w:hAnsi="Arial" w:cs="Arial"/>
          <w:caps/>
          <w:lang w:eastAsia="ru-RU"/>
        </w:rPr>
        <w:t>Категории измерений</w:t>
      </w:r>
      <w:r w:rsidRPr="00EE3266">
        <w:rPr>
          <w:rFonts w:ascii="Arial" w:eastAsia="Times New Roman" w:hAnsi="Arial" w:cs="Arial"/>
          <w:lang w:eastAsia="ru-RU"/>
        </w:rPr>
        <w:t xml:space="preserve"> учитывают </w:t>
      </w:r>
      <w:r w:rsidRPr="00EE3266">
        <w:rPr>
          <w:rFonts w:ascii="Arial" w:eastAsia="Times New Roman" w:hAnsi="Arial" w:cs="Arial"/>
          <w:caps/>
          <w:lang w:eastAsia="ru-RU"/>
        </w:rPr>
        <w:t>категории перенапряжения</w:t>
      </w:r>
      <w:r w:rsidRPr="00EE3266">
        <w:rPr>
          <w:rFonts w:ascii="Arial" w:eastAsia="Times New Roman" w:hAnsi="Arial" w:cs="Arial"/>
          <w:lang w:eastAsia="ru-RU"/>
        </w:rPr>
        <w:t>, уровни тока короткого замыкания, местоположение в установке здания, где должны быть выполнены испытания и измерения, и некоторые формы ограничения энергии или защиты от переходных процессов, включенные в состав установки здания. Дополнительная информация приведена приложении АА.</w:t>
      </w:r>
    </w:p>
    <w:p w14:paraId="442B7AC7" w14:textId="77777777" w:rsidR="00232254" w:rsidRPr="00EE3266" w:rsidRDefault="00232254" w:rsidP="0031443F">
      <w:pPr>
        <w:widowControl w:val="0"/>
        <w:spacing w:after="0" w:line="360" w:lineRule="auto"/>
        <w:ind w:firstLine="709"/>
        <w:jc w:val="both"/>
        <w:rPr>
          <w:rFonts w:ascii="Arial" w:hAnsi="Arial" w:cs="Arial"/>
          <w:spacing w:val="60"/>
          <w:sz w:val="24"/>
          <w:szCs w:val="24"/>
        </w:rPr>
      </w:pPr>
    </w:p>
    <w:p w14:paraId="5311F12B" w14:textId="4D6D1793" w:rsidR="00232254" w:rsidRPr="00EE3266" w:rsidRDefault="00232254"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t xml:space="preserve">4 </w:t>
      </w:r>
      <w:r w:rsidR="00A532D5" w:rsidRPr="00EE3266">
        <w:rPr>
          <w:rFonts w:ascii="Arial" w:eastAsia="Times New Roman" w:hAnsi="Arial" w:cs="Arial"/>
          <w:b/>
          <w:sz w:val="28"/>
          <w:szCs w:val="28"/>
          <w:lang w:eastAsia="ru-RU"/>
        </w:rPr>
        <w:t>Испытания</w:t>
      </w:r>
    </w:p>
    <w:p w14:paraId="2085BDC8" w14:textId="53A5906E" w:rsidR="00A532D5" w:rsidRPr="00EE3266" w:rsidRDefault="00A532D5" w:rsidP="0031443F">
      <w:pPr>
        <w:widowControl w:val="0"/>
        <w:spacing w:after="0" w:line="360" w:lineRule="auto"/>
        <w:ind w:firstLine="709"/>
        <w:jc w:val="both"/>
        <w:rPr>
          <w:rFonts w:ascii="Arial" w:eastAsia="Times New Roman" w:hAnsi="Arial" w:cs="Arial"/>
          <w:sz w:val="24"/>
          <w:szCs w:val="28"/>
          <w:lang w:eastAsia="ru-RU"/>
        </w:rPr>
      </w:pPr>
      <w:bookmarkStart w:id="5" w:name="_Toc62043234"/>
      <w:bookmarkStart w:id="6" w:name="bookmark24"/>
      <w:r w:rsidRPr="00EE3266">
        <w:rPr>
          <w:rFonts w:ascii="Arial" w:eastAsia="Times New Roman" w:hAnsi="Arial" w:cs="Arial"/>
          <w:sz w:val="24"/>
          <w:szCs w:val="28"/>
          <w:lang w:eastAsia="ru-RU"/>
        </w:rPr>
        <w:t xml:space="preserve">Применяют соответствующий раздел </w:t>
      </w:r>
      <w:r w:rsidRPr="00EE3266">
        <w:rPr>
          <w:rFonts w:ascii="Arial" w:eastAsia="Times New Roman" w:hAnsi="Arial" w:cs="Arial"/>
          <w:sz w:val="24"/>
          <w:szCs w:val="28"/>
          <w:lang w:val="en-US" w:eastAsia="ru-RU"/>
        </w:rPr>
        <w:t>IEC</w:t>
      </w:r>
      <w:r w:rsidRPr="00EE3266">
        <w:rPr>
          <w:rFonts w:ascii="Arial" w:eastAsia="Times New Roman" w:hAnsi="Arial" w:cs="Arial"/>
          <w:sz w:val="24"/>
          <w:szCs w:val="28"/>
          <w:lang w:eastAsia="ru-RU"/>
        </w:rPr>
        <w:t xml:space="preserve"> 61010-1</w:t>
      </w:r>
      <w:r w:rsidR="00FB744C">
        <w:rPr>
          <w:rFonts w:ascii="Arial" w:eastAsia="Times New Roman" w:hAnsi="Arial" w:cs="Arial"/>
          <w:sz w:val="24"/>
          <w:szCs w:val="28"/>
          <w:lang w:eastAsia="ru-RU"/>
        </w:rPr>
        <w:t>.</w:t>
      </w:r>
    </w:p>
    <w:p w14:paraId="725DE665" w14:textId="77777777" w:rsidR="00232254" w:rsidRPr="00EE3266" w:rsidRDefault="00232254" w:rsidP="0031443F">
      <w:pPr>
        <w:widowControl w:val="0"/>
        <w:spacing w:after="0" w:line="360" w:lineRule="auto"/>
        <w:ind w:firstLine="709"/>
        <w:jc w:val="both"/>
        <w:rPr>
          <w:rFonts w:ascii="Arial" w:eastAsia="Arial" w:hAnsi="Arial" w:cs="Arial"/>
          <w:sz w:val="24"/>
          <w:szCs w:val="24"/>
          <w:lang w:eastAsia="ru-RU"/>
        </w:rPr>
      </w:pPr>
    </w:p>
    <w:p w14:paraId="175CA07D" w14:textId="1E07C84A" w:rsidR="00232254" w:rsidRPr="00EE3266" w:rsidRDefault="00232254"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t xml:space="preserve">5 </w:t>
      </w:r>
      <w:r w:rsidR="00A532D5" w:rsidRPr="00EE3266">
        <w:rPr>
          <w:rFonts w:ascii="Arial" w:eastAsia="Times New Roman" w:hAnsi="Arial" w:cs="Arial"/>
          <w:b/>
          <w:sz w:val="28"/>
          <w:szCs w:val="24"/>
          <w:lang w:eastAsia="ar-SA"/>
        </w:rPr>
        <w:t>Маркировка и документация</w:t>
      </w:r>
    </w:p>
    <w:p w14:paraId="3E299677" w14:textId="77777777" w:rsidR="00A532D5" w:rsidRPr="00EE3266" w:rsidRDefault="00A532D5" w:rsidP="0031443F">
      <w:pPr>
        <w:widowControl w:val="0"/>
        <w:spacing w:after="0" w:line="360" w:lineRule="auto"/>
        <w:ind w:firstLine="709"/>
        <w:jc w:val="both"/>
        <w:rPr>
          <w:rFonts w:ascii="Arial" w:eastAsia="Times New Roman" w:hAnsi="Arial" w:cs="Arial"/>
          <w:sz w:val="24"/>
          <w:szCs w:val="28"/>
          <w:lang w:eastAsia="ru-RU"/>
        </w:rPr>
      </w:pPr>
      <w:r w:rsidRPr="00EE3266">
        <w:rPr>
          <w:rFonts w:ascii="Arial" w:eastAsia="Times New Roman" w:hAnsi="Arial" w:cs="Arial"/>
          <w:sz w:val="24"/>
          <w:szCs w:val="28"/>
          <w:lang w:eastAsia="ru-RU"/>
        </w:rPr>
        <w:t xml:space="preserve">Применяют соответствующий раздел </w:t>
      </w:r>
      <w:r w:rsidRPr="00EE3266">
        <w:rPr>
          <w:rFonts w:ascii="Arial" w:eastAsia="Times New Roman" w:hAnsi="Arial" w:cs="Arial"/>
          <w:sz w:val="24"/>
          <w:szCs w:val="28"/>
          <w:lang w:val="en-US" w:eastAsia="ru-RU"/>
        </w:rPr>
        <w:t>IEC</w:t>
      </w:r>
      <w:r w:rsidRPr="00EE3266">
        <w:rPr>
          <w:rFonts w:ascii="Arial" w:eastAsia="Times New Roman" w:hAnsi="Arial" w:cs="Arial"/>
          <w:sz w:val="24"/>
          <w:szCs w:val="28"/>
          <w:lang w:eastAsia="ru-RU"/>
        </w:rPr>
        <w:t xml:space="preserve"> 61010-1, за исключение следующего:</w:t>
      </w:r>
    </w:p>
    <w:p w14:paraId="5C7E3203" w14:textId="77777777" w:rsidR="00A532D5" w:rsidRPr="00EE3266" w:rsidRDefault="00A532D5" w:rsidP="0031443F">
      <w:pPr>
        <w:widowControl w:val="0"/>
        <w:autoSpaceDE w:val="0"/>
        <w:autoSpaceDN w:val="0"/>
        <w:adjustRightInd w:val="0"/>
        <w:spacing w:after="0" w:line="360" w:lineRule="auto"/>
        <w:ind w:firstLine="709"/>
        <w:jc w:val="both"/>
        <w:rPr>
          <w:rFonts w:ascii="Arial" w:eastAsia="Times New Roman" w:hAnsi="Arial" w:cs="Arial"/>
          <w:b/>
          <w:sz w:val="24"/>
          <w:szCs w:val="24"/>
          <w:lang w:eastAsia="ru-RU"/>
        </w:rPr>
      </w:pPr>
      <w:r w:rsidRPr="00EE3266">
        <w:rPr>
          <w:rFonts w:ascii="Arial" w:eastAsia="Times New Roman" w:hAnsi="Arial" w:cs="Arial"/>
          <w:b/>
          <w:sz w:val="24"/>
          <w:szCs w:val="24"/>
          <w:lang w:eastAsia="ru-RU"/>
        </w:rPr>
        <w:t xml:space="preserve">5.1.5 </w:t>
      </w:r>
      <w:r w:rsidRPr="00EE3266">
        <w:rPr>
          <w:rFonts w:ascii="Arial" w:eastAsia="Times New Roman" w:hAnsi="Arial" w:cs="Arial"/>
          <w:b/>
          <w:sz w:val="24"/>
          <w:szCs w:val="28"/>
          <w:lang w:eastAsia="ru-RU"/>
        </w:rPr>
        <w:t>ВЫВОДЫ,</w:t>
      </w:r>
      <w:r w:rsidRPr="00EE3266">
        <w:rPr>
          <w:rFonts w:ascii="Arial" w:eastAsia="Times New Roman" w:hAnsi="Arial" w:cs="Arial"/>
          <w:b/>
          <w:sz w:val="24"/>
          <w:szCs w:val="24"/>
          <w:lang w:eastAsia="ru-RU"/>
        </w:rPr>
        <w:t xml:space="preserve"> соединения и устройства управления</w:t>
      </w:r>
    </w:p>
    <w:p w14:paraId="705194AC" w14:textId="77777777" w:rsidR="00A532D5" w:rsidRPr="00EE3266" w:rsidRDefault="00A532D5" w:rsidP="0031443F">
      <w:pPr>
        <w:widowControl w:val="0"/>
        <w:spacing w:after="0" w:line="360" w:lineRule="auto"/>
        <w:ind w:firstLine="709"/>
        <w:jc w:val="both"/>
        <w:rPr>
          <w:rFonts w:ascii="Arial" w:eastAsia="Times New Roman" w:hAnsi="Arial" w:cs="Arial"/>
          <w:i/>
          <w:sz w:val="24"/>
          <w:szCs w:val="28"/>
          <w:lang w:eastAsia="ru-RU"/>
        </w:rPr>
      </w:pPr>
      <w:r w:rsidRPr="00EE3266">
        <w:rPr>
          <w:rFonts w:ascii="Arial" w:eastAsia="Times New Roman" w:hAnsi="Arial" w:cs="Arial"/>
          <w:i/>
          <w:sz w:val="24"/>
          <w:szCs w:val="28"/>
          <w:lang w:eastAsia="ru-RU"/>
        </w:rPr>
        <w:t>Дополнение:</w:t>
      </w:r>
    </w:p>
    <w:p w14:paraId="04C186CB" w14:textId="408F21FE" w:rsidR="00A532D5" w:rsidRPr="00EE3266" w:rsidRDefault="00A532D5" w:rsidP="0031443F">
      <w:pPr>
        <w:widowControl w:val="0"/>
        <w:autoSpaceDE w:val="0"/>
        <w:autoSpaceDN w:val="0"/>
        <w:adjustRightInd w:val="0"/>
        <w:spacing w:after="0" w:line="360" w:lineRule="auto"/>
        <w:ind w:firstLine="709"/>
        <w:rPr>
          <w:rFonts w:ascii="Arial" w:eastAsia="Times New Roman" w:hAnsi="Arial" w:cs="Arial"/>
          <w:i/>
          <w:sz w:val="24"/>
          <w:szCs w:val="28"/>
          <w:lang w:eastAsia="ru-RU"/>
        </w:rPr>
      </w:pPr>
      <w:r w:rsidRPr="00EE3266">
        <w:rPr>
          <w:rFonts w:ascii="Arial" w:eastAsia="Times New Roman" w:hAnsi="Arial" w:cs="Arial"/>
          <w:i/>
          <w:sz w:val="24"/>
          <w:szCs w:val="28"/>
          <w:lang w:eastAsia="ru-RU"/>
        </w:rPr>
        <w:t>Дополнить следующим подпунктом:</w:t>
      </w:r>
    </w:p>
    <w:p w14:paraId="0F5CDA6A" w14:textId="77777777" w:rsidR="00A532D5" w:rsidRPr="00FB744C" w:rsidRDefault="00A532D5" w:rsidP="0031443F">
      <w:pPr>
        <w:widowControl w:val="0"/>
        <w:spacing w:after="0" w:line="360" w:lineRule="auto"/>
        <w:ind w:firstLine="709"/>
        <w:jc w:val="both"/>
        <w:rPr>
          <w:rFonts w:ascii="Arial" w:eastAsia="Times New Roman" w:hAnsi="Arial" w:cs="Arial"/>
          <w:sz w:val="24"/>
          <w:szCs w:val="28"/>
          <w:lang w:eastAsia="ru-RU"/>
        </w:rPr>
      </w:pPr>
      <w:r w:rsidRPr="00FB744C">
        <w:rPr>
          <w:rFonts w:ascii="Arial" w:eastAsia="Times New Roman" w:hAnsi="Arial" w:cs="Arial"/>
          <w:sz w:val="24"/>
          <w:szCs w:val="28"/>
          <w:lang w:eastAsia="ru-RU"/>
        </w:rPr>
        <w:t>5.1.5.101 ВЫВОДЫ измерительной цепи</w:t>
      </w:r>
    </w:p>
    <w:p w14:paraId="7833BE9D" w14:textId="77777777" w:rsidR="00A532D5" w:rsidRPr="00EE3266" w:rsidRDefault="00A532D5" w:rsidP="0031443F">
      <w:pPr>
        <w:widowControl w:val="0"/>
        <w:spacing w:after="0" w:line="360" w:lineRule="auto"/>
        <w:ind w:firstLine="709"/>
        <w:jc w:val="both"/>
        <w:rPr>
          <w:rFonts w:ascii="Arial" w:eastAsia="Times New Roman" w:hAnsi="Arial" w:cs="Arial"/>
          <w:b/>
          <w:sz w:val="24"/>
          <w:szCs w:val="28"/>
          <w:lang w:eastAsia="ru-RU"/>
        </w:rPr>
      </w:pPr>
      <w:r w:rsidRPr="00FB744C">
        <w:rPr>
          <w:rFonts w:ascii="Arial" w:eastAsia="Times New Roman" w:hAnsi="Arial" w:cs="Arial"/>
          <w:sz w:val="24"/>
          <w:szCs w:val="28"/>
          <w:lang w:eastAsia="ru-RU"/>
        </w:rPr>
        <w:t>5.1.5.101.1 Общие положения</w:t>
      </w:r>
    </w:p>
    <w:p w14:paraId="74249062" w14:textId="77777777" w:rsidR="00A532D5" w:rsidRPr="00EE3266" w:rsidRDefault="00A532D5" w:rsidP="0031443F">
      <w:pPr>
        <w:widowControl w:val="0"/>
        <w:autoSpaceDE w:val="0"/>
        <w:autoSpaceDN w:val="0"/>
        <w:adjustRightInd w:val="0"/>
        <w:spacing w:after="0" w:line="360" w:lineRule="auto"/>
        <w:ind w:firstLine="709"/>
        <w:jc w:val="both"/>
        <w:rPr>
          <w:rFonts w:ascii="Arial" w:eastAsia="Times New Roman" w:hAnsi="Arial" w:cs="Arial"/>
          <w:spacing w:val="7"/>
          <w:sz w:val="24"/>
          <w:szCs w:val="28"/>
          <w:lang w:eastAsia="ru-RU"/>
        </w:rPr>
      </w:pPr>
      <w:r w:rsidRPr="00EE3266">
        <w:rPr>
          <w:rFonts w:ascii="Arial" w:eastAsia="Times New Roman" w:hAnsi="Arial" w:cs="Arial"/>
          <w:sz w:val="24"/>
          <w:szCs w:val="28"/>
          <w:lang w:eastAsia="ru-RU"/>
        </w:rPr>
        <w:t>За исключением</w:t>
      </w:r>
      <w:r w:rsidRPr="00EE3266">
        <w:rPr>
          <w:rFonts w:ascii="Arial" w:eastAsia="Times New Roman" w:hAnsi="Arial" w:cs="Arial"/>
          <w:spacing w:val="15"/>
          <w:sz w:val="24"/>
          <w:szCs w:val="28"/>
          <w:lang w:eastAsia="ru-RU"/>
        </w:rPr>
        <w:t xml:space="preserve"> случаев, </w:t>
      </w:r>
      <w:r w:rsidRPr="00EE3266">
        <w:rPr>
          <w:rFonts w:ascii="Arial" w:eastAsia="Times New Roman" w:hAnsi="Arial" w:cs="Arial"/>
          <w:sz w:val="24"/>
          <w:szCs w:val="28"/>
          <w:lang w:eastAsia="ru-RU"/>
        </w:rPr>
        <w:t>разрешенных</w:t>
      </w:r>
      <w:r w:rsidRPr="00EE3266">
        <w:rPr>
          <w:rFonts w:ascii="Arial" w:eastAsia="Times New Roman" w:hAnsi="Arial" w:cs="Arial"/>
          <w:spacing w:val="8"/>
          <w:sz w:val="24"/>
          <w:szCs w:val="28"/>
          <w:lang w:eastAsia="ru-RU"/>
        </w:rPr>
        <w:t xml:space="preserve"> </w:t>
      </w:r>
      <w:r w:rsidRPr="00EE3266">
        <w:rPr>
          <w:rFonts w:ascii="Arial" w:eastAsia="Times New Roman" w:hAnsi="Arial" w:cs="Arial"/>
          <w:sz w:val="24"/>
          <w:szCs w:val="28"/>
          <w:lang w:eastAsia="ru-RU"/>
        </w:rPr>
        <w:t>в</w:t>
      </w:r>
      <w:r w:rsidRPr="00EE3266">
        <w:rPr>
          <w:rFonts w:ascii="Arial" w:eastAsia="Times New Roman" w:hAnsi="Arial" w:cs="Arial"/>
          <w:spacing w:val="14"/>
          <w:sz w:val="24"/>
          <w:szCs w:val="28"/>
          <w:lang w:eastAsia="ru-RU"/>
        </w:rPr>
        <w:t xml:space="preserve"> </w:t>
      </w:r>
      <w:r w:rsidRPr="00EE3266">
        <w:rPr>
          <w:rFonts w:ascii="Arial" w:eastAsia="Times New Roman" w:hAnsi="Arial" w:cs="Arial"/>
          <w:spacing w:val="7"/>
          <w:sz w:val="24"/>
          <w:szCs w:val="28"/>
          <w:lang w:eastAsia="ru-RU"/>
        </w:rPr>
        <w:t>5.1.5.101.4:</w:t>
      </w:r>
    </w:p>
    <w:p w14:paraId="39C3E97A" w14:textId="77777777" w:rsidR="00A532D5" w:rsidRPr="00EE3266" w:rsidRDefault="00A532D5"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val="en-US" w:eastAsia="ru-RU"/>
        </w:rPr>
        <w:t>a</w:t>
      </w:r>
      <w:r w:rsidRPr="00EE3266">
        <w:rPr>
          <w:rFonts w:ascii="Arial" w:eastAsia="Times New Roman" w:hAnsi="Arial" w:cs="Arial"/>
          <w:sz w:val="24"/>
          <w:szCs w:val="24"/>
          <w:lang w:eastAsia="ru-RU"/>
        </w:rPr>
        <w:t>) ВЫВОДЫ измерительной цепи должны иметь маркировку значения НОМИНАЛЬНОГО напряжения относительно земли, и</w:t>
      </w:r>
    </w:p>
    <w:p w14:paraId="2BE0BA20" w14:textId="77777777" w:rsidR="00A532D5" w:rsidRPr="00EE3266" w:rsidRDefault="00A532D5"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val="en-US" w:eastAsia="ru-RU"/>
        </w:rPr>
        <w:t>b</w:t>
      </w:r>
      <w:r w:rsidRPr="00EE3266">
        <w:rPr>
          <w:rFonts w:ascii="Arial" w:eastAsia="Times New Roman" w:hAnsi="Arial" w:cs="Arial"/>
          <w:sz w:val="24"/>
          <w:szCs w:val="24"/>
          <w:lang w:eastAsia="ru-RU"/>
        </w:rPr>
        <w:t xml:space="preserve">) </w:t>
      </w:r>
      <w:proofErr w:type="gramStart"/>
      <w:r w:rsidRPr="00EE3266">
        <w:rPr>
          <w:rFonts w:ascii="Arial" w:eastAsia="Times New Roman" w:hAnsi="Arial" w:cs="Arial"/>
          <w:sz w:val="24"/>
          <w:szCs w:val="24"/>
          <w:lang w:eastAsia="ru-RU"/>
        </w:rPr>
        <w:t>каждая</w:t>
      </w:r>
      <w:proofErr w:type="gramEnd"/>
      <w:r w:rsidRPr="00EE3266">
        <w:rPr>
          <w:rFonts w:ascii="Arial" w:eastAsia="Times New Roman" w:hAnsi="Arial" w:cs="Arial"/>
          <w:sz w:val="24"/>
          <w:szCs w:val="24"/>
          <w:lang w:eastAsia="ru-RU"/>
        </w:rPr>
        <w:t xml:space="preserve"> пара или набор ВЫВОДОВ измерительной цепи, предназначенных для совместного применения, должны иметь маркировку значения НОМИНАЛЬНОГО напряжения или НОМИНАЛЬНОГО тока в зависимости от применяемости, и</w:t>
      </w:r>
    </w:p>
    <w:p w14:paraId="67511811" w14:textId="77777777" w:rsidR="00A532D5" w:rsidRPr="00EE3266" w:rsidRDefault="00A532D5"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val="en-US" w:eastAsia="ru-RU"/>
        </w:rPr>
        <w:t>c</w:t>
      </w:r>
      <w:r w:rsidRPr="00EE3266">
        <w:rPr>
          <w:rFonts w:ascii="Arial" w:eastAsia="Times New Roman" w:hAnsi="Arial" w:cs="Arial"/>
          <w:sz w:val="24"/>
          <w:szCs w:val="24"/>
          <w:lang w:eastAsia="ru-RU"/>
        </w:rPr>
        <w:t xml:space="preserve">) каждый ВЫВОД измерительной цепи, каждая пара или набор ВЫВОДОВ измерительной цепи, должны иметь, при необходимости, маркировку соответствующей </w:t>
      </w:r>
      <w:r w:rsidRPr="00EE3266">
        <w:rPr>
          <w:rFonts w:ascii="Arial" w:eastAsia="Times New Roman" w:hAnsi="Arial" w:cs="Arial"/>
          <w:sz w:val="24"/>
          <w:szCs w:val="24"/>
          <w:lang w:eastAsia="ru-RU"/>
        </w:rPr>
        <w:lastRenderedPageBreak/>
        <w:t>КАТЕГОРИИ ИЗМЕРЕНИЙ или символа 14 из таблицы 1</w:t>
      </w:r>
      <w:r w:rsidRPr="00EE3266">
        <w:rPr>
          <w:rFonts w:ascii="Arial" w:eastAsia="Times New Roman" w:hAnsi="Arial" w:cs="Arial"/>
          <w:sz w:val="24"/>
          <w:szCs w:val="28"/>
          <w:lang w:eastAsia="ru-RU"/>
        </w:rPr>
        <w:t xml:space="preserve"> согласно 5.1.5.101.2 и 5.1.5.101.3.</w:t>
      </w:r>
    </w:p>
    <w:p w14:paraId="2D153817" w14:textId="77777777" w:rsidR="00A532D5" w:rsidRPr="00EE3266" w:rsidRDefault="00A532D5" w:rsidP="0031443F">
      <w:pPr>
        <w:widowControl w:val="0"/>
        <w:autoSpaceDE w:val="0"/>
        <w:autoSpaceDN w:val="0"/>
        <w:adjustRightInd w:val="0"/>
        <w:spacing w:after="0" w:line="360" w:lineRule="auto"/>
        <w:ind w:firstLine="709"/>
        <w:jc w:val="both"/>
        <w:rPr>
          <w:rFonts w:ascii="Arial" w:eastAsia="Times New Roman" w:hAnsi="Arial" w:cs="Arial"/>
          <w:sz w:val="24"/>
          <w:szCs w:val="28"/>
          <w:lang w:eastAsia="ru-RU"/>
        </w:rPr>
      </w:pPr>
      <w:r w:rsidRPr="00EE3266">
        <w:rPr>
          <w:rFonts w:ascii="Arial" w:eastAsia="Times New Roman" w:hAnsi="Arial" w:cs="Arial"/>
          <w:sz w:val="24"/>
          <w:szCs w:val="28"/>
          <w:lang w:eastAsia="ru-RU"/>
        </w:rPr>
        <w:t>ВЫВОДЫ измерительной цепи обычно компонуют в пары или наборы. Каждая пара или набор ВЫВОДОВ может иметь маркировку НОМИНАЛЬНОГО напряжения или НОМИНАЛЬНОГО тока, или обоих параметров из этого набора, и каждый отдельный ВЫВОД измерительной цепи может иметь маркировку НОМИНАЛЬНОГО напряжения по отношению к земле. Для некоторых устройств НОМИНАЛЬНОЕ напряжение между ВЫВОДАМИ может отличаться от НОМИНАЛЬНОГО напряжения по отношению к земле. Маркировка</w:t>
      </w:r>
      <w:r w:rsidRPr="00EE3266">
        <w:rPr>
          <w:rFonts w:ascii="Arial" w:eastAsia="Times New Roman" w:hAnsi="Arial" w:cs="Arial"/>
          <w:spacing w:val="26"/>
          <w:sz w:val="24"/>
          <w:szCs w:val="28"/>
          <w:lang w:eastAsia="ru-RU"/>
        </w:rPr>
        <w:t xml:space="preserve"> </w:t>
      </w:r>
      <w:r w:rsidRPr="00EE3266">
        <w:rPr>
          <w:rFonts w:ascii="Arial" w:eastAsia="Times New Roman" w:hAnsi="Arial" w:cs="Arial"/>
          <w:spacing w:val="9"/>
          <w:sz w:val="24"/>
          <w:szCs w:val="28"/>
          <w:lang w:eastAsia="ru-RU"/>
        </w:rPr>
        <w:t xml:space="preserve">должна </w:t>
      </w:r>
      <w:r w:rsidRPr="00EE3266">
        <w:rPr>
          <w:rFonts w:ascii="Arial" w:eastAsia="Times New Roman" w:hAnsi="Arial" w:cs="Arial"/>
          <w:sz w:val="24"/>
          <w:szCs w:val="28"/>
          <w:lang w:eastAsia="ru-RU"/>
        </w:rPr>
        <w:t>быть</w:t>
      </w:r>
      <w:r w:rsidRPr="00EE3266">
        <w:rPr>
          <w:rFonts w:ascii="Arial" w:eastAsia="Times New Roman" w:hAnsi="Arial" w:cs="Arial"/>
          <w:spacing w:val="14"/>
          <w:sz w:val="24"/>
          <w:szCs w:val="28"/>
          <w:lang w:eastAsia="ru-RU"/>
        </w:rPr>
        <w:t xml:space="preserve"> </w:t>
      </w:r>
      <w:r w:rsidRPr="00EE3266">
        <w:rPr>
          <w:rFonts w:ascii="Arial" w:eastAsia="Times New Roman" w:hAnsi="Arial" w:cs="Arial"/>
          <w:sz w:val="24"/>
          <w:szCs w:val="28"/>
          <w:lang w:eastAsia="ru-RU"/>
        </w:rPr>
        <w:t>четкой во избежание неверного толкования.</w:t>
      </w:r>
    </w:p>
    <w:p w14:paraId="2215A41F" w14:textId="77777777" w:rsidR="00A532D5" w:rsidRPr="00EE3266" w:rsidRDefault="00A532D5"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Должен быть нанесен символ 14 из таблицы 1, если ВЫВОДЫ для измерения тока не предназначены для подключения к трансформаторам тока без внутренней защиты (см. 101.2).</w:t>
      </w:r>
    </w:p>
    <w:p w14:paraId="334603F7" w14:textId="5DA63479" w:rsidR="00A532D5" w:rsidRPr="00EE3266" w:rsidRDefault="00A532D5"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Маркировка должна быть нанесена рядом с ВЫВОДОМ. Однако, если места недостаточно (</w:t>
      </w:r>
      <w:r w:rsidR="0031443F" w:rsidRPr="00EE3266">
        <w:rPr>
          <w:rFonts w:ascii="Arial" w:eastAsia="Times New Roman" w:hAnsi="Arial" w:cs="Arial"/>
          <w:sz w:val="24"/>
          <w:szCs w:val="24"/>
          <w:lang w:eastAsia="ru-RU"/>
        </w:rPr>
        <w:t>например,</w:t>
      </w:r>
      <w:r w:rsidRPr="00EE3266">
        <w:rPr>
          <w:rFonts w:ascii="Arial" w:eastAsia="Times New Roman" w:hAnsi="Arial" w:cs="Arial"/>
          <w:sz w:val="24"/>
          <w:szCs w:val="24"/>
          <w:lang w:eastAsia="ru-RU"/>
        </w:rPr>
        <w:t xml:space="preserve"> в оборудовании с несколькими входами), маркировка может быть нанесена на заводскую табличку (</w:t>
      </w:r>
      <w:proofErr w:type="spellStart"/>
      <w:r w:rsidRPr="00EE3266">
        <w:rPr>
          <w:rFonts w:ascii="Arial" w:eastAsia="Times New Roman" w:hAnsi="Arial" w:cs="Arial"/>
          <w:sz w:val="24"/>
          <w:szCs w:val="24"/>
          <w:lang w:eastAsia="ru-RU"/>
        </w:rPr>
        <w:t>шильдик</w:t>
      </w:r>
      <w:proofErr w:type="spellEnd"/>
      <w:r w:rsidRPr="00EE3266">
        <w:rPr>
          <w:rFonts w:ascii="Arial" w:eastAsia="Times New Roman" w:hAnsi="Arial" w:cs="Arial"/>
          <w:sz w:val="24"/>
          <w:szCs w:val="24"/>
          <w:lang w:eastAsia="ru-RU"/>
        </w:rPr>
        <w:t>), содержащую НОМИНАЛЬНЫЕ характеристики или на шкальный диск, или на ВЫВОД может быть нанесена маркировка символа 14 из таблицы 1.</w:t>
      </w:r>
    </w:p>
    <w:p w14:paraId="2012F83E" w14:textId="77777777" w:rsidR="00A532D5" w:rsidRPr="00EE3266" w:rsidRDefault="00A532D5" w:rsidP="0031443F">
      <w:pPr>
        <w:widowControl w:val="0"/>
        <w:autoSpaceDE w:val="0"/>
        <w:autoSpaceDN w:val="0"/>
        <w:adjustRightInd w:val="0"/>
        <w:spacing w:after="0" w:line="360" w:lineRule="auto"/>
        <w:ind w:firstLine="709"/>
        <w:jc w:val="both"/>
        <w:rPr>
          <w:rFonts w:ascii="Arial" w:eastAsia="Times New Roman" w:hAnsi="Arial" w:cs="Arial"/>
          <w:i/>
          <w:sz w:val="24"/>
          <w:szCs w:val="28"/>
          <w:lang w:eastAsia="ru-RU"/>
        </w:rPr>
      </w:pPr>
      <w:r w:rsidRPr="00EE3266">
        <w:rPr>
          <w:rFonts w:ascii="Arial" w:eastAsia="Times New Roman" w:hAnsi="Arial" w:cs="Arial"/>
          <w:sz w:val="24"/>
          <w:szCs w:val="28"/>
          <w:lang w:eastAsia="ru-RU"/>
        </w:rPr>
        <w:t>Для любого набора ВЫВОДОВ измерительной цепи символ 14 из таблицы 1 наносится не более одного раза, если он размещен рядом с ВЫВОДАМИ.</w:t>
      </w:r>
    </w:p>
    <w:p w14:paraId="12CA3061" w14:textId="77777777" w:rsidR="00A532D5" w:rsidRPr="00EE3266" w:rsidRDefault="00A532D5" w:rsidP="0031443F">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Соответствие проверяют внешним осмотром и при необходимости в соответствии с 5.1.5.101.2 и 5.1.5.101.3, принимая во внимание исключения, установленные в 5.1.5.101.4.</w:t>
      </w:r>
    </w:p>
    <w:p w14:paraId="71AEA225" w14:textId="77777777" w:rsidR="00A532D5" w:rsidRPr="00FB744C" w:rsidRDefault="00A532D5" w:rsidP="0031443F">
      <w:pPr>
        <w:widowControl w:val="0"/>
        <w:spacing w:after="0" w:line="360" w:lineRule="auto"/>
        <w:ind w:firstLine="709"/>
        <w:jc w:val="both"/>
        <w:rPr>
          <w:rFonts w:ascii="Arial" w:eastAsia="Times New Roman" w:hAnsi="Arial" w:cs="Arial"/>
          <w:sz w:val="24"/>
          <w:szCs w:val="28"/>
          <w:lang w:eastAsia="ru-RU"/>
        </w:rPr>
      </w:pPr>
      <w:r w:rsidRPr="00FB744C">
        <w:rPr>
          <w:rFonts w:ascii="Arial" w:eastAsia="Times New Roman" w:hAnsi="Arial" w:cs="Arial"/>
          <w:sz w:val="24"/>
          <w:szCs w:val="28"/>
          <w:lang w:eastAsia="ru-RU"/>
        </w:rPr>
        <w:t xml:space="preserve">5.1.5.101.2 ВЫВОДЫ измерительной цепи, </w:t>
      </w:r>
      <w:r w:rsidRPr="00FB744C">
        <w:rPr>
          <w:rFonts w:ascii="Arial" w:eastAsia="Times New Roman" w:hAnsi="Arial" w:cs="Arial"/>
          <w:caps/>
          <w:sz w:val="24"/>
          <w:szCs w:val="28"/>
          <w:lang w:eastAsia="ru-RU"/>
        </w:rPr>
        <w:t xml:space="preserve">рассчитанные </w:t>
      </w:r>
      <w:r w:rsidRPr="00FB744C">
        <w:rPr>
          <w:rFonts w:ascii="Arial" w:eastAsia="Times New Roman" w:hAnsi="Arial" w:cs="Arial"/>
          <w:sz w:val="24"/>
          <w:szCs w:val="28"/>
          <w:lang w:eastAsia="ru-RU"/>
        </w:rPr>
        <w:t>для КАТЕГОРИЙ ИЗМЕРЕНИЙ</w:t>
      </w:r>
      <w:r w:rsidRPr="00FB744C">
        <w:rPr>
          <w:rFonts w:ascii="Arial" w:eastAsia="Arial" w:hAnsi="Arial" w:cs="Arial"/>
          <w:sz w:val="20"/>
        </w:rPr>
        <w:t xml:space="preserve"> </w:t>
      </w:r>
      <w:r w:rsidRPr="00FB744C">
        <w:rPr>
          <w:rFonts w:ascii="Arial" w:eastAsia="Times New Roman" w:hAnsi="Arial" w:cs="Arial"/>
          <w:sz w:val="24"/>
          <w:szCs w:val="28"/>
          <w:lang w:val="en-US" w:eastAsia="ru-RU"/>
        </w:rPr>
        <w:t>II</w:t>
      </w:r>
      <w:r w:rsidRPr="00FB744C">
        <w:rPr>
          <w:rFonts w:ascii="Arial" w:eastAsia="Times New Roman" w:hAnsi="Arial" w:cs="Arial"/>
          <w:sz w:val="24"/>
          <w:szCs w:val="28"/>
          <w:lang w:eastAsia="ru-RU"/>
        </w:rPr>
        <w:t xml:space="preserve">, </w:t>
      </w:r>
      <w:r w:rsidRPr="00FB744C">
        <w:rPr>
          <w:rFonts w:ascii="Arial" w:eastAsia="Times New Roman" w:hAnsi="Arial" w:cs="Arial"/>
          <w:sz w:val="24"/>
          <w:szCs w:val="28"/>
          <w:lang w:val="en-US" w:eastAsia="ru-RU"/>
        </w:rPr>
        <w:t>III</w:t>
      </w:r>
      <w:r w:rsidRPr="00FB744C">
        <w:rPr>
          <w:rFonts w:ascii="Arial" w:eastAsia="Times New Roman" w:hAnsi="Arial" w:cs="Arial"/>
          <w:sz w:val="24"/>
          <w:szCs w:val="28"/>
          <w:lang w:eastAsia="ru-RU"/>
        </w:rPr>
        <w:t xml:space="preserve"> или </w:t>
      </w:r>
      <w:r w:rsidRPr="00FB744C">
        <w:rPr>
          <w:rFonts w:ascii="Arial" w:eastAsia="Times New Roman" w:hAnsi="Arial" w:cs="Arial"/>
          <w:sz w:val="24"/>
          <w:szCs w:val="28"/>
          <w:lang w:val="en-US" w:eastAsia="ru-RU"/>
        </w:rPr>
        <w:t>IV</w:t>
      </w:r>
    </w:p>
    <w:p w14:paraId="538F6C63" w14:textId="27E60430" w:rsidR="00A532D5" w:rsidRPr="00EE3266" w:rsidRDefault="00A532D5" w:rsidP="0031443F">
      <w:pPr>
        <w:widowControl w:val="0"/>
        <w:spacing w:after="0" w:line="360" w:lineRule="auto"/>
        <w:ind w:firstLine="709"/>
        <w:jc w:val="both"/>
        <w:rPr>
          <w:rFonts w:ascii="Arial" w:eastAsia="Times New Roman" w:hAnsi="Arial" w:cs="Arial"/>
          <w:sz w:val="24"/>
          <w:szCs w:val="28"/>
          <w:lang w:eastAsia="ru-RU"/>
        </w:rPr>
      </w:pPr>
      <w:r w:rsidRPr="00EE3266">
        <w:rPr>
          <w:rFonts w:ascii="Arial" w:eastAsia="Times New Roman" w:hAnsi="Arial" w:cs="Arial"/>
          <w:sz w:val="24"/>
          <w:szCs w:val="28"/>
          <w:lang w:eastAsia="ru-RU"/>
        </w:rPr>
        <w:t>Маркировка соответствующей КАТЕГОРИИ ИЗМЕРЕНИЯ должна быть нанесена на ВЫВОДЫ измерительных цепей, РАССЧИ</w:t>
      </w:r>
      <w:r w:rsidR="00FB744C">
        <w:rPr>
          <w:rFonts w:ascii="Arial" w:eastAsia="Times New Roman" w:hAnsi="Arial" w:cs="Arial"/>
          <w:sz w:val="24"/>
          <w:szCs w:val="28"/>
          <w:lang w:eastAsia="ru-RU"/>
        </w:rPr>
        <w:t>Т</w:t>
      </w:r>
      <w:r w:rsidRPr="00EE3266">
        <w:rPr>
          <w:rFonts w:ascii="Arial" w:eastAsia="Times New Roman" w:hAnsi="Arial" w:cs="Arial"/>
          <w:sz w:val="24"/>
          <w:szCs w:val="28"/>
          <w:lang w:eastAsia="ru-RU"/>
        </w:rPr>
        <w:t xml:space="preserve">АННЫХ для КАТЕГОРИЙ ИЗМЕРЕНИЙ II, III или IV.  </w:t>
      </w:r>
    </w:p>
    <w:p w14:paraId="403DF10D" w14:textId="77777777" w:rsidR="00A532D5" w:rsidRPr="00EE3266" w:rsidRDefault="00A532D5" w:rsidP="0031443F">
      <w:pPr>
        <w:widowControl w:val="0"/>
        <w:spacing w:after="0" w:line="360" w:lineRule="auto"/>
        <w:ind w:firstLine="709"/>
        <w:jc w:val="both"/>
        <w:rPr>
          <w:rFonts w:ascii="Arial" w:eastAsia="Times New Roman" w:hAnsi="Arial" w:cs="Arial"/>
          <w:sz w:val="24"/>
          <w:szCs w:val="28"/>
          <w:lang w:eastAsia="ru-RU"/>
        </w:rPr>
      </w:pPr>
      <w:r w:rsidRPr="00EE3266">
        <w:rPr>
          <w:rFonts w:ascii="Arial" w:eastAsia="Times New Roman" w:hAnsi="Arial" w:cs="Arial"/>
          <w:sz w:val="24"/>
          <w:szCs w:val="28"/>
          <w:lang w:eastAsia="ru-RU"/>
        </w:rPr>
        <w:t>Должны быть нанесены соответствующие надписи «CAT II», «CAT III» или «CAT IV», в зависимости от применяемости.</w:t>
      </w:r>
    </w:p>
    <w:p w14:paraId="23554675" w14:textId="77777777" w:rsidR="00A532D5" w:rsidRPr="00EE3266" w:rsidRDefault="00A532D5" w:rsidP="0031443F">
      <w:pPr>
        <w:widowControl w:val="0"/>
        <w:spacing w:after="0" w:line="360" w:lineRule="auto"/>
        <w:ind w:firstLine="709"/>
        <w:jc w:val="both"/>
        <w:rPr>
          <w:rFonts w:ascii="Arial" w:eastAsia="Times New Roman" w:hAnsi="Arial" w:cs="Arial"/>
          <w:sz w:val="24"/>
          <w:szCs w:val="28"/>
          <w:lang w:eastAsia="ru-RU"/>
        </w:rPr>
      </w:pPr>
      <w:r w:rsidRPr="00EE3266">
        <w:rPr>
          <w:rFonts w:ascii="Arial" w:eastAsia="Times New Roman" w:hAnsi="Arial" w:cs="Arial"/>
          <w:sz w:val="24"/>
          <w:szCs w:val="28"/>
          <w:lang w:eastAsia="ru-RU"/>
        </w:rPr>
        <w:t>Допускается маркировка, содержащей более чем один тип КАТЕГОРИИ ИЗМЕРЕНИЯ и соответствующего НОМИНАЛЬНОГО напряжения относительно земли.</w:t>
      </w:r>
    </w:p>
    <w:p w14:paraId="197CBBF7" w14:textId="77777777" w:rsidR="00A532D5" w:rsidRPr="00EE3266" w:rsidRDefault="00A532D5" w:rsidP="0031443F">
      <w:pPr>
        <w:widowControl w:val="0"/>
        <w:spacing w:after="0" w:line="360" w:lineRule="auto"/>
        <w:ind w:firstLine="709"/>
        <w:jc w:val="both"/>
        <w:rPr>
          <w:rFonts w:ascii="Arial" w:eastAsia="Times New Roman" w:hAnsi="Arial" w:cs="Arial"/>
          <w:i/>
          <w:sz w:val="24"/>
          <w:szCs w:val="28"/>
          <w:lang w:eastAsia="ru-RU"/>
        </w:rPr>
      </w:pPr>
      <w:r w:rsidRPr="00EE3266">
        <w:rPr>
          <w:rFonts w:ascii="Arial" w:eastAsia="Times New Roman" w:hAnsi="Arial" w:cs="Arial"/>
          <w:i/>
          <w:sz w:val="24"/>
          <w:szCs w:val="28"/>
          <w:lang w:eastAsia="ru-RU"/>
        </w:rPr>
        <w:t>Соответствие проверяют внешним осмотром.</w:t>
      </w:r>
    </w:p>
    <w:p w14:paraId="6143B4D1" w14:textId="77777777" w:rsidR="00A532D5" w:rsidRPr="00FB744C" w:rsidRDefault="00A532D5" w:rsidP="0031443F">
      <w:pPr>
        <w:widowControl w:val="0"/>
        <w:spacing w:after="0" w:line="360" w:lineRule="auto"/>
        <w:ind w:firstLine="709"/>
        <w:jc w:val="both"/>
        <w:rPr>
          <w:rFonts w:ascii="Arial" w:eastAsia="Times New Roman" w:hAnsi="Arial" w:cs="Arial"/>
          <w:sz w:val="24"/>
          <w:szCs w:val="28"/>
          <w:lang w:eastAsia="ru-RU"/>
        </w:rPr>
      </w:pPr>
      <w:r w:rsidRPr="00FB744C">
        <w:rPr>
          <w:rFonts w:ascii="Arial" w:eastAsia="Times New Roman" w:hAnsi="Arial" w:cs="Arial"/>
          <w:sz w:val="24"/>
          <w:szCs w:val="28"/>
          <w:lang w:eastAsia="ru-RU"/>
        </w:rPr>
        <w:t>5.1.5.101.3 ВЫВОДЫ измерительной цепи, РАССЧИТАННЫЕ на подключение к напряжениям, превышающим значения, установленные в 6.3.1</w:t>
      </w:r>
    </w:p>
    <w:p w14:paraId="7D7C97B4" w14:textId="77777777" w:rsidR="00A532D5" w:rsidRPr="00EE3266" w:rsidRDefault="00A532D5" w:rsidP="0031443F">
      <w:pPr>
        <w:widowControl w:val="0"/>
        <w:spacing w:after="0" w:line="360" w:lineRule="auto"/>
        <w:ind w:firstLine="709"/>
        <w:jc w:val="both"/>
        <w:rPr>
          <w:rFonts w:ascii="Times New Roman" w:eastAsia="Times New Roman" w:hAnsi="Times New Roman" w:cs="Times New Roman"/>
          <w:sz w:val="28"/>
          <w:szCs w:val="28"/>
          <w:lang w:eastAsia="ru-RU"/>
        </w:rPr>
      </w:pPr>
      <w:r w:rsidRPr="00EE3266">
        <w:rPr>
          <w:rFonts w:ascii="Arial" w:eastAsia="Times New Roman" w:hAnsi="Arial" w:cs="Arial"/>
          <w:sz w:val="24"/>
          <w:szCs w:val="28"/>
          <w:lang w:eastAsia="ru-RU"/>
        </w:rPr>
        <w:t xml:space="preserve">На ВЫВОДЫ измерительной цепи, РАССЧИТАННЫЕ на подключения к </w:t>
      </w:r>
      <w:r w:rsidRPr="00EE3266">
        <w:rPr>
          <w:rFonts w:ascii="Arial" w:eastAsia="Times New Roman" w:hAnsi="Arial" w:cs="Arial"/>
          <w:sz w:val="24"/>
          <w:szCs w:val="28"/>
          <w:lang w:eastAsia="ru-RU"/>
        </w:rPr>
        <w:lastRenderedPageBreak/>
        <w:t xml:space="preserve">напряжениям, превышающим значения, указанные в 6.3.1, но не РАССЧИТАННЫЕ на КАТЕГОРИИ ИЗМЕРЕНИЙ II, III или IV, должна быть нанесена маркировка символа 14 из таблицы 1 [см. 5.4.1 </w:t>
      </w:r>
      <w:proofErr w:type="spellStart"/>
      <w:r w:rsidRPr="00EE3266">
        <w:rPr>
          <w:rFonts w:ascii="Arial" w:eastAsia="Times New Roman" w:hAnsi="Arial" w:cs="Arial"/>
          <w:sz w:val="24"/>
          <w:szCs w:val="28"/>
          <w:lang w:eastAsia="ru-RU"/>
        </w:rPr>
        <w:t>bb</w:t>
      </w:r>
      <w:proofErr w:type="spellEnd"/>
      <w:r w:rsidRPr="00EE3266">
        <w:rPr>
          <w:rFonts w:ascii="Arial" w:eastAsia="Times New Roman" w:hAnsi="Arial" w:cs="Arial"/>
          <w:sz w:val="24"/>
          <w:szCs w:val="28"/>
          <w:lang w:eastAsia="ru-RU"/>
        </w:rPr>
        <w:t>)].</w:t>
      </w:r>
      <w:r w:rsidRPr="00EE3266">
        <w:rPr>
          <w:rFonts w:ascii="Times New Roman" w:eastAsia="Times New Roman" w:hAnsi="Times New Roman" w:cs="Times New Roman"/>
          <w:sz w:val="28"/>
          <w:szCs w:val="28"/>
          <w:lang w:eastAsia="ru-RU"/>
        </w:rPr>
        <w:t xml:space="preserve"> </w:t>
      </w:r>
    </w:p>
    <w:p w14:paraId="2FD4D62B" w14:textId="77777777" w:rsidR="00A532D5" w:rsidRPr="00EE3266" w:rsidRDefault="00A532D5" w:rsidP="0031443F">
      <w:pPr>
        <w:widowControl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Соответствие проверяют внешним осмотром.</w:t>
      </w:r>
    </w:p>
    <w:p w14:paraId="1328FA2E" w14:textId="77777777" w:rsidR="00A532D5" w:rsidRPr="00B35B8D" w:rsidRDefault="00A532D5" w:rsidP="0031443F">
      <w:pPr>
        <w:widowControl w:val="0"/>
        <w:spacing w:after="0" w:line="360" w:lineRule="auto"/>
        <w:ind w:firstLine="709"/>
        <w:jc w:val="both"/>
        <w:rPr>
          <w:rFonts w:ascii="Arial" w:eastAsia="Times New Roman" w:hAnsi="Arial" w:cs="Arial"/>
          <w:sz w:val="24"/>
          <w:szCs w:val="28"/>
          <w:lang w:eastAsia="ru-RU"/>
        </w:rPr>
      </w:pPr>
      <w:r w:rsidRPr="00B35B8D">
        <w:rPr>
          <w:rFonts w:ascii="Arial" w:eastAsia="Times New Roman" w:hAnsi="Arial" w:cs="Arial"/>
          <w:sz w:val="24"/>
          <w:szCs w:val="28"/>
          <w:lang w:eastAsia="ru-RU"/>
        </w:rPr>
        <w:t>5.1.5.101.4 ВЫВОДЫ постоянно подключенных, выделенных и низковольтных измерительных цепей</w:t>
      </w:r>
    </w:p>
    <w:p w14:paraId="26125FEC" w14:textId="77777777" w:rsidR="00A532D5" w:rsidRPr="00EE3266" w:rsidRDefault="00A532D5" w:rsidP="0031443F">
      <w:pPr>
        <w:widowControl w:val="0"/>
        <w:spacing w:after="0" w:line="360" w:lineRule="auto"/>
        <w:ind w:firstLine="709"/>
        <w:jc w:val="both"/>
        <w:rPr>
          <w:rFonts w:ascii="Arial" w:eastAsia="Times New Roman" w:hAnsi="Arial" w:cs="Arial"/>
          <w:sz w:val="24"/>
          <w:szCs w:val="28"/>
          <w:lang w:eastAsia="ru-RU"/>
        </w:rPr>
      </w:pPr>
      <w:r w:rsidRPr="00EE3266">
        <w:rPr>
          <w:rFonts w:ascii="Arial" w:eastAsia="Times New Roman" w:hAnsi="Arial" w:cs="Arial"/>
          <w:sz w:val="24"/>
          <w:szCs w:val="28"/>
          <w:lang w:eastAsia="ru-RU"/>
        </w:rPr>
        <w:t>На ВЫВОДЫ измерительной цепи маркировку не наносят, если:</w:t>
      </w:r>
    </w:p>
    <w:p w14:paraId="29F6B6D4" w14:textId="77777777" w:rsidR="00A532D5" w:rsidRPr="00EE3266" w:rsidRDefault="00A532D5" w:rsidP="0031443F">
      <w:pPr>
        <w:widowControl w:val="0"/>
        <w:spacing w:after="0" w:line="360" w:lineRule="auto"/>
        <w:ind w:firstLine="709"/>
        <w:jc w:val="both"/>
        <w:rPr>
          <w:rFonts w:ascii="Arial" w:eastAsia="Times New Roman" w:hAnsi="Arial" w:cs="Arial"/>
          <w:sz w:val="24"/>
          <w:szCs w:val="28"/>
          <w:lang w:eastAsia="ru-RU"/>
        </w:rPr>
      </w:pPr>
      <w:r w:rsidRPr="00EE3266">
        <w:rPr>
          <w:rFonts w:ascii="Arial" w:eastAsia="Times New Roman" w:hAnsi="Arial" w:cs="Arial"/>
          <w:sz w:val="24"/>
          <w:szCs w:val="28"/>
          <w:lang w:eastAsia="ru-RU"/>
        </w:rPr>
        <w:t>а)</w:t>
      </w:r>
      <w:r w:rsidRPr="00EE3266">
        <w:rPr>
          <w:rFonts w:ascii="Times New Roman" w:eastAsia="Times New Roman" w:hAnsi="Times New Roman" w:cs="Times New Roman"/>
          <w:sz w:val="24"/>
          <w:szCs w:val="28"/>
          <w:lang w:eastAsia="ru-RU"/>
        </w:rPr>
        <w:t xml:space="preserve"> </w:t>
      </w:r>
      <w:r w:rsidRPr="00EE3266">
        <w:rPr>
          <w:rFonts w:ascii="Arial" w:eastAsia="Times New Roman" w:hAnsi="Arial" w:cs="Arial"/>
          <w:sz w:val="24"/>
          <w:szCs w:val="28"/>
          <w:lang w:eastAsia="ru-RU"/>
        </w:rPr>
        <w:t xml:space="preserve">они предназначены для постоянного подключения и </w:t>
      </w:r>
      <w:r w:rsidRPr="00EE3266">
        <w:rPr>
          <w:rFonts w:ascii="Arial" w:eastAsia="Times New Roman" w:hAnsi="Arial" w:cs="Arial"/>
          <w:caps/>
          <w:sz w:val="24"/>
          <w:szCs w:val="28"/>
          <w:lang w:eastAsia="ru-RU"/>
        </w:rPr>
        <w:t>недоступны</w:t>
      </w:r>
      <w:r w:rsidRPr="00EE3266">
        <w:rPr>
          <w:rFonts w:ascii="Arial" w:eastAsia="Times New Roman" w:hAnsi="Arial" w:cs="Arial"/>
          <w:sz w:val="24"/>
          <w:szCs w:val="28"/>
          <w:lang w:eastAsia="ru-RU"/>
        </w:rPr>
        <w:t xml:space="preserve"> [см. 5.4.3 </w:t>
      </w:r>
      <w:proofErr w:type="spellStart"/>
      <w:r w:rsidRPr="00EE3266">
        <w:rPr>
          <w:rFonts w:ascii="Arial" w:eastAsia="Times New Roman" w:hAnsi="Arial" w:cs="Arial"/>
          <w:sz w:val="24"/>
          <w:szCs w:val="28"/>
          <w:lang w:eastAsia="ru-RU"/>
        </w:rPr>
        <w:t>aa</w:t>
      </w:r>
      <w:proofErr w:type="spellEnd"/>
      <w:r w:rsidRPr="00EE3266">
        <w:rPr>
          <w:rFonts w:ascii="Arial" w:eastAsia="Times New Roman" w:hAnsi="Arial" w:cs="Arial"/>
          <w:sz w:val="24"/>
          <w:szCs w:val="28"/>
          <w:lang w:eastAsia="ru-RU"/>
        </w:rPr>
        <w:t xml:space="preserve">) и </w:t>
      </w:r>
      <w:proofErr w:type="spellStart"/>
      <w:r w:rsidRPr="00EE3266">
        <w:rPr>
          <w:rFonts w:ascii="Arial" w:eastAsia="Times New Roman" w:hAnsi="Arial" w:cs="Arial"/>
          <w:sz w:val="24"/>
          <w:szCs w:val="28"/>
          <w:lang w:eastAsia="ru-RU"/>
        </w:rPr>
        <w:t>bb</w:t>
      </w:r>
      <w:proofErr w:type="spellEnd"/>
      <w:r w:rsidRPr="00EE3266">
        <w:rPr>
          <w:rFonts w:ascii="Arial" w:eastAsia="Times New Roman" w:hAnsi="Arial" w:cs="Arial"/>
          <w:sz w:val="24"/>
          <w:szCs w:val="28"/>
          <w:lang w:eastAsia="ru-RU"/>
        </w:rPr>
        <w:t>)], или</w:t>
      </w:r>
    </w:p>
    <w:p w14:paraId="78D0B18A" w14:textId="77777777" w:rsidR="00A532D5" w:rsidRPr="00EE3266" w:rsidRDefault="00A532D5" w:rsidP="0031443F">
      <w:pPr>
        <w:widowControl w:val="0"/>
        <w:spacing w:after="0" w:line="360" w:lineRule="auto"/>
        <w:ind w:firstLine="709"/>
        <w:jc w:val="both"/>
        <w:rPr>
          <w:rFonts w:ascii="Arial" w:eastAsia="Times New Roman" w:hAnsi="Arial" w:cs="Arial"/>
          <w:sz w:val="24"/>
          <w:szCs w:val="28"/>
          <w:lang w:eastAsia="ru-RU"/>
        </w:rPr>
      </w:pPr>
      <w:r w:rsidRPr="00EE3266">
        <w:rPr>
          <w:rFonts w:ascii="Arial" w:eastAsia="Times New Roman" w:hAnsi="Arial" w:cs="Arial"/>
          <w:sz w:val="24"/>
          <w:szCs w:val="28"/>
          <w:lang w:val="en-US" w:eastAsia="ru-RU"/>
        </w:rPr>
        <w:t>b</w:t>
      </w:r>
      <w:r w:rsidRPr="00EE3266">
        <w:rPr>
          <w:rFonts w:ascii="Arial" w:eastAsia="Times New Roman" w:hAnsi="Arial" w:cs="Arial"/>
          <w:sz w:val="24"/>
          <w:szCs w:val="28"/>
          <w:lang w:eastAsia="ru-RU"/>
        </w:rPr>
        <w:t xml:space="preserve">) </w:t>
      </w:r>
      <w:proofErr w:type="gramStart"/>
      <w:r w:rsidRPr="00EE3266">
        <w:rPr>
          <w:rFonts w:ascii="Arial" w:eastAsia="Times New Roman" w:hAnsi="Arial" w:cs="Arial"/>
          <w:sz w:val="24"/>
          <w:szCs w:val="28"/>
          <w:lang w:eastAsia="ru-RU"/>
        </w:rPr>
        <w:t>они</w:t>
      </w:r>
      <w:proofErr w:type="gramEnd"/>
      <w:r w:rsidRPr="00EE3266">
        <w:rPr>
          <w:rFonts w:ascii="Arial" w:eastAsia="Times New Roman" w:hAnsi="Arial" w:cs="Arial"/>
          <w:sz w:val="24"/>
          <w:szCs w:val="28"/>
          <w:lang w:eastAsia="ru-RU"/>
        </w:rPr>
        <w:t xml:space="preserve"> предназначены только для подключения к определенным ВЫВОДАМ другого оборудования, или</w:t>
      </w:r>
    </w:p>
    <w:p w14:paraId="7937E2C1" w14:textId="77777777" w:rsidR="00A532D5" w:rsidRPr="00EE3266" w:rsidRDefault="00A532D5" w:rsidP="0031443F">
      <w:pPr>
        <w:widowControl w:val="0"/>
        <w:spacing w:after="0" w:line="360" w:lineRule="auto"/>
        <w:ind w:firstLine="709"/>
        <w:jc w:val="both"/>
        <w:rPr>
          <w:rFonts w:ascii="Arial" w:eastAsia="Times New Roman" w:hAnsi="Arial" w:cs="Arial"/>
          <w:sz w:val="24"/>
          <w:szCs w:val="28"/>
          <w:lang w:eastAsia="ru-RU"/>
        </w:rPr>
      </w:pPr>
      <w:r w:rsidRPr="00EE3266">
        <w:rPr>
          <w:rFonts w:ascii="Arial" w:eastAsia="Times New Roman" w:hAnsi="Arial" w:cs="Arial"/>
          <w:sz w:val="24"/>
          <w:szCs w:val="28"/>
          <w:lang w:val="en-US" w:eastAsia="ru-RU"/>
        </w:rPr>
        <w:t>c</w:t>
      </w:r>
      <w:r w:rsidRPr="00EE3266">
        <w:rPr>
          <w:rFonts w:ascii="Arial" w:eastAsia="Times New Roman" w:hAnsi="Arial" w:cs="Arial"/>
          <w:sz w:val="24"/>
          <w:szCs w:val="28"/>
          <w:lang w:eastAsia="ru-RU"/>
        </w:rPr>
        <w:t xml:space="preserve">) </w:t>
      </w:r>
      <w:proofErr w:type="gramStart"/>
      <w:r w:rsidRPr="00EE3266">
        <w:rPr>
          <w:rFonts w:ascii="Arial" w:eastAsia="Times New Roman" w:hAnsi="Arial" w:cs="Arial"/>
          <w:sz w:val="24"/>
          <w:szCs w:val="28"/>
          <w:lang w:eastAsia="ru-RU"/>
        </w:rPr>
        <w:t>из</w:t>
      </w:r>
      <w:proofErr w:type="gramEnd"/>
      <w:r w:rsidRPr="00EE3266">
        <w:rPr>
          <w:rFonts w:ascii="Arial" w:eastAsia="Times New Roman" w:hAnsi="Arial" w:cs="Arial"/>
          <w:sz w:val="24"/>
          <w:szCs w:val="28"/>
          <w:lang w:eastAsia="ru-RU"/>
        </w:rPr>
        <w:t xml:space="preserve"> других признаков очевидно, что НОМИНАЛЬНОЕ напряжение ниже значений, установленных в 6.3.1.</w:t>
      </w:r>
    </w:p>
    <w:p w14:paraId="70030E68" w14:textId="3967F917" w:rsidR="00A532D5" w:rsidRPr="00EE3266" w:rsidRDefault="00A532D5" w:rsidP="0031443F">
      <w:pPr>
        <w:widowControl w:val="0"/>
        <w:spacing w:after="0" w:line="360" w:lineRule="auto"/>
        <w:ind w:firstLine="709"/>
        <w:jc w:val="both"/>
        <w:rPr>
          <w:rFonts w:ascii="Arial" w:eastAsia="Times New Roman" w:hAnsi="Arial" w:cs="Arial"/>
          <w:lang w:eastAsia="ru-RU"/>
        </w:rPr>
      </w:pPr>
      <w:proofErr w:type="gramStart"/>
      <w:r w:rsidRPr="00EE3266">
        <w:rPr>
          <w:rFonts w:ascii="Arial" w:eastAsia="Times New Roman" w:hAnsi="Arial" w:cs="Arial"/>
          <w:spacing w:val="40"/>
          <w:lang w:eastAsia="ru-RU"/>
        </w:rPr>
        <w:t xml:space="preserve">Примечание </w:t>
      </w:r>
      <w:r w:rsidRPr="00EE3266">
        <w:rPr>
          <w:rFonts w:ascii="Arial" w:eastAsia="Times New Roman" w:hAnsi="Arial" w:cs="Arial"/>
          <w:lang w:eastAsia="ru-RU"/>
        </w:rPr>
        <w:sym w:font="Symbol" w:char="F02D"/>
      </w:r>
      <w:r w:rsidRPr="00EE3266">
        <w:rPr>
          <w:rFonts w:ascii="Arial" w:eastAsia="Times New Roman" w:hAnsi="Arial" w:cs="Arial"/>
          <w:lang w:eastAsia="ru-RU"/>
        </w:rPr>
        <w:t xml:space="preserve"> Примеры</w:t>
      </w:r>
      <w:proofErr w:type="gramEnd"/>
      <w:r w:rsidRPr="00EE3266">
        <w:rPr>
          <w:rFonts w:ascii="Arial" w:eastAsia="Times New Roman" w:hAnsi="Arial" w:cs="Arial"/>
          <w:lang w:eastAsia="ru-RU"/>
        </w:rPr>
        <w:t xml:space="preserve"> подходящих указаний того, что входные значения  должны быть ниже уровней, указанных в 6.3.1</w:t>
      </w:r>
      <w:r w:rsidR="00B35B8D">
        <w:rPr>
          <w:rFonts w:ascii="Arial" w:eastAsia="Times New Roman" w:hAnsi="Arial" w:cs="Arial"/>
          <w:lang w:eastAsia="ru-RU"/>
        </w:rPr>
        <w:t>,</w:t>
      </w:r>
      <w:r w:rsidRPr="00EE3266">
        <w:rPr>
          <w:rFonts w:ascii="Arial" w:eastAsia="Times New Roman" w:hAnsi="Arial" w:cs="Arial"/>
          <w:lang w:eastAsia="ru-RU"/>
        </w:rPr>
        <w:t xml:space="preserve"> включают:</w:t>
      </w:r>
    </w:p>
    <w:p w14:paraId="404C9535" w14:textId="77777777" w:rsidR="00A532D5" w:rsidRPr="00EE3266" w:rsidRDefault="00A532D5" w:rsidP="0031443F">
      <w:pPr>
        <w:widowControl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 xml:space="preserve">- маркировка полного отклонения шкалы </w:t>
      </w:r>
      <w:proofErr w:type="spellStart"/>
      <w:r w:rsidRPr="00EE3266">
        <w:rPr>
          <w:rFonts w:ascii="Arial" w:eastAsia="Times New Roman" w:hAnsi="Arial" w:cs="Arial"/>
          <w:lang w:eastAsia="ru-RU"/>
        </w:rPr>
        <w:t>однодиапазонного</w:t>
      </w:r>
      <w:proofErr w:type="spellEnd"/>
      <w:r w:rsidRPr="00EE3266">
        <w:rPr>
          <w:rFonts w:ascii="Arial" w:eastAsia="Times New Roman" w:hAnsi="Arial" w:cs="Arial"/>
          <w:lang w:eastAsia="ru-RU"/>
        </w:rPr>
        <w:t xml:space="preserve"> вольтметра или амперметра, или максимального отклонения многодиапазонного </w:t>
      </w:r>
      <w:proofErr w:type="spellStart"/>
      <w:r w:rsidRPr="00EE3266">
        <w:rPr>
          <w:rFonts w:ascii="Arial" w:eastAsia="Times New Roman" w:hAnsi="Arial" w:cs="Arial"/>
          <w:lang w:eastAsia="ru-RU"/>
        </w:rPr>
        <w:t>мультиметра</w:t>
      </w:r>
      <w:proofErr w:type="spellEnd"/>
      <w:r w:rsidRPr="00EE3266">
        <w:rPr>
          <w:rFonts w:ascii="Arial" w:eastAsia="Times New Roman" w:hAnsi="Arial" w:cs="Arial"/>
          <w:lang w:eastAsia="ru-RU"/>
        </w:rPr>
        <w:t xml:space="preserve">, </w:t>
      </w:r>
    </w:p>
    <w:p w14:paraId="5504DB9C" w14:textId="77777777" w:rsidR="00A532D5" w:rsidRPr="00EE3266" w:rsidRDefault="00A532D5" w:rsidP="0031443F">
      <w:pPr>
        <w:widowControl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 маркировка максимального диапазона переключателя напряжений;</w:t>
      </w:r>
    </w:p>
    <w:p w14:paraId="5DF6FE89" w14:textId="77777777" w:rsidR="00B35B8D" w:rsidRDefault="00B35B8D" w:rsidP="00B35B8D">
      <w:pPr>
        <w:widowControl w:val="0"/>
        <w:spacing w:after="0" w:line="360" w:lineRule="auto"/>
        <w:ind w:firstLine="709"/>
        <w:rPr>
          <w:rFonts w:ascii="Arial" w:eastAsia="Times New Roman" w:hAnsi="Arial" w:cs="Arial"/>
          <w:lang w:eastAsia="ru-RU"/>
        </w:rPr>
      </w:pPr>
      <w:r>
        <w:rPr>
          <w:rFonts w:ascii="Arial" w:eastAsia="Times New Roman" w:hAnsi="Arial" w:cs="Arial"/>
          <w:lang w:eastAsia="ru-RU"/>
        </w:rPr>
        <w:t xml:space="preserve">- </w:t>
      </w:r>
      <w:r w:rsidR="00A532D5" w:rsidRPr="00EE3266">
        <w:rPr>
          <w:rFonts w:ascii="Arial" w:eastAsia="Times New Roman" w:hAnsi="Arial" w:cs="Arial"/>
          <w:lang w:eastAsia="ru-RU"/>
        </w:rPr>
        <w:t>обозначение НОМИНАЛЬНОГО напряжения или НОМИНАЛЬНОЙ мощности,</w:t>
      </w:r>
    </w:p>
    <w:p w14:paraId="3669C2D8" w14:textId="278FA883" w:rsidR="00A532D5" w:rsidRPr="00EE3266" w:rsidRDefault="00A532D5" w:rsidP="00B35B8D">
      <w:pPr>
        <w:widowControl w:val="0"/>
        <w:spacing w:after="0" w:line="360" w:lineRule="auto"/>
        <w:jc w:val="both"/>
        <w:rPr>
          <w:rFonts w:ascii="Arial" w:eastAsia="Times New Roman" w:hAnsi="Arial" w:cs="Arial"/>
          <w:lang w:eastAsia="ru-RU"/>
        </w:rPr>
      </w:pPr>
      <w:r w:rsidRPr="00EE3266">
        <w:rPr>
          <w:rFonts w:ascii="Arial" w:eastAsia="Times New Roman" w:hAnsi="Arial" w:cs="Arial"/>
          <w:lang w:eastAsia="ru-RU"/>
        </w:rPr>
        <w:t xml:space="preserve">выраженных в дБ, мВт или Вт, если в документации установлено, что их эквивалентное значение ниже 30 </w:t>
      </w:r>
      <w:proofErr w:type="gramStart"/>
      <w:r w:rsidRPr="00EE3266">
        <w:rPr>
          <w:rFonts w:ascii="Arial" w:eastAsia="Times New Roman" w:hAnsi="Arial" w:cs="Arial"/>
          <w:lang w:eastAsia="ru-RU"/>
        </w:rPr>
        <w:t>В</w:t>
      </w:r>
      <w:proofErr w:type="gramEnd"/>
      <w:r w:rsidRPr="00EE3266">
        <w:rPr>
          <w:rFonts w:ascii="Arial" w:eastAsia="Times New Roman" w:hAnsi="Arial" w:cs="Arial"/>
          <w:lang w:eastAsia="ru-RU"/>
        </w:rPr>
        <w:t xml:space="preserve"> переменного тока.</w:t>
      </w:r>
    </w:p>
    <w:p w14:paraId="1264A3C6" w14:textId="77777777" w:rsidR="00A532D5" w:rsidRPr="00EE3266" w:rsidRDefault="00A532D5" w:rsidP="0031443F">
      <w:pPr>
        <w:widowControl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Соответствие проверяют внешним осмотром.</w:t>
      </w:r>
    </w:p>
    <w:p w14:paraId="39EBAB76" w14:textId="77777777" w:rsidR="00A532D5" w:rsidRPr="00EE3266" w:rsidRDefault="00A532D5" w:rsidP="0031443F">
      <w:pPr>
        <w:widowControl w:val="0"/>
        <w:spacing w:after="0" w:line="360" w:lineRule="auto"/>
        <w:ind w:firstLine="709"/>
        <w:jc w:val="both"/>
        <w:rPr>
          <w:rFonts w:ascii="Arial" w:eastAsia="Times New Roman" w:hAnsi="Arial" w:cs="Arial"/>
          <w:b/>
          <w:sz w:val="24"/>
          <w:szCs w:val="24"/>
          <w:lang w:eastAsia="ru-RU"/>
        </w:rPr>
      </w:pPr>
      <w:r w:rsidRPr="00EE3266">
        <w:rPr>
          <w:rFonts w:ascii="Arial" w:eastAsia="Times New Roman" w:hAnsi="Arial" w:cs="Arial"/>
          <w:b/>
          <w:sz w:val="24"/>
          <w:szCs w:val="24"/>
          <w:lang w:eastAsia="ru-RU"/>
        </w:rPr>
        <w:t>5.4.1 Общие положения</w:t>
      </w:r>
    </w:p>
    <w:p w14:paraId="211DA11D" w14:textId="0F3AF4FD" w:rsidR="00A532D5" w:rsidRPr="00EE3266" w:rsidRDefault="00A532D5" w:rsidP="0031443F">
      <w:pPr>
        <w:widowControl w:val="0"/>
        <w:spacing w:after="0" w:line="360" w:lineRule="auto"/>
        <w:ind w:firstLine="709"/>
        <w:rPr>
          <w:rFonts w:ascii="Arial" w:eastAsia="Times New Roman" w:hAnsi="Arial" w:cs="Arial"/>
          <w:i/>
          <w:sz w:val="24"/>
          <w:szCs w:val="24"/>
          <w:lang w:eastAsia="ru-RU"/>
        </w:rPr>
      </w:pPr>
      <w:r w:rsidRPr="00EE3266">
        <w:rPr>
          <w:rFonts w:ascii="Arial" w:eastAsia="Times New Roman" w:hAnsi="Arial" w:cs="Arial"/>
          <w:i/>
          <w:sz w:val="24"/>
          <w:szCs w:val="24"/>
          <w:lang w:eastAsia="ru-RU"/>
        </w:rPr>
        <w:t>Дополнение</w:t>
      </w:r>
      <w:r w:rsidR="00B35B8D">
        <w:rPr>
          <w:rFonts w:ascii="Arial" w:eastAsia="Times New Roman" w:hAnsi="Arial" w:cs="Arial"/>
          <w:i/>
          <w:sz w:val="24"/>
          <w:szCs w:val="24"/>
          <w:lang w:eastAsia="ru-RU"/>
        </w:rPr>
        <w:t>:</w:t>
      </w:r>
    </w:p>
    <w:p w14:paraId="08BAA7CF" w14:textId="6CF06932" w:rsidR="00A532D5" w:rsidRPr="00EE3266" w:rsidRDefault="00A532D5" w:rsidP="0031443F">
      <w:pPr>
        <w:widowControl w:val="0"/>
        <w:spacing w:after="0" w:line="360" w:lineRule="auto"/>
        <w:ind w:firstLine="709"/>
        <w:rPr>
          <w:rFonts w:ascii="Arial" w:eastAsia="Times New Roman" w:hAnsi="Arial" w:cs="Arial"/>
          <w:b/>
          <w:sz w:val="24"/>
          <w:szCs w:val="24"/>
          <w:lang w:eastAsia="ru-RU"/>
        </w:rPr>
      </w:pPr>
      <w:r w:rsidRPr="00EE3266">
        <w:rPr>
          <w:rFonts w:ascii="Arial" w:eastAsia="Times New Roman" w:hAnsi="Arial" w:cs="Arial"/>
          <w:i/>
          <w:sz w:val="24"/>
          <w:szCs w:val="24"/>
          <w:lang w:eastAsia="ru-RU"/>
        </w:rPr>
        <w:t>Дополнить перечисление следующими пунктами и абзацем</w:t>
      </w:r>
      <w:r w:rsidRPr="00EE3266">
        <w:rPr>
          <w:rFonts w:ascii="Arial" w:eastAsia="Times New Roman" w:hAnsi="Arial" w:cs="Arial"/>
          <w:b/>
          <w:sz w:val="24"/>
          <w:szCs w:val="24"/>
          <w:lang w:eastAsia="ru-RU"/>
        </w:rPr>
        <w:t>:</w:t>
      </w:r>
    </w:p>
    <w:p w14:paraId="7BC4749B" w14:textId="77777777" w:rsidR="00A532D5" w:rsidRPr="00EE3266" w:rsidRDefault="00A532D5" w:rsidP="0031443F">
      <w:pPr>
        <w:widowControl w:val="0"/>
        <w:spacing w:after="0" w:line="360" w:lineRule="auto"/>
        <w:ind w:firstLine="709"/>
        <w:jc w:val="both"/>
        <w:rPr>
          <w:rFonts w:ascii="Arial" w:eastAsia="Times New Roman" w:hAnsi="Arial" w:cs="Arial"/>
          <w:sz w:val="24"/>
          <w:szCs w:val="24"/>
          <w:lang w:eastAsia="ru-RU"/>
        </w:rPr>
      </w:pPr>
      <w:proofErr w:type="spellStart"/>
      <w:r w:rsidRPr="00EE3266">
        <w:rPr>
          <w:rFonts w:ascii="Arial" w:eastAsia="Times New Roman" w:hAnsi="Arial" w:cs="Arial"/>
          <w:sz w:val="24"/>
          <w:szCs w:val="24"/>
          <w:lang w:eastAsia="ru-RU"/>
        </w:rPr>
        <w:t>aa</w:t>
      </w:r>
      <w:proofErr w:type="spellEnd"/>
      <w:r w:rsidRPr="00EE3266">
        <w:rPr>
          <w:rFonts w:ascii="Arial" w:eastAsia="Times New Roman" w:hAnsi="Arial" w:cs="Arial"/>
          <w:sz w:val="24"/>
          <w:szCs w:val="24"/>
          <w:lang w:eastAsia="ru-RU"/>
        </w:rPr>
        <w:t>) информация о каждой соответствующей КАТЕГОРИИ ИЗМЕРЕНИЙ, если измерительная цепь РАССЧИТАНА на КАТЕГОРИИ ИЗМЕРЕНИЙ II, III или IV (см. 5.1.5.101.2);</w:t>
      </w:r>
    </w:p>
    <w:p w14:paraId="3ABA584B" w14:textId="77777777" w:rsidR="00A532D5" w:rsidRPr="00EE3266" w:rsidRDefault="00A532D5" w:rsidP="0031443F">
      <w:pPr>
        <w:widowControl w:val="0"/>
        <w:spacing w:after="0" w:line="360" w:lineRule="auto"/>
        <w:ind w:firstLine="709"/>
        <w:jc w:val="both"/>
        <w:rPr>
          <w:rFonts w:ascii="Arial" w:eastAsia="Times New Roman" w:hAnsi="Arial" w:cs="Arial"/>
          <w:sz w:val="24"/>
          <w:szCs w:val="24"/>
          <w:lang w:eastAsia="ru-RU"/>
        </w:rPr>
      </w:pPr>
      <w:proofErr w:type="spellStart"/>
      <w:r w:rsidRPr="00EE3266">
        <w:rPr>
          <w:rFonts w:ascii="Arial" w:eastAsia="Times New Roman" w:hAnsi="Arial" w:cs="Arial"/>
          <w:sz w:val="24"/>
          <w:szCs w:val="24"/>
          <w:lang w:eastAsia="ru-RU"/>
        </w:rPr>
        <w:t>bb</w:t>
      </w:r>
      <w:proofErr w:type="spellEnd"/>
      <w:r w:rsidRPr="00EE3266">
        <w:rPr>
          <w:rFonts w:ascii="Arial" w:eastAsia="Times New Roman" w:hAnsi="Arial" w:cs="Arial"/>
          <w:sz w:val="24"/>
          <w:szCs w:val="24"/>
          <w:lang w:eastAsia="ru-RU"/>
        </w:rPr>
        <w:t>) для измерительных цепей, которые не РАССЧИТАНЫ на КАТЕГОРИИ ИЗМЕРЕНИЙ</w:t>
      </w:r>
      <w:r w:rsidRPr="00EE3266">
        <w:rPr>
          <w:rFonts w:ascii="Arial" w:eastAsia="Times New Roman" w:hAnsi="Arial" w:cs="Arial"/>
          <w:sz w:val="24"/>
          <w:szCs w:val="28"/>
          <w:lang w:eastAsia="ru-RU"/>
        </w:rPr>
        <w:t xml:space="preserve"> </w:t>
      </w:r>
      <w:r w:rsidRPr="00EE3266">
        <w:rPr>
          <w:rFonts w:ascii="Arial" w:eastAsia="Times New Roman" w:hAnsi="Arial" w:cs="Arial"/>
          <w:sz w:val="24"/>
          <w:szCs w:val="24"/>
          <w:lang w:eastAsia="ru-RU"/>
        </w:rPr>
        <w:t>II, III или IV, но которые могут быть неправильно использованы при подключении к таким цепям, предупреждение о том, что не следует использовать оборудование для измерений в СЕТИ, и подробные НОМИНАЛЬНЫЕ ХАРАКТЕРИСТИКИ, включая ПЕРЕХОДНЫЕ ПЕРЕНАПРЯЖЕНИЯ (см. AA.2.4 для получения дополнительной информации).</w:t>
      </w:r>
    </w:p>
    <w:p w14:paraId="19DA0400" w14:textId="62EBB6E6" w:rsidR="00A532D5" w:rsidRPr="00EE3266" w:rsidRDefault="00A532D5" w:rsidP="0031443F">
      <w:pPr>
        <w:widowControl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Некоторое оборудование может содержать измерительную цепь, предназначенную для несколько КАТЕГОРИЙ ИЗМЕРЕНИЯ. Для такого оборудования в </w:t>
      </w:r>
      <w:r w:rsidRPr="00EE3266">
        <w:rPr>
          <w:rFonts w:ascii="Arial" w:eastAsia="Times New Roman" w:hAnsi="Arial" w:cs="Arial"/>
          <w:sz w:val="24"/>
          <w:szCs w:val="24"/>
          <w:lang w:eastAsia="ru-RU"/>
        </w:rPr>
        <w:lastRenderedPageBreak/>
        <w:t xml:space="preserve">документации </w:t>
      </w:r>
      <w:r w:rsidR="008B451D">
        <w:rPr>
          <w:rFonts w:ascii="Arial" w:eastAsia="Times New Roman" w:hAnsi="Arial" w:cs="Arial"/>
          <w:sz w:val="24"/>
          <w:szCs w:val="24"/>
          <w:lang w:eastAsia="ru-RU"/>
        </w:rPr>
        <w:t xml:space="preserve">следует </w:t>
      </w:r>
      <w:r w:rsidRPr="00EE3266">
        <w:rPr>
          <w:rFonts w:ascii="Arial" w:eastAsia="Times New Roman" w:hAnsi="Arial" w:cs="Arial"/>
          <w:sz w:val="24"/>
          <w:szCs w:val="24"/>
          <w:lang w:eastAsia="ru-RU"/>
        </w:rPr>
        <w:t>четко указа</w:t>
      </w:r>
      <w:r w:rsidR="008B451D">
        <w:rPr>
          <w:rFonts w:ascii="Arial" w:eastAsia="Times New Roman" w:hAnsi="Arial" w:cs="Arial"/>
          <w:sz w:val="24"/>
          <w:szCs w:val="24"/>
          <w:lang w:eastAsia="ru-RU"/>
        </w:rPr>
        <w:t>ть</w:t>
      </w:r>
      <w:r w:rsidRPr="00EE3266">
        <w:rPr>
          <w:rFonts w:ascii="Arial" w:eastAsia="Times New Roman" w:hAnsi="Arial" w:cs="Arial"/>
          <w:sz w:val="24"/>
          <w:szCs w:val="24"/>
          <w:lang w:eastAsia="ru-RU"/>
        </w:rPr>
        <w:t xml:space="preserve"> применимые КАТЕГОРИИ ИЗМЕРЕНИЙ, для которых предназначено оборудование</w:t>
      </w:r>
      <w:r w:rsidR="00B35B8D">
        <w:rPr>
          <w:rFonts w:ascii="Arial" w:eastAsia="Times New Roman" w:hAnsi="Arial" w:cs="Arial"/>
          <w:sz w:val="24"/>
          <w:szCs w:val="24"/>
          <w:lang w:eastAsia="ru-RU"/>
        </w:rPr>
        <w:t>,</w:t>
      </w:r>
      <w:r w:rsidRPr="00EE3266">
        <w:rPr>
          <w:rFonts w:ascii="Arial" w:eastAsia="Times New Roman" w:hAnsi="Arial" w:cs="Arial"/>
          <w:sz w:val="24"/>
          <w:szCs w:val="24"/>
          <w:lang w:eastAsia="ru-RU"/>
        </w:rPr>
        <w:t xml:space="preserve"> и КАТЕГОРИИ ИЗМЕРЕНИЙ</w:t>
      </w:r>
      <w:r w:rsidR="00B35B8D">
        <w:rPr>
          <w:rFonts w:ascii="Arial" w:eastAsia="Times New Roman" w:hAnsi="Arial" w:cs="Arial"/>
          <w:sz w:val="24"/>
          <w:szCs w:val="24"/>
          <w:lang w:eastAsia="ru-RU"/>
        </w:rPr>
        <w:t>,</w:t>
      </w:r>
      <w:r w:rsidRPr="00EE3266">
        <w:rPr>
          <w:rFonts w:ascii="Arial" w:eastAsia="Times New Roman" w:hAnsi="Arial" w:cs="Arial"/>
          <w:sz w:val="24"/>
          <w:szCs w:val="24"/>
          <w:lang w:eastAsia="ru-RU"/>
        </w:rPr>
        <w:t xml:space="preserve"> не применимые для использования.</w:t>
      </w:r>
    </w:p>
    <w:p w14:paraId="5BD823CE" w14:textId="77777777" w:rsidR="00A532D5" w:rsidRPr="00EE3266" w:rsidRDefault="00A532D5" w:rsidP="0031443F">
      <w:pPr>
        <w:widowControl w:val="0"/>
        <w:spacing w:after="0" w:line="360" w:lineRule="auto"/>
        <w:ind w:firstLine="709"/>
        <w:jc w:val="both"/>
        <w:rPr>
          <w:rFonts w:ascii="Arial" w:eastAsia="Times New Roman" w:hAnsi="Arial" w:cs="Arial"/>
          <w:b/>
          <w:sz w:val="24"/>
          <w:szCs w:val="24"/>
          <w:lang w:eastAsia="ru-RU"/>
        </w:rPr>
      </w:pPr>
      <w:r w:rsidRPr="00EE3266">
        <w:rPr>
          <w:rFonts w:ascii="Arial" w:eastAsia="Times New Roman" w:hAnsi="Arial" w:cs="Arial"/>
          <w:b/>
          <w:sz w:val="24"/>
          <w:szCs w:val="24"/>
          <w:lang w:eastAsia="ru-RU"/>
        </w:rPr>
        <w:t>5.4.3 Установка оборудования</w:t>
      </w:r>
    </w:p>
    <w:p w14:paraId="0DE26B55" w14:textId="77777777" w:rsidR="00A532D5" w:rsidRPr="00EE3266" w:rsidRDefault="00A532D5" w:rsidP="0031443F">
      <w:pPr>
        <w:widowControl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Дополнение:</w:t>
      </w:r>
    </w:p>
    <w:p w14:paraId="423C5905" w14:textId="299DC5C5" w:rsidR="00A532D5" w:rsidRPr="00EE3266" w:rsidRDefault="00A532D5" w:rsidP="0031443F">
      <w:pPr>
        <w:widowControl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Дополнить двумя следующими перечислениями к перечню:</w:t>
      </w:r>
    </w:p>
    <w:p w14:paraId="202FF70D" w14:textId="77777777" w:rsidR="00A532D5" w:rsidRPr="00EE3266" w:rsidRDefault="00A532D5" w:rsidP="0031443F">
      <w:pPr>
        <w:widowControl w:val="0"/>
        <w:spacing w:after="0" w:line="360" w:lineRule="auto"/>
        <w:ind w:firstLine="709"/>
        <w:jc w:val="both"/>
        <w:rPr>
          <w:rFonts w:ascii="Arial" w:eastAsia="Times New Roman" w:hAnsi="Arial" w:cs="Arial"/>
          <w:sz w:val="24"/>
          <w:szCs w:val="24"/>
          <w:lang w:eastAsia="ru-RU"/>
        </w:rPr>
      </w:pPr>
      <w:proofErr w:type="spellStart"/>
      <w:r w:rsidRPr="00EE3266">
        <w:rPr>
          <w:rFonts w:ascii="Arial" w:eastAsia="Times New Roman" w:hAnsi="Arial" w:cs="Arial"/>
          <w:sz w:val="24"/>
          <w:szCs w:val="24"/>
          <w:lang w:eastAsia="ru-RU"/>
        </w:rPr>
        <w:t>аа</w:t>
      </w:r>
      <w:proofErr w:type="spellEnd"/>
      <w:r w:rsidRPr="00EE3266">
        <w:rPr>
          <w:rFonts w:ascii="Arial" w:eastAsia="Times New Roman" w:hAnsi="Arial" w:cs="Arial"/>
          <w:sz w:val="24"/>
          <w:szCs w:val="24"/>
          <w:lang w:eastAsia="ru-RU"/>
        </w:rPr>
        <w:t xml:space="preserve">) для ВЫВОДОВ измерительной цепи, предназначенных для постоянного подключения и РАССЧИТАННЫХ на КАТЕГОРИИ ИЗМЕРЕНИЙ II, III или IV, информация о </w:t>
      </w:r>
      <w:r w:rsidRPr="00EE3266">
        <w:rPr>
          <w:rFonts w:ascii="Arial" w:eastAsia="Times New Roman" w:hAnsi="Arial" w:cs="Arial"/>
          <w:caps/>
          <w:sz w:val="24"/>
          <w:szCs w:val="24"/>
          <w:lang w:eastAsia="ru-RU"/>
        </w:rPr>
        <w:t>категории измерениЙ</w:t>
      </w:r>
      <w:r w:rsidRPr="00EE3266">
        <w:rPr>
          <w:rFonts w:ascii="Arial" w:eastAsia="Times New Roman" w:hAnsi="Arial" w:cs="Arial"/>
          <w:sz w:val="24"/>
          <w:szCs w:val="24"/>
          <w:lang w:eastAsia="ru-RU"/>
        </w:rPr>
        <w:t xml:space="preserve">, </w:t>
      </w:r>
      <w:r w:rsidRPr="00EE3266">
        <w:rPr>
          <w:rFonts w:ascii="Arial" w:eastAsia="Times New Roman" w:hAnsi="Arial" w:cs="Arial"/>
          <w:caps/>
          <w:sz w:val="24"/>
          <w:szCs w:val="24"/>
          <w:lang w:eastAsia="ru-RU"/>
        </w:rPr>
        <w:t xml:space="preserve">номинальнЫХ </w:t>
      </w:r>
      <w:r w:rsidRPr="00EE3266">
        <w:rPr>
          <w:rFonts w:ascii="Arial" w:eastAsia="Times New Roman" w:hAnsi="Arial" w:cs="Arial"/>
          <w:sz w:val="24"/>
          <w:szCs w:val="24"/>
          <w:lang w:eastAsia="ru-RU"/>
        </w:rPr>
        <w:t xml:space="preserve">напряжениях и </w:t>
      </w:r>
      <w:r w:rsidRPr="00EE3266">
        <w:rPr>
          <w:rFonts w:ascii="Arial" w:eastAsia="Times New Roman" w:hAnsi="Arial" w:cs="Arial"/>
          <w:caps/>
          <w:sz w:val="24"/>
          <w:szCs w:val="24"/>
          <w:lang w:eastAsia="ru-RU"/>
        </w:rPr>
        <w:t>номинальнЫХ</w:t>
      </w:r>
      <w:r w:rsidRPr="00EE3266">
        <w:rPr>
          <w:rFonts w:ascii="Arial" w:eastAsia="Times New Roman" w:hAnsi="Arial" w:cs="Arial"/>
          <w:sz w:val="24"/>
          <w:szCs w:val="24"/>
          <w:lang w:eastAsia="ru-RU"/>
        </w:rPr>
        <w:t xml:space="preserve"> токах, в зависимости от применяемости (см. 5.1.5.102);</w:t>
      </w:r>
    </w:p>
    <w:p w14:paraId="6B256637" w14:textId="77777777" w:rsidR="00A532D5" w:rsidRPr="00EE3266" w:rsidRDefault="00A532D5" w:rsidP="0031443F">
      <w:pPr>
        <w:widowControl w:val="0"/>
        <w:spacing w:after="0" w:line="360" w:lineRule="auto"/>
        <w:ind w:firstLine="709"/>
        <w:jc w:val="both"/>
        <w:rPr>
          <w:rFonts w:ascii="Times New Roman" w:eastAsia="Times New Roman" w:hAnsi="Times New Roman" w:cs="Times New Roman"/>
          <w:sz w:val="28"/>
          <w:szCs w:val="28"/>
          <w:lang w:eastAsia="ru-RU"/>
        </w:rPr>
      </w:pPr>
      <w:proofErr w:type="gramStart"/>
      <w:r w:rsidRPr="00EE3266">
        <w:rPr>
          <w:rFonts w:ascii="Arial" w:eastAsia="Times New Roman" w:hAnsi="Arial" w:cs="Arial"/>
          <w:sz w:val="24"/>
          <w:szCs w:val="24"/>
          <w:lang w:val="en-US" w:eastAsia="ru-RU"/>
        </w:rPr>
        <w:t>bb</w:t>
      </w:r>
      <w:proofErr w:type="gramEnd"/>
      <w:r w:rsidRPr="00EE3266">
        <w:rPr>
          <w:rFonts w:ascii="Arial" w:eastAsia="Times New Roman" w:hAnsi="Arial" w:cs="Arial"/>
          <w:sz w:val="24"/>
          <w:szCs w:val="24"/>
          <w:lang w:eastAsia="ru-RU"/>
        </w:rPr>
        <w:t xml:space="preserve">) для ВЫВОДОВ измерительной цепи, предназначенных для постоянного подключения и не РАССЧИТАННЫХ на КАТЕГОРИИ ИЗМЕРЕНИЙ II, III или IV, информация о </w:t>
      </w:r>
      <w:r w:rsidRPr="00EE3266">
        <w:rPr>
          <w:rFonts w:ascii="Arial" w:eastAsia="Times New Roman" w:hAnsi="Arial" w:cs="Arial"/>
          <w:caps/>
          <w:sz w:val="24"/>
          <w:szCs w:val="24"/>
          <w:lang w:eastAsia="ru-RU"/>
        </w:rPr>
        <w:t xml:space="preserve">номинальнЫХ </w:t>
      </w:r>
      <w:r w:rsidRPr="00EE3266">
        <w:rPr>
          <w:rFonts w:ascii="Arial" w:eastAsia="Times New Roman" w:hAnsi="Arial" w:cs="Arial"/>
          <w:sz w:val="24"/>
          <w:szCs w:val="24"/>
          <w:lang w:eastAsia="ru-RU"/>
        </w:rPr>
        <w:t xml:space="preserve">напряжениях, </w:t>
      </w:r>
      <w:r w:rsidRPr="00EE3266">
        <w:rPr>
          <w:rFonts w:ascii="Arial" w:eastAsia="Times New Roman" w:hAnsi="Arial" w:cs="Arial"/>
          <w:caps/>
          <w:sz w:val="24"/>
          <w:szCs w:val="24"/>
          <w:lang w:eastAsia="ru-RU"/>
        </w:rPr>
        <w:t>номинальнЫХ</w:t>
      </w:r>
      <w:r w:rsidRPr="00EE3266">
        <w:rPr>
          <w:rFonts w:ascii="Arial" w:eastAsia="Times New Roman" w:hAnsi="Arial" w:cs="Arial"/>
          <w:sz w:val="24"/>
          <w:szCs w:val="24"/>
          <w:lang w:eastAsia="ru-RU"/>
        </w:rPr>
        <w:t xml:space="preserve"> токах и </w:t>
      </w:r>
      <w:r w:rsidRPr="00EE3266">
        <w:rPr>
          <w:rFonts w:ascii="Arial" w:eastAsia="Times New Roman" w:hAnsi="Arial" w:cs="Arial"/>
          <w:caps/>
          <w:sz w:val="24"/>
          <w:szCs w:val="24"/>
          <w:lang w:eastAsia="ru-RU"/>
        </w:rPr>
        <w:t>номинальнЫХ</w:t>
      </w:r>
      <w:r w:rsidRPr="00EE3266">
        <w:rPr>
          <w:rFonts w:ascii="Arial" w:eastAsia="Times New Roman" w:hAnsi="Arial" w:cs="Arial"/>
          <w:sz w:val="24"/>
          <w:szCs w:val="24"/>
          <w:lang w:eastAsia="ru-RU"/>
        </w:rPr>
        <w:t xml:space="preserve"> ПЕРЕХОДНЫХ ПЕРЕНАПРЯЖЕНИЯХ в зависимости от применяемости (см. 5.1.5.104).</w:t>
      </w:r>
      <w:r w:rsidRPr="00EE3266">
        <w:rPr>
          <w:rFonts w:ascii="Times New Roman" w:eastAsia="Times New Roman" w:hAnsi="Times New Roman" w:cs="Times New Roman"/>
          <w:sz w:val="28"/>
          <w:szCs w:val="28"/>
          <w:lang w:eastAsia="ru-RU"/>
        </w:rPr>
        <w:t xml:space="preserve"> </w:t>
      </w:r>
    </w:p>
    <w:p w14:paraId="57858F2F" w14:textId="77777777" w:rsidR="00232254" w:rsidRPr="00EE3266" w:rsidRDefault="00232254" w:rsidP="0031443F">
      <w:pPr>
        <w:widowControl w:val="0"/>
        <w:spacing w:after="0" w:line="360" w:lineRule="auto"/>
        <w:ind w:firstLine="709"/>
        <w:jc w:val="both"/>
        <w:rPr>
          <w:rFonts w:ascii="Arial" w:eastAsia="Arial" w:hAnsi="Arial" w:cs="Arial"/>
          <w:sz w:val="24"/>
          <w:szCs w:val="24"/>
          <w:lang w:eastAsia="ru-RU"/>
        </w:rPr>
      </w:pPr>
    </w:p>
    <w:p w14:paraId="39D2EB9F" w14:textId="5D8257C4" w:rsidR="00232254" w:rsidRPr="00EE3266" w:rsidRDefault="00232254"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t xml:space="preserve">6 </w:t>
      </w:r>
      <w:r w:rsidR="00A532D5" w:rsidRPr="00EE3266">
        <w:rPr>
          <w:rFonts w:ascii="Arial" w:eastAsia="Times New Roman" w:hAnsi="Arial" w:cs="Arial"/>
          <w:b/>
          <w:sz w:val="28"/>
          <w:szCs w:val="24"/>
          <w:lang w:eastAsia="ar-SA"/>
        </w:rPr>
        <w:t>Защита от поражения электрическим током</w:t>
      </w:r>
    </w:p>
    <w:p w14:paraId="392EBC89" w14:textId="77777777" w:rsidR="00A532D5" w:rsidRPr="00EE3266" w:rsidRDefault="00A532D5" w:rsidP="0031443F">
      <w:pPr>
        <w:widowControl w:val="0"/>
        <w:spacing w:after="0" w:line="360" w:lineRule="auto"/>
        <w:ind w:firstLine="709"/>
        <w:jc w:val="both"/>
        <w:rPr>
          <w:rFonts w:ascii="Arial" w:eastAsia="Times New Roman" w:hAnsi="Arial" w:cs="Arial"/>
          <w:sz w:val="24"/>
          <w:szCs w:val="28"/>
          <w:lang w:eastAsia="ru-RU"/>
        </w:rPr>
      </w:pPr>
      <w:r w:rsidRPr="00EE3266">
        <w:rPr>
          <w:rFonts w:ascii="Arial" w:eastAsia="Times New Roman" w:hAnsi="Arial" w:cs="Arial"/>
          <w:sz w:val="24"/>
          <w:szCs w:val="28"/>
          <w:lang w:eastAsia="ru-RU"/>
        </w:rPr>
        <w:t xml:space="preserve">Применяют соответствующий раздел </w:t>
      </w:r>
      <w:r w:rsidRPr="00EE3266">
        <w:rPr>
          <w:rFonts w:ascii="Arial" w:eastAsia="Times New Roman" w:hAnsi="Arial" w:cs="Arial"/>
          <w:sz w:val="24"/>
          <w:szCs w:val="28"/>
          <w:lang w:val="en-US" w:eastAsia="ru-RU"/>
        </w:rPr>
        <w:t>IEC</w:t>
      </w:r>
      <w:r w:rsidRPr="00EE3266">
        <w:rPr>
          <w:rFonts w:ascii="Arial" w:eastAsia="Times New Roman" w:hAnsi="Arial" w:cs="Arial"/>
          <w:sz w:val="24"/>
          <w:szCs w:val="28"/>
          <w:lang w:eastAsia="ru-RU"/>
        </w:rPr>
        <w:t xml:space="preserve"> 61010-1, за исключение следующего:</w:t>
      </w:r>
    </w:p>
    <w:p w14:paraId="5103B39A" w14:textId="77777777" w:rsidR="00A532D5" w:rsidRPr="00EE3266" w:rsidRDefault="00A532D5" w:rsidP="0031443F">
      <w:pPr>
        <w:widowControl w:val="0"/>
        <w:spacing w:after="0" w:line="360" w:lineRule="auto"/>
        <w:ind w:firstLine="709"/>
        <w:jc w:val="both"/>
        <w:rPr>
          <w:rFonts w:ascii="Arial" w:eastAsia="Times New Roman" w:hAnsi="Arial" w:cs="Arial"/>
          <w:b/>
          <w:sz w:val="24"/>
          <w:szCs w:val="28"/>
          <w:lang w:eastAsia="ru-RU"/>
        </w:rPr>
      </w:pPr>
      <w:r w:rsidRPr="00EE3266">
        <w:rPr>
          <w:rFonts w:ascii="Arial" w:eastAsia="Times New Roman" w:hAnsi="Arial" w:cs="Arial"/>
          <w:b/>
          <w:sz w:val="24"/>
          <w:szCs w:val="28"/>
          <w:lang w:eastAsia="ru-RU"/>
        </w:rPr>
        <w:t>6.1.2 Исключения</w:t>
      </w:r>
    </w:p>
    <w:p w14:paraId="160E0C77" w14:textId="5D9CA45D" w:rsidR="00A532D5" w:rsidRPr="00EE3266" w:rsidRDefault="00B35B8D" w:rsidP="0031443F">
      <w:pPr>
        <w:widowControl w:val="0"/>
        <w:spacing w:after="0" w:line="360" w:lineRule="auto"/>
        <w:ind w:firstLine="709"/>
        <w:jc w:val="both"/>
        <w:rPr>
          <w:rFonts w:ascii="Arial" w:eastAsia="Times New Roman" w:hAnsi="Arial" w:cs="Arial"/>
          <w:i/>
          <w:sz w:val="24"/>
          <w:szCs w:val="28"/>
          <w:lang w:eastAsia="ru-RU"/>
        </w:rPr>
      </w:pPr>
      <w:r>
        <w:rPr>
          <w:rFonts w:ascii="Arial" w:eastAsia="Times New Roman" w:hAnsi="Arial" w:cs="Arial"/>
          <w:i/>
          <w:sz w:val="24"/>
          <w:szCs w:val="28"/>
          <w:lang w:eastAsia="ru-RU"/>
        </w:rPr>
        <w:t>Дополнение</w:t>
      </w:r>
      <w:r w:rsidR="00A532D5" w:rsidRPr="00EE3266">
        <w:rPr>
          <w:rFonts w:ascii="Arial" w:eastAsia="Times New Roman" w:hAnsi="Arial" w:cs="Arial"/>
          <w:i/>
          <w:sz w:val="24"/>
          <w:szCs w:val="28"/>
          <w:lang w:eastAsia="ru-RU"/>
        </w:rPr>
        <w:t>:</w:t>
      </w:r>
    </w:p>
    <w:p w14:paraId="3400EBD3" w14:textId="3DFFB52A" w:rsidR="00A532D5" w:rsidRPr="00EE3266" w:rsidRDefault="00A532D5" w:rsidP="0031443F">
      <w:pPr>
        <w:widowControl w:val="0"/>
        <w:spacing w:after="0" w:line="360" w:lineRule="auto"/>
        <w:ind w:firstLine="709"/>
        <w:jc w:val="both"/>
        <w:rPr>
          <w:rFonts w:ascii="Arial" w:eastAsia="Times New Roman" w:hAnsi="Arial" w:cs="Arial"/>
          <w:i/>
          <w:sz w:val="24"/>
          <w:szCs w:val="28"/>
          <w:lang w:eastAsia="ru-RU"/>
        </w:rPr>
      </w:pPr>
      <w:r w:rsidRPr="00EE3266">
        <w:rPr>
          <w:rFonts w:ascii="Arial" w:eastAsia="Times New Roman" w:hAnsi="Arial" w:cs="Arial"/>
          <w:i/>
          <w:sz w:val="24"/>
          <w:szCs w:val="28"/>
          <w:lang w:eastAsia="ru-RU"/>
        </w:rPr>
        <w:t>До</w:t>
      </w:r>
      <w:r w:rsidR="00B35B8D">
        <w:rPr>
          <w:rFonts w:ascii="Arial" w:eastAsia="Times New Roman" w:hAnsi="Arial" w:cs="Arial"/>
          <w:i/>
          <w:sz w:val="24"/>
          <w:szCs w:val="28"/>
          <w:lang w:eastAsia="ru-RU"/>
        </w:rPr>
        <w:t>полнить</w:t>
      </w:r>
      <w:r w:rsidRPr="00EE3266">
        <w:rPr>
          <w:rFonts w:ascii="Arial" w:eastAsia="Times New Roman" w:hAnsi="Arial" w:cs="Arial"/>
          <w:i/>
          <w:sz w:val="24"/>
          <w:szCs w:val="28"/>
          <w:lang w:eastAsia="ru-RU"/>
        </w:rPr>
        <w:t xml:space="preserve"> </w:t>
      </w:r>
      <w:r w:rsidR="00B35B8D">
        <w:rPr>
          <w:rFonts w:ascii="Arial" w:eastAsia="Times New Roman" w:hAnsi="Arial" w:cs="Arial"/>
          <w:i/>
          <w:sz w:val="24"/>
          <w:szCs w:val="28"/>
          <w:lang w:eastAsia="ru-RU"/>
        </w:rPr>
        <w:t xml:space="preserve">перечень </w:t>
      </w:r>
      <w:r w:rsidRPr="00EE3266">
        <w:rPr>
          <w:rFonts w:ascii="Arial" w:eastAsia="Times New Roman" w:hAnsi="Arial" w:cs="Arial"/>
          <w:i/>
          <w:sz w:val="24"/>
          <w:szCs w:val="28"/>
          <w:lang w:eastAsia="ru-RU"/>
        </w:rPr>
        <w:t>следующ</w:t>
      </w:r>
      <w:r w:rsidR="00B35B8D">
        <w:rPr>
          <w:rFonts w:ascii="Arial" w:eastAsia="Times New Roman" w:hAnsi="Arial" w:cs="Arial"/>
          <w:i/>
          <w:sz w:val="24"/>
          <w:szCs w:val="28"/>
          <w:lang w:eastAsia="ru-RU"/>
        </w:rPr>
        <w:t xml:space="preserve">им </w:t>
      </w:r>
      <w:r w:rsidRPr="00EE3266">
        <w:rPr>
          <w:rFonts w:ascii="Arial" w:eastAsia="Times New Roman" w:hAnsi="Arial" w:cs="Arial"/>
          <w:i/>
          <w:sz w:val="24"/>
          <w:szCs w:val="28"/>
          <w:lang w:eastAsia="ru-RU"/>
        </w:rPr>
        <w:t>перечислени</w:t>
      </w:r>
      <w:r w:rsidR="00B35B8D">
        <w:rPr>
          <w:rFonts w:ascii="Arial" w:eastAsia="Times New Roman" w:hAnsi="Arial" w:cs="Arial"/>
          <w:i/>
          <w:sz w:val="24"/>
          <w:szCs w:val="28"/>
          <w:lang w:eastAsia="ru-RU"/>
        </w:rPr>
        <w:t>ем</w:t>
      </w:r>
      <w:r w:rsidRPr="00EE3266">
        <w:rPr>
          <w:rFonts w:ascii="Arial" w:eastAsia="Times New Roman" w:hAnsi="Arial" w:cs="Arial"/>
          <w:i/>
          <w:sz w:val="24"/>
          <w:szCs w:val="28"/>
          <w:lang w:eastAsia="ru-RU"/>
        </w:rPr>
        <w:t>:</w:t>
      </w:r>
    </w:p>
    <w:p w14:paraId="2263D924" w14:textId="77777777" w:rsidR="00A532D5" w:rsidRPr="00EE3266" w:rsidRDefault="00A532D5" w:rsidP="0031443F">
      <w:pPr>
        <w:widowControl w:val="0"/>
        <w:autoSpaceDE w:val="0"/>
        <w:autoSpaceDN w:val="0"/>
        <w:adjustRightInd w:val="0"/>
        <w:spacing w:after="0" w:line="360" w:lineRule="auto"/>
        <w:ind w:firstLine="709"/>
        <w:jc w:val="both"/>
        <w:rPr>
          <w:rFonts w:ascii="Arial" w:eastAsia="Times New Roman" w:hAnsi="Arial" w:cs="Arial"/>
          <w:spacing w:val="7"/>
          <w:sz w:val="24"/>
          <w:szCs w:val="28"/>
          <w:lang w:eastAsia="ru-RU"/>
        </w:rPr>
      </w:pPr>
      <w:proofErr w:type="gramStart"/>
      <w:r w:rsidRPr="00EE3266">
        <w:rPr>
          <w:rFonts w:ascii="Arial" w:eastAsia="Times New Roman" w:hAnsi="Arial" w:cs="Arial"/>
          <w:spacing w:val="7"/>
          <w:sz w:val="24"/>
          <w:szCs w:val="28"/>
          <w:lang w:val="en-US" w:eastAsia="ru-RU"/>
        </w:rPr>
        <w:t>aa</w:t>
      </w:r>
      <w:proofErr w:type="gramEnd"/>
      <w:r w:rsidRPr="00EE3266">
        <w:rPr>
          <w:rFonts w:ascii="Arial" w:eastAsia="Times New Roman" w:hAnsi="Arial" w:cs="Arial"/>
          <w:spacing w:val="7"/>
          <w:sz w:val="24"/>
          <w:szCs w:val="28"/>
          <w:lang w:eastAsia="ru-RU"/>
        </w:rPr>
        <w:t>) измерительные ВЫВОДЫ фиксирующего или винтового типа, включая ВЫВОДЫ, которые не требуют использования ИНСТРУМЕНТА.</w:t>
      </w:r>
    </w:p>
    <w:p w14:paraId="6B8E0B99" w14:textId="77777777" w:rsidR="00A532D5" w:rsidRPr="00CB4946" w:rsidRDefault="00A532D5" w:rsidP="0031443F">
      <w:pPr>
        <w:widowControl w:val="0"/>
        <w:autoSpaceDE w:val="0"/>
        <w:autoSpaceDN w:val="0"/>
        <w:adjustRightInd w:val="0"/>
        <w:spacing w:after="0" w:line="360" w:lineRule="auto"/>
        <w:ind w:firstLine="709"/>
        <w:jc w:val="both"/>
        <w:rPr>
          <w:rFonts w:ascii="Arial" w:eastAsia="Times New Roman" w:hAnsi="Arial" w:cs="Arial"/>
          <w:spacing w:val="7"/>
          <w:sz w:val="24"/>
          <w:szCs w:val="28"/>
          <w:lang w:eastAsia="ru-RU"/>
        </w:rPr>
      </w:pPr>
      <w:r w:rsidRPr="00CB4946">
        <w:rPr>
          <w:rFonts w:ascii="Arial" w:eastAsia="Times New Roman" w:hAnsi="Arial" w:cs="Arial"/>
          <w:spacing w:val="7"/>
          <w:sz w:val="24"/>
          <w:szCs w:val="28"/>
          <w:lang w:eastAsia="ru-RU"/>
        </w:rPr>
        <w:t>6.5.2.1 Общие положения</w:t>
      </w:r>
    </w:p>
    <w:p w14:paraId="435FDE66" w14:textId="77777777" w:rsidR="00A532D5" w:rsidRPr="00EE3266" w:rsidRDefault="00A532D5" w:rsidP="0031443F">
      <w:pPr>
        <w:widowControl w:val="0"/>
        <w:autoSpaceDE w:val="0"/>
        <w:autoSpaceDN w:val="0"/>
        <w:adjustRightInd w:val="0"/>
        <w:spacing w:after="0" w:line="360" w:lineRule="auto"/>
        <w:ind w:firstLine="709"/>
        <w:jc w:val="both"/>
        <w:rPr>
          <w:rFonts w:ascii="Arial" w:eastAsia="Times New Roman" w:hAnsi="Arial" w:cs="Arial"/>
          <w:i/>
          <w:spacing w:val="7"/>
          <w:sz w:val="24"/>
          <w:szCs w:val="28"/>
          <w:lang w:eastAsia="ru-RU"/>
        </w:rPr>
      </w:pPr>
      <w:r w:rsidRPr="00EE3266">
        <w:rPr>
          <w:rFonts w:ascii="Arial" w:eastAsia="Times New Roman" w:hAnsi="Arial" w:cs="Arial"/>
          <w:i/>
          <w:spacing w:val="7"/>
          <w:sz w:val="24"/>
          <w:szCs w:val="28"/>
          <w:lang w:eastAsia="ru-RU"/>
        </w:rPr>
        <w:t>Замена:</w:t>
      </w:r>
    </w:p>
    <w:p w14:paraId="4FE3C599" w14:textId="77777777" w:rsidR="00A532D5" w:rsidRPr="00EE3266" w:rsidRDefault="00A532D5" w:rsidP="0031443F">
      <w:pPr>
        <w:widowControl w:val="0"/>
        <w:autoSpaceDE w:val="0"/>
        <w:autoSpaceDN w:val="0"/>
        <w:adjustRightInd w:val="0"/>
        <w:spacing w:after="0" w:line="360" w:lineRule="auto"/>
        <w:ind w:firstLine="709"/>
        <w:jc w:val="both"/>
        <w:rPr>
          <w:rFonts w:ascii="Arial" w:eastAsia="Times New Roman" w:hAnsi="Arial" w:cs="Arial"/>
          <w:spacing w:val="7"/>
          <w:sz w:val="24"/>
          <w:szCs w:val="28"/>
          <w:lang w:eastAsia="ru-RU"/>
        </w:rPr>
      </w:pPr>
      <w:r w:rsidRPr="00EE3266">
        <w:rPr>
          <w:rFonts w:ascii="Arial" w:eastAsia="Times New Roman" w:hAnsi="Arial" w:cs="Arial"/>
          <w:i/>
          <w:spacing w:val="7"/>
          <w:sz w:val="24"/>
          <w:szCs w:val="28"/>
          <w:lang w:eastAsia="ru-RU"/>
        </w:rPr>
        <w:t>Заменить заявление о соответствии следующим</w:t>
      </w:r>
      <w:r w:rsidRPr="00EE3266">
        <w:rPr>
          <w:rFonts w:ascii="Arial" w:eastAsia="Times New Roman" w:hAnsi="Arial" w:cs="Arial"/>
          <w:spacing w:val="7"/>
          <w:sz w:val="24"/>
          <w:szCs w:val="28"/>
          <w:lang w:eastAsia="ru-RU"/>
        </w:rPr>
        <w:t>:</w:t>
      </w:r>
    </w:p>
    <w:p w14:paraId="7020508D" w14:textId="77777777" w:rsidR="00A532D5" w:rsidRPr="00EE3266" w:rsidRDefault="00A532D5" w:rsidP="0031443F">
      <w:pPr>
        <w:widowControl w:val="0"/>
        <w:autoSpaceDE w:val="0"/>
        <w:autoSpaceDN w:val="0"/>
        <w:adjustRightInd w:val="0"/>
        <w:spacing w:after="0" w:line="360" w:lineRule="auto"/>
        <w:ind w:firstLine="709"/>
        <w:jc w:val="both"/>
        <w:rPr>
          <w:rFonts w:ascii="Arial" w:eastAsia="Times New Roman" w:hAnsi="Arial" w:cs="Arial"/>
          <w:i/>
          <w:spacing w:val="7"/>
          <w:sz w:val="24"/>
          <w:szCs w:val="28"/>
          <w:lang w:eastAsia="ru-RU"/>
        </w:rPr>
      </w:pPr>
      <w:r w:rsidRPr="00EE3266">
        <w:rPr>
          <w:rFonts w:ascii="Arial" w:eastAsia="Times New Roman" w:hAnsi="Arial" w:cs="Arial"/>
          <w:i/>
          <w:spacing w:val="7"/>
          <w:sz w:val="24"/>
          <w:szCs w:val="28"/>
          <w:lang w:eastAsia="ru-RU"/>
        </w:rPr>
        <w:t>Соответствие проверяют в соответствии с 6.5.2.2 – 6.5.2.6 и 6.5.2.101.</w:t>
      </w:r>
    </w:p>
    <w:p w14:paraId="22BF267D" w14:textId="77777777" w:rsidR="00A532D5" w:rsidRPr="00CB4946" w:rsidRDefault="00A532D5" w:rsidP="0031443F">
      <w:pPr>
        <w:widowControl w:val="0"/>
        <w:autoSpaceDE w:val="0"/>
        <w:autoSpaceDN w:val="0"/>
        <w:adjustRightInd w:val="0"/>
        <w:spacing w:after="0" w:line="360" w:lineRule="auto"/>
        <w:ind w:firstLine="709"/>
        <w:jc w:val="both"/>
        <w:rPr>
          <w:rFonts w:ascii="Arial" w:eastAsia="Times New Roman" w:hAnsi="Arial" w:cs="Arial"/>
          <w:spacing w:val="7"/>
          <w:sz w:val="24"/>
          <w:szCs w:val="28"/>
          <w:lang w:eastAsia="ru-RU"/>
        </w:rPr>
      </w:pPr>
      <w:r w:rsidRPr="00CB4946">
        <w:rPr>
          <w:rFonts w:ascii="Arial" w:eastAsia="Times New Roman" w:hAnsi="Arial" w:cs="Arial"/>
          <w:spacing w:val="7"/>
          <w:sz w:val="24"/>
          <w:szCs w:val="28"/>
          <w:lang w:eastAsia="ru-RU"/>
        </w:rPr>
        <w:t>6.5.2.3 ВЫВОД ЗАЩИТНОГО ПРОВОДНИКА</w:t>
      </w:r>
    </w:p>
    <w:p w14:paraId="1A34473B" w14:textId="77777777" w:rsidR="00A532D5" w:rsidRPr="00EE3266" w:rsidRDefault="00A532D5" w:rsidP="0031443F">
      <w:pPr>
        <w:widowControl w:val="0"/>
        <w:autoSpaceDE w:val="0"/>
        <w:autoSpaceDN w:val="0"/>
        <w:adjustRightInd w:val="0"/>
        <w:spacing w:after="0" w:line="360" w:lineRule="auto"/>
        <w:ind w:firstLine="709"/>
        <w:jc w:val="both"/>
        <w:rPr>
          <w:rFonts w:ascii="Arial" w:eastAsia="Times New Roman" w:hAnsi="Arial" w:cs="Arial"/>
          <w:i/>
          <w:spacing w:val="7"/>
          <w:sz w:val="24"/>
          <w:szCs w:val="28"/>
          <w:lang w:eastAsia="ru-RU"/>
        </w:rPr>
      </w:pPr>
      <w:r w:rsidRPr="00EE3266">
        <w:rPr>
          <w:rFonts w:ascii="Arial" w:eastAsia="Times New Roman" w:hAnsi="Arial" w:cs="Arial"/>
          <w:i/>
          <w:spacing w:val="7"/>
          <w:sz w:val="24"/>
          <w:szCs w:val="28"/>
          <w:lang w:eastAsia="ru-RU"/>
        </w:rPr>
        <w:t>Замена:</w:t>
      </w:r>
    </w:p>
    <w:p w14:paraId="629D504A" w14:textId="77777777" w:rsidR="00A532D5" w:rsidRPr="00EE3266" w:rsidRDefault="00A532D5" w:rsidP="0031443F">
      <w:pPr>
        <w:widowControl w:val="0"/>
        <w:autoSpaceDE w:val="0"/>
        <w:autoSpaceDN w:val="0"/>
        <w:adjustRightInd w:val="0"/>
        <w:spacing w:after="0" w:line="360" w:lineRule="auto"/>
        <w:ind w:firstLine="709"/>
        <w:jc w:val="both"/>
        <w:rPr>
          <w:rFonts w:ascii="Arial" w:eastAsia="Times New Roman" w:hAnsi="Arial" w:cs="Arial"/>
          <w:spacing w:val="7"/>
          <w:sz w:val="24"/>
          <w:szCs w:val="28"/>
          <w:lang w:eastAsia="ru-RU"/>
        </w:rPr>
      </w:pPr>
      <w:r w:rsidRPr="00EE3266">
        <w:rPr>
          <w:rFonts w:ascii="Arial" w:eastAsia="Times New Roman" w:hAnsi="Arial" w:cs="Arial"/>
          <w:i/>
          <w:spacing w:val="7"/>
          <w:sz w:val="24"/>
          <w:szCs w:val="28"/>
          <w:lang w:eastAsia="ru-RU"/>
        </w:rPr>
        <w:t xml:space="preserve">Заменить перечисление </w:t>
      </w:r>
      <w:r w:rsidRPr="00EE3266">
        <w:rPr>
          <w:rFonts w:ascii="Arial" w:eastAsia="Times New Roman" w:hAnsi="Arial" w:cs="Arial"/>
          <w:i/>
          <w:spacing w:val="7"/>
          <w:sz w:val="24"/>
          <w:szCs w:val="28"/>
          <w:lang w:val="en-US" w:eastAsia="ru-RU"/>
        </w:rPr>
        <w:t>h</w:t>
      </w:r>
      <w:r w:rsidRPr="00EE3266">
        <w:rPr>
          <w:rFonts w:ascii="Arial" w:eastAsia="Times New Roman" w:hAnsi="Arial" w:cs="Arial"/>
          <w:i/>
          <w:spacing w:val="7"/>
          <w:sz w:val="24"/>
          <w:szCs w:val="28"/>
          <w:lang w:eastAsia="ru-RU"/>
        </w:rPr>
        <w:t>) 2) следующим</w:t>
      </w:r>
      <w:r w:rsidRPr="00EE3266">
        <w:rPr>
          <w:rFonts w:ascii="Arial" w:eastAsia="Times New Roman" w:hAnsi="Arial" w:cs="Arial"/>
          <w:spacing w:val="7"/>
          <w:sz w:val="24"/>
          <w:szCs w:val="28"/>
          <w:lang w:eastAsia="ru-RU"/>
        </w:rPr>
        <w:t>:</w:t>
      </w:r>
    </w:p>
    <w:p w14:paraId="481E0704" w14:textId="77777777" w:rsidR="00A532D5" w:rsidRPr="00EE3266" w:rsidRDefault="00A532D5" w:rsidP="0031443F">
      <w:pPr>
        <w:widowControl w:val="0"/>
        <w:autoSpaceDE w:val="0"/>
        <w:autoSpaceDN w:val="0"/>
        <w:adjustRightInd w:val="0"/>
        <w:spacing w:after="0" w:line="360" w:lineRule="auto"/>
        <w:ind w:firstLine="709"/>
        <w:jc w:val="both"/>
        <w:rPr>
          <w:rFonts w:ascii="Arial" w:eastAsia="Times New Roman" w:hAnsi="Arial" w:cs="Arial"/>
          <w:spacing w:val="7"/>
          <w:sz w:val="24"/>
          <w:szCs w:val="28"/>
          <w:lang w:eastAsia="ru-RU"/>
        </w:rPr>
      </w:pPr>
      <w:r w:rsidRPr="00EE3266">
        <w:rPr>
          <w:rFonts w:ascii="Arial" w:eastAsia="Times New Roman" w:hAnsi="Arial" w:cs="Arial"/>
          <w:spacing w:val="7"/>
          <w:sz w:val="24"/>
          <w:szCs w:val="28"/>
          <w:lang w:val="en-US" w:eastAsia="ru-RU"/>
        </w:rPr>
        <w:t>h</w:t>
      </w:r>
      <w:r w:rsidRPr="00EE3266">
        <w:rPr>
          <w:rFonts w:ascii="Arial" w:eastAsia="Times New Roman" w:hAnsi="Arial" w:cs="Arial"/>
          <w:spacing w:val="7"/>
          <w:sz w:val="24"/>
          <w:szCs w:val="28"/>
          <w:lang w:eastAsia="ru-RU"/>
        </w:rPr>
        <w:t>) 2) ЗАЩИТНОЕ СОЕДИНЕНИЕ не должно прерываться никаким переключающим или прерывающим устройством. Устройства, используемые для непрямого соединения в испытательных и измерительных цепях (см. 6.5.2.101), могут быть частью ЗАЩИТНОГО СОЕДИНЕНИЯ;</w:t>
      </w:r>
    </w:p>
    <w:p w14:paraId="43000004" w14:textId="77777777" w:rsidR="00A532D5" w:rsidRPr="00EE3266" w:rsidRDefault="00A532D5" w:rsidP="0031443F">
      <w:pPr>
        <w:widowControl w:val="0"/>
        <w:autoSpaceDE w:val="0"/>
        <w:autoSpaceDN w:val="0"/>
        <w:adjustRightInd w:val="0"/>
        <w:spacing w:after="0" w:line="360" w:lineRule="auto"/>
        <w:ind w:firstLine="709"/>
        <w:jc w:val="both"/>
        <w:rPr>
          <w:rFonts w:ascii="Arial" w:eastAsia="Times New Roman" w:hAnsi="Arial" w:cs="Arial"/>
          <w:i/>
          <w:spacing w:val="7"/>
          <w:sz w:val="24"/>
          <w:szCs w:val="28"/>
          <w:lang w:eastAsia="ru-RU"/>
        </w:rPr>
      </w:pPr>
      <w:r w:rsidRPr="00EE3266">
        <w:rPr>
          <w:rFonts w:ascii="Arial" w:eastAsia="Times New Roman" w:hAnsi="Arial" w:cs="Arial"/>
          <w:i/>
          <w:spacing w:val="7"/>
          <w:sz w:val="24"/>
          <w:szCs w:val="28"/>
          <w:lang w:eastAsia="ru-RU"/>
        </w:rPr>
        <w:t>Дополнение:</w:t>
      </w:r>
    </w:p>
    <w:p w14:paraId="720D71F1" w14:textId="53BB6D9C" w:rsidR="00A532D5" w:rsidRPr="00EE3266" w:rsidRDefault="00A532D5" w:rsidP="0031443F">
      <w:pPr>
        <w:widowControl w:val="0"/>
        <w:autoSpaceDE w:val="0"/>
        <w:autoSpaceDN w:val="0"/>
        <w:adjustRightInd w:val="0"/>
        <w:spacing w:after="0" w:line="360" w:lineRule="auto"/>
        <w:ind w:firstLine="709"/>
        <w:jc w:val="both"/>
        <w:rPr>
          <w:rFonts w:ascii="Arial" w:eastAsia="Times New Roman" w:hAnsi="Arial" w:cs="Arial"/>
          <w:spacing w:val="7"/>
          <w:sz w:val="24"/>
          <w:szCs w:val="28"/>
          <w:lang w:eastAsia="ru-RU"/>
        </w:rPr>
      </w:pPr>
      <w:r w:rsidRPr="00EE3266">
        <w:rPr>
          <w:rFonts w:ascii="Arial" w:eastAsia="Times New Roman" w:hAnsi="Arial" w:cs="Arial"/>
          <w:i/>
          <w:spacing w:val="7"/>
          <w:sz w:val="24"/>
          <w:szCs w:val="28"/>
          <w:lang w:eastAsia="ru-RU"/>
        </w:rPr>
        <w:lastRenderedPageBreak/>
        <w:t>До</w:t>
      </w:r>
      <w:r w:rsidR="00CB4946">
        <w:rPr>
          <w:rFonts w:ascii="Arial" w:eastAsia="Times New Roman" w:hAnsi="Arial" w:cs="Arial"/>
          <w:i/>
          <w:spacing w:val="7"/>
          <w:sz w:val="24"/>
          <w:szCs w:val="28"/>
          <w:lang w:eastAsia="ru-RU"/>
        </w:rPr>
        <w:t xml:space="preserve">полнить </w:t>
      </w:r>
      <w:r w:rsidRPr="00EE3266">
        <w:rPr>
          <w:rFonts w:ascii="Arial" w:eastAsia="Times New Roman" w:hAnsi="Arial" w:cs="Arial"/>
          <w:i/>
          <w:spacing w:val="7"/>
          <w:sz w:val="24"/>
          <w:szCs w:val="28"/>
          <w:lang w:eastAsia="ru-RU"/>
        </w:rPr>
        <w:t>следующи</w:t>
      </w:r>
      <w:r w:rsidR="00CB4946">
        <w:rPr>
          <w:rFonts w:ascii="Arial" w:eastAsia="Times New Roman" w:hAnsi="Arial" w:cs="Arial"/>
          <w:i/>
          <w:spacing w:val="7"/>
          <w:sz w:val="24"/>
          <w:szCs w:val="28"/>
          <w:lang w:eastAsia="ru-RU"/>
        </w:rPr>
        <w:t>ми</w:t>
      </w:r>
      <w:r w:rsidRPr="00EE3266">
        <w:rPr>
          <w:rFonts w:ascii="Arial" w:eastAsia="Times New Roman" w:hAnsi="Arial" w:cs="Arial"/>
          <w:i/>
          <w:spacing w:val="7"/>
          <w:sz w:val="24"/>
          <w:szCs w:val="28"/>
          <w:lang w:eastAsia="ru-RU"/>
        </w:rPr>
        <w:t xml:space="preserve"> подпункт</w:t>
      </w:r>
      <w:r w:rsidR="00CB4946">
        <w:rPr>
          <w:rFonts w:ascii="Arial" w:eastAsia="Times New Roman" w:hAnsi="Arial" w:cs="Arial"/>
          <w:i/>
          <w:spacing w:val="7"/>
          <w:sz w:val="24"/>
          <w:szCs w:val="28"/>
          <w:lang w:eastAsia="ru-RU"/>
        </w:rPr>
        <w:t>ом</w:t>
      </w:r>
      <w:r w:rsidRPr="00EE3266">
        <w:rPr>
          <w:rFonts w:ascii="Arial" w:eastAsia="Times New Roman" w:hAnsi="Arial" w:cs="Arial"/>
          <w:i/>
          <w:spacing w:val="7"/>
          <w:sz w:val="24"/>
          <w:szCs w:val="28"/>
          <w:lang w:eastAsia="ru-RU"/>
        </w:rPr>
        <w:t xml:space="preserve"> и рисун</w:t>
      </w:r>
      <w:r w:rsidR="00CB4946">
        <w:rPr>
          <w:rFonts w:ascii="Arial" w:eastAsia="Times New Roman" w:hAnsi="Arial" w:cs="Arial"/>
          <w:i/>
          <w:spacing w:val="7"/>
          <w:sz w:val="24"/>
          <w:szCs w:val="28"/>
          <w:lang w:eastAsia="ru-RU"/>
        </w:rPr>
        <w:t>ком</w:t>
      </w:r>
      <w:r w:rsidRPr="00EE3266">
        <w:rPr>
          <w:rFonts w:ascii="Arial" w:eastAsia="Times New Roman" w:hAnsi="Arial" w:cs="Arial"/>
          <w:spacing w:val="7"/>
          <w:sz w:val="24"/>
          <w:szCs w:val="28"/>
          <w:lang w:eastAsia="ru-RU"/>
        </w:rPr>
        <w:t>:</w:t>
      </w:r>
    </w:p>
    <w:p w14:paraId="08D91840" w14:textId="77777777" w:rsidR="00A532D5" w:rsidRPr="00CB4946" w:rsidRDefault="00A532D5" w:rsidP="0031443F">
      <w:pPr>
        <w:widowControl w:val="0"/>
        <w:autoSpaceDE w:val="0"/>
        <w:autoSpaceDN w:val="0"/>
        <w:adjustRightInd w:val="0"/>
        <w:spacing w:after="0" w:line="360" w:lineRule="auto"/>
        <w:ind w:firstLine="709"/>
        <w:jc w:val="both"/>
        <w:rPr>
          <w:rFonts w:ascii="Arial" w:eastAsia="Times New Roman" w:hAnsi="Arial" w:cs="Arial"/>
          <w:spacing w:val="7"/>
          <w:sz w:val="24"/>
          <w:szCs w:val="28"/>
          <w:lang w:eastAsia="ru-RU"/>
        </w:rPr>
      </w:pPr>
      <w:r w:rsidRPr="00CB4946">
        <w:rPr>
          <w:rFonts w:ascii="Arial" w:eastAsia="Times New Roman" w:hAnsi="Arial" w:cs="Arial"/>
          <w:spacing w:val="7"/>
          <w:sz w:val="24"/>
          <w:szCs w:val="28"/>
          <w:lang w:eastAsia="ru-RU"/>
        </w:rPr>
        <w:t xml:space="preserve">6.5.2.101 Непрямое соединение для испытательных и измерительных цепей </w:t>
      </w:r>
    </w:p>
    <w:p w14:paraId="0B83FFBB" w14:textId="77777777" w:rsidR="00A532D5" w:rsidRPr="00EE3266" w:rsidRDefault="00A532D5" w:rsidP="0031443F">
      <w:pPr>
        <w:widowControl w:val="0"/>
        <w:autoSpaceDE w:val="0"/>
        <w:autoSpaceDN w:val="0"/>
        <w:adjustRightInd w:val="0"/>
        <w:spacing w:after="0" w:line="360" w:lineRule="auto"/>
        <w:ind w:firstLine="709"/>
        <w:jc w:val="both"/>
        <w:rPr>
          <w:rFonts w:ascii="Arial" w:eastAsia="Times New Roman" w:hAnsi="Arial" w:cs="Arial"/>
          <w:spacing w:val="7"/>
          <w:sz w:val="24"/>
          <w:szCs w:val="28"/>
          <w:lang w:eastAsia="ru-RU"/>
        </w:rPr>
      </w:pPr>
      <w:r w:rsidRPr="00EE3266">
        <w:rPr>
          <w:rFonts w:ascii="Arial" w:eastAsia="Times New Roman" w:hAnsi="Arial" w:cs="Arial"/>
          <w:spacing w:val="7"/>
          <w:sz w:val="24"/>
          <w:szCs w:val="28"/>
          <w:lang w:eastAsia="ru-RU"/>
        </w:rPr>
        <w:t>Непрямое соединение устанавливает соединение между ВЫВОДОМ ЗАЩИТНОГО ПРОВОДНИКА и ДОСТУПНЫМИ токопроводящими частями, если они становятся ОПАСНЫМИ в результате неисправности.</w:t>
      </w:r>
    </w:p>
    <w:p w14:paraId="61F6706A" w14:textId="2741AFCF" w:rsidR="00A532D5" w:rsidRPr="00EE3266" w:rsidRDefault="00A532D5" w:rsidP="0031443F">
      <w:pPr>
        <w:widowControl w:val="0"/>
        <w:autoSpaceDE w:val="0"/>
        <w:autoSpaceDN w:val="0"/>
        <w:adjustRightInd w:val="0"/>
        <w:spacing w:after="0" w:line="360" w:lineRule="auto"/>
        <w:ind w:firstLine="709"/>
        <w:jc w:val="both"/>
        <w:rPr>
          <w:rFonts w:ascii="Arial" w:eastAsia="Times New Roman" w:hAnsi="Arial" w:cs="Arial"/>
          <w:spacing w:val="7"/>
          <w:sz w:val="24"/>
          <w:szCs w:val="28"/>
          <w:lang w:eastAsia="ru-RU"/>
        </w:rPr>
      </w:pPr>
      <w:r w:rsidRPr="00EE3266">
        <w:rPr>
          <w:rFonts w:ascii="Arial" w:eastAsia="Times New Roman" w:hAnsi="Arial" w:cs="Arial"/>
          <w:spacing w:val="7"/>
          <w:sz w:val="24"/>
          <w:szCs w:val="28"/>
          <w:lang w:eastAsia="ru-RU"/>
        </w:rPr>
        <w:t>Устройствами, которые могут установить непрямое соединение</w:t>
      </w:r>
      <w:r w:rsidR="00CB4946">
        <w:rPr>
          <w:rFonts w:ascii="Arial" w:eastAsia="Times New Roman" w:hAnsi="Arial" w:cs="Arial"/>
          <w:spacing w:val="7"/>
          <w:sz w:val="24"/>
          <w:szCs w:val="28"/>
          <w:lang w:eastAsia="ru-RU"/>
        </w:rPr>
        <w:t>,</w:t>
      </w:r>
      <w:r w:rsidRPr="00EE3266">
        <w:rPr>
          <w:rFonts w:ascii="Arial" w:eastAsia="Times New Roman" w:hAnsi="Arial" w:cs="Arial"/>
          <w:spacing w:val="7"/>
          <w:sz w:val="24"/>
          <w:szCs w:val="28"/>
          <w:lang w:eastAsia="ru-RU"/>
        </w:rPr>
        <w:t xml:space="preserve"> являются:</w:t>
      </w:r>
    </w:p>
    <w:p w14:paraId="46437749" w14:textId="77777777" w:rsidR="00A532D5" w:rsidRPr="00EE3266" w:rsidRDefault="00A532D5" w:rsidP="0031443F">
      <w:pPr>
        <w:widowControl w:val="0"/>
        <w:autoSpaceDE w:val="0"/>
        <w:autoSpaceDN w:val="0"/>
        <w:adjustRightInd w:val="0"/>
        <w:spacing w:after="0" w:line="360" w:lineRule="auto"/>
        <w:ind w:firstLine="709"/>
        <w:jc w:val="both"/>
        <w:rPr>
          <w:rFonts w:ascii="Arial" w:eastAsia="Times New Roman" w:hAnsi="Arial" w:cs="Arial"/>
          <w:spacing w:val="7"/>
          <w:sz w:val="24"/>
          <w:szCs w:val="28"/>
          <w:lang w:eastAsia="ru-RU"/>
        </w:rPr>
      </w:pPr>
      <w:r w:rsidRPr="00EE3266">
        <w:rPr>
          <w:rFonts w:ascii="Arial" w:eastAsia="Times New Roman" w:hAnsi="Arial" w:cs="Arial"/>
          <w:spacing w:val="7"/>
          <w:sz w:val="24"/>
          <w:szCs w:val="28"/>
          <w:lang w:eastAsia="ru-RU"/>
        </w:rPr>
        <w:t>а) устройства ограничения напряжения, которые становятся проводящими, когда напряжение на них превышает соответствующие значения, установленные в 6.3.</w:t>
      </w:r>
      <w:proofErr w:type="gramStart"/>
      <w:r w:rsidRPr="00EE3266">
        <w:rPr>
          <w:rFonts w:ascii="Arial" w:eastAsia="Times New Roman" w:hAnsi="Arial" w:cs="Arial"/>
          <w:spacing w:val="7"/>
          <w:sz w:val="24"/>
          <w:szCs w:val="28"/>
          <w:lang w:eastAsia="ru-RU"/>
        </w:rPr>
        <w:t>2</w:t>
      </w:r>
      <w:proofErr w:type="gramEnd"/>
      <w:r w:rsidRPr="00EE3266">
        <w:rPr>
          <w:rFonts w:ascii="Arial" w:eastAsia="Times New Roman" w:hAnsi="Arial" w:cs="Arial"/>
          <w:spacing w:val="7"/>
          <w:sz w:val="24"/>
          <w:szCs w:val="28"/>
          <w:lang w:eastAsia="ru-RU"/>
        </w:rPr>
        <w:t xml:space="preserve"> а) с защитой от перегрузки по току, предназначенной для предотвращения выхода из строя устройства. Длительность соединения в зависимости от тока не должна превышать уровни, указанные на рисунке 101.</w:t>
      </w:r>
    </w:p>
    <w:p w14:paraId="25441120" w14:textId="77777777" w:rsidR="00A532D5" w:rsidRPr="00EE3266" w:rsidRDefault="00A532D5" w:rsidP="0031443F">
      <w:pPr>
        <w:widowControl w:val="0"/>
        <w:autoSpaceDE w:val="0"/>
        <w:autoSpaceDN w:val="0"/>
        <w:adjustRightInd w:val="0"/>
        <w:spacing w:after="0" w:line="360" w:lineRule="auto"/>
        <w:ind w:firstLine="709"/>
        <w:jc w:val="both"/>
        <w:rPr>
          <w:rFonts w:ascii="Arial" w:eastAsia="Times New Roman" w:hAnsi="Arial" w:cs="Arial"/>
          <w:i/>
          <w:spacing w:val="7"/>
          <w:sz w:val="24"/>
          <w:szCs w:val="28"/>
          <w:lang w:eastAsia="ru-RU"/>
        </w:rPr>
      </w:pPr>
      <w:r w:rsidRPr="00EE3266">
        <w:rPr>
          <w:rFonts w:ascii="Arial" w:eastAsia="Times New Roman" w:hAnsi="Arial" w:cs="Arial"/>
          <w:i/>
          <w:spacing w:val="7"/>
          <w:sz w:val="24"/>
          <w:szCs w:val="28"/>
          <w:lang w:eastAsia="ru-RU"/>
        </w:rPr>
        <w:t>Соответствие проверяют путем подключения ДОСТУПНЫХ токопроводящих частей к источнику максимально ОПАСНОГО напряжения в соответствии с НОМИНАЛЬНЫМИ характеристиками оборудования при его НОРМАЛЬНОМ ПРИМЕНЕНИИ. Ток между ДОСТУПНЫМИ токопроводящими частями и ВЫВОДОМ ЗАЩИТНОГО ПРОВОДНИКА измеряют с помощью схемы, приведенной на рисунке A.1;</w:t>
      </w:r>
    </w:p>
    <w:p w14:paraId="7552663A" w14:textId="17F25E5C" w:rsidR="00A532D5" w:rsidRPr="00EE3266" w:rsidRDefault="00A532D5" w:rsidP="0031443F">
      <w:pPr>
        <w:widowControl w:val="0"/>
        <w:autoSpaceDE w:val="0"/>
        <w:autoSpaceDN w:val="0"/>
        <w:adjustRightInd w:val="0"/>
        <w:spacing w:after="0" w:line="360" w:lineRule="auto"/>
        <w:ind w:firstLine="709"/>
        <w:jc w:val="both"/>
        <w:rPr>
          <w:rFonts w:ascii="Arial" w:eastAsia="Times New Roman" w:hAnsi="Arial" w:cs="Arial"/>
          <w:spacing w:val="7"/>
          <w:sz w:val="24"/>
          <w:szCs w:val="28"/>
          <w:lang w:eastAsia="ru-RU"/>
        </w:rPr>
      </w:pPr>
      <w:r w:rsidRPr="00EE3266">
        <w:rPr>
          <w:rFonts w:ascii="Arial" w:eastAsia="Times New Roman" w:hAnsi="Arial" w:cs="Arial"/>
          <w:spacing w:val="7"/>
          <w:sz w:val="24"/>
          <w:szCs w:val="28"/>
          <w:lang w:eastAsia="ru-RU"/>
        </w:rPr>
        <w:t>b) устройства отключения, чувствительные к напряжению, которые прерывают все полюса СЕТЕВОГО питания или цепи, находящиеся под ОПАСНЫМ НАПРЯЖЕНИЕМ</w:t>
      </w:r>
      <w:r w:rsidR="00CB4946">
        <w:rPr>
          <w:rFonts w:ascii="Arial" w:eastAsia="Times New Roman" w:hAnsi="Arial" w:cs="Arial"/>
          <w:spacing w:val="7"/>
          <w:sz w:val="24"/>
          <w:szCs w:val="28"/>
          <w:lang w:eastAsia="ru-RU"/>
        </w:rPr>
        <w:t>,</w:t>
      </w:r>
      <w:r w:rsidRPr="00EE3266">
        <w:rPr>
          <w:rFonts w:ascii="Arial" w:eastAsia="Times New Roman" w:hAnsi="Arial" w:cs="Arial"/>
          <w:spacing w:val="7"/>
          <w:sz w:val="24"/>
          <w:szCs w:val="28"/>
          <w:lang w:eastAsia="ru-RU"/>
        </w:rPr>
        <w:t xml:space="preserve"> и подключают ДОСТУПНЫЕ токопроводящие части к ВЫВОДАМ ЗАЩИТНОГО ПРОВОДНИКА каждый раз, когда напряжение на них достигает соответствующих уровней [6.3.2 a)]. Продолжительность отключения в зависимости от значений тока не должна превышать уровней, указанных на рисунке 101.</w:t>
      </w:r>
    </w:p>
    <w:p w14:paraId="7528C7BD" w14:textId="2C79DA57" w:rsidR="00A532D5" w:rsidRPr="00EE3266" w:rsidRDefault="00A532D5" w:rsidP="0031443F">
      <w:pPr>
        <w:widowControl w:val="0"/>
        <w:autoSpaceDE w:val="0"/>
        <w:autoSpaceDN w:val="0"/>
        <w:adjustRightInd w:val="0"/>
        <w:spacing w:after="0" w:line="360" w:lineRule="auto"/>
        <w:ind w:firstLine="709"/>
        <w:jc w:val="both"/>
        <w:rPr>
          <w:rFonts w:ascii="Arial" w:eastAsia="Times New Roman" w:hAnsi="Arial" w:cs="Arial"/>
          <w:spacing w:val="7"/>
          <w:sz w:val="24"/>
          <w:szCs w:val="28"/>
          <w:lang w:eastAsia="ru-RU"/>
        </w:rPr>
      </w:pPr>
      <w:r w:rsidRPr="00EE3266">
        <w:rPr>
          <w:rFonts w:ascii="Arial" w:eastAsia="Times New Roman" w:hAnsi="Arial" w:cs="Arial"/>
          <w:i/>
          <w:spacing w:val="7"/>
          <w:sz w:val="24"/>
          <w:szCs w:val="28"/>
          <w:lang w:eastAsia="ru-RU"/>
        </w:rPr>
        <w:t>Соответствие проверяют путем последовательного приложения напря</w:t>
      </w:r>
      <w:r w:rsidR="00CB4946">
        <w:rPr>
          <w:rFonts w:ascii="Arial" w:eastAsia="Times New Roman" w:hAnsi="Arial" w:cs="Arial"/>
          <w:i/>
          <w:spacing w:val="7"/>
          <w:sz w:val="24"/>
          <w:szCs w:val="28"/>
          <w:lang w:eastAsia="ru-RU"/>
        </w:rPr>
        <w:t>жения соответствующего уровня [</w:t>
      </w:r>
      <w:r w:rsidRPr="00EE3266">
        <w:rPr>
          <w:rFonts w:ascii="Arial" w:eastAsia="Times New Roman" w:hAnsi="Arial" w:cs="Arial"/>
          <w:i/>
          <w:spacing w:val="7"/>
          <w:sz w:val="24"/>
          <w:szCs w:val="28"/>
          <w:lang w:eastAsia="ru-RU"/>
        </w:rPr>
        <w:t>6.3.2 a)] и максимального НОМИНАЛЬНОГО напряжения между ДОСТУПНЫМИ токопроводящими частями и ВЫВОДОМ ЗАЩИТНОГО ПРОВОДНИКА. Ток между ДОСТУПНЫМИ токопроводящими частями и ВЫВОДОМ ЗАЩИТНОГО ПРОВОДНИКА измеряют с помощью схемы, показанной на рисунке A.1</w:t>
      </w:r>
    </w:p>
    <w:p w14:paraId="3883837D" w14:textId="4D288C89" w:rsidR="00A532D5" w:rsidRPr="00EE3266" w:rsidRDefault="00A532D5" w:rsidP="0031443F">
      <w:pPr>
        <w:widowControl w:val="0"/>
        <w:autoSpaceDE w:val="0"/>
        <w:autoSpaceDN w:val="0"/>
        <w:adjustRightInd w:val="0"/>
        <w:spacing w:after="0" w:line="360" w:lineRule="auto"/>
        <w:ind w:firstLine="709"/>
        <w:jc w:val="both"/>
        <w:rPr>
          <w:rFonts w:ascii="Arial" w:eastAsia="Times New Roman" w:hAnsi="Arial" w:cs="Arial"/>
          <w:spacing w:val="7"/>
          <w:sz w:val="24"/>
          <w:szCs w:val="28"/>
          <w:lang w:eastAsia="ru-RU"/>
        </w:rPr>
      </w:pPr>
      <w:r w:rsidRPr="00EE3266">
        <w:rPr>
          <w:rFonts w:ascii="Arial" w:eastAsia="Times New Roman" w:hAnsi="Arial" w:cs="Arial"/>
          <w:spacing w:val="7"/>
          <w:sz w:val="24"/>
          <w:szCs w:val="28"/>
          <w:lang w:eastAsia="ru-RU"/>
        </w:rPr>
        <w:t xml:space="preserve">НОМИНАЛЬНЫЕ значения напряжения и тока устройств ограничения напряжения или чувствительных к напряжению отключающих устройств, указанных </w:t>
      </w:r>
      <w:proofErr w:type="gramStart"/>
      <w:r w:rsidRPr="00EE3266">
        <w:rPr>
          <w:rFonts w:ascii="Arial" w:eastAsia="Times New Roman" w:hAnsi="Arial" w:cs="Arial"/>
          <w:spacing w:val="7"/>
          <w:sz w:val="24"/>
          <w:szCs w:val="28"/>
          <w:lang w:eastAsia="ru-RU"/>
        </w:rPr>
        <w:t>в</w:t>
      </w:r>
      <w:proofErr w:type="gramEnd"/>
      <w:r w:rsidRPr="00EE3266">
        <w:rPr>
          <w:rFonts w:ascii="Arial" w:eastAsia="Times New Roman" w:hAnsi="Arial" w:cs="Arial"/>
          <w:spacing w:val="7"/>
          <w:sz w:val="24"/>
          <w:szCs w:val="28"/>
          <w:lang w:eastAsia="ru-RU"/>
        </w:rPr>
        <w:t xml:space="preserve"> а) и </w:t>
      </w:r>
      <w:r w:rsidRPr="00EE3266">
        <w:rPr>
          <w:rFonts w:ascii="Arial" w:eastAsia="Times New Roman" w:hAnsi="Arial" w:cs="Arial"/>
          <w:spacing w:val="7"/>
          <w:sz w:val="24"/>
          <w:szCs w:val="28"/>
          <w:lang w:val="en-US" w:eastAsia="ru-RU"/>
        </w:rPr>
        <w:t>b</w:t>
      </w:r>
      <w:r w:rsidRPr="00EE3266">
        <w:rPr>
          <w:rFonts w:ascii="Arial" w:eastAsia="Times New Roman" w:hAnsi="Arial" w:cs="Arial"/>
          <w:spacing w:val="7"/>
          <w:sz w:val="24"/>
          <w:szCs w:val="28"/>
          <w:lang w:eastAsia="ru-RU"/>
        </w:rPr>
        <w:t>), должны по крайней мере быть равными НОМИНАЛЬНЫМ значениям напряжения и тока измерительных ВЫВОДОВ.</w:t>
      </w:r>
    </w:p>
    <w:p w14:paraId="2858268E" w14:textId="77777777" w:rsidR="00A532D5" w:rsidRPr="00EE3266" w:rsidRDefault="00A532D5" w:rsidP="0031443F">
      <w:pPr>
        <w:widowControl w:val="0"/>
        <w:autoSpaceDE w:val="0"/>
        <w:autoSpaceDN w:val="0"/>
        <w:adjustRightInd w:val="0"/>
        <w:spacing w:after="0" w:line="360" w:lineRule="auto"/>
        <w:ind w:firstLine="709"/>
        <w:jc w:val="both"/>
        <w:rPr>
          <w:rFonts w:ascii="Arial" w:eastAsia="Arial" w:hAnsi="Arial" w:cs="Arial"/>
          <w:noProof/>
          <w:sz w:val="16"/>
          <w:lang w:eastAsia="ru-RU"/>
        </w:rPr>
      </w:pPr>
      <w:r w:rsidRPr="00EE3266">
        <w:rPr>
          <w:rFonts w:ascii="Arial" w:eastAsia="Times New Roman" w:hAnsi="Arial" w:cs="Arial"/>
          <w:i/>
          <w:spacing w:val="7"/>
          <w:sz w:val="24"/>
          <w:szCs w:val="28"/>
          <w:lang w:eastAsia="ru-RU"/>
        </w:rPr>
        <w:t>Соответствие проверяют внешним осмотром</w:t>
      </w:r>
      <w:r w:rsidRPr="00EE3266">
        <w:rPr>
          <w:rFonts w:ascii="Arial" w:eastAsia="Times New Roman" w:hAnsi="Arial" w:cs="Arial"/>
          <w:spacing w:val="7"/>
          <w:sz w:val="24"/>
          <w:szCs w:val="28"/>
          <w:lang w:eastAsia="ru-RU"/>
        </w:rPr>
        <w:t>.</w:t>
      </w:r>
      <w:r w:rsidRPr="00EE3266">
        <w:rPr>
          <w:rFonts w:ascii="Arial" w:eastAsia="Arial" w:hAnsi="Arial" w:cs="Arial"/>
          <w:noProof/>
          <w:sz w:val="16"/>
          <w:lang w:eastAsia="ru-RU"/>
        </w:rPr>
        <w:t xml:space="preserve"> </w:t>
      </w:r>
    </w:p>
    <w:p w14:paraId="58CBEEC0" w14:textId="513280B7" w:rsidR="00A532D5" w:rsidRDefault="0079573F" w:rsidP="0079573F">
      <w:pPr>
        <w:widowControl w:val="0"/>
        <w:autoSpaceDE w:val="0"/>
        <w:autoSpaceDN w:val="0"/>
        <w:adjustRightInd w:val="0"/>
        <w:spacing w:after="0" w:line="360" w:lineRule="auto"/>
        <w:ind w:firstLine="709"/>
        <w:jc w:val="center"/>
        <w:rPr>
          <w:rFonts w:ascii="Arial" w:eastAsia="Arial" w:hAnsi="Arial" w:cs="Arial"/>
          <w:noProof/>
          <w:sz w:val="16"/>
          <w:lang w:eastAsia="ru-RU"/>
        </w:rPr>
      </w:pPr>
      <w:r>
        <w:rPr>
          <w:rFonts w:ascii="Arial" w:eastAsia="Arial" w:hAnsi="Arial" w:cs="Arial"/>
          <w:noProof/>
          <w:sz w:val="16"/>
          <w:lang w:eastAsia="ru-RU"/>
        </w:rPr>
        <w:lastRenderedPageBreak/>
        <w:drawing>
          <wp:inline distT="0" distB="0" distL="0" distR="0" wp14:anchorId="7F635B20" wp14:editId="1C3FA891">
            <wp:extent cx="4752975" cy="44196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2975" cy="4419600"/>
                    </a:xfrm>
                    <a:prstGeom prst="rect">
                      <a:avLst/>
                    </a:prstGeom>
                    <a:noFill/>
                    <a:ln>
                      <a:noFill/>
                    </a:ln>
                  </pic:spPr>
                </pic:pic>
              </a:graphicData>
            </a:graphic>
          </wp:inline>
        </w:drawing>
      </w:r>
    </w:p>
    <w:p w14:paraId="29EB511F" w14:textId="77777777" w:rsidR="0079573F" w:rsidRPr="00EE3266" w:rsidRDefault="0079573F" w:rsidP="0031443F">
      <w:pPr>
        <w:widowControl w:val="0"/>
        <w:autoSpaceDE w:val="0"/>
        <w:autoSpaceDN w:val="0"/>
        <w:adjustRightInd w:val="0"/>
        <w:spacing w:after="0" w:line="360" w:lineRule="auto"/>
        <w:ind w:firstLine="709"/>
        <w:jc w:val="both"/>
        <w:rPr>
          <w:rFonts w:ascii="Arial" w:eastAsia="Arial" w:hAnsi="Arial" w:cs="Arial"/>
          <w:noProof/>
          <w:sz w:val="16"/>
          <w:lang w:eastAsia="ru-RU"/>
        </w:rPr>
      </w:pPr>
    </w:p>
    <w:p w14:paraId="00904972" w14:textId="57B123AF" w:rsidR="00A532D5" w:rsidRPr="00EE3266" w:rsidRDefault="00A532D5" w:rsidP="0031443F">
      <w:pPr>
        <w:widowControl w:val="0"/>
        <w:autoSpaceDE w:val="0"/>
        <w:autoSpaceDN w:val="0"/>
        <w:adjustRightInd w:val="0"/>
        <w:spacing w:after="0" w:line="360" w:lineRule="auto"/>
        <w:ind w:firstLine="709"/>
        <w:jc w:val="both"/>
        <w:rPr>
          <w:rFonts w:ascii="Arial" w:eastAsia="Times New Roman" w:hAnsi="Arial" w:cs="Arial"/>
          <w:i/>
          <w:iCs/>
          <w:sz w:val="20"/>
          <w:szCs w:val="20"/>
          <w:lang w:eastAsia="ru-RU"/>
        </w:rPr>
      </w:pPr>
      <w:r w:rsidRPr="00EE3266">
        <w:rPr>
          <w:rFonts w:ascii="Arial" w:eastAsia="Times New Roman" w:hAnsi="Arial" w:cs="Arial"/>
          <w:i/>
          <w:iCs/>
          <w:sz w:val="20"/>
          <w:szCs w:val="20"/>
          <w:lang w:eastAsia="ru-RU"/>
        </w:rPr>
        <w:t xml:space="preserve">А   ̶   переменный ток, мА; </w:t>
      </w:r>
      <w:proofErr w:type="gramStart"/>
      <w:r w:rsidRPr="00EE3266">
        <w:rPr>
          <w:rFonts w:ascii="Arial" w:eastAsia="Times New Roman" w:hAnsi="Arial" w:cs="Arial"/>
          <w:i/>
          <w:iCs/>
          <w:sz w:val="20"/>
          <w:szCs w:val="20"/>
          <w:lang w:eastAsia="ru-RU"/>
        </w:rPr>
        <w:t>В</w:t>
      </w:r>
      <w:r w:rsidR="0079573F" w:rsidRPr="00CD3D5E">
        <w:rPr>
          <w:rFonts w:ascii="Arial" w:eastAsia="Times New Roman" w:hAnsi="Arial" w:cs="Arial"/>
          <w:i/>
          <w:iCs/>
          <w:sz w:val="20"/>
          <w:szCs w:val="20"/>
          <w:lang w:eastAsia="ru-RU"/>
        </w:rPr>
        <w:t xml:space="preserve"> </w:t>
      </w:r>
      <w:r w:rsidRPr="00EE3266">
        <w:rPr>
          <w:rFonts w:ascii="Arial" w:eastAsia="Times New Roman" w:hAnsi="Arial" w:cs="Arial"/>
          <w:i/>
          <w:iCs/>
          <w:sz w:val="20"/>
          <w:szCs w:val="20"/>
          <w:lang w:eastAsia="ru-RU"/>
        </w:rPr>
        <w:t xml:space="preserve"> ̶</w:t>
      </w:r>
      <w:proofErr w:type="gramEnd"/>
      <w:r w:rsidRPr="00EE3266">
        <w:rPr>
          <w:rFonts w:ascii="Arial" w:eastAsia="Times New Roman" w:hAnsi="Arial" w:cs="Arial"/>
          <w:i/>
          <w:iCs/>
          <w:sz w:val="20"/>
          <w:szCs w:val="20"/>
          <w:lang w:eastAsia="ru-RU"/>
        </w:rPr>
        <w:t xml:space="preserve">  постоянный ток, мА</w:t>
      </w:r>
    </w:p>
    <w:p w14:paraId="3A5E3EE8" w14:textId="79ACEE4C" w:rsidR="00A532D5" w:rsidRPr="00EE3266" w:rsidRDefault="00A532D5" w:rsidP="0031443F">
      <w:pPr>
        <w:widowControl w:val="0"/>
        <w:autoSpaceDE w:val="0"/>
        <w:autoSpaceDN w:val="0"/>
        <w:adjustRightInd w:val="0"/>
        <w:spacing w:after="0" w:line="360" w:lineRule="auto"/>
        <w:ind w:firstLine="709"/>
        <w:jc w:val="both"/>
        <w:rPr>
          <w:rFonts w:ascii="Arial" w:eastAsia="Times New Roman" w:hAnsi="Arial" w:cs="Arial"/>
          <w:i/>
          <w:iCs/>
          <w:sz w:val="20"/>
          <w:szCs w:val="20"/>
          <w:lang w:eastAsia="ru-RU"/>
        </w:rPr>
      </w:pPr>
      <w:r w:rsidRPr="00EE3266">
        <w:rPr>
          <w:rFonts w:ascii="Arial" w:eastAsia="Times New Roman" w:hAnsi="Arial" w:cs="Arial"/>
          <w:spacing w:val="40"/>
          <w:sz w:val="20"/>
          <w:szCs w:val="20"/>
          <w:lang w:eastAsia="ru-RU"/>
        </w:rPr>
        <w:t>Примечание</w:t>
      </w:r>
      <w:r w:rsidR="00A15744">
        <w:rPr>
          <w:rFonts w:ascii="Arial" w:eastAsia="Times New Roman" w:hAnsi="Arial" w:cs="Arial"/>
          <w:spacing w:val="40"/>
          <w:sz w:val="20"/>
          <w:szCs w:val="20"/>
          <w:lang w:eastAsia="ru-RU"/>
        </w:rPr>
        <w:t xml:space="preserve"> </w:t>
      </w:r>
      <w:r w:rsidR="00A15744" w:rsidRPr="00A15744">
        <w:rPr>
          <w:rFonts w:ascii="Arial" w:eastAsia="Times New Roman" w:hAnsi="Arial" w:cs="Arial"/>
          <w:sz w:val="20"/>
          <w:szCs w:val="20"/>
          <w:lang w:eastAsia="ru-RU"/>
        </w:rPr>
        <w:t xml:space="preserve">– </w:t>
      </w:r>
      <w:r w:rsidRPr="00EE3266">
        <w:rPr>
          <w:rFonts w:ascii="Arial" w:eastAsia="Times New Roman" w:hAnsi="Arial" w:cs="Arial"/>
          <w:iCs/>
          <w:sz w:val="20"/>
          <w:szCs w:val="20"/>
          <w:lang w:eastAsia="ru-RU"/>
        </w:rPr>
        <w:t xml:space="preserve">Рисунок основан на IEC TS 60479-1:2005, рисунки 20 и 22, и </w:t>
      </w:r>
      <w:r w:rsidR="0031443F" w:rsidRPr="00EE3266">
        <w:rPr>
          <w:rFonts w:ascii="Arial" w:eastAsia="Times New Roman" w:hAnsi="Arial" w:cs="Arial"/>
          <w:iCs/>
          <w:sz w:val="20"/>
          <w:szCs w:val="20"/>
          <w:lang w:eastAsia="ru-RU"/>
        </w:rPr>
        <w:br/>
      </w:r>
      <w:r w:rsidRPr="00EE3266">
        <w:rPr>
          <w:rFonts w:ascii="Arial" w:eastAsia="Times New Roman" w:hAnsi="Arial" w:cs="Arial"/>
          <w:iCs/>
          <w:sz w:val="20"/>
          <w:szCs w:val="20"/>
          <w:lang w:eastAsia="ru-RU"/>
        </w:rPr>
        <w:t>IEC TS 60479-2:2007</w:t>
      </w:r>
      <w:r w:rsidR="00CB4946">
        <w:rPr>
          <w:rFonts w:ascii="Arial" w:eastAsia="Times New Roman" w:hAnsi="Arial" w:cs="Arial"/>
          <w:iCs/>
          <w:sz w:val="20"/>
          <w:szCs w:val="20"/>
          <w:lang w:eastAsia="ru-RU"/>
        </w:rPr>
        <w:t>,</w:t>
      </w:r>
      <w:r w:rsidRPr="00EE3266">
        <w:rPr>
          <w:rFonts w:ascii="Arial" w:eastAsia="Times New Roman" w:hAnsi="Arial" w:cs="Arial"/>
          <w:iCs/>
          <w:sz w:val="20"/>
          <w:szCs w:val="20"/>
          <w:lang w:eastAsia="ru-RU"/>
        </w:rPr>
        <w:t xml:space="preserve"> рисунок 20.</w:t>
      </w:r>
    </w:p>
    <w:p w14:paraId="4CA00F5E" w14:textId="77777777" w:rsidR="00A532D5" w:rsidRPr="00EE3266" w:rsidRDefault="00A532D5" w:rsidP="0031443F">
      <w:pPr>
        <w:widowControl w:val="0"/>
        <w:autoSpaceDE w:val="0"/>
        <w:autoSpaceDN w:val="0"/>
        <w:adjustRightInd w:val="0"/>
        <w:spacing w:after="0" w:line="360" w:lineRule="auto"/>
        <w:jc w:val="center"/>
        <w:rPr>
          <w:rFonts w:ascii="Arial" w:eastAsia="Times New Roman" w:hAnsi="Arial" w:cs="Arial"/>
          <w:i/>
          <w:iCs/>
          <w:sz w:val="24"/>
          <w:szCs w:val="24"/>
          <w:lang w:eastAsia="ru-RU"/>
        </w:rPr>
      </w:pPr>
      <w:r w:rsidRPr="00EE3266">
        <w:rPr>
          <w:rFonts w:ascii="Arial" w:eastAsia="Times New Roman" w:hAnsi="Arial" w:cs="Arial"/>
          <w:iCs/>
          <w:sz w:val="24"/>
          <w:szCs w:val="24"/>
          <w:lang w:eastAsia="ru-RU"/>
        </w:rPr>
        <w:t>Рисунок 101 – Зависимость длительности протекания тока от значения переменного и постоянного тока, протекающего через тело человека</w:t>
      </w:r>
    </w:p>
    <w:p w14:paraId="337A5A39" w14:textId="77777777" w:rsidR="00A532D5" w:rsidRPr="00EE3266" w:rsidRDefault="00A532D5" w:rsidP="0031443F">
      <w:pPr>
        <w:widowControl w:val="0"/>
        <w:autoSpaceDE w:val="0"/>
        <w:autoSpaceDN w:val="0"/>
        <w:adjustRightInd w:val="0"/>
        <w:spacing w:after="0" w:line="360" w:lineRule="auto"/>
        <w:ind w:firstLine="709"/>
        <w:rPr>
          <w:rFonts w:ascii="Arial" w:eastAsia="Times New Roman" w:hAnsi="Arial" w:cs="Arial"/>
          <w:b/>
          <w:sz w:val="24"/>
          <w:szCs w:val="24"/>
          <w:lang w:eastAsia="ru-RU"/>
        </w:rPr>
      </w:pPr>
      <w:r w:rsidRPr="00EE3266">
        <w:rPr>
          <w:rFonts w:ascii="Arial" w:eastAsia="Times New Roman" w:hAnsi="Arial" w:cs="Arial"/>
          <w:b/>
          <w:sz w:val="24"/>
          <w:szCs w:val="24"/>
          <w:lang w:eastAsia="ru-RU"/>
        </w:rPr>
        <w:t>6.6 Подключение к внешним цепям</w:t>
      </w:r>
    </w:p>
    <w:p w14:paraId="77E404B6" w14:textId="77777777" w:rsidR="00A532D5" w:rsidRPr="00EE3266" w:rsidRDefault="00A532D5" w:rsidP="0031443F">
      <w:pPr>
        <w:widowControl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Дополнение:</w:t>
      </w:r>
    </w:p>
    <w:p w14:paraId="0195A951" w14:textId="38330B97" w:rsidR="00A532D5" w:rsidRPr="00EE3266" w:rsidRDefault="00A532D5" w:rsidP="0031443F">
      <w:pPr>
        <w:widowControl w:val="0"/>
        <w:spacing w:after="0" w:line="360" w:lineRule="auto"/>
        <w:ind w:firstLine="709"/>
        <w:jc w:val="both"/>
        <w:rPr>
          <w:rFonts w:ascii="Arial" w:eastAsia="Times New Roman" w:hAnsi="Arial" w:cs="Arial"/>
          <w:i/>
          <w:sz w:val="24"/>
          <w:szCs w:val="28"/>
          <w:lang w:eastAsia="ru-RU"/>
        </w:rPr>
      </w:pPr>
      <w:r w:rsidRPr="00EE3266">
        <w:rPr>
          <w:rFonts w:ascii="Arial" w:eastAsia="Times New Roman" w:hAnsi="Arial" w:cs="Arial"/>
          <w:i/>
          <w:sz w:val="24"/>
          <w:szCs w:val="28"/>
          <w:lang w:eastAsia="ru-RU"/>
        </w:rPr>
        <w:t>Дополнить двумя подпунктами:</w:t>
      </w:r>
    </w:p>
    <w:p w14:paraId="658D2AD1" w14:textId="77777777" w:rsidR="00A532D5" w:rsidRPr="00EE3266" w:rsidRDefault="00A532D5" w:rsidP="0031443F">
      <w:pPr>
        <w:widowControl w:val="0"/>
        <w:spacing w:after="0" w:line="360" w:lineRule="auto"/>
        <w:ind w:firstLine="709"/>
        <w:jc w:val="both"/>
        <w:rPr>
          <w:rFonts w:ascii="Arial" w:eastAsia="Times New Roman" w:hAnsi="Arial" w:cs="Arial"/>
          <w:b/>
          <w:sz w:val="24"/>
          <w:szCs w:val="28"/>
          <w:lang w:eastAsia="ru-RU"/>
        </w:rPr>
      </w:pPr>
      <w:r w:rsidRPr="00EE3266">
        <w:rPr>
          <w:rFonts w:ascii="Arial" w:eastAsia="Times New Roman" w:hAnsi="Arial" w:cs="Arial"/>
          <w:b/>
          <w:sz w:val="24"/>
          <w:szCs w:val="28"/>
          <w:lang w:eastAsia="ru-RU"/>
        </w:rPr>
        <w:t>6.6.101 ВЫВОДЫ измерительных цепей</w:t>
      </w:r>
    </w:p>
    <w:p w14:paraId="73B07C13" w14:textId="77777777" w:rsidR="00A532D5" w:rsidRPr="00EE3266" w:rsidRDefault="00A532D5" w:rsidP="0031443F">
      <w:pPr>
        <w:widowControl w:val="0"/>
        <w:spacing w:after="0" w:line="360" w:lineRule="auto"/>
        <w:ind w:firstLine="709"/>
        <w:jc w:val="both"/>
        <w:rPr>
          <w:rFonts w:ascii="Arial" w:eastAsia="Times New Roman" w:hAnsi="Arial" w:cs="Arial"/>
          <w:sz w:val="24"/>
          <w:szCs w:val="28"/>
          <w:lang w:eastAsia="ru-RU"/>
        </w:rPr>
      </w:pPr>
      <w:r w:rsidRPr="00EE3266">
        <w:rPr>
          <w:rFonts w:ascii="Arial" w:eastAsia="Times New Roman" w:hAnsi="Arial" w:cs="Arial"/>
          <w:sz w:val="24"/>
          <w:szCs w:val="28"/>
          <w:lang w:eastAsia="ru-RU"/>
        </w:rPr>
        <w:t>Токопроводящие части каждого несопряженного ВЫВОДА измерительной цепи, которые могут стать ОПАСНЫМИ частями, находящимися под НАПРЯЖЕНИЕМ, в случае приложения максимального НОМИНАЛЬНОГО напряжения к другим ВЫВОДАМ измерительной цепи оборудования должны быть отделены, по крайней мере:</w:t>
      </w:r>
    </w:p>
    <w:p w14:paraId="5494DCA3" w14:textId="77777777" w:rsidR="00A532D5" w:rsidRPr="00EE3266" w:rsidRDefault="00A532D5" w:rsidP="0031443F">
      <w:pPr>
        <w:widowControl w:val="0"/>
        <w:spacing w:after="0" w:line="360" w:lineRule="auto"/>
        <w:ind w:firstLine="709"/>
        <w:jc w:val="both"/>
        <w:rPr>
          <w:rFonts w:ascii="Arial" w:eastAsia="Times New Roman" w:hAnsi="Arial" w:cs="Arial"/>
          <w:sz w:val="24"/>
          <w:szCs w:val="28"/>
          <w:lang w:eastAsia="ru-RU"/>
        </w:rPr>
      </w:pPr>
      <w:r w:rsidRPr="00EE3266">
        <w:rPr>
          <w:rFonts w:ascii="Arial" w:eastAsia="Times New Roman" w:hAnsi="Arial" w:cs="Arial"/>
          <w:sz w:val="24"/>
          <w:szCs w:val="28"/>
          <w:lang w:eastAsia="ru-RU"/>
        </w:rPr>
        <w:t xml:space="preserve">а) для ВЫВОДОВ с НОМИНАЛЬНЫМ напряжением до 1000 </w:t>
      </w:r>
      <w:proofErr w:type="gramStart"/>
      <w:r w:rsidRPr="00EE3266">
        <w:rPr>
          <w:rFonts w:ascii="Arial" w:eastAsia="Times New Roman" w:hAnsi="Arial" w:cs="Arial"/>
          <w:sz w:val="24"/>
          <w:szCs w:val="28"/>
          <w:lang w:eastAsia="ru-RU"/>
        </w:rPr>
        <w:t>В</w:t>
      </w:r>
      <w:proofErr w:type="gramEnd"/>
      <w:r w:rsidRPr="00EE3266">
        <w:rPr>
          <w:rFonts w:ascii="Arial" w:eastAsia="Times New Roman" w:hAnsi="Arial" w:cs="Arial"/>
          <w:sz w:val="24"/>
          <w:szCs w:val="28"/>
          <w:lang w:eastAsia="ru-RU"/>
        </w:rPr>
        <w:t xml:space="preserve"> переменного тока или 1500 В постоянного тока, применимыми ЗАЗОРАМИ и ПУТЯМИ УТЕЧКИ, указанными в таблице 101, от точки максимально возможного приближения испытательного пальца к внешним частям ВЫВОДА в наименее благоприятном положении (см. рисунок 1);</w:t>
      </w:r>
    </w:p>
    <w:p w14:paraId="6DE13D3E" w14:textId="6C38371B" w:rsidR="00A532D5" w:rsidRPr="00EE3266" w:rsidRDefault="00A532D5" w:rsidP="0031443F">
      <w:pPr>
        <w:widowControl w:val="0"/>
        <w:spacing w:after="0" w:line="360" w:lineRule="auto"/>
        <w:ind w:firstLine="709"/>
        <w:jc w:val="both"/>
        <w:rPr>
          <w:rFonts w:ascii="Arial" w:eastAsia="Times New Roman" w:hAnsi="Arial" w:cs="Arial"/>
          <w:sz w:val="24"/>
          <w:szCs w:val="28"/>
          <w:lang w:eastAsia="ru-RU"/>
        </w:rPr>
      </w:pPr>
      <w:r w:rsidRPr="00EE3266">
        <w:rPr>
          <w:rFonts w:ascii="Arial" w:eastAsia="Times New Roman" w:hAnsi="Arial" w:cs="Arial"/>
          <w:sz w:val="24"/>
          <w:szCs w:val="28"/>
          <w:lang w:eastAsia="ru-RU"/>
        </w:rPr>
        <w:lastRenderedPageBreak/>
        <w:t xml:space="preserve">b) для ВЫВОДОВ с НОМИНАЛЬНЫМ напряжением свыше 1000 </w:t>
      </w:r>
      <w:proofErr w:type="gramStart"/>
      <w:r w:rsidRPr="00EE3266">
        <w:rPr>
          <w:rFonts w:ascii="Arial" w:eastAsia="Times New Roman" w:hAnsi="Arial" w:cs="Arial"/>
          <w:sz w:val="24"/>
          <w:szCs w:val="28"/>
          <w:lang w:eastAsia="ru-RU"/>
        </w:rPr>
        <w:t>В</w:t>
      </w:r>
      <w:proofErr w:type="gramEnd"/>
      <w:r w:rsidRPr="00EE3266">
        <w:rPr>
          <w:rFonts w:ascii="Arial" w:eastAsia="Times New Roman" w:hAnsi="Arial" w:cs="Arial"/>
          <w:sz w:val="24"/>
          <w:szCs w:val="28"/>
          <w:lang w:eastAsia="ru-RU"/>
        </w:rPr>
        <w:t xml:space="preserve"> переменного тока или 1500 В постоянного тока, ЗАЗОРАМИ и ПУТЯМИ УТЕЧКИ</w:t>
      </w:r>
      <w:r w:rsidR="00CD3D5E">
        <w:rPr>
          <w:rFonts w:ascii="Arial" w:eastAsia="Times New Roman" w:hAnsi="Arial" w:cs="Arial"/>
          <w:sz w:val="24"/>
          <w:szCs w:val="28"/>
          <w:lang w:eastAsia="ru-RU"/>
        </w:rPr>
        <w:t xml:space="preserve">, </w:t>
      </w:r>
      <w:r w:rsidRPr="00EE3266">
        <w:rPr>
          <w:rFonts w:ascii="Arial" w:eastAsia="Times New Roman" w:hAnsi="Arial" w:cs="Arial"/>
          <w:sz w:val="24"/>
          <w:szCs w:val="28"/>
          <w:lang w:eastAsia="ru-RU"/>
        </w:rPr>
        <w:t>равными 2,8 мм</w:t>
      </w:r>
      <w:r w:rsidR="00CD3D5E">
        <w:rPr>
          <w:rFonts w:ascii="Arial" w:eastAsia="Times New Roman" w:hAnsi="Arial" w:cs="Arial"/>
          <w:sz w:val="24"/>
          <w:szCs w:val="28"/>
          <w:lang w:eastAsia="ru-RU"/>
        </w:rPr>
        <w:t>,</w:t>
      </w:r>
      <w:r w:rsidRPr="00EE3266">
        <w:rPr>
          <w:rFonts w:ascii="Arial" w:eastAsia="Times New Roman" w:hAnsi="Arial" w:cs="Arial"/>
          <w:sz w:val="24"/>
          <w:szCs w:val="28"/>
          <w:lang w:eastAsia="ru-RU"/>
        </w:rPr>
        <w:t xml:space="preserve"> от точки максимально возможного приближения испытательного пальца к внешним частям ВЫВОДА в наименее благоприятном положении. </w:t>
      </w:r>
    </w:p>
    <w:p w14:paraId="74F7602B" w14:textId="2A73563C" w:rsidR="00A532D5" w:rsidRPr="00EE3266" w:rsidRDefault="00A532D5" w:rsidP="0031443F">
      <w:pPr>
        <w:widowControl w:val="0"/>
        <w:spacing w:after="0" w:line="360" w:lineRule="auto"/>
        <w:ind w:firstLine="709"/>
        <w:jc w:val="both"/>
        <w:rPr>
          <w:rFonts w:ascii="Arial" w:eastAsia="Times New Roman" w:hAnsi="Arial" w:cs="Arial"/>
          <w:sz w:val="24"/>
          <w:szCs w:val="28"/>
          <w:lang w:eastAsia="ru-RU"/>
        </w:rPr>
      </w:pPr>
      <w:r w:rsidRPr="00EE3266">
        <w:rPr>
          <w:rFonts w:ascii="Arial" w:eastAsia="Times New Roman" w:hAnsi="Arial" w:cs="Arial"/>
          <w:sz w:val="24"/>
          <w:szCs w:val="28"/>
          <w:lang w:eastAsia="ru-RU"/>
        </w:rPr>
        <w:t xml:space="preserve">Дополнительно ВЫВОДЫ с НОМИНАЛЬНЫМ напряжением свыше 1000 </w:t>
      </w:r>
      <w:proofErr w:type="gramStart"/>
      <w:r w:rsidRPr="00EE3266">
        <w:rPr>
          <w:rFonts w:ascii="Arial" w:eastAsia="Times New Roman" w:hAnsi="Arial" w:cs="Arial"/>
          <w:sz w:val="24"/>
          <w:szCs w:val="28"/>
          <w:lang w:eastAsia="ru-RU"/>
        </w:rPr>
        <w:t>В  переменного</w:t>
      </w:r>
      <w:proofErr w:type="gramEnd"/>
      <w:r w:rsidR="00FB4FE7">
        <w:rPr>
          <w:rFonts w:ascii="Arial" w:eastAsia="Times New Roman" w:hAnsi="Arial" w:cs="Arial"/>
          <w:sz w:val="24"/>
          <w:szCs w:val="28"/>
          <w:lang w:eastAsia="ru-RU"/>
        </w:rPr>
        <w:t xml:space="preserve"> </w:t>
      </w:r>
      <w:r w:rsidRPr="00EE3266">
        <w:rPr>
          <w:rFonts w:ascii="Arial" w:eastAsia="Times New Roman" w:hAnsi="Arial" w:cs="Arial"/>
          <w:sz w:val="24"/>
          <w:szCs w:val="28"/>
          <w:lang w:eastAsia="ru-RU"/>
        </w:rPr>
        <w:t>тока или 1500 В постоянного тока должны выдерживать испытание напряжением согласно 6.8 при испытательном напряжении, равном НОМИНАЛЬНОМУ напряжению ВЫВОДА, умноженному на 1,25, приложенному между точкой максимально возможного приближения испытательного пальца к внешним частям ВЫВОДА в наименее благоприятном положении и ВЫВОДОМ другой измерительной цепи.</w:t>
      </w:r>
    </w:p>
    <w:p w14:paraId="51313A25" w14:textId="7E11D469" w:rsidR="00A532D5" w:rsidRPr="00EE3266" w:rsidRDefault="00A532D5" w:rsidP="0031443F">
      <w:pPr>
        <w:widowControl w:val="0"/>
        <w:spacing w:after="0" w:line="360" w:lineRule="auto"/>
        <w:ind w:firstLine="709"/>
        <w:jc w:val="both"/>
        <w:rPr>
          <w:rFonts w:ascii="Arial" w:eastAsia="Times New Roman" w:hAnsi="Arial" w:cs="Arial"/>
          <w:b/>
          <w:i/>
          <w:lang w:eastAsia="ru-RU"/>
        </w:rPr>
      </w:pPr>
      <w:r w:rsidRPr="00EE3266">
        <w:rPr>
          <w:rFonts w:ascii="Arial" w:eastAsia="Times New Roman" w:hAnsi="Arial" w:cs="Arial"/>
          <w:b/>
          <w:i/>
          <w:lang w:eastAsia="ru-RU"/>
        </w:rPr>
        <w:t xml:space="preserve">ПРИМЕР – Для значения НОМИНАЛЬНОГО напряжения 4000 </w:t>
      </w:r>
      <w:proofErr w:type="gramStart"/>
      <w:r w:rsidRPr="00EE3266">
        <w:rPr>
          <w:rFonts w:ascii="Arial" w:eastAsia="Times New Roman" w:hAnsi="Arial" w:cs="Arial"/>
          <w:b/>
          <w:i/>
          <w:lang w:eastAsia="ru-RU"/>
        </w:rPr>
        <w:t>В</w:t>
      </w:r>
      <w:proofErr w:type="gramEnd"/>
      <w:r w:rsidRPr="00EE3266">
        <w:rPr>
          <w:rFonts w:ascii="Arial" w:eastAsia="Times New Roman" w:hAnsi="Arial" w:cs="Arial"/>
          <w:b/>
          <w:i/>
          <w:lang w:eastAsia="ru-RU"/>
        </w:rPr>
        <w:t xml:space="preserve"> действующего переменного тока, значение испытательного напряжения </w:t>
      </w:r>
      <w:r w:rsidR="00CD3D5E">
        <w:rPr>
          <w:rFonts w:ascii="Arial" w:eastAsia="Times New Roman" w:hAnsi="Arial" w:cs="Arial"/>
          <w:b/>
          <w:i/>
          <w:lang w:eastAsia="ru-RU"/>
        </w:rPr>
        <w:t xml:space="preserve">составляет </w:t>
      </w:r>
      <w:r w:rsidRPr="00EE3266">
        <w:rPr>
          <w:rFonts w:ascii="Arial" w:eastAsia="Times New Roman" w:hAnsi="Arial" w:cs="Arial"/>
          <w:b/>
          <w:i/>
          <w:lang w:eastAsia="ru-RU"/>
        </w:rPr>
        <w:t xml:space="preserve">5000 В действующего переменного тока (7070 В </w:t>
      </w:r>
      <w:r w:rsidRPr="00EE3266">
        <w:rPr>
          <w:rFonts w:ascii="Arial" w:eastAsia="Times New Roman" w:hAnsi="Arial" w:cs="Arial"/>
          <w:b/>
          <w:i/>
          <w:vertAlign w:val="subscript"/>
          <w:lang w:val="en-US" w:eastAsia="ru-RU"/>
        </w:rPr>
        <w:t>peak</w:t>
      </w:r>
      <w:r w:rsidRPr="00EE3266">
        <w:rPr>
          <w:rFonts w:ascii="Arial" w:eastAsia="Times New Roman" w:hAnsi="Arial" w:cs="Arial"/>
          <w:b/>
          <w:i/>
          <w:lang w:eastAsia="ru-RU"/>
        </w:rPr>
        <w:t>)</w:t>
      </w:r>
      <w:r w:rsidR="008F06CD">
        <w:rPr>
          <w:rFonts w:ascii="Arial" w:eastAsia="Times New Roman" w:hAnsi="Arial" w:cs="Arial"/>
          <w:b/>
          <w:i/>
          <w:lang w:eastAsia="ru-RU"/>
        </w:rPr>
        <w:t>.</w:t>
      </w:r>
      <w:r w:rsidR="00FB4FE7">
        <w:rPr>
          <w:rFonts w:ascii="Arial" w:eastAsia="Times New Roman" w:hAnsi="Arial" w:cs="Arial"/>
          <w:b/>
          <w:i/>
          <w:lang w:eastAsia="ru-RU"/>
        </w:rPr>
        <w:t xml:space="preserve"> Расчетный </w:t>
      </w:r>
      <w:r w:rsidRPr="00EE3266">
        <w:rPr>
          <w:rFonts w:ascii="Arial" w:eastAsia="Times New Roman" w:hAnsi="Arial" w:cs="Arial"/>
          <w:b/>
          <w:i/>
          <w:lang w:eastAsia="ru-RU"/>
        </w:rPr>
        <w:t>ЗАЗОР составляет 13,1 мм в соответствии с D2 таблицы К.15. Для однородных полей посредством испытаний может быть получено меньшее значение ЗАЗОРА (дополнительную информацию об однородных полях см. IEC 60664-1).</w:t>
      </w:r>
    </w:p>
    <w:p w14:paraId="68908644" w14:textId="15EB9A2A" w:rsidR="00A532D5" w:rsidRPr="00EE3266" w:rsidRDefault="00A532D5" w:rsidP="00C95195">
      <w:pPr>
        <w:widowControl w:val="0"/>
        <w:spacing w:after="0" w:line="360" w:lineRule="auto"/>
        <w:jc w:val="both"/>
        <w:rPr>
          <w:rFonts w:ascii="Arial" w:eastAsia="Times New Roman" w:hAnsi="Arial" w:cs="Arial"/>
          <w:sz w:val="28"/>
          <w:szCs w:val="28"/>
          <w:lang w:eastAsia="ru-RU"/>
        </w:rPr>
      </w:pPr>
      <w:r w:rsidRPr="00EE3266">
        <w:rPr>
          <w:rFonts w:ascii="Arial" w:eastAsia="Times New Roman" w:hAnsi="Arial" w:cs="Arial"/>
          <w:spacing w:val="40"/>
          <w:sz w:val="24"/>
          <w:szCs w:val="24"/>
          <w:lang w:eastAsia="ru-RU"/>
        </w:rPr>
        <w:t>Таблица</w:t>
      </w:r>
      <w:r w:rsidRPr="00EE3266">
        <w:rPr>
          <w:rFonts w:ascii="Arial" w:eastAsia="Times New Roman" w:hAnsi="Arial" w:cs="Arial"/>
          <w:sz w:val="24"/>
          <w:szCs w:val="24"/>
          <w:lang w:eastAsia="ru-RU"/>
        </w:rPr>
        <w:t xml:space="preserve"> 101 – ЗАЗОРЫ и ПУТИ УТЕЧКИ для ВЫВОДОВ измерительных цепей с ОПАСНЫМИ частями, находящимися под </w:t>
      </w:r>
      <w:r w:rsidRPr="00EE3266">
        <w:rPr>
          <w:rFonts w:ascii="Arial" w:eastAsia="Times New Roman" w:hAnsi="Arial" w:cs="Arial"/>
          <w:caps/>
          <w:sz w:val="24"/>
          <w:szCs w:val="24"/>
          <w:lang w:eastAsia="ru-RU"/>
        </w:rPr>
        <w:t>напряжением</w:t>
      </w:r>
      <w:r w:rsidRPr="00EE3266">
        <w:rPr>
          <w:rFonts w:ascii="Arial" w:eastAsia="Times New Roman" w:hAnsi="Arial" w:cs="Arial"/>
          <w:sz w:val="24"/>
          <w:szCs w:val="24"/>
          <w:lang w:eastAsia="ru-RU"/>
        </w:rPr>
        <w:t xml:space="preserve"> действующего переменного тока до 1000 В</w:t>
      </w:r>
      <w:r w:rsidRPr="00EE3266">
        <w:rPr>
          <w:rFonts w:ascii="Arial" w:eastAsia="Times New Roman" w:hAnsi="Arial" w:cs="Arial"/>
          <w:sz w:val="24"/>
          <w:szCs w:val="24"/>
          <w:vertAlign w:val="subscript"/>
          <w:lang w:eastAsia="ru-RU"/>
        </w:rPr>
        <w:t xml:space="preserve"> </w:t>
      </w:r>
      <w:r w:rsidRPr="00EE3266">
        <w:rPr>
          <w:rFonts w:ascii="Arial" w:eastAsia="Times New Roman" w:hAnsi="Arial" w:cs="Arial"/>
          <w:sz w:val="24"/>
          <w:szCs w:val="24"/>
          <w:lang w:eastAsia="ru-RU"/>
        </w:rPr>
        <w:t>или до 1500</w:t>
      </w:r>
      <w:r w:rsidR="00CD3D5E">
        <w:rPr>
          <w:rFonts w:ascii="Arial" w:eastAsia="Times New Roman" w:hAnsi="Arial" w:cs="Arial"/>
          <w:sz w:val="24"/>
          <w:szCs w:val="24"/>
          <w:lang w:eastAsia="ru-RU"/>
        </w:rPr>
        <w:t xml:space="preserve"> </w:t>
      </w:r>
      <w:proofErr w:type="gramStart"/>
      <w:r w:rsidRPr="00EE3266">
        <w:rPr>
          <w:rFonts w:ascii="Arial" w:eastAsia="Times New Roman" w:hAnsi="Arial" w:cs="Arial"/>
          <w:sz w:val="24"/>
          <w:szCs w:val="24"/>
          <w:lang w:eastAsia="ru-RU"/>
        </w:rPr>
        <w:t>В</w:t>
      </w:r>
      <w:proofErr w:type="gramEnd"/>
      <w:r w:rsidRPr="00EE3266">
        <w:rPr>
          <w:rFonts w:ascii="Arial" w:eastAsia="Times New Roman" w:hAnsi="Arial" w:cs="Arial"/>
          <w:sz w:val="24"/>
          <w:szCs w:val="24"/>
          <w:lang w:eastAsia="ru-RU"/>
        </w:rPr>
        <w:t xml:space="preserve"> постоянного тока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3"/>
        <w:gridCol w:w="3815"/>
      </w:tblGrid>
      <w:tr w:rsidR="00EE3266" w:rsidRPr="00EE3266" w14:paraId="02267890" w14:textId="77777777" w:rsidTr="00C95195">
        <w:trPr>
          <w:trHeight w:val="952"/>
        </w:trPr>
        <w:tc>
          <w:tcPr>
            <w:tcW w:w="6103" w:type="dxa"/>
            <w:shd w:val="clear" w:color="auto" w:fill="auto"/>
          </w:tcPr>
          <w:p w14:paraId="0B7BBCF7" w14:textId="0D055EBD" w:rsidR="00A532D5" w:rsidRPr="00EE3266" w:rsidRDefault="00A532D5" w:rsidP="00FB4FE7">
            <w:pPr>
              <w:widowControl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Напряжение</w:t>
            </w:r>
            <w:r w:rsidR="00FB4FE7">
              <w:rPr>
                <w:rFonts w:ascii="Arial" w:eastAsia="Times New Roman" w:hAnsi="Arial" w:cs="Arial"/>
                <w:sz w:val="24"/>
                <w:szCs w:val="24"/>
                <w:lang w:eastAsia="ru-RU"/>
              </w:rPr>
              <w:t xml:space="preserve"> действующего переменного тока </w:t>
            </w:r>
            <w:proofErr w:type="spellStart"/>
            <w:r w:rsidRPr="00EE3266">
              <w:rPr>
                <w:rFonts w:ascii="Arial" w:eastAsia="Times New Roman" w:hAnsi="Arial" w:cs="Arial"/>
                <w:i/>
                <w:sz w:val="24"/>
                <w:szCs w:val="24"/>
                <w:lang w:val="en-US" w:eastAsia="ru-RU"/>
              </w:rPr>
              <w:t>U</w:t>
            </w:r>
            <w:r w:rsidRPr="00EE3266">
              <w:rPr>
                <w:rFonts w:ascii="Arial" w:eastAsia="Times New Roman" w:hAnsi="Arial" w:cs="Arial"/>
                <w:sz w:val="24"/>
                <w:szCs w:val="24"/>
                <w:vertAlign w:val="subscript"/>
                <w:lang w:val="en-US" w:eastAsia="ru-RU"/>
              </w:rPr>
              <w:t>a</w:t>
            </w:r>
            <w:proofErr w:type="spellEnd"/>
            <w:r w:rsidRPr="00EE3266">
              <w:rPr>
                <w:rFonts w:ascii="Arial" w:eastAsia="Times New Roman" w:hAnsi="Arial" w:cs="Arial"/>
                <w:sz w:val="24"/>
                <w:szCs w:val="24"/>
                <w:vertAlign w:val="subscript"/>
                <w:lang w:eastAsia="ru-RU"/>
              </w:rPr>
              <w:t>.</w:t>
            </w:r>
            <w:r w:rsidRPr="00EE3266">
              <w:rPr>
                <w:rFonts w:ascii="Arial" w:eastAsia="Times New Roman" w:hAnsi="Arial" w:cs="Arial"/>
                <w:sz w:val="24"/>
                <w:szCs w:val="24"/>
                <w:vertAlign w:val="subscript"/>
                <w:lang w:val="en-US" w:eastAsia="ru-RU"/>
              </w:rPr>
              <w:t>c</w:t>
            </w:r>
            <w:r w:rsidRPr="00EE3266">
              <w:rPr>
                <w:rFonts w:ascii="Arial" w:eastAsia="Times New Roman" w:hAnsi="Arial" w:cs="Arial"/>
                <w:sz w:val="24"/>
                <w:szCs w:val="24"/>
                <w:vertAlign w:val="subscript"/>
                <w:lang w:eastAsia="ru-RU"/>
              </w:rPr>
              <w:t>.</w:t>
            </w:r>
            <w:r w:rsidRPr="00EE3266">
              <w:rPr>
                <w:rFonts w:ascii="Arial" w:eastAsia="Times New Roman" w:hAnsi="Arial" w:cs="Arial"/>
                <w:sz w:val="24"/>
                <w:szCs w:val="24"/>
                <w:vertAlign w:val="subscript"/>
                <w:lang w:val="en-US" w:eastAsia="ru-RU"/>
              </w:rPr>
              <w:t>r</w:t>
            </w:r>
            <w:r w:rsidRPr="00EE3266">
              <w:rPr>
                <w:rFonts w:ascii="Arial" w:eastAsia="Times New Roman" w:hAnsi="Arial" w:cs="Arial"/>
                <w:sz w:val="24"/>
                <w:szCs w:val="24"/>
                <w:vertAlign w:val="subscript"/>
                <w:lang w:eastAsia="ru-RU"/>
              </w:rPr>
              <w:t>.</w:t>
            </w:r>
            <w:r w:rsidRPr="00EE3266">
              <w:rPr>
                <w:rFonts w:ascii="Arial" w:eastAsia="Times New Roman" w:hAnsi="Arial" w:cs="Arial"/>
                <w:sz w:val="24"/>
                <w:szCs w:val="24"/>
                <w:vertAlign w:val="subscript"/>
                <w:lang w:val="en-US" w:eastAsia="ru-RU"/>
              </w:rPr>
              <w:t>m</w:t>
            </w:r>
            <w:r w:rsidRPr="00EE3266">
              <w:rPr>
                <w:rFonts w:ascii="Arial" w:eastAsia="Times New Roman" w:hAnsi="Arial" w:cs="Arial"/>
                <w:sz w:val="24"/>
                <w:szCs w:val="24"/>
                <w:vertAlign w:val="subscript"/>
                <w:lang w:eastAsia="ru-RU"/>
              </w:rPr>
              <w:t>.</w:t>
            </w:r>
            <w:r w:rsidRPr="00EE3266">
              <w:rPr>
                <w:rFonts w:ascii="Arial" w:eastAsia="Times New Roman" w:hAnsi="Arial" w:cs="Arial"/>
                <w:sz w:val="24"/>
                <w:szCs w:val="24"/>
                <w:vertAlign w:val="subscript"/>
                <w:lang w:val="en-US" w:eastAsia="ru-RU"/>
              </w:rPr>
              <w:t>s</w:t>
            </w:r>
            <w:r w:rsidRPr="00EE3266">
              <w:rPr>
                <w:rFonts w:ascii="Arial" w:eastAsia="Times New Roman" w:hAnsi="Arial" w:cs="Arial"/>
                <w:sz w:val="24"/>
                <w:szCs w:val="24"/>
                <w:lang w:eastAsia="ru-RU"/>
              </w:rPr>
              <w:t>)</w:t>
            </w:r>
            <w:r w:rsidR="00FB4FE7">
              <w:rPr>
                <w:rFonts w:ascii="Arial" w:eastAsia="Times New Roman" w:hAnsi="Arial" w:cs="Arial"/>
                <w:sz w:val="24"/>
                <w:szCs w:val="24"/>
                <w:lang w:eastAsia="ru-RU"/>
              </w:rPr>
              <w:t xml:space="preserve"> </w:t>
            </w:r>
            <w:r w:rsidRPr="00EE3266">
              <w:rPr>
                <w:rFonts w:ascii="Arial" w:eastAsia="Times New Roman" w:hAnsi="Arial" w:cs="Arial"/>
                <w:sz w:val="24"/>
                <w:szCs w:val="24"/>
                <w:lang w:eastAsia="ru-RU"/>
              </w:rPr>
              <w:t xml:space="preserve">или постоянного тока </w:t>
            </w:r>
            <w:proofErr w:type="spellStart"/>
            <w:r w:rsidRPr="00EE3266">
              <w:rPr>
                <w:rFonts w:ascii="Arial" w:eastAsia="Times New Roman" w:hAnsi="Arial" w:cs="Arial"/>
                <w:i/>
                <w:sz w:val="24"/>
                <w:szCs w:val="24"/>
                <w:lang w:val="en-US" w:eastAsia="ru-RU"/>
              </w:rPr>
              <w:t>U</w:t>
            </w:r>
            <w:r w:rsidRPr="00EE3266">
              <w:rPr>
                <w:rFonts w:ascii="Arial" w:eastAsia="Times New Roman" w:hAnsi="Arial" w:cs="Arial"/>
                <w:sz w:val="24"/>
                <w:szCs w:val="24"/>
                <w:vertAlign w:val="subscript"/>
                <w:lang w:val="en-US" w:eastAsia="ru-RU"/>
              </w:rPr>
              <w:t>d</w:t>
            </w:r>
            <w:proofErr w:type="spellEnd"/>
            <w:r w:rsidRPr="00EE3266">
              <w:rPr>
                <w:rFonts w:ascii="Arial" w:eastAsia="Times New Roman" w:hAnsi="Arial" w:cs="Arial"/>
                <w:sz w:val="24"/>
                <w:szCs w:val="24"/>
                <w:vertAlign w:val="subscript"/>
                <w:lang w:eastAsia="ru-RU"/>
              </w:rPr>
              <w:t>.</w:t>
            </w:r>
            <w:r w:rsidRPr="00EE3266">
              <w:rPr>
                <w:rFonts w:ascii="Arial" w:eastAsia="Times New Roman" w:hAnsi="Arial" w:cs="Arial"/>
                <w:sz w:val="24"/>
                <w:szCs w:val="24"/>
                <w:vertAlign w:val="subscript"/>
                <w:lang w:val="en-US" w:eastAsia="ru-RU"/>
              </w:rPr>
              <w:t>c</w:t>
            </w:r>
            <w:r w:rsidRPr="00EE3266">
              <w:rPr>
                <w:rFonts w:ascii="Arial" w:eastAsia="Times New Roman" w:hAnsi="Arial" w:cs="Arial"/>
                <w:sz w:val="24"/>
                <w:szCs w:val="24"/>
                <w:vertAlign w:val="subscript"/>
                <w:lang w:eastAsia="ru-RU"/>
              </w:rPr>
              <w:t>.</w:t>
            </w:r>
            <w:r w:rsidRPr="00EE3266">
              <w:rPr>
                <w:rFonts w:ascii="Arial" w:eastAsia="Times New Roman" w:hAnsi="Arial" w:cs="Arial"/>
                <w:sz w:val="24"/>
                <w:szCs w:val="24"/>
                <w:lang w:eastAsia="ru-RU"/>
              </w:rPr>
              <w:t xml:space="preserve">  на проводящих частях ВЫВОДА, В</w:t>
            </w:r>
          </w:p>
        </w:tc>
        <w:tc>
          <w:tcPr>
            <w:tcW w:w="3815" w:type="dxa"/>
            <w:shd w:val="clear" w:color="auto" w:fill="auto"/>
          </w:tcPr>
          <w:p w14:paraId="250D168A" w14:textId="77777777" w:rsidR="00A532D5" w:rsidRPr="00EE3266" w:rsidRDefault="00A532D5" w:rsidP="00C95195">
            <w:pPr>
              <w:widowControl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ЗАЗОРЫ и ПУТИ УТЕЧКИ, мм</w:t>
            </w:r>
          </w:p>
        </w:tc>
      </w:tr>
      <w:tr w:rsidR="00EE3266" w:rsidRPr="00EE3266" w14:paraId="4377642C" w14:textId="77777777" w:rsidTr="00C95195">
        <w:tc>
          <w:tcPr>
            <w:tcW w:w="6103" w:type="dxa"/>
            <w:tcBorders>
              <w:top w:val="double" w:sz="4" w:space="0" w:color="auto"/>
            </w:tcBorders>
            <w:shd w:val="clear" w:color="auto" w:fill="auto"/>
          </w:tcPr>
          <w:p w14:paraId="18EBEA48" w14:textId="4483DAE2" w:rsidR="00A532D5" w:rsidRPr="00EE3266" w:rsidRDefault="00A532D5" w:rsidP="00C95195">
            <w:pPr>
              <w:widowControl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 30 ≤ 300</w:t>
            </w:r>
          </w:p>
        </w:tc>
        <w:tc>
          <w:tcPr>
            <w:tcW w:w="3815" w:type="dxa"/>
            <w:tcBorders>
              <w:top w:val="double" w:sz="4" w:space="0" w:color="auto"/>
            </w:tcBorders>
            <w:shd w:val="clear" w:color="auto" w:fill="auto"/>
          </w:tcPr>
          <w:p w14:paraId="2D8787F4" w14:textId="77777777" w:rsidR="00A532D5" w:rsidRPr="00EE3266" w:rsidRDefault="00A532D5" w:rsidP="00C95195">
            <w:pPr>
              <w:widowControl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0,8</w:t>
            </w:r>
          </w:p>
        </w:tc>
      </w:tr>
      <w:tr w:rsidR="00EE3266" w:rsidRPr="00EE3266" w14:paraId="19CF402B" w14:textId="77777777" w:rsidTr="00C95195">
        <w:tc>
          <w:tcPr>
            <w:tcW w:w="6103" w:type="dxa"/>
            <w:shd w:val="clear" w:color="auto" w:fill="auto"/>
          </w:tcPr>
          <w:p w14:paraId="564ABF3B" w14:textId="77777777" w:rsidR="00A532D5" w:rsidRPr="00EE3266" w:rsidRDefault="00A532D5" w:rsidP="00C95195">
            <w:pPr>
              <w:widowControl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&gt; 300 ≤ 600</w:t>
            </w:r>
          </w:p>
        </w:tc>
        <w:tc>
          <w:tcPr>
            <w:tcW w:w="3815" w:type="dxa"/>
            <w:shd w:val="clear" w:color="auto" w:fill="auto"/>
          </w:tcPr>
          <w:p w14:paraId="0C970CB5" w14:textId="77777777" w:rsidR="00A532D5" w:rsidRPr="00EE3266" w:rsidRDefault="00A532D5" w:rsidP="00C95195">
            <w:pPr>
              <w:widowControl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1,0</w:t>
            </w:r>
          </w:p>
        </w:tc>
      </w:tr>
      <w:tr w:rsidR="00EE3266" w:rsidRPr="00EE3266" w14:paraId="4F1F0D94" w14:textId="77777777" w:rsidTr="00C95195">
        <w:tc>
          <w:tcPr>
            <w:tcW w:w="6103" w:type="dxa"/>
            <w:shd w:val="clear" w:color="auto" w:fill="auto"/>
          </w:tcPr>
          <w:p w14:paraId="3EDD5EE1" w14:textId="77777777" w:rsidR="00A532D5" w:rsidRPr="00EE3266" w:rsidRDefault="00A532D5" w:rsidP="00C95195">
            <w:pPr>
              <w:widowControl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&gt; 600 ≤ 1000</w:t>
            </w:r>
          </w:p>
        </w:tc>
        <w:tc>
          <w:tcPr>
            <w:tcW w:w="3815" w:type="dxa"/>
            <w:shd w:val="clear" w:color="auto" w:fill="auto"/>
          </w:tcPr>
          <w:p w14:paraId="4D8DAC7D" w14:textId="77777777" w:rsidR="00A532D5" w:rsidRPr="00EE3266" w:rsidRDefault="00A532D5" w:rsidP="00C95195">
            <w:pPr>
              <w:widowControl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2,6</w:t>
            </w:r>
          </w:p>
        </w:tc>
      </w:tr>
      <w:tr w:rsidR="00EE3266" w:rsidRPr="00EE3266" w14:paraId="3D6737EA" w14:textId="77777777" w:rsidTr="00C95195">
        <w:tc>
          <w:tcPr>
            <w:tcW w:w="6103" w:type="dxa"/>
            <w:shd w:val="clear" w:color="auto" w:fill="auto"/>
          </w:tcPr>
          <w:p w14:paraId="7558BC42" w14:textId="1170F09D" w:rsidR="00A532D5" w:rsidRPr="00EE3266" w:rsidRDefault="00A532D5" w:rsidP="00C95195">
            <w:pPr>
              <w:widowControl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&gt; 1000 ≤ </w:t>
            </w:r>
            <w:proofErr w:type="gramStart"/>
            <w:r w:rsidRPr="00EE3266">
              <w:rPr>
                <w:rFonts w:ascii="Arial" w:eastAsia="Times New Roman" w:hAnsi="Arial" w:cs="Arial"/>
                <w:sz w:val="24"/>
                <w:szCs w:val="24"/>
                <w:lang w:eastAsia="ru-RU"/>
              </w:rPr>
              <w:t>1500</w:t>
            </w:r>
            <w:proofErr w:type="gramEnd"/>
            <w:r w:rsidR="00C95195" w:rsidRPr="00EE3266">
              <w:rPr>
                <w:rFonts w:ascii="Arial" w:eastAsia="Times New Roman" w:hAnsi="Arial" w:cs="Arial"/>
                <w:sz w:val="24"/>
                <w:szCs w:val="24"/>
                <w:lang w:eastAsia="ru-RU"/>
              </w:rPr>
              <w:t xml:space="preserve"> </w:t>
            </w:r>
            <w:r w:rsidRPr="00EE3266">
              <w:rPr>
                <w:rFonts w:ascii="Arial" w:eastAsia="Times New Roman" w:hAnsi="Arial" w:cs="Arial"/>
                <w:sz w:val="24"/>
                <w:szCs w:val="24"/>
                <w:vertAlign w:val="superscript"/>
                <w:lang w:eastAsia="ru-RU"/>
              </w:rPr>
              <w:t>а)</w:t>
            </w:r>
          </w:p>
        </w:tc>
        <w:tc>
          <w:tcPr>
            <w:tcW w:w="3815" w:type="dxa"/>
            <w:shd w:val="clear" w:color="auto" w:fill="auto"/>
          </w:tcPr>
          <w:p w14:paraId="683B137B" w14:textId="77777777" w:rsidR="00A532D5" w:rsidRPr="00EE3266" w:rsidRDefault="00A532D5" w:rsidP="00C95195">
            <w:pPr>
              <w:widowControl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2,8</w:t>
            </w:r>
          </w:p>
        </w:tc>
      </w:tr>
      <w:tr w:rsidR="00EE3266" w:rsidRPr="00EE3266" w14:paraId="0B26EFEE" w14:textId="77777777" w:rsidTr="00C95195">
        <w:tc>
          <w:tcPr>
            <w:tcW w:w="9918" w:type="dxa"/>
            <w:gridSpan w:val="2"/>
            <w:shd w:val="clear" w:color="auto" w:fill="auto"/>
          </w:tcPr>
          <w:p w14:paraId="3BD8EADE" w14:textId="77777777" w:rsidR="00A532D5" w:rsidRPr="00EE3266" w:rsidRDefault="00A532D5" w:rsidP="00C95195">
            <w:pPr>
              <w:widowControl w:val="0"/>
              <w:spacing w:after="0" w:line="360" w:lineRule="auto"/>
              <w:ind w:firstLine="596"/>
              <w:jc w:val="both"/>
              <w:rPr>
                <w:rFonts w:ascii="Arial" w:eastAsia="Times New Roman" w:hAnsi="Arial" w:cs="Arial"/>
                <w:lang w:eastAsia="ru-RU"/>
              </w:rPr>
            </w:pPr>
            <w:proofErr w:type="gramStart"/>
            <w:r w:rsidRPr="00EE3266">
              <w:rPr>
                <w:rFonts w:ascii="Arial" w:eastAsia="Times New Roman" w:hAnsi="Arial" w:cs="Arial"/>
                <w:spacing w:val="40"/>
                <w:lang w:eastAsia="ru-RU"/>
              </w:rPr>
              <w:t>Примечание</w:t>
            </w:r>
            <w:r w:rsidRPr="00EE3266">
              <w:rPr>
                <w:rFonts w:ascii="Arial" w:eastAsia="Times New Roman" w:hAnsi="Arial" w:cs="Arial"/>
                <w:lang w:eastAsia="ru-RU"/>
              </w:rPr>
              <w:t xml:space="preserve"> </w:t>
            </w:r>
            <w:r w:rsidRPr="00EE3266">
              <w:rPr>
                <w:rFonts w:ascii="Arial" w:eastAsia="Times New Roman" w:hAnsi="Arial" w:cs="Arial"/>
                <w:lang w:eastAsia="ru-RU"/>
              </w:rPr>
              <w:sym w:font="Symbol" w:char="F02D"/>
            </w:r>
            <w:r w:rsidRPr="00EE3266">
              <w:rPr>
                <w:rFonts w:ascii="Arial" w:eastAsia="Times New Roman" w:hAnsi="Arial" w:cs="Arial"/>
                <w:lang w:eastAsia="ru-RU"/>
              </w:rPr>
              <w:t xml:space="preserve"> Значения</w:t>
            </w:r>
            <w:proofErr w:type="gramEnd"/>
            <w:r w:rsidRPr="00EE3266">
              <w:rPr>
                <w:rFonts w:ascii="Arial" w:eastAsia="Times New Roman" w:hAnsi="Arial" w:cs="Arial"/>
                <w:lang w:eastAsia="ru-RU"/>
              </w:rPr>
              <w:t xml:space="preserve">, приведенные в настоящей таблице не применимы к цепям, находящимся под напряжениям ниже ОПАСНЫХ НАПРЯЖЕНИЙ [см. 6.3.1 </w:t>
            </w:r>
            <w:r w:rsidRPr="00EE3266">
              <w:rPr>
                <w:rFonts w:ascii="Arial" w:eastAsia="Times New Roman" w:hAnsi="Arial" w:cs="Arial"/>
                <w:lang w:val="en-US" w:eastAsia="ru-RU"/>
              </w:rPr>
              <w:t>a</w:t>
            </w:r>
            <w:r w:rsidRPr="00EE3266">
              <w:rPr>
                <w:rFonts w:ascii="Arial" w:eastAsia="Times New Roman" w:hAnsi="Arial" w:cs="Arial"/>
                <w:lang w:eastAsia="ru-RU"/>
              </w:rPr>
              <w:t>)].</w:t>
            </w:r>
          </w:p>
          <w:p w14:paraId="0BB71ED8" w14:textId="40C9CD54" w:rsidR="00A532D5" w:rsidRPr="00EE3266" w:rsidRDefault="00A532D5" w:rsidP="00C95195">
            <w:pPr>
              <w:widowControl w:val="0"/>
              <w:spacing w:after="0" w:line="360" w:lineRule="auto"/>
              <w:ind w:firstLine="596"/>
              <w:jc w:val="both"/>
              <w:rPr>
                <w:rFonts w:ascii="Arial" w:eastAsia="Times New Roman" w:hAnsi="Arial" w:cs="Arial"/>
                <w:sz w:val="24"/>
                <w:szCs w:val="24"/>
                <w:lang w:eastAsia="ru-RU"/>
              </w:rPr>
            </w:pPr>
            <w:r w:rsidRPr="00EE3266">
              <w:rPr>
                <w:rFonts w:ascii="Arial" w:eastAsia="Times New Roman" w:hAnsi="Arial" w:cs="Arial"/>
                <w:vertAlign w:val="superscript"/>
                <w:lang w:eastAsia="ru-RU"/>
              </w:rPr>
              <w:t xml:space="preserve">а) </w:t>
            </w:r>
            <w:r w:rsidRPr="00EE3266">
              <w:rPr>
                <w:rFonts w:ascii="Arial" w:eastAsia="Times New Roman" w:hAnsi="Arial" w:cs="Arial"/>
                <w:lang w:eastAsia="ru-RU"/>
              </w:rPr>
              <w:t>Только для напряжения постоянного тока</w:t>
            </w:r>
            <w:r w:rsidR="00FB4FE7">
              <w:rPr>
                <w:rFonts w:ascii="Arial" w:eastAsia="Times New Roman" w:hAnsi="Arial" w:cs="Arial"/>
                <w:lang w:eastAsia="ru-RU"/>
              </w:rPr>
              <w:t>.</w:t>
            </w:r>
          </w:p>
        </w:tc>
      </w:tr>
    </w:tbl>
    <w:p w14:paraId="6FCF3E6C" w14:textId="77777777" w:rsidR="00A532D5" w:rsidRPr="00EE3266" w:rsidRDefault="00A532D5" w:rsidP="0031443F">
      <w:pPr>
        <w:widowControl w:val="0"/>
        <w:spacing w:after="0" w:line="360" w:lineRule="auto"/>
        <w:ind w:firstLine="709"/>
        <w:rPr>
          <w:rFonts w:ascii="Times New Roman" w:eastAsia="Times New Roman" w:hAnsi="Times New Roman" w:cs="Times New Roman"/>
          <w:sz w:val="28"/>
          <w:szCs w:val="28"/>
          <w:lang w:eastAsia="ru-RU"/>
        </w:rPr>
      </w:pPr>
    </w:p>
    <w:p w14:paraId="7C9AA194" w14:textId="77777777" w:rsidR="00A532D5" w:rsidRPr="00EE3266" w:rsidRDefault="00A532D5" w:rsidP="0031443F">
      <w:pPr>
        <w:widowControl w:val="0"/>
        <w:spacing w:after="0" w:line="360" w:lineRule="auto"/>
        <w:ind w:firstLine="709"/>
        <w:jc w:val="both"/>
        <w:rPr>
          <w:rFonts w:ascii="Arial" w:eastAsia="Times New Roman" w:hAnsi="Arial" w:cs="Arial"/>
          <w:b/>
          <w:sz w:val="24"/>
          <w:szCs w:val="24"/>
          <w:lang w:eastAsia="ru-RU"/>
        </w:rPr>
      </w:pPr>
      <w:r w:rsidRPr="00EE3266">
        <w:rPr>
          <w:rFonts w:ascii="Arial" w:eastAsia="Times New Roman" w:hAnsi="Arial" w:cs="Arial"/>
          <w:sz w:val="24"/>
          <w:szCs w:val="24"/>
          <w:lang w:eastAsia="ru-RU"/>
        </w:rPr>
        <w:t xml:space="preserve">Для ПОМЕЩЕНИЙ с ПОВЫШЕННОЙ ВЛАЖНОСТЬЮ не устанавливают требований к ЗАЗОРАМ и ПУТЯМ УТЕЧКИ для напряжений от 16 до 30 </w:t>
      </w:r>
      <w:proofErr w:type="gramStart"/>
      <w:r w:rsidRPr="00EE3266">
        <w:rPr>
          <w:rFonts w:ascii="Arial" w:eastAsia="Times New Roman" w:hAnsi="Arial" w:cs="Arial"/>
          <w:sz w:val="24"/>
          <w:szCs w:val="24"/>
          <w:lang w:eastAsia="ru-RU"/>
        </w:rPr>
        <w:t>В</w:t>
      </w:r>
      <w:proofErr w:type="gramEnd"/>
      <w:r w:rsidRPr="00EE3266">
        <w:rPr>
          <w:rFonts w:ascii="Arial" w:eastAsia="Times New Roman" w:hAnsi="Arial" w:cs="Arial"/>
          <w:sz w:val="24"/>
          <w:szCs w:val="24"/>
          <w:lang w:eastAsia="ru-RU"/>
        </w:rPr>
        <w:t xml:space="preserve"> переменного тока или от 35 до 60 В постоянного тока, но токопроводящие части несвязанных ВЫВОДОВ измерительной цепи не должны быть ДОСТУПНЫ</w:t>
      </w:r>
      <w:r w:rsidRPr="00EE3266">
        <w:rPr>
          <w:rFonts w:ascii="Arial" w:eastAsia="Times New Roman" w:hAnsi="Arial" w:cs="Arial"/>
          <w:b/>
          <w:sz w:val="24"/>
          <w:szCs w:val="24"/>
          <w:lang w:eastAsia="ru-RU"/>
        </w:rPr>
        <w:t>.</w:t>
      </w:r>
    </w:p>
    <w:p w14:paraId="53359DC8" w14:textId="3EF70EA3" w:rsidR="00A532D5" w:rsidRPr="00EE3266" w:rsidRDefault="00A532D5" w:rsidP="0031443F">
      <w:pPr>
        <w:widowControl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Приложение CC содержит информацию о рекомендуемых размерах </w:t>
      </w:r>
      <w:r w:rsidR="00FB4FE7">
        <w:rPr>
          <w:rFonts w:ascii="Arial" w:eastAsia="Times New Roman" w:hAnsi="Arial" w:cs="Arial"/>
          <w:sz w:val="24"/>
          <w:szCs w:val="24"/>
          <w:lang w:eastAsia="ru-RU"/>
        </w:rPr>
        <w:lastRenderedPageBreak/>
        <w:t>четырехмиллиметровых</w:t>
      </w:r>
      <w:r w:rsidRPr="00EE3266">
        <w:rPr>
          <w:rFonts w:ascii="Arial" w:eastAsia="Times New Roman" w:hAnsi="Arial" w:cs="Arial"/>
          <w:sz w:val="24"/>
          <w:szCs w:val="24"/>
          <w:lang w:eastAsia="ru-RU"/>
        </w:rPr>
        <w:t xml:space="preserve"> ВЫВОДОВ типа «банан».</w:t>
      </w:r>
    </w:p>
    <w:p w14:paraId="4AF2D49A" w14:textId="77777777" w:rsidR="00A532D5" w:rsidRPr="00EE3266" w:rsidRDefault="00A532D5" w:rsidP="0031443F">
      <w:pPr>
        <w:widowControl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Соответствие проверяют внешним осмотром, определением ДОСТУПНЫХ частей и измерением применимых ЗАЗОРОВ и ПУТЕЙ УТЕЧКИ и, при необходимости, испытанием напряжением согласно 6.8.</w:t>
      </w:r>
    </w:p>
    <w:p w14:paraId="60D2F4B4" w14:textId="77777777" w:rsidR="00A532D5" w:rsidRPr="00EE3266" w:rsidRDefault="00A532D5" w:rsidP="0031443F">
      <w:pPr>
        <w:widowControl w:val="0"/>
        <w:spacing w:after="0" w:line="360" w:lineRule="auto"/>
        <w:ind w:firstLine="709"/>
        <w:jc w:val="both"/>
        <w:rPr>
          <w:rFonts w:ascii="Arial" w:eastAsia="Times New Roman" w:hAnsi="Arial" w:cs="Arial"/>
          <w:b/>
          <w:sz w:val="24"/>
          <w:szCs w:val="24"/>
          <w:lang w:eastAsia="ru-RU"/>
        </w:rPr>
      </w:pPr>
      <w:r w:rsidRPr="00EE3266">
        <w:rPr>
          <w:rFonts w:ascii="Arial" w:eastAsia="Times New Roman" w:hAnsi="Arial" w:cs="Arial"/>
          <w:b/>
          <w:sz w:val="24"/>
          <w:szCs w:val="24"/>
          <w:lang w:eastAsia="ru-RU"/>
        </w:rPr>
        <w:t>6.6.102 Специализированные ВЫВОДЫ измерительных цепей</w:t>
      </w:r>
    </w:p>
    <w:p w14:paraId="180298A7" w14:textId="34CB68B7" w:rsidR="00A532D5" w:rsidRPr="00EE3266" w:rsidRDefault="00A532D5"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Компоненты, датчики и устройства, которые предназначены для подключения к специализированным ВЫВОДАМ измерительных цепей, не должны быть одновременно ДОСТУПНЫМИ и ОПАСНЫМИ, находящимися под НАПРЯЖЕНИЕМ в НОРМАЛЬНЫХ УСЛОВИЯХ или в УСЛОВИЯХ ЕДИНИЧНОЙ НЕИСПРАВНОСТИ, даже в случае приложения максимального НОМИНАЛЬНОГО напряжения к любому другому ВЫВОДУ измерительной цепи. </w:t>
      </w:r>
    </w:p>
    <w:p w14:paraId="36A6EA6D" w14:textId="77777777" w:rsidR="00A532D5" w:rsidRPr="00EE3266" w:rsidRDefault="00A532D5"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spacing w:val="40"/>
          <w:lang w:eastAsia="ru-RU"/>
        </w:rPr>
        <w:t xml:space="preserve">Примечание </w:t>
      </w:r>
      <w:r w:rsidRPr="00EE3266">
        <w:rPr>
          <w:rFonts w:ascii="Arial" w:eastAsia="Times New Roman" w:hAnsi="Arial" w:cs="Arial"/>
          <w:lang w:eastAsia="ru-RU"/>
        </w:rPr>
        <w:t xml:space="preserve">– Такие специализированные ВЫВОДЫ могут включать ВЫВОДЫ для измерения функций полупроводников, измерения емкости, гнезда для подключения термопары и </w:t>
      </w:r>
      <w:proofErr w:type="gramStart"/>
      <w:r w:rsidRPr="00EE3266">
        <w:rPr>
          <w:rFonts w:ascii="Arial" w:eastAsia="Times New Roman" w:hAnsi="Arial" w:cs="Arial"/>
          <w:lang w:eastAsia="ru-RU"/>
        </w:rPr>
        <w:t>т.п..</w:t>
      </w:r>
      <w:proofErr w:type="gramEnd"/>
    </w:p>
    <w:p w14:paraId="3C7C346F" w14:textId="77777777" w:rsidR="00A532D5" w:rsidRPr="00EE3266" w:rsidRDefault="00A532D5" w:rsidP="0031443F">
      <w:pPr>
        <w:widowControl w:val="0"/>
        <w:spacing w:after="0" w:line="360" w:lineRule="auto"/>
        <w:ind w:firstLine="709"/>
        <w:jc w:val="both"/>
        <w:rPr>
          <w:rFonts w:ascii="Arial" w:eastAsia="Times New Roman" w:hAnsi="Arial" w:cs="Arial"/>
          <w:i/>
          <w:sz w:val="24"/>
          <w:szCs w:val="28"/>
          <w:lang w:eastAsia="ru-RU"/>
        </w:rPr>
      </w:pPr>
      <w:r w:rsidRPr="00EE3266">
        <w:rPr>
          <w:rFonts w:ascii="Arial" w:eastAsia="Times New Roman" w:hAnsi="Arial" w:cs="Arial"/>
          <w:i/>
          <w:sz w:val="24"/>
          <w:szCs w:val="28"/>
          <w:lang w:eastAsia="ru-RU"/>
        </w:rPr>
        <w:t>Соответствие проверяют внешним осмотром и измерением. Подключают компоненты, датчики и устройства, предназначенные для подключения к специализированным ВЫВОДАМ измерительных цепей. Проводят измерения согласно 6.3 для определения отсутствия превышения значений, установленных в 6.3.1 и 6.3.2 при приложении каждого из следующих напряжений к каждому ВЫВОДУ измерительной цепи, в зависимости от применяемости:</w:t>
      </w:r>
    </w:p>
    <w:p w14:paraId="03F46231" w14:textId="77777777" w:rsidR="00A532D5" w:rsidRPr="00EE3266" w:rsidRDefault="00A532D5" w:rsidP="0031443F">
      <w:pPr>
        <w:widowControl w:val="0"/>
        <w:spacing w:after="0" w:line="360" w:lineRule="auto"/>
        <w:ind w:firstLine="709"/>
        <w:jc w:val="both"/>
        <w:rPr>
          <w:rFonts w:ascii="Arial" w:eastAsia="Times New Roman" w:hAnsi="Arial" w:cs="Arial"/>
          <w:i/>
          <w:sz w:val="24"/>
          <w:szCs w:val="28"/>
          <w:lang w:eastAsia="ru-RU"/>
        </w:rPr>
      </w:pPr>
      <w:r w:rsidRPr="00EE3266">
        <w:rPr>
          <w:rFonts w:ascii="Arial" w:eastAsia="Times New Roman" w:hAnsi="Arial" w:cs="Arial"/>
          <w:i/>
          <w:sz w:val="24"/>
          <w:szCs w:val="28"/>
          <w:lang w:eastAsia="ru-RU"/>
        </w:rPr>
        <w:t>а) максимального НОМИНАЛЬНОГО напряжения переменного тока при любой НОМИНАЛЬНОЙ частоте СЕТИ;</w:t>
      </w:r>
    </w:p>
    <w:p w14:paraId="51679970" w14:textId="77777777" w:rsidR="00A532D5" w:rsidRPr="00EE3266" w:rsidRDefault="00A532D5" w:rsidP="0031443F">
      <w:pPr>
        <w:widowControl w:val="0"/>
        <w:spacing w:after="0" w:line="360" w:lineRule="auto"/>
        <w:ind w:firstLine="709"/>
        <w:jc w:val="both"/>
        <w:rPr>
          <w:rFonts w:ascii="Arial" w:eastAsia="Times New Roman" w:hAnsi="Arial" w:cs="Arial"/>
          <w:i/>
          <w:sz w:val="24"/>
          <w:szCs w:val="28"/>
          <w:lang w:eastAsia="ru-RU"/>
        </w:rPr>
      </w:pPr>
      <w:r w:rsidRPr="00EE3266">
        <w:rPr>
          <w:rFonts w:ascii="Arial" w:eastAsia="Times New Roman" w:hAnsi="Arial" w:cs="Arial"/>
          <w:i/>
          <w:sz w:val="24"/>
          <w:szCs w:val="28"/>
          <w:lang w:val="en-US" w:eastAsia="ru-RU"/>
        </w:rPr>
        <w:t>b</w:t>
      </w:r>
      <w:r w:rsidRPr="00EE3266">
        <w:rPr>
          <w:rFonts w:ascii="Arial" w:eastAsia="Times New Roman" w:hAnsi="Arial" w:cs="Arial"/>
          <w:i/>
          <w:sz w:val="24"/>
          <w:szCs w:val="28"/>
          <w:lang w:eastAsia="ru-RU"/>
        </w:rPr>
        <w:t xml:space="preserve">) </w:t>
      </w:r>
      <w:proofErr w:type="gramStart"/>
      <w:r w:rsidRPr="00EE3266">
        <w:rPr>
          <w:rFonts w:ascii="Arial" w:eastAsia="Times New Roman" w:hAnsi="Arial" w:cs="Arial"/>
          <w:i/>
          <w:sz w:val="24"/>
          <w:szCs w:val="28"/>
          <w:lang w:eastAsia="ru-RU"/>
        </w:rPr>
        <w:t>максимального</w:t>
      </w:r>
      <w:proofErr w:type="gramEnd"/>
      <w:r w:rsidRPr="00EE3266">
        <w:rPr>
          <w:rFonts w:ascii="Arial" w:eastAsia="Times New Roman" w:hAnsi="Arial" w:cs="Arial"/>
          <w:i/>
          <w:sz w:val="24"/>
          <w:szCs w:val="28"/>
          <w:lang w:eastAsia="ru-RU"/>
        </w:rPr>
        <w:t xml:space="preserve"> НОМИНАЛЬНОГО напряжения постоянного тока;</w:t>
      </w:r>
    </w:p>
    <w:p w14:paraId="0E763AE7" w14:textId="77777777" w:rsidR="00A532D5" w:rsidRPr="00EE3266" w:rsidRDefault="00A532D5" w:rsidP="0031443F">
      <w:pPr>
        <w:widowControl w:val="0"/>
        <w:spacing w:after="0" w:line="360" w:lineRule="auto"/>
        <w:ind w:firstLine="709"/>
        <w:jc w:val="both"/>
        <w:rPr>
          <w:rFonts w:ascii="Arial" w:eastAsia="Times New Roman" w:hAnsi="Arial" w:cs="Arial"/>
          <w:i/>
          <w:sz w:val="24"/>
          <w:szCs w:val="28"/>
          <w:lang w:eastAsia="ru-RU"/>
        </w:rPr>
      </w:pPr>
      <w:r w:rsidRPr="00EE3266">
        <w:rPr>
          <w:rFonts w:ascii="Arial" w:eastAsia="Times New Roman" w:hAnsi="Arial" w:cs="Arial"/>
          <w:i/>
          <w:sz w:val="24"/>
          <w:szCs w:val="28"/>
          <w:lang w:eastAsia="ru-RU"/>
        </w:rPr>
        <w:t>с) максимального НОМИНАЛЬНОГО напряжения переменного тока при соответствующей максимальной НОМИНАЛЬНОЙ частоте измерений.</w:t>
      </w:r>
    </w:p>
    <w:p w14:paraId="68BE61E5" w14:textId="77777777" w:rsidR="00A532D5" w:rsidRPr="00CD3D5E" w:rsidRDefault="00A532D5" w:rsidP="0031443F">
      <w:pPr>
        <w:widowControl w:val="0"/>
        <w:spacing w:after="0" w:line="360" w:lineRule="auto"/>
        <w:ind w:firstLine="709"/>
        <w:jc w:val="both"/>
        <w:rPr>
          <w:rFonts w:ascii="Arial" w:eastAsia="Times New Roman" w:hAnsi="Arial" w:cs="Arial"/>
          <w:sz w:val="24"/>
          <w:szCs w:val="28"/>
          <w:lang w:eastAsia="ru-RU"/>
        </w:rPr>
      </w:pPr>
      <w:r w:rsidRPr="00CD3D5E">
        <w:rPr>
          <w:rFonts w:ascii="Arial" w:eastAsia="Times New Roman" w:hAnsi="Arial" w:cs="Arial"/>
          <w:sz w:val="24"/>
          <w:szCs w:val="28"/>
          <w:lang w:eastAsia="ru-RU"/>
        </w:rPr>
        <w:t>6.7.1.3 ПУТИ УТЕЧКИ</w:t>
      </w:r>
    </w:p>
    <w:p w14:paraId="6ABE6DF3" w14:textId="77777777" w:rsidR="00A532D5" w:rsidRPr="00CD3D5E" w:rsidRDefault="00A532D5" w:rsidP="0031443F">
      <w:pPr>
        <w:widowControl w:val="0"/>
        <w:spacing w:after="0" w:line="360" w:lineRule="auto"/>
        <w:ind w:firstLine="709"/>
        <w:jc w:val="both"/>
        <w:rPr>
          <w:rFonts w:ascii="Arial" w:eastAsia="Times New Roman" w:hAnsi="Arial" w:cs="Arial"/>
          <w:i/>
          <w:sz w:val="24"/>
          <w:szCs w:val="28"/>
          <w:lang w:eastAsia="ru-RU"/>
        </w:rPr>
      </w:pPr>
      <w:r w:rsidRPr="00CD3D5E">
        <w:rPr>
          <w:rFonts w:ascii="Arial" w:eastAsia="Times New Roman" w:hAnsi="Arial" w:cs="Arial"/>
          <w:i/>
          <w:sz w:val="24"/>
          <w:szCs w:val="28"/>
          <w:lang w:eastAsia="ru-RU"/>
        </w:rPr>
        <w:t>Дополнение:</w:t>
      </w:r>
    </w:p>
    <w:p w14:paraId="268CE25D" w14:textId="797921AB" w:rsidR="00A532D5" w:rsidRPr="00CD3D5E" w:rsidRDefault="00A532D5" w:rsidP="0031443F">
      <w:pPr>
        <w:widowControl w:val="0"/>
        <w:spacing w:after="0" w:line="360" w:lineRule="auto"/>
        <w:ind w:firstLine="709"/>
        <w:jc w:val="both"/>
        <w:rPr>
          <w:rFonts w:ascii="Arial" w:eastAsia="Times New Roman" w:hAnsi="Arial" w:cs="Arial"/>
          <w:i/>
          <w:sz w:val="24"/>
          <w:szCs w:val="28"/>
          <w:lang w:eastAsia="ru-RU"/>
        </w:rPr>
      </w:pPr>
      <w:r w:rsidRPr="00CD3D5E">
        <w:rPr>
          <w:rFonts w:ascii="Arial" w:eastAsia="Times New Roman" w:hAnsi="Arial" w:cs="Arial"/>
          <w:i/>
          <w:sz w:val="24"/>
          <w:szCs w:val="28"/>
          <w:lang w:eastAsia="ru-RU"/>
        </w:rPr>
        <w:t>До</w:t>
      </w:r>
      <w:r w:rsidR="00CD3D5E">
        <w:rPr>
          <w:rFonts w:ascii="Arial" w:eastAsia="Times New Roman" w:hAnsi="Arial" w:cs="Arial"/>
          <w:i/>
          <w:sz w:val="24"/>
          <w:szCs w:val="28"/>
          <w:lang w:eastAsia="ru-RU"/>
        </w:rPr>
        <w:t xml:space="preserve">полнить </w:t>
      </w:r>
      <w:r w:rsidRPr="00CD3D5E">
        <w:rPr>
          <w:rFonts w:ascii="Arial" w:eastAsia="Times New Roman" w:hAnsi="Arial" w:cs="Arial"/>
          <w:i/>
          <w:sz w:val="24"/>
          <w:szCs w:val="28"/>
          <w:lang w:eastAsia="ru-RU"/>
        </w:rPr>
        <w:t>следующи</w:t>
      </w:r>
      <w:r w:rsidR="00CD3D5E">
        <w:rPr>
          <w:rFonts w:ascii="Arial" w:eastAsia="Times New Roman" w:hAnsi="Arial" w:cs="Arial"/>
          <w:i/>
          <w:sz w:val="24"/>
          <w:szCs w:val="28"/>
          <w:lang w:eastAsia="ru-RU"/>
        </w:rPr>
        <w:t>м</w:t>
      </w:r>
      <w:r w:rsidRPr="00CD3D5E">
        <w:rPr>
          <w:rFonts w:ascii="Arial" w:eastAsia="Times New Roman" w:hAnsi="Arial" w:cs="Arial"/>
          <w:i/>
          <w:sz w:val="24"/>
          <w:szCs w:val="28"/>
          <w:lang w:eastAsia="ru-RU"/>
        </w:rPr>
        <w:t xml:space="preserve"> абзац</w:t>
      </w:r>
      <w:r w:rsidR="00CD3D5E">
        <w:rPr>
          <w:rFonts w:ascii="Arial" w:eastAsia="Times New Roman" w:hAnsi="Arial" w:cs="Arial"/>
          <w:i/>
          <w:sz w:val="24"/>
          <w:szCs w:val="28"/>
          <w:lang w:eastAsia="ru-RU"/>
        </w:rPr>
        <w:t>ем</w:t>
      </w:r>
      <w:r w:rsidRPr="00CD3D5E">
        <w:rPr>
          <w:rFonts w:ascii="Arial" w:eastAsia="Times New Roman" w:hAnsi="Arial" w:cs="Arial"/>
          <w:i/>
          <w:sz w:val="24"/>
          <w:szCs w:val="28"/>
          <w:lang w:eastAsia="ru-RU"/>
        </w:rPr>
        <w:t xml:space="preserve"> после третьего абзаца:</w:t>
      </w:r>
    </w:p>
    <w:p w14:paraId="05D4D085" w14:textId="77777777" w:rsidR="00A532D5" w:rsidRPr="00CD3D5E" w:rsidRDefault="00A532D5" w:rsidP="0031443F">
      <w:pPr>
        <w:widowControl w:val="0"/>
        <w:spacing w:after="0" w:line="360" w:lineRule="auto"/>
        <w:ind w:firstLine="709"/>
        <w:jc w:val="both"/>
        <w:rPr>
          <w:rFonts w:ascii="Arial" w:eastAsia="Times New Roman" w:hAnsi="Arial" w:cs="Arial"/>
          <w:sz w:val="24"/>
          <w:szCs w:val="28"/>
          <w:lang w:eastAsia="ru-RU"/>
        </w:rPr>
      </w:pPr>
      <w:r w:rsidRPr="00CD3D5E">
        <w:rPr>
          <w:rFonts w:ascii="Arial" w:eastAsia="Times New Roman" w:hAnsi="Arial" w:cs="Arial"/>
          <w:sz w:val="24"/>
          <w:szCs w:val="28"/>
          <w:lang w:eastAsia="ru-RU"/>
        </w:rPr>
        <w:t>Для РУЧНОГО ОБОРУДОВАНИЯ, не получающего электропитание от СЕТИ или измерительной цепи, допускается применять для всех изоляционных материалов значения ПУТЕЙ УТЕЧКИ, соответствующие значениям для группы материалов I.</w:t>
      </w:r>
    </w:p>
    <w:p w14:paraId="505043C6" w14:textId="77777777" w:rsidR="00A532D5" w:rsidRPr="00CD3D5E" w:rsidRDefault="00A532D5" w:rsidP="0031443F">
      <w:pPr>
        <w:widowControl w:val="0"/>
        <w:spacing w:after="0" w:line="360" w:lineRule="auto"/>
        <w:ind w:firstLine="709"/>
        <w:jc w:val="both"/>
        <w:rPr>
          <w:rFonts w:ascii="Arial" w:eastAsia="Times New Roman" w:hAnsi="Arial" w:cs="Arial"/>
          <w:sz w:val="24"/>
          <w:szCs w:val="28"/>
          <w:lang w:eastAsia="ru-RU"/>
        </w:rPr>
      </w:pPr>
      <w:r w:rsidRPr="00CD3D5E">
        <w:rPr>
          <w:rFonts w:ascii="Arial" w:eastAsia="Times New Roman" w:hAnsi="Arial" w:cs="Arial"/>
          <w:sz w:val="24"/>
          <w:szCs w:val="28"/>
          <w:lang w:eastAsia="ru-RU"/>
        </w:rPr>
        <w:t>6.7.1.5 Требования к изоляции в зависимости от типа цепей</w:t>
      </w:r>
    </w:p>
    <w:p w14:paraId="3244EB62" w14:textId="77777777" w:rsidR="00A532D5" w:rsidRPr="00EE3266" w:rsidRDefault="00A532D5" w:rsidP="0031443F">
      <w:pPr>
        <w:widowControl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Замена:</w:t>
      </w:r>
    </w:p>
    <w:p w14:paraId="1906CA06" w14:textId="77777777" w:rsidR="00A532D5" w:rsidRPr="00EE3266" w:rsidRDefault="00A532D5" w:rsidP="0031443F">
      <w:pPr>
        <w:widowControl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Заменить текст на следующий:</w:t>
      </w:r>
    </w:p>
    <w:p w14:paraId="3480FD3B" w14:textId="77777777" w:rsidR="00A532D5" w:rsidRPr="00EE3266" w:rsidRDefault="00A532D5" w:rsidP="0031443F">
      <w:pPr>
        <w:widowControl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Требования к изоляции отдельных типов цепей устанавливают согласно: </w:t>
      </w:r>
    </w:p>
    <w:p w14:paraId="537F8AFD" w14:textId="77777777" w:rsidR="00A532D5" w:rsidRPr="00EE3266" w:rsidRDefault="00A532D5" w:rsidP="0031443F">
      <w:pPr>
        <w:widowControl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lastRenderedPageBreak/>
        <w:t xml:space="preserve">а) 6.7.2 для СЕТЕВЫХ ЦЕПЕЙ КАТЕГОРИИ ПЕРЕНАПРЯЖЕНИЯ II с номинальным напряжением питания до 300 </w:t>
      </w:r>
      <w:proofErr w:type="gramStart"/>
      <w:r w:rsidRPr="00EE3266">
        <w:rPr>
          <w:rFonts w:ascii="Arial" w:eastAsia="Times New Roman" w:hAnsi="Arial" w:cs="Arial"/>
          <w:sz w:val="24"/>
          <w:szCs w:val="24"/>
          <w:lang w:eastAsia="ru-RU"/>
        </w:rPr>
        <w:t>В</w:t>
      </w:r>
      <w:proofErr w:type="gramEnd"/>
      <w:r w:rsidRPr="00EE3266">
        <w:rPr>
          <w:rFonts w:ascii="Arial" w:eastAsia="Times New Roman" w:hAnsi="Arial" w:cs="Arial"/>
          <w:sz w:val="24"/>
          <w:szCs w:val="24"/>
          <w:lang w:eastAsia="ru-RU"/>
        </w:rPr>
        <w:t>;</w:t>
      </w:r>
    </w:p>
    <w:p w14:paraId="5F03DB7C" w14:textId="2750F75B" w:rsidR="00A532D5" w:rsidRPr="00EE3266" w:rsidRDefault="00A532D5" w:rsidP="0031443F">
      <w:pPr>
        <w:widowControl w:val="0"/>
        <w:spacing w:after="0" w:line="360" w:lineRule="auto"/>
        <w:ind w:firstLine="709"/>
        <w:jc w:val="both"/>
        <w:rPr>
          <w:rFonts w:ascii="Arial" w:eastAsia="Times New Roman" w:hAnsi="Arial" w:cs="Arial"/>
          <w:spacing w:val="40"/>
          <w:szCs w:val="24"/>
          <w:lang w:eastAsia="ru-RU"/>
        </w:rPr>
      </w:pPr>
      <w:r w:rsidRPr="00EE3266">
        <w:rPr>
          <w:rFonts w:ascii="Arial" w:eastAsia="Times New Roman" w:hAnsi="Arial" w:cs="Arial"/>
          <w:spacing w:val="40"/>
          <w:szCs w:val="24"/>
          <w:lang w:eastAsia="ru-RU"/>
        </w:rPr>
        <w:t>Примечание</w:t>
      </w:r>
      <w:r w:rsidR="00C95195" w:rsidRPr="00EE3266">
        <w:rPr>
          <w:rFonts w:ascii="Arial" w:eastAsia="Times New Roman" w:hAnsi="Arial" w:cs="Arial"/>
          <w:szCs w:val="24"/>
          <w:lang w:eastAsia="ru-RU"/>
        </w:rPr>
        <w:t xml:space="preserve"> 1 – </w:t>
      </w:r>
      <w:r w:rsidRPr="00EE3266">
        <w:rPr>
          <w:rFonts w:ascii="Arial" w:eastAsia="Times New Roman" w:hAnsi="Arial" w:cs="Arial"/>
          <w:szCs w:val="24"/>
          <w:lang w:eastAsia="ru-RU"/>
        </w:rPr>
        <w:t>Номинальные напряжения сетевых источников питания приведены в приложении I.</w:t>
      </w:r>
      <w:r w:rsidRPr="00EE3266">
        <w:rPr>
          <w:rFonts w:ascii="Arial" w:eastAsia="Times New Roman" w:hAnsi="Arial" w:cs="Arial"/>
          <w:spacing w:val="40"/>
          <w:szCs w:val="24"/>
          <w:lang w:eastAsia="ru-RU"/>
        </w:rPr>
        <w:t xml:space="preserve"> </w:t>
      </w:r>
    </w:p>
    <w:p w14:paraId="3207FA24" w14:textId="58136C52" w:rsidR="00A532D5" w:rsidRPr="00EE3266" w:rsidRDefault="00A532D5" w:rsidP="0031443F">
      <w:pPr>
        <w:widowControl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b) 6.7.3 для вторичных цепей, отделенных от цепей, указанных </w:t>
      </w:r>
      <w:proofErr w:type="gramStart"/>
      <w:r w:rsidRPr="00EE3266">
        <w:rPr>
          <w:rFonts w:ascii="Arial" w:eastAsia="Times New Roman" w:hAnsi="Arial" w:cs="Arial"/>
          <w:sz w:val="24"/>
          <w:szCs w:val="24"/>
          <w:lang w:eastAsia="ru-RU"/>
        </w:rPr>
        <w:t>в</w:t>
      </w:r>
      <w:proofErr w:type="gramEnd"/>
      <w:r w:rsidRPr="00EE3266">
        <w:rPr>
          <w:rFonts w:ascii="Arial" w:eastAsia="Times New Roman" w:hAnsi="Arial" w:cs="Arial"/>
          <w:sz w:val="24"/>
          <w:szCs w:val="24"/>
          <w:lang w:eastAsia="ru-RU"/>
        </w:rPr>
        <w:t xml:space="preserve"> а)</w:t>
      </w:r>
      <w:r w:rsidR="00CD3D5E">
        <w:rPr>
          <w:rFonts w:ascii="Arial" w:eastAsia="Times New Roman" w:hAnsi="Arial" w:cs="Arial"/>
          <w:sz w:val="24"/>
          <w:szCs w:val="24"/>
          <w:lang w:eastAsia="ru-RU"/>
        </w:rPr>
        <w:t>,</w:t>
      </w:r>
      <w:r w:rsidRPr="00EE3266">
        <w:rPr>
          <w:rFonts w:ascii="Arial" w:eastAsia="Times New Roman" w:hAnsi="Arial" w:cs="Arial"/>
          <w:sz w:val="24"/>
          <w:szCs w:val="24"/>
          <w:lang w:eastAsia="ru-RU"/>
        </w:rPr>
        <w:t xml:space="preserve"> только посредством трансформатора; </w:t>
      </w:r>
    </w:p>
    <w:p w14:paraId="7714059A" w14:textId="668FEB4F" w:rsidR="00A532D5" w:rsidRPr="00EE3266" w:rsidRDefault="00A532D5" w:rsidP="0031443F">
      <w:pPr>
        <w:widowControl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c) K.1 </w:t>
      </w:r>
      <w:r w:rsidR="00FB4FE7">
        <w:rPr>
          <w:rFonts w:ascii="Arial" w:eastAsia="Times New Roman" w:hAnsi="Arial" w:cs="Arial"/>
          <w:sz w:val="24"/>
          <w:szCs w:val="24"/>
          <w:lang w:eastAsia="ru-RU"/>
        </w:rPr>
        <w:t>(приложение</w:t>
      </w:r>
      <w:r w:rsidRPr="00EE3266">
        <w:rPr>
          <w:rFonts w:ascii="Arial" w:eastAsia="Times New Roman" w:hAnsi="Arial" w:cs="Arial"/>
          <w:sz w:val="24"/>
          <w:szCs w:val="24"/>
          <w:lang w:eastAsia="ru-RU"/>
        </w:rPr>
        <w:t xml:space="preserve"> К</w:t>
      </w:r>
      <w:r w:rsidR="00FB4FE7">
        <w:rPr>
          <w:rFonts w:ascii="Arial" w:eastAsia="Times New Roman" w:hAnsi="Arial" w:cs="Arial"/>
          <w:sz w:val="24"/>
          <w:szCs w:val="24"/>
          <w:lang w:eastAsia="ru-RU"/>
        </w:rPr>
        <w:t>)</w:t>
      </w:r>
      <w:r w:rsidRPr="00EE3266">
        <w:rPr>
          <w:rFonts w:ascii="Arial" w:eastAsia="Times New Roman" w:hAnsi="Arial" w:cs="Arial"/>
          <w:sz w:val="24"/>
          <w:szCs w:val="24"/>
          <w:lang w:eastAsia="ru-RU"/>
        </w:rPr>
        <w:t xml:space="preserve"> для СЕТЕВЫХ ЦЕПЕЙ КАТЕГОРИЙ ПЕРЕНАПРЯЖЕНИЯ III или IV, или для КАТЕГОРИИ ПЕРЕНАПРЯЖЕНИЯ II с номинальным напряжением питания более 300 </w:t>
      </w:r>
      <w:proofErr w:type="gramStart"/>
      <w:r w:rsidRPr="00EE3266">
        <w:rPr>
          <w:rFonts w:ascii="Arial" w:eastAsia="Times New Roman" w:hAnsi="Arial" w:cs="Arial"/>
          <w:sz w:val="24"/>
          <w:szCs w:val="24"/>
          <w:lang w:eastAsia="ru-RU"/>
        </w:rPr>
        <w:t>В</w:t>
      </w:r>
      <w:proofErr w:type="gramEnd"/>
      <w:r w:rsidRPr="00EE3266">
        <w:rPr>
          <w:rFonts w:ascii="Arial" w:eastAsia="Times New Roman" w:hAnsi="Arial" w:cs="Arial"/>
          <w:sz w:val="24"/>
          <w:szCs w:val="24"/>
          <w:lang w:eastAsia="ru-RU"/>
        </w:rPr>
        <w:t>;</w:t>
      </w:r>
    </w:p>
    <w:p w14:paraId="5627CC92" w14:textId="7B9751DB" w:rsidR="00A532D5" w:rsidRPr="00EE3266" w:rsidRDefault="00A532D5" w:rsidP="0031443F">
      <w:pPr>
        <w:widowControl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d) K.2 </w:t>
      </w:r>
      <w:r w:rsidR="00FB4FE7">
        <w:rPr>
          <w:rFonts w:ascii="Arial" w:eastAsia="Times New Roman" w:hAnsi="Arial" w:cs="Arial"/>
          <w:sz w:val="24"/>
          <w:szCs w:val="24"/>
          <w:lang w:eastAsia="ru-RU"/>
        </w:rPr>
        <w:t>(</w:t>
      </w:r>
      <w:r w:rsidRPr="00EE3266">
        <w:rPr>
          <w:rFonts w:ascii="Arial" w:eastAsia="Times New Roman" w:hAnsi="Arial" w:cs="Arial"/>
          <w:sz w:val="24"/>
          <w:szCs w:val="24"/>
          <w:lang w:eastAsia="ru-RU"/>
        </w:rPr>
        <w:t>приложени</w:t>
      </w:r>
      <w:r w:rsidR="00FB4FE7">
        <w:rPr>
          <w:rFonts w:ascii="Arial" w:eastAsia="Times New Roman" w:hAnsi="Arial" w:cs="Arial"/>
          <w:sz w:val="24"/>
          <w:szCs w:val="24"/>
          <w:lang w:eastAsia="ru-RU"/>
        </w:rPr>
        <w:t>е</w:t>
      </w:r>
      <w:r w:rsidRPr="00EE3266">
        <w:rPr>
          <w:rFonts w:ascii="Arial" w:eastAsia="Times New Roman" w:hAnsi="Arial" w:cs="Arial"/>
          <w:sz w:val="24"/>
          <w:szCs w:val="24"/>
          <w:lang w:eastAsia="ru-RU"/>
        </w:rPr>
        <w:t xml:space="preserve"> К</w:t>
      </w:r>
      <w:r w:rsidR="00FB4FE7">
        <w:rPr>
          <w:rFonts w:ascii="Arial" w:eastAsia="Times New Roman" w:hAnsi="Arial" w:cs="Arial"/>
          <w:sz w:val="24"/>
          <w:szCs w:val="24"/>
          <w:lang w:eastAsia="ru-RU"/>
        </w:rPr>
        <w:t>)</w:t>
      </w:r>
      <w:r w:rsidRPr="00EE3266">
        <w:rPr>
          <w:rFonts w:ascii="Arial" w:eastAsia="Times New Roman" w:hAnsi="Arial" w:cs="Arial"/>
          <w:sz w:val="24"/>
          <w:szCs w:val="24"/>
          <w:lang w:eastAsia="ru-RU"/>
        </w:rPr>
        <w:t xml:space="preserve"> для вторичных цепей, отделенных от цепей, указанных в c)</w:t>
      </w:r>
      <w:r w:rsidR="00CD3D5E">
        <w:rPr>
          <w:rFonts w:ascii="Arial" w:eastAsia="Times New Roman" w:hAnsi="Arial" w:cs="Arial"/>
          <w:sz w:val="24"/>
          <w:szCs w:val="24"/>
          <w:lang w:eastAsia="ru-RU"/>
        </w:rPr>
        <w:t>,</w:t>
      </w:r>
      <w:r w:rsidRPr="00EE3266">
        <w:rPr>
          <w:rFonts w:ascii="Arial" w:eastAsia="Times New Roman" w:hAnsi="Arial" w:cs="Arial"/>
          <w:sz w:val="24"/>
          <w:szCs w:val="24"/>
          <w:lang w:eastAsia="ru-RU"/>
        </w:rPr>
        <w:t xml:space="preserve"> только посредством трансформатора;</w:t>
      </w:r>
    </w:p>
    <w:p w14:paraId="4FDFDEF8" w14:textId="049A856A" w:rsidR="00A532D5" w:rsidRPr="00EE3266" w:rsidRDefault="00A532D5" w:rsidP="0031443F">
      <w:pPr>
        <w:widowControl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e) K.3 </w:t>
      </w:r>
      <w:r w:rsidR="00FB4FE7">
        <w:rPr>
          <w:rFonts w:ascii="Arial" w:eastAsia="Times New Roman" w:hAnsi="Arial" w:cs="Arial"/>
          <w:sz w:val="24"/>
          <w:szCs w:val="24"/>
          <w:lang w:eastAsia="ru-RU"/>
        </w:rPr>
        <w:t>(</w:t>
      </w:r>
      <w:r w:rsidRPr="00EE3266">
        <w:rPr>
          <w:rFonts w:ascii="Arial" w:eastAsia="Times New Roman" w:hAnsi="Arial" w:cs="Arial"/>
          <w:sz w:val="24"/>
          <w:szCs w:val="24"/>
          <w:lang w:eastAsia="ru-RU"/>
        </w:rPr>
        <w:t>приложени</w:t>
      </w:r>
      <w:r w:rsidR="00FB4FE7">
        <w:rPr>
          <w:rFonts w:ascii="Arial" w:eastAsia="Times New Roman" w:hAnsi="Arial" w:cs="Arial"/>
          <w:sz w:val="24"/>
          <w:szCs w:val="24"/>
          <w:lang w:eastAsia="ru-RU"/>
        </w:rPr>
        <w:t>е</w:t>
      </w:r>
      <w:r w:rsidRPr="00EE3266">
        <w:rPr>
          <w:rFonts w:ascii="Arial" w:eastAsia="Times New Roman" w:hAnsi="Arial" w:cs="Arial"/>
          <w:sz w:val="24"/>
          <w:szCs w:val="24"/>
          <w:lang w:eastAsia="ru-RU"/>
        </w:rPr>
        <w:t xml:space="preserve"> К</w:t>
      </w:r>
      <w:r w:rsidR="00FB4FE7">
        <w:rPr>
          <w:rFonts w:ascii="Arial" w:eastAsia="Times New Roman" w:hAnsi="Arial" w:cs="Arial"/>
          <w:sz w:val="24"/>
          <w:szCs w:val="24"/>
          <w:lang w:eastAsia="ru-RU"/>
        </w:rPr>
        <w:t>)</w:t>
      </w:r>
      <w:r w:rsidRPr="00EE3266">
        <w:rPr>
          <w:rFonts w:ascii="Arial" w:eastAsia="Times New Roman" w:hAnsi="Arial" w:cs="Arial"/>
          <w:sz w:val="24"/>
          <w:szCs w:val="24"/>
          <w:lang w:eastAsia="ru-RU"/>
        </w:rPr>
        <w:t xml:space="preserve"> для цепей, которые имеют одну или несколько из следующих характеристик:</w:t>
      </w:r>
    </w:p>
    <w:p w14:paraId="5A79B971" w14:textId="12610A03" w:rsidR="00A532D5" w:rsidRPr="008F06CD" w:rsidRDefault="00A532D5" w:rsidP="008F06CD">
      <w:pPr>
        <w:widowControl w:val="0"/>
        <w:numPr>
          <w:ilvl w:val="0"/>
          <w:numId w:val="1"/>
        </w:numPr>
        <w:tabs>
          <w:tab w:val="left" w:pos="567"/>
        </w:tabs>
        <w:spacing w:after="0" w:line="360" w:lineRule="auto"/>
        <w:ind w:left="993" w:firstLine="0"/>
        <w:jc w:val="both"/>
        <w:rPr>
          <w:rFonts w:ascii="Arial" w:eastAsia="Times New Roman" w:hAnsi="Arial" w:cs="Arial"/>
          <w:sz w:val="24"/>
          <w:szCs w:val="24"/>
          <w:lang w:eastAsia="ru-RU"/>
        </w:rPr>
      </w:pPr>
      <w:r w:rsidRPr="008F06CD">
        <w:rPr>
          <w:rFonts w:ascii="Arial" w:eastAsia="Times New Roman" w:hAnsi="Arial" w:cs="Arial"/>
          <w:sz w:val="24"/>
          <w:szCs w:val="24"/>
          <w:lang w:eastAsia="ru-RU"/>
        </w:rPr>
        <w:t>максимально возможное ПЕРЕХОДНОЕ ПЕРЕНАПРЯЖЕНИЕ ограничено</w:t>
      </w:r>
      <w:r w:rsidR="008F06CD" w:rsidRPr="008F06CD">
        <w:rPr>
          <w:rFonts w:ascii="Arial" w:eastAsia="Times New Roman" w:hAnsi="Arial" w:cs="Arial"/>
          <w:sz w:val="24"/>
          <w:szCs w:val="24"/>
          <w:lang w:eastAsia="ru-RU"/>
        </w:rPr>
        <w:t xml:space="preserve"> </w:t>
      </w:r>
      <w:r w:rsidRPr="008F06CD">
        <w:rPr>
          <w:rFonts w:ascii="Arial" w:eastAsia="Times New Roman" w:hAnsi="Arial" w:cs="Arial"/>
          <w:sz w:val="24"/>
          <w:szCs w:val="24"/>
          <w:lang w:eastAsia="ru-RU"/>
        </w:rPr>
        <w:t>источником питания или внутри оборудования, заданным уровнем ниже уровня, принятого для СЕТЕВОЙ ЦЕПИ;</w:t>
      </w:r>
    </w:p>
    <w:p w14:paraId="0EBCFAF3" w14:textId="1156BD24" w:rsidR="00747701" w:rsidRPr="008F06CD" w:rsidRDefault="00A532D5" w:rsidP="008F06CD">
      <w:pPr>
        <w:widowControl w:val="0"/>
        <w:numPr>
          <w:ilvl w:val="0"/>
          <w:numId w:val="1"/>
        </w:numPr>
        <w:tabs>
          <w:tab w:val="left" w:pos="567"/>
        </w:tabs>
        <w:spacing w:after="0" w:line="360" w:lineRule="auto"/>
        <w:ind w:left="993" w:firstLine="0"/>
        <w:jc w:val="both"/>
        <w:rPr>
          <w:rFonts w:ascii="Arial" w:eastAsia="Times New Roman" w:hAnsi="Arial" w:cs="Arial"/>
          <w:sz w:val="24"/>
          <w:szCs w:val="24"/>
          <w:lang w:eastAsia="ru-RU"/>
        </w:rPr>
      </w:pPr>
      <w:r w:rsidRPr="008F06CD">
        <w:rPr>
          <w:rFonts w:ascii="Arial" w:eastAsia="Times New Roman" w:hAnsi="Arial" w:cs="Arial"/>
          <w:sz w:val="24"/>
          <w:szCs w:val="24"/>
          <w:lang w:eastAsia="ru-RU"/>
        </w:rPr>
        <w:t>максимально возможное ПЕРЕХОД</w:t>
      </w:r>
      <w:r w:rsidR="00747701" w:rsidRPr="008F06CD">
        <w:rPr>
          <w:rFonts w:ascii="Arial" w:eastAsia="Times New Roman" w:hAnsi="Arial" w:cs="Arial"/>
          <w:sz w:val="24"/>
          <w:szCs w:val="24"/>
          <w:lang w:eastAsia="ru-RU"/>
        </w:rPr>
        <w:t>НОЕ ПЕРЕНАПРЯЖЕНИЕ выше уровня,</w:t>
      </w:r>
      <w:r w:rsidR="008F06CD" w:rsidRPr="008F06CD">
        <w:rPr>
          <w:rFonts w:ascii="Arial" w:eastAsia="Times New Roman" w:hAnsi="Arial" w:cs="Arial"/>
          <w:sz w:val="24"/>
          <w:szCs w:val="24"/>
          <w:lang w:eastAsia="ru-RU"/>
        </w:rPr>
        <w:t xml:space="preserve"> </w:t>
      </w:r>
    </w:p>
    <w:p w14:paraId="0ACC0CBB" w14:textId="7D99C239" w:rsidR="00A532D5" w:rsidRPr="008F06CD" w:rsidRDefault="00A532D5" w:rsidP="008F06CD">
      <w:pPr>
        <w:widowControl w:val="0"/>
        <w:tabs>
          <w:tab w:val="left" w:pos="567"/>
        </w:tabs>
        <w:spacing w:after="0" w:line="360" w:lineRule="auto"/>
        <w:ind w:left="993"/>
        <w:jc w:val="both"/>
        <w:rPr>
          <w:rFonts w:ascii="Arial" w:eastAsia="Times New Roman" w:hAnsi="Arial" w:cs="Arial"/>
          <w:sz w:val="24"/>
          <w:szCs w:val="24"/>
          <w:lang w:eastAsia="ru-RU"/>
        </w:rPr>
      </w:pPr>
      <w:r w:rsidRPr="008F06CD">
        <w:rPr>
          <w:rFonts w:ascii="Arial" w:eastAsia="Times New Roman" w:hAnsi="Arial" w:cs="Arial"/>
          <w:sz w:val="24"/>
          <w:szCs w:val="24"/>
          <w:lang w:eastAsia="ru-RU"/>
        </w:rPr>
        <w:t>принятого для СЕТЕВОЙ ЦЕПИ;</w:t>
      </w:r>
    </w:p>
    <w:p w14:paraId="51110BE5" w14:textId="154E72DD" w:rsidR="00A532D5" w:rsidRPr="008F06CD" w:rsidRDefault="00A532D5" w:rsidP="008F06CD">
      <w:pPr>
        <w:widowControl w:val="0"/>
        <w:numPr>
          <w:ilvl w:val="0"/>
          <w:numId w:val="1"/>
        </w:numPr>
        <w:tabs>
          <w:tab w:val="left" w:pos="567"/>
        </w:tabs>
        <w:spacing w:after="0" w:line="360" w:lineRule="auto"/>
        <w:ind w:left="993" w:firstLine="0"/>
        <w:jc w:val="both"/>
        <w:rPr>
          <w:rFonts w:ascii="Arial" w:eastAsia="Times New Roman" w:hAnsi="Arial" w:cs="Arial"/>
          <w:sz w:val="24"/>
          <w:szCs w:val="24"/>
          <w:lang w:eastAsia="ru-RU"/>
        </w:rPr>
      </w:pPr>
      <w:r w:rsidRPr="008F06CD">
        <w:rPr>
          <w:rFonts w:ascii="Arial" w:eastAsia="Times New Roman" w:hAnsi="Arial" w:cs="Arial"/>
          <w:sz w:val="24"/>
          <w:szCs w:val="24"/>
          <w:lang w:eastAsia="ru-RU"/>
        </w:rPr>
        <w:t>РАБОЧЕЕ НАПРЯЖЕНИЕ представляет собой сумму напряжений от более</w:t>
      </w:r>
      <w:r w:rsidR="008F06CD" w:rsidRPr="008F06CD">
        <w:rPr>
          <w:rFonts w:ascii="Arial" w:eastAsia="Times New Roman" w:hAnsi="Arial" w:cs="Arial"/>
          <w:sz w:val="24"/>
          <w:szCs w:val="24"/>
          <w:lang w:eastAsia="ru-RU"/>
        </w:rPr>
        <w:t xml:space="preserve"> </w:t>
      </w:r>
      <w:r w:rsidRPr="008F06CD">
        <w:rPr>
          <w:rFonts w:ascii="Arial" w:eastAsia="Times New Roman" w:hAnsi="Arial" w:cs="Arial"/>
          <w:sz w:val="24"/>
          <w:szCs w:val="24"/>
          <w:lang w:eastAsia="ru-RU"/>
        </w:rPr>
        <w:t>чем одной цепи или представляет собой смешанное напряжение;</w:t>
      </w:r>
    </w:p>
    <w:p w14:paraId="16021F3E" w14:textId="2D39EC52" w:rsidR="00A532D5" w:rsidRPr="008F06CD" w:rsidRDefault="00A532D5" w:rsidP="008F06CD">
      <w:pPr>
        <w:widowControl w:val="0"/>
        <w:numPr>
          <w:ilvl w:val="0"/>
          <w:numId w:val="1"/>
        </w:numPr>
        <w:tabs>
          <w:tab w:val="left" w:pos="567"/>
        </w:tabs>
        <w:spacing w:after="0" w:line="360" w:lineRule="auto"/>
        <w:ind w:left="993" w:firstLine="0"/>
        <w:jc w:val="both"/>
        <w:rPr>
          <w:rFonts w:ascii="Arial" w:eastAsia="Times New Roman" w:hAnsi="Arial" w:cs="Arial"/>
          <w:sz w:val="24"/>
          <w:szCs w:val="24"/>
          <w:lang w:eastAsia="ru-RU"/>
        </w:rPr>
      </w:pPr>
      <w:r w:rsidRPr="008F06CD">
        <w:rPr>
          <w:rFonts w:ascii="Arial" w:eastAsia="Times New Roman" w:hAnsi="Arial" w:cs="Arial"/>
          <w:sz w:val="24"/>
          <w:szCs w:val="24"/>
          <w:lang w:eastAsia="ru-RU"/>
        </w:rPr>
        <w:t>РАБОЧЕЕ НАПРЯЖЕНИЕ включает повторяющееся пиковое напряжение,</w:t>
      </w:r>
      <w:r w:rsidR="008F06CD" w:rsidRPr="008F06CD">
        <w:rPr>
          <w:rFonts w:ascii="Arial" w:eastAsia="Times New Roman" w:hAnsi="Arial" w:cs="Arial"/>
          <w:sz w:val="24"/>
          <w:szCs w:val="24"/>
          <w:lang w:eastAsia="ru-RU"/>
        </w:rPr>
        <w:t xml:space="preserve"> </w:t>
      </w:r>
      <w:r w:rsidRPr="008F06CD">
        <w:rPr>
          <w:rFonts w:ascii="Arial" w:eastAsia="Times New Roman" w:hAnsi="Arial" w:cs="Arial"/>
          <w:sz w:val="24"/>
          <w:szCs w:val="24"/>
          <w:lang w:eastAsia="ru-RU"/>
        </w:rPr>
        <w:t>которое может включать периодическую несинусоидальную форму волны или непериодическую форму волны, которая возникает с некоторой регулярностью;</w:t>
      </w:r>
    </w:p>
    <w:p w14:paraId="6A755933" w14:textId="77777777" w:rsidR="00A532D5" w:rsidRPr="008F06CD" w:rsidRDefault="00A532D5" w:rsidP="00CD3D5E">
      <w:pPr>
        <w:widowControl w:val="0"/>
        <w:numPr>
          <w:ilvl w:val="0"/>
          <w:numId w:val="1"/>
        </w:numPr>
        <w:tabs>
          <w:tab w:val="left" w:pos="567"/>
        </w:tabs>
        <w:spacing w:after="0" w:line="360" w:lineRule="auto"/>
        <w:ind w:left="284" w:firstLine="709"/>
        <w:jc w:val="both"/>
        <w:rPr>
          <w:rFonts w:ascii="Arial" w:eastAsia="Times New Roman" w:hAnsi="Arial" w:cs="Arial"/>
          <w:sz w:val="24"/>
          <w:szCs w:val="24"/>
          <w:lang w:eastAsia="ru-RU"/>
        </w:rPr>
      </w:pPr>
      <w:r w:rsidRPr="008F06CD">
        <w:rPr>
          <w:rFonts w:ascii="Arial" w:eastAsia="Times New Roman" w:hAnsi="Arial" w:cs="Arial"/>
          <w:sz w:val="24"/>
          <w:szCs w:val="24"/>
          <w:lang w:eastAsia="ru-RU"/>
        </w:rPr>
        <w:t>рабочее НАПРЯЖЕНИЕ имеет частоту выше 30 кГц;</w:t>
      </w:r>
    </w:p>
    <w:p w14:paraId="32EBE4E7" w14:textId="47CDA31C" w:rsidR="00A532D5" w:rsidRPr="008F06CD" w:rsidRDefault="00A532D5" w:rsidP="008F06CD">
      <w:pPr>
        <w:widowControl w:val="0"/>
        <w:numPr>
          <w:ilvl w:val="0"/>
          <w:numId w:val="1"/>
        </w:numPr>
        <w:tabs>
          <w:tab w:val="left" w:pos="567"/>
        </w:tabs>
        <w:spacing w:after="0" w:line="360" w:lineRule="auto"/>
        <w:ind w:left="993" w:firstLine="0"/>
        <w:jc w:val="both"/>
        <w:rPr>
          <w:rFonts w:ascii="Arial" w:eastAsia="Times New Roman" w:hAnsi="Arial" w:cs="Arial"/>
          <w:spacing w:val="40"/>
          <w:szCs w:val="24"/>
          <w:lang w:eastAsia="ru-RU"/>
        </w:rPr>
      </w:pPr>
      <w:r w:rsidRPr="008F06CD">
        <w:rPr>
          <w:rFonts w:ascii="Arial" w:eastAsia="Times New Roman" w:hAnsi="Arial" w:cs="Arial"/>
          <w:sz w:val="24"/>
          <w:szCs w:val="24"/>
          <w:lang w:eastAsia="ru-RU"/>
        </w:rPr>
        <w:t>цепь представляет собой измерительную цепь, к которой КАТЕГОРИИ</w:t>
      </w:r>
      <w:r w:rsidR="008F06CD">
        <w:rPr>
          <w:rFonts w:ascii="Arial" w:eastAsia="Times New Roman" w:hAnsi="Arial" w:cs="Arial"/>
          <w:sz w:val="24"/>
          <w:szCs w:val="24"/>
          <w:lang w:eastAsia="ru-RU"/>
        </w:rPr>
        <w:t xml:space="preserve"> </w:t>
      </w:r>
      <w:r w:rsidRPr="008F06CD">
        <w:rPr>
          <w:rFonts w:ascii="Arial" w:eastAsia="Times New Roman" w:hAnsi="Arial" w:cs="Arial"/>
          <w:sz w:val="24"/>
          <w:szCs w:val="24"/>
          <w:lang w:eastAsia="ru-RU"/>
        </w:rPr>
        <w:t>ИЗМЕРЕНИЙ не применяют;</w:t>
      </w:r>
      <w:r w:rsidRPr="008F06CD">
        <w:rPr>
          <w:rFonts w:ascii="Arial" w:eastAsia="Times New Roman" w:hAnsi="Arial" w:cs="Arial"/>
          <w:spacing w:val="40"/>
          <w:szCs w:val="24"/>
          <w:lang w:eastAsia="ru-RU"/>
        </w:rPr>
        <w:t xml:space="preserve"> </w:t>
      </w:r>
    </w:p>
    <w:p w14:paraId="1EB9308F" w14:textId="2E443C27" w:rsidR="00A532D5" w:rsidRPr="00EE3266" w:rsidRDefault="00A532D5" w:rsidP="0031443F">
      <w:pPr>
        <w:widowControl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f) K.101 </w:t>
      </w:r>
      <w:r w:rsidR="00FB4FE7">
        <w:rPr>
          <w:rFonts w:ascii="Arial" w:eastAsia="Times New Roman" w:hAnsi="Arial" w:cs="Arial"/>
          <w:sz w:val="24"/>
          <w:szCs w:val="24"/>
          <w:lang w:eastAsia="ru-RU"/>
        </w:rPr>
        <w:t>(</w:t>
      </w:r>
      <w:r w:rsidRPr="00EE3266">
        <w:rPr>
          <w:rFonts w:ascii="Arial" w:eastAsia="Times New Roman" w:hAnsi="Arial" w:cs="Arial"/>
          <w:sz w:val="24"/>
          <w:szCs w:val="24"/>
          <w:lang w:eastAsia="ru-RU"/>
        </w:rPr>
        <w:t>приложени</w:t>
      </w:r>
      <w:r w:rsidR="00FB4FE7">
        <w:rPr>
          <w:rFonts w:ascii="Arial" w:eastAsia="Times New Roman" w:hAnsi="Arial" w:cs="Arial"/>
          <w:sz w:val="24"/>
          <w:szCs w:val="24"/>
          <w:lang w:eastAsia="ru-RU"/>
        </w:rPr>
        <w:t>е</w:t>
      </w:r>
      <w:r w:rsidRPr="00EE3266">
        <w:rPr>
          <w:rFonts w:ascii="Arial" w:eastAsia="Times New Roman" w:hAnsi="Arial" w:cs="Arial"/>
          <w:sz w:val="24"/>
          <w:szCs w:val="24"/>
          <w:lang w:eastAsia="ru-RU"/>
        </w:rPr>
        <w:t xml:space="preserve"> К</w:t>
      </w:r>
      <w:r w:rsidR="00FB4FE7">
        <w:rPr>
          <w:rFonts w:ascii="Arial" w:eastAsia="Times New Roman" w:hAnsi="Arial" w:cs="Arial"/>
          <w:sz w:val="24"/>
          <w:szCs w:val="24"/>
          <w:lang w:eastAsia="ru-RU"/>
        </w:rPr>
        <w:t>)</w:t>
      </w:r>
      <w:r w:rsidRPr="00EE3266">
        <w:rPr>
          <w:rFonts w:ascii="Arial" w:eastAsia="Times New Roman" w:hAnsi="Arial" w:cs="Arial"/>
          <w:sz w:val="24"/>
          <w:szCs w:val="24"/>
          <w:lang w:eastAsia="ru-RU"/>
        </w:rPr>
        <w:t xml:space="preserve"> для измерительных цепей КАТЕГОРИЙ ИЗМЕРЕНИЙ II, III и IV.</w:t>
      </w:r>
    </w:p>
    <w:p w14:paraId="4188B218" w14:textId="32C3DA0F" w:rsidR="00A532D5" w:rsidRPr="00EE3266" w:rsidRDefault="00A532D5" w:rsidP="0031443F">
      <w:pPr>
        <w:widowControl w:val="0"/>
        <w:spacing w:after="0" w:line="360" w:lineRule="auto"/>
        <w:ind w:firstLine="709"/>
        <w:jc w:val="both"/>
        <w:rPr>
          <w:rFonts w:ascii="Arial" w:eastAsia="Times New Roman" w:hAnsi="Arial" w:cs="Arial"/>
          <w:szCs w:val="24"/>
          <w:lang w:eastAsia="ru-RU"/>
        </w:rPr>
      </w:pPr>
      <w:r w:rsidRPr="00EE3266">
        <w:rPr>
          <w:rFonts w:ascii="Arial" w:eastAsia="Times New Roman" w:hAnsi="Arial" w:cs="Arial"/>
          <w:spacing w:val="40"/>
          <w:szCs w:val="24"/>
          <w:lang w:eastAsia="ru-RU"/>
        </w:rPr>
        <w:t>Примечание</w:t>
      </w:r>
      <w:r w:rsidRPr="00EE3266">
        <w:rPr>
          <w:rFonts w:ascii="Arial" w:eastAsia="Times New Roman" w:hAnsi="Arial" w:cs="Arial"/>
          <w:szCs w:val="24"/>
          <w:lang w:eastAsia="ru-RU"/>
        </w:rPr>
        <w:t xml:space="preserve"> 2 – Настоящее требовани</w:t>
      </w:r>
      <w:r w:rsidR="00CD3D5E">
        <w:rPr>
          <w:rFonts w:ascii="Arial" w:eastAsia="Times New Roman" w:hAnsi="Arial" w:cs="Arial"/>
          <w:szCs w:val="24"/>
          <w:lang w:eastAsia="ru-RU"/>
        </w:rPr>
        <w:t>е</w:t>
      </w:r>
      <w:r w:rsidRPr="00EE3266">
        <w:rPr>
          <w:rFonts w:ascii="Arial" w:eastAsia="Times New Roman" w:hAnsi="Arial" w:cs="Arial"/>
          <w:szCs w:val="24"/>
          <w:lang w:eastAsia="ru-RU"/>
        </w:rPr>
        <w:t xml:space="preserve"> показано на структурной схеме, приведенной в приложении </w:t>
      </w:r>
      <w:r w:rsidRPr="00EE3266">
        <w:rPr>
          <w:rFonts w:ascii="Arial" w:eastAsia="Times New Roman" w:hAnsi="Arial" w:cs="Arial"/>
          <w:szCs w:val="24"/>
          <w:lang w:val="en-US" w:eastAsia="ru-RU"/>
        </w:rPr>
        <w:t>DD</w:t>
      </w:r>
      <w:r w:rsidR="00CD3D5E">
        <w:rPr>
          <w:rFonts w:ascii="Arial" w:eastAsia="Times New Roman" w:hAnsi="Arial" w:cs="Arial"/>
          <w:szCs w:val="24"/>
          <w:lang w:eastAsia="ru-RU"/>
        </w:rPr>
        <w:t>,</w:t>
      </w:r>
      <w:r w:rsidRPr="00EE3266">
        <w:rPr>
          <w:rFonts w:ascii="Arial" w:eastAsia="Times New Roman" w:hAnsi="Arial" w:cs="Arial"/>
          <w:szCs w:val="24"/>
          <w:lang w:eastAsia="ru-RU"/>
        </w:rPr>
        <w:t xml:space="preserve"> рисунок </w:t>
      </w:r>
      <w:r w:rsidRPr="00EE3266">
        <w:rPr>
          <w:rFonts w:ascii="Arial" w:eastAsia="Times New Roman" w:hAnsi="Arial" w:cs="Arial"/>
          <w:szCs w:val="24"/>
          <w:lang w:val="en-US" w:eastAsia="ru-RU"/>
        </w:rPr>
        <w:t>DD</w:t>
      </w:r>
      <w:r w:rsidRPr="00EE3266">
        <w:rPr>
          <w:rFonts w:ascii="Arial" w:eastAsia="Times New Roman" w:hAnsi="Arial" w:cs="Arial"/>
          <w:szCs w:val="24"/>
          <w:lang w:eastAsia="ru-RU"/>
        </w:rPr>
        <w:t xml:space="preserve">.1. </w:t>
      </w:r>
    </w:p>
    <w:p w14:paraId="34251BE2" w14:textId="307B7C72" w:rsidR="00A532D5" w:rsidRPr="00EE3266" w:rsidRDefault="00A532D5" w:rsidP="0031443F">
      <w:pPr>
        <w:widowControl w:val="0"/>
        <w:spacing w:after="0" w:line="360" w:lineRule="auto"/>
        <w:ind w:firstLine="709"/>
        <w:jc w:val="both"/>
        <w:rPr>
          <w:rFonts w:ascii="Arial" w:eastAsia="Times New Roman" w:hAnsi="Arial" w:cs="Arial"/>
          <w:szCs w:val="24"/>
          <w:lang w:eastAsia="ru-RU"/>
        </w:rPr>
      </w:pPr>
      <w:r w:rsidRPr="00EE3266">
        <w:rPr>
          <w:rFonts w:ascii="Arial" w:eastAsia="Times New Roman" w:hAnsi="Arial" w:cs="Arial"/>
          <w:spacing w:val="40"/>
          <w:szCs w:val="24"/>
          <w:lang w:eastAsia="ru-RU"/>
        </w:rPr>
        <w:t>Примечание</w:t>
      </w:r>
      <w:r w:rsidRPr="00EE3266">
        <w:rPr>
          <w:rFonts w:ascii="Arial" w:eastAsia="Times New Roman" w:hAnsi="Arial" w:cs="Arial"/>
          <w:szCs w:val="24"/>
          <w:lang w:eastAsia="ru-RU"/>
        </w:rPr>
        <w:t xml:space="preserve"> 3 – Требования к коммутационным цепям, таким как импульсный источник питания, см. в K.3 </w:t>
      </w:r>
      <w:r w:rsidR="00FB4FE7">
        <w:rPr>
          <w:rFonts w:ascii="Arial" w:eastAsia="Times New Roman" w:hAnsi="Arial" w:cs="Arial"/>
          <w:szCs w:val="24"/>
          <w:lang w:eastAsia="ru-RU"/>
        </w:rPr>
        <w:t>(</w:t>
      </w:r>
      <w:r w:rsidRPr="00EE3266">
        <w:rPr>
          <w:rFonts w:ascii="Arial" w:eastAsia="Times New Roman" w:hAnsi="Arial" w:cs="Arial"/>
          <w:szCs w:val="24"/>
          <w:lang w:eastAsia="ru-RU"/>
        </w:rPr>
        <w:t>приложени</w:t>
      </w:r>
      <w:r w:rsidR="00FB4FE7">
        <w:rPr>
          <w:rFonts w:ascii="Arial" w:eastAsia="Times New Roman" w:hAnsi="Arial" w:cs="Arial"/>
          <w:szCs w:val="24"/>
          <w:lang w:eastAsia="ru-RU"/>
        </w:rPr>
        <w:t>е</w:t>
      </w:r>
      <w:r w:rsidRPr="00EE3266">
        <w:rPr>
          <w:rFonts w:ascii="Arial" w:eastAsia="Times New Roman" w:hAnsi="Arial" w:cs="Arial"/>
          <w:szCs w:val="24"/>
          <w:lang w:eastAsia="ru-RU"/>
        </w:rPr>
        <w:t xml:space="preserve"> К</w:t>
      </w:r>
      <w:r w:rsidR="00FB4FE7">
        <w:rPr>
          <w:rFonts w:ascii="Arial" w:eastAsia="Times New Roman" w:hAnsi="Arial" w:cs="Arial"/>
          <w:szCs w:val="24"/>
          <w:lang w:eastAsia="ru-RU"/>
        </w:rPr>
        <w:t>)</w:t>
      </w:r>
      <w:r w:rsidRPr="00EE3266">
        <w:rPr>
          <w:rFonts w:ascii="Arial" w:eastAsia="Times New Roman" w:hAnsi="Arial" w:cs="Arial"/>
          <w:szCs w:val="24"/>
          <w:lang w:eastAsia="ru-RU"/>
        </w:rPr>
        <w:t>.</w:t>
      </w:r>
    </w:p>
    <w:p w14:paraId="0EAB8CCA" w14:textId="26D69620" w:rsidR="00A532D5" w:rsidRPr="00EE3266" w:rsidRDefault="00A532D5" w:rsidP="0031443F">
      <w:pPr>
        <w:widowControl w:val="0"/>
        <w:spacing w:after="0" w:line="360" w:lineRule="auto"/>
        <w:ind w:firstLine="709"/>
        <w:jc w:val="both"/>
        <w:rPr>
          <w:rFonts w:ascii="Times New Roman" w:eastAsia="Times New Roman" w:hAnsi="Times New Roman" w:cs="Times New Roman"/>
          <w:sz w:val="28"/>
          <w:szCs w:val="28"/>
          <w:lang w:eastAsia="ru-RU"/>
        </w:rPr>
      </w:pPr>
      <w:r w:rsidRPr="00EE3266">
        <w:rPr>
          <w:rFonts w:ascii="Arial" w:eastAsia="Times New Roman" w:hAnsi="Arial" w:cs="Arial"/>
          <w:spacing w:val="40"/>
          <w:szCs w:val="24"/>
          <w:lang w:eastAsia="ru-RU"/>
        </w:rPr>
        <w:t>Примечание</w:t>
      </w:r>
      <w:r w:rsidRPr="00EE3266">
        <w:rPr>
          <w:rFonts w:ascii="Arial" w:eastAsia="Times New Roman" w:hAnsi="Arial" w:cs="Arial"/>
          <w:szCs w:val="24"/>
          <w:lang w:eastAsia="ru-RU"/>
        </w:rPr>
        <w:t xml:space="preserve"> 4 – Предполагаемый уровень переходного процесса для СЕТИ определен в IEC 60364-4-44:2007/AMD1:2015, таблица 443.2.</w:t>
      </w:r>
      <w:r w:rsidRPr="00EE3266">
        <w:rPr>
          <w:rFonts w:ascii="Times New Roman" w:eastAsia="Times New Roman" w:hAnsi="Times New Roman" w:cs="Times New Roman"/>
          <w:sz w:val="28"/>
          <w:szCs w:val="28"/>
          <w:lang w:eastAsia="ru-RU"/>
        </w:rPr>
        <w:t xml:space="preserve"> </w:t>
      </w:r>
    </w:p>
    <w:p w14:paraId="6BA5FBAA" w14:textId="0EAB2B93" w:rsidR="008F06CD" w:rsidRDefault="008F06CD">
      <w:pPr>
        <w:rPr>
          <w:rFonts w:ascii="Arial" w:eastAsia="Arial" w:hAnsi="Arial" w:cs="Arial"/>
          <w:sz w:val="24"/>
          <w:szCs w:val="24"/>
          <w:lang w:eastAsia="ru-RU"/>
        </w:rPr>
      </w:pPr>
      <w:r>
        <w:rPr>
          <w:rFonts w:ascii="Arial" w:eastAsia="Arial" w:hAnsi="Arial" w:cs="Arial"/>
          <w:sz w:val="24"/>
          <w:szCs w:val="24"/>
          <w:lang w:eastAsia="ru-RU"/>
        </w:rPr>
        <w:br w:type="page"/>
      </w:r>
    </w:p>
    <w:p w14:paraId="59B49ED8" w14:textId="1358965C" w:rsidR="00232254" w:rsidRPr="00EE3266" w:rsidRDefault="00232254"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lastRenderedPageBreak/>
        <w:t xml:space="preserve">7 </w:t>
      </w:r>
      <w:r w:rsidR="00A532D5" w:rsidRPr="00EE3266">
        <w:rPr>
          <w:rFonts w:ascii="Arial" w:eastAsia="Times New Roman" w:hAnsi="Arial" w:cs="Arial"/>
          <w:b/>
          <w:sz w:val="28"/>
          <w:szCs w:val="24"/>
          <w:lang w:eastAsia="ar-SA"/>
        </w:rPr>
        <w:t>Защита от механических ОПАСНОСТЕЙ</w:t>
      </w:r>
    </w:p>
    <w:p w14:paraId="7A922C20" w14:textId="77777777" w:rsidR="00A532D5" w:rsidRPr="00EE3266" w:rsidRDefault="00A532D5" w:rsidP="0031443F">
      <w:pPr>
        <w:widowControl w:val="0"/>
        <w:autoSpaceDE w:val="0"/>
        <w:autoSpaceDN w:val="0"/>
        <w:adjustRightInd w:val="0"/>
        <w:spacing w:after="0" w:line="360" w:lineRule="auto"/>
        <w:ind w:firstLine="709"/>
        <w:rPr>
          <w:rFonts w:ascii="Arial" w:hAnsi="Arial" w:cs="Arial"/>
          <w:sz w:val="24"/>
          <w:szCs w:val="24"/>
        </w:rPr>
      </w:pPr>
      <w:r w:rsidRPr="00EE3266">
        <w:rPr>
          <w:rFonts w:ascii="Arial" w:hAnsi="Arial" w:cs="Arial"/>
          <w:sz w:val="24"/>
          <w:szCs w:val="24"/>
        </w:rPr>
        <w:t xml:space="preserve">Применяют соответствующий раздел </w:t>
      </w:r>
      <w:r w:rsidRPr="00EE3266">
        <w:rPr>
          <w:rFonts w:ascii="Arial" w:hAnsi="Arial" w:cs="Arial"/>
          <w:sz w:val="24"/>
          <w:szCs w:val="24"/>
          <w:lang w:val="en-US"/>
        </w:rPr>
        <w:t>IEC</w:t>
      </w:r>
      <w:r w:rsidRPr="00EE3266">
        <w:rPr>
          <w:rFonts w:ascii="Arial" w:hAnsi="Arial" w:cs="Arial"/>
          <w:sz w:val="24"/>
          <w:szCs w:val="24"/>
        </w:rPr>
        <w:t xml:space="preserve"> 61010-1.</w:t>
      </w:r>
    </w:p>
    <w:p w14:paraId="013EA881" w14:textId="77777777" w:rsidR="00232254" w:rsidRPr="00EE3266" w:rsidRDefault="00232254" w:rsidP="0031443F">
      <w:pPr>
        <w:widowControl w:val="0"/>
        <w:spacing w:after="0" w:line="360" w:lineRule="auto"/>
        <w:ind w:firstLine="709"/>
        <w:jc w:val="both"/>
        <w:rPr>
          <w:rFonts w:ascii="Arial" w:eastAsia="Arial" w:hAnsi="Arial" w:cs="Arial"/>
          <w:sz w:val="24"/>
          <w:szCs w:val="24"/>
          <w:lang w:eastAsia="ru-RU"/>
        </w:rPr>
      </w:pPr>
    </w:p>
    <w:p w14:paraId="5BD2FCC8" w14:textId="61E10E37" w:rsidR="00232254" w:rsidRPr="00EE3266" w:rsidRDefault="00232254"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t xml:space="preserve">8 </w:t>
      </w:r>
      <w:r w:rsidR="00A532D5" w:rsidRPr="00EE3266">
        <w:rPr>
          <w:rFonts w:ascii="Arial" w:eastAsia="Times New Roman" w:hAnsi="Arial" w:cs="Arial"/>
          <w:b/>
          <w:sz w:val="28"/>
          <w:szCs w:val="24"/>
          <w:lang w:eastAsia="ar-SA"/>
        </w:rPr>
        <w:t>Устойчивость к механическим воздействиям</w:t>
      </w:r>
    </w:p>
    <w:p w14:paraId="54B3D3D1" w14:textId="77777777" w:rsidR="00A532D5" w:rsidRPr="00EE3266" w:rsidRDefault="00A532D5" w:rsidP="0031443F">
      <w:pPr>
        <w:widowControl w:val="0"/>
        <w:autoSpaceDE w:val="0"/>
        <w:autoSpaceDN w:val="0"/>
        <w:adjustRightInd w:val="0"/>
        <w:spacing w:after="0" w:line="360" w:lineRule="auto"/>
        <w:ind w:firstLine="709"/>
        <w:rPr>
          <w:rFonts w:ascii="Arial" w:hAnsi="Arial" w:cs="Arial"/>
          <w:sz w:val="24"/>
          <w:szCs w:val="24"/>
        </w:rPr>
      </w:pPr>
      <w:r w:rsidRPr="00EE3266">
        <w:rPr>
          <w:rFonts w:ascii="Arial" w:hAnsi="Arial" w:cs="Arial"/>
          <w:sz w:val="24"/>
          <w:szCs w:val="24"/>
        </w:rPr>
        <w:t xml:space="preserve">Применяют соответствующий раздел </w:t>
      </w:r>
      <w:r w:rsidRPr="00EE3266">
        <w:rPr>
          <w:rFonts w:ascii="Arial" w:hAnsi="Arial" w:cs="Arial"/>
          <w:sz w:val="24"/>
          <w:szCs w:val="24"/>
          <w:lang w:val="en-US"/>
        </w:rPr>
        <w:t>IEC</w:t>
      </w:r>
      <w:r w:rsidRPr="00EE3266">
        <w:rPr>
          <w:rFonts w:ascii="Arial" w:hAnsi="Arial" w:cs="Arial"/>
          <w:sz w:val="24"/>
          <w:szCs w:val="24"/>
        </w:rPr>
        <w:t xml:space="preserve"> 61010-1.</w:t>
      </w:r>
    </w:p>
    <w:p w14:paraId="48386D08" w14:textId="77777777" w:rsidR="00232254" w:rsidRPr="00EE3266" w:rsidRDefault="00232254" w:rsidP="0031443F">
      <w:pPr>
        <w:widowControl w:val="0"/>
        <w:spacing w:after="0" w:line="360" w:lineRule="auto"/>
        <w:ind w:firstLine="709"/>
        <w:jc w:val="both"/>
        <w:rPr>
          <w:rFonts w:ascii="Arial" w:eastAsia="Arial" w:hAnsi="Arial" w:cs="Arial"/>
          <w:sz w:val="24"/>
          <w:szCs w:val="24"/>
          <w:lang w:eastAsia="ru-RU"/>
        </w:rPr>
      </w:pPr>
    </w:p>
    <w:p w14:paraId="2D12C835" w14:textId="7B547E05" w:rsidR="004D2F38" w:rsidRPr="00EE3266" w:rsidRDefault="004D2F38"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t xml:space="preserve">9 </w:t>
      </w:r>
      <w:r w:rsidR="00A532D5" w:rsidRPr="00EE3266">
        <w:rPr>
          <w:rFonts w:ascii="Arial" w:eastAsia="Times New Roman" w:hAnsi="Arial" w:cs="Arial"/>
          <w:b/>
          <w:sz w:val="28"/>
          <w:szCs w:val="24"/>
          <w:lang w:eastAsia="ar-SA"/>
        </w:rPr>
        <w:t>Защита от распространения огня</w:t>
      </w:r>
    </w:p>
    <w:p w14:paraId="11D1CD13" w14:textId="77777777" w:rsidR="00A532D5" w:rsidRPr="00EE3266" w:rsidRDefault="00A532D5" w:rsidP="0031443F">
      <w:pPr>
        <w:widowControl w:val="0"/>
        <w:autoSpaceDE w:val="0"/>
        <w:autoSpaceDN w:val="0"/>
        <w:adjustRightInd w:val="0"/>
        <w:spacing w:after="0" w:line="360" w:lineRule="auto"/>
        <w:ind w:firstLine="709"/>
        <w:rPr>
          <w:rFonts w:ascii="Arial" w:hAnsi="Arial" w:cs="Arial"/>
          <w:sz w:val="24"/>
          <w:szCs w:val="24"/>
        </w:rPr>
      </w:pPr>
      <w:r w:rsidRPr="00EE3266">
        <w:rPr>
          <w:rFonts w:ascii="Arial" w:hAnsi="Arial" w:cs="Arial"/>
          <w:sz w:val="24"/>
          <w:szCs w:val="24"/>
        </w:rPr>
        <w:t xml:space="preserve">Применяют соответствующий раздел </w:t>
      </w:r>
      <w:r w:rsidRPr="00EE3266">
        <w:rPr>
          <w:rFonts w:ascii="Arial" w:hAnsi="Arial" w:cs="Arial"/>
          <w:sz w:val="24"/>
          <w:szCs w:val="24"/>
          <w:lang w:val="en-US"/>
        </w:rPr>
        <w:t>IEC</w:t>
      </w:r>
      <w:r w:rsidRPr="00EE3266">
        <w:rPr>
          <w:rFonts w:ascii="Arial" w:hAnsi="Arial" w:cs="Arial"/>
          <w:sz w:val="24"/>
          <w:szCs w:val="24"/>
        </w:rPr>
        <w:t xml:space="preserve"> 61010-1.</w:t>
      </w:r>
    </w:p>
    <w:p w14:paraId="449769F4" w14:textId="77777777" w:rsidR="004D2F38" w:rsidRPr="00EE3266" w:rsidRDefault="004D2F38" w:rsidP="0031443F">
      <w:pPr>
        <w:widowControl w:val="0"/>
        <w:spacing w:after="0" w:line="360" w:lineRule="auto"/>
        <w:ind w:firstLine="709"/>
        <w:jc w:val="both"/>
        <w:rPr>
          <w:rFonts w:ascii="Arial" w:eastAsia="Arial" w:hAnsi="Arial" w:cs="Arial"/>
          <w:sz w:val="24"/>
          <w:szCs w:val="24"/>
          <w:lang w:eastAsia="ru-RU"/>
        </w:rPr>
      </w:pPr>
    </w:p>
    <w:p w14:paraId="7FC8812A" w14:textId="3ED002D0" w:rsidR="004D2F38" w:rsidRPr="00EE3266" w:rsidRDefault="004D2F38"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t xml:space="preserve">10 </w:t>
      </w:r>
      <w:r w:rsidR="00A532D5" w:rsidRPr="00EE3266">
        <w:rPr>
          <w:rFonts w:ascii="Arial" w:eastAsia="Times New Roman" w:hAnsi="Arial" w:cs="Arial"/>
          <w:b/>
          <w:sz w:val="28"/>
          <w:szCs w:val="24"/>
          <w:lang w:eastAsia="ar-SA"/>
        </w:rPr>
        <w:t>Ограничения температуры оборудования и теплостойкость</w:t>
      </w:r>
    </w:p>
    <w:p w14:paraId="13824D14" w14:textId="77777777" w:rsidR="00A532D5" w:rsidRPr="00EE3266" w:rsidRDefault="00A532D5" w:rsidP="0031443F">
      <w:pPr>
        <w:widowControl w:val="0"/>
        <w:autoSpaceDE w:val="0"/>
        <w:autoSpaceDN w:val="0"/>
        <w:adjustRightInd w:val="0"/>
        <w:spacing w:after="0" w:line="360" w:lineRule="auto"/>
        <w:ind w:firstLine="709"/>
        <w:rPr>
          <w:rFonts w:ascii="Arial" w:hAnsi="Arial" w:cs="Arial"/>
          <w:sz w:val="24"/>
          <w:szCs w:val="24"/>
        </w:rPr>
      </w:pPr>
      <w:r w:rsidRPr="00EE3266">
        <w:rPr>
          <w:rFonts w:ascii="Arial" w:hAnsi="Arial" w:cs="Arial"/>
          <w:sz w:val="24"/>
          <w:szCs w:val="24"/>
        </w:rPr>
        <w:t xml:space="preserve">Применяют соответствующий раздел </w:t>
      </w:r>
      <w:r w:rsidRPr="00EE3266">
        <w:rPr>
          <w:rFonts w:ascii="Arial" w:hAnsi="Arial" w:cs="Arial"/>
          <w:sz w:val="24"/>
          <w:szCs w:val="24"/>
          <w:lang w:val="en-US"/>
        </w:rPr>
        <w:t>IEC</w:t>
      </w:r>
      <w:r w:rsidRPr="00EE3266">
        <w:rPr>
          <w:rFonts w:ascii="Arial" w:hAnsi="Arial" w:cs="Arial"/>
          <w:sz w:val="24"/>
          <w:szCs w:val="24"/>
        </w:rPr>
        <w:t xml:space="preserve"> 61010-1.</w:t>
      </w:r>
    </w:p>
    <w:p w14:paraId="4A102C0E" w14:textId="77777777" w:rsidR="004D2F38" w:rsidRPr="00EE3266" w:rsidRDefault="004D2F38" w:rsidP="0031443F">
      <w:pPr>
        <w:widowControl w:val="0"/>
        <w:spacing w:after="0" w:line="360" w:lineRule="auto"/>
        <w:ind w:firstLine="709"/>
        <w:jc w:val="both"/>
        <w:rPr>
          <w:rFonts w:ascii="Arial" w:eastAsia="Arial" w:hAnsi="Arial" w:cs="Arial"/>
          <w:sz w:val="24"/>
          <w:szCs w:val="24"/>
          <w:lang w:eastAsia="ru-RU"/>
        </w:rPr>
      </w:pPr>
    </w:p>
    <w:p w14:paraId="6D2CD0CE" w14:textId="77777777" w:rsidR="00A532D5" w:rsidRPr="00EE3266" w:rsidRDefault="004D2F38"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t xml:space="preserve">11 </w:t>
      </w:r>
      <w:r w:rsidR="00A532D5" w:rsidRPr="00EE3266">
        <w:rPr>
          <w:rFonts w:ascii="Arial" w:eastAsia="Times New Roman" w:hAnsi="Arial" w:cs="Arial"/>
          <w:b/>
          <w:sz w:val="28"/>
          <w:szCs w:val="24"/>
          <w:lang w:eastAsia="ar-SA"/>
        </w:rPr>
        <w:t xml:space="preserve">Защита от ОПАСНОСТЕЙ, связанных с жидкостями и </w:t>
      </w:r>
    </w:p>
    <w:p w14:paraId="69770267" w14:textId="6B53575C" w:rsidR="004D2F38" w:rsidRPr="00EE3266" w:rsidRDefault="00A532D5"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t>твердыми посторонними предметами</w:t>
      </w:r>
    </w:p>
    <w:p w14:paraId="08D3AA06" w14:textId="77777777" w:rsidR="00A532D5" w:rsidRPr="00EE3266" w:rsidRDefault="00A532D5" w:rsidP="0031443F">
      <w:pPr>
        <w:widowControl w:val="0"/>
        <w:autoSpaceDE w:val="0"/>
        <w:autoSpaceDN w:val="0"/>
        <w:adjustRightInd w:val="0"/>
        <w:spacing w:after="0" w:line="360" w:lineRule="auto"/>
        <w:ind w:firstLine="709"/>
        <w:rPr>
          <w:rFonts w:ascii="Arial" w:hAnsi="Arial" w:cs="Arial"/>
          <w:sz w:val="24"/>
          <w:szCs w:val="24"/>
        </w:rPr>
      </w:pPr>
      <w:r w:rsidRPr="00EE3266">
        <w:rPr>
          <w:rFonts w:ascii="Arial" w:hAnsi="Arial" w:cs="Arial"/>
          <w:sz w:val="24"/>
          <w:szCs w:val="24"/>
        </w:rPr>
        <w:t xml:space="preserve">Применяют соответствующий раздел </w:t>
      </w:r>
      <w:r w:rsidRPr="00EE3266">
        <w:rPr>
          <w:rFonts w:ascii="Arial" w:hAnsi="Arial" w:cs="Arial"/>
          <w:sz w:val="24"/>
          <w:szCs w:val="24"/>
          <w:lang w:val="en-US"/>
        </w:rPr>
        <w:t>IEC</w:t>
      </w:r>
      <w:r w:rsidRPr="00EE3266">
        <w:rPr>
          <w:rFonts w:ascii="Arial" w:hAnsi="Arial" w:cs="Arial"/>
          <w:sz w:val="24"/>
          <w:szCs w:val="24"/>
        </w:rPr>
        <w:t xml:space="preserve"> 61010-1.</w:t>
      </w:r>
    </w:p>
    <w:p w14:paraId="15A42A26" w14:textId="77777777" w:rsidR="004D2F38" w:rsidRPr="00EE3266" w:rsidRDefault="004D2F38" w:rsidP="0031443F">
      <w:pPr>
        <w:widowControl w:val="0"/>
        <w:spacing w:after="0" w:line="360" w:lineRule="auto"/>
        <w:ind w:firstLine="709"/>
        <w:jc w:val="both"/>
        <w:rPr>
          <w:rFonts w:ascii="Arial" w:eastAsia="Arial" w:hAnsi="Arial" w:cs="Arial"/>
          <w:sz w:val="24"/>
          <w:szCs w:val="24"/>
          <w:lang w:eastAsia="ru-RU"/>
        </w:rPr>
      </w:pPr>
    </w:p>
    <w:p w14:paraId="0F884DEE" w14:textId="77777777" w:rsidR="00A532D5" w:rsidRPr="00EE3266" w:rsidRDefault="004D2F38"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t xml:space="preserve">12 </w:t>
      </w:r>
      <w:r w:rsidR="00A532D5" w:rsidRPr="00EE3266">
        <w:rPr>
          <w:rFonts w:ascii="Arial" w:eastAsia="Times New Roman" w:hAnsi="Arial" w:cs="Arial"/>
          <w:b/>
          <w:sz w:val="28"/>
          <w:szCs w:val="24"/>
          <w:lang w:eastAsia="ar-SA"/>
        </w:rPr>
        <w:t xml:space="preserve">Защита от излучения, в том числе от лазерных </w:t>
      </w:r>
    </w:p>
    <w:p w14:paraId="55F1A987" w14:textId="4F134651" w:rsidR="004D2F38" w:rsidRPr="00EE3266" w:rsidRDefault="00A532D5"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t>источников, а также от звукового и ультразвукового давления</w:t>
      </w:r>
    </w:p>
    <w:p w14:paraId="3B2E4CAC" w14:textId="77777777" w:rsidR="00A532D5" w:rsidRPr="00EE3266" w:rsidRDefault="00A532D5" w:rsidP="0031443F">
      <w:pPr>
        <w:widowControl w:val="0"/>
        <w:autoSpaceDE w:val="0"/>
        <w:autoSpaceDN w:val="0"/>
        <w:adjustRightInd w:val="0"/>
        <w:spacing w:after="0" w:line="360" w:lineRule="auto"/>
        <w:ind w:firstLine="709"/>
        <w:rPr>
          <w:rFonts w:ascii="Arial" w:hAnsi="Arial" w:cs="Arial"/>
          <w:sz w:val="24"/>
          <w:szCs w:val="24"/>
        </w:rPr>
      </w:pPr>
      <w:r w:rsidRPr="00EE3266">
        <w:rPr>
          <w:rFonts w:ascii="Arial" w:hAnsi="Arial" w:cs="Arial"/>
          <w:sz w:val="24"/>
          <w:szCs w:val="24"/>
        </w:rPr>
        <w:t xml:space="preserve">Применяют соответствующий раздел </w:t>
      </w:r>
      <w:r w:rsidRPr="00EE3266">
        <w:rPr>
          <w:rFonts w:ascii="Arial" w:hAnsi="Arial" w:cs="Arial"/>
          <w:sz w:val="24"/>
          <w:szCs w:val="24"/>
          <w:lang w:val="en-US"/>
        </w:rPr>
        <w:t>IEC</w:t>
      </w:r>
      <w:r w:rsidRPr="00EE3266">
        <w:rPr>
          <w:rFonts w:ascii="Arial" w:hAnsi="Arial" w:cs="Arial"/>
          <w:sz w:val="24"/>
          <w:szCs w:val="24"/>
        </w:rPr>
        <w:t xml:space="preserve"> 61010-1.</w:t>
      </w:r>
    </w:p>
    <w:p w14:paraId="330182F3" w14:textId="77777777" w:rsidR="004D2F38" w:rsidRPr="00EE3266" w:rsidRDefault="004D2F38" w:rsidP="0031443F">
      <w:pPr>
        <w:widowControl w:val="0"/>
        <w:spacing w:after="0" w:line="360" w:lineRule="auto"/>
        <w:ind w:firstLine="709"/>
        <w:jc w:val="both"/>
        <w:rPr>
          <w:rFonts w:ascii="Arial" w:eastAsia="Arial" w:hAnsi="Arial" w:cs="Arial"/>
          <w:sz w:val="24"/>
          <w:szCs w:val="24"/>
          <w:lang w:eastAsia="ru-RU"/>
        </w:rPr>
      </w:pPr>
    </w:p>
    <w:p w14:paraId="50849800" w14:textId="77777777" w:rsidR="00A532D5" w:rsidRPr="00EE3266" w:rsidRDefault="004D2F38"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t xml:space="preserve">13 </w:t>
      </w:r>
      <w:r w:rsidR="00A532D5" w:rsidRPr="00EE3266">
        <w:rPr>
          <w:rFonts w:ascii="Arial" w:eastAsia="Times New Roman" w:hAnsi="Arial" w:cs="Arial"/>
          <w:b/>
          <w:sz w:val="28"/>
          <w:szCs w:val="24"/>
          <w:lang w:eastAsia="ar-SA"/>
        </w:rPr>
        <w:t xml:space="preserve">Защита от выделяющихся газов и веществ, взрыва и </w:t>
      </w:r>
    </w:p>
    <w:p w14:paraId="5C097520" w14:textId="09C81C2F" w:rsidR="004D2F38" w:rsidRPr="00EE3266" w:rsidRDefault="00A532D5"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t>разрушения</w:t>
      </w:r>
    </w:p>
    <w:p w14:paraId="7A402791" w14:textId="77777777" w:rsidR="00A532D5" w:rsidRPr="00EE3266" w:rsidRDefault="00A532D5" w:rsidP="0031443F">
      <w:pPr>
        <w:widowControl w:val="0"/>
        <w:autoSpaceDE w:val="0"/>
        <w:autoSpaceDN w:val="0"/>
        <w:adjustRightInd w:val="0"/>
        <w:spacing w:after="0" w:line="360" w:lineRule="auto"/>
        <w:ind w:firstLine="709"/>
        <w:rPr>
          <w:rFonts w:ascii="Arial" w:hAnsi="Arial" w:cs="Arial"/>
          <w:sz w:val="24"/>
          <w:szCs w:val="24"/>
        </w:rPr>
      </w:pPr>
      <w:r w:rsidRPr="00EE3266">
        <w:rPr>
          <w:rFonts w:ascii="Arial" w:hAnsi="Arial" w:cs="Arial"/>
          <w:sz w:val="24"/>
          <w:szCs w:val="24"/>
        </w:rPr>
        <w:t xml:space="preserve">Применяют соответствующий раздел </w:t>
      </w:r>
      <w:r w:rsidRPr="00EE3266">
        <w:rPr>
          <w:rFonts w:ascii="Arial" w:hAnsi="Arial" w:cs="Arial"/>
          <w:sz w:val="24"/>
          <w:szCs w:val="24"/>
          <w:lang w:val="en-US"/>
        </w:rPr>
        <w:t>IEC</w:t>
      </w:r>
      <w:r w:rsidRPr="00EE3266">
        <w:rPr>
          <w:rFonts w:ascii="Arial" w:hAnsi="Arial" w:cs="Arial"/>
          <w:sz w:val="24"/>
          <w:szCs w:val="24"/>
        </w:rPr>
        <w:t xml:space="preserve"> 61010-1.</w:t>
      </w:r>
    </w:p>
    <w:p w14:paraId="71DF2616" w14:textId="77777777" w:rsidR="004D2F38" w:rsidRPr="00EE3266" w:rsidRDefault="004D2F38" w:rsidP="0031443F">
      <w:pPr>
        <w:widowControl w:val="0"/>
        <w:spacing w:after="0" w:line="360" w:lineRule="auto"/>
        <w:ind w:firstLine="709"/>
        <w:jc w:val="both"/>
        <w:rPr>
          <w:rFonts w:ascii="Arial" w:eastAsia="Arial" w:hAnsi="Arial" w:cs="Arial"/>
          <w:sz w:val="24"/>
          <w:szCs w:val="24"/>
          <w:lang w:eastAsia="ru-RU"/>
        </w:rPr>
      </w:pPr>
    </w:p>
    <w:p w14:paraId="1B6797F5" w14:textId="32F7ABDE" w:rsidR="004D2F38" w:rsidRPr="00EE3266" w:rsidRDefault="004D2F38"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t xml:space="preserve">14 </w:t>
      </w:r>
      <w:r w:rsidR="00A532D5" w:rsidRPr="00EE3266">
        <w:rPr>
          <w:rFonts w:ascii="Arial" w:eastAsia="Times New Roman" w:hAnsi="Arial" w:cs="Arial"/>
          <w:b/>
          <w:sz w:val="28"/>
          <w:szCs w:val="24"/>
          <w:lang w:eastAsia="ar-SA"/>
        </w:rPr>
        <w:t>Компоненты и сборочные единицы</w:t>
      </w:r>
    </w:p>
    <w:p w14:paraId="75B1A2F5" w14:textId="77777777" w:rsidR="00A532D5" w:rsidRPr="00EE3266" w:rsidRDefault="00A532D5" w:rsidP="0031443F">
      <w:pPr>
        <w:widowControl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Применяют соответствующий раздел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61010-1, за исключение следующего.</w:t>
      </w:r>
    </w:p>
    <w:p w14:paraId="3AC5927B" w14:textId="77777777" w:rsidR="00A532D5" w:rsidRPr="00EE3266" w:rsidRDefault="00A532D5" w:rsidP="0031443F">
      <w:pPr>
        <w:widowControl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Дополнение:</w:t>
      </w:r>
    </w:p>
    <w:p w14:paraId="48914DBA" w14:textId="7DDCE6F5" w:rsidR="00A532D5" w:rsidRPr="00EE3266" w:rsidRDefault="00A532D5" w:rsidP="0031443F">
      <w:pPr>
        <w:widowControl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Дополнить двумя подразделами</w:t>
      </w:r>
      <w:r w:rsidR="008F06CD">
        <w:rPr>
          <w:rFonts w:ascii="Arial" w:eastAsia="Times New Roman" w:hAnsi="Arial" w:cs="Arial"/>
          <w:i/>
          <w:sz w:val="24"/>
          <w:szCs w:val="24"/>
          <w:lang w:eastAsia="ru-RU"/>
        </w:rPr>
        <w:t>:</w:t>
      </w:r>
    </w:p>
    <w:p w14:paraId="095FB8A2" w14:textId="77777777" w:rsidR="00A532D5" w:rsidRPr="00EE3266" w:rsidRDefault="00A532D5" w:rsidP="0031443F">
      <w:pPr>
        <w:widowControl w:val="0"/>
        <w:spacing w:after="0" w:line="360" w:lineRule="auto"/>
        <w:ind w:firstLine="709"/>
        <w:jc w:val="both"/>
        <w:rPr>
          <w:rFonts w:ascii="Arial" w:eastAsia="Times New Roman" w:hAnsi="Arial" w:cs="Arial"/>
          <w:b/>
          <w:sz w:val="24"/>
          <w:szCs w:val="24"/>
          <w:lang w:eastAsia="ru-RU"/>
        </w:rPr>
      </w:pPr>
      <w:r w:rsidRPr="00EE3266">
        <w:rPr>
          <w:rFonts w:ascii="Arial" w:eastAsia="Times New Roman" w:hAnsi="Arial" w:cs="Arial"/>
          <w:b/>
          <w:sz w:val="24"/>
          <w:szCs w:val="24"/>
          <w:lang w:eastAsia="ru-RU"/>
        </w:rPr>
        <w:t>14.101 Цепи, используемые для ограничения ПЕРЕХОДНОГО ПЕРЕНАПРЯЖЕНИЯ в измерительных цепях, используемых для измерения СЕТИ</w:t>
      </w:r>
    </w:p>
    <w:p w14:paraId="383ACD15" w14:textId="7A587472" w:rsidR="00A532D5" w:rsidRPr="00EE3266" w:rsidRDefault="00A532D5" w:rsidP="0031443F">
      <w:pPr>
        <w:widowControl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Если в измерительной цепи, используем</w:t>
      </w:r>
      <w:r w:rsidR="00CD3D5E">
        <w:rPr>
          <w:rFonts w:ascii="Arial" w:eastAsia="Times New Roman" w:hAnsi="Arial" w:cs="Arial"/>
          <w:sz w:val="24"/>
          <w:szCs w:val="24"/>
          <w:lang w:eastAsia="ru-RU"/>
        </w:rPr>
        <w:t>ой</w:t>
      </w:r>
      <w:r w:rsidRPr="00EE3266">
        <w:rPr>
          <w:rFonts w:ascii="Arial" w:eastAsia="Times New Roman" w:hAnsi="Arial" w:cs="Arial"/>
          <w:sz w:val="24"/>
          <w:szCs w:val="24"/>
          <w:lang w:eastAsia="ru-RU"/>
        </w:rPr>
        <w:t xml:space="preserve"> для измерения СЕТИ, применяется контроль ПЕРЕХОДНЫХ ПЕРЕНАПРЯЖЕНИЙ, компонент или схема ограничения перенапряжения должны обладать достаточной прочностью для ограничения вероятных </w:t>
      </w:r>
      <w:r w:rsidRPr="00EE3266">
        <w:rPr>
          <w:rFonts w:ascii="Arial" w:eastAsia="Times New Roman" w:hAnsi="Arial" w:cs="Arial"/>
          <w:sz w:val="24"/>
          <w:szCs w:val="24"/>
          <w:lang w:eastAsia="ru-RU"/>
        </w:rPr>
        <w:lastRenderedPageBreak/>
        <w:t>ПЕРЕХОДНЫХ ПЕРЕНАПРЯЖЕНИЙ.</w:t>
      </w:r>
    </w:p>
    <w:p w14:paraId="42DA7B3E" w14:textId="77777777" w:rsidR="00A532D5" w:rsidRPr="00EE3266" w:rsidRDefault="00A532D5" w:rsidP="0031443F">
      <w:pPr>
        <w:widowControl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 xml:space="preserve">Соответствие проверяют путем подачи от гибридного генератора импульсов (см. IEC 61180-1) пяти положительных и пяти отрицательных импульсов с соответствующим импульсным напряжением, указанным в таблице 102, с интервалом до 1 мин. Генератор выдает сигнал напряжения холостого хода длительностью 1,2/50 </w:t>
      </w:r>
      <w:proofErr w:type="spellStart"/>
      <w:r w:rsidRPr="00EE3266">
        <w:rPr>
          <w:rFonts w:ascii="Arial" w:eastAsia="Times New Roman" w:hAnsi="Arial" w:cs="Arial"/>
          <w:i/>
          <w:sz w:val="24"/>
          <w:szCs w:val="24"/>
          <w:lang w:eastAsia="ru-RU"/>
        </w:rPr>
        <w:t>мкс</w:t>
      </w:r>
      <w:proofErr w:type="spellEnd"/>
      <w:r w:rsidRPr="00EE3266">
        <w:rPr>
          <w:rFonts w:ascii="Arial" w:eastAsia="Times New Roman" w:hAnsi="Arial" w:cs="Arial"/>
          <w:i/>
          <w:sz w:val="24"/>
          <w:szCs w:val="24"/>
          <w:lang w:eastAsia="ru-RU"/>
        </w:rPr>
        <w:t xml:space="preserve">, сигнал тока короткого замыкания длительностью 8/20 </w:t>
      </w:r>
      <w:proofErr w:type="spellStart"/>
      <w:r w:rsidRPr="00EE3266">
        <w:rPr>
          <w:rFonts w:ascii="Arial" w:eastAsia="Times New Roman" w:hAnsi="Arial" w:cs="Arial"/>
          <w:i/>
          <w:sz w:val="24"/>
          <w:szCs w:val="24"/>
          <w:lang w:eastAsia="ru-RU"/>
        </w:rPr>
        <w:t>мкс</w:t>
      </w:r>
      <w:proofErr w:type="spellEnd"/>
      <w:r w:rsidRPr="00EE3266">
        <w:rPr>
          <w:rFonts w:ascii="Arial" w:eastAsia="Times New Roman" w:hAnsi="Arial" w:cs="Arial"/>
          <w:i/>
          <w:sz w:val="24"/>
          <w:szCs w:val="24"/>
          <w:lang w:eastAsia="ru-RU"/>
        </w:rPr>
        <w:t xml:space="preserve"> с выходным импедансом (пиковое напряжение холостого хода, деленное на пиковый ток короткого замыкания) 2 Ом для КАТЕГОРИЙ ИЗМЕРЕНИЯ III и IV или 12 Ом для КАТЕГОРИИ ИЗМЕРЕНИЯ II. Сопротивление может быть добавлено последовательно, если это необходимо для повышения импеданса.</w:t>
      </w:r>
    </w:p>
    <w:p w14:paraId="52B6C07B" w14:textId="77777777" w:rsidR="00A532D5" w:rsidRPr="00EE3266" w:rsidRDefault="00A532D5" w:rsidP="0031443F">
      <w:pPr>
        <w:widowControl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Испытательное напряжение подают во время работы цепи в условиях НОРМАЛЬНОГО ПРИМЕНЕНИЯ в сочетании с напряжением СЕТИ между каждой парой ВЫВОДОВ, используемых для измерения СЕТИ, в которой присутствуют компоненты или цепи, ограничивающие напряжение.</w:t>
      </w:r>
    </w:p>
    <w:p w14:paraId="4803090C" w14:textId="77777777" w:rsidR="00A532D5" w:rsidRPr="00EE3266" w:rsidRDefault="00A532D5" w:rsidP="0031443F">
      <w:pPr>
        <w:widowControl w:val="0"/>
        <w:spacing w:after="0" w:line="360" w:lineRule="auto"/>
        <w:ind w:firstLine="709"/>
        <w:jc w:val="both"/>
        <w:rPr>
          <w:rFonts w:ascii="Times New Roman" w:eastAsia="Times New Roman" w:hAnsi="Times New Roman" w:cs="Times New Roman"/>
          <w:sz w:val="28"/>
          <w:szCs w:val="28"/>
          <w:lang w:eastAsia="ru-RU"/>
        </w:rPr>
      </w:pPr>
      <w:r w:rsidRPr="00EE3266">
        <w:rPr>
          <w:rFonts w:ascii="Arial" w:eastAsia="Times New Roman" w:hAnsi="Arial" w:cs="Arial"/>
          <w:i/>
          <w:sz w:val="24"/>
          <w:szCs w:val="24"/>
          <w:lang w:eastAsia="ru-RU"/>
        </w:rPr>
        <w:t xml:space="preserve">Напряжением СЕТИ является максимальное НОМИНАЛЬНОЕ фазное напряжение измеряемой СЕТИ. Для измерительных цепей, РАССЧИТАННЫХ на фазное напряжение выше 400 </w:t>
      </w:r>
      <w:proofErr w:type="gramStart"/>
      <w:r w:rsidRPr="00EE3266">
        <w:rPr>
          <w:rFonts w:ascii="Arial" w:eastAsia="Times New Roman" w:hAnsi="Arial" w:cs="Arial"/>
          <w:i/>
          <w:sz w:val="24"/>
          <w:szCs w:val="24"/>
          <w:lang w:eastAsia="ru-RU"/>
        </w:rPr>
        <w:t>В</w:t>
      </w:r>
      <w:proofErr w:type="gramEnd"/>
      <w:r w:rsidRPr="00EE3266">
        <w:rPr>
          <w:rFonts w:ascii="Arial" w:eastAsia="Times New Roman" w:hAnsi="Arial" w:cs="Arial"/>
          <w:i/>
          <w:sz w:val="24"/>
          <w:szCs w:val="24"/>
          <w:lang w:eastAsia="ru-RU"/>
        </w:rPr>
        <w:t xml:space="preserve"> переменного или постоянного тока, испытание может проводиться с помощью доступного источника напряжения, который обеспечивает фазное напряжение не менее 400 В действующего переменного тока или постоянного тока. Источник напряжения в этом случае не обязательно должен соответствовать номинальной мощности измерительной цепи, но цепи, рассчитанные на переменный ток, должны быть испытаны с помощью источника переменного тока, а цепи, рассчитанные на постоянный ток, должны быть испытаны с помощью источника постоянного тока.</w:t>
      </w:r>
      <w:r w:rsidRPr="00EE3266">
        <w:rPr>
          <w:rFonts w:ascii="Times New Roman" w:eastAsia="Times New Roman" w:hAnsi="Times New Roman" w:cs="Times New Roman"/>
          <w:sz w:val="28"/>
          <w:szCs w:val="28"/>
          <w:lang w:eastAsia="ru-RU"/>
        </w:rPr>
        <w:t xml:space="preserve"> </w:t>
      </w:r>
    </w:p>
    <w:p w14:paraId="377EED72" w14:textId="7CE36452" w:rsidR="00A532D5" w:rsidRPr="00EE3266" w:rsidRDefault="00A532D5" w:rsidP="0031443F">
      <w:pPr>
        <w:widowControl w:val="0"/>
        <w:spacing w:after="0" w:line="360" w:lineRule="auto"/>
        <w:ind w:firstLine="709"/>
        <w:jc w:val="both"/>
        <w:rPr>
          <w:rFonts w:ascii="Arial" w:eastAsia="Times New Roman" w:hAnsi="Arial" w:cs="Arial"/>
          <w:i/>
          <w:lang w:eastAsia="ru-RU"/>
        </w:rPr>
      </w:pPr>
      <w:r w:rsidRPr="00EE3266">
        <w:rPr>
          <w:rFonts w:ascii="Arial" w:eastAsia="Times New Roman" w:hAnsi="Arial" w:cs="Arial"/>
          <w:bCs/>
          <w:i/>
          <w:spacing w:val="40"/>
          <w:lang w:eastAsia="ru-RU"/>
        </w:rPr>
        <w:t xml:space="preserve">Примечание </w:t>
      </w:r>
      <w:r w:rsidRPr="00EE3266">
        <w:rPr>
          <w:rFonts w:ascii="Arial" w:eastAsia="Times New Roman" w:hAnsi="Arial" w:cs="Arial"/>
          <w:bCs/>
          <w:i/>
          <w:lang w:eastAsia="ru-RU"/>
        </w:rPr>
        <w:t xml:space="preserve">– </w:t>
      </w:r>
      <w:r w:rsidRPr="00EE3266">
        <w:rPr>
          <w:rFonts w:ascii="Arial" w:eastAsia="Times New Roman" w:hAnsi="Arial" w:cs="Arial"/>
          <w:i/>
          <w:lang w:eastAsia="ru-RU"/>
        </w:rPr>
        <w:t>Настоящее испытание может быть чрезвычайно опасным. Для защиты персонала, проводящего испытание, могут использоваться взрывозащищенные экраны и другие приспособления</w:t>
      </w:r>
      <w:r w:rsidR="00977BA2">
        <w:rPr>
          <w:rFonts w:ascii="Arial" w:eastAsia="Times New Roman" w:hAnsi="Arial" w:cs="Arial"/>
          <w:i/>
          <w:lang w:eastAsia="ru-RU"/>
        </w:rPr>
        <w:t>.</w:t>
      </w:r>
    </w:p>
    <w:p w14:paraId="1B681152" w14:textId="59514ED8" w:rsidR="00A532D5" w:rsidRPr="00EE3266" w:rsidRDefault="00A532D5" w:rsidP="0031443F">
      <w:pPr>
        <w:widowControl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Компонент или цепь, ограничивающие перенапряжение, не должны разрушаться или перегреваться во время испытания. Если результаты испытания вызывают сомнение или неубедительны, испытание следует повторить еще два раза</w:t>
      </w:r>
      <w:r w:rsidR="00977BA2">
        <w:rPr>
          <w:rFonts w:ascii="Arial" w:eastAsia="Times New Roman" w:hAnsi="Arial" w:cs="Arial"/>
          <w:i/>
          <w:sz w:val="24"/>
          <w:szCs w:val="24"/>
          <w:lang w:eastAsia="ru-RU"/>
        </w:rPr>
        <w:t>.</w:t>
      </w:r>
    </w:p>
    <w:p w14:paraId="4D0FA7A9" w14:textId="77777777" w:rsidR="00C95195" w:rsidRPr="00EE3266" w:rsidRDefault="00C95195">
      <w:pPr>
        <w:rPr>
          <w:rFonts w:ascii="Arial" w:eastAsia="Times New Roman" w:hAnsi="Arial" w:cs="Arial"/>
          <w:spacing w:val="40"/>
          <w:sz w:val="24"/>
          <w:szCs w:val="24"/>
          <w:lang w:eastAsia="ru-RU"/>
        </w:rPr>
      </w:pPr>
      <w:r w:rsidRPr="00EE3266">
        <w:rPr>
          <w:rFonts w:ascii="Arial" w:eastAsia="Times New Roman" w:hAnsi="Arial" w:cs="Arial"/>
          <w:spacing w:val="40"/>
          <w:sz w:val="24"/>
          <w:szCs w:val="24"/>
          <w:lang w:eastAsia="ru-RU"/>
        </w:rPr>
        <w:br w:type="page"/>
      </w:r>
    </w:p>
    <w:p w14:paraId="026D47A4" w14:textId="62DD26B5" w:rsidR="00A532D5" w:rsidRPr="00EE3266" w:rsidRDefault="00A532D5" w:rsidP="00C95195">
      <w:pPr>
        <w:widowControl w:val="0"/>
        <w:autoSpaceDE w:val="0"/>
        <w:autoSpaceDN w:val="0"/>
        <w:adjustRightInd w:val="0"/>
        <w:spacing w:after="0" w:line="360" w:lineRule="auto"/>
        <w:jc w:val="both"/>
        <w:rPr>
          <w:rFonts w:ascii="Arial" w:eastAsia="Times New Roman" w:hAnsi="Arial" w:cs="Arial"/>
          <w:sz w:val="24"/>
          <w:szCs w:val="24"/>
          <w:lang w:eastAsia="ru-RU"/>
        </w:rPr>
      </w:pPr>
      <w:r w:rsidRPr="00EE3266">
        <w:rPr>
          <w:rFonts w:ascii="Arial" w:eastAsia="Times New Roman" w:hAnsi="Arial" w:cs="Arial"/>
          <w:spacing w:val="40"/>
          <w:sz w:val="24"/>
          <w:szCs w:val="24"/>
          <w:lang w:eastAsia="ru-RU"/>
        </w:rPr>
        <w:lastRenderedPageBreak/>
        <w:t>Таблица</w:t>
      </w:r>
      <w:r w:rsidRPr="00EE3266">
        <w:rPr>
          <w:rFonts w:ascii="Arial" w:eastAsia="Times New Roman" w:hAnsi="Arial" w:cs="Arial"/>
          <w:spacing w:val="80"/>
          <w:sz w:val="24"/>
          <w:szCs w:val="24"/>
          <w:lang w:eastAsia="ru-RU"/>
        </w:rPr>
        <w:t xml:space="preserve"> </w:t>
      </w:r>
      <w:r w:rsidRPr="00EE3266">
        <w:rPr>
          <w:rFonts w:ascii="Arial" w:eastAsia="Times New Roman" w:hAnsi="Arial" w:cs="Arial"/>
          <w:sz w:val="24"/>
          <w:szCs w:val="24"/>
          <w:lang w:eastAsia="ru-RU"/>
        </w:rPr>
        <w:t>10</w:t>
      </w:r>
      <w:r w:rsidRPr="00EE3266">
        <w:rPr>
          <w:rFonts w:ascii="Arial" w:eastAsia="Times New Roman" w:hAnsi="Arial" w:cs="Arial"/>
          <w:sz w:val="24"/>
          <w:szCs w:val="24"/>
          <w:lang w:val="en-US" w:eastAsia="ru-RU"/>
        </w:rPr>
        <w:t>2</w:t>
      </w:r>
      <w:r w:rsidR="00977BA2">
        <w:rPr>
          <w:rFonts w:ascii="Arial" w:eastAsia="Times New Roman" w:hAnsi="Arial" w:cs="Arial"/>
          <w:sz w:val="24"/>
          <w:szCs w:val="24"/>
          <w:lang w:eastAsia="ru-RU"/>
        </w:rPr>
        <w:t xml:space="preserve"> </w:t>
      </w:r>
      <w:r w:rsidRPr="00EE3266">
        <w:rPr>
          <w:rFonts w:ascii="Arial" w:eastAsia="Times New Roman" w:hAnsi="Arial" w:cs="Arial"/>
          <w:sz w:val="24"/>
          <w:szCs w:val="24"/>
          <w:lang w:eastAsia="ru-RU"/>
        </w:rPr>
        <w:t>– Импульсные напряжения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3"/>
        <w:gridCol w:w="2182"/>
        <w:gridCol w:w="2313"/>
        <w:gridCol w:w="2303"/>
      </w:tblGrid>
      <w:tr w:rsidR="00EE3266" w:rsidRPr="00EE3266" w14:paraId="3E3B156B" w14:textId="77777777" w:rsidTr="00A532D5">
        <w:tc>
          <w:tcPr>
            <w:tcW w:w="1570" w:type="pct"/>
            <w:vMerge w:val="restart"/>
            <w:shd w:val="clear" w:color="auto" w:fill="auto"/>
          </w:tcPr>
          <w:p w14:paraId="356211AE" w14:textId="77777777" w:rsidR="00A532D5" w:rsidRPr="00EE3266" w:rsidRDefault="00A532D5" w:rsidP="00C95195">
            <w:pPr>
              <w:widowControl w:val="0"/>
              <w:autoSpaceDE w:val="0"/>
              <w:autoSpaceDN w:val="0"/>
              <w:adjustRightInd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Номинальное фазное напряжение измеряемой СЕТИ действующего переменного или постоянного тока, В</w:t>
            </w:r>
          </w:p>
        </w:tc>
        <w:tc>
          <w:tcPr>
            <w:tcW w:w="3430" w:type="pct"/>
            <w:gridSpan w:val="3"/>
            <w:shd w:val="clear" w:color="auto" w:fill="auto"/>
          </w:tcPr>
          <w:p w14:paraId="0E4D1569" w14:textId="77777777" w:rsidR="00A532D5" w:rsidRPr="00EE3266" w:rsidRDefault="00A532D5" w:rsidP="00C95195">
            <w:pPr>
              <w:widowControl w:val="0"/>
              <w:autoSpaceDE w:val="0"/>
              <w:autoSpaceDN w:val="0"/>
              <w:adjustRightInd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Импульсное напряжение </w:t>
            </w:r>
            <w:r w:rsidRPr="00EE3266">
              <w:rPr>
                <w:rFonts w:ascii="Arial" w:eastAsia="Times New Roman" w:hAnsi="Arial" w:cs="Arial"/>
                <w:i/>
                <w:sz w:val="24"/>
                <w:szCs w:val="24"/>
                <w:lang w:val="en-US" w:eastAsia="ru-RU"/>
              </w:rPr>
              <w:t>U</w:t>
            </w:r>
            <w:r w:rsidRPr="00EE3266">
              <w:rPr>
                <w:rFonts w:ascii="Arial" w:eastAsia="Times New Roman" w:hAnsi="Arial" w:cs="Arial"/>
                <w:sz w:val="24"/>
                <w:szCs w:val="24"/>
                <w:lang w:eastAsia="ru-RU"/>
              </w:rPr>
              <w:t xml:space="preserve"> </w:t>
            </w:r>
            <w:r w:rsidRPr="00EE3266">
              <w:rPr>
                <w:rFonts w:ascii="Arial" w:eastAsia="Times New Roman" w:hAnsi="Arial" w:cs="Arial"/>
                <w:sz w:val="24"/>
                <w:szCs w:val="24"/>
                <w:vertAlign w:val="subscript"/>
                <w:lang w:val="en-US" w:eastAsia="ru-RU"/>
              </w:rPr>
              <w:t>peak</w:t>
            </w:r>
            <w:r w:rsidRPr="00EE3266">
              <w:rPr>
                <w:rFonts w:ascii="Arial" w:eastAsia="Times New Roman" w:hAnsi="Arial" w:cs="Arial"/>
                <w:sz w:val="24"/>
                <w:szCs w:val="24"/>
                <w:lang w:eastAsia="ru-RU"/>
              </w:rPr>
              <w:t>, В</w:t>
            </w:r>
          </w:p>
        </w:tc>
      </w:tr>
      <w:tr w:rsidR="00EE3266" w:rsidRPr="00EE3266" w14:paraId="0D28401C" w14:textId="77777777" w:rsidTr="00A532D5">
        <w:tc>
          <w:tcPr>
            <w:tcW w:w="1570" w:type="pct"/>
            <w:vMerge/>
            <w:tcBorders>
              <w:bottom w:val="double" w:sz="4" w:space="0" w:color="auto"/>
            </w:tcBorders>
            <w:shd w:val="clear" w:color="auto" w:fill="auto"/>
          </w:tcPr>
          <w:p w14:paraId="7BB16D27" w14:textId="77777777" w:rsidR="00A532D5" w:rsidRPr="00EE3266" w:rsidRDefault="00A532D5" w:rsidP="00C95195">
            <w:pPr>
              <w:widowControl w:val="0"/>
              <w:autoSpaceDE w:val="0"/>
              <w:autoSpaceDN w:val="0"/>
              <w:adjustRightInd w:val="0"/>
              <w:spacing w:after="0" w:line="360" w:lineRule="auto"/>
              <w:jc w:val="center"/>
              <w:rPr>
                <w:rFonts w:ascii="Arial" w:eastAsia="Times New Roman" w:hAnsi="Arial" w:cs="Arial"/>
                <w:sz w:val="24"/>
                <w:szCs w:val="24"/>
                <w:lang w:eastAsia="ru-RU"/>
              </w:rPr>
            </w:pPr>
          </w:p>
        </w:tc>
        <w:tc>
          <w:tcPr>
            <w:tcW w:w="1101" w:type="pct"/>
            <w:tcBorders>
              <w:bottom w:val="double" w:sz="4" w:space="0" w:color="auto"/>
            </w:tcBorders>
            <w:shd w:val="clear" w:color="auto" w:fill="auto"/>
          </w:tcPr>
          <w:p w14:paraId="60B575B7" w14:textId="77777777" w:rsidR="00A532D5" w:rsidRPr="00EE3266" w:rsidRDefault="00A532D5" w:rsidP="00C95195">
            <w:pPr>
              <w:widowControl w:val="0"/>
              <w:autoSpaceDE w:val="0"/>
              <w:autoSpaceDN w:val="0"/>
              <w:adjustRightInd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КАТЕГОРИЯ ИЗМЕРЕНИЙ </w:t>
            </w:r>
            <w:r w:rsidRPr="00EE3266">
              <w:rPr>
                <w:rFonts w:ascii="Arial" w:eastAsia="Times New Roman" w:hAnsi="Arial" w:cs="Arial"/>
                <w:sz w:val="24"/>
                <w:szCs w:val="24"/>
                <w:lang w:val="en-US" w:eastAsia="ru-RU"/>
              </w:rPr>
              <w:t>II</w:t>
            </w:r>
          </w:p>
        </w:tc>
        <w:tc>
          <w:tcPr>
            <w:tcW w:w="1167" w:type="pct"/>
            <w:tcBorders>
              <w:bottom w:val="double" w:sz="4" w:space="0" w:color="auto"/>
            </w:tcBorders>
            <w:shd w:val="clear" w:color="auto" w:fill="auto"/>
          </w:tcPr>
          <w:p w14:paraId="2C71D3C2" w14:textId="77777777" w:rsidR="00A532D5" w:rsidRPr="00EE3266" w:rsidRDefault="00A532D5" w:rsidP="00C95195">
            <w:pPr>
              <w:widowControl w:val="0"/>
              <w:autoSpaceDE w:val="0"/>
              <w:autoSpaceDN w:val="0"/>
              <w:adjustRightInd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КАТЕГОРИЯ ИЗМЕРЕНИЙ </w:t>
            </w:r>
            <w:r w:rsidRPr="00EE3266">
              <w:rPr>
                <w:rFonts w:ascii="Arial" w:eastAsia="Times New Roman" w:hAnsi="Arial" w:cs="Arial"/>
                <w:sz w:val="24"/>
                <w:szCs w:val="24"/>
                <w:lang w:val="en-US" w:eastAsia="ru-RU"/>
              </w:rPr>
              <w:t>III</w:t>
            </w:r>
          </w:p>
        </w:tc>
        <w:tc>
          <w:tcPr>
            <w:tcW w:w="1163" w:type="pct"/>
            <w:tcBorders>
              <w:bottom w:val="double" w:sz="4" w:space="0" w:color="auto"/>
            </w:tcBorders>
            <w:shd w:val="clear" w:color="auto" w:fill="auto"/>
          </w:tcPr>
          <w:p w14:paraId="25D590FF" w14:textId="77777777" w:rsidR="00A532D5" w:rsidRPr="00EE3266" w:rsidRDefault="00A532D5" w:rsidP="00C95195">
            <w:pPr>
              <w:widowControl w:val="0"/>
              <w:autoSpaceDE w:val="0"/>
              <w:autoSpaceDN w:val="0"/>
              <w:adjustRightInd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КАТЕГОРИЯ ИЗМЕРЕНИЙ </w:t>
            </w:r>
            <w:r w:rsidRPr="00EE3266">
              <w:rPr>
                <w:rFonts w:ascii="Arial" w:eastAsia="Times New Roman" w:hAnsi="Arial" w:cs="Arial"/>
                <w:sz w:val="24"/>
                <w:szCs w:val="24"/>
                <w:lang w:val="en-US" w:eastAsia="ru-RU"/>
              </w:rPr>
              <w:t>IV</w:t>
            </w:r>
          </w:p>
        </w:tc>
      </w:tr>
      <w:tr w:rsidR="00EE3266" w:rsidRPr="00EE3266" w14:paraId="12F1F65F" w14:textId="77777777" w:rsidTr="00A532D5">
        <w:tc>
          <w:tcPr>
            <w:tcW w:w="1570" w:type="pct"/>
            <w:tcBorders>
              <w:top w:val="double" w:sz="4" w:space="0" w:color="auto"/>
              <w:bottom w:val="single" w:sz="4" w:space="0" w:color="auto"/>
            </w:tcBorders>
            <w:shd w:val="clear" w:color="auto" w:fill="auto"/>
          </w:tcPr>
          <w:p w14:paraId="5C3031DC" w14:textId="77777777" w:rsidR="00A532D5" w:rsidRPr="00EE3266" w:rsidRDefault="00A532D5" w:rsidP="00C95195">
            <w:pPr>
              <w:widowControl w:val="0"/>
              <w:autoSpaceDE w:val="0"/>
              <w:autoSpaceDN w:val="0"/>
              <w:adjustRightInd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 50</w:t>
            </w:r>
          </w:p>
        </w:tc>
        <w:tc>
          <w:tcPr>
            <w:tcW w:w="1101" w:type="pct"/>
            <w:tcBorders>
              <w:top w:val="double" w:sz="4" w:space="0" w:color="auto"/>
              <w:bottom w:val="single" w:sz="4" w:space="0" w:color="auto"/>
            </w:tcBorders>
            <w:shd w:val="clear" w:color="auto" w:fill="auto"/>
          </w:tcPr>
          <w:p w14:paraId="3FF5ADE6" w14:textId="77777777" w:rsidR="00A532D5" w:rsidRPr="00EE3266" w:rsidRDefault="00A532D5" w:rsidP="00C95195">
            <w:pPr>
              <w:widowControl w:val="0"/>
              <w:autoSpaceDE w:val="0"/>
              <w:autoSpaceDN w:val="0"/>
              <w:adjustRightInd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500</w:t>
            </w:r>
          </w:p>
        </w:tc>
        <w:tc>
          <w:tcPr>
            <w:tcW w:w="1167" w:type="pct"/>
            <w:tcBorders>
              <w:top w:val="double" w:sz="4" w:space="0" w:color="auto"/>
              <w:bottom w:val="single" w:sz="4" w:space="0" w:color="auto"/>
            </w:tcBorders>
            <w:shd w:val="clear" w:color="auto" w:fill="auto"/>
          </w:tcPr>
          <w:p w14:paraId="4F1D1663" w14:textId="77777777" w:rsidR="00A532D5" w:rsidRPr="00EE3266" w:rsidRDefault="00A532D5" w:rsidP="00C95195">
            <w:pPr>
              <w:widowControl w:val="0"/>
              <w:autoSpaceDE w:val="0"/>
              <w:autoSpaceDN w:val="0"/>
              <w:adjustRightInd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800</w:t>
            </w:r>
          </w:p>
        </w:tc>
        <w:tc>
          <w:tcPr>
            <w:tcW w:w="1163" w:type="pct"/>
            <w:tcBorders>
              <w:top w:val="double" w:sz="4" w:space="0" w:color="auto"/>
              <w:bottom w:val="single" w:sz="4" w:space="0" w:color="auto"/>
            </w:tcBorders>
            <w:shd w:val="clear" w:color="auto" w:fill="auto"/>
          </w:tcPr>
          <w:p w14:paraId="29F0B8E5" w14:textId="77777777" w:rsidR="00A532D5" w:rsidRPr="00EE3266" w:rsidRDefault="00A532D5" w:rsidP="00C95195">
            <w:pPr>
              <w:widowControl w:val="0"/>
              <w:autoSpaceDE w:val="0"/>
              <w:autoSpaceDN w:val="0"/>
              <w:adjustRightInd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1500</w:t>
            </w:r>
          </w:p>
        </w:tc>
      </w:tr>
      <w:tr w:rsidR="00EE3266" w:rsidRPr="00EE3266" w14:paraId="6D9083C2" w14:textId="77777777" w:rsidTr="00A532D5">
        <w:tc>
          <w:tcPr>
            <w:tcW w:w="1570" w:type="pct"/>
            <w:tcBorders>
              <w:top w:val="single" w:sz="4" w:space="0" w:color="auto"/>
            </w:tcBorders>
            <w:shd w:val="clear" w:color="auto" w:fill="auto"/>
          </w:tcPr>
          <w:p w14:paraId="6785516F" w14:textId="77777777" w:rsidR="00A532D5" w:rsidRPr="00EE3266" w:rsidRDefault="00A532D5" w:rsidP="00C95195">
            <w:pPr>
              <w:widowControl w:val="0"/>
              <w:autoSpaceDE w:val="0"/>
              <w:autoSpaceDN w:val="0"/>
              <w:adjustRightInd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&gt; 5</w:t>
            </w:r>
            <w:r w:rsidRPr="00EE3266">
              <w:rPr>
                <w:rFonts w:ascii="Arial" w:eastAsia="Times New Roman" w:hAnsi="Arial" w:cs="Arial"/>
                <w:sz w:val="24"/>
                <w:szCs w:val="24"/>
                <w:lang w:val="en-US" w:eastAsia="ru-RU"/>
              </w:rPr>
              <w:t>0</w:t>
            </w:r>
            <w:r w:rsidRPr="00EE3266">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w:t>
            </w:r>
            <w:r w:rsidRPr="00EE3266">
              <w:rPr>
                <w:rFonts w:ascii="Arial" w:eastAsia="Times New Roman" w:hAnsi="Arial" w:cs="Arial"/>
                <w:sz w:val="24"/>
                <w:szCs w:val="24"/>
                <w:lang w:eastAsia="ru-RU"/>
              </w:rPr>
              <w:t xml:space="preserve"> 100</w:t>
            </w:r>
          </w:p>
        </w:tc>
        <w:tc>
          <w:tcPr>
            <w:tcW w:w="1101" w:type="pct"/>
            <w:tcBorders>
              <w:top w:val="single" w:sz="4" w:space="0" w:color="auto"/>
            </w:tcBorders>
            <w:shd w:val="clear" w:color="auto" w:fill="auto"/>
          </w:tcPr>
          <w:p w14:paraId="0091EEA3" w14:textId="77777777" w:rsidR="00A532D5" w:rsidRPr="00EE3266" w:rsidRDefault="00A532D5" w:rsidP="00C95195">
            <w:pPr>
              <w:widowControl w:val="0"/>
              <w:autoSpaceDE w:val="0"/>
              <w:autoSpaceDN w:val="0"/>
              <w:adjustRightInd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800</w:t>
            </w:r>
          </w:p>
        </w:tc>
        <w:tc>
          <w:tcPr>
            <w:tcW w:w="1167" w:type="pct"/>
            <w:tcBorders>
              <w:top w:val="single" w:sz="4" w:space="0" w:color="auto"/>
            </w:tcBorders>
            <w:shd w:val="clear" w:color="auto" w:fill="auto"/>
          </w:tcPr>
          <w:p w14:paraId="797C987C" w14:textId="77777777" w:rsidR="00A532D5" w:rsidRPr="00EE3266" w:rsidRDefault="00A532D5" w:rsidP="00C95195">
            <w:pPr>
              <w:widowControl w:val="0"/>
              <w:autoSpaceDE w:val="0"/>
              <w:autoSpaceDN w:val="0"/>
              <w:adjustRightInd w:val="0"/>
              <w:spacing w:after="0" w:line="360" w:lineRule="auto"/>
              <w:jc w:val="center"/>
              <w:rPr>
                <w:rFonts w:ascii="Arial" w:eastAsia="Times New Roman" w:hAnsi="Arial" w:cs="Arial"/>
                <w:sz w:val="24"/>
                <w:szCs w:val="24"/>
                <w:lang w:val="en-US" w:eastAsia="ru-RU"/>
              </w:rPr>
            </w:pPr>
            <w:r w:rsidRPr="00EE3266">
              <w:rPr>
                <w:rFonts w:ascii="Arial" w:eastAsia="Times New Roman" w:hAnsi="Arial" w:cs="Arial"/>
                <w:sz w:val="24"/>
                <w:szCs w:val="24"/>
                <w:lang w:eastAsia="ru-RU"/>
              </w:rPr>
              <w:t>1500</w:t>
            </w:r>
          </w:p>
        </w:tc>
        <w:tc>
          <w:tcPr>
            <w:tcW w:w="1163" w:type="pct"/>
            <w:tcBorders>
              <w:top w:val="single" w:sz="4" w:space="0" w:color="auto"/>
            </w:tcBorders>
            <w:shd w:val="clear" w:color="auto" w:fill="auto"/>
          </w:tcPr>
          <w:p w14:paraId="3BF2D2DF" w14:textId="77777777" w:rsidR="00A532D5" w:rsidRPr="00EE3266" w:rsidRDefault="00A532D5" w:rsidP="00C95195">
            <w:pPr>
              <w:widowControl w:val="0"/>
              <w:autoSpaceDE w:val="0"/>
              <w:autoSpaceDN w:val="0"/>
              <w:adjustRightInd w:val="0"/>
              <w:spacing w:after="0" w:line="360" w:lineRule="auto"/>
              <w:jc w:val="center"/>
              <w:rPr>
                <w:rFonts w:ascii="Arial" w:eastAsia="Times New Roman" w:hAnsi="Arial" w:cs="Arial"/>
                <w:sz w:val="24"/>
                <w:szCs w:val="24"/>
                <w:lang w:val="en-US" w:eastAsia="ru-RU"/>
              </w:rPr>
            </w:pPr>
            <w:r w:rsidRPr="00EE3266">
              <w:rPr>
                <w:rFonts w:ascii="Arial" w:eastAsia="Times New Roman" w:hAnsi="Arial" w:cs="Arial"/>
                <w:sz w:val="24"/>
                <w:szCs w:val="24"/>
                <w:lang w:eastAsia="ru-RU"/>
              </w:rPr>
              <w:t>25</w:t>
            </w:r>
            <w:r w:rsidRPr="00EE3266">
              <w:rPr>
                <w:rFonts w:ascii="Arial" w:eastAsia="Times New Roman" w:hAnsi="Arial" w:cs="Arial"/>
                <w:sz w:val="24"/>
                <w:szCs w:val="24"/>
                <w:lang w:val="en-US" w:eastAsia="ru-RU"/>
              </w:rPr>
              <w:t>00</w:t>
            </w:r>
          </w:p>
        </w:tc>
      </w:tr>
      <w:tr w:rsidR="00EE3266" w:rsidRPr="00EE3266" w14:paraId="12BE3F28" w14:textId="77777777" w:rsidTr="00A532D5">
        <w:tc>
          <w:tcPr>
            <w:tcW w:w="1570" w:type="pct"/>
            <w:shd w:val="clear" w:color="auto" w:fill="auto"/>
          </w:tcPr>
          <w:p w14:paraId="5C1BA602" w14:textId="77777777" w:rsidR="00A532D5" w:rsidRPr="00EE3266" w:rsidRDefault="00A532D5" w:rsidP="00C95195">
            <w:pPr>
              <w:widowControl w:val="0"/>
              <w:autoSpaceDE w:val="0"/>
              <w:autoSpaceDN w:val="0"/>
              <w:adjustRightInd w:val="0"/>
              <w:spacing w:after="0" w:line="360" w:lineRule="auto"/>
              <w:jc w:val="center"/>
              <w:rPr>
                <w:rFonts w:ascii="Arial" w:eastAsia="Times New Roman" w:hAnsi="Arial" w:cs="Arial"/>
                <w:sz w:val="24"/>
                <w:szCs w:val="24"/>
                <w:lang w:val="en-US" w:eastAsia="ru-RU"/>
              </w:rPr>
            </w:pPr>
            <w:r w:rsidRPr="00EE3266">
              <w:rPr>
                <w:rFonts w:ascii="Arial" w:eastAsia="Times New Roman" w:hAnsi="Arial" w:cs="Arial"/>
                <w:sz w:val="24"/>
                <w:szCs w:val="24"/>
                <w:lang w:eastAsia="ru-RU"/>
              </w:rPr>
              <w:t>&gt; 1</w:t>
            </w:r>
            <w:r w:rsidRPr="00EE3266">
              <w:rPr>
                <w:rFonts w:ascii="Arial" w:eastAsia="Times New Roman" w:hAnsi="Arial" w:cs="Arial"/>
                <w:sz w:val="24"/>
                <w:szCs w:val="24"/>
                <w:lang w:val="en-US" w:eastAsia="ru-RU"/>
              </w:rPr>
              <w:t>00</w:t>
            </w:r>
            <w:r w:rsidRPr="00EE3266">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w:t>
            </w:r>
            <w:r w:rsidRPr="00EE3266">
              <w:rPr>
                <w:rFonts w:ascii="Arial" w:eastAsia="Times New Roman" w:hAnsi="Arial" w:cs="Arial"/>
                <w:sz w:val="24"/>
                <w:szCs w:val="24"/>
                <w:lang w:eastAsia="ru-RU"/>
              </w:rPr>
              <w:t xml:space="preserve"> 15</w:t>
            </w:r>
            <w:r w:rsidRPr="00EE3266">
              <w:rPr>
                <w:rFonts w:ascii="Arial" w:eastAsia="Times New Roman" w:hAnsi="Arial" w:cs="Arial"/>
                <w:sz w:val="24"/>
                <w:szCs w:val="24"/>
                <w:lang w:val="en-US" w:eastAsia="ru-RU"/>
              </w:rPr>
              <w:t>0</w:t>
            </w:r>
          </w:p>
        </w:tc>
        <w:tc>
          <w:tcPr>
            <w:tcW w:w="1101" w:type="pct"/>
            <w:shd w:val="clear" w:color="auto" w:fill="auto"/>
          </w:tcPr>
          <w:p w14:paraId="2BBC705F" w14:textId="77777777" w:rsidR="00A532D5" w:rsidRPr="00EE3266" w:rsidRDefault="00A532D5" w:rsidP="00C95195">
            <w:pPr>
              <w:widowControl w:val="0"/>
              <w:autoSpaceDE w:val="0"/>
              <w:autoSpaceDN w:val="0"/>
              <w:adjustRightInd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1500</w:t>
            </w:r>
          </w:p>
        </w:tc>
        <w:tc>
          <w:tcPr>
            <w:tcW w:w="1167" w:type="pct"/>
            <w:shd w:val="clear" w:color="auto" w:fill="auto"/>
          </w:tcPr>
          <w:p w14:paraId="772FB796" w14:textId="77777777" w:rsidR="00A532D5" w:rsidRPr="00EE3266" w:rsidRDefault="00A532D5" w:rsidP="00C95195">
            <w:pPr>
              <w:widowControl w:val="0"/>
              <w:autoSpaceDE w:val="0"/>
              <w:autoSpaceDN w:val="0"/>
              <w:adjustRightInd w:val="0"/>
              <w:spacing w:after="0" w:line="360" w:lineRule="auto"/>
              <w:jc w:val="center"/>
              <w:rPr>
                <w:rFonts w:ascii="Arial" w:eastAsia="Times New Roman" w:hAnsi="Arial" w:cs="Arial"/>
                <w:sz w:val="24"/>
                <w:szCs w:val="24"/>
                <w:lang w:val="en-US" w:eastAsia="ru-RU"/>
              </w:rPr>
            </w:pPr>
            <w:r w:rsidRPr="00EE3266">
              <w:rPr>
                <w:rFonts w:ascii="Arial" w:eastAsia="Times New Roman" w:hAnsi="Arial" w:cs="Arial"/>
                <w:sz w:val="24"/>
                <w:szCs w:val="24"/>
                <w:lang w:eastAsia="ru-RU"/>
              </w:rPr>
              <w:t>25</w:t>
            </w:r>
            <w:r w:rsidRPr="00EE3266">
              <w:rPr>
                <w:rFonts w:ascii="Arial" w:eastAsia="Times New Roman" w:hAnsi="Arial" w:cs="Arial"/>
                <w:sz w:val="24"/>
                <w:szCs w:val="24"/>
                <w:lang w:val="en-US" w:eastAsia="ru-RU"/>
              </w:rPr>
              <w:t>00</w:t>
            </w:r>
          </w:p>
        </w:tc>
        <w:tc>
          <w:tcPr>
            <w:tcW w:w="1163" w:type="pct"/>
            <w:shd w:val="clear" w:color="auto" w:fill="auto"/>
          </w:tcPr>
          <w:p w14:paraId="7CA2F5D7" w14:textId="77777777" w:rsidR="00A532D5" w:rsidRPr="00EE3266" w:rsidRDefault="00A532D5" w:rsidP="00C95195">
            <w:pPr>
              <w:widowControl w:val="0"/>
              <w:autoSpaceDE w:val="0"/>
              <w:autoSpaceDN w:val="0"/>
              <w:adjustRightInd w:val="0"/>
              <w:spacing w:after="0" w:line="360" w:lineRule="auto"/>
              <w:jc w:val="center"/>
              <w:rPr>
                <w:rFonts w:ascii="Arial" w:eastAsia="Times New Roman" w:hAnsi="Arial" w:cs="Arial"/>
                <w:sz w:val="24"/>
                <w:szCs w:val="24"/>
                <w:lang w:val="en-US" w:eastAsia="ru-RU"/>
              </w:rPr>
            </w:pPr>
            <w:r w:rsidRPr="00EE3266">
              <w:rPr>
                <w:rFonts w:ascii="Arial" w:eastAsia="Times New Roman" w:hAnsi="Arial" w:cs="Arial"/>
                <w:sz w:val="24"/>
                <w:szCs w:val="24"/>
                <w:lang w:eastAsia="ru-RU"/>
              </w:rPr>
              <w:t>4</w:t>
            </w:r>
            <w:r w:rsidRPr="00EE3266">
              <w:rPr>
                <w:rFonts w:ascii="Arial" w:eastAsia="Times New Roman" w:hAnsi="Arial" w:cs="Arial"/>
                <w:sz w:val="24"/>
                <w:szCs w:val="24"/>
                <w:lang w:val="en-US" w:eastAsia="ru-RU"/>
              </w:rPr>
              <w:t>000</w:t>
            </w:r>
          </w:p>
        </w:tc>
      </w:tr>
      <w:tr w:rsidR="00EE3266" w:rsidRPr="00EE3266" w14:paraId="02084138" w14:textId="77777777" w:rsidTr="00A532D5">
        <w:tc>
          <w:tcPr>
            <w:tcW w:w="1570" w:type="pct"/>
            <w:shd w:val="clear" w:color="auto" w:fill="auto"/>
          </w:tcPr>
          <w:p w14:paraId="2789935C" w14:textId="77777777" w:rsidR="00A532D5" w:rsidRPr="00EE3266" w:rsidRDefault="00A532D5" w:rsidP="00C95195">
            <w:pPr>
              <w:widowControl w:val="0"/>
              <w:autoSpaceDE w:val="0"/>
              <w:autoSpaceDN w:val="0"/>
              <w:adjustRightInd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&gt; 150 </w:t>
            </w:r>
            <w:r w:rsidRPr="00EE3266">
              <w:rPr>
                <w:rFonts w:ascii="Arial" w:eastAsia="Times New Roman" w:hAnsi="Arial" w:cs="Arial"/>
                <w:sz w:val="24"/>
                <w:szCs w:val="24"/>
                <w:lang w:val="en-US" w:eastAsia="ru-RU"/>
              </w:rPr>
              <w:t>≤</w:t>
            </w:r>
            <w:r w:rsidRPr="00EE3266">
              <w:rPr>
                <w:rFonts w:ascii="Arial" w:eastAsia="Times New Roman" w:hAnsi="Arial" w:cs="Arial"/>
                <w:sz w:val="24"/>
                <w:szCs w:val="24"/>
                <w:lang w:eastAsia="ru-RU"/>
              </w:rPr>
              <w:t xml:space="preserve"> 3</w:t>
            </w:r>
            <w:r w:rsidRPr="00EE3266">
              <w:rPr>
                <w:rFonts w:ascii="Arial" w:eastAsia="Times New Roman" w:hAnsi="Arial" w:cs="Arial"/>
                <w:sz w:val="24"/>
                <w:szCs w:val="24"/>
                <w:lang w:val="en-US" w:eastAsia="ru-RU"/>
              </w:rPr>
              <w:t>00</w:t>
            </w:r>
          </w:p>
        </w:tc>
        <w:tc>
          <w:tcPr>
            <w:tcW w:w="1101" w:type="pct"/>
            <w:shd w:val="clear" w:color="auto" w:fill="auto"/>
          </w:tcPr>
          <w:p w14:paraId="63E7023E" w14:textId="77777777" w:rsidR="00A532D5" w:rsidRPr="00EE3266" w:rsidRDefault="00A532D5" w:rsidP="00C95195">
            <w:pPr>
              <w:widowControl w:val="0"/>
              <w:autoSpaceDE w:val="0"/>
              <w:autoSpaceDN w:val="0"/>
              <w:adjustRightInd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2500</w:t>
            </w:r>
          </w:p>
        </w:tc>
        <w:tc>
          <w:tcPr>
            <w:tcW w:w="1167" w:type="pct"/>
            <w:shd w:val="clear" w:color="auto" w:fill="auto"/>
          </w:tcPr>
          <w:p w14:paraId="304DEBDA" w14:textId="77777777" w:rsidR="00A532D5" w:rsidRPr="00EE3266" w:rsidRDefault="00A532D5" w:rsidP="00C95195">
            <w:pPr>
              <w:widowControl w:val="0"/>
              <w:autoSpaceDE w:val="0"/>
              <w:autoSpaceDN w:val="0"/>
              <w:adjustRightInd w:val="0"/>
              <w:spacing w:after="0" w:line="360" w:lineRule="auto"/>
              <w:jc w:val="center"/>
              <w:rPr>
                <w:rFonts w:ascii="Arial" w:eastAsia="Times New Roman" w:hAnsi="Arial" w:cs="Arial"/>
                <w:sz w:val="24"/>
                <w:szCs w:val="24"/>
                <w:lang w:val="en-US" w:eastAsia="ru-RU"/>
              </w:rPr>
            </w:pPr>
            <w:r w:rsidRPr="00EE3266">
              <w:rPr>
                <w:rFonts w:ascii="Arial" w:eastAsia="Times New Roman" w:hAnsi="Arial" w:cs="Arial"/>
                <w:sz w:val="24"/>
                <w:szCs w:val="24"/>
                <w:lang w:eastAsia="ru-RU"/>
              </w:rPr>
              <w:t>4</w:t>
            </w:r>
            <w:r w:rsidRPr="00EE3266">
              <w:rPr>
                <w:rFonts w:ascii="Arial" w:eastAsia="Times New Roman" w:hAnsi="Arial" w:cs="Arial"/>
                <w:sz w:val="24"/>
                <w:szCs w:val="24"/>
                <w:lang w:val="en-US" w:eastAsia="ru-RU"/>
              </w:rPr>
              <w:t>000</w:t>
            </w:r>
          </w:p>
        </w:tc>
        <w:tc>
          <w:tcPr>
            <w:tcW w:w="1163" w:type="pct"/>
            <w:shd w:val="clear" w:color="auto" w:fill="auto"/>
          </w:tcPr>
          <w:p w14:paraId="385DD02E" w14:textId="77777777" w:rsidR="00A532D5" w:rsidRPr="00EE3266" w:rsidRDefault="00A532D5" w:rsidP="00C95195">
            <w:pPr>
              <w:widowControl w:val="0"/>
              <w:autoSpaceDE w:val="0"/>
              <w:autoSpaceDN w:val="0"/>
              <w:adjustRightInd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6000</w:t>
            </w:r>
          </w:p>
        </w:tc>
      </w:tr>
      <w:tr w:rsidR="00EE3266" w:rsidRPr="00EE3266" w14:paraId="70E8B0A0" w14:textId="77777777" w:rsidTr="00A532D5">
        <w:tc>
          <w:tcPr>
            <w:tcW w:w="1570" w:type="pct"/>
            <w:shd w:val="clear" w:color="auto" w:fill="auto"/>
          </w:tcPr>
          <w:p w14:paraId="11BA9FEB" w14:textId="77777777" w:rsidR="00A532D5" w:rsidRPr="00EE3266" w:rsidRDefault="00A532D5" w:rsidP="00C95195">
            <w:pPr>
              <w:widowControl w:val="0"/>
              <w:autoSpaceDE w:val="0"/>
              <w:autoSpaceDN w:val="0"/>
              <w:adjustRightInd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&gt; 300 </w:t>
            </w:r>
            <w:r w:rsidRPr="00EE3266">
              <w:rPr>
                <w:rFonts w:ascii="Arial" w:eastAsia="Times New Roman" w:hAnsi="Arial" w:cs="Arial"/>
                <w:sz w:val="24"/>
                <w:szCs w:val="24"/>
                <w:lang w:val="en-US" w:eastAsia="ru-RU"/>
              </w:rPr>
              <w:t>≤</w:t>
            </w:r>
            <w:r w:rsidRPr="00EE3266">
              <w:rPr>
                <w:rFonts w:ascii="Arial" w:eastAsia="Times New Roman" w:hAnsi="Arial" w:cs="Arial"/>
                <w:sz w:val="24"/>
                <w:szCs w:val="24"/>
                <w:lang w:eastAsia="ru-RU"/>
              </w:rPr>
              <w:t xml:space="preserve"> 600</w:t>
            </w:r>
          </w:p>
        </w:tc>
        <w:tc>
          <w:tcPr>
            <w:tcW w:w="1101" w:type="pct"/>
            <w:shd w:val="clear" w:color="auto" w:fill="auto"/>
          </w:tcPr>
          <w:p w14:paraId="3F95B20C" w14:textId="77777777" w:rsidR="00A532D5" w:rsidRPr="00EE3266" w:rsidRDefault="00A532D5" w:rsidP="00C95195">
            <w:pPr>
              <w:widowControl w:val="0"/>
              <w:autoSpaceDE w:val="0"/>
              <w:autoSpaceDN w:val="0"/>
              <w:adjustRightInd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4000</w:t>
            </w:r>
          </w:p>
        </w:tc>
        <w:tc>
          <w:tcPr>
            <w:tcW w:w="1167" w:type="pct"/>
            <w:shd w:val="clear" w:color="auto" w:fill="auto"/>
          </w:tcPr>
          <w:p w14:paraId="6CDC3F43" w14:textId="77777777" w:rsidR="00A532D5" w:rsidRPr="00EE3266" w:rsidRDefault="00A532D5" w:rsidP="00C95195">
            <w:pPr>
              <w:widowControl w:val="0"/>
              <w:autoSpaceDE w:val="0"/>
              <w:autoSpaceDN w:val="0"/>
              <w:adjustRightInd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6000</w:t>
            </w:r>
          </w:p>
        </w:tc>
        <w:tc>
          <w:tcPr>
            <w:tcW w:w="1163" w:type="pct"/>
            <w:shd w:val="clear" w:color="auto" w:fill="auto"/>
          </w:tcPr>
          <w:p w14:paraId="5873E36D" w14:textId="77777777" w:rsidR="00A532D5" w:rsidRPr="00EE3266" w:rsidRDefault="00A532D5" w:rsidP="00C95195">
            <w:pPr>
              <w:widowControl w:val="0"/>
              <w:autoSpaceDE w:val="0"/>
              <w:autoSpaceDN w:val="0"/>
              <w:adjustRightInd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8000</w:t>
            </w:r>
          </w:p>
        </w:tc>
      </w:tr>
      <w:tr w:rsidR="00EE3266" w:rsidRPr="00EE3266" w14:paraId="4C047673" w14:textId="77777777" w:rsidTr="00A532D5">
        <w:tc>
          <w:tcPr>
            <w:tcW w:w="1570" w:type="pct"/>
            <w:shd w:val="clear" w:color="auto" w:fill="auto"/>
          </w:tcPr>
          <w:p w14:paraId="29CCD6C6" w14:textId="77777777" w:rsidR="00A532D5" w:rsidRPr="00EE3266" w:rsidRDefault="00A532D5" w:rsidP="00C95195">
            <w:pPr>
              <w:widowControl w:val="0"/>
              <w:autoSpaceDE w:val="0"/>
              <w:autoSpaceDN w:val="0"/>
              <w:adjustRightInd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&gt; 600 </w:t>
            </w:r>
            <w:r w:rsidRPr="00EE3266">
              <w:rPr>
                <w:rFonts w:ascii="Arial" w:eastAsia="Times New Roman" w:hAnsi="Arial" w:cs="Arial"/>
                <w:sz w:val="24"/>
                <w:szCs w:val="24"/>
                <w:lang w:val="en-US" w:eastAsia="ru-RU"/>
              </w:rPr>
              <w:t>≤</w:t>
            </w:r>
            <w:r w:rsidRPr="00EE3266">
              <w:rPr>
                <w:rFonts w:ascii="Arial" w:eastAsia="Times New Roman" w:hAnsi="Arial" w:cs="Arial"/>
                <w:sz w:val="24"/>
                <w:szCs w:val="24"/>
                <w:lang w:eastAsia="ru-RU"/>
              </w:rPr>
              <w:t xml:space="preserve"> 1000</w:t>
            </w:r>
          </w:p>
        </w:tc>
        <w:tc>
          <w:tcPr>
            <w:tcW w:w="1101" w:type="pct"/>
            <w:shd w:val="clear" w:color="auto" w:fill="auto"/>
          </w:tcPr>
          <w:p w14:paraId="32582C18" w14:textId="77777777" w:rsidR="00A532D5" w:rsidRPr="00EE3266" w:rsidRDefault="00A532D5" w:rsidP="00C95195">
            <w:pPr>
              <w:widowControl w:val="0"/>
              <w:autoSpaceDE w:val="0"/>
              <w:autoSpaceDN w:val="0"/>
              <w:adjustRightInd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6000</w:t>
            </w:r>
          </w:p>
        </w:tc>
        <w:tc>
          <w:tcPr>
            <w:tcW w:w="1167" w:type="pct"/>
            <w:shd w:val="clear" w:color="auto" w:fill="auto"/>
          </w:tcPr>
          <w:p w14:paraId="7BA0571A" w14:textId="77777777" w:rsidR="00A532D5" w:rsidRPr="00EE3266" w:rsidRDefault="00A532D5" w:rsidP="00C95195">
            <w:pPr>
              <w:widowControl w:val="0"/>
              <w:autoSpaceDE w:val="0"/>
              <w:autoSpaceDN w:val="0"/>
              <w:adjustRightInd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8000</w:t>
            </w:r>
          </w:p>
        </w:tc>
        <w:tc>
          <w:tcPr>
            <w:tcW w:w="1163" w:type="pct"/>
            <w:shd w:val="clear" w:color="auto" w:fill="auto"/>
          </w:tcPr>
          <w:p w14:paraId="513A7E19" w14:textId="77777777" w:rsidR="00A532D5" w:rsidRPr="00EE3266" w:rsidRDefault="00A532D5" w:rsidP="00C95195">
            <w:pPr>
              <w:widowControl w:val="0"/>
              <w:autoSpaceDE w:val="0"/>
              <w:autoSpaceDN w:val="0"/>
              <w:adjustRightInd w:val="0"/>
              <w:spacing w:after="0" w:line="360" w:lineRule="auto"/>
              <w:jc w:val="center"/>
              <w:rPr>
                <w:rFonts w:ascii="Arial" w:eastAsia="Times New Roman" w:hAnsi="Arial" w:cs="Arial"/>
                <w:sz w:val="24"/>
                <w:szCs w:val="24"/>
                <w:lang w:eastAsia="ru-RU"/>
              </w:rPr>
            </w:pPr>
            <w:r w:rsidRPr="00EE3266">
              <w:rPr>
                <w:rFonts w:ascii="Arial" w:eastAsia="Times New Roman" w:hAnsi="Arial" w:cs="Arial"/>
                <w:sz w:val="24"/>
                <w:szCs w:val="24"/>
                <w:lang w:eastAsia="ru-RU"/>
              </w:rPr>
              <w:t>12000</w:t>
            </w:r>
          </w:p>
        </w:tc>
      </w:tr>
      <w:tr w:rsidR="00EE3266" w:rsidRPr="00EE3266" w14:paraId="30F8F5DB" w14:textId="77777777" w:rsidTr="00A532D5">
        <w:tc>
          <w:tcPr>
            <w:tcW w:w="1570" w:type="pct"/>
          </w:tcPr>
          <w:p w14:paraId="6240ECCC" w14:textId="77777777" w:rsidR="00A532D5" w:rsidRPr="00EE3266" w:rsidRDefault="00A532D5" w:rsidP="00C95195">
            <w:pPr>
              <w:widowControl w:val="0"/>
              <w:autoSpaceDE w:val="0"/>
              <w:autoSpaceDN w:val="0"/>
              <w:spacing w:after="0" w:line="360" w:lineRule="auto"/>
              <w:jc w:val="center"/>
              <w:rPr>
                <w:rFonts w:ascii="Arial" w:eastAsia="Arial" w:hAnsi="Arial" w:cs="Arial"/>
                <w:sz w:val="24"/>
                <w:szCs w:val="24"/>
                <w:lang w:val="en-GB"/>
              </w:rPr>
            </w:pPr>
            <w:r w:rsidRPr="00EE3266">
              <w:rPr>
                <w:rFonts w:ascii="Arial" w:eastAsia="Arial" w:hAnsi="Arial" w:cs="Arial"/>
                <w:sz w:val="24"/>
                <w:szCs w:val="24"/>
                <w:lang w:val="en-GB"/>
              </w:rPr>
              <w:t>&gt;</w:t>
            </w:r>
            <w:r w:rsidRPr="00EE3266">
              <w:rPr>
                <w:rFonts w:ascii="Arial" w:eastAsia="Arial" w:hAnsi="Arial" w:cs="Arial"/>
                <w:spacing w:val="17"/>
                <w:sz w:val="24"/>
                <w:szCs w:val="24"/>
                <w:lang w:val="en-GB"/>
              </w:rPr>
              <w:t xml:space="preserve"> </w:t>
            </w:r>
            <w:r w:rsidRPr="00EE3266">
              <w:rPr>
                <w:rFonts w:ascii="Arial" w:eastAsia="Arial" w:hAnsi="Arial" w:cs="Arial"/>
                <w:sz w:val="24"/>
                <w:szCs w:val="24"/>
                <w:lang w:val="en-GB"/>
              </w:rPr>
              <w:t>1000</w:t>
            </w:r>
            <w:r w:rsidRPr="00EE3266">
              <w:rPr>
                <w:rFonts w:ascii="Arial" w:eastAsia="Arial" w:hAnsi="Arial" w:cs="Arial"/>
                <w:spacing w:val="71"/>
                <w:sz w:val="24"/>
                <w:szCs w:val="24"/>
                <w:lang w:val="en-GB"/>
              </w:rPr>
              <w:t xml:space="preserve"> </w:t>
            </w:r>
            <w:r w:rsidRPr="00EE3266">
              <w:rPr>
                <w:rFonts w:ascii="Arial" w:eastAsia="Arial" w:hAnsi="Arial" w:cs="Arial"/>
                <w:sz w:val="24"/>
                <w:szCs w:val="24"/>
                <w:lang w:val="en-GB"/>
              </w:rPr>
              <w:t>≤</w:t>
            </w:r>
            <w:r w:rsidRPr="00EE3266">
              <w:rPr>
                <w:rFonts w:ascii="Arial" w:eastAsia="Arial" w:hAnsi="Arial" w:cs="Arial"/>
                <w:spacing w:val="18"/>
                <w:sz w:val="24"/>
                <w:szCs w:val="24"/>
                <w:lang w:val="en-GB"/>
              </w:rPr>
              <w:t xml:space="preserve"> </w:t>
            </w:r>
            <w:r w:rsidRPr="00EE3266">
              <w:rPr>
                <w:rFonts w:ascii="Arial" w:eastAsia="Arial" w:hAnsi="Arial" w:cs="Arial"/>
                <w:sz w:val="24"/>
                <w:szCs w:val="24"/>
                <w:lang w:val="en-GB"/>
              </w:rPr>
              <w:t>1</w:t>
            </w:r>
            <w:r w:rsidRPr="00EE3266">
              <w:rPr>
                <w:rFonts w:ascii="Arial" w:eastAsia="Arial" w:hAnsi="Arial" w:cs="Arial"/>
                <w:spacing w:val="-5"/>
                <w:sz w:val="24"/>
                <w:szCs w:val="24"/>
                <w:lang w:val="en-GB"/>
              </w:rPr>
              <w:t>500</w:t>
            </w:r>
          </w:p>
        </w:tc>
        <w:tc>
          <w:tcPr>
            <w:tcW w:w="1101" w:type="pct"/>
          </w:tcPr>
          <w:p w14:paraId="6FC931D6" w14:textId="77777777" w:rsidR="00A532D5" w:rsidRPr="00EE3266" w:rsidRDefault="00A532D5" w:rsidP="00C95195">
            <w:pPr>
              <w:widowControl w:val="0"/>
              <w:autoSpaceDE w:val="0"/>
              <w:autoSpaceDN w:val="0"/>
              <w:spacing w:after="0" w:line="360" w:lineRule="auto"/>
              <w:jc w:val="center"/>
              <w:rPr>
                <w:rFonts w:ascii="Arial" w:eastAsia="Arial" w:hAnsi="Arial" w:cs="Arial"/>
                <w:sz w:val="24"/>
                <w:szCs w:val="24"/>
                <w:lang w:val="en-GB"/>
              </w:rPr>
            </w:pPr>
            <w:r w:rsidRPr="00EE3266">
              <w:rPr>
                <w:rFonts w:ascii="Arial" w:eastAsia="Arial" w:hAnsi="Arial" w:cs="Arial"/>
                <w:sz w:val="24"/>
                <w:szCs w:val="24"/>
                <w:lang w:val="en-GB"/>
              </w:rPr>
              <w:t>8</w:t>
            </w:r>
            <w:r w:rsidRPr="00EE3266">
              <w:rPr>
                <w:rFonts w:ascii="Arial" w:eastAsia="Arial" w:hAnsi="Arial" w:cs="Arial"/>
                <w:spacing w:val="-5"/>
                <w:sz w:val="24"/>
                <w:szCs w:val="24"/>
                <w:lang w:val="en-GB"/>
              </w:rPr>
              <w:t>000</w:t>
            </w:r>
          </w:p>
        </w:tc>
        <w:tc>
          <w:tcPr>
            <w:tcW w:w="1167" w:type="pct"/>
          </w:tcPr>
          <w:p w14:paraId="1489D5E2" w14:textId="77777777" w:rsidR="00A532D5" w:rsidRPr="00EE3266" w:rsidRDefault="00A532D5" w:rsidP="00C95195">
            <w:pPr>
              <w:widowControl w:val="0"/>
              <w:autoSpaceDE w:val="0"/>
              <w:autoSpaceDN w:val="0"/>
              <w:spacing w:after="0" w:line="360" w:lineRule="auto"/>
              <w:jc w:val="center"/>
              <w:rPr>
                <w:rFonts w:ascii="Arial" w:eastAsia="Arial" w:hAnsi="Arial" w:cs="Arial"/>
                <w:sz w:val="24"/>
                <w:szCs w:val="24"/>
                <w:lang w:val="en-GB"/>
              </w:rPr>
            </w:pPr>
            <w:r w:rsidRPr="00EE3266">
              <w:rPr>
                <w:rFonts w:ascii="Arial" w:eastAsia="Arial" w:hAnsi="Arial" w:cs="Arial"/>
                <w:sz w:val="24"/>
                <w:szCs w:val="24"/>
                <w:lang w:val="en-GB"/>
              </w:rPr>
              <w:t>10</w:t>
            </w:r>
            <w:r w:rsidRPr="00EE3266">
              <w:rPr>
                <w:rFonts w:ascii="Arial" w:eastAsia="Arial" w:hAnsi="Arial" w:cs="Arial"/>
                <w:spacing w:val="-5"/>
                <w:sz w:val="24"/>
                <w:szCs w:val="24"/>
                <w:lang w:val="en-GB"/>
              </w:rPr>
              <w:t>000</w:t>
            </w:r>
          </w:p>
        </w:tc>
        <w:tc>
          <w:tcPr>
            <w:tcW w:w="1163" w:type="pct"/>
          </w:tcPr>
          <w:p w14:paraId="06DEEB63" w14:textId="77777777" w:rsidR="00A532D5" w:rsidRPr="00EE3266" w:rsidRDefault="00A532D5" w:rsidP="00C95195">
            <w:pPr>
              <w:widowControl w:val="0"/>
              <w:autoSpaceDE w:val="0"/>
              <w:autoSpaceDN w:val="0"/>
              <w:spacing w:after="0" w:line="360" w:lineRule="auto"/>
              <w:jc w:val="center"/>
              <w:rPr>
                <w:rFonts w:ascii="Arial" w:eastAsia="Arial" w:hAnsi="Arial" w:cs="Arial"/>
                <w:sz w:val="24"/>
                <w:szCs w:val="24"/>
                <w:lang w:val="en-GB"/>
              </w:rPr>
            </w:pPr>
            <w:r w:rsidRPr="00EE3266">
              <w:rPr>
                <w:rFonts w:ascii="Arial" w:eastAsia="Arial" w:hAnsi="Arial" w:cs="Arial"/>
                <w:sz w:val="24"/>
                <w:szCs w:val="24"/>
                <w:lang w:val="en-GB"/>
              </w:rPr>
              <w:t>15</w:t>
            </w:r>
            <w:r w:rsidRPr="00EE3266">
              <w:rPr>
                <w:rFonts w:ascii="Arial" w:eastAsia="Arial" w:hAnsi="Arial" w:cs="Arial"/>
                <w:spacing w:val="-5"/>
                <w:sz w:val="24"/>
                <w:szCs w:val="24"/>
                <w:lang w:val="en-GB"/>
              </w:rPr>
              <w:t>000</w:t>
            </w:r>
          </w:p>
        </w:tc>
      </w:tr>
      <w:tr w:rsidR="00EE3266" w:rsidRPr="00EE3266" w14:paraId="49698506" w14:textId="77777777" w:rsidTr="00A532D5">
        <w:tc>
          <w:tcPr>
            <w:tcW w:w="5000" w:type="pct"/>
            <w:gridSpan w:val="4"/>
          </w:tcPr>
          <w:p w14:paraId="59FC9192" w14:textId="77777777" w:rsidR="00A532D5" w:rsidRPr="00EE3266" w:rsidRDefault="00A532D5" w:rsidP="00C95195">
            <w:pPr>
              <w:widowControl w:val="0"/>
              <w:autoSpaceDE w:val="0"/>
              <w:autoSpaceDN w:val="0"/>
              <w:spacing w:after="0" w:line="360" w:lineRule="auto"/>
              <w:ind w:firstLine="596"/>
              <w:rPr>
                <w:rFonts w:ascii="Arial" w:eastAsia="Arial" w:hAnsi="Arial" w:cs="Arial"/>
              </w:rPr>
            </w:pPr>
            <w:r w:rsidRPr="00EE3266">
              <w:rPr>
                <w:rFonts w:ascii="Arial" w:eastAsia="Arial" w:hAnsi="Arial" w:cs="Arial"/>
              </w:rPr>
              <w:t xml:space="preserve">Значения свыше 1000 </w:t>
            </w:r>
            <w:proofErr w:type="gramStart"/>
            <w:r w:rsidRPr="00EE3266">
              <w:rPr>
                <w:rFonts w:ascii="Arial" w:eastAsia="Arial" w:hAnsi="Arial" w:cs="Arial"/>
              </w:rPr>
              <w:t>В</w:t>
            </w:r>
            <w:proofErr w:type="gramEnd"/>
            <w:r w:rsidRPr="00EE3266">
              <w:rPr>
                <w:rFonts w:ascii="Arial" w:eastAsia="Arial" w:hAnsi="Arial" w:cs="Arial"/>
              </w:rPr>
              <w:t xml:space="preserve"> приведены в </w:t>
            </w:r>
            <w:r w:rsidRPr="00EE3266">
              <w:rPr>
                <w:rFonts w:ascii="Arial" w:eastAsia="Arial" w:hAnsi="Arial" w:cs="Arial"/>
                <w:lang w:val="en-GB"/>
              </w:rPr>
              <w:t>IEC</w:t>
            </w:r>
            <w:r w:rsidRPr="00EE3266">
              <w:rPr>
                <w:rFonts w:ascii="Arial" w:eastAsia="Arial" w:hAnsi="Arial" w:cs="Arial"/>
              </w:rPr>
              <w:t xml:space="preserve"> </w:t>
            </w:r>
            <w:r w:rsidRPr="00EE3266">
              <w:rPr>
                <w:rFonts w:ascii="Arial" w:eastAsia="Arial" w:hAnsi="Arial" w:cs="Arial"/>
                <w:lang w:val="en-GB"/>
              </w:rPr>
              <w:t>TS</w:t>
            </w:r>
            <w:r w:rsidRPr="00EE3266">
              <w:rPr>
                <w:rFonts w:ascii="Arial" w:eastAsia="Arial" w:hAnsi="Arial" w:cs="Arial"/>
              </w:rPr>
              <w:t xml:space="preserve"> 62993:2017, таблица 1.</w:t>
            </w:r>
          </w:p>
        </w:tc>
      </w:tr>
    </w:tbl>
    <w:p w14:paraId="5896872A" w14:textId="77777777" w:rsidR="00C95195" w:rsidRPr="00EE3266" w:rsidRDefault="00C95195" w:rsidP="0031443F">
      <w:pPr>
        <w:widowControl w:val="0"/>
        <w:autoSpaceDE w:val="0"/>
        <w:autoSpaceDN w:val="0"/>
        <w:adjustRightInd w:val="0"/>
        <w:spacing w:after="0" w:line="360" w:lineRule="auto"/>
        <w:ind w:firstLine="709"/>
        <w:rPr>
          <w:rFonts w:ascii="Arial" w:eastAsia="Times New Roman" w:hAnsi="Arial" w:cs="Arial"/>
          <w:b/>
          <w:sz w:val="24"/>
          <w:szCs w:val="24"/>
          <w:lang w:eastAsia="ru-RU"/>
        </w:rPr>
      </w:pPr>
    </w:p>
    <w:p w14:paraId="7021221A" w14:textId="77777777" w:rsidR="00A532D5" w:rsidRPr="00EE3266" w:rsidRDefault="00A532D5" w:rsidP="0031443F">
      <w:pPr>
        <w:widowControl w:val="0"/>
        <w:autoSpaceDE w:val="0"/>
        <w:autoSpaceDN w:val="0"/>
        <w:adjustRightInd w:val="0"/>
        <w:spacing w:after="0" w:line="360" w:lineRule="auto"/>
        <w:ind w:firstLine="709"/>
        <w:rPr>
          <w:rFonts w:ascii="Arial" w:eastAsia="Times New Roman" w:hAnsi="Arial" w:cs="Arial"/>
          <w:b/>
          <w:sz w:val="24"/>
          <w:szCs w:val="24"/>
          <w:lang w:eastAsia="ru-RU"/>
        </w:rPr>
      </w:pPr>
      <w:r w:rsidRPr="00EE3266">
        <w:rPr>
          <w:rFonts w:ascii="Arial" w:eastAsia="Times New Roman" w:hAnsi="Arial" w:cs="Arial"/>
          <w:b/>
          <w:sz w:val="24"/>
          <w:szCs w:val="24"/>
          <w:lang w:eastAsia="ru-RU"/>
        </w:rPr>
        <w:t>14.102 Наборы щупов и принадлежности</w:t>
      </w:r>
    </w:p>
    <w:p w14:paraId="42262101" w14:textId="0BB89946" w:rsidR="00A532D5" w:rsidRPr="00EE3266" w:rsidRDefault="00A532D5"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Наборы щупов и принадлежности, входящие в область применения </w:t>
      </w:r>
      <w:r w:rsidRPr="00EE3266">
        <w:rPr>
          <w:rFonts w:ascii="Arial" w:eastAsia="Times New Roman" w:hAnsi="Arial" w:cs="Arial"/>
          <w:sz w:val="24"/>
          <w:szCs w:val="24"/>
          <w:lang w:eastAsia="ru-RU"/>
        </w:rPr>
        <w:br/>
        <w:t>IEC 61010-031, а также датчики тока, входящие в область применения IEC 61010-2-032</w:t>
      </w:r>
      <w:r w:rsidR="00977BA2">
        <w:rPr>
          <w:rFonts w:ascii="Arial" w:eastAsia="Times New Roman" w:hAnsi="Arial" w:cs="Arial"/>
          <w:sz w:val="24"/>
          <w:szCs w:val="24"/>
          <w:lang w:eastAsia="ru-RU"/>
        </w:rPr>
        <w:t>,</w:t>
      </w:r>
      <w:r w:rsidRPr="00EE3266">
        <w:rPr>
          <w:rFonts w:ascii="Arial" w:eastAsia="Times New Roman" w:hAnsi="Arial" w:cs="Arial"/>
          <w:sz w:val="24"/>
          <w:szCs w:val="24"/>
          <w:lang w:eastAsia="ru-RU"/>
        </w:rPr>
        <w:t xml:space="preserve"> должны соответствовать требованиям указанных стандартов.</w:t>
      </w:r>
    </w:p>
    <w:p w14:paraId="4BCCEA05" w14:textId="77777777" w:rsidR="00A532D5" w:rsidRPr="00EE3266" w:rsidRDefault="00A532D5" w:rsidP="0031443F">
      <w:pPr>
        <w:widowControl w:val="0"/>
        <w:autoSpaceDE w:val="0"/>
        <w:autoSpaceDN w:val="0"/>
        <w:adjustRightInd w:val="0"/>
        <w:spacing w:after="0" w:line="360" w:lineRule="auto"/>
        <w:ind w:firstLine="709"/>
        <w:rPr>
          <w:rFonts w:ascii="Arial" w:eastAsia="Times New Roman" w:hAnsi="Arial" w:cs="Arial"/>
          <w:i/>
          <w:sz w:val="24"/>
          <w:szCs w:val="24"/>
          <w:lang w:eastAsia="ru-RU"/>
        </w:rPr>
      </w:pPr>
      <w:r w:rsidRPr="00EE3266">
        <w:rPr>
          <w:rFonts w:ascii="Arial" w:eastAsia="Times New Roman" w:hAnsi="Arial" w:cs="Arial"/>
          <w:i/>
          <w:sz w:val="24"/>
          <w:szCs w:val="24"/>
          <w:lang w:eastAsia="ru-RU"/>
        </w:rPr>
        <w:t>Соответствие проверяют внешним осмотром.</w:t>
      </w:r>
    </w:p>
    <w:p w14:paraId="0F3AA6AC" w14:textId="77777777" w:rsidR="00A532D5" w:rsidRPr="00EE3266" w:rsidRDefault="00A532D5" w:rsidP="0031443F">
      <w:pPr>
        <w:widowControl w:val="0"/>
        <w:autoSpaceDE w:val="0"/>
        <w:autoSpaceDN w:val="0"/>
        <w:adjustRightInd w:val="0"/>
        <w:spacing w:after="0" w:line="360" w:lineRule="auto"/>
        <w:ind w:firstLine="709"/>
        <w:rPr>
          <w:rFonts w:ascii="Arial" w:eastAsia="Times New Roman" w:hAnsi="Arial" w:cs="Arial"/>
          <w:i/>
          <w:sz w:val="24"/>
          <w:szCs w:val="24"/>
          <w:lang w:eastAsia="ru-RU"/>
        </w:rPr>
      </w:pPr>
    </w:p>
    <w:p w14:paraId="7DE95FF3" w14:textId="2D933DC3" w:rsidR="004D2F38" w:rsidRPr="00EE3266" w:rsidRDefault="004D2F38"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t xml:space="preserve">15 </w:t>
      </w:r>
      <w:r w:rsidR="00E44A74" w:rsidRPr="00EE3266">
        <w:rPr>
          <w:rFonts w:ascii="Arial" w:eastAsia="Times New Roman" w:hAnsi="Arial" w:cs="Arial"/>
          <w:b/>
          <w:sz w:val="28"/>
          <w:szCs w:val="24"/>
          <w:lang w:eastAsia="ar-SA"/>
        </w:rPr>
        <w:t>Защита при помощи блокировок</w:t>
      </w:r>
    </w:p>
    <w:p w14:paraId="1C74566B" w14:textId="77777777" w:rsidR="00E44A74" w:rsidRPr="00EE3266" w:rsidRDefault="00E44A74" w:rsidP="0031443F">
      <w:pPr>
        <w:widowControl w:val="0"/>
        <w:autoSpaceDE w:val="0"/>
        <w:autoSpaceDN w:val="0"/>
        <w:adjustRightInd w:val="0"/>
        <w:spacing w:after="0" w:line="360" w:lineRule="auto"/>
        <w:ind w:firstLine="709"/>
        <w:rPr>
          <w:rFonts w:ascii="Arial" w:eastAsia="Times New Roman" w:hAnsi="Arial" w:cs="Arial"/>
          <w:sz w:val="28"/>
          <w:szCs w:val="28"/>
          <w:lang w:eastAsia="ru-RU"/>
        </w:rPr>
      </w:pPr>
      <w:r w:rsidRPr="00EE3266">
        <w:rPr>
          <w:rFonts w:ascii="Arial" w:eastAsia="Times New Roman" w:hAnsi="Arial" w:cs="Arial"/>
          <w:sz w:val="24"/>
          <w:szCs w:val="24"/>
          <w:lang w:eastAsia="ru-RU"/>
        </w:rPr>
        <w:t xml:space="preserve">Применяют соответствующий раздел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61010-1.</w:t>
      </w:r>
    </w:p>
    <w:p w14:paraId="7D12EBAE" w14:textId="77777777" w:rsidR="004D2F38" w:rsidRPr="00EE3266" w:rsidRDefault="004D2F38" w:rsidP="0031443F">
      <w:pPr>
        <w:widowControl w:val="0"/>
        <w:spacing w:after="0" w:line="360" w:lineRule="auto"/>
        <w:ind w:firstLine="709"/>
        <w:jc w:val="both"/>
        <w:rPr>
          <w:rFonts w:ascii="Arial" w:eastAsia="Arial" w:hAnsi="Arial" w:cs="Arial"/>
          <w:sz w:val="24"/>
          <w:szCs w:val="24"/>
          <w:lang w:eastAsia="ru-RU"/>
        </w:rPr>
      </w:pPr>
    </w:p>
    <w:p w14:paraId="59E85C88" w14:textId="27444FAE" w:rsidR="004D2F38" w:rsidRPr="00EE3266" w:rsidRDefault="004D2F38"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t xml:space="preserve">16 </w:t>
      </w:r>
      <w:r w:rsidR="00E44A74" w:rsidRPr="00EE3266">
        <w:rPr>
          <w:rFonts w:ascii="Arial" w:eastAsia="Times New Roman" w:hAnsi="Arial" w:cs="Arial"/>
          <w:b/>
          <w:sz w:val="28"/>
          <w:szCs w:val="24"/>
          <w:lang w:eastAsia="ar-SA"/>
        </w:rPr>
        <w:t>ОПАСНОСТИ, возникающие при эксплуатации</w:t>
      </w:r>
    </w:p>
    <w:p w14:paraId="3623F75A" w14:textId="77777777" w:rsidR="00E44A74" w:rsidRPr="00EE3266" w:rsidRDefault="00E44A74" w:rsidP="0031443F">
      <w:pPr>
        <w:widowControl w:val="0"/>
        <w:autoSpaceDE w:val="0"/>
        <w:autoSpaceDN w:val="0"/>
        <w:adjustRightInd w:val="0"/>
        <w:spacing w:after="0" w:line="360" w:lineRule="auto"/>
        <w:ind w:firstLine="709"/>
        <w:rPr>
          <w:rFonts w:ascii="Arial" w:eastAsia="Times New Roman" w:hAnsi="Arial" w:cs="Arial"/>
          <w:sz w:val="28"/>
          <w:szCs w:val="28"/>
          <w:lang w:eastAsia="ru-RU"/>
        </w:rPr>
      </w:pPr>
      <w:r w:rsidRPr="00EE3266">
        <w:rPr>
          <w:rFonts w:ascii="Arial" w:eastAsia="Times New Roman" w:hAnsi="Arial" w:cs="Arial"/>
          <w:sz w:val="24"/>
          <w:szCs w:val="24"/>
          <w:lang w:eastAsia="ru-RU"/>
        </w:rPr>
        <w:t xml:space="preserve">Применяют соответствующий раздел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61010-1.</w:t>
      </w:r>
    </w:p>
    <w:p w14:paraId="4232C405" w14:textId="77777777" w:rsidR="004D2F38" w:rsidRPr="00EE3266" w:rsidRDefault="004D2F38" w:rsidP="0031443F">
      <w:pPr>
        <w:widowControl w:val="0"/>
        <w:spacing w:after="0" w:line="360" w:lineRule="auto"/>
        <w:ind w:firstLine="709"/>
        <w:jc w:val="both"/>
        <w:rPr>
          <w:rFonts w:ascii="Arial" w:eastAsia="Arial" w:hAnsi="Arial" w:cs="Arial"/>
          <w:sz w:val="24"/>
          <w:szCs w:val="24"/>
          <w:lang w:eastAsia="ru-RU"/>
        </w:rPr>
      </w:pPr>
    </w:p>
    <w:p w14:paraId="3096BBE6" w14:textId="12FC04AB" w:rsidR="004D2F38" w:rsidRPr="00EE3266" w:rsidRDefault="004D2F38"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t xml:space="preserve">17 </w:t>
      </w:r>
      <w:r w:rsidR="00E44A74" w:rsidRPr="00EE3266">
        <w:rPr>
          <w:rFonts w:ascii="Arial" w:eastAsia="Times New Roman" w:hAnsi="Arial" w:cs="Arial"/>
          <w:b/>
          <w:sz w:val="28"/>
          <w:szCs w:val="24"/>
          <w:lang w:eastAsia="ar-SA"/>
        </w:rPr>
        <w:t xml:space="preserve">Оценка </w:t>
      </w:r>
      <w:r w:rsidR="00FB4FE7">
        <w:rPr>
          <w:rFonts w:ascii="Arial" w:eastAsia="Times New Roman" w:hAnsi="Arial" w:cs="Arial"/>
          <w:b/>
          <w:sz w:val="28"/>
          <w:szCs w:val="24"/>
          <w:lang w:eastAsia="ar-SA"/>
        </w:rPr>
        <w:t>РИСКА</w:t>
      </w:r>
    </w:p>
    <w:p w14:paraId="1CD4FF2E" w14:textId="77777777" w:rsidR="00E44A74" w:rsidRPr="00EE3266" w:rsidRDefault="00E44A74" w:rsidP="0031443F">
      <w:pPr>
        <w:widowControl w:val="0"/>
        <w:autoSpaceDE w:val="0"/>
        <w:autoSpaceDN w:val="0"/>
        <w:adjustRightInd w:val="0"/>
        <w:spacing w:after="0" w:line="360" w:lineRule="auto"/>
        <w:ind w:firstLine="709"/>
        <w:rPr>
          <w:rFonts w:ascii="Arial" w:eastAsia="Times New Roman" w:hAnsi="Arial" w:cs="Arial"/>
          <w:sz w:val="28"/>
          <w:szCs w:val="28"/>
          <w:lang w:eastAsia="ru-RU"/>
        </w:rPr>
      </w:pPr>
      <w:r w:rsidRPr="00EE3266">
        <w:rPr>
          <w:rFonts w:ascii="Arial" w:eastAsia="Times New Roman" w:hAnsi="Arial" w:cs="Arial"/>
          <w:sz w:val="24"/>
          <w:szCs w:val="24"/>
          <w:lang w:eastAsia="ru-RU"/>
        </w:rPr>
        <w:t xml:space="preserve">Применяют соответствующий раздел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61010-1.</w:t>
      </w:r>
    </w:p>
    <w:p w14:paraId="13EBD99A" w14:textId="77777777" w:rsidR="00E44A74" w:rsidRPr="00EE3266" w:rsidRDefault="00E44A74" w:rsidP="0031443F">
      <w:pPr>
        <w:widowControl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Дополнение:</w:t>
      </w:r>
    </w:p>
    <w:p w14:paraId="5A07A137" w14:textId="0B80C812" w:rsidR="00E44A74" w:rsidRPr="00EE3266" w:rsidRDefault="00E44A74" w:rsidP="0031443F">
      <w:pPr>
        <w:widowControl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 xml:space="preserve">Дополнить следующим </w:t>
      </w:r>
      <w:r w:rsidR="00FB4FE7">
        <w:rPr>
          <w:rFonts w:ascii="Arial" w:eastAsia="Times New Roman" w:hAnsi="Arial" w:cs="Arial"/>
          <w:i/>
          <w:sz w:val="24"/>
          <w:szCs w:val="24"/>
          <w:lang w:eastAsia="ru-RU"/>
        </w:rPr>
        <w:t xml:space="preserve">новым </w:t>
      </w:r>
      <w:r w:rsidRPr="00EE3266">
        <w:rPr>
          <w:rFonts w:ascii="Arial" w:eastAsia="Times New Roman" w:hAnsi="Arial" w:cs="Arial"/>
          <w:i/>
          <w:sz w:val="24"/>
          <w:szCs w:val="24"/>
          <w:lang w:eastAsia="ru-RU"/>
        </w:rPr>
        <w:t>разделом 101:</w:t>
      </w:r>
    </w:p>
    <w:p w14:paraId="71C0A4A0" w14:textId="77777777" w:rsidR="00E44A74" w:rsidRPr="00EE3266" w:rsidRDefault="00E44A74" w:rsidP="0031443F">
      <w:pPr>
        <w:widowControl w:val="0"/>
        <w:spacing w:after="0" w:line="360" w:lineRule="auto"/>
        <w:ind w:firstLine="709"/>
        <w:jc w:val="both"/>
        <w:rPr>
          <w:rFonts w:ascii="Arial" w:eastAsia="Times New Roman" w:hAnsi="Arial" w:cs="Arial"/>
          <w:i/>
          <w:sz w:val="24"/>
          <w:szCs w:val="24"/>
          <w:lang w:eastAsia="ru-RU"/>
        </w:rPr>
      </w:pPr>
    </w:p>
    <w:p w14:paraId="7C41B64E" w14:textId="77777777" w:rsidR="003C6E9A" w:rsidRPr="00EE3266" w:rsidRDefault="003C6E9A">
      <w:pPr>
        <w:rPr>
          <w:rFonts w:ascii="Arial" w:eastAsia="Times New Roman" w:hAnsi="Arial" w:cs="Arial"/>
          <w:b/>
          <w:sz w:val="28"/>
          <w:szCs w:val="24"/>
          <w:lang w:eastAsia="ar-SA"/>
        </w:rPr>
      </w:pPr>
      <w:r w:rsidRPr="00EE3266">
        <w:rPr>
          <w:rFonts w:ascii="Arial" w:eastAsia="Times New Roman" w:hAnsi="Arial" w:cs="Arial"/>
          <w:b/>
          <w:sz w:val="28"/>
          <w:szCs w:val="24"/>
          <w:lang w:eastAsia="ar-SA"/>
        </w:rPr>
        <w:br w:type="page"/>
      </w:r>
    </w:p>
    <w:p w14:paraId="733905B1" w14:textId="1DB678B7" w:rsidR="004D2F38" w:rsidRPr="00EE3266" w:rsidRDefault="004D2F38" w:rsidP="0031443F">
      <w:pPr>
        <w:widowControl w:val="0"/>
        <w:tabs>
          <w:tab w:val="left" w:pos="426"/>
        </w:tabs>
        <w:spacing w:after="0" w:line="360" w:lineRule="auto"/>
        <w:ind w:firstLine="709"/>
        <w:jc w:val="both"/>
        <w:outlineLvl w:val="0"/>
        <w:rPr>
          <w:rFonts w:ascii="Arial" w:eastAsia="Times New Roman" w:hAnsi="Arial" w:cs="Arial"/>
          <w:b/>
          <w:sz w:val="28"/>
          <w:szCs w:val="24"/>
          <w:lang w:eastAsia="ar-SA"/>
        </w:rPr>
      </w:pPr>
      <w:r w:rsidRPr="00EE3266">
        <w:rPr>
          <w:rFonts w:ascii="Arial" w:eastAsia="Times New Roman" w:hAnsi="Arial" w:cs="Arial"/>
          <w:b/>
          <w:sz w:val="28"/>
          <w:szCs w:val="24"/>
          <w:lang w:eastAsia="ar-SA"/>
        </w:rPr>
        <w:lastRenderedPageBreak/>
        <w:t xml:space="preserve">101 </w:t>
      </w:r>
      <w:r w:rsidR="00E44A74" w:rsidRPr="00EE3266">
        <w:rPr>
          <w:rFonts w:ascii="Arial" w:eastAsia="Times New Roman" w:hAnsi="Arial" w:cs="Arial"/>
          <w:b/>
          <w:sz w:val="28"/>
          <w:szCs w:val="24"/>
          <w:lang w:eastAsia="ar-SA"/>
        </w:rPr>
        <w:t>Измерительные цепи</w:t>
      </w:r>
    </w:p>
    <w:p w14:paraId="7C486B8E" w14:textId="77777777" w:rsidR="00E44A74" w:rsidRPr="00EE3266" w:rsidRDefault="00E44A74" w:rsidP="0031443F">
      <w:pPr>
        <w:widowControl w:val="0"/>
        <w:autoSpaceDE w:val="0"/>
        <w:autoSpaceDN w:val="0"/>
        <w:adjustRightInd w:val="0"/>
        <w:spacing w:after="0" w:line="360" w:lineRule="auto"/>
        <w:ind w:firstLine="709"/>
        <w:rPr>
          <w:rFonts w:ascii="Arial" w:eastAsia="Times New Roman" w:hAnsi="Arial" w:cs="Arial"/>
          <w:b/>
          <w:sz w:val="24"/>
          <w:szCs w:val="24"/>
          <w:lang w:eastAsia="ru-RU"/>
        </w:rPr>
      </w:pPr>
      <w:r w:rsidRPr="00EE3266">
        <w:rPr>
          <w:rFonts w:ascii="Arial" w:eastAsia="Times New Roman" w:hAnsi="Arial" w:cs="Arial"/>
          <w:b/>
          <w:sz w:val="24"/>
          <w:szCs w:val="24"/>
          <w:lang w:eastAsia="ru-RU"/>
        </w:rPr>
        <w:t>101.1 Общие положения</w:t>
      </w:r>
    </w:p>
    <w:p w14:paraId="01531675" w14:textId="42EB0752"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Оборудование должно обеспечить защиту от ОПАСНОСТЕЙ при НОРМАЛЬНОМ ПРИМЕНЕНИИ и ОБОСНОВАННО ПРОГНОЗИРУЕМОМ НЕПРАВИЛЬНОМ ПРИМЕНЕНИИ измерительных цепей</w:t>
      </w:r>
      <w:r w:rsidR="00945D30">
        <w:rPr>
          <w:rFonts w:ascii="Arial" w:eastAsia="Times New Roman" w:hAnsi="Arial" w:cs="Arial"/>
          <w:sz w:val="24"/>
          <w:szCs w:val="24"/>
          <w:lang w:eastAsia="ru-RU"/>
        </w:rPr>
        <w:t>,</w:t>
      </w:r>
      <w:r w:rsidRPr="00EE3266">
        <w:rPr>
          <w:rFonts w:ascii="Arial" w:eastAsia="Times New Roman" w:hAnsi="Arial" w:cs="Arial"/>
          <w:sz w:val="24"/>
          <w:szCs w:val="24"/>
          <w:lang w:eastAsia="ru-RU"/>
        </w:rPr>
        <w:t xml:space="preserve"> как указано ниже:</w:t>
      </w:r>
    </w:p>
    <w:p w14:paraId="6B914152"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а) для исключения ОПАСНОСТИ, цепь измерения тока не должна прерывать измеряемую цепь в процессе изменения диапазона или при использовании трансформатора тока без внутренней защиты (см.101.2);</w:t>
      </w:r>
    </w:p>
    <w:p w14:paraId="3E83D72F" w14:textId="53E177F9" w:rsidR="00E44A74" w:rsidRPr="00EE3266" w:rsidRDefault="00E44A74" w:rsidP="00945D30">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val="en-US" w:eastAsia="ru-RU"/>
        </w:rPr>
        <w:t>b</w:t>
      </w:r>
      <w:r w:rsidRPr="00EE3266">
        <w:rPr>
          <w:rFonts w:ascii="Arial" w:eastAsia="Times New Roman" w:hAnsi="Arial" w:cs="Arial"/>
          <w:sz w:val="24"/>
          <w:szCs w:val="24"/>
          <w:lang w:eastAsia="ru-RU"/>
        </w:rPr>
        <w:t xml:space="preserve">) </w:t>
      </w:r>
      <w:proofErr w:type="gramStart"/>
      <w:r w:rsidRPr="00EE3266">
        <w:rPr>
          <w:rFonts w:ascii="Arial" w:eastAsia="Times New Roman" w:hAnsi="Arial" w:cs="Arial"/>
          <w:sz w:val="24"/>
          <w:szCs w:val="24"/>
          <w:lang w:eastAsia="ru-RU"/>
        </w:rPr>
        <w:t>значения</w:t>
      </w:r>
      <w:proofErr w:type="gramEnd"/>
      <w:r w:rsidRPr="00EE3266">
        <w:rPr>
          <w:rFonts w:ascii="Arial" w:eastAsia="Times New Roman" w:hAnsi="Arial" w:cs="Arial"/>
          <w:sz w:val="24"/>
          <w:szCs w:val="24"/>
          <w:lang w:eastAsia="ru-RU"/>
        </w:rPr>
        <w:t xml:space="preserve"> электрических характеристик любого ВЫВОДА, которые соответствуют установленным требованиям, не должны представлять ОПАСНОСТИ при их применении на этом ВЫВОДЕ или любом другом </w:t>
      </w:r>
      <w:r w:rsidR="00977BA2">
        <w:rPr>
          <w:rFonts w:ascii="Arial" w:eastAsia="Times New Roman" w:hAnsi="Arial" w:cs="Arial"/>
          <w:sz w:val="24"/>
          <w:szCs w:val="24"/>
          <w:lang w:eastAsia="ru-RU"/>
        </w:rPr>
        <w:t xml:space="preserve">ВЫВОДЕ, </w:t>
      </w:r>
      <w:r w:rsidRPr="00EE3266">
        <w:rPr>
          <w:rFonts w:ascii="Arial" w:eastAsia="Times New Roman" w:hAnsi="Arial" w:cs="Arial"/>
          <w:sz w:val="24"/>
          <w:szCs w:val="24"/>
          <w:lang w:eastAsia="ru-RU"/>
        </w:rPr>
        <w:t>совместимом с ним</w:t>
      </w:r>
      <w:r w:rsidR="00977BA2">
        <w:rPr>
          <w:rFonts w:ascii="Arial" w:eastAsia="Times New Roman" w:hAnsi="Arial" w:cs="Arial"/>
          <w:sz w:val="24"/>
          <w:szCs w:val="24"/>
          <w:lang w:eastAsia="ru-RU"/>
        </w:rPr>
        <w:t>,</w:t>
      </w:r>
      <w:r w:rsidRPr="00EE3266">
        <w:rPr>
          <w:rFonts w:ascii="Arial" w:eastAsia="Times New Roman" w:hAnsi="Arial" w:cs="Arial"/>
          <w:sz w:val="24"/>
          <w:szCs w:val="24"/>
          <w:lang w:eastAsia="ru-RU"/>
        </w:rPr>
        <w:t xml:space="preserve"> и установке диапазонов и функциональных наст</w:t>
      </w:r>
      <w:r w:rsidR="00977BA2">
        <w:rPr>
          <w:rFonts w:ascii="Arial" w:eastAsia="Times New Roman" w:hAnsi="Arial" w:cs="Arial"/>
          <w:sz w:val="24"/>
          <w:szCs w:val="24"/>
          <w:lang w:eastAsia="ru-RU"/>
        </w:rPr>
        <w:t>р</w:t>
      </w:r>
      <w:r w:rsidRPr="00EE3266">
        <w:rPr>
          <w:rFonts w:ascii="Arial" w:eastAsia="Times New Roman" w:hAnsi="Arial" w:cs="Arial"/>
          <w:sz w:val="24"/>
          <w:szCs w:val="24"/>
          <w:lang w:eastAsia="ru-RU"/>
        </w:rPr>
        <w:t>оек любым возможным способом</w:t>
      </w:r>
      <w:r w:rsidR="00977BA2">
        <w:rPr>
          <w:rFonts w:ascii="Arial" w:eastAsia="Times New Roman" w:hAnsi="Arial" w:cs="Arial"/>
          <w:sz w:val="24"/>
          <w:szCs w:val="24"/>
          <w:lang w:eastAsia="ru-RU"/>
        </w:rPr>
        <w:t xml:space="preserve"> </w:t>
      </w:r>
      <w:r w:rsidRPr="00EE3266">
        <w:rPr>
          <w:rFonts w:ascii="Arial" w:eastAsia="Times New Roman" w:hAnsi="Arial" w:cs="Arial"/>
          <w:sz w:val="24"/>
          <w:szCs w:val="24"/>
          <w:lang w:eastAsia="ru-RU"/>
        </w:rPr>
        <w:t>(см.</w:t>
      </w:r>
      <w:r w:rsidR="00945D30">
        <w:rPr>
          <w:rFonts w:ascii="Arial" w:eastAsia="Times New Roman" w:hAnsi="Arial" w:cs="Arial"/>
          <w:sz w:val="24"/>
          <w:szCs w:val="24"/>
          <w:lang w:eastAsia="ru-RU"/>
        </w:rPr>
        <w:t> </w:t>
      </w:r>
      <w:r w:rsidRPr="00EE3266">
        <w:rPr>
          <w:rFonts w:ascii="Arial" w:eastAsia="Times New Roman" w:hAnsi="Arial" w:cs="Arial"/>
          <w:sz w:val="24"/>
          <w:szCs w:val="24"/>
          <w:lang w:eastAsia="ru-RU"/>
        </w:rPr>
        <w:t>101.3);</w:t>
      </w:r>
    </w:p>
    <w:p w14:paraId="62E2F6C5" w14:textId="04DF736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с) любое соединение между оборудованием и другими устройствами или принадлежностями, предназначенными для использования с оборудованием, не должно создавать ОПАСНОСТИ, даже если в документации или на маркировке указано, что такое соединение запрещено при использовании оборудовани</w:t>
      </w:r>
      <w:r w:rsidR="00977BA2">
        <w:rPr>
          <w:rFonts w:ascii="Arial" w:eastAsia="Times New Roman" w:hAnsi="Arial" w:cs="Arial"/>
          <w:sz w:val="24"/>
          <w:szCs w:val="24"/>
          <w:lang w:eastAsia="ru-RU"/>
        </w:rPr>
        <w:t>я для целей измерений (см. 6.6);</w:t>
      </w:r>
    </w:p>
    <w:p w14:paraId="3821D575"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d) для измерительных цепей, которые включают один или несколько ФУНКЦИОНАЛЬНЫХ ВЫВОДОВ ЗАЗЕМЛЕНИЯ, оценка РИСКА (см. разделы 16 и 17) должна учитывать ОПАСНОСТИ, которые могут возникнуть, если оборудование эксплуатируется с отсоединенным ВЫВОДОМ ЗАЩИТНОГО ПРОВОДНИКА </w:t>
      </w:r>
      <w:proofErr w:type="gramStart"/>
      <w:r w:rsidRPr="00EE3266">
        <w:rPr>
          <w:rFonts w:ascii="Arial" w:eastAsia="Times New Roman" w:hAnsi="Arial" w:cs="Arial"/>
          <w:sz w:val="24"/>
          <w:szCs w:val="24"/>
          <w:lang w:eastAsia="ru-RU"/>
        </w:rPr>
        <w:t>и</w:t>
      </w:r>
      <w:proofErr w:type="gramEnd"/>
      <w:r w:rsidRPr="00EE3266">
        <w:rPr>
          <w:rFonts w:ascii="Arial" w:eastAsia="Times New Roman" w:hAnsi="Arial" w:cs="Arial"/>
          <w:sz w:val="24"/>
          <w:szCs w:val="24"/>
          <w:lang w:eastAsia="ru-RU"/>
        </w:rPr>
        <w:t xml:space="preserve"> если ОПЕРАТОР непреднамеренно подключает ФУНКЦИОНАЛЬНЫЙ ВЫВОД ЗАЗЕМЛЕНИЯ к любому НОМИНАЛЬНОМУ напряжению любого другого ВЫВОДА.</w:t>
      </w:r>
    </w:p>
    <w:p w14:paraId="0506C6F2" w14:textId="4CEC4BD1" w:rsidR="00E44A74" w:rsidRPr="00EE3266" w:rsidRDefault="00E44A74" w:rsidP="0031443F">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3266">
        <w:rPr>
          <w:rFonts w:ascii="Arial" w:eastAsia="Times New Roman" w:hAnsi="Arial" w:cs="Arial"/>
          <w:spacing w:val="40"/>
          <w:lang w:eastAsia="ru-RU"/>
        </w:rPr>
        <w:t>Примечание</w:t>
      </w:r>
      <w:r w:rsidRPr="00EE3266">
        <w:rPr>
          <w:rFonts w:ascii="Arial" w:eastAsia="Times New Roman" w:hAnsi="Arial" w:cs="Arial"/>
          <w:lang w:eastAsia="ru-RU"/>
        </w:rPr>
        <w:t xml:space="preserve"> – Осциллографы и анализаторы спектра являются примерами оборудования, в состав измерительных цепей которых входят ФУНКЦИОНАЛЬНЫЕ ВЫВОДЫ ЗАЗЕМЛЕНИЯ. Во многих случаях ОПЕРАТОР отсоединяет ВЫВОД ЗАЩИТНОГО ПРОВОДНИКА, чтобы ФУНКЦИОНАЛЬНЫЙ ВЫВОД ЗАЗЕМЛЕНИЯ имел потенциал выше, чем потенциал заземления. Такое действие позволяет ОПЕРАТОРУ проводить плавающие измерения, но создает ОПАСНОСТЬ. Если ОПЕРАТОР непреднамеренно подключает ФУНКЦИОНАЛЬНЫЙ ВЫВОД ЗАЗЕМЛЕНИЯ к цепи, находящейся под ОПАСНЫМ НАПРЯЖЕНИЕМ, корпус измерительного оборудования также может быть подключен к цепи, находящейся под ОПАСНЫМ НАПРЯЖЕНИЕМ, </w:t>
      </w:r>
      <w:r w:rsidRPr="00977BA2">
        <w:rPr>
          <w:rFonts w:ascii="Arial" w:eastAsia="Times New Roman" w:hAnsi="Arial" w:cs="Arial"/>
          <w:lang w:eastAsia="ru-RU"/>
        </w:rPr>
        <w:t>и ОПЕРАТОР или посторонний наблюдатель мо</w:t>
      </w:r>
      <w:r w:rsidR="00977BA2" w:rsidRPr="00977BA2">
        <w:rPr>
          <w:rFonts w:ascii="Arial" w:eastAsia="Times New Roman" w:hAnsi="Arial" w:cs="Arial"/>
          <w:lang w:eastAsia="ru-RU"/>
        </w:rPr>
        <w:t>жет</w:t>
      </w:r>
      <w:r w:rsidRPr="00977BA2">
        <w:rPr>
          <w:rFonts w:ascii="Arial" w:eastAsia="Times New Roman" w:hAnsi="Arial" w:cs="Arial"/>
          <w:lang w:eastAsia="ru-RU"/>
        </w:rPr>
        <w:t xml:space="preserve"> получить удар элек</w:t>
      </w:r>
      <w:r w:rsidR="00977BA2" w:rsidRPr="00977BA2">
        <w:rPr>
          <w:rFonts w:ascii="Arial" w:eastAsia="Times New Roman" w:hAnsi="Arial" w:cs="Arial"/>
          <w:lang w:eastAsia="ru-RU"/>
        </w:rPr>
        <w:t>трическим током от рамы корпуса;</w:t>
      </w:r>
      <w:r w:rsidRPr="00EE3266">
        <w:rPr>
          <w:rFonts w:ascii="Times New Roman" w:eastAsia="Times New Roman" w:hAnsi="Times New Roman" w:cs="Times New Roman"/>
          <w:sz w:val="28"/>
          <w:szCs w:val="28"/>
          <w:lang w:eastAsia="ru-RU"/>
        </w:rPr>
        <w:t xml:space="preserve"> </w:t>
      </w:r>
    </w:p>
    <w:p w14:paraId="700AD26E"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val="en-US" w:eastAsia="ru-RU"/>
        </w:rPr>
        <w:t>e</w:t>
      </w:r>
      <w:r w:rsidRPr="00EE3266">
        <w:rPr>
          <w:rFonts w:ascii="Arial" w:eastAsia="Times New Roman" w:hAnsi="Arial" w:cs="Arial"/>
          <w:sz w:val="24"/>
          <w:szCs w:val="24"/>
          <w:lang w:eastAsia="ru-RU"/>
        </w:rPr>
        <w:t xml:space="preserve">) ВРЕМЕННОЕ ПЕРЕНАПРЯЖЕНИЕ или ПЕРЕХОДНОЕ ПЕРЕНАПРЯЖЕНИЕ, прикладываемое к ВЫВОДАМ измерительных цепей в режиме измерения напряжения </w:t>
      </w:r>
      <w:r w:rsidRPr="00EE3266">
        <w:rPr>
          <w:rFonts w:ascii="Arial" w:eastAsia="Times New Roman" w:hAnsi="Arial" w:cs="Arial"/>
          <w:sz w:val="24"/>
          <w:szCs w:val="24"/>
          <w:lang w:eastAsia="ru-RU"/>
        </w:rPr>
        <w:lastRenderedPageBreak/>
        <w:t>не должны вызывать ОПАСНОСТИ (см. 101.4);</w:t>
      </w:r>
    </w:p>
    <w:p w14:paraId="6A37BFB8" w14:textId="015B640F"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val="en-US" w:eastAsia="ru-RU"/>
        </w:rPr>
        <w:t>f</w:t>
      </w:r>
      <w:r w:rsidRPr="00EE3266">
        <w:rPr>
          <w:rFonts w:ascii="Arial" w:eastAsia="Times New Roman" w:hAnsi="Arial" w:cs="Arial"/>
          <w:sz w:val="24"/>
          <w:szCs w:val="24"/>
          <w:lang w:eastAsia="ru-RU"/>
        </w:rPr>
        <w:t xml:space="preserve">) </w:t>
      </w:r>
      <w:proofErr w:type="gramStart"/>
      <w:r w:rsidRPr="00EE3266">
        <w:rPr>
          <w:rFonts w:ascii="Arial" w:eastAsia="Times New Roman" w:hAnsi="Arial" w:cs="Arial"/>
          <w:sz w:val="24"/>
          <w:szCs w:val="24"/>
          <w:lang w:eastAsia="ru-RU"/>
        </w:rPr>
        <w:t>другие</w:t>
      </w:r>
      <w:proofErr w:type="gramEnd"/>
      <w:r w:rsidRPr="00EE3266">
        <w:rPr>
          <w:rFonts w:ascii="Arial" w:eastAsia="Times New Roman" w:hAnsi="Arial" w:cs="Arial"/>
          <w:sz w:val="24"/>
          <w:szCs w:val="24"/>
          <w:lang w:eastAsia="ru-RU"/>
        </w:rPr>
        <w:t xml:space="preserve"> ОПАСНОСТИ, которые могут возникнуть в результате ОБОСНОВАННО ПРОГНОЗИРУЕМОГО НЕПРАВИЛЬНОГО ПРИМЕНЕНИЯ</w:t>
      </w:r>
      <w:r w:rsidR="00977BA2">
        <w:rPr>
          <w:rFonts w:ascii="Arial" w:eastAsia="Times New Roman" w:hAnsi="Arial" w:cs="Arial"/>
          <w:sz w:val="24"/>
          <w:szCs w:val="24"/>
          <w:lang w:eastAsia="ru-RU"/>
        </w:rPr>
        <w:t>,</w:t>
      </w:r>
      <w:r w:rsidRPr="00EE3266">
        <w:rPr>
          <w:rFonts w:ascii="Arial" w:eastAsia="Times New Roman" w:hAnsi="Arial" w:cs="Arial"/>
          <w:sz w:val="24"/>
          <w:szCs w:val="24"/>
          <w:lang w:eastAsia="ru-RU"/>
        </w:rPr>
        <w:t xml:space="preserve"> должны быть устранены путем оценки РИСКА (разделы 16 и 17).</w:t>
      </w:r>
    </w:p>
    <w:p w14:paraId="77C2D620" w14:textId="5B645E73"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Соответствие проверяют согласно установленному в 6.6, разделах 16, 17, подразделах 101.2</w:t>
      </w:r>
      <w:r w:rsidR="00FB4FE7">
        <w:rPr>
          <w:rFonts w:ascii="Arial" w:eastAsia="Times New Roman" w:hAnsi="Arial" w:cs="Arial"/>
          <w:i/>
          <w:sz w:val="24"/>
          <w:szCs w:val="24"/>
          <w:lang w:eastAsia="ru-RU"/>
        </w:rPr>
        <w:t xml:space="preserve"> –</w:t>
      </w:r>
      <w:r w:rsidRPr="00EE3266">
        <w:rPr>
          <w:rFonts w:ascii="Arial" w:eastAsia="Times New Roman" w:hAnsi="Arial" w:cs="Arial"/>
          <w:i/>
          <w:sz w:val="24"/>
          <w:szCs w:val="24"/>
          <w:lang w:eastAsia="ru-RU"/>
        </w:rPr>
        <w:t xml:space="preserve"> 101.4 в зависимости от применяемости.</w:t>
      </w:r>
    </w:p>
    <w:p w14:paraId="089D7321" w14:textId="77777777" w:rsidR="00E44A74" w:rsidRPr="00EE3266" w:rsidRDefault="00E44A74" w:rsidP="0031443F">
      <w:pPr>
        <w:widowControl w:val="0"/>
        <w:autoSpaceDE w:val="0"/>
        <w:autoSpaceDN w:val="0"/>
        <w:adjustRightInd w:val="0"/>
        <w:spacing w:after="0" w:line="360" w:lineRule="auto"/>
        <w:ind w:firstLine="709"/>
        <w:rPr>
          <w:rFonts w:ascii="Arial" w:eastAsia="Times New Roman" w:hAnsi="Arial" w:cs="Arial"/>
          <w:b/>
          <w:sz w:val="24"/>
          <w:szCs w:val="24"/>
          <w:lang w:eastAsia="ru-RU"/>
        </w:rPr>
      </w:pPr>
      <w:r w:rsidRPr="00EE3266">
        <w:rPr>
          <w:rFonts w:ascii="Arial" w:eastAsia="Times New Roman" w:hAnsi="Arial" w:cs="Arial"/>
          <w:b/>
          <w:bCs/>
          <w:sz w:val="24"/>
          <w:szCs w:val="24"/>
          <w:lang w:eastAsia="ru-RU"/>
        </w:rPr>
        <w:t>101.2 Цепи измерения тока</w:t>
      </w:r>
    </w:p>
    <w:p w14:paraId="1B5662E0"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Цепи измерения тока должны быть сконструированы таким образом, чтобы при изменении диапазона не возникало прерываний, которые могли бы вызвать ОПАСНОСТЬ.</w:t>
      </w:r>
    </w:p>
    <w:p w14:paraId="5C1BF374"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Соответствие проверяют внешним осмотром и, в случае сомнений, путем проведения 6000 установок устройства для переключения на максимальный НОМИНАЛЬНЫЙ ток.</w:t>
      </w:r>
    </w:p>
    <w:p w14:paraId="37579F4E"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Цепи измерения тока, предназначенные для подключения к трансформаторам тока без внутренней защиты, должны быть надлежащим образом защищены для предотвращения ОПАСНОСТИ, возникающей в результате прерывания этих цепей во время эксплуатации.</w:t>
      </w:r>
    </w:p>
    <w:p w14:paraId="378737F9" w14:textId="523F37C6" w:rsidR="00E44A74" w:rsidRPr="00EE3266" w:rsidRDefault="00E44A74" w:rsidP="00945D30">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Соответствие проверяют испытанием на перегрузку при воздействии</w:t>
      </w:r>
      <w:r w:rsidR="00945D30">
        <w:rPr>
          <w:rFonts w:ascii="Arial" w:eastAsia="Times New Roman" w:hAnsi="Arial" w:cs="Arial"/>
          <w:i/>
          <w:sz w:val="24"/>
          <w:szCs w:val="24"/>
          <w:lang w:eastAsia="ru-RU"/>
        </w:rPr>
        <w:t xml:space="preserve"> </w:t>
      </w:r>
      <w:r w:rsidR="00945D30">
        <w:rPr>
          <w:rFonts w:ascii="Arial" w:eastAsia="Times New Roman" w:hAnsi="Arial" w:cs="Arial"/>
          <w:i/>
          <w:sz w:val="24"/>
          <w:szCs w:val="24"/>
          <w:lang w:eastAsia="ru-RU"/>
        </w:rPr>
        <w:br/>
      </w:r>
      <w:r w:rsidRPr="00EE3266">
        <w:rPr>
          <w:rFonts w:ascii="Arial" w:eastAsia="Times New Roman" w:hAnsi="Arial" w:cs="Arial"/>
          <w:i/>
          <w:sz w:val="24"/>
          <w:szCs w:val="24"/>
          <w:lang w:eastAsia="ru-RU"/>
        </w:rPr>
        <w:t>10-кратного максимального НОМИНАЛЬНОГО тока в течение 1 с, и, если применимо, путем включения оборудования в количестве 6000 раз в режим максимального НОМИНАЛЬНОГО тока.</w:t>
      </w:r>
    </w:p>
    <w:p w14:paraId="597B0D9E"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i/>
          <w:sz w:val="24"/>
          <w:szCs w:val="24"/>
          <w:lang w:eastAsia="ru-RU"/>
        </w:rPr>
        <w:t>Во время испытаний не должно произойти никакого прерывания, которое может вызвать ОПАСНОСТЬ</w:t>
      </w:r>
      <w:r w:rsidRPr="00EE3266">
        <w:rPr>
          <w:rFonts w:ascii="Arial" w:eastAsia="Times New Roman" w:hAnsi="Arial" w:cs="Arial"/>
          <w:sz w:val="24"/>
          <w:szCs w:val="24"/>
          <w:lang w:eastAsia="ru-RU"/>
        </w:rPr>
        <w:t>.</w:t>
      </w:r>
      <w:r w:rsidRPr="00EE3266">
        <w:rPr>
          <w:rFonts w:ascii="Times New Roman" w:eastAsia="Times New Roman" w:hAnsi="Times New Roman" w:cs="Times New Roman"/>
          <w:sz w:val="28"/>
          <w:szCs w:val="28"/>
          <w:lang w:eastAsia="ru-RU"/>
        </w:rPr>
        <w:t xml:space="preserve"> </w:t>
      </w:r>
    </w:p>
    <w:p w14:paraId="60C64F26"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b/>
          <w:sz w:val="24"/>
          <w:szCs w:val="24"/>
          <w:lang w:eastAsia="ru-RU"/>
        </w:rPr>
      </w:pPr>
      <w:r w:rsidRPr="00EE3266">
        <w:rPr>
          <w:rFonts w:ascii="Arial" w:eastAsia="Times New Roman" w:hAnsi="Arial" w:cs="Arial"/>
          <w:b/>
          <w:sz w:val="24"/>
          <w:szCs w:val="24"/>
          <w:lang w:eastAsia="ru-RU"/>
        </w:rPr>
        <w:t>101.3 Защита от несоответствия входных сигналов и диапазонов</w:t>
      </w:r>
    </w:p>
    <w:p w14:paraId="32D73C19"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b/>
          <w:sz w:val="24"/>
          <w:szCs w:val="24"/>
          <w:lang w:eastAsia="ru-RU"/>
        </w:rPr>
      </w:pPr>
      <w:r w:rsidRPr="00EE3266">
        <w:rPr>
          <w:rFonts w:ascii="Arial" w:eastAsia="Times New Roman" w:hAnsi="Arial" w:cs="Arial"/>
          <w:b/>
          <w:sz w:val="24"/>
          <w:szCs w:val="24"/>
          <w:lang w:eastAsia="ru-RU"/>
        </w:rPr>
        <w:t>101.3.1 Общие положения</w:t>
      </w:r>
    </w:p>
    <w:p w14:paraId="06295604"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При НОРМАЛЬНОМ ПРИМЕНЕНИИ и в случае ОБОСНОВАННО ПРОГНОЗИРУЕМОГО НЕПРАВИЛЬНОГО ПРИМЕНЕНИЯ не должно возникать никакой ОПАСНОСТИ при приложении максимального НОМИНАЛЬНОГО напряжения или тока на ВЫВОД измерительных цепей или любой другой совместимый с ним ВЫВОД при любых комбинациях установок режимов и диапазонов измерений.</w:t>
      </w:r>
    </w:p>
    <w:p w14:paraId="7AD57D24" w14:textId="495889E1"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spacing w:val="40"/>
          <w:lang w:eastAsia="ru-RU"/>
        </w:rPr>
        <w:t>Примечание –</w:t>
      </w:r>
      <w:r w:rsidRPr="00EE3266">
        <w:rPr>
          <w:rFonts w:ascii="Arial" w:eastAsia="Times New Roman" w:hAnsi="Arial" w:cs="Arial"/>
          <w:lang w:eastAsia="ru-RU"/>
        </w:rPr>
        <w:t xml:space="preserve"> Несоответствие входных сигналов и диапазонов является примером ОБОСНОВАН</w:t>
      </w:r>
      <w:r w:rsidR="00977BA2">
        <w:rPr>
          <w:rFonts w:ascii="Arial" w:eastAsia="Times New Roman" w:hAnsi="Arial" w:cs="Arial"/>
          <w:lang w:eastAsia="ru-RU"/>
        </w:rPr>
        <w:t>Н</w:t>
      </w:r>
      <w:r w:rsidRPr="00EE3266">
        <w:rPr>
          <w:rFonts w:ascii="Arial" w:eastAsia="Times New Roman" w:hAnsi="Arial" w:cs="Arial"/>
          <w:lang w:eastAsia="ru-RU"/>
        </w:rPr>
        <w:t>О ПРОГНОЗИРУЕМОГО НЕПРАВИЛЬНОГО ПРИМЕНЕНИЯ, даже если документация и маркировка содержат указания о запрещении таких установок. Типичным примером является непреднамеренное подключение высокого напряжения к измерительному входу, предназначенному для измерения тока или сопротивления. Возможные ОПАСНОСТИ включают поражение электрическим током, ожоги, пожар, образование дуги и взрыв.</w:t>
      </w:r>
    </w:p>
    <w:p w14:paraId="6B2EB5ED" w14:textId="68EDF914"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lastRenderedPageBreak/>
        <w:t>ВЫВОДЫ, которые имеют четкое отличие от ВЫВОДОВ измерительных цепей и которые не предназначены для подключения измерительных щупов или принадлежностей, не подлежат проверке. ВЫВОДЫ, доступ к которым возможен только с помощью ИНСТРУМЕНТА</w:t>
      </w:r>
      <w:r w:rsidR="00977BA2">
        <w:rPr>
          <w:rFonts w:ascii="Arial" w:eastAsia="Times New Roman" w:hAnsi="Arial" w:cs="Arial"/>
          <w:sz w:val="24"/>
          <w:szCs w:val="24"/>
          <w:lang w:eastAsia="ru-RU"/>
        </w:rPr>
        <w:t>,</w:t>
      </w:r>
      <w:r w:rsidRPr="00EE3266">
        <w:rPr>
          <w:rFonts w:ascii="Arial" w:eastAsia="Times New Roman" w:hAnsi="Arial" w:cs="Arial"/>
          <w:sz w:val="24"/>
          <w:szCs w:val="24"/>
          <w:lang w:eastAsia="ru-RU"/>
        </w:rPr>
        <w:t xml:space="preserve"> не должны испытываться.</w:t>
      </w:r>
    </w:p>
    <w:p w14:paraId="7A063C01"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Оборудование должно обеспечивать защиту от ОПАСНОСТЕЙ, возникающих при несоответствии входных сигналов и диапазонов. Для обеспечения защиты должен быть использован один из следующих методов:</w:t>
      </w:r>
    </w:p>
    <w:p w14:paraId="5C38FCC1"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a) использование сертифицированного устройства защиты от перегрузки по току для прерывания тока короткого замыкания до возникновения ОПАСНОСТИ.  В этом случае, применяют требования и методы испытаний согласно 101.3.2.</w:t>
      </w:r>
    </w:p>
    <w:p w14:paraId="114564D6"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b) использование несертифицированного устройство ограничения тока, импеданса или их комбинации для предотвращения возникновения ОПАСНОСТИ. В этом случае, применяют требования и методы испытаний согласно 101.3.3.</w:t>
      </w:r>
    </w:p>
    <w:p w14:paraId="091F45E7" w14:textId="4D40D31D"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Соответствие проверяют осмотром, оценкой конструкции оборудования и проведением испытаний согласно 101.3.2 и 101.3.3 в зависимости от применяемости.</w:t>
      </w:r>
    </w:p>
    <w:p w14:paraId="0FC96877"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b/>
          <w:sz w:val="24"/>
          <w:szCs w:val="24"/>
          <w:lang w:eastAsia="ru-RU"/>
        </w:rPr>
      </w:pPr>
      <w:r w:rsidRPr="00EE3266">
        <w:rPr>
          <w:rFonts w:ascii="Arial" w:eastAsia="Times New Roman" w:hAnsi="Arial" w:cs="Arial"/>
          <w:b/>
          <w:sz w:val="24"/>
          <w:szCs w:val="24"/>
          <w:lang w:eastAsia="ru-RU"/>
        </w:rPr>
        <w:t>101.3.2 Защита с помощью сертифицированного устройства защиты от перегрузки по току</w:t>
      </w:r>
    </w:p>
    <w:p w14:paraId="3CB963E3"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Устройство защиты от перегрузки по току считается подходящим, если оно сертифицировано независимой лабораторией и отвечает всем следующим требованиям:</w:t>
      </w:r>
    </w:p>
    <w:p w14:paraId="2F39E052" w14:textId="498F5305"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a) НОМИНАЛЬНЫЕ напряжения переменного и постоянного тока устройства защиты от перегрузки по току должн</w:t>
      </w:r>
      <w:r w:rsidR="00D64A0B">
        <w:rPr>
          <w:rFonts w:ascii="Arial" w:eastAsia="Times New Roman" w:hAnsi="Arial" w:cs="Arial"/>
          <w:sz w:val="24"/>
          <w:szCs w:val="24"/>
          <w:lang w:eastAsia="ru-RU"/>
        </w:rPr>
        <w:t>ы</w:t>
      </w:r>
      <w:r w:rsidRPr="00EE3266">
        <w:rPr>
          <w:rFonts w:ascii="Arial" w:eastAsia="Times New Roman" w:hAnsi="Arial" w:cs="Arial"/>
          <w:sz w:val="24"/>
          <w:szCs w:val="24"/>
          <w:lang w:eastAsia="ru-RU"/>
        </w:rPr>
        <w:t xml:space="preserve"> быть, как минимум, таким</w:t>
      </w:r>
      <w:r w:rsidR="00D64A0B">
        <w:rPr>
          <w:rFonts w:ascii="Arial" w:eastAsia="Times New Roman" w:hAnsi="Arial" w:cs="Arial"/>
          <w:sz w:val="24"/>
          <w:szCs w:val="24"/>
          <w:lang w:eastAsia="ru-RU"/>
        </w:rPr>
        <w:t>и</w:t>
      </w:r>
      <w:r w:rsidRPr="00EE3266">
        <w:rPr>
          <w:rFonts w:ascii="Arial" w:eastAsia="Times New Roman" w:hAnsi="Arial" w:cs="Arial"/>
          <w:sz w:val="24"/>
          <w:szCs w:val="24"/>
          <w:lang w:eastAsia="ru-RU"/>
        </w:rPr>
        <w:t xml:space="preserve"> же высоким</w:t>
      </w:r>
      <w:r w:rsidR="00D64A0B">
        <w:rPr>
          <w:rFonts w:ascii="Arial" w:eastAsia="Times New Roman" w:hAnsi="Arial" w:cs="Arial"/>
          <w:sz w:val="24"/>
          <w:szCs w:val="24"/>
          <w:lang w:eastAsia="ru-RU"/>
        </w:rPr>
        <w:t>и</w:t>
      </w:r>
      <w:r w:rsidRPr="00EE3266">
        <w:rPr>
          <w:rFonts w:ascii="Arial" w:eastAsia="Times New Roman" w:hAnsi="Arial" w:cs="Arial"/>
          <w:sz w:val="24"/>
          <w:szCs w:val="24"/>
          <w:lang w:eastAsia="ru-RU"/>
        </w:rPr>
        <w:t xml:space="preserve"> как соответствующие максимальные НОМИНАЛЬНЫЕ напряжения переменного и постоянного тока на любом ВЫВОДЕ измерительной цепи оборудования;</w:t>
      </w:r>
    </w:p>
    <w:p w14:paraId="5A5F6FFF"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val="en-US" w:eastAsia="ru-RU"/>
        </w:rPr>
        <w:t>b</w:t>
      </w:r>
      <w:r w:rsidRPr="00EE3266">
        <w:rPr>
          <w:rFonts w:ascii="Arial" w:eastAsia="Times New Roman" w:hAnsi="Arial" w:cs="Arial"/>
          <w:sz w:val="24"/>
          <w:szCs w:val="24"/>
          <w:lang w:eastAsia="ru-RU"/>
        </w:rPr>
        <w:t xml:space="preserve">) НОМИНАЛЬНАЯ </w:t>
      </w:r>
      <w:proofErr w:type="spellStart"/>
      <w:r w:rsidRPr="00EE3266">
        <w:rPr>
          <w:rFonts w:ascii="Arial" w:eastAsia="Times New Roman" w:hAnsi="Arial" w:cs="Arial"/>
          <w:sz w:val="24"/>
          <w:szCs w:val="24"/>
          <w:lang w:eastAsia="ru-RU"/>
        </w:rPr>
        <w:t>токовременная</w:t>
      </w:r>
      <w:proofErr w:type="spellEnd"/>
      <w:r w:rsidRPr="00EE3266">
        <w:rPr>
          <w:rFonts w:ascii="Arial" w:eastAsia="Times New Roman" w:hAnsi="Arial" w:cs="Arial"/>
          <w:sz w:val="24"/>
          <w:szCs w:val="24"/>
          <w:lang w:eastAsia="ru-RU"/>
        </w:rPr>
        <w:t xml:space="preserve"> характеристика (скорость) устройства защиты от перегрузки по току должна быть такой, чтобы любая возможная комбинация НОМИНАЛЬНЫХ входных напряжений, ВЫВОДОВ и выбора диапазона не создавала ОПАСНОСТИ. </w:t>
      </w:r>
    </w:p>
    <w:p w14:paraId="1A586B0C" w14:textId="03249E31"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spacing w:val="40"/>
          <w:lang w:eastAsia="ru-RU"/>
        </w:rPr>
        <w:t xml:space="preserve">Примечание – </w:t>
      </w:r>
      <w:r w:rsidRPr="00EE3266">
        <w:rPr>
          <w:rFonts w:ascii="Arial" w:eastAsia="Times New Roman" w:hAnsi="Arial" w:cs="Arial"/>
          <w:lang w:eastAsia="ru-RU"/>
        </w:rPr>
        <w:t>Практически, расположенные ниже по цепи элементы, такие как компоненты и дорожки печатных плат, выбирают так, чтобы они выдерживали энергию, которую пропускает устройство защиты от перегрузки по току</w:t>
      </w:r>
      <w:r w:rsidR="00D64A0B">
        <w:rPr>
          <w:rFonts w:ascii="Arial" w:eastAsia="Times New Roman" w:hAnsi="Arial" w:cs="Arial"/>
          <w:lang w:eastAsia="ru-RU"/>
        </w:rPr>
        <w:t>;</w:t>
      </w:r>
    </w:p>
    <w:p w14:paraId="4D0F63EE" w14:textId="7BFBF652"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c) номинальная отключающая способность устройства защиты от перегрузки по переменному и постоянному току должна превышать соответствующие возможные токи короткого замыкания переменного и постоянного тока</w:t>
      </w:r>
      <w:r w:rsidR="00D64A0B">
        <w:rPr>
          <w:rFonts w:ascii="Arial" w:eastAsia="Times New Roman" w:hAnsi="Arial" w:cs="Arial"/>
          <w:sz w:val="24"/>
          <w:szCs w:val="24"/>
          <w:lang w:eastAsia="ru-RU"/>
        </w:rPr>
        <w:t>.</w:t>
      </w:r>
      <w:r w:rsidRPr="00EE3266">
        <w:rPr>
          <w:rFonts w:ascii="Arial" w:eastAsia="Times New Roman" w:hAnsi="Arial" w:cs="Arial"/>
          <w:sz w:val="24"/>
          <w:szCs w:val="24"/>
          <w:lang w:eastAsia="ru-RU"/>
        </w:rPr>
        <w:t xml:space="preserve"> </w:t>
      </w:r>
    </w:p>
    <w:p w14:paraId="6279809E" w14:textId="745B8096"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Возможные токи короткого замыкания переменного и постоянного тока, </w:t>
      </w:r>
      <w:proofErr w:type="gramStart"/>
      <w:r w:rsidRPr="00EE3266">
        <w:rPr>
          <w:rFonts w:ascii="Arial" w:eastAsia="Times New Roman" w:hAnsi="Arial" w:cs="Arial"/>
          <w:sz w:val="24"/>
          <w:szCs w:val="24"/>
          <w:lang w:eastAsia="ru-RU"/>
        </w:rPr>
        <w:lastRenderedPageBreak/>
        <w:t>рассчитывают</w:t>
      </w:r>
      <w:proofErr w:type="gramEnd"/>
      <w:r w:rsidR="00747701">
        <w:rPr>
          <w:rFonts w:ascii="Arial" w:eastAsia="Times New Roman" w:hAnsi="Arial" w:cs="Arial"/>
          <w:sz w:val="24"/>
          <w:szCs w:val="24"/>
          <w:lang w:eastAsia="ru-RU"/>
        </w:rPr>
        <w:t xml:space="preserve"> </w:t>
      </w:r>
      <w:r w:rsidRPr="00EE3266">
        <w:rPr>
          <w:rFonts w:ascii="Arial" w:eastAsia="Times New Roman" w:hAnsi="Arial" w:cs="Arial"/>
          <w:sz w:val="24"/>
          <w:szCs w:val="24"/>
          <w:lang w:eastAsia="ru-RU"/>
        </w:rPr>
        <w:t xml:space="preserve">как максимальное НОМИНАЛЬНОЕ напряжение для любого ВЫВОДА, деленное на полное сопротивление измерительной цепи с защитой от перегрузки по току, с учетом полного сопротивления измерительных проводов, указанных в 101.3.4. Возможный ток короткого замыкания переменного тока не должен превышать применимые значения таблицы AA.1. </w:t>
      </w:r>
    </w:p>
    <w:p w14:paraId="6A482176"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Для КАТЕГОРИЙ ИЗМЕРЕНИЙ II и III возможный ток короткого замыкания переменного тока не должен превышать применимое значение, указанное в таблице AA.1.</w:t>
      </w:r>
    </w:p>
    <w:p w14:paraId="6C389391"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Кроме того, расстояния вокруг устройства защиты от перегрузки по току в оборудовании и после устройства защиты в измерительной цепи должны быть достаточно большими, чтобы предотвратить образование дуги после размыкания устройства защиты.</w:t>
      </w:r>
    </w:p>
    <w:p w14:paraId="51820A80"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i/>
          <w:sz w:val="24"/>
          <w:szCs w:val="24"/>
          <w:lang w:eastAsia="ru-RU"/>
        </w:rPr>
        <w:t xml:space="preserve">Соответствие проверяют проверкой НОМИНАЛЬНЫХ ХАРАКТЕРИСТИК устройства защиты от перегрузки по току и следующим испытанием. </w:t>
      </w:r>
    </w:p>
    <w:p w14:paraId="04D9AED7"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Если защитным устройством является плавкий предохранитель, его заменяют на предохранитель с разомкнутой цепью. Если защитным устройством является автоматический выключатель, его устанавливают в разомкнутое положение. На ВЫВОДЫ измерительных цепей с защитой от перегрузки по току в течение 1 мин подают напряжение, превышающее в два раза максимальное НОМИНАЛЬНОЕ напряжение любого ВЫВОДА. В течение и после испытания оборудование не должно быть повреждено.</w:t>
      </w:r>
    </w:p>
    <w:p w14:paraId="2E151585"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b/>
          <w:sz w:val="24"/>
          <w:szCs w:val="24"/>
          <w:lang w:eastAsia="ru-RU"/>
        </w:rPr>
      </w:pPr>
      <w:r w:rsidRPr="00EE3266">
        <w:rPr>
          <w:rFonts w:ascii="Arial" w:eastAsia="Times New Roman" w:hAnsi="Arial" w:cs="Arial"/>
          <w:b/>
          <w:sz w:val="24"/>
          <w:szCs w:val="24"/>
          <w:lang w:eastAsia="ru-RU"/>
        </w:rPr>
        <w:t>101.3.3 Защита с помощью несертифицированных устройств ограничения тока или импеданса</w:t>
      </w:r>
    </w:p>
    <w:p w14:paraId="79E7579E" w14:textId="418CC5FF" w:rsidR="00E44A74" w:rsidRPr="00EE3266" w:rsidRDefault="00FB4FE7"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Необходимо, чтобы у</w:t>
      </w:r>
      <w:r w:rsidR="00E44A74" w:rsidRPr="00EE3266">
        <w:rPr>
          <w:rFonts w:ascii="Arial" w:eastAsia="Times New Roman" w:hAnsi="Arial" w:cs="Arial"/>
          <w:sz w:val="24"/>
          <w:szCs w:val="24"/>
          <w:lang w:eastAsia="ru-RU"/>
        </w:rPr>
        <w:t>стройства, используемые для ограничения тока, бы</w:t>
      </w:r>
      <w:r>
        <w:rPr>
          <w:rFonts w:ascii="Arial" w:eastAsia="Times New Roman" w:hAnsi="Arial" w:cs="Arial"/>
          <w:sz w:val="24"/>
          <w:szCs w:val="24"/>
          <w:lang w:eastAsia="ru-RU"/>
        </w:rPr>
        <w:t>ли</w:t>
      </w:r>
      <w:r w:rsidR="00E44A74" w:rsidRPr="00EE3266">
        <w:rPr>
          <w:rFonts w:ascii="Arial" w:eastAsia="Times New Roman" w:hAnsi="Arial" w:cs="Arial"/>
          <w:sz w:val="24"/>
          <w:szCs w:val="24"/>
          <w:lang w:eastAsia="ru-RU"/>
        </w:rPr>
        <w:t xml:space="preserve"> способны безопасно выдерживать, рассеивать или прерывать энергию, которая возникает в результате приложения максимального НОМИНАЛЬНОГО напряжения любого совместимого ВЫВОДА при НОРМАЛЬНОМ ПРИМЕНЕНИИ и в случае ОБОСНОВАННО ПРОГНОЗИРУЕМОГО НЕПРАВИЛЬНОГО ПРИМЕНЕНИЯ. </w:t>
      </w:r>
    </w:p>
    <w:p w14:paraId="3B195377" w14:textId="7AC057D9"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Импеданс, используемый для ограничения тока, долж</w:t>
      </w:r>
      <w:r w:rsidR="00D64A0B">
        <w:rPr>
          <w:rFonts w:ascii="Arial" w:eastAsia="Times New Roman" w:hAnsi="Arial" w:cs="Arial"/>
          <w:sz w:val="24"/>
          <w:szCs w:val="24"/>
          <w:lang w:eastAsia="ru-RU"/>
        </w:rPr>
        <w:t>е</w:t>
      </w:r>
      <w:r w:rsidRPr="00EE3266">
        <w:rPr>
          <w:rFonts w:ascii="Arial" w:eastAsia="Times New Roman" w:hAnsi="Arial" w:cs="Arial"/>
          <w:sz w:val="24"/>
          <w:szCs w:val="24"/>
          <w:lang w:eastAsia="ru-RU"/>
        </w:rPr>
        <w:t xml:space="preserve">н </w:t>
      </w:r>
      <w:r w:rsidR="00A64EAB">
        <w:rPr>
          <w:rFonts w:ascii="Arial" w:eastAsia="Times New Roman" w:hAnsi="Arial" w:cs="Arial"/>
          <w:sz w:val="24"/>
          <w:szCs w:val="24"/>
          <w:lang w:eastAsia="ru-RU"/>
        </w:rPr>
        <w:t>соответствовать</w:t>
      </w:r>
      <w:r w:rsidRPr="00EE3266">
        <w:rPr>
          <w:rFonts w:ascii="Arial" w:eastAsia="Times New Roman" w:hAnsi="Arial" w:cs="Arial"/>
          <w:sz w:val="24"/>
          <w:szCs w:val="24"/>
          <w:lang w:eastAsia="ru-RU"/>
        </w:rPr>
        <w:t xml:space="preserve"> одн</w:t>
      </w:r>
      <w:r w:rsidR="00A64EAB">
        <w:rPr>
          <w:rFonts w:ascii="Arial" w:eastAsia="Times New Roman" w:hAnsi="Arial" w:cs="Arial"/>
          <w:sz w:val="24"/>
          <w:szCs w:val="24"/>
          <w:lang w:eastAsia="ru-RU"/>
        </w:rPr>
        <w:t xml:space="preserve">ому </w:t>
      </w:r>
      <w:r w:rsidRPr="00EE3266">
        <w:rPr>
          <w:rFonts w:ascii="Arial" w:eastAsia="Times New Roman" w:hAnsi="Arial" w:cs="Arial"/>
          <w:sz w:val="24"/>
          <w:szCs w:val="24"/>
          <w:lang w:eastAsia="ru-RU"/>
        </w:rPr>
        <w:t>или нескольким из следующих</w:t>
      </w:r>
      <w:r w:rsidR="00D64A0B">
        <w:rPr>
          <w:rFonts w:ascii="Arial" w:eastAsia="Times New Roman" w:hAnsi="Arial" w:cs="Arial"/>
          <w:sz w:val="24"/>
          <w:szCs w:val="24"/>
          <w:lang w:eastAsia="ru-RU"/>
        </w:rPr>
        <w:t>:</w:t>
      </w:r>
      <w:r w:rsidRPr="00EE3266">
        <w:rPr>
          <w:rFonts w:ascii="Arial" w:eastAsia="Times New Roman" w:hAnsi="Arial" w:cs="Arial"/>
          <w:sz w:val="24"/>
          <w:szCs w:val="24"/>
          <w:lang w:eastAsia="ru-RU"/>
        </w:rPr>
        <w:t xml:space="preserve"> </w:t>
      </w:r>
    </w:p>
    <w:p w14:paraId="55A3DADD"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а) соответствующий одиночный компонент, который сконструирован, выбран и испытан таким образом, чтобы обеспечить безопасность и надежность для защиты от соответствующих ОПАСНОСТЕЙ. В частности, компонент должен: </w:t>
      </w:r>
    </w:p>
    <w:p w14:paraId="0A1039F0" w14:textId="777C0F5C" w:rsidR="00E44A74" w:rsidRPr="00EE3266" w:rsidRDefault="00E44A74" w:rsidP="00945D30">
      <w:pPr>
        <w:widowControl w:val="0"/>
        <w:tabs>
          <w:tab w:val="left" w:pos="794"/>
        </w:tabs>
        <w:autoSpaceDE w:val="0"/>
        <w:autoSpaceDN w:val="0"/>
        <w:adjustRightInd w:val="0"/>
        <w:spacing w:after="0" w:line="360" w:lineRule="auto"/>
        <w:ind w:left="993"/>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1) быть РАССЧИТАН на НОМИНАЛЬНОЕ максимальное напряжение, которое</w:t>
      </w:r>
      <w:r w:rsidR="00945D30">
        <w:rPr>
          <w:rFonts w:ascii="Arial" w:eastAsia="Times New Roman" w:hAnsi="Arial" w:cs="Arial"/>
          <w:sz w:val="24"/>
          <w:szCs w:val="24"/>
          <w:lang w:eastAsia="ru-RU"/>
        </w:rPr>
        <w:t xml:space="preserve"> </w:t>
      </w:r>
      <w:r w:rsidRPr="00EE3266">
        <w:rPr>
          <w:rFonts w:ascii="Arial" w:eastAsia="Times New Roman" w:hAnsi="Arial" w:cs="Arial"/>
          <w:sz w:val="24"/>
          <w:szCs w:val="24"/>
          <w:lang w:eastAsia="ru-RU"/>
        </w:rPr>
        <w:t>может присутствовать при НОРМАЛЬНОМ ПРИМЕНЕНИИ и в случае</w:t>
      </w:r>
      <w:r w:rsidR="00945D30">
        <w:rPr>
          <w:rFonts w:ascii="Arial" w:eastAsia="Times New Roman" w:hAnsi="Arial" w:cs="Arial"/>
          <w:sz w:val="24"/>
          <w:szCs w:val="24"/>
          <w:lang w:eastAsia="ru-RU"/>
        </w:rPr>
        <w:t xml:space="preserve"> </w:t>
      </w:r>
      <w:r w:rsidRPr="00EE3266">
        <w:rPr>
          <w:rFonts w:ascii="Arial" w:eastAsia="Times New Roman" w:hAnsi="Arial" w:cs="Arial"/>
          <w:sz w:val="24"/>
          <w:szCs w:val="24"/>
          <w:lang w:eastAsia="ru-RU"/>
        </w:rPr>
        <w:lastRenderedPageBreak/>
        <w:t xml:space="preserve">ОБОСНОВАННО ПРОГНОЗИРУЕМОГО НЕПРАВИЛЬНОГО ПРИМЕНЕНИЯ; </w:t>
      </w:r>
    </w:p>
    <w:p w14:paraId="2B8B6403" w14:textId="4E78C3DF" w:rsidR="00E44A74" w:rsidRPr="00EE3266" w:rsidRDefault="00E44A74" w:rsidP="00945D30">
      <w:pPr>
        <w:widowControl w:val="0"/>
        <w:tabs>
          <w:tab w:val="left" w:pos="794"/>
        </w:tabs>
        <w:autoSpaceDE w:val="0"/>
        <w:autoSpaceDN w:val="0"/>
        <w:adjustRightInd w:val="0"/>
        <w:spacing w:after="0" w:line="360" w:lineRule="auto"/>
        <w:ind w:left="993"/>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2) быть РАССЧИТАН на удвоенную мощность или рассеивание энергии, если</w:t>
      </w:r>
      <w:r w:rsidR="00945D30">
        <w:rPr>
          <w:rFonts w:ascii="Arial" w:eastAsia="Times New Roman" w:hAnsi="Arial" w:cs="Arial"/>
          <w:sz w:val="24"/>
          <w:szCs w:val="24"/>
          <w:lang w:eastAsia="ru-RU"/>
        </w:rPr>
        <w:t xml:space="preserve"> </w:t>
      </w:r>
      <w:r w:rsidRPr="00EE3266">
        <w:rPr>
          <w:rFonts w:ascii="Arial" w:eastAsia="Times New Roman" w:hAnsi="Arial" w:cs="Arial"/>
          <w:sz w:val="24"/>
          <w:szCs w:val="24"/>
          <w:lang w:eastAsia="ru-RU"/>
        </w:rPr>
        <w:t>компонентом является резистор, которые могут возникнуть при НОРМАЛЬНОМ</w:t>
      </w:r>
      <w:r w:rsidR="00945D30">
        <w:rPr>
          <w:rFonts w:ascii="Arial" w:eastAsia="Times New Roman" w:hAnsi="Arial" w:cs="Arial"/>
          <w:sz w:val="24"/>
          <w:szCs w:val="24"/>
          <w:lang w:eastAsia="ru-RU"/>
        </w:rPr>
        <w:t xml:space="preserve"> </w:t>
      </w:r>
      <w:r w:rsidRPr="00EE3266">
        <w:rPr>
          <w:rFonts w:ascii="Arial" w:eastAsia="Times New Roman" w:hAnsi="Arial" w:cs="Arial"/>
          <w:sz w:val="24"/>
          <w:szCs w:val="24"/>
          <w:lang w:eastAsia="ru-RU"/>
        </w:rPr>
        <w:t>ПРИМЕНЕНИИ и в слу</w:t>
      </w:r>
      <w:r w:rsidR="00747701">
        <w:rPr>
          <w:rFonts w:ascii="Arial" w:eastAsia="Times New Roman" w:hAnsi="Arial" w:cs="Arial"/>
          <w:sz w:val="24"/>
          <w:szCs w:val="24"/>
          <w:lang w:eastAsia="ru-RU"/>
        </w:rPr>
        <w:t>чае ОБОСНОВАННО ПРОГНОЗИРУЕМОГО</w:t>
      </w:r>
      <w:r w:rsidR="00945D30">
        <w:rPr>
          <w:rFonts w:ascii="Arial" w:eastAsia="Times New Roman" w:hAnsi="Arial" w:cs="Arial"/>
          <w:sz w:val="24"/>
          <w:szCs w:val="24"/>
          <w:lang w:eastAsia="ru-RU"/>
        </w:rPr>
        <w:t xml:space="preserve"> </w:t>
      </w:r>
      <w:r w:rsidRPr="00EE3266">
        <w:rPr>
          <w:rFonts w:ascii="Arial" w:eastAsia="Times New Roman" w:hAnsi="Arial" w:cs="Arial"/>
          <w:sz w:val="24"/>
          <w:szCs w:val="24"/>
          <w:lang w:eastAsia="ru-RU"/>
        </w:rPr>
        <w:t>НЕПРАВИЛЬНОГО ПРИМЕНЕНИЯ;</w:t>
      </w:r>
      <w:r w:rsidR="00747701">
        <w:rPr>
          <w:rFonts w:ascii="Arial" w:eastAsia="Times New Roman" w:hAnsi="Arial" w:cs="Arial"/>
          <w:sz w:val="24"/>
          <w:szCs w:val="24"/>
          <w:lang w:eastAsia="ru-RU"/>
        </w:rPr>
        <w:t xml:space="preserve"> </w:t>
      </w:r>
    </w:p>
    <w:p w14:paraId="1D8886EE" w14:textId="19F09679" w:rsidR="00E44A74" w:rsidRPr="00EE3266" w:rsidRDefault="00E44A74" w:rsidP="00945D30">
      <w:pPr>
        <w:widowControl w:val="0"/>
        <w:tabs>
          <w:tab w:val="left" w:pos="794"/>
        </w:tabs>
        <w:autoSpaceDE w:val="0"/>
        <w:autoSpaceDN w:val="0"/>
        <w:adjustRightInd w:val="0"/>
        <w:spacing w:after="0" w:line="360" w:lineRule="auto"/>
        <w:ind w:left="993"/>
        <w:jc w:val="both"/>
        <w:rPr>
          <w:rFonts w:ascii="Times New Roman" w:eastAsia="Times New Roman" w:hAnsi="Times New Roman" w:cs="Times New Roman"/>
          <w:sz w:val="28"/>
          <w:szCs w:val="28"/>
          <w:lang w:eastAsia="ru-RU"/>
        </w:rPr>
      </w:pPr>
      <w:r w:rsidRPr="00EE3266">
        <w:rPr>
          <w:rFonts w:ascii="Arial" w:eastAsia="Times New Roman" w:hAnsi="Arial" w:cs="Arial"/>
          <w:sz w:val="24"/>
          <w:szCs w:val="24"/>
          <w:lang w:eastAsia="ru-RU"/>
        </w:rPr>
        <w:t>3) соответствовать применимым требованиям к ЗАЗОРАМ и ПУТЯМ УТЕЧКИ</w:t>
      </w:r>
      <w:r w:rsidR="00945D30">
        <w:rPr>
          <w:rFonts w:ascii="Arial" w:eastAsia="Times New Roman" w:hAnsi="Arial" w:cs="Arial"/>
          <w:sz w:val="24"/>
          <w:szCs w:val="24"/>
          <w:lang w:eastAsia="ru-RU"/>
        </w:rPr>
        <w:t xml:space="preserve"> </w:t>
      </w:r>
      <w:r w:rsidRPr="00EE3266">
        <w:rPr>
          <w:rFonts w:ascii="Arial" w:eastAsia="Times New Roman" w:hAnsi="Arial" w:cs="Arial"/>
          <w:sz w:val="24"/>
          <w:szCs w:val="24"/>
          <w:lang w:eastAsia="ru-RU"/>
        </w:rPr>
        <w:t>между его выводами, указанным в приложении К для ОСНОВНОЙ ИЗОЛЯЦИИ;</w:t>
      </w:r>
      <w:r w:rsidRPr="00EE3266">
        <w:rPr>
          <w:rFonts w:ascii="Times New Roman" w:eastAsia="Times New Roman" w:hAnsi="Times New Roman" w:cs="Times New Roman"/>
          <w:sz w:val="28"/>
          <w:szCs w:val="28"/>
          <w:lang w:eastAsia="ru-RU"/>
        </w:rPr>
        <w:t xml:space="preserve"> </w:t>
      </w:r>
    </w:p>
    <w:p w14:paraId="19AD2903"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b) комбинацией компонентов, которая должна:</w:t>
      </w:r>
    </w:p>
    <w:p w14:paraId="230B15AF" w14:textId="645D9BFF" w:rsidR="00E44A74" w:rsidRPr="00945D30" w:rsidRDefault="00E44A74" w:rsidP="00945D30">
      <w:pPr>
        <w:widowControl w:val="0"/>
        <w:numPr>
          <w:ilvl w:val="1"/>
          <w:numId w:val="2"/>
        </w:numPr>
        <w:autoSpaceDE w:val="0"/>
        <w:autoSpaceDN w:val="0"/>
        <w:adjustRightInd w:val="0"/>
        <w:spacing w:after="0" w:line="360" w:lineRule="auto"/>
        <w:ind w:left="993" w:firstLine="0"/>
        <w:jc w:val="both"/>
        <w:rPr>
          <w:rFonts w:ascii="Arial" w:eastAsia="Times New Roman" w:hAnsi="Arial" w:cs="Arial"/>
          <w:sz w:val="24"/>
          <w:szCs w:val="24"/>
          <w:lang w:eastAsia="ru-RU"/>
        </w:rPr>
      </w:pPr>
      <w:r w:rsidRPr="00945D30">
        <w:rPr>
          <w:rFonts w:ascii="Arial" w:eastAsia="Times New Roman" w:hAnsi="Arial" w:cs="Arial"/>
          <w:sz w:val="24"/>
          <w:szCs w:val="24"/>
          <w:lang w:eastAsia="ru-RU"/>
        </w:rPr>
        <w:t>выдерживать НОМИНАЛЬНОЕ максимальное напряжение, которое может присутствовать при НОРМАЛЬНОМ ПРИМЕНЕНИИ и в случае ОБОСНОВАННО ПРОГНОЗИРУЕМОГО НЕПРАВИЛЬНОГО ПРИМЕНЕНИЯ;</w:t>
      </w:r>
    </w:p>
    <w:p w14:paraId="7B4B99E3" w14:textId="3924798A" w:rsidR="00E44A74" w:rsidRPr="00945D30" w:rsidRDefault="00E44A74" w:rsidP="00945D30">
      <w:pPr>
        <w:widowControl w:val="0"/>
        <w:numPr>
          <w:ilvl w:val="1"/>
          <w:numId w:val="2"/>
        </w:numPr>
        <w:autoSpaceDE w:val="0"/>
        <w:autoSpaceDN w:val="0"/>
        <w:adjustRightInd w:val="0"/>
        <w:spacing w:after="0" w:line="360" w:lineRule="auto"/>
        <w:ind w:left="993" w:firstLine="0"/>
        <w:jc w:val="both"/>
        <w:rPr>
          <w:rFonts w:ascii="Arial" w:eastAsia="Times New Roman" w:hAnsi="Arial" w:cs="Arial"/>
          <w:sz w:val="24"/>
          <w:szCs w:val="24"/>
          <w:lang w:eastAsia="ru-RU"/>
        </w:rPr>
      </w:pPr>
      <w:r w:rsidRPr="00945D30">
        <w:rPr>
          <w:rFonts w:ascii="Arial" w:eastAsia="Times New Roman" w:hAnsi="Arial" w:cs="Arial"/>
          <w:sz w:val="24"/>
          <w:szCs w:val="24"/>
          <w:lang w:eastAsia="ru-RU"/>
        </w:rPr>
        <w:t>рассеивать мощность или энергию, которая может возникнуть в</w:t>
      </w:r>
      <w:r w:rsidR="00945D30">
        <w:rPr>
          <w:rFonts w:ascii="Arial" w:eastAsia="Times New Roman" w:hAnsi="Arial" w:cs="Arial"/>
          <w:sz w:val="24"/>
          <w:szCs w:val="24"/>
          <w:lang w:eastAsia="ru-RU"/>
        </w:rPr>
        <w:t xml:space="preserve"> </w:t>
      </w:r>
      <w:r w:rsidRPr="00945D30">
        <w:rPr>
          <w:rFonts w:ascii="Arial" w:eastAsia="Times New Roman" w:hAnsi="Arial" w:cs="Arial"/>
          <w:sz w:val="24"/>
          <w:szCs w:val="24"/>
          <w:lang w:eastAsia="ru-RU"/>
        </w:rPr>
        <w:t>НОРМАЛЬНОМ ПРИМЕНЕНИИ и в случае ОБОСНОВАННО ПРОГНОЗИРУЕМОГО НЕПРАВИЛЬНОГО ПРИМЕНЕНИЯ;</w:t>
      </w:r>
    </w:p>
    <w:p w14:paraId="1E5B85F7" w14:textId="1459E39E" w:rsidR="00E44A74" w:rsidRPr="00945D30" w:rsidRDefault="00E44A74" w:rsidP="00945D30">
      <w:pPr>
        <w:widowControl w:val="0"/>
        <w:numPr>
          <w:ilvl w:val="1"/>
          <w:numId w:val="2"/>
        </w:numPr>
        <w:autoSpaceDE w:val="0"/>
        <w:autoSpaceDN w:val="0"/>
        <w:adjustRightInd w:val="0"/>
        <w:spacing w:after="0" w:line="360" w:lineRule="auto"/>
        <w:ind w:left="993" w:firstLine="0"/>
        <w:jc w:val="both"/>
        <w:rPr>
          <w:rFonts w:ascii="Arial" w:eastAsia="Times New Roman" w:hAnsi="Arial" w:cs="Arial"/>
          <w:sz w:val="24"/>
          <w:szCs w:val="24"/>
          <w:lang w:eastAsia="ru-RU"/>
        </w:rPr>
      </w:pPr>
      <w:r w:rsidRPr="00945D30">
        <w:rPr>
          <w:rFonts w:ascii="Arial" w:eastAsia="Times New Roman" w:hAnsi="Arial" w:cs="Arial"/>
          <w:sz w:val="24"/>
          <w:szCs w:val="24"/>
          <w:lang w:eastAsia="ru-RU"/>
        </w:rPr>
        <w:t xml:space="preserve">соответствовать применимым требованиям к ЗАЗОРАМ и ПУТЯМ УТЕЧКИ между выводами комбинации компонентов, указанным в приложении К для ОСНОВНОЙ ИЗОЛЯЦИИ. </w:t>
      </w:r>
    </w:p>
    <w:p w14:paraId="382F08CE" w14:textId="39703BE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spacing w:val="40"/>
          <w:lang w:eastAsia="ru-RU"/>
        </w:rPr>
        <w:t>Примечание</w:t>
      </w:r>
      <w:r w:rsidRPr="00EE3266">
        <w:rPr>
          <w:rFonts w:ascii="Arial" w:eastAsia="Times New Roman" w:hAnsi="Arial" w:cs="Arial"/>
          <w:lang w:eastAsia="ru-RU"/>
        </w:rPr>
        <w:t xml:space="preserve"> 1 – ЗАЗОРЫ и ПУТИ УТЕЧКИ учитывают РАБОЧИЕ</w:t>
      </w:r>
      <w:r w:rsidR="00D64A0B">
        <w:rPr>
          <w:rFonts w:ascii="Arial" w:eastAsia="Times New Roman" w:hAnsi="Arial" w:cs="Arial"/>
          <w:lang w:eastAsia="ru-RU"/>
        </w:rPr>
        <w:t xml:space="preserve"> НАПРЯЖЕНИЯ для каждой изоляции.</w:t>
      </w:r>
    </w:p>
    <w:p w14:paraId="7F71A9E3" w14:textId="02CA836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Соответствие проверяют внешним осмотром и последующим испытанием, которое выполняют три раза на одном и том же образце оборудования. Если в результате испытания какой-либо компонент нагревается, оборудованию дают остыть перед повторением испытания. Если устройство, используемое для ограничения тока, повреждено, его заменяют перед повторением испытания. Возможные токи короткого замыкания пер</w:t>
      </w:r>
      <w:r w:rsidR="00747701">
        <w:rPr>
          <w:rFonts w:ascii="Arial" w:eastAsia="Times New Roman" w:hAnsi="Arial" w:cs="Arial"/>
          <w:i/>
          <w:sz w:val="24"/>
          <w:szCs w:val="24"/>
          <w:lang w:eastAsia="ru-RU"/>
        </w:rPr>
        <w:t xml:space="preserve">еменного и постоянного тока </w:t>
      </w:r>
      <w:proofErr w:type="spellStart"/>
      <w:r w:rsidR="00747701">
        <w:rPr>
          <w:rFonts w:ascii="Arial" w:eastAsia="Times New Roman" w:hAnsi="Arial" w:cs="Arial"/>
          <w:i/>
          <w:sz w:val="24"/>
          <w:szCs w:val="24"/>
          <w:lang w:eastAsia="ru-RU"/>
        </w:rPr>
        <w:t>рас</w:t>
      </w:r>
      <w:r w:rsidRPr="00EE3266">
        <w:rPr>
          <w:rFonts w:ascii="Arial" w:eastAsia="Times New Roman" w:hAnsi="Arial" w:cs="Arial"/>
          <w:i/>
          <w:sz w:val="24"/>
          <w:szCs w:val="24"/>
          <w:lang w:eastAsia="ru-RU"/>
        </w:rPr>
        <w:t>читывают</w:t>
      </w:r>
      <w:proofErr w:type="spellEnd"/>
      <w:r w:rsidRPr="00EE3266">
        <w:rPr>
          <w:rFonts w:ascii="Arial" w:eastAsia="Times New Roman" w:hAnsi="Arial" w:cs="Arial"/>
          <w:i/>
          <w:sz w:val="24"/>
          <w:szCs w:val="24"/>
          <w:lang w:eastAsia="ru-RU"/>
        </w:rPr>
        <w:t xml:space="preserve"> как максимальное НОМИНАЛЬНОЕ напряжение для любого ВЫВОДА, деленное на полное сопротивление измерительной цепи с ограничением тока, с учетом полного сопротивления испытательных проводов, указанных в 101.3.4. Для КАТЕГОРИЙ ИЗМЕРЕНИЙ II и III возможный ток короткого замыкания переменного тока не должен превышать значений, указанных в таблице AA.1.</w:t>
      </w:r>
    </w:p>
    <w:p w14:paraId="468F6E9D"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 xml:space="preserve">Напряжение, равное максимальному НОМИНАЛЬНОМУ напряжению для любого ВЫВОДА, подают в течение 1 мин между ВЫВОДАМИ измерительной цепи. Источник испытательного напряжения должен обеспечивать ток, по меньшей мере, равный возможному току короткого замыкания переменного или постоянного тока, в зависимости от применяемости. Если устройства управления режимами или </w:t>
      </w:r>
      <w:r w:rsidRPr="00EE3266">
        <w:rPr>
          <w:rFonts w:ascii="Arial" w:eastAsia="Times New Roman" w:hAnsi="Arial" w:cs="Arial"/>
          <w:i/>
          <w:sz w:val="24"/>
          <w:szCs w:val="24"/>
          <w:lang w:eastAsia="ru-RU"/>
        </w:rPr>
        <w:lastRenderedPageBreak/>
        <w:t xml:space="preserve">диапазонами оказывают какое-либо влияние на электрические характеристики входной цепи, испытание повторяют с устройствами управления режимами или диапазонами в каждой комбинации положений. Во время испытания измеряют выходное напряжение источника питания. Если напряжение источника питания уменьшается более чем на 20 %, в течение более 10 </w:t>
      </w:r>
      <w:proofErr w:type="spellStart"/>
      <w:r w:rsidRPr="00EE3266">
        <w:rPr>
          <w:rFonts w:ascii="Arial" w:eastAsia="Times New Roman" w:hAnsi="Arial" w:cs="Arial"/>
          <w:i/>
          <w:sz w:val="24"/>
          <w:szCs w:val="24"/>
          <w:lang w:eastAsia="ru-RU"/>
        </w:rPr>
        <w:t>мс</w:t>
      </w:r>
      <w:proofErr w:type="spellEnd"/>
      <w:r w:rsidRPr="00EE3266">
        <w:rPr>
          <w:rFonts w:ascii="Arial" w:eastAsia="Times New Roman" w:hAnsi="Arial" w:cs="Arial"/>
          <w:i/>
          <w:sz w:val="24"/>
          <w:szCs w:val="24"/>
          <w:lang w:eastAsia="ru-RU"/>
        </w:rPr>
        <w:t>, испытание считается неубедительным и его повторяют с источником питания с более низким импедансом.</w:t>
      </w:r>
    </w:p>
    <w:p w14:paraId="07934E56" w14:textId="672FCC82"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При проведении испытаний и после их окончания не должно возникать никакой ОПАСНОСТИ, а также не должно быть никаких признаков возгорания, образования дуги, взрыва или повреждения устройств ограничения тока, импеданса или любого компонента, предназначенного для обеспечения защиты от поражения электрическим током, перегрева, возникновения дуги или возгорания, включая ОБОЛОЧКУ и дорожки печатных плат.</w:t>
      </w:r>
    </w:p>
    <w:p w14:paraId="3930EFCA"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pacing w:val="40"/>
          <w:lang w:eastAsia="ru-RU"/>
        </w:rPr>
        <w:t>Примечание</w:t>
      </w:r>
      <w:r w:rsidRPr="00EE3266">
        <w:rPr>
          <w:rFonts w:ascii="Arial" w:eastAsia="Times New Roman" w:hAnsi="Arial" w:cs="Arial"/>
          <w:i/>
          <w:lang w:eastAsia="ru-RU"/>
        </w:rPr>
        <w:t xml:space="preserve"> 2 – Настоящее испытание может быть чрезвычайно опасным. Для защиты персонала, проводящего испытание, могут использоваться взрывозащищенные экраны и другие приспособления</w:t>
      </w:r>
      <w:r w:rsidRPr="00EE3266">
        <w:rPr>
          <w:rFonts w:ascii="Arial" w:eastAsia="Times New Roman" w:hAnsi="Arial" w:cs="Arial"/>
          <w:i/>
          <w:sz w:val="24"/>
          <w:szCs w:val="24"/>
          <w:lang w:eastAsia="ru-RU"/>
        </w:rPr>
        <w:t xml:space="preserve">. </w:t>
      </w:r>
    </w:p>
    <w:p w14:paraId="256BFB37" w14:textId="77777777" w:rsidR="00E44A74" w:rsidRPr="00EE3266" w:rsidRDefault="00E44A74" w:rsidP="0031443F">
      <w:pPr>
        <w:widowControl w:val="0"/>
        <w:autoSpaceDE w:val="0"/>
        <w:autoSpaceDN w:val="0"/>
        <w:adjustRightInd w:val="0"/>
        <w:spacing w:after="0" w:line="360" w:lineRule="auto"/>
        <w:ind w:firstLine="709"/>
        <w:rPr>
          <w:rFonts w:ascii="Arial" w:eastAsia="Times New Roman" w:hAnsi="Arial" w:cs="Arial"/>
          <w:b/>
          <w:sz w:val="24"/>
          <w:szCs w:val="24"/>
          <w:lang w:eastAsia="ru-RU"/>
        </w:rPr>
      </w:pPr>
      <w:r w:rsidRPr="00EE3266">
        <w:rPr>
          <w:rFonts w:ascii="Arial" w:eastAsia="Times New Roman" w:hAnsi="Arial" w:cs="Arial"/>
          <w:b/>
          <w:sz w:val="24"/>
          <w:szCs w:val="24"/>
          <w:lang w:eastAsia="ru-RU"/>
        </w:rPr>
        <w:t>101.3.4 Испытательные провода для испытаний по 101.3.2 и 101.3.3</w:t>
      </w:r>
    </w:p>
    <w:p w14:paraId="3A9136DC" w14:textId="6CAC2354"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Испытания, указанные в 101.3.2 и 101.3.3</w:t>
      </w:r>
      <w:r w:rsidR="00747701">
        <w:rPr>
          <w:rFonts w:ascii="Arial" w:eastAsia="Times New Roman" w:hAnsi="Arial" w:cs="Arial"/>
          <w:sz w:val="24"/>
          <w:szCs w:val="24"/>
          <w:lang w:eastAsia="ru-RU"/>
        </w:rPr>
        <w:t>,</w:t>
      </w:r>
      <w:r w:rsidRPr="00EE3266">
        <w:rPr>
          <w:rFonts w:ascii="Arial" w:eastAsia="Times New Roman" w:hAnsi="Arial" w:cs="Arial"/>
          <w:sz w:val="24"/>
          <w:szCs w:val="24"/>
          <w:lang w:eastAsia="ru-RU"/>
        </w:rPr>
        <w:t xml:space="preserve"> </w:t>
      </w:r>
      <w:r w:rsidR="00A64EAB">
        <w:rPr>
          <w:rFonts w:ascii="Arial" w:eastAsia="Times New Roman" w:hAnsi="Arial" w:cs="Arial"/>
          <w:sz w:val="24"/>
          <w:szCs w:val="24"/>
          <w:lang w:eastAsia="ru-RU"/>
        </w:rPr>
        <w:t>следует</w:t>
      </w:r>
      <w:r w:rsidRPr="00EE3266">
        <w:rPr>
          <w:rFonts w:ascii="Arial" w:eastAsia="Times New Roman" w:hAnsi="Arial" w:cs="Arial"/>
          <w:sz w:val="24"/>
          <w:szCs w:val="24"/>
          <w:lang w:eastAsia="ru-RU"/>
        </w:rPr>
        <w:t xml:space="preserve"> проводить со всеми испытательными проводами, которые входят в комплект поставки оборудования или поставляются изготовителем для использования с оборудованием, и если изготовитель не указал испытательные провода, испытания должны проводиться с испытательными проводами, которые соответствуют следующим требованиям:</w:t>
      </w:r>
    </w:p>
    <w:p w14:paraId="6FF27381"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а) длина равна 1,0 м; </w:t>
      </w:r>
    </w:p>
    <w:p w14:paraId="4346170C" w14:textId="4984F6AD"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val="en-US" w:eastAsia="ru-RU"/>
        </w:rPr>
        <w:t>b</w:t>
      </w:r>
      <w:r w:rsidRPr="00EE3266">
        <w:rPr>
          <w:rFonts w:ascii="Arial" w:eastAsia="Times New Roman" w:hAnsi="Arial" w:cs="Arial"/>
          <w:sz w:val="24"/>
          <w:szCs w:val="24"/>
          <w:lang w:eastAsia="ru-RU"/>
        </w:rPr>
        <w:t xml:space="preserve">) </w:t>
      </w:r>
      <w:proofErr w:type="gramStart"/>
      <w:r w:rsidRPr="00EE3266">
        <w:rPr>
          <w:rFonts w:ascii="Arial" w:eastAsia="Times New Roman" w:hAnsi="Arial" w:cs="Arial"/>
          <w:sz w:val="24"/>
          <w:szCs w:val="24"/>
          <w:lang w:eastAsia="ru-RU"/>
        </w:rPr>
        <w:t>поперечное</w:t>
      </w:r>
      <w:proofErr w:type="gramEnd"/>
      <w:r w:rsidRPr="00EE3266">
        <w:rPr>
          <w:rFonts w:ascii="Arial" w:eastAsia="Times New Roman" w:hAnsi="Arial" w:cs="Arial"/>
          <w:sz w:val="24"/>
          <w:szCs w:val="24"/>
          <w:lang w:eastAsia="ru-RU"/>
        </w:rPr>
        <w:t xml:space="preserve"> сечение проводника равно 1,5 мм</w:t>
      </w:r>
      <w:r w:rsidRPr="00EE3266">
        <w:rPr>
          <w:rFonts w:ascii="Arial" w:eastAsia="Times New Roman" w:hAnsi="Arial" w:cs="Arial"/>
          <w:sz w:val="24"/>
          <w:szCs w:val="24"/>
          <w:vertAlign w:val="superscript"/>
          <w:lang w:eastAsia="ru-RU"/>
        </w:rPr>
        <w:t>2</w:t>
      </w:r>
      <w:r w:rsidRPr="00EE3266">
        <w:rPr>
          <w:rFonts w:ascii="Arial" w:eastAsia="Times New Roman" w:hAnsi="Arial" w:cs="Arial"/>
          <w:sz w:val="24"/>
          <w:szCs w:val="24"/>
          <w:lang w:eastAsia="ru-RU"/>
        </w:rPr>
        <w:t>, многожильный медный провод</w:t>
      </w:r>
      <w:r w:rsidR="00747701">
        <w:rPr>
          <w:rFonts w:ascii="Arial" w:eastAsia="Times New Roman" w:hAnsi="Arial" w:cs="Arial"/>
          <w:sz w:val="24"/>
          <w:szCs w:val="24"/>
          <w:lang w:eastAsia="ru-RU"/>
        </w:rPr>
        <w:t>.</w:t>
      </w:r>
      <w:r w:rsidRPr="00EE3266">
        <w:rPr>
          <w:rFonts w:ascii="Arial" w:eastAsia="Times New Roman" w:hAnsi="Arial" w:cs="Arial"/>
          <w:sz w:val="24"/>
          <w:szCs w:val="24"/>
          <w:lang w:eastAsia="ru-RU"/>
        </w:rPr>
        <w:t xml:space="preserve"> </w:t>
      </w:r>
    </w:p>
    <w:p w14:paraId="72EEF282" w14:textId="0601A581"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spacing w:val="40"/>
          <w:lang w:eastAsia="ru-RU"/>
        </w:rPr>
        <w:t>Примечание</w:t>
      </w:r>
      <w:r w:rsidRPr="00EE3266">
        <w:rPr>
          <w:rFonts w:ascii="Arial" w:eastAsia="Times New Roman" w:hAnsi="Arial" w:cs="Arial"/>
          <w:lang w:eastAsia="ru-RU"/>
        </w:rPr>
        <w:t xml:space="preserve"> 1 – Допустим проводник с поперечным сечением 16 AWG</w:t>
      </w:r>
      <w:r w:rsidR="00747701">
        <w:rPr>
          <w:rFonts w:ascii="Arial" w:eastAsia="Times New Roman" w:hAnsi="Arial" w:cs="Arial"/>
          <w:lang w:eastAsia="ru-RU"/>
        </w:rPr>
        <w:t xml:space="preserve"> (американский калибр провода);</w:t>
      </w:r>
    </w:p>
    <w:p w14:paraId="53DA6C8C" w14:textId="3D8818B4"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c) применяют соединитель</w:t>
      </w:r>
      <w:r w:rsidR="00747701">
        <w:rPr>
          <w:rFonts w:ascii="Arial" w:eastAsia="Times New Roman" w:hAnsi="Arial" w:cs="Arial"/>
          <w:sz w:val="24"/>
          <w:szCs w:val="24"/>
          <w:lang w:eastAsia="ru-RU"/>
        </w:rPr>
        <w:t>,</w:t>
      </w:r>
      <w:r w:rsidRPr="00EE3266">
        <w:rPr>
          <w:rFonts w:ascii="Arial" w:eastAsia="Times New Roman" w:hAnsi="Arial" w:cs="Arial"/>
          <w:sz w:val="24"/>
          <w:szCs w:val="24"/>
          <w:lang w:eastAsia="ru-RU"/>
        </w:rPr>
        <w:t xml:space="preserve"> совместимый с ВЫВОДАМИ измерительной цепи;</w:t>
      </w:r>
    </w:p>
    <w:p w14:paraId="7D83127E"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d) подключение к источнику испытательного напряжения осуществляют с помощью подходящих винтовых ВЫВОДОВ или соединителей типа «наперсток» (скручиваемые проволочные соединители), или эквивалентных средств обеспечения низкоомного соединения; </w:t>
      </w:r>
    </w:p>
    <w:p w14:paraId="28697199" w14:textId="77777777" w:rsidR="00E44A74" w:rsidRPr="00EE3266" w:rsidRDefault="00E44A74" w:rsidP="0031443F">
      <w:pPr>
        <w:widowControl w:val="0"/>
        <w:autoSpaceDE w:val="0"/>
        <w:autoSpaceDN w:val="0"/>
        <w:adjustRightInd w:val="0"/>
        <w:spacing w:after="0" w:line="360" w:lineRule="auto"/>
        <w:ind w:firstLine="709"/>
        <w:rPr>
          <w:rFonts w:ascii="Arial" w:eastAsia="Times New Roman" w:hAnsi="Arial" w:cs="Arial"/>
          <w:sz w:val="24"/>
          <w:szCs w:val="24"/>
          <w:lang w:eastAsia="ru-RU"/>
        </w:rPr>
      </w:pPr>
      <w:r w:rsidRPr="00EE3266">
        <w:rPr>
          <w:rFonts w:ascii="Arial" w:eastAsia="Times New Roman" w:hAnsi="Arial" w:cs="Arial"/>
          <w:sz w:val="24"/>
          <w:szCs w:val="24"/>
          <w:lang w:eastAsia="ru-RU"/>
        </w:rPr>
        <w:t>e) испытательные провода расположены как можно более прямолинейно.</w:t>
      </w:r>
    </w:p>
    <w:p w14:paraId="7037BDF1" w14:textId="498BB16D"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spacing w:val="40"/>
          <w:lang w:eastAsia="ru-RU"/>
        </w:rPr>
        <w:t>Примечание</w:t>
      </w:r>
      <w:r w:rsidR="00C95195" w:rsidRPr="00EE3266">
        <w:rPr>
          <w:rFonts w:ascii="Arial" w:eastAsia="Times New Roman" w:hAnsi="Arial" w:cs="Arial"/>
          <w:lang w:eastAsia="ru-RU"/>
        </w:rPr>
        <w:t xml:space="preserve"> 2 – </w:t>
      </w:r>
      <w:r w:rsidRPr="00EE3266">
        <w:rPr>
          <w:rFonts w:ascii="Arial" w:eastAsia="Times New Roman" w:hAnsi="Arial" w:cs="Arial"/>
          <w:lang w:eastAsia="ru-RU"/>
        </w:rPr>
        <w:t xml:space="preserve">Испытательные провода, соответствующие этим требованиям, будут иметь сопротивление постоянному току около 15 мОм каждый, или 30 мОм на пару. Для целей расчета возможного тока повреждения согласно 101.3.2 и 101.3.3 для таких испытательных проводов можно использовать значение 30 мОм. </w:t>
      </w:r>
    </w:p>
    <w:p w14:paraId="257EABB5"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Если испытательные провода, поставляемые изготовителем, постоянно </w:t>
      </w:r>
      <w:r w:rsidRPr="00EE3266">
        <w:rPr>
          <w:rFonts w:ascii="Arial" w:eastAsia="Times New Roman" w:hAnsi="Arial" w:cs="Arial"/>
          <w:sz w:val="24"/>
          <w:szCs w:val="24"/>
          <w:lang w:eastAsia="ru-RU"/>
        </w:rPr>
        <w:lastRenderedPageBreak/>
        <w:t>подключены к оборудованию, то прилагаемые испытательные провода, должны использоваться без модификации.</w:t>
      </w:r>
    </w:p>
    <w:p w14:paraId="078DFAA0"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b/>
          <w:sz w:val="24"/>
          <w:szCs w:val="24"/>
          <w:lang w:eastAsia="ru-RU"/>
        </w:rPr>
      </w:pPr>
      <w:r w:rsidRPr="00EE3266">
        <w:rPr>
          <w:rFonts w:ascii="Arial" w:eastAsia="Times New Roman" w:hAnsi="Arial" w:cs="Arial"/>
          <w:b/>
          <w:sz w:val="24"/>
          <w:szCs w:val="24"/>
          <w:lang w:eastAsia="ru-RU"/>
        </w:rPr>
        <w:t>101.4 Защита от СЕТЕВЫХ перенапряжений</w:t>
      </w:r>
    </w:p>
    <w:p w14:paraId="6CD4849E"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Для обеспечения защиты от вспышки дуги или возгорания измерительные цепи, РАССЧИТАННЫЕ на измерение напряжения СЕТИ, должны иметь минимальные ЗАЗОРЫ и ПУТИ УТЕЧКИ, эквивалентные установленным для ОСНОВНОЙ ИЗОЛЯЦИИ между подключенными к СЕТИ токопроводящими частями противоположной полярности.</w:t>
      </w:r>
    </w:p>
    <w:p w14:paraId="2FF09FF4"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Соответствие проверяется путем осмотра и измерения.</w:t>
      </w:r>
    </w:p>
    <w:p w14:paraId="3D35258A" w14:textId="7027BF23"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ВЫВОДЫ измерительной цепи, предназначенные для подключения цепи измерения напряжения, </w:t>
      </w:r>
      <w:r w:rsidRPr="00EE3266">
        <w:rPr>
          <w:rFonts w:ascii="Arial" w:eastAsia="Times New Roman" w:hAnsi="Arial" w:cs="Arial"/>
          <w:caps/>
          <w:sz w:val="24"/>
          <w:szCs w:val="24"/>
          <w:lang w:eastAsia="ru-RU"/>
        </w:rPr>
        <w:t>рассчитанные</w:t>
      </w:r>
      <w:r w:rsidRPr="00EE3266">
        <w:rPr>
          <w:rFonts w:ascii="Arial" w:eastAsia="Times New Roman" w:hAnsi="Arial" w:cs="Arial"/>
          <w:sz w:val="24"/>
          <w:szCs w:val="24"/>
          <w:lang w:eastAsia="ru-RU"/>
        </w:rPr>
        <w:t xml:space="preserve"> на КАТЕГОРИИ ИЗМЕРЕНИЙ III или IV</w:t>
      </w:r>
      <w:r w:rsidR="00747701">
        <w:rPr>
          <w:rFonts w:ascii="Arial" w:eastAsia="Times New Roman" w:hAnsi="Arial" w:cs="Arial"/>
          <w:sz w:val="24"/>
          <w:szCs w:val="24"/>
          <w:lang w:eastAsia="ru-RU"/>
        </w:rPr>
        <w:t>,</w:t>
      </w:r>
      <w:r w:rsidRPr="00EE3266">
        <w:rPr>
          <w:rFonts w:ascii="Arial" w:eastAsia="Times New Roman" w:hAnsi="Arial" w:cs="Arial"/>
          <w:sz w:val="24"/>
          <w:szCs w:val="24"/>
          <w:lang w:eastAsia="ru-RU"/>
        </w:rPr>
        <w:t xml:space="preserve"> должны выдерживать соответствующее ПЕРЕХОДНОЕ ПЕРЕНАПРЯЖЕНИЕ, указанное в таблице K.106 без повреждений, которые могут вызвать ОПАСНОСТЬ при установке переключателя режимов измерения напряжения в надлежащий режим и диапазон.</w:t>
      </w:r>
    </w:p>
    <w:p w14:paraId="3AEDE711"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Соответствие проверяют следующим испытанием на воздействие импульсного напряжения с использованием соответствующего импульсного напряжения, приведенного в таблице 102.</w:t>
      </w:r>
    </w:p>
    <w:p w14:paraId="53C63909" w14:textId="3ABBD2F6"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Импульсное напряжение подают между каждой парой ВЫВОДОВ, РАССЧИТАННЫХ на КАТЕГОРИЮ ИЗМЕРЕНИЯ III или IV. Испытание импульсным напряжением должно проводиться воздействием пяти импульсов каждой полярности с интервалом до 1 мин подаваемых от гибридного генератора импульсов (см. IEC</w:t>
      </w:r>
      <w:r w:rsidR="00C95195" w:rsidRPr="00EE3266">
        <w:rPr>
          <w:rFonts w:ascii="Arial" w:eastAsia="Times New Roman" w:hAnsi="Arial" w:cs="Arial"/>
          <w:i/>
          <w:sz w:val="24"/>
          <w:szCs w:val="24"/>
          <w:lang w:eastAsia="ru-RU"/>
        </w:rPr>
        <w:t> </w:t>
      </w:r>
      <w:r w:rsidRPr="00EE3266">
        <w:rPr>
          <w:rFonts w:ascii="Arial" w:eastAsia="Times New Roman" w:hAnsi="Arial" w:cs="Arial"/>
          <w:i/>
          <w:sz w:val="24"/>
          <w:szCs w:val="24"/>
          <w:lang w:eastAsia="ru-RU"/>
        </w:rPr>
        <w:t xml:space="preserve">61180-1). Генератор выдает сигнал напряжения холостого хода длительностью 1,2/50 </w:t>
      </w:r>
      <w:proofErr w:type="spellStart"/>
      <w:r w:rsidRPr="00EE3266">
        <w:rPr>
          <w:rFonts w:ascii="Arial" w:eastAsia="Times New Roman" w:hAnsi="Arial" w:cs="Arial"/>
          <w:i/>
          <w:sz w:val="24"/>
          <w:szCs w:val="24"/>
          <w:lang w:eastAsia="ru-RU"/>
        </w:rPr>
        <w:t>мкс</w:t>
      </w:r>
      <w:proofErr w:type="spellEnd"/>
      <w:r w:rsidRPr="00EE3266">
        <w:rPr>
          <w:rFonts w:ascii="Arial" w:eastAsia="Times New Roman" w:hAnsi="Arial" w:cs="Arial"/>
          <w:i/>
          <w:sz w:val="24"/>
          <w:szCs w:val="24"/>
          <w:lang w:eastAsia="ru-RU"/>
        </w:rPr>
        <w:t xml:space="preserve">, сигнал тока короткого замыкания длительностью 8/20 </w:t>
      </w:r>
      <w:proofErr w:type="spellStart"/>
      <w:r w:rsidRPr="00EE3266">
        <w:rPr>
          <w:rFonts w:ascii="Arial" w:eastAsia="Times New Roman" w:hAnsi="Arial" w:cs="Arial"/>
          <w:i/>
          <w:sz w:val="24"/>
          <w:szCs w:val="24"/>
          <w:lang w:eastAsia="ru-RU"/>
        </w:rPr>
        <w:t>мкс</w:t>
      </w:r>
      <w:proofErr w:type="spellEnd"/>
      <w:r w:rsidRPr="00EE3266">
        <w:rPr>
          <w:rFonts w:ascii="Arial" w:eastAsia="Times New Roman" w:hAnsi="Arial" w:cs="Arial"/>
          <w:i/>
          <w:sz w:val="24"/>
          <w:szCs w:val="24"/>
          <w:lang w:eastAsia="ru-RU"/>
        </w:rPr>
        <w:t>, с выходным импедансом 2 Ом (значение пикового напряжения разомкнутой цепи, деленное на значение пикового тока короткого замыкания) для КАТЕГОРИЙ ИЗМЕРЕНИЙ III и IV. Резистор может быть добавлен последовательно, если это необходимо для повышения импеданса.</w:t>
      </w:r>
    </w:p>
    <w:p w14:paraId="76870182"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Импульсное напряжение подают во время работы цепи в условиях НОРМАЛЬНОГО ПРИМЕНЕНИЯ в комбинации с подаваемым с напряжением СЕТИ.</w:t>
      </w:r>
    </w:p>
    <w:p w14:paraId="3451C001" w14:textId="09673756"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i/>
          <w:sz w:val="24"/>
          <w:szCs w:val="24"/>
          <w:lang w:eastAsia="ru-RU"/>
        </w:rPr>
        <w:t xml:space="preserve">Напряжение СЕТИ, используемое для испытания, представляет собой максимальное НОМИНАЛЬНОЕ фазное напряжение измеряемой СЕТИ. Для измерительных цепей, рассчитанных на фазное напряжение сети </w:t>
      </w:r>
      <w:r w:rsidR="00747701">
        <w:rPr>
          <w:rFonts w:ascii="Arial" w:eastAsia="Times New Roman" w:hAnsi="Arial" w:cs="Arial"/>
          <w:i/>
          <w:sz w:val="24"/>
          <w:szCs w:val="24"/>
          <w:lang w:eastAsia="ru-RU"/>
        </w:rPr>
        <w:t>с</w:t>
      </w:r>
      <w:r w:rsidRPr="00EE3266">
        <w:rPr>
          <w:rFonts w:ascii="Arial" w:eastAsia="Times New Roman" w:hAnsi="Arial" w:cs="Arial"/>
          <w:i/>
          <w:sz w:val="24"/>
          <w:szCs w:val="24"/>
          <w:lang w:eastAsia="ru-RU"/>
        </w:rPr>
        <w:t xml:space="preserve">выше 400 </w:t>
      </w:r>
      <w:proofErr w:type="gramStart"/>
      <w:r w:rsidRPr="00EE3266">
        <w:rPr>
          <w:rFonts w:ascii="Arial" w:eastAsia="Times New Roman" w:hAnsi="Arial" w:cs="Arial"/>
          <w:i/>
          <w:sz w:val="24"/>
          <w:szCs w:val="24"/>
          <w:lang w:eastAsia="ru-RU"/>
        </w:rPr>
        <w:t>В</w:t>
      </w:r>
      <w:proofErr w:type="gramEnd"/>
      <w:r w:rsidRPr="00EE3266">
        <w:rPr>
          <w:rFonts w:ascii="Arial" w:eastAsia="Times New Roman" w:hAnsi="Arial" w:cs="Arial"/>
          <w:i/>
          <w:sz w:val="24"/>
          <w:szCs w:val="24"/>
          <w:lang w:eastAsia="ru-RU"/>
        </w:rPr>
        <w:t xml:space="preserve"> переменного или постоянного тока, испытание может проводиться с помощью доступного источника напряжения СЕТИ, который имеет фазное напряжение</w:t>
      </w:r>
      <w:r w:rsidR="00C95195" w:rsidRPr="00EE3266">
        <w:rPr>
          <w:rFonts w:ascii="Arial" w:eastAsia="Times New Roman" w:hAnsi="Arial" w:cs="Arial"/>
          <w:i/>
          <w:sz w:val="24"/>
          <w:szCs w:val="24"/>
          <w:lang w:eastAsia="ru-RU"/>
        </w:rPr>
        <w:t xml:space="preserve"> </w:t>
      </w:r>
      <w:r w:rsidRPr="00EE3266">
        <w:rPr>
          <w:rFonts w:ascii="Arial" w:eastAsia="Times New Roman" w:hAnsi="Arial" w:cs="Arial"/>
          <w:i/>
          <w:sz w:val="24"/>
          <w:szCs w:val="24"/>
          <w:lang w:eastAsia="ru-RU"/>
        </w:rPr>
        <w:t xml:space="preserve">не менее 400 В действующего переменного или постоянного тока. Источник сетевого </w:t>
      </w:r>
      <w:r w:rsidRPr="00EE3266">
        <w:rPr>
          <w:rFonts w:ascii="Arial" w:eastAsia="Times New Roman" w:hAnsi="Arial" w:cs="Arial"/>
          <w:i/>
          <w:sz w:val="24"/>
          <w:szCs w:val="24"/>
          <w:lang w:eastAsia="ru-RU"/>
        </w:rPr>
        <w:lastRenderedPageBreak/>
        <w:t>напряжения в этом случае не обязательно должен соответствовать номинальной мощности измерительной цепи, но цепи, рассчитанные на переменный ток или переменный плюс постоянный ток, должны быть проверены с применением источника переменного тока, а цепи, рассчитанные только на постоянный ток</w:t>
      </w:r>
      <w:r w:rsidR="00747701">
        <w:rPr>
          <w:rFonts w:ascii="Arial" w:eastAsia="Times New Roman" w:hAnsi="Arial" w:cs="Arial"/>
          <w:i/>
          <w:sz w:val="24"/>
          <w:szCs w:val="24"/>
          <w:lang w:eastAsia="ru-RU"/>
        </w:rPr>
        <w:t>, –</w:t>
      </w:r>
      <w:r w:rsidRPr="00EE3266">
        <w:rPr>
          <w:rFonts w:ascii="Arial" w:eastAsia="Times New Roman" w:hAnsi="Arial" w:cs="Arial"/>
          <w:i/>
          <w:sz w:val="24"/>
          <w:szCs w:val="24"/>
          <w:lang w:eastAsia="ru-RU"/>
        </w:rPr>
        <w:t xml:space="preserve"> источника постоянного тока.</w:t>
      </w:r>
      <w:r w:rsidRPr="00EE3266">
        <w:rPr>
          <w:rFonts w:ascii="Arial" w:eastAsia="Times New Roman" w:hAnsi="Arial" w:cs="Arial"/>
          <w:sz w:val="24"/>
          <w:szCs w:val="24"/>
          <w:lang w:eastAsia="ru-RU"/>
        </w:rPr>
        <w:t xml:space="preserve"> </w:t>
      </w:r>
    </w:p>
    <w:p w14:paraId="3F3FAFDE" w14:textId="0FDE5C53"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lang w:eastAsia="ru-RU"/>
        </w:rPr>
      </w:pPr>
      <w:r w:rsidRPr="00EE3266">
        <w:rPr>
          <w:rFonts w:ascii="Arial" w:eastAsia="Times New Roman" w:hAnsi="Arial" w:cs="Arial"/>
          <w:i/>
          <w:spacing w:val="40"/>
          <w:lang w:eastAsia="ru-RU"/>
        </w:rPr>
        <w:t>Примечание</w:t>
      </w:r>
      <w:r w:rsidRPr="00EE3266">
        <w:rPr>
          <w:rFonts w:ascii="Arial" w:eastAsia="Times New Roman" w:hAnsi="Arial" w:cs="Arial"/>
          <w:i/>
          <w:lang w:eastAsia="ru-RU"/>
        </w:rPr>
        <w:t xml:space="preserve"> 1 – Настоящее испытание может быть чрезвычайно опасным. Для защиты персонала, проводящего испытание, могут использоваться взрывозащищенные экраны и другие приспособления</w:t>
      </w:r>
      <w:r w:rsidR="0064713B">
        <w:rPr>
          <w:rFonts w:ascii="Arial" w:eastAsia="Times New Roman" w:hAnsi="Arial" w:cs="Arial"/>
          <w:i/>
          <w:lang w:eastAsia="ru-RU"/>
        </w:rPr>
        <w:t>.</w:t>
      </w:r>
    </w:p>
    <w:p w14:paraId="094AB8C2"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При проверке ЗАЗОРОВ внутри оборудования с помощью испытания импульсным напряжением необходимо убедиться, что указанное импульсное напряжение появляется в ЗАЗОРЕ.</w:t>
      </w:r>
    </w:p>
    <w:p w14:paraId="129EAD8A"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Должна наблюдаться форма волны каждого импульса (см. примечание 2). Искажения импульсного напряжения, которые не изменяются от импульса к импульсу, могут быть вызваны срабатыванием устройства ограничения перенапряжения и не указывают на (частичный) пробой твердой изоляции.</w:t>
      </w:r>
    </w:p>
    <w:p w14:paraId="6C745069"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sz w:val="24"/>
          <w:szCs w:val="24"/>
          <w:lang w:eastAsia="ru-RU"/>
        </w:rPr>
      </w:pPr>
      <w:r w:rsidRPr="00EE3266">
        <w:rPr>
          <w:rFonts w:ascii="Arial" w:eastAsia="Times New Roman" w:hAnsi="Arial" w:cs="Arial"/>
          <w:i/>
          <w:sz w:val="24"/>
          <w:szCs w:val="24"/>
          <w:lang w:eastAsia="ru-RU"/>
        </w:rPr>
        <w:t xml:space="preserve">Во время испытания не должно происходить пробоя ЗАЗОРОВ или разрушения твердой изоляции, но допускаются частичные разряды. Частичный разряд будет обозначен шагом в результирующей форме волны, который будет появляться по ходу более ранней последовательности импульсов. Пробой при первом импульсе может указывать на полный отказ системы изоляции или на срабатывание устройств ограничения перенапряжения в оборудовании. При наличии устройств ограничения перенапряжения они не должны разрываться или перегреваться во время испытания.  Если результаты испытаний сомнительны или неубедительны, испытание следует повторить еще два раза. </w:t>
      </w:r>
    </w:p>
    <w:p w14:paraId="453DBEB6"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lang w:eastAsia="ru-RU"/>
        </w:rPr>
      </w:pPr>
      <w:r w:rsidRPr="00EE3266">
        <w:rPr>
          <w:rFonts w:ascii="Arial" w:eastAsia="Times New Roman" w:hAnsi="Arial" w:cs="Arial"/>
          <w:i/>
          <w:spacing w:val="40"/>
          <w:lang w:eastAsia="ru-RU"/>
        </w:rPr>
        <w:t>Примечание</w:t>
      </w:r>
      <w:r w:rsidRPr="00EE3266">
        <w:rPr>
          <w:rFonts w:ascii="Arial" w:eastAsia="Times New Roman" w:hAnsi="Arial" w:cs="Arial"/>
          <w:i/>
          <w:lang w:eastAsia="ru-RU"/>
        </w:rPr>
        <w:t xml:space="preserve"> 2 – Частичные разряды в пустотах могут привести к частичным вырезам чрезвычайно короткой длительности в форме волны, которые могут повторяться в ходе импульса. </w:t>
      </w:r>
    </w:p>
    <w:p w14:paraId="6CCA1B9D"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b/>
          <w:sz w:val="24"/>
          <w:szCs w:val="24"/>
          <w:lang w:eastAsia="ru-RU"/>
        </w:rPr>
      </w:pPr>
      <w:r w:rsidRPr="00EE3266">
        <w:rPr>
          <w:rFonts w:ascii="Arial" w:eastAsia="Times New Roman" w:hAnsi="Arial" w:cs="Arial"/>
          <w:b/>
          <w:sz w:val="24"/>
          <w:szCs w:val="24"/>
          <w:lang w:eastAsia="ru-RU"/>
        </w:rPr>
        <w:t>101.5 Индикация превышения диапазона измерений</w:t>
      </w:r>
    </w:p>
    <w:p w14:paraId="20924B86"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Если ОПАСНОСТЬ может возникнуть из-за того, что ОПЕРАТОР полагается на значение (</w:t>
      </w:r>
      <w:proofErr w:type="gramStart"/>
      <w:r w:rsidRPr="00EE3266">
        <w:rPr>
          <w:rFonts w:ascii="Arial" w:eastAsia="Times New Roman" w:hAnsi="Arial" w:cs="Arial"/>
          <w:sz w:val="24"/>
          <w:szCs w:val="24"/>
          <w:lang w:eastAsia="ru-RU"/>
        </w:rPr>
        <w:t>например</w:t>
      </w:r>
      <w:proofErr w:type="gramEnd"/>
      <w:r w:rsidRPr="00EE3266">
        <w:rPr>
          <w:rFonts w:ascii="Arial" w:eastAsia="Times New Roman" w:hAnsi="Arial" w:cs="Arial"/>
          <w:sz w:val="24"/>
          <w:szCs w:val="24"/>
          <w:lang w:eastAsia="ru-RU"/>
        </w:rPr>
        <w:t xml:space="preserve"> напряжение), отображаемое оборудованием, дисплей должен давать однозначную индикацию всякий раз, когда значение превышает максимальное положительное значение или становится ниже минимального отрицательного значения диапазона, на который настроено оборудование.</w:t>
      </w:r>
    </w:p>
    <w:p w14:paraId="27682654" w14:textId="26CF6CEA"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spacing w:val="40"/>
          <w:lang w:eastAsia="ru-RU"/>
        </w:rPr>
        <w:t>Примечание</w:t>
      </w:r>
      <w:r w:rsidRPr="00EE3266">
        <w:rPr>
          <w:rFonts w:ascii="Arial" w:eastAsia="Times New Roman" w:hAnsi="Arial" w:cs="Arial"/>
          <w:lang w:eastAsia="ru-RU"/>
        </w:rPr>
        <w:t xml:space="preserve"> – Примеры неоднозначных указаний включают следующее, если нет отдельного однозначного указания на значение, превышающее диапазон: </w:t>
      </w:r>
    </w:p>
    <w:p w14:paraId="61932567"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 xml:space="preserve">а) аналоговые счетчики с установкой пределов точно на концах диапазона; </w:t>
      </w:r>
    </w:p>
    <w:p w14:paraId="650EC5CB"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val="en-US" w:eastAsia="ru-RU"/>
        </w:rPr>
        <w:lastRenderedPageBreak/>
        <w:t>b</w:t>
      </w:r>
      <w:r w:rsidRPr="00EE3266">
        <w:rPr>
          <w:rFonts w:ascii="Arial" w:eastAsia="Times New Roman" w:hAnsi="Arial" w:cs="Arial"/>
          <w:lang w:eastAsia="ru-RU"/>
        </w:rPr>
        <w:t xml:space="preserve">) </w:t>
      </w:r>
      <w:proofErr w:type="gramStart"/>
      <w:r w:rsidRPr="00EE3266">
        <w:rPr>
          <w:rFonts w:ascii="Arial" w:eastAsia="Times New Roman" w:hAnsi="Arial" w:cs="Arial"/>
          <w:lang w:eastAsia="ru-RU"/>
        </w:rPr>
        <w:t>цифровые</w:t>
      </w:r>
      <w:proofErr w:type="gramEnd"/>
      <w:r w:rsidRPr="00EE3266">
        <w:rPr>
          <w:rFonts w:ascii="Arial" w:eastAsia="Times New Roman" w:hAnsi="Arial" w:cs="Arial"/>
          <w:lang w:eastAsia="ru-RU"/>
        </w:rPr>
        <w:t xml:space="preserve"> измерители, которые показывают низкое значение, когда истинное значение превышает максимальное значение диапазона (например, 1001,5 В отображается как 001,5 В);</w:t>
      </w:r>
    </w:p>
    <w:p w14:paraId="02C6F3BC"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val="en-US" w:eastAsia="ru-RU"/>
        </w:rPr>
        <w:t>c</w:t>
      </w:r>
      <w:r w:rsidRPr="00EE3266">
        <w:rPr>
          <w:rFonts w:ascii="Arial" w:eastAsia="Times New Roman" w:hAnsi="Arial" w:cs="Arial"/>
          <w:lang w:eastAsia="ru-RU"/>
        </w:rPr>
        <w:t xml:space="preserve">) </w:t>
      </w:r>
      <w:proofErr w:type="gramStart"/>
      <w:r w:rsidRPr="00EE3266">
        <w:rPr>
          <w:rFonts w:ascii="Arial" w:eastAsia="Times New Roman" w:hAnsi="Arial" w:cs="Arial"/>
          <w:lang w:eastAsia="ru-RU"/>
        </w:rPr>
        <w:t>устройства</w:t>
      </w:r>
      <w:proofErr w:type="gramEnd"/>
      <w:r w:rsidRPr="00EE3266">
        <w:rPr>
          <w:rFonts w:ascii="Arial" w:eastAsia="Times New Roman" w:hAnsi="Arial" w:cs="Arial"/>
          <w:lang w:eastAsia="ru-RU"/>
        </w:rPr>
        <w:t xml:space="preserve"> записи диаграмм, которые печатают трассировку на краю диаграммы, указывая таким образом значение в максимальном диапазоне, когда истинное значение превышает его.</w:t>
      </w:r>
    </w:p>
    <w:p w14:paraId="6D9C3FD3" w14:textId="258137DC" w:rsidR="004D2F38" w:rsidRPr="00EE3266" w:rsidRDefault="00E44A74" w:rsidP="0031443F">
      <w:pPr>
        <w:widowControl w:val="0"/>
        <w:spacing w:after="0" w:line="360" w:lineRule="auto"/>
        <w:ind w:firstLine="709"/>
        <w:jc w:val="both"/>
        <w:rPr>
          <w:rFonts w:ascii="Arial" w:eastAsia="Arial" w:hAnsi="Arial" w:cs="Arial"/>
          <w:sz w:val="24"/>
          <w:szCs w:val="24"/>
          <w:lang w:eastAsia="ru-RU"/>
        </w:rPr>
      </w:pPr>
      <w:r w:rsidRPr="00EE3266">
        <w:rPr>
          <w:rFonts w:ascii="Arial" w:eastAsia="Times New Roman" w:hAnsi="Arial" w:cs="Arial"/>
          <w:i/>
          <w:sz w:val="24"/>
          <w:szCs w:val="24"/>
          <w:lang w:eastAsia="ru-RU"/>
        </w:rPr>
        <w:t>Соответствие проверяют внешним осмотром и моделированием состояния превышения диапазона.</w:t>
      </w:r>
    </w:p>
    <w:bookmarkEnd w:id="5"/>
    <w:bookmarkEnd w:id="6"/>
    <w:p w14:paraId="780A7C5C" w14:textId="6F35502D" w:rsidR="00E44A74" w:rsidRPr="00EE3266" w:rsidRDefault="00E44A74" w:rsidP="0031443F">
      <w:pPr>
        <w:widowControl w:val="0"/>
        <w:spacing w:after="0" w:line="360" w:lineRule="auto"/>
        <w:ind w:firstLine="709"/>
        <w:jc w:val="both"/>
        <w:rPr>
          <w:rFonts w:ascii="Arial" w:hAnsi="Arial" w:cs="Arial"/>
          <w:spacing w:val="60"/>
          <w:sz w:val="24"/>
          <w:szCs w:val="24"/>
        </w:rPr>
      </w:pPr>
      <w:r w:rsidRPr="00EE3266">
        <w:rPr>
          <w:rFonts w:ascii="Arial" w:hAnsi="Arial" w:cs="Arial"/>
          <w:spacing w:val="60"/>
          <w:sz w:val="24"/>
          <w:szCs w:val="24"/>
        </w:rPr>
        <w:br w:type="page"/>
      </w:r>
    </w:p>
    <w:p w14:paraId="6B27B11E" w14:textId="49B1621D" w:rsidR="00E44A74" w:rsidRPr="00EE3266" w:rsidRDefault="00E44A74" w:rsidP="00C95195">
      <w:pPr>
        <w:widowControl w:val="0"/>
        <w:tabs>
          <w:tab w:val="left" w:pos="426"/>
        </w:tabs>
        <w:spacing w:after="0" w:line="360" w:lineRule="auto"/>
        <w:jc w:val="center"/>
        <w:outlineLvl w:val="0"/>
        <w:rPr>
          <w:rFonts w:ascii="Arial" w:eastAsia="Times New Roman" w:hAnsi="Arial" w:cs="Arial"/>
          <w:b/>
          <w:sz w:val="24"/>
          <w:szCs w:val="24"/>
          <w:lang w:eastAsia="ar-SA"/>
        </w:rPr>
      </w:pPr>
      <w:r w:rsidRPr="00EE3266">
        <w:rPr>
          <w:rFonts w:ascii="Arial" w:hAnsi="Arial" w:cs="Arial"/>
          <w:b/>
          <w:sz w:val="24"/>
          <w:szCs w:val="24"/>
        </w:rPr>
        <w:lastRenderedPageBreak/>
        <w:t>Приложения</w:t>
      </w:r>
      <w:r w:rsidRPr="00EE3266">
        <w:rPr>
          <w:rFonts w:ascii="Arial" w:eastAsia="Times New Roman" w:hAnsi="Arial" w:cs="Arial"/>
          <w:b/>
          <w:sz w:val="24"/>
          <w:szCs w:val="24"/>
          <w:lang w:eastAsia="ar-SA"/>
        </w:rPr>
        <w:br/>
      </w:r>
    </w:p>
    <w:p w14:paraId="3660BF00" w14:textId="2C314C78" w:rsidR="00E44A74" w:rsidRPr="00EE3266" w:rsidRDefault="00E44A74" w:rsidP="00C95195">
      <w:pPr>
        <w:widowControl w:val="0"/>
        <w:spacing w:after="0" w:line="360" w:lineRule="auto"/>
        <w:jc w:val="center"/>
        <w:rPr>
          <w:rFonts w:ascii="Arial" w:hAnsi="Arial" w:cs="Arial"/>
          <w:sz w:val="24"/>
          <w:szCs w:val="24"/>
        </w:rPr>
      </w:pPr>
      <w:r w:rsidRPr="00EE3266">
        <w:rPr>
          <w:rFonts w:ascii="Arial" w:hAnsi="Arial" w:cs="Arial"/>
          <w:sz w:val="24"/>
          <w:szCs w:val="24"/>
        </w:rPr>
        <w:t xml:space="preserve">Применяют все приложения </w:t>
      </w:r>
      <w:r w:rsidRPr="00EE3266">
        <w:rPr>
          <w:rFonts w:ascii="Arial" w:hAnsi="Arial" w:cs="Arial"/>
          <w:sz w:val="24"/>
          <w:szCs w:val="24"/>
          <w:lang w:val="en-US"/>
        </w:rPr>
        <w:t>IEC</w:t>
      </w:r>
      <w:r w:rsidRPr="00EE3266">
        <w:rPr>
          <w:rFonts w:ascii="Arial" w:hAnsi="Arial" w:cs="Arial"/>
          <w:sz w:val="24"/>
          <w:szCs w:val="24"/>
        </w:rPr>
        <w:t xml:space="preserve"> 61010-1</w:t>
      </w:r>
      <w:r w:rsidR="0064713B">
        <w:rPr>
          <w:rFonts w:ascii="Arial" w:hAnsi="Arial" w:cs="Arial"/>
          <w:sz w:val="24"/>
          <w:szCs w:val="24"/>
        </w:rPr>
        <w:t>,</w:t>
      </w:r>
      <w:r w:rsidRPr="00EE3266">
        <w:rPr>
          <w:rFonts w:ascii="Arial" w:hAnsi="Arial" w:cs="Arial"/>
          <w:sz w:val="24"/>
          <w:szCs w:val="24"/>
        </w:rPr>
        <w:t xml:space="preserve"> за исключением следующего:</w:t>
      </w:r>
    </w:p>
    <w:p w14:paraId="03DB6423" w14:textId="77777777" w:rsidR="00E44A74" w:rsidRPr="00EE3266" w:rsidRDefault="00E44A74" w:rsidP="0031443F">
      <w:pPr>
        <w:widowControl w:val="0"/>
        <w:spacing w:after="0" w:line="360" w:lineRule="auto"/>
        <w:ind w:firstLine="709"/>
        <w:jc w:val="center"/>
        <w:rPr>
          <w:rFonts w:ascii="Arial" w:eastAsia="Times New Roman" w:hAnsi="Arial" w:cs="Arial"/>
          <w:b/>
          <w:sz w:val="24"/>
          <w:szCs w:val="24"/>
          <w:lang w:eastAsia="ru-RU"/>
        </w:rPr>
      </w:pPr>
    </w:p>
    <w:p w14:paraId="33230291" w14:textId="7E31DC98" w:rsidR="00E44A74" w:rsidRPr="00EE3266" w:rsidRDefault="00E44A74" w:rsidP="00C95195">
      <w:pPr>
        <w:widowControl w:val="0"/>
        <w:spacing w:after="0" w:line="360" w:lineRule="auto"/>
        <w:jc w:val="center"/>
        <w:rPr>
          <w:rFonts w:ascii="Arial" w:eastAsia="Times New Roman" w:hAnsi="Arial" w:cs="Arial"/>
          <w:b/>
          <w:sz w:val="24"/>
          <w:szCs w:val="24"/>
          <w:lang w:eastAsia="ru-RU"/>
        </w:rPr>
      </w:pPr>
      <w:r w:rsidRPr="00EE3266">
        <w:rPr>
          <w:rFonts w:ascii="Arial" w:hAnsi="Arial" w:cs="Arial"/>
          <w:b/>
          <w:sz w:val="24"/>
          <w:szCs w:val="24"/>
        </w:rPr>
        <w:t>Приложение К</w:t>
      </w:r>
      <w:r w:rsidRPr="00EE3266">
        <w:rPr>
          <w:rFonts w:ascii="Arial" w:hAnsi="Arial" w:cs="Arial"/>
          <w:b/>
          <w:sz w:val="24"/>
          <w:szCs w:val="24"/>
        </w:rPr>
        <w:br/>
      </w:r>
      <w:r w:rsidRPr="00EE3266">
        <w:rPr>
          <w:rFonts w:ascii="Arial" w:eastAsia="Times New Roman" w:hAnsi="Arial" w:cs="Arial"/>
          <w:b/>
          <w:sz w:val="24"/>
          <w:szCs w:val="24"/>
          <w:lang w:eastAsia="ar-SA"/>
        </w:rPr>
        <w:t>(обязательное)</w:t>
      </w:r>
      <w:r w:rsidRPr="00EE3266">
        <w:rPr>
          <w:rFonts w:ascii="Arial" w:hAnsi="Arial" w:cs="Arial"/>
          <w:b/>
          <w:sz w:val="24"/>
          <w:szCs w:val="24"/>
          <w:lang w:eastAsia="ar-SA"/>
        </w:rPr>
        <w:br/>
      </w:r>
      <w:r w:rsidRPr="00EE3266">
        <w:rPr>
          <w:rFonts w:ascii="Arial" w:eastAsia="Times New Roman" w:hAnsi="Arial" w:cs="Arial"/>
          <w:b/>
          <w:sz w:val="24"/>
          <w:szCs w:val="24"/>
          <w:lang w:eastAsia="ru-RU"/>
        </w:rPr>
        <w:t>Требования к изоляции, не установленные в 6.7</w:t>
      </w:r>
    </w:p>
    <w:p w14:paraId="61265183" w14:textId="77777777" w:rsidR="00E44A74" w:rsidRPr="00EE3266" w:rsidRDefault="00E44A74" w:rsidP="0031443F">
      <w:pPr>
        <w:widowControl w:val="0"/>
        <w:spacing w:after="0" w:line="360" w:lineRule="auto"/>
        <w:ind w:firstLine="709"/>
        <w:jc w:val="both"/>
        <w:rPr>
          <w:rFonts w:ascii="Arial" w:eastAsia="Times New Roman" w:hAnsi="Arial" w:cs="Arial"/>
          <w:b/>
          <w:sz w:val="24"/>
          <w:szCs w:val="24"/>
          <w:lang w:eastAsia="ar-SA"/>
        </w:rPr>
      </w:pPr>
    </w:p>
    <w:p w14:paraId="25175A29" w14:textId="77777777" w:rsidR="00E44A74" w:rsidRPr="00EE3266" w:rsidRDefault="00E44A74" w:rsidP="0031443F">
      <w:pPr>
        <w:widowControl w:val="0"/>
        <w:spacing w:after="0" w:line="360" w:lineRule="auto"/>
        <w:ind w:firstLine="709"/>
        <w:jc w:val="both"/>
        <w:rPr>
          <w:rFonts w:ascii="Arial" w:eastAsia="Times New Roman" w:hAnsi="Arial" w:cs="Arial"/>
          <w:b/>
          <w:lang w:eastAsia="ru-RU"/>
        </w:rPr>
      </w:pPr>
      <w:r w:rsidRPr="00EE3266">
        <w:rPr>
          <w:rFonts w:ascii="Arial" w:eastAsia="Times New Roman" w:hAnsi="Arial" w:cs="Arial"/>
          <w:b/>
          <w:lang w:eastAsia="ru-RU"/>
        </w:rPr>
        <w:t>К.3 Изоляция в цепях, не указанных в 6.7, К.1 или К.2</w:t>
      </w:r>
    </w:p>
    <w:p w14:paraId="0BEAAD5E" w14:textId="77777777" w:rsidR="00E44A74" w:rsidRPr="00EE3266" w:rsidRDefault="00E44A74" w:rsidP="0031443F">
      <w:pPr>
        <w:widowControl w:val="0"/>
        <w:spacing w:after="0" w:line="360" w:lineRule="auto"/>
        <w:ind w:firstLine="709"/>
        <w:jc w:val="both"/>
        <w:rPr>
          <w:rFonts w:ascii="Arial" w:eastAsia="Times New Roman" w:hAnsi="Arial" w:cs="Arial"/>
          <w:i/>
          <w:lang w:eastAsia="ru-RU"/>
        </w:rPr>
      </w:pPr>
      <w:r w:rsidRPr="00EE3266">
        <w:rPr>
          <w:rFonts w:ascii="Arial" w:eastAsia="Times New Roman" w:hAnsi="Arial" w:cs="Arial"/>
          <w:i/>
          <w:lang w:eastAsia="ru-RU"/>
        </w:rPr>
        <w:t>Замена:</w:t>
      </w:r>
    </w:p>
    <w:p w14:paraId="450993CA" w14:textId="79BFD75B" w:rsidR="00E44A74" w:rsidRPr="00EE3266" w:rsidRDefault="00E44A74" w:rsidP="0031443F">
      <w:pPr>
        <w:widowControl w:val="0"/>
        <w:spacing w:after="0" w:line="360" w:lineRule="auto"/>
        <w:ind w:firstLine="709"/>
        <w:jc w:val="both"/>
        <w:rPr>
          <w:rFonts w:ascii="Arial" w:eastAsia="Times New Roman" w:hAnsi="Arial" w:cs="Arial"/>
          <w:i/>
          <w:lang w:eastAsia="ru-RU"/>
        </w:rPr>
      </w:pPr>
      <w:r w:rsidRPr="00EE3266">
        <w:rPr>
          <w:rFonts w:ascii="Arial" w:eastAsia="Times New Roman" w:hAnsi="Arial" w:cs="Arial"/>
          <w:i/>
          <w:lang w:eastAsia="ru-RU"/>
        </w:rPr>
        <w:t xml:space="preserve">Заменить существующее </w:t>
      </w:r>
      <w:r w:rsidR="0064713B">
        <w:rPr>
          <w:rFonts w:ascii="Arial" w:eastAsia="Times New Roman" w:hAnsi="Arial" w:cs="Arial"/>
          <w:i/>
          <w:lang w:eastAsia="ru-RU"/>
        </w:rPr>
        <w:t>наименование</w:t>
      </w:r>
      <w:r w:rsidRPr="00EE3266">
        <w:rPr>
          <w:rFonts w:ascii="Arial" w:eastAsia="Times New Roman" w:hAnsi="Arial" w:cs="Arial"/>
          <w:i/>
          <w:lang w:eastAsia="ru-RU"/>
        </w:rPr>
        <w:t xml:space="preserve"> следующим:</w:t>
      </w:r>
    </w:p>
    <w:p w14:paraId="1B777F68" w14:textId="1BD1EC13" w:rsidR="00E44A74" w:rsidRPr="00EE3266" w:rsidRDefault="00E44A74" w:rsidP="0031443F">
      <w:pPr>
        <w:widowControl w:val="0"/>
        <w:spacing w:after="0" w:line="360" w:lineRule="auto"/>
        <w:ind w:firstLine="709"/>
        <w:jc w:val="both"/>
        <w:rPr>
          <w:rFonts w:ascii="Arial" w:eastAsia="Times New Roman" w:hAnsi="Arial" w:cs="Arial"/>
          <w:b/>
          <w:lang w:eastAsia="ru-RU"/>
        </w:rPr>
      </w:pPr>
      <w:r w:rsidRPr="00EE3266">
        <w:rPr>
          <w:rFonts w:ascii="Arial" w:eastAsia="Times New Roman" w:hAnsi="Arial" w:cs="Arial"/>
          <w:b/>
          <w:lang w:eastAsia="ru-RU"/>
        </w:rPr>
        <w:t>К.3   Изоляция для цепей, не рассмотренных в 6.7, К.1, К.2 или К.101</w:t>
      </w:r>
      <w:r w:rsidR="0064713B">
        <w:rPr>
          <w:rFonts w:ascii="Arial" w:eastAsia="Times New Roman" w:hAnsi="Arial" w:cs="Arial"/>
          <w:b/>
          <w:lang w:eastAsia="ru-RU"/>
        </w:rPr>
        <w:t>,</w:t>
      </w:r>
      <w:r w:rsidRPr="00EE3266">
        <w:rPr>
          <w:rFonts w:ascii="Arial" w:eastAsia="Times New Roman" w:hAnsi="Arial" w:cs="Arial"/>
          <w:b/>
          <w:lang w:eastAsia="ru-RU"/>
        </w:rPr>
        <w:t xml:space="preserve"> и для измерительных цепей без установленной КАТЕГОРИИ ИЗМЕРЕНИЙ</w:t>
      </w:r>
    </w:p>
    <w:p w14:paraId="525F7626" w14:textId="77777777" w:rsidR="00E44A74" w:rsidRPr="00EE3266" w:rsidRDefault="00E44A74" w:rsidP="0031443F">
      <w:pPr>
        <w:widowControl w:val="0"/>
        <w:spacing w:after="0" w:line="360" w:lineRule="auto"/>
        <w:ind w:firstLine="709"/>
        <w:jc w:val="both"/>
        <w:rPr>
          <w:rFonts w:ascii="Arial" w:eastAsia="Times New Roman" w:hAnsi="Arial" w:cs="Arial"/>
          <w:b/>
          <w:lang w:eastAsia="ru-RU"/>
        </w:rPr>
      </w:pPr>
      <w:r w:rsidRPr="00EE3266">
        <w:rPr>
          <w:rFonts w:ascii="Arial" w:eastAsia="Times New Roman" w:hAnsi="Arial" w:cs="Arial"/>
          <w:b/>
          <w:lang w:eastAsia="ru-RU"/>
        </w:rPr>
        <w:t>К.3.1 Общие положения</w:t>
      </w:r>
    </w:p>
    <w:p w14:paraId="33446094" w14:textId="468937B8" w:rsidR="00E44A74" w:rsidRPr="00EE3266" w:rsidRDefault="00E44A74" w:rsidP="0031443F">
      <w:pPr>
        <w:widowControl w:val="0"/>
        <w:spacing w:after="0" w:line="360" w:lineRule="auto"/>
        <w:ind w:firstLine="709"/>
        <w:jc w:val="both"/>
        <w:rPr>
          <w:rFonts w:ascii="Arial" w:eastAsia="Times New Roman" w:hAnsi="Arial" w:cs="Arial"/>
          <w:i/>
          <w:snapToGrid w:val="0"/>
          <w:lang w:eastAsia="ru-RU"/>
        </w:rPr>
      </w:pPr>
      <w:r w:rsidRPr="00EE3266">
        <w:rPr>
          <w:rFonts w:ascii="Arial" w:eastAsia="Times New Roman" w:hAnsi="Arial" w:cs="Arial"/>
          <w:i/>
          <w:snapToGrid w:val="0"/>
          <w:lang w:eastAsia="ru-RU"/>
        </w:rPr>
        <w:t>Замена</w:t>
      </w:r>
      <w:r w:rsidR="0064713B">
        <w:rPr>
          <w:rFonts w:ascii="Arial" w:eastAsia="Times New Roman" w:hAnsi="Arial" w:cs="Arial"/>
          <w:i/>
          <w:snapToGrid w:val="0"/>
          <w:lang w:eastAsia="ru-RU"/>
        </w:rPr>
        <w:t>:</w:t>
      </w:r>
    </w:p>
    <w:p w14:paraId="6139E043" w14:textId="77777777" w:rsidR="00E44A74" w:rsidRPr="00EE3266" w:rsidRDefault="00E44A74" w:rsidP="0031443F">
      <w:pPr>
        <w:widowControl w:val="0"/>
        <w:spacing w:after="0" w:line="360" w:lineRule="auto"/>
        <w:ind w:firstLine="709"/>
        <w:jc w:val="both"/>
        <w:rPr>
          <w:rFonts w:ascii="Arial" w:eastAsia="Times New Roman" w:hAnsi="Arial" w:cs="Arial"/>
          <w:i/>
          <w:snapToGrid w:val="0"/>
          <w:lang w:eastAsia="ru-RU"/>
        </w:rPr>
      </w:pPr>
      <w:r w:rsidRPr="00EE3266">
        <w:rPr>
          <w:rFonts w:ascii="Arial" w:eastAsia="Times New Roman" w:hAnsi="Arial" w:cs="Arial"/>
          <w:i/>
          <w:snapToGrid w:val="0"/>
          <w:lang w:eastAsia="ru-RU"/>
        </w:rPr>
        <w:t>Заменить текст следующим текстом:</w:t>
      </w:r>
    </w:p>
    <w:p w14:paraId="045D43A9" w14:textId="77777777" w:rsidR="00E44A74" w:rsidRPr="00EE3266" w:rsidRDefault="00E44A74" w:rsidP="0031443F">
      <w:pPr>
        <w:widowControl w:val="0"/>
        <w:spacing w:after="0" w:line="360" w:lineRule="auto"/>
        <w:ind w:firstLine="709"/>
        <w:jc w:val="both"/>
        <w:rPr>
          <w:rFonts w:ascii="Arial" w:eastAsia="Times New Roman" w:hAnsi="Arial" w:cs="Arial"/>
          <w:i/>
          <w:snapToGrid w:val="0"/>
          <w:lang w:eastAsia="ru-RU"/>
        </w:rPr>
      </w:pPr>
      <w:r w:rsidRPr="00EE3266">
        <w:rPr>
          <w:rFonts w:ascii="Arial" w:eastAsia="Times New Roman" w:hAnsi="Arial" w:cs="Arial"/>
          <w:i/>
          <w:snapToGrid w:val="0"/>
          <w:lang w:eastAsia="ru-RU"/>
        </w:rPr>
        <w:t>Рассматриваемые измерительные цепи обладают одной или несколькими из следующих характеристик:</w:t>
      </w:r>
    </w:p>
    <w:p w14:paraId="08F94B4B" w14:textId="5E3C2E58" w:rsidR="00E44A74" w:rsidRPr="00EE3266" w:rsidRDefault="00E44A74" w:rsidP="0031443F">
      <w:pPr>
        <w:widowControl w:val="0"/>
        <w:spacing w:after="0" w:line="360" w:lineRule="auto"/>
        <w:ind w:firstLine="709"/>
        <w:jc w:val="both"/>
        <w:rPr>
          <w:rFonts w:ascii="Arial" w:eastAsia="Times New Roman" w:hAnsi="Arial" w:cs="Arial"/>
          <w:i/>
          <w:snapToGrid w:val="0"/>
          <w:lang w:eastAsia="ru-RU"/>
        </w:rPr>
      </w:pPr>
      <w:r w:rsidRPr="00EE3266">
        <w:rPr>
          <w:rFonts w:ascii="Arial" w:eastAsia="Times New Roman" w:hAnsi="Arial" w:cs="Arial"/>
          <w:i/>
          <w:snapToGrid w:val="0"/>
          <w:lang w:eastAsia="ru-RU"/>
        </w:rPr>
        <w:t>a) максимально возможное ПЕРЕХОДНОЕ ПЕРЕНАПРЯЖЕНИЕ ограничено источником питания или внутренней конструкцией оборудования (см.</w:t>
      </w:r>
      <w:r w:rsidR="0064713B">
        <w:rPr>
          <w:rFonts w:ascii="Arial" w:eastAsia="Times New Roman" w:hAnsi="Arial" w:cs="Arial"/>
          <w:i/>
          <w:snapToGrid w:val="0"/>
          <w:lang w:eastAsia="ru-RU"/>
        </w:rPr>
        <w:t xml:space="preserve"> </w:t>
      </w:r>
      <w:r w:rsidRPr="00EE3266">
        <w:rPr>
          <w:rFonts w:ascii="Arial" w:eastAsia="Times New Roman" w:hAnsi="Arial" w:cs="Arial"/>
          <w:i/>
          <w:snapToGrid w:val="0"/>
          <w:lang w:eastAsia="ru-RU"/>
        </w:rPr>
        <w:t xml:space="preserve">K.4) до уровня ниже заданного уровня, принятого для СЕТЕВОЙ ЦЕПИ; </w:t>
      </w:r>
    </w:p>
    <w:p w14:paraId="5ECA25C1" w14:textId="77777777" w:rsidR="00E44A74" w:rsidRPr="00EE3266" w:rsidRDefault="00E44A74" w:rsidP="0031443F">
      <w:pPr>
        <w:widowControl w:val="0"/>
        <w:spacing w:after="0" w:line="360" w:lineRule="auto"/>
        <w:ind w:firstLine="709"/>
        <w:jc w:val="both"/>
        <w:rPr>
          <w:rFonts w:ascii="Arial" w:eastAsia="Times New Roman" w:hAnsi="Arial" w:cs="Arial"/>
          <w:i/>
          <w:snapToGrid w:val="0"/>
          <w:lang w:eastAsia="ru-RU"/>
        </w:rPr>
      </w:pPr>
      <w:r w:rsidRPr="00EE3266">
        <w:rPr>
          <w:rFonts w:ascii="Arial" w:eastAsia="Times New Roman" w:hAnsi="Arial" w:cs="Arial"/>
          <w:i/>
          <w:snapToGrid w:val="0"/>
          <w:lang w:val="en-US" w:eastAsia="ru-RU"/>
        </w:rPr>
        <w:t>b</w:t>
      </w:r>
      <w:r w:rsidRPr="00EE3266">
        <w:rPr>
          <w:rFonts w:ascii="Arial" w:eastAsia="Times New Roman" w:hAnsi="Arial" w:cs="Arial"/>
          <w:i/>
          <w:snapToGrid w:val="0"/>
          <w:lang w:eastAsia="ru-RU"/>
        </w:rPr>
        <w:t xml:space="preserve">) </w:t>
      </w:r>
      <w:proofErr w:type="gramStart"/>
      <w:r w:rsidRPr="00EE3266">
        <w:rPr>
          <w:rFonts w:ascii="Arial" w:eastAsia="Times New Roman" w:hAnsi="Arial" w:cs="Arial"/>
          <w:i/>
          <w:snapToGrid w:val="0"/>
          <w:lang w:eastAsia="ru-RU"/>
        </w:rPr>
        <w:t>максимально</w:t>
      </w:r>
      <w:proofErr w:type="gramEnd"/>
      <w:r w:rsidRPr="00EE3266">
        <w:rPr>
          <w:rFonts w:ascii="Arial" w:eastAsia="Times New Roman" w:hAnsi="Arial" w:cs="Arial"/>
          <w:i/>
          <w:snapToGrid w:val="0"/>
          <w:lang w:eastAsia="ru-RU"/>
        </w:rPr>
        <w:t xml:space="preserve"> возможное ПЕРЕХОДНОЕ ПЕРЕНАПРЯЖЕНИЕ превышает уровень, допустимый для СЕТЕВОЙ ЦЕПИ; </w:t>
      </w:r>
    </w:p>
    <w:p w14:paraId="0C174F15" w14:textId="77777777" w:rsidR="00E44A74" w:rsidRPr="00EE3266" w:rsidRDefault="00E44A74" w:rsidP="0031443F">
      <w:pPr>
        <w:widowControl w:val="0"/>
        <w:spacing w:after="0" w:line="360" w:lineRule="auto"/>
        <w:ind w:firstLine="709"/>
        <w:jc w:val="both"/>
        <w:rPr>
          <w:rFonts w:ascii="Arial" w:eastAsia="Times New Roman" w:hAnsi="Arial" w:cs="Arial"/>
          <w:i/>
          <w:snapToGrid w:val="0"/>
          <w:lang w:eastAsia="ru-RU"/>
        </w:rPr>
      </w:pPr>
      <w:r w:rsidRPr="00EE3266">
        <w:rPr>
          <w:rFonts w:ascii="Arial" w:eastAsia="Times New Roman" w:hAnsi="Arial" w:cs="Arial"/>
          <w:i/>
          <w:snapToGrid w:val="0"/>
          <w:lang w:eastAsia="ru-RU"/>
        </w:rPr>
        <w:t>c) РАБОЧЕЕ НАПРЯЖЕНИЕ представляет собой сумму напряжений от более чем одной цепи или представляет собой смешанное напряжение;</w:t>
      </w:r>
    </w:p>
    <w:p w14:paraId="754196AB" w14:textId="77777777" w:rsidR="00E44A74" w:rsidRPr="00EE3266" w:rsidRDefault="00E44A74" w:rsidP="0031443F">
      <w:pPr>
        <w:widowControl w:val="0"/>
        <w:spacing w:after="0" w:line="360" w:lineRule="auto"/>
        <w:ind w:firstLine="709"/>
        <w:jc w:val="both"/>
        <w:rPr>
          <w:rFonts w:ascii="Arial" w:eastAsia="Times New Roman" w:hAnsi="Arial" w:cs="Arial"/>
          <w:i/>
          <w:snapToGrid w:val="0"/>
          <w:lang w:eastAsia="ru-RU"/>
        </w:rPr>
      </w:pPr>
      <w:r w:rsidRPr="00EE3266">
        <w:rPr>
          <w:rFonts w:ascii="Arial" w:eastAsia="Times New Roman" w:hAnsi="Arial" w:cs="Arial"/>
          <w:i/>
          <w:snapToGrid w:val="0"/>
          <w:lang w:eastAsia="ru-RU"/>
        </w:rPr>
        <w:t>d) РАБОЧЕЕ НАПРЯЖЕНИЕ включает повторяющееся пиковое напряжение, которое может включать периодическую несинусоидальную форму волны или непериодическую форму волны, которая возникает с некоторой регулярностью;</w:t>
      </w:r>
    </w:p>
    <w:p w14:paraId="703E073E" w14:textId="473088DE" w:rsidR="00E44A74" w:rsidRPr="00EE3266" w:rsidRDefault="00E44A74" w:rsidP="0031443F">
      <w:pPr>
        <w:widowControl w:val="0"/>
        <w:spacing w:after="0" w:line="360" w:lineRule="auto"/>
        <w:ind w:firstLine="709"/>
        <w:jc w:val="both"/>
        <w:rPr>
          <w:rFonts w:ascii="Arial" w:eastAsia="Times New Roman" w:hAnsi="Arial" w:cs="Arial"/>
          <w:i/>
          <w:snapToGrid w:val="0"/>
          <w:lang w:eastAsia="ru-RU"/>
        </w:rPr>
      </w:pPr>
      <w:r w:rsidRPr="00EE3266">
        <w:rPr>
          <w:rFonts w:ascii="Arial" w:eastAsia="Times New Roman" w:hAnsi="Arial" w:cs="Arial"/>
          <w:i/>
          <w:snapToGrid w:val="0"/>
          <w:lang w:eastAsia="ru-RU"/>
        </w:rPr>
        <w:t xml:space="preserve">e) РАБОЧЕЕ НАПРЯЖЕНИЕ имеет частоту </w:t>
      </w:r>
      <w:r w:rsidR="0064713B">
        <w:rPr>
          <w:rFonts w:ascii="Arial" w:eastAsia="Times New Roman" w:hAnsi="Arial" w:cs="Arial"/>
          <w:i/>
          <w:snapToGrid w:val="0"/>
          <w:lang w:eastAsia="ru-RU"/>
        </w:rPr>
        <w:t>с</w:t>
      </w:r>
      <w:r w:rsidRPr="00EE3266">
        <w:rPr>
          <w:rFonts w:ascii="Arial" w:eastAsia="Times New Roman" w:hAnsi="Arial" w:cs="Arial"/>
          <w:i/>
          <w:snapToGrid w:val="0"/>
          <w:lang w:eastAsia="ru-RU"/>
        </w:rPr>
        <w:t>выше 30 кГц;</w:t>
      </w:r>
    </w:p>
    <w:p w14:paraId="16A8CFBC" w14:textId="77777777" w:rsidR="00E44A74" w:rsidRPr="00EE3266" w:rsidRDefault="00E44A74" w:rsidP="0031443F">
      <w:pPr>
        <w:widowControl w:val="0"/>
        <w:spacing w:after="0" w:line="360" w:lineRule="auto"/>
        <w:ind w:firstLine="709"/>
        <w:jc w:val="both"/>
        <w:rPr>
          <w:rFonts w:ascii="Arial" w:eastAsia="Times New Roman" w:hAnsi="Arial" w:cs="Arial"/>
          <w:i/>
          <w:snapToGrid w:val="0"/>
          <w:lang w:eastAsia="ru-RU"/>
        </w:rPr>
      </w:pPr>
      <w:r w:rsidRPr="00EE3266">
        <w:rPr>
          <w:rFonts w:ascii="Arial" w:eastAsia="Times New Roman" w:hAnsi="Arial" w:cs="Arial"/>
          <w:i/>
          <w:snapToGrid w:val="0"/>
          <w:lang w:eastAsia="ru-RU"/>
        </w:rPr>
        <w:t>f) цепь представляет собой измерительную цепь, к которой КАТЕГОРИИ ИЗМЕРЕНИЙ не применяют.</w:t>
      </w:r>
    </w:p>
    <w:p w14:paraId="65361CA9" w14:textId="3E194A34" w:rsidR="00E44A74" w:rsidRPr="00EE3266" w:rsidRDefault="00E44A74" w:rsidP="0031443F">
      <w:pPr>
        <w:widowControl w:val="0"/>
        <w:spacing w:after="0" w:line="360" w:lineRule="auto"/>
        <w:ind w:firstLine="709"/>
        <w:jc w:val="both"/>
        <w:rPr>
          <w:rFonts w:ascii="Arial" w:eastAsia="Times New Roman" w:hAnsi="Arial" w:cs="Arial"/>
          <w:i/>
          <w:snapToGrid w:val="0"/>
          <w:lang w:eastAsia="ru-RU"/>
        </w:rPr>
      </w:pPr>
      <w:r w:rsidRPr="00EE3266">
        <w:rPr>
          <w:rFonts w:ascii="Arial" w:eastAsia="Times New Roman" w:hAnsi="Arial" w:cs="Arial"/>
          <w:i/>
          <w:snapToGrid w:val="0"/>
          <w:lang w:eastAsia="ru-RU"/>
        </w:rPr>
        <w:t>В случаях, указанных в перечислениях a) – c) и f)</w:t>
      </w:r>
      <w:r w:rsidR="0064713B">
        <w:rPr>
          <w:rFonts w:ascii="Arial" w:eastAsia="Times New Roman" w:hAnsi="Arial" w:cs="Arial"/>
          <w:i/>
          <w:snapToGrid w:val="0"/>
          <w:lang w:eastAsia="ru-RU"/>
        </w:rPr>
        <w:t>,</w:t>
      </w:r>
      <w:r w:rsidRPr="00EE3266">
        <w:rPr>
          <w:rFonts w:ascii="Arial" w:eastAsia="Times New Roman" w:hAnsi="Arial" w:cs="Arial"/>
          <w:i/>
          <w:snapToGrid w:val="0"/>
          <w:lang w:eastAsia="ru-RU"/>
        </w:rPr>
        <w:t xml:space="preserve"> ЗАЗОРЫ для ОСНОВНОЙ и ДОПОЛНИТЕЛЬНОЙ ИЗОЛЯЦИИ определяют в соответствии с K.3.2. </w:t>
      </w:r>
    </w:p>
    <w:p w14:paraId="67F67687" w14:textId="053F814C" w:rsidR="00E44A74" w:rsidRPr="00EE3266" w:rsidRDefault="00E44A74" w:rsidP="0031443F">
      <w:pPr>
        <w:widowControl w:val="0"/>
        <w:spacing w:after="0" w:line="360" w:lineRule="auto"/>
        <w:ind w:firstLine="709"/>
        <w:jc w:val="both"/>
        <w:rPr>
          <w:rFonts w:ascii="Arial" w:eastAsia="Times New Roman" w:hAnsi="Arial" w:cs="Arial"/>
          <w:i/>
          <w:snapToGrid w:val="0"/>
          <w:lang w:eastAsia="ru-RU"/>
        </w:rPr>
      </w:pPr>
      <w:r w:rsidRPr="00EE3266">
        <w:rPr>
          <w:rFonts w:ascii="Arial" w:eastAsia="Times New Roman" w:hAnsi="Arial" w:cs="Arial"/>
          <w:i/>
          <w:snapToGrid w:val="0"/>
          <w:lang w:eastAsia="ru-RU"/>
        </w:rPr>
        <w:t>В случаях, указанных в перечислениях d) и e)</w:t>
      </w:r>
      <w:r w:rsidR="0064713B">
        <w:rPr>
          <w:rFonts w:ascii="Arial" w:eastAsia="Times New Roman" w:hAnsi="Arial" w:cs="Arial"/>
          <w:i/>
          <w:snapToGrid w:val="0"/>
          <w:lang w:eastAsia="ru-RU"/>
        </w:rPr>
        <w:t>,</w:t>
      </w:r>
      <w:r w:rsidRPr="00EE3266">
        <w:rPr>
          <w:rFonts w:ascii="Arial" w:eastAsia="Times New Roman" w:hAnsi="Arial" w:cs="Arial"/>
          <w:i/>
          <w:snapToGrid w:val="0"/>
          <w:lang w:eastAsia="ru-RU"/>
        </w:rPr>
        <w:t xml:space="preserve"> ЗАЗОРЫ определяют в соответствии с</w:t>
      </w:r>
      <w:r w:rsidRPr="00EE3266">
        <w:rPr>
          <w:rFonts w:ascii="Times New Roman" w:eastAsia="Times New Roman" w:hAnsi="Times New Roman" w:cs="Times New Roman"/>
          <w:sz w:val="28"/>
          <w:szCs w:val="28"/>
          <w:lang w:eastAsia="ru-RU"/>
        </w:rPr>
        <w:t xml:space="preserve"> </w:t>
      </w:r>
      <w:r w:rsidRPr="00EE3266">
        <w:rPr>
          <w:rFonts w:ascii="Arial" w:eastAsia="Times New Roman" w:hAnsi="Arial" w:cs="Arial"/>
          <w:i/>
          <w:snapToGrid w:val="0"/>
          <w:lang w:eastAsia="ru-RU"/>
        </w:rPr>
        <w:t>K.3.3.</w:t>
      </w:r>
    </w:p>
    <w:p w14:paraId="752E11E6" w14:textId="77777777" w:rsidR="00E44A74" w:rsidRPr="00EE3266" w:rsidRDefault="00E44A74" w:rsidP="0031443F">
      <w:pPr>
        <w:widowControl w:val="0"/>
        <w:spacing w:after="0" w:line="360" w:lineRule="auto"/>
        <w:ind w:firstLine="709"/>
        <w:jc w:val="both"/>
        <w:rPr>
          <w:rFonts w:ascii="Arial" w:eastAsia="Times New Roman" w:hAnsi="Arial" w:cs="Arial"/>
          <w:i/>
          <w:snapToGrid w:val="0"/>
          <w:lang w:eastAsia="ru-RU"/>
        </w:rPr>
      </w:pPr>
      <w:r w:rsidRPr="00EE3266">
        <w:rPr>
          <w:rFonts w:ascii="Arial" w:eastAsia="Times New Roman" w:hAnsi="Arial" w:cs="Arial"/>
          <w:i/>
          <w:snapToGrid w:val="0"/>
          <w:lang w:eastAsia="ru-RU"/>
        </w:rPr>
        <w:t xml:space="preserve">Для всех указанных случаев требования к ПУТЯМ УТЕЧКИ рассмотрены в K.3.4, а   требования к твердой изоляции в K.3.5. </w:t>
      </w:r>
    </w:p>
    <w:p w14:paraId="0371A43D" w14:textId="702A5CF4" w:rsidR="00E44A74" w:rsidRPr="00EE3266" w:rsidRDefault="00E44A74" w:rsidP="0031443F">
      <w:pPr>
        <w:widowControl w:val="0"/>
        <w:spacing w:after="0" w:line="360" w:lineRule="auto"/>
        <w:ind w:firstLine="709"/>
        <w:jc w:val="both"/>
        <w:rPr>
          <w:rFonts w:ascii="Arial" w:eastAsia="Times New Roman" w:hAnsi="Arial" w:cs="Arial"/>
          <w:snapToGrid w:val="0"/>
          <w:sz w:val="20"/>
          <w:szCs w:val="20"/>
          <w:lang w:eastAsia="ru-RU"/>
        </w:rPr>
      </w:pPr>
      <w:r w:rsidRPr="00EE3266">
        <w:rPr>
          <w:rFonts w:ascii="Arial" w:eastAsia="Times New Roman" w:hAnsi="Arial" w:cs="Arial"/>
          <w:spacing w:val="40"/>
          <w:sz w:val="20"/>
          <w:szCs w:val="20"/>
          <w:lang w:eastAsia="ru-RU"/>
        </w:rPr>
        <w:t>Примечание</w:t>
      </w:r>
      <w:r w:rsidR="00C95195" w:rsidRPr="00EE3266">
        <w:rPr>
          <w:rFonts w:ascii="Arial" w:eastAsia="Times New Roman" w:hAnsi="Arial" w:cs="Arial"/>
          <w:sz w:val="20"/>
          <w:szCs w:val="20"/>
          <w:lang w:eastAsia="ru-RU"/>
        </w:rPr>
        <w:t xml:space="preserve"> – </w:t>
      </w:r>
      <w:r w:rsidRPr="00EE3266">
        <w:rPr>
          <w:rFonts w:ascii="Arial" w:eastAsia="Times New Roman" w:hAnsi="Arial" w:cs="Arial"/>
          <w:sz w:val="20"/>
          <w:szCs w:val="20"/>
          <w:lang w:eastAsia="ru-RU"/>
        </w:rPr>
        <w:t xml:space="preserve">Установленные требования показаны на структурной схеме, приведенной на </w:t>
      </w:r>
      <w:r w:rsidRPr="00EE3266">
        <w:rPr>
          <w:rFonts w:ascii="Arial" w:eastAsia="Times New Roman" w:hAnsi="Arial" w:cs="Arial"/>
          <w:sz w:val="20"/>
          <w:szCs w:val="20"/>
          <w:lang w:eastAsia="ru-RU"/>
        </w:rPr>
        <w:lastRenderedPageBreak/>
        <w:t xml:space="preserve">рисунке </w:t>
      </w:r>
      <w:r w:rsidRPr="00EE3266">
        <w:rPr>
          <w:rFonts w:ascii="Arial" w:eastAsia="Times New Roman" w:hAnsi="Arial" w:cs="Arial"/>
          <w:sz w:val="20"/>
          <w:szCs w:val="20"/>
          <w:lang w:val="en-US" w:eastAsia="ru-RU"/>
        </w:rPr>
        <w:t>DD</w:t>
      </w:r>
      <w:r w:rsidRPr="00EE3266">
        <w:rPr>
          <w:rFonts w:ascii="Arial" w:eastAsia="Times New Roman" w:hAnsi="Arial" w:cs="Arial"/>
          <w:sz w:val="20"/>
          <w:szCs w:val="20"/>
          <w:lang w:eastAsia="ru-RU"/>
        </w:rPr>
        <w:t xml:space="preserve">.1 </w:t>
      </w:r>
      <w:r w:rsidR="0064713B">
        <w:rPr>
          <w:rFonts w:ascii="Arial" w:eastAsia="Times New Roman" w:hAnsi="Arial" w:cs="Arial"/>
          <w:sz w:val="20"/>
          <w:szCs w:val="20"/>
          <w:lang w:eastAsia="ru-RU"/>
        </w:rPr>
        <w:t>п</w:t>
      </w:r>
      <w:r w:rsidRPr="00EE3266">
        <w:rPr>
          <w:rFonts w:ascii="Arial" w:eastAsia="Times New Roman" w:hAnsi="Arial" w:cs="Arial"/>
          <w:snapToGrid w:val="0"/>
          <w:sz w:val="20"/>
          <w:szCs w:val="20"/>
          <w:lang w:eastAsia="ru-RU"/>
        </w:rPr>
        <w:t>риложения DD.</w:t>
      </w:r>
    </w:p>
    <w:p w14:paraId="39B6590E" w14:textId="4D095D32" w:rsidR="00E44A74" w:rsidRPr="00EE3266" w:rsidRDefault="00E44A74" w:rsidP="0031443F">
      <w:pPr>
        <w:widowControl w:val="0"/>
        <w:spacing w:after="0" w:line="360" w:lineRule="auto"/>
        <w:ind w:firstLine="709"/>
        <w:jc w:val="both"/>
        <w:rPr>
          <w:rFonts w:ascii="Arial" w:eastAsia="Times New Roman" w:hAnsi="Arial" w:cs="Arial"/>
          <w:i/>
          <w:snapToGrid w:val="0"/>
          <w:lang w:eastAsia="ru-RU"/>
        </w:rPr>
      </w:pPr>
      <w:r w:rsidRPr="00EE3266">
        <w:rPr>
          <w:rFonts w:ascii="Arial" w:eastAsia="Times New Roman" w:hAnsi="Arial" w:cs="Arial"/>
          <w:i/>
          <w:snapToGrid w:val="0"/>
          <w:lang w:eastAsia="ru-RU"/>
        </w:rPr>
        <w:t>Дополнение</w:t>
      </w:r>
      <w:r w:rsidR="0064713B">
        <w:rPr>
          <w:rFonts w:ascii="Arial" w:eastAsia="Times New Roman" w:hAnsi="Arial" w:cs="Arial"/>
          <w:i/>
          <w:snapToGrid w:val="0"/>
          <w:lang w:eastAsia="ru-RU"/>
        </w:rPr>
        <w:t>:</w:t>
      </w:r>
    </w:p>
    <w:p w14:paraId="23833DF6" w14:textId="1C0B991B" w:rsidR="00E44A74" w:rsidRPr="00EE3266" w:rsidRDefault="00E44A74" w:rsidP="0031443F">
      <w:pPr>
        <w:widowControl w:val="0"/>
        <w:spacing w:after="0" w:line="360" w:lineRule="auto"/>
        <w:ind w:firstLine="709"/>
        <w:jc w:val="both"/>
        <w:rPr>
          <w:rFonts w:ascii="Arial" w:eastAsia="Times New Roman" w:hAnsi="Arial" w:cs="Arial"/>
          <w:i/>
          <w:snapToGrid w:val="0"/>
          <w:lang w:eastAsia="ru-RU"/>
        </w:rPr>
      </w:pPr>
      <w:r w:rsidRPr="00EE3266">
        <w:rPr>
          <w:rFonts w:ascii="Arial" w:eastAsia="Times New Roman" w:hAnsi="Arial" w:cs="Arial"/>
          <w:i/>
          <w:snapToGrid w:val="0"/>
          <w:lang w:eastAsia="ru-RU"/>
        </w:rPr>
        <w:t xml:space="preserve">Дополнить следующим текстом и таблицами: </w:t>
      </w:r>
    </w:p>
    <w:p w14:paraId="7CECD1F7" w14:textId="77777777" w:rsidR="00E44A74" w:rsidRPr="00EE3266" w:rsidRDefault="00E44A74" w:rsidP="0031443F">
      <w:pPr>
        <w:widowControl w:val="0"/>
        <w:spacing w:after="0" w:line="360" w:lineRule="auto"/>
        <w:ind w:firstLine="709"/>
        <w:jc w:val="both"/>
        <w:rPr>
          <w:rFonts w:ascii="Arial" w:eastAsia="Times New Roman" w:hAnsi="Arial" w:cs="Arial"/>
          <w:b/>
          <w:snapToGrid w:val="0"/>
          <w:sz w:val="24"/>
          <w:szCs w:val="24"/>
          <w:lang w:eastAsia="ru-RU"/>
        </w:rPr>
      </w:pPr>
      <w:r w:rsidRPr="00EE3266">
        <w:rPr>
          <w:rFonts w:ascii="Arial" w:eastAsia="Times New Roman" w:hAnsi="Arial" w:cs="Arial"/>
          <w:b/>
          <w:snapToGrid w:val="0"/>
          <w:sz w:val="24"/>
          <w:szCs w:val="24"/>
          <w:lang w:eastAsia="ru-RU"/>
        </w:rPr>
        <w:t>К.101 Требования к изоляции для измерительных цепей КАТЕГОРИЙ ИЗМЕРЕНИЙ II, III и IV</w:t>
      </w:r>
    </w:p>
    <w:p w14:paraId="243FFB80" w14:textId="77777777" w:rsidR="00E44A74" w:rsidRPr="00EE3266" w:rsidRDefault="00E44A74" w:rsidP="0031443F">
      <w:pPr>
        <w:widowControl w:val="0"/>
        <w:spacing w:after="0" w:line="360" w:lineRule="auto"/>
        <w:ind w:firstLine="709"/>
        <w:jc w:val="both"/>
        <w:rPr>
          <w:rFonts w:ascii="Arial" w:eastAsia="Times New Roman" w:hAnsi="Arial" w:cs="Arial"/>
          <w:b/>
          <w:lang w:eastAsia="ru-RU"/>
        </w:rPr>
      </w:pPr>
      <w:r w:rsidRPr="00EE3266">
        <w:rPr>
          <w:rFonts w:ascii="Arial" w:eastAsia="Times New Roman" w:hAnsi="Arial" w:cs="Arial"/>
          <w:b/>
          <w:snapToGrid w:val="0"/>
          <w:lang w:eastAsia="ru-RU"/>
        </w:rPr>
        <w:t>К.101.1</w:t>
      </w:r>
      <w:r w:rsidRPr="00EE3266">
        <w:rPr>
          <w:rFonts w:ascii="Arial" w:eastAsia="Times New Roman" w:hAnsi="Arial" w:cs="Arial"/>
          <w:b/>
          <w:lang w:eastAsia="ru-RU"/>
        </w:rPr>
        <w:t xml:space="preserve"> Общие положения</w:t>
      </w:r>
    </w:p>
    <w:p w14:paraId="45A02043" w14:textId="77777777" w:rsidR="00E44A74" w:rsidRPr="00EE3266" w:rsidRDefault="00E44A74" w:rsidP="0031443F">
      <w:pPr>
        <w:widowControl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 xml:space="preserve">Измерительные цепи подвергаются воздействию РАБОЧИХ НАПРЯЖЕНИЙ и переходных напряжений от цепей, к которым они подключены во время измерения или испытания. Когда измерительную цепь используют для измерения напряжения СЕТИ, переходные напряжения могут быть оценены по ее размещению внутри установки, в которой выполняют измерение. Когда измерительная цепь используется для измерения любого другого электрического сигнала, ОПЕРАТОР должен учесть переходные напряжения, чтобы убедиться, что они не превышают возможностей измерительного оборудования. </w:t>
      </w:r>
    </w:p>
    <w:p w14:paraId="2B027E1C" w14:textId="074D1B56" w:rsidR="00E44A74" w:rsidRPr="00EE3266" w:rsidRDefault="00E44A74" w:rsidP="0031443F">
      <w:pPr>
        <w:widowControl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 xml:space="preserve">В случае, когда измерительная цепь используется для подключения к СЕТИ, существует РИСК возникновения дугового разряда. КАТЕГОРИЯ ИЗМЕРЕНИЙ определяет количество доступной энергии, которая может привести к возникновению дугового разряда. В случае возможности возникновения дугового разряда, изготовитель оборудования должен принять дополнительные меры предосторожности для снижения ОПАСНОСТИ, связанной с поражением электрическим током и ожогом от дугового разряда, которые должны быть указаны в эксплуатационной документации (см. приложения AA и BB). </w:t>
      </w:r>
    </w:p>
    <w:p w14:paraId="19ACD4DC" w14:textId="77777777" w:rsidR="00E44A74" w:rsidRPr="00EE3266" w:rsidRDefault="00E44A74" w:rsidP="0031443F">
      <w:pPr>
        <w:widowControl w:val="0"/>
        <w:spacing w:after="0" w:line="360" w:lineRule="auto"/>
        <w:ind w:firstLine="709"/>
        <w:jc w:val="both"/>
        <w:rPr>
          <w:rFonts w:ascii="Arial" w:eastAsia="Times New Roman" w:hAnsi="Arial" w:cs="Arial"/>
          <w:b/>
          <w:snapToGrid w:val="0"/>
          <w:lang w:eastAsia="ru-RU"/>
        </w:rPr>
      </w:pPr>
      <w:r w:rsidRPr="00EE3266">
        <w:rPr>
          <w:rFonts w:ascii="Arial" w:eastAsia="Times New Roman" w:hAnsi="Arial" w:cs="Arial"/>
          <w:b/>
          <w:snapToGrid w:val="0"/>
          <w:lang w:eastAsia="ru-RU"/>
        </w:rPr>
        <w:t>К.101.2 ЗАЗОРЫ</w:t>
      </w:r>
    </w:p>
    <w:p w14:paraId="166EC9DA" w14:textId="77777777" w:rsidR="00E44A74" w:rsidRPr="00EE3266" w:rsidRDefault="00E44A74" w:rsidP="0031443F">
      <w:pPr>
        <w:widowControl w:val="0"/>
        <w:spacing w:after="0" w:line="360" w:lineRule="auto"/>
        <w:ind w:firstLine="709"/>
        <w:jc w:val="both"/>
        <w:rPr>
          <w:rFonts w:ascii="Arial" w:eastAsia="Times New Roman" w:hAnsi="Arial" w:cs="Arial"/>
          <w:snapToGrid w:val="0"/>
          <w:lang w:eastAsia="ru-RU"/>
        </w:rPr>
      </w:pPr>
      <w:r w:rsidRPr="00EE3266">
        <w:rPr>
          <w:rFonts w:ascii="Arial" w:eastAsia="Times New Roman" w:hAnsi="Arial" w:cs="Arial"/>
          <w:snapToGrid w:val="0"/>
          <w:lang w:eastAsia="ru-RU"/>
        </w:rPr>
        <w:t xml:space="preserve">Для оборудования, предназначенного для питания от измеряемой цепи, ЗАЗОРЫ для СЕТЕВОЙ ЦЕПИ должны быть рассчитаны в соответствии с требованиями НОМИНАЛЬНОЙ КАТЕГОРИИЙ ИЗМЕРЕНИЙ и учетом применения устройств ограничения перенапряжения для снижения ПЕРЕХОДНЫХ ПЕРЕНАПРЯЖЕНИЙ до уровня, соответствующего более низкой КАТЕГОРИИ ИЗМЕРЕНИЯ (см. раздел K.102). Дополнительные требования к маркировке приведены в 5.1.5.2, 5.1.5.101. </w:t>
      </w:r>
    </w:p>
    <w:p w14:paraId="33426013" w14:textId="1211E808" w:rsidR="00E44A74" w:rsidRPr="00EE3266" w:rsidRDefault="00E44A74" w:rsidP="0031443F">
      <w:pPr>
        <w:widowControl w:val="0"/>
        <w:spacing w:after="0" w:line="360" w:lineRule="auto"/>
        <w:ind w:firstLine="709"/>
        <w:jc w:val="both"/>
        <w:rPr>
          <w:rFonts w:ascii="Arial" w:eastAsia="Times New Roman" w:hAnsi="Arial" w:cs="Arial"/>
          <w:snapToGrid w:val="0"/>
          <w:lang w:eastAsia="ru-RU"/>
        </w:rPr>
      </w:pPr>
      <w:r w:rsidRPr="00EE3266">
        <w:rPr>
          <w:rFonts w:ascii="Arial" w:eastAsia="Times New Roman" w:hAnsi="Arial" w:cs="Arial"/>
          <w:snapToGrid w:val="0"/>
          <w:lang w:eastAsia="ru-RU"/>
        </w:rPr>
        <w:t xml:space="preserve">ЗАЗОРЫ измерительных цепей КАТЕГОРИИ ИЗМЕРЕНИЙ </w:t>
      </w:r>
      <w:r w:rsidRPr="00EE3266">
        <w:rPr>
          <w:rFonts w:ascii="Arial" w:eastAsia="Times New Roman" w:hAnsi="Arial" w:cs="Arial"/>
          <w:snapToGrid w:val="0"/>
          <w:lang w:val="en-US" w:eastAsia="ru-RU"/>
        </w:rPr>
        <w:t>II</w:t>
      </w:r>
      <w:r w:rsidRPr="00EE3266">
        <w:rPr>
          <w:rFonts w:ascii="Arial" w:eastAsia="Times New Roman" w:hAnsi="Arial" w:cs="Arial"/>
          <w:snapToGrid w:val="0"/>
          <w:lang w:eastAsia="ru-RU"/>
        </w:rPr>
        <w:t xml:space="preserve">, </w:t>
      </w:r>
      <w:r w:rsidRPr="00EE3266">
        <w:rPr>
          <w:rFonts w:ascii="Arial" w:eastAsia="Times New Roman" w:hAnsi="Arial" w:cs="Arial"/>
          <w:snapToGrid w:val="0"/>
          <w:lang w:val="en-US" w:eastAsia="ru-RU"/>
        </w:rPr>
        <w:t>III</w:t>
      </w:r>
      <w:r w:rsidRPr="00EE3266">
        <w:rPr>
          <w:rFonts w:ascii="Arial" w:eastAsia="Times New Roman" w:hAnsi="Arial" w:cs="Arial"/>
          <w:snapToGrid w:val="0"/>
          <w:lang w:eastAsia="ru-RU"/>
        </w:rPr>
        <w:t xml:space="preserve"> и </w:t>
      </w:r>
      <w:r w:rsidRPr="00EE3266">
        <w:rPr>
          <w:rFonts w:ascii="Arial" w:eastAsia="Times New Roman" w:hAnsi="Arial" w:cs="Arial"/>
          <w:snapToGrid w:val="0"/>
          <w:lang w:val="en-US" w:eastAsia="ru-RU"/>
        </w:rPr>
        <w:t>IV</w:t>
      </w:r>
      <w:r w:rsidRPr="00EE3266">
        <w:rPr>
          <w:rFonts w:ascii="Arial" w:eastAsia="Times New Roman" w:hAnsi="Arial" w:cs="Arial"/>
          <w:snapToGrid w:val="0"/>
          <w:lang w:eastAsia="ru-RU"/>
        </w:rPr>
        <w:t xml:space="preserve"> указаны в таблице K.101. </w:t>
      </w:r>
    </w:p>
    <w:p w14:paraId="146C955E" w14:textId="16C83D7B" w:rsidR="00E44A74" w:rsidRPr="00EE3266" w:rsidRDefault="00E44A74" w:rsidP="0031443F">
      <w:pPr>
        <w:widowControl w:val="0"/>
        <w:spacing w:after="0" w:line="360" w:lineRule="auto"/>
        <w:ind w:firstLine="709"/>
        <w:jc w:val="both"/>
        <w:rPr>
          <w:rFonts w:ascii="Arial" w:eastAsia="Times New Roman" w:hAnsi="Arial" w:cs="Arial"/>
          <w:snapToGrid w:val="0"/>
          <w:sz w:val="20"/>
          <w:szCs w:val="20"/>
          <w:lang w:eastAsia="ru-RU"/>
        </w:rPr>
      </w:pPr>
      <w:r w:rsidRPr="00EE3266">
        <w:rPr>
          <w:rFonts w:ascii="Arial" w:eastAsia="Times New Roman" w:hAnsi="Arial" w:cs="Arial"/>
          <w:spacing w:val="40"/>
          <w:sz w:val="20"/>
          <w:szCs w:val="20"/>
          <w:lang w:eastAsia="ru-RU"/>
        </w:rPr>
        <w:t>Примечание</w:t>
      </w:r>
      <w:r w:rsidRPr="00EE3266">
        <w:rPr>
          <w:rFonts w:ascii="Arial" w:eastAsia="Times New Roman" w:hAnsi="Arial" w:cs="Arial"/>
          <w:sz w:val="20"/>
          <w:szCs w:val="20"/>
          <w:lang w:eastAsia="ru-RU"/>
        </w:rPr>
        <w:t xml:space="preserve"> 1 – </w:t>
      </w:r>
      <w:r w:rsidRPr="00EE3266">
        <w:rPr>
          <w:rFonts w:ascii="Arial" w:eastAsia="Times New Roman" w:hAnsi="Arial" w:cs="Arial"/>
          <w:snapToGrid w:val="0"/>
          <w:sz w:val="20"/>
          <w:szCs w:val="20"/>
          <w:lang w:eastAsia="ru-RU"/>
        </w:rPr>
        <w:t xml:space="preserve">Номинальные напряжения СЕТЕВЫХ </w:t>
      </w:r>
      <w:r w:rsidR="0064713B">
        <w:rPr>
          <w:rFonts w:ascii="Arial" w:eastAsia="Times New Roman" w:hAnsi="Arial" w:cs="Arial"/>
          <w:snapToGrid w:val="0"/>
          <w:sz w:val="20"/>
          <w:szCs w:val="20"/>
          <w:lang w:eastAsia="ru-RU"/>
        </w:rPr>
        <w:t>источников питания приведены в п</w:t>
      </w:r>
      <w:r w:rsidRPr="00EE3266">
        <w:rPr>
          <w:rFonts w:ascii="Arial" w:eastAsia="Times New Roman" w:hAnsi="Arial" w:cs="Arial"/>
          <w:snapToGrid w:val="0"/>
          <w:sz w:val="20"/>
          <w:szCs w:val="20"/>
          <w:lang w:eastAsia="ru-RU"/>
        </w:rPr>
        <w:t xml:space="preserve">риложении I. </w:t>
      </w:r>
    </w:p>
    <w:p w14:paraId="24AAF02C" w14:textId="77777777" w:rsidR="00E44A74" w:rsidRPr="00EE3266" w:rsidRDefault="00E44A74" w:rsidP="0031443F">
      <w:pPr>
        <w:widowControl w:val="0"/>
        <w:spacing w:after="0" w:line="360" w:lineRule="auto"/>
        <w:ind w:firstLine="709"/>
        <w:jc w:val="both"/>
        <w:rPr>
          <w:rFonts w:ascii="Arial" w:eastAsia="Times New Roman" w:hAnsi="Arial" w:cs="Arial"/>
          <w:snapToGrid w:val="0"/>
          <w:lang w:eastAsia="ru-RU"/>
        </w:rPr>
      </w:pPr>
      <w:r w:rsidRPr="00EE3266">
        <w:rPr>
          <w:rFonts w:ascii="Arial" w:eastAsia="Times New Roman" w:hAnsi="Arial" w:cs="Arial"/>
          <w:snapToGrid w:val="0"/>
          <w:lang w:eastAsia="ru-RU"/>
        </w:rPr>
        <w:t>Для оборудования, предназначенного для работы на высоте более 2000 м, значения ЗАЗОРОВ должны быть пересчитаны путем умножения на соответствующий коэффициент, указанный в таблице K.1.</w:t>
      </w:r>
    </w:p>
    <w:p w14:paraId="4CCC843A" w14:textId="0075EBDD" w:rsidR="00E44A74" w:rsidRPr="00EE3266" w:rsidRDefault="00E44A74" w:rsidP="0031443F">
      <w:pPr>
        <w:widowControl w:val="0"/>
        <w:spacing w:after="0" w:line="360" w:lineRule="auto"/>
        <w:ind w:firstLine="709"/>
        <w:jc w:val="both"/>
        <w:rPr>
          <w:rFonts w:ascii="Arial" w:eastAsia="Times New Roman" w:hAnsi="Arial" w:cs="Arial"/>
          <w:snapToGrid w:val="0"/>
          <w:lang w:eastAsia="ru-RU"/>
        </w:rPr>
      </w:pPr>
      <w:r w:rsidRPr="00EE3266">
        <w:rPr>
          <w:rFonts w:ascii="Arial" w:eastAsia="Times New Roman" w:hAnsi="Arial" w:cs="Arial"/>
          <w:snapToGrid w:val="0"/>
          <w:lang w:eastAsia="ru-RU"/>
        </w:rPr>
        <w:t>Минимальный ЗАЗОР для ОСНОВНОЙ, ДОПОЛНИТЕЛЬНОЙ и УСИЛЕННОЙ ИЗОЛЯЦИ</w:t>
      </w:r>
      <w:r w:rsidR="0064713B">
        <w:rPr>
          <w:rFonts w:ascii="Arial" w:eastAsia="Times New Roman" w:hAnsi="Arial" w:cs="Arial"/>
          <w:snapToGrid w:val="0"/>
          <w:lang w:eastAsia="ru-RU"/>
        </w:rPr>
        <w:t>И</w:t>
      </w:r>
      <w:r w:rsidRPr="00EE3266">
        <w:rPr>
          <w:rFonts w:ascii="Arial" w:eastAsia="Times New Roman" w:hAnsi="Arial" w:cs="Arial"/>
          <w:snapToGrid w:val="0"/>
          <w:lang w:eastAsia="ru-RU"/>
        </w:rPr>
        <w:t xml:space="preserve"> составляет 0,2 мм для СТЕПЕНИ ЗАГРЯЗНЕНИЯ 2 и 0,8 мм для СТЕПЕНИ ЗАГРЯЗНЕНИЯ 3.</w:t>
      </w:r>
    </w:p>
    <w:p w14:paraId="5CF98068" w14:textId="77777777" w:rsidR="00E44A74" w:rsidRPr="00EE3266" w:rsidRDefault="00E44A74" w:rsidP="0031443F">
      <w:pPr>
        <w:widowControl w:val="0"/>
        <w:spacing w:after="0" w:line="360" w:lineRule="auto"/>
        <w:ind w:firstLine="709"/>
        <w:jc w:val="both"/>
        <w:rPr>
          <w:rFonts w:ascii="Arial" w:eastAsia="Times New Roman" w:hAnsi="Arial" w:cs="Arial"/>
          <w:snapToGrid w:val="0"/>
          <w:sz w:val="20"/>
          <w:szCs w:val="20"/>
          <w:lang w:eastAsia="ru-RU"/>
        </w:rPr>
      </w:pPr>
      <w:r w:rsidRPr="00EE3266">
        <w:rPr>
          <w:rFonts w:ascii="Arial" w:eastAsia="Times New Roman" w:hAnsi="Arial" w:cs="Arial"/>
          <w:snapToGrid w:val="0"/>
          <w:spacing w:val="40"/>
          <w:sz w:val="20"/>
          <w:szCs w:val="20"/>
          <w:lang w:eastAsia="ru-RU"/>
        </w:rPr>
        <w:t>Примечание</w:t>
      </w:r>
      <w:r w:rsidRPr="00EE3266">
        <w:rPr>
          <w:rFonts w:ascii="Arial" w:eastAsia="Times New Roman" w:hAnsi="Arial" w:cs="Arial"/>
          <w:snapToGrid w:val="0"/>
          <w:sz w:val="20"/>
          <w:szCs w:val="20"/>
          <w:lang w:eastAsia="ru-RU"/>
        </w:rPr>
        <w:t xml:space="preserve"> 2 – ЗАЗОРЫ для других измерительных цепей рассчитывают в соответствии с K.3.</w:t>
      </w:r>
    </w:p>
    <w:p w14:paraId="418BDBCD" w14:textId="77777777" w:rsidR="00C95195" w:rsidRPr="00EE3266" w:rsidRDefault="00C95195">
      <w:pPr>
        <w:rPr>
          <w:rFonts w:ascii="Arial" w:eastAsia="Times New Roman" w:hAnsi="Arial" w:cs="Arial"/>
          <w:spacing w:val="40"/>
          <w:lang w:eastAsia="ru-RU"/>
        </w:rPr>
      </w:pPr>
      <w:r w:rsidRPr="00EE3266">
        <w:rPr>
          <w:rFonts w:ascii="Arial" w:eastAsia="Times New Roman" w:hAnsi="Arial" w:cs="Arial"/>
          <w:spacing w:val="40"/>
          <w:lang w:eastAsia="ru-RU"/>
        </w:rPr>
        <w:br w:type="page"/>
      </w:r>
    </w:p>
    <w:p w14:paraId="6ABFFFBA" w14:textId="162FC456" w:rsidR="00E44A74" w:rsidRPr="00EE3266" w:rsidRDefault="00E44A74" w:rsidP="00C95195">
      <w:pPr>
        <w:widowControl w:val="0"/>
        <w:autoSpaceDE w:val="0"/>
        <w:autoSpaceDN w:val="0"/>
        <w:adjustRightInd w:val="0"/>
        <w:spacing w:after="0" w:line="360" w:lineRule="auto"/>
        <w:jc w:val="both"/>
        <w:rPr>
          <w:rFonts w:ascii="Arial" w:eastAsia="Times New Roman" w:hAnsi="Arial" w:cs="Arial"/>
          <w:lang w:eastAsia="ru-RU"/>
        </w:rPr>
      </w:pPr>
      <w:r w:rsidRPr="00EE3266">
        <w:rPr>
          <w:rFonts w:ascii="Arial" w:eastAsia="Times New Roman" w:hAnsi="Arial" w:cs="Arial"/>
          <w:spacing w:val="40"/>
          <w:lang w:eastAsia="ru-RU"/>
        </w:rPr>
        <w:lastRenderedPageBreak/>
        <w:t xml:space="preserve">Таблица </w:t>
      </w:r>
      <w:r w:rsidRPr="00EE3266">
        <w:rPr>
          <w:rFonts w:ascii="Arial" w:eastAsia="Times New Roman" w:hAnsi="Arial" w:cs="Arial"/>
          <w:lang w:eastAsia="ru-RU"/>
        </w:rPr>
        <w:t>К.101 ─ ЗАЗОРЫ для измерительных цепей КАТЕГОРИЙ ИЗМЕРЕНИЙ II, III, IV</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134"/>
        <w:gridCol w:w="1134"/>
        <w:gridCol w:w="1275"/>
        <w:gridCol w:w="1134"/>
        <w:gridCol w:w="1276"/>
        <w:gridCol w:w="1276"/>
      </w:tblGrid>
      <w:tr w:rsidR="00EE3266" w:rsidRPr="00EE3266" w14:paraId="18457D4E" w14:textId="77777777" w:rsidTr="00963AD0">
        <w:tc>
          <w:tcPr>
            <w:tcW w:w="2694" w:type="dxa"/>
            <w:vMerge w:val="restart"/>
            <w:shd w:val="clear" w:color="auto" w:fill="auto"/>
          </w:tcPr>
          <w:p w14:paraId="62C27CA0"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Номинальное фазное напряжение действующего переменного тока или номинальное напряжение постоянного тока измеряемой СЕТИ, В</w:t>
            </w:r>
          </w:p>
        </w:tc>
        <w:tc>
          <w:tcPr>
            <w:tcW w:w="7229" w:type="dxa"/>
            <w:gridSpan w:val="6"/>
            <w:shd w:val="clear" w:color="auto" w:fill="auto"/>
          </w:tcPr>
          <w:p w14:paraId="5A340234"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ЗАЗОРЫ, мм</w:t>
            </w:r>
          </w:p>
        </w:tc>
      </w:tr>
      <w:tr w:rsidR="00EE3266" w:rsidRPr="00EE3266" w14:paraId="274B20EB" w14:textId="77777777" w:rsidTr="00963AD0">
        <w:tc>
          <w:tcPr>
            <w:tcW w:w="2694" w:type="dxa"/>
            <w:vMerge/>
            <w:shd w:val="clear" w:color="auto" w:fill="auto"/>
          </w:tcPr>
          <w:p w14:paraId="3CE4C8D7" w14:textId="77777777" w:rsidR="00E44A74" w:rsidRPr="00EE3266" w:rsidRDefault="00E44A74" w:rsidP="00C95195">
            <w:pPr>
              <w:widowControl w:val="0"/>
              <w:autoSpaceDE w:val="0"/>
              <w:autoSpaceDN w:val="0"/>
              <w:adjustRightInd w:val="0"/>
              <w:spacing w:after="0" w:line="360" w:lineRule="auto"/>
              <w:jc w:val="both"/>
              <w:rPr>
                <w:rFonts w:ascii="Arial" w:eastAsia="Times New Roman" w:hAnsi="Arial" w:cs="Arial"/>
                <w:lang w:eastAsia="ru-RU"/>
              </w:rPr>
            </w:pPr>
          </w:p>
        </w:tc>
        <w:tc>
          <w:tcPr>
            <w:tcW w:w="3543" w:type="dxa"/>
            <w:gridSpan w:val="3"/>
            <w:shd w:val="clear" w:color="auto" w:fill="auto"/>
          </w:tcPr>
          <w:p w14:paraId="2FF9C017"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ОСНОВНАЯ ИЗОЛЯЦИЯ и ДОПОЛНИТЕЛЬНАЯ ИЗОЛЯЦИЯ</w:t>
            </w:r>
          </w:p>
        </w:tc>
        <w:tc>
          <w:tcPr>
            <w:tcW w:w="3686" w:type="dxa"/>
            <w:gridSpan w:val="3"/>
            <w:shd w:val="clear" w:color="auto" w:fill="auto"/>
          </w:tcPr>
          <w:p w14:paraId="1B4AFFFC"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УСИЛЕННАЯ ИЗОЛЯЦИЯ</w:t>
            </w:r>
          </w:p>
        </w:tc>
      </w:tr>
      <w:tr w:rsidR="00EE3266" w:rsidRPr="00EE3266" w14:paraId="21AA5D8C" w14:textId="77777777" w:rsidTr="00963AD0">
        <w:tc>
          <w:tcPr>
            <w:tcW w:w="2694" w:type="dxa"/>
            <w:vMerge/>
            <w:shd w:val="clear" w:color="auto" w:fill="auto"/>
          </w:tcPr>
          <w:p w14:paraId="083A9DF5" w14:textId="77777777" w:rsidR="00E44A74" w:rsidRPr="00EE3266" w:rsidRDefault="00E44A74" w:rsidP="00C95195">
            <w:pPr>
              <w:widowControl w:val="0"/>
              <w:autoSpaceDE w:val="0"/>
              <w:autoSpaceDN w:val="0"/>
              <w:adjustRightInd w:val="0"/>
              <w:spacing w:after="0" w:line="360" w:lineRule="auto"/>
              <w:jc w:val="both"/>
              <w:rPr>
                <w:rFonts w:ascii="Arial" w:eastAsia="Times New Roman" w:hAnsi="Arial" w:cs="Arial"/>
                <w:lang w:eastAsia="ru-RU"/>
              </w:rPr>
            </w:pPr>
          </w:p>
        </w:tc>
        <w:tc>
          <w:tcPr>
            <w:tcW w:w="3543" w:type="dxa"/>
            <w:gridSpan w:val="3"/>
            <w:shd w:val="clear" w:color="auto" w:fill="auto"/>
          </w:tcPr>
          <w:p w14:paraId="4BCA7786" w14:textId="77777777" w:rsidR="00E44A74" w:rsidRPr="00EE3266" w:rsidRDefault="00E44A74" w:rsidP="00C95195">
            <w:pPr>
              <w:widowControl w:val="0"/>
              <w:autoSpaceDE w:val="0"/>
              <w:autoSpaceDN w:val="0"/>
              <w:adjustRightInd w:val="0"/>
              <w:spacing w:after="0" w:line="360" w:lineRule="auto"/>
              <w:rPr>
                <w:rFonts w:ascii="Arial" w:eastAsia="Times New Roman" w:hAnsi="Arial" w:cs="Arial"/>
                <w:lang w:eastAsia="ru-RU"/>
              </w:rPr>
            </w:pPr>
            <w:r w:rsidRPr="00EE3266">
              <w:rPr>
                <w:rFonts w:ascii="Arial" w:eastAsia="Times New Roman" w:hAnsi="Arial" w:cs="Arial"/>
                <w:lang w:eastAsia="ru-RU"/>
              </w:rPr>
              <w:t>для КАТЕГОРИИ ИЗМЕРЕНИЙ</w:t>
            </w:r>
          </w:p>
        </w:tc>
        <w:tc>
          <w:tcPr>
            <w:tcW w:w="3686" w:type="dxa"/>
            <w:gridSpan w:val="3"/>
            <w:shd w:val="clear" w:color="auto" w:fill="auto"/>
          </w:tcPr>
          <w:p w14:paraId="31584060"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для КАТЕГОРИИ ИЗМЕРЕНИЙ</w:t>
            </w:r>
          </w:p>
        </w:tc>
      </w:tr>
      <w:tr w:rsidR="00EE3266" w:rsidRPr="00EE3266" w14:paraId="08C55C45" w14:textId="77777777" w:rsidTr="00963AD0">
        <w:tc>
          <w:tcPr>
            <w:tcW w:w="2694" w:type="dxa"/>
            <w:vMerge/>
            <w:tcBorders>
              <w:bottom w:val="double" w:sz="4" w:space="0" w:color="auto"/>
            </w:tcBorders>
            <w:shd w:val="clear" w:color="auto" w:fill="auto"/>
          </w:tcPr>
          <w:p w14:paraId="1FD37FF4" w14:textId="77777777" w:rsidR="00E44A74" w:rsidRPr="00EE3266" w:rsidRDefault="00E44A74" w:rsidP="00C95195">
            <w:pPr>
              <w:widowControl w:val="0"/>
              <w:autoSpaceDE w:val="0"/>
              <w:autoSpaceDN w:val="0"/>
              <w:adjustRightInd w:val="0"/>
              <w:spacing w:after="0" w:line="360" w:lineRule="auto"/>
              <w:jc w:val="both"/>
              <w:rPr>
                <w:rFonts w:ascii="Arial" w:eastAsia="Times New Roman" w:hAnsi="Arial" w:cs="Arial"/>
                <w:lang w:eastAsia="ru-RU"/>
              </w:rPr>
            </w:pPr>
          </w:p>
        </w:tc>
        <w:tc>
          <w:tcPr>
            <w:tcW w:w="1134" w:type="dxa"/>
            <w:tcBorders>
              <w:bottom w:val="double" w:sz="4" w:space="0" w:color="auto"/>
            </w:tcBorders>
            <w:shd w:val="clear" w:color="auto" w:fill="auto"/>
          </w:tcPr>
          <w:p w14:paraId="32C34ED3" w14:textId="5E088448"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val="en-US" w:eastAsia="ru-RU"/>
              </w:rPr>
              <w:t>II</w:t>
            </w:r>
          </w:p>
        </w:tc>
        <w:tc>
          <w:tcPr>
            <w:tcW w:w="1134" w:type="dxa"/>
            <w:tcBorders>
              <w:bottom w:val="double" w:sz="4" w:space="0" w:color="auto"/>
            </w:tcBorders>
            <w:shd w:val="clear" w:color="auto" w:fill="auto"/>
          </w:tcPr>
          <w:p w14:paraId="50FD1558" w14:textId="12017C41"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snapToGrid w:val="0"/>
                <w:lang w:val="en-US" w:eastAsia="ru-RU"/>
              </w:rPr>
              <w:t>III</w:t>
            </w:r>
          </w:p>
        </w:tc>
        <w:tc>
          <w:tcPr>
            <w:tcW w:w="1275" w:type="dxa"/>
            <w:tcBorders>
              <w:bottom w:val="double" w:sz="4" w:space="0" w:color="auto"/>
            </w:tcBorders>
            <w:shd w:val="clear" w:color="auto" w:fill="auto"/>
          </w:tcPr>
          <w:p w14:paraId="6A6FE168" w14:textId="7A3302DB"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snapToGrid w:val="0"/>
                <w:lang w:val="en-US" w:eastAsia="ru-RU"/>
              </w:rPr>
              <w:t>IV</w:t>
            </w:r>
          </w:p>
        </w:tc>
        <w:tc>
          <w:tcPr>
            <w:tcW w:w="1134" w:type="dxa"/>
            <w:tcBorders>
              <w:bottom w:val="double" w:sz="4" w:space="0" w:color="auto"/>
            </w:tcBorders>
            <w:shd w:val="clear" w:color="auto" w:fill="auto"/>
          </w:tcPr>
          <w:p w14:paraId="61272F9E"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snapToGrid w:val="0"/>
                <w:lang w:val="en-US" w:eastAsia="ru-RU"/>
              </w:rPr>
              <w:t>II</w:t>
            </w:r>
          </w:p>
        </w:tc>
        <w:tc>
          <w:tcPr>
            <w:tcW w:w="1276" w:type="dxa"/>
            <w:tcBorders>
              <w:bottom w:val="double" w:sz="4" w:space="0" w:color="auto"/>
            </w:tcBorders>
            <w:shd w:val="clear" w:color="auto" w:fill="auto"/>
          </w:tcPr>
          <w:p w14:paraId="375A9C43"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snapToGrid w:val="0"/>
                <w:lang w:val="en-US" w:eastAsia="ru-RU"/>
              </w:rPr>
              <w:t>III</w:t>
            </w:r>
          </w:p>
        </w:tc>
        <w:tc>
          <w:tcPr>
            <w:tcW w:w="1276" w:type="dxa"/>
            <w:tcBorders>
              <w:bottom w:val="double" w:sz="4" w:space="0" w:color="auto"/>
            </w:tcBorders>
            <w:shd w:val="clear" w:color="auto" w:fill="auto"/>
          </w:tcPr>
          <w:p w14:paraId="15C6DAD2" w14:textId="3745574D"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snapToGrid w:val="0"/>
                <w:lang w:val="en-US" w:eastAsia="ru-RU"/>
              </w:rPr>
              <w:t>IV</w:t>
            </w:r>
          </w:p>
        </w:tc>
      </w:tr>
      <w:tr w:rsidR="00EE3266" w:rsidRPr="00EE3266" w14:paraId="672A28BB" w14:textId="77777777" w:rsidTr="00963AD0">
        <w:tc>
          <w:tcPr>
            <w:tcW w:w="2694" w:type="dxa"/>
            <w:tcBorders>
              <w:top w:val="double" w:sz="4" w:space="0" w:color="auto"/>
              <w:bottom w:val="single" w:sz="4" w:space="0" w:color="auto"/>
            </w:tcBorders>
            <w:shd w:val="clear" w:color="auto" w:fill="auto"/>
          </w:tcPr>
          <w:p w14:paraId="16717C77" w14:textId="1C9468CB"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w:t>
            </w:r>
            <w:r w:rsidR="00C95195" w:rsidRPr="00EE3266">
              <w:rPr>
                <w:rFonts w:ascii="Arial" w:eastAsia="Times New Roman" w:hAnsi="Arial" w:cs="Arial"/>
                <w:lang w:eastAsia="ru-RU"/>
              </w:rPr>
              <w:t xml:space="preserve"> </w:t>
            </w:r>
            <w:r w:rsidRPr="00EE3266">
              <w:rPr>
                <w:rFonts w:ascii="Arial" w:eastAsia="Times New Roman" w:hAnsi="Arial" w:cs="Arial"/>
                <w:lang w:eastAsia="ru-RU"/>
              </w:rPr>
              <w:t>50</w:t>
            </w:r>
          </w:p>
        </w:tc>
        <w:tc>
          <w:tcPr>
            <w:tcW w:w="1134" w:type="dxa"/>
            <w:tcBorders>
              <w:top w:val="double" w:sz="4" w:space="0" w:color="auto"/>
            </w:tcBorders>
            <w:shd w:val="clear" w:color="auto" w:fill="auto"/>
          </w:tcPr>
          <w:p w14:paraId="1AC099F4"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0,04</w:t>
            </w:r>
          </w:p>
        </w:tc>
        <w:tc>
          <w:tcPr>
            <w:tcW w:w="1134" w:type="dxa"/>
            <w:tcBorders>
              <w:top w:val="double" w:sz="4" w:space="0" w:color="auto"/>
            </w:tcBorders>
            <w:shd w:val="clear" w:color="auto" w:fill="auto"/>
          </w:tcPr>
          <w:p w14:paraId="69DEEC5F"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0,1</w:t>
            </w:r>
          </w:p>
        </w:tc>
        <w:tc>
          <w:tcPr>
            <w:tcW w:w="1275" w:type="dxa"/>
            <w:tcBorders>
              <w:top w:val="double" w:sz="4" w:space="0" w:color="auto"/>
            </w:tcBorders>
            <w:shd w:val="clear" w:color="auto" w:fill="auto"/>
          </w:tcPr>
          <w:p w14:paraId="281EE456"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0,5</w:t>
            </w:r>
          </w:p>
        </w:tc>
        <w:tc>
          <w:tcPr>
            <w:tcW w:w="1134" w:type="dxa"/>
            <w:tcBorders>
              <w:top w:val="double" w:sz="4" w:space="0" w:color="auto"/>
            </w:tcBorders>
            <w:shd w:val="clear" w:color="auto" w:fill="auto"/>
          </w:tcPr>
          <w:p w14:paraId="442A7954"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0,1</w:t>
            </w:r>
          </w:p>
        </w:tc>
        <w:tc>
          <w:tcPr>
            <w:tcW w:w="1276" w:type="dxa"/>
            <w:tcBorders>
              <w:top w:val="double" w:sz="4" w:space="0" w:color="auto"/>
            </w:tcBorders>
            <w:shd w:val="clear" w:color="auto" w:fill="auto"/>
          </w:tcPr>
          <w:p w14:paraId="2C7D6D4C"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0,3</w:t>
            </w:r>
          </w:p>
        </w:tc>
        <w:tc>
          <w:tcPr>
            <w:tcW w:w="1276" w:type="dxa"/>
            <w:tcBorders>
              <w:top w:val="double" w:sz="4" w:space="0" w:color="auto"/>
            </w:tcBorders>
            <w:shd w:val="clear" w:color="auto" w:fill="auto"/>
          </w:tcPr>
          <w:p w14:paraId="62D6D805"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1,5</w:t>
            </w:r>
          </w:p>
        </w:tc>
      </w:tr>
      <w:tr w:rsidR="00EE3266" w:rsidRPr="00EE3266" w14:paraId="199218D0" w14:textId="77777777" w:rsidTr="00963AD0">
        <w:tc>
          <w:tcPr>
            <w:tcW w:w="2694" w:type="dxa"/>
            <w:tcBorders>
              <w:top w:val="single" w:sz="4" w:space="0" w:color="auto"/>
              <w:bottom w:val="single" w:sz="4" w:space="0" w:color="auto"/>
            </w:tcBorders>
            <w:shd w:val="clear" w:color="auto" w:fill="auto"/>
          </w:tcPr>
          <w:p w14:paraId="576983DF"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&gt; 50 ≤ 100</w:t>
            </w:r>
          </w:p>
        </w:tc>
        <w:tc>
          <w:tcPr>
            <w:tcW w:w="1134" w:type="dxa"/>
            <w:tcBorders>
              <w:bottom w:val="single" w:sz="4" w:space="0" w:color="auto"/>
            </w:tcBorders>
            <w:shd w:val="clear" w:color="auto" w:fill="auto"/>
          </w:tcPr>
          <w:p w14:paraId="05F4D81C"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0,1</w:t>
            </w:r>
          </w:p>
        </w:tc>
        <w:tc>
          <w:tcPr>
            <w:tcW w:w="1134" w:type="dxa"/>
            <w:tcBorders>
              <w:bottom w:val="single" w:sz="4" w:space="0" w:color="auto"/>
            </w:tcBorders>
            <w:shd w:val="clear" w:color="auto" w:fill="auto"/>
          </w:tcPr>
          <w:p w14:paraId="1D135256"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0,5</w:t>
            </w:r>
          </w:p>
        </w:tc>
        <w:tc>
          <w:tcPr>
            <w:tcW w:w="1275" w:type="dxa"/>
            <w:tcBorders>
              <w:bottom w:val="single" w:sz="4" w:space="0" w:color="auto"/>
            </w:tcBorders>
            <w:shd w:val="clear" w:color="auto" w:fill="auto"/>
          </w:tcPr>
          <w:p w14:paraId="094A6E82"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1,5</w:t>
            </w:r>
          </w:p>
        </w:tc>
        <w:tc>
          <w:tcPr>
            <w:tcW w:w="1134" w:type="dxa"/>
            <w:tcBorders>
              <w:bottom w:val="single" w:sz="4" w:space="0" w:color="auto"/>
            </w:tcBorders>
            <w:shd w:val="clear" w:color="auto" w:fill="auto"/>
          </w:tcPr>
          <w:p w14:paraId="077E2CB9"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0,3</w:t>
            </w:r>
          </w:p>
        </w:tc>
        <w:tc>
          <w:tcPr>
            <w:tcW w:w="1276" w:type="dxa"/>
            <w:tcBorders>
              <w:bottom w:val="single" w:sz="4" w:space="0" w:color="auto"/>
            </w:tcBorders>
            <w:shd w:val="clear" w:color="auto" w:fill="auto"/>
          </w:tcPr>
          <w:p w14:paraId="0E86713A"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1,5</w:t>
            </w:r>
          </w:p>
        </w:tc>
        <w:tc>
          <w:tcPr>
            <w:tcW w:w="1276" w:type="dxa"/>
            <w:tcBorders>
              <w:bottom w:val="single" w:sz="4" w:space="0" w:color="auto"/>
            </w:tcBorders>
            <w:shd w:val="clear" w:color="auto" w:fill="auto"/>
          </w:tcPr>
          <w:p w14:paraId="56B28480"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3,0</w:t>
            </w:r>
          </w:p>
        </w:tc>
      </w:tr>
      <w:tr w:rsidR="00EE3266" w:rsidRPr="00EE3266" w14:paraId="7974CE18" w14:textId="77777777" w:rsidTr="00963AD0">
        <w:tc>
          <w:tcPr>
            <w:tcW w:w="2694" w:type="dxa"/>
            <w:tcBorders>
              <w:top w:val="single" w:sz="4" w:space="0" w:color="auto"/>
              <w:bottom w:val="single" w:sz="4" w:space="0" w:color="auto"/>
            </w:tcBorders>
            <w:shd w:val="clear" w:color="auto" w:fill="auto"/>
          </w:tcPr>
          <w:p w14:paraId="14CEB623"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&gt; 100 ≤ 150</w:t>
            </w:r>
          </w:p>
        </w:tc>
        <w:tc>
          <w:tcPr>
            <w:tcW w:w="1134" w:type="dxa"/>
            <w:tcBorders>
              <w:bottom w:val="single" w:sz="4" w:space="0" w:color="auto"/>
            </w:tcBorders>
            <w:shd w:val="clear" w:color="auto" w:fill="auto"/>
          </w:tcPr>
          <w:p w14:paraId="592E16A2"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0,5</w:t>
            </w:r>
          </w:p>
        </w:tc>
        <w:tc>
          <w:tcPr>
            <w:tcW w:w="1134" w:type="dxa"/>
            <w:tcBorders>
              <w:bottom w:val="single" w:sz="4" w:space="0" w:color="auto"/>
            </w:tcBorders>
            <w:shd w:val="clear" w:color="auto" w:fill="auto"/>
          </w:tcPr>
          <w:p w14:paraId="58272E59"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1,5</w:t>
            </w:r>
          </w:p>
        </w:tc>
        <w:tc>
          <w:tcPr>
            <w:tcW w:w="1275" w:type="dxa"/>
            <w:tcBorders>
              <w:bottom w:val="single" w:sz="4" w:space="0" w:color="auto"/>
            </w:tcBorders>
            <w:shd w:val="clear" w:color="auto" w:fill="auto"/>
          </w:tcPr>
          <w:p w14:paraId="722A02F1"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3,0</w:t>
            </w:r>
          </w:p>
        </w:tc>
        <w:tc>
          <w:tcPr>
            <w:tcW w:w="1134" w:type="dxa"/>
            <w:tcBorders>
              <w:bottom w:val="single" w:sz="4" w:space="0" w:color="auto"/>
            </w:tcBorders>
            <w:shd w:val="clear" w:color="auto" w:fill="auto"/>
          </w:tcPr>
          <w:p w14:paraId="50BFC5FF"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1,5</w:t>
            </w:r>
          </w:p>
        </w:tc>
        <w:tc>
          <w:tcPr>
            <w:tcW w:w="1276" w:type="dxa"/>
            <w:tcBorders>
              <w:bottom w:val="single" w:sz="4" w:space="0" w:color="auto"/>
            </w:tcBorders>
            <w:shd w:val="clear" w:color="auto" w:fill="auto"/>
          </w:tcPr>
          <w:p w14:paraId="681B9795"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3,0</w:t>
            </w:r>
          </w:p>
        </w:tc>
        <w:tc>
          <w:tcPr>
            <w:tcW w:w="1276" w:type="dxa"/>
            <w:tcBorders>
              <w:bottom w:val="single" w:sz="4" w:space="0" w:color="auto"/>
            </w:tcBorders>
            <w:shd w:val="clear" w:color="auto" w:fill="auto"/>
          </w:tcPr>
          <w:p w14:paraId="05932811"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6,0</w:t>
            </w:r>
          </w:p>
        </w:tc>
      </w:tr>
      <w:tr w:rsidR="00EE3266" w:rsidRPr="00EE3266" w14:paraId="1BCB0908" w14:textId="77777777" w:rsidTr="00963AD0">
        <w:tc>
          <w:tcPr>
            <w:tcW w:w="2694" w:type="dxa"/>
            <w:tcBorders>
              <w:top w:val="single" w:sz="4" w:space="0" w:color="auto"/>
              <w:bottom w:val="single" w:sz="4" w:space="0" w:color="auto"/>
            </w:tcBorders>
            <w:shd w:val="clear" w:color="auto" w:fill="auto"/>
          </w:tcPr>
          <w:p w14:paraId="11135839"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 xml:space="preserve">&gt; 150 ≤ 300 </w:t>
            </w:r>
          </w:p>
        </w:tc>
        <w:tc>
          <w:tcPr>
            <w:tcW w:w="1134" w:type="dxa"/>
            <w:tcBorders>
              <w:top w:val="single" w:sz="4" w:space="0" w:color="auto"/>
              <w:bottom w:val="single" w:sz="4" w:space="0" w:color="auto"/>
            </w:tcBorders>
            <w:shd w:val="clear" w:color="auto" w:fill="auto"/>
          </w:tcPr>
          <w:p w14:paraId="2E2C2C98"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1,5</w:t>
            </w:r>
          </w:p>
        </w:tc>
        <w:tc>
          <w:tcPr>
            <w:tcW w:w="1134" w:type="dxa"/>
            <w:tcBorders>
              <w:top w:val="single" w:sz="4" w:space="0" w:color="auto"/>
              <w:bottom w:val="single" w:sz="4" w:space="0" w:color="auto"/>
            </w:tcBorders>
            <w:shd w:val="clear" w:color="auto" w:fill="auto"/>
          </w:tcPr>
          <w:p w14:paraId="6FB78B4C"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3,0</w:t>
            </w:r>
          </w:p>
        </w:tc>
        <w:tc>
          <w:tcPr>
            <w:tcW w:w="1275" w:type="dxa"/>
            <w:tcBorders>
              <w:top w:val="single" w:sz="4" w:space="0" w:color="auto"/>
              <w:bottom w:val="single" w:sz="4" w:space="0" w:color="auto"/>
            </w:tcBorders>
            <w:shd w:val="clear" w:color="auto" w:fill="auto"/>
          </w:tcPr>
          <w:p w14:paraId="6F67D8C5"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5,5</w:t>
            </w:r>
          </w:p>
        </w:tc>
        <w:tc>
          <w:tcPr>
            <w:tcW w:w="1134" w:type="dxa"/>
            <w:tcBorders>
              <w:top w:val="single" w:sz="4" w:space="0" w:color="auto"/>
              <w:bottom w:val="single" w:sz="4" w:space="0" w:color="auto"/>
            </w:tcBorders>
            <w:shd w:val="clear" w:color="auto" w:fill="auto"/>
          </w:tcPr>
          <w:p w14:paraId="7DF3E8A3"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3,0</w:t>
            </w:r>
          </w:p>
        </w:tc>
        <w:tc>
          <w:tcPr>
            <w:tcW w:w="1276" w:type="dxa"/>
            <w:tcBorders>
              <w:top w:val="single" w:sz="4" w:space="0" w:color="auto"/>
              <w:bottom w:val="single" w:sz="4" w:space="0" w:color="auto"/>
            </w:tcBorders>
            <w:shd w:val="clear" w:color="auto" w:fill="auto"/>
          </w:tcPr>
          <w:p w14:paraId="1130A4C9"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5,9</w:t>
            </w:r>
          </w:p>
        </w:tc>
        <w:tc>
          <w:tcPr>
            <w:tcW w:w="1276" w:type="dxa"/>
            <w:tcBorders>
              <w:top w:val="single" w:sz="4" w:space="0" w:color="auto"/>
              <w:bottom w:val="single" w:sz="4" w:space="0" w:color="auto"/>
            </w:tcBorders>
            <w:shd w:val="clear" w:color="auto" w:fill="auto"/>
          </w:tcPr>
          <w:p w14:paraId="122E7855"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10,5</w:t>
            </w:r>
          </w:p>
        </w:tc>
      </w:tr>
      <w:tr w:rsidR="00EE3266" w:rsidRPr="00EE3266" w14:paraId="064FB95C" w14:textId="77777777" w:rsidTr="00963AD0">
        <w:tc>
          <w:tcPr>
            <w:tcW w:w="2694" w:type="dxa"/>
            <w:tcBorders>
              <w:top w:val="single" w:sz="4" w:space="0" w:color="auto"/>
              <w:bottom w:val="single" w:sz="4" w:space="0" w:color="auto"/>
            </w:tcBorders>
            <w:shd w:val="clear" w:color="auto" w:fill="auto"/>
          </w:tcPr>
          <w:p w14:paraId="57263B91"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&gt; 300 ≤ 600</w:t>
            </w:r>
          </w:p>
        </w:tc>
        <w:tc>
          <w:tcPr>
            <w:tcW w:w="1134" w:type="dxa"/>
            <w:tcBorders>
              <w:top w:val="single" w:sz="4" w:space="0" w:color="auto"/>
            </w:tcBorders>
            <w:shd w:val="clear" w:color="auto" w:fill="auto"/>
          </w:tcPr>
          <w:p w14:paraId="70C80456"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3,0</w:t>
            </w:r>
          </w:p>
        </w:tc>
        <w:tc>
          <w:tcPr>
            <w:tcW w:w="1134" w:type="dxa"/>
            <w:tcBorders>
              <w:top w:val="single" w:sz="4" w:space="0" w:color="auto"/>
            </w:tcBorders>
            <w:shd w:val="clear" w:color="auto" w:fill="auto"/>
          </w:tcPr>
          <w:p w14:paraId="445B4F34"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5,5</w:t>
            </w:r>
          </w:p>
        </w:tc>
        <w:tc>
          <w:tcPr>
            <w:tcW w:w="1275" w:type="dxa"/>
            <w:tcBorders>
              <w:top w:val="single" w:sz="4" w:space="0" w:color="auto"/>
            </w:tcBorders>
            <w:shd w:val="clear" w:color="auto" w:fill="auto"/>
          </w:tcPr>
          <w:p w14:paraId="7DFA5062"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8,0</w:t>
            </w:r>
          </w:p>
        </w:tc>
        <w:tc>
          <w:tcPr>
            <w:tcW w:w="1134" w:type="dxa"/>
            <w:tcBorders>
              <w:top w:val="single" w:sz="4" w:space="0" w:color="auto"/>
            </w:tcBorders>
            <w:shd w:val="clear" w:color="auto" w:fill="auto"/>
          </w:tcPr>
          <w:p w14:paraId="06EABF48"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5,9</w:t>
            </w:r>
          </w:p>
        </w:tc>
        <w:tc>
          <w:tcPr>
            <w:tcW w:w="1276" w:type="dxa"/>
            <w:tcBorders>
              <w:top w:val="single" w:sz="4" w:space="0" w:color="auto"/>
            </w:tcBorders>
            <w:shd w:val="clear" w:color="auto" w:fill="auto"/>
          </w:tcPr>
          <w:p w14:paraId="76B8F469"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10,5</w:t>
            </w:r>
          </w:p>
        </w:tc>
        <w:tc>
          <w:tcPr>
            <w:tcW w:w="1276" w:type="dxa"/>
            <w:tcBorders>
              <w:top w:val="single" w:sz="4" w:space="0" w:color="auto"/>
            </w:tcBorders>
            <w:shd w:val="clear" w:color="auto" w:fill="auto"/>
          </w:tcPr>
          <w:p w14:paraId="30855662"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14,3</w:t>
            </w:r>
          </w:p>
        </w:tc>
      </w:tr>
      <w:tr w:rsidR="00EE3266" w:rsidRPr="00EE3266" w14:paraId="578EC87F" w14:textId="77777777" w:rsidTr="00963AD0">
        <w:tc>
          <w:tcPr>
            <w:tcW w:w="2694" w:type="dxa"/>
            <w:tcBorders>
              <w:top w:val="single" w:sz="4" w:space="0" w:color="auto"/>
            </w:tcBorders>
            <w:shd w:val="clear" w:color="auto" w:fill="auto"/>
          </w:tcPr>
          <w:p w14:paraId="3B86A409"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&gt; 600 ≤ 1000</w:t>
            </w:r>
          </w:p>
        </w:tc>
        <w:tc>
          <w:tcPr>
            <w:tcW w:w="1134" w:type="dxa"/>
            <w:shd w:val="clear" w:color="auto" w:fill="auto"/>
          </w:tcPr>
          <w:p w14:paraId="374FCE27"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5,5</w:t>
            </w:r>
          </w:p>
        </w:tc>
        <w:tc>
          <w:tcPr>
            <w:tcW w:w="1134" w:type="dxa"/>
            <w:shd w:val="clear" w:color="auto" w:fill="auto"/>
          </w:tcPr>
          <w:p w14:paraId="0BA482B1"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8,0</w:t>
            </w:r>
          </w:p>
        </w:tc>
        <w:tc>
          <w:tcPr>
            <w:tcW w:w="1275" w:type="dxa"/>
            <w:shd w:val="clear" w:color="auto" w:fill="auto"/>
          </w:tcPr>
          <w:p w14:paraId="41366F95"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14,0</w:t>
            </w:r>
          </w:p>
        </w:tc>
        <w:tc>
          <w:tcPr>
            <w:tcW w:w="1134" w:type="dxa"/>
            <w:shd w:val="clear" w:color="auto" w:fill="auto"/>
          </w:tcPr>
          <w:p w14:paraId="60637235"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10,5</w:t>
            </w:r>
          </w:p>
        </w:tc>
        <w:tc>
          <w:tcPr>
            <w:tcW w:w="1276" w:type="dxa"/>
            <w:shd w:val="clear" w:color="auto" w:fill="auto"/>
          </w:tcPr>
          <w:p w14:paraId="6221353E"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14,3</w:t>
            </w:r>
          </w:p>
        </w:tc>
        <w:tc>
          <w:tcPr>
            <w:tcW w:w="1276" w:type="dxa"/>
            <w:shd w:val="clear" w:color="auto" w:fill="auto"/>
          </w:tcPr>
          <w:p w14:paraId="2F046B22"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24,3</w:t>
            </w:r>
          </w:p>
        </w:tc>
      </w:tr>
      <w:tr w:rsidR="00EE3266" w:rsidRPr="00EE3266" w14:paraId="1E4E8BB2" w14:textId="77777777" w:rsidTr="00963AD0">
        <w:tc>
          <w:tcPr>
            <w:tcW w:w="2694" w:type="dxa"/>
            <w:shd w:val="clear" w:color="auto" w:fill="auto"/>
          </w:tcPr>
          <w:p w14:paraId="1BAEA57A" w14:textId="784B2921"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&gt;</w:t>
            </w:r>
            <w:r w:rsidR="00C95195" w:rsidRPr="00EE3266">
              <w:rPr>
                <w:rFonts w:ascii="Arial" w:eastAsia="Times New Roman" w:hAnsi="Arial" w:cs="Arial"/>
                <w:lang w:eastAsia="ru-RU"/>
              </w:rPr>
              <w:t xml:space="preserve"> </w:t>
            </w:r>
            <w:r w:rsidR="0064713B">
              <w:rPr>
                <w:rFonts w:ascii="Arial" w:eastAsia="Times New Roman" w:hAnsi="Arial" w:cs="Arial"/>
                <w:lang w:eastAsia="ru-RU"/>
              </w:rPr>
              <w:t xml:space="preserve">1000 ≤ </w:t>
            </w:r>
            <w:proofErr w:type="gramStart"/>
            <w:r w:rsidR="0064713B">
              <w:rPr>
                <w:rFonts w:ascii="Arial" w:eastAsia="Times New Roman" w:hAnsi="Arial" w:cs="Arial"/>
                <w:lang w:eastAsia="ru-RU"/>
              </w:rPr>
              <w:t>1500</w:t>
            </w:r>
            <w:proofErr w:type="gramEnd"/>
            <w:r w:rsidR="0064713B">
              <w:rPr>
                <w:rFonts w:ascii="Arial" w:eastAsia="Times New Roman" w:hAnsi="Arial" w:cs="Arial"/>
                <w:lang w:eastAsia="ru-RU"/>
              </w:rPr>
              <w:t xml:space="preserve"> </w:t>
            </w:r>
            <w:r w:rsidR="0064713B" w:rsidRPr="0064713B">
              <w:rPr>
                <w:rFonts w:ascii="Arial" w:eastAsia="Times New Roman" w:hAnsi="Arial" w:cs="Arial"/>
                <w:vertAlign w:val="superscript"/>
                <w:lang w:eastAsia="ru-RU"/>
              </w:rPr>
              <w:t>а)</w:t>
            </w:r>
          </w:p>
        </w:tc>
        <w:tc>
          <w:tcPr>
            <w:tcW w:w="1134" w:type="dxa"/>
            <w:shd w:val="clear" w:color="auto" w:fill="auto"/>
          </w:tcPr>
          <w:p w14:paraId="160EFE08"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8,0</w:t>
            </w:r>
          </w:p>
        </w:tc>
        <w:tc>
          <w:tcPr>
            <w:tcW w:w="1134" w:type="dxa"/>
            <w:shd w:val="clear" w:color="auto" w:fill="auto"/>
          </w:tcPr>
          <w:p w14:paraId="58344209"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11,0</w:t>
            </w:r>
          </w:p>
        </w:tc>
        <w:tc>
          <w:tcPr>
            <w:tcW w:w="1275" w:type="dxa"/>
            <w:shd w:val="clear" w:color="auto" w:fill="auto"/>
          </w:tcPr>
          <w:p w14:paraId="67D637E5"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18,0</w:t>
            </w:r>
          </w:p>
        </w:tc>
        <w:tc>
          <w:tcPr>
            <w:tcW w:w="1134" w:type="dxa"/>
            <w:shd w:val="clear" w:color="auto" w:fill="auto"/>
          </w:tcPr>
          <w:p w14:paraId="202B4A39"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14,3</w:t>
            </w:r>
          </w:p>
        </w:tc>
        <w:tc>
          <w:tcPr>
            <w:tcW w:w="1276" w:type="dxa"/>
            <w:shd w:val="clear" w:color="auto" w:fill="auto"/>
          </w:tcPr>
          <w:p w14:paraId="37CB341D"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19,4</w:t>
            </w:r>
          </w:p>
        </w:tc>
        <w:tc>
          <w:tcPr>
            <w:tcW w:w="1276" w:type="dxa"/>
            <w:shd w:val="clear" w:color="auto" w:fill="auto"/>
          </w:tcPr>
          <w:p w14:paraId="099B1A59"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31,4</w:t>
            </w:r>
          </w:p>
        </w:tc>
      </w:tr>
      <w:tr w:rsidR="00EE3266" w:rsidRPr="00EE3266" w14:paraId="4F9C4639" w14:textId="77777777" w:rsidTr="00963AD0">
        <w:tc>
          <w:tcPr>
            <w:tcW w:w="9923" w:type="dxa"/>
            <w:gridSpan w:val="7"/>
            <w:shd w:val="clear" w:color="auto" w:fill="auto"/>
          </w:tcPr>
          <w:p w14:paraId="4651EA74" w14:textId="172B76C6" w:rsidR="00E44A74" w:rsidRPr="00EE3266" w:rsidRDefault="0064713B" w:rsidP="00C95195">
            <w:pPr>
              <w:widowControl w:val="0"/>
              <w:autoSpaceDE w:val="0"/>
              <w:autoSpaceDN w:val="0"/>
              <w:adjustRightInd w:val="0"/>
              <w:spacing w:after="0" w:line="360" w:lineRule="auto"/>
              <w:ind w:firstLine="601"/>
              <w:rPr>
                <w:rFonts w:ascii="Arial" w:eastAsia="Times New Roman" w:hAnsi="Arial" w:cs="Arial"/>
                <w:sz w:val="20"/>
                <w:szCs w:val="20"/>
                <w:lang w:eastAsia="ru-RU"/>
              </w:rPr>
            </w:pPr>
            <w:r w:rsidRPr="0064713B">
              <w:rPr>
                <w:rFonts w:ascii="Arial" w:eastAsia="Times New Roman" w:hAnsi="Arial" w:cs="Arial"/>
                <w:vertAlign w:val="superscript"/>
                <w:lang w:eastAsia="ru-RU"/>
              </w:rPr>
              <w:t xml:space="preserve"> </w:t>
            </w:r>
            <w:r w:rsidRPr="0064713B">
              <w:rPr>
                <w:rFonts w:ascii="Arial" w:eastAsia="Times New Roman" w:hAnsi="Arial" w:cs="Arial"/>
                <w:sz w:val="20"/>
                <w:szCs w:val="20"/>
                <w:vertAlign w:val="superscript"/>
                <w:lang w:eastAsia="ru-RU"/>
              </w:rPr>
              <w:t>а)</w:t>
            </w:r>
            <w:r w:rsidR="00E44A74" w:rsidRPr="00EE3266">
              <w:rPr>
                <w:rFonts w:ascii="Arial" w:eastAsia="Times New Roman" w:hAnsi="Arial" w:cs="Arial"/>
                <w:sz w:val="20"/>
                <w:szCs w:val="20"/>
                <w:lang w:eastAsia="ru-RU"/>
              </w:rPr>
              <w:t xml:space="preserve"> Только </w:t>
            </w:r>
            <w:r w:rsidR="00C95195" w:rsidRPr="00EE3266">
              <w:rPr>
                <w:rFonts w:ascii="Arial" w:eastAsia="Times New Roman" w:hAnsi="Arial" w:cs="Arial"/>
                <w:sz w:val="20"/>
                <w:szCs w:val="20"/>
                <w:lang w:eastAsia="ru-RU"/>
              </w:rPr>
              <w:t>для напряжения постоянного тока</w:t>
            </w:r>
            <w:r>
              <w:rPr>
                <w:rFonts w:ascii="Arial" w:eastAsia="Times New Roman" w:hAnsi="Arial" w:cs="Arial"/>
                <w:sz w:val="20"/>
                <w:szCs w:val="20"/>
                <w:lang w:eastAsia="ru-RU"/>
              </w:rPr>
              <w:t>.</w:t>
            </w:r>
          </w:p>
        </w:tc>
      </w:tr>
    </w:tbl>
    <w:p w14:paraId="393EC9A1" w14:textId="533204A3"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lang w:eastAsia="ru-RU"/>
        </w:rPr>
      </w:pPr>
      <w:r w:rsidRPr="00EE3266">
        <w:rPr>
          <w:rFonts w:ascii="Arial" w:eastAsia="Times New Roman" w:hAnsi="Arial" w:cs="Arial"/>
          <w:i/>
          <w:lang w:eastAsia="ru-RU"/>
        </w:rPr>
        <w:t>Соответствие проверяют путем осмотра и измерений или испытанием напряжением переменного тока в соответствии с 6.8.3.1 продолжительностью</w:t>
      </w:r>
      <w:r w:rsidR="00C95195" w:rsidRPr="00EE3266">
        <w:rPr>
          <w:rFonts w:ascii="Arial" w:eastAsia="Times New Roman" w:hAnsi="Arial" w:cs="Arial"/>
          <w:i/>
          <w:lang w:eastAsia="ru-RU"/>
        </w:rPr>
        <w:t xml:space="preserve"> </w:t>
      </w:r>
      <w:r w:rsidRPr="00EE3266">
        <w:rPr>
          <w:rFonts w:ascii="Arial" w:eastAsia="Times New Roman" w:hAnsi="Arial" w:cs="Arial"/>
          <w:i/>
          <w:lang w:eastAsia="ru-RU"/>
        </w:rPr>
        <w:t>не менее 5 с</w:t>
      </w:r>
      <w:r w:rsidR="0064713B">
        <w:rPr>
          <w:rFonts w:ascii="Arial" w:eastAsia="Times New Roman" w:hAnsi="Arial" w:cs="Arial"/>
          <w:i/>
          <w:lang w:eastAsia="ru-RU"/>
        </w:rPr>
        <w:t>,</w:t>
      </w:r>
      <w:r w:rsidRPr="00EE3266">
        <w:rPr>
          <w:rFonts w:ascii="Arial" w:eastAsia="Times New Roman" w:hAnsi="Arial" w:cs="Arial"/>
          <w:i/>
          <w:lang w:eastAsia="ru-RU"/>
        </w:rPr>
        <w:t xml:space="preserve"> или испытанием импульсным напряжением в соответствии с 6.8.3.3, или, для измерительных цепей, находящихся под напряжением только постоянного тока, испытанием на постоянное напряжение согласно 6.8.3.2 продолжительностью</w:t>
      </w:r>
      <w:r w:rsidR="00C95195" w:rsidRPr="00EE3266">
        <w:rPr>
          <w:rFonts w:ascii="Arial" w:eastAsia="Times New Roman" w:hAnsi="Arial" w:cs="Arial"/>
          <w:i/>
          <w:lang w:eastAsia="ru-RU"/>
        </w:rPr>
        <w:t xml:space="preserve"> </w:t>
      </w:r>
      <w:r w:rsidRPr="00EE3266">
        <w:rPr>
          <w:rFonts w:ascii="Arial" w:eastAsia="Times New Roman" w:hAnsi="Arial" w:cs="Arial"/>
          <w:i/>
          <w:lang w:eastAsia="ru-RU"/>
        </w:rPr>
        <w:t xml:space="preserve">не менее 5 с, </w:t>
      </w:r>
      <w:r w:rsidR="0064713B">
        <w:rPr>
          <w:rFonts w:ascii="Arial" w:eastAsia="Times New Roman" w:hAnsi="Arial" w:cs="Arial"/>
          <w:i/>
          <w:lang w:eastAsia="ru-RU"/>
        </w:rPr>
        <w:t xml:space="preserve">с </w:t>
      </w:r>
      <w:r w:rsidRPr="00EE3266">
        <w:rPr>
          <w:rFonts w:ascii="Arial" w:eastAsia="Times New Roman" w:hAnsi="Arial" w:cs="Arial"/>
          <w:i/>
          <w:lang w:eastAsia="ru-RU"/>
        </w:rPr>
        <w:t>использ</w:t>
      </w:r>
      <w:r w:rsidR="0064713B">
        <w:rPr>
          <w:rFonts w:ascii="Arial" w:eastAsia="Times New Roman" w:hAnsi="Arial" w:cs="Arial"/>
          <w:i/>
          <w:lang w:eastAsia="ru-RU"/>
        </w:rPr>
        <w:t>ованием</w:t>
      </w:r>
      <w:r w:rsidRPr="00EE3266">
        <w:rPr>
          <w:rFonts w:ascii="Arial" w:eastAsia="Times New Roman" w:hAnsi="Arial" w:cs="Arial"/>
          <w:i/>
          <w:lang w:eastAsia="ru-RU"/>
        </w:rPr>
        <w:t xml:space="preserve"> соответствующи</w:t>
      </w:r>
      <w:r w:rsidR="006501C3">
        <w:rPr>
          <w:rFonts w:ascii="Arial" w:eastAsia="Times New Roman" w:hAnsi="Arial" w:cs="Arial"/>
          <w:i/>
          <w:lang w:eastAsia="ru-RU"/>
        </w:rPr>
        <w:t>х</w:t>
      </w:r>
      <w:r w:rsidRPr="00EE3266">
        <w:rPr>
          <w:rFonts w:ascii="Arial" w:eastAsia="Times New Roman" w:hAnsi="Arial" w:cs="Arial"/>
          <w:i/>
          <w:lang w:eastAsia="ru-RU"/>
        </w:rPr>
        <w:t xml:space="preserve"> испытательны</w:t>
      </w:r>
      <w:r w:rsidR="006501C3">
        <w:rPr>
          <w:rFonts w:ascii="Arial" w:eastAsia="Times New Roman" w:hAnsi="Arial" w:cs="Arial"/>
          <w:i/>
          <w:lang w:eastAsia="ru-RU"/>
        </w:rPr>
        <w:t>х</w:t>
      </w:r>
      <w:r w:rsidRPr="00EE3266">
        <w:rPr>
          <w:rFonts w:ascii="Arial" w:eastAsia="Times New Roman" w:hAnsi="Arial" w:cs="Arial"/>
          <w:i/>
          <w:lang w:eastAsia="ru-RU"/>
        </w:rPr>
        <w:t xml:space="preserve"> напряжени</w:t>
      </w:r>
      <w:r w:rsidR="006501C3">
        <w:rPr>
          <w:rFonts w:ascii="Arial" w:eastAsia="Times New Roman" w:hAnsi="Arial" w:cs="Arial"/>
          <w:i/>
          <w:lang w:eastAsia="ru-RU"/>
        </w:rPr>
        <w:t>й</w:t>
      </w:r>
      <w:r w:rsidRPr="00EE3266">
        <w:rPr>
          <w:rFonts w:ascii="Arial" w:eastAsia="Times New Roman" w:hAnsi="Arial" w:cs="Arial"/>
          <w:i/>
          <w:lang w:eastAsia="ru-RU"/>
        </w:rPr>
        <w:t>, указанны</w:t>
      </w:r>
      <w:r w:rsidR="006501C3">
        <w:rPr>
          <w:rFonts w:ascii="Arial" w:eastAsia="Times New Roman" w:hAnsi="Arial" w:cs="Arial"/>
          <w:i/>
          <w:lang w:eastAsia="ru-RU"/>
        </w:rPr>
        <w:t>х</w:t>
      </w:r>
      <w:r w:rsidRPr="00EE3266">
        <w:rPr>
          <w:rFonts w:ascii="Arial" w:eastAsia="Times New Roman" w:hAnsi="Arial" w:cs="Arial"/>
          <w:i/>
          <w:lang w:eastAsia="ru-RU"/>
        </w:rPr>
        <w:t xml:space="preserve"> в таблице К.16 для требуемых ЗАЗОРОВ.</w:t>
      </w:r>
    </w:p>
    <w:p w14:paraId="38CA05EC" w14:textId="77777777" w:rsidR="00E44A74" w:rsidRPr="00EE3266" w:rsidRDefault="00E44A74" w:rsidP="0031443F">
      <w:pPr>
        <w:widowControl w:val="0"/>
        <w:spacing w:after="0" w:line="360" w:lineRule="auto"/>
        <w:ind w:firstLine="709"/>
        <w:jc w:val="both"/>
        <w:rPr>
          <w:rFonts w:ascii="Arial" w:eastAsia="Times New Roman" w:hAnsi="Arial" w:cs="Arial"/>
          <w:b/>
          <w:snapToGrid w:val="0"/>
          <w:lang w:eastAsia="ru-RU"/>
        </w:rPr>
      </w:pPr>
      <w:r w:rsidRPr="00EE3266">
        <w:rPr>
          <w:rFonts w:ascii="Arial" w:eastAsia="Times New Roman" w:hAnsi="Arial" w:cs="Arial"/>
          <w:b/>
          <w:snapToGrid w:val="0"/>
          <w:lang w:eastAsia="ru-RU"/>
        </w:rPr>
        <w:t>К.101.3 ПУТИ УТЕЧКИ</w:t>
      </w:r>
    </w:p>
    <w:p w14:paraId="3951FFCF" w14:textId="77777777" w:rsidR="00E44A74" w:rsidRPr="00EE3266" w:rsidRDefault="00E44A74" w:rsidP="0031443F">
      <w:pPr>
        <w:widowControl w:val="0"/>
        <w:spacing w:after="0" w:line="360" w:lineRule="auto"/>
        <w:ind w:firstLine="709"/>
        <w:jc w:val="both"/>
        <w:rPr>
          <w:rFonts w:ascii="Arial" w:eastAsia="Times New Roman" w:hAnsi="Arial" w:cs="Arial"/>
          <w:snapToGrid w:val="0"/>
          <w:lang w:eastAsia="ru-RU"/>
        </w:rPr>
      </w:pPr>
      <w:r w:rsidRPr="00EE3266">
        <w:rPr>
          <w:rFonts w:ascii="Arial" w:eastAsia="Times New Roman" w:hAnsi="Arial" w:cs="Arial"/>
          <w:snapToGrid w:val="0"/>
          <w:lang w:eastAsia="ru-RU"/>
        </w:rPr>
        <w:t>Применяют требования, установленные К.2.3.</w:t>
      </w:r>
    </w:p>
    <w:p w14:paraId="19CF7035" w14:textId="77777777" w:rsidR="00E44A74" w:rsidRPr="00EE3266" w:rsidRDefault="00E44A74" w:rsidP="0031443F">
      <w:pPr>
        <w:widowControl w:val="0"/>
        <w:spacing w:after="0" w:line="360" w:lineRule="auto"/>
        <w:ind w:firstLine="709"/>
        <w:jc w:val="both"/>
        <w:rPr>
          <w:rFonts w:ascii="Arial" w:eastAsia="Times New Roman" w:hAnsi="Arial" w:cs="Arial"/>
          <w:i/>
          <w:snapToGrid w:val="0"/>
          <w:lang w:eastAsia="ru-RU"/>
        </w:rPr>
      </w:pPr>
      <w:r w:rsidRPr="00EE3266">
        <w:rPr>
          <w:rFonts w:ascii="Arial" w:eastAsia="Times New Roman" w:hAnsi="Arial" w:cs="Arial"/>
          <w:i/>
          <w:snapToGrid w:val="0"/>
          <w:lang w:eastAsia="ru-RU"/>
        </w:rPr>
        <w:t>Соответствие проверяют в соответствии с требованиями К.2.3.</w:t>
      </w:r>
    </w:p>
    <w:p w14:paraId="46106A16" w14:textId="77777777" w:rsidR="00E44A74" w:rsidRPr="00EE3266" w:rsidRDefault="00E44A74" w:rsidP="0031443F">
      <w:pPr>
        <w:widowControl w:val="0"/>
        <w:spacing w:after="0" w:line="360" w:lineRule="auto"/>
        <w:ind w:firstLine="709"/>
        <w:jc w:val="both"/>
        <w:rPr>
          <w:rFonts w:ascii="Arial" w:eastAsia="Times New Roman" w:hAnsi="Arial" w:cs="Arial"/>
          <w:b/>
          <w:snapToGrid w:val="0"/>
          <w:lang w:eastAsia="ru-RU"/>
        </w:rPr>
      </w:pPr>
      <w:r w:rsidRPr="00EE3266">
        <w:rPr>
          <w:rFonts w:ascii="Arial" w:eastAsia="Times New Roman" w:hAnsi="Arial" w:cs="Arial"/>
          <w:b/>
          <w:snapToGrid w:val="0"/>
          <w:lang w:eastAsia="ru-RU"/>
        </w:rPr>
        <w:t>К.101.4 Твердая изоляция</w:t>
      </w:r>
    </w:p>
    <w:p w14:paraId="7EC296BE" w14:textId="77777777" w:rsidR="00E44A74" w:rsidRPr="008636BC" w:rsidRDefault="00E44A74" w:rsidP="0031443F">
      <w:pPr>
        <w:widowControl w:val="0"/>
        <w:spacing w:after="0" w:line="360" w:lineRule="auto"/>
        <w:ind w:firstLine="709"/>
        <w:jc w:val="both"/>
        <w:rPr>
          <w:rFonts w:ascii="Arial" w:eastAsia="Times New Roman" w:hAnsi="Arial" w:cs="Arial"/>
          <w:snapToGrid w:val="0"/>
          <w:lang w:eastAsia="ru-RU"/>
        </w:rPr>
      </w:pPr>
      <w:r w:rsidRPr="008636BC">
        <w:rPr>
          <w:rFonts w:ascii="Arial" w:eastAsia="Times New Roman" w:hAnsi="Arial" w:cs="Arial"/>
          <w:snapToGrid w:val="0"/>
          <w:lang w:eastAsia="ru-RU"/>
        </w:rPr>
        <w:t>К.101.4.1 Общие положения</w:t>
      </w:r>
    </w:p>
    <w:p w14:paraId="0A1E058A" w14:textId="77777777" w:rsidR="00E44A74" w:rsidRPr="00EE3266" w:rsidRDefault="00E44A74" w:rsidP="0031443F">
      <w:pPr>
        <w:widowControl w:val="0"/>
        <w:spacing w:after="0" w:line="360" w:lineRule="auto"/>
        <w:ind w:firstLine="709"/>
        <w:jc w:val="both"/>
        <w:rPr>
          <w:rFonts w:ascii="Arial" w:eastAsia="Times New Roman" w:hAnsi="Arial" w:cs="Arial"/>
          <w:snapToGrid w:val="0"/>
          <w:lang w:eastAsia="ru-RU"/>
        </w:rPr>
      </w:pPr>
      <w:r w:rsidRPr="00EE3266">
        <w:rPr>
          <w:rFonts w:ascii="Arial" w:eastAsia="Times New Roman" w:hAnsi="Arial" w:cs="Arial"/>
          <w:snapToGrid w:val="0"/>
          <w:lang w:eastAsia="ru-RU"/>
        </w:rPr>
        <w:t xml:space="preserve">Твердая изоляция должна выдерживать электрические и механические нагрузки, которые могут возникнуть при НОРМАЛЬНОМ ПРИМЕНЕНИИ при всех НОМИНАЛЬНЫХ условиях окружающей среды (см. 1.4) в течение установленного срока службы оборудования. </w:t>
      </w:r>
    </w:p>
    <w:p w14:paraId="3CC74531"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lang w:eastAsia="ru-RU"/>
        </w:rPr>
      </w:pPr>
      <w:r w:rsidRPr="00EE3266">
        <w:rPr>
          <w:rFonts w:ascii="Arial" w:eastAsia="Times New Roman" w:hAnsi="Arial" w:cs="Arial"/>
          <w:i/>
          <w:lang w:eastAsia="ru-RU"/>
        </w:rPr>
        <w:t>Изготовитель должен учитывать ожидаемый срок службы оборудования при выборе изоляционных материалов.</w:t>
      </w:r>
    </w:p>
    <w:p w14:paraId="43B63C45"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lang w:eastAsia="ru-RU"/>
        </w:rPr>
      </w:pPr>
      <w:r w:rsidRPr="00EE3266">
        <w:rPr>
          <w:rFonts w:ascii="Arial" w:eastAsia="Times New Roman" w:hAnsi="Arial" w:cs="Arial"/>
          <w:i/>
          <w:lang w:eastAsia="ru-RU"/>
        </w:rPr>
        <w:t>Соответствие проверяют путем проведения двух следующих испытаний:</w:t>
      </w:r>
    </w:p>
    <w:p w14:paraId="41330A3E" w14:textId="777DEA0A"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lang w:eastAsia="ru-RU"/>
        </w:rPr>
      </w:pPr>
      <w:r w:rsidRPr="00EE3266">
        <w:rPr>
          <w:rFonts w:ascii="Arial" w:eastAsia="Times New Roman" w:hAnsi="Arial" w:cs="Arial"/>
          <w:i/>
          <w:lang w:val="en-US" w:eastAsia="ru-RU"/>
        </w:rPr>
        <w:t>a</w:t>
      </w:r>
      <w:r w:rsidRPr="00EE3266">
        <w:rPr>
          <w:rFonts w:ascii="Arial" w:eastAsia="Times New Roman" w:hAnsi="Arial" w:cs="Arial"/>
          <w:i/>
          <w:lang w:eastAsia="ru-RU"/>
        </w:rPr>
        <w:t xml:space="preserve">) испытание напряжением переменного тока в соответствии с 6.8.3.1 продолжительностью не менее 5 с или испытание импульсным напряжением в соответствии с 6.8.3.3, или для измерительных цепей, находящихся под напряжением только постоянного </w:t>
      </w:r>
      <w:r w:rsidRPr="00EE3266">
        <w:rPr>
          <w:rFonts w:ascii="Arial" w:eastAsia="Times New Roman" w:hAnsi="Arial" w:cs="Arial"/>
          <w:i/>
          <w:lang w:eastAsia="ru-RU"/>
        </w:rPr>
        <w:lastRenderedPageBreak/>
        <w:t xml:space="preserve">тока, испытанием напряжением постоянного тока продолжительностью не менее 5 с в соответствии с 6.8.3.2 с использованием соответствующих испытательных напряжений, указанных в таблице К.102, К.103 или К.104; </w:t>
      </w:r>
    </w:p>
    <w:p w14:paraId="5E1CCAEE" w14:textId="51F41C8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lang w:eastAsia="ru-RU"/>
        </w:rPr>
      </w:pPr>
      <w:r w:rsidRPr="00EE3266">
        <w:rPr>
          <w:rFonts w:ascii="Arial" w:eastAsia="Times New Roman" w:hAnsi="Arial" w:cs="Arial"/>
          <w:i/>
          <w:lang w:val="en-US" w:eastAsia="ru-RU"/>
        </w:rPr>
        <w:t>b</w:t>
      </w:r>
      <w:r w:rsidRPr="00EE3266">
        <w:rPr>
          <w:rFonts w:ascii="Arial" w:eastAsia="Times New Roman" w:hAnsi="Arial" w:cs="Arial"/>
          <w:i/>
          <w:lang w:eastAsia="ru-RU"/>
        </w:rPr>
        <w:t>) испытание напряжением переменного тока в соответствии с 6.8.3.1 продолжительностью не менее 1 мин или для измерительных цепей, находящихся только под напряжением постоянного тока, испытанием напряжением постоянного тока в соответствии с 6.8.3.2 продолжительностью не менее 1 мин с использованием соответствующего испытательного напряжения, указанного в таблице К.105.</w:t>
      </w:r>
    </w:p>
    <w:p w14:paraId="11A20792" w14:textId="0ADF863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0"/>
          <w:szCs w:val="20"/>
          <w:lang w:eastAsia="ru-RU"/>
        </w:rPr>
      </w:pPr>
      <w:r w:rsidRPr="00EE3266">
        <w:rPr>
          <w:rFonts w:ascii="Arial" w:eastAsia="Times New Roman" w:hAnsi="Arial" w:cs="Arial"/>
          <w:spacing w:val="40"/>
          <w:sz w:val="20"/>
          <w:szCs w:val="20"/>
          <w:lang w:eastAsia="ru-RU"/>
        </w:rPr>
        <w:t>Примечание</w:t>
      </w:r>
      <w:r w:rsidRPr="00EE3266">
        <w:rPr>
          <w:rFonts w:ascii="Arial" w:eastAsia="Times New Roman" w:hAnsi="Arial" w:cs="Arial"/>
          <w:spacing w:val="100"/>
          <w:sz w:val="20"/>
          <w:szCs w:val="20"/>
          <w:lang w:eastAsia="ru-RU"/>
        </w:rPr>
        <w:t>1–</w:t>
      </w:r>
      <w:r w:rsidRPr="00EE3266">
        <w:rPr>
          <w:rFonts w:ascii="Arial" w:eastAsia="Times New Roman" w:hAnsi="Arial" w:cs="Arial"/>
          <w:sz w:val="20"/>
          <w:szCs w:val="20"/>
          <w:lang w:eastAsia="ru-RU"/>
        </w:rPr>
        <w:t xml:space="preserve">Испытанием </w:t>
      </w:r>
      <w:r w:rsidRPr="00EE3266">
        <w:rPr>
          <w:rFonts w:ascii="Arial" w:eastAsia="Times New Roman" w:hAnsi="Arial" w:cs="Arial"/>
          <w:sz w:val="20"/>
          <w:szCs w:val="20"/>
          <w:lang w:val="en-US" w:eastAsia="ru-RU"/>
        </w:rPr>
        <w:t>a</w:t>
      </w:r>
      <w:r w:rsidRPr="00EE3266">
        <w:rPr>
          <w:rFonts w:ascii="Arial" w:eastAsia="Times New Roman" w:hAnsi="Arial" w:cs="Arial"/>
          <w:sz w:val="20"/>
          <w:szCs w:val="20"/>
          <w:lang w:eastAsia="ru-RU"/>
        </w:rPr>
        <w:t xml:space="preserve">) проверяют влияние ПЕРЕХОДНЫХ ПЕРЕНАПРЯЖЕНИЙ, а испытанием </w:t>
      </w:r>
      <w:r w:rsidRPr="00EE3266">
        <w:rPr>
          <w:rFonts w:ascii="Arial" w:eastAsia="Times New Roman" w:hAnsi="Arial" w:cs="Arial"/>
          <w:sz w:val="20"/>
          <w:szCs w:val="20"/>
          <w:lang w:val="en-US" w:eastAsia="ru-RU"/>
        </w:rPr>
        <w:t>b</w:t>
      </w:r>
      <w:r w:rsidRPr="00EE3266">
        <w:rPr>
          <w:rFonts w:ascii="Arial" w:eastAsia="Times New Roman" w:hAnsi="Arial" w:cs="Arial"/>
          <w:sz w:val="20"/>
          <w:szCs w:val="20"/>
          <w:lang w:eastAsia="ru-RU"/>
        </w:rPr>
        <w:t xml:space="preserve">) влияние длительного воздействия </w:t>
      </w:r>
      <w:r w:rsidR="00C95195" w:rsidRPr="00EE3266">
        <w:rPr>
          <w:rFonts w:ascii="Arial" w:eastAsia="Times New Roman" w:hAnsi="Arial" w:cs="Arial"/>
          <w:sz w:val="20"/>
          <w:szCs w:val="20"/>
          <w:lang w:eastAsia="ru-RU"/>
        </w:rPr>
        <w:t>напряжения на твердую изоляцию.</w:t>
      </w:r>
    </w:p>
    <w:p w14:paraId="1009303A" w14:textId="0484E594" w:rsidR="00E44A74" w:rsidRPr="004B0A96" w:rsidRDefault="00E44A74" w:rsidP="00C95195">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EE3266">
        <w:rPr>
          <w:rFonts w:ascii="Arial" w:eastAsia="Times New Roman" w:hAnsi="Arial" w:cs="Arial"/>
          <w:spacing w:val="40"/>
          <w:szCs w:val="24"/>
          <w:lang w:eastAsia="ru-RU"/>
        </w:rPr>
        <w:t>Таблица</w:t>
      </w:r>
      <w:r w:rsidRPr="00EE3266">
        <w:rPr>
          <w:rFonts w:ascii="Arial" w:eastAsia="Times New Roman" w:hAnsi="Arial" w:cs="Arial"/>
          <w:szCs w:val="24"/>
          <w:lang w:eastAsia="ru-RU"/>
        </w:rPr>
        <w:t xml:space="preserve"> К.102 ─ Испытательные напряжения для проверки электрической прочности твердой изоляции в измерительных цепях КАТЕГОРИИ ИЗМЕРЕНИЙ</w:t>
      </w:r>
      <w:r w:rsidRPr="00EE3266">
        <w:rPr>
          <w:rFonts w:ascii="Arial" w:eastAsia="Times New Roman" w:hAnsi="Arial" w:cs="Arial"/>
          <w:snapToGrid w:val="0"/>
          <w:szCs w:val="24"/>
          <w:lang w:eastAsia="ru-RU"/>
        </w:rPr>
        <w:t xml:space="preserve"> </w:t>
      </w:r>
      <w:r w:rsidRPr="00EE3266">
        <w:rPr>
          <w:rFonts w:ascii="Arial" w:eastAsia="Times New Roman" w:hAnsi="Arial" w:cs="Arial"/>
          <w:snapToGrid w:val="0"/>
          <w:szCs w:val="24"/>
          <w:lang w:val="en-US" w:eastAsia="ru-RU"/>
        </w:rPr>
        <w:t>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093"/>
        <w:gridCol w:w="2372"/>
        <w:gridCol w:w="1537"/>
        <w:gridCol w:w="2372"/>
        <w:gridCol w:w="1537"/>
      </w:tblGrid>
      <w:tr w:rsidR="00EE3266" w:rsidRPr="00EE3266" w14:paraId="503FD665" w14:textId="77777777" w:rsidTr="00E44A74">
        <w:trPr>
          <w:trHeight w:val="309"/>
          <w:tblHeader/>
        </w:trPr>
        <w:tc>
          <w:tcPr>
            <w:tcW w:w="0" w:type="auto"/>
            <w:vMerge w:val="restart"/>
            <w:shd w:val="clear" w:color="auto" w:fill="auto"/>
          </w:tcPr>
          <w:p w14:paraId="4B8BDFC9"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Номинальное фазное напряжение действующего переменного тока или номинальное напряжение постоянного тока измеряемой СЕТИ, В</w:t>
            </w:r>
          </w:p>
        </w:tc>
        <w:tc>
          <w:tcPr>
            <w:tcW w:w="0" w:type="auto"/>
            <w:gridSpan w:val="4"/>
            <w:shd w:val="clear" w:color="auto" w:fill="auto"/>
          </w:tcPr>
          <w:p w14:paraId="5014FD22"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Испытательное напряжение, В</w:t>
            </w:r>
          </w:p>
        </w:tc>
      </w:tr>
      <w:tr w:rsidR="00EE3266" w:rsidRPr="00EE3266" w14:paraId="44112116" w14:textId="77777777" w:rsidTr="00E44A74">
        <w:trPr>
          <w:trHeight w:val="649"/>
          <w:tblHeader/>
        </w:trPr>
        <w:tc>
          <w:tcPr>
            <w:tcW w:w="0" w:type="auto"/>
            <w:vMerge/>
            <w:shd w:val="clear" w:color="auto" w:fill="auto"/>
          </w:tcPr>
          <w:p w14:paraId="3C10C0C0" w14:textId="77777777" w:rsidR="00E44A74" w:rsidRPr="00EE3266" w:rsidRDefault="00E44A74" w:rsidP="00C95195">
            <w:pPr>
              <w:widowControl w:val="0"/>
              <w:autoSpaceDE w:val="0"/>
              <w:autoSpaceDN w:val="0"/>
              <w:adjustRightInd w:val="0"/>
              <w:spacing w:after="0" w:line="360" w:lineRule="auto"/>
              <w:jc w:val="both"/>
              <w:rPr>
                <w:rFonts w:ascii="Arial" w:eastAsia="Times New Roman" w:hAnsi="Arial" w:cs="Arial"/>
                <w:snapToGrid w:val="0"/>
                <w:lang w:eastAsia="ru-RU"/>
              </w:rPr>
            </w:pPr>
          </w:p>
        </w:tc>
        <w:tc>
          <w:tcPr>
            <w:tcW w:w="0" w:type="auto"/>
            <w:gridSpan w:val="2"/>
            <w:shd w:val="clear" w:color="auto" w:fill="auto"/>
          </w:tcPr>
          <w:p w14:paraId="69BF5A58" w14:textId="3EE8997C" w:rsidR="00E44A74" w:rsidRPr="00EE3266" w:rsidRDefault="00E44A74" w:rsidP="008636BC">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 xml:space="preserve">5-секундное испытание переменным током </w:t>
            </w:r>
            <w:r w:rsidRPr="00EE3266">
              <w:rPr>
                <w:rFonts w:ascii="Arial" w:eastAsia="Times New Roman" w:hAnsi="Arial" w:cs="Arial"/>
                <w:i/>
                <w:snapToGrid w:val="0"/>
                <w:lang w:val="en-US" w:eastAsia="ru-RU"/>
              </w:rPr>
              <w:t>U</w:t>
            </w:r>
            <w:r w:rsidRPr="00EE3266">
              <w:rPr>
                <w:rFonts w:ascii="Arial" w:eastAsia="Times New Roman" w:hAnsi="Arial" w:cs="Arial"/>
                <w:snapToGrid w:val="0"/>
                <w:lang w:eastAsia="ru-RU"/>
              </w:rPr>
              <w:t xml:space="preserve"> </w:t>
            </w:r>
            <w:r w:rsidRPr="00EE3266">
              <w:rPr>
                <w:rFonts w:ascii="Arial" w:eastAsia="Times New Roman" w:hAnsi="Arial" w:cs="Arial"/>
                <w:snapToGrid w:val="0"/>
                <w:vertAlign w:val="subscript"/>
                <w:lang w:val="en-US" w:eastAsia="ru-RU"/>
              </w:rPr>
              <w:t>r</w:t>
            </w:r>
            <w:r w:rsidRPr="00EE3266">
              <w:rPr>
                <w:rFonts w:ascii="Arial" w:eastAsia="Times New Roman" w:hAnsi="Arial" w:cs="Arial"/>
                <w:snapToGrid w:val="0"/>
                <w:vertAlign w:val="subscript"/>
                <w:lang w:eastAsia="ru-RU"/>
              </w:rPr>
              <w:t>.</w:t>
            </w:r>
            <w:r w:rsidRPr="00EE3266">
              <w:rPr>
                <w:rFonts w:ascii="Arial" w:eastAsia="Times New Roman" w:hAnsi="Arial" w:cs="Arial"/>
                <w:snapToGrid w:val="0"/>
                <w:vertAlign w:val="subscript"/>
                <w:lang w:val="en-US" w:eastAsia="ru-RU"/>
              </w:rPr>
              <w:t>m</w:t>
            </w:r>
            <w:r w:rsidRPr="00EE3266">
              <w:rPr>
                <w:rFonts w:ascii="Arial" w:eastAsia="Times New Roman" w:hAnsi="Arial" w:cs="Arial"/>
                <w:snapToGrid w:val="0"/>
                <w:vertAlign w:val="subscript"/>
                <w:lang w:eastAsia="ru-RU"/>
              </w:rPr>
              <w:t>.</w:t>
            </w:r>
            <w:r w:rsidRPr="00EE3266">
              <w:rPr>
                <w:rFonts w:ascii="Arial" w:eastAsia="Times New Roman" w:hAnsi="Arial" w:cs="Arial"/>
                <w:snapToGrid w:val="0"/>
                <w:vertAlign w:val="subscript"/>
                <w:lang w:val="en-US" w:eastAsia="ru-RU"/>
              </w:rPr>
              <w:t>s</w:t>
            </w:r>
            <w:r w:rsidRPr="00EE3266">
              <w:rPr>
                <w:rFonts w:ascii="Arial" w:eastAsia="Times New Roman" w:hAnsi="Arial" w:cs="Arial"/>
                <w:snapToGrid w:val="0"/>
                <w:vertAlign w:val="subscript"/>
                <w:lang w:eastAsia="ru-RU"/>
              </w:rPr>
              <w:t>.</w:t>
            </w:r>
          </w:p>
        </w:tc>
        <w:tc>
          <w:tcPr>
            <w:tcW w:w="0" w:type="auto"/>
            <w:gridSpan w:val="2"/>
            <w:shd w:val="clear" w:color="auto" w:fill="auto"/>
          </w:tcPr>
          <w:p w14:paraId="6CF9BE94" w14:textId="3223065C" w:rsidR="00E44A74" w:rsidRPr="00EE3266" w:rsidRDefault="00E44A74" w:rsidP="008636BC">
            <w:pPr>
              <w:widowControl w:val="0"/>
              <w:autoSpaceDE w:val="0"/>
              <w:autoSpaceDN w:val="0"/>
              <w:adjustRightInd w:val="0"/>
              <w:spacing w:after="0" w:line="360" w:lineRule="auto"/>
              <w:jc w:val="center"/>
              <w:rPr>
                <w:rFonts w:ascii="Arial" w:eastAsia="Times New Roman" w:hAnsi="Arial" w:cs="Arial"/>
                <w:i/>
                <w:snapToGrid w:val="0"/>
                <w:lang w:eastAsia="ru-RU"/>
              </w:rPr>
            </w:pPr>
            <w:r w:rsidRPr="00EE3266">
              <w:rPr>
                <w:rFonts w:ascii="Arial" w:eastAsia="Times New Roman" w:hAnsi="Arial" w:cs="Arial"/>
                <w:snapToGrid w:val="0"/>
                <w:lang w:eastAsia="ru-RU"/>
              </w:rPr>
              <w:t>Импульсное испытание</w:t>
            </w:r>
            <w:r w:rsidRPr="00EE3266">
              <w:rPr>
                <w:rFonts w:ascii="Arial" w:eastAsia="Times New Roman" w:hAnsi="Arial" w:cs="Arial"/>
                <w:i/>
                <w:snapToGrid w:val="0"/>
                <w:lang w:val="en-US" w:eastAsia="ru-RU"/>
              </w:rPr>
              <w:t xml:space="preserve"> U </w:t>
            </w:r>
            <w:r w:rsidRPr="00EE3266">
              <w:rPr>
                <w:rFonts w:ascii="Arial" w:eastAsia="Times New Roman" w:hAnsi="Arial" w:cs="Arial"/>
                <w:i/>
                <w:snapToGrid w:val="0"/>
                <w:vertAlign w:val="subscript"/>
                <w:lang w:val="en-US" w:eastAsia="ru-RU"/>
              </w:rPr>
              <w:t>peak</w:t>
            </w:r>
          </w:p>
        </w:tc>
      </w:tr>
      <w:tr w:rsidR="00EE3266" w:rsidRPr="00EE3266" w14:paraId="298B2B44" w14:textId="77777777" w:rsidTr="00E44A74">
        <w:trPr>
          <w:trHeight w:val="1407"/>
          <w:tblHeader/>
        </w:trPr>
        <w:tc>
          <w:tcPr>
            <w:tcW w:w="0" w:type="auto"/>
            <w:vMerge/>
            <w:tcBorders>
              <w:bottom w:val="double" w:sz="4" w:space="0" w:color="auto"/>
            </w:tcBorders>
            <w:shd w:val="clear" w:color="auto" w:fill="auto"/>
          </w:tcPr>
          <w:p w14:paraId="602F236E" w14:textId="77777777" w:rsidR="00E44A74" w:rsidRPr="00EE3266" w:rsidRDefault="00E44A74" w:rsidP="00C95195">
            <w:pPr>
              <w:widowControl w:val="0"/>
              <w:autoSpaceDE w:val="0"/>
              <w:autoSpaceDN w:val="0"/>
              <w:adjustRightInd w:val="0"/>
              <w:spacing w:after="0" w:line="360" w:lineRule="auto"/>
              <w:jc w:val="both"/>
              <w:rPr>
                <w:rFonts w:ascii="Arial" w:eastAsia="Times New Roman" w:hAnsi="Arial" w:cs="Arial"/>
                <w:snapToGrid w:val="0"/>
                <w:lang w:eastAsia="ru-RU"/>
              </w:rPr>
            </w:pPr>
          </w:p>
        </w:tc>
        <w:tc>
          <w:tcPr>
            <w:tcW w:w="0" w:type="auto"/>
            <w:tcBorders>
              <w:bottom w:val="double" w:sz="4" w:space="0" w:color="auto"/>
            </w:tcBorders>
            <w:shd w:val="clear" w:color="auto" w:fill="auto"/>
          </w:tcPr>
          <w:p w14:paraId="3FAC763D" w14:textId="69940FFD" w:rsidR="00E44A74" w:rsidRPr="00EE3266" w:rsidRDefault="00E44A74" w:rsidP="00963AD0">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ОСНОВНАЯ И ДОПОЛНИТЕЛЬНАЯ ИЗОЛЯЦИЯ</w:t>
            </w:r>
          </w:p>
        </w:tc>
        <w:tc>
          <w:tcPr>
            <w:tcW w:w="0" w:type="auto"/>
            <w:tcBorders>
              <w:bottom w:val="double" w:sz="4" w:space="0" w:color="auto"/>
            </w:tcBorders>
            <w:shd w:val="clear" w:color="auto" w:fill="auto"/>
          </w:tcPr>
          <w:p w14:paraId="5640D362" w14:textId="77777777" w:rsidR="00E44A74" w:rsidRPr="00EE3266" w:rsidRDefault="00E44A74" w:rsidP="00963AD0">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УСИЛЕННАЯ ИЗОЛЯЦИЯ</w:t>
            </w:r>
          </w:p>
        </w:tc>
        <w:tc>
          <w:tcPr>
            <w:tcW w:w="0" w:type="auto"/>
            <w:tcBorders>
              <w:bottom w:val="double" w:sz="4" w:space="0" w:color="auto"/>
            </w:tcBorders>
            <w:shd w:val="clear" w:color="auto" w:fill="auto"/>
          </w:tcPr>
          <w:p w14:paraId="0B8BB773" w14:textId="703640A3" w:rsidR="00E44A74" w:rsidRPr="00EE3266" w:rsidRDefault="00E44A74" w:rsidP="00963AD0">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ОСНОВНАЯ И ДОПОЛНИТЕЛЬНАЯ ИЗОЛЯЦИЯ</w:t>
            </w:r>
          </w:p>
        </w:tc>
        <w:tc>
          <w:tcPr>
            <w:tcW w:w="0" w:type="auto"/>
            <w:tcBorders>
              <w:bottom w:val="double" w:sz="4" w:space="0" w:color="auto"/>
            </w:tcBorders>
            <w:shd w:val="clear" w:color="auto" w:fill="auto"/>
          </w:tcPr>
          <w:p w14:paraId="0A098049" w14:textId="77777777" w:rsidR="00E44A74" w:rsidRPr="00EE3266" w:rsidRDefault="00E44A74" w:rsidP="00963AD0">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УСИЛЕННАЯ ИЗОЛЯЦИЯ</w:t>
            </w:r>
          </w:p>
        </w:tc>
      </w:tr>
      <w:tr w:rsidR="00EE3266" w:rsidRPr="00EE3266" w14:paraId="52008B34" w14:textId="77777777" w:rsidTr="00E44A74">
        <w:trPr>
          <w:trHeight w:val="270"/>
        </w:trPr>
        <w:tc>
          <w:tcPr>
            <w:tcW w:w="0" w:type="auto"/>
            <w:tcBorders>
              <w:top w:val="double" w:sz="4" w:space="0" w:color="auto"/>
              <w:bottom w:val="single" w:sz="4" w:space="0" w:color="auto"/>
            </w:tcBorders>
            <w:shd w:val="clear" w:color="auto" w:fill="auto"/>
          </w:tcPr>
          <w:p w14:paraId="5B0792C3"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 xml:space="preserve">≤ </w:t>
            </w:r>
            <w:r w:rsidRPr="00EE3266">
              <w:rPr>
                <w:rFonts w:ascii="Arial" w:eastAsia="Times New Roman" w:hAnsi="Arial" w:cs="Arial"/>
                <w:snapToGrid w:val="0"/>
                <w:lang w:val="en-US" w:eastAsia="ru-RU"/>
              </w:rPr>
              <w:t>1</w:t>
            </w:r>
            <w:r w:rsidRPr="00EE3266">
              <w:rPr>
                <w:rFonts w:ascii="Arial" w:eastAsia="Times New Roman" w:hAnsi="Arial" w:cs="Arial"/>
                <w:snapToGrid w:val="0"/>
                <w:lang w:eastAsia="ru-RU"/>
              </w:rPr>
              <w:t>50</w:t>
            </w:r>
          </w:p>
        </w:tc>
        <w:tc>
          <w:tcPr>
            <w:tcW w:w="0" w:type="auto"/>
          </w:tcPr>
          <w:p w14:paraId="4C96327C"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val="en-US" w:eastAsia="ru-RU"/>
              </w:rPr>
              <w:t>840</w:t>
            </w:r>
          </w:p>
        </w:tc>
        <w:tc>
          <w:tcPr>
            <w:tcW w:w="0" w:type="auto"/>
          </w:tcPr>
          <w:p w14:paraId="391B8B40"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val="en-US" w:eastAsia="ru-RU"/>
              </w:rPr>
              <w:t>1390</w:t>
            </w:r>
          </w:p>
        </w:tc>
        <w:tc>
          <w:tcPr>
            <w:tcW w:w="0" w:type="auto"/>
          </w:tcPr>
          <w:p w14:paraId="70B9E5AC"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1</w:t>
            </w:r>
            <w:r w:rsidRPr="00EE3266">
              <w:rPr>
                <w:rFonts w:ascii="Arial" w:eastAsia="Times New Roman" w:hAnsi="Arial" w:cs="Arial"/>
                <w:snapToGrid w:val="0"/>
                <w:lang w:val="en-US" w:eastAsia="ru-RU"/>
              </w:rPr>
              <w:t>5</w:t>
            </w:r>
            <w:r w:rsidRPr="00EE3266">
              <w:rPr>
                <w:rFonts w:ascii="Arial" w:eastAsia="Times New Roman" w:hAnsi="Arial" w:cs="Arial"/>
                <w:snapToGrid w:val="0"/>
                <w:lang w:eastAsia="ru-RU"/>
              </w:rPr>
              <w:t>50</w:t>
            </w:r>
          </w:p>
        </w:tc>
        <w:tc>
          <w:tcPr>
            <w:tcW w:w="0" w:type="auto"/>
          </w:tcPr>
          <w:p w14:paraId="26ACE601"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2</w:t>
            </w:r>
            <w:r w:rsidRPr="00EE3266">
              <w:rPr>
                <w:rFonts w:ascii="Arial" w:eastAsia="Arial" w:hAnsi="Arial" w:cs="Arial"/>
                <w:spacing w:val="-5"/>
                <w:lang w:val="en-GB"/>
              </w:rPr>
              <w:t>500</w:t>
            </w:r>
          </w:p>
        </w:tc>
      </w:tr>
      <w:tr w:rsidR="00EE3266" w:rsidRPr="00EE3266" w14:paraId="3DEFB708" w14:textId="77777777" w:rsidTr="00E44A74">
        <w:tc>
          <w:tcPr>
            <w:tcW w:w="0" w:type="auto"/>
            <w:tcBorders>
              <w:top w:val="single" w:sz="4" w:space="0" w:color="auto"/>
              <w:bottom w:val="single" w:sz="4" w:space="0" w:color="auto"/>
            </w:tcBorders>
            <w:shd w:val="clear" w:color="auto" w:fill="auto"/>
          </w:tcPr>
          <w:p w14:paraId="79E937BB"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&gt; 150 ≤ 300</w:t>
            </w:r>
          </w:p>
        </w:tc>
        <w:tc>
          <w:tcPr>
            <w:tcW w:w="0" w:type="auto"/>
          </w:tcPr>
          <w:p w14:paraId="030C0C14"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val="en-US" w:eastAsia="ru-RU"/>
              </w:rPr>
            </w:pPr>
            <w:r w:rsidRPr="00EE3266">
              <w:rPr>
                <w:rFonts w:ascii="Arial" w:eastAsia="Times New Roman" w:hAnsi="Arial" w:cs="Arial"/>
                <w:snapToGrid w:val="0"/>
                <w:lang w:eastAsia="ru-RU"/>
              </w:rPr>
              <w:t>13</w:t>
            </w:r>
            <w:r w:rsidRPr="00EE3266">
              <w:rPr>
                <w:rFonts w:ascii="Arial" w:eastAsia="Times New Roman" w:hAnsi="Arial" w:cs="Arial"/>
                <w:snapToGrid w:val="0"/>
                <w:lang w:val="en-US" w:eastAsia="ru-RU"/>
              </w:rPr>
              <w:t>9</w:t>
            </w:r>
            <w:r w:rsidRPr="00EE3266">
              <w:rPr>
                <w:rFonts w:ascii="Arial" w:eastAsia="Times New Roman" w:hAnsi="Arial" w:cs="Arial"/>
                <w:snapToGrid w:val="0"/>
                <w:lang w:eastAsia="ru-RU"/>
              </w:rPr>
              <w:t>0</w:t>
            </w:r>
          </w:p>
        </w:tc>
        <w:tc>
          <w:tcPr>
            <w:tcW w:w="0" w:type="auto"/>
          </w:tcPr>
          <w:p w14:paraId="00381A96"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val="en-US" w:eastAsia="ru-RU"/>
              </w:rPr>
            </w:pPr>
            <w:r w:rsidRPr="00EE3266">
              <w:rPr>
                <w:rFonts w:ascii="Arial" w:eastAsia="Times New Roman" w:hAnsi="Arial" w:cs="Arial"/>
                <w:snapToGrid w:val="0"/>
                <w:lang w:eastAsia="ru-RU"/>
              </w:rPr>
              <w:t>2</w:t>
            </w:r>
            <w:r w:rsidRPr="00EE3266">
              <w:rPr>
                <w:rFonts w:ascii="Arial" w:eastAsia="Times New Roman" w:hAnsi="Arial" w:cs="Arial"/>
                <w:snapToGrid w:val="0"/>
                <w:lang w:val="en-US" w:eastAsia="ru-RU"/>
              </w:rPr>
              <w:t>210</w:t>
            </w:r>
          </w:p>
        </w:tc>
        <w:tc>
          <w:tcPr>
            <w:tcW w:w="0" w:type="auto"/>
          </w:tcPr>
          <w:p w14:paraId="03608C45"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val="en-US" w:eastAsia="ru-RU"/>
              </w:rPr>
            </w:pPr>
            <w:r w:rsidRPr="00EE3266">
              <w:rPr>
                <w:rFonts w:ascii="Arial" w:eastAsia="Times New Roman" w:hAnsi="Arial" w:cs="Arial"/>
                <w:snapToGrid w:val="0"/>
                <w:lang w:val="en-US" w:eastAsia="ru-RU"/>
              </w:rPr>
              <w:t>250</w:t>
            </w:r>
            <w:r w:rsidRPr="00EE3266">
              <w:rPr>
                <w:rFonts w:ascii="Arial" w:eastAsia="Times New Roman" w:hAnsi="Arial" w:cs="Arial"/>
                <w:snapToGrid w:val="0"/>
                <w:lang w:eastAsia="ru-RU"/>
              </w:rPr>
              <w:t>0</w:t>
            </w:r>
          </w:p>
        </w:tc>
        <w:tc>
          <w:tcPr>
            <w:tcW w:w="0" w:type="auto"/>
          </w:tcPr>
          <w:p w14:paraId="29F1D7C7"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4</w:t>
            </w:r>
            <w:r w:rsidRPr="00EE3266">
              <w:rPr>
                <w:rFonts w:ascii="Arial" w:eastAsia="Arial" w:hAnsi="Arial" w:cs="Arial"/>
                <w:spacing w:val="14"/>
                <w:lang w:val="en-GB"/>
              </w:rPr>
              <w:t>0</w:t>
            </w:r>
            <w:r w:rsidRPr="00EE3266">
              <w:rPr>
                <w:rFonts w:ascii="Arial" w:eastAsia="Arial" w:hAnsi="Arial" w:cs="Arial"/>
                <w:spacing w:val="-5"/>
                <w:lang w:val="en-GB"/>
              </w:rPr>
              <w:t>00</w:t>
            </w:r>
          </w:p>
        </w:tc>
      </w:tr>
      <w:tr w:rsidR="00EE3266" w:rsidRPr="00EE3266" w14:paraId="61EBF4B2" w14:textId="77777777" w:rsidTr="00E44A74">
        <w:tc>
          <w:tcPr>
            <w:tcW w:w="0" w:type="auto"/>
            <w:shd w:val="clear" w:color="auto" w:fill="auto"/>
          </w:tcPr>
          <w:p w14:paraId="304D8CCE"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val="en-US" w:eastAsia="ru-RU"/>
              </w:rPr>
            </w:pPr>
            <w:r w:rsidRPr="00EE3266">
              <w:rPr>
                <w:rFonts w:ascii="Arial" w:eastAsia="Times New Roman" w:hAnsi="Arial" w:cs="Arial"/>
                <w:snapToGrid w:val="0"/>
                <w:lang w:eastAsia="ru-RU"/>
              </w:rPr>
              <w:t xml:space="preserve">&gt; </w:t>
            </w:r>
            <w:r w:rsidRPr="00EE3266">
              <w:rPr>
                <w:rFonts w:ascii="Arial" w:eastAsia="Times New Roman" w:hAnsi="Arial" w:cs="Arial"/>
                <w:snapToGrid w:val="0"/>
                <w:lang w:val="en-US" w:eastAsia="ru-RU"/>
              </w:rPr>
              <w:t>300 ≤ 600</w:t>
            </w:r>
          </w:p>
        </w:tc>
        <w:tc>
          <w:tcPr>
            <w:tcW w:w="0" w:type="auto"/>
          </w:tcPr>
          <w:p w14:paraId="2A1F835E"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val="en-US" w:eastAsia="ru-RU"/>
              </w:rPr>
            </w:pPr>
            <w:r w:rsidRPr="00EE3266">
              <w:rPr>
                <w:rFonts w:ascii="Arial" w:eastAsia="Times New Roman" w:hAnsi="Arial" w:cs="Arial"/>
                <w:snapToGrid w:val="0"/>
                <w:lang w:val="en-US" w:eastAsia="ru-RU"/>
              </w:rPr>
              <w:t>2210</w:t>
            </w:r>
          </w:p>
        </w:tc>
        <w:tc>
          <w:tcPr>
            <w:tcW w:w="0" w:type="auto"/>
          </w:tcPr>
          <w:p w14:paraId="15FF8066"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val="en-US" w:eastAsia="ru-RU"/>
              </w:rPr>
            </w:pPr>
            <w:r w:rsidRPr="00EE3266">
              <w:rPr>
                <w:rFonts w:ascii="Arial" w:eastAsia="Times New Roman" w:hAnsi="Arial" w:cs="Arial"/>
                <w:snapToGrid w:val="0"/>
                <w:lang w:val="en-US" w:eastAsia="ru-RU"/>
              </w:rPr>
              <w:t>3510</w:t>
            </w:r>
          </w:p>
        </w:tc>
        <w:tc>
          <w:tcPr>
            <w:tcW w:w="0" w:type="auto"/>
          </w:tcPr>
          <w:p w14:paraId="05ED74F7"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val="en-US" w:eastAsia="ru-RU"/>
              </w:rPr>
            </w:pPr>
            <w:r w:rsidRPr="00EE3266">
              <w:rPr>
                <w:rFonts w:ascii="Arial" w:eastAsia="Times New Roman" w:hAnsi="Arial" w:cs="Arial"/>
                <w:snapToGrid w:val="0"/>
                <w:lang w:val="en-US" w:eastAsia="ru-RU"/>
              </w:rPr>
              <w:t>4000</w:t>
            </w:r>
          </w:p>
        </w:tc>
        <w:tc>
          <w:tcPr>
            <w:tcW w:w="0" w:type="auto"/>
          </w:tcPr>
          <w:p w14:paraId="01ACEC25"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6</w:t>
            </w:r>
            <w:r w:rsidRPr="00EE3266">
              <w:rPr>
                <w:rFonts w:ascii="Arial" w:eastAsia="Arial" w:hAnsi="Arial" w:cs="Arial"/>
                <w:spacing w:val="-5"/>
                <w:lang w:val="en-GB"/>
              </w:rPr>
              <w:t>400</w:t>
            </w:r>
          </w:p>
        </w:tc>
      </w:tr>
      <w:tr w:rsidR="00EE3266" w:rsidRPr="00EE3266" w14:paraId="22FC72CF" w14:textId="77777777" w:rsidTr="00E44A74">
        <w:tc>
          <w:tcPr>
            <w:tcW w:w="0" w:type="auto"/>
            <w:shd w:val="clear" w:color="auto" w:fill="auto"/>
          </w:tcPr>
          <w:p w14:paraId="341745C8"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 xml:space="preserve">&gt; </w:t>
            </w:r>
            <w:r w:rsidRPr="00EE3266">
              <w:rPr>
                <w:rFonts w:ascii="Arial" w:eastAsia="Times New Roman" w:hAnsi="Arial" w:cs="Arial"/>
                <w:snapToGrid w:val="0"/>
                <w:lang w:val="en-US" w:eastAsia="ru-RU"/>
              </w:rPr>
              <w:t>600 ≤</w:t>
            </w:r>
            <w:r w:rsidRPr="00EE3266">
              <w:rPr>
                <w:rFonts w:ascii="Arial" w:eastAsia="Times New Roman" w:hAnsi="Arial" w:cs="Arial"/>
                <w:snapToGrid w:val="0"/>
                <w:lang w:eastAsia="ru-RU"/>
              </w:rPr>
              <w:t xml:space="preserve"> </w:t>
            </w:r>
            <w:r w:rsidRPr="00EE3266">
              <w:rPr>
                <w:rFonts w:ascii="Arial" w:eastAsia="Times New Roman" w:hAnsi="Arial" w:cs="Arial"/>
                <w:snapToGrid w:val="0"/>
                <w:lang w:val="en-US" w:eastAsia="ru-RU"/>
              </w:rPr>
              <w:t>1000</w:t>
            </w:r>
          </w:p>
        </w:tc>
        <w:tc>
          <w:tcPr>
            <w:tcW w:w="0" w:type="auto"/>
          </w:tcPr>
          <w:p w14:paraId="7BDCD076"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val="en-US" w:eastAsia="ru-RU"/>
              </w:rPr>
            </w:pPr>
            <w:r w:rsidRPr="00EE3266">
              <w:rPr>
                <w:rFonts w:ascii="Arial" w:eastAsia="Times New Roman" w:hAnsi="Arial" w:cs="Arial"/>
                <w:snapToGrid w:val="0"/>
                <w:lang w:val="en-US" w:eastAsia="ru-RU"/>
              </w:rPr>
              <w:t>3310</w:t>
            </w:r>
          </w:p>
        </w:tc>
        <w:tc>
          <w:tcPr>
            <w:tcW w:w="0" w:type="auto"/>
          </w:tcPr>
          <w:p w14:paraId="613631A8"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val="en-US" w:eastAsia="ru-RU"/>
              </w:rPr>
            </w:pPr>
            <w:r w:rsidRPr="00EE3266">
              <w:rPr>
                <w:rFonts w:ascii="Arial" w:eastAsia="Times New Roman" w:hAnsi="Arial" w:cs="Arial"/>
                <w:snapToGrid w:val="0"/>
                <w:lang w:val="en-US" w:eastAsia="ru-RU"/>
              </w:rPr>
              <w:t>54</w:t>
            </w:r>
            <w:r w:rsidRPr="00EE3266">
              <w:rPr>
                <w:rFonts w:ascii="Arial" w:eastAsia="Times New Roman" w:hAnsi="Arial" w:cs="Arial"/>
                <w:snapToGrid w:val="0"/>
                <w:lang w:eastAsia="ru-RU"/>
              </w:rPr>
              <w:t>00</w:t>
            </w:r>
          </w:p>
        </w:tc>
        <w:tc>
          <w:tcPr>
            <w:tcW w:w="0" w:type="auto"/>
          </w:tcPr>
          <w:p w14:paraId="771BDE5B"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val="en-US" w:eastAsia="ru-RU"/>
              </w:rPr>
            </w:pPr>
            <w:r w:rsidRPr="00EE3266">
              <w:rPr>
                <w:rFonts w:ascii="Arial" w:eastAsia="Times New Roman" w:hAnsi="Arial" w:cs="Arial"/>
                <w:snapToGrid w:val="0"/>
                <w:lang w:eastAsia="ru-RU"/>
              </w:rPr>
              <w:t>6000</w:t>
            </w:r>
          </w:p>
        </w:tc>
        <w:tc>
          <w:tcPr>
            <w:tcW w:w="0" w:type="auto"/>
          </w:tcPr>
          <w:p w14:paraId="032E5195"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9</w:t>
            </w:r>
            <w:r w:rsidRPr="00EE3266">
              <w:rPr>
                <w:rFonts w:ascii="Arial" w:eastAsia="Arial" w:hAnsi="Arial" w:cs="Arial"/>
                <w:spacing w:val="-5"/>
                <w:lang w:val="en-GB"/>
              </w:rPr>
              <w:t>600</w:t>
            </w:r>
          </w:p>
        </w:tc>
      </w:tr>
      <w:tr w:rsidR="00EE3266" w:rsidRPr="00EE3266" w14:paraId="36AF9DF5" w14:textId="77777777" w:rsidTr="00E44A74">
        <w:tc>
          <w:tcPr>
            <w:tcW w:w="0" w:type="auto"/>
            <w:shd w:val="clear" w:color="auto" w:fill="auto"/>
          </w:tcPr>
          <w:p w14:paraId="49CD3316" w14:textId="1F4D42F0" w:rsidR="00E44A74" w:rsidRPr="00EE3266" w:rsidRDefault="00E44A74" w:rsidP="008636BC">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 xml:space="preserve">&gt; 1000 ≤ </w:t>
            </w:r>
            <w:proofErr w:type="gramStart"/>
            <w:r w:rsidRPr="00EE3266">
              <w:rPr>
                <w:rFonts w:ascii="Arial" w:eastAsia="Times New Roman" w:hAnsi="Arial" w:cs="Arial"/>
                <w:snapToGrid w:val="0"/>
                <w:lang w:eastAsia="ru-RU"/>
              </w:rPr>
              <w:t>1500</w:t>
            </w:r>
            <w:proofErr w:type="gramEnd"/>
            <w:r w:rsidR="008636BC" w:rsidRPr="008636BC">
              <w:rPr>
                <w:rFonts w:ascii="Arial" w:eastAsia="Times New Roman" w:hAnsi="Arial" w:cs="Arial"/>
                <w:vertAlign w:val="superscript"/>
                <w:lang w:eastAsia="ru-RU"/>
              </w:rPr>
              <w:t xml:space="preserve"> </w:t>
            </w:r>
            <w:r w:rsidR="008636BC" w:rsidRPr="008636BC">
              <w:rPr>
                <w:rFonts w:ascii="Arial" w:eastAsia="Times New Roman" w:hAnsi="Arial" w:cs="Arial"/>
                <w:snapToGrid w:val="0"/>
                <w:vertAlign w:val="superscript"/>
                <w:lang w:eastAsia="ru-RU"/>
              </w:rPr>
              <w:t>а)</w:t>
            </w:r>
          </w:p>
        </w:tc>
        <w:tc>
          <w:tcPr>
            <w:tcW w:w="0" w:type="auto"/>
          </w:tcPr>
          <w:p w14:paraId="602DB333"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val="en-US" w:eastAsia="ru-RU"/>
              </w:rPr>
              <w:t>4260</w:t>
            </w:r>
          </w:p>
        </w:tc>
        <w:tc>
          <w:tcPr>
            <w:tcW w:w="0" w:type="auto"/>
          </w:tcPr>
          <w:p w14:paraId="54408E0F"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val="en-US" w:eastAsia="ru-RU"/>
              </w:rPr>
              <w:t>74</w:t>
            </w:r>
            <w:r w:rsidRPr="00EE3266">
              <w:rPr>
                <w:rFonts w:ascii="Arial" w:eastAsia="Times New Roman" w:hAnsi="Arial" w:cs="Arial"/>
                <w:snapToGrid w:val="0"/>
                <w:lang w:eastAsia="ru-RU"/>
              </w:rPr>
              <w:t>00</w:t>
            </w:r>
          </w:p>
        </w:tc>
        <w:tc>
          <w:tcPr>
            <w:tcW w:w="0" w:type="auto"/>
          </w:tcPr>
          <w:p w14:paraId="4B96A9D1"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val="en-US" w:eastAsia="ru-RU"/>
              </w:rPr>
              <w:t>8000</w:t>
            </w:r>
          </w:p>
        </w:tc>
        <w:tc>
          <w:tcPr>
            <w:tcW w:w="0" w:type="auto"/>
          </w:tcPr>
          <w:p w14:paraId="6DFDA4FE"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12</w:t>
            </w:r>
            <w:r w:rsidRPr="00EE3266">
              <w:rPr>
                <w:rFonts w:ascii="Arial" w:eastAsia="Arial" w:hAnsi="Arial" w:cs="Arial"/>
                <w:spacing w:val="-5"/>
                <w:lang w:val="en-GB"/>
              </w:rPr>
              <w:t>800</w:t>
            </w:r>
          </w:p>
        </w:tc>
      </w:tr>
      <w:tr w:rsidR="00EE3266" w:rsidRPr="00EE3266" w14:paraId="1142C62E" w14:textId="77777777" w:rsidTr="00E44A74">
        <w:tc>
          <w:tcPr>
            <w:tcW w:w="0" w:type="auto"/>
            <w:gridSpan w:val="5"/>
            <w:shd w:val="clear" w:color="auto" w:fill="auto"/>
          </w:tcPr>
          <w:p w14:paraId="0A4B993F" w14:textId="29E860DC" w:rsidR="00E44A74" w:rsidRPr="00EE3266" w:rsidRDefault="008636BC" w:rsidP="00C95195">
            <w:pPr>
              <w:widowControl w:val="0"/>
              <w:autoSpaceDE w:val="0"/>
              <w:autoSpaceDN w:val="0"/>
              <w:adjustRightInd w:val="0"/>
              <w:spacing w:after="0" w:line="360" w:lineRule="auto"/>
              <w:ind w:firstLine="647"/>
              <w:rPr>
                <w:rFonts w:ascii="Arial" w:eastAsia="Times New Roman" w:hAnsi="Arial" w:cs="Arial"/>
                <w:sz w:val="20"/>
                <w:szCs w:val="20"/>
                <w:lang w:eastAsia="ru-RU"/>
              </w:rPr>
            </w:pPr>
            <w:r w:rsidRPr="008636BC">
              <w:rPr>
                <w:rFonts w:ascii="Arial" w:eastAsia="Times New Roman" w:hAnsi="Arial" w:cs="Arial"/>
                <w:sz w:val="20"/>
                <w:szCs w:val="20"/>
                <w:vertAlign w:val="superscript"/>
                <w:lang w:eastAsia="ru-RU"/>
              </w:rPr>
              <w:t>а)</w:t>
            </w:r>
            <w:r>
              <w:rPr>
                <w:rFonts w:ascii="Arial" w:eastAsia="Times New Roman" w:hAnsi="Arial" w:cs="Arial"/>
                <w:sz w:val="20"/>
                <w:szCs w:val="20"/>
                <w:vertAlign w:val="superscript"/>
                <w:lang w:eastAsia="ru-RU"/>
              </w:rPr>
              <w:t xml:space="preserve"> </w:t>
            </w:r>
            <w:r w:rsidR="00E44A74" w:rsidRPr="00EE3266">
              <w:rPr>
                <w:rFonts w:ascii="Arial" w:eastAsia="Times New Roman" w:hAnsi="Arial" w:cs="Arial"/>
                <w:sz w:val="20"/>
                <w:szCs w:val="20"/>
                <w:lang w:eastAsia="ru-RU"/>
              </w:rPr>
              <w:t>Только для напряжения постоянного тока</w:t>
            </w:r>
            <w:r>
              <w:rPr>
                <w:rFonts w:ascii="Arial" w:eastAsia="Times New Roman" w:hAnsi="Arial" w:cs="Arial"/>
                <w:sz w:val="20"/>
                <w:szCs w:val="20"/>
                <w:lang w:eastAsia="ru-RU"/>
              </w:rPr>
              <w:t>.</w:t>
            </w:r>
          </w:p>
        </w:tc>
      </w:tr>
    </w:tbl>
    <w:p w14:paraId="2C805047" w14:textId="77777777" w:rsidR="00C95195" w:rsidRPr="00EE3266" w:rsidRDefault="00C95195" w:rsidP="00C95195">
      <w:pPr>
        <w:widowControl w:val="0"/>
        <w:autoSpaceDE w:val="0"/>
        <w:autoSpaceDN w:val="0"/>
        <w:adjustRightInd w:val="0"/>
        <w:spacing w:after="0" w:line="360" w:lineRule="auto"/>
        <w:jc w:val="both"/>
        <w:rPr>
          <w:rFonts w:ascii="Arial" w:eastAsia="Times New Roman" w:hAnsi="Arial" w:cs="Arial"/>
          <w:snapToGrid w:val="0"/>
          <w:spacing w:val="40"/>
          <w:lang w:eastAsia="ru-RU"/>
        </w:rPr>
      </w:pPr>
      <w:r w:rsidRPr="00EE3266">
        <w:rPr>
          <w:rFonts w:ascii="Arial" w:eastAsia="Times New Roman" w:hAnsi="Arial" w:cs="Arial"/>
          <w:snapToGrid w:val="0"/>
          <w:spacing w:val="40"/>
          <w:lang w:eastAsia="ru-RU"/>
        </w:rPr>
        <w:br w:type="page"/>
      </w:r>
    </w:p>
    <w:p w14:paraId="49B98058" w14:textId="16211305" w:rsidR="00E44A74" w:rsidRPr="004B0A96" w:rsidRDefault="00E44A74" w:rsidP="00C95195">
      <w:pPr>
        <w:widowControl w:val="0"/>
        <w:autoSpaceDE w:val="0"/>
        <w:autoSpaceDN w:val="0"/>
        <w:adjustRightInd w:val="0"/>
        <w:spacing w:after="0" w:line="360" w:lineRule="auto"/>
        <w:jc w:val="both"/>
        <w:rPr>
          <w:rFonts w:ascii="Arial" w:eastAsia="Times New Roman" w:hAnsi="Arial" w:cs="Arial"/>
          <w:snapToGrid w:val="0"/>
          <w:szCs w:val="24"/>
          <w:lang w:eastAsia="ru-RU"/>
        </w:rPr>
      </w:pPr>
      <w:r w:rsidRPr="00EE3266">
        <w:rPr>
          <w:rFonts w:ascii="Arial" w:eastAsia="Times New Roman" w:hAnsi="Arial" w:cs="Arial"/>
          <w:snapToGrid w:val="0"/>
          <w:spacing w:val="40"/>
          <w:lang w:eastAsia="ru-RU"/>
        </w:rPr>
        <w:lastRenderedPageBreak/>
        <w:t>Таблица</w:t>
      </w:r>
      <w:r w:rsidRPr="00EE3266">
        <w:rPr>
          <w:rFonts w:ascii="Arial" w:eastAsia="Times New Roman" w:hAnsi="Arial" w:cs="Arial"/>
          <w:snapToGrid w:val="0"/>
          <w:lang w:eastAsia="ru-RU"/>
        </w:rPr>
        <w:t xml:space="preserve"> К.103 ─ </w:t>
      </w:r>
      <w:r w:rsidRPr="00EE3266">
        <w:rPr>
          <w:rFonts w:ascii="Arial" w:eastAsia="Times New Roman" w:hAnsi="Arial" w:cs="Arial"/>
          <w:szCs w:val="24"/>
          <w:lang w:eastAsia="ru-RU"/>
        </w:rPr>
        <w:t>Испытательные напряжения для проверки электрической прочности твердой изоляции в измерительных цепях КАТЕГОРИИ ИЗМЕРЕНИЙ</w:t>
      </w:r>
      <w:r w:rsidRPr="00EE3266">
        <w:rPr>
          <w:rFonts w:ascii="Arial" w:eastAsia="Times New Roman" w:hAnsi="Arial" w:cs="Arial"/>
          <w:snapToGrid w:val="0"/>
          <w:szCs w:val="24"/>
          <w:lang w:eastAsia="ru-RU"/>
        </w:rPr>
        <w:t xml:space="preserve"> </w:t>
      </w:r>
      <w:r w:rsidRPr="00EE3266">
        <w:rPr>
          <w:rFonts w:ascii="Arial" w:eastAsia="Times New Roman" w:hAnsi="Arial" w:cs="Arial"/>
          <w:snapToGrid w:val="0"/>
          <w:szCs w:val="24"/>
          <w:lang w:val="en-US" w:eastAsia="ru-RU"/>
        </w:rPr>
        <w:t>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405"/>
        <w:gridCol w:w="2268"/>
        <w:gridCol w:w="1492"/>
        <w:gridCol w:w="2260"/>
        <w:gridCol w:w="1486"/>
      </w:tblGrid>
      <w:tr w:rsidR="00EE3266" w:rsidRPr="00EE3266" w14:paraId="0FF1EACD" w14:textId="77777777" w:rsidTr="00963AD0">
        <w:trPr>
          <w:trHeight w:val="309"/>
          <w:tblHeader/>
        </w:trPr>
        <w:tc>
          <w:tcPr>
            <w:tcW w:w="2405" w:type="dxa"/>
            <w:vMerge w:val="restart"/>
            <w:shd w:val="clear" w:color="auto" w:fill="auto"/>
          </w:tcPr>
          <w:p w14:paraId="00A50569" w14:textId="77777777" w:rsidR="00963AD0"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 xml:space="preserve">Номинальное фазное напряжение действующего переменного тока или номинальное напряжение постоянного тока измеряемой СЕТИ, </w:t>
            </w:r>
          </w:p>
          <w:p w14:paraId="6C7D7B32" w14:textId="55CD46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В</w:t>
            </w:r>
          </w:p>
        </w:tc>
        <w:tc>
          <w:tcPr>
            <w:tcW w:w="7506" w:type="dxa"/>
            <w:gridSpan w:val="4"/>
            <w:shd w:val="clear" w:color="auto" w:fill="auto"/>
          </w:tcPr>
          <w:p w14:paraId="24EC1517"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Испытательное напряжение, В</w:t>
            </w:r>
          </w:p>
        </w:tc>
      </w:tr>
      <w:tr w:rsidR="00EE3266" w:rsidRPr="00EE3266" w14:paraId="166B26B7" w14:textId="77777777" w:rsidTr="00963AD0">
        <w:trPr>
          <w:trHeight w:val="649"/>
          <w:tblHeader/>
        </w:trPr>
        <w:tc>
          <w:tcPr>
            <w:tcW w:w="2405" w:type="dxa"/>
            <w:vMerge/>
            <w:shd w:val="clear" w:color="auto" w:fill="auto"/>
          </w:tcPr>
          <w:p w14:paraId="4EC96CF9" w14:textId="77777777" w:rsidR="00E44A74" w:rsidRPr="00EE3266" w:rsidRDefault="00E44A74" w:rsidP="00C95195">
            <w:pPr>
              <w:widowControl w:val="0"/>
              <w:autoSpaceDE w:val="0"/>
              <w:autoSpaceDN w:val="0"/>
              <w:adjustRightInd w:val="0"/>
              <w:spacing w:after="0" w:line="360" w:lineRule="auto"/>
              <w:jc w:val="both"/>
              <w:rPr>
                <w:rFonts w:ascii="Arial" w:eastAsia="Times New Roman" w:hAnsi="Arial" w:cs="Arial"/>
                <w:snapToGrid w:val="0"/>
                <w:lang w:eastAsia="ru-RU"/>
              </w:rPr>
            </w:pPr>
          </w:p>
        </w:tc>
        <w:tc>
          <w:tcPr>
            <w:tcW w:w="3760" w:type="dxa"/>
            <w:gridSpan w:val="2"/>
            <w:shd w:val="clear" w:color="auto" w:fill="auto"/>
          </w:tcPr>
          <w:p w14:paraId="206676A2" w14:textId="5FC84536" w:rsidR="00E44A74" w:rsidRPr="00EE3266" w:rsidRDefault="00E44A74" w:rsidP="008636BC">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 xml:space="preserve">5-секундное испытание переменным током </w:t>
            </w:r>
            <w:r w:rsidRPr="00EE3266">
              <w:rPr>
                <w:rFonts w:ascii="Arial" w:eastAsia="Times New Roman" w:hAnsi="Arial" w:cs="Arial"/>
                <w:i/>
                <w:snapToGrid w:val="0"/>
                <w:lang w:val="en-US" w:eastAsia="ru-RU"/>
              </w:rPr>
              <w:t>U</w:t>
            </w:r>
            <w:r w:rsidRPr="00EE3266">
              <w:rPr>
                <w:rFonts w:ascii="Arial" w:eastAsia="Times New Roman" w:hAnsi="Arial" w:cs="Arial"/>
                <w:snapToGrid w:val="0"/>
                <w:lang w:eastAsia="ru-RU"/>
              </w:rPr>
              <w:t xml:space="preserve"> </w:t>
            </w:r>
            <w:r w:rsidRPr="00EE3266">
              <w:rPr>
                <w:rFonts w:ascii="Arial" w:eastAsia="Times New Roman" w:hAnsi="Arial" w:cs="Arial"/>
                <w:snapToGrid w:val="0"/>
                <w:vertAlign w:val="subscript"/>
                <w:lang w:val="en-US" w:eastAsia="ru-RU"/>
              </w:rPr>
              <w:t>r</w:t>
            </w:r>
            <w:r w:rsidRPr="00EE3266">
              <w:rPr>
                <w:rFonts w:ascii="Arial" w:eastAsia="Times New Roman" w:hAnsi="Arial" w:cs="Arial"/>
                <w:snapToGrid w:val="0"/>
                <w:vertAlign w:val="subscript"/>
                <w:lang w:eastAsia="ru-RU"/>
              </w:rPr>
              <w:t>.</w:t>
            </w:r>
            <w:r w:rsidRPr="00EE3266">
              <w:rPr>
                <w:rFonts w:ascii="Arial" w:eastAsia="Times New Roman" w:hAnsi="Arial" w:cs="Arial"/>
                <w:snapToGrid w:val="0"/>
                <w:vertAlign w:val="subscript"/>
                <w:lang w:val="en-US" w:eastAsia="ru-RU"/>
              </w:rPr>
              <w:t>m</w:t>
            </w:r>
            <w:r w:rsidRPr="00EE3266">
              <w:rPr>
                <w:rFonts w:ascii="Arial" w:eastAsia="Times New Roman" w:hAnsi="Arial" w:cs="Arial"/>
                <w:snapToGrid w:val="0"/>
                <w:vertAlign w:val="subscript"/>
                <w:lang w:eastAsia="ru-RU"/>
              </w:rPr>
              <w:t>.</w:t>
            </w:r>
            <w:r w:rsidRPr="00EE3266">
              <w:rPr>
                <w:rFonts w:ascii="Arial" w:eastAsia="Times New Roman" w:hAnsi="Arial" w:cs="Arial"/>
                <w:snapToGrid w:val="0"/>
                <w:vertAlign w:val="subscript"/>
                <w:lang w:val="en-US" w:eastAsia="ru-RU"/>
              </w:rPr>
              <w:t>s</w:t>
            </w:r>
            <w:r w:rsidRPr="00EE3266">
              <w:rPr>
                <w:rFonts w:ascii="Arial" w:eastAsia="Times New Roman" w:hAnsi="Arial" w:cs="Arial"/>
                <w:snapToGrid w:val="0"/>
                <w:vertAlign w:val="subscript"/>
                <w:lang w:eastAsia="ru-RU"/>
              </w:rPr>
              <w:t>.</w:t>
            </w:r>
          </w:p>
        </w:tc>
        <w:tc>
          <w:tcPr>
            <w:tcW w:w="0" w:type="auto"/>
            <w:gridSpan w:val="2"/>
            <w:shd w:val="clear" w:color="auto" w:fill="auto"/>
          </w:tcPr>
          <w:p w14:paraId="15E1E717" w14:textId="0DEBF6BD" w:rsidR="00E44A74" w:rsidRPr="00EE3266" w:rsidRDefault="00E44A74" w:rsidP="008636BC">
            <w:pPr>
              <w:widowControl w:val="0"/>
              <w:autoSpaceDE w:val="0"/>
              <w:autoSpaceDN w:val="0"/>
              <w:adjustRightInd w:val="0"/>
              <w:spacing w:after="0" w:line="360" w:lineRule="auto"/>
              <w:jc w:val="center"/>
              <w:rPr>
                <w:rFonts w:ascii="Arial" w:eastAsia="Times New Roman" w:hAnsi="Arial" w:cs="Arial"/>
                <w:i/>
                <w:snapToGrid w:val="0"/>
                <w:lang w:eastAsia="ru-RU"/>
              </w:rPr>
            </w:pPr>
            <w:r w:rsidRPr="00EE3266">
              <w:rPr>
                <w:rFonts w:ascii="Arial" w:eastAsia="Times New Roman" w:hAnsi="Arial" w:cs="Arial"/>
                <w:snapToGrid w:val="0"/>
                <w:lang w:eastAsia="ru-RU"/>
              </w:rPr>
              <w:t>Импульсное испытание</w:t>
            </w:r>
            <w:r w:rsidR="008636BC">
              <w:rPr>
                <w:rFonts w:ascii="Arial" w:eastAsia="Times New Roman" w:hAnsi="Arial" w:cs="Arial"/>
                <w:snapToGrid w:val="0"/>
                <w:lang w:eastAsia="ru-RU"/>
              </w:rPr>
              <w:t xml:space="preserve"> </w:t>
            </w:r>
            <w:r w:rsidRPr="00EE3266">
              <w:rPr>
                <w:rFonts w:ascii="Arial" w:eastAsia="Times New Roman" w:hAnsi="Arial" w:cs="Arial"/>
                <w:i/>
                <w:snapToGrid w:val="0"/>
                <w:lang w:val="en-US" w:eastAsia="ru-RU"/>
              </w:rPr>
              <w:t xml:space="preserve">U </w:t>
            </w:r>
            <w:r w:rsidRPr="00EE3266">
              <w:rPr>
                <w:rFonts w:ascii="Arial" w:eastAsia="Times New Roman" w:hAnsi="Arial" w:cs="Arial"/>
                <w:i/>
                <w:snapToGrid w:val="0"/>
                <w:vertAlign w:val="subscript"/>
                <w:lang w:val="en-US" w:eastAsia="ru-RU"/>
              </w:rPr>
              <w:t>peak</w:t>
            </w:r>
          </w:p>
        </w:tc>
      </w:tr>
      <w:tr w:rsidR="00EE3266" w:rsidRPr="00EE3266" w14:paraId="4C972F59" w14:textId="77777777" w:rsidTr="00963AD0">
        <w:trPr>
          <w:trHeight w:val="1407"/>
          <w:tblHeader/>
        </w:trPr>
        <w:tc>
          <w:tcPr>
            <w:tcW w:w="2405" w:type="dxa"/>
            <w:vMerge/>
            <w:tcBorders>
              <w:bottom w:val="double" w:sz="4" w:space="0" w:color="auto"/>
            </w:tcBorders>
            <w:shd w:val="clear" w:color="auto" w:fill="auto"/>
          </w:tcPr>
          <w:p w14:paraId="27B8E74A" w14:textId="77777777" w:rsidR="00E44A74" w:rsidRPr="00EE3266" w:rsidRDefault="00E44A74" w:rsidP="00C95195">
            <w:pPr>
              <w:widowControl w:val="0"/>
              <w:autoSpaceDE w:val="0"/>
              <w:autoSpaceDN w:val="0"/>
              <w:adjustRightInd w:val="0"/>
              <w:spacing w:after="0" w:line="360" w:lineRule="auto"/>
              <w:jc w:val="both"/>
              <w:rPr>
                <w:rFonts w:ascii="Arial" w:eastAsia="Times New Roman" w:hAnsi="Arial" w:cs="Arial"/>
                <w:snapToGrid w:val="0"/>
                <w:lang w:eastAsia="ru-RU"/>
              </w:rPr>
            </w:pPr>
          </w:p>
        </w:tc>
        <w:tc>
          <w:tcPr>
            <w:tcW w:w="2268" w:type="dxa"/>
            <w:tcBorders>
              <w:bottom w:val="double" w:sz="4" w:space="0" w:color="auto"/>
            </w:tcBorders>
            <w:shd w:val="clear" w:color="auto" w:fill="auto"/>
          </w:tcPr>
          <w:p w14:paraId="0A0572F9" w14:textId="5594FE33" w:rsidR="00E44A74" w:rsidRPr="00EE3266" w:rsidRDefault="00E44A74" w:rsidP="00963AD0">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ОСНОВНАЯ И ДОПОЛНИТЕЛЬНАЯ ИЗОЛЯЦИЯ</w:t>
            </w:r>
          </w:p>
        </w:tc>
        <w:tc>
          <w:tcPr>
            <w:tcW w:w="1492" w:type="dxa"/>
            <w:tcBorders>
              <w:bottom w:val="double" w:sz="4" w:space="0" w:color="auto"/>
            </w:tcBorders>
            <w:shd w:val="clear" w:color="auto" w:fill="auto"/>
          </w:tcPr>
          <w:p w14:paraId="0E186758" w14:textId="77777777" w:rsidR="00E44A74" w:rsidRPr="00EE3266" w:rsidRDefault="00E44A74" w:rsidP="00963AD0">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УСИЛЕННАЯ ИЗОЛЯЦИЯ</w:t>
            </w:r>
          </w:p>
        </w:tc>
        <w:tc>
          <w:tcPr>
            <w:tcW w:w="0" w:type="auto"/>
            <w:tcBorders>
              <w:bottom w:val="double" w:sz="4" w:space="0" w:color="auto"/>
            </w:tcBorders>
            <w:shd w:val="clear" w:color="auto" w:fill="auto"/>
          </w:tcPr>
          <w:p w14:paraId="3848EA26" w14:textId="4FE8DDFE" w:rsidR="00E44A74" w:rsidRPr="00EE3266" w:rsidRDefault="00E44A74" w:rsidP="00963AD0">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ОСНОВНАЯ И ДОПОЛНИТЕЛЬНАЯ ИЗОЛЯЦИЯ</w:t>
            </w:r>
          </w:p>
        </w:tc>
        <w:tc>
          <w:tcPr>
            <w:tcW w:w="0" w:type="auto"/>
            <w:tcBorders>
              <w:bottom w:val="double" w:sz="4" w:space="0" w:color="auto"/>
            </w:tcBorders>
            <w:shd w:val="clear" w:color="auto" w:fill="auto"/>
          </w:tcPr>
          <w:p w14:paraId="604B876C" w14:textId="77777777" w:rsidR="00E44A74" w:rsidRPr="00EE3266" w:rsidRDefault="00E44A74" w:rsidP="00963AD0">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УСИЛЕННАЯ ИЗОЛЯЦИЯ</w:t>
            </w:r>
          </w:p>
        </w:tc>
      </w:tr>
      <w:tr w:rsidR="00EE3266" w:rsidRPr="00EE3266" w14:paraId="7A468631" w14:textId="77777777" w:rsidTr="00963AD0">
        <w:trPr>
          <w:trHeight w:val="270"/>
        </w:trPr>
        <w:tc>
          <w:tcPr>
            <w:tcW w:w="2405" w:type="dxa"/>
            <w:tcBorders>
              <w:top w:val="double" w:sz="4" w:space="0" w:color="auto"/>
              <w:bottom w:val="single" w:sz="4" w:space="0" w:color="auto"/>
            </w:tcBorders>
            <w:shd w:val="clear" w:color="auto" w:fill="auto"/>
          </w:tcPr>
          <w:p w14:paraId="5F003F7F"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 xml:space="preserve">≤ </w:t>
            </w:r>
            <w:r w:rsidRPr="00EE3266">
              <w:rPr>
                <w:rFonts w:ascii="Arial" w:eastAsia="Times New Roman" w:hAnsi="Arial" w:cs="Arial"/>
                <w:snapToGrid w:val="0"/>
                <w:lang w:val="en-US" w:eastAsia="ru-RU"/>
              </w:rPr>
              <w:t>1</w:t>
            </w:r>
            <w:r w:rsidRPr="00EE3266">
              <w:rPr>
                <w:rFonts w:ascii="Arial" w:eastAsia="Times New Roman" w:hAnsi="Arial" w:cs="Arial"/>
                <w:snapToGrid w:val="0"/>
                <w:lang w:eastAsia="ru-RU"/>
              </w:rPr>
              <w:t>50</w:t>
            </w:r>
          </w:p>
        </w:tc>
        <w:tc>
          <w:tcPr>
            <w:tcW w:w="2268" w:type="dxa"/>
          </w:tcPr>
          <w:p w14:paraId="2790E6FF"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1</w:t>
            </w:r>
            <w:r w:rsidRPr="00EE3266">
              <w:rPr>
                <w:rFonts w:ascii="Arial" w:eastAsia="Arial" w:hAnsi="Arial" w:cs="Arial"/>
                <w:spacing w:val="-5"/>
                <w:lang w:val="en-GB"/>
              </w:rPr>
              <w:t>390</w:t>
            </w:r>
          </w:p>
        </w:tc>
        <w:tc>
          <w:tcPr>
            <w:tcW w:w="1492" w:type="dxa"/>
          </w:tcPr>
          <w:p w14:paraId="7CFA81C6"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2</w:t>
            </w:r>
            <w:r w:rsidRPr="00EE3266">
              <w:rPr>
                <w:rFonts w:ascii="Arial" w:eastAsia="Arial" w:hAnsi="Arial" w:cs="Arial"/>
                <w:spacing w:val="-5"/>
                <w:lang w:val="en-GB"/>
              </w:rPr>
              <w:t>210</w:t>
            </w:r>
          </w:p>
        </w:tc>
        <w:tc>
          <w:tcPr>
            <w:tcW w:w="0" w:type="auto"/>
          </w:tcPr>
          <w:p w14:paraId="31519186"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2</w:t>
            </w:r>
            <w:r w:rsidRPr="00EE3266">
              <w:rPr>
                <w:rFonts w:ascii="Arial" w:eastAsia="Arial" w:hAnsi="Arial" w:cs="Arial"/>
                <w:spacing w:val="-5"/>
                <w:lang w:val="en-GB"/>
              </w:rPr>
              <w:t>500</w:t>
            </w:r>
          </w:p>
        </w:tc>
        <w:tc>
          <w:tcPr>
            <w:tcW w:w="0" w:type="auto"/>
          </w:tcPr>
          <w:p w14:paraId="2148A09E"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4</w:t>
            </w:r>
            <w:r w:rsidRPr="00EE3266">
              <w:rPr>
                <w:rFonts w:ascii="Arial" w:eastAsia="Arial" w:hAnsi="Arial" w:cs="Arial"/>
                <w:spacing w:val="-5"/>
                <w:lang w:val="en-GB"/>
              </w:rPr>
              <w:t>000</w:t>
            </w:r>
          </w:p>
        </w:tc>
      </w:tr>
      <w:tr w:rsidR="00EE3266" w:rsidRPr="00EE3266" w14:paraId="0834BCBF" w14:textId="77777777" w:rsidTr="00963AD0">
        <w:tc>
          <w:tcPr>
            <w:tcW w:w="2405" w:type="dxa"/>
            <w:tcBorders>
              <w:top w:val="single" w:sz="4" w:space="0" w:color="auto"/>
              <w:bottom w:val="single" w:sz="4" w:space="0" w:color="auto"/>
            </w:tcBorders>
            <w:shd w:val="clear" w:color="auto" w:fill="auto"/>
          </w:tcPr>
          <w:p w14:paraId="7E96F9DC"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&gt; 150 ≤ 300</w:t>
            </w:r>
          </w:p>
        </w:tc>
        <w:tc>
          <w:tcPr>
            <w:tcW w:w="2268" w:type="dxa"/>
          </w:tcPr>
          <w:p w14:paraId="00FC7B11"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2</w:t>
            </w:r>
            <w:r w:rsidRPr="00EE3266">
              <w:rPr>
                <w:rFonts w:ascii="Arial" w:eastAsia="Arial" w:hAnsi="Arial" w:cs="Arial"/>
                <w:spacing w:val="-5"/>
                <w:lang w:val="en-GB"/>
              </w:rPr>
              <w:t>210</w:t>
            </w:r>
          </w:p>
        </w:tc>
        <w:tc>
          <w:tcPr>
            <w:tcW w:w="1492" w:type="dxa"/>
          </w:tcPr>
          <w:p w14:paraId="7109DE51"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3</w:t>
            </w:r>
            <w:r w:rsidRPr="00EE3266">
              <w:rPr>
                <w:rFonts w:ascii="Arial" w:eastAsia="Arial" w:hAnsi="Arial" w:cs="Arial"/>
                <w:spacing w:val="-5"/>
                <w:lang w:val="en-GB"/>
              </w:rPr>
              <w:t>510</w:t>
            </w:r>
          </w:p>
        </w:tc>
        <w:tc>
          <w:tcPr>
            <w:tcW w:w="0" w:type="auto"/>
          </w:tcPr>
          <w:p w14:paraId="22A2AA89"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4</w:t>
            </w:r>
            <w:r w:rsidRPr="00EE3266">
              <w:rPr>
                <w:rFonts w:ascii="Arial" w:eastAsia="Arial" w:hAnsi="Arial" w:cs="Arial"/>
                <w:spacing w:val="-5"/>
                <w:lang w:val="en-GB"/>
              </w:rPr>
              <w:t>000</w:t>
            </w:r>
          </w:p>
        </w:tc>
        <w:tc>
          <w:tcPr>
            <w:tcW w:w="0" w:type="auto"/>
          </w:tcPr>
          <w:p w14:paraId="5575185E"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6</w:t>
            </w:r>
            <w:r w:rsidRPr="00EE3266">
              <w:rPr>
                <w:rFonts w:ascii="Arial" w:eastAsia="Arial" w:hAnsi="Arial" w:cs="Arial"/>
                <w:spacing w:val="-5"/>
                <w:lang w:val="en-GB"/>
              </w:rPr>
              <w:t>400</w:t>
            </w:r>
          </w:p>
        </w:tc>
      </w:tr>
      <w:tr w:rsidR="00EE3266" w:rsidRPr="00EE3266" w14:paraId="5159EABD" w14:textId="77777777" w:rsidTr="00963AD0">
        <w:tc>
          <w:tcPr>
            <w:tcW w:w="2405" w:type="dxa"/>
            <w:shd w:val="clear" w:color="auto" w:fill="auto"/>
          </w:tcPr>
          <w:p w14:paraId="6A39A2C2"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val="en-US" w:eastAsia="ru-RU"/>
              </w:rPr>
            </w:pPr>
            <w:r w:rsidRPr="00EE3266">
              <w:rPr>
                <w:rFonts w:ascii="Arial" w:eastAsia="Times New Roman" w:hAnsi="Arial" w:cs="Arial"/>
                <w:snapToGrid w:val="0"/>
                <w:lang w:eastAsia="ru-RU"/>
              </w:rPr>
              <w:t xml:space="preserve">&gt; </w:t>
            </w:r>
            <w:r w:rsidRPr="00EE3266">
              <w:rPr>
                <w:rFonts w:ascii="Arial" w:eastAsia="Times New Roman" w:hAnsi="Arial" w:cs="Arial"/>
                <w:snapToGrid w:val="0"/>
                <w:lang w:val="en-US" w:eastAsia="ru-RU"/>
              </w:rPr>
              <w:t>300 ≤ 600</w:t>
            </w:r>
          </w:p>
        </w:tc>
        <w:tc>
          <w:tcPr>
            <w:tcW w:w="2268" w:type="dxa"/>
          </w:tcPr>
          <w:p w14:paraId="4025CF3B"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3</w:t>
            </w:r>
            <w:r w:rsidRPr="00EE3266">
              <w:rPr>
                <w:rFonts w:ascii="Arial" w:eastAsia="Arial" w:hAnsi="Arial" w:cs="Arial"/>
                <w:spacing w:val="-5"/>
                <w:lang w:val="en-GB"/>
              </w:rPr>
              <w:t>310</w:t>
            </w:r>
          </w:p>
        </w:tc>
        <w:tc>
          <w:tcPr>
            <w:tcW w:w="1492" w:type="dxa"/>
          </w:tcPr>
          <w:p w14:paraId="058BF3B6"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5</w:t>
            </w:r>
            <w:r w:rsidRPr="00EE3266">
              <w:rPr>
                <w:rFonts w:ascii="Arial" w:eastAsia="Arial" w:hAnsi="Arial" w:cs="Arial"/>
                <w:spacing w:val="-5"/>
                <w:lang w:val="en-GB"/>
              </w:rPr>
              <w:t>400</w:t>
            </w:r>
          </w:p>
        </w:tc>
        <w:tc>
          <w:tcPr>
            <w:tcW w:w="0" w:type="auto"/>
          </w:tcPr>
          <w:p w14:paraId="65114875"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6</w:t>
            </w:r>
            <w:r w:rsidRPr="00EE3266">
              <w:rPr>
                <w:rFonts w:ascii="Arial" w:eastAsia="Arial" w:hAnsi="Arial" w:cs="Arial"/>
                <w:spacing w:val="-5"/>
                <w:lang w:val="en-GB"/>
              </w:rPr>
              <w:t>000</w:t>
            </w:r>
          </w:p>
        </w:tc>
        <w:tc>
          <w:tcPr>
            <w:tcW w:w="0" w:type="auto"/>
          </w:tcPr>
          <w:p w14:paraId="6315AB4F"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9</w:t>
            </w:r>
            <w:r w:rsidRPr="00EE3266">
              <w:rPr>
                <w:rFonts w:ascii="Arial" w:eastAsia="Arial" w:hAnsi="Arial" w:cs="Arial"/>
                <w:spacing w:val="-5"/>
                <w:lang w:val="en-GB"/>
              </w:rPr>
              <w:t>600</w:t>
            </w:r>
          </w:p>
        </w:tc>
      </w:tr>
      <w:tr w:rsidR="00EE3266" w:rsidRPr="00EE3266" w14:paraId="2BF901D8" w14:textId="77777777" w:rsidTr="00963AD0">
        <w:tc>
          <w:tcPr>
            <w:tcW w:w="2405" w:type="dxa"/>
            <w:shd w:val="clear" w:color="auto" w:fill="auto"/>
          </w:tcPr>
          <w:p w14:paraId="018F23DD"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 xml:space="preserve">&gt; </w:t>
            </w:r>
            <w:r w:rsidRPr="00EE3266">
              <w:rPr>
                <w:rFonts w:ascii="Arial" w:eastAsia="Times New Roman" w:hAnsi="Arial" w:cs="Arial"/>
                <w:snapToGrid w:val="0"/>
                <w:lang w:val="en-US" w:eastAsia="ru-RU"/>
              </w:rPr>
              <w:t>600 ≤</w:t>
            </w:r>
            <w:r w:rsidRPr="00EE3266">
              <w:rPr>
                <w:rFonts w:ascii="Arial" w:eastAsia="Times New Roman" w:hAnsi="Arial" w:cs="Arial"/>
                <w:snapToGrid w:val="0"/>
                <w:lang w:eastAsia="ru-RU"/>
              </w:rPr>
              <w:t xml:space="preserve"> </w:t>
            </w:r>
            <w:r w:rsidRPr="00EE3266">
              <w:rPr>
                <w:rFonts w:ascii="Arial" w:eastAsia="Times New Roman" w:hAnsi="Arial" w:cs="Arial"/>
                <w:snapToGrid w:val="0"/>
                <w:lang w:val="en-US" w:eastAsia="ru-RU"/>
              </w:rPr>
              <w:t>1000</w:t>
            </w:r>
          </w:p>
        </w:tc>
        <w:tc>
          <w:tcPr>
            <w:tcW w:w="2268" w:type="dxa"/>
          </w:tcPr>
          <w:p w14:paraId="6B5F8889"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4</w:t>
            </w:r>
            <w:r w:rsidRPr="00EE3266">
              <w:rPr>
                <w:rFonts w:ascii="Arial" w:eastAsia="Arial" w:hAnsi="Arial" w:cs="Arial"/>
                <w:spacing w:val="-5"/>
                <w:lang w:val="en-GB"/>
              </w:rPr>
              <w:t>260</w:t>
            </w:r>
          </w:p>
        </w:tc>
        <w:tc>
          <w:tcPr>
            <w:tcW w:w="1492" w:type="dxa"/>
          </w:tcPr>
          <w:p w14:paraId="4B05D2E7"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7</w:t>
            </w:r>
            <w:r w:rsidRPr="00EE3266">
              <w:rPr>
                <w:rFonts w:ascii="Arial" w:eastAsia="Arial" w:hAnsi="Arial" w:cs="Arial"/>
                <w:spacing w:val="-5"/>
                <w:lang w:val="en-GB"/>
              </w:rPr>
              <w:t>400</w:t>
            </w:r>
          </w:p>
        </w:tc>
        <w:tc>
          <w:tcPr>
            <w:tcW w:w="0" w:type="auto"/>
          </w:tcPr>
          <w:p w14:paraId="3978B2EC"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8</w:t>
            </w:r>
            <w:r w:rsidRPr="00EE3266">
              <w:rPr>
                <w:rFonts w:ascii="Arial" w:eastAsia="Arial" w:hAnsi="Arial" w:cs="Arial"/>
                <w:spacing w:val="-5"/>
                <w:lang w:val="en-GB"/>
              </w:rPr>
              <w:t>000</w:t>
            </w:r>
          </w:p>
        </w:tc>
        <w:tc>
          <w:tcPr>
            <w:tcW w:w="0" w:type="auto"/>
          </w:tcPr>
          <w:p w14:paraId="6674DAC1"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12</w:t>
            </w:r>
            <w:r w:rsidRPr="00EE3266">
              <w:rPr>
                <w:rFonts w:ascii="Arial" w:eastAsia="Arial" w:hAnsi="Arial" w:cs="Arial"/>
                <w:spacing w:val="-5"/>
                <w:lang w:val="en-GB"/>
              </w:rPr>
              <w:t>800</w:t>
            </w:r>
          </w:p>
        </w:tc>
      </w:tr>
      <w:tr w:rsidR="00EE3266" w:rsidRPr="00EE3266" w14:paraId="7910939C" w14:textId="77777777" w:rsidTr="00963AD0">
        <w:tc>
          <w:tcPr>
            <w:tcW w:w="2405" w:type="dxa"/>
            <w:shd w:val="clear" w:color="auto" w:fill="auto"/>
          </w:tcPr>
          <w:p w14:paraId="0AC88C3F" w14:textId="247CA78A" w:rsidR="00E44A74" w:rsidRPr="00EE3266" w:rsidRDefault="00E44A74" w:rsidP="008636BC">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 xml:space="preserve">&gt; 1000 ≤ </w:t>
            </w:r>
            <w:proofErr w:type="gramStart"/>
            <w:r w:rsidRPr="00EE3266">
              <w:rPr>
                <w:rFonts w:ascii="Arial" w:eastAsia="Times New Roman" w:hAnsi="Arial" w:cs="Arial"/>
                <w:snapToGrid w:val="0"/>
                <w:lang w:eastAsia="ru-RU"/>
              </w:rPr>
              <w:t>1500</w:t>
            </w:r>
            <w:proofErr w:type="gramEnd"/>
            <w:r w:rsidR="008636BC" w:rsidRPr="008636BC">
              <w:rPr>
                <w:rFonts w:ascii="Arial" w:eastAsia="Times New Roman" w:hAnsi="Arial" w:cs="Arial"/>
                <w:vertAlign w:val="superscript"/>
                <w:lang w:eastAsia="ru-RU"/>
              </w:rPr>
              <w:t xml:space="preserve"> </w:t>
            </w:r>
            <w:r w:rsidR="008636BC" w:rsidRPr="008636BC">
              <w:rPr>
                <w:rFonts w:ascii="Arial" w:eastAsia="Times New Roman" w:hAnsi="Arial" w:cs="Arial"/>
                <w:snapToGrid w:val="0"/>
                <w:vertAlign w:val="superscript"/>
                <w:lang w:eastAsia="ru-RU"/>
              </w:rPr>
              <w:t>а)</w:t>
            </w:r>
          </w:p>
        </w:tc>
        <w:tc>
          <w:tcPr>
            <w:tcW w:w="2268" w:type="dxa"/>
          </w:tcPr>
          <w:p w14:paraId="4AB8F905"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 xml:space="preserve">5 </w:t>
            </w:r>
            <w:r w:rsidRPr="00EE3266">
              <w:rPr>
                <w:rFonts w:ascii="Arial" w:eastAsia="Arial" w:hAnsi="Arial" w:cs="Arial"/>
                <w:spacing w:val="-5"/>
                <w:lang w:val="en-GB"/>
              </w:rPr>
              <w:t>330</w:t>
            </w:r>
          </w:p>
        </w:tc>
        <w:tc>
          <w:tcPr>
            <w:tcW w:w="1492" w:type="dxa"/>
          </w:tcPr>
          <w:p w14:paraId="35360E22"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9</w:t>
            </w:r>
            <w:r w:rsidRPr="00EE3266">
              <w:rPr>
                <w:rFonts w:ascii="Arial" w:eastAsia="Arial" w:hAnsi="Arial" w:cs="Arial"/>
                <w:spacing w:val="-5"/>
                <w:lang w:val="en-GB"/>
              </w:rPr>
              <w:t>250</w:t>
            </w:r>
          </w:p>
        </w:tc>
        <w:tc>
          <w:tcPr>
            <w:tcW w:w="0" w:type="auto"/>
          </w:tcPr>
          <w:p w14:paraId="75C8F59B"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10</w:t>
            </w:r>
            <w:r w:rsidRPr="00EE3266">
              <w:rPr>
                <w:rFonts w:ascii="Arial" w:eastAsia="Arial" w:hAnsi="Arial" w:cs="Arial"/>
                <w:spacing w:val="-5"/>
                <w:lang w:val="en-GB"/>
              </w:rPr>
              <w:t>000</w:t>
            </w:r>
          </w:p>
        </w:tc>
        <w:tc>
          <w:tcPr>
            <w:tcW w:w="0" w:type="auto"/>
          </w:tcPr>
          <w:p w14:paraId="3983318C"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16</w:t>
            </w:r>
            <w:r w:rsidRPr="00EE3266">
              <w:rPr>
                <w:rFonts w:ascii="Arial" w:eastAsia="Arial" w:hAnsi="Arial" w:cs="Arial"/>
                <w:spacing w:val="-5"/>
                <w:lang w:val="en-GB"/>
              </w:rPr>
              <w:t>000</w:t>
            </w:r>
          </w:p>
        </w:tc>
      </w:tr>
      <w:tr w:rsidR="00EE3266" w:rsidRPr="00EE3266" w14:paraId="531BE61F" w14:textId="77777777" w:rsidTr="00E44A74">
        <w:tc>
          <w:tcPr>
            <w:tcW w:w="0" w:type="auto"/>
            <w:gridSpan w:val="5"/>
            <w:shd w:val="clear" w:color="auto" w:fill="auto"/>
          </w:tcPr>
          <w:p w14:paraId="0BFBBA04" w14:textId="769EA676" w:rsidR="00E44A74" w:rsidRPr="00EE3266" w:rsidRDefault="008636BC" w:rsidP="00C95195">
            <w:pPr>
              <w:widowControl w:val="0"/>
              <w:autoSpaceDE w:val="0"/>
              <w:autoSpaceDN w:val="0"/>
              <w:adjustRightInd w:val="0"/>
              <w:spacing w:after="0" w:line="360" w:lineRule="auto"/>
              <w:ind w:firstLine="647"/>
              <w:rPr>
                <w:rFonts w:ascii="Arial" w:eastAsia="Times New Roman" w:hAnsi="Arial" w:cs="Arial"/>
                <w:sz w:val="20"/>
                <w:szCs w:val="20"/>
                <w:lang w:eastAsia="ru-RU"/>
              </w:rPr>
            </w:pPr>
            <w:r w:rsidRPr="008636BC">
              <w:rPr>
                <w:rFonts w:ascii="Arial" w:eastAsia="Times New Roman" w:hAnsi="Arial" w:cs="Arial"/>
                <w:sz w:val="20"/>
                <w:szCs w:val="20"/>
                <w:vertAlign w:val="superscript"/>
                <w:lang w:eastAsia="ru-RU"/>
              </w:rPr>
              <w:t>а)</w:t>
            </w:r>
            <w:r w:rsidR="0056510A">
              <w:rPr>
                <w:rFonts w:ascii="Arial" w:eastAsia="Times New Roman" w:hAnsi="Arial" w:cs="Arial"/>
                <w:sz w:val="20"/>
                <w:szCs w:val="20"/>
                <w:vertAlign w:val="superscript"/>
                <w:lang w:eastAsia="ru-RU"/>
              </w:rPr>
              <w:t xml:space="preserve"> </w:t>
            </w:r>
            <w:r w:rsidR="00E44A74" w:rsidRPr="00EE3266">
              <w:rPr>
                <w:rFonts w:ascii="Arial" w:eastAsia="Times New Roman" w:hAnsi="Arial" w:cs="Arial"/>
                <w:sz w:val="20"/>
                <w:szCs w:val="20"/>
                <w:lang w:eastAsia="ru-RU"/>
              </w:rPr>
              <w:t>Только для напряжения постоянного тока</w:t>
            </w:r>
            <w:r>
              <w:rPr>
                <w:rFonts w:ascii="Arial" w:eastAsia="Times New Roman" w:hAnsi="Arial" w:cs="Arial"/>
                <w:sz w:val="20"/>
                <w:szCs w:val="20"/>
                <w:lang w:eastAsia="ru-RU"/>
              </w:rPr>
              <w:t>.</w:t>
            </w:r>
          </w:p>
        </w:tc>
      </w:tr>
    </w:tbl>
    <w:p w14:paraId="141218E6" w14:textId="77777777" w:rsidR="00963AD0" w:rsidRPr="00EE3266" w:rsidRDefault="00963AD0" w:rsidP="00C95195">
      <w:pPr>
        <w:widowControl w:val="0"/>
        <w:autoSpaceDE w:val="0"/>
        <w:autoSpaceDN w:val="0"/>
        <w:adjustRightInd w:val="0"/>
        <w:spacing w:after="0" w:line="360" w:lineRule="auto"/>
        <w:jc w:val="both"/>
        <w:rPr>
          <w:rFonts w:ascii="Arial" w:eastAsia="Times New Roman" w:hAnsi="Arial" w:cs="Arial"/>
          <w:spacing w:val="40"/>
          <w:szCs w:val="24"/>
          <w:lang w:eastAsia="ru-RU"/>
        </w:rPr>
      </w:pPr>
    </w:p>
    <w:p w14:paraId="705815B7" w14:textId="2B21B6C7" w:rsidR="00E44A74" w:rsidRPr="00EE3266" w:rsidRDefault="00E44A74" w:rsidP="00C95195">
      <w:pPr>
        <w:widowControl w:val="0"/>
        <w:autoSpaceDE w:val="0"/>
        <w:autoSpaceDN w:val="0"/>
        <w:adjustRightInd w:val="0"/>
        <w:spacing w:after="0" w:line="360" w:lineRule="auto"/>
        <w:jc w:val="both"/>
        <w:rPr>
          <w:rFonts w:ascii="Arial" w:eastAsia="Times New Roman" w:hAnsi="Arial" w:cs="Arial"/>
          <w:snapToGrid w:val="0"/>
          <w:szCs w:val="24"/>
          <w:lang w:eastAsia="ru-RU"/>
        </w:rPr>
      </w:pPr>
      <w:r w:rsidRPr="00EE3266">
        <w:rPr>
          <w:rFonts w:ascii="Arial" w:eastAsia="Times New Roman" w:hAnsi="Arial" w:cs="Arial"/>
          <w:spacing w:val="40"/>
          <w:szCs w:val="24"/>
          <w:lang w:eastAsia="ru-RU"/>
        </w:rPr>
        <w:t>Таблица</w:t>
      </w:r>
      <w:r w:rsidRPr="00EE3266">
        <w:rPr>
          <w:rFonts w:ascii="Arial" w:eastAsia="Times New Roman" w:hAnsi="Arial" w:cs="Arial"/>
          <w:szCs w:val="24"/>
          <w:lang w:eastAsia="ru-RU"/>
        </w:rPr>
        <w:t xml:space="preserve"> К.104 ─ Испытательные напряжения для проверки электрической прочности твердой изоляции в измерительных цепях КАТЕГОРИИ ИЗМЕРЕНИЙ</w:t>
      </w:r>
      <w:r w:rsidRPr="00EE3266">
        <w:rPr>
          <w:rFonts w:ascii="Arial" w:eastAsia="Times New Roman" w:hAnsi="Arial" w:cs="Arial"/>
          <w:snapToGrid w:val="0"/>
          <w:szCs w:val="24"/>
          <w:lang w:eastAsia="ru-RU"/>
        </w:rPr>
        <w:t xml:space="preserve"> </w:t>
      </w:r>
      <w:r w:rsidRPr="00EE3266">
        <w:rPr>
          <w:rFonts w:ascii="Arial" w:eastAsia="Times New Roman" w:hAnsi="Arial" w:cs="Arial"/>
          <w:snapToGrid w:val="0"/>
          <w:szCs w:val="24"/>
          <w:lang w:val="en-US" w:eastAsia="ru-RU"/>
        </w:rPr>
        <w:t>IV</w:t>
      </w:r>
      <w:r w:rsidRPr="00EE3266">
        <w:rPr>
          <w:rFonts w:ascii="Times New Roman" w:eastAsia="Times New Roman" w:hAnsi="Times New Roman" w:cs="Times New Roman"/>
          <w:sz w:val="28"/>
          <w:szCs w:val="28"/>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263"/>
        <w:gridCol w:w="2268"/>
        <w:gridCol w:w="1524"/>
        <w:gridCol w:w="2260"/>
        <w:gridCol w:w="1596"/>
      </w:tblGrid>
      <w:tr w:rsidR="00EE3266" w:rsidRPr="00EE3266" w14:paraId="51DAB45F" w14:textId="77777777" w:rsidTr="00963AD0">
        <w:trPr>
          <w:trHeight w:val="20"/>
          <w:tblHeader/>
        </w:trPr>
        <w:tc>
          <w:tcPr>
            <w:tcW w:w="1142" w:type="pct"/>
            <w:vMerge w:val="restart"/>
            <w:shd w:val="clear" w:color="auto" w:fill="auto"/>
          </w:tcPr>
          <w:p w14:paraId="7E46013E"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Номинальное фазное напряжение действующего переменного тока или номинальное напряжение постоянного тока измеряемой СЕТИ, В</w:t>
            </w:r>
          </w:p>
        </w:tc>
        <w:tc>
          <w:tcPr>
            <w:tcW w:w="3858" w:type="pct"/>
            <w:gridSpan w:val="4"/>
            <w:shd w:val="clear" w:color="auto" w:fill="auto"/>
          </w:tcPr>
          <w:p w14:paraId="5EAA99CA"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Испытательное напряжение, В</w:t>
            </w:r>
          </w:p>
        </w:tc>
      </w:tr>
      <w:tr w:rsidR="00EE3266" w:rsidRPr="00EE3266" w14:paraId="7B460EF8" w14:textId="77777777" w:rsidTr="00963AD0">
        <w:trPr>
          <w:trHeight w:val="20"/>
          <w:tblHeader/>
        </w:trPr>
        <w:tc>
          <w:tcPr>
            <w:tcW w:w="1142" w:type="pct"/>
            <w:vMerge/>
            <w:shd w:val="clear" w:color="auto" w:fill="auto"/>
          </w:tcPr>
          <w:p w14:paraId="4E46801F" w14:textId="77777777" w:rsidR="00E44A74" w:rsidRPr="00EE3266" w:rsidRDefault="00E44A74" w:rsidP="00C95195">
            <w:pPr>
              <w:widowControl w:val="0"/>
              <w:autoSpaceDE w:val="0"/>
              <w:autoSpaceDN w:val="0"/>
              <w:adjustRightInd w:val="0"/>
              <w:spacing w:after="0" w:line="360" w:lineRule="auto"/>
              <w:jc w:val="both"/>
              <w:rPr>
                <w:rFonts w:ascii="Arial" w:eastAsia="Times New Roman" w:hAnsi="Arial" w:cs="Arial"/>
                <w:snapToGrid w:val="0"/>
                <w:lang w:eastAsia="ru-RU"/>
              </w:rPr>
            </w:pPr>
          </w:p>
        </w:tc>
        <w:tc>
          <w:tcPr>
            <w:tcW w:w="1913" w:type="pct"/>
            <w:gridSpan w:val="2"/>
            <w:shd w:val="clear" w:color="auto" w:fill="auto"/>
          </w:tcPr>
          <w:p w14:paraId="01ADF66A" w14:textId="0D459282" w:rsidR="00E44A74" w:rsidRPr="00EE3266" w:rsidRDefault="00E44A74" w:rsidP="0056510A">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 xml:space="preserve">5-секундное испытание переменным током </w:t>
            </w:r>
            <w:r w:rsidRPr="00EE3266">
              <w:rPr>
                <w:rFonts w:ascii="Arial" w:eastAsia="Times New Roman" w:hAnsi="Arial" w:cs="Arial"/>
                <w:i/>
                <w:snapToGrid w:val="0"/>
                <w:lang w:val="en-US" w:eastAsia="ru-RU"/>
              </w:rPr>
              <w:t>U</w:t>
            </w:r>
            <w:r w:rsidRPr="00EE3266">
              <w:rPr>
                <w:rFonts w:ascii="Arial" w:eastAsia="Times New Roman" w:hAnsi="Arial" w:cs="Arial"/>
                <w:snapToGrid w:val="0"/>
                <w:lang w:eastAsia="ru-RU"/>
              </w:rPr>
              <w:t xml:space="preserve"> </w:t>
            </w:r>
            <w:r w:rsidRPr="00EE3266">
              <w:rPr>
                <w:rFonts w:ascii="Arial" w:eastAsia="Times New Roman" w:hAnsi="Arial" w:cs="Arial"/>
                <w:snapToGrid w:val="0"/>
                <w:vertAlign w:val="subscript"/>
                <w:lang w:val="en-US" w:eastAsia="ru-RU"/>
              </w:rPr>
              <w:t>r</w:t>
            </w:r>
            <w:r w:rsidRPr="00EE3266">
              <w:rPr>
                <w:rFonts w:ascii="Arial" w:eastAsia="Times New Roman" w:hAnsi="Arial" w:cs="Arial"/>
                <w:snapToGrid w:val="0"/>
                <w:vertAlign w:val="subscript"/>
                <w:lang w:eastAsia="ru-RU"/>
              </w:rPr>
              <w:t>.</w:t>
            </w:r>
            <w:r w:rsidRPr="00EE3266">
              <w:rPr>
                <w:rFonts w:ascii="Arial" w:eastAsia="Times New Roman" w:hAnsi="Arial" w:cs="Arial"/>
                <w:snapToGrid w:val="0"/>
                <w:vertAlign w:val="subscript"/>
                <w:lang w:val="en-US" w:eastAsia="ru-RU"/>
              </w:rPr>
              <w:t>m</w:t>
            </w:r>
            <w:r w:rsidRPr="00EE3266">
              <w:rPr>
                <w:rFonts w:ascii="Arial" w:eastAsia="Times New Roman" w:hAnsi="Arial" w:cs="Arial"/>
                <w:snapToGrid w:val="0"/>
                <w:vertAlign w:val="subscript"/>
                <w:lang w:eastAsia="ru-RU"/>
              </w:rPr>
              <w:t>.</w:t>
            </w:r>
            <w:r w:rsidRPr="00EE3266">
              <w:rPr>
                <w:rFonts w:ascii="Arial" w:eastAsia="Times New Roman" w:hAnsi="Arial" w:cs="Arial"/>
                <w:snapToGrid w:val="0"/>
                <w:vertAlign w:val="subscript"/>
                <w:lang w:val="en-US" w:eastAsia="ru-RU"/>
              </w:rPr>
              <w:t>s</w:t>
            </w:r>
            <w:r w:rsidRPr="00EE3266">
              <w:rPr>
                <w:rFonts w:ascii="Arial" w:eastAsia="Times New Roman" w:hAnsi="Arial" w:cs="Arial"/>
                <w:snapToGrid w:val="0"/>
                <w:vertAlign w:val="subscript"/>
                <w:lang w:eastAsia="ru-RU"/>
              </w:rPr>
              <w:t>.</w:t>
            </w:r>
          </w:p>
        </w:tc>
        <w:tc>
          <w:tcPr>
            <w:tcW w:w="1945" w:type="pct"/>
            <w:gridSpan w:val="2"/>
            <w:shd w:val="clear" w:color="auto" w:fill="auto"/>
          </w:tcPr>
          <w:p w14:paraId="09D2E91F" w14:textId="31B9CC07" w:rsidR="00E44A74" w:rsidRPr="00EE3266" w:rsidRDefault="00E44A74" w:rsidP="0056510A">
            <w:pPr>
              <w:widowControl w:val="0"/>
              <w:autoSpaceDE w:val="0"/>
              <w:autoSpaceDN w:val="0"/>
              <w:adjustRightInd w:val="0"/>
              <w:spacing w:after="0" w:line="360" w:lineRule="auto"/>
              <w:jc w:val="center"/>
              <w:rPr>
                <w:rFonts w:ascii="Arial" w:eastAsia="Times New Roman" w:hAnsi="Arial" w:cs="Arial"/>
                <w:i/>
                <w:snapToGrid w:val="0"/>
                <w:lang w:eastAsia="ru-RU"/>
              </w:rPr>
            </w:pPr>
            <w:r w:rsidRPr="00EE3266">
              <w:rPr>
                <w:rFonts w:ascii="Arial" w:eastAsia="Times New Roman" w:hAnsi="Arial" w:cs="Arial"/>
                <w:snapToGrid w:val="0"/>
                <w:lang w:eastAsia="ru-RU"/>
              </w:rPr>
              <w:t>Импульсное испытание</w:t>
            </w:r>
            <w:r w:rsidRPr="00EE3266">
              <w:rPr>
                <w:rFonts w:ascii="Arial" w:eastAsia="Times New Roman" w:hAnsi="Arial" w:cs="Arial"/>
                <w:snapToGrid w:val="0"/>
                <w:lang w:val="en-US" w:eastAsia="ru-RU"/>
              </w:rPr>
              <w:t xml:space="preserve"> </w:t>
            </w:r>
            <w:proofErr w:type="spellStart"/>
            <w:r w:rsidRPr="00EE3266">
              <w:rPr>
                <w:rFonts w:ascii="Arial" w:eastAsia="Times New Roman" w:hAnsi="Arial" w:cs="Arial"/>
                <w:i/>
                <w:snapToGrid w:val="0"/>
                <w:lang w:val="en-US" w:eastAsia="ru-RU"/>
              </w:rPr>
              <w:t>U</w:t>
            </w:r>
            <w:r w:rsidRPr="00EE3266">
              <w:rPr>
                <w:rFonts w:ascii="Arial" w:eastAsia="Times New Roman" w:hAnsi="Arial" w:cs="Arial"/>
                <w:i/>
                <w:snapToGrid w:val="0"/>
                <w:vertAlign w:val="subscript"/>
                <w:lang w:val="en-US" w:eastAsia="ru-RU"/>
              </w:rPr>
              <w:t>peak</w:t>
            </w:r>
            <w:proofErr w:type="spellEnd"/>
          </w:p>
        </w:tc>
      </w:tr>
      <w:tr w:rsidR="00EE3266" w:rsidRPr="00EE3266" w14:paraId="17A9A7AA" w14:textId="77777777" w:rsidTr="00963AD0">
        <w:trPr>
          <w:trHeight w:val="20"/>
          <w:tblHeader/>
        </w:trPr>
        <w:tc>
          <w:tcPr>
            <w:tcW w:w="1142" w:type="pct"/>
            <w:vMerge/>
            <w:tcBorders>
              <w:bottom w:val="double" w:sz="4" w:space="0" w:color="auto"/>
            </w:tcBorders>
            <w:shd w:val="clear" w:color="auto" w:fill="auto"/>
          </w:tcPr>
          <w:p w14:paraId="49B94695" w14:textId="77777777" w:rsidR="00E44A74" w:rsidRPr="00EE3266" w:rsidRDefault="00E44A74" w:rsidP="00C95195">
            <w:pPr>
              <w:widowControl w:val="0"/>
              <w:autoSpaceDE w:val="0"/>
              <w:autoSpaceDN w:val="0"/>
              <w:adjustRightInd w:val="0"/>
              <w:spacing w:after="0" w:line="360" w:lineRule="auto"/>
              <w:jc w:val="both"/>
              <w:rPr>
                <w:rFonts w:ascii="Arial" w:eastAsia="Times New Roman" w:hAnsi="Arial" w:cs="Arial"/>
                <w:snapToGrid w:val="0"/>
                <w:lang w:eastAsia="ru-RU"/>
              </w:rPr>
            </w:pPr>
          </w:p>
        </w:tc>
        <w:tc>
          <w:tcPr>
            <w:tcW w:w="1144" w:type="pct"/>
            <w:tcBorders>
              <w:bottom w:val="double" w:sz="4" w:space="0" w:color="auto"/>
            </w:tcBorders>
            <w:shd w:val="clear" w:color="auto" w:fill="auto"/>
          </w:tcPr>
          <w:p w14:paraId="12C7E20C" w14:textId="33992F98" w:rsidR="00E44A74" w:rsidRPr="00EE3266" w:rsidRDefault="00E44A74" w:rsidP="00963AD0">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ОСНОВНАЯ И ДОПОЛНИТЕЛЬНАЯ ИЗОЛЯЦИЯ</w:t>
            </w:r>
          </w:p>
        </w:tc>
        <w:tc>
          <w:tcPr>
            <w:tcW w:w="769" w:type="pct"/>
            <w:tcBorders>
              <w:bottom w:val="double" w:sz="4" w:space="0" w:color="auto"/>
            </w:tcBorders>
            <w:shd w:val="clear" w:color="auto" w:fill="auto"/>
          </w:tcPr>
          <w:p w14:paraId="1937A647" w14:textId="77777777" w:rsidR="00E44A74" w:rsidRPr="00EE3266" w:rsidRDefault="00E44A74" w:rsidP="00963AD0">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УСИЛЕННАЯ ИЗОЛЯЦИЯ</w:t>
            </w:r>
          </w:p>
        </w:tc>
        <w:tc>
          <w:tcPr>
            <w:tcW w:w="1140" w:type="pct"/>
            <w:tcBorders>
              <w:bottom w:val="double" w:sz="4" w:space="0" w:color="auto"/>
            </w:tcBorders>
            <w:shd w:val="clear" w:color="auto" w:fill="auto"/>
          </w:tcPr>
          <w:p w14:paraId="2561FDC0" w14:textId="16C3974A" w:rsidR="00E44A74" w:rsidRPr="00EE3266" w:rsidRDefault="00E44A74" w:rsidP="00963AD0">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ОСНОВНАЯ И ДОПОЛНИТЕЛЬНАЯ ИЗОЛЯЦИЯ</w:t>
            </w:r>
          </w:p>
        </w:tc>
        <w:tc>
          <w:tcPr>
            <w:tcW w:w="805" w:type="pct"/>
            <w:tcBorders>
              <w:bottom w:val="double" w:sz="4" w:space="0" w:color="auto"/>
            </w:tcBorders>
            <w:shd w:val="clear" w:color="auto" w:fill="auto"/>
          </w:tcPr>
          <w:p w14:paraId="3B506E71" w14:textId="77777777" w:rsidR="00E44A74" w:rsidRPr="00EE3266" w:rsidRDefault="00E44A74" w:rsidP="00963AD0">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УСИЛЕННАЯ ИЗОЛЯЦИЯ</w:t>
            </w:r>
          </w:p>
        </w:tc>
      </w:tr>
      <w:tr w:rsidR="00EE3266" w:rsidRPr="00EE3266" w14:paraId="37D61C80" w14:textId="77777777" w:rsidTr="00963AD0">
        <w:trPr>
          <w:trHeight w:val="20"/>
        </w:trPr>
        <w:tc>
          <w:tcPr>
            <w:tcW w:w="1142" w:type="pct"/>
            <w:tcBorders>
              <w:top w:val="double" w:sz="4" w:space="0" w:color="auto"/>
              <w:bottom w:val="single" w:sz="4" w:space="0" w:color="auto"/>
            </w:tcBorders>
            <w:shd w:val="clear" w:color="auto" w:fill="auto"/>
          </w:tcPr>
          <w:p w14:paraId="6291EA97" w14:textId="6AA5DB8D"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w:t>
            </w:r>
            <w:r w:rsidR="00C95195" w:rsidRPr="00EE3266">
              <w:rPr>
                <w:rFonts w:ascii="Arial" w:eastAsia="Times New Roman" w:hAnsi="Arial" w:cs="Arial"/>
                <w:snapToGrid w:val="0"/>
                <w:lang w:eastAsia="ru-RU"/>
              </w:rPr>
              <w:t xml:space="preserve"> </w:t>
            </w:r>
            <w:r w:rsidRPr="00EE3266">
              <w:rPr>
                <w:rFonts w:ascii="Arial" w:eastAsia="Times New Roman" w:hAnsi="Arial" w:cs="Arial"/>
                <w:snapToGrid w:val="0"/>
                <w:lang w:val="en-US" w:eastAsia="ru-RU"/>
              </w:rPr>
              <w:t>1</w:t>
            </w:r>
            <w:r w:rsidRPr="00EE3266">
              <w:rPr>
                <w:rFonts w:ascii="Arial" w:eastAsia="Times New Roman" w:hAnsi="Arial" w:cs="Arial"/>
                <w:snapToGrid w:val="0"/>
                <w:lang w:eastAsia="ru-RU"/>
              </w:rPr>
              <w:t>50</w:t>
            </w:r>
          </w:p>
        </w:tc>
        <w:tc>
          <w:tcPr>
            <w:tcW w:w="1144" w:type="pct"/>
            <w:tcBorders>
              <w:bottom w:val="single" w:sz="4" w:space="0" w:color="auto"/>
            </w:tcBorders>
          </w:tcPr>
          <w:p w14:paraId="12E187C9"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2</w:t>
            </w:r>
            <w:r w:rsidRPr="00EE3266">
              <w:rPr>
                <w:rFonts w:ascii="Arial" w:eastAsia="Arial" w:hAnsi="Arial" w:cs="Arial"/>
                <w:spacing w:val="-5"/>
                <w:lang w:val="en-GB"/>
              </w:rPr>
              <w:t>210</w:t>
            </w:r>
          </w:p>
        </w:tc>
        <w:tc>
          <w:tcPr>
            <w:tcW w:w="769" w:type="pct"/>
            <w:tcBorders>
              <w:bottom w:val="single" w:sz="4" w:space="0" w:color="auto"/>
            </w:tcBorders>
          </w:tcPr>
          <w:p w14:paraId="7122F731"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3</w:t>
            </w:r>
            <w:r w:rsidRPr="00EE3266">
              <w:rPr>
                <w:rFonts w:ascii="Arial" w:eastAsia="Arial" w:hAnsi="Arial" w:cs="Arial"/>
                <w:spacing w:val="-5"/>
                <w:lang w:val="en-GB"/>
              </w:rPr>
              <w:t>510</w:t>
            </w:r>
          </w:p>
        </w:tc>
        <w:tc>
          <w:tcPr>
            <w:tcW w:w="1140" w:type="pct"/>
            <w:tcBorders>
              <w:bottom w:val="single" w:sz="4" w:space="0" w:color="auto"/>
            </w:tcBorders>
          </w:tcPr>
          <w:p w14:paraId="65721673"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4</w:t>
            </w:r>
            <w:r w:rsidRPr="00EE3266">
              <w:rPr>
                <w:rFonts w:ascii="Arial" w:eastAsia="Arial" w:hAnsi="Arial" w:cs="Arial"/>
                <w:spacing w:val="-5"/>
                <w:lang w:val="en-GB"/>
              </w:rPr>
              <w:t>000</w:t>
            </w:r>
          </w:p>
        </w:tc>
        <w:tc>
          <w:tcPr>
            <w:tcW w:w="805" w:type="pct"/>
            <w:tcBorders>
              <w:bottom w:val="single" w:sz="4" w:space="0" w:color="auto"/>
            </w:tcBorders>
          </w:tcPr>
          <w:p w14:paraId="64D41929"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6</w:t>
            </w:r>
            <w:r w:rsidRPr="00EE3266">
              <w:rPr>
                <w:rFonts w:ascii="Arial" w:eastAsia="Arial" w:hAnsi="Arial" w:cs="Arial"/>
                <w:spacing w:val="-5"/>
                <w:lang w:val="en-GB"/>
              </w:rPr>
              <w:t>400</w:t>
            </w:r>
          </w:p>
        </w:tc>
      </w:tr>
      <w:tr w:rsidR="00EE3266" w:rsidRPr="00EE3266" w14:paraId="60EB87AD" w14:textId="77777777" w:rsidTr="00963AD0">
        <w:trPr>
          <w:trHeight w:val="20"/>
        </w:trPr>
        <w:tc>
          <w:tcPr>
            <w:tcW w:w="1142" w:type="pct"/>
            <w:tcBorders>
              <w:top w:val="single" w:sz="4" w:space="0" w:color="auto"/>
              <w:bottom w:val="single" w:sz="4" w:space="0" w:color="auto"/>
            </w:tcBorders>
            <w:shd w:val="clear" w:color="auto" w:fill="auto"/>
          </w:tcPr>
          <w:p w14:paraId="2C1035D7"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&gt; 150 ≤ 300</w:t>
            </w:r>
          </w:p>
        </w:tc>
        <w:tc>
          <w:tcPr>
            <w:tcW w:w="1144" w:type="pct"/>
          </w:tcPr>
          <w:p w14:paraId="04EE3CB2"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3</w:t>
            </w:r>
            <w:r w:rsidRPr="00EE3266">
              <w:rPr>
                <w:rFonts w:ascii="Arial" w:eastAsia="Arial" w:hAnsi="Arial" w:cs="Arial"/>
                <w:spacing w:val="-5"/>
                <w:lang w:val="en-GB"/>
              </w:rPr>
              <w:t>310</w:t>
            </w:r>
          </w:p>
        </w:tc>
        <w:tc>
          <w:tcPr>
            <w:tcW w:w="769" w:type="pct"/>
          </w:tcPr>
          <w:p w14:paraId="429B25FF"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5</w:t>
            </w:r>
            <w:r w:rsidRPr="00EE3266">
              <w:rPr>
                <w:rFonts w:ascii="Arial" w:eastAsia="Arial" w:hAnsi="Arial" w:cs="Arial"/>
                <w:spacing w:val="-5"/>
                <w:lang w:val="en-GB"/>
              </w:rPr>
              <w:t>400</w:t>
            </w:r>
          </w:p>
        </w:tc>
        <w:tc>
          <w:tcPr>
            <w:tcW w:w="1140" w:type="pct"/>
          </w:tcPr>
          <w:p w14:paraId="550D7D5B"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6</w:t>
            </w:r>
            <w:r w:rsidRPr="00EE3266">
              <w:rPr>
                <w:rFonts w:ascii="Arial" w:eastAsia="Arial" w:hAnsi="Arial" w:cs="Arial"/>
                <w:spacing w:val="-5"/>
                <w:lang w:val="en-GB"/>
              </w:rPr>
              <w:t>000</w:t>
            </w:r>
          </w:p>
        </w:tc>
        <w:tc>
          <w:tcPr>
            <w:tcW w:w="805" w:type="pct"/>
          </w:tcPr>
          <w:p w14:paraId="018EDE1C" w14:textId="77777777" w:rsidR="00E44A74" w:rsidRPr="00EE3266" w:rsidRDefault="00E44A74"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9</w:t>
            </w:r>
            <w:r w:rsidRPr="00EE3266">
              <w:rPr>
                <w:rFonts w:ascii="Arial" w:eastAsia="Arial" w:hAnsi="Arial" w:cs="Arial"/>
                <w:spacing w:val="-5"/>
                <w:lang w:val="en-GB"/>
              </w:rPr>
              <w:t>600</w:t>
            </w:r>
          </w:p>
        </w:tc>
      </w:tr>
      <w:tr w:rsidR="00EE3266" w:rsidRPr="00EE3266" w14:paraId="53791166" w14:textId="77777777" w:rsidTr="00963AD0">
        <w:trPr>
          <w:trHeight w:val="20"/>
        </w:trPr>
        <w:tc>
          <w:tcPr>
            <w:tcW w:w="1142" w:type="pct"/>
            <w:shd w:val="clear" w:color="auto" w:fill="auto"/>
          </w:tcPr>
          <w:p w14:paraId="334A6361" w14:textId="4323B412" w:rsidR="00C95195" w:rsidRPr="00EE3266" w:rsidRDefault="00C95195" w:rsidP="00C95195">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 xml:space="preserve">&gt; </w:t>
            </w:r>
            <w:r w:rsidRPr="00EE3266">
              <w:rPr>
                <w:rFonts w:ascii="Arial" w:eastAsia="Times New Roman" w:hAnsi="Arial" w:cs="Arial"/>
                <w:snapToGrid w:val="0"/>
                <w:lang w:val="en-US" w:eastAsia="ru-RU"/>
              </w:rPr>
              <w:t>300 ≤ 600</w:t>
            </w:r>
          </w:p>
        </w:tc>
        <w:tc>
          <w:tcPr>
            <w:tcW w:w="1144" w:type="pct"/>
          </w:tcPr>
          <w:p w14:paraId="47D353DC" w14:textId="69DD9EBC" w:rsidR="00C95195" w:rsidRPr="00EE3266" w:rsidRDefault="00C95195"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4</w:t>
            </w:r>
            <w:r w:rsidRPr="00EE3266">
              <w:rPr>
                <w:rFonts w:ascii="Arial" w:eastAsia="Arial" w:hAnsi="Arial" w:cs="Arial"/>
                <w:spacing w:val="-5"/>
                <w:lang w:val="en-GB"/>
              </w:rPr>
              <w:t>260</w:t>
            </w:r>
          </w:p>
        </w:tc>
        <w:tc>
          <w:tcPr>
            <w:tcW w:w="769" w:type="pct"/>
          </w:tcPr>
          <w:p w14:paraId="1144EDAD" w14:textId="761F7832" w:rsidR="00C95195" w:rsidRPr="00EE3266" w:rsidRDefault="00C95195"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7</w:t>
            </w:r>
            <w:r w:rsidRPr="00EE3266">
              <w:rPr>
                <w:rFonts w:ascii="Arial" w:eastAsia="Arial" w:hAnsi="Arial" w:cs="Arial"/>
                <w:spacing w:val="-5"/>
                <w:lang w:val="en-GB"/>
              </w:rPr>
              <w:t>400</w:t>
            </w:r>
          </w:p>
        </w:tc>
        <w:tc>
          <w:tcPr>
            <w:tcW w:w="1140" w:type="pct"/>
          </w:tcPr>
          <w:p w14:paraId="1C5EB5A8" w14:textId="30531791" w:rsidR="00C95195" w:rsidRPr="00EE3266" w:rsidRDefault="00C95195"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8</w:t>
            </w:r>
            <w:r w:rsidRPr="00EE3266">
              <w:rPr>
                <w:rFonts w:ascii="Arial" w:eastAsia="Arial" w:hAnsi="Arial" w:cs="Arial"/>
                <w:spacing w:val="-5"/>
                <w:lang w:val="en-GB"/>
              </w:rPr>
              <w:t>000</w:t>
            </w:r>
          </w:p>
        </w:tc>
        <w:tc>
          <w:tcPr>
            <w:tcW w:w="805" w:type="pct"/>
          </w:tcPr>
          <w:p w14:paraId="786B9D28" w14:textId="7EBBE3D3" w:rsidR="00C95195" w:rsidRPr="00EE3266" w:rsidRDefault="00C95195"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12</w:t>
            </w:r>
            <w:r w:rsidRPr="00EE3266">
              <w:rPr>
                <w:rFonts w:ascii="Arial" w:eastAsia="Arial" w:hAnsi="Arial" w:cs="Arial"/>
                <w:spacing w:val="-5"/>
                <w:lang w:val="en-GB"/>
              </w:rPr>
              <w:t>800</w:t>
            </w:r>
          </w:p>
        </w:tc>
      </w:tr>
      <w:tr w:rsidR="00EE3266" w:rsidRPr="00EE3266" w14:paraId="57FFD529" w14:textId="77777777" w:rsidTr="00963AD0">
        <w:trPr>
          <w:trHeight w:val="20"/>
        </w:trPr>
        <w:tc>
          <w:tcPr>
            <w:tcW w:w="1142" w:type="pct"/>
            <w:shd w:val="clear" w:color="auto" w:fill="auto"/>
          </w:tcPr>
          <w:p w14:paraId="371B21F6" w14:textId="4BBFF373" w:rsidR="00C95195" w:rsidRPr="00EE3266" w:rsidRDefault="00C95195" w:rsidP="00C95195">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 xml:space="preserve">&gt; </w:t>
            </w:r>
            <w:r w:rsidRPr="00EE3266">
              <w:rPr>
                <w:rFonts w:ascii="Arial" w:eastAsia="Times New Roman" w:hAnsi="Arial" w:cs="Arial"/>
                <w:snapToGrid w:val="0"/>
                <w:lang w:val="en-US" w:eastAsia="ru-RU"/>
              </w:rPr>
              <w:t>600 ≤</w:t>
            </w:r>
            <w:r w:rsidRPr="00EE3266">
              <w:rPr>
                <w:rFonts w:ascii="Arial" w:eastAsia="Times New Roman" w:hAnsi="Arial" w:cs="Arial"/>
                <w:snapToGrid w:val="0"/>
                <w:lang w:eastAsia="ru-RU"/>
              </w:rPr>
              <w:t xml:space="preserve"> </w:t>
            </w:r>
            <w:r w:rsidRPr="00EE3266">
              <w:rPr>
                <w:rFonts w:ascii="Arial" w:eastAsia="Times New Roman" w:hAnsi="Arial" w:cs="Arial"/>
                <w:snapToGrid w:val="0"/>
                <w:lang w:val="en-US" w:eastAsia="ru-RU"/>
              </w:rPr>
              <w:t>1000</w:t>
            </w:r>
          </w:p>
        </w:tc>
        <w:tc>
          <w:tcPr>
            <w:tcW w:w="1144" w:type="pct"/>
          </w:tcPr>
          <w:p w14:paraId="26F2B1CF" w14:textId="2BCB88B9" w:rsidR="00C95195" w:rsidRPr="00EE3266" w:rsidRDefault="00C95195"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6</w:t>
            </w:r>
            <w:r w:rsidRPr="00EE3266">
              <w:rPr>
                <w:rFonts w:ascii="Arial" w:eastAsia="Arial" w:hAnsi="Arial" w:cs="Arial"/>
                <w:spacing w:val="-5"/>
                <w:lang w:val="en-GB"/>
              </w:rPr>
              <w:t>600</w:t>
            </w:r>
          </w:p>
        </w:tc>
        <w:tc>
          <w:tcPr>
            <w:tcW w:w="769" w:type="pct"/>
          </w:tcPr>
          <w:p w14:paraId="479C2B10" w14:textId="3A48E94A" w:rsidR="00C95195" w:rsidRPr="00EE3266" w:rsidRDefault="00C95195"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11</w:t>
            </w:r>
            <w:r w:rsidRPr="00EE3266">
              <w:rPr>
                <w:rFonts w:ascii="Arial" w:eastAsia="Arial" w:hAnsi="Arial" w:cs="Arial"/>
                <w:spacing w:val="-5"/>
                <w:lang w:val="en-GB"/>
              </w:rPr>
              <w:t>940</w:t>
            </w:r>
          </w:p>
        </w:tc>
        <w:tc>
          <w:tcPr>
            <w:tcW w:w="1140" w:type="pct"/>
          </w:tcPr>
          <w:p w14:paraId="4D2CEEFC" w14:textId="1A2A8BAF" w:rsidR="00C95195" w:rsidRPr="00EE3266" w:rsidRDefault="00C95195"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12</w:t>
            </w:r>
            <w:r w:rsidRPr="00EE3266">
              <w:rPr>
                <w:rFonts w:ascii="Arial" w:eastAsia="Arial" w:hAnsi="Arial" w:cs="Arial"/>
                <w:spacing w:val="-5"/>
                <w:lang w:val="en-GB"/>
              </w:rPr>
              <w:t>000</w:t>
            </w:r>
          </w:p>
        </w:tc>
        <w:tc>
          <w:tcPr>
            <w:tcW w:w="805" w:type="pct"/>
          </w:tcPr>
          <w:p w14:paraId="4FD92225" w14:textId="6D3D7D35" w:rsidR="00C95195" w:rsidRPr="00EE3266" w:rsidRDefault="00C95195"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19</w:t>
            </w:r>
            <w:r w:rsidRPr="00EE3266">
              <w:rPr>
                <w:rFonts w:ascii="Arial" w:eastAsia="Arial" w:hAnsi="Arial" w:cs="Arial"/>
              </w:rPr>
              <w:t>2</w:t>
            </w:r>
            <w:r w:rsidRPr="00EE3266">
              <w:rPr>
                <w:rFonts w:ascii="Arial" w:eastAsia="Arial" w:hAnsi="Arial" w:cs="Arial"/>
                <w:spacing w:val="-5"/>
                <w:lang w:val="en-GB"/>
              </w:rPr>
              <w:t>00</w:t>
            </w:r>
          </w:p>
        </w:tc>
      </w:tr>
      <w:tr w:rsidR="00EE3266" w:rsidRPr="00EE3266" w14:paraId="5C3C74C7" w14:textId="77777777" w:rsidTr="00963AD0">
        <w:trPr>
          <w:trHeight w:val="20"/>
        </w:trPr>
        <w:tc>
          <w:tcPr>
            <w:tcW w:w="1142" w:type="pct"/>
            <w:shd w:val="clear" w:color="auto" w:fill="auto"/>
          </w:tcPr>
          <w:p w14:paraId="1A76CB47" w14:textId="68FBDD2B" w:rsidR="00C95195" w:rsidRPr="00EE3266" w:rsidRDefault="00C95195" w:rsidP="0056510A">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 xml:space="preserve">&gt; 1000 ≤ </w:t>
            </w:r>
            <w:proofErr w:type="gramStart"/>
            <w:r w:rsidRPr="00EE3266">
              <w:rPr>
                <w:rFonts w:ascii="Arial" w:eastAsia="Times New Roman" w:hAnsi="Arial" w:cs="Arial"/>
                <w:snapToGrid w:val="0"/>
                <w:lang w:eastAsia="ru-RU"/>
              </w:rPr>
              <w:t>1500</w:t>
            </w:r>
            <w:proofErr w:type="gramEnd"/>
            <w:r w:rsidR="0056510A" w:rsidRPr="0056510A">
              <w:rPr>
                <w:rFonts w:ascii="Arial" w:eastAsia="Times New Roman" w:hAnsi="Arial" w:cs="Arial"/>
                <w:vertAlign w:val="superscript"/>
                <w:lang w:eastAsia="ru-RU"/>
              </w:rPr>
              <w:t xml:space="preserve"> </w:t>
            </w:r>
            <w:r w:rsidR="0056510A" w:rsidRPr="0056510A">
              <w:rPr>
                <w:rFonts w:ascii="Arial" w:eastAsia="Times New Roman" w:hAnsi="Arial" w:cs="Arial"/>
                <w:snapToGrid w:val="0"/>
                <w:vertAlign w:val="superscript"/>
                <w:lang w:eastAsia="ru-RU"/>
              </w:rPr>
              <w:t>а)</w:t>
            </w:r>
          </w:p>
        </w:tc>
        <w:tc>
          <w:tcPr>
            <w:tcW w:w="1144" w:type="pct"/>
          </w:tcPr>
          <w:p w14:paraId="5A6111EC" w14:textId="7783B51D" w:rsidR="00C95195" w:rsidRPr="00EE3266" w:rsidRDefault="00C95195"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8</w:t>
            </w:r>
            <w:r w:rsidRPr="00EE3266">
              <w:rPr>
                <w:rFonts w:ascii="Arial" w:eastAsia="Arial" w:hAnsi="Arial" w:cs="Arial"/>
                <w:spacing w:val="-5"/>
                <w:lang w:val="en-GB"/>
              </w:rPr>
              <w:t>250</w:t>
            </w:r>
          </w:p>
        </w:tc>
        <w:tc>
          <w:tcPr>
            <w:tcW w:w="769" w:type="pct"/>
          </w:tcPr>
          <w:p w14:paraId="58F96E3D" w14:textId="12C81E3C" w:rsidR="00C95195" w:rsidRPr="00EE3266" w:rsidRDefault="00C95195"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14</w:t>
            </w:r>
            <w:r w:rsidRPr="00EE3266">
              <w:rPr>
                <w:rFonts w:ascii="Arial" w:eastAsia="Arial" w:hAnsi="Arial" w:cs="Arial"/>
                <w:spacing w:val="-5"/>
                <w:lang w:val="en-GB"/>
              </w:rPr>
              <w:t>930</w:t>
            </w:r>
          </w:p>
        </w:tc>
        <w:tc>
          <w:tcPr>
            <w:tcW w:w="1140" w:type="pct"/>
          </w:tcPr>
          <w:p w14:paraId="7406FC63" w14:textId="223CB1A6" w:rsidR="00C95195" w:rsidRPr="00EE3266" w:rsidRDefault="00C95195"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15</w:t>
            </w:r>
            <w:r w:rsidRPr="00EE3266">
              <w:rPr>
                <w:rFonts w:ascii="Arial" w:eastAsia="Arial" w:hAnsi="Arial" w:cs="Arial"/>
                <w:spacing w:val="-5"/>
                <w:lang w:val="en-GB"/>
              </w:rPr>
              <w:t>000</w:t>
            </w:r>
          </w:p>
        </w:tc>
        <w:tc>
          <w:tcPr>
            <w:tcW w:w="805" w:type="pct"/>
          </w:tcPr>
          <w:p w14:paraId="4B0D6730" w14:textId="0D77FC95" w:rsidR="00C95195" w:rsidRPr="00EE3266" w:rsidRDefault="00C95195" w:rsidP="00C95195">
            <w:pPr>
              <w:widowControl w:val="0"/>
              <w:autoSpaceDE w:val="0"/>
              <w:autoSpaceDN w:val="0"/>
              <w:spacing w:after="0" w:line="360" w:lineRule="auto"/>
              <w:jc w:val="center"/>
              <w:rPr>
                <w:rFonts w:ascii="Arial" w:eastAsia="Arial" w:hAnsi="Arial" w:cs="Arial"/>
                <w:lang w:val="en-GB"/>
              </w:rPr>
            </w:pPr>
            <w:r w:rsidRPr="00EE3266">
              <w:rPr>
                <w:rFonts w:ascii="Arial" w:eastAsia="Arial" w:hAnsi="Arial" w:cs="Arial"/>
                <w:lang w:val="en-GB"/>
              </w:rPr>
              <w:t>24</w:t>
            </w:r>
            <w:r w:rsidRPr="00EE3266">
              <w:rPr>
                <w:rFonts w:ascii="Arial" w:eastAsia="Arial" w:hAnsi="Arial" w:cs="Arial"/>
                <w:spacing w:val="-5"/>
                <w:lang w:val="en-GB"/>
              </w:rPr>
              <w:t>000</w:t>
            </w:r>
          </w:p>
        </w:tc>
      </w:tr>
      <w:tr w:rsidR="00EE3266" w:rsidRPr="00EE3266" w14:paraId="699A40F6" w14:textId="77777777" w:rsidTr="00C95195">
        <w:trPr>
          <w:trHeight w:val="20"/>
        </w:trPr>
        <w:tc>
          <w:tcPr>
            <w:tcW w:w="5000" w:type="pct"/>
            <w:gridSpan w:val="5"/>
            <w:shd w:val="clear" w:color="auto" w:fill="auto"/>
          </w:tcPr>
          <w:p w14:paraId="6B565225" w14:textId="14934DAE" w:rsidR="00C95195" w:rsidRPr="00A15744" w:rsidRDefault="0056510A" w:rsidP="00C95195">
            <w:pPr>
              <w:widowControl w:val="0"/>
              <w:autoSpaceDE w:val="0"/>
              <w:autoSpaceDN w:val="0"/>
              <w:spacing w:after="0" w:line="360" w:lineRule="auto"/>
              <w:ind w:firstLine="647"/>
              <w:rPr>
                <w:rFonts w:ascii="Arial" w:eastAsia="Arial" w:hAnsi="Arial" w:cs="Arial"/>
                <w:sz w:val="20"/>
                <w:szCs w:val="20"/>
              </w:rPr>
            </w:pPr>
            <w:r w:rsidRPr="00A15744">
              <w:rPr>
                <w:rFonts w:ascii="Arial" w:eastAsia="Arial" w:hAnsi="Arial" w:cs="Arial"/>
                <w:sz w:val="20"/>
                <w:szCs w:val="20"/>
                <w:vertAlign w:val="superscript"/>
              </w:rPr>
              <w:t>а)</w:t>
            </w:r>
            <w:r w:rsidR="00A15744" w:rsidRPr="00A15744">
              <w:rPr>
                <w:rFonts w:ascii="Arial" w:eastAsia="Arial" w:hAnsi="Arial" w:cs="Arial"/>
                <w:sz w:val="20"/>
                <w:szCs w:val="20"/>
                <w:vertAlign w:val="superscript"/>
              </w:rPr>
              <w:t xml:space="preserve"> </w:t>
            </w:r>
            <w:r w:rsidR="00C95195" w:rsidRPr="00A15744">
              <w:rPr>
                <w:rFonts w:ascii="Arial" w:eastAsia="Arial" w:hAnsi="Arial" w:cs="Arial"/>
                <w:sz w:val="20"/>
                <w:szCs w:val="20"/>
              </w:rPr>
              <w:t>Только для напряжения постоянного тока</w:t>
            </w:r>
            <w:r w:rsidRPr="00A15744">
              <w:rPr>
                <w:rFonts w:ascii="Arial" w:eastAsia="Arial" w:hAnsi="Arial" w:cs="Arial"/>
                <w:sz w:val="20"/>
                <w:szCs w:val="20"/>
              </w:rPr>
              <w:t>.</w:t>
            </w:r>
          </w:p>
        </w:tc>
      </w:tr>
    </w:tbl>
    <w:p w14:paraId="46C0D7D5" w14:textId="77777777" w:rsidR="00E44A74" w:rsidRPr="00EE3266" w:rsidRDefault="00E44A74" w:rsidP="00C95195">
      <w:pPr>
        <w:widowControl w:val="0"/>
        <w:spacing w:after="0" w:line="360" w:lineRule="auto"/>
        <w:rPr>
          <w:rFonts w:ascii="Times New Roman" w:eastAsia="Times New Roman" w:hAnsi="Times New Roman" w:cs="Times New Roman"/>
          <w:sz w:val="28"/>
          <w:szCs w:val="28"/>
          <w:lang w:eastAsia="ru-RU"/>
        </w:rPr>
      </w:pPr>
    </w:p>
    <w:p w14:paraId="13F40192" w14:textId="77777777" w:rsidR="00C95195" w:rsidRPr="00EE3266" w:rsidRDefault="00C95195" w:rsidP="00C95195">
      <w:pPr>
        <w:widowControl w:val="0"/>
        <w:autoSpaceDE w:val="0"/>
        <w:autoSpaceDN w:val="0"/>
        <w:adjustRightInd w:val="0"/>
        <w:spacing w:after="0" w:line="360" w:lineRule="auto"/>
        <w:jc w:val="both"/>
        <w:rPr>
          <w:rFonts w:ascii="Arial" w:eastAsia="Times New Roman" w:hAnsi="Arial" w:cs="Arial"/>
          <w:spacing w:val="40"/>
          <w:lang w:eastAsia="ru-RU"/>
        </w:rPr>
      </w:pPr>
      <w:r w:rsidRPr="00EE3266">
        <w:rPr>
          <w:rFonts w:ascii="Arial" w:eastAsia="Times New Roman" w:hAnsi="Arial" w:cs="Arial"/>
          <w:spacing w:val="40"/>
          <w:lang w:eastAsia="ru-RU"/>
        </w:rPr>
        <w:br w:type="page"/>
      </w:r>
    </w:p>
    <w:p w14:paraId="6B6714B4" w14:textId="1384AF20" w:rsidR="00E44A74" w:rsidRPr="00EE3266" w:rsidRDefault="00E44A74" w:rsidP="00C95195">
      <w:pPr>
        <w:widowControl w:val="0"/>
        <w:autoSpaceDE w:val="0"/>
        <w:autoSpaceDN w:val="0"/>
        <w:adjustRightInd w:val="0"/>
        <w:spacing w:after="0" w:line="360" w:lineRule="auto"/>
        <w:jc w:val="both"/>
        <w:rPr>
          <w:rFonts w:ascii="Arial" w:eastAsia="Times New Roman" w:hAnsi="Arial" w:cs="Arial"/>
          <w:lang w:eastAsia="ru-RU"/>
        </w:rPr>
      </w:pPr>
      <w:r w:rsidRPr="00EE3266">
        <w:rPr>
          <w:rFonts w:ascii="Arial" w:eastAsia="Times New Roman" w:hAnsi="Arial" w:cs="Arial"/>
          <w:spacing w:val="40"/>
          <w:lang w:eastAsia="ru-RU"/>
        </w:rPr>
        <w:lastRenderedPageBreak/>
        <w:t>Таблица</w:t>
      </w:r>
      <w:r w:rsidRPr="00EE3266">
        <w:rPr>
          <w:rFonts w:ascii="Arial" w:eastAsia="Times New Roman" w:hAnsi="Arial" w:cs="Arial"/>
          <w:lang w:eastAsia="ru-RU"/>
        </w:rPr>
        <w:t xml:space="preserve"> К.105 ─ Испытательные напряжения для проверки долговременного воздействия напряжения на твердую изоляцию измерительных цепей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093"/>
        <w:gridCol w:w="2372"/>
        <w:gridCol w:w="1537"/>
        <w:gridCol w:w="2372"/>
        <w:gridCol w:w="1537"/>
      </w:tblGrid>
      <w:tr w:rsidR="00EE3266" w:rsidRPr="00EE3266" w14:paraId="49923F53" w14:textId="77777777" w:rsidTr="00E44A74">
        <w:trPr>
          <w:trHeight w:val="454"/>
          <w:tblHeader/>
        </w:trPr>
        <w:tc>
          <w:tcPr>
            <w:tcW w:w="0" w:type="auto"/>
            <w:vMerge w:val="restart"/>
            <w:shd w:val="clear" w:color="auto" w:fill="auto"/>
          </w:tcPr>
          <w:p w14:paraId="6C92326D"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Номинальное фазное напряжение действующего переменного тока или номинальное напряжение постоянного тока измеряемой СЕТИ, В</w:t>
            </w:r>
          </w:p>
        </w:tc>
        <w:tc>
          <w:tcPr>
            <w:tcW w:w="0" w:type="auto"/>
            <w:gridSpan w:val="4"/>
            <w:shd w:val="clear" w:color="auto" w:fill="auto"/>
          </w:tcPr>
          <w:p w14:paraId="3FA5754F"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Испытательное напряжение, В</w:t>
            </w:r>
          </w:p>
        </w:tc>
      </w:tr>
      <w:tr w:rsidR="00EE3266" w:rsidRPr="00EE3266" w14:paraId="2C781242" w14:textId="77777777" w:rsidTr="00E44A74">
        <w:trPr>
          <w:trHeight w:val="632"/>
          <w:tblHeader/>
        </w:trPr>
        <w:tc>
          <w:tcPr>
            <w:tcW w:w="0" w:type="auto"/>
            <w:vMerge/>
            <w:shd w:val="clear" w:color="auto" w:fill="auto"/>
          </w:tcPr>
          <w:p w14:paraId="0A943503" w14:textId="77777777" w:rsidR="00E44A74" w:rsidRPr="00EE3266" w:rsidRDefault="00E44A74" w:rsidP="00C95195">
            <w:pPr>
              <w:widowControl w:val="0"/>
              <w:autoSpaceDE w:val="0"/>
              <w:autoSpaceDN w:val="0"/>
              <w:adjustRightInd w:val="0"/>
              <w:spacing w:after="0" w:line="360" w:lineRule="auto"/>
              <w:rPr>
                <w:rFonts w:ascii="Arial" w:eastAsia="Times New Roman" w:hAnsi="Arial" w:cs="Arial"/>
                <w:lang w:eastAsia="ru-RU"/>
              </w:rPr>
            </w:pPr>
          </w:p>
        </w:tc>
        <w:tc>
          <w:tcPr>
            <w:tcW w:w="0" w:type="auto"/>
            <w:gridSpan w:val="2"/>
            <w:shd w:val="clear" w:color="auto" w:fill="auto"/>
          </w:tcPr>
          <w:p w14:paraId="72C2701B" w14:textId="156D8848" w:rsidR="00E44A74" w:rsidRPr="00EE3266" w:rsidRDefault="00E44A74" w:rsidP="0056510A">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Испытание 1-минутным переменным током</w:t>
            </w:r>
            <w:r w:rsidR="0056510A">
              <w:rPr>
                <w:rFonts w:ascii="Arial" w:eastAsia="Times New Roman" w:hAnsi="Arial" w:cs="Arial"/>
                <w:lang w:eastAsia="ru-RU"/>
              </w:rPr>
              <w:t xml:space="preserve"> </w:t>
            </w:r>
            <w:r w:rsidRPr="00EE3266">
              <w:rPr>
                <w:rFonts w:ascii="Arial" w:eastAsia="Times New Roman" w:hAnsi="Arial" w:cs="Arial"/>
                <w:i/>
                <w:lang w:val="en-US" w:eastAsia="ru-RU"/>
              </w:rPr>
              <w:t>U</w:t>
            </w:r>
            <w:r w:rsidRPr="00EE3266">
              <w:rPr>
                <w:rFonts w:ascii="Arial" w:eastAsia="Times New Roman" w:hAnsi="Arial" w:cs="Arial"/>
                <w:i/>
                <w:lang w:eastAsia="ru-RU"/>
              </w:rPr>
              <w:t xml:space="preserve"> </w:t>
            </w:r>
            <w:r w:rsidRPr="00EE3266">
              <w:rPr>
                <w:rFonts w:ascii="Arial" w:eastAsia="Times New Roman" w:hAnsi="Arial" w:cs="Arial"/>
                <w:vertAlign w:val="subscript"/>
                <w:lang w:val="en-US" w:eastAsia="ru-RU"/>
              </w:rPr>
              <w:t>r</w:t>
            </w:r>
            <w:r w:rsidRPr="00EE3266">
              <w:rPr>
                <w:rFonts w:ascii="Arial" w:eastAsia="Times New Roman" w:hAnsi="Arial" w:cs="Arial"/>
                <w:vertAlign w:val="subscript"/>
                <w:lang w:eastAsia="ru-RU"/>
              </w:rPr>
              <w:t>.</w:t>
            </w:r>
            <w:r w:rsidRPr="00EE3266">
              <w:rPr>
                <w:rFonts w:ascii="Arial" w:eastAsia="Times New Roman" w:hAnsi="Arial" w:cs="Arial"/>
                <w:vertAlign w:val="subscript"/>
                <w:lang w:val="en-US" w:eastAsia="ru-RU"/>
              </w:rPr>
              <w:t>m</w:t>
            </w:r>
            <w:r w:rsidRPr="00EE3266">
              <w:rPr>
                <w:rFonts w:ascii="Arial" w:eastAsia="Times New Roman" w:hAnsi="Arial" w:cs="Arial"/>
                <w:vertAlign w:val="subscript"/>
                <w:lang w:eastAsia="ru-RU"/>
              </w:rPr>
              <w:t>.</w:t>
            </w:r>
            <w:r w:rsidRPr="00EE3266">
              <w:rPr>
                <w:rFonts w:ascii="Arial" w:eastAsia="Times New Roman" w:hAnsi="Arial" w:cs="Arial"/>
                <w:vertAlign w:val="subscript"/>
                <w:lang w:val="en-US" w:eastAsia="ru-RU"/>
              </w:rPr>
              <w:t>s</w:t>
            </w:r>
            <w:r w:rsidRPr="00EE3266">
              <w:rPr>
                <w:rFonts w:ascii="Arial" w:eastAsia="Times New Roman" w:hAnsi="Arial" w:cs="Arial"/>
                <w:vertAlign w:val="subscript"/>
                <w:lang w:eastAsia="ru-RU"/>
              </w:rPr>
              <w:t>.</w:t>
            </w:r>
          </w:p>
        </w:tc>
        <w:tc>
          <w:tcPr>
            <w:tcW w:w="0" w:type="auto"/>
            <w:gridSpan w:val="2"/>
            <w:shd w:val="clear" w:color="auto" w:fill="auto"/>
          </w:tcPr>
          <w:p w14:paraId="2853A89B" w14:textId="0A064C75" w:rsidR="00E44A74" w:rsidRPr="00EE3266" w:rsidRDefault="00E44A74" w:rsidP="0056510A">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Испытание 1</w:t>
            </w:r>
            <w:r w:rsidR="0056510A">
              <w:rPr>
                <w:rFonts w:ascii="Arial" w:eastAsia="Times New Roman" w:hAnsi="Arial" w:cs="Arial"/>
                <w:lang w:eastAsia="ru-RU"/>
              </w:rPr>
              <w:t>-</w:t>
            </w:r>
            <w:r w:rsidRPr="00EE3266">
              <w:rPr>
                <w:rFonts w:ascii="Arial" w:eastAsia="Times New Roman" w:hAnsi="Arial" w:cs="Arial"/>
                <w:lang w:eastAsia="ru-RU"/>
              </w:rPr>
              <w:t>минутным постоянным током</w:t>
            </w:r>
            <w:r w:rsidR="0056510A">
              <w:rPr>
                <w:rFonts w:ascii="Arial" w:eastAsia="Times New Roman" w:hAnsi="Arial" w:cs="Arial"/>
                <w:lang w:eastAsia="ru-RU"/>
              </w:rPr>
              <w:t xml:space="preserve"> </w:t>
            </w:r>
            <w:r w:rsidRPr="00EE3266">
              <w:rPr>
                <w:rFonts w:ascii="Arial" w:eastAsia="Times New Roman" w:hAnsi="Arial" w:cs="Arial"/>
                <w:i/>
                <w:lang w:val="en-US" w:eastAsia="ru-RU"/>
              </w:rPr>
              <w:t>U</w:t>
            </w:r>
            <w:r w:rsidRPr="00EE3266">
              <w:rPr>
                <w:rFonts w:ascii="Arial" w:eastAsia="Times New Roman" w:hAnsi="Arial" w:cs="Arial"/>
                <w:i/>
                <w:lang w:eastAsia="ru-RU"/>
              </w:rPr>
              <w:t xml:space="preserve"> </w:t>
            </w:r>
            <w:r w:rsidRPr="00EE3266">
              <w:rPr>
                <w:rFonts w:ascii="Arial" w:eastAsia="Times New Roman" w:hAnsi="Arial" w:cs="Arial"/>
                <w:vertAlign w:val="subscript"/>
                <w:lang w:val="en-US" w:eastAsia="ru-RU"/>
              </w:rPr>
              <w:t>d</w:t>
            </w:r>
            <w:r w:rsidRPr="00EE3266">
              <w:rPr>
                <w:rFonts w:ascii="Arial" w:eastAsia="Times New Roman" w:hAnsi="Arial" w:cs="Arial"/>
                <w:vertAlign w:val="subscript"/>
                <w:lang w:eastAsia="ru-RU"/>
              </w:rPr>
              <w:t>.</w:t>
            </w:r>
            <w:r w:rsidRPr="00EE3266">
              <w:rPr>
                <w:rFonts w:ascii="Arial" w:eastAsia="Times New Roman" w:hAnsi="Arial" w:cs="Arial"/>
                <w:vertAlign w:val="subscript"/>
                <w:lang w:val="en-US" w:eastAsia="ru-RU"/>
              </w:rPr>
              <w:t>c</w:t>
            </w:r>
            <w:r w:rsidRPr="00EE3266">
              <w:rPr>
                <w:rFonts w:ascii="Arial" w:eastAsia="Times New Roman" w:hAnsi="Arial" w:cs="Arial"/>
                <w:vertAlign w:val="subscript"/>
                <w:lang w:eastAsia="ru-RU"/>
              </w:rPr>
              <w:t>.</w:t>
            </w:r>
          </w:p>
        </w:tc>
      </w:tr>
      <w:tr w:rsidR="00EE3266" w:rsidRPr="00EE3266" w14:paraId="0B7793B9" w14:textId="77777777" w:rsidTr="00E44A74">
        <w:trPr>
          <w:trHeight w:val="2407"/>
          <w:tblHeader/>
        </w:trPr>
        <w:tc>
          <w:tcPr>
            <w:tcW w:w="0" w:type="auto"/>
            <w:vMerge/>
            <w:tcBorders>
              <w:bottom w:val="double" w:sz="4" w:space="0" w:color="auto"/>
            </w:tcBorders>
            <w:shd w:val="clear" w:color="auto" w:fill="auto"/>
          </w:tcPr>
          <w:p w14:paraId="1561408D" w14:textId="77777777" w:rsidR="00E44A74" w:rsidRPr="00EE3266" w:rsidRDefault="00E44A74" w:rsidP="00C95195">
            <w:pPr>
              <w:widowControl w:val="0"/>
              <w:autoSpaceDE w:val="0"/>
              <w:autoSpaceDN w:val="0"/>
              <w:adjustRightInd w:val="0"/>
              <w:spacing w:after="0" w:line="360" w:lineRule="auto"/>
              <w:rPr>
                <w:rFonts w:ascii="Arial" w:eastAsia="Times New Roman" w:hAnsi="Arial" w:cs="Arial"/>
                <w:lang w:eastAsia="ru-RU"/>
              </w:rPr>
            </w:pPr>
          </w:p>
        </w:tc>
        <w:tc>
          <w:tcPr>
            <w:tcW w:w="0" w:type="auto"/>
            <w:tcBorders>
              <w:bottom w:val="double" w:sz="4" w:space="0" w:color="auto"/>
            </w:tcBorders>
            <w:shd w:val="clear" w:color="auto" w:fill="auto"/>
          </w:tcPr>
          <w:p w14:paraId="4EF61B24"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ОСНОВНАЯ И ДОПОЛНИТЕЛЬНАЯ ИЗОЛЯЦИЯ</w:t>
            </w:r>
          </w:p>
        </w:tc>
        <w:tc>
          <w:tcPr>
            <w:tcW w:w="0" w:type="auto"/>
            <w:tcBorders>
              <w:bottom w:val="double" w:sz="4" w:space="0" w:color="auto"/>
            </w:tcBorders>
            <w:shd w:val="clear" w:color="auto" w:fill="auto"/>
          </w:tcPr>
          <w:p w14:paraId="527C1D94"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УСИЛЕННАЯ ИЗОЛЯЦИЯ</w:t>
            </w:r>
          </w:p>
        </w:tc>
        <w:tc>
          <w:tcPr>
            <w:tcW w:w="0" w:type="auto"/>
            <w:tcBorders>
              <w:bottom w:val="double" w:sz="4" w:space="0" w:color="auto"/>
            </w:tcBorders>
            <w:shd w:val="clear" w:color="auto" w:fill="auto"/>
          </w:tcPr>
          <w:p w14:paraId="7E878703"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ОСНОВНАЯ И ДОПОЛНИТЕЛЬНАЯ ИЗОЛЯЦИЯ</w:t>
            </w:r>
          </w:p>
        </w:tc>
        <w:tc>
          <w:tcPr>
            <w:tcW w:w="0" w:type="auto"/>
            <w:tcBorders>
              <w:bottom w:val="double" w:sz="4" w:space="0" w:color="auto"/>
            </w:tcBorders>
            <w:shd w:val="clear" w:color="auto" w:fill="auto"/>
          </w:tcPr>
          <w:p w14:paraId="30536C89"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УСИЛЕННАЯ ИЗОЛЯЦИЯ</w:t>
            </w:r>
          </w:p>
        </w:tc>
      </w:tr>
      <w:tr w:rsidR="00EE3266" w:rsidRPr="00EE3266" w14:paraId="35E91818" w14:textId="77777777" w:rsidTr="00E44A74">
        <w:trPr>
          <w:trHeight w:val="270"/>
        </w:trPr>
        <w:tc>
          <w:tcPr>
            <w:tcW w:w="0" w:type="auto"/>
            <w:tcBorders>
              <w:top w:val="double" w:sz="4" w:space="0" w:color="auto"/>
              <w:bottom w:val="single" w:sz="4" w:space="0" w:color="auto"/>
            </w:tcBorders>
            <w:shd w:val="clear" w:color="auto" w:fill="auto"/>
          </w:tcPr>
          <w:p w14:paraId="056ACC6B"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 xml:space="preserve">≤ </w:t>
            </w:r>
            <w:r w:rsidRPr="00EE3266">
              <w:rPr>
                <w:rFonts w:ascii="Arial" w:eastAsia="Times New Roman" w:hAnsi="Arial" w:cs="Arial"/>
                <w:snapToGrid w:val="0"/>
                <w:lang w:val="en-US" w:eastAsia="ru-RU"/>
              </w:rPr>
              <w:t>1</w:t>
            </w:r>
            <w:r w:rsidRPr="00EE3266">
              <w:rPr>
                <w:rFonts w:ascii="Arial" w:eastAsia="Times New Roman" w:hAnsi="Arial" w:cs="Arial"/>
                <w:snapToGrid w:val="0"/>
                <w:lang w:eastAsia="ru-RU"/>
              </w:rPr>
              <w:t>50</w:t>
            </w:r>
          </w:p>
        </w:tc>
        <w:tc>
          <w:tcPr>
            <w:tcW w:w="0" w:type="auto"/>
            <w:tcBorders>
              <w:top w:val="double" w:sz="4" w:space="0" w:color="auto"/>
              <w:bottom w:val="single" w:sz="4" w:space="0" w:color="auto"/>
            </w:tcBorders>
            <w:shd w:val="clear" w:color="auto" w:fill="auto"/>
          </w:tcPr>
          <w:p w14:paraId="6D30DECA"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 xml:space="preserve">1350 </w:t>
            </w:r>
          </w:p>
        </w:tc>
        <w:tc>
          <w:tcPr>
            <w:tcW w:w="0" w:type="auto"/>
            <w:tcBorders>
              <w:top w:val="double" w:sz="4" w:space="0" w:color="auto"/>
              <w:bottom w:val="single" w:sz="4" w:space="0" w:color="auto"/>
            </w:tcBorders>
            <w:shd w:val="clear" w:color="auto" w:fill="auto"/>
          </w:tcPr>
          <w:p w14:paraId="06DFD4E3"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 xml:space="preserve"> 2700 </w:t>
            </w:r>
          </w:p>
        </w:tc>
        <w:tc>
          <w:tcPr>
            <w:tcW w:w="0" w:type="auto"/>
            <w:tcBorders>
              <w:top w:val="double" w:sz="4" w:space="0" w:color="auto"/>
              <w:bottom w:val="single" w:sz="4" w:space="0" w:color="auto"/>
            </w:tcBorders>
            <w:shd w:val="clear" w:color="auto" w:fill="auto"/>
          </w:tcPr>
          <w:p w14:paraId="53F6B259"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 xml:space="preserve">1900 </w:t>
            </w:r>
          </w:p>
        </w:tc>
        <w:tc>
          <w:tcPr>
            <w:tcW w:w="0" w:type="auto"/>
            <w:tcBorders>
              <w:top w:val="double" w:sz="4" w:space="0" w:color="auto"/>
              <w:bottom w:val="single" w:sz="4" w:space="0" w:color="auto"/>
            </w:tcBorders>
            <w:shd w:val="clear" w:color="auto" w:fill="auto"/>
          </w:tcPr>
          <w:p w14:paraId="3A24EEC7"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 xml:space="preserve">3800 </w:t>
            </w:r>
          </w:p>
        </w:tc>
      </w:tr>
      <w:tr w:rsidR="00EE3266" w:rsidRPr="00EE3266" w14:paraId="422068DE" w14:textId="77777777" w:rsidTr="00E44A74">
        <w:tc>
          <w:tcPr>
            <w:tcW w:w="0" w:type="auto"/>
            <w:tcBorders>
              <w:top w:val="single" w:sz="4" w:space="0" w:color="auto"/>
              <w:bottom w:val="single" w:sz="4" w:space="0" w:color="auto"/>
            </w:tcBorders>
            <w:shd w:val="clear" w:color="auto" w:fill="auto"/>
          </w:tcPr>
          <w:p w14:paraId="4A4E155A"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&gt; 150 ≤ 300</w:t>
            </w:r>
          </w:p>
        </w:tc>
        <w:tc>
          <w:tcPr>
            <w:tcW w:w="0" w:type="auto"/>
            <w:shd w:val="clear" w:color="auto" w:fill="auto"/>
          </w:tcPr>
          <w:p w14:paraId="30960639"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val="en-US" w:eastAsia="ru-RU"/>
              </w:rPr>
            </w:pPr>
            <w:r w:rsidRPr="00EE3266">
              <w:rPr>
                <w:rFonts w:ascii="Arial" w:eastAsia="Times New Roman" w:hAnsi="Arial" w:cs="Arial"/>
                <w:lang w:eastAsia="ru-RU"/>
              </w:rPr>
              <w:t xml:space="preserve">1500 </w:t>
            </w:r>
          </w:p>
        </w:tc>
        <w:tc>
          <w:tcPr>
            <w:tcW w:w="0" w:type="auto"/>
            <w:shd w:val="clear" w:color="auto" w:fill="auto"/>
          </w:tcPr>
          <w:p w14:paraId="06797B19"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val="en-US" w:eastAsia="ru-RU"/>
              </w:rPr>
            </w:pPr>
            <w:r w:rsidRPr="00EE3266">
              <w:rPr>
                <w:rFonts w:ascii="Arial" w:eastAsia="Times New Roman" w:hAnsi="Arial" w:cs="Arial"/>
                <w:lang w:eastAsia="ru-RU"/>
              </w:rPr>
              <w:t xml:space="preserve">3000 </w:t>
            </w:r>
          </w:p>
        </w:tc>
        <w:tc>
          <w:tcPr>
            <w:tcW w:w="0" w:type="auto"/>
            <w:shd w:val="clear" w:color="auto" w:fill="auto"/>
          </w:tcPr>
          <w:p w14:paraId="7D741F02"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val="en-US" w:eastAsia="ru-RU"/>
              </w:rPr>
            </w:pPr>
            <w:r w:rsidRPr="00EE3266">
              <w:rPr>
                <w:rFonts w:ascii="Arial" w:eastAsia="Times New Roman" w:hAnsi="Arial" w:cs="Arial"/>
                <w:lang w:eastAsia="ru-RU"/>
              </w:rPr>
              <w:t>2100</w:t>
            </w:r>
          </w:p>
        </w:tc>
        <w:tc>
          <w:tcPr>
            <w:tcW w:w="0" w:type="auto"/>
            <w:shd w:val="clear" w:color="auto" w:fill="auto"/>
          </w:tcPr>
          <w:p w14:paraId="6AD68104"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val="en-US" w:eastAsia="ru-RU"/>
              </w:rPr>
            </w:pPr>
            <w:r w:rsidRPr="00EE3266">
              <w:rPr>
                <w:rFonts w:ascii="Arial" w:eastAsia="Times New Roman" w:hAnsi="Arial" w:cs="Arial"/>
                <w:lang w:eastAsia="ru-RU"/>
              </w:rPr>
              <w:t>4200</w:t>
            </w:r>
          </w:p>
        </w:tc>
      </w:tr>
      <w:tr w:rsidR="00EE3266" w:rsidRPr="00EE3266" w14:paraId="5EC3E58B" w14:textId="77777777" w:rsidTr="00E44A74">
        <w:tc>
          <w:tcPr>
            <w:tcW w:w="0" w:type="auto"/>
            <w:shd w:val="clear" w:color="auto" w:fill="auto"/>
          </w:tcPr>
          <w:p w14:paraId="7063F492"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val="en-US" w:eastAsia="ru-RU"/>
              </w:rPr>
            </w:pPr>
            <w:r w:rsidRPr="00EE3266">
              <w:rPr>
                <w:rFonts w:ascii="Arial" w:eastAsia="Times New Roman" w:hAnsi="Arial" w:cs="Arial"/>
                <w:snapToGrid w:val="0"/>
                <w:lang w:eastAsia="ru-RU"/>
              </w:rPr>
              <w:t xml:space="preserve">&gt; </w:t>
            </w:r>
            <w:r w:rsidRPr="00EE3266">
              <w:rPr>
                <w:rFonts w:ascii="Arial" w:eastAsia="Times New Roman" w:hAnsi="Arial" w:cs="Arial"/>
                <w:snapToGrid w:val="0"/>
                <w:lang w:val="en-US" w:eastAsia="ru-RU"/>
              </w:rPr>
              <w:t>300 ≤ 600</w:t>
            </w:r>
          </w:p>
        </w:tc>
        <w:tc>
          <w:tcPr>
            <w:tcW w:w="0" w:type="auto"/>
            <w:shd w:val="clear" w:color="auto" w:fill="auto"/>
          </w:tcPr>
          <w:p w14:paraId="45AA82C5"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val="en-US" w:eastAsia="ru-RU"/>
              </w:rPr>
            </w:pPr>
            <w:r w:rsidRPr="00EE3266">
              <w:rPr>
                <w:rFonts w:ascii="Arial" w:eastAsia="Times New Roman" w:hAnsi="Arial" w:cs="Arial"/>
                <w:lang w:eastAsia="ru-RU"/>
              </w:rPr>
              <w:t xml:space="preserve">1800 </w:t>
            </w:r>
          </w:p>
        </w:tc>
        <w:tc>
          <w:tcPr>
            <w:tcW w:w="0" w:type="auto"/>
            <w:shd w:val="clear" w:color="auto" w:fill="auto"/>
          </w:tcPr>
          <w:p w14:paraId="3967919D"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val="en-US" w:eastAsia="ru-RU"/>
              </w:rPr>
            </w:pPr>
            <w:r w:rsidRPr="00EE3266">
              <w:rPr>
                <w:rFonts w:ascii="Arial" w:eastAsia="Times New Roman" w:hAnsi="Arial" w:cs="Arial"/>
                <w:lang w:eastAsia="ru-RU"/>
              </w:rPr>
              <w:t xml:space="preserve">3600 </w:t>
            </w:r>
          </w:p>
        </w:tc>
        <w:tc>
          <w:tcPr>
            <w:tcW w:w="0" w:type="auto"/>
            <w:shd w:val="clear" w:color="auto" w:fill="auto"/>
          </w:tcPr>
          <w:p w14:paraId="554A09E7"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val="en-US" w:eastAsia="ru-RU"/>
              </w:rPr>
            </w:pPr>
            <w:r w:rsidRPr="00EE3266">
              <w:rPr>
                <w:rFonts w:ascii="Arial" w:eastAsia="Times New Roman" w:hAnsi="Arial" w:cs="Arial"/>
                <w:lang w:eastAsia="ru-RU"/>
              </w:rPr>
              <w:t>2550</w:t>
            </w:r>
          </w:p>
        </w:tc>
        <w:tc>
          <w:tcPr>
            <w:tcW w:w="0" w:type="auto"/>
            <w:shd w:val="clear" w:color="auto" w:fill="auto"/>
          </w:tcPr>
          <w:p w14:paraId="146AC2E7"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val="en-US" w:eastAsia="ru-RU"/>
              </w:rPr>
            </w:pPr>
            <w:r w:rsidRPr="00EE3266">
              <w:rPr>
                <w:rFonts w:ascii="Arial" w:eastAsia="Times New Roman" w:hAnsi="Arial" w:cs="Arial"/>
                <w:lang w:eastAsia="ru-RU"/>
              </w:rPr>
              <w:t>5100</w:t>
            </w:r>
          </w:p>
        </w:tc>
      </w:tr>
      <w:tr w:rsidR="00EE3266" w:rsidRPr="00EE3266" w14:paraId="74F6EB03" w14:textId="77777777" w:rsidTr="00E44A74">
        <w:tc>
          <w:tcPr>
            <w:tcW w:w="0" w:type="auto"/>
            <w:shd w:val="clear" w:color="auto" w:fill="auto"/>
          </w:tcPr>
          <w:p w14:paraId="1C49E63B"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 xml:space="preserve">&gt; </w:t>
            </w:r>
            <w:r w:rsidRPr="00EE3266">
              <w:rPr>
                <w:rFonts w:ascii="Arial" w:eastAsia="Times New Roman" w:hAnsi="Arial" w:cs="Arial"/>
                <w:snapToGrid w:val="0"/>
                <w:lang w:val="en-US" w:eastAsia="ru-RU"/>
              </w:rPr>
              <w:t>600 ≤</w:t>
            </w:r>
            <w:r w:rsidRPr="00EE3266">
              <w:rPr>
                <w:rFonts w:ascii="Arial" w:eastAsia="Times New Roman" w:hAnsi="Arial" w:cs="Arial"/>
                <w:snapToGrid w:val="0"/>
                <w:lang w:eastAsia="ru-RU"/>
              </w:rPr>
              <w:t xml:space="preserve"> </w:t>
            </w:r>
            <w:r w:rsidRPr="00EE3266">
              <w:rPr>
                <w:rFonts w:ascii="Arial" w:eastAsia="Times New Roman" w:hAnsi="Arial" w:cs="Arial"/>
                <w:snapToGrid w:val="0"/>
                <w:lang w:val="en-US" w:eastAsia="ru-RU"/>
              </w:rPr>
              <w:t>1000</w:t>
            </w:r>
          </w:p>
        </w:tc>
        <w:tc>
          <w:tcPr>
            <w:tcW w:w="0" w:type="auto"/>
            <w:shd w:val="clear" w:color="auto" w:fill="auto"/>
          </w:tcPr>
          <w:p w14:paraId="5A122C04"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val="en-US" w:eastAsia="ru-RU"/>
              </w:rPr>
            </w:pPr>
            <w:r w:rsidRPr="00EE3266">
              <w:rPr>
                <w:rFonts w:ascii="Arial" w:eastAsia="Times New Roman" w:hAnsi="Arial" w:cs="Arial"/>
                <w:lang w:eastAsia="ru-RU"/>
              </w:rPr>
              <w:t>2200</w:t>
            </w:r>
          </w:p>
        </w:tc>
        <w:tc>
          <w:tcPr>
            <w:tcW w:w="0" w:type="auto"/>
            <w:shd w:val="clear" w:color="auto" w:fill="auto"/>
          </w:tcPr>
          <w:p w14:paraId="062F7358"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val="en-US" w:eastAsia="ru-RU"/>
              </w:rPr>
            </w:pPr>
            <w:r w:rsidRPr="00EE3266">
              <w:rPr>
                <w:rFonts w:ascii="Arial" w:eastAsia="Times New Roman" w:hAnsi="Arial" w:cs="Arial"/>
                <w:lang w:eastAsia="ru-RU"/>
              </w:rPr>
              <w:t>4400</w:t>
            </w:r>
          </w:p>
        </w:tc>
        <w:tc>
          <w:tcPr>
            <w:tcW w:w="0" w:type="auto"/>
            <w:shd w:val="clear" w:color="auto" w:fill="auto"/>
          </w:tcPr>
          <w:p w14:paraId="65689AEF"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val="en-US" w:eastAsia="ru-RU"/>
              </w:rPr>
            </w:pPr>
            <w:r w:rsidRPr="00EE3266">
              <w:rPr>
                <w:rFonts w:ascii="Arial" w:eastAsia="Times New Roman" w:hAnsi="Arial" w:cs="Arial"/>
                <w:lang w:eastAsia="ru-RU"/>
              </w:rPr>
              <w:t xml:space="preserve">3100 </w:t>
            </w:r>
          </w:p>
        </w:tc>
        <w:tc>
          <w:tcPr>
            <w:tcW w:w="0" w:type="auto"/>
            <w:shd w:val="clear" w:color="auto" w:fill="auto"/>
          </w:tcPr>
          <w:p w14:paraId="790CA3DA"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6200</w:t>
            </w:r>
          </w:p>
        </w:tc>
      </w:tr>
      <w:tr w:rsidR="00EE3266" w:rsidRPr="00EE3266" w14:paraId="789FB326" w14:textId="77777777" w:rsidTr="00E44A74">
        <w:tc>
          <w:tcPr>
            <w:tcW w:w="0" w:type="auto"/>
            <w:shd w:val="clear" w:color="auto" w:fill="auto"/>
          </w:tcPr>
          <w:p w14:paraId="3FA2C601" w14:textId="00823431"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snapToGrid w:val="0"/>
                <w:lang w:eastAsia="ru-RU"/>
              </w:rPr>
            </w:pPr>
            <w:r w:rsidRPr="00EE3266">
              <w:rPr>
                <w:rFonts w:ascii="Arial" w:eastAsia="Times New Roman" w:hAnsi="Arial" w:cs="Arial"/>
                <w:snapToGrid w:val="0"/>
                <w:lang w:eastAsia="ru-RU"/>
              </w:rPr>
              <w:t xml:space="preserve">&gt; 1000 ≤ </w:t>
            </w:r>
            <w:proofErr w:type="gramStart"/>
            <w:r w:rsidRPr="00EE3266">
              <w:rPr>
                <w:rFonts w:ascii="Arial" w:eastAsia="Times New Roman" w:hAnsi="Arial" w:cs="Arial"/>
                <w:snapToGrid w:val="0"/>
                <w:lang w:eastAsia="ru-RU"/>
              </w:rPr>
              <w:t>1500</w:t>
            </w:r>
            <w:proofErr w:type="gramEnd"/>
            <w:r w:rsidR="0056510A" w:rsidRPr="0056510A">
              <w:rPr>
                <w:rFonts w:ascii="Arial" w:eastAsia="Times New Roman" w:hAnsi="Arial" w:cs="Arial"/>
                <w:vertAlign w:val="superscript"/>
                <w:lang w:eastAsia="ru-RU"/>
              </w:rPr>
              <w:t xml:space="preserve"> </w:t>
            </w:r>
            <w:r w:rsidR="0056510A" w:rsidRPr="0056510A">
              <w:rPr>
                <w:rFonts w:ascii="Arial" w:eastAsia="Times New Roman" w:hAnsi="Arial" w:cs="Arial"/>
                <w:snapToGrid w:val="0"/>
                <w:vertAlign w:val="superscript"/>
                <w:lang w:eastAsia="ru-RU"/>
              </w:rPr>
              <w:t>а)</w:t>
            </w:r>
          </w:p>
        </w:tc>
        <w:tc>
          <w:tcPr>
            <w:tcW w:w="0" w:type="auto"/>
            <w:shd w:val="clear" w:color="auto" w:fill="auto"/>
          </w:tcPr>
          <w:p w14:paraId="6292EE33"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w:t>
            </w:r>
          </w:p>
        </w:tc>
        <w:tc>
          <w:tcPr>
            <w:tcW w:w="0" w:type="auto"/>
            <w:shd w:val="clear" w:color="auto" w:fill="auto"/>
          </w:tcPr>
          <w:p w14:paraId="39C91290"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w:t>
            </w:r>
          </w:p>
        </w:tc>
        <w:tc>
          <w:tcPr>
            <w:tcW w:w="0" w:type="auto"/>
            <w:shd w:val="clear" w:color="auto" w:fill="auto"/>
          </w:tcPr>
          <w:p w14:paraId="71D9F7B3"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3200</w:t>
            </w:r>
          </w:p>
        </w:tc>
        <w:tc>
          <w:tcPr>
            <w:tcW w:w="0" w:type="auto"/>
            <w:shd w:val="clear" w:color="auto" w:fill="auto"/>
          </w:tcPr>
          <w:p w14:paraId="5200829D" w14:textId="77777777" w:rsidR="00E44A74" w:rsidRPr="00EE3266" w:rsidRDefault="00E44A74" w:rsidP="00C95195">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6400</w:t>
            </w:r>
          </w:p>
        </w:tc>
      </w:tr>
      <w:tr w:rsidR="00EE3266" w:rsidRPr="00EE3266" w14:paraId="5EBA8B79" w14:textId="77777777" w:rsidTr="00E44A74">
        <w:tc>
          <w:tcPr>
            <w:tcW w:w="0" w:type="auto"/>
            <w:gridSpan w:val="5"/>
            <w:shd w:val="clear" w:color="auto" w:fill="auto"/>
          </w:tcPr>
          <w:p w14:paraId="21A8AB26" w14:textId="13C0E914" w:rsidR="00E44A74" w:rsidRPr="00EE3266" w:rsidRDefault="0056510A" w:rsidP="0056510A">
            <w:pPr>
              <w:widowControl w:val="0"/>
              <w:autoSpaceDE w:val="0"/>
              <w:autoSpaceDN w:val="0"/>
              <w:adjustRightInd w:val="0"/>
              <w:spacing w:after="0" w:line="360" w:lineRule="auto"/>
              <w:ind w:firstLine="505"/>
              <w:rPr>
                <w:rFonts w:ascii="Arial" w:eastAsia="Times New Roman" w:hAnsi="Arial" w:cs="Arial"/>
                <w:sz w:val="20"/>
                <w:szCs w:val="20"/>
                <w:lang w:eastAsia="ru-RU"/>
              </w:rPr>
            </w:pPr>
            <w:r w:rsidRPr="0056510A">
              <w:rPr>
                <w:rFonts w:ascii="Arial" w:eastAsia="Times New Roman" w:hAnsi="Arial" w:cs="Arial"/>
                <w:sz w:val="20"/>
                <w:szCs w:val="20"/>
                <w:vertAlign w:val="superscript"/>
                <w:lang w:eastAsia="ru-RU"/>
              </w:rPr>
              <w:t>а)</w:t>
            </w:r>
            <w:r w:rsidR="00E44A74" w:rsidRPr="00EE3266">
              <w:rPr>
                <w:rFonts w:ascii="Arial" w:eastAsia="Times New Roman" w:hAnsi="Arial" w:cs="Arial"/>
                <w:sz w:val="20"/>
                <w:szCs w:val="20"/>
                <w:lang w:eastAsia="ru-RU"/>
              </w:rPr>
              <w:t xml:space="preserve"> Только для напряжения постоянного тока</w:t>
            </w:r>
            <w:r>
              <w:rPr>
                <w:rFonts w:ascii="Arial" w:eastAsia="Times New Roman" w:hAnsi="Arial" w:cs="Arial"/>
                <w:sz w:val="20"/>
                <w:szCs w:val="20"/>
                <w:lang w:eastAsia="ru-RU"/>
              </w:rPr>
              <w:t>.</w:t>
            </w:r>
          </w:p>
        </w:tc>
      </w:tr>
    </w:tbl>
    <w:p w14:paraId="77E48DCE" w14:textId="77777777" w:rsidR="00C95195" w:rsidRPr="00EE3266" w:rsidRDefault="00C95195" w:rsidP="0031443F">
      <w:pPr>
        <w:widowControl w:val="0"/>
        <w:autoSpaceDE w:val="0"/>
        <w:autoSpaceDN w:val="0"/>
        <w:adjustRightInd w:val="0"/>
        <w:spacing w:after="0" w:line="360" w:lineRule="auto"/>
        <w:ind w:firstLine="709"/>
        <w:jc w:val="both"/>
        <w:rPr>
          <w:rFonts w:ascii="Arial" w:eastAsia="Times New Roman" w:hAnsi="Arial" w:cs="Arial"/>
          <w:lang w:eastAsia="ru-RU"/>
        </w:rPr>
      </w:pPr>
    </w:p>
    <w:p w14:paraId="3585836A"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Твердая изоляция должна также соответствовать следующим требованиям в зависимости от применяемости:</w:t>
      </w:r>
    </w:p>
    <w:p w14:paraId="5E0F46E8" w14:textId="1578360C"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1) твердая изоляция, используемая в качестве ОБОЛОЧКИ или ЗАЩИТНОГО БАРЬЕРА</w:t>
      </w:r>
      <w:r w:rsidR="0056510A">
        <w:rPr>
          <w:rFonts w:ascii="Arial" w:eastAsia="Times New Roman" w:hAnsi="Arial" w:cs="Arial"/>
          <w:lang w:eastAsia="ru-RU"/>
        </w:rPr>
        <w:t>,</w:t>
      </w:r>
      <w:r w:rsidRPr="00EE3266">
        <w:rPr>
          <w:rFonts w:ascii="Arial" w:eastAsia="Times New Roman" w:hAnsi="Arial" w:cs="Arial"/>
          <w:lang w:eastAsia="ru-RU"/>
        </w:rPr>
        <w:t xml:space="preserve"> – требованиям раздела 8;</w:t>
      </w:r>
    </w:p>
    <w:p w14:paraId="0B20247A"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2) формованные или литые части – требованиям К.101.4.2;</w:t>
      </w:r>
    </w:p>
    <w:p w14:paraId="6B2408E6"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3) изолирующие слои печатных плат – требованиям К.101.4.3;</w:t>
      </w:r>
    </w:p>
    <w:p w14:paraId="607662AD"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4) тонкопленочная изоляция – требованиям К.101.4.4.</w:t>
      </w:r>
    </w:p>
    <w:p w14:paraId="38B48241"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lang w:eastAsia="ru-RU"/>
        </w:rPr>
      </w:pPr>
      <w:r w:rsidRPr="00EE3266">
        <w:rPr>
          <w:rFonts w:ascii="Arial" w:eastAsia="Times New Roman" w:hAnsi="Arial" w:cs="Arial"/>
          <w:i/>
          <w:lang w:eastAsia="ru-RU"/>
        </w:rPr>
        <w:t>Соответствие проверяют согласно К.101.4.2 ─ К.101.4.4 и разделу 8 в зависимости от применяемости.</w:t>
      </w:r>
    </w:p>
    <w:p w14:paraId="7FF5D7AB" w14:textId="77777777" w:rsidR="00E44A74" w:rsidRPr="0056510A" w:rsidRDefault="00E44A74" w:rsidP="0031443F">
      <w:pPr>
        <w:widowControl w:val="0"/>
        <w:spacing w:after="0" w:line="360" w:lineRule="auto"/>
        <w:ind w:firstLine="709"/>
        <w:jc w:val="both"/>
        <w:rPr>
          <w:rFonts w:ascii="Arial" w:eastAsia="Times New Roman" w:hAnsi="Arial" w:cs="Arial"/>
          <w:snapToGrid w:val="0"/>
          <w:lang w:eastAsia="ru-RU"/>
        </w:rPr>
      </w:pPr>
      <w:r w:rsidRPr="0056510A">
        <w:rPr>
          <w:rFonts w:ascii="Arial" w:eastAsia="Times New Roman" w:hAnsi="Arial" w:cs="Arial"/>
          <w:snapToGrid w:val="0"/>
          <w:lang w:eastAsia="ru-RU"/>
        </w:rPr>
        <w:t>К.101.4.2 Формованные и литые части</w:t>
      </w:r>
    </w:p>
    <w:p w14:paraId="155FB615" w14:textId="5AF9CD09" w:rsidR="00E44A74" w:rsidRPr="00EE3266" w:rsidRDefault="00E44A74" w:rsidP="0031443F">
      <w:pPr>
        <w:widowControl w:val="0"/>
        <w:spacing w:after="0" w:line="360" w:lineRule="auto"/>
        <w:ind w:firstLine="709"/>
        <w:jc w:val="both"/>
        <w:rPr>
          <w:rFonts w:ascii="Arial" w:eastAsia="Times New Roman" w:hAnsi="Arial" w:cs="Arial"/>
          <w:snapToGrid w:val="0"/>
          <w:lang w:eastAsia="ru-RU"/>
        </w:rPr>
      </w:pPr>
      <w:r w:rsidRPr="00EE3266">
        <w:rPr>
          <w:rFonts w:ascii="Arial" w:eastAsia="Times New Roman" w:hAnsi="Arial" w:cs="Arial"/>
          <w:snapToGrid w:val="0"/>
          <w:lang w:eastAsia="ru-RU"/>
        </w:rPr>
        <w:t>Для ОСНОВНОЙ, ДОПОЛНИТЕЛЬНОЙ и УСИЛЕННОЙ ИЗОЛЯЦИИ, проводники, расположенные между двумя подобными слоями, сформированными вместе (см. рисунок К.1, п</w:t>
      </w:r>
      <w:r w:rsidR="0056510A">
        <w:rPr>
          <w:rFonts w:ascii="Arial" w:eastAsia="Times New Roman" w:hAnsi="Arial" w:cs="Arial"/>
          <w:snapToGrid w:val="0"/>
          <w:lang w:eastAsia="ru-RU"/>
        </w:rPr>
        <w:t>озиция</w:t>
      </w:r>
      <w:r w:rsidRPr="00EE3266">
        <w:rPr>
          <w:rFonts w:ascii="Arial" w:eastAsia="Times New Roman" w:hAnsi="Arial" w:cs="Arial"/>
          <w:snapToGrid w:val="0"/>
          <w:lang w:eastAsia="ru-RU"/>
        </w:rPr>
        <w:t xml:space="preserve"> </w:t>
      </w:r>
      <w:r w:rsidRPr="0056510A">
        <w:rPr>
          <w:rFonts w:ascii="Arial" w:eastAsia="Times New Roman" w:hAnsi="Arial" w:cs="Arial"/>
          <w:i/>
          <w:snapToGrid w:val="0"/>
          <w:lang w:val="en-US" w:eastAsia="ru-RU"/>
        </w:rPr>
        <w:t>L</w:t>
      </w:r>
      <w:r w:rsidRPr="00EE3266">
        <w:rPr>
          <w:rFonts w:ascii="Arial" w:eastAsia="Times New Roman" w:hAnsi="Arial" w:cs="Arial"/>
          <w:snapToGrid w:val="0"/>
          <w:lang w:eastAsia="ru-RU"/>
        </w:rPr>
        <w:t>), после завершения формовки должны быть отделены, по крайней мере, применимым минимальным расстоянием в соответствии с таблицей К.9.</w:t>
      </w:r>
    </w:p>
    <w:p w14:paraId="13D8F9F4"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lang w:eastAsia="ru-RU"/>
        </w:rPr>
      </w:pPr>
      <w:r w:rsidRPr="00EE3266">
        <w:rPr>
          <w:rFonts w:ascii="Arial" w:eastAsia="Times New Roman" w:hAnsi="Arial" w:cs="Arial"/>
          <w:i/>
          <w:lang w:eastAsia="ru-RU"/>
        </w:rPr>
        <w:t>Соответствие проверяют осмотром и измерением разделительного расстояния или проверкой требований изготовителя.</w:t>
      </w:r>
    </w:p>
    <w:p w14:paraId="05F9D392" w14:textId="77777777" w:rsidR="00E44A74" w:rsidRPr="0056510A" w:rsidRDefault="00E44A74" w:rsidP="0031443F">
      <w:pPr>
        <w:widowControl w:val="0"/>
        <w:spacing w:after="0" w:line="360" w:lineRule="auto"/>
        <w:ind w:firstLine="709"/>
        <w:jc w:val="both"/>
        <w:rPr>
          <w:rFonts w:ascii="Arial" w:eastAsia="Times New Roman" w:hAnsi="Arial" w:cs="Arial"/>
          <w:snapToGrid w:val="0"/>
          <w:lang w:eastAsia="ru-RU"/>
        </w:rPr>
      </w:pPr>
      <w:r w:rsidRPr="0056510A">
        <w:rPr>
          <w:rFonts w:ascii="Arial" w:eastAsia="Times New Roman" w:hAnsi="Arial" w:cs="Arial"/>
          <w:snapToGrid w:val="0"/>
          <w:lang w:eastAsia="ru-RU"/>
        </w:rPr>
        <w:t>К.101.4.3 Изолирующие слои печатных плат</w:t>
      </w:r>
    </w:p>
    <w:p w14:paraId="5C3637EB" w14:textId="5A96D85C" w:rsidR="00E44A74" w:rsidRPr="00EE3266" w:rsidRDefault="00E44A74" w:rsidP="0031443F">
      <w:pPr>
        <w:widowControl w:val="0"/>
        <w:spacing w:after="0" w:line="360" w:lineRule="auto"/>
        <w:ind w:firstLine="709"/>
        <w:jc w:val="both"/>
        <w:rPr>
          <w:rFonts w:ascii="Arial" w:eastAsia="Times New Roman" w:hAnsi="Arial" w:cs="Arial"/>
          <w:snapToGrid w:val="0"/>
          <w:lang w:eastAsia="ru-RU"/>
        </w:rPr>
      </w:pPr>
      <w:r w:rsidRPr="00EE3266">
        <w:rPr>
          <w:rFonts w:ascii="Arial" w:eastAsia="Times New Roman" w:hAnsi="Arial" w:cs="Arial"/>
          <w:snapToGrid w:val="0"/>
          <w:lang w:eastAsia="ru-RU"/>
        </w:rPr>
        <w:t>Для ОСНОВНОЙ, ДОПОЛНИТЕЛЬНОЙ и УСИЛЕННОЙ ИЗОЛЯЦИИ, проводники, расположенные между двумя подобными слоями (см. рисунок К.2, п</w:t>
      </w:r>
      <w:r w:rsidR="0056510A">
        <w:rPr>
          <w:rFonts w:ascii="Arial" w:eastAsia="Times New Roman" w:hAnsi="Arial" w:cs="Arial"/>
          <w:snapToGrid w:val="0"/>
          <w:lang w:eastAsia="ru-RU"/>
        </w:rPr>
        <w:t xml:space="preserve">озиция </w:t>
      </w:r>
      <w:r w:rsidRPr="0056510A">
        <w:rPr>
          <w:rFonts w:ascii="Arial" w:eastAsia="Times New Roman" w:hAnsi="Arial" w:cs="Arial"/>
          <w:i/>
          <w:snapToGrid w:val="0"/>
          <w:lang w:val="en-US" w:eastAsia="ru-RU"/>
        </w:rPr>
        <w:t>L</w:t>
      </w:r>
      <w:r w:rsidRPr="00EE3266">
        <w:rPr>
          <w:rFonts w:ascii="Arial" w:eastAsia="Times New Roman" w:hAnsi="Arial" w:cs="Arial"/>
          <w:snapToGrid w:val="0"/>
          <w:lang w:eastAsia="ru-RU"/>
        </w:rPr>
        <w:t>)</w:t>
      </w:r>
      <w:r w:rsidR="0056510A">
        <w:rPr>
          <w:rFonts w:ascii="Arial" w:eastAsia="Times New Roman" w:hAnsi="Arial" w:cs="Arial"/>
          <w:snapToGrid w:val="0"/>
          <w:lang w:eastAsia="ru-RU"/>
        </w:rPr>
        <w:t>,</w:t>
      </w:r>
      <w:r w:rsidRPr="00EE3266">
        <w:rPr>
          <w:rFonts w:ascii="Arial" w:eastAsia="Times New Roman" w:hAnsi="Arial" w:cs="Arial"/>
          <w:snapToGrid w:val="0"/>
          <w:lang w:eastAsia="ru-RU"/>
        </w:rPr>
        <w:t xml:space="preserve"> должны быть </w:t>
      </w:r>
      <w:r w:rsidRPr="00EE3266">
        <w:rPr>
          <w:rFonts w:ascii="Arial" w:eastAsia="Times New Roman" w:hAnsi="Arial" w:cs="Arial"/>
          <w:snapToGrid w:val="0"/>
          <w:lang w:eastAsia="ru-RU"/>
        </w:rPr>
        <w:lastRenderedPageBreak/>
        <w:t>разделены, по крайней мере, применимым минимальным расстоянием в соответствии с таблицей К.9.</w:t>
      </w:r>
      <w:r w:rsidRPr="00EE3266">
        <w:rPr>
          <w:rFonts w:ascii="Arial" w:eastAsia="Times New Roman" w:hAnsi="Arial" w:cs="Arial"/>
          <w:b/>
          <w:snapToGrid w:val="0"/>
          <w:lang w:eastAsia="ru-RU"/>
        </w:rPr>
        <w:t xml:space="preserve"> </w:t>
      </w:r>
    </w:p>
    <w:p w14:paraId="270C0ED6"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lang w:eastAsia="ru-RU"/>
        </w:rPr>
      </w:pPr>
      <w:r w:rsidRPr="00EE3266">
        <w:rPr>
          <w:rFonts w:ascii="Arial" w:eastAsia="Times New Roman" w:hAnsi="Arial" w:cs="Arial"/>
          <w:i/>
          <w:lang w:eastAsia="ru-RU"/>
        </w:rPr>
        <w:t>Соответствие проверяют осмотром, измерением разделительного расстояния или проверкой требований изготовителя.</w:t>
      </w:r>
    </w:p>
    <w:p w14:paraId="14A1E0C4"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УСИЛЕННАЯ ИЗОЛЯЦИЯ изолирующих слоев печатных плат должна иметь достаточную электрическую прочность между соответствующими слоями. Для обеспечения достаточной электрической прочности должен быть использован один из следующих методов:</w:t>
      </w:r>
    </w:p>
    <w:p w14:paraId="21387B73" w14:textId="0DDFCF81" w:rsidR="00E44A74" w:rsidRPr="00EE3266" w:rsidRDefault="00963AD0" w:rsidP="00963AD0">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 xml:space="preserve">а) </w:t>
      </w:r>
      <w:r w:rsidR="00E44A74" w:rsidRPr="00EE3266">
        <w:rPr>
          <w:rFonts w:ascii="Arial" w:eastAsia="Times New Roman" w:hAnsi="Arial" w:cs="Arial"/>
          <w:lang w:eastAsia="ru-RU"/>
        </w:rPr>
        <w:t>применяют изоляцию толщиной равной, как минимум, применимому значению, указанному в таблице К.9.</w:t>
      </w:r>
    </w:p>
    <w:p w14:paraId="0EE49FC1"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lang w:eastAsia="ru-RU"/>
        </w:rPr>
      </w:pPr>
      <w:r w:rsidRPr="00EE3266">
        <w:rPr>
          <w:rFonts w:ascii="Arial" w:eastAsia="Times New Roman" w:hAnsi="Arial" w:cs="Arial"/>
          <w:i/>
          <w:lang w:eastAsia="ru-RU"/>
        </w:rPr>
        <w:t>Соответствие проверяют осмотром и измерением разделительного расстояния или проверкой требований изготовителя;</w:t>
      </w:r>
    </w:p>
    <w:p w14:paraId="73D172B2" w14:textId="2A61B7C0"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b) применяют изоляцию, которая собрана по меньшей мере из двух отдельных слоев материалов печатных плат, каждый из которых РАССЧИТАН изготовителем материала на электрическую прочность</w:t>
      </w:r>
      <w:r w:rsidR="0056510A">
        <w:rPr>
          <w:rFonts w:ascii="Arial" w:eastAsia="Times New Roman" w:hAnsi="Arial" w:cs="Arial"/>
          <w:lang w:eastAsia="ru-RU"/>
        </w:rPr>
        <w:t>,</w:t>
      </w:r>
      <w:r w:rsidRPr="00EE3266">
        <w:rPr>
          <w:rFonts w:ascii="Arial" w:eastAsia="Times New Roman" w:hAnsi="Arial" w:cs="Arial"/>
          <w:lang w:eastAsia="ru-RU"/>
        </w:rPr>
        <w:t xml:space="preserve"> равную, по меньшей мере, значению применимого испытательного напряжения, указанному в таблицах K.102, K.103 или K.104 для ОСНОВНОЙ ИЗОЛЯЦИИ.</w:t>
      </w:r>
    </w:p>
    <w:p w14:paraId="452A10B9"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lang w:eastAsia="ru-RU"/>
        </w:rPr>
      </w:pPr>
      <w:r w:rsidRPr="00EE3266">
        <w:rPr>
          <w:rFonts w:ascii="Arial" w:eastAsia="Times New Roman" w:hAnsi="Arial" w:cs="Arial"/>
          <w:i/>
          <w:lang w:eastAsia="ru-RU"/>
        </w:rPr>
        <w:t>Соответствие подтверждают проверкой требований изготовителя:</w:t>
      </w:r>
    </w:p>
    <w:p w14:paraId="79D05EFF" w14:textId="59B56A4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c) применяют изоляцию, которая собрана по меньшей мере из двух отдельных слоев материалов печатных плат, и комбинация слоев РАССЧИТАНА изготовителем материала на электрическую прочность</w:t>
      </w:r>
      <w:r w:rsidR="0056510A">
        <w:rPr>
          <w:rFonts w:ascii="Arial" w:eastAsia="Times New Roman" w:hAnsi="Arial" w:cs="Arial"/>
          <w:lang w:eastAsia="ru-RU"/>
        </w:rPr>
        <w:t>,</w:t>
      </w:r>
      <w:r w:rsidRPr="00EE3266">
        <w:rPr>
          <w:rFonts w:ascii="Arial" w:eastAsia="Times New Roman" w:hAnsi="Arial" w:cs="Arial"/>
          <w:lang w:eastAsia="ru-RU"/>
        </w:rPr>
        <w:t xml:space="preserve"> соответствующую, по меньшей мере, значению применимого испытательного напряжения, указанно</w:t>
      </w:r>
      <w:r w:rsidR="0056510A">
        <w:rPr>
          <w:rFonts w:ascii="Arial" w:eastAsia="Times New Roman" w:hAnsi="Arial" w:cs="Arial"/>
          <w:lang w:eastAsia="ru-RU"/>
        </w:rPr>
        <w:t>му</w:t>
      </w:r>
      <w:r w:rsidRPr="00EE3266">
        <w:rPr>
          <w:rFonts w:ascii="Arial" w:eastAsia="Times New Roman" w:hAnsi="Arial" w:cs="Arial"/>
          <w:lang w:eastAsia="ru-RU"/>
        </w:rPr>
        <w:t xml:space="preserve"> в таблицах K.102, K.103 или K.104 для УСИЛЕННОЙ ИЗОЛЯЦИИ.</w:t>
      </w:r>
    </w:p>
    <w:p w14:paraId="49D95C04"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lang w:eastAsia="ru-RU"/>
        </w:rPr>
      </w:pPr>
      <w:r w:rsidRPr="00EE3266">
        <w:rPr>
          <w:rFonts w:ascii="Arial" w:eastAsia="Times New Roman" w:hAnsi="Arial" w:cs="Arial"/>
          <w:i/>
          <w:lang w:eastAsia="ru-RU"/>
        </w:rPr>
        <w:t>Соответствие подтверждают проверкой требований изготовителя.</w:t>
      </w:r>
    </w:p>
    <w:p w14:paraId="32ABD733" w14:textId="77777777" w:rsidR="00E44A74" w:rsidRPr="0056510A" w:rsidRDefault="00E44A74" w:rsidP="0031443F">
      <w:pPr>
        <w:widowControl w:val="0"/>
        <w:spacing w:after="0" w:line="360" w:lineRule="auto"/>
        <w:ind w:firstLine="709"/>
        <w:jc w:val="both"/>
        <w:rPr>
          <w:rFonts w:ascii="Arial" w:eastAsia="Times New Roman" w:hAnsi="Arial" w:cs="Arial"/>
          <w:snapToGrid w:val="0"/>
          <w:lang w:eastAsia="ru-RU"/>
        </w:rPr>
      </w:pPr>
      <w:r w:rsidRPr="0056510A">
        <w:rPr>
          <w:rFonts w:ascii="Arial" w:eastAsia="Times New Roman" w:hAnsi="Arial" w:cs="Arial"/>
          <w:snapToGrid w:val="0"/>
          <w:lang w:eastAsia="ru-RU"/>
        </w:rPr>
        <w:t>К.101.4.4 Тонкопленочная изоляция</w:t>
      </w:r>
    </w:p>
    <w:p w14:paraId="056B9FE4" w14:textId="496CD487" w:rsidR="00E44A74" w:rsidRPr="00EE3266" w:rsidRDefault="00E44A74" w:rsidP="0031443F">
      <w:pPr>
        <w:widowControl w:val="0"/>
        <w:spacing w:after="0" w:line="360" w:lineRule="auto"/>
        <w:ind w:firstLine="709"/>
        <w:jc w:val="both"/>
        <w:rPr>
          <w:rFonts w:ascii="Arial" w:eastAsia="Times New Roman" w:hAnsi="Arial" w:cs="Arial"/>
          <w:snapToGrid w:val="0"/>
          <w:lang w:eastAsia="ru-RU"/>
        </w:rPr>
      </w:pPr>
      <w:r w:rsidRPr="00EE3266">
        <w:rPr>
          <w:rFonts w:ascii="Arial" w:eastAsia="Times New Roman" w:hAnsi="Arial" w:cs="Arial"/>
          <w:snapToGrid w:val="0"/>
          <w:lang w:eastAsia="ru-RU"/>
        </w:rPr>
        <w:t>Для ОСНОВНОЙ, ДОПОЛНИТЕЛЬНОЙ и УСИЛЕННОЙ ИЗОЛЯЦИИ, проводники, расположенные между двумя подобными слоями (см. рисунок К.3, п</w:t>
      </w:r>
      <w:r w:rsidR="00612804">
        <w:rPr>
          <w:rFonts w:ascii="Arial" w:eastAsia="Times New Roman" w:hAnsi="Arial" w:cs="Arial"/>
          <w:snapToGrid w:val="0"/>
          <w:lang w:eastAsia="ru-RU"/>
        </w:rPr>
        <w:t xml:space="preserve">озиция </w:t>
      </w:r>
      <w:r w:rsidRPr="00612804">
        <w:rPr>
          <w:rFonts w:ascii="Arial" w:eastAsia="Times New Roman" w:hAnsi="Arial" w:cs="Arial"/>
          <w:i/>
          <w:snapToGrid w:val="0"/>
          <w:lang w:val="en-US" w:eastAsia="ru-RU"/>
        </w:rPr>
        <w:t>L</w:t>
      </w:r>
      <w:r w:rsidR="00612804">
        <w:rPr>
          <w:rFonts w:ascii="Arial" w:eastAsia="Times New Roman" w:hAnsi="Arial" w:cs="Arial"/>
          <w:snapToGrid w:val="0"/>
          <w:lang w:eastAsia="ru-RU"/>
        </w:rPr>
        <w:t xml:space="preserve">), </w:t>
      </w:r>
      <w:r w:rsidRPr="00EE3266">
        <w:rPr>
          <w:rFonts w:ascii="Arial" w:eastAsia="Times New Roman" w:hAnsi="Arial" w:cs="Arial"/>
          <w:snapToGrid w:val="0"/>
          <w:lang w:eastAsia="ru-RU"/>
        </w:rPr>
        <w:t>должны быть разделены, по крайней мере, соответствующими ЗАЗОРАМИ и ПУТЯМИ УТЕЧКИ согласно К.101.2 и К.101.3.</w:t>
      </w:r>
    </w:p>
    <w:p w14:paraId="0CE19193"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lang w:eastAsia="ru-RU"/>
        </w:rPr>
      </w:pPr>
      <w:r w:rsidRPr="00EE3266">
        <w:rPr>
          <w:rFonts w:ascii="Arial" w:eastAsia="Times New Roman" w:hAnsi="Arial" w:cs="Arial"/>
          <w:i/>
          <w:lang w:eastAsia="ru-RU"/>
        </w:rPr>
        <w:t>Соответствие проверяют осмотром и измерением разделительного расстояния или проверкой требований изготовителя.</w:t>
      </w:r>
    </w:p>
    <w:p w14:paraId="449A5A2B"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 xml:space="preserve">УСИЛЕННАЯ ИЗОЛЯЦИЯ посредством слоев тонкопленочной изоляции должна иметь достаточную электрическую прочность. Электрическая прочность обеспечивается одним из следующих методов: </w:t>
      </w:r>
    </w:p>
    <w:p w14:paraId="7081EC13" w14:textId="388F7E5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a) толщина изоляции должна быть, как минимум, соответствовать значениям, указанным в таблице К.9.</w:t>
      </w:r>
    </w:p>
    <w:p w14:paraId="434A878B"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lang w:eastAsia="ru-RU"/>
        </w:rPr>
      </w:pPr>
      <w:r w:rsidRPr="00EE3266">
        <w:rPr>
          <w:rFonts w:ascii="Arial" w:eastAsia="Times New Roman" w:hAnsi="Arial" w:cs="Arial"/>
          <w:i/>
          <w:lang w:eastAsia="ru-RU"/>
        </w:rPr>
        <w:t>Соответствие проверяют осмотром и измерением разделительного расстояния или проверкой соответствия требований изготовителя.</w:t>
      </w:r>
    </w:p>
    <w:p w14:paraId="1D3EB60A" w14:textId="01BA58A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val="en-US" w:eastAsia="ru-RU"/>
        </w:rPr>
        <w:t>b</w:t>
      </w:r>
      <w:r w:rsidRPr="00EE3266">
        <w:rPr>
          <w:rFonts w:ascii="Arial" w:eastAsia="Times New Roman" w:hAnsi="Arial" w:cs="Arial"/>
          <w:lang w:eastAsia="ru-RU"/>
        </w:rPr>
        <w:t xml:space="preserve">) </w:t>
      </w:r>
      <w:proofErr w:type="gramStart"/>
      <w:r w:rsidRPr="00EE3266">
        <w:rPr>
          <w:rFonts w:ascii="Arial" w:eastAsia="Times New Roman" w:hAnsi="Arial" w:cs="Arial"/>
          <w:lang w:eastAsia="ru-RU"/>
        </w:rPr>
        <w:t>изоляция</w:t>
      </w:r>
      <w:proofErr w:type="gramEnd"/>
      <w:r w:rsidRPr="00EE3266">
        <w:rPr>
          <w:rFonts w:ascii="Arial" w:eastAsia="Times New Roman" w:hAnsi="Arial" w:cs="Arial"/>
          <w:lang w:eastAsia="ru-RU"/>
        </w:rPr>
        <w:t xml:space="preserve"> должна состоять по меньшей мере из двух отдельных слоев тонкопленочных материалов, каждый из которых РАССЧИТАН изготовителем материала на электрическую </w:t>
      </w:r>
      <w:r w:rsidRPr="00EE3266">
        <w:rPr>
          <w:rFonts w:ascii="Arial" w:eastAsia="Times New Roman" w:hAnsi="Arial" w:cs="Arial"/>
          <w:lang w:eastAsia="ru-RU"/>
        </w:rPr>
        <w:lastRenderedPageBreak/>
        <w:t>прочность соответствующую, по меньшей мере, значению применимого испытательного напряжения, указанно</w:t>
      </w:r>
      <w:r w:rsidR="00612804">
        <w:rPr>
          <w:rFonts w:ascii="Arial" w:eastAsia="Times New Roman" w:hAnsi="Arial" w:cs="Arial"/>
          <w:lang w:eastAsia="ru-RU"/>
        </w:rPr>
        <w:t>му</w:t>
      </w:r>
      <w:r w:rsidRPr="00EE3266">
        <w:rPr>
          <w:rFonts w:ascii="Arial" w:eastAsia="Times New Roman" w:hAnsi="Arial" w:cs="Arial"/>
          <w:lang w:eastAsia="ru-RU"/>
        </w:rPr>
        <w:t xml:space="preserve"> в таблицах К.102, К.103 или К.104 для ОСНОВНОЙ ИЗОЛЯЦИИ.</w:t>
      </w:r>
    </w:p>
    <w:p w14:paraId="09DA6F9C"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lang w:eastAsia="ru-RU"/>
        </w:rPr>
      </w:pPr>
      <w:r w:rsidRPr="00EE3266">
        <w:rPr>
          <w:rFonts w:ascii="Arial" w:eastAsia="Times New Roman" w:hAnsi="Arial" w:cs="Arial"/>
          <w:i/>
          <w:lang w:eastAsia="ru-RU"/>
        </w:rPr>
        <w:t>Соответствие подтверждают проверкой требований изготовителя.</w:t>
      </w:r>
    </w:p>
    <w:p w14:paraId="1BF85C36"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c) изоляция должна состоять по меньшей мере из трех отдельных слоев тонкопленочных материалов, любые два из которых выдерживают испытания на достаточную электрическую прочность.</w:t>
      </w:r>
    </w:p>
    <w:p w14:paraId="21F6415C"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lang w:eastAsia="ru-RU"/>
        </w:rPr>
      </w:pPr>
      <w:r w:rsidRPr="00EE3266">
        <w:rPr>
          <w:rFonts w:ascii="Arial" w:eastAsia="Times New Roman" w:hAnsi="Arial" w:cs="Arial"/>
          <w:i/>
          <w:lang w:eastAsia="ru-RU"/>
        </w:rPr>
        <w:t>Соответствие проверяют испытанием напряжением переменного тока в соответствии с 6.8.3.1, продолжительностью не менее 1 мин, применяемым к двум из трех слоев с использованием соответствующего испытательного напряжения, указанного в таблицах K.102, K.103 или K.104 для УСИЛЕННОЙ ИЗОЛЯЦИИ</w:t>
      </w:r>
    </w:p>
    <w:p w14:paraId="7F3633AB"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i/>
          <w:lang w:eastAsia="ru-RU"/>
        </w:rPr>
        <w:t>Для целей настоящего испытания может быть использован специальный образец, который собран только из двух слоев материала</w:t>
      </w:r>
      <w:r w:rsidRPr="00EE3266">
        <w:rPr>
          <w:rFonts w:ascii="Arial" w:eastAsia="Times New Roman" w:hAnsi="Arial" w:cs="Arial"/>
          <w:lang w:eastAsia="ru-RU"/>
        </w:rPr>
        <w:t>.</w:t>
      </w:r>
    </w:p>
    <w:p w14:paraId="259AF296"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b/>
          <w:lang w:eastAsia="ru-RU"/>
        </w:rPr>
      </w:pPr>
      <w:r w:rsidRPr="00EE3266">
        <w:rPr>
          <w:rFonts w:ascii="Arial" w:eastAsia="Times New Roman" w:hAnsi="Arial" w:cs="Arial"/>
          <w:b/>
          <w:lang w:eastAsia="ru-RU"/>
        </w:rPr>
        <w:t>K.102 Снижение ПЕРЕХОДНЫХ ПЕРЕНАПРЯЖЕНИЙ за счет использования устройств ограничения перенапряжения</w:t>
      </w:r>
    </w:p>
    <w:p w14:paraId="44593830"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i/>
          <w:lang w:eastAsia="ru-RU"/>
        </w:rPr>
      </w:pPr>
      <w:r w:rsidRPr="00EE3266">
        <w:rPr>
          <w:rFonts w:ascii="Arial" w:eastAsia="Times New Roman" w:hAnsi="Arial" w:cs="Arial"/>
          <w:lang w:eastAsia="ru-RU"/>
        </w:rPr>
        <w:t>ПЕРЕХОДНЫЕ ПЕРЕНАПРЯЖЕНИЯ в цепи могут быть ограничены комбинациями цепей или компонентов. Компоненты, подходящие для этой цели, включают варисторы и газонаполненные ограничители перенапряжения</w:t>
      </w:r>
      <w:r w:rsidRPr="00EE3266">
        <w:rPr>
          <w:rFonts w:ascii="Arial" w:eastAsia="Times New Roman" w:hAnsi="Arial" w:cs="Arial"/>
          <w:i/>
          <w:lang w:eastAsia="ru-RU"/>
        </w:rPr>
        <w:t>.</w:t>
      </w:r>
    </w:p>
    <w:p w14:paraId="2DCD5F28"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Если устройство или цепи ограничения перенапряжения, предназначенные для снижения ПЕРЕХОДНЫХ ПЕРЕНАПРЯЖЕНИЙ, сконструированы так, что следующая за ним цепь может иметь уменьшенные ЗАЗОРЫ, должна быть выполнена оценка РИСКА (см. раздел 17) с учетом обоих следующих аспектов:</w:t>
      </w:r>
    </w:p>
    <w:p w14:paraId="3AC85394"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а) даже при ЕДИНИЧНЫХ НЕИСПРАВНОСТЯХ цепь должна снижать ПЕРЕХОДНЫЕ ПЕРЕНАПРЯЖЕНИЯ до более низкого значения напряжения в зависимости от конструкции.</w:t>
      </w:r>
    </w:p>
    <w:p w14:paraId="323B2AA2"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 xml:space="preserve">УСЛОВИЕ ЕДИНИЧНОЙ НЕИСПРАВНОСТИ включает короткое замыкание и разомкнутую цепь </w:t>
      </w:r>
      <w:r w:rsidRPr="00EE3266">
        <w:rPr>
          <w:rFonts w:ascii="Arial" w:eastAsia="Times New Roman" w:hAnsi="Arial" w:cs="Arial"/>
          <w:i/>
          <w:lang w:eastAsia="ru-RU"/>
        </w:rPr>
        <w:t>MOV</w:t>
      </w:r>
      <w:r w:rsidRPr="00EE3266">
        <w:rPr>
          <w:rFonts w:ascii="Arial" w:eastAsia="Times New Roman" w:hAnsi="Arial" w:cs="Arial"/>
          <w:lang w:eastAsia="ru-RU"/>
        </w:rPr>
        <w:t xml:space="preserve"> (варистор из оксида металла);</w:t>
      </w:r>
    </w:p>
    <w:p w14:paraId="22DF68D6" w14:textId="0A7D4ADF" w:rsidR="00E44A74" w:rsidRPr="00EE3266" w:rsidRDefault="00963AD0" w:rsidP="00963AD0">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val="en-US" w:eastAsia="ru-RU"/>
        </w:rPr>
        <w:t>b</w:t>
      </w:r>
      <w:r w:rsidRPr="00EE3266">
        <w:rPr>
          <w:rFonts w:ascii="Arial" w:eastAsia="Times New Roman" w:hAnsi="Arial" w:cs="Arial"/>
          <w:lang w:eastAsia="ru-RU"/>
        </w:rPr>
        <w:t xml:space="preserve">) </w:t>
      </w:r>
      <w:proofErr w:type="gramStart"/>
      <w:r w:rsidR="00E44A74" w:rsidRPr="00EE3266">
        <w:rPr>
          <w:rFonts w:ascii="Arial" w:eastAsia="Times New Roman" w:hAnsi="Arial" w:cs="Arial"/>
          <w:lang w:eastAsia="ru-RU"/>
        </w:rPr>
        <w:t>цепь</w:t>
      </w:r>
      <w:proofErr w:type="gramEnd"/>
      <w:r w:rsidR="00E44A74" w:rsidRPr="00EE3266">
        <w:rPr>
          <w:rFonts w:ascii="Arial" w:eastAsia="Times New Roman" w:hAnsi="Arial" w:cs="Arial"/>
          <w:lang w:eastAsia="ru-RU"/>
        </w:rPr>
        <w:t xml:space="preserve"> должна работать по назначению даже после воздействия повторяющихся ПЕРЕХОДНЫХ ПЕРЕНАПРЯЖЕНИЙ.</w:t>
      </w:r>
    </w:p>
    <w:p w14:paraId="6FC5A75E"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Максимальное ПЕРЕХОДНОЕ ПЕРЕНАПРЯЖЕНИЕ, которое может возникнуть в зависимости от КАТЕГОРИИ ИЗМЕРЕНИЯ и напряжения измеряемой СЕТИ, приведено в таблице K.106.</w:t>
      </w:r>
    </w:p>
    <w:p w14:paraId="0CB2A1E2" w14:textId="78ECA8A4"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i/>
          <w:lang w:eastAsia="ru-RU"/>
        </w:rPr>
        <w:t>Соответствие проверя</w:t>
      </w:r>
      <w:r w:rsidR="00612804">
        <w:rPr>
          <w:rFonts w:ascii="Arial" w:eastAsia="Times New Roman" w:hAnsi="Arial" w:cs="Arial"/>
          <w:i/>
          <w:lang w:eastAsia="ru-RU"/>
        </w:rPr>
        <w:t>ют</w:t>
      </w:r>
      <w:r w:rsidRPr="00EE3266">
        <w:rPr>
          <w:rFonts w:ascii="Arial" w:eastAsia="Times New Roman" w:hAnsi="Arial" w:cs="Arial"/>
          <w:i/>
          <w:lang w:eastAsia="ru-RU"/>
        </w:rPr>
        <w:t xml:space="preserve"> путем анализа документации по оценке РИСКОВ, чтобы убедиться, что РИСКИ устранены или что остаются только ДОПУСТИМЫЕ РИСКИ</w:t>
      </w:r>
      <w:r w:rsidRPr="00EE3266">
        <w:rPr>
          <w:rFonts w:ascii="Arial" w:eastAsia="Times New Roman" w:hAnsi="Arial" w:cs="Arial"/>
          <w:lang w:eastAsia="ru-RU"/>
        </w:rPr>
        <w:t>.</w:t>
      </w:r>
    </w:p>
    <w:p w14:paraId="2D8CE4A6" w14:textId="77777777" w:rsidR="00963AD0" w:rsidRPr="00EE3266" w:rsidRDefault="00963AD0">
      <w:pPr>
        <w:rPr>
          <w:rFonts w:ascii="Arial" w:eastAsia="Times New Roman" w:hAnsi="Arial" w:cs="Arial"/>
          <w:spacing w:val="40"/>
          <w:lang w:eastAsia="ru-RU"/>
        </w:rPr>
      </w:pPr>
      <w:r w:rsidRPr="00EE3266">
        <w:rPr>
          <w:rFonts w:ascii="Arial" w:eastAsia="Times New Roman" w:hAnsi="Arial" w:cs="Arial"/>
          <w:spacing w:val="40"/>
          <w:lang w:eastAsia="ru-RU"/>
        </w:rPr>
        <w:br w:type="page"/>
      </w:r>
    </w:p>
    <w:p w14:paraId="3BF921C2" w14:textId="45A6DD84" w:rsidR="00E44A74" w:rsidRPr="00EE3266" w:rsidRDefault="00E44A74" w:rsidP="00963AD0">
      <w:pPr>
        <w:widowControl w:val="0"/>
        <w:autoSpaceDE w:val="0"/>
        <w:autoSpaceDN w:val="0"/>
        <w:adjustRightInd w:val="0"/>
        <w:spacing w:after="0" w:line="360" w:lineRule="auto"/>
        <w:jc w:val="both"/>
        <w:rPr>
          <w:rFonts w:ascii="Arial" w:eastAsia="Times New Roman" w:hAnsi="Arial" w:cs="Arial"/>
          <w:lang w:eastAsia="ru-RU"/>
        </w:rPr>
      </w:pPr>
      <w:r w:rsidRPr="00EE3266">
        <w:rPr>
          <w:rFonts w:ascii="Arial" w:eastAsia="Times New Roman" w:hAnsi="Arial" w:cs="Arial"/>
          <w:spacing w:val="40"/>
          <w:lang w:eastAsia="ru-RU"/>
        </w:rPr>
        <w:lastRenderedPageBreak/>
        <w:t>Таблица</w:t>
      </w:r>
      <w:r w:rsidRPr="00EE3266">
        <w:rPr>
          <w:rFonts w:ascii="Arial" w:eastAsia="Times New Roman" w:hAnsi="Arial" w:cs="Arial"/>
          <w:lang w:eastAsia="ru-RU"/>
        </w:rPr>
        <w:t xml:space="preserve"> К.106 – Максимальные ПЕРЕХОДНЫЕ ПЕРЕНАПРЯЖЕНИЯ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2410"/>
        <w:gridCol w:w="2268"/>
        <w:gridCol w:w="2410"/>
      </w:tblGrid>
      <w:tr w:rsidR="00EE3266" w:rsidRPr="00EE3266" w14:paraId="55BA5866" w14:textId="77777777" w:rsidTr="00963AD0">
        <w:trPr>
          <w:trHeight w:val="295"/>
          <w:tblHeader/>
        </w:trPr>
        <w:tc>
          <w:tcPr>
            <w:tcW w:w="2830" w:type="dxa"/>
            <w:vMerge w:val="restart"/>
            <w:shd w:val="clear" w:color="auto" w:fill="auto"/>
          </w:tcPr>
          <w:p w14:paraId="5F90F454" w14:textId="77777777" w:rsidR="00E44A74" w:rsidRPr="00EE3266" w:rsidRDefault="00E44A74" w:rsidP="00963AD0">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Номинальное фазное напряжение действующего переменного тока или номинальное напряжение постоянного тока измеряемой СЕТИ, В</w:t>
            </w:r>
          </w:p>
        </w:tc>
        <w:tc>
          <w:tcPr>
            <w:tcW w:w="7088" w:type="dxa"/>
            <w:gridSpan w:val="3"/>
            <w:shd w:val="clear" w:color="auto" w:fill="auto"/>
          </w:tcPr>
          <w:p w14:paraId="56FA2716" w14:textId="2BEAE4EE" w:rsidR="00E44A74" w:rsidRPr="00EE3266" w:rsidRDefault="00E44A74" w:rsidP="00612804">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Максимальное ПЕРЕХОДНОЕ ПЕРЕНАПРЯЖЕНИЕ</w:t>
            </w:r>
            <w:r w:rsidR="00963AD0" w:rsidRPr="00EE3266">
              <w:rPr>
                <w:rFonts w:ascii="Arial" w:eastAsia="Times New Roman" w:hAnsi="Arial" w:cs="Arial"/>
                <w:lang w:eastAsia="ru-RU"/>
              </w:rPr>
              <w:t xml:space="preserve"> </w:t>
            </w:r>
            <w:r w:rsidRPr="00EE3266">
              <w:rPr>
                <w:rFonts w:ascii="Arial" w:eastAsia="Times New Roman" w:hAnsi="Arial" w:cs="Arial"/>
                <w:i/>
                <w:lang w:val="en-US" w:eastAsia="ru-RU"/>
              </w:rPr>
              <w:t>U</w:t>
            </w:r>
            <w:r w:rsidRPr="00EE3266">
              <w:rPr>
                <w:rFonts w:ascii="Arial" w:eastAsia="Times New Roman" w:hAnsi="Arial" w:cs="Arial"/>
                <w:lang w:eastAsia="ru-RU"/>
              </w:rPr>
              <w:t xml:space="preserve"> </w:t>
            </w:r>
            <w:r w:rsidRPr="00EE3266">
              <w:rPr>
                <w:rFonts w:ascii="Arial" w:eastAsia="Times New Roman" w:hAnsi="Arial" w:cs="Arial"/>
                <w:vertAlign w:val="subscript"/>
                <w:lang w:val="en-US" w:eastAsia="ru-RU"/>
              </w:rPr>
              <w:t>peak</w:t>
            </w:r>
            <w:r w:rsidRPr="00EE3266">
              <w:rPr>
                <w:rFonts w:ascii="Arial" w:eastAsia="Times New Roman" w:hAnsi="Arial" w:cs="Arial"/>
                <w:lang w:eastAsia="ru-RU"/>
              </w:rPr>
              <w:t>, В</w:t>
            </w:r>
          </w:p>
        </w:tc>
      </w:tr>
      <w:tr w:rsidR="00EE3266" w:rsidRPr="00EE3266" w14:paraId="0E1EFBF7" w14:textId="77777777" w:rsidTr="00963AD0">
        <w:trPr>
          <w:trHeight w:val="2255"/>
          <w:tblHeader/>
        </w:trPr>
        <w:tc>
          <w:tcPr>
            <w:tcW w:w="2830" w:type="dxa"/>
            <w:vMerge/>
            <w:tcBorders>
              <w:bottom w:val="double" w:sz="4" w:space="0" w:color="auto"/>
            </w:tcBorders>
            <w:shd w:val="clear" w:color="auto" w:fill="auto"/>
          </w:tcPr>
          <w:p w14:paraId="68DE1FFD" w14:textId="77777777" w:rsidR="00E44A74" w:rsidRPr="00EE3266" w:rsidRDefault="00E44A74" w:rsidP="00963AD0">
            <w:pPr>
              <w:widowControl w:val="0"/>
              <w:autoSpaceDE w:val="0"/>
              <w:autoSpaceDN w:val="0"/>
              <w:adjustRightInd w:val="0"/>
              <w:spacing w:after="0" w:line="360" w:lineRule="auto"/>
              <w:jc w:val="both"/>
              <w:rPr>
                <w:rFonts w:ascii="Arial" w:eastAsia="Times New Roman" w:hAnsi="Arial" w:cs="Arial"/>
                <w:lang w:eastAsia="ru-RU"/>
              </w:rPr>
            </w:pPr>
          </w:p>
        </w:tc>
        <w:tc>
          <w:tcPr>
            <w:tcW w:w="2410" w:type="dxa"/>
            <w:tcBorders>
              <w:bottom w:val="double" w:sz="4" w:space="0" w:color="auto"/>
            </w:tcBorders>
            <w:shd w:val="clear" w:color="auto" w:fill="auto"/>
          </w:tcPr>
          <w:p w14:paraId="2E8AF7DD" w14:textId="4903D271" w:rsidR="00E44A74" w:rsidRPr="00EE3266" w:rsidRDefault="00E44A74" w:rsidP="00963AD0">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 xml:space="preserve">КАТЕГОРИЯ ИЗМЕРЕНИЙ </w:t>
            </w:r>
            <w:r w:rsidRPr="00EE3266">
              <w:rPr>
                <w:rFonts w:ascii="Arial" w:eastAsia="Times New Roman" w:hAnsi="Arial" w:cs="Arial"/>
                <w:lang w:val="en-US" w:eastAsia="ru-RU"/>
              </w:rPr>
              <w:t>II</w:t>
            </w:r>
            <w:r w:rsidRPr="00EE3266">
              <w:rPr>
                <w:rFonts w:ascii="Arial" w:eastAsia="Times New Roman" w:hAnsi="Arial" w:cs="Arial"/>
                <w:lang w:eastAsia="ru-RU"/>
              </w:rPr>
              <w:t xml:space="preserve"> </w:t>
            </w:r>
            <w:r w:rsidRPr="00EE3266">
              <w:rPr>
                <w:rFonts w:ascii="Arial" w:eastAsia="Times New Roman" w:hAnsi="Arial" w:cs="Arial"/>
                <w:vertAlign w:val="superscript"/>
                <w:lang w:val="en-US" w:eastAsia="ru-RU"/>
              </w:rPr>
              <w:t>a</w:t>
            </w:r>
            <w:r w:rsidR="00963AD0" w:rsidRPr="00EE3266">
              <w:rPr>
                <w:rFonts w:ascii="Arial" w:eastAsia="Times New Roman" w:hAnsi="Arial" w:cs="Arial"/>
                <w:vertAlign w:val="superscript"/>
                <w:lang w:eastAsia="ru-RU"/>
              </w:rPr>
              <w:t>)</w:t>
            </w:r>
          </w:p>
        </w:tc>
        <w:tc>
          <w:tcPr>
            <w:tcW w:w="2268" w:type="dxa"/>
            <w:tcBorders>
              <w:bottom w:val="double" w:sz="4" w:space="0" w:color="auto"/>
            </w:tcBorders>
            <w:shd w:val="clear" w:color="auto" w:fill="auto"/>
          </w:tcPr>
          <w:p w14:paraId="24539BC0" w14:textId="32AD1870" w:rsidR="00E44A74" w:rsidRPr="00EE3266" w:rsidRDefault="00E44A74" w:rsidP="00963AD0">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snapToGrid w:val="0"/>
                <w:lang w:eastAsia="ru-RU"/>
              </w:rPr>
              <w:t xml:space="preserve">КАТЕГОРИЯ ИЗМЕРЕНИЙ </w:t>
            </w:r>
            <w:r w:rsidRPr="00EE3266">
              <w:rPr>
                <w:rFonts w:ascii="Arial" w:eastAsia="Times New Roman" w:hAnsi="Arial" w:cs="Arial"/>
                <w:snapToGrid w:val="0"/>
                <w:lang w:val="en-US" w:eastAsia="ru-RU"/>
              </w:rPr>
              <w:t>III</w:t>
            </w:r>
            <w:r w:rsidRPr="00EE3266">
              <w:rPr>
                <w:rFonts w:ascii="Arial" w:eastAsia="Times New Roman" w:hAnsi="Arial" w:cs="Arial"/>
                <w:snapToGrid w:val="0"/>
                <w:lang w:eastAsia="ru-RU"/>
              </w:rPr>
              <w:t xml:space="preserve"> </w:t>
            </w:r>
            <w:r w:rsidRPr="00EE3266">
              <w:rPr>
                <w:rFonts w:ascii="Arial" w:eastAsia="Times New Roman" w:hAnsi="Arial" w:cs="Arial"/>
                <w:snapToGrid w:val="0"/>
                <w:vertAlign w:val="superscript"/>
                <w:lang w:val="en-US" w:eastAsia="ru-RU"/>
              </w:rPr>
              <w:t>a</w:t>
            </w:r>
            <w:r w:rsidR="00963AD0" w:rsidRPr="00EE3266">
              <w:rPr>
                <w:rFonts w:ascii="Arial" w:eastAsia="Times New Roman" w:hAnsi="Arial" w:cs="Arial"/>
                <w:snapToGrid w:val="0"/>
                <w:vertAlign w:val="superscript"/>
                <w:lang w:eastAsia="ru-RU"/>
              </w:rPr>
              <w:t>)</w:t>
            </w:r>
          </w:p>
        </w:tc>
        <w:tc>
          <w:tcPr>
            <w:tcW w:w="2410" w:type="dxa"/>
            <w:tcBorders>
              <w:bottom w:val="double" w:sz="4" w:space="0" w:color="auto"/>
            </w:tcBorders>
            <w:shd w:val="clear" w:color="auto" w:fill="auto"/>
          </w:tcPr>
          <w:p w14:paraId="05D9C31E" w14:textId="358F3CEE" w:rsidR="00E44A74" w:rsidRPr="00EE3266" w:rsidRDefault="00E44A74" w:rsidP="00963AD0">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 xml:space="preserve">КАТЕГОРИЯ ИЗМЕРЕНИЙ </w:t>
            </w:r>
            <w:r w:rsidRPr="00EE3266">
              <w:rPr>
                <w:rFonts w:ascii="Arial" w:eastAsia="Times New Roman" w:hAnsi="Arial" w:cs="Arial"/>
                <w:snapToGrid w:val="0"/>
                <w:lang w:val="en-US" w:eastAsia="ru-RU"/>
              </w:rPr>
              <w:t>IV</w:t>
            </w:r>
            <w:r w:rsidRPr="00EE3266">
              <w:rPr>
                <w:rFonts w:ascii="Arial" w:eastAsia="Times New Roman" w:hAnsi="Arial" w:cs="Arial"/>
                <w:snapToGrid w:val="0"/>
                <w:lang w:eastAsia="ru-RU"/>
              </w:rPr>
              <w:t xml:space="preserve"> </w:t>
            </w:r>
            <w:r w:rsidRPr="00EE3266">
              <w:rPr>
                <w:rFonts w:ascii="Arial" w:eastAsia="Times New Roman" w:hAnsi="Arial" w:cs="Arial"/>
                <w:snapToGrid w:val="0"/>
                <w:vertAlign w:val="superscript"/>
                <w:lang w:val="en-US" w:eastAsia="ru-RU"/>
              </w:rPr>
              <w:t>a</w:t>
            </w:r>
            <w:r w:rsidR="00963AD0" w:rsidRPr="00EE3266">
              <w:rPr>
                <w:rFonts w:ascii="Arial" w:eastAsia="Times New Roman" w:hAnsi="Arial" w:cs="Arial"/>
                <w:snapToGrid w:val="0"/>
                <w:vertAlign w:val="superscript"/>
                <w:lang w:eastAsia="ru-RU"/>
              </w:rPr>
              <w:t>)</w:t>
            </w:r>
          </w:p>
        </w:tc>
      </w:tr>
      <w:tr w:rsidR="00EE3266" w:rsidRPr="00EE3266" w14:paraId="5AB95AA0" w14:textId="77777777" w:rsidTr="00963AD0">
        <w:tc>
          <w:tcPr>
            <w:tcW w:w="2830" w:type="dxa"/>
            <w:tcBorders>
              <w:top w:val="double" w:sz="4" w:space="0" w:color="auto"/>
              <w:bottom w:val="single" w:sz="4" w:space="0" w:color="auto"/>
            </w:tcBorders>
            <w:shd w:val="clear" w:color="auto" w:fill="auto"/>
            <w:vAlign w:val="center"/>
          </w:tcPr>
          <w:p w14:paraId="55B4F0B2" w14:textId="288DC327" w:rsidR="00E44A74" w:rsidRPr="00EE3266" w:rsidRDefault="00E44A74" w:rsidP="00963AD0">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w:t>
            </w:r>
            <w:r w:rsidR="00963AD0" w:rsidRPr="00EE3266">
              <w:rPr>
                <w:rFonts w:ascii="Arial" w:eastAsia="Times New Roman" w:hAnsi="Arial" w:cs="Arial"/>
                <w:lang w:eastAsia="ru-RU"/>
              </w:rPr>
              <w:t xml:space="preserve"> </w:t>
            </w:r>
            <w:r w:rsidRPr="00EE3266">
              <w:rPr>
                <w:rFonts w:ascii="Arial" w:eastAsia="Times New Roman" w:hAnsi="Arial" w:cs="Arial"/>
                <w:lang w:eastAsia="ru-RU"/>
              </w:rPr>
              <w:t>50</w:t>
            </w:r>
          </w:p>
        </w:tc>
        <w:tc>
          <w:tcPr>
            <w:tcW w:w="2410" w:type="dxa"/>
            <w:tcBorders>
              <w:bottom w:val="single" w:sz="4" w:space="0" w:color="auto"/>
            </w:tcBorders>
            <w:vAlign w:val="center"/>
          </w:tcPr>
          <w:p w14:paraId="1982BED3" w14:textId="77777777" w:rsidR="00E44A74" w:rsidRPr="00EE3266" w:rsidRDefault="00E44A74" w:rsidP="00963AD0">
            <w:pPr>
              <w:widowControl w:val="0"/>
              <w:autoSpaceDE w:val="0"/>
              <w:autoSpaceDN w:val="0"/>
              <w:spacing w:after="0" w:line="360" w:lineRule="auto"/>
              <w:jc w:val="center"/>
              <w:rPr>
                <w:rFonts w:ascii="Arial" w:eastAsia="Arial" w:hAnsi="Arial" w:cs="Arial"/>
              </w:rPr>
            </w:pPr>
            <w:r w:rsidRPr="00EE3266">
              <w:rPr>
                <w:rFonts w:ascii="Arial" w:eastAsia="Arial" w:hAnsi="Arial" w:cs="Arial"/>
                <w:spacing w:val="-5"/>
              </w:rPr>
              <w:t>500</w:t>
            </w:r>
          </w:p>
        </w:tc>
        <w:tc>
          <w:tcPr>
            <w:tcW w:w="2268" w:type="dxa"/>
            <w:tcBorders>
              <w:bottom w:val="single" w:sz="4" w:space="0" w:color="auto"/>
            </w:tcBorders>
            <w:vAlign w:val="center"/>
          </w:tcPr>
          <w:p w14:paraId="47DF562E" w14:textId="77777777" w:rsidR="00E44A74" w:rsidRPr="00EE3266" w:rsidRDefault="00E44A74" w:rsidP="00963AD0">
            <w:pPr>
              <w:widowControl w:val="0"/>
              <w:autoSpaceDE w:val="0"/>
              <w:autoSpaceDN w:val="0"/>
              <w:spacing w:after="0" w:line="360" w:lineRule="auto"/>
              <w:jc w:val="center"/>
              <w:rPr>
                <w:rFonts w:ascii="Arial" w:eastAsia="Arial" w:hAnsi="Arial" w:cs="Arial"/>
              </w:rPr>
            </w:pPr>
            <w:r w:rsidRPr="00EE3266">
              <w:rPr>
                <w:rFonts w:ascii="Arial" w:eastAsia="Arial" w:hAnsi="Arial" w:cs="Arial"/>
                <w:spacing w:val="-5"/>
              </w:rPr>
              <w:t>800</w:t>
            </w:r>
          </w:p>
        </w:tc>
        <w:tc>
          <w:tcPr>
            <w:tcW w:w="2410" w:type="dxa"/>
            <w:tcBorders>
              <w:bottom w:val="single" w:sz="4" w:space="0" w:color="auto"/>
            </w:tcBorders>
            <w:vAlign w:val="center"/>
          </w:tcPr>
          <w:p w14:paraId="5DF9FF05" w14:textId="77777777" w:rsidR="00E44A74" w:rsidRPr="00EE3266" w:rsidRDefault="00E44A74" w:rsidP="00963AD0">
            <w:pPr>
              <w:widowControl w:val="0"/>
              <w:autoSpaceDE w:val="0"/>
              <w:autoSpaceDN w:val="0"/>
              <w:spacing w:after="0" w:line="360" w:lineRule="auto"/>
              <w:jc w:val="center"/>
              <w:rPr>
                <w:rFonts w:ascii="Arial" w:eastAsia="Arial" w:hAnsi="Arial" w:cs="Arial"/>
              </w:rPr>
            </w:pPr>
            <w:r w:rsidRPr="00EE3266">
              <w:rPr>
                <w:rFonts w:ascii="Arial" w:eastAsia="Arial" w:hAnsi="Arial" w:cs="Arial"/>
              </w:rPr>
              <w:t>1</w:t>
            </w:r>
            <w:r w:rsidRPr="00EE3266">
              <w:rPr>
                <w:rFonts w:ascii="Arial" w:eastAsia="Arial" w:hAnsi="Arial" w:cs="Arial"/>
                <w:spacing w:val="-5"/>
              </w:rPr>
              <w:t>500</w:t>
            </w:r>
          </w:p>
        </w:tc>
      </w:tr>
      <w:tr w:rsidR="00EE3266" w:rsidRPr="00EE3266" w14:paraId="655D071C" w14:textId="77777777" w:rsidTr="00963AD0">
        <w:tc>
          <w:tcPr>
            <w:tcW w:w="2830" w:type="dxa"/>
            <w:tcBorders>
              <w:top w:val="single" w:sz="4" w:space="0" w:color="auto"/>
              <w:bottom w:val="nil"/>
            </w:tcBorders>
            <w:shd w:val="clear" w:color="auto" w:fill="auto"/>
            <w:vAlign w:val="center"/>
          </w:tcPr>
          <w:p w14:paraId="13D696FA" w14:textId="77777777" w:rsidR="00E44A74" w:rsidRPr="00EE3266" w:rsidRDefault="00E44A74" w:rsidP="00963AD0">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&gt; 50 ≤ 100</w:t>
            </w:r>
          </w:p>
        </w:tc>
        <w:tc>
          <w:tcPr>
            <w:tcW w:w="2410" w:type="dxa"/>
            <w:tcBorders>
              <w:bottom w:val="nil"/>
            </w:tcBorders>
            <w:vAlign w:val="center"/>
          </w:tcPr>
          <w:p w14:paraId="2A6AA90C" w14:textId="77777777" w:rsidR="00E44A74" w:rsidRPr="00EE3266" w:rsidRDefault="00E44A74" w:rsidP="00963AD0">
            <w:pPr>
              <w:widowControl w:val="0"/>
              <w:autoSpaceDE w:val="0"/>
              <w:autoSpaceDN w:val="0"/>
              <w:spacing w:after="0" w:line="360" w:lineRule="auto"/>
              <w:jc w:val="center"/>
              <w:rPr>
                <w:rFonts w:ascii="Arial" w:eastAsia="Arial" w:hAnsi="Arial" w:cs="Arial"/>
              </w:rPr>
            </w:pPr>
            <w:r w:rsidRPr="00EE3266">
              <w:rPr>
                <w:rFonts w:ascii="Arial" w:eastAsia="Arial" w:hAnsi="Arial" w:cs="Arial"/>
                <w:spacing w:val="-5"/>
              </w:rPr>
              <w:t>800</w:t>
            </w:r>
          </w:p>
        </w:tc>
        <w:tc>
          <w:tcPr>
            <w:tcW w:w="2268" w:type="dxa"/>
            <w:tcBorders>
              <w:bottom w:val="nil"/>
            </w:tcBorders>
            <w:vAlign w:val="center"/>
          </w:tcPr>
          <w:p w14:paraId="58E3FBFD" w14:textId="77777777" w:rsidR="00E44A74" w:rsidRPr="00EE3266" w:rsidRDefault="00E44A74" w:rsidP="00963AD0">
            <w:pPr>
              <w:widowControl w:val="0"/>
              <w:autoSpaceDE w:val="0"/>
              <w:autoSpaceDN w:val="0"/>
              <w:spacing w:after="0" w:line="360" w:lineRule="auto"/>
              <w:jc w:val="center"/>
              <w:rPr>
                <w:rFonts w:ascii="Arial" w:eastAsia="Arial" w:hAnsi="Arial" w:cs="Arial"/>
              </w:rPr>
            </w:pPr>
            <w:r w:rsidRPr="00EE3266">
              <w:rPr>
                <w:rFonts w:ascii="Arial" w:eastAsia="Arial" w:hAnsi="Arial" w:cs="Arial"/>
              </w:rPr>
              <w:t>1</w:t>
            </w:r>
            <w:r w:rsidRPr="00EE3266">
              <w:rPr>
                <w:rFonts w:ascii="Arial" w:eastAsia="Arial" w:hAnsi="Arial" w:cs="Arial"/>
                <w:spacing w:val="-5"/>
              </w:rPr>
              <w:t>500</w:t>
            </w:r>
          </w:p>
        </w:tc>
        <w:tc>
          <w:tcPr>
            <w:tcW w:w="2410" w:type="dxa"/>
            <w:tcBorders>
              <w:bottom w:val="nil"/>
            </w:tcBorders>
            <w:vAlign w:val="center"/>
          </w:tcPr>
          <w:p w14:paraId="3D46EF74" w14:textId="77777777" w:rsidR="00E44A74" w:rsidRPr="00EE3266" w:rsidRDefault="00E44A74" w:rsidP="00963AD0">
            <w:pPr>
              <w:widowControl w:val="0"/>
              <w:autoSpaceDE w:val="0"/>
              <w:autoSpaceDN w:val="0"/>
              <w:spacing w:after="0" w:line="360" w:lineRule="auto"/>
              <w:jc w:val="center"/>
              <w:rPr>
                <w:rFonts w:ascii="Arial" w:eastAsia="Arial" w:hAnsi="Arial" w:cs="Arial"/>
              </w:rPr>
            </w:pPr>
            <w:r w:rsidRPr="00EE3266">
              <w:rPr>
                <w:rFonts w:ascii="Arial" w:eastAsia="Arial" w:hAnsi="Arial" w:cs="Arial"/>
              </w:rPr>
              <w:t>2</w:t>
            </w:r>
            <w:r w:rsidRPr="00EE3266">
              <w:rPr>
                <w:rFonts w:ascii="Arial" w:eastAsia="Arial" w:hAnsi="Arial" w:cs="Arial"/>
                <w:spacing w:val="-5"/>
              </w:rPr>
              <w:t>500</w:t>
            </w:r>
          </w:p>
        </w:tc>
      </w:tr>
      <w:tr w:rsidR="00EE3266" w:rsidRPr="00EE3266" w14:paraId="37138B3B" w14:textId="77777777" w:rsidTr="00963AD0">
        <w:tc>
          <w:tcPr>
            <w:tcW w:w="2830" w:type="dxa"/>
            <w:tcBorders>
              <w:top w:val="single" w:sz="4" w:space="0" w:color="auto"/>
              <w:bottom w:val="single" w:sz="4" w:space="0" w:color="auto"/>
            </w:tcBorders>
            <w:shd w:val="clear" w:color="auto" w:fill="auto"/>
            <w:vAlign w:val="center"/>
          </w:tcPr>
          <w:p w14:paraId="3442F876" w14:textId="757CB859" w:rsidR="00E44A74" w:rsidRPr="00EE3266" w:rsidRDefault="00E44A74" w:rsidP="00963AD0">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100 ≤ 150</w:t>
            </w:r>
          </w:p>
        </w:tc>
        <w:tc>
          <w:tcPr>
            <w:tcW w:w="2410" w:type="dxa"/>
            <w:vAlign w:val="center"/>
          </w:tcPr>
          <w:p w14:paraId="0842965F" w14:textId="77777777" w:rsidR="00E44A74" w:rsidRPr="00EE3266" w:rsidRDefault="00E44A74" w:rsidP="00963AD0">
            <w:pPr>
              <w:widowControl w:val="0"/>
              <w:autoSpaceDE w:val="0"/>
              <w:autoSpaceDN w:val="0"/>
              <w:spacing w:after="0" w:line="360" w:lineRule="auto"/>
              <w:jc w:val="center"/>
              <w:rPr>
                <w:rFonts w:ascii="Arial" w:eastAsia="Arial" w:hAnsi="Arial" w:cs="Arial"/>
                <w:lang w:val="en-US"/>
              </w:rPr>
            </w:pPr>
            <w:r w:rsidRPr="00EE3266">
              <w:rPr>
                <w:rFonts w:ascii="Arial" w:eastAsia="Arial" w:hAnsi="Arial" w:cs="Arial"/>
                <w:lang w:val="en-US"/>
              </w:rPr>
              <w:t>1</w:t>
            </w:r>
            <w:r w:rsidRPr="00EE3266">
              <w:rPr>
                <w:rFonts w:ascii="Arial" w:eastAsia="Arial" w:hAnsi="Arial" w:cs="Arial"/>
                <w:spacing w:val="-5"/>
                <w:lang w:val="en-US"/>
              </w:rPr>
              <w:t>500</w:t>
            </w:r>
          </w:p>
        </w:tc>
        <w:tc>
          <w:tcPr>
            <w:tcW w:w="2268" w:type="dxa"/>
            <w:vAlign w:val="center"/>
          </w:tcPr>
          <w:p w14:paraId="7D8F6345" w14:textId="77777777" w:rsidR="00E44A74" w:rsidRPr="00EE3266" w:rsidRDefault="00E44A74" w:rsidP="00963AD0">
            <w:pPr>
              <w:widowControl w:val="0"/>
              <w:autoSpaceDE w:val="0"/>
              <w:autoSpaceDN w:val="0"/>
              <w:spacing w:after="0" w:line="360" w:lineRule="auto"/>
              <w:jc w:val="center"/>
              <w:rPr>
                <w:rFonts w:ascii="Arial" w:eastAsia="Arial" w:hAnsi="Arial" w:cs="Arial"/>
                <w:lang w:val="en-US"/>
              </w:rPr>
            </w:pPr>
            <w:r w:rsidRPr="00EE3266">
              <w:rPr>
                <w:rFonts w:ascii="Arial" w:eastAsia="Arial" w:hAnsi="Arial" w:cs="Arial"/>
                <w:lang w:val="en-US"/>
              </w:rPr>
              <w:t>2</w:t>
            </w:r>
            <w:r w:rsidRPr="00EE3266">
              <w:rPr>
                <w:rFonts w:ascii="Arial" w:eastAsia="Arial" w:hAnsi="Arial" w:cs="Arial"/>
                <w:spacing w:val="-5"/>
                <w:lang w:val="en-US"/>
              </w:rPr>
              <w:t>500</w:t>
            </w:r>
          </w:p>
        </w:tc>
        <w:tc>
          <w:tcPr>
            <w:tcW w:w="2410" w:type="dxa"/>
            <w:vAlign w:val="center"/>
          </w:tcPr>
          <w:p w14:paraId="00E04714" w14:textId="77777777" w:rsidR="00E44A74" w:rsidRPr="00EE3266" w:rsidRDefault="00E44A74" w:rsidP="00963AD0">
            <w:pPr>
              <w:widowControl w:val="0"/>
              <w:autoSpaceDE w:val="0"/>
              <w:autoSpaceDN w:val="0"/>
              <w:spacing w:after="0" w:line="360" w:lineRule="auto"/>
              <w:jc w:val="center"/>
              <w:rPr>
                <w:rFonts w:ascii="Arial" w:eastAsia="Arial" w:hAnsi="Arial" w:cs="Arial"/>
                <w:lang w:val="en-US"/>
              </w:rPr>
            </w:pPr>
            <w:r w:rsidRPr="00EE3266">
              <w:rPr>
                <w:rFonts w:ascii="Arial" w:eastAsia="Arial" w:hAnsi="Arial" w:cs="Arial"/>
                <w:lang w:val="en-US"/>
              </w:rPr>
              <w:t>4</w:t>
            </w:r>
            <w:r w:rsidRPr="00EE3266">
              <w:rPr>
                <w:rFonts w:ascii="Arial" w:eastAsia="Arial" w:hAnsi="Arial" w:cs="Arial"/>
                <w:spacing w:val="-5"/>
                <w:lang w:val="en-US"/>
              </w:rPr>
              <w:t>000</w:t>
            </w:r>
          </w:p>
        </w:tc>
      </w:tr>
      <w:tr w:rsidR="00EE3266" w:rsidRPr="00EE3266" w14:paraId="4065E017" w14:textId="77777777" w:rsidTr="00963AD0">
        <w:tc>
          <w:tcPr>
            <w:tcW w:w="2830" w:type="dxa"/>
            <w:tcBorders>
              <w:top w:val="single" w:sz="4" w:space="0" w:color="auto"/>
              <w:bottom w:val="single" w:sz="4" w:space="0" w:color="auto"/>
            </w:tcBorders>
            <w:shd w:val="clear" w:color="auto" w:fill="auto"/>
            <w:vAlign w:val="center"/>
          </w:tcPr>
          <w:p w14:paraId="03D11C6C" w14:textId="7BF9F283" w:rsidR="00E44A74" w:rsidRPr="00EE3266" w:rsidRDefault="00E44A74" w:rsidP="00963AD0">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&gt; 150 ≤ 300</w:t>
            </w:r>
          </w:p>
        </w:tc>
        <w:tc>
          <w:tcPr>
            <w:tcW w:w="2410" w:type="dxa"/>
            <w:vAlign w:val="center"/>
          </w:tcPr>
          <w:p w14:paraId="083C0CD7" w14:textId="77777777" w:rsidR="00E44A74" w:rsidRPr="00EE3266" w:rsidRDefault="00E44A74" w:rsidP="00963AD0">
            <w:pPr>
              <w:widowControl w:val="0"/>
              <w:autoSpaceDE w:val="0"/>
              <w:autoSpaceDN w:val="0"/>
              <w:spacing w:after="0" w:line="360" w:lineRule="auto"/>
              <w:jc w:val="center"/>
              <w:rPr>
                <w:rFonts w:ascii="Arial" w:eastAsia="Arial" w:hAnsi="Arial" w:cs="Arial"/>
                <w:lang w:val="en-US"/>
              </w:rPr>
            </w:pPr>
            <w:r w:rsidRPr="00EE3266">
              <w:rPr>
                <w:rFonts w:ascii="Arial" w:eastAsia="Arial" w:hAnsi="Arial" w:cs="Arial"/>
                <w:lang w:val="en-US"/>
              </w:rPr>
              <w:t>2</w:t>
            </w:r>
            <w:r w:rsidRPr="00EE3266">
              <w:rPr>
                <w:rFonts w:ascii="Arial" w:eastAsia="Arial" w:hAnsi="Arial" w:cs="Arial"/>
                <w:spacing w:val="-5"/>
                <w:lang w:val="en-US"/>
              </w:rPr>
              <w:t>500</w:t>
            </w:r>
          </w:p>
        </w:tc>
        <w:tc>
          <w:tcPr>
            <w:tcW w:w="2268" w:type="dxa"/>
            <w:vAlign w:val="center"/>
          </w:tcPr>
          <w:p w14:paraId="02C55107" w14:textId="77777777" w:rsidR="00E44A74" w:rsidRPr="00EE3266" w:rsidRDefault="00E44A74" w:rsidP="00963AD0">
            <w:pPr>
              <w:widowControl w:val="0"/>
              <w:autoSpaceDE w:val="0"/>
              <w:autoSpaceDN w:val="0"/>
              <w:spacing w:after="0" w:line="360" w:lineRule="auto"/>
              <w:jc w:val="center"/>
              <w:rPr>
                <w:rFonts w:ascii="Arial" w:eastAsia="Arial" w:hAnsi="Arial" w:cs="Arial"/>
                <w:lang w:val="en-US"/>
              </w:rPr>
            </w:pPr>
            <w:r w:rsidRPr="00EE3266">
              <w:rPr>
                <w:rFonts w:ascii="Arial" w:eastAsia="Arial" w:hAnsi="Arial" w:cs="Arial"/>
                <w:lang w:val="en-US"/>
              </w:rPr>
              <w:t>4</w:t>
            </w:r>
            <w:r w:rsidRPr="00EE3266">
              <w:rPr>
                <w:rFonts w:ascii="Arial" w:eastAsia="Arial" w:hAnsi="Arial" w:cs="Arial"/>
                <w:spacing w:val="-5"/>
                <w:lang w:val="en-US"/>
              </w:rPr>
              <w:t>000</w:t>
            </w:r>
          </w:p>
        </w:tc>
        <w:tc>
          <w:tcPr>
            <w:tcW w:w="2410" w:type="dxa"/>
            <w:vAlign w:val="center"/>
          </w:tcPr>
          <w:p w14:paraId="66C22081" w14:textId="77777777" w:rsidR="00E44A74" w:rsidRPr="00EE3266" w:rsidRDefault="00E44A74" w:rsidP="00963AD0">
            <w:pPr>
              <w:widowControl w:val="0"/>
              <w:autoSpaceDE w:val="0"/>
              <w:autoSpaceDN w:val="0"/>
              <w:spacing w:after="0" w:line="360" w:lineRule="auto"/>
              <w:jc w:val="center"/>
              <w:rPr>
                <w:rFonts w:ascii="Arial" w:eastAsia="Arial" w:hAnsi="Arial" w:cs="Arial"/>
                <w:lang w:val="en-US"/>
              </w:rPr>
            </w:pPr>
            <w:r w:rsidRPr="00EE3266">
              <w:rPr>
                <w:rFonts w:ascii="Arial" w:eastAsia="Arial" w:hAnsi="Arial" w:cs="Arial"/>
                <w:lang w:val="en-US"/>
              </w:rPr>
              <w:t>6</w:t>
            </w:r>
            <w:r w:rsidRPr="00EE3266">
              <w:rPr>
                <w:rFonts w:ascii="Arial" w:eastAsia="Arial" w:hAnsi="Arial" w:cs="Arial"/>
                <w:spacing w:val="-5"/>
                <w:lang w:val="en-US"/>
              </w:rPr>
              <w:t>000</w:t>
            </w:r>
          </w:p>
        </w:tc>
      </w:tr>
      <w:tr w:rsidR="00EE3266" w:rsidRPr="00EE3266" w14:paraId="014F6A3A" w14:textId="77777777" w:rsidTr="00963AD0">
        <w:tc>
          <w:tcPr>
            <w:tcW w:w="2830" w:type="dxa"/>
            <w:tcBorders>
              <w:top w:val="single" w:sz="4" w:space="0" w:color="auto"/>
              <w:bottom w:val="single" w:sz="4" w:space="0" w:color="auto"/>
            </w:tcBorders>
            <w:shd w:val="clear" w:color="auto" w:fill="auto"/>
            <w:vAlign w:val="center"/>
          </w:tcPr>
          <w:p w14:paraId="1F529A10" w14:textId="77777777" w:rsidR="00E44A74" w:rsidRPr="00EE3266" w:rsidRDefault="00E44A74" w:rsidP="00963AD0">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&gt; 300 ≤ 600</w:t>
            </w:r>
          </w:p>
        </w:tc>
        <w:tc>
          <w:tcPr>
            <w:tcW w:w="2410" w:type="dxa"/>
            <w:vAlign w:val="center"/>
          </w:tcPr>
          <w:p w14:paraId="3EED2B22" w14:textId="77777777" w:rsidR="00E44A74" w:rsidRPr="00EE3266" w:rsidRDefault="00E44A74" w:rsidP="00963AD0">
            <w:pPr>
              <w:widowControl w:val="0"/>
              <w:autoSpaceDE w:val="0"/>
              <w:autoSpaceDN w:val="0"/>
              <w:spacing w:after="0" w:line="360" w:lineRule="auto"/>
              <w:jc w:val="center"/>
              <w:rPr>
                <w:rFonts w:ascii="Arial" w:eastAsia="Arial" w:hAnsi="Arial" w:cs="Arial"/>
                <w:lang w:val="en-US"/>
              </w:rPr>
            </w:pPr>
            <w:r w:rsidRPr="00EE3266">
              <w:rPr>
                <w:rFonts w:ascii="Arial" w:eastAsia="Arial" w:hAnsi="Arial" w:cs="Arial"/>
                <w:lang w:val="en-US"/>
              </w:rPr>
              <w:t>4</w:t>
            </w:r>
            <w:r w:rsidRPr="00EE3266">
              <w:rPr>
                <w:rFonts w:ascii="Arial" w:eastAsia="Arial" w:hAnsi="Arial" w:cs="Arial"/>
                <w:spacing w:val="-5"/>
                <w:lang w:val="en-US"/>
              </w:rPr>
              <w:t>000</w:t>
            </w:r>
          </w:p>
        </w:tc>
        <w:tc>
          <w:tcPr>
            <w:tcW w:w="2268" w:type="dxa"/>
            <w:vAlign w:val="center"/>
          </w:tcPr>
          <w:p w14:paraId="2B9C9098" w14:textId="77777777" w:rsidR="00E44A74" w:rsidRPr="00EE3266" w:rsidRDefault="00E44A74" w:rsidP="00963AD0">
            <w:pPr>
              <w:widowControl w:val="0"/>
              <w:autoSpaceDE w:val="0"/>
              <w:autoSpaceDN w:val="0"/>
              <w:spacing w:after="0" w:line="360" w:lineRule="auto"/>
              <w:jc w:val="center"/>
              <w:rPr>
                <w:rFonts w:ascii="Arial" w:eastAsia="Arial" w:hAnsi="Arial" w:cs="Arial"/>
                <w:lang w:val="en-US"/>
              </w:rPr>
            </w:pPr>
            <w:r w:rsidRPr="00EE3266">
              <w:rPr>
                <w:rFonts w:ascii="Arial" w:eastAsia="Arial" w:hAnsi="Arial" w:cs="Arial"/>
                <w:lang w:val="en-US"/>
              </w:rPr>
              <w:t>6</w:t>
            </w:r>
            <w:r w:rsidRPr="00EE3266">
              <w:rPr>
                <w:rFonts w:ascii="Arial" w:eastAsia="Arial" w:hAnsi="Arial" w:cs="Arial"/>
                <w:spacing w:val="-5"/>
                <w:lang w:val="en-US"/>
              </w:rPr>
              <w:t>000</w:t>
            </w:r>
          </w:p>
        </w:tc>
        <w:tc>
          <w:tcPr>
            <w:tcW w:w="2410" w:type="dxa"/>
            <w:vAlign w:val="center"/>
          </w:tcPr>
          <w:p w14:paraId="3063D782" w14:textId="77777777" w:rsidR="00E44A74" w:rsidRPr="00EE3266" w:rsidRDefault="00E44A74" w:rsidP="00963AD0">
            <w:pPr>
              <w:widowControl w:val="0"/>
              <w:autoSpaceDE w:val="0"/>
              <w:autoSpaceDN w:val="0"/>
              <w:spacing w:after="0" w:line="360" w:lineRule="auto"/>
              <w:jc w:val="center"/>
              <w:rPr>
                <w:rFonts w:ascii="Arial" w:eastAsia="Arial" w:hAnsi="Arial" w:cs="Arial"/>
                <w:lang w:val="en-US"/>
              </w:rPr>
            </w:pPr>
            <w:r w:rsidRPr="00EE3266">
              <w:rPr>
                <w:rFonts w:ascii="Arial" w:eastAsia="Arial" w:hAnsi="Arial" w:cs="Arial"/>
                <w:lang w:val="en-US"/>
              </w:rPr>
              <w:t>8</w:t>
            </w:r>
            <w:r w:rsidRPr="00EE3266">
              <w:rPr>
                <w:rFonts w:ascii="Arial" w:eastAsia="Arial" w:hAnsi="Arial" w:cs="Arial"/>
                <w:spacing w:val="-5"/>
                <w:lang w:val="en-US"/>
              </w:rPr>
              <w:t>000</w:t>
            </w:r>
          </w:p>
        </w:tc>
      </w:tr>
      <w:tr w:rsidR="00EE3266" w:rsidRPr="00EE3266" w14:paraId="3FAE1750" w14:textId="77777777" w:rsidTr="00963AD0">
        <w:tc>
          <w:tcPr>
            <w:tcW w:w="2830" w:type="dxa"/>
            <w:tcBorders>
              <w:top w:val="single" w:sz="4" w:space="0" w:color="auto"/>
            </w:tcBorders>
            <w:shd w:val="clear" w:color="auto" w:fill="auto"/>
            <w:vAlign w:val="center"/>
          </w:tcPr>
          <w:p w14:paraId="5EAAD7EF" w14:textId="77777777" w:rsidR="00E44A74" w:rsidRPr="00EE3266" w:rsidRDefault="00E44A74" w:rsidP="00963AD0">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&gt; 600 ≤ 1000</w:t>
            </w:r>
          </w:p>
        </w:tc>
        <w:tc>
          <w:tcPr>
            <w:tcW w:w="2410" w:type="dxa"/>
            <w:vAlign w:val="center"/>
          </w:tcPr>
          <w:p w14:paraId="5B2AD3C0" w14:textId="77777777" w:rsidR="00E44A74" w:rsidRPr="00EE3266" w:rsidRDefault="00E44A74" w:rsidP="00963AD0">
            <w:pPr>
              <w:widowControl w:val="0"/>
              <w:autoSpaceDE w:val="0"/>
              <w:autoSpaceDN w:val="0"/>
              <w:spacing w:after="0" w:line="360" w:lineRule="auto"/>
              <w:jc w:val="center"/>
              <w:rPr>
                <w:rFonts w:ascii="Arial" w:eastAsia="Arial" w:hAnsi="Arial" w:cs="Arial"/>
                <w:lang w:val="en-US"/>
              </w:rPr>
            </w:pPr>
            <w:r w:rsidRPr="00EE3266">
              <w:rPr>
                <w:rFonts w:ascii="Arial" w:eastAsia="Arial" w:hAnsi="Arial" w:cs="Arial"/>
                <w:lang w:val="en-US"/>
              </w:rPr>
              <w:t>6</w:t>
            </w:r>
            <w:r w:rsidRPr="00EE3266">
              <w:rPr>
                <w:rFonts w:ascii="Arial" w:eastAsia="Arial" w:hAnsi="Arial" w:cs="Arial"/>
                <w:spacing w:val="-5"/>
                <w:lang w:val="en-US"/>
              </w:rPr>
              <w:t>000</w:t>
            </w:r>
          </w:p>
        </w:tc>
        <w:tc>
          <w:tcPr>
            <w:tcW w:w="2268" w:type="dxa"/>
            <w:vAlign w:val="center"/>
          </w:tcPr>
          <w:p w14:paraId="150A4F95" w14:textId="77777777" w:rsidR="00E44A74" w:rsidRPr="00EE3266" w:rsidRDefault="00E44A74" w:rsidP="00963AD0">
            <w:pPr>
              <w:widowControl w:val="0"/>
              <w:autoSpaceDE w:val="0"/>
              <w:autoSpaceDN w:val="0"/>
              <w:spacing w:after="0" w:line="360" w:lineRule="auto"/>
              <w:jc w:val="center"/>
              <w:rPr>
                <w:rFonts w:ascii="Arial" w:eastAsia="Arial" w:hAnsi="Arial" w:cs="Arial"/>
                <w:lang w:val="en-US"/>
              </w:rPr>
            </w:pPr>
            <w:r w:rsidRPr="00EE3266">
              <w:rPr>
                <w:rFonts w:ascii="Arial" w:eastAsia="Arial" w:hAnsi="Arial" w:cs="Arial"/>
                <w:lang w:val="en-US"/>
              </w:rPr>
              <w:t>8</w:t>
            </w:r>
            <w:r w:rsidRPr="00EE3266">
              <w:rPr>
                <w:rFonts w:ascii="Arial" w:eastAsia="Arial" w:hAnsi="Arial" w:cs="Arial"/>
                <w:spacing w:val="-5"/>
                <w:lang w:val="en-US"/>
              </w:rPr>
              <w:t>000</w:t>
            </w:r>
          </w:p>
        </w:tc>
        <w:tc>
          <w:tcPr>
            <w:tcW w:w="2410" w:type="dxa"/>
            <w:vAlign w:val="center"/>
          </w:tcPr>
          <w:p w14:paraId="479BD102" w14:textId="77777777" w:rsidR="00E44A74" w:rsidRPr="00EE3266" w:rsidRDefault="00E44A74" w:rsidP="00963AD0">
            <w:pPr>
              <w:widowControl w:val="0"/>
              <w:autoSpaceDE w:val="0"/>
              <w:autoSpaceDN w:val="0"/>
              <w:spacing w:after="0" w:line="360" w:lineRule="auto"/>
              <w:jc w:val="center"/>
              <w:rPr>
                <w:rFonts w:ascii="Arial" w:eastAsia="Arial" w:hAnsi="Arial" w:cs="Arial"/>
                <w:lang w:val="en-US"/>
              </w:rPr>
            </w:pPr>
            <w:r w:rsidRPr="00EE3266">
              <w:rPr>
                <w:rFonts w:ascii="Arial" w:eastAsia="Arial" w:hAnsi="Arial" w:cs="Arial"/>
                <w:lang w:val="en-US"/>
              </w:rPr>
              <w:t>12</w:t>
            </w:r>
            <w:r w:rsidRPr="00EE3266">
              <w:rPr>
                <w:rFonts w:ascii="Arial" w:eastAsia="Arial" w:hAnsi="Arial" w:cs="Arial"/>
                <w:spacing w:val="-5"/>
                <w:lang w:val="en-US"/>
              </w:rPr>
              <w:t>000</w:t>
            </w:r>
          </w:p>
        </w:tc>
      </w:tr>
      <w:tr w:rsidR="00EE3266" w:rsidRPr="00EE3266" w14:paraId="69699F90" w14:textId="77777777" w:rsidTr="00963AD0">
        <w:tc>
          <w:tcPr>
            <w:tcW w:w="2830" w:type="dxa"/>
            <w:shd w:val="clear" w:color="auto" w:fill="auto"/>
            <w:vAlign w:val="center"/>
          </w:tcPr>
          <w:p w14:paraId="14C12CE2" w14:textId="424E1837" w:rsidR="00E44A74" w:rsidRPr="00EE3266" w:rsidRDefault="00E44A74" w:rsidP="00963AD0">
            <w:pPr>
              <w:widowControl w:val="0"/>
              <w:autoSpaceDE w:val="0"/>
              <w:autoSpaceDN w:val="0"/>
              <w:adjustRightInd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&gt;1000 ≤ 1500</w:t>
            </w:r>
            <w:r w:rsidR="00963AD0" w:rsidRPr="00EE3266">
              <w:rPr>
                <w:rFonts w:ascii="Arial" w:eastAsia="Times New Roman" w:hAnsi="Arial" w:cs="Arial"/>
                <w:lang w:eastAsia="ru-RU"/>
              </w:rPr>
              <w:t xml:space="preserve"> </w:t>
            </w:r>
            <w:r w:rsidRPr="00EE3266">
              <w:rPr>
                <w:rFonts w:ascii="Arial" w:eastAsia="Times New Roman" w:hAnsi="Arial" w:cs="Arial"/>
                <w:vertAlign w:val="superscript"/>
                <w:lang w:eastAsia="ru-RU"/>
              </w:rPr>
              <w:t>b</w:t>
            </w:r>
            <w:r w:rsidR="00963AD0" w:rsidRPr="00EE3266">
              <w:rPr>
                <w:rFonts w:ascii="Arial" w:eastAsia="Times New Roman" w:hAnsi="Arial" w:cs="Arial"/>
                <w:vertAlign w:val="superscript"/>
                <w:lang w:eastAsia="ru-RU"/>
              </w:rPr>
              <w:t>)</w:t>
            </w:r>
          </w:p>
        </w:tc>
        <w:tc>
          <w:tcPr>
            <w:tcW w:w="2410" w:type="dxa"/>
            <w:vAlign w:val="center"/>
          </w:tcPr>
          <w:p w14:paraId="51E3A541" w14:textId="77777777" w:rsidR="00E44A74" w:rsidRPr="00EE3266" w:rsidRDefault="00E44A74" w:rsidP="00963AD0">
            <w:pPr>
              <w:widowControl w:val="0"/>
              <w:autoSpaceDE w:val="0"/>
              <w:autoSpaceDN w:val="0"/>
              <w:spacing w:after="0" w:line="360" w:lineRule="auto"/>
              <w:jc w:val="center"/>
              <w:rPr>
                <w:rFonts w:ascii="Arial" w:eastAsia="Arial" w:hAnsi="Arial" w:cs="Arial"/>
                <w:lang w:val="en-US"/>
              </w:rPr>
            </w:pPr>
            <w:r w:rsidRPr="00EE3266">
              <w:rPr>
                <w:rFonts w:ascii="Arial" w:eastAsia="Arial" w:hAnsi="Arial" w:cs="Arial"/>
                <w:lang w:val="en-US"/>
              </w:rPr>
              <w:t>8</w:t>
            </w:r>
            <w:r w:rsidRPr="00EE3266">
              <w:rPr>
                <w:rFonts w:ascii="Arial" w:eastAsia="Arial" w:hAnsi="Arial" w:cs="Arial"/>
                <w:spacing w:val="-5"/>
                <w:lang w:val="en-US"/>
              </w:rPr>
              <w:t>000</w:t>
            </w:r>
          </w:p>
        </w:tc>
        <w:tc>
          <w:tcPr>
            <w:tcW w:w="2268" w:type="dxa"/>
            <w:vAlign w:val="center"/>
          </w:tcPr>
          <w:p w14:paraId="25478F93" w14:textId="77777777" w:rsidR="00E44A74" w:rsidRPr="00EE3266" w:rsidRDefault="00E44A74" w:rsidP="00963AD0">
            <w:pPr>
              <w:widowControl w:val="0"/>
              <w:autoSpaceDE w:val="0"/>
              <w:autoSpaceDN w:val="0"/>
              <w:spacing w:after="0" w:line="360" w:lineRule="auto"/>
              <w:jc w:val="center"/>
              <w:rPr>
                <w:rFonts w:ascii="Arial" w:eastAsia="Arial" w:hAnsi="Arial" w:cs="Arial"/>
                <w:lang w:val="en-US"/>
              </w:rPr>
            </w:pPr>
            <w:r w:rsidRPr="00EE3266">
              <w:rPr>
                <w:rFonts w:ascii="Arial" w:eastAsia="Arial" w:hAnsi="Arial" w:cs="Arial"/>
                <w:lang w:val="en-US"/>
              </w:rPr>
              <w:t>10</w:t>
            </w:r>
            <w:r w:rsidRPr="00EE3266">
              <w:rPr>
                <w:rFonts w:ascii="Arial" w:eastAsia="Arial" w:hAnsi="Arial" w:cs="Arial"/>
                <w:spacing w:val="-5"/>
                <w:lang w:val="en-US"/>
              </w:rPr>
              <w:t>000</w:t>
            </w:r>
          </w:p>
        </w:tc>
        <w:tc>
          <w:tcPr>
            <w:tcW w:w="2410" w:type="dxa"/>
            <w:vAlign w:val="center"/>
          </w:tcPr>
          <w:p w14:paraId="455BAF87" w14:textId="77777777" w:rsidR="00E44A74" w:rsidRPr="00EE3266" w:rsidRDefault="00E44A74" w:rsidP="00963AD0">
            <w:pPr>
              <w:widowControl w:val="0"/>
              <w:autoSpaceDE w:val="0"/>
              <w:autoSpaceDN w:val="0"/>
              <w:spacing w:after="0" w:line="360" w:lineRule="auto"/>
              <w:jc w:val="center"/>
              <w:rPr>
                <w:rFonts w:ascii="Arial" w:eastAsia="Arial" w:hAnsi="Arial" w:cs="Arial"/>
                <w:lang w:val="en-US"/>
              </w:rPr>
            </w:pPr>
            <w:r w:rsidRPr="00EE3266">
              <w:rPr>
                <w:rFonts w:ascii="Arial" w:eastAsia="Arial" w:hAnsi="Arial" w:cs="Arial"/>
                <w:lang w:val="en-US"/>
              </w:rPr>
              <w:t>15</w:t>
            </w:r>
            <w:r w:rsidRPr="00EE3266">
              <w:rPr>
                <w:rFonts w:ascii="Arial" w:eastAsia="Arial" w:hAnsi="Arial" w:cs="Arial"/>
                <w:spacing w:val="-5"/>
                <w:lang w:val="en-US"/>
              </w:rPr>
              <w:t>000</w:t>
            </w:r>
          </w:p>
        </w:tc>
      </w:tr>
      <w:tr w:rsidR="00EE3266" w:rsidRPr="00EE3266" w14:paraId="79954C81" w14:textId="77777777" w:rsidTr="00963AD0">
        <w:tc>
          <w:tcPr>
            <w:tcW w:w="9918" w:type="dxa"/>
            <w:gridSpan w:val="4"/>
            <w:shd w:val="clear" w:color="auto" w:fill="auto"/>
          </w:tcPr>
          <w:p w14:paraId="141B4922" w14:textId="62FEF5F6" w:rsidR="00E44A74" w:rsidRPr="00EE3266" w:rsidRDefault="00E44A74" w:rsidP="00963AD0">
            <w:pPr>
              <w:widowControl w:val="0"/>
              <w:autoSpaceDE w:val="0"/>
              <w:autoSpaceDN w:val="0"/>
              <w:adjustRightInd w:val="0"/>
              <w:spacing w:after="0" w:line="360" w:lineRule="auto"/>
              <w:ind w:firstLine="596"/>
              <w:jc w:val="both"/>
              <w:rPr>
                <w:rFonts w:ascii="Arial" w:eastAsia="Times New Roman" w:hAnsi="Arial" w:cs="Arial"/>
                <w:sz w:val="20"/>
                <w:szCs w:val="20"/>
                <w:lang w:eastAsia="ru-RU"/>
              </w:rPr>
            </w:pPr>
            <w:r w:rsidRPr="00EE3266">
              <w:rPr>
                <w:rFonts w:ascii="Arial" w:eastAsia="Times New Roman" w:hAnsi="Arial" w:cs="Arial"/>
                <w:sz w:val="20"/>
                <w:szCs w:val="20"/>
                <w:vertAlign w:val="superscript"/>
                <w:lang w:val="en-US" w:eastAsia="ru-RU"/>
              </w:rPr>
              <w:t>a</w:t>
            </w:r>
            <w:r w:rsidR="00963AD0" w:rsidRPr="00EE3266">
              <w:rPr>
                <w:rFonts w:ascii="Arial" w:eastAsia="Times New Roman" w:hAnsi="Arial" w:cs="Arial"/>
                <w:sz w:val="20"/>
                <w:szCs w:val="20"/>
                <w:vertAlign w:val="superscript"/>
                <w:lang w:eastAsia="ru-RU"/>
              </w:rPr>
              <w:t>)</w:t>
            </w:r>
            <w:r w:rsidRPr="00EE3266">
              <w:rPr>
                <w:rFonts w:ascii="Arial" w:eastAsia="Times New Roman" w:hAnsi="Arial" w:cs="Arial"/>
                <w:sz w:val="20"/>
                <w:szCs w:val="20"/>
                <w:vertAlign w:val="superscript"/>
                <w:lang w:eastAsia="ru-RU"/>
              </w:rPr>
              <w:t xml:space="preserve"> </w:t>
            </w:r>
            <w:r w:rsidRPr="00EE3266">
              <w:rPr>
                <w:rFonts w:ascii="Arial" w:eastAsia="Times New Roman" w:hAnsi="Arial" w:cs="Arial"/>
                <w:sz w:val="20"/>
                <w:szCs w:val="20"/>
                <w:lang w:eastAsia="ru-RU"/>
              </w:rPr>
              <w:t xml:space="preserve">КАТЕГОРИИ ИЗМЕРЕНИЙ </w:t>
            </w:r>
            <w:r w:rsidRPr="00EE3266">
              <w:rPr>
                <w:rFonts w:ascii="Arial" w:eastAsia="Times New Roman" w:hAnsi="Arial" w:cs="Arial"/>
                <w:sz w:val="20"/>
                <w:szCs w:val="20"/>
                <w:lang w:val="en-US" w:eastAsia="ru-RU"/>
              </w:rPr>
              <w:t>II</w:t>
            </w:r>
            <w:r w:rsidRPr="00EE3266">
              <w:rPr>
                <w:rFonts w:ascii="Arial" w:eastAsia="Times New Roman" w:hAnsi="Arial" w:cs="Arial"/>
                <w:sz w:val="20"/>
                <w:szCs w:val="20"/>
                <w:lang w:eastAsia="ru-RU"/>
              </w:rPr>
              <w:t xml:space="preserve">, </w:t>
            </w:r>
            <w:r w:rsidRPr="00EE3266">
              <w:rPr>
                <w:rFonts w:ascii="Arial" w:eastAsia="Times New Roman" w:hAnsi="Arial" w:cs="Arial"/>
                <w:sz w:val="20"/>
                <w:szCs w:val="20"/>
                <w:lang w:val="en-US" w:eastAsia="ru-RU"/>
              </w:rPr>
              <w:t>III</w:t>
            </w:r>
            <w:r w:rsidRPr="00EE3266">
              <w:rPr>
                <w:rFonts w:ascii="Arial" w:eastAsia="Times New Roman" w:hAnsi="Arial" w:cs="Arial"/>
                <w:sz w:val="20"/>
                <w:szCs w:val="20"/>
                <w:lang w:eastAsia="ru-RU"/>
              </w:rPr>
              <w:t xml:space="preserve"> и </w:t>
            </w:r>
            <w:r w:rsidRPr="00EE3266">
              <w:rPr>
                <w:rFonts w:ascii="Arial" w:eastAsia="Times New Roman" w:hAnsi="Arial" w:cs="Arial"/>
                <w:sz w:val="20"/>
                <w:szCs w:val="20"/>
                <w:lang w:val="en-US" w:eastAsia="ru-RU"/>
              </w:rPr>
              <w:t>IV</w:t>
            </w:r>
            <w:r w:rsidRPr="00EE3266">
              <w:rPr>
                <w:rFonts w:ascii="Arial" w:eastAsia="Times New Roman" w:hAnsi="Arial" w:cs="Arial"/>
                <w:sz w:val="20"/>
                <w:szCs w:val="20"/>
                <w:lang w:eastAsia="ru-RU"/>
              </w:rPr>
              <w:t xml:space="preserve"> применяют к измерениям в СЕТИ только до напряжений 1000 В действующего переменного тока и 1500 В постоянного тока</w:t>
            </w:r>
            <w:r w:rsidR="00F836FE">
              <w:rPr>
                <w:rFonts w:ascii="Arial" w:eastAsia="Times New Roman" w:hAnsi="Arial" w:cs="Arial"/>
                <w:sz w:val="20"/>
                <w:szCs w:val="20"/>
                <w:lang w:eastAsia="ru-RU"/>
              </w:rPr>
              <w:t>.</w:t>
            </w:r>
          </w:p>
          <w:p w14:paraId="75D14D74" w14:textId="15D9A8F1" w:rsidR="00E44A74" w:rsidRPr="00EE3266" w:rsidRDefault="00E44A74" w:rsidP="00963AD0">
            <w:pPr>
              <w:widowControl w:val="0"/>
              <w:autoSpaceDE w:val="0"/>
              <w:autoSpaceDN w:val="0"/>
              <w:adjustRightInd w:val="0"/>
              <w:spacing w:after="0" w:line="360" w:lineRule="auto"/>
              <w:ind w:firstLine="596"/>
              <w:jc w:val="both"/>
              <w:rPr>
                <w:rFonts w:ascii="Arial" w:eastAsia="Times New Roman" w:hAnsi="Arial" w:cs="Arial"/>
                <w:sz w:val="20"/>
                <w:szCs w:val="20"/>
                <w:lang w:eastAsia="ru-RU"/>
              </w:rPr>
            </w:pPr>
            <w:r w:rsidRPr="00EE3266">
              <w:rPr>
                <w:rFonts w:ascii="Arial" w:eastAsia="Times New Roman" w:hAnsi="Arial" w:cs="Arial"/>
                <w:sz w:val="20"/>
                <w:szCs w:val="20"/>
                <w:vertAlign w:val="superscript"/>
                <w:lang w:val="en-US" w:eastAsia="ru-RU"/>
              </w:rPr>
              <w:t>b</w:t>
            </w:r>
            <w:r w:rsidR="00963AD0" w:rsidRPr="00EE3266">
              <w:rPr>
                <w:rFonts w:ascii="Arial" w:eastAsia="Times New Roman" w:hAnsi="Arial" w:cs="Arial"/>
                <w:sz w:val="20"/>
                <w:szCs w:val="20"/>
                <w:vertAlign w:val="superscript"/>
                <w:lang w:eastAsia="ru-RU"/>
              </w:rPr>
              <w:t>)</w:t>
            </w:r>
            <w:r w:rsidRPr="00EE3266">
              <w:rPr>
                <w:rFonts w:ascii="Arial" w:eastAsia="Times New Roman" w:hAnsi="Arial" w:cs="Arial"/>
                <w:sz w:val="20"/>
                <w:szCs w:val="20"/>
                <w:lang w:eastAsia="ru-RU"/>
              </w:rPr>
              <w:t xml:space="preserve"> Только для напряжения постоянного тока</w:t>
            </w:r>
            <w:r w:rsidR="00F836FE">
              <w:rPr>
                <w:rFonts w:ascii="Arial" w:eastAsia="Times New Roman" w:hAnsi="Arial" w:cs="Arial"/>
                <w:sz w:val="20"/>
                <w:szCs w:val="20"/>
                <w:lang w:eastAsia="ru-RU"/>
              </w:rPr>
              <w:t>.</w:t>
            </w:r>
          </w:p>
        </w:tc>
      </w:tr>
    </w:tbl>
    <w:p w14:paraId="6FA4EA52" w14:textId="77777777" w:rsidR="00E44A74" w:rsidRPr="00EE3266" w:rsidRDefault="00E44A74" w:rsidP="00963AD0">
      <w:pPr>
        <w:widowControl w:val="0"/>
        <w:autoSpaceDE w:val="0"/>
        <w:autoSpaceDN w:val="0"/>
        <w:spacing w:after="0" w:line="360" w:lineRule="auto"/>
        <w:jc w:val="center"/>
        <w:rPr>
          <w:rFonts w:ascii="Arial" w:eastAsia="Arial" w:hAnsi="Arial" w:cs="Arial"/>
          <w:b/>
          <w:sz w:val="20"/>
        </w:rPr>
      </w:pPr>
    </w:p>
    <w:p w14:paraId="129D3ACE" w14:textId="77777777" w:rsidR="00E44A74" w:rsidRPr="00EE3266" w:rsidRDefault="00E44A74" w:rsidP="00963AD0">
      <w:pPr>
        <w:widowControl w:val="0"/>
        <w:spacing w:after="0" w:line="360" w:lineRule="auto"/>
        <w:rPr>
          <w:rFonts w:ascii="Arial" w:eastAsia="Times New Roman" w:hAnsi="Arial" w:cs="Times New Roman"/>
          <w:b/>
          <w:sz w:val="24"/>
          <w:szCs w:val="24"/>
          <w:lang w:eastAsia="ar-SA"/>
        </w:rPr>
      </w:pPr>
      <w:r w:rsidRPr="00EE3266">
        <w:rPr>
          <w:rFonts w:ascii="Arial" w:eastAsia="Times New Roman" w:hAnsi="Arial" w:cs="Times New Roman"/>
          <w:b/>
          <w:sz w:val="24"/>
          <w:szCs w:val="24"/>
          <w:lang w:eastAsia="ar-SA"/>
        </w:rPr>
        <w:br w:type="page"/>
      </w:r>
    </w:p>
    <w:p w14:paraId="6DC2C591" w14:textId="30400602" w:rsidR="006E3FE0" w:rsidRPr="00EE3266" w:rsidRDefault="006E3FE0" w:rsidP="00963AD0">
      <w:pPr>
        <w:pStyle w:val="1"/>
        <w:keepNext w:val="0"/>
        <w:widowControl w:val="0"/>
        <w:spacing w:line="360" w:lineRule="auto"/>
        <w:rPr>
          <w:rFonts w:ascii="Arial" w:hAnsi="Arial" w:cs="Arial"/>
          <w:color w:val="auto"/>
          <w:sz w:val="24"/>
          <w:lang w:val="ru-RU"/>
        </w:rPr>
      </w:pPr>
      <w:r w:rsidRPr="00EE3266">
        <w:rPr>
          <w:rFonts w:ascii="Arial" w:hAnsi="Arial" w:cs="Arial"/>
          <w:color w:val="auto"/>
          <w:sz w:val="24"/>
          <w:lang w:val="ru-RU"/>
        </w:rPr>
        <w:lastRenderedPageBreak/>
        <w:t xml:space="preserve">Приложение </w:t>
      </w:r>
      <w:r w:rsidR="00E44A74" w:rsidRPr="00EE3266">
        <w:rPr>
          <w:rFonts w:ascii="Arial" w:hAnsi="Arial" w:cs="Arial"/>
          <w:color w:val="auto"/>
          <w:sz w:val="24"/>
        </w:rPr>
        <w:t>L</w:t>
      </w:r>
    </w:p>
    <w:p w14:paraId="64223732" w14:textId="4DFBAF15" w:rsidR="006E3FE0" w:rsidRPr="00EE3266" w:rsidRDefault="006E3FE0" w:rsidP="00963AD0">
      <w:pPr>
        <w:widowControl w:val="0"/>
        <w:tabs>
          <w:tab w:val="left" w:pos="426"/>
        </w:tabs>
        <w:spacing w:after="0" w:line="360" w:lineRule="auto"/>
        <w:jc w:val="center"/>
        <w:outlineLvl w:val="0"/>
        <w:rPr>
          <w:rFonts w:ascii="Arial" w:eastAsia="Times New Roman" w:hAnsi="Arial" w:cs="Arial"/>
          <w:b/>
          <w:sz w:val="24"/>
          <w:szCs w:val="24"/>
          <w:lang w:eastAsia="ar-SA"/>
        </w:rPr>
      </w:pPr>
      <w:r w:rsidRPr="00EE3266">
        <w:rPr>
          <w:rFonts w:ascii="Arial" w:eastAsia="Times New Roman" w:hAnsi="Arial" w:cs="Arial"/>
          <w:b/>
          <w:sz w:val="24"/>
          <w:szCs w:val="24"/>
          <w:lang w:eastAsia="ar-SA"/>
        </w:rPr>
        <w:t>(</w:t>
      </w:r>
      <w:r w:rsidR="00E44A74" w:rsidRPr="00EE3266">
        <w:rPr>
          <w:rFonts w:ascii="Arial" w:eastAsia="Times New Roman" w:hAnsi="Arial" w:cs="Arial"/>
          <w:b/>
          <w:sz w:val="24"/>
          <w:szCs w:val="24"/>
          <w:lang w:eastAsia="ar-SA"/>
        </w:rPr>
        <w:t>справочное</w:t>
      </w:r>
      <w:r w:rsidRPr="00EE3266">
        <w:rPr>
          <w:rFonts w:ascii="Arial" w:eastAsia="Times New Roman" w:hAnsi="Arial" w:cs="Arial"/>
          <w:b/>
          <w:sz w:val="24"/>
          <w:szCs w:val="24"/>
          <w:lang w:eastAsia="ar-SA"/>
        </w:rPr>
        <w:t>)</w:t>
      </w:r>
    </w:p>
    <w:p w14:paraId="75F3B5F4" w14:textId="24FBB7C8" w:rsidR="006E3FE0" w:rsidRPr="00EE3266" w:rsidRDefault="00F836FE" w:rsidP="00963AD0">
      <w:pPr>
        <w:widowControl w:val="0"/>
        <w:spacing w:after="0" w:line="360" w:lineRule="auto"/>
        <w:jc w:val="center"/>
        <w:rPr>
          <w:rFonts w:ascii="Arial" w:eastAsia="Times New Roman" w:hAnsi="Arial" w:cs="Arial"/>
          <w:b/>
          <w:sz w:val="24"/>
          <w:szCs w:val="24"/>
          <w:lang w:eastAsia="ar-SA"/>
        </w:rPr>
      </w:pPr>
      <w:r>
        <w:rPr>
          <w:rFonts w:ascii="Arial" w:eastAsia="Times New Roman" w:hAnsi="Arial" w:cs="Arial"/>
          <w:b/>
          <w:sz w:val="24"/>
          <w:szCs w:val="24"/>
          <w:lang w:eastAsia="ar-SA"/>
        </w:rPr>
        <w:t>Алфавитный указатель терминов</w:t>
      </w:r>
    </w:p>
    <w:p w14:paraId="692FD851" w14:textId="77777777" w:rsidR="006E3FE0" w:rsidRPr="00EE3266" w:rsidRDefault="006E3FE0" w:rsidP="0031443F">
      <w:pPr>
        <w:widowControl w:val="0"/>
        <w:spacing w:after="0" w:line="360" w:lineRule="auto"/>
        <w:ind w:firstLine="709"/>
        <w:jc w:val="both"/>
        <w:rPr>
          <w:rFonts w:ascii="Arial" w:eastAsia="Times New Roman" w:hAnsi="Arial" w:cs="Arial"/>
          <w:b/>
          <w:sz w:val="24"/>
          <w:szCs w:val="24"/>
          <w:lang w:eastAsia="ar-SA"/>
        </w:rPr>
      </w:pPr>
    </w:p>
    <w:p w14:paraId="262B7CFE" w14:textId="77777777" w:rsidR="00E44A74" w:rsidRPr="00EE3266" w:rsidRDefault="00E44A74" w:rsidP="0031443F">
      <w:pPr>
        <w:widowControl w:val="0"/>
        <w:spacing w:after="0" w:line="360" w:lineRule="auto"/>
        <w:ind w:firstLine="709"/>
        <w:rPr>
          <w:rFonts w:ascii="Arial" w:eastAsia="Arial" w:hAnsi="Arial" w:cs="Arial"/>
          <w:bCs/>
          <w:i/>
          <w:shd w:val="clear" w:color="auto" w:fill="FFFFFF"/>
          <w:lang w:eastAsia="ru-RU" w:bidi="ru-RU"/>
        </w:rPr>
      </w:pPr>
      <w:r w:rsidRPr="00EE3266">
        <w:rPr>
          <w:rFonts w:ascii="Arial" w:eastAsia="Arial" w:hAnsi="Arial" w:cs="Arial"/>
          <w:bCs/>
          <w:i/>
          <w:shd w:val="clear" w:color="auto" w:fill="FFFFFF"/>
          <w:lang w:eastAsia="ru-RU" w:bidi="ru-RU"/>
        </w:rPr>
        <w:t>Дополнение:</w:t>
      </w:r>
    </w:p>
    <w:p w14:paraId="6D66F01E" w14:textId="146F4CB0" w:rsidR="00E44A74" w:rsidRPr="00EE3266" w:rsidRDefault="00E44A74" w:rsidP="0031443F">
      <w:pPr>
        <w:widowControl w:val="0"/>
        <w:spacing w:after="0" w:line="360" w:lineRule="auto"/>
        <w:ind w:firstLine="709"/>
        <w:rPr>
          <w:rFonts w:ascii="Arial" w:eastAsia="Arial" w:hAnsi="Arial" w:cs="Arial"/>
          <w:bCs/>
          <w:i/>
          <w:shd w:val="clear" w:color="auto" w:fill="FFFFFF"/>
          <w:lang w:eastAsia="ru-RU" w:bidi="ru-RU"/>
        </w:rPr>
      </w:pPr>
      <w:r w:rsidRPr="00EE3266">
        <w:rPr>
          <w:rFonts w:ascii="Arial" w:eastAsia="Arial" w:hAnsi="Arial" w:cs="Arial"/>
          <w:bCs/>
          <w:i/>
          <w:shd w:val="clear" w:color="auto" w:fill="FFFFFF"/>
          <w:lang w:eastAsia="ru-RU" w:bidi="ru-RU"/>
        </w:rPr>
        <w:t>Дополнить переч</w:t>
      </w:r>
      <w:r w:rsidR="00F836FE">
        <w:rPr>
          <w:rFonts w:ascii="Arial" w:eastAsia="Arial" w:hAnsi="Arial" w:cs="Arial"/>
          <w:bCs/>
          <w:i/>
          <w:shd w:val="clear" w:color="auto" w:fill="FFFFFF"/>
          <w:lang w:eastAsia="ru-RU" w:bidi="ru-RU"/>
        </w:rPr>
        <w:t>ень</w:t>
      </w:r>
      <w:r w:rsidRPr="00EE3266">
        <w:rPr>
          <w:rFonts w:ascii="Arial" w:eastAsia="Arial" w:hAnsi="Arial" w:cs="Arial"/>
          <w:bCs/>
          <w:i/>
          <w:shd w:val="clear" w:color="auto" w:fill="FFFFFF"/>
          <w:lang w:eastAsia="ru-RU" w:bidi="ru-RU"/>
        </w:rPr>
        <w:t xml:space="preserve"> следующим термином:</w:t>
      </w:r>
    </w:p>
    <w:p w14:paraId="2116928E" w14:textId="77777777" w:rsidR="00E44A74" w:rsidRPr="00EE3266" w:rsidRDefault="00E44A74" w:rsidP="0031443F">
      <w:pPr>
        <w:widowControl w:val="0"/>
        <w:spacing w:after="0" w:line="360" w:lineRule="auto"/>
        <w:ind w:firstLine="709"/>
        <w:rPr>
          <w:rFonts w:ascii="Arial" w:eastAsia="Arial" w:hAnsi="Arial" w:cs="Arial"/>
          <w:bCs/>
          <w:shd w:val="clear" w:color="auto" w:fill="FFFFFF"/>
          <w:lang w:eastAsia="ru-RU" w:bidi="ru-RU"/>
        </w:rPr>
      </w:pPr>
    </w:p>
    <w:p w14:paraId="7A011B89" w14:textId="77777777" w:rsidR="00E44A74" w:rsidRPr="00EE3266" w:rsidRDefault="00E44A74" w:rsidP="0031443F">
      <w:pPr>
        <w:widowControl w:val="0"/>
        <w:spacing w:after="0" w:line="360" w:lineRule="auto"/>
        <w:ind w:firstLine="709"/>
        <w:rPr>
          <w:rFonts w:ascii="Arial" w:eastAsia="Arial" w:hAnsi="Arial" w:cs="Arial"/>
          <w:bCs/>
          <w:shd w:val="clear" w:color="auto" w:fill="FFFFFF"/>
          <w:lang w:eastAsia="ru-RU" w:bidi="ru-RU"/>
        </w:rPr>
      </w:pPr>
      <w:r w:rsidRPr="00EE3266">
        <w:rPr>
          <w:rFonts w:ascii="Arial" w:eastAsia="Arial" w:hAnsi="Arial" w:cs="Arial"/>
          <w:bCs/>
          <w:shd w:val="clear" w:color="auto" w:fill="FFFFFF"/>
          <w:lang w:eastAsia="ru-RU" w:bidi="ru-RU"/>
        </w:rPr>
        <w:t>КАТЕГОРИЯ ИЗМЕРЕНИЙ..................................................................... 3.5.101</w:t>
      </w:r>
    </w:p>
    <w:p w14:paraId="178A61B0" w14:textId="77777777" w:rsidR="00E44A74" w:rsidRPr="00EE3266" w:rsidRDefault="00E44A74" w:rsidP="0031443F">
      <w:pPr>
        <w:widowControl w:val="0"/>
        <w:spacing w:after="0" w:line="360" w:lineRule="auto"/>
        <w:ind w:firstLine="709"/>
        <w:jc w:val="center"/>
        <w:rPr>
          <w:rFonts w:ascii="Arial" w:eastAsia="Arial" w:hAnsi="Arial" w:cs="Arial"/>
          <w:bCs/>
          <w:shd w:val="clear" w:color="auto" w:fill="FFFFFF"/>
          <w:lang w:eastAsia="ru-RU" w:bidi="ru-RU"/>
        </w:rPr>
      </w:pPr>
    </w:p>
    <w:p w14:paraId="0A085A34" w14:textId="0F04C0E5" w:rsidR="00E44A74" w:rsidRPr="00EE3266" w:rsidRDefault="00E44A74" w:rsidP="0031443F">
      <w:pPr>
        <w:widowControl w:val="0"/>
        <w:spacing w:after="0" w:line="360" w:lineRule="auto"/>
        <w:ind w:firstLine="709"/>
        <w:jc w:val="center"/>
        <w:rPr>
          <w:rFonts w:ascii="Arial" w:eastAsia="Times New Roman" w:hAnsi="Arial" w:cs="Arial"/>
          <w:b/>
          <w:sz w:val="24"/>
          <w:szCs w:val="24"/>
          <w:lang w:eastAsia="ru-RU"/>
        </w:rPr>
      </w:pPr>
      <w:r w:rsidRPr="00EE3266">
        <w:rPr>
          <w:rFonts w:ascii="Arial" w:eastAsia="Times New Roman" w:hAnsi="Arial" w:cs="Arial"/>
          <w:b/>
          <w:sz w:val="24"/>
          <w:szCs w:val="24"/>
          <w:lang w:eastAsia="ru-RU"/>
        </w:rPr>
        <w:br w:type="page"/>
      </w:r>
    </w:p>
    <w:p w14:paraId="69E4E3C7" w14:textId="3A8E1F04" w:rsidR="00E44A74" w:rsidRPr="00EE3266" w:rsidRDefault="00E44A74" w:rsidP="0031443F">
      <w:pPr>
        <w:pStyle w:val="1"/>
        <w:keepNext w:val="0"/>
        <w:widowControl w:val="0"/>
        <w:spacing w:line="360" w:lineRule="auto"/>
        <w:ind w:firstLine="709"/>
        <w:rPr>
          <w:rFonts w:ascii="Arial" w:hAnsi="Arial" w:cs="Arial"/>
          <w:color w:val="auto"/>
          <w:sz w:val="24"/>
          <w:lang w:val="ru-RU"/>
        </w:rPr>
      </w:pPr>
      <w:r w:rsidRPr="00EE3266">
        <w:rPr>
          <w:rFonts w:ascii="Arial" w:hAnsi="Arial" w:cs="Arial"/>
          <w:color w:val="auto"/>
          <w:sz w:val="24"/>
          <w:lang w:val="ru-RU"/>
        </w:rPr>
        <w:lastRenderedPageBreak/>
        <w:t>Приложение АА</w:t>
      </w:r>
    </w:p>
    <w:p w14:paraId="0D033305" w14:textId="77777777" w:rsidR="00E44A74" w:rsidRPr="00EE3266" w:rsidRDefault="00E44A74" w:rsidP="0031443F">
      <w:pPr>
        <w:widowControl w:val="0"/>
        <w:tabs>
          <w:tab w:val="left" w:pos="426"/>
        </w:tabs>
        <w:spacing w:after="0" w:line="360" w:lineRule="auto"/>
        <w:ind w:firstLine="709"/>
        <w:jc w:val="center"/>
        <w:outlineLvl w:val="0"/>
        <w:rPr>
          <w:rFonts w:ascii="Arial" w:eastAsia="Times New Roman" w:hAnsi="Arial" w:cs="Arial"/>
          <w:b/>
          <w:sz w:val="24"/>
          <w:szCs w:val="24"/>
          <w:lang w:eastAsia="ar-SA"/>
        </w:rPr>
      </w:pPr>
      <w:r w:rsidRPr="00EE3266">
        <w:rPr>
          <w:rFonts w:ascii="Arial" w:eastAsia="Times New Roman" w:hAnsi="Arial" w:cs="Arial"/>
          <w:b/>
          <w:sz w:val="24"/>
          <w:szCs w:val="24"/>
          <w:lang w:eastAsia="ar-SA"/>
        </w:rPr>
        <w:t>(обязательное)</w:t>
      </w:r>
    </w:p>
    <w:p w14:paraId="4EC9059B" w14:textId="1760D6A7" w:rsidR="00E44A74" w:rsidRPr="00EE3266" w:rsidRDefault="00E44A74" w:rsidP="0031443F">
      <w:pPr>
        <w:widowControl w:val="0"/>
        <w:spacing w:after="0" w:line="360" w:lineRule="auto"/>
        <w:ind w:firstLine="709"/>
        <w:jc w:val="center"/>
        <w:rPr>
          <w:rFonts w:ascii="Arial" w:eastAsia="Times New Roman" w:hAnsi="Arial" w:cs="Arial"/>
          <w:b/>
          <w:sz w:val="24"/>
          <w:szCs w:val="24"/>
          <w:lang w:eastAsia="ar-SA"/>
        </w:rPr>
      </w:pPr>
      <w:r w:rsidRPr="00EE3266">
        <w:rPr>
          <w:rFonts w:ascii="Arial" w:eastAsia="Times New Roman" w:hAnsi="Arial" w:cs="Arial"/>
          <w:b/>
          <w:sz w:val="24"/>
          <w:szCs w:val="24"/>
          <w:lang w:eastAsia="ar-SA"/>
        </w:rPr>
        <w:t>Категории измерений</w:t>
      </w:r>
    </w:p>
    <w:p w14:paraId="10E8ED65" w14:textId="77777777" w:rsidR="00E44A74" w:rsidRPr="00EE3266" w:rsidRDefault="00E44A74" w:rsidP="0031443F">
      <w:pPr>
        <w:widowControl w:val="0"/>
        <w:spacing w:after="0" w:line="360" w:lineRule="auto"/>
        <w:ind w:firstLine="709"/>
        <w:jc w:val="both"/>
        <w:rPr>
          <w:rFonts w:ascii="Arial" w:eastAsia="Times New Roman" w:hAnsi="Arial" w:cs="Arial"/>
          <w:b/>
          <w:sz w:val="24"/>
          <w:szCs w:val="24"/>
          <w:lang w:eastAsia="ar-SA"/>
        </w:rPr>
      </w:pPr>
    </w:p>
    <w:p w14:paraId="5458E174" w14:textId="77777777" w:rsidR="00E44A74" w:rsidRPr="00EE3266" w:rsidRDefault="00E44A74" w:rsidP="0031443F">
      <w:pPr>
        <w:widowControl w:val="0"/>
        <w:spacing w:after="0" w:line="360" w:lineRule="auto"/>
        <w:ind w:firstLine="709"/>
        <w:jc w:val="both"/>
        <w:rPr>
          <w:rFonts w:ascii="Arial" w:eastAsia="Times New Roman" w:hAnsi="Arial" w:cs="Arial"/>
          <w:b/>
          <w:sz w:val="24"/>
          <w:szCs w:val="24"/>
          <w:lang w:eastAsia="ru-RU"/>
        </w:rPr>
      </w:pPr>
      <w:r w:rsidRPr="00EE3266">
        <w:rPr>
          <w:rFonts w:ascii="Arial" w:eastAsia="Times New Roman" w:hAnsi="Arial" w:cs="Arial"/>
          <w:b/>
          <w:sz w:val="24"/>
          <w:szCs w:val="24"/>
          <w:lang w:eastAsia="ru-RU"/>
        </w:rPr>
        <w:t>АА.1 Общие положения</w:t>
      </w:r>
    </w:p>
    <w:p w14:paraId="70CE020B" w14:textId="292457A9" w:rsidR="00E44A74" w:rsidRPr="00EE3266" w:rsidRDefault="00E44A74" w:rsidP="0031443F">
      <w:pPr>
        <w:widowControl w:val="0"/>
        <w:spacing w:after="0" w:line="360" w:lineRule="auto"/>
        <w:ind w:firstLine="709"/>
        <w:jc w:val="both"/>
        <w:rPr>
          <w:rFonts w:ascii="Arial" w:eastAsia="Times New Roman" w:hAnsi="Arial" w:cs="Arial"/>
          <w:snapToGrid w:val="0"/>
          <w:lang w:eastAsia="ru-RU"/>
        </w:rPr>
      </w:pPr>
      <w:r w:rsidRPr="00EE3266">
        <w:rPr>
          <w:rFonts w:ascii="Arial" w:eastAsia="Times New Roman" w:hAnsi="Arial" w:cs="Arial"/>
          <w:lang w:eastAsia="ru-RU"/>
        </w:rPr>
        <w:t>Для целей настоящего стандарта используют КАТЕГОРИИ ИЗМЕРЕНИЙ, указанные ниже.</w:t>
      </w:r>
      <w:r w:rsidRPr="00EE3266">
        <w:rPr>
          <w:rFonts w:ascii="Arial" w:eastAsia="Times New Roman" w:hAnsi="Arial" w:cs="Arial"/>
          <w:snapToGrid w:val="0"/>
          <w:lang w:eastAsia="ru-RU"/>
        </w:rPr>
        <w:t xml:space="preserve"> КАТЕГОРИИ ИЗМЕРЕНИЙ, рассматриваемые в настоящем стандарте, не совпадают с КАТЕГОРИЯМИ ПЕРЕНАПРЯЖЕНИЯ, установленными в </w:t>
      </w:r>
      <w:r w:rsidRPr="00EE3266">
        <w:rPr>
          <w:rFonts w:ascii="Arial" w:eastAsia="Times New Roman" w:hAnsi="Arial" w:cs="Arial"/>
          <w:snapToGrid w:val="0"/>
          <w:lang w:val="en-US" w:eastAsia="ru-RU"/>
        </w:rPr>
        <w:t>IEC</w:t>
      </w:r>
      <w:r w:rsidRPr="00EE3266">
        <w:rPr>
          <w:rFonts w:ascii="Arial" w:eastAsia="Times New Roman" w:hAnsi="Arial" w:cs="Arial"/>
          <w:snapToGrid w:val="0"/>
          <w:lang w:eastAsia="ru-RU"/>
        </w:rPr>
        <w:t xml:space="preserve"> 61010-1 приложение К и </w:t>
      </w:r>
      <w:r w:rsidR="00963AD0" w:rsidRPr="00EE3266">
        <w:rPr>
          <w:rFonts w:ascii="Arial" w:eastAsia="Times New Roman" w:hAnsi="Arial" w:cs="Arial"/>
          <w:snapToGrid w:val="0"/>
          <w:lang w:eastAsia="ru-RU"/>
        </w:rPr>
        <w:br/>
      </w:r>
      <w:r w:rsidRPr="00EE3266">
        <w:rPr>
          <w:rFonts w:ascii="Arial" w:eastAsia="Times New Roman" w:hAnsi="Arial" w:cs="Arial"/>
          <w:snapToGrid w:val="0"/>
          <w:lang w:val="en-US" w:eastAsia="ru-RU"/>
        </w:rPr>
        <w:t>IEC</w:t>
      </w:r>
      <w:r w:rsidRPr="00EE3266">
        <w:rPr>
          <w:rFonts w:ascii="Arial" w:eastAsia="Times New Roman" w:hAnsi="Arial" w:cs="Arial"/>
          <w:snapToGrid w:val="0"/>
          <w:lang w:eastAsia="ru-RU"/>
        </w:rPr>
        <w:t xml:space="preserve"> 60664-1</w:t>
      </w:r>
      <w:r w:rsidRPr="00EE3266">
        <w:rPr>
          <w:rFonts w:ascii="Calibri" w:eastAsia="Calibri" w:hAnsi="Calibri" w:cs="Times New Roman"/>
        </w:rPr>
        <w:t xml:space="preserve"> </w:t>
      </w:r>
      <w:r w:rsidRPr="00EE3266">
        <w:rPr>
          <w:rFonts w:ascii="Arial" w:eastAsia="Times New Roman" w:hAnsi="Arial" w:cs="Arial"/>
          <w:snapToGrid w:val="0"/>
          <w:lang w:eastAsia="ru-RU"/>
        </w:rPr>
        <w:t>или классификацией номинальных импульсных напряжений (категории перенапряжения), установленных в IEC 60364-4-44.</w:t>
      </w:r>
    </w:p>
    <w:p w14:paraId="2A315735" w14:textId="7243A610" w:rsidR="00E44A74" w:rsidRPr="00EE3266" w:rsidRDefault="00E44A74" w:rsidP="0031443F">
      <w:pPr>
        <w:widowControl w:val="0"/>
        <w:spacing w:after="0" w:line="360" w:lineRule="auto"/>
        <w:ind w:firstLine="709"/>
        <w:jc w:val="both"/>
        <w:rPr>
          <w:rFonts w:ascii="Arial" w:eastAsia="Times New Roman" w:hAnsi="Arial" w:cs="Arial"/>
          <w:snapToGrid w:val="0"/>
          <w:sz w:val="24"/>
          <w:szCs w:val="24"/>
          <w:lang w:eastAsia="ru-RU"/>
        </w:rPr>
      </w:pPr>
      <w:r w:rsidRPr="00EE3266">
        <w:rPr>
          <w:rFonts w:ascii="Arial" w:eastAsia="Times New Roman" w:hAnsi="Arial" w:cs="Arial"/>
          <w:snapToGrid w:val="0"/>
          <w:sz w:val="24"/>
          <w:szCs w:val="24"/>
          <w:lang w:eastAsia="ru-RU"/>
        </w:rPr>
        <w:t>КАТЕГОРИИ ИЗМЕРЕНИЙ основаны на местоположении в СЕТИ, где могут проводиться измерения.</w:t>
      </w:r>
    </w:p>
    <w:p w14:paraId="41EB65CB" w14:textId="77777777" w:rsidR="00E44A74" w:rsidRPr="00EE3266" w:rsidRDefault="00E44A74" w:rsidP="0031443F">
      <w:pPr>
        <w:widowControl w:val="0"/>
        <w:spacing w:after="0" w:line="360" w:lineRule="auto"/>
        <w:ind w:firstLine="709"/>
        <w:jc w:val="both"/>
        <w:rPr>
          <w:rFonts w:ascii="Arial" w:eastAsia="Times New Roman" w:hAnsi="Arial" w:cs="Arial"/>
          <w:sz w:val="20"/>
          <w:lang w:eastAsia="ru-RU"/>
        </w:rPr>
      </w:pPr>
      <w:r w:rsidRPr="00EE3266">
        <w:rPr>
          <w:rFonts w:ascii="Arial" w:eastAsia="Times New Roman" w:hAnsi="Arial" w:cs="Arial"/>
          <w:spacing w:val="40"/>
          <w:sz w:val="20"/>
          <w:lang w:eastAsia="ru-RU"/>
        </w:rPr>
        <w:t>Примечание</w:t>
      </w:r>
      <w:r w:rsidRPr="00EE3266">
        <w:rPr>
          <w:rFonts w:ascii="Arial" w:eastAsia="Times New Roman" w:hAnsi="Arial" w:cs="Arial"/>
          <w:spacing w:val="100"/>
          <w:sz w:val="20"/>
          <w:lang w:eastAsia="ru-RU"/>
        </w:rPr>
        <w:t>–</w:t>
      </w:r>
      <w:r w:rsidRPr="00EE3266">
        <w:rPr>
          <w:rFonts w:ascii="Arial" w:eastAsia="Times New Roman" w:hAnsi="Arial" w:cs="Arial"/>
          <w:sz w:val="20"/>
          <w:lang w:eastAsia="ru-RU"/>
        </w:rPr>
        <w:t xml:space="preserve">Категории, установленные </w:t>
      </w:r>
      <w:r w:rsidRPr="00EE3266">
        <w:rPr>
          <w:rFonts w:ascii="Arial" w:eastAsia="Times New Roman" w:hAnsi="Arial" w:cs="Arial"/>
          <w:sz w:val="20"/>
          <w:lang w:val="en-US" w:eastAsia="ru-RU"/>
        </w:rPr>
        <w:t>IEC</w:t>
      </w:r>
      <w:r w:rsidRPr="00EE3266">
        <w:rPr>
          <w:rFonts w:ascii="Arial" w:eastAsia="Times New Roman" w:hAnsi="Arial" w:cs="Arial"/>
          <w:snapToGrid w:val="0"/>
          <w:sz w:val="20"/>
          <w:lang w:eastAsia="ru-RU"/>
        </w:rPr>
        <w:t xml:space="preserve"> 60664-1 и </w:t>
      </w:r>
      <w:r w:rsidRPr="00EE3266">
        <w:rPr>
          <w:rFonts w:ascii="Arial" w:eastAsia="Times New Roman" w:hAnsi="Arial" w:cs="Arial"/>
          <w:snapToGrid w:val="0"/>
          <w:sz w:val="20"/>
          <w:lang w:val="en-US" w:eastAsia="ru-RU"/>
        </w:rPr>
        <w:t>IEC</w:t>
      </w:r>
      <w:r w:rsidRPr="00EE3266">
        <w:rPr>
          <w:rFonts w:ascii="Arial" w:eastAsia="Times New Roman" w:hAnsi="Arial" w:cs="Arial"/>
          <w:snapToGrid w:val="0"/>
          <w:sz w:val="20"/>
          <w:lang w:eastAsia="ru-RU"/>
        </w:rPr>
        <w:t xml:space="preserve"> 60364-4-44, предназначены для целей координации изоляции компонентов и оборудования, используемых в СЕТИ</w:t>
      </w:r>
      <w:r w:rsidRPr="00EE3266">
        <w:rPr>
          <w:rFonts w:ascii="Arial" w:eastAsia="Times New Roman" w:hAnsi="Arial" w:cs="Arial"/>
          <w:sz w:val="20"/>
          <w:lang w:eastAsia="ru-RU"/>
        </w:rPr>
        <w:t>.</w:t>
      </w:r>
    </w:p>
    <w:p w14:paraId="7EACF8E8" w14:textId="77777777" w:rsidR="00E44A74" w:rsidRPr="00EE3266" w:rsidRDefault="00E44A74" w:rsidP="0031443F">
      <w:pPr>
        <w:widowControl w:val="0"/>
        <w:spacing w:after="0" w:line="360" w:lineRule="auto"/>
        <w:ind w:firstLine="709"/>
        <w:jc w:val="both"/>
        <w:rPr>
          <w:rFonts w:ascii="Arial" w:eastAsia="Times New Roman" w:hAnsi="Arial" w:cs="Arial"/>
          <w:b/>
          <w:sz w:val="24"/>
          <w:szCs w:val="24"/>
          <w:lang w:eastAsia="ru-RU"/>
        </w:rPr>
      </w:pPr>
      <w:r w:rsidRPr="00EE3266">
        <w:rPr>
          <w:rFonts w:ascii="Arial" w:eastAsia="Times New Roman" w:hAnsi="Arial" w:cs="Arial"/>
          <w:b/>
          <w:sz w:val="24"/>
          <w:szCs w:val="24"/>
          <w:lang w:eastAsia="ru-RU"/>
        </w:rPr>
        <w:t xml:space="preserve">АА.2 </w:t>
      </w:r>
      <w:r w:rsidRPr="00EE3266">
        <w:rPr>
          <w:rFonts w:ascii="Arial" w:eastAsia="Times New Roman" w:hAnsi="Arial" w:cs="Arial"/>
          <w:b/>
          <w:sz w:val="24"/>
          <w:szCs w:val="24"/>
          <w:lang w:eastAsia="ru-RU"/>
        </w:rPr>
        <w:tab/>
        <w:t>КАТЕГОРИИ ИЗМЕРЕНИЙ</w:t>
      </w:r>
    </w:p>
    <w:p w14:paraId="4CD5C628" w14:textId="77777777" w:rsidR="00E44A74" w:rsidRPr="00EE3266" w:rsidRDefault="00E44A74" w:rsidP="0031443F">
      <w:pPr>
        <w:widowControl w:val="0"/>
        <w:spacing w:after="0" w:line="360" w:lineRule="auto"/>
        <w:ind w:firstLine="709"/>
        <w:jc w:val="both"/>
        <w:rPr>
          <w:rFonts w:ascii="Arial" w:eastAsia="Times New Roman" w:hAnsi="Arial" w:cs="Arial"/>
          <w:b/>
          <w:lang w:eastAsia="ru-RU"/>
        </w:rPr>
      </w:pPr>
      <w:r w:rsidRPr="00EE3266">
        <w:rPr>
          <w:rFonts w:ascii="Arial" w:eastAsia="Times New Roman" w:hAnsi="Arial" w:cs="Arial"/>
          <w:b/>
          <w:lang w:eastAsia="ru-RU"/>
        </w:rPr>
        <w:t xml:space="preserve">АА.2.1 КАТЕГОРИЯ ИЗМЕРЕНИЙ </w:t>
      </w:r>
      <w:r w:rsidRPr="00EE3266">
        <w:rPr>
          <w:rFonts w:ascii="Arial" w:eastAsia="Times New Roman" w:hAnsi="Arial" w:cs="Arial"/>
          <w:b/>
          <w:lang w:val="en-US" w:eastAsia="ru-RU"/>
        </w:rPr>
        <w:t>II</w:t>
      </w:r>
    </w:p>
    <w:p w14:paraId="401FB955" w14:textId="77777777" w:rsidR="00E44A74" w:rsidRPr="00EE3266" w:rsidRDefault="00E44A74" w:rsidP="0031443F">
      <w:pPr>
        <w:widowControl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 xml:space="preserve">КАТЕГОРИЯ ИЗМЕРЕНИЙ </w:t>
      </w:r>
      <w:r w:rsidRPr="00EE3266">
        <w:rPr>
          <w:rFonts w:ascii="Arial" w:eastAsia="Times New Roman" w:hAnsi="Arial" w:cs="Arial"/>
          <w:lang w:val="en-US" w:eastAsia="ru-RU"/>
        </w:rPr>
        <w:t>II</w:t>
      </w:r>
      <w:r w:rsidRPr="00EE3266">
        <w:rPr>
          <w:rFonts w:ascii="Arial" w:eastAsia="Times New Roman" w:hAnsi="Arial" w:cs="Arial"/>
          <w:lang w:eastAsia="ru-RU"/>
        </w:rPr>
        <w:t xml:space="preserve"> применима к испытательным и измерительным цепям, подключаемых непосредственно к точкам подключения (розетки и подобные точки) низковольтной СЕТЕВОЙ установки (см. таблицу АА.1 и рисунок АА.1).</w:t>
      </w:r>
    </w:p>
    <w:p w14:paraId="1C15D2B0" w14:textId="77777777" w:rsidR="00E44A74" w:rsidRPr="00EE3266" w:rsidRDefault="00E44A74" w:rsidP="0031443F">
      <w:pPr>
        <w:widowControl w:val="0"/>
        <w:spacing w:after="0" w:line="360" w:lineRule="auto"/>
        <w:ind w:firstLine="709"/>
        <w:jc w:val="both"/>
        <w:rPr>
          <w:rFonts w:ascii="Arial" w:eastAsia="Times New Roman" w:hAnsi="Arial" w:cs="Arial"/>
          <w:i/>
          <w:sz w:val="20"/>
          <w:szCs w:val="20"/>
          <w:lang w:eastAsia="ru-RU"/>
        </w:rPr>
      </w:pPr>
      <w:r w:rsidRPr="00EE3266">
        <w:rPr>
          <w:rFonts w:ascii="Arial" w:eastAsia="Times New Roman" w:hAnsi="Arial" w:cs="Arial"/>
          <w:b/>
          <w:i/>
          <w:sz w:val="20"/>
          <w:szCs w:val="20"/>
          <w:lang w:eastAsia="ru-RU"/>
        </w:rPr>
        <w:t>Пример – Измерения в СЕТЕВЫХ ЦЕПЯХ бытовой техники, портативного ИНСТРУМЕНТА и аналогичного оборудования, а также розетках стационарных установок, расположенных на стороне потребителя</w:t>
      </w:r>
      <w:r w:rsidRPr="00EE3266">
        <w:rPr>
          <w:rFonts w:ascii="Arial" w:eastAsia="Times New Roman" w:hAnsi="Arial" w:cs="Arial"/>
          <w:i/>
          <w:sz w:val="20"/>
          <w:szCs w:val="20"/>
          <w:lang w:eastAsia="ru-RU"/>
        </w:rPr>
        <w:t xml:space="preserve">. </w:t>
      </w:r>
    </w:p>
    <w:p w14:paraId="0C40777E" w14:textId="77777777" w:rsidR="00E44A74" w:rsidRPr="00EE3266" w:rsidRDefault="00E44A74" w:rsidP="0031443F">
      <w:pPr>
        <w:widowControl w:val="0"/>
        <w:spacing w:after="0" w:line="360" w:lineRule="auto"/>
        <w:ind w:firstLine="709"/>
        <w:jc w:val="both"/>
        <w:rPr>
          <w:rFonts w:ascii="Arial" w:eastAsia="Times New Roman" w:hAnsi="Arial" w:cs="Arial"/>
          <w:b/>
          <w:lang w:eastAsia="ru-RU"/>
        </w:rPr>
      </w:pPr>
      <w:r w:rsidRPr="00EE3266">
        <w:rPr>
          <w:rFonts w:ascii="Arial" w:eastAsia="Times New Roman" w:hAnsi="Arial" w:cs="Arial"/>
          <w:b/>
          <w:lang w:eastAsia="ru-RU"/>
        </w:rPr>
        <w:t xml:space="preserve">АА.2.2 КАТЕГОРИЯ ИЗМЕРЕНИЙ </w:t>
      </w:r>
      <w:r w:rsidRPr="00EE3266">
        <w:rPr>
          <w:rFonts w:ascii="Arial" w:eastAsia="Times New Roman" w:hAnsi="Arial" w:cs="Arial"/>
          <w:b/>
          <w:lang w:val="en-US" w:eastAsia="ru-RU"/>
        </w:rPr>
        <w:t>III</w:t>
      </w:r>
    </w:p>
    <w:p w14:paraId="2034D02D" w14:textId="77777777" w:rsidR="00E44A74" w:rsidRPr="00EE3266" w:rsidRDefault="00E44A74" w:rsidP="0031443F">
      <w:pPr>
        <w:widowControl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 xml:space="preserve">КАТЕГОРИЯ ИЗМЕРЕНИЙ </w:t>
      </w:r>
      <w:r w:rsidRPr="00EE3266">
        <w:rPr>
          <w:rFonts w:ascii="Arial" w:eastAsia="Times New Roman" w:hAnsi="Arial" w:cs="Arial"/>
          <w:lang w:val="en-US" w:eastAsia="ru-RU"/>
        </w:rPr>
        <w:t>III</w:t>
      </w:r>
      <w:r w:rsidRPr="00EE3266">
        <w:rPr>
          <w:rFonts w:ascii="Arial" w:eastAsia="Times New Roman" w:hAnsi="Arial" w:cs="Arial"/>
          <w:lang w:eastAsia="ru-RU"/>
        </w:rPr>
        <w:t xml:space="preserve"> применима к испытательным и измерительным цепям, подключаемых к распределительной части низковольтной СЕТИ здания (см. таблицу АА.1 и рисунок АА.1).</w:t>
      </w:r>
    </w:p>
    <w:p w14:paraId="2523190E" w14:textId="77777777" w:rsidR="00E44A74" w:rsidRPr="00EE3266" w:rsidRDefault="00E44A74" w:rsidP="0031443F">
      <w:pPr>
        <w:widowControl w:val="0"/>
        <w:spacing w:after="0" w:line="360" w:lineRule="auto"/>
        <w:ind w:firstLine="709"/>
        <w:jc w:val="both"/>
        <w:rPr>
          <w:rFonts w:ascii="Calibri" w:eastAsia="Calibri" w:hAnsi="Calibri" w:cs="Times New Roman"/>
        </w:rPr>
      </w:pPr>
      <w:r w:rsidRPr="00EE3266">
        <w:rPr>
          <w:rFonts w:ascii="Arial" w:eastAsia="Times New Roman" w:hAnsi="Arial" w:cs="Arial"/>
          <w:lang w:eastAsia="ru-RU"/>
        </w:rPr>
        <w:t>Во избежание РИСКОВ, вызванных ОПАСНОСТЯМИ, возникающими в результате более высоких токов короткого замыкания, требуется применение дополнительной изоляции и других мер предосторожности.</w:t>
      </w:r>
      <w:r w:rsidRPr="00EE3266">
        <w:rPr>
          <w:rFonts w:ascii="Calibri" w:eastAsia="Calibri" w:hAnsi="Calibri" w:cs="Times New Roman"/>
        </w:rPr>
        <w:t xml:space="preserve"> </w:t>
      </w:r>
    </w:p>
    <w:p w14:paraId="4E84E53C" w14:textId="77777777" w:rsidR="00E44A74" w:rsidRPr="00EE3266" w:rsidRDefault="00E44A74" w:rsidP="0031443F">
      <w:pPr>
        <w:widowControl w:val="0"/>
        <w:spacing w:after="0" w:line="360" w:lineRule="auto"/>
        <w:ind w:firstLine="709"/>
        <w:jc w:val="both"/>
        <w:rPr>
          <w:rFonts w:ascii="Times New Roman" w:eastAsia="Times New Roman" w:hAnsi="Times New Roman" w:cs="Times New Roman"/>
          <w:sz w:val="28"/>
          <w:szCs w:val="28"/>
          <w:lang w:eastAsia="ru-RU"/>
        </w:rPr>
      </w:pPr>
      <w:r w:rsidRPr="00EE3266">
        <w:rPr>
          <w:rFonts w:ascii="Arial" w:eastAsia="Times New Roman" w:hAnsi="Arial" w:cs="Arial"/>
          <w:lang w:eastAsia="ru-RU"/>
        </w:rPr>
        <w:t>Для оборудования, являющегося частью стационарной установки, предполагается, что предохранитель или автоматический выключатель установки обеспечат надлежащую защиту от токов короткого замыкания.</w:t>
      </w:r>
      <w:r w:rsidRPr="00EE3266">
        <w:rPr>
          <w:rFonts w:ascii="Times New Roman" w:eastAsia="Times New Roman" w:hAnsi="Times New Roman" w:cs="Times New Roman"/>
          <w:sz w:val="28"/>
          <w:szCs w:val="28"/>
          <w:lang w:eastAsia="ru-RU"/>
        </w:rPr>
        <w:t xml:space="preserve"> </w:t>
      </w:r>
    </w:p>
    <w:p w14:paraId="5B5AFCA5" w14:textId="77777777" w:rsidR="00E44A74" w:rsidRPr="00EE3266" w:rsidRDefault="00E44A74" w:rsidP="0031443F">
      <w:pPr>
        <w:widowControl w:val="0"/>
        <w:spacing w:after="0" w:line="360" w:lineRule="auto"/>
        <w:ind w:firstLine="709"/>
        <w:jc w:val="both"/>
        <w:rPr>
          <w:rFonts w:ascii="Arial" w:eastAsia="Times New Roman" w:hAnsi="Arial" w:cs="Arial"/>
          <w:b/>
          <w:i/>
          <w:lang w:eastAsia="ru-RU"/>
        </w:rPr>
      </w:pPr>
      <w:r w:rsidRPr="00EE3266">
        <w:rPr>
          <w:rFonts w:ascii="Arial" w:eastAsia="Times New Roman" w:hAnsi="Arial" w:cs="Arial"/>
          <w:b/>
          <w:i/>
          <w:sz w:val="20"/>
          <w:szCs w:val="20"/>
          <w:lang w:eastAsia="ru-RU"/>
        </w:rPr>
        <w:t>Пример – Измерения на распределительных щитах (включая вторичные счетчики), фотоэлектрических панелях, автоматических выключателях, электропроводке, включая кабели, шины, распределительные коробки, выключатели, розетки в стационарной установке, а также в оборудовании для промышленного применения и некотором другом оборудовании, таком как стационарные двигатели с постоянным подключением к стационарной установке</w:t>
      </w:r>
      <w:r w:rsidRPr="00EE3266">
        <w:rPr>
          <w:rFonts w:ascii="Arial" w:eastAsia="Times New Roman" w:hAnsi="Arial" w:cs="Arial"/>
          <w:b/>
          <w:i/>
          <w:lang w:eastAsia="ru-RU"/>
        </w:rPr>
        <w:t xml:space="preserve">. </w:t>
      </w:r>
    </w:p>
    <w:p w14:paraId="574181BA" w14:textId="77777777" w:rsidR="00963AD0" w:rsidRPr="00EE3266" w:rsidRDefault="00963AD0">
      <w:pPr>
        <w:rPr>
          <w:rFonts w:ascii="Arial" w:eastAsia="Times New Roman" w:hAnsi="Arial" w:cs="Arial"/>
          <w:b/>
          <w:lang w:eastAsia="ru-RU"/>
        </w:rPr>
      </w:pPr>
      <w:r w:rsidRPr="00EE3266">
        <w:rPr>
          <w:rFonts w:ascii="Arial" w:eastAsia="Times New Roman" w:hAnsi="Arial" w:cs="Arial"/>
          <w:b/>
          <w:lang w:eastAsia="ru-RU"/>
        </w:rPr>
        <w:br w:type="page"/>
      </w:r>
    </w:p>
    <w:p w14:paraId="4C9B3B94" w14:textId="25520975" w:rsidR="00E44A74" w:rsidRPr="00EE3266" w:rsidRDefault="00E44A74" w:rsidP="0031443F">
      <w:pPr>
        <w:widowControl w:val="0"/>
        <w:spacing w:after="0" w:line="360" w:lineRule="auto"/>
        <w:ind w:firstLine="709"/>
        <w:jc w:val="both"/>
        <w:rPr>
          <w:rFonts w:ascii="Arial" w:eastAsia="Times New Roman" w:hAnsi="Arial" w:cs="Arial"/>
          <w:b/>
          <w:lang w:eastAsia="ru-RU"/>
        </w:rPr>
      </w:pPr>
      <w:r w:rsidRPr="00EE3266">
        <w:rPr>
          <w:rFonts w:ascii="Arial" w:eastAsia="Times New Roman" w:hAnsi="Arial" w:cs="Arial"/>
          <w:b/>
          <w:lang w:eastAsia="ru-RU"/>
        </w:rPr>
        <w:lastRenderedPageBreak/>
        <w:t xml:space="preserve">АА.2.3 КАТЕГОРИЯ ИЗМЕРЕНИЙ </w:t>
      </w:r>
      <w:r w:rsidRPr="00EE3266">
        <w:rPr>
          <w:rFonts w:ascii="Arial" w:eastAsia="Times New Roman" w:hAnsi="Arial" w:cs="Arial"/>
          <w:b/>
          <w:lang w:val="en-US" w:eastAsia="ru-RU"/>
        </w:rPr>
        <w:t>IV</w:t>
      </w:r>
    </w:p>
    <w:p w14:paraId="7A497D58" w14:textId="77777777" w:rsidR="00E44A74" w:rsidRPr="00EE3266" w:rsidRDefault="00E44A74" w:rsidP="0031443F">
      <w:pPr>
        <w:widowControl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КАТЕГОРИЯ ИЗМЕРЕНИЙ IV применима к испытательным и измерительным цепям, подключаемым к источнику низковольтной СЕТИ здания (см. таблицу AA.1 и рисунок AA.1).</w:t>
      </w:r>
    </w:p>
    <w:p w14:paraId="705A9E57" w14:textId="77777777" w:rsidR="00E44A74" w:rsidRPr="00EE3266" w:rsidRDefault="00E44A74" w:rsidP="0031443F">
      <w:pPr>
        <w:widowControl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Вследствие потенциальной возможности высоких токов короткого замыкания, существующих в таких цепях, любое случайное короткое замыкание, возникшее во время проведения измерений, может привести к вспышке дуги высокого уровня энергии, которая чрезвычайно опасна для случайных посторонних лиц, находящихся в непосредственной близости. Должны быть приняты существенные меры предосторожности, чтобы избежать любой возможности короткого замыкания.</w:t>
      </w:r>
    </w:p>
    <w:p w14:paraId="5F7955BB" w14:textId="77777777" w:rsidR="00E44A74" w:rsidRPr="00EE3266" w:rsidRDefault="00E44A74" w:rsidP="0031443F">
      <w:pPr>
        <w:widowControl w:val="0"/>
        <w:spacing w:after="0" w:line="360" w:lineRule="auto"/>
        <w:ind w:firstLine="709"/>
        <w:jc w:val="both"/>
        <w:rPr>
          <w:rFonts w:ascii="Arial" w:eastAsia="Times New Roman" w:hAnsi="Arial" w:cs="Arial"/>
          <w:lang w:eastAsia="ru-RU"/>
        </w:rPr>
      </w:pPr>
      <w:r w:rsidRPr="00EE3266">
        <w:rPr>
          <w:rFonts w:ascii="Arial" w:eastAsia="Times New Roman" w:hAnsi="Arial" w:cs="Arial"/>
          <w:b/>
          <w:i/>
          <w:sz w:val="20"/>
          <w:szCs w:val="20"/>
          <w:lang w:eastAsia="ru-RU"/>
        </w:rPr>
        <w:t>Пример – Измерения на устройствах, установленных перед основным предохранителем или автоматическим выключателем в установке здания</w:t>
      </w:r>
      <w:r w:rsidRPr="00EE3266">
        <w:rPr>
          <w:rFonts w:ascii="Arial" w:eastAsia="Times New Roman" w:hAnsi="Arial" w:cs="Arial"/>
          <w:lang w:eastAsia="ru-RU"/>
        </w:rPr>
        <w:t>.</w:t>
      </w:r>
    </w:p>
    <w:p w14:paraId="4CDAD6F3" w14:textId="77777777" w:rsidR="00E44A74" w:rsidRPr="00EE3266" w:rsidRDefault="00E44A74" w:rsidP="0031443F">
      <w:pPr>
        <w:widowControl w:val="0"/>
        <w:spacing w:after="0" w:line="360" w:lineRule="auto"/>
        <w:ind w:firstLine="709"/>
        <w:jc w:val="both"/>
        <w:rPr>
          <w:rFonts w:ascii="Arial" w:eastAsia="Times New Roman" w:hAnsi="Arial" w:cs="Arial"/>
          <w:b/>
          <w:lang w:eastAsia="ru-RU"/>
        </w:rPr>
      </w:pPr>
      <w:r w:rsidRPr="00EE3266">
        <w:rPr>
          <w:rFonts w:ascii="Arial" w:eastAsia="Times New Roman" w:hAnsi="Arial" w:cs="Arial"/>
          <w:b/>
          <w:lang w:eastAsia="ru-RU"/>
        </w:rPr>
        <w:t xml:space="preserve">АА.2.4 Измерительные цепи без установленной КАТЕГОРИИ ИЗМЕРЕНИЯ </w:t>
      </w:r>
    </w:p>
    <w:p w14:paraId="02751753" w14:textId="54EA8377" w:rsidR="00E44A74" w:rsidRPr="00EE3266" w:rsidRDefault="00E44A74" w:rsidP="0031443F">
      <w:pPr>
        <w:widowControl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Многие типы испытательных и измерительных цепей не предназначены для непосредственного подключения к СЕТИ. Некоторые из этих измерительных цепей предназначены для применени</w:t>
      </w:r>
      <w:r w:rsidR="00F836FE">
        <w:rPr>
          <w:rFonts w:ascii="Arial" w:eastAsia="Times New Roman" w:hAnsi="Arial" w:cs="Arial"/>
          <w:lang w:eastAsia="ru-RU"/>
        </w:rPr>
        <w:t>я</w:t>
      </w:r>
      <w:r w:rsidRPr="00EE3266">
        <w:rPr>
          <w:rFonts w:ascii="Arial" w:eastAsia="Times New Roman" w:hAnsi="Arial" w:cs="Arial"/>
          <w:lang w:eastAsia="ru-RU"/>
        </w:rPr>
        <w:t xml:space="preserve"> с очень низким энергопотреблением, но другие могут потреблять очень большое количество доступной энергии из-за высоких токов короткого замыкания или высоких напряжений разомкнутой цепи.</w:t>
      </w:r>
      <w:r w:rsidRPr="00EE3266">
        <w:rPr>
          <w:rFonts w:ascii="Calibri" w:eastAsia="Calibri" w:hAnsi="Calibri" w:cs="Times New Roman"/>
        </w:rPr>
        <w:t xml:space="preserve"> </w:t>
      </w:r>
      <w:r w:rsidRPr="00EE3266">
        <w:rPr>
          <w:rFonts w:ascii="Arial" w:eastAsia="Times New Roman" w:hAnsi="Arial" w:cs="Arial"/>
          <w:lang w:eastAsia="ru-RU"/>
        </w:rPr>
        <w:t>Для этих цепей не определены стандартные уровни переходных процессов. Для определения требований к изоляции и току короткого замыкания таких цепей требуется анализ РАБОЧИХ НАПРЯЖЕНИЙ, сопротивлений цепей, КРАТКОВРЕМЕННЫХ и ПЕРЕХОДНЫХ ПЕРЕНАПРЯЖЕНИЙ.</w:t>
      </w:r>
    </w:p>
    <w:p w14:paraId="610C85F8" w14:textId="4680621E" w:rsidR="00E44A74" w:rsidRPr="00EE3266" w:rsidRDefault="00E44A74" w:rsidP="0031443F">
      <w:pPr>
        <w:widowControl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b/>
          <w:i/>
          <w:sz w:val="20"/>
          <w:szCs w:val="20"/>
          <w:lang w:eastAsia="ru-RU"/>
        </w:rPr>
        <w:t>Пример</w:t>
      </w:r>
      <w:r w:rsidR="00963AD0" w:rsidRPr="00EE3266">
        <w:rPr>
          <w:rFonts w:ascii="Arial" w:eastAsia="Times New Roman" w:hAnsi="Arial" w:cs="Arial"/>
          <w:b/>
          <w:i/>
          <w:sz w:val="20"/>
          <w:szCs w:val="20"/>
          <w:lang w:eastAsia="ru-RU"/>
        </w:rPr>
        <w:t xml:space="preserve"> – </w:t>
      </w:r>
      <w:r w:rsidRPr="00EE3266">
        <w:rPr>
          <w:rFonts w:ascii="Arial" w:eastAsia="Times New Roman" w:hAnsi="Arial" w:cs="Arial"/>
          <w:b/>
          <w:i/>
          <w:sz w:val="20"/>
          <w:szCs w:val="20"/>
          <w:lang w:eastAsia="ru-RU"/>
        </w:rPr>
        <w:t>Измерительные цепи термопар, высокочастотные измерительные цепи, автомобильные тестеры, и тестеры, используемые для определения характеристик СЕТЕВОЙ установки до ее подключения к СЕТЕВОМУ электропитанию</w:t>
      </w:r>
      <w:r w:rsidRPr="00EE3266">
        <w:rPr>
          <w:rFonts w:ascii="Arial" w:eastAsia="Times New Roman" w:hAnsi="Arial" w:cs="Arial"/>
          <w:sz w:val="24"/>
          <w:szCs w:val="24"/>
          <w:lang w:eastAsia="ru-RU"/>
        </w:rPr>
        <w:t>.</w:t>
      </w:r>
    </w:p>
    <w:p w14:paraId="532CAE5B" w14:textId="77777777" w:rsidR="00E44A74" w:rsidRPr="00EE3266" w:rsidRDefault="00E44A74" w:rsidP="00963AD0">
      <w:pPr>
        <w:widowControl w:val="0"/>
        <w:autoSpaceDE w:val="0"/>
        <w:autoSpaceDN w:val="0"/>
        <w:adjustRightInd w:val="0"/>
        <w:spacing w:after="0" w:line="360" w:lineRule="auto"/>
        <w:jc w:val="both"/>
        <w:rPr>
          <w:rFonts w:ascii="Arial" w:eastAsia="Times New Roman" w:hAnsi="Arial" w:cs="Arial"/>
          <w:sz w:val="24"/>
          <w:szCs w:val="24"/>
          <w:lang w:eastAsia="ru-RU"/>
        </w:rPr>
      </w:pPr>
      <w:r w:rsidRPr="00EE3266">
        <w:rPr>
          <w:rFonts w:ascii="Arial" w:eastAsia="Times New Roman" w:hAnsi="Arial" w:cs="Arial"/>
          <w:noProof/>
          <w:sz w:val="24"/>
          <w:szCs w:val="24"/>
          <w:lang w:eastAsia="ru-RU"/>
        </w:rPr>
        <w:drawing>
          <wp:inline distT="0" distB="0" distL="0" distR="0" wp14:anchorId="263D0893" wp14:editId="0E7EB803">
            <wp:extent cx="6251575" cy="2320925"/>
            <wp:effectExtent l="0" t="0" r="0" b="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51575" cy="2320925"/>
                    </a:xfrm>
                    <a:prstGeom prst="rect">
                      <a:avLst/>
                    </a:prstGeom>
                    <a:noFill/>
                    <a:ln>
                      <a:noFill/>
                    </a:ln>
                  </pic:spPr>
                </pic:pic>
              </a:graphicData>
            </a:graphic>
          </wp:inline>
        </w:drawing>
      </w:r>
    </w:p>
    <w:p w14:paraId="7429B2E5" w14:textId="77777777" w:rsidR="00E44A74" w:rsidRPr="00EE3266" w:rsidRDefault="00E44A74" w:rsidP="0031443F">
      <w:pPr>
        <w:widowControl w:val="0"/>
        <w:autoSpaceDE w:val="0"/>
        <w:autoSpaceDN w:val="0"/>
        <w:adjustRightInd w:val="0"/>
        <w:spacing w:after="0" w:line="360" w:lineRule="auto"/>
        <w:ind w:firstLine="709"/>
        <w:rPr>
          <w:rFonts w:ascii="Arial" w:eastAsia="Times New Roman" w:hAnsi="Arial" w:cs="Arial"/>
          <w:sz w:val="24"/>
          <w:szCs w:val="24"/>
          <w:lang w:eastAsia="ru-RU"/>
        </w:rPr>
      </w:pPr>
    </w:p>
    <w:p w14:paraId="79A99A1F" w14:textId="240971D5" w:rsidR="00E44A74" w:rsidRPr="00EE3266" w:rsidRDefault="00E44A74" w:rsidP="0031443F">
      <w:pPr>
        <w:widowControl w:val="0"/>
        <w:autoSpaceDE w:val="0"/>
        <w:autoSpaceDN w:val="0"/>
        <w:adjustRightInd w:val="0"/>
        <w:spacing w:after="0" w:line="360" w:lineRule="auto"/>
        <w:ind w:firstLine="709"/>
        <w:rPr>
          <w:rFonts w:ascii="Arial" w:eastAsia="Times New Roman" w:hAnsi="Arial" w:cs="Arial"/>
          <w:b/>
          <w:sz w:val="20"/>
          <w:szCs w:val="20"/>
          <w:lang w:eastAsia="ru-RU"/>
        </w:rPr>
      </w:pPr>
      <w:r w:rsidRPr="00EE3266">
        <w:rPr>
          <w:rFonts w:ascii="Arial" w:eastAsia="Times New Roman" w:hAnsi="Arial" w:cs="Arial"/>
          <w:sz w:val="20"/>
          <w:szCs w:val="20"/>
          <w:lang w:eastAsia="ru-RU"/>
        </w:rPr>
        <w:t>О –   Измерительные цепи, без установленной КАТЕГОРИИ ИЗМЕРЕНИЙ;</w:t>
      </w:r>
      <w:r w:rsidR="00F836FE">
        <w:rPr>
          <w:rFonts w:ascii="Arial" w:eastAsia="Times New Roman" w:hAnsi="Arial" w:cs="Arial"/>
          <w:sz w:val="20"/>
          <w:szCs w:val="20"/>
          <w:lang w:eastAsia="ru-RU"/>
        </w:rPr>
        <w:t xml:space="preserve"> </w:t>
      </w:r>
      <w:r w:rsidRPr="00EE3266">
        <w:rPr>
          <w:rFonts w:ascii="Arial" w:eastAsia="Times New Roman" w:hAnsi="Arial" w:cs="Arial"/>
          <w:sz w:val="20"/>
          <w:szCs w:val="20"/>
          <w:lang w:val="en-US" w:eastAsia="ru-RU"/>
        </w:rPr>
        <w:t>CAT</w:t>
      </w:r>
      <w:r w:rsidRPr="00EE3266">
        <w:rPr>
          <w:rFonts w:ascii="Arial" w:eastAsia="Times New Roman" w:hAnsi="Arial" w:cs="Arial"/>
          <w:sz w:val="20"/>
          <w:szCs w:val="20"/>
          <w:lang w:eastAsia="ru-RU"/>
        </w:rPr>
        <w:t xml:space="preserve"> </w:t>
      </w:r>
      <w:r w:rsidRPr="00EE3266">
        <w:rPr>
          <w:rFonts w:ascii="Arial" w:eastAsia="Times New Roman" w:hAnsi="Arial" w:cs="Arial"/>
          <w:sz w:val="20"/>
          <w:szCs w:val="20"/>
          <w:lang w:val="en-US" w:eastAsia="ru-RU"/>
        </w:rPr>
        <w:t>II</w:t>
      </w:r>
      <w:r w:rsidRPr="00EE3266">
        <w:rPr>
          <w:rFonts w:ascii="Arial" w:eastAsia="Times New Roman" w:hAnsi="Arial" w:cs="Arial"/>
          <w:sz w:val="20"/>
          <w:szCs w:val="20"/>
          <w:lang w:eastAsia="ru-RU"/>
        </w:rPr>
        <w:t xml:space="preserve"> –   КАТЕГОРИЯ ИЗМЕРЕНИЙ </w:t>
      </w:r>
      <w:r w:rsidRPr="00EE3266">
        <w:rPr>
          <w:rFonts w:ascii="Arial" w:eastAsia="Times New Roman" w:hAnsi="Arial" w:cs="Arial"/>
          <w:sz w:val="20"/>
          <w:szCs w:val="20"/>
          <w:lang w:val="en-US" w:eastAsia="ru-RU"/>
        </w:rPr>
        <w:t>II</w:t>
      </w:r>
      <w:r w:rsidRPr="00EE3266">
        <w:rPr>
          <w:rFonts w:ascii="Arial" w:eastAsia="Times New Roman" w:hAnsi="Arial" w:cs="Arial"/>
          <w:sz w:val="20"/>
          <w:szCs w:val="20"/>
          <w:lang w:eastAsia="ru-RU"/>
        </w:rPr>
        <w:t>;</w:t>
      </w:r>
      <w:r w:rsidR="00F836FE">
        <w:rPr>
          <w:rFonts w:ascii="Arial" w:eastAsia="Times New Roman" w:hAnsi="Arial" w:cs="Arial"/>
          <w:sz w:val="20"/>
          <w:szCs w:val="20"/>
          <w:lang w:eastAsia="ru-RU"/>
        </w:rPr>
        <w:t xml:space="preserve"> </w:t>
      </w:r>
      <w:r w:rsidRPr="00EE3266">
        <w:rPr>
          <w:rFonts w:ascii="Arial" w:eastAsia="Times New Roman" w:hAnsi="Arial" w:cs="Arial"/>
          <w:sz w:val="20"/>
          <w:szCs w:val="20"/>
          <w:lang w:val="en-US" w:eastAsia="ru-RU"/>
        </w:rPr>
        <w:t>CAT</w:t>
      </w:r>
      <w:r w:rsidRPr="00EE3266">
        <w:rPr>
          <w:rFonts w:ascii="Arial" w:eastAsia="Times New Roman" w:hAnsi="Arial" w:cs="Arial"/>
          <w:sz w:val="20"/>
          <w:szCs w:val="20"/>
          <w:lang w:eastAsia="ru-RU"/>
        </w:rPr>
        <w:t xml:space="preserve"> </w:t>
      </w:r>
      <w:r w:rsidRPr="00EE3266">
        <w:rPr>
          <w:rFonts w:ascii="Arial" w:eastAsia="Times New Roman" w:hAnsi="Arial" w:cs="Arial"/>
          <w:sz w:val="20"/>
          <w:szCs w:val="20"/>
          <w:lang w:val="en-US" w:eastAsia="ru-RU"/>
        </w:rPr>
        <w:t>III</w:t>
      </w:r>
      <w:r w:rsidRPr="00EE3266">
        <w:rPr>
          <w:rFonts w:ascii="Arial" w:eastAsia="Times New Roman" w:hAnsi="Arial" w:cs="Arial"/>
          <w:sz w:val="20"/>
          <w:szCs w:val="20"/>
          <w:lang w:eastAsia="ru-RU"/>
        </w:rPr>
        <w:t xml:space="preserve"> </w:t>
      </w:r>
      <w:proofErr w:type="gramStart"/>
      <w:r w:rsidRPr="00EE3266">
        <w:rPr>
          <w:rFonts w:ascii="Arial" w:eastAsia="Times New Roman" w:hAnsi="Arial" w:cs="Arial"/>
          <w:sz w:val="20"/>
          <w:szCs w:val="20"/>
          <w:lang w:eastAsia="ru-RU"/>
        </w:rPr>
        <w:t>–  КАТЕГОРИЯ</w:t>
      </w:r>
      <w:proofErr w:type="gramEnd"/>
      <w:r w:rsidRPr="00EE3266">
        <w:rPr>
          <w:rFonts w:ascii="Arial" w:eastAsia="Times New Roman" w:hAnsi="Arial" w:cs="Arial"/>
          <w:sz w:val="20"/>
          <w:szCs w:val="20"/>
          <w:lang w:eastAsia="ru-RU"/>
        </w:rPr>
        <w:t xml:space="preserve"> ИЗМЕРЕНИЙ </w:t>
      </w:r>
      <w:r w:rsidRPr="00EE3266">
        <w:rPr>
          <w:rFonts w:ascii="Arial" w:eastAsia="Times New Roman" w:hAnsi="Arial" w:cs="Arial"/>
          <w:sz w:val="20"/>
          <w:szCs w:val="20"/>
          <w:lang w:val="en-US" w:eastAsia="ru-RU"/>
        </w:rPr>
        <w:t>III</w:t>
      </w:r>
      <w:r w:rsidRPr="00EE3266">
        <w:rPr>
          <w:rFonts w:ascii="Arial" w:eastAsia="Times New Roman" w:hAnsi="Arial" w:cs="Arial"/>
          <w:sz w:val="20"/>
          <w:szCs w:val="20"/>
          <w:lang w:eastAsia="ru-RU"/>
        </w:rPr>
        <w:t>;</w:t>
      </w:r>
      <w:r w:rsidR="00F836FE">
        <w:rPr>
          <w:rFonts w:ascii="Arial" w:eastAsia="Times New Roman" w:hAnsi="Arial" w:cs="Arial"/>
          <w:sz w:val="20"/>
          <w:szCs w:val="20"/>
          <w:lang w:eastAsia="ru-RU"/>
        </w:rPr>
        <w:t xml:space="preserve"> </w:t>
      </w:r>
      <w:r w:rsidRPr="00EE3266">
        <w:rPr>
          <w:rFonts w:ascii="Arial" w:eastAsia="Times New Roman" w:hAnsi="Arial" w:cs="Arial"/>
          <w:sz w:val="20"/>
          <w:szCs w:val="20"/>
          <w:lang w:val="en-US" w:eastAsia="ru-RU"/>
        </w:rPr>
        <w:t>CAT</w:t>
      </w:r>
      <w:r w:rsidRPr="00EE3266">
        <w:rPr>
          <w:rFonts w:ascii="Arial" w:eastAsia="Times New Roman" w:hAnsi="Arial" w:cs="Arial"/>
          <w:sz w:val="20"/>
          <w:szCs w:val="20"/>
          <w:lang w:eastAsia="ru-RU"/>
        </w:rPr>
        <w:t xml:space="preserve"> </w:t>
      </w:r>
      <w:r w:rsidRPr="00EE3266">
        <w:rPr>
          <w:rFonts w:ascii="Arial" w:eastAsia="Times New Roman" w:hAnsi="Arial" w:cs="Arial"/>
          <w:sz w:val="20"/>
          <w:szCs w:val="20"/>
          <w:lang w:val="en-US" w:eastAsia="ru-RU"/>
        </w:rPr>
        <w:t>IV</w:t>
      </w:r>
      <w:r w:rsidRPr="00EE3266">
        <w:rPr>
          <w:rFonts w:ascii="Arial" w:eastAsia="Times New Roman" w:hAnsi="Arial" w:cs="Arial"/>
          <w:sz w:val="20"/>
          <w:szCs w:val="20"/>
          <w:lang w:eastAsia="ru-RU"/>
        </w:rPr>
        <w:t xml:space="preserve"> – КАТЕГОРИЯ ИЗМЕРЕНИЙ </w:t>
      </w:r>
      <w:r w:rsidRPr="00EE3266">
        <w:rPr>
          <w:rFonts w:ascii="Arial" w:eastAsia="Times New Roman" w:hAnsi="Arial" w:cs="Arial"/>
          <w:sz w:val="20"/>
          <w:szCs w:val="20"/>
          <w:lang w:val="en-US" w:eastAsia="ru-RU"/>
        </w:rPr>
        <w:t>IV</w:t>
      </w:r>
    </w:p>
    <w:p w14:paraId="7A8A863A" w14:textId="373AB4BE" w:rsidR="00E44A74" w:rsidRPr="00EE3266" w:rsidRDefault="00963AD0" w:rsidP="0031443F">
      <w:pPr>
        <w:widowControl w:val="0"/>
        <w:autoSpaceDE w:val="0"/>
        <w:autoSpaceDN w:val="0"/>
        <w:adjustRightInd w:val="0"/>
        <w:spacing w:after="0" w:line="360" w:lineRule="auto"/>
        <w:ind w:firstLine="709"/>
        <w:jc w:val="center"/>
        <w:rPr>
          <w:rFonts w:ascii="Arial" w:eastAsia="Times New Roman" w:hAnsi="Arial" w:cs="Arial"/>
          <w:b/>
          <w:lang w:eastAsia="ru-RU"/>
        </w:rPr>
      </w:pPr>
      <w:r w:rsidRPr="00EE3266">
        <w:rPr>
          <w:rFonts w:ascii="Arial" w:eastAsia="Times New Roman" w:hAnsi="Arial" w:cs="Arial"/>
          <w:lang w:eastAsia="ru-RU"/>
        </w:rPr>
        <w:t xml:space="preserve">Рисунок АА.1 – </w:t>
      </w:r>
      <w:r w:rsidR="00E44A74" w:rsidRPr="00EE3266">
        <w:rPr>
          <w:rFonts w:ascii="Arial" w:eastAsia="Times New Roman" w:hAnsi="Arial" w:cs="Arial"/>
          <w:lang w:eastAsia="ru-RU"/>
        </w:rPr>
        <w:t>Примеры идентификации размещения измерительных цепей</w:t>
      </w:r>
    </w:p>
    <w:p w14:paraId="64596B95" w14:textId="77777777" w:rsidR="00F836FE" w:rsidRDefault="00F836FE" w:rsidP="00963AD0">
      <w:pPr>
        <w:widowControl w:val="0"/>
        <w:spacing w:after="0" w:line="360" w:lineRule="auto"/>
        <w:rPr>
          <w:rFonts w:ascii="Arial" w:eastAsia="Times New Roman" w:hAnsi="Arial" w:cs="Arial"/>
          <w:spacing w:val="40"/>
          <w:lang w:eastAsia="ru-RU"/>
        </w:rPr>
      </w:pPr>
    </w:p>
    <w:p w14:paraId="06615E0A" w14:textId="77777777" w:rsidR="00F836FE" w:rsidRDefault="00F836FE" w:rsidP="00963AD0">
      <w:pPr>
        <w:widowControl w:val="0"/>
        <w:spacing w:after="0" w:line="360" w:lineRule="auto"/>
        <w:rPr>
          <w:rFonts w:ascii="Arial" w:eastAsia="Times New Roman" w:hAnsi="Arial" w:cs="Arial"/>
          <w:spacing w:val="40"/>
          <w:lang w:eastAsia="ru-RU"/>
        </w:rPr>
      </w:pPr>
    </w:p>
    <w:p w14:paraId="20011167" w14:textId="6CA1630A" w:rsidR="00E44A74" w:rsidRPr="00EE3266" w:rsidRDefault="00E44A74" w:rsidP="00963AD0">
      <w:pPr>
        <w:widowControl w:val="0"/>
        <w:spacing w:after="0" w:line="360" w:lineRule="auto"/>
        <w:rPr>
          <w:rFonts w:ascii="Arial" w:eastAsia="Times New Roman" w:hAnsi="Arial" w:cs="Arial"/>
          <w:lang w:eastAsia="ru-RU"/>
        </w:rPr>
      </w:pPr>
      <w:r w:rsidRPr="00EE3266">
        <w:rPr>
          <w:rFonts w:ascii="Arial" w:eastAsia="Times New Roman" w:hAnsi="Arial" w:cs="Arial"/>
          <w:spacing w:val="40"/>
          <w:lang w:eastAsia="ru-RU"/>
        </w:rPr>
        <w:lastRenderedPageBreak/>
        <w:t>Таблица</w:t>
      </w:r>
      <w:r w:rsidRPr="00EE3266">
        <w:rPr>
          <w:rFonts w:ascii="Arial" w:eastAsia="Times New Roman" w:hAnsi="Arial" w:cs="Arial"/>
          <w:lang w:eastAsia="ru-RU"/>
        </w:rPr>
        <w:t xml:space="preserve"> АА.1 ─ Характеристики КАТЕГОРИЙ ИЗМЕРЕНИЙ</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402"/>
        <w:gridCol w:w="4678"/>
      </w:tblGrid>
      <w:tr w:rsidR="00EE3266" w:rsidRPr="00EE3266" w14:paraId="7DA1F99D" w14:textId="77777777" w:rsidTr="00963AD0">
        <w:tc>
          <w:tcPr>
            <w:tcW w:w="1838" w:type="dxa"/>
            <w:tcBorders>
              <w:bottom w:val="double" w:sz="4" w:space="0" w:color="auto"/>
            </w:tcBorders>
            <w:shd w:val="clear" w:color="auto" w:fill="auto"/>
          </w:tcPr>
          <w:p w14:paraId="6405640C" w14:textId="77777777" w:rsidR="00E44A74" w:rsidRPr="00EE3266" w:rsidRDefault="00E44A74" w:rsidP="00963AD0">
            <w:pPr>
              <w:widowControl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КАТЕГОРИЯ ИЗМЕРЕНИЙ</w:t>
            </w:r>
          </w:p>
        </w:tc>
        <w:tc>
          <w:tcPr>
            <w:tcW w:w="3402" w:type="dxa"/>
            <w:tcBorders>
              <w:bottom w:val="double" w:sz="4" w:space="0" w:color="auto"/>
            </w:tcBorders>
            <w:shd w:val="clear" w:color="auto" w:fill="auto"/>
          </w:tcPr>
          <w:p w14:paraId="3DDC1313" w14:textId="07C1F996" w:rsidR="00E44A74" w:rsidRPr="00EE3266" w:rsidRDefault="00E44A74" w:rsidP="00963AD0">
            <w:pPr>
              <w:widowControl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 xml:space="preserve">Значение тока короткого замыкания (типичное), </w:t>
            </w:r>
            <w:proofErr w:type="gramStart"/>
            <w:r w:rsidRPr="00EE3266">
              <w:rPr>
                <w:rFonts w:ascii="Arial" w:eastAsia="Times New Roman" w:hAnsi="Arial" w:cs="Arial"/>
                <w:lang w:val="en-US" w:eastAsia="ru-RU"/>
              </w:rPr>
              <w:t>kA</w:t>
            </w:r>
            <w:proofErr w:type="gramEnd"/>
            <w:r w:rsidR="00963AD0" w:rsidRPr="00EE3266">
              <w:rPr>
                <w:rFonts w:ascii="Arial" w:eastAsia="Times New Roman" w:hAnsi="Arial" w:cs="Arial"/>
                <w:lang w:eastAsia="ru-RU"/>
              </w:rPr>
              <w:t xml:space="preserve"> </w:t>
            </w:r>
            <w:r w:rsidRPr="00EE3266">
              <w:rPr>
                <w:rFonts w:ascii="Arial" w:eastAsia="Times New Roman" w:hAnsi="Arial" w:cs="Arial"/>
                <w:vertAlign w:val="superscript"/>
                <w:lang w:eastAsia="ru-RU"/>
              </w:rPr>
              <w:t>а)</w:t>
            </w:r>
          </w:p>
        </w:tc>
        <w:tc>
          <w:tcPr>
            <w:tcW w:w="4678" w:type="dxa"/>
            <w:tcBorders>
              <w:bottom w:val="double" w:sz="4" w:space="0" w:color="auto"/>
            </w:tcBorders>
            <w:shd w:val="clear" w:color="auto" w:fill="auto"/>
          </w:tcPr>
          <w:p w14:paraId="3ED49D43" w14:textId="77777777" w:rsidR="00E44A74" w:rsidRPr="00EE3266" w:rsidRDefault="00E44A74" w:rsidP="00963AD0">
            <w:pPr>
              <w:widowControl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Размещение в установке здания</w:t>
            </w:r>
          </w:p>
        </w:tc>
      </w:tr>
      <w:tr w:rsidR="00EE3266" w:rsidRPr="00EE3266" w14:paraId="31001A82" w14:textId="77777777" w:rsidTr="00963AD0">
        <w:tc>
          <w:tcPr>
            <w:tcW w:w="1838" w:type="dxa"/>
            <w:tcBorders>
              <w:top w:val="double" w:sz="4" w:space="0" w:color="auto"/>
            </w:tcBorders>
            <w:shd w:val="clear" w:color="auto" w:fill="auto"/>
          </w:tcPr>
          <w:p w14:paraId="49F1F9EA" w14:textId="77777777" w:rsidR="00E44A74" w:rsidRPr="00EE3266" w:rsidRDefault="00E44A74" w:rsidP="00963AD0">
            <w:pPr>
              <w:widowControl w:val="0"/>
              <w:spacing w:after="0" w:line="360" w:lineRule="auto"/>
              <w:jc w:val="center"/>
              <w:rPr>
                <w:rFonts w:ascii="Arial" w:eastAsia="Times New Roman" w:hAnsi="Arial" w:cs="Arial"/>
                <w:lang w:val="en-US" w:eastAsia="ru-RU"/>
              </w:rPr>
            </w:pPr>
            <w:r w:rsidRPr="00EE3266">
              <w:rPr>
                <w:rFonts w:ascii="Arial" w:eastAsia="Times New Roman" w:hAnsi="Arial" w:cs="Arial"/>
                <w:lang w:val="en-US" w:eastAsia="ru-RU"/>
              </w:rPr>
              <w:t>II</w:t>
            </w:r>
          </w:p>
        </w:tc>
        <w:tc>
          <w:tcPr>
            <w:tcW w:w="3402" w:type="dxa"/>
            <w:tcBorders>
              <w:top w:val="double" w:sz="4" w:space="0" w:color="auto"/>
            </w:tcBorders>
            <w:shd w:val="clear" w:color="auto" w:fill="auto"/>
          </w:tcPr>
          <w:p w14:paraId="630D65D7" w14:textId="77777777" w:rsidR="00E44A74" w:rsidRPr="00EE3266" w:rsidRDefault="00E44A74" w:rsidP="00963AD0">
            <w:pPr>
              <w:widowControl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&lt; 10</w:t>
            </w:r>
          </w:p>
        </w:tc>
        <w:tc>
          <w:tcPr>
            <w:tcW w:w="4678" w:type="dxa"/>
            <w:tcBorders>
              <w:top w:val="double" w:sz="4" w:space="0" w:color="auto"/>
            </w:tcBorders>
            <w:shd w:val="clear" w:color="auto" w:fill="auto"/>
          </w:tcPr>
          <w:p w14:paraId="1408CF29" w14:textId="77777777" w:rsidR="00E44A74" w:rsidRPr="00EE3266" w:rsidRDefault="00E44A74" w:rsidP="00963AD0">
            <w:pPr>
              <w:widowControl w:val="0"/>
              <w:spacing w:after="0" w:line="360" w:lineRule="auto"/>
              <w:jc w:val="both"/>
              <w:rPr>
                <w:rFonts w:ascii="Arial" w:eastAsia="Times New Roman" w:hAnsi="Arial" w:cs="Arial"/>
                <w:lang w:eastAsia="ru-RU"/>
              </w:rPr>
            </w:pPr>
            <w:r w:rsidRPr="00EE3266">
              <w:rPr>
                <w:rFonts w:ascii="Arial" w:eastAsia="Times New Roman" w:hAnsi="Arial" w:cs="Arial"/>
                <w:lang w:eastAsia="ru-RU"/>
              </w:rPr>
              <w:t>Цепи, соединенные со штепсельной розеткой и подобными точками СЕТЕВОЙ установки</w:t>
            </w:r>
          </w:p>
        </w:tc>
      </w:tr>
      <w:tr w:rsidR="00EE3266" w:rsidRPr="00EE3266" w14:paraId="643DA0AA" w14:textId="77777777" w:rsidTr="00963AD0">
        <w:tc>
          <w:tcPr>
            <w:tcW w:w="1838" w:type="dxa"/>
            <w:shd w:val="clear" w:color="auto" w:fill="auto"/>
          </w:tcPr>
          <w:p w14:paraId="6C05B30F" w14:textId="77777777" w:rsidR="00E44A74" w:rsidRPr="00EE3266" w:rsidRDefault="00E44A74" w:rsidP="00963AD0">
            <w:pPr>
              <w:widowControl w:val="0"/>
              <w:spacing w:after="0" w:line="360" w:lineRule="auto"/>
              <w:jc w:val="center"/>
              <w:rPr>
                <w:rFonts w:ascii="Arial" w:eastAsia="Times New Roman" w:hAnsi="Arial" w:cs="Arial"/>
                <w:lang w:val="en-US" w:eastAsia="ru-RU"/>
              </w:rPr>
            </w:pPr>
            <w:r w:rsidRPr="00EE3266">
              <w:rPr>
                <w:rFonts w:ascii="Arial" w:eastAsia="Times New Roman" w:hAnsi="Arial" w:cs="Arial"/>
                <w:lang w:val="en-US" w:eastAsia="ru-RU"/>
              </w:rPr>
              <w:t>III</w:t>
            </w:r>
          </w:p>
        </w:tc>
        <w:tc>
          <w:tcPr>
            <w:tcW w:w="3402" w:type="dxa"/>
            <w:shd w:val="clear" w:color="auto" w:fill="auto"/>
          </w:tcPr>
          <w:p w14:paraId="31B32B61" w14:textId="77777777" w:rsidR="00E44A74" w:rsidRPr="00EE3266" w:rsidRDefault="00E44A74" w:rsidP="00963AD0">
            <w:pPr>
              <w:widowControl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&lt; 50</w:t>
            </w:r>
          </w:p>
        </w:tc>
        <w:tc>
          <w:tcPr>
            <w:tcW w:w="4678" w:type="dxa"/>
            <w:shd w:val="clear" w:color="auto" w:fill="auto"/>
          </w:tcPr>
          <w:p w14:paraId="4193F57D" w14:textId="77777777" w:rsidR="00E44A74" w:rsidRPr="00EE3266" w:rsidRDefault="00E44A74" w:rsidP="00963AD0">
            <w:pPr>
              <w:widowControl w:val="0"/>
              <w:spacing w:after="0" w:line="360" w:lineRule="auto"/>
              <w:jc w:val="both"/>
              <w:rPr>
                <w:rFonts w:ascii="Arial" w:eastAsia="Times New Roman" w:hAnsi="Arial" w:cs="Arial"/>
                <w:lang w:eastAsia="ru-RU"/>
              </w:rPr>
            </w:pPr>
            <w:r w:rsidRPr="00EE3266">
              <w:rPr>
                <w:rFonts w:ascii="Arial" w:eastAsia="Times New Roman" w:hAnsi="Arial" w:cs="Arial"/>
                <w:lang w:eastAsia="ru-RU"/>
              </w:rPr>
              <w:t>СЕТЕВЫЕ распределительные щиты (части) здания</w:t>
            </w:r>
          </w:p>
        </w:tc>
      </w:tr>
      <w:tr w:rsidR="00EE3266" w:rsidRPr="00EE3266" w14:paraId="3F64A93D" w14:textId="77777777" w:rsidTr="00963AD0">
        <w:tc>
          <w:tcPr>
            <w:tcW w:w="1838" w:type="dxa"/>
            <w:shd w:val="clear" w:color="auto" w:fill="auto"/>
          </w:tcPr>
          <w:p w14:paraId="2B4974F2" w14:textId="77777777" w:rsidR="00E44A74" w:rsidRPr="00EE3266" w:rsidRDefault="00E44A74" w:rsidP="00963AD0">
            <w:pPr>
              <w:widowControl w:val="0"/>
              <w:spacing w:after="0" w:line="360" w:lineRule="auto"/>
              <w:jc w:val="center"/>
              <w:rPr>
                <w:rFonts w:ascii="Arial" w:eastAsia="Times New Roman" w:hAnsi="Arial" w:cs="Arial"/>
                <w:lang w:val="en-US" w:eastAsia="ru-RU"/>
              </w:rPr>
            </w:pPr>
            <w:r w:rsidRPr="00EE3266">
              <w:rPr>
                <w:rFonts w:ascii="Arial" w:eastAsia="Times New Roman" w:hAnsi="Arial" w:cs="Arial"/>
                <w:lang w:val="en-US" w:eastAsia="ru-RU"/>
              </w:rPr>
              <w:t>IV</w:t>
            </w:r>
          </w:p>
        </w:tc>
        <w:tc>
          <w:tcPr>
            <w:tcW w:w="3402" w:type="dxa"/>
            <w:shd w:val="clear" w:color="auto" w:fill="auto"/>
          </w:tcPr>
          <w:p w14:paraId="3C1843ED" w14:textId="77777777" w:rsidR="00E44A74" w:rsidRPr="00EE3266" w:rsidRDefault="00E44A74" w:rsidP="00963AD0">
            <w:pPr>
              <w:widowControl w:val="0"/>
              <w:spacing w:after="0" w:line="360" w:lineRule="auto"/>
              <w:jc w:val="center"/>
              <w:rPr>
                <w:rFonts w:ascii="Arial" w:eastAsia="Times New Roman" w:hAnsi="Arial" w:cs="Arial"/>
                <w:lang w:eastAsia="ru-RU"/>
              </w:rPr>
            </w:pPr>
            <w:r w:rsidRPr="00EE3266">
              <w:rPr>
                <w:rFonts w:ascii="Arial" w:eastAsia="Times New Roman" w:hAnsi="Arial" w:cs="Arial"/>
                <w:lang w:eastAsia="ru-RU"/>
              </w:rPr>
              <w:t>&gt; 50</w:t>
            </w:r>
          </w:p>
        </w:tc>
        <w:tc>
          <w:tcPr>
            <w:tcW w:w="4678" w:type="dxa"/>
            <w:shd w:val="clear" w:color="auto" w:fill="auto"/>
          </w:tcPr>
          <w:p w14:paraId="09F2B70A" w14:textId="77777777" w:rsidR="00E44A74" w:rsidRPr="00EE3266" w:rsidRDefault="00E44A74" w:rsidP="00963AD0">
            <w:pPr>
              <w:widowControl w:val="0"/>
              <w:spacing w:after="0" w:line="360" w:lineRule="auto"/>
              <w:jc w:val="both"/>
              <w:rPr>
                <w:rFonts w:ascii="Arial" w:eastAsia="Times New Roman" w:hAnsi="Arial" w:cs="Arial"/>
                <w:lang w:eastAsia="ru-RU"/>
              </w:rPr>
            </w:pPr>
            <w:r w:rsidRPr="00EE3266">
              <w:rPr>
                <w:rFonts w:ascii="Arial" w:eastAsia="Times New Roman" w:hAnsi="Arial" w:cs="Arial"/>
                <w:lang w:eastAsia="ru-RU"/>
              </w:rPr>
              <w:t>Источник питания СЕТЕВОЙ установки здания</w:t>
            </w:r>
          </w:p>
        </w:tc>
      </w:tr>
      <w:tr w:rsidR="00EE3266" w:rsidRPr="00EE3266" w14:paraId="636F09F7" w14:textId="77777777" w:rsidTr="00963AD0">
        <w:tc>
          <w:tcPr>
            <w:tcW w:w="9918" w:type="dxa"/>
            <w:gridSpan w:val="3"/>
            <w:shd w:val="clear" w:color="auto" w:fill="auto"/>
          </w:tcPr>
          <w:p w14:paraId="13BD6241" w14:textId="6751950F" w:rsidR="00E44A74" w:rsidRPr="00EE3266" w:rsidRDefault="00963AD0" w:rsidP="00963AD0">
            <w:pPr>
              <w:widowControl w:val="0"/>
              <w:spacing w:after="0" w:line="360" w:lineRule="auto"/>
              <w:ind w:firstLine="709"/>
              <w:jc w:val="both"/>
              <w:rPr>
                <w:rFonts w:ascii="Arial" w:eastAsia="Times New Roman" w:hAnsi="Arial" w:cs="Arial"/>
                <w:sz w:val="20"/>
                <w:szCs w:val="20"/>
                <w:lang w:eastAsia="ru-RU"/>
              </w:rPr>
            </w:pPr>
            <w:r w:rsidRPr="00EE3266">
              <w:rPr>
                <w:rFonts w:ascii="Arial" w:eastAsia="Times New Roman" w:hAnsi="Arial" w:cs="Times New Roman"/>
                <w:sz w:val="20"/>
                <w:szCs w:val="20"/>
                <w:vertAlign w:val="superscript"/>
                <w:lang w:val="en-US" w:eastAsia="ar-SA"/>
              </w:rPr>
              <w:t>a</w:t>
            </w:r>
            <w:r w:rsidRPr="00EE3266">
              <w:rPr>
                <w:rFonts w:ascii="Arial" w:eastAsia="Times New Roman" w:hAnsi="Arial" w:cs="Times New Roman"/>
                <w:sz w:val="20"/>
                <w:szCs w:val="20"/>
                <w:vertAlign w:val="superscript"/>
                <w:lang w:eastAsia="ar-SA"/>
              </w:rPr>
              <w:t>)</w:t>
            </w:r>
            <w:r w:rsidRPr="00EE3266">
              <w:rPr>
                <w:rFonts w:ascii="Arial" w:eastAsia="Times New Roman" w:hAnsi="Arial" w:cs="Times New Roman"/>
                <w:sz w:val="20"/>
                <w:szCs w:val="20"/>
                <w:lang w:eastAsia="ar-SA"/>
              </w:rPr>
              <w:t xml:space="preserve"> Значения </w:t>
            </w:r>
            <w:proofErr w:type="spellStart"/>
            <w:r w:rsidRPr="00EE3266">
              <w:rPr>
                <w:rFonts w:ascii="Arial" w:eastAsia="Times New Roman" w:hAnsi="Arial" w:cs="Times New Roman"/>
                <w:sz w:val="20"/>
                <w:szCs w:val="20"/>
                <w:lang w:eastAsia="ar-SA"/>
              </w:rPr>
              <w:t>импедансов</w:t>
            </w:r>
            <w:proofErr w:type="spellEnd"/>
            <w:r w:rsidRPr="00EE3266">
              <w:rPr>
                <w:rFonts w:ascii="Arial" w:eastAsia="Times New Roman" w:hAnsi="Arial" w:cs="Times New Roman"/>
                <w:sz w:val="20"/>
                <w:szCs w:val="20"/>
                <w:lang w:eastAsia="ar-SA"/>
              </w:rPr>
              <w:t xml:space="preserve"> контура (</w:t>
            </w:r>
            <w:proofErr w:type="spellStart"/>
            <w:r w:rsidRPr="00EE3266">
              <w:rPr>
                <w:rFonts w:ascii="Arial" w:eastAsia="Times New Roman" w:hAnsi="Arial" w:cs="Times New Roman"/>
                <w:sz w:val="20"/>
                <w:szCs w:val="20"/>
                <w:lang w:eastAsia="ar-SA"/>
              </w:rPr>
              <w:t>импедансы</w:t>
            </w:r>
            <w:proofErr w:type="spellEnd"/>
            <w:r w:rsidRPr="00EE3266">
              <w:rPr>
                <w:rFonts w:ascii="Arial" w:eastAsia="Times New Roman" w:hAnsi="Arial" w:cs="Times New Roman"/>
                <w:sz w:val="20"/>
                <w:szCs w:val="20"/>
                <w:lang w:eastAsia="ar-SA"/>
              </w:rPr>
              <w:t xml:space="preserve"> установки) не учитывают сопротивление испытательных проводов и внутреннего импеданса измерительного оборудования. Значения тока короткого замыкания изменяется в зависимости от характеристик установки.</w:t>
            </w:r>
          </w:p>
        </w:tc>
      </w:tr>
    </w:tbl>
    <w:p w14:paraId="35DE24F8" w14:textId="77777777" w:rsidR="00E44A74" w:rsidRPr="00EE3266" w:rsidRDefault="00E44A74" w:rsidP="00963AD0">
      <w:pPr>
        <w:widowControl w:val="0"/>
        <w:spacing w:after="0" w:line="360" w:lineRule="auto"/>
        <w:jc w:val="center"/>
        <w:rPr>
          <w:rFonts w:ascii="Arial" w:eastAsia="Times New Roman" w:hAnsi="Arial" w:cs="Arial"/>
          <w:sz w:val="28"/>
          <w:szCs w:val="28"/>
          <w:lang w:eastAsia="ru-RU"/>
        </w:rPr>
      </w:pPr>
    </w:p>
    <w:p w14:paraId="2EDBDBA6" w14:textId="77777777" w:rsidR="00E44A74" w:rsidRPr="00EE3266" w:rsidRDefault="00E44A74" w:rsidP="0031443F">
      <w:pPr>
        <w:widowControl w:val="0"/>
        <w:spacing w:after="0" w:line="360" w:lineRule="auto"/>
        <w:ind w:firstLine="709"/>
        <w:rPr>
          <w:rFonts w:ascii="Arial" w:eastAsia="Times New Roman" w:hAnsi="Arial" w:cs="Times New Roman"/>
          <w:b/>
          <w:sz w:val="24"/>
          <w:szCs w:val="24"/>
          <w:lang w:eastAsia="ar-SA"/>
        </w:rPr>
      </w:pPr>
      <w:r w:rsidRPr="00EE3266">
        <w:rPr>
          <w:rFonts w:ascii="Arial" w:eastAsia="Times New Roman" w:hAnsi="Arial" w:cs="Times New Roman"/>
          <w:b/>
          <w:sz w:val="24"/>
          <w:szCs w:val="24"/>
          <w:lang w:eastAsia="ar-SA"/>
        </w:rPr>
        <w:br w:type="page"/>
      </w:r>
    </w:p>
    <w:p w14:paraId="4F0AAC30" w14:textId="377012D7" w:rsidR="00E44A74" w:rsidRPr="00EE3266" w:rsidRDefault="00E44A74" w:rsidP="00963AD0">
      <w:pPr>
        <w:pStyle w:val="1"/>
        <w:keepNext w:val="0"/>
        <w:widowControl w:val="0"/>
        <w:spacing w:line="360" w:lineRule="auto"/>
        <w:rPr>
          <w:rFonts w:ascii="Arial" w:hAnsi="Arial" w:cs="Arial"/>
          <w:color w:val="auto"/>
          <w:sz w:val="24"/>
          <w:lang w:val="ru-RU"/>
        </w:rPr>
      </w:pPr>
      <w:r w:rsidRPr="00EE3266">
        <w:rPr>
          <w:rFonts w:ascii="Arial" w:hAnsi="Arial" w:cs="Arial"/>
          <w:color w:val="auto"/>
          <w:sz w:val="24"/>
          <w:lang w:val="ru-RU"/>
        </w:rPr>
        <w:lastRenderedPageBreak/>
        <w:t>Приложение ВВ</w:t>
      </w:r>
    </w:p>
    <w:p w14:paraId="677C7A03" w14:textId="5DF3DDDC" w:rsidR="00E44A74" w:rsidRPr="00EE3266" w:rsidRDefault="00E44A74" w:rsidP="00963AD0">
      <w:pPr>
        <w:widowControl w:val="0"/>
        <w:tabs>
          <w:tab w:val="left" w:pos="426"/>
        </w:tabs>
        <w:spacing w:after="0" w:line="360" w:lineRule="auto"/>
        <w:jc w:val="center"/>
        <w:outlineLvl w:val="0"/>
        <w:rPr>
          <w:rFonts w:ascii="Arial" w:eastAsia="Times New Roman" w:hAnsi="Arial" w:cs="Arial"/>
          <w:b/>
          <w:sz w:val="24"/>
          <w:szCs w:val="24"/>
          <w:lang w:eastAsia="ar-SA"/>
        </w:rPr>
      </w:pPr>
      <w:r w:rsidRPr="00EE3266">
        <w:rPr>
          <w:rFonts w:ascii="Arial" w:eastAsia="Times New Roman" w:hAnsi="Arial" w:cs="Arial"/>
          <w:b/>
          <w:sz w:val="24"/>
          <w:szCs w:val="24"/>
          <w:lang w:eastAsia="ar-SA"/>
        </w:rPr>
        <w:t>(справочное)</w:t>
      </w:r>
    </w:p>
    <w:p w14:paraId="2D61B75B" w14:textId="66C9E405" w:rsidR="00E44A74" w:rsidRPr="00EE3266" w:rsidRDefault="00E44A74" w:rsidP="00963AD0">
      <w:pPr>
        <w:widowControl w:val="0"/>
        <w:spacing w:after="0" w:line="360" w:lineRule="auto"/>
        <w:jc w:val="center"/>
        <w:rPr>
          <w:rFonts w:ascii="Arial" w:eastAsia="Times New Roman" w:hAnsi="Arial" w:cs="Arial"/>
          <w:b/>
          <w:sz w:val="24"/>
          <w:szCs w:val="24"/>
          <w:lang w:eastAsia="ar-SA"/>
        </w:rPr>
      </w:pPr>
      <w:r w:rsidRPr="00EE3266">
        <w:rPr>
          <w:rFonts w:ascii="Arial" w:eastAsia="Times New Roman" w:hAnsi="Arial" w:cs="Arial"/>
          <w:b/>
          <w:sz w:val="24"/>
          <w:szCs w:val="24"/>
          <w:lang w:eastAsia="ar-SA"/>
        </w:rPr>
        <w:t>О</w:t>
      </w:r>
      <w:r w:rsidR="00F836FE">
        <w:rPr>
          <w:rFonts w:ascii="Arial" w:eastAsia="Times New Roman" w:hAnsi="Arial" w:cs="Arial"/>
          <w:b/>
          <w:sz w:val="24"/>
          <w:szCs w:val="24"/>
          <w:lang w:eastAsia="ar-SA"/>
        </w:rPr>
        <w:t>ПАСНОСТИ</w:t>
      </w:r>
      <w:r w:rsidRPr="00EE3266">
        <w:rPr>
          <w:rFonts w:ascii="Arial" w:eastAsia="Times New Roman" w:hAnsi="Arial" w:cs="Arial"/>
          <w:b/>
          <w:sz w:val="24"/>
          <w:szCs w:val="24"/>
          <w:lang w:eastAsia="ar-SA"/>
        </w:rPr>
        <w:t>, связанные с измерениями, проводимыми в специальных средах</w:t>
      </w:r>
    </w:p>
    <w:p w14:paraId="18C3F7FA" w14:textId="77777777" w:rsidR="00E44A74" w:rsidRPr="00EE3266" w:rsidRDefault="00E44A74" w:rsidP="0031443F">
      <w:pPr>
        <w:widowControl w:val="0"/>
        <w:spacing w:after="0" w:line="360" w:lineRule="auto"/>
        <w:ind w:firstLine="709"/>
        <w:jc w:val="both"/>
        <w:rPr>
          <w:rFonts w:ascii="Arial" w:eastAsia="Times New Roman" w:hAnsi="Arial" w:cs="Arial"/>
          <w:b/>
          <w:sz w:val="24"/>
          <w:szCs w:val="24"/>
          <w:lang w:eastAsia="ar-SA"/>
        </w:rPr>
      </w:pPr>
    </w:p>
    <w:p w14:paraId="3E801BAE" w14:textId="77777777" w:rsidR="00E44A74" w:rsidRPr="00EE3266" w:rsidRDefault="00E44A74" w:rsidP="0031443F">
      <w:pPr>
        <w:widowControl w:val="0"/>
        <w:autoSpaceDE w:val="0"/>
        <w:autoSpaceDN w:val="0"/>
        <w:adjustRightInd w:val="0"/>
        <w:spacing w:after="0" w:line="360" w:lineRule="auto"/>
        <w:ind w:firstLine="709"/>
        <w:rPr>
          <w:rFonts w:ascii="Arial" w:eastAsia="Times New Roman" w:hAnsi="Arial" w:cs="Arial"/>
          <w:b/>
          <w:lang w:eastAsia="ru-RU"/>
        </w:rPr>
      </w:pPr>
      <w:r w:rsidRPr="00EE3266">
        <w:rPr>
          <w:rFonts w:ascii="Arial" w:eastAsia="Times New Roman" w:hAnsi="Arial" w:cs="Arial"/>
          <w:b/>
          <w:lang w:eastAsia="ru-RU"/>
        </w:rPr>
        <w:t>ВВ.1 Общие положения</w:t>
      </w:r>
    </w:p>
    <w:p w14:paraId="53B2C710" w14:textId="77777777" w:rsidR="00E44A74" w:rsidRPr="00EE3266" w:rsidRDefault="00E44A74" w:rsidP="0031443F">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3266">
        <w:rPr>
          <w:rFonts w:ascii="Arial" w:eastAsia="Times New Roman" w:hAnsi="Arial" w:cs="Arial"/>
          <w:lang w:eastAsia="ru-RU"/>
        </w:rPr>
        <w:t>Настоящее приложение содержит рекомендации для изготовителя оборудования, относящиеся к ОПАСНОСТЯМ, которые должны быть учтены при использовании оборудования, предназначенного для измерения электрических величин в специальных средах. Приведенный перечень ОПАСНОСТЕЙ нельзя считать исчерпывающим, так как безусловно существуют и другие ОПАСНОСТИ для той или иной среды.</w:t>
      </w:r>
      <w:r w:rsidRPr="00EE3266">
        <w:rPr>
          <w:rFonts w:ascii="Times New Roman" w:eastAsia="Times New Roman" w:hAnsi="Times New Roman" w:cs="Times New Roman"/>
          <w:sz w:val="28"/>
          <w:szCs w:val="28"/>
          <w:lang w:eastAsia="ru-RU"/>
        </w:rPr>
        <w:t xml:space="preserve"> </w:t>
      </w:r>
    </w:p>
    <w:p w14:paraId="0C8B9D63" w14:textId="77777777" w:rsidR="00E44A74" w:rsidRPr="00EE3266" w:rsidRDefault="00E44A74" w:rsidP="0031443F">
      <w:pPr>
        <w:widowControl w:val="0"/>
        <w:autoSpaceDE w:val="0"/>
        <w:autoSpaceDN w:val="0"/>
        <w:adjustRightInd w:val="0"/>
        <w:spacing w:after="0" w:line="360" w:lineRule="auto"/>
        <w:ind w:firstLine="709"/>
        <w:rPr>
          <w:rFonts w:ascii="Arial" w:eastAsia="Times New Roman" w:hAnsi="Arial" w:cs="Arial"/>
          <w:b/>
          <w:sz w:val="24"/>
          <w:szCs w:val="24"/>
          <w:lang w:eastAsia="ru-RU"/>
        </w:rPr>
      </w:pPr>
      <w:r w:rsidRPr="00EE3266">
        <w:rPr>
          <w:rFonts w:ascii="Arial" w:eastAsia="Times New Roman" w:hAnsi="Arial" w:cs="Arial"/>
          <w:b/>
          <w:sz w:val="24"/>
          <w:szCs w:val="24"/>
          <w:lang w:eastAsia="ru-RU"/>
        </w:rPr>
        <w:t>ВВ.2 СЕТЕВЫЕ ЦЕПИ</w:t>
      </w:r>
    </w:p>
    <w:p w14:paraId="63219A02" w14:textId="77777777" w:rsidR="00E44A74" w:rsidRPr="00EE3266" w:rsidRDefault="00E44A74" w:rsidP="0031443F">
      <w:pPr>
        <w:widowControl w:val="0"/>
        <w:autoSpaceDE w:val="0"/>
        <w:autoSpaceDN w:val="0"/>
        <w:adjustRightInd w:val="0"/>
        <w:spacing w:after="0" w:line="360" w:lineRule="auto"/>
        <w:ind w:firstLine="709"/>
        <w:rPr>
          <w:rFonts w:ascii="Arial" w:eastAsia="Times New Roman" w:hAnsi="Arial" w:cs="Arial"/>
          <w:b/>
          <w:lang w:eastAsia="ru-RU"/>
        </w:rPr>
      </w:pPr>
      <w:r w:rsidRPr="00EE3266">
        <w:rPr>
          <w:rFonts w:ascii="Arial" w:eastAsia="Times New Roman" w:hAnsi="Arial" w:cs="Arial"/>
          <w:b/>
          <w:lang w:eastAsia="ru-RU"/>
        </w:rPr>
        <w:t>ВВ.2.1 Общие положения</w:t>
      </w:r>
    </w:p>
    <w:p w14:paraId="1B1E1DAA" w14:textId="3C5A655B"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b/>
          <w:lang w:eastAsia="ru-RU"/>
        </w:rPr>
      </w:pPr>
      <w:r w:rsidRPr="00EE3266">
        <w:rPr>
          <w:rFonts w:ascii="Arial" w:eastAsia="Times New Roman" w:hAnsi="Arial" w:cs="Arial"/>
          <w:lang w:eastAsia="ru-RU"/>
        </w:rPr>
        <w:t>Испытательные и измерительные цепи подвергаются воздействию РАБОЧИХ НАПРЯЖЕНИЙ и переходных напряжений от цепи</w:t>
      </w:r>
      <w:r w:rsidR="001F4E57">
        <w:rPr>
          <w:rFonts w:ascii="Arial" w:eastAsia="Times New Roman" w:hAnsi="Arial" w:cs="Arial"/>
          <w:lang w:eastAsia="ru-RU"/>
        </w:rPr>
        <w:t>,</w:t>
      </w:r>
      <w:r w:rsidRPr="00EE3266">
        <w:rPr>
          <w:rFonts w:ascii="Arial" w:eastAsia="Times New Roman" w:hAnsi="Arial" w:cs="Arial"/>
          <w:lang w:eastAsia="ru-RU"/>
        </w:rPr>
        <w:t xml:space="preserve"> к которой они подключены в процессе проведения измерений или испытаний. </w:t>
      </w:r>
      <w:r w:rsidR="00F836FE">
        <w:rPr>
          <w:rFonts w:ascii="Arial" w:eastAsia="Times New Roman" w:hAnsi="Arial" w:cs="Arial"/>
          <w:lang w:eastAsia="ru-RU"/>
        </w:rPr>
        <w:t>При</w:t>
      </w:r>
      <w:r w:rsidRPr="00EE3266">
        <w:rPr>
          <w:rFonts w:ascii="Arial" w:eastAsia="Times New Roman" w:hAnsi="Arial" w:cs="Arial"/>
          <w:lang w:eastAsia="ru-RU"/>
        </w:rPr>
        <w:t xml:space="preserve"> использовани</w:t>
      </w:r>
      <w:r w:rsidR="00F836FE">
        <w:rPr>
          <w:rFonts w:ascii="Arial" w:eastAsia="Times New Roman" w:hAnsi="Arial" w:cs="Arial"/>
          <w:lang w:eastAsia="ru-RU"/>
        </w:rPr>
        <w:t>и</w:t>
      </w:r>
      <w:r w:rsidRPr="00EE3266">
        <w:rPr>
          <w:rFonts w:ascii="Arial" w:eastAsia="Times New Roman" w:hAnsi="Arial" w:cs="Arial"/>
          <w:lang w:eastAsia="ru-RU"/>
        </w:rPr>
        <w:t xml:space="preserve"> измерительной цепи для измерения напряжения в СЕТИ оценка переходных напряжений может быть проведена на основе оценки размещения внутри установки</w:t>
      </w:r>
      <w:r w:rsidR="00F836FE">
        <w:rPr>
          <w:rFonts w:ascii="Arial" w:eastAsia="Times New Roman" w:hAnsi="Arial" w:cs="Arial"/>
          <w:lang w:eastAsia="ru-RU"/>
        </w:rPr>
        <w:t>,</w:t>
      </w:r>
      <w:r w:rsidRPr="00EE3266">
        <w:rPr>
          <w:rFonts w:ascii="Arial" w:eastAsia="Times New Roman" w:hAnsi="Arial" w:cs="Arial"/>
          <w:lang w:eastAsia="ru-RU"/>
        </w:rPr>
        <w:t xml:space="preserve"> в которой выполняют измерение.</w:t>
      </w:r>
    </w:p>
    <w:p w14:paraId="6D64BB8D" w14:textId="5672A130"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При использовании измерительн</w:t>
      </w:r>
      <w:r w:rsidR="001F4E57">
        <w:rPr>
          <w:rFonts w:ascii="Arial" w:eastAsia="Times New Roman" w:hAnsi="Arial" w:cs="Arial"/>
          <w:lang w:eastAsia="ru-RU"/>
        </w:rPr>
        <w:t>ой</w:t>
      </w:r>
      <w:r w:rsidRPr="00EE3266">
        <w:rPr>
          <w:rFonts w:ascii="Arial" w:eastAsia="Times New Roman" w:hAnsi="Arial" w:cs="Arial"/>
          <w:lang w:eastAsia="ru-RU"/>
        </w:rPr>
        <w:t xml:space="preserve"> цепи для измерения напряжения в СЕТИ, существует риск возникновения дугового разряда. КАТЕГОРИИ ИЗМЕРЕНИЙ (см. приложение АА) определяют количество доступной энергии, которое может способствовать возникновению дуговой вспышки. В условиях, когда возможна вспышка дуги, в инструкциях по эксплуатации должны быть указаны дополнительные меры предосторожности для уменьшения ОПАСНОСТИ, связанной с поражением электрическим током и ожогом от вспышки дуги.</w:t>
      </w:r>
    </w:p>
    <w:p w14:paraId="4C7C0449" w14:textId="77777777" w:rsidR="00E44A74" w:rsidRPr="00EE3266" w:rsidRDefault="00E44A74" w:rsidP="0031443F">
      <w:pPr>
        <w:widowControl w:val="0"/>
        <w:autoSpaceDE w:val="0"/>
        <w:autoSpaceDN w:val="0"/>
        <w:adjustRightInd w:val="0"/>
        <w:spacing w:after="0" w:line="360" w:lineRule="auto"/>
        <w:ind w:firstLine="709"/>
        <w:rPr>
          <w:rFonts w:ascii="Arial" w:eastAsia="Times New Roman" w:hAnsi="Arial" w:cs="Arial"/>
          <w:b/>
          <w:lang w:eastAsia="ru-RU"/>
        </w:rPr>
      </w:pPr>
      <w:r w:rsidRPr="00EE3266">
        <w:rPr>
          <w:rFonts w:ascii="Arial" w:eastAsia="Times New Roman" w:hAnsi="Arial" w:cs="Arial"/>
          <w:b/>
          <w:lang w:eastAsia="ru-RU"/>
        </w:rPr>
        <w:t>ВВ.2.2 Поражение электрическим током</w:t>
      </w:r>
    </w:p>
    <w:p w14:paraId="4CBD4C4B" w14:textId="779B2573" w:rsidR="00E44A74" w:rsidRPr="00EE3266" w:rsidRDefault="00E44A74" w:rsidP="0031443F">
      <w:pPr>
        <w:widowControl w:val="0"/>
        <w:autoSpaceDE w:val="0"/>
        <w:autoSpaceDN w:val="0"/>
        <w:adjustRightInd w:val="0"/>
        <w:spacing w:after="0" w:line="360" w:lineRule="auto"/>
        <w:ind w:firstLine="709"/>
        <w:jc w:val="both"/>
        <w:rPr>
          <w:rFonts w:ascii="Calibri" w:eastAsia="Calibri" w:hAnsi="Calibri" w:cs="Times New Roman"/>
        </w:rPr>
      </w:pPr>
      <w:r w:rsidRPr="00EE3266">
        <w:rPr>
          <w:rFonts w:ascii="Arial" w:eastAsia="Times New Roman" w:hAnsi="Arial" w:cs="Arial"/>
          <w:lang w:eastAsia="ru-RU"/>
        </w:rPr>
        <w:t xml:space="preserve">СЕТЕВЫЕ цепи представляют ОПАСНОСТЬ поражения электрическим током. При измерении в СЕТИ </w:t>
      </w:r>
      <w:r w:rsidR="00F836FE">
        <w:rPr>
          <w:rFonts w:ascii="Arial" w:eastAsia="Times New Roman" w:hAnsi="Arial" w:cs="Arial"/>
          <w:lang w:eastAsia="ru-RU"/>
        </w:rPr>
        <w:t xml:space="preserve">значения </w:t>
      </w:r>
      <w:r w:rsidRPr="00EE3266">
        <w:rPr>
          <w:rFonts w:ascii="Arial" w:eastAsia="Times New Roman" w:hAnsi="Arial" w:cs="Arial"/>
          <w:lang w:eastAsia="ru-RU"/>
        </w:rPr>
        <w:t>напряжени</w:t>
      </w:r>
      <w:r w:rsidR="00F836FE">
        <w:rPr>
          <w:rFonts w:ascii="Arial" w:eastAsia="Times New Roman" w:hAnsi="Arial" w:cs="Arial"/>
          <w:lang w:eastAsia="ru-RU"/>
        </w:rPr>
        <w:t>й</w:t>
      </w:r>
      <w:r w:rsidRPr="00EE3266">
        <w:rPr>
          <w:rFonts w:ascii="Arial" w:eastAsia="Times New Roman" w:hAnsi="Arial" w:cs="Arial"/>
          <w:lang w:eastAsia="ru-RU"/>
        </w:rPr>
        <w:t xml:space="preserve"> и ток</w:t>
      </w:r>
      <w:r w:rsidR="00F836FE">
        <w:rPr>
          <w:rFonts w:ascii="Arial" w:eastAsia="Times New Roman" w:hAnsi="Arial" w:cs="Arial"/>
          <w:lang w:eastAsia="ru-RU"/>
        </w:rPr>
        <w:t>ов</w:t>
      </w:r>
      <w:r w:rsidRPr="00EE3266">
        <w:rPr>
          <w:rFonts w:ascii="Arial" w:eastAsia="Times New Roman" w:hAnsi="Arial" w:cs="Arial"/>
          <w:lang w:eastAsia="ru-RU"/>
        </w:rPr>
        <w:t xml:space="preserve"> превышают допустимый уровень (см.</w:t>
      </w:r>
      <w:r w:rsidR="00F836FE">
        <w:rPr>
          <w:rFonts w:ascii="Arial" w:eastAsia="Times New Roman" w:hAnsi="Arial" w:cs="Arial"/>
          <w:lang w:eastAsia="ru-RU"/>
        </w:rPr>
        <w:t xml:space="preserve"> </w:t>
      </w:r>
      <w:r w:rsidRPr="00EE3266">
        <w:rPr>
          <w:rFonts w:ascii="Arial" w:eastAsia="Times New Roman" w:hAnsi="Arial" w:cs="Arial"/>
          <w:lang w:eastAsia="ru-RU"/>
        </w:rPr>
        <w:t>6.3) и обычно требуется предоставление ОПЕРАТОРУ допуска для выполнения измерений. Изготовитель должен предоставить достаточную информацию, позволяющую ОПЕРАТОРУ быть осведомленным об ОПАСНОСТИ поражения электрическим током</w:t>
      </w:r>
      <w:r w:rsidR="00F836FE">
        <w:rPr>
          <w:rFonts w:ascii="Arial" w:eastAsia="Times New Roman" w:hAnsi="Arial" w:cs="Arial"/>
          <w:lang w:eastAsia="ru-RU"/>
        </w:rPr>
        <w:t>,</w:t>
      </w:r>
      <w:r w:rsidRPr="00EE3266">
        <w:rPr>
          <w:rFonts w:ascii="Arial" w:eastAsia="Times New Roman" w:hAnsi="Arial" w:cs="Arial"/>
          <w:lang w:eastAsia="ru-RU"/>
        </w:rPr>
        <w:t xml:space="preserve"> и должен гарантировать, что обеспечено соответствие требованиям к конструкции, установленны</w:t>
      </w:r>
      <w:r w:rsidR="001F4E57">
        <w:rPr>
          <w:rFonts w:ascii="Arial" w:eastAsia="Times New Roman" w:hAnsi="Arial" w:cs="Arial"/>
          <w:lang w:eastAsia="ru-RU"/>
        </w:rPr>
        <w:t>м</w:t>
      </w:r>
      <w:r w:rsidRPr="00EE3266">
        <w:rPr>
          <w:rFonts w:ascii="Arial" w:eastAsia="Times New Roman" w:hAnsi="Arial" w:cs="Arial"/>
          <w:lang w:eastAsia="ru-RU"/>
        </w:rPr>
        <w:t xml:space="preserve"> в настоящем стандарте и других взаимосвязанных стандартах серии </w:t>
      </w:r>
      <w:r w:rsidRPr="00EE3266">
        <w:rPr>
          <w:rFonts w:ascii="Arial" w:eastAsia="Times New Roman" w:hAnsi="Arial" w:cs="Arial"/>
          <w:lang w:val="en-US" w:eastAsia="ru-RU"/>
        </w:rPr>
        <w:t>IEC</w:t>
      </w:r>
      <w:r w:rsidRPr="00EE3266">
        <w:rPr>
          <w:rFonts w:ascii="Arial" w:eastAsia="Times New Roman" w:hAnsi="Arial" w:cs="Arial"/>
          <w:lang w:eastAsia="ru-RU"/>
        </w:rPr>
        <w:t xml:space="preserve"> 61010 (например, </w:t>
      </w:r>
      <w:r w:rsidRPr="00EE3266">
        <w:rPr>
          <w:rFonts w:ascii="Arial" w:eastAsia="Times New Roman" w:hAnsi="Arial" w:cs="Arial"/>
          <w:lang w:val="en-US" w:eastAsia="ru-RU"/>
        </w:rPr>
        <w:t>IEC</w:t>
      </w:r>
      <w:r w:rsidRPr="00EE3266">
        <w:rPr>
          <w:rFonts w:ascii="Arial" w:eastAsia="Times New Roman" w:hAnsi="Arial" w:cs="Arial"/>
          <w:lang w:eastAsia="ru-RU"/>
        </w:rPr>
        <w:t xml:space="preserve"> 61010-031 для сборок щупов для измерения напряжения).</w:t>
      </w:r>
      <w:r w:rsidRPr="00EE3266">
        <w:rPr>
          <w:rFonts w:ascii="Calibri" w:eastAsia="Calibri" w:hAnsi="Calibri" w:cs="Times New Roman"/>
        </w:rPr>
        <w:t xml:space="preserve"> </w:t>
      </w:r>
    </w:p>
    <w:p w14:paraId="1524C90B" w14:textId="77777777" w:rsidR="00E44A74" w:rsidRPr="00EE3266" w:rsidRDefault="00E44A74" w:rsidP="0031443F">
      <w:pPr>
        <w:widowControl w:val="0"/>
        <w:autoSpaceDE w:val="0"/>
        <w:autoSpaceDN w:val="0"/>
        <w:adjustRightInd w:val="0"/>
        <w:spacing w:after="0" w:line="360" w:lineRule="auto"/>
        <w:ind w:firstLine="709"/>
        <w:rPr>
          <w:rFonts w:ascii="Arial" w:eastAsia="Times New Roman" w:hAnsi="Arial" w:cs="Arial"/>
          <w:b/>
          <w:lang w:eastAsia="ru-RU"/>
        </w:rPr>
      </w:pPr>
      <w:r w:rsidRPr="00EE3266">
        <w:rPr>
          <w:rFonts w:ascii="Arial" w:eastAsia="Times New Roman" w:hAnsi="Arial" w:cs="Arial"/>
          <w:b/>
          <w:lang w:eastAsia="ru-RU"/>
        </w:rPr>
        <w:t>ВВ.2.3 Взрыв дуги</w:t>
      </w:r>
    </w:p>
    <w:p w14:paraId="3F415EC6"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 xml:space="preserve">Вспышка дуги возникает, когда проводник (например, наконечник щупа или измерительная цепь с низким импедансом) кратковременно соединяет два проводника с высокой энергией и затем соединение разрывается или проводник удаляется. Такая процедура может привести к образованию дуги, которая ионизирует воздух. Ионизированный воздух является проводящим, и может привести к продолжению протекания тока вблизи проводников. </w:t>
      </w:r>
    </w:p>
    <w:p w14:paraId="49DD991C"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lastRenderedPageBreak/>
        <w:t>Вспышка дуги приводит к выделению значительного количества очень горячего воздуха и частиц расплавленного или испаренного металла (выделяемого из активных проводников), которые представляют основную ОПАСНОСТЬ для ОПЕРАТОРА и других лиц, находящихся в непосредственной близости.</w:t>
      </w:r>
    </w:p>
    <w:p w14:paraId="5547B670" w14:textId="0D1E621C"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 xml:space="preserve">Если имеется достаточное количество доступной энергии, то ионизация воздуха будет продолжать распространяться, и протекающий через воздух ток будет продолжать увеличиваться. Результат такого процесса аналогичен взрыву и может привести к серьезным травмам или смерти </w:t>
      </w:r>
      <w:proofErr w:type="gramStart"/>
      <w:r w:rsidRPr="00EE3266">
        <w:rPr>
          <w:rFonts w:ascii="Arial" w:eastAsia="Times New Roman" w:hAnsi="Arial" w:cs="Arial"/>
          <w:lang w:eastAsia="ru-RU"/>
        </w:rPr>
        <w:t>ОПЕРАТОРА</w:t>
      </w:r>
      <w:proofErr w:type="gramEnd"/>
      <w:r w:rsidR="001F4E57">
        <w:rPr>
          <w:rFonts w:ascii="Arial" w:eastAsia="Times New Roman" w:hAnsi="Arial" w:cs="Arial"/>
          <w:lang w:eastAsia="ru-RU"/>
        </w:rPr>
        <w:t xml:space="preserve"> </w:t>
      </w:r>
      <w:r w:rsidRPr="00EE3266">
        <w:rPr>
          <w:rFonts w:ascii="Arial" w:eastAsia="Times New Roman" w:hAnsi="Arial" w:cs="Arial"/>
          <w:lang w:eastAsia="ru-RU"/>
        </w:rPr>
        <w:t>или постороннего наблюдателя. Рекомендации для определения уровней напряжения и энергии, которые могут вызвать вспышку дуги</w:t>
      </w:r>
      <w:r w:rsidR="001F4E57">
        <w:rPr>
          <w:rFonts w:ascii="Arial" w:eastAsia="Times New Roman" w:hAnsi="Arial" w:cs="Arial"/>
          <w:lang w:eastAsia="ru-RU"/>
        </w:rPr>
        <w:t>,</w:t>
      </w:r>
      <w:r w:rsidRPr="00EE3266">
        <w:rPr>
          <w:rFonts w:ascii="Arial" w:eastAsia="Times New Roman" w:hAnsi="Arial" w:cs="Arial"/>
          <w:lang w:eastAsia="ru-RU"/>
        </w:rPr>
        <w:t xml:space="preserve"> приведены в описании КАТЕГО</w:t>
      </w:r>
      <w:r w:rsidR="00A15744">
        <w:rPr>
          <w:rFonts w:ascii="Arial" w:eastAsia="Times New Roman" w:hAnsi="Arial" w:cs="Arial"/>
          <w:lang w:eastAsia="ru-RU"/>
        </w:rPr>
        <w:t>РИЙ ИЗМЕРЕНИЙ в приложении AA.</w:t>
      </w:r>
    </w:p>
    <w:p w14:paraId="3B2EDCC6" w14:textId="77777777" w:rsidR="00E44A74" w:rsidRPr="00EE3266" w:rsidRDefault="00E44A74" w:rsidP="0031443F">
      <w:pPr>
        <w:widowControl w:val="0"/>
        <w:autoSpaceDE w:val="0"/>
        <w:autoSpaceDN w:val="0"/>
        <w:adjustRightInd w:val="0"/>
        <w:spacing w:after="0" w:line="360" w:lineRule="auto"/>
        <w:ind w:firstLine="709"/>
        <w:rPr>
          <w:rFonts w:ascii="Arial" w:eastAsia="Times New Roman" w:hAnsi="Arial" w:cs="Arial"/>
          <w:b/>
          <w:sz w:val="24"/>
          <w:szCs w:val="24"/>
          <w:lang w:eastAsia="ru-RU"/>
        </w:rPr>
      </w:pPr>
      <w:r w:rsidRPr="00EE3266">
        <w:rPr>
          <w:rFonts w:ascii="Arial" w:eastAsia="Times New Roman" w:hAnsi="Arial" w:cs="Arial"/>
          <w:b/>
          <w:sz w:val="24"/>
          <w:szCs w:val="24"/>
          <w:lang w:eastAsia="ru-RU"/>
        </w:rPr>
        <w:t>ВВ.3 Термические ожоги</w:t>
      </w:r>
    </w:p>
    <w:p w14:paraId="0FD87BF6" w14:textId="33E700AF" w:rsidR="00E44A74" w:rsidRPr="00EE3266" w:rsidRDefault="00E44A74" w:rsidP="0031443F">
      <w:pPr>
        <w:widowControl w:val="0"/>
        <w:autoSpaceDE w:val="0"/>
        <w:autoSpaceDN w:val="0"/>
        <w:adjustRightInd w:val="0"/>
        <w:spacing w:after="0" w:line="360" w:lineRule="auto"/>
        <w:ind w:firstLine="709"/>
        <w:jc w:val="both"/>
        <w:rPr>
          <w:rFonts w:ascii="Calibri" w:eastAsia="Calibri" w:hAnsi="Calibri" w:cs="Times New Roman"/>
        </w:rPr>
      </w:pPr>
      <w:r w:rsidRPr="00EE3266">
        <w:rPr>
          <w:rFonts w:ascii="Arial" w:eastAsia="Times New Roman" w:hAnsi="Arial" w:cs="Arial"/>
          <w:lang w:eastAsia="ru-RU"/>
        </w:rPr>
        <w:t>Любой предмет, являющийся проводником (например</w:t>
      </w:r>
      <w:r w:rsidR="001F4E57">
        <w:rPr>
          <w:rFonts w:ascii="Arial" w:eastAsia="Times New Roman" w:hAnsi="Arial" w:cs="Arial"/>
          <w:lang w:eastAsia="ru-RU"/>
        </w:rPr>
        <w:t>,</w:t>
      </w:r>
      <w:r w:rsidRPr="00EE3266">
        <w:rPr>
          <w:rFonts w:ascii="Arial" w:eastAsia="Times New Roman" w:hAnsi="Arial" w:cs="Arial"/>
          <w:lang w:eastAsia="ru-RU"/>
        </w:rPr>
        <w:t xml:space="preserve"> ювелирные </w:t>
      </w:r>
      <w:r w:rsidR="00A15744" w:rsidRPr="00EE3266">
        <w:rPr>
          <w:rFonts w:ascii="Arial" w:eastAsia="Times New Roman" w:hAnsi="Arial" w:cs="Arial"/>
          <w:lang w:eastAsia="ru-RU"/>
        </w:rPr>
        <w:t>изделия</w:t>
      </w:r>
      <w:r w:rsidRPr="00EE3266">
        <w:rPr>
          <w:rFonts w:ascii="Arial" w:eastAsia="Times New Roman" w:hAnsi="Arial" w:cs="Arial"/>
          <w:lang w:eastAsia="ru-RU"/>
        </w:rPr>
        <w:t>, соединяющий два проводника с высокой энергией, может нагреваться от протекающего через них тока.  Это может вызвать ожоги кожи в месте соприкосновения с предметом.</w:t>
      </w:r>
      <w:r w:rsidRPr="00EE3266">
        <w:rPr>
          <w:rFonts w:ascii="Calibri" w:eastAsia="Calibri" w:hAnsi="Calibri" w:cs="Times New Roman"/>
        </w:rPr>
        <w:t xml:space="preserve"> </w:t>
      </w:r>
    </w:p>
    <w:p w14:paraId="7F1852A5" w14:textId="77777777" w:rsidR="00E44A74" w:rsidRPr="00EE3266" w:rsidRDefault="00E44A74" w:rsidP="0031443F">
      <w:pPr>
        <w:widowControl w:val="0"/>
        <w:autoSpaceDE w:val="0"/>
        <w:autoSpaceDN w:val="0"/>
        <w:adjustRightInd w:val="0"/>
        <w:spacing w:after="0" w:line="360" w:lineRule="auto"/>
        <w:ind w:firstLine="709"/>
        <w:rPr>
          <w:rFonts w:ascii="Arial" w:eastAsia="Times New Roman" w:hAnsi="Arial" w:cs="Arial"/>
          <w:b/>
          <w:sz w:val="24"/>
          <w:szCs w:val="24"/>
          <w:lang w:eastAsia="ru-RU"/>
        </w:rPr>
      </w:pPr>
      <w:r w:rsidRPr="00EE3266">
        <w:rPr>
          <w:rFonts w:ascii="Arial" w:eastAsia="Times New Roman" w:hAnsi="Arial" w:cs="Arial"/>
          <w:b/>
          <w:sz w:val="24"/>
          <w:szCs w:val="24"/>
          <w:lang w:eastAsia="ru-RU"/>
        </w:rPr>
        <w:t>ВВ.4 Телекоммуникационные сети</w:t>
      </w:r>
    </w:p>
    <w:p w14:paraId="632792AE" w14:textId="3045B593"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 xml:space="preserve">Напряжения и токи, постоянно присутствующие в телекоммуникационных сетях, ниже уровней, которые можно считать ОПАСНЫМИ для жизни. Однако, напряжение «звонка» (напряжение, подаваемое в телекоммуникационную линию для индикации, что телефонная трубка должна подавать сигнал о входящем вызове), как правило, составляет приблизительно 90 </w:t>
      </w:r>
      <w:proofErr w:type="gramStart"/>
      <w:r w:rsidRPr="00EE3266">
        <w:rPr>
          <w:rFonts w:ascii="Arial" w:eastAsia="Times New Roman" w:hAnsi="Arial" w:cs="Arial"/>
          <w:lang w:eastAsia="ru-RU"/>
        </w:rPr>
        <w:t>В</w:t>
      </w:r>
      <w:proofErr w:type="gramEnd"/>
      <w:r w:rsidRPr="00EE3266">
        <w:rPr>
          <w:rFonts w:ascii="Arial" w:eastAsia="Times New Roman" w:hAnsi="Arial" w:cs="Arial"/>
          <w:lang w:eastAsia="ru-RU"/>
        </w:rPr>
        <w:t xml:space="preserve"> переменного тока, которое считается ОПАСНЫМ для жизни. Если </w:t>
      </w:r>
      <w:r w:rsidR="001F4E57">
        <w:rPr>
          <w:rFonts w:ascii="Arial" w:eastAsia="Times New Roman" w:hAnsi="Arial" w:cs="Arial"/>
          <w:lang w:eastAsia="ru-RU"/>
        </w:rPr>
        <w:t xml:space="preserve">кто-то из </w:t>
      </w:r>
      <w:r w:rsidRPr="00EE3266">
        <w:rPr>
          <w:rFonts w:ascii="Arial" w:eastAsia="Times New Roman" w:hAnsi="Arial" w:cs="Arial"/>
          <w:lang w:eastAsia="ru-RU"/>
        </w:rPr>
        <w:t>техническ</w:t>
      </w:r>
      <w:r w:rsidR="001F4E57">
        <w:rPr>
          <w:rFonts w:ascii="Arial" w:eastAsia="Times New Roman" w:hAnsi="Arial" w:cs="Arial"/>
          <w:lang w:eastAsia="ru-RU"/>
        </w:rPr>
        <w:t>ого</w:t>
      </w:r>
      <w:r w:rsidRPr="00EE3266">
        <w:rPr>
          <w:rFonts w:ascii="Arial" w:eastAsia="Times New Roman" w:hAnsi="Arial" w:cs="Arial"/>
          <w:lang w:eastAsia="ru-RU"/>
        </w:rPr>
        <w:t xml:space="preserve"> персонал</w:t>
      </w:r>
      <w:r w:rsidR="001F4E57">
        <w:rPr>
          <w:rFonts w:ascii="Arial" w:eastAsia="Times New Roman" w:hAnsi="Arial" w:cs="Arial"/>
          <w:lang w:eastAsia="ru-RU"/>
        </w:rPr>
        <w:t>а</w:t>
      </w:r>
      <w:r w:rsidRPr="00EE3266">
        <w:rPr>
          <w:rFonts w:ascii="Arial" w:eastAsia="Times New Roman" w:hAnsi="Arial" w:cs="Arial"/>
          <w:lang w:eastAsia="ru-RU"/>
        </w:rPr>
        <w:t xml:space="preserve"> прикоснется к соответствующему проводнику во время срабатывания звонка, он может пострадать от поражения электрическим током.</w:t>
      </w:r>
    </w:p>
    <w:p w14:paraId="0032F81A" w14:textId="1316AEB0"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Е</w:t>
      </w:r>
      <w:r w:rsidRPr="00EE3266">
        <w:rPr>
          <w:rFonts w:ascii="Arial" w:eastAsia="Times New Roman" w:hAnsi="Arial" w:cs="Arial"/>
          <w:lang w:val="en-US" w:eastAsia="ru-RU"/>
        </w:rPr>
        <w:t>N</w:t>
      </w:r>
      <w:r w:rsidRPr="00EE3266">
        <w:rPr>
          <w:rFonts w:ascii="Arial" w:eastAsia="Times New Roman" w:hAnsi="Arial" w:cs="Arial"/>
          <w:lang w:eastAsia="ru-RU"/>
        </w:rPr>
        <w:t xml:space="preserve"> 41003 устанавливает требования безопасности для оборудования, подключаемого к телекоммуникационным сетям. В Е</w:t>
      </w:r>
      <w:r w:rsidRPr="00EE3266">
        <w:rPr>
          <w:rFonts w:ascii="Arial" w:eastAsia="Times New Roman" w:hAnsi="Arial" w:cs="Arial"/>
          <w:lang w:val="en-US" w:eastAsia="ru-RU"/>
        </w:rPr>
        <w:t>N</w:t>
      </w:r>
      <w:r w:rsidRPr="00EE3266">
        <w:rPr>
          <w:rFonts w:ascii="Arial" w:eastAsia="Times New Roman" w:hAnsi="Arial" w:cs="Arial"/>
          <w:lang w:eastAsia="ru-RU"/>
        </w:rPr>
        <w:t xml:space="preserve"> 41003 рассм</w:t>
      </w:r>
      <w:r w:rsidR="001F4E57">
        <w:rPr>
          <w:rFonts w:ascii="Arial" w:eastAsia="Times New Roman" w:hAnsi="Arial" w:cs="Arial"/>
          <w:lang w:eastAsia="ru-RU"/>
        </w:rPr>
        <w:t>отрена</w:t>
      </w:r>
      <w:r w:rsidRPr="00EE3266">
        <w:rPr>
          <w:rFonts w:ascii="Arial" w:eastAsia="Times New Roman" w:hAnsi="Arial" w:cs="Arial"/>
          <w:lang w:eastAsia="ru-RU"/>
        </w:rPr>
        <w:t xml:space="preserve"> возможность поражения электрическим током при контакте с телекоммуникационными проводниками, и устан</w:t>
      </w:r>
      <w:r w:rsidR="001F4E57">
        <w:rPr>
          <w:rFonts w:ascii="Arial" w:eastAsia="Times New Roman" w:hAnsi="Arial" w:cs="Arial"/>
          <w:lang w:eastAsia="ru-RU"/>
        </w:rPr>
        <w:t>овлено</w:t>
      </w:r>
      <w:r w:rsidRPr="00EE3266">
        <w:rPr>
          <w:rFonts w:ascii="Arial" w:eastAsia="Times New Roman" w:hAnsi="Arial" w:cs="Arial"/>
          <w:lang w:eastAsia="ru-RU"/>
        </w:rPr>
        <w:t>, что при ограничении доступа посредством соединителей РИСК поражения снижается до незначительного уровня. Однако, если в процессе испытаний или измерений проводник становится полностью ДОСТУПНЫМ, то существует вероятность поражения электрическим током.</w:t>
      </w:r>
    </w:p>
    <w:p w14:paraId="3E64BD96" w14:textId="77777777" w:rsidR="00E44A74" w:rsidRPr="00EE3266" w:rsidRDefault="00E44A74" w:rsidP="0031443F">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3266">
        <w:rPr>
          <w:rFonts w:ascii="Arial" w:eastAsia="Times New Roman" w:hAnsi="Arial" w:cs="Arial"/>
          <w:lang w:eastAsia="ru-RU"/>
        </w:rPr>
        <w:t xml:space="preserve">Изготовитель оборудования, которое может использоваться для испытаний и измерений телекоммуникационных сетей, должен знать об ОПАСНОСТИ, связанной с напряжением «звонка» и принять соответствующие меры, для уменьшения ОПАСНОСТИ (по возможности, ограничивая доступ к проводникам, в других случаях, обеспечивая соответствующие инструкции и предупреждения для ОПЕРАТОРА). В </w:t>
      </w:r>
      <w:r w:rsidRPr="00EE3266">
        <w:rPr>
          <w:rFonts w:ascii="Arial" w:eastAsia="Times New Roman" w:hAnsi="Arial" w:cs="Arial"/>
          <w:lang w:val="en-US" w:eastAsia="ru-RU"/>
        </w:rPr>
        <w:t>IEC</w:t>
      </w:r>
      <w:r w:rsidRPr="00EE3266">
        <w:rPr>
          <w:rFonts w:ascii="Arial" w:eastAsia="Times New Roman" w:hAnsi="Arial" w:cs="Arial"/>
          <w:lang w:eastAsia="ru-RU"/>
        </w:rPr>
        <w:t xml:space="preserve"> 61010-031 установлены требования к защитным барьерам датчиков (щупов), предназначенных для измерения напряжения, которые могут использоваться при измерении в цепях, находящихся под ОПАСНЫМ НАПРЯЖЕНИЕМ.</w:t>
      </w:r>
      <w:r w:rsidRPr="00EE3266">
        <w:rPr>
          <w:rFonts w:ascii="Times New Roman" w:eastAsia="Times New Roman" w:hAnsi="Times New Roman" w:cs="Times New Roman"/>
          <w:sz w:val="28"/>
          <w:szCs w:val="28"/>
          <w:lang w:eastAsia="ru-RU"/>
        </w:rPr>
        <w:t xml:space="preserve"> </w:t>
      </w:r>
    </w:p>
    <w:p w14:paraId="39C9E98D" w14:textId="77777777" w:rsidR="00E44A74" w:rsidRPr="00EE3266" w:rsidRDefault="00E44A74" w:rsidP="0031443F">
      <w:pPr>
        <w:widowControl w:val="0"/>
        <w:autoSpaceDE w:val="0"/>
        <w:autoSpaceDN w:val="0"/>
        <w:adjustRightInd w:val="0"/>
        <w:spacing w:after="0" w:line="360" w:lineRule="auto"/>
        <w:ind w:firstLine="709"/>
        <w:rPr>
          <w:rFonts w:ascii="Arial" w:eastAsia="Times New Roman" w:hAnsi="Arial" w:cs="Arial"/>
          <w:b/>
          <w:sz w:val="24"/>
          <w:szCs w:val="24"/>
          <w:lang w:eastAsia="ru-RU"/>
        </w:rPr>
      </w:pPr>
      <w:r w:rsidRPr="00EE3266">
        <w:rPr>
          <w:rFonts w:ascii="Arial" w:eastAsia="Times New Roman" w:hAnsi="Arial" w:cs="Arial"/>
          <w:b/>
          <w:sz w:val="24"/>
          <w:szCs w:val="24"/>
          <w:lang w:eastAsia="ru-RU"/>
        </w:rPr>
        <w:t>ВВ.5 Измерение тока в индуктивных цепях</w:t>
      </w:r>
    </w:p>
    <w:p w14:paraId="1211A815"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 xml:space="preserve">В случае последовательного подключения устройства для измерения тока к индуктивной </w:t>
      </w:r>
      <w:r w:rsidRPr="00EE3266">
        <w:rPr>
          <w:rFonts w:ascii="Arial" w:eastAsia="Times New Roman" w:hAnsi="Arial" w:cs="Arial"/>
          <w:lang w:eastAsia="ru-RU"/>
        </w:rPr>
        <w:lastRenderedPageBreak/>
        <w:t>цепи, может возникнуть ОПАСНОСТЬ внезапного размыкания цепи (например, отваливается датчик или размыкается предохранитель). Такие внезапные события могут произвести к пиковому выбросу (скачку) индуктивного напряжения при непреднамеренном размыкании цепи. Значения пиковых выбросов могут во много раз превышать РАБОЧЕЕ НАПРЯЖЕНИЕ цепи и могут привести к пробою изоляции или поражению ОПЕРАТОРА электрическим током.</w:t>
      </w:r>
    </w:p>
    <w:p w14:paraId="4A69E9A5"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 xml:space="preserve">Изготовитель должен предоставить соответствующие инструкции ОПЕРАТОРУ для обеспечения того, что приборы для измерения тока при использовании не подключались последовательно с индуктивными цепями, или, при необходимости, принять все меры предосторожности для снижения ОПАСНОСТИ поражения электрическим током от пикового выброса напряжения (скачка напряжения). </w:t>
      </w:r>
    </w:p>
    <w:p w14:paraId="5C354BBC" w14:textId="77777777" w:rsidR="00E44A74" w:rsidRPr="00EE3266" w:rsidRDefault="00E44A74" w:rsidP="0031443F">
      <w:pPr>
        <w:widowControl w:val="0"/>
        <w:autoSpaceDE w:val="0"/>
        <w:autoSpaceDN w:val="0"/>
        <w:adjustRightInd w:val="0"/>
        <w:spacing w:after="0" w:line="360" w:lineRule="auto"/>
        <w:ind w:firstLine="709"/>
        <w:rPr>
          <w:rFonts w:ascii="Arial" w:eastAsia="Times New Roman" w:hAnsi="Arial" w:cs="Arial"/>
          <w:b/>
          <w:sz w:val="24"/>
          <w:szCs w:val="24"/>
          <w:lang w:eastAsia="ru-RU"/>
        </w:rPr>
      </w:pPr>
      <w:r w:rsidRPr="00EE3266">
        <w:rPr>
          <w:rFonts w:ascii="Arial" w:eastAsia="Times New Roman" w:hAnsi="Arial" w:cs="Arial"/>
          <w:b/>
          <w:sz w:val="24"/>
          <w:szCs w:val="24"/>
          <w:lang w:eastAsia="ru-RU"/>
        </w:rPr>
        <w:t>ВВ.6 Цепи с питанием от батарей</w:t>
      </w:r>
    </w:p>
    <w:p w14:paraId="03A7619D"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Батареи могут представлять ОПАСНОСТЬ поражения электрическим током, взрыва и возгорания для человека, проводящего испытания на батареях или связанных с ними цепях. Например, батареи, используемые для резервных источников питания или батареи для управления двигателями.</w:t>
      </w:r>
    </w:p>
    <w:p w14:paraId="4758703E" w14:textId="296417F2"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ОПАСНОСТИ могут возникнуть в результате поражения электрическим током, взрывов в результате короткого замыкания ВЫВОДОВ батареи или взрывов в результате дугового воспламенения газов, выделяющихся при проведении цикла заряда батареи.</w:t>
      </w:r>
    </w:p>
    <w:p w14:paraId="26D6DACF" w14:textId="77777777" w:rsidR="00E44A74" w:rsidRPr="00EE3266" w:rsidRDefault="00E44A74" w:rsidP="0031443F">
      <w:pPr>
        <w:widowControl w:val="0"/>
        <w:autoSpaceDE w:val="0"/>
        <w:autoSpaceDN w:val="0"/>
        <w:adjustRightInd w:val="0"/>
        <w:spacing w:after="0" w:line="360" w:lineRule="auto"/>
        <w:ind w:firstLine="709"/>
        <w:rPr>
          <w:rFonts w:ascii="Arial" w:eastAsia="Times New Roman" w:hAnsi="Arial" w:cs="Arial"/>
          <w:b/>
          <w:sz w:val="24"/>
          <w:szCs w:val="24"/>
          <w:lang w:eastAsia="ru-RU"/>
        </w:rPr>
      </w:pPr>
      <w:r w:rsidRPr="00EE3266">
        <w:rPr>
          <w:rFonts w:ascii="Arial" w:eastAsia="Times New Roman" w:hAnsi="Arial" w:cs="Arial"/>
          <w:b/>
          <w:sz w:val="24"/>
          <w:szCs w:val="24"/>
          <w:lang w:eastAsia="ru-RU"/>
        </w:rPr>
        <w:t>ВВ.7 Измерения при повышенных частотах</w:t>
      </w:r>
    </w:p>
    <w:p w14:paraId="1B94FA56"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 xml:space="preserve">Некоторое измерительное оборудование зависит от индуктивного подключения к измеряемой цепи. Примеры некоторых датчиков тока, использующих индуктивные соединения, приведены в IEC 61010-2-032. </w:t>
      </w:r>
    </w:p>
    <w:p w14:paraId="3D54857E"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Поведение измерительной цепи в этих случаях будет зависеть от частоты измеряемого сигнала. Если измерительное устройство используют для измерения частоты, превышающей частоту, на которую оно было рассчитано, то протекающие токи могут вызвать значительный нагрев некоторых проводящих частей измерительного устройства.</w:t>
      </w:r>
    </w:p>
    <w:p w14:paraId="6E91FADA" w14:textId="77777777" w:rsidR="00E44A74" w:rsidRPr="00EE3266" w:rsidRDefault="00E44A74" w:rsidP="0031443F">
      <w:pPr>
        <w:widowControl w:val="0"/>
        <w:autoSpaceDE w:val="0"/>
        <w:autoSpaceDN w:val="0"/>
        <w:adjustRightInd w:val="0"/>
        <w:spacing w:after="0" w:line="360" w:lineRule="auto"/>
        <w:ind w:firstLine="709"/>
        <w:jc w:val="both"/>
        <w:rPr>
          <w:rFonts w:ascii="Times New Roman" w:eastAsia="Times New Roman" w:hAnsi="Times New Roman" w:cs="Times New Roman"/>
          <w:lang w:eastAsia="ru-RU"/>
        </w:rPr>
      </w:pPr>
      <w:r w:rsidRPr="00EE3266">
        <w:rPr>
          <w:rFonts w:ascii="Arial" w:eastAsia="Times New Roman" w:hAnsi="Arial" w:cs="Arial"/>
          <w:lang w:eastAsia="ru-RU"/>
        </w:rPr>
        <w:t>Изготовитель должен предоставить соответствующие инструкции по эксплуатации таких устройств.</w:t>
      </w:r>
      <w:r w:rsidRPr="00EE3266">
        <w:rPr>
          <w:rFonts w:ascii="Times New Roman" w:eastAsia="Times New Roman" w:hAnsi="Times New Roman" w:cs="Times New Roman"/>
          <w:lang w:eastAsia="ru-RU"/>
        </w:rPr>
        <w:t xml:space="preserve"> </w:t>
      </w:r>
    </w:p>
    <w:p w14:paraId="7151735B" w14:textId="77777777"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b/>
          <w:sz w:val="24"/>
          <w:szCs w:val="24"/>
          <w:lang w:eastAsia="ru-RU"/>
        </w:rPr>
      </w:pPr>
      <w:r w:rsidRPr="00EE3266">
        <w:rPr>
          <w:rFonts w:ascii="Arial" w:eastAsia="Times New Roman" w:hAnsi="Arial" w:cs="Arial"/>
          <w:b/>
          <w:sz w:val="24"/>
          <w:szCs w:val="24"/>
          <w:lang w:eastAsia="ru-RU"/>
        </w:rPr>
        <w:t>BB.8 Измерения с использованием измерительных цепей с ФУНКЦИОНАЛЬНЫМ ВЫВОДОМ ЗАЗЕМЛЕНИЯ</w:t>
      </w:r>
    </w:p>
    <w:p w14:paraId="5CC35521" w14:textId="10A5497D" w:rsidR="00E44A74" w:rsidRPr="00EE3266" w:rsidRDefault="00E44A74" w:rsidP="0031443F">
      <w:pPr>
        <w:widowControl w:val="0"/>
        <w:autoSpaceDE w:val="0"/>
        <w:autoSpaceDN w:val="0"/>
        <w:adjustRightInd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lang w:eastAsia="ru-RU"/>
        </w:rPr>
        <w:t xml:space="preserve">Осциллографы и анализаторы спектра являются примерами оборудования, которое часто включает в измерительную цепь ФУНКЦИОНАЛЬНЫЕ ВЫВОДЫ ЗАЗЕМЛЕНИЯ. Случаем ОБОСНОВАННО ПРОГНОЗИРУЕМОГО НЕПРАВИЛЬНОГО ИСПОЛЬЗОВАНИЯ могут являться действия ОПЕРАТОРА по отключению ВЫВОДА ЗАЩИТНОГО ПРОВОДНИКА, в целях повышения потенциала ФУНКЦИОНАЛЬНОГО ВЫВОДА ЗАЗЕМЛЕНИЯ до значения, превышающего потенциал заземления. Такое действие позволяет ОПЕРАТОРУ проводить плавающие измерения, но создает ОПАСНОСТЬ. Если ОПЕРАТОР случайно подключит ФУНКЦИОНАЛЬНЫЙ ВЫВОД ЗАЗЕМЛЕНИЯ к цепи, находящейся под ОПАСНЫМ </w:t>
      </w:r>
      <w:r w:rsidRPr="00EE3266">
        <w:rPr>
          <w:rFonts w:ascii="Arial" w:eastAsia="Times New Roman" w:hAnsi="Arial" w:cs="Arial"/>
          <w:lang w:eastAsia="ru-RU"/>
        </w:rPr>
        <w:lastRenderedPageBreak/>
        <w:t>НАПРЯЖЕНИЕМ, корпус измерительного оборудования также может быть подключен к цепи, находящейся под ОПАСНЫМ НАПРЯЖЕНИЕМ, и ОПЕРАТОР или посторонний наблюдатель мо</w:t>
      </w:r>
      <w:r w:rsidR="001F4E57">
        <w:rPr>
          <w:rFonts w:ascii="Arial" w:eastAsia="Times New Roman" w:hAnsi="Arial" w:cs="Arial"/>
          <w:lang w:eastAsia="ru-RU"/>
        </w:rPr>
        <w:t>жет</w:t>
      </w:r>
      <w:r w:rsidRPr="00EE3266">
        <w:rPr>
          <w:rFonts w:ascii="Arial" w:eastAsia="Times New Roman" w:hAnsi="Arial" w:cs="Arial"/>
          <w:lang w:eastAsia="ru-RU"/>
        </w:rPr>
        <w:t xml:space="preserve"> получить удар электрическим током от корпуса.</w:t>
      </w:r>
    </w:p>
    <w:p w14:paraId="6C12D5BD" w14:textId="58C0F9CD" w:rsidR="00E44A74" w:rsidRPr="00EE3266" w:rsidRDefault="00E44A74" w:rsidP="0031443F">
      <w:pPr>
        <w:widowControl w:val="0"/>
        <w:spacing w:after="0" w:line="360" w:lineRule="auto"/>
        <w:ind w:firstLine="709"/>
        <w:rPr>
          <w:rFonts w:ascii="Arial" w:eastAsia="Times New Roman" w:hAnsi="Arial" w:cs="Times New Roman"/>
          <w:b/>
          <w:sz w:val="24"/>
          <w:szCs w:val="24"/>
          <w:lang w:eastAsia="ar-SA"/>
        </w:rPr>
      </w:pPr>
      <w:r w:rsidRPr="00EE3266">
        <w:rPr>
          <w:rFonts w:ascii="Arial" w:eastAsia="Times New Roman" w:hAnsi="Arial" w:cs="Times New Roman"/>
          <w:b/>
          <w:sz w:val="24"/>
          <w:szCs w:val="24"/>
          <w:lang w:eastAsia="ar-SA"/>
        </w:rPr>
        <w:br w:type="page"/>
      </w:r>
    </w:p>
    <w:p w14:paraId="61728867" w14:textId="5E8E831A" w:rsidR="00E44A74" w:rsidRPr="00EE3266" w:rsidRDefault="00E44A74" w:rsidP="002B3464">
      <w:pPr>
        <w:pStyle w:val="1"/>
        <w:keepNext w:val="0"/>
        <w:widowControl w:val="0"/>
        <w:spacing w:line="360" w:lineRule="auto"/>
        <w:rPr>
          <w:rFonts w:ascii="Arial" w:hAnsi="Arial" w:cs="Arial"/>
          <w:color w:val="auto"/>
          <w:sz w:val="24"/>
          <w:lang w:val="ru-RU"/>
        </w:rPr>
      </w:pPr>
      <w:r w:rsidRPr="00EE3266">
        <w:rPr>
          <w:rFonts w:ascii="Arial" w:hAnsi="Arial" w:cs="Arial"/>
          <w:color w:val="auto"/>
          <w:sz w:val="24"/>
          <w:lang w:val="ru-RU"/>
        </w:rPr>
        <w:lastRenderedPageBreak/>
        <w:t>Приложение СС</w:t>
      </w:r>
    </w:p>
    <w:p w14:paraId="01E7C80A" w14:textId="77777777" w:rsidR="00E44A74" w:rsidRPr="00EE3266" w:rsidRDefault="00E44A74" w:rsidP="002B3464">
      <w:pPr>
        <w:widowControl w:val="0"/>
        <w:tabs>
          <w:tab w:val="left" w:pos="426"/>
        </w:tabs>
        <w:spacing w:after="0" w:line="360" w:lineRule="auto"/>
        <w:jc w:val="center"/>
        <w:outlineLvl w:val="0"/>
        <w:rPr>
          <w:rFonts w:ascii="Arial" w:eastAsia="Times New Roman" w:hAnsi="Arial" w:cs="Arial"/>
          <w:b/>
          <w:sz w:val="24"/>
          <w:szCs w:val="24"/>
          <w:lang w:eastAsia="ar-SA"/>
        </w:rPr>
      </w:pPr>
      <w:r w:rsidRPr="00EE3266">
        <w:rPr>
          <w:rFonts w:ascii="Arial" w:eastAsia="Times New Roman" w:hAnsi="Arial" w:cs="Arial"/>
          <w:b/>
          <w:sz w:val="24"/>
          <w:szCs w:val="24"/>
          <w:lang w:eastAsia="ar-SA"/>
        </w:rPr>
        <w:t>(справочное)</w:t>
      </w:r>
    </w:p>
    <w:p w14:paraId="31D8F3C5" w14:textId="5B3CA4C9" w:rsidR="00E44A74" w:rsidRPr="00EE3266" w:rsidRDefault="00E44A74" w:rsidP="002B3464">
      <w:pPr>
        <w:widowControl w:val="0"/>
        <w:spacing w:after="0" w:line="360" w:lineRule="auto"/>
        <w:jc w:val="center"/>
        <w:rPr>
          <w:rFonts w:ascii="Arial" w:eastAsia="Times New Roman" w:hAnsi="Arial" w:cs="Arial"/>
          <w:b/>
          <w:sz w:val="24"/>
          <w:szCs w:val="24"/>
          <w:lang w:eastAsia="ar-SA"/>
        </w:rPr>
      </w:pPr>
      <w:r w:rsidRPr="00EE3266">
        <w:rPr>
          <w:rFonts w:ascii="Arial" w:eastAsia="Times New Roman" w:hAnsi="Arial" w:cs="Arial"/>
          <w:b/>
          <w:sz w:val="24"/>
          <w:szCs w:val="24"/>
          <w:lang w:eastAsia="ar-SA"/>
        </w:rPr>
        <w:t>Четырехмиллиметровые ВЫВОДЫ типа «банан»</w:t>
      </w:r>
    </w:p>
    <w:p w14:paraId="60783275" w14:textId="77777777" w:rsidR="00E44A74" w:rsidRPr="00EE3266" w:rsidRDefault="00E44A74" w:rsidP="0031443F">
      <w:pPr>
        <w:widowControl w:val="0"/>
        <w:spacing w:after="0" w:line="360" w:lineRule="auto"/>
        <w:ind w:firstLine="709"/>
        <w:jc w:val="both"/>
        <w:rPr>
          <w:rFonts w:ascii="Arial" w:eastAsia="Times New Roman" w:hAnsi="Arial" w:cs="Arial"/>
          <w:b/>
          <w:sz w:val="24"/>
          <w:szCs w:val="24"/>
          <w:lang w:eastAsia="ar-SA"/>
        </w:rPr>
      </w:pPr>
    </w:p>
    <w:p w14:paraId="0B2D2779" w14:textId="77777777" w:rsidR="00E44A74" w:rsidRPr="00EE3266" w:rsidRDefault="00E44A74" w:rsidP="0031443F">
      <w:pPr>
        <w:widowControl w:val="0"/>
        <w:spacing w:after="0" w:line="360" w:lineRule="auto"/>
        <w:ind w:firstLine="709"/>
        <w:rPr>
          <w:rFonts w:ascii="Arial" w:eastAsia="Times New Roman" w:hAnsi="Arial" w:cs="Arial"/>
          <w:sz w:val="24"/>
          <w:szCs w:val="24"/>
          <w:lang w:eastAsia="ru-RU"/>
        </w:rPr>
      </w:pPr>
      <w:r w:rsidRPr="00EE3266">
        <w:rPr>
          <w:rFonts w:ascii="Arial" w:eastAsia="Times New Roman" w:hAnsi="Arial" w:cs="Arial"/>
          <w:b/>
          <w:bCs/>
          <w:sz w:val="24"/>
          <w:szCs w:val="24"/>
          <w:lang w:eastAsia="ru-RU"/>
        </w:rPr>
        <w:t>CC.1 Общие положения</w:t>
      </w:r>
      <w:r w:rsidRPr="00EE3266">
        <w:rPr>
          <w:rFonts w:ascii="Arial" w:eastAsia="Times New Roman" w:hAnsi="Arial" w:cs="Arial"/>
          <w:sz w:val="24"/>
          <w:szCs w:val="24"/>
          <w:lang w:eastAsia="ru-RU"/>
        </w:rPr>
        <w:t xml:space="preserve"> </w:t>
      </w:r>
    </w:p>
    <w:p w14:paraId="5E500B72" w14:textId="77777777" w:rsidR="00E44A74" w:rsidRPr="00EE3266" w:rsidRDefault="00E44A74" w:rsidP="0031443F">
      <w:pPr>
        <w:widowControl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ОПАСНОСТЬ может возникнуть из-за того, что ОПЕРАТОР полагается на значения, отображаемые оборудованием, когда соединители и ВЫВОДЫ находятся в сопряженном положении, но токопроводящие части не соприкасаются.</w:t>
      </w:r>
    </w:p>
    <w:p w14:paraId="3FD400FC" w14:textId="471A0C7D" w:rsidR="00E44A74" w:rsidRPr="00EE3266" w:rsidRDefault="00E44A74" w:rsidP="0031443F">
      <w:pPr>
        <w:widowControl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 xml:space="preserve">В приложении CC приведены рекомендуемые размеры </w:t>
      </w:r>
      <w:r w:rsidR="00D97ABA">
        <w:rPr>
          <w:rFonts w:ascii="Arial" w:eastAsia="Times New Roman" w:hAnsi="Arial" w:cs="Arial"/>
          <w:lang w:eastAsia="ru-RU"/>
        </w:rPr>
        <w:t>четырехмиллиметровых</w:t>
      </w:r>
      <w:r w:rsidRPr="00EE3266">
        <w:rPr>
          <w:rFonts w:ascii="Arial" w:eastAsia="Times New Roman" w:hAnsi="Arial" w:cs="Arial"/>
          <w:lang w:eastAsia="ru-RU"/>
        </w:rPr>
        <w:t xml:space="preserve"> ВЫВОДОВ, которые обеспечивают безопасность при подключении щупов сборок (датчиков), соответствующих IEC</w:t>
      </w:r>
      <w:r w:rsidR="002B3464" w:rsidRPr="00EE3266">
        <w:rPr>
          <w:rFonts w:ascii="Arial" w:eastAsia="Times New Roman" w:hAnsi="Arial" w:cs="Arial"/>
          <w:lang w:val="en-US" w:eastAsia="ru-RU"/>
        </w:rPr>
        <w:t> </w:t>
      </w:r>
      <w:r w:rsidR="00396BAE">
        <w:rPr>
          <w:rFonts w:ascii="Arial" w:eastAsia="Times New Roman" w:hAnsi="Arial" w:cs="Arial"/>
          <w:lang w:eastAsia="ru-RU"/>
        </w:rPr>
        <w:t>61010-031:2015, п</w:t>
      </w:r>
      <w:r w:rsidRPr="00EE3266">
        <w:rPr>
          <w:rFonts w:ascii="Arial" w:eastAsia="Times New Roman" w:hAnsi="Arial" w:cs="Arial"/>
          <w:lang w:eastAsia="ru-RU"/>
        </w:rPr>
        <w:t>риложение E.</w:t>
      </w:r>
    </w:p>
    <w:p w14:paraId="4336A4F4" w14:textId="50CD0224" w:rsidR="00E44A74" w:rsidRPr="00EE3266" w:rsidRDefault="00E44A74" w:rsidP="0031443F">
      <w:pPr>
        <w:widowControl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 xml:space="preserve"> Подобные </w:t>
      </w:r>
      <w:r w:rsidR="00A64EAB">
        <w:rPr>
          <w:rFonts w:ascii="Arial" w:eastAsia="Times New Roman" w:hAnsi="Arial" w:cs="Arial"/>
          <w:lang w:eastAsia="ru-RU"/>
        </w:rPr>
        <w:t xml:space="preserve">четырехмиллиметровые </w:t>
      </w:r>
      <w:r w:rsidRPr="00EE3266">
        <w:rPr>
          <w:rFonts w:ascii="Arial" w:eastAsia="Times New Roman" w:hAnsi="Arial" w:cs="Arial"/>
          <w:lang w:eastAsia="ru-RU"/>
        </w:rPr>
        <w:t>ВЫВОДЫ часто называют соединителями типа «банан».</w:t>
      </w:r>
    </w:p>
    <w:p w14:paraId="22630394" w14:textId="77777777" w:rsidR="00E44A74" w:rsidRPr="00EE3266" w:rsidRDefault="00E44A74" w:rsidP="0031443F">
      <w:pPr>
        <w:widowControl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b/>
          <w:bCs/>
          <w:sz w:val="24"/>
          <w:szCs w:val="24"/>
          <w:lang w:eastAsia="ru-RU"/>
        </w:rPr>
        <w:t>CC.2 Размеры</w:t>
      </w:r>
      <w:r w:rsidRPr="00EE3266">
        <w:rPr>
          <w:rFonts w:ascii="Arial" w:eastAsia="Times New Roman" w:hAnsi="Arial" w:cs="Arial"/>
          <w:sz w:val="24"/>
          <w:szCs w:val="24"/>
          <w:lang w:eastAsia="ru-RU"/>
        </w:rPr>
        <w:t xml:space="preserve"> </w:t>
      </w:r>
    </w:p>
    <w:p w14:paraId="4B8CFD90" w14:textId="448CF8F6" w:rsidR="00E44A74" w:rsidRPr="00EE3266" w:rsidRDefault="00E44A74" w:rsidP="0031443F">
      <w:pPr>
        <w:widowControl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Размеры, указанные на рисунке CC.1, соответствую</w:t>
      </w:r>
      <w:r w:rsidR="00396BAE">
        <w:rPr>
          <w:rFonts w:ascii="Arial" w:eastAsia="Times New Roman" w:hAnsi="Arial" w:cs="Arial"/>
          <w:lang w:eastAsia="ru-RU"/>
        </w:rPr>
        <w:t>т</w:t>
      </w:r>
      <w:r w:rsidRPr="00EE3266">
        <w:rPr>
          <w:rFonts w:ascii="Arial" w:eastAsia="Times New Roman" w:hAnsi="Arial" w:cs="Arial"/>
          <w:lang w:eastAsia="ru-RU"/>
        </w:rPr>
        <w:t xml:space="preserve"> требованиям к ВЫВОДАМ для КАТЕГОРИЙ ИЗМЕРЕНИЙ II, III или IV при напряжении до 1000 В. </w:t>
      </w:r>
    </w:p>
    <w:p w14:paraId="7AE84B03" w14:textId="77777777" w:rsidR="00E44A74" w:rsidRPr="00EE3266" w:rsidRDefault="00E44A74" w:rsidP="0031443F">
      <w:pPr>
        <w:widowControl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t xml:space="preserve">Указанные размеры обеспечивают выполнение требований к ЗАЗОРАМ, указанным в 6.6.101, когда соединители и ВЫВОДЫ сопряжены, не сопряжены или частично сопряжены, а токопроводящие части сопряженных соединителей и ВЫВОДОВ контактируют. </w:t>
      </w:r>
    </w:p>
    <w:p w14:paraId="0F51C797" w14:textId="7147D932" w:rsidR="002B3464" w:rsidRPr="00EE3266" w:rsidRDefault="00E44A74" w:rsidP="0031443F">
      <w:pPr>
        <w:widowControl w:val="0"/>
        <w:spacing w:after="0" w:line="360" w:lineRule="auto"/>
        <w:ind w:firstLine="709"/>
        <w:jc w:val="both"/>
        <w:rPr>
          <w:rFonts w:ascii="Arial" w:eastAsia="Times New Roman" w:hAnsi="Arial" w:cs="Arial"/>
          <w:lang w:eastAsia="ru-RU"/>
        </w:rPr>
      </w:pPr>
      <w:r w:rsidRPr="00EE3266">
        <w:rPr>
          <w:rFonts w:ascii="Arial" w:eastAsia="Times New Roman" w:hAnsi="Arial" w:cs="Arial"/>
          <w:spacing w:val="40"/>
          <w:sz w:val="20"/>
          <w:szCs w:val="20"/>
          <w:lang w:eastAsia="ru-RU"/>
        </w:rPr>
        <w:t>Примечание</w:t>
      </w:r>
      <w:r w:rsidR="00396BAE">
        <w:rPr>
          <w:rFonts w:ascii="Arial" w:eastAsia="Times New Roman" w:hAnsi="Arial" w:cs="Arial"/>
          <w:sz w:val="20"/>
          <w:szCs w:val="20"/>
          <w:lang w:eastAsia="ru-RU"/>
        </w:rPr>
        <w:t>–</w:t>
      </w:r>
      <w:r w:rsidRPr="00EE3266">
        <w:rPr>
          <w:rFonts w:ascii="Arial" w:eastAsia="Times New Roman" w:hAnsi="Arial" w:cs="Arial"/>
          <w:sz w:val="20"/>
          <w:szCs w:val="20"/>
          <w:lang w:eastAsia="ru-RU"/>
        </w:rPr>
        <w:t xml:space="preserve"> Усилия при извлечении или установке и значения сопротивления контакта не учитываются</w:t>
      </w:r>
      <w:r w:rsidRPr="00EE3266">
        <w:rPr>
          <w:rFonts w:ascii="Arial" w:eastAsia="Times New Roman" w:hAnsi="Arial" w:cs="Arial"/>
          <w:lang w:eastAsia="ru-RU"/>
        </w:rPr>
        <w:t xml:space="preserve">. </w:t>
      </w:r>
    </w:p>
    <w:p w14:paraId="3C9299CB" w14:textId="4F629584" w:rsidR="00E44A74" w:rsidRPr="00EE3266" w:rsidRDefault="00E44A74" w:rsidP="0031443F">
      <w:pPr>
        <w:widowControl w:val="0"/>
        <w:spacing w:after="0" w:line="360" w:lineRule="auto"/>
        <w:ind w:firstLine="709"/>
        <w:jc w:val="both"/>
        <w:rPr>
          <w:rFonts w:ascii="Arial" w:eastAsia="Times New Roman" w:hAnsi="Arial" w:cs="Arial"/>
          <w:lang w:eastAsia="ru-RU"/>
        </w:rPr>
      </w:pPr>
      <w:r w:rsidRPr="00EE3266">
        <w:rPr>
          <w:rFonts w:ascii="Arial" w:eastAsia="Times New Roman" w:hAnsi="Arial" w:cs="Arial"/>
          <w:lang w:eastAsia="ru-RU"/>
        </w:rPr>
        <w:br w:type="page"/>
      </w:r>
    </w:p>
    <w:p w14:paraId="45E1EFB4" w14:textId="77777777" w:rsidR="00E44A74" w:rsidRPr="00EE3266" w:rsidRDefault="00E44A74" w:rsidP="0031443F">
      <w:pPr>
        <w:widowControl w:val="0"/>
        <w:spacing w:after="0" w:line="360" w:lineRule="auto"/>
        <w:ind w:firstLine="709"/>
        <w:jc w:val="both"/>
        <w:rPr>
          <w:rFonts w:ascii="Arial" w:eastAsia="Times New Roman" w:hAnsi="Arial" w:cs="Arial"/>
          <w:lang w:eastAsia="ru-RU"/>
        </w:rPr>
      </w:pPr>
    </w:p>
    <w:p w14:paraId="5F22C335" w14:textId="77777777" w:rsidR="00E44A74" w:rsidRPr="00EE3266" w:rsidRDefault="00E44A74" w:rsidP="0031443F">
      <w:pPr>
        <w:widowControl w:val="0"/>
        <w:spacing w:after="0" w:line="360" w:lineRule="auto"/>
        <w:ind w:firstLine="709"/>
        <w:jc w:val="center"/>
        <w:rPr>
          <w:rFonts w:ascii="Arial" w:eastAsia="Times New Roman" w:hAnsi="Arial" w:cs="Arial"/>
          <w:lang w:eastAsia="ru-RU"/>
        </w:rPr>
      </w:pPr>
      <w:r w:rsidRPr="00EE3266">
        <w:rPr>
          <w:rFonts w:ascii="Arial" w:eastAsia="Times New Roman" w:hAnsi="Arial" w:cs="Arial"/>
          <w:noProof/>
          <w:sz w:val="28"/>
          <w:szCs w:val="28"/>
          <w:lang w:eastAsia="ru-RU"/>
        </w:rPr>
        <w:drawing>
          <wp:inline distT="0" distB="0" distL="0" distR="0" wp14:anchorId="238C27D7" wp14:editId="77719211">
            <wp:extent cx="3232378" cy="3886200"/>
            <wp:effectExtent l="0" t="0" r="635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8727" cy="3941924"/>
                    </a:xfrm>
                    <a:prstGeom prst="rect">
                      <a:avLst/>
                    </a:prstGeom>
                    <a:noFill/>
                    <a:ln>
                      <a:noFill/>
                    </a:ln>
                  </pic:spPr>
                </pic:pic>
              </a:graphicData>
            </a:graphic>
          </wp:inline>
        </w:drawing>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23"/>
      </w:tblGrid>
      <w:tr w:rsidR="00EE3266" w:rsidRPr="00EE3266" w14:paraId="7478EF0F" w14:textId="77777777" w:rsidTr="002B3464">
        <w:trPr>
          <w:trHeight w:hRule="exact" w:val="254"/>
        </w:trPr>
        <w:tc>
          <w:tcPr>
            <w:tcW w:w="3723" w:type="dxa"/>
            <w:tcBorders>
              <w:bottom w:val="double" w:sz="4" w:space="0" w:color="auto"/>
            </w:tcBorders>
          </w:tcPr>
          <w:p w14:paraId="1940F145" w14:textId="50218871" w:rsidR="00E44A74" w:rsidRPr="00EE3266" w:rsidRDefault="00396BAE" w:rsidP="0031443F">
            <w:pPr>
              <w:widowControl w:val="0"/>
              <w:kinsoku w:val="0"/>
              <w:overflowPunct w:val="0"/>
              <w:autoSpaceDE w:val="0"/>
              <w:autoSpaceDN w:val="0"/>
              <w:adjustRightInd w:val="0"/>
              <w:spacing w:after="0" w:line="360" w:lineRule="auto"/>
              <w:ind w:firstLine="709"/>
              <w:rPr>
                <w:rFonts w:ascii="Arial" w:eastAsia="Times New Roman" w:hAnsi="Arial" w:cs="Arial"/>
                <w:i/>
                <w:iCs/>
                <w:sz w:val="20"/>
                <w:szCs w:val="20"/>
                <w:lang w:eastAsia="zh-CN"/>
              </w:rPr>
            </w:pPr>
            <w:r>
              <w:rPr>
                <w:rFonts w:ascii="Arial" w:eastAsia="Times New Roman" w:hAnsi="Arial" w:cs="Arial"/>
                <w:iCs/>
                <w:sz w:val="20"/>
                <w:szCs w:val="20"/>
                <w:lang w:eastAsia="zh-CN"/>
              </w:rPr>
              <w:t>Размеры, мм</w:t>
            </w:r>
            <w:r w:rsidR="00E44A74" w:rsidRPr="00EE3266">
              <w:rPr>
                <w:rFonts w:ascii="Arial" w:eastAsia="Times New Roman" w:hAnsi="Arial" w:cs="Arial"/>
                <w:i/>
                <w:iCs/>
                <w:sz w:val="20"/>
                <w:szCs w:val="20"/>
                <w:lang w:eastAsia="zh-CN"/>
              </w:rPr>
              <w:t>  </w:t>
            </w:r>
          </w:p>
          <w:p w14:paraId="6B74A208" w14:textId="77777777" w:rsidR="00E44A74" w:rsidRPr="00EE3266" w:rsidRDefault="00E44A74" w:rsidP="0031443F">
            <w:pPr>
              <w:widowControl w:val="0"/>
              <w:kinsoku w:val="0"/>
              <w:overflowPunct w:val="0"/>
              <w:autoSpaceDE w:val="0"/>
              <w:autoSpaceDN w:val="0"/>
              <w:adjustRightInd w:val="0"/>
              <w:spacing w:after="0" w:line="360" w:lineRule="auto"/>
              <w:ind w:firstLine="709"/>
              <w:rPr>
                <w:rFonts w:ascii="Arial" w:eastAsia="Times New Roman" w:hAnsi="Arial" w:cs="Arial"/>
                <w:i/>
                <w:iCs/>
                <w:sz w:val="20"/>
                <w:szCs w:val="20"/>
                <w:lang w:eastAsia="zh-CN"/>
              </w:rPr>
            </w:pPr>
          </w:p>
        </w:tc>
      </w:tr>
      <w:tr w:rsidR="00EE3266" w:rsidRPr="00EE3266" w14:paraId="3F2B6585" w14:textId="77777777" w:rsidTr="002B3464">
        <w:trPr>
          <w:trHeight w:hRule="exact" w:val="254"/>
        </w:trPr>
        <w:tc>
          <w:tcPr>
            <w:tcW w:w="3723" w:type="dxa"/>
            <w:tcBorders>
              <w:top w:val="double" w:sz="4" w:space="0" w:color="auto"/>
            </w:tcBorders>
          </w:tcPr>
          <w:p w14:paraId="5E7810DA" w14:textId="526A72CD" w:rsidR="00E44A74" w:rsidRPr="00EE3266" w:rsidRDefault="00E44A74" w:rsidP="0031443F">
            <w:pPr>
              <w:widowControl w:val="0"/>
              <w:kinsoku w:val="0"/>
              <w:overflowPunct w:val="0"/>
              <w:autoSpaceDE w:val="0"/>
              <w:autoSpaceDN w:val="0"/>
              <w:adjustRightInd w:val="0"/>
              <w:spacing w:after="0" w:line="360" w:lineRule="auto"/>
              <w:ind w:firstLine="709"/>
              <w:rPr>
                <w:rFonts w:ascii="Times New Roman" w:eastAsia="Times New Roman" w:hAnsi="Times New Roman" w:cs="Times New Roman"/>
                <w:sz w:val="20"/>
                <w:szCs w:val="20"/>
                <w:lang w:eastAsia="zh-CN"/>
              </w:rPr>
            </w:pPr>
            <w:r w:rsidRPr="00EE3266">
              <w:rPr>
                <w:rFonts w:ascii="Arial" w:eastAsia="Times New Roman" w:hAnsi="Arial" w:cs="Arial"/>
                <w:i/>
                <w:iCs/>
                <w:sz w:val="20"/>
                <w:szCs w:val="20"/>
                <w:lang w:eastAsia="zh-CN"/>
              </w:rPr>
              <w:t xml:space="preserve">A </w:t>
            </w:r>
            <w:r w:rsidRPr="00EE3266">
              <w:rPr>
                <w:rFonts w:ascii="Arial" w:eastAsia="Times New Roman" w:hAnsi="Arial" w:cs="Arial"/>
                <w:sz w:val="20"/>
                <w:szCs w:val="20"/>
                <w:lang w:eastAsia="zh-CN"/>
              </w:rPr>
              <w:t>= 3,90 ± 0,</w:t>
            </w:r>
            <w:proofErr w:type="gramStart"/>
            <w:r w:rsidRPr="00EE3266">
              <w:rPr>
                <w:rFonts w:ascii="Arial" w:eastAsia="Times New Roman" w:hAnsi="Arial" w:cs="Arial"/>
                <w:sz w:val="20"/>
                <w:szCs w:val="20"/>
                <w:lang w:eastAsia="zh-CN"/>
              </w:rPr>
              <w:t>05</w:t>
            </w:r>
            <w:r w:rsidRPr="00EE3266">
              <w:rPr>
                <w:rFonts w:ascii="Arial" w:eastAsia="Times New Roman" w:hAnsi="Arial" w:cs="Arial"/>
                <w:sz w:val="20"/>
                <w:szCs w:val="20"/>
                <w:lang w:val="en-US" w:eastAsia="zh-CN"/>
              </w:rPr>
              <w:t xml:space="preserve"> </w:t>
            </w:r>
            <w:r w:rsidR="00396BAE">
              <w:rPr>
                <w:rFonts w:ascii="Arial" w:eastAsia="Times New Roman" w:hAnsi="Arial" w:cs="Arial"/>
                <w:sz w:val="20"/>
                <w:szCs w:val="20"/>
                <w:lang w:eastAsia="zh-CN"/>
              </w:rPr>
              <w:t xml:space="preserve"> (</w:t>
            </w:r>
            <w:proofErr w:type="gramEnd"/>
            <w:r w:rsidR="00396BAE">
              <w:rPr>
                <w:rFonts w:ascii="Arial" w:eastAsia="Times New Roman" w:hAnsi="Arial" w:cs="Arial"/>
                <w:sz w:val="20"/>
                <w:szCs w:val="20"/>
                <w:lang w:eastAsia="zh-CN"/>
              </w:rPr>
              <w:t>при сжатии)</w:t>
            </w:r>
          </w:p>
        </w:tc>
      </w:tr>
      <w:tr w:rsidR="00EE3266" w:rsidRPr="00EE3266" w14:paraId="4FDBF5E3" w14:textId="77777777" w:rsidTr="002B3464">
        <w:trPr>
          <w:trHeight w:hRule="exact" w:val="317"/>
        </w:trPr>
        <w:tc>
          <w:tcPr>
            <w:tcW w:w="3723" w:type="dxa"/>
          </w:tcPr>
          <w:p w14:paraId="7EE26F7C" w14:textId="77777777" w:rsidR="00E44A74" w:rsidRPr="00EE3266" w:rsidRDefault="00E44A74" w:rsidP="0031443F">
            <w:pPr>
              <w:widowControl w:val="0"/>
              <w:tabs>
                <w:tab w:val="left" w:pos="4874"/>
              </w:tabs>
              <w:kinsoku w:val="0"/>
              <w:overflowPunct w:val="0"/>
              <w:autoSpaceDE w:val="0"/>
              <w:autoSpaceDN w:val="0"/>
              <w:adjustRightInd w:val="0"/>
              <w:spacing w:after="0" w:line="360" w:lineRule="auto"/>
              <w:ind w:firstLine="709"/>
              <w:rPr>
                <w:rFonts w:ascii="Times New Roman" w:eastAsia="Times New Roman" w:hAnsi="Times New Roman" w:cs="Times New Roman"/>
                <w:sz w:val="20"/>
                <w:szCs w:val="20"/>
                <w:lang w:eastAsia="zh-CN"/>
              </w:rPr>
            </w:pPr>
            <w:r w:rsidRPr="00EE3266">
              <w:rPr>
                <w:rFonts w:ascii="Arial" w:eastAsia="Times New Roman" w:hAnsi="Arial" w:cs="Arial"/>
                <w:i/>
                <w:iCs/>
                <w:sz w:val="20"/>
                <w:szCs w:val="20"/>
                <w:lang w:eastAsia="zh-CN"/>
              </w:rPr>
              <w:t xml:space="preserve">B </w:t>
            </w:r>
            <w:r w:rsidRPr="00EE3266">
              <w:rPr>
                <w:rFonts w:ascii="Arial" w:eastAsia="Times New Roman" w:hAnsi="Arial" w:cs="Arial"/>
                <w:sz w:val="20"/>
                <w:szCs w:val="20"/>
                <w:lang w:eastAsia="zh-CN"/>
              </w:rPr>
              <w:t>≥ 6,6 мм</w:t>
            </w:r>
            <w:r w:rsidRPr="00EE3266">
              <w:rPr>
                <w:rFonts w:ascii="Arial" w:eastAsia="Times New Roman" w:hAnsi="Arial" w:cs="Arial"/>
                <w:sz w:val="20"/>
                <w:szCs w:val="20"/>
                <w:lang w:eastAsia="zh-CN"/>
              </w:rPr>
              <w:tab/>
            </w:r>
          </w:p>
        </w:tc>
      </w:tr>
      <w:tr w:rsidR="00EE3266" w:rsidRPr="00EE3266" w14:paraId="51C74F18" w14:textId="77777777" w:rsidTr="002B3464">
        <w:trPr>
          <w:trHeight w:hRule="exact" w:val="316"/>
        </w:trPr>
        <w:tc>
          <w:tcPr>
            <w:tcW w:w="3723" w:type="dxa"/>
          </w:tcPr>
          <w:p w14:paraId="4474D976" w14:textId="77777777" w:rsidR="00E44A74" w:rsidRPr="00EE3266" w:rsidRDefault="00E44A74" w:rsidP="0031443F">
            <w:pPr>
              <w:widowControl w:val="0"/>
              <w:tabs>
                <w:tab w:val="left" w:pos="4874"/>
              </w:tabs>
              <w:kinsoku w:val="0"/>
              <w:overflowPunct w:val="0"/>
              <w:autoSpaceDE w:val="0"/>
              <w:autoSpaceDN w:val="0"/>
              <w:adjustRightInd w:val="0"/>
              <w:spacing w:after="0" w:line="360" w:lineRule="auto"/>
              <w:ind w:firstLine="709"/>
              <w:rPr>
                <w:rFonts w:ascii="Times New Roman" w:eastAsia="Times New Roman" w:hAnsi="Times New Roman" w:cs="Times New Roman"/>
                <w:sz w:val="20"/>
                <w:szCs w:val="20"/>
                <w:lang w:eastAsia="zh-CN"/>
              </w:rPr>
            </w:pPr>
            <w:r w:rsidRPr="00EE3266">
              <w:rPr>
                <w:rFonts w:ascii="Arial" w:eastAsia="Times New Roman" w:hAnsi="Arial" w:cs="Arial"/>
                <w:i/>
                <w:iCs/>
                <w:sz w:val="20"/>
                <w:szCs w:val="20"/>
                <w:lang w:eastAsia="zh-CN"/>
              </w:rPr>
              <w:t xml:space="preserve">C </w:t>
            </w:r>
            <w:r w:rsidRPr="00EE3266">
              <w:rPr>
                <w:rFonts w:ascii="Arial" w:eastAsia="Times New Roman" w:hAnsi="Arial" w:cs="Arial"/>
                <w:sz w:val="20"/>
                <w:szCs w:val="20"/>
                <w:lang w:eastAsia="zh-CN"/>
              </w:rPr>
              <w:t>≤ 7,9 мм</w:t>
            </w:r>
            <w:r w:rsidRPr="00EE3266">
              <w:rPr>
                <w:rFonts w:ascii="Arial" w:eastAsia="Times New Roman" w:hAnsi="Arial" w:cs="Arial"/>
                <w:sz w:val="20"/>
                <w:szCs w:val="20"/>
                <w:lang w:eastAsia="zh-CN"/>
              </w:rPr>
              <w:tab/>
            </w:r>
          </w:p>
        </w:tc>
      </w:tr>
      <w:tr w:rsidR="00EE3266" w:rsidRPr="00EE3266" w14:paraId="2EF4184F" w14:textId="77777777" w:rsidTr="002B3464">
        <w:trPr>
          <w:trHeight w:hRule="exact" w:val="316"/>
        </w:trPr>
        <w:tc>
          <w:tcPr>
            <w:tcW w:w="3723" w:type="dxa"/>
          </w:tcPr>
          <w:p w14:paraId="663233A4" w14:textId="77777777" w:rsidR="00E44A74" w:rsidRPr="00EE3266" w:rsidRDefault="00E44A74" w:rsidP="0031443F">
            <w:pPr>
              <w:widowControl w:val="0"/>
              <w:tabs>
                <w:tab w:val="left" w:pos="4873"/>
              </w:tabs>
              <w:kinsoku w:val="0"/>
              <w:overflowPunct w:val="0"/>
              <w:autoSpaceDE w:val="0"/>
              <w:autoSpaceDN w:val="0"/>
              <w:adjustRightInd w:val="0"/>
              <w:spacing w:after="0" w:line="360" w:lineRule="auto"/>
              <w:ind w:firstLine="709"/>
              <w:rPr>
                <w:rFonts w:ascii="Times New Roman" w:eastAsia="Times New Roman" w:hAnsi="Times New Roman" w:cs="Times New Roman"/>
                <w:sz w:val="20"/>
                <w:szCs w:val="20"/>
                <w:lang w:eastAsia="zh-CN"/>
              </w:rPr>
            </w:pPr>
            <w:r w:rsidRPr="00EE3266">
              <w:rPr>
                <w:rFonts w:ascii="Arial" w:eastAsia="Times New Roman" w:hAnsi="Arial" w:cs="Arial"/>
                <w:sz w:val="20"/>
                <w:szCs w:val="20"/>
                <w:lang w:eastAsia="zh-CN"/>
              </w:rPr>
              <w:t>2,</w:t>
            </w:r>
            <w:proofErr w:type="gramStart"/>
            <w:r w:rsidRPr="00EE3266">
              <w:rPr>
                <w:rFonts w:ascii="Arial" w:eastAsia="Times New Roman" w:hAnsi="Arial" w:cs="Arial"/>
                <w:sz w:val="20"/>
                <w:szCs w:val="20"/>
                <w:lang w:eastAsia="zh-CN"/>
              </w:rPr>
              <w:t>6  ≤</w:t>
            </w:r>
            <w:proofErr w:type="gramEnd"/>
            <w:r w:rsidRPr="00EE3266">
              <w:rPr>
                <w:rFonts w:ascii="Arial" w:eastAsia="Times New Roman" w:hAnsi="Arial" w:cs="Arial"/>
                <w:sz w:val="20"/>
                <w:szCs w:val="20"/>
                <w:lang w:eastAsia="zh-CN"/>
              </w:rPr>
              <w:t xml:space="preserve"> </w:t>
            </w:r>
            <w:r w:rsidRPr="00EE3266">
              <w:rPr>
                <w:rFonts w:ascii="Arial" w:eastAsia="Times New Roman" w:hAnsi="Arial" w:cs="Arial"/>
                <w:i/>
                <w:iCs/>
                <w:sz w:val="20"/>
                <w:szCs w:val="20"/>
                <w:lang w:val="en-US" w:eastAsia="zh-CN"/>
              </w:rPr>
              <w:t>E</w:t>
            </w:r>
            <w:r w:rsidRPr="00EE3266">
              <w:rPr>
                <w:rFonts w:ascii="Arial" w:eastAsia="Times New Roman" w:hAnsi="Arial" w:cs="Arial"/>
                <w:i/>
                <w:iCs/>
                <w:sz w:val="20"/>
                <w:szCs w:val="20"/>
                <w:lang w:eastAsia="zh-CN"/>
              </w:rPr>
              <w:t xml:space="preserve"> </w:t>
            </w:r>
            <w:r w:rsidRPr="00EE3266">
              <w:rPr>
                <w:rFonts w:ascii="Arial" w:eastAsia="Times New Roman" w:hAnsi="Arial" w:cs="Arial"/>
                <w:sz w:val="20"/>
                <w:szCs w:val="20"/>
                <w:lang w:eastAsia="zh-CN"/>
              </w:rPr>
              <w:t>≤ 6 мм</w:t>
            </w:r>
            <w:r w:rsidRPr="00EE3266">
              <w:rPr>
                <w:rFonts w:ascii="Arial" w:eastAsia="Times New Roman" w:hAnsi="Arial" w:cs="Arial"/>
                <w:sz w:val="20"/>
                <w:szCs w:val="20"/>
                <w:lang w:eastAsia="zh-CN"/>
              </w:rPr>
              <w:tab/>
            </w:r>
          </w:p>
        </w:tc>
      </w:tr>
      <w:tr w:rsidR="00EE3266" w:rsidRPr="00EE3266" w14:paraId="17679584" w14:textId="77777777" w:rsidTr="002B3464">
        <w:trPr>
          <w:trHeight w:hRule="exact" w:val="300"/>
        </w:trPr>
        <w:tc>
          <w:tcPr>
            <w:tcW w:w="3723" w:type="dxa"/>
          </w:tcPr>
          <w:p w14:paraId="65556098" w14:textId="77777777" w:rsidR="00E44A74" w:rsidRPr="00EE3266" w:rsidRDefault="00E44A74" w:rsidP="0031443F">
            <w:pPr>
              <w:widowControl w:val="0"/>
              <w:tabs>
                <w:tab w:val="left" w:pos="4873"/>
              </w:tabs>
              <w:kinsoku w:val="0"/>
              <w:overflowPunct w:val="0"/>
              <w:autoSpaceDE w:val="0"/>
              <w:autoSpaceDN w:val="0"/>
              <w:adjustRightInd w:val="0"/>
              <w:spacing w:after="0" w:line="360" w:lineRule="auto"/>
              <w:ind w:firstLine="709"/>
              <w:rPr>
                <w:rFonts w:ascii="Times New Roman" w:eastAsia="Times New Roman" w:hAnsi="Times New Roman" w:cs="Times New Roman"/>
                <w:sz w:val="20"/>
                <w:szCs w:val="20"/>
                <w:lang w:eastAsia="zh-CN"/>
              </w:rPr>
            </w:pPr>
            <w:r w:rsidRPr="00EE3266">
              <w:rPr>
                <w:rFonts w:ascii="Arial" w:eastAsia="Times New Roman" w:hAnsi="Arial" w:cs="Arial"/>
                <w:i/>
                <w:iCs/>
                <w:sz w:val="20"/>
                <w:szCs w:val="20"/>
                <w:lang w:eastAsia="zh-CN"/>
              </w:rPr>
              <w:t xml:space="preserve">F </w:t>
            </w:r>
            <w:r w:rsidRPr="00EE3266">
              <w:rPr>
                <w:rFonts w:ascii="Arial" w:eastAsia="Times New Roman" w:hAnsi="Arial" w:cs="Arial"/>
                <w:sz w:val="20"/>
                <w:szCs w:val="20"/>
                <w:lang w:eastAsia="zh-CN"/>
              </w:rPr>
              <w:t>≤ 12 мм</w:t>
            </w:r>
            <w:r w:rsidRPr="00EE3266">
              <w:rPr>
                <w:rFonts w:ascii="Arial" w:eastAsia="Times New Roman" w:hAnsi="Arial" w:cs="Arial"/>
                <w:sz w:val="20"/>
                <w:szCs w:val="20"/>
                <w:lang w:eastAsia="zh-CN"/>
              </w:rPr>
              <w:tab/>
            </w:r>
          </w:p>
        </w:tc>
      </w:tr>
      <w:tr w:rsidR="00EE3266" w:rsidRPr="00EE3266" w14:paraId="4EA8E0CD" w14:textId="77777777" w:rsidTr="002B3464">
        <w:trPr>
          <w:trHeight w:hRule="exact" w:val="254"/>
        </w:trPr>
        <w:tc>
          <w:tcPr>
            <w:tcW w:w="3723" w:type="dxa"/>
          </w:tcPr>
          <w:p w14:paraId="7BDFAAD0" w14:textId="77777777" w:rsidR="00E44A74" w:rsidRPr="00EE3266" w:rsidRDefault="00E44A74" w:rsidP="0031443F">
            <w:pPr>
              <w:widowControl w:val="0"/>
              <w:kinsoku w:val="0"/>
              <w:overflowPunct w:val="0"/>
              <w:autoSpaceDE w:val="0"/>
              <w:autoSpaceDN w:val="0"/>
              <w:adjustRightInd w:val="0"/>
              <w:spacing w:after="0" w:line="360" w:lineRule="auto"/>
              <w:ind w:firstLine="709"/>
              <w:jc w:val="both"/>
              <w:rPr>
                <w:rFonts w:ascii="Arial" w:eastAsia="Times New Roman" w:hAnsi="Arial" w:cs="Arial"/>
                <w:sz w:val="20"/>
                <w:szCs w:val="20"/>
                <w:lang w:eastAsia="zh-CN"/>
              </w:rPr>
            </w:pPr>
            <w:r w:rsidRPr="00EE3266">
              <w:rPr>
                <w:rFonts w:ascii="Arial" w:eastAsia="Times New Roman" w:hAnsi="Arial" w:cs="Arial"/>
                <w:i/>
                <w:iCs/>
                <w:sz w:val="20"/>
                <w:szCs w:val="20"/>
                <w:lang w:eastAsia="zh-CN"/>
              </w:rPr>
              <w:t xml:space="preserve">M </w:t>
            </w:r>
            <w:r w:rsidRPr="00EE3266">
              <w:rPr>
                <w:rFonts w:ascii="Arial" w:eastAsia="Times New Roman" w:hAnsi="Arial" w:cs="Arial"/>
                <w:sz w:val="20"/>
                <w:szCs w:val="20"/>
                <w:lang w:eastAsia="zh-CN"/>
              </w:rPr>
              <w:t>= 4,00</w:t>
            </w:r>
            <w:r w:rsidRPr="00113950">
              <w:rPr>
                <w:rFonts w:ascii="Arial" w:eastAsia="Times New Roman" w:hAnsi="Arial" w:cs="Arial"/>
                <w:sz w:val="20"/>
                <w:szCs w:val="20"/>
                <w:vertAlign w:val="superscript"/>
                <w:lang w:eastAsia="zh-CN"/>
              </w:rPr>
              <w:t>+ 0,05</w:t>
            </w:r>
          </w:p>
        </w:tc>
      </w:tr>
      <w:tr w:rsidR="00EE3266" w:rsidRPr="00EE3266" w14:paraId="03AD206D" w14:textId="77777777" w:rsidTr="002B3464">
        <w:trPr>
          <w:trHeight w:hRule="exact" w:val="317"/>
        </w:trPr>
        <w:tc>
          <w:tcPr>
            <w:tcW w:w="3723" w:type="dxa"/>
          </w:tcPr>
          <w:p w14:paraId="3FC50066" w14:textId="77777777" w:rsidR="00E44A74" w:rsidRPr="00EE3266" w:rsidRDefault="00E44A74" w:rsidP="0031443F">
            <w:pPr>
              <w:widowControl w:val="0"/>
              <w:kinsoku w:val="0"/>
              <w:overflowPunct w:val="0"/>
              <w:autoSpaceDE w:val="0"/>
              <w:autoSpaceDN w:val="0"/>
              <w:adjustRightInd w:val="0"/>
              <w:spacing w:after="0" w:line="360" w:lineRule="auto"/>
              <w:ind w:firstLine="709"/>
              <w:jc w:val="both"/>
              <w:rPr>
                <w:rFonts w:ascii="Arial" w:eastAsia="Times New Roman" w:hAnsi="Arial" w:cs="Arial"/>
                <w:sz w:val="20"/>
                <w:szCs w:val="20"/>
                <w:lang w:eastAsia="zh-CN"/>
              </w:rPr>
            </w:pPr>
            <w:r w:rsidRPr="00EE3266">
              <w:rPr>
                <w:rFonts w:ascii="Arial" w:eastAsia="Times New Roman" w:hAnsi="Arial" w:cs="Arial"/>
                <w:i/>
                <w:iCs/>
                <w:sz w:val="20"/>
                <w:szCs w:val="20"/>
                <w:lang w:eastAsia="zh-CN"/>
              </w:rPr>
              <w:t xml:space="preserve">G ≤ </w:t>
            </w:r>
            <w:r w:rsidRPr="00113950">
              <w:rPr>
                <w:rFonts w:ascii="Arial" w:eastAsia="Times New Roman" w:hAnsi="Arial" w:cs="Arial"/>
                <w:iCs/>
                <w:sz w:val="20"/>
                <w:szCs w:val="20"/>
                <w:lang w:eastAsia="zh-CN"/>
              </w:rPr>
              <w:t>6</w:t>
            </w:r>
            <w:r w:rsidRPr="00113950">
              <w:rPr>
                <w:rFonts w:ascii="Arial" w:eastAsia="Times New Roman" w:hAnsi="Arial" w:cs="Arial"/>
                <w:i/>
                <w:iCs/>
                <w:sz w:val="20"/>
                <w:szCs w:val="20"/>
                <w:lang w:eastAsia="zh-CN"/>
              </w:rPr>
              <w:t>,4</w:t>
            </w:r>
            <w:r w:rsidRPr="00EE3266">
              <w:rPr>
                <w:rFonts w:ascii="Arial" w:eastAsia="Times New Roman" w:hAnsi="Arial" w:cs="Arial"/>
                <w:i/>
                <w:iCs/>
                <w:sz w:val="20"/>
                <w:szCs w:val="20"/>
                <w:lang w:eastAsia="zh-CN"/>
              </w:rPr>
              <w:t xml:space="preserve"> </w:t>
            </w:r>
            <w:r w:rsidRPr="00EE3266">
              <w:rPr>
                <w:rFonts w:ascii="Arial" w:eastAsia="Times New Roman" w:hAnsi="Arial" w:cs="Arial"/>
                <w:sz w:val="20"/>
                <w:szCs w:val="20"/>
                <w:lang w:eastAsia="zh-CN"/>
              </w:rPr>
              <w:tab/>
            </w:r>
          </w:p>
        </w:tc>
      </w:tr>
      <w:tr w:rsidR="00EE3266" w:rsidRPr="00EE3266" w14:paraId="564F5D48" w14:textId="77777777" w:rsidTr="002B3464">
        <w:trPr>
          <w:trHeight w:hRule="exact" w:val="316"/>
        </w:trPr>
        <w:tc>
          <w:tcPr>
            <w:tcW w:w="3723" w:type="dxa"/>
          </w:tcPr>
          <w:p w14:paraId="23C1A122" w14:textId="77777777" w:rsidR="00E44A74" w:rsidRPr="00EE3266" w:rsidRDefault="00E44A74" w:rsidP="0031443F">
            <w:pPr>
              <w:widowControl w:val="0"/>
              <w:kinsoku w:val="0"/>
              <w:overflowPunct w:val="0"/>
              <w:autoSpaceDE w:val="0"/>
              <w:autoSpaceDN w:val="0"/>
              <w:adjustRightInd w:val="0"/>
              <w:spacing w:after="0" w:line="360" w:lineRule="auto"/>
              <w:ind w:firstLine="709"/>
              <w:jc w:val="both"/>
              <w:rPr>
                <w:rFonts w:ascii="Arial" w:eastAsia="Times New Roman" w:hAnsi="Arial" w:cs="Arial"/>
                <w:sz w:val="20"/>
                <w:szCs w:val="20"/>
                <w:lang w:eastAsia="zh-CN"/>
              </w:rPr>
            </w:pPr>
            <w:r w:rsidRPr="00EE3266">
              <w:rPr>
                <w:rFonts w:ascii="Arial" w:eastAsia="Times New Roman" w:hAnsi="Arial" w:cs="Arial"/>
                <w:i/>
                <w:iCs/>
                <w:sz w:val="20"/>
                <w:szCs w:val="20"/>
                <w:lang w:eastAsia="zh-CN"/>
              </w:rPr>
              <w:t xml:space="preserve">K </w:t>
            </w:r>
            <w:r w:rsidRPr="00EE3266">
              <w:rPr>
                <w:rFonts w:ascii="Arial" w:eastAsia="Times New Roman" w:hAnsi="Arial" w:cs="Arial"/>
                <w:sz w:val="20"/>
                <w:szCs w:val="20"/>
                <w:lang w:eastAsia="zh-CN"/>
              </w:rPr>
              <w:t xml:space="preserve">≥ 8,1 </w:t>
            </w:r>
          </w:p>
        </w:tc>
      </w:tr>
      <w:tr w:rsidR="00EE3266" w:rsidRPr="00EE3266" w14:paraId="361C2B7B" w14:textId="77777777" w:rsidTr="002B3464">
        <w:trPr>
          <w:trHeight w:hRule="exact" w:val="316"/>
        </w:trPr>
        <w:tc>
          <w:tcPr>
            <w:tcW w:w="3723" w:type="dxa"/>
          </w:tcPr>
          <w:p w14:paraId="3DBA7B62" w14:textId="77777777" w:rsidR="00E44A74" w:rsidRPr="00EE3266" w:rsidRDefault="00E44A74" w:rsidP="0031443F">
            <w:pPr>
              <w:widowControl w:val="0"/>
              <w:kinsoku w:val="0"/>
              <w:overflowPunct w:val="0"/>
              <w:autoSpaceDE w:val="0"/>
              <w:autoSpaceDN w:val="0"/>
              <w:adjustRightInd w:val="0"/>
              <w:spacing w:after="0" w:line="360" w:lineRule="auto"/>
              <w:ind w:firstLine="709"/>
              <w:jc w:val="both"/>
              <w:rPr>
                <w:rFonts w:ascii="Arial" w:eastAsia="Times New Roman" w:hAnsi="Arial" w:cs="Arial"/>
                <w:sz w:val="20"/>
                <w:szCs w:val="20"/>
                <w:lang w:eastAsia="zh-CN"/>
              </w:rPr>
            </w:pPr>
            <w:r w:rsidRPr="00EE3266">
              <w:rPr>
                <w:rFonts w:ascii="Arial" w:eastAsia="Times New Roman" w:hAnsi="Arial" w:cs="Arial"/>
                <w:sz w:val="20"/>
                <w:szCs w:val="20"/>
                <w:lang w:eastAsia="zh-CN"/>
              </w:rPr>
              <w:t xml:space="preserve">4 ≤ </w:t>
            </w:r>
            <w:r w:rsidRPr="00EE3266">
              <w:rPr>
                <w:rFonts w:ascii="Arial" w:eastAsia="Times New Roman" w:hAnsi="Arial" w:cs="Arial"/>
                <w:i/>
                <w:iCs/>
                <w:sz w:val="20"/>
                <w:szCs w:val="20"/>
                <w:lang w:val="en-US" w:eastAsia="zh-CN"/>
              </w:rPr>
              <w:t>H</w:t>
            </w:r>
            <w:r w:rsidRPr="00EE3266">
              <w:rPr>
                <w:rFonts w:ascii="Arial" w:eastAsia="Times New Roman" w:hAnsi="Arial" w:cs="Arial"/>
                <w:i/>
                <w:iCs/>
                <w:sz w:val="20"/>
                <w:szCs w:val="20"/>
                <w:lang w:eastAsia="zh-CN"/>
              </w:rPr>
              <w:t xml:space="preserve"> </w:t>
            </w:r>
            <w:r w:rsidRPr="00EE3266">
              <w:rPr>
                <w:rFonts w:ascii="Arial" w:eastAsia="Times New Roman" w:hAnsi="Arial" w:cs="Arial"/>
                <w:sz w:val="20"/>
                <w:szCs w:val="20"/>
                <w:lang w:eastAsia="zh-CN"/>
              </w:rPr>
              <w:t>≤ 6</w:t>
            </w:r>
          </w:p>
        </w:tc>
      </w:tr>
      <w:tr w:rsidR="00EE3266" w:rsidRPr="00EE3266" w14:paraId="7361BB82" w14:textId="77777777" w:rsidTr="002B3464">
        <w:trPr>
          <w:trHeight w:hRule="exact" w:val="300"/>
        </w:trPr>
        <w:tc>
          <w:tcPr>
            <w:tcW w:w="3723" w:type="dxa"/>
          </w:tcPr>
          <w:p w14:paraId="71BCCF18" w14:textId="77777777" w:rsidR="00E44A74" w:rsidRPr="00EE3266" w:rsidRDefault="00E44A74" w:rsidP="0031443F">
            <w:pPr>
              <w:widowControl w:val="0"/>
              <w:kinsoku w:val="0"/>
              <w:overflowPunct w:val="0"/>
              <w:autoSpaceDE w:val="0"/>
              <w:autoSpaceDN w:val="0"/>
              <w:adjustRightInd w:val="0"/>
              <w:spacing w:after="0" w:line="360" w:lineRule="auto"/>
              <w:ind w:firstLine="709"/>
              <w:jc w:val="both"/>
              <w:rPr>
                <w:rFonts w:ascii="Arial" w:eastAsia="Times New Roman" w:hAnsi="Arial" w:cs="Arial"/>
                <w:sz w:val="20"/>
                <w:szCs w:val="20"/>
                <w:lang w:eastAsia="zh-CN"/>
              </w:rPr>
            </w:pPr>
            <w:r w:rsidRPr="00EE3266">
              <w:rPr>
                <w:rFonts w:ascii="Arial" w:eastAsia="Times New Roman" w:hAnsi="Arial" w:cs="Arial"/>
                <w:i/>
                <w:iCs/>
                <w:sz w:val="20"/>
                <w:szCs w:val="20"/>
                <w:lang w:eastAsia="zh-CN"/>
              </w:rPr>
              <w:t xml:space="preserve">L </w:t>
            </w:r>
            <w:r w:rsidRPr="00EE3266">
              <w:rPr>
                <w:rFonts w:ascii="Arial" w:eastAsia="Times New Roman" w:hAnsi="Arial" w:cs="Arial"/>
                <w:sz w:val="20"/>
                <w:szCs w:val="20"/>
                <w:lang w:eastAsia="zh-CN"/>
              </w:rPr>
              <w:t xml:space="preserve">≥ 20 </w:t>
            </w:r>
          </w:p>
        </w:tc>
      </w:tr>
    </w:tbl>
    <w:p w14:paraId="07636ABB" w14:textId="77777777" w:rsidR="00E44A74" w:rsidRPr="00EE3266" w:rsidRDefault="00E44A74" w:rsidP="0031443F">
      <w:pPr>
        <w:widowControl w:val="0"/>
        <w:kinsoku w:val="0"/>
        <w:overflowPunct w:val="0"/>
        <w:autoSpaceDE w:val="0"/>
        <w:autoSpaceDN w:val="0"/>
        <w:adjustRightInd w:val="0"/>
        <w:spacing w:after="0" w:line="360" w:lineRule="auto"/>
        <w:ind w:firstLine="709"/>
        <w:jc w:val="both"/>
        <w:rPr>
          <w:rFonts w:ascii="Arial" w:eastAsia="Times New Roman" w:hAnsi="Arial" w:cs="Arial"/>
          <w:sz w:val="20"/>
          <w:szCs w:val="20"/>
          <w:lang w:eastAsia="zh-CN"/>
        </w:rPr>
      </w:pPr>
      <w:r w:rsidRPr="00EE3266">
        <w:rPr>
          <w:rFonts w:ascii="Arial" w:eastAsia="Times New Roman" w:hAnsi="Arial" w:cs="Arial"/>
          <w:sz w:val="20"/>
          <w:szCs w:val="20"/>
          <w:lang w:eastAsia="zh-CN"/>
        </w:rPr>
        <w:t>Допуски размеров без установленных допусков: 0,1 мм</w:t>
      </w:r>
    </w:p>
    <w:p w14:paraId="6855D4C4" w14:textId="77777777" w:rsidR="00B55F79" w:rsidRPr="00EE3266" w:rsidRDefault="00E44A74" w:rsidP="0031443F">
      <w:pPr>
        <w:widowControl w:val="0"/>
        <w:tabs>
          <w:tab w:val="left" w:pos="676"/>
        </w:tabs>
        <w:kinsoku w:val="0"/>
        <w:overflowPunct w:val="0"/>
        <w:autoSpaceDE w:val="0"/>
        <w:autoSpaceDN w:val="0"/>
        <w:adjustRightInd w:val="0"/>
        <w:spacing w:after="0" w:line="360" w:lineRule="auto"/>
        <w:ind w:firstLine="709"/>
        <w:jc w:val="both"/>
        <w:rPr>
          <w:rFonts w:ascii="Arial" w:eastAsia="Times New Roman" w:hAnsi="Arial" w:cs="Arial"/>
          <w:sz w:val="20"/>
          <w:szCs w:val="20"/>
          <w:lang w:eastAsia="zh-CN"/>
        </w:rPr>
      </w:pPr>
      <w:r w:rsidRPr="00EE3266">
        <w:rPr>
          <w:rFonts w:ascii="Arial" w:eastAsia="Times New Roman" w:hAnsi="Arial" w:cs="Arial"/>
          <w:i/>
          <w:sz w:val="20"/>
          <w:szCs w:val="20"/>
          <w:lang w:eastAsia="zh-CN"/>
        </w:rPr>
        <w:t xml:space="preserve">1 </w:t>
      </w:r>
      <w:r w:rsidRPr="00EE3266">
        <w:rPr>
          <w:rFonts w:ascii="Arial" w:eastAsia="Times New Roman" w:hAnsi="Arial" w:cs="Arial"/>
          <w:sz w:val="20"/>
          <w:szCs w:val="20"/>
          <w:lang w:eastAsia="zh-CN"/>
        </w:rPr>
        <w:t xml:space="preserve">– штекерный ВЫВОД; </w:t>
      </w:r>
      <w:r w:rsidRPr="00EE3266">
        <w:rPr>
          <w:rFonts w:ascii="Arial" w:eastAsia="Times New Roman" w:hAnsi="Arial" w:cs="Arial"/>
          <w:i/>
          <w:sz w:val="20"/>
          <w:szCs w:val="20"/>
          <w:lang w:eastAsia="zh-CN"/>
        </w:rPr>
        <w:t>2</w:t>
      </w:r>
      <w:r w:rsidRPr="00EE3266">
        <w:rPr>
          <w:rFonts w:ascii="Arial" w:eastAsia="Times New Roman" w:hAnsi="Arial" w:cs="Arial"/>
          <w:sz w:val="20"/>
          <w:szCs w:val="20"/>
          <w:lang w:eastAsia="zh-CN"/>
        </w:rPr>
        <w:t xml:space="preserve"> – гнездовой ВЫВОД; </w:t>
      </w:r>
      <w:r w:rsidRPr="00EE3266">
        <w:rPr>
          <w:rFonts w:ascii="Arial" w:eastAsia="Times New Roman" w:hAnsi="Arial" w:cs="Arial"/>
          <w:i/>
          <w:sz w:val="20"/>
          <w:szCs w:val="20"/>
          <w:lang w:eastAsia="zh-CN"/>
        </w:rPr>
        <w:t xml:space="preserve">X – </w:t>
      </w:r>
      <w:r w:rsidRPr="00EE3266">
        <w:rPr>
          <w:rFonts w:ascii="Arial" w:eastAsia="Times New Roman" w:hAnsi="Arial" w:cs="Arial"/>
          <w:sz w:val="20"/>
          <w:szCs w:val="20"/>
          <w:lang w:eastAsia="zh-CN"/>
        </w:rPr>
        <w:t xml:space="preserve">точка, в которой происходит наилучший контакт; </w:t>
      </w:r>
    </w:p>
    <w:p w14:paraId="0265EA74" w14:textId="5A6CE9A1" w:rsidR="00E44A74" w:rsidRPr="00EE3266" w:rsidRDefault="00E44A74" w:rsidP="0031443F">
      <w:pPr>
        <w:widowControl w:val="0"/>
        <w:tabs>
          <w:tab w:val="left" w:pos="676"/>
        </w:tabs>
        <w:kinsoku w:val="0"/>
        <w:overflowPunct w:val="0"/>
        <w:autoSpaceDE w:val="0"/>
        <w:autoSpaceDN w:val="0"/>
        <w:adjustRightInd w:val="0"/>
        <w:spacing w:after="0" w:line="360" w:lineRule="auto"/>
        <w:ind w:firstLine="709"/>
        <w:jc w:val="both"/>
        <w:rPr>
          <w:rFonts w:ascii="Arial" w:eastAsia="Times New Roman" w:hAnsi="Arial" w:cs="Arial"/>
          <w:sz w:val="20"/>
          <w:szCs w:val="20"/>
          <w:lang w:eastAsia="zh-CN"/>
        </w:rPr>
      </w:pPr>
      <w:r w:rsidRPr="00EE3266">
        <w:rPr>
          <w:rFonts w:ascii="Arial" w:eastAsia="Times New Roman" w:hAnsi="Arial" w:cs="Arial"/>
          <w:i/>
          <w:iCs/>
          <w:sz w:val="20"/>
          <w:szCs w:val="20"/>
          <w:lang w:eastAsia="zh-CN"/>
        </w:rPr>
        <w:t xml:space="preserve">A – </w:t>
      </w:r>
      <w:r w:rsidRPr="00EE3266">
        <w:rPr>
          <w:rFonts w:ascii="Arial" w:eastAsia="Times New Roman" w:hAnsi="Arial" w:cs="Arial"/>
          <w:sz w:val="20"/>
          <w:szCs w:val="20"/>
          <w:lang w:eastAsia="zh-CN"/>
        </w:rPr>
        <w:t xml:space="preserve">максимальный диаметр, в котором происходит контакт; </w:t>
      </w:r>
      <w:r w:rsidR="00A64EAB">
        <w:rPr>
          <w:rFonts w:ascii="Arial" w:eastAsia="Times New Roman" w:hAnsi="Arial" w:cs="Arial"/>
          <w:sz w:val="20"/>
          <w:szCs w:val="20"/>
          <w:lang w:eastAsia="zh-CN"/>
        </w:rPr>
        <w:t>м</w:t>
      </w:r>
      <w:r w:rsidRPr="00EE3266">
        <w:rPr>
          <w:rFonts w:ascii="Arial" w:eastAsia="Times New Roman" w:hAnsi="Arial" w:cs="Arial"/>
          <w:sz w:val="20"/>
          <w:szCs w:val="20"/>
          <w:lang w:eastAsia="zh-CN"/>
        </w:rPr>
        <w:t xml:space="preserve">инимальное значение </w:t>
      </w:r>
      <w:r w:rsidRPr="00EE3266">
        <w:rPr>
          <w:rFonts w:ascii="Arial" w:eastAsia="Times New Roman" w:hAnsi="Arial" w:cs="Arial"/>
          <w:i/>
          <w:sz w:val="20"/>
          <w:szCs w:val="20"/>
          <w:lang w:eastAsia="zh-CN"/>
        </w:rPr>
        <w:t>E</w:t>
      </w:r>
      <w:r w:rsidRPr="00EE3266">
        <w:rPr>
          <w:rFonts w:ascii="Arial" w:eastAsia="Times New Roman" w:hAnsi="Arial" w:cs="Arial"/>
          <w:sz w:val="20"/>
          <w:szCs w:val="20"/>
          <w:lang w:eastAsia="zh-CN"/>
        </w:rPr>
        <w:t xml:space="preserve"> и </w:t>
      </w:r>
      <w:r w:rsidRPr="00EE3266">
        <w:rPr>
          <w:rFonts w:ascii="Arial" w:eastAsia="Times New Roman" w:hAnsi="Arial" w:cs="Arial"/>
          <w:i/>
          <w:sz w:val="20"/>
          <w:szCs w:val="20"/>
          <w:lang w:eastAsia="zh-CN"/>
        </w:rPr>
        <w:t>H</w:t>
      </w:r>
      <w:r w:rsidRPr="00EE3266">
        <w:rPr>
          <w:rFonts w:ascii="Arial" w:eastAsia="Times New Roman" w:hAnsi="Arial" w:cs="Arial"/>
          <w:sz w:val="20"/>
          <w:szCs w:val="20"/>
          <w:lang w:eastAsia="zh-CN"/>
        </w:rPr>
        <w:t xml:space="preserve"> зависит от наличия пластиковых частей;</w:t>
      </w:r>
      <w:r w:rsidR="00A64EAB">
        <w:rPr>
          <w:rFonts w:ascii="Arial" w:eastAsia="Times New Roman" w:hAnsi="Arial" w:cs="Arial"/>
          <w:sz w:val="20"/>
          <w:szCs w:val="20"/>
          <w:lang w:eastAsia="zh-CN"/>
        </w:rPr>
        <w:t xml:space="preserve"> </w:t>
      </w:r>
      <w:r w:rsidRPr="00EE3266">
        <w:rPr>
          <w:rFonts w:ascii="Arial" w:eastAsia="Times New Roman" w:hAnsi="Arial" w:cs="Arial"/>
          <w:sz w:val="20"/>
          <w:szCs w:val="20"/>
          <w:lang w:eastAsia="zh-CN"/>
        </w:rPr>
        <w:t>ВОЗДУШНЫЕ ЗАЗОРЫ должны составлять не менее 2,6 мм</w:t>
      </w:r>
    </w:p>
    <w:p w14:paraId="3BEBD98A" w14:textId="77777777" w:rsidR="00D97ABA" w:rsidRDefault="00D97ABA" w:rsidP="00DE6745">
      <w:pPr>
        <w:widowControl w:val="0"/>
        <w:spacing w:after="0" w:line="360" w:lineRule="auto"/>
        <w:ind w:firstLine="709"/>
        <w:jc w:val="center"/>
        <w:rPr>
          <w:rFonts w:ascii="Arial" w:eastAsia="Times New Roman" w:hAnsi="Arial" w:cs="Arial"/>
          <w:lang w:eastAsia="ru-RU"/>
        </w:rPr>
      </w:pPr>
    </w:p>
    <w:p w14:paraId="061DBAC4" w14:textId="0656684C" w:rsidR="00DE6745" w:rsidRPr="00DE6745" w:rsidRDefault="00DE6745" w:rsidP="00DE6745">
      <w:pPr>
        <w:widowControl w:val="0"/>
        <w:spacing w:after="0" w:line="360" w:lineRule="auto"/>
        <w:ind w:firstLine="709"/>
        <w:jc w:val="center"/>
        <w:rPr>
          <w:rFonts w:ascii="Arial" w:eastAsia="Times New Roman" w:hAnsi="Arial" w:cs="Arial"/>
          <w:lang w:eastAsia="ru-RU"/>
        </w:rPr>
      </w:pPr>
      <w:r w:rsidRPr="00DE6745">
        <w:rPr>
          <w:rFonts w:ascii="Arial" w:eastAsia="Times New Roman" w:hAnsi="Arial" w:cs="Arial"/>
          <w:lang w:eastAsia="ru-RU"/>
        </w:rPr>
        <w:t>Рисунок CC.1 – Рекомендуемые размеры четырехмиллиметровых ВЫВОДОВ</w:t>
      </w:r>
    </w:p>
    <w:p w14:paraId="299EAA80" w14:textId="3A869BDF" w:rsidR="00E44A74" w:rsidRPr="00EE3266" w:rsidRDefault="00E44A74" w:rsidP="002B3464">
      <w:pPr>
        <w:widowControl w:val="0"/>
        <w:spacing w:after="0" w:line="360" w:lineRule="auto"/>
        <w:ind w:firstLine="709"/>
        <w:jc w:val="center"/>
        <w:rPr>
          <w:rFonts w:ascii="Arial" w:eastAsia="Times New Roman" w:hAnsi="Arial" w:cs="Times New Roman"/>
          <w:b/>
          <w:sz w:val="24"/>
          <w:szCs w:val="24"/>
          <w:lang w:eastAsia="ar-SA"/>
        </w:rPr>
      </w:pPr>
      <w:r w:rsidRPr="00EE3266">
        <w:rPr>
          <w:rFonts w:ascii="Arial" w:eastAsia="Times New Roman" w:hAnsi="Arial" w:cs="Times New Roman"/>
          <w:b/>
          <w:sz w:val="24"/>
          <w:szCs w:val="24"/>
          <w:lang w:eastAsia="ar-SA"/>
        </w:rPr>
        <w:br w:type="page"/>
      </w:r>
    </w:p>
    <w:p w14:paraId="03CEAE29" w14:textId="4429DE08" w:rsidR="00E44A74" w:rsidRPr="00EE3266" w:rsidRDefault="00E44A74" w:rsidP="002B3464">
      <w:pPr>
        <w:pStyle w:val="1"/>
        <w:keepNext w:val="0"/>
        <w:widowControl w:val="0"/>
        <w:spacing w:line="360" w:lineRule="auto"/>
        <w:rPr>
          <w:rFonts w:ascii="Arial" w:hAnsi="Arial" w:cs="Arial"/>
          <w:color w:val="auto"/>
          <w:sz w:val="24"/>
          <w:lang w:val="ru-RU"/>
        </w:rPr>
      </w:pPr>
      <w:r w:rsidRPr="00EE3266">
        <w:rPr>
          <w:rFonts w:ascii="Arial" w:hAnsi="Arial" w:cs="Arial"/>
          <w:color w:val="auto"/>
          <w:sz w:val="24"/>
          <w:lang w:val="ru-RU"/>
        </w:rPr>
        <w:lastRenderedPageBreak/>
        <w:t xml:space="preserve">Приложение </w:t>
      </w:r>
      <w:r w:rsidR="00B55F79" w:rsidRPr="00EE3266">
        <w:rPr>
          <w:rFonts w:ascii="Arial" w:hAnsi="Arial" w:cs="Arial"/>
          <w:color w:val="auto"/>
          <w:sz w:val="24"/>
        </w:rPr>
        <w:t>DD</w:t>
      </w:r>
    </w:p>
    <w:p w14:paraId="2AFC0096" w14:textId="77777777" w:rsidR="00E44A74" w:rsidRPr="00EE3266" w:rsidRDefault="00E44A74" w:rsidP="002B3464">
      <w:pPr>
        <w:widowControl w:val="0"/>
        <w:tabs>
          <w:tab w:val="left" w:pos="426"/>
        </w:tabs>
        <w:spacing w:after="0" w:line="360" w:lineRule="auto"/>
        <w:jc w:val="center"/>
        <w:outlineLvl w:val="0"/>
        <w:rPr>
          <w:rFonts w:ascii="Arial" w:eastAsia="Times New Roman" w:hAnsi="Arial" w:cs="Arial"/>
          <w:b/>
          <w:sz w:val="24"/>
          <w:szCs w:val="24"/>
          <w:lang w:eastAsia="ar-SA"/>
        </w:rPr>
      </w:pPr>
      <w:r w:rsidRPr="00EE3266">
        <w:rPr>
          <w:rFonts w:ascii="Arial" w:eastAsia="Times New Roman" w:hAnsi="Arial" w:cs="Arial"/>
          <w:b/>
          <w:sz w:val="24"/>
          <w:szCs w:val="24"/>
          <w:lang w:eastAsia="ar-SA"/>
        </w:rPr>
        <w:t>(справочное)</w:t>
      </w:r>
    </w:p>
    <w:p w14:paraId="3B621933" w14:textId="77777777" w:rsidR="00B55F79" w:rsidRPr="00EE3266" w:rsidRDefault="00B55F79" w:rsidP="002B3464">
      <w:pPr>
        <w:widowControl w:val="0"/>
        <w:spacing w:after="0" w:line="360" w:lineRule="auto"/>
        <w:jc w:val="center"/>
        <w:rPr>
          <w:rFonts w:ascii="Arial" w:eastAsia="Times New Roman" w:hAnsi="Arial" w:cs="Arial"/>
          <w:b/>
          <w:sz w:val="24"/>
          <w:szCs w:val="24"/>
          <w:lang w:eastAsia="ar-SA"/>
        </w:rPr>
      </w:pPr>
      <w:r w:rsidRPr="00EE3266">
        <w:rPr>
          <w:rFonts w:ascii="Arial" w:eastAsia="Times New Roman" w:hAnsi="Arial" w:cs="Arial"/>
          <w:b/>
          <w:sz w:val="24"/>
          <w:szCs w:val="24"/>
          <w:lang w:eastAsia="ar-SA"/>
        </w:rPr>
        <w:t>Структурная схема изоляции в зависимости от типа цепи</w:t>
      </w:r>
    </w:p>
    <w:p w14:paraId="7D9CDC94" w14:textId="77777777" w:rsidR="00E44A74" w:rsidRPr="00EE3266" w:rsidRDefault="00E44A74" w:rsidP="0031443F">
      <w:pPr>
        <w:widowControl w:val="0"/>
        <w:spacing w:after="0" w:line="360" w:lineRule="auto"/>
        <w:ind w:firstLine="709"/>
        <w:jc w:val="both"/>
        <w:rPr>
          <w:rFonts w:ascii="Arial" w:eastAsia="Times New Roman" w:hAnsi="Arial" w:cs="Arial"/>
          <w:b/>
          <w:sz w:val="24"/>
          <w:szCs w:val="24"/>
          <w:lang w:eastAsia="ar-SA"/>
        </w:rPr>
      </w:pPr>
    </w:p>
    <w:p w14:paraId="6F62DAEB" w14:textId="74AE69AB" w:rsidR="00B55F79" w:rsidRPr="00B55F79" w:rsidRDefault="00B55F79" w:rsidP="0031443F">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55F79">
        <w:rPr>
          <w:rFonts w:ascii="Arial" w:eastAsia="Times New Roman" w:hAnsi="Arial" w:cs="Arial"/>
          <w:lang w:eastAsia="ru-RU"/>
        </w:rPr>
        <w:t>Цепь может подпадать под более чем одну категорию измерений. Следовательно, для проведения анализа следует проследовать по двум или более ветвям структурной схемы, приведенной на рисунке DD.1</w:t>
      </w:r>
      <w:r w:rsidR="00D97ABA">
        <w:rPr>
          <w:rFonts w:ascii="Arial" w:eastAsia="Times New Roman" w:hAnsi="Arial" w:cs="Arial"/>
          <w:lang w:eastAsia="ru-RU"/>
        </w:rPr>
        <w:t>,</w:t>
      </w:r>
      <w:r w:rsidRPr="00B55F79">
        <w:rPr>
          <w:rFonts w:ascii="Arial" w:eastAsia="Times New Roman" w:hAnsi="Arial" w:cs="Arial"/>
          <w:lang w:eastAsia="ru-RU"/>
        </w:rPr>
        <w:t xml:space="preserve"> и сравнить результаты. Например, измерительная цепь может быть РАССЧИТАНА на КАТЕГОРИЮ ИЗМЕРЕНИЙ III, а также РАССЧИТАНА для измерения сигналов на частоте 1 МГц. Такая измерительная цепь должна оцениваться согласно K.3.3 и K.101.</w:t>
      </w:r>
      <w:r w:rsidRPr="00B55F79">
        <w:rPr>
          <w:rFonts w:ascii="Times New Roman" w:eastAsia="Times New Roman" w:hAnsi="Times New Roman" w:cs="Times New Roman"/>
          <w:sz w:val="28"/>
          <w:szCs w:val="28"/>
          <w:lang w:eastAsia="ru-RU"/>
        </w:rPr>
        <w:t xml:space="preserve"> </w:t>
      </w:r>
    </w:p>
    <w:p w14:paraId="3E7568C0" w14:textId="0CD4B13F" w:rsidR="00B55F79" w:rsidRPr="00EE3266" w:rsidRDefault="00B55F79">
      <w:pPr>
        <w:rPr>
          <w:rFonts w:ascii="Arial" w:eastAsia="Times New Roman" w:hAnsi="Arial" w:cs="Times New Roman"/>
          <w:b/>
          <w:sz w:val="24"/>
          <w:szCs w:val="24"/>
          <w:lang w:eastAsia="ar-SA"/>
        </w:rPr>
      </w:pPr>
      <w:r w:rsidRPr="00EE3266">
        <w:rPr>
          <w:rFonts w:ascii="Arial" w:eastAsia="Times New Roman" w:hAnsi="Arial" w:cs="Times New Roman"/>
          <w:b/>
          <w:sz w:val="24"/>
          <w:szCs w:val="24"/>
          <w:lang w:eastAsia="ar-SA"/>
        </w:rPr>
        <w:br w:type="page"/>
      </w:r>
    </w:p>
    <w:p w14:paraId="56A063B9" w14:textId="572BE168" w:rsidR="00B55F79" w:rsidRPr="00EE3266" w:rsidRDefault="00320E09" w:rsidP="00B55F79">
      <w:pPr>
        <w:jc w:val="center"/>
        <w:rPr>
          <w:rFonts w:ascii="Arial" w:eastAsia="Times New Roman" w:hAnsi="Arial" w:cs="Times New Roman"/>
          <w:b/>
          <w:sz w:val="24"/>
          <w:szCs w:val="24"/>
          <w:lang w:eastAsia="ar-SA"/>
        </w:rPr>
      </w:pPr>
      <w:r>
        <w:rPr>
          <w:rFonts w:ascii="Arial" w:eastAsia="Times New Roman" w:hAnsi="Arial" w:cs="Times New Roman"/>
          <w:b/>
          <w:noProof/>
          <w:sz w:val="24"/>
          <w:szCs w:val="24"/>
          <w:lang w:eastAsia="ru-RU"/>
        </w:rPr>
        <w:lastRenderedPageBreak/>
        <w:drawing>
          <wp:inline distT="0" distB="0" distL="0" distR="0" wp14:anchorId="49733DEE" wp14:editId="284529E5">
            <wp:extent cx="8616557" cy="6007532"/>
            <wp:effectExtent l="9208" t="0" r="3492" b="3493"/>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7" cstate="print">
                      <a:extLst>
                        <a:ext uri="{28A0092B-C50C-407E-A947-70E740481C1C}">
                          <a14:useLocalDpi xmlns:a14="http://schemas.microsoft.com/office/drawing/2010/main" val="0"/>
                        </a:ext>
                      </a:extLst>
                    </a:blip>
                    <a:stretch>
                      <a:fillRect/>
                    </a:stretch>
                  </pic:blipFill>
                  <pic:spPr>
                    <a:xfrm rot="16200000">
                      <a:off x="0" y="0"/>
                      <a:ext cx="8643261" cy="6026150"/>
                    </a:xfrm>
                    <a:prstGeom prst="rect">
                      <a:avLst/>
                    </a:prstGeom>
                  </pic:spPr>
                </pic:pic>
              </a:graphicData>
            </a:graphic>
          </wp:inline>
        </w:drawing>
      </w:r>
    </w:p>
    <w:p w14:paraId="77D5C706" w14:textId="55BD1045" w:rsidR="00DE6745" w:rsidRDefault="00B55F79" w:rsidP="00DE6745">
      <w:pPr>
        <w:autoSpaceDE w:val="0"/>
        <w:autoSpaceDN w:val="0"/>
        <w:adjustRightInd w:val="0"/>
        <w:spacing w:after="0" w:line="360" w:lineRule="auto"/>
        <w:jc w:val="center"/>
        <w:rPr>
          <w:rFonts w:ascii="Arial" w:eastAsia="Times New Roman" w:hAnsi="Arial" w:cs="Arial"/>
          <w:bCs/>
          <w:i/>
          <w:sz w:val="20"/>
          <w:szCs w:val="20"/>
          <w:lang w:eastAsia="ru-RU"/>
        </w:rPr>
      </w:pPr>
      <w:r w:rsidRPr="00B55F79">
        <w:rPr>
          <w:rFonts w:ascii="Arial" w:eastAsia="Times New Roman" w:hAnsi="Arial" w:cs="Arial"/>
          <w:bCs/>
          <w:lang w:eastAsia="ru-RU"/>
        </w:rPr>
        <w:t xml:space="preserve">Рисунок </w:t>
      </w:r>
      <w:r w:rsidRPr="00B55F79">
        <w:rPr>
          <w:rFonts w:ascii="Arial" w:eastAsia="Times New Roman" w:hAnsi="Arial" w:cs="Arial"/>
          <w:bCs/>
          <w:lang w:val="en-US" w:eastAsia="ru-RU"/>
        </w:rPr>
        <w:t>DD</w:t>
      </w:r>
      <w:r w:rsidRPr="00B55F79">
        <w:rPr>
          <w:rFonts w:ascii="Arial" w:eastAsia="Times New Roman" w:hAnsi="Arial" w:cs="Arial"/>
          <w:bCs/>
          <w:lang w:eastAsia="ru-RU"/>
        </w:rPr>
        <w:t>.1</w:t>
      </w:r>
      <w:r w:rsidR="00DE6745">
        <w:rPr>
          <w:rFonts w:ascii="Arial" w:eastAsia="Times New Roman" w:hAnsi="Arial" w:cs="Arial"/>
          <w:bCs/>
          <w:lang w:eastAsia="ru-RU"/>
        </w:rPr>
        <w:t>, лист 1</w:t>
      </w:r>
      <w:r w:rsidRPr="00B55F79">
        <w:rPr>
          <w:rFonts w:ascii="Arial" w:eastAsia="Times New Roman" w:hAnsi="Arial" w:cs="Arial"/>
          <w:bCs/>
          <w:lang w:eastAsia="ru-RU"/>
        </w:rPr>
        <w:t xml:space="preserve"> – Требования к ВОЗДУШНОМУ ЗАЗОРУ, ПУТЯМ УТЕЧКИ и твердой изоляции</w:t>
      </w:r>
      <w:r w:rsidR="00DE6745" w:rsidRPr="00DE6745">
        <w:rPr>
          <w:rFonts w:ascii="Arial" w:eastAsia="Times New Roman" w:hAnsi="Arial" w:cs="Arial"/>
          <w:bCs/>
          <w:i/>
          <w:sz w:val="20"/>
          <w:szCs w:val="20"/>
          <w:lang w:eastAsia="ru-RU"/>
        </w:rPr>
        <w:t xml:space="preserve"> </w:t>
      </w:r>
    </w:p>
    <w:p w14:paraId="7EBE9F78" w14:textId="1EC152EF" w:rsidR="00DE6745" w:rsidRPr="00DE6745" w:rsidRDefault="00DE6745" w:rsidP="00DE6745">
      <w:pPr>
        <w:autoSpaceDE w:val="0"/>
        <w:autoSpaceDN w:val="0"/>
        <w:adjustRightInd w:val="0"/>
        <w:spacing w:after="0" w:line="360" w:lineRule="auto"/>
        <w:rPr>
          <w:rFonts w:ascii="Arial" w:eastAsia="Times New Roman" w:hAnsi="Arial" w:cs="Arial"/>
          <w:bCs/>
          <w:sz w:val="20"/>
          <w:szCs w:val="20"/>
          <w:lang w:eastAsia="ru-RU"/>
        </w:rPr>
      </w:pPr>
      <w:r w:rsidRPr="00DE6745">
        <w:rPr>
          <w:rFonts w:ascii="Arial" w:eastAsia="Times New Roman" w:hAnsi="Arial" w:cs="Arial"/>
          <w:bCs/>
          <w:i/>
          <w:sz w:val="20"/>
          <w:szCs w:val="20"/>
          <w:lang w:val="en-US" w:eastAsia="ru-RU"/>
        </w:rPr>
        <w:lastRenderedPageBreak/>
        <w:t>ACC</w:t>
      </w:r>
      <w:r w:rsidRPr="00DE6745">
        <w:rPr>
          <w:rFonts w:ascii="Arial" w:eastAsia="Times New Roman" w:hAnsi="Arial" w:cs="Arial"/>
          <w:bCs/>
          <w:sz w:val="20"/>
          <w:szCs w:val="20"/>
          <w:lang w:eastAsia="ru-RU"/>
        </w:rPr>
        <w:t xml:space="preserve"> – расчетная поправка ВОЗДУШНОГО ЗАЗОРА на высоту; </w:t>
      </w:r>
      <w:r w:rsidRPr="00DE6745">
        <w:rPr>
          <w:rFonts w:ascii="Arial" w:eastAsia="Times New Roman" w:hAnsi="Arial" w:cs="Arial"/>
          <w:bCs/>
          <w:i/>
          <w:sz w:val="20"/>
          <w:szCs w:val="20"/>
          <w:lang w:val="en-US" w:eastAsia="ru-RU"/>
        </w:rPr>
        <w:t>ACV</w:t>
      </w:r>
      <w:r w:rsidRPr="00DE6745">
        <w:rPr>
          <w:rFonts w:ascii="Arial" w:eastAsia="Times New Roman" w:hAnsi="Arial" w:cs="Arial"/>
          <w:bCs/>
          <w:sz w:val="20"/>
          <w:szCs w:val="20"/>
          <w:lang w:eastAsia="ru-RU"/>
        </w:rPr>
        <w:t xml:space="preserve"> – поправка испытательного напряжения по месту; &amp; –</w:t>
      </w:r>
      <w:r w:rsidR="00FC22E6" w:rsidRPr="00FC22E6">
        <w:rPr>
          <w:rFonts w:ascii="Arial" w:eastAsia="Times New Roman" w:hAnsi="Arial" w:cs="Arial"/>
          <w:bCs/>
          <w:sz w:val="20"/>
          <w:szCs w:val="20"/>
          <w:lang w:eastAsia="ru-RU"/>
        </w:rPr>
        <w:t xml:space="preserve"> </w:t>
      </w:r>
      <w:r w:rsidR="005439C4">
        <w:rPr>
          <w:rFonts w:ascii="Arial" w:eastAsia="Times New Roman" w:hAnsi="Arial" w:cs="Arial"/>
          <w:bCs/>
          <w:sz w:val="20"/>
          <w:szCs w:val="20"/>
          <w:lang w:eastAsia="ru-RU"/>
        </w:rPr>
        <w:t xml:space="preserve">применяют </w:t>
      </w:r>
      <w:r w:rsidRPr="00DE6745">
        <w:rPr>
          <w:rFonts w:ascii="Arial" w:eastAsia="Times New Roman" w:hAnsi="Arial" w:cs="Arial"/>
          <w:bCs/>
          <w:sz w:val="20"/>
          <w:szCs w:val="20"/>
          <w:lang w:eastAsia="ru-RU"/>
        </w:rPr>
        <w:t>оба</w:t>
      </w:r>
      <w:r w:rsidR="005439C4">
        <w:rPr>
          <w:rFonts w:ascii="Arial" w:eastAsia="Times New Roman" w:hAnsi="Arial" w:cs="Arial"/>
          <w:bCs/>
          <w:sz w:val="20"/>
          <w:szCs w:val="20"/>
          <w:lang w:eastAsia="ru-RU"/>
        </w:rPr>
        <w:t xml:space="preserve"> требования</w:t>
      </w:r>
      <w:r w:rsidRPr="00DE6745">
        <w:rPr>
          <w:rFonts w:ascii="Arial" w:eastAsia="Times New Roman" w:hAnsi="Arial" w:cs="Arial"/>
          <w:bCs/>
          <w:sz w:val="20"/>
          <w:szCs w:val="20"/>
          <w:lang w:eastAsia="ru-RU"/>
        </w:rPr>
        <w:t xml:space="preserve">; </w:t>
      </w:r>
      <w:r w:rsidRPr="00DE6745">
        <w:rPr>
          <w:rFonts w:ascii="Arial" w:eastAsia="Times New Roman" w:hAnsi="Arial" w:cs="Arial"/>
          <w:bCs/>
          <w:i/>
          <w:sz w:val="20"/>
          <w:szCs w:val="20"/>
          <w:lang w:val="en-US" w:eastAsia="ru-RU"/>
        </w:rPr>
        <w:t>ACM</w:t>
      </w:r>
      <w:r w:rsidRPr="00DE6745">
        <w:rPr>
          <w:rFonts w:ascii="Arial" w:eastAsia="Times New Roman" w:hAnsi="Arial" w:cs="Arial"/>
          <w:bCs/>
          <w:sz w:val="20"/>
          <w:szCs w:val="20"/>
          <w:lang w:eastAsia="ru-RU"/>
        </w:rPr>
        <w:t xml:space="preserve"> – альтернативные средства оценки; </w:t>
      </w:r>
      <w:r w:rsidRPr="00DE6745">
        <w:rPr>
          <w:rFonts w:ascii="Arial" w:eastAsia="Times New Roman" w:hAnsi="Arial" w:cs="Arial"/>
          <w:bCs/>
          <w:noProof/>
          <w:sz w:val="20"/>
          <w:szCs w:val="20"/>
          <w:lang w:eastAsia="ru-RU"/>
        </w:rPr>
        <w:drawing>
          <wp:inline distT="0" distB="0" distL="0" distR="0" wp14:anchorId="704B1859" wp14:editId="0BF21429">
            <wp:extent cx="146685" cy="167352"/>
            <wp:effectExtent l="0" t="0" r="5715"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8910" cy="169890"/>
                    </a:xfrm>
                    <a:prstGeom prst="rect">
                      <a:avLst/>
                    </a:prstGeom>
                    <a:noFill/>
                    <a:ln>
                      <a:noFill/>
                    </a:ln>
                  </pic:spPr>
                </pic:pic>
              </a:graphicData>
            </a:graphic>
          </wp:inline>
        </w:drawing>
      </w:r>
      <w:r w:rsidRPr="00DE6745">
        <w:rPr>
          <w:rFonts w:ascii="Arial" w:eastAsia="Times New Roman" w:hAnsi="Arial" w:cs="Arial"/>
          <w:bCs/>
          <w:sz w:val="20"/>
          <w:szCs w:val="20"/>
          <w:lang w:eastAsia="ru-RU"/>
        </w:rPr>
        <w:t xml:space="preserve">– </w:t>
      </w:r>
      <w:r w:rsidR="005439C4">
        <w:rPr>
          <w:rFonts w:ascii="Arial" w:eastAsia="Times New Roman" w:hAnsi="Arial" w:cs="Arial"/>
          <w:bCs/>
          <w:sz w:val="20"/>
          <w:szCs w:val="20"/>
          <w:lang w:eastAsia="ru-RU"/>
        </w:rPr>
        <w:t>в</w:t>
      </w:r>
      <w:r w:rsidRPr="00DE6745">
        <w:rPr>
          <w:rFonts w:ascii="Arial" w:eastAsia="Times New Roman" w:hAnsi="Arial" w:cs="Arial"/>
          <w:bCs/>
          <w:sz w:val="20"/>
          <w:szCs w:val="20"/>
          <w:lang w:eastAsia="ru-RU"/>
        </w:rPr>
        <w:t xml:space="preserve"> зависимости от применения; </w:t>
      </w:r>
      <w:r w:rsidRPr="00DE6745">
        <w:rPr>
          <w:rFonts w:ascii="Arial" w:eastAsia="Times New Roman" w:hAnsi="Arial" w:cs="Arial"/>
          <w:bCs/>
          <w:noProof/>
          <w:sz w:val="20"/>
          <w:szCs w:val="20"/>
          <w:lang w:eastAsia="ru-RU"/>
        </w:rPr>
        <w:drawing>
          <wp:inline distT="0" distB="0" distL="0" distR="0" wp14:anchorId="60FC1147" wp14:editId="412FCD53">
            <wp:extent cx="146685" cy="146685"/>
            <wp:effectExtent l="0" t="0" r="5715" b="5715"/>
            <wp:docPr id="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5400000">
                      <a:off x="0" y="0"/>
                      <a:ext cx="146685" cy="146685"/>
                    </a:xfrm>
                    <a:prstGeom prst="rect">
                      <a:avLst/>
                    </a:prstGeom>
                    <a:noFill/>
                    <a:ln>
                      <a:noFill/>
                    </a:ln>
                  </pic:spPr>
                </pic:pic>
              </a:graphicData>
            </a:graphic>
          </wp:inline>
        </w:drawing>
      </w:r>
      <w:r w:rsidRPr="00DE6745">
        <w:rPr>
          <w:rFonts w:ascii="Arial" w:eastAsia="Times New Roman" w:hAnsi="Arial" w:cs="Arial"/>
          <w:bCs/>
          <w:sz w:val="20"/>
          <w:szCs w:val="20"/>
          <w:lang w:eastAsia="ru-RU"/>
        </w:rPr>
        <w:t xml:space="preserve">– дополнительный путь испытания </w:t>
      </w:r>
    </w:p>
    <w:p w14:paraId="61A68C02" w14:textId="77777777" w:rsidR="00A15744" w:rsidRDefault="00A15744" w:rsidP="00DE6745">
      <w:pPr>
        <w:autoSpaceDE w:val="0"/>
        <w:autoSpaceDN w:val="0"/>
        <w:adjustRightInd w:val="0"/>
        <w:spacing w:after="0" w:line="360" w:lineRule="auto"/>
        <w:jc w:val="center"/>
        <w:rPr>
          <w:rFonts w:ascii="Arial" w:eastAsia="Times New Roman" w:hAnsi="Arial" w:cs="Arial"/>
          <w:bCs/>
          <w:lang w:eastAsia="ru-RU"/>
        </w:rPr>
      </w:pPr>
    </w:p>
    <w:p w14:paraId="69E22F07" w14:textId="32DC1CCA" w:rsidR="00DE6745" w:rsidRPr="00DE6745" w:rsidRDefault="00DE6745" w:rsidP="00DE6745">
      <w:pPr>
        <w:autoSpaceDE w:val="0"/>
        <w:autoSpaceDN w:val="0"/>
        <w:adjustRightInd w:val="0"/>
        <w:spacing w:after="0" w:line="360" w:lineRule="auto"/>
        <w:jc w:val="center"/>
        <w:rPr>
          <w:rFonts w:ascii="Arial" w:eastAsia="Times New Roman" w:hAnsi="Arial" w:cs="Arial"/>
          <w:bCs/>
          <w:i/>
          <w:lang w:eastAsia="ru-RU"/>
        </w:rPr>
      </w:pPr>
      <w:r w:rsidRPr="00DE6745">
        <w:rPr>
          <w:rFonts w:ascii="Arial" w:eastAsia="Times New Roman" w:hAnsi="Arial" w:cs="Arial"/>
          <w:bCs/>
          <w:lang w:eastAsia="ru-RU"/>
        </w:rPr>
        <w:t xml:space="preserve">Рисунок </w:t>
      </w:r>
      <w:r w:rsidRPr="00DE6745">
        <w:rPr>
          <w:rFonts w:ascii="Arial" w:eastAsia="Times New Roman" w:hAnsi="Arial" w:cs="Arial"/>
          <w:bCs/>
          <w:lang w:val="en-US" w:eastAsia="ru-RU"/>
        </w:rPr>
        <w:t>DD</w:t>
      </w:r>
      <w:r w:rsidRPr="00DE6745">
        <w:rPr>
          <w:rFonts w:ascii="Arial" w:eastAsia="Times New Roman" w:hAnsi="Arial" w:cs="Arial"/>
          <w:bCs/>
          <w:lang w:eastAsia="ru-RU"/>
        </w:rPr>
        <w:t xml:space="preserve">.1, лист </w:t>
      </w:r>
      <w:r>
        <w:rPr>
          <w:rFonts w:ascii="Arial" w:eastAsia="Times New Roman" w:hAnsi="Arial" w:cs="Arial"/>
          <w:bCs/>
          <w:lang w:eastAsia="ru-RU"/>
        </w:rPr>
        <w:t>2</w:t>
      </w:r>
    </w:p>
    <w:p w14:paraId="369D5D53" w14:textId="77777777" w:rsidR="00DE6745" w:rsidRDefault="00DE6745" w:rsidP="002B3464">
      <w:pPr>
        <w:autoSpaceDE w:val="0"/>
        <w:autoSpaceDN w:val="0"/>
        <w:adjustRightInd w:val="0"/>
        <w:spacing w:after="0" w:line="360" w:lineRule="auto"/>
        <w:jc w:val="center"/>
        <w:rPr>
          <w:rFonts w:ascii="Arial" w:eastAsia="Times New Roman" w:hAnsi="Arial" w:cs="Arial"/>
          <w:bCs/>
          <w:lang w:eastAsia="ru-RU"/>
        </w:rPr>
      </w:pPr>
    </w:p>
    <w:p w14:paraId="208F8083" w14:textId="3883E2B7" w:rsidR="008A0EDD" w:rsidRPr="00EE3266" w:rsidRDefault="008A0EDD" w:rsidP="002B3464">
      <w:pPr>
        <w:autoSpaceDE w:val="0"/>
        <w:autoSpaceDN w:val="0"/>
        <w:adjustRightInd w:val="0"/>
        <w:spacing w:after="0" w:line="360" w:lineRule="auto"/>
        <w:jc w:val="center"/>
        <w:rPr>
          <w:rFonts w:ascii="Arial" w:eastAsia="Times New Roman" w:hAnsi="Arial" w:cs="Times New Roman"/>
          <w:b/>
          <w:sz w:val="24"/>
          <w:szCs w:val="24"/>
          <w:lang w:eastAsia="ar-SA"/>
        </w:rPr>
      </w:pPr>
      <w:r w:rsidRPr="00EE3266">
        <w:rPr>
          <w:rFonts w:ascii="Arial" w:eastAsia="Times New Roman" w:hAnsi="Arial" w:cs="Times New Roman"/>
          <w:b/>
          <w:sz w:val="24"/>
          <w:szCs w:val="24"/>
          <w:lang w:eastAsia="ar-SA"/>
        </w:rPr>
        <w:br w:type="page"/>
      </w:r>
    </w:p>
    <w:p w14:paraId="42CC3A86" w14:textId="77777777" w:rsidR="004B0576" w:rsidRPr="00EE3266" w:rsidRDefault="004B0576" w:rsidP="004B0576">
      <w:pPr>
        <w:spacing w:after="0" w:line="360" w:lineRule="auto"/>
        <w:jc w:val="center"/>
        <w:rPr>
          <w:rFonts w:ascii="Arial" w:eastAsia="Times New Roman" w:hAnsi="Arial" w:cs="Arial"/>
          <w:b/>
          <w:sz w:val="24"/>
          <w:szCs w:val="24"/>
          <w:lang w:eastAsia="ru-RU"/>
        </w:rPr>
      </w:pPr>
      <w:r w:rsidRPr="00EE3266">
        <w:rPr>
          <w:rFonts w:ascii="Arial" w:eastAsia="Times New Roman" w:hAnsi="Arial" w:cs="Arial"/>
          <w:b/>
          <w:sz w:val="24"/>
          <w:szCs w:val="24"/>
          <w:lang w:eastAsia="ru-RU"/>
        </w:rPr>
        <w:lastRenderedPageBreak/>
        <w:t>Приложение ДА</w:t>
      </w:r>
    </w:p>
    <w:p w14:paraId="2FEDFCEC" w14:textId="77777777" w:rsidR="004B0576" w:rsidRPr="00EE3266" w:rsidRDefault="004B0576" w:rsidP="004B0576">
      <w:pPr>
        <w:spacing w:after="0" w:line="360" w:lineRule="auto"/>
        <w:jc w:val="center"/>
        <w:rPr>
          <w:rFonts w:ascii="Arial" w:eastAsia="Times New Roman" w:hAnsi="Arial" w:cs="Arial"/>
          <w:b/>
          <w:sz w:val="24"/>
          <w:szCs w:val="24"/>
          <w:lang w:eastAsia="ru-RU"/>
        </w:rPr>
      </w:pPr>
      <w:r w:rsidRPr="00EE3266">
        <w:rPr>
          <w:rFonts w:ascii="Arial" w:eastAsia="Times New Roman" w:hAnsi="Arial" w:cs="Arial"/>
          <w:b/>
          <w:sz w:val="24"/>
          <w:szCs w:val="24"/>
          <w:lang w:eastAsia="ru-RU"/>
        </w:rPr>
        <w:t>(справочное)</w:t>
      </w:r>
    </w:p>
    <w:p w14:paraId="07968CE2" w14:textId="67B21DD1" w:rsidR="004B0576" w:rsidRPr="00EE3266" w:rsidRDefault="004B0576" w:rsidP="004B0576">
      <w:pPr>
        <w:spacing w:after="0" w:line="360" w:lineRule="auto"/>
        <w:jc w:val="center"/>
        <w:rPr>
          <w:rFonts w:ascii="Arial" w:eastAsia="Times New Roman" w:hAnsi="Arial" w:cs="Arial"/>
          <w:b/>
          <w:sz w:val="24"/>
          <w:szCs w:val="24"/>
          <w:lang w:eastAsia="ru-RU"/>
        </w:rPr>
      </w:pPr>
      <w:r w:rsidRPr="00EE3266">
        <w:rPr>
          <w:rFonts w:ascii="Arial" w:eastAsia="Times New Roman" w:hAnsi="Arial" w:cs="Arial"/>
          <w:b/>
          <w:sz w:val="24"/>
          <w:szCs w:val="24"/>
          <w:lang w:eastAsia="ru-RU"/>
        </w:rPr>
        <w:t>Сведения о соответствии ссылочных международных стандартов межгосударственным стандартам</w:t>
      </w:r>
    </w:p>
    <w:p w14:paraId="372ED702" w14:textId="77777777" w:rsidR="004B0576" w:rsidRPr="00EE3266" w:rsidRDefault="004B0576" w:rsidP="004B0576">
      <w:pPr>
        <w:spacing w:after="0" w:line="360" w:lineRule="auto"/>
        <w:jc w:val="center"/>
        <w:rPr>
          <w:rFonts w:ascii="Arial" w:eastAsia="Times New Roman" w:hAnsi="Arial" w:cs="Arial"/>
          <w:b/>
          <w:sz w:val="24"/>
          <w:szCs w:val="24"/>
          <w:lang w:eastAsia="ru-RU"/>
        </w:rPr>
      </w:pPr>
    </w:p>
    <w:p w14:paraId="5E177E61" w14:textId="77777777" w:rsidR="00A9384F" w:rsidRPr="00EE3266" w:rsidRDefault="00A9384F" w:rsidP="00A9384F">
      <w:pPr>
        <w:spacing w:after="0" w:line="240" w:lineRule="auto"/>
        <w:ind w:left="-142"/>
        <w:rPr>
          <w:rFonts w:ascii="Arial" w:eastAsia="Times New Roman" w:hAnsi="Arial" w:cs="Arial"/>
          <w:sz w:val="24"/>
          <w:szCs w:val="24"/>
          <w:lang w:eastAsia="ru-RU"/>
        </w:rPr>
      </w:pPr>
      <w:r w:rsidRPr="00EE3266">
        <w:rPr>
          <w:rFonts w:ascii="Arial" w:hAnsi="Arial" w:cs="Arial"/>
          <w:spacing w:val="40"/>
          <w:sz w:val="24"/>
          <w:szCs w:val="24"/>
        </w:rPr>
        <w:t xml:space="preserve">Таблица </w:t>
      </w:r>
      <w:r w:rsidRPr="00EE3266">
        <w:rPr>
          <w:rFonts w:ascii="Arial" w:eastAsia="Times New Roman" w:hAnsi="Arial" w:cs="Arial"/>
          <w:sz w:val="24"/>
          <w:szCs w:val="24"/>
          <w:lang w:eastAsia="ru-RU"/>
        </w:rPr>
        <w:t>ДА.1</w:t>
      </w:r>
    </w:p>
    <w:p w14:paraId="4658269B" w14:textId="77777777" w:rsidR="00A9384F" w:rsidRPr="00EE3266" w:rsidRDefault="00A9384F" w:rsidP="00A9384F">
      <w:pPr>
        <w:spacing w:after="0" w:line="240" w:lineRule="auto"/>
        <w:ind w:left="-142"/>
        <w:rPr>
          <w:rFonts w:ascii="Arial" w:eastAsia="Times New Roman" w:hAnsi="Arial" w:cs="Arial"/>
          <w:sz w:val="24"/>
          <w:szCs w:val="24"/>
          <w:lang w:eastAsia="ru-RU"/>
        </w:rPr>
      </w:pPr>
    </w:p>
    <w:tbl>
      <w:tblPr>
        <w:tblW w:w="10065" w:type="dxa"/>
        <w:tblInd w:w="-14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61"/>
        <w:gridCol w:w="1596"/>
        <w:gridCol w:w="5208"/>
      </w:tblGrid>
      <w:tr w:rsidR="00EE3266" w:rsidRPr="00EE3266" w14:paraId="3DE24762" w14:textId="77777777" w:rsidTr="004B0576">
        <w:trPr>
          <w:trHeight w:val="447"/>
        </w:trPr>
        <w:tc>
          <w:tcPr>
            <w:tcW w:w="3261" w:type="dxa"/>
            <w:tcBorders>
              <w:top w:val="single" w:sz="2" w:space="0" w:color="auto"/>
              <w:left w:val="single" w:sz="2" w:space="0" w:color="auto"/>
              <w:bottom w:val="single" w:sz="2" w:space="0" w:color="auto"/>
              <w:right w:val="single" w:sz="2" w:space="0" w:color="auto"/>
            </w:tcBorders>
            <w:shd w:val="clear" w:color="auto" w:fill="auto"/>
            <w:vAlign w:val="center"/>
          </w:tcPr>
          <w:p w14:paraId="785E5A7C" w14:textId="77777777" w:rsidR="004B0576" w:rsidRPr="00EE3266" w:rsidRDefault="004B0576" w:rsidP="004B0576">
            <w:pPr>
              <w:widowControl w:val="0"/>
              <w:spacing w:after="0" w:line="360" w:lineRule="auto"/>
              <w:jc w:val="center"/>
              <w:rPr>
                <w:rFonts w:ascii="Arial" w:hAnsi="Arial" w:cs="Arial"/>
              </w:rPr>
            </w:pPr>
            <w:r w:rsidRPr="00EE3266">
              <w:rPr>
                <w:rFonts w:ascii="Arial" w:eastAsia="DejaVuSerif" w:hAnsi="Arial" w:cs="Arial"/>
              </w:rPr>
              <w:t>Обозначение ссылочного международного стандарта</w:t>
            </w:r>
          </w:p>
        </w:tc>
        <w:tc>
          <w:tcPr>
            <w:tcW w:w="1596" w:type="dxa"/>
            <w:tcBorders>
              <w:top w:val="single" w:sz="2" w:space="0" w:color="auto"/>
              <w:left w:val="single" w:sz="2" w:space="0" w:color="auto"/>
              <w:bottom w:val="single" w:sz="2" w:space="0" w:color="auto"/>
              <w:right w:val="single" w:sz="2" w:space="0" w:color="auto"/>
            </w:tcBorders>
            <w:shd w:val="clear" w:color="auto" w:fill="auto"/>
            <w:vAlign w:val="center"/>
          </w:tcPr>
          <w:p w14:paraId="56C22EAC" w14:textId="77777777" w:rsidR="004B0576" w:rsidRPr="00EE3266" w:rsidRDefault="004B0576" w:rsidP="004B0576">
            <w:pPr>
              <w:widowControl w:val="0"/>
              <w:spacing w:after="0" w:line="360" w:lineRule="auto"/>
              <w:jc w:val="center"/>
              <w:rPr>
                <w:rFonts w:ascii="Arial" w:hAnsi="Arial" w:cs="Arial"/>
              </w:rPr>
            </w:pPr>
            <w:r w:rsidRPr="00EE3266">
              <w:rPr>
                <w:rFonts w:ascii="Arial" w:hAnsi="Arial" w:cs="Arial"/>
              </w:rPr>
              <w:t>Степень</w:t>
            </w:r>
          </w:p>
          <w:p w14:paraId="72855E6A" w14:textId="77777777" w:rsidR="004B0576" w:rsidRPr="00EE3266" w:rsidRDefault="004B0576" w:rsidP="004B0576">
            <w:pPr>
              <w:widowControl w:val="0"/>
              <w:spacing w:after="0" w:line="360" w:lineRule="auto"/>
              <w:jc w:val="center"/>
              <w:rPr>
                <w:rFonts w:ascii="Arial" w:hAnsi="Arial" w:cs="Arial"/>
              </w:rPr>
            </w:pPr>
            <w:r w:rsidRPr="00EE3266">
              <w:rPr>
                <w:rFonts w:ascii="Arial" w:hAnsi="Arial" w:cs="Arial"/>
              </w:rPr>
              <w:t>соответствия</w:t>
            </w:r>
          </w:p>
        </w:tc>
        <w:tc>
          <w:tcPr>
            <w:tcW w:w="5208" w:type="dxa"/>
            <w:tcBorders>
              <w:top w:val="single" w:sz="2" w:space="0" w:color="auto"/>
              <w:left w:val="single" w:sz="2" w:space="0" w:color="auto"/>
              <w:bottom w:val="single" w:sz="2" w:space="0" w:color="auto"/>
              <w:right w:val="single" w:sz="2" w:space="0" w:color="auto"/>
            </w:tcBorders>
            <w:shd w:val="clear" w:color="auto" w:fill="auto"/>
            <w:vAlign w:val="center"/>
          </w:tcPr>
          <w:p w14:paraId="0183F1DC" w14:textId="77777777" w:rsidR="004B0576" w:rsidRPr="00EE3266" w:rsidRDefault="004B0576" w:rsidP="004B0576">
            <w:pPr>
              <w:widowControl w:val="0"/>
              <w:spacing w:after="0" w:line="360" w:lineRule="auto"/>
              <w:jc w:val="center"/>
              <w:rPr>
                <w:rFonts w:ascii="Arial" w:hAnsi="Arial" w:cs="Arial"/>
              </w:rPr>
            </w:pPr>
            <w:r w:rsidRPr="00EE3266">
              <w:rPr>
                <w:rFonts w:ascii="Arial" w:hAnsi="Arial" w:cs="Arial"/>
              </w:rPr>
              <w:t>Обозначение и наименование соответствующего межгосударственного стандарта</w:t>
            </w:r>
          </w:p>
        </w:tc>
      </w:tr>
      <w:tr w:rsidR="00EE3266" w:rsidRPr="00EE3266" w14:paraId="0D0947C0" w14:textId="77777777" w:rsidTr="004B0576">
        <w:trPr>
          <w:trHeight w:hRule="exact" w:val="28"/>
        </w:trPr>
        <w:tc>
          <w:tcPr>
            <w:tcW w:w="3261" w:type="dxa"/>
            <w:tcBorders>
              <w:top w:val="single" w:sz="2" w:space="0" w:color="auto"/>
              <w:left w:val="single" w:sz="2" w:space="0" w:color="auto"/>
              <w:bottom w:val="single" w:sz="2" w:space="0" w:color="auto"/>
              <w:right w:val="single" w:sz="2" w:space="0" w:color="auto"/>
            </w:tcBorders>
            <w:shd w:val="clear" w:color="auto" w:fill="auto"/>
          </w:tcPr>
          <w:p w14:paraId="2CD958DD" w14:textId="77777777" w:rsidR="004B0576" w:rsidRPr="00EE3266" w:rsidRDefault="004B0576" w:rsidP="004B0576">
            <w:pPr>
              <w:widowControl w:val="0"/>
              <w:spacing w:after="0" w:line="360" w:lineRule="auto"/>
              <w:rPr>
                <w:rFonts w:ascii="Arial" w:hAnsi="Arial" w:cs="Arial"/>
              </w:rPr>
            </w:pPr>
          </w:p>
          <w:p w14:paraId="2932E88F" w14:textId="77777777" w:rsidR="004B0576" w:rsidRPr="00EE3266" w:rsidRDefault="004B0576" w:rsidP="004B0576">
            <w:pPr>
              <w:widowControl w:val="0"/>
              <w:spacing w:after="0" w:line="360" w:lineRule="auto"/>
              <w:rPr>
                <w:rFonts w:ascii="Arial" w:hAnsi="Arial" w:cs="Arial"/>
              </w:rPr>
            </w:pPr>
          </w:p>
        </w:tc>
        <w:tc>
          <w:tcPr>
            <w:tcW w:w="1596" w:type="dxa"/>
            <w:tcBorders>
              <w:top w:val="single" w:sz="2" w:space="0" w:color="auto"/>
              <w:left w:val="single" w:sz="2" w:space="0" w:color="auto"/>
              <w:bottom w:val="single" w:sz="2" w:space="0" w:color="auto"/>
              <w:right w:val="single" w:sz="2" w:space="0" w:color="auto"/>
            </w:tcBorders>
            <w:shd w:val="clear" w:color="auto" w:fill="auto"/>
          </w:tcPr>
          <w:p w14:paraId="21107A5C" w14:textId="77777777" w:rsidR="004B0576" w:rsidRPr="00EE3266" w:rsidRDefault="004B0576" w:rsidP="004B0576">
            <w:pPr>
              <w:widowControl w:val="0"/>
              <w:spacing w:after="0" w:line="360" w:lineRule="auto"/>
              <w:jc w:val="center"/>
              <w:rPr>
                <w:rFonts w:ascii="Arial" w:hAnsi="Arial" w:cs="Arial"/>
              </w:rPr>
            </w:pPr>
          </w:p>
        </w:tc>
        <w:tc>
          <w:tcPr>
            <w:tcW w:w="5208" w:type="dxa"/>
            <w:tcBorders>
              <w:top w:val="single" w:sz="2" w:space="0" w:color="auto"/>
              <w:left w:val="single" w:sz="2" w:space="0" w:color="auto"/>
              <w:bottom w:val="single" w:sz="2" w:space="0" w:color="auto"/>
              <w:right w:val="single" w:sz="2" w:space="0" w:color="auto"/>
            </w:tcBorders>
            <w:shd w:val="clear" w:color="auto" w:fill="auto"/>
          </w:tcPr>
          <w:p w14:paraId="1032EF0C" w14:textId="77777777" w:rsidR="004B0576" w:rsidRPr="00EE3266" w:rsidRDefault="004B0576" w:rsidP="004B0576">
            <w:pPr>
              <w:widowControl w:val="0"/>
              <w:spacing w:after="0" w:line="360" w:lineRule="auto"/>
              <w:rPr>
                <w:rFonts w:ascii="Arial" w:hAnsi="Arial" w:cs="Arial"/>
              </w:rPr>
            </w:pPr>
          </w:p>
        </w:tc>
      </w:tr>
      <w:tr w:rsidR="00670BFC" w:rsidRPr="00EE3266" w14:paraId="16D68D31" w14:textId="77777777" w:rsidTr="00FB4FE7">
        <w:trPr>
          <w:trHeight w:val="316"/>
        </w:trPr>
        <w:tc>
          <w:tcPr>
            <w:tcW w:w="3261" w:type="dxa"/>
            <w:tcBorders>
              <w:top w:val="single" w:sz="2" w:space="0" w:color="auto"/>
              <w:left w:val="single" w:sz="2" w:space="0" w:color="auto"/>
              <w:bottom w:val="single" w:sz="2" w:space="0" w:color="auto"/>
              <w:right w:val="single" w:sz="2" w:space="0" w:color="auto"/>
            </w:tcBorders>
            <w:shd w:val="clear" w:color="auto" w:fill="auto"/>
          </w:tcPr>
          <w:p w14:paraId="2F7AA0CF" w14:textId="73E7AFBE" w:rsidR="00670BFC" w:rsidRPr="00EE3266" w:rsidRDefault="00670BFC" w:rsidP="00670BFC">
            <w:pPr>
              <w:widowControl w:val="0"/>
              <w:tabs>
                <w:tab w:val="left" w:pos="3030"/>
              </w:tabs>
              <w:spacing w:after="0" w:line="360" w:lineRule="auto"/>
              <w:ind w:firstLine="164"/>
              <w:rPr>
                <w:rFonts w:ascii="Arial" w:hAnsi="Arial" w:cs="Arial"/>
              </w:rPr>
            </w:pPr>
            <w:r>
              <w:rPr>
                <w:rFonts w:ascii="Arial" w:hAnsi="Arial" w:cs="Arial"/>
                <w:lang w:val="en-US"/>
              </w:rPr>
              <w:t>IEC 60364-4-44:2007</w:t>
            </w:r>
          </w:p>
        </w:tc>
        <w:tc>
          <w:tcPr>
            <w:tcW w:w="1596" w:type="dxa"/>
            <w:tcBorders>
              <w:top w:val="nil"/>
              <w:bottom w:val="single" w:sz="4" w:space="0" w:color="auto"/>
            </w:tcBorders>
          </w:tcPr>
          <w:p w14:paraId="0E77F1B4" w14:textId="430E4127" w:rsidR="00670BFC" w:rsidRPr="00EE3266" w:rsidRDefault="00670BFC" w:rsidP="00670BFC">
            <w:pPr>
              <w:widowControl w:val="0"/>
              <w:spacing w:after="0" w:line="360" w:lineRule="auto"/>
              <w:jc w:val="center"/>
              <w:rPr>
                <w:rFonts w:ascii="Arial" w:hAnsi="Arial" w:cs="Arial"/>
                <w:iCs/>
              </w:rPr>
            </w:pPr>
            <w:r w:rsidRPr="00164B3A">
              <w:rPr>
                <w:rFonts w:ascii="Arial" w:hAnsi="Arial" w:cs="Arial"/>
                <w:iCs/>
              </w:rPr>
              <w:t>–</w:t>
            </w:r>
          </w:p>
        </w:tc>
        <w:tc>
          <w:tcPr>
            <w:tcW w:w="5208" w:type="dxa"/>
            <w:tcBorders>
              <w:top w:val="nil"/>
              <w:bottom w:val="single" w:sz="4" w:space="0" w:color="auto"/>
            </w:tcBorders>
          </w:tcPr>
          <w:p w14:paraId="2A804B54" w14:textId="6271D166" w:rsidR="00670BFC" w:rsidRPr="00EE3266" w:rsidRDefault="00670BFC" w:rsidP="00670BFC">
            <w:pPr>
              <w:widowControl w:val="0"/>
              <w:spacing w:after="0" w:line="360" w:lineRule="auto"/>
              <w:jc w:val="center"/>
              <w:textAlignment w:val="baseline"/>
              <w:rPr>
                <w:rFonts w:ascii="Arial" w:hAnsi="Arial" w:cs="Arial"/>
                <w:lang w:eastAsia="ru-RU"/>
              </w:rPr>
            </w:pPr>
            <w:r w:rsidRPr="00164B3A">
              <w:rPr>
                <w:rFonts w:ascii="Arial" w:hAnsi="Arial" w:cs="Arial"/>
                <w:noProof/>
                <w:sz w:val="24"/>
                <w:szCs w:val="24"/>
                <w:lang w:val="en-US"/>
              </w:rPr>
              <w:t>*</w:t>
            </w:r>
          </w:p>
        </w:tc>
      </w:tr>
      <w:tr w:rsidR="00670BFC" w:rsidRPr="00EE3266" w14:paraId="788774BA" w14:textId="77777777" w:rsidTr="004B0576">
        <w:trPr>
          <w:trHeight w:val="316"/>
        </w:trPr>
        <w:tc>
          <w:tcPr>
            <w:tcW w:w="3261" w:type="dxa"/>
            <w:tcBorders>
              <w:top w:val="single" w:sz="2" w:space="0" w:color="auto"/>
              <w:left w:val="single" w:sz="2" w:space="0" w:color="auto"/>
              <w:bottom w:val="single" w:sz="2" w:space="0" w:color="auto"/>
              <w:right w:val="single" w:sz="2" w:space="0" w:color="auto"/>
            </w:tcBorders>
            <w:shd w:val="clear" w:color="auto" w:fill="auto"/>
          </w:tcPr>
          <w:p w14:paraId="3FF342B4" w14:textId="2211BF89" w:rsidR="00670BFC" w:rsidRPr="00EE3266" w:rsidRDefault="00670BFC" w:rsidP="00670BFC">
            <w:pPr>
              <w:widowControl w:val="0"/>
              <w:tabs>
                <w:tab w:val="left" w:pos="3030"/>
              </w:tabs>
              <w:spacing w:after="0" w:line="360" w:lineRule="auto"/>
              <w:ind w:firstLine="164"/>
              <w:rPr>
                <w:rFonts w:ascii="Arial" w:hAnsi="Arial" w:cs="Arial"/>
              </w:rPr>
            </w:pPr>
            <w:r w:rsidRPr="00EE3266">
              <w:rPr>
                <w:rFonts w:ascii="Arial" w:hAnsi="Arial" w:cs="Arial"/>
              </w:rPr>
              <w:t>IEC 61010-2-032</w:t>
            </w:r>
          </w:p>
        </w:tc>
        <w:tc>
          <w:tcPr>
            <w:tcW w:w="1596" w:type="dxa"/>
            <w:tcBorders>
              <w:top w:val="single" w:sz="2" w:space="0" w:color="auto"/>
              <w:left w:val="single" w:sz="2" w:space="0" w:color="auto"/>
              <w:bottom w:val="single" w:sz="2" w:space="0" w:color="auto"/>
              <w:right w:val="single" w:sz="2" w:space="0" w:color="auto"/>
            </w:tcBorders>
            <w:shd w:val="clear" w:color="auto" w:fill="auto"/>
          </w:tcPr>
          <w:p w14:paraId="7252CC2E" w14:textId="23D0D2C1" w:rsidR="00670BFC" w:rsidRPr="00EE3266" w:rsidRDefault="00670BFC" w:rsidP="00670BFC">
            <w:pPr>
              <w:widowControl w:val="0"/>
              <w:spacing w:after="0" w:line="360" w:lineRule="auto"/>
              <w:jc w:val="center"/>
              <w:rPr>
                <w:rFonts w:ascii="Arial" w:hAnsi="Arial" w:cs="Arial"/>
                <w:iCs/>
                <w:lang w:val="en-US"/>
              </w:rPr>
            </w:pPr>
            <w:r w:rsidRPr="00EE3266">
              <w:rPr>
                <w:rFonts w:ascii="Arial" w:hAnsi="Arial" w:cs="Arial"/>
                <w:iCs/>
                <w:lang w:val="en-US"/>
              </w:rPr>
              <w:t>IDT</w:t>
            </w:r>
          </w:p>
        </w:tc>
        <w:tc>
          <w:tcPr>
            <w:tcW w:w="5208" w:type="dxa"/>
            <w:tcBorders>
              <w:top w:val="single" w:sz="2" w:space="0" w:color="auto"/>
              <w:left w:val="single" w:sz="2" w:space="0" w:color="auto"/>
              <w:bottom w:val="single" w:sz="2" w:space="0" w:color="auto"/>
              <w:right w:val="single" w:sz="2" w:space="0" w:color="auto"/>
            </w:tcBorders>
            <w:shd w:val="clear" w:color="auto" w:fill="auto"/>
          </w:tcPr>
          <w:p w14:paraId="6D6FE3EA" w14:textId="473960C2" w:rsidR="00670BFC" w:rsidRPr="00EE3266" w:rsidRDefault="00670BFC" w:rsidP="007A1D6C">
            <w:pPr>
              <w:widowControl w:val="0"/>
              <w:spacing w:after="0" w:line="360" w:lineRule="auto"/>
              <w:jc w:val="both"/>
              <w:textAlignment w:val="baseline"/>
              <w:rPr>
                <w:rFonts w:ascii="Arial" w:hAnsi="Arial" w:cs="Arial"/>
                <w:lang w:eastAsia="ru-RU"/>
              </w:rPr>
            </w:pPr>
            <w:r w:rsidRPr="00EE3266">
              <w:rPr>
                <w:rFonts w:ascii="Arial" w:hAnsi="Arial" w:cs="Arial"/>
                <w:lang w:eastAsia="ru-RU"/>
              </w:rPr>
              <w:t>ГОСТ IEC 61010-2-032–20</w:t>
            </w:r>
            <w:r>
              <w:rPr>
                <w:rFonts w:ascii="Arial" w:hAnsi="Arial" w:cs="Arial"/>
                <w:lang w:eastAsia="ru-RU"/>
              </w:rPr>
              <w:t>23</w:t>
            </w:r>
            <w:r w:rsidRPr="00EE3266">
              <w:rPr>
                <w:rFonts w:ascii="Arial" w:hAnsi="Arial" w:cs="Arial"/>
                <w:lang w:eastAsia="ru-RU"/>
              </w:rPr>
              <w:t xml:space="preserve"> «</w:t>
            </w:r>
            <w:r w:rsidRPr="00670BFC">
              <w:rPr>
                <w:rFonts w:ascii="Arial" w:hAnsi="Arial" w:cs="Arial"/>
                <w:lang w:eastAsia="ru-RU"/>
              </w:rPr>
              <w:t>Требования безопасности для электрического оборудования для измерений, управления и лабораторного применения. Часть 2-032. Частные требования для ручных и управляемых вручную датчик</w:t>
            </w:r>
            <w:r w:rsidR="007A1D6C">
              <w:rPr>
                <w:rFonts w:ascii="Arial" w:hAnsi="Arial" w:cs="Arial"/>
                <w:lang w:eastAsia="ru-RU"/>
              </w:rPr>
              <w:t>ов</w:t>
            </w:r>
            <w:r w:rsidRPr="00670BFC">
              <w:rPr>
                <w:rFonts w:ascii="Arial" w:hAnsi="Arial" w:cs="Arial"/>
                <w:lang w:eastAsia="ru-RU"/>
              </w:rPr>
              <w:t xml:space="preserve"> тока для электрических испытаний и измерений</w:t>
            </w:r>
            <w:r w:rsidRPr="00EE3266">
              <w:rPr>
                <w:rFonts w:ascii="Arial" w:hAnsi="Arial" w:cs="Arial"/>
                <w:lang w:eastAsia="ru-RU"/>
              </w:rPr>
              <w:t>»</w:t>
            </w:r>
          </w:p>
        </w:tc>
      </w:tr>
      <w:tr w:rsidR="00670BFC" w:rsidRPr="00EE3266" w14:paraId="22A10DFE" w14:textId="77777777" w:rsidTr="00362800">
        <w:trPr>
          <w:trHeight w:val="316"/>
        </w:trPr>
        <w:tc>
          <w:tcPr>
            <w:tcW w:w="10065" w:type="dxa"/>
            <w:gridSpan w:val="3"/>
            <w:tcBorders>
              <w:top w:val="single" w:sz="2" w:space="0" w:color="auto"/>
              <w:left w:val="single" w:sz="2" w:space="0" w:color="auto"/>
              <w:bottom w:val="single" w:sz="2" w:space="0" w:color="auto"/>
              <w:right w:val="single" w:sz="2" w:space="0" w:color="auto"/>
            </w:tcBorders>
            <w:shd w:val="clear" w:color="auto" w:fill="auto"/>
          </w:tcPr>
          <w:p w14:paraId="18850502" w14:textId="6F7FB755" w:rsidR="00670BFC" w:rsidRPr="00B55F79" w:rsidRDefault="00670BFC" w:rsidP="00670BFC">
            <w:pPr>
              <w:widowControl w:val="0"/>
              <w:spacing w:after="0" w:line="360" w:lineRule="auto"/>
              <w:ind w:right="108" w:firstLine="369"/>
              <w:jc w:val="both"/>
              <w:rPr>
                <w:rFonts w:ascii="Arial" w:eastAsia="Times New Roman" w:hAnsi="Arial" w:cs="Arial"/>
                <w:snapToGrid w:val="0"/>
                <w:sz w:val="20"/>
                <w:szCs w:val="20"/>
                <w:lang w:eastAsia="ru-RU"/>
              </w:rPr>
            </w:pPr>
            <w:r w:rsidRPr="00B55F79">
              <w:rPr>
                <w:rFonts w:ascii="Arial" w:eastAsia="Times New Roman" w:hAnsi="Arial" w:cs="Arial"/>
                <w:snapToGrid w:val="0"/>
                <w:sz w:val="20"/>
                <w:szCs w:val="20"/>
                <w:lang w:eastAsia="ru-RU"/>
              </w:rPr>
              <w:t xml:space="preserve">* Соответствующий межгосударственный стандарт отсутствует. До его утверждения рекомендуется использовать перевод на русский язык данного международного стандарта. </w:t>
            </w:r>
          </w:p>
          <w:p w14:paraId="20539ADF" w14:textId="179F920B" w:rsidR="00670BFC" w:rsidRPr="00EE3266" w:rsidRDefault="00670BFC" w:rsidP="00670BFC">
            <w:pPr>
              <w:widowControl w:val="0"/>
              <w:spacing w:after="0" w:line="360" w:lineRule="auto"/>
              <w:ind w:firstLine="386"/>
              <w:jc w:val="both"/>
              <w:rPr>
                <w:rFonts w:ascii="Arial" w:eastAsia="Calibri" w:hAnsi="Arial" w:cs="Arial"/>
                <w:iCs/>
                <w:sz w:val="20"/>
                <w:szCs w:val="20"/>
              </w:rPr>
            </w:pPr>
            <w:r w:rsidRPr="00EE3266">
              <w:rPr>
                <w:rFonts w:ascii="Arial" w:eastAsia="Calibri" w:hAnsi="Arial" w:cs="Arial"/>
                <w:iCs/>
                <w:spacing w:val="40"/>
                <w:sz w:val="20"/>
                <w:szCs w:val="20"/>
              </w:rPr>
              <w:t>Примечание</w:t>
            </w:r>
            <w:r w:rsidRPr="00EE3266">
              <w:rPr>
                <w:rFonts w:ascii="Arial" w:eastAsia="Calibri" w:hAnsi="Arial" w:cs="Arial"/>
                <w:iCs/>
                <w:sz w:val="20"/>
                <w:szCs w:val="20"/>
              </w:rPr>
              <w:t xml:space="preserve"> – В настоящей таблице использовано следующее условное обозначение степени соответствия стандартов:</w:t>
            </w:r>
          </w:p>
          <w:p w14:paraId="7D7F95C1" w14:textId="6CBF9555" w:rsidR="00670BFC" w:rsidRPr="00EE3266" w:rsidRDefault="00670BFC" w:rsidP="00670BFC">
            <w:pPr>
              <w:widowControl w:val="0"/>
              <w:spacing w:after="0" w:line="360" w:lineRule="auto"/>
              <w:ind w:firstLine="386"/>
              <w:jc w:val="both"/>
              <w:rPr>
                <w:rFonts w:ascii="Arial" w:eastAsia="Calibri" w:hAnsi="Arial" w:cs="Arial"/>
                <w:snapToGrid w:val="0"/>
                <w:sz w:val="20"/>
                <w:szCs w:val="20"/>
              </w:rPr>
            </w:pPr>
            <w:r w:rsidRPr="00EE3266">
              <w:rPr>
                <w:rFonts w:ascii="Arial" w:eastAsia="Calibri" w:hAnsi="Arial" w:cs="Arial"/>
                <w:iCs/>
                <w:sz w:val="20"/>
                <w:szCs w:val="20"/>
              </w:rPr>
              <w:t xml:space="preserve">- </w:t>
            </w:r>
            <w:r w:rsidRPr="00EE3266">
              <w:rPr>
                <w:rFonts w:ascii="Arial" w:eastAsia="Calibri" w:hAnsi="Arial" w:cs="Arial"/>
                <w:snapToGrid w:val="0"/>
                <w:sz w:val="20"/>
                <w:szCs w:val="20"/>
                <w:lang w:val="en-US"/>
              </w:rPr>
              <w:t>IDT</w:t>
            </w:r>
            <w:r w:rsidRPr="00EE3266">
              <w:rPr>
                <w:rFonts w:ascii="Arial" w:eastAsia="Calibri" w:hAnsi="Arial" w:cs="Arial"/>
                <w:snapToGrid w:val="0"/>
                <w:sz w:val="20"/>
                <w:szCs w:val="20"/>
              </w:rPr>
              <w:t xml:space="preserve"> – идентичный стандарт.</w:t>
            </w:r>
          </w:p>
        </w:tc>
      </w:tr>
    </w:tbl>
    <w:p w14:paraId="593CBE7C" w14:textId="77777777" w:rsidR="004B0576" w:rsidRPr="00EE3266" w:rsidRDefault="004B0576" w:rsidP="00A9384F">
      <w:pPr>
        <w:spacing w:after="0" w:line="240" w:lineRule="auto"/>
        <w:ind w:left="-142"/>
        <w:rPr>
          <w:rFonts w:ascii="Arial" w:eastAsia="Times New Roman" w:hAnsi="Arial" w:cs="Arial"/>
          <w:sz w:val="24"/>
          <w:szCs w:val="24"/>
          <w:lang w:eastAsia="ru-RU"/>
        </w:rPr>
      </w:pPr>
    </w:p>
    <w:p w14:paraId="05902BB3" w14:textId="77777777" w:rsidR="007212E3" w:rsidRPr="00EE3266" w:rsidRDefault="007212E3">
      <w:pPr>
        <w:rPr>
          <w:rFonts w:ascii="Arial" w:eastAsia="Times New Roman" w:hAnsi="Arial" w:cs="Arial"/>
          <w:b/>
          <w:sz w:val="28"/>
          <w:szCs w:val="28"/>
          <w:lang w:eastAsia="ru-RU"/>
        </w:rPr>
      </w:pPr>
      <w:r w:rsidRPr="00EE3266">
        <w:rPr>
          <w:rFonts w:ascii="Arial" w:eastAsia="Times New Roman" w:hAnsi="Arial" w:cs="Arial"/>
          <w:b/>
          <w:sz w:val="28"/>
          <w:szCs w:val="28"/>
          <w:lang w:eastAsia="ru-RU"/>
        </w:rPr>
        <w:br w:type="page"/>
      </w:r>
    </w:p>
    <w:p w14:paraId="5B9021A9" w14:textId="7B7E5775" w:rsidR="003D71B2" w:rsidRPr="00EE3266" w:rsidRDefault="003D71B2" w:rsidP="003D71B2">
      <w:pPr>
        <w:spacing w:after="0" w:line="240" w:lineRule="auto"/>
        <w:jc w:val="center"/>
        <w:rPr>
          <w:rFonts w:ascii="Arial" w:eastAsia="Times New Roman" w:hAnsi="Arial" w:cs="Arial"/>
          <w:b/>
          <w:sz w:val="28"/>
          <w:szCs w:val="28"/>
          <w:lang w:eastAsia="ru-RU"/>
        </w:rPr>
      </w:pPr>
      <w:r w:rsidRPr="00EE3266">
        <w:rPr>
          <w:rFonts w:ascii="Arial" w:eastAsia="Times New Roman" w:hAnsi="Arial" w:cs="Arial"/>
          <w:b/>
          <w:sz w:val="28"/>
          <w:szCs w:val="28"/>
          <w:lang w:eastAsia="ru-RU"/>
        </w:rPr>
        <w:lastRenderedPageBreak/>
        <w:t>Библиография</w:t>
      </w:r>
    </w:p>
    <w:p w14:paraId="4368431C" w14:textId="77777777" w:rsidR="003D71B2" w:rsidRPr="00EE3266" w:rsidRDefault="003D71B2" w:rsidP="003D71B2">
      <w:pPr>
        <w:spacing w:after="0" w:line="240" w:lineRule="auto"/>
        <w:rPr>
          <w:rFonts w:ascii="Arial" w:eastAsia="Times New Roman" w:hAnsi="Arial" w:cs="Arial"/>
          <w:sz w:val="24"/>
          <w:szCs w:val="24"/>
          <w:lang w:eastAsia="ru-RU"/>
        </w:rPr>
      </w:pPr>
    </w:p>
    <w:p w14:paraId="333BE5FB" w14:textId="153A8A04" w:rsidR="009C54B6" w:rsidRPr="00EE3266" w:rsidRDefault="009C54B6" w:rsidP="009C54B6">
      <w:pPr>
        <w:widowControl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Применя</w:t>
      </w:r>
      <w:r w:rsidR="00670BFC">
        <w:rPr>
          <w:rFonts w:ascii="Arial" w:eastAsia="Times New Roman" w:hAnsi="Arial" w:cs="Arial"/>
          <w:sz w:val="24"/>
          <w:szCs w:val="24"/>
          <w:lang w:eastAsia="ru-RU"/>
        </w:rPr>
        <w:t>ют</w:t>
      </w:r>
      <w:r w:rsidRPr="00EE3266">
        <w:rPr>
          <w:rFonts w:ascii="Arial" w:eastAsia="Times New Roman" w:hAnsi="Arial" w:cs="Arial"/>
          <w:sz w:val="24"/>
          <w:szCs w:val="24"/>
          <w:lang w:eastAsia="ru-RU"/>
        </w:rPr>
        <w:t xml:space="preserve"> библиографи</w:t>
      </w:r>
      <w:r w:rsidR="00670BFC">
        <w:rPr>
          <w:rFonts w:ascii="Arial" w:eastAsia="Times New Roman" w:hAnsi="Arial" w:cs="Arial"/>
          <w:sz w:val="24"/>
          <w:szCs w:val="24"/>
          <w:lang w:eastAsia="ru-RU"/>
        </w:rPr>
        <w:t>ю</w:t>
      </w:r>
      <w:r w:rsidRPr="00EE3266">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IEC</w:t>
      </w:r>
      <w:r w:rsidRPr="00EE3266">
        <w:rPr>
          <w:rFonts w:ascii="Arial" w:eastAsia="Times New Roman" w:hAnsi="Arial" w:cs="Arial"/>
          <w:sz w:val="24"/>
          <w:szCs w:val="24"/>
          <w:lang w:eastAsia="ru-RU"/>
        </w:rPr>
        <w:t xml:space="preserve"> 61010-1</w:t>
      </w:r>
      <w:r w:rsidR="00670BFC">
        <w:rPr>
          <w:rFonts w:ascii="Arial" w:eastAsia="Times New Roman" w:hAnsi="Arial" w:cs="Arial"/>
          <w:sz w:val="24"/>
          <w:szCs w:val="24"/>
          <w:lang w:eastAsia="ru-RU"/>
        </w:rPr>
        <w:t>,</w:t>
      </w:r>
      <w:r w:rsidRPr="00EE3266">
        <w:rPr>
          <w:rFonts w:ascii="Arial" w:eastAsia="Times New Roman" w:hAnsi="Arial" w:cs="Arial"/>
          <w:sz w:val="24"/>
          <w:szCs w:val="24"/>
          <w:lang w:eastAsia="ru-RU"/>
        </w:rPr>
        <w:t xml:space="preserve"> за исключением следующего.</w:t>
      </w:r>
    </w:p>
    <w:p w14:paraId="1BF2ACBF" w14:textId="77777777" w:rsidR="009C54B6" w:rsidRPr="00EE3266" w:rsidRDefault="009C54B6" w:rsidP="009C54B6">
      <w:pPr>
        <w:widowControl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Исключение:</w:t>
      </w:r>
    </w:p>
    <w:p w14:paraId="47D9D7B4" w14:textId="77777777" w:rsidR="009C54B6" w:rsidRPr="00EE3266" w:rsidRDefault="009C54B6" w:rsidP="009C54B6">
      <w:pPr>
        <w:widowControl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Исключить следующую ссылку:</w:t>
      </w:r>
    </w:p>
    <w:p w14:paraId="0B34F6B3" w14:textId="5387ABAC" w:rsidR="009C54B6" w:rsidRPr="00EE3266" w:rsidRDefault="009C54B6" w:rsidP="009C54B6">
      <w:pPr>
        <w:widowControl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val="en-US" w:eastAsia="ru-RU"/>
        </w:rPr>
        <w:t>IEC</w:t>
      </w:r>
      <w:r w:rsidRPr="004B0A96">
        <w:rPr>
          <w:rFonts w:ascii="Arial" w:eastAsia="Times New Roman" w:hAnsi="Arial" w:cs="Arial"/>
          <w:sz w:val="24"/>
          <w:szCs w:val="24"/>
          <w:lang w:eastAsia="ru-RU"/>
        </w:rPr>
        <w:t xml:space="preserve"> 61010-2-030, </w:t>
      </w:r>
      <w:r w:rsidRPr="00EE3266">
        <w:rPr>
          <w:rFonts w:ascii="Arial" w:eastAsia="Times New Roman" w:hAnsi="Arial" w:cs="Arial"/>
          <w:sz w:val="24"/>
          <w:szCs w:val="24"/>
          <w:lang w:val="en-US" w:eastAsia="ru-RU"/>
        </w:rPr>
        <w:t>Safety</w:t>
      </w:r>
      <w:r w:rsidRPr="004B0A96">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requirements</w:t>
      </w:r>
      <w:r w:rsidRPr="004B0A96">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for</w:t>
      </w:r>
      <w:r w:rsidRPr="004B0A96">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electrical</w:t>
      </w:r>
      <w:r w:rsidRPr="004B0A96">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equipment</w:t>
      </w:r>
      <w:r w:rsidRPr="004B0A96">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for</w:t>
      </w:r>
      <w:r w:rsidRPr="004B0A96">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measurement</w:t>
      </w:r>
      <w:r w:rsidRPr="004B0A96">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control</w:t>
      </w:r>
      <w:r w:rsidRPr="004B0A96">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and</w:t>
      </w:r>
      <w:r w:rsidRPr="004B0A96">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laboratory</w:t>
      </w:r>
      <w:r w:rsidRPr="004B0A96">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use</w:t>
      </w:r>
      <w:r w:rsidRPr="004B0A96">
        <w:rPr>
          <w:rFonts w:ascii="Arial" w:eastAsia="Times New Roman" w:hAnsi="Arial" w:cs="Arial"/>
          <w:sz w:val="24"/>
          <w:szCs w:val="24"/>
          <w:lang w:eastAsia="ru-RU"/>
        </w:rPr>
        <w:t xml:space="preserve"> – </w:t>
      </w:r>
      <w:r w:rsidRPr="00EE3266">
        <w:rPr>
          <w:rFonts w:ascii="Arial" w:eastAsia="Times New Roman" w:hAnsi="Arial" w:cs="Arial"/>
          <w:sz w:val="24"/>
          <w:szCs w:val="24"/>
          <w:lang w:val="en-US" w:eastAsia="ru-RU"/>
        </w:rPr>
        <w:t>Part</w:t>
      </w:r>
      <w:r w:rsidRPr="004B0A96">
        <w:rPr>
          <w:rFonts w:ascii="Arial" w:eastAsia="Times New Roman" w:hAnsi="Arial" w:cs="Arial"/>
          <w:sz w:val="24"/>
          <w:szCs w:val="24"/>
          <w:lang w:eastAsia="ru-RU"/>
        </w:rPr>
        <w:t xml:space="preserve"> 2-030: </w:t>
      </w:r>
      <w:r w:rsidRPr="00EE3266">
        <w:rPr>
          <w:rFonts w:ascii="Arial" w:eastAsia="Times New Roman" w:hAnsi="Arial" w:cs="Arial"/>
          <w:sz w:val="24"/>
          <w:szCs w:val="24"/>
          <w:lang w:val="en-US" w:eastAsia="ru-RU"/>
        </w:rPr>
        <w:t>Special</w:t>
      </w:r>
      <w:r w:rsidRPr="004B0A96">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requirements</w:t>
      </w:r>
      <w:r w:rsidRPr="004B0A96">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for</w:t>
      </w:r>
      <w:r w:rsidRPr="004B0A96">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testing</w:t>
      </w:r>
      <w:r w:rsidRPr="004B0A96">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and</w:t>
      </w:r>
      <w:r w:rsidRPr="004B0A96">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measuring</w:t>
      </w:r>
      <w:r w:rsidRPr="004B0A96">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circuits</w:t>
      </w:r>
      <w:r w:rsidRPr="004B0A96">
        <w:rPr>
          <w:rFonts w:ascii="Arial" w:eastAsia="Times New Roman" w:hAnsi="Arial" w:cs="Arial"/>
          <w:sz w:val="24"/>
          <w:szCs w:val="24"/>
          <w:lang w:eastAsia="ru-RU"/>
        </w:rPr>
        <w:t xml:space="preserve"> (</w:t>
      </w:r>
      <w:r w:rsidRPr="00EE3266">
        <w:rPr>
          <w:rFonts w:ascii="Arial" w:eastAsia="Times New Roman" w:hAnsi="Arial" w:cs="Arial"/>
          <w:sz w:val="24"/>
          <w:szCs w:val="24"/>
          <w:lang w:eastAsia="ru-RU"/>
        </w:rPr>
        <w:t>Требования</w:t>
      </w:r>
      <w:r w:rsidRPr="004B0A96">
        <w:rPr>
          <w:rFonts w:ascii="Arial" w:eastAsia="Times New Roman" w:hAnsi="Arial" w:cs="Arial"/>
          <w:sz w:val="24"/>
          <w:szCs w:val="24"/>
          <w:lang w:eastAsia="ru-RU"/>
        </w:rPr>
        <w:t xml:space="preserve"> </w:t>
      </w:r>
      <w:r w:rsidRPr="00EE3266">
        <w:rPr>
          <w:rFonts w:ascii="Arial" w:eastAsia="Times New Roman" w:hAnsi="Arial" w:cs="Arial"/>
          <w:sz w:val="24"/>
          <w:szCs w:val="24"/>
          <w:lang w:eastAsia="ru-RU"/>
        </w:rPr>
        <w:t>безопасности</w:t>
      </w:r>
      <w:r w:rsidRPr="004B0A96">
        <w:rPr>
          <w:rFonts w:ascii="Arial" w:eastAsia="Times New Roman" w:hAnsi="Arial" w:cs="Arial"/>
          <w:sz w:val="24"/>
          <w:szCs w:val="24"/>
          <w:lang w:eastAsia="ru-RU"/>
        </w:rPr>
        <w:t xml:space="preserve"> </w:t>
      </w:r>
      <w:r w:rsidRPr="00EE3266">
        <w:rPr>
          <w:rFonts w:ascii="Arial" w:eastAsia="Times New Roman" w:hAnsi="Arial" w:cs="Arial"/>
          <w:sz w:val="24"/>
          <w:szCs w:val="24"/>
          <w:lang w:eastAsia="ru-RU"/>
        </w:rPr>
        <w:t>к</w:t>
      </w:r>
      <w:r w:rsidRPr="004B0A96">
        <w:rPr>
          <w:rFonts w:ascii="Arial" w:eastAsia="Times New Roman" w:hAnsi="Arial" w:cs="Arial"/>
          <w:sz w:val="24"/>
          <w:szCs w:val="24"/>
          <w:lang w:eastAsia="ru-RU"/>
        </w:rPr>
        <w:t xml:space="preserve"> </w:t>
      </w:r>
      <w:r w:rsidRPr="00EE3266">
        <w:rPr>
          <w:rFonts w:ascii="Arial" w:eastAsia="Times New Roman" w:hAnsi="Arial" w:cs="Arial"/>
          <w:sz w:val="24"/>
          <w:szCs w:val="24"/>
          <w:lang w:eastAsia="ru-RU"/>
        </w:rPr>
        <w:t>электрическому</w:t>
      </w:r>
      <w:r w:rsidRPr="004B0A96">
        <w:rPr>
          <w:rFonts w:ascii="Arial" w:eastAsia="Times New Roman" w:hAnsi="Arial" w:cs="Arial"/>
          <w:sz w:val="24"/>
          <w:szCs w:val="24"/>
          <w:lang w:eastAsia="ru-RU"/>
        </w:rPr>
        <w:t xml:space="preserve"> </w:t>
      </w:r>
      <w:r w:rsidRPr="00EE3266">
        <w:rPr>
          <w:rFonts w:ascii="Arial" w:eastAsia="Times New Roman" w:hAnsi="Arial" w:cs="Arial"/>
          <w:sz w:val="24"/>
          <w:szCs w:val="24"/>
          <w:lang w:eastAsia="ru-RU"/>
        </w:rPr>
        <w:t>оборудованию</w:t>
      </w:r>
      <w:r w:rsidRPr="004B0A96">
        <w:rPr>
          <w:rFonts w:ascii="Arial" w:eastAsia="Times New Roman" w:hAnsi="Arial" w:cs="Arial"/>
          <w:sz w:val="24"/>
          <w:szCs w:val="24"/>
          <w:lang w:eastAsia="ru-RU"/>
        </w:rPr>
        <w:t xml:space="preserve"> </w:t>
      </w:r>
      <w:r w:rsidRPr="00EE3266">
        <w:rPr>
          <w:rFonts w:ascii="Arial" w:eastAsia="Times New Roman" w:hAnsi="Arial" w:cs="Arial"/>
          <w:sz w:val="24"/>
          <w:szCs w:val="24"/>
          <w:lang w:eastAsia="ru-RU"/>
        </w:rPr>
        <w:t>для</w:t>
      </w:r>
      <w:r w:rsidRPr="004B0A96">
        <w:rPr>
          <w:rFonts w:ascii="Arial" w:eastAsia="Times New Roman" w:hAnsi="Arial" w:cs="Arial"/>
          <w:sz w:val="24"/>
          <w:szCs w:val="24"/>
          <w:lang w:eastAsia="ru-RU"/>
        </w:rPr>
        <w:t xml:space="preserve"> </w:t>
      </w:r>
      <w:r w:rsidRPr="00EE3266">
        <w:rPr>
          <w:rFonts w:ascii="Arial" w:eastAsia="Times New Roman" w:hAnsi="Arial" w:cs="Arial"/>
          <w:sz w:val="24"/>
          <w:szCs w:val="24"/>
          <w:lang w:eastAsia="ru-RU"/>
        </w:rPr>
        <w:t>измерений</w:t>
      </w:r>
      <w:r w:rsidRPr="004B0A96">
        <w:rPr>
          <w:rFonts w:ascii="Arial" w:eastAsia="Times New Roman" w:hAnsi="Arial" w:cs="Arial"/>
          <w:sz w:val="24"/>
          <w:szCs w:val="24"/>
          <w:lang w:eastAsia="ru-RU"/>
        </w:rPr>
        <w:t xml:space="preserve">, </w:t>
      </w:r>
      <w:r w:rsidRPr="00EE3266">
        <w:rPr>
          <w:rFonts w:ascii="Arial" w:eastAsia="Times New Roman" w:hAnsi="Arial" w:cs="Arial"/>
          <w:sz w:val="24"/>
          <w:szCs w:val="24"/>
          <w:lang w:eastAsia="ru-RU"/>
        </w:rPr>
        <w:t>управления</w:t>
      </w:r>
      <w:r w:rsidRPr="004B0A96">
        <w:rPr>
          <w:rFonts w:ascii="Arial" w:eastAsia="Times New Roman" w:hAnsi="Arial" w:cs="Arial"/>
          <w:sz w:val="24"/>
          <w:szCs w:val="24"/>
          <w:lang w:eastAsia="ru-RU"/>
        </w:rPr>
        <w:t xml:space="preserve"> </w:t>
      </w:r>
      <w:r w:rsidRPr="00EE3266">
        <w:rPr>
          <w:rFonts w:ascii="Arial" w:eastAsia="Times New Roman" w:hAnsi="Arial" w:cs="Arial"/>
          <w:sz w:val="24"/>
          <w:szCs w:val="24"/>
          <w:lang w:eastAsia="ru-RU"/>
        </w:rPr>
        <w:t>и</w:t>
      </w:r>
      <w:r w:rsidRPr="004B0A96">
        <w:rPr>
          <w:rFonts w:ascii="Arial" w:eastAsia="Times New Roman" w:hAnsi="Arial" w:cs="Arial"/>
          <w:sz w:val="24"/>
          <w:szCs w:val="24"/>
          <w:lang w:eastAsia="ru-RU"/>
        </w:rPr>
        <w:t xml:space="preserve"> </w:t>
      </w:r>
      <w:r w:rsidRPr="00EE3266">
        <w:rPr>
          <w:rFonts w:ascii="Arial" w:eastAsia="Times New Roman" w:hAnsi="Arial" w:cs="Arial"/>
          <w:sz w:val="24"/>
          <w:szCs w:val="24"/>
          <w:lang w:eastAsia="ru-RU"/>
        </w:rPr>
        <w:t>лабораторного</w:t>
      </w:r>
      <w:r w:rsidRPr="004B0A96">
        <w:rPr>
          <w:rFonts w:ascii="Arial" w:eastAsia="Times New Roman" w:hAnsi="Arial" w:cs="Arial"/>
          <w:sz w:val="24"/>
          <w:szCs w:val="24"/>
          <w:lang w:eastAsia="ru-RU"/>
        </w:rPr>
        <w:t xml:space="preserve"> </w:t>
      </w:r>
      <w:r w:rsidRPr="00EE3266">
        <w:rPr>
          <w:rFonts w:ascii="Arial" w:eastAsia="Times New Roman" w:hAnsi="Arial" w:cs="Arial"/>
          <w:sz w:val="24"/>
          <w:szCs w:val="24"/>
          <w:lang w:eastAsia="ru-RU"/>
        </w:rPr>
        <w:t>применения</w:t>
      </w:r>
      <w:r w:rsidRPr="004B0A96">
        <w:rPr>
          <w:rFonts w:ascii="Arial" w:eastAsia="Times New Roman" w:hAnsi="Arial" w:cs="Arial"/>
          <w:sz w:val="24"/>
          <w:szCs w:val="24"/>
          <w:lang w:eastAsia="ru-RU"/>
        </w:rPr>
        <w:t xml:space="preserve">. </w:t>
      </w:r>
      <w:r w:rsidRPr="00EE3266">
        <w:rPr>
          <w:rFonts w:ascii="Arial" w:eastAsia="Times New Roman" w:hAnsi="Arial" w:cs="Arial"/>
          <w:sz w:val="24"/>
          <w:szCs w:val="24"/>
          <w:lang w:eastAsia="ru-RU"/>
        </w:rPr>
        <w:t>Часть 2-030. Частные требования к испытательным и измерительным цепям)</w:t>
      </w:r>
    </w:p>
    <w:p w14:paraId="09E8F07F" w14:textId="77777777" w:rsidR="009C54B6" w:rsidRPr="00EE3266" w:rsidRDefault="009C54B6" w:rsidP="009C54B6">
      <w:pPr>
        <w:widowControl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Дополнение:</w:t>
      </w:r>
    </w:p>
    <w:p w14:paraId="485EE5D8" w14:textId="1257015D" w:rsidR="009C54B6" w:rsidRPr="00EE3266" w:rsidRDefault="009C54B6" w:rsidP="009C54B6">
      <w:pPr>
        <w:widowControl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До</w:t>
      </w:r>
      <w:r w:rsidR="00670BFC">
        <w:rPr>
          <w:rFonts w:ascii="Arial" w:eastAsia="Times New Roman" w:hAnsi="Arial" w:cs="Arial"/>
          <w:sz w:val="24"/>
          <w:szCs w:val="24"/>
          <w:lang w:eastAsia="ru-RU"/>
        </w:rPr>
        <w:t>полнить</w:t>
      </w:r>
      <w:r w:rsidRPr="00EE3266">
        <w:rPr>
          <w:rFonts w:ascii="Arial" w:eastAsia="Times New Roman" w:hAnsi="Arial" w:cs="Arial"/>
          <w:sz w:val="24"/>
          <w:szCs w:val="24"/>
          <w:lang w:eastAsia="ru-RU"/>
        </w:rPr>
        <w:t xml:space="preserve"> следующи</w:t>
      </w:r>
      <w:r w:rsidR="00670BFC">
        <w:rPr>
          <w:rFonts w:ascii="Arial" w:eastAsia="Times New Roman" w:hAnsi="Arial" w:cs="Arial"/>
          <w:sz w:val="24"/>
          <w:szCs w:val="24"/>
          <w:lang w:eastAsia="ru-RU"/>
        </w:rPr>
        <w:t>ми</w:t>
      </w:r>
      <w:r w:rsidRPr="00EE3266">
        <w:rPr>
          <w:rFonts w:ascii="Arial" w:eastAsia="Times New Roman" w:hAnsi="Arial" w:cs="Arial"/>
          <w:sz w:val="24"/>
          <w:szCs w:val="24"/>
          <w:lang w:eastAsia="ru-RU"/>
        </w:rPr>
        <w:t xml:space="preserve"> ссылк</w:t>
      </w:r>
      <w:r w:rsidR="00670BFC">
        <w:rPr>
          <w:rFonts w:ascii="Arial" w:eastAsia="Times New Roman" w:hAnsi="Arial" w:cs="Arial"/>
          <w:sz w:val="24"/>
          <w:szCs w:val="24"/>
          <w:lang w:eastAsia="ru-RU"/>
        </w:rPr>
        <w:t>ами</w:t>
      </w:r>
      <w:r w:rsidRPr="00EE3266">
        <w:rPr>
          <w:rFonts w:ascii="Arial" w:eastAsia="Times New Roman" w:hAnsi="Arial" w:cs="Arial"/>
          <w:sz w:val="24"/>
          <w:szCs w:val="24"/>
          <w:lang w:eastAsia="ru-RU"/>
        </w:rPr>
        <w:t xml:space="preserve">: </w:t>
      </w:r>
    </w:p>
    <w:p w14:paraId="7BA461A9" w14:textId="4F0ED214" w:rsidR="009C54B6" w:rsidRPr="00EE3266" w:rsidRDefault="009C54B6" w:rsidP="009C54B6">
      <w:pPr>
        <w:widowControl w:val="0"/>
        <w:spacing w:after="0" w:line="360" w:lineRule="auto"/>
        <w:ind w:firstLine="709"/>
        <w:jc w:val="both"/>
        <w:rPr>
          <w:rFonts w:ascii="Arial" w:eastAsia="Times New Roman" w:hAnsi="Arial" w:cs="Arial"/>
          <w:sz w:val="24"/>
          <w:szCs w:val="24"/>
          <w:lang w:val="en-US" w:eastAsia="ru-RU"/>
        </w:rPr>
      </w:pPr>
      <w:r w:rsidRPr="00EE3266">
        <w:rPr>
          <w:rFonts w:ascii="Arial" w:eastAsia="Times New Roman" w:hAnsi="Arial" w:cs="Arial"/>
          <w:sz w:val="24"/>
          <w:szCs w:val="24"/>
          <w:lang w:val="en-US" w:eastAsia="ru-RU"/>
        </w:rPr>
        <w:t>IEC TS 60479-1:2005, Effects of current on human beings and livestock – Part 1: General aspects (</w:t>
      </w:r>
      <w:proofErr w:type="spellStart"/>
      <w:r w:rsidRPr="00EE3266">
        <w:rPr>
          <w:rFonts w:ascii="Arial" w:eastAsia="Times New Roman" w:hAnsi="Arial" w:cs="Arial"/>
          <w:sz w:val="24"/>
          <w:szCs w:val="24"/>
          <w:lang w:val="en-US" w:eastAsia="ru-RU"/>
        </w:rPr>
        <w:t>Воздействие</w:t>
      </w:r>
      <w:proofErr w:type="spellEnd"/>
      <w:r w:rsidRPr="00EE3266">
        <w:rPr>
          <w:rFonts w:ascii="Arial" w:eastAsia="Times New Roman" w:hAnsi="Arial" w:cs="Arial"/>
          <w:sz w:val="24"/>
          <w:szCs w:val="24"/>
          <w:lang w:val="en-US" w:eastAsia="ru-RU"/>
        </w:rPr>
        <w:t xml:space="preserve"> </w:t>
      </w:r>
      <w:proofErr w:type="spellStart"/>
      <w:r w:rsidRPr="00EE3266">
        <w:rPr>
          <w:rFonts w:ascii="Arial" w:eastAsia="Times New Roman" w:hAnsi="Arial" w:cs="Arial"/>
          <w:sz w:val="24"/>
          <w:szCs w:val="24"/>
          <w:lang w:val="en-US" w:eastAsia="ru-RU"/>
        </w:rPr>
        <w:t>тока</w:t>
      </w:r>
      <w:proofErr w:type="spellEnd"/>
      <w:r w:rsidRPr="00EE3266">
        <w:rPr>
          <w:rFonts w:ascii="Arial" w:eastAsia="Times New Roman" w:hAnsi="Arial" w:cs="Arial"/>
          <w:sz w:val="24"/>
          <w:szCs w:val="24"/>
          <w:lang w:val="en-US" w:eastAsia="ru-RU"/>
        </w:rPr>
        <w:t xml:space="preserve"> </w:t>
      </w:r>
      <w:proofErr w:type="spellStart"/>
      <w:r w:rsidRPr="00EE3266">
        <w:rPr>
          <w:rFonts w:ascii="Arial" w:eastAsia="Times New Roman" w:hAnsi="Arial" w:cs="Arial"/>
          <w:sz w:val="24"/>
          <w:szCs w:val="24"/>
          <w:lang w:val="en-US" w:eastAsia="ru-RU"/>
        </w:rPr>
        <w:t>на</w:t>
      </w:r>
      <w:proofErr w:type="spellEnd"/>
      <w:r w:rsidRPr="00EE3266">
        <w:rPr>
          <w:rFonts w:ascii="Arial" w:eastAsia="Times New Roman" w:hAnsi="Arial" w:cs="Arial"/>
          <w:sz w:val="24"/>
          <w:szCs w:val="24"/>
          <w:lang w:val="en-US" w:eastAsia="ru-RU"/>
        </w:rPr>
        <w:t xml:space="preserve"> </w:t>
      </w:r>
      <w:proofErr w:type="spellStart"/>
      <w:r w:rsidRPr="00EE3266">
        <w:rPr>
          <w:rFonts w:ascii="Arial" w:eastAsia="Times New Roman" w:hAnsi="Arial" w:cs="Arial"/>
          <w:sz w:val="24"/>
          <w:szCs w:val="24"/>
          <w:lang w:val="en-US" w:eastAsia="ru-RU"/>
        </w:rPr>
        <w:t>людей</w:t>
      </w:r>
      <w:proofErr w:type="spellEnd"/>
      <w:r w:rsidRPr="00EE3266">
        <w:rPr>
          <w:rFonts w:ascii="Arial" w:eastAsia="Times New Roman" w:hAnsi="Arial" w:cs="Arial"/>
          <w:sz w:val="24"/>
          <w:szCs w:val="24"/>
          <w:lang w:val="en-US" w:eastAsia="ru-RU"/>
        </w:rPr>
        <w:t xml:space="preserve"> и </w:t>
      </w:r>
      <w:proofErr w:type="spellStart"/>
      <w:r w:rsidRPr="00EE3266">
        <w:rPr>
          <w:rFonts w:ascii="Arial" w:eastAsia="Times New Roman" w:hAnsi="Arial" w:cs="Arial"/>
          <w:sz w:val="24"/>
          <w:szCs w:val="24"/>
          <w:lang w:val="en-US" w:eastAsia="ru-RU"/>
        </w:rPr>
        <w:t>домашних</w:t>
      </w:r>
      <w:proofErr w:type="spellEnd"/>
      <w:r w:rsidRPr="00EE3266">
        <w:rPr>
          <w:rFonts w:ascii="Arial" w:eastAsia="Times New Roman" w:hAnsi="Arial" w:cs="Arial"/>
          <w:sz w:val="24"/>
          <w:szCs w:val="24"/>
          <w:lang w:val="en-US" w:eastAsia="ru-RU"/>
        </w:rPr>
        <w:t xml:space="preserve"> </w:t>
      </w:r>
      <w:proofErr w:type="spellStart"/>
      <w:r w:rsidRPr="00EE3266">
        <w:rPr>
          <w:rFonts w:ascii="Arial" w:eastAsia="Times New Roman" w:hAnsi="Arial" w:cs="Arial"/>
          <w:sz w:val="24"/>
          <w:szCs w:val="24"/>
          <w:lang w:val="en-US" w:eastAsia="ru-RU"/>
        </w:rPr>
        <w:t>животных</w:t>
      </w:r>
      <w:proofErr w:type="spellEnd"/>
      <w:r w:rsidRPr="00EE3266">
        <w:rPr>
          <w:rFonts w:ascii="Arial" w:eastAsia="Times New Roman" w:hAnsi="Arial" w:cs="Arial"/>
          <w:sz w:val="24"/>
          <w:szCs w:val="24"/>
          <w:lang w:val="en-US" w:eastAsia="ru-RU"/>
        </w:rPr>
        <w:t xml:space="preserve">. </w:t>
      </w:r>
      <w:proofErr w:type="spellStart"/>
      <w:r w:rsidRPr="00EE3266">
        <w:rPr>
          <w:rFonts w:ascii="Arial" w:eastAsia="Times New Roman" w:hAnsi="Arial" w:cs="Arial"/>
          <w:sz w:val="24"/>
          <w:szCs w:val="24"/>
          <w:lang w:val="en-US" w:eastAsia="ru-RU"/>
        </w:rPr>
        <w:t>Часть</w:t>
      </w:r>
      <w:proofErr w:type="spellEnd"/>
      <w:r w:rsidRPr="00EE3266">
        <w:rPr>
          <w:rFonts w:ascii="Arial" w:eastAsia="Times New Roman" w:hAnsi="Arial" w:cs="Arial"/>
          <w:sz w:val="24"/>
          <w:szCs w:val="24"/>
          <w:lang w:val="en-US" w:eastAsia="ru-RU"/>
        </w:rPr>
        <w:t xml:space="preserve"> 1.</w:t>
      </w:r>
      <w:r w:rsidR="00670BFC" w:rsidRPr="00670BFC">
        <w:rPr>
          <w:rFonts w:ascii="Arial" w:eastAsia="Times New Roman" w:hAnsi="Arial" w:cs="Arial"/>
          <w:sz w:val="24"/>
          <w:szCs w:val="24"/>
          <w:lang w:val="en-US" w:eastAsia="ru-RU"/>
        </w:rPr>
        <w:t xml:space="preserve"> </w:t>
      </w:r>
      <w:proofErr w:type="spellStart"/>
      <w:r w:rsidRPr="00EE3266">
        <w:rPr>
          <w:rFonts w:ascii="Arial" w:eastAsia="Times New Roman" w:hAnsi="Arial" w:cs="Arial"/>
          <w:sz w:val="24"/>
          <w:szCs w:val="24"/>
          <w:lang w:val="en-US" w:eastAsia="ru-RU"/>
        </w:rPr>
        <w:t>Общие</w:t>
      </w:r>
      <w:proofErr w:type="spellEnd"/>
      <w:r w:rsidRPr="00EE3266">
        <w:rPr>
          <w:rFonts w:ascii="Arial" w:eastAsia="Times New Roman" w:hAnsi="Arial" w:cs="Arial"/>
          <w:sz w:val="24"/>
          <w:szCs w:val="24"/>
          <w:lang w:val="en-US" w:eastAsia="ru-RU"/>
        </w:rPr>
        <w:t xml:space="preserve"> </w:t>
      </w:r>
      <w:proofErr w:type="spellStart"/>
      <w:r w:rsidRPr="00EE3266">
        <w:rPr>
          <w:rFonts w:ascii="Arial" w:eastAsia="Times New Roman" w:hAnsi="Arial" w:cs="Arial"/>
          <w:sz w:val="24"/>
          <w:szCs w:val="24"/>
          <w:lang w:val="en-US" w:eastAsia="ru-RU"/>
        </w:rPr>
        <w:t>аспекты</w:t>
      </w:r>
      <w:proofErr w:type="spellEnd"/>
      <w:r w:rsidRPr="00EE3266">
        <w:rPr>
          <w:rFonts w:ascii="Arial" w:eastAsia="Times New Roman" w:hAnsi="Arial" w:cs="Arial"/>
          <w:sz w:val="24"/>
          <w:szCs w:val="24"/>
          <w:lang w:val="en-US" w:eastAsia="ru-RU"/>
        </w:rPr>
        <w:t>)</w:t>
      </w:r>
    </w:p>
    <w:p w14:paraId="788D5E0D" w14:textId="69C59F6D" w:rsidR="009C54B6" w:rsidRPr="00EE3266" w:rsidRDefault="009C54B6" w:rsidP="009C54B6">
      <w:pPr>
        <w:widowControl w:val="0"/>
        <w:spacing w:after="0" w:line="360" w:lineRule="auto"/>
        <w:ind w:firstLine="709"/>
        <w:jc w:val="both"/>
        <w:rPr>
          <w:rFonts w:ascii="Arial" w:eastAsia="Times New Roman" w:hAnsi="Arial" w:cs="Arial"/>
          <w:sz w:val="24"/>
          <w:szCs w:val="24"/>
          <w:lang w:val="en-US" w:eastAsia="ru-RU"/>
        </w:rPr>
      </w:pPr>
      <w:r w:rsidRPr="00EE3266">
        <w:rPr>
          <w:rFonts w:ascii="Arial" w:eastAsia="Times New Roman" w:hAnsi="Arial" w:cs="Arial"/>
          <w:sz w:val="24"/>
          <w:szCs w:val="24"/>
          <w:lang w:val="en-US" w:eastAsia="ru-RU"/>
        </w:rPr>
        <w:t>IEC TS 60479-2:2007, Effects of current on human beings and livestock – Part 2: Special aspects</w:t>
      </w:r>
      <w:r w:rsidR="00670BFC" w:rsidRPr="00670BFC">
        <w:rPr>
          <w:rFonts w:ascii="Arial" w:eastAsia="Times New Roman" w:hAnsi="Arial" w:cs="Arial"/>
          <w:sz w:val="24"/>
          <w:szCs w:val="24"/>
          <w:lang w:val="en-US" w:eastAsia="ru-RU"/>
        </w:rPr>
        <w:t xml:space="preserve"> </w:t>
      </w:r>
      <w:r w:rsidRPr="00670BFC">
        <w:rPr>
          <w:rFonts w:ascii="Arial" w:eastAsia="Times New Roman" w:hAnsi="Arial" w:cs="Arial"/>
          <w:sz w:val="24"/>
          <w:szCs w:val="24"/>
          <w:lang w:val="en-US" w:eastAsia="ru-RU"/>
        </w:rPr>
        <w:t>(</w:t>
      </w:r>
      <w:r w:rsidRPr="00EE3266">
        <w:rPr>
          <w:rFonts w:ascii="Arial" w:eastAsia="Times New Roman" w:hAnsi="Arial" w:cs="Arial"/>
          <w:sz w:val="24"/>
          <w:szCs w:val="24"/>
          <w:lang w:eastAsia="ru-RU"/>
        </w:rPr>
        <w:t>Воздействие</w:t>
      </w:r>
      <w:r w:rsidRPr="00670BFC">
        <w:rPr>
          <w:rFonts w:ascii="Arial" w:eastAsia="Times New Roman" w:hAnsi="Arial" w:cs="Arial"/>
          <w:sz w:val="24"/>
          <w:szCs w:val="24"/>
          <w:lang w:val="en-US" w:eastAsia="ru-RU"/>
        </w:rPr>
        <w:t xml:space="preserve"> </w:t>
      </w:r>
      <w:r w:rsidRPr="00EE3266">
        <w:rPr>
          <w:rFonts w:ascii="Arial" w:eastAsia="Times New Roman" w:hAnsi="Arial" w:cs="Arial"/>
          <w:sz w:val="24"/>
          <w:szCs w:val="24"/>
          <w:lang w:eastAsia="ru-RU"/>
        </w:rPr>
        <w:t>тока</w:t>
      </w:r>
      <w:r w:rsidRPr="00670BFC">
        <w:rPr>
          <w:rFonts w:ascii="Arial" w:eastAsia="Times New Roman" w:hAnsi="Arial" w:cs="Arial"/>
          <w:sz w:val="24"/>
          <w:szCs w:val="24"/>
          <w:lang w:val="en-US" w:eastAsia="ru-RU"/>
        </w:rPr>
        <w:t xml:space="preserve"> </w:t>
      </w:r>
      <w:r w:rsidRPr="00EE3266">
        <w:rPr>
          <w:rFonts w:ascii="Arial" w:eastAsia="Times New Roman" w:hAnsi="Arial" w:cs="Arial"/>
          <w:sz w:val="24"/>
          <w:szCs w:val="24"/>
          <w:lang w:eastAsia="ru-RU"/>
        </w:rPr>
        <w:t>на</w:t>
      </w:r>
      <w:r w:rsidRPr="00670BFC">
        <w:rPr>
          <w:rFonts w:ascii="Arial" w:eastAsia="Times New Roman" w:hAnsi="Arial" w:cs="Arial"/>
          <w:sz w:val="24"/>
          <w:szCs w:val="24"/>
          <w:lang w:val="en-US" w:eastAsia="ru-RU"/>
        </w:rPr>
        <w:t xml:space="preserve"> </w:t>
      </w:r>
      <w:r w:rsidRPr="00EE3266">
        <w:rPr>
          <w:rFonts w:ascii="Arial" w:eastAsia="Times New Roman" w:hAnsi="Arial" w:cs="Arial"/>
          <w:sz w:val="24"/>
          <w:szCs w:val="24"/>
          <w:lang w:eastAsia="ru-RU"/>
        </w:rPr>
        <w:t>людей</w:t>
      </w:r>
      <w:r w:rsidRPr="00670BFC">
        <w:rPr>
          <w:rFonts w:ascii="Arial" w:eastAsia="Times New Roman" w:hAnsi="Arial" w:cs="Arial"/>
          <w:sz w:val="24"/>
          <w:szCs w:val="24"/>
          <w:lang w:val="en-US" w:eastAsia="ru-RU"/>
        </w:rPr>
        <w:t xml:space="preserve"> </w:t>
      </w:r>
      <w:r w:rsidRPr="00EE3266">
        <w:rPr>
          <w:rFonts w:ascii="Arial" w:eastAsia="Times New Roman" w:hAnsi="Arial" w:cs="Arial"/>
          <w:sz w:val="24"/>
          <w:szCs w:val="24"/>
          <w:lang w:eastAsia="ru-RU"/>
        </w:rPr>
        <w:t>и</w:t>
      </w:r>
      <w:r w:rsidRPr="00670BFC">
        <w:rPr>
          <w:rFonts w:ascii="Arial" w:eastAsia="Times New Roman" w:hAnsi="Arial" w:cs="Arial"/>
          <w:sz w:val="24"/>
          <w:szCs w:val="24"/>
          <w:lang w:val="en-US" w:eastAsia="ru-RU"/>
        </w:rPr>
        <w:t xml:space="preserve"> </w:t>
      </w:r>
      <w:r w:rsidRPr="00EE3266">
        <w:rPr>
          <w:rFonts w:ascii="Arial" w:eastAsia="Times New Roman" w:hAnsi="Arial" w:cs="Arial"/>
          <w:sz w:val="24"/>
          <w:szCs w:val="24"/>
          <w:lang w:eastAsia="ru-RU"/>
        </w:rPr>
        <w:t>домашних</w:t>
      </w:r>
      <w:r w:rsidRPr="00670BFC">
        <w:rPr>
          <w:rFonts w:ascii="Arial" w:eastAsia="Times New Roman" w:hAnsi="Arial" w:cs="Arial"/>
          <w:sz w:val="24"/>
          <w:szCs w:val="24"/>
          <w:lang w:val="en-US" w:eastAsia="ru-RU"/>
        </w:rPr>
        <w:t xml:space="preserve"> </w:t>
      </w:r>
      <w:r w:rsidRPr="00EE3266">
        <w:rPr>
          <w:rFonts w:ascii="Arial" w:eastAsia="Times New Roman" w:hAnsi="Arial" w:cs="Arial"/>
          <w:sz w:val="24"/>
          <w:szCs w:val="24"/>
          <w:lang w:eastAsia="ru-RU"/>
        </w:rPr>
        <w:t>животных</w:t>
      </w:r>
      <w:r w:rsidRPr="00670BFC">
        <w:rPr>
          <w:rFonts w:ascii="Arial" w:eastAsia="Times New Roman" w:hAnsi="Arial" w:cs="Arial"/>
          <w:sz w:val="24"/>
          <w:szCs w:val="24"/>
          <w:lang w:val="en-US" w:eastAsia="ru-RU"/>
        </w:rPr>
        <w:t xml:space="preserve"> </w:t>
      </w:r>
      <w:r w:rsidRPr="00EE3266">
        <w:rPr>
          <w:rFonts w:ascii="Arial" w:eastAsia="Times New Roman" w:hAnsi="Arial" w:cs="Arial"/>
          <w:sz w:val="24"/>
          <w:szCs w:val="24"/>
          <w:lang w:eastAsia="ru-RU"/>
        </w:rPr>
        <w:t>Часть</w:t>
      </w:r>
      <w:r w:rsidRPr="00670BFC">
        <w:rPr>
          <w:rFonts w:ascii="Arial" w:eastAsia="Times New Roman" w:hAnsi="Arial" w:cs="Arial"/>
          <w:sz w:val="24"/>
          <w:szCs w:val="24"/>
          <w:lang w:val="en-US" w:eastAsia="ru-RU"/>
        </w:rPr>
        <w:t xml:space="preserve"> 2. </w:t>
      </w:r>
      <w:proofErr w:type="spellStart"/>
      <w:r w:rsidRPr="00EE3266">
        <w:rPr>
          <w:rFonts w:ascii="Arial" w:eastAsia="Times New Roman" w:hAnsi="Arial" w:cs="Arial"/>
          <w:sz w:val="24"/>
          <w:szCs w:val="24"/>
          <w:lang w:val="en-US" w:eastAsia="ru-RU"/>
        </w:rPr>
        <w:t>Специальные</w:t>
      </w:r>
      <w:proofErr w:type="spellEnd"/>
      <w:r w:rsidRPr="00EE3266">
        <w:rPr>
          <w:rFonts w:ascii="Arial" w:eastAsia="Times New Roman" w:hAnsi="Arial" w:cs="Arial"/>
          <w:sz w:val="24"/>
          <w:szCs w:val="24"/>
          <w:lang w:val="en-US" w:eastAsia="ru-RU"/>
        </w:rPr>
        <w:t xml:space="preserve"> </w:t>
      </w:r>
      <w:proofErr w:type="spellStart"/>
      <w:r w:rsidRPr="00EE3266">
        <w:rPr>
          <w:rFonts w:ascii="Arial" w:eastAsia="Times New Roman" w:hAnsi="Arial" w:cs="Arial"/>
          <w:sz w:val="24"/>
          <w:szCs w:val="24"/>
          <w:lang w:val="en-US" w:eastAsia="ru-RU"/>
        </w:rPr>
        <w:t>аспекты</w:t>
      </w:r>
      <w:proofErr w:type="spellEnd"/>
      <w:r w:rsidRPr="00EE3266">
        <w:rPr>
          <w:rFonts w:ascii="Arial" w:eastAsia="Times New Roman" w:hAnsi="Arial" w:cs="Arial"/>
          <w:sz w:val="24"/>
          <w:szCs w:val="24"/>
          <w:lang w:val="en-US" w:eastAsia="ru-RU"/>
        </w:rPr>
        <w:t>)</w:t>
      </w:r>
    </w:p>
    <w:p w14:paraId="625E0D89" w14:textId="1BFB6E97" w:rsidR="009C54B6" w:rsidRPr="00EE3266" w:rsidRDefault="009C54B6" w:rsidP="009C54B6">
      <w:pPr>
        <w:widowControl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val="en-US" w:eastAsia="ru-RU"/>
        </w:rPr>
        <w:t xml:space="preserve">IEC 61010-2-033, Safety requirements for electrical equipment for measurement, control, and laboratory use – Part 2-033: Particular requirements for hand-held </w:t>
      </w:r>
      <w:proofErr w:type="spellStart"/>
      <w:r w:rsidRPr="00EE3266">
        <w:rPr>
          <w:rFonts w:ascii="Arial" w:eastAsia="Times New Roman" w:hAnsi="Arial" w:cs="Arial"/>
          <w:sz w:val="24"/>
          <w:szCs w:val="24"/>
          <w:lang w:val="en-US" w:eastAsia="ru-RU"/>
        </w:rPr>
        <w:t>multimeters</w:t>
      </w:r>
      <w:proofErr w:type="spellEnd"/>
      <w:r w:rsidRPr="00EE3266">
        <w:rPr>
          <w:rFonts w:ascii="Arial" w:eastAsia="Times New Roman" w:hAnsi="Arial" w:cs="Arial"/>
          <w:sz w:val="24"/>
          <w:szCs w:val="24"/>
          <w:lang w:val="en-US" w:eastAsia="ru-RU"/>
        </w:rPr>
        <w:t xml:space="preserve"> for domestic and professional use capable of measuring mains voltage (</w:t>
      </w:r>
      <w:proofErr w:type="spellStart"/>
      <w:r w:rsidRPr="00EE3266">
        <w:rPr>
          <w:rFonts w:ascii="Arial" w:eastAsia="Times New Roman" w:hAnsi="Arial" w:cs="Arial"/>
          <w:sz w:val="24"/>
          <w:szCs w:val="24"/>
          <w:lang w:val="en-US" w:eastAsia="ru-RU"/>
        </w:rPr>
        <w:t>Требования</w:t>
      </w:r>
      <w:proofErr w:type="spellEnd"/>
      <w:r w:rsidRPr="00EE3266">
        <w:rPr>
          <w:rFonts w:ascii="Arial" w:eastAsia="Times New Roman" w:hAnsi="Arial" w:cs="Arial"/>
          <w:sz w:val="24"/>
          <w:szCs w:val="24"/>
          <w:lang w:val="en-US" w:eastAsia="ru-RU"/>
        </w:rPr>
        <w:t xml:space="preserve"> </w:t>
      </w:r>
      <w:proofErr w:type="spellStart"/>
      <w:r w:rsidRPr="00EE3266">
        <w:rPr>
          <w:rFonts w:ascii="Arial" w:eastAsia="Times New Roman" w:hAnsi="Arial" w:cs="Arial"/>
          <w:sz w:val="24"/>
          <w:szCs w:val="24"/>
          <w:lang w:val="en-US" w:eastAsia="ru-RU"/>
        </w:rPr>
        <w:t>безопасности</w:t>
      </w:r>
      <w:proofErr w:type="spellEnd"/>
      <w:r w:rsidRPr="00EE3266">
        <w:rPr>
          <w:rFonts w:ascii="Arial" w:eastAsia="Times New Roman" w:hAnsi="Arial" w:cs="Arial"/>
          <w:sz w:val="24"/>
          <w:szCs w:val="24"/>
          <w:lang w:val="en-US" w:eastAsia="ru-RU"/>
        </w:rPr>
        <w:t xml:space="preserve"> </w:t>
      </w:r>
      <w:proofErr w:type="spellStart"/>
      <w:r w:rsidRPr="00EE3266">
        <w:rPr>
          <w:rFonts w:ascii="Arial" w:eastAsia="Times New Roman" w:hAnsi="Arial" w:cs="Arial"/>
          <w:sz w:val="24"/>
          <w:szCs w:val="24"/>
          <w:lang w:val="en-US" w:eastAsia="ru-RU"/>
        </w:rPr>
        <w:t>для</w:t>
      </w:r>
      <w:proofErr w:type="spellEnd"/>
      <w:r w:rsidRPr="00EE3266">
        <w:rPr>
          <w:rFonts w:ascii="Arial" w:eastAsia="Times New Roman" w:hAnsi="Arial" w:cs="Arial"/>
          <w:sz w:val="24"/>
          <w:szCs w:val="24"/>
          <w:lang w:val="en-US" w:eastAsia="ru-RU"/>
        </w:rPr>
        <w:t xml:space="preserve"> </w:t>
      </w:r>
      <w:proofErr w:type="spellStart"/>
      <w:r w:rsidRPr="00EE3266">
        <w:rPr>
          <w:rFonts w:ascii="Arial" w:eastAsia="Times New Roman" w:hAnsi="Arial" w:cs="Arial"/>
          <w:sz w:val="24"/>
          <w:szCs w:val="24"/>
          <w:lang w:val="en-US" w:eastAsia="ru-RU"/>
        </w:rPr>
        <w:t>электрического</w:t>
      </w:r>
      <w:proofErr w:type="spellEnd"/>
      <w:r w:rsidRPr="00EE3266">
        <w:rPr>
          <w:rFonts w:ascii="Arial" w:eastAsia="Times New Roman" w:hAnsi="Arial" w:cs="Arial"/>
          <w:sz w:val="24"/>
          <w:szCs w:val="24"/>
          <w:lang w:val="en-US" w:eastAsia="ru-RU"/>
        </w:rPr>
        <w:t xml:space="preserve"> </w:t>
      </w:r>
      <w:proofErr w:type="spellStart"/>
      <w:r w:rsidRPr="00EE3266">
        <w:rPr>
          <w:rFonts w:ascii="Arial" w:eastAsia="Times New Roman" w:hAnsi="Arial" w:cs="Arial"/>
          <w:sz w:val="24"/>
          <w:szCs w:val="24"/>
          <w:lang w:val="en-US" w:eastAsia="ru-RU"/>
        </w:rPr>
        <w:t>оборудования</w:t>
      </w:r>
      <w:proofErr w:type="spellEnd"/>
      <w:r w:rsidRPr="00EE3266">
        <w:rPr>
          <w:rFonts w:ascii="Arial" w:eastAsia="Times New Roman" w:hAnsi="Arial" w:cs="Arial"/>
          <w:sz w:val="24"/>
          <w:szCs w:val="24"/>
          <w:lang w:val="en-US" w:eastAsia="ru-RU"/>
        </w:rPr>
        <w:t xml:space="preserve"> </w:t>
      </w:r>
      <w:proofErr w:type="spellStart"/>
      <w:r w:rsidRPr="00EE3266">
        <w:rPr>
          <w:rFonts w:ascii="Arial" w:eastAsia="Times New Roman" w:hAnsi="Arial" w:cs="Arial"/>
          <w:sz w:val="24"/>
          <w:szCs w:val="24"/>
          <w:lang w:val="en-US" w:eastAsia="ru-RU"/>
        </w:rPr>
        <w:t>для</w:t>
      </w:r>
      <w:proofErr w:type="spellEnd"/>
      <w:r w:rsidRPr="00EE3266">
        <w:rPr>
          <w:rFonts w:ascii="Arial" w:eastAsia="Times New Roman" w:hAnsi="Arial" w:cs="Arial"/>
          <w:sz w:val="24"/>
          <w:szCs w:val="24"/>
          <w:lang w:val="en-US" w:eastAsia="ru-RU"/>
        </w:rPr>
        <w:t xml:space="preserve"> </w:t>
      </w:r>
      <w:proofErr w:type="spellStart"/>
      <w:r w:rsidRPr="00EE3266">
        <w:rPr>
          <w:rFonts w:ascii="Arial" w:eastAsia="Times New Roman" w:hAnsi="Arial" w:cs="Arial"/>
          <w:sz w:val="24"/>
          <w:szCs w:val="24"/>
          <w:lang w:val="en-US" w:eastAsia="ru-RU"/>
        </w:rPr>
        <w:t>измерений</w:t>
      </w:r>
      <w:proofErr w:type="spellEnd"/>
      <w:r w:rsidRPr="00EE3266">
        <w:rPr>
          <w:rFonts w:ascii="Arial" w:eastAsia="Times New Roman" w:hAnsi="Arial" w:cs="Arial"/>
          <w:sz w:val="24"/>
          <w:szCs w:val="24"/>
          <w:lang w:val="en-US" w:eastAsia="ru-RU"/>
        </w:rPr>
        <w:t xml:space="preserve">, </w:t>
      </w:r>
      <w:proofErr w:type="spellStart"/>
      <w:r w:rsidRPr="00EE3266">
        <w:rPr>
          <w:rFonts w:ascii="Arial" w:eastAsia="Times New Roman" w:hAnsi="Arial" w:cs="Arial"/>
          <w:sz w:val="24"/>
          <w:szCs w:val="24"/>
          <w:lang w:val="en-US" w:eastAsia="ru-RU"/>
        </w:rPr>
        <w:t>управления</w:t>
      </w:r>
      <w:proofErr w:type="spellEnd"/>
      <w:r w:rsidRPr="00EE3266">
        <w:rPr>
          <w:rFonts w:ascii="Arial" w:eastAsia="Times New Roman" w:hAnsi="Arial" w:cs="Arial"/>
          <w:sz w:val="24"/>
          <w:szCs w:val="24"/>
          <w:lang w:val="en-US" w:eastAsia="ru-RU"/>
        </w:rPr>
        <w:t xml:space="preserve"> и </w:t>
      </w:r>
      <w:proofErr w:type="spellStart"/>
      <w:r w:rsidRPr="00EE3266">
        <w:rPr>
          <w:rFonts w:ascii="Arial" w:eastAsia="Times New Roman" w:hAnsi="Arial" w:cs="Arial"/>
          <w:sz w:val="24"/>
          <w:szCs w:val="24"/>
          <w:lang w:val="en-US" w:eastAsia="ru-RU"/>
        </w:rPr>
        <w:t>лабораторного</w:t>
      </w:r>
      <w:proofErr w:type="spellEnd"/>
      <w:r w:rsidRPr="00EE3266">
        <w:rPr>
          <w:rFonts w:ascii="Arial" w:eastAsia="Times New Roman" w:hAnsi="Arial" w:cs="Arial"/>
          <w:sz w:val="24"/>
          <w:szCs w:val="24"/>
          <w:lang w:val="en-US" w:eastAsia="ru-RU"/>
        </w:rPr>
        <w:t xml:space="preserve"> </w:t>
      </w:r>
      <w:proofErr w:type="spellStart"/>
      <w:r w:rsidRPr="00EE3266">
        <w:rPr>
          <w:rFonts w:ascii="Arial" w:eastAsia="Times New Roman" w:hAnsi="Arial" w:cs="Arial"/>
          <w:sz w:val="24"/>
          <w:szCs w:val="24"/>
          <w:lang w:val="en-US" w:eastAsia="ru-RU"/>
        </w:rPr>
        <w:t>применения</w:t>
      </w:r>
      <w:proofErr w:type="spellEnd"/>
      <w:r w:rsidRPr="00EE3266">
        <w:rPr>
          <w:rFonts w:ascii="Arial" w:eastAsia="Times New Roman" w:hAnsi="Arial" w:cs="Arial"/>
          <w:sz w:val="24"/>
          <w:szCs w:val="24"/>
          <w:lang w:val="en-US" w:eastAsia="ru-RU"/>
        </w:rPr>
        <w:t xml:space="preserve">. </w:t>
      </w:r>
      <w:r w:rsidRPr="00EE3266">
        <w:rPr>
          <w:rFonts w:ascii="Arial" w:eastAsia="Times New Roman" w:hAnsi="Arial" w:cs="Arial"/>
          <w:sz w:val="24"/>
          <w:szCs w:val="24"/>
          <w:lang w:eastAsia="ru-RU"/>
        </w:rPr>
        <w:t xml:space="preserve">Часть 2-033. Частные требования к ручным </w:t>
      </w:r>
      <w:proofErr w:type="spellStart"/>
      <w:r w:rsidRPr="00EE3266">
        <w:rPr>
          <w:rFonts w:ascii="Arial" w:eastAsia="Times New Roman" w:hAnsi="Arial" w:cs="Arial"/>
          <w:sz w:val="24"/>
          <w:szCs w:val="24"/>
          <w:lang w:eastAsia="ru-RU"/>
        </w:rPr>
        <w:t>мультиметрам</w:t>
      </w:r>
      <w:proofErr w:type="spellEnd"/>
      <w:r w:rsidRPr="00EE3266">
        <w:rPr>
          <w:rFonts w:ascii="Arial" w:eastAsia="Times New Roman" w:hAnsi="Arial" w:cs="Arial"/>
          <w:sz w:val="24"/>
          <w:szCs w:val="24"/>
          <w:lang w:eastAsia="ru-RU"/>
        </w:rPr>
        <w:t xml:space="preserve"> для бытового и профессионального применения, обеспечивающим измерения напряжения сети)</w:t>
      </w:r>
    </w:p>
    <w:p w14:paraId="6F62CB96" w14:textId="320F87FB" w:rsidR="009C54B6" w:rsidRPr="005439C4" w:rsidRDefault="009C54B6" w:rsidP="009C54B6">
      <w:pPr>
        <w:widowControl w:val="0"/>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val="en-US" w:eastAsia="ru-RU"/>
        </w:rPr>
        <w:t>EN</w:t>
      </w:r>
      <w:r w:rsidRPr="005439C4">
        <w:rPr>
          <w:rFonts w:ascii="Arial" w:eastAsia="Times New Roman" w:hAnsi="Arial" w:cs="Arial"/>
          <w:sz w:val="24"/>
          <w:szCs w:val="24"/>
          <w:lang w:eastAsia="ru-RU"/>
        </w:rPr>
        <w:t xml:space="preserve"> 41003:1999, </w:t>
      </w:r>
      <w:r w:rsidRPr="00EE3266">
        <w:rPr>
          <w:rFonts w:ascii="Arial" w:eastAsia="Times New Roman" w:hAnsi="Arial" w:cs="Arial"/>
          <w:sz w:val="24"/>
          <w:szCs w:val="24"/>
          <w:lang w:val="en-US" w:eastAsia="ru-RU"/>
        </w:rPr>
        <w:t>Particular</w:t>
      </w:r>
      <w:r w:rsidRPr="005439C4">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safety</w:t>
      </w:r>
      <w:r w:rsidRPr="005439C4">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requirements</w:t>
      </w:r>
      <w:r w:rsidRPr="005439C4">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for</w:t>
      </w:r>
      <w:r w:rsidRPr="005439C4">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equipment</w:t>
      </w:r>
      <w:r w:rsidRPr="005439C4">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to</w:t>
      </w:r>
      <w:r w:rsidRPr="005439C4">
        <w:rPr>
          <w:rFonts w:ascii="Arial" w:eastAsia="Times New Roman" w:hAnsi="Arial" w:cs="Arial"/>
          <w:sz w:val="24"/>
          <w:szCs w:val="24"/>
          <w:lang w:eastAsia="ru-RU"/>
        </w:rPr>
        <w:t xml:space="preserve"> </w:t>
      </w:r>
      <w:proofErr w:type="gramStart"/>
      <w:r w:rsidRPr="00EE3266">
        <w:rPr>
          <w:rFonts w:ascii="Arial" w:eastAsia="Times New Roman" w:hAnsi="Arial" w:cs="Arial"/>
          <w:sz w:val="24"/>
          <w:szCs w:val="24"/>
          <w:lang w:val="en-US" w:eastAsia="ru-RU"/>
        </w:rPr>
        <w:t>be</w:t>
      </w:r>
      <w:r w:rsidRPr="005439C4">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connected</w:t>
      </w:r>
      <w:proofErr w:type="gramEnd"/>
      <w:r w:rsidRPr="005439C4">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to</w:t>
      </w:r>
      <w:r w:rsidRPr="005439C4">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telecommunication</w:t>
      </w:r>
      <w:r w:rsidRPr="005439C4">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networks</w:t>
      </w:r>
      <w:r w:rsidRPr="005439C4">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and</w:t>
      </w:r>
      <w:r w:rsidRPr="005439C4">
        <w:rPr>
          <w:rFonts w:ascii="Arial" w:eastAsia="Times New Roman" w:hAnsi="Arial" w:cs="Arial"/>
          <w:sz w:val="24"/>
          <w:szCs w:val="24"/>
          <w:lang w:eastAsia="ru-RU"/>
        </w:rPr>
        <w:t>/</w:t>
      </w:r>
      <w:r w:rsidRPr="00EE3266">
        <w:rPr>
          <w:rFonts w:ascii="Arial" w:eastAsia="Times New Roman" w:hAnsi="Arial" w:cs="Arial"/>
          <w:sz w:val="24"/>
          <w:szCs w:val="24"/>
          <w:lang w:val="en-US" w:eastAsia="ru-RU"/>
        </w:rPr>
        <w:t>or</w:t>
      </w:r>
      <w:r w:rsidRPr="005439C4">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a</w:t>
      </w:r>
      <w:r w:rsidRPr="005439C4">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cable</w:t>
      </w:r>
      <w:r w:rsidRPr="005439C4">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distribution</w:t>
      </w:r>
      <w:r w:rsidRPr="005439C4">
        <w:rPr>
          <w:rFonts w:ascii="Arial" w:eastAsia="Times New Roman" w:hAnsi="Arial" w:cs="Arial"/>
          <w:sz w:val="24"/>
          <w:szCs w:val="24"/>
          <w:lang w:eastAsia="ru-RU"/>
        </w:rPr>
        <w:t xml:space="preserve"> </w:t>
      </w:r>
      <w:r w:rsidRPr="00EE3266">
        <w:rPr>
          <w:rFonts w:ascii="Arial" w:eastAsia="Times New Roman" w:hAnsi="Arial" w:cs="Arial"/>
          <w:sz w:val="24"/>
          <w:szCs w:val="24"/>
          <w:lang w:val="en-US" w:eastAsia="ru-RU"/>
        </w:rPr>
        <w:t>system</w:t>
      </w:r>
      <w:r w:rsidRPr="005439C4">
        <w:rPr>
          <w:rFonts w:ascii="Arial" w:eastAsia="Times New Roman" w:hAnsi="Arial" w:cs="Arial"/>
          <w:sz w:val="24"/>
          <w:szCs w:val="24"/>
          <w:lang w:eastAsia="ru-RU"/>
        </w:rPr>
        <w:t xml:space="preserve"> (Частные требования безопасности для оборудования</w:t>
      </w:r>
      <w:r w:rsidR="005439C4">
        <w:rPr>
          <w:rFonts w:ascii="Arial" w:eastAsia="Times New Roman" w:hAnsi="Arial" w:cs="Arial"/>
          <w:sz w:val="24"/>
          <w:szCs w:val="24"/>
          <w:lang w:eastAsia="ru-RU"/>
        </w:rPr>
        <w:t>,</w:t>
      </w:r>
      <w:r w:rsidRPr="005439C4">
        <w:rPr>
          <w:rFonts w:ascii="Arial" w:eastAsia="Times New Roman" w:hAnsi="Arial" w:cs="Arial"/>
          <w:sz w:val="24"/>
          <w:szCs w:val="24"/>
          <w:lang w:eastAsia="ru-RU"/>
        </w:rPr>
        <w:t xml:space="preserve"> </w:t>
      </w:r>
      <w:r w:rsidR="005439C4">
        <w:rPr>
          <w:rFonts w:ascii="Arial" w:eastAsia="Times New Roman" w:hAnsi="Arial" w:cs="Arial"/>
          <w:sz w:val="24"/>
          <w:szCs w:val="24"/>
          <w:lang w:eastAsia="ru-RU"/>
        </w:rPr>
        <w:t>подключаемого</w:t>
      </w:r>
      <w:r w:rsidR="005439C4" w:rsidRPr="005439C4">
        <w:rPr>
          <w:rFonts w:ascii="Arial" w:eastAsia="Times New Roman" w:hAnsi="Arial" w:cs="Arial"/>
          <w:sz w:val="24"/>
          <w:szCs w:val="24"/>
          <w:lang w:eastAsia="ru-RU"/>
        </w:rPr>
        <w:t xml:space="preserve"> </w:t>
      </w:r>
      <w:r w:rsidR="005439C4">
        <w:rPr>
          <w:rFonts w:ascii="Arial" w:eastAsia="Times New Roman" w:hAnsi="Arial" w:cs="Arial"/>
          <w:sz w:val="24"/>
          <w:szCs w:val="24"/>
          <w:lang w:eastAsia="ru-RU"/>
        </w:rPr>
        <w:t>к</w:t>
      </w:r>
      <w:r w:rsidR="005439C4" w:rsidRPr="005439C4">
        <w:rPr>
          <w:rFonts w:ascii="Arial" w:eastAsia="Times New Roman" w:hAnsi="Arial" w:cs="Arial"/>
          <w:sz w:val="24"/>
          <w:szCs w:val="24"/>
          <w:lang w:eastAsia="ru-RU"/>
        </w:rPr>
        <w:t xml:space="preserve"> </w:t>
      </w:r>
      <w:r w:rsidRPr="005439C4">
        <w:rPr>
          <w:rFonts w:ascii="Arial" w:eastAsia="Times New Roman" w:hAnsi="Arial" w:cs="Arial"/>
          <w:sz w:val="24"/>
          <w:szCs w:val="24"/>
          <w:lang w:eastAsia="ru-RU"/>
        </w:rPr>
        <w:t>телекоммуникационным сетям</w:t>
      </w:r>
      <w:r w:rsidR="005439C4" w:rsidRPr="005439C4">
        <w:rPr>
          <w:rFonts w:ascii="Arial" w:eastAsia="Times New Roman" w:hAnsi="Arial" w:cs="Arial"/>
          <w:sz w:val="24"/>
          <w:szCs w:val="24"/>
          <w:lang w:eastAsia="ru-RU"/>
        </w:rPr>
        <w:t xml:space="preserve"> </w:t>
      </w:r>
      <w:r w:rsidR="005439C4">
        <w:rPr>
          <w:rFonts w:ascii="Arial" w:eastAsia="Times New Roman" w:hAnsi="Arial" w:cs="Arial"/>
          <w:sz w:val="24"/>
          <w:szCs w:val="24"/>
          <w:lang w:eastAsia="ru-RU"/>
        </w:rPr>
        <w:t>и</w:t>
      </w:r>
      <w:r w:rsidR="005439C4" w:rsidRPr="005439C4">
        <w:rPr>
          <w:rFonts w:ascii="Arial" w:eastAsia="Times New Roman" w:hAnsi="Arial" w:cs="Arial"/>
          <w:sz w:val="24"/>
          <w:szCs w:val="24"/>
          <w:lang w:eastAsia="ru-RU"/>
        </w:rPr>
        <w:t>/</w:t>
      </w:r>
      <w:r w:rsidR="005439C4">
        <w:rPr>
          <w:rFonts w:ascii="Arial" w:eastAsia="Times New Roman" w:hAnsi="Arial" w:cs="Arial"/>
          <w:sz w:val="24"/>
          <w:szCs w:val="24"/>
          <w:lang w:eastAsia="ru-RU"/>
        </w:rPr>
        <w:t>или кабельным распределительным системам</w:t>
      </w:r>
      <w:r w:rsidRPr="005439C4">
        <w:rPr>
          <w:rFonts w:ascii="Arial" w:eastAsia="Times New Roman" w:hAnsi="Arial" w:cs="Arial"/>
          <w:sz w:val="24"/>
          <w:szCs w:val="24"/>
          <w:lang w:eastAsia="ru-RU"/>
        </w:rPr>
        <w:t>)</w:t>
      </w:r>
    </w:p>
    <w:p w14:paraId="5250992D" w14:textId="77777777" w:rsidR="003D71B2" w:rsidRPr="005439C4" w:rsidRDefault="003D71B2">
      <w:pPr>
        <w:rPr>
          <w:rFonts w:ascii="Arial" w:eastAsia="Times New Roman" w:hAnsi="Arial" w:cs="Arial"/>
          <w:b/>
          <w:sz w:val="24"/>
          <w:szCs w:val="24"/>
          <w:lang w:eastAsia="ru-RU"/>
        </w:rPr>
      </w:pPr>
      <w:r w:rsidRPr="005439C4">
        <w:rPr>
          <w:rFonts w:ascii="Arial" w:eastAsia="Times New Roman" w:hAnsi="Arial" w:cs="Arial"/>
          <w:b/>
          <w:sz w:val="24"/>
          <w:szCs w:val="24"/>
          <w:lang w:eastAsia="ru-RU"/>
        </w:rPr>
        <w:br w:type="page"/>
      </w:r>
    </w:p>
    <w:tbl>
      <w:tblPr>
        <w:tblW w:w="10065" w:type="dxa"/>
        <w:tblInd w:w="-142" w:type="dxa"/>
        <w:tblBorders>
          <w:top w:val="single" w:sz="8" w:space="0" w:color="auto"/>
          <w:bottom w:val="single" w:sz="8" w:space="0" w:color="auto"/>
        </w:tblBorders>
        <w:tblLayout w:type="fixed"/>
        <w:tblCellMar>
          <w:top w:w="142" w:type="dxa"/>
          <w:left w:w="57" w:type="dxa"/>
          <w:right w:w="57" w:type="dxa"/>
        </w:tblCellMar>
        <w:tblLook w:val="01E0" w:firstRow="1" w:lastRow="1" w:firstColumn="1" w:lastColumn="1" w:noHBand="0" w:noVBand="0"/>
      </w:tblPr>
      <w:tblGrid>
        <w:gridCol w:w="4820"/>
        <w:gridCol w:w="592"/>
        <w:gridCol w:w="2668"/>
        <w:gridCol w:w="422"/>
        <w:gridCol w:w="1563"/>
      </w:tblGrid>
      <w:tr w:rsidR="00E9034F" w:rsidRPr="00EE3266" w14:paraId="41C70704" w14:textId="77777777" w:rsidTr="003D71B2">
        <w:trPr>
          <w:trHeight w:val="246"/>
        </w:trPr>
        <w:tc>
          <w:tcPr>
            <w:tcW w:w="4820" w:type="dxa"/>
            <w:tcBorders>
              <w:top w:val="single" w:sz="8" w:space="0" w:color="auto"/>
              <w:bottom w:val="nil"/>
            </w:tcBorders>
          </w:tcPr>
          <w:p w14:paraId="519EDC6C" w14:textId="10E05AEE" w:rsidR="003D71B2" w:rsidRPr="00EE3266" w:rsidRDefault="00045E12" w:rsidP="00DC4CE4">
            <w:pPr>
              <w:rPr>
                <w:rFonts w:ascii="Arial" w:hAnsi="Arial" w:cs="Arial"/>
                <w:sz w:val="24"/>
                <w:szCs w:val="24"/>
                <w:lang w:val="en-US"/>
              </w:rPr>
            </w:pPr>
            <w:r w:rsidRPr="005439C4">
              <w:rPr>
                <w:rFonts w:ascii="Arial" w:hAnsi="Arial" w:cs="Arial"/>
                <w:sz w:val="24"/>
                <w:szCs w:val="24"/>
              </w:rPr>
              <w:lastRenderedPageBreak/>
              <w:br w:type="page"/>
            </w:r>
            <w:r w:rsidR="009C54B6" w:rsidRPr="00EE3266">
              <w:rPr>
                <w:rFonts w:ascii="Arial" w:hAnsi="Arial" w:cs="Arial"/>
                <w:sz w:val="24"/>
                <w:szCs w:val="24"/>
                <w:lang w:val="en-US"/>
              </w:rPr>
              <w:t>УДК 621.317.799:006.354</w:t>
            </w:r>
          </w:p>
        </w:tc>
        <w:tc>
          <w:tcPr>
            <w:tcW w:w="592" w:type="dxa"/>
            <w:tcBorders>
              <w:top w:val="single" w:sz="8" w:space="0" w:color="auto"/>
              <w:bottom w:val="nil"/>
            </w:tcBorders>
          </w:tcPr>
          <w:p w14:paraId="567AF440" w14:textId="77777777" w:rsidR="003D71B2" w:rsidRPr="00EE3266" w:rsidRDefault="003D71B2" w:rsidP="003D71B2">
            <w:pPr>
              <w:ind w:left="6" w:hanging="63"/>
              <w:jc w:val="center"/>
              <w:rPr>
                <w:rFonts w:ascii="Arial" w:hAnsi="Arial" w:cs="Arial"/>
                <w:sz w:val="24"/>
                <w:szCs w:val="24"/>
              </w:rPr>
            </w:pPr>
          </w:p>
        </w:tc>
        <w:tc>
          <w:tcPr>
            <w:tcW w:w="2668" w:type="dxa"/>
            <w:tcBorders>
              <w:top w:val="single" w:sz="8" w:space="0" w:color="auto"/>
              <w:bottom w:val="nil"/>
            </w:tcBorders>
          </w:tcPr>
          <w:p w14:paraId="10857426" w14:textId="695626E6" w:rsidR="00DC4CE4" w:rsidRPr="00EE3266" w:rsidRDefault="007212E3" w:rsidP="00DC4CE4">
            <w:pPr>
              <w:pStyle w:val="formattext0"/>
              <w:shd w:val="clear" w:color="auto" w:fill="FFFFFF"/>
              <w:spacing w:before="0" w:beforeAutospacing="0" w:after="0" w:afterAutospacing="0"/>
              <w:ind w:left="-364"/>
              <w:jc w:val="center"/>
              <w:textAlignment w:val="baseline"/>
              <w:rPr>
                <w:rFonts w:ascii="Arial" w:hAnsi="Arial" w:cs="Arial"/>
              </w:rPr>
            </w:pPr>
            <w:r w:rsidRPr="00EE3266">
              <w:rPr>
                <w:rFonts w:ascii="Arial" w:hAnsi="Arial" w:cs="Arial"/>
              </w:rPr>
              <w:t xml:space="preserve">МКС </w:t>
            </w:r>
            <w:r w:rsidR="009C54B6" w:rsidRPr="00EE3266">
              <w:rPr>
                <w:rFonts w:ascii="Arial" w:hAnsi="Arial" w:cs="Arial"/>
              </w:rPr>
              <w:t>1</w:t>
            </w:r>
            <w:r w:rsidR="00DC4CE4" w:rsidRPr="00EE3266">
              <w:rPr>
                <w:rFonts w:ascii="Arial" w:hAnsi="Arial" w:cs="Arial"/>
              </w:rPr>
              <w:t>9.0</w:t>
            </w:r>
            <w:r w:rsidR="009C54B6" w:rsidRPr="00EE3266">
              <w:rPr>
                <w:rFonts w:ascii="Arial" w:hAnsi="Arial" w:cs="Arial"/>
              </w:rPr>
              <w:t>8</w:t>
            </w:r>
            <w:r w:rsidR="00DC4CE4" w:rsidRPr="00EE3266">
              <w:rPr>
                <w:rFonts w:ascii="Arial" w:hAnsi="Arial" w:cs="Arial"/>
              </w:rPr>
              <w:t>0</w:t>
            </w:r>
          </w:p>
          <w:p w14:paraId="5E47C739" w14:textId="0B06FFED" w:rsidR="001A531F" w:rsidRPr="00EE3266" w:rsidRDefault="009C54B6" w:rsidP="009C54B6">
            <w:pPr>
              <w:pStyle w:val="formattext0"/>
              <w:shd w:val="clear" w:color="auto" w:fill="FFFFFF"/>
              <w:spacing w:before="0" w:beforeAutospacing="0" w:after="0" w:afterAutospacing="0"/>
              <w:ind w:left="343" w:firstLine="284"/>
              <w:jc w:val="center"/>
              <w:textAlignment w:val="baseline"/>
              <w:rPr>
                <w:rFonts w:ascii="Arial" w:hAnsi="Arial" w:cs="Arial"/>
              </w:rPr>
            </w:pPr>
            <w:r w:rsidRPr="00EE3266">
              <w:rPr>
                <w:rFonts w:ascii="Arial" w:hAnsi="Arial" w:cs="Arial"/>
              </w:rPr>
              <w:t>71.040.10</w:t>
            </w:r>
          </w:p>
        </w:tc>
        <w:tc>
          <w:tcPr>
            <w:tcW w:w="422" w:type="dxa"/>
            <w:tcBorders>
              <w:top w:val="single" w:sz="8" w:space="0" w:color="auto"/>
              <w:bottom w:val="nil"/>
            </w:tcBorders>
          </w:tcPr>
          <w:p w14:paraId="02B2CB80" w14:textId="77777777" w:rsidR="003D71B2" w:rsidRPr="00EE3266" w:rsidRDefault="003D71B2" w:rsidP="003D71B2">
            <w:pPr>
              <w:ind w:right="-1336"/>
              <w:jc w:val="right"/>
              <w:rPr>
                <w:rFonts w:ascii="Arial" w:hAnsi="Arial" w:cs="Arial"/>
                <w:sz w:val="24"/>
                <w:szCs w:val="24"/>
              </w:rPr>
            </w:pPr>
            <w:r w:rsidRPr="00EE3266">
              <w:rPr>
                <w:rFonts w:ascii="Arial" w:hAnsi="Arial" w:cs="Arial"/>
                <w:sz w:val="24"/>
                <w:szCs w:val="24"/>
              </w:rPr>
              <w:t xml:space="preserve">  </w:t>
            </w:r>
          </w:p>
        </w:tc>
        <w:tc>
          <w:tcPr>
            <w:tcW w:w="1563" w:type="dxa"/>
            <w:tcBorders>
              <w:top w:val="single" w:sz="8" w:space="0" w:color="auto"/>
              <w:bottom w:val="nil"/>
            </w:tcBorders>
          </w:tcPr>
          <w:p w14:paraId="20358F4C" w14:textId="69D4205E" w:rsidR="003D71B2" w:rsidRPr="00EE3266" w:rsidRDefault="00525A8D" w:rsidP="003D71B2">
            <w:pPr>
              <w:jc w:val="right"/>
              <w:rPr>
                <w:rFonts w:ascii="Arial" w:hAnsi="Arial" w:cs="Arial"/>
                <w:sz w:val="24"/>
                <w:szCs w:val="24"/>
                <w:lang w:val="en-US"/>
              </w:rPr>
            </w:pPr>
            <w:r w:rsidRPr="00EE3266">
              <w:rPr>
                <w:rFonts w:ascii="Arial" w:hAnsi="Arial" w:cs="Arial"/>
                <w:sz w:val="24"/>
                <w:szCs w:val="24"/>
                <w:lang w:val="en-US"/>
              </w:rPr>
              <w:t>IDT</w:t>
            </w:r>
          </w:p>
        </w:tc>
      </w:tr>
      <w:tr w:rsidR="00E9034F" w:rsidRPr="00EE3266" w14:paraId="3C2338ED" w14:textId="77777777" w:rsidTr="007212E3">
        <w:tblPrEx>
          <w:tblCellMar>
            <w:bottom w:w="142" w:type="dxa"/>
          </w:tblCellMar>
        </w:tblPrEx>
        <w:trPr>
          <w:trHeight w:val="867"/>
        </w:trPr>
        <w:tc>
          <w:tcPr>
            <w:tcW w:w="10065" w:type="dxa"/>
            <w:gridSpan w:val="5"/>
            <w:tcBorders>
              <w:top w:val="nil"/>
              <w:bottom w:val="single" w:sz="8" w:space="0" w:color="auto"/>
            </w:tcBorders>
          </w:tcPr>
          <w:p w14:paraId="0B64FBF9" w14:textId="2AD1579A" w:rsidR="003D71B2" w:rsidRPr="00EE3266" w:rsidRDefault="00525A8D" w:rsidP="007212E3">
            <w:pPr>
              <w:spacing w:after="0" w:line="380" w:lineRule="exact"/>
              <w:jc w:val="both"/>
              <w:rPr>
                <w:rFonts w:ascii="Arial" w:hAnsi="Arial" w:cs="Arial"/>
                <w:sz w:val="24"/>
                <w:szCs w:val="24"/>
              </w:rPr>
            </w:pPr>
            <w:r w:rsidRPr="00EE3266">
              <w:rPr>
                <w:rFonts w:ascii="Arial" w:hAnsi="Arial" w:cs="Arial"/>
                <w:sz w:val="24"/>
                <w:szCs w:val="24"/>
              </w:rPr>
              <w:t xml:space="preserve">Ключевые слова: </w:t>
            </w:r>
            <w:r w:rsidR="009C54B6" w:rsidRPr="00EE3266">
              <w:rPr>
                <w:rFonts w:ascii="Arial" w:hAnsi="Arial" w:cs="Arial"/>
                <w:sz w:val="24"/>
                <w:szCs w:val="24"/>
              </w:rPr>
              <w:t>измерительная цепи, испытательная цепь, категория измерений, сеть, защита, зазор, путь утечки, твердая изоляция, опасность, нормальное применение, обоснован</w:t>
            </w:r>
            <w:r w:rsidR="005439C4">
              <w:rPr>
                <w:rFonts w:ascii="Arial" w:hAnsi="Arial" w:cs="Arial"/>
                <w:sz w:val="24"/>
                <w:szCs w:val="24"/>
              </w:rPr>
              <w:t>н</w:t>
            </w:r>
            <w:r w:rsidR="009C54B6" w:rsidRPr="00EE3266">
              <w:rPr>
                <w:rFonts w:ascii="Arial" w:hAnsi="Arial" w:cs="Arial"/>
                <w:sz w:val="24"/>
                <w:szCs w:val="24"/>
              </w:rPr>
              <w:t>о прогнозируемое неправильное применение, взрыв дуги, испытания, поражение электрическим током, электрический ожог</w:t>
            </w:r>
          </w:p>
        </w:tc>
      </w:tr>
    </w:tbl>
    <w:p w14:paraId="2E4BC227" w14:textId="77777777" w:rsidR="003D71B2" w:rsidRPr="00EE3266" w:rsidRDefault="003D71B2" w:rsidP="00BD2698">
      <w:pPr>
        <w:widowControl w:val="0"/>
        <w:spacing w:after="0" w:line="360" w:lineRule="auto"/>
        <w:rPr>
          <w:rFonts w:ascii="Arial" w:eastAsia="Times New Roman" w:hAnsi="Arial" w:cs="Arial"/>
          <w:sz w:val="24"/>
          <w:szCs w:val="24"/>
          <w:lang w:eastAsia="ru-RU"/>
        </w:rPr>
      </w:pPr>
    </w:p>
    <w:p w14:paraId="2B6414C8" w14:textId="77777777" w:rsidR="003D71B2" w:rsidRPr="00EE3266" w:rsidRDefault="003D71B2" w:rsidP="00BD2698">
      <w:pPr>
        <w:widowControl w:val="0"/>
        <w:spacing w:after="0" w:line="360" w:lineRule="auto"/>
        <w:rPr>
          <w:rFonts w:ascii="Arial" w:eastAsia="Times New Roman" w:hAnsi="Arial" w:cs="Arial"/>
          <w:sz w:val="24"/>
          <w:szCs w:val="24"/>
          <w:lang w:eastAsia="ru-RU"/>
        </w:rPr>
      </w:pPr>
    </w:p>
    <w:p w14:paraId="40E5403A" w14:textId="77777777" w:rsidR="00525A8D" w:rsidRPr="00EE3266" w:rsidRDefault="00525A8D" w:rsidP="00BD2698">
      <w:pPr>
        <w:widowControl w:val="0"/>
        <w:spacing w:after="0" w:line="360" w:lineRule="auto"/>
        <w:rPr>
          <w:rFonts w:ascii="Arial" w:eastAsia="Times New Roman" w:hAnsi="Arial" w:cs="Arial"/>
          <w:sz w:val="24"/>
          <w:szCs w:val="24"/>
          <w:lang w:eastAsia="ru-RU"/>
        </w:rPr>
      </w:pPr>
    </w:p>
    <w:p w14:paraId="35DDD7CC" w14:textId="77777777" w:rsidR="00525A8D" w:rsidRPr="00EE3266" w:rsidRDefault="00525A8D" w:rsidP="00BD2698">
      <w:pPr>
        <w:widowControl w:val="0"/>
        <w:spacing w:after="0" w:line="360" w:lineRule="auto"/>
        <w:rPr>
          <w:rFonts w:ascii="Arial" w:eastAsia="Times New Roman" w:hAnsi="Arial" w:cs="Arial"/>
          <w:sz w:val="24"/>
          <w:szCs w:val="24"/>
          <w:lang w:eastAsia="ru-RU"/>
        </w:rPr>
      </w:pPr>
    </w:p>
    <w:p w14:paraId="74BB6963" w14:textId="77777777" w:rsidR="00525A8D" w:rsidRPr="00EE3266" w:rsidRDefault="00525A8D" w:rsidP="00BD2698">
      <w:pPr>
        <w:widowControl w:val="0"/>
        <w:spacing w:after="0" w:line="360" w:lineRule="auto"/>
        <w:rPr>
          <w:rFonts w:ascii="Arial" w:eastAsia="Times New Roman" w:hAnsi="Arial" w:cs="Arial"/>
          <w:sz w:val="24"/>
          <w:szCs w:val="24"/>
          <w:lang w:eastAsia="ru-RU"/>
        </w:rPr>
      </w:pPr>
    </w:p>
    <w:p w14:paraId="1AAC8813" w14:textId="77777777" w:rsidR="00525A8D" w:rsidRPr="00EE3266" w:rsidRDefault="00525A8D" w:rsidP="00BD2698">
      <w:pPr>
        <w:widowControl w:val="0"/>
        <w:spacing w:after="0" w:line="360" w:lineRule="auto"/>
        <w:rPr>
          <w:rFonts w:ascii="Arial" w:eastAsia="Times New Roman" w:hAnsi="Arial" w:cs="Arial"/>
          <w:sz w:val="24"/>
          <w:szCs w:val="24"/>
          <w:lang w:eastAsia="ru-RU"/>
        </w:rPr>
      </w:pPr>
    </w:p>
    <w:p w14:paraId="04BF1321" w14:textId="77777777" w:rsidR="00BD2698" w:rsidRPr="00EE3266" w:rsidRDefault="00BD2698" w:rsidP="00BD2698">
      <w:pPr>
        <w:widowControl w:val="0"/>
        <w:spacing w:after="0" w:line="360" w:lineRule="auto"/>
        <w:rPr>
          <w:rFonts w:ascii="Arial" w:eastAsia="Times New Roman" w:hAnsi="Arial" w:cs="Arial"/>
          <w:sz w:val="24"/>
          <w:szCs w:val="24"/>
          <w:lang w:eastAsia="ru-RU"/>
        </w:rPr>
      </w:pPr>
    </w:p>
    <w:p w14:paraId="4108ED9A" w14:textId="77777777" w:rsidR="00BD2698" w:rsidRPr="00EE3266" w:rsidRDefault="00BD2698" w:rsidP="00BD2698">
      <w:pPr>
        <w:widowControl w:val="0"/>
        <w:spacing w:after="0" w:line="360" w:lineRule="auto"/>
        <w:rPr>
          <w:rFonts w:ascii="Arial" w:hAnsi="Arial" w:cs="Arial"/>
          <w:sz w:val="24"/>
          <w:szCs w:val="24"/>
        </w:rPr>
      </w:pPr>
    </w:p>
    <w:p w14:paraId="0E8FFA6D" w14:textId="77777777" w:rsidR="00BD2698" w:rsidRPr="00EE3266" w:rsidRDefault="00BD2698" w:rsidP="00BD2698">
      <w:pPr>
        <w:widowControl w:val="0"/>
        <w:spacing w:after="0" w:line="360" w:lineRule="auto"/>
        <w:rPr>
          <w:rFonts w:ascii="Arial" w:hAnsi="Arial" w:cs="Arial"/>
          <w:sz w:val="24"/>
          <w:szCs w:val="24"/>
        </w:rPr>
      </w:pPr>
    </w:p>
    <w:tbl>
      <w:tblPr>
        <w:tblpPr w:leftFromText="180" w:rightFromText="180" w:vertAnchor="text" w:horzAnchor="margin" w:tblpY="-79"/>
        <w:tblW w:w="0" w:type="auto"/>
        <w:tblLook w:val="04A0" w:firstRow="1" w:lastRow="0" w:firstColumn="1" w:lastColumn="0" w:noHBand="0" w:noVBand="1"/>
      </w:tblPr>
      <w:tblGrid>
        <w:gridCol w:w="3544"/>
        <w:gridCol w:w="284"/>
        <w:gridCol w:w="3118"/>
        <w:gridCol w:w="284"/>
        <w:gridCol w:w="2540"/>
      </w:tblGrid>
      <w:tr w:rsidR="00BD2698" w:rsidRPr="00EE3266" w14:paraId="038105BC" w14:textId="77777777" w:rsidTr="00A532D5">
        <w:tc>
          <w:tcPr>
            <w:tcW w:w="9770" w:type="dxa"/>
            <w:gridSpan w:val="5"/>
            <w:shd w:val="clear" w:color="auto" w:fill="auto"/>
          </w:tcPr>
          <w:p w14:paraId="4486D408" w14:textId="77777777" w:rsidR="00BD2698" w:rsidRPr="00EE3266" w:rsidRDefault="00BD2698" w:rsidP="00A532D5">
            <w:pPr>
              <w:suppressAutoHyphens/>
              <w:spacing w:after="0" w:line="360" w:lineRule="auto"/>
              <w:jc w:val="both"/>
              <w:rPr>
                <w:rFonts w:ascii="Arial" w:eastAsia="Times New Roman" w:hAnsi="Arial" w:cs="Arial"/>
                <w:sz w:val="24"/>
                <w:szCs w:val="24"/>
                <w:lang w:eastAsia="ar-SA"/>
              </w:rPr>
            </w:pPr>
            <w:r w:rsidRPr="00EE3266">
              <w:rPr>
                <w:rFonts w:ascii="Arial" w:eastAsia="Times New Roman" w:hAnsi="Arial" w:cs="Arial"/>
                <w:sz w:val="24"/>
                <w:szCs w:val="24"/>
                <w:lang w:eastAsia="ar-SA"/>
              </w:rPr>
              <w:t>Руководитель организации-разработчика:</w:t>
            </w:r>
          </w:p>
        </w:tc>
      </w:tr>
      <w:tr w:rsidR="00BD2698" w:rsidRPr="00EE3266" w14:paraId="4699E7E9" w14:textId="77777777" w:rsidTr="00A532D5">
        <w:tc>
          <w:tcPr>
            <w:tcW w:w="9770" w:type="dxa"/>
            <w:gridSpan w:val="5"/>
            <w:shd w:val="clear" w:color="auto" w:fill="auto"/>
          </w:tcPr>
          <w:p w14:paraId="07C5B413" w14:textId="77777777" w:rsidR="00BD2698" w:rsidRPr="00EE3266" w:rsidRDefault="00BD2698" w:rsidP="00A532D5">
            <w:pPr>
              <w:suppressAutoHyphens/>
              <w:spacing w:after="0" w:line="360" w:lineRule="auto"/>
              <w:jc w:val="both"/>
              <w:rPr>
                <w:rFonts w:ascii="Arial" w:eastAsia="Times New Roman" w:hAnsi="Arial" w:cs="Arial"/>
                <w:sz w:val="24"/>
                <w:szCs w:val="24"/>
                <w:lang w:eastAsia="ar-SA"/>
              </w:rPr>
            </w:pPr>
            <w:r w:rsidRPr="00EE3266">
              <w:rPr>
                <w:rFonts w:ascii="Arial" w:eastAsia="Times New Roman" w:hAnsi="Arial" w:cs="Arial"/>
                <w:sz w:val="24"/>
                <w:szCs w:val="24"/>
                <w:lang w:eastAsia="ar-SA"/>
              </w:rPr>
              <w:t>Общество с ограниченной ответственностью Научно-Методический центр «Электромагнитная совместимость» (ООО «НМЦ ЭМС»)</w:t>
            </w:r>
          </w:p>
        </w:tc>
      </w:tr>
      <w:tr w:rsidR="00BD2698" w:rsidRPr="00EE3266" w14:paraId="7B742863" w14:textId="77777777" w:rsidTr="00A532D5">
        <w:tc>
          <w:tcPr>
            <w:tcW w:w="9770" w:type="dxa"/>
            <w:gridSpan w:val="5"/>
            <w:shd w:val="clear" w:color="auto" w:fill="auto"/>
          </w:tcPr>
          <w:p w14:paraId="1962B987"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r>
      <w:tr w:rsidR="00BD2698" w:rsidRPr="00EE3266" w14:paraId="1B598445" w14:textId="77777777" w:rsidTr="00A532D5">
        <w:tc>
          <w:tcPr>
            <w:tcW w:w="9770" w:type="dxa"/>
            <w:gridSpan w:val="5"/>
            <w:shd w:val="clear" w:color="auto" w:fill="auto"/>
          </w:tcPr>
          <w:p w14:paraId="323E4E95"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r>
      <w:tr w:rsidR="00BD2698" w:rsidRPr="00EE3266" w14:paraId="6CACEA27" w14:textId="77777777" w:rsidTr="00A532D5">
        <w:tc>
          <w:tcPr>
            <w:tcW w:w="9770" w:type="dxa"/>
            <w:gridSpan w:val="5"/>
            <w:shd w:val="clear" w:color="auto" w:fill="auto"/>
          </w:tcPr>
          <w:p w14:paraId="5434123F"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r>
      <w:tr w:rsidR="00BD2698" w:rsidRPr="00EE3266" w14:paraId="4E0531A4" w14:textId="77777777" w:rsidTr="00A532D5">
        <w:tc>
          <w:tcPr>
            <w:tcW w:w="9770" w:type="dxa"/>
            <w:gridSpan w:val="5"/>
            <w:shd w:val="clear" w:color="auto" w:fill="auto"/>
          </w:tcPr>
          <w:p w14:paraId="409FD041"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r>
      <w:tr w:rsidR="00BD2698" w:rsidRPr="00EE3266" w14:paraId="2EF56C15" w14:textId="77777777" w:rsidTr="00A532D5">
        <w:tc>
          <w:tcPr>
            <w:tcW w:w="9770" w:type="dxa"/>
            <w:gridSpan w:val="5"/>
            <w:shd w:val="clear" w:color="auto" w:fill="auto"/>
          </w:tcPr>
          <w:p w14:paraId="384E4D3A"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r>
      <w:tr w:rsidR="00BD2698" w:rsidRPr="00EE3266" w14:paraId="69CD5CA9" w14:textId="77777777" w:rsidTr="00A532D5">
        <w:tc>
          <w:tcPr>
            <w:tcW w:w="3544" w:type="dxa"/>
            <w:tcBorders>
              <w:bottom w:val="single" w:sz="4" w:space="0" w:color="auto"/>
            </w:tcBorders>
            <w:shd w:val="clear" w:color="auto" w:fill="auto"/>
          </w:tcPr>
          <w:p w14:paraId="18403C72" w14:textId="77777777" w:rsidR="00BD2698" w:rsidRPr="00EE3266" w:rsidRDefault="00BD2698" w:rsidP="00A532D5">
            <w:pPr>
              <w:suppressAutoHyphens/>
              <w:spacing w:after="0" w:line="240" w:lineRule="auto"/>
              <w:jc w:val="center"/>
              <w:rPr>
                <w:rFonts w:ascii="Arial" w:eastAsia="Times New Roman" w:hAnsi="Arial" w:cs="Arial"/>
                <w:sz w:val="24"/>
                <w:szCs w:val="24"/>
                <w:lang w:eastAsia="ar-SA"/>
              </w:rPr>
            </w:pPr>
            <w:r w:rsidRPr="00EE3266">
              <w:rPr>
                <w:rFonts w:ascii="Arial" w:eastAsia="Times New Roman" w:hAnsi="Arial" w:cs="Arial"/>
                <w:sz w:val="24"/>
                <w:szCs w:val="24"/>
                <w:lang w:eastAsia="ar-SA"/>
              </w:rPr>
              <w:t>Генеральный директор</w:t>
            </w:r>
          </w:p>
        </w:tc>
        <w:tc>
          <w:tcPr>
            <w:tcW w:w="284" w:type="dxa"/>
            <w:shd w:val="clear" w:color="auto" w:fill="auto"/>
          </w:tcPr>
          <w:p w14:paraId="735B9A95"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3118" w:type="dxa"/>
            <w:shd w:val="clear" w:color="auto" w:fill="auto"/>
          </w:tcPr>
          <w:p w14:paraId="1C4636AC"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4CAC37BB"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2540" w:type="dxa"/>
            <w:tcBorders>
              <w:bottom w:val="single" w:sz="4" w:space="0" w:color="auto"/>
            </w:tcBorders>
            <w:shd w:val="clear" w:color="auto" w:fill="auto"/>
            <w:vAlign w:val="bottom"/>
          </w:tcPr>
          <w:p w14:paraId="05E2D335" w14:textId="77777777" w:rsidR="00BD2698" w:rsidRPr="00EE3266" w:rsidRDefault="00BD2698" w:rsidP="00A532D5">
            <w:pPr>
              <w:suppressAutoHyphens/>
              <w:spacing w:after="0" w:line="240" w:lineRule="auto"/>
              <w:jc w:val="center"/>
              <w:rPr>
                <w:rFonts w:ascii="Arial" w:eastAsia="Times New Roman" w:hAnsi="Arial" w:cs="Arial"/>
                <w:sz w:val="24"/>
                <w:szCs w:val="24"/>
                <w:lang w:eastAsia="ar-SA"/>
              </w:rPr>
            </w:pPr>
            <w:r w:rsidRPr="00EE3266">
              <w:rPr>
                <w:rFonts w:ascii="Arial" w:eastAsia="Times New Roman" w:hAnsi="Arial" w:cs="Arial"/>
                <w:sz w:val="24"/>
                <w:szCs w:val="24"/>
                <w:lang w:eastAsia="ar-SA"/>
              </w:rPr>
              <w:t xml:space="preserve">Н.И. </w:t>
            </w:r>
            <w:proofErr w:type="spellStart"/>
            <w:r w:rsidRPr="00EE3266">
              <w:rPr>
                <w:rFonts w:ascii="Arial" w:eastAsia="Times New Roman" w:hAnsi="Arial" w:cs="Arial"/>
                <w:sz w:val="24"/>
                <w:szCs w:val="24"/>
                <w:lang w:eastAsia="ar-SA"/>
              </w:rPr>
              <w:t>Файзрахманов</w:t>
            </w:r>
            <w:proofErr w:type="spellEnd"/>
          </w:p>
        </w:tc>
      </w:tr>
      <w:tr w:rsidR="00BD2698" w:rsidRPr="00EE3266" w14:paraId="2F6CD432" w14:textId="77777777" w:rsidTr="00A532D5">
        <w:tc>
          <w:tcPr>
            <w:tcW w:w="3544" w:type="dxa"/>
            <w:tcBorders>
              <w:top w:val="single" w:sz="4" w:space="0" w:color="auto"/>
            </w:tcBorders>
            <w:shd w:val="clear" w:color="auto" w:fill="auto"/>
          </w:tcPr>
          <w:p w14:paraId="0668B962" w14:textId="77777777" w:rsidR="00BD2698" w:rsidRPr="00EE3266" w:rsidRDefault="00BD2698" w:rsidP="00A532D5">
            <w:pPr>
              <w:suppressAutoHyphens/>
              <w:spacing w:after="0" w:line="240" w:lineRule="auto"/>
              <w:jc w:val="center"/>
              <w:rPr>
                <w:rFonts w:ascii="Arial" w:eastAsia="Times New Roman" w:hAnsi="Arial" w:cs="Arial"/>
                <w:sz w:val="24"/>
                <w:szCs w:val="24"/>
                <w:lang w:eastAsia="ar-SA"/>
              </w:rPr>
            </w:pPr>
            <w:r w:rsidRPr="00EE3266">
              <w:rPr>
                <w:rFonts w:ascii="Arial" w:eastAsia="Times New Roman" w:hAnsi="Arial" w:cs="Arial"/>
                <w:i/>
                <w:sz w:val="28"/>
                <w:szCs w:val="28"/>
                <w:vertAlign w:val="superscript"/>
                <w:lang w:eastAsia="ar-SA"/>
              </w:rPr>
              <w:t>должность</w:t>
            </w:r>
          </w:p>
        </w:tc>
        <w:tc>
          <w:tcPr>
            <w:tcW w:w="284" w:type="dxa"/>
            <w:shd w:val="clear" w:color="auto" w:fill="auto"/>
          </w:tcPr>
          <w:p w14:paraId="7A9C8CFC"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3118" w:type="dxa"/>
            <w:shd w:val="clear" w:color="auto" w:fill="auto"/>
          </w:tcPr>
          <w:p w14:paraId="62D99C13" w14:textId="77777777" w:rsidR="00BD2698" w:rsidRPr="00EE3266" w:rsidRDefault="00BD2698" w:rsidP="00A532D5">
            <w:pPr>
              <w:suppressAutoHyphens/>
              <w:spacing w:after="0" w:line="240" w:lineRule="auto"/>
              <w:jc w:val="center"/>
              <w:rPr>
                <w:rFonts w:ascii="Arial" w:eastAsia="Times New Roman" w:hAnsi="Arial" w:cs="Arial"/>
                <w:sz w:val="24"/>
                <w:szCs w:val="24"/>
                <w:lang w:eastAsia="ar-SA"/>
              </w:rPr>
            </w:pPr>
            <w:r w:rsidRPr="00EE3266">
              <w:rPr>
                <w:rFonts w:ascii="Arial" w:eastAsia="Times New Roman" w:hAnsi="Arial" w:cs="Arial"/>
                <w:i/>
                <w:sz w:val="28"/>
                <w:szCs w:val="28"/>
                <w:vertAlign w:val="superscript"/>
                <w:lang w:eastAsia="ar-SA"/>
              </w:rPr>
              <w:t>подпись</w:t>
            </w:r>
          </w:p>
        </w:tc>
        <w:tc>
          <w:tcPr>
            <w:tcW w:w="284" w:type="dxa"/>
            <w:shd w:val="clear" w:color="auto" w:fill="auto"/>
          </w:tcPr>
          <w:p w14:paraId="514580E8"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2540" w:type="dxa"/>
            <w:tcBorders>
              <w:top w:val="single" w:sz="4" w:space="0" w:color="auto"/>
            </w:tcBorders>
            <w:shd w:val="clear" w:color="auto" w:fill="auto"/>
          </w:tcPr>
          <w:p w14:paraId="726F35B8" w14:textId="77777777" w:rsidR="00BD2698" w:rsidRPr="00EE3266" w:rsidRDefault="00BD2698" w:rsidP="00A532D5">
            <w:pPr>
              <w:suppressAutoHyphens/>
              <w:spacing w:after="0" w:line="240" w:lineRule="auto"/>
              <w:jc w:val="center"/>
              <w:rPr>
                <w:rFonts w:ascii="Arial" w:eastAsia="Times New Roman" w:hAnsi="Arial" w:cs="Arial"/>
                <w:sz w:val="24"/>
                <w:szCs w:val="24"/>
                <w:lang w:eastAsia="ar-SA"/>
              </w:rPr>
            </w:pPr>
            <w:r w:rsidRPr="00EE3266">
              <w:rPr>
                <w:rFonts w:ascii="Arial" w:eastAsia="Times New Roman" w:hAnsi="Arial" w:cs="Arial"/>
                <w:i/>
                <w:sz w:val="28"/>
                <w:szCs w:val="28"/>
                <w:vertAlign w:val="superscript"/>
                <w:lang w:eastAsia="ar-SA"/>
              </w:rPr>
              <w:t>инициалы фамилия</w:t>
            </w:r>
          </w:p>
        </w:tc>
      </w:tr>
      <w:tr w:rsidR="00BD2698" w:rsidRPr="00EE3266" w14:paraId="328940A2" w14:textId="77777777" w:rsidTr="00A532D5">
        <w:tc>
          <w:tcPr>
            <w:tcW w:w="3544" w:type="dxa"/>
            <w:shd w:val="clear" w:color="auto" w:fill="auto"/>
          </w:tcPr>
          <w:p w14:paraId="7D1561D8"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385799F3"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3118" w:type="dxa"/>
            <w:shd w:val="clear" w:color="auto" w:fill="auto"/>
          </w:tcPr>
          <w:p w14:paraId="13B9CA22"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598C3F6F"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2540" w:type="dxa"/>
            <w:shd w:val="clear" w:color="auto" w:fill="auto"/>
          </w:tcPr>
          <w:p w14:paraId="746A714B"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r>
      <w:tr w:rsidR="00BD2698" w:rsidRPr="00EE3266" w14:paraId="7DD9693D" w14:textId="77777777" w:rsidTr="00A532D5">
        <w:tc>
          <w:tcPr>
            <w:tcW w:w="3544" w:type="dxa"/>
            <w:shd w:val="clear" w:color="auto" w:fill="auto"/>
          </w:tcPr>
          <w:p w14:paraId="56816064"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3C5BB87E"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3118" w:type="dxa"/>
            <w:shd w:val="clear" w:color="auto" w:fill="auto"/>
          </w:tcPr>
          <w:p w14:paraId="25C17D49"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0AF02640"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2540" w:type="dxa"/>
            <w:shd w:val="clear" w:color="auto" w:fill="auto"/>
          </w:tcPr>
          <w:p w14:paraId="39F818BA"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r>
      <w:tr w:rsidR="00BD2698" w:rsidRPr="00EE3266" w14:paraId="588C7208" w14:textId="77777777" w:rsidTr="00A532D5">
        <w:tc>
          <w:tcPr>
            <w:tcW w:w="3544" w:type="dxa"/>
            <w:shd w:val="clear" w:color="auto" w:fill="auto"/>
          </w:tcPr>
          <w:p w14:paraId="18A748EA"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64A5074E"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3118" w:type="dxa"/>
            <w:shd w:val="clear" w:color="auto" w:fill="auto"/>
          </w:tcPr>
          <w:p w14:paraId="2A16346C"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30E5DB18"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2540" w:type="dxa"/>
            <w:shd w:val="clear" w:color="auto" w:fill="auto"/>
          </w:tcPr>
          <w:p w14:paraId="7D12E29C"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r>
      <w:tr w:rsidR="00BD2698" w:rsidRPr="00EE3266" w14:paraId="5896C44D" w14:textId="77777777" w:rsidTr="00A532D5">
        <w:tc>
          <w:tcPr>
            <w:tcW w:w="3544" w:type="dxa"/>
            <w:shd w:val="clear" w:color="auto" w:fill="auto"/>
          </w:tcPr>
          <w:p w14:paraId="1EFF8462"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4B867785"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3118" w:type="dxa"/>
            <w:shd w:val="clear" w:color="auto" w:fill="auto"/>
          </w:tcPr>
          <w:p w14:paraId="00A413F2"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319DCA3C"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2540" w:type="dxa"/>
            <w:shd w:val="clear" w:color="auto" w:fill="auto"/>
          </w:tcPr>
          <w:p w14:paraId="0D6436CB"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r>
      <w:tr w:rsidR="00BD2698" w:rsidRPr="00EE3266" w14:paraId="7965ECD5" w14:textId="77777777" w:rsidTr="00A532D5">
        <w:tc>
          <w:tcPr>
            <w:tcW w:w="3544" w:type="dxa"/>
            <w:shd w:val="clear" w:color="auto" w:fill="auto"/>
          </w:tcPr>
          <w:p w14:paraId="2AF5A929"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2D674A56"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3118" w:type="dxa"/>
            <w:shd w:val="clear" w:color="auto" w:fill="auto"/>
          </w:tcPr>
          <w:p w14:paraId="6E9B80CF"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5EA96E8C"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2540" w:type="dxa"/>
            <w:shd w:val="clear" w:color="auto" w:fill="auto"/>
          </w:tcPr>
          <w:p w14:paraId="2502D9B0"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r>
      <w:tr w:rsidR="00BD2698" w:rsidRPr="00EE3266" w14:paraId="6F17FB14" w14:textId="77777777" w:rsidTr="00A532D5">
        <w:tc>
          <w:tcPr>
            <w:tcW w:w="3544" w:type="dxa"/>
            <w:shd w:val="clear" w:color="auto" w:fill="auto"/>
          </w:tcPr>
          <w:p w14:paraId="563B948C"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46BEB1B9"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3118" w:type="dxa"/>
            <w:shd w:val="clear" w:color="auto" w:fill="auto"/>
          </w:tcPr>
          <w:p w14:paraId="1CB4F182"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64A1BFE5"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2540" w:type="dxa"/>
            <w:shd w:val="clear" w:color="auto" w:fill="auto"/>
          </w:tcPr>
          <w:p w14:paraId="2C4BB2D2"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r>
      <w:tr w:rsidR="00BD2698" w:rsidRPr="00EE3266" w14:paraId="6C97A8F5" w14:textId="77777777" w:rsidTr="00A532D5">
        <w:tc>
          <w:tcPr>
            <w:tcW w:w="3544" w:type="dxa"/>
            <w:shd w:val="clear" w:color="auto" w:fill="auto"/>
          </w:tcPr>
          <w:p w14:paraId="06081179"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7E931550"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3118" w:type="dxa"/>
            <w:shd w:val="clear" w:color="auto" w:fill="auto"/>
          </w:tcPr>
          <w:p w14:paraId="6BA58D67"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492EA59F"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2540" w:type="dxa"/>
            <w:shd w:val="clear" w:color="auto" w:fill="auto"/>
          </w:tcPr>
          <w:p w14:paraId="1D94B2AF"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r>
      <w:tr w:rsidR="00BD2698" w:rsidRPr="00EE3266" w14:paraId="361C94CD" w14:textId="77777777" w:rsidTr="00A532D5">
        <w:tc>
          <w:tcPr>
            <w:tcW w:w="3544" w:type="dxa"/>
            <w:shd w:val="clear" w:color="auto" w:fill="auto"/>
          </w:tcPr>
          <w:p w14:paraId="1139A07D"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6ACE9B06"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3118" w:type="dxa"/>
            <w:shd w:val="clear" w:color="auto" w:fill="auto"/>
          </w:tcPr>
          <w:p w14:paraId="131E1730"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046C5665"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2540" w:type="dxa"/>
            <w:shd w:val="clear" w:color="auto" w:fill="auto"/>
          </w:tcPr>
          <w:p w14:paraId="4B3B1EE2"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r>
      <w:tr w:rsidR="00BD2698" w:rsidRPr="00EE3266" w14:paraId="7D9F653F" w14:textId="77777777" w:rsidTr="00A532D5">
        <w:tc>
          <w:tcPr>
            <w:tcW w:w="3544" w:type="dxa"/>
            <w:tcBorders>
              <w:bottom w:val="single" w:sz="4" w:space="0" w:color="auto"/>
            </w:tcBorders>
            <w:shd w:val="clear" w:color="auto" w:fill="auto"/>
          </w:tcPr>
          <w:p w14:paraId="01854801" w14:textId="77777777" w:rsidR="00BD2698" w:rsidRPr="00EE3266" w:rsidRDefault="00BD2698" w:rsidP="00A532D5">
            <w:pPr>
              <w:suppressAutoHyphens/>
              <w:spacing w:after="0" w:line="240" w:lineRule="auto"/>
              <w:jc w:val="center"/>
              <w:rPr>
                <w:rFonts w:ascii="Arial" w:eastAsia="Times New Roman" w:hAnsi="Arial" w:cs="Arial"/>
                <w:sz w:val="24"/>
                <w:szCs w:val="24"/>
                <w:lang w:eastAsia="ar-SA"/>
              </w:rPr>
            </w:pPr>
            <w:r w:rsidRPr="00EE3266">
              <w:rPr>
                <w:rFonts w:ascii="Arial" w:eastAsia="Times New Roman" w:hAnsi="Arial" w:cs="Arial"/>
                <w:sz w:val="24"/>
                <w:szCs w:val="24"/>
                <w:lang w:eastAsia="ar-SA"/>
              </w:rPr>
              <w:t>Руководитель разработки</w:t>
            </w:r>
          </w:p>
        </w:tc>
        <w:tc>
          <w:tcPr>
            <w:tcW w:w="284" w:type="dxa"/>
            <w:shd w:val="clear" w:color="auto" w:fill="auto"/>
          </w:tcPr>
          <w:p w14:paraId="7128056F"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3118" w:type="dxa"/>
            <w:shd w:val="clear" w:color="auto" w:fill="auto"/>
          </w:tcPr>
          <w:p w14:paraId="27656093"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284" w:type="dxa"/>
            <w:shd w:val="clear" w:color="auto" w:fill="auto"/>
          </w:tcPr>
          <w:p w14:paraId="77369FF8"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2540" w:type="dxa"/>
            <w:tcBorders>
              <w:bottom w:val="single" w:sz="4" w:space="0" w:color="auto"/>
            </w:tcBorders>
            <w:shd w:val="clear" w:color="auto" w:fill="auto"/>
            <w:vAlign w:val="bottom"/>
          </w:tcPr>
          <w:p w14:paraId="05A3F29F" w14:textId="77777777" w:rsidR="00BD2698" w:rsidRPr="00EE3266" w:rsidRDefault="00BD2698" w:rsidP="00A532D5">
            <w:pPr>
              <w:suppressAutoHyphens/>
              <w:spacing w:after="0" w:line="240" w:lineRule="auto"/>
              <w:jc w:val="center"/>
              <w:rPr>
                <w:rFonts w:ascii="Arial" w:eastAsia="Times New Roman" w:hAnsi="Arial" w:cs="Arial"/>
                <w:sz w:val="24"/>
                <w:szCs w:val="24"/>
                <w:lang w:eastAsia="ar-SA"/>
              </w:rPr>
            </w:pPr>
            <w:r w:rsidRPr="00EE3266">
              <w:rPr>
                <w:rFonts w:ascii="Arial" w:hAnsi="Arial" w:cs="Arial"/>
                <w:sz w:val="24"/>
                <w:szCs w:val="24"/>
              </w:rPr>
              <w:t>Е.С. Романенко</w:t>
            </w:r>
          </w:p>
        </w:tc>
      </w:tr>
      <w:tr w:rsidR="00BD2698" w:rsidRPr="00EE3266" w14:paraId="69F0F0E1" w14:textId="77777777" w:rsidTr="00A532D5">
        <w:tc>
          <w:tcPr>
            <w:tcW w:w="3544" w:type="dxa"/>
            <w:tcBorders>
              <w:top w:val="single" w:sz="4" w:space="0" w:color="auto"/>
            </w:tcBorders>
            <w:shd w:val="clear" w:color="auto" w:fill="auto"/>
          </w:tcPr>
          <w:p w14:paraId="66FC1786" w14:textId="77777777" w:rsidR="00BD2698" w:rsidRPr="00EE3266" w:rsidRDefault="00BD2698" w:rsidP="00A532D5">
            <w:pPr>
              <w:suppressAutoHyphens/>
              <w:spacing w:after="0" w:line="240" w:lineRule="auto"/>
              <w:jc w:val="center"/>
              <w:rPr>
                <w:rFonts w:ascii="Arial" w:eastAsia="Times New Roman" w:hAnsi="Arial" w:cs="Arial"/>
                <w:sz w:val="24"/>
                <w:szCs w:val="24"/>
                <w:lang w:eastAsia="ar-SA"/>
              </w:rPr>
            </w:pPr>
            <w:r w:rsidRPr="00EE3266">
              <w:rPr>
                <w:rFonts w:ascii="Arial" w:eastAsia="Times New Roman" w:hAnsi="Arial" w:cs="Arial"/>
                <w:i/>
                <w:sz w:val="28"/>
                <w:szCs w:val="28"/>
                <w:vertAlign w:val="superscript"/>
                <w:lang w:eastAsia="ar-SA"/>
              </w:rPr>
              <w:t>должность</w:t>
            </w:r>
          </w:p>
        </w:tc>
        <w:tc>
          <w:tcPr>
            <w:tcW w:w="284" w:type="dxa"/>
            <w:shd w:val="clear" w:color="auto" w:fill="auto"/>
          </w:tcPr>
          <w:p w14:paraId="701F5069" w14:textId="77777777" w:rsidR="00BD2698" w:rsidRPr="00EE3266" w:rsidRDefault="00BD2698" w:rsidP="00A532D5">
            <w:pPr>
              <w:suppressAutoHyphens/>
              <w:spacing w:after="0" w:line="240" w:lineRule="auto"/>
              <w:rPr>
                <w:rFonts w:ascii="Arial" w:eastAsia="Times New Roman" w:hAnsi="Arial" w:cs="Arial"/>
                <w:sz w:val="24"/>
                <w:szCs w:val="24"/>
                <w:lang w:eastAsia="ar-SA"/>
              </w:rPr>
            </w:pPr>
          </w:p>
        </w:tc>
        <w:tc>
          <w:tcPr>
            <w:tcW w:w="3118" w:type="dxa"/>
            <w:shd w:val="clear" w:color="auto" w:fill="auto"/>
          </w:tcPr>
          <w:p w14:paraId="7C5CB916" w14:textId="77777777" w:rsidR="00BD2698" w:rsidRPr="00EE3266" w:rsidRDefault="00BD2698" w:rsidP="00A532D5">
            <w:pPr>
              <w:suppressAutoHyphens/>
              <w:spacing w:after="0" w:line="240" w:lineRule="auto"/>
              <w:jc w:val="center"/>
              <w:rPr>
                <w:rFonts w:ascii="Arial" w:eastAsia="Times New Roman" w:hAnsi="Arial" w:cs="Arial"/>
                <w:sz w:val="24"/>
                <w:szCs w:val="24"/>
                <w:lang w:eastAsia="ar-SA"/>
              </w:rPr>
            </w:pPr>
            <w:r w:rsidRPr="00EE3266">
              <w:rPr>
                <w:rFonts w:ascii="Arial" w:eastAsia="Times New Roman" w:hAnsi="Arial" w:cs="Arial"/>
                <w:i/>
                <w:sz w:val="28"/>
                <w:szCs w:val="28"/>
                <w:vertAlign w:val="superscript"/>
                <w:lang w:eastAsia="ar-SA"/>
              </w:rPr>
              <w:t>подпись</w:t>
            </w:r>
          </w:p>
        </w:tc>
        <w:tc>
          <w:tcPr>
            <w:tcW w:w="284" w:type="dxa"/>
            <w:shd w:val="clear" w:color="auto" w:fill="auto"/>
          </w:tcPr>
          <w:p w14:paraId="0C358565" w14:textId="77777777" w:rsidR="00BD2698" w:rsidRPr="00EE3266" w:rsidRDefault="00BD2698" w:rsidP="00A532D5">
            <w:pPr>
              <w:suppressAutoHyphens/>
              <w:spacing w:after="0" w:line="240" w:lineRule="auto"/>
              <w:jc w:val="center"/>
              <w:rPr>
                <w:rFonts w:ascii="Arial" w:eastAsia="Times New Roman" w:hAnsi="Arial" w:cs="Arial"/>
                <w:sz w:val="24"/>
                <w:szCs w:val="24"/>
                <w:lang w:eastAsia="ar-SA"/>
              </w:rPr>
            </w:pPr>
          </w:p>
        </w:tc>
        <w:tc>
          <w:tcPr>
            <w:tcW w:w="2540" w:type="dxa"/>
            <w:tcBorders>
              <w:top w:val="single" w:sz="4" w:space="0" w:color="auto"/>
            </w:tcBorders>
            <w:shd w:val="clear" w:color="auto" w:fill="auto"/>
          </w:tcPr>
          <w:p w14:paraId="7C4B25AA" w14:textId="77777777" w:rsidR="00BD2698" w:rsidRPr="00EE3266" w:rsidRDefault="00BD2698" w:rsidP="00A532D5">
            <w:pPr>
              <w:suppressAutoHyphens/>
              <w:spacing w:after="0" w:line="240" w:lineRule="auto"/>
              <w:jc w:val="center"/>
              <w:rPr>
                <w:rFonts w:ascii="Arial" w:eastAsia="Times New Roman" w:hAnsi="Arial" w:cs="Arial"/>
                <w:sz w:val="24"/>
                <w:szCs w:val="24"/>
                <w:lang w:eastAsia="ar-SA"/>
              </w:rPr>
            </w:pPr>
            <w:r w:rsidRPr="00EE3266">
              <w:rPr>
                <w:rFonts w:ascii="Arial" w:eastAsia="Times New Roman" w:hAnsi="Arial" w:cs="Arial"/>
                <w:i/>
                <w:sz w:val="28"/>
                <w:szCs w:val="28"/>
                <w:vertAlign w:val="superscript"/>
                <w:lang w:eastAsia="ar-SA"/>
              </w:rPr>
              <w:t>инициалы фамилия</w:t>
            </w:r>
          </w:p>
        </w:tc>
      </w:tr>
    </w:tbl>
    <w:p w14:paraId="5B55C6F9" w14:textId="77777777" w:rsidR="00BD2698" w:rsidRPr="00EE3266" w:rsidRDefault="00BD2698" w:rsidP="00BD2698"/>
    <w:p w14:paraId="5D848C58" w14:textId="77777777" w:rsidR="00BD2698" w:rsidRPr="00EE3266" w:rsidRDefault="00BD2698" w:rsidP="003D71B2">
      <w:pPr>
        <w:spacing w:after="0" w:line="240" w:lineRule="auto"/>
        <w:rPr>
          <w:rFonts w:ascii="Arial" w:eastAsia="Times New Roman" w:hAnsi="Arial" w:cs="Arial"/>
          <w:sz w:val="28"/>
          <w:szCs w:val="28"/>
          <w:lang w:eastAsia="ru-RU"/>
        </w:rPr>
      </w:pPr>
    </w:p>
    <w:p w14:paraId="5EF8E170" w14:textId="77777777" w:rsidR="00525A8D" w:rsidRPr="00EE3266" w:rsidRDefault="00525A8D"/>
    <w:p w14:paraId="0B565F11" w14:textId="77777777" w:rsidR="003D71B2" w:rsidRPr="00EE3266" w:rsidRDefault="003D71B2">
      <w:pPr>
        <w:sectPr w:rsidR="003D71B2" w:rsidRPr="00EE3266" w:rsidSect="00A219C6">
          <w:headerReference w:type="first" r:id="rId20"/>
          <w:footerReference w:type="first" r:id="rId21"/>
          <w:pgSz w:w="11906" w:h="16838" w:code="9"/>
          <w:pgMar w:top="1134" w:right="851" w:bottom="1134" w:left="1134" w:header="567" w:footer="567" w:gutter="0"/>
          <w:pgNumType w:start="1"/>
          <w:cols w:space="708"/>
          <w:titlePg/>
          <w:docGrid w:linePitch="360"/>
        </w:sectPr>
      </w:pPr>
    </w:p>
    <w:tbl>
      <w:tblPr>
        <w:tblW w:w="97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4995"/>
        <w:gridCol w:w="2942"/>
      </w:tblGrid>
      <w:tr w:rsidR="00E9034F" w:rsidRPr="00EE3266" w14:paraId="67D36734" w14:textId="77777777" w:rsidTr="00A219C6">
        <w:trPr>
          <w:trHeight w:val="1248"/>
        </w:trPr>
        <w:tc>
          <w:tcPr>
            <w:tcW w:w="9780" w:type="dxa"/>
            <w:gridSpan w:val="3"/>
            <w:tcBorders>
              <w:top w:val="single" w:sz="24" w:space="0" w:color="auto"/>
              <w:left w:val="nil"/>
              <w:bottom w:val="single" w:sz="24" w:space="0" w:color="auto"/>
              <w:right w:val="nil"/>
            </w:tcBorders>
          </w:tcPr>
          <w:p w14:paraId="30142E09" w14:textId="054D5E11" w:rsidR="00A219C6" w:rsidRPr="00EE3266" w:rsidRDefault="005067E8" w:rsidP="00A219C6">
            <w:pPr>
              <w:spacing w:after="0" w:line="240" w:lineRule="auto"/>
              <w:ind w:firstLine="34"/>
              <w:jc w:val="center"/>
              <w:rPr>
                <w:rFonts w:ascii="Arial" w:eastAsia="Calibri" w:hAnsi="Arial" w:cs="Arial"/>
                <w:b/>
                <w:bCs/>
                <w:lang w:eastAsia="ru-RU"/>
              </w:rPr>
            </w:pPr>
            <w:bookmarkStart w:id="7" w:name="_Hlk74738110"/>
            <w:bookmarkEnd w:id="7"/>
            <w:r w:rsidRPr="00EE3266">
              <w:rPr>
                <w:rFonts w:ascii="Arial" w:eastAsia="Times New Roman" w:hAnsi="Arial" w:cs="Arial"/>
                <w:b/>
                <w:bCs/>
                <w:noProof/>
                <w:sz w:val="26"/>
                <w:szCs w:val="26"/>
                <w:lang w:eastAsia="ru-RU"/>
              </w:rPr>
              <w:lastRenderedPageBreak/>
              <mc:AlternateContent>
                <mc:Choice Requires="wps">
                  <w:drawing>
                    <wp:anchor distT="0" distB="0" distL="114300" distR="114300" simplePos="0" relativeHeight="251809792" behindDoc="0" locked="0" layoutInCell="1" allowOverlap="1" wp14:anchorId="610F7C84" wp14:editId="0C68E01C">
                      <wp:simplePos x="0" y="0"/>
                      <wp:positionH relativeFrom="column">
                        <wp:posOffset>4486910</wp:posOffset>
                      </wp:positionH>
                      <wp:positionV relativeFrom="paragraph">
                        <wp:posOffset>-2621280</wp:posOffset>
                      </wp:positionV>
                      <wp:extent cx="1691640" cy="160020"/>
                      <wp:effectExtent l="0" t="0" r="3810" b="0"/>
                      <wp:wrapNone/>
                      <wp:docPr id="17" name="Надпись 17"/>
                      <wp:cNvGraphicFramePr/>
                      <a:graphic xmlns:a="http://schemas.openxmlformats.org/drawingml/2006/main">
                        <a:graphicData uri="http://schemas.microsoft.com/office/word/2010/wordprocessingShape">
                          <wps:wsp>
                            <wps:cNvSpPr txBox="1"/>
                            <wps:spPr>
                              <a:xfrm>
                                <a:off x="0" y="0"/>
                                <a:ext cx="1691640" cy="160020"/>
                              </a:xfrm>
                              <a:prstGeom prst="rect">
                                <a:avLst/>
                              </a:prstGeom>
                              <a:solidFill>
                                <a:schemeClr val="lt1"/>
                              </a:solidFill>
                              <a:ln w="6350">
                                <a:noFill/>
                              </a:ln>
                            </wps:spPr>
                            <wps:txbx>
                              <w:txbxContent>
                                <w:p w14:paraId="76860C12" w14:textId="77777777" w:rsidR="008F06CD" w:rsidRDefault="008F06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0F7C84" id="_x0000_t202" coordsize="21600,21600" o:spt="202" path="m,l,21600r21600,l21600,xe">
                      <v:stroke joinstyle="miter"/>
                      <v:path gradientshapeok="t" o:connecttype="rect"/>
                    </v:shapetype>
                    <v:shape id="Надпись 17" o:spid="_x0000_s1026" type="#_x0000_t202" style="position:absolute;left:0;text-align:left;margin-left:353.3pt;margin-top:-206.4pt;width:133.2pt;height:12.6pt;z-index:251809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HRCWAIAAIEEAAAOAAAAZHJzL2Uyb0RvYy54bWysVE1uEzEU3iNxB8t7OpPSpjTqpAqtipCq&#10;tlKKunY8nmQkj5+xncyUHXuuwB1YsGDHFdIb8dmTtKGwQmw8z37/3/fenJx2jWYr5XxNpuCDvZwz&#10;ZSSVtZkX/MPtxas3nPkgTCk0GVXwe+X56fjli5PWjtQ+LUiXyjEEMX7U2oIvQrCjLPNyoRrh98gq&#10;A2VFrhEBVzfPSidaRG90tp/nw6wlV1pHUnmP1/NeyccpflUpGa6ryqvAdMFRW0inS+csntn4RIzm&#10;TthFLTdliH+oohG1QdLHUOciCLZ09R+hmlo68lSFPUlNRlVVS5V6QDeD/Fk304WwKvUCcLx9hMn/&#10;v7DyanXjWF2CuyPOjGjA0frr+tv6+/rn+sfD54cvDAqg1Fo/gvHUwjx0b6mDx/bd4zE231WuiV+0&#10;xaAH3vePGKsuMBmdhseD4QFUErrBMM/3EwnZk7d1PrxT1LAoFNyBwwStWF36gEpgujWJyTzpuryo&#10;tU6XODfqTDu2EmBch1QjPH6z0oa1BR++PsxTYEPRvY+sDRLEXvueohS6WbcBYEblPfp31M+Rt/Ki&#10;RpGXwocb4TA46AvLEK5xVJqQhDYSZwtyn/72Hu3BJ7SctRjEgvuPS+EUZ/q9AdPHg4MIV0iXg8Mj&#10;4MXcrma2qzHL5ozQ+QBrZ2USo33QW7Fy1NxhZyYxK1TCSOQueNiKZ6FfD+ycVJNJMsKsWhEuzdTK&#10;GDoiHSm47e6EsxueAhi+ou3IitEzunrb6GlosgxU1YnLCHCP6gZ3zHmieLOTcZF278nq6c8x/gUA&#10;AP//AwBQSwMEFAAGAAgAAAAhACmnyv3jAAAADQEAAA8AAABkcnMvZG93bnJldi54bWxMj01Pg0AQ&#10;hu8m/ofNmHgx7dKiUJGlMUZt4s3iR7xt2RGI7Cxht4D/3vGkx5l58s7z5tvZdmLEwbeOFKyWEQik&#10;ypmWagUv5cNiA8IHTUZ3jlDBN3rYFqcnuc6Mm+gZx32oBYeQz7SCJoQ+k9JXDVrtl65H4tunG6wO&#10;PA61NIOeONx2ch1FibS6Jf7Q6B7vGqy+9ker4OOifn/y8+PrFF/F/f1uLNM3Uyp1fjbf3oAIOIc/&#10;GH71WR0Kdjq4IxkvOgVplCSMKlhcrtZcgpHrNOZ6B17FmzQBWeTyf4viBwAA//8DAFBLAQItABQA&#10;BgAIAAAAIQC2gziS/gAAAOEBAAATAAAAAAAAAAAAAAAAAAAAAABbQ29udGVudF9UeXBlc10ueG1s&#10;UEsBAi0AFAAGAAgAAAAhADj9If/WAAAAlAEAAAsAAAAAAAAAAAAAAAAALwEAAF9yZWxzLy5yZWxz&#10;UEsBAi0AFAAGAAgAAAAhADSgdEJYAgAAgQQAAA4AAAAAAAAAAAAAAAAALgIAAGRycy9lMm9Eb2Mu&#10;eG1sUEsBAi0AFAAGAAgAAAAhACmnyv3jAAAADQEAAA8AAAAAAAAAAAAAAAAAsgQAAGRycy9kb3du&#10;cmV2LnhtbFBLBQYAAAAABAAEAPMAAADCBQAAAAA=&#10;" fillcolor="white [3201]" stroked="f" strokeweight=".5pt">
                      <v:textbox>
                        <w:txbxContent>
                          <w:p w14:paraId="76860C12" w14:textId="77777777" w:rsidR="008F06CD" w:rsidRDefault="008F06CD"/>
                        </w:txbxContent>
                      </v:textbox>
                    </v:shape>
                  </w:pict>
                </mc:Fallback>
              </mc:AlternateContent>
            </w:r>
            <w:r w:rsidR="00A219C6" w:rsidRPr="00EE3266">
              <w:rPr>
                <w:rFonts w:ascii="Arial" w:eastAsia="Calibri" w:hAnsi="Arial" w:cs="Arial"/>
                <w:b/>
                <w:bCs/>
                <w:lang w:eastAsia="ru-RU"/>
              </w:rPr>
              <w:t>ЕВРАЗИЙСКИЙ СОВЕТ ПО СТАНДАРТИЗАЦИИ, МЕТРОЛОГИИ И СЕРТИФИКАЦИИ</w:t>
            </w:r>
          </w:p>
          <w:p w14:paraId="1136D661" w14:textId="77777777" w:rsidR="00A219C6" w:rsidRPr="00EE3266" w:rsidRDefault="00A219C6" w:rsidP="00A219C6">
            <w:pPr>
              <w:spacing w:after="0" w:line="240" w:lineRule="auto"/>
              <w:ind w:firstLine="34"/>
              <w:jc w:val="center"/>
              <w:rPr>
                <w:rFonts w:ascii="Arial" w:eastAsia="Calibri" w:hAnsi="Arial" w:cs="Arial"/>
                <w:b/>
                <w:bCs/>
                <w:lang w:val="en-US" w:eastAsia="ru-RU"/>
              </w:rPr>
            </w:pPr>
            <w:r w:rsidRPr="00EE3266">
              <w:rPr>
                <w:rFonts w:ascii="Arial" w:eastAsia="Calibri" w:hAnsi="Arial" w:cs="Arial"/>
                <w:b/>
                <w:bCs/>
                <w:lang w:val="en-US" w:eastAsia="ru-RU"/>
              </w:rPr>
              <w:t>(</w:t>
            </w:r>
            <w:r w:rsidRPr="00EE3266">
              <w:rPr>
                <w:rFonts w:ascii="Arial" w:eastAsia="Calibri" w:hAnsi="Arial" w:cs="Arial"/>
                <w:b/>
                <w:bCs/>
                <w:lang w:eastAsia="ru-RU"/>
              </w:rPr>
              <w:t>ЕАСС</w:t>
            </w:r>
            <w:r w:rsidRPr="00EE3266">
              <w:rPr>
                <w:rFonts w:ascii="Arial" w:eastAsia="Calibri" w:hAnsi="Arial" w:cs="Arial"/>
                <w:b/>
                <w:bCs/>
                <w:lang w:val="en-US" w:eastAsia="ru-RU"/>
              </w:rPr>
              <w:t xml:space="preserve">) </w:t>
            </w:r>
          </w:p>
          <w:p w14:paraId="7FCB092C" w14:textId="77777777" w:rsidR="00A219C6" w:rsidRPr="00EE3266" w:rsidRDefault="00A219C6" w:rsidP="00A219C6">
            <w:pPr>
              <w:spacing w:after="0" w:line="240" w:lineRule="auto"/>
              <w:ind w:firstLine="34"/>
              <w:jc w:val="center"/>
              <w:rPr>
                <w:rFonts w:ascii="Arial" w:eastAsia="Calibri" w:hAnsi="Arial" w:cs="Arial"/>
                <w:b/>
                <w:bCs/>
                <w:lang w:val="en-US" w:eastAsia="ru-RU"/>
              </w:rPr>
            </w:pPr>
          </w:p>
          <w:p w14:paraId="2B2BD732" w14:textId="77777777" w:rsidR="00A219C6" w:rsidRPr="00EE3266" w:rsidRDefault="00A219C6" w:rsidP="00A219C6">
            <w:pPr>
              <w:spacing w:after="0" w:line="240" w:lineRule="auto"/>
              <w:ind w:firstLine="34"/>
              <w:jc w:val="center"/>
              <w:rPr>
                <w:rFonts w:ascii="Arial" w:eastAsia="Calibri" w:hAnsi="Arial" w:cs="Arial"/>
                <w:b/>
                <w:bCs/>
                <w:lang w:val="en-US" w:eastAsia="ru-RU"/>
              </w:rPr>
            </w:pPr>
            <w:r w:rsidRPr="00EE3266">
              <w:rPr>
                <w:rFonts w:ascii="Arial" w:eastAsia="Calibri" w:hAnsi="Arial" w:cs="Arial"/>
                <w:b/>
                <w:bCs/>
                <w:lang w:val="en-US" w:eastAsia="ru-RU"/>
              </w:rPr>
              <w:t>EURO-ASIAN COUNCIL FOR STANDARDIZATION, METROLOGY AND CERTIFICATION</w:t>
            </w:r>
          </w:p>
          <w:p w14:paraId="4BEB5688" w14:textId="77777777" w:rsidR="00A219C6" w:rsidRPr="00EE3266" w:rsidRDefault="00A219C6" w:rsidP="00A219C6">
            <w:pPr>
              <w:spacing w:after="0" w:line="240" w:lineRule="auto"/>
              <w:ind w:firstLine="34"/>
              <w:jc w:val="center"/>
              <w:rPr>
                <w:rFonts w:ascii="Arial" w:eastAsia="Calibri" w:hAnsi="Arial" w:cs="Arial"/>
                <w:b/>
                <w:bCs/>
                <w:lang w:eastAsia="ru-RU"/>
              </w:rPr>
            </w:pPr>
            <w:r w:rsidRPr="00EE3266">
              <w:rPr>
                <w:rFonts w:ascii="Arial" w:eastAsia="Calibri" w:hAnsi="Arial" w:cs="Arial"/>
                <w:b/>
                <w:bCs/>
                <w:lang w:val="en-US" w:eastAsia="ru-RU"/>
              </w:rPr>
              <w:t>(</w:t>
            </w:r>
            <w:r w:rsidRPr="00EE3266">
              <w:rPr>
                <w:rFonts w:ascii="Arial" w:eastAsia="Calibri" w:hAnsi="Arial" w:cs="Arial"/>
                <w:b/>
                <w:bCs/>
                <w:lang w:eastAsia="ru-RU"/>
              </w:rPr>
              <w:t>ЕА</w:t>
            </w:r>
            <w:r w:rsidRPr="00EE3266">
              <w:rPr>
                <w:rFonts w:ascii="Arial" w:eastAsia="Calibri" w:hAnsi="Arial" w:cs="Arial"/>
                <w:b/>
                <w:bCs/>
                <w:lang w:val="en-US" w:eastAsia="ru-RU"/>
              </w:rPr>
              <w:t>SC)</w:t>
            </w:r>
          </w:p>
          <w:p w14:paraId="1E63702E" w14:textId="77777777" w:rsidR="00A219C6" w:rsidRPr="00EE3266" w:rsidRDefault="00A219C6" w:rsidP="00A219C6">
            <w:pPr>
              <w:spacing w:after="0" w:line="240" w:lineRule="auto"/>
              <w:ind w:firstLine="34"/>
              <w:jc w:val="center"/>
              <w:rPr>
                <w:rFonts w:ascii="Arial" w:eastAsia="Calibri" w:hAnsi="Arial" w:cs="Arial"/>
                <w:b/>
                <w:bCs/>
                <w:spacing w:val="102"/>
                <w:sz w:val="24"/>
                <w:szCs w:val="24"/>
                <w:lang w:eastAsia="ru-RU"/>
              </w:rPr>
            </w:pPr>
          </w:p>
        </w:tc>
      </w:tr>
      <w:tr w:rsidR="00E9034F" w:rsidRPr="00EE3266" w14:paraId="43FA74FF" w14:textId="77777777" w:rsidTr="008603B5">
        <w:trPr>
          <w:trHeight w:val="1583"/>
        </w:trPr>
        <w:tc>
          <w:tcPr>
            <w:tcW w:w="1843" w:type="dxa"/>
            <w:tcBorders>
              <w:top w:val="single" w:sz="24" w:space="0" w:color="auto"/>
              <w:left w:val="nil"/>
              <w:bottom w:val="single" w:sz="24" w:space="0" w:color="auto"/>
              <w:right w:val="nil"/>
            </w:tcBorders>
            <w:vAlign w:val="center"/>
            <w:hideMark/>
          </w:tcPr>
          <w:p w14:paraId="342B3592" w14:textId="77777777" w:rsidR="00A219C6" w:rsidRPr="00EE3266" w:rsidRDefault="00A219C6" w:rsidP="00525A8D">
            <w:pPr>
              <w:spacing w:after="0" w:line="240" w:lineRule="auto"/>
              <w:ind w:firstLine="34"/>
              <w:rPr>
                <w:rFonts w:ascii="Arial" w:eastAsia="Calibri" w:hAnsi="Arial" w:cs="Arial"/>
                <w:b/>
                <w:bCs/>
                <w:spacing w:val="102"/>
                <w:sz w:val="24"/>
                <w:szCs w:val="24"/>
                <w:lang w:val="en-US" w:eastAsia="ru-RU"/>
              </w:rPr>
            </w:pPr>
            <w:r w:rsidRPr="00EE3266">
              <w:rPr>
                <w:rFonts w:ascii="Times New Roman" w:eastAsia="Times New Roman" w:hAnsi="Times New Roman" w:cs="Times New Roman"/>
                <w:noProof/>
                <w:sz w:val="24"/>
                <w:szCs w:val="24"/>
                <w:lang w:eastAsia="ru-RU"/>
              </w:rPr>
              <w:drawing>
                <wp:inline distT="0" distB="0" distL="0" distR="0" wp14:anchorId="7A672DA7" wp14:editId="057D616D">
                  <wp:extent cx="1068779" cy="106877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68780" cy="1068780"/>
                          </a:xfrm>
                          <a:prstGeom prst="rect">
                            <a:avLst/>
                          </a:prstGeom>
                          <a:noFill/>
                          <a:ln>
                            <a:noFill/>
                          </a:ln>
                        </pic:spPr>
                      </pic:pic>
                    </a:graphicData>
                  </a:graphic>
                </wp:inline>
              </w:drawing>
            </w:r>
          </w:p>
        </w:tc>
        <w:tc>
          <w:tcPr>
            <w:tcW w:w="4995" w:type="dxa"/>
            <w:tcBorders>
              <w:top w:val="single" w:sz="24" w:space="0" w:color="auto"/>
              <w:left w:val="nil"/>
              <w:bottom w:val="single" w:sz="24" w:space="0" w:color="auto"/>
              <w:right w:val="nil"/>
            </w:tcBorders>
            <w:vAlign w:val="center"/>
          </w:tcPr>
          <w:p w14:paraId="02ACD87D" w14:textId="77777777" w:rsidR="00A219C6" w:rsidRPr="00EE3266" w:rsidRDefault="00A219C6" w:rsidP="00525A8D">
            <w:pPr>
              <w:spacing w:after="0" w:line="360" w:lineRule="auto"/>
              <w:ind w:firstLine="34"/>
              <w:jc w:val="center"/>
              <w:rPr>
                <w:rFonts w:ascii="Arial" w:eastAsia="Calibri" w:hAnsi="Arial" w:cs="Arial"/>
                <w:b/>
                <w:bCs/>
                <w:spacing w:val="58"/>
                <w:sz w:val="24"/>
                <w:szCs w:val="24"/>
                <w:lang w:eastAsia="ru-RU"/>
              </w:rPr>
            </w:pPr>
            <w:r w:rsidRPr="00EE3266">
              <w:rPr>
                <w:rFonts w:ascii="Arial" w:eastAsia="Calibri" w:hAnsi="Arial" w:cs="Arial"/>
                <w:b/>
                <w:bCs/>
                <w:spacing w:val="58"/>
                <w:sz w:val="24"/>
                <w:szCs w:val="24"/>
                <w:lang w:eastAsia="ru-RU"/>
              </w:rPr>
              <w:t>МЕЖГОСУДАРСТВЕННЫЙ</w:t>
            </w:r>
          </w:p>
          <w:p w14:paraId="7AFEFC73" w14:textId="55996D71" w:rsidR="00A219C6" w:rsidRPr="00EE3266" w:rsidRDefault="00A219C6" w:rsidP="00525A8D">
            <w:pPr>
              <w:spacing w:after="0" w:line="360" w:lineRule="auto"/>
              <w:ind w:firstLine="34"/>
              <w:jc w:val="center"/>
              <w:rPr>
                <w:rFonts w:ascii="Arial" w:eastAsia="Calibri" w:hAnsi="Arial" w:cs="Arial"/>
                <w:b/>
                <w:bCs/>
                <w:spacing w:val="102"/>
                <w:sz w:val="24"/>
                <w:szCs w:val="24"/>
                <w:lang w:eastAsia="ru-RU"/>
              </w:rPr>
            </w:pPr>
            <w:r w:rsidRPr="00EE3266">
              <w:rPr>
                <w:rFonts w:ascii="Arial" w:eastAsia="Calibri" w:hAnsi="Arial" w:cs="Arial"/>
                <w:b/>
                <w:bCs/>
                <w:spacing w:val="58"/>
                <w:sz w:val="24"/>
                <w:szCs w:val="24"/>
                <w:lang w:eastAsia="ru-RU"/>
              </w:rPr>
              <w:t>СТАНДАРТ</w:t>
            </w:r>
          </w:p>
        </w:tc>
        <w:tc>
          <w:tcPr>
            <w:tcW w:w="2942" w:type="dxa"/>
            <w:tcBorders>
              <w:top w:val="single" w:sz="24" w:space="0" w:color="auto"/>
              <w:left w:val="nil"/>
              <w:bottom w:val="single" w:sz="24" w:space="0" w:color="auto"/>
              <w:right w:val="nil"/>
            </w:tcBorders>
            <w:vAlign w:val="center"/>
          </w:tcPr>
          <w:p w14:paraId="2327BFAA" w14:textId="7A086A6E" w:rsidR="00A219C6" w:rsidRPr="00EE3266" w:rsidRDefault="00A219C6" w:rsidP="00525A8D">
            <w:pPr>
              <w:spacing w:before="40" w:after="40" w:line="276" w:lineRule="auto"/>
              <w:rPr>
                <w:rFonts w:ascii="Arial" w:eastAsia="Times New Roman" w:hAnsi="Arial" w:cs="Arial"/>
                <w:b/>
                <w:sz w:val="32"/>
                <w:szCs w:val="28"/>
                <w:lang w:eastAsia="ar-SA"/>
              </w:rPr>
            </w:pPr>
            <w:r w:rsidRPr="00EE3266">
              <w:rPr>
                <w:rFonts w:ascii="Arial" w:eastAsia="Times New Roman" w:hAnsi="Arial" w:cs="Arial"/>
                <w:b/>
                <w:sz w:val="32"/>
                <w:szCs w:val="28"/>
                <w:lang w:eastAsia="ar-SA"/>
              </w:rPr>
              <w:t>ГОСТ</w:t>
            </w:r>
          </w:p>
          <w:p w14:paraId="2FE7EAC2" w14:textId="0A8F2832" w:rsidR="00525A8D" w:rsidRPr="00EE3266" w:rsidRDefault="00525A8D" w:rsidP="00525A8D">
            <w:pPr>
              <w:spacing w:before="40" w:after="40" w:line="276" w:lineRule="auto"/>
              <w:rPr>
                <w:rFonts w:ascii="Arial" w:eastAsia="Times New Roman" w:hAnsi="Arial" w:cs="Arial"/>
                <w:b/>
                <w:sz w:val="32"/>
                <w:szCs w:val="28"/>
                <w:lang w:eastAsia="ar-SA"/>
              </w:rPr>
            </w:pPr>
            <w:r w:rsidRPr="00EE3266">
              <w:rPr>
                <w:rFonts w:ascii="Arial" w:eastAsia="Times New Roman" w:hAnsi="Arial" w:cs="Arial"/>
                <w:b/>
                <w:bCs/>
                <w:sz w:val="32"/>
                <w:szCs w:val="28"/>
                <w:lang w:eastAsia="ar-SA"/>
              </w:rPr>
              <w:t xml:space="preserve">IEC </w:t>
            </w:r>
            <w:r w:rsidR="008603B5" w:rsidRPr="00EE3266">
              <w:rPr>
                <w:rFonts w:ascii="Arial" w:eastAsia="Times New Roman" w:hAnsi="Arial" w:cs="Arial"/>
                <w:b/>
                <w:bCs/>
                <w:sz w:val="32"/>
                <w:szCs w:val="28"/>
                <w:lang w:eastAsia="ar-SA"/>
              </w:rPr>
              <w:t>61010-2-030</w:t>
            </w:r>
            <w:r w:rsidR="00A219C6" w:rsidRPr="00EE3266">
              <w:rPr>
                <w:rFonts w:ascii="Arial" w:eastAsia="Times New Roman" w:hAnsi="Arial" w:cs="Arial"/>
                <w:b/>
                <w:sz w:val="32"/>
                <w:szCs w:val="28"/>
                <w:lang w:eastAsia="ar-SA"/>
              </w:rPr>
              <w:t>–</w:t>
            </w:r>
          </w:p>
          <w:p w14:paraId="1971F616" w14:textId="6F25E46C" w:rsidR="00A219C6" w:rsidRPr="00EE3266" w:rsidRDefault="00A219C6" w:rsidP="00525A8D">
            <w:pPr>
              <w:spacing w:before="40" w:after="40" w:line="276" w:lineRule="auto"/>
              <w:rPr>
                <w:rFonts w:ascii="Arial" w:eastAsia="Calibri" w:hAnsi="Arial" w:cs="Arial"/>
                <w:b/>
                <w:bCs/>
                <w:i/>
                <w:sz w:val="24"/>
                <w:szCs w:val="24"/>
                <w:lang w:eastAsia="ru-RU"/>
              </w:rPr>
            </w:pPr>
            <w:r w:rsidRPr="00EE3266">
              <w:rPr>
                <w:rFonts w:ascii="Arial" w:eastAsia="Times New Roman" w:hAnsi="Arial" w:cs="Arial"/>
                <w:b/>
                <w:sz w:val="32"/>
                <w:szCs w:val="28"/>
                <w:lang w:eastAsia="ar-SA"/>
              </w:rPr>
              <w:t>2023</w:t>
            </w:r>
          </w:p>
        </w:tc>
      </w:tr>
    </w:tbl>
    <w:p w14:paraId="02526789" w14:textId="77777777" w:rsidR="00DA3E28" w:rsidRPr="00EE3266" w:rsidRDefault="00DA3E28" w:rsidP="00A219C6">
      <w:pPr>
        <w:spacing w:after="0" w:line="360" w:lineRule="auto"/>
        <w:jc w:val="center"/>
        <w:rPr>
          <w:rFonts w:ascii="Arial" w:eastAsia="Times New Roman" w:hAnsi="Arial" w:cs="Arial"/>
          <w:b/>
          <w:bCs/>
          <w:sz w:val="26"/>
          <w:szCs w:val="26"/>
          <w:lang w:eastAsia="ru-RU"/>
        </w:rPr>
      </w:pPr>
    </w:p>
    <w:p w14:paraId="101DF18E" w14:textId="77777777" w:rsidR="00A219C6" w:rsidRPr="00EE3266" w:rsidRDefault="00A219C6" w:rsidP="00A219C6">
      <w:pPr>
        <w:spacing w:after="0" w:line="360" w:lineRule="auto"/>
        <w:jc w:val="center"/>
        <w:rPr>
          <w:rFonts w:ascii="Arial" w:eastAsia="Times New Roman" w:hAnsi="Arial" w:cs="Arial"/>
          <w:b/>
          <w:bCs/>
          <w:sz w:val="26"/>
          <w:szCs w:val="26"/>
          <w:lang w:eastAsia="ru-RU"/>
        </w:rPr>
      </w:pPr>
    </w:p>
    <w:p w14:paraId="12EA56C6" w14:textId="77777777" w:rsidR="00A219C6" w:rsidRPr="00EE3266" w:rsidRDefault="00A219C6" w:rsidP="00A219C6">
      <w:pPr>
        <w:spacing w:after="0" w:line="360" w:lineRule="auto"/>
        <w:jc w:val="center"/>
        <w:rPr>
          <w:rFonts w:ascii="Arial" w:eastAsia="Times New Roman" w:hAnsi="Arial" w:cs="Arial"/>
          <w:b/>
          <w:bCs/>
          <w:sz w:val="26"/>
          <w:szCs w:val="26"/>
          <w:lang w:eastAsia="ru-RU"/>
        </w:rPr>
      </w:pPr>
    </w:p>
    <w:p w14:paraId="430FABDE" w14:textId="77777777" w:rsidR="00A219C6" w:rsidRPr="00EE3266" w:rsidRDefault="00A219C6" w:rsidP="00A219C6">
      <w:pPr>
        <w:spacing w:after="0" w:line="360" w:lineRule="auto"/>
        <w:jc w:val="center"/>
        <w:rPr>
          <w:rFonts w:ascii="Arial" w:eastAsia="Times New Roman" w:hAnsi="Arial" w:cs="Arial"/>
          <w:b/>
          <w:bCs/>
          <w:sz w:val="26"/>
          <w:szCs w:val="26"/>
          <w:lang w:eastAsia="ru-RU"/>
        </w:rPr>
      </w:pPr>
    </w:p>
    <w:p w14:paraId="4528725B" w14:textId="77777777" w:rsidR="008603B5" w:rsidRPr="00EE3266" w:rsidRDefault="008603B5" w:rsidP="008603B5">
      <w:pPr>
        <w:spacing w:after="0" w:line="360" w:lineRule="auto"/>
        <w:jc w:val="center"/>
        <w:rPr>
          <w:rFonts w:ascii="Arial" w:eastAsia="Times New Roman" w:hAnsi="Arial" w:cs="Arial"/>
          <w:b/>
          <w:sz w:val="32"/>
          <w:szCs w:val="32"/>
          <w:lang w:eastAsia="ru-RU"/>
        </w:rPr>
      </w:pPr>
      <w:r w:rsidRPr="00EE3266">
        <w:rPr>
          <w:rFonts w:ascii="Arial" w:eastAsia="Times New Roman" w:hAnsi="Arial" w:cs="Arial"/>
          <w:b/>
          <w:noProof/>
          <w:sz w:val="32"/>
          <w:szCs w:val="32"/>
          <w:lang w:eastAsia="ru-RU"/>
        </w:rPr>
        <w:t>ТРЕБОВАНИЯ БЕЗОПАСНОСТИ ДЛЯ ЭЛЕКТРИЧЕСКОГО ОБОРУДОВАНИЯ ДЛЯ ИЗМЕРЕНИЙ, УПРАВЛЕНИЯ И ЛАБОРАТОРНОГО ПРИМЕНЕНИЯ</w:t>
      </w:r>
    </w:p>
    <w:p w14:paraId="478075D1" w14:textId="77777777" w:rsidR="000B297D" w:rsidRPr="000B297D" w:rsidRDefault="000B297D" w:rsidP="000B297D">
      <w:pPr>
        <w:spacing w:before="120" w:after="120" w:line="360" w:lineRule="auto"/>
        <w:jc w:val="center"/>
        <w:rPr>
          <w:rFonts w:ascii="Arial" w:eastAsia="Times New Roman" w:hAnsi="Arial" w:cs="Arial"/>
          <w:b/>
          <w:snapToGrid w:val="0"/>
          <w:sz w:val="36"/>
          <w:szCs w:val="36"/>
          <w:lang w:eastAsia="ru-RU"/>
        </w:rPr>
      </w:pPr>
      <w:r w:rsidRPr="000B297D">
        <w:rPr>
          <w:rFonts w:ascii="Arial" w:hAnsi="Arial" w:cs="Arial"/>
          <w:b/>
          <w:bCs/>
          <w:spacing w:val="40"/>
          <w:sz w:val="36"/>
          <w:szCs w:val="36"/>
        </w:rPr>
        <w:t>Часть</w:t>
      </w:r>
      <w:r w:rsidRPr="000B297D">
        <w:rPr>
          <w:rFonts w:ascii="Arial" w:eastAsia="Times New Roman" w:hAnsi="Arial" w:cs="Arial"/>
          <w:b/>
          <w:snapToGrid w:val="0"/>
          <w:sz w:val="36"/>
          <w:szCs w:val="36"/>
          <w:lang w:eastAsia="ru-RU"/>
        </w:rPr>
        <w:t xml:space="preserve"> </w:t>
      </w:r>
      <w:r w:rsidRPr="000B297D">
        <w:rPr>
          <w:rFonts w:ascii="Arial" w:eastAsia="SimSun" w:hAnsi="Arial" w:cs="Arial"/>
          <w:b/>
          <w:bCs/>
          <w:sz w:val="36"/>
          <w:szCs w:val="36"/>
          <w:lang w:eastAsia="zh-CN"/>
        </w:rPr>
        <w:t>2-030</w:t>
      </w:r>
    </w:p>
    <w:p w14:paraId="172DADBB" w14:textId="77777777" w:rsidR="008603B5" w:rsidRPr="00EE3266" w:rsidRDefault="008603B5" w:rsidP="008603B5">
      <w:pPr>
        <w:spacing w:after="0" w:line="360" w:lineRule="auto"/>
        <w:jc w:val="center"/>
        <w:rPr>
          <w:rFonts w:ascii="Arial" w:eastAsia="Times New Roman" w:hAnsi="Arial" w:cs="Arial"/>
          <w:b/>
          <w:snapToGrid w:val="0"/>
          <w:sz w:val="32"/>
          <w:szCs w:val="32"/>
          <w:lang w:eastAsia="ru-RU"/>
        </w:rPr>
      </w:pPr>
      <w:r w:rsidRPr="00EE3266">
        <w:rPr>
          <w:rFonts w:ascii="Arial" w:eastAsia="Times New Roman" w:hAnsi="Arial" w:cs="Arial"/>
          <w:b/>
          <w:snapToGrid w:val="0"/>
          <w:sz w:val="32"/>
          <w:szCs w:val="32"/>
          <w:lang w:eastAsia="ru-RU"/>
        </w:rPr>
        <w:t>Частные требования к оборудованию, содержащему испытательные или измерительные цепи</w:t>
      </w:r>
    </w:p>
    <w:p w14:paraId="4E6EAC7C" w14:textId="77777777" w:rsidR="008603B5" w:rsidRPr="00EE3266" w:rsidRDefault="008603B5" w:rsidP="008603B5">
      <w:pPr>
        <w:spacing w:after="0" w:line="360" w:lineRule="auto"/>
        <w:jc w:val="center"/>
        <w:rPr>
          <w:rFonts w:ascii="Arial" w:eastAsia="Times New Roman" w:hAnsi="Arial" w:cs="Arial"/>
          <w:b/>
          <w:snapToGrid w:val="0"/>
          <w:sz w:val="28"/>
          <w:szCs w:val="28"/>
          <w:lang w:eastAsia="ru-RU"/>
        </w:rPr>
      </w:pPr>
    </w:p>
    <w:p w14:paraId="06DBEAD1" w14:textId="77777777" w:rsidR="008603B5" w:rsidRPr="00EE3266" w:rsidRDefault="008603B5" w:rsidP="008603B5">
      <w:pPr>
        <w:spacing w:after="0" w:line="360" w:lineRule="auto"/>
        <w:jc w:val="center"/>
        <w:rPr>
          <w:rFonts w:ascii="Arial" w:eastAsia="Times New Roman" w:hAnsi="Arial" w:cs="Arial"/>
          <w:b/>
          <w:snapToGrid w:val="0"/>
          <w:sz w:val="28"/>
          <w:szCs w:val="28"/>
          <w:lang w:eastAsia="ru-RU"/>
        </w:rPr>
      </w:pPr>
    </w:p>
    <w:p w14:paraId="3DCBF844" w14:textId="449F8FA7" w:rsidR="008603B5" w:rsidRPr="00EE3266" w:rsidRDefault="008603B5" w:rsidP="008603B5">
      <w:pPr>
        <w:spacing w:after="0" w:line="360" w:lineRule="auto"/>
        <w:jc w:val="center"/>
        <w:rPr>
          <w:rFonts w:ascii="Arial" w:eastAsia="Times New Roman" w:hAnsi="Arial" w:cs="Arial"/>
          <w:b/>
          <w:snapToGrid w:val="0"/>
          <w:sz w:val="24"/>
          <w:szCs w:val="24"/>
          <w:lang w:eastAsia="ru-RU"/>
        </w:rPr>
      </w:pPr>
      <w:r w:rsidRPr="00EE3266">
        <w:rPr>
          <w:rFonts w:ascii="Arial" w:eastAsia="Times New Roman" w:hAnsi="Arial" w:cs="Arial"/>
          <w:b/>
          <w:snapToGrid w:val="0"/>
          <w:sz w:val="24"/>
          <w:szCs w:val="24"/>
          <w:lang w:eastAsia="ru-RU"/>
        </w:rPr>
        <w:t>(IEC 61010-2-030:2017, IDT)</w:t>
      </w:r>
    </w:p>
    <w:p w14:paraId="41606141" w14:textId="77777777" w:rsidR="00A219C6" w:rsidRPr="00EE3266" w:rsidRDefault="00A219C6" w:rsidP="00A219C6">
      <w:pPr>
        <w:spacing w:after="0" w:line="360" w:lineRule="auto"/>
        <w:jc w:val="center"/>
        <w:rPr>
          <w:rFonts w:ascii="Arial" w:eastAsia="Times New Roman" w:hAnsi="Arial" w:cs="Arial"/>
          <w:b/>
          <w:bCs/>
          <w:sz w:val="24"/>
          <w:szCs w:val="24"/>
          <w:lang w:eastAsia="ru-RU"/>
        </w:rPr>
      </w:pPr>
    </w:p>
    <w:p w14:paraId="625E2407" w14:textId="77777777" w:rsidR="00A219C6" w:rsidRPr="00EE3266" w:rsidRDefault="00A219C6" w:rsidP="00A219C6">
      <w:pPr>
        <w:spacing w:after="0" w:line="360" w:lineRule="auto"/>
        <w:jc w:val="center"/>
        <w:rPr>
          <w:rFonts w:ascii="Arial" w:eastAsia="Times New Roman" w:hAnsi="Arial" w:cs="Arial"/>
          <w:b/>
          <w:bCs/>
          <w:sz w:val="24"/>
          <w:szCs w:val="24"/>
          <w:lang w:eastAsia="ru-RU"/>
        </w:rPr>
      </w:pPr>
    </w:p>
    <w:p w14:paraId="50990E03" w14:textId="77777777" w:rsidR="00A219C6" w:rsidRPr="00EE3266" w:rsidRDefault="00A219C6" w:rsidP="00A219C6">
      <w:pPr>
        <w:spacing w:after="0" w:line="360" w:lineRule="auto"/>
        <w:jc w:val="center"/>
        <w:rPr>
          <w:rFonts w:ascii="Arial" w:eastAsia="Times New Roman" w:hAnsi="Arial" w:cs="Arial"/>
          <w:b/>
          <w:bCs/>
          <w:sz w:val="24"/>
          <w:szCs w:val="24"/>
          <w:lang w:eastAsia="ru-RU"/>
        </w:rPr>
      </w:pPr>
      <w:r w:rsidRPr="00EE3266">
        <w:rPr>
          <w:rFonts w:ascii="Arial" w:eastAsia="Times New Roman" w:hAnsi="Arial" w:cs="Arial"/>
          <w:b/>
          <w:bCs/>
          <w:sz w:val="24"/>
          <w:szCs w:val="24"/>
          <w:lang w:eastAsia="ru-RU"/>
        </w:rPr>
        <w:t>Издание официальное</w:t>
      </w:r>
    </w:p>
    <w:p w14:paraId="1ABB7165" w14:textId="77777777" w:rsidR="00A219C6" w:rsidRPr="00EE3266" w:rsidRDefault="00A219C6" w:rsidP="00A219C6">
      <w:pPr>
        <w:spacing w:after="0" w:line="360" w:lineRule="auto"/>
        <w:jc w:val="center"/>
        <w:rPr>
          <w:rFonts w:ascii="Arial" w:eastAsia="Times New Roman" w:hAnsi="Arial" w:cs="Arial"/>
          <w:b/>
          <w:bCs/>
          <w:sz w:val="24"/>
          <w:szCs w:val="24"/>
          <w:lang w:eastAsia="ru-RU"/>
        </w:rPr>
      </w:pPr>
    </w:p>
    <w:p w14:paraId="295A0A36" w14:textId="77777777" w:rsidR="00A219C6" w:rsidRPr="00EE3266" w:rsidRDefault="00A219C6" w:rsidP="00A219C6">
      <w:pPr>
        <w:spacing w:after="0" w:line="360" w:lineRule="auto"/>
        <w:jc w:val="center"/>
        <w:rPr>
          <w:rFonts w:ascii="Arial" w:eastAsia="Times New Roman" w:hAnsi="Arial" w:cs="Arial"/>
          <w:b/>
          <w:bCs/>
          <w:sz w:val="24"/>
          <w:szCs w:val="24"/>
          <w:lang w:eastAsia="ru-RU"/>
        </w:rPr>
      </w:pPr>
    </w:p>
    <w:p w14:paraId="7FB018D4" w14:textId="77777777" w:rsidR="00C87D2A" w:rsidRPr="00EE3266" w:rsidRDefault="00C87D2A" w:rsidP="00A219C6">
      <w:pPr>
        <w:spacing w:after="0" w:line="360" w:lineRule="auto"/>
        <w:jc w:val="center"/>
        <w:rPr>
          <w:rFonts w:ascii="Arial" w:eastAsia="Times New Roman" w:hAnsi="Arial" w:cs="Arial"/>
          <w:b/>
          <w:bCs/>
          <w:sz w:val="24"/>
          <w:szCs w:val="24"/>
          <w:lang w:eastAsia="ru-RU"/>
        </w:rPr>
      </w:pPr>
    </w:p>
    <w:p w14:paraId="7465C33E" w14:textId="77777777" w:rsidR="00A219C6" w:rsidRPr="00EE3266" w:rsidRDefault="00A219C6" w:rsidP="00A219C6">
      <w:pPr>
        <w:spacing w:after="0" w:line="360" w:lineRule="auto"/>
        <w:jc w:val="center"/>
        <w:rPr>
          <w:rFonts w:ascii="Arial" w:eastAsia="Times New Roman" w:hAnsi="Arial" w:cs="Arial"/>
          <w:b/>
          <w:bCs/>
          <w:sz w:val="24"/>
          <w:szCs w:val="24"/>
          <w:lang w:eastAsia="ru-RU"/>
        </w:rPr>
      </w:pPr>
    </w:p>
    <w:p w14:paraId="41714175" w14:textId="77777777" w:rsidR="00A219C6" w:rsidRPr="00EE3266" w:rsidRDefault="00A219C6" w:rsidP="00A219C6">
      <w:pPr>
        <w:spacing w:after="0" w:line="360" w:lineRule="auto"/>
        <w:jc w:val="center"/>
        <w:rPr>
          <w:rFonts w:ascii="Arial" w:eastAsia="Times New Roman" w:hAnsi="Arial" w:cs="Arial"/>
          <w:b/>
          <w:bCs/>
          <w:sz w:val="24"/>
          <w:szCs w:val="24"/>
          <w:lang w:eastAsia="ru-RU"/>
        </w:rPr>
      </w:pPr>
      <w:r w:rsidRPr="00EE3266">
        <w:rPr>
          <w:rFonts w:ascii="Arial" w:eastAsia="Times New Roman" w:hAnsi="Arial" w:cs="Arial"/>
          <w:b/>
          <w:bCs/>
          <w:sz w:val="24"/>
          <w:szCs w:val="24"/>
          <w:lang w:eastAsia="ru-RU"/>
        </w:rPr>
        <w:t>Минск</w:t>
      </w:r>
    </w:p>
    <w:p w14:paraId="30E9020B" w14:textId="77777777" w:rsidR="00A219C6" w:rsidRPr="00EE3266" w:rsidRDefault="00A219C6" w:rsidP="00A219C6">
      <w:pPr>
        <w:spacing w:after="0" w:line="360" w:lineRule="auto"/>
        <w:jc w:val="center"/>
        <w:rPr>
          <w:rFonts w:ascii="Arial" w:eastAsia="Times New Roman" w:hAnsi="Arial" w:cs="Arial"/>
          <w:b/>
          <w:bCs/>
          <w:sz w:val="24"/>
          <w:szCs w:val="24"/>
          <w:lang w:eastAsia="ru-RU"/>
        </w:rPr>
      </w:pPr>
      <w:r w:rsidRPr="00EE3266">
        <w:rPr>
          <w:rFonts w:ascii="Arial" w:eastAsia="Times New Roman" w:hAnsi="Arial" w:cs="Arial"/>
          <w:b/>
          <w:bCs/>
          <w:sz w:val="24"/>
          <w:szCs w:val="24"/>
          <w:lang w:eastAsia="ru-RU"/>
        </w:rPr>
        <w:t>Евразийский совет по стандартизации, метрологии и сертификации</w:t>
      </w:r>
    </w:p>
    <w:p w14:paraId="3BCD7C24" w14:textId="21B57E6B" w:rsidR="00850836" w:rsidRPr="00EE3266" w:rsidRDefault="00A219C6" w:rsidP="00A219C6">
      <w:pPr>
        <w:spacing w:after="0" w:line="360" w:lineRule="auto"/>
        <w:jc w:val="center"/>
        <w:rPr>
          <w:rFonts w:ascii="Arial" w:eastAsia="Times New Roman" w:hAnsi="Arial" w:cs="Arial"/>
          <w:b/>
          <w:bCs/>
          <w:sz w:val="26"/>
          <w:szCs w:val="26"/>
          <w:lang w:eastAsia="ru-RU"/>
        </w:rPr>
      </w:pPr>
      <w:r w:rsidRPr="00EE3266">
        <w:rPr>
          <w:rFonts w:ascii="Arial" w:eastAsia="Times New Roman" w:hAnsi="Arial" w:cs="Arial"/>
          <w:b/>
          <w:bCs/>
          <w:sz w:val="24"/>
          <w:szCs w:val="24"/>
          <w:lang w:eastAsia="ru-RU"/>
        </w:rPr>
        <w:t>2023</w:t>
      </w:r>
      <w:r w:rsidR="00850836" w:rsidRPr="00EE3266">
        <w:rPr>
          <w:rFonts w:ascii="Arial" w:eastAsia="Times New Roman" w:hAnsi="Arial" w:cs="Arial"/>
          <w:b/>
          <w:bCs/>
          <w:sz w:val="26"/>
          <w:szCs w:val="26"/>
          <w:lang w:eastAsia="ru-RU"/>
        </w:rPr>
        <w:br w:type="page"/>
      </w:r>
    </w:p>
    <w:p w14:paraId="5076C0C2" w14:textId="50014C69" w:rsidR="00DA3E28" w:rsidRPr="00EE3266" w:rsidRDefault="00DA3E28" w:rsidP="00850836">
      <w:pPr>
        <w:spacing w:after="0" w:line="360" w:lineRule="auto"/>
        <w:jc w:val="center"/>
        <w:rPr>
          <w:rFonts w:ascii="Arial" w:eastAsia="Times New Roman" w:hAnsi="Arial" w:cs="Arial"/>
          <w:b/>
          <w:bCs/>
          <w:sz w:val="28"/>
          <w:szCs w:val="28"/>
          <w:lang w:eastAsia="ru-RU"/>
        </w:rPr>
      </w:pPr>
      <w:r w:rsidRPr="00EE3266">
        <w:rPr>
          <w:rFonts w:ascii="Arial" w:eastAsia="Times New Roman" w:hAnsi="Arial" w:cs="Arial"/>
          <w:b/>
          <w:bCs/>
          <w:sz w:val="28"/>
          <w:szCs w:val="28"/>
          <w:lang w:eastAsia="ru-RU"/>
        </w:rPr>
        <w:lastRenderedPageBreak/>
        <w:t>Предисловие</w:t>
      </w:r>
    </w:p>
    <w:p w14:paraId="4E88CC5E" w14:textId="77777777" w:rsidR="00DA3E28" w:rsidRPr="00EE3266" w:rsidRDefault="00DA3E28" w:rsidP="00850836">
      <w:pPr>
        <w:spacing w:after="0" w:line="360" w:lineRule="auto"/>
        <w:ind w:firstLine="709"/>
        <w:jc w:val="both"/>
        <w:rPr>
          <w:rFonts w:ascii="Arial" w:eastAsia="DejaVuSerif" w:hAnsi="Arial" w:cs="Arial"/>
          <w:sz w:val="24"/>
          <w:szCs w:val="24"/>
          <w:lang w:eastAsia="ru-RU"/>
        </w:rPr>
      </w:pPr>
      <w:r w:rsidRPr="00EE3266">
        <w:rPr>
          <w:rFonts w:ascii="Arial" w:eastAsia="DejaVuSerif" w:hAnsi="Arial" w:cs="Arial"/>
          <w:sz w:val="24"/>
          <w:szCs w:val="24"/>
          <w:lang w:eastAsia="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71151E91" w14:textId="77777777" w:rsidR="00DA3E28" w:rsidRPr="00EE3266" w:rsidRDefault="00DA3E28" w:rsidP="00850836">
      <w:pPr>
        <w:spacing w:after="0" w:line="360" w:lineRule="auto"/>
        <w:ind w:firstLine="709"/>
        <w:jc w:val="both"/>
        <w:rPr>
          <w:rFonts w:ascii="Arial" w:eastAsia="DejaVuSerif" w:hAnsi="Arial" w:cs="Arial"/>
          <w:sz w:val="24"/>
          <w:szCs w:val="24"/>
          <w:lang w:eastAsia="ru-RU"/>
        </w:rPr>
      </w:pPr>
      <w:r w:rsidRPr="00EE3266">
        <w:rPr>
          <w:rFonts w:ascii="Arial" w:eastAsia="DejaVuSerif" w:hAnsi="Arial" w:cs="Arial"/>
          <w:sz w:val="24"/>
          <w:szCs w:val="24"/>
          <w:lang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A052D88" w14:textId="77777777" w:rsidR="00DC2DAB" w:rsidRPr="00EE3266" w:rsidRDefault="00DC2DAB" w:rsidP="00850836">
      <w:pPr>
        <w:spacing w:after="0" w:line="360" w:lineRule="auto"/>
        <w:ind w:firstLine="709"/>
        <w:jc w:val="both"/>
        <w:rPr>
          <w:rFonts w:ascii="Arial" w:eastAsia="DejaVuSerif" w:hAnsi="Arial" w:cs="Arial"/>
          <w:sz w:val="24"/>
          <w:szCs w:val="24"/>
          <w:lang w:eastAsia="ru-RU"/>
        </w:rPr>
      </w:pPr>
    </w:p>
    <w:p w14:paraId="602E548D" w14:textId="77777777" w:rsidR="00DA3E28" w:rsidRPr="00EE3266" w:rsidRDefault="00DA3E28" w:rsidP="00850836">
      <w:pPr>
        <w:spacing w:after="0" w:line="360" w:lineRule="auto"/>
        <w:ind w:firstLine="709"/>
        <w:jc w:val="both"/>
        <w:rPr>
          <w:rFonts w:ascii="Arial" w:eastAsia="Times New Roman" w:hAnsi="Arial" w:cs="Arial"/>
          <w:b/>
          <w:bCs/>
          <w:sz w:val="24"/>
          <w:szCs w:val="24"/>
          <w:lang w:eastAsia="ru-RU"/>
        </w:rPr>
      </w:pPr>
      <w:r w:rsidRPr="00EE3266">
        <w:rPr>
          <w:rFonts w:ascii="Arial" w:eastAsia="Times New Roman" w:hAnsi="Arial" w:cs="Arial"/>
          <w:b/>
          <w:bCs/>
          <w:sz w:val="24"/>
          <w:szCs w:val="24"/>
          <w:lang w:eastAsia="ru-RU"/>
        </w:rPr>
        <w:t>Сведения о стандарте</w:t>
      </w:r>
    </w:p>
    <w:p w14:paraId="31FABE44" w14:textId="57C29218" w:rsidR="00A219C6" w:rsidRPr="00EE3266" w:rsidRDefault="00DA3E28" w:rsidP="00A219C6">
      <w:pPr>
        <w:tabs>
          <w:tab w:val="left" w:pos="993"/>
        </w:tabs>
        <w:spacing w:after="0" w:line="360" w:lineRule="auto"/>
        <w:ind w:firstLine="709"/>
        <w:jc w:val="both"/>
        <w:rPr>
          <w:rFonts w:ascii="Arial" w:eastAsia="Arial Unicode MS" w:hAnsi="Arial" w:cs="Arial"/>
          <w:sz w:val="24"/>
          <w:szCs w:val="24"/>
          <w:lang w:bidi="en-US"/>
        </w:rPr>
      </w:pPr>
      <w:r w:rsidRPr="00EE3266">
        <w:rPr>
          <w:rFonts w:ascii="Arial" w:eastAsia="Times New Roman" w:hAnsi="Arial" w:cs="Arial"/>
          <w:sz w:val="24"/>
          <w:szCs w:val="24"/>
          <w:lang w:eastAsia="ru-RU"/>
        </w:rPr>
        <w:t>1 </w:t>
      </w:r>
      <w:r w:rsidR="00A219C6" w:rsidRPr="00EE3266">
        <w:rPr>
          <w:rFonts w:ascii="Arial" w:eastAsia="Arial Unicode MS" w:hAnsi="Arial" w:cs="Arial"/>
          <w:sz w:val="24"/>
          <w:szCs w:val="24"/>
          <w:lang w:bidi="en-US"/>
        </w:rPr>
        <w:t xml:space="preserve">ПОДГОТОВЛЕН </w:t>
      </w:r>
      <w:r w:rsidR="00817B8F" w:rsidRPr="00EE3266">
        <w:rPr>
          <w:rFonts w:ascii="Arial" w:hAnsi="Arial" w:cs="Arial"/>
          <w:bCs/>
          <w:sz w:val="24"/>
          <w:szCs w:val="24"/>
        </w:rPr>
        <w:t xml:space="preserve">Обществом с ограниченной ответственностью Научно-методический центр «Электромагнитная совместимость» (ООО «НМЦ ЭМС») </w:t>
      </w:r>
      <w:r w:rsidR="00A219C6" w:rsidRPr="00EE3266">
        <w:rPr>
          <w:rFonts w:ascii="Arial" w:eastAsia="Arial Unicode MS" w:hAnsi="Arial" w:cs="Arial"/>
          <w:sz w:val="24"/>
          <w:szCs w:val="24"/>
          <w:lang w:bidi="en-US"/>
        </w:rPr>
        <w:t>на основе собственного перевода на русский язык англоязычной версии стандарта, указанного в пункте 4</w:t>
      </w:r>
    </w:p>
    <w:p w14:paraId="0F454B82" w14:textId="473782BD" w:rsidR="00DA3E28" w:rsidRPr="00EE3266" w:rsidRDefault="00DA3E28" w:rsidP="00A219C6">
      <w:pPr>
        <w:tabs>
          <w:tab w:val="left" w:pos="993"/>
        </w:tabs>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2 ВНЕСЕН </w:t>
      </w:r>
      <w:r w:rsidRPr="00EE3266">
        <w:rPr>
          <w:rFonts w:ascii="Arial" w:eastAsia="DejaVuSerif" w:hAnsi="Arial" w:cs="Arial"/>
          <w:sz w:val="24"/>
          <w:szCs w:val="24"/>
          <w:lang w:eastAsia="ru-RU"/>
        </w:rPr>
        <w:t>Федеральным агентством по техничес</w:t>
      </w:r>
      <w:r w:rsidR="00A219C6" w:rsidRPr="00EE3266">
        <w:rPr>
          <w:rFonts w:ascii="Arial" w:eastAsia="DejaVuSerif" w:hAnsi="Arial" w:cs="Arial"/>
          <w:sz w:val="24"/>
          <w:szCs w:val="24"/>
          <w:lang w:eastAsia="ru-RU"/>
        </w:rPr>
        <w:t>кому регулированию и метрологии</w:t>
      </w:r>
    </w:p>
    <w:p w14:paraId="6B8BFDAE" w14:textId="7BDB0F42" w:rsidR="00BD4E63" w:rsidRPr="00EE3266" w:rsidRDefault="00DA3E28" w:rsidP="00850836">
      <w:pPr>
        <w:tabs>
          <w:tab w:val="left" w:pos="0"/>
          <w:tab w:val="left" w:pos="392"/>
          <w:tab w:val="left" w:pos="540"/>
        </w:tabs>
        <w:spacing w:after="0" w:line="360" w:lineRule="auto"/>
        <w:ind w:firstLine="709"/>
        <w:jc w:val="both"/>
        <w:rPr>
          <w:rFonts w:ascii="Arial" w:eastAsia="DejaVuSerif" w:hAnsi="Arial" w:cs="Arial"/>
          <w:sz w:val="24"/>
          <w:szCs w:val="24"/>
          <w:lang w:eastAsia="ru-RU"/>
        </w:rPr>
      </w:pPr>
      <w:r w:rsidRPr="00EE3266">
        <w:rPr>
          <w:rFonts w:ascii="Arial" w:eastAsia="Times New Roman" w:hAnsi="Arial" w:cs="Arial"/>
          <w:sz w:val="24"/>
          <w:szCs w:val="24"/>
          <w:lang w:eastAsia="ru-RU"/>
        </w:rPr>
        <w:t xml:space="preserve">3 ПРИНЯТ </w:t>
      </w:r>
      <w:r w:rsidR="00176CC6" w:rsidRPr="00EE3266">
        <w:rPr>
          <w:rFonts w:ascii="Arial" w:hAnsi="Arial" w:cs="Arial"/>
          <w:sz w:val="24"/>
          <w:szCs w:val="24"/>
        </w:rPr>
        <w:t>Евразийским советом по стандартизации, метрологии и сертификации</w:t>
      </w:r>
      <w:r w:rsidRPr="00EE3266">
        <w:rPr>
          <w:rFonts w:ascii="Arial" w:eastAsia="DejaVuSerif" w:hAnsi="Arial" w:cs="Arial"/>
          <w:sz w:val="24"/>
          <w:szCs w:val="24"/>
          <w:lang w:eastAsia="ru-RU"/>
        </w:rPr>
        <w:t xml:space="preserve"> </w:t>
      </w:r>
      <w:r w:rsidR="00BD4E63" w:rsidRPr="00EE3266">
        <w:rPr>
          <w:rFonts w:ascii="Arial" w:eastAsia="DejaVuSerif" w:hAnsi="Arial" w:cs="Arial"/>
          <w:sz w:val="24"/>
          <w:szCs w:val="24"/>
          <w:lang w:eastAsia="ru-RU"/>
        </w:rPr>
        <w:t>(протокол от                                          202</w:t>
      </w:r>
      <w:r w:rsidR="00A219C6" w:rsidRPr="00EE3266">
        <w:rPr>
          <w:rFonts w:ascii="Arial" w:eastAsia="DejaVuSerif" w:hAnsi="Arial" w:cs="Arial"/>
          <w:sz w:val="24"/>
          <w:szCs w:val="24"/>
          <w:lang w:eastAsia="ru-RU"/>
        </w:rPr>
        <w:t>3</w:t>
      </w:r>
      <w:r w:rsidR="00BD4E63" w:rsidRPr="00EE3266">
        <w:rPr>
          <w:rFonts w:ascii="Arial" w:eastAsia="DejaVuSerif" w:hAnsi="Arial" w:cs="Arial"/>
          <w:sz w:val="24"/>
          <w:szCs w:val="24"/>
          <w:lang w:eastAsia="ru-RU"/>
        </w:rPr>
        <w:t xml:space="preserve"> г. №                      </w:t>
      </w:r>
      <w:proofErr w:type="gramStart"/>
      <w:r w:rsidR="00BD4E63" w:rsidRPr="00EE3266">
        <w:rPr>
          <w:rFonts w:ascii="Arial" w:eastAsia="DejaVuSerif" w:hAnsi="Arial" w:cs="Arial"/>
          <w:sz w:val="24"/>
          <w:szCs w:val="24"/>
          <w:lang w:eastAsia="ru-RU"/>
        </w:rPr>
        <w:t xml:space="preserve">  )</w:t>
      </w:r>
      <w:proofErr w:type="gramEnd"/>
    </w:p>
    <w:p w14:paraId="591FB0CB" w14:textId="77777777" w:rsidR="00DA3E28" w:rsidRPr="00EE3266" w:rsidRDefault="00DA3E28" w:rsidP="00850836">
      <w:pPr>
        <w:spacing w:after="0" w:line="360" w:lineRule="auto"/>
        <w:ind w:firstLine="709"/>
        <w:jc w:val="both"/>
        <w:rPr>
          <w:rFonts w:ascii="Arial" w:eastAsia="Times New Roman" w:hAnsi="Arial" w:cs="Arial"/>
          <w:sz w:val="24"/>
          <w:szCs w:val="24"/>
        </w:rPr>
      </w:pPr>
      <w:r w:rsidRPr="00EE3266">
        <w:rPr>
          <w:rFonts w:ascii="Arial" w:eastAsia="Times New Roman" w:hAnsi="Arial" w:cs="Arial"/>
          <w:sz w:val="24"/>
          <w:szCs w:val="24"/>
        </w:rPr>
        <w:t>За принятие проголосовали:</w:t>
      </w:r>
    </w:p>
    <w:tbl>
      <w:tblPr>
        <w:tblpPr w:leftFromText="181" w:rightFromText="181" w:vertAnchor="text" w:horzAnchor="margin" w:tblpY="1"/>
        <w:tblW w:w="5000" w:type="pct"/>
        <w:tblLayout w:type="fixed"/>
        <w:tblCellMar>
          <w:left w:w="40" w:type="dxa"/>
          <w:right w:w="40" w:type="dxa"/>
        </w:tblCellMar>
        <w:tblLook w:val="0000" w:firstRow="0" w:lastRow="0" w:firstColumn="0" w:lastColumn="0" w:noHBand="0" w:noVBand="0"/>
      </w:tblPr>
      <w:tblGrid>
        <w:gridCol w:w="3049"/>
        <w:gridCol w:w="1863"/>
        <w:gridCol w:w="4999"/>
      </w:tblGrid>
      <w:tr w:rsidR="00E9034F" w:rsidRPr="00EE3266" w14:paraId="16F9BD69" w14:textId="77777777" w:rsidTr="00850836">
        <w:trPr>
          <w:trHeight w:val="20"/>
        </w:trPr>
        <w:tc>
          <w:tcPr>
            <w:tcW w:w="2964" w:type="dxa"/>
            <w:tcBorders>
              <w:top w:val="single" w:sz="4" w:space="0" w:color="auto"/>
              <w:left w:val="single" w:sz="4" w:space="0" w:color="auto"/>
              <w:bottom w:val="double" w:sz="4" w:space="0" w:color="auto"/>
              <w:right w:val="single" w:sz="4" w:space="0" w:color="auto"/>
            </w:tcBorders>
            <w:shd w:val="clear" w:color="auto" w:fill="FFFFFF"/>
          </w:tcPr>
          <w:p w14:paraId="6D675946" w14:textId="7272C5EC" w:rsidR="00C75752" w:rsidRPr="00EE3266" w:rsidRDefault="00C75752" w:rsidP="00DC2DAB">
            <w:pPr>
              <w:pStyle w:val="1c"/>
              <w:spacing w:after="0"/>
              <w:ind w:firstLine="0"/>
              <w:jc w:val="center"/>
              <w:rPr>
                <w:sz w:val="24"/>
                <w:szCs w:val="24"/>
              </w:rPr>
            </w:pPr>
            <w:r w:rsidRPr="00EE3266">
              <w:rPr>
                <w:sz w:val="24"/>
                <w:szCs w:val="24"/>
              </w:rPr>
              <w:t>Краткое наименование страны по МК (</w:t>
            </w:r>
            <w:r w:rsidR="00DC2DAB" w:rsidRPr="00EE3266">
              <w:rPr>
                <w:sz w:val="24"/>
                <w:szCs w:val="24"/>
              </w:rPr>
              <w:t>ИСО</w:t>
            </w:r>
            <w:r w:rsidRPr="00EE3266">
              <w:rPr>
                <w:sz w:val="24"/>
                <w:szCs w:val="24"/>
              </w:rPr>
              <w:t xml:space="preserve"> 3166) 004–97</w:t>
            </w:r>
          </w:p>
        </w:tc>
        <w:tc>
          <w:tcPr>
            <w:tcW w:w="1811" w:type="dxa"/>
            <w:tcBorders>
              <w:top w:val="single" w:sz="4" w:space="0" w:color="auto"/>
              <w:left w:val="single" w:sz="4" w:space="0" w:color="auto"/>
              <w:bottom w:val="double" w:sz="4" w:space="0" w:color="auto"/>
              <w:right w:val="single" w:sz="4" w:space="0" w:color="auto"/>
            </w:tcBorders>
            <w:shd w:val="clear" w:color="auto" w:fill="FFFFFF"/>
          </w:tcPr>
          <w:p w14:paraId="30D8BCFB" w14:textId="379AB2ED" w:rsidR="00C75752" w:rsidRPr="00EE3266" w:rsidRDefault="00C75752" w:rsidP="00DC2DAB">
            <w:pPr>
              <w:pStyle w:val="1c"/>
              <w:spacing w:after="0"/>
              <w:ind w:firstLine="0"/>
              <w:jc w:val="center"/>
              <w:rPr>
                <w:sz w:val="24"/>
                <w:szCs w:val="24"/>
              </w:rPr>
            </w:pPr>
            <w:r w:rsidRPr="00EE3266">
              <w:rPr>
                <w:sz w:val="24"/>
                <w:szCs w:val="24"/>
              </w:rPr>
              <w:t>Код страны по МК (</w:t>
            </w:r>
            <w:r w:rsidR="00DC2DAB" w:rsidRPr="00EE3266">
              <w:rPr>
                <w:sz w:val="24"/>
                <w:szCs w:val="24"/>
              </w:rPr>
              <w:t>ИСО</w:t>
            </w:r>
            <w:r w:rsidRPr="00EE3266">
              <w:rPr>
                <w:sz w:val="24"/>
                <w:szCs w:val="24"/>
              </w:rPr>
              <w:t xml:space="preserve"> 3166) 004–97</w:t>
            </w:r>
          </w:p>
        </w:tc>
        <w:tc>
          <w:tcPr>
            <w:tcW w:w="4859" w:type="dxa"/>
            <w:tcBorders>
              <w:top w:val="single" w:sz="4" w:space="0" w:color="auto"/>
              <w:left w:val="single" w:sz="4" w:space="0" w:color="auto"/>
              <w:bottom w:val="double" w:sz="4" w:space="0" w:color="auto"/>
              <w:right w:val="single" w:sz="4" w:space="0" w:color="auto"/>
            </w:tcBorders>
            <w:shd w:val="clear" w:color="auto" w:fill="FFFFFF"/>
          </w:tcPr>
          <w:p w14:paraId="05D6A80D" w14:textId="77777777" w:rsidR="00C75752" w:rsidRPr="00EE3266" w:rsidRDefault="00C75752" w:rsidP="00C75752">
            <w:pPr>
              <w:pStyle w:val="1c"/>
              <w:spacing w:after="0"/>
              <w:ind w:firstLine="0"/>
              <w:jc w:val="center"/>
              <w:rPr>
                <w:sz w:val="24"/>
                <w:szCs w:val="24"/>
              </w:rPr>
            </w:pPr>
            <w:r w:rsidRPr="00EE3266">
              <w:rPr>
                <w:sz w:val="24"/>
                <w:szCs w:val="24"/>
              </w:rPr>
              <w:t>Сокращенное наименование национального органа по стандартизации</w:t>
            </w:r>
          </w:p>
        </w:tc>
      </w:tr>
      <w:tr w:rsidR="00E9034F" w:rsidRPr="00EE3266" w14:paraId="40ACD33E" w14:textId="77777777" w:rsidTr="00850836">
        <w:trPr>
          <w:trHeight w:val="38"/>
        </w:trPr>
        <w:tc>
          <w:tcPr>
            <w:tcW w:w="2964" w:type="dxa"/>
            <w:tcBorders>
              <w:top w:val="double" w:sz="4" w:space="0" w:color="auto"/>
              <w:left w:val="single" w:sz="4" w:space="0" w:color="auto"/>
              <w:right w:val="single" w:sz="4" w:space="0" w:color="auto"/>
            </w:tcBorders>
            <w:shd w:val="clear" w:color="auto" w:fill="FFFFFF"/>
          </w:tcPr>
          <w:p w14:paraId="05E431F3" w14:textId="77777777" w:rsidR="00C75752" w:rsidRPr="00EE3266" w:rsidRDefault="00C75752" w:rsidP="00C75752">
            <w:pPr>
              <w:widowControl w:val="0"/>
              <w:autoSpaceDE w:val="0"/>
              <w:autoSpaceDN w:val="0"/>
              <w:adjustRightInd w:val="0"/>
              <w:spacing w:after="0" w:line="240" w:lineRule="auto"/>
              <w:ind w:firstLine="697"/>
              <w:jc w:val="both"/>
              <w:rPr>
                <w:rFonts w:ascii="Arial" w:hAnsi="Arial" w:cs="Arial"/>
                <w:sz w:val="24"/>
                <w:szCs w:val="24"/>
              </w:rPr>
            </w:pPr>
            <w:r w:rsidRPr="00EE3266">
              <w:rPr>
                <w:rFonts w:ascii="Arial" w:hAnsi="Arial" w:cs="Arial"/>
                <w:sz w:val="24"/>
                <w:szCs w:val="24"/>
              </w:rPr>
              <w:t>Азербайджан</w:t>
            </w:r>
          </w:p>
        </w:tc>
        <w:tc>
          <w:tcPr>
            <w:tcW w:w="1811" w:type="dxa"/>
            <w:tcBorders>
              <w:top w:val="double" w:sz="4" w:space="0" w:color="auto"/>
              <w:left w:val="single" w:sz="4" w:space="0" w:color="auto"/>
              <w:right w:val="single" w:sz="4" w:space="0" w:color="auto"/>
            </w:tcBorders>
            <w:shd w:val="clear" w:color="auto" w:fill="FFFFFF"/>
          </w:tcPr>
          <w:p w14:paraId="1E5CF1B9" w14:textId="77777777" w:rsidR="00C75752" w:rsidRPr="00EE3266"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EE3266">
              <w:rPr>
                <w:rFonts w:ascii="Arial" w:hAnsi="Arial" w:cs="Arial"/>
                <w:sz w:val="24"/>
                <w:szCs w:val="24"/>
              </w:rPr>
              <w:t>AZ</w:t>
            </w:r>
          </w:p>
        </w:tc>
        <w:tc>
          <w:tcPr>
            <w:tcW w:w="4859" w:type="dxa"/>
            <w:tcBorders>
              <w:top w:val="double" w:sz="4" w:space="0" w:color="auto"/>
              <w:left w:val="single" w:sz="4" w:space="0" w:color="auto"/>
              <w:right w:val="single" w:sz="4" w:space="0" w:color="auto"/>
            </w:tcBorders>
            <w:shd w:val="clear" w:color="auto" w:fill="FFFFFF"/>
          </w:tcPr>
          <w:p w14:paraId="6EB213C1" w14:textId="77777777" w:rsidR="00C75752" w:rsidRPr="00EE3266" w:rsidRDefault="00C75752" w:rsidP="00C75752">
            <w:pPr>
              <w:widowControl w:val="0"/>
              <w:autoSpaceDE w:val="0"/>
              <w:autoSpaceDN w:val="0"/>
              <w:adjustRightInd w:val="0"/>
              <w:spacing w:after="0" w:line="240" w:lineRule="auto"/>
              <w:jc w:val="both"/>
              <w:rPr>
                <w:rFonts w:ascii="Arial" w:hAnsi="Arial" w:cs="Arial"/>
                <w:sz w:val="24"/>
                <w:szCs w:val="24"/>
              </w:rPr>
            </w:pPr>
            <w:proofErr w:type="spellStart"/>
            <w:r w:rsidRPr="00EE3266">
              <w:rPr>
                <w:rFonts w:ascii="Arial" w:hAnsi="Arial" w:cs="Arial"/>
                <w:sz w:val="24"/>
                <w:szCs w:val="24"/>
              </w:rPr>
              <w:t>Азстандарт</w:t>
            </w:r>
            <w:proofErr w:type="spellEnd"/>
          </w:p>
        </w:tc>
      </w:tr>
      <w:tr w:rsidR="00E9034F" w:rsidRPr="00EE3266" w14:paraId="210A33DE" w14:textId="77777777" w:rsidTr="00850836">
        <w:trPr>
          <w:trHeight w:val="20"/>
        </w:trPr>
        <w:tc>
          <w:tcPr>
            <w:tcW w:w="2964" w:type="dxa"/>
            <w:tcBorders>
              <w:left w:val="single" w:sz="4" w:space="0" w:color="auto"/>
              <w:right w:val="single" w:sz="4" w:space="0" w:color="auto"/>
            </w:tcBorders>
            <w:shd w:val="clear" w:color="auto" w:fill="FFFFFF"/>
          </w:tcPr>
          <w:p w14:paraId="4130BC61" w14:textId="77777777" w:rsidR="00C75752" w:rsidRPr="00EE3266" w:rsidRDefault="00C75752" w:rsidP="00C75752">
            <w:pPr>
              <w:widowControl w:val="0"/>
              <w:autoSpaceDE w:val="0"/>
              <w:autoSpaceDN w:val="0"/>
              <w:adjustRightInd w:val="0"/>
              <w:spacing w:after="0" w:line="240" w:lineRule="auto"/>
              <w:ind w:firstLine="697"/>
              <w:jc w:val="both"/>
              <w:rPr>
                <w:rFonts w:ascii="Arial" w:hAnsi="Arial" w:cs="Arial"/>
                <w:sz w:val="24"/>
                <w:szCs w:val="24"/>
              </w:rPr>
            </w:pPr>
            <w:r w:rsidRPr="00EE3266">
              <w:rPr>
                <w:rFonts w:ascii="Arial" w:hAnsi="Arial" w:cs="Arial"/>
                <w:sz w:val="24"/>
                <w:szCs w:val="24"/>
              </w:rPr>
              <w:t>Армения</w:t>
            </w:r>
          </w:p>
        </w:tc>
        <w:tc>
          <w:tcPr>
            <w:tcW w:w="1811" w:type="dxa"/>
            <w:tcBorders>
              <w:left w:val="single" w:sz="4" w:space="0" w:color="auto"/>
              <w:right w:val="single" w:sz="4" w:space="0" w:color="auto"/>
            </w:tcBorders>
            <w:shd w:val="clear" w:color="auto" w:fill="FFFFFF"/>
          </w:tcPr>
          <w:p w14:paraId="05B79A53" w14:textId="77777777" w:rsidR="00C75752" w:rsidRPr="00EE3266"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EE3266">
              <w:rPr>
                <w:rFonts w:ascii="Arial" w:hAnsi="Arial" w:cs="Arial"/>
                <w:sz w:val="24"/>
                <w:szCs w:val="24"/>
              </w:rPr>
              <w:t>AM</w:t>
            </w:r>
          </w:p>
        </w:tc>
        <w:tc>
          <w:tcPr>
            <w:tcW w:w="4859" w:type="dxa"/>
            <w:tcBorders>
              <w:left w:val="single" w:sz="4" w:space="0" w:color="auto"/>
              <w:right w:val="single" w:sz="4" w:space="0" w:color="auto"/>
            </w:tcBorders>
            <w:shd w:val="clear" w:color="auto" w:fill="FFFFFF"/>
          </w:tcPr>
          <w:p w14:paraId="6FA827C2" w14:textId="2DA9A123" w:rsidR="00C75752" w:rsidRPr="00EE3266" w:rsidRDefault="00C75752" w:rsidP="00C75752">
            <w:pPr>
              <w:widowControl w:val="0"/>
              <w:autoSpaceDE w:val="0"/>
              <w:autoSpaceDN w:val="0"/>
              <w:adjustRightInd w:val="0"/>
              <w:spacing w:after="0" w:line="240" w:lineRule="auto"/>
              <w:jc w:val="both"/>
              <w:rPr>
                <w:rFonts w:ascii="Arial" w:hAnsi="Arial" w:cs="Arial"/>
                <w:sz w:val="24"/>
                <w:szCs w:val="24"/>
              </w:rPr>
            </w:pPr>
            <w:r w:rsidRPr="00EE3266">
              <w:rPr>
                <w:rFonts w:ascii="Arial" w:hAnsi="Arial" w:cs="Arial"/>
                <w:sz w:val="24"/>
                <w:szCs w:val="24"/>
              </w:rPr>
              <w:t>ЗАО «Национальный орган по стандартизации и метрологии»</w:t>
            </w:r>
            <w:r w:rsidR="00884F81" w:rsidRPr="00EE3266">
              <w:rPr>
                <w:rFonts w:ascii="Arial" w:hAnsi="Arial" w:cs="Arial"/>
                <w:sz w:val="24"/>
                <w:szCs w:val="24"/>
              </w:rPr>
              <w:t xml:space="preserve"> </w:t>
            </w:r>
            <w:r w:rsidRPr="00EE3266">
              <w:rPr>
                <w:rFonts w:ascii="Arial" w:hAnsi="Arial" w:cs="Arial"/>
                <w:sz w:val="24"/>
                <w:szCs w:val="24"/>
              </w:rPr>
              <w:t>Республики Армения</w:t>
            </w:r>
          </w:p>
        </w:tc>
      </w:tr>
      <w:tr w:rsidR="00E9034F" w:rsidRPr="00EE3266" w14:paraId="30F3766A" w14:textId="77777777" w:rsidTr="00850836">
        <w:trPr>
          <w:trHeight w:val="20"/>
        </w:trPr>
        <w:tc>
          <w:tcPr>
            <w:tcW w:w="2964" w:type="dxa"/>
            <w:tcBorders>
              <w:left w:val="single" w:sz="4" w:space="0" w:color="auto"/>
              <w:right w:val="single" w:sz="4" w:space="0" w:color="auto"/>
            </w:tcBorders>
            <w:shd w:val="clear" w:color="auto" w:fill="FFFFFF"/>
          </w:tcPr>
          <w:p w14:paraId="1F747ED4" w14:textId="77777777" w:rsidR="00C75752" w:rsidRPr="00EE3266" w:rsidRDefault="00C75752" w:rsidP="00C75752">
            <w:pPr>
              <w:widowControl w:val="0"/>
              <w:autoSpaceDE w:val="0"/>
              <w:autoSpaceDN w:val="0"/>
              <w:adjustRightInd w:val="0"/>
              <w:spacing w:after="0" w:line="240" w:lineRule="auto"/>
              <w:ind w:firstLine="697"/>
              <w:jc w:val="both"/>
              <w:rPr>
                <w:rFonts w:ascii="Arial" w:hAnsi="Arial" w:cs="Arial"/>
                <w:sz w:val="24"/>
                <w:szCs w:val="24"/>
              </w:rPr>
            </w:pPr>
            <w:r w:rsidRPr="00EE3266">
              <w:rPr>
                <w:rFonts w:ascii="Arial" w:hAnsi="Arial" w:cs="Arial"/>
                <w:sz w:val="24"/>
                <w:szCs w:val="24"/>
              </w:rPr>
              <w:t>Беларусь</w:t>
            </w:r>
          </w:p>
        </w:tc>
        <w:tc>
          <w:tcPr>
            <w:tcW w:w="1811" w:type="dxa"/>
            <w:tcBorders>
              <w:left w:val="single" w:sz="4" w:space="0" w:color="auto"/>
              <w:right w:val="single" w:sz="4" w:space="0" w:color="auto"/>
            </w:tcBorders>
            <w:shd w:val="clear" w:color="auto" w:fill="FFFFFF"/>
          </w:tcPr>
          <w:p w14:paraId="533240D0" w14:textId="77777777" w:rsidR="00C75752" w:rsidRPr="00EE3266"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EE3266">
              <w:rPr>
                <w:rFonts w:ascii="Arial" w:hAnsi="Arial" w:cs="Arial"/>
                <w:sz w:val="24"/>
                <w:szCs w:val="24"/>
              </w:rPr>
              <w:t>BY</w:t>
            </w:r>
          </w:p>
        </w:tc>
        <w:tc>
          <w:tcPr>
            <w:tcW w:w="4859" w:type="dxa"/>
            <w:tcBorders>
              <w:left w:val="single" w:sz="4" w:space="0" w:color="auto"/>
              <w:right w:val="single" w:sz="4" w:space="0" w:color="auto"/>
            </w:tcBorders>
            <w:shd w:val="clear" w:color="auto" w:fill="FFFFFF"/>
          </w:tcPr>
          <w:p w14:paraId="49ED5570" w14:textId="77777777" w:rsidR="00C75752" w:rsidRPr="00EE3266" w:rsidRDefault="00C75752" w:rsidP="00C75752">
            <w:pPr>
              <w:widowControl w:val="0"/>
              <w:autoSpaceDE w:val="0"/>
              <w:autoSpaceDN w:val="0"/>
              <w:adjustRightInd w:val="0"/>
              <w:spacing w:after="0" w:line="240" w:lineRule="auto"/>
              <w:jc w:val="both"/>
              <w:rPr>
                <w:rFonts w:ascii="Arial" w:hAnsi="Arial" w:cs="Arial"/>
                <w:sz w:val="24"/>
                <w:szCs w:val="24"/>
              </w:rPr>
            </w:pPr>
            <w:r w:rsidRPr="00EE3266">
              <w:rPr>
                <w:rFonts w:ascii="Arial" w:hAnsi="Arial" w:cs="Arial"/>
                <w:sz w:val="24"/>
                <w:szCs w:val="24"/>
              </w:rPr>
              <w:t>Госстандарт Республики Беларусь</w:t>
            </w:r>
          </w:p>
        </w:tc>
      </w:tr>
      <w:tr w:rsidR="00E9034F" w:rsidRPr="00EE3266" w14:paraId="657AC769" w14:textId="77777777" w:rsidTr="00850836">
        <w:trPr>
          <w:trHeight w:val="20"/>
        </w:trPr>
        <w:tc>
          <w:tcPr>
            <w:tcW w:w="2964" w:type="dxa"/>
            <w:tcBorders>
              <w:left w:val="single" w:sz="4" w:space="0" w:color="auto"/>
              <w:right w:val="single" w:sz="4" w:space="0" w:color="auto"/>
            </w:tcBorders>
            <w:shd w:val="clear" w:color="auto" w:fill="FFFFFF"/>
          </w:tcPr>
          <w:p w14:paraId="07129A5A" w14:textId="77777777" w:rsidR="00C75752" w:rsidRPr="00EE3266"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EE3266">
              <w:rPr>
                <w:rFonts w:ascii="Arial" w:hAnsi="Arial" w:cs="Arial"/>
                <w:sz w:val="24"/>
                <w:szCs w:val="24"/>
              </w:rPr>
              <w:t>Грузия</w:t>
            </w:r>
          </w:p>
        </w:tc>
        <w:tc>
          <w:tcPr>
            <w:tcW w:w="1811" w:type="dxa"/>
            <w:tcBorders>
              <w:left w:val="single" w:sz="4" w:space="0" w:color="auto"/>
              <w:right w:val="single" w:sz="4" w:space="0" w:color="auto"/>
            </w:tcBorders>
            <w:shd w:val="clear" w:color="auto" w:fill="FFFFFF"/>
          </w:tcPr>
          <w:p w14:paraId="6FB81A00" w14:textId="77777777" w:rsidR="00C75752" w:rsidRPr="00EE3266"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EE3266">
              <w:rPr>
                <w:rFonts w:ascii="Arial" w:hAnsi="Arial" w:cs="Arial"/>
                <w:sz w:val="24"/>
                <w:szCs w:val="24"/>
              </w:rPr>
              <w:t>GE</w:t>
            </w:r>
          </w:p>
        </w:tc>
        <w:tc>
          <w:tcPr>
            <w:tcW w:w="4859" w:type="dxa"/>
            <w:tcBorders>
              <w:left w:val="single" w:sz="4" w:space="0" w:color="auto"/>
              <w:right w:val="single" w:sz="4" w:space="0" w:color="auto"/>
            </w:tcBorders>
            <w:shd w:val="clear" w:color="auto" w:fill="FFFFFF"/>
          </w:tcPr>
          <w:p w14:paraId="04CA71C2" w14:textId="77777777" w:rsidR="00C75752" w:rsidRPr="00EE3266" w:rsidRDefault="00C75752" w:rsidP="00C75752">
            <w:pPr>
              <w:widowControl w:val="0"/>
              <w:autoSpaceDE w:val="0"/>
              <w:autoSpaceDN w:val="0"/>
              <w:adjustRightInd w:val="0"/>
              <w:spacing w:after="0" w:line="240" w:lineRule="auto"/>
              <w:jc w:val="both"/>
              <w:rPr>
                <w:rFonts w:ascii="Arial" w:hAnsi="Arial" w:cs="Arial"/>
                <w:sz w:val="24"/>
                <w:szCs w:val="24"/>
              </w:rPr>
            </w:pPr>
            <w:proofErr w:type="spellStart"/>
            <w:r w:rsidRPr="00EE3266">
              <w:rPr>
                <w:rFonts w:ascii="Arial" w:hAnsi="Arial" w:cs="Arial"/>
                <w:sz w:val="24"/>
                <w:szCs w:val="24"/>
              </w:rPr>
              <w:t>Грузстандарт</w:t>
            </w:r>
            <w:proofErr w:type="spellEnd"/>
          </w:p>
        </w:tc>
      </w:tr>
      <w:tr w:rsidR="00E9034F" w:rsidRPr="00EE3266" w14:paraId="20392515" w14:textId="77777777" w:rsidTr="00850836">
        <w:trPr>
          <w:trHeight w:val="20"/>
        </w:trPr>
        <w:tc>
          <w:tcPr>
            <w:tcW w:w="2964" w:type="dxa"/>
            <w:tcBorders>
              <w:left w:val="single" w:sz="4" w:space="0" w:color="auto"/>
              <w:right w:val="single" w:sz="4" w:space="0" w:color="auto"/>
            </w:tcBorders>
            <w:shd w:val="clear" w:color="auto" w:fill="FFFFFF"/>
          </w:tcPr>
          <w:p w14:paraId="3241003B" w14:textId="77777777" w:rsidR="00C75752" w:rsidRPr="00EE3266"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EE3266">
              <w:rPr>
                <w:rFonts w:ascii="Arial" w:hAnsi="Arial" w:cs="Arial"/>
                <w:sz w:val="24"/>
                <w:szCs w:val="24"/>
              </w:rPr>
              <w:t>Казахстан</w:t>
            </w:r>
          </w:p>
        </w:tc>
        <w:tc>
          <w:tcPr>
            <w:tcW w:w="1811" w:type="dxa"/>
            <w:tcBorders>
              <w:left w:val="single" w:sz="4" w:space="0" w:color="auto"/>
              <w:right w:val="single" w:sz="4" w:space="0" w:color="auto"/>
            </w:tcBorders>
            <w:shd w:val="clear" w:color="auto" w:fill="FFFFFF"/>
          </w:tcPr>
          <w:p w14:paraId="02B29F4B" w14:textId="77777777" w:rsidR="00C75752" w:rsidRPr="00EE3266"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EE3266">
              <w:rPr>
                <w:rFonts w:ascii="Arial" w:hAnsi="Arial" w:cs="Arial"/>
                <w:sz w:val="24"/>
                <w:szCs w:val="24"/>
              </w:rPr>
              <w:t>KZ</w:t>
            </w:r>
          </w:p>
        </w:tc>
        <w:tc>
          <w:tcPr>
            <w:tcW w:w="4859" w:type="dxa"/>
            <w:tcBorders>
              <w:left w:val="single" w:sz="4" w:space="0" w:color="auto"/>
              <w:right w:val="single" w:sz="4" w:space="0" w:color="auto"/>
            </w:tcBorders>
            <w:shd w:val="clear" w:color="auto" w:fill="FFFFFF"/>
          </w:tcPr>
          <w:p w14:paraId="1995BB24" w14:textId="77777777" w:rsidR="00C75752" w:rsidRPr="00EE3266" w:rsidRDefault="00C75752" w:rsidP="00C75752">
            <w:pPr>
              <w:widowControl w:val="0"/>
              <w:autoSpaceDE w:val="0"/>
              <w:autoSpaceDN w:val="0"/>
              <w:adjustRightInd w:val="0"/>
              <w:spacing w:after="0" w:line="240" w:lineRule="auto"/>
              <w:jc w:val="both"/>
              <w:rPr>
                <w:rFonts w:ascii="Arial" w:hAnsi="Arial" w:cs="Arial"/>
                <w:sz w:val="24"/>
                <w:szCs w:val="24"/>
              </w:rPr>
            </w:pPr>
            <w:r w:rsidRPr="00EE3266">
              <w:rPr>
                <w:rFonts w:ascii="Arial" w:hAnsi="Arial" w:cs="Arial"/>
                <w:sz w:val="24"/>
                <w:szCs w:val="24"/>
              </w:rPr>
              <w:t>Госстандарт Республики Казахстан</w:t>
            </w:r>
          </w:p>
        </w:tc>
      </w:tr>
      <w:tr w:rsidR="00E9034F" w:rsidRPr="00EE3266" w14:paraId="11BD4144" w14:textId="77777777" w:rsidTr="00850836">
        <w:trPr>
          <w:trHeight w:val="20"/>
        </w:trPr>
        <w:tc>
          <w:tcPr>
            <w:tcW w:w="2964" w:type="dxa"/>
            <w:tcBorders>
              <w:left w:val="single" w:sz="4" w:space="0" w:color="auto"/>
              <w:right w:val="single" w:sz="4" w:space="0" w:color="auto"/>
            </w:tcBorders>
            <w:shd w:val="clear" w:color="auto" w:fill="FFFFFF"/>
          </w:tcPr>
          <w:p w14:paraId="4B50484E" w14:textId="77777777" w:rsidR="00C75752" w:rsidRPr="00EE3266"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EE3266">
              <w:rPr>
                <w:rFonts w:ascii="Arial" w:hAnsi="Arial" w:cs="Arial"/>
                <w:sz w:val="24"/>
                <w:szCs w:val="24"/>
              </w:rPr>
              <w:t>Киргизия</w:t>
            </w:r>
          </w:p>
        </w:tc>
        <w:tc>
          <w:tcPr>
            <w:tcW w:w="1811" w:type="dxa"/>
            <w:tcBorders>
              <w:left w:val="single" w:sz="4" w:space="0" w:color="auto"/>
              <w:right w:val="single" w:sz="4" w:space="0" w:color="auto"/>
            </w:tcBorders>
            <w:shd w:val="clear" w:color="auto" w:fill="FFFFFF"/>
          </w:tcPr>
          <w:p w14:paraId="61F2C295" w14:textId="77777777" w:rsidR="00C75752" w:rsidRPr="00EE3266"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EE3266">
              <w:rPr>
                <w:rFonts w:ascii="Arial" w:hAnsi="Arial" w:cs="Arial"/>
                <w:sz w:val="24"/>
                <w:szCs w:val="24"/>
              </w:rPr>
              <w:t>KG</w:t>
            </w:r>
          </w:p>
        </w:tc>
        <w:tc>
          <w:tcPr>
            <w:tcW w:w="4859" w:type="dxa"/>
            <w:tcBorders>
              <w:left w:val="single" w:sz="4" w:space="0" w:color="auto"/>
              <w:right w:val="single" w:sz="4" w:space="0" w:color="auto"/>
            </w:tcBorders>
            <w:shd w:val="clear" w:color="auto" w:fill="FFFFFF"/>
          </w:tcPr>
          <w:p w14:paraId="391FBDB3" w14:textId="77777777" w:rsidR="00C75752" w:rsidRPr="00EE3266" w:rsidRDefault="00C75752" w:rsidP="00C75752">
            <w:pPr>
              <w:widowControl w:val="0"/>
              <w:autoSpaceDE w:val="0"/>
              <w:autoSpaceDN w:val="0"/>
              <w:adjustRightInd w:val="0"/>
              <w:spacing w:after="0" w:line="240" w:lineRule="auto"/>
              <w:jc w:val="both"/>
              <w:rPr>
                <w:rFonts w:ascii="Arial" w:hAnsi="Arial" w:cs="Arial"/>
                <w:sz w:val="24"/>
                <w:szCs w:val="24"/>
              </w:rPr>
            </w:pPr>
            <w:proofErr w:type="spellStart"/>
            <w:r w:rsidRPr="00EE3266">
              <w:rPr>
                <w:rFonts w:ascii="Arial" w:hAnsi="Arial" w:cs="Arial"/>
                <w:sz w:val="24"/>
                <w:szCs w:val="24"/>
              </w:rPr>
              <w:t>Кыргызстандарт</w:t>
            </w:r>
            <w:proofErr w:type="spellEnd"/>
          </w:p>
        </w:tc>
      </w:tr>
      <w:tr w:rsidR="00E9034F" w:rsidRPr="00EE3266" w14:paraId="256C608B" w14:textId="77777777" w:rsidTr="00850836">
        <w:trPr>
          <w:trHeight w:val="20"/>
        </w:trPr>
        <w:tc>
          <w:tcPr>
            <w:tcW w:w="2964" w:type="dxa"/>
            <w:tcBorders>
              <w:left w:val="single" w:sz="4" w:space="0" w:color="auto"/>
              <w:right w:val="single" w:sz="4" w:space="0" w:color="auto"/>
            </w:tcBorders>
            <w:shd w:val="clear" w:color="auto" w:fill="FFFFFF"/>
          </w:tcPr>
          <w:p w14:paraId="247D7AE3" w14:textId="77777777" w:rsidR="00C75752" w:rsidRPr="00EE3266"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EE3266">
              <w:rPr>
                <w:rFonts w:ascii="Arial" w:hAnsi="Arial" w:cs="Arial"/>
                <w:sz w:val="24"/>
                <w:szCs w:val="24"/>
              </w:rPr>
              <w:t>Молдова</w:t>
            </w:r>
          </w:p>
        </w:tc>
        <w:tc>
          <w:tcPr>
            <w:tcW w:w="1811" w:type="dxa"/>
            <w:tcBorders>
              <w:left w:val="single" w:sz="4" w:space="0" w:color="auto"/>
              <w:right w:val="single" w:sz="4" w:space="0" w:color="auto"/>
            </w:tcBorders>
            <w:shd w:val="clear" w:color="auto" w:fill="FFFFFF"/>
          </w:tcPr>
          <w:p w14:paraId="7CE01E3E" w14:textId="77777777" w:rsidR="00C75752" w:rsidRPr="00EE3266"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EE3266">
              <w:rPr>
                <w:rFonts w:ascii="Arial" w:hAnsi="Arial" w:cs="Arial"/>
                <w:sz w:val="24"/>
                <w:szCs w:val="24"/>
              </w:rPr>
              <w:t>MD</w:t>
            </w:r>
          </w:p>
        </w:tc>
        <w:tc>
          <w:tcPr>
            <w:tcW w:w="4859" w:type="dxa"/>
            <w:tcBorders>
              <w:left w:val="single" w:sz="4" w:space="0" w:color="auto"/>
              <w:right w:val="single" w:sz="4" w:space="0" w:color="auto"/>
            </w:tcBorders>
            <w:shd w:val="clear" w:color="auto" w:fill="FFFFFF"/>
          </w:tcPr>
          <w:p w14:paraId="3CF5312D" w14:textId="77777777" w:rsidR="00C75752" w:rsidRPr="00EE3266" w:rsidRDefault="00C75752" w:rsidP="00C75752">
            <w:pPr>
              <w:widowControl w:val="0"/>
              <w:autoSpaceDE w:val="0"/>
              <w:autoSpaceDN w:val="0"/>
              <w:adjustRightInd w:val="0"/>
              <w:spacing w:after="0" w:line="240" w:lineRule="auto"/>
              <w:jc w:val="both"/>
              <w:rPr>
                <w:rFonts w:ascii="Arial" w:hAnsi="Arial" w:cs="Arial"/>
                <w:sz w:val="24"/>
                <w:szCs w:val="24"/>
              </w:rPr>
            </w:pPr>
            <w:r w:rsidRPr="00EE3266">
              <w:rPr>
                <w:rFonts w:ascii="Arial" w:hAnsi="Arial" w:cs="Arial"/>
                <w:sz w:val="24"/>
                <w:szCs w:val="24"/>
              </w:rPr>
              <w:t xml:space="preserve">Институт стандартизации Молдовы </w:t>
            </w:r>
          </w:p>
        </w:tc>
      </w:tr>
      <w:tr w:rsidR="00E9034F" w:rsidRPr="00EE3266" w14:paraId="6D951228" w14:textId="77777777" w:rsidTr="00850836">
        <w:trPr>
          <w:trHeight w:val="20"/>
        </w:trPr>
        <w:tc>
          <w:tcPr>
            <w:tcW w:w="2964" w:type="dxa"/>
            <w:tcBorders>
              <w:left w:val="single" w:sz="4" w:space="0" w:color="auto"/>
              <w:right w:val="single" w:sz="4" w:space="0" w:color="auto"/>
            </w:tcBorders>
            <w:shd w:val="clear" w:color="auto" w:fill="FFFFFF"/>
          </w:tcPr>
          <w:p w14:paraId="49C07C21" w14:textId="77777777" w:rsidR="00C75752" w:rsidRPr="00EE3266"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EE3266">
              <w:rPr>
                <w:rFonts w:ascii="Arial" w:hAnsi="Arial" w:cs="Arial"/>
                <w:sz w:val="24"/>
                <w:szCs w:val="24"/>
              </w:rPr>
              <w:t>Россия</w:t>
            </w:r>
          </w:p>
        </w:tc>
        <w:tc>
          <w:tcPr>
            <w:tcW w:w="1811" w:type="dxa"/>
            <w:tcBorders>
              <w:left w:val="single" w:sz="4" w:space="0" w:color="auto"/>
              <w:right w:val="single" w:sz="4" w:space="0" w:color="auto"/>
            </w:tcBorders>
            <w:shd w:val="clear" w:color="auto" w:fill="FFFFFF"/>
          </w:tcPr>
          <w:p w14:paraId="7866CA56" w14:textId="77777777" w:rsidR="00C75752" w:rsidRPr="00EE3266"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EE3266">
              <w:rPr>
                <w:rFonts w:ascii="Arial" w:hAnsi="Arial" w:cs="Arial"/>
                <w:sz w:val="24"/>
                <w:szCs w:val="24"/>
              </w:rPr>
              <w:t>RU</w:t>
            </w:r>
          </w:p>
        </w:tc>
        <w:tc>
          <w:tcPr>
            <w:tcW w:w="4859" w:type="dxa"/>
            <w:tcBorders>
              <w:left w:val="single" w:sz="4" w:space="0" w:color="auto"/>
              <w:right w:val="single" w:sz="4" w:space="0" w:color="auto"/>
            </w:tcBorders>
            <w:shd w:val="clear" w:color="auto" w:fill="FFFFFF"/>
          </w:tcPr>
          <w:p w14:paraId="1A6D48F8" w14:textId="77777777" w:rsidR="00C75752" w:rsidRPr="00EE3266" w:rsidRDefault="00C75752" w:rsidP="00C75752">
            <w:pPr>
              <w:widowControl w:val="0"/>
              <w:autoSpaceDE w:val="0"/>
              <w:autoSpaceDN w:val="0"/>
              <w:adjustRightInd w:val="0"/>
              <w:spacing w:after="0" w:line="240" w:lineRule="auto"/>
              <w:jc w:val="both"/>
              <w:rPr>
                <w:rFonts w:ascii="Arial" w:hAnsi="Arial" w:cs="Arial"/>
                <w:sz w:val="24"/>
                <w:szCs w:val="24"/>
              </w:rPr>
            </w:pPr>
            <w:proofErr w:type="spellStart"/>
            <w:r w:rsidRPr="00EE3266">
              <w:rPr>
                <w:rFonts w:ascii="Arial" w:hAnsi="Arial" w:cs="Arial"/>
                <w:sz w:val="24"/>
                <w:szCs w:val="24"/>
              </w:rPr>
              <w:t>Росстандарт</w:t>
            </w:r>
            <w:proofErr w:type="spellEnd"/>
          </w:p>
        </w:tc>
      </w:tr>
      <w:tr w:rsidR="00E9034F" w:rsidRPr="00EE3266" w14:paraId="6D95C2AA" w14:textId="77777777" w:rsidTr="00850836">
        <w:trPr>
          <w:trHeight w:val="20"/>
        </w:trPr>
        <w:tc>
          <w:tcPr>
            <w:tcW w:w="2964" w:type="dxa"/>
            <w:tcBorders>
              <w:left w:val="single" w:sz="4" w:space="0" w:color="auto"/>
              <w:right w:val="single" w:sz="4" w:space="0" w:color="auto"/>
            </w:tcBorders>
            <w:shd w:val="clear" w:color="auto" w:fill="FFFFFF"/>
          </w:tcPr>
          <w:p w14:paraId="0AE66DFD" w14:textId="77777777" w:rsidR="00C75752" w:rsidRPr="00EE3266"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EE3266">
              <w:rPr>
                <w:rFonts w:ascii="Arial" w:hAnsi="Arial" w:cs="Arial"/>
                <w:sz w:val="24"/>
                <w:szCs w:val="24"/>
              </w:rPr>
              <w:t>Таджикистан</w:t>
            </w:r>
          </w:p>
        </w:tc>
        <w:tc>
          <w:tcPr>
            <w:tcW w:w="1811" w:type="dxa"/>
            <w:tcBorders>
              <w:left w:val="single" w:sz="4" w:space="0" w:color="auto"/>
              <w:right w:val="single" w:sz="4" w:space="0" w:color="auto"/>
            </w:tcBorders>
            <w:shd w:val="clear" w:color="auto" w:fill="FFFFFF"/>
          </w:tcPr>
          <w:p w14:paraId="4516344A" w14:textId="77777777" w:rsidR="00C75752" w:rsidRPr="00EE3266"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EE3266">
              <w:rPr>
                <w:rFonts w:ascii="Arial" w:hAnsi="Arial" w:cs="Arial"/>
                <w:sz w:val="24"/>
                <w:szCs w:val="24"/>
              </w:rPr>
              <w:t>TJ</w:t>
            </w:r>
          </w:p>
        </w:tc>
        <w:tc>
          <w:tcPr>
            <w:tcW w:w="4859" w:type="dxa"/>
            <w:tcBorders>
              <w:left w:val="single" w:sz="4" w:space="0" w:color="auto"/>
              <w:right w:val="single" w:sz="4" w:space="0" w:color="auto"/>
            </w:tcBorders>
            <w:shd w:val="clear" w:color="auto" w:fill="FFFFFF"/>
          </w:tcPr>
          <w:p w14:paraId="7FE0C941" w14:textId="77777777" w:rsidR="00C75752" w:rsidRPr="00EE3266" w:rsidRDefault="00C75752" w:rsidP="00C75752">
            <w:pPr>
              <w:widowControl w:val="0"/>
              <w:autoSpaceDE w:val="0"/>
              <w:autoSpaceDN w:val="0"/>
              <w:adjustRightInd w:val="0"/>
              <w:spacing w:after="0" w:line="240" w:lineRule="auto"/>
              <w:jc w:val="both"/>
              <w:rPr>
                <w:rFonts w:ascii="Arial" w:hAnsi="Arial" w:cs="Arial"/>
                <w:sz w:val="24"/>
                <w:szCs w:val="24"/>
              </w:rPr>
            </w:pPr>
            <w:proofErr w:type="spellStart"/>
            <w:r w:rsidRPr="00EE3266">
              <w:rPr>
                <w:rFonts w:ascii="Arial" w:hAnsi="Arial" w:cs="Arial"/>
                <w:sz w:val="24"/>
                <w:szCs w:val="24"/>
              </w:rPr>
              <w:t>Таджикстандарт</w:t>
            </w:r>
            <w:proofErr w:type="spellEnd"/>
          </w:p>
        </w:tc>
      </w:tr>
      <w:tr w:rsidR="00E9034F" w:rsidRPr="00EE3266" w14:paraId="17EB7DAF" w14:textId="77777777" w:rsidTr="00850836">
        <w:trPr>
          <w:trHeight w:val="20"/>
        </w:trPr>
        <w:tc>
          <w:tcPr>
            <w:tcW w:w="2964" w:type="dxa"/>
            <w:tcBorders>
              <w:left w:val="single" w:sz="4" w:space="0" w:color="auto"/>
              <w:right w:val="single" w:sz="4" w:space="0" w:color="auto"/>
            </w:tcBorders>
            <w:shd w:val="clear" w:color="auto" w:fill="FFFFFF"/>
          </w:tcPr>
          <w:p w14:paraId="2559DDEF" w14:textId="77777777" w:rsidR="00C75752" w:rsidRPr="00EE3266"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EE3266">
              <w:rPr>
                <w:rFonts w:ascii="Arial" w:hAnsi="Arial" w:cs="Arial"/>
                <w:sz w:val="24"/>
                <w:szCs w:val="24"/>
              </w:rPr>
              <w:t>Туркмения</w:t>
            </w:r>
          </w:p>
        </w:tc>
        <w:tc>
          <w:tcPr>
            <w:tcW w:w="1811" w:type="dxa"/>
            <w:tcBorders>
              <w:left w:val="single" w:sz="4" w:space="0" w:color="auto"/>
              <w:right w:val="single" w:sz="4" w:space="0" w:color="auto"/>
            </w:tcBorders>
            <w:shd w:val="clear" w:color="auto" w:fill="FFFFFF"/>
          </w:tcPr>
          <w:p w14:paraId="03A3DC24" w14:textId="77777777" w:rsidR="00C75752" w:rsidRPr="00EE3266"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EE3266">
              <w:rPr>
                <w:rFonts w:ascii="Arial" w:hAnsi="Arial" w:cs="Arial"/>
                <w:sz w:val="24"/>
                <w:szCs w:val="24"/>
              </w:rPr>
              <w:t>TM</w:t>
            </w:r>
          </w:p>
        </w:tc>
        <w:tc>
          <w:tcPr>
            <w:tcW w:w="4859" w:type="dxa"/>
            <w:tcBorders>
              <w:left w:val="single" w:sz="4" w:space="0" w:color="auto"/>
              <w:right w:val="single" w:sz="4" w:space="0" w:color="auto"/>
            </w:tcBorders>
            <w:shd w:val="clear" w:color="auto" w:fill="FFFFFF"/>
          </w:tcPr>
          <w:p w14:paraId="4040FB0A" w14:textId="77777777" w:rsidR="00C75752" w:rsidRPr="00EE3266" w:rsidRDefault="00C75752" w:rsidP="00C75752">
            <w:pPr>
              <w:widowControl w:val="0"/>
              <w:autoSpaceDE w:val="0"/>
              <w:autoSpaceDN w:val="0"/>
              <w:adjustRightInd w:val="0"/>
              <w:spacing w:after="0" w:line="240" w:lineRule="auto"/>
              <w:jc w:val="both"/>
              <w:rPr>
                <w:rFonts w:ascii="Arial" w:hAnsi="Arial" w:cs="Arial"/>
                <w:sz w:val="24"/>
                <w:szCs w:val="24"/>
              </w:rPr>
            </w:pPr>
            <w:proofErr w:type="spellStart"/>
            <w:r w:rsidRPr="00EE3266">
              <w:rPr>
                <w:rFonts w:ascii="Arial" w:hAnsi="Arial" w:cs="Arial"/>
                <w:sz w:val="24"/>
                <w:szCs w:val="24"/>
              </w:rPr>
              <w:t>Главгосслужба</w:t>
            </w:r>
            <w:proofErr w:type="spellEnd"/>
            <w:r w:rsidRPr="00EE3266">
              <w:rPr>
                <w:rFonts w:ascii="Arial" w:hAnsi="Arial" w:cs="Arial"/>
                <w:sz w:val="24"/>
                <w:szCs w:val="24"/>
              </w:rPr>
              <w:t xml:space="preserve"> «</w:t>
            </w:r>
            <w:proofErr w:type="spellStart"/>
            <w:r w:rsidRPr="00EE3266">
              <w:rPr>
                <w:rFonts w:ascii="Arial" w:hAnsi="Arial" w:cs="Arial"/>
                <w:sz w:val="24"/>
                <w:szCs w:val="24"/>
              </w:rPr>
              <w:t>Туркменстандартлары</w:t>
            </w:r>
            <w:proofErr w:type="spellEnd"/>
            <w:r w:rsidRPr="00EE3266">
              <w:rPr>
                <w:rFonts w:ascii="Arial" w:hAnsi="Arial" w:cs="Arial"/>
                <w:sz w:val="24"/>
                <w:szCs w:val="24"/>
              </w:rPr>
              <w:t>»</w:t>
            </w:r>
          </w:p>
        </w:tc>
      </w:tr>
      <w:tr w:rsidR="00E9034F" w:rsidRPr="00EE3266" w14:paraId="54AE4359" w14:textId="77777777" w:rsidTr="00850836">
        <w:trPr>
          <w:trHeight w:val="20"/>
        </w:trPr>
        <w:tc>
          <w:tcPr>
            <w:tcW w:w="2964" w:type="dxa"/>
            <w:tcBorders>
              <w:left w:val="single" w:sz="4" w:space="0" w:color="auto"/>
              <w:right w:val="single" w:sz="4" w:space="0" w:color="auto"/>
            </w:tcBorders>
            <w:shd w:val="clear" w:color="auto" w:fill="FFFFFF"/>
          </w:tcPr>
          <w:p w14:paraId="40416E41" w14:textId="77777777" w:rsidR="00C75752" w:rsidRPr="00EE3266"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EE3266">
              <w:rPr>
                <w:rFonts w:ascii="Arial" w:hAnsi="Arial" w:cs="Arial"/>
                <w:sz w:val="24"/>
                <w:szCs w:val="24"/>
                <w:lang w:eastAsia="ar-SA"/>
              </w:rPr>
              <w:t>Узбекистан</w:t>
            </w:r>
          </w:p>
        </w:tc>
        <w:tc>
          <w:tcPr>
            <w:tcW w:w="1811" w:type="dxa"/>
            <w:tcBorders>
              <w:left w:val="single" w:sz="4" w:space="0" w:color="auto"/>
              <w:right w:val="single" w:sz="4" w:space="0" w:color="auto"/>
            </w:tcBorders>
            <w:shd w:val="clear" w:color="auto" w:fill="FFFFFF"/>
          </w:tcPr>
          <w:p w14:paraId="292F78A0" w14:textId="77777777" w:rsidR="00C75752" w:rsidRPr="00EE3266"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EE3266">
              <w:rPr>
                <w:rFonts w:ascii="Arial" w:hAnsi="Arial" w:cs="Arial"/>
                <w:sz w:val="24"/>
                <w:szCs w:val="24"/>
              </w:rPr>
              <w:t>UZ</w:t>
            </w:r>
          </w:p>
        </w:tc>
        <w:tc>
          <w:tcPr>
            <w:tcW w:w="4859" w:type="dxa"/>
            <w:tcBorders>
              <w:left w:val="single" w:sz="4" w:space="0" w:color="auto"/>
              <w:right w:val="single" w:sz="4" w:space="0" w:color="auto"/>
            </w:tcBorders>
            <w:shd w:val="clear" w:color="auto" w:fill="FFFFFF"/>
          </w:tcPr>
          <w:p w14:paraId="1D3350C4" w14:textId="77777777" w:rsidR="00C75752" w:rsidRPr="00EE3266" w:rsidRDefault="00C75752" w:rsidP="00C75752">
            <w:pPr>
              <w:widowControl w:val="0"/>
              <w:autoSpaceDE w:val="0"/>
              <w:autoSpaceDN w:val="0"/>
              <w:adjustRightInd w:val="0"/>
              <w:spacing w:after="0" w:line="240" w:lineRule="auto"/>
              <w:jc w:val="both"/>
              <w:rPr>
                <w:rFonts w:ascii="Arial" w:hAnsi="Arial" w:cs="Arial"/>
                <w:sz w:val="24"/>
                <w:szCs w:val="24"/>
              </w:rPr>
            </w:pPr>
            <w:proofErr w:type="spellStart"/>
            <w:r w:rsidRPr="00EE3266">
              <w:rPr>
                <w:rFonts w:ascii="Arial" w:hAnsi="Arial" w:cs="Arial"/>
                <w:sz w:val="24"/>
                <w:szCs w:val="24"/>
                <w:lang w:eastAsia="ar-SA"/>
              </w:rPr>
              <w:t>Узстандарт</w:t>
            </w:r>
            <w:proofErr w:type="spellEnd"/>
          </w:p>
        </w:tc>
      </w:tr>
      <w:tr w:rsidR="00E9034F" w:rsidRPr="00EE3266" w14:paraId="19216DA3" w14:textId="77777777" w:rsidTr="00850836">
        <w:trPr>
          <w:trHeight w:val="20"/>
        </w:trPr>
        <w:tc>
          <w:tcPr>
            <w:tcW w:w="2964" w:type="dxa"/>
            <w:tcBorders>
              <w:left w:val="single" w:sz="4" w:space="0" w:color="auto"/>
              <w:bottom w:val="single" w:sz="4" w:space="0" w:color="auto"/>
              <w:right w:val="single" w:sz="6" w:space="0" w:color="auto"/>
            </w:tcBorders>
            <w:shd w:val="clear" w:color="auto" w:fill="FFFFFF"/>
          </w:tcPr>
          <w:p w14:paraId="3C5A867F" w14:textId="77777777" w:rsidR="00C75752" w:rsidRPr="00EE3266"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EE3266">
              <w:rPr>
                <w:rFonts w:ascii="Arial" w:hAnsi="Arial" w:cs="Arial"/>
                <w:sz w:val="24"/>
                <w:szCs w:val="24"/>
              </w:rPr>
              <w:t>Украина</w:t>
            </w:r>
          </w:p>
        </w:tc>
        <w:tc>
          <w:tcPr>
            <w:tcW w:w="1811" w:type="dxa"/>
            <w:tcBorders>
              <w:left w:val="single" w:sz="6" w:space="0" w:color="auto"/>
              <w:bottom w:val="single" w:sz="4" w:space="0" w:color="auto"/>
              <w:right w:val="single" w:sz="6" w:space="0" w:color="auto"/>
            </w:tcBorders>
            <w:shd w:val="clear" w:color="auto" w:fill="FFFFFF"/>
          </w:tcPr>
          <w:p w14:paraId="77E695D1" w14:textId="77777777" w:rsidR="00C75752" w:rsidRPr="00EE3266" w:rsidRDefault="00C75752" w:rsidP="00C75752">
            <w:pPr>
              <w:widowControl w:val="0"/>
              <w:autoSpaceDE w:val="0"/>
              <w:autoSpaceDN w:val="0"/>
              <w:adjustRightInd w:val="0"/>
              <w:spacing w:after="0" w:line="240" w:lineRule="auto"/>
              <w:ind w:firstLine="700"/>
              <w:jc w:val="both"/>
              <w:rPr>
                <w:rFonts w:ascii="Arial" w:hAnsi="Arial" w:cs="Arial"/>
                <w:sz w:val="24"/>
                <w:szCs w:val="24"/>
              </w:rPr>
            </w:pPr>
            <w:r w:rsidRPr="00EE3266">
              <w:rPr>
                <w:rFonts w:ascii="Arial" w:hAnsi="Arial" w:cs="Arial"/>
                <w:sz w:val="24"/>
                <w:szCs w:val="24"/>
              </w:rPr>
              <w:t>UA</w:t>
            </w:r>
          </w:p>
        </w:tc>
        <w:tc>
          <w:tcPr>
            <w:tcW w:w="4859" w:type="dxa"/>
            <w:tcBorders>
              <w:left w:val="single" w:sz="6" w:space="0" w:color="auto"/>
              <w:bottom w:val="single" w:sz="4" w:space="0" w:color="auto"/>
              <w:right w:val="single" w:sz="4" w:space="0" w:color="auto"/>
            </w:tcBorders>
            <w:shd w:val="clear" w:color="auto" w:fill="FFFFFF"/>
          </w:tcPr>
          <w:p w14:paraId="640E7167" w14:textId="77777777" w:rsidR="00C75752" w:rsidRPr="00EE3266" w:rsidRDefault="00C75752" w:rsidP="00C75752">
            <w:pPr>
              <w:widowControl w:val="0"/>
              <w:autoSpaceDE w:val="0"/>
              <w:autoSpaceDN w:val="0"/>
              <w:adjustRightInd w:val="0"/>
              <w:spacing w:after="0" w:line="240" w:lineRule="auto"/>
              <w:jc w:val="both"/>
              <w:rPr>
                <w:rFonts w:ascii="Arial" w:hAnsi="Arial" w:cs="Arial"/>
                <w:sz w:val="24"/>
                <w:szCs w:val="24"/>
              </w:rPr>
            </w:pPr>
            <w:r w:rsidRPr="00EE3266">
              <w:rPr>
                <w:rFonts w:ascii="Arial" w:hAnsi="Arial" w:cs="Arial"/>
                <w:sz w:val="24"/>
                <w:szCs w:val="24"/>
              </w:rPr>
              <w:t>Минэкономразвития Украины</w:t>
            </w:r>
          </w:p>
        </w:tc>
      </w:tr>
    </w:tbl>
    <w:p w14:paraId="1F9A4521" w14:textId="03D29A7E" w:rsidR="008603B5" w:rsidRPr="00EE3266" w:rsidRDefault="00DA3E28" w:rsidP="008603B5">
      <w:pPr>
        <w:spacing w:after="0" w:line="360" w:lineRule="auto"/>
        <w:ind w:right="57" w:firstLine="709"/>
        <w:jc w:val="both"/>
        <w:rPr>
          <w:rFonts w:ascii="Arial" w:eastAsia="Times New Roman" w:hAnsi="Arial" w:cs="Arial"/>
          <w:sz w:val="24"/>
          <w:szCs w:val="24"/>
          <w:lang w:val="en-US" w:eastAsia="ar-SA"/>
        </w:rPr>
      </w:pPr>
      <w:r w:rsidRPr="00EE3266">
        <w:rPr>
          <w:rFonts w:ascii="Arial" w:eastAsia="Times New Roman" w:hAnsi="Arial" w:cs="Arial"/>
          <w:sz w:val="24"/>
          <w:szCs w:val="24"/>
          <w:lang w:eastAsia="ru-RU"/>
        </w:rPr>
        <w:lastRenderedPageBreak/>
        <w:t>4 </w:t>
      </w:r>
      <w:r w:rsidR="008603B5" w:rsidRPr="00EE3266">
        <w:rPr>
          <w:rFonts w:ascii="Arial" w:eastAsia="Times New Roman" w:hAnsi="Arial" w:cs="Arial"/>
          <w:sz w:val="24"/>
          <w:szCs w:val="24"/>
          <w:lang w:eastAsia="ru-RU"/>
        </w:rPr>
        <w:t xml:space="preserve">Настоящий стандарт </w:t>
      </w:r>
      <w:r w:rsidR="008603B5" w:rsidRPr="00EE3266">
        <w:rPr>
          <w:rFonts w:ascii="Arial" w:eastAsia="Times New Roman" w:hAnsi="Arial" w:cs="Arial"/>
          <w:sz w:val="24"/>
          <w:szCs w:val="24"/>
          <w:lang w:eastAsia="ar-SA"/>
        </w:rPr>
        <w:t xml:space="preserve">идентичен международному стандарту </w:t>
      </w:r>
      <w:r w:rsidR="008603B5" w:rsidRPr="00EE3266">
        <w:rPr>
          <w:rFonts w:ascii="Arial" w:eastAsia="Times New Roman" w:hAnsi="Arial" w:cs="Arial"/>
          <w:sz w:val="24"/>
          <w:szCs w:val="24"/>
          <w:lang w:eastAsia="ar-SA"/>
        </w:rPr>
        <w:br/>
      </w:r>
      <w:r w:rsidR="008603B5" w:rsidRPr="00EE3266">
        <w:rPr>
          <w:rFonts w:ascii="Arial" w:eastAsia="Times New Roman" w:hAnsi="Arial" w:cs="Arial"/>
          <w:sz w:val="24"/>
          <w:szCs w:val="24"/>
          <w:lang w:val="en-US" w:eastAsia="ar-SA"/>
        </w:rPr>
        <w:t>IEC</w:t>
      </w:r>
      <w:r w:rsidR="008603B5" w:rsidRPr="00EE3266">
        <w:rPr>
          <w:rFonts w:ascii="Arial" w:eastAsia="Times New Roman" w:hAnsi="Arial" w:cs="Arial"/>
          <w:sz w:val="24"/>
          <w:szCs w:val="24"/>
          <w:lang w:eastAsia="ar-SA"/>
        </w:rPr>
        <w:t xml:space="preserve"> 61010-2-030:2017 «Требования безопасности для электрического оборудования для измерений, управления и лабораторного применения. Часть</w:t>
      </w:r>
      <w:r w:rsidR="008603B5" w:rsidRPr="00EE3266">
        <w:rPr>
          <w:rFonts w:ascii="Arial" w:eastAsia="Times New Roman" w:hAnsi="Arial" w:cs="Arial"/>
          <w:sz w:val="24"/>
          <w:szCs w:val="24"/>
          <w:lang w:val="en-US" w:eastAsia="ar-SA"/>
        </w:rPr>
        <w:t xml:space="preserve"> 2-030. </w:t>
      </w:r>
      <w:r w:rsidR="008603B5" w:rsidRPr="00EE3266">
        <w:rPr>
          <w:rFonts w:ascii="Arial" w:eastAsia="Times New Roman" w:hAnsi="Arial" w:cs="Arial"/>
          <w:sz w:val="24"/>
          <w:szCs w:val="24"/>
          <w:lang w:eastAsia="ar-SA"/>
        </w:rPr>
        <w:t>Частные</w:t>
      </w:r>
      <w:r w:rsidR="008603B5" w:rsidRPr="00EE3266">
        <w:rPr>
          <w:rFonts w:ascii="Arial" w:eastAsia="Times New Roman" w:hAnsi="Arial" w:cs="Arial"/>
          <w:sz w:val="24"/>
          <w:szCs w:val="24"/>
          <w:lang w:val="en-US" w:eastAsia="ar-SA"/>
        </w:rPr>
        <w:t xml:space="preserve"> </w:t>
      </w:r>
      <w:r w:rsidR="008603B5" w:rsidRPr="00EE3266">
        <w:rPr>
          <w:rFonts w:ascii="Arial" w:eastAsia="Times New Roman" w:hAnsi="Arial" w:cs="Arial"/>
          <w:sz w:val="24"/>
          <w:szCs w:val="24"/>
          <w:lang w:eastAsia="ar-SA"/>
        </w:rPr>
        <w:t>требования</w:t>
      </w:r>
      <w:r w:rsidR="008603B5" w:rsidRPr="00EE3266">
        <w:rPr>
          <w:rFonts w:ascii="Arial" w:eastAsia="Times New Roman" w:hAnsi="Arial" w:cs="Arial"/>
          <w:sz w:val="24"/>
          <w:szCs w:val="24"/>
          <w:lang w:val="en-US" w:eastAsia="ar-SA"/>
        </w:rPr>
        <w:t xml:space="preserve"> </w:t>
      </w:r>
      <w:r w:rsidR="008603B5" w:rsidRPr="00EE3266">
        <w:rPr>
          <w:rFonts w:ascii="Arial" w:eastAsia="Times New Roman" w:hAnsi="Arial" w:cs="Arial"/>
          <w:sz w:val="24"/>
          <w:szCs w:val="24"/>
          <w:lang w:eastAsia="ar-SA"/>
        </w:rPr>
        <w:t>к</w:t>
      </w:r>
      <w:r w:rsidR="008603B5" w:rsidRPr="00EE3266">
        <w:rPr>
          <w:rFonts w:ascii="Arial" w:eastAsia="Times New Roman" w:hAnsi="Arial" w:cs="Arial"/>
          <w:sz w:val="24"/>
          <w:szCs w:val="24"/>
          <w:lang w:val="en-US" w:eastAsia="ar-SA"/>
        </w:rPr>
        <w:t xml:space="preserve"> </w:t>
      </w:r>
      <w:r w:rsidR="008603B5" w:rsidRPr="00EE3266">
        <w:rPr>
          <w:rFonts w:ascii="Arial" w:eastAsia="Times New Roman" w:hAnsi="Arial" w:cs="Arial"/>
          <w:sz w:val="24"/>
          <w:szCs w:val="24"/>
          <w:lang w:eastAsia="ar-SA"/>
        </w:rPr>
        <w:t>оборудованию</w:t>
      </w:r>
      <w:r w:rsidR="008603B5" w:rsidRPr="00EE3266">
        <w:rPr>
          <w:rFonts w:ascii="Arial" w:eastAsia="Times New Roman" w:hAnsi="Arial" w:cs="Arial"/>
          <w:sz w:val="24"/>
          <w:szCs w:val="24"/>
          <w:lang w:val="en-US" w:eastAsia="ar-SA"/>
        </w:rPr>
        <w:t xml:space="preserve">, </w:t>
      </w:r>
      <w:r w:rsidR="008603B5" w:rsidRPr="00EE3266">
        <w:rPr>
          <w:rFonts w:ascii="Arial" w:eastAsia="Times New Roman" w:hAnsi="Arial" w:cs="Arial"/>
          <w:sz w:val="24"/>
          <w:szCs w:val="24"/>
          <w:lang w:eastAsia="ar-SA"/>
        </w:rPr>
        <w:t>содержащему</w:t>
      </w:r>
      <w:r w:rsidR="008603B5" w:rsidRPr="00EE3266">
        <w:rPr>
          <w:rFonts w:ascii="Arial" w:eastAsia="Times New Roman" w:hAnsi="Arial" w:cs="Arial"/>
          <w:sz w:val="24"/>
          <w:szCs w:val="24"/>
          <w:lang w:val="en-US" w:eastAsia="ar-SA"/>
        </w:rPr>
        <w:t xml:space="preserve"> </w:t>
      </w:r>
      <w:r w:rsidR="008603B5" w:rsidRPr="00EE3266">
        <w:rPr>
          <w:rFonts w:ascii="Arial" w:eastAsia="Times New Roman" w:hAnsi="Arial" w:cs="Arial"/>
          <w:sz w:val="24"/>
          <w:szCs w:val="24"/>
          <w:lang w:eastAsia="ar-SA"/>
        </w:rPr>
        <w:t>испытательные</w:t>
      </w:r>
      <w:r w:rsidR="008603B5" w:rsidRPr="00EE3266">
        <w:rPr>
          <w:rFonts w:ascii="Arial" w:eastAsia="Times New Roman" w:hAnsi="Arial" w:cs="Arial"/>
          <w:sz w:val="24"/>
          <w:szCs w:val="24"/>
          <w:lang w:val="en-US" w:eastAsia="ar-SA"/>
        </w:rPr>
        <w:t xml:space="preserve"> </w:t>
      </w:r>
      <w:r w:rsidR="008603B5" w:rsidRPr="00EE3266">
        <w:rPr>
          <w:rFonts w:ascii="Arial" w:eastAsia="Times New Roman" w:hAnsi="Arial" w:cs="Arial"/>
          <w:sz w:val="24"/>
          <w:szCs w:val="24"/>
          <w:lang w:eastAsia="ar-SA"/>
        </w:rPr>
        <w:t>или</w:t>
      </w:r>
      <w:r w:rsidR="008603B5" w:rsidRPr="00EE3266">
        <w:rPr>
          <w:rFonts w:ascii="Arial" w:eastAsia="Times New Roman" w:hAnsi="Arial" w:cs="Arial"/>
          <w:sz w:val="24"/>
          <w:szCs w:val="24"/>
          <w:lang w:val="en-US" w:eastAsia="ar-SA"/>
        </w:rPr>
        <w:t xml:space="preserve"> </w:t>
      </w:r>
      <w:r w:rsidR="008603B5" w:rsidRPr="00EE3266">
        <w:rPr>
          <w:rFonts w:ascii="Arial" w:eastAsia="Times New Roman" w:hAnsi="Arial" w:cs="Arial"/>
          <w:sz w:val="24"/>
          <w:szCs w:val="24"/>
          <w:lang w:eastAsia="ar-SA"/>
        </w:rPr>
        <w:t>измерительные</w:t>
      </w:r>
      <w:r w:rsidR="008603B5" w:rsidRPr="00EE3266">
        <w:rPr>
          <w:rFonts w:ascii="Arial" w:eastAsia="Times New Roman" w:hAnsi="Arial" w:cs="Arial"/>
          <w:sz w:val="24"/>
          <w:szCs w:val="24"/>
          <w:lang w:val="en-US" w:eastAsia="ar-SA"/>
        </w:rPr>
        <w:t xml:space="preserve"> </w:t>
      </w:r>
      <w:r w:rsidR="008603B5" w:rsidRPr="00EE3266">
        <w:rPr>
          <w:rFonts w:ascii="Arial" w:eastAsia="Times New Roman" w:hAnsi="Arial" w:cs="Arial"/>
          <w:sz w:val="24"/>
          <w:szCs w:val="24"/>
          <w:lang w:eastAsia="ar-SA"/>
        </w:rPr>
        <w:t>цепи</w:t>
      </w:r>
      <w:r w:rsidR="008603B5" w:rsidRPr="00EE3266">
        <w:rPr>
          <w:rFonts w:ascii="Arial" w:eastAsia="Times New Roman" w:hAnsi="Arial" w:cs="Arial"/>
          <w:sz w:val="24"/>
          <w:szCs w:val="24"/>
          <w:lang w:val="en-US" w:eastAsia="ar-SA"/>
        </w:rPr>
        <w:t xml:space="preserve">» («Safety requirements for electrical equipment for measurement, control, and laboratory use – Part </w:t>
      </w:r>
      <w:r w:rsidR="008603B5" w:rsidRPr="00EE3266">
        <w:rPr>
          <w:rFonts w:ascii="Arial" w:eastAsia="Times New Roman" w:hAnsi="Arial" w:cs="Arial"/>
          <w:sz w:val="24"/>
          <w:szCs w:val="24"/>
          <w:lang w:val="en-US" w:eastAsia="ar-SA"/>
        </w:rPr>
        <w:br/>
        <w:t>2-030: Particular requirements for equipment having testing or measuring circuits», IDT).</w:t>
      </w:r>
    </w:p>
    <w:p w14:paraId="7C5AD362" w14:textId="77777777" w:rsidR="008603B5" w:rsidRPr="00EE3266" w:rsidRDefault="008603B5" w:rsidP="008603B5">
      <w:pPr>
        <w:spacing w:after="0" w:line="360" w:lineRule="auto"/>
        <w:ind w:firstLine="709"/>
        <w:jc w:val="both"/>
        <w:rPr>
          <w:rFonts w:ascii="Arial" w:eastAsia="Times New Roman" w:hAnsi="Arial" w:cs="Arial"/>
          <w:sz w:val="24"/>
          <w:szCs w:val="24"/>
          <w:lang w:eastAsia="ar-SA"/>
        </w:rPr>
      </w:pPr>
      <w:r w:rsidRPr="00EE3266">
        <w:rPr>
          <w:rFonts w:ascii="Arial" w:eastAsia="Times New Roman" w:hAnsi="Arial" w:cs="Arial"/>
          <w:sz w:val="24"/>
          <w:szCs w:val="24"/>
          <w:lang w:eastAsia="ar-SA"/>
        </w:rPr>
        <w:t>Международный стандарт разработан Техническим комитетом ТС 66 «Безопасность измерительного, контрольного и лабораторного оборудования» Международной электротехнической комиссии (IEC).</w:t>
      </w:r>
    </w:p>
    <w:p w14:paraId="436C52FC" w14:textId="10BEBDBC" w:rsidR="008603B5" w:rsidRPr="00EE3266" w:rsidRDefault="008603B5" w:rsidP="008603B5">
      <w:pPr>
        <w:spacing w:after="0" w:line="360" w:lineRule="auto"/>
        <w:ind w:firstLine="709"/>
        <w:jc w:val="both"/>
        <w:rPr>
          <w:rFonts w:ascii="Arial" w:eastAsia="Times New Roman" w:hAnsi="Arial" w:cs="Arial"/>
          <w:sz w:val="24"/>
          <w:szCs w:val="24"/>
          <w:lang w:eastAsia="ru-RU"/>
        </w:rPr>
      </w:pPr>
      <w:r w:rsidRPr="00EE3266">
        <w:rPr>
          <w:rFonts w:ascii="Arial" w:eastAsia="Times New Roman" w:hAnsi="Arial" w:cs="Arial"/>
          <w:sz w:val="24"/>
          <w:szCs w:val="24"/>
          <w:lang w:eastAsia="ru-RU"/>
        </w:rPr>
        <w:t xml:space="preserve">При применении настоящего стандарта рекомендуется </w:t>
      </w:r>
      <w:r w:rsidR="005439C4">
        <w:rPr>
          <w:rFonts w:ascii="Arial" w:eastAsia="Times New Roman" w:hAnsi="Arial" w:cs="Arial"/>
          <w:sz w:val="24"/>
          <w:szCs w:val="24"/>
          <w:lang w:eastAsia="ru-RU"/>
        </w:rPr>
        <w:t xml:space="preserve">использовать </w:t>
      </w:r>
      <w:r w:rsidRPr="00EE3266">
        <w:rPr>
          <w:rFonts w:ascii="Arial" w:eastAsia="Times New Roman" w:hAnsi="Arial" w:cs="Arial"/>
          <w:sz w:val="24"/>
          <w:szCs w:val="24"/>
          <w:lang w:eastAsia="ru-RU"/>
        </w:rPr>
        <w:t>вместо ссылочных международных стандартов соответствующие им межгосударственные стандарты, сведения о которых приведены в дополнительном приложении ДА</w:t>
      </w:r>
    </w:p>
    <w:p w14:paraId="2DB8551B" w14:textId="77777777" w:rsidR="008603B5" w:rsidRPr="00EE3266" w:rsidRDefault="008603B5" w:rsidP="008603B5">
      <w:pPr>
        <w:spacing w:after="0" w:line="360" w:lineRule="auto"/>
        <w:ind w:firstLine="709"/>
        <w:jc w:val="both"/>
        <w:rPr>
          <w:rFonts w:ascii="Arial" w:eastAsia="Times New Roman" w:hAnsi="Arial" w:cs="Arial"/>
          <w:sz w:val="24"/>
          <w:szCs w:val="24"/>
          <w:lang w:eastAsia="ru-RU"/>
        </w:rPr>
      </w:pPr>
    </w:p>
    <w:p w14:paraId="13A5B232" w14:textId="053F3082" w:rsidR="008603B5" w:rsidRPr="00EE3266" w:rsidRDefault="008603B5" w:rsidP="008603B5">
      <w:pPr>
        <w:spacing w:after="0" w:line="360" w:lineRule="auto"/>
        <w:ind w:firstLine="709"/>
        <w:jc w:val="both"/>
        <w:rPr>
          <w:rFonts w:ascii="Arial" w:eastAsia="Times New Roman" w:hAnsi="Arial" w:cs="Arial"/>
          <w:snapToGrid w:val="0"/>
          <w:sz w:val="24"/>
          <w:szCs w:val="24"/>
          <w:lang w:eastAsia="ru-RU"/>
        </w:rPr>
      </w:pPr>
      <w:r w:rsidRPr="00EE3266">
        <w:rPr>
          <w:rFonts w:ascii="Arial" w:eastAsia="Times New Roman" w:hAnsi="Arial" w:cs="Arial"/>
          <w:snapToGrid w:val="0"/>
          <w:sz w:val="24"/>
          <w:szCs w:val="24"/>
          <w:lang w:eastAsia="ru-RU"/>
        </w:rPr>
        <w:t>5 </w:t>
      </w:r>
      <w:r w:rsidRPr="00EE3266">
        <w:rPr>
          <w:rFonts w:ascii="Arial" w:eastAsia="Times New Roman" w:hAnsi="Arial" w:cs="Arial"/>
          <w:iCs/>
          <w:sz w:val="24"/>
          <w:szCs w:val="24"/>
          <w:lang w:eastAsia="ar-SA"/>
        </w:rPr>
        <w:t>ВЗАМЕН ГОСТ IEC 61010-2-030–2013</w:t>
      </w:r>
    </w:p>
    <w:p w14:paraId="2531091E" w14:textId="77777777" w:rsidR="008603B5" w:rsidRPr="00EE3266" w:rsidRDefault="008603B5" w:rsidP="00817B8F">
      <w:pPr>
        <w:spacing w:after="0" w:line="360" w:lineRule="auto"/>
        <w:ind w:right="57" w:firstLine="709"/>
        <w:jc w:val="both"/>
        <w:rPr>
          <w:rFonts w:ascii="Arial" w:eastAsia="Times New Roman" w:hAnsi="Arial" w:cs="Arial"/>
          <w:sz w:val="24"/>
          <w:szCs w:val="24"/>
          <w:lang w:eastAsia="ru-RU"/>
        </w:rPr>
      </w:pPr>
    </w:p>
    <w:p w14:paraId="6D441805" w14:textId="77777777" w:rsidR="00176CC6" w:rsidRPr="00EE3266" w:rsidRDefault="00176CC6" w:rsidP="004E736D">
      <w:pPr>
        <w:widowControl w:val="0"/>
        <w:autoSpaceDE w:val="0"/>
        <w:autoSpaceDN w:val="0"/>
        <w:adjustRightInd w:val="0"/>
        <w:spacing w:after="0" w:line="360" w:lineRule="auto"/>
        <w:ind w:right="57" w:firstLine="709"/>
        <w:jc w:val="both"/>
        <w:rPr>
          <w:rFonts w:ascii="Arial" w:hAnsi="Arial" w:cs="Arial"/>
          <w:i/>
          <w:iCs/>
          <w:sz w:val="24"/>
          <w:szCs w:val="24"/>
        </w:rPr>
      </w:pPr>
    </w:p>
    <w:p w14:paraId="685A59AC" w14:textId="77777777" w:rsidR="00176CC6" w:rsidRPr="00EE3266" w:rsidRDefault="00176CC6" w:rsidP="004E736D">
      <w:pPr>
        <w:widowControl w:val="0"/>
        <w:autoSpaceDE w:val="0"/>
        <w:autoSpaceDN w:val="0"/>
        <w:adjustRightInd w:val="0"/>
        <w:spacing w:after="0" w:line="360" w:lineRule="auto"/>
        <w:ind w:right="57" w:firstLine="709"/>
        <w:jc w:val="both"/>
        <w:rPr>
          <w:rFonts w:ascii="Arial" w:hAnsi="Arial" w:cs="Arial"/>
          <w:i/>
          <w:iCs/>
          <w:sz w:val="24"/>
          <w:szCs w:val="24"/>
        </w:rPr>
      </w:pPr>
      <w:r w:rsidRPr="00EE3266">
        <w:rPr>
          <w:rFonts w:ascii="Arial" w:hAnsi="Arial" w:cs="Arial"/>
          <w:i/>
          <w:iCs/>
          <w:sz w:val="24"/>
          <w:szCs w:val="24"/>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6D2EFE03" w14:textId="1673CC04" w:rsidR="00176CC6" w:rsidRPr="00EE3266" w:rsidRDefault="00176CC6" w:rsidP="004E736D">
      <w:pPr>
        <w:widowControl w:val="0"/>
        <w:autoSpaceDE w:val="0"/>
        <w:autoSpaceDN w:val="0"/>
        <w:adjustRightInd w:val="0"/>
        <w:spacing w:after="0" w:line="360" w:lineRule="auto"/>
        <w:ind w:right="57" w:firstLine="709"/>
        <w:jc w:val="both"/>
        <w:rPr>
          <w:rFonts w:ascii="Arial" w:hAnsi="Arial" w:cs="Arial"/>
          <w:i/>
          <w:iCs/>
          <w:sz w:val="24"/>
          <w:szCs w:val="24"/>
        </w:rPr>
      </w:pPr>
      <w:r w:rsidRPr="00EE3266">
        <w:rPr>
          <w:rFonts w:ascii="Arial" w:hAnsi="Arial" w:cs="Arial"/>
          <w:i/>
          <w:iCs/>
          <w:sz w:val="24"/>
          <w:szCs w:val="24"/>
        </w:rPr>
        <w:t>В случае пересмотра, изменени</w:t>
      </w:r>
      <w:r w:rsidR="0056375B">
        <w:rPr>
          <w:rFonts w:ascii="Arial" w:hAnsi="Arial" w:cs="Arial"/>
          <w:i/>
          <w:iCs/>
          <w:sz w:val="24"/>
          <w:szCs w:val="24"/>
        </w:rPr>
        <w:t>я</w:t>
      </w:r>
      <w:r w:rsidRPr="00EE3266">
        <w:rPr>
          <w:rFonts w:ascii="Arial" w:hAnsi="Arial" w:cs="Arial"/>
          <w:i/>
          <w:iCs/>
          <w:sz w:val="24"/>
          <w:szCs w:val="24"/>
        </w:rPr>
        <w:t xml:space="preserve">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DC3F57C" w14:textId="77777777" w:rsidR="00176CC6" w:rsidRPr="00EE3266" w:rsidRDefault="00176CC6" w:rsidP="004E736D">
      <w:pPr>
        <w:widowControl w:val="0"/>
        <w:autoSpaceDE w:val="0"/>
        <w:autoSpaceDN w:val="0"/>
        <w:adjustRightInd w:val="0"/>
        <w:spacing w:after="0" w:line="360" w:lineRule="auto"/>
        <w:ind w:right="57" w:firstLine="709"/>
        <w:jc w:val="right"/>
        <w:rPr>
          <w:rFonts w:ascii="Arial" w:hAnsi="Arial" w:cs="Arial"/>
          <w:spacing w:val="-1"/>
          <w:sz w:val="24"/>
          <w:szCs w:val="24"/>
        </w:rPr>
      </w:pPr>
    </w:p>
    <w:p w14:paraId="339B2BF8" w14:textId="77777777" w:rsidR="00A219C6" w:rsidRPr="00EE3266" w:rsidRDefault="00A219C6" w:rsidP="004E736D">
      <w:pPr>
        <w:widowControl w:val="0"/>
        <w:autoSpaceDE w:val="0"/>
        <w:autoSpaceDN w:val="0"/>
        <w:adjustRightInd w:val="0"/>
        <w:spacing w:after="0" w:line="360" w:lineRule="auto"/>
        <w:ind w:right="57" w:firstLine="709"/>
        <w:jc w:val="right"/>
        <w:rPr>
          <w:rFonts w:ascii="Arial" w:hAnsi="Arial" w:cs="Arial"/>
          <w:spacing w:val="-1"/>
          <w:sz w:val="24"/>
          <w:szCs w:val="24"/>
        </w:rPr>
      </w:pPr>
    </w:p>
    <w:p w14:paraId="7D2705BF" w14:textId="77777777" w:rsidR="00A219C6" w:rsidRPr="00EE3266" w:rsidRDefault="00A219C6" w:rsidP="004E736D">
      <w:pPr>
        <w:widowControl w:val="0"/>
        <w:autoSpaceDE w:val="0"/>
        <w:autoSpaceDN w:val="0"/>
        <w:adjustRightInd w:val="0"/>
        <w:spacing w:after="0" w:line="360" w:lineRule="auto"/>
        <w:ind w:right="57" w:firstLine="709"/>
        <w:jc w:val="right"/>
        <w:rPr>
          <w:rFonts w:ascii="Arial" w:hAnsi="Arial" w:cs="Arial"/>
          <w:spacing w:val="-1"/>
          <w:sz w:val="24"/>
          <w:szCs w:val="24"/>
        </w:rPr>
      </w:pPr>
    </w:p>
    <w:p w14:paraId="0A7A793E" w14:textId="77777777" w:rsidR="004E736D" w:rsidRPr="00EE3266" w:rsidRDefault="004E736D" w:rsidP="004E736D">
      <w:pPr>
        <w:widowControl w:val="0"/>
        <w:autoSpaceDE w:val="0"/>
        <w:autoSpaceDN w:val="0"/>
        <w:adjustRightInd w:val="0"/>
        <w:spacing w:after="0" w:line="360" w:lineRule="auto"/>
        <w:ind w:right="57" w:firstLine="709"/>
        <w:jc w:val="right"/>
        <w:rPr>
          <w:rFonts w:ascii="Arial" w:hAnsi="Arial" w:cs="Arial"/>
          <w:spacing w:val="-1"/>
          <w:sz w:val="24"/>
          <w:szCs w:val="24"/>
        </w:rPr>
      </w:pPr>
    </w:p>
    <w:p w14:paraId="178A05A9" w14:textId="77777777" w:rsidR="004E736D" w:rsidRPr="00EE3266" w:rsidRDefault="004E736D" w:rsidP="004E736D">
      <w:pPr>
        <w:widowControl w:val="0"/>
        <w:autoSpaceDE w:val="0"/>
        <w:autoSpaceDN w:val="0"/>
        <w:adjustRightInd w:val="0"/>
        <w:spacing w:after="0" w:line="360" w:lineRule="auto"/>
        <w:ind w:right="57" w:firstLine="709"/>
        <w:jc w:val="right"/>
        <w:rPr>
          <w:rFonts w:ascii="Arial" w:hAnsi="Arial" w:cs="Arial"/>
          <w:spacing w:val="-1"/>
          <w:sz w:val="24"/>
          <w:szCs w:val="24"/>
        </w:rPr>
      </w:pPr>
    </w:p>
    <w:p w14:paraId="3237E278" w14:textId="77777777" w:rsidR="00AC1459" w:rsidRPr="00EE3266" w:rsidRDefault="00AC1459" w:rsidP="004E736D">
      <w:pPr>
        <w:widowControl w:val="0"/>
        <w:autoSpaceDE w:val="0"/>
        <w:autoSpaceDN w:val="0"/>
        <w:adjustRightInd w:val="0"/>
        <w:spacing w:after="0" w:line="360" w:lineRule="auto"/>
        <w:ind w:right="57" w:firstLine="709"/>
        <w:jc w:val="right"/>
        <w:rPr>
          <w:rFonts w:ascii="Arial" w:hAnsi="Arial" w:cs="Arial"/>
          <w:spacing w:val="-1"/>
          <w:sz w:val="24"/>
          <w:szCs w:val="24"/>
        </w:rPr>
      </w:pPr>
    </w:p>
    <w:p w14:paraId="5D147A41" w14:textId="77777777" w:rsidR="00A219C6" w:rsidRPr="00EE3266" w:rsidRDefault="00A219C6" w:rsidP="004E736D">
      <w:pPr>
        <w:widowControl w:val="0"/>
        <w:autoSpaceDE w:val="0"/>
        <w:autoSpaceDN w:val="0"/>
        <w:adjustRightInd w:val="0"/>
        <w:spacing w:after="0" w:line="360" w:lineRule="auto"/>
        <w:ind w:right="57" w:firstLine="709"/>
        <w:jc w:val="right"/>
        <w:rPr>
          <w:rFonts w:ascii="Arial" w:hAnsi="Arial" w:cs="Arial"/>
          <w:spacing w:val="-1"/>
          <w:sz w:val="24"/>
          <w:szCs w:val="24"/>
        </w:rPr>
      </w:pPr>
    </w:p>
    <w:p w14:paraId="7FAB740A" w14:textId="56ADFD15" w:rsidR="00A219C6" w:rsidRPr="00EE3266" w:rsidRDefault="00176CC6" w:rsidP="004E736D">
      <w:pPr>
        <w:widowControl w:val="0"/>
        <w:autoSpaceDE w:val="0"/>
        <w:autoSpaceDN w:val="0"/>
        <w:adjustRightInd w:val="0"/>
        <w:spacing w:after="0" w:line="360" w:lineRule="auto"/>
        <w:ind w:right="57" w:firstLine="709"/>
        <w:jc w:val="both"/>
        <w:rPr>
          <w:rFonts w:ascii="Arial" w:hAnsi="Arial" w:cs="Arial"/>
          <w:sz w:val="24"/>
          <w:szCs w:val="24"/>
        </w:rPr>
      </w:pPr>
      <w:r w:rsidRPr="00EE3266">
        <w:rPr>
          <w:rFonts w:ascii="Arial" w:hAnsi="Arial" w:cs="Arial"/>
          <w:sz w:val="24"/>
          <w:szCs w:val="24"/>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sectPr w:rsidR="00A219C6" w:rsidRPr="00EE3266" w:rsidSect="00A219C6">
      <w:footerReference w:type="even" r:id="rId23"/>
      <w:footerReference w:type="default" r:id="rId24"/>
      <w:headerReference w:type="first" r:id="rId25"/>
      <w:footerReference w:type="first" r:id="rId26"/>
      <w:pgSz w:w="11906" w:h="16838" w:code="9"/>
      <w:pgMar w:top="1134" w:right="851" w:bottom="1134" w:left="1134" w:header="567" w:footer="567" w:gutter="0"/>
      <w:pgNumType w:fmt="upperRoman"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BD60D" w14:textId="77777777" w:rsidR="003B070C" w:rsidRDefault="003B070C">
      <w:pPr>
        <w:spacing w:after="0" w:line="240" w:lineRule="auto"/>
      </w:pPr>
      <w:r>
        <w:separator/>
      </w:r>
    </w:p>
  </w:endnote>
  <w:endnote w:type="continuationSeparator" w:id="0">
    <w:p w14:paraId="04887455" w14:textId="77777777" w:rsidR="003B070C" w:rsidRDefault="003B0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jaVuSerif">
    <w:altName w:val="MS Gothic"/>
    <w:panose1 w:val="00000000000000000000"/>
    <w:charset w:val="80"/>
    <w:family w:val="auto"/>
    <w:notTrueType/>
    <w:pitch w:val="default"/>
    <w:sig w:usb0="00000000" w:usb1="08070000" w:usb2="00000010" w:usb3="00000000" w:csb0="00020004"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9714410"/>
      <w:docPartObj>
        <w:docPartGallery w:val="Page Numbers (Bottom of Page)"/>
        <w:docPartUnique/>
      </w:docPartObj>
    </w:sdtPr>
    <w:sdtEndPr>
      <w:rPr>
        <w:rFonts w:ascii="Arial" w:hAnsi="Arial" w:cs="Arial"/>
      </w:rPr>
    </w:sdtEndPr>
    <w:sdtContent>
      <w:p w14:paraId="2D590EAE" w14:textId="12815B20" w:rsidR="008F06CD" w:rsidRPr="00DA3E28" w:rsidRDefault="008F06CD" w:rsidP="00FB0F38">
        <w:pPr>
          <w:pStyle w:val="a5"/>
          <w:rPr>
            <w:rFonts w:ascii="Arial" w:hAnsi="Arial" w:cs="Arial"/>
          </w:rPr>
        </w:pPr>
        <w:r w:rsidRPr="00DA3E28">
          <w:rPr>
            <w:rFonts w:ascii="Arial" w:hAnsi="Arial" w:cs="Arial"/>
          </w:rPr>
          <w:fldChar w:fldCharType="begin"/>
        </w:r>
        <w:r w:rsidRPr="00DA3E28">
          <w:rPr>
            <w:rFonts w:ascii="Arial" w:hAnsi="Arial" w:cs="Arial"/>
          </w:rPr>
          <w:instrText>PAGE   \* MERGEFORMAT</w:instrText>
        </w:r>
        <w:r w:rsidRPr="00DA3E28">
          <w:rPr>
            <w:rFonts w:ascii="Arial" w:hAnsi="Arial" w:cs="Arial"/>
          </w:rPr>
          <w:fldChar w:fldCharType="separate"/>
        </w:r>
        <w:r w:rsidR="00AD6EB7">
          <w:rPr>
            <w:rFonts w:ascii="Arial" w:hAnsi="Arial" w:cs="Arial"/>
            <w:noProof/>
          </w:rPr>
          <w:t>IV</w:t>
        </w:r>
        <w:r w:rsidRPr="00DA3E28">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749246"/>
      <w:docPartObj>
        <w:docPartGallery w:val="Page Numbers (Bottom of Page)"/>
        <w:docPartUnique/>
      </w:docPartObj>
    </w:sdtPr>
    <w:sdtEndPr>
      <w:rPr>
        <w:rFonts w:ascii="Arial" w:hAnsi="Arial" w:cs="Arial"/>
      </w:rPr>
    </w:sdtEndPr>
    <w:sdtContent>
      <w:p w14:paraId="077B4B40" w14:textId="527B4DB2" w:rsidR="008F06CD" w:rsidRPr="0068643D" w:rsidRDefault="008F06CD" w:rsidP="00E36BB5">
        <w:pPr>
          <w:pStyle w:val="a5"/>
          <w:jc w:val="right"/>
          <w:rPr>
            <w:rFonts w:ascii="Arial" w:hAnsi="Arial" w:cs="Arial"/>
          </w:rPr>
        </w:pPr>
        <w:r w:rsidRPr="0068643D">
          <w:rPr>
            <w:rFonts w:ascii="Arial" w:hAnsi="Arial" w:cs="Arial"/>
          </w:rPr>
          <w:fldChar w:fldCharType="begin"/>
        </w:r>
        <w:r w:rsidRPr="0068643D">
          <w:rPr>
            <w:rFonts w:ascii="Arial" w:hAnsi="Arial" w:cs="Arial"/>
          </w:rPr>
          <w:instrText>PAGE   \* MERGEFORMAT</w:instrText>
        </w:r>
        <w:r w:rsidRPr="0068643D">
          <w:rPr>
            <w:rFonts w:ascii="Arial" w:hAnsi="Arial" w:cs="Arial"/>
          </w:rPr>
          <w:fldChar w:fldCharType="separate"/>
        </w:r>
        <w:r w:rsidR="00AD6EB7">
          <w:rPr>
            <w:rFonts w:ascii="Arial" w:hAnsi="Arial" w:cs="Arial"/>
            <w:noProof/>
          </w:rPr>
          <w:t>III</w:t>
        </w:r>
        <w:r w:rsidRPr="0068643D">
          <w:rPr>
            <w:rFonts w:ascii="Arial" w:hAnsi="Arial" w:cs="Arial"/>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387D5" w14:textId="5D3D62F0" w:rsidR="008F06CD" w:rsidRPr="005B41AC" w:rsidRDefault="008F06CD" w:rsidP="005B41AC">
    <w:pPr>
      <w:pStyle w:val="a5"/>
      <w:jc w:val="right"/>
      <w:rPr>
        <w:rFonts w:ascii="Arial" w:hAnsi="Arial" w:cs="Arial"/>
        <w:sz w:val="22"/>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8086453"/>
      <w:docPartObj>
        <w:docPartGallery w:val="Page Numbers (Bottom of Page)"/>
        <w:docPartUnique/>
      </w:docPartObj>
    </w:sdtPr>
    <w:sdtEndPr>
      <w:rPr>
        <w:rFonts w:ascii="Arial" w:hAnsi="Arial" w:cs="Arial"/>
      </w:rPr>
    </w:sdtEndPr>
    <w:sdtContent>
      <w:p w14:paraId="744F0651" w14:textId="0EC9AEC8" w:rsidR="008F06CD" w:rsidRDefault="008F06CD" w:rsidP="00403D2A">
        <w:pPr>
          <w:pStyle w:val="a5"/>
          <w:pBdr>
            <w:bottom w:val="single" w:sz="12" w:space="1" w:color="auto"/>
          </w:pBdr>
          <w:jc w:val="right"/>
        </w:pPr>
      </w:p>
      <w:p w14:paraId="05C9A86B" w14:textId="0EC9AEC8" w:rsidR="008F06CD" w:rsidRPr="004F755D" w:rsidRDefault="008F06CD" w:rsidP="004F755D">
        <w:pPr>
          <w:pStyle w:val="a5"/>
          <w:rPr>
            <w:rFonts w:ascii="Arial" w:hAnsi="Arial" w:cs="Arial"/>
            <w:b/>
          </w:rPr>
        </w:pPr>
        <w:r w:rsidRPr="004F755D">
          <w:rPr>
            <w:rFonts w:ascii="Arial" w:hAnsi="Arial" w:cs="Arial"/>
            <w:b/>
          </w:rPr>
          <w:t>Издание официальное</w:t>
        </w:r>
      </w:p>
      <w:p w14:paraId="2D748E1A" w14:textId="624299DC" w:rsidR="008F06CD" w:rsidRPr="00403D2A" w:rsidRDefault="008F06CD" w:rsidP="00403D2A">
        <w:pPr>
          <w:pStyle w:val="a5"/>
          <w:jc w:val="right"/>
          <w:rPr>
            <w:rFonts w:ascii="Arial" w:hAnsi="Arial" w:cs="Arial"/>
          </w:rPr>
        </w:pPr>
        <w:r w:rsidRPr="00C7630A">
          <w:rPr>
            <w:rFonts w:ascii="Arial" w:hAnsi="Arial" w:cs="Arial"/>
          </w:rPr>
          <w:fldChar w:fldCharType="begin"/>
        </w:r>
        <w:r w:rsidRPr="00C7630A">
          <w:rPr>
            <w:rFonts w:ascii="Arial" w:hAnsi="Arial" w:cs="Arial"/>
          </w:rPr>
          <w:instrText>PAGE   \* MERGEFORMAT</w:instrText>
        </w:r>
        <w:r w:rsidRPr="00C7630A">
          <w:rPr>
            <w:rFonts w:ascii="Arial" w:hAnsi="Arial" w:cs="Arial"/>
          </w:rPr>
          <w:fldChar w:fldCharType="separate"/>
        </w:r>
        <w:r w:rsidR="00AD6EB7">
          <w:rPr>
            <w:rFonts w:ascii="Arial" w:hAnsi="Arial" w:cs="Arial"/>
            <w:noProof/>
          </w:rPr>
          <w:t>1</w:t>
        </w:r>
        <w:r w:rsidRPr="00C7630A">
          <w:rPr>
            <w:rFonts w:ascii="Arial" w:hAnsi="Arial" w:cs="Arial"/>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926850823"/>
      <w:docPartObj>
        <w:docPartGallery w:val="Page Numbers (Bottom of Page)"/>
        <w:docPartUnique/>
      </w:docPartObj>
    </w:sdtPr>
    <w:sdtContent>
      <w:p w14:paraId="322A15C8" w14:textId="1B45A0D5" w:rsidR="008F06CD" w:rsidRPr="00850836" w:rsidRDefault="008F06CD" w:rsidP="00D0635B">
        <w:pPr>
          <w:pStyle w:val="a5"/>
          <w:rPr>
            <w:rFonts w:ascii="Arial" w:hAnsi="Arial" w:cs="Arial"/>
          </w:rPr>
        </w:pPr>
        <w:r w:rsidRPr="00850836">
          <w:rPr>
            <w:rFonts w:ascii="Arial" w:hAnsi="Arial" w:cs="Arial"/>
          </w:rPr>
          <w:fldChar w:fldCharType="begin"/>
        </w:r>
        <w:r w:rsidRPr="00850836">
          <w:rPr>
            <w:rFonts w:ascii="Arial" w:hAnsi="Arial" w:cs="Arial"/>
          </w:rPr>
          <w:instrText>PAGE   \* MERGEFORMAT</w:instrText>
        </w:r>
        <w:r w:rsidRPr="00850836">
          <w:rPr>
            <w:rFonts w:ascii="Arial" w:hAnsi="Arial" w:cs="Arial"/>
          </w:rPr>
          <w:fldChar w:fldCharType="separate"/>
        </w:r>
        <w:r w:rsidR="00A15744">
          <w:rPr>
            <w:rFonts w:ascii="Arial" w:hAnsi="Arial" w:cs="Arial"/>
            <w:noProof/>
          </w:rPr>
          <w:t>II</w:t>
        </w:r>
        <w:r w:rsidRPr="00850836">
          <w:rPr>
            <w:rFonts w:ascii="Arial" w:hAnsi="Arial" w:cs="Arial"/>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049487"/>
      <w:docPartObj>
        <w:docPartGallery w:val="Page Numbers (Bottom of Page)"/>
        <w:docPartUnique/>
      </w:docPartObj>
    </w:sdtPr>
    <w:sdtEndPr>
      <w:rPr>
        <w:rFonts w:ascii="Arial" w:hAnsi="Arial" w:cs="Arial"/>
      </w:rPr>
    </w:sdtEndPr>
    <w:sdtContent>
      <w:p w14:paraId="0B97781A" w14:textId="17F36634" w:rsidR="008F06CD" w:rsidRPr="00850836" w:rsidRDefault="008F06CD" w:rsidP="00D0635B">
        <w:pPr>
          <w:pStyle w:val="a5"/>
          <w:jc w:val="right"/>
          <w:rPr>
            <w:rFonts w:ascii="Arial" w:hAnsi="Arial" w:cs="Arial"/>
          </w:rPr>
        </w:pPr>
        <w:r w:rsidRPr="00850836">
          <w:rPr>
            <w:rFonts w:ascii="Arial" w:hAnsi="Arial" w:cs="Arial"/>
          </w:rPr>
          <w:fldChar w:fldCharType="begin"/>
        </w:r>
        <w:r w:rsidRPr="00850836">
          <w:rPr>
            <w:rFonts w:ascii="Arial" w:hAnsi="Arial" w:cs="Arial"/>
          </w:rPr>
          <w:instrText>PAGE   \* MERGEFORMAT</w:instrText>
        </w:r>
        <w:r w:rsidRPr="00850836">
          <w:rPr>
            <w:rFonts w:ascii="Arial" w:hAnsi="Arial" w:cs="Arial"/>
          </w:rPr>
          <w:fldChar w:fldCharType="separate"/>
        </w:r>
        <w:r w:rsidR="00A15744">
          <w:rPr>
            <w:rFonts w:ascii="Arial" w:hAnsi="Arial" w:cs="Arial"/>
            <w:noProof/>
          </w:rPr>
          <w:t>III</w:t>
        </w:r>
        <w:r w:rsidRPr="00850836">
          <w:rPr>
            <w:rFonts w:ascii="Arial" w:hAnsi="Arial" w:cs="Arial"/>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6571419"/>
      <w:docPartObj>
        <w:docPartGallery w:val="Page Numbers (Bottom of Page)"/>
        <w:docPartUnique/>
      </w:docPartObj>
    </w:sdtPr>
    <w:sdtEndPr>
      <w:rPr>
        <w:rFonts w:ascii="Arial" w:hAnsi="Arial" w:cs="Arial"/>
      </w:rPr>
    </w:sdtEndPr>
    <w:sdtContent>
      <w:p w14:paraId="1C1D1018" w14:textId="21FF2497" w:rsidR="008F06CD" w:rsidRPr="00403D2A" w:rsidRDefault="008F06CD" w:rsidP="00403D2A">
        <w:pPr>
          <w:pStyle w:val="a5"/>
          <w:jc w:val="right"/>
          <w:rPr>
            <w:rFonts w:ascii="Arial" w:hAnsi="Arial" w:cs="Arial"/>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F92C4" w14:textId="77777777" w:rsidR="003B070C" w:rsidRDefault="003B070C">
      <w:pPr>
        <w:spacing w:after="0" w:line="240" w:lineRule="auto"/>
      </w:pPr>
      <w:r>
        <w:separator/>
      </w:r>
    </w:p>
  </w:footnote>
  <w:footnote w:type="continuationSeparator" w:id="0">
    <w:p w14:paraId="694BB70F" w14:textId="77777777" w:rsidR="003B070C" w:rsidRDefault="003B07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DCE0F" w14:textId="158B51D0" w:rsidR="008F06CD" w:rsidRPr="00403D2A" w:rsidRDefault="008F06CD" w:rsidP="00D0635B">
    <w:pPr>
      <w:pStyle w:val="a3"/>
      <w:tabs>
        <w:tab w:val="clear" w:pos="4677"/>
        <w:tab w:val="clear" w:pos="9355"/>
        <w:tab w:val="left" w:pos="3119"/>
        <w:tab w:val="left" w:pos="3320"/>
      </w:tabs>
      <w:rPr>
        <w:rFonts w:ascii="Arial" w:hAnsi="Arial" w:cs="Arial"/>
        <w:b/>
      </w:rPr>
    </w:pPr>
    <w:bookmarkStart w:id="1" w:name="_Hlk95647286"/>
    <w:r w:rsidRPr="009C47A6">
      <w:rPr>
        <w:rFonts w:ascii="Arial" w:hAnsi="Arial" w:cs="Arial"/>
        <w:b/>
      </w:rPr>
      <w:t xml:space="preserve">ГОСТ </w:t>
    </w:r>
    <w:r w:rsidRPr="00861FC5">
      <w:rPr>
        <w:rFonts w:ascii="Arial" w:hAnsi="Arial" w:cs="Arial"/>
        <w:b/>
        <w:bCs/>
        <w:lang w:val="en-US"/>
      </w:rPr>
      <w:t>IEC</w:t>
    </w:r>
    <w:r w:rsidRPr="00861FC5">
      <w:rPr>
        <w:rFonts w:ascii="Arial" w:hAnsi="Arial" w:cs="Arial"/>
        <w:b/>
        <w:bCs/>
      </w:rPr>
      <w:t xml:space="preserve"> </w:t>
    </w:r>
    <w:r w:rsidRPr="008603B5">
      <w:rPr>
        <w:rFonts w:ascii="Arial" w:hAnsi="Arial" w:cs="Arial"/>
        <w:b/>
        <w:bCs/>
      </w:rPr>
      <w:t>61010-2-030</w:t>
    </w:r>
    <w:r w:rsidRPr="00A219C6">
      <w:rPr>
        <w:rFonts w:ascii="Arial" w:hAnsi="Arial" w:cs="Arial"/>
        <w:b/>
        <w:lang w:val="en-US"/>
      </w:rPr>
      <w:t>–</w:t>
    </w:r>
    <w:r>
      <w:rPr>
        <w:rFonts w:ascii="Arial" w:hAnsi="Arial" w:cs="Arial"/>
        <w:b/>
      </w:rPr>
      <w:t>202</w:t>
    </w:r>
    <w:bookmarkEnd w:id="1"/>
    <w:r>
      <w:rPr>
        <w:rFonts w:ascii="Arial" w:hAnsi="Arial" w:cs="Arial"/>
        <w:b/>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B7411" w14:textId="171CA7E2" w:rsidR="008F06CD" w:rsidRPr="00403D2A" w:rsidRDefault="008F06CD" w:rsidP="00D0635B">
    <w:pPr>
      <w:pStyle w:val="a3"/>
      <w:jc w:val="right"/>
      <w:rPr>
        <w:rFonts w:ascii="Arial" w:hAnsi="Arial" w:cs="Arial"/>
        <w:b/>
      </w:rPr>
    </w:pPr>
    <w:bookmarkStart w:id="2" w:name="_Hlk95646259"/>
    <w:r w:rsidRPr="009C47A6">
      <w:rPr>
        <w:rFonts w:ascii="Arial" w:hAnsi="Arial" w:cs="Arial"/>
        <w:b/>
      </w:rPr>
      <w:t xml:space="preserve">ГОСТ </w:t>
    </w:r>
    <w:bookmarkEnd w:id="2"/>
    <w:r w:rsidRPr="00861FC5">
      <w:rPr>
        <w:rFonts w:ascii="Arial" w:hAnsi="Arial" w:cs="Arial"/>
        <w:b/>
        <w:lang w:val="en-US"/>
      </w:rPr>
      <w:t xml:space="preserve">IEC </w:t>
    </w:r>
    <w:r w:rsidRPr="008603B5">
      <w:rPr>
        <w:rFonts w:ascii="Arial" w:hAnsi="Arial" w:cs="Arial"/>
        <w:b/>
        <w:bCs/>
      </w:rPr>
      <w:t>61010-2-030</w:t>
    </w:r>
    <w:r w:rsidRPr="00A219C6">
      <w:rPr>
        <w:rFonts w:ascii="Arial" w:hAnsi="Arial" w:cs="Arial"/>
        <w:b/>
        <w:lang w:val="en-US"/>
      </w:rPr>
      <w:t>–2023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28300" w14:textId="769A5952" w:rsidR="008F06CD" w:rsidRPr="00850836" w:rsidRDefault="008F06CD" w:rsidP="00850836">
    <w:pPr>
      <w:pStyle w:val="a3"/>
      <w:jc w:val="right"/>
      <w:rPr>
        <w:rFonts w:ascii="Arial" w:hAnsi="Arial" w:cs="Arial"/>
        <w:b/>
      </w:rPr>
    </w:pPr>
    <w:r w:rsidRPr="008F3965">
      <w:rPr>
        <w:rFonts w:ascii="Arial" w:hAnsi="Arial" w:cs="Arial"/>
        <w:b/>
      </w:rPr>
      <w:t xml:space="preserve">ГОСТ IEC </w:t>
    </w:r>
    <w:r w:rsidRPr="008603B5">
      <w:rPr>
        <w:rFonts w:ascii="Arial" w:hAnsi="Arial" w:cs="Arial"/>
        <w:b/>
        <w:bCs/>
      </w:rPr>
      <w:t>61010-2-030</w:t>
    </w:r>
    <w:r>
      <w:rPr>
        <w:rFonts w:ascii="Arial" w:hAnsi="Arial" w:cs="Arial"/>
        <w:b/>
      </w:rPr>
      <w:t>–</w:t>
    </w:r>
    <w:r w:rsidRPr="009C47A6">
      <w:rPr>
        <w:rFonts w:ascii="Arial" w:hAnsi="Arial" w:cs="Arial"/>
        <w:b/>
      </w:rPr>
      <w:t>202</w:t>
    </w:r>
    <w:r>
      <w:rPr>
        <w:rFonts w:ascii="Arial" w:hAnsi="Arial" w:cs="Arial"/>
        <w:b/>
      </w:rPr>
      <w:t>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416D4" w14:textId="77777777" w:rsidR="008F06CD" w:rsidRPr="00CA61D0" w:rsidRDefault="008F06CD" w:rsidP="00CA61D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58327D"/>
    <w:multiLevelType w:val="hybridMultilevel"/>
    <w:tmpl w:val="C666B18A"/>
    <w:lvl w:ilvl="0" w:tplc="716A56A8">
      <w:start w:val="1"/>
      <w:numFmt w:val="decimal"/>
      <w:lvlText w:val="%1)"/>
      <w:lvlJc w:val="left"/>
      <w:pPr>
        <w:ind w:left="2248" w:hanging="405"/>
      </w:pPr>
      <w:rPr>
        <w:rFonts w:ascii="Arial" w:hAnsi="Arial" w:cs="Arial" w:hint="default"/>
        <w:sz w:val="24"/>
        <w:szCs w:val="24"/>
      </w:rPr>
    </w:lvl>
    <w:lvl w:ilvl="1" w:tplc="6ABC3582">
      <w:start w:val="1"/>
      <w:numFmt w:val="decimal"/>
      <w:lvlText w:val="%2)"/>
      <w:lvlJc w:val="left"/>
      <w:pPr>
        <w:ind w:left="1942" w:hanging="525"/>
      </w:pPr>
      <w:rPr>
        <w:rFonts w:hint="default"/>
      </w:rPr>
    </w:lvl>
    <w:lvl w:ilvl="2" w:tplc="0419001B" w:tentative="1">
      <w:start w:val="1"/>
      <w:numFmt w:val="lowerRoman"/>
      <w:lvlText w:val="%3."/>
      <w:lvlJc w:val="right"/>
      <w:pPr>
        <w:ind w:left="3655" w:hanging="180"/>
      </w:pPr>
    </w:lvl>
    <w:lvl w:ilvl="3" w:tplc="0419000F" w:tentative="1">
      <w:start w:val="1"/>
      <w:numFmt w:val="decimal"/>
      <w:lvlText w:val="%4."/>
      <w:lvlJc w:val="left"/>
      <w:pPr>
        <w:ind w:left="4375" w:hanging="360"/>
      </w:pPr>
    </w:lvl>
    <w:lvl w:ilvl="4" w:tplc="04190019" w:tentative="1">
      <w:start w:val="1"/>
      <w:numFmt w:val="lowerLetter"/>
      <w:lvlText w:val="%5."/>
      <w:lvlJc w:val="left"/>
      <w:pPr>
        <w:ind w:left="5095" w:hanging="360"/>
      </w:pPr>
    </w:lvl>
    <w:lvl w:ilvl="5" w:tplc="0419001B" w:tentative="1">
      <w:start w:val="1"/>
      <w:numFmt w:val="lowerRoman"/>
      <w:lvlText w:val="%6."/>
      <w:lvlJc w:val="right"/>
      <w:pPr>
        <w:ind w:left="5815" w:hanging="180"/>
      </w:pPr>
    </w:lvl>
    <w:lvl w:ilvl="6" w:tplc="0419000F" w:tentative="1">
      <w:start w:val="1"/>
      <w:numFmt w:val="decimal"/>
      <w:lvlText w:val="%7."/>
      <w:lvlJc w:val="left"/>
      <w:pPr>
        <w:ind w:left="6535" w:hanging="360"/>
      </w:pPr>
    </w:lvl>
    <w:lvl w:ilvl="7" w:tplc="04190019" w:tentative="1">
      <w:start w:val="1"/>
      <w:numFmt w:val="lowerLetter"/>
      <w:lvlText w:val="%8."/>
      <w:lvlJc w:val="left"/>
      <w:pPr>
        <w:ind w:left="7255" w:hanging="360"/>
      </w:pPr>
    </w:lvl>
    <w:lvl w:ilvl="8" w:tplc="0419001B" w:tentative="1">
      <w:start w:val="1"/>
      <w:numFmt w:val="lowerRoman"/>
      <w:lvlText w:val="%9."/>
      <w:lvlJc w:val="right"/>
      <w:pPr>
        <w:ind w:left="7975" w:hanging="180"/>
      </w:pPr>
    </w:lvl>
  </w:abstractNum>
  <w:abstractNum w:abstractNumId="1" w15:restartNumberingAfterBreak="0">
    <w:nsid w:val="35AC3AC5"/>
    <w:multiLevelType w:val="hybridMultilevel"/>
    <w:tmpl w:val="24E4B9C2"/>
    <w:lvl w:ilvl="0" w:tplc="EFD8BFAE">
      <w:start w:val="1"/>
      <w:numFmt w:val="decimal"/>
      <w:lvlText w:val="%1)"/>
      <w:lvlJc w:val="left"/>
      <w:pPr>
        <w:ind w:left="1390" w:hanging="540"/>
      </w:pPr>
      <w:rPr>
        <w:rFonts w:hint="default"/>
        <w:sz w:val="24"/>
        <w:szCs w:val="24"/>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defaultTabStop w:val="709"/>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474"/>
    <w:rsid w:val="00001B5E"/>
    <w:rsid w:val="00001B84"/>
    <w:rsid w:val="000026AF"/>
    <w:rsid w:val="00002832"/>
    <w:rsid w:val="00003EFA"/>
    <w:rsid w:val="000054F7"/>
    <w:rsid w:val="00012BD3"/>
    <w:rsid w:val="00015FA5"/>
    <w:rsid w:val="00023449"/>
    <w:rsid w:val="00023938"/>
    <w:rsid w:val="00023C23"/>
    <w:rsid w:val="00025AA7"/>
    <w:rsid w:val="00025C65"/>
    <w:rsid w:val="0002695A"/>
    <w:rsid w:val="00040E33"/>
    <w:rsid w:val="00043FFD"/>
    <w:rsid w:val="00045E12"/>
    <w:rsid w:val="000504FF"/>
    <w:rsid w:val="00050FF9"/>
    <w:rsid w:val="00051F17"/>
    <w:rsid w:val="000531DF"/>
    <w:rsid w:val="000579FF"/>
    <w:rsid w:val="00064B9F"/>
    <w:rsid w:val="000676D1"/>
    <w:rsid w:val="000678D8"/>
    <w:rsid w:val="000846B1"/>
    <w:rsid w:val="00085E10"/>
    <w:rsid w:val="0008664B"/>
    <w:rsid w:val="00086F90"/>
    <w:rsid w:val="0008742F"/>
    <w:rsid w:val="00091CD8"/>
    <w:rsid w:val="00092561"/>
    <w:rsid w:val="000927D5"/>
    <w:rsid w:val="00095108"/>
    <w:rsid w:val="00095704"/>
    <w:rsid w:val="000A44C5"/>
    <w:rsid w:val="000A6089"/>
    <w:rsid w:val="000B09ED"/>
    <w:rsid w:val="000B1FBC"/>
    <w:rsid w:val="000B297D"/>
    <w:rsid w:val="000B7862"/>
    <w:rsid w:val="000B7C3F"/>
    <w:rsid w:val="000C0B6C"/>
    <w:rsid w:val="000C62E2"/>
    <w:rsid w:val="000D0317"/>
    <w:rsid w:val="000D4713"/>
    <w:rsid w:val="000D4766"/>
    <w:rsid w:val="000D47CA"/>
    <w:rsid w:val="000D6B9A"/>
    <w:rsid w:val="000D7697"/>
    <w:rsid w:val="000D7BA1"/>
    <w:rsid w:val="000E0910"/>
    <w:rsid w:val="000E1701"/>
    <w:rsid w:val="000E1929"/>
    <w:rsid w:val="000E4186"/>
    <w:rsid w:val="000E52EB"/>
    <w:rsid w:val="000E665C"/>
    <w:rsid w:val="000F1C7E"/>
    <w:rsid w:val="000F565A"/>
    <w:rsid w:val="00101380"/>
    <w:rsid w:val="001024C1"/>
    <w:rsid w:val="001112E9"/>
    <w:rsid w:val="00111D35"/>
    <w:rsid w:val="00113950"/>
    <w:rsid w:val="00123440"/>
    <w:rsid w:val="00124731"/>
    <w:rsid w:val="00126506"/>
    <w:rsid w:val="00140E7A"/>
    <w:rsid w:val="0015009F"/>
    <w:rsid w:val="001525F0"/>
    <w:rsid w:val="00152B2E"/>
    <w:rsid w:val="0015758E"/>
    <w:rsid w:val="00166D05"/>
    <w:rsid w:val="00171EF5"/>
    <w:rsid w:val="00174594"/>
    <w:rsid w:val="00176CC6"/>
    <w:rsid w:val="00183622"/>
    <w:rsid w:val="001861CA"/>
    <w:rsid w:val="001862FF"/>
    <w:rsid w:val="00186D5C"/>
    <w:rsid w:val="00194DB6"/>
    <w:rsid w:val="001952DF"/>
    <w:rsid w:val="00196F37"/>
    <w:rsid w:val="001A0F0B"/>
    <w:rsid w:val="001A531F"/>
    <w:rsid w:val="001A6AEF"/>
    <w:rsid w:val="001B2F30"/>
    <w:rsid w:val="001B4F3C"/>
    <w:rsid w:val="001B5549"/>
    <w:rsid w:val="001B7B4F"/>
    <w:rsid w:val="001C23AD"/>
    <w:rsid w:val="001C2837"/>
    <w:rsid w:val="001C33C0"/>
    <w:rsid w:val="001C551E"/>
    <w:rsid w:val="001D5AD3"/>
    <w:rsid w:val="001E19C3"/>
    <w:rsid w:val="001E3B7F"/>
    <w:rsid w:val="001E591B"/>
    <w:rsid w:val="001E6049"/>
    <w:rsid w:val="001F1570"/>
    <w:rsid w:val="001F4E57"/>
    <w:rsid w:val="001F53FD"/>
    <w:rsid w:val="001F799D"/>
    <w:rsid w:val="0020019E"/>
    <w:rsid w:val="002036A4"/>
    <w:rsid w:val="00204D65"/>
    <w:rsid w:val="002101D8"/>
    <w:rsid w:val="0021347B"/>
    <w:rsid w:val="00215548"/>
    <w:rsid w:val="00215F47"/>
    <w:rsid w:val="002218F1"/>
    <w:rsid w:val="0022536A"/>
    <w:rsid w:val="00227C3B"/>
    <w:rsid w:val="00232254"/>
    <w:rsid w:val="002400A8"/>
    <w:rsid w:val="00242C0A"/>
    <w:rsid w:val="002440BC"/>
    <w:rsid w:val="002472E5"/>
    <w:rsid w:val="00247735"/>
    <w:rsid w:val="002518CF"/>
    <w:rsid w:val="00252E37"/>
    <w:rsid w:val="002532E3"/>
    <w:rsid w:val="00253E3D"/>
    <w:rsid w:val="002558D1"/>
    <w:rsid w:val="0025658D"/>
    <w:rsid w:val="002610FA"/>
    <w:rsid w:val="00262567"/>
    <w:rsid w:val="00262AE0"/>
    <w:rsid w:val="00263DF0"/>
    <w:rsid w:val="00264F23"/>
    <w:rsid w:val="00266C4D"/>
    <w:rsid w:val="00273739"/>
    <w:rsid w:val="002751F4"/>
    <w:rsid w:val="00281237"/>
    <w:rsid w:val="00282583"/>
    <w:rsid w:val="00283881"/>
    <w:rsid w:val="002846EE"/>
    <w:rsid w:val="00287023"/>
    <w:rsid w:val="00295308"/>
    <w:rsid w:val="00295A68"/>
    <w:rsid w:val="00297C56"/>
    <w:rsid w:val="002A21DD"/>
    <w:rsid w:val="002A29D6"/>
    <w:rsid w:val="002A2C24"/>
    <w:rsid w:val="002A47BD"/>
    <w:rsid w:val="002A4CE6"/>
    <w:rsid w:val="002A60FC"/>
    <w:rsid w:val="002B3464"/>
    <w:rsid w:val="002B3EC1"/>
    <w:rsid w:val="002B4F41"/>
    <w:rsid w:val="002C24C2"/>
    <w:rsid w:val="002C3DD0"/>
    <w:rsid w:val="002D542D"/>
    <w:rsid w:val="002E25C8"/>
    <w:rsid w:val="002E2671"/>
    <w:rsid w:val="002E2F95"/>
    <w:rsid w:val="002E3DD5"/>
    <w:rsid w:val="002F6965"/>
    <w:rsid w:val="00301D5E"/>
    <w:rsid w:val="0031443F"/>
    <w:rsid w:val="00320E09"/>
    <w:rsid w:val="003221CA"/>
    <w:rsid w:val="00331D66"/>
    <w:rsid w:val="003326EE"/>
    <w:rsid w:val="00337763"/>
    <w:rsid w:val="0034247D"/>
    <w:rsid w:val="00344897"/>
    <w:rsid w:val="00344964"/>
    <w:rsid w:val="00350927"/>
    <w:rsid w:val="00351F2C"/>
    <w:rsid w:val="00354590"/>
    <w:rsid w:val="003606BE"/>
    <w:rsid w:val="0036072F"/>
    <w:rsid w:val="003607B5"/>
    <w:rsid w:val="0036149B"/>
    <w:rsid w:val="00362800"/>
    <w:rsid w:val="0036295D"/>
    <w:rsid w:val="00364AE7"/>
    <w:rsid w:val="003663E2"/>
    <w:rsid w:val="00370C98"/>
    <w:rsid w:val="003776B0"/>
    <w:rsid w:val="00380A65"/>
    <w:rsid w:val="003842A7"/>
    <w:rsid w:val="003848F9"/>
    <w:rsid w:val="003853FD"/>
    <w:rsid w:val="0038578F"/>
    <w:rsid w:val="003906E4"/>
    <w:rsid w:val="00390A5D"/>
    <w:rsid w:val="00391BC5"/>
    <w:rsid w:val="0039485B"/>
    <w:rsid w:val="0039599E"/>
    <w:rsid w:val="00395A4A"/>
    <w:rsid w:val="00396BAE"/>
    <w:rsid w:val="00396D7E"/>
    <w:rsid w:val="003A39B9"/>
    <w:rsid w:val="003A6B80"/>
    <w:rsid w:val="003B070C"/>
    <w:rsid w:val="003B0BF3"/>
    <w:rsid w:val="003B3D7C"/>
    <w:rsid w:val="003B4918"/>
    <w:rsid w:val="003C177D"/>
    <w:rsid w:val="003C260F"/>
    <w:rsid w:val="003C2876"/>
    <w:rsid w:val="003C47DB"/>
    <w:rsid w:val="003C6E9A"/>
    <w:rsid w:val="003D0161"/>
    <w:rsid w:val="003D3286"/>
    <w:rsid w:val="003D3CCF"/>
    <w:rsid w:val="003D5464"/>
    <w:rsid w:val="003D71B2"/>
    <w:rsid w:val="003E06D7"/>
    <w:rsid w:val="003E7029"/>
    <w:rsid w:val="003F2DD1"/>
    <w:rsid w:val="003F2E42"/>
    <w:rsid w:val="003F4947"/>
    <w:rsid w:val="0040064F"/>
    <w:rsid w:val="00400A6F"/>
    <w:rsid w:val="004015AE"/>
    <w:rsid w:val="00403D2A"/>
    <w:rsid w:val="00404E38"/>
    <w:rsid w:val="00406B6F"/>
    <w:rsid w:val="00410524"/>
    <w:rsid w:val="00411906"/>
    <w:rsid w:val="0041389E"/>
    <w:rsid w:val="00423CC1"/>
    <w:rsid w:val="00425F2F"/>
    <w:rsid w:val="004301D7"/>
    <w:rsid w:val="00430371"/>
    <w:rsid w:val="00432208"/>
    <w:rsid w:val="00440941"/>
    <w:rsid w:val="0044226B"/>
    <w:rsid w:val="0044254F"/>
    <w:rsid w:val="004458B1"/>
    <w:rsid w:val="00450067"/>
    <w:rsid w:val="00454DD7"/>
    <w:rsid w:val="00454E01"/>
    <w:rsid w:val="00470E68"/>
    <w:rsid w:val="004744D6"/>
    <w:rsid w:val="0047632A"/>
    <w:rsid w:val="0047672D"/>
    <w:rsid w:val="00481C21"/>
    <w:rsid w:val="004828FD"/>
    <w:rsid w:val="00485B1F"/>
    <w:rsid w:val="00490B20"/>
    <w:rsid w:val="0049276D"/>
    <w:rsid w:val="004A1184"/>
    <w:rsid w:val="004A70B3"/>
    <w:rsid w:val="004B002A"/>
    <w:rsid w:val="004B0576"/>
    <w:rsid w:val="004B0A96"/>
    <w:rsid w:val="004B21A6"/>
    <w:rsid w:val="004B5AAC"/>
    <w:rsid w:val="004B675B"/>
    <w:rsid w:val="004C30AC"/>
    <w:rsid w:val="004C4836"/>
    <w:rsid w:val="004D2F38"/>
    <w:rsid w:val="004E1773"/>
    <w:rsid w:val="004E5001"/>
    <w:rsid w:val="004E736D"/>
    <w:rsid w:val="004F0D88"/>
    <w:rsid w:val="004F755D"/>
    <w:rsid w:val="0050062C"/>
    <w:rsid w:val="005067E8"/>
    <w:rsid w:val="0051202D"/>
    <w:rsid w:val="005127E4"/>
    <w:rsid w:val="00512D54"/>
    <w:rsid w:val="00525A8D"/>
    <w:rsid w:val="00526645"/>
    <w:rsid w:val="00532122"/>
    <w:rsid w:val="00532AE1"/>
    <w:rsid w:val="005420FC"/>
    <w:rsid w:val="005439C4"/>
    <w:rsid w:val="00550997"/>
    <w:rsid w:val="00553AAD"/>
    <w:rsid w:val="00553E91"/>
    <w:rsid w:val="005548FA"/>
    <w:rsid w:val="0056375B"/>
    <w:rsid w:val="0056510A"/>
    <w:rsid w:val="005667A3"/>
    <w:rsid w:val="00567A61"/>
    <w:rsid w:val="0057223F"/>
    <w:rsid w:val="00573290"/>
    <w:rsid w:val="00575BB0"/>
    <w:rsid w:val="0057685B"/>
    <w:rsid w:val="00583C7F"/>
    <w:rsid w:val="00584E5F"/>
    <w:rsid w:val="005851FD"/>
    <w:rsid w:val="00593EBE"/>
    <w:rsid w:val="00597E36"/>
    <w:rsid w:val="005A4B85"/>
    <w:rsid w:val="005A72D3"/>
    <w:rsid w:val="005B1BF8"/>
    <w:rsid w:val="005B2834"/>
    <w:rsid w:val="005B29E5"/>
    <w:rsid w:val="005B41AC"/>
    <w:rsid w:val="005B5858"/>
    <w:rsid w:val="005B7531"/>
    <w:rsid w:val="005C292B"/>
    <w:rsid w:val="005C73E8"/>
    <w:rsid w:val="005C7FA7"/>
    <w:rsid w:val="005D3CF5"/>
    <w:rsid w:val="005D500D"/>
    <w:rsid w:val="005E7095"/>
    <w:rsid w:val="005E70A9"/>
    <w:rsid w:val="005F3111"/>
    <w:rsid w:val="005F3234"/>
    <w:rsid w:val="00605DEA"/>
    <w:rsid w:val="00605F3F"/>
    <w:rsid w:val="00606445"/>
    <w:rsid w:val="00612804"/>
    <w:rsid w:val="006130CF"/>
    <w:rsid w:val="0061608F"/>
    <w:rsid w:val="00620785"/>
    <w:rsid w:val="00627154"/>
    <w:rsid w:val="0064713B"/>
    <w:rsid w:val="006501C3"/>
    <w:rsid w:val="00655FB8"/>
    <w:rsid w:val="00670BFC"/>
    <w:rsid w:val="00676998"/>
    <w:rsid w:val="00680B12"/>
    <w:rsid w:val="00683950"/>
    <w:rsid w:val="00686041"/>
    <w:rsid w:val="0068643D"/>
    <w:rsid w:val="006938FB"/>
    <w:rsid w:val="00695A43"/>
    <w:rsid w:val="006A1941"/>
    <w:rsid w:val="006A45AC"/>
    <w:rsid w:val="006A4A27"/>
    <w:rsid w:val="006B06DA"/>
    <w:rsid w:val="006B37B5"/>
    <w:rsid w:val="006B404D"/>
    <w:rsid w:val="006B5596"/>
    <w:rsid w:val="006B635B"/>
    <w:rsid w:val="006B6B8E"/>
    <w:rsid w:val="006B727A"/>
    <w:rsid w:val="006C1315"/>
    <w:rsid w:val="006C41DA"/>
    <w:rsid w:val="006C4A7A"/>
    <w:rsid w:val="006C6E95"/>
    <w:rsid w:val="006D1987"/>
    <w:rsid w:val="006D6B86"/>
    <w:rsid w:val="006D7474"/>
    <w:rsid w:val="006E2BF9"/>
    <w:rsid w:val="006E3C7D"/>
    <w:rsid w:val="006E3FE0"/>
    <w:rsid w:val="006F1BA4"/>
    <w:rsid w:val="006F2335"/>
    <w:rsid w:val="006F47CF"/>
    <w:rsid w:val="006F4DF5"/>
    <w:rsid w:val="006F4FAE"/>
    <w:rsid w:val="0070413C"/>
    <w:rsid w:val="00707D91"/>
    <w:rsid w:val="00712F09"/>
    <w:rsid w:val="0071346C"/>
    <w:rsid w:val="00716C43"/>
    <w:rsid w:val="007172F7"/>
    <w:rsid w:val="00720D86"/>
    <w:rsid w:val="00720FC0"/>
    <w:rsid w:val="007212E3"/>
    <w:rsid w:val="00732AB6"/>
    <w:rsid w:val="00732FF8"/>
    <w:rsid w:val="00734415"/>
    <w:rsid w:val="007358B1"/>
    <w:rsid w:val="00747701"/>
    <w:rsid w:val="00747A58"/>
    <w:rsid w:val="007543CA"/>
    <w:rsid w:val="00757610"/>
    <w:rsid w:val="00762C0A"/>
    <w:rsid w:val="00785E5D"/>
    <w:rsid w:val="00785E7C"/>
    <w:rsid w:val="0078665D"/>
    <w:rsid w:val="00786E29"/>
    <w:rsid w:val="007912EE"/>
    <w:rsid w:val="0079154A"/>
    <w:rsid w:val="007930D0"/>
    <w:rsid w:val="0079441F"/>
    <w:rsid w:val="0079573F"/>
    <w:rsid w:val="00796215"/>
    <w:rsid w:val="00796A0A"/>
    <w:rsid w:val="00797D9A"/>
    <w:rsid w:val="007A1D6C"/>
    <w:rsid w:val="007A353E"/>
    <w:rsid w:val="007A5616"/>
    <w:rsid w:val="007B0533"/>
    <w:rsid w:val="007B3625"/>
    <w:rsid w:val="007B3B35"/>
    <w:rsid w:val="007B531C"/>
    <w:rsid w:val="007B7A60"/>
    <w:rsid w:val="007B7AD8"/>
    <w:rsid w:val="007C254B"/>
    <w:rsid w:val="007C4F0C"/>
    <w:rsid w:val="007C558E"/>
    <w:rsid w:val="007D125F"/>
    <w:rsid w:val="007E0D53"/>
    <w:rsid w:val="007E1125"/>
    <w:rsid w:val="007E7E6D"/>
    <w:rsid w:val="007F32E0"/>
    <w:rsid w:val="007F4890"/>
    <w:rsid w:val="007F5400"/>
    <w:rsid w:val="0080267B"/>
    <w:rsid w:val="0080296E"/>
    <w:rsid w:val="00802C21"/>
    <w:rsid w:val="008079E1"/>
    <w:rsid w:val="0081348C"/>
    <w:rsid w:val="008153B8"/>
    <w:rsid w:val="00816253"/>
    <w:rsid w:val="00817B8F"/>
    <w:rsid w:val="00820887"/>
    <w:rsid w:val="00822E20"/>
    <w:rsid w:val="00826176"/>
    <w:rsid w:val="008337D6"/>
    <w:rsid w:val="00834402"/>
    <w:rsid w:val="00850836"/>
    <w:rsid w:val="008518AE"/>
    <w:rsid w:val="00853757"/>
    <w:rsid w:val="00855F91"/>
    <w:rsid w:val="0085631C"/>
    <w:rsid w:val="008603B5"/>
    <w:rsid w:val="00861272"/>
    <w:rsid w:val="00861FC5"/>
    <w:rsid w:val="008636BC"/>
    <w:rsid w:val="00875C0A"/>
    <w:rsid w:val="00881EE4"/>
    <w:rsid w:val="008839B3"/>
    <w:rsid w:val="00883DCD"/>
    <w:rsid w:val="00884DB3"/>
    <w:rsid w:val="00884F81"/>
    <w:rsid w:val="0088605C"/>
    <w:rsid w:val="0089454C"/>
    <w:rsid w:val="008A01A1"/>
    <w:rsid w:val="008A0EDD"/>
    <w:rsid w:val="008A2C82"/>
    <w:rsid w:val="008A701C"/>
    <w:rsid w:val="008B20BC"/>
    <w:rsid w:val="008B451D"/>
    <w:rsid w:val="008C2A6B"/>
    <w:rsid w:val="008C3445"/>
    <w:rsid w:val="008C45AF"/>
    <w:rsid w:val="008C7F43"/>
    <w:rsid w:val="008D512E"/>
    <w:rsid w:val="008D7B01"/>
    <w:rsid w:val="008E029D"/>
    <w:rsid w:val="008E097E"/>
    <w:rsid w:val="008E0FFC"/>
    <w:rsid w:val="008E4FA2"/>
    <w:rsid w:val="008E56C0"/>
    <w:rsid w:val="008E658D"/>
    <w:rsid w:val="008E779E"/>
    <w:rsid w:val="008F06CD"/>
    <w:rsid w:val="008F3965"/>
    <w:rsid w:val="008F3DF4"/>
    <w:rsid w:val="008F4AD5"/>
    <w:rsid w:val="00901B8D"/>
    <w:rsid w:val="009026FE"/>
    <w:rsid w:val="009030CB"/>
    <w:rsid w:val="00911099"/>
    <w:rsid w:val="009110D7"/>
    <w:rsid w:val="009121B0"/>
    <w:rsid w:val="009133EA"/>
    <w:rsid w:val="009138AB"/>
    <w:rsid w:val="00917960"/>
    <w:rsid w:val="00920CD8"/>
    <w:rsid w:val="00922AF7"/>
    <w:rsid w:val="00922CF6"/>
    <w:rsid w:val="00924026"/>
    <w:rsid w:val="00927F30"/>
    <w:rsid w:val="009405DB"/>
    <w:rsid w:val="00945D30"/>
    <w:rsid w:val="00946FB1"/>
    <w:rsid w:val="00952EA6"/>
    <w:rsid w:val="009563C1"/>
    <w:rsid w:val="009637F5"/>
    <w:rsid w:val="00963AD0"/>
    <w:rsid w:val="00974EFB"/>
    <w:rsid w:val="00975EA6"/>
    <w:rsid w:val="00977BA2"/>
    <w:rsid w:val="009843B7"/>
    <w:rsid w:val="00993B56"/>
    <w:rsid w:val="00994599"/>
    <w:rsid w:val="00996C5E"/>
    <w:rsid w:val="009A3055"/>
    <w:rsid w:val="009A5B01"/>
    <w:rsid w:val="009A789F"/>
    <w:rsid w:val="009B1A86"/>
    <w:rsid w:val="009B66E1"/>
    <w:rsid w:val="009B7FC7"/>
    <w:rsid w:val="009C2359"/>
    <w:rsid w:val="009C44D7"/>
    <w:rsid w:val="009C5025"/>
    <w:rsid w:val="009C54B6"/>
    <w:rsid w:val="009C69D0"/>
    <w:rsid w:val="009D1A9D"/>
    <w:rsid w:val="009D1CC9"/>
    <w:rsid w:val="009D2668"/>
    <w:rsid w:val="009D2F6F"/>
    <w:rsid w:val="009D76B1"/>
    <w:rsid w:val="009E0C40"/>
    <w:rsid w:val="009E3299"/>
    <w:rsid w:val="009E47B6"/>
    <w:rsid w:val="009E5D98"/>
    <w:rsid w:val="009F6BEC"/>
    <w:rsid w:val="009F75C4"/>
    <w:rsid w:val="00A00CCF"/>
    <w:rsid w:val="00A013F5"/>
    <w:rsid w:val="00A01E46"/>
    <w:rsid w:val="00A032FD"/>
    <w:rsid w:val="00A07A6D"/>
    <w:rsid w:val="00A15744"/>
    <w:rsid w:val="00A15B16"/>
    <w:rsid w:val="00A204F1"/>
    <w:rsid w:val="00A219C6"/>
    <w:rsid w:val="00A31772"/>
    <w:rsid w:val="00A32E62"/>
    <w:rsid w:val="00A36716"/>
    <w:rsid w:val="00A4112F"/>
    <w:rsid w:val="00A43B52"/>
    <w:rsid w:val="00A45145"/>
    <w:rsid w:val="00A46BCF"/>
    <w:rsid w:val="00A517EA"/>
    <w:rsid w:val="00A532D5"/>
    <w:rsid w:val="00A543FA"/>
    <w:rsid w:val="00A57396"/>
    <w:rsid w:val="00A57EF6"/>
    <w:rsid w:val="00A60084"/>
    <w:rsid w:val="00A6127A"/>
    <w:rsid w:val="00A64EAB"/>
    <w:rsid w:val="00A65B79"/>
    <w:rsid w:val="00A70B69"/>
    <w:rsid w:val="00A83D50"/>
    <w:rsid w:val="00A84E94"/>
    <w:rsid w:val="00A8738C"/>
    <w:rsid w:val="00A87976"/>
    <w:rsid w:val="00A9280B"/>
    <w:rsid w:val="00A9384F"/>
    <w:rsid w:val="00A9655A"/>
    <w:rsid w:val="00A97AF8"/>
    <w:rsid w:val="00AA0132"/>
    <w:rsid w:val="00AA44A2"/>
    <w:rsid w:val="00AA4618"/>
    <w:rsid w:val="00AB29CC"/>
    <w:rsid w:val="00AB2BF0"/>
    <w:rsid w:val="00AB66F3"/>
    <w:rsid w:val="00AB6CA3"/>
    <w:rsid w:val="00AC1459"/>
    <w:rsid w:val="00AD4368"/>
    <w:rsid w:val="00AD501F"/>
    <w:rsid w:val="00AD5F81"/>
    <w:rsid w:val="00AD6DDF"/>
    <w:rsid w:val="00AD6EB7"/>
    <w:rsid w:val="00AE1045"/>
    <w:rsid w:val="00AE19BA"/>
    <w:rsid w:val="00AE2741"/>
    <w:rsid w:val="00AE2BA9"/>
    <w:rsid w:val="00AE7AA6"/>
    <w:rsid w:val="00AF0688"/>
    <w:rsid w:val="00AF5C13"/>
    <w:rsid w:val="00B00A72"/>
    <w:rsid w:val="00B01F93"/>
    <w:rsid w:val="00B02209"/>
    <w:rsid w:val="00B025F0"/>
    <w:rsid w:val="00B043EA"/>
    <w:rsid w:val="00B15556"/>
    <w:rsid w:val="00B2241D"/>
    <w:rsid w:val="00B261CB"/>
    <w:rsid w:val="00B30543"/>
    <w:rsid w:val="00B31653"/>
    <w:rsid w:val="00B35B8D"/>
    <w:rsid w:val="00B36B7A"/>
    <w:rsid w:val="00B419E7"/>
    <w:rsid w:val="00B42743"/>
    <w:rsid w:val="00B4336F"/>
    <w:rsid w:val="00B522B8"/>
    <w:rsid w:val="00B55F79"/>
    <w:rsid w:val="00B574E2"/>
    <w:rsid w:val="00B57574"/>
    <w:rsid w:val="00B62754"/>
    <w:rsid w:val="00B63A95"/>
    <w:rsid w:val="00B67375"/>
    <w:rsid w:val="00B704D7"/>
    <w:rsid w:val="00B70DA6"/>
    <w:rsid w:val="00B73544"/>
    <w:rsid w:val="00B75235"/>
    <w:rsid w:val="00B8133C"/>
    <w:rsid w:val="00B82916"/>
    <w:rsid w:val="00B9432F"/>
    <w:rsid w:val="00B94A38"/>
    <w:rsid w:val="00B9723A"/>
    <w:rsid w:val="00B97FA1"/>
    <w:rsid w:val="00BA1821"/>
    <w:rsid w:val="00BA3163"/>
    <w:rsid w:val="00BB2DF9"/>
    <w:rsid w:val="00BB6D03"/>
    <w:rsid w:val="00BC2652"/>
    <w:rsid w:val="00BC26DE"/>
    <w:rsid w:val="00BC3354"/>
    <w:rsid w:val="00BC5ACC"/>
    <w:rsid w:val="00BC5F7D"/>
    <w:rsid w:val="00BD2085"/>
    <w:rsid w:val="00BD2698"/>
    <w:rsid w:val="00BD27B2"/>
    <w:rsid w:val="00BD2B64"/>
    <w:rsid w:val="00BD2E12"/>
    <w:rsid w:val="00BD4E63"/>
    <w:rsid w:val="00BD64EE"/>
    <w:rsid w:val="00BD721B"/>
    <w:rsid w:val="00BD7355"/>
    <w:rsid w:val="00BE0873"/>
    <w:rsid w:val="00BE68A1"/>
    <w:rsid w:val="00BF1ABA"/>
    <w:rsid w:val="00BF352F"/>
    <w:rsid w:val="00C04D7E"/>
    <w:rsid w:val="00C05125"/>
    <w:rsid w:val="00C07BB2"/>
    <w:rsid w:val="00C13BA2"/>
    <w:rsid w:val="00C237E7"/>
    <w:rsid w:val="00C2511A"/>
    <w:rsid w:val="00C265C6"/>
    <w:rsid w:val="00C26B25"/>
    <w:rsid w:val="00C337FA"/>
    <w:rsid w:val="00C338AB"/>
    <w:rsid w:val="00C33D3D"/>
    <w:rsid w:val="00C368CB"/>
    <w:rsid w:val="00C378E4"/>
    <w:rsid w:val="00C41C08"/>
    <w:rsid w:val="00C45B47"/>
    <w:rsid w:val="00C45CA5"/>
    <w:rsid w:val="00C476F3"/>
    <w:rsid w:val="00C55ED0"/>
    <w:rsid w:val="00C566C0"/>
    <w:rsid w:val="00C57143"/>
    <w:rsid w:val="00C60798"/>
    <w:rsid w:val="00C63E94"/>
    <w:rsid w:val="00C643F1"/>
    <w:rsid w:val="00C648A0"/>
    <w:rsid w:val="00C64EF1"/>
    <w:rsid w:val="00C6562B"/>
    <w:rsid w:val="00C65F6C"/>
    <w:rsid w:val="00C67A24"/>
    <w:rsid w:val="00C73476"/>
    <w:rsid w:val="00C75752"/>
    <w:rsid w:val="00C7630A"/>
    <w:rsid w:val="00C84081"/>
    <w:rsid w:val="00C87D2A"/>
    <w:rsid w:val="00C91619"/>
    <w:rsid w:val="00C916AE"/>
    <w:rsid w:val="00C95195"/>
    <w:rsid w:val="00C974DF"/>
    <w:rsid w:val="00CA45EC"/>
    <w:rsid w:val="00CA61D0"/>
    <w:rsid w:val="00CA66AE"/>
    <w:rsid w:val="00CA7755"/>
    <w:rsid w:val="00CB4198"/>
    <w:rsid w:val="00CB4946"/>
    <w:rsid w:val="00CB6DA8"/>
    <w:rsid w:val="00CC105F"/>
    <w:rsid w:val="00CC43A5"/>
    <w:rsid w:val="00CD0A8D"/>
    <w:rsid w:val="00CD0B8C"/>
    <w:rsid w:val="00CD1028"/>
    <w:rsid w:val="00CD261F"/>
    <w:rsid w:val="00CD3D5E"/>
    <w:rsid w:val="00CD6BDE"/>
    <w:rsid w:val="00CD741F"/>
    <w:rsid w:val="00CE7F17"/>
    <w:rsid w:val="00CF0173"/>
    <w:rsid w:val="00CF212E"/>
    <w:rsid w:val="00CF3992"/>
    <w:rsid w:val="00CF5135"/>
    <w:rsid w:val="00D0635B"/>
    <w:rsid w:val="00D0750F"/>
    <w:rsid w:val="00D11395"/>
    <w:rsid w:val="00D12DCC"/>
    <w:rsid w:val="00D14889"/>
    <w:rsid w:val="00D16887"/>
    <w:rsid w:val="00D17810"/>
    <w:rsid w:val="00D26205"/>
    <w:rsid w:val="00D40EA5"/>
    <w:rsid w:val="00D431F8"/>
    <w:rsid w:val="00D43693"/>
    <w:rsid w:val="00D52A6C"/>
    <w:rsid w:val="00D61073"/>
    <w:rsid w:val="00D61AB7"/>
    <w:rsid w:val="00D6275C"/>
    <w:rsid w:val="00D641CB"/>
    <w:rsid w:val="00D64A0B"/>
    <w:rsid w:val="00D67CA8"/>
    <w:rsid w:val="00D72DEE"/>
    <w:rsid w:val="00D7393D"/>
    <w:rsid w:val="00D81A89"/>
    <w:rsid w:val="00D85019"/>
    <w:rsid w:val="00D87245"/>
    <w:rsid w:val="00D9191E"/>
    <w:rsid w:val="00D943AF"/>
    <w:rsid w:val="00D9518E"/>
    <w:rsid w:val="00D957A3"/>
    <w:rsid w:val="00D95DBB"/>
    <w:rsid w:val="00D965D9"/>
    <w:rsid w:val="00D97A9B"/>
    <w:rsid w:val="00D97ABA"/>
    <w:rsid w:val="00DA19D8"/>
    <w:rsid w:val="00DA3E28"/>
    <w:rsid w:val="00DA556D"/>
    <w:rsid w:val="00DA756E"/>
    <w:rsid w:val="00DB3410"/>
    <w:rsid w:val="00DB493B"/>
    <w:rsid w:val="00DB526C"/>
    <w:rsid w:val="00DC0D59"/>
    <w:rsid w:val="00DC2DAB"/>
    <w:rsid w:val="00DC4CE4"/>
    <w:rsid w:val="00DC506E"/>
    <w:rsid w:val="00DC6194"/>
    <w:rsid w:val="00DD290C"/>
    <w:rsid w:val="00DD34E4"/>
    <w:rsid w:val="00DD7858"/>
    <w:rsid w:val="00DD79BD"/>
    <w:rsid w:val="00DE05B2"/>
    <w:rsid w:val="00DE6745"/>
    <w:rsid w:val="00DF2C21"/>
    <w:rsid w:val="00DF6D2F"/>
    <w:rsid w:val="00E00964"/>
    <w:rsid w:val="00E00AD2"/>
    <w:rsid w:val="00E00B32"/>
    <w:rsid w:val="00E01B50"/>
    <w:rsid w:val="00E01D76"/>
    <w:rsid w:val="00E0251C"/>
    <w:rsid w:val="00E03DD5"/>
    <w:rsid w:val="00E07683"/>
    <w:rsid w:val="00E137BB"/>
    <w:rsid w:val="00E21476"/>
    <w:rsid w:val="00E218E5"/>
    <w:rsid w:val="00E24E39"/>
    <w:rsid w:val="00E25459"/>
    <w:rsid w:val="00E30D83"/>
    <w:rsid w:val="00E32041"/>
    <w:rsid w:val="00E32414"/>
    <w:rsid w:val="00E36BB5"/>
    <w:rsid w:val="00E40484"/>
    <w:rsid w:val="00E41CE5"/>
    <w:rsid w:val="00E431F3"/>
    <w:rsid w:val="00E43817"/>
    <w:rsid w:val="00E44A74"/>
    <w:rsid w:val="00E549A8"/>
    <w:rsid w:val="00E55711"/>
    <w:rsid w:val="00E55746"/>
    <w:rsid w:val="00E5725D"/>
    <w:rsid w:val="00E64969"/>
    <w:rsid w:val="00E66372"/>
    <w:rsid w:val="00E71C53"/>
    <w:rsid w:val="00E84BB4"/>
    <w:rsid w:val="00E84FB8"/>
    <w:rsid w:val="00E8672B"/>
    <w:rsid w:val="00E87C4C"/>
    <w:rsid w:val="00E9034F"/>
    <w:rsid w:val="00E95DD9"/>
    <w:rsid w:val="00E96B84"/>
    <w:rsid w:val="00E97D1E"/>
    <w:rsid w:val="00EA53B9"/>
    <w:rsid w:val="00EB0084"/>
    <w:rsid w:val="00EB049E"/>
    <w:rsid w:val="00EB1D38"/>
    <w:rsid w:val="00EB2EB9"/>
    <w:rsid w:val="00EB37CC"/>
    <w:rsid w:val="00EB4278"/>
    <w:rsid w:val="00EB674A"/>
    <w:rsid w:val="00EB7FE7"/>
    <w:rsid w:val="00EC0BCE"/>
    <w:rsid w:val="00EC0C99"/>
    <w:rsid w:val="00EC5254"/>
    <w:rsid w:val="00EC556E"/>
    <w:rsid w:val="00EC5CB4"/>
    <w:rsid w:val="00EE247B"/>
    <w:rsid w:val="00EE3266"/>
    <w:rsid w:val="00EE5B48"/>
    <w:rsid w:val="00EE774D"/>
    <w:rsid w:val="00EF0DCE"/>
    <w:rsid w:val="00EF38BF"/>
    <w:rsid w:val="00EF3FCE"/>
    <w:rsid w:val="00EF73C4"/>
    <w:rsid w:val="00F0065D"/>
    <w:rsid w:val="00F161A3"/>
    <w:rsid w:val="00F21D3E"/>
    <w:rsid w:val="00F32ECA"/>
    <w:rsid w:val="00F359FE"/>
    <w:rsid w:val="00F3688B"/>
    <w:rsid w:val="00F43494"/>
    <w:rsid w:val="00F4425F"/>
    <w:rsid w:val="00F45599"/>
    <w:rsid w:val="00F53DFB"/>
    <w:rsid w:val="00F54ECE"/>
    <w:rsid w:val="00F56597"/>
    <w:rsid w:val="00F639C0"/>
    <w:rsid w:val="00F65794"/>
    <w:rsid w:val="00F666BF"/>
    <w:rsid w:val="00F71941"/>
    <w:rsid w:val="00F71F30"/>
    <w:rsid w:val="00F7726E"/>
    <w:rsid w:val="00F77331"/>
    <w:rsid w:val="00F836FE"/>
    <w:rsid w:val="00F911FF"/>
    <w:rsid w:val="00F93241"/>
    <w:rsid w:val="00F94A06"/>
    <w:rsid w:val="00F96A9A"/>
    <w:rsid w:val="00F96D8B"/>
    <w:rsid w:val="00FA0A77"/>
    <w:rsid w:val="00FA555A"/>
    <w:rsid w:val="00FA656F"/>
    <w:rsid w:val="00FB0E8C"/>
    <w:rsid w:val="00FB0F38"/>
    <w:rsid w:val="00FB4FE7"/>
    <w:rsid w:val="00FB64B5"/>
    <w:rsid w:val="00FB744C"/>
    <w:rsid w:val="00FB7CB2"/>
    <w:rsid w:val="00FC0A56"/>
    <w:rsid w:val="00FC22E6"/>
    <w:rsid w:val="00FC49E4"/>
    <w:rsid w:val="00FC6F78"/>
    <w:rsid w:val="00FC7338"/>
    <w:rsid w:val="00FD5455"/>
    <w:rsid w:val="00FD73D9"/>
    <w:rsid w:val="00FD7780"/>
    <w:rsid w:val="00FE3B19"/>
    <w:rsid w:val="00FE5256"/>
    <w:rsid w:val="00FE539C"/>
    <w:rsid w:val="00FE5BC1"/>
    <w:rsid w:val="00FE768C"/>
    <w:rsid w:val="00FF0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37353"/>
  <w15:docId w15:val="{F99450D8-7AFE-44A7-9C78-0A759A7F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E7C"/>
  </w:style>
  <w:style w:type="paragraph" w:styleId="1">
    <w:name w:val="heading 1"/>
    <w:basedOn w:val="a"/>
    <w:next w:val="a"/>
    <w:link w:val="10"/>
    <w:uiPriority w:val="9"/>
    <w:qFormat/>
    <w:rsid w:val="000B7C3F"/>
    <w:pPr>
      <w:keepNext/>
      <w:spacing w:after="0" w:line="240" w:lineRule="auto"/>
      <w:jc w:val="center"/>
      <w:outlineLvl w:val="0"/>
    </w:pPr>
    <w:rPr>
      <w:rFonts w:ascii="Times New Roman" w:eastAsia="Times New Roman" w:hAnsi="Times New Roman" w:cs="Times New Roman"/>
      <w:b/>
      <w:color w:val="000000"/>
      <w:sz w:val="28"/>
      <w:szCs w:val="24"/>
      <w:lang w:val="en-US" w:eastAsia="ru-RU"/>
    </w:rPr>
  </w:style>
  <w:style w:type="paragraph" w:styleId="2">
    <w:name w:val="heading 2"/>
    <w:basedOn w:val="a"/>
    <w:next w:val="a"/>
    <w:link w:val="20"/>
    <w:qFormat/>
    <w:rsid w:val="000B7C3F"/>
    <w:pPr>
      <w:keepNext/>
      <w:spacing w:after="0" w:line="320" w:lineRule="exact"/>
      <w:jc w:val="center"/>
      <w:outlineLvl w:val="1"/>
    </w:pPr>
    <w:rPr>
      <w:rFonts w:ascii="Arial" w:eastAsia="Times New Roman" w:hAnsi="Arial" w:cs="Arial"/>
      <w:color w:val="000000"/>
      <w:spacing w:val="100"/>
      <w:sz w:val="24"/>
      <w:szCs w:val="24"/>
      <w:lang w:eastAsia="ru-RU"/>
    </w:rPr>
  </w:style>
  <w:style w:type="paragraph" w:styleId="3">
    <w:name w:val="heading 3"/>
    <w:basedOn w:val="a"/>
    <w:next w:val="a"/>
    <w:link w:val="30"/>
    <w:qFormat/>
    <w:rsid w:val="000B7C3F"/>
    <w:pPr>
      <w:keepNext/>
      <w:spacing w:after="0" w:line="240" w:lineRule="auto"/>
      <w:jc w:val="center"/>
      <w:outlineLvl w:val="2"/>
    </w:pPr>
    <w:rPr>
      <w:rFonts w:ascii="Times New Roman" w:eastAsia="Times New Roman" w:hAnsi="Times New Roman" w:cs="Times New Roman"/>
      <w:color w:val="000000"/>
      <w:sz w:val="26"/>
      <w:szCs w:val="24"/>
      <w:lang w:eastAsia="ru-RU"/>
    </w:rPr>
  </w:style>
  <w:style w:type="paragraph" w:styleId="4">
    <w:name w:val="heading 4"/>
    <w:basedOn w:val="a"/>
    <w:next w:val="a"/>
    <w:link w:val="40"/>
    <w:qFormat/>
    <w:rsid w:val="000B7C3F"/>
    <w:pPr>
      <w:keepNext/>
      <w:spacing w:after="0" w:line="240" w:lineRule="auto"/>
      <w:outlineLvl w:val="3"/>
    </w:pPr>
    <w:rPr>
      <w:rFonts w:ascii="Times New Roman" w:eastAsia="Times New Roman" w:hAnsi="Times New Roman" w:cs="Times New Roman"/>
      <w:b/>
      <w:bCs/>
      <w:sz w:val="36"/>
      <w:szCs w:val="20"/>
      <w:lang w:eastAsia="ru-RU"/>
    </w:rPr>
  </w:style>
  <w:style w:type="paragraph" w:styleId="5">
    <w:name w:val="heading 5"/>
    <w:basedOn w:val="a"/>
    <w:next w:val="a"/>
    <w:link w:val="50"/>
    <w:qFormat/>
    <w:rsid w:val="000B7C3F"/>
    <w:pPr>
      <w:keepNext/>
      <w:spacing w:after="0" w:line="240" w:lineRule="auto"/>
      <w:jc w:val="center"/>
      <w:outlineLvl w:val="4"/>
    </w:pPr>
    <w:rPr>
      <w:rFonts w:ascii="Times New Roman" w:eastAsia="Times New Roman" w:hAnsi="Times New Roman" w:cs="Times New Roman"/>
      <w:color w:val="000000"/>
      <w:sz w:val="32"/>
      <w:szCs w:val="24"/>
      <w:lang w:eastAsia="ru-RU"/>
    </w:rPr>
  </w:style>
  <w:style w:type="paragraph" w:styleId="6">
    <w:name w:val="heading 6"/>
    <w:basedOn w:val="a"/>
    <w:next w:val="a"/>
    <w:link w:val="60"/>
    <w:qFormat/>
    <w:rsid w:val="000B7C3F"/>
    <w:pPr>
      <w:keepNext/>
      <w:spacing w:after="0" w:line="240" w:lineRule="auto"/>
      <w:outlineLvl w:val="5"/>
    </w:pPr>
    <w:rPr>
      <w:rFonts w:ascii="Times New Roman" w:eastAsia="Times New Roman" w:hAnsi="Times New Roman" w:cs="Times New Roman"/>
      <w:i/>
      <w:iCs/>
      <w:color w:val="000000"/>
      <w:sz w:val="20"/>
      <w:szCs w:val="24"/>
      <w:lang w:eastAsia="ru-RU"/>
    </w:rPr>
  </w:style>
  <w:style w:type="paragraph" w:styleId="7">
    <w:name w:val="heading 7"/>
    <w:basedOn w:val="a"/>
    <w:next w:val="a"/>
    <w:link w:val="70"/>
    <w:qFormat/>
    <w:rsid w:val="000B7C3F"/>
    <w:pPr>
      <w:keepNext/>
      <w:spacing w:after="0" w:line="240" w:lineRule="auto"/>
      <w:ind w:firstLine="720"/>
      <w:jc w:val="both"/>
      <w:outlineLvl w:val="6"/>
    </w:pPr>
    <w:rPr>
      <w:rFonts w:ascii="Arial" w:eastAsia="Times New Roman" w:hAnsi="Arial" w:cs="Times New Roman"/>
      <w:i/>
      <w:snapToGrid w:val="0"/>
      <w:sz w:val="24"/>
      <w:szCs w:val="20"/>
      <w:lang w:eastAsia="ru-RU"/>
    </w:rPr>
  </w:style>
  <w:style w:type="paragraph" w:styleId="8">
    <w:name w:val="heading 8"/>
    <w:basedOn w:val="a"/>
    <w:next w:val="a"/>
    <w:link w:val="80"/>
    <w:qFormat/>
    <w:rsid w:val="000B7C3F"/>
    <w:pPr>
      <w:keepNext/>
      <w:pageBreakBefore/>
      <w:tabs>
        <w:tab w:val="left" w:pos="9356"/>
      </w:tabs>
      <w:spacing w:after="0" w:line="240" w:lineRule="auto"/>
      <w:ind w:firstLine="720"/>
      <w:jc w:val="both"/>
      <w:outlineLvl w:val="7"/>
    </w:pPr>
    <w:rPr>
      <w:rFonts w:ascii="Arial" w:eastAsia="Times New Roman" w:hAnsi="Arial" w:cs="Times New Roman"/>
      <w:snapToGrid w:val="0"/>
      <w:sz w:val="24"/>
      <w:szCs w:val="20"/>
      <w:lang w:eastAsia="ru-RU"/>
    </w:rPr>
  </w:style>
  <w:style w:type="paragraph" w:styleId="9">
    <w:name w:val="heading 9"/>
    <w:basedOn w:val="a"/>
    <w:next w:val="a"/>
    <w:link w:val="90"/>
    <w:qFormat/>
    <w:rsid w:val="000B7C3F"/>
    <w:pPr>
      <w:keepNext/>
      <w:spacing w:after="0" w:line="240" w:lineRule="auto"/>
      <w:jc w:val="center"/>
      <w:outlineLvl w:val="8"/>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7C3F"/>
    <w:rPr>
      <w:rFonts w:ascii="Times New Roman" w:eastAsia="Times New Roman" w:hAnsi="Times New Roman" w:cs="Times New Roman"/>
      <w:b/>
      <w:color w:val="000000"/>
      <w:sz w:val="28"/>
      <w:szCs w:val="24"/>
      <w:lang w:val="en-US" w:eastAsia="ru-RU"/>
    </w:rPr>
  </w:style>
  <w:style w:type="character" w:customStyle="1" w:styleId="20">
    <w:name w:val="Заголовок 2 Знак"/>
    <w:basedOn w:val="a0"/>
    <w:link w:val="2"/>
    <w:rsid w:val="000B7C3F"/>
    <w:rPr>
      <w:rFonts w:ascii="Arial" w:eastAsia="Times New Roman" w:hAnsi="Arial" w:cs="Arial"/>
      <w:color w:val="000000"/>
      <w:spacing w:val="100"/>
      <w:sz w:val="24"/>
      <w:szCs w:val="24"/>
      <w:lang w:eastAsia="ru-RU"/>
    </w:rPr>
  </w:style>
  <w:style w:type="character" w:customStyle="1" w:styleId="30">
    <w:name w:val="Заголовок 3 Знак"/>
    <w:basedOn w:val="a0"/>
    <w:link w:val="3"/>
    <w:rsid w:val="000B7C3F"/>
    <w:rPr>
      <w:rFonts w:ascii="Times New Roman" w:eastAsia="Times New Roman" w:hAnsi="Times New Roman" w:cs="Times New Roman"/>
      <w:color w:val="000000"/>
      <w:sz w:val="26"/>
      <w:szCs w:val="24"/>
      <w:lang w:eastAsia="ru-RU"/>
    </w:rPr>
  </w:style>
  <w:style w:type="character" w:customStyle="1" w:styleId="40">
    <w:name w:val="Заголовок 4 Знак"/>
    <w:basedOn w:val="a0"/>
    <w:link w:val="4"/>
    <w:rsid w:val="000B7C3F"/>
    <w:rPr>
      <w:rFonts w:ascii="Times New Roman" w:eastAsia="Times New Roman" w:hAnsi="Times New Roman" w:cs="Times New Roman"/>
      <w:b/>
      <w:bCs/>
      <w:sz w:val="36"/>
      <w:szCs w:val="20"/>
      <w:lang w:eastAsia="ru-RU"/>
    </w:rPr>
  </w:style>
  <w:style w:type="character" w:customStyle="1" w:styleId="50">
    <w:name w:val="Заголовок 5 Знак"/>
    <w:basedOn w:val="a0"/>
    <w:link w:val="5"/>
    <w:rsid w:val="000B7C3F"/>
    <w:rPr>
      <w:rFonts w:ascii="Times New Roman" w:eastAsia="Times New Roman" w:hAnsi="Times New Roman" w:cs="Times New Roman"/>
      <w:color w:val="000000"/>
      <w:sz w:val="32"/>
      <w:szCs w:val="24"/>
      <w:lang w:eastAsia="ru-RU"/>
    </w:rPr>
  </w:style>
  <w:style w:type="character" w:customStyle="1" w:styleId="60">
    <w:name w:val="Заголовок 6 Знак"/>
    <w:basedOn w:val="a0"/>
    <w:link w:val="6"/>
    <w:rsid w:val="000B7C3F"/>
    <w:rPr>
      <w:rFonts w:ascii="Times New Roman" w:eastAsia="Times New Roman" w:hAnsi="Times New Roman" w:cs="Times New Roman"/>
      <w:i/>
      <w:iCs/>
      <w:color w:val="000000"/>
      <w:sz w:val="20"/>
      <w:szCs w:val="24"/>
      <w:lang w:eastAsia="ru-RU"/>
    </w:rPr>
  </w:style>
  <w:style w:type="character" w:customStyle="1" w:styleId="70">
    <w:name w:val="Заголовок 7 Знак"/>
    <w:basedOn w:val="a0"/>
    <w:link w:val="7"/>
    <w:rsid w:val="000B7C3F"/>
    <w:rPr>
      <w:rFonts w:ascii="Arial" w:eastAsia="Times New Roman" w:hAnsi="Arial" w:cs="Times New Roman"/>
      <w:i/>
      <w:snapToGrid w:val="0"/>
      <w:sz w:val="24"/>
      <w:szCs w:val="20"/>
      <w:lang w:eastAsia="ru-RU"/>
    </w:rPr>
  </w:style>
  <w:style w:type="character" w:customStyle="1" w:styleId="80">
    <w:name w:val="Заголовок 8 Знак"/>
    <w:basedOn w:val="a0"/>
    <w:link w:val="8"/>
    <w:rsid w:val="000B7C3F"/>
    <w:rPr>
      <w:rFonts w:ascii="Arial" w:eastAsia="Times New Roman" w:hAnsi="Arial" w:cs="Times New Roman"/>
      <w:snapToGrid w:val="0"/>
      <w:sz w:val="24"/>
      <w:szCs w:val="20"/>
      <w:lang w:eastAsia="ru-RU"/>
    </w:rPr>
  </w:style>
  <w:style w:type="character" w:customStyle="1" w:styleId="90">
    <w:name w:val="Заголовок 9 Знак"/>
    <w:basedOn w:val="a0"/>
    <w:link w:val="9"/>
    <w:rsid w:val="000B7C3F"/>
    <w:rPr>
      <w:rFonts w:ascii="Times New Roman" w:eastAsia="Times New Roman" w:hAnsi="Times New Roman" w:cs="Times New Roman"/>
      <w:b/>
      <w:bCs/>
      <w:sz w:val="28"/>
      <w:szCs w:val="24"/>
      <w:lang w:eastAsia="ru-RU"/>
    </w:rPr>
  </w:style>
  <w:style w:type="numbering" w:customStyle="1" w:styleId="11">
    <w:name w:val="Нет списка1"/>
    <w:next w:val="a2"/>
    <w:uiPriority w:val="99"/>
    <w:semiHidden/>
    <w:unhideWhenUsed/>
    <w:rsid w:val="000B7C3F"/>
  </w:style>
  <w:style w:type="paragraph" w:customStyle="1" w:styleId="21">
    <w:name w:val="2"/>
    <w:basedOn w:val="a"/>
    <w:rsid w:val="000B7C3F"/>
    <w:pPr>
      <w:spacing w:after="0" w:line="240" w:lineRule="auto"/>
    </w:pPr>
    <w:rPr>
      <w:rFonts w:ascii="Verdana" w:eastAsia="Times New Roman" w:hAnsi="Verdana" w:cs="Verdana"/>
      <w:sz w:val="20"/>
      <w:szCs w:val="20"/>
      <w:lang w:val="uk-UA"/>
    </w:rPr>
  </w:style>
  <w:style w:type="paragraph" w:styleId="a3">
    <w:name w:val="header"/>
    <w:basedOn w:val="a"/>
    <w:link w:val="a4"/>
    <w:uiPriority w:val="99"/>
    <w:rsid w:val="000B7C3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0B7C3F"/>
    <w:rPr>
      <w:rFonts w:ascii="Times New Roman" w:eastAsia="Times New Roman" w:hAnsi="Times New Roman" w:cs="Times New Roman"/>
      <w:sz w:val="24"/>
      <w:szCs w:val="24"/>
      <w:lang w:eastAsia="ru-RU"/>
    </w:rPr>
  </w:style>
  <w:style w:type="paragraph" w:styleId="a5">
    <w:name w:val="footer"/>
    <w:basedOn w:val="a"/>
    <w:link w:val="a6"/>
    <w:uiPriority w:val="99"/>
    <w:rsid w:val="000B7C3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0B7C3F"/>
    <w:rPr>
      <w:rFonts w:ascii="Times New Roman" w:eastAsia="Times New Roman" w:hAnsi="Times New Roman" w:cs="Times New Roman"/>
      <w:sz w:val="24"/>
      <w:szCs w:val="24"/>
      <w:lang w:eastAsia="ru-RU"/>
    </w:rPr>
  </w:style>
  <w:style w:type="paragraph" w:styleId="22">
    <w:name w:val="Body Text 2"/>
    <w:basedOn w:val="a"/>
    <w:link w:val="23"/>
    <w:rsid w:val="000B7C3F"/>
    <w:pPr>
      <w:spacing w:after="0" w:line="240" w:lineRule="auto"/>
      <w:jc w:val="center"/>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0B7C3F"/>
    <w:rPr>
      <w:rFonts w:ascii="Times New Roman" w:eastAsia="Times New Roman" w:hAnsi="Times New Roman" w:cs="Times New Roman"/>
      <w:sz w:val="24"/>
      <w:szCs w:val="24"/>
      <w:lang w:eastAsia="ru-RU"/>
    </w:rPr>
  </w:style>
  <w:style w:type="paragraph" w:styleId="a7">
    <w:name w:val="Title"/>
    <w:basedOn w:val="a"/>
    <w:link w:val="a8"/>
    <w:qFormat/>
    <w:rsid w:val="000B7C3F"/>
    <w:pPr>
      <w:spacing w:after="0" w:line="240" w:lineRule="auto"/>
      <w:ind w:firstLine="720"/>
      <w:jc w:val="center"/>
    </w:pPr>
    <w:rPr>
      <w:rFonts w:ascii="Arial" w:eastAsia="Times New Roman" w:hAnsi="Arial" w:cs="Times New Roman"/>
      <w:sz w:val="28"/>
      <w:szCs w:val="20"/>
      <w:u w:val="single"/>
      <w:lang w:eastAsia="ru-RU"/>
    </w:rPr>
  </w:style>
  <w:style w:type="character" w:customStyle="1" w:styleId="a8">
    <w:name w:val="Название Знак"/>
    <w:basedOn w:val="a0"/>
    <w:link w:val="a7"/>
    <w:rsid w:val="000B7C3F"/>
    <w:rPr>
      <w:rFonts w:ascii="Arial" w:eastAsia="Times New Roman" w:hAnsi="Arial" w:cs="Times New Roman"/>
      <w:sz w:val="28"/>
      <w:szCs w:val="20"/>
      <w:u w:val="single"/>
      <w:lang w:eastAsia="ru-RU"/>
    </w:rPr>
  </w:style>
  <w:style w:type="character" w:styleId="a9">
    <w:name w:val="page number"/>
    <w:basedOn w:val="a0"/>
    <w:rsid w:val="000B7C3F"/>
  </w:style>
  <w:style w:type="paragraph" w:styleId="31">
    <w:name w:val="Body Text 3"/>
    <w:basedOn w:val="a"/>
    <w:link w:val="32"/>
    <w:rsid w:val="000B7C3F"/>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0B7C3F"/>
    <w:rPr>
      <w:rFonts w:ascii="Times New Roman" w:eastAsia="Times New Roman" w:hAnsi="Times New Roman" w:cs="Times New Roman"/>
      <w:sz w:val="16"/>
      <w:szCs w:val="16"/>
      <w:lang w:eastAsia="ru-RU"/>
    </w:rPr>
  </w:style>
  <w:style w:type="paragraph" w:styleId="24">
    <w:name w:val="Body Text Indent 2"/>
    <w:basedOn w:val="a"/>
    <w:link w:val="25"/>
    <w:rsid w:val="000B7C3F"/>
    <w:pPr>
      <w:spacing w:after="120" w:line="480" w:lineRule="auto"/>
      <w:ind w:left="283"/>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rsid w:val="000B7C3F"/>
    <w:rPr>
      <w:rFonts w:ascii="Times New Roman" w:eastAsia="Times New Roman" w:hAnsi="Times New Roman" w:cs="Times New Roman"/>
      <w:sz w:val="24"/>
      <w:szCs w:val="24"/>
      <w:lang w:eastAsia="ru-RU"/>
    </w:rPr>
  </w:style>
  <w:style w:type="paragraph" w:styleId="aa">
    <w:name w:val="Body Text Indent"/>
    <w:basedOn w:val="a"/>
    <w:link w:val="ab"/>
    <w:rsid w:val="000B7C3F"/>
    <w:pPr>
      <w:spacing w:after="0" w:line="240" w:lineRule="auto"/>
      <w:ind w:left="6480" w:hanging="6480"/>
      <w:jc w:val="both"/>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rsid w:val="000B7C3F"/>
    <w:rPr>
      <w:rFonts w:ascii="Times New Roman" w:eastAsia="Times New Roman" w:hAnsi="Times New Roman" w:cs="Times New Roman"/>
      <w:sz w:val="24"/>
      <w:szCs w:val="24"/>
    </w:rPr>
  </w:style>
  <w:style w:type="paragraph" w:styleId="33">
    <w:name w:val="Body Text Indent 3"/>
    <w:basedOn w:val="a"/>
    <w:link w:val="34"/>
    <w:rsid w:val="000B7C3F"/>
    <w:pPr>
      <w:spacing w:after="0" w:line="240" w:lineRule="auto"/>
      <w:ind w:firstLine="709"/>
    </w:pPr>
    <w:rPr>
      <w:rFonts w:ascii="Times New Roman" w:eastAsia="Times New Roman" w:hAnsi="Times New Roman" w:cs="Times New Roman"/>
      <w:i/>
      <w:color w:val="000000"/>
      <w:sz w:val="24"/>
      <w:szCs w:val="24"/>
      <w:lang w:eastAsia="ru-RU"/>
    </w:rPr>
  </w:style>
  <w:style w:type="character" w:customStyle="1" w:styleId="34">
    <w:name w:val="Основной текст с отступом 3 Знак"/>
    <w:basedOn w:val="a0"/>
    <w:link w:val="33"/>
    <w:rsid w:val="000B7C3F"/>
    <w:rPr>
      <w:rFonts w:ascii="Times New Roman" w:eastAsia="Times New Roman" w:hAnsi="Times New Roman" w:cs="Times New Roman"/>
      <w:i/>
      <w:color w:val="000000"/>
      <w:sz w:val="24"/>
      <w:szCs w:val="24"/>
      <w:lang w:eastAsia="ru-RU"/>
    </w:rPr>
  </w:style>
  <w:style w:type="paragraph" w:styleId="ac">
    <w:name w:val="Body Text"/>
    <w:basedOn w:val="a"/>
    <w:link w:val="ad"/>
    <w:qFormat/>
    <w:rsid w:val="000B7C3F"/>
    <w:pPr>
      <w:spacing w:after="0" w:line="260" w:lineRule="exact"/>
      <w:jc w:val="both"/>
    </w:pPr>
    <w:rPr>
      <w:rFonts w:ascii="Times New Roman" w:eastAsia="Times New Roman" w:hAnsi="Times New Roman" w:cs="Times New Roman"/>
      <w:i/>
      <w:color w:val="000000"/>
      <w:sz w:val="24"/>
      <w:szCs w:val="24"/>
      <w:lang w:eastAsia="ru-RU"/>
    </w:rPr>
  </w:style>
  <w:style w:type="character" w:customStyle="1" w:styleId="ad">
    <w:name w:val="Основной текст Знак"/>
    <w:basedOn w:val="a0"/>
    <w:link w:val="ac"/>
    <w:rsid w:val="000B7C3F"/>
    <w:rPr>
      <w:rFonts w:ascii="Times New Roman" w:eastAsia="Times New Roman" w:hAnsi="Times New Roman" w:cs="Times New Roman"/>
      <w:i/>
      <w:color w:val="000000"/>
      <w:sz w:val="24"/>
      <w:szCs w:val="24"/>
      <w:lang w:eastAsia="ru-RU"/>
    </w:rPr>
  </w:style>
  <w:style w:type="paragraph" w:styleId="ae">
    <w:name w:val="Block Text"/>
    <w:basedOn w:val="a"/>
    <w:rsid w:val="000B7C3F"/>
    <w:pPr>
      <w:spacing w:after="0" w:line="240" w:lineRule="auto"/>
      <w:ind w:left="-57" w:right="-57"/>
      <w:jc w:val="both"/>
    </w:pPr>
    <w:rPr>
      <w:rFonts w:ascii="Arial" w:eastAsia="Times New Roman" w:hAnsi="Arial" w:cs="Times New Roman"/>
      <w:snapToGrid w:val="0"/>
      <w:sz w:val="24"/>
      <w:szCs w:val="20"/>
      <w:lang w:eastAsia="ru-RU"/>
    </w:rPr>
  </w:style>
  <w:style w:type="paragraph" w:styleId="af">
    <w:name w:val="Subtitle"/>
    <w:basedOn w:val="a"/>
    <w:link w:val="af0"/>
    <w:qFormat/>
    <w:rsid w:val="000B7C3F"/>
    <w:pPr>
      <w:spacing w:after="0" w:line="240" w:lineRule="auto"/>
      <w:ind w:firstLine="720"/>
      <w:jc w:val="center"/>
    </w:pPr>
    <w:rPr>
      <w:rFonts w:ascii="Times New Roman" w:eastAsia="Times New Roman" w:hAnsi="Times New Roman" w:cs="Times New Roman"/>
      <w:snapToGrid w:val="0"/>
      <w:sz w:val="24"/>
      <w:szCs w:val="20"/>
      <w:lang w:eastAsia="ru-RU"/>
    </w:rPr>
  </w:style>
  <w:style w:type="character" w:customStyle="1" w:styleId="af0">
    <w:name w:val="Подзаголовок Знак"/>
    <w:basedOn w:val="a0"/>
    <w:link w:val="af"/>
    <w:rsid w:val="000B7C3F"/>
    <w:rPr>
      <w:rFonts w:ascii="Times New Roman" w:eastAsia="Times New Roman" w:hAnsi="Times New Roman" w:cs="Times New Roman"/>
      <w:snapToGrid w:val="0"/>
      <w:sz w:val="24"/>
      <w:szCs w:val="20"/>
      <w:lang w:eastAsia="ru-RU"/>
    </w:rPr>
  </w:style>
  <w:style w:type="paragraph" w:styleId="12">
    <w:name w:val="index 1"/>
    <w:basedOn w:val="a"/>
    <w:next w:val="a"/>
    <w:autoRedefine/>
    <w:semiHidden/>
    <w:unhideWhenUsed/>
    <w:rsid w:val="000B7C3F"/>
    <w:pPr>
      <w:spacing w:after="0" w:line="240" w:lineRule="auto"/>
      <w:ind w:left="240" w:hanging="240"/>
    </w:pPr>
    <w:rPr>
      <w:rFonts w:ascii="Times New Roman" w:eastAsia="Times New Roman" w:hAnsi="Times New Roman" w:cs="Times New Roman"/>
      <w:sz w:val="24"/>
      <w:szCs w:val="24"/>
      <w:lang w:eastAsia="ru-RU"/>
    </w:rPr>
  </w:style>
  <w:style w:type="paragraph" w:styleId="af1">
    <w:name w:val="index heading"/>
    <w:basedOn w:val="a"/>
    <w:next w:val="12"/>
    <w:semiHidden/>
    <w:rsid w:val="000B7C3F"/>
    <w:pPr>
      <w:spacing w:after="0" w:line="240" w:lineRule="auto"/>
    </w:pPr>
    <w:rPr>
      <w:rFonts w:ascii="Times New Roman" w:eastAsia="Times New Roman" w:hAnsi="Times New Roman" w:cs="Times New Roman"/>
      <w:sz w:val="20"/>
      <w:szCs w:val="20"/>
      <w:lang w:eastAsia="ru-RU"/>
    </w:rPr>
  </w:style>
  <w:style w:type="character" w:styleId="af2">
    <w:name w:val="line number"/>
    <w:basedOn w:val="a0"/>
    <w:rsid w:val="000B7C3F"/>
  </w:style>
  <w:style w:type="paragraph" w:styleId="13">
    <w:name w:val="toc 1"/>
    <w:basedOn w:val="a"/>
    <w:next w:val="a"/>
    <w:autoRedefine/>
    <w:semiHidden/>
    <w:rsid w:val="000B7C3F"/>
    <w:pPr>
      <w:spacing w:after="0" w:line="240" w:lineRule="auto"/>
      <w:jc w:val="center"/>
    </w:pPr>
    <w:rPr>
      <w:rFonts w:ascii="Times New Roman" w:eastAsia="Times New Roman" w:hAnsi="Times New Roman" w:cs="Times New Roman"/>
      <w:sz w:val="24"/>
      <w:szCs w:val="24"/>
    </w:rPr>
  </w:style>
  <w:style w:type="paragraph" w:customStyle="1" w:styleId="14">
    <w:name w:val="Знак Знак Знак Знак Знак Знак Знак Знак Знак Знак Знак1"/>
    <w:basedOn w:val="a"/>
    <w:rsid w:val="000B7C3F"/>
    <w:pPr>
      <w:spacing w:after="0" w:line="240" w:lineRule="auto"/>
    </w:pPr>
    <w:rPr>
      <w:rFonts w:ascii="Verdana" w:eastAsia="Times New Roman" w:hAnsi="Verdana" w:cs="Verdana"/>
      <w:sz w:val="20"/>
      <w:szCs w:val="20"/>
      <w:lang w:val="uk-UA"/>
    </w:rPr>
  </w:style>
  <w:style w:type="paragraph" w:customStyle="1" w:styleId="af3">
    <w:name w:val="Знак Знак"/>
    <w:basedOn w:val="a"/>
    <w:rsid w:val="000B7C3F"/>
    <w:pPr>
      <w:spacing w:after="0" w:line="240" w:lineRule="auto"/>
    </w:pPr>
    <w:rPr>
      <w:rFonts w:ascii="Verdana" w:eastAsia="Times New Roman" w:hAnsi="Verdana" w:cs="Verdana"/>
      <w:sz w:val="20"/>
      <w:szCs w:val="20"/>
      <w:lang w:val="uk-UA"/>
    </w:rPr>
  </w:style>
  <w:style w:type="paragraph" w:customStyle="1" w:styleId="15">
    <w:name w:val="Знак Знак1"/>
    <w:basedOn w:val="a"/>
    <w:rsid w:val="000B7C3F"/>
    <w:pPr>
      <w:spacing w:after="0" w:line="240" w:lineRule="auto"/>
    </w:pPr>
    <w:rPr>
      <w:rFonts w:ascii="Verdana" w:eastAsia="Times New Roman" w:hAnsi="Verdana" w:cs="Verdana"/>
      <w:sz w:val="20"/>
      <w:szCs w:val="20"/>
      <w:lang w:val="uk-UA"/>
    </w:rPr>
  </w:style>
  <w:style w:type="paragraph" w:customStyle="1" w:styleId="210">
    <w:name w:val="Основной текст 21"/>
    <w:basedOn w:val="a"/>
    <w:rsid w:val="000B7C3F"/>
    <w:pPr>
      <w:spacing w:after="0" w:line="240" w:lineRule="auto"/>
      <w:ind w:firstLine="720"/>
      <w:jc w:val="both"/>
    </w:pPr>
    <w:rPr>
      <w:rFonts w:ascii="Arial" w:eastAsia="Times New Roman" w:hAnsi="Arial" w:cs="Times New Roman"/>
      <w:sz w:val="24"/>
      <w:szCs w:val="20"/>
      <w:lang w:eastAsia="ru-RU"/>
    </w:rPr>
  </w:style>
  <w:style w:type="paragraph" w:styleId="71">
    <w:name w:val="toc 7"/>
    <w:basedOn w:val="a"/>
    <w:next w:val="a"/>
    <w:autoRedefine/>
    <w:semiHidden/>
    <w:rsid w:val="000B7C3F"/>
    <w:pPr>
      <w:spacing w:after="0" w:line="240" w:lineRule="auto"/>
      <w:ind w:left="-720"/>
      <w:jc w:val="both"/>
    </w:pPr>
    <w:rPr>
      <w:rFonts w:ascii="Arial" w:eastAsia="Times New Roman" w:hAnsi="Arial" w:cs="Arial"/>
      <w:sz w:val="24"/>
      <w:szCs w:val="24"/>
      <w:lang w:eastAsia="ru-RU"/>
    </w:rPr>
  </w:style>
  <w:style w:type="paragraph" w:styleId="af4">
    <w:name w:val="footnote text"/>
    <w:basedOn w:val="a"/>
    <w:link w:val="af5"/>
    <w:semiHidden/>
    <w:rsid w:val="000B7C3F"/>
    <w:pPr>
      <w:spacing w:after="0" w:line="240" w:lineRule="auto"/>
      <w:ind w:firstLine="720"/>
      <w:jc w:val="both"/>
    </w:pPr>
    <w:rPr>
      <w:rFonts w:ascii="Times New Roman" w:eastAsia="Times New Roman" w:hAnsi="Times New Roman" w:cs="Times New Roman"/>
      <w:sz w:val="20"/>
      <w:szCs w:val="20"/>
      <w:lang w:val="x-none"/>
    </w:rPr>
  </w:style>
  <w:style w:type="character" w:customStyle="1" w:styleId="af5">
    <w:name w:val="Текст сноски Знак"/>
    <w:basedOn w:val="a0"/>
    <w:link w:val="af4"/>
    <w:semiHidden/>
    <w:rsid w:val="000B7C3F"/>
    <w:rPr>
      <w:rFonts w:ascii="Times New Roman" w:eastAsia="Times New Roman" w:hAnsi="Times New Roman" w:cs="Times New Roman"/>
      <w:sz w:val="20"/>
      <w:szCs w:val="20"/>
      <w:lang w:val="x-none"/>
    </w:rPr>
  </w:style>
  <w:style w:type="character" w:styleId="af6">
    <w:name w:val="footnote reference"/>
    <w:semiHidden/>
    <w:rsid w:val="000B7C3F"/>
    <w:rPr>
      <w:vertAlign w:val="superscript"/>
    </w:rPr>
  </w:style>
  <w:style w:type="paragraph" w:customStyle="1" w:styleId="af7">
    <w:name w:val="Разработан"/>
    <w:basedOn w:val="a"/>
    <w:link w:val="af8"/>
    <w:rsid w:val="000B7C3F"/>
    <w:pPr>
      <w:spacing w:after="100" w:line="240" w:lineRule="auto"/>
      <w:ind w:firstLine="397"/>
      <w:jc w:val="both"/>
    </w:pPr>
    <w:rPr>
      <w:rFonts w:ascii="Arial" w:eastAsia="Times New Roman" w:hAnsi="Arial" w:cs="Times New Roman"/>
      <w:sz w:val="20"/>
      <w:szCs w:val="20"/>
      <w:lang w:eastAsia="ru-RU"/>
    </w:rPr>
  </w:style>
  <w:style w:type="character" w:customStyle="1" w:styleId="af8">
    <w:name w:val="Разработан Знак"/>
    <w:link w:val="af7"/>
    <w:rsid w:val="000B7C3F"/>
    <w:rPr>
      <w:rFonts w:ascii="Arial" w:eastAsia="Times New Roman" w:hAnsi="Arial" w:cs="Times New Roman"/>
      <w:sz w:val="20"/>
      <w:szCs w:val="20"/>
      <w:lang w:eastAsia="ru-RU"/>
    </w:rPr>
  </w:style>
  <w:style w:type="paragraph" w:customStyle="1" w:styleId="-">
    <w:name w:val="Табл-центр"/>
    <w:basedOn w:val="a"/>
    <w:rsid w:val="000B7C3F"/>
    <w:pPr>
      <w:spacing w:before="40" w:after="40" w:line="240" w:lineRule="auto"/>
      <w:jc w:val="center"/>
    </w:pPr>
    <w:rPr>
      <w:rFonts w:ascii="Arial" w:eastAsia="Times New Roman" w:hAnsi="Arial" w:cs="Times New Roman"/>
      <w:sz w:val="18"/>
      <w:szCs w:val="20"/>
      <w:lang w:eastAsia="ru-RU"/>
    </w:rPr>
  </w:style>
  <w:style w:type="paragraph" w:customStyle="1" w:styleId="16">
    <w:name w:val="1й параграф"/>
    <w:basedOn w:val="a"/>
    <w:rsid w:val="000B7C3F"/>
    <w:pPr>
      <w:tabs>
        <w:tab w:val="left" w:pos="720"/>
      </w:tabs>
      <w:spacing w:before="480" w:after="0" w:line="480" w:lineRule="auto"/>
      <w:jc w:val="center"/>
    </w:pPr>
    <w:rPr>
      <w:rFonts w:ascii="Times New Roman" w:eastAsia="Times New Roman" w:hAnsi="Times New Roman" w:cs="Times New Roman"/>
      <w:b/>
      <w:snapToGrid w:val="0"/>
      <w:sz w:val="24"/>
      <w:szCs w:val="20"/>
      <w:lang w:eastAsia="ru-RU"/>
    </w:rPr>
  </w:style>
  <w:style w:type="paragraph" w:customStyle="1" w:styleId="af9">
    <w:name w:val="Предисловие"/>
    <w:basedOn w:val="a"/>
    <w:rsid w:val="000B7C3F"/>
    <w:pPr>
      <w:spacing w:before="480" w:after="240" w:line="240" w:lineRule="auto"/>
      <w:jc w:val="center"/>
    </w:pPr>
    <w:rPr>
      <w:rFonts w:ascii="Arial" w:eastAsia="Times New Roman" w:hAnsi="Arial" w:cs="Times New Roman"/>
      <w:b/>
      <w:szCs w:val="20"/>
      <w:lang w:eastAsia="ru-RU"/>
    </w:rPr>
  </w:style>
  <w:style w:type="paragraph" w:customStyle="1" w:styleId="17">
    <w:name w:val="Знак1 Знак"/>
    <w:basedOn w:val="a"/>
    <w:rsid w:val="000B7C3F"/>
    <w:pPr>
      <w:spacing w:after="0" w:line="240" w:lineRule="auto"/>
    </w:pPr>
    <w:rPr>
      <w:rFonts w:ascii="Verdana" w:eastAsia="Times New Roman" w:hAnsi="Verdana" w:cs="Verdana"/>
      <w:sz w:val="20"/>
      <w:szCs w:val="20"/>
      <w:lang w:val="uk-UA"/>
    </w:rPr>
  </w:style>
  <w:style w:type="paragraph" w:customStyle="1" w:styleId="26">
    <w:name w:val="Знак2"/>
    <w:basedOn w:val="a"/>
    <w:rsid w:val="000B7C3F"/>
    <w:pPr>
      <w:spacing w:after="0" w:line="240" w:lineRule="auto"/>
    </w:pPr>
    <w:rPr>
      <w:rFonts w:ascii="Verdana" w:eastAsia="Times New Roman" w:hAnsi="Verdana" w:cs="Verdana"/>
      <w:sz w:val="20"/>
      <w:szCs w:val="20"/>
      <w:lang w:val="uk-UA"/>
    </w:rPr>
  </w:style>
  <w:style w:type="paragraph" w:customStyle="1" w:styleId="afa">
    <w:name w:val="Перевод"/>
    <w:basedOn w:val="a"/>
    <w:link w:val="afb"/>
    <w:qFormat/>
    <w:rsid w:val="000B7C3F"/>
    <w:pPr>
      <w:widowControl w:val="0"/>
      <w:spacing w:after="0" w:line="360" w:lineRule="auto"/>
      <w:ind w:left="1134" w:right="-12" w:firstLine="709"/>
      <w:jc w:val="both"/>
    </w:pPr>
    <w:rPr>
      <w:rFonts w:ascii="Arial" w:eastAsia="Times New Roman" w:hAnsi="Arial" w:cs="Times New Roman"/>
      <w:color w:val="000000"/>
      <w:sz w:val="24"/>
      <w:szCs w:val="19"/>
      <w:lang w:val="x-none" w:eastAsia="x-none"/>
    </w:rPr>
  </w:style>
  <w:style w:type="character" w:customStyle="1" w:styleId="afb">
    <w:name w:val="Перевод Знак"/>
    <w:link w:val="afa"/>
    <w:rsid w:val="000B7C3F"/>
    <w:rPr>
      <w:rFonts w:ascii="Arial" w:eastAsia="Times New Roman" w:hAnsi="Arial" w:cs="Times New Roman"/>
      <w:color w:val="000000"/>
      <w:sz w:val="24"/>
      <w:szCs w:val="19"/>
      <w:lang w:val="x-none" w:eastAsia="x-none"/>
    </w:rPr>
  </w:style>
  <w:style w:type="paragraph" w:customStyle="1" w:styleId="afc">
    <w:name w:val="СТБ_Таблица_Центр"/>
    <w:aliases w:val="ТБЛ_Ц"/>
    <w:rsid w:val="000B7C3F"/>
    <w:pPr>
      <w:spacing w:after="0" w:line="240" w:lineRule="auto"/>
      <w:ind w:left="57" w:right="57"/>
      <w:jc w:val="center"/>
    </w:pPr>
    <w:rPr>
      <w:rFonts w:ascii="Arial" w:eastAsia="Calibri" w:hAnsi="Arial" w:cs="Arial"/>
      <w:sz w:val="20"/>
      <w:szCs w:val="20"/>
    </w:rPr>
  </w:style>
  <w:style w:type="paragraph" w:customStyle="1" w:styleId="afd">
    <w:name w:val="СТБ_Таблица_Ширина"/>
    <w:aliases w:val="ТБЛ_Ш,ТБЛШ"/>
    <w:rsid w:val="000B7C3F"/>
    <w:pPr>
      <w:spacing w:after="0" w:line="240" w:lineRule="auto"/>
      <w:ind w:left="57" w:right="57"/>
      <w:jc w:val="both"/>
    </w:pPr>
    <w:rPr>
      <w:rFonts w:ascii="Arial" w:eastAsia="Calibri" w:hAnsi="Arial" w:cs="Arial"/>
      <w:sz w:val="20"/>
      <w:szCs w:val="20"/>
    </w:rPr>
  </w:style>
  <w:style w:type="paragraph" w:customStyle="1" w:styleId="51">
    <w:name w:val="Знак5 Знак"/>
    <w:basedOn w:val="a"/>
    <w:rsid w:val="000B7C3F"/>
    <w:pPr>
      <w:spacing w:after="0" w:line="240" w:lineRule="auto"/>
    </w:pPr>
    <w:rPr>
      <w:rFonts w:ascii="Verdana" w:eastAsia="Times New Roman" w:hAnsi="Verdana" w:cs="Verdana"/>
      <w:sz w:val="20"/>
      <w:szCs w:val="20"/>
      <w:lang w:val="uk-UA"/>
    </w:rPr>
  </w:style>
  <w:style w:type="paragraph" w:customStyle="1" w:styleId="18">
    <w:name w:val="Цитата1"/>
    <w:basedOn w:val="a"/>
    <w:rsid w:val="000B7C3F"/>
    <w:pPr>
      <w:spacing w:after="0" w:line="240" w:lineRule="auto"/>
      <w:ind w:left="709" w:right="281" w:firstLine="709"/>
      <w:jc w:val="both"/>
    </w:pPr>
    <w:rPr>
      <w:rFonts w:ascii="Times New Roman" w:eastAsia="Times New Roman" w:hAnsi="Times New Roman" w:cs="Times New Roman"/>
      <w:sz w:val="26"/>
      <w:szCs w:val="20"/>
      <w:lang w:eastAsia="ru-RU"/>
    </w:rPr>
  </w:style>
  <w:style w:type="paragraph" w:customStyle="1" w:styleId="19">
    <w:name w:val="1"/>
    <w:basedOn w:val="a"/>
    <w:rsid w:val="000B7C3F"/>
    <w:pPr>
      <w:spacing w:after="0" w:line="240" w:lineRule="auto"/>
    </w:pPr>
    <w:rPr>
      <w:rFonts w:ascii="Verdana" w:eastAsia="Times New Roman" w:hAnsi="Verdana" w:cs="Verdana"/>
      <w:sz w:val="20"/>
      <w:szCs w:val="20"/>
      <w:lang w:val="uk-UA"/>
    </w:rPr>
  </w:style>
  <w:style w:type="paragraph" w:styleId="afe">
    <w:name w:val="List Paragraph"/>
    <w:basedOn w:val="a"/>
    <w:uiPriority w:val="34"/>
    <w:qFormat/>
    <w:rsid w:val="000B7C3F"/>
    <w:pPr>
      <w:widowControl w:val="0"/>
      <w:spacing w:after="0" w:line="240" w:lineRule="auto"/>
    </w:pPr>
    <w:rPr>
      <w:rFonts w:ascii="Calibri" w:eastAsia="Calibri" w:hAnsi="Calibri" w:cs="Times New Roman"/>
      <w:lang w:val="en-US"/>
    </w:rPr>
  </w:style>
  <w:style w:type="paragraph" w:customStyle="1" w:styleId="TableParagraph">
    <w:name w:val="Table Paragraph"/>
    <w:basedOn w:val="a"/>
    <w:uiPriority w:val="1"/>
    <w:qFormat/>
    <w:rsid w:val="000B7C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0B7C3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41">
    <w:name w:val="Заголовок 41"/>
    <w:basedOn w:val="a"/>
    <w:uiPriority w:val="1"/>
    <w:qFormat/>
    <w:rsid w:val="000B7C3F"/>
    <w:pPr>
      <w:widowControl w:val="0"/>
      <w:autoSpaceDE w:val="0"/>
      <w:autoSpaceDN w:val="0"/>
      <w:adjustRightInd w:val="0"/>
      <w:spacing w:after="0" w:line="240" w:lineRule="auto"/>
      <w:ind w:left="118"/>
      <w:outlineLvl w:val="3"/>
    </w:pPr>
    <w:rPr>
      <w:rFonts w:ascii="Arial" w:eastAsia="Times New Roman" w:hAnsi="Arial" w:cs="Arial"/>
      <w:b/>
      <w:bCs/>
      <w:sz w:val="20"/>
      <w:szCs w:val="20"/>
      <w:lang w:eastAsia="ru-RU"/>
    </w:rPr>
  </w:style>
  <w:style w:type="table" w:styleId="aff">
    <w:name w:val="Table Grid"/>
    <w:basedOn w:val="a1"/>
    <w:uiPriority w:val="39"/>
    <w:rsid w:val="000B7C3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name w:val="."/>
    <w:uiPriority w:val="99"/>
    <w:rsid w:val="000B7C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uiPriority w:val="99"/>
    <w:rsid w:val="000B7C3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
    <w:uiPriority w:val="1"/>
    <w:qFormat/>
    <w:rsid w:val="000B7C3F"/>
    <w:pPr>
      <w:widowControl w:val="0"/>
      <w:autoSpaceDE w:val="0"/>
      <w:autoSpaceDN w:val="0"/>
      <w:adjustRightInd w:val="0"/>
      <w:spacing w:after="0" w:line="240" w:lineRule="auto"/>
      <w:outlineLvl w:val="0"/>
    </w:pPr>
    <w:rPr>
      <w:rFonts w:ascii="Arial" w:eastAsia="Times New Roman" w:hAnsi="Arial" w:cs="Arial"/>
      <w:b/>
      <w:bCs/>
      <w:lang w:eastAsia="ru-RU"/>
    </w:rPr>
  </w:style>
  <w:style w:type="paragraph" w:customStyle="1" w:styleId="211">
    <w:name w:val="Заголовок 21"/>
    <w:basedOn w:val="a"/>
    <w:uiPriority w:val="1"/>
    <w:qFormat/>
    <w:rsid w:val="000B7C3F"/>
    <w:pPr>
      <w:widowControl w:val="0"/>
      <w:autoSpaceDE w:val="0"/>
      <w:autoSpaceDN w:val="0"/>
      <w:adjustRightInd w:val="0"/>
      <w:spacing w:after="0" w:line="240" w:lineRule="auto"/>
      <w:ind w:left="518"/>
      <w:outlineLvl w:val="1"/>
    </w:pPr>
    <w:rPr>
      <w:rFonts w:ascii="Arial" w:eastAsia="Times New Roman" w:hAnsi="Arial" w:cs="Arial"/>
      <w:b/>
      <w:bCs/>
      <w:sz w:val="20"/>
      <w:szCs w:val="20"/>
      <w:lang w:eastAsia="ru-RU"/>
    </w:rPr>
  </w:style>
  <w:style w:type="character" w:customStyle="1" w:styleId="alt-edited">
    <w:name w:val="alt-edited"/>
    <w:basedOn w:val="a0"/>
    <w:rsid w:val="000B7C3F"/>
  </w:style>
  <w:style w:type="character" w:styleId="aff1">
    <w:name w:val="Hyperlink"/>
    <w:unhideWhenUsed/>
    <w:rsid w:val="000B7C3F"/>
    <w:rPr>
      <w:color w:val="0563C1"/>
      <w:u w:val="single"/>
    </w:rPr>
  </w:style>
  <w:style w:type="paragraph" w:customStyle="1" w:styleId="1a">
    <w:name w:val="Знак Знак Знак1 Знак Знак"/>
    <w:basedOn w:val="a"/>
    <w:rsid w:val="000B7C3F"/>
    <w:pPr>
      <w:spacing w:after="0" w:line="240" w:lineRule="auto"/>
    </w:pPr>
    <w:rPr>
      <w:rFonts w:ascii="Verdana" w:eastAsia="Times New Roman" w:hAnsi="Verdana" w:cs="Verdana"/>
      <w:sz w:val="20"/>
      <w:szCs w:val="20"/>
      <w:lang w:val="uk-UA"/>
    </w:rPr>
  </w:style>
  <w:style w:type="table" w:customStyle="1" w:styleId="TableNormal">
    <w:name w:val="Table Normal"/>
    <w:uiPriority w:val="2"/>
    <w:semiHidden/>
    <w:unhideWhenUsed/>
    <w:qFormat/>
    <w:rsid w:val="000B7C3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2">
    <w:name w:val="annotation reference"/>
    <w:uiPriority w:val="99"/>
    <w:semiHidden/>
    <w:unhideWhenUsed/>
    <w:rsid w:val="000B7C3F"/>
    <w:rPr>
      <w:sz w:val="16"/>
      <w:szCs w:val="16"/>
    </w:rPr>
  </w:style>
  <w:style w:type="paragraph" w:styleId="aff3">
    <w:name w:val="annotation text"/>
    <w:basedOn w:val="a"/>
    <w:link w:val="aff4"/>
    <w:uiPriority w:val="99"/>
    <w:semiHidden/>
    <w:unhideWhenUsed/>
    <w:rsid w:val="000B7C3F"/>
    <w:pPr>
      <w:spacing w:after="0" w:line="240" w:lineRule="auto"/>
    </w:pPr>
    <w:rPr>
      <w:rFonts w:ascii="Times New Roman" w:eastAsia="Times New Roman" w:hAnsi="Times New Roman" w:cs="Times New Roman"/>
      <w:sz w:val="20"/>
      <w:szCs w:val="20"/>
      <w:lang w:eastAsia="ru-RU"/>
    </w:rPr>
  </w:style>
  <w:style w:type="character" w:customStyle="1" w:styleId="aff4">
    <w:name w:val="Текст примечания Знак"/>
    <w:basedOn w:val="a0"/>
    <w:link w:val="aff3"/>
    <w:uiPriority w:val="99"/>
    <w:semiHidden/>
    <w:rsid w:val="000B7C3F"/>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unhideWhenUsed/>
    <w:rsid w:val="000B7C3F"/>
    <w:rPr>
      <w:b/>
      <w:bCs/>
    </w:rPr>
  </w:style>
  <w:style w:type="character" w:customStyle="1" w:styleId="aff6">
    <w:name w:val="Тема примечания Знак"/>
    <w:basedOn w:val="aff4"/>
    <w:link w:val="aff5"/>
    <w:uiPriority w:val="99"/>
    <w:semiHidden/>
    <w:rsid w:val="000B7C3F"/>
    <w:rPr>
      <w:rFonts w:ascii="Times New Roman" w:eastAsia="Times New Roman" w:hAnsi="Times New Roman" w:cs="Times New Roman"/>
      <w:b/>
      <w:bCs/>
      <w:sz w:val="20"/>
      <w:szCs w:val="20"/>
      <w:lang w:eastAsia="ru-RU"/>
    </w:rPr>
  </w:style>
  <w:style w:type="paragraph" w:styleId="aff7">
    <w:name w:val="Balloon Text"/>
    <w:basedOn w:val="a"/>
    <w:link w:val="aff8"/>
    <w:semiHidden/>
    <w:unhideWhenUsed/>
    <w:rsid w:val="000B7C3F"/>
    <w:pPr>
      <w:spacing w:after="0" w:line="240" w:lineRule="auto"/>
    </w:pPr>
    <w:rPr>
      <w:rFonts w:ascii="Segoe UI" w:eastAsia="Times New Roman" w:hAnsi="Segoe UI" w:cs="Segoe UI"/>
      <w:sz w:val="18"/>
      <w:szCs w:val="18"/>
      <w:lang w:eastAsia="ru-RU"/>
    </w:rPr>
  </w:style>
  <w:style w:type="character" w:customStyle="1" w:styleId="aff8">
    <w:name w:val="Текст выноски Знак"/>
    <w:basedOn w:val="a0"/>
    <w:link w:val="aff7"/>
    <w:uiPriority w:val="99"/>
    <w:semiHidden/>
    <w:rsid w:val="000B7C3F"/>
    <w:rPr>
      <w:rFonts w:ascii="Segoe UI" w:eastAsia="Times New Roman" w:hAnsi="Segoe UI" w:cs="Segoe UI"/>
      <w:sz w:val="18"/>
      <w:szCs w:val="18"/>
      <w:lang w:eastAsia="ru-RU"/>
    </w:rPr>
  </w:style>
  <w:style w:type="paragraph" w:styleId="aff9">
    <w:name w:val="Revision"/>
    <w:hidden/>
    <w:uiPriority w:val="99"/>
    <w:semiHidden/>
    <w:rsid w:val="000B7C3F"/>
    <w:pPr>
      <w:spacing w:after="0" w:line="240" w:lineRule="auto"/>
    </w:pPr>
    <w:rPr>
      <w:rFonts w:ascii="Times New Roman" w:eastAsia="Times New Roman" w:hAnsi="Times New Roman" w:cs="Times New Roman"/>
      <w:sz w:val="24"/>
      <w:szCs w:val="24"/>
      <w:lang w:eastAsia="ru-RU"/>
    </w:rPr>
  </w:style>
  <w:style w:type="table" w:customStyle="1" w:styleId="1b">
    <w:name w:val="Сетка таблицы1"/>
    <w:basedOn w:val="a1"/>
    <w:next w:val="aff"/>
    <w:uiPriority w:val="59"/>
    <w:rsid w:val="006A1941"/>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Основной текст (10)_"/>
    <w:link w:val="101"/>
    <w:rsid w:val="00301D5E"/>
    <w:rPr>
      <w:rFonts w:ascii="Arial" w:eastAsia="Arial" w:hAnsi="Arial" w:cs="Arial"/>
      <w:b/>
      <w:bCs/>
      <w:shd w:val="clear" w:color="auto" w:fill="FFFFFF"/>
    </w:rPr>
  </w:style>
  <w:style w:type="paragraph" w:customStyle="1" w:styleId="101">
    <w:name w:val="Основной текст (10)"/>
    <w:basedOn w:val="a"/>
    <w:link w:val="100"/>
    <w:rsid w:val="00301D5E"/>
    <w:pPr>
      <w:widowControl w:val="0"/>
      <w:shd w:val="clear" w:color="auto" w:fill="FFFFFF"/>
      <w:spacing w:before="960" w:after="360" w:line="0" w:lineRule="atLeast"/>
      <w:ind w:firstLine="567"/>
      <w:jc w:val="both"/>
    </w:pPr>
    <w:rPr>
      <w:rFonts w:ascii="Arial" w:eastAsia="Arial" w:hAnsi="Arial" w:cs="Arial"/>
      <w:b/>
      <w:bCs/>
    </w:rPr>
  </w:style>
  <w:style w:type="table" w:customStyle="1" w:styleId="27">
    <w:name w:val="Сетка таблицы2"/>
    <w:basedOn w:val="a1"/>
    <w:next w:val="aff"/>
    <w:uiPriority w:val="59"/>
    <w:rsid w:val="0002695A"/>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basedOn w:val="a0"/>
    <w:uiPriority w:val="22"/>
    <w:qFormat/>
    <w:rsid w:val="00802C21"/>
    <w:rPr>
      <w:b/>
      <w:bCs/>
    </w:rPr>
  </w:style>
  <w:style w:type="paragraph" w:customStyle="1" w:styleId="formattext0">
    <w:name w:val="formattext"/>
    <w:basedOn w:val="a"/>
    <w:rsid w:val="00597E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c">
    <w:name w:val="1 Примечание"/>
    <w:basedOn w:val="a"/>
    <w:link w:val="1d"/>
    <w:qFormat/>
    <w:rsid w:val="00025C65"/>
    <w:pPr>
      <w:spacing w:after="120" w:line="240" w:lineRule="auto"/>
      <w:ind w:firstLine="709"/>
    </w:pPr>
    <w:rPr>
      <w:rFonts w:ascii="Arial" w:eastAsia="Times New Roman" w:hAnsi="Arial" w:cs="Arial"/>
      <w:snapToGrid w:val="0"/>
      <w:sz w:val="18"/>
      <w:szCs w:val="18"/>
      <w:lang w:eastAsia="ru-RU"/>
    </w:rPr>
  </w:style>
  <w:style w:type="character" w:customStyle="1" w:styleId="1d">
    <w:name w:val="1 Примечание Знак"/>
    <w:link w:val="1c"/>
    <w:rsid w:val="00025C65"/>
    <w:rPr>
      <w:rFonts w:ascii="Arial" w:eastAsia="Times New Roman" w:hAnsi="Arial" w:cs="Arial"/>
      <w:snapToGrid w:val="0"/>
      <w:sz w:val="18"/>
      <w:szCs w:val="18"/>
      <w:lang w:eastAsia="ru-RU"/>
    </w:rPr>
  </w:style>
  <w:style w:type="paragraph" w:customStyle="1" w:styleId="310">
    <w:name w:val="Основной текст с отступом 31"/>
    <w:basedOn w:val="a"/>
    <w:rsid w:val="00025C65"/>
    <w:pPr>
      <w:suppressAutoHyphens/>
      <w:spacing w:after="0" w:line="480" w:lineRule="auto"/>
      <w:ind w:firstLine="567"/>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
    <w:rsid w:val="00C75752"/>
    <w:pPr>
      <w:suppressAutoHyphens/>
      <w:spacing w:after="0" w:line="480" w:lineRule="auto"/>
      <w:ind w:firstLine="567"/>
    </w:pPr>
    <w:rPr>
      <w:rFonts w:ascii="Times New Roman" w:eastAsia="Times New Roman" w:hAnsi="Times New Roman" w:cs="Times New Roman"/>
      <w:sz w:val="28"/>
      <w:szCs w:val="20"/>
      <w:lang w:eastAsia="ar-SA"/>
    </w:rPr>
  </w:style>
  <w:style w:type="paragraph" w:customStyle="1" w:styleId="28">
    <w:name w:val="заголовок 2"/>
    <w:basedOn w:val="a"/>
    <w:next w:val="a"/>
    <w:rsid w:val="0036072F"/>
    <w:pPr>
      <w:keepNext/>
      <w:tabs>
        <w:tab w:val="left" w:pos="317"/>
      </w:tabs>
      <w:suppressAutoHyphens/>
      <w:autoSpaceDE w:val="0"/>
      <w:spacing w:after="0" w:line="240" w:lineRule="auto"/>
      <w:ind w:left="3719" w:right="2318" w:hanging="3719"/>
      <w:jc w:val="center"/>
    </w:pPr>
    <w:rPr>
      <w:rFonts w:ascii="Times New Roman" w:eastAsia="Times New Roman" w:hAnsi="Times New Roman" w:cs="Times New Roman"/>
      <w:b/>
      <w:bCs/>
      <w:sz w:val="28"/>
      <w:szCs w:val="28"/>
      <w:lang w:eastAsia="ar-SA"/>
    </w:rPr>
  </w:style>
  <w:style w:type="paragraph" w:customStyle="1" w:styleId="affb">
    <w:name w:val="таблица"/>
    <w:basedOn w:val="a"/>
    <w:qFormat/>
    <w:rsid w:val="00606445"/>
    <w:pPr>
      <w:keepNext/>
      <w:tabs>
        <w:tab w:val="left" w:pos="-2552"/>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80" w:after="60" w:line="360" w:lineRule="auto"/>
      <w:jc w:val="both"/>
    </w:pPr>
    <w:rPr>
      <w:rFonts w:ascii="Arial" w:eastAsia="Times New Roman" w:hAnsi="Arial" w:cs="Arial"/>
      <w:bCs/>
      <w:snapToGrid w:val="0"/>
      <w:spacing w:val="40"/>
      <w:sz w:val="24"/>
      <w:szCs w:val="24"/>
    </w:rPr>
  </w:style>
  <w:style w:type="character" w:customStyle="1" w:styleId="tlid-translation">
    <w:name w:val="tlid-translation"/>
    <w:rsid w:val="00002832"/>
  </w:style>
  <w:style w:type="paragraph" w:customStyle="1" w:styleId="affc">
    <w:name w:val="Стандарт МЭК"/>
    <w:basedOn w:val="a"/>
    <w:rsid w:val="00927F30"/>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20" w:after="60" w:line="360" w:lineRule="auto"/>
      <w:ind w:firstLine="567"/>
      <w:jc w:val="both"/>
    </w:pPr>
    <w:rPr>
      <w:rFonts w:ascii="Arial" w:eastAsia="Times New Roman" w:hAnsi="Arial" w:cs="Arial"/>
      <w:bCs/>
      <w:snapToGrid w:val="0"/>
      <w:sz w:val="20"/>
      <w:lang w:eastAsia="ru-RU"/>
    </w:rPr>
  </w:style>
  <w:style w:type="character" w:customStyle="1" w:styleId="FontStyle292">
    <w:name w:val="Font Style292"/>
    <w:uiPriority w:val="99"/>
    <w:rsid w:val="005C7FA7"/>
    <w:rPr>
      <w:rFonts w:ascii="Arial" w:hAnsi="Arial" w:cs="Arial"/>
      <w:b/>
      <w:bCs/>
      <w:color w:val="000000"/>
      <w:sz w:val="18"/>
      <w:szCs w:val="18"/>
    </w:rPr>
  </w:style>
  <w:style w:type="paragraph" w:styleId="35">
    <w:name w:val="toc 3"/>
    <w:basedOn w:val="a"/>
    <w:next w:val="a"/>
    <w:autoRedefine/>
    <w:uiPriority w:val="39"/>
    <w:semiHidden/>
    <w:unhideWhenUsed/>
    <w:rsid w:val="00861FC5"/>
    <w:pPr>
      <w:spacing w:after="100"/>
      <w:ind w:left="440"/>
    </w:pPr>
  </w:style>
  <w:style w:type="character" w:customStyle="1" w:styleId="MSGENFONTSTYLENAMETEMPLATEROLENUMBERMSGENFONTSTYLENAMEBYROLETEXT2MSGENFONTSTYLEMODIFERSIZE12MSGENFONTSTYLEMODIFERBOLD">
    <w:name w:val="MSG_EN_FONT_STYLE_NAME_TEMPLATE_ROLE_NUMBER MSG_EN_FONT_STYLE_NAME_BY_ROLE_TEXT 2 + MSG_EN_FONT_STYLE_MODIFER_SIZE 12;MSG_EN_FONT_STYLE_MODIFER_BOLD"/>
    <w:rsid w:val="006E3FE0"/>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MSGENFONTSTYLENAMETEMPLATEROLENUMBERMSGENFONTSTYLENAMEBYROLETEXT2MSGENFONTSTYLEMODIFERSIZE12">
    <w:name w:val="MSG_EN_FONT_STYLE_NAME_TEMPLATE_ROLE_NUMBER MSG_EN_FONT_STYLE_NAME_BY_ROLE_TEXT 2 + MSG_EN_FONT_STYLE_MODIFER_SIZE 12"/>
    <w:rsid w:val="004B0576"/>
    <w:rPr>
      <w:rFonts w:ascii="Arial" w:eastAsia="Arial" w:hAnsi="Arial" w:cs="Arial"/>
      <w:b w:val="0"/>
      <w:bCs w:val="0"/>
      <w:i w:val="0"/>
      <w:iCs w:val="0"/>
      <w:smallCaps w:val="0"/>
      <w:strike w:val="0"/>
      <w:color w:val="000000"/>
      <w:spacing w:val="0"/>
      <w:w w:val="100"/>
      <w:position w:val="0"/>
      <w:sz w:val="24"/>
      <w:szCs w:val="24"/>
      <w:u w:val="none"/>
      <w:shd w:val="clear" w:color="auto" w:fill="FFFFFF"/>
      <w:lang w:val="ru-RU" w:eastAsia="ru-RU" w:bidi="ru-RU"/>
    </w:rPr>
  </w:style>
  <w:style w:type="numbering" w:customStyle="1" w:styleId="29">
    <w:name w:val="Нет списка2"/>
    <w:next w:val="a2"/>
    <w:uiPriority w:val="99"/>
    <w:semiHidden/>
    <w:unhideWhenUsed/>
    <w:rsid w:val="00E44A74"/>
  </w:style>
  <w:style w:type="paragraph" w:customStyle="1" w:styleId="FR3">
    <w:name w:val="FR3"/>
    <w:rsid w:val="00E44A74"/>
    <w:pPr>
      <w:widowControl w:val="0"/>
      <w:spacing w:before="2240" w:after="0" w:line="240" w:lineRule="auto"/>
      <w:ind w:left="2800"/>
    </w:pPr>
    <w:rPr>
      <w:rFonts w:ascii="Arial" w:eastAsia="Times New Roman" w:hAnsi="Arial" w:cs="Times New Roman"/>
      <w:b/>
      <w:sz w:val="32"/>
      <w:szCs w:val="20"/>
      <w:lang w:val="en-US" w:eastAsia="ru-RU"/>
    </w:rPr>
  </w:style>
  <w:style w:type="table" w:customStyle="1" w:styleId="36">
    <w:name w:val="Сетка таблицы3"/>
    <w:basedOn w:val="a1"/>
    <w:next w:val="aff"/>
    <w:rsid w:val="00E44A7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E44A74"/>
    <w:pPr>
      <w:widowControl w:val="0"/>
      <w:spacing w:after="0" w:line="240" w:lineRule="auto"/>
      <w:ind w:left="40"/>
      <w:jc w:val="both"/>
    </w:pPr>
    <w:rPr>
      <w:rFonts w:ascii="Arial" w:eastAsia="Times New Roman" w:hAnsi="Arial" w:cs="Times New Roman"/>
      <w:sz w:val="36"/>
      <w:szCs w:val="20"/>
      <w:lang w:val="en-US" w:eastAsia="ru-RU"/>
    </w:rPr>
  </w:style>
  <w:style w:type="paragraph" w:customStyle="1" w:styleId="1e">
    <w:name w:val="Обычный1"/>
    <w:rsid w:val="00E44A74"/>
    <w:pPr>
      <w:widowControl w:val="0"/>
      <w:spacing w:after="0" w:line="240" w:lineRule="auto"/>
      <w:ind w:left="40" w:firstLine="300"/>
      <w:jc w:val="both"/>
    </w:pPr>
    <w:rPr>
      <w:rFonts w:ascii="Times New Roman" w:eastAsia="Times New Roman" w:hAnsi="Times New Roman" w:cs="Times New Roman"/>
      <w:snapToGrid w:val="0"/>
      <w:sz w:val="20"/>
      <w:szCs w:val="20"/>
      <w:lang w:eastAsia="ru-RU"/>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
    <w:rsid w:val="00E44A74"/>
    <w:pPr>
      <w:spacing w:line="240" w:lineRule="exact"/>
    </w:pPr>
    <w:rPr>
      <w:rFonts w:ascii="Arial" w:eastAsia="Times New Roman" w:hAnsi="Arial" w:cs="Arial"/>
      <w:sz w:val="20"/>
      <w:szCs w:val="20"/>
      <w:lang w:val="en-US"/>
    </w:rPr>
  </w:style>
  <w:style w:type="paragraph" w:styleId="affd">
    <w:name w:val="Date"/>
    <w:basedOn w:val="a"/>
    <w:next w:val="a"/>
    <w:link w:val="affe"/>
    <w:rsid w:val="00E44A74"/>
    <w:pPr>
      <w:spacing w:after="0" w:line="240" w:lineRule="auto"/>
    </w:pPr>
    <w:rPr>
      <w:rFonts w:ascii="Times New Roman" w:eastAsia="Times New Roman" w:hAnsi="Times New Roman" w:cs="Times New Roman"/>
      <w:sz w:val="28"/>
      <w:szCs w:val="28"/>
      <w:lang w:eastAsia="ru-RU"/>
    </w:rPr>
  </w:style>
  <w:style w:type="character" w:customStyle="1" w:styleId="affe">
    <w:name w:val="Дата Знак"/>
    <w:basedOn w:val="a0"/>
    <w:link w:val="affd"/>
    <w:rsid w:val="00E44A74"/>
    <w:rPr>
      <w:rFonts w:ascii="Times New Roman" w:eastAsia="Times New Roman" w:hAnsi="Times New Roman" w:cs="Times New Roman"/>
      <w:sz w:val="28"/>
      <w:szCs w:val="28"/>
      <w:lang w:eastAsia="ru-RU"/>
    </w:rPr>
  </w:style>
  <w:style w:type="paragraph" w:customStyle="1" w:styleId="formattexttopleveltext">
    <w:name w:val="formattext topleveltext"/>
    <w:basedOn w:val="a"/>
    <w:rsid w:val="00E44A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ps">
    <w:name w:val="hps"/>
    <w:basedOn w:val="a0"/>
    <w:rsid w:val="00E44A74"/>
  </w:style>
  <w:style w:type="paragraph" w:styleId="afff">
    <w:name w:val="Document Map"/>
    <w:basedOn w:val="a"/>
    <w:link w:val="afff0"/>
    <w:semiHidden/>
    <w:rsid w:val="00E44A74"/>
    <w:pPr>
      <w:shd w:val="clear" w:color="auto" w:fill="000080"/>
      <w:spacing w:after="0" w:line="240" w:lineRule="auto"/>
    </w:pPr>
    <w:rPr>
      <w:rFonts w:ascii="Tahoma" w:eastAsia="Times New Roman" w:hAnsi="Tahoma" w:cs="Tahoma"/>
      <w:sz w:val="20"/>
      <w:szCs w:val="20"/>
      <w:lang w:eastAsia="ru-RU"/>
    </w:rPr>
  </w:style>
  <w:style w:type="character" w:customStyle="1" w:styleId="afff0">
    <w:name w:val="Схема документа Знак"/>
    <w:basedOn w:val="a0"/>
    <w:link w:val="afff"/>
    <w:semiHidden/>
    <w:rsid w:val="00E44A74"/>
    <w:rPr>
      <w:rFonts w:ascii="Tahoma" w:eastAsia="Times New Roman" w:hAnsi="Tahoma" w:cs="Tahoma"/>
      <w:sz w:val="20"/>
      <w:szCs w:val="20"/>
      <w:shd w:val="clear" w:color="auto" w:fill="000080"/>
      <w:lang w:eastAsia="ru-RU"/>
    </w:rPr>
  </w:style>
  <w:style w:type="table" w:customStyle="1" w:styleId="TableNormal1">
    <w:name w:val="Table Normal1"/>
    <w:uiPriority w:val="2"/>
    <w:semiHidden/>
    <w:unhideWhenUsed/>
    <w:qFormat/>
    <w:rsid w:val="00E44A7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44A7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E44A7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44A7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44A7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f1">
    <w:name w:val="Placeholder Text"/>
    <w:basedOn w:val="a0"/>
    <w:uiPriority w:val="99"/>
    <w:semiHidden/>
    <w:rsid w:val="00E44A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25658">
      <w:bodyDiv w:val="1"/>
      <w:marLeft w:val="0"/>
      <w:marRight w:val="0"/>
      <w:marTop w:val="0"/>
      <w:marBottom w:val="0"/>
      <w:divBdr>
        <w:top w:val="none" w:sz="0" w:space="0" w:color="auto"/>
        <w:left w:val="none" w:sz="0" w:space="0" w:color="auto"/>
        <w:bottom w:val="none" w:sz="0" w:space="0" w:color="auto"/>
        <w:right w:val="none" w:sz="0" w:space="0" w:color="auto"/>
      </w:divBdr>
    </w:div>
    <w:div w:id="120610733">
      <w:bodyDiv w:val="1"/>
      <w:marLeft w:val="0"/>
      <w:marRight w:val="0"/>
      <w:marTop w:val="0"/>
      <w:marBottom w:val="0"/>
      <w:divBdr>
        <w:top w:val="none" w:sz="0" w:space="0" w:color="auto"/>
        <w:left w:val="none" w:sz="0" w:space="0" w:color="auto"/>
        <w:bottom w:val="none" w:sz="0" w:space="0" w:color="auto"/>
        <w:right w:val="none" w:sz="0" w:space="0" w:color="auto"/>
      </w:divBdr>
    </w:div>
    <w:div w:id="173227677">
      <w:bodyDiv w:val="1"/>
      <w:marLeft w:val="0"/>
      <w:marRight w:val="0"/>
      <w:marTop w:val="0"/>
      <w:marBottom w:val="0"/>
      <w:divBdr>
        <w:top w:val="none" w:sz="0" w:space="0" w:color="auto"/>
        <w:left w:val="none" w:sz="0" w:space="0" w:color="auto"/>
        <w:bottom w:val="none" w:sz="0" w:space="0" w:color="auto"/>
        <w:right w:val="none" w:sz="0" w:space="0" w:color="auto"/>
      </w:divBdr>
      <w:divsChild>
        <w:div w:id="510224738">
          <w:marLeft w:val="0"/>
          <w:marRight w:val="0"/>
          <w:marTop w:val="0"/>
          <w:marBottom w:val="0"/>
          <w:divBdr>
            <w:top w:val="none" w:sz="0" w:space="0" w:color="auto"/>
            <w:left w:val="none" w:sz="0" w:space="0" w:color="auto"/>
            <w:bottom w:val="none" w:sz="0" w:space="0" w:color="auto"/>
            <w:right w:val="none" w:sz="0" w:space="0" w:color="auto"/>
          </w:divBdr>
          <w:divsChild>
            <w:div w:id="869419177">
              <w:marLeft w:val="0"/>
              <w:marRight w:val="0"/>
              <w:marTop w:val="0"/>
              <w:marBottom w:val="0"/>
              <w:divBdr>
                <w:top w:val="none" w:sz="0" w:space="0" w:color="auto"/>
                <w:left w:val="none" w:sz="0" w:space="0" w:color="auto"/>
                <w:bottom w:val="none" w:sz="0" w:space="0" w:color="auto"/>
                <w:right w:val="none" w:sz="0" w:space="0" w:color="auto"/>
              </w:divBdr>
            </w:div>
          </w:divsChild>
        </w:div>
        <w:div w:id="531116038">
          <w:marLeft w:val="0"/>
          <w:marRight w:val="0"/>
          <w:marTop w:val="0"/>
          <w:marBottom w:val="0"/>
          <w:divBdr>
            <w:top w:val="none" w:sz="0" w:space="0" w:color="auto"/>
            <w:left w:val="none" w:sz="0" w:space="0" w:color="auto"/>
            <w:bottom w:val="none" w:sz="0" w:space="0" w:color="auto"/>
            <w:right w:val="none" w:sz="0" w:space="0" w:color="auto"/>
          </w:divBdr>
          <w:divsChild>
            <w:div w:id="463355719">
              <w:marLeft w:val="0"/>
              <w:marRight w:val="0"/>
              <w:marTop w:val="0"/>
              <w:marBottom w:val="0"/>
              <w:divBdr>
                <w:top w:val="none" w:sz="0" w:space="0" w:color="auto"/>
                <w:left w:val="none" w:sz="0" w:space="0" w:color="auto"/>
                <w:bottom w:val="none" w:sz="0" w:space="0" w:color="auto"/>
                <w:right w:val="none" w:sz="0" w:space="0" w:color="auto"/>
              </w:divBdr>
              <w:divsChild>
                <w:div w:id="1566404713">
                  <w:marLeft w:val="0"/>
                  <w:marRight w:val="0"/>
                  <w:marTop w:val="150"/>
                  <w:marBottom w:val="600"/>
                  <w:divBdr>
                    <w:top w:val="none" w:sz="0" w:space="0" w:color="auto"/>
                    <w:left w:val="none" w:sz="0" w:space="0" w:color="auto"/>
                    <w:bottom w:val="none" w:sz="0" w:space="0" w:color="auto"/>
                    <w:right w:val="none" w:sz="0" w:space="0" w:color="auto"/>
                  </w:divBdr>
                  <w:divsChild>
                    <w:div w:id="349336530">
                      <w:marLeft w:val="0"/>
                      <w:marRight w:val="0"/>
                      <w:marTop w:val="0"/>
                      <w:marBottom w:val="0"/>
                      <w:divBdr>
                        <w:top w:val="none" w:sz="0" w:space="0" w:color="auto"/>
                        <w:left w:val="none" w:sz="0" w:space="0" w:color="auto"/>
                        <w:bottom w:val="none" w:sz="0" w:space="0" w:color="auto"/>
                        <w:right w:val="none" w:sz="0" w:space="0" w:color="auto"/>
                      </w:divBdr>
                      <w:divsChild>
                        <w:div w:id="489978856">
                          <w:marLeft w:val="0"/>
                          <w:marRight w:val="465"/>
                          <w:marTop w:val="105"/>
                          <w:marBottom w:val="600"/>
                          <w:divBdr>
                            <w:top w:val="none" w:sz="0" w:space="0" w:color="auto"/>
                            <w:left w:val="none" w:sz="0" w:space="0" w:color="auto"/>
                            <w:bottom w:val="none" w:sz="0" w:space="0" w:color="auto"/>
                            <w:right w:val="none" w:sz="0" w:space="0" w:color="auto"/>
                          </w:divBdr>
                          <w:divsChild>
                            <w:div w:id="12931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488936">
      <w:bodyDiv w:val="1"/>
      <w:marLeft w:val="0"/>
      <w:marRight w:val="0"/>
      <w:marTop w:val="0"/>
      <w:marBottom w:val="0"/>
      <w:divBdr>
        <w:top w:val="none" w:sz="0" w:space="0" w:color="auto"/>
        <w:left w:val="none" w:sz="0" w:space="0" w:color="auto"/>
        <w:bottom w:val="none" w:sz="0" w:space="0" w:color="auto"/>
        <w:right w:val="none" w:sz="0" w:space="0" w:color="auto"/>
      </w:divBdr>
      <w:divsChild>
        <w:div w:id="254821610">
          <w:marLeft w:val="0"/>
          <w:marRight w:val="0"/>
          <w:marTop w:val="0"/>
          <w:marBottom w:val="0"/>
          <w:divBdr>
            <w:top w:val="none" w:sz="0" w:space="0" w:color="auto"/>
            <w:left w:val="none" w:sz="0" w:space="0" w:color="auto"/>
            <w:bottom w:val="none" w:sz="0" w:space="0" w:color="auto"/>
            <w:right w:val="none" w:sz="0" w:space="0" w:color="auto"/>
          </w:divBdr>
        </w:div>
      </w:divsChild>
    </w:div>
    <w:div w:id="539560083">
      <w:bodyDiv w:val="1"/>
      <w:marLeft w:val="0"/>
      <w:marRight w:val="0"/>
      <w:marTop w:val="0"/>
      <w:marBottom w:val="0"/>
      <w:divBdr>
        <w:top w:val="none" w:sz="0" w:space="0" w:color="auto"/>
        <w:left w:val="none" w:sz="0" w:space="0" w:color="auto"/>
        <w:bottom w:val="none" w:sz="0" w:space="0" w:color="auto"/>
        <w:right w:val="none" w:sz="0" w:space="0" w:color="auto"/>
      </w:divBdr>
    </w:div>
    <w:div w:id="1059743522">
      <w:bodyDiv w:val="1"/>
      <w:marLeft w:val="0"/>
      <w:marRight w:val="0"/>
      <w:marTop w:val="0"/>
      <w:marBottom w:val="0"/>
      <w:divBdr>
        <w:top w:val="none" w:sz="0" w:space="0" w:color="auto"/>
        <w:left w:val="none" w:sz="0" w:space="0" w:color="auto"/>
        <w:bottom w:val="none" w:sz="0" w:space="0" w:color="auto"/>
        <w:right w:val="none" w:sz="0" w:space="0" w:color="auto"/>
      </w:divBdr>
    </w:div>
    <w:div w:id="1454834180">
      <w:bodyDiv w:val="1"/>
      <w:marLeft w:val="0"/>
      <w:marRight w:val="0"/>
      <w:marTop w:val="0"/>
      <w:marBottom w:val="0"/>
      <w:divBdr>
        <w:top w:val="none" w:sz="0" w:space="0" w:color="auto"/>
        <w:left w:val="none" w:sz="0" w:space="0" w:color="auto"/>
        <w:bottom w:val="none" w:sz="0" w:space="0" w:color="auto"/>
        <w:right w:val="none" w:sz="0" w:space="0" w:color="auto"/>
      </w:divBdr>
    </w:div>
    <w:div w:id="1681856712">
      <w:bodyDiv w:val="1"/>
      <w:marLeft w:val="0"/>
      <w:marRight w:val="0"/>
      <w:marTop w:val="0"/>
      <w:marBottom w:val="0"/>
      <w:divBdr>
        <w:top w:val="none" w:sz="0" w:space="0" w:color="auto"/>
        <w:left w:val="none" w:sz="0" w:space="0" w:color="auto"/>
        <w:bottom w:val="none" w:sz="0" w:space="0" w:color="auto"/>
        <w:right w:val="none" w:sz="0" w:space="0" w:color="auto"/>
      </w:divBdr>
    </w:div>
    <w:div w:id="1775590464">
      <w:bodyDiv w:val="1"/>
      <w:marLeft w:val="0"/>
      <w:marRight w:val="0"/>
      <w:marTop w:val="0"/>
      <w:marBottom w:val="0"/>
      <w:divBdr>
        <w:top w:val="none" w:sz="0" w:space="0" w:color="auto"/>
        <w:left w:val="none" w:sz="0" w:space="0" w:color="auto"/>
        <w:bottom w:val="none" w:sz="0" w:space="0" w:color="auto"/>
        <w:right w:val="none" w:sz="0" w:space="0" w:color="auto"/>
      </w:divBdr>
    </w:div>
    <w:div w:id="2027364694">
      <w:bodyDiv w:val="1"/>
      <w:marLeft w:val="0"/>
      <w:marRight w:val="0"/>
      <w:marTop w:val="0"/>
      <w:marBottom w:val="0"/>
      <w:divBdr>
        <w:top w:val="none" w:sz="0" w:space="0" w:color="auto"/>
        <w:left w:val="none" w:sz="0" w:space="0" w:color="auto"/>
        <w:bottom w:val="none" w:sz="0" w:space="0" w:color="auto"/>
        <w:right w:val="none" w:sz="0" w:space="0" w:color="auto"/>
      </w:divBdr>
    </w:div>
    <w:div w:id="2056352343">
      <w:bodyDiv w:val="1"/>
      <w:marLeft w:val="0"/>
      <w:marRight w:val="0"/>
      <w:marTop w:val="0"/>
      <w:marBottom w:val="0"/>
      <w:divBdr>
        <w:top w:val="none" w:sz="0" w:space="0" w:color="auto"/>
        <w:left w:val="none" w:sz="0" w:space="0" w:color="auto"/>
        <w:bottom w:val="none" w:sz="0" w:space="0" w:color="auto"/>
        <w:right w:val="none" w:sz="0" w:space="0" w:color="auto"/>
      </w:divBdr>
    </w:div>
    <w:div w:id="2124378953">
      <w:bodyDiv w:val="1"/>
      <w:marLeft w:val="0"/>
      <w:marRight w:val="0"/>
      <w:marTop w:val="0"/>
      <w:marBottom w:val="0"/>
      <w:divBdr>
        <w:top w:val="none" w:sz="0" w:space="0" w:color="auto"/>
        <w:left w:val="none" w:sz="0" w:space="0" w:color="auto"/>
        <w:bottom w:val="none" w:sz="0" w:space="0" w:color="auto"/>
        <w:right w:val="none" w:sz="0" w:space="0" w:color="auto"/>
      </w:divBdr>
      <w:divsChild>
        <w:div w:id="1125343762">
          <w:marLeft w:val="0"/>
          <w:marRight w:val="0"/>
          <w:marTop w:val="0"/>
          <w:marBottom w:val="0"/>
          <w:divBdr>
            <w:top w:val="none" w:sz="0" w:space="0" w:color="auto"/>
            <w:left w:val="none" w:sz="0" w:space="0" w:color="auto"/>
            <w:bottom w:val="none" w:sz="0" w:space="0" w:color="auto"/>
            <w:right w:val="none" w:sz="0" w:space="0" w:color="auto"/>
          </w:divBdr>
        </w:div>
      </w:divsChild>
    </w:div>
    <w:div w:id="213054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6.emf"/><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78600-45D0-4E18-B1BA-5A241BD17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57</Pages>
  <Words>13246</Words>
  <Characters>75503</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User5</cp:lastModifiedBy>
  <cp:revision>5</cp:revision>
  <cp:lastPrinted>2022-12-08T08:27:00Z</cp:lastPrinted>
  <dcterms:created xsi:type="dcterms:W3CDTF">2023-03-03T18:30:00Z</dcterms:created>
  <dcterms:modified xsi:type="dcterms:W3CDTF">2023-03-06T07:25:00Z</dcterms:modified>
</cp:coreProperties>
</file>