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529"/>
        <w:gridCol w:w="2585"/>
      </w:tblGrid>
      <w:tr w:rsidR="00577BE0" w:rsidRPr="00577BE0" w14:paraId="5B55F265" w14:textId="77777777" w:rsidTr="009B1DB9">
        <w:trPr>
          <w:trHeight w:val="1248"/>
        </w:trPr>
        <w:tc>
          <w:tcPr>
            <w:tcW w:w="9957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9FCB1F9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lang w:eastAsia="ru-RU"/>
              </w:rPr>
              <w:t>ЕВРАЗИЙСКИЙ СОВЕТ ПО СТАНДАРТИЗАЦИИ, МЕТРОЛОГИИ И СЕРТИФИКАЦИИ</w:t>
            </w:r>
          </w:p>
          <w:p w14:paraId="7E447425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577BE0">
              <w:rPr>
                <w:rFonts w:ascii="Arial" w:eastAsia="Calibri" w:hAnsi="Arial" w:cs="Arial"/>
                <w:b/>
                <w:bCs/>
                <w:lang w:eastAsia="ru-RU"/>
              </w:rPr>
              <w:t>ЕАСС</w:t>
            </w:r>
            <w:r w:rsidRPr="00577BE0">
              <w:rPr>
                <w:rFonts w:ascii="Arial" w:eastAsia="Calibri" w:hAnsi="Arial" w:cs="Arial"/>
                <w:b/>
                <w:bCs/>
                <w:lang w:val="en-US" w:eastAsia="ru-RU"/>
              </w:rPr>
              <w:t xml:space="preserve">) </w:t>
            </w:r>
          </w:p>
          <w:p w14:paraId="2328B5B7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</w:p>
          <w:p w14:paraId="6BCFF423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lang w:val="en-US" w:eastAsia="ru-RU"/>
              </w:rPr>
              <w:t>EURO-ASIAN COUNCIL FOR STANDARDIZATION, METROLOGY AND CERTIFICATION</w:t>
            </w:r>
          </w:p>
          <w:p w14:paraId="23D5C792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577BE0">
              <w:rPr>
                <w:rFonts w:ascii="Arial" w:eastAsia="Calibri" w:hAnsi="Arial" w:cs="Arial"/>
                <w:b/>
                <w:bCs/>
                <w:lang w:eastAsia="ru-RU"/>
              </w:rPr>
              <w:t>ЕА</w:t>
            </w:r>
            <w:r w:rsidRPr="00577BE0">
              <w:rPr>
                <w:rFonts w:ascii="Arial" w:eastAsia="Calibri" w:hAnsi="Arial" w:cs="Arial"/>
                <w:b/>
                <w:bCs/>
                <w:lang w:val="en-US" w:eastAsia="ru-RU"/>
              </w:rPr>
              <w:t>SC)</w:t>
            </w:r>
          </w:p>
        </w:tc>
      </w:tr>
      <w:tr w:rsidR="00577BE0" w:rsidRPr="00577BE0" w14:paraId="31CC1FEF" w14:textId="77777777" w:rsidTr="009B1DB9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0B40FC0A" w14:textId="77777777" w:rsidR="00577BE0" w:rsidRPr="00577BE0" w:rsidRDefault="002A534D" w:rsidP="00577BE0">
            <w:pPr>
              <w:widowControl w:val="0"/>
              <w:spacing w:after="0" w:line="360" w:lineRule="auto"/>
              <w:ind w:firstLine="34"/>
              <w:rPr>
                <w:rFonts w:ascii="Arial" w:eastAsia="Calibri" w:hAnsi="Arial" w:cs="Arial"/>
                <w:b/>
                <w:bCs/>
                <w:sz w:val="24"/>
                <w:szCs w:val="24"/>
                <w:lang w:val="en-US" w:eastAsia="ru-RU"/>
              </w:rPr>
            </w:pPr>
            <w:r w:rsidRPr="00577BE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6A590" wp14:editId="741A45D3">
                  <wp:extent cx="914400" cy="914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711BBF6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</w:p>
          <w:p w14:paraId="5E64AC46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  <w:t>МЕЖГОСУДАРСТВЕННЫЙ</w:t>
            </w:r>
          </w:p>
          <w:p w14:paraId="5731E673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  <w:r w:rsidRPr="00577BE0"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  <w:t>СТАНДАРТ</w:t>
            </w:r>
          </w:p>
          <w:p w14:paraId="3062AEA2" w14:textId="77777777" w:rsidR="00577BE0" w:rsidRPr="00577BE0" w:rsidRDefault="00577BE0" w:rsidP="00577BE0">
            <w:pPr>
              <w:widowControl w:val="0"/>
              <w:spacing w:after="0" w:line="36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8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D2430F" w14:textId="77777777" w:rsidR="00577BE0" w:rsidRPr="00577BE0" w:rsidRDefault="00577BE0" w:rsidP="009B1DB9">
            <w:pPr>
              <w:widowControl w:val="0"/>
              <w:autoSpaceDE w:val="0"/>
              <w:snapToGrid w:val="0"/>
              <w:spacing w:after="0" w:line="360" w:lineRule="auto"/>
              <w:ind w:left="-75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ГОСТ</w:t>
            </w:r>
          </w:p>
          <w:p w14:paraId="216377DC" w14:textId="7C7E8308" w:rsidR="00577BE0" w:rsidRPr="00577BE0" w:rsidRDefault="00577BE0" w:rsidP="009B1DB9">
            <w:pPr>
              <w:widowControl w:val="0"/>
              <w:autoSpaceDE w:val="0"/>
              <w:snapToGrid w:val="0"/>
              <w:spacing w:after="0" w:line="360" w:lineRule="auto"/>
              <w:ind w:left="-75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val="en-US" w:eastAsia="ar-SA"/>
              </w:rPr>
              <w:t>IEC</w:t>
            </w: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 xml:space="preserve"> 60335-</w:t>
            </w:r>
            <w:r w:rsidR="00E60C2C">
              <w:rPr>
                <w:rFonts w:ascii="Arial" w:eastAsia="Times New Roman" w:hAnsi="Arial" w:cs="Arial"/>
                <w:b/>
                <w:sz w:val="32"/>
                <w:szCs w:val="28"/>
                <w:lang w:val="en-US" w:eastAsia="ar-SA"/>
              </w:rPr>
              <w:t>2-</w:t>
            </w:r>
            <w:r w:rsidR="009B1DB9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34</w:t>
            </w: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–</w:t>
            </w:r>
          </w:p>
          <w:p w14:paraId="7FF9EB7D" w14:textId="77777777" w:rsidR="00577BE0" w:rsidRPr="00577BE0" w:rsidRDefault="00577BE0" w:rsidP="009B1DB9">
            <w:pPr>
              <w:widowControl w:val="0"/>
              <w:spacing w:after="0" w:line="360" w:lineRule="auto"/>
              <w:ind w:left="-75"/>
              <w:rPr>
                <w:rFonts w:ascii="Arial" w:eastAsia="Calibri" w:hAnsi="Arial" w:cs="Arial"/>
                <w:b/>
                <w:bCs/>
                <w:i/>
                <w:sz w:val="24"/>
                <w:szCs w:val="24"/>
                <w:lang w:eastAsia="ru-RU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202_</w:t>
            </w:r>
          </w:p>
        </w:tc>
      </w:tr>
    </w:tbl>
    <w:p w14:paraId="7EF1E1AC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206B7920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56127AFE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1E054F39" w14:textId="77777777" w:rsidR="00577BE0" w:rsidRPr="00577BE0" w:rsidRDefault="0064518A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>БЫТОВЫЕ И АНАЛОГИЧНЫЕ ЭЛЕКТРИЧЕСКИЕ ПРИБОРЫ.</w:t>
      </w:r>
    </w:p>
    <w:p w14:paraId="4CBCF53A" w14:textId="77777777" w:rsidR="00577BE0" w:rsidRPr="00577BE0" w:rsidRDefault="0064518A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>БЕЗОПАСНОСТЬ</w:t>
      </w:r>
    </w:p>
    <w:p w14:paraId="0818A2C4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3428F3DF" w14:textId="66C4CE0C" w:rsidR="00577BE0" w:rsidRPr="00E60C2C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pacing w:val="40"/>
          <w:sz w:val="32"/>
          <w:szCs w:val="32"/>
          <w:lang w:eastAsia="ru-RU"/>
        </w:rPr>
        <w:t>Часть</w:t>
      </w: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E60C2C" w:rsidRPr="00E60C2C">
        <w:rPr>
          <w:rFonts w:ascii="Arial" w:eastAsia="Times New Roman" w:hAnsi="Arial" w:cs="Arial"/>
          <w:b/>
          <w:sz w:val="32"/>
          <w:szCs w:val="32"/>
          <w:lang w:eastAsia="ru-RU"/>
        </w:rPr>
        <w:t>2-</w:t>
      </w:r>
      <w:r w:rsidR="009B1DB9">
        <w:rPr>
          <w:rFonts w:ascii="Arial" w:eastAsia="Times New Roman" w:hAnsi="Arial" w:cs="Arial"/>
          <w:b/>
          <w:sz w:val="32"/>
          <w:szCs w:val="32"/>
          <w:lang w:eastAsia="ru-RU"/>
        </w:rPr>
        <w:t>34</w:t>
      </w:r>
    </w:p>
    <w:p w14:paraId="22209478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56EC8CFE" w14:textId="20AAE3A7" w:rsidR="00577BE0" w:rsidRPr="00577BE0" w:rsidRDefault="00E60C2C" w:rsidP="00E60C2C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8"/>
          <w:szCs w:val="32"/>
          <w:lang w:eastAsia="ar-SA"/>
        </w:rPr>
      </w:pPr>
      <w:r w:rsidRPr="00E60C2C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Частные требования к </w:t>
      </w:r>
      <w:r w:rsidR="009B1DB9" w:rsidRPr="009B1DB9">
        <w:rPr>
          <w:rFonts w:ascii="Arial" w:eastAsia="Times New Roman" w:hAnsi="Arial" w:cs="Arial"/>
          <w:b/>
          <w:sz w:val="32"/>
          <w:szCs w:val="32"/>
          <w:lang w:eastAsia="ru-RU"/>
        </w:rPr>
        <w:t>мотор-компрессорам</w:t>
      </w:r>
    </w:p>
    <w:p w14:paraId="4BE9DE77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14:paraId="66084E2D" w14:textId="5070387E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(</w:t>
      </w:r>
      <w:r w:rsidRPr="00577BE0">
        <w:rPr>
          <w:rFonts w:ascii="Arial" w:eastAsia="Times New Roman" w:hAnsi="Arial" w:cs="Arial"/>
          <w:b/>
          <w:sz w:val="24"/>
          <w:szCs w:val="24"/>
          <w:lang w:val="en-US" w:eastAsia="ar-SA"/>
        </w:rPr>
        <w:t>IE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С 60335-</w:t>
      </w:r>
      <w:r w:rsidR="00E60C2C" w:rsidRPr="00A63653">
        <w:rPr>
          <w:rFonts w:ascii="Arial" w:eastAsia="Times New Roman" w:hAnsi="Arial" w:cs="Arial"/>
          <w:b/>
          <w:sz w:val="24"/>
          <w:szCs w:val="24"/>
          <w:lang w:eastAsia="ar-SA"/>
        </w:rPr>
        <w:t>2-</w:t>
      </w:r>
      <w:r w:rsidR="009B1DB9">
        <w:rPr>
          <w:rFonts w:ascii="Arial" w:eastAsia="Times New Roman" w:hAnsi="Arial" w:cs="Arial"/>
          <w:b/>
          <w:sz w:val="24"/>
          <w:szCs w:val="24"/>
          <w:lang w:eastAsia="ar-SA"/>
        </w:rPr>
        <w:t>34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:20</w:t>
      </w:r>
      <w:r w:rsidR="009B1DB9">
        <w:rPr>
          <w:rFonts w:ascii="Arial" w:eastAsia="Times New Roman" w:hAnsi="Arial" w:cs="Arial"/>
          <w:b/>
          <w:sz w:val="24"/>
          <w:szCs w:val="24"/>
          <w:lang w:eastAsia="ar-SA"/>
        </w:rPr>
        <w:t>21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, </w:t>
      </w:r>
      <w:r w:rsidRPr="00577BE0">
        <w:rPr>
          <w:rFonts w:ascii="Arial" w:eastAsia="Times New Roman" w:hAnsi="Arial" w:cs="Arial"/>
          <w:b/>
          <w:bCs/>
          <w:sz w:val="24"/>
          <w:szCs w:val="24"/>
          <w:lang w:val="en-US" w:eastAsia="ar-SA"/>
        </w:rPr>
        <w:t>IDT</w:t>
      </w: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)</w:t>
      </w:r>
    </w:p>
    <w:p w14:paraId="67ABF11B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4A4D9411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1D36224D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40CE9A72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577BE0">
        <w:rPr>
          <w:rFonts w:ascii="Arial" w:eastAsia="Times New Roman" w:hAnsi="Arial" w:cs="Arial"/>
          <w:i/>
          <w:sz w:val="24"/>
          <w:szCs w:val="24"/>
          <w:lang w:eastAsia="ru-RU"/>
        </w:rPr>
        <w:t>(Проект, первая редакция)</w:t>
      </w:r>
    </w:p>
    <w:p w14:paraId="5107E347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36A6E8CB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3C3D90F5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690A48A7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4A921BC3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623FF3A9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 w:rsidRPr="00577BE0">
        <w:rPr>
          <w:rFonts w:ascii="Arial" w:eastAsia="Times New Roman" w:hAnsi="Arial" w:cs="Arial"/>
          <w:b/>
          <w:bCs/>
          <w:sz w:val="24"/>
          <w:lang w:eastAsia="ru-RU"/>
        </w:rPr>
        <w:t>Минск</w:t>
      </w:r>
    </w:p>
    <w:p w14:paraId="4A7382D8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 w:rsidRPr="00577BE0">
        <w:rPr>
          <w:rFonts w:ascii="Arial" w:eastAsia="Times New Roman" w:hAnsi="Arial" w:cs="Arial"/>
          <w:b/>
          <w:bCs/>
          <w:sz w:val="24"/>
          <w:lang w:eastAsia="ru-RU"/>
        </w:rPr>
        <w:t>Евразийский совет по стандартизации, метрологии и сертификации</w:t>
      </w:r>
    </w:p>
    <w:p w14:paraId="4C6F7A40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lang w:eastAsia="ru-RU"/>
        </w:rPr>
      </w:pPr>
      <w:r w:rsidRPr="00577BE0">
        <w:rPr>
          <w:rFonts w:ascii="Arial" w:eastAsia="Times New Roman" w:hAnsi="Arial" w:cs="Arial"/>
          <w:b/>
          <w:bCs/>
          <w:sz w:val="24"/>
          <w:lang w:eastAsia="ru-RU"/>
        </w:rPr>
        <w:t>202_</w:t>
      </w:r>
      <w:r w:rsidRPr="00577BE0">
        <w:rPr>
          <w:rFonts w:ascii="Arial" w:eastAsia="Times New Roman" w:hAnsi="Arial" w:cs="Arial"/>
          <w:b/>
          <w:bCs/>
          <w:sz w:val="24"/>
          <w:lang w:eastAsia="ru-RU"/>
        </w:rPr>
        <w:br w:type="page"/>
      </w:r>
    </w:p>
    <w:p w14:paraId="6BB1C4A9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napToGrid w:val="0"/>
          <w:sz w:val="24"/>
          <w:szCs w:val="28"/>
          <w:lang w:eastAsia="ru-RU"/>
        </w:rPr>
      </w:pPr>
      <w:r w:rsidRPr="00577BE0">
        <w:rPr>
          <w:rFonts w:ascii="Arial" w:eastAsia="Times New Roman" w:hAnsi="Arial" w:cs="Arial"/>
          <w:b/>
          <w:bCs/>
          <w:snapToGrid w:val="0"/>
          <w:sz w:val="24"/>
          <w:szCs w:val="28"/>
          <w:lang w:eastAsia="ru-RU"/>
        </w:rPr>
        <w:lastRenderedPageBreak/>
        <w:t>Предисловие</w:t>
      </w:r>
    </w:p>
    <w:p w14:paraId="1DD27850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  <w:r w:rsidRPr="00577BE0">
        <w:rPr>
          <w:rFonts w:ascii="Arial" w:eastAsia="Times New Roman" w:hAnsi="Arial" w:cs="Arial"/>
          <w:szCs w:val="20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2E5E64B6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  <w:r w:rsidRPr="00577BE0">
        <w:rPr>
          <w:rFonts w:ascii="Arial" w:eastAsia="Times New Roman" w:hAnsi="Arial" w:cs="Arial"/>
          <w:szCs w:val="20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764A772D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 w:val="24"/>
          <w:szCs w:val="20"/>
          <w:lang w:eastAsia="ru-RU"/>
        </w:rPr>
      </w:pPr>
    </w:p>
    <w:p w14:paraId="21CAEA1E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napToGrid w:val="0"/>
          <w:szCs w:val="20"/>
          <w:lang w:eastAsia="ru-RU"/>
        </w:rPr>
      </w:pPr>
      <w:r w:rsidRPr="00577BE0">
        <w:rPr>
          <w:rFonts w:ascii="Arial" w:eastAsia="Times New Roman" w:hAnsi="Arial" w:cs="Arial"/>
          <w:b/>
          <w:bCs/>
          <w:snapToGrid w:val="0"/>
          <w:szCs w:val="20"/>
          <w:lang w:eastAsia="ru-RU"/>
        </w:rPr>
        <w:t>Сведения о стандарте</w:t>
      </w:r>
    </w:p>
    <w:p w14:paraId="0084429D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577BE0">
        <w:rPr>
          <w:rFonts w:ascii="Arial" w:eastAsia="Times New Roman" w:hAnsi="Arial" w:cs="Arial"/>
          <w:lang w:eastAsia="ru-RU"/>
        </w:rPr>
        <w:t>1 ПОДГОТОВЛЕН Обществом с ограниченной ответственностью Научно-методический центр «Электромагнитная совместимость» (ООО «НМЦ ЭМС») на основе собственного перевода на русский язык англоязычной версии стандарта, указанного в пункте 4</w:t>
      </w:r>
    </w:p>
    <w:p w14:paraId="6CFC3FF9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577BE0">
        <w:rPr>
          <w:rFonts w:ascii="Arial" w:eastAsia="Times New Roman" w:hAnsi="Arial" w:cs="Arial"/>
          <w:lang w:eastAsia="ru-RU"/>
        </w:rPr>
        <w:t>2 ВНЕСЕН Федеральным агентством по техническому регулированию и метрологии</w:t>
      </w:r>
    </w:p>
    <w:p w14:paraId="242F237A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577BE0">
        <w:rPr>
          <w:rFonts w:ascii="Arial" w:eastAsia="Times New Roman" w:hAnsi="Arial" w:cs="Arial"/>
          <w:lang w:eastAsia="ru-RU"/>
        </w:rPr>
        <w:t>3 ПРИНЯТ Евразийским советом по стандартизации, метрологии и сертификации (протокол от                                     202_ г. №                          )</w:t>
      </w:r>
    </w:p>
    <w:p w14:paraId="3F70D39D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  <w:r w:rsidRPr="00577BE0">
        <w:rPr>
          <w:rFonts w:ascii="Arial" w:eastAsia="Times New Roman" w:hAnsi="Arial" w:cs="Arial"/>
          <w:lang w:eastAsia="ru-RU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996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5"/>
        <w:gridCol w:w="1866"/>
        <w:gridCol w:w="4996"/>
      </w:tblGrid>
      <w:tr w:rsidR="00577BE0" w:rsidRPr="00577BE0" w14:paraId="0D9DC4E3" w14:textId="77777777" w:rsidTr="007473F5">
        <w:trPr>
          <w:trHeight w:val="2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6731522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Краткое наименование страны по МК (ISO 3166) 004–97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7FEB727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Код страны по МК (ISO 3166) 004–97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1C55266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 xml:space="preserve">Сокращенное наименование </w:t>
            </w:r>
          </w:p>
          <w:p w14:paraId="79F6D6DD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национального органа по стандартизации</w:t>
            </w:r>
          </w:p>
        </w:tc>
      </w:tr>
      <w:tr w:rsidR="00577BE0" w:rsidRPr="00577BE0" w14:paraId="20285A42" w14:textId="77777777" w:rsidTr="007473F5">
        <w:trPr>
          <w:trHeight w:val="50"/>
        </w:trPr>
        <w:tc>
          <w:tcPr>
            <w:tcW w:w="305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9701D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Азербайджан</w:t>
            </w:r>
          </w:p>
        </w:tc>
        <w:tc>
          <w:tcPr>
            <w:tcW w:w="186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2DA87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AZ</w:t>
            </w:r>
          </w:p>
        </w:tc>
        <w:tc>
          <w:tcPr>
            <w:tcW w:w="499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4825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 xml:space="preserve">Азстандарт </w:t>
            </w:r>
          </w:p>
        </w:tc>
      </w:tr>
      <w:tr w:rsidR="00577BE0" w:rsidRPr="00577BE0" w14:paraId="17E74AF2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1B612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Армения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6A0FF3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AM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F29266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577BE0" w:rsidRPr="00577BE0" w14:paraId="096D9AA2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2D964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Беларусь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CAA2F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BY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C106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Госстандарт Республики Беларусь</w:t>
            </w:r>
          </w:p>
        </w:tc>
      </w:tr>
      <w:tr w:rsidR="00577BE0" w:rsidRPr="00577BE0" w14:paraId="56D2B5FA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D1E53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Грузия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53107A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GE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ABD337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Грузстандарт</w:t>
            </w:r>
          </w:p>
        </w:tc>
      </w:tr>
      <w:tr w:rsidR="00577BE0" w:rsidRPr="00577BE0" w14:paraId="32483079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9C1F3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Казахстан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669AA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KZ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480DDA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Госстандарт Республики Казахстан</w:t>
            </w:r>
          </w:p>
        </w:tc>
      </w:tr>
      <w:tr w:rsidR="00577BE0" w:rsidRPr="00577BE0" w14:paraId="2C2C4D42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78685A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Киргизия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4808BB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KG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3C512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Кыргызстандарт</w:t>
            </w:r>
          </w:p>
        </w:tc>
      </w:tr>
      <w:tr w:rsidR="00577BE0" w:rsidRPr="00577BE0" w14:paraId="76DC8714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9CB16C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Молдова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4F4AE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MD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F99BD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 xml:space="preserve">Институт стандартизации Молдовы </w:t>
            </w:r>
          </w:p>
        </w:tc>
      </w:tr>
      <w:tr w:rsidR="00577BE0" w:rsidRPr="00577BE0" w14:paraId="389372FA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3713C3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Россия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DDF4E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RU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6C876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Росстандарт</w:t>
            </w:r>
          </w:p>
        </w:tc>
      </w:tr>
      <w:tr w:rsidR="00577BE0" w:rsidRPr="00577BE0" w14:paraId="0E5B93DF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AEC4A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Таджикистан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BA05DE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TJ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FE406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Таджикстандарт</w:t>
            </w:r>
          </w:p>
        </w:tc>
      </w:tr>
      <w:tr w:rsidR="00577BE0" w:rsidRPr="00577BE0" w14:paraId="1F847B0B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4495B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Туркмения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31A204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TM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1674A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Главгосслужба «Туркменстандартлары»</w:t>
            </w:r>
          </w:p>
        </w:tc>
      </w:tr>
      <w:tr w:rsidR="00577BE0" w:rsidRPr="00577BE0" w14:paraId="1A8A47FA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7123D2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ar-SA"/>
              </w:rPr>
              <w:t>Узбекистан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780C6C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UZ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8182F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ar-SA"/>
              </w:rPr>
              <w:t>Узстандарт</w:t>
            </w:r>
          </w:p>
        </w:tc>
      </w:tr>
      <w:tr w:rsidR="00577BE0" w:rsidRPr="00577BE0" w14:paraId="7FACC343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F7FA2B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Украина</w:t>
            </w:r>
          </w:p>
        </w:tc>
        <w:tc>
          <w:tcPr>
            <w:tcW w:w="186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5450DE0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UA</w:t>
            </w:r>
          </w:p>
        </w:tc>
        <w:tc>
          <w:tcPr>
            <w:tcW w:w="49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322470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Минэкономразвития Украины</w:t>
            </w:r>
          </w:p>
        </w:tc>
      </w:tr>
    </w:tbl>
    <w:p w14:paraId="21CBD4BB" w14:textId="77777777" w:rsidR="00577BE0" w:rsidRPr="00577BE0" w:rsidRDefault="00577BE0" w:rsidP="00577BE0">
      <w:pPr>
        <w:spacing w:after="0" w:line="240" w:lineRule="auto"/>
        <w:rPr>
          <w:rFonts w:ascii="Arial" w:eastAsia="Times New Roman" w:hAnsi="Arial" w:cs="Arial"/>
          <w:snapToGrid w:val="0"/>
          <w:sz w:val="24"/>
          <w:szCs w:val="20"/>
          <w:lang w:eastAsia="ru-RU"/>
        </w:rPr>
      </w:pPr>
      <w:r w:rsidRPr="00577BE0">
        <w:rPr>
          <w:rFonts w:ascii="Arial" w:eastAsia="Times New Roman" w:hAnsi="Arial" w:cs="Arial"/>
          <w:snapToGrid w:val="0"/>
          <w:sz w:val="24"/>
          <w:szCs w:val="20"/>
          <w:lang w:eastAsia="ru-RU"/>
        </w:rPr>
        <w:br w:type="page"/>
      </w:r>
    </w:p>
    <w:p w14:paraId="23ACD949" w14:textId="08F7FFB5" w:rsidR="00577BE0" w:rsidRPr="009B1DB9" w:rsidRDefault="00577BE0" w:rsidP="00E60C2C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val="en-US" w:eastAsia="ru-RU"/>
        </w:rPr>
      </w:pP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lastRenderedPageBreak/>
        <w:t>4 Настоящий стандарт идентичен международному стандарту IEC 60335-</w:t>
      </w:r>
      <w:r w:rsidR="002E6636">
        <w:rPr>
          <w:rFonts w:ascii="Arial" w:eastAsia="Times New Roman" w:hAnsi="Arial" w:cs="Arial"/>
          <w:snapToGrid w:val="0"/>
          <w:szCs w:val="20"/>
          <w:lang w:eastAsia="ru-RU"/>
        </w:rPr>
        <w:t>2-</w:t>
      </w:r>
      <w:r w:rsidR="009B1DB9">
        <w:rPr>
          <w:rFonts w:ascii="Arial" w:eastAsia="Times New Roman" w:hAnsi="Arial" w:cs="Arial"/>
          <w:snapToGrid w:val="0"/>
          <w:szCs w:val="20"/>
          <w:lang w:eastAsia="ru-RU"/>
        </w:rPr>
        <w:t>34</w:t>
      </w: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t>:20</w:t>
      </w:r>
      <w:r w:rsidR="009B1DB9">
        <w:rPr>
          <w:rFonts w:ascii="Arial" w:eastAsia="Times New Roman" w:hAnsi="Arial" w:cs="Arial"/>
          <w:snapToGrid w:val="0"/>
          <w:szCs w:val="20"/>
          <w:lang w:eastAsia="ru-RU"/>
        </w:rPr>
        <w:t>21</w:t>
      </w: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t xml:space="preserve"> «Бытовые и аналогичные электрические приборы. Безопасность</w:t>
      </w:r>
      <w:r w:rsidRPr="00F67C4A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. </w:t>
      </w:r>
      <w:r w:rsidR="00E60C2C" w:rsidRPr="00E60C2C">
        <w:rPr>
          <w:rFonts w:ascii="Arial" w:eastAsia="Times New Roman" w:hAnsi="Arial" w:cs="Arial"/>
          <w:snapToGrid w:val="0"/>
          <w:szCs w:val="20"/>
          <w:lang w:eastAsia="ru-RU"/>
        </w:rPr>
        <w:t>Часть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2-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34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. </w:t>
      </w:r>
      <w:r w:rsidR="00E60C2C" w:rsidRPr="00E60C2C">
        <w:rPr>
          <w:rFonts w:ascii="Arial" w:eastAsia="Times New Roman" w:hAnsi="Arial" w:cs="Arial"/>
          <w:snapToGrid w:val="0"/>
          <w:szCs w:val="20"/>
          <w:lang w:eastAsia="ru-RU"/>
        </w:rPr>
        <w:t>Частные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eastAsia="ru-RU"/>
        </w:rPr>
        <w:t>требования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к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мотор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-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компрессорам</w:t>
      </w:r>
      <w:r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» («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Household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and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similar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electrical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appliances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–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Safety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– </w:t>
      </w:r>
      <w:r w:rsidR="009B1DB9">
        <w:rPr>
          <w:rFonts w:ascii="Arial" w:eastAsia="Times New Roman" w:hAnsi="Arial" w:cs="Arial"/>
          <w:snapToGrid w:val="0"/>
          <w:szCs w:val="20"/>
          <w:lang w:val="en-US" w:eastAsia="ru-RU"/>
        </w:rPr>
        <w:br/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Part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2-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34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: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Particular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requirements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E60C2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for</w:t>
      </w:r>
      <w:r w:rsidR="00E60C2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9B1DB9">
        <w:rPr>
          <w:rFonts w:ascii="Arial" w:eastAsia="Times New Roman" w:hAnsi="Arial" w:cs="Arial"/>
          <w:snapToGrid w:val="0"/>
          <w:szCs w:val="20"/>
          <w:lang w:val="en-US" w:eastAsia="ru-RU"/>
        </w:rPr>
        <w:t>motor-compressors</w:t>
      </w:r>
      <w:r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», </w:t>
      </w:r>
      <w:r w:rsidRPr="00577BE0">
        <w:rPr>
          <w:rFonts w:ascii="Arial" w:eastAsia="Times New Roman" w:hAnsi="Arial" w:cs="Arial"/>
          <w:snapToGrid w:val="0"/>
          <w:szCs w:val="20"/>
          <w:lang w:val="en-US" w:eastAsia="ru-RU"/>
        </w:rPr>
        <w:t>IDT</w:t>
      </w:r>
      <w:r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).</w:t>
      </w:r>
    </w:p>
    <w:p w14:paraId="391886B5" w14:textId="77777777" w:rsidR="00577BE0" w:rsidRPr="002E6636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2E6636">
        <w:rPr>
          <w:rFonts w:ascii="Arial" w:eastAsia="Times New Roman" w:hAnsi="Arial" w:cs="Arial"/>
          <w:snapToGrid w:val="0"/>
          <w:szCs w:val="20"/>
          <w:lang w:eastAsia="ru-RU"/>
        </w:rPr>
        <w:t>Международный стандарт разработан Техническим комитетом 61 «Безопасность бытовых и аналогичных электроприборов» Международной электротехнической комиссии (IEC).</w:t>
      </w:r>
    </w:p>
    <w:p w14:paraId="7CF4A8A3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t>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стандарты, сведения о которых приведены в дополнительном приложении ДА</w:t>
      </w:r>
    </w:p>
    <w:p w14:paraId="50F68214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1BE925B0" w14:textId="33616BEA" w:rsidR="00577BE0" w:rsidRPr="00F67C4A" w:rsidRDefault="00A63653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A63653">
        <w:rPr>
          <w:rFonts w:ascii="Arial" w:eastAsia="Times New Roman" w:hAnsi="Arial" w:cs="Arial"/>
          <w:snapToGrid w:val="0"/>
          <w:szCs w:val="20"/>
          <w:lang w:eastAsia="ru-RU"/>
        </w:rPr>
        <w:t>5</w:t>
      </w:r>
      <w:r w:rsidRPr="006A6916">
        <w:rPr>
          <w:rFonts w:ascii="Arial" w:eastAsia="Times New Roman" w:hAnsi="Arial" w:cs="Arial"/>
          <w:snapToGrid w:val="0"/>
          <w:szCs w:val="20"/>
          <w:lang w:eastAsia="ru-RU"/>
        </w:rPr>
        <w:t xml:space="preserve"> </w:t>
      </w:r>
      <w:r w:rsidRPr="00A63653">
        <w:rPr>
          <w:rFonts w:ascii="Arial" w:eastAsia="Times New Roman" w:hAnsi="Arial" w:cs="Arial"/>
          <w:snapToGrid w:val="0"/>
          <w:szCs w:val="20"/>
          <w:lang w:eastAsia="ru-RU"/>
        </w:rPr>
        <w:t xml:space="preserve">ВЗАМЕН ГОСТ </w:t>
      </w:r>
      <w:r w:rsidRPr="00A63653">
        <w:rPr>
          <w:rFonts w:ascii="Arial" w:eastAsia="Times New Roman" w:hAnsi="Arial" w:cs="Arial"/>
          <w:snapToGrid w:val="0"/>
          <w:szCs w:val="20"/>
          <w:lang w:val="en-US" w:eastAsia="ru-RU"/>
        </w:rPr>
        <w:t>IEC</w:t>
      </w:r>
      <w:r w:rsidRPr="006A6916">
        <w:rPr>
          <w:rFonts w:ascii="Arial" w:eastAsia="Times New Roman" w:hAnsi="Arial" w:cs="Arial"/>
          <w:snapToGrid w:val="0"/>
          <w:szCs w:val="20"/>
          <w:lang w:eastAsia="ru-RU"/>
        </w:rPr>
        <w:t xml:space="preserve"> 60335-2-</w:t>
      </w:r>
      <w:r w:rsidR="009B1DB9" w:rsidRPr="00F67C4A">
        <w:rPr>
          <w:rFonts w:ascii="Arial" w:eastAsia="Times New Roman" w:hAnsi="Arial" w:cs="Arial"/>
          <w:snapToGrid w:val="0"/>
          <w:szCs w:val="20"/>
          <w:lang w:eastAsia="ru-RU"/>
        </w:rPr>
        <w:t>34</w:t>
      </w:r>
      <w:r w:rsidRPr="006A6916">
        <w:rPr>
          <w:rFonts w:ascii="Arial" w:eastAsia="Times New Roman" w:hAnsi="Arial" w:cs="Arial"/>
          <w:snapToGrid w:val="0"/>
          <w:szCs w:val="20"/>
          <w:lang w:eastAsia="ru-RU"/>
        </w:rPr>
        <w:t>–201</w:t>
      </w:r>
      <w:r w:rsidR="009B1DB9" w:rsidRPr="00F67C4A">
        <w:rPr>
          <w:rFonts w:ascii="Arial" w:eastAsia="Times New Roman" w:hAnsi="Arial" w:cs="Arial"/>
          <w:snapToGrid w:val="0"/>
          <w:szCs w:val="20"/>
          <w:lang w:eastAsia="ru-RU"/>
        </w:rPr>
        <w:t>6</w:t>
      </w:r>
    </w:p>
    <w:p w14:paraId="5A57A468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6F4B10F4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2DD6656A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14FD6841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589549CC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</w:p>
    <w:p w14:paraId="723CFC2F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Cs w:val="20"/>
          <w:lang w:eastAsia="ru-RU"/>
        </w:rPr>
      </w:pPr>
      <w:r w:rsidRPr="00577BE0">
        <w:rPr>
          <w:rFonts w:ascii="Arial" w:eastAsia="Times New Roman" w:hAnsi="Arial" w:cs="Arial"/>
          <w:i/>
          <w:iCs/>
          <w:szCs w:val="20"/>
          <w:lang w:eastAsia="ru-RU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28A3988D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szCs w:val="20"/>
          <w:lang w:eastAsia="ru-RU"/>
        </w:rPr>
      </w:pPr>
      <w:r w:rsidRPr="00577BE0">
        <w:rPr>
          <w:rFonts w:ascii="Arial" w:eastAsia="Times New Roman" w:hAnsi="Arial" w:cs="Arial"/>
          <w:i/>
          <w:iCs/>
          <w:szCs w:val="20"/>
          <w:lang w:eastAsia="ru-RU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27202E45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189BC6C4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2B24FB6F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44CEADF0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47F39725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536B12A4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4DB6EE6D" w14:textId="77777777" w:rsidR="00577BE0" w:rsidRPr="00577BE0" w:rsidRDefault="00577BE0" w:rsidP="00577BE0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</w:p>
    <w:p w14:paraId="7DE5A50F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0"/>
          <w:lang w:eastAsia="ru-RU"/>
        </w:rPr>
      </w:pPr>
      <w:r w:rsidRPr="00577BE0">
        <w:rPr>
          <w:rFonts w:ascii="Arial" w:eastAsia="Times New Roman" w:hAnsi="Arial" w:cs="Arial"/>
          <w:szCs w:val="20"/>
          <w:lang w:eastAsia="ru-RU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(государственным) органам по стандартизации этих государств</w:t>
      </w:r>
    </w:p>
    <w:p w14:paraId="6DFA2C01" w14:textId="77777777" w:rsidR="00577BE0" w:rsidRPr="00577BE0" w:rsidRDefault="00577BE0" w:rsidP="00577BE0">
      <w:pPr>
        <w:widowControl w:val="0"/>
        <w:spacing w:after="0" w:line="360" w:lineRule="auto"/>
        <w:ind w:firstLine="708"/>
        <w:jc w:val="both"/>
        <w:rPr>
          <w:rFonts w:ascii="Calibri" w:eastAsia="Times New Roman" w:hAnsi="Calibri" w:cs="Times New Roman"/>
          <w:lang w:eastAsia="ru-RU"/>
        </w:rPr>
      </w:pPr>
    </w:p>
    <w:p w14:paraId="3177106F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napToGrid w:val="0"/>
          <w:lang w:eastAsia="ar-SA"/>
        </w:rPr>
        <w:sectPr w:rsidR="00577BE0" w:rsidRPr="00577BE0" w:rsidSect="00B53D3C">
          <w:headerReference w:type="even" r:id="rId9"/>
          <w:headerReference w:type="default" r:id="rId10"/>
          <w:footerReference w:type="even" r:id="rId11"/>
          <w:footerReference w:type="default" r:id="rId12"/>
          <w:footnotePr>
            <w:numRestart w:val="eachPage"/>
          </w:footnotePr>
          <w:pgSz w:w="11920" w:h="16860"/>
          <w:pgMar w:top="1134" w:right="851" w:bottom="1134" w:left="1134" w:header="993" w:footer="624" w:gutter="0"/>
          <w:pgNumType w:fmt="upperRoman" w:start="1"/>
          <w:cols w:space="720"/>
          <w:titlePg/>
          <w:docGrid w:linePitch="326"/>
        </w:sectPr>
      </w:pPr>
    </w:p>
    <w:tbl>
      <w:tblPr>
        <w:tblW w:w="1009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5987"/>
        <w:gridCol w:w="2694"/>
      </w:tblGrid>
      <w:tr w:rsidR="00577BE0" w:rsidRPr="00577BE0" w14:paraId="0B8D14CC" w14:textId="77777777" w:rsidTr="009B1DB9">
        <w:trPr>
          <w:trHeight w:val="517"/>
        </w:trPr>
        <w:tc>
          <w:tcPr>
            <w:tcW w:w="10099" w:type="dxa"/>
            <w:gridSpan w:val="3"/>
            <w:tcBorders>
              <w:top w:val="single" w:sz="24" w:space="0" w:color="auto"/>
              <w:bottom w:val="single" w:sz="4" w:space="0" w:color="auto"/>
            </w:tcBorders>
          </w:tcPr>
          <w:p w14:paraId="3FBE45B8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spacing w:val="-10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bCs/>
                <w:snapToGrid w:val="0"/>
                <w:spacing w:val="-10"/>
                <w:lang w:eastAsia="ar-SA"/>
              </w:rPr>
              <w:lastRenderedPageBreak/>
              <w:t>МЕЖГОСУДАРСТВЕННЫЙ СОВЕТ ПО СТАНДАРТИЗАЦИИ, МЕТРОЛОГИИ И СЕРТИФИКАЦИИ</w:t>
            </w:r>
          </w:p>
          <w:p w14:paraId="0185840E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</w:pP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(</w:t>
            </w: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МГС</w:t>
            </w: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)</w:t>
            </w:r>
          </w:p>
          <w:p w14:paraId="7A27C940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aps/>
                <w:lang w:val="en-US" w:eastAsia="ar-SA"/>
              </w:rPr>
            </w:pPr>
            <w:r w:rsidRPr="00577BE0">
              <w:rPr>
                <w:rFonts w:ascii="Arial" w:eastAsia="Times New Roman" w:hAnsi="Arial" w:cs="Arial"/>
                <w:b/>
                <w:bCs/>
                <w:lang w:val="en-US" w:eastAsia="ar-SA"/>
              </w:rPr>
              <w:t xml:space="preserve">INTERSTATE COUNCIL FOR </w:t>
            </w:r>
            <w:r w:rsidRPr="00577BE0">
              <w:rPr>
                <w:rFonts w:ascii="Arial" w:eastAsia="Times New Roman" w:hAnsi="Arial" w:cs="Arial"/>
                <w:b/>
                <w:bCs/>
                <w:caps/>
                <w:lang w:val="en-US" w:eastAsia="ar-SA"/>
              </w:rPr>
              <w:t>standardization, metrology and certification</w:t>
            </w:r>
          </w:p>
          <w:p w14:paraId="636096FB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snapToGrid w:val="0"/>
                <w:u w:val="single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(</w:t>
            </w: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val="en-US" w:eastAsia="ar-SA"/>
              </w:rPr>
              <w:t>ISC</w:t>
            </w:r>
            <w:r w:rsidRPr="00577BE0">
              <w:rPr>
                <w:rFonts w:ascii="Arial" w:eastAsia="Times New Roman" w:hAnsi="Arial" w:cs="Arial"/>
                <w:b/>
                <w:bCs/>
                <w:snapToGrid w:val="0"/>
                <w:lang w:eastAsia="ar-SA"/>
              </w:rPr>
              <w:t>)</w:t>
            </w:r>
          </w:p>
        </w:tc>
      </w:tr>
      <w:tr w:rsidR="00577BE0" w:rsidRPr="00577BE0" w14:paraId="3FED5B42" w14:textId="77777777" w:rsidTr="009B1DB9">
        <w:trPr>
          <w:trHeight w:val="2639"/>
        </w:trPr>
        <w:tc>
          <w:tcPr>
            <w:tcW w:w="1418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3E638205" w14:textId="77777777" w:rsidR="00577BE0" w:rsidRPr="00577BE0" w:rsidRDefault="00577BE0" w:rsidP="00577BE0">
            <w:pPr>
              <w:widowControl w:val="0"/>
              <w:spacing w:after="0" w:line="360" w:lineRule="auto"/>
              <w:ind w:firstLine="142"/>
              <w:jc w:val="center"/>
              <w:rPr>
                <w:rFonts w:ascii="Arial" w:eastAsia="Times New Roman" w:hAnsi="Arial" w:cs="Arial"/>
                <w:sz w:val="28"/>
                <w:szCs w:val="20"/>
                <w:lang w:eastAsia="ar-SA"/>
              </w:rPr>
            </w:pPr>
          </w:p>
        </w:tc>
        <w:tc>
          <w:tcPr>
            <w:tcW w:w="5987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0A7FBE3B" w14:textId="77777777" w:rsidR="00577BE0" w:rsidRPr="00577BE0" w:rsidRDefault="00577BE0" w:rsidP="00577BE0">
            <w:pPr>
              <w:widowControl w:val="0"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32"/>
                <w:szCs w:val="20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0"/>
                <w:lang w:eastAsia="ar-SA"/>
              </w:rPr>
              <w:t>М Е Ж Г О С У Д А Р С Т В Е Н Н Ы Й</w:t>
            </w:r>
          </w:p>
          <w:p w14:paraId="61B18AB0" w14:textId="77777777" w:rsidR="00577BE0" w:rsidRPr="00577BE0" w:rsidRDefault="00577BE0" w:rsidP="00577BE0">
            <w:pPr>
              <w:widowControl w:val="0"/>
              <w:snapToGrid w:val="0"/>
              <w:spacing w:after="0" w:line="360" w:lineRule="auto"/>
              <w:jc w:val="center"/>
              <w:rPr>
                <w:rFonts w:ascii="Arial" w:eastAsia="Times New Roman" w:hAnsi="Arial" w:cs="Arial"/>
                <w:sz w:val="32"/>
                <w:szCs w:val="20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0"/>
                <w:lang w:eastAsia="ar-SA"/>
              </w:rPr>
              <w:t>С Т А Н Д А Р Т</w:t>
            </w:r>
          </w:p>
        </w:tc>
        <w:tc>
          <w:tcPr>
            <w:tcW w:w="2694" w:type="dxa"/>
            <w:tcBorders>
              <w:top w:val="single" w:sz="24" w:space="0" w:color="auto"/>
              <w:bottom w:val="single" w:sz="18" w:space="0" w:color="auto"/>
            </w:tcBorders>
            <w:vAlign w:val="center"/>
          </w:tcPr>
          <w:p w14:paraId="7322770C" w14:textId="77777777" w:rsidR="00577BE0" w:rsidRPr="00577BE0" w:rsidRDefault="00577BE0" w:rsidP="00577BE0">
            <w:pPr>
              <w:widowControl w:val="0"/>
              <w:tabs>
                <w:tab w:val="left" w:pos="317"/>
              </w:tabs>
              <w:autoSpaceDE w:val="0"/>
              <w:snapToGrid w:val="0"/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</w:p>
          <w:p w14:paraId="0C3E03E5" w14:textId="77777777" w:rsidR="00577BE0" w:rsidRPr="00577BE0" w:rsidRDefault="00577BE0" w:rsidP="00577BE0">
            <w:pPr>
              <w:widowControl w:val="0"/>
              <w:tabs>
                <w:tab w:val="left" w:pos="317"/>
              </w:tabs>
              <w:autoSpaceDE w:val="0"/>
              <w:snapToGrid w:val="0"/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ГОСТ</w:t>
            </w:r>
          </w:p>
          <w:p w14:paraId="42281779" w14:textId="708D0D62" w:rsidR="00577BE0" w:rsidRPr="00577BE0" w:rsidRDefault="00577BE0" w:rsidP="00577BE0">
            <w:pPr>
              <w:widowControl w:val="0"/>
              <w:tabs>
                <w:tab w:val="left" w:pos="317"/>
              </w:tabs>
              <w:autoSpaceDE w:val="0"/>
              <w:snapToGrid w:val="0"/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val="en-US" w:eastAsia="ar-SA"/>
              </w:rPr>
              <w:t>IEC</w:t>
            </w: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 xml:space="preserve"> 60335-</w:t>
            </w:r>
            <w:r w:rsidR="00A63653">
              <w:rPr>
                <w:rFonts w:ascii="Arial" w:eastAsia="Times New Roman" w:hAnsi="Arial" w:cs="Arial"/>
                <w:b/>
                <w:sz w:val="32"/>
                <w:szCs w:val="28"/>
                <w:lang w:val="en-US" w:eastAsia="ar-SA"/>
              </w:rPr>
              <w:t>2-</w:t>
            </w:r>
            <w:r w:rsidR="009B1DB9">
              <w:rPr>
                <w:rFonts w:ascii="Arial" w:eastAsia="Times New Roman" w:hAnsi="Arial" w:cs="Arial"/>
                <w:b/>
                <w:sz w:val="32"/>
                <w:szCs w:val="28"/>
                <w:lang w:val="en-US" w:eastAsia="ar-SA"/>
              </w:rPr>
              <w:t>34</w:t>
            </w: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–</w:t>
            </w:r>
          </w:p>
          <w:p w14:paraId="1719480A" w14:textId="77777777" w:rsidR="00577BE0" w:rsidRPr="00577BE0" w:rsidRDefault="00577BE0" w:rsidP="00577BE0">
            <w:pPr>
              <w:widowControl w:val="0"/>
              <w:spacing w:after="0" w:line="360" w:lineRule="auto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577BE0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202_</w:t>
            </w:r>
          </w:p>
        </w:tc>
      </w:tr>
    </w:tbl>
    <w:p w14:paraId="0FD2D297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25E595A4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73AA838D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6F85A34B" w14:textId="77777777" w:rsidR="00577BE0" w:rsidRPr="00577BE0" w:rsidRDefault="0064518A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>БЫТОВЫЕ И АНАЛОГИЧНЫЕ ЭЛЕКТРИЧЕСКИЕ ПРИБОРЫ.</w:t>
      </w:r>
    </w:p>
    <w:p w14:paraId="74D663D0" w14:textId="77777777" w:rsidR="00577BE0" w:rsidRPr="00577BE0" w:rsidRDefault="0064518A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>БЕЗОПАСНОСТЬ</w:t>
      </w:r>
    </w:p>
    <w:p w14:paraId="5FC00E3C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65EEEE62" w14:textId="54C76AAF" w:rsidR="00577BE0" w:rsidRPr="009B1DB9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577BE0">
        <w:rPr>
          <w:rFonts w:ascii="Arial" w:eastAsia="Times New Roman" w:hAnsi="Arial" w:cs="Arial"/>
          <w:b/>
          <w:spacing w:val="40"/>
          <w:sz w:val="32"/>
          <w:szCs w:val="32"/>
          <w:lang w:eastAsia="ru-RU"/>
        </w:rPr>
        <w:t>Часть</w:t>
      </w:r>
      <w:r w:rsidRPr="00577BE0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A63653" w:rsidRPr="00A63653">
        <w:rPr>
          <w:rFonts w:ascii="Arial" w:eastAsia="Times New Roman" w:hAnsi="Arial" w:cs="Arial"/>
          <w:b/>
          <w:sz w:val="32"/>
          <w:szCs w:val="32"/>
          <w:lang w:eastAsia="ru-RU"/>
        </w:rPr>
        <w:t>2-</w:t>
      </w:r>
      <w:r w:rsidR="009B1DB9" w:rsidRPr="009B1DB9">
        <w:rPr>
          <w:rFonts w:ascii="Arial" w:eastAsia="Times New Roman" w:hAnsi="Arial" w:cs="Arial"/>
          <w:b/>
          <w:sz w:val="32"/>
          <w:szCs w:val="32"/>
          <w:lang w:eastAsia="ru-RU"/>
        </w:rPr>
        <w:t>34</w:t>
      </w:r>
    </w:p>
    <w:p w14:paraId="1A3C1699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14:paraId="0E3B9BC4" w14:textId="31B495B6" w:rsidR="00577BE0" w:rsidRPr="00577BE0" w:rsidRDefault="00A63653" w:rsidP="00577BE0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8"/>
          <w:szCs w:val="32"/>
          <w:lang w:eastAsia="ar-SA"/>
        </w:rPr>
      </w:pPr>
      <w:r w:rsidRPr="00E60C2C">
        <w:rPr>
          <w:rFonts w:ascii="Arial" w:eastAsia="Times New Roman" w:hAnsi="Arial" w:cs="Arial"/>
          <w:b/>
          <w:sz w:val="32"/>
          <w:szCs w:val="32"/>
          <w:lang w:eastAsia="ru-RU"/>
        </w:rPr>
        <w:t>Частные требования к</w:t>
      </w:r>
      <w:r w:rsidR="009B1DB9" w:rsidRPr="00E60C2C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</w:t>
      </w:r>
      <w:r w:rsidR="009B1DB9" w:rsidRPr="009B1DB9">
        <w:rPr>
          <w:rFonts w:ascii="Arial" w:eastAsia="Times New Roman" w:hAnsi="Arial" w:cs="Arial"/>
          <w:b/>
          <w:sz w:val="32"/>
          <w:szCs w:val="32"/>
          <w:lang w:eastAsia="ru-RU"/>
        </w:rPr>
        <w:t>мотор-компрессорам</w:t>
      </w:r>
    </w:p>
    <w:p w14:paraId="1FD359D0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14:paraId="0A294F77" w14:textId="12CD2B48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(</w:t>
      </w:r>
      <w:r w:rsidRPr="00577BE0">
        <w:rPr>
          <w:rFonts w:ascii="Arial" w:eastAsia="Times New Roman" w:hAnsi="Arial" w:cs="Arial"/>
          <w:b/>
          <w:sz w:val="24"/>
          <w:szCs w:val="24"/>
          <w:lang w:val="en-US" w:eastAsia="ar-SA"/>
        </w:rPr>
        <w:t>IE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С 60335-</w:t>
      </w:r>
      <w:r w:rsidR="00A63653" w:rsidRPr="006A6916">
        <w:rPr>
          <w:rFonts w:ascii="Arial" w:eastAsia="Times New Roman" w:hAnsi="Arial" w:cs="Arial"/>
          <w:b/>
          <w:sz w:val="24"/>
          <w:szCs w:val="24"/>
          <w:lang w:eastAsia="ar-SA"/>
        </w:rPr>
        <w:t>2-</w:t>
      </w:r>
      <w:r w:rsidR="009B1DB9" w:rsidRPr="009B1DB9">
        <w:rPr>
          <w:rFonts w:ascii="Arial" w:eastAsia="Times New Roman" w:hAnsi="Arial" w:cs="Arial"/>
          <w:b/>
          <w:sz w:val="24"/>
          <w:szCs w:val="24"/>
          <w:lang w:eastAsia="ar-SA"/>
        </w:rPr>
        <w:t>34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:20</w:t>
      </w:r>
      <w:r w:rsidR="009B1DB9" w:rsidRPr="00F67C4A">
        <w:rPr>
          <w:rFonts w:ascii="Arial" w:eastAsia="Times New Roman" w:hAnsi="Arial" w:cs="Arial"/>
          <w:b/>
          <w:sz w:val="24"/>
          <w:szCs w:val="24"/>
          <w:lang w:eastAsia="ar-SA"/>
        </w:rPr>
        <w:t>21</w:t>
      </w: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, </w:t>
      </w:r>
      <w:r w:rsidRPr="00577BE0">
        <w:rPr>
          <w:rFonts w:ascii="Arial" w:eastAsia="Times New Roman" w:hAnsi="Arial" w:cs="Arial"/>
          <w:b/>
          <w:bCs/>
          <w:sz w:val="24"/>
          <w:szCs w:val="24"/>
          <w:lang w:val="en-US" w:eastAsia="ar-SA"/>
        </w:rPr>
        <w:t>IDT</w:t>
      </w: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)</w:t>
      </w:r>
    </w:p>
    <w:p w14:paraId="6DDA45F8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69BB2EB5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4CFBBA15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701E99C8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577BE0">
        <w:rPr>
          <w:rFonts w:ascii="Arial" w:eastAsia="Times New Roman" w:hAnsi="Arial" w:cs="Arial"/>
          <w:i/>
          <w:sz w:val="24"/>
          <w:szCs w:val="24"/>
          <w:lang w:eastAsia="ru-RU"/>
        </w:rPr>
        <w:t>(Проект, первая редакция)</w:t>
      </w:r>
    </w:p>
    <w:p w14:paraId="60FE8BE9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ru-RU"/>
        </w:rPr>
      </w:pPr>
    </w:p>
    <w:p w14:paraId="204A4609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5C6D7952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6ED42583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Calibri" w:hAnsi="Arial" w:cs="Arial"/>
          <w:b/>
          <w:bCs/>
          <w:sz w:val="20"/>
          <w:szCs w:val="20"/>
          <w:lang w:eastAsia="ru-RU"/>
        </w:rPr>
      </w:pPr>
    </w:p>
    <w:p w14:paraId="5BB013EA" w14:textId="77777777" w:rsidR="00577BE0" w:rsidRPr="00577BE0" w:rsidRDefault="00577BE0" w:rsidP="00577BE0">
      <w:pPr>
        <w:widowControl w:val="0"/>
        <w:tabs>
          <w:tab w:val="center" w:pos="5102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Москва</w:t>
      </w:r>
    </w:p>
    <w:p w14:paraId="0CF8E5A2" w14:textId="77777777" w:rsidR="00577BE0" w:rsidRPr="00577BE0" w:rsidRDefault="00577BE0" w:rsidP="00577BE0">
      <w:pPr>
        <w:widowControl w:val="0"/>
        <w:tabs>
          <w:tab w:val="left" w:pos="2310"/>
          <w:tab w:val="center" w:pos="5102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Российский институт стандартизации</w:t>
      </w:r>
    </w:p>
    <w:p w14:paraId="438E215D" w14:textId="77777777" w:rsidR="00577BE0" w:rsidRPr="00577BE0" w:rsidRDefault="00577BE0" w:rsidP="00577BE0">
      <w:pPr>
        <w:widowControl w:val="0"/>
        <w:tabs>
          <w:tab w:val="left" w:pos="2310"/>
          <w:tab w:val="center" w:pos="5102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202_</w:t>
      </w:r>
      <w:r w:rsidRPr="00577BE0">
        <w:rPr>
          <w:rFonts w:ascii="Arial" w:eastAsia="Times New Roman" w:hAnsi="Arial" w:cs="Arial"/>
          <w:b/>
          <w:bCs/>
          <w:sz w:val="28"/>
          <w:szCs w:val="24"/>
          <w:lang w:eastAsia="ar-SA"/>
        </w:rPr>
        <w:br w:type="page"/>
      </w:r>
    </w:p>
    <w:p w14:paraId="3EA2B863" w14:textId="77777777" w:rsidR="00577BE0" w:rsidRPr="00577BE0" w:rsidRDefault="00577BE0" w:rsidP="00577BE0">
      <w:pPr>
        <w:widowControl w:val="0"/>
        <w:tabs>
          <w:tab w:val="left" w:pos="2310"/>
          <w:tab w:val="center" w:pos="5102"/>
        </w:tabs>
        <w:spacing w:after="0" w:line="36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bCs/>
          <w:sz w:val="24"/>
          <w:szCs w:val="24"/>
          <w:lang w:eastAsia="ar-SA"/>
        </w:rPr>
        <w:lastRenderedPageBreak/>
        <w:t>Предисловие</w:t>
      </w:r>
    </w:p>
    <w:p w14:paraId="0388925F" w14:textId="77777777" w:rsidR="00577BE0" w:rsidRPr="00577BE0" w:rsidRDefault="00577BE0" w:rsidP="00577BE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29640946" w14:textId="77777777" w:rsidR="00577BE0" w:rsidRPr="00577BE0" w:rsidRDefault="00577BE0" w:rsidP="00577BE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eastAsia="Times New Roman" w:hAnsi="Arial" w:cs="Arial"/>
          <w:lang w:eastAsia="ar-SA"/>
        </w:rPr>
      </w:pPr>
    </w:p>
    <w:p w14:paraId="7DC49632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lang w:eastAsia="ar-SA"/>
        </w:rPr>
      </w:pPr>
      <w:r w:rsidRPr="00577BE0">
        <w:rPr>
          <w:rFonts w:ascii="Arial" w:eastAsia="Times New Roman" w:hAnsi="Arial" w:cs="Arial"/>
          <w:b/>
          <w:bCs/>
          <w:lang w:eastAsia="ar-SA"/>
        </w:rPr>
        <w:t>Сведения о стандарте</w:t>
      </w:r>
    </w:p>
    <w:p w14:paraId="79C2FF36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Cs/>
          <w:lang w:eastAsia="ar-SA"/>
        </w:rPr>
      </w:pPr>
      <w:r w:rsidRPr="00577BE0">
        <w:rPr>
          <w:rFonts w:ascii="Arial" w:eastAsia="Times New Roman" w:hAnsi="Arial" w:cs="Arial"/>
          <w:lang w:eastAsia="ru-RU"/>
        </w:rPr>
        <w:t>1 ПОДГОТОВЛЕН Обществом с ограниченной ответственностью Научно-методический центр «Электромагнитная совместимость» (ООО «НМЦ ЭМС»)</w:t>
      </w:r>
      <w:r w:rsidRPr="00577BE0">
        <w:rPr>
          <w:rFonts w:ascii="Arial" w:eastAsia="Times New Roman" w:hAnsi="Arial" w:cs="Arial"/>
          <w:bCs/>
          <w:lang w:eastAsia="ar-SA"/>
        </w:rPr>
        <w:t xml:space="preserve"> на основе собственного перевода на русский язык англоязычной версии стандарта, указанного в пункте 5.</w:t>
      </w:r>
    </w:p>
    <w:p w14:paraId="48C5AEFB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bCs/>
          <w:lang w:eastAsia="ar-SA"/>
        </w:rPr>
        <w:t>2</w:t>
      </w:r>
      <w:r w:rsidRPr="00577BE0">
        <w:rPr>
          <w:rFonts w:ascii="Arial" w:eastAsia="Times New Roman" w:hAnsi="Arial" w:cs="Arial"/>
          <w:bCs/>
          <w:lang w:val="en-US" w:eastAsia="ar-SA"/>
        </w:rPr>
        <w:t> </w:t>
      </w:r>
      <w:r w:rsidRPr="00577BE0">
        <w:rPr>
          <w:rFonts w:ascii="Arial" w:eastAsia="Times New Roman" w:hAnsi="Arial" w:cs="Arial"/>
          <w:lang w:eastAsia="ar-SA"/>
        </w:rPr>
        <w:t xml:space="preserve">ВНЕСЕН Федеральным агентством по техническому регулированию и метрологии </w:t>
      </w:r>
    </w:p>
    <w:p w14:paraId="62D6B078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 xml:space="preserve">3 ПРИНЯТ Межгосударственным советом по стандартизации, метрологии и сертификации </w:t>
      </w:r>
      <w:r w:rsidRPr="00577BE0">
        <w:rPr>
          <w:rFonts w:ascii="Arial" w:eastAsia="Times New Roman" w:hAnsi="Arial" w:cs="Arial"/>
          <w:lang w:eastAsia="ru-RU"/>
        </w:rPr>
        <w:t>(протокол от                                     202_ г. №                          )</w:t>
      </w:r>
    </w:p>
    <w:p w14:paraId="613CCAE7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996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55"/>
        <w:gridCol w:w="1866"/>
        <w:gridCol w:w="4996"/>
      </w:tblGrid>
      <w:tr w:rsidR="00577BE0" w:rsidRPr="00577BE0" w14:paraId="65C70896" w14:textId="77777777" w:rsidTr="007473F5">
        <w:trPr>
          <w:trHeight w:val="2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440DB8D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Краткое наименование страны по МК (ISO 3166) 004–97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733B60B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Код страны по МК (ISO 3166) 004–97</w:t>
            </w:r>
          </w:p>
        </w:tc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5DBADB9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 xml:space="preserve">Сокращенное наименование </w:t>
            </w:r>
          </w:p>
          <w:p w14:paraId="27A45113" w14:textId="77777777" w:rsidR="00577BE0" w:rsidRPr="00577BE0" w:rsidRDefault="00577BE0" w:rsidP="00577BE0">
            <w:pPr>
              <w:widowControl w:val="0"/>
              <w:spacing w:after="0" w:line="360" w:lineRule="auto"/>
              <w:jc w:val="center"/>
              <w:rPr>
                <w:rFonts w:ascii="Arial" w:eastAsia="Times New Roman" w:hAnsi="Arial" w:cs="Arial"/>
                <w:snapToGrid w:val="0"/>
                <w:lang w:eastAsia="ru-RU"/>
              </w:rPr>
            </w:pPr>
            <w:r w:rsidRPr="00577BE0">
              <w:rPr>
                <w:rFonts w:ascii="Arial" w:eastAsia="Times New Roman" w:hAnsi="Arial" w:cs="Arial"/>
                <w:snapToGrid w:val="0"/>
                <w:lang w:eastAsia="ru-RU"/>
              </w:rPr>
              <w:t>национального органа по стандартизации</w:t>
            </w:r>
          </w:p>
        </w:tc>
      </w:tr>
      <w:tr w:rsidR="00577BE0" w:rsidRPr="00577BE0" w14:paraId="7C46B5CB" w14:textId="77777777" w:rsidTr="007473F5">
        <w:trPr>
          <w:trHeight w:val="50"/>
        </w:trPr>
        <w:tc>
          <w:tcPr>
            <w:tcW w:w="305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A155A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Азербайджан</w:t>
            </w:r>
          </w:p>
        </w:tc>
        <w:tc>
          <w:tcPr>
            <w:tcW w:w="1866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5FEED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AZ</w:t>
            </w:r>
          </w:p>
        </w:tc>
        <w:tc>
          <w:tcPr>
            <w:tcW w:w="499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5A7BA7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 xml:space="preserve">Азстандарт </w:t>
            </w:r>
          </w:p>
        </w:tc>
      </w:tr>
      <w:tr w:rsidR="00577BE0" w:rsidRPr="00577BE0" w14:paraId="0AD9B5B0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B91DF7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Армения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BF51E4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AM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B5646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ЗАО «Национальный орган по стандартизации и метрологии» Республики Армения</w:t>
            </w:r>
          </w:p>
        </w:tc>
      </w:tr>
      <w:tr w:rsidR="00577BE0" w:rsidRPr="00577BE0" w14:paraId="745581DF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1BD47D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697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Беларусь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B3980E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BY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DCFFFD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Госстандарт Республики Беларусь</w:t>
            </w:r>
          </w:p>
        </w:tc>
      </w:tr>
      <w:tr w:rsidR="00577BE0" w:rsidRPr="00577BE0" w14:paraId="7F67B71D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6436A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Грузия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9295FE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GE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90F084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Грузстандарт</w:t>
            </w:r>
          </w:p>
        </w:tc>
      </w:tr>
      <w:tr w:rsidR="00577BE0" w:rsidRPr="00577BE0" w14:paraId="354096D9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E8D87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Казахстан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C4E356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KZ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52241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Госстандарт Республики Казахстан</w:t>
            </w:r>
          </w:p>
        </w:tc>
      </w:tr>
      <w:tr w:rsidR="00577BE0" w:rsidRPr="00577BE0" w14:paraId="40E5ED60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E7D7A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Киргизия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48ECD3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KG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B2153E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Кыргызстандарт</w:t>
            </w:r>
          </w:p>
        </w:tc>
      </w:tr>
      <w:tr w:rsidR="00577BE0" w:rsidRPr="00577BE0" w14:paraId="774069DE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D04D79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Молдова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38ED62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MD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F7749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 xml:space="preserve">Институт стандартизации Молдовы </w:t>
            </w:r>
          </w:p>
        </w:tc>
      </w:tr>
      <w:tr w:rsidR="00577BE0" w:rsidRPr="00577BE0" w14:paraId="0F204B0C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2A5FA8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Россия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A4B387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RU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8839DB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Росстандарт</w:t>
            </w:r>
          </w:p>
        </w:tc>
      </w:tr>
      <w:tr w:rsidR="00577BE0" w:rsidRPr="00577BE0" w14:paraId="6F3C47CE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BBF95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Таджикистан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21A81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TJ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3B83CD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Таджикстандарт</w:t>
            </w:r>
          </w:p>
        </w:tc>
      </w:tr>
      <w:tr w:rsidR="00577BE0" w:rsidRPr="00577BE0" w14:paraId="75A98A5B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B9F3F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Туркмения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39260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TM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73C06A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Главгосслужба «Туркменстандартлары»</w:t>
            </w:r>
          </w:p>
        </w:tc>
      </w:tr>
      <w:tr w:rsidR="00577BE0" w:rsidRPr="00577BE0" w14:paraId="361E5E40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2DBBD3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ar-SA"/>
              </w:rPr>
              <w:t>Узбекистан</w:t>
            </w:r>
          </w:p>
        </w:tc>
        <w:tc>
          <w:tcPr>
            <w:tcW w:w="18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8B3D6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UZ</w:t>
            </w:r>
          </w:p>
        </w:tc>
        <w:tc>
          <w:tcPr>
            <w:tcW w:w="499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BEA721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ar-SA"/>
              </w:rPr>
              <w:t>Узстандарт</w:t>
            </w:r>
          </w:p>
        </w:tc>
      </w:tr>
      <w:tr w:rsidR="00577BE0" w:rsidRPr="00577BE0" w14:paraId="376EACBF" w14:textId="77777777" w:rsidTr="007473F5">
        <w:trPr>
          <w:trHeight w:val="20"/>
        </w:trPr>
        <w:tc>
          <w:tcPr>
            <w:tcW w:w="3055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129F1B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Украина</w:t>
            </w:r>
          </w:p>
        </w:tc>
        <w:tc>
          <w:tcPr>
            <w:tcW w:w="186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36EB130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0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UA</w:t>
            </w:r>
          </w:p>
        </w:tc>
        <w:tc>
          <w:tcPr>
            <w:tcW w:w="49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06B3B" w14:textId="77777777" w:rsidR="00577BE0" w:rsidRPr="00577BE0" w:rsidRDefault="00577BE0" w:rsidP="00577BE0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577BE0">
              <w:rPr>
                <w:rFonts w:ascii="Arial" w:eastAsia="Times New Roman" w:hAnsi="Arial" w:cs="Arial"/>
                <w:lang w:eastAsia="ru-RU"/>
              </w:rPr>
              <w:t>Минэкономразвития Украины</w:t>
            </w:r>
          </w:p>
        </w:tc>
      </w:tr>
    </w:tbl>
    <w:p w14:paraId="2BE5EDF6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2EE6B04A" w14:textId="19DE9C6C" w:rsidR="00577BE0" w:rsidRPr="00577BE0" w:rsidRDefault="00577BE0" w:rsidP="00577BE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 xml:space="preserve">4 Приказом Федерального агентства по техническому регулированию и метрологии </w:t>
      </w:r>
      <w:r w:rsidRPr="00577BE0">
        <w:rPr>
          <w:rFonts w:ascii="Arial" w:eastAsia="Times New Roman" w:hAnsi="Arial" w:cs="Arial"/>
          <w:lang w:eastAsia="ar-SA"/>
        </w:rPr>
        <w:br/>
        <w:t xml:space="preserve">от                                       г. №                  межгосударственный стандарт </w:t>
      </w:r>
      <w:r w:rsidR="009B1DB9">
        <w:rPr>
          <w:rFonts w:ascii="Arial" w:eastAsia="Times New Roman" w:hAnsi="Arial" w:cs="Arial"/>
          <w:lang w:eastAsia="ar-SA"/>
        </w:rPr>
        <w:br/>
      </w:r>
      <w:r w:rsidRPr="00577BE0">
        <w:rPr>
          <w:rFonts w:ascii="Arial" w:eastAsia="Times New Roman" w:hAnsi="Arial" w:cs="Arial"/>
          <w:lang w:eastAsia="ar-SA"/>
        </w:rPr>
        <w:t>ГОСТ </w:t>
      </w:r>
      <w:r w:rsidRPr="00577BE0">
        <w:rPr>
          <w:rFonts w:ascii="Arial" w:eastAsia="Times New Roman" w:hAnsi="Arial" w:cs="Arial"/>
          <w:lang w:val="en-US" w:eastAsia="ar-SA"/>
        </w:rPr>
        <w:t>IEC</w:t>
      </w:r>
      <w:r w:rsidRPr="00577BE0">
        <w:rPr>
          <w:rFonts w:ascii="Arial" w:eastAsia="Times New Roman" w:hAnsi="Arial" w:cs="Arial"/>
          <w:lang w:eastAsia="ar-SA"/>
        </w:rPr>
        <w:t xml:space="preserve"> 60335-</w:t>
      </w:r>
      <w:r w:rsidR="002E6636">
        <w:rPr>
          <w:rFonts w:ascii="Arial" w:eastAsia="Times New Roman" w:hAnsi="Arial" w:cs="Arial"/>
          <w:lang w:eastAsia="ar-SA"/>
        </w:rPr>
        <w:t>2-</w:t>
      </w:r>
      <w:r w:rsidR="009B1DB9" w:rsidRPr="009B1DB9">
        <w:rPr>
          <w:rFonts w:ascii="Arial" w:eastAsia="Times New Roman" w:hAnsi="Arial" w:cs="Arial"/>
          <w:lang w:eastAsia="ar-SA"/>
        </w:rPr>
        <w:t>34</w:t>
      </w:r>
      <w:r w:rsidRPr="00577BE0">
        <w:rPr>
          <w:rFonts w:ascii="Arial" w:eastAsia="Times New Roman" w:hAnsi="Arial" w:cs="Arial"/>
          <w:lang w:eastAsia="ar-SA"/>
        </w:rPr>
        <w:t>–202_ введен в действие в качестве национального стандарта Российской Федерации с</w:t>
      </w:r>
    </w:p>
    <w:p w14:paraId="6305CA04" w14:textId="77777777" w:rsidR="00577BE0" w:rsidRPr="00577BE0" w:rsidRDefault="00577BE0" w:rsidP="00577BE0">
      <w:pPr>
        <w:spacing w:after="0" w:line="240" w:lineRule="auto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br w:type="page"/>
      </w:r>
    </w:p>
    <w:p w14:paraId="7C01957B" w14:textId="6E01A7F4" w:rsidR="002E6636" w:rsidRPr="009B1DB9" w:rsidRDefault="00577BE0" w:rsidP="002E6636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val="en-US" w:eastAsia="ru-RU"/>
        </w:rPr>
      </w:pP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lastRenderedPageBreak/>
        <w:t xml:space="preserve">5 Настоящий стандарт идентичен международному стандарту </w:t>
      </w:r>
      <w:r w:rsidR="002E6636" w:rsidRPr="00577BE0">
        <w:rPr>
          <w:rFonts w:ascii="Arial" w:eastAsia="Times New Roman" w:hAnsi="Arial" w:cs="Arial"/>
          <w:snapToGrid w:val="0"/>
          <w:szCs w:val="20"/>
          <w:lang w:eastAsia="ru-RU"/>
        </w:rPr>
        <w:t>IEC 60335-</w:t>
      </w:r>
      <w:r w:rsidR="002E6636">
        <w:rPr>
          <w:rFonts w:ascii="Arial" w:eastAsia="Times New Roman" w:hAnsi="Arial" w:cs="Arial"/>
          <w:snapToGrid w:val="0"/>
          <w:szCs w:val="20"/>
          <w:lang w:eastAsia="ru-RU"/>
        </w:rPr>
        <w:t>2-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34</w:t>
      </w:r>
      <w:r w:rsidR="002E6636" w:rsidRPr="00577BE0">
        <w:rPr>
          <w:rFonts w:ascii="Arial" w:eastAsia="Times New Roman" w:hAnsi="Arial" w:cs="Arial"/>
          <w:snapToGrid w:val="0"/>
          <w:szCs w:val="20"/>
          <w:lang w:eastAsia="ru-RU"/>
        </w:rPr>
        <w:t>:20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21</w:t>
      </w:r>
      <w:r w:rsidR="002E6636" w:rsidRPr="00577BE0">
        <w:rPr>
          <w:rFonts w:ascii="Arial" w:eastAsia="Times New Roman" w:hAnsi="Arial" w:cs="Arial"/>
          <w:snapToGrid w:val="0"/>
          <w:szCs w:val="20"/>
          <w:lang w:eastAsia="ru-RU"/>
        </w:rPr>
        <w:t xml:space="preserve"> «Бытовые и аналогичные электрические приборы. Безопасность</w:t>
      </w:r>
      <w:r w:rsidR="002E6636" w:rsidRPr="00F67C4A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. </w:t>
      </w:r>
      <w:r w:rsidR="002E6636" w:rsidRPr="00E60C2C">
        <w:rPr>
          <w:rFonts w:ascii="Arial" w:eastAsia="Times New Roman" w:hAnsi="Arial" w:cs="Arial"/>
          <w:snapToGrid w:val="0"/>
          <w:szCs w:val="20"/>
          <w:lang w:eastAsia="ru-RU"/>
        </w:rPr>
        <w:t>Часть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2-</w:t>
      </w:r>
      <w:r w:rsidR="009B1DB9">
        <w:rPr>
          <w:rFonts w:ascii="Arial" w:eastAsia="Times New Roman" w:hAnsi="Arial" w:cs="Arial"/>
          <w:snapToGrid w:val="0"/>
          <w:szCs w:val="20"/>
          <w:lang w:val="en-US" w:eastAsia="ru-RU"/>
        </w:rPr>
        <w:t>34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. </w:t>
      </w:r>
      <w:r w:rsidR="002E6636" w:rsidRPr="00E60C2C">
        <w:rPr>
          <w:rFonts w:ascii="Arial" w:eastAsia="Times New Roman" w:hAnsi="Arial" w:cs="Arial"/>
          <w:snapToGrid w:val="0"/>
          <w:szCs w:val="20"/>
          <w:lang w:eastAsia="ru-RU"/>
        </w:rPr>
        <w:t>Частные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eastAsia="ru-RU"/>
        </w:rPr>
        <w:t>требования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к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мотор</w:t>
      </w:r>
      <w:r w:rsidR="009B1DB9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-</w:t>
      </w:r>
      <w:r w:rsidR="009B1DB9" w:rsidRPr="009B1DB9">
        <w:rPr>
          <w:rFonts w:ascii="Arial" w:eastAsia="Times New Roman" w:hAnsi="Arial" w:cs="Arial"/>
          <w:snapToGrid w:val="0"/>
          <w:szCs w:val="20"/>
          <w:lang w:eastAsia="ru-RU"/>
        </w:rPr>
        <w:t>компрессорам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» («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Household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and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similar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electrical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appliances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–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Safety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– </w:t>
      </w:r>
      <w:r w:rsidR="007578BC">
        <w:rPr>
          <w:rFonts w:ascii="Arial" w:eastAsia="Times New Roman" w:hAnsi="Arial" w:cs="Arial"/>
          <w:snapToGrid w:val="0"/>
          <w:szCs w:val="20"/>
          <w:lang w:val="en-US" w:eastAsia="ru-RU"/>
        </w:rPr>
        <w:br/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Part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2-9: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Particular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2E6636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requirements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7578BC" w:rsidRPr="00E60C2C">
        <w:rPr>
          <w:rFonts w:ascii="Arial" w:eastAsia="Times New Roman" w:hAnsi="Arial" w:cs="Arial"/>
          <w:snapToGrid w:val="0"/>
          <w:szCs w:val="20"/>
          <w:lang w:val="en-US" w:eastAsia="ru-RU"/>
        </w:rPr>
        <w:t>for</w:t>
      </w:r>
      <w:r w:rsidR="007578BC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 </w:t>
      </w:r>
      <w:r w:rsidR="007578BC">
        <w:rPr>
          <w:rFonts w:ascii="Arial" w:eastAsia="Times New Roman" w:hAnsi="Arial" w:cs="Arial"/>
          <w:snapToGrid w:val="0"/>
          <w:szCs w:val="20"/>
          <w:lang w:val="en-US" w:eastAsia="ru-RU"/>
        </w:rPr>
        <w:t>motor-compressors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 xml:space="preserve">», </w:t>
      </w:r>
      <w:r w:rsidR="002E6636" w:rsidRPr="00577BE0">
        <w:rPr>
          <w:rFonts w:ascii="Arial" w:eastAsia="Times New Roman" w:hAnsi="Arial" w:cs="Arial"/>
          <w:snapToGrid w:val="0"/>
          <w:szCs w:val="20"/>
          <w:lang w:val="en-US" w:eastAsia="ru-RU"/>
        </w:rPr>
        <w:t>IDT</w:t>
      </w:r>
      <w:r w:rsidR="002E6636" w:rsidRPr="009B1DB9">
        <w:rPr>
          <w:rFonts w:ascii="Arial" w:eastAsia="Times New Roman" w:hAnsi="Arial" w:cs="Arial"/>
          <w:snapToGrid w:val="0"/>
          <w:szCs w:val="20"/>
          <w:lang w:val="en-US" w:eastAsia="ru-RU"/>
        </w:rPr>
        <w:t>).</w:t>
      </w:r>
    </w:p>
    <w:p w14:paraId="2E0A3E42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t>Международный стандарт разработан Техническим комитетом 61 «Безопасность бытовых и аналогичных электроприборов» Международной электротехнической комиссии (IEC).</w:t>
      </w:r>
    </w:p>
    <w:p w14:paraId="5A0339EC" w14:textId="77777777" w:rsidR="00577BE0" w:rsidRPr="00577BE0" w:rsidRDefault="00577BE0" w:rsidP="00577BE0">
      <w:pPr>
        <w:widowControl w:val="0"/>
        <w:tabs>
          <w:tab w:val="left" w:pos="-198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577BE0">
        <w:rPr>
          <w:rFonts w:ascii="Arial" w:eastAsia="Times New Roman" w:hAnsi="Arial" w:cs="Arial"/>
          <w:snapToGrid w:val="0"/>
          <w:szCs w:val="20"/>
          <w:lang w:eastAsia="ru-RU"/>
        </w:rPr>
        <w:t>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стандарты, сведения о которых приведены в дополнительном приложении ДА</w:t>
      </w:r>
    </w:p>
    <w:p w14:paraId="48D20BAB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14:paraId="3D167F68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14:paraId="23227BEB" w14:textId="30A3632A" w:rsidR="00577BE0" w:rsidRPr="00F67C4A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snapToGrid w:val="0"/>
          <w:szCs w:val="20"/>
          <w:lang w:eastAsia="ru-RU"/>
        </w:rPr>
      </w:pPr>
      <w:r w:rsidRPr="00577BE0">
        <w:rPr>
          <w:rFonts w:ascii="Arial" w:eastAsia="Times New Roman" w:hAnsi="Arial" w:cs="Arial"/>
          <w:lang w:eastAsia="ar-SA"/>
        </w:rPr>
        <w:t xml:space="preserve">6 </w:t>
      </w:r>
      <w:r w:rsidR="00A63653" w:rsidRPr="00A63653">
        <w:rPr>
          <w:rFonts w:ascii="Arial" w:eastAsia="Times New Roman" w:hAnsi="Arial" w:cs="Arial"/>
          <w:snapToGrid w:val="0"/>
          <w:szCs w:val="20"/>
          <w:lang w:eastAsia="ru-RU"/>
        </w:rPr>
        <w:t xml:space="preserve">ВЗАМЕН ГОСТ </w:t>
      </w:r>
      <w:r w:rsidR="00A63653" w:rsidRPr="00A63653">
        <w:rPr>
          <w:rFonts w:ascii="Arial" w:eastAsia="Times New Roman" w:hAnsi="Arial" w:cs="Arial"/>
          <w:snapToGrid w:val="0"/>
          <w:szCs w:val="20"/>
          <w:lang w:val="en-US" w:eastAsia="ru-RU"/>
        </w:rPr>
        <w:t>IEC</w:t>
      </w:r>
      <w:r w:rsidR="00A63653" w:rsidRPr="006A6916">
        <w:rPr>
          <w:rFonts w:ascii="Arial" w:eastAsia="Times New Roman" w:hAnsi="Arial" w:cs="Arial"/>
          <w:snapToGrid w:val="0"/>
          <w:szCs w:val="20"/>
          <w:lang w:eastAsia="ru-RU"/>
        </w:rPr>
        <w:t xml:space="preserve"> 60335-2-</w:t>
      </w:r>
      <w:r w:rsidR="009B1DB9" w:rsidRPr="00F67C4A">
        <w:rPr>
          <w:rFonts w:ascii="Arial" w:eastAsia="Times New Roman" w:hAnsi="Arial" w:cs="Arial"/>
          <w:snapToGrid w:val="0"/>
          <w:szCs w:val="20"/>
          <w:lang w:eastAsia="ru-RU"/>
        </w:rPr>
        <w:t>34</w:t>
      </w:r>
      <w:r w:rsidR="00A63653" w:rsidRPr="006A6916">
        <w:rPr>
          <w:rFonts w:ascii="Arial" w:eastAsia="Times New Roman" w:hAnsi="Arial" w:cs="Arial"/>
          <w:snapToGrid w:val="0"/>
          <w:szCs w:val="20"/>
          <w:lang w:eastAsia="ru-RU"/>
        </w:rPr>
        <w:t>–20</w:t>
      </w:r>
      <w:r w:rsidR="009B1DB9" w:rsidRPr="00F67C4A">
        <w:rPr>
          <w:rFonts w:ascii="Arial" w:eastAsia="Times New Roman" w:hAnsi="Arial" w:cs="Arial"/>
          <w:snapToGrid w:val="0"/>
          <w:szCs w:val="20"/>
          <w:lang w:eastAsia="ru-RU"/>
        </w:rPr>
        <w:t>16</w:t>
      </w:r>
    </w:p>
    <w:p w14:paraId="7CF8B69E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C82B9D7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E20636A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B92D284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7AA2F947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9420537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iCs/>
          <w:lang w:eastAsia="ar-SA"/>
        </w:rPr>
      </w:pPr>
      <w:r w:rsidRPr="00577BE0">
        <w:rPr>
          <w:rFonts w:ascii="Arial" w:eastAsia="Times New Roman" w:hAnsi="Arial" w:cs="Arial"/>
          <w:i/>
          <w:iCs/>
          <w:lang w:eastAsia="ar-SA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54CEE286" w14:textId="77777777" w:rsidR="00577BE0" w:rsidRPr="00577BE0" w:rsidRDefault="00577BE0" w:rsidP="00577BE0">
      <w:pPr>
        <w:widowControl w:val="0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Arial" w:eastAsia="Times New Roman" w:hAnsi="Arial" w:cs="Arial"/>
          <w:i/>
          <w:iCs/>
          <w:lang w:eastAsia="ar-SA"/>
        </w:rPr>
      </w:pPr>
      <w:r w:rsidRPr="00577BE0">
        <w:rPr>
          <w:rFonts w:ascii="Arial" w:eastAsia="Times New Roman" w:hAnsi="Arial" w:cs="Arial"/>
          <w:i/>
          <w:iCs/>
          <w:lang w:eastAsia="ar-SA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1FD51CD4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</w:p>
    <w:p w14:paraId="4DBFA4F1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</w:p>
    <w:p w14:paraId="4C2786AB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</w:p>
    <w:p w14:paraId="23663526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</w:p>
    <w:p w14:paraId="2311C348" w14:textId="54314CF1" w:rsidR="00577BE0" w:rsidRPr="00F67C4A" w:rsidRDefault="00577BE0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 xml:space="preserve">© </w:t>
      </w:r>
      <w:r w:rsidRPr="00577BE0">
        <w:rPr>
          <w:rFonts w:ascii="Arial" w:eastAsia="Times New Roman" w:hAnsi="Arial" w:cs="Arial"/>
          <w:lang w:val="en-US" w:eastAsia="ar-SA"/>
        </w:rPr>
        <w:t>IEC</w:t>
      </w:r>
      <w:r w:rsidRPr="00577BE0">
        <w:rPr>
          <w:rFonts w:ascii="Arial" w:eastAsia="Times New Roman" w:hAnsi="Arial" w:cs="Arial"/>
          <w:lang w:eastAsia="ar-SA"/>
        </w:rPr>
        <w:t>, 20</w:t>
      </w:r>
      <w:r w:rsidR="009B1DB9" w:rsidRPr="00F67C4A">
        <w:rPr>
          <w:rFonts w:ascii="Arial" w:eastAsia="Times New Roman" w:hAnsi="Arial" w:cs="Arial"/>
          <w:lang w:eastAsia="ar-SA"/>
        </w:rPr>
        <w:t>21</w:t>
      </w:r>
    </w:p>
    <w:p w14:paraId="7B7D57C7" w14:textId="77777777" w:rsidR="00577BE0" w:rsidRPr="00577BE0" w:rsidRDefault="006F105A" w:rsidP="00577BE0">
      <w:pPr>
        <w:widowControl w:val="0"/>
        <w:spacing w:after="0" w:line="360" w:lineRule="auto"/>
        <w:ind w:firstLine="567"/>
        <w:jc w:val="right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EF5988E" wp14:editId="1EEA49FE">
            <wp:simplePos x="0" y="0"/>
            <wp:positionH relativeFrom="column">
              <wp:posOffset>-123825</wp:posOffset>
            </wp:positionH>
            <wp:positionV relativeFrom="paragraph">
              <wp:posOffset>97790</wp:posOffset>
            </wp:positionV>
            <wp:extent cx="1569085" cy="1061720"/>
            <wp:effectExtent l="0" t="0" r="0" b="0"/>
            <wp:wrapSquare wrapText="bothSides"/>
            <wp:docPr id="239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BE0" w:rsidRPr="00577BE0">
        <w:rPr>
          <w:rFonts w:ascii="Arial" w:eastAsia="Times New Roman" w:hAnsi="Arial" w:cs="Arial"/>
          <w:lang w:eastAsia="ar-SA"/>
        </w:rPr>
        <w:t>© Оформление. ФГБУ «</w:t>
      </w:r>
      <w:r>
        <w:rPr>
          <w:rFonts w:ascii="Arial" w:eastAsia="Times New Roman" w:hAnsi="Arial" w:cs="Arial"/>
          <w:lang w:eastAsia="ar-SA"/>
        </w:rPr>
        <w:t>Институт стандартизации</w:t>
      </w:r>
      <w:r w:rsidR="00577BE0" w:rsidRPr="00577BE0">
        <w:rPr>
          <w:rFonts w:ascii="Arial" w:eastAsia="Times New Roman" w:hAnsi="Arial" w:cs="Arial"/>
          <w:lang w:eastAsia="ar-SA"/>
        </w:rPr>
        <w:t>», 202_</w:t>
      </w:r>
    </w:p>
    <w:p w14:paraId="129D5718" w14:textId="77777777" w:rsidR="00577BE0" w:rsidRPr="00577BE0" w:rsidRDefault="00577BE0" w:rsidP="00577BE0">
      <w:pPr>
        <w:widowControl w:val="0"/>
        <w:spacing w:after="0" w:line="360" w:lineRule="auto"/>
        <w:jc w:val="both"/>
        <w:rPr>
          <w:rFonts w:ascii="Arial" w:eastAsia="Times New Roman" w:hAnsi="Arial" w:cs="Arial"/>
          <w:lang w:eastAsia="ar-SA"/>
        </w:rPr>
      </w:pPr>
      <w:r w:rsidRPr="00577BE0">
        <w:rPr>
          <w:rFonts w:ascii="Arial" w:eastAsia="Times New Roman" w:hAnsi="Arial" w:cs="Arial"/>
          <w:lang w:eastAsia="ar-SA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3922F97A" w14:textId="77777777" w:rsidR="00577BE0" w:rsidRPr="00577BE0" w:rsidRDefault="00577BE0" w:rsidP="00577BE0">
      <w:pPr>
        <w:widowControl w:val="0"/>
        <w:spacing w:after="0" w:line="360" w:lineRule="auto"/>
        <w:jc w:val="both"/>
        <w:rPr>
          <w:rFonts w:ascii="Arial" w:eastAsia="Times New Roman" w:hAnsi="Arial" w:cs="Times New Roman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8"/>
          <w:szCs w:val="24"/>
          <w:lang w:eastAsia="ar-SA"/>
        </w:rPr>
        <w:br w:type="page"/>
      </w:r>
    </w:p>
    <w:p w14:paraId="0DC99B49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8"/>
          <w:szCs w:val="24"/>
          <w:lang w:eastAsia="ar-SA"/>
        </w:rPr>
        <w:lastRenderedPageBreak/>
        <w:t>Введение</w:t>
      </w:r>
    </w:p>
    <w:p w14:paraId="316B75C1" w14:textId="77777777" w:rsidR="006A6916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90E4682" w14:textId="5F78E972" w:rsidR="00157AB9" w:rsidRPr="003E1DE0" w:rsidRDefault="00157AB9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E1DE0">
        <w:rPr>
          <w:rFonts w:ascii="Arial" w:eastAsia="Times New Roman" w:hAnsi="Arial" w:cs="Arial"/>
          <w:sz w:val="24"/>
          <w:szCs w:val="24"/>
          <w:lang w:eastAsia="ar-SA"/>
        </w:rPr>
        <w:t>Международный стандарт IEC 60335-2-</w:t>
      </w:r>
      <w:r w:rsidR="007578BC" w:rsidRPr="003E1DE0">
        <w:rPr>
          <w:rFonts w:ascii="Arial" w:eastAsia="Times New Roman" w:hAnsi="Arial" w:cs="Arial"/>
          <w:sz w:val="24"/>
          <w:szCs w:val="24"/>
          <w:lang w:eastAsia="ar-SA"/>
        </w:rPr>
        <w:t>34</w:t>
      </w:r>
      <w:r w:rsidRPr="003E1DE0">
        <w:rPr>
          <w:rFonts w:ascii="Arial" w:eastAsia="Times New Roman" w:hAnsi="Arial" w:cs="Arial"/>
          <w:sz w:val="24"/>
          <w:szCs w:val="24"/>
          <w:lang w:eastAsia="ar-SA"/>
        </w:rPr>
        <w:t xml:space="preserve"> был подготовлен техническим комитетом Международной электротехнической комиссии IEC 61 «Безопасность бытовых и аналогичных электрических приборов».</w:t>
      </w:r>
    </w:p>
    <w:p w14:paraId="452A2BC3" w14:textId="013CA53C" w:rsidR="00157AB9" w:rsidRPr="006471DC" w:rsidRDefault="00157AB9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Настоящее </w:t>
      </w:r>
      <w:r w:rsidR="003E1DE0" w:rsidRPr="006471DC">
        <w:rPr>
          <w:rFonts w:ascii="Arial" w:eastAsia="Times New Roman" w:hAnsi="Arial" w:cs="Arial"/>
          <w:sz w:val="24"/>
          <w:szCs w:val="24"/>
          <w:lang w:eastAsia="ar-SA"/>
        </w:rPr>
        <w:t>шест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ое издание отменяет и заменяет </w:t>
      </w:r>
      <w:r w:rsidR="003E1DE0" w:rsidRPr="006471DC">
        <w:rPr>
          <w:rFonts w:ascii="Arial" w:eastAsia="Times New Roman" w:hAnsi="Arial" w:cs="Arial"/>
          <w:sz w:val="24"/>
          <w:szCs w:val="24"/>
          <w:lang w:eastAsia="ar-SA"/>
        </w:rPr>
        <w:t>пя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>тое издание, опубликованное в 20</w:t>
      </w:r>
      <w:r w:rsidR="003E1DE0" w:rsidRPr="006471DC">
        <w:rPr>
          <w:rFonts w:ascii="Arial" w:eastAsia="Times New Roman" w:hAnsi="Arial" w:cs="Arial"/>
          <w:sz w:val="24"/>
          <w:szCs w:val="24"/>
          <w:lang w:eastAsia="ar-SA"/>
        </w:rPr>
        <w:t>12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году, </w:t>
      </w:r>
      <w:r w:rsidR="003E1DE0" w:rsidRPr="006471DC">
        <w:rPr>
          <w:rFonts w:ascii="Arial" w:eastAsia="Times New Roman" w:hAnsi="Arial" w:cs="Arial"/>
          <w:sz w:val="24"/>
          <w:szCs w:val="24"/>
          <w:lang w:eastAsia="ar-SA"/>
        </w:rPr>
        <w:t>изменение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1:201</w:t>
      </w:r>
      <w:r w:rsidR="003E1DE0" w:rsidRPr="006471DC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(</w:t>
      </w:r>
      <w:r w:rsidR="006471DC" w:rsidRPr="006471DC">
        <w:rPr>
          <w:rFonts w:ascii="Arial" w:eastAsia="Times New Roman" w:hAnsi="Arial" w:cs="Arial"/>
          <w:sz w:val="24"/>
          <w:szCs w:val="24"/>
          <w:lang w:val="en-US" w:eastAsia="ar-SA"/>
        </w:rPr>
        <w:t>Amd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1:201</w:t>
      </w:r>
      <w:r w:rsidR="006471DC" w:rsidRPr="006471DC">
        <w:rPr>
          <w:rFonts w:ascii="Arial" w:eastAsia="Times New Roman" w:hAnsi="Arial" w:cs="Arial"/>
          <w:sz w:val="24"/>
          <w:szCs w:val="24"/>
          <w:lang w:eastAsia="ar-SA"/>
        </w:rPr>
        <w:t>5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) и </w:t>
      </w:r>
      <w:r w:rsidR="006471DC" w:rsidRPr="006471DC">
        <w:rPr>
          <w:rFonts w:ascii="Arial" w:eastAsia="Times New Roman" w:hAnsi="Arial" w:cs="Arial"/>
          <w:sz w:val="24"/>
          <w:szCs w:val="24"/>
          <w:lang w:eastAsia="ar-SA"/>
        </w:rPr>
        <w:t>изменение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2:2016 (</w:t>
      </w:r>
      <w:r w:rsidR="006471DC" w:rsidRPr="006471DC">
        <w:rPr>
          <w:rFonts w:ascii="Arial" w:eastAsia="Times New Roman" w:hAnsi="Arial" w:cs="Arial"/>
          <w:sz w:val="24"/>
          <w:szCs w:val="24"/>
          <w:lang w:val="en-US" w:eastAsia="ar-SA"/>
        </w:rPr>
        <w:t>Amd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 2:2016). Настоящее издание представляет собой техническую редакцию.</w:t>
      </w:r>
    </w:p>
    <w:p w14:paraId="0078965A" w14:textId="77777777" w:rsidR="00157AB9" w:rsidRPr="006471DC" w:rsidRDefault="00157AB9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471DC">
        <w:rPr>
          <w:rFonts w:ascii="Arial" w:eastAsia="Times New Roman" w:hAnsi="Arial" w:cs="Arial"/>
          <w:sz w:val="24"/>
          <w:szCs w:val="24"/>
          <w:lang w:eastAsia="ar-SA"/>
        </w:rPr>
        <w:t>Основные изменения в настоящем стандарте по сравнению с предыдущей редакцией заключаются в следующем:</w:t>
      </w:r>
    </w:p>
    <w:p w14:paraId="2223221D" w14:textId="22F111F2" w:rsidR="00157AB9" w:rsidRPr="006471DC" w:rsidRDefault="00157AB9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- текст </w:t>
      </w:r>
      <w:r w:rsidR="0066774F" w:rsidRPr="006471DC">
        <w:rPr>
          <w:rFonts w:ascii="Arial" w:eastAsia="Times New Roman" w:hAnsi="Arial" w:cs="Arial"/>
          <w:sz w:val="24"/>
          <w:szCs w:val="24"/>
          <w:lang w:eastAsia="ar-SA"/>
        </w:rPr>
        <w:t xml:space="preserve">стандарта 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>приведен в соответствие с IEC 60335-1, Ed 5</w:t>
      </w:r>
      <w:r w:rsidR="006471DC" w:rsidRPr="006471DC">
        <w:rPr>
          <w:rFonts w:ascii="Arial" w:eastAsia="Times New Roman" w:hAnsi="Arial" w:cs="Arial"/>
          <w:sz w:val="24"/>
          <w:szCs w:val="24"/>
          <w:lang w:eastAsia="ar-SA"/>
        </w:rPr>
        <w:t>.2</w:t>
      </w:r>
      <w:r w:rsidRPr="006471DC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154A4297" w14:textId="26ECD530" w:rsidR="006471DC" w:rsidRPr="00421A5E" w:rsidRDefault="006471DC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="00DB4954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были дополнены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категории применения и испытания (3.1.102, приложение АА);</w:t>
      </w:r>
    </w:p>
    <w:p w14:paraId="5CE94DE1" w14:textId="047A846B" w:rsidR="006471DC" w:rsidRPr="00421A5E" w:rsidRDefault="006471DC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введено использование </w:t>
      </w:r>
      <w:r w:rsidR="00DB4954" w:rsidRPr="00421A5E">
        <w:rPr>
          <w:rFonts w:ascii="Arial" w:eastAsia="Times New Roman" w:hAnsi="Arial" w:cs="Arial"/>
          <w:sz w:val="24"/>
          <w:szCs w:val="24"/>
          <w:lang w:eastAsia="ar-SA"/>
        </w:rPr>
        <w:t>модель motorette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для испытаний на совместимость с намоточным проводом (3.8.102, приложение BB);</w:t>
      </w:r>
    </w:p>
    <w:p w14:paraId="7D5DA553" w14:textId="27F296F6" w:rsidR="006471DC" w:rsidRPr="00421A5E" w:rsidRDefault="008458E6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высота треугольника, введен символ ISO 7010 W021 (7.14);</w:t>
      </w:r>
    </w:p>
    <w:p w14:paraId="434778D0" w14:textId="1875A662" w:rsidR="008458E6" w:rsidRPr="00421A5E" w:rsidRDefault="008458E6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текст некоторых примечаний переведен в основной текст стандарта (1, 15.3, 22.21, 23.8, 29.3.4, Рисунок АА.1);</w:t>
      </w:r>
    </w:p>
    <w:p w14:paraId="0C9C5346" w14:textId="679B9A32" w:rsidR="006471DC" w:rsidRPr="00421A5E" w:rsidRDefault="008458E6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примечание к 6.101 становится нормативным в разделе 11;</w:t>
      </w:r>
    </w:p>
    <w:p w14:paraId="57776D12" w14:textId="13AD5F45" w:rsidR="008458E6" w:rsidRPr="00421A5E" w:rsidRDefault="008458E6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введено дополнительное испытание на уст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алость под воздействием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давлени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>я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(18.101, Приложение EE)</w:t>
      </w:r>
    </w:p>
    <w:p w14:paraId="1BA01D83" w14:textId="2F6F2AC8" w:rsidR="008458E6" w:rsidRPr="00421A5E" w:rsidRDefault="005571EB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уточнено испытание на совместимость изоляции внутри корпуса (22.9);</w:t>
      </w:r>
    </w:p>
    <w:p w14:paraId="6898F97D" w14:textId="57E99653" w:rsidR="008458E6" w:rsidRPr="00421A5E" w:rsidRDefault="005571EB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уточнен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>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зазор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>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внутри корпуса для мотор-компрессоров, пригодных для использования на высотах более 2000 м (29.1);</w:t>
      </w:r>
    </w:p>
    <w:p w14:paraId="4FA81484" w14:textId="69EA7E22" w:rsidR="008458E6" w:rsidRPr="00421A5E" w:rsidRDefault="005571EB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- обновлены нормативные ссылки и соответствующий текст (24.101, приложение DD);</w:t>
      </w:r>
    </w:p>
    <w:p w14:paraId="63F5E0E0" w14:textId="42A64783" w:rsidR="005571EB" w:rsidRPr="00421A5E" w:rsidRDefault="005571EB" w:rsidP="00157AB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обновлено испытание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прочност</w:t>
      </w:r>
      <w:r w:rsidR="00724B7C" w:rsidRPr="00421A5E">
        <w:rPr>
          <w:rFonts w:ascii="Arial" w:eastAsia="Times New Roman" w:hAnsi="Arial" w:cs="Arial"/>
          <w:sz w:val="24"/>
          <w:szCs w:val="24"/>
          <w:lang w:eastAsia="ar-SA"/>
        </w:rPr>
        <w:t>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на разрыв стяжного шнура после цикла температурного нагрева (приложение CC).</w:t>
      </w:r>
    </w:p>
    <w:p w14:paraId="4F91A0AB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Настоящий стандарт следует применять с последней редакцией ГОСТ IEC 60335-1</w:t>
      </w:r>
      <w:r w:rsidRPr="00724B7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502EED">
        <w:rPr>
          <w:rFonts w:ascii="Arial" w:eastAsia="Times New Roman" w:hAnsi="Arial" w:cs="Arial"/>
          <w:sz w:val="24"/>
          <w:szCs w:val="24"/>
          <w:lang w:eastAsia="ar-SA"/>
        </w:rPr>
        <w:t>и изменениями к нему. Настоящий стандарт разработан на основе применения пятого издания IEC 60335-1:2010.</w:t>
      </w:r>
    </w:p>
    <w:p w14:paraId="744C09B5" w14:textId="77777777" w:rsidR="007A2FA0" w:rsidRPr="00502EED" w:rsidRDefault="007A2FA0" w:rsidP="0026011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pacing w:val="40"/>
          <w:szCs w:val="24"/>
          <w:highlight w:val="yellow"/>
          <w:lang w:eastAsia="ar-SA"/>
        </w:rPr>
      </w:pPr>
    </w:p>
    <w:p w14:paraId="1650D77F" w14:textId="47ACC1B3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502EED">
        <w:rPr>
          <w:rFonts w:ascii="Arial" w:eastAsia="Times New Roman" w:hAnsi="Arial" w:cs="Arial"/>
          <w:spacing w:val="20"/>
          <w:szCs w:val="24"/>
          <w:lang w:eastAsia="ar-SA"/>
        </w:rPr>
        <w:t>Примечание</w:t>
      </w:r>
      <w:r w:rsidRPr="00502EED">
        <w:rPr>
          <w:rFonts w:ascii="Arial" w:eastAsia="Times New Roman" w:hAnsi="Arial" w:cs="Arial"/>
          <w:szCs w:val="24"/>
          <w:lang w:eastAsia="ar-SA"/>
        </w:rPr>
        <w:t xml:space="preserve"> 1 – В настоящем стандарте при упоминании «Часть 1» подразумевается IEC 60335-1.</w:t>
      </w:r>
    </w:p>
    <w:p w14:paraId="23A8E0E4" w14:textId="77777777" w:rsidR="007A2FA0" w:rsidRPr="00502EED" w:rsidRDefault="007A2FA0" w:rsidP="0026011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highlight w:val="yellow"/>
          <w:lang w:eastAsia="ar-SA"/>
        </w:rPr>
      </w:pPr>
    </w:p>
    <w:p w14:paraId="704EC0B8" w14:textId="4FD5AFFC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502EED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Настоящий стандарт дополняет или изменяет соответствующие положения ГОСТ IEC 60335-1.</w:t>
      </w:r>
    </w:p>
    <w:p w14:paraId="18444E54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502EED">
        <w:rPr>
          <w:rFonts w:ascii="Arial" w:eastAsia="Times New Roman" w:hAnsi="Arial" w:cs="Arial"/>
          <w:sz w:val="24"/>
          <w:szCs w:val="24"/>
          <w:lang w:eastAsia="ar-SA"/>
        </w:rPr>
        <w:t>Если конкретный пункт части 1 не упоминается в настоящем стандарте, этот пункт применяется, насколько это разумно. Если в настоящем стандарте указано «дополнение», «изменение» или «замена», соответствующий текст в части 1 должен быть адаптирован соответствующим образом.</w:t>
      </w:r>
    </w:p>
    <w:p w14:paraId="0F7DB8B9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5243A44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spacing w:val="20"/>
          <w:lang w:eastAsia="ar-SA"/>
        </w:rPr>
        <w:t>Примечание</w:t>
      </w:r>
      <w:r w:rsidRPr="00502EED">
        <w:rPr>
          <w:rFonts w:ascii="Arial" w:eastAsia="Times New Roman" w:hAnsi="Arial" w:cs="Arial"/>
          <w:lang w:eastAsia="ar-SA"/>
        </w:rPr>
        <w:t xml:space="preserve"> 2 – Используется следующая система нумерации:</w:t>
      </w:r>
    </w:p>
    <w:p w14:paraId="39DC3139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подразделы, таблицы и рисунки, пронумерованные начиная со 101, являются дополнительными к тем, что приведены в части 1;</w:t>
      </w:r>
    </w:p>
    <w:p w14:paraId="4F592E79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если примечания не включены в новый пункт или не включают примечания в части 1, они нумеруются, начиная с 101, включая примечания в замененном пункте или подпункте;</w:t>
      </w:r>
    </w:p>
    <w:p w14:paraId="2B58BED6" w14:textId="4A7C5965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дополнительные приложения обозначены буквами AA, BB и т.</w:t>
      </w:r>
      <w:r w:rsidR="00CC04AB" w:rsidRPr="00502EED">
        <w:rPr>
          <w:rFonts w:ascii="Arial" w:eastAsia="Times New Roman" w:hAnsi="Arial" w:cs="Arial"/>
          <w:lang w:eastAsia="ar-SA"/>
        </w:rPr>
        <w:t> </w:t>
      </w:r>
      <w:r w:rsidRPr="00502EED">
        <w:rPr>
          <w:rFonts w:ascii="Arial" w:eastAsia="Times New Roman" w:hAnsi="Arial" w:cs="Arial"/>
          <w:lang w:eastAsia="ar-SA"/>
        </w:rPr>
        <w:t>д.</w:t>
      </w:r>
    </w:p>
    <w:p w14:paraId="069DDA48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spacing w:val="20"/>
          <w:lang w:eastAsia="ar-SA"/>
        </w:rPr>
        <w:t>Примечание</w:t>
      </w:r>
      <w:r w:rsidRPr="00502EED">
        <w:rPr>
          <w:rFonts w:ascii="Arial" w:eastAsia="Times New Roman" w:hAnsi="Arial" w:cs="Arial"/>
          <w:lang w:eastAsia="ar-SA"/>
        </w:rPr>
        <w:t xml:space="preserve"> 3 – В настоящем стандарте использованы следующие шрифтовые выделения:</w:t>
      </w:r>
    </w:p>
    <w:p w14:paraId="70CBBB05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текст требований: светлый;</w:t>
      </w:r>
    </w:p>
    <w:p w14:paraId="52D297DD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методы испытаний: курсив;</w:t>
      </w:r>
    </w:p>
    <w:p w14:paraId="7418EC99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- примечания: светлый петит.</w:t>
      </w:r>
    </w:p>
    <w:p w14:paraId="7B399853" w14:textId="77777777" w:rsidR="006A6916" w:rsidRPr="00502EED" w:rsidRDefault="006A6916" w:rsidP="006A691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502EED">
        <w:rPr>
          <w:rFonts w:ascii="Arial" w:eastAsia="Times New Roman" w:hAnsi="Arial" w:cs="Arial"/>
          <w:lang w:eastAsia="ar-SA"/>
        </w:rPr>
        <w:t>Термины, применяемые в настоящем стандарте, выделены полужирным шрифтом.</w:t>
      </w:r>
    </w:p>
    <w:p w14:paraId="151CB118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87E7D9C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Исполнение требований положений настоящего стандарта допустимо проводить лицам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, имеющи</w:t>
      </w:r>
      <w:r>
        <w:rPr>
          <w:rFonts w:ascii="Arial" w:eastAsia="Times New Roman" w:hAnsi="Arial" w:cs="Arial"/>
          <w:sz w:val="24"/>
          <w:szCs w:val="24"/>
          <w:lang w:eastAsia="ar-SA"/>
        </w:rPr>
        <w:t>м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соответствующую квалификацию и опыт.</w:t>
      </w:r>
    </w:p>
    <w:p w14:paraId="07A5AA55" w14:textId="64A89C71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Настоящий стандарт признает международно признанный уровень защиты от таких опасностей, как электрические, механические, термические, пожарные и радиационные воздействия приборов при нормальной эксплуатации с учетом инструкций производителя. В </w:t>
      </w:r>
      <w:r>
        <w:rPr>
          <w:rFonts w:ascii="Arial" w:eastAsia="Times New Roman" w:hAnsi="Arial" w:cs="Arial"/>
          <w:sz w:val="24"/>
          <w:szCs w:val="24"/>
          <w:lang w:eastAsia="ar-SA"/>
        </w:rPr>
        <w:t>настоящем стандарте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также </w:t>
      </w:r>
      <w:r>
        <w:rPr>
          <w:rFonts w:ascii="Arial" w:eastAsia="Times New Roman" w:hAnsi="Arial" w:cs="Arial"/>
          <w:sz w:val="24"/>
          <w:szCs w:val="24"/>
          <w:lang w:eastAsia="ar-SA"/>
        </w:rPr>
        <w:t>описаны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нештатные ситуации, которые </w:t>
      </w:r>
      <w:r>
        <w:rPr>
          <w:rFonts w:ascii="Arial" w:eastAsia="Times New Roman" w:hAnsi="Arial" w:cs="Arial"/>
          <w:sz w:val="24"/>
          <w:szCs w:val="24"/>
          <w:lang w:eastAsia="ar-SA"/>
        </w:rPr>
        <w:t>могут возникать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на практике,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а также рассмотрены вопросы влияния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электромагнитны</w:t>
      </w:r>
      <w:r>
        <w:rPr>
          <w:rFonts w:ascii="Arial" w:eastAsia="Times New Roman" w:hAnsi="Arial" w:cs="Arial"/>
          <w:sz w:val="24"/>
          <w:szCs w:val="24"/>
          <w:lang w:eastAsia="ar-SA"/>
        </w:rPr>
        <w:t>х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явлени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й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на безопасную эксплуатацию приборов</w:t>
      </w:r>
      <w:r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79843E7D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Настоящий стандарт, насколько это возможно, учитывает требования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серии стандартов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IEC 60364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«</w:t>
      </w:r>
      <w:r w:rsidRPr="00CA0542">
        <w:rPr>
          <w:rFonts w:ascii="Arial" w:eastAsia="Times New Roman" w:hAnsi="Arial" w:cs="Arial"/>
          <w:sz w:val="24"/>
          <w:szCs w:val="24"/>
          <w:lang w:eastAsia="ar-SA"/>
        </w:rPr>
        <w:t>Электроустановки низковольтные</w:t>
      </w:r>
      <w:r>
        <w:rPr>
          <w:rFonts w:ascii="Arial" w:eastAsia="Times New Roman" w:hAnsi="Arial" w:cs="Arial"/>
          <w:sz w:val="24"/>
          <w:szCs w:val="24"/>
          <w:lang w:eastAsia="ar-SA"/>
        </w:rPr>
        <w:t>»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ar-SA"/>
        </w:rPr>
        <w:t>с целью обеспечения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совместимост</w:t>
      </w:r>
      <w:r>
        <w:rPr>
          <w:rFonts w:ascii="Arial" w:eastAsia="Times New Roman" w:hAnsi="Arial" w:cs="Arial"/>
          <w:sz w:val="24"/>
          <w:szCs w:val="24"/>
          <w:lang w:eastAsia="ar-SA"/>
        </w:rPr>
        <w:t>и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с правилами подключения прибора к электросети. </w:t>
      </w:r>
    </w:p>
    <w:p w14:paraId="615E49C7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Если настоящий стандарт распространяется на устройство, которое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также включает функции, охватыва</w:t>
      </w:r>
      <w:r>
        <w:rPr>
          <w:rFonts w:ascii="Arial" w:eastAsia="Times New Roman" w:hAnsi="Arial" w:cs="Arial"/>
          <w:sz w:val="24"/>
          <w:szCs w:val="24"/>
          <w:lang w:eastAsia="ar-SA"/>
        </w:rPr>
        <w:t>емые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другой частью 2 IEC 60335, соответствующ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ую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часть 2 применя</w:t>
      </w:r>
      <w:r>
        <w:rPr>
          <w:rFonts w:ascii="Arial" w:eastAsia="Times New Roman" w:hAnsi="Arial" w:cs="Arial"/>
          <w:sz w:val="24"/>
          <w:szCs w:val="24"/>
          <w:lang w:eastAsia="ar-SA"/>
        </w:rPr>
        <w:t>ют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к каждой функции отдельно, насколько это разумно. Если применимо, учитыва</w:t>
      </w:r>
      <w:r>
        <w:rPr>
          <w:rFonts w:ascii="Arial" w:eastAsia="Times New Roman" w:hAnsi="Arial" w:cs="Arial"/>
          <w:sz w:val="24"/>
          <w:szCs w:val="24"/>
          <w:lang w:eastAsia="ar-SA"/>
        </w:rPr>
        <w:t>ют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влияние одной функции на другую.</w:t>
      </w:r>
    </w:p>
    <w:p w14:paraId="7941479B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lastRenderedPageBreak/>
        <w:t>В случае, к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огда стандарт части 2 не содержит дополнительных требований для охвата опасностей, рассматриваемых в части 1, применя</w:t>
      </w:r>
      <w:r>
        <w:rPr>
          <w:rFonts w:ascii="Arial" w:eastAsia="Times New Roman" w:hAnsi="Arial" w:cs="Arial"/>
          <w:sz w:val="24"/>
          <w:szCs w:val="24"/>
          <w:lang w:eastAsia="ar-SA"/>
        </w:rPr>
        <w:t>ют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часть 1</w:t>
      </w:r>
      <w:r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58651039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82C51EB" w14:textId="77777777" w:rsidR="00D03C37" w:rsidRPr="00CA0542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CA0542">
        <w:rPr>
          <w:rFonts w:ascii="Arial" w:eastAsia="Times New Roman" w:hAnsi="Arial" w:cs="Arial"/>
          <w:spacing w:val="20"/>
          <w:szCs w:val="24"/>
          <w:lang w:eastAsia="ar-SA"/>
        </w:rPr>
        <w:t>Примечание</w:t>
      </w:r>
      <w:r w:rsidRPr="00CA0542">
        <w:rPr>
          <w:rFonts w:ascii="Arial" w:eastAsia="Times New Roman" w:hAnsi="Arial" w:cs="Arial"/>
          <w:szCs w:val="24"/>
          <w:lang w:eastAsia="ar-SA"/>
        </w:rPr>
        <w:t xml:space="preserve"> 1 – Это означает, что технические комитеты, ответственные за стандарты части 2, определили, что нет необходимости указывать особые требования к рассматриваемому прибору сверх общих требований.</w:t>
      </w:r>
    </w:p>
    <w:p w14:paraId="174F7DD7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9B4FEF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Настоящий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стандарт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включен в серию стандартов, устанавливающих требования безопасности приборов,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и имеет приоритет над горизонтальными и общими стандартами, охватывающими ту же </w:t>
      </w:r>
      <w:r>
        <w:rPr>
          <w:rFonts w:ascii="Arial" w:eastAsia="Times New Roman" w:hAnsi="Arial" w:cs="Arial"/>
          <w:sz w:val="24"/>
          <w:szCs w:val="24"/>
          <w:lang w:eastAsia="ar-SA"/>
        </w:rPr>
        <w:t>тематику.</w:t>
      </w:r>
    </w:p>
    <w:p w14:paraId="645671D1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35951A4" w14:textId="77777777" w:rsidR="00D03C37" w:rsidRPr="00CA0542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CA0542">
        <w:rPr>
          <w:rFonts w:ascii="Arial" w:eastAsia="Times New Roman" w:hAnsi="Arial" w:cs="Arial"/>
          <w:spacing w:val="20"/>
          <w:szCs w:val="24"/>
          <w:lang w:eastAsia="ar-SA"/>
        </w:rPr>
        <w:t>Примечание</w:t>
      </w:r>
      <w:r w:rsidRPr="00CA0542">
        <w:rPr>
          <w:rFonts w:ascii="Arial" w:eastAsia="Times New Roman" w:hAnsi="Arial" w:cs="Arial"/>
          <w:szCs w:val="24"/>
          <w:lang w:eastAsia="ar-SA"/>
        </w:rPr>
        <w:t xml:space="preserve"> 2 – Горизонтальные и общие стандарты, охватывающие опасности, неприменимы, поскольку они были приняты во внимание при разработке общих и частных требований к стандартам серии IEC 60335. Например, в случае требований к температуре поверхностей многих приборов общие стандарты, такие как ISO 13732-1 «Эргономика термальной среды» для горячих поверхностей, не применяются в дополнение к стандартам части 1 или части 2.</w:t>
      </w:r>
    </w:p>
    <w:p w14:paraId="749DDDF0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7582676" w14:textId="77777777" w:rsidR="00D03C37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В случае, если при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осмотре и испытании обнаружено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, что прибор,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соответствующий настояще</w:t>
      </w:r>
      <w:r>
        <w:rPr>
          <w:rFonts w:ascii="Arial" w:eastAsia="Times New Roman" w:hAnsi="Arial" w:cs="Arial"/>
          <w:sz w:val="24"/>
          <w:szCs w:val="24"/>
          <w:lang w:eastAsia="ar-SA"/>
        </w:rPr>
        <w:t>му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 стандарт</w:t>
      </w:r>
      <w:r>
        <w:rPr>
          <w:rFonts w:ascii="Arial" w:eastAsia="Times New Roman" w:hAnsi="Arial" w:cs="Arial"/>
          <w:sz w:val="24"/>
          <w:szCs w:val="24"/>
          <w:lang w:eastAsia="ar-SA"/>
        </w:rPr>
        <w:t>у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,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имеет другие характеристики, которые снижают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установленный требованиями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 xml:space="preserve">уровень безопасности, </w:t>
      </w:r>
      <w:r>
        <w:rPr>
          <w:rFonts w:ascii="Arial" w:eastAsia="Times New Roman" w:hAnsi="Arial" w:cs="Arial"/>
          <w:sz w:val="24"/>
          <w:szCs w:val="24"/>
          <w:lang w:eastAsia="ar-SA"/>
        </w:rPr>
        <w:t>то такой прибор не считают соответствующим требованиям безопасности, установленными настоящим стандартом.</w:t>
      </w:r>
    </w:p>
    <w:p w14:paraId="3BC87AD2" w14:textId="77777777" w:rsidR="00D03C37" w:rsidRPr="00421A5E" w:rsidRDefault="00D03C37" w:rsidP="00D03C3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Допускается признавать прибор</w:t>
      </w:r>
      <w:r w:rsidRPr="00456130">
        <w:rPr>
          <w:rFonts w:ascii="Arial" w:eastAsia="Times New Roman" w:hAnsi="Arial" w:cs="Arial"/>
          <w:sz w:val="24"/>
          <w:szCs w:val="24"/>
          <w:lang w:eastAsia="ar-SA"/>
        </w:rPr>
        <w:t>, в котором используют материалы или формы конструкции</w:t>
      </w:r>
      <w:r>
        <w:rPr>
          <w:rFonts w:ascii="Arial" w:eastAsia="Times New Roman" w:hAnsi="Arial" w:cs="Arial"/>
          <w:sz w:val="24"/>
          <w:szCs w:val="24"/>
          <w:lang w:eastAsia="ar-SA"/>
        </w:rPr>
        <w:t>,</w:t>
      </w:r>
      <w:r w:rsidRPr="0045613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B06DC">
        <w:rPr>
          <w:rFonts w:ascii="Arial" w:eastAsia="Times New Roman" w:hAnsi="Arial" w:cs="Arial"/>
          <w:sz w:val="24"/>
          <w:szCs w:val="24"/>
          <w:lang w:eastAsia="ar-SA"/>
        </w:rPr>
        <w:t>отличающиеся от</w:t>
      </w:r>
      <w:r w:rsidRPr="00456130">
        <w:rPr>
          <w:rFonts w:ascii="Arial" w:eastAsia="Times New Roman" w:hAnsi="Arial" w:cs="Arial"/>
          <w:sz w:val="24"/>
          <w:szCs w:val="24"/>
          <w:lang w:eastAsia="ar-SA"/>
        </w:rPr>
        <w:t xml:space="preserve"> указанных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, соответствующим требованиям настоящего стандарта, если он выдержал испытания и установлено, что он по существу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эквивалентен приборам, указанным в настоящем стандарте.</w:t>
      </w:r>
    </w:p>
    <w:p w14:paraId="46B03206" w14:textId="737EAEFB" w:rsidR="009C0AA0" w:rsidRPr="00421A5E" w:rsidRDefault="00F106F2" w:rsidP="00F106F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Если испытание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включает испытание в соответствии с Приложением АА, температура обмоток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</w:t>
      </w:r>
      <w:r w:rsidR="00582F4E"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и других частей, связанных с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мотор-компрессором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таких как клеммы, внутренняя проводка и изоляционные материалы, не измеряется, когда устройство, в котором используется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, полностью проверено.</w:t>
      </w:r>
    </w:p>
    <w:p w14:paraId="5E0BC23A" w14:textId="14BC07C2" w:rsidR="00582F4E" w:rsidRPr="00421A5E" w:rsidRDefault="00F106F2" w:rsidP="00582F4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Эти требования распространяются на герметичные (герметичного и полугерметичного типа)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с соответствующими системами запуска, регулирования холодопроизводительности и защиты, испытанные отдельно в самых жестких условиях работы холодильной системы, которые, в разумных пределах, 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могут 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возникнуть в тех областях применения, для которых они используются.</w:t>
      </w:r>
    </w:p>
    <w:p w14:paraId="3C6385A3" w14:textId="2F023E8E" w:rsidR="00D1463A" w:rsidRPr="00421A5E" w:rsidRDefault="00D1463A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В частности, проверка деталей конструкции и испытание заблокированного ротора могут выполняться отдельно на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мотор-компрессоре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тем самым устраняя необходимость в проверке и испытании, когда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применяется 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>в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о многи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>х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различны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>х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устройства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>х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и </w:t>
      </w:r>
      <w:r w:rsidR="00582F4E" w:rsidRPr="00421A5E">
        <w:rPr>
          <w:rFonts w:ascii="Arial" w:eastAsia="Times New Roman" w:hAnsi="Arial" w:cs="Arial"/>
          <w:sz w:val="24"/>
          <w:szCs w:val="24"/>
          <w:lang w:eastAsia="ar-SA"/>
        </w:rPr>
        <w:t>комплектах заводского изготовления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510AA1CB" w14:textId="79653341" w:rsidR="00D1463A" w:rsidRDefault="00D1463A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При определенных обстоятельствах эксплуатационные испытания </w:t>
      </w:r>
      <w:r w:rsidR="001E511D"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-компрессор</w:t>
      </w:r>
      <w:r w:rsidR="001E511D"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ов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также могут проводиться отдельно. Спецификация для испытания этого типа приведена в приложении АА. Тем не менее, испытания, относящи</w:t>
      </w:r>
      <w:r w:rsidR="003D57F0" w:rsidRPr="00421A5E">
        <w:rPr>
          <w:rFonts w:ascii="Arial" w:eastAsia="Times New Roman" w:hAnsi="Arial" w:cs="Arial"/>
          <w:sz w:val="24"/>
          <w:szCs w:val="24"/>
          <w:lang w:eastAsia="ar-SA"/>
        </w:rPr>
        <w:t>е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ся к </w:t>
      </w:r>
      <w:r w:rsidR="003D57F0" w:rsidRPr="00421A5E">
        <w:rPr>
          <w:rFonts w:ascii="Arial" w:eastAsia="Times New Roman" w:hAnsi="Arial" w:cs="Arial"/>
          <w:sz w:val="24"/>
          <w:szCs w:val="24"/>
          <w:lang w:eastAsia="ar-SA"/>
        </w:rPr>
        <w:t>конкретному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виду применения, таки</w:t>
      </w:r>
      <w:r w:rsidR="003D57F0" w:rsidRPr="00421A5E">
        <w:rPr>
          <w:rFonts w:ascii="Arial" w:eastAsia="Times New Roman" w:hAnsi="Arial" w:cs="Arial"/>
          <w:sz w:val="24"/>
          <w:szCs w:val="24"/>
          <w:lang w:eastAsia="ar-SA"/>
        </w:rPr>
        <w:t>м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как IEC 60335-2-24 и IEC 60335-2-40, возможно, потребуется провести для окончательного применения и использовать в качестве окончательного определения приемлемости.</w:t>
      </w:r>
    </w:p>
    <w:p w14:paraId="6F89ED92" w14:textId="2617A5ED" w:rsidR="00577BE0" w:rsidRPr="00D1463A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1463A">
        <w:rPr>
          <w:rFonts w:ascii="Arial" w:eastAsia="Times New Roman" w:hAnsi="Arial" w:cs="Arial"/>
          <w:sz w:val="24"/>
          <w:szCs w:val="24"/>
          <w:lang w:eastAsia="ar-SA"/>
        </w:rPr>
        <w:br w:type="page"/>
      </w:r>
    </w:p>
    <w:p w14:paraId="196BFB98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center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lastRenderedPageBreak/>
        <w:t>Содержание</w:t>
      </w:r>
    </w:p>
    <w:p w14:paraId="5E9FABF1" w14:textId="77777777" w:rsidR="00577BE0" w:rsidRPr="00577BE0" w:rsidRDefault="00577BE0" w:rsidP="00577BE0">
      <w:pPr>
        <w:widowControl w:val="0"/>
        <w:tabs>
          <w:tab w:val="right" w:leader="dot" w:pos="9473"/>
        </w:tabs>
        <w:spacing w:after="0" w:line="360" w:lineRule="auto"/>
        <w:jc w:val="both"/>
        <w:rPr>
          <w:rFonts w:ascii="Arial" w:eastAsia="Arial" w:hAnsi="Arial" w:cs="Times New Roman"/>
          <w:noProof/>
          <w:sz w:val="24"/>
          <w:szCs w:val="24"/>
          <w:lang w:eastAsia="ar-SA"/>
        </w:rPr>
      </w:pPr>
    </w:p>
    <w:p w14:paraId="2E941F75" w14:textId="77777777" w:rsidR="00577BE0" w:rsidRPr="007578BC" w:rsidRDefault="00577BE0" w:rsidP="00577BE0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 Область применения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3879C5B" w14:textId="77777777" w:rsidR="00577BE0" w:rsidRPr="007578BC" w:rsidRDefault="00577BE0" w:rsidP="00577BE0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 Нормативные ссылки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486022A" w14:textId="77777777" w:rsidR="00577BE0" w:rsidRPr="007578BC" w:rsidRDefault="00661724" w:rsidP="00661724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3 Термины и определения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240DB417" w14:textId="77777777" w:rsidR="00577BE0" w:rsidRPr="007578BC" w:rsidRDefault="00226489" w:rsidP="00226489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4 Общие требования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3CC29DFD" w14:textId="77777777" w:rsidR="00226489" w:rsidRPr="007578BC" w:rsidRDefault="00226489" w:rsidP="00226489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5 Общие условия испытаний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1133BF44" w14:textId="77777777" w:rsidR="00226489" w:rsidRPr="007578BC" w:rsidRDefault="009721B4" w:rsidP="00226489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6 Классификация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93D4AB4" w14:textId="77777777" w:rsidR="009721B4" w:rsidRPr="007578BC" w:rsidRDefault="00F86525" w:rsidP="00226489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7 Маркировка и инструкции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F679B4F" w14:textId="77777777" w:rsidR="00577BE0" w:rsidRPr="007578BC" w:rsidRDefault="00E862A2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8 Защита от доступа к токоведущим частям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14BDD6DB" w14:textId="77777777" w:rsidR="00E862A2" w:rsidRPr="007578BC" w:rsidRDefault="0052021E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9 Пуск электромеханических приборов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51E84907" w14:textId="77777777" w:rsidR="0052021E" w:rsidRPr="007578BC" w:rsidRDefault="0052021E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10 Потребляемая мощность и ток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57467798" w14:textId="77777777" w:rsidR="0052021E" w:rsidRPr="007578BC" w:rsidRDefault="008505D6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11 Нагрев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4566EB31" w14:textId="1CBA0E1C" w:rsidR="008505D6" w:rsidRPr="007578BC" w:rsidRDefault="009E0EB9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 xml:space="preserve">12 </w:t>
      </w:r>
      <w:r w:rsidR="00D86D81" w:rsidRPr="007578BC">
        <w:rPr>
          <w:rFonts w:ascii="Arial" w:eastAsia="Arial" w:hAnsi="Arial" w:cs="Times New Roman"/>
          <w:sz w:val="24"/>
          <w:szCs w:val="24"/>
          <w:lang w:eastAsia="ar-SA"/>
        </w:rPr>
        <w:t>Свободен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1859A300" w14:textId="77777777" w:rsidR="00ED3BBC" w:rsidRPr="007578BC" w:rsidRDefault="00ED3BBC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13 Ток утечки и электрическая прочность при рабочей температуре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41CEF591" w14:textId="77777777" w:rsidR="00ED3BBC" w:rsidRPr="007578BC" w:rsidRDefault="00514816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14 Динамические перегрузки по напряжению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3BAF88DA" w14:textId="77777777" w:rsidR="00412B93" w:rsidRPr="007578BC" w:rsidRDefault="00412B93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15 Влагостойкость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5821F07B" w14:textId="77777777" w:rsidR="00514816" w:rsidRPr="007578BC" w:rsidRDefault="00412B93" w:rsidP="00E862A2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16 Ток утечки и электрическая прочность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29137DFE" w14:textId="77777777" w:rsidR="00577BE0" w:rsidRPr="007578BC" w:rsidRDefault="00B76D36" w:rsidP="00B76D36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17 Защита от перегрузки трансформаторов и соединенных с ними цепей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BD554E9" w14:textId="77777777" w:rsidR="00B76D36" w:rsidRPr="007578BC" w:rsidRDefault="00B76D36" w:rsidP="00B76D36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18 Износостойкость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72274E1A" w14:textId="77777777" w:rsidR="00B76D36" w:rsidRPr="007578BC" w:rsidRDefault="006C5A1A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19 Ненормальная работа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8EC252B" w14:textId="77777777" w:rsidR="006C5A1A" w:rsidRPr="007578BC" w:rsidRDefault="00BB507E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20 Устойчивость и механические опасности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465AC7D9" w14:textId="77777777" w:rsidR="00BB507E" w:rsidRPr="007578BC" w:rsidRDefault="00380334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21 Механическая прочность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23B1B8E2" w14:textId="77777777" w:rsidR="00380334" w:rsidRPr="007578BC" w:rsidRDefault="00E83765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22 Конструкция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740E82E6" w14:textId="77777777" w:rsidR="006C5A1A" w:rsidRPr="007578BC" w:rsidRDefault="001B430D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23 Внутренняя проводка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BC0B8B9" w14:textId="77777777" w:rsidR="001B430D" w:rsidRPr="007578BC" w:rsidRDefault="00473E3D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24 Компоненты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5B7B851F" w14:textId="77777777" w:rsidR="001B430D" w:rsidRPr="007578BC" w:rsidRDefault="0073594B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25 Присоединение к источнику питания и внешние гибкие шнуры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2CAED01A" w14:textId="77777777" w:rsidR="0073594B" w:rsidRPr="007578BC" w:rsidRDefault="00131795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26 Зажимы для внешних проводов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4972471E" w14:textId="77777777" w:rsidR="00131795" w:rsidRPr="007578BC" w:rsidRDefault="00CC3290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27 Заземление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401F234A" w14:textId="77777777" w:rsidR="00CC3290" w:rsidRPr="007578BC" w:rsidRDefault="006D0CD5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28 Винты и соединения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5999C1D" w14:textId="77777777" w:rsidR="001B430D" w:rsidRPr="007578BC" w:rsidRDefault="00B72BB4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29 Воздушные зазоры, пути утечки и непрерывная изоляция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7106A9EC" w14:textId="77777777" w:rsidR="00B72BB4" w:rsidRPr="007578BC" w:rsidRDefault="00B76D8B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30 Теплостойкость и огнестойкость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27B1B514" w14:textId="77777777" w:rsidR="001B430D" w:rsidRPr="007578BC" w:rsidRDefault="00AC48C1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31 Стойкость к коррозии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77C7AEF" w14:textId="77777777" w:rsidR="00AC48C1" w:rsidRPr="007578BC" w:rsidRDefault="00AC48C1" w:rsidP="006C5A1A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32 Радиация, токсичность и подобные опасности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03C7AC22" w14:textId="77777777" w:rsidR="00AA4402" w:rsidRPr="007578BC" w:rsidRDefault="00AA4402" w:rsidP="00AA4402">
      <w:pPr>
        <w:widowControl w:val="0"/>
        <w:tabs>
          <w:tab w:val="left" w:leader="dot" w:pos="9639"/>
        </w:tabs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578BC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Приложения</w:t>
      </w:r>
      <w:r w:rsidRPr="007578BC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49930CAE" w14:textId="77777777" w:rsidR="00AA4402" w:rsidRPr="007578BC" w:rsidRDefault="00AA4402" w:rsidP="00AA4402">
      <w:pPr>
        <w:widowControl w:val="0"/>
        <w:tabs>
          <w:tab w:val="left" w:leader="dot" w:pos="9639"/>
        </w:tabs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578BC">
        <w:rPr>
          <w:rFonts w:ascii="Arial" w:eastAsia="Times New Roman" w:hAnsi="Arial" w:cs="Arial"/>
          <w:sz w:val="24"/>
          <w:szCs w:val="24"/>
          <w:lang w:eastAsia="ar-SA"/>
        </w:rPr>
        <w:t>Приложение C (обязательное) Испытание двигателей на старение</w:t>
      </w:r>
      <w:r w:rsidRPr="007578BC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088AFCD6" w14:textId="77777777" w:rsidR="007578BC" w:rsidRDefault="007578BC" w:rsidP="007578BC">
      <w:pPr>
        <w:widowControl w:val="0"/>
        <w:tabs>
          <w:tab w:val="left" w:leader="dot" w:pos="9639"/>
        </w:tabs>
        <w:spacing w:after="0" w:line="360" w:lineRule="auto"/>
        <w:ind w:firstLine="567"/>
        <w:rPr>
          <w:rFonts w:ascii="Arial" w:eastAsia="Arial" w:hAnsi="Arial" w:cs="Times New Roman"/>
          <w:sz w:val="24"/>
          <w:szCs w:val="24"/>
          <w:lang w:eastAsia="ar-SA"/>
        </w:rPr>
      </w:pPr>
      <w:r w:rsidRPr="00D50D63">
        <w:rPr>
          <w:rFonts w:ascii="Arial" w:eastAsia="Arial" w:hAnsi="Arial" w:cs="Times New Roman"/>
          <w:sz w:val="24"/>
          <w:szCs w:val="24"/>
          <w:lang w:eastAsia="ar-SA"/>
        </w:rPr>
        <w:t>Приложение D</w:t>
      </w:r>
      <w:r>
        <w:rPr>
          <w:rFonts w:ascii="Arial" w:eastAsia="Arial" w:hAnsi="Arial" w:cs="Times New Roman"/>
          <w:sz w:val="24"/>
          <w:szCs w:val="24"/>
          <w:lang w:eastAsia="ar-SA"/>
        </w:rPr>
        <w:t xml:space="preserve"> </w:t>
      </w:r>
      <w:r w:rsidRPr="00D50D63">
        <w:rPr>
          <w:rFonts w:ascii="Arial" w:eastAsia="Arial" w:hAnsi="Arial" w:cs="Times New Roman"/>
          <w:sz w:val="24"/>
          <w:szCs w:val="24"/>
          <w:lang w:eastAsia="ar-SA"/>
        </w:rPr>
        <w:t>(обязательное)</w:t>
      </w:r>
      <w:r>
        <w:rPr>
          <w:rFonts w:ascii="Arial" w:eastAsia="Arial" w:hAnsi="Arial" w:cs="Times New Roman"/>
          <w:sz w:val="24"/>
          <w:szCs w:val="24"/>
          <w:lang w:eastAsia="ar-SA"/>
        </w:rPr>
        <w:t xml:space="preserve"> </w:t>
      </w:r>
      <w:r w:rsidRPr="00D50D63">
        <w:rPr>
          <w:rFonts w:ascii="Arial" w:eastAsia="Arial" w:hAnsi="Arial" w:cs="Times New Roman"/>
          <w:sz w:val="24"/>
          <w:szCs w:val="24"/>
          <w:lang w:eastAsia="ar-SA"/>
        </w:rPr>
        <w:t>Устройства тепловой защиты двигателя</w:t>
      </w:r>
      <w:r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6372B50" w14:textId="36C9A1CD" w:rsidR="00D1376F" w:rsidRPr="00A12773" w:rsidRDefault="00D1376F" w:rsidP="00D1376F">
      <w:pPr>
        <w:widowControl w:val="0"/>
        <w:tabs>
          <w:tab w:val="left" w:leader="dot" w:pos="9639"/>
        </w:tabs>
        <w:spacing w:after="0" w:line="360" w:lineRule="auto"/>
        <w:ind w:left="2552" w:hanging="198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A12773">
        <w:rPr>
          <w:rFonts w:ascii="Arial" w:eastAsia="Times New Roman" w:hAnsi="Arial" w:cs="Arial"/>
          <w:sz w:val="24"/>
          <w:szCs w:val="24"/>
          <w:lang w:eastAsia="ar-SA"/>
        </w:rPr>
        <w:t>Приложение АА (обязательное) Испытания при перегрузках мотор-компрессоров, классифицированных как испытываемые в соответствии с приложением АА</w:t>
      </w:r>
      <w:r w:rsidRPr="00A1277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6D859465" w14:textId="2C626F10" w:rsidR="00D1376F" w:rsidRPr="00D05DAF" w:rsidRDefault="00D1376F" w:rsidP="00D1376F">
      <w:pPr>
        <w:widowControl w:val="0"/>
        <w:tabs>
          <w:tab w:val="left" w:leader="dot" w:pos="9639"/>
        </w:tabs>
        <w:spacing w:after="0" w:line="360" w:lineRule="auto"/>
        <w:ind w:left="2552" w:hanging="198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05DAF">
        <w:rPr>
          <w:rFonts w:ascii="Arial" w:eastAsia="Times New Roman" w:hAnsi="Arial" w:cs="Arial"/>
          <w:sz w:val="24"/>
          <w:szCs w:val="24"/>
          <w:lang w:eastAsia="ar-SA"/>
        </w:rPr>
        <w:t>Приложение ВВ (обязательное) Испытания на совместимость изоляции проводов обмоток</w:t>
      </w:r>
      <w:r w:rsidRPr="00D05DAF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27F503D2" w14:textId="1AD63AC7" w:rsidR="00D1376F" w:rsidRPr="00335AC1" w:rsidRDefault="00D1376F" w:rsidP="00D1376F">
      <w:pPr>
        <w:widowControl w:val="0"/>
        <w:tabs>
          <w:tab w:val="left" w:leader="dot" w:pos="9639"/>
        </w:tabs>
        <w:spacing w:after="0" w:line="360" w:lineRule="auto"/>
        <w:ind w:left="2552" w:hanging="198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35AC1">
        <w:rPr>
          <w:rFonts w:ascii="Arial" w:eastAsia="Times New Roman" w:hAnsi="Arial" w:cs="Arial"/>
          <w:sz w:val="24"/>
          <w:szCs w:val="24"/>
          <w:lang w:eastAsia="ar-SA"/>
        </w:rPr>
        <w:t>Приложение СС (обязательное) Испытания на совместимость шнура крепления обмотки и изоляции</w:t>
      </w:r>
      <w:r w:rsidRPr="00335AC1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0803C953" w14:textId="62D57F84" w:rsidR="007578BC" w:rsidRPr="00421A5E" w:rsidRDefault="00D1376F" w:rsidP="00D1376F">
      <w:pPr>
        <w:widowControl w:val="0"/>
        <w:tabs>
          <w:tab w:val="left" w:leader="dot" w:pos="9639"/>
        </w:tabs>
        <w:spacing w:after="0" w:line="360" w:lineRule="auto"/>
        <w:ind w:left="2552" w:hanging="198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Приложение DD (обязательное) Безискровые «п» электрические устройства и условия испытания устройств постоянного тока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3D552088" w14:textId="1B73995E" w:rsidR="00D1376F" w:rsidRPr="00421A5E" w:rsidRDefault="00D1376F" w:rsidP="00D1376F">
      <w:pPr>
        <w:widowControl w:val="0"/>
        <w:tabs>
          <w:tab w:val="left" w:leader="dot" w:pos="9639"/>
        </w:tabs>
        <w:spacing w:after="0" w:line="360" w:lineRule="auto"/>
        <w:ind w:left="2552" w:hanging="198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Приложение </w:t>
      </w:r>
      <w:r w:rsidRPr="00421A5E">
        <w:rPr>
          <w:rFonts w:ascii="Arial" w:eastAsia="Times New Roman" w:hAnsi="Arial" w:cs="Arial"/>
          <w:sz w:val="24"/>
          <w:szCs w:val="24"/>
          <w:lang w:val="en-US" w:eastAsia="ar-SA"/>
        </w:rPr>
        <w:t>EE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(обязательное) Испытание на усталость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25C08859" w14:textId="77777777" w:rsidR="006E0F5A" w:rsidRPr="007578BC" w:rsidRDefault="002F15DA" w:rsidP="002F15DA">
      <w:pPr>
        <w:widowControl w:val="0"/>
        <w:tabs>
          <w:tab w:val="left" w:leader="dot" w:pos="9639"/>
        </w:tabs>
        <w:spacing w:after="0" w:line="360" w:lineRule="auto"/>
        <w:ind w:left="2268" w:hanging="1701"/>
        <w:rPr>
          <w:rFonts w:ascii="Arial" w:eastAsia="Arial" w:hAnsi="Arial" w:cs="Times New Roman"/>
          <w:sz w:val="24"/>
          <w:szCs w:val="24"/>
          <w:lang w:eastAsia="ar-SA"/>
        </w:rPr>
      </w:pPr>
      <w:r w:rsidRPr="00421A5E">
        <w:rPr>
          <w:rFonts w:ascii="Arial" w:eastAsia="Arial" w:hAnsi="Arial" w:cs="Times New Roman"/>
          <w:sz w:val="24"/>
          <w:szCs w:val="24"/>
          <w:lang w:eastAsia="ar-SA"/>
        </w:rPr>
        <w:t>Приложение ДА (справочное) Сведения о соответствии ссылочных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 xml:space="preserve"> международных стандартов межгосударственным стандартам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663B818A" w14:textId="77777777" w:rsidR="00577BE0" w:rsidRPr="007578BC" w:rsidRDefault="002F15DA" w:rsidP="002F15DA">
      <w:pPr>
        <w:widowControl w:val="0"/>
        <w:tabs>
          <w:tab w:val="left" w:leader="dot" w:pos="9639"/>
        </w:tabs>
        <w:spacing w:after="0" w:line="360" w:lineRule="auto"/>
        <w:ind w:left="2268" w:hanging="1701"/>
        <w:rPr>
          <w:rFonts w:ascii="Arial" w:eastAsia="Arial" w:hAnsi="Arial" w:cs="Times New Roman"/>
          <w:sz w:val="24"/>
          <w:szCs w:val="24"/>
          <w:lang w:eastAsia="ar-SA"/>
        </w:rPr>
      </w:pPr>
      <w:r w:rsidRPr="007578BC">
        <w:rPr>
          <w:rFonts w:ascii="Arial" w:eastAsia="Arial" w:hAnsi="Arial" w:cs="Times New Roman"/>
          <w:sz w:val="24"/>
          <w:szCs w:val="24"/>
          <w:lang w:eastAsia="ar-SA"/>
        </w:rPr>
        <w:t>Библиография</w:t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  <w:r w:rsidRPr="007578BC">
        <w:rPr>
          <w:rFonts w:ascii="Arial" w:eastAsia="Arial" w:hAnsi="Arial" w:cs="Times New Roman"/>
          <w:sz w:val="24"/>
          <w:szCs w:val="24"/>
          <w:lang w:eastAsia="ar-SA"/>
        </w:rPr>
        <w:tab/>
      </w:r>
    </w:p>
    <w:p w14:paraId="13E588B7" w14:textId="77777777" w:rsidR="00577BE0" w:rsidRPr="007578BC" w:rsidRDefault="00577BE0" w:rsidP="00577BE0">
      <w:pPr>
        <w:widowControl w:val="0"/>
        <w:spacing w:after="0" w:line="360" w:lineRule="auto"/>
        <w:ind w:firstLine="567"/>
        <w:rPr>
          <w:rFonts w:ascii="Arial" w:eastAsia="Arial" w:hAnsi="Arial" w:cs="Arial"/>
          <w:sz w:val="24"/>
          <w:szCs w:val="24"/>
          <w:lang w:eastAsia="ar-SA"/>
        </w:rPr>
        <w:sectPr w:rsidR="00577BE0" w:rsidRPr="007578BC" w:rsidSect="007473F5">
          <w:footerReference w:type="default" r:id="rId14"/>
          <w:footnotePr>
            <w:numRestart w:val="eachPage"/>
          </w:footnotePr>
          <w:pgSz w:w="11920" w:h="16860"/>
          <w:pgMar w:top="1134" w:right="851" w:bottom="1134" w:left="1134" w:header="993" w:footer="624" w:gutter="0"/>
          <w:pgNumType w:fmt="upperRoman" w:start="1"/>
          <w:cols w:space="720"/>
          <w:titlePg/>
          <w:docGrid w:linePitch="326"/>
        </w:sectPr>
      </w:pPr>
    </w:p>
    <w:tbl>
      <w:tblPr>
        <w:tblStyle w:val="afb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577BE0" w:rsidRPr="00577BE0" w14:paraId="7C76F738" w14:textId="77777777" w:rsidTr="007473F5">
        <w:tc>
          <w:tcPr>
            <w:tcW w:w="10065" w:type="dxa"/>
            <w:tcBorders>
              <w:bottom w:val="single" w:sz="12" w:space="0" w:color="auto"/>
            </w:tcBorders>
          </w:tcPr>
          <w:p w14:paraId="67BA9870" w14:textId="77777777" w:rsidR="00577BE0" w:rsidRPr="00577BE0" w:rsidRDefault="00577BE0" w:rsidP="00577BE0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Arial" w:hAnsi="Arial" w:cs="Arial"/>
                <w:spacing w:val="120"/>
                <w:sz w:val="24"/>
                <w:szCs w:val="24"/>
              </w:rPr>
            </w:pPr>
            <w:r w:rsidRPr="00577BE0">
              <w:rPr>
                <w:rFonts w:ascii="Arial" w:hAnsi="Arial" w:cs="Arial"/>
                <w:b/>
                <w:bCs/>
                <w:spacing w:val="120"/>
                <w:kern w:val="24"/>
                <w:sz w:val="28"/>
                <w:szCs w:val="24"/>
                <w:lang w:eastAsia="ar-SA"/>
              </w:rPr>
              <w:lastRenderedPageBreak/>
              <w:t>МЕЖГОСУДАРСТВЕННЫЙ</w:t>
            </w:r>
            <w:r w:rsidRPr="00577BE0">
              <w:rPr>
                <w:rFonts w:ascii="Arial" w:hAnsi="Arial" w:cs="Arial"/>
                <w:b/>
                <w:bCs/>
                <w:spacing w:val="120"/>
                <w:kern w:val="24"/>
                <w:sz w:val="32"/>
                <w:szCs w:val="24"/>
                <w:lang w:eastAsia="ar-SA"/>
              </w:rPr>
              <w:t xml:space="preserve"> СТАНДАРТ</w:t>
            </w:r>
          </w:p>
        </w:tc>
      </w:tr>
      <w:tr w:rsidR="00577BE0" w:rsidRPr="00577BE0" w14:paraId="71351B30" w14:textId="77777777" w:rsidTr="007473F5">
        <w:tc>
          <w:tcPr>
            <w:tcW w:w="10065" w:type="dxa"/>
            <w:tcBorders>
              <w:top w:val="single" w:sz="12" w:space="0" w:color="auto"/>
            </w:tcBorders>
          </w:tcPr>
          <w:p w14:paraId="7AF72D2E" w14:textId="77777777" w:rsidR="00577BE0" w:rsidRPr="00577BE0" w:rsidRDefault="0064518A" w:rsidP="00B53D3C">
            <w:pPr>
              <w:widowControl w:val="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7BE0">
              <w:rPr>
                <w:rFonts w:ascii="Arial" w:hAnsi="Arial" w:cs="Arial"/>
                <w:b/>
                <w:sz w:val="28"/>
                <w:szCs w:val="28"/>
              </w:rPr>
              <w:t>БЫТОВЫЕ И АНАЛОГИЧНЫЕ ЭЛЕКТРИЧЕСКИЕ ПРИБОРЫ.</w:t>
            </w:r>
          </w:p>
          <w:p w14:paraId="778D3811" w14:textId="77777777" w:rsidR="00577BE0" w:rsidRPr="00577BE0" w:rsidRDefault="0064518A" w:rsidP="00B53D3C">
            <w:pPr>
              <w:widowControl w:val="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7BE0">
              <w:rPr>
                <w:rFonts w:ascii="Arial" w:hAnsi="Arial" w:cs="Arial"/>
                <w:b/>
                <w:sz w:val="28"/>
                <w:szCs w:val="28"/>
              </w:rPr>
              <w:t>БЕЗОПАСНОСТЬ</w:t>
            </w:r>
          </w:p>
          <w:p w14:paraId="7FACD5D7" w14:textId="29DE1A65" w:rsidR="00577BE0" w:rsidRPr="009B1DB9" w:rsidRDefault="00577BE0" w:rsidP="00B53D3C">
            <w:pPr>
              <w:widowControl w:val="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77BE0">
              <w:rPr>
                <w:rFonts w:ascii="Arial" w:hAnsi="Arial" w:cs="Arial"/>
                <w:b/>
                <w:spacing w:val="40"/>
                <w:sz w:val="28"/>
                <w:szCs w:val="28"/>
              </w:rPr>
              <w:t>Часть</w:t>
            </w:r>
            <w:r w:rsidRPr="00577BE0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76D03">
              <w:rPr>
                <w:rFonts w:ascii="Arial" w:hAnsi="Arial" w:cs="Arial"/>
                <w:b/>
                <w:sz w:val="28"/>
                <w:szCs w:val="28"/>
              </w:rPr>
              <w:t>2-</w:t>
            </w:r>
            <w:r w:rsidR="009B1DB9">
              <w:rPr>
                <w:rFonts w:ascii="Arial" w:hAnsi="Arial" w:cs="Arial"/>
                <w:b/>
                <w:sz w:val="28"/>
                <w:szCs w:val="28"/>
                <w:lang w:val="en-US"/>
              </w:rPr>
              <w:t>34</w:t>
            </w:r>
          </w:p>
          <w:p w14:paraId="24948814" w14:textId="0A57D505" w:rsidR="00577BE0" w:rsidRPr="00577BE0" w:rsidRDefault="00F76D03" w:rsidP="00B53D3C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6D03">
              <w:rPr>
                <w:rFonts w:ascii="Arial" w:hAnsi="Arial" w:cs="Arial"/>
                <w:b/>
                <w:sz w:val="28"/>
                <w:szCs w:val="32"/>
              </w:rPr>
              <w:t>Частные требования к</w:t>
            </w:r>
            <w:r w:rsidR="009B1DB9" w:rsidRPr="00E60C2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9B1DB9" w:rsidRPr="009B1DB9">
              <w:rPr>
                <w:rFonts w:ascii="Arial" w:hAnsi="Arial" w:cs="Arial"/>
                <w:b/>
                <w:sz w:val="32"/>
                <w:szCs w:val="32"/>
              </w:rPr>
              <w:t>мотор-компрессорам</w:t>
            </w:r>
          </w:p>
        </w:tc>
      </w:tr>
      <w:tr w:rsidR="00577BE0" w:rsidRPr="00645066" w14:paraId="2CAD4D66" w14:textId="77777777" w:rsidTr="007473F5">
        <w:tc>
          <w:tcPr>
            <w:tcW w:w="10065" w:type="dxa"/>
            <w:tcBorders>
              <w:bottom w:val="single" w:sz="12" w:space="0" w:color="auto"/>
            </w:tcBorders>
          </w:tcPr>
          <w:p w14:paraId="1D60FBEC" w14:textId="460559F9" w:rsidR="00577BE0" w:rsidRPr="00F76D03" w:rsidRDefault="00577BE0" w:rsidP="007578BC">
            <w:pPr>
              <w:widowControl w:val="0"/>
              <w:numPr>
                <w:ilvl w:val="0"/>
                <w:numId w:val="1"/>
              </w:num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77BE0">
              <w:rPr>
                <w:rFonts w:ascii="Arial" w:hAnsi="Arial" w:cs="Arial"/>
                <w:sz w:val="24"/>
                <w:szCs w:val="24"/>
                <w:lang w:val="en-US" w:eastAsia="ar-SA"/>
              </w:rPr>
              <w:t>Household and similar electrical appliances. Safety</w:t>
            </w:r>
            <w:r w:rsidRPr="00F76D03">
              <w:rPr>
                <w:rFonts w:ascii="Arial" w:hAnsi="Arial" w:cs="Arial"/>
                <w:sz w:val="24"/>
                <w:szCs w:val="24"/>
                <w:lang w:val="en-US" w:eastAsia="ar-SA"/>
              </w:rPr>
              <w:t xml:space="preserve">. </w:t>
            </w:r>
            <w:r w:rsidRPr="00577BE0">
              <w:rPr>
                <w:rFonts w:ascii="Arial" w:hAnsi="Arial" w:cs="Arial"/>
                <w:sz w:val="24"/>
                <w:szCs w:val="24"/>
                <w:lang w:val="en-US" w:eastAsia="ar-SA"/>
              </w:rPr>
              <w:t>Part</w:t>
            </w:r>
            <w:r w:rsidRPr="00F76D03">
              <w:rPr>
                <w:rFonts w:ascii="Arial" w:hAnsi="Arial" w:cs="Arial"/>
                <w:sz w:val="24"/>
                <w:szCs w:val="24"/>
                <w:lang w:val="en-US" w:eastAsia="ar-SA"/>
              </w:rPr>
              <w:t xml:space="preserve"> </w:t>
            </w:r>
            <w:r w:rsidR="00F76D03" w:rsidRPr="00F76D03">
              <w:rPr>
                <w:rFonts w:ascii="Arial" w:hAnsi="Arial" w:cs="Arial"/>
                <w:sz w:val="24"/>
                <w:szCs w:val="24"/>
                <w:lang w:val="en-US" w:eastAsia="ar-SA"/>
              </w:rPr>
              <w:t>2-9</w:t>
            </w:r>
            <w:r w:rsidRPr="00F76D03">
              <w:rPr>
                <w:rFonts w:ascii="Arial" w:hAnsi="Arial" w:cs="Arial"/>
                <w:sz w:val="24"/>
                <w:szCs w:val="24"/>
                <w:lang w:val="en-US" w:eastAsia="ar-SA"/>
              </w:rPr>
              <w:t xml:space="preserve">. </w:t>
            </w:r>
            <w:r w:rsidR="00F76D03" w:rsidRPr="00F76D03">
              <w:rPr>
                <w:rFonts w:ascii="Arial" w:hAnsi="Arial" w:cs="Arial"/>
                <w:sz w:val="24"/>
                <w:szCs w:val="24"/>
                <w:lang w:val="en-US" w:eastAsia="ar-SA"/>
              </w:rPr>
              <w:t xml:space="preserve">Particular requirements </w:t>
            </w:r>
            <w:r w:rsidR="007578BC" w:rsidRPr="007578BC">
              <w:rPr>
                <w:rFonts w:ascii="Arial" w:hAnsi="Arial" w:cs="Arial"/>
                <w:sz w:val="24"/>
                <w:szCs w:val="24"/>
                <w:lang w:val="en-US" w:eastAsia="ar-SA"/>
              </w:rPr>
              <w:t>for motor-compressors</w:t>
            </w:r>
          </w:p>
        </w:tc>
      </w:tr>
      <w:tr w:rsidR="00577BE0" w:rsidRPr="00577BE0" w14:paraId="18F6A208" w14:textId="77777777" w:rsidTr="007473F5">
        <w:tc>
          <w:tcPr>
            <w:tcW w:w="10065" w:type="dxa"/>
            <w:tcBorders>
              <w:top w:val="single" w:sz="12" w:space="0" w:color="auto"/>
            </w:tcBorders>
          </w:tcPr>
          <w:p w14:paraId="0F7F1288" w14:textId="77777777" w:rsidR="00577BE0" w:rsidRPr="00577BE0" w:rsidRDefault="00577BE0" w:rsidP="00577BE0">
            <w:pPr>
              <w:widowControl w:val="0"/>
              <w:numPr>
                <w:ilvl w:val="0"/>
                <w:numId w:val="1"/>
              </w:numPr>
              <w:ind w:left="5704"/>
              <w:rPr>
                <w:rFonts w:ascii="Arial" w:hAnsi="Arial" w:cs="Arial"/>
                <w:sz w:val="24"/>
                <w:szCs w:val="24"/>
              </w:rPr>
            </w:pPr>
            <w:r w:rsidRPr="00577BE0">
              <w:rPr>
                <w:rFonts w:ascii="Arial" w:hAnsi="Arial" w:cs="Arial"/>
                <w:b/>
                <w:sz w:val="24"/>
                <w:szCs w:val="24"/>
                <w:lang w:eastAsia="ar-SA"/>
              </w:rPr>
              <w:t>Дата введения</w:t>
            </w:r>
            <w:r w:rsidRPr="00577BE0">
              <w:rPr>
                <w:rFonts w:ascii="Arial" w:hAnsi="Arial" w:cs="Arial"/>
                <w:b/>
                <w:szCs w:val="19"/>
                <w:lang w:eastAsia="ar-SA"/>
              </w:rPr>
              <w:t xml:space="preserve"> –</w:t>
            </w:r>
          </w:p>
        </w:tc>
      </w:tr>
    </w:tbl>
    <w:p w14:paraId="48B2D057" w14:textId="77777777" w:rsid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15EA0E89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8"/>
          <w:szCs w:val="24"/>
          <w:lang w:eastAsia="ar-SA"/>
        </w:rPr>
        <w:t>1 Область применения</w:t>
      </w:r>
    </w:p>
    <w:p w14:paraId="7934D280" w14:textId="77777777" w:rsidR="006366B8" w:rsidRPr="006366B8" w:rsidRDefault="006366B8" w:rsidP="006366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6366B8">
        <w:rPr>
          <w:rFonts w:ascii="Arial" w:eastAsia="Times New Roman" w:hAnsi="Arial" w:cs="Times New Roman"/>
          <w:sz w:val="24"/>
          <w:szCs w:val="24"/>
          <w:lang w:eastAsia="ar-SA"/>
        </w:rPr>
        <w:t>Этот раздел части 1 заменен следующим.</w:t>
      </w:r>
    </w:p>
    <w:p w14:paraId="463DBE6C" w14:textId="77777777" w:rsidR="001F3581" w:rsidRDefault="001F3581" w:rsidP="006366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1224C164" w14:textId="6AC6376B" w:rsidR="001F3581" w:rsidRPr="001F3581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Настоящий стандарт устанавливает требования безопасности герметизированных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мотор-компрессоров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 герметичного или полугерметичного типа, их систем защиты и управления (при наличии), которые предназначены для использования с оборудованием для бытовых и аналогичных целей и которые соответствуют стандартам, применяемым к подобному оборудованию. Требования настоящего стандарта применяют к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мотор-компрессорам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, испытываемым отдельно при наиболее жестких условиях, которые могут возникнуть при нормальной эксплуатации,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номинальным напряжением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 не более 250</w:t>
      </w:r>
      <w:r>
        <w:rPr>
          <w:rFonts w:ascii="Arial" w:eastAsia="Times New Roman" w:hAnsi="Arial" w:cs="Times New Roman"/>
          <w:sz w:val="24"/>
          <w:szCs w:val="24"/>
          <w:lang w:eastAsia="ar-SA"/>
        </w:rPr>
        <w:t> 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В – для однофазных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мотор-компрессоров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 и 480 В – для других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мотор-компрессоров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>.</w:t>
      </w:r>
    </w:p>
    <w:p w14:paraId="271BCE4E" w14:textId="77777777" w:rsidR="001F3581" w:rsidRPr="001F3581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>Стандарт также устанавливает требования:</w:t>
      </w:r>
    </w:p>
    <w:p w14:paraId="020EB66F" w14:textId="70183719" w:rsidR="001F3581" w:rsidRPr="001F3581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- к многоскоростным 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мотор-компрессорам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>, скорость которых может быть установлена на разные значения;</w:t>
      </w:r>
    </w:p>
    <w:p w14:paraId="12C11822" w14:textId="57E6428C" w:rsidR="001F3581" w:rsidRPr="001F3581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>- </w:t>
      </w:r>
      <w:r w:rsidRPr="001F3581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мотор-компрессорам</w:t>
      </w:r>
      <w:r w:rsidRPr="001F3581">
        <w:rPr>
          <w:rFonts w:ascii="Arial" w:eastAsia="Times New Roman" w:hAnsi="Arial" w:cs="Times New Roman"/>
          <w:sz w:val="24"/>
          <w:szCs w:val="24"/>
          <w:lang w:eastAsia="ar-SA"/>
        </w:rPr>
        <w:t xml:space="preserve"> с переменной производительностью, производительность которых регулируется фиксированными скоростями.</w:t>
      </w:r>
    </w:p>
    <w:p w14:paraId="3D033472" w14:textId="77777777" w:rsidR="003114A5" w:rsidRPr="003114A5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pacing w:val="40"/>
          <w:szCs w:val="24"/>
          <w:lang w:eastAsia="ar-SA"/>
        </w:rPr>
      </w:pPr>
    </w:p>
    <w:p w14:paraId="14C792BB" w14:textId="3EFFBB47" w:rsidR="001F3581" w:rsidRPr="003114A5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3114A5">
        <w:rPr>
          <w:rFonts w:ascii="Arial" w:eastAsia="Times New Roman" w:hAnsi="Arial" w:cs="Times New Roman"/>
          <w:spacing w:val="40"/>
          <w:szCs w:val="24"/>
          <w:lang w:eastAsia="ar-SA"/>
        </w:rPr>
        <w:t>Примечание</w:t>
      </w:r>
      <w:r w:rsidRPr="003114A5">
        <w:rPr>
          <w:rFonts w:ascii="Arial" w:eastAsia="Times New Roman" w:hAnsi="Arial" w:cs="Times New Roman"/>
          <w:szCs w:val="24"/>
          <w:lang w:eastAsia="ar-SA"/>
        </w:rPr>
        <w:t xml:space="preserve"> 101 — Примерами оборудования, оснащенного </w:t>
      </w:r>
      <w:r w:rsidRPr="003114A5">
        <w:rPr>
          <w:rFonts w:ascii="Arial" w:eastAsia="Times New Roman" w:hAnsi="Arial" w:cs="Times New Roman"/>
          <w:b/>
          <w:szCs w:val="24"/>
          <w:lang w:eastAsia="ar-SA"/>
        </w:rPr>
        <w:t>мотор-компрессорами</w:t>
      </w:r>
      <w:r w:rsidRPr="003114A5">
        <w:rPr>
          <w:rFonts w:ascii="Arial" w:eastAsia="Times New Roman" w:hAnsi="Arial" w:cs="Times New Roman"/>
          <w:szCs w:val="24"/>
          <w:lang w:eastAsia="ar-SA"/>
        </w:rPr>
        <w:t>, являются</w:t>
      </w:r>
      <w:r w:rsidR="003114A5" w:rsidRPr="003114A5">
        <w:rPr>
          <w:rFonts w:ascii="Arial" w:eastAsia="Times New Roman" w:hAnsi="Arial" w:cs="Times New Roman"/>
          <w:szCs w:val="24"/>
          <w:lang w:eastAsia="ar-SA"/>
        </w:rPr>
        <w:t>:</w:t>
      </w:r>
    </w:p>
    <w:p w14:paraId="39900E75" w14:textId="77777777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</w:t>
      </w:r>
      <w:r w:rsidRPr="00421A5E">
        <w:rPr>
          <w:sz w:val="20"/>
        </w:rPr>
        <w:t xml:space="preserve"> </w:t>
      </w:r>
      <w:r w:rsidRPr="00421A5E">
        <w:rPr>
          <w:rFonts w:ascii="Arial" w:eastAsia="Times New Roman" w:hAnsi="Arial" w:cs="Times New Roman"/>
          <w:szCs w:val="24"/>
          <w:lang w:eastAsia="ar-SA"/>
        </w:rPr>
        <w:t>сушильные машины (IEC 60335-2-11);</w:t>
      </w:r>
    </w:p>
    <w:p w14:paraId="510597CD" w14:textId="664B349C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 xml:space="preserve">- холодильное оборудование, приборы для приготовления мороженого и льдогенераторы </w:t>
      </w:r>
      <w:r w:rsidRPr="00421A5E">
        <w:rPr>
          <w:rFonts w:ascii="Arial" w:eastAsia="Times New Roman" w:hAnsi="Arial" w:cs="Times New Roman"/>
          <w:szCs w:val="24"/>
          <w:lang w:eastAsia="ar-SA"/>
        </w:rPr>
        <w:lastRenderedPageBreak/>
        <w:t>(IEC 60335-2-24);</w:t>
      </w:r>
    </w:p>
    <w:p w14:paraId="3FB8B477" w14:textId="6E2E44A6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 электрические тепловые насосы, кондиционеры и осушители воздуха (IEC 60335-2-40);</w:t>
      </w:r>
    </w:p>
    <w:p w14:paraId="75CBE85D" w14:textId="77777777" w:rsidR="003114A5" w:rsidRPr="00421A5E" w:rsidRDefault="003114A5" w:rsidP="003114A5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 коммерческие дозирующие приборы и торговые автоматы (IEC 60335-2-75);</w:t>
      </w:r>
    </w:p>
    <w:p w14:paraId="2BF012B2" w14:textId="2A2D2DC6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 коммерческие холодильные приборы и льдогенераторы со встроенным или внешним блоком охлаждения или компрессором (IEC 60335-2-89);</w:t>
      </w:r>
    </w:p>
    <w:p w14:paraId="340A0BDC" w14:textId="13C78867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</w:t>
      </w:r>
      <w:r w:rsidR="00F67C4A" w:rsidRPr="00421A5E">
        <w:rPr>
          <w:rFonts w:ascii="Arial" w:eastAsia="Times New Roman" w:hAnsi="Arial" w:cs="Times New Roman"/>
          <w:szCs w:val="24"/>
          <w:lang w:eastAsia="ar-SA"/>
        </w:rPr>
        <w:t xml:space="preserve"> электрическое оборудование для измерений, контроля и лабораторного использования (IEC 61010-2-011);</w:t>
      </w:r>
    </w:p>
    <w:p w14:paraId="2241C8AB" w14:textId="262347EE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</w:t>
      </w:r>
      <w:r w:rsidR="00F67C4A" w:rsidRPr="00421A5E">
        <w:rPr>
          <w:rFonts w:ascii="Arial" w:eastAsia="Times New Roman" w:hAnsi="Arial" w:cs="Times New Roman"/>
          <w:szCs w:val="24"/>
          <w:lang w:eastAsia="ar-SA"/>
        </w:rPr>
        <w:t xml:space="preserve"> профессиональные </w:t>
      </w:r>
      <w:r w:rsidR="00545467" w:rsidRPr="00421A5E">
        <w:rPr>
          <w:rFonts w:ascii="Arial" w:eastAsia="Times New Roman" w:hAnsi="Arial" w:cs="Times New Roman"/>
          <w:szCs w:val="24"/>
          <w:lang w:eastAsia="ar-SA"/>
        </w:rPr>
        <w:t xml:space="preserve">аппараты для приготовления мороженого </w:t>
      </w:r>
      <w:r w:rsidR="00F67C4A" w:rsidRPr="00421A5E">
        <w:rPr>
          <w:rFonts w:ascii="Arial" w:eastAsia="Times New Roman" w:hAnsi="Arial" w:cs="Times New Roman"/>
          <w:szCs w:val="24"/>
          <w:lang w:eastAsia="ar-SA"/>
        </w:rPr>
        <w:t>(IEC 60335-2-118);</w:t>
      </w:r>
    </w:p>
    <w:p w14:paraId="57DAE0CE" w14:textId="4F880986" w:rsidR="003114A5" w:rsidRPr="00421A5E" w:rsidRDefault="003114A5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21A5E">
        <w:rPr>
          <w:rFonts w:ascii="Arial" w:eastAsia="Times New Roman" w:hAnsi="Arial" w:cs="Times New Roman"/>
          <w:szCs w:val="24"/>
          <w:lang w:eastAsia="ar-SA"/>
        </w:rPr>
        <w:t>-</w:t>
      </w:r>
      <w:r w:rsidR="00F67C4A" w:rsidRPr="00421A5E"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="00545467" w:rsidRPr="00421A5E">
        <w:rPr>
          <w:rFonts w:ascii="Arial" w:eastAsia="Times New Roman" w:hAnsi="Arial" w:cs="Times New Roman"/>
          <w:szCs w:val="24"/>
          <w:lang w:eastAsia="ar-SA"/>
        </w:rPr>
        <w:t>холодильные системы и тепловые насосы.</w:t>
      </w:r>
    </w:p>
    <w:p w14:paraId="30E24188" w14:textId="77777777" w:rsidR="00545467" w:rsidRPr="00421A5E" w:rsidRDefault="00545467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</w:p>
    <w:p w14:paraId="109BC6BB" w14:textId="6CCBAF89" w:rsidR="001F3581" w:rsidRPr="00545467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421A5E">
        <w:rPr>
          <w:rFonts w:ascii="Arial" w:eastAsia="Times New Roman" w:hAnsi="Arial" w:cs="Times New Roman"/>
          <w:sz w:val="24"/>
          <w:szCs w:val="24"/>
          <w:lang w:eastAsia="ar-SA"/>
        </w:rPr>
        <w:t xml:space="preserve">Настоящий стандарт не заменяет требования стандартов, применяемых к конкретному оборудованию. в котором используют </w:t>
      </w:r>
      <w:r w:rsidRPr="00421A5E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</w:t>
      </w:r>
      <w:r w:rsidRPr="00421A5E">
        <w:rPr>
          <w:rFonts w:ascii="Arial" w:eastAsia="Times New Roman" w:hAnsi="Arial" w:cs="Times New Roman"/>
          <w:sz w:val="24"/>
          <w:szCs w:val="24"/>
          <w:lang w:eastAsia="ar-SA"/>
        </w:rPr>
        <w:t>. Однако если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используемый тип </w:t>
      </w:r>
      <w:r w:rsidRPr="00545467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</w:t>
      </w:r>
      <w:r w:rsidR="00545467" w:rsidRPr="00545467">
        <w:rPr>
          <w:rFonts w:ascii="Arial" w:eastAsia="Times New Roman" w:hAnsi="Arial" w:cs="Times New Roman"/>
          <w:b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соответствует требованиям настоящего стандарта, испытания, указанные для </w:t>
      </w:r>
      <w:r w:rsidRPr="00545467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в</w:t>
      </w:r>
      <w:r w:rsidR="00545467"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стандарте на конкретное оборудование, можно не проводить совместно с прибором или в сборке с ним.</w:t>
      </w:r>
      <w:r w:rsidR="00545467"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Если </w:t>
      </w:r>
      <w:r w:rsidRPr="00545467">
        <w:rPr>
          <w:rFonts w:ascii="Arial" w:eastAsia="Times New Roman" w:hAnsi="Arial" w:cs="Times New Roman"/>
          <w:b/>
          <w:sz w:val="24"/>
          <w:szCs w:val="24"/>
          <w:lang w:eastAsia="ar-SA"/>
        </w:rPr>
        <w:t>система управления мотор-компрессором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связана с системой управления конкретным прибором, могут быть необходимы дополнительные испытания прибора в сборе.</w:t>
      </w:r>
    </w:p>
    <w:p w14:paraId="1DFA2F75" w14:textId="65C6DFE5" w:rsidR="001F3581" w:rsidRPr="00545467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Насколько это возможно, настоящий стандарт устанавливает основные виды опасностей, связанных с применением приборов, оснащенных </w:t>
      </w:r>
      <w:r w:rsidRPr="00545467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мотор-компрессорами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, с которыми люди сталкиваются</w:t>
      </w:r>
      <w:r w:rsidR="00545467" w:rsidRPr="00545467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внутри и вне дома. Стандарт не учитывает опасности, возникающие:</w:t>
      </w:r>
    </w:p>
    <w:p w14:paraId="21FB4B29" w14:textId="38D7920A" w:rsidR="001F3581" w:rsidRPr="00545467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-</w:t>
      </w:r>
      <w:r w:rsidR="00AB1690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при использовании приборов детьми или инвалидами без надзора;</w:t>
      </w:r>
    </w:p>
    <w:p w14:paraId="49BF1EE2" w14:textId="4488E24C" w:rsidR="001F3581" w:rsidRDefault="001F3581" w:rsidP="001F358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-</w:t>
      </w:r>
      <w:r w:rsidR="00AB1690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545467">
        <w:rPr>
          <w:rFonts w:ascii="Arial" w:eastAsia="Times New Roman" w:hAnsi="Arial" w:cs="Times New Roman"/>
          <w:sz w:val="24"/>
          <w:szCs w:val="24"/>
          <w:lang w:eastAsia="ar-SA"/>
        </w:rPr>
        <w:t>при использовании приборов детьми для игр.</w:t>
      </w:r>
    </w:p>
    <w:p w14:paraId="4410A249" w14:textId="77777777" w:rsidR="001F3581" w:rsidRPr="00AB1690" w:rsidRDefault="001F3581" w:rsidP="006366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</w:p>
    <w:p w14:paraId="2ED5F090" w14:textId="7F816B86" w:rsidR="00AB1690" w:rsidRPr="00AB1690" w:rsidRDefault="006366B8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C3047">
        <w:rPr>
          <w:rFonts w:ascii="Arial" w:eastAsia="Times New Roman" w:hAnsi="Arial" w:cs="Times New Roman"/>
          <w:spacing w:val="40"/>
          <w:szCs w:val="24"/>
          <w:lang w:eastAsia="ar-SA"/>
        </w:rPr>
        <w:t>Примечание</w:t>
      </w:r>
      <w:r w:rsidRPr="004C3047">
        <w:rPr>
          <w:rFonts w:ascii="Arial" w:eastAsia="Times New Roman" w:hAnsi="Arial" w:cs="Times New Roman"/>
          <w:szCs w:val="24"/>
          <w:lang w:eastAsia="ar-SA"/>
        </w:rPr>
        <w:t xml:space="preserve"> 10</w:t>
      </w:r>
      <w:r w:rsidR="00AB1690">
        <w:rPr>
          <w:rFonts w:ascii="Arial" w:eastAsia="Times New Roman" w:hAnsi="Arial" w:cs="Times New Roman"/>
          <w:szCs w:val="24"/>
          <w:lang w:eastAsia="ar-SA"/>
        </w:rPr>
        <w:t>2</w:t>
      </w:r>
      <w:r w:rsidRPr="004C3047">
        <w:rPr>
          <w:rFonts w:ascii="Arial" w:eastAsia="Times New Roman" w:hAnsi="Arial" w:cs="Times New Roman"/>
          <w:szCs w:val="24"/>
          <w:lang w:eastAsia="ar-SA"/>
        </w:rPr>
        <w:t xml:space="preserve"> –</w:t>
      </w:r>
      <w:r w:rsidR="00AB1690" w:rsidRPr="00AB1690">
        <w:rPr>
          <w:rFonts w:ascii="Arial" w:eastAsia="Times New Roman" w:hAnsi="Arial" w:cs="Times New Roman"/>
          <w:szCs w:val="24"/>
          <w:lang w:eastAsia="ar-SA"/>
        </w:rPr>
        <w:t>Следует обратить внимание на следующее:</w:t>
      </w:r>
    </w:p>
    <w:p w14:paraId="5BAD48DB" w14:textId="4D78B02D" w:rsidR="00AB1690" w:rsidRPr="00AB1690" w:rsidRDefault="00AB1690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AB1690">
        <w:rPr>
          <w:rFonts w:ascii="Arial" w:eastAsia="Times New Roman" w:hAnsi="Arial" w:cs="Times New Roman"/>
          <w:szCs w:val="24"/>
          <w:lang w:eastAsia="ar-SA"/>
        </w:rPr>
        <w:t>-</w:t>
      </w:r>
      <w:r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Pr="00AB1690">
        <w:rPr>
          <w:rFonts w:ascii="Arial" w:eastAsia="Times New Roman" w:hAnsi="Arial" w:cs="Times New Roman"/>
          <w:szCs w:val="24"/>
          <w:lang w:eastAsia="ar-SA"/>
        </w:rPr>
        <w:t xml:space="preserve">для </w:t>
      </w:r>
      <w:r w:rsidRPr="00AB1690">
        <w:rPr>
          <w:rFonts w:ascii="Arial" w:eastAsia="Times New Roman" w:hAnsi="Arial" w:cs="Times New Roman"/>
          <w:b/>
          <w:szCs w:val="24"/>
          <w:lang w:eastAsia="ar-SA"/>
        </w:rPr>
        <w:t>мотор-компрессоров</w:t>
      </w:r>
      <w:r w:rsidRPr="00AB1690">
        <w:rPr>
          <w:rFonts w:ascii="Arial" w:eastAsia="Times New Roman" w:hAnsi="Arial" w:cs="Times New Roman"/>
          <w:szCs w:val="24"/>
          <w:lang w:eastAsia="ar-SA"/>
        </w:rPr>
        <w:t>, предназначенных для использования в приборах в транспортных средствах, на</w:t>
      </w:r>
      <w:r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Pr="00AB1690">
        <w:rPr>
          <w:rFonts w:ascii="Arial" w:eastAsia="Times New Roman" w:hAnsi="Arial" w:cs="Times New Roman"/>
          <w:szCs w:val="24"/>
          <w:lang w:eastAsia="ar-SA"/>
        </w:rPr>
        <w:t>борту кораблей, самолетов, могут быть необходимы дополнительные требования</w:t>
      </w:r>
      <w:r>
        <w:rPr>
          <w:rFonts w:ascii="Arial" w:eastAsia="Times New Roman" w:hAnsi="Arial" w:cs="Times New Roman"/>
          <w:szCs w:val="24"/>
          <w:lang w:eastAsia="ar-SA"/>
        </w:rPr>
        <w:t>;</w:t>
      </w:r>
    </w:p>
    <w:p w14:paraId="645EB54F" w14:textId="6B873805" w:rsidR="00AB1690" w:rsidRDefault="00AB1690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AB1690">
        <w:rPr>
          <w:rFonts w:ascii="Arial" w:eastAsia="Times New Roman" w:hAnsi="Arial" w:cs="Times New Roman"/>
          <w:szCs w:val="24"/>
          <w:lang w:eastAsia="ar-SA"/>
        </w:rPr>
        <w:t>-</w:t>
      </w:r>
      <w:r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Pr="00AB1690">
        <w:rPr>
          <w:rFonts w:ascii="Arial" w:eastAsia="Times New Roman" w:hAnsi="Arial" w:cs="Times New Roman"/>
          <w:szCs w:val="24"/>
          <w:lang w:eastAsia="ar-SA"/>
        </w:rPr>
        <w:t>во многих странах национальные органы здравоохранения, охраны труда и др. предъявляют к приборам</w:t>
      </w:r>
      <w:r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Pr="00AB1690">
        <w:rPr>
          <w:rFonts w:ascii="Arial" w:eastAsia="Times New Roman" w:hAnsi="Arial" w:cs="Times New Roman"/>
          <w:szCs w:val="24"/>
          <w:lang w:eastAsia="ar-SA"/>
        </w:rPr>
        <w:t>дополнительные требования.</w:t>
      </w:r>
    </w:p>
    <w:p w14:paraId="62DFB7CE" w14:textId="77777777" w:rsidR="00E9320D" w:rsidRPr="00AB1690" w:rsidRDefault="00E9320D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</w:p>
    <w:p w14:paraId="205E8B77" w14:textId="3B9B37A6" w:rsidR="00AB1690" w:rsidRPr="00E9320D" w:rsidRDefault="00AB1690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>Настоящий стандарт не распространяется:</w:t>
      </w:r>
    </w:p>
    <w:p w14:paraId="6619200E" w14:textId="7B7DC4E8" w:rsidR="00AB1690" w:rsidRPr="00E9320D" w:rsidRDefault="00AB1690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>-</w:t>
      </w:r>
      <w:r w:rsidR="00E9320D" w:rsidRPr="00E9320D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 xml:space="preserve">на </w:t>
      </w:r>
      <w:r w:rsidRPr="00E9320D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мотор-компрессоры</w:t>
      </w: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>, предназначенные исключительно для промышленных целей,</w:t>
      </w:r>
    </w:p>
    <w:p w14:paraId="429BA974" w14:textId="366AD638" w:rsidR="00AB1690" w:rsidRPr="00E9320D" w:rsidRDefault="00AB1690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>-</w:t>
      </w:r>
      <w:r w:rsidR="00E9320D" w:rsidRPr="00E9320D">
        <w:rPr>
          <w:rFonts w:ascii="Arial" w:eastAsia="Times New Roman" w:hAnsi="Arial" w:cs="Times New Roman"/>
          <w:sz w:val="24"/>
          <w:szCs w:val="24"/>
          <w:lang w:eastAsia="ar-SA"/>
        </w:rPr>
        <w:t xml:space="preserve"> </w:t>
      </w:r>
      <w:r w:rsidRPr="00E9320D">
        <w:rPr>
          <w:rFonts w:ascii="Arial" w:eastAsia="Times New Roman" w:hAnsi="Arial" w:cs="Times New Roman"/>
          <w:b/>
          <w:sz w:val="24"/>
          <w:szCs w:val="24"/>
          <w:lang w:eastAsia="ar-SA"/>
        </w:rPr>
        <w:t>мотор-компрессоры</w:t>
      </w: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t xml:space="preserve">, используемые в приборах, предназначенных для </w:t>
      </w:r>
      <w:r w:rsidRPr="00E9320D">
        <w:rPr>
          <w:rFonts w:ascii="Arial" w:eastAsia="Times New Roman" w:hAnsi="Arial" w:cs="Times New Roman"/>
          <w:sz w:val="24"/>
          <w:szCs w:val="24"/>
          <w:lang w:eastAsia="ar-SA"/>
        </w:rPr>
        <w:lastRenderedPageBreak/>
        <w:t>применения в местах с особыми условиями, например коррозионной или взрывоопасной средой (пыль, пар или газ).</w:t>
      </w:r>
    </w:p>
    <w:p w14:paraId="3BA8EABA" w14:textId="77777777" w:rsidR="00E9320D" w:rsidRDefault="00E9320D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</w:p>
    <w:p w14:paraId="2E7B3EF5" w14:textId="26E09039" w:rsidR="00AB1690" w:rsidRDefault="00E9320D" w:rsidP="00AB169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Cs w:val="24"/>
          <w:lang w:eastAsia="ar-SA"/>
        </w:rPr>
      </w:pPr>
      <w:r w:rsidRPr="004C3047">
        <w:rPr>
          <w:rFonts w:ascii="Arial" w:eastAsia="Times New Roman" w:hAnsi="Arial" w:cs="Times New Roman"/>
          <w:spacing w:val="40"/>
          <w:szCs w:val="24"/>
          <w:lang w:eastAsia="ar-SA"/>
        </w:rPr>
        <w:t>Примечание</w:t>
      </w:r>
      <w:r w:rsidRPr="004C3047">
        <w:rPr>
          <w:rFonts w:ascii="Arial" w:eastAsia="Times New Roman" w:hAnsi="Arial" w:cs="Times New Roman"/>
          <w:szCs w:val="24"/>
          <w:lang w:eastAsia="ar-SA"/>
        </w:rPr>
        <w:t xml:space="preserve"> 10</w:t>
      </w:r>
      <w:r>
        <w:rPr>
          <w:rFonts w:ascii="Arial" w:eastAsia="Times New Roman" w:hAnsi="Arial" w:cs="Times New Roman"/>
          <w:szCs w:val="24"/>
          <w:lang w:eastAsia="ar-SA"/>
        </w:rPr>
        <w:t xml:space="preserve">3 – </w:t>
      </w:r>
      <w:r w:rsidR="00AB1690" w:rsidRPr="00AB1690">
        <w:rPr>
          <w:rFonts w:ascii="Arial" w:eastAsia="Times New Roman" w:hAnsi="Arial" w:cs="Times New Roman"/>
          <w:szCs w:val="24"/>
          <w:lang w:eastAsia="ar-SA"/>
        </w:rPr>
        <w:t xml:space="preserve">Если </w:t>
      </w:r>
      <w:r w:rsidR="00AB1690" w:rsidRPr="00E9320D">
        <w:rPr>
          <w:rFonts w:ascii="Arial" w:eastAsia="Times New Roman" w:hAnsi="Arial" w:cs="Times New Roman"/>
          <w:b/>
          <w:szCs w:val="24"/>
          <w:lang w:eastAsia="ar-SA"/>
        </w:rPr>
        <w:t>мотор-компрессоры</w:t>
      </w:r>
      <w:r w:rsidR="00AB1690" w:rsidRPr="00AB1690">
        <w:rPr>
          <w:rFonts w:ascii="Arial" w:eastAsia="Times New Roman" w:hAnsi="Arial" w:cs="Times New Roman"/>
          <w:szCs w:val="24"/>
          <w:lang w:eastAsia="ar-SA"/>
        </w:rPr>
        <w:t xml:space="preserve">, работающие с хладагентом R-744 и используемые в </w:t>
      </w:r>
      <w:r w:rsidR="00AB1690" w:rsidRPr="00E9320D">
        <w:rPr>
          <w:rFonts w:ascii="Arial" w:eastAsia="Times New Roman" w:hAnsi="Arial" w:cs="Times New Roman"/>
          <w:b/>
          <w:szCs w:val="24"/>
          <w:lang w:eastAsia="ar-SA"/>
        </w:rPr>
        <w:t>транскритической</w:t>
      </w:r>
      <w:r w:rsidRPr="00E9320D">
        <w:rPr>
          <w:rFonts w:ascii="Arial" w:eastAsia="Times New Roman" w:hAnsi="Arial" w:cs="Times New Roman"/>
          <w:b/>
          <w:szCs w:val="24"/>
          <w:lang w:eastAsia="ar-SA"/>
        </w:rPr>
        <w:t xml:space="preserve"> </w:t>
      </w:r>
      <w:r w:rsidR="00AB1690" w:rsidRPr="00E9320D">
        <w:rPr>
          <w:rFonts w:ascii="Arial" w:eastAsia="Times New Roman" w:hAnsi="Arial" w:cs="Times New Roman"/>
          <w:b/>
          <w:szCs w:val="24"/>
          <w:lang w:eastAsia="ar-SA"/>
        </w:rPr>
        <w:t>системе охлаждения</w:t>
      </w:r>
      <w:r w:rsidR="00AB1690" w:rsidRPr="00AB1690">
        <w:rPr>
          <w:rFonts w:ascii="Arial" w:eastAsia="Times New Roman" w:hAnsi="Arial" w:cs="Times New Roman"/>
          <w:szCs w:val="24"/>
          <w:lang w:eastAsia="ar-SA"/>
        </w:rPr>
        <w:t>, оборудованы устройствами сброса давления, соответствие требованиям таких устройств</w:t>
      </w:r>
      <w:r>
        <w:rPr>
          <w:rFonts w:ascii="Arial" w:eastAsia="Times New Roman" w:hAnsi="Arial" w:cs="Times New Roman"/>
          <w:szCs w:val="24"/>
          <w:lang w:eastAsia="ar-SA"/>
        </w:rPr>
        <w:t xml:space="preserve"> </w:t>
      </w:r>
      <w:r w:rsidR="00AB1690" w:rsidRPr="00AB1690">
        <w:rPr>
          <w:rFonts w:ascii="Arial" w:eastAsia="Times New Roman" w:hAnsi="Arial" w:cs="Times New Roman"/>
          <w:szCs w:val="24"/>
          <w:lang w:eastAsia="ar-SA"/>
        </w:rPr>
        <w:t>проверяют при испытаниях прибора в сборе.</w:t>
      </w:r>
    </w:p>
    <w:p w14:paraId="14B0B2CD" w14:textId="77777777" w:rsidR="00AB1690" w:rsidRPr="00E9320D" w:rsidRDefault="00AB1690" w:rsidP="006366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13B56AB7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sz w:val="28"/>
          <w:szCs w:val="24"/>
          <w:lang w:eastAsia="ar-SA"/>
        </w:rPr>
      </w:pPr>
      <w:r w:rsidRPr="00577BE0">
        <w:rPr>
          <w:rFonts w:ascii="Arial" w:eastAsia="Arial" w:hAnsi="Arial" w:cs="Arial"/>
          <w:b/>
          <w:sz w:val="28"/>
          <w:szCs w:val="24"/>
          <w:lang w:eastAsia="ar-SA"/>
        </w:rPr>
        <w:t>2 Нормативные ссылки</w:t>
      </w:r>
    </w:p>
    <w:p w14:paraId="50E492A7" w14:textId="77777777" w:rsidR="00047E56" w:rsidRPr="00E52327" w:rsidRDefault="00047E56" w:rsidP="00047E5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52327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6BDAF2D2" w14:textId="77777777" w:rsidR="00047E56" w:rsidRDefault="00047E56" w:rsidP="00047E5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0D821EA" w14:textId="77777777" w:rsidR="00E9320D" w:rsidRPr="00047E56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i/>
          <w:sz w:val="24"/>
          <w:szCs w:val="24"/>
          <w:lang w:val="en-US" w:eastAsia="ar-SA"/>
        </w:rPr>
      </w:pPr>
      <w:r w:rsidRPr="003841E6">
        <w:rPr>
          <w:rFonts w:ascii="Arial" w:eastAsia="Times New Roman" w:hAnsi="Arial" w:cs="Times New Roman"/>
          <w:i/>
          <w:sz w:val="24"/>
          <w:szCs w:val="24"/>
          <w:lang w:eastAsia="ar-SA"/>
        </w:rPr>
        <w:t>Дополнение</w:t>
      </w:r>
    </w:p>
    <w:p w14:paraId="2E99FC74" w14:textId="30BED839" w:rsidR="00E9320D" w:rsidRPr="00BB036C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en-US" w:eastAsia="ar-SA"/>
        </w:rPr>
      </w:pPr>
      <w:r w:rsidRPr="00C10E32">
        <w:rPr>
          <w:rFonts w:ascii="Arial" w:eastAsia="Times New Roman" w:hAnsi="Arial" w:cs="Arial"/>
          <w:sz w:val="24"/>
          <w:szCs w:val="24"/>
          <w:lang w:val="en-US" w:eastAsia="ar-SA"/>
        </w:rPr>
        <w:t>IEC 60079-1:2014, Explosive atmospheres – Part 1: Equipment protection by flameproof enclosures «d» (</w:t>
      </w:r>
      <w:r w:rsidR="00C10E32" w:rsidRPr="00C10E32">
        <w:rPr>
          <w:rFonts w:ascii="Arial" w:eastAsia="Times New Roman" w:hAnsi="Arial" w:cs="Arial"/>
          <w:sz w:val="24"/>
          <w:szCs w:val="24"/>
          <w:lang w:val="en-US" w:eastAsia="ar-SA"/>
        </w:rPr>
        <w:t>Взрывоопасные среды. Часть 1. Оборудование с видом взрывозащиты «взрывонепроницаемые оболочки «d»</w:t>
      </w:r>
      <w:r w:rsidR="00C10E32" w:rsidRPr="00BB036C">
        <w:rPr>
          <w:rFonts w:ascii="Arial" w:eastAsia="Times New Roman" w:hAnsi="Arial" w:cs="Arial"/>
          <w:sz w:val="24"/>
          <w:szCs w:val="24"/>
          <w:lang w:val="en-US" w:eastAsia="ar-SA"/>
        </w:rPr>
        <w:t>)</w:t>
      </w:r>
    </w:p>
    <w:p w14:paraId="40482A30" w14:textId="15C9B69B" w:rsidR="00E9320D" w:rsidRPr="00BB036C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val="en-US" w:eastAsia="ar-SA"/>
        </w:rPr>
      </w:pPr>
      <w:r w:rsidRPr="00C10E32">
        <w:rPr>
          <w:rFonts w:ascii="Arial" w:eastAsia="Times New Roman" w:hAnsi="Arial" w:cs="Arial"/>
          <w:sz w:val="24"/>
          <w:szCs w:val="24"/>
          <w:lang w:val="en-US" w:eastAsia="ar-SA"/>
        </w:rPr>
        <w:t>IEC 60079-15:201</w:t>
      </w:r>
      <w:r w:rsidR="00C10E32" w:rsidRPr="00C10E32">
        <w:rPr>
          <w:rFonts w:ascii="Arial" w:eastAsia="Times New Roman" w:hAnsi="Arial" w:cs="Arial"/>
          <w:sz w:val="24"/>
          <w:szCs w:val="24"/>
          <w:lang w:val="en-US" w:eastAsia="ar-SA"/>
        </w:rPr>
        <w:t>7</w:t>
      </w:r>
      <w:r w:rsidRPr="00C10E32">
        <w:rPr>
          <w:rFonts w:ascii="Arial" w:eastAsia="Times New Roman" w:hAnsi="Arial" w:cs="Arial"/>
          <w:sz w:val="24"/>
          <w:szCs w:val="24"/>
          <w:lang w:val="en-US" w:eastAsia="ar-SA"/>
        </w:rPr>
        <w:t>, Explosive atmospheres – Part 15: Equipment protection by type of protection «n» (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Взрывоопасные</w:t>
      </w:r>
      <w:r w:rsidRPr="00C10E32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среды</w:t>
      </w:r>
      <w:r w:rsidRPr="00C10E32">
        <w:rPr>
          <w:rFonts w:ascii="Arial" w:eastAsia="Times New Roman" w:hAnsi="Arial" w:cs="Arial"/>
          <w:sz w:val="24"/>
          <w:szCs w:val="24"/>
          <w:lang w:val="en-US" w:eastAsia="ar-SA"/>
        </w:rPr>
        <w:t xml:space="preserve">.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Часть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15.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Электрооборудование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с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типом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</w:t>
      </w:r>
      <w:r w:rsidRPr="00C10E32">
        <w:rPr>
          <w:rFonts w:ascii="Arial" w:eastAsia="Times New Roman" w:hAnsi="Arial" w:cs="Arial"/>
          <w:sz w:val="24"/>
          <w:szCs w:val="24"/>
          <w:lang w:eastAsia="ar-SA"/>
        </w:rPr>
        <w:t>защиты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 xml:space="preserve"> «</w:t>
      </w:r>
      <w:r w:rsidR="00C10E32" w:rsidRPr="00BB036C">
        <w:rPr>
          <w:rFonts w:ascii="Arial" w:hAnsi="Arial" w:cs="Arial"/>
          <w:sz w:val="24"/>
          <w:szCs w:val="24"/>
          <w:lang w:val="en-US"/>
        </w:rPr>
        <w:t>n</w:t>
      </w:r>
      <w:r w:rsidRPr="00BB036C">
        <w:rPr>
          <w:rFonts w:ascii="Arial" w:eastAsia="Times New Roman" w:hAnsi="Arial" w:cs="Arial"/>
          <w:sz w:val="24"/>
          <w:szCs w:val="24"/>
          <w:lang w:val="en-US" w:eastAsia="ar-SA"/>
        </w:rPr>
        <w:t>»)</w:t>
      </w:r>
    </w:p>
    <w:p w14:paraId="0144C79D" w14:textId="54B79264" w:rsidR="00E9320D" w:rsidRPr="00BB036C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en-US" w:eastAsia="ar-SA"/>
        </w:rPr>
      </w:pPr>
      <w:r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IEC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60851-4:20</w:t>
      </w:r>
      <w:r w:rsidR="00C10E32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>16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, </w:t>
      </w:r>
      <w:r w:rsidR="00D837E3"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Winding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="00D837E3"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wires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– </w:t>
      </w:r>
      <w:r w:rsidR="00D837E3"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Test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="00D837E3"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methods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– </w:t>
      </w:r>
      <w:r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Part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4: </w:t>
      </w:r>
      <w:r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Chemical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Pr="00D837E3">
        <w:rPr>
          <w:rFonts w:ascii="Arial" w:eastAsia="Times New Roman" w:hAnsi="Arial" w:cs="Times New Roman"/>
          <w:sz w:val="24"/>
          <w:szCs w:val="24"/>
          <w:lang w:val="en-US" w:eastAsia="ar-SA"/>
        </w:rPr>
        <w:t>properties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(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Провода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обмоточные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.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Методы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испытаний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.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Часть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4.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Химические</w:t>
      </w:r>
      <w:r w:rsidR="00D837E3"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="00D837E3" w:rsidRPr="00D837E3">
        <w:rPr>
          <w:rFonts w:ascii="Arial" w:eastAsia="Times New Roman" w:hAnsi="Arial" w:cs="Times New Roman"/>
          <w:sz w:val="24"/>
          <w:szCs w:val="24"/>
          <w:lang w:eastAsia="ar-SA"/>
        </w:rPr>
        <w:t>свойства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>)</w:t>
      </w:r>
    </w:p>
    <w:p w14:paraId="1882D0BD" w14:textId="26DF5DE4" w:rsidR="00E9320D" w:rsidRPr="00BB036C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en-US"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IEC 60851-5:2008, Winding wires – Test methods – Part 5: Electrical properties (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Провода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обмот</w:t>
      </w:r>
      <w:r w:rsidR="00D837E3" w:rsidRPr="00763CBB">
        <w:rPr>
          <w:rFonts w:ascii="Arial" w:eastAsia="Times New Roman" w:hAnsi="Arial" w:cs="Times New Roman"/>
          <w:sz w:val="24"/>
          <w:szCs w:val="24"/>
          <w:lang w:eastAsia="ar-SA"/>
        </w:rPr>
        <w:t>чные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.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Методы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испытаний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.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Часть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5.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Электрические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свойства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>)</w:t>
      </w:r>
    </w:p>
    <w:p w14:paraId="71ED6395" w14:textId="77777777" w:rsidR="00D837E3" w:rsidRPr="00763CBB" w:rsidRDefault="00D837E3" w:rsidP="00D837E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en-US"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IEC 60851-5:2008/AMD1:2011</w:t>
      </w:r>
    </w:p>
    <w:p w14:paraId="115CE6C4" w14:textId="11049D25" w:rsidR="00C10E32" w:rsidRPr="00763CBB" w:rsidRDefault="00D837E3" w:rsidP="00D837E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highlight w:val="cyan"/>
          <w:lang w:val="en-US"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IEC 60851-5:2008/AMD2:2019</w:t>
      </w:r>
      <w:r w:rsidRPr="00763CBB">
        <w:rPr>
          <w:rStyle w:val="aff7"/>
          <w:rFonts w:ascii="Arial" w:eastAsia="Times New Roman" w:hAnsi="Arial" w:cs="Times New Roman"/>
          <w:sz w:val="24"/>
          <w:szCs w:val="24"/>
          <w:lang w:val="en-US" w:eastAsia="ar-SA"/>
        </w:rPr>
        <w:footnoteReference w:customMarkFollows="1" w:id="1"/>
        <w:t>1)</w:t>
      </w:r>
    </w:p>
    <w:p w14:paraId="39E3B03F" w14:textId="0BA1C01D" w:rsidR="00763CBB" w:rsidRPr="00BB036C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val="en-US"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ISO 817:2014, Refrigerants – Designation and safety classification (Хладагенты. Обозначение и классификация по безопасности</w:t>
      </w:r>
      <w:r w:rsidRPr="00BB036C">
        <w:rPr>
          <w:rFonts w:ascii="Arial" w:eastAsia="Times New Roman" w:hAnsi="Arial" w:cs="Times New Roman"/>
          <w:sz w:val="24"/>
          <w:szCs w:val="24"/>
          <w:lang w:val="en-US" w:eastAsia="ar-SA"/>
        </w:rPr>
        <w:t>)</w:t>
      </w:r>
    </w:p>
    <w:p w14:paraId="340D9537" w14:textId="6EED28BE" w:rsidR="00C10E32" w:rsidRPr="00763CBB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highlight w:val="cyan"/>
          <w:lang w:val="en-US"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ISO 817:2014/AMD1:2017</w:t>
      </w:r>
    </w:p>
    <w:p w14:paraId="10099B99" w14:textId="44BD0AE0" w:rsidR="00E9320D" w:rsidRPr="00E9320D" w:rsidRDefault="00E9320D" w:rsidP="00E9320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ISO 7010:201</w:t>
      </w:r>
      <w:r w:rsidR="00763CBB"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9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>, Graphical symbols – Safety colours and safety signs – Registered safety signs (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Символы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графические</w:t>
      </w:r>
      <w:r w:rsidRPr="00763CBB">
        <w:rPr>
          <w:rFonts w:ascii="Arial" w:eastAsia="Times New Roman" w:hAnsi="Arial" w:cs="Times New Roman"/>
          <w:sz w:val="24"/>
          <w:szCs w:val="24"/>
          <w:lang w:val="en-US" w:eastAsia="ar-SA"/>
        </w:rPr>
        <w:t xml:space="preserve">. </w:t>
      </w:r>
      <w:r w:rsidRPr="00763CBB">
        <w:rPr>
          <w:rFonts w:ascii="Arial" w:eastAsia="Times New Roman" w:hAnsi="Arial" w:cs="Times New Roman"/>
          <w:sz w:val="24"/>
          <w:szCs w:val="24"/>
          <w:lang w:eastAsia="ar-SA"/>
        </w:rPr>
        <w:t>Цвета и знаки безопасности. Зарегистрированные знаки безопасности)</w:t>
      </w:r>
    </w:p>
    <w:p w14:paraId="372A35C5" w14:textId="77777777" w:rsidR="00577BE0" w:rsidRPr="007A2868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bookmarkStart w:id="0" w:name="_Toc68904561"/>
    </w:p>
    <w:p w14:paraId="695D9FCE" w14:textId="77777777" w:rsidR="00577BE0" w:rsidRPr="00577BE0" w:rsidRDefault="00577BE0" w:rsidP="00763CBB">
      <w:pPr>
        <w:keepNext/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661724">
        <w:rPr>
          <w:rFonts w:ascii="Arial" w:eastAsia="Times New Roman" w:hAnsi="Arial" w:cs="Arial"/>
          <w:b/>
          <w:sz w:val="28"/>
          <w:szCs w:val="24"/>
          <w:lang w:eastAsia="ar-SA"/>
        </w:rPr>
        <w:lastRenderedPageBreak/>
        <w:t>3 Термины и определения</w:t>
      </w:r>
    </w:p>
    <w:p w14:paraId="322BA374" w14:textId="77777777" w:rsidR="003841E6" w:rsidRPr="00E52327" w:rsidRDefault="003841E6" w:rsidP="003841E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52327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06C0FF7B" w14:textId="77777777" w:rsidR="003841E6" w:rsidRPr="00577BE0" w:rsidRDefault="003841E6" w:rsidP="003841E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515B86C" w14:textId="77777777" w:rsidR="003841E6" w:rsidRPr="00577BE0" w:rsidRDefault="003841E6" w:rsidP="003841E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3.1 Определения, относящиеся к физическим характеристикам</w:t>
      </w:r>
    </w:p>
    <w:p w14:paraId="47712595" w14:textId="156D5ADE" w:rsidR="00763CBB" w:rsidRPr="00235DC8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5DC8">
        <w:rPr>
          <w:rFonts w:ascii="Arial" w:eastAsia="Times New Roman" w:hAnsi="Arial" w:cs="Arial"/>
          <w:sz w:val="24"/>
          <w:szCs w:val="24"/>
          <w:lang w:eastAsia="ar-SA"/>
        </w:rPr>
        <w:t xml:space="preserve">3.1.101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расчетное давление</w:t>
      </w:r>
      <w:r w:rsidRPr="00235DC8">
        <w:rPr>
          <w:rFonts w:ascii="Arial" w:eastAsia="Times New Roman" w:hAnsi="Arial" w:cs="Arial"/>
          <w:sz w:val="24"/>
          <w:szCs w:val="24"/>
          <w:lang w:eastAsia="ar-SA"/>
        </w:rPr>
        <w:t xml:space="preserve"> [design pressure (DP)]: Манометрическое давление, определенное для </w:t>
      </w:r>
      <w:r w:rsidRPr="00235DC8">
        <w:rPr>
          <w:rFonts w:ascii="Arial" w:eastAsia="Times New Roman" w:hAnsi="Arial" w:cs="Arial"/>
          <w:b/>
          <w:sz w:val="24"/>
          <w:szCs w:val="24"/>
          <w:lang w:eastAsia="ar-SA"/>
        </w:rPr>
        <w:t>транскритической системы охлаждения</w:t>
      </w:r>
      <w:r w:rsidRPr="00235DC8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6983D0A3" w14:textId="77777777" w:rsidR="00763CBB" w:rsidRPr="00235DC8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ABB965A" w14:textId="27A511F8" w:rsidR="00763CBB" w:rsidRPr="00235DC8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235DC8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235DC8">
        <w:rPr>
          <w:rFonts w:ascii="Arial" w:eastAsia="Times New Roman" w:hAnsi="Arial" w:cs="Arial"/>
          <w:lang w:eastAsia="ar-SA"/>
        </w:rPr>
        <w:t xml:space="preserve"> 1 – Его устанавливают для стороны нагнетания системы охлаждения.</w:t>
      </w:r>
    </w:p>
    <w:p w14:paraId="00E7E42C" w14:textId="77777777" w:rsidR="00763CBB" w:rsidRPr="00235DC8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28650C01" w14:textId="414B79E9" w:rsidR="00235DC8" w:rsidRPr="00235DC8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35DC8">
        <w:rPr>
          <w:rFonts w:ascii="Arial" w:eastAsia="Times New Roman" w:hAnsi="Arial" w:cs="Arial"/>
          <w:sz w:val="24"/>
          <w:szCs w:val="24"/>
          <w:lang w:eastAsia="ar-SA"/>
        </w:rPr>
        <w:t xml:space="preserve">3.1.102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категория применения</w:t>
      </w:r>
      <w:r w:rsidRPr="00235DC8">
        <w:rPr>
          <w:rFonts w:ascii="Arial" w:eastAsia="Times New Roman" w:hAnsi="Arial" w:cs="Arial"/>
          <w:sz w:val="24"/>
          <w:szCs w:val="24"/>
          <w:lang w:eastAsia="ar-SA"/>
        </w:rPr>
        <w:t xml:space="preserve"> (application category): Давление всасывания, связанное с диапазоном температур испарения хладагента, против которого работает </w:t>
      </w:r>
      <w:r w:rsidRPr="00235DC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235DC8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62ADCF64" w14:textId="77777777" w:rsidR="00235DC8" w:rsidRPr="00235DC8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pacing w:val="40"/>
          <w:lang w:eastAsia="ar-SA"/>
        </w:rPr>
      </w:pPr>
    </w:p>
    <w:p w14:paraId="478A413A" w14:textId="5483E324" w:rsidR="00235DC8" w:rsidRPr="00421A5E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421A5E">
        <w:rPr>
          <w:rFonts w:ascii="Arial" w:eastAsia="Times New Roman" w:hAnsi="Arial" w:cs="Arial"/>
          <w:lang w:eastAsia="ar-SA"/>
        </w:rPr>
        <w:t xml:space="preserve"> 1 – В настоящем стандарте введена следующая классификация </w:t>
      </w:r>
      <w:r w:rsidRPr="00421A5E">
        <w:rPr>
          <w:rFonts w:ascii="Arial" w:eastAsia="Times New Roman" w:hAnsi="Arial" w:cs="Arial"/>
          <w:b/>
          <w:lang w:eastAsia="ar-SA"/>
        </w:rPr>
        <w:t>категорий применения</w:t>
      </w:r>
      <w:r w:rsidRPr="00421A5E">
        <w:rPr>
          <w:rFonts w:ascii="Arial" w:eastAsia="Times New Roman" w:hAnsi="Arial" w:cs="Arial"/>
          <w:lang w:eastAsia="ar-SA"/>
        </w:rPr>
        <w:t xml:space="preserve"> в зависимости от диапазона температур испарения:</w:t>
      </w:r>
    </w:p>
    <w:p w14:paraId="35559F13" w14:textId="22C7745A" w:rsidR="00235DC8" w:rsidRPr="00421A5E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>- очень низкое давление всасывания (ОНДВ) [</w:t>
      </w:r>
      <w:r w:rsidRPr="00421A5E">
        <w:rPr>
          <w:rFonts w:ascii="Arial" w:eastAsia="Times New Roman" w:hAnsi="Arial" w:cs="Arial"/>
          <w:lang w:val="en-US" w:eastAsia="ar-SA"/>
        </w:rPr>
        <w:t>very</w:t>
      </w:r>
      <w:r w:rsidRPr="00421A5E">
        <w:rPr>
          <w:rFonts w:ascii="Arial" w:eastAsia="Times New Roman" w:hAnsi="Arial" w:cs="Arial"/>
          <w:lang w:eastAsia="ar-SA"/>
        </w:rPr>
        <w:t xml:space="preserve"> low back pressure (</w:t>
      </w:r>
      <w:r w:rsidRPr="00421A5E">
        <w:rPr>
          <w:rFonts w:ascii="Arial" w:eastAsia="Times New Roman" w:hAnsi="Arial" w:cs="Arial"/>
          <w:lang w:val="en-US" w:eastAsia="ar-SA"/>
        </w:rPr>
        <w:t>V</w:t>
      </w:r>
      <w:r w:rsidRPr="00421A5E">
        <w:rPr>
          <w:rFonts w:ascii="Arial" w:eastAsia="Times New Roman" w:hAnsi="Arial" w:cs="Arial"/>
          <w:lang w:eastAsia="ar-SA"/>
        </w:rPr>
        <w:t>LB</w:t>
      </w:r>
      <w:r w:rsidRPr="00421A5E">
        <w:rPr>
          <w:rFonts w:ascii="Arial" w:eastAsia="Times New Roman" w:hAnsi="Arial" w:cs="Arial"/>
          <w:lang w:val="en-US" w:eastAsia="ar-SA"/>
        </w:rPr>
        <w:t>P</w:t>
      </w:r>
      <w:r w:rsidRPr="00421A5E">
        <w:rPr>
          <w:rFonts w:ascii="Arial" w:eastAsia="Times New Roman" w:hAnsi="Arial" w:cs="Arial"/>
          <w:lang w:eastAsia="ar-SA"/>
        </w:rPr>
        <w:t>)] – обозначает максимальную температуру испарения минус 25 °C;</w:t>
      </w:r>
    </w:p>
    <w:p w14:paraId="235278ED" w14:textId="77777777" w:rsidR="00FA6A7D" w:rsidRPr="00421A5E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>- низкое давление всасывания (НДВ) [low back pressure (LB</w:t>
      </w:r>
      <w:r w:rsidRPr="00421A5E">
        <w:rPr>
          <w:rFonts w:ascii="Arial" w:eastAsia="Times New Roman" w:hAnsi="Arial" w:cs="Arial"/>
          <w:lang w:val="en-US" w:eastAsia="ar-SA"/>
        </w:rPr>
        <w:t>P</w:t>
      </w:r>
      <w:r w:rsidRPr="00421A5E">
        <w:rPr>
          <w:rFonts w:ascii="Arial" w:eastAsia="Times New Roman" w:hAnsi="Arial" w:cs="Arial"/>
          <w:lang w:eastAsia="ar-SA"/>
        </w:rPr>
        <w:t xml:space="preserve">)] </w:t>
      </w:r>
      <w:r w:rsidR="00FA6A7D" w:rsidRPr="00421A5E">
        <w:rPr>
          <w:rFonts w:ascii="Arial" w:eastAsia="Times New Roman" w:hAnsi="Arial" w:cs="Arial"/>
          <w:lang w:eastAsia="ar-SA"/>
        </w:rPr>
        <w:t>–</w:t>
      </w:r>
      <w:r w:rsidRPr="00421A5E">
        <w:rPr>
          <w:rFonts w:ascii="Arial" w:eastAsia="Times New Roman" w:hAnsi="Arial" w:cs="Arial"/>
          <w:lang w:eastAsia="ar-SA"/>
        </w:rPr>
        <w:t xml:space="preserve"> </w:t>
      </w:r>
      <w:r w:rsidR="00FA6A7D" w:rsidRPr="00421A5E">
        <w:rPr>
          <w:rFonts w:ascii="Arial" w:eastAsia="Times New Roman" w:hAnsi="Arial" w:cs="Arial"/>
          <w:lang w:eastAsia="ar-SA"/>
        </w:rPr>
        <w:t>обозначает максимальную температуру испарения минус 15 °C;</w:t>
      </w:r>
    </w:p>
    <w:p w14:paraId="63506D10" w14:textId="6F11F8A7" w:rsidR="00235DC8" w:rsidRPr="00421A5E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>- среднее давление всасывания (СДВ) [medium back pressure (MB</w:t>
      </w:r>
      <w:r w:rsidRPr="00421A5E">
        <w:rPr>
          <w:rFonts w:ascii="Arial" w:eastAsia="Times New Roman" w:hAnsi="Arial" w:cs="Arial"/>
          <w:lang w:val="en-US" w:eastAsia="ar-SA"/>
        </w:rPr>
        <w:t>P</w:t>
      </w:r>
      <w:r w:rsidRPr="00421A5E">
        <w:rPr>
          <w:rFonts w:ascii="Arial" w:eastAsia="Times New Roman" w:hAnsi="Arial" w:cs="Arial"/>
          <w:lang w:eastAsia="ar-SA"/>
        </w:rPr>
        <w:t xml:space="preserve">)] </w:t>
      </w:r>
      <w:r w:rsidR="00FA6A7D" w:rsidRPr="00421A5E">
        <w:rPr>
          <w:rFonts w:ascii="Arial" w:eastAsia="Times New Roman" w:hAnsi="Arial" w:cs="Arial"/>
          <w:lang w:eastAsia="ar-SA"/>
        </w:rPr>
        <w:t>–</w:t>
      </w:r>
      <w:r w:rsidRPr="00421A5E">
        <w:rPr>
          <w:rFonts w:ascii="Arial" w:eastAsia="Times New Roman" w:hAnsi="Arial" w:cs="Arial"/>
          <w:lang w:eastAsia="ar-SA"/>
        </w:rPr>
        <w:t xml:space="preserve"> </w:t>
      </w:r>
      <w:r w:rsidR="00FA6A7D" w:rsidRPr="00421A5E">
        <w:rPr>
          <w:rFonts w:ascii="Arial" w:eastAsia="Times New Roman" w:hAnsi="Arial" w:cs="Arial"/>
          <w:lang w:eastAsia="ar-SA"/>
        </w:rPr>
        <w:t>обозначает максимальную температуру испарения 0 °C</w:t>
      </w:r>
      <w:r w:rsidRPr="00421A5E">
        <w:rPr>
          <w:rFonts w:ascii="Arial" w:eastAsia="Times New Roman" w:hAnsi="Arial" w:cs="Arial"/>
          <w:lang w:eastAsia="ar-SA"/>
        </w:rPr>
        <w:t>;</w:t>
      </w:r>
    </w:p>
    <w:p w14:paraId="53CC542B" w14:textId="3FA1301F" w:rsidR="00FA6A7D" w:rsidRPr="00421A5E" w:rsidRDefault="00235DC8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>- высокое давление всасывания (ВДВ) [high back pressure (HB</w:t>
      </w:r>
      <w:r w:rsidRPr="00421A5E">
        <w:rPr>
          <w:rFonts w:ascii="Arial" w:eastAsia="Times New Roman" w:hAnsi="Arial" w:cs="Arial"/>
          <w:lang w:val="en-US" w:eastAsia="ar-SA"/>
        </w:rPr>
        <w:t>P</w:t>
      </w:r>
      <w:r w:rsidRPr="00421A5E">
        <w:rPr>
          <w:rFonts w:ascii="Arial" w:eastAsia="Times New Roman" w:hAnsi="Arial" w:cs="Arial"/>
          <w:lang w:eastAsia="ar-SA"/>
        </w:rPr>
        <w:t>)]</w:t>
      </w:r>
      <w:r w:rsidR="00FA6A7D" w:rsidRPr="00421A5E">
        <w:rPr>
          <w:rFonts w:ascii="Arial" w:eastAsia="Times New Roman" w:hAnsi="Arial" w:cs="Arial"/>
          <w:lang w:eastAsia="ar-SA"/>
        </w:rPr>
        <w:t xml:space="preserve"> – обозначает максимальную температуру испарения + 15 °C;</w:t>
      </w:r>
    </w:p>
    <w:p w14:paraId="6883DAEB" w14:textId="77777777" w:rsidR="00FA6A7D" w:rsidRPr="00421A5E" w:rsidRDefault="00FA6A7D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>- очень высокое давление всасывания (ОВДВ) [</w:t>
      </w:r>
      <w:r w:rsidRPr="00421A5E">
        <w:rPr>
          <w:rFonts w:ascii="Arial" w:eastAsia="Times New Roman" w:hAnsi="Arial" w:cs="Arial"/>
          <w:lang w:val="en-US" w:eastAsia="ar-SA"/>
        </w:rPr>
        <w:t>very</w:t>
      </w:r>
      <w:r w:rsidRPr="00421A5E">
        <w:rPr>
          <w:rFonts w:ascii="Arial" w:eastAsia="Times New Roman" w:hAnsi="Arial" w:cs="Arial"/>
          <w:lang w:eastAsia="ar-SA"/>
        </w:rPr>
        <w:t xml:space="preserve"> high back pressure (</w:t>
      </w:r>
      <w:r w:rsidRPr="00421A5E">
        <w:rPr>
          <w:rFonts w:ascii="Arial" w:eastAsia="Times New Roman" w:hAnsi="Arial" w:cs="Arial"/>
          <w:lang w:val="en-US" w:eastAsia="ar-SA"/>
        </w:rPr>
        <w:t>V</w:t>
      </w:r>
      <w:r w:rsidRPr="00421A5E">
        <w:rPr>
          <w:rFonts w:ascii="Arial" w:eastAsia="Times New Roman" w:hAnsi="Arial" w:cs="Arial"/>
          <w:lang w:eastAsia="ar-SA"/>
        </w:rPr>
        <w:t>HB</w:t>
      </w:r>
      <w:r w:rsidRPr="00421A5E">
        <w:rPr>
          <w:rFonts w:ascii="Arial" w:eastAsia="Times New Roman" w:hAnsi="Arial" w:cs="Arial"/>
          <w:lang w:val="en-US" w:eastAsia="ar-SA"/>
        </w:rPr>
        <w:t>P</w:t>
      </w:r>
      <w:r w:rsidRPr="00421A5E">
        <w:rPr>
          <w:rFonts w:ascii="Arial" w:eastAsia="Times New Roman" w:hAnsi="Arial" w:cs="Arial"/>
          <w:lang w:eastAsia="ar-SA"/>
        </w:rPr>
        <w:t>)] – обозначает максимальную температуру испарения + 30 °C;</w:t>
      </w:r>
    </w:p>
    <w:p w14:paraId="1F74DF9F" w14:textId="4EB7B477" w:rsidR="00235DC8" w:rsidRPr="00421A5E" w:rsidRDefault="00FA6A7D" w:rsidP="00235DC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lang w:eastAsia="ar-SA"/>
        </w:rPr>
        <w:t xml:space="preserve">- </w:t>
      </w:r>
      <w:r w:rsidR="002F1BB8" w:rsidRPr="00421A5E">
        <w:rPr>
          <w:rFonts w:ascii="Arial" w:eastAsia="Times New Roman" w:hAnsi="Arial" w:cs="Arial"/>
          <w:lang w:eastAsia="ar-SA"/>
        </w:rPr>
        <w:t>суб</w:t>
      </w:r>
      <w:r w:rsidR="00AA0B1D" w:rsidRPr="00421A5E">
        <w:rPr>
          <w:rFonts w:ascii="Arial" w:eastAsia="Times New Roman" w:hAnsi="Arial" w:cs="Arial"/>
          <w:lang w:eastAsia="ar-SA"/>
        </w:rPr>
        <w:t>критическое давление всасывания R-744 (</w:t>
      </w:r>
      <w:r w:rsidR="001165F9" w:rsidRPr="00421A5E">
        <w:rPr>
          <w:rFonts w:ascii="Arial" w:eastAsia="Times New Roman" w:hAnsi="Arial" w:cs="Arial"/>
          <w:lang w:eastAsia="ar-SA"/>
        </w:rPr>
        <w:t>С</w:t>
      </w:r>
      <w:r w:rsidR="00AA0B1D" w:rsidRPr="00421A5E">
        <w:rPr>
          <w:rFonts w:ascii="Arial" w:eastAsia="Times New Roman" w:hAnsi="Arial" w:cs="Arial"/>
          <w:lang w:eastAsia="ar-SA"/>
        </w:rPr>
        <w:t>К R-744 ДВ) [subcritical R-744 back pressure (SC R-744BP)]</w:t>
      </w:r>
      <w:r w:rsidR="001165F9" w:rsidRPr="00421A5E">
        <w:rPr>
          <w:rFonts w:ascii="Arial" w:eastAsia="Times New Roman" w:hAnsi="Arial" w:cs="Arial"/>
          <w:lang w:eastAsia="ar-SA"/>
        </w:rPr>
        <w:t xml:space="preserve"> –</w:t>
      </w:r>
      <w:r w:rsidR="00AA0B1D" w:rsidRPr="00421A5E">
        <w:rPr>
          <w:rFonts w:ascii="Arial" w:eastAsia="Times New Roman" w:hAnsi="Arial" w:cs="Arial"/>
          <w:lang w:eastAsia="ar-SA"/>
        </w:rPr>
        <w:t xml:space="preserve"> обозначает максимальную температуру испарения минус 15 °C</w:t>
      </w:r>
      <w:r w:rsidR="00235DC8" w:rsidRPr="00421A5E">
        <w:rPr>
          <w:rFonts w:ascii="Arial" w:eastAsia="Times New Roman" w:hAnsi="Arial" w:cs="Arial"/>
          <w:lang w:eastAsia="ar-SA"/>
        </w:rPr>
        <w:t>.</w:t>
      </w:r>
    </w:p>
    <w:p w14:paraId="6622E300" w14:textId="77777777" w:rsidR="00AA0B1D" w:rsidRPr="00421A5E" w:rsidRDefault="00AA0B1D" w:rsidP="00AA0B1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36B59C1" w14:textId="77777777" w:rsidR="00AA0B1D" w:rsidRPr="00421A5E" w:rsidRDefault="00AA0B1D" w:rsidP="00AA0B1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3.5 Определения, относящиеся к типам приборов</w:t>
      </w:r>
    </w:p>
    <w:p w14:paraId="3E88A44F" w14:textId="7BE789F2" w:rsidR="00763CBB" w:rsidRPr="00E96E4E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E96E4E" w:rsidRPr="00421A5E">
        <w:rPr>
          <w:rFonts w:ascii="Arial" w:eastAsia="Times New Roman" w:hAnsi="Arial" w:cs="Arial"/>
          <w:sz w:val="24"/>
          <w:szCs w:val="24"/>
          <w:lang w:eastAsia="ar-SA"/>
        </w:rPr>
        <w:t>5.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101</w:t>
      </w:r>
      <w:r w:rsidR="00E96E4E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(motor-compressor): Прибор, состоящий из</w:t>
      </w:r>
      <w:r w:rsidRPr="00E96E4E">
        <w:rPr>
          <w:rFonts w:ascii="Arial" w:eastAsia="Times New Roman" w:hAnsi="Arial" w:cs="Arial"/>
          <w:sz w:val="24"/>
          <w:szCs w:val="24"/>
          <w:lang w:eastAsia="ar-SA"/>
        </w:rPr>
        <w:t xml:space="preserve"> механического компрессора и двигателя, которые находятся в одном герметизированном </w:t>
      </w:r>
      <w:r w:rsidRPr="00E96E4E">
        <w:rPr>
          <w:rFonts w:ascii="Arial" w:eastAsia="Times New Roman" w:hAnsi="Arial" w:cs="Arial"/>
          <w:b/>
          <w:sz w:val="24"/>
          <w:szCs w:val="24"/>
          <w:lang w:eastAsia="ar-SA"/>
        </w:rPr>
        <w:t>кожухе</w:t>
      </w:r>
      <w:r w:rsidRPr="00E96E4E">
        <w:rPr>
          <w:rFonts w:ascii="Arial" w:eastAsia="Times New Roman" w:hAnsi="Arial" w:cs="Arial"/>
          <w:sz w:val="24"/>
          <w:szCs w:val="24"/>
          <w:lang w:eastAsia="ar-SA"/>
        </w:rPr>
        <w:t>, без внешних уплотнений вала, с мотором, работающим в охлаждающей среде с маслом или без него.</w:t>
      </w:r>
    </w:p>
    <w:p w14:paraId="2F3BFC78" w14:textId="77777777" w:rsidR="00E96E4E" w:rsidRPr="00E96E4E" w:rsidRDefault="00E96E4E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pacing w:val="40"/>
          <w:lang w:eastAsia="ar-SA"/>
        </w:rPr>
      </w:pPr>
    </w:p>
    <w:p w14:paraId="226EFAA1" w14:textId="409F02D2" w:rsidR="00763CBB" w:rsidRPr="00E96E4E" w:rsidRDefault="00E96E4E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96E4E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E96E4E">
        <w:rPr>
          <w:rFonts w:ascii="Arial" w:eastAsia="Times New Roman" w:hAnsi="Arial" w:cs="Arial"/>
          <w:lang w:eastAsia="ar-SA"/>
        </w:rPr>
        <w:t xml:space="preserve"> </w:t>
      </w:r>
      <w:r w:rsidR="00763CBB" w:rsidRPr="00E96E4E">
        <w:rPr>
          <w:rFonts w:ascii="Arial" w:eastAsia="Times New Roman" w:hAnsi="Arial" w:cs="Arial"/>
          <w:lang w:eastAsia="ar-SA"/>
        </w:rPr>
        <w:t>1</w:t>
      </w:r>
      <w:r w:rsidRPr="00E96E4E">
        <w:rPr>
          <w:rFonts w:ascii="Arial" w:eastAsia="Times New Roman" w:hAnsi="Arial" w:cs="Arial"/>
          <w:lang w:eastAsia="ar-SA"/>
        </w:rPr>
        <w:t xml:space="preserve"> – </w:t>
      </w:r>
      <w:r w:rsidR="00763CBB" w:rsidRPr="00E96E4E">
        <w:rPr>
          <w:rFonts w:ascii="Arial" w:eastAsia="Times New Roman" w:hAnsi="Arial" w:cs="Arial"/>
          <w:b/>
          <w:lang w:eastAsia="ar-SA"/>
        </w:rPr>
        <w:t>Кожух</w:t>
      </w:r>
      <w:r w:rsidR="00763CBB" w:rsidRPr="00E96E4E">
        <w:rPr>
          <w:rFonts w:ascii="Arial" w:eastAsia="Times New Roman" w:hAnsi="Arial" w:cs="Arial"/>
          <w:lang w:eastAsia="ar-SA"/>
        </w:rPr>
        <w:t xml:space="preserve"> может быть полностью загерметизирован как сваркой, так и пайкой (</w:t>
      </w:r>
      <w:r w:rsidR="00763CBB" w:rsidRPr="00E96E4E">
        <w:rPr>
          <w:rFonts w:ascii="Arial" w:eastAsia="Times New Roman" w:hAnsi="Arial" w:cs="Arial"/>
          <w:b/>
          <w:lang w:eastAsia="ar-SA"/>
        </w:rPr>
        <w:t>герметичные мотор-компрессоры</w:t>
      </w:r>
      <w:r w:rsidR="00763CBB" w:rsidRPr="00E96E4E">
        <w:rPr>
          <w:rFonts w:ascii="Arial" w:eastAsia="Times New Roman" w:hAnsi="Arial" w:cs="Arial"/>
          <w:lang w:eastAsia="ar-SA"/>
        </w:rPr>
        <w:t xml:space="preserve">), или с использованием сальников </w:t>
      </w:r>
      <w:r w:rsidR="00763CBB" w:rsidRPr="00E96E4E">
        <w:rPr>
          <w:rFonts w:ascii="Arial" w:eastAsia="Times New Roman" w:hAnsi="Arial" w:cs="Arial"/>
          <w:lang w:eastAsia="ar-SA"/>
        </w:rPr>
        <w:lastRenderedPageBreak/>
        <w:t>(</w:t>
      </w:r>
      <w:r w:rsidR="00763CBB" w:rsidRPr="00E96E4E">
        <w:rPr>
          <w:rFonts w:ascii="Arial" w:eastAsia="Times New Roman" w:hAnsi="Arial" w:cs="Arial"/>
          <w:b/>
          <w:lang w:eastAsia="ar-SA"/>
        </w:rPr>
        <w:t>полугерметичные мотор-компрессоры</w:t>
      </w:r>
      <w:r w:rsidR="00763CBB" w:rsidRPr="00E96E4E">
        <w:rPr>
          <w:rFonts w:ascii="Arial" w:eastAsia="Times New Roman" w:hAnsi="Arial" w:cs="Arial"/>
          <w:lang w:eastAsia="ar-SA"/>
        </w:rPr>
        <w:t>) В герметичном кожухе могут находиться: клеммная коробка, ее кожух и другие электрические компоненты или электронная система управления</w:t>
      </w:r>
    </w:p>
    <w:p w14:paraId="713ED0DC" w14:textId="1C8BA899" w:rsidR="00763CBB" w:rsidRDefault="00E96E4E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96E4E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E96E4E">
        <w:rPr>
          <w:rFonts w:ascii="Arial" w:eastAsia="Times New Roman" w:hAnsi="Arial" w:cs="Arial"/>
          <w:lang w:eastAsia="ar-SA"/>
        </w:rPr>
        <w:t xml:space="preserve"> </w:t>
      </w:r>
      <w:r w:rsidR="00763CBB" w:rsidRPr="00E96E4E">
        <w:rPr>
          <w:rFonts w:ascii="Arial" w:eastAsia="Times New Roman" w:hAnsi="Arial" w:cs="Arial"/>
          <w:lang w:eastAsia="ar-SA"/>
        </w:rPr>
        <w:t>2</w:t>
      </w:r>
      <w:r w:rsidRPr="00E96E4E">
        <w:rPr>
          <w:rFonts w:ascii="Arial" w:eastAsia="Times New Roman" w:hAnsi="Arial" w:cs="Arial"/>
          <w:lang w:eastAsia="ar-SA"/>
        </w:rPr>
        <w:t xml:space="preserve"> – </w:t>
      </w:r>
      <w:r w:rsidR="00763CBB" w:rsidRPr="00E96E4E">
        <w:rPr>
          <w:rFonts w:ascii="Arial" w:eastAsia="Times New Roman" w:hAnsi="Arial" w:cs="Arial"/>
          <w:lang w:eastAsia="ar-SA"/>
        </w:rPr>
        <w:t xml:space="preserve">Далее термин </w:t>
      </w:r>
      <w:r w:rsidR="00763CBB" w:rsidRPr="00E96E4E">
        <w:rPr>
          <w:rFonts w:ascii="Arial" w:eastAsia="Times New Roman" w:hAnsi="Arial" w:cs="Arial"/>
          <w:b/>
          <w:lang w:eastAsia="ar-SA"/>
        </w:rPr>
        <w:t>мотор-компрессор</w:t>
      </w:r>
      <w:r w:rsidR="00763CBB" w:rsidRPr="00E96E4E">
        <w:rPr>
          <w:rFonts w:ascii="Arial" w:eastAsia="Times New Roman" w:hAnsi="Arial" w:cs="Arial"/>
          <w:lang w:eastAsia="ar-SA"/>
        </w:rPr>
        <w:t xml:space="preserve"> используют для </w:t>
      </w:r>
      <w:r w:rsidR="00763CBB" w:rsidRPr="00E96E4E">
        <w:rPr>
          <w:rFonts w:ascii="Arial" w:eastAsia="Times New Roman" w:hAnsi="Arial" w:cs="Arial"/>
          <w:b/>
          <w:lang w:eastAsia="ar-SA"/>
        </w:rPr>
        <w:t>герметичных мотор-компрессоров</w:t>
      </w:r>
      <w:r w:rsidR="00763CBB" w:rsidRPr="00E96E4E">
        <w:rPr>
          <w:rFonts w:ascii="Arial" w:eastAsia="Times New Roman" w:hAnsi="Arial" w:cs="Arial"/>
          <w:lang w:eastAsia="ar-SA"/>
        </w:rPr>
        <w:t xml:space="preserve"> или для </w:t>
      </w:r>
      <w:r w:rsidR="00763CBB" w:rsidRPr="00E96E4E">
        <w:rPr>
          <w:rFonts w:ascii="Arial" w:eastAsia="Times New Roman" w:hAnsi="Arial" w:cs="Arial"/>
          <w:b/>
          <w:lang w:eastAsia="ar-SA"/>
        </w:rPr>
        <w:t>полугерметичных мотор-компрессоров</w:t>
      </w:r>
      <w:r w:rsidR="00763CBB" w:rsidRPr="00E96E4E">
        <w:rPr>
          <w:rFonts w:ascii="Arial" w:eastAsia="Times New Roman" w:hAnsi="Arial" w:cs="Arial"/>
          <w:lang w:eastAsia="ar-SA"/>
        </w:rPr>
        <w:t>.</w:t>
      </w:r>
    </w:p>
    <w:p w14:paraId="5EC32C55" w14:textId="77777777" w:rsidR="00E96E4E" w:rsidRPr="00E96E4E" w:rsidRDefault="00E96E4E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15B98C48" w14:textId="0AD59215" w:rsidR="00E96E4E" w:rsidRDefault="00E96E4E" w:rsidP="00E96E4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96E4E">
        <w:rPr>
          <w:rFonts w:ascii="Arial" w:eastAsia="Times New Roman" w:hAnsi="Arial" w:cs="Arial"/>
          <w:sz w:val="24"/>
          <w:szCs w:val="24"/>
          <w:lang w:eastAsia="ar-SA"/>
        </w:rPr>
        <w:t xml:space="preserve">3.5.102 </w:t>
      </w:r>
      <w:r w:rsidRPr="00E96E4E">
        <w:rPr>
          <w:rFonts w:ascii="Arial" w:eastAsia="Times New Roman" w:hAnsi="Arial" w:cs="Arial"/>
          <w:b/>
          <w:sz w:val="24"/>
          <w:szCs w:val="24"/>
          <w:lang w:eastAsia="ar-SA"/>
        </w:rPr>
        <w:t>двухступенчатый мотор-компрессор</w:t>
      </w:r>
      <w:r w:rsidRPr="00E96E4E">
        <w:rPr>
          <w:rFonts w:ascii="Arial" w:eastAsia="Times New Roman" w:hAnsi="Arial" w:cs="Arial"/>
          <w:sz w:val="24"/>
          <w:szCs w:val="24"/>
          <w:lang w:eastAsia="ar-SA"/>
        </w:rPr>
        <w:t xml:space="preserve"> (two-stage motor-compressor): </w:t>
      </w:r>
      <w:r w:rsidRPr="00E96E4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E96E4E">
        <w:rPr>
          <w:rFonts w:ascii="Arial" w:eastAsia="Times New Roman" w:hAnsi="Arial" w:cs="Arial"/>
          <w:sz w:val="24"/>
          <w:szCs w:val="24"/>
          <w:lang w:eastAsia="ar-SA"/>
        </w:rPr>
        <w:t xml:space="preserve">, содержащий два компрессора и один мотор в едином </w:t>
      </w:r>
      <w:r w:rsidRPr="00E96E4E">
        <w:rPr>
          <w:rFonts w:ascii="Arial" w:eastAsia="Times New Roman" w:hAnsi="Arial" w:cs="Arial"/>
          <w:b/>
          <w:sz w:val="24"/>
          <w:szCs w:val="24"/>
          <w:lang w:eastAsia="ar-SA"/>
        </w:rPr>
        <w:t>кожухе</w:t>
      </w:r>
      <w:r w:rsidRPr="00E96E4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333BD3EA" w14:textId="77777777" w:rsidR="00E96E4E" w:rsidRDefault="00E96E4E" w:rsidP="00E96E4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93D9645" w14:textId="77777777" w:rsidR="00E96E4E" w:rsidRPr="00577BE0" w:rsidRDefault="00E96E4E" w:rsidP="00E96E4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3.6 Определения, относящиеся к частям приборов</w:t>
      </w:r>
    </w:p>
    <w:p w14:paraId="44AD2572" w14:textId="38DBDF8D" w:rsidR="00763CBB" w:rsidRPr="00BB036C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B036C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E96E4E"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6.101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кожух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 (housing): Герметизированный кожух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>, в котором находятся механизм компрессора и двигатель, и который подвергается давлению хладагента.</w:t>
      </w:r>
    </w:p>
    <w:p w14:paraId="2E2A9156" w14:textId="276CBE03" w:rsidR="00C57FAA" w:rsidRPr="00BB036C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3.6.102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пусковое реле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 (starting relay): Электрическое управляющее устройство, предназначенное для встраивания или соединения с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мотор-компрессором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, используемое в цепи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 xml:space="preserve"> для управления запуском однофазных </w:t>
      </w:r>
      <w:r w:rsidRPr="00BB036C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мотор-компрессоров</w:t>
      </w:r>
      <w:r w:rsidRPr="00BB036C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5514EA5B" w14:textId="77777777" w:rsidR="00C57FAA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E6F9005" w14:textId="77777777" w:rsidR="00C57FAA" w:rsidRPr="00577BE0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3.7 Определения, относящиеся к компонентам обеспечения безопасности</w:t>
      </w:r>
    </w:p>
    <w:p w14:paraId="44C23EC3" w14:textId="6DCB372D" w:rsidR="00C57FAA" w:rsidRPr="00ED1476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D1476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ED1476" w:rsidRPr="00ED1476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>.10</w:t>
      </w:r>
      <w:r w:rsidR="00ED1476" w:rsidRPr="00ED1476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 тепловой защиты двигателя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(thermal motor-protector): Автоматическое управляющее устройство, встроенное или установленное на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, которое специально предназначено для защиты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от перегрева в результате перегрузки во время работы или при запуске.</w:t>
      </w:r>
    </w:p>
    <w:p w14:paraId="2810ABEA" w14:textId="77777777" w:rsidR="00ED1476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D0B2C67" w14:textId="2464C7B4" w:rsidR="00C57FAA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D1476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ED1476">
        <w:rPr>
          <w:rFonts w:ascii="Arial" w:eastAsia="Times New Roman" w:hAnsi="Arial" w:cs="Arial"/>
          <w:lang w:eastAsia="ar-SA"/>
        </w:rPr>
        <w:t xml:space="preserve"> </w:t>
      </w:r>
      <w:r w:rsidR="00C57FAA" w:rsidRPr="00ED1476">
        <w:rPr>
          <w:rFonts w:ascii="Arial" w:eastAsia="Times New Roman" w:hAnsi="Arial" w:cs="Arial"/>
          <w:lang w:eastAsia="ar-SA"/>
        </w:rPr>
        <w:t>1</w:t>
      </w:r>
      <w:r w:rsidRPr="00ED1476">
        <w:rPr>
          <w:rFonts w:ascii="Arial" w:eastAsia="Times New Roman" w:hAnsi="Arial" w:cs="Arial"/>
          <w:lang w:eastAsia="ar-SA"/>
        </w:rPr>
        <w:t xml:space="preserve"> – </w:t>
      </w:r>
      <w:r w:rsidR="00C57FAA" w:rsidRPr="00ED1476">
        <w:rPr>
          <w:rFonts w:ascii="Arial" w:eastAsia="Times New Roman" w:hAnsi="Arial" w:cs="Arial"/>
          <w:lang w:eastAsia="ar-SA"/>
        </w:rPr>
        <w:t xml:space="preserve">Это управляющее устройство проводит ток к </w:t>
      </w:r>
      <w:r w:rsidR="00C57FAA" w:rsidRPr="00ED1476">
        <w:rPr>
          <w:rFonts w:ascii="Arial" w:eastAsia="Times New Roman" w:hAnsi="Arial" w:cs="Arial"/>
          <w:b/>
          <w:lang w:eastAsia="ar-SA"/>
        </w:rPr>
        <w:t>мотор-компрессору</w:t>
      </w:r>
      <w:r w:rsidR="00C57FAA" w:rsidRPr="00ED1476">
        <w:rPr>
          <w:rFonts w:ascii="Arial" w:eastAsia="Times New Roman" w:hAnsi="Arial" w:cs="Arial"/>
          <w:lang w:eastAsia="ar-SA"/>
        </w:rPr>
        <w:t xml:space="preserve"> и чувствительно к одному или двум факторам:</w:t>
      </w:r>
    </w:p>
    <w:p w14:paraId="10B340C4" w14:textId="3B1767B3" w:rsidR="00C57FAA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D1476">
        <w:rPr>
          <w:rFonts w:ascii="Arial" w:eastAsia="Times New Roman" w:hAnsi="Arial" w:cs="Arial"/>
          <w:lang w:eastAsia="ar-SA"/>
        </w:rPr>
        <w:t xml:space="preserve">- </w:t>
      </w:r>
      <w:r w:rsidR="00C57FAA" w:rsidRPr="00ED1476">
        <w:rPr>
          <w:rFonts w:ascii="Arial" w:eastAsia="Times New Roman" w:hAnsi="Arial" w:cs="Arial"/>
          <w:lang w:eastAsia="ar-SA"/>
        </w:rPr>
        <w:t xml:space="preserve">температуре </w:t>
      </w:r>
      <w:r w:rsidR="00C57FAA" w:rsidRPr="00ED1476">
        <w:rPr>
          <w:rFonts w:ascii="Arial" w:eastAsia="Times New Roman" w:hAnsi="Arial" w:cs="Arial"/>
          <w:b/>
          <w:lang w:eastAsia="ar-SA"/>
        </w:rPr>
        <w:t>мотор-компрессора</w:t>
      </w:r>
      <w:r w:rsidRPr="00ED1476">
        <w:rPr>
          <w:rFonts w:ascii="Arial" w:eastAsia="Times New Roman" w:hAnsi="Arial" w:cs="Arial"/>
          <w:lang w:eastAsia="ar-SA"/>
        </w:rPr>
        <w:t>;</w:t>
      </w:r>
    </w:p>
    <w:p w14:paraId="47C84E68" w14:textId="0BF21DF0" w:rsidR="00C57FAA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D1476">
        <w:rPr>
          <w:rFonts w:ascii="Arial" w:eastAsia="Times New Roman" w:hAnsi="Arial" w:cs="Arial"/>
          <w:lang w:eastAsia="ar-SA"/>
        </w:rPr>
        <w:t xml:space="preserve">- </w:t>
      </w:r>
      <w:r w:rsidR="00C57FAA" w:rsidRPr="00ED1476">
        <w:rPr>
          <w:rFonts w:ascii="Arial" w:eastAsia="Times New Roman" w:hAnsi="Arial" w:cs="Arial"/>
          <w:lang w:eastAsia="ar-SA"/>
        </w:rPr>
        <w:t xml:space="preserve">току </w:t>
      </w:r>
      <w:r w:rsidR="00C57FAA" w:rsidRPr="00ED1476">
        <w:rPr>
          <w:rFonts w:ascii="Arial" w:eastAsia="Times New Roman" w:hAnsi="Arial" w:cs="Arial"/>
          <w:b/>
          <w:lang w:eastAsia="ar-SA"/>
        </w:rPr>
        <w:t>мотор-компрессора</w:t>
      </w:r>
      <w:r w:rsidRPr="00ED1476">
        <w:rPr>
          <w:rFonts w:ascii="Arial" w:eastAsia="Times New Roman" w:hAnsi="Arial" w:cs="Arial"/>
          <w:lang w:eastAsia="ar-SA"/>
        </w:rPr>
        <w:t>.</w:t>
      </w:r>
    </w:p>
    <w:p w14:paraId="6A74D641" w14:textId="4FBAB88B" w:rsidR="00C57FAA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D1476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Pr="00ED1476">
        <w:rPr>
          <w:rFonts w:ascii="Arial" w:eastAsia="Times New Roman" w:hAnsi="Arial" w:cs="Arial"/>
          <w:lang w:eastAsia="ar-SA"/>
        </w:rPr>
        <w:t xml:space="preserve"> </w:t>
      </w:r>
      <w:r w:rsidR="00C57FAA" w:rsidRPr="00ED1476">
        <w:rPr>
          <w:rFonts w:ascii="Arial" w:eastAsia="Times New Roman" w:hAnsi="Arial" w:cs="Arial"/>
          <w:lang w:eastAsia="ar-SA"/>
        </w:rPr>
        <w:t>2</w:t>
      </w:r>
      <w:r w:rsidRPr="00ED1476">
        <w:rPr>
          <w:rFonts w:ascii="Arial" w:eastAsia="Times New Roman" w:hAnsi="Arial" w:cs="Arial"/>
          <w:lang w:eastAsia="ar-SA"/>
        </w:rPr>
        <w:t xml:space="preserve"> – </w:t>
      </w:r>
      <w:r w:rsidR="00C57FAA" w:rsidRPr="00ED1476">
        <w:rPr>
          <w:rFonts w:ascii="Arial" w:eastAsia="Times New Roman" w:hAnsi="Arial" w:cs="Arial"/>
          <w:lang w:eastAsia="ar-SA"/>
        </w:rPr>
        <w:t>Управляющим устройством можно осуществить перезапуск (вручную или автоматически), когда температура упадет до значения, позволяющего это сделать</w:t>
      </w:r>
      <w:r w:rsidRPr="00ED1476">
        <w:rPr>
          <w:rFonts w:ascii="Arial" w:eastAsia="Times New Roman" w:hAnsi="Arial" w:cs="Arial"/>
          <w:lang w:eastAsia="ar-SA"/>
        </w:rPr>
        <w:t>.</w:t>
      </w:r>
    </w:p>
    <w:p w14:paraId="4946880F" w14:textId="77777777" w:rsidR="00ED1476" w:rsidRPr="00ED1476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8804D7C" w14:textId="28D454EB" w:rsidR="00C57FAA" w:rsidRPr="00763CBB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D1476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ED1476"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7.102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система защиты мотор-компрессора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(motor-compressor protection system):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 тепловой защиты двигателя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и сопряженные с ним элементы (при наличии) или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защитная электронная цепь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, полностью или частично отделенная или интегрированная в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систему управления мотор-компрессора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, которая специально предназначена для защиты </w:t>
      </w:r>
      <w:r w:rsidRPr="00ED1476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t xml:space="preserve"> от перегрева в результате перегрузки </w:t>
      </w:r>
      <w:r w:rsidRPr="00ED1476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во время работы или при запуске.</w:t>
      </w:r>
    </w:p>
    <w:p w14:paraId="74CA8D6A" w14:textId="77777777" w:rsidR="00ED1476" w:rsidRPr="00B84144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D297E4A" w14:textId="78B62F30" w:rsidR="00C57FAA" w:rsidRPr="00B84144" w:rsidRDefault="00ED1476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84144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="00C57FAA" w:rsidRPr="00B84144">
        <w:rPr>
          <w:rFonts w:ascii="Arial" w:eastAsia="Times New Roman" w:hAnsi="Arial" w:cs="Arial"/>
          <w:lang w:eastAsia="ar-SA"/>
        </w:rPr>
        <w:t xml:space="preserve"> 1 — Управляющее устройство проводит ток к </w:t>
      </w:r>
      <w:r w:rsidR="00C57FAA" w:rsidRPr="00B84144">
        <w:rPr>
          <w:rFonts w:ascii="Arial" w:eastAsia="Times New Roman" w:hAnsi="Arial" w:cs="Arial"/>
          <w:b/>
          <w:lang w:eastAsia="ar-SA"/>
        </w:rPr>
        <w:t>мотор-компрессору</w:t>
      </w:r>
      <w:r w:rsidR="00C57FAA" w:rsidRPr="00B84144">
        <w:rPr>
          <w:rFonts w:ascii="Arial" w:eastAsia="Times New Roman" w:hAnsi="Arial" w:cs="Arial"/>
          <w:lang w:eastAsia="ar-SA"/>
        </w:rPr>
        <w:t xml:space="preserve"> и чувствительно к одному или сразу двум следующим факторам:</w:t>
      </w:r>
    </w:p>
    <w:p w14:paraId="4BDEBA78" w14:textId="6A610D63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84144">
        <w:rPr>
          <w:rFonts w:ascii="Arial" w:eastAsia="Times New Roman" w:hAnsi="Arial" w:cs="Arial"/>
          <w:lang w:eastAsia="ar-SA"/>
        </w:rPr>
        <w:t>-</w:t>
      </w:r>
      <w:r w:rsidR="00B84144" w:rsidRPr="00B84144">
        <w:rPr>
          <w:rFonts w:ascii="Arial" w:eastAsia="Times New Roman" w:hAnsi="Arial" w:cs="Arial"/>
          <w:lang w:eastAsia="ar-SA"/>
        </w:rPr>
        <w:t xml:space="preserve"> </w:t>
      </w:r>
      <w:r w:rsidRPr="00B84144">
        <w:rPr>
          <w:rFonts w:ascii="Arial" w:eastAsia="Times New Roman" w:hAnsi="Arial" w:cs="Arial"/>
          <w:lang w:eastAsia="ar-SA"/>
        </w:rPr>
        <w:t xml:space="preserve">температуре </w:t>
      </w:r>
      <w:r w:rsidRPr="00B84144">
        <w:rPr>
          <w:rFonts w:ascii="Arial" w:eastAsia="Times New Roman" w:hAnsi="Arial" w:cs="Arial"/>
          <w:b/>
          <w:lang w:eastAsia="ar-SA"/>
        </w:rPr>
        <w:t>мотор-компрессора</w:t>
      </w:r>
      <w:r w:rsidR="00B84144" w:rsidRPr="00B84144">
        <w:rPr>
          <w:rFonts w:ascii="Arial" w:eastAsia="Times New Roman" w:hAnsi="Arial" w:cs="Arial"/>
          <w:lang w:eastAsia="ar-SA"/>
        </w:rPr>
        <w:t>;</w:t>
      </w:r>
    </w:p>
    <w:p w14:paraId="3AA4626A" w14:textId="73369385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84144">
        <w:rPr>
          <w:rFonts w:ascii="Arial" w:eastAsia="Times New Roman" w:hAnsi="Arial" w:cs="Arial"/>
          <w:lang w:eastAsia="ar-SA"/>
        </w:rPr>
        <w:t>-</w:t>
      </w:r>
      <w:r w:rsidR="00B84144" w:rsidRPr="00B84144">
        <w:rPr>
          <w:rFonts w:ascii="Arial" w:eastAsia="Times New Roman" w:hAnsi="Arial" w:cs="Arial"/>
          <w:lang w:eastAsia="ar-SA"/>
        </w:rPr>
        <w:t xml:space="preserve"> </w:t>
      </w:r>
      <w:r w:rsidRPr="00B84144">
        <w:rPr>
          <w:rFonts w:ascii="Arial" w:eastAsia="Times New Roman" w:hAnsi="Arial" w:cs="Arial"/>
          <w:lang w:eastAsia="ar-SA"/>
        </w:rPr>
        <w:t xml:space="preserve">току </w:t>
      </w:r>
      <w:r w:rsidRPr="00B84144">
        <w:rPr>
          <w:rFonts w:ascii="Arial" w:eastAsia="Times New Roman" w:hAnsi="Arial" w:cs="Arial"/>
          <w:b/>
          <w:lang w:eastAsia="ar-SA"/>
        </w:rPr>
        <w:t>мотор-компрессора</w:t>
      </w:r>
      <w:r w:rsidR="00B84144" w:rsidRPr="00B84144">
        <w:rPr>
          <w:rFonts w:ascii="Arial" w:eastAsia="Times New Roman" w:hAnsi="Arial" w:cs="Arial"/>
          <w:lang w:eastAsia="ar-SA"/>
        </w:rPr>
        <w:t>.</w:t>
      </w:r>
    </w:p>
    <w:p w14:paraId="0FC63959" w14:textId="77777777" w:rsidR="00B84144" w:rsidRPr="00B84144" w:rsidRDefault="00B84144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0882F55F" w14:textId="0308F1DE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84144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>7.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10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3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система управления мотор-компрессора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(motor-compressor control system): Система, состоящая из одного или нескольких электрических или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электронных компонентов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или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электронных цепей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, которые обеспечивают не менее одной из следующих функций:</w:t>
      </w:r>
    </w:p>
    <w:p w14:paraId="230C025F" w14:textId="18CBEB33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84144">
        <w:rPr>
          <w:rFonts w:ascii="Arial" w:eastAsia="Times New Roman" w:hAnsi="Arial" w:cs="Arial"/>
          <w:sz w:val="24"/>
          <w:szCs w:val="24"/>
          <w:lang w:eastAsia="ar-SA"/>
        </w:rPr>
        <w:t>-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функцию управления запуском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1EC3CD95" w14:textId="5029766A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84144">
        <w:rPr>
          <w:rFonts w:ascii="Arial" w:eastAsia="Times New Roman" w:hAnsi="Arial" w:cs="Arial"/>
          <w:sz w:val="24"/>
          <w:szCs w:val="24"/>
          <w:lang w:eastAsia="ar-SA"/>
        </w:rPr>
        <w:t>-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функцию управления холодопроизводительностью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1A4EE085" w14:textId="10D63CC7" w:rsidR="00C57FAA" w:rsidRPr="00B84144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84144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>7.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04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 сброса давления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(pressure relief device): Устройство, измеряющее давление, и предназначенное для автоматического уменьшения давления, когда давление в системе охлаждения превышает предустановленное значение давления для устройства.</w:t>
      </w:r>
    </w:p>
    <w:p w14:paraId="62133505" w14:textId="77777777" w:rsidR="00B84144" w:rsidRPr="00B84144" w:rsidRDefault="00B84144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pacing w:val="40"/>
          <w:lang w:eastAsia="ar-SA"/>
        </w:rPr>
      </w:pPr>
    </w:p>
    <w:p w14:paraId="5F081A11" w14:textId="2FB2311F" w:rsidR="00C57FAA" w:rsidRPr="00B84144" w:rsidRDefault="00B84144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84144">
        <w:rPr>
          <w:rFonts w:ascii="Arial" w:eastAsia="Times New Roman" w:hAnsi="Arial" w:cs="Times New Roman"/>
          <w:spacing w:val="40"/>
          <w:lang w:eastAsia="ar-SA"/>
        </w:rPr>
        <w:t>Примечание</w:t>
      </w:r>
      <w:r w:rsidR="00C57FAA" w:rsidRPr="00B84144">
        <w:rPr>
          <w:rFonts w:ascii="Arial" w:eastAsia="Times New Roman" w:hAnsi="Arial" w:cs="Arial"/>
          <w:lang w:eastAsia="ar-SA"/>
        </w:rPr>
        <w:t xml:space="preserve"> 1 </w:t>
      </w:r>
      <w:r w:rsidRPr="00B84144">
        <w:rPr>
          <w:rFonts w:ascii="Arial" w:eastAsia="Times New Roman" w:hAnsi="Arial" w:cs="Arial"/>
          <w:lang w:eastAsia="ar-SA"/>
        </w:rPr>
        <w:t xml:space="preserve">– </w:t>
      </w:r>
      <w:r w:rsidR="00C57FAA" w:rsidRPr="00B84144">
        <w:rPr>
          <w:rFonts w:ascii="Arial" w:eastAsia="Times New Roman" w:hAnsi="Arial" w:cs="Arial"/>
          <w:lang w:eastAsia="ar-SA"/>
        </w:rPr>
        <w:t>В этом устройстве не предусмотрено регулирование установок конечным потребителем</w:t>
      </w:r>
      <w:r w:rsidRPr="00B84144">
        <w:rPr>
          <w:rFonts w:ascii="Arial" w:eastAsia="Times New Roman" w:hAnsi="Arial" w:cs="Arial"/>
          <w:lang w:eastAsia="ar-SA"/>
        </w:rPr>
        <w:t>.</w:t>
      </w:r>
    </w:p>
    <w:p w14:paraId="638AC77A" w14:textId="77777777" w:rsidR="00C57FAA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13862F" w14:textId="77777777" w:rsidR="00C57FAA" w:rsidRPr="00577BE0" w:rsidRDefault="00C57FAA" w:rsidP="00C57FAA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4"/>
          <w:szCs w:val="24"/>
          <w:lang w:eastAsia="ar-SA"/>
        </w:rPr>
        <w:t>3.8 Определения, относящиеся к разнородным терминам</w:t>
      </w:r>
    </w:p>
    <w:p w14:paraId="6DBB4083" w14:textId="422B24F7" w:rsidR="00763CBB" w:rsidRPr="00421A5E" w:rsidRDefault="00763CBB" w:rsidP="00763CB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84144">
        <w:rPr>
          <w:rFonts w:ascii="Arial" w:eastAsia="Times New Roman" w:hAnsi="Arial" w:cs="Arial"/>
          <w:sz w:val="24"/>
          <w:szCs w:val="24"/>
          <w:lang w:eastAsia="ar-SA"/>
        </w:rPr>
        <w:t>3.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>8.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>10</w:t>
      </w:r>
      <w:r w:rsidR="00B84144"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1 </w:t>
      </w:r>
      <w:r w:rsidRPr="00B84144">
        <w:rPr>
          <w:rFonts w:ascii="Arial" w:eastAsia="Times New Roman" w:hAnsi="Arial" w:cs="Arial"/>
          <w:b/>
          <w:sz w:val="24"/>
          <w:szCs w:val="24"/>
          <w:lang w:eastAsia="ar-SA"/>
        </w:rPr>
        <w:t>транскритическая система охлаждения</w:t>
      </w:r>
      <w:r w:rsidRPr="00B84144">
        <w:rPr>
          <w:rFonts w:ascii="Arial" w:eastAsia="Times New Roman" w:hAnsi="Arial" w:cs="Arial"/>
          <w:sz w:val="24"/>
          <w:szCs w:val="24"/>
          <w:lang w:eastAsia="ar-SA"/>
        </w:rPr>
        <w:t xml:space="preserve"> (transcritical refrigeration system): Система охлаждения, в которой давление на стороне нагнетания выше давления, при котором парообразное и жидкое состояния хладагента могут существовать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одновременно в термодинамическом равновесии.</w:t>
      </w:r>
    </w:p>
    <w:p w14:paraId="65997222" w14:textId="266CB02F" w:rsidR="00763CBB" w:rsidRPr="00421A5E" w:rsidRDefault="00B84144" w:rsidP="00B8414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3.8.102 </w:t>
      </w:r>
      <w:r w:rsidR="00535812"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модель motorette</w:t>
      </w:r>
      <w:r w:rsidR="00535812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(</w:t>
      </w:r>
      <w:r w:rsidRPr="00421A5E">
        <w:rPr>
          <w:rFonts w:ascii="Arial" w:eastAsia="Times New Roman" w:hAnsi="Arial" w:cs="Arial"/>
          <w:sz w:val="24"/>
          <w:szCs w:val="24"/>
          <w:lang w:val="en-US" w:eastAsia="ar-SA"/>
        </w:rPr>
        <w:t>motorette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): </w:t>
      </w:r>
      <w:r w:rsidR="00535812" w:rsidRPr="00421A5E">
        <w:rPr>
          <w:rFonts w:ascii="Arial" w:eastAsia="Times New Roman" w:hAnsi="Arial" w:cs="Arial"/>
          <w:sz w:val="24"/>
          <w:szCs w:val="24"/>
          <w:lang w:eastAsia="ar-SA"/>
        </w:rPr>
        <w:t>Испытательная м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одель системы изоляции, </w:t>
      </w:r>
      <w:r w:rsidR="00535812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предназначенная для оценки всех элементов систем электрической изоляции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с произвольной намоткой</w:t>
      </w:r>
      <w:r w:rsidR="003A385E"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3BD83F8B" w14:textId="77777777" w:rsidR="00763CBB" w:rsidRPr="00421A5E" w:rsidRDefault="00763CBB" w:rsidP="00E710D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268BC78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4 Общие требования</w:t>
      </w:r>
    </w:p>
    <w:p w14:paraId="337D5A75" w14:textId="77777777" w:rsidR="0008519D" w:rsidRPr="000B0D04" w:rsidRDefault="0008519D" w:rsidP="0008519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B0D0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6B040D86" w14:textId="77777777" w:rsidR="0008519D" w:rsidRPr="000B0D04" w:rsidRDefault="0008519D" w:rsidP="0008519D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C84AF10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5 Общие условия испытаний</w:t>
      </w:r>
    </w:p>
    <w:p w14:paraId="49E62191" w14:textId="77777777" w:rsidR="00932A8E" w:rsidRPr="000B0D04" w:rsidRDefault="00932A8E" w:rsidP="00932A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B0D0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1CA29E08" w14:textId="77777777" w:rsidR="00932A8E" w:rsidRPr="000B0D04" w:rsidRDefault="00932A8E" w:rsidP="00932A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955108" w14:textId="77777777" w:rsidR="00932A8E" w:rsidRPr="000B0D04" w:rsidRDefault="00932A8E" w:rsidP="00932A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B0D04">
        <w:rPr>
          <w:rFonts w:ascii="Arial" w:eastAsia="Times New Roman" w:hAnsi="Arial" w:cs="Arial"/>
          <w:sz w:val="24"/>
          <w:szCs w:val="24"/>
          <w:lang w:eastAsia="ar-SA"/>
        </w:rPr>
        <w:t xml:space="preserve">5.2 </w:t>
      </w:r>
      <w:r w:rsidRPr="00C31664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3BFDD90A" w14:textId="5D88858D" w:rsidR="00386326" w:rsidRPr="00386326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lang w:eastAsia="ar-SA"/>
        </w:rPr>
      </w:pPr>
      <w:r w:rsidRPr="00386326">
        <w:rPr>
          <w:rFonts w:ascii="Arial" w:eastAsia="Times New Roman" w:hAnsi="Arial" w:cs="Arial"/>
          <w:i/>
          <w:lang w:eastAsia="ar-SA"/>
        </w:rPr>
        <w:t>Для испытаний по разделу 19 требуется не менее одного дополнительного образца, однако может потребоваться большее количество образцов.</w:t>
      </w:r>
    </w:p>
    <w:p w14:paraId="147C2A3E" w14:textId="77777777" w:rsidR="00386326" w:rsidRPr="00386326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lang w:eastAsia="ar-SA"/>
        </w:rPr>
      </w:pPr>
      <w:r w:rsidRPr="00386326">
        <w:rPr>
          <w:rFonts w:ascii="Arial" w:eastAsia="Times New Roman" w:hAnsi="Arial" w:cs="Arial"/>
          <w:i/>
          <w:lang w:eastAsia="ar-SA"/>
        </w:rPr>
        <w:t>Для испытаний по 22.7 требуется 2 образца кожуха.</w:t>
      </w:r>
    </w:p>
    <w:p w14:paraId="2D39B819" w14:textId="77777777" w:rsidR="00386326" w:rsidRPr="00386326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491CD704" w14:textId="0A751906" w:rsidR="00386326" w:rsidRPr="00421A5E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5.6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94DB2DA" w14:textId="7483E0A8" w:rsidR="00386326" w:rsidRPr="00421A5E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регулируемой частотой вращения должны работать на максимальной скорости.</w:t>
      </w:r>
    </w:p>
    <w:p w14:paraId="4C942573" w14:textId="77777777" w:rsidR="00386326" w:rsidRPr="00421A5E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A6D40F8" w14:textId="77777777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5.7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Замена</w:t>
      </w:r>
    </w:p>
    <w:p w14:paraId="4C626FFD" w14:textId="09AF2C19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проводят при температуре окружающей среды (20±5) °C.</w:t>
      </w:r>
    </w:p>
    <w:p w14:paraId="42C8656C" w14:textId="77777777" w:rsidR="004567E0" w:rsidRDefault="004567E0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6F2D86" w14:textId="4F9F97A1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sz w:val="24"/>
          <w:szCs w:val="24"/>
          <w:lang w:eastAsia="ar-SA"/>
        </w:rPr>
        <w:t>5.8.2</w:t>
      </w:r>
      <w:r w:rsidR="004567E0" w:rsidRPr="004567E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2003AACF" w14:textId="015E76A1" w:rsidR="00386326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системами защиты мотор-ко</w:t>
      </w:r>
      <w:r w:rsidR="004567E0"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мпрессора с самовозвратом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, пред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назначенные для работы при более чем одном </w:t>
      </w: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номинальном напряжении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, подвергают испытаниям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по 19.101 и 19.103 при самом высоком напряжении.</w:t>
      </w:r>
    </w:p>
    <w:p w14:paraId="1FF9B3C4" w14:textId="77777777" w:rsidR="004567E0" w:rsidRPr="004567E0" w:rsidRDefault="004567E0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14:paraId="47BC9546" w14:textId="0CA98CDC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sz w:val="24"/>
          <w:szCs w:val="24"/>
          <w:lang w:eastAsia="ar-SA"/>
        </w:rPr>
        <w:t>5.10</w:t>
      </w:r>
      <w:r w:rsidR="004567E0" w:rsidRPr="004567E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65555AF3" w14:textId="3A279BAF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испытаний по разделу 19 дополнительный образец 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или образцы должны быть идентич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ными испытываемому образцу, заполнены маслом, при необходим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ости, или газообразным хладаген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том. Образец должен быть снабжен </w:t>
      </w: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пусковым реле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пусковым конденсатором, рабочим конденсатором и системой упр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авления, как указано изготовите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лем, за исключением того, что ротор должен быть заблокирован изготовителем.</w:t>
      </w:r>
    </w:p>
    <w:p w14:paraId="087E6C4D" w14:textId="6092D533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Изготовитель или его представитель должен предоставить следующую информацию для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каждого типа </w:t>
      </w:r>
      <w:r w:rsidRPr="004567E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, представленного для испытаний:</w:t>
      </w:r>
    </w:p>
    <w:p w14:paraId="750D8D74" w14:textId="5E22F483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тип изоляции обмоток (синтетическая или целлюлозная);</w:t>
      </w:r>
    </w:p>
    <w:p w14:paraId="23F87FEC" w14:textId="0F50DEA5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характеристики хладагента:</w:t>
      </w:r>
    </w:p>
    <w:p w14:paraId="0F50400D" w14:textId="761EEB8C" w:rsidR="00386326" w:rsidRPr="004567E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a)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для однокомпонентных хладагентов не менее одного из следующих:</w:t>
      </w:r>
    </w:p>
    <w:p w14:paraId="14B5F8DC" w14:textId="7DFFF755" w:rsidR="00386326" w:rsidRPr="004567E0" w:rsidRDefault="00386326" w:rsidP="0083140D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1)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химическое наименование;</w:t>
      </w:r>
    </w:p>
    <w:p w14:paraId="2418C400" w14:textId="67B4120A" w:rsidR="00386326" w:rsidRPr="004567E0" w:rsidRDefault="00386326" w:rsidP="0083140D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2)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химическую формулу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6523F0B1" w14:textId="54748FEC" w:rsidR="00386326" w:rsidRPr="004567E0" w:rsidRDefault="00386326" w:rsidP="0083140D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3)</w:t>
      </w:r>
      <w:r w:rsidR="004567E0"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567E0">
        <w:rPr>
          <w:rFonts w:ascii="Arial" w:eastAsia="Times New Roman" w:hAnsi="Arial" w:cs="Arial"/>
          <w:i/>
          <w:sz w:val="24"/>
          <w:szCs w:val="24"/>
          <w:lang w:eastAsia="ar-SA"/>
        </w:rPr>
        <w:t>номер хладагента;</w:t>
      </w:r>
    </w:p>
    <w:p w14:paraId="2ED59516" w14:textId="33272CB8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b)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для смесевых хладагентов не менее одного из следующих:</w:t>
      </w:r>
    </w:p>
    <w:p w14:paraId="52C53E37" w14:textId="627AAEFA" w:rsidR="00386326" w:rsidRPr="00CA2CF1" w:rsidRDefault="00386326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1)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химическое наименование и номинальные пропорции каждого из компонентов;</w:t>
      </w:r>
    </w:p>
    <w:p w14:paraId="73F099EC" w14:textId="7E8A84E7" w:rsidR="00386326" w:rsidRPr="00CA2CF1" w:rsidRDefault="00386326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2)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химическую формулу и номинальные пропорции каждого из компонентов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704DD9AF" w14:textId="6B624C33" w:rsidR="00386326" w:rsidRPr="00CA2CF1" w:rsidRDefault="00386326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3)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номер хладагента и номинальные пропорции каждого из компонентов;</w:t>
      </w:r>
    </w:p>
    <w:p w14:paraId="75A4FE97" w14:textId="1433C6C2" w:rsidR="00386326" w:rsidRPr="00CA2CF1" w:rsidRDefault="00386326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4)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номер смесевого хладагента;</w:t>
      </w:r>
    </w:p>
    <w:p w14:paraId="6E6899AE" w14:textId="7CE67EE9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типы и количество масла, которые должны быть использованы, если испытываемые образцы,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работающие с маслом, не заправлены;</w:t>
      </w:r>
    </w:p>
    <w:p w14:paraId="534472B4" w14:textId="3C7F3B01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категорию применения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категории применения для мотор-компрессоров. предназначенных для испытания в соответствии с приложением АА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5867F65F" w14:textId="165D6022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возможность присоединения </w:t>
      </w:r>
      <w:r w:rsidRPr="00CA2CF1">
        <w:rPr>
          <w:rFonts w:ascii="Arial" w:eastAsia="Times New Roman" w:hAnsi="Arial" w:cs="Arial"/>
          <w:b/>
          <w:i/>
          <w:sz w:val="24"/>
          <w:szCs w:val="24"/>
          <w:lang w:eastAsia="ar-SA"/>
        </w:rPr>
        <w:t>шнура питания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непосредственно к зажимам </w:t>
      </w:r>
      <w:r w:rsidRPr="00CA2CF1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5A0E45B0" w14:textId="7F069062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для мотор-компрессоров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предназначенных для приборов с траснкритической системой</w:t>
      </w:r>
      <w:r w:rsidR="004567E0"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охлаждения, испытательное давление для стороны высокого давления, если оно выше минимального испытательного давления.</w:t>
      </w:r>
    </w:p>
    <w:p w14:paraId="62C1A7C2" w14:textId="77777777" w:rsidR="00CA2CF1" w:rsidRDefault="00CA2CF1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709458B6" w14:textId="5BDD4DD6" w:rsidR="00386326" w:rsidRPr="00CA2CF1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2CF1">
        <w:rPr>
          <w:rFonts w:ascii="Arial" w:eastAsia="Times New Roman" w:hAnsi="Arial" w:cs="Arial"/>
          <w:sz w:val="24"/>
          <w:szCs w:val="24"/>
          <w:lang w:eastAsia="ar-SA"/>
        </w:rPr>
        <w:t>5.11</w:t>
      </w:r>
      <w:r w:rsidR="004567E0" w:rsidRPr="00CA2CF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A2CF1">
        <w:rPr>
          <w:rFonts w:ascii="Arial" w:eastAsia="Times New Roman" w:hAnsi="Arial" w:cs="Arial"/>
          <w:i/>
          <w:sz w:val="24"/>
          <w:szCs w:val="24"/>
          <w:lang w:eastAsia="ar-SA"/>
        </w:rPr>
        <w:t>Замена</w:t>
      </w:r>
    </w:p>
    <w:p w14:paraId="3EF56F34" w14:textId="47D1E4E2" w:rsidR="00386326" w:rsidRPr="00F81DB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которые могут быть использ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ованы в приборах, где </w:t>
      </w:r>
      <w:r w:rsidR="004567E0"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шнур пита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ния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присоединяется непосредственно к зажимам на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мотор-компрессоре</w:t>
      </w:r>
      <w:r w:rsidR="00F81DB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испытываемый образец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должен быть снабжен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шнуром питания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5A468858" w14:textId="77777777" w:rsidR="00F81DB0" w:rsidRPr="00F81DB0" w:rsidRDefault="00F81DB0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</w:p>
    <w:p w14:paraId="721E06D5" w14:textId="0BDD5385" w:rsidR="00386326" w:rsidRPr="00F81DB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F81DB0">
        <w:rPr>
          <w:rFonts w:ascii="Arial" w:eastAsia="Times New Roman" w:hAnsi="Arial" w:cs="Arial"/>
          <w:spacing w:val="40"/>
          <w:szCs w:val="24"/>
          <w:lang w:eastAsia="ar-SA"/>
        </w:rPr>
        <w:t>Примечание</w:t>
      </w:r>
      <w:r w:rsidRPr="00F81DB0">
        <w:rPr>
          <w:rFonts w:ascii="Arial" w:eastAsia="Times New Roman" w:hAnsi="Arial" w:cs="Arial"/>
          <w:szCs w:val="24"/>
          <w:lang w:eastAsia="ar-SA"/>
        </w:rPr>
        <w:t xml:space="preserve"> 101 </w:t>
      </w:r>
      <w:r w:rsidR="004567E0" w:rsidRPr="00F81DB0">
        <w:rPr>
          <w:rFonts w:ascii="Arial" w:eastAsia="Times New Roman" w:hAnsi="Arial" w:cs="Arial"/>
          <w:szCs w:val="24"/>
          <w:lang w:eastAsia="ar-SA"/>
        </w:rPr>
        <w:t>–</w:t>
      </w:r>
      <w:r w:rsidRPr="00F81DB0">
        <w:rPr>
          <w:rFonts w:ascii="Arial" w:eastAsia="Times New Roman" w:hAnsi="Arial" w:cs="Arial"/>
          <w:szCs w:val="24"/>
          <w:lang w:eastAsia="ar-SA"/>
        </w:rPr>
        <w:t xml:space="preserve"> Любые дополнительные образцы, необходимые для испытаний, представляют без</w:t>
      </w:r>
      <w:r w:rsidR="004567E0" w:rsidRPr="00F81DB0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szCs w:val="24"/>
          <w:lang w:eastAsia="ar-SA"/>
        </w:rPr>
        <w:t>шнура питания</w:t>
      </w:r>
      <w:r w:rsidR="004567E0" w:rsidRPr="00F81DB0">
        <w:rPr>
          <w:rFonts w:ascii="Arial" w:eastAsia="Times New Roman" w:hAnsi="Arial" w:cs="Arial"/>
          <w:szCs w:val="24"/>
          <w:lang w:eastAsia="ar-SA"/>
        </w:rPr>
        <w:t>.</w:t>
      </w:r>
    </w:p>
    <w:p w14:paraId="5EE9746E" w14:textId="77777777" w:rsidR="00F81DB0" w:rsidRPr="00F81DB0" w:rsidRDefault="00F81DB0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</w:p>
    <w:p w14:paraId="63825902" w14:textId="7EDCE8A3" w:rsidR="00386326" w:rsidRPr="00F81DB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F81DB0">
        <w:rPr>
          <w:rFonts w:ascii="Arial" w:eastAsia="Times New Roman" w:hAnsi="Arial" w:cs="Arial"/>
          <w:sz w:val="24"/>
          <w:szCs w:val="24"/>
          <w:lang w:eastAsia="ar-SA"/>
        </w:rPr>
        <w:t>5.101</w:t>
      </w:r>
      <w:r w:rsidR="004567E0" w:rsidRPr="00F81DB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="00F81DB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включая компрессоры с подогревом картера, испытывают как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электромеханические приборы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6A47AA47" w14:textId="4FF5AA86" w:rsidR="00386326" w:rsidRPr="00F81DB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81DB0">
        <w:rPr>
          <w:rFonts w:ascii="Arial" w:eastAsia="Times New Roman" w:hAnsi="Arial" w:cs="Arial"/>
          <w:sz w:val="24"/>
          <w:szCs w:val="24"/>
          <w:lang w:eastAsia="ar-SA"/>
        </w:rPr>
        <w:t>5.102</w:t>
      </w:r>
      <w:r w:rsidR="004567E0" w:rsidRPr="00F81DB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Принимая во внимание 6.104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защитные устройства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 кроме заявленного испытываемого устройства, должны быть приведены в нерабочее состояние при испытаниях по приложению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АА и разделу 19. Если заявлено несколько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защитных устройств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 каждое должно быть испытано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отдельно.</w:t>
      </w:r>
    </w:p>
    <w:p w14:paraId="509AA675" w14:textId="682312BC" w:rsidR="003536E1" w:rsidRPr="00F81DB0" w:rsidRDefault="00386326" w:rsidP="0038632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pacing w:val="40"/>
          <w:sz w:val="24"/>
          <w:szCs w:val="24"/>
          <w:lang w:eastAsia="ar-SA"/>
        </w:rPr>
      </w:pPr>
      <w:r w:rsidRPr="00F81DB0">
        <w:rPr>
          <w:rFonts w:ascii="Arial" w:eastAsia="Times New Roman" w:hAnsi="Arial" w:cs="Arial"/>
          <w:sz w:val="24"/>
          <w:szCs w:val="24"/>
          <w:lang w:eastAsia="ar-SA"/>
        </w:rPr>
        <w:t>5.103</w:t>
      </w:r>
      <w:r w:rsidR="004567E0" w:rsidRPr="00F81DB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каскадных систем, содержащих две или более цепи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каждую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цепь мотор-компрессора испытывают отдельно в конечном изд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елии. IEC 60335-2-34 не применя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ют для этих систем, но каждый </w:t>
      </w:r>
      <w:r w:rsidRPr="00F81DB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может быть испытан в соответствии с этим</w:t>
      </w:r>
      <w:r w:rsidR="004567E0"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1DB0">
        <w:rPr>
          <w:rFonts w:ascii="Arial" w:eastAsia="Times New Roman" w:hAnsi="Arial" w:cs="Arial"/>
          <w:i/>
          <w:sz w:val="24"/>
          <w:szCs w:val="24"/>
          <w:lang w:eastAsia="ar-SA"/>
        </w:rPr>
        <w:t>стандартом.</w:t>
      </w:r>
    </w:p>
    <w:p w14:paraId="1587B16A" w14:textId="77777777" w:rsidR="0008519D" w:rsidRDefault="0008519D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3554462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lastRenderedPageBreak/>
        <w:t>6 Классификация</w:t>
      </w:r>
    </w:p>
    <w:p w14:paraId="5F2CE953" w14:textId="77777777" w:rsidR="00932A8E" w:rsidRPr="000B0D04" w:rsidRDefault="00932A8E" w:rsidP="00932A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B0D0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590010DC" w14:textId="77777777" w:rsidR="00932A8E" w:rsidRPr="000B0D04" w:rsidRDefault="00932A8E" w:rsidP="00932A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F519B06" w14:textId="4678BECF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sz w:val="24"/>
          <w:szCs w:val="24"/>
          <w:lang w:eastAsia="ar-SA"/>
        </w:rPr>
        <w:t>6.101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без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электронных схем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>, классифицируют как испытанные или не испытанные по приложению АА.</w:t>
      </w:r>
    </w:p>
    <w:p w14:paraId="288BFC45" w14:textId="213CE557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с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электронными схемами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>, классифицируют как испытанные по приложению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>АА.</w:t>
      </w:r>
    </w:p>
    <w:p w14:paraId="7183FFD8" w14:textId="4B11AAB0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могут быть классифицированы как испытанные по приложению АА, только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если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представлен в комбинации или вместе 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с </w:t>
      </w:r>
      <w:r w:rsidR="00BE005F"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системой защиты мотор-компрес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сора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или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системой управления мотор-компрессором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, при наличии, и могут быть настроены так, 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>чтобы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обеспечивать максимальную холодопроизводительность, независимо от любых входных датчиков, которые представлены только как часть конечного оборудования.</w:t>
      </w:r>
    </w:p>
    <w:p w14:paraId="6136C088" w14:textId="7FCDECDD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6.102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классифицируют как:</w:t>
      </w:r>
    </w:p>
    <w:p w14:paraId="670E95E1" w14:textId="452DD6F4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- предназначенные для подключения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шнура питания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прибора к зажимам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="00BE005F"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>или</w:t>
      </w:r>
    </w:p>
    <w:p w14:paraId="3598D8F1" w14:textId="12499FE5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- не предназначенные для подключения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шнура питания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 xml:space="preserve"> прибора к зажимам </w:t>
      </w:r>
      <w:r w:rsidRPr="00BE005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BE005F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A9C2603" w14:textId="77777777" w:rsidR="00BE005F" w:rsidRPr="00BE005F" w:rsidRDefault="00BE005F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648C04E" w14:textId="00EB8404" w:rsidR="00F81DB0" w:rsidRPr="00BE005F" w:rsidRDefault="00BE005F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E005F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BE005F">
        <w:rPr>
          <w:rFonts w:ascii="Arial" w:eastAsia="Times New Roman" w:hAnsi="Arial" w:cs="Arial"/>
          <w:lang w:eastAsia="ar-SA"/>
        </w:rPr>
        <w:t xml:space="preserve"> </w:t>
      </w:r>
      <w:r w:rsidR="00F81DB0" w:rsidRPr="00BE005F">
        <w:rPr>
          <w:rFonts w:ascii="Arial" w:eastAsia="Times New Roman" w:hAnsi="Arial" w:cs="Arial"/>
          <w:lang w:eastAsia="ar-SA"/>
        </w:rPr>
        <w:t xml:space="preserve">1 </w:t>
      </w:r>
      <w:r w:rsidRPr="00BE005F">
        <w:rPr>
          <w:rFonts w:ascii="Arial" w:eastAsia="Times New Roman" w:hAnsi="Arial" w:cs="Arial"/>
          <w:lang w:eastAsia="ar-SA"/>
        </w:rPr>
        <w:t xml:space="preserve">– </w:t>
      </w:r>
      <w:r w:rsidR="00F81DB0" w:rsidRPr="00BE005F">
        <w:rPr>
          <w:rFonts w:ascii="Arial" w:eastAsia="Times New Roman" w:hAnsi="Arial" w:cs="Arial"/>
          <w:b/>
          <w:lang w:eastAsia="ar-SA"/>
        </w:rPr>
        <w:t>Мотор-компрессоры</w:t>
      </w:r>
      <w:r w:rsidR="00F81DB0" w:rsidRPr="00BE005F">
        <w:rPr>
          <w:rFonts w:ascii="Arial" w:eastAsia="Times New Roman" w:hAnsi="Arial" w:cs="Arial"/>
          <w:lang w:eastAsia="ar-SA"/>
        </w:rPr>
        <w:t xml:space="preserve"> могут в обоих случаях поставляться с или без внешних компонентов, необходимых для присоединения </w:t>
      </w:r>
      <w:r w:rsidR="00F81DB0" w:rsidRPr="00BE005F">
        <w:rPr>
          <w:rFonts w:ascii="Arial" w:eastAsia="Times New Roman" w:hAnsi="Arial" w:cs="Arial"/>
          <w:b/>
          <w:lang w:eastAsia="ar-SA"/>
        </w:rPr>
        <w:t>шнура питания</w:t>
      </w:r>
      <w:r w:rsidRPr="00BE005F">
        <w:rPr>
          <w:rFonts w:ascii="Arial" w:eastAsia="Times New Roman" w:hAnsi="Arial" w:cs="Arial"/>
          <w:lang w:eastAsia="ar-SA"/>
        </w:rPr>
        <w:t>.</w:t>
      </w:r>
    </w:p>
    <w:p w14:paraId="5FFBC81E" w14:textId="719AC50B" w:rsidR="00F81DB0" w:rsidRPr="00BE005F" w:rsidRDefault="00BE005F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E005F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BE005F">
        <w:rPr>
          <w:rFonts w:ascii="Arial" w:eastAsia="Times New Roman" w:hAnsi="Arial" w:cs="Arial"/>
          <w:lang w:eastAsia="ar-SA"/>
        </w:rPr>
        <w:t xml:space="preserve"> </w:t>
      </w:r>
      <w:r w:rsidR="00F81DB0" w:rsidRPr="00BE005F">
        <w:rPr>
          <w:rFonts w:ascii="Arial" w:eastAsia="Times New Roman" w:hAnsi="Arial" w:cs="Arial"/>
          <w:lang w:eastAsia="ar-SA"/>
        </w:rPr>
        <w:t xml:space="preserve">2 </w:t>
      </w:r>
      <w:r w:rsidRPr="00BE005F">
        <w:rPr>
          <w:rFonts w:ascii="Arial" w:eastAsia="Times New Roman" w:hAnsi="Arial" w:cs="Arial"/>
          <w:lang w:eastAsia="ar-SA"/>
        </w:rPr>
        <w:t xml:space="preserve">– </w:t>
      </w:r>
      <w:r w:rsidR="00F81DB0" w:rsidRPr="00BE005F">
        <w:rPr>
          <w:rFonts w:ascii="Arial" w:eastAsia="Times New Roman" w:hAnsi="Arial" w:cs="Arial"/>
          <w:b/>
          <w:lang w:eastAsia="ar-SA"/>
        </w:rPr>
        <w:t>Мотор-компрессоры</w:t>
      </w:r>
      <w:r w:rsidR="00F81DB0" w:rsidRPr="00BE005F">
        <w:rPr>
          <w:rFonts w:ascii="Arial" w:eastAsia="Times New Roman" w:hAnsi="Arial" w:cs="Arial"/>
          <w:lang w:eastAsia="ar-SA"/>
        </w:rPr>
        <w:t xml:space="preserve">, предназначенные для присоединения </w:t>
      </w:r>
      <w:r w:rsidR="00F81DB0" w:rsidRPr="00BE005F">
        <w:rPr>
          <w:rFonts w:ascii="Arial" w:eastAsia="Times New Roman" w:hAnsi="Arial" w:cs="Arial"/>
          <w:b/>
          <w:lang w:eastAsia="ar-SA"/>
        </w:rPr>
        <w:t>шнура питания</w:t>
      </w:r>
      <w:r w:rsidR="00F81DB0" w:rsidRPr="00BE005F">
        <w:rPr>
          <w:rFonts w:ascii="Arial" w:eastAsia="Times New Roman" w:hAnsi="Arial" w:cs="Arial"/>
          <w:lang w:eastAsia="ar-SA"/>
        </w:rPr>
        <w:t xml:space="preserve"> к их зажимам, могут также использоваться без </w:t>
      </w:r>
      <w:r w:rsidR="00F81DB0" w:rsidRPr="00BE005F">
        <w:rPr>
          <w:rFonts w:ascii="Arial" w:eastAsia="Times New Roman" w:hAnsi="Arial" w:cs="Arial"/>
          <w:b/>
          <w:lang w:eastAsia="ar-SA"/>
        </w:rPr>
        <w:t>шнура питания</w:t>
      </w:r>
      <w:r w:rsidR="00F81DB0" w:rsidRPr="00BE005F">
        <w:rPr>
          <w:rFonts w:ascii="Arial" w:eastAsia="Times New Roman" w:hAnsi="Arial" w:cs="Arial"/>
          <w:lang w:eastAsia="ar-SA"/>
        </w:rPr>
        <w:t>, присоединяемого напрямую к их зажимам.</w:t>
      </w:r>
    </w:p>
    <w:p w14:paraId="34FF8BFE" w14:textId="30316274" w:rsidR="00F81DB0" w:rsidRPr="00BE005F" w:rsidRDefault="00BE005F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BE005F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BE005F">
        <w:rPr>
          <w:rFonts w:ascii="Arial" w:eastAsia="Times New Roman" w:hAnsi="Arial" w:cs="Arial"/>
          <w:lang w:eastAsia="ar-SA"/>
        </w:rPr>
        <w:t xml:space="preserve"> </w:t>
      </w:r>
      <w:r w:rsidR="00F81DB0" w:rsidRPr="00BE005F">
        <w:rPr>
          <w:rFonts w:ascii="Arial" w:eastAsia="Times New Roman" w:hAnsi="Arial" w:cs="Arial"/>
          <w:lang w:eastAsia="ar-SA"/>
        </w:rPr>
        <w:t xml:space="preserve">3 </w:t>
      </w:r>
      <w:r w:rsidRPr="00BE005F">
        <w:rPr>
          <w:rFonts w:ascii="Arial" w:eastAsia="Times New Roman" w:hAnsi="Arial" w:cs="Arial"/>
          <w:lang w:eastAsia="ar-SA"/>
        </w:rPr>
        <w:t xml:space="preserve">– </w:t>
      </w:r>
      <w:r w:rsidR="00F81DB0" w:rsidRPr="00BE005F">
        <w:rPr>
          <w:rFonts w:ascii="Arial" w:eastAsia="Times New Roman" w:hAnsi="Arial" w:cs="Arial"/>
          <w:lang w:eastAsia="ar-SA"/>
        </w:rPr>
        <w:t xml:space="preserve">Если </w:t>
      </w:r>
      <w:r w:rsidR="00F81DB0" w:rsidRPr="00BE005F">
        <w:rPr>
          <w:rFonts w:ascii="Arial" w:eastAsia="Times New Roman" w:hAnsi="Arial" w:cs="Arial"/>
          <w:b/>
          <w:lang w:eastAsia="ar-SA"/>
        </w:rPr>
        <w:t>мотор-компрессор</w:t>
      </w:r>
      <w:r w:rsidR="00F81DB0" w:rsidRPr="00BE005F">
        <w:rPr>
          <w:rFonts w:ascii="Arial" w:eastAsia="Times New Roman" w:hAnsi="Arial" w:cs="Arial"/>
          <w:lang w:eastAsia="ar-SA"/>
        </w:rPr>
        <w:t xml:space="preserve"> используют без соответствующих компонентов или с компонентами, отличающимися от указанных производителем, могут потребоваться дополнительные испытания в соответствии со стандартом, применяемым к конкретному прибору.</w:t>
      </w:r>
    </w:p>
    <w:p w14:paraId="0B7C62A9" w14:textId="77777777" w:rsidR="00BE005F" w:rsidRPr="00BE005F" w:rsidRDefault="00BE005F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AAA5A6D" w14:textId="77777777" w:rsidR="00F81DB0" w:rsidRPr="00BE005F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E005F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осмотром и соответствующими испытаниями.</w:t>
      </w:r>
    </w:p>
    <w:p w14:paraId="1D38849E" w14:textId="77777777" w:rsidR="00361C70" w:rsidRPr="00361C70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6.103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 классифицируют как защищенные или незащищенные защитными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электронными схемами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7CB9E60C" w14:textId="1C446F1A" w:rsidR="00F81DB0" w:rsidRPr="00361C70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Это не исключает установку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защитных электронных схем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 в конечной продукции, в этом случае большая часть испытаний по настоящему стандарту должна быть выполнена на конечном продукте.</w:t>
      </w:r>
    </w:p>
    <w:p w14:paraId="02BB5732" w14:textId="77777777" w:rsidR="00F81DB0" w:rsidRPr="00361C70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Соответствие проверяют осмотром и соответствующими испытаниями.</w:t>
      </w:r>
    </w:p>
    <w:p w14:paraId="6F695212" w14:textId="1BBEE9BA" w:rsidR="00F81DB0" w:rsidRPr="00361C70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6.104 Изготовитель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 должен заявить средства защиты двигателя,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 тепловой защиты двигателя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, защитный импеданс,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защитную электронную цепь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 или комбинацию из вышеуказанного.</w:t>
      </w:r>
    </w:p>
    <w:p w14:paraId="367E6B5C" w14:textId="77777777" w:rsidR="00F81DB0" w:rsidRPr="00361C70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осмотром и соответствующими испытаниями.</w:t>
      </w:r>
    </w:p>
    <w:p w14:paraId="61D1D628" w14:textId="05A08E4E" w:rsidR="00F81DB0" w:rsidRPr="00421A5E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6.105 </w:t>
      </w:r>
      <w:r w:rsidRPr="00361C70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361C70">
        <w:rPr>
          <w:rFonts w:ascii="Arial" w:eastAsia="Times New Roman" w:hAnsi="Arial" w:cs="Arial"/>
          <w:sz w:val="24"/>
          <w:szCs w:val="24"/>
          <w:lang w:eastAsia="ar-SA"/>
        </w:rPr>
        <w:t xml:space="preserve">, использующие хладагент R-744, следует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классифицировать как имеющие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транскритическую систему охлаждения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или </w:t>
      </w:r>
      <w:r w:rsidR="002F1BB8" w:rsidRPr="00421A5E">
        <w:rPr>
          <w:rFonts w:ascii="Arial" w:eastAsia="Times New Roman" w:hAnsi="Arial" w:cs="Arial"/>
          <w:sz w:val="24"/>
          <w:szCs w:val="24"/>
          <w:lang w:eastAsia="ar-SA"/>
        </w:rPr>
        <w:t>суб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критическую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систему охлаждения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240DAEE3" w14:textId="4A11BA69" w:rsidR="00932A8E" w:rsidRPr="00421A5E" w:rsidRDefault="00F81DB0" w:rsidP="00F81DB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осмотром и соответствующими испытаниями.</w:t>
      </w:r>
    </w:p>
    <w:p w14:paraId="28D87E8D" w14:textId="77777777" w:rsidR="00E425CB" w:rsidRPr="00421A5E" w:rsidRDefault="00E425CB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47BA411" w14:textId="77777777" w:rsidR="00F86525" w:rsidRPr="00421A5E" w:rsidRDefault="00F86525" w:rsidP="00F86525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7 Маркировка и инструкции</w:t>
      </w:r>
    </w:p>
    <w:p w14:paraId="585BCA06" w14:textId="77777777" w:rsidR="00ED068E" w:rsidRPr="00421A5E" w:rsidRDefault="00ED068E" w:rsidP="00ED06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3DD94296" w14:textId="77777777" w:rsidR="00ED068E" w:rsidRPr="00421A5E" w:rsidRDefault="00ED068E" w:rsidP="00ED06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4623ABE" w14:textId="005639D1" w:rsidR="00ED068E" w:rsidRPr="00421A5E" w:rsidRDefault="00ED068E" w:rsidP="00ED068E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7.1 </w:t>
      </w:r>
      <w:r w:rsidR="000A26C1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Изме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нение</w:t>
      </w:r>
    </w:p>
    <w:p w14:paraId="2755307A" w14:textId="77777777" w:rsidR="000A26C1" w:rsidRPr="00421A5E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Маркировка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номинальной потребляемой мощности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или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номинального тока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не требуется.</w:t>
      </w:r>
    </w:p>
    <w:p w14:paraId="1E0A5B86" w14:textId="77ADA0A7" w:rsidR="000A26C1" w:rsidRPr="00421A5E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28067FFF" w14:textId="2EA11E60" w:rsid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 компрессоры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, использующие воспламеняющиеся хладагенты, должны быть маркированы предупреждающим символом ISO 7010 W021 (2011-05).</w:t>
      </w:r>
    </w:p>
    <w:p w14:paraId="3591A4C3" w14:textId="77777777" w:rsidR="000A26C1" w:rsidRP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C6910A3" w14:textId="284D011C" w:rsidR="000A26C1" w:rsidRP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A26C1">
        <w:rPr>
          <w:rFonts w:ascii="Arial" w:eastAsia="Times New Roman" w:hAnsi="Arial" w:cs="Arial"/>
          <w:sz w:val="24"/>
          <w:szCs w:val="24"/>
          <w:lang w:eastAsia="ar-SA"/>
        </w:rPr>
        <w:t>7.5 Не применяют.</w:t>
      </w:r>
    </w:p>
    <w:p w14:paraId="05AFFD22" w14:textId="3419F6B2" w:rsidR="000A26C1" w:rsidRP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A26C1">
        <w:rPr>
          <w:rFonts w:ascii="Arial" w:eastAsia="Times New Roman" w:hAnsi="Arial" w:cs="Arial"/>
          <w:sz w:val="24"/>
          <w:szCs w:val="24"/>
          <w:lang w:eastAsia="ar-SA"/>
        </w:rPr>
        <w:t xml:space="preserve">7.6 </w:t>
      </w:r>
      <w:r w:rsidRPr="000A26C1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tbl>
      <w:tblPr>
        <w:tblStyle w:val="afb"/>
        <w:tblW w:w="9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142"/>
        <w:gridCol w:w="4820"/>
      </w:tblGrid>
      <w:tr w:rsidR="000A26C1" w14:paraId="64F55443" w14:textId="77777777" w:rsidTr="006F2AB2">
        <w:tc>
          <w:tcPr>
            <w:tcW w:w="1985" w:type="dxa"/>
          </w:tcPr>
          <w:p w14:paraId="36BEBB97" w14:textId="1C87D963" w:rsidR="000A26C1" w:rsidRDefault="000A26C1" w:rsidP="0047339E">
            <w:pPr>
              <w:widowControl w:val="0"/>
              <w:ind w:left="176" w:right="-108" w:firstLine="0"/>
              <w:jc w:val="right"/>
              <w:rPr>
                <w:rFonts w:ascii="Arial" w:hAnsi="Arial" w:cs="Arial"/>
                <w:sz w:val="24"/>
                <w:szCs w:val="24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22AB7AB1" wp14:editId="278E95F8">
                  <wp:extent cx="922655" cy="8251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02" cy="86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vAlign w:val="center"/>
          </w:tcPr>
          <w:p w14:paraId="4E2F5A2F" w14:textId="102C0A92" w:rsidR="000A26C1" w:rsidRDefault="000A26C1" w:rsidP="006F2AB2">
            <w:pPr>
              <w:widowControl w:val="0"/>
              <w:ind w:left="-108" w:right="-108" w:firstLine="0"/>
              <w:jc w:val="center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ED068E">
              <w:rPr>
                <w:rFonts w:ascii="Arial" w:hAnsi="Arial" w:cs="Arial"/>
                <w:sz w:val="24"/>
                <w:szCs w:val="24"/>
                <w:lang w:eastAsia="ar-SA"/>
              </w:rPr>
              <w:t>[</w:t>
            </w:r>
            <w:r>
              <w:rPr>
                <w:rFonts w:ascii="Arial" w:hAnsi="Arial" w:cs="Arial"/>
                <w:sz w:val="24"/>
                <w:szCs w:val="24"/>
                <w:lang w:eastAsia="ar-SA"/>
              </w:rPr>
              <w:t xml:space="preserve">предупреждающий </w:t>
            </w:r>
            <w:r w:rsidRPr="00ED068E">
              <w:rPr>
                <w:rFonts w:ascii="Arial" w:hAnsi="Arial" w:cs="Arial"/>
                <w:sz w:val="24"/>
                <w:szCs w:val="24"/>
                <w:lang w:eastAsia="ar-SA"/>
              </w:rPr>
              <w:t xml:space="preserve">символ </w:t>
            </w:r>
            <w:r w:rsidRPr="006F2AB2">
              <w:rPr>
                <w:rFonts w:ascii="Arial" w:hAnsi="Arial" w:cs="Arial"/>
                <w:sz w:val="24"/>
                <w:szCs w:val="24"/>
                <w:lang w:eastAsia="ar-SA"/>
              </w:rPr>
              <w:t>ISO</w:t>
            </w:r>
            <w:r w:rsidR="006F2AB2" w:rsidRPr="006F2AB2">
              <w:rPr>
                <w:rFonts w:ascii="Arial" w:hAnsi="Arial" w:cs="Arial"/>
                <w:sz w:val="24"/>
                <w:szCs w:val="24"/>
                <w:lang w:eastAsia="ar-SA"/>
              </w:rPr>
              <w:t> </w:t>
            </w:r>
            <w:r w:rsidRPr="006F2AB2">
              <w:rPr>
                <w:rFonts w:ascii="Arial" w:hAnsi="Arial" w:cs="Arial"/>
                <w:sz w:val="24"/>
                <w:szCs w:val="24"/>
                <w:lang w:eastAsia="ar-SA"/>
              </w:rPr>
              <w:t>7010 W021 (2011-05)]</w:t>
            </w:r>
          </w:p>
        </w:tc>
        <w:tc>
          <w:tcPr>
            <w:tcW w:w="4820" w:type="dxa"/>
            <w:vAlign w:val="center"/>
          </w:tcPr>
          <w:p w14:paraId="09A39E1C" w14:textId="3B1050A6" w:rsidR="000A26C1" w:rsidRDefault="006F2AB2" w:rsidP="006F2AB2">
            <w:pPr>
              <w:widowControl w:val="0"/>
              <w:ind w:left="34" w:right="-108" w:firstLine="0"/>
              <w:jc w:val="center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6F2AB2">
              <w:rPr>
                <w:rFonts w:ascii="Arial" w:hAnsi="Arial" w:cs="Arial"/>
                <w:sz w:val="24"/>
                <w:szCs w:val="24"/>
                <w:lang w:eastAsia="ar-SA"/>
              </w:rPr>
              <w:t>Внимание; Опасность возникновения пожара/горючие материалы</w:t>
            </w:r>
          </w:p>
        </w:tc>
      </w:tr>
    </w:tbl>
    <w:p w14:paraId="72415AF7" w14:textId="72BE9DAE" w:rsid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3C62DEB2" w14:textId="77777777" w:rsidR="000A26C1" w:rsidRPr="006F2AB2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sz w:val="24"/>
          <w:szCs w:val="24"/>
          <w:lang w:eastAsia="ar-SA"/>
        </w:rPr>
        <w:t>7.7 Не применяют.</w:t>
      </w:r>
    </w:p>
    <w:p w14:paraId="380638B8" w14:textId="58AD3A8C" w:rsidR="000A26C1" w:rsidRPr="006F2AB2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sz w:val="24"/>
          <w:szCs w:val="24"/>
          <w:lang w:eastAsia="ar-SA"/>
        </w:rPr>
        <w:t>7.12</w:t>
      </w:r>
      <w:r w:rsidR="006F2AB2" w:rsidRPr="006F2AB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F2AB2">
        <w:rPr>
          <w:rFonts w:ascii="Arial" w:eastAsia="Times New Roman" w:hAnsi="Arial" w:cs="Arial"/>
          <w:sz w:val="24"/>
          <w:szCs w:val="24"/>
          <w:lang w:eastAsia="ar-SA"/>
        </w:rPr>
        <w:t>Не применяют, кроме 7.12.1, который применяют.</w:t>
      </w:r>
    </w:p>
    <w:p w14:paraId="61BAAD74" w14:textId="7D911799" w:rsidR="000A26C1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sz w:val="24"/>
          <w:szCs w:val="24"/>
          <w:lang w:eastAsia="ar-SA"/>
        </w:rPr>
        <w:t>7.13</w:t>
      </w:r>
      <w:r w:rsidR="006F2AB2" w:rsidRPr="006F2AB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F2AB2">
        <w:rPr>
          <w:rFonts w:ascii="Arial" w:eastAsia="Times New Roman" w:hAnsi="Arial" w:cs="Arial"/>
          <w:sz w:val="24"/>
          <w:szCs w:val="24"/>
          <w:lang w:eastAsia="ar-SA"/>
        </w:rPr>
        <w:t>Не применяют.</w:t>
      </w:r>
    </w:p>
    <w:p w14:paraId="4F8D7BFB" w14:textId="740FFF76" w:rsidR="006F2AB2" w:rsidRPr="000A26C1" w:rsidRDefault="006F2AB2" w:rsidP="006F2AB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A26C1">
        <w:rPr>
          <w:rFonts w:ascii="Arial" w:eastAsia="Times New Roman" w:hAnsi="Arial" w:cs="Arial"/>
          <w:sz w:val="24"/>
          <w:szCs w:val="24"/>
          <w:lang w:eastAsia="ar-SA"/>
        </w:rPr>
        <w:t>7.</w:t>
      </w:r>
      <w:r>
        <w:rPr>
          <w:rFonts w:ascii="Arial" w:eastAsia="Times New Roman" w:hAnsi="Arial" w:cs="Arial"/>
          <w:sz w:val="24"/>
          <w:szCs w:val="24"/>
          <w:lang w:eastAsia="ar-SA"/>
        </w:rPr>
        <w:t>14</w:t>
      </w:r>
      <w:r w:rsidRPr="000A26C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A26C1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21080895" w14:textId="3B240FA0" w:rsidR="006F2AB2" w:rsidRPr="006F2AB2" w:rsidRDefault="006F2AB2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sz w:val="24"/>
          <w:szCs w:val="24"/>
          <w:lang w:eastAsia="ar-SA"/>
        </w:rPr>
        <w:t>Высота треугольника в обозначении ISO 7010 W021 (2011-05) должна составлять не менее 15 мм.</w:t>
      </w:r>
    </w:p>
    <w:p w14:paraId="14FAF32C" w14:textId="47FD1686" w:rsidR="000A26C1" w:rsidRPr="006F2AB2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sz w:val="24"/>
          <w:szCs w:val="24"/>
          <w:lang w:eastAsia="ar-SA"/>
        </w:rPr>
        <w:t>7.101</w:t>
      </w:r>
      <w:r w:rsidR="006F2AB2" w:rsidRPr="006F2AB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F2AB2">
        <w:rPr>
          <w:rFonts w:ascii="Arial" w:eastAsia="Times New Roman" w:hAnsi="Arial" w:cs="Arial"/>
          <w:sz w:val="24"/>
          <w:szCs w:val="24"/>
          <w:lang w:eastAsia="ar-SA"/>
        </w:rPr>
        <w:t>Хладагенты, которые могут быть использованы в мото</w:t>
      </w:r>
      <w:r w:rsidR="006F2AB2" w:rsidRPr="006F2AB2">
        <w:rPr>
          <w:rFonts w:ascii="Arial" w:eastAsia="Times New Roman" w:hAnsi="Arial" w:cs="Arial"/>
          <w:sz w:val="24"/>
          <w:szCs w:val="24"/>
          <w:lang w:eastAsia="ar-SA"/>
        </w:rPr>
        <w:t>р-компрессоре, должны быть пере</w:t>
      </w:r>
      <w:r w:rsidRPr="006F2AB2">
        <w:rPr>
          <w:rFonts w:ascii="Arial" w:eastAsia="Times New Roman" w:hAnsi="Arial" w:cs="Arial"/>
          <w:sz w:val="24"/>
          <w:szCs w:val="24"/>
          <w:lang w:eastAsia="ar-SA"/>
        </w:rPr>
        <w:t>числены в инструкции.</w:t>
      </w:r>
    </w:p>
    <w:p w14:paraId="7A3473A1" w14:textId="7A4FAC28" w:rsidR="000A26C1" w:rsidRPr="006F2AB2" w:rsidRDefault="000A26C1" w:rsidP="000A26C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F2AB2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Соответствие проверяют осмотром.</w:t>
      </w:r>
    </w:p>
    <w:p w14:paraId="7D6061B0" w14:textId="77777777" w:rsidR="00932A8E" w:rsidRDefault="00932A8E" w:rsidP="00F86525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2ECD5A8" w14:textId="77777777" w:rsidR="00A0127C" w:rsidRPr="00577BE0" w:rsidRDefault="00A0127C" w:rsidP="00A0127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8 Защита от доступа к токоведущим частям</w:t>
      </w:r>
    </w:p>
    <w:p w14:paraId="6BF8690F" w14:textId="368BF12D" w:rsidR="00405B53" w:rsidRPr="00405B53" w:rsidRDefault="00405B53" w:rsidP="00405B5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05B53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271763A2" w14:textId="77777777" w:rsidR="00405B53" w:rsidRDefault="00405B53" w:rsidP="00405B5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1D9F05" w14:textId="77777777" w:rsidR="00577BE0" w:rsidRPr="0052021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2021E">
        <w:rPr>
          <w:rFonts w:ascii="Arial" w:eastAsia="Times New Roman" w:hAnsi="Arial" w:cs="Arial"/>
          <w:b/>
          <w:sz w:val="28"/>
          <w:szCs w:val="24"/>
          <w:lang w:eastAsia="ar-SA"/>
        </w:rPr>
        <w:t>9 Пуск электромеханических приборов</w:t>
      </w:r>
    </w:p>
    <w:p w14:paraId="0CBB1C5F" w14:textId="19042F11" w:rsidR="004D47F0" w:rsidRDefault="004D47F0" w:rsidP="004D47F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D47F0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не применяют.</w:t>
      </w:r>
    </w:p>
    <w:p w14:paraId="013C1D0A" w14:textId="77777777" w:rsidR="004D47F0" w:rsidRDefault="004D47F0" w:rsidP="004D47F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1CA6F1F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10 Потребляемая мощность и ток</w:t>
      </w:r>
    </w:p>
    <w:p w14:paraId="7A4F4368" w14:textId="77777777" w:rsidR="006F2AB2" w:rsidRDefault="006F2AB2" w:rsidP="006F2AB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D47F0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не применяют.</w:t>
      </w:r>
    </w:p>
    <w:p w14:paraId="448F9C05" w14:textId="77777777" w:rsidR="004D47F0" w:rsidRPr="00577BE0" w:rsidRDefault="004D47F0" w:rsidP="004D47F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A61624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11 Нагрев</w:t>
      </w:r>
    </w:p>
    <w:p w14:paraId="30232FE6" w14:textId="5B8AEF23" w:rsidR="00AD3867" w:rsidRPr="00421A5E" w:rsidRDefault="00AD3867" w:rsidP="00AD3867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заменен приложением АА. Для мотор-компрессоров, классифицированных как испытанные без приложения АА, соответствие этому разделу должно быть проверено на конечном продукте в соответствии с соответствующим стандартом на оборудование.</w:t>
      </w:r>
    </w:p>
    <w:p w14:paraId="47987EE6" w14:textId="77777777" w:rsidR="00AD3867" w:rsidRPr="00421A5E" w:rsidRDefault="00AD3867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B9A465" w14:textId="3D039848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 xml:space="preserve">12 </w:t>
      </w:r>
      <w:r w:rsidR="00D86D81"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Свободен</w:t>
      </w:r>
    </w:p>
    <w:p w14:paraId="1CD2CBB3" w14:textId="77777777" w:rsidR="00C264C0" w:rsidRPr="00421A5E" w:rsidRDefault="00C264C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DD5C81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13 Ток утечки и электрическая прочность при рабочей температуре</w:t>
      </w:r>
    </w:p>
    <w:p w14:paraId="0D6FB9EB" w14:textId="43D53404" w:rsidR="00987032" w:rsidRPr="00421A5E" w:rsidRDefault="00987032" w:rsidP="008B069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не применяют, за исключением 13.3, как требуется в 19.104.</w:t>
      </w:r>
    </w:p>
    <w:p w14:paraId="3A9DEE50" w14:textId="77777777" w:rsidR="008B0698" w:rsidRPr="00421A5E" w:rsidRDefault="008B0698" w:rsidP="008B069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BD6FF01" w14:textId="0A428C2D" w:rsidR="008B0698" w:rsidRPr="00421A5E" w:rsidRDefault="008B0698" w:rsidP="008B069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13.3</w:t>
      </w:r>
      <w:r w:rsidR="00A6387B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A4BA45C" w14:textId="1A7FA08E" w:rsidR="00987032" w:rsidRPr="00421A5E" w:rsidRDefault="00987032" w:rsidP="0098703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В таблице 4, </w:t>
      </w:r>
      <w:r w:rsidR="008712C6" w:rsidRPr="00421A5E">
        <w:rPr>
          <w:rFonts w:ascii="Arial" w:eastAsia="Times New Roman" w:hAnsi="Arial" w:cs="Arial"/>
          <w:sz w:val="24"/>
          <w:szCs w:val="24"/>
          <w:lang w:eastAsia="ar-SA"/>
        </w:rPr>
        <w:t>дополнить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следующ</w:t>
      </w:r>
      <w:r w:rsidR="008712C6" w:rsidRPr="00421A5E">
        <w:rPr>
          <w:rFonts w:ascii="Arial" w:eastAsia="Times New Roman" w:hAnsi="Arial" w:cs="Arial"/>
          <w:sz w:val="24"/>
          <w:szCs w:val="24"/>
          <w:lang w:eastAsia="ar-SA"/>
        </w:rPr>
        <w:t>ее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 сноску «а» к таблице:</w:t>
      </w:r>
    </w:p>
    <w:p w14:paraId="41583339" w14:textId="0F6889C3" w:rsidR="00AD3867" w:rsidRPr="00421A5E" w:rsidRDefault="00987032" w:rsidP="0098703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Испытательное напряжение для многофазных приборов напряжением 600</w:t>
      </w:r>
      <w:r w:rsidR="008712C6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 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 соответствует напряжению, указанному для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рабочего напряжения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&gt; 250 В, где U принимается за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номинальное напряжение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6FB1F2F6" w14:textId="77777777" w:rsidR="00AD3867" w:rsidRPr="00421A5E" w:rsidRDefault="00AD3867" w:rsidP="008B069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</w:p>
    <w:p w14:paraId="152833AC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14 Динамические перегрузки по напряжению</w:t>
      </w:r>
    </w:p>
    <w:p w14:paraId="008DBB1A" w14:textId="77777777" w:rsidR="00A6387B" w:rsidRPr="00A6387B" w:rsidRDefault="00A6387B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173CC4A2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15025DD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15 Влагостойкость</w:t>
      </w:r>
    </w:p>
    <w:p w14:paraId="453088D0" w14:textId="77777777" w:rsidR="00697502" w:rsidRPr="00877B32" w:rsidRDefault="00697502" w:rsidP="0069750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877B32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2BAF12E2" w14:textId="77777777" w:rsidR="00877B32" w:rsidRPr="00877B32" w:rsidRDefault="00877B32" w:rsidP="0069750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1FD6575" w14:textId="300CFCAB" w:rsidR="00697502" w:rsidRPr="00421A5E" w:rsidRDefault="00697502" w:rsidP="0069750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15.</w:t>
      </w:r>
      <w:r w:rsidR="008712C6" w:rsidRPr="00421A5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="00877B32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7D45F1E0" w14:textId="1C22E463" w:rsidR="008712C6" w:rsidRPr="00421A5E" w:rsidRDefault="00B87545" w:rsidP="0069750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Это требование должно применяться к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мотор-компрессорам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не снабженным </w:t>
      </w:r>
      <w:r w:rsidR="00387FEC" w:rsidRPr="00421A5E">
        <w:rPr>
          <w:rFonts w:ascii="Arial" w:eastAsia="Times New Roman" w:hAnsi="Arial" w:cs="Arial"/>
          <w:sz w:val="24"/>
          <w:szCs w:val="24"/>
          <w:lang w:eastAsia="ar-SA"/>
        </w:rPr>
        <w:t>зажимами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со стеклянной изоляцией, но предназначенным для подключения к внешним устройствам управления, защитным устройствам или другим компонентам.</w:t>
      </w:r>
    </w:p>
    <w:p w14:paraId="6C223173" w14:textId="77777777" w:rsidR="00A6387B" w:rsidRPr="00421A5E" w:rsidRDefault="00A6387B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4593451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16 Ток утечки и электрическая прочность</w:t>
      </w:r>
    </w:p>
    <w:p w14:paraId="1924070D" w14:textId="77777777" w:rsidR="007D6DA1" w:rsidRPr="00421A5E" w:rsidRDefault="007D6DA1" w:rsidP="007D6DA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4DCA1C2C" w14:textId="77777777" w:rsidR="007D6DA1" w:rsidRPr="00421A5E" w:rsidRDefault="007D6DA1" w:rsidP="007D6DA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2F3519" w14:textId="73797E9B" w:rsidR="007D6DA1" w:rsidRPr="00421A5E" w:rsidRDefault="007D6DA1" w:rsidP="007D6DA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16.</w:t>
      </w:r>
      <w:r w:rsidR="00955D49" w:rsidRPr="00421A5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537F43EC" w14:textId="03DE6963" w:rsidR="00955D49" w:rsidRPr="00421A5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В таблице 7, дополнить следующее в сноску «а» к таблице:</w:t>
      </w:r>
    </w:p>
    <w:p w14:paraId="545D8907" w14:textId="77777777" w:rsidR="00955D49" w:rsidRPr="00421A5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Испытательное напряжение для многофазных приборов напряжением 600 В соответствует напряжению, указанному для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рабочего напряжения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&gt; 250 В, где U принимается за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номинальное напряжение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16FB07DB" w14:textId="77777777" w:rsidR="00955D49" w:rsidRPr="00421A5E" w:rsidRDefault="00955D49" w:rsidP="007D6DA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1092595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17 Защита от перегрузки трансформаторов и соединенных с ними цепей</w:t>
      </w:r>
    </w:p>
    <w:p w14:paraId="38F4CF55" w14:textId="77777777" w:rsidR="007D6DA1" w:rsidRDefault="007D6DA1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D6DA1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6E8D1E98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6DB91C6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18 Износостойкость</w:t>
      </w:r>
    </w:p>
    <w:p w14:paraId="0F2CD92D" w14:textId="77777777" w:rsidR="00955D49" w:rsidRPr="00421A5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26EC5C11" w14:textId="77777777" w:rsidR="007D6DA1" w:rsidRPr="00421A5E" w:rsidRDefault="007D6DA1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67DAD78" w14:textId="4070E9B5" w:rsidR="00955D49" w:rsidRPr="00421A5E" w:rsidRDefault="00955D49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18.101 По требованию изготовителя должно быть проведено испытание на усталость, указанное в приложении EE.</w:t>
      </w:r>
    </w:p>
    <w:p w14:paraId="1E749868" w14:textId="77777777" w:rsidR="00955D49" w:rsidRPr="00421A5E" w:rsidRDefault="00955D49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B5891E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19 Ненормальная работа</w:t>
      </w:r>
    </w:p>
    <w:p w14:paraId="5BB39F2B" w14:textId="77777777" w:rsidR="005E4043" w:rsidRPr="005E4043" w:rsidRDefault="005E4043" w:rsidP="005E404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7DEE1C44" w14:textId="77777777" w:rsidR="005E4043" w:rsidRDefault="005E4043" w:rsidP="005E404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3F50F1C" w14:textId="77777777" w:rsidR="00955D49" w:rsidRP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55D49">
        <w:rPr>
          <w:rFonts w:ascii="Arial" w:eastAsia="Times New Roman" w:hAnsi="Arial" w:cs="Arial"/>
          <w:sz w:val="24"/>
          <w:szCs w:val="24"/>
          <w:lang w:eastAsia="ar-SA"/>
        </w:rPr>
        <w:t xml:space="preserve">19.1 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>Изменение</w:t>
      </w:r>
    </w:p>
    <w:p w14:paraId="5B516755" w14:textId="77777777" w:rsidR="00955D49" w:rsidRP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>Требования к испытаниям следует заменить следующими.</w:t>
      </w:r>
    </w:p>
    <w:p w14:paraId="66E8C7C7" w14:textId="6B4CE082" w:rsidR="00955D49" w:rsidRP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55D49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испытывают по 19.14, 19.15, 19.101, 19.102, 19.103 и дополнительно, если требуется классификацией 6.101, испытаниям по приложению</w:t>
      </w:r>
      <w:r>
        <w:rPr>
          <w:rFonts w:ascii="Arial" w:eastAsia="Times New Roman" w:hAnsi="Arial" w:cs="Arial"/>
          <w:i/>
          <w:sz w:val="24"/>
          <w:szCs w:val="24"/>
          <w:lang w:eastAsia="ar-SA"/>
        </w:rPr>
        <w:t> 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>АА.</w:t>
      </w:r>
    </w:p>
    <w:p w14:paraId="0B450E97" w14:textId="77777777" w:rsidR="00955D49" w:rsidRP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55D49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955D49">
        <w:rPr>
          <w:rFonts w:ascii="Arial" w:eastAsia="Times New Roman" w:hAnsi="Arial" w:cs="Arial"/>
          <w:b/>
          <w:i/>
          <w:sz w:val="24"/>
          <w:szCs w:val="24"/>
          <w:lang w:eastAsia="ar-SA"/>
        </w:rPr>
        <w:t>электронными цепями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испытывают также по 19.11 и </w:t>
      </w: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19.12.</w:t>
      </w:r>
    </w:p>
    <w:p w14:paraId="734D5C8B" w14:textId="77777777" w:rsidR="00955D49" w:rsidRP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55D49">
        <w:rPr>
          <w:rFonts w:ascii="Arial" w:eastAsia="Times New Roman" w:hAnsi="Arial" w:cs="Arial"/>
          <w:i/>
          <w:sz w:val="24"/>
          <w:szCs w:val="24"/>
          <w:lang w:eastAsia="ar-SA"/>
        </w:rPr>
        <w:t>Условия ненормальной работы воспроизводят по одному.</w:t>
      </w:r>
    </w:p>
    <w:p w14:paraId="6E6538D9" w14:textId="2B903FC1" w:rsidR="00955D49" w:rsidRPr="00427BAB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требованиям результатов испытаний по 19.11 и 19.12 оценивают по 19.13.</w:t>
      </w:r>
      <w:r w:rsidR="00427BAB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требованиям результатов испытаний по 19.101, 19.102 и 19.103 оценивают по</w:t>
      </w:r>
      <w:r w:rsidR="0047339E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19.104</w:t>
      </w:r>
      <w:r w:rsidR="0047339E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Соответствие требованиям результатов испытаний по приложению АА оценивают по приложению АА.</w:t>
      </w:r>
    </w:p>
    <w:p w14:paraId="71038118" w14:textId="77777777" w:rsidR="00427BAB" w:rsidRPr="00427BAB" w:rsidRDefault="00427BAB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C42C535" w14:textId="06EB2FFF" w:rsidR="00955D49" w:rsidRPr="00427BAB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7BAB">
        <w:rPr>
          <w:rFonts w:ascii="Arial" w:eastAsia="Times New Roman" w:hAnsi="Arial" w:cs="Arial"/>
          <w:sz w:val="24"/>
          <w:szCs w:val="24"/>
          <w:lang w:eastAsia="ar-SA"/>
        </w:rPr>
        <w:t>19.2</w:t>
      </w:r>
      <w:r w:rsidR="0047339E" w:rsidRPr="00427BAB">
        <w:rPr>
          <w:rFonts w:ascii="Arial" w:eastAsia="Times New Roman" w:hAnsi="Arial" w:cs="Arial"/>
          <w:sz w:val="24"/>
          <w:szCs w:val="24"/>
          <w:lang w:eastAsia="ar-SA"/>
        </w:rPr>
        <w:t>–</w:t>
      </w:r>
      <w:r w:rsidR="00427BAB" w:rsidRPr="00427BAB">
        <w:rPr>
          <w:rFonts w:ascii="Arial" w:eastAsia="Times New Roman" w:hAnsi="Arial" w:cs="Arial"/>
          <w:sz w:val="24"/>
          <w:szCs w:val="24"/>
          <w:lang w:eastAsia="ar-SA"/>
        </w:rPr>
        <w:t>19.10</w:t>
      </w:r>
      <w:r w:rsidRPr="00427BAB">
        <w:rPr>
          <w:rFonts w:ascii="Arial" w:eastAsia="Times New Roman" w:hAnsi="Arial" w:cs="Arial"/>
          <w:sz w:val="24"/>
          <w:szCs w:val="24"/>
          <w:lang w:eastAsia="ar-SA"/>
        </w:rPr>
        <w:t xml:space="preserve"> Не применяют.</w:t>
      </w:r>
    </w:p>
    <w:p w14:paraId="2E7C5E3F" w14:textId="77777777" w:rsidR="00427BAB" w:rsidRDefault="00427BAB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8945D24" w14:textId="2CDCD80E" w:rsidR="00955D49" w:rsidRPr="00427BAB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7BAB">
        <w:rPr>
          <w:rFonts w:ascii="Arial" w:eastAsia="Times New Roman" w:hAnsi="Arial" w:cs="Arial"/>
          <w:sz w:val="24"/>
          <w:szCs w:val="24"/>
          <w:lang w:eastAsia="ar-SA"/>
        </w:rPr>
        <w:t>19.11.2</w:t>
      </w:r>
      <w:r w:rsidR="0047339E" w:rsidRPr="00427BAB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83E7FFD" w14:textId="06B5E210" w:rsidR="00955D49" w:rsidRPr="00427BAB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имитации условий отказа, </w:t>
      </w:r>
      <w:r w:rsidRPr="00427BAB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427BAB">
        <w:rPr>
          <w:rFonts w:ascii="Arial" w:eastAsia="Times New Roman" w:hAnsi="Arial" w:cs="Arial"/>
          <w:b/>
          <w:i/>
          <w:sz w:val="24"/>
          <w:szCs w:val="24"/>
          <w:lang w:eastAsia="ar-SA"/>
        </w:rPr>
        <w:t>э</w:t>
      </w:r>
      <w:r w:rsidR="0047339E" w:rsidRPr="00427BAB">
        <w:rPr>
          <w:rFonts w:ascii="Arial" w:eastAsia="Times New Roman" w:hAnsi="Arial" w:cs="Arial"/>
          <w:b/>
          <w:i/>
          <w:sz w:val="24"/>
          <w:szCs w:val="24"/>
          <w:lang w:eastAsia="ar-SA"/>
        </w:rPr>
        <w:t>лектронной схемой</w:t>
      </w:r>
      <w:r w:rsidR="0047339E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работает в ус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ловиях</w:t>
      </w:r>
      <w:r w:rsidR="00427BAB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, приведенных в приложении АА,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присоединенный к замещающему контуру охлаждения по рисунку АА. 1. Применяемая температура конденсации должна быть на 5 К ниже той, которая вызвала срабатывание</w:t>
      </w:r>
      <w:r w:rsidR="0047339E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7BAB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защитной электронной цепи мотор-компрессора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ост</w:t>
      </w:r>
      <w:r w:rsidR="0047339E"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ановку мотор-компрессора при ис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пытании по </w:t>
      </w:r>
      <w:r w:rsidR="00427BAB">
        <w:rPr>
          <w:rFonts w:ascii="Arial" w:eastAsia="Times New Roman" w:hAnsi="Arial" w:cs="Arial"/>
          <w:i/>
          <w:sz w:val="24"/>
          <w:szCs w:val="24"/>
          <w:lang w:eastAsia="ar-SA"/>
        </w:rPr>
        <w:t>таблице 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АА.</w:t>
      </w:r>
      <w:r w:rsidR="00427BAB">
        <w:rPr>
          <w:rFonts w:ascii="Arial" w:eastAsia="Times New Roman" w:hAnsi="Arial" w:cs="Arial"/>
          <w:i/>
          <w:sz w:val="24"/>
          <w:szCs w:val="24"/>
          <w:lang w:eastAsia="ar-SA"/>
        </w:rPr>
        <w:t>2</w:t>
      </w:r>
      <w:r w:rsidRPr="00427BAB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1C9AF5E4" w14:textId="77777777" w:rsidR="00E31DB7" w:rsidRDefault="00E31DB7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20C0E8A0" w14:textId="6107B8EA" w:rsidR="00955D49" w:rsidRPr="00E31DB7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31DB7">
        <w:rPr>
          <w:rFonts w:ascii="Arial" w:eastAsia="Times New Roman" w:hAnsi="Arial" w:cs="Arial"/>
          <w:sz w:val="24"/>
          <w:szCs w:val="24"/>
          <w:lang w:eastAsia="ar-SA"/>
        </w:rPr>
        <w:t>19.11.3</w:t>
      </w:r>
      <w:r w:rsidR="0047339E" w:rsidRPr="00E31DB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Замена</w:t>
      </w:r>
    </w:p>
    <w:p w14:paraId="585CF9AC" w14:textId="304E21AB" w:rsidR="00955D49" w:rsidRPr="00E31DB7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</w:t>
      </w:r>
      <w:r w:rsidRPr="00E31DB7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классифицируют как защищенный </w:t>
      </w:r>
      <w:r w:rsidRPr="00E31DB7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защитной электронной цепью</w:t>
      </w:r>
      <w:r w:rsidR="0047339E"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 если эта </w:t>
      </w:r>
      <w:r w:rsidRPr="00E31DB7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защитная электронная цепь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обеспечивает соответствие требованиям раздела 19 и</w:t>
      </w:r>
      <w:r w:rsidR="0047339E"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приложения АА, испытания</w:t>
      </w:r>
      <w:r w:rsid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по 19.101, 19.102, 19.103 и приложению АА повторяют, при этом имитируют единичную неисправность, как ука</w:t>
      </w:r>
      <w:r w:rsidR="0047339E"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зано в 19.11.2, перечисления а)–</w:t>
      </w:r>
      <w:r w:rsidR="00E31DB7">
        <w:rPr>
          <w:rFonts w:ascii="Arial" w:eastAsia="Times New Roman" w:hAnsi="Arial" w:cs="Arial"/>
          <w:i/>
          <w:sz w:val="24"/>
          <w:szCs w:val="24"/>
          <w:lang w:val="en-US" w:eastAsia="ar-SA"/>
        </w:rPr>
        <w:t>g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).</w:t>
      </w:r>
    </w:p>
    <w:p w14:paraId="23E06B1F" w14:textId="1F45D9DF" w:rsidR="00955D49" w:rsidRPr="00E31DB7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Однако испытания по приложению АА не повторяют, если во время испытаний по приложению АА для </w:t>
      </w:r>
      <w:r w:rsidRPr="00E31DB7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="00E31DB7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классифицированных как испытываемые по приложению АА, </w:t>
      </w:r>
      <w:r w:rsidRPr="00E31DB7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 защиты мотор-компрессора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 сработала. Испытан</w:t>
      </w:r>
      <w:r w:rsidR="0047339E"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ия по приложению АА также не по</w:t>
      </w:r>
      <w:r w:rsidRPr="00E31DB7">
        <w:rPr>
          <w:rFonts w:ascii="Arial" w:eastAsia="Times New Roman" w:hAnsi="Arial" w:cs="Arial"/>
          <w:i/>
          <w:sz w:val="24"/>
          <w:szCs w:val="24"/>
          <w:lang w:eastAsia="ar-SA"/>
        </w:rPr>
        <w:t>вторяют на мотор-компрессорах, классифицированных как не испытываемые по приложению АА.</w:t>
      </w:r>
    </w:p>
    <w:p w14:paraId="6BA95868" w14:textId="77777777" w:rsidR="00CA6852" w:rsidRPr="00CA6852" w:rsidRDefault="00CA685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37A371E" w14:textId="44412438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sz w:val="24"/>
          <w:szCs w:val="24"/>
          <w:lang w:eastAsia="ar-SA"/>
        </w:rPr>
        <w:t>19.11.4</w:t>
      </w:r>
      <w:r w:rsidR="0047339E" w:rsidRPr="00CA685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32A1686B" w14:textId="77777777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sz w:val="24"/>
          <w:szCs w:val="24"/>
          <w:lang w:eastAsia="ar-SA"/>
        </w:rPr>
        <w:t>Если испытания должны быть проведены, их следует проводить на конечной продукции.</w:t>
      </w:r>
    </w:p>
    <w:p w14:paraId="5AB18F68" w14:textId="77777777" w:rsidR="00CA6852" w:rsidRPr="00CA6852" w:rsidRDefault="00CA685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pacing w:val="40"/>
          <w:szCs w:val="24"/>
          <w:lang w:eastAsia="ar-SA"/>
        </w:rPr>
      </w:pPr>
    </w:p>
    <w:p w14:paraId="4041DEF6" w14:textId="446528D1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CA6852">
        <w:rPr>
          <w:rFonts w:ascii="Arial" w:eastAsia="Times New Roman" w:hAnsi="Arial" w:cs="Arial"/>
          <w:spacing w:val="40"/>
          <w:szCs w:val="24"/>
          <w:lang w:eastAsia="ar-SA"/>
        </w:rPr>
        <w:t>Примечание</w:t>
      </w:r>
      <w:r w:rsidRPr="00CA6852">
        <w:rPr>
          <w:rFonts w:ascii="Arial" w:eastAsia="Times New Roman" w:hAnsi="Arial" w:cs="Arial"/>
          <w:szCs w:val="24"/>
          <w:lang w:eastAsia="ar-SA"/>
        </w:rPr>
        <w:t xml:space="preserve"> 101 </w:t>
      </w:r>
      <w:r w:rsidR="0047339E" w:rsidRPr="00CA6852">
        <w:rPr>
          <w:rFonts w:ascii="Arial" w:eastAsia="Times New Roman" w:hAnsi="Arial" w:cs="Arial"/>
          <w:szCs w:val="24"/>
          <w:lang w:eastAsia="ar-SA"/>
        </w:rPr>
        <w:t>–</w:t>
      </w:r>
      <w:r w:rsidRPr="00CA6852">
        <w:rPr>
          <w:rFonts w:ascii="Arial" w:eastAsia="Times New Roman" w:hAnsi="Arial" w:cs="Arial"/>
          <w:szCs w:val="24"/>
          <w:lang w:eastAsia="ar-SA"/>
        </w:rPr>
        <w:t xml:space="preserve"> Проведение данных испытаний по настоящему стандарту не обязательно, поскольку они выполняются на конечном оборудовании</w:t>
      </w:r>
    </w:p>
    <w:p w14:paraId="68D76BE9" w14:textId="77777777" w:rsidR="00CA6852" w:rsidRPr="00CA6852" w:rsidRDefault="00CA685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</w:p>
    <w:p w14:paraId="3A13684C" w14:textId="51416B06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sz w:val="24"/>
          <w:szCs w:val="24"/>
          <w:lang w:eastAsia="ar-SA"/>
        </w:rPr>
        <w:t>19.13</w:t>
      </w:r>
      <w:r w:rsidR="0047339E" w:rsidRPr="00CA685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62C03C94" w14:textId="58BC769A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</w:t>
      </w:r>
      <w:r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предназначен для использования воспламеняющихся хладагентов, </w:t>
      </w:r>
      <w:r w:rsidR="00CA6852">
        <w:rPr>
          <w:rFonts w:ascii="Arial" w:eastAsia="Times New Roman" w:hAnsi="Arial" w:cs="Arial"/>
          <w:i/>
          <w:sz w:val="24"/>
          <w:szCs w:val="24"/>
          <w:lang w:eastAsia="ar-SA"/>
        </w:rPr>
        <w:t>и</w:t>
      </w:r>
      <w:r w:rsidR="0047339E"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если при испытании по 19.11.2 и 19.11.3 какие-либо компоненты генерируют искры или создают</w:t>
      </w:r>
      <w:r w:rsidR="0047339E"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дугу, это должно быть запротоколировано, если только компонент не является </w:t>
      </w:r>
      <w:r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преднамеренно</w:t>
      </w:r>
      <w:r w:rsidR="0047339E"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>ослабленной частью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</w:t>
      </w:r>
      <w:r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защитным устройством без самовозврата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2B53AF66" w14:textId="77777777" w:rsidR="00CA6852" w:rsidRDefault="00CA685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03E0D93A" w14:textId="2085CCFF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sz w:val="24"/>
          <w:szCs w:val="24"/>
          <w:lang w:eastAsia="ar-SA"/>
        </w:rPr>
        <w:t>19.14</w:t>
      </w:r>
      <w:r w:rsidR="0047339E" w:rsidRPr="00CA685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Замена</w:t>
      </w:r>
    </w:p>
    <w:p w14:paraId="13DA2660" w14:textId="7BEA49E7" w:rsidR="00955D49" w:rsidRPr="00AD4A9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работают в условиях</w:t>
      </w:r>
      <w:r w:rsidR="00CA6852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указанных в таблице AA.1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. </w:t>
      </w:r>
      <w:r w:rsidR="0047339E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Контакт контактора или реле, ко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торые срабатывают в условиях</w:t>
      </w:r>
      <w:r w:rsidR="00AD4A90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указанных в таблице AA.1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замыкают накоротко.</w:t>
      </w:r>
    </w:p>
    <w:p w14:paraId="7A0385EA" w14:textId="09A2589E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Если используют реле или контактор с более чем одним контактом, все контакты должны</w:t>
      </w:r>
      <w:r w:rsidR="0047339E"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быть замкнуты накоротко одновременно.</w:t>
      </w:r>
    </w:p>
    <w:p w14:paraId="2AC8E74D" w14:textId="511E8DD3" w:rsidR="00955D49" w:rsidRPr="00CA685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Любые реле или контакторы, которые срабатывают только для обеспечения включения </w:t>
      </w:r>
      <w:r w:rsidRPr="00CA6852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при нормальной эксплуатации, и которые не срабатывают другим образом при</w:t>
      </w:r>
      <w:r w:rsidR="0047339E"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>нормальной эксплуатации, не должны замыкаться накоротко.</w:t>
      </w:r>
    </w:p>
    <w:p w14:paraId="526A511C" w14:textId="2B561811" w:rsidR="00955D49" w:rsidRPr="00CA6852" w:rsidRDefault="00955D49" w:rsidP="00CA685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более чем одно реле или контактор срабатывают </w:t>
      </w:r>
      <w:r w:rsidR="00CA6852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в условиях, указанных в таблице AA.1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каждое такое реле</w:t>
      </w:r>
      <w:r w:rsidR="0047339E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или контактор</w:t>
      </w:r>
      <w:r w:rsidRPr="00CA68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замыкают накоротко поочередно.</w:t>
      </w:r>
    </w:p>
    <w:p w14:paraId="192DC6B2" w14:textId="7C358634" w:rsidR="00955D49" w:rsidRPr="00AD4A9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которые используют альтернативные пусковые конденсаторы,</w:t>
      </w:r>
      <w:r w:rsidR="0047339E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испытание проводят с каждым альтернативным конденсатором поочередно.</w:t>
      </w:r>
    </w:p>
    <w:p w14:paraId="1EF19C62" w14:textId="0D442F3C" w:rsidR="00955D49" w:rsidRPr="00AD4A9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Испытание проводят только на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мотор-компрессорах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классифицированных как испытываемые по приложению АА.</w:t>
      </w:r>
    </w:p>
    <w:p w14:paraId="487BD90F" w14:textId="77777777" w:rsidR="00AD4A90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96B3A18" w14:textId="122A6B12" w:rsidR="00955D49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AD4A90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AD4A90">
        <w:rPr>
          <w:rFonts w:ascii="Arial" w:eastAsia="Times New Roman" w:hAnsi="Arial" w:cs="Arial"/>
          <w:lang w:eastAsia="ar-SA"/>
        </w:rPr>
        <w:t xml:space="preserve"> 101 –</w:t>
      </w:r>
      <w:r w:rsidR="0047339E" w:rsidRPr="00AD4A90">
        <w:rPr>
          <w:rFonts w:ascii="Arial" w:eastAsia="Times New Roman" w:hAnsi="Arial" w:cs="Arial"/>
          <w:lang w:eastAsia="ar-SA"/>
        </w:rPr>
        <w:t xml:space="preserve"> </w:t>
      </w:r>
      <w:r w:rsidR="00955D49" w:rsidRPr="00AD4A90">
        <w:rPr>
          <w:rFonts w:ascii="Arial" w:eastAsia="Times New Roman" w:hAnsi="Arial" w:cs="Arial"/>
          <w:lang w:eastAsia="ar-SA"/>
        </w:rPr>
        <w:t>Для мотор-компрессоров, не классифицированных как испытываемые по приложению АА, данное испытание должно быть выполнено на конечном продукте.</w:t>
      </w:r>
    </w:p>
    <w:p w14:paraId="74A8A386" w14:textId="68EEEAC0" w:rsidR="00955D49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AD4A90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AD4A90">
        <w:rPr>
          <w:rFonts w:ascii="Arial" w:eastAsia="Times New Roman" w:hAnsi="Arial" w:cs="Arial"/>
          <w:lang w:eastAsia="ar-SA"/>
        </w:rPr>
        <w:t xml:space="preserve"> 10</w:t>
      </w:r>
      <w:r w:rsidR="00955D49" w:rsidRPr="00AD4A90">
        <w:rPr>
          <w:rFonts w:ascii="Arial" w:eastAsia="Times New Roman" w:hAnsi="Arial" w:cs="Arial"/>
          <w:lang w:eastAsia="ar-SA"/>
        </w:rPr>
        <w:t>2</w:t>
      </w:r>
      <w:r w:rsidR="0047339E" w:rsidRPr="00AD4A90">
        <w:rPr>
          <w:rFonts w:ascii="Arial" w:eastAsia="Times New Roman" w:hAnsi="Arial" w:cs="Arial"/>
          <w:lang w:eastAsia="ar-SA"/>
        </w:rPr>
        <w:t xml:space="preserve"> </w:t>
      </w:r>
      <w:r w:rsidRPr="00AD4A90">
        <w:rPr>
          <w:rFonts w:ascii="Arial" w:eastAsia="Times New Roman" w:hAnsi="Arial" w:cs="Arial"/>
          <w:lang w:eastAsia="ar-SA"/>
        </w:rPr>
        <w:t xml:space="preserve">– </w:t>
      </w:r>
      <w:r w:rsidR="00955D49" w:rsidRPr="00AD4A90">
        <w:rPr>
          <w:rFonts w:ascii="Arial" w:eastAsia="Times New Roman" w:hAnsi="Arial" w:cs="Arial"/>
          <w:lang w:eastAsia="ar-SA"/>
        </w:rPr>
        <w:t>Если мотор-компрессор имеет несколько режимов работы, испытания выполняют на мотор-компрессоре, работающем в каждом режиме, если необходимо</w:t>
      </w:r>
      <w:r w:rsidRPr="00AD4A90">
        <w:rPr>
          <w:rFonts w:ascii="Arial" w:eastAsia="Times New Roman" w:hAnsi="Arial" w:cs="Arial"/>
          <w:lang w:eastAsia="ar-SA"/>
        </w:rPr>
        <w:t>.</w:t>
      </w:r>
    </w:p>
    <w:p w14:paraId="2A5DBB80" w14:textId="77777777" w:rsidR="00AD4A90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BD455CC" w14:textId="4CE397D9" w:rsidR="00955D49" w:rsidRPr="00AD4A9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4A90">
        <w:rPr>
          <w:rFonts w:ascii="Arial" w:eastAsia="Times New Roman" w:hAnsi="Arial" w:cs="Arial"/>
          <w:sz w:val="24"/>
          <w:szCs w:val="24"/>
          <w:lang w:eastAsia="ar-SA"/>
        </w:rPr>
        <w:t>19.101</w:t>
      </w:r>
      <w:r w:rsidR="0047339E" w:rsidRPr="00AD4A90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связанные с ними</w:t>
      </w:r>
      <w:r w:rsidR="0047339E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компоненты, работающие при заблокированном роторе, соединяют в цепь, показанную на рисунке</w:t>
      </w:r>
      <w:r w:rsidR="0047339E"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101, и подключают к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номинальному </w:t>
      </w:r>
      <w:r w:rsidRPr="00AD4A90">
        <w:rPr>
          <w:rFonts w:ascii="Arial" w:eastAsia="Times New Roman" w:hAnsi="Arial" w:cs="Arial"/>
          <w:b/>
          <w:i/>
          <w:sz w:val="24"/>
          <w:szCs w:val="24"/>
          <w:lang w:eastAsia="ar-SA"/>
        </w:rPr>
        <w:lastRenderedPageBreak/>
        <w:t>напряжению</w:t>
      </w:r>
      <w:r w:rsidRPr="00AD4A90">
        <w:rPr>
          <w:rFonts w:ascii="Arial" w:eastAsia="Times New Roman" w:hAnsi="Arial" w:cs="Arial"/>
          <w:i/>
          <w:sz w:val="24"/>
          <w:szCs w:val="24"/>
          <w:lang w:eastAsia="ar-SA"/>
        </w:rPr>
        <w:t>, как указано в 5.8.2.</w:t>
      </w:r>
    </w:p>
    <w:p w14:paraId="3140EC44" w14:textId="77777777" w:rsidR="00AD4A90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</w:p>
    <w:p w14:paraId="261F779F" w14:textId="54979D57" w:rsidR="00955D49" w:rsidRPr="00AD4A9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AD4A90">
        <w:rPr>
          <w:rFonts w:ascii="Arial" w:eastAsia="Times New Roman" w:hAnsi="Arial" w:cs="Arial"/>
          <w:spacing w:val="40"/>
          <w:szCs w:val="24"/>
          <w:lang w:eastAsia="ar-SA"/>
        </w:rPr>
        <w:t>Примечание</w:t>
      </w:r>
      <w:r w:rsidRPr="00AD4A90">
        <w:rPr>
          <w:rFonts w:ascii="Arial" w:eastAsia="Times New Roman" w:hAnsi="Arial" w:cs="Arial"/>
          <w:szCs w:val="24"/>
          <w:lang w:eastAsia="ar-SA"/>
        </w:rPr>
        <w:t xml:space="preserve"> 1</w:t>
      </w:r>
      <w:r w:rsidR="0047339E" w:rsidRPr="00AD4A90">
        <w:rPr>
          <w:rFonts w:ascii="Arial" w:eastAsia="Times New Roman" w:hAnsi="Arial" w:cs="Arial"/>
          <w:szCs w:val="24"/>
          <w:lang w:eastAsia="ar-SA"/>
        </w:rPr>
        <w:t xml:space="preserve"> –</w:t>
      </w:r>
      <w:r w:rsidRPr="00AD4A90">
        <w:rPr>
          <w:rFonts w:ascii="Arial" w:eastAsia="Times New Roman" w:hAnsi="Arial" w:cs="Arial"/>
          <w:szCs w:val="24"/>
          <w:lang w:eastAsia="ar-SA"/>
        </w:rPr>
        <w:t xml:space="preserve"> Связанные компоненты, соответствующие требов</w:t>
      </w:r>
      <w:r w:rsidR="0047339E" w:rsidRPr="00AD4A90">
        <w:rPr>
          <w:rFonts w:ascii="Arial" w:eastAsia="Times New Roman" w:hAnsi="Arial" w:cs="Arial"/>
          <w:szCs w:val="24"/>
          <w:lang w:eastAsia="ar-SA"/>
        </w:rPr>
        <w:t>аниям раздела 24, при этом испы</w:t>
      </w:r>
      <w:r w:rsidRPr="00AD4A90">
        <w:rPr>
          <w:rFonts w:ascii="Arial" w:eastAsia="Times New Roman" w:hAnsi="Arial" w:cs="Arial"/>
          <w:szCs w:val="24"/>
          <w:lang w:eastAsia="ar-SA"/>
        </w:rPr>
        <w:t>тании не проверяют.</w:t>
      </w:r>
    </w:p>
    <w:p w14:paraId="22B4C5CC" w14:textId="77777777" w:rsidR="00AD4A90" w:rsidRPr="00AD4A90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</w:p>
    <w:p w14:paraId="44EEA297" w14:textId="5CBC3A65" w:rsidR="00955D49" w:rsidRPr="00111A94" w:rsidRDefault="00AD4A90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</w:t>
      </w:r>
      <w:r w:rsidR="00955D49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отор-компрессоров</w:t>
      </w:r>
      <w:r w:rsidR="00111A94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оснащенных </w:t>
      </w:r>
      <w:r w:rsidR="00955D49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тепловой защит</w:t>
      </w:r>
      <w:r w:rsidR="0047339E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ы мотор-компрессора без самовоз</w:t>
      </w:r>
      <w:r w:rsidR="00955D49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врата</w:t>
      </w:r>
      <w:r w:rsidR="00111A94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,</w:t>
      </w:r>
      <w:r w:rsidR="00955D49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955D49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="00955D49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работает до тех пор, пока не произойдет достаточное количество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955D49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срабатываний, чтобы убедиться, что не происходит автоматич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еского повторения цикла. Количе</w:t>
      </w:r>
      <w:r w:rsidR="00955D49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ство срабатываний должно быть не менее трех, и они должны выполняться максимально быстро с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955D49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минимальной задержкой 6 с.</w:t>
      </w:r>
    </w:p>
    <w:p w14:paraId="66C79AB4" w14:textId="29FE75AE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Допускаются более длительные паузы, если задержка более 6 с является характерной для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управления</w:t>
      </w:r>
      <w:r w:rsidR="00111A94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20DEB4CB" w14:textId="63FDBFD0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Все электромеханические компоненты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должны быть испытаны отдельно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суммарно в течение 50 срабатываний с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мотор-компрессором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с нагрузкой, соответствующей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мотор-компрессору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большей.</w:t>
      </w:r>
    </w:p>
    <w:p w14:paraId="3316E879" w14:textId="21F56942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="00F63DB6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оснащенных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 с самовозвратом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система защиты </w:t>
      </w:r>
      <w:r w:rsidR="00111A94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компрессора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работает циклически в течение 15 дней или не менее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2000 циклов, в зависимости от того, что больше.</w:t>
      </w:r>
    </w:p>
    <w:p w14:paraId="6CB9A4CB" w14:textId="47CA6F71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без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 мотор-ко</w:t>
      </w:r>
      <w:r w:rsidR="0047339E"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мпрессора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, защищенные только со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противлением обмоток, присоединяют к цепи, как указано на рисунке 101, и включают на номинальное напряжение. Если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рассчитан на работу при более чем одном номинальном</w:t>
      </w:r>
      <w:r w:rsidR="0047339E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напряжении, его испытывают при самом высоком напряжении.</w:t>
      </w:r>
    </w:p>
    <w:p w14:paraId="32810CAE" w14:textId="22DB5115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После первых 72 ч испытаний с заторможенным ротором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испытывают</w:t>
      </w:r>
      <w:r w:rsidR="00987468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на электрическую прочность по 16.3.</w:t>
      </w:r>
    </w:p>
    <w:p w14:paraId="4A0353BF" w14:textId="70E48AB1" w:rsidR="00955D49" w:rsidRPr="00111A9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111A9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 с самовозвратом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="00987468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если система защиты не выполнила 2000 циклов к концу 15</w:t>
      </w:r>
      <w:r w:rsidR="00111A94">
        <w:rPr>
          <w:rFonts w:ascii="Arial" w:eastAsia="Times New Roman" w:hAnsi="Arial" w:cs="Arial"/>
          <w:i/>
          <w:sz w:val="24"/>
          <w:szCs w:val="24"/>
          <w:lang w:eastAsia="ar-SA"/>
        </w:rPr>
        <w:noBreakHyphen/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дневного периода работы, испытания</w:t>
      </w:r>
      <w:r w:rsidR="00987468"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11A94">
        <w:rPr>
          <w:rFonts w:ascii="Arial" w:eastAsia="Times New Roman" w:hAnsi="Arial" w:cs="Arial"/>
          <w:i/>
          <w:sz w:val="24"/>
          <w:szCs w:val="24"/>
          <w:lang w:eastAsia="ar-SA"/>
        </w:rPr>
        <w:t>могут быть завершены при наличии следующих условий:</w:t>
      </w:r>
    </w:p>
    <w:p w14:paraId="2C33A638" w14:textId="35414B01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температуру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кожуха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регистрируют на 12-й и 15-й день. Если в течение этого трехдневного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периода температура не увеличилась более чем на 5 К, испытания могут быть закончены. Если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температура увеличилась более чем на 5 К, испытания следует 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продолжить до тех пор, пока тем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пература не будет увеличиваться более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чем на 5 К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в течение последующих трех дней или в течение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не менее чем 2000 циклов работы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системы защиты </w:t>
      </w:r>
      <w:r w:rsidR="00A929C5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компрессора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, в зависимости от того, что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короче</w:t>
      </w:r>
      <w:r w:rsidR="00A929C5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450467D2" w14:textId="7429F8A5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компоненты в цепи соответствуют требованиям раздела 24 при токе и коэффициенте</w:t>
      </w:r>
      <w:r w:rsidR="00987468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мощности, не менее измеренных при испытаниях.</w:t>
      </w:r>
    </w:p>
    <w:p w14:paraId="550FC093" w14:textId="085056CD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1271E92" w14:textId="7AACC4EB" w:rsidR="00955D49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6C68EF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6C68EF">
        <w:rPr>
          <w:rFonts w:ascii="Arial" w:eastAsia="Times New Roman" w:hAnsi="Arial" w:cs="Arial"/>
          <w:lang w:eastAsia="ar-SA"/>
        </w:rPr>
        <w:t xml:space="preserve"> </w:t>
      </w:r>
      <w:r w:rsidR="00955D49" w:rsidRPr="006C68EF">
        <w:rPr>
          <w:rFonts w:ascii="Arial" w:eastAsia="Times New Roman" w:hAnsi="Arial" w:cs="Arial"/>
          <w:lang w:eastAsia="ar-SA"/>
        </w:rPr>
        <w:t>2</w:t>
      </w:r>
      <w:r w:rsidR="00596F86" w:rsidRPr="006C68EF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– </w:t>
      </w:r>
      <w:r w:rsidR="00955D49" w:rsidRPr="006C68EF">
        <w:rPr>
          <w:rFonts w:ascii="Arial" w:eastAsia="Times New Roman" w:hAnsi="Arial" w:cs="Arial"/>
          <w:lang w:eastAsia="ar-SA"/>
        </w:rPr>
        <w:t xml:space="preserve">Если </w:t>
      </w:r>
      <w:r w:rsidR="00955D49" w:rsidRPr="006C68EF">
        <w:rPr>
          <w:rFonts w:ascii="Arial" w:eastAsia="Times New Roman" w:hAnsi="Arial" w:cs="Arial"/>
          <w:b/>
          <w:lang w:eastAsia="ar-SA"/>
        </w:rPr>
        <w:t>мотор-компрессор</w:t>
      </w:r>
      <w:r w:rsidR="00955D49" w:rsidRPr="006C68EF">
        <w:rPr>
          <w:rFonts w:ascii="Arial" w:eastAsia="Times New Roman" w:hAnsi="Arial" w:cs="Arial"/>
          <w:lang w:eastAsia="ar-SA"/>
        </w:rPr>
        <w:t xml:space="preserve">, </w:t>
      </w:r>
      <w:r w:rsidR="00955D49" w:rsidRPr="006C68EF">
        <w:rPr>
          <w:rFonts w:ascii="Arial" w:eastAsia="Times New Roman" w:hAnsi="Arial" w:cs="Arial"/>
          <w:b/>
          <w:lang w:eastAsia="ar-SA"/>
        </w:rPr>
        <w:t>система защиты мотор-компрессора с самовозвратом</w:t>
      </w:r>
      <w:r w:rsidR="00955D49" w:rsidRPr="006C68EF">
        <w:rPr>
          <w:rFonts w:ascii="Arial" w:eastAsia="Times New Roman" w:hAnsi="Arial" w:cs="Arial"/>
          <w:lang w:eastAsia="ar-SA"/>
        </w:rPr>
        <w:t xml:space="preserve"> предназначены для</w:t>
      </w:r>
      <w:r w:rsidR="00596F86" w:rsidRPr="006C68EF">
        <w:rPr>
          <w:rFonts w:ascii="Arial" w:eastAsia="Times New Roman" w:hAnsi="Arial" w:cs="Arial"/>
          <w:lang w:eastAsia="ar-SA"/>
        </w:rPr>
        <w:t xml:space="preserve"> </w:t>
      </w:r>
      <w:r w:rsidR="00955D49" w:rsidRPr="006C68EF">
        <w:rPr>
          <w:rFonts w:ascii="Arial" w:eastAsia="Times New Roman" w:hAnsi="Arial" w:cs="Arial"/>
          <w:lang w:eastAsia="ar-SA"/>
        </w:rPr>
        <w:t>использования с более чем одним хладагентом, проводят только одно испытание, рассчитанное на 15 дней, при</w:t>
      </w:r>
      <w:r w:rsidR="00596F86" w:rsidRPr="006C68EF">
        <w:rPr>
          <w:rFonts w:ascii="Arial" w:eastAsia="Times New Roman" w:hAnsi="Arial" w:cs="Arial"/>
          <w:lang w:eastAsia="ar-SA"/>
        </w:rPr>
        <w:t xml:space="preserve"> </w:t>
      </w:r>
      <w:r w:rsidR="00955D49" w:rsidRPr="006C68EF">
        <w:rPr>
          <w:rFonts w:ascii="Arial" w:eastAsia="Times New Roman" w:hAnsi="Arial" w:cs="Arial"/>
          <w:lang w:eastAsia="ar-SA"/>
        </w:rPr>
        <w:t>этом хладагент выбирает изготовитель.</w:t>
      </w:r>
    </w:p>
    <w:p w14:paraId="1BA04E41" w14:textId="510B771D" w:rsidR="00955D49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6C68EF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6C68EF">
        <w:rPr>
          <w:rFonts w:ascii="Arial" w:eastAsia="Times New Roman" w:hAnsi="Arial" w:cs="Arial"/>
          <w:lang w:eastAsia="ar-SA"/>
        </w:rPr>
        <w:t xml:space="preserve"> </w:t>
      </w:r>
      <w:r w:rsidR="00596F86" w:rsidRPr="006C68EF">
        <w:rPr>
          <w:rFonts w:ascii="Arial" w:eastAsia="Times New Roman" w:hAnsi="Arial" w:cs="Arial"/>
          <w:lang w:eastAsia="ar-SA"/>
        </w:rPr>
        <w:t xml:space="preserve">3 </w:t>
      </w:r>
      <w:r>
        <w:rPr>
          <w:rFonts w:ascii="Arial" w:eastAsia="Times New Roman" w:hAnsi="Arial" w:cs="Arial"/>
          <w:lang w:eastAsia="ar-SA"/>
        </w:rPr>
        <w:t xml:space="preserve">– </w:t>
      </w:r>
      <w:r w:rsidR="00955D49" w:rsidRPr="006C68EF">
        <w:rPr>
          <w:rFonts w:ascii="Arial" w:eastAsia="Times New Roman" w:hAnsi="Arial" w:cs="Arial"/>
          <w:lang w:eastAsia="ar-SA"/>
        </w:rPr>
        <w:t>Указанные процедуры испытаний могут быть при необходимости изменен</w:t>
      </w:r>
      <w:r w:rsidR="00596F86" w:rsidRPr="006C68EF">
        <w:rPr>
          <w:rFonts w:ascii="Arial" w:eastAsia="Times New Roman" w:hAnsi="Arial" w:cs="Arial"/>
          <w:lang w:eastAsia="ar-SA"/>
        </w:rPr>
        <w:t xml:space="preserve">ы для того, чтобы оценить </w:t>
      </w:r>
      <w:r w:rsidR="00596F86" w:rsidRPr="006C68EF">
        <w:rPr>
          <w:rFonts w:ascii="Arial" w:eastAsia="Times New Roman" w:hAnsi="Arial" w:cs="Arial"/>
          <w:b/>
          <w:lang w:eastAsia="ar-SA"/>
        </w:rPr>
        <w:t>систе</w:t>
      </w:r>
      <w:r w:rsidR="00955D49" w:rsidRPr="006C68EF">
        <w:rPr>
          <w:rFonts w:ascii="Arial" w:eastAsia="Times New Roman" w:hAnsi="Arial" w:cs="Arial"/>
          <w:b/>
          <w:lang w:eastAsia="ar-SA"/>
        </w:rPr>
        <w:t>мы защиты мотор-компрессора</w:t>
      </w:r>
      <w:r w:rsidR="00955D49" w:rsidRPr="006C68EF">
        <w:rPr>
          <w:rFonts w:ascii="Arial" w:eastAsia="Times New Roman" w:hAnsi="Arial" w:cs="Arial"/>
          <w:lang w:eastAsia="ar-SA"/>
        </w:rPr>
        <w:t>, которые имеют специальные или индивидуальные свойства.</w:t>
      </w:r>
    </w:p>
    <w:p w14:paraId="5E4D834C" w14:textId="77777777" w:rsidR="006C68EF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4AED907" w14:textId="152784E3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</w:t>
      </w:r>
      <w:r w:rsidR="00596F86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рессора с самовозвратом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, рассчи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танные на одно или более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номинальных напряжений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, испыт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ывают также при самом низком на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пряжении в течение 3 ч.</w:t>
      </w:r>
    </w:p>
    <w:p w14:paraId="4CFD970E" w14:textId="77777777" w:rsidR="006C68EF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pacing w:val="40"/>
          <w:lang w:eastAsia="ar-SA"/>
        </w:rPr>
      </w:pPr>
    </w:p>
    <w:p w14:paraId="7AFD026F" w14:textId="7D1523C6" w:rsidR="00955D49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6C68EF">
        <w:rPr>
          <w:rFonts w:ascii="Arial" w:eastAsia="Times New Roman" w:hAnsi="Arial" w:cs="Arial"/>
          <w:spacing w:val="40"/>
          <w:lang w:eastAsia="ar-SA"/>
        </w:rPr>
        <w:t>Примечание</w:t>
      </w:r>
      <w:r w:rsidR="00955D49" w:rsidRPr="006C68EF">
        <w:rPr>
          <w:rFonts w:ascii="Arial" w:eastAsia="Times New Roman" w:hAnsi="Arial" w:cs="Arial"/>
          <w:lang w:eastAsia="ar-SA"/>
        </w:rPr>
        <w:t xml:space="preserve"> 4 </w:t>
      </w:r>
      <w:r w:rsidR="00596F86" w:rsidRPr="006C68EF">
        <w:rPr>
          <w:rFonts w:ascii="Arial" w:eastAsia="Times New Roman" w:hAnsi="Arial" w:cs="Arial"/>
          <w:lang w:eastAsia="ar-SA"/>
        </w:rPr>
        <w:t>–</w:t>
      </w:r>
      <w:r w:rsidR="00955D49" w:rsidRPr="006C68EF">
        <w:rPr>
          <w:rFonts w:ascii="Arial" w:eastAsia="Times New Roman" w:hAnsi="Arial" w:cs="Arial"/>
          <w:lang w:eastAsia="ar-SA"/>
        </w:rPr>
        <w:t xml:space="preserve"> Для испытаний при самом низком напряжении может быть использован отдельный</w:t>
      </w:r>
      <w:r w:rsidR="00596F86" w:rsidRPr="006C68EF">
        <w:rPr>
          <w:rFonts w:ascii="Arial" w:eastAsia="Times New Roman" w:hAnsi="Arial" w:cs="Arial"/>
          <w:lang w:eastAsia="ar-SA"/>
        </w:rPr>
        <w:t xml:space="preserve"> </w:t>
      </w:r>
      <w:r w:rsidR="00955D49" w:rsidRPr="006C68EF">
        <w:rPr>
          <w:rFonts w:ascii="Arial" w:eastAsia="Times New Roman" w:hAnsi="Arial" w:cs="Arial"/>
          <w:lang w:eastAsia="ar-SA"/>
        </w:rPr>
        <w:t>образец</w:t>
      </w:r>
      <w:r w:rsidRPr="006C68EF">
        <w:rPr>
          <w:rFonts w:ascii="Arial" w:eastAsia="Times New Roman" w:hAnsi="Arial" w:cs="Arial"/>
          <w:lang w:eastAsia="ar-SA"/>
        </w:rPr>
        <w:t>.</w:t>
      </w:r>
    </w:p>
    <w:p w14:paraId="3798D44B" w14:textId="77777777" w:rsidR="006C68EF" w:rsidRPr="006C68EF" w:rsidRDefault="006C68EF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8C81137" w14:textId="3CD66556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которых конструкция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</w:t>
      </w:r>
      <w:r w:rsidR="00596F86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истемы защиты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</w:t>
      </w:r>
      <w:r w:rsidR="00596F86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управ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ления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предполагает, что обмотка обесточивается надолго,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</w:t>
      </w:r>
      <w:r w:rsidR="00596F86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</w:t>
      </w:r>
      <w:r w:rsidR="00596F86"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систему за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щиты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, при наличии, вместе со всеми связанными компонентам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и, которые работают при затормо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женном роторе, обесточивают. Эту процедуру повторяют максимально быстро до тех пор, пока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не будут выполнены 10 операций с минимальной паузой 6 с. Более долгие паузы допускаются, если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задержка более чем на 6 с является характерной для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управления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2EF87A66" w14:textId="248C9BA7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рассчитан на работу при более чем одном номинальном напряжении,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его испытывают при всех значениях номинального напряжения.</w:t>
      </w:r>
    </w:p>
    <w:p w14:paraId="776FCB76" w14:textId="5AD53D5B" w:rsidR="00955D49" w:rsidRPr="006C68EF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</w:t>
      </w:r>
      <w:r w:rsidRPr="006C68EF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рассчитан на работу в диапазоне напряжений, его испытывают при</w:t>
      </w:r>
      <w:r w:rsidR="00596F86"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6C68EF">
        <w:rPr>
          <w:rFonts w:ascii="Arial" w:eastAsia="Times New Roman" w:hAnsi="Arial" w:cs="Arial"/>
          <w:i/>
          <w:sz w:val="24"/>
          <w:szCs w:val="24"/>
          <w:lang w:eastAsia="ar-SA"/>
        </w:rPr>
        <w:t>верхнем и нижнем пределах напряжения.</w:t>
      </w:r>
    </w:p>
    <w:p w14:paraId="2B933645" w14:textId="63979D0B" w:rsidR="00955D49" w:rsidRPr="00146DF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="00146DF4"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 оснащенные </w:t>
      </w:r>
      <w:r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</w:t>
      </w:r>
      <w:r w:rsidR="00146DF4"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оставляют под напряжением, как описано выше, на 15 дней. 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 xml:space="preserve">Температуру </w:t>
      </w:r>
      <w:r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кожуха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регистрируют на 12-й и</w:t>
      </w:r>
      <w:r w:rsidR="00596F86"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>15-й день. Если в течение этих трех дней температура не возрастет более чем на 5 К, испытания</w:t>
      </w:r>
      <w:r w:rsidR="00596F86"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>можно завершить.</w:t>
      </w:r>
    </w:p>
    <w:p w14:paraId="6CA8FD78" w14:textId="5B917C27" w:rsidR="00955D49" w:rsidRPr="00421A5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146DF4">
        <w:rPr>
          <w:rFonts w:ascii="Arial" w:eastAsia="Times New Roman" w:hAnsi="Arial" w:cs="Arial"/>
          <w:sz w:val="24"/>
          <w:szCs w:val="24"/>
          <w:lang w:eastAsia="ar-SA"/>
        </w:rPr>
        <w:t>19.102</w:t>
      </w:r>
      <w:r w:rsidR="00146DF4" w:rsidRPr="00146DF4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по 19.101 повторяют до первого сра</w:t>
      </w:r>
      <w:r w:rsidR="00596F86"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батывания для </w:t>
      </w:r>
      <w:r w:rsidR="00596F86"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 мо</w:t>
      </w:r>
      <w:r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тор-компрессора без самовозврата</w:t>
      </w:r>
      <w:r w:rsidRPr="00146DF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не менее 3 ч для </w:t>
      </w:r>
      <w:r w:rsidRPr="00146DF4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системы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защиты мотор-компрессора с самовозвратом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при следующих условиях:</w:t>
      </w:r>
    </w:p>
    <w:p w14:paraId="2A10D643" w14:textId="79700F6E" w:rsidR="00955D49" w:rsidRPr="00421A5E" w:rsidRDefault="00596F86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="00955D4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с разомкнутыми поочередно пусковым </w:t>
      </w:r>
      <w:r w:rsidR="001F168A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конденсатором двигателя </w:t>
      </w:r>
      <w:r w:rsidR="00955D4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 рабочим конденсатор</w:t>
      </w:r>
      <w:r w:rsidR="001F168A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ом двигателя;</w:t>
      </w:r>
    </w:p>
    <w:p w14:paraId="6DD6B623" w14:textId="73FC4F00" w:rsidR="00955D49" w:rsidRPr="007825D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с замкнутыми накоротко поочередно пусковым </w:t>
      </w:r>
      <w:r w:rsidR="001F168A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конденсатором двигателя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 рабочим </w:t>
      </w:r>
      <w:r w:rsidR="001F168A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конденсатором двигателя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кроме случаев,</w:t>
      </w:r>
      <w:r w:rsidR="00596F86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когда они были испытаны и подтверждено их соответствие требованиям класса защиты</w:t>
      </w:r>
      <w:r w:rsidR="00596F86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конденсаторов </w:t>
      </w:r>
      <w:r w:rsidR="001F168A" w:rsidRPr="00421A5E">
        <w:rPr>
          <w:rFonts w:ascii="Arial" w:eastAsia="Times New Roman" w:hAnsi="Arial" w:cs="Arial"/>
          <w:i/>
          <w:sz w:val="24"/>
          <w:szCs w:val="24"/>
          <w:lang w:val="en-US" w:eastAsia="ar-SA"/>
        </w:rPr>
        <w:t>S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2 по IEC 60252-1.</w:t>
      </w:r>
    </w:p>
    <w:p w14:paraId="611647EF" w14:textId="4F21D5EC" w:rsidR="00955D49" w:rsidRPr="007825D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0510EDE" w14:textId="7FF2E377" w:rsidR="00955D49" w:rsidRPr="007825DD" w:rsidRDefault="007825D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7825DD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7825DD">
        <w:rPr>
          <w:rFonts w:ascii="Arial" w:eastAsia="Times New Roman" w:hAnsi="Arial" w:cs="Arial"/>
          <w:lang w:eastAsia="ar-SA"/>
        </w:rPr>
        <w:t xml:space="preserve"> </w:t>
      </w:r>
      <w:r w:rsidR="00955D49" w:rsidRPr="007825DD">
        <w:rPr>
          <w:rFonts w:ascii="Arial" w:eastAsia="Times New Roman" w:hAnsi="Arial" w:cs="Arial"/>
          <w:lang w:eastAsia="ar-SA"/>
        </w:rPr>
        <w:t>1</w:t>
      </w:r>
      <w:r w:rsidR="00596F86" w:rsidRPr="007825DD">
        <w:rPr>
          <w:rFonts w:ascii="Arial" w:eastAsia="Times New Roman" w:hAnsi="Arial" w:cs="Arial"/>
          <w:lang w:eastAsia="ar-SA"/>
        </w:rPr>
        <w:t xml:space="preserve"> </w:t>
      </w:r>
      <w:r w:rsidRPr="007825DD">
        <w:rPr>
          <w:rFonts w:ascii="Arial" w:eastAsia="Times New Roman" w:hAnsi="Arial" w:cs="Arial"/>
          <w:lang w:eastAsia="ar-SA"/>
        </w:rPr>
        <w:t xml:space="preserve">– </w:t>
      </w:r>
      <w:r w:rsidR="00955D49" w:rsidRPr="007825DD">
        <w:rPr>
          <w:rFonts w:ascii="Arial" w:eastAsia="Times New Roman" w:hAnsi="Arial" w:cs="Arial"/>
          <w:lang w:eastAsia="ar-SA"/>
        </w:rPr>
        <w:t xml:space="preserve">Нет необходимости проводить испытания с разомкнутыми конденсаторами для </w:t>
      </w:r>
      <w:r w:rsidR="00955D49" w:rsidRPr="007825DD">
        <w:rPr>
          <w:rFonts w:ascii="Arial" w:eastAsia="Times New Roman" w:hAnsi="Arial" w:cs="Arial"/>
          <w:b/>
          <w:lang w:eastAsia="ar-SA"/>
        </w:rPr>
        <w:t>мотор-компрессоров</w:t>
      </w:r>
      <w:r w:rsidR="00955D49" w:rsidRPr="007825DD">
        <w:rPr>
          <w:rFonts w:ascii="Arial" w:eastAsia="Times New Roman" w:hAnsi="Arial" w:cs="Arial"/>
          <w:lang w:eastAsia="ar-SA"/>
        </w:rPr>
        <w:t>, в</w:t>
      </w:r>
      <w:r w:rsidR="00596F86" w:rsidRPr="007825DD">
        <w:rPr>
          <w:rFonts w:ascii="Arial" w:eastAsia="Times New Roman" w:hAnsi="Arial" w:cs="Arial"/>
          <w:lang w:eastAsia="ar-SA"/>
        </w:rPr>
        <w:t xml:space="preserve"> </w:t>
      </w:r>
      <w:r w:rsidR="00955D49" w:rsidRPr="007825DD">
        <w:rPr>
          <w:rFonts w:ascii="Arial" w:eastAsia="Times New Roman" w:hAnsi="Arial" w:cs="Arial"/>
          <w:lang w:eastAsia="ar-SA"/>
        </w:rPr>
        <w:t>которых разомкнутые конденсаторы отключают пусковую обмотку от цепи</w:t>
      </w:r>
      <w:r w:rsidR="00596F86" w:rsidRPr="007825DD">
        <w:rPr>
          <w:rFonts w:ascii="Arial" w:eastAsia="Times New Roman" w:hAnsi="Arial" w:cs="Arial"/>
          <w:lang w:eastAsia="ar-SA"/>
        </w:rPr>
        <w:t>.</w:t>
      </w:r>
    </w:p>
    <w:p w14:paraId="54CE3821" w14:textId="6FD1DBE5" w:rsidR="00955D49" w:rsidRPr="007825DD" w:rsidRDefault="007825D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7825DD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7825DD">
        <w:rPr>
          <w:rFonts w:ascii="Arial" w:eastAsia="Times New Roman" w:hAnsi="Arial" w:cs="Arial"/>
          <w:lang w:eastAsia="ar-SA"/>
        </w:rPr>
        <w:t xml:space="preserve"> </w:t>
      </w:r>
      <w:r w:rsidR="00955D49" w:rsidRPr="007825DD">
        <w:rPr>
          <w:rFonts w:ascii="Arial" w:eastAsia="Times New Roman" w:hAnsi="Arial" w:cs="Arial"/>
          <w:lang w:eastAsia="ar-SA"/>
        </w:rPr>
        <w:t>2</w:t>
      </w:r>
      <w:r w:rsidR="00596F86" w:rsidRPr="007825DD">
        <w:rPr>
          <w:rFonts w:ascii="Arial" w:eastAsia="Times New Roman" w:hAnsi="Arial" w:cs="Arial"/>
          <w:lang w:eastAsia="ar-SA"/>
        </w:rPr>
        <w:t xml:space="preserve"> </w:t>
      </w:r>
      <w:r w:rsidRPr="007825DD">
        <w:rPr>
          <w:rFonts w:ascii="Arial" w:eastAsia="Times New Roman" w:hAnsi="Arial" w:cs="Arial"/>
          <w:lang w:eastAsia="ar-SA"/>
        </w:rPr>
        <w:t xml:space="preserve">– </w:t>
      </w:r>
      <w:r w:rsidR="00955D49" w:rsidRPr="007825DD">
        <w:rPr>
          <w:rFonts w:ascii="Arial" w:eastAsia="Times New Roman" w:hAnsi="Arial" w:cs="Arial"/>
          <w:lang w:eastAsia="ar-SA"/>
        </w:rPr>
        <w:t xml:space="preserve">Для </w:t>
      </w:r>
      <w:r w:rsidR="00955D49" w:rsidRPr="007825DD">
        <w:rPr>
          <w:rFonts w:ascii="Arial" w:eastAsia="Times New Roman" w:hAnsi="Arial" w:cs="Arial"/>
          <w:b/>
          <w:lang w:eastAsia="ar-SA"/>
        </w:rPr>
        <w:t>мотор-компрессоров</w:t>
      </w:r>
      <w:r>
        <w:rPr>
          <w:rFonts w:ascii="Arial" w:eastAsia="Times New Roman" w:hAnsi="Arial" w:cs="Arial"/>
          <w:lang w:eastAsia="ar-SA"/>
        </w:rPr>
        <w:t>,</w:t>
      </w:r>
      <w:r w:rsidR="00955D49" w:rsidRPr="007825DD">
        <w:rPr>
          <w:rFonts w:ascii="Arial" w:eastAsia="Times New Roman" w:hAnsi="Arial" w:cs="Arial"/>
          <w:lang w:eastAsia="ar-SA"/>
        </w:rPr>
        <w:t xml:space="preserve"> оснащенных </w:t>
      </w:r>
      <w:r w:rsidR="00955D49" w:rsidRPr="007825DD">
        <w:rPr>
          <w:rFonts w:ascii="Arial" w:eastAsia="Times New Roman" w:hAnsi="Arial" w:cs="Arial"/>
          <w:b/>
          <w:lang w:eastAsia="ar-SA"/>
        </w:rPr>
        <w:t>системой защиты мотор-комп рессора с самовозвратом</w:t>
      </w:r>
      <w:r>
        <w:rPr>
          <w:rFonts w:ascii="Arial" w:eastAsia="Times New Roman" w:hAnsi="Arial" w:cs="Arial"/>
          <w:lang w:eastAsia="ar-SA"/>
        </w:rPr>
        <w:t>,</w:t>
      </w:r>
      <w:r w:rsidR="00955D49" w:rsidRPr="007825DD">
        <w:rPr>
          <w:rFonts w:ascii="Arial" w:eastAsia="Times New Roman" w:hAnsi="Arial" w:cs="Arial"/>
          <w:lang w:eastAsia="ar-SA"/>
        </w:rPr>
        <w:t xml:space="preserve"> к</w:t>
      </w:r>
      <w:r w:rsidR="00596F86" w:rsidRPr="007825DD">
        <w:rPr>
          <w:rFonts w:ascii="Arial" w:eastAsia="Times New Roman" w:hAnsi="Arial" w:cs="Arial"/>
          <w:lang w:eastAsia="ar-SA"/>
        </w:rPr>
        <w:t>о</w:t>
      </w:r>
      <w:r w:rsidR="00955D49" w:rsidRPr="007825DD">
        <w:rPr>
          <w:rFonts w:ascii="Arial" w:eastAsia="Times New Roman" w:hAnsi="Arial" w:cs="Arial"/>
          <w:lang w:eastAsia="ar-SA"/>
        </w:rPr>
        <w:t xml:space="preserve">торые рассчитаны на более чем одно </w:t>
      </w:r>
      <w:r w:rsidR="00955D49" w:rsidRPr="007825DD">
        <w:rPr>
          <w:rFonts w:ascii="Arial" w:eastAsia="Times New Roman" w:hAnsi="Arial" w:cs="Arial"/>
          <w:b/>
          <w:lang w:eastAsia="ar-SA"/>
        </w:rPr>
        <w:t>номинальное напряжение</w:t>
      </w:r>
      <w:r w:rsidR="00955D49" w:rsidRPr="007825DD">
        <w:rPr>
          <w:rFonts w:ascii="Arial" w:eastAsia="Times New Roman" w:hAnsi="Arial" w:cs="Arial"/>
          <w:lang w:eastAsia="ar-SA"/>
        </w:rPr>
        <w:t>, нет необходимости повторять испытания при</w:t>
      </w:r>
      <w:r w:rsidR="00596F86" w:rsidRPr="007825DD">
        <w:rPr>
          <w:rFonts w:ascii="Arial" w:eastAsia="Times New Roman" w:hAnsi="Arial" w:cs="Arial"/>
          <w:lang w:eastAsia="ar-SA"/>
        </w:rPr>
        <w:t xml:space="preserve"> </w:t>
      </w:r>
      <w:r w:rsidR="00955D49" w:rsidRPr="007825DD">
        <w:rPr>
          <w:rFonts w:ascii="Arial" w:eastAsia="Times New Roman" w:hAnsi="Arial" w:cs="Arial"/>
          <w:lang w:eastAsia="ar-SA"/>
        </w:rPr>
        <w:t>самом низком напряжении.</w:t>
      </w:r>
    </w:p>
    <w:p w14:paraId="064C22DB" w14:textId="2A854F51" w:rsidR="00955D49" w:rsidRPr="007825DD" w:rsidRDefault="007825D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7825DD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7825DD">
        <w:rPr>
          <w:rFonts w:ascii="Arial" w:eastAsia="Times New Roman" w:hAnsi="Arial" w:cs="Arial"/>
          <w:lang w:eastAsia="ar-SA"/>
        </w:rPr>
        <w:t xml:space="preserve"> </w:t>
      </w:r>
      <w:r w:rsidR="00955D49" w:rsidRPr="007825DD">
        <w:rPr>
          <w:rFonts w:ascii="Arial" w:eastAsia="Times New Roman" w:hAnsi="Arial" w:cs="Arial"/>
          <w:lang w:eastAsia="ar-SA"/>
        </w:rPr>
        <w:t>3</w:t>
      </w:r>
      <w:r w:rsidR="00596F86" w:rsidRPr="007825DD">
        <w:rPr>
          <w:rFonts w:ascii="Arial" w:eastAsia="Times New Roman" w:hAnsi="Arial" w:cs="Arial"/>
          <w:lang w:eastAsia="ar-SA"/>
        </w:rPr>
        <w:t xml:space="preserve"> </w:t>
      </w:r>
      <w:r w:rsidRPr="007825DD">
        <w:rPr>
          <w:rFonts w:ascii="Arial" w:eastAsia="Times New Roman" w:hAnsi="Arial" w:cs="Arial"/>
          <w:lang w:eastAsia="ar-SA"/>
        </w:rPr>
        <w:t xml:space="preserve">– </w:t>
      </w:r>
      <w:r w:rsidR="00955D49" w:rsidRPr="007825DD">
        <w:rPr>
          <w:rFonts w:ascii="Arial" w:eastAsia="Times New Roman" w:hAnsi="Arial" w:cs="Arial"/>
          <w:lang w:eastAsia="ar-SA"/>
        </w:rPr>
        <w:t>Данное испытание может быть проведено на отдельных образцах</w:t>
      </w:r>
      <w:r w:rsidRPr="007825DD">
        <w:rPr>
          <w:rFonts w:ascii="Arial" w:eastAsia="Times New Roman" w:hAnsi="Arial" w:cs="Arial"/>
          <w:lang w:eastAsia="ar-SA"/>
        </w:rPr>
        <w:t>.</w:t>
      </w:r>
    </w:p>
    <w:p w14:paraId="6018A54F" w14:textId="77777777" w:rsidR="007825DD" w:rsidRPr="007825DD" w:rsidRDefault="007825D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737505F0" w14:textId="6BABB3BE" w:rsidR="00955D49" w:rsidRPr="00F8456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8456E">
        <w:rPr>
          <w:rFonts w:ascii="Arial" w:eastAsia="Times New Roman" w:hAnsi="Arial" w:cs="Arial"/>
          <w:sz w:val="24"/>
          <w:szCs w:val="24"/>
          <w:lang w:eastAsia="ar-SA"/>
        </w:rPr>
        <w:t>19.103</w:t>
      </w:r>
      <w:r w:rsidR="00596F86" w:rsidRPr="00F8456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Трехфазные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системами</w:t>
      </w:r>
      <w:r w:rsidR="00596F86"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 защиты мотор-компрессора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свя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занные с ними компоненты, работающие при заблокированном роторе, соединяют в цепь, аналогичную той, которая изображена на рисунке 101. цепь должна быть соответствующим образом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модифицирована для трехфазных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.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включают на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номинальное напряжение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но с одной фазой, отсоединенной от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течение следующих периодов:</w:t>
      </w:r>
    </w:p>
    <w:p w14:paraId="06248176" w14:textId="4AFA086F" w:rsidR="00955D49" w:rsidRPr="00F8456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 с самовозвратом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–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на 3 ч;</w:t>
      </w:r>
    </w:p>
    <w:p w14:paraId="7A6DFD78" w14:textId="66BACA8D" w:rsidR="00955D49" w:rsidRPr="00F8456E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с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истемой защиты мотор-компрессора без самовозврата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–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до первого срабатывания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системы защиты мотор-компрессора</w:t>
      </w:r>
      <w:r w:rsidR="00F8456E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68A1D5F5" w14:textId="24B9368B" w:rsidR="00955D49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не оснащенных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–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на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З</w:t>
      </w:r>
      <w:r w:rsidR="00596F86"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F8456E">
        <w:rPr>
          <w:rFonts w:ascii="Arial" w:eastAsia="Times New Roman" w:hAnsi="Arial" w:cs="Arial"/>
          <w:i/>
          <w:sz w:val="24"/>
          <w:szCs w:val="24"/>
          <w:lang w:eastAsia="ar-SA"/>
        </w:rPr>
        <w:t>ч.</w:t>
      </w:r>
    </w:p>
    <w:p w14:paraId="26F97B7C" w14:textId="77777777" w:rsidR="00F8456E" w:rsidRPr="00F8456E" w:rsidRDefault="00F8456E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lang w:eastAsia="ar-SA"/>
        </w:rPr>
      </w:pPr>
    </w:p>
    <w:p w14:paraId="239A1177" w14:textId="7F688E80" w:rsidR="00955D49" w:rsidRPr="00F8456E" w:rsidRDefault="00F8456E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F8456E">
        <w:rPr>
          <w:rFonts w:ascii="Arial" w:eastAsia="Times New Roman" w:hAnsi="Arial" w:cs="Arial"/>
          <w:spacing w:val="40"/>
          <w:lang w:eastAsia="ar-SA"/>
        </w:rPr>
        <w:t>Примечание</w:t>
      </w:r>
      <w:r w:rsidR="00955D49" w:rsidRPr="00F8456E">
        <w:rPr>
          <w:rFonts w:ascii="Arial" w:eastAsia="Times New Roman" w:hAnsi="Arial" w:cs="Arial"/>
          <w:lang w:eastAsia="ar-SA"/>
        </w:rPr>
        <w:t xml:space="preserve"> </w:t>
      </w:r>
      <w:r w:rsidR="00596F86" w:rsidRPr="00F8456E">
        <w:rPr>
          <w:rFonts w:ascii="Arial" w:eastAsia="Times New Roman" w:hAnsi="Arial" w:cs="Arial"/>
          <w:lang w:eastAsia="ar-SA"/>
        </w:rPr>
        <w:t>–</w:t>
      </w:r>
      <w:r w:rsidR="00955D49" w:rsidRPr="00F8456E">
        <w:rPr>
          <w:rFonts w:ascii="Arial" w:eastAsia="Times New Roman" w:hAnsi="Arial" w:cs="Arial"/>
          <w:lang w:eastAsia="ar-SA"/>
        </w:rPr>
        <w:t xml:space="preserve"> Данное испытание может быть проведено на отдельных образцах.</w:t>
      </w:r>
    </w:p>
    <w:p w14:paraId="692FCEE4" w14:textId="77777777" w:rsidR="00F8456E" w:rsidRPr="00F8456E" w:rsidRDefault="00F8456E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89CC690" w14:textId="141246B5" w:rsidR="00955D49" w:rsidRPr="002766A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766A2">
        <w:rPr>
          <w:rFonts w:ascii="Arial" w:eastAsia="Times New Roman" w:hAnsi="Arial" w:cs="Arial"/>
          <w:sz w:val="24"/>
          <w:szCs w:val="24"/>
          <w:lang w:eastAsia="ar-SA"/>
        </w:rPr>
        <w:t>19.104</w:t>
      </w:r>
      <w:r w:rsidR="00596F86" w:rsidRPr="002766A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766A2">
        <w:rPr>
          <w:rFonts w:ascii="Arial" w:eastAsia="Times New Roman" w:hAnsi="Arial" w:cs="Arial"/>
          <w:i/>
          <w:sz w:val="24"/>
          <w:szCs w:val="24"/>
          <w:lang w:eastAsia="ar-SA"/>
        </w:rPr>
        <w:t>Во время испытаний по 19.101, 19.102 и 19.103:</w:t>
      </w:r>
    </w:p>
    <w:p w14:paraId="617A7553" w14:textId="482E8DC8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система защиты мотор-компрессора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должна быть работоспособна;</w:t>
      </w:r>
    </w:p>
    <w:p w14:paraId="7573ADC1" w14:textId="7E6F2743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температура </w:t>
      </w:r>
      <w:r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кожуха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температура доступных поверхностей связанных компонентов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должна быть не более 150 °C</w:t>
      </w:r>
      <w:r w:rsidR="00B57880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71DDC47D" w14:textId="4A9A1800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устройство защитного отключения, показанное на рисунке 101, не должно срабатывать</w:t>
      </w:r>
      <w:r w:rsidR="00B57880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0709B9C1" w14:textId="67909EF8" w:rsidR="00955D49" w:rsidRPr="00B57880" w:rsidRDefault="00596F86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="00955D49"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="00955D49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связанные с ним </w:t>
      </w:r>
      <w:r w:rsidR="00955D49"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пусковое реле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</w:t>
      </w:r>
      <w:r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 защиты мотор-компрес</w:t>
      </w:r>
      <w:r w:rsidR="00955D49"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сора</w:t>
      </w:r>
      <w:r w:rsidR="00955D49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 должны испускать пламени, искр или расплавленного металла.</w:t>
      </w:r>
    </w:p>
    <w:p w14:paraId="60C325A8" w14:textId="184669C7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После завершения испытаний по 19.101, 19.103 и испытаний по 19.102, которые проводят при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разомкнутых пусковом и рабочем конденсаторах:</w:t>
      </w:r>
    </w:p>
    <w:p w14:paraId="469EB2D3" w14:textId="01590BFD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кожухи не должны быть деформированы до такой ст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епени, чтобы нарушилось соответ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ствие требованиям раздела 29</w:t>
      </w:r>
      <w:r w:rsidR="00B57880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513F30CD" w14:textId="7F59E4B5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 защиты мотор-компрессора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должна функционировать</w:t>
      </w:r>
      <w:r w:rsidR="00B57880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004014C0" w14:textId="2B0C32FA" w:rsidR="00955D49" w:rsidRPr="00B57880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B57880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B57880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должен выдержать:</w:t>
      </w:r>
    </w:p>
    <w:p w14:paraId="0B252ECB" w14:textId="301AEA87" w:rsidR="00955D49" w:rsidRPr="0083140D" w:rsidRDefault="00955D49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1)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на ток утечки по 16.2, при этом испытательное напряжение подается между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обмотками и </w:t>
      </w:r>
      <w:r w:rsidRPr="0083140D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кожухом</w:t>
      </w:r>
      <w:r w:rsidR="0083140D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2C80E76E" w14:textId="32AC4C6B" w:rsidR="00955D49" w:rsidRPr="0083140D" w:rsidRDefault="00955D49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2)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на электрическую прочность по 13.3 части 1.</w:t>
      </w:r>
    </w:p>
    <w:p w14:paraId="43C48F0F" w14:textId="22D67076" w:rsidR="00955D49" w:rsidRPr="0083140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Если испытания по 19.102 проводят с пусковым и рабочим конденсаторами, замкнутыми накоротко поочередно, то по завершении испытаний:</w:t>
      </w:r>
    </w:p>
    <w:p w14:paraId="3198BFE6" w14:textId="45C5433E" w:rsidR="00955D49" w:rsidRPr="0083140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кожухи не должны быть деформированы до такой степени, что нарушается соответствие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требованиям раздела 29;</w:t>
      </w:r>
    </w:p>
    <w:p w14:paraId="4C06B90A" w14:textId="397D7C71" w:rsidR="00955D49" w:rsidRPr="0083140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должен выдержать:</w:t>
      </w:r>
    </w:p>
    <w:p w14:paraId="3FAF6665" w14:textId="155178D8" w:rsidR="00955D49" w:rsidRPr="0083140D" w:rsidRDefault="00955D49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1)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на ток утечки по 16.2, при этом испытательное напряжение подается между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обмотками и </w:t>
      </w:r>
      <w:r w:rsidRPr="0083140D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кожухом</w:t>
      </w:r>
      <w:r w:rsidR="0083140D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46F81625" w14:textId="5A54816C" w:rsidR="00955D49" w:rsidRPr="0083140D" w:rsidRDefault="00955D49" w:rsidP="0083140D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2)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на электрическую прочность по 13.3 части 1;</w:t>
      </w:r>
    </w:p>
    <w:p w14:paraId="767556B4" w14:textId="2BBE997D" w:rsidR="00955D49" w:rsidRPr="0083140D" w:rsidRDefault="00596F86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="00955D49" w:rsidRPr="0083140D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 защиты мотор-компрессора</w:t>
      </w:r>
      <w:r w:rsidR="00955D49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должна функцио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нировать или оставаться постоян</w:t>
      </w:r>
      <w:r w:rsidR="00955D49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но разомкнутой.</w:t>
      </w:r>
    </w:p>
    <w:p w14:paraId="6F19515B" w14:textId="5894939A" w:rsidR="00955D49" w:rsidRPr="0083140D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Если </w:t>
      </w:r>
      <w:r w:rsidRPr="0083140D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система защиты мотор-компрессора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постоянно остается разомкнутой, испытания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по 19.102 с пусковым и рабочим конденсаторами, замкнутыми накоротко, следует повторить на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трех дополнительных образцах, при этом системы защиты на</w:t>
      </w:r>
      <w:r w:rsidR="00596F86"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всех трех дополнительных образ</w:t>
      </w:r>
      <w:r w:rsidRPr="0083140D">
        <w:rPr>
          <w:rFonts w:ascii="Arial" w:eastAsia="Times New Roman" w:hAnsi="Arial" w:cs="Arial"/>
          <w:i/>
          <w:sz w:val="24"/>
          <w:szCs w:val="24"/>
          <w:lang w:eastAsia="ar-SA"/>
        </w:rPr>
        <w:t>цах должны оставаться постоянно разомкнутыми после завершения испытаний.</w:t>
      </w:r>
    </w:p>
    <w:p w14:paraId="558D4B74" w14:textId="77777777" w:rsidR="0083140D" w:rsidRPr="0083140D" w:rsidRDefault="0083140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3BCF49AD" w14:textId="13B148DC" w:rsidR="00955D49" w:rsidRPr="0083140D" w:rsidRDefault="0083140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83140D">
        <w:rPr>
          <w:rFonts w:ascii="Arial" w:eastAsia="Times New Roman" w:hAnsi="Arial" w:cs="Arial"/>
          <w:spacing w:val="40"/>
          <w:lang w:eastAsia="ar-SA"/>
        </w:rPr>
        <w:lastRenderedPageBreak/>
        <w:t>Примечание</w:t>
      </w:r>
      <w:r w:rsidR="00955D49" w:rsidRPr="0083140D">
        <w:rPr>
          <w:rFonts w:ascii="Arial" w:eastAsia="Times New Roman" w:hAnsi="Arial" w:cs="Arial"/>
          <w:lang w:eastAsia="ar-SA"/>
        </w:rPr>
        <w:t xml:space="preserve"> </w:t>
      </w:r>
      <w:r w:rsidR="00596F86" w:rsidRPr="0083140D">
        <w:rPr>
          <w:rFonts w:ascii="Arial" w:eastAsia="Times New Roman" w:hAnsi="Arial" w:cs="Arial"/>
          <w:lang w:eastAsia="ar-SA"/>
        </w:rPr>
        <w:t>–</w:t>
      </w:r>
      <w:r w:rsidR="00955D49" w:rsidRPr="0083140D">
        <w:rPr>
          <w:rFonts w:ascii="Arial" w:eastAsia="Times New Roman" w:hAnsi="Arial" w:cs="Arial"/>
          <w:lang w:eastAsia="ar-SA"/>
        </w:rPr>
        <w:t xml:space="preserve"> Испытание может быть повторено на трех новых </w:t>
      </w:r>
      <w:r w:rsidR="00955D49" w:rsidRPr="0083140D">
        <w:rPr>
          <w:rFonts w:ascii="Arial" w:eastAsia="Times New Roman" w:hAnsi="Arial" w:cs="Arial"/>
          <w:b/>
          <w:lang w:eastAsia="ar-SA"/>
        </w:rPr>
        <w:t>м</w:t>
      </w:r>
      <w:r w:rsidR="00596F86" w:rsidRPr="0083140D">
        <w:rPr>
          <w:rFonts w:ascii="Arial" w:eastAsia="Times New Roman" w:hAnsi="Arial" w:cs="Arial"/>
          <w:b/>
          <w:lang w:eastAsia="ar-SA"/>
        </w:rPr>
        <w:t>отор-компрессорах</w:t>
      </w:r>
      <w:r w:rsidR="00596F86" w:rsidRPr="0083140D">
        <w:rPr>
          <w:rFonts w:ascii="Arial" w:eastAsia="Times New Roman" w:hAnsi="Arial" w:cs="Arial"/>
          <w:lang w:eastAsia="ar-SA"/>
        </w:rPr>
        <w:t xml:space="preserve">, или на </w:t>
      </w:r>
      <w:r w:rsidR="00596F86" w:rsidRPr="0083140D">
        <w:rPr>
          <w:rFonts w:ascii="Arial" w:eastAsia="Times New Roman" w:hAnsi="Arial" w:cs="Arial"/>
          <w:b/>
          <w:lang w:eastAsia="ar-SA"/>
        </w:rPr>
        <w:t>мотор</w:t>
      </w:r>
      <w:r w:rsidRPr="0083140D">
        <w:rPr>
          <w:rFonts w:ascii="Arial" w:eastAsia="Times New Roman" w:hAnsi="Arial" w:cs="Arial"/>
          <w:b/>
          <w:lang w:eastAsia="ar-SA"/>
        </w:rPr>
        <w:t>-</w:t>
      </w:r>
      <w:r w:rsidR="00955D49" w:rsidRPr="0083140D">
        <w:rPr>
          <w:rFonts w:ascii="Arial" w:eastAsia="Times New Roman" w:hAnsi="Arial" w:cs="Arial"/>
          <w:b/>
          <w:lang w:eastAsia="ar-SA"/>
        </w:rPr>
        <w:t>компрессорах</w:t>
      </w:r>
      <w:r>
        <w:rPr>
          <w:rFonts w:ascii="Arial" w:eastAsia="Times New Roman" w:hAnsi="Arial" w:cs="Arial"/>
          <w:lang w:eastAsia="ar-SA"/>
        </w:rPr>
        <w:t>,</w:t>
      </w:r>
      <w:r w:rsidR="00955D49" w:rsidRPr="0083140D">
        <w:rPr>
          <w:rFonts w:ascii="Arial" w:eastAsia="Times New Roman" w:hAnsi="Arial" w:cs="Arial"/>
          <w:lang w:eastAsia="ar-SA"/>
        </w:rPr>
        <w:t xml:space="preserve"> испытанных первоначально с замененной </w:t>
      </w:r>
      <w:r w:rsidR="00955D49" w:rsidRPr="0083140D">
        <w:rPr>
          <w:rFonts w:ascii="Arial" w:eastAsia="Times New Roman" w:hAnsi="Arial" w:cs="Arial"/>
          <w:b/>
          <w:lang w:eastAsia="ar-SA"/>
        </w:rPr>
        <w:t>системой защиты мотор-компрессора</w:t>
      </w:r>
      <w:r w:rsidR="00955D49" w:rsidRPr="0083140D">
        <w:rPr>
          <w:rFonts w:ascii="Arial" w:eastAsia="Times New Roman" w:hAnsi="Arial" w:cs="Arial"/>
          <w:lang w:eastAsia="ar-SA"/>
        </w:rPr>
        <w:t xml:space="preserve">, причем </w:t>
      </w:r>
      <w:r w:rsidR="00955D49" w:rsidRPr="0083140D">
        <w:rPr>
          <w:rFonts w:ascii="Arial" w:eastAsia="Times New Roman" w:hAnsi="Arial" w:cs="Arial"/>
          <w:b/>
          <w:lang w:eastAsia="ar-SA"/>
        </w:rPr>
        <w:t>система защиты мотор-компрессора</w:t>
      </w:r>
      <w:r w:rsidR="00955D49" w:rsidRPr="0083140D">
        <w:rPr>
          <w:rFonts w:ascii="Arial" w:eastAsia="Times New Roman" w:hAnsi="Arial" w:cs="Arial"/>
          <w:lang w:eastAsia="ar-SA"/>
        </w:rPr>
        <w:t xml:space="preserve"> должна быть того же типа</w:t>
      </w:r>
    </w:p>
    <w:p w14:paraId="289474D6" w14:textId="77777777" w:rsidR="0083140D" w:rsidRPr="0083140D" w:rsidRDefault="0083140D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313A9A1C" w14:textId="79581FEE" w:rsidR="00955D49" w:rsidRPr="00BB297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B2978">
        <w:rPr>
          <w:rFonts w:ascii="Arial" w:eastAsia="Times New Roman" w:hAnsi="Arial" w:cs="Arial"/>
          <w:sz w:val="24"/>
          <w:szCs w:val="24"/>
          <w:lang w:eastAsia="ar-SA"/>
        </w:rPr>
        <w:t>19.105</w:t>
      </w:r>
      <w:r w:rsidR="00596F86" w:rsidRPr="00BB2978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BB2978">
        <w:rPr>
          <w:rFonts w:ascii="Arial" w:eastAsia="Times New Roman" w:hAnsi="Arial" w:cs="Arial"/>
          <w:sz w:val="24"/>
          <w:szCs w:val="24"/>
          <w:lang w:eastAsia="ar-SA"/>
        </w:rPr>
        <w:t xml:space="preserve">Трехфазные </w:t>
      </w:r>
      <w:r w:rsidRPr="00BB297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BB2978">
        <w:rPr>
          <w:rFonts w:ascii="Arial" w:eastAsia="Times New Roman" w:hAnsi="Arial" w:cs="Arial"/>
          <w:sz w:val="24"/>
          <w:szCs w:val="24"/>
          <w:lang w:eastAsia="ar-SA"/>
        </w:rPr>
        <w:t xml:space="preserve"> должны быть осн</w:t>
      </w:r>
      <w:r w:rsidR="00596F86" w:rsidRPr="00BB2978">
        <w:rPr>
          <w:rFonts w:ascii="Arial" w:eastAsia="Times New Roman" w:hAnsi="Arial" w:cs="Arial"/>
          <w:sz w:val="24"/>
          <w:szCs w:val="24"/>
          <w:lang w:eastAsia="ar-SA"/>
        </w:rPr>
        <w:t>ащены защитой от повреждения од</w:t>
      </w:r>
      <w:r w:rsidRPr="00BB2978">
        <w:rPr>
          <w:rFonts w:ascii="Arial" w:eastAsia="Times New Roman" w:hAnsi="Arial" w:cs="Arial"/>
          <w:sz w:val="24"/>
          <w:szCs w:val="24"/>
          <w:lang w:eastAsia="ar-SA"/>
        </w:rPr>
        <w:t>ной фазы.</w:t>
      </w:r>
    </w:p>
    <w:p w14:paraId="63CBFA6D" w14:textId="77777777" w:rsidR="00463CF2" w:rsidRPr="00463CF2" w:rsidRDefault="00463CF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4B0B952" w14:textId="22F62B91" w:rsidR="00955D49" w:rsidRPr="00463CF2" w:rsidRDefault="00463CF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63CF2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463CF2">
        <w:rPr>
          <w:rFonts w:ascii="Arial" w:eastAsia="Times New Roman" w:hAnsi="Arial" w:cs="Arial"/>
          <w:lang w:eastAsia="ar-SA"/>
        </w:rPr>
        <w:t xml:space="preserve"> </w:t>
      </w:r>
      <w:r w:rsidR="00955D49" w:rsidRPr="00463CF2">
        <w:rPr>
          <w:rFonts w:ascii="Arial" w:eastAsia="Times New Roman" w:hAnsi="Arial" w:cs="Arial"/>
          <w:lang w:eastAsia="ar-SA"/>
        </w:rPr>
        <w:t xml:space="preserve">1 </w:t>
      </w:r>
      <w:r w:rsidR="00596F86" w:rsidRPr="00463CF2">
        <w:rPr>
          <w:rFonts w:ascii="Arial" w:eastAsia="Times New Roman" w:hAnsi="Arial" w:cs="Arial"/>
          <w:lang w:eastAsia="ar-SA"/>
        </w:rPr>
        <w:t>–</w:t>
      </w:r>
      <w:r w:rsidR="00955D49" w:rsidRPr="00463CF2">
        <w:rPr>
          <w:rFonts w:ascii="Arial" w:eastAsia="Times New Roman" w:hAnsi="Arial" w:cs="Arial"/>
          <w:lang w:eastAsia="ar-SA"/>
        </w:rPr>
        <w:t xml:space="preserve"> Повреждение одной фазы означает, что одна из трех входных линий первичной обмотки трансформатора, питающего </w:t>
      </w:r>
      <w:r w:rsidR="00955D49" w:rsidRPr="00463CF2">
        <w:rPr>
          <w:rFonts w:ascii="Arial" w:eastAsia="Times New Roman" w:hAnsi="Arial" w:cs="Arial"/>
          <w:b/>
          <w:lang w:eastAsia="ar-SA"/>
        </w:rPr>
        <w:t>мотор-компрессор</w:t>
      </w:r>
      <w:r w:rsidR="00955D49" w:rsidRPr="00463CF2">
        <w:rPr>
          <w:rFonts w:ascii="Arial" w:eastAsia="Times New Roman" w:hAnsi="Arial" w:cs="Arial"/>
          <w:lang w:eastAsia="ar-SA"/>
        </w:rPr>
        <w:t>, отсоединена.</w:t>
      </w:r>
    </w:p>
    <w:p w14:paraId="23530124" w14:textId="77777777" w:rsidR="00463CF2" w:rsidRPr="00463CF2" w:rsidRDefault="00463CF2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AC24B97" w14:textId="77777777" w:rsidR="00955D49" w:rsidRPr="00463CF2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63CF2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следующим испытанием.</w:t>
      </w:r>
    </w:p>
    <w:p w14:paraId="785A02E1" w14:textId="7F23934C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заблокированным ротором подключают к трансформатору с соединением обмоток по схеме звезда-треугольник или треугольник-звезда с таким коэффициентом трансформации</w:t>
      </w:r>
      <w:r w:rsidR="00463CF2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чтобы его выходное напряжение равнялось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</w:t>
      </w:r>
      <w:r w:rsidR="00596F86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минальному напряжению мотор-ком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прессора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. Трансформатор должен питаться от такого входного напряжения, чтобы его выходное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напряжение было равно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номинальному напряжению мотор-компрессора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. Одну из фаз, питающих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входную обмотку трансформатора, размыкают таким образо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м, чтобы максимальный ток проте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кал через незащищенную обмотку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302D790F" w14:textId="77777777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Испытания продолжаются в течение следующих периодов:</w:t>
      </w:r>
    </w:p>
    <w:p w14:paraId="5A97FB73" w14:textId="1FA82CB5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24 ч 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–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для </w:t>
      </w:r>
      <w:r w:rsidR="00760668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компрессоров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оснащенных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</w:t>
      </w:r>
      <w:r w:rsidR="00596F86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иты мотор-компрессора с самовоз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вратом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092ED7EA" w14:textId="3B8DC347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до первого срабатывания системы защиты 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–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для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оснащенных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 без самовозврата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488BCD44" w14:textId="53D786AF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рассчитанные на более чем одно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596F86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номинальное напряжение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, испыты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вают при каждом напряжении.</w:t>
      </w:r>
    </w:p>
    <w:p w14:paraId="325BBC1D" w14:textId="47A61EA6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Однако,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мотор-компрессоры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 с самовозвратом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рассчитанные на более чем одно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номинальное напряжение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испытывают при самом высоком на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пряжении в течение 24 ч и при самом низком напряжении в течение 3 ч.</w:t>
      </w:r>
    </w:p>
    <w:p w14:paraId="5B5BE7C3" w14:textId="77777777" w:rsidR="00760668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02969D36" w14:textId="518DA156" w:rsidR="00955D49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760668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760668">
        <w:rPr>
          <w:rFonts w:ascii="Arial" w:eastAsia="Times New Roman" w:hAnsi="Arial" w:cs="Arial"/>
          <w:lang w:eastAsia="ar-SA"/>
        </w:rPr>
        <w:t xml:space="preserve"> </w:t>
      </w:r>
      <w:r w:rsidR="00955D49" w:rsidRPr="00760668">
        <w:rPr>
          <w:rFonts w:ascii="Arial" w:eastAsia="Times New Roman" w:hAnsi="Arial" w:cs="Arial"/>
          <w:lang w:eastAsia="ar-SA"/>
        </w:rPr>
        <w:t xml:space="preserve">2 </w:t>
      </w:r>
      <w:r w:rsidR="00596F86" w:rsidRPr="00760668">
        <w:rPr>
          <w:rFonts w:ascii="Arial" w:eastAsia="Times New Roman" w:hAnsi="Arial" w:cs="Arial"/>
          <w:lang w:eastAsia="ar-SA"/>
        </w:rPr>
        <w:t>–</w:t>
      </w:r>
      <w:r w:rsidR="00955D49" w:rsidRPr="00760668">
        <w:rPr>
          <w:rFonts w:ascii="Arial" w:eastAsia="Times New Roman" w:hAnsi="Arial" w:cs="Arial"/>
          <w:lang w:eastAsia="ar-SA"/>
        </w:rPr>
        <w:t xml:space="preserve"> Отдельные образцы могут быть использованы для испытаний </w:t>
      </w:r>
      <w:r w:rsidR="00955D49" w:rsidRPr="00760668">
        <w:rPr>
          <w:rFonts w:ascii="Arial" w:eastAsia="Times New Roman" w:hAnsi="Arial" w:cs="Arial"/>
          <w:b/>
          <w:lang w:eastAsia="ar-SA"/>
        </w:rPr>
        <w:t>мотор-компрессоров</w:t>
      </w:r>
      <w:r w:rsidR="00955D49" w:rsidRPr="00760668">
        <w:rPr>
          <w:rFonts w:ascii="Arial" w:eastAsia="Times New Roman" w:hAnsi="Arial" w:cs="Arial"/>
          <w:lang w:eastAsia="ar-SA"/>
        </w:rPr>
        <w:t>,</w:t>
      </w:r>
      <w:r w:rsidR="00596F86" w:rsidRPr="00760668">
        <w:rPr>
          <w:rFonts w:ascii="Arial" w:eastAsia="Times New Roman" w:hAnsi="Arial" w:cs="Arial"/>
          <w:lang w:eastAsia="ar-SA"/>
        </w:rPr>
        <w:t xml:space="preserve"> </w:t>
      </w:r>
      <w:r w:rsidR="00955D49" w:rsidRPr="00760668">
        <w:rPr>
          <w:rFonts w:ascii="Arial" w:eastAsia="Times New Roman" w:hAnsi="Arial" w:cs="Arial"/>
          <w:lang w:eastAsia="ar-SA"/>
        </w:rPr>
        <w:t xml:space="preserve">рассчитанных на более чем одно </w:t>
      </w:r>
      <w:r w:rsidR="00955D49" w:rsidRPr="00760668">
        <w:rPr>
          <w:rFonts w:ascii="Arial" w:eastAsia="Times New Roman" w:hAnsi="Arial" w:cs="Arial"/>
          <w:b/>
          <w:lang w:eastAsia="ar-SA"/>
        </w:rPr>
        <w:t>номинальное напряжение</w:t>
      </w:r>
      <w:r w:rsidR="00955D49" w:rsidRPr="00760668">
        <w:rPr>
          <w:rFonts w:ascii="Arial" w:eastAsia="Times New Roman" w:hAnsi="Arial" w:cs="Arial"/>
          <w:lang w:eastAsia="ar-SA"/>
        </w:rPr>
        <w:t xml:space="preserve">, для каждого значения </w:t>
      </w:r>
      <w:r w:rsidR="00955D49" w:rsidRPr="00760668">
        <w:rPr>
          <w:rFonts w:ascii="Arial" w:eastAsia="Times New Roman" w:hAnsi="Arial" w:cs="Arial"/>
          <w:b/>
          <w:lang w:eastAsia="ar-SA"/>
        </w:rPr>
        <w:t>номинального напряжения</w:t>
      </w:r>
      <w:r w:rsidRPr="00760668">
        <w:rPr>
          <w:rFonts w:ascii="Arial" w:eastAsia="Times New Roman" w:hAnsi="Arial" w:cs="Arial"/>
          <w:lang w:eastAsia="ar-SA"/>
        </w:rPr>
        <w:t>.</w:t>
      </w:r>
    </w:p>
    <w:p w14:paraId="6FD70C36" w14:textId="77777777" w:rsidR="00760668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6719CB8D" w14:textId="77777777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При испытаниях:</w:t>
      </w:r>
    </w:p>
    <w:p w14:paraId="753EBB2F" w14:textId="382566C5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температура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температура доступных поверхн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остей связанных с ними компонен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тов не должна превышать 150 °C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029FE141" w14:textId="19D560D6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обмотка </w:t>
      </w:r>
      <w:r w:rsidR="00760668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 должна быть повреждена</w:t>
      </w:r>
      <w:r w:rsidR="00760668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3F543203" w14:textId="107501B7" w:rsidR="00955D49" w:rsidRPr="00760668" w:rsidRDefault="00596F86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955D49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760668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="00955D49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</w:t>
      </w:r>
      <w:r w:rsidR="00955D49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</w:t>
      </w:r>
      <w:r w:rsidR="00955D49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система защиты </w:t>
      </w:r>
      <w:r w:rsidR="00760668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</w:t>
      </w:r>
      <w:r w:rsidR="00955D49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компрессора</w:t>
      </w:r>
      <w:r w:rsidR="00955D49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не должны 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испускать пламени, искр или рас</w:t>
      </w:r>
      <w:r w:rsidR="00955D49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плавленного металла.</w:t>
      </w:r>
    </w:p>
    <w:p w14:paraId="4307379F" w14:textId="77777777" w:rsidR="00760668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pacing w:val="40"/>
          <w:lang w:eastAsia="ar-SA"/>
        </w:rPr>
      </w:pPr>
    </w:p>
    <w:p w14:paraId="00002BCE" w14:textId="7D550E01" w:rsidR="00955D49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760668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760668">
        <w:rPr>
          <w:rFonts w:ascii="Arial" w:eastAsia="Times New Roman" w:hAnsi="Arial" w:cs="Arial"/>
          <w:lang w:eastAsia="ar-SA"/>
        </w:rPr>
        <w:t xml:space="preserve"> </w:t>
      </w:r>
      <w:r w:rsidR="00955D49" w:rsidRPr="00760668">
        <w:rPr>
          <w:rFonts w:ascii="Arial" w:eastAsia="Times New Roman" w:hAnsi="Arial" w:cs="Arial"/>
          <w:lang w:eastAsia="ar-SA"/>
        </w:rPr>
        <w:t xml:space="preserve">3 </w:t>
      </w:r>
      <w:r w:rsidR="00596F86" w:rsidRPr="00760668">
        <w:rPr>
          <w:rFonts w:ascii="Arial" w:eastAsia="Times New Roman" w:hAnsi="Arial" w:cs="Arial"/>
          <w:lang w:eastAsia="ar-SA"/>
        </w:rPr>
        <w:t>–</w:t>
      </w:r>
      <w:r w:rsidR="00955D49" w:rsidRPr="00760668">
        <w:rPr>
          <w:rFonts w:ascii="Arial" w:eastAsia="Times New Roman" w:hAnsi="Arial" w:cs="Arial"/>
          <w:lang w:eastAsia="ar-SA"/>
        </w:rPr>
        <w:t xml:space="preserve"> Обмотки </w:t>
      </w:r>
      <w:r w:rsidR="00955D49" w:rsidRPr="00760668">
        <w:rPr>
          <w:rFonts w:ascii="Arial" w:eastAsia="Times New Roman" w:hAnsi="Arial" w:cs="Arial"/>
          <w:b/>
          <w:lang w:eastAsia="ar-SA"/>
        </w:rPr>
        <w:t>мотор-компрессора</w:t>
      </w:r>
      <w:r w:rsidR="00955D49" w:rsidRPr="00760668">
        <w:rPr>
          <w:rFonts w:ascii="Arial" w:eastAsia="Times New Roman" w:hAnsi="Arial" w:cs="Arial"/>
          <w:lang w:eastAsia="ar-SA"/>
        </w:rPr>
        <w:t xml:space="preserve"> считают поврежденными, если обмотки размыкаются</w:t>
      </w:r>
      <w:r w:rsidR="00596F86" w:rsidRPr="00760668">
        <w:rPr>
          <w:rFonts w:ascii="Arial" w:eastAsia="Times New Roman" w:hAnsi="Arial" w:cs="Arial"/>
          <w:lang w:eastAsia="ar-SA"/>
        </w:rPr>
        <w:t xml:space="preserve"> </w:t>
      </w:r>
      <w:r w:rsidR="00955D49" w:rsidRPr="00760668">
        <w:rPr>
          <w:rFonts w:ascii="Arial" w:eastAsia="Times New Roman" w:hAnsi="Arial" w:cs="Arial"/>
          <w:lang w:eastAsia="ar-SA"/>
        </w:rPr>
        <w:t xml:space="preserve">или </w:t>
      </w:r>
      <w:r w:rsidR="00955D49" w:rsidRPr="00760668">
        <w:rPr>
          <w:rFonts w:ascii="Arial" w:eastAsia="Times New Roman" w:hAnsi="Arial" w:cs="Arial"/>
          <w:b/>
          <w:lang w:eastAsia="ar-SA"/>
        </w:rPr>
        <w:t>мотор-компрессор</w:t>
      </w:r>
      <w:r w:rsidR="00955D49" w:rsidRPr="00760668">
        <w:rPr>
          <w:rFonts w:ascii="Arial" w:eastAsia="Times New Roman" w:hAnsi="Arial" w:cs="Arial"/>
          <w:lang w:eastAsia="ar-SA"/>
        </w:rPr>
        <w:t xml:space="preserve"> не соответствует требованиям испытаний на электри</w:t>
      </w:r>
      <w:r w:rsidR="00596F86" w:rsidRPr="00760668">
        <w:rPr>
          <w:rFonts w:ascii="Arial" w:eastAsia="Times New Roman" w:hAnsi="Arial" w:cs="Arial"/>
          <w:lang w:eastAsia="ar-SA"/>
        </w:rPr>
        <w:t xml:space="preserve">ческую прочность. </w:t>
      </w:r>
      <w:r w:rsidR="00596F86" w:rsidRPr="00760668">
        <w:rPr>
          <w:rFonts w:ascii="Arial" w:eastAsia="Times New Roman" w:hAnsi="Arial" w:cs="Arial"/>
          <w:b/>
          <w:lang w:eastAsia="ar-SA"/>
        </w:rPr>
        <w:t>Мотор-компрес</w:t>
      </w:r>
      <w:r w:rsidR="00955D49" w:rsidRPr="00760668">
        <w:rPr>
          <w:rFonts w:ascii="Arial" w:eastAsia="Times New Roman" w:hAnsi="Arial" w:cs="Arial"/>
          <w:b/>
          <w:lang w:eastAsia="ar-SA"/>
        </w:rPr>
        <w:t>соры</w:t>
      </w:r>
      <w:r w:rsidR="00955D49" w:rsidRPr="00760668">
        <w:rPr>
          <w:rFonts w:ascii="Arial" w:eastAsia="Times New Roman" w:hAnsi="Arial" w:cs="Arial"/>
          <w:lang w:eastAsia="ar-SA"/>
        </w:rPr>
        <w:t xml:space="preserve"> с </w:t>
      </w:r>
      <w:r w:rsidR="00955D49" w:rsidRPr="00760668">
        <w:rPr>
          <w:rFonts w:ascii="Arial" w:eastAsia="Times New Roman" w:hAnsi="Arial" w:cs="Arial"/>
          <w:b/>
          <w:lang w:eastAsia="ar-SA"/>
        </w:rPr>
        <w:t>системой защиты мотор-компрессора с самовозвратом</w:t>
      </w:r>
      <w:r w:rsidR="00955D49" w:rsidRPr="00760668">
        <w:rPr>
          <w:rFonts w:ascii="Arial" w:eastAsia="Times New Roman" w:hAnsi="Arial" w:cs="Arial"/>
          <w:lang w:eastAsia="ar-SA"/>
        </w:rPr>
        <w:t xml:space="preserve"> также счит</w:t>
      </w:r>
      <w:r w:rsidR="00596F86" w:rsidRPr="00760668">
        <w:rPr>
          <w:rFonts w:ascii="Arial" w:eastAsia="Times New Roman" w:hAnsi="Arial" w:cs="Arial"/>
          <w:lang w:eastAsia="ar-SA"/>
        </w:rPr>
        <w:t>ают поврежденными, если есть из</w:t>
      </w:r>
      <w:r w:rsidR="00955D49" w:rsidRPr="00760668">
        <w:rPr>
          <w:rFonts w:ascii="Arial" w:eastAsia="Times New Roman" w:hAnsi="Arial" w:cs="Arial"/>
          <w:lang w:eastAsia="ar-SA"/>
        </w:rPr>
        <w:t>менения в относительном распределении токов при испытании или значение то</w:t>
      </w:r>
      <w:r w:rsidR="00596F86" w:rsidRPr="00760668">
        <w:rPr>
          <w:rFonts w:ascii="Arial" w:eastAsia="Times New Roman" w:hAnsi="Arial" w:cs="Arial"/>
          <w:lang w:eastAsia="ar-SA"/>
        </w:rPr>
        <w:t>ка, измеренного по окончании ис</w:t>
      </w:r>
      <w:r w:rsidR="00955D49" w:rsidRPr="00760668">
        <w:rPr>
          <w:rFonts w:ascii="Arial" w:eastAsia="Times New Roman" w:hAnsi="Arial" w:cs="Arial"/>
          <w:lang w:eastAsia="ar-SA"/>
        </w:rPr>
        <w:t>пытания. отличаются более чем на 5 % от значений тока, измеренного через 3 ч после начала испытания, или при</w:t>
      </w:r>
      <w:r w:rsidR="00596F86" w:rsidRPr="00760668">
        <w:rPr>
          <w:rFonts w:ascii="Arial" w:eastAsia="Times New Roman" w:hAnsi="Arial" w:cs="Arial"/>
          <w:lang w:eastAsia="ar-SA"/>
        </w:rPr>
        <w:t xml:space="preserve"> </w:t>
      </w:r>
      <w:r w:rsidR="00955D49" w:rsidRPr="00760668">
        <w:rPr>
          <w:rFonts w:ascii="Arial" w:eastAsia="Times New Roman" w:hAnsi="Arial" w:cs="Arial"/>
          <w:lang w:eastAsia="ar-SA"/>
        </w:rPr>
        <w:t>первом завершении работы системы защиты по истечении этих трех часов.</w:t>
      </w:r>
    </w:p>
    <w:p w14:paraId="06EDA0F6" w14:textId="77777777" w:rsidR="00760668" w:rsidRPr="00760668" w:rsidRDefault="00760668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28A742A6" w14:textId="01D920E8" w:rsidR="00955D49" w:rsidRPr="00760668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Непосредственно после этого испытания </w:t>
      </w:r>
      <w:r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</w:t>
      </w:r>
      <w:r w:rsidR="00596F86" w:rsidRPr="0076066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ессор</w:t>
      </w:r>
      <w:r w:rsidR="00596F86"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должен выдерживать испыта</w:t>
      </w:r>
      <w:r w:rsidRPr="00760668">
        <w:rPr>
          <w:rFonts w:ascii="Arial" w:eastAsia="Times New Roman" w:hAnsi="Arial" w:cs="Arial"/>
          <w:i/>
          <w:sz w:val="24"/>
          <w:szCs w:val="24"/>
          <w:lang w:eastAsia="ar-SA"/>
        </w:rPr>
        <w:t>ние по 16.3 на электрическую прочность изоляции.</w:t>
      </w:r>
    </w:p>
    <w:p w14:paraId="6B00127A" w14:textId="734EAFC0" w:rsidR="00955D49" w:rsidRPr="004127C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Трехфазный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считают соответст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вующим требованиям защиты от по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вреждения одной фазы без необходимости проведения других испытаний, за исключением указанных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в 19.101, 19.102 и 19.103, если он защищен одним из следующих устройств:</w:t>
      </w:r>
    </w:p>
    <w:p w14:paraId="016E0AEA" w14:textId="5CFADD68" w:rsidR="00955D49" w:rsidRPr="004127C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устройством защиты от сверхтока каждой фазы питания, которое поставлено вместе с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мотор-компрессором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или номинальные характеристики которого указаны изготовителем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="004127C4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0E666E76" w14:textId="6F6D0D1E" w:rsidR="00955D49" w:rsidRPr="004127C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системой защиты мотор-компрессора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чувствительной к току электродвигателя, 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уста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новленной симметрично в центре соединения с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мотор-компрессором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по схеме «звезда», которая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одновременно размыкает не менее двух обмоток</w:t>
      </w:r>
      <w:r w:rsidR="004127C4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269D8F55" w14:textId="3AB4D83F" w:rsidR="00955D49" w:rsidRPr="004127C4" w:rsidRDefault="00955D49" w:rsidP="00955D4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системой защиты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="004127C4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расположе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нной в каждой обмотке </w:t>
      </w:r>
      <w:r w:rsidR="00596F86"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прессора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>, которая активирует вспомогательные контакты для управления питанием катушки</w:t>
      </w:r>
      <w:r w:rsidR="00596F86"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контактора питания </w:t>
      </w:r>
      <w:r w:rsidRPr="004127C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мотор-компрессора</w:t>
      </w:r>
      <w:r w:rsidRPr="004127C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реагирует на один из перечисленных факторов:</w:t>
      </w:r>
    </w:p>
    <w:p w14:paraId="05907557" w14:textId="02EA1FCF" w:rsidR="00955D49" w:rsidRPr="004127C4" w:rsidRDefault="00955D49" w:rsidP="004127C4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sz w:val="24"/>
          <w:szCs w:val="24"/>
          <w:lang w:eastAsia="ar-SA"/>
        </w:rPr>
        <w:t xml:space="preserve">1) ток </w:t>
      </w:r>
      <w:r w:rsidRPr="004127C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="004127C4" w:rsidRPr="004127C4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14:paraId="7A9C580A" w14:textId="0B3D59C0" w:rsidR="00955D49" w:rsidRDefault="00955D49" w:rsidP="004127C4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sz w:val="24"/>
          <w:szCs w:val="24"/>
          <w:lang w:eastAsia="ar-SA"/>
        </w:rPr>
        <w:t xml:space="preserve">2) температуру </w:t>
      </w:r>
      <w:r w:rsidRPr="004127C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4127C4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E60622F" w14:textId="77777777" w:rsidR="005E4043" w:rsidRDefault="005E4043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B0D1C5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20 Устойчивость и механические опасности</w:t>
      </w:r>
    </w:p>
    <w:p w14:paraId="3ECCC4FC" w14:textId="37B1EC07" w:rsidR="009D3B56" w:rsidRPr="009D3B56" w:rsidRDefault="009D3B56" w:rsidP="009D3B5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3B56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2FD67526" w14:textId="77777777" w:rsidR="009D3B56" w:rsidRDefault="009D3B56" w:rsidP="009D3B5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98F2442" w14:textId="77777777" w:rsidR="00577BE0" w:rsidRPr="00380334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380334">
        <w:rPr>
          <w:rFonts w:ascii="Arial" w:eastAsia="Times New Roman" w:hAnsi="Arial" w:cs="Arial"/>
          <w:b/>
          <w:sz w:val="28"/>
          <w:szCs w:val="24"/>
          <w:lang w:eastAsia="ar-SA"/>
        </w:rPr>
        <w:t>21 Механическая прочность</w:t>
      </w:r>
    </w:p>
    <w:p w14:paraId="7E95821E" w14:textId="4E2FB249" w:rsidR="003C770F" w:rsidRPr="003C770F" w:rsidRDefault="003C770F" w:rsidP="003C770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C770F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</w:t>
      </w:r>
      <w:r w:rsidR="004127C4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DFD8234" w14:textId="77777777" w:rsidR="003C770F" w:rsidRDefault="003C770F" w:rsidP="003C770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4B0FFD6" w14:textId="77777777" w:rsidR="00577BE0" w:rsidRPr="00E83765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E83765">
        <w:rPr>
          <w:rFonts w:ascii="Arial" w:eastAsia="Times New Roman" w:hAnsi="Arial" w:cs="Arial"/>
          <w:b/>
          <w:sz w:val="28"/>
          <w:szCs w:val="24"/>
          <w:lang w:eastAsia="ar-SA"/>
        </w:rPr>
        <w:t>22 Конструкция</w:t>
      </w:r>
    </w:p>
    <w:p w14:paraId="04A63DA7" w14:textId="77777777" w:rsidR="00202C84" w:rsidRPr="00202C84" w:rsidRDefault="00202C84" w:rsidP="00202C8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02C8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01F33D8C" w14:textId="77777777" w:rsidR="00202C84" w:rsidRDefault="00202C84" w:rsidP="00202C8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0E4908C" w14:textId="23154504" w:rsidR="004127C4" w:rsidRPr="004127C4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sz w:val="24"/>
          <w:szCs w:val="24"/>
          <w:lang w:eastAsia="ar-SA"/>
        </w:rPr>
        <w:t>22.2 Не применяют.</w:t>
      </w:r>
    </w:p>
    <w:p w14:paraId="3B8A33D6" w14:textId="77777777" w:rsidR="004127C4" w:rsidRPr="004127C4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127C4">
        <w:rPr>
          <w:rFonts w:ascii="Arial" w:eastAsia="Times New Roman" w:hAnsi="Arial" w:cs="Arial"/>
          <w:sz w:val="24"/>
          <w:szCs w:val="24"/>
          <w:lang w:eastAsia="ar-SA"/>
        </w:rPr>
        <w:t>22.5 Не применяют.</w:t>
      </w:r>
    </w:p>
    <w:p w14:paraId="512D2981" w14:textId="77777777" w:rsidR="004127C4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FF35E93" w14:textId="77777777" w:rsidR="004127C4" w:rsidRPr="00421A5E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22.7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Замена</w:t>
      </w:r>
    </w:p>
    <w:p w14:paraId="76801254" w14:textId="77777777" w:rsidR="004127C4" w:rsidRPr="00421A5E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Кожухи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должны выдерживать давление, возможное при нормальной эксплуатации.</w:t>
      </w:r>
    </w:p>
    <w:p w14:paraId="27935035" w14:textId="77198E9C" w:rsidR="005E44A8" w:rsidRPr="00421A5E" w:rsidRDefault="005E44A8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проверяется следующими испытаниями или испытанием по 18.101 для хладагентов с минимальным высоким испытательным давлением нагнетания 10 МПа.</w:t>
      </w:r>
    </w:p>
    <w:p w14:paraId="43AA3A86" w14:textId="383B605D" w:rsidR="004127C4" w:rsidRPr="00421A5E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который подвергают давлению нагнетания, </w:t>
      </w:r>
      <w:r w:rsidR="005E44A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 том числе </w:t>
      </w:r>
      <w:r w:rsidR="005E44A8"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="005E44A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оснащенн</w:t>
      </w:r>
      <w:r w:rsidR="005A6E2C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ый</w:t>
      </w:r>
      <w:r w:rsidR="005E44A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5A6E2C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обходным </w:t>
      </w:r>
      <w:r w:rsidR="00453D6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клапаном</w:t>
      </w:r>
      <w:r w:rsidR="005E44A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должен выдерживать давление:</w:t>
      </w:r>
    </w:p>
    <w:p w14:paraId="230F800A" w14:textId="14E7ECDA" w:rsidR="004127C4" w:rsidRPr="00421A5E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06F65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суб</w:t>
      </w:r>
      <w:r w:rsidR="00406F65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критических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систем охлаждения</w:t>
      </w:r>
      <w:r w:rsidR="00406F65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отличных от тех, в которых используется R-744,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="00406F65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–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минимум в 3,5 раза выше давления насыщенного пара хладагента при температуре 70 °C, округленного в большую сторону на 0,5 МПа</w:t>
      </w:r>
      <w:r w:rsidR="005A6E2C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(5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 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бар).</w:t>
      </w:r>
    </w:p>
    <w:p w14:paraId="10644D03" w14:textId="3201EA02" w:rsidR="004127C4" w:rsidRPr="00421A5E" w:rsidRDefault="00406F65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4127C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для R-744 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суб</w:t>
      </w:r>
      <w:r w:rsidR="004127C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критических систем охлаждения – минимум в 3,5 раза выше давления насыщенного пара хладагента при температуре 27 °C, округленного в большую сторону на 0,5 МПа (5 бар)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.</w:t>
      </w:r>
    </w:p>
    <w:p w14:paraId="7D1335C2" w14:textId="77777777" w:rsidR="00406F65" w:rsidRPr="00421A5E" w:rsidRDefault="00406F65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72EB1586" w14:textId="1198A4DD" w:rsidR="004127C4" w:rsidRPr="00382356" w:rsidRDefault="00382356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421A5E">
        <w:rPr>
          <w:rFonts w:ascii="Arial" w:eastAsia="Times New Roman" w:hAnsi="Arial" w:cs="Arial"/>
          <w:lang w:eastAsia="ar-SA"/>
        </w:rPr>
        <w:t xml:space="preserve"> </w:t>
      </w:r>
      <w:r w:rsidR="004127C4" w:rsidRPr="00421A5E">
        <w:rPr>
          <w:rFonts w:ascii="Arial" w:eastAsia="Times New Roman" w:hAnsi="Arial" w:cs="Arial"/>
          <w:lang w:eastAsia="ar-SA"/>
        </w:rPr>
        <w:t>101 – Пример расчета испытательного давления для хладагента R</w:t>
      </w:r>
      <w:r w:rsidRPr="00421A5E">
        <w:rPr>
          <w:rFonts w:ascii="Arial" w:eastAsia="Times New Roman" w:hAnsi="Arial" w:cs="Arial"/>
          <w:lang w:eastAsia="ar-SA"/>
        </w:rPr>
        <w:noBreakHyphen/>
      </w:r>
      <w:r w:rsidR="004127C4" w:rsidRPr="00421A5E">
        <w:rPr>
          <w:rFonts w:ascii="Arial" w:eastAsia="Times New Roman" w:hAnsi="Arial" w:cs="Arial"/>
          <w:lang w:eastAsia="ar-SA"/>
        </w:rPr>
        <w:t>22</w:t>
      </w:r>
      <w:r w:rsidR="004127C4" w:rsidRPr="00382356">
        <w:rPr>
          <w:rFonts w:ascii="Arial" w:eastAsia="Times New Roman" w:hAnsi="Arial" w:cs="Arial"/>
          <w:lang w:eastAsia="ar-SA"/>
        </w:rPr>
        <w:t xml:space="preserve"> (</w:t>
      </w:r>
      <w:r w:rsidR="002F1BB8">
        <w:rPr>
          <w:rFonts w:ascii="Arial" w:eastAsia="Times New Roman" w:hAnsi="Arial" w:cs="Arial"/>
          <w:lang w:eastAsia="ar-SA"/>
        </w:rPr>
        <w:t>суб</w:t>
      </w:r>
      <w:r w:rsidR="004127C4" w:rsidRPr="00382356">
        <w:rPr>
          <w:rFonts w:ascii="Arial" w:eastAsia="Times New Roman" w:hAnsi="Arial" w:cs="Arial"/>
          <w:lang w:eastAsia="ar-SA"/>
        </w:rPr>
        <w:t>критический):</w:t>
      </w:r>
    </w:p>
    <w:p w14:paraId="5011F55F" w14:textId="2CF7CE29" w:rsidR="004127C4" w:rsidRPr="00382356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382356">
        <w:rPr>
          <w:rFonts w:ascii="Arial" w:eastAsia="Times New Roman" w:hAnsi="Arial" w:cs="Arial"/>
          <w:lang w:eastAsia="ar-SA"/>
        </w:rPr>
        <w:t xml:space="preserve">Давление насыщенного пара при 70 </w:t>
      </w:r>
      <w:r w:rsidR="00382356" w:rsidRPr="00382356">
        <w:rPr>
          <w:rFonts w:ascii="Arial" w:eastAsia="Times New Roman" w:hAnsi="Arial" w:cs="Arial"/>
          <w:lang w:eastAsia="ar-SA"/>
        </w:rPr>
        <w:t>°C</w:t>
      </w:r>
      <w:r w:rsidRPr="00382356">
        <w:rPr>
          <w:rFonts w:ascii="Arial" w:eastAsia="Times New Roman" w:hAnsi="Arial" w:cs="Arial"/>
          <w:lang w:eastAsia="ar-SA"/>
        </w:rPr>
        <w:t xml:space="preserve"> (измерено с учетом атмосферного давления при STP) = 2,89 МПа</w:t>
      </w:r>
      <w:r w:rsidR="00382356" w:rsidRPr="00382356">
        <w:rPr>
          <w:rFonts w:ascii="Arial" w:eastAsia="Times New Roman" w:hAnsi="Arial" w:cs="Arial"/>
          <w:lang w:eastAsia="ar-SA"/>
        </w:rPr>
        <w:t xml:space="preserve"> </w:t>
      </w:r>
      <w:r w:rsidRPr="00382356">
        <w:rPr>
          <w:rFonts w:ascii="Arial" w:eastAsia="Times New Roman" w:hAnsi="Arial" w:cs="Arial"/>
          <w:lang w:eastAsia="ar-SA"/>
        </w:rPr>
        <w:t>(28,9 бар).</w:t>
      </w:r>
    </w:p>
    <w:p w14:paraId="5BFF2643" w14:textId="352DD032" w:rsidR="004127C4" w:rsidRPr="00382356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382356">
        <w:rPr>
          <w:rFonts w:ascii="Arial" w:eastAsia="Times New Roman" w:hAnsi="Arial" w:cs="Arial"/>
          <w:lang w:eastAsia="ar-SA"/>
        </w:rPr>
        <w:t xml:space="preserve">Испытательное давление: = 3,5 </w:t>
      </w:r>
      <w:r w:rsidR="00382356" w:rsidRPr="00382356">
        <w:rPr>
          <w:rFonts w:ascii="Arial" w:eastAsia="Times New Roman" w:hAnsi="Arial" w:cs="Arial"/>
          <w:lang w:eastAsia="ar-SA"/>
        </w:rPr>
        <w:t>·</w:t>
      </w:r>
      <w:r w:rsidRPr="00382356">
        <w:rPr>
          <w:rFonts w:ascii="Arial" w:eastAsia="Times New Roman" w:hAnsi="Arial" w:cs="Arial"/>
          <w:lang w:eastAsia="ar-SA"/>
        </w:rPr>
        <w:t xml:space="preserve"> 2,89 МПа (28,9 бар);</w:t>
      </w:r>
    </w:p>
    <w:p w14:paraId="666BAFA1" w14:textId="789DB37D" w:rsidR="004127C4" w:rsidRPr="00382356" w:rsidRDefault="00382356" w:rsidP="00453D64">
      <w:pPr>
        <w:widowControl w:val="0"/>
        <w:spacing w:after="0" w:line="360" w:lineRule="auto"/>
        <w:ind w:left="3261"/>
        <w:jc w:val="both"/>
        <w:rPr>
          <w:rFonts w:ascii="Arial" w:eastAsia="Times New Roman" w:hAnsi="Arial" w:cs="Arial"/>
          <w:lang w:eastAsia="ar-SA"/>
        </w:rPr>
      </w:pPr>
      <w:r w:rsidRPr="00382356">
        <w:rPr>
          <w:rFonts w:ascii="Arial" w:eastAsia="Times New Roman" w:hAnsi="Arial" w:cs="Arial"/>
          <w:lang w:eastAsia="ar-SA"/>
        </w:rPr>
        <w:t xml:space="preserve"> </w:t>
      </w:r>
      <w:r w:rsidR="004127C4" w:rsidRPr="00382356">
        <w:rPr>
          <w:rFonts w:ascii="Arial" w:eastAsia="Times New Roman" w:hAnsi="Arial" w:cs="Arial"/>
          <w:lang w:eastAsia="ar-SA"/>
        </w:rPr>
        <w:t>= 10,1 МПа (101 бар);</w:t>
      </w:r>
    </w:p>
    <w:p w14:paraId="4C3DA4C8" w14:textId="684513B6" w:rsidR="004127C4" w:rsidRPr="00421A5E" w:rsidRDefault="00382356" w:rsidP="00453D64">
      <w:pPr>
        <w:widowControl w:val="0"/>
        <w:spacing w:after="0" w:line="360" w:lineRule="auto"/>
        <w:ind w:left="3261"/>
        <w:jc w:val="both"/>
        <w:rPr>
          <w:rFonts w:ascii="Arial" w:eastAsia="Times New Roman" w:hAnsi="Arial" w:cs="Arial"/>
          <w:lang w:eastAsia="ar-SA"/>
        </w:rPr>
      </w:pPr>
      <w:r w:rsidRPr="00382356">
        <w:rPr>
          <w:rFonts w:ascii="Arial" w:eastAsia="Times New Roman" w:hAnsi="Arial" w:cs="Arial"/>
          <w:lang w:eastAsia="ar-SA"/>
        </w:rPr>
        <w:t xml:space="preserve"> </w:t>
      </w:r>
      <w:r w:rsidR="004127C4" w:rsidRPr="00382356">
        <w:rPr>
          <w:rFonts w:ascii="Arial" w:eastAsia="Times New Roman" w:hAnsi="Arial" w:cs="Arial"/>
          <w:lang w:eastAsia="ar-SA"/>
        </w:rPr>
        <w:t xml:space="preserve">= 10,5 МПа (105 бар), округленное в большую сторону на </w:t>
      </w:r>
      <w:r w:rsidR="004127C4" w:rsidRPr="00421A5E">
        <w:rPr>
          <w:rFonts w:ascii="Arial" w:eastAsia="Times New Roman" w:hAnsi="Arial" w:cs="Arial"/>
          <w:lang w:eastAsia="ar-SA"/>
        </w:rPr>
        <w:lastRenderedPageBreak/>
        <w:t>0,5</w:t>
      </w:r>
      <w:r w:rsidRPr="00421A5E">
        <w:rPr>
          <w:lang w:eastAsia="ar-SA"/>
        </w:rPr>
        <w:t> </w:t>
      </w:r>
      <w:r w:rsidR="004127C4" w:rsidRPr="00421A5E">
        <w:rPr>
          <w:rFonts w:ascii="Arial" w:eastAsia="Times New Roman" w:hAnsi="Arial" w:cs="Arial"/>
          <w:lang w:eastAsia="ar-SA"/>
        </w:rPr>
        <w:t>МПа (5 бар)</w:t>
      </w:r>
      <w:r w:rsidR="006575FC" w:rsidRPr="00421A5E">
        <w:rPr>
          <w:rFonts w:ascii="Arial" w:eastAsia="Times New Roman" w:hAnsi="Arial" w:cs="Arial"/>
          <w:lang w:eastAsia="ar-SA"/>
        </w:rPr>
        <w:t>.</w:t>
      </w:r>
    </w:p>
    <w:p w14:paraId="2D4DFD9E" w14:textId="77777777" w:rsidR="00382356" w:rsidRPr="00421A5E" w:rsidRDefault="00382356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531147D4" w14:textId="18B034ED" w:rsidR="00453D64" w:rsidRPr="00421A5E" w:rsidRDefault="004127C4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</w:t>
      </w:r>
      <w:r w:rsidR="00595C3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транскритических систем охлаждения</w:t>
      </w:r>
      <w:r w:rsidR="00453D64"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 </w:t>
      </w:r>
      <w:r w:rsidR="00453D6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– 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в зависимости от того, что больше:</w:t>
      </w:r>
      <w:r w:rsidR="00453D6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:</w:t>
      </w:r>
    </w:p>
    <w:p w14:paraId="41366AA4" w14:textId="681078D3" w:rsidR="00453D64" w:rsidRPr="00421A5E" w:rsidRDefault="00453D64" w:rsidP="00453D64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в </w:t>
      </w:r>
      <w:r w:rsidR="005026D2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три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раза превышающе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му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расчетное давление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или</w:t>
      </w:r>
    </w:p>
    <w:p w14:paraId="2269C3ED" w14:textId="4869791B" w:rsidR="00453D64" w:rsidRPr="00421A5E" w:rsidRDefault="00453D64" w:rsidP="00453D64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испытательно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му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давлени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ю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заявленно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му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изготовителем, или</w:t>
      </w:r>
    </w:p>
    <w:p w14:paraId="636D2590" w14:textId="7EECEA19" w:rsidR="00453D64" w:rsidRPr="00421A5E" w:rsidRDefault="00453D64" w:rsidP="00453D64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испытательно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му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давлени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ю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указанно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му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таблице 101.</w:t>
      </w:r>
    </w:p>
    <w:p w14:paraId="3C1E1207" w14:textId="5A6BF837" w:rsidR="005F21A1" w:rsidRPr="00421A5E" w:rsidRDefault="004127C4" w:rsidP="005F21A1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Испытательные значения для некоторых хладагентов приведены в таблице</w:t>
      </w:r>
      <w:r w:rsidR="002B636E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 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101. </w:t>
      </w:r>
      <w:r w:rsidR="002B636E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Для не упомянутых хладагентов давление насыщенных паров хладагента при указанных температурах определяется по кривым давления паров хладагента, предоставленным производителем хладагента.</w:t>
      </w:r>
    </w:p>
    <w:p w14:paraId="31889940" w14:textId="77777777" w:rsidR="002F1BB8" w:rsidRDefault="002F1BB8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D77230" w14:textId="4C8F7C99" w:rsidR="004127C4" w:rsidRDefault="004127C4" w:rsidP="009D6D94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F1BB8">
        <w:rPr>
          <w:rFonts w:ascii="Arial" w:eastAsia="Times New Roman" w:hAnsi="Arial" w:cs="Arial"/>
          <w:spacing w:val="40"/>
          <w:sz w:val="24"/>
          <w:szCs w:val="24"/>
          <w:lang w:eastAsia="ar-SA"/>
        </w:rPr>
        <w:t>Таблица</w:t>
      </w:r>
      <w:r w:rsidRPr="002B636E">
        <w:rPr>
          <w:rFonts w:ascii="Arial" w:eastAsia="Times New Roman" w:hAnsi="Arial" w:cs="Arial"/>
          <w:sz w:val="24"/>
          <w:szCs w:val="24"/>
          <w:lang w:eastAsia="ar-SA"/>
        </w:rPr>
        <w:t xml:space="preserve"> 101 – Минимальное испытательное давление на стороне нагнетания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264"/>
        <w:gridCol w:w="1418"/>
        <w:gridCol w:w="1842"/>
        <w:gridCol w:w="1387"/>
      </w:tblGrid>
      <w:tr w:rsidR="00F01170" w:rsidRPr="00F01170" w14:paraId="3BABD0F3" w14:textId="77777777" w:rsidTr="0019568A">
        <w:tc>
          <w:tcPr>
            <w:tcW w:w="5264" w:type="dxa"/>
            <w:vMerge w:val="restart"/>
            <w:vAlign w:val="center"/>
          </w:tcPr>
          <w:p w14:paraId="0BEAB720" w14:textId="614D3304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Хладагент</w:t>
            </w:r>
          </w:p>
        </w:tc>
        <w:tc>
          <w:tcPr>
            <w:tcW w:w="1418" w:type="dxa"/>
            <w:vMerge w:val="restart"/>
            <w:vAlign w:val="center"/>
          </w:tcPr>
          <w:p w14:paraId="467FFB26" w14:textId="5195F54D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229" w:type="dxa"/>
            <w:gridSpan w:val="2"/>
          </w:tcPr>
          <w:p w14:paraId="4F34E7C2" w14:textId="29BCC732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Испытательное давление</w:t>
            </w:r>
          </w:p>
        </w:tc>
      </w:tr>
      <w:tr w:rsidR="00F01170" w:rsidRPr="00F01170" w14:paraId="2DAB9019" w14:textId="77777777" w:rsidTr="0019568A">
        <w:tc>
          <w:tcPr>
            <w:tcW w:w="5264" w:type="dxa"/>
            <w:vMerge/>
            <w:tcBorders>
              <w:bottom w:val="double" w:sz="4" w:space="0" w:color="000000"/>
            </w:tcBorders>
          </w:tcPr>
          <w:p w14:paraId="497BBB17" w14:textId="77777777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vMerge/>
            <w:tcBorders>
              <w:bottom w:val="double" w:sz="4" w:space="0" w:color="000000"/>
            </w:tcBorders>
          </w:tcPr>
          <w:p w14:paraId="2AC53FC4" w14:textId="77777777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bottom w:val="double" w:sz="4" w:space="0" w:color="000000"/>
            </w:tcBorders>
            <w:vAlign w:val="bottom"/>
          </w:tcPr>
          <w:p w14:paraId="6C2C16F2" w14:textId="7D81B298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МПа</w:t>
            </w:r>
          </w:p>
        </w:tc>
        <w:tc>
          <w:tcPr>
            <w:tcW w:w="1387" w:type="dxa"/>
            <w:tcBorders>
              <w:bottom w:val="double" w:sz="4" w:space="0" w:color="000000"/>
            </w:tcBorders>
            <w:vAlign w:val="bottom"/>
          </w:tcPr>
          <w:p w14:paraId="72792C76" w14:textId="73AD60DC" w:rsidR="00F01170" w:rsidRPr="00F01170" w:rsidRDefault="00F01170" w:rsidP="00F01170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(бар)</w:t>
            </w:r>
          </w:p>
        </w:tc>
      </w:tr>
      <w:tr w:rsidR="00F01170" w:rsidRPr="008F2680" w14:paraId="6EEDBC9E" w14:textId="77777777" w:rsidTr="0019568A">
        <w:tc>
          <w:tcPr>
            <w:tcW w:w="5264" w:type="dxa"/>
            <w:tcBorders>
              <w:top w:val="double" w:sz="4" w:space="0" w:color="000000"/>
              <w:bottom w:val="nil"/>
            </w:tcBorders>
          </w:tcPr>
          <w:p w14:paraId="56D086DC" w14:textId="769DE83E" w:rsidR="00F01170" w:rsidRPr="008F2680" w:rsidRDefault="002F1BB8" w:rsidP="008F2680">
            <w:pPr>
              <w:widowControl w:val="0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Style w:val="affa"/>
                <w:i/>
                <w:color w:val="000000"/>
                <w:sz w:val="22"/>
                <w:szCs w:val="22"/>
              </w:rPr>
              <w:t>Суб</w:t>
            </w:r>
            <w:r w:rsidR="008F2680" w:rsidRPr="008F2680">
              <w:rPr>
                <w:rStyle w:val="affa"/>
                <w:i/>
                <w:color w:val="000000"/>
                <w:sz w:val="22"/>
                <w:szCs w:val="22"/>
              </w:rPr>
              <w:t>критический:</w:t>
            </w:r>
          </w:p>
        </w:tc>
        <w:tc>
          <w:tcPr>
            <w:tcW w:w="1418" w:type="dxa"/>
            <w:tcBorders>
              <w:top w:val="double" w:sz="4" w:space="0" w:color="000000"/>
              <w:bottom w:val="nil"/>
            </w:tcBorders>
          </w:tcPr>
          <w:p w14:paraId="18D29B30" w14:textId="77777777" w:rsidR="00F01170" w:rsidRPr="008F2680" w:rsidRDefault="00F0117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double" w:sz="4" w:space="0" w:color="000000"/>
              <w:bottom w:val="nil"/>
            </w:tcBorders>
            <w:vAlign w:val="bottom"/>
          </w:tcPr>
          <w:p w14:paraId="62983E2D" w14:textId="77777777" w:rsidR="00F01170" w:rsidRPr="008F2680" w:rsidRDefault="00F01170" w:rsidP="008F2680">
            <w:pPr>
              <w:widowControl w:val="0"/>
              <w:ind w:firstLine="0"/>
              <w:jc w:val="center"/>
              <w:rPr>
                <w:rStyle w:val="affa"/>
                <w:color w:val="000000"/>
                <w:sz w:val="22"/>
                <w:szCs w:val="22"/>
              </w:rPr>
            </w:pPr>
          </w:p>
        </w:tc>
        <w:tc>
          <w:tcPr>
            <w:tcW w:w="1387" w:type="dxa"/>
            <w:tcBorders>
              <w:top w:val="double" w:sz="4" w:space="0" w:color="000000"/>
              <w:bottom w:val="nil"/>
            </w:tcBorders>
            <w:vAlign w:val="bottom"/>
          </w:tcPr>
          <w:p w14:paraId="059637F7" w14:textId="77777777" w:rsidR="00F01170" w:rsidRPr="008F2680" w:rsidRDefault="00F01170" w:rsidP="008F2680">
            <w:pPr>
              <w:widowControl w:val="0"/>
              <w:ind w:firstLine="0"/>
              <w:jc w:val="center"/>
              <w:rPr>
                <w:rStyle w:val="affa"/>
                <w:color w:val="000000"/>
                <w:sz w:val="22"/>
                <w:szCs w:val="22"/>
              </w:rPr>
            </w:pPr>
          </w:p>
        </w:tc>
      </w:tr>
      <w:tr w:rsidR="0019568A" w:rsidRPr="0019568A" w14:paraId="45F94DB8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29C3D1D8" w14:textId="3A80EBAA" w:rsidR="00F0117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F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8561F3D" w14:textId="5DC7061D" w:rsidR="00F0117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R-134a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AF943D8" w14:textId="25164ED7" w:rsidR="00F0117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7,5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7ACA9C2" w14:textId="6CED5C2A" w:rsidR="00F0117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(75)</w:t>
            </w:r>
          </w:p>
        </w:tc>
      </w:tr>
      <w:tr w:rsidR="008F2680" w:rsidRPr="0019568A" w14:paraId="6F770624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02AB47FA" w14:textId="7EDDA9D4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CHCIF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F4F238" w14:textId="7EB23652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R-22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2FD5B95" w14:textId="08C0C0F8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10,5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7CAF6307" w14:textId="4D491BEA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(105)</w:t>
            </w:r>
          </w:p>
        </w:tc>
      </w:tr>
      <w:tr w:rsidR="008F2680" w:rsidRPr="0019568A" w14:paraId="5B70CE1B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4C4356BA" w14:textId="18C91863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E62F383" w14:textId="38CAB04E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R-32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524CF8B" w14:textId="02C3603D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17,0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03AD101" w14:textId="4E6541E1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(170)</w:t>
            </w:r>
          </w:p>
        </w:tc>
      </w:tr>
      <w:tr w:rsidR="008F2680" w:rsidRPr="0019568A" w14:paraId="4DE4D5AD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4B8BE122" w14:textId="75B956DE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048BD47" w14:textId="4C254ABB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R-290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192242A" w14:textId="222025E1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9,0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2E820ACB" w14:textId="021C78B7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(90)</w:t>
            </w:r>
          </w:p>
        </w:tc>
      </w:tr>
      <w:tr w:rsidR="008F2680" w:rsidRPr="0019568A" w14:paraId="79713C4C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32E3455A" w14:textId="624678BC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CF=CH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3E862BD" w14:textId="5545C302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R-1234yf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520CCB9" w14:textId="19EB9501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7,0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265A8371" w14:textId="7DC01642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(70)</w:t>
            </w:r>
          </w:p>
        </w:tc>
      </w:tr>
      <w:tr w:rsidR="008F2680" w:rsidRPr="0019568A" w14:paraId="7D20FA57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76358E28" w14:textId="4492A854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CH=CHF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F9B81FF" w14:textId="63B89F8E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R-1234ze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BD72261" w14:textId="58E33B0C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574E97C3" w14:textId="29CD962D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(55)</w:t>
            </w:r>
          </w:p>
        </w:tc>
      </w:tr>
      <w:tr w:rsidR="008F2680" w:rsidRPr="0019568A" w14:paraId="3B44E42E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7B130F79" w14:textId="495064CC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CH(CH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5459922" w14:textId="21506091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R-600a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A107E7F" w14:textId="205D198C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3,5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65D1C379" w14:textId="363DCE22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(35)</w:t>
            </w:r>
          </w:p>
        </w:tc>
      </w:tr>
      <w:tr w:rsidR="008F2680" w:rsidRPr="0019568A" w14:paraId="416652B6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05E6813F" w14:textId="2C37CE7C" w:rsidR="008F2680" w:rsidRPr="0019568A" w:rsidRDefault="008F2680" w:rsidP="008F2680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CO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F91058" w14:textId="0B5C715B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R-744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BF50497" w14:textId="2EA9CFB3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23,5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11BE022E" w14:textId="391E9BDF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(235)</w:t>
            </w:r>
          </w:p>
        </w:tc>
      </w:tr>
      <w:tr w:rsidR="008F2680" w:rsidRPr="0019568A" w14:paraId="0FE2A541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3ACD0428" w14:textId="0CC67685" w:rsidR="008F2680" w:rsidRPr="0019568A" w:rsidRDefault="008F2680" w:rsidP="00F01170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</w:rPr>
              <w:t>По массе: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6253C09" w14:textId="77777777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D7D0661" w14:textId="77777777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006A7A4E" w14:textId="77777777" w:rsidR="008F2680" w:rsidRPr="0019568A" w:rsidRDefault="008F2680" w:rsidP="008F268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</w:tr>
      <w:tr w:rsidR="008F2680" w:rsidRPr="0019568A" w14:paraId="3DFB2CEB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5CA33A64" w14:textId="321A0C42" w:rsidR="008F2680" w:rsidRPr="0019568A" w:rsidRDefault="0019568A" w:rsidP="00F01170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48,8 % R-22 + 51,2 % R-115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D03E863" w14:textId="15EC2EDF" w:rsidR="008F2680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R-502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9F72AE8" w14:textId="4E1299CA" w:rsidR="008F2680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11,0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A35D362" w14:textId="5FC6128A" w:rsidR="008F2680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(110)</w:t>
            </w:r>
          </w:p>
        </w:tc>
      </w:tr>
      <w:tr w:rsidR="0019568A" w:rsidRPr="0019568A" w14:paraId="71345DF9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5DF28BAF" w14:textId="507A6852" w:rsidR="0019568A" w:rsidRPr="0019568A" w:rsidRDefault="0019568A" w:rsidP="00F01170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44 % R-125 + 52 % R-143a + 4 % R-134a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CE59AA8" w14:textId="366EE956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R-404A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F6AEFF4" w14:textId="4AD3761C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12,5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54844413" w14:textId="40BDC24A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(125)</w:t>
            </w:r>
          </w:p>
        </w:tc>
      </w:tr>
      <w:tr w:rsidR="0019568A" w:rsidRPr="0019568A" w14:paraId="05188570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27BE2344" w14:textId="02852362" w:rsidR="0019568A" w:rsidRPr="0019568A" w:rsidRDefault="0019568A" w:rsidP="0019568A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50 % R-125 + 50 % R-143a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45BBF5F" w14:textId="0873E47A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R-507A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EC966EC" w14:textId="2973CFB2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12,5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5F7E232E" w14:textId="5AF3B707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(125)</w:t>
            </w:r>
          </w:p>
        </w:tc>
      </w:tr>
      <w:tr w:rsidR="0019568A" w:rsidRPr="0019568A" w14:paraId="6782F5E6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15D0B013" w14:textId="35D10035" w:rsidR="0019568A" w:rsidRPr="0019568A" w:rsidRDefault="0019568A" w:rsidP="0019568A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25 % R-125 + 52 % R-134a + 23 % R-32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1FF873F" w14:textId="6D54D6B2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R-407C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2F43428" w14:textId="4A81DC53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11,0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2D81CC2F" w14:textId="72EE4C2B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(110)</w:t>
            </w:r>
          </w:p>
        </w:tc>
      </w:tr>
      <w:tr w:rsidR="0019568A" w:rsidRPr="0019568A" w14:paraId="23CFB2E0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16D23569" w14:textId="11403B74" w:rsidR="0019568A" w:rsidRPr="0019568A" w:rsidRDefault="0019568A" w:rsidP="0019568A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  <w:lang w:val="en-US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 xml:space="preserve">50 % R-125 + 50 % R-32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957B51E" w14:textId="24CB85AD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R-410A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54CC0DAC" w14:textId="0083B5CA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16,5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3356E28" w14:textId="22235A38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(165)</w:t>
            </w:r>
          </w:p>
        </w:tc>
      </w:tr>
      <w:tr w:rsidR="0019568A" w:rsidRPr="0019568A" w14:paraId="43C3A075" w14:textId="77777777" w:rsidTr="0019568A">
        <w:tc>
          <w:tcPr>
            <w:tcW w:w="5264" w:type="dxa"/>
            <w:tcBorders>
              <w:top w:val="nil"/>
              <w:bottom w:val="nil"/>
            </w:tcBorders>
          </w:tcPr>
          <w:p w14:paraId="602732F7" w14:textId="5870A6FF" w:rsidR="0019568A" w:rsidRPr="0019568A" w:rsidRDefault="0019568A" w:rsidP="0019568A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</w:rPr>
              <w:t>Транскритический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ADB0D1D" w14:textId="77777777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092F425" w14:textId="77777777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0ACE46A" w14:textId="77777777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</w:tr>
      <w:tr w:rsidR="0019568A" w:rsidRPr="0019568A" w14:paraId="7B5CD902" w14:textId="77777777" w:rsidTr="0019568A">
        <w:tc>
          <w:tcPr>
            <w:tcW w:w="5264" w:type="dxa"/>
            <w:tcBorders>
              <w:top w:val="nil"/>
              <w:bottom w:val="single" w:sz="4" w:space="0" w:color="000000"/>
            </w:tcBorders>
          </w:tcPr>
          <w:p w14:paraId="19091473" w14:textId="74C37480" w:rsidR="0019568A" w:rsidRPr="0019568A" w:rsidRDefault="0019568A" w:rsidP="0019568A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  <w:lang w:eastAsia="en-US"/>
              </w:rPr>
              <w:t>CO</w:t>
            </w:r>
            <w:r w:rsidRPr="0019568A">
              <w:rPr>
                <w:rStyle w:val="affa"/>
                <w:i/>
                <w:color w:val="000000"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</w:tcPr>
          <w:p w14:paraId="0C624CCF" w14:textId="5F8DD4C9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>R-744</w:t>
            </w:r>
          </w:p>
        </w:tc>
        <w:tc>
          <w:tcPr>
            <w:tcW w:w="1842" w:type="dxa"/>
            <w:tcBorders>
              <w:top w:val="nil"/>
              <w:bottom w:val="single" w:sz="4" w:space="0" w:color="000000"/>
            </w:tcBorders>
          </w:tcPr>
          <w:p w14:paraId="32294A30" w14:textId="17A4725F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 xml:space="preserve">42 </w:t>
            </w:r>
          </w:p>
        </w:tc>
        <w:tc>
          <w:tcPr>
            <w:tcW w:w="1387" w:type="dxa"/>
            <w:tcBorders>
              <w:top w:val="nil"/>
              <w:bottom w:val="single" w:sz="4" w:space="0" w:color="000000"/>
            </w:tcBorders>
          </w:tcPr>
          <w:p w14:paraId="750FD49F" w14:textId="1AC4745D" w:rsidR="0019568A" w:rsidRPr="0019568A" w:rsidRDefault="0019568A" w:rsidP="0019568A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>(420)</w:t>
            </w:r>
          </w:p>
        </w:tc>
      </w:tr>
      <w:tr w:rsidR="0019568A" w:rsidRPr="002F1BB8" w14:paraId="505228CD" w14:textId="77777777" w:rsidTr="0019568A">
        <w:tc>
          <w:tcPr>
            <w:tcW w:w="9911" w:type="dxa"/>
            <w:gridSpan w:val="4"/>
            <w:tcBorders>
              <w:top w:val="single" w:sz="4" w:space="0" w:color="000000"/>
            </w:tcBorders>
          </w:tcPr>
          <w:p w14:paraId="585858C3" w14:textId="03E6D3B2" w:rsidR="0019568A" w:rsidRPr="002F1BB8" w:rsidRDefault="002F1BB8" w:rsidP="0019568A">
            <w:pPr>
              <w:widowControl w:val="0"/>
              <w:jc w:val="both"/>
              <w:rPr>
                <w:rFonts w:ascii="Arial" w:hAnsi="Arial" w:cs="Arial"/>
                <w:lang w:eastAsia="ar-SA"/>
              </w:rPr>
            </w:pPr>
            <w:r w:rsidRPr="002F1BB8">
              <w:rPr>
                <w:rFonts w:ascii="Arial" w:hAnsi="Arial" w:cs="Arial"/>
                <w:spacing w:val="40"/>
                <w:lang w:eastAsia="ar-SA"/>
              </w:rPr>
              <w:t>Примечание</w:t>
            </w:r>
            <w:r w:rsidRPr="002F1BB8">
              <w:rPr>
                <w:rFonts w:ascii="Arial" w:hAnsi="Arial" w:cs="Arial"/>
                <w:lang w:eastAsia="ar-SA"/>
              </w:rPr>
              <w:t xml:space="preserve"> – Данные об испытательном давлении хладагента основаны на базе данных по термодинамическим и транспортным свойствам эталонной жидкости NIST (REFPROP): Версия 9.1.</w:t>
            </w:r>
          </w:p>
        </w:tc>
      </w:tr>
    </w:tbl>
    <w:p w14:paraId="5B7452A4" w14:textId="77777777" w:rsidR="00F01170" w:rsidRDefault="00F01170" w:rsidP="004127C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8CC825" w14:textId="2681C4A3" w:rsidR="00147D0F" w:rsidRPr="00421A5E" w:rsidRDefault="00147D0F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В подкритических применениях к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ожух, подверженный давлению всасывания,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 том числе в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оснащенный обходным клапаном, должен подвергаться испытательному давлению, равному:</w:t>
      </w:r>
    </w:p>
    <w:p w14:paraId="1EBC9BA2" w14:textId="1BD9C751" w:rsidR="00147D0F" w:rsidRPr="00421A5E" w:rsidRDefault="00147D0F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для субкритических применений, отличных от тех, в которых используется R</w:t>
      </w:r>
      <w:r w:rsidR="005026D2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noBreakHyphen/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744, </w:t>
      </w:r>
      <w:r w:rsidR="005026D2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в зависимости от того, что больше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:</w:t>
      </w:r>
    </w:p>
    <w:p w14:paraId="10249C66" w14:textId="031AD7FC" w:rsidR="005026D2" w:rsidRPr="00421A5E" w:rsidRDefault="005026D2" w:rsidP="005026D2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в пять раз большему давлени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ю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насыщенного пара хладагента при температуре 20 °С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округленному в большую сторону на 0,2 МПа (2 бара), 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или</w:t>
      </w:r>
    </w:p>
    <w:p w14:paraId="75CE610B" w14:textId="40AD2FC8" w:rsidR="002F1BB8" w:rsidRPr="00421A5E" w:rsidRDefault="005026D2" w:rsidP="005026D2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="002F1BB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равному 2,5 МПа (25 бар)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14:paraId="75299225" w14:textId="6D852659" w:rsidR="00147D0F" w:rsidRPr="00421A5E" w:rsidRDefault="005026D2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для субкритических применений с использованием R-744 – 5-кратное давление насыщенных паров хладагента при минус 6,5 °C, округленное в большую сторону на 0,2 МПа (2 бара).</w:t>
      </w:r>
    </w:p>
    <w:p w14:paraId="263EA1F8" w14:textId="723B0ED5" w:rsidR="00A21A39" w:rsidRPr="00421A5E" w:rsidRDefault="005026D2" w:rsidP="005026D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Кожух, подверженный только давлению на стороне низкого давления в транскритических системах охлаждения, следует подвергать 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испытательному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давлению, </w:t>
      </w:r>
      <w:r w:rsidR="00A21A39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в зависимости от того, что больше:</w:t>
      </w:r>
    </w:p>
    <w:p w14:paraId="20761A4C" w14:textId="608D10E6" w:rsidR="00A21A39" w:rsidRPr="00421A5E" w:rsidRDefault="00A21A39" w:rsidP="00A21A39">
      <w:pPr>
        <w:widowControl w:val="0"/>
        <w:spacing w:after="0" w:line="360" w:lineRule="auto"/>
        <w:ind w:firstLine="1134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в пять раз превышающему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расчетное давление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или</w:t>
      </w:r>
    </w:p>
    <w:p w14:paraId="2E04720B" w14:textId="77777777" w:rsidR="00A21A39" w:rsidRPr="00421A5E" w:rsidRDefault="00A21A39" w:rsidP="00A21A39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в пять раз большему давлению насыщенного пара хладагента при температуре 20 °С, округленному в большую сторону на 0,2 МПа (2 бара), или</w:t>
      </w:r>
    </w:p>
    <w:p w14:paraId="0D740E1C" w14:textId="77777777" w:rsidR="00A21A39" w:rsidRPr="00421A5E" w:rsidRDefault="00A21A39" w:rsidP="00A21A39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равному 2,5 МПа (25 бар), или</w:t>
      </w:r>
    </w:p>
    <w:p w14:paraId="7B97E689" w14:textId="14DBA976" w:rsidR="00A21A39" w:rsidRPr="00421A5E" w:rsidRDefault="00A21A39" w:rsidP="00A21A39">
      <w:pPr>
        <w:widowControl w:val="0"/>
        <w:spacing w:after="0" w:line="360" w:lineRule="auto"/>
        <w:ind w:left="567"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- испытательному давлению, указанному в таблице 102.</w:t>
      </w:r>
    </w:p>
    <w:p w14:paraId="5EB505B3" w14:textId="052C357F" w:rsidR="00A21A39" w:rsidRPr="00421A5E" w:rsidRDefault="006575FC" w:rsidP="005026D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Испытательные значения для некоторых хладагентов приведены в таблице 102. Для не упомянутых хладагентов давление насыщенных паров при указанных температурах определяется по кривым давления паров хладагента, предоставленным производителем хладагента.</w:t>
      </w:r>
    </w:p>
    <w:p w14:paraId="4C98BC35" w14:textId="77777777" w:rsidR="00147D0F" w:rsidRPr="00421A5E" w:rsidRDefault="00147D0F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lang w:eastAsia="ar-SA"/>
        </w:rPr>
      </w:pPr>
    </w:p>
    <w:p w14:paraId="667330A4" w14:textId="78F4AE0A" w:rsidR="002F1BB8" w:rsidRPr="006575FC" w:rsidRDefault="006575FC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21A5E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421A5E">
        <w:rPr>
          <w:rFonts w:ascii="Arial" w:hAnsi="Arial" w:cs="Arial"/>
          <w:lang w:eastAsia="ar-SA"/>
        </w:rPr>
        <w:t xml:space="preserve"> </w:t>
      </w:r>
      <w:r w:rsidR="002F1BB8" w:rsidRPr="00421A5E">
        <w:rPr>
          <w:rFonts w:ascii="Arial" w:eastAsia="Times New Roman" w:hAnsi="Arial" w:cs="Arial"/>
          <w:lang w:eastAsia="ar-SA"/>
        </w:rPr>
        <w:t xml:space="preserve">102 </w:t>
      </w:r>
      <w:r w:rsidRPr="00421A5E">
        <w:rPr>
          <w:rFonts w:ascii="Arial" w:eastAsia="Times New Roman" w:hAnsi="Arial" w:cs="Arial"/>
          <w:lang w:eastAsia="ar-SA"/>
        </w:rPr>
        <w:t>–</w:t>
      </w:r>
      <w:r w:rsidR="002F1BB8" w:rsidRPr="00421A5E">
        <w:rPr>
          <w:rFonts w:ascii="Arial" w:eastAsia="Times New Roman" w:hAnsi="Arial" w:cs="Arial"/>
          <w:lang w:eastAsia="ar-SA"/>
        </w:rPr>
        <w:t xml:space="preserve"> Пример расчета испытательного давления для хладагента R</w:t>
      </w:r>
      <w:r w:rsidRPr="00421A5E">
        <w:rPr>
          <w:rFonts w:ascii="Arial" w:eastAsia="Times New Roman" w:hAnsi="Arial" w:cs="Arial"/>
          <w:lang w:eastAsia="ar-SA"/>
        </w:rPr>
        <w:noBreakHyphen/>
      </w:r>
      <w:r w:rsidR="002F1BB8" w:rsidRPr="00421A5E">
        <w:rPr>
          <w:rFonts w:ascii="Arial" w:eastAsia="Times New Roman" w:hAnsi="Arial" w:cs="Arial"/>
          <w:lang w:eastAsia="ar-SA"/>
        </w:rPr>
        <w:t>22 (субкритический):</w:t>
      </w:r>
    </w:p>
    <w:p w14:paraId="3F1F527C" w14:textId="55846D1C" w:rsidR="006575FC" w:rsidRPr="006575FC" w:rsidRDefault="006575FC" w:rsidP="006575F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6575FC">
        <w:rPr>
          <w:rFonts w:ascii="Arial" w:eastAsia="Times New Roman" w:hAnsi="Arial" w:cs="Arial"/>
          <w:lang w:eastAsia="ar-SA"/>
        </w:rPr>
        <w:t>Давление насыщенного пара при 20 °C (измерено с учетом атмосферного давления при STP) = 0,81 МПа (8,1 бар).</w:t>
      </w:r>
    </w:p>
    <w:p w14:paraId="2FAC367D" w14:textId="18940745" w:rsidR="006575FC" w:rsidRPr="006575FC" w:rsidRDefault="006575FC" w:rsidP="006575F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6575FC">
        <w:rPr>
          <w:rFonts w:ascii="Arial" w:eastAsia="Times New Roman" w:hAnsi="Arial" w:cs="Arial"/>
          <w:lang w:eastAsia="ar-SA"/>
        </w:rPr>
        <w:t>Испытательное давление: = 5 · 0,81 МПа (8,1 бар);</w:t>
      </w:r>
    </w:p>
    <w:p w14:paraId="7CB33246" w14:textId="3FB33CB4" w:rsidR="006575FC" w:rsidRPr="006575FC" w:rsidRDefault="006575FC" w:rsidP="006575FC">
      <w:pPr>
        <w:widowControl w:val="0"/>
        <w:spacing w:after="0" w:line="360" w:lineRule="auto"/>
        <w:ind w:left="3261"/>
        <w:jc w:val="both"/>
        <w:rPr>
          <w:rFonts w:ascii="Arial" w:eastAsia="Times New Roman" w:hAnsi="Arial" w:cs="Arial"/>
          <w:lang w:eastAsia="ar-SA"/>
        </w:rPr>
      </w:pPr>
      <w:r w:rsidRPr="006575FC">
        <w:rPr>
          <w:rFonts w:ascii="Arial" w:eastAsia="Times New Roman" w:hAnsi="Arial" w:cs="Arial"/>
          <w:lang w:eastAsia="ar-SA"/>
        </w:rPr>
        <w:t xml:space="preserve"> = 4,05 МПа (40,5 бар);</w:t>
      </w:r>
    </w:p>
    <w:p w14:paraId="019C919B" w14:textId="1C1AE17D" w:rsidR="006575FC" w:rsidRPr="006575FC" w:rsidRDefault="006575FC" w:rsidP="006575FC">
      <w:pPr>
        <w:widowControl w:val="0"/>
        <w:spacing w:after="0" w:line="360" w:lineRule="auto"/>
        <w:ind w:left="3261"/>
        <w:jc w:val="both"/>
        <w:rPr>
          <w:rFonts w:ascii="Arial" w:eastAsia="Times New Roman" w:hAnsi="Arial" w:cs="Arial"/>
          <w:lang w:eastAsia="ar-SA"/>
        </w:rPr>
      </w:pPr>
      <w:r w:rsidRPr="006575FC">
        <w:rPr>
          <w:rFonts w:ascii="Arial" w:eastAsia="Times New Roman" w:hAnsi="Arial" w:cs="Arial"/>
          <w:lang w:eastAsia="ar-SA"/>
        </w:rPr>
        <w:t xml:space="preserve"> = 4,2,5 МПа (42 бар), округленное в большую сторону на 0,2</w:t>
      </w:r>
      <w:r w:rsidRPr="006575FC">
        <w:rPr>
          <w:lang w:eastAsia="ar-SA"/>
        </w:rPr>
        <w:t> </w:t>
      </w:r>
      <w:r w:rsidRPr="006575FC">
        <w:rPr>
          <w:rFonts w:ascii="Arial" w:eastAsia="Times New Roman" w:hAnsi="Arial" w:cs="Arial"/>
          <w:lang w:eastAsia="ar-SA"/>
        </w:rPr>
        <w:t>МПа (2 бар).</w:t>
      </w:r>
    </w:p>
    <w:p w14:paraId="13765ECB" w14:textId="77777777" w:rsidR="006575FC" w:rsidRPr="006575FC" w:rsidRDefault="006575FC" w:rsidP="002F1BB8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highlight w:val="cyan"/>
          <w:lang w:eastAsia="ar-SA"/>
        </w:rPr>
      </w:pPr>
    </w:p>
    <w:p w14:paraId="35F54832" w14:textId="00232DD8" w:rsidR="00F238A2" w:rsidRDefault="000C6714" w:rsidP="009D6D94">
      <w:pPr>
        <w:widowControl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C6714">
        <w:rPr>
          <w:rFonts w:ascii="Arial" w:eastAsia="Times New Roman" w:hAnsi="Arial" w:cs="Arial"/>
          <w:spacing w:val="40"/>
          <w:sz w:val="24"/>
          <w:szCs w:val="24"/>
          <w:lang w:eastAsia="ar-SA"/>
        </w:rPr>
        <w:t>Таблица</w:t>
      </w:r>
      <w:r w:rsidRPr="000C6714">
        <w:rPr>
          <w:rFonts w:ascii="Arial" w:eastAsia="Times New Roman" w:hAnsi="Arial" w:cs="Arial"/>
          <w:sz w:val="24"/>
          <w:szCs w:val="24"/>
          <w:lang w:eastAsia="ar-SA"/>
        </w:rPr>
        <w:t xml:space="preserve"> 102 — Минимальное испытательное давление на стороне всасывания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264"/>
        <w:gridCol w:w="1418"/>
        <w:gridCol w:w="1842"/>
        <w:gridCol w:w="1387"/>
      </w:tblGrid>
      <w:tr w:rsidR="004739A0" w:rsidRPr="00F01170" w14:paraId="7877D198" w14:textId="77777777" w:rsidTr="00C41A44">
        <w:tc>
          <w:tcPr>
            <w:tcW w:w="5264" w:type="dxa"/>
            <w:vMerge w:val="restart"/>
            <w:vAlign w:val="center"/>
          </w:tcPr>
          <w:p w14:paraId="75CD86A8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Хладагент</w:t>
            </w:r>
          </w:p>
        </w:tc>
        <w:tc>
          <w:tcPr>
            <w:tcW w:w="1418" w:type="dxa"/>
            <w:vMerge w:val="restart"/>
            <w:vAlign w:val="center"/>
          </w:tcPr>
          <w:p w14:paraId="68B3CBA5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Тип</w:t>
            </w:r>
          </w:p>
        </w:tc>
        <w:tc>
          <w:tcPr>
            <w:tcW w:w="3229" w:type="dxa"/>
            <w:gridSpan w:val="2"/>
          </w:tcPr>
          <w:p w14:paraId="54987971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Испытательное давление</w:t>
            </w:r>
          </w:p>
        </w:tc>
      </w:tr>
      <w:tr w:rsidR="004739A0" w:rsidRPr="00F01170" w14:paraId="2CFD3DAE" w14:textId="77777777" w:rsidTr="00C41A44">
        <w:tc>
          <w:tcPr>
            <w:tcW w:w="5264" w:type="dxa"/>
            <w:vMerge/>
            <w:tcBorders>
              <w:bottom w:val="double" w:sz="4" w:space="0" w:color="000000"/>
            </w:tcBorders>
          </w:tcPr>
          <w:p w14:paraId="27B0A37D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418" w:type="dxa"/>
            <w:vMerge/>
            <w:tcBorders>
              <w:bottom w:val="double" w:sz="4" w:space="0" w:color="000000"/>
            </w:tcBorders>
          </w:tcPr>
          <w:p w14:paraId="3E7CC236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bottom w:val="double" w:sz="4" w:space="0" w:color="000000"/>
            </w:tcBorders>
            <w:vAlign w:val="bottom"/>
          </w:tcPr>
          <w:p w14:paraId="53335640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МПа</w:t>
            </w:r>
          </w:p>
        </w:tc>
        <w:tc>
          <w:tcPr>
            <w:tcW w:w="1387" w:type="dxa"/>
            <w:tcBorders>
              <w:bottom w:val="double" w:sz="4" w:space="0" w:color="000000"/>
            </w:tcBorders>
            <w:vAlign w:val="bottom"/>
          </w:tcPr>
          <w:p w14:paraId="7380BDC6" w14:textId="77777777" w:rsidR="004739A0" w:rsidRPr="00F0117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F01170">
              <w:rPr>
                <w:rStyle w:val="affa"/>
                <w:color w:val="000000"/>
                <w:sz w:val="22"/>
                <w:szCs w:val="22"/>
              </w:rPr>
              <w:t>(бар)</w:t>
            </w:r>
          </w:p>
        </w:tc>
      </w:tr>
      <w:tr w:rsidR="004739A0" w:rsidRPr="008F2680" w14:paraId="15BE9E82" w14:textId="77777777" w:rsidTr="00C41A44">
        <w:tc>
          <w:tcPr>
            <w:tcW w:w="5264" w:type="dxa"/>
            <w:tcBorders>
              <w:top w:val="double" w:sz="4" w:space="0" w:color="000000"/>
              <w:bottom w:val="nil"/>
            </w:tcBorders>
          </w:tcPr>
          <w:p w14:paraId="0A3413A8" w14:textId="77777777" w:rsidR="004739A0" w:rsidRPr="008F2680" w:rsidRDefault="004739A0" w:rsidP="00C41A44">
            <w:pPr>
              <w:widowControl w:val="0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Style w:val="affa"/>
                <w:i/>
                <w:color w:val="000000"/>
                <w:sz w:val="22"/>
                <w:szCs w:val="22"/>
              </w:rPr>
              <w:t>Суб</w:t>
            </w:r>
            <w:r w:rsidRPr="008F2680">
              <w:rPr>
                <w:rStyle w:val="affa"/>
                <w:i/>
                <w:color w:val="000000"/>
                <w:sz w:val="22"/>
                <w:szCs w:val="22"/>
              </w:rPr>
              <w:t>критический:</w:t>
            </w:r>
          </w:p>
        </w:tc>
        <w:tc>
          <w:tcPr>
            <w:tcW w:w="1418" w:type="dxa"/>
            <w:tcBorders>
              <w:top w:val="double" w:sz="4" w:space="0" w:color="000000"/>
              <w:bottom w:val="nil"/>
            </w:tcBorders>
          </w:tcPr>
          <w:p w14:paraId="0AE2C689" w14:textId="77777777" w:rsidR="004739A0" w:rsidRPr="008F268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double" w:sz="4" w:space="0" w:color="000000"/>
              <w:bottom w:val="nil"/>
            </w:tcBorders>
            <w:vAlign w:val="bottom"/>
          </w:tcPr>
          <w:p w14:paraId="38E73995" w14:textId="77777777" w:rsidR="004739A0" w:rsidRPr="008F2680" w:rsidRDefault="004739A0" w:rsidP="00C41A44">
            <w:pPr>
              <w:widowControl w:val="0"/>
              <w:ind w:firstLine="0"/>
              <w:jc w:val="center"/>
              <w:rPr>
                <w:rStyle w:val="affa"/>
                <w:color w:val="000000"/>
                <w:sz w:val="22"/>
                <w:szCs w:val="22"/>
              </w:rPr>
            </w:pPr>
          </w:p>
        </w:tc>
        <w:tc>
          <w:tcPr>
            <w:tcW w:w="1387" w:type="dxa"/>
            <w:tcBorders>
              <w:top w:val="double" w:sz="4" w:space="0" w:color="000000"/>
              <w:bottom w:val="nil"/>
            </w:tcBorders>
            <w:vAlign w:val="bottom"/>
          </w:tcPr>
          <w:p w14:paraId="1998CB5E" w14:textId="77777777" w:rsidR="004739A0" w:rsidRPr="008F2680" w:rsidRDefault="004739A0" w:rsidP="00C41A44">
            <w:pPr>
              <w:widowControl w:val="0"/>
              <w:ind w:firstLine="0"/>
              <w:jc w:val="center"/>
              <w:rPr>
                <w:rStyle w:val="affa"/>
                <w:color w:val="000000"/>
                <w:sz w:val="22"/>
                <w:szCs w:val="22"/>
              </w:rPr>
            </w:pPr>
          </w:p>
        </w:tc>
      </w:tr>
      <w:tr w:rsidR="004739A0" w:rsidRPr="0019568A" w14:paraId="7C7A41E2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4CD38E09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F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AFCBA92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R-134a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C8E61EE" w14:textId="5A941041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7D4FE111" w14:textId="2B015C7C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5)</w:t>
            </w:r>
          </w:p>
        </w:tc>
      </w:tr>
      <w:tr w:rsidR="004739A0" w:rsidRPr="0019568A" w14:paraId="19A76E92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793E6CEA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CHCIF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AE549E9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R-22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951680D" w14:textId="6E71B922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4,2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311B707" w14:textId="7583E872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61BF1443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4749A783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6FAC2993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R-32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AC3D634" w14:textId="607951ED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7,0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05FD4EA7" w14:textId="2948DC52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(70)</w:t>
            </w:r>
          </w:p>
        </w:tc>
      </w:tr>
      <w:tr w:rsidR="004739A0" w:rsidRPr="0019568A" w14:paraId="1737731E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7A7945FF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97F4AEA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R-290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369AF7A" w14:textId="762E9A1C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87DA533" w14:textId="28615092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38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4559E82B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4547F45B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CF=CH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4761235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R-1234yf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0A58292" w14:textId="292BC76B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2,6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188F1D0B" w14:textId="233F203E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26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397D57EA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252C83CD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CF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CH=CHF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7C92292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R-1234ze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3A3FFF60" w14:textId="5E21C9D5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434D287" w14:textId="59283224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5)</w:t>
            </w:r>
          </w:p>
        </w:tc>
      </w:tr>
      <w:tr w:rsidR="004739A0" w:rsidRPr="0019568A" w14:paraId="3A9075EF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18A281CE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CH(CH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3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D5A6E7D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R-600a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014D8329" w14:textId="7359D74B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,5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15AD75E4" w14:textId="25ED3DF6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5)</w:t>
            </w:r>
          </w:p>
        </w:tc>
      </w:tr>
      <w:tr w:rsidR="004739A0" w:rsidRPr="0019568A" w14:paraId="50736100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53092974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CO</w:t>
            </w:r>
            <w:r w:rsidRPr="0019568A">
              <w:rPr>
                <w:rFonts w:ascii="Arial" w:hAnsi="Arial" w:cs="Arial"/>
                <w:i/>
                <w:sz w:val="24"/>
                <w:szCs w:val="24"/>
                <w:vertAlign w:val="subscript"/>
                <w:lang w:val="en-US" w:eastAsia="ar-SA"/>
              </w:rPr>
              <w:t>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1881E36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R-744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7DFBB3A3" w14:textId="3F308B93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14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C2772FE" w14:textId="7AE24421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142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25977DA7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755D17F6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</w:rPr>
              <w:t>По массе: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F6D25D7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69516B1D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738738B5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</w:tr>
      <w:tr w:rsidR="004739A0" w:rsidRPr="0019568A" w14:paraId="2930A315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3FBC39EC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48,8 % R-22 + 51,2 % R-115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306ECCD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R-502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2BB734B0" w14:textId="6EA7FA32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2E6D10F7" w14:textId="1DC011CD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46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32334645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49ED1DD1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44 % R-125 + 52 % R-143a + 4 % R-134a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89DB5D1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R-404A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554D310" w14:textId="24C57CEB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5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6231F93B" w14:textId="590BF18D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50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72F764DB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741B85E0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50 % R-125 + 50 % R-143a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EEBE725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R-507A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B0F718D" w14:textId="2092B1C8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5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3A83F268" w14:textId="3A40D0CE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52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2727E52C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17E5270A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25 % R-125 + 52 % R-134a + 23 % R-32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D175950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R-407C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3CA3220" w14:textId="42D9A6A3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,0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4EF1A3DB" w14:textId="077541AD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4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0)</w:t>
            </w:r>
          </w:p>
        </w:tc>
      </w:tr>
      <w:tr w:rsidR="004739A0" w:rsidRPr="0019568A" w14:paraId="25A720F9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408F8FF1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  <w:lang w:val="en-US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 xml:space="preserve">50 % R-125 + 50 % R-32 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E91EAEA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R-410A</w:t>
            </w: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1EEDEF19" w14:textId="14823FEA" w:rsidR="004739A0" w:rsidRPr="004739A0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6,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28FA4EA0" w14:textId="1DA4698F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</w:pP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4"/>
                <w:szCs w:val="24"/>
                <w:lang w:eastAsia="ar-SA"/>
              </w:rPr>
              <w:t>68</w:t>
            </w:r>
            <w:r w:rsidRPr="0019568A">
              <w:rPr>
                <w:rFonts w:ascii="Arial" w:hAnsi="Arial" w:cs="Arial"/>
                <w:i/>
                <w:sz w:val="24"/>
                <w:szCs w:val="24"/>
                <w:lang w:val="en-US" w:eastAsia="ar-SA"/>
              </w:rPr>
              <w:t>)</w:t>
            </w:r>
          </w:p>
        </w:tc>
      </w:tr>
      <w:tr w:rsidR="004739A0" w:rsidRPr="0019568A" w14:paraId="48E1D5E6" w14:textId="77777777" w:rsidTr="00C41A44">
        <w:tc>
          <w:tcPr>
            <w:tcW w:w="5264" w:type="dxa"/>
            <w:tcBorders>
              <w:top w:val="nil"/>
              <w:bottom w:val="nil"/>
            </w:tcBorders>
          </w:tcPr>
          <w:p w14:paraId="17A8C9ED" w14:textId="77777777" w:rsidR="004739A0" w:rsidRPr="0019568A" w:rsidRDefault="004739A0" w:rsidP="00C41A44">
            <w:pPr>
              <w:widowControl w:val="0"/>
              <w:jc w:val="both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</w:rPr>
              <w:t>Транскритический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415737EE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A096D18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  <w:tc>
          <w:tcPr>
            <w:tcW w:w="1387" w:type="dxa"/>
            <w:tcBorders>
              <w:top w:val="nil"/>
              <w:bottom w:val="nil"/>
            </w:tcBorders>
          </w:tcPr>
          <w:p w14:paraId="66AAFE12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</w:p>
        </w:tc>
      </w:tr>
      <w:tr w:rsidR="004739A0" w:rsidRPr="0019568A" w14:paraId="169F3D69" w14:textId="77777777" w:rsidTr="00C41A44">
        <w:tc>
          <w:tcPr>
            <w:tcW w:w="5264" w:type="dxa"/>
            <w:tcBorders>
              <w:top w:val="nil"/>
              <w:bottom w:val="single" w:sz="4" w:space="0" w:color="000000"/>
            </w:tcBorders>
          </w:tcPr>
          <w:p w14:paraId="1AD7BED6" w14:textId="77777777" w:rsidR="004739A0" w:rsidRPr="0019568A" w:rsidRDefault="004739A0" w:rsidP="00C41A44">
            <w:pPr>
              <w:widowControl w:val="0"/>
              <w:jc w:val="both"/>
              <w:rPr>
                <w:rStyle w:val="affa"/>
                <w:i/>
                <w:color w:val="000000"/>
                <w:sz w:val="22"/>
                <w:szCs w:val="22"/>
              </w:rPr>
            </w:pPr>
            <w:r w:rsidRPr="0019568A">
              <w:rPr>
                <w:rStyle w:val="affa"/>
                <w:i/>
                <w:color w:val="000000"/>
                <w:sz w:val="22"/>
                <w:szCs w:val="22"/>
                <w:lang w:eastAsia="en-US"/>
              </w:rPr>
              <w:t>CO</w:t>
            </w:r>
            <w:r w:rsidRPr="0019568A">
              <w:rPr>
                <w:rStyle w:val="affa"/>
                <w:i/>
                <w:color w:val="000000"/>
                <w:sz w:val="22"/>
                <w:szCs w:val="22"/>
                <w:vertAlign w:val="subscript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</w:tcPr>
          <w:p w14:paraId="61C0C8E5" w14:textId="77777777" w:rsidR="004739A0" w:rsidRPr="0019568A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>R-744</w:t>
            </w:r>
          </w:p>
        </w:tc>
        <w:tc>
          <w:tcPr>
            <w:tcW w:w="1842" w:type="dxa"/>
            <w:tcBorders>
              <w:top w:val="nil"/>
              <w:bottom w:val="single" w:sz="4" w:space="0" w:color="000000"/>
            </w:tcBorders>
          </w:tcPr>
          <w:p w14:paraId="3BE7D906" w14:textId="27BBD60F" w:rsidR="004739A0" w:rsidRPr="004739A0" w:rsidRDefault="004739A0" w:rsidP="00C41A44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i/>
                <w:sz w:val="22"/>
                <w:szCs w:val="22"/>
                <w:lang w:eastAsia="ar-SA"/>
              </w:rPr>
              <w:t>28,2</w:t>
            </w:r>
          </w:p>
        </w:tc>
        <w:tc>
          <w:tcPr>
            <w:tcW w:w="1387" w:type="dxa"/>
            <w:tcBorders>
              <w:top w:val="nil"/>
              <w:bottom w:val="single" w:sz="4" w:space="0" w:color="000000"/>
            </w:tcBorders>
          </w:tcPr>
          <w:p w14:paraId="487DA13B" w14:textId="7E7121F7" w:rsidR="004739A0" w:rsidRPr="0019568A" w:rsidRDefault="004739A0" w:rsidP="004739A0">
            <w:pPr>
              <w:widowControl w:val="0"/>
              <w:ind w:firstLine="0"/>
              <w:jc w:val="center"/>
              <w:rPr>
                <w:rFonts w:ascii="Arial" w:hAnsi="Arial" w:cs="Arial"/>
                <w:i/>
                <w:sz w:val="22"/>
                <w:szCs w:val="22"/>
                <w:lang w:eastAsia="ar-SA"/>
              </w:rPr>
            </w:pP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  <w:lang w:eastAsia="ar-SA"/>
              </w:rPr>
              <w:t>282</w:t>
            </w:r>
            <w:r w:rsidRPr="0019568A">
              <w:rPr>
                <w:rFonts w:ascii="Arial" w:hAnsi="Arial" w:cs="Arial"/>
                <w:i/>
                <w:sz w:val="22"/>
                <w:szCs w:val="22"/>
                <w:lang w:val="en-US" w:eastAsia="ar-SA"/>
              </w:rPr>
              <w:t>)</w:t>
            </w:r>
          </w:p>
        </w:tc>
      </w:tr>
      <w:tr w:rsidR="004739A0" w:rsidRPr="002F1BB8" w14:paraId="05C31DC1" w14:textId="77777777" w:rsidTr="00C41A44">
        <w:tc>
          <w:tcPr>
            <w:tcW w:w="9911" w:type="dxa"/>
            <w:gridSpan w:val="4"/>
            <w:tcBorders>
              <w:top w:val="single" w:sz="4" w:space="0" w:color="000000"/>
            </w:tcBorders>
          </w:tcPr>
          <w:p w14:paraId="7603AAFA" w14:textId="77777777" w:rsidR="004739A0" w:rsidRPr="002F1BB8" w:rsidRDefault="004739A0" w:rsidP="00C41A44">
            <w:pPr>
              <w:widowControl w:val="0"/>
              <w:jc w:val="both"/>
              <w:rPr>
                <w:rFonts w:ascii="Arial" w:hAnsi="Arial" w:cs="Arial"/>
                <w:lang w:eastAsia="ar-SA"/>
              </w:rPr>
            </w:pPr>
            <w:r w:rsidRPr="002F1BB8">
              <w:rPr>
                <w:rFonts w:ascii="Arial" w:hAnsi="Arial" w:cs="Arial"/>
                <w:spacing w:val="40"/>
                <w:lang w:eastAsia="ar-SA"/>
              </w:rPr>
              <w:t>Примечание</w:t>
            </w:r>
            <w:r w:rsidRPr="002F1BB8">
              <w:rPr>
                <w:rFonts w:ascii="Arial" w:hAnsi="Arial" w:cs="Arial"/>
                <w:lang w:eastAsia="ar-SA"/>
              </w:rPr>
              <w:t xml:space="preserve"> – Данные об испытательном давлении хладагента основаны на базе данных по термодинамическим и транспортным свойствам эталонной жидкости NIST (REFPROP): Версия 9.1.</w:t>
            </w:r>
          </w:p>
        </w:tc>
      </w:tr>
    </w:tbl>
    <w:p w14:paraId="3D1225E7" w14:textId="77777777" w:rsidR="006575FC" w:rsidRPr="004739A0" w:rsidRDefault="006575FC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2981ADA7" w14:textId="6ECDB973" w:rsidR="004739A0" w:rsidRPr="004739A0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4739A0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4739A0">
        <w:rPr>
          <w:rFonts w:ascii="Arial" w:eastAsia="Times New Roman" w:hAnsi="Arial" w:cs="Arial"/>
          <w:lang w:eastAsia="ar-SA"/>
        </w:rPr>
        <w:t xml:space="preserve"> 103 — Дополнительная информация относительно числовых обозначений хладагентов может быть приведена в ISO 817.</w:t>
      </w:r>
    </w:p>
    <w:p w14:paraId="03BC8EBA" w14:textId="77777777" w:rsidR="004739A0" w:rsidRPr="004739A0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795CB38E" w14:textId="1D5D7E2B" w:rsidR="004739A0" w:rsidRPr="00421A5E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смесевых хладагентов за давление насыщенного пара принимают давление при температуре конденсации, 20 °C и 70 °C для </w:t>
      </w:r>
      <w:r w:rsidR="00D61052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стороны всасывания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и </w:t>
      </w:r>
      <w:r w:rsidR="00D61052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стороны нагнетания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соответственно.</w:t>
      </w:r>
    </w:p>
    <w:p w14:paraId="557CDD18" w14:textId="2E99FF1F" w:rsidR="004739A0" w:rsidRPr="00421A5E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двухступенчатых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мотор-компрессоров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 прямым выпуском на второй ступени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считается подверженным давлению всасывания.</w:t>
      </w:r>
    </w:p>
    <w:p w14:paraId="115FB874" w14:textId="3DFD2935" w:rsidR="004739A0" w:rsidRPr="00D61052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двухступенчатых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мотор-компрессоров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без прямого выпуска на второй</w:t>
      </w:r>
      <w:r w:rsidRPr="00D610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ступени </w:t>
      </w:r>
      <w:r w:rsidRPr="00D61052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кожух </w:t>
      </w:r>
      <w:r w:rsidRPr="00D61052">
        <w:rPr>
          <w:rFonts w:ascii="Arial" w:eastAsia="Times New Roman" w:hAnsi="Arial" w:cs="Arial"/>
          <w:i/>
          <w:sz w:val="24"/>
          <w:szCs w:val="24"/>
          <w:lang w:eastAsia="ar-SA"/>
        </w:rPr>
        <w:t>считается подверженным давлению нагнетания.</w:t>
      </w:r>
    </w:p>
    <w:p w14:paraId="27157DA0" w14:textId="7F50AB48" w:rsidR="004739A0" w:rsidRPr="00D61052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D61052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Испытание следует проводить с двумя образцами. Образцы заполняют жидкостью, например водой, чтобы удалить воздух, и подсоединяют к гидравлической насосной системе. Давление постепенно увеличивают до достижения необходимого испытательного давления. Такое давление поддерживают </w:t>
      </w:r>
      <w:r w:rsidRPr="00D61052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в течение 1 мин, при этом образец не должен протекать, за исключением мест, указанных далее.</w:t>
      </w:r>
    </w:p>
    <w:p w14:paraId="06E5BDDA" w14:textId="05A3E261" w:rsidR="004739A0" w:rsidRPr="00AF59EC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В случаях, когда сальники используют для герметизации </w:t>
      </w:r>
      <w:r w:rsidRPr="00AF59EC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кожуха</w:t>
      </w:r>
      <w:r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AF59EC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полугерметичного мотор-компрессора</w:t>
      </w:r>
      <w:r w:rsidR="00AF59EC"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протечку на сальниках не считают неисправностью, </w:t>
      </w:r>
      <w:r w:rsidR="00AF59EC"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>при условии, что</w:t>
      </w:r>
      <w:r w:rsidRPr="00AF59EC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утечка возникает при давлении, на 40 % большем необходимого испытательного давления.</w:t>
      </w:r>
    </w:p>
    <w:p w14:paraId="42E4679C" w14:textId="6153DF23" w:rsidR="004739A0" w:rsidRPr="00C41A44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C41A44">
        <w:rPr>
          <w:rFonts w:ascii="Arial" w:eastAsia="Times New Roman" w:hAnsi="Arial" w:cs="Arial"/>
          <w:i/>
          <w:sz w:val="24"/>
          <w:szCs w:val="24"/>
          <w:lang w:eastAsia="ar-SA"/>
        </w:rPr>
        <w:t>В случае возникновения утечки испытания следует повторить на образце, специально подготовленном изготовителем так, чтобы избежать утечек на сальниках.</w:t>
      </w:r>
    </w:p>
    <w:p w14:paraId="20E00A50" w14:textId="79D018C1" w:rsidR="004739A0" w:rsidRPr="00E47D74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</w:t>
      </w:r>
      <w:r w:rsidRPr="00E47D7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полугерметичных мотор-компрессоров</w:t>
      </w: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, в которых применяют обходной клапан, передающий давление со стороны нагнетания на сторону всасывания при предустановленном перепаде давления, </w:t>
      </w:r>
      <w:r w:rsidRPr="00E47D7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кожух</w:t>
      </w: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должен выдерживать необходимое испытательное давление, даже при возникновении протечки на сальниках.</w:t>
      </w:r>
    </w:p>
    <w:p w14:paraId="223BDBA5" w14:textId="77777777" w:rsidR="00E47D74" w:rsidRPr="00E47D74" w:rsidRDefault="00E47D74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DF86904" w14:textId="53ADFD34" w:rsidR="004739A0" w:rsidRPr="00E47D74" w:rsidRDefault="00E47D74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E47D74">
        <w:rPr>
          <w:rFonts w:ascii="Arial" w:eastAsia="Times New Roman" w:hAnsi="Arial" w:cs="Arial"/>
          <w:spacing w:val="40"/>
          <w:lang w:eastAsia="ar-SA"/>
        </w:rPr>
        <w:t>Примечание</w:t>
      </w:r>
      <w:r w:rsidR="004739A0" w:rsidRPr="00E47D74">
        <w:rPr>
          <w:rFonts w:ascii="Arial" w:eastAsia="Times New Roman" w:hAnsi="Arial" w:cs="Arial"/>
          <w:lang w:eastAsia="ar-SA"/>
        </w:rPr>
        <w:t xml:space="preserve"> 104 – Все значения давления – манометрические.</w:t>
      </w:r>
    </w:p>
    <w:p w14:paraId="6D661597" w14:textId="77777777" w:rsidR="00E47D74" w:rsidRPr="00E47D74" w:rsidRDefault="00E47D74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4DE1A302" w14:textId="77777777" w:rsidR="004739A0" w:rsidRPr="00E47D74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47D74">
        <w:rPr>
          <w:rFonts w:ascii="Arial" w:eastAsia="Times New Roman" w:hAnsi="Arial" w:cs="Arial"/>
          <w:sz w:val="24"/>
          <w:szCs w:val="24"/>
          <w:lang w:eastAsia="ar-SA"/>
        </w:rPr>
        <w:t xml:space="preserve">22.9 </w:t>
      </w: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39AEA520" w14:textId="2F1592B9" w:rsidR="004739A0" w:rsidRPr="00E47D74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E47D74">
        <w:rPr>
          <w:rFonts w:ascii="Arial" w:eastAsia="Times New Roman" w:hAnsi="Arial" w:cs="Arial"/>
          <w:sz w:val="24"/>
          <w:szCs w:val="24"/>
          <w:lang w:eastAsia="ar-SA"/>
        </w:rPr>
        <w:t xml:space="preserve">Материалы изоляции внутри </w:t>
      </w:r>
      <w:r w:rsidRPr="00E47D74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E47D74">
        <w:rPr>
          <w:rFonts w:ascii="Arial" w:eastAsia="Times New Roman" w:hAnsi="Arial" w:cs="Arial"/>
          <w:sz w:val="24"/>
          <w:szCs w:val="24"/>
          <w:lang w:eastAsia="ar-SA"/>
        </w:rPr>
        <w:t xml:space="preserve"> мотор-компрессора должны быть совместимыми с используемым хладагентом и маслом.</w:t>
      </w:r>
    </w:p>
    <w:p w14:paraId="362BED66" w14:textId="009B0773" w:rsidR="004739A0" w:rsidRPr="00421A5E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Для типов хладагента и масла, для использования с которыми предназначен </w:t>
      </w:r>
      <w:r w:rsidRPr="00E47D74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="00E47D74"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соответствие изоляции обмоточных проводов проверяют испытания</w:t>
      </w:r>
      <w:r w:rsidR="00E47D74"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ми по приложению ВВ, </w:t>
      </w:r>
      <w:r w:rsidRPr="00E47D74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а для мотор-компрессоров, не использующих масло, соответствие проверяют испытанием на стойкость к воздействию хладагента по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разделу 16</w:t>
      </w:r>
      <w:r w:rsidR="00E47D74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IEC 60851-4.</w:t>
      </w:r>
    </w:p>
    <w:p w14:paraId="22A8CFF3" w14:textId="432929B7" w:rsidR="009F4388" w:rsidRPr="00421A5E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Если изоляция провода обмотки была испытана для использования с отдельными компонентами в смеси хладагентов, она также должна быть испытана для использования со смесью. Если тестируемая смесь содержит протестированные отдельные компоненты, то другие смеси, содержащие те же компоненты, но в разных количествах, не нуждаются в повторном тестировании.</w:t>
      </w:r>
    </w:p>
    <w:p w14:paraId="413E6895" w14:textId="087CA6E8" w:rsidR="009F4388" w:rsidRPr="00421A5E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Для масел с одинаковыми химическими компонентами, если для испытаний используется масло с наименьшей вязкостью, то испытания не нужно повторять с маслами с более высокой вязкостью.</w:t>
      </w:r>
    </w:p>
    <w:p w14:paraId="33342005" w14:textId="7E3DC483" w:rsidR="004739A0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Для испытаний по разделу 16</w:t>
      </w:r>
      <w:r w:rsidR="009F4388"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IEC 60851-4 процентное содержание</w:t>
      </w: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экстрагируемого вещества не должно превышать 0,5 %. Напряжение пробоя должно быть не менее 75 % от минимального указанного значения.</w:t>
      </w:r>
    </w:p>
    <w:p w14:paraId="39348F7D" w14:textId="0F2B6FEC" w:rsidR="004739A0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 xml:space="preserve">Для типов хладагента и масла, для использования с которыми предназначен </w:t>
      </w:r>
      <w:r w:rsidRPr="009F4388">
        <w:rPr>
          <w:rFonts w:ascii="Arial" w:eastAsia="Times New Roman" w:hAnsi="Arial" w:cs="Arial"/>
          <w:b/>
          <w:i/>
          <w:sz w:val="24"/>
          <w:szCs w:val="24"/>
          <w:lang w:eastAsia="ar-SA"/>
        </w:rPr>
        <w:t>мотор-компрессор</w:t>
      </w:r>
      <w:r w:rsidR="009F4388"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>,</w:t>
      </w: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соответствие крепления проводов и изоляционных материалов, за исключением изоляции обмоток проводов соответствие проверяют испытаниями по приложению СС.</w:t>
      </w:r>
    </w:p>
    <w:p w14:paraId="4AB20348" w14:textId="218B2DB8" w:rsidR="009F4388" w:rsidRP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>Для каждого из вышеуказанных испытаний должны использоваться отдельные образцы испытуемого компонента.</w:t>
      </w:r>
    </w:p>
    <w:p w14:paraId="7365A2B0" w14:textId="77777777" w:rsidR="009F4388" w:rsidRP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071827C" w14:textId="77777777" w:rsidR="004739A0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sz w:val="24"/>
          <w:szCs w:val="24"/>
          <w:lang w:eastAsia="ar-SA"/>
        </w:rPr>
        <w:t>22.14 Не применяют.</w:t>
      </w:r>
    </w:p>
    <w:p w14:paraId="7DEB2D86" w14:textId="77777777" w:rsid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0DA791E3" w14:textId="77777777" w:rsidR="004739A0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22.21 </w:t>
      </w: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709465D6" w14:textId="423E7407" w:rsidR="004739A0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Требование применяют только к внешним частям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70F5FE3E" w14:textId="77777777" w:rsid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4915E724" w14:textId="1A08D4A0" w:rsidR="004739A0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22.101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Мотор-компрессоры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, используемые в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транскритической системе охлаждения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, оснащенные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устройством сброса давления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 со стороны нагнетания или выпускной трубкой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, не должно иметь других устройств отключения или компонентов системы, которые создают сброс давления, за исключением трубопровода между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мотор-компрессором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 xml:space="preserve"> и </w:t>
      </w:r>
      <w:r w:rsidRPr="009F4388">
        <w:rPr>
          <w:rFonts w:ascii="Arial" w:eastAsia="Times New Roman" w:hAnsi="Arial" w:cs="Arial"/>
          <w:b/>
          <w:sz w:val="24"/>
          <w:szCs w:val="24"/>
          <w:lang w:eastAsia="ar-SA"/>
        </w:rPr>
        <w:t>устройством сброса давления</w:t>
      </w:r>
      <w:r w:rsidRPr="009F4388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2827783A" w14:textId="77777777" w:rsidR="009F4388" w:rsidRP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0EE41579" w14:textId="361212CB" w:rsidR="004739A0" w:rsidRP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  <w:r w:rsidRPr="009F4388">
        <w:rPr>
          <w:rFonts w:ascii="Arial" w:eastAsia="Times New Roman" w:hAnsi="Arial" w:cs="Arial"/>
          <w:spacing w:val="40"/>
          <w:lang w:eastAsia="ar-SA"/>
        </w:rPr>
        <w:t>Примечание</w:t>
      </w:r>
      <w:r w:rsidRPr="009F4388">
        <w:rPr>
          <w:rFonts w:ascii="Arial" w:eastAsia="Times New Roman" w:hAnsi="Arial" w:cs="Arial"/>
          <w:lang w:eastAsia="ar-SA"/>
        </w:rPr>
        <w:t xml:space="preserve"> </w:t>
      </w:r>
      <w:r w:rsidR="004739A0" w:rsidRPr="009F4388">
        <w:rPr>
          <w:rFonts w:ascii="Arial" w:eastAsia="Times New Roman" w:hAnsi="Arial" w:cs="Arial"/>
          <w:lang w:eastAsia="ar-SA"/>
        </w:rPr>
        <w:t>– Необходимое устройство сброса давления может быть установлено изготовителем мотор-компрессора или изготовителем оборудования.</w:t>
      </w:r>
    </w:p>
    <w:p w14:paraId="0D3C0B89" w14:textId="77777777" w:rsidR="009F4388" w:rsidRPr="009F4388" w:rsidRDefault="009F4388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lang w:eastAsia="ar-SA"/>
        </w:rPr>
      </w:pPr>
    </w:p>
    <w:p w14:paraId="7C44E143" w14:textId="5F188C9C" w:rsidR="006575FC" w:rsidRPr="009F4388" w:rsidRDefault="004739A0" w:rsidP="004739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9F4388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осмотром.</w:t>
      </w:r>
    </w:p>
    <w:p w14:paraId="3D37F5D5" w14:textId="77777777" w:rsidR="006575FC" w:rsidRPr="002F1BB8" w:rsidRDefault="006575FC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DDF6F72" w14:textId="77777777" w:rsidR="00577BE0" w:rsidRPr="004739A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739A0">
        <w:rPr>
          <w:rFonts w:ascii="Arial" w:eastAsia="Times New Roman" w:hAnsi="Arial" w:cs="Arial"/>
          <w:b/>
          <w:sz w:val="28"/>
          <w:szCs w:val="24"/>
          <w:lang w:eastAsia="ar-SA"/>
        </w:rPr>
        <w:t xml:space="preserve">23 </w:t>
      </w: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Внутренняя</w:t>
      </w:r>
      <w:r w:rsidRPr="004739A0">
        <w:rPr>
          <w:rFonts w:ascii="Arial" w:eastAsia="Times New Roman" w:hAnsi="Arial" w:cs="Arial"/>
          <w:b/>
          <w:sz w:val="28"/>
          <w:szCs w:val="24"/>
          <w:lang w:eastAsia="ar-SA"/>
        </w:rPr>
        <w:t xml:space="preserve"> </w:t>
      </w: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проводка</w:t>
      </w:r>
    </w:p>
    <w:p w14:paraId="722F0226" w14:textId="77777777" w:rsidR="005F3472" w:rsidRPr="005F3472" w:rsidRDefault="005F3472" w:rsidP="005F347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5F3472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1282C19E" w14:textId="77777777" w:rsidR="005F3472" w:rsidRDefault="005F3472" w:rsidP="005F347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7262A5" w14:textId="6E4A73C1" w:rsidR="005F3472" w:rsidRPr="005F3472" w:rsidRDefault="005F3472" w:rsidP="005F347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5F3472">
        <w:rPr>
          <w:rFonts w:ascii="Arial" w:eastAsia="Times New Roman" w:hAnsi="Arial" w:cs="Arial"/>
          <w:sz w:val="24"/>
          <w:szCs w:val="24"/>
          <w:lang w:eastAsia="ar-SA"/>
        </w:rPr>
        <w:t>23.</w:t>
      </w:r>
      <w:r w:rsidR="00711FE9">
        <w:rPr>
          <w:rFonts w:ascii="Arial" w:eastAsia="Times New Roman" w:hAnsi="Arial" w:cs="Arial"/>
          <w:sz w:val="24"/>
          <w:szCs w:val="24"/>
          <w:lang w:eastAsia="ar-SA"/>
        </w:rPr>
        <w:t>8</w:t>
      </w:r>
      <w:r w:rsidRPr="005F3472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5F3472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3947B544" w14:textId="66F98DF5" w:rsidR="00711FE9" w:rsidRPr="00711FE9" w:rsidRDefault="00711FE9" w:rsidP="005F3472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sz w:val="24"/>
          <w:szCs w:val="24"/>
          <w:lang w:eastAsia="ar-SA"/>
        </w:rPr>
        <w:t>Требования не применяют к проводке внутри кожуха.</w:t>
      </w:r>
    </w:p>
    <w:p w14:paraId="317CC879" w14:textId="77777777" w:rsidR="001E4353" w:rsidRDefault="001E4353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24EA760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24 Компоненты</w:t>
      </w:r>
    </w:p>
    <w:p w14:paraId="14B2CBDE" w14:textId="77777777" w:rsidR="00FB1933" w:rsidRPr="00FB1933" w:rsidRDefault="00FB1933" w:rsidP="00FB193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B1933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6E836EB9" w14:textId="77777777" w:rsidR="00FB1933" w:rsidRDefault="00FB1933" w:rsidP="00FB193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EC280F9" w14:textId="4AA702D1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sz w:val="24"/>
          <w:szCs w:val="24"/>
          <w:lang w:eastAsia="ar-SA"/>
        </w:rPr>
        <w:t xml:space="preserve">24.1.4 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6DAB5C3" w14:textId="77777777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Количество циклов работы:</w:t>
      </w:r>
    </w:p>
    <w:p w14:paraId="4F7BC37E" w14:textId="3AA49364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 xml:space="preserve">- </w:t>
      </w:r>
      <w:r w:rsidRPr="00711FE9">
        <w:rPr>
          <w:rFonts w:ascii="Arial" w:eastAsia="Times New Roman" w:hAnsi="Arial" w:cs="Arial"/>
          <w:b/>
          <w:i/>
          <w:sz w:val="24"/>
          <w:szCs w:val="24"/>
          <w:lang w:eastAsia="ar-SA"/>
        </w:rPr>
        <w:t>пусковых реле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– 100000;</w:t>
      </w:r>
    </w:p>
    <w:p w14:paraId="72BDDE1B" w14:textId="03F7D084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Pr="00711FE9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устройств тепловой защиты двигателя с самовозвратом 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для</w:t>
      </w:r>
      <w:r w:rsidRPr="00711FE9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 мотор-компрессоров</w:t>
      </w:r>
      <w:r w:rsidRPr="00711FE9">
        <w:rPr>
          <w:rStyle w:val="aff7"/>
          <w:rFonts w:ascii="Arial" w:eastAsia="Times New Roman" w:hAnsi="Arial" w:cs="Arial"/>
          <w:i/>
          <w:sz w:val="24"/>
          <w:szCs w:val="24"/>
          <w:lang w:eastAsia="ar-SA"/>
        </w:rPr>
        <w:footnoteReference w:customMarkFollows="1" w:id="2"/>
        <w:t>1)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 – 2000;</w:t>
      </w:r>
    </w:p>
    <w:p w14:paraId="5BA16A0C" w14:textId="678140C9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</w:t>
      </w:r>
      <w:r w:rsidRPr="00711FE9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устройств тепловой защиты двигателя без самовозврата 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для</w:t>
      </w:r>
      <w:r w:rsidRPr="00711FE9">
        <w:rPr>
          <w:rFonts w:ascii="Arial" w:eastAsia="Times New Roman" w:hAnsi="Arial" w:cs="Arial"/>
          <w:b/>
          <w:i/>
          <w:sz w:val="24"/>
          <w:szCs w:val="24"/>
          <w:lang w:eastAsia="ar-SA"/>
        </w:rPr>
        <w:t xml:space="preserve"> мотор-компрессоров</w:t>
      </w: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– 50.</w:t>
      </w:r>
    </w:p>
    <w:p w14:paraId="0AD98716" w14:textId="77777777" w:rsid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03EE20BB" w14:textId="3B118F8F" w:rsidR="00711FE9" w:rsidRPr="003768FF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768FF">
        <w:rPr>
          <w:rFonts w:ascii="Arial" w:eastAsia="Times New Roman" w:hAnsi="Arial" w:cs="Arial"/>
          <w:sz w:val="24"/>
          <w:szCs w:val="24"/>
          <w:lang w:eastAsia="ar-SA"/>
        </w:rPr>
        <w:t xml:space="preserve">24.101 В </w:t>
      </w:r>
      <w:r w:rsidRPr="003768FF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мотор-компрессорах</w:t>
      </w:r>
      <w:r w:rsidRPr="003768FF">
        <w:rPr>
          <w:rFonts w:ascii="Arial" w:eastAsia="Times New Roman" w:hAnsi="Arial" w:cs="Arial"/>
          <w:sz w:val="24"/>
          <w:szCs w:val="24"/>
          <w:lang w:eastAsia="ar-SA"/>
        </w:rPr>
        <w:t xml:space="preserve">, использующих воспламеняющиеся хладагенты, компоненты, которые могут создавать дугу или искры при </w:t>
      </w:r>
      <w:r w:rsidRPr="003768FF">
        <w:rPr>
          <w:rFonts w:ascii="Arial" w:eastAsia="Times New Roman" w:hAnsi="Arial" w:cs="Arial"/>
          <w:b/>
          <w:sz w:val="24"/>
          <w:szCs w:val="24"/>
          <w:lang w:eastAsia="ar-SA"/>
        </w:rPr>
        <w:t>нормальной эксплуатации</w:t>
      </w:r>
      <w:r w:rsidRPr="003768FF">
        <w:rPr>
          <w:rFonts w:ascii="Arial" w:eastAsia="Times New Roman" w:hAnsi="Arial" w:cs="Arial"/>
          <w:sz w:val="24"/>
          <w:szCs w:val="24"/>
          <w:lang w:eastAsia="ar-SA"/>
        </w:rPr>
        <w:t xml:space="preserve"> в конечном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оборудовании, должны соответствовать требованиям IEC 60079-15</w:t>
      </w:r>
      <w:r w:rsidR="003768FF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или требованиям к уровню защиты «dc» стандарта IEC 60079-1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с изменениями по приложению DD, для группы газов </w:t>
      </w:r>
      <w:r w:rsidR="003768FF" w:rsidRPr="00421A5E">
        <w:rPr>
          <w:rFonts w:ascii="Arial" w:eastAsia="Times New Roman" w:hAnsi="Arial" w:cs="Arial"/>
          <w:sz w:val="24"/>
          <w:szCs w:val="24"/>
          <w:lang w:val="en-US" w:eastAsia="ar-SA"/>
        </w:rPr>
        <w:t>II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А или используемого хладагента. Это требование не применяют к компонентам внутри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EC7D682" w14:textId="6BCB149C" w:rsidR="00711FE9" w:rsidRPr="00711FE9" w:rsidRDefault="00711FE9" w:rsidP="00711FE9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711FE9">
        <w:rPr>
          <w:rFonts w:ascii="Arial" w:eastAsia="Times New Roman" w:hAnsi="Arial" w:cs="Arial"/>
          <w:i/>
          <w:sz w:val="24"/>
          <w:szCs w:val="24"/>
          <w:lang w:eastAsia="ar-SA"/>
        </w:rPr>
        <w:t>Соответствие проверяют осмотром и испытаниями по IEC 50079-15 и IEC 50079-1.</w:t>
      </w:r>
    </w:p>
    <w:p w14:paraId="237CFF49" w14:textId="77777777" w:rsidR="00711FE9" w:rsidRDefault="00711FE9" w:rsidP="00FB193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27A5F96" w14:textId="77777777" w:rsidR="00577BE0" w:rsidRPr="00044848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044848">
        <w:rPr>
          <w:rFonts w:ascii="Arial" w:eastAsia="Times New Roman" w:hAnsi="Arial" w:cs="Arial"/>
          <w:b/>
          <w:sz w:val="28"/>
          <w:szCs w:val="24"/>
          <w:lang w:eastAsia="ar-SA"/>
        </w:rPr>
        <w:t>25 Присоединение к источнику питания и внешние гибкие шнуры</w:t>
      </w:r>
    </w:p>
    <w:p w14:paraId="7C42F9C1" w14:textId="3425B789" w:rsidR="003768FF" w:rsidRPr="00256F54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следующего, если это требуется по классификации, установленной в 6.102.</w:t>
      </w:r>
    </w:p>
    <w:p w14:paraId="6CDFF4F9" w14:textId="77777777" w:rsidR="003768FF" w:rsidRPr="00256F54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07450FC" w14:textId="3CD544AE" w:rsidR="003768FF" w:rsidRPr="00256F54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 xml:space="preserve">25.1 </w:t>
      </w:r>
      <w:r w:rsidRPr="00256F54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1589762E" w14:textId="337A10B6" w:rsidR="003768FF" w:rsidRPr="00256F54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>- комплектом зажимов для подключения шнура питания.</w:t>
      </w:r>
    </w:p>
    <w:p w14:paraId="66C5F302" w14:textId="77777777" w:rsidR="003768FF" w:rsidRPr="00256F54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EAA2E5B" w14:textId="558787DE" w:rsidR="002848A6" w:rsidRDefault="003768FF" w:rsidP="003768F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>25.7 Не применяют.</w:t>
      </w:r>
    </w:p>
    <w:p w14:paraId="4290397E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1FA7D80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26 Зажимы для внешних проводов</w:t>
      </w:r>
    </w:p>
    <w:p w14:paraId="5DD684BF" w14:textId="33B42F67" w:rsidR="00CE5DA5" w:rsidRDefault="00256F54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если это требуется по классификации, установленной в 6.102.</w:t>
      </w:r>
    </w:p>
    <w:p w14:paraId="659153A9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3436B2A" w14:textId="77777777" w:rsidR="00577BE0" w:rsidRPr="00CC3290" w:rsidRDefault="00577BE0" w:rsidP="00256F54">
      <w:pPr>
        <w:keepNext/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CC3290">
        <w:rPr>
          <w:rFonts w:ascii="Arial" w:eastAsia="Times New Roman" w:hAnsi="Arial" w:cs="Arial"/>
          <w:b/>
          <w:sz w:val="28"/>
          <w:szCs w:val="24"/>
          <w:lang w:eastAsia="ar-SA"/>
        </w:rPr>
        <w:t>27 Заземление</w:t>
      </w:r>
    </w:p>
    <w:p w14:paraId="79D04895" w14:textId="77777777" w:rsidR="0084647F" w:rsidRPr="0084647F" w:rsidRDefault="0084647F" w:rsidP="0084647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84647F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25AF5C4C" w14:textId="77777777" w:rsidR="0084647F" w:rsidRDefault="0084647F" w:rsidP="0084647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67D651A" w14:textId="38684E12" w:rsidR="0084647F" w:rsidRPr="0084647F" w:rsidRDefault="0084647F" w:rsidP="0084647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84647F">
        <w:rPr>
          <w:rFonts w:ascii="Arial" w:eastAsia="Times New Roman" w:hAnsi="Arial" w:cs="Arial"/>
          <w:sz w:val="24"/>
          <w:szCs w:val="24"/>
          <w:lang w:eastAsia="ar-SA"/>
        </w:rPr>
        <w:lastRenderedPageBreak/>
        <w:t>27.1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84647F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03A7D998" w14:textId="3783D739" w:rsidR="00577BE0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256F54">
        <w:rPr>
          <w:rFonts w:ascii="Arial" w:eastAsia="Times New Roman" w:hAnsi="Arial" w:cs="Arial"/>
          <w:sz w:val="24"/>
          <w:szCs w:val="24"/>
          <w:lang w:eastAsia="ar-SA"/>
        </w:rPr>
        <w:t xml:space="preserve">Зажим заземления требуется, если </w:t>
      </w:r>
      <w:r w:rsidRPr="00256F5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</w:t>
      </w:r>
      <w:r w:rsidRPr="00256F54">
        <w:rPr>
          <w:rFonts w:ascii="Arial" w:eastAsia="Times New Roman" w:hAnsi="Arial" w:cs="Arial"/>
          <w:sz w:val="24"/>
          <w:szCs w:val="24"/>
          <w:lang w:eastAsia="ar-SA"/>
        </w:rPr>
        <w:t xml:space="preserve"> классифицирован в соответствии с 6.102,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256F54">
        <w:rPr>
          <w:rFonts w:ascii="Arial" w:eastAsia="Times New Roman" w:hAnsi="Arial" w:cs="Arial"/>
          <w:sz w:val="24"/>
          <w:szCs w:val="24"/>
          <w:lang w:eastAsia="ar-SA"/>
        </w:rPr>
        <w:t xml:space="preserve">как предназначенный для непосредственного присоединения </w:t>
      </w:r>
      <w:r w:rsidRPr="00256F54">
        <w:rPr>
          <w:rFonts w:ascii="Arial" w:eastAsia="Times New Roman" w:hAnsi="Arial" w:cs="Arial"/>
          <w:b/>
          <w:sz w:val="24"/>
          <w:szCs w:val="24"/>
          <w:lang w:eastAsia="ar-SA"/>
        </w:rPr>
        <w:t>шнура литания</w:t>
      </w:r>
      <w:r w:rsidRPr="00256F54">
        <w:rPr>
          <w:rFonts w:ascii="Arial" w:eastAsia="Times New Roman" w:hAnsi="Arial" w:cs="Arial"/>
          <w:sz w:val="24"/>
          <w:szCs w:val="24"/>
          <w:lang w:eastAsia="ar-SA"/>
        </w:rPr>
        <w:t xml:space="preserve"> прибора к зажимам </w:t>
      </w:r>
      <w:r w:rsidRPr="00256F54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мотор-компрессора</w:t>
      </w:r>
      <w:r w:rsidRPr="00256F54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249D3561" w14:textId="77777777" w:rsidR="00256F54" w:rsidRDefault="00256F54" w:rsidP="0084647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9536007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28 Винты и соединения</w:t>
      </w:r>
    </w:p>
    <w:p w14:paraId="2C150B29" w14:textId="77777777" w:rsidR="0084647F" w:rsidRDefault="0084647F" w:rsidP="0084647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E5DA5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применяют.</w:t>
      </w:r>
    </w:p>
    <w:p w14:paraId="2445FD59" w14:textId="77777777" w:rsidR="0084647F" w:rsidRDefault="0084647F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7AF884C" w14:textId="77777777" w:rsidR="00577BE0" w:rsidRPr="00577BE0" w:rsidRDefault="00577BE0" w:rsidP="0084647F">
      <w:pPr>
        <w:keepNext/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29 Воздушные зазоры, пути утечки и непрерывная изоляция</w:t>
      </w:r>
    </w:p>
    <w:p w14:paraId="59CBB60F" w14:textId="77777777" w:rsidR="00AD38A0" w:rsidRPr="00AD38A0" w:rsidRDefault="00AD38A0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AD38A0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применяют, за исключением следующего.</w:t>
      </w:r>
    </w:p>
    <w:p w14:paraId="478E4ACD" w14:textId="77777777" w:rsidR="00AD38A0" w:rsidRDefault="00AD38A0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7143DE1" w14:textId="71E187D7" w:rsidR="00AD38A0" w:rsidRPr="00AD38A0" w:rsidRDefault="00AD38A0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AD38A0">
        <w:rPr>
          <w:rFonts w:ascii="Arial" w:eastAsia="Times New Roman" w:hAnsi="Arial" w:cs="Arial"/>
          <w:sz w:val="24"/>
          <w:szCs w:val="24"/>
          <w:lang w:eastAsia="ar-SA"/>
        </w:rPr>
        <w:t>29.</w:t>
      </w:r>
      <w:r w:rsidR="00256F54">
        <w:rPr>
          <w:rFonts w:ascii="Arial" w:eastAsia="Times New Roman" w:hAnsi="Arial" w:cs="Arial"/>
          <w:sz w:val="24"/>
          <w:szCs w:val="24"/>
          <w:lang w:eastAsia="ar-SA"/>
        </w:rPr>
        <w:t>1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AD38A0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FFFE6E6" w14:textId="217B6968" w:rsidR="00256F54" w:rsidRPr="00421A5E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Значения </w:t>
      </w:r>
      <w:r w:rsidRPr="00D943C1">
        <w:rPr>
          <w:rFonts w:ascii="Arial" w:eastAsia="Times New Roman" w:hAnsi="Arial" w:cs="Arial"/>
          <w:b/>
          <w:sz w:val="24"/>
          <w:szCs w:val="24"/>
          <w:lang w:eastAsia="ar-SA"/>
        </w:rPr>
        <w:t>воздушных зазоров</w:t>
      </w:r>
      <w:r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 менее установленных в таблице 16 не допустимы для </w:t>
      </w:r>
      <w:r w:rsidRPr="00D943C1">
        <w:rPr>
          <w:rFonts w:ascii="Arial" w:eastAsia="Times New Roman" w:hAnsi="Arial" w:cs="Arial"/>
          <w:b/>
          <w:sz w:val="24"/>
          <w:szCs w:val="24"/>
          <w:lang w:eastAsia="ar-SA"/>
        </w:rPr>
        <w:t>основной</w:t>
      </w:r>
      <w:r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 и</w:t>
      </w:r>
      <w:r w:rsidR="00D943C1"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D943C1">
        <w:rPr>
          <w:rFonts w:ascii="Arial" w:eastAsia="Times New Roman" w:hAnsi="Arial" w:cs="Arial"/>
          <w:b/>
          <w:sz w:val="24"/>
          <w:szCs w:val="24"/>
          <w:lang w:eastAsia="ar-SA"/>
        </w:rPr>
        <w:t>функциональной изоляции</w:t>
      </w:r>
      <w:r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 внутри </w:t>
      </w:r>
      <w:r w:rsidRPr="00D943C1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D943C1">
        <w:rPr>
          <w:rFonts w:ascii="Arial" w:eastAsia="Times New Roman" w:hAnsi="Arial" w:cs="Arial"/>
          <w:sz w:val="24"/>
          <w:szCs w:val="24"/>
          <w:lang w:eastAsia="ar-SA"/>
        </w:rPr>
        <w:t xml:space="preserve">, кроме значений,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указанных в 29.1.1 и 29.1.4.</w:t>
      </w:r>
    </w:p>
    <w:p w14:paraId="16876F75" w14:textId="4AD9379D" w:rsidR="00D943C1" w:rsidRPr="00421A5E" w:rsidRDefault="00D943C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При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номинальном напряжении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&gt; 300 В и ≤ 346 В номинальное импульсное напряжение </w:t>
      </w:r>
      <w:r w:rsidR="00086801" w:rsidRPr="00421A5E">
        <w:rPr>
          <w:rFonts w:ascii="Arial" w:eastAsia="Times New Roman" w:hAnsi="Arial" w:cs="Arial"/>
          <w:sz w:val="24"/>
          <w:szCs w:val="24"/>
          <w:lang w:eastAsia="ar-SA"/>
        </w:rPr>
        <w:t>составляет:</w:t>
      </w:r>
    </w:p>
    <w:p w14:paraId="64CBA994" w14:textId="40E2E12F" w:rsidR="00D943C1" w:rsidRPr="00421A5E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sz w:val="24"/>
          <w:szCs w:val="24"/>
          <w:lang w:val="en-US" w:eastAsia="ar-SA"/>
        </w:rPr>
        <w:t>I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– 2500 В;</w:t>
      </w:r>
    </w:p>
    <w:p w14:paraId="743576F1" w14:textId="56E647B1" w:rsidR="00D943C1" w:rsidRPr="00421A5E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sz w:val="24"/>
          <w:szCs w:val="24"/>
          <w:lang w:val="en-US" w:eastAsia="ar-SA"/>
        </w:rPr>
        <w:t>II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– 4000 В;</w:t>
      </w:r>
    </w:p>
    <w:p w14:paraId="4220F622" w14:textId="7E91B2CF" w:rsidR="00D943C1" w:rsidRPr="00421A5E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sz w:val="24"/>
          <w:szCs w:val="24"/>
          <w:lang w:val="en-US" w:eastAsia="ar-SA"/>
        </w:rPr>
        <w:t>III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– 6000 В.</w:t>
      </w:r>
    </w:p>
    <w:p w14:paraId="335CB91E" w14:textId="0575CFFF" w:rsidR="00086801" w:rsidRPr="00421A5E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Для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мотор-компрессоров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, предназначенных для использования на высотах, превышающих 2000 м, соответствующие поправочные коэффициенты по высоте, приведенные в таблице A.2 IEC 60664-1:2007, не распространяются на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зазоры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внутри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2E025FE" w14:textId="77777777" w:rsidR="00086801" w:rsidRPr="00421A5E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749D86D" w14:textId="7AD2AF63" w:rsidR="00256F54" w:rsidRPr="00421A5E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29.1.1</w:t>
      </w:r>
      <w:r w:rsidR="00D943C1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4E890C58" w14:textId="62823B48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Воздушные зазоры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внутри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компрессора должны быть не менее 1,0 мм для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номинального импульсного напряжения 1500 В.</w:t>
      </w:r>
    </w:p>
    <w:p w14:paraId="13B92EA6" w14:textId="77777777" w:rsidR="00086801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highlight w:val="cyan"/>
          <w:lang w:eastAsia="ar-SA"/>
        </w:rPr>
      </w:pPr>
    </w:p>
    <w:p w14:paraId="7AAB5DB6" w14:textId="6B27AA0C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sz w:val="24"/>
          <w:szCs w:val="24"/>
          <w:lang w:eastAsia="ar-SA"/>
        </w:rPr>
        <w:t>29.1.4</w:t>
      </w:r>
      <w:r w:rsidR="00D943C1"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86801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74254A59" w14:textId="62F8B02A" w:rsidR="00256F54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Воздушные зазоры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внутри </w:t>
      </w: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уменьшают на 0,5 мм для номинальных импульсных напряжений 2500 В или более. Между проводами обмотки и выводами обмотки для двигателей или </w:t>
      </w: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устройств</w:t>
      </w:r>
      <w:r w:rsidR="00D943C1"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тепловой защиты двигателя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минимальный </w:t>
      </w: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воздушный зазор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не устанавливают.</w:t>
      </w:r>
    </w:p>
    <w:p w14:paraId="423F54F2" w14:textId="77777777" w:rsidR="00086801" w:rsidRPr="00086801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49CEE83" w14:textId="66AB7ECB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sz w:val="24"/>
          <w:szCs w:val="24"/>
          <w:lang w:eastAsia="ar-SA"/>
        </w:rPr>
        <w:t>29.2</w:t>
      </w:r>
      <w:r w:rsidR="00D943C1"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86801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5376DED9" w14:textId="77777777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Степень загрязнения 1 применяют внутри </w:t>
      </w:r>
      <w:r w:rsidRPr="00086801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086801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12AA9C10" w14:textId="77777777" w:rsidR="00086801" w:rsidRPr="00086801" w:rsidRDefault="00086801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2500918" w14:textId="3595A41D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sz w:val="24"/>
          <w:szCs w:val="24"/>
          <w:lang w:eastAsia="ar-SA"/>
        </w:rPr>
        <w:t>29.2.1</w:t>
      </w:r>
      <w:r w:rsidR="00D943C1" w:rsidRPr="00086801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086801">
        <w:rPr>
          <w:rFonts w:ascii="Arial" w:eastAsia="Times New Roman" w:hAnsi="Arial" w:cs="Arial"/>
          <w:i/>
          <w:sz w:val="24"/>
          <w:szCs w:val="24"/>
          <w:lang w:eastAsia="ar-SA"/>
        </w:rPr>
        <w:t>Изменение</w:t>
      </w:r>
    </w:p>
    <w:p w14:paraId="2379A487" w14:textId="77777777" w:rsidR="00256F54" w:rsidRPr="00086801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086801">
        <w:rPr>
          <w:rFonts w:ascii="Arial" w:eastAsia="Times New Roman" w:hAnsi="Arial" w:cs="Arial"/>
          <w:sz w:val="24"/>
          <w:szCs w:val="24"/>
          <w:lang w:eastAsia="ar-SA"/>
        </w:rPr>
        <w:t>Примечание 2 к таблице 17 дополнить следующим.</w:t>
      </w:r>
    </w:p>
    <w:p w14:paraId="61BE2EEC" w14:textId="126FE4D1" w:rsidR="00256F54" w:rsidRPr="00FD2B8F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D2B8F">
        <w:rPr>
          <w:rFonts w:ascii="Arial" w:eastAsia="Times New Roman" w:hAnsi="Arial" w:cs="Arial"/>
          <w:szCs w:val="24"/>
          <w:lang w:eastAsia="ar-SA"/>
        </w:rPr>
        <w:t>Требование не применяют к зажимам со стеклянной изоляцией, где защита от коррозии обеспечивается</w:t>
      </w:r>
      <w:r w:rsidR="00D943C1" w:rsidRPr="00FD2B8F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FD2B8F">
        <w:rPr>
          <w:rFonts w:ascii="Arial" w:eastAsia="Times New Roman" w:hAnsi="Arial" w:cs="Arial"/>
          <w:szCs w:val="24"/>
          <w:lang w:eastAsia="ar-SA"/>
        </w:rPr>
        <w:t>стеклом.</w:t>
      </w:r>
    </w:p>
    <w:p w14:paraId="525E90F0" w14:textId="77777777" w:rsidR="00FD2B8F" w:rsidRPr="00FD2B8F" w:rsidRDefault="00FD2B8F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81AF5E4" w14:textId="5B324639" w:rsidR="00256F54" w:rsidRPr="00FD2B8F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D2B8F">
        <w:rPr>
          <w:rFonts w:ascii="Arial" w:eastAsia="Times New Roman" w:hAnsi="Arial" w:cs="Arial"/>
          <w:sz w:val="24"/>
          <w:szCs w:val="24"/>
          <w:lang w:eastAsia="ar-SA"/>
        </w:rPr>
        <w:t>29.2.4</w:t>
      </w:r>
      <w:r w:rsidR="00D943C1" w:rsidRPr="00FD2B8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FD2B8F">
        <w:rPr>
          <w:rFonts w:ascii="Arial" w:eastAsia="Times New Roman" w:hAnsi="Arial" w:cs="Arial"/>
          <w:i/>
          <w:sz w:val="24"/>
          <w:szCs w:val="24"/>
          <w:lang w:eastAsia="ar-SA"/>
        </w:rPr>
        <w:t>Изменение</w:t>
      </w:r>
    </w:p>
    <w:p w14:paraId="1D5803B9" w14:textId="77777777" w:rsidR="00256F54" w:rsidRPr="00FD2B8F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D2B8F">
        <w:rPr>
          <w:rFonts w:ascii="Arial" w:eastAsia="Times New Roman" w:hAnsi="Arial" w:cs="Arial"/>
          <w:sz w:val="24"/>
          <w:szCs w:val="24"/>
          <w:lang w:eastAsia="ar-SA"/>
        </w:rPr>
        <w:t>Примечание 2 к таблице 18 дополнить следующим.</w:t>
      </w:r>
    </w:p>
    <w:p w14:paraId="55A2334A" w14:textId="6602DCB5" w:rsidR="00256F54" w:rsidRPr="00FD2B8F" w:rsidRDefault="00256F54" w:rsidP="00256F54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FD2B8F">
        <w:rPr>
          <w:rFonts w:ascii="Arial" w:eastAsia="Times New Roman" w:hAnsi="Arial" w:cs="Arial"/>
          <w:szCs w:val="24"/>
          <w:lang w:eastAsia="ar-SA"/>
        </w:rPr>
        <w:t>Требование не применяют к зажимам со стеклянной изоляцией, где защита от коррозии обеспечивается стеклом.</w:t>
      </w:r>
    </w:p>
    <w:p w14:paraId="4A967A92" w14:textId="77777777" w:rsidR="00256F54" w:rsidRDefault="00256F54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C659F67" w14:textId="7C876AD2" w:rsidR="00FD2B8F" w:rsidRPr="00421A5E" w:rsidRDefault="00FD2B8F" w:rsidP="00FD2B8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29.3.4 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Дополнение</w:t>
      </w:r>
    </w:p>
    <w:p w14:paraId="38C69C11" w14:textId="2FFD1003" w:rsidR="00FD2B8F" w:rsidRPr="00421A5E" w:rsidRDefault="00FD2B8F" w:rsidP="00FD2B8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При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номинальном напряжении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&gt; 300 В и ≤ 346 В минимальная толщина доступных частей </w:t>
      </w:r>
      <w:r w:rsidRPr="00421A5E">
        <w:rPr>
          <w:rFonts w:ascii="Arial" w:eastAsia="Times New Roman" w:hAnsi="Arial" w:cs="Arial"/>
          <w:b/>
          <w:i/>
          <w:sz w:val="24"/>
          <w:szCs w:val="24"/>
          <w:lang w:eastAsia="ar-SA"/>
        </w:rPr>
        <w:t>усиленной изоляции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>, состоящей из одного слоя, составляет:</w:t>
      </w:r>
    </w:p>
    <w:p w14:paraId="365DFCE3" w14:textId="49BFDF17" w:rsidR="00FD2B8F" w:rsidRPr="00421A5E" w:rsidRDefault="00FD2B8F" w:rsidP="00FD2B8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i/>
          <w:sz w:val="24"/>
          <w:szCs w:val="24"/>
          <w:lang w:val="en-US" w:eastAsia="ar-SA"/>
        </w:rPr>
        <w:t>I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– 0,6 мм;</w:t>
      </w:r>
    </w:p>
    <w:p w14:paraId="4EBB5998" w14:textId="677655F3" w:rsidR="00FD2B8F" w:rsidRPr="00421A5E" w:rsidRDefault="00FD2B8F" w:rsidP="00FD2B8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i/>
          <w:sz w:val="24"/>
          <w:szCs w:val="24"/>
          <w:lang w:val="en-US" w:eastAsia="ar-SA"/>
        </w:rPr>
        <w:t>II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– 1,2 мм;</w:t>
      </w:r>
    </w:p>
    <w:p w14:paraId="046900DA" w14:textId="47FF6675" w:rsidR="00FD2B8F" w:rsidRPr="00421A5E" w:rsidRDefault="00FD2B8F" w:rsidP="00FD2B8F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- для категории перенапряжения </w:t>
      </w:r>
      <w:r w:rsidRPr="00421A5E">
        <w:rPr>
          <w:rFonts w:ascii="Arial" w:eastAsia="Times New Roman" w:hAnsi="Arial" w:cs="Arial"/>
          <w:i/>
          <w:sz w:val="24"/>
          <w:szCs w:val="24"/>
          <w:lang w:val="en-US" w:eastAsia="ar-SA"/>
        </w:rPr>
        <w:t>III</w:t>
      </w:r>
      <w:r w:rsidRPr="00421A5E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– 1,5 мм.</w:t>
      </w:r>
    </w:p>
    <w:p w14:paraId="09E900F8" w14:textId="0927955C" w:rsidR="00256F54" w:rsidRPr="00421A5E" w:rsidRDefault="00FD2B8F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Для многофазных приборов в качестве </w:t>
      </w:r>
      <w:r w:rsidRPr="00421A5E">
        <w:rPr>
          <w:rFonts w:ascii="Arial" w:eastAsia="Times New Roman" w:hAnsi="Arial" w:cs="Arial"/>
          <w:b/>
          <w:sz w:val="24"/>
          <w:szCs w:val="24"/>
          <w:lang w:eastAsia="ar-SA"/>
        </w:rPr>
        <w:t>номинального напряжения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следует использовать </w:t>
      </w:r>
      <w:r w:rsidR="00933557" w:rsidRPr="00421A5E">
        <w:rPr>
          <w:rFonts w:ascii="Arial" w:eastAsia="Times New Roman" w:hAnsi="Arial" w:cs="Arial"/>
          <w:sz w:val="24"/>
          <w:szCs w:val="24"/>
          <w:lang w:eastAsia="ar-SA"/>
        </w:rPr>
        <w:t>фазное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933557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напряжение 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или</w:t>
      </w:r>
      <w:r w:rsidR="00933557" w:rsidRPr="00421A5E">
        <w:rPr>
          <w:rFonts w:ascii="Arial" w:eastAsia="Times New Roman" w:hAnsi="Arial" w:cs="Arial"/>
          <w:sz w:val="24"/>
          <w:szCs w:val="24"/>
          <w:lang w:eastAsia="ar-SA"/>
        </w:rPr>
        <w:t xml:space="preserve"> фазное напряжение относительно земли</w:t>
      </w:r>
      <w:r w:rsidRPr="00421A5E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4AD6D9F9" w14:textId="77777777" w:rsidR="00256F54" w:rsidRPr="00421A5E" w:rsidRDefault="00256F54" w:rsidP="00AD38A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87E6F7B" w14:textId="77777777" w:rsidR="00577BE0" w:rsidRPr="00421A5E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421A5E">
        <w:rPr>
          <w:rFonts w:ascii="Arial" w:eastAsia="Times New Roman" w:hAnsi="Arial" w:cs="Arial"/>
          <w:b/>
          <w:sz w:val="28"/>
          <w:szCs w:val="24"/>
          <w:lang w:eastAsia="ar-SA"/>
        </w:rPr>
        <w:t>30 Теплостойкость и огнестойкость</w:t>
      </w:r>
    </w:p>
    <w:p w14:paraId="57440819" w14:textId="19F7CA64" w:rsidR="006A0CFC" w:rsidRPr="006A0CFC" w:rsidRDefault="006A0CFC" w:rsidP="006A0CF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21A5E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 только к неметаллическим</w:t>
      </w:r>
      <w:r w:rsidRPr="006A0CFC">
        <w:rPr>
          <w:rFonts w:ascii="Arial" w:eastAsia="Times New Roman" w:hAnsi="Arial" w:cs="Arial"/>
          <w:sz w:val="24"/>
          <w:szCs w:val="24"/>
          <w:lang w:eastAsia="ar-SA"/>
        </w:rPr>
        <w:t xml:space="preserve"> и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изолирующим материалам вне </w:t>
      </w:r>
      <w:r w:rsidRPr="006A0CFC">
        <w:rPr>
          <w:rFonts w:ascii="Arial" w:eastAsia="Times New Roman" w:hAnsi="Arial" w:cs="Arial"/>
          <w:b/>
          <w:sz w:val="24"/>
          <w:szCs w:val="24"/>
          <w:lang w:eastAsia="ar-SA"/>
        </w:rPr>
        <w:t>кожуха</w:t>
      </w:r>
      <w:r w:rsidRPr="006A0CFC">
        <w:rPr>
          <w:rFonts w:ascii="Arial" w:eastAsia="Times New Roman" w:hAnsi="Arial" w:cs="Arial"/>
          <w:sz w:val="24"/>
          <w:szCs w:val="24"/>
          <w:lang w:eastAsia="ar-SA"/>
        </w:rPr>
        <w:t>, за исключением следующего.</w:t>
      </w:r>
    </w:p>
    <w:p w14:paraId="203BAB54" w14:textId="77777777" w:rsidR="006A0CFC" w:rsidRDefault="006A0CFC" w:rsidP="006A0CF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661E973" w14:textId="256A88C9" w:rsidR="00AD38A0" w:rsidRPr="00967444" w:rsidRDefault="006A0CFC" w:rsidP="006A0CF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6A0CFC">
        <w:rPr>
          <w:rFonts w:ascii="Arial" w:eastAsia="Times New Roman" w:hAnsi="Arial" w:cs="Arial"/>
          <w:sz w:val="24"/>
          <w:szCs w:val="24"/>
          <w:lang w:eastAsia="ar-SA"/>
        </w:rPr>
        <w:t>30.2.2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6A0CFC">
        <w:rPr>
          <w:rFonts w:ascii="Arial" w:eastAsia="Times New Roman" w:hAnsi="Arial" w:cs="Arial"/>
          <w:sz w:val="24"/>
          <w:szCs w:val="24"/>
          <w:lang w:eastAsia="ar-SA"/>
        </w:rPr>
        <w:t>Не применяют.</w:t>
      </w:r>
    </w:p>
    <w:p w14:paraId="75458317" w14:textId="77777777" w:rsidR="00AD38A0" w:rsidRDefault="00AD38A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8B17856" w14:textId="77777777" w:rsidR="00577BE0" w:rsidRPr="00577BE0" w:rsidRDefault="00577BE0" w:rsidP="006A0CFC">
      <w:pPr>
        <w:keepNext/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31 Стойкость к коррозии</w:t>
      </w:r>
    </w:p>
    <w:p w14:paraId="73DDD159" w14:textId="3EF29DC4" w:rsidR="00EB33FB" w:rsidRPr="00EB33FB" w:rsidRDefault="006A0CFC" w:rsidP="00EB33F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6A0CFC">
        <w:rPr>
          <w:rFonts w:ascii="Arial" w:eastAsia="Times New Roman" w:hAnsi="Arial" w:cs="Arial"/>
          <w:sz w:val="24"/>
          <w:szCs w:val="24"/>
          <w:lang w:eastAsia="ar-SA"/>
        </w:rPr>
        <w:t>Этот раздел части 1 применяют только к частям вне кожуха.</w:t>
      </w:r>
    </w:p>
    <w:p w14:paraId="0547DC42" w14:textId="77777777" w:rsidR="00EB33FB" w:rsidRPr="00EB33FB" w:rsidRDefault="00EB33FB" w:rsidP="00EB33FB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21AB4AD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8"/>
          <w:szCs w:val="24"/>
          <w:lang w:eastAsia="ar-SA"/>
        </w:rPr>
      </w:pPr>
      <w:r w:rsidRPr="00577BE0">
        <w:rPr>
          <w:rFonts w:ascii="Arial" w:eastAsia="Times New Roman" w:hAnsi="Arial" w:cs="Arial"/>
          <w:b/>
          <w:sz w:val="28"/>
          <w:szCs w:val="24"/>
          <w:lang w:eastAsia="ar-SA"/>
        </w:rPr>
        <w:t>32 Радиация, токсичность и подобные опасности</w:t>
      </w:r>
    </w:p>
    <w:p w14:paraId="057027E6" w14:textId="74113CE5" w:rsidR="00AC48C1" w:rsidRPr="00921767" w:rsidRDefault="00EB33FB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EB33FB">
        <w:rPr>
          <w:rFonts w:ascii="Arial" w:eastAsia="Times New Roman" w:hAnsi="Arial" w:cs="Arial"/>
          <w:szCs w:val="24"/>
          <w:lang w:eastAsia="ar-SA"/>
        </w:rPr>
        <w:t xml:space="preserve">Этот раздел части 1 </w:t>
      </w:r>
      <w:r w:rsidR="006A0CFC">
        <w:rPr>
          <w:rFonts w:ascii="Arial" w:eastAsia="Times New Roman" w:hAnsi="Arial" w:cs="Arial"/>
          <w:szCs w:val="24"/>
          <w:lang w:eastAsia="ar-SA"/>
        </w:rPr>
        <w:t xml:space="preserve">не </w:t>
      </w:r>
      <w:r w:rsidRPr="00EB33FB">
        <w:rPr>
          <w:rFonts w:ascii="Arial" w:eastAsia="Times New Roman" w:hAnsi="Arial" w:cs="Arial"/>
          <w:szCs w:val="24"/>
          <w:lang w:eastAsia="ar-SA"/>
        </w:rPr>
        <w:t>применяют.</w:t>
      </w:r>
    </w:p>
    <w:p w14:paraId="28212EEC" w14:textId="1987CF34" w:rsidR="00921767" w:rsidRDefault="00921767">
      <w:pPr>
        <w:rPr>
          <w:rFonts w:ascii="Arial" w:eastAsia="Times New Roman" w:hAnsi="Arial" w:cs="Arial"/>
          <w:sz w:val="24"/>
          <w:szCs w:val="24"/>
          <w:lang w:eastAsia="ar-SA"/>
        </w:rPr>
      </w:pPr>
    </w:p>
    <w:p w14:paraId="0A24C05B" w14:textId="64243AE8" w:rsidR="006A0CFC" w:rsidRDefault="006A0CFC" w:rsidP="006A0CFC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8DBCF9" wp14:editId="7D2734DF">
            <wp:extent cx="4886325" cy="2819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1AF5" w14:textId="77777777" w:rsidR="006A0CFC" w:rsidRDefault="006A0CFC">
      <w:pPr>
        <w:rPr>
          <w:rFonts w:ascii="Arial" w:eastAsia="Times New Roman" w:hAnsi="Arial" w:cs="Arial"/>
          <w:sz w:val="24"/>
          <w:szCs w:val="24"/>
          <w:lang w:eastAsia="ar-SA"/>
        </w:rPr>
      </w:pPr>
    </w:p>
    <w:p w14:paraId="748D8A90" w14:textId="0D88657F" w:rsidR="006A0CFC" w:rsidRPr="0088603E" w:rsidRDefault="006A0CFC" w:rsidP="006A0CFC">
      <w:pPr>
        <w:spacing w:line="360" w:lineRule="auto"/>
        <w:jc w:val="center"/>
        <w:rPr>
          <w:rFonts w:ascii="Arial" w:eastAsia="Times New Roman" w:hAnsi="Arial" w:cs="Arial"/>
          <w:szCs w:val="24"/>
          <w:lang w:eastAsia="ar-SA"/>
        </w:rPr>
      </w:pPr>
      <w:r w:rsidRPr="0088603E">
        <w:rPr>
          <w:rFonts w:ascii="Arial" w:eastAsia="Times New Roman" w:hAnsi="Arial" w:cs="Arial"/>
          <w:i/>
          <w:szCs w:val="24"/>
          <w:lang w:eastAsia="ar-SA"/>
        </w:rPr>
        <w:t>М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– </w:t>
      </w:r>
      <w:r w:rsidRPr="0088603E">
        <w:rPr>
          <w:rFonts w:ascii="Arial" w:eastAsia="Times New Roman" w:hAnsi="Arial" w:cs="Arial"/>
          <w:b/>
          <w:szCs w:val="24"/>
          <w:lang w:eastAsia="ar-SA"/>
        </w:rPr>
        <w:t>мотор-компрессор</w:t>
      </w:r>
      <w:r w:rsidR="00CD2C0D" w:rsidRPr="0088603E">
        <w:rPr>
          <w:rFonts w:ascii="Arial" w:eastAsia="Times New Roman" w:hAnsi="Arial" w:cs="Arial"/>
          <w:szCs w:val="24"/>
          <w:lang w:eastAsia="ar-SA"/>
        </w:rPr>
        <w:t>;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88603E">
        <w:rPr>
          <w:rFonts w:ascii="Arial" w:eastAsia="Times New Roman" w:hAnsi="Arial" w:cs="Arial"/>
          <w:i/>
          <w:szCs w:val="24"/>
          <w:lang w:eastAsia="ar-SA"/>
        </w:rPr>
        <w:t>S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="00CD2C0D" w:rsidRPr="0088603E">
        <w:rPr>
          <w:rFonts w:ascii="Arial" w:eastAsia="Times New Roman" w:hAnsi="Arial" w:cs="Arial"/>
          <w:szCs w:val="24"/>
          <w:lang w:eastAsia="ar-SA"/>
        </w:rPr>
        <w:t>–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источник питания; </w:t>
      </w:r>
      <w:r w:rsidRPr="0088603E">
        <w:rPr>
          <w:rFonts w:ascii="Arial" w:eastAsia="Times New Roman" w:hAnsi="Arial" w:cs="Arial"/>
          <w:i/>
          <w:szCs w:val="24"/>
          <w:lang w:eastAsia="ar-SA"/>
        </w:rPr>
        <w:t>Н</w:t>
      </w:r>
      <w:r w:rsidR="00CD2C0D" w:rsidRPr="0088603E">
        <w:rPr>
          <w:rFonts w:ascii="Arial" w:eastAsia="Times New Roman" w:hAnsi="Arial" w:cs="Arial"/>
          <w:i/>
          <w:szCs w:val="24"/>
          <w:lang w:eastAsia="ar-SA"/>
        </w:rPr>
        <w:t xml:space="preserve"> –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88603E">
        <w:rPr>
          <w:rFonts w:ascii="Arial" w:eastAsia="Times New Roman" w:hAnsi="Arial" w:cs="Arial"/>
          <w:b/>
          <w:szCs w:val="24"/>
          <w:lang w:eastAsia="ar-SA"/>
        </w:rPr>
        <w:t>кожух</w:t>
      </w:r>
      <w:r w:rsidR="00CD2C0D" w:rsidRPr="0088603E">
        <w:rPr>
          <w:rFonts w:ascii="Arial" w:eastAsia="Times New Roman" w:hAnsi="Arial" w:cs="Arial"/>
          <w:szCs w:val="24"/>
          <w:lang w:eastAsia="ar-SA"/>
        </w:rPr>
        <w:t>;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88603E">
        <w:rPr>
          <w:rFonts w:ascii="Arial" w:eastAsia="Times New Roman" w:hAnsi="Arial" w:cs="Arial"/>
          <w:i/>
          <w:szCs w:val="24"/>
          <w:lang w:eastAsia="ar-SA"/>
        </w:rPr>
        <w:t>R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="00CD2C0D" w:rsidRPr="0088603E">
        <w:rPr>
          <w:rFonts w:ascii="Arial" w:eastAsia="Times New Roman" w:hAnsi="Arial" w:cs="Arial"/>
          <w:szCs w:val="24"/>
          <w:lang w:eastAsia="ar-SA"/>
        </w:rPr>
        <w:t>–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устройство защитного отключения, которое срабатывает при переменном токе или переменном токе с постоянной составляющей, max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="00CD2C0D" w:rsidRPr="0088603E">
        <w:rPr>
          <w:rFonts w:ascii="Arial" w:eastAsia="Times New Roman" w:hAnsi="Arial" w:cs="Arial"/>
          <w:i/>
          <w:szCs w:val="24"/>
          <w:lang w:val="en-US" w:eastAsia="ar-SA"/>
        </w:rPr>
        <w:t>I</w:t>
      </w:r>
      <w:r w:rsidR="00CD2C0D" w:rsidRPr="0088603E">
        <w:rPr>
          <w:rFonts w:ascii="Arial" w:eastAsia="Times New Roman" w:hAnsi="Arial" w:cs="Arial"/>
          <w:szCs w:val="24"/>
          <w:vertAlign w:val="subscript"/>
          <w:lang w:val="en-US" w:eastAsia="ar-SA"/>
        </w:rPr>
        <w:t>Δ</w:t>
      </w:r>
      <w:r w:rsidR="00CD2C0D" w:rsidRPr="0088603E">
        <w:rPr>
          <w:rFonts w:ascii="Arial" w:eastAsia="Times New Roman" w:hAnsi="Arial" w:cs="Arial"/>
          <w:i/>
          <w:szCs w:val="24"/>
          <w:vertAlign w:val="subscript"/>
          <w:lang w:val="en-US" w:eastAsia="ar-SA"/>
        </w:rPr>
        <w:t>n</w:t>
      </w:r>
      <w:r w:rsidR="00A51ECC">
        <w:rPr>
          <w:rFonts w:ascii="Arial" w:eastAsia="Times New Roman" w:hAnsi="Arial" w:cs="Arial"/>
          <w:szCs w:val="24"/>
          <w:lang w:val="en-US"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>=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>30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>мА среднеквадратическое значение или постоянный ток max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="00CD2C0D" w:rsidRPr="0088603E">
        <w:rPr>
          <w:rFonts w:ascii="Arial" w:eastAsia="Times New Roman" w:hAnsi="Arial" w:cs="Arial"/>
          <w:i/>
          <w:szCs w:val="24"/>
          <w:lang w:val="en-US" w:eastAsia="ar-SA"/>
        </w:rPr>
        <w:t>I</w:t>
      </w:r>
      <w:r w:rsidR="00CD2C0D" w:rsidRPr="0088603E">
        <w:rPr>
          <w:rFonts w:ascii="Arial" w:eastAsia="Times New Roman" w:hAnsi="Arial" w:cs="Arial"/>
          <w:szCs w:val="24"/>
          <w:vertAlign w:val="subscript"/>
          <w:lang w:val="en-US" w:eastAsia="ar-SA"/>
        </w:rPr>
        <w:t>Δ</w:t>
      </w:r>
      <w:r w:rsidR="00CD2C0D" w:rsidRPr="0088603E">
        <w:rPr>
          <w:rFonts w:ascii="Arial" w:eastAsia="Times New Roman" w:hAnsi="Arial" w:cs="Arial"/>
          <w:i/>
          <w:szCs w:val="24"/>
          <w:vertAlign w:val="subscript"/>
          <w:lang w:val="en-US" w:eastAsia="ar-SA"/>
        </w:rPr>
        <w:t>n</w:t>
      </w:r>
      <w:r w:rsidR="0088603E">
        <w:rPr>
          <w:rFonts w:ascii="Arial" w:eastAsia="Times New Roman" w:hAnsi="Arial" w:cs="Arial"/>
          <w:szCs w:val="24"/>
          <w:lang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>=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>30</w:t>
      </w:r>
      <w:r w:rsidR="0088603E">
        <w:rPr>
          <w:rFonts w:ascii="Arial" w:eastAsia="Times New Roman" w:hAnsi="Arial" w:cs="Arial"/>
          <w:szCs w:val="24"/>
          <w:lang w:val="en-US" w:eastAsia="ar-SA"/>
        </w:rPr>
        <w:t> 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мА; </w:t>
      </w:r>
      <w:r w:rsidRPr="0088603E">
        <w:rPr>
          <w:rFonts w:ascii="Arial" w:eastAsia="Times New Roman" w:hAnsi="Arial" w:cs="Arial"/>
          <w:i/>
          <w:szCs w:val="24"/>
          <w:lang w:eastAsia="ar-SA"/>
        </w:rPr>
        <w:t>Р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="00CD2C0D" w:rsidRPr="0088603E">
        <w:rPr>
          <w:rFonts w:ascii="Arial" w:eastAsia="Times New Roman" w:hAnsi="Arial" w:cs="Arial"/>
          <w:szCs w:val="24"/>
          <w:lang w:eastAsia="ar-SA"/>
        </w:rPr>
        <w:t>–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</w:t>
      </w:r>
      <w:r w:rsidRPr="0088603E">
        <w:rPr>
          <w:rFonts w:ascii="Arial" w:eastAsia="Times New Roman" w:hAnsi="Arial" w:cs="Arial"/>
          <w:b/>
          <w:szCs w:val="24"/>
          <w:lang w:eastAsia="ar-SA"/>
        </w:rPr>
        <w:t>система защиты мотор-компрессора</w:t>
      </w:r>
      <w:r w:rsidRPr="0088603E">
        <w:rPr>
          <w:rFonts w:ascii="Arial" w:eastAsia="Times New Roman" w:hAnsi="Arial" w:cs="Arial"/>
          <w:szCs w:val="24"/>
          <w:lang w:eastAsia="ar-SA"/>
        </w:rPr>
        <w:t xml:space="preserve"> (внешняя или внутренняя)</w:t>
      </w:r>
    </w:p>
    <w:p w14:paraId="2F5D7651" w14:textId="518B1BB1" w:rsidR="006A0CFC" w:rsidRPr="006A0CFC" w:rsidRDefault="006A0CFC" w:rsidP="006A0CFC">
      <w:pPr>
        <w:spacing w:line="360" w:lineRule="auto"/>
        <w:jc w:val="center"/>
        <w:rPr>
          <w:rFonts w:ascii="Arial" w:eastAsia="Times New Roman" w:hAnsi="Arial" w:cs="Arial"/>
          <w:szCs w:val="24"/>
          <w:lang w:eastAsia="ar-SA"/>
        </w:rPr>
      </w:pPr>
      <w:r w:rsidRPr="00CD2C0D">
        <w:rPr>
          <w:rFonts w:ascii="Arial" w:eastAsia="Times New Roman" w:hAnsi="Arial" w:cs="Arial"/>
          <w:szCs w:val="24"/>
          <w:lang w:eastAsia="ar-SA"/>
        </w:rPr>
        <w:t xml:space="preserve">Рисунок 101 – Цепь питания для испытания однофазного мотор-компрессора </w:t>
      </w:r>
      <w:r w:rsidRPr="00CD2C0D">
        <w:rPr>
          <w:rFonts w:ascii="Arial" w:eastAsia="Times New Roman" w:hAnsi="Arial" w:cs="Arial"/>
          <w:szCs w:val="24"/>
          <w:lang w:eastAsia="ar-SA"/>
        </w:rPr>
        <w:br/>
        <w:t>с заторможенным ротором</w:t>
      </w:r>
    </w:p>
    <w:p w14:paraId="35E01CCA" w14:textId="77777777" w:rsidR="00A277E1" w:rsidRDefault="00A277E1">
      <w:pPr>
        <w:rPr>
          <w:rFonts w:ascii="Arial" w:eastAsia="Times New Roman" w:hAnsi="Arial" w:cs="Arial"/>
          <w:i/>
          <w:szCs w:val="24"/>
          <w:lang w:eastAsia="ar-SA"/>
        </w:rPr>
      </w:pPr>
      <w:r>
        <w:rPr>
          <w:rFonts w:ascii="Arial" w:eastAsia="Times New Roman" w:hAnsi="Arial" w:cs="Arial"/>
          <w:i/>
          <w:szCs w:val="24"/>
          <w:lang w:eastAsia="ar-SA"/>
        </w:rPr>
        <w:br w:type="page"/>
      </w:r>
    </w:p>
    <w:p w14:paraId="025EDA9B" w14:textId="77777777" w:rsidR="002115F3" w:rsidRDefault="002115F3" w:rsidP="002115F3">
      <w:pPr>
        <w:widowControl w:val="0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bookmarkStart w:id="1" w:name="_Toc68904578"/>
      <w:bookmarkEnd w:id="0"/>
      <w:r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>Приложения</w:t>
      </w:r>
    </w:p>
    <w:p w14:paraId="0BF51825" w14:textId="77777777" w:rsidR="002115F3" w:rsidRDefault="002115F3" w:rsidP="002115F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4AC00E2" w14:textId="77777777" w:rsidR="002115F3" w:rsidRPr="005517BA" w:rsidRDefault="002115F3" w:rsidP="002115F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Cs w:val="24"/>
          <w:lang w:eastAsia="ar-SA"/>
        </w:rPr>
      </w:pPr>
      <w:r w:rsidRPr="005517BA">
        <w:rPr>
          <w:rFonts w:ascii="Arial" w:eastAsia="Times New Roman" w:hAnsi="Arial" w:cs="Arial"/>
          <w:szCs w:val="24"/>
          <w:lang w:eastAsia="ar-SA"/>
        </w:rPr>
        <w:t>Приложения части 1 применяют, за исключением следующего.</w:t>
      </w:r>
    </w:p>
    <w:p w14:paraId="65AACCD6" w14:textId="77777777" w:rsidR="002115F3" w:rsidRPr="000B0D04" w:rsidRDefault="002115F3" w:rsidP="002115F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2545609" w14:textId="77777777" w:rsidR="00577BE0" w:rsidRPr="00577BE0" w:rsidRDefault="00577BE0" w:rsidP="00577BE0">
      <w:pPr>
        <w:widowControl w:val="0"/>
        <w:spacing w:after="0" w:line="360" w:lineRule="auto"/>
        <w:rPr>
          <w:rFonts w:ascii="Arial" w:eastAsia="Times New Roman" w:hAnsi="Arial" w:cs="Times New Roman"/>
          <w:b/>
          <w:sz w:val="28"/>
          <w:szCs w:val="20"/>
          <w:lang w:eastAsia="ar-SA"/>
        </w:rPr>
      </w:pPr>
      <w:r w:rsidRPr="00577BE0">
        <w:rPr>
          <w:rFonts w:ascii="Arial" w:eastAsia="Times New Roman" w:hAnsi="Arial" w:cs="Times New Roman"/>
          <w:b/>
          <w:sz w:val="28"/>
          <w:szCs w:val="20"/>
          <w:lang w:eastAsia="ar-SA"/>
        </w:rPr>
        <w:br w:type="page"/>
      </w:r>
    </w:p>
    <w:p w14:paraId="584EF2A5" w14:textId="77777777" w:rsidR="00577BE0" w:rsidRPr="00577BE0" w:rsidRDefault="00577BE0" w:rsidP="00577BE0">
      <w:pPr>
        <w:widowControl w:val="0"/>
        <w:tabs>
          <w:tab w:val="num" w:pos="0"/>
        </w:tabs>
        <w:spacing w:after="0" w:line="360" w:lineRule="auto"/>
        <w:jc w:val="center"/>
        <w:outlineLvl w:val="1"/>
        <w:rPr>
          <w:rFonts w:ascii="Arial" w:eastAsia="Arial" w:hAnsi="Arial" w:cs="Times New Roman"/>
          <w:b/>
          <w:sz w:val="24"/>
          <w:szCs w:val="24"/>
          <w:lang w:eastAsia="ar-SA"/>
        </w:rPr>
      </w:pPr>
      <w:bookmarkStart w:id="2" w:name="_Toc68904600"/>
      <w:bookmarkEnd w:id="1"/>
      <w:r w:rsidRPr="00577BE0"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>Приложение C</w:t>
      </w:r>
      <w:bookmarkEnd w:id="2"/>
    </w:p>
    <w:p w14:paraId="67BF8D23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4"/>
          <w:szCs w:val="24"/>
          <w:lang w:eastAsia="ar-SA"/>
        </w:rPr>
        <w:t>(обязательное)</w:t>
      </w:r>
    </w:p>
    <w:p w14:paraId="3A9678D1" w14:textId="77777777" w:rsidR="00577BE0" w:rsidRPr="00577BE0" w:rsidRDefault="00577BE0" w:rsidP="00577BE0">
      <w:pPr>
        <w:widowControl w:val="0"/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4"/>
          <w:szCs w:val="24"/>
          <w:lang w:eastAsia="ar-SA"/>
        </w:rPr>
        <w:t>Испытание двигателей на старение</w:t>
      </w:r>
    </w:p>
    <w:p w14:paraId="39A5C27E" w14:textId="77777777" w:rsidR="00577BE0" w:rsidRP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ar-SA"/>
        </w:rPr>
      </w:pPr>
    </w:p>
    <w:p w14:paraId="443C48C4" w14:textId="4567AAE8" w:rsidR="002115F3" w:rsidRPr="00A51ECC" w:rsidRDefault="00A51ECC" w:rsidP="002115F3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ar-SA"/>
        </w:rPr>
      </w:pPr>
      <w:r w:rsidRPr="00A51ECC">
        <w:rPr>
          <w:rFonts w:ascii="Arial" w:eastAsia="Times New Roman" w:hAnsi="Arial" w:cs="Times New Roman"/>
          <w:lang w:eastAsia="ar-SA"/>
        </w:rPr>
        <w:t>Это приложение части 1 не применяют</w:t>
      </w:r>
      <w:r>
        <w:rPr>
          <w:rFonts w:ascii="Arial" w:eastAsia="Times New Roman" w:hAnsi="Arial" w:cs="Times New Roman"/>
          <w:lang w:eastAsia="ar-SA"/>
        </w:rPr>
        <w:t>.</w:t>
      </w:r>
    </w:p>
    <w:p w14:paraId="6C7E56FD" w14:textId="77777777" w:rsidR="00A51ECC" w:rsidRDefault="00A51ECC">
      <w:pPr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br w:type="page"/>
      </w:r>
    </w:p>
    <w:p w14:paraId="07780CFD" w14:textId="115CCE69" w:rsidR="00A51ECC" w:rsidRPr="00A51ECC" w:rsidRDefault="00A51ECC" w:rsidP="00A51ECC">
      <w:pPr>
        <w:widowControl w:val="0"/>
        <w:tabs>
          <w:tab w:val="num" w:pos="0"/>
        </w:tabs>
        <w:spacing w:after="0" w:line="360" w:lineRule="auto"/>
        <w:jc w:val="center"/>
        <w:outlineLvl w:val="1"/>
        <w:rPr>
          <w:rFonts w:ascii="Arial" w:eastAsia="Arial" w:hAnsi="Arial" w:cs="Times New Roman"/>
          <w:b/>
          <w:sz w:val="24"/>
          <w:szCs w:val="24"/>
          <w:lang w:eastAsia="ar-SA"/>
        </w:rPr>
      </w:pPr>
      <w:r w:rsidRPr="00577BE0"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 xml:space="preserve">Приложение </w:t>
      </w:r>
      <w:r>
        <w:rPr>
          <w:rFonts w:ascii="Arial" w:eastAsia="Times New Roman" w:hAnsi="Arial" w:cs="Times New Roman"/>
          <w:b/>
          <w:sz w:val="24"/>
          <w:szCs w:val="24"/>
          <w:lang w:val="en-US" w:eastAsia="ar-SA"/>
        </w:rPr>
        <w:t>D</w:t>
      </w:r>
    </w:p>
    <w:p w14:paraId="1A33736F" w14:textId="77777777" w:rsidR="00A51ECC" w:rsidRPr="00D50D63" w:rsidRDefault="00A51ECC" w:rsidP="00A51EC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D50D63">
        <w:rPr>
          <w:rFonts w:ascii="Arial" w:eastAsia="Arial" w:hAnsi="Arial" w:cs="Arial"/>
          <w:b/>
          <w:sz w:val="24"/>
          <w:lang w:eastAsia="ar-SA"/>
        </w:rPr>
        <w:t>(обязательное)</w:t>
      </w:r>
    </w:p>
    <w:p w14:paraId="42E01BC1" w14:textId="77777777" w:rsidR="00A51ECC" w:rsidRPr="00D50D63" w:rsidRDefault="00A51ECC" w:rsidP="00A51EC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D50D63">
        <w:rPr>
          <w:rFonts w:ascii="Arial" w:eastAsia="Arial" w:hAnsi="Arial" w:cs="Arial"/>
          <w:b/>
          <w:sz w:val="24"/>
          <w:lang w:eastAsia="ar-SA"/>
        </w:rPr>
        <w:t>Устройства тепловой защиты двигателя</w:t>
      </w:r>
    </w:p>
    <w:p w14:paraId="021AACC5" w14:textId="77777777" w:rsidR="00A51ECC" w:rsidRPr="00577BE0" w:rsidRDefault="00A51ECC" w:rsidP="00A51EC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ar-SA"/>
        </w:rPr>
      </w:pPr>
    </w:p>
    <w:p w14:paraId="5462A4DB" w14:textId="77777777" w:rsidR="00A51ECC" w:rsidRPr="00A51ECC" w:rsidRDefault="00A51ECC" w:rsidP="00A51EC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lang w:eastAsia="ar-SA"/>
        </w:rPr>
      </w:pPr>
      <w:r w:rsidRPr="00A51ECC">
        <w:rPr>
          <w:rFonts w:ascii="Arial" w:eastAsia="Times New Roman" w:hAnsi="Arial" w:cs="Times New Roman"/>
          <w:lang w:eastAsia="ar-SA"/>
        </w:rPr>
        <w:t>Это приложение части 1 не применяют</w:t>
      </w:r>
      <w:r>
        <w:rPr>
          <w:rFonts w:ascii="Arial" w:eastAsia="Times New Roman" w:hAnsi="Arial" w:cs="Times New Roman"/>
          <w:lang w:eastAsia="ar-SA"/>
        </w:rPr>
        <w:t>.</w:t>
      </w:r>
    </w:p>
    <w:p w14:paraId="7F988665" w14:textId="15DE2D2E" w:rsidR="00577BE0" w:rsidRPr="00577BE0" w:rsidRDefault="00A51ECC" w:rsidP="00577BE0">
      <w:pPr>
        <w:spacing w:after="0" w:line="240" w:lineRule="auto"/>
        <w:rPr>
          <w:rFonts w:ascii="Arial" w:eastAsia="Arial" w:hAnsi="Arial" w:cs="Arial"/>
          <w:lang w:eastAsia="ar-SA"/>
        </w:rPr>
      </w:pPr>
      <w:r w:rsidRPr="00A51ECC">
        <w:rPr>
          <w:rFonts w:ascii="Arial" w:eastAsia="Arial" w:hAnsi="Arial" w:cs="Arial"/>
          <w:lang w:eastAsia="ar-SA"/>
        </w:rPr>
        <w:t xml:space="preserve"> </w:t>
      </w:r>
      <w:r w:rsidR="00577BE0" w:rsidRPr="00577BE0">
        <w:rPr>
          <w:rFonts w:ascii="Arial" w:eastAsia="Arial" w:hAnsi="Arial" w:cs="Arial"/>
          <w:lang w:eastAsia="ar-SA"/>
        </w:rPr>
        <w:br w:type="page"/>
      </w:r>
    </w:p>
    <w:p w14:paraId="086D7CCF" w14:textId="77777777" w:rsidR="00577BE0" w:rsidRPr="002115F3" w:rsidRDefault="00577BE0" w:rsidP="008060F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2115F3">
        <w:rPr>
          <w:rFonts w:ascii="Arial" w:eastAsia="Arial" w:hAnsi="Arial" w:cs="Arial"/>
          <w:b/>
          <w:sz w:val="24"/>
          <w:lang w:eastAsia="ar-SA"/>
        </w:rPr>
        <w:lastRenderedPageBreak/>
        <w:t>Приложение R</w:t>
      </w:r>
    </w:p>
    <w:p w14:paraId="6B59C845" w14:textId="77777777" w:rsidR="00577BE0" w:rsidRPr="002115F3" w:rsidRDefault="00577BE0" w:rsidP="008060FC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2115F3">
        <w:rPr>
          <w:rFonts w:ascii="Arial" w:eastAsia="Arial" w:hAnsi="Arial" w:cs="Arial"/>
          <w:b/>
          <w:sz w:val="24"/>
          <w:lang w:eastAsia="ar-SA"/>
        </w:rPr>
        <w:t>(обязательное)</w:t>
      </w:r>
    </w:p>
    <w:p w14:paraId="6E64EC4F" w14:textId="32F98B63" w:rsidR="00577BE0" w:rsidRPr="00421A5E" w:rsidRDefault="00C063E4" w:rsidP="00C063E4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Испытания при перегрузках мотор-компрессоров, классифицированных как испытываемые в соответствии с приложением АА</w:t>
      </w:r>
    </w:p>
    <w:p w14:paraId="30CA8C9C" w14:textId="77777777" w:rsidR="008060FC" w:rsidRPr="00421A5E" w:rsidRDefault="008060FC" w:rsidP="00577BE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7FD8EA38" w14:textId="4AB08CC0" w:rsidR="00374E02" w:rsidRPr="00421A5E" w:rsidRDefault="00F3482B" w:rsidP="00374E02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АА.1 </w:t>
      </w:r>
      <w:r w:rsidR="00374E02" w:rsidRPr="00421A5E">
        <w:rPr>
          <w:rFonts w:ascii="Arial" w:eastAsia="Arial" w:hAnsi="Arial" w:cs="Arial"/>
          <w:lang w:eastAsia="ar-SA"/>
        </w:rPr>
        <w:t>Для большинства применений мотор-компрессоров возможно смоделировать реальную цепь охлаждения и соответствующий эффект ее воздействия на работу мотор-компрессора с использованием калориметра или резервной цепи охлаждения (см. стандартную схему на рисунке АА.1). Таким образом, можно определить максимальную температуру двигателя, которая будет достигаться при данной комбинации мотор-компрессора/системы защиты мотор-компрессора.</w:t>
      </w:r>
    </w:p>
    <w:p w14:paraId="2100794C" w14:textId="6B366ABC" w:rsidR="00F3482B" w:rsidRPr="00421A5E" w:rsidRDefault="00F3482B" w:rsidP="00577BE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На температуру мотор-компрессора влияют различные параметры давления всасывания, давления нагнетания, температуры рециркулирующего газа, температуры окружающей среды мотор-компрессора и количества воздуха, циркулирующего вокруг мотор-компрессора. </w:t>
      </w:r>
      <w:r w:rsidR="00374E02" w:rsidRPr="00421A5E">
        <w:rPr>
          <w:rFonts w:ascii="Arial" w:eastAsia="Arial" w:hAnsi="Arial" w:cs="Arial"/>
          <w:lang w:eastAsia="ar-SA"/>
        </w:rPr>
        <w:t>Как правило, можно смоделировать предельные условия, которые будут устанавливаться для общего класса приборов, с помощью калориметра или резервной цепи охлаждения.</w:t>
      </w:r>
    </w:p>
    <w:p w14:paraId="564DC24E" w14:textId="002406E0" w:rsidR="00374E02" w:rsidRPr="00421A5E" w:rsidRDefault="00374E02" w:rsidP="00374E02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Так как система защиты двигателя является устройством ограничения температуры, измерение температуры двигателя в максимальной точке срабатывания является единственным необходимым условием для установления максимальной температуры обмотки двигателя.</w:t>
      </w:r>
    </w:p>
    <w:p w14:paraId="347C3B45" w14:textId="726EC60E" w:rsidR="00F3482B" w:rsidRPr="00421A5E" w:rsidRDefault="002D3C89" w:rsidP="00577BE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При испытани</w:t>
      </w:r>
      <w:r w:rsidR="006E0105" w:rsidRPr="00421A5E">
        <w:rPr>
          <w:rFonts w:ascii="Arial" w:eastAsia="Arial" w:hAnsi="Arial" w:cs="Arial"/>
          <w:lang w:eastAsia="ar-SA"/>
        </w:rPr>
        <w:t>ях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6E0105" w:rsidRPr="00421A5E">
        <w:rPr>
          <w:rFonts w:ascii="Arial" w:eastAsia="Arial" w:hAnsi="Arial" w:cs="Arial"/>
          <w:lang w:eastAsia="ar-SA"/>
        </w:rPr>
        <w:t>комбинации мотор-компрессор/система защиты мотор-компресса в</w:t>
      </w:r>
      <w:r w:rsidRPr="00421A5E">
        <w:rPr>
          <w:rFonts w:ascii="Arial" w:eastAsia="Arial" w:hAnsi="Arial" w:cs="Arial"/>
          <w:lang w:eastAsia="ar-SA"/>
        </w:rPr>
        <w:t xml:space="preserve"> соответствии с категорией применения, указанной в таблице АА.1, температур</w:t>
      </w:r>
      <w:r w:rsidR="006E0105" w:rsidRPr="00421A5E">
        <w:rPr>
          <w:rFonts w:ascii="Arial" w:eastAsia="Arial" w:hAnsi="Arial" w:cs="Arial"/>
          <w:lang w:eastAsia="ar-SA"/>
        </w:rPr>
        <w:t>а</w:t>
      </w:r>
      <w:r w:rsidRPr="00421A5E">
        <w:rPr>
          <w:rFonts w:ascii="Arial" w:eastAsia="Arial" w:hAnsi="Arial" w:cs="Arial"/>
          <w:lang w:eastAsia="ar-SA"/>
        </w:rPr>
        <w:t xml:space="preserve"> обмотки двигателя мотор-компрессор</w:t>
      </w:r>
      <w:r w:rsidR="006E0105" w:rsidRPr="00421A5E">
        <w:rPr>
          <w:rFonts w:ascii="Arial" w:eastAsia="Arial" w:hAnsi="Arial" w:cs="Arial"/>
          <w:lang w:eastAsia="ar-SA"/>
        </w:rPr>
        <w:t>а не должна превышать</w:t>
      </w:r>
      <w:r w:rsidRPr="00421A5E">
        <w:rPr>
          <w:rFonts w:ascii="Arial" w:eastAsia="Arial" w:hAnsi="Arial" w:cs="Arial"/>
          <w:lang w:eastAsia="ar-SA"/>
        </w:rPr>
        <w:t xml:space="preserve"> максимальных значений, указанных в пункте АА.3</w:t>
      </w:r>
      <w:r w:rsidR="006E0105" w:rsidRPr="00421A5E">
        <w:rPr>
          <w:rFonts w:ascii="Arial" w:eastAsia="Arial" w:hAnsi="Arial" w:cs="Arial"/>
          <w:lang w:eastAsia="ar-SA"/>
        </w:rPr>
        <w:t>.</w:t>
      </w:r>
    </w:p>
    <w:p w14:paraId="1EA43295" w14:textId="77777777" w:rsidR="00E62C8F" w:rsidRPr="00421A5E" w:rsidRDefault="00E62C8F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1C3536B4" w14:textId="16D95968" w:rsidR="00E62C8F" w:rsidRPr="00421A5E" w:rsidRDefault="00D6457B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1 – Комбинация мотор-компрессор/система защиты мотор-компрессора, соответствующая требованиям </w:t>
      </w:r>
      <w:r w:rsidR="0081519B" w:rsidRPr="00421A5E">
        <w:rPr>
          <w:rFonts w:ascii="Arial" w:eastAsia="Times New Roman" w:hAnsi="Arial" w:cs="Arial"/>
          <w:sz w:val="20"/>
          <w:szCs w:val="20"/>
          <w:lang w:eastAsia="ar-SA"/>
        </w:rPr>
        <w:t>п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риложения AA, считается соответствующей требованиям к температуре обмотки двигателя 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установленной 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>в соответствующих стандартах, таких как IEC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t> 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>60335-2-11, IEC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t> 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>60335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noBreakHyphen/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>2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noBreakHyphen/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>24, IEC 60335-2-40, IEC 60335-2-75 и IEC 60335-2-89.</w:t>
      </w:r>
    </w:p>
    <w:p w14:paraId="7A2884AB" w14:textId="77777777" w:rsidR="00D573EE" w:rsidRPr="00421A5E" w:rsidRDefault="007E6FBC" w:rsidP="006E0105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2 – Температуры испарения и конденсации, относящиеся к соответствующим давлениям насыщающих паров используемого хладагента, измеряют манометрами, обозначенными как «всасывание» и «нагнетание», соответственно, на рисунке АА</w:t>
      </w:r>
      <w:r w:rsidR="00D573EE" w:rsidRPr="00421A5E">
        <w:rPr>
          <w:rFonts w:ascii="Arial" w:eastAsia="Times New Roman" w:hAnsi="Arial" w:cs="Arial"/>
          <w:sz w:val="20"/>
          <w:szCs w:val="20"/>
          <w:lang w:eastAsia="ar-SA"/>
        </w:rPr>
        <w:t>.1.</w:t>
      </w:r>
    </w:p>
    <w:p w14:paraId="52A32B4A" w14:textId="495E7FAD" w:rsidR="00D6457B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3 – </w:t>
      </w:r>
      <w:r w:rsidR="007E6FBC" w:rsidRPr="00421A5E">
        <w:rPr>
          <w:rFonts w:ascii="Arial" w:eastAsia="Times New Roman" w:hAnsi="Arial" w:cs="Arial"/>
          <w:sz w:val="20"/>
          <w:szCs w:val="20"/>
          <w:lang w:eastAsia="ar-SA"/>
        </w:rPr>
        <w:t>Для хладагентов смешанного типа за давление насыщенного пара принимают значение давления при температуре конденсации.</w:t>
      </w:r>
    </w:p>
    <w:p w14:paraId="58C09B90" w14:textId="77777777" w:rsidR="00D6457B" w:rsidRPr="00421A5E" w:rsidRDefault="00D6457B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1A0FCD27" w14:textId="4A6CECAD" w:rsidR="00D6457B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Температуру рециркулирующего газа измеряют термопарой, расположенной на линии всасывания в точке А, как показано на рисунке АА 1.</w:t>
      </w:r>
    </w:p>
    <w:p w14:paraId="5B3C6399" w14:textId="50B63254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Испытания проводят при температуре окружающей среды 43 °C, чтобы обеспечить </w:t>
      </w:r>
      <w:r w:rsidRPr="00421A5E">
        <w:rPr>
          <w:rFonts w:ascii="Arial" w:eastAsia="Arial" w:hAnsi="Arial" w:cs="Arial"/>
          <w:lang w:eastAsia="ar-SA"/>
        </w:rPr>
        <w:lastRenderedPageBreak/>
        <w:t>условия перегрузки мотор-компрессора.</w:t>
      </w:r>
    </w:p>
    <w:p w14:paraId="36C5C5FD" w14:textId="77777777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5C4959D8" w14:textId="0B7D07D5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4 – Не предполагается, что температура окружающей среды 43 °C будет эталоном температуры окружающей среды для значений температуры перегрева, приведенных в таблице 3 части 1.</w:t>
      </w:r>
    </w:p>
    <w:p w14:paraId="050892A2" w14:textId="54872B5F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5 – Требования в таблице 3 к температуре обмотки для различных классов изоляции не применяют к обмотке мотор-компрессоров.</w:t>
      </w:r>
    </w:p>
    <w:p w14:paraId="3F225F25" w14:textId="77777777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295A03A2" w14:textId="43791EC6" w:rsidR="00D573EE" w:rsidRPr="00421A5E" w:rsidRDefault="00E147DF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Сопротивление обмотки в конце испытаний может быть определено измерением сопротивления как можно быстрее после выключения. Затем спустя короткие интервалы, чтобы построить кривую сопротивления по отношению ко времени для уточнения значения сопротивления в момент выключения.</w:t>
      </w:r>
    </w:p>
    <w:p w14:paraId="17A4B4BF" w14:textId="77777777" w:rsidR="00D2672E" w:rsidRPr="00421A5E" w:rsidRDefault="00E147DF" w:rsidP="00E147D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Если мотор-компрессор однофазного типа оснащен внутренней системой защиты мотор-компрессора, используют совокупное сопротивление основной и пусковой обмоток, соединенных последовательно. Если мотор-компрессор трехфазного типа оснащен внутренней системой защиты мотор-компрессора, необходимо сначала определить точку срабатывания. </w:t>
      </w:r>
      <w:r w:rsidR="00D2672E" w:rsidRPr="00421A5E">
        <w:rPr>
          <w:rFonts w:ascii="Arial" w:eastAsia="Arial" w:hAnsi="Arial" w:cs="Arial"/>
          <w:lang w:eastAsia="ar-SA"/>
        </w:rPr>
        <w:t>З</w:t>
      </w:r>
      <w:r w:rsidRPr="00421A5E">
        <w:rPr>
          <w:rFonts w:ascii="Arial" w:eastAsia="Arial" w:hAnsi="Arial" w:cs="Arial"/>
          <w:lang w:eastAsia="ar-SA"/>
        </w:rPr>
        <w:t xml:space="preserve">атем заново провести испытания и измерить сопротивление после остановки, непосредственно перед срабатыванием системы защиты мотор-компрессора. </w:t>
      </w:r>
    </w:p>
    <w:p w14:paraId="4009E296" w14:textId="77777777" w:rsidR="00D2672E" w:rsidRPr="00421A5E" w:rsidRDefault="00D2672E" w:rsidP="00E147D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35A3E645" w14:textId="29F4504B" w:rsidR="00E147DF" w:rsidRPr="00421A5E" w:rsidRDefault="00D2672E" w:rsidP="00E147D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6 – </w:t>
      </w:r>
      <w:r w:rsidR="00E147DF" w:rsidRPr="00421A5E">
        <w:rPr>
          <w:rFonts w:ascii="Arial" w:eastAsia="Arial" w:hAnsi="Arial" w:cs="Arial"/>
          <w:sz w:val="20"/>
          <w:szCs w:val="20"/>
          <w:lang w:eastAsia="ar-SA"/>
        </w:rPr>
        <w:t>Можно использовать непрерывный метод регистрации значений сопротивления, если значения температуры надлежащим образом согласуются со значениями, полученными методом регистрации значений сопротивления после остановки.</w:t>
      </w:r>
    </w:p>
    <w:p w14:paraId="1DF39306" w14:textId="77777777" w:rsidR="00D573EE" w:rsidRPr="00421A5E" w:rsidRDefault="00D573E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245C02D5" w14:textId="140F36A2" w:rsidR="00D573EE" w:rsidRPr="00421A5E" w:rsidRDefault="00D2672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АА.2 Если не указано иное, испытания по данному приложению применяют, если </w:t>
      </w:r>
      <w:r w:rsidRPr="00421A5E">
        <w:rPr>
          <w:rFonts w:ascii="Arial" w:eastAsia="Arial" w:hAnsi="Arial" w:cs="Arial"/>
          <w:b/>
          <w:lang w:eastAsia="ar-SA"/>
        </w:rPr>
        <w:t>мотор-компрессор</w:t>
      </w:r>
      <w:r w:rsidRPr="00421A5E">
        <w:rPr>
          <w:rFonts w:ascii="Arial" w:eastAsia="Arial" w:hAnsi="Arial" w:cs="Arial"/>
          <w:lang w:eastAsia="ar-SA"/>
        </w:rPr>
        <w:t xml:space="preserve"> классифицирован как испытываемый по приложению АА в соответствии с 6.101.</w:t>
      </w:r>
    </w:p>
    <w:p w14:paraId="5B035694" w14:textId="1425B15F" w:rsidR="00D2672E" w:rsidRPr="00421A5E" w:rsidRDefault="00D2672E" w:rsidP="00D2672E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Перед началом испытаний в соответствии с пунктом АА.3, следует проверить что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</w:t>
      </w:r>
      <w:r w:rsidRPr="00421A5E">
        <w:rPr>
          <w:rFonts w:ascii="Arial" w:eastAsia="Arial" w:hAnsi="Arial" w:cs="Arial"/>
          <w:i/>
          <w:lang w:eastAsia="ar-SA"/>
        </w:rPr>
        <w:t xml:space="preserve"> находится в рабочем состоянии, применив испытание, описанное в пункте 16.3, а затем запустив его в замещающем контуре охлаждения, показанном на рисунке АА.1, в условиях, указанных в таблице АА.1, при </w:t>
      </w:r>
      <w:r w:rsidRPr="00421A5E">
        <w:rPr>
          <w:rFonts w:ascii="Arial" w:eastAsia="Arial" w:hAnsi="Arial" w:cs="Arial"/>
          <w:b/>
          <w:i/>
          <w:lang w:eastAsia="ar-SA"/>
        </w:rPr>
        <w:t>номинальном напряжении</w:t>
      </w:r>
      <w:r w:rsidRPr="00421A5E">
        <w:rPr>
          <w:rFonts w:ascii="Arial" w:eastAsia="Arial" w:hAnsi="Arial" w:cs="Arial"/>
          <w:i/>
          <w:lang w:eastAsia="ar-SA"/>
        </w:rPr>
        <w:t xml:space="preserve"> в течение периода не менее 2 ч.</w:t>
      </w:r>
    </w:p>
    <w:p w14:paraId="64922230" w14:textId="22F4E52C" w:rsidR="00E36604" w:rsidRPr="00421A5E" w:rsidRDefault="00E36604" w:rsidP="00E36604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 течение этого двухчасового периода максимальное значение тока, усредненное за любой 5-минутный период, должно регистрироваться, начиная не более чем с 60 с после начала двухчасового периода. Интервал измерений тока не должен превышать 30 с. Пусковой ток считают исключенным, если первое измерение тока проведено приблизительно через 1 мин после включения.</w:t>
      </w:r>
    </w:p>
    <w:p w14:paraId="7BCD8CEF" w14:textId="5CBC3788" w:rsidR="00D2672E" w:rsidRPr="00421A5E" w:rsidRDefault="00D2672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1CD8960B" w14:textId="3AF2F4F7" w:rsidR="00336A6C" w:rsidRPr="00421A5E" w:rsidRDefault="00336A6C" w:rsidP="00336A6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– Ток регистрируют с целью проверки воспроизводимости результатов испытаний.</w:t>
      </w:r>
    </w:p>
    <w:p w14:paraId="05123E7D" w14:textId="77777777" w:rsidR="00D2672E" w:rsidRPr="00421A5E" w:rsidRDefault="00D2672E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5D6626A2" w14:textId="0754CEF6" w:rsidR="00336A6C" w:rsidRPr="00421A5E" w:rsidRDefault="00336A6C" w:rsidP="00336A6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АА.3 </w:t>
      </w:r>
      <w:r w:rsidRPr="00421A5E">
        <w:rPr>
          <w:rFonts w:ascii="Arial" w:eastAsia="Arial" w:hAnsi="Arial" w:cs="Arial"/>
          <w:i/>
          <w:lang w:eastAsia="ar-SA"/>
        </w:rPr>
        <w:t xml:space="preserve">Установившиеся условия считаются достигнутыми, когда три последовательных измерения температуры, проведенные с интервалами приблизительно </w:t>
      </w:r>
      <w:r w:rsidRPr="00421A5E">
        <w:rPr>
          <w:rFonts w:ascii="Arial" w:eastAsia="Arial" w:hAnsi="Arial" w:cs="Arial"/>
          <w:i/>
          <w:lang w:eastAsia="ar-SA"/>
        </w:rPr>
        <w:lastRenderedPageBreak/>
        <w:t>10 мин ± 1,0 мин в одной и той же точке рабочего цикла, не отличаются более чем на 1 К.</w:t>
      </w:r>
    </w:p>
    <w:p w14:paraId="7C6178EF" w14:textId="258194F1" w:rsidR="00D2672E" w:rsidRPr="00421A5E" w:rsidRDefault="00336A6C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b/>
          <w:i/>
          <w:lang w:eastAsia="ar-SA"/>
        </w:rPr>
        <w:t>Мотор-компрессор</w:t>
      </w:r>
      <w:r w:rsidRPr="00421A5E">
        <w:rPr>
          <w:rFonts w:ascii="Arial" w:eastAsia="Arial" w:hAnsi="Arial" w:cs="Arial"/>
          <w:i/>
          <w:lang w:eastAsia="ar-SA"/>
        </w:rPr>
        <w:t xml:space="preserve"> с </w:t>
      </w:r>
      <w:r w:rsidRPr="00421A5E">
        <w:rPr>
          <w:rFonts w:ascii="Arial" w:eastAsia="Arial" w:hAnsi="Arial" w:cs="Arial"/>
          <w:b/>
          <w:i/>
          <w:lang w:eastAsia="ar-SA"/>
        </w:rPr>
        <w:t>системой защиты мотор-компрессора</w:t>
      </w:r>
      <w:r w:rsidRPr="00421A5E">
        <w:rPr>
          <w:rFonts w:ascii="Arial" w:eastAsia="Arial" w:hAnsi="Arial" w:cs="Arial"/>
          <w:i/>
          <w:lang w:eastAsia="ar-SA"/>
        </w:rPr>
        <w:t xml:space="preserve"> или </w:t>
      </w:r>
      <w:r w:rsidRPr="00421A5E">
        <w:rPr>
          <w:rFonts w:ascii="Arial" w:eastAsia="Arial" w:hAnsi="Arial" w:cs="Arial"/>
          <w:b/>
          <w:i/>
          <w:lang w:eastAsia="ar-SA"/>
        </w:rPr>
        <w:t>системой управления мотор-компрессором</w:t>
      </w:r>
      <w:r w:rsidRPr="00421A5E">
        <w:rPr>
          <w:rFonts w:ascii="Arial" w:eastAsia="Arial" w:hAnsi="Arial" w:cs="Arial"/>
          <w:i/>
          <w:lang w:eastAsia="ar-SA"/>
        </w:rPr>
        <w:t xml:space="preserve"> (при наличии), присоединяют к замещающему контуру охлаждения, изображенному на рисунке</w:t>
      </w:r>
      <w:r w:rsidR="009D6D94"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eastAsia="ar-SA"/>
        </w:rPr>
        <w:t xml:space="preserve">АА.1, и он работает </w:t>
      </w:r>
      <w:r w:rsidR="009D6D94" w:rsidRPr="00421A5E">
        <w:rPr>
          <w:rFonts w:ascii="Arial" w:eastAsia="Arial" w:hAnsi="Arial" w:cs="Arial"/>
          <w:i/>
          <w:lang w:eastAsia="ar-SA"/>
        </w:rPr>
        <w:t>в условиях максимальной нагрузки, указанных в таблице АА.1,</w:t>
      </w:r>
      <w:r w:rsidRPr="00421A5E">
        <w:rPr>
          <w:rFonts w:ascii="Arial" w:eastAsia="Arial" w:hAnsi="Arial" w:cs="Arial"/>
          <w:i/>
          <w:lang w:eastAsia="ar-SA"/>
        </w:rPr>
        <w:t xml:space="preserve"> до достижения </w:t>
      </w:r>
      <w:r w:rsidRPr="00421A5E">
        <w:t>установившегося состояния</w:t>
      </w:r>
      <w:r w:rsidRPr="00421A5E">
        <w:rPr>
          <w:rFonts w:ascii="Arial" w:eastAsia="Arial" w:hAnsi="Arial" w:cs="Arial"/>
          <w:i/>
          <w:lang w:eastAsia="ar-SA"/>
        </w:rPr>
        <w:t>.</w:t>
      </w:r>
    </w:p>
    <w:p w14:paraId="6CEA2FE1" w14:textId="77777777" w:rsidR="00336A6C" w:rsidRPr="00421A5E" w:rsidRDefault="00336A6C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6429A7DC" w14:textId="4CE0DA0A" w:rsidR="00D2672E" w:rsidRPr="00421A5E" w:rsidRDefault="009D6D94" w:rsidP="009D6D94">
      <w:pPr>
        <w:widowControl w:val="0"/>
        <w:spacing w:after="0" w:line="360" w:lineRule="auto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spacing w:val="40"/>
          <w:lang w:eastAsia="ar-SA"/>
        </w:rPr>
        <w:t>Таблица</w:t>
      </w:r>
      <w:r w:rsidRPr="00421A5E">
        <w:rPr>
          <w:rFonts w:ascii="Arial" w:eastAsia="Arial" w:hAnsi="Arial" w:cs="Arial"/>
          <w:lang w:eastAsia="ar-SA"/>
        </w:rPr>
        <w:t xml:space="preserve"> АА.1 – Условия для замещающего контура охлаждения для работы при условиях максимальной нагрузки</w:t>
      </w:r>
    </w:p>
    <w:tbl>
      <w:tblPr>
        <w:tblStyle w:val="afb"/>
        <w:tblW w:w="10083" w:type="dxa"/>
        <w:tblLook w:val="04A0" w:firstRow="1" w:lastRow="0" w:firstColumn="1" w:lastColumn="0" w:noHBand="0" w:noVBand="1"/>
      </w:tblPr>
      <w:tblGrid>
        <w:gridCol w:w="894"/>
        <w:gridCol w:w="2098"/>
        <w:gridCol w:w="3814"/>
        <w:gridCol w:w="992"/>
        <w:gridCol w:w="992"/>
        <w:gridCol w:w="1293"/>
      </w:tblGrid>
      <w:tr w:rsidR="009D6D94" w:rsidRPr="00421A5E" w14:paraId="1A83B4EC" w14:textId="77777777" w:rsidTr="007A684B">
        <w:tc>
          <w:tcPr>
            <w:tcW w:w="895" w:type="dxa"/>
            <w:tcBorders>
              <w:bottom w:val="double" w:sz="4" w:space="0" w:color="000000"/>
            </w:tcBorders>
            <w:vAlign w:val="center"/>
          </w:tcPr>
          <w:p w14:paraId="1E49131C" w14:textId="3D8774BD" w:rsidR="009D6D94" w:rsidRPr="00421A5E" w:rsidRDefault="009D6D94" w:rsidP="009D6D94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Номер испы</w:t>
            </w:r>
            <w:r w:rsidR="006401BB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тания</w:t>
            </w:r>
          </w:p>
        </w:tc>
        <w:tc>
          <w:tcPr>
            <w:tcW w:w="2101" w:type="dxa"/>
            <w:tcBorders>
              <w:bottom w:val="double" w:sz="4" w:space="0" w:color="000000"/>
            </w:tcBorders>
            <w:vAlign w:val="center"/>
          </w:tcPr>
          <w:p w14:paraId="746EDFAD" w14:textId="068DD047" w:rsidR="009D6D94" w:rsidRPr="00421A5E" w:rsidRDefault="009D6D94" w:rsidP="009D6D94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Подаваемое напряжение</w:t>
            </w:r>
          </w:p>
        </w:tc>
        <w:tc>
          <w:tcPr>
            <w:tcW w:w="3827" w:type="dxa"/>
            <w:tcBorders>
              <w:bottom w:val="double" w:sz="4" w:space="0" w:color="000000"/>
            </w:tcBorders>
            <w:vAlign w:val="center"/>
          </w:tcPr>
          <w:p w14:paraId="5C87ED20" w14:textId="1F8C0AB6" w:rsidR="009D6D94" w:rsidRPr="00421A5E" w:rsidRDefault="009D6D94" w:rsidP="009D6D94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Категория применения по давлению всасывания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14:paraId="65A0D970" w14:textId="7CE4E153" w:rsidR="009D6D94" w:rsidRPr="00421A5E" w:rsidRDefault="009D6D94" w:rsidP="009D6D94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Темпе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ратура испа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рения, °С</w:t>
            </w:r>
          </w:p>
        </w:tc>
        <w:tc>
          <w:tcPr>
            <w:tcW w:w="992" w:type="dxa"/>
            <w:tcBorders>
              <w:bottom w:val="double" w:sz="4" w:space="0" w:color="000000"/>
            </w:tcBorders>
            <w:vAlign w:val="center"/>
          </w:tcPr>
          <w:p w14:paraId="66C27E58" w14:textId="22BE4E53" w:rsidR="009D6D94" w:rsidRPr="00421A5E" w:rsidRDefault="009D6D94" w:rsidP="00B428EF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Темпе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ратур</w:t>
            </w:r>
            <w:r w:rsidR="00B428EF" w:rsidRPr="00421A5E">
              <w:rPr>
                <w:rStyle w:val="affa"/>
                <w:i/>
                <w:color w:val="000000"/>
                <w:sz w:val="20"/>
                <w:szCs w:val="20"/>
              </w:rPr>
              <w:t xml:space="preserve">а 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конден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сации,</w:t>
            </w:r>
            <w:r w:rsidR="00B428EF" w:rsidRPr="00421A5E">
              <w:rPr>
                <w:rStyle w:val="affa"/>
                <w:i/>
                <w:color w:val="000000"/>
                <w:sz w:val="20"/>
                <w:szCs w:val="20"/>
              </w:rPr>
              <w:t xml:space="preserve"> 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°С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vAlign w:val="center"/>
          </w:tcPr>
          <w:p w14:paraId="4E75DBF2" w14:textId="2AEF3F54" w:rsidR="009D6D94" w:rsidRPr="00421A5E" w:rsidRDefault="00B428EF" w:rsidP="0098528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Темпе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 xml:space="preserve">ратура </w:t>
            </w:r>
            <w:r w:rsidR="0098528A" w:rsidRPr="00421A5E">
              <w:rPr>
                <w:rStyle w:val="affa"/>
                <w:i/>
                <w:color w:val="000000"/>
                <w:sz w:val="20"/>
                <w:szCs w:val="20"/>
              </w:rPr>
              <w:t>рецирку</w:t>
            </w:r>
            <w:r w:rsidR="0057409A" w:rsidRPr="00421A5E">
              <w:rPr>
                <w:rStyle w:val="affa"/>
                <w:i/>
                <w:color w:val="000000"/>
                <w:sz w:val="20"/>
                <w:szCs w:val="20"/>
              </w:rPr>
              <w:softHyphen/>
            </w:r>
            <w:r w:rsidR="0098528A" w:rsidRPr="00421A5E">
              <w:rPr>
                <w:rStyle w:val="affa"/>
                <w:i/>
                <w:color w:val="000000"/>
                <w:sz w:val="20"/>
                <w:szCs w:val="20"/>
              </w:rPr>
              <w:t xml:space="preserve">лирующего 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га</w:t>
            </w:r>
            <w:r w:rsidR="0098528A" w:rsidRPr="00421A5E">
              <w:rPr>
                <w:rStyle w:val="affa"/>
                <w:i/>
                <w:color w:val="000000"/>
                <w:sz w:val="20"/>
                <w:szCs w:val="20"/>
              </w:rPr>
              <w:t>з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а,</w:t>
            </w:r>
            <w:r w:rsidR="009D6D94" w:rsidRPr="00421A5E">
              <w:rPr>
                <w:rStyle w:val="affa"/>
                <w:i/>
                <w:color w:val="000000"/>
                <w:sz w:val="20"/>
                <w:szCs w:val="20"/>
              </w:rPr>
              <w:t xml:space="preserve"> 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°</w:t>
            </w:r>
            <w:r w:rsidR="009D6D94" w:rsidRPr="00421A5E">
              <w:rPr>
                <w:rStyle w:val="affa"/>
                <w:i/>
                <w:color w:val="000000"/>
                <w:sz w:val="20"/>
                <w:szCs w:val="20"/>
              </w:rPr>
              <w:t>С</w:t>
            </w:r>
          </w:p>
        </w:tc>
      </w:tr>
      <w:tr w:rsidR="006401BB" w:rsidRPr="00421A5E" w14:paraId="39D87453" w14:textId="77777777" w:rsidTr="007A684B">
        <w:tc>
          <w:tcPr>
            <w:tcW w:w="895" w:type="dxa"/>
            <w:tcBorders>
              <w:top w:val="double" w:sz="4" w:space="0" w:color="000000"/>
            </w:tcBorders>
            <w:vAlign w:val="center"/>
          </w:tcPr>
          <w:p w14:paraId="4BFDA023" w14:textId="72DB3BE8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</w:p>
        </w:tc>
        <w:tc>
          <w:tcPr>
            <w:tcW w:w="2101" w:type="dxa"/>
            <w:tcBorders>
              <w:top w:val="double" w:sz="4" w:space="0" w:color="000000"/>
            </w:tcBorders>
            <w:vAlign w:val="center"/>
          </w:tcPr>
          <w:p w14:paraId="5BF54AE9" w14:textId="55483C6D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1,06 номинального напряжения</w:t>
            </w:r>
          </w:p>
        </w:tc>
        <w:tc>
          <w:tcPr>
            <w:tcW w:w="3827" w:type="dxa"/>
            <w:tcBorders>
              <w:top w:val="double" w:sz="4" w:space="0" w:color="000000"/>
            </w:tcBorders>
            <w:vAlign w:val="center"/>
          </w:tcPr>
          <w:p w14:paraId="6C47B192" w14:textId="0EAC73C6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очень низкое давление всасывания</w:t>
            </w:r>
          </w:p>
        </w:tc>
        <w:tc>
          <w:tcPr>
            <w:tcW w:w="992" w:type="dxa"/>
            <w:tcBorders>
              <w:top w:val="double" w:sz="4" w:space="0" w:color="000000"/>
            </w:tcBorders>
            <w:vAlign w:val="center"/>
          </w:tcPr>
          <w:p w14:paraId="15742195" w14:textId="4C8BF748" w:rsidR="006401BB" w:rsidRPr="00421A5E" w:rsidRDefault="006401BB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–25</w:t>
            </w:r>
          </w:p>
        </w:tc>
        <w:tc>
          <w:tcPr>
            <w:tcW w:w="992" w:type="dxa"/>
            <w:tcBorders>
              <w:top w:val="double" w:sz="4" w:space="0" w:color="000000"/>
            </w:tcBorders>
            <w:vAlign w:val="center"/>
          </w:tcPr>
          <w:p w14:paraId="23390834" w14:textId="19E85DCB" w:rsidR="006401BB" w:rsidRPr="00421A5E" w:rsidRDefault="006401BB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+55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vAlign w:val="center"/>
          </w:tcPr>
          <w:p w14:paraId="5DFC79C5" w14:textId="1C892EC7" w:rsidR="006401BB" w:rsidRPr="00421A5E" w:rsidRDefault="006401BB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+43</w:t>
            </w:r>
          </w:p>
        </w:tc>
      </w:tr>
      <w:tr w:rsidR="006401BB" w:rsidRPr="00421A5E" w14:paraId="2DEC94E3" w14:textId="77777777" w:rsidTr="007A684B">
        <w:tc>
          <w:tcPr>
            <w:tcW w:w="895" w:type="dxa"/>
            <w:vAlign w:val="center"/>
          </w:tcPr>
          <w:p w14:paraId="3ADC8260" w14:textId="5F962FE3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</w:p>
        </w:tc>
        <w:tc>
          <w:tcPr>
            <w:tcW w:w="2101" w:type="dxa"/>
            <w:vAlign w:val="center"/>
          </w:tcPr>
          <w:p w14:paraId="388273F1" w14:textId="5A07CE96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1,06 номинального напряжения</w:t>
            </w:r>
          </w:p>
        </w:tc>
        <w:tc>
          <w:tcPr>
            <w:tcW w:w="3827" w:type="dxa"/>
            <w:vAlign w:val="center"/>
          </w:tcPr>
          <w:p w14:paraId="7FA6C0EF" w14:textId="4CA0F800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низкое давление всасывания</w:t>
            </w:r>
          </w:p>
        </w:tc>
        <w:tc>
          <w:tcPr>
            <w:tcW w:w="992" w:type="dxa"/>
            <w:vAlign w:val="center"/>
          </w:tcPr>
          <w:p w14:paraId="3B448F9A" w14:textId="259A8835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–15</w:t>
            </w:r>
          </w:p>
        </w:tc>
        <w:tc>
          <w:tcPr>
            <w:tcW w:w="992" w:type="dxa"/>
            <w:vAlign w:val="center"/>
          </w:tcPr>
          <w:p w14:paraId="5045EDAC" w14:textId="0670D3CD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25BBBA73" w14:textId="49988D1E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+43</w:t>
            </w:r>
          </w:p>
        </w:tc>
      </w:tr>
      <w:tr w:rsidR="006401BB" w:rsidRPr="00421A5E" w14:paraId="5E858DDB" w14:textId="77777777" w:rsidTr="007A684B">
        <w:tc>
          <w:tcPr>
            <w:tcW w:w="895" w:type="dxa"/>
            <w:vAlign w:val="center"/>
          </w:tcPr>
          <w:p w14:paraId="70095412" w14:textId="1FB7F401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</w:p>
        </w:tc>
        <w:tc>
          <w:tcPr>
            <w:tcW w:w="2101" w:type="dxa"/>
            <w:vAlign w:val="center"/>
          </w:tcPr>
          <w:p w14:paraId="30EB3744" w14:textId="5EF07EC2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1,06 номинального напряжения</w:t>
            </w:r>
          </w:p>
        </w:tc>
        <w:tc>
          <w:tcPr>
            <w:tcW w:w="3827" w:type="dxa"/>
            <w:vAlign w:val="center"/>
          </w:tcPr>
          <w:p w14:paraId="4AB407F1" w14:textId="41CC4128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среднее давление всасывания</w:t>
            </w:r>
          </w:p>
        </w:tc>
        <w:tc>
          <w:tcPr>
            <w:tcW w:w="992" w:type="dxa"/>
            <w:vAlign w:val="center"/>
          </w:tcPr>
          <w:p w14:paraId="77A17307" w14:textId="37539945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0</w:t>
            </w:r>
          </w:p>
        </w:tc>
        <w:tc>
          <w:tcPr>
            <w:tcW w:w="992" w:type="dxa"/>
            <w:vAlign w:val="center"/>
          </w:tcPr>
          <w:p w14:paraId="07C6C284" w14:textId="61DA2BE0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6F20F5E0" w14:textId="5FAF19F3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+25</w:t>
            </w:r>
          </w:p>
        </w:tc>
      </w:tr>
      <w:tr w:rsidR="006401BB" w:rsidRPr="00421A5E" w14:paraId="517DBE82" w14:textId="77777777" w:rsidTr="007A684B">
        <w:tc>
          <w:tcPr>
            <w:tcW w:w="895" w:type="dxa"/>
            <w:vAlign w:val="center"/>
          </w:tcPr>
          <w:p w14:paraId="5D2D08F4" w14:textId="6F188A59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</w:p>
        </w:tc>
        <w:tc>
          <w:tcPr>
            <w:tcW w:w="2101" w:type="dxa"/>
            <w:vAlign w:val="center"/>
          </w:tcPr>
          <w:p w14:paraId="23BD61FE" w14:textId="40A79A36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1,06 номинального напряжения</w:t>
            </w:r>
          </w:p>
        </w:tc>
        <w:tc>
          <w:tcPr>
            <w:tcW w:w="3827" w:type="dxa"/>
            <w:vAlign w:val="center"/>
          </w:tcPr>
          <w:p w14:paraId="33650F96" w14:textId="42945BC4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высокое давление всасывания</w:t>
            </w:r>
          </w:p>
        </w:tc>
        <w:tc>
          <w:tcPr>
            <w:tcW w:w="992" w:type="dxa"/>
            <w:vAlign w:val="center"/>
          </w:tcPr>
          <w:p w14:paraId="4713BDD1" w14:textId="36A08CAA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+15</w:t>
            </w:r>
          </w:p>
        </w:tc>
        <w:tc>
          <w:tcPr>
            <w:tcW w:w="992" w:type="dxa"/>
            <w:vAlign w:val="center"/>
          </w:tcPr>
          <w:p w14:paraId="5B65C9F9" w14:textId="004AAF33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6B02477F" w14:textId="42580DF3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+25</w:t>
            </w:r>
          </w:p>
        </w:tc>
      </w:tr>
      <w:tr w:rsidR="006401BB" w:rsidRPr="00421A5E" w14:paraId="5B9F5D57" w14:textId="77777777" w:rsidTr="007A684B">
        <w:tc>
          <w:tcPr>
            <w:tcW w:w="895" w:type="dxa"/>
            <w:vAlign w:val="center"/>
          </w:tcPr>
          <w:p w14:paraId="04295BF0" w14:textId="1B807D2F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</w:p>
        </w:tc>
        <w:tc>
          <w:tcPr>
            <w:tcW w:w="2101" w:type="dxa"/>
            <w:vAlign w:val="center"/>
          </w:tcPr>
          <w:p w14:paraId="41B8C31B" w14:textId="78D3DD3C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1,06 номинального напряжения</w:t>
            </w:r>
          </w:p>
        </w:tc>
        <w:tc>
          <w:tcPr>
            <w:tcW w:w="3827" w:type="dxa"/>
            <w:vAlign w:val="center"/>
          </w:tcPr>
          <w:p w14:paraId="6821B022" w14:textId="51C9FE98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очень высокое давление всасывания</w:t>
            </w:r>
          </w:p>
        </w:tc>
        <w:tc>
          <w:tcPr>
            <w:tcW w:w="992" w:type="dxa"/>
            <w:vAlign w:val="center"/>
          </w:tcPr>
          <w:p w14:paraId="6F6EF392" w14:textId="3DE056AA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+30</w:t>
            </w:r>
          </w:p>
        </w:tc>
        <w:tc>
          <w:tcPr>
            <w:tcW w:w="992" w:type="dxa"/>
            <w:vAlign w:val="center"/>
          </w:tcPr>
          <w:p w14:paraId="0E832579" w14:textId="30E1705E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+70</w:t>
            </w:r>
          </w:p>
        </w:tc>
        <w:tc>
          <w:tcPr>
            <w:tcW w:w="1276" w:type="dxa"/>
            <w:vAlign w:val="center"/>
          </w:tcPr>
          <w:p w14:paraId="58414921" w14:textId="2362A9EB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+43</w:t>
            </w:r>
          </w:p>
        </w:tc>
      </w:tr>
      <w:tr w:rsidR="006401BB" w:rsidRPr="00421A5E" w14:paraId="39744A18" w14:textId="77777777" w:rsidTr="007A684B">
        <w:tc>
          <w:tcPr>
            <w:tcW w:w="895" w:type="dxa"/>
            <w:vAlign w:val="center"/>
          </w:tcPr>
          <w:p w14:paraId="4B719FED" w14:textId="0146F1F4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2</w:t>
            </w:r>
          </w:p>
        </w:tc>
        <w:tc>
          <w:tcPr>
            <w:tcW w:w="2101" w:type="dxa"/>
            <w:vAlign w:val="center"/>
          </w:tcPr>
          <w:p w14:paraId="61112B6D" w14:textId="2600ABF8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0,94 номинального напряжения</w:t>
            </w:r>
          </w:p>
        </w:tc>
        <w:tc>
          <w:tcPr>
            <w:tcW w:w="3827" w:type="dxa"/>
            <w:vAlign w:val="center"/>
          </w:tcPr>
          <w:p w14:paraId="6ABBD6C0" w14:textId="68806316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очень низкое давление всасывания</w:t>
            </w:r>
          </w:p>
        </w:tc>
        <w:tc>
          <w:tcPr>
            <w:tcW w:w="992" w:type="dxa"/>
            <w:vAlign w:val="center"/>
          </w:tcPr>
          <w:p w14:paraId="432A8201" w14:textId="65699143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–25</w:t>
            </w:r>
          </w:p>
        </w:tc>
        <w:tc>
          <w:tcPr>
            <w:tcW w:w="992" w:type="dxa"/>
            <w:vAlign w:val="center"/>
          </w:tcPr>
          <w:p w14:paraId="50CA3CAD" w14:textId="4A4C23A3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+55</w:t>
            </w:r>
          </w:p>
        </w:tc>
        <w:tc>
          <w:tcPr>
            <w:tcW w:w="1276" w:type="dxa"/>
            <w:vAlign w:val="center"/>
          </w:tcPr>
          <w:p w14:paraId="79868A4B" w14:textId="0E4C1BBD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+43</w:t>
            </w:r>
          </w:p>
        </w:tc>
      </w:tr>
      <w:tr w:rsidR="00AA6266" w:rsidRPr="00421A5E" w14:paraId="71DBEF0A" w14:textId="77777777" w:rsidTr="007A684B">
        <w:tc>
          <w:tcPr>
            <w:tcW w:w="895" w:type="dxa"/>
            <w:vAlign w:val="center"/>
          </w:tcPr>
          <w:p w14:paraId="5CBA1C08" w14:textId="42C5D4B8" w:rsidR="00AA6266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2</w:t>
            </w:r>
          </w:p>
        </w:tc>
        <w:tc>
          <w:tcPr>
            <w:tcW w:w="2101" w:type="dxa"/>
            <w:vAlign w:val="center"/>
          </w:tcPr>
          <w:p w14:paraId="6AD25943" w14:textId="4FD7F532" w:rsidR="00AA6266" w:rsidRPr="00421A5E" w:rsidRDefault="00AA6266" w:rsidP="00AA6266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0,94 номинального напряжения</w:t>
            </w:r>
          </w:p>
        </w:tc>
        <w:tc>
          <w:tcPr>
            <w:tcW w:w="3827" w:type="dxa"/>
            <w:vAlign w:val="center"/>
          </w:tcPr>
          <w:p w14:paraId="22B750EF" w14:textId="13ED0883" w:rsidR="00AA6266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низкое давление всасывания</w:t>
            </w:r>
          </w:p>
        </w:tc>
        <w:tc>
          <w:tcPr>
            <w:tcW w:w="992" w:type="dxa"/>
            <w:vAlign w:val="center"/>
          </w:tcPr>
          <w:p w14:paraId="6DA8A262" w14:textId="5E2480F0" w:rsidR="00AA6266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–15</w:t>
            </w:r>
          </w:p>
        </w:tc>
        <w:tc>
          <w:tcPr>
            <w:tcW w:w="992" w:type="dxa"/>
            <w:vAlign w:val="center"/>
          </w:tcPr>
          <w:p w14:paraId="796A8754" w14:textId="7DCD58FF" w:rsidR="00AA6266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06D699EE" w14:textId="5335AFA8" w:rsidR="00AA6266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+43</w:t>
            </w:r>
          </w:p>
        </w:tc>
      </w:tr>
      <w:tr w:rsidR="006401BB" w:rsidRPr="00421A5E" w14:paraId="30065AB1" w14:textId="77777777" w:rsidTr="007A684B">
        <w:tc>
          <w:tcPr>
            <w:tcW w:w="895" w:type="dxa"/>
            <w:vAlign w:val="center"/>
          </w:tcPr>
          <w:p w14:paraId="44BA7772" w14:textId="3A7E7EB2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2</w:t>
            </w:r>
          </w:p>
        </w:tc>
        <w:tc>
          <w:tcPr>
            <w:tcW w:w="2101" w:type="dxa"/>
            <w:vAlign w:val="center"/>
          </w:tcPr>
          <w:p w14:paraId="40852DDA" w14:textId="34D8406C" w:rsidR="006401BB" w:rsidRPr="00421A5E" w:rsidRDefault="006401BB" w:rsidP="001165F9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0</w:t>
            </w:r>
            <w:r w:rsidR="001165F9" w:rsidRPr="00421A5E">
              <w:rPr>
                <w:rStyle w:val="affa"/>
                <w:i/>
                <w:color w:val="000000"/>
                <w:sz w:val="20"/>
                <w:szCs w:val="20"/>
              </w:rPr>
              <w:t>,</w:t>
            </w: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94 номинального напряжения</w:t>
            </w:r>
          </w:p>
        </w:tc>
        <w:tc>
          <w:tcPr>
            <w:tcW w:w="3827" w:type="dxa"/>
            <w:vAlign w:val="center"/>
          </w:tcPr>
          <w:p w14:paraId="503CCB14" w14:textId="32B59FCB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среднее давление всасывания</w:t>
            </w:r>
          </w:p>
        </w:tc>
        <w:tc>
          <w:tcPr>
            <w:tcW w:w="992" w:type="dxa"/>
            <w:vAlign w:val="center"/>
          </w:tcPr>
          <w:p w14:paraId="474791A9" w14:textId="0DDA06FD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0</w:t>
            </w:r>
          </w:p>
        </w:tc>
        <w:tc>
          <w:tcPr>
            <w:tcW w:w="992" w:type="dxa"/>
            <w:vAlign w:val="center"/>
          </w:tcPr>
          <w:p w14:paraId="1FABE09B" w14:textId="75FFB959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1FD4567A" w14:textId="7AE763BF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+25</w:t>
            </w:r>
          </w:p>
        </w:tc>
      </w:tr>
      <w:tr w:rsidR="006401BB" w:rsidRPr="00421A5E" w14:paraId="6CE76909" w14:textId="77777777" w:rsidTr="007A684B">
        <w:tc>
          <w:tcPr>
            <w:tcW w:w="895" w:type="dxa"/>
            <w:vAlign w:val="center"/>
          </w:tcPr>
          <w:p w14:paraId="49E056DE" w14:textId="21CF4310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2</w:t>
            </w:r>
          </w:p>
        </w:tc>
        <w:tc>
          <w:tcPr>
            <w:tcW w:w="2101" w:type="dxa"/>
            <w:vAlign w:val="center"/>
          </w:tcPr>
          <w:p w14:paraId="3E716840" w14:textId="133967E1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0,94 номинального напряжения</w:t>
            </w:r>
          </w:p>
        </w:tc>
        <w:tc>
          <w:tcPr>
            <w:tcW w:w="3827" w:type="dxa"/>
            <w:vAlign w:val="center"/>
          </w:tcPr>
          <w:p w14:paraId="1FB944C8" w14:textId="70EA3B24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высокое давление всасывания</w:t>
            </w:r>
          </w:p>
        </w:tc>
        <w:tc>
          <w:tcPr>
            <w:tcW w:w="992" w:type="dxa"/>
            <w:vAlign w:val="center"/>
          </w:tcPr>
          <w:p w14:paraId="219064DB" w14:textId="0B53C0AC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+15</w:t>
            </w:r>
          </w:p>
        </w:tc>
        <w:tc>
          <w:tcPr>
            <w:tcW w:w="992" w:type="dxa"/>
            <w:vAlign w:val="center"/>
          </w:tcPr>
          <w:p w14:paraId="3B79E1E0" w14:textId="74B8A01A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+65</w:t>
            </w:r>
          </w:p>
        </w:tc>
        <w:tc>
          <w:tcPr>
            <w:tcW w:w="1276" w:type="dxa"/>
            <w:vAlign w:val="center"/>
          </w:tcPr>
          <w:p w14:paraId="4DDB30AE" w14:textId="12F057E2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+2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5</w:t>
            </w:r>
          </w:p>
        </w:tc>
      </w:tr>
      <w:tr w:rsidR="006401BB" w:rsidRPr="00421A5E" w14:paraId="492FBECB" w14:textId="77777777" w:rsidTr="007A684B">
        <w:trPr>
          <w:trHeight w:val="222"/>
        </w:trPr>
        <w:tc>
          <w:tcPr>
            <w:tcW w:w="895" w:type="dxa"/>
            <w:vAlign w:val="center"/>
          </w:tcPr>
          <w:p w14:paraId="067EBCDB" w14:textId="274C92D5" w:rsidR="006401BB" w:rsidRPr="00421A5E" w:rsidRDefault="006401BB" w:rsidP="006401BB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2</w:t>
            </w:r>
          </w:p>
        </w:tc>
        <w:tc>
          <w:tcPr>
            <w:tcW w:w="2101" w:type="dxa"/>
            <w:vAlign w:val="center"/>
          </w:tcPr>
          <w:p w14:paraId="471FD8AD" w14:textId="4F9BFED6" w:rsidR="006401BB" w:rsidRPr="00421A5E" w:rsidRDefault="006401BB" w:rsidP="006401BB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Style w:val="affa"/>
                <w:i/>
                <w:color w:val="000000"/>
                <w:sz w:val="20"/>
                <w:szCs w:val="20"/>
              </w:rPr>
              <w:t>0,94 номинального напряжения</w:t>
            </w:r>
          </w:p>
        </w:tc>
        <w:tc>
          <w:tcPr>
            <w:tcW w:w="3827" w:type="dxa"/>
            <w:vAlign w:val="center"/>
          </w:tcPr>
          <w:p w14:paraId="2BC84AC0" w14:textId="67C2CA7C" w:rsidR="006401BB" w:rsidRPr="00421A5E" w:rsidRDefault="00AA6266" w:rsidP="00AA6266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lang w:eastAsia="ar-SA"/>
              </w:rPr>
              <w:t>очень высокое давление всасывания</w:t>
            </w:r>
          </w:p>
        </w:tc>
        <w:tc>
          <w:tcPr>
            <w:tcW w:w="992" w:type="dxa"/>
            <w:vAlign w:val="center"/>
          </w:tcPr>
          <w:p w14:paraId="3DE882CA" w14:textId="27134B92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+30</w:t>
            </w:r>
          </w:p>
        </w:tc>
        <w:tc>
          <w:tcPr>
            <w:tcW w:w="992" w:type="dxa"/>
            <w:vAlign w:val="center"/>
          </w:tcPr>
          <w:p w14:paraId="1BEE4D76" w14:textId="54B6104E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+70</w:t>
            </w:r>
          </w:p>
        </w:tc>
        <w:tc>
          <w:tcPr>
            <w:tcW w:w="1276" w:type="dxa"/>
            <w:vAlign w:val="center"/>
          </w:tcPr>
          <w:p w14:paraId="201E65AF" w14:textId="357EF68D" w:rsidR="006401BB" w:rsidRPr="00421A5E" w:rsidRDefault="0057409A" w:rsidP="0057409A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+43</w:t>
            </w:r>
          </w:p>
        </w:tc>
      </w:tr>
      <w:tr w:rsidR="006401BB" w:rsidRPr="00421A5E" w14:paraId="6B85D90E" w14:textId="77777777" w:rsidTr="007A684B">
        <w:tc>
          <w:tcPr>
            <w:tcW w:w="10083" w:type="dxa"/>
            <w:gridSpan w:val="6"/>
          </w:tcPr>
          <w:p w14:paraId="7138F401" w14:textId="13DA1A07" w:rsidR="006401BB" w:rsidRPr="00421A5E" w:rsidRDefault="007455B6" w:rsidP="007A684B">
            <w:pPr>
              <w:widowControl w:val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hAnsi="Arial" w:cs="Arial"/>
                <w:i/>
                <w:spacing w:val="40"/>
                <w:lang w:eastAsia="ar-SA"/>
              </w:rPr>
              <w:t>Примечание</w:t>
            </w:r>
            <w:r w:rsidRPr="00421A5E">
              <w:rPr>
                <w:rFonts w:ascii="Arial" w:hAnsi="Arial" w:cs="Arial"/>
                <w:i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– </w:t>
            </w:r>
            <w:r w:rsidRPr="00421A5E">
              <w:rPr>
                <w:rStyle w:val="affa"/>
                <w:i/>
                <w:color w:val="000000"/>
              </w:rPr>
              <w:t>При всех испытаниях температура окружающей среды равна 43 °С.</w:t>
            </w:r>
          </w:p>
          <w:p w14:paraId="2D7F3D43" w14:textId="1ECBE62B" w:rsidR="007A684B" w:rsidRPr="00421A5E" w:rsidRDefault="007A684B" w:rsidP="007455B6">
            <w:pPr>
              <w:widowControl w:val="0"/>
              <w:jc w:val="both"/>
              <w:rPr>
                <w:rStyle w:val="affa"/>
                <w:i/>
                <w:color w:val="000000"/>
              </w:rPr>
            </w:pPr>
            <w:r w:rsidRPr="00421A5E">
              <w:rPr>
                <w:rStyle w:val="affa"/>
                <w:i/>
                <w:color w:val="000000"/>
              </w:rPr>
              <w:t xml:space="preserve">Для хладагента </w:t>
            </w:r>
            <w:r w:rsidRPr="00421A5E">
              <w:rPr>
                <w:rStyle w:val="affa"/>
                <w:i/>
                <w:color w:val="000000"/>
                <w:lang w:val="en-US" w:eastAsia="en-US"/>
              </w:rPr>
              <w:t>R</w:t>
            </w:r>
            <w:r w:rsidRPr="00421A5E">
              <w:rPr>
                <w:rStyle w:val="affa"/>
                <w:i/>
                <w:color w:val="000000"/>
                <w:lang w:eastAsia="en-US"/>
              </w:rPr>
              <w:t xml:space="preserve">-744 </w:t>
            </w:r>
            <w:r w:rsidRPr="00421A5E">
              <w:rPr>
                <w:rStyle w:val="affa"/>
                <w:i/>
                <w:color w:val="000000"/>
              </w:rPr>
              <w:t xml:space="preserve">предназначенного для использования в субкритической системе охлаждения (категория применения </w:t>
            </w:r>
            <w:r w:rsidR="001165F9" w:rsidRPr="00421A5E">
              <w:rPr>
                <w:rFonts w:ascii="Arial" w:hAnsi="Arial" w:cs="Arial"/>
                <w:i/>
                <w:lang w:eastAsia="ar-SA"/>
              </w:rPr>
              <w:t>СК R-744 ДВ</w:t>
            </w:r>
            <w:r w:rsidRPr="00421A5E">
              <w:rPr>
                <w:rStyle w:val="affa"/>
                <w:i/>
                <w:color w:val="000000"/>
              </w:rPr>
              <w:t xml:space="preserve">), при всех </w:t>
            </w:r>
            <w:r w:rsidR="007455B6" w:rsidRPr="00421A5E">
              <w:rPr>
                <w:rStyle w:val="affa"/>
                <w:i/>
                <w:color w:val="000000"/>
              </w:rPr>
              <w:t>и</w:t>
            </w:r>
            <w:r w:rsidRPr="00421A5E">
              <w:rPr>
                <w:rStyle w:val="affa"/>
                <w:i/>
                <w:color w:val="000000"/>
              </w:rPr>
              <w:t>спыта</w:t>
            </w:r>
            <w:r w:rsidR="007455B6" w:rsidRPr="00421A5E">
              <w:rPr>
                <w:rStyle w:val="affa"/>
                <w:i/>
                <w:color w:val="000000"/>
              </w:rPr>
              <w:t>ни</w:t>
            </w:r>
            <w:r w:rsidRPr="00421A5E">
              <w:rPr>
                <w:rStyle w:val="affa"/>
                <w:i/>
                <w:color w:val="000000"/>
              </w:rPr>
              <w:t>ях темпер</w:t>
            </w:r>
            <w:r w:rsidR="007455B6" w:rsidRPr="00421A5E">
              <w:rPr>
                <w:rStyle w:val="affa"/>
                <w:i/>
                <w:color w:val="000000"/>
              </w:rPr>
              <w:t>а</w:t>
            </w:r>
            <w:r w:rsidRPr="00421A5E">
              <w:rPr>
                <w:rStyle w:val="affa"/>
                <w:i/>
                <w:color w:val="000000"/>
              </w:rPr>
              <w:t>тур</w:t>
            </w:r>
            <w:r w:rsidR="007455B6" w:rsidRPr="00421A5E">
              <w:rPr>
                <w:rStyle w:val="affa"/>
                <w:i/>
                <w:color w:val="000000"/>
              </w:rPr>
              <w:t>а</w:t>
            </w:r>
            <w:r w:rsidRPr="00421A5E">
              <w:rPr>
                <w:rStyle w:val="affa"/>
                <w:i/>
                <w:color w:val="000000"/>
              </w:rPr>
              <w:t xml:space="preserve"> испарения равна минус 15 </w:t>
            </w:r>
            <w:r w:rsidR="007455B6" w:rsidRPr="00421A5E">
              <w:rPr>
                <w:rStyle w:val="affa"/>
                <w:i/>
                <w:color w:val="000000"/>
              </w:rPr>
              <w:t>°</w:t>
            </w:r>
            <w:r w:rsidRPr="00421A5E">
              <w:rPr>
                <w:rStyle w:val="affa"/>
                <w:i/>
                <w:color w:val="000000"/>
              </w:rPr>
              <w:t>С</w:t>
            </w:r>
            <w:r w:rsidR="007455B6" w:rsidRPr="00421A5E">
              <w:rPr>
                <w:rStyle w:val="affa"/>
                <w:i/>
                <w:color w:val="000000"/>
              </w:rPr>
              <w:t>,</w:t>
            </w:r>
            <w:r w:rsidRPr="00421A5E">
              <w:rPr>
                <w:rStyle w:val="affa"/>
                <w:i/>
                <w:color w:val="000000"/>
              </w:rPr>
              <w:t xml:space="preserve"> температура конденсации равна 5 °C</w:t>
            </w:r>
            <w:r w:rsidR="007455B6" w:rsidRPr="00421A5E">
              <w:rPr>
                <w:rStyle w:val="affa"/>
                <w:i/>
                <w:color w:val="000000"/>
              </w:rPr>
              <w:t xml:space="preserve"> и</w:t>
            </w:r>
            <w:r w:rsidRPr="00421A5E">
              <w:rPr>
                <w:rStyle w:val="affa"/>
                <w:i/>
                <w:color w:val="000000"/>
              </w:rPr>
              <w:t xml:space="preserve"> температура возвратного</w:t>
            </w:r>
            <w:r w:rsidR="007455B6" w:rsidRPr="00421A5E">
              <w:rPr>
                <w:rStyle w:val="affa"/>
                <w:i/>
                <w:color w:val="000000"/>
              </w:rPr>
              <w:t xml:space="preserve"> </w:t>
            </w:r>
            <w:r w:rsidRPr="00421A5E">
              <w:rPr>
                <w:rStyle w:val="affa"/>
                <w:i/>
                <w:color w:val="000000"/>
              </w:rPr>
              <w:t xml:space="preserve">газа равна </w:t>
            </w:r>
            <w:r w:rsidR="007455B6" w:rsidRPr="00421A5E">
              <w:rPr>
                <w:rStyle w:val="affa"/>
                <w:i/>
                <w:color w:val="000000"/>
              </w:rPr>
              <w:t>25</w:t>
            </w:r>
            <w:r w:rsidRPr="00421A5E">
              <w:rPr>
                <w:rStyle w:val="affa"/>
                <w:i/>
                <w:color w:val="000000"/>
              </w:rPr>
              <w:t xml:space="preserve"> </w:t>
            </w:r>
            <w:r w:rsidR="007455B6" w:rsidRPr="00421A5E">
              <w:rPr>
                <w:rStyle w:val="affa"/>
                <w:i/>
                <w:color w:val="000000"/>
              </w:rPr>
              <w:t>°</w:t>
            </w:r>
            <w:r w:rsidRPr="00421A5E">
              <w:rPr>
                <w:rStyle w:val="affa"/>
                <w:i/>
                <w:color w:val="000000"/>
              </w:rPr>
              <w:t>С</w:t>
            </w:r>
            <w:r w:rsidR="007455B6" w:rsidRPr="00421A5E">
              <w:rPr>
                <w:rStyle w:val="affa"/>
                <w:i/>
                <w:color w:val="000000"/>
              </w:rPr>
              <w:t>.</w:t>
            </w:r>
          </w:p>
          <w:p w14:paraId="71CD59DE" w14:textId="423F5A14" w:rsidR="007455B6" w:rsidRPr="00421A5E" w:rsidRDefault="007455B6" w:rsidP="007455B6">
            <w:pPr>
              <w:widowControl w:val="0"/>
              <w:jc w:val="both"/>
              <w:rPr>
                <w:rStyle w:val="affa"/>
                <w:i/>
                <w:color w:val="000000"/>
              </w:rPr>
            </w:pPr>
            <w:r w:rsidRPr="00421A5E">
              <w:rPr>
                <w:rStyle w:val="affa"/>
                <w:i/>
                <w:color w:val="000000"/>
              </w:rPr>
              <w:t xml:space="preserve">Для хладагента </w:t>
            </w:r>
            <w:r w:rsidRPr="00421A5E">
              <w:rPr>
                <w:rStyle w:val="affa"/>
                <w:i/>
                <w:color w:val="000000"/>
                <w:lang w:val="en-US" w:eastAsia="en-US"/>
              </w:rPr>
              <w:t>R</w:t>
            </w:r>
            <w:r w:rsidRPr="00421A5E">
              <w:rPr>
                <w:rStyle w:val="affa"/>
                <w:i/>
                <w:color w:val="000000"/>
                <w:lang w:eastAsia="en-US"/>
              </w:rPr>
              <w:t xml:space="preserve">-744 </w:t>
            </w:r>
            <w:r w:rsidRPr="00421A5E">
              <w:rPr>
                <w:rStyle w:val="affa"/>
                <w:i/>
                <w:color w:val="000000"/>
              </w:rPr>
              <w:t>предназначенного для использования в транскритической системе охлаждения, при всех испытаниях температура испарения равна 0 °С, давление нагнетания равно 12 МПа и температура возвратного газа равна 25 °С.</w:t>
            </w:r>
          </w:p>
          <w:p w14:paraId="216CF1D2" w14:textId="6D5E7618" w:rsidR="007455B6" w:rsidRPr="00421A5E" w:rsidRDefault="001165F9" w:rsidP="001165F9">
            <w:pPr>
              <w:widowControl w:val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lastRenderedPageBreak/>
              <w:t>Сокращения категорий применения приведено в 3.1.102.</w:t>
            </w:r>
          </w:p>
        </w:tc>
      </w:tr>
    </w:tbl>
    <w:p w14:paraId="5B9465DE" w14:textId="77777777" w:rsidR="00336A6C" w:rsidRPr="00421A5E" w:rsidRDefault="00336A6C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6714DFD2" w14:textId="14EA81D5" w:rsidR="00336A6C" w:rsidRPr="00421A5E" w:rsidRDefault="001165F9" w:rsidP="006E0105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Допуски температур в таблице АА.1 равны: ±2 К для температуры окружающей среды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мотор-компрессора</w:t>
      </w:r>
      <w:r w:rsidRPr="00421A5E">
        <w:rPr>
          <w:rFonts w:ascii="Arial" w:eastAsia="Arial" w:hAnsi="Arial" w:cs="Arial"/>
          <w:i/>
          <w:lang w:eastAsia="ar-SA"/>
        </w:rPr>
        <w:t>, температур конденсации и рециркулирующего газа, и для температуры испарения ±1 К.</w:t>
      </w:r>
    </w:p>
    <w:p w14:paraId="03838766" w14:textId="3BFF6047" w:rsidR="001165F9" w:rsidRPr="00421A5E" w:rsidRDefault="00D804D0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>Во время испытаний в условиях, указанных в таблице AA.1:</w:t>
      </w:r>
    </w:p>
    <w:p w14:paraId="67EDFE50" w14:textId="7A11943C" w:rsidR="001165F9" w:rsidRPr="00421A5E" w:rsidRDefault="00D804D0" w:rsidP="00D804D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- измеряют превышение температур </w:t>
      </w:r>
      <w:r w:rsidRPr="00421A5E">
        <w:rPr>
          <w:rFonts w:ascii="Arial" w:eastAsia="Arial" w:hAnsi="Arial" w:cs="Arial"/>
          <w:b/>
          <w:i/>
          <w:lang w:eastAsia="ar-SA"/>
        </w:rPr>
        <w:t>системы управления мотор-компрессора</w:t>
      </w:r>
      <w:r w:rsidRPr="00421A5E">
        <w:rPr>
          <w:rFonts w:ascii="Arial" w:eastAsia="Arial" w:hAnsi="Arial" w:cs="Arial"/>
          <w:i/>
          <w:lang w:eastAsia="ar-SA"/>
        </w:rPr>
        <w:t xml:space="preserve"> и </w:t>
      </w:r>
      <w:r w:rsidRPr="00421A5E">
        <w:rPr>
          <w:rFonts w:ascii="Arial" w:eastAsia="Arial" w:hAnsi="Arial" w:cs="Arial"/>
          <w:b/>
          <w:i/>
          <w:lang w:eastAsia="ar-SA"/>
        </w:rPr>
        <w:t>системы защиты мотор-компрессора</w:t>
      </w:r>
      <w:r w:rsidR="00A429D4" w:rsidRPr="00421A5E">
        <w:rPr>
          <w:rFonts w:ascii="Arial" w:eastAsia="Arial" w:hAnsi="Arial" w:cs="Arial"/>
          <w:i/>
          <w:lang w:eastAsia="ar-SA"/>
        </w:rPr>
        <w:t xml:space="preserve"> с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b/>
          <w:i/>
          <w:lang w:eastAsia="ar-SA"/>
        </w:rPr>
        <w:t>электронны</w:t>
      </w:r>
      <w:r w:rsidR="00A429D4" w:rsidRPr="00421A5E">
        <w:rPr>
          <w:rFonts w:ascii="Arial" w:eastAsia="Arial" w:hAnsi="Arial" w:cs="Arial"/>
          <w:b/>
          <w:i/>
          <w:lang w:eastAsia="ar-SA"/>
        </w:rPr>
        <w:t>ми</w:t>
      </w:r>
      <w:r w:rsidRPr="00421A5E">
        <w:rPr>
          <w:rFonts w:ascii="Arial" w:eastAsia="Arial" w:hAnsi="Arial" w:cs="Arial"/>
          <w:b/>
          <w:i/>
          <w:lang w:eastAsia="ar-SA"/>
        </w:rPr>
        <w:t xml:space="preserve"> компонент</w:t>
      </w:r>
      <w:r w:rsidR="00A429D4" w:rsidRPr="00421A5E">
        <w:rPr>
          <w:rFonts w:ascii="Arial" w:eastAsia="Arial" w:hAnsi="Arial" w:cs="Arial"/>
          <w:b/>
          <w:i/>
          <w:lang w:eastAsia="ar-SA"/>
        </w:rPr>
        <w:t>ами</w:t>
      </w:r>
      <w:r w:rsidRPr="00421A5E">
        <w:rPr>
          <w:rFonts w:ascii="Arial" w:eastAsia="Arial" w:hAnsi="Arial" w:cs="Arial"/>
          <w:i/>
          <w:lang w:eastAsia="ar-SA"/>
        </w:rPr>
        <w:t>, и они не должны превышать значений, приведенных в таблице 3 части 1, уменьшенных на 7 К;</w:t>
      </w:r>
    </w:p>
    <w:p w14:paraId="73671139" w14:textId="3F622F2E" w:rsidR="00D804D0" w:rsidRPr="00421A5E" w:rsidRDefault="00D804D0" w:rsidP="00D804D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- </w:t>
      </w:r>
      <w:r w:rsidRPr="00421A5E">
        <w:rPr>
          <w:rFonts w:ascii="Arial" w:eastAsia="Arial" w:hAnsi="Arial" w:cs="Arial"/>
          <w:b/>
          <w:i/>
          <w:lang w:eastAsia="ar-SA"/>
        </w:rPr>
        <w:t>система защиты мотор-компрессора</w:t>
      </w:r>
      <w:r w:rsidRPr="00421A5E">
        <w:rPr>
          <w:rFonts w:ascii="Arial" w:eastAsia="Arial" w:hAnsi="Arial" w:cs="Arial"/>
          <w:i/>
          <w:lang w:eastAsia="ar-SA"/>
        </w:rPr>
        <w:t xml:space="preserve"> не должна срабатывать, отсоединяя мотор-компрессор от источника питания</w:t>
      </w:r>
      <w:r w:rsidR="00A429D4" w:rsidRPr="00421A5E">
        <w:rPr>
          <w:rFonts w:ascii="Arial" w:eastAsia="Arial" w:hAnsi="Arial" w:cs="Arial"/>
          <w:i/>
          <w:lang w:eastAsia="ar-SA"/>
        </w:rPr>
        <w:t>;</w:t>
      </w:r>
    </w:p>
    <w:p w14:paraId="540CBEBA" w14:textId="77777777" w:rsidR="00D804D0" w:rsidRPr="00421A5E" w:rsidRDefault="00D804D0" w:rsidP="00D804D0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- температура </w:t>
      </w:r>
      <w:r w:rsidRPr="00421A5E">
        <w:rPr>
          <w:rFonts w:ascii="Arial" w:eastAsia="Arial" w:hAnsi="Arial" w:cs="Arial"/>
          <w:b/>
          <w:i/>
          <w:lang w:eastAsia="ar-SA"/>
        </w:rPr>
        <w:t>кожуха</w:t>
      </w:r>
      <w:r w:rsidRPr="00421A5E">
        <w:rPr>
          <w:rFonts w:ascii="Arial" w:eastAsia="Arial" w:hAnsi="Arial" w:cs="Arial"/>
          <w:i/>
          <w:lang w:eastAsia="ar-SA"/>
        </w:rPr>
        <w:t xml:space="preserve"> и температура доступных поверхностей связанных с ним компонентов не должна превышать 150 °С.</w:t>
      </w:r>
    </w:p>
    <w:p w14:paraId="53231851" w14:textId="2FED2D30" w:rsidR="001165F9" w:rsidRPr="00421A5E" w:rsidRDefault="00A429D4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>Затем мотор-компрессор должен быть дополнительно испытан следующим образом.</w:t>
      </w:r>
    </w:p>
    <w:p w14:paraId="3CDA44D6" w14:textId="6D72C812" w:rsidR="00A429D4" w:rsidRPr="00421A5E" w:rsidRDefault="00FC47B3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Испытания </w:t>
      </w:r>
      <w:r w:rsidR="008C3C73" w:rsidRPr="00421A5E">
        <w:rPr>
          <w:rFonts w:ascii="Arial" w:eastAsia="Arial" w:hAnsi="Arial" w:cs="Arial"/>
          <w:i/>
          <w:lang w:eastAsia="ar-SA"/>
        </w:rPr>
        <w:t>проводят,</w:t>
      </w:r>
      <w:r w:rsidRPr="00421A5E">
        <w:rPr>
          <w:rFonts w:ascii="Arial" w:eastAsia="Arial" w:hAnsi="Arial" w:cs="Arial"/>
          <w:i/>
          <w:lang w:eastAsia="ar-SA"/>
        </w:rPr>
        <w:t xml:space="preserve"> н</w:t>
      </w:r>
      <w:r w:rsidR="00A429D4" w:rsidRPr="00421A5E">
        <w:rPr>
          <w:rFonts w:ascii="Arial" w:eastAsia="Arial" w:hAnsi="Arial" w:cs="Arial"/>
          <w:i/>
          <w:lang w:eastAsia="ar-SA"/>
        </w:rPr>
        <w:t xml:space="preserve">ачиная с условий, определенных в таблице AA.1, при </w:t>
      </w:r>
      <w:r w:rsidR="00A429D4" w:rsidRPr="00421A5E">
        <w:rPr>
          <w:rFonts w:ascii="Arial" w:eastAsia="Arial" w:hAnsi="Arial" w:cs="Arial"/>
          <w:b/>
          <w:i/>
          <w:lang w:eastAsia="ar-SA"/>
        </w:rPr>
        <w:t>номинальном напряжении</w:t>
      </w:r>
      <w:r w:rsidR="00A429D4" w:rsidRPr="00421A5E">
        <w:rPr>
          <w:rFonts w:ascii="Arial" w:eastAsia="Arial" w:hAnsi="Arial" w:cs="Arial"/>
          <w:i/>
          <w:lang w:eastAsia="ar-SA"/>
        </w:rPr>
        <w:t xml:space="preserve">, нагрузка на </w:t>
      </w:r>
      <w:r w:rsidR="00A429D4" w:rsidRPr="00421A5E">
        <w:rPr>
          <w:rFonts w:ascii="Arial" w:eastAsia="Arial" w:hAnsi="Arial" w:cs="Arial"/>
          <w:b/>
          <w:i/>
          <w:lang w:eastAsia="ar-SA"/>
        </w:rPr>
        <w:t xml:space="preserve">мотор-компрессор </w:t>
      </w:r>
      <w:r w:rsidR="00A429D4" w:rsidRPr="00421A5E">
        <w:rPr>
          <w:rFonts w:ascii="Arial" w:eastAsia="Arial" w:hAnsi="Arial" w:cs="Arial"/>
          <w:i/>
          <w:lang w:eastAsia="ar-SA"/>
        </w:rPr>
        <w:t>должна быть увеличена путем применения соответствующих шагов в последовательности, указанной в таблице AA.2, пока не буд</w:t>
      </w:r>
      <w:r w:rsidRPr="00421A5E">
        <w:rPr>
          <w:rFonts w:ascii="Arial" w:eastAsia="Arial" w:hAnsi="Arial" w:cs="Arial"/>
          <w:i/>
          <w:lang w:eastAsia="ar-SA"/>
        </w:rPr>
        <w:t>е</w:t>
      </w:r>
      <w:r w:rsidR="00A429D4" w:rsidRPr="00421A5E">
        <w:rPr>
          <w:rFonts w:ascii="Arial" w:eastAsia="Arial" w:hAnsi="Arial" w:cs="Arial"/>
          <w:i/>
          <w:lang w:eastAsia="ar-SA"/>
        </w:rPr>
        <w:t>т достигнут</w:t>
      </w:r>
      <w:r w:rsidRPr="00421A5E">
        <w:rPr>
          <w:rFonts w:ascii="Arial" w:eastAsia="Arial" w:hAnsi="Arial" w:cs="Arial"/>
          <w:i/>
          <w:lang w:eastAsia="ar-SA"/>
        </w:rPr>
        <w:t>о</w:t>
      </w:r>
      <w:r w:rsidR="00A429D4"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eastAsia="ar-SA"/>
        </w:rPr>
        <w:t>установившееся состояние</w:t>
      </w:r>
      <w:r w:rsidR="00A429D4" w:rsidRPr="00421A5E">
        <w:rPr>
          <w:rFonts w:ascii="Arial" w:eastAsia="Arial" w:hAnsi="Arial" w:cs="Arial"/>
          <w:i/>
          <w:lang w:eastAsia="ar-SA"/>
        </w:rPr>
        <w:t>. Эта процедура продолжается до тех пор, пока не возникнет одно из следующих условий:</w:t>
      </w:r>
    </w:p>
    <w:p w14:paraId="332866A6" w14:textId="7932F8D6" w:rsidR="00AF6EDC" w:rsidRPr="00421A5E" w:rsidRDefault="00AF6EDC" w:rsidP="00AF6ED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>-</w:t>
      </w:r>
      <w:r w:rsidR="00263530"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b/>
          <w:i/>
          <w:lang w:eastAsia="ar-SA"/>
        </w:rPr>
        <w:t>защитное устройство</w:t>
      </w:r>
      <w:r w:rsidRPr="00421A5E">
        <w:rPr>
          <w:rFonts w:ascii="Arial" w:eastAsia="Arial" w:hAnsi="Arial" w:cs="Arial"/>
          <w:i/>
          <w:lang w:eastAsia="ar-SA"/>
        </w:rPr>
        <w:t xml:space="preserve"> сработает с отсоединением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мотор-компрессора</w:t>
      </w:r>
      <w:r w:rsidRPr="00421A5E">
        <w:rPr>
          <w:rFonts w:ascii="Arial" w:eastAsia="Arial" w:hAnsi="Arial" w:cs="Arial"/>
          <w:i/>
          <w:lang w:eastAsia="ar-SA"/>
        </w:rPr>
        <w:t xml:space="preserve"> от питания;</w:t>
      </w:r>
    </w:p>
    <w:p w14:paraId="4124690E" w14:textId="7B83CE0E" w:rsidR="00A429D4" w:rsidRPr="00421A5E" w:rsidRDefault="00AF6EDC" w:rsidP="00AF6ED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>-</w:t>
      </w:r>
      <w:r w:rsidR="00263530"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eastAsia="ar-SA"/>
        </w:rPr>
        <w:t>мотор-компрессор заклинит, и установившееся состояние будет достигнуто.</w:t>
      </w:r>
    </w:p>
    <w:p w14:paraId="0A84FA28" w14:textId="6486A8E0" w:rsidR="00263530" w:rsidRPr="00421A5E" w:rsidRDefault="00263530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eastAsia="ar-SA"/>
        </w:rPr>
        <w:t xml:space="preserve">Ни при одном из этих условий температура обмотки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мотор-компрессора</w:t>
      </w:r>
      <w:r w:rsidRPr="00421A5E">
        <w:rPr>
          <w:rFonts w:ascii="Arial" w:eastAsia="Arial" w:hAnsi="Arial" w:cs="Arial"/>
          <w:i/>
          <w:lang w:eastAsia="ar-SA"/>
        </w:rPr>
        <w:t xml:space="preserve"> не должна превышать 160 °C для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мотор-компрессоров</w:t>
      </w:r>
      <w:r w:rsidRPr="00421A5E">
        <w:rPr>
          <w:rFonts w:ascii="Arial" w:eastAsia="Arial" w:hAnsi="Arial" w:cs="Arial"/>
          <w:i/>
          <w:lang w:eastAsia="ar-SA"/>
        </w:rPr>
        <w:t xml:space="preserve"> с синтетической изоляцией и 150 °C для </w:t>
      </w:r>
      <w:r w:rsidRPr="00421A5E">
        <w:rPr>
          <w:rFonts w:ascii="Arial" w:eastAsia="Arial" w:hAnsi="Arial" w:cs="Arial"/>
          <w:b/>
          <w:i/>
          <w:lang w:eastAsia="ar-SA"/>
        </w:rPr>
        <w:t>мотор-компрессоров</w:t>
      </w:r>
      <w:r w:rsidRPr="00421A5E">
        <w:rPr>
          <w:rFonts w:ascii="Arial" w:eastAsia="Arial" w:hAnsi="Arial" w:cs="Arial"/>
          <w:i/>
          <w:lang w:eastAsia="ar-SA"/>
        </w:rPr>
        <w:t xml:space="preserve"> с изоляцией из целлюлозного полимера.</w:t>
      </w:r>
    </w:p>
    <w:p w14:paraId="2CF60A1F" w14:textId="77777777" w:rsidR="00263530" w:rsidRPr="00421A5E" w:rsidRDefault="00263530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125284F5" w14:textId="2A5F4EBA" w:rsidR="00263530" w:rsidRPr="00421A5E" w:rsidRDefault="00263530" w:rsidP="00263530">
      <w:pPr>
        <w:widowControl w:val="0"/>
        <w:spacing w:after="0" w:line="360" w:lineRule="auto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spacing w:val="40"/>
          <w:lang w:eastAsia="ar-SA"/>
        </w:rPr>
        <w:t>Таблица</w:t>
      </w:r>
      <w:r w:rsidRPr="00421A5E">
        <w:rPr>
          <w:rFonts w:ascii="Arial" w:eastAsia="Arial" w:hAnsi="Arial" w:cs="Arial"/>
          <w:lang w:eastAsia="ar-SA"/>
        </w:rPr>
        <w:t xml:space="preserve"> АА.2 – Шаги по увеличению нагрузки на мотор-компрессор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129"/>
        <w:gridCol w:w="8782"/>
      </w:tblGrid>
      <w:tr w:rsidR="00263530" w:rsidRPr="00421A5E" w14:paraId="4702C0DD" w14:textId="77777777" w:rsidTr="00263530">
        <w:tc>
          <w:tcPr>
            <w:tcW w:w="1129" w:type="dxa"/>
            <w:tcBorders>
              <w:bottom w:val="double" w:sz="4" w:space="0" w:color="auto"/>
            </w:tcBorders>
          </w:tcPr>
          <w:p w14:paraId="11D88110" w14:textId="58B27060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Шаг</w:t>
            </w:r>
          </w:p>
        </w:tc>
        <w:tc>
          <w:tcPr>
            <w:tcW w:w="8782" w:type="dxa"/>
            <w:tcBorders>
              <w:bottom w:val="double" w:sz="4" w:space="0" w:color="auto"/>
            </w:tcBorders>
          </w:tcPr>
          <w:p w14:paraId="39DBF996" w14:textId="3F1CD99E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Процедура</w:t>
            </w:r>
          </w:p>
        </w:tc>
      </w:tr>
      <w:tr w:rsidR="00263530" w:rsidRPr="00421A5E" w14:paraId="5EE52B59" w14:textId="77777777" w:rsidTr="00263530">
        <w:tc>
          <w:tcPr>
            <w:tcW w:w="1129" w:type="dxa"/>
            <w:tcBorders>
              <w:top w:val="double" w:sz="4" w:space="0" w:color="auto"/>
            </w:tcBorders>
          </w:tcPr>
          <w:p w14:paraId="4FADC22A" w14:textId="7BC4FC27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a</w:t>
            </w:r>
          </w:p>
        </w:tc>
        <w:tc>
          <w:tcPr>
            <w:tcW w:w="8782" w:type="dxa"/>
            <w:tcBorders>
              <w:top w:val="double" w:sz="4" w:space="0" w:color="auto"/>
            </w:tcBorders>
          </w:tcPr>
          <w:p w14:paraId="57FEA3F7" w14:textId="786BF6AA" w:rsidR="00263530" w:rsidRPr="00421A5E" w:rsidRDefault="00263530" w:rsidP="008C3C73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Для систем охлаждения, отличных от субкритических или транскритических холодильных установок R</w:t>
            </w:r>
            <w:r w:rsidR="008C3C73" w:rsidRPr="00421A5E">
              <w:rPr>
                <w:rFonts w:ascii="Arial" w:eastAsia="Arial" w:hAnsi="Arial" w:cs="Arial"/>
                <w:i/>
                <w:lang w:eastAsia="ar-SA"/>
              </w:rPr>
              <w:t>-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744, увелич</w:t>
            </w:r>
            <w:r w:rsidR="008C3C73" w:rsidRPr="00421A5E">
              <w:rPr>
                <w:rFonts w:ascii="Arial" w:eastAsia="Arial" w:hAnsi="Arial" w:cs="Arial"/>
                <w:i/>
                <w:lang w:eastAsia="ar-SA"/>
              </w:rPr>
              <w:t>ить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температуру конденсации до +70 °C</w:t>
            </w:r>
          </w:p>
        </w:tc>
      </w:tr>
      <w:tr w:rsidR="00263530" w:rsidRPr="00421A5E" w14:paraId="5FADF017" w14:textId="77777777" w:rsidTr="00263530">
        <w:tc>
          <w:tcPr>
            <w:tcW w:w="1129" w:type="dxa"/>
          </w:tcPr>
          <w:p w14:paraId="18BCCF66" w14:textId="4F0A529D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1b</w:t>
            </w:r>
          </w:p>
        </w:tc>
        <w:tc>
          <w:tcPr>
            <w:tcW w:w="8782" w:type="dxa"/>
          </w:tcPr>
          <w:p w14:paraId="1E6D3C45" w14:textId="572966EB" w:rsidR="00263530" w:rsidRPr="00421A5E" w:rsidRDefault="008C3C73" w:rsidP="003240F4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Для </w:t>
            </w:r>
            <w:r w:rsidR="003240F4" w:rsidRPr="00421A5E">
              <w:rPr>
                <w:rFonts w:ascii="Arial" w:eastAsia="Arial" w:hAnsi="Arial" w:cs="Arial"/>
                <w:i/>
                <w:lang w:eastAsia="ar-SA"/>
              </w:rPr>
              <w:t xml:space="preserve">субкритических 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систем охлаждения</w:t>
            </w:r>
            <w:r w:rsidR="003240F4" w:rsidRPr="00421A5E">
              <w:rPr>
                <w:rFonts w:ascii="Arial" w:eastAsia="Arial" w:hAnsi="Arial" w:cs="Arial"/>
                <w:i/>
                <w:lang w:eastAsia="ar-SA"/>
              </w:rPr>
              <w:t xml:space="preserve"> R-744</w:t>
            </w:r>
            <w:r w:rsidR="003240F4" w:rsidRPr="00421A5E">
              <w:rPr>
                <w:rStyle w:val="affa"/>
                <w:i/>
                <w:color w:val="000000"/>
              </w:rPr>
              <w:t xml:space="preserve"> (категория применения </w:t>
            </w:r>
            <w:r w:rsidR="003240F4" w:rsidRPr="00421A5E">
              <w:rPr>
                <w:rFonts w:ascii="Arial" w:hAnsi="Arial" w:cs="Arial"/>
                <w:i/>
                <w:lang w:eastAsia="ar-SA"/>
              </w:rPr>
              <w:t>СК R-744 ДВ</w:t>
            </w:r>
            <w:r w:rsidR="003240F4" w:rsidRPr="00421A5E">
              <w:rPr>
                <w:rStyle w:val="affa"/>
                <w:i/>
                <w:color w:val="000000"/>
              </w:rPr>
              <w:t>)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, увеличить температуру конденсации до +</w:t>
            </w:r>
            <w:r w:rsidR="003240F4" w:rsidRPr="00421A5E">
              <w:rPr>
                <w:rFonts w:ascii="Arial" w:eastAsia="Arial" w:hAnsi="Arial" w:cs="Arial"/>
                <w:i/>
                <w:lang w:eastAsia="ar-SA"/>
              </w:rPr>
              <w:t>1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0 °C</w:t>
            </w:r>
          </w:p>
        </w:tc>
      </w:tr>
      <w:tr w:rsidR="00263530" w:rsidRPr="00421A5E" w14:paraId="4166D975" w14:textId="77777777" w:rsidTr="00263530">
        <w:tc>
          <w:tcPr>
            <w:tcW w:w="1129" w:type="dxa"/>
          </w:tcPr>
          <w:p w14:paraId="2EE09812" w14:textId="5A1020FB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1c</w:t>
            </w:r>
          </w:p>
        </w:tc>
        <w:tc>
          <w:tcPr>
            <w:tcW w:w="8782" w:type="dxa"/>
          </w:tcPr>
          <w:p w14:paraId="7936ABB9" w14:textId="12212573" w:rsidR="00263530" w:rsidRPr="00421A5E" w:rsidRDefault="003240F4" w:rsidP="003240F4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Для транскритических систем охлаждения R-744 </w:t>
            </w:r>
            <w:r w:rsidRPr="00421A5E">
              <w:rPr>
                <w:rStyle w:val="1d"/>
                <w:i/>
                <w:iCs/>
                <w:color w:val="000000"/>
              </w:rPr>
              <w:t xml:space="preserve">давление нагнетания повышают с шагом 0,5 МПа до достижения 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давления нагнетания 13 МПа</w:t>
            </w:r>
          </w:p>
        </w:tc>
      </w:tr>
      <w:tr w:rsidR="00263530" w:rsidRPr="00421A5E" w14:paraId="5D3F4A61" w14:textId="77777777" w:rsidTr="00263530">
        <w:tc>
          <w:tcPr>
            <w:tcW w:w="1129" w:type="dxa"/>
          </w:tcPr>
          <w:p w14:paraId="21B14415" w14:textId="37CE361E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2a</w:t>
            </w:r>
          </w:p>
        </w:tc>
        <w:tc>
          <w:tcPr>
            <w:tcW w:w="8782" w:type="dxa"/>
          </w:tcPr>
          <w:p w14:paraId="1E418F79" w14:textId="71DFF55D" w:rsidR="006E562F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Для субкритических холодильных систем, отличных от R-744 повышают температуру испарения с шагом примерно в 5 К:</w:t>
            </w:r>
          </w:p>
          <w:p w14:paraId="5429D339" w14:textId="3D090EF4" w:rsidR="006E562F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- для</w:t>
            </w:r>
            <w:r w:rsidRPr="00421A5E">
              <w:rPr>
                <w:rFonts w:ascii="Arial" w:hAnsi="Arial" w:cs="Arial"/>
                <w:i/>
                <w:lang w:eastAsia="ar-SA"/>
              </w:rPr>
              <w:t xml:space="preserve"> очень низкого давления всасывания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– до –15 °C;</w:t>
            </w:r>
          </w:p>
          <w:p w14:paraId="6399095F" w14:textId="1F8F7F48" w:rsidR="006E562F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- </w:t>
            </w:r>
            <w:r w:rsidRPr="00421A5E">
              <w:rPr>
                <w:rFonts w:ascii="Arial" w:hAnsi="Arial" w:cs="Arial"/>
                <w:i/>
                <w:lang w:eastAsia="ar-SA"/>
              </w:rPr>
              <w:t>низкого давления всасывания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– до 0 °C;</w:t>
            </w:r>
          </w:p>
          <w:p w14:paraId="01096F49" w14:textId="5F12C26C" w:rsidR="006E562F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lastRenderedPageBreak/>
              <w:t xml:space="preserve">- </w:t>
            </w:r>
            <w:r w:rsidRPr="00421A5E">
              <w:rPr>
                <w:rFonts w:ascii="Arial" w:hAnsi="Arial" w:cs="Arial"/>
                <w:i/>
                <w:lang w:eastAsia="ar-SA"/>
              </w:rPr>
              <w:t>среднего давления всасывания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– до +10 °C;</w:t>
            </w:r>
          </w:p>
          <w:p w14:paraId="61FEFAF7" w14:textId="3F9A5284" w:rsidR="006E562F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- </w:t>
            </w:r>
            <w:r w:rsidRPr="00421A5E">
              <w:rPr>
                <w:rFonts w:ascii="Arial" w:hAnsi="Arial" w:cs="Arial"/>
                <w:i/>
                <w:lang w:eastAsia="ar-SA"/>
              </w:rPr>
              <w:t>высокого давления всасывания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– до +20 °C;</w:t>
            </w:r>
          </w:p>
          <w:p w14:paraId="288DA6A8" w14:textId="11F66300" w:rsidR="00263530" w:rsidRPr="00421A5E" w:rsidRDefault="006E562F" w:rsidP="006E562F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- очень </w:t>
            </w:r>
            <w:r w:rsidRPr="00421A5E">
              <w:rPr>
                <w:rFonts w:ascii="Arial" w:hAnsi="Arial" w:cs="Arial"/>
                <w:i/>
                <w:lang w:eastAsia="ar-SA"/>
              </w:rPr>
              <w:t>высокого давления всасывания –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 xml:space="preserve"> до +35 °C</w:t>
            </w:r>
          </w:p>
        </w:tc>
      </w:tr>
      <w:tr w:rsidR="00263530" w:rsidRPr="00421A5E" w14:paraId="3CC93F92" w14:textId="77777777" w:rsidTr="00263530">
        <w:tc>
          <w:tcPr>
            <w:tcW w:w="1129" w:type="dxa"/>
          </w:tcPr>
          <w:p w14:paraId="601552CA" w14:textId="7CFEFD2E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lastRenderedPageBreak/>
              <w:t>2b</w:t>
            </w:r>
          </w:p>
        </w:tc>
        <w:tc>
          <w:tcPr>
            <w:tcW w:w="8782" w:type="dxa"/>
          </w:tcPr>
          <w:p w14:paraId="2D15EA46" w14:textId="1A451942" w:rsidR="00263530" w:rsidRPr="00421A5E" w:rsidRDefault="006E562F" w:rsidP="00263530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Для субкритических систем охлаждения R-744</w:t>
            </w:r>
            <w:r w:rsidRPr="00421A5E">
              <w:rPr>
                <w:rStyle w:val="affa"/>
                <w:i/>
                <w:color w:val="000000"/>
              </w:rPr>
              <w:t xml:space="preserve"> (категория применения </w:t>
            </w:r>
            <w:r w:rsidRPr="00421A5E">
              <w:rPr>
                <w:rFonts w:ascii="Arial" w:hAnsi="Arial" w:cs="Arial"/>
                <w:i/>
                <w:lang w:eastAsia="ar-SA"/>
              </w:rPr>
              <w:t>СК R-744 ДВ</w:t>
            </w:r>
            <w:r w:rsidRPr="00421A5E">
              <w:rPr>
                <w:rStyle w:val="affa"/>
                <w:i/>
                <w:color w:val="000000"/>
              </w:rPr>
              <w:t xml:space="preserve">) </w:t>
            </w:r>
            <w:r w:rsidRPr="00421A5E">
              <w:rPr>
                <w:rFonts w:ascii="Arial" w:eastAsia="Arial" w:hAnsi="Arial" w:cs="Arial"/>
                <w:i/>
                <w:lang w:eastAsia="ar-SA"/>
              </w:rPr>
              <w:t>повышают температуру испарения с шагом примерно в 5 К до 0 °C</w:t>
            </w:r>
          </w:p>
        </w:tc>
      </w:tr>
      <w:tr w:rsidR="00263530" w:rsidRPr="00421A5E" w14:paraId="47BCD580" w14:textId="77777777" w:rsidTr="00263530">
        <w:tc>
          <w:tcPr>
            <w:tcW w:w="1129" w:type="dxa"/>
          </w:tcPr>
          <w:p w14:paraId="04A7EC4E" w14:textId="5D43B735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3</w:t>
            </w:r>
          </w:p>
        </w:tc>
        <w:tc>
          <w:tcPr>
            <w:tcW w:w="8782" w:type="dxa"/>
          </w:tcPr>
          <w:p w14:paraId="39212608" w14:textId="16CC0DD4" w:rsidR="00263530" w:rsidRPr="00421A5E" w:rsidRDefault="002816CC" w:rsidP="002816CC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Для мотор-компрессоров с инверторным приводом увеличивают входное напряжение инвертора с шагом примерно в 6 % от входного напряжения инвертора при номинальном напряжении, что в 1,12 раза превышает входное напряжение инвертора при номинальном напряжении</w:t>
            </w:r>
          </w:p>
        </w:tc>
      </w:tr>
      <w:tr w:rsidR="00263530" w:rsidRPr="00421A5E" w14:paraId="38796C66" w14:textId="77777777" w:rsidTr="00263530">
        <w:tc>
          <w:tcPr>
            <w:tcW w:w="1129" w:type="dxa"/>
          </w:tcPr>
          <w:p w14:paraId="0F988A1A" w14:textId="09D862DE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4a</w:t>
            </w:r>
          </w:p>
        </w:tc>
        <w:tc>
          <w:tcPr>
            <w:tcW w:w="8782" w:type="dxa"/>
          </w:tcPr>
          <w:p w14:paraId="69F6B48D" w14:textId="28B5DC27" w:rsidR="00263530" w:rsidRPr="00421A5E" w:rsidRDefault="002816CC" w:rsidP="002816CC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Начиная с номинального напряжения, уменьшают входное напряжение мотор-компрессора с шагом примерно в 5 % от номинального напряжения со скоростью примерно 2 В/мин</w:t>
            </w:r>
          </w:p>
        </w:tc>
      </w:tr>
      <w:tr w:rsidR="00263530" w:rsidRPr="00421A5E" w14:paraId="28105B02" w14:textId="77777777" w:rsidTr="00263530">
        <w:tc>
          <w:tcPr>
            <w:tcW w:w="1129" w:type="dxa"/>
          </w:tcPr>
          <w:p w14:paraId="25406377" w14:textId="4D55A6BB" w:rsidR="00263530" w:rsidRPr="00421A5E" w:rsidRDefault="00263530" w:rsidP="00263530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 w:rsidRPr="00421A5E">
              <w:rPr>
                <w:rFonts w:ascii="Arial" w:eastAsia="Arial" w:hAnsi="Arial" w:cs="Arial"/>
                <w:i/>
                <w:lang w:val="en-US" w:eastAsia="ar-SA"/>
              </w:rPr>
              <w:t>4b</w:t>
            </w:r>
          </w:p>
        </w:tc>
        <w:tc>
          <w:tcPr>
            <w:tcW w:w="8782" w:type="dxa"/>
          </w:tcPr>
          <w:p w14:paraId="3234A0FA" w14:textId="3CAC541E" w:rsidR="00263530" w:rsidRPr="00421A5E" w:rsidRDefault="002816CC" w:rsidP="002816CC">
            <w:pPr>
              <w:widowControl w:val="0"/>
              <w:ind w:firstLine="0"/>
              <w:jc w:val="both"/>
              <w:rPr>
                <w:rFonts w:ascii="Arial" w:eastAsia="Arial" w:hAnsi="Arial" w:cs="Arial"/>
                <w:i/>
                <w:lang w:eastAsia="ar-SA"/>
              </w:rPr>
            </w:pPr>
            <w:r w:rsidRPr="00421A5E">
              <w:rPr>
                <w:rFonts w:ascii="Arial" w:eastAsia="Arial" w:hAnsi="Arial" w:cs="Arial"/>
                <w:i/>
                <w:lang w:eastAsia="ar-SA"/>
              </w:rPr>
              <w:t>Для мотор-компрессоров с инверторным приводом, начиная с номинального напряжения, уменьшают входное напряжение инвертора с шагом примерно 5 % от входного напряжения инвертора при номинальном напряжении со скоростью примерно 2 В/мин</w:t>
            </w:r>
          </w:p>
        </w:tc>
      </w:tr>
    </w:tbl>
    <w:p w14:paraId="1D098C05" w14:textId="77777777" w:rsidR="00263530" w:rsidRPr="00421A5E" w:rsidRDefault="00263530" w:rsidP="00D6003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3848DBB3" w14:textId="7BDE7741" w:rsidR="002816CC" w:rsidRPr="00F90A82" w:rsidRDefault="00F90A82" w:rsidP="00F90A82">
      <w:pPr>
        <w:widowControl w:val="0"/>
        <w:spacing w:after="0" w:line="360" w:lineRule="auto"/>
        <w:ind w:firstLine="567"/>
        <w:jc w:val="center"/>
        <w:rPr>
          <w:rFonts w:ascii="Arial" w:eastAsia="Arial" w:hAnsi="Arial" w:cs="Arial"/>
          <w:lang w:eastAsia="ar-SA"/>
        </w:rPr>
      </w:pPr>
      <w:r w:rsidRPr="00F90A82">
        <w:rPr>
          <w:rFonts w:ascii="Arial" w:eastAsia="Arial" w:hAnsi="Arial" w:cs="Arial"/>
          <w:noProof/>
          <w:lang w:eastAsia="ru-RU"/>
        </w:rPr>
        <w:drawing>
          <wp:inline distT="0" distB="0" distL="0" distR="0" wp14:anchorId="5357370E" wp14:editId="79BCA126">
            <wp:extent cx="4000500" cy="401910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73" cy="40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8F60" w14:textId="6C0BFFA6" w:rsidR="002816CC" w:rsidRPr="00F90A82" w:rsidRDefault="002816CC" w:rsidP="002816CC">
      <w:pPr>
        <w:widowControl w:val="0"/>
        <w:spacing w:after="0" w:line="360" w:lineRule="auto"/>
        <w:ind w:firstLine="567"/>
        <w:jc w:val="center"/>
        <w:rPr>
          <w:rFonts w:ascii="Arial" w:eastAsia="Arial" w:hAnsi="Arial" w:cs="Arial"/>
          <w:lang w:eastAsia="ar-SA"/>
        </w:rPr>
      </w:pPr>
      <w:r w:rsidRPr="00F90A82">
        <w:rPr>
          <w:rFonts w:ascii="Arial" w:eastAsia="Arial" w:hAnsi="Arial" w:cs="Arial"/>
          <w:i/>
          <w:lang w:eastAsia="ar-SA"/>
        </w:rPr>
        <w:t>1</w:t>
      </w:r>
      <w:r w:rsidRPr="00F90A82">
        <w:rPr>
          <w:rFonts w:ascii="Arial" w:eastAsia="Arial" w:hAnsi="Arial" w:cs="Arial"/>
          <w:lang w:eastAsia="ar-SA"/>
        </w:rPr>
        <w:t xml:space="preserve"> – датчик терморегулятора</w:t>
      </w:r>
      <w:r w:rsidR="00F90A82" w:rsidRPr="00F90A82">
        <w:rPr>
          <w:rFonts w:ascii="Arial" w:eastAsia="Arial" w:hAnsi="Arial" w:cs="Arial"/>
          <w:lang w:eastAsia="ar-SA"/>
        </w:rPr>
        <w:t>;</w:t>
      </w:r>
      <w:r w:rsidRPr="00F90A82">
        <w:rPr>
          <w:rFonts w:ascii="Arial" w:eastAsia="Arial" w:hAnsi="Arial" w:cs="Arial"/>
          <w:lang w:eastAsia="ar-SA"/>
        </w:rPr>
        <w:t xml:space="preserve"> </w:t>
      </w:r>
      <w:r w:rsidRPr="00F90A82">
        <w:rPr>
          <w:rFonts w:ascii="Arial" w:eastAsia="Arial" w:hAnsi="Arial" w:cs="Arial"/>
          <w:i/>
          <w:lang w:eastAsia="ar-SA"/>
        </w:rPr>
        <w:t>2</w:t>
      </w:r>
      <w:r w:rsidRPr="00F90A82">
        <w:rPr>
          <w:rFonts w:ascii="Arial" w:eastAsia="Arial" w:hAnsi="Arial" w:cs="Arial"/>
          <w:lang w:eastAsia="ar-SA"/>
        </w:rPr>
        <w:t xml:space="preserve"> – терморегулирующий водяной клапан; </w:t>
      </w:r>
      <w:r w:rsidRPr="00F90A82">
        <w:rPr>
          <w:rFonts w:ascii="Arial" w:eastAsia="Arial" w:hAnsi="Arial" w:cs="Arial"/>
          <w:i/>
          <w:lang w:eastAsia="ar-SA"/>
        </w:rPr>
        <w:t>3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охлаждающая вода; </w:t>
      </w:r>
      <w:r w:rsidRPr="00F90A82">
        <w:rPr>
          <w:rFonts w:ascii="Arial" w:eastAsia="Arial" w:hAnsi="Arial" w:cs="Arial"/>
          <w:i/>
          <w:lang w:eastAsia="ar-SA"/>
        </w:rPr>
        <w:t>4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теплообменник; </w:t>
      </w:r>
      <w:r w:rsidRPr="00F90A82">
        <w:rPr>
          <w:rFonts w:ascii="Arial" w:eastAsia="Arial" w:hAnsi="Arial" w:cs="Arial"/>
          <w:i/>
          <w:lang w:eastAsia="ar-SA"/>
        </w:rPr>
        <w:t>5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управляющее устройство всасывания; </w:t>
      </w:r>
      <w:r w:rsidRPr="00F90A82">
        <w:rPr>
          <w:rFonts w:ascii="Arial" w:eastAsia="Arial" w:hAnsi="Arial" w:cs="Arial"/>
          <w:i/>
          <w:lang w:eastAsia="ar-SA"/>
        </w:rPr>
        <w:t>6</w:t>
      </w:r>
      <w:r w:rsidRPr="00F90A82">
        <w:rPr>
          <w:rFonts w:ascii="Arial" w:eastAsia="Arial" w:hAnsi="Arial" w:cs="Arial"/>
          <w:lang w:eastAsia="ar-SA"/>
        </w:rPr>
        <w:t xml:space="preserve"> </w:t>
      </w:r>
      <w:r w:rsidR="00F90A82" w:rsidRPr="00F90A82">
        <w:rPr>
          <w:rFonts w:ascii="Arial" w:eastAsia="Arial" w:hAnsi="Arial" w:cs="Arial"/>
          <w:lang w:eastAsia="ar-SA"/>
        </w:rPr>
        <w:t xml:space="preserve">– </w:t>
      </w:r>
      <w:r w:rsidRPr="00F90A82">
        <w:rPr>
          <w:rFonts w:ascii="Arial" w:eastAsia="Arial" w:hAnsi="Arial" w:cs="Arial"/>
          <w:lang w:eastAsia="ar-SA"/>
        </w:rPr>
        <w:t xml:space="preserve">впускной клапан; </w:t>
      </w:r>
      <w:r w:rsidRPr="00F90A82">
        <w:rPr>
          <w:rFonts w:ascii="Arial" w:eastAsia="Arial" w:hAnsi="Arial" w:cs="Arial"/>
          <w:i/>
          <w:lang w:eastAsia="ar-SA"/>
        </w:rPr>
        <w:t>7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управляющее устройство давлением нагнетания; </w:t>
      </w:r>
      <w:r w:rsidRPr="00F90A82">
        <w:rPr>
          <w:rFonts w:ascii="Arial" w:eastAsia="Arial" w:hAnsi="Arial" w:cs="Arial"/>
          <w:i/>
          <w:lang w:eastAsia="ar-SA"/>
        </w:rPr>
        <w:t>8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выпускной клапан; </w:t>
      </w:r>
      <w:r w:rsidRPr="00F90A82">
        <w:rPr>
          <w:rFonts w:ascii="Arial" w:eastAsia="Arial" w:hAnsi="Arial" w:cs="Arial"/>
          <w:i/>
          <w:lang w:eastAsia="ar-SA"/>
        </w:rPr>
        <w:t>9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линия давления нагнетания; </w:t>
      </w:r>
      <w:r w:rsidRPr="00F90A82">
        <w:rPr>
          <w:rFonts w:ascii="Arial" w:eastAsia="Arial" w:hAnsi="Arial" w:cs="Arial"/>
          <w:i/>
          <w:lang w:eastAsia="ar-SA"/>
        </w:rPr>
        <w:t>10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нагнетание; </w:t>
      </w:r>
      <w:r w:rsidRPr="00F90A82">
        <w:rPr>
          <w:rFonts w:ascii="Arial" w:eastAsia="Arial" w:hAnsi="Arial" w:cs="Arial"/>
          <w:i/>
          <w:lang w:eastAsia="ar-SA"/>
        </w:rPr>
        <w:t>11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мотор-компрессор; </w:t>
      </w:r>
      <w:r w:rsidRPr="00F90A82">
        <w:rPr>
          <w:rFonts w:ascii="Arial" w:eastAsia="Arial" w:hAnsi="Arial" w:cs="Arial"/>
          <w:i/>
          <w:lang w:eastAsia="ar-SA"/>
        </w:rPr>
        <w:t>12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всасывание; </w:t>
      </w:r>
      <w:r w:rsidRPr="00F90A82">
        <w:rPr>
          <w:rFonts w:ascii="Arial" w:eastAsia="Arial" w:hAnsi="Arial" w:cs="Arial"/>
          <w:i/>
          <w:lang w:eastAsia="ar-SA"/>
        </w:rPr>
        <w:t>13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 xml:space="preserve">линия всасывания; </w:t>
      </w:r>
      <w:r w:rsidRPr="00F90A82">
        <w:rPr>
          <w:rFonts w:ascii="Arial" w:eastAsia="Arial" w:hAnsi="Arial" w:cs="Arial"/>
          <w:i/>
          <w:lang w:eastAsia="ar-SA"/>
        </w:rPr>
        <w:t>14</w:t>
      </w:r>
      <w:r w:rsidR="00F90A82" w:rsidRPr="00F90A82">
        <w:rPr>
          <w:rFonts w:ascii="Arial" w:eastAsia="Arial" w:hAnsi="Arial" w:cs="Arial"/>
          <w:lang w:eastAsia="ar-SA"/>
        </w:rPr>
        <w:t xml:space="preserve"> – </w:t>
      </w:r>
      <w:r w:rsidRPr="00F90A82">
        <w:rPr>
          <w:rFonts w:ascii="Arial" w:eastAsia="Arial" w:hAnsi="Arial" w:cs="Arial"/>
          <w:lang w:eastAsia="ar-SA"/>
        </w:rPr>
        <w:t>клапан выравнивания давления</w:t>
      </w:r>
    </w:p>
    <w:p w14:paraId="7394F2F8" w14:textId="77777777" w:rsidR="002816CC" w:rsidRDefault="002816CC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highlight w:val="cyan"/>
          <w:lang w:eastAsia="ar-SA"/>
        </w:rPr>
      </w:pPr>
    </w:p>
    <w:p w14:paraId="343A00AA" w14:textId="77777777" w:rsidR="002816CC" w:rsidRPr="00421A5E" w:rsidRDefault="002816CC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12F16336" w14:textId="02A298D5" w:rsidR="002816CC" w:rsidRPr="00421A5E" w:rsidRDefault="002816CC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Точка А </w:t>
      </w:r>
      <w:r w:rsidR="00F90A82" w:rsidRPr="00421A5E">
        <w:rPr>
          <w:rFonts w:ascii="Arial" w:eastAsia="Arial" w:hAnsi="Arial" w:cs="Arial"/>
          <w:lang w:eastAsia="ar-SA"/>
        </w:rPr>
        <w:t xml:space="preserve">на рисунке АА.1 </w:t>
      </w:r>
      <w:r w:rsidRPr="00421A5E">
        <w:rPr>
          <w:rFonts w:ascii="Arial" w:eastAsia="Arial" w:hAnsi="Arial" w:cs="Arial"/>
          <w:lang w:eastAsia="ar-SA"/>
        </w:rPr>
        <w:t>является точкой измерения температуры рециркулирующего газа</w:t>
      </w:r>
      <w:r w:rsidR="00F90A82" w:rsidRPr="00421A5E">
        <w:rPr>
          <w:rFonts w:ascii="Arial" w:eastAsia="Arial" w:hAnsi="Arial" w:cs="Arial"/>
          <w:lang w:eastAsia="ar-SA"/>
        </w:rPr>
        <w:t xml:space="preserve"> – и расположена </w:t>
      </w:r>
      <w:r w:rsidRPr="00421A5E">
        <w:rPr>
          <w:rFonts w:ascii="Arial" w:eastAsia="Arial" w:hAnsi="Arial" w:cs="Arial"/>
          <w:lang w:eastAsia="ar-SA"/>
        </w:rPr>
        <w:t>приблизительно 300</w:t>
      </w:r>
      <w:r w:rsidR="00F90A82" w:rsidRPr="00421A5E">
        <w:rPr>
          <w:rFonts w:ascii="Arial" w:eastAsia="Arial" w:hAnsi="Arial" w:cs="Arial"/>
          <w:vertAlign w:val="subscript"/>
          <w:lang w:eastAsia="ar-SA"/>
        </w:rPr>
        <w:t>-50</w:t>
      </w:r>
      <w:r w:rsidRPr="00421A5E">
        <w:rPr>
          <w:rFonts w:ascii="Arial" w:eastAsia="Arial" w:hAnsi="Arial" w:cs="Arial"/>
          <w:lang w:eastAsia="ar-SA"/>
        </w:rPr>
        <w:t xml:space="preserve"> мм от</w:t>
      </w:r>
      <w:r w:rsidR="00F90A82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lang w:eastAsia="ar-SA"/>
        </w:rPr>
        <w:t>кожуха</w:t>
      </w:r>
      <w:r w:rsidRPr="00421A5E">
        <w:rPr>
          <w:rFonts w:ascii="Arial" w:eastAsia="Arial" w:hAnsi="Arial" w:cs="Arial"/>
          <w:lang w:eastAsia="ar-SA"/>
        </w:rPr>
        <w:t>.</w:t>
      </w:r>
    </w:p>
    <w:p w14:paraId="7ED16F80" w14:textId="2AC12223" w:rsidR="002816CC" w:rsidRPr="00421A5E" w:rsidRDefault="002816CC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Замещающая система охлаждения в сборе может быть расположена в помещении с контролируемой температурой (смотри </w:t>
      </w:r>
      <w:r w:rsidR="00B90E0D" w:rsidRPr="00421A5E">
        <w:rPr>
          <w:rFonts w:ascii="Arial" w:eastAsia="Arial" w:hAnsi="Arial" w:cs="Arial"/>
          <w:lang w:eastAsia="ar-SA"/>
        </w:rPr>
        <w:t>т</w:t>
      </w:r>
      <w:r w:rsidRPr="00421A5E">
        <w:rPr>
          <w:rFonts w:ascii="Arial" w:eastAsia="Arial" w:hAnsi="Arial" w:cs="Arial"/>
          <w:lang w:eastAsia="ar-SA"/>
        </w:rPr>
        <w:t>аблицу АА</w:t>
      </w:r>
      <w:r w:rsidR="00B90E0D" w:rsidRPr="00421A5E">
        <w:rPr>
          <w:rFonts w:ascii="Arial" w:eastAsia="Arial" w:hAnsi="Arial" w:cs="Arial"/>
          <w:lang w:eastAsia="ar-SA"/>
        </w:rPr>
        <w:t>.1</w:t>
      </w:r>
      <w:r w:rsidRPr="00421A5E">
        <w:rPr>
          <w:rFonts w:ascii="Arial" w:eastAsia="Arial" w:hAnsi="Arial" w:cs="Arial"/>
          <w:lang w:eastAsia="ar-SA"/>
        </w:rPr>
        <w:t xml:space="preserve">) или, в качестве альтернативы, только </w:t>
      </w:r>
      <w:r w:rsidRPr="00421A5E">
        <w:rPr>
          <w:rFonts w:ascii="Arial" w:eastAsia="Arial" w:hAnsi="Arial" w:cs="Arial"/>
          <w:b/>
          <w:lang w:eastAsia="ar-SA"/>
        </w:rPr>
        <w:t>мотор</w:t>
      </w:r>
      <w:r w:rsidR="00B90E0D" w:rsidRPr="00421A5E">
        <w:rPr>
          <w:rFonts w:ascii="Arial" w:eastAsia="Arial" w:hAnsi="Arial" w:cs="Arial"/>
          <w:b/>
          <w:lang w:eastAsia="ar-SA"/>
        </w:rPr>
        <w:t>-</w:t>
      </w:r>
      <w:r w:rsidRPr="00421A5E">
        <w:rPr>
          <w:rFonts w:ascii="Arial" w:eastAsia="Arial" w:hAnsi="Arial" w:cs="Arial"/>
          <w:b/>
          <w:lang w:eastAsia="ar-SA"/>
        </w:rPr>
        <w:t>компрессор</w:t>
      </w:r>
      <w:r w:rsidR="00B90E0D" w:rsidRPr="00421A5E">
        <w:rPr>
          <w:rFonts w:ascii="Arial" w:eastAsia="Arial" w:hAnsi="Arial" w:cs="Arial"/>
          <w:lang w:eastAsia="ar-SA"/>
        </w:rPr>
        <w:t xml:space="preserve">, </w:t>
      </w:r>
      <w:r w:rsidR="00B90E0D" w:rsidRPr="00421A5E">
        <w:rPr>
          <w:rFonts w:ascii="Arial" w:eastAsia="Arial" w:hAnsi="Arial" w:cs="Arial"/>
          <w:b/>
          <w:lang w:eastAsia="ar-SA"/>
        </w:rPr>
        <w:t>систему управления мотор-компрессора</w:t>
      </w:r>
      <w:r w:rsidR="00B90E0D" w:rsidRPr="00421A5E">
        <w:rPr>
          <w:rFonts w:ascii="Arial" w:eastAsia="Arial" w:hAnsi="Arial" w:cs="Arial"/>
          <w:lang w:eastAsia="ar-SA"/>
        </w:rPr>
        <w:t xml:space="preserve">, </w:t>
      </w:r>
      <w:r w:rsidR="00B90E0D" w:rsidRPr="00421A5E">
        <w:rPr>
          <w:rFonts w:ascii="Arial" w:eastAsia="Arial" w:hAnsi="Arial" w:cs="Arial"/>
          <w:b/>
          <w:lang w:eastAsia="ar-SA"/>
        </w:rPr>
        <w:t>систему защиты мотор-компрессора</w:t>
      </w:r>
      <w:r w:rsidR="00B90E0D" w:rsidRPr="00421A5E">
        <w:rPr>
          <w:rFonts w:ascii="Arial" w:eastAsia="Arial" w:hAnsi="Arial" w:cs="Arial"/>
          <w:lang w:eastAsia="ar-SA"/>
        </w:rPr>
        <w:t xml:space="preserve"> с </w:t>
      </w:r>
      <w:r w:rsidR="00B90E0D" w:rsidRPr="00421A5E">
        <w:rPr>
          <w:rFonts w:ascii="Arial" w:eastAsia="Arial" w:hAnsi="Arial" w:cs="Arial"/>
          <w:b/>
          <w:lang w:eastAsia="ar-SA"/>
        </w:rPr>
        <w:t>электронными компонентами</w:t>
      </w:r>
      <w:r w:rsidRPr="00421A5E">
        <w:rPr>
          <w:rFonts w:ascii="Arial" w:eastAsia="Arial" w:hAnsi="Arial" w:cs="Arial"/>
          <w:lang w:eastAsia="ar-SA"/>
        </w:rPr>
        <w:t xml:space="preserve"> н</w:t>
      </w:r>
      <w:r w:rsidR="00B90E0D" w:rsidRPr="00421A5E">
        <w:rPr>
          <w:rFonts w:ascii="Arial" w:eastAsia="Arial" w:hAnsi="Arial" w:cs="Arial"/>
          <w:lang w:eastAsia="ar-SA"/>
        </w:rPr>
        <w:t>еобходимо</w:t>
      </w:r>
      <w:r w:rsidRPr="00421A5E">
        <w:rPr>
          <w:rFonts w:ascii="Arial" w:eastAsia="Arial" w:hAnsi="Arial" w:cs="Arial"/>
          <w:lang w:eastAsia="ar-SA"/>
        </w:rPr>
        <w:t xml:space="preserve"> поместить в</w:t>
      </w:r>
      <w:r w:rsidR="00B90E0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такую контролируемую окружающую среду.</w:t>
      </w:r>
    </w:p>
    <w:p w14:paraId="45985AE2" w14:textId="77777777" w:rsidR="00D05DAF" w:rsidRPr="00421A5E" w:rsidRDefault="00D05DAF" w:rsidP="002816CC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Arial"/>
          <w:spacing w:val="40"/>
          <w:sz w:val="20"/>
          <w:szCs w:val="20"/>
          <w:lang w:eastAsia="ar-SA"/>
        </w:rPr>
      </w:pPr>
    </w:p>
    <w:p w14:paraId="56CCCAC3" w14:textId="6765FCA4" w:rsidR="002816CC" w:rsidRPr="00421A5E" w:rsidRDefault="00B90E0D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1 –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Дополнительные компоненты, в частности нагреватели линии нагнетания или нагреватели и охладители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всасывания рециркулирующего газа, могут быть добавлены при необходимости, при условии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,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 что указанные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в таблице АА.1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температуры и условия будут поддерживаться. Сменный фильтр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осушитель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может быть добавлен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между манометром нагнетания давления и клапаном, управляющим давлением нагнетания.</w:t>
      </w:r>
    </w:p>
    <w:p w14:paraId="0BC29EC3" w14:textId="287946A4" w:rsidR="002816CC" w:rsidRPr="00421A5E" w:rsidRDefault="00B90E0D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2 –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Для некоторых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мотор-компрессоров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 дополнительные средства для снижения температуры двигателя, в</w:t>
      </w:r>
      <w:r w:rsidR="00F90A82" w:rsidRPr="00421A5E">
        <w:rPr>
          <w:rFonts w:ascii="Arial" w:eastAsia="Arial" w:hAnsi="Arial" w:cs="Arial"/>
          <w:sz w:val="20"/>
          <w:szCs w:val="20"/>
          <w:lang w:eastAsia="ar-SA"/>
        </w:rPr>
        <w:t xml:space="preserve">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частности охладитель масла и воздушный поток вокруг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, могут потребоваться, если рекомендовано изготовителем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. Отвод тепла должен быть выполнен в</w:t>
      </w:r>
      <w:r w:rsidR="00F90A82" w:rsidRPr="00421A5E">
        <w:rPr>
          <w:rFonts w:ascii="Arial" w:eastAsia="Arial" w:hAnsi="Arial" w:cs="Arial"/>
          <w:sz w:val="20"/>
          <w:szCs w:val="20"/>
          <w:lang w:eastAsia="ar-SA"/>
        </w:rPr>
        <w:t xml:space="preserve"> соответствии с рекомендация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ми изготовителя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.</w:t>
      </w:r>
    </w:p>
    <w:p w14:paraId="0095EAAB" w14:textId="26B6AB94" w:rsidR="002816CC" w:rsidRPr="00421A5E" w:rsidRDefault="00F90A82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Times New Roman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3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– 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В случае, если изготовитель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 требует маслоочистит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ель, он может быть встроен в за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 xml:space="preserve">мещающую систему охлаждения, как рекомендовано изготовителем </w:t>
      </w:r>
      <w:r w:rsidR="002816CC" w:rsidRPr="00421A5E">
        <w:rPr>
          <w:rFonts w:ascii="Arial" w:eastAsia="Arial" w:hAnsi="Arial" w:cs="Arial"/>
          <w:b/>
          <w:sz w:val="20"/>
          <w:szCs w:val="20"/>
          <w:lang w:eastAsia="ar-SA"/>
        </w:rPr>
        <w:t>мотор-компрессора</w:t>
      </w:r>
      <w:r w:rsidR="002816CC" w:rsidRPr="00421A5E">
        <w:rPr>
          <w:rFonts w:ascii="Arial" w:eastAsia="Arial" w:hAnsi="Arial" w:cs="Arial"/>
          <w:sz w:val="20"/>
          <w:szCs w:val="20"/>
          <w:lang w:eastAsia="ar-SA"/>
        </w:rPr>
        <w:t>.</w:t>
      </w:r>
    </w:p>
    <w:p w14:paraId="00E362E7" w14:textId="77777777" w:rsidR="00D05DAF" w:rsidRPr="00421A5E" w:rsidRDefault="00D05DAF" w:rsidP="002816CC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0E05E2AC" w14:textId="77777777" w:rsidR="00F90A82" w:rsidRPr="00F90A82" w:rsidRDefault="00F90A82" w:rsidP="00F90A82">
      <w:pPr>
        <w:widowControl w:val="0"/>
        <w:spacing w:after="0" w:line="360" w:lineRule="auto"/>
        <w:ind w:firstLine="567"/>
        <w:jc w:val="center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Рисунок АА.1 – Замещающий контур охлаждения</w:t>
      </w:r>
    </w:p>
    <w:p w14:paraId="48479050" w14:textId="77777777" w:rsidR="00E50259" w:rsidRDefault="00E50259">
      <w:pPr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br w:type="page"/>
      </w:r>
    </w:p>
    <w:p w14:paraId="7F726BB6" w14:textId="77777777" w:rsidR="00E50259" w:rsidRPr="00D05DAF" w:rsidRDefault="00E50259" w:rsidP="00D05DA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D05DAF">
        <w:rPr>
          <w:rFonts w:ascii="Arial" w:eastAsia="Arial" w:hAnsi="Arial" w:cs="Arial"/>
          <w:b/>
          <w:sz w:val="24"/>
          <w:lang w:eastAsia="ar-SA"/>
        </w:rPr>
        <w:lastRenderedPageBreak/>
        <w:t>Приложение ВВ</w:t>
      </w:r>
    </w:p>
    <w:p w14:paraId="639B27F1" w14:textId="77777777" w:rsidR="00E50259" w:rsidRPr="00D05DAF" w:rsidRDefault="00E50259" w:rsidP="00D05DA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D05DAF">
        <w:rPr>
          <w:rFonts w:ascii="Arial" w:eastAsia="Arial" w:hAnsi="Arial" w:cs="Arial"/>
          <w:b/>
          <w:sz w:val="24"/>
          <w:lang w:eastAsia="ar-SA"/>
        </w:rPr>
        <w:t>(обязательное)</w:t>
      </w:r>
    </w:p>
    <w:p w14:paraId="756A23D1" w14:textId="52582815" w:rsidR="00E50259" w:rsidRPr="00D05DAF" w:rsidRDefault="00E50259" w:rsidP="00D05DA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D05DAF">
        <w:rPr>
          <w:rFonts w:ascii="Arial" w:eastAsia="Arial" w:hAnsi="Arial" w:cs="Arial"/>
          <w:b/>
          <w:sz w:val="24"/>
          <w:lang w:eastAsia="ar-SA"/>
        </w:rPr>
        <w:t>Испытания на совместимость изоляции проводов обмоток</w:t>
      </w:r>
    </w:p>
    <w:p w14:paraId="03ECED69" w14:textId="77777777" w:rsidR="00E50259" w:rsidRPr="00E50259" w:rsidRDefault="00E50259" w:rsidP="002B5795">
      <w:pPr>
        <w:widowControl w:val="0"/>
        <w:spacing w:after="0" w:line="360" w:lineRule="auto"/>
        <w:rPr>
          <w:rFonts w:ascii="Arial" w:eastAsia="Arial" w:hAnsi="Arial" w:cs="Arial"/>
          <w:highlight w:val="cyan"/>
          <w:lang w:eastAsia="ar-SA"/>
        </w:rPr>
      </w:pPr>
    </w:p>
    <w:p w14:paraId="551FA05D" w14:textId="330CC6AB" w:rsidR="00E50259" w:rsidRPr="00BA745B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BA745B">
        <w:rPr>
          <w:rFonts w:ascii="Arial" w:eastAsia="Arial" w:hAnsi="Arial" w:cs="Arial"/>
          <w:lang w:eastAsia="ar-SA"/>
        </w:rPr>
        <w:t>ВВ.1 Испытания изоляции проводов обмоток проводят на двух комплектах образцов типопредставителей следующим образом</w:t>
      </w:r>
      <w:r w:rsidR="00BA745B" w:rsidRPr="00BA745B">
        <w:rPr>
          <w:rFonts w:ascii="Arial" w:eastAsia="Arial" w:hAnsi="Arial" w:cs="Arial"/>
          <w:lang w:eastAsia="ar-SA"/>
        </w:rPr>
        <w:t>:</w:t>
      </w:r>
    </w:p>
    <w:p w14:paraId="11F19A4E" w14:textId="5698AF52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BA745B">
        <w:rPr>
          <w:rFonts w:ascii="Arial" w:eastAsia="Arial" w:hAnsi="Arial" w:cs="Arial"/>
          <w:lang w:eastAsia="ar-SA"/>
        </w:rPr>
        <w:t>a)</w:t>
      </w:r>
      <w:r w:rsidR="00BA745B" w:rsidRPr="00BA745B">
        <w:rPr>
          <w:rFonts w:ascii="Arial" w:eastAsia="Arial" w:hAnsi="Arial" w:cs="Arial"/>
          <w:lang w:eastAsia="ar-SA"/>
        </w:rPr>
        <w:t xml:space="preserve"> </w:t>
      </w:r>
      <w:r w:rsidRPr="00BA745B">
        <w:rPr>
          <w:rFonts w:ascii="Arial" w:eastAsia="Arial" w:hAnsi="Arial" w:cs="Arial"/>
          <w:lang w:eastAsia="ar-SA"/>
        </w:rPr>
        <w:t>Провода обмоток с пленочным покрытием подготавливают в соответствии с 4</w:t>
      </w:r>
      <w:r w:rsidR="00BA745B" w:rsidRPr="00BA745B">
        <w:rPr>
          <w:rFonts w:ascii="Arial" w:eastAsia="Arial" w:hAnsi="Arial" w:cs="Arial"/>
          <w:lang w:eastAsia="ar-SA"/>
        </w:rPr>
        <w:t>.</w:t>
      </w:r>
      <w:r w:rsidRPr="00BA745B">
        <w:rPr>
          <w:rFonts w:ascii="Arial" w:eastAsia="Arial" w:hAnsi="Arial" w:cs="Arial"/>
          <w:lang w:eastAsia="ar-SA"/>
        </w:rPr>
        <w:t>4.1 IEC</w:t>
      </w:r>
      <w:r w:rsidR="00BA745B" w:rsidRPr="00BA745B">
        <w:rPr>
          <w:rFonts w:ascii="Arial" w:eastAsia="Arial" w:hAnsi="Arial" w:cs="Arial"/>
          <w:lang w:eastAsia="ar-SA"/>
        </w:rPr>
        <w:t> </w:t>
      </w:r>
      <w:r w:rsidRPr="00BA745B">
        <w:rPr>
          <w:rFonts w:ascii="Arial" w:eastAsia="Arial" w:hAnsi="Arial" w:cs="Arial"/>
          <w:lang w:eastAsia="ar-SA"/>
        </w:rPr>
        <w:t>60851-5:2008, за исключением того, что образцы, предназначенные для воздействия хладагента или масла, не должны иметь петли</w:t>
      </w:r>
      <w:r w:rsidR="00BA745B" w:rsidRPr="00BA745B">
        <w:rPr>
          <w:rFonts w:ascii="Arial" w:eastAsia="Arial" w:hAnsi="Arial" w:cs="Arial"/>
          <w:lang w:eastAsia="ar-SA"/>
        </w:rPr>
        <w:t xml:space="preserve"> </w:t>
      </w:r>
      <w:r w:rsidRPr="00BA745B">
        <w:rPr>
          <w:rFonts w:ascii="Arial" w:eastAsia="Arial" w:hAnsi="Arial" w:cs="Arial"/>
          <w:lang w:eastAsia="ar-SA"/>
        </w:rPr>
        <w:t xml:space="preserve">на конце, удаленной до окончания воздействия </w:t>
      </w:r>
      <w:r w:rsidRPr="00421A5E">
        <w:rPr>
          <w:rFonts w:ascii="Arial" w:eastAsia="Arial" w:hAnsi="Arial" w:cs="Arial"/>
          <w:lang w:eastAsia="ar-SA"/>
        </w:rPr>
        <w:t>хладагента или масла.</w:t>
      </w:r>
    </w:p>
    <w:p w14:paraId="7CB957E8" w14:textId="2B43B7E7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b)</w:t>
      </w:r>
      <w:r w:rsidR="00BA745B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Другие провода обмоток должны быть выпрямлены по всей длине</w:t>
      </w:r>
      <w:r w:rsidR="00BA745B" w:rsidRPr="00421A5E">
        <w:rPr>
          <w:rFonts w:ascii="Arial" w:eastAsia="Arial" w:hAnsi="Arial" w:cs="Arial"/>
          <w:lang w:eastAsia="ar-SA"/>
        </w:rPr>
        <w:t xml:space="preserve"> либо </w:t>
      </w:r>
      <w:r w:rsidR="00E561E9" w:rsidRPr="00421A5E">
        <w:rPr>
          <w:rFonts w:ascii="Arial" w:eastAsia="Arial" w:hAnsi="Arial" w:cs="Arial"/>
          <w:lang w:eastAsia="ar-SA"/>
        </w:rPr>
        <w:t xml:space="preserve">представлены </w:t>
      </w:r>
      <w:r w:rsidR="00E561E9" w:rsidRPr="00421A5E">
        <w:rPr>
          <w:rFonts w:ascii="Arial" w:eastAsia="Arial" w:hAnsi="Arial" w:cs="Arial"/>
          <w:b/>
          <w:lang w:eastAsia="ar-SA"/>
        </w:rPr>
        <w:t xml:space="preserve">моделью </w:t>
      </w:r>
      <w:r w:rsidR="00E561E9" w:rsidRPr="00421A5E">
        <w:rPr>
          <w:rFonts w:ascii="Arial" w:eastAsia="Arial" w:hAnsi="Arial" w:cs="Arial"/>
          <w:b/>
          <w:lang w:val="en-US" w:eastAsia="ar-SA"/>
        </w:rPr>
        <w:t>motorette</w:t>
      </w:r>
      <w:r w:rsidR="00E561E9" w:rsidRPr="00421A5E">
        <w:rPr>
          <w:rFonts w:ascii="Arial" w:eastAsia="Arial" w:hAnsi="Arial" w:cs="Arial"/>
          <w:lang w:eastAsia="ar-SA"/>
        </w:rPr>
        <w:t xml:space="preserve"> (см. рисунки ВВ.1 и ВВ.2).</w:t>
      </w:r>
    </w:p>
    <w:p w14:paraId="5FF2F30E" w14:textId="008EDA25" w:rsidR="00E561E9" w:rsidRPr="00421A5E" w:rsidRDefault="00E561E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На рисунке BB.1 показаны стандартные компоненты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перед сборкой.</w:t>
      </w:r>
    </w:p>
    <w:p w14:paraId="06634DA3" w14:textId="3938C232" w:rsidR="00E561E9" w:rsidRPr="00421A5E" w:rsidRDefault="00E561E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Готовая </w:t>
      </w:r>
      <w:r w:rsidRPr="00421A5E">
        <w:rPr>
          <w:rFonts w:ascii="Arial" w:eastAsia="Arial" w:hAnsi="Arial" w:cs="Arial"/>
          <w:b/>
          <w:lang w:eastAsia="ar-SA"/>
        </w:rPr>
        <w:t xml:space="preserve">модель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, показанная на рисунке BB.2, состоит из жесткой несущей металлической рамы с четырьмя подходящими фарфоровыми изоляторами, прикрепленными болтами к одному концу, и с прорезью, выполненной из внутренней и наружной пластин, прикрепленной болтами к другому концу. На раме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имеются отверстия для установки </w:t>
      </w:r>
      <w:r w:rsidR="00B93A40" w:rsidRPr="00421A5E">
        <w:rPr>
          <w:rFonts w:ascii="Arial" w:eastAsia="Arial" w:hAnsi="Arial" w:cs="Arial"/>
          <w:lang w:eastAsia="ar-SA"/>
        </w:rPr>
        <w:t>устройства</w:t>
      </w:r>
      <w:r w:rsidRPr="00421A5E">
        <w:rPr>
          <w:rFonts w:ascii="Arial" w:eastAsia="Arial" w:hAnsi="Arial" w:cs="Arial"/>
          <w:lang w:eastAsia="ar-SA"/>
        </w:rPr>
        <w:t xml:space="preserve"> во время испытания. </w:t>
      </w:r>
      <w:r w:rsidR="00A74AB2" w:rsidRPr="00421A5E">
        <w:rPr>
          <w:rFonts w:ascii="Arial" w:eastAsia="Arial" w:hAnsi="Arial" w:cs="Arial"/>
          <w:lang w:eastAsia="ar-SA"/>
        </w:rPr>
        <w:t>Пазовы</w:t>
      </w:r>
      <w:r w:rsidRPr="00421A5E">
        <w:rPr>
          <w:rFonts w:ascii="Arial" w:eastAsia="Arial" w:hAnsi="Arial" w:cs="Arial"/>
          <w:lang w:eastAsia="ar-SA"/>
        </w:rPr>
        <w:t>е секции изготовлены из стальных листов толщиной примерно 1,5 мм.</w:t>
      </w:r>
      <w:r w:rsidR="00B93A40" w:rsidRPr="00421A5E">
        <w:rPr>
          <w:rFonts w:ascii="Arial" w:eastAsia="Arial" w:hAnsi="Arial" w:cs="Arial"/>
          <w:lang w:eastAsia="ar-SA"/>
        </w:rPr>
        <w:t xml:space="preserve"> Собранная </w:t>
      </w:r>
      <w:r w:rsidR="00A74AB2" w:rsidRPr="00421A5E">
        <w:rPr>
          <w:rFonts w:ascii="Arial" w:eastAsia="Arial" w:hAnsi="Arial" w:cs="Arial"/>
          <w:lang w:eastAsia="ar-SA"/>
        </w:rPr>
        <w:t>пазовая</w:t>
      </w:r>
      <w:r w:rsidR="00B93A40" w:rsidRPr="00421A5E">
        <w:rPr>
          <w:rFonts w:ascii="Arial" w:eastAsia="Arial" w:hAnsi="Arial" w:cs="Arial"/>
          <w:lang w:eastAsia="ar-SA"/>
        </w:rPr>
        <w:t xml:space="preserve"> часть содержит две катушки, изолированные от земли </w:t>
      </w:r>
      <w:r w:rsidR="00A74AB2" w:rsidRPr="00421A5E">
        <w:rPr>
          <w:rFonts w:ascii="Arial" w:eastAsia="Arial" w:hAnsi="Arial" w:cs="Arial"/>
          <w:lang w:eastAsia="ar-SA"/>
        </w:rPr>
        <w:t>пазо</w:t>
      </w:r>
      <w:r w:rsidR="00B93A40" w:rsidRPr="00421A5E">
        <w:rPr>
          <w:rFonts w:ascii="Arial" w:eastAsia="Arial" w:hAnsi="Arial" w:cs="Arial"/>
          <w:lang w:eastAsia="ar-SA"/>
        </w:rPr>
        <w:t xml:space="preserve">вой изоляцией, изолированные друг от друга фазной изоляцией и удерживаемые на месте </w:t>
      </w:r>
      <w:r w:rsidR="00F36B95" w:rsidRPr="00421A5E">
        <w:rPr>
          <w:rFonts w:ascii="Arial" w:eastAsia="Arial" w:hAnsi="Arial" w:cs="Arial"/>
          <w:lang w:eastAsia="ar-SA"/>
        </w:rPr>
        <w:t>пазовыми</w:t>
      </w:r>
      <w:r w:rsidR="00B93A40" w:rsidRPr="00421A5E">
        <w:rPr>
          <w:rFonts w:ascii="Arial" w:eastAsia="Arial" w:hAnsi="Arial" w:cs="Arial"/>
          <w:lang w:eastAsia="ar-SA"/>
        </w:rPr>
        <w:t xml:space="preserve"> клиньями. Эти компоненты должны быть стандартными деталями, используемыми в двигателях. Каждая из катушек намотана двумя параллельными проводами, чтобы можно было проводить электрические испытания от проводника к проводнику.</w:t>
      </w:r>
    </w:p>
    <w:p w14:paraId="2AA608C2" w14:textId="4E09DAF3" w:rsidR="00E561E9" w:rsidRPr="00421A5E" w:rsidRDefault="002E6A05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Для обеспечения </w:t>
      </w:r>
      <w:r w:rsidR="00A74AB2" w:rsidRPr="00421A5E">
        <w:rPr>
          <w:rFonts w:ascii="Arial" w:eastAsia="Arial" w:hAnsi="Arial" w:cs="Arial"/>
          <w:lang w:eastAsia="ar-SA"/>
        </w:rPr>
        <w:t>единообразия</w:t>
      </w:r>
      <w:r w:rsidRPr="00421A5E">
        <w:rPr>
          <w:rFonts w:ascii="Arial" w:eastAsia="Arial" w:hAnsi="Arial" w:cs="Arial"/>
          <w:lang w:eastAsia="ar-SA"/>
        </w:rPr>
        <w:t xml:space="preserve"> и нормальности </w:t>
      </w:r>
      <w:r w:rsidR="00A74AB2" w:rsidRPr="00421A5E">
        <w:rPr>
          <w:rFonts w:ascii="Arial" w:eastAsia="Arial" w:hAnsi="Arial" w:cs="Arial"/>
          <w:lang w:eastAsia="ar-SA"/>
        </w:rPr>
        <w:t xml:space="preserve">смонтированная </w:t>
      </w:r>
      <w:r w:rsidR="00A74AB2" w:rsidRPr="00421A5E">
        <w:rPr>
          <w:rFonts w:ascii="Arial" w:eastAsia="Arial" w:hAnsi="Arial" w:cs="Arial"/>
          <w:b/>
          <w:lang w:eastAsia="ar-SA"/>
        </w:rPr>
        <w:t xml:space="preserve">модель </w:t>
      </w:r>
      <w:r w:rsidR="00A74AB2"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долж</w:t>
      </w:r>
      <w:r w:rsidR="00A74AB2" w:rsidRPr="00421A5E">
        <w:rPr>
          <w:rFonts w:ascii="Arial" w:eastAsia="Arial" w:hAnsi="Arial" w:cs="Arial"/>
          <w:lang w:eastAsia="ar-SA"/>
        </w:rPr>
        <w:t>на</w:t>
      </w:r>
      <w:r w:rsidRPr="00421A5E">
        <w:rPr>
          <w:rFonts w:ascii="Arial" w:eastAsia="Arial" w:hAnsi="Arial" w:cs="Arial"/>
          <w:lang w:eastAsia="ar-SA"/>
        </w:rPr>
        <w:t xml:space="preserve"> быть подвергнут</w:t>
      </w:r>
      <w:r w:rsidR="00A74AB2" w:rsidRPr="00421A5E">
        <w:rPr>
          <w:rFonts w:ascii="Arial" w:eastAsia="Arial" w:hAnsi="Arial" w:cs="Arial"/>
          <w:lang w:eastAsia="ar-SA"/>
        </w:rPr>
        <w:t>а</w:t>
      </w:r>
      <w:r w:rsidRPr="00421A5E">
        <w:rPr>
          <w:rFonts w:ascii="Arial" w:eastAsia="Arial" w:hAnsi="Arial" w:cs="Arial"/>
          <w:lang w:eastAsia="ar-SA"/>
        </w:rPr>
        <w:t xml:space="preserve"> испытанию на диэлектрическую прочность в соответствии с 16.3 без предварительного испытания на вла</w:t>
      </w:r>
      <w:r w:rsidR="00A74AB2" w:rsidRPr="00421A5E">
        <w:rPr>
          <w:rFonts w:ascii="Arial" w:eastAsia="Arial" w:hAnsi="Arial" w:cs="Arial"/>
          <w:lang w:eastAsia="ar-SA"/>
        </w:rPr>
        <w:t>гостойк</w:t>
      </w:r>
      <w:r w:rsidRPr="00421A5E">
        <w:rPr>
          <w:rFonts w:ascii="Arial" w:eastAsia="Arial" w:hAnsi="Arial" w:cs="Arial"/>
          <w:lang w:eastAsia="ar-SA"/>
        </w:rPr>
        <w:t>ость.</w:t>
      </w:r>
      <w:r w:rsidR="00A74AB2" w:rsidRPr="00421A5E">
        <w:rPr>
          <w:rFonts w:ascii="Arial" w:eastAsia="Arial" w:hAnsi="Arial" w:cs="Arial"/>
          <w:lang w:eastAsia="ar-SA"/>
        </w:rPr>
        <w:t xml:space="preserve"> </w:t>
      </w:r>
      <w:r w:rsidR="00DB2B8B" w:rsidRPr="00421A5E">
        <w:rPr>
          <w:rFonts w:ascii="Arial" w:eastAsia="Arial" w:hAnsi="Arial" w:cs="Arial"/>
          <w:lang w:eastAsia="ar-SA"/>
        </w:rPr>
        <w:t>Испытание должно проводиться между катушками, а затем между каждой катушкой и рамой готовой конструкции, а затем между параллельными проводами каждой катушки. Приложенное напряжение соответствует напряжению, указанному для основной изоляции.</w:t>
      </w:r>
    </w:p>
    <w:p w14:paraId="3D971246" w14:textId="5DD77F67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ВВ.2 Размер образца для испытаний должен быть равен наименьшему номинальному размеру (диаметру)</w:t>
      </w:r>
      <w:r w:rsidR="006A159B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 xml:space="preserve">провода, предназначенному для использования в </w:t>
      </w:r>
      <w:r w:rsidRPr="00421A5E">
        <w:rPr>
          <w:rFonts w:ascii="Arial" w:eastAsia="Arial" w:hAnsi="Arial" w:cs="Arial"/>
          <w:b/>
          <w:lang w:eastAsia="ar-SA"/>
        </w:rPr>
        <w:t>мотор-компрессоре</w:t>
      </w:r>
      <w:r w:rsidR="006A159B" w:rsidRPr="00421A5E">
        <w:rPr>
          <w:rFonts w:ascii="Arial" w:eastAsia="Arial" w:hAnsi="Arial" w:cs="Arial"/>
          <w:lang w:eastAsia="ar-SA"/>
        </w:rPr>
        <w:t>.</w:t>
      </w:r>
    </w:p>
    <w:p w14:paraId="7363823E" w14:textId="085E087D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ВВ.З Один комплект из шести образцов </w:t>
      </w:r>
      <w:r w:rsidR="001115E1" w:rsidRPr="00421A5E">
        <w:rPr>
          <w:rFonts w:ascii="Arial" w:eastAsia="Arial" w:hAnsi="Arial" w:cs="Arial"/>
          <w:lang w:eastAsia="ar-SA"/>
        </w:rPr>
        <w:t>провода обмотки</w:t>
      </w:r>
      <w:r w:rsidR="00F52A04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 xml:space="preserve">должен храниться в состоянии поставки (не подвергаться воздействию хладагента и масла). Другой комплект из шести образцов </w:t>
      </w:r>
      <w:r w:rsidR="001115E1" w:rsidRPr="00421A5E">
        <w:rPr>
          <w:rFonts w:ascii="Arial" w:eastAsia="Arial" w:hAnsi="Arial" w:cs="Arial"/>
          <w:lang w:eastAsia="ar-SA"/>
        </w:rPr>
        <w:t>провода обмотки</w:t>
      </w:r>
      <w:r w:rsidR="00F52A04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подготавливают для испытаний на воздействие</w:t>
      </w:r>
      <w:r w:rsidR="00DB2B8B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хладагента и масла.</w:t>
      </w:r>
    </w:p>
    <w:p w14:paraId="6CAA279B" w14:textId="2005684F" w:rsidR="00DB2B8B" w:rsidRPr="00421A5E" w:rsidRDefault="00F52A04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Один комплект из двух образцов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должен поддерживаться в подготовленном состоянии (без воздействия хладагента и масла). Другой комплект из двух образцов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быть подготовлен для испытания на воздействие хладагента и </w:t>
      </w:r>
      <w:r w:rsidRPr="00421A5E">
        <w:rPr>
          <w:rFonts w:ascii="Arial" w:eastAsia="Arial" w:hAnsi="Arial" w:cs="Arial"/>
          <w:lang w:eastAsia="ar-SA"/>
        </w:rPr>
        <w:lastRenderedPageBreak/>
        <w:t>масла.</w:t>
      </w:r>
    </w:p>
    <w:p w14:paraId="78BF328C" w14:textId="2A7462B2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ВВ.4 Шесть образцов провода обмотки в состоянии поставки подвергают испытаниям на электрическую</w:t>
      </w:r>
      <w:r w:rsidR="00F52A04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прочность по 16.3. за исключением того, что напряжение должно быть равно 125</w:t>
      </w:r>
      <w:r w:rsidR="00F52A04" w:rsidRPr="00421A5E">
        <w:rPr>
          <w:rFonts w:ascii="Arial" w:eastAsia="Arial" w:hAnsi="Arial" w:cs="Arial"/>
          <w:lang w:eastAsia="ar-SA"/>
        </w:rPr>
        <w:t> </w:t>
      </w:r>
      <w:r w:rsidRPr="00421A5E">
        <w:rPr>
          <w:rFonts w:ascii="Arial" w:eastAsia="Arial" w:hAnsi="Arial" w:cs="Arial"/>
          <w:lang w:eastAsia="ar-SA"/>
        </w:rPr>
        <w:t>% максимальн</w:t>
      </w:r>
      <w:r w:rsidR="00F52A04" w:rsidRPr="00421A5E">
        <w:rPr>
          <w:rFonts w:ascii="Arial" w:eastAsia="Arial" w:hAnsi="Arial" w:cs="Arial"/>
          <w:lang w:eastAsia="ar-SA"/>
        </w:rPr>
        <w:t xml:space="preserve">ого </w:t>
      </w:r>
      <w:r w:rsidR="00F52A04" w:rsidRPr="00421A5E">
        <w:rPr>
          <w:rFonts w:ascii="Arial" w:eastAsia="Arial" w:hAnsi="Arial" w:cs="Arial"/>
          <w:b/>
          <w:lang w:eastAsia="ar-SA"/>
        </w:rPr>
        <w:t>рабочего напря</w:t>
      </w:r>
      <w:r w:rsidRPr="00421A5E">
        <w:rPr>
          <w:rFonts w:ascii="Arial" w:eastAsia="Arial" w:hAnsi="Arial" w:cs="Arial"/>
          <w:b/>
          <w:lang w:eastAsia="ar-SA"/>
        </w:rPr>
        <w:t>жения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F52A04" w:rsidRPr="00421A5E">
        <w:rPr>
          <w:rFonts w:ascii="Arial" w:eastAsia="Arial" w:hAnsi="Arial" w:cs="Arial"/>
          <w:lang w:eastAsia="ar-SA"/>
        </w:rPr>
        <w:t>,</w:t>
      </w:r>
      <w:r w:rsidRPr="00421A5E">
        <w:rPr>
          <w:rFonts w:ascii="Arial" w:eastAsia="Arial" w:hAnsi="Arial" w:cs="Arial"/>
          <w:lang w:eastAsia="ar-SA"/>
        </w:rPr>
        <w:t xml:space="preserve"> но не менее 500 В. Испытательное напряжение прикладывают между проводником и</w:t>
      </w:r>
      <w:r w:rsidR="00F52A04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проводом</w:t>
      </w:r>
      <w:r w:rsidR="005231BF" w:rsidRPr="00421A5E">
        <w:rPr>
          <w:rFonts w:ascii="Arial" w:eastAsia="Arial" w:hAnsi="Arial" w:cs="Arial"/>
          <w:lang w:eastAsia="ar-SA"/>
        </w:rPr>
        <w:t>.</w:t>
      </w:r>
      <w:r w:rsidRPr="00421A5E">
        <w:rPr>
          <w:rFonts w:ascii="Arial" w:eastAsia="Arial" w:hAnsi="Arial" w:cs="Arial"/>
          <w:lang w:eastAsia="ar-SA"/>
        </w:rPr>
        <w:t xml:space="preserve"> Провод обмотки должен выдержать указанное напряжение без пробоя.</w:t>
      </w:r>
    </w:p>
    <w:p w14:paraId="0048CBC2" w14:textId="3B8745DF" w:rsidR="00F52A04" w:rsidRPr="00421A5E" w:rsidRDefault="006C1C37" w:rsidP="006C1C37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Два образца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должны быть подвергнуты испытанию на электрическую прочность в соответствии с 16.3 без предварительного испытания на влагостойкость. Испытание должно проводиться между катушками, а затем между каждой катушкой и рамой готовой конструкции, а затем между двумя параллельными проводами каждой катушки. Прикладываемое напряжение должно соответствовать напряжению, указанному для основной изоляции, и быть равным 125 % от максимального </w:t>
      </w:r>
      <w:r w:rsidRPr="00421A5E">
        <w:rPr>
          <w:rFonts w:ascii="Arial" w:eastAsia="Arial" w:hAnsi="Arial" w:cs="Arial"/>
          <w:b/>
          <w:lang w:eastAsia="ar-SA"/>
        </w:rPr>
        <w:t>рабочего напряжения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Pr="00421A5E">
        <w:rPr>
          <w:rFonts w:ascii="Arial" w:eastAsia="Arial" w:hAnsi="Arial" w:cs="Arial"/>
          <w:lang w:eastAsia="ar-SA"/>
        </w:rPr>
        <w:t xml:space="preserve">, для которого предполагается использовать обмотку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и изоляцию. Испытываемая </w:t>
      </w:r>
      <w:r w:rsidRPr="00421A5E">
        <w:rPr>
          <w:rFonts w:ascii="Arial" w:eastAsia="Arial" w:hAnsi="Arial" w:cs="Arial"/>
          <w:b/>
          <w:lang w:eastAsia="ar-SA"/>
        </w:rPr>
        <w:t xml:space="preserve">модель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должна выдерживать приложение указанного испытательного напряжения без пробоя.</w:t>
      </w:r>
    </w:p>
    <w:p w14:paraId="4B8FFC31" w14:textId="23C76F47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ВВ.5 Комплект из шести образцов, предназначенный для испытаний на воздействие хладагента и масла,</w:t>
      </w:r>
      <w:r w:rsidR="006C1C37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помещают в испытательный сосуд (сосуды), и каждый испытательный сосуд оснащают устройством сброса давления. Затем каждый испытательный сосуд герметизируют, вакуумируют до 100 мкм ртутного столба или ниже и</w:t>
      </w:r>
      <w:r w:rsidR="006C1C37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нагревают до температуры не менее 150</w:t>
      </w:r>
      <w:r w:rsidR="003B5750" w:rsidRPr="00421A5E">
        <w:rPr>
          <w:rFonts w:ascii="Arial" w:eastAsia="Arial" w:hAnsi="Arial" w:cs="Arial"/>
          <w:lang w:eastAsia="ar-SA"/>
        </w:rPr>
        <w:t> </w:t>
      </w:r>
      <w:r w:rsidR="006C1C37" w:rsidRPr="00421A5E">
        <w:rPr>
          <w:rFonts w:ascii="Arial" w:eastAsia="Arial" w:hAnsi="Arial" w:cs="Arial"/>
          <w:lang w:eastAsia="ar-SA"/>
        </w:rPr>
        <w:t>°</w:t>
      </w:r>
      <w:r w:rsidRPr="00421A5E">
        <w:rPr>
          <w:rFonts w:ascii="Arial" w:eastAsia="Arial" w:hAnsi="Arial" w:cs="Arial"/>
          <w:lang w:eastAsia="ar-SA"/>
        </w:rPr>
        <w:t>С на минимальный период 1 час.</w:t>
      </w:r>
    </w:p>
    <w:p w14:paraId="4013B3C5" w14:textId="169101F1" w:rsidR="003B5750" w:rsidRPr="00421A5E" w:rsidRDefault="003F124D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Комплект из двух образцов </w:t>
      </w:r>
      <w:r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>, подготовленный для испытания на воздействие хладагента и масла, помещают в испытательный сосуд (сосуды), и каждый испытательный сосуд оснащают устройством сброса давления. Затем каждый испытательный сосуд герметизируют, вакуумируют до 100 мкм ртутного столба или ниже и нагревают до температуры не менее 150 °C на минимальный период 1 час.</w:t>
      </w:r>
    </w:p>
    <w:p w14:paraId="1AD0D835" w14:textId="3D1F8BDA" w:rsidR="003B5750" w:rsidRPr="00421A5E" w:rsidRDefault="003F124D" w:rsidP="003F124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Внимание: Особое внимание должно быть уделено вопросам безопасности при проведении испытаний. Создается повышенное давление в испытательном сосуде, который, в свою очередь, находится под усиленным воздействием условий окружающей среды. Кроме того, смесь некоторых химикатов и/или смазочных материалов под воздействием высоких температур может привести к выделению токсичного дыма и/или вещества.</w:t>
      </w:r>
    </w:p>
    <w:p w14:paraId="3102FBE6" w14:textId="37349F6D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ВВ.6 В каждый испытательный сосуд добавляют смесь хладагента и масла таким образом, чтобы все образцы были частично погружены в смесь в течение всего испытания, включая период без нагрева</w:t>
      </w:r>
      <w:r w:rsidR="003F124D" w:rsidRPr="00421A5E">
        <w:rPr>
          <w:rFonts w:ascii="Arial" w:eastAsia="Arial" w:hAnsi="Arial" w:cs="Arial"/>
          <w:lang w:eastAsia="ar-SA"/>
        </w:rPr>
        <w:t>.</w:t>
      </w:r>
    </w:p>
    <w:p w14:paraId="5A866412" w14:textId="10EACFF3" w:rsidR="00E50259" w:rsidRPr="00421A5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ВВ.7 Затем каждый испытательный сосуд герметизируют, вакуумируют и нагревают в соответствии с </w:t>
      </w:r>
      <w:r w:rsidR="003650AE" w:rsidRPr="00421A5E">
        <w:rPr>
          <w:rFonts w:ascii="Arial" w:eastAsia="Arial" w:hAnsi="Arial" w:cs="Arial"/>
          <w:lang w:eastAsia="ar-SA"/>
        </w:rPr>
        <w:t>ВВ</w:t>
      </w:r>
      <w:r w:rsidRPr="00421A5E">
        <w:rPr>
          <w:rFonts w:ascii="Arial" w:eastAsia="Arial" w:hAnsi="Arial" w:cs="Arial"/>
          <w:lang w:eastAsia="ar-SA"/>
        </w:rPr>
        <w:t>.5</w:t>
      </w:r>
      <w:r w:rsidR="003650AE" w:rsidRPr="00421A5E">
        <w:rPr>
          <w:rFonts w:ascii="Arial" w:eastAsia="Arial" w:hAnsi="Arial" w:cs="Arial"/>
          <w:lang w:eastAsia="ar-SA"/>
        </w:rPr>
        <w:t>.</w:t>
      </w:r>
    </w:p>
    <w:p w14:paraId="1370A28C" w14:textId="07EFAE16" w:rsidR="00E50259" w:rsidRPr="003650A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ВВ.8 Затем каждый испытательный сосуд заряжают парами хладагента таким образом,</w:t>
      </w:r>
      <w:r w:rsidRPr="003650AE">
        <w:rPr>
          <w:rFonts w:ascii="Arial" w:eastAsia="Arial" w:hAnsi="Arial" w:cs="Arial"/>
          <w:lang w:eastAsia="ar-SA"/>
        </w:rPr>
        <w:t xml:space="preserve"> чтобы воздух не мог</w:t>
      </w:r>
      <w:r w:rsidR="003650AE" w:rsidRPr="003650AE">
        <w:rPr>
          <w:rFonts w:ascii="Arial" w:eastAsia="Arial" w:hAnsi="Arial" w:cs="Arial"/>
          <w:lang w:eastAsia="ar-SA"/>
        </w:rPr>
        <w:t xml:space="preserve"> </w:t>
      </w:r>
      <w:r w:rsidRPr="003650AE">
        <w:rPr>
          <w:rFonts w:ascii="Arial" w:eastAsia="Arial" w:hAnsi="Arial" w:cs="Arial"/>
          <w:lang w:eastAsia="ar-SA"/>
        </w:rPr>
        <w:t>попасть в испытательный сосуд. Давление паров хладагента должно быть любым подходящим давлением между</w:t>
      </w:r>
      <w:r w:rsidR="003650AE" w:rsidRPr="003650AE">
        <w:rPr>
          <w:rFonts w:ascii="Arial" w:eastAsia="Arial" w:hAnsi="Arial" w:cs="Arial"/>
          <w:lang w:eastAsia="ar-SA"/>
        </w:rPr>
        <w:t xml:space="preserve"> </w:t>
      </w:r>
      <w:r w:rsidRPr="003650AE">
        <w:rPr>
          <w:rFonts w:ascii="Arial" w:eastAsia="Arial" w:hAnsi="Arial" w:cs="Arial"/>
          <w:lang w:eastAsia="ar-SA"/>
        </w:rPr>
        <w:t xml:space="preserve">1,0 МПа и 2,4 МПа для любого хладагента, кроме </w:t>
      </w:r>
      <w:r w:rsidRPr="003650AE">
        <w:rPr>
          <w:rFonts w:ascii="Arial" w:eastAsia="Arial" w:hAnsi="Arial" w:cs="Arial"/>
          <w:lang w:eastAsia="ar-SA"/>
        </w:rPr>
        <w:lastRenderedPageBreak/>
        <w:t>транскритического R-744, который выдерживают при давлении</w:t>
      </w:r>
      <w:r w:rsidR="003650AE" w:rsidRPr="003650AE">
        <w:rPr>
          <w:rFonts w:ascii="Arial" w:eastAsia="Arial" w:hAnsi="Arial" w:cs="Arial"/>
          <w:lang w:eastAsia="ar-SA"/>
        </w:rPr>
        <w:t xml:space="preserve"> </w:t>
      </w:r>
      <w:r w:rsidRPr="003650AE">
        <w:rPr>
          <w:rFonts w:ascii="Arial" w:eastAsia="Arial" w:hAnsi="Arial" w:cs="Arial"/>
          <w:lang w:eastAsia="ar-SA"/>
        </w:rPr>
        <w:t>не менее 7</w:t>
      </w:r>
      <w:r w:rsidR="003650AE" w:rsidRPr="003650AE">
        <w:rPr>
          <w:rFonts w:ascii="Arial" w:eastAsia="Arial" w:hAnsi="Arial" w:cs="Arial"/>
          <w:lang w:eastAsia="ar-SA"/>
        </w:rPr>
        <w:t>,</w:t>
      </w:r>
      <w:r w:rsidRPr="003650AE">
        <w:rPr>
          <w:rFonts w:ascii="Arial" w:eastAsia="Arial" w:hAnsi="Arial" w:cs="Arial"/>
          <w:lang w:eastAsia="ar-SA"/>
        </w:rPr>
        <w:t>3 МПа.</w:t>
      </w:r>
    </w:p>
    <w:p w14:paraId="59936320" w14:textId="6B1FB3F0" w:rsidR="00E50259" w:rsidRPr="003650A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3650AE">
        <w:rPr>
          <w:rFonts w:ascii="Arial" w:eastAsia="Arial" w:hAnsi="Arial" w:cs="Arial"/>
          <w:lang w:eastAsia="ar-SA"/>
        </w:rPr>
        <w:t>ВВ.9 Испытательные образцы испытывают как указано в таблице ВВ</w:t>
      </w:r>
      <w:r w:rsidR="003650AE" w:rsidRPr="003650AE">
        <w:rPr>
          <w:rFonts w:ascii="Arial" w:eastAsia="Arial" w:hAnsi="Arial" w:cs="Arial"/>
          <w:lang w:eastAsia="ar-SA"/>
        </w:rPr>
        <w:t>.</w:t>
      </w:r>
      <w:r w:rsidRPr="003650AE">
        <w:rPr>
          <w:rFonts w:ascii="Arial" w:eastAsia="Arial" w:hAnsi="Arial" w:cs="Arial"/>
          <w:lang w:eastAsia="ar-SA"/>
        </w:rPr>
        <w:t>1</w:t>
      </w:r>
      <w:r w:rsidR="003650AE" w:rsidRPr="003650AE">
        <w:rPr>
          <w:rFonts w:ascii="Arial" w:eastAsia="Arial" w:hAnsi="Arial" w:cs="Arial"/>
          <w:lang w:eastAsia="ar-SA"/>
        </w:rPr>
        <w:t>.</w:t>
      </w:r>
      <w:r w:rsidRPr="003650AE">
        <w:rPr>
          <w:rFonts w:ascii="Arial" w:eastAsia="Arial" w:hAnsi="Arial" w:cs="Arial"/>
          <w:lang w:eastAsia="ar-SA"/>
        </w:rPr>
        <w:t xml:space="preserve"> Время нагрева должно быть поделено на пять равных периодов нагрева</w:t>
      </w:r>
      <w:r w:rsidR="003650AE" w:rsidRPr="003650AE">
        <w:rPr>
          <w:rFonts w:ascii="Arial" w:eastAsia="Arial" w:hAnsi="Arial" w:cs="Arial"/>
          <w:lang w:eastAsia="ar-SA"/>
        </w:rPr>
        <w:t>.</w:t>
      </w:r>
      <w:r w:rsidRPr="003650AE">
        <w:rPr>
          <w:rFonts w:ascii="Arial" w:eastAsia="Arial" w:hAnsi="Arial" w:cs="Arial"/>
          <w:lang w:eastAsia="ar-SA"/>
        </w:rPr>
        <w:t xml:space="preserve"> Каждый период нагрева чередуется с периодом без нагрева. Во время</w:t>
      </w:r>
      <w:r w:rsidR="003650AE" w:rsidRPr="003650AE">
        <w:rPr>
          <w:rFonts w:ascii="Arial" w:eastAsia="Arial" w:hAnsi="Arial" w:cs="Arial"/>
          <w:lang w:eastAsia="ar-SA"/>
        </w:rPr>
        <w:t xml:space="preserve"> </w:t>
      </w:r>
      <w:r w:rsidRPr="003650AE">
        <w:rPr>
          <w:rFonts w:ascii="Arial" w:eastAsia="Arial" w:hAnsi="Arial" w:cs="Arial"/>
          <w:lang w:eastAsia="ar-SA"/>
        </w:rPr>
        <w:t>периода без нагрева температуру поддерживают на уровне приблизительно 25 °C в течение 48 час.</w:t>
      </w:r>
    </w:p>
    <w:p w14:paraId="064EAF46" w14:textId="77777777" w:rsidR="00E50259" w:rsidRPr="003650AE" w:rsidRDefault="00E50259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3650AE">
        <w:rPr>
          <w:rFonts w:ascii="Arial" w:eastAsia="Arial" w:hAnsi="Arial" w:cs="Arial"/>
          <w:lang w:eastAsia="ar-SA"/>
        </w:rPr>
        <w:t>ВВ.10 Время и температуру нагревательного цикла при испытании выбирает изготовитель.</w:t>
      </w:r>
    </w:p>
    <w:p w14:paraId="0B7996C0" w14:textId="77777777" w:rsidR="003650AE" w:rsidRDefault="003650AE" w:rsidP="00D05DA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pacing w:val="40"/>
          <w:highlight w:val="yellow"/>
          <w:lang w:eastAsia="ar-SA"/>
        </w:rPr>
      </w:pPr>
    </w:p>
    <w:p w14:paraId="335C7896" w14:textId="2BC04DE8" w:rsidR="00E50259" w:rsidRDefault="003650AE" w:rsidP="003650AE">
      <w:pPr>
        <w:widowControl w:val="0"/>
        <w:spacing w:after="0" w:line="360" w:lineRule="auto"/>
        <w:jc w:val="both"/>
        <w:rPr>
          <w:rFonts w:ascii="Arial" w:eastAsia="Arial" w:hAnsi="Arial" w:cs="Arial"/>
          <w:lang w:eastAsia="ar-SA"/>
        </w:rPr>
      </w:pPr>
      <w:r w:rsidRPr="003650AE">
        <w:rPr>
          <w:rFonts w:ascii="Arial" w:eastAsia="Arial" w:hAnsi="Arial" w:cs="Arial"/>
          <w:spacing w:val="40"/>
          <w:lang w:eastAsia="ar-SA"/>
        </w:rPr>
        <w:t>Таблица</w:t>
      </w:r>
      <w:r w:rsidR="00E50259" w:rsidRPr="003650AE">
        <w:rPr>
          <w:rFonts w:ascii="Arial" w:eastAsia="Arial" w:hAnsi="Arial" w:cs="Arial"/>
          <w:lang w:eastAsia="ar-SA"/>
        </w:rPr>
        <w:t xml:space="preserve"> ВВ</w:t>
      </w:r>
      <w:r w:rsidRPr="003650AE">
        <w:rPr>
          <w:rFonts w:ascii="Arial" w:eastAsia="Arial" w:hAnsi="Arial" w:cs="Arial"/>
          <w:lang w:eastAsia="ar-SA"/>
        </w:rPr>
        <w:t>.</w:t>
      </w:r>
      <w:r w:rsidR="00E50259" w:rsidRPr="003650AE">
        <w:rPr>
          <w:rFonts w:ascii="Arial" w:eastAsia="Arial" w:hAnsi="Arial" w:cs="Arial"/>
          <w:lang w:eastAsia="ar-SA"/>
        </w:rPr>
        <w:t xml:space="preserve">1 </w:t>
      </w:r>
      <w:r w:rsidRPr="003650AE">
        <w:rPr>
          <w:rFonts w:ascii="Arial" w:eastAsia="Arial" w:hAnsi="Arial" w:cs="Arial"/>
          <w:lang w:eastAsia="ar-SA"/>
        </w:rPr>
        <w:t>–</w:t>
      </w:r>
      <w:r w:rsidR="00E50259" w:rsidRPr="003650AE">
        <w:rPr>
          <w:rFonts w:ascii="Arial" w:eastAsia="Arial" w:hAnsi="Arial" w:cs="Arial"/>
          <w:lang w:eastAsia="ar-SA"/>
        </w:rPr>
        <w:t xml:space="preserve"> Время и температура нагревательного цикла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A81DF7" w:rsidRPr="00A81DF7" w14:paraId="1BBC0DD9" w14:textId="77777777" w:rsidTr="00A81DF7">
        <w:tc>
          <w:tcPr>
            <w:tcW w:w="3303" w:type="dxa"/>
            <w:tcBorders>
              <w:bottom w:val="double" w:sz="4" w:space="0" w:color="auto"/>
            </w:tcBorders>
            <w:vAlign w:val="center"/>
          </w:tcPr>
          <w:p w14:paraId="5C173E2B" w14:textId="7F843880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Температура нагрева, °С</w:t>
            </w:r>
          </w:p>
        </w:tc>
        <w:tc>
          <w:tcPr>
            <w:tcW w:w="3304" w:type="dxa"/>
            <w:tcBorders>
              <w:bottom w:val="double" w:sz="4" w:space="0" w:color="auto"/>
            </w:tcBorders>
            <w:vAlign w:val="center"/>
          </w:tcPr>
          <w:p w14:paraId="02B8E3BF" w14:textId="0E7878FE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Полное время нагрева, ч</w:t>
            </w:r>
          </w:p>
        </w:tc>
        <w:tc>
          <w:tcPr>
            <w:tcW w:w="3304" w:type="dxa"/>
            <w:tcBorders>
              <w:bottom w:val="double" w:sz="4" w:space="0" w:color="auto"/>
            </w:tcBorders>
            <w:vAlign w:val="center"/>
          </w:tcPr>
          <w:p w14:paraId="0A05CDFD" w14:textId="3EC670BB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Период нагрева, ч</w:t>
            </w:r>
          </w:p>
        </w:tc>
      </w:tr>
      <w:tr w:rsidR="00A81DF7" w:rsidRPr="00A81DF7" w14:paraId="7607F3EA" w14:textId="77777777" w:rsidTr="00A81DF7">
        <w:tc>
          <w:tcPr>
            <w:tcW w:w="3303" w:type="dxa"/>
            <w:tcBorders>
              <w:top w:val="double" w:sz="4" w:space="0" w:color="auto"/>
            </w:tcBorders>
            <w:vAlign w:val="center"/>
          </w:tcPr>
          <w:p w14:paraId="186C0B60" w14:textId="245A0A3E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304" w:type="dxa"/>
            <w:tcBorders>
              <w:top w:val="double" w:sz="4" w:space="0" w:color="auto"/>
            </w:tcBorders>
            <w:vAlign w:val="center"/>
          </w:tcPr>
          <w:p w14:paraId="03FD2C65" w14:textId="25F114DB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3304" w:type="dxa"/>
            <w:tcBorders>
              <w:top w:val="double" w:sz="4" w:space="0" w:color="auto"/>
            </w:tcBorders>
            <w:vAlign w:val="center"/>
          </w:tcPr>
          <w:p w14:paraId="229CD79A" w14:textId="32D16F25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288</w:t>
            </w:r>
          </w:p>
        </w:tc>
      </w:tr>
      <w:tr w:rsidR="00A81DF7" w:rsidRPr="00A81DF7" w14:paraId="0F3542A1" w14:textId="77777777" w:rsidTr="00A81DF7">
        <w:tc>
          <w:tcPr>
            <w:tcW w:w="3303" w:type="dxa"/>
            <w:vAlign w:val="center"/>
          </w:tcPr>
          <w:p w14:paraId="2A254CB6" w14:textId="27A19DAF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304" w:type="dxa"/>
            <w:vAlign w:val="center"/>
          </w:tcPr>
          <w:p w14:paraId="73FCA52D" w14:textId="6F1747CB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rStyle w:val="affa"/>
                <w:color w:val="000000"/>
                <w:sz w:val="20"/>
                <w:szCs w:val="20"/>
              </w:rPr>
              <w:t>1</w:t>
            </w:r>
            <w:r w:rsidRPr="00A81DF7">
              <w:rPr>
                <w:rStyle w:val="affa"/>
                <w:color w:val="000000"/>
                <w:sz w:val="20"/>
                <w:szCs w:val="20"/>
              </w:rPr>
              <w:t>080</w:t>
            </w:r>
          </w:p>
        </w:tc>
        <w:tc>
          <w:tcPr>
            <w:tcW w:w="3304" w:type="dxa"/>
            <w:vAlign w:val="center"/>
          </w:tcPr>
          <w:p w14:paraId="3E599EFE" w14:textId="52EE8E38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216</w:t>
            </w:r>
          </w:p>
        </w:tc>
      </w:tr>
      <w:tr w:rsidR="00A81DF7" w:rsidRPr="00A81DF7" w14:paraId="1F1EF2F5" w14:textId="77777777" w:rsidTr="00A81DF7">
        <w:tc>
          <w:tcPr>
            <w:tcW w:w="3303" w:type="dxa"/>
            <w:vAlign w:val="center"/>
          </w:tcPr>
          <w:p w14:paraId="0949D17D" w14:textId="24D2DD2D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04" w:type="dxa"/>
            <w:vAlign w:val="center"/>
          </w:tcPr>
          <w:p w14:paraId="6FF66852" w14:textId="487BD13A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3304" w:type="dxa"/>
            <w:vAlign w:val="center"/>
          </w:tcPr>
          <w:p w14:paraId="5B0D0FAB" w14:textId="51167BA8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144</w:t>
            </w:r>
          </w:p>
        </w:tc>
      </w:tr>
      <w:tr w:rsidR="00A81DF7" w:rsidRPr="00A81DF7" w14:paraId="35EE168E" w14:textId="77777777" w:rsidTr="00A81DF7">
        <w:tc>
          <w:tcPr>
            <w:tcW w:w="3303" w:type="dxa"/>
            <w:vAlign w:val="center"/>
          </w:tcPr>
          <w:p w14:paraId="015B60B2" w14:textId="6692B0D9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304" w:type="dxa"/>
            <w:vAlign w:val="center"/>
          </w:tcPr>
          <w:p w14:paraId="29994F47" w14:textId="2497665A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3304" w:type="dxa"/>
            <w:vAlign w:val="center"/>
          </w:tcPr>
          <w:p w14:paraId="79831CA0" w14:textId="5F3E454A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108</w:t>
            </w:r>
          </w:p>
        </w:tc>
      </w:tr>
      <w:tr w:rsidR="00A81DF7" w:rsidRPr="00A81DF7" w14:paraId="1F5EC669" w14:textId="77777777" w:rsidTr="00A81DF7">
        <w:tc>
          <w:tcPr>
            <w:tcW w:w="3303" w:type="dxa"/>
            <w:vAlign w:val="center"/>
          </w:tcPr>
          <w:p w14:paraId="09E42187" w14:textId="72F5035E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304" w:type="dxa"/>
            <w:vAlign w:val="center"/>
          </w:tcPr>
          <w:p w14:paraId="0FE6E6A7" w14:textId="3C8F2509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304" w:type="dxa"/>
            <w:vAlign w:val="center"/>
          </w:tcPr>
          <w:p w14:paraId="282B4765" w14:textId="5A8C95B9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72</w:t>
            </w:r>
          </w:p>
        </w:tc>
      </w:tr>
      <w:tr w:rsidR="00A81DF7" w:rsidRPr="00A81DF7" w14:paraId="70904E31" w14:textId="77777777" w:rsidTr="00A81DF7">
        <w:tc>
          <w:tcPr>
            <w:tcW w:w="3303" w:type="dxa"/>
            <w:vAlign w:val="center"/>
          </w:tcPr>
          <w:p w14:paraId="11EE6005" w14:textId="5E58B0AC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304" w:type="dxa"/>
            <w:vAlign w:val="center"/>
          </w:tcPr>
          <w:p w14:paraId="00E66A4D" w14:textId="0B7EA7DB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304" w:type="dxa"/>
            <w:vAlign w:val="center"/>
          </w:tcPr>
          <w:p w14:paraId="2288AE38" w14:textId="14FA2938" w:rsidR="00A81DF7" w:rsidRPr="00A81DF7" w:rsidRDefault="00A81DF7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A81DF7">
              <w:rPr>
                <w:rStyle w:val="affa"/>
                <w:color w:val="000000"/>
                <w:sz w:val="20"/>
                <w:szCs w:val="20"/>
              </w:rPr>
              <w:t>48</w:t>
            </w:r>
          </w:p>
        </w:tc>
      </w:tr>
    </w:tbl>
    <w:p w14:paraId="6A2EF16F" w14:textId="77777777" w:rsidR="00A81DF7" w:rsidRDefault="00A81DF7" w:rsidP="00D05DAF">
      <w:pPr>
        <w:widowControl w:val="0"/>
        <w:spacing w:after="0" w:line="360" w:lineRule="auto"/>
        <w:rPr>
          <w:rFonts w:ascii="Arial" w:eastAsia="Arial" w:hAnsi="Arial" w:cs="Arial"/>
          <w:highlight w:val="cyan"/>
          <w:lang w:eastAsia="ar-SA"/>
        </w:rPr>
      </w:pPr>
    </w:p>
    <w:p w14:paraId="67EED114" w14:textId="3B463DA8" w:rsidR="00E50259" w:rsidRPr="00421A5E" w:rsidRDefault="00A81DF7" w:rsidP="00A81DF7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t>ВВ.</w:t>
      </w:r>
      <w:r w:rsidR="00D05DAF" w:rsidRPr="00A81DF7">
        <w:rPr>
          <w:rFonts w:ascii="Arial" w:eastAsia="Arial" w:hAnsi="Arial" w:cs="Arial"/>
          <w:lang w:eastAsia="ar-SA"/>
        </w:rPr>
        <w:t>11 Сразу после воздействия хладагента и масла образцы проводов обмотки подвергают испытанию на</w:t>
      </w:r>
      <w:r w:rsidRPr="00A81DF7">
        <w:rPr>
          <w:rFonts w:ascii="Arial" w:eastAsia="Arial" w:hAnsi="Arial" w:cs="Arial"/>
          <w:lang w:eastAsia="ar-SA"/>
        </w:rPr>
        <w:t xml:space="preserve"> </w:t>
      </w:r>
      <w:r w:rsidR="00D05DAF" w:rsidRPr="00A81DF7">
        <w:rPr>
          <w:rFonts w:ascii="Arial" w:eastAsia="Arial" w:hAnsi="Arial" w:cs="Arial"/>
          <w:lang w:eastAsia="ar-SA"/>
        </w:rPr>
        <w:t>электрическую прочность по 16.3, за исключением того, что напряжение долж</w:t>
      </w:r>
      <w:r w:rsidRPr="00A81DF7">
        <w:rPr>
          <w:rFonts w:ascii="Arial" w:eastAsia="Arial" w:hAnsi="Arial" w:cs="Arial"/>
          <w:lang w:eastAsia="ar-SA"/>
        </w:rPr>
        <w:t>но быть не менее 100% максималь</w:t>
      </w:r>
      <w:r w:rsidR="00D05DAF" w:rsidRPr="00A81DF7">
        <w:rPr>
          <w:rFonts w:ascii="Arial" w:eastAsia="Arial" w:hAnsi="Arial" w:cs="Arial"/>
          <w:lang w:eastAsia="ar-SA"/>
        </w:rPr>
        <w:t xml:space="preserve">ного </w:t>
      </w:r>
      <w:r w:rsidR="00D05DAF" w:rsidRPr="00A81DF7">
        <w:rPr>
          <w:rFonts w:ascii="Arial" w:eastAsia="Arial" w:hAnsi="Arial" w:cs="Arial"/>
          <w:b/>
          <w:lang w:eastAsia="ar-SA"/>
        </w:rPr>
        <w:t>рабочего напряжения мотор-компрессора</w:t>
      </w:r>
      <w:r w:rsidRPr="00A81DF7">
        <w:rPr>
          <w:rFonts w:ascii="Arial" w:eastAsia="Arial" w:hAnsi="Arial" w:cs="Arial"/>
          <w:lang w:eastAsia="ar-SA"/>
        </w:rPr>
        <w:t>,</w:t>
      </w:r>
      <w:r w:rsidR="00D05DAF" w:rsidRPr="00A81DF7">
        <w:rPr>
          <w:rFonts w:ascii="Arial" w:eastAsia="Arial" w:hAnsi="Arial" w:cs="Arial"/>
          <w:lang w:eastAsia="ar-SA"/>
        </w:rPr>
        <w:t xml:space="preserve"> для использования в котором провод обмотки предназначен</w:t>
      </w:r>
      <w:r w:rsidRPr="00A81DF7">
        <w:rPr>
          <w:rFonts w:ascii="Arial" w:eastAsia="Arial" w:hAnsi="Arial" w:cs="Arial"/>
          <w:lang w:eastAsia="ar-SA"/>
        </w:rPr>
        <w:t xml:space="preserve">. </w:t>
      </w:r>
      <w:r w:rsidR="00D05DAF" w:rsidRPr="00A81DF7">
        <w:rPr>
          <w:rFonts w:ascii="Arial" w:eastAsia="Arial" w:hAnsi="Arial" w:cs="Arial"/>
          <w:lang w:eastAsia="ar-SA"/>
        </w:rPr>
        <w:t xml:space="preserve">Испытательное </w:t>
      </w:r>
      <w:r w:rsidR="00D05DAF" w:rsidRPr="00421A5E">
        <w:rPr>
          <w:rFonts w:ascii="Arial" w:eastAsia="Arial" w:hAnsi="Arial" w:cs="Arial"/>
          <w:lang w:eastAsia="ar-SA"/>
        </w:rPr>
        <w:t>напряжение прикладывают между проводником и проводом. Провод обмотки должен выдержать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D05DAF" w:rsidRPr="00421A5E">
        <w:rPr>
          <w:rFonts w:ascii="Arial" w:eastAsia="Arial" w:hAnsi="Arial" w:cs="Arial"/>
          <w:lang w:eastAsia="ar-SA"/>
        </w:rPr>
        <w:t>испытательное напряжение без пробоя</w:t>
      </w:r>
      <w:r w:rsidRPr="00421A5E">
        <w:rPr>
          <w:rFonts w:ascii="Arial" w:eastAsia="Arial" w:hAnsi="Arial" w:cs="Arial"/>
          <w:lang w:eastAsia="ar-SA"/>
        </w:rPr>
        <w:t>.</w:t>
      </w:r>
    </w:p>
    <w:p w14:paraId="5BED7A11" w14:textId="4CC39D94" w:rsidR="00A81DF7" w:rsidRDefault="00A81DF7" w:rsidP="00A81DF7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Сразу после </w:t>
      </w:r>
      <w:r w:rsidR="00032103" w:rsidRPr="00421A5E">
        <w:rPr>
          <w:rFonts w:ascii="Arial" w:eastAsia="Arial" w:hAnsi="Arial" w:cs="Arial"/>
          <w:lang w:eastAsia="ar-SA"/>
        </w:rPr>
        <w:t xml:space="preserve">воздействия хладагента и масла </w:t>
      </w:r>
      <w:r w:rsidRPr="00421A5E">
        <w:rPr>
          <w:rFonts w:ascii="Arial" w:eastAsia="Arial" w:hAnsi="Arial" w:cs="Arial"/>
          <w:lang w:eastAsia="ar-SA"/>
        </w:rPr>
        <w:t xml:space="preserve">два открытых образца </w:t>
      </w:r>
      <w:r w:rsidR="00032103"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="00032103"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подверг</w:t>
      </w:r>
      <w:r w:rsidR="00032103" w:rsidRPr="00421A5E">
        <w:rPr>
          <w:rFonts w:ascii="Arial" w:eastAsia="Arial" w:hAnsi="Arial" w:cs="Arial"/>
          <w:lang w:eastAsia="ar-SA"/>
        </w:rPr>
        <w:t>ают</w:t>
      </w:r>
      <w:r w:rsidRPr="00421A5E">
        <w:rPr>
          <w:rFonts w:ascii="Arial" w:eastAsia="Arial" w:hAnsi="Arial" w:cs="Arial"/>
          <w:lang w:eastAsia="ar-SA"/>
        </w:rPr>
        <w:t xml:space="preserve"> испытанию на электрическую прочность в соответствии с 16.3 без предварительного испытания на </w:t>
      </w:r>
      <w:r w:rsidR="004C2936" w:rsidRPr="00421A5E">
        <w:rPr>
          <w:rFonts w:ascii="Arial" w:eastAsia="Arial" w:hAnsi="Arial" w:cs="Arial"/>
          <w:lang w:eastAsia="ar-SA"/>
        </w:rPr>
        <w:t>влагостойкость</w:t>
      </w:r>
      <w:r w:rsidRPr="00421A5E">
        <w:rPr>
          <w:rFonts w:ascii="Arial" w:eastAsia="Arial" w:hAnsi="Arial" w:cs="Arial"/>
          <w:lang w:eastAsia="ar-SA"/>
        </w:rPr>
        <w:t>.</w:t>
      </w:r>
      <w:r w:rsidR="004C2936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 xml:space="preserve">Испытание должно проводиться между катушками, а затем между каждой катушкой и </w:t>
      </w:r>
      <w:r w:rsidR="004C2936" w:rsidRPr="00421A5E">
        <w:rPr>
          <w:rFonts w:ascii="Arial" w:eastAsia="Arial" w:hAnsi="Arial" w:cs="Arial"/>
          <w:lang w:eastAsia="ar-SA"/>
        </w:rPr>
        <w:t>рамой готовой конструкции</w:t>
      </w:r>
      <w:r w:rsidRPr="00421A5E">
        <w:rPr>
          <w:rFonts w:ascii="Arial" w:eastAsia="Arial" w:hAnsi="Arial" w:cs="Arial"/>
          <w:lang w:eastAsia="ar-SA"/>
        </w:rPr>
        <w:t xml:space="preserve">, а затем между двумя параллельными проводами каждой катушки. Приложенное напряжение соответствует напряжению, указанному для </w:t>
      </w:r>
      <w:r w:rsidR="004C2936" w:rsidRPr="00421A5E">
        <w:rPr>
          <w:rFonts w:ascii="Arial" w:eastAsia="Arial" w:hAnsi="Arial" w:cs="Arial"/>
          <w:lang w:eastAsia="ar-SA"/>
        </w:rPr>
        <w:t>основн</w:t>
      </w:r>
      <w:r w:rsidRPr="00421A5E">
        <w:rPr>
          <w:rFonts w:ascii="Arial" w:eastAsia="Arial" w:hAnsi="Arial" w:cs="Arial"/>
          <w:lang w:eastAsia="ar-SA"/>
        </w:rPr>
        <w:t xml:space="preserve">ой изоляции, при 100% от максимального </w:t>
      </w:r>
      <w:r w:rsidRPr="00421A5E">
        <w:rPr>
          <w:rFonts w:ascii="Arial" w:eastAsia="Arial" w:hAnsi="Arial" w:cs="Arial"/>
          <w:b/>
          <w:lang w:eastAsia="ar-SA"/>
        </w:rPr>
        <w:t>рабочего напряжения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4C2936" w:rsidRPr="00421A5E">
        <w:rPr>
          <w:rFonts w:ascii="Arial" w:eastAsia="Arial" w:hAnsi="Arial" w:cs="Arial"/>
          <w:b/>
          <w:lang w:eastAsia="ar-SA"/>
        </w:rPr>
        <w:t>мотор</w:t>
      </w:r>
      <w:r w:rsidRPr="00421A5E">
        <w:rPr>
          <w:rFonts w:ascii="Arial" w:eastAsia="Arial" w:hAnsi="Arial" w:cs="Arial"/>
          <w:b/>
          <w:lang w:eastAsia="ar-SA"/>
        </w:rPr>
        <w:t>-компрессора</w:t>
      </w:r>
      <w:r w:rsidRPr="00421A5E">
        <w:rPr>
          <w:rFonts w:ascii="Arial" w:eastAsia="Arial" w:hAnsi="Arial" w:cs="Arial"/>
          <w:lang w:eastAsia="ar-SA"/>
        </w:rPr>
        <w:t xml:space="preserve">, для которого предполагается использовать обмотку </w:t>
      </w:r>
      <w:r w:rsidR="004C2936" w:rsidRPr="00421A5E">
        <w:rPr>
          <w:rFonts w:ascii="Arial" w:eastAsia="Arial" w:hAnsi="Arial" w:cs="Arial"/>
          <w:b/>
          <w:lang w:eastAsia="ar-SA"/>
        </w:rPr>
        <w:t xml:space="preserve">модели </w:t>
      </w:r>
      <w:r w:rsidR="004C2936"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и изоляцию. Испытываем</w:t>
      </w:r>
      <w:r w:rsidR="004C2936" w:rsidRPr="00421A5E">
        <w:rPr>
          <w:rFonts w:ascii="Arial" w:eastAsia="Arial" w:hAnsi="Arial" w:cs="Arial"/>
          <w:lang w:eastAsia="ar-SA"/>
        </w:rPr>
        <w:t>ая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4C2936" w:rsidRPr="00421A5E">
        <w:rPr>
          <w:rFonts w:ascii="Arial" w:eastAsia="Arial" w:hAnsi="Arial" w:cs="Arial"/>
          <w:b/>
          <w:lang w:eastAsia="ar-SA"/>
        </w:rPr>
        <w:t xml:space="preserve">модель </w:t>
      </w:r>
      <w:r w:rsidR="004C2936" w:rsidRPr="00421A5E">
        <w:rPr>
          <w:rFonts w:ascii="Arial" w:eastAsia="Arial" w:hAnsi="Arial" w:cs="Arial"/>
          <w:b/>
          <w:lang w:val="en-US" w:eastAsia="ar-SA"/>
        </w:rPr>
        <w:t>motorette</w:t>
      </w:r>
      <w:r w:rsidRPr="00421A5E">
        <w:rPr>
          <w:rFonts w:ascii="Arial" w:eastAsia="Arial" w:hAnsi="Arial" w:cs="Arial"/>
          <w:lang w:eastAsia="ar-SA"/>
        </w:rPr>
        <w:t xml:space="preserve"> долж</w:t>
      </w:r>
      <w:r w:rsidR="004C2936" w:rsidRPr="00421A5E">
        <w:rPr>
          <w:rFonts w:ascii="Arial" w:eastAsia="Arial" w:hAnsi="Arial" w:cs="Arial"/>
          <w:lang w:eastAsia="ar-SA"/>
        </w:rPr>
        <w:t>на</w:t>
      </w:r>
      <w:r w:rsidRPr="00421A5E">
        <w:rPr>
          <w:rFonts w:ascii="Arial" w:eastAsia="Arial" w:hAnsi="Arial" w:cs="Arial"/>
          <w:lang w:eastAsia="ar-SA"/>
        </w:rPr>
        <w:t xml:space="preserve"> выдерживать приложение указанного испытательного напряжения без пробоя.</w:t>
      </w:r>
    </w:p>
    <w:p w14:paraId="3F3F03E7" w14:textId="03F67B19" w:rsidR="00A81DF7" w:rsidRDefault="00A81DF7" w:rsidP="00A81DF7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6"/>
        <w:gridCol w:w="950"/>
        <w:gridCol w:w="1747"/>
        <w:gridCol w:w="2891"/>
      </w:tblGrid>
      <w:tr w:rsidR="00B337C1" w14:paraId="10C09E3A" w14:textId="77777777" w:rsidTr="00B337C1">
        <w:tc>
          <w:tcPr>
            <w:tcW w:w="3586" w:type="dxa"/>
          </w:tcPr>
          <w:p w14:paraId="5E6D8002" w14:textId="311EF844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0C272039" wp14:editId="41BD80D9">
                  <wp:extent cx="1663502" cy="13277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55" cy="134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</w:tcPr>
          <w:p w14:paraId="29D4A8F7" w14:textId="5A4E2E04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04484612" wp14:editId="126BACB3">
                  <wp:extent cx="1315329" cy="126661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412" cy="127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5E62D635" w14:textId="0F01108C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36E48C93" wp14:editId="1B04868D">
                  <wp:extent cx="1103378" cy="1256891"/>
                  <wp:effectExtent l="0" t="0" r="190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67" cy="1277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C1" w:rsidRPr="00B337C1" w14:paraId="00DA215A" w14:textId="77777777" w:rsidTr="00B337C1">
        <w:tc>
          <w:tcPr>
            <w:tcW w:w="3586" w:type="dxa"/>
          </w:tcPr>
          <w:p w14:paraId="4882CAEC" w14:textId="2BDE0E58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>
              <w:rPr>
                <w:rFonts w:ascii="Arial" w:eastAsia="Arial" w:hAnsi="Arial" w:cs="Arial"/>
                <w:i/>
                <w:lang w:eastAsia="ar-SA"/>
              </w:rPr>
              <w:t>А</w:t>
            </w:r>
          </w:p>
        </w:tc>
        <w:tc>
          <w:tcPr>
            <w:tcW w:w="2697" w:type="dxa"/>
            <w:gridSpan w:val="2"/>
          </w:tcPr>
          <w:p w14:paraId="5CAF8DE2" w14:textId="00D90A4F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>
              <w:rPr>
                <w:rFonts w:ascii="Arial" w:eastAsia="Arial" w:hAnsi="Arial" w:cs="Arial"/>
                <w:i/>
                <w:lang w:eastAsia="ar-SA"/>
              </w:rPr>
              <w:t>В</w:t>
            </w:r>
          </w:p>
        </w:tc>
        <w:tc>
          <w:tcPr>
            <w:tcW w:w="2891" w:type="dxa"/>
          </w:tcPr>
          <w:p w14:paraId="55E3023F" w14:textId="216D1EFD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eastAsia="ar-SA"/>
              </w:rPr>
            </w:pPr>
            <w:r>
              <w:rPr>
                <w:rFonts w:ascii="Arial" w:eastAsia="Arial" w:hAnsi="Arial" w:cs="Arial"/>
                <w:i/>
                <w:lang w:eastAsia="ar-SA"/>
              </w:rPr>
              <w:t>С</w:t>
            </w:r>
          </w:p>
        </w:tc>
      </w:tr>
      <w:tr w:rsidR="00B337C1" w14:paraId="7B63DE70" w14:textId="77777777" w:rsidTr="00B337C1">
        <w:tc>
          <w:tcPr>
            <w:tcW w:w="3586" w:type="dxa"/>
          </w:tcPr>
          <w:p w14:paraId="44E1B1DA" w14:textId="01A158B7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D52200" wp14:editId="4EDA56BB">
                  <wp:extent cx="1131589" cy="151284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4" cy="153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gridSpan w:val="2"/>
          </w:tcPr>
          <w:p w14:paraId="2170CFA4" w14:textId="19C989F1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3BDB379" wp14:editId="193C75E3">
                  <wp:extent cx="1421949" cy="1561678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07" cy="1573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7FDA7914" w14:textId="1CB7ECD3" w:rsidR="00903FAE" w:rsidRDefault="00903FAE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57051279" wp14:editId="03B94026">
                  <wp:extent cx="896127" cy="17990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24" cy="180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C1" w:rsidRPr="00B337C1" w14:paraId="54322BB8" w14:textId="77777777" w:rsidTr="00B337C1">
        <w:tc>
          <w:tcPr>
            <w:tcW w:w="3586" w:type="dxa"/>
          </w:tcPr>
          <w:p w14:paraId="4B3E33D7" w14:textId="3C043784" w:rsidR="00903FAE" w:rsidRPr="00B337C1" w:rsidRDefault="00B337C1" w:rsidP="00B337C1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D</w:t>
            </w:r>
          </w:p>
        </w:tc>
        <w:tc>
          <w:tcPr>
            <w:tcW w:w="2697" w:type="dxa"/>
            <w:gridSpan w:val="2"/>
          </w:tcPr>
          <w:p w14:paraId="2C579726" w14:textId="12E168E7" w:rsidR="00903FAE" w:rsidRPr="00B337C1" w:rsidRDefault="00B337C1" w:rsidP="00B337C1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E</w:t>
            </w:r>
          </w:p>
        </w:tc>
        <w:tc>
          <w:tcPr>
            <w:tcW w:w="2891" w:type="dxa"/>
          </w:tcPr>
          <w:p w14:paraId="374E5C28" w14:textId="6C822ED2" w:rsidR="00903FAE" w:rsidRPr="00B337C1" w:rsidRDefault="00B337C1" w:rsidP="00B337C1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F</w:t>
            </w:r>
          </w:p>
        </w:tc>
      </w:tr>
      <w:tr w:rsidR="00B337C1" w14:paraId="470AE6D2" w14:textId="77777777" w:rsidTr="00B337C1">
        <w:tc>
          <w:tcPr>
            <w:tcW w:w="4536" w:type="dxa"/>
            <w:gridSpan w:val="2"/>
          </w:tcPr>
          <w:p w14:paraId="6CCC6590" w14:textId="22B810A8" w:rsidR="00903FAE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0A63BBC0" wp14:editId="69826FF8">
                  <wp:extent cx="983615" cy="1377062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221" cy="138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gridSpan w:val="2"/>
          </w:tcPr>
          <w:p w14:paraId="786147C2" w14:textId="63DB8C2E" w:rsidR="00903FAE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789D9ED1" wp14:editId="1FDCCA06">
                  <wp:extent cx="1838325" cy="143347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681" cy="144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C1" w:rsidRPr="00B337C1" w14:paraId="530BC08A" w14:textId="77777777" w:rsidTr="00B337C1">
        <w:tc>
          <w:tcPr>
            <w:tcW w:w="4536" w:type="dxa"/>
            <w:gridSpan w:val="2"/>
          </w:tcPr>
          <w:p w14:paraId="62ECABDE" w14:textId="594B2460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G</w:t>
            </w:r>
          </w:p>
        </w:tc>
        <w:tc>
          <w:tcPr>
            <w:tcW w:w="4638" w:type="dxa"/>
            <w:gridSpan w:val="2"/>
          </w:tcPr>
          <w:p w14:paraId="2C8A5C82" w14:textId="32BF5AE8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H</w:t>
            </w:r>
          </w:p>
        </w:tc>
      </w:tr>
      <w:tr w:rsidR="00B337C1" w14:paraId="5A7E4AD8" w14:textId="77777777" w:rsidTr="00B337C1">
        <w:tc>
          <w:tcPr>
            <w:tcW w:w="4536" w:type="dxa"/>
            <w:gridSpan w:val="2"/>
          </w:tcPr>
          <w:p w14:paraId="2289B440" w14:textId="67C29834" w:rsidR="00903FAE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2F55E2A6" wp14:editId="65B2319E">
                  <wp:extent cx="1296035" cy="106886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080" cy="108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8" w:type="dxa"/>
            <w:gridSpan w:val="2"/>
          </w:tcPr>
          <w:p w14:paraId="17D4D1B8" w14:textId="37BFB60E" w:rsidR="00903FAE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50B7F906" wp14:editId="46BEBA70">
                  <wp:extent cx="2249029" cy="13563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54" cy="138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7C1" w:rsidRPr="00B337C1" w14:paraId="15A222A1" w14:textId="77777777" w:rsidTr="00B337C1">
        <w:tc>
          <w:tcPr>
            <w:tcW w:w="4536" w:type="dxa"/>
            <w:gridSpan w:val="2"/>
          </w:tcPr>
          <w:p w14:paraId="0845DE2F" w14:textId="720F3C90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I</w:t>
            </w:r>
          </w:p>
        </w:tc>
        <w:tc>
          <w:tcPr>
            <w:tcW w:w="4638" w:type="dxa"/>
            <w:gridSpan w:val="2"/>
          </w:tcPr>
          <w:p w14:paraId="7B696705" w14:textId="4D9348B0" w:rsidR="00903FAE" w:rsidRPr="00B337C1" w:rsidRDefault="00B337C1" w:rsidP="00903FAE">
            <w:pPr>
              <w:widowControl w:val="0"/>
              <w:ind w:firstLine="0"/>
              <w:jc w:val="center"/>
              <w:rPr>
                <w:rFonts w:ascii="Arial" w:eastAsia="Arial" w:hAnsi="Arial" w:cs="Arial"/>
                <w:i/>
                <w:lang w:val="en-US" w:eastAsia="ar-SA"/>
              </w:rPr>
            </w:pPr>
            <w:r>
              <w:rPr>
                <w:rFonts w:ascii="Arial" w:eastAsia="Arial" w:hAnsi="Arial" w:cs="Arial"/>
                <w:i/>
                <w:lang w:val="en-US" w:eastAsia="ar-SA"/>
              </w:rPr>
              <w:t>J</w:t>
            </w:r>
          </w:p>
        </w:tc>
      </w:tr>
    </w:tbl>
    <w:p w14:paraId="265E8E62" w14:textId="77777777" w:rsidR="00E50259" w:rsidRDefault="00E50259" w:rsidP="002B5795">
      <w:pPr>
        <w:widowControl w:val="0"/>
        <w:spacing w:after="0" w:line="360" w:lineRule="auto"/>
        <w:rPr>
          <w:rFonts w:ascii="Arial" w:eastAsia="Arial" w:hAnsi="Arial" w:cs="Arial"/>
          <w:lang w:eastAsia="ar-SA"/>
        </w:rPr>
      </w:pPr>
    </w:p>
    <w:p w14:paraId="6F0B5EE0" w14:textId="3C2E298D" w:rsidR="00B337C1" w:rsidRPr="00421A5E" w:rsidRDefault="00B337C1" w:rsidP="00B337C1">
      <w:pPr>
        <w:widowControl w:val="0"/>
        <w:spacing w:after="0" w:line="360" w:lineRule="auto"/>
        <w:jc w:val="center"/>
        <w:rPr>
          <w:rFonts w:ascii="Arial" w:eastAsia="Arial" w:hAnsi="Arial" w:cs="Arial"/>
          <w:i/>
          <w:lang w:eastAsia="ar-SA"/>
        </w:rPr>
      </w:pPr>
      <w:r w:rsidRPr="00421A5E">
        <w:rPr>
          <w:rFonts w:ascii="Arial" w:eastAsia="Arial" w:hAnsi="Arial" w:cs="Arial"/>
          <w:i/>
          <w:lang w:val="en-US" w:eastAsia="ar-SA"/>
        </w:rPr>
        <w:t>A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055840" w:rsidRPr="00421A5E">
        <w:rPr>
          <w:rFonts w:ascii="Arial" w:eastAsia="Arial" w:hAnsi="Arial" w:cs="Arial"/>
          <w:lang w:eastAsia="ar-SA"/>
        </w:rPr>
        <w:t>наружный слот пластины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B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055840" w:rsidRPr="00421A5E">
        <w:rPr>
          <w:rFonts w:ascii="Arial" w:eastAsia="Arial" w:hAnsi="Arial" w:cs="Arial"/>
          <w:lang w:eastAsia="ar-SA"/>
        </w:rPr>
        <w:t>внутренний слот пластины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C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055840" w:rsidRPr="00421A5E">
        <w:rPr>
          <w:rFonts w:ascii="Arial" w:eastAsia="Arial" w:hAnsi="Arial" w:cs="Arial"/>
          <w:lang w:eastAsia="ar-SA"/>
        </w:rPr>
        <w:t>болты, гайки и шайбы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D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055840" w:rsidRPr="00421A5E">
        <w:rPr>
          <w:rFonts w:ascii="Arial" w:eastAsia="Arial" w:hAnsi="Arial" w:cs="Arial"/>
          <w:lang w:eastAsia="ar-SA"/>
        </w:rPr>
        <w:t>фазная изоляция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E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954EE1" w:rsidRPr="00421A5E">
        <w:rPr>
          <w:rFonts w:ascii="Arial" w:eastAsia="Arial" w:hAnsi="Arial" w:cs="Arial"/>
          <w:lang w:eastAsia="ar-SA"/>
        </w:rPr>
        <w:t>бифилярные катушки с произвольной намоткой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F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954EE1" w:rsidRPr="00421A5E">
        <w:rPr>
          <w:rFonts w:ascii="Arial" w:eastAsia="Arial" w:hAnsi="Arial" w:cs="Arial"/>
          <w:lang w:eastAsia="ar-SA"/>
        </w:rPr>
        <w:t>латунная рама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G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954EE1" w:rsidRPr="00421A5E">
        <w:rPr>
          <w:rFonts w:ascii="Arial" w:eastAsia="Arial" w:hAnsi="Arial" w:cs="Arial"/>
          <w:lang w:eastAsia="ar-SA"/>
        </w:rPr>
        <w:t>пазовые клинья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H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4C76E7" w:rsidRPr="00421A5E">
        <w:rPr>
          <w:rFonts w:ascii="Arial" w:eastAsia="Arial" w:hAnsi="Arial" w:cs="Arial"/>
          <w:lang w:eastAsia="ar-SA"/>
        </w:rPr>
        <w:t>защитные изолирующие трубки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I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4C76E7" w:rsidRPr="00421A5E">
        <w:rPr>
          <w:rFonts w:ascii="Arial" w:eastAsia="Arial" w:hAnsi="Arial" w:cs="Arial"/>
          <w:lang w:eastAsia="ar-SA"/>
        </w:rPr>
        <w:t>пазовая изоляция</w:t>
      </w:r>
      <w:r w:rsidRPr="00421A5E">
        <w:rPr>
          <w:rFonts w:ascii="Arial" w:eastAsia="Arial" w:hAnsi="Arial" w:cs="Arial"/>
          <w:lang w:eastAsia="ar-SA"/>
        </w:rPr>
        <w:t>;</w:t>
      </w:r>
      <w:r w:rsidRPr="00421A5E">
        <w:rPr>
          <w:rFonts w:ascii="Arial" w:eastAsia="Arial" w:hAnsi="Arial" w:cs="Arial"/>
          <w:i/>
          <w:lang w:eastAsia="ar-SA"/>
        </w:rPr>
        <w:t xml:space="preserve"> </w:t>
      </w:r>
      <w:r w:rsidRPr="00421A5E">
        <w:rPr>
          <w:rFonts w:ascii="Arial" w:eastAsia="Arial" w:hAnsi="Arial" w:cs="Arial"/>
          <w:i/>
          <w:lang w:val="en-US" w:eastAsia="ar-SA"/>
        </w:rPr>
        <w:t>J</w:t>
      </w:r>
      <w:r w:rsidRPr="00421A5E">
        <w:rPr>
          <w:rFonts w:ascii="Arial" w:eastAsia="Arial" w:hAnsi="Arial" w:cs="Arial"/>
          <w:lang w:eastAsia="ar-SA"/>
        </w:rPr>
        <w:t xml:space="preserve"> – </w:t>
      </w:r>
      <w:r w:rsidR="00F36B95" w:rsidRPr="00421A5E">
        <w:rPr>
          <w:rFonts w:ascii="Arial" w:eastAsia="Arial" w:hAnsi="Arial" w:cs="Arial"/>
          <w:lang w:eastAsia="ar-SA"/>
        </w:rPr>
        <w:t>клеммы и изоляторы</w:t>
      </w:r>
    </w:p>
    <w:p w14:paraId="406CA7E1" w14:textId="4789A2EE" w:rsidR="00E86290" w:rsidRPr="00F90A82" w:rsidRDefault="00E86290" w:rsidP="00E86290">
      <w:pPr>
        <w:widowControl w:val="0"/>
        <w:spacing w:after="0" w:line="360" w:lineRule="auto"/>
        <w:ind w:firstLine="567"/>
        <w:jc w:val="center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Рисунок ВВ.1 – </w:t>
      </w:r>
      <w:r w:rsidR="00B337C1" w:rsidRPr="00421A5E">
        <w:rPr>
          <w:rFonts w:ascii="Arial" w:eastAsia="Arial" w:hAnsi="Arial" w:cs="Arial"/>
          <w:lang w:eastAsia="ar-SA"/>
        </w:rPr>
        <w:t>Компоненты</w:t>
      </w:r>
      <w:r w:rsidRPr="00421A5E">
        <w:rPr>
          <w:rFonts w:ascii="Arial" w:eastAsia="Arial" w:hAnsi="Arial" w:cs="Arial"/>
          <w:lang w:eastAsia="ar-SA"/>
        </w:rPr>
        <w:t xml:space="preserve"> модел</w:t>
      </w:r>
      <w:r w:rsidR="00B337C1" w:rsidRPr="00421A5E">
        <w:rPr>
          <w:rFonts w:ascii="Arial" w:eastAsia="Arial" w:hAnsi="Arial" w:cs="Arial"/>
          <w:lang w:eastAsia="ar-SA"/>
        </w:rPr>
        <w:t>и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val="en-US" w:eastAsia="ar-SA"/>
        </w:rPr>
        <w:t>motorette</w:t>
      </w:r>
    </w:p>
    <w:p w14:paraId="0E6640D9" w14:textId="3D4D4924" w:rsidR="00BA745B" w:rsidRDefault="00055840" w:rsidP="002B5795">
      <w:pPr>
        <w:widowControl w:val="0"/>
        <w:spacing w:after="0" w:line="360" w:lineRule="auto"/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noProof/>
          <w:lang w:eastAsia="ru-RU"/>
        </w:rPr>
        <w:lastRenderedPageBreak/>
        <w:drawing>
          <wp:inline distT="0" distB="0" distL="0" distR="0" wp14:anchorId="35032F23" wp14:editId="197875D6">
            <wp:extent cx="6296025" cy="3619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F0B2" w14:textId="02E78D9E" w:rsidR="00BA745B" w:rsidRPr="00F90A82" w:rsidRDefault="00BA745B" w:rsidP="00BA745B">
      <w:pPr>
        <w:widowControl w:val="0"/>
        <w:spacing w:after="0" w:line="360" w:lineRule="auto"/>
        <w:ind w:firstLine="567"/>
        <w:jc w:val="center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Рисунок ВВ.</w:t>
      </w:r>
      <w:r w:rsidR="00E86290" w:rsidRPr="00421A5E">
        <w:rPr>
          <w:rFonts w:ascii="Arial" w:eastAsia="Arial" w:hAnsi="Arial" w:cs="Arial"/>
          <w:lang w:eastAsia="ar-SA"/>
        </w:rPr>
        <w:t>2</w:t>
      </w:r>
      <w:r w:rsidRPr="00421A5E">
        <w:rPr>
          <w:rFonts w:ascii="Arial" w:eastAsia="Arial" w:hAnsi="Arial" w:cs="Arial"/>
          <w:lang w:eastAsia="ar-SA"/>
        </w:rPr>
        <w:t xml:space="preserve"> – Полностью собранная </w:t>
      </w:r>
      <w:r w:rsidR="00E86290" w:rsidRPr="00421A5E">
        <w:rPr>
          <w:rFonts w:ascii="Arial" w:eastAsia="Arial" w:hAnsi="Arial" w:cs="Arial"/>
          <w:lang w:eastAsia="ar-SA"/>
        </w:rPr>
        <w:t xml:space="preserve">модель </w:t>
      </w:r>
      <w:r w:rsidR="00E86290" w:rsidRPr="00421A5E">
        <w:rPr>
          <w:rFonts w:ascii="Arial" w:eastAsia="Arial" w:hAnsi="Arial" w:cs="Arial"/>
          <w:lang w:val="en-US" w:eastAsia="ar-SA"/>
        </w:rPr>
        <w:t>motorette</w:t>
      </w:r>
    </w:p>
    <w:p w14:paraId="7DD41710" w14:textId="77777777" w:rsidR="004C2936" w:rsidRDefault="004C2936">
      <w:pPr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br w:type="page"/>
      </w:r>
    </w:p>
    <w:p w14:paraId="1F5B7B5A" w14:textId="77777777" w:rsidR="004C2936" w:rsidRPr="00B503DD" w:rsidRDefault="004C2936" w:rsidP="00B503DD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eastAsia="ar-SA"/>
        </w:rPr>
      </w:pPr>
      <w:r w:rsidRPr="00B503DD">
        <w:rPr>
          <w:rFonts w:ascii="Arial" w:eastAsia="Arial" w:hAnsi="Arial" w:cs="Arial"/>
          <w:b/>
          <w:sz w:val="24"/>
          <w:szCs w:val="24"/>
          <w:lang w:eastAsia="ar-SA"/>
        </w:rPr>
        <w:lastRenderedPageBreak/>
        <w:t>Приложение СС</w:t>
      </w:r>
    </w:p>
    <w:p w14:paraId="1397FDBF" w14:textId="77777777" w:rsidR="004C2936" w:rsidRPr="00B503DD" w:rsidRDefault="004C2936" w:rsidP="00B503DD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eastAsia="ar-SA"/>
        </w:rPr>
      </w:pPr>
      <w:r w:rsidRPr="00B503DD">
        <w:rPr>
          <w:rFonts w:ascii="Arial" w:eastAsia="Arial" w:hAnsi="Arial" w:cs="Arial"/>
          <w:b/>
          <w:sz w:val="24"/>
          <w:szCs w:val="24"/>
          <w:lang w:eastAsia="ar-SA"/>
        </w:rPr>
        <w:t>(обязательное)</w:t>
      </w:r>
    </w:p>
    <w:p w14:paraId="48EE37E4" w14:textId="77777777" w:rsidR="004C2936" w:rsidRPr="00B503DD" w:rsidRDefault="004C2936" w:rsidP="00B503DD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  <w:lang w:eastAsia="ar-SA"/>
        </w:rPr>
      </w:pPr>
      <w:r w:rsidRPr="00B503DD">
        <w:rPr>
          <w:rFonts w:ascii="Arial" w:eastAsia="Arial" w:hAnsi="Arial" w:cs="Arial"/>
          <w:b/>
          <w:sz w:val="24"/>
          <w:szCs w:val="24"/>
          <w:lang w:eastAsia="ar-SA"/>
        </w:rPr>
        <w:t>Испытания на совместимость шнура крепления обмотки и изоляции</w:t>
      </w:r>
    </w:p>
    <w:p w14:paraId="607A12F4" w14:textId="77777777" w:rsidR="00B503DD" w:rsidRDefault="00B503DD" w:rsidP="00B503DD">
      <w:pPr>
        <w:widowControl w:val="0"/>
        <w:spacing w:after="0" w:line="360" w:lineRule="auto"/>
        <w:ind w:firstLine="567"/>
        <w:rPr>
          <w:rFonts w:ascii="Arial" w:eastAsia="Arial" w:hAnsi="Arial" w:cs="Arial"/>
          <w:highlight w:val="cyan"/>
          <w:lang w:eastAsia="ar-SA"/>
        </w:rPr>
      </w:pPr>
    </w:p>
    <w:p w14:paraId="18333BCA" w14:textId="1750F57D" w:rsidR="004C2936" w:rsidRPr="00B503DD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B503DD">
        <w:rPr>
          <w:rFonts w:ascii="Arial" w:eastAsia="Arial" w:hAnsi="Arial" w:cs="Arial"/>
          <w:lang w:eastAsia="ar-SA"/>
        </w:rPr>
        <w:t>СС.1 Испытание шнура крепления и материалов системы изоляции проводят на двух комплектах по шесть</w:t>
      </w:r>
      <w:r w:rsidR="00B503DD" w:rsidRPr="00B503DD">
        <w:rPr>
          <w:rFonts w:ascii="Arial" w:eastAsia="Arial" w:hAnsi="Arial" w:cs="Arial"/>
          <w:lang w:eastAsia="ar-SA"/>
        </w:rPr>
        <w:t xml:space="preserve"> </w:t>
      </w:r>
      <w:r w:rsidRPr="00B503DD">
        <w:rPr>
          <w:rFonts w:ascii="Arial" w:eastAsia="Arial" w:hAnsi="Arial" w:cs="Arial"/>
          <w:lang w:eastAsia="ar-SA"/>
        </w:rPr>
        <w:t>образцов типопредставителей следующим образом:</w:t>
      </w:r>
    </w:p>
    <w:p w14:paraId="348FDB81" w14:textId="0CF4A841" w:rsidR="004C2936" w:rsidRPr="00B503DD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B503DD">
        <w:rPr>
          <w:rFonts w:ascii="Arial" w:eastAsia="Arial" w:hAnsi="Arial" w:cs="Arial"/>
          <w:lang w:eastAsia="ar-SA"/>
        </w:rPr>
        <w:t>a)</w:t>
      </w:r>
      <w:r w:rsidR="00B503DD" w:rsidRPr="00B503DD">
        <w:rPr>
          <w:rFonts w:ascii="Arial" w:eastAsia="Arial" w:hAnsi="Arial" w:cs="Arial"/>
          <w:lang w:eastAsia="ar-SA"/>
        </w:rPr>
        <w:t xml:space="preserve"> </w:t>
      </w:r>
      <w:r w:rsidRPr="00B503DD">
        <w:rPr>
          <w:rFonts w:ascii="Arial" w:eastAsia="Arial" w:hAnsi="Arial" w:cs="Arial"/>
          <w:lang w:eastAsia="ar-SA"/>
        </w:rPr>
        <w:t>Шнуры крепления должны иметь длину не менее 500 мм и минималь</w:t>
      </w:r>
      <w:r w:rsidR="00B503DD" w:rsidRPr="00B503DD">
        <w:rPr>
          <w:rFonts w:ascii="Arial" w:eastAsia="Arial" w:hAnsi="Arial" w:cs="Arial"/>
          <w:lang w:eastAsia="ar-SA"/>
        </w:rPr>
        <w:t>ную номинальную толщину, предна</w:t>
      </w:r>
      <w:r w:rsidRPr="00B503DD">
        <w:rPr>
          <w:rFonts w:ascii="Arial" w:eastAsia="Arial" w:hAnsi="Arial" w:cs="Arial"/>
          <w:lang w:eastAsia="ar-SA"/>
        </w:rPr>
        <w:t xml:space="preserve">значенную для использования в </w:t>
      </w:r>
      <w:r w:rsidRPr="00B503DD">
        <w:rPr>
          <w:rFonts w:ascii="Arial" w:eastAsia="Arial" w:hAnsi="Arial" w:cs="Arial"/>
          <w:b/>
          <w:lang w:eastAsia="ar-SA"/>
        </w:rPr>
        <w:t>мотор-</w:t>
      </w:r>
      <w:r w:rsidR="00B503DD" w:rsidRPr="00B503DD">
        <w:rPr>
          <w:rFonts w:ascii="Arial" w:eastAsia="Arial" w:hAnsi="Arial" w:cs="Arial"/>
          <w:b/>
          <w:lang w:eastAsia="ar-SA"/>
        </w:rPr>
        <w:t>компрессоре</w:t>
      </w:r>
      <w:r w:rsidR="00B503DD" w:rsidRPr="00B503DD">
        <w:rPr>
          <w:rFonts w:ascii="Arial" w:eastAsia="Arial" w:hAnsi="Arial" w:cs="Arial"/>
          <w:lang w:eastAsia="ar-SA"/>
        </w:rPr>
        <w:t>;</w:t>
      </w:r>
    </w:p>
    <w:p w14:paraId="3515DDBE" w14:textId="52AC3EEE" w:rsidR="004C2936" w:rsidRPr="002E576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2E576E">
        <w:rPr>
          <w:rFonts w:ascii="Arial" w:eastAsia="Arial" w:hAnsi="Arial" w:cs="Arial"/>
          <w:lang w:eastAsia="ar-SA"/>
        </w:rPr>
        <w:t>b)</w:t>
      </w:r>
      <w:r w:rsidR="00B503DD" w:rsidRPr="002E576E">
        <w:rPr>
          <w:rFonts w:ascii="Arial" w:eastAsia="Arial" w:hAnsi="Arial" w:cs="Arial"/>
          <w:lang w:eastAsia="ar-SA"/>
        </w:rPr>
        <w:t xml:space="preserve"> </w:t>
      </w:r>
      <w:r w:rsidRPr="002E576E">
        <w:rPr>
          <w:rFonts w:ascii="Arial" w:eastAsia="Arial" w:hAnsi="Arial" w:cs="Arial"/>
          <w:lang w:eastAsia="ar-SA"/>
        </w:rPr>
        <w:t xml:space="preserve">Материалы изоляционной системы должны быть в количестве, приблизительно пропорциональном их использованию в системе. Они должны иметь минимальную номинальную толщину из предназначенных для использования в </w:t>
      </w:r>
      <w:r w:rsidRPr="002E576E">
        <w:rPr>
          <w:rFonts w:ascii="Arial" w:eastAsia="Arial" w:hAnsi="Arial" w:cs="Arial"/>
          <w:b/>
          <w:lang w:eastAsia="ar-SA"/>
        </w:rPr>
        <w:t>мотор-компрессоре</w:t>
      </w:r>
      <w:r w:rsidRPr="002E576E">
        <w:rPr>
          <w:rFonts w:ascii="Arial" w:eastAsia="Arial" w:hAnsi="Arial" w:cs="Arial"/>
          <w:lang w:eastAsia="ar-SA"/>
        </w:rPr>
        <w:t xml:space="preserve"> и иметь такой габаритный размер, чтобы испытание по СС.З можно было провести</w:t>
      </w:r>
      <w:r w:rsidR="00B503DD" w:rsidRPr="002E576E">
        <w:rPr>
          <w:rFonts w:ascii="Arial" w:eastAsia="Arial" w:hAnsi="Arial" w:cs="Arial"/>
          <w:lang w:eastAsia="ar-SA"/>
        </w:rPr>
        <w:t xml:space="preserve"> </w:t>
      </w:r>
      <w:r w:rsidRPr="002E576E">
        <w:rPr>
          <w:rFonts w:ascii="Arial" w:eastAsia="Arial" w:hAnsi="Arial" w:cs="Arial"/>
          <w:lang w:eastAsia="ar-SA"/>
        </w:rPr>
        <w:t>без поверхностного разряда</w:t>
      </w:r>
      <w:r w:rsidR="00B503DD" w:rsidRPr="002E576E">
        <w:rPr>
          <w:rFonts w:ascii="Arial" w:eastAsia="Arial" w:hAnsi="Arial" w:cs="Arial"/>
          <w:lang w:eastAsia="ar-SA"/>
        </w:rPr>
        <w:t>;</w:t>
      </w:r>
    </w:p>
    <w:p w14:paraId="519354BD" w14:textId="78A433B0" w:rsidR="004C2936" w:rsidRPr="002E576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2E576E">
        <w:rPr>
          <w:rFonts w:ascii="Arial" w:eastAsia="Arial" w:hAnsi="Arial" w:cs="Arial"/>
          <w:lang w:eastAsia="ar-SA"/>
        </w:rPr>
        <w:t>c)</w:t>
      </w:r>
      <w:r w:rsidR="00B503DD" w:rsidRPr="002E576E">
        <w:rPr>
          <w:rFonts w:ascii="Arial" w:eastAsia="Arial" w:hAnsi="Arial" w:cs="Arial"/>
          <w:lang w:eastAsia="ar-SA"/>
        </w:rPr>
        <w:t xml:space="preserve"> </w:t>
      </w:r>
      <w:r w:rsidRPr="002E576E">
        <w:rPr>
          <w:rFonts w:ascii="Arial" w:eastAsia="Arial" w:hAnsi="Arial" w:cs="Arial"/>
          <w:lang w:eastAsia="ar-SA"/>
        </w:rPr>
        <w:t>Такие части, как внутренний блок зажимов или блок для присоединения проводов должны быть того же</w:t>
      </w:r>
      <w:r w:rsidR="00B503DD" w:rsidRPr="002E576E">
        <w:rPr>
          <w:rFonts w:ascii="Arial" w:eastAsia="Arial" w:hAnsi="Arial" w:cs="Arial"/>
          <w:lang w:eastAsia="ar-SA"/>
        </w:rPr>
        <w:t xml:space="preserve"> </w:t>
      </w:r>
      <w:r w:rsidRPr="002E576E">
        <w:rPr>
          <w:rFonts w:ascii="Arial" w:eastAsia="Arial" w:hAnsi="Arial" w:cs="Arial"/>
          <w:lang w:eastAsia="ar-SA"/>
        </w:rPr>
        <w:t xml:space="preserve">размера и типа, как предназначенные для использования в </w:t>
      </w:r>
      <w:r w:rsidRPr="002E576E">
        <w:rPr>
          <w:rFonts w:ascii="Arial" w:eastAsia="Arial" w:hAnsi="Arial" w:cs="Arial"/>
          <w:b/>
          <w:lang w:eastAsia="ar-SA"/>
        </w:rPr>
        <w:t>мотор-</w:t>
      </w:r>
      <w:r w:rsidR="002E576E" w:rsidRPr="002E576E">
        <w:rPr>
          <w:rFonts w:ascii="Arial" w:eastAsia="Arial" w:hAnsi="Arial" w:cs="Arial"/>
          <w:b/>
          <w:lang w:eastAsia="ar-SA"/>
        </w:rPr>
        <w:t>компрессоре</w:t>
      </w:r>
      <w:r w:rsidRPr="002E576E">
        <w:rPr>
          <w:rFonts w:ascii="Arial" w:eastAsia="Arial" w:hAnsi="Arial" w:cs="Arial"/>
          <w:lang w:eastAsia="ar-SA"/>
        </w:rPr>
        <w:t>.</w:t>
      </w:r>
    </w:p>
    <w:p w14:paraId="4E5FE5CA" w14:textId="77777777" w:rsidR="002E576E" w:rsidRPr="002E576E" w:rsidRDefault="002E576E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1C26C3C2" w14:textId="1210DF7D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Arial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1 </w:t>
      </w:r>
      <w:r w:rsidR="00B503DD" w:rsidRPr="00421A5E">
        <w:rPr>
          <w:rFonts w:ascii="Arial" w:eastAsia="Arial" w:hAnsi="Arial" w:cs="Arial"/>
          <w:sz w:val="20"/>
          <w:szCs w:val="20"/>
          <w:lang w:eastAsia="ar-SA"/>
        </w:rPr>
        <w:t xml:space="preserve">– 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Рекомендуемые габаритные размеры материалов изоляционной системы 50</w:t>
      </w:r>
      <w:r w:rsidR="002E576E" w:rsidRPr="00421A5E">
        <w:rPr>
          <w:rFonts w:ascii="Arial" w:eastAsia="Arial" w:hAnsi="Arial" w:cs="Arial"/>
          <w:sz w:val="20"/>
          <w:szCs w:val="20"/>
          <w:lang w:eastAsia="ar-SA"/>
        </w:rPr>
        <w:t> × 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50 мм</w:t>
      </w:r>
      <w:r w:rsidR="002E576E" w:rsidRPr="00421A5E">
        <w:rPr>
          <w:rFonts w:ascii="Arial" w:eastAsia="Arial" w:hAnsi="Arial" w:cs="Arial"/>
          <w:sz w:val="20"/>
          <w:szCs w:val="20"/>
          <w:lang w:eastAsia="ar-SA"/>
        </w:rPr>
        <w:t>.</w:t>
      </w:r>
    </w:p>
    <w:p w14:paraId="02CE8D72" w14:textId="65FFCF0A" w:rsidR="00B503DD" w:rsidRPr="00421A5E" w:rsidRDefault="002E576E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Arial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</w:t>
      </w:r>
      <w:r w:rsidR="00B503DD" w:rsidRPr="00421A5E">
        <w:rPr>
          <w:rFonts w:ascii="Arial" w:eastAsia="Arial" w:hAnsi="Arial" w:cs="Arial"/>
          <w:sz w:val="20"/>
          <w:szCs w:val="20"/>
          <w:lang w:eastAsia="ar-SA"/>
        </w:rPr>
        <w:t>2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– </w:t>
      </w:r>
      <w:r w:rsidR="00B503DD" w:rsidRPr="00421A5E">
        <w:rPr>
          <w:rFonts w:ascii="Arial" w:eastAsia="Arial" w:hAnsi="Arial" w:cs="Arial"/>
          <w:sz w:val="20"/>
          <w:szCs w:val="20"/>
          <w:lang w:eastAsia="ar-SA"/>
        </w:rPr>
        <w:t>Испытания по приложению СС не применяют к проводам обмотки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>.</w:t>
      </w:r>
    </w:p>
    <w:p w14:paraId="2C4B7CD3" w14:textId="77777777" w:rsidR="002E576E" w:rsidRPr="00421A5E" w:rsidRDefault="002E576E" w:rsidP="002E576E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65EF3236" w14:textId="617347B1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СС.2 Один комплект из шести образцов должен храниться в состоянии поставки (не подвергаться воздействию хладагента и масла). Другой комплект из шести образцов подготавливают для испытаний на воздействие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хладагента и масла</w:t>
      </w:r>
      <w:r w:rsidR="00785A42" w:rsidRPr="00421A5E">
        <w:rPr>
          <w:rFonts w:ascii="Arial" w:eastAsia="Arial" w:hAnsi="Arial" w:cs="Arial"/>
          <w:lang w:eastAsia="ar-SA"/>
        </w:rPr>
        <w:t>.</w:t>
      </w:r>
    </w:p>
    <w:p w14:paraId="1D572C72" w14:textId="2F7AED33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СС</w:t>
      </w:r>
      <w:r w:rsidR="00785A42" w:rsidRPr="00421A5E">
        <w:rPr>
          <w:rFonts w:ascii="Arial" w:eastAsia="Arial" w:hAnsi="Arial" w:cs="Arial"/>
          <w:lang w:eastAsia="ar-SA"/>
        </w:rPr>
        <w:t>.</w:t>
      </w:r>
      <w:r w:rsidRPr="00421A5E">
        <w:rPr>
          <w:rFonts w:ascii="Arial" w:eastAsia="Arial" w:hAnsi="Arial" w:cs="Arial"/>
          <w:lang w:eastAsia="ar-SA"/>
        </w:rPr>
        <w:t>3 Шесть образцов шнура крепления в состоянии поставки подвергают испытаниям на электрическую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прочность по 16.3, за исключением того, что напряжение должно быть равно 125</w:t>
      </w:r>
      <w:r w:rsidR="00B503DD" w:rsidRPr="00421A5E">
        <w:rPr>
          <w:rFonts w:ascii="Arial" w:eastAsia="Arial" w:hAnsi="Arial" w:cs="Arial"/>
          <w:lang w:eastAsia="ar-SA"/>
        </w:rPr>
        <w:t> </w:t>
      </w:r>
      <w:r w:rsidRPr="00421A5E">
        <w:rPr>
          <w:rFonts w:ascii="Arial" w:eastAsia="Arial" w:hAnsi="Arial" w:cs="Arial"/>
          <w:lang w:eastAsia="ar-SA"/>
        </w:rPr>
        <w:t xml:space="preserve">% максимального </w:t>
      </w:r>
      <w:r w:rsidRPr="00421A5E">
        <w:rPr>
          <w:rFonts w:ascii="Arial" w:eastAsia="Arial" w:hAnsi="Arial" w:cs="Arial"/>
          <w:b/>
          <w:lang w:eastAsia="ar-SA"/>
        </w:rPr>
        <w:t>рабочего напряжения</w:t>
      </w:r>
      <w:r w:rsidRPr="00421A5E">
        <w:rPr>
          <w:rFonts w:ascii="Arial" w:eastAsia="Arial" w:hAnsi="Arial" w:cs="Arial"/>
          <w:lang w:eastAsia="ar-SA"/>
        </w:rPr>
        <w:t xml:space="preserve"> мотор-</w:t>
      </w:r>
      <w:r w:rsidR="00785A42" w:rsidRPr="00421A5E">
        <w:rPr>
          <w:rFonts w:ascii="Arial" w:eastAsia="Arial" w:hAnsi="Arial" w:cs="Arial"/>
          <w:lang w:eastAsia="ar-SA"/>
        </w:rPr>
        <w:t>компрессора</w:t>
      </w:r>
      <w:r w:rsidRPr="00421A5E">
        <w:rPr>
          <w:rFonts w:ascii="Arial" w:eastAsia="Arial" w:hAnsi="Arial" w:cs="Arial"/>
          <w:lang w:eastAsia="ar-SA"/>
        </w:rPr>
        <w:t>, но не менее 500 В.</w:t>
      </w:r>
    </w:p>
    <w:p w14:paraId="3450C14B" w14:textId="5A1E4E7D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СС.4 Если испытываемыми частями являются</w:t>
      </w:r>
      <w:r w:rsidR="00785A42" w:rsidRPr="00421A5E">
        <w:rPr>
          <w:rFonts w:ascii="Arial" w:eastAsia="Arial" w:hAnsi="Arial" w:cs="Arial"/>
          <w:lang w:eastAsia="ar-SA"/>
        </w:rPr>
        <w:t>:</w:t>
      </w:r>
    </w:p>
    <w:p w14:paraId="37839D23" w14:textId="30F38EE1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a)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Изоляционные материалы, кроме трубок и проводов, то прижимаемый испытательный электрод должен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иметь форму цилиндрического прутка, диаметром 5 мм с краями, скругленными радиусом 1 мм.</w:t>
      </w:r>
    </w:p>
    <w:p w14:paraId="124F54C7" w14:textId="77777777" w:rsidR="00785A42" w:rsidRPr="00421A5E" w:rsidRDefault="00785A42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pacing w:val="40"/>
          <w:sz w:val="20"/>
          <w:szCs w:val="20"/>
          <w:lang w:eastAsia="ar-SA"/>
        </w:rPr>
      </w:pPr>
    </w:p>
    <w:p w14:paraId="57B5F79C" w14:textId="733D50BD" w:rsidR="00785A42" w:rsidRPr="00421A5E" w:rsidRDefault="00785A42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Arial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– Размер электрода может отличаться от указанного размера для удобства тестирования мелких деталей;</w:t>
      </w:r>
    </w:p>
    <w:p w14:paraId="7DD15CB4" w14:textId="77777777" w:rsidR="00785A42" w:rsidRPr="00421A5E" w:rsidRDefault="00785A42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78CFE184" w14:textId="608C3F4F" w:rsidR="004C2936" w:rsidRPr="00785A42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b)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Трубки, то испытательным электродом должен быть медный проводник со сферическим</w:t>
      </w:r>
      <w:r w:rsidRPr="00785A42">
        <w:rPr>
          <w:rFonts w:ascii="Arial" w:eastAsia="Arial" w:hAnsi="Arial" w:cs="Arial"/>
          <w:lang w:eastAsia="ar-SA"/>
        </w:rPr>
        <w:t xml:space="preserve"> металлическим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наконечником. Медный проводник должен иметь диаметр, равный приблизительно внутреннему диаметру трубки и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 xml:space="preserve">должен быть вставлен в трубку. Трубка и </w:t>
      </w:r>
      <w:r w:rsidRPr="00785A42">
        <w:rPr>
          <w:rFonts w:ascii="Arial" w:eastAsia="Arial" w:hAnsi="Arial" w:cs="Arial"/>
          <w:lang w:eastAsia="ar-SA"/>
        </w:rPr>
        <w:lastRenderedPageBreak/>
        <w:t>медный проводник должны быть изогнуты на 180</w:t>
      </w:r>
      <w:r w:rsidR="00785A42" w:rsidRPr="00785A42">
        <w:rPr>
          <w:rFonts w:ascii="Arial" w:eastAsia="Arial" w:hAnsi="Arial" w:cs="Arial"/>
          <w:lang w:eastAsia="ar-SA"/>
        </w:rPr>
        <w:t>°</w:t>
      </w:r>
      <w:r w:rsidRPr="00785A42">
        <w:rPr>
          <w:rFonts w:ascii="Arial" w:eastAsia="Arial" w:hAnsi="Arial" w:cs="Arial"/>
          <w:lang w:eastAsia="ar-SA"/>
        </w:rPr>
        <w:t xml:space="preserve"> на оправке диаметром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не более 10 мм. Металлический наконечник должен иметь диаметр от 2 до 3 мм. Трубка и проводник должны быть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вставлены в наконечник таким образом, чтобы испытательное напряжение было приложено между проводником и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наконечником</w:t>
      </w:r>
      <w:r w:rsidR="00785A42">
        <w:rPr>
          <w:rFonts w:ascii="Arial" w:eastAsia="Arial" w:hAnsi="Arial" w:cs="Arial"/>
          <w:lang w:eastAsia="ar-SA"/>
        </w:rPr>
        <w:t>;</w:t>
      </w:r>
    </w:p>
    <w:p w14:paraId="44BBFED6" w14:textId="79832827" w:rsidR="004C2936" w:rsidRPr="00785A42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785A42">
        <w:rPr>
          <w:rFonts w:ascii="Arial" w:eastAsia="Arial" w:hAnsi="Arial" w:cs="Arial"/>
          <w:lang w:eastAsia="ar-SA"/>
        </w:rPr>
        <w:t>c)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Провода, то испытательными электродами должны быть проводник внутри провода и металлическая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фольга длиной 50 мм</w:t>
      </w:r>
      <w:r w:rsidR="00785A42" w:rsidRPr="00785A42">
        <w:rPr>
          <w:rFonts w:ascii="Arial" w:eastAsia="Arial" w:hAnsi="Arial" w:cs="Arial"/>
          <w:lang w:eastAsia="ar-SA"/>
        </w:rPr>
        <w:t>,</w:t>
      </w:r>
      <w:r w:rsidRPr="00785A42">
        <w:rPr>
          <w:rFonts w:ascii="Arial" w:eastAsia="Arial" w:hAnsi="Arial" w:cs="Arial"/>
          <w:lang w:eastAsia="ar-SA"/>
        </w:rPr>
        <w:t xml:space="preserve"> обернутая вокруг провода по центру его длины. Испытательное напряжение прикладывают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  <w:r w:rsidRPr="00785A42">
        <w:rPr>
          <w:rFonts w:ascii="Arial" w:eastAsia="Arial" w:hAnsi="Arial" w:cs="Arial"/>
          <w:lang w:eastAsia="ar-SA"/>
        </w:rPr>
        <w:t>между проводником внутри провода и металлической фольгой.</w:t>
      </w:r>
    </w:p>
    <w:p w14:paraId="7B2C34BA" w14:textId="37A84E63" w:rsidR="004C2936" w:rsidRPr="00785A42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785A42">
        <w:rPr>
          <w:rFonts w:ascii="Arial" w:eastAsia="Arial" w:hAnsi="Arial" w:cs="Arial"/>
          <w:lang w:eastAsia="ar-SA"/>
        </w:rPr>
        <w:t>СС.5 Испытываемые изоляция или части должны выдержать приложение указанного напряжения без пробоя</w:t>
      </w:r>
      <w:r w:rsidR="00785A42" w:rsidRPr="00785A42">
        <w:rPr>
          <w:rFonts w:ascii="Arial" w:eastAsia="Arial" w:hAnsi="Arial" w:cs="Arial"/>
          <w:lang w:eastAsia="ar-SA"/>
        </w:rPr>
        <w:t>.</w:t>
      </w:r>
      <w:r w:rsidR="00B503DD" w:rsidRPr="00785A42">
        <w:rPr>
          <w:rFonts w:ascii="Arial" w:eastAsia="Arial" w:hAnsi="Arial" w:cs="Arial"/>
          <w:lang w:eastAsia="ar-SA"/>
        </w:rPr>
        <w:t xml:space="preserve"> </w:t>
      </w:r>
    </w:p>
    <w:p w14:paraId="69EFAD5E" w14:textId="77777777" w:rsidR="004C2936" w:rsidRPr="006B6843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6B6843">
        <w:rPr>
          <w:rFonts w:ascii="Arial" w:eastAsia="Arial" w:hAnsi="Arial" w:cs="Arial"/>
          <w:lang w:eastAsia="ar-SA"/>
        </w:rPr>
        <w:t>СС.6 Шесть образцов шнура крепления в состоянии поставки испытывают на разрыв следующим образом:</w:t>
      </w:r>
    </w:p>
    <w:p w14:paraId="02DF11D8" w14:textId="680D1E3F" w:rsidR="004C2936" w:rsidRPr="006B6843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6B6843">
        <w:rPr>
          <w:rFonts w:ascii="Arial" w:eastAsia="Arial" w:hAnsi="Arial" w:cs="Arial"/>
          <w:lang w:eastAsia="ar-SA"/>
        </w:rPr>
        <w:t>a)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Прочность на разрыв шнура крепления определяют с использованием постоянной скорости растягивания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образца в разрывной машине. Следует использовать зажимы, такие как цилиндры или валы, предупреждающие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проскальзывание или разрыв шнура</w:t>
      </w:r>
      <w:r w:rsidR="006B6843" w:rsidRPr="006B6843">
        <w:rPr>
          <w:rFonts w:ascii="Arial" w:eastAsia="Arial" w:hAnsi="Arial" w:cs="Arial"/>
          <w:lang w:eastAsia="ar-SA"/>
        </w:rPr>
        <w:t>.</w:t>
      </w:r>
      <w:r w:rsidRPr="006B6843">
        <w:rPr>
          <w:rFonts w:ascii="Arial" w:eastAsia="Arial" w:hAnsi="Arial" w:cs="Arial"/>
          <w:lang w:eastAsia="ar-SA"/>
        </w:rPr>
        <w:t xml:space="preserve"> Между зажимами устанавливают расстояние </w:t>
      </w:r>
      <w:r w:rsidR="006B6843">
        <w:rPr>
          <w:rFonts w:ascii="Arial" w:eastAsia="Arial" w:hAnsi="Arial" w:cs="Arial"/>
          <w:lang w:eastAsia="ar-SA"/>
        </w:rPr>
        <w:t>(</w:t>
      </w:r>
      <w:r w:rsidRPr="006B6843">
        <w:rPr>
          <w:rFonts w:ascii="Arial" w:eastAsia="Arial" w:hAnsi="Arial" w:cs="Arial"/>
          <w:lang w:eastAsia="ar-SA"/>
        </w:rPr>
        <w:t>250</w:t>
      </w:r>
      <w:r w:rsidR="006B6843">
        <w:rPr>
          <w:rFonts w:ascii="Arial" w:eastAsia="Arial" w:hAnsi="Arial" w:cs="Arial"/>
          <w:lang w:eastAsia="ar-SA"/>
        </w:rPr>
        <w:t>±</w:t>
      </w:r>
      <w:r w:rsidRPr="006B6843">
        <w:rPr>
          <w:rFonts w:ascii="Arial" w:eastAsia="Arial" w:hAnsi="Arial" w:cs="Arial"/>
          <w:lang w:eastAsia="ar-SA"/>
        </w:rPr>
        <w:t>10</w:t>
      </w:r>
      <w:r w:rsidR="006B6843">
        <w:rPr>
          <w:rFonts w:ascii="Arial" w:eastAsia="Arial" w:hAnsi="Arial" w:cs="Arial"/>
          <w:lang w:eastAsia="ar-SA"/>
        </w:rPr>
        <w:t>)</w:t>
      </w:r>
      <w:r w:rsidRPr="006B6843">
        <w:rPr>
          <w:rFonts w:ascii="Arial" w:eastAsia="Arial" w:hAnsi="Arial" w:cs="Arial"/>
          <w:lang w:eastAsia="ar-SA"/>
        </w:rPr>
        <w:t xml:space="preserve"> мм</w:t>
      </w:r>
      <w:r w:rsidR="006B6843" w:rsidRPr="006B6843">
        <w:rPr>
          <w:rFonts w:ascii="Arial" w:eastAsia="Arial" w:hAnsi="Arial" w:cs="Arial"/>
          <w:lang w:eastAsia="ar-SA"/>
        </w:rPr>
        <w:t>;</w:t>
      </w:r>
    </w:p>
    <w:p w14:paraId="0FEFAF68" w14:textId="088CF4C2" w:rsidR="004C2936" w:rsidRPr="006B6843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6B6843">
        <w:rPr>
          <w:rFonts w:ascii="Arial" w:eastAsia="Arial" w:hAnsi="Arial" w:cs="Arial"/>
          <w:lang w:eastAsia="ar-SA"/>
        </w:rPr>
        <w:t>b)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 xml:space="preserve">Образец шнура крепления должен быть выровнен и закреплен в зажимах </w:t>
      </w:r>
      <w:r w:rsidR="00B503DD" w:rsidRPr="006B6843">
        <w:rPr>
          <w:rFonts w:ascii="Arial" w:eastAsia="Arial" w:hAnsi="Arial" w:cs="Arial"/>
          <w:lang w:eastAsia="ar-SA"/>
        </w:rPr>
        <w:t>испытательной машины. Под</w:t>
      </w:r>
      <w:r w:rsidRPr="006B6843">
        <w:rPr>
          <w:rFonts w:ascii="Arial" w:eastAsia="Arial" w:hAnsi="Arial" w:cs="Arial"/>
          <w:lang w:eastAsia="ar-SA"/>
        </w:rPr>
        <w:t xml:space="preserve">вижный зажим должен двигаться со скоростью </w:t>
      </w:r>
      <w:r w:rsidR="006B6843" w:rsidRPr="006B6843">
        <w:rPr>
          <w:rFonts w:ascii="Arial" w:eastAsia="Arial" w:hAnsi="Arial" w:cs="Arial"/>
          <w:lang w:eastAsia="ar-SA"/>
        </w:rPr>
        <w:t>(</w:t>
      </w:r>
      <w:r w:rsidRPr="006B6843">
        <w:rPr>
          <w:rFonts w:ascii="Arial" w:eastAsia="Arial" w:hAnsi="Arial" w:cs="Arial"/>
          <w:lang w:eastAsia="ar-SA"/>
        </w:rPr>
        <w:t>300</w:t>
      </w:r>
      <w:r w:rsidR="006B6843" w:rsidRPr="006B6843">
        <w:rPr>
          <w:rFonts w:ascii="Arial" w:eastAsia="Arial" w:hAnsi="Arial" w:cs="Arial"/>
          <w:lang w:eastAsia="ar-SA"/>
        </w:rPr>
        <w:t>±</w:t>
      </w:r>
      <w:r w:rsidRPr="006B6843">
        <w:rPr>
          <w:rFonts w:ascii="Arial" w:eastAsia="Arial" w:hAnsi="Arial" w:cs="Arial"/>
          <w:lang w:eastAsia="ar-SA"/>
        </w:rPr>
        <w:t>10</w:t>
      </w:r>
      <w:r w:rsidR="006B6843" w:rsidRPr="006B6843">
        <w:rPr>
          <w:rFonts w:ascii="Arial" w:eastAsia="Arial" w:hAnsi="Arial" w:cs="Arial"/>
          <w:lang w:eastAsia="ar-SA"/>
        </w:rPr>
        <w:t>)</w:t>
      </w:r>
      <w:r w:rsidRPr="006B6843">
        <w:rPr>
          <w:rFonts w:ascii="Arial" w:eastAsia="Arial" w:hAnsi="Arial" w:cs="Arial"/>
          <w:lang w:eastAsia="ar-SA"/>
        </w:rPr>
        <w:t xml:space="preserve"> мм/мин. Если образец разорвется на расстоянии менее 10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мм от зажима, результат не учитывают и испытывают другой образец.</w:t>
      </w:r>
    </w:p>
    <w:p w14:paraId="7928D6EF" w14:textId="7F9F44FB" w:rsidR="004C2936" w:rsidRPr="006B6843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6B6843">
        <w:rPr>
          <w:rFonts w:ascii="Arial" w:eastAsia="Arial" w:hAnsi="Arial" w:cs="Arial"/>
          <w:lang w:eastAsia="ar-SA"/>
        </w:rPr>
        <w:t>СС.7 Регистрируют среднюю силу разрыва шнура</w:t>
      </w:r>
      <w:r w:rsidR="006B6843">
        <w:rPr>
          <w:rFonts w:ascii="Arial" w:eastAsia="Arial" w:hAnsi="Arial" w:cs="Arial"/>
          <w:lang w:eastAsia="ar-SA"/>
        </w:rPr>
        <w:t>.</w:t>
      </w:r>
    </w:p>
    <w:p w14:paraId="6C395D45" w14:textId="76B70A46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6B6843">
        <w:rPr>
          <w:rFonts w:ascii="Arial" w:eastAsia="Arial" w:hAnsi="Arial" w:cs="Arial"/>
          <w:lang w:eastAsia="ar-SA"/>
        </w:rPr>
        <w:t>СС</w:t>
      </w:r>
      <w:r w:rsidR="006B6843" w:rsidRPr="006B6843">
        <w:rPr>
          <w:rFonts w:ascii="Arial" w:eastAsia="Arial" w:hAnsi="Arial" w:cs="Arial"/>
          <w:lang w:eastAsia="ar-SA"/>
        </w:rPr>
        <w:t>.</w:t>
      </w:r>
      <w:r w:rsidRPr="006B6843">
        <w:rPr>
          <w:rFonts w:ascii="Arial" w:eastAsia="Arial" w:hAnsi="Arial" w:cs="Arial"/>
          <w:lang w:eastAsia="ar-SA"/>
        </w:rPr>
        <w:t>8 Комплект из шести образцов, предназначенный для испытаний на воздействие хладагента и масла,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помещают в испытательный сосуд (сосуды), и каждый испытательный сосуд оснащают устройством сброса давления. Затем каждый испытательный сосуд герметизируют, вакуумируют до 100 мкм ртутного столба или ниже и</w:t>
      </w:r>
      <w:r w:rsidR="00B503DD" w:rsidRPr="006B6843">
        <w:rPr>
          <w:rFonts w:ascii="Arial" w:eastAsia="Arial" w:hAnsi="Arial" w:cs="Arial"/>
          <w:lang w:eastAsia="ar-SA"/>
        </w:rPr>
        <w:t xml:space="preserve"> </w:t>
      </w:r>
      <w:r w:rsidRPr="006B6843">
        <w:rPr>
          <w:rFonts w:ascii="Arial" w:eastAsia="Arial" w:hAnsi="Arial" w:cs="Arial"/>
          <w:lang w:eastAsia="ar-SA"/>
        </w:rPr>
        <w:t>нагревают до температуры не менее 150</w:t>
      </w:r>
      <w:r w:rsidR="006B6843" w:rsidRPr="006B6843">
        <w:rPr>
          <w:rFonts w:ascii="Arial" w:eastAsia="Arial" w:hAnsi="Arial" w:cs="Arial"/>
          <w:lang w:eastAsia="ar-SA"/>
        </w:rPr>
        <w:t> °</w:t>
      </w:r>
      <w:r w:rsidRPr="006B6843">
        <w:rPr>
          <w:rFonts w:ascii="Arial" w:eastAsia="Arial" w:hAnsi="Arial" w:cs="Arial"/>
          <w:lang w:eastAsia="ar-SA"/>
        </w:rPr>
        <w:t xml:space="preserve">С </w:t>
      </w:r>
      <w:r w:rsidRPr="00421A5E">
        <w:rPr>
          <w:rFonts w:ascii="Arial" w:eastAsia="Arial" w:hAnsi="Arial" w:cs="Arial"/>
          <w:lang w:eastAsia="ar-SA"/>
        </w:rPr>
        <w:t>на минимальный период 1 ч.</w:t>
      </w:r>
    </w:p>
    <w:p w14:paraId="62DD5F2C" w14:textId="2DEE81D8" w:rsidR="002E576E" w:rsidRPr="00421A5E" w:rsidRDefault="006B6843" w:rsidP="002E576E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Внимание: </w:t>
      </w:r>
      <w:r w:rsidR="002E576E" w:rsidRPr="00421A5E">
        <w:rPr>
          <w:rFonts w:ascii="Arial" w:eastAsia="Arial" w:hAnsi="Arial" w:cs="Arial"/>
          <w:lang w:eastAsia="ar-SA"/>
        </w:rPr>
        <w:t>Особое внимание должно быть уделено вопросам безопасности при проведении испытаний. Создается повышенное давление в испытательном сосуде, который, в свою очередь, находится под усиленным воздействием условий окружающей среды. Кроме того, смесь некоторых химикатов и/или смазочных материалов под воздействием высоких температур может привести к выделению токсичного дыма и/или вещества</w:t>
      </w:r>
      <w:r w:rsidRPr="00421A5E">
        <w:rPr>
          <w:rFonts w:ascii="Arial" w:eastAsia="Arial" w:hAnsi="Arial" w:cs="Arial"/>
          <w:lang w:eastAsia="ar-SA"/>
        </w:rPr>
        <w:t xml:space="preserve">. </w:t>
      </w:r>
    </w:p>
    <w:p w14:paraId="64DADE4F" w14:textId="041529F8" w:rsidR="004C2936" w:rsidRPr="00421A5E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СС.9 В каждый испытательный сосуд добавляют масло таким образом, чтобы все образцы были частично</w:t>
      </w:r>
      <w:r w:rsidR="00B503DD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>погружены в смесь в течение всего испытания, включая период без нагрева.</w:t>
      </w:r>
    </w:p>
    <w:p w14:paraId="3B8F71F6" w14:textId="77777777" w:rsidR="004C2936" w:rsidRPr="004E791F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СС.10 Затем каждый испытательный сосуд герметизируют, вакуумируют и нагревают в соответствии с СС.8.</w:t>
      </w:r>
    </w:p>
    <w:p w14:paraId="6C5F6469" w14:textId="19191865" w:rsidR="004C2936" w:rsidRPr="004E791F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E791F">
        <w:rPr>
          <w:rFonts w:ascii="Arial" w:eastAsia="Arial" w:hAnsi="Arial" w:cs="Arial"/>
          <w:lang w:eastAsia="ar-SA"/>
        </w:rPr>
        <w:t>СС.11 Затем каждый испытательный сосуд заряжают ларами хладагента таким образом, чтобы воздух не</w:t>
      </w:r>
      <w:r w:rsidR="00B503DD" w:rsidRPr="004E791F">
        <w:rPr>
          <w:rFonts w:ascii="Arial" w:eastAsia="Arial" w:hAnsi="Arial" w:cs="Arial"/>
          <w:lang w:eastAsia="ar-SA"/>
        </w:rPr>
        <w:t xml:space="preserve"> </w:t>
      </w:r>
      <w:r w:rsidRPr="004E791F">
        <w:rPr>
          <w:rFonts w:ascii="Arial" w:eastAsia="Arial" w:hAnsi="Arial" w:cs="Arial"/>
          <w:lang w:eastAsia="ar-SA"/>
        </w:rPr>
        <w:t>мог попасть в испытательный сосуд. Давление паров хладагента должно быть любым подходящим давлением</w:t>
      </w:r>
      <w:r w:rsidR="00B503DD" w:rsidRPr="004E791F">
        <w:rPr>
          <w:rFonts w:ascii="Arial" w:eastAsia="Arial" w:hAnsi="Arial" w:cs="Arial"/>
          <w:lang w:eastAsia="ar-SA"/>
        </w:rPr>
        <w:t xml:space="preserve"> </w:t>
      </w:r>
      <w:r w:rsidRPr="004E791F">
        <w:rPr>
          <w:rFonts w:ascii="Arial" w:eastAsia="Arial" w:hAnsi="Arial" w:cs="Arial"/>
          <w:lang w:eastAsia="ar-SA"/>
        </w:rPr>
        <w:t xml:space="preserve">между 1,0 МПа и 2,4 МПа для любого хладагента, кроме </w:t>
      </w:r>
      <w:r w:rsidRPr="004E791F">
        <w:rPr>
          <w:rFonts w:ascii="Arial" w:eastAsia="Arial" w:hAnsi="Arial" w:cs="Arial"/>
          <w:lang w:eastAsia="ar-SA"/>
        </w:rPr>
        <w:lastRenderedPageBreak/>
        <w:t>транскритического R-744</w:t>
      </w:r>
      <w:r w:rsidR="004E791F" w:rsidRPr="004E791F">
        <w:rPr>
          <w:rFonts w:ascii="Arial" w:eastAsia="Arial" w:hAnsi="Arial" w:cs="Arial"/>
          <w:lang w:eastAsia="ar-SA"/>
        </w:rPr>
        <w:t>,</w:t>
      </w:r>
      <w:r w:rsidRPr="004E791F">
        <w:rPr>
          <w:rFonts w:ascii="Arial" w:eastAsia="Arial" w:hAnsi="Arial" w:cs="Arial"/>
          <w:lang w:eastAsia="ar-SA"/>
        </w:rPr>
        <w:t xml:space="preserve"> который выдерживают при давлении не менее 7,3 МПа.</w:t>
      </w:r>
    </w:p>
    <w:p w14:paraId="16196059" w14:textId="3540B4FD" w:rsidR="004C2936" w:rsidRPr="004E791F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E791F">
        <w:rPr>
          <w:rFonts w:ascii="Arial" w:eastAsia="Arial" w:hAnsi="Arial" w:cs="Arial"/>
          <w:lang w:eastAsia="ar-SA"/>
        </w:rPr>
        <w:t>СС.12 Испытательные образцы испытывают как указано в таблице СС.1. Время нагрева должно быть разделено на пять равных периодов нагрева. Каждый период нагрева чередуется с периодом без нагрева. Во время</w:t>
      </w:r>
      <w:r w:rsidR="00B503DD" w:rsidRPr="004E791F">
        <w:rPr>
          <w:rFonts w:ascii="Arial" w:eastAsia="Arial" w:hAnsi="Arial" w:cs="Arial"/>
          <w:lang w:eastAsia="ar-SA"/>
        </w:rPr>
        <w:t xml:space="preserve"> </w:t>
      </w:r>
      <w:r w:rsidRPr="004E791F">
        <w:rPr>
          <w:rFonts w:ascii="Arial" w:eastAsia="Arial" w:hAnsi="Arial" w:cs="Arial"/>
          <w:lang w:eastAsia="ar-SA"/>
        </w:rPr>
        <w:t>периода без нагрева температуру поддерживают на уровне приблизительно 25 °C в течение 48 ч.</w:t>
      </w:r>
    </w:p>
    <w:p w14:paraId="6691E54F" w14:textId="77777777" w:rsidR="004C2936" w:rsidRPr="004E791F" w:rsidRDefault="004C2936" w:rsidP="00B503D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E791F">
        <w:rPr>
          <w:rFonts w:ascii="Arial" w:eastAsia="Arial" w:hAnsi="Arial" w:cs="Arial"/>
          <w:lang w:eastAsia="ar-SA"/>
        </w:rPr>
        <w:t>СС.13 Время и температуру нагревательного цикла при испытании выбирает изготовитель</w:t>
      </w:r>
    </w:p>
    <w:p w14:paraId="3AF7CC16" w14:textId="77777777" w:rsidR="00B503DD" w:rsidRDefault="00B503DD" w:rsidP="004C2936">
      <w:pPr>
        <w:widowControl w:val="0"/>
        <w:spacing w:after="0" w:line="360" w:lineRule="auto"/>
        <w:rPr>
          <w:rFonts w:ascii="Arial" w:eastAsia="Arial" w:hAnsi="Arial" w:cs="Arial"/>
          <w:highlight w:val="cyan"/>
          <w:lang w:eastAsia="ar-SA"/>
        </w:rPr>
      </w:pPr>
    </w:p>
    <w:p w14:paraId="65D9254A" w14:textId="39006CCA" w:rsidR="004C2936" w:rsidRDefault="004C2936" w:rsidP="004C2936">
      <w:pPr>
        <w:widowControl w:val="0"/>
        <w:spacing w:after="0" w:line="360" w:lineRule="auto"/>
        <w:rPr>
          <w:rFonts w:ascii="Arial" w:eastAsia="Arial" w:hAnsi="Arial" w:cs="Arial"/>
          <w:lang w:eastAsia="ar-SA"/>
        </w:rPr>
      </w:pPr>
      <w:r w:rsidRPr="004E791F">
        <w:rPr>
          <w:rFonts w:ascii="Arial" w:eastAsia="Arial" w:hAnsi="Arial" w:cs="Arial"/>
          <w:spacing w:val="40"/>
          <w:lang w:eastAsia="ar-SA"/>
        </w:rPr>
        <w:t>Таблица</w:t>
      </w:r>
      <w:r w:rsidRPr="004E791F">
        <w:rPr>
          <w:rFonts w:ascii="Arial" w:eastAsia="Arial" w:hAnsi="Arial" w:cs="Arial"/>
          <w:lang w:eastAsia="ar-SA"/>
        </w:rPr>
        <w:t xml:space="preserve"> СС.1 </w:t>
      </w:r>
      <w:r w:rsidR="00B503DD" w:rsidRPr="004E791F">
        <w:rPr>
          <w:rFonts w:ascii="Arial" w:eastAsia="Arial" w:hAnsi="Arial" w:cs="Arial"/>
          <w:lang w:eastAsia="ar-SA"/>
        </w:rPr>
        <w:t>–</w:t>
      </w:r>
      <w:r w:rsidRPr="004E791F">
        <w:rPr>
          <w:rFonts w:ascii="Arial" w:eastAsia="Arial" w:hAnsi="Arial" w:cs="Arial"/>
          <w:lang w:eastAsia="ar-SA"/>
        </w:rPr>
        <w:t xml:space="preserve"> Время и температура нагревательного цикла</w:t>
      </w:r>
    </w:p>
    <w:tbl>
      <w:tblPr>
        <w:tblStyle w:val="afb"/>
        <w:tblW w:w="0" w:type="auto"/>
        <w:jc w:val="center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4E791F" w14:paraId="7F0ED5D4" w14:textId="77777777" w:rsidTr="004E791F">
        <w:trPr>
          <w:jc w:val="center"/>
        </w:trPr>
        <w:tc>
          <w:tcPr>
            <w:tcW w:w="3303" w:type="dxa"/>
            <w:tcBorders>
              <w:bottom w:val="double" w:sz="4" w:space="0" w:color="auto"/>
            </w:tcBorders>
            <w:vAlign w:val="center"/>
          </w:tcPr>
          <w:p w14:paraId="2CD805FA" w14:textId="765563FA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Температура нагрева,</w:t>
            </w:r>
            <w:r>
              <w:rPr>
                <w:rStyle w:val="affa"/>
                <w:color w:val="000000"/>
                <w:sz w:val="20"/>
                <w:szCs w:val="20"/>
              </w:rPr>
              <w:t xml:space="preserve"> °С</w:t>
            </w:r>
          </w:p>
        </w:tc>
        <w:tc>
          <w:tcPr>
            <w:tcW w:w="3304" w:type="dxa"/>
            <w:tcBorders>
              <w:bottom w:val="double" w:sz="4" w:space="0" w:color="auto"/>
            </w:tcBorders>
            <w:vAlign w:val="center"/>
          </w:tcPr>
          <w:p w14:paraId="766A08DB" w14:textId="44E9675B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Полное время нагрева,</w:t>
            </w:r>
            <w:r>
              <w:rPr>
                <w:rStyle w:val="affa"/>
                <w:color w:val="000000"/>
                <w:sz w:val="20"/>
                <w:szCs w:val="20"/>
              </w:rPr>
              <w:t xml:space="preserve"> ч</w:t>
            </w:r>
          </w:p>
        </w:tc>
        <w:tc>
          <w:tcPr>
            <w:tcW w:w="3304" w:type="dxa"/>
            <w:tcBorders>
              <w:bottom w:val="double" w:sz="4" w:space="0" w:color="auto"/>
            </w:tcBorders>
            <w:vAlign w:val="center"/>
          </w:tcPr>
          <w:p w14:paraId="5CE2ACDF" w14:textId="492ED983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Период нагрева,</w:t>
            </w:r>
            <w:r>
              <w:rPr>
                <w:rStyle w:val="affa"/>
                <w:color w:val="000000"/>
                <w:sz w:val="20"/>
                <w:szCs w:val="20"/>
              </w:rPr>
              <w:t xml:space="preserve"> ч</w:t>
            </w:r>
          </w:p>
        </w:tc>
      </w:tr>
      <w:tr w:rsidR="004E791F" w14:paraId="5FB2B9A5" w14:textId="77777777" w:rsidTr="004E791F">
        <w:trPr>
          <w:jc w:val="center"/>
        </w:trPr>
        <w:tc>
          <w:tcPr>
            <w:tcW w:w="3303" w:type="dxa"/>
            <w:tcBorders>
              <w:top w:val="double" w:sz="4" w:space="0" w:color="auto"/>
            </w:tcBorders>
          </w:tcPr>
          <w:p w14:paraId="772E18A7" w14:textId="3C5CCA4F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304" w:type="dxa"/>
            <w:tcBorders>
              <w:top w:val="double" w:sz="4" w:space="0" w:color="auto"/>
            </w:tcBorders>
          </w:tcPr>
          <w:p w14:paraId="3E74BB93" w14:textId="4ECA07AC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3304" w:type="dxa"/>
            <w:tcBorders>
              <w:top w:val="double" w:sz="4" w:space="0" w:color="auto"/>
            </w:tcBorders>
            <w:vAlign w:val="center"/>
          </w:tcPr>
          <w:p w14:paraId="1F4CC873" w14:textId="37953C8F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288</w:t>
            </w:r>
          </w:p>
        </w:tc>
      </w:tr>
      <w:tr w:rsidR="004E791F" w14:paraId="1EFF1823" w14:textId="77777777" w:rsidTr="004E791F">
        <w:trPr>
          <w:jc w:val="center"/>
        </w:trPr>
        <w:tc>
          <w:tcPr>
            <w:tcW w:w="3303" w:type="dxa"/>
          </w:tcPr>
          <w:p w14:paraId="6688CEEC" w14:textId="73410314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304" w:type="dxa"/>
            <w:vAlign w:val="center"/>
          </w:tcPr>
          <w:p w14:paraId="297727BA" w14:textId="201FFAE6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3304" w:type="dxa"/>
            <w:vAlign w:val="center"/>
          </w:tcPr>
          <w:p w14:paraId="5B3BC4F0" w14:textId="05E8FAF0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216</w:t>
            </w:r>
          </w:p>
        </w:tc>
      </w:tr>
      <w:tr w:rsidR="004E791F" w14:paraId="7023C181" w14:textId="77777777" w:rsidTr="004E791F">
        <w:trPr>
          <w:jc w:val="center"/>
        </w:trPr>
        <w:tc>
          <w:tcPr>
            <w:tcW w:w="3303" w:type="dxa"/>
            <w:vAlign w:val="center"/>
          </w:tcPr>
          <w:p w14:paraId="3B4DAE3D" w14:textId="55EF7133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304" w:type="dxa"/>
            <w:vAlign w:val="center"/>
          </w:tcPr>
          <w:p w14:paraId="2E22247E" w14:textId="5DD68B37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3304" w:type="dxa"/>
            <w:vAlign w:val="center"/>
          </w:tcPr>
          <w:p w14:paraId="6EDEB071" w14:textId="0AA7A715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144</w:t>
            </w:r>
          </w:p>
        </w:tc>
      </w:tr>
      <w:tr w:rsidR="004E791F" w14:paraId="6A81C691" w14:textId="77777777" w:rsidTr="004E791F">
        <w:trPr>
          <w:jc w:val="center"/>
        </w:trPr>
        <w:tc>
          <w:tcPr>
            <w:tcW w:w="3303" w:type="dxa"/>
            <w:vAlign w:val="center"/>
          </w:tcPr>
          <w:p w14:paraId="26C365C7" w14:textId="5CC18BE5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304" w:type="dxa"/>
            <w:vAlign w:val="center"/>
          </w:tcPr>
          <w:p w14:paraId="31245D22" w14:textId="0820C409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3304" w:type="dxa"/>
            <w:vAlign w:val="center"/>
          </w:tcPr>
          <w:p w14:paraId="5B15B306" w14:textId="6C0D39B3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108</w:t>
            </w:r>
          </w:p>
        </w:tc>
      </w:tr>
      <w:tr w:rsidR="004E791F" w14:paraId="7EB5C090" w14:textId="77777777" w:rsidTr="004E791F">
        <w:trPr>
          <w:jc w:val="center"/>
        </w:trPr>
        <w:tc>
          <w:tcPr>
            <w:tcW w:w="3303" w:type="dxa"/>
            <w:vAlign w:val="center"/>
          </w:tcPr>
          <w:p w14:paraId="0FAB9D44" w14:textId="526B7D37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304" w:type="dxa"/>
            <w:vAlign w:val="center"/>
          </w:tcPr>
          <w:p w14:paraId="45BD0575" w14:textId="00AF841F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3304" w:type="dxa"/>
            <w:vAlign w:val="center"/>
          </w:tcPr>
          <w:p w14:paraId="7F87257A" w14:textId="686C4445" w:rsid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Fonts w:ascii="Arial" w:eastAsia="Arial" w:hAnsi="Arial" w:cs="Arial"/>
                <w:lang w:eastAsia="ar-SA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72</w:t>
            </w:r>
          </w:p>
        </w:tc>
      </w:tr>
      <w:tr w:rsidR="004E791F" w14:paraId="1D337449" w14:textId="77777777" w:rsidTr="004E791F">
        <w:trPr>
          <w:jc w:val="center"/>
        </w:trPr>
        <w:tc>
          <w:tcPr>
            <w:tcW w:w="3303" w:type="dxa"/>
            <w:vAlign w:val="center"/>
          </w:tcPr>
          <w:p w14:paraId="1CD53893" w14:textId="5A00E7C3" w:rsidR="004E791F" w:rsidRP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Style w:val="affa"/>
                <w:color w:val="000000"/>
                <w:sz w:val="20"/>
                <w:szCs w:val="20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304" w:type="dxa"/>
            <w:vAlign w:val="center"/>
          </w:tcPr>
          <w:p w14:paraId="3AE83293" w14:textId="6FC81C79" w:rsidR="004E791F" w:rsidRP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Style w:val="affa"/>
                <w:color w:val="000000"/>
                <w:sz w:val="20"/>
                <w:szCs w:val="20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3304" w:type="dxa"/>
            <w:vAlign w:val="center"/>
          </w:tcPr>
          <w:p w14:paraId="78E8FCB4" w14:textId="6AF938BA" w:rsidR="004E791F" w:rsidRPr="004E791F" w:rsidRDefault="004E791F" w:rsidP="00B62D05">
            <w:pPr>
              <w:widowControl w:val="0"/>
              <w:spacing w:line="276" w:lineRule="auto"/>
              <w:ind w:firstLine="0"/>
              <w:jc w:val="center"/>
              <w:rPr>
                <w:rStyle w:val="affa"/>
                <w:color w:val="000000"/>
                <w:sz w:val="20"/>
                <w:szCs w:val="20"/>
              </w:rPr>
            </w:pPr>
            <w:r w:rsidRPr="004E791F">
              <w:rPr>
                <w:rStyle w:val="affa"/>
                <w:color w:val="000000"/>
                <w:sz w:val="20"/>
                <w:szCs w:val="20"/>
              </w:rPr>
              <w:t>48</w:t>
            </w:r>
          </w:p>
        </w:tc>
      </w:tr>
    </w:tbl>
    <w:p w14:paraId="6EBDB886" w14:textId="77777777" w:rsidR="004E791F" w:rsidRDefault="004E791F" w:rsidP="004C2936">
      <w:pPr>
        <w:widowControl w:val="0"/>
        <w:spacing w:after="0" w:line="360" w:lineRule="auto"/>
        <w:rPr>
          <w:rFonts w:ascii="Arial" w:eastAsia="Arial" w:hAnsi="Arial" w:cs="Arial"/>
          <w:lang w:eastAsia="ar-SA"/>
        </w:rPr>
      </w:pPr>
    </w:p>
    <w:p w14:paraId="69D4D0FD" w14:textId="77777777" w:rsidR="004C2936" w:rsidRPr="008B4536" w:rsidRDefault="004C2936" w:rsidP="00B503DD">
      <w:pPr>
        <w:widowControl w:val="0"/>
        <w:spacing w:after="0" w:line="360" w:lineRule="auto"/>
        <w:ind w:firstLine="567"/>
        <w:rPr>
          <w:rFonts w:ascii="Arial" w:eastAsia="Arial" w:hAnsi="Arial" w:cs="Arial"/>
          <w:lang w:eastAsia="ar-SA"/>
        </w:rPr>
      </w:pPr>
      <w:r w:rsidRPr="008B4536">
        <w:rPr>
          <w:rFonts w:ascii="Arial" w:eastAsia="Arial" w:hAnsi="Arial" w:cs="Arial"/>
          <w:lang w:eastAsia="ar-SA"/>
        </w:rPr>
        <w:t>СС.14 Сразу после воздействия хладагента и масла:</w:t>
      </w:r>
    </w:p>
    <w:p w14:paraId="7543CE80" w14:textId="6DF499A7" w:rsidR="004C2936" w:rsidRPr="00B62D05" w:rsidRDefault="004C2936" w:rsidP="004E791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8B4536">
        <w:rPr>
          <w:rFonts w:ascii="Arial" w:eastAsia="Arial" w:hAnsi="Arial" w:cs="Arial"/>
          <w:lang w:eastAsia="ar-SA"/>
        </w:rPr>
        <w:t>a)</w:t>
      </w:r>
      <w:r w:rsidR="00B503DD" w:rsidRPr="008B4536">
        <w:rPr>
          <w:rFonts w:ascii="Arial" w:eastAsia="Arial" w:hAnsi="Arial" w:cs="Arial"/>
          <w:lang w:eastAsia="ar-SA"/>
        </w:rPr>
        <w:t xml:space="preserve"> </w:t>
      </w:r>
      <w:r w:rsidRPr="008B4536">
        <w:rPr>
          <w:rFonts w:ascii="Arial" w:eastAsia="Arial" w:hAnsi="Arial" w:cs="Arial"/>
          <w:lang w:eastAsia="ar-SA"/>
        </w:rPr>
        <w:t>Образцы шнура крепления подвергают испытанию на разрыв в соответствии с СС.6. Не меньше пяти из</w:t>
      </w:r>
      <w:r w:rsidR="00B503DD" w:rsidRPr="008B4536">
        <w:rPr>
          <w:rFonts w:ascii="Arial" w:eastAsia="Arial" w:hAnsi="Arial" w:cs="Arial"/>
          <w:lang w:eastAsia="ar-SA"/>
        </w:rPr>
        <w:t xml:space="preserve"> </w:t>
      </w:r>
      <w:r w:rsidRPr="008B4536">
        <w:rPr>
          <w:rFonts w:ascii="Arial" w:eastAsia="Arial" w:hAnsi="Arial" w:cs="Arial"/>
          <w:lang w:eastAsia="ar-SA"/>
        </w:rPr>
        <w:t xml:space="preserve">шести образцов должны иметь прочность на разрыв не менее </w:t>
      </w:r>
      <w:r w:rsidR="008B4536" w:rsidRPr="008B4536">
        <w:rPr>
          <w:rFonts w:ascii="Arial" w:eastAsia="Arial" w:hAnsi="Arial" w:cs="Arial"/>
          <w:lang w:eastAsia="ar-SA"/>
        </w:rPr>
        <w:t>50 </w:t>
      </w:r>
      <w:r w:rsidRPr="008B4536">
        <w:rPr>
          <w:rFonts w:ascii="Arial" w:eastAsia="Arial" w:hAnsi="Arial" w:cs="Arial"/>
          <w:lang w:eastAsia="ar-SA"/>
        </w:rPr>
        <w:t xml:space="preserve">% от средней </w:t>
      </w:r>
      <w:r w:rsidRPr="00B62D05">
        <w:rPr>
          <w:rFonts w:ascii="Arial" w:eastAsia="Arial" w:hAnsi="Arial" w:cs="Arial"/>
          <w:lang w:eastAsia="ar-SA"/>
        </w:rPr>
        <w:t>прочности на разрыв образцов в</w:t>
      </w:r>
      <w:r w:rsidR="00B503DD" w:rsidRPr="00B62D05">
        <w:rPr>
          <w:rFonts w:ascii="Arial" w:eastAsia="Arial" w:hAnsi="Arial" w:cs="Arial"/>
          <w:lang w:eastAsia="ar-SA"/>
        </w:rPr>
        <w:t xml:space="preserve"> </w:t>
      </w:r>
      <w:r w:rsidRPr="00B62D05">
        <w:rPr>
          <w:rFonts w:ascii="Arial" w:eastAsia="Arial" w:hAnsi="Arial" w:cs="Arial"/>
          <w:lang w:eastAsia="ar-SA"/>
        </w:rPr>
        <w:t>состоянии поставки</w:t>
      </w:r>
      <w:r w:rsidR="008B4536" w:rsidRPr="00B62D05">
        <w:rPr>
          <w:rFonts w:ascii="Arial" w:eastAsia="Arial" w:hAnsi="Arial" w:cs="Arial"/>
          <w:lang w:eastAsia="ar-SA"/>
        </w:rPr>
        <w:t>;</w:t>
      </w:r>
    </w:p>
    <w:p w14:paraId="650473F6" w14:textId="5DEF331F" w:rsidR="004C2936" w:rsidRDefault="004C2936" w:rsidP="004E791F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B62D05">
        <w:rPr>
          <w:rFonts w:ascii="Arial" w:eastAsia="Arial" w:hAnsi="Arial" w:cs="Arial"/>
          <w:lang w:eastAsia="ar-SA"/>
        </w:rPr>
        <w:t>b)</w:t>
      </w:r>
      <w:r w:rsidR="00B503DD" w:rsidRPr="00B62D05">
        <w:rPr>
          <w:rFonts w:ascii="Arial" w:eastAsia="Arial" w:hAnsi="Arial" w:cs="Arial"/>
          <w:lang w:eastAsia="ar-SA"/>
        </w:rPr>
        <w:t xml:space="preserve"> </w:t>
      </w:r>
      <w:r w:rsidRPr="00B62D05">
        <w:rPr>
          <w:rFonts w:ascii="Arial" w:eastAsia="Arial" w:hAnsi="Arial" w:cs="Arial"/>
          <w:lang w:eastAsia="ar-SA"/>
        </w:rPr>
        <w:t>Другие образцы изоляции подвергают испытанию на электрическую прочность по 16.3, за исключением</w:t>
      </w:r>
      <w:r w:rsidR="00B503DD" w:rsidRPr="00B62D05">
        <w:rPr>
          <w:rFonts w:ascii="Arial" w:eastAsia="Arial" w:hAnsi="Arial" w:cs="Arial"/>
          <w:lang w:eastAsia="ar-SA"/>
        </w:rPr>
        <w:t xml:space="preserve"> </w:t>
      </w:r>
      <w:r w:rsidRPr="00B62D05">
        <w:rPr>
          <w:rFonts w:ascii="Arial" w:eastAsia="Arial" w:hAnsi="Arial" w:cs="Arial"/>
          <w:lang w:eastAsia="ar-SA"/>
        </w:rPr>
        <w:t>того, что напряжение должно быть не менее 100</w:t>
      </w:r>
      <w:r w:rsidR="004E791F" w:rsidRPr="00B62D05">
        <w:rPr>
          <w:rFonts w:ascii="Arial" w:eastAsia="Arial" w:hAnsi="Arial" w:cs="Arial"/>
          <w:lang w:eastAsia="ar-SA"/>
        </w:rPr>
        <w:t xml:space="preserve"> </w:t>
      </w:r>
      <w:r w:rsidRPr="00B62D05">
        <w:rPr>
          <w:rFonts w:ascii="Arial" w:eastAsia="Arial" w:hAnsi="Arial" w:cs="Arial"/>
          <w:lang w:eastAsia="ar-SA"/>
        </w:rPr>
        <w:t xml:space="preserve">% максимального </w:t>
      </w:r>
      <w:r w:rsidRPr="00B62D05">
        <w:rPr>
          <w:rFonts w:ascii="Arial" w:eastAsia="Arial" w:hAnsi="Arial" w:cs="Arial"/>
          <w:b/>
          <w:lang w:eastAsia="ar-SA"/>
        </w:rPr>
        <w:t>рабочего напряжения</w:t>
      </w:r>
      <w:r w:rsidRPr="00B62D05">
        <w:rPr>
          <w:rFonts w:ascii="Arial" w:eastAsia="Arial" w:hAnsi="Arial" w:cs="Arial"/>
          <w:lang w:eastAsia="ar-SA"/>
        </w:rPr>
        <w:t xml:space="preserve"> це</w:t>
      </w:r>
      <w:r w:rsidR="00B62D05" w:rsidRPr="00B62D05">
        <w:rPr>
          <w:rFonts w:ascii="Arial" w:eastAsia="Arial" w:hAnsi="Arial" w:cs="Arial"/>
          <w:lang w:eastAsia="ar-SA"/>
        </w:rPr>
        <w:t>п</w:t>
      </w:r>
      <w:r w:rsidRPr="00B62D05">
        <w:rPr>
          <w:rFonts w:ascii="Arial" w:eastAsia="Arial" w:hAnsi="Arial" w:cs="Arial"/>
          <w:lang w:eastAsia="ar-SA"/>
        </w:rPr>
        <w:t>и, для использования</w:t>
      </w:r>
      <w:r w:rsidR="00B503DD" w:rsidRPr="00B62D05">
        <w:rPr>
          <w:rFonts w:ascii="Arial" w:eastAsia="Arial" w:hAnsi="Arial" w:cs="Arial"/>
          <w:lang w:eastAsia="ar-SA"/>
        </w:rPr>
        <w:t xml:space="preserve"> </w:t>
      </w:r>
      <w:r w:rsidRPr="00B62D05">
        <w:rPr>
          <w:rFonts w:ascii="Arial" w:eastAsia="Arial" w:hAnsi="Arial" w:cs="Arial"/>
          <w:lang w:eastAsia="ar-SA"/>
        </w:rPr>
        <w:t>в котором материалы изоляции предназначены. Испытываемые изоляция и части должны выдержать испытательное напряжение без пробоя.</w:t>
      </w:r>
    </w:p>
    <w:p w14:paraId="593A40C4" w14:textId="77777777" w:rsidR="005255C6" w:rsidRDefault="005255C6">
      <w:pPr>
        <w:rPr>
          <w:rFonts w:ascii="Arial" w:eastAsia="Arial" w:hAnsi="Arial" w:cs="Arial"/>
          <w:lang w:eastAsia="ar-SA"/>
        </w:rPr>
      </w:pPr>
      <w:r>
        <w:rPr>
          <w:rFonts w:ascii="Arial" w:eastAsia="Arial" w:hAnsi="Arial" w:cs="Arial"/>
          <w:lang w:eastAsia="ar-SA"/>
        </w:rPr>
        <w:br w:type="page"/>
      </w:r>
    </w:p>
    <w:p w14:paraId="197056EB" w14:textId="3D8C8473" w:rsidR="005255C6" w:rsidRPr="001A2463" w:rsidRDefault="005255C6" w:rsidP="005255C6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B62D05">
        <w:rPr>
          <w:rFonts w:ascii="Arial" w:eastAsia="Arial" w:hAnsi="Arial" w:cs="Arial"/>
          <w:b/>
          <w:sz w:val="24"/>
          <w:lang w:eastAsia="ar-SA"/>
        </w:rPr>
        <w:lastRenderedPageBreak/>
        <w:t xml:space="preserve">Приложение </w:t>
      </w:r>
      <w:r w:rsidR="00174DBF">
        <w:rPr>
          <w:rFonts w:ascii="Arial" w:eastAsia="Arial" w:hAnsi="Arial" w:cs="Arial"/>
          <w:b/>
          <w:sz w:val="24"/>
          <w:lang w:val="en-US" w:eastAsia="ar-SA"/>
        </w:rPr>
        <w:t>DD</w:t>
      </w:r>
    </w:p>
    <w:p w14:paraId="05C33C55" w14:textId="77777777" w:rsidR="005255C6" w:rsidRPr="00421A5E" w:rsidRDefault="005255C6" w:rsidP="005255C6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(обязательное)</w:t>
      </w:r>
    </w:p>
    <w:p w14:paraId="2DEE3CE1" w14:textId="0CAC252B" w:rsidR="005255C6" w:rsidRPr="00421A5E" w:rsidRDefault="005255C6" w:rsidP="005255C6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Безискровые «</w:t>
      </w:r>
      <w:r w:rsidR="00B62D05" w:rsidRPr="00421A5E">
        <w:rPr>
          <w:rFonts w:ascii="Arial" w:eastAsia="Arial" w:hAnsi="Arial" w:cs="Arial"/>
          <w:b/>
          <w:sz w:val="24"/>
          <w:lang w:val="en-US" w:eastAsia="ar-SA"/>
        </w:rPr>
        <w:t>n</w:t>
      </w:r>
      <w:r w:rsidRPr="00421A5E">
        <w:rPr>
          <w:rFonts w:ascii="Arial" w:eastAsia="Arial" w:hAnsi="Arial" w:cs="Arial"/>
          <w:b/>
          <w:sz w:val="24"/>
          <w:lang w:eastAsia="ar-SA"/>
        </w:rPr>
        <w:t>» электрические устройства</w:t>
      </w:r>
      <w:r w:rsidR="00B62D05" w:rsidRPr="00421A5E">
        <w:rPr>
          <w:rFonts w:ascii="Arial" w:eastAsia="Arial" w:hAnsi="Arial" w:cs="Arial"/>
          <w:b/>
          <w:sz w:val="24"/>
          <w:lang w:eastAsia="ar-SA"/>
        </w:rPr>
        <w:t xml:space="preserve"> и условия испытаний устройств постоянного тока</w:t>
      </w:r>
    </w:p>
    <w:p w14:paraId="532B7A9B" w14:textId="77777777" w:rsidR="005255C6" w:rsidRPr="00421A5E" w:rsidRDefault="005255C6" w:rsidP="005255C6">
      <w:pPr>
        <w:widowControl w:val="0"/>
        <w:spacing w:after="0" w:line="360" w:lineRule="auto"/>
        <w:rPr>
          <w:rFonts w:ascii="Arial" w:eastAsia="Arial" w:hAnsi="Arial" w:cs="Arial"/>
          <w:lang w:eastAsia="ar-SA"/>
        </w:rPr>
      </w:pPr>
    </w:p>
    <w:p w14:paraId="43CA89F8" w14:textId="7DEBB99F" w:rsidR="00B62D05" w:rsidRPr="00421A5E" w:rsidRDefault="00B62D05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В тех случаях, когда в настоящем стандарте дана ссылка на IEC 60079-15:2017, применяют следующие положения.</w:t>
      </w:r>
    </w:p>
    <w:p w14:paraId="027A208B" w14:textId="77777777" w:rsidR="005449CC" w:rsidRPr="00421A5E" w:rsidRDefault="005449CC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lang w:eastAsia="ar-SA"/>
        </w:rPr>
      </w:pPr>
    </w:p>
    <w:p w14:paraId="7512B2CB" w14:textId="38199FA0" w:rsidR="005255C6" w:rsidRPr="00421A5E" w:rsidRDefault="005449CC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7</w:t>
      </w:r>
      <w:r w:rsidR="005255C6" w:rsidRPr="00421A5E">
        <w:rPr>
          <w:rFonts w:ascii="Arial" w:eastAsia="Arial" w:hAnsi="Arial" w:cs="Arial"/>
          <w:b/>
          <w:sz w:val="24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sz w:val="24"/>
          <w:lang w:eastAsia="ar-SA"/>
        </w:rPr>
        <w:t>Требования к невоспламеняющимся компонентам</w:t>
      </w:r>
    </w:p>
    <w:p w14:paraId="6CA08140" w14:textId="77777777" w:rsidR="00970397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69621592" w14:textId="4A0D7CD0" w:rsidR="005255C6" w:rsidRPr="00421A5E" w:rsidRDefault="005255C6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Раздел </w:t>
      </w:r>
      <w:r w:rsidR="00B82616" w:rsidRPr="00421A5E">
        <w:rPr>
          <w:rFonts w:ascii="Arial" w:eastAsia="Arial" w:hAnsi="Arial" w:cs="Arial"/>
          <w:lang w:eastAsia="ar-SA"/>
        </w:rPr>
        <w:t>7</w:t>
      </w:r>
      <w:r w:rsidRPr="00421A5E">
        <w:rPr>
          <w:rFonts w:ascii="Arial" w:eastAsia="Arial" w:hAnsi="Arial" w:cs="Arial"/>
          <w:lang w:eastAsia="ar-SA"/>
        </w:rPr>
        <w:t xml:space="preserve"> применяют</w:t>
      </w:r>
      <w:r w:rsidR="005449CC" w:rsidRPr="00421A5E">
        <w:rPr>
          <w:rFonts w:ascii="Arial" w:eastAsia="Arial" w:hAnsi="Arial" w:cs="Arial"/>
          <w:lang w:eastAsia="ar-SA"/>
        </w:rPr>
        <w:t>.</w:t>
      </w:r>
    </w:p>
    <w:p w14:paraId="223F13F8" w14:textId="77777777" w:rsidR="005449CC" w:rsidRPr="00421A5E" w:rsidRDefault="005449CC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4D95C443" w14:textId="54BBAF0C" w:rsidR="005255C6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8</w:t>
      </w:r>
      <w:r w:rsidR="005255C6" w:rsidRPr="00421A5E">
        <w:rPr>
          <w:rFonts w:ascii="Arial" w:eastAsia="Arial" w:hAnsi="Arial" w:cs="Arial"/>
          <w:b/>
          <w:sz w:val="24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sz w:val="24"/>
          <w:lang w:eastAsia="ar-SA"/>
        </w:rPr>
        <w:t>Требования к герметично закрытым устройствам</w:t>
      </w:r>
    </w:p>
    <w:p w14:paraId="73C88B9A" w14:textId="77777777" w:rsidR="00970397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05972A77" w14:textId="23DD1703" w:rsidR="005255C6" w:rsidRPr="00421A5E" w:rsidRDefault="005255C6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Раздел </w:t>
      </w:r>
      <w:r w:rsidR="00970397" w:rsidRPr="00421A5E">
        <w:rPr>
          <w:rFonts w:ascii="Arial" w:eastAsia="Arial" w:hAnsi="Arial" w:cs="Arial"/>
          <w:lang w:eastAsia="ar-SA"/>
        </w:rPr>
        <w:t xml:space="preserve">8 </w:t>
      </w:r>
      <w:r w:rsidRPr="00421A5E">
        <w:rPr>
          <w:rFonts w:ascii="Arial" w:eastAsia="Arial" w:hAnsi="Arial" w:cs="Arial"/>
          <w:lang w:eastAsia="ar-SA"/>
        </w:rPr>
        <w:t>применяют.</w:t>
      </w:r>
    </w:p>
    <w:p w14:paraId="6FA09804" w14:textId="77777777" w:rsidR="00970397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51BF6C50" w14:textId="17CD6867" w:rsidR="005255C6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9</w:t>
      </w:r>
      <w:r w:rsidR="005255C6" w:rsidRPr="00421A5E">
        <w:rPr>
          <w:rFonts w:ascii="Arial" w:eastAsia="Arial" w:hAnsi="Arial" w:cs="Arial"/>
          <w:b/>
          <w:sz w:val="24"/>
          <w:lang w:eastAsia="ar-SA"/>
        </w:rPr>
        <w:t xml:space="preserve"> </w:t>
      </w:r>
      <w:r w:rsidRPr="00421A5E">
        <w:rPr>
          <w:rFonts w:ascii="Arial" w:eastAsia="Arial" w:hAnsi="Arial" w:cs="Arial"/>
          <w:b/>
          <w:sz w:val="24"/>
          <w:lang w:eastAsia="ar-SA"/>
        </w:rPr>
        <w:t>Требования к герметичным устройствам</w:t>
      </w:r>
    </w:p>
    <w:p w14:paraId="0F003893" w14:textId="77777777" w:rsidR="00970397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37AB15F9" w14:textId="5AF6B5C0" w:rsidR="005255C6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Примен</w:t>
      </w:r>
      <w:r w:rsidR="00FB3BCD" w:rsidRPr="00421A5E">
        <w:rPr>
          <w:rFonts w:ascii="Arial" w:eastAsia="Arial" w:hAnsi="Arial" w:cs="Arial"/>
          <w:lang w:eastAsia="ar-SA"/>
        </w:rPr>
        <w:t>яют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FB3BCD" w:rsidRPr="00421A5E">
        <w:rPr>
          <w:rFonts w:ascii="Arial" w:eastAsia="Arial" w:hAnsi="Arial" w:cs="Arial"/>
          <w:lang w:eastAsia="ar-SA"/>
        </w:rPr>
        <w:t>раздел</w:t>
      </w:r>
      <w:r w:rsidRPr="00421A5E">
        <w:rPr>
          <w:rFonts w:ascii="Arial" w:eastAsia="Arial" w:hAnsi="Arial" w:cs="Arial"/>
          <w:lang w:eastAsia="ar-SA"/>
        </w:rPr>
        <w:t xml:space="preserve"> 9, за исключением 9.1, который заменен следующим.</w:t>
      </w:r>
    </w:p>
    <w:p w14:paraId="1E71CE33" w14:textId="77777777" w:rsidR="00970397" w:rsidRPr="00421A5E" w:rsidRDefault="0097039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5A770EF8" w14:textId="63026EB5" w:rsidR="00FB3BCD" w:rsidRPr="00421A5E" w:rsidRDefault="00FB3BC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9.1 Неметаллические материалы</w:t>
      </w:r>
    </w:p>
    <w:p w14:paraId="02C02041" w14:textId="18B190E8" w:rsidR="00FB3BCD" w:rsidRPr="00421A5E" w:rsidRDefault="00FB3BC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Уплотнения проверяют по 11.2.</w:t>
      </w:r>
    </w:p>
    <w:p w14:paraId="6F10DBFC" w14:textId="77777777" w:rsidR="00FB3BCD" w:rsidRPr="00421A5E" w:rsidRDefault="00FB3BC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1EBAE4C4" w14:textId="7CF196D9" w:rsidR="005255C6" w:rsidRPr="00421A5E" w:rsidRDefault="005255C6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1</w:t>
      </w:r>
      <w:r w:rsidR="00FB3BCD" w:rsidRPr="00421A5E">
        <w:rPr>
          <w:rFonts w:ascii="Arial" w:eastAsia="Arial" w:hAnsi="Arial" w:cs="Arial"/>
          <w:b/>
          <w:sz w:val="24"/>
          <w:lang w:eastAsia="ar-SA"/>
        </w:rPr>
        <w:t>0</w:t>
      </w:r>
      <w:r w:rsidRPr="00421A5E">
        <w:rPr>
          <w:rFonts w:ascii="Arial" w:eastAsia="Arial" w:hAnsi="Arial" w:cs="Arial"/>
          <w:b/>
          <w:sz w:val="24"/>
          <w:lang w:eastAsia="ar-SA"/>
        </w:rPr>
        <w:t xml:space="preserve"> </w:t>
      </w:r>
      <w:r w:rsidR="00FB3BCD" w:rsidRPr="00421A5E">
        <w:rPr>
          <w:rFonts w:ascii="Arial" w:eastAsia="Arial" w:hAnsi="Arial" w:cs="Arial"/>
          <w:b/>
          <w:sz w:val="24"/>
          <w:lang w:eastAsia="ar-SA"/>
        </w:rPr>
        <w:t>Т</w:t>
      </w:r>
      <w:r w:rsidRPr="00421A5E">
        <w:rPr>
          <w:rFonts w:ascii="Arial" w:eastAsia="Arial" w:hAnsi="Arial" w:cs="Arial"/>
          <w:b/>
          <w:sz w:val="24"/>
          <w:lang w:eastAsia="ar-SA"/>
        </w:rPr>
        <w:t xml:space="preserve">ребования к </w:t>
      </w:r>
      <w:r w:rsidR="00FB3BCD" w:rsidRPr="00421A5E">
        <w:rPr>
          <w:rFonts w:ascii="Arial" w:eastAsia="Arial" w:hAnsi="Arial" w:cs="Arial"/>
          <w:b/>
          <w:sz w:val="24"/>
          <w:lang w:eastAsia="ar-SA"/>
        </w:rPr>
        <w:t>оболочкам с ограниченным допуском газов</w:t>
      </w:r>
    </w:p>
    <w:p w14:paraId="54F34936" w14:textId="77777777" w:rsidR="00FB3BCD" w:rsidRPr="00421A5E" w:rsidRDefault="00FB3BC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02E6EA6E" w14:textId="59BD2419" w:rsidR="005255C6" w:rsidRPr="00421A5E" w:rsidRDefault="005255C6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Раздел 1</w:t>
      </w:r>
      <w:r w:rsidR="00FB3BCD" w:rsidRPr="00421A5E">
        <w:rPr>
          <w:rFonts w:ascii="Arial" w:eastAsia="Arial" w:hAnsi="Arial" w:cs="Arial"/>
          <w:lang w:eastAsia="ar-SA"/>
        </w:rPr>
        <w:t>0</w:t>
      </w:r>
      <w:r w:rsidRPr="00421A5E">
        <w:rPr>
          <w:rFonts w:ascii="Arial" w:eastAsia="Arial" w:hAnsi="Arial" w:cs="Arial"/>
          <w:lang w:eastAsia="ar-SA"/>
        </w:rPr>
        <w:t xml:space="preserve"> применяют.</w:t>
      </w:r>
    </w:p>
    <w:p w14:paraId="144C7795" w14:textId="77777777" w:rsidR="00FB3BCD" w:rsidRPr="00421A5E" w:rsidRDefault="00FB3BC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4CF54AC3" w14:textId="6E3B0199" w:rsidR="00FB3BCD" w:rsidRPr="00421A5E" w:rsidRDefault="00FB3BCD" w:rsidP="00FB3BC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Там, где дана ссылка на IEC 60079-1:2014, применяют следующий пункт с внесенными ниже изменениями.</w:t>
      </w:r>
    </w:p>
    <w:p w14:paraId="68B9484F" w14:textId="77777777" w:rsidR="00FB3BCD" w:rsidRPr="00421A5E" w:rsidRDefault="00FB3BCD" w:rsidP="00FB3BC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7941E697" w14:textId="77777777" w:rsidR="00FB3BCD" w:rsidRPr="00421A5E" w:rsidRDefault="00FB3BCD" w:rsidP="00FB3BC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b/>
          <w:lang w:eastAsia="ar-SA"/>
        </w:rPr>
      </w:pPr>
      <w:r w:rsidRPr="00421A5E">
        <w:rPr>
          <w:rFonts w:ascii="Arial" w:eastAsia="Arial" w:hAnsi="Arial" w:cs="Arial"/>
          <w:b/>
          <w:lang w:eastAsia="ar-SA"/>
        </w:rPr>
        <w:t>15.5.3.1 Общие положения</w:t>
      </w:r>
    </w:p>
    <w:p w14:paraId="70382132" w14:textId="239A369E" w:rsidR="00FB3BCD" w:rsidRPr="00421A5E" w:rsidRDefault="00FB3BCD" w:rsidP="00FB3BC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Группа IIA: (55±0,5) % водорода/воздуха при атмосферном давлении; или</w:t>
      </w:r>
    </w:p>
    <w:p w14:paraId="0523A3CA" w14:textId="7982DBE9" w:rsidR="00FB3BCD" w:rsidRPr="00421A5E" w:rsidRDefault="00FB3BCD" w:rsidP="00FB3BCD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Группа IIA: (6,5±0,5) % этилена/воздух при атмосферном давлении.</w:t>
      </w:r>
    </w:p>
    <w:p w14:paraId="7DDE6CAF" w14:textId="77777777" w:rsidR="00FB3BCD" w:rsidRPr="00421A5E" w:rsidRDefault="00FB3BCD">
      <w:pPr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br w:type="page"/>
      </w:r>
    </w:p>
    <w:p w14:paraId="21605618" w14:textId="0EC2768B" w:rsidR="00174DBF" w:rsidRPr="00421A5E" w:rsidRDefault="00174DBF" w:rsidP="00174DB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lastRenderedPageBreak/>
        <w:t xml:space="preserve">Приложение </w:t>
      </w:r>
      <w:r w:rsidRPr="00421A5E">
        <w:rPr>
          <w:rFonts w:ascii="Arial" w:eastAsia="Arial" w:hAnsi="Arial" w:cs="Arial"/>
          <w:b/>
          <w:sz w:val="24"/>
          <w:lang w:val="en-US" w:eastAsia="ar-SA"/>
        </w:rPr>
        <w:t>EE</w:t>
      </w:r>
    </w:p>
    <w:p w14:paraId="07D39EE1" w14:textId="77777777" w:rsidR="00174DBF" w:rsidRPr="00421A5E" w:rsidRDefault="00174DBF" w:rsidP="00174DB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(обязательное)</w:t>
      </w:r>
    </w:p>
    <w:p w14:paraId="34389E12" w14:textId="0D7EB705" w:rsidR="00174DBF" w:rsidRPr="00421A5E" w:rsidRDefault="003029AE" w:rsidP="00174DBF">
      <w:pPr>
        <w:widowControl w:val="0"/>
        <w:spacing w:after="0" w:line="360" w:lineRule="auto"/>
        <w:jc w:val="center"/>
        <w:rPr>
          <w:rFonts w:ascii="Arial" w:eastAsia="Arial" w:hAnsi="Arial" w:cs="Arial"/>
          <w:b/>
          <w:sz w:val="24"/>
          <w:lang w:eastAsia="ar-SA"/>
        </w:rPr>
      </w:pPr>
      <w:r w:rsidRPr="00421A5E">
        <w:rPr>
          <w:rFonts w:ascii="Arial" w:eastAsia="Arial" w:hAnsi="Arial" w:cs="Arial"/>
          <w:b/>
          <w:sz w:val="24"/>
          <w:lang w:eastAsia="ar-SA"/>
        </w:rPr>
        <w:t>Испытания на усталость</w:t>
      </w:r>
    </w:p>
    <w:p w14:paraId="554A715C" w14:textId="77777777" w:rsidR="00174DBF" w:rsidRPr="00421A5E" w:rsidRDefault="00174DBF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23EBBF79" w14:textId="43B808EE" w:rsidR="00174DBF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EE.1 </w:t>
      </w:r>
      <w:r w:rsidR="00BC6670" w:rsidRPr="00421A5E">
        <w:rPr>
          <w:rFonts w:ascii="Arial" w:eastAsia="Arial" w:hAnsi="Arial" w:cs="Arial"/>
          <w:lang w:eastAsia="ar-SA"/>
        </w:rPr>
        <w:t>При испытании на усталост</w:t>
      </w:r>
      <w:r w:rsidRPr="00421A5E">
        <w:rPr>
          <w:rFonts w:ascii="Arial" w:eastAsia="Arial" w:hAnsi="Arial" w:cs="Arial"/>
          <w:lang w:eastAsia="ar-SA"/>
        </w:rPr>
        <w:t xml:space="preserve">ь по </w:t>
      </w:r>
      <w:r w:rsidR="00BC6670" w:rsidRPr="00421A5E">
        <w:rPr>
          <w:rFonts w:ascii="Arial" w:eastAsia="Arial" w:hAnsi="Arial" w:cs="Arial"/>
          <w:lang w:eastAsia="ar-SA"/>
        </w:rPr>
        <w:t xml:space="preserve">EE.4 </w:t>
      </w:r>
      <w:r w:rsidR="00BC6670" w:rsidRPr="00421A5E">
        <w:rPr>
          <w:rFonts w:ascii="Arial" w:eastAsia="Arial" w:hAnsi="Arial" w:cs="Arial"/>
          <w:b/>
          <w:lang w:eastAsia="ar-SA"/>
        </w:rPr>
        <w:t>мотор-компрессор</w:t>
      </w:r>
      <w:r w:rsidR="00BC6670" w:rsidRPr="00421A5E">
        <w:rPr>
          <w:rFonts w:ascii="Arial" w:eastAsia="Arial" w:hAnsi="Arial" w:cs="Arial"/>
          <w:lang w:eastAsia="ar-SA"/>
        </w:rPr>
        <w:t xml:space="preserve">, отличный от указанных в EE.3 и EE.4, не должен разрушаться, </w:t>
      </w:r>
      <w:r w:rsidRPr="00421A5E">
        <w:rPr>
          <w:rFonts w:ascii="Arial" w:eastAsia="Arial" w:hAnsi="Arial" w:cs="Arial"/>
          <w:lang w:eastAsia="ar-SA"/>
        </w:rPr>
        <w:t>взрываться</w:t>
      </w:r>
      <w:r w:rsidR="00BC6670" w:rsidRPr="00421A5E">
        <w:rPr>
          <w:rFonts w:ascii="Arial" w:eastAsia="Arial" w:hAnsi="Arial" w:cs="Arial"/>
          <w:lang w:eastAsia="ar-SA"/>
        </w:rPr>
        <w:t xml:space="preserve"> или давать течь. Два образца </w:t>
      </w:r>
      <w:r w:rsidR="00BC6670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BC6670" w:rsidRPr="00421A5E">
        <w:rPr>
          <w:rFonts w:ascii="Arial" w:eastAsia="Arial" w:hAnsi="Arial" w:cs="Arial"/>
          <w:lang w:eastAsia="ar-SA"/>
        </w:rPr>
        <w:t xml:space="preserve"> должны быть полностью заполнены несжимаемой инертной жидкостью, чтобы исключить попадание воздуха, и подсоединены к системе гидравлического насоса. Давление постепенно повыша</w:t>
      </w:r>
      <w:r w:rsidRPr="00421A5E">
        <w:rPr>
          <w:rFonts w:ascii="Arial" w:eastAsia="Arial" w:hAnsi="Arial" w:cs="Arial"/>
          <w:lang w:eastAsia="ar-SA"/>
        </w:rPr>
        <w:t>ют</w:t>
      </w:r>
      <w:r w:rsidR="00BC6670" w:rsidRPr="00421A5E">
        <w:rPr>
          <w:rFonts w:ascii="Arial" w:eastAsia="Arial" w:hAnsi="Arial" w:cs="Arial"/>
          <w:lang w:eastAsia="ar-SA"/>
        </w:rPr>
        <w:t xml:space="preserve"> до максимального значения в 60</w:t>
      </w:r>
      <w:r w:rsidRPr="00421A5E">
        <w:rPr>
          <w:rFonts w:ascii="Arial" w:eastAsia="Arial" w:hAnsi="Arial" w:cs="Arial"/>
          <w:lang w:eastAsia="ar-SA"/>
        </w:rPr>
        <w:t xml:space="preserve"> </w:t>
      </w:r>
      <w:r w:rsidR="00BC6670" w:rsidRPr="00421A5E">
        <w:rPr>
          <w:rFonts w:ascii="Arial" w:eastAsia="Arial" w:hAnsi="Arial" w:cs="Arial"/>
          <w:lang w:eastAsia="ar-SA"/>
        </w:rPr>
        <w:t>% от испытательного давления, требуемого в соответствии с 22.7, и поддержива</w:t>
      </w:r>
      <w:r w:rsidRPr="00421A5E">
        <w:rPr>
          <w:rFonts w:ascii="Arial" w:eastAsia="Arial" w:hAnsi="Arial" w:cs="Arial"/>
          <w:lang w:eastAsia="ar-SA"/>
        </w:rPr>
        <w:t>ют</w:t>
      </w:r>
      <w:r w:rsidR="00BC6670" w:rsidRPr="00421A5E">
        <w:rPr>
          <w:rFonts w:ascii="Arial" w:eastAsia="Arial" w:hAnsi="Arial" w:cs="Arial"/>
          <w:lang w:eastAsia="ar-SA"/>
        </w:rPr>
        <w:t xml:space="preserve"> в течение 1 мин.</w:t>
      </w:r>
    </w:p>
    <w:p w14:paraId="261D51C3" w14:textId="2512C42F" w:rsidR="00174DBF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.2 Мотор-компрессор, предназначенный для использования с хладагентами, имеющими классификацию воспламеняемости класса 1 в соответствии с </w:t>
      </w:r>
      <w:r w:rsidRPr="00421A5E">
        <w:rPr>
          <w:rFonts w:ascii="Arial" w:eastAsia="Arial" w:hAnsi="Arial" w:cs="Arial"/>
          <w:lang w:val="en-US" w:eastAsia="ar-SA"/>
        </w:rPr>
        <w:t>ISO</w:t>
      </w:r>
      <w:r w:rsidRPr="00421A5E">
        <w:rPr>
          <w:rFonts w:ascii="Arial" w:eastAsia="Arial" w:hAnsi="Arial" w:cs="Arial"/>
          <w:lang w:eastAsia="ar-SA"/>
        </w:rPr>
        <w:t xml:space="preserve"> 817 и использующий прокладку или уплотнение, должен соответствовать пунктам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.1 и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>.4, даже если на прокладке или уплотнении имеет место видимая протечка.</w:t>
      </w:r>
    </w:p>
    <w:p w14:paraId="1B57A13E" w14:textId="063B676F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.3 Если происходит видимая </w:t>
      </w:r>
      <w:r w:rsidR="008F4163" w:rsidRPr="00421A5E">
        <w:rPr>
          <w:rFonts w:ascii="Arial" w:eastAsia="Arial" w:hAnsi="Arial" w:cs="Arial"/>
          <w:lang w:eastAsia="ar-SA"/>
        </w:rPr>
        <w:t>про</w:t>
      </w:r>
      <w:r w:rsidRPr="00421A5E">
        <w:rPr>
          <w:rFonts w:ascii="Arial" w:eastAsia="Arial" w:hAnsi="Arial" w:cs="Arial"/>
          <w:lang w:eastAsia="ar-SA"/>
        </w:rPr>
        <w:t xml:space="preserve">течка, разрешенная пунктом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.2, </w:t>
      </w:r>
      <w:r w:rsidR="008F4163" w:rsidRPr="00421A5E">
        <w:rPr>
          <w:rFonts w:ascii="Arial" w:eastAsia="Arial" w:hAnsi="Arial" w:cs="Arial"/>
          <w:lang w:eastAsia="ar-SA"/>
        </w:rPr>
        <w:t>про</w:t>
      </w:r>
      <w:r w:rsidRPr="00421A5E">
        <w:rPr>
          <w:rFonts w:ascii="Arial" w:eastAsia="Arial" w:hAnsi="Arial" w:cs="Arial"/>
          <w:lang w:eastAsia="ar-SA"/>
        </w:rPr>
        <w:t>течка не должна происходить при давлении 67</w:t>
      </w:r>
      <w:r w:rsidR="008F4163" w:rsidRPr="00421A5E">
        <w:rPr>
          <w:rFonts w:ascii="Arial" w:eastAsia="Arial" w:hAnsi="Arial" w:cs="Arial"/>
          <w:lang w:eastAsia="ar-SA"/>
        </w:rPr>
        <w:t xml:space="preserve"> </w:t>
      </w:r>
      <w:r w:rsidRPr="00421A5E">
        <w:rPr>
          <w:rFonts w:ascii="Arial" w:eastAsia="Arial" w:hAnsi="Arial" w:cs="Arial"/>
          <w:lang w:eastAsia="ar-SA"/>
        </w:rPr>
        <w:t xml:space="preserve">% от давления, используемого для испытания в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>.1, или ниже этого значения.</w:t>
      </w:r>
    </w:p>
    <w:p w14:paraId="02B84F04" w14:textId="630B0819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 </w:t>
      </w:r>
      <w:r w:rsidR="008F4163" w:rsidRPr="00421A5E">
        <w:rPr>
          <w:rFonts w:ascii="Arial" w:eastAsia="Arial" w:hAnsi="Arial" w:cs="Arial"/>
          <w:lang w:eastAsia="ar-SA"/>
        </w:rPr>
        <w:t>Испытание на усталость проводят следующим образом.</w:t>
      </w:r>
    </w:p>
    <w:p w14:paraId="0CD4F078" w14:textId="419692A1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.4.1 </w:t>
      </w:r>
      <w:r w:rsidR="008F4163" w:rsidRPr="00421A5E">
        <w:rPr>
          <w:rFonts w:ascii="Arial" w:eastAsia="Arial" w:hAnsi="Arial" w:cs="Arial"/>
          <w:lang w:eastAsia="ar-SA"/>
        </w:rPr>
        <w:t xml:space="preserve">Три образца </w:t>
      </w:r>
      <w:r w:rsidR="008F4163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8F4163" w:rsidRPr="00421A5E">
        <w:rPr>
          <w:rFonts w:ascii="Arial" w:eastAsia="Arial" w:hAnsi="Arial" w:cs="Arial"/>
          <w:lang w:eastAsia="ar-SA"/>
        </w:rPr>
        <w:t xml:space="preserve"> должны быть полностью заполнены несжимаемой инертной жидкостью, чтобы исключить попадание воздуха, и подсоединены к источнику подачи давления. Образцы, используемые для этой части испытания, должны отличаться от образцов, использованных при испытании</w:t>
      </w:r>
      <w:r w:rsidR="00F0331A" w:rsidRPr="00421A5E">
        <w:rPr>
          <w:rFonts w:ascii="Arial" w:eastAsia="Arial" w:hAnsi="Arial" w:cs="Arial"/>
          <w:lang w:eastAsia="ar-SA"/>
        </w:rPr>
        <w:t xml:space="preserve"> </w:t>
      </w:r>
      <w:r w:rsidR="008F4163" w:rsidRPr="00421A5E">
        <w:rPr>
          <w:rFonts w:ascii="Arial" w:eastAsia="Arial" w:hAnsi="Arial" w:cs="Arial"/>
          <w:lang w:eastAsia="ar-SA"/>
        </w:rPr>
        <w:t xml:space="preserve">в </w:t>
      </w:r>
      <w:r w:rsidR="008F4163" w:rsidRPr="00421A5E">
        <w:rPr>
          <w:rFonts w:ascii="Arial" w:eastAsia="Arial" w:hAnsi="Arial" w:cs="Arial"/>
          <w:lang w:val="en-US" w:eastAsia="ar-SA"/>
        </w:rPr>
        <w:t>EE</w:t>
      </w:r>
      <w:r w:rsidR="008F4163" w:rsidRPr="00421A5E">
        <w:rPr>
          <w:rFonts w:ascii="Arial" w:eastAsia="Arial" w:hAnsi="Arial" w:cs="Arial"/>
          <w:lang w:eastAsia="ar-SA"/>
        </w:rPr>
        <w:t>.1.</w:t>
      </w:r>
    </w:p>
    <w:p w14:paraId="5B78883F" w14:textId="58B40593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.4.2 </w:t>
      </w:r>
      <w:r w:rsidR="00A31DD1" w:rsidRPr="00421A5E">
        <w:rPr>
          <w:rFonts w:ascii="Arial" w:eastAsia="Arial" w:hAnsi="Arial" w:cs="Arial"/>
          <w:lang w:eastAsia="ar-SA"/>
        </w:rPr>
        <w:t xml:space="preserve">Испытательным давлением для первого цикла должно быть максимальное давление, измеренное в </w:t>
      </w:r>
      <w:r w:rsidR="004D16E7" w:rsidRPr="00421A5E">
        <w:rPr>
          <w:rFonts w:ascii="Arial" w:eastAsia="Arial" w:hAnsi="Arial" w:cs="Arial"/>
          <w:lang w:eastAsia="ar-SA"/>
        </w:rPr>
        <w:t>раздел</w:t>
      </w:r>
      <w:r w:rsidR="00A31DD1" w:rsidRPr="00421A5E">
        <w:rPr>
          <w:rFonts w:ascii="Arial" w:eastAsia="Arial" w:hAnsi="Arial" w:cs="Arial"/>
          <w:lang w:eastAsia="ar-SA"/>
        </w:rPr>
        <w:t>е 11.</w:t>
      </w:r>
    </w:p>
    <w:p w14:paraId="06682555" w14:textId="20BAEB45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.4.3 </w:t>
      </w:r>
      <w:r w:rsidR="004D16E7" w:rsidRPr="00421A5E">
        <w:rPr>
          <w:rFonts w:ascii="Arial" w:eastAsia="Arial" w:hAnsi="Arial" w:cs="Arial"/>
          <w:lang w:eastAsia="ar-SA"/>
        </w:rPr>
        <w:t>Для мотор-компрессоров, предназначенных для субкритической системы охлаждения, испытательное давление в течение оставшихся циклов испытаний должно быть следующим:</w:t>
      </w:r>
    </w:p>
    <w:p w14:paraId="6F612177" w14:textId="3F8DA68E" w:rsidR="004D16E7" w:rsidRPr="00421A5E" w:rsidRDefault="004D16E7" w:rsidP="004D16E7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a</w:t>
      </w:r>
      <w:r w:rsidRPr="00421A5E">
        <w:rPr>
          <w:rFonts w:ascii="Arial" w:eastAsia="Arial" w:hAnsi="Arial" w:cs="Arial"/>
          <w:lang w:eastAsia="ar-SA"/>
        </w:rPr>
        <w:t xml:space="preserve">) за исключением случаев, указанных в перечислении с), для </w:t>
      </w:r>
      <w:r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Pr="00421A5E">
        <w:rPr>
          <w:rFonts w:ascii="Arial" w:eastAsia="Arial" w:hAnsi="Arial" w:cs="Arial"/>
          <w:lang w:eastAsia="ar-SA"/>
        </w:rPr>
        <w:t>, подверженного давлени</w:t>
      </w:r>
      <w:r w:rsidR="00CF120B" w:rsidRPr="00421A5E">
        <w:rPr>
          <w:rFonts w:ascii="Arial" w:eastAsia="Arial" w:hAnsi="Arial" w:cs="Arial"/>
          <w:lang w:eastAsia="ar-SA"/>
        </w:rPr>
        <w:t>ю нагнетания</w:t>
      </w:r>
      <w:r w:rsidRPr="00421A5E">
        <w:rPr>
          <w:rFonts w:ascii="Arial" w:eastAsia="Arial" w:hAnsi="Arial" w:cs="Arial"/>
          <w:lang w:eastAsia="ar-SA"/>
        </w:rPr>
        <w:t>, верхнее значение давления не должно быть меньше давления насыщенных паров хладагента при 50 °</w:t>
      </w:r>
      <w:r w:rsidRPr="00421A5E">
        <w:rPr>
          <w:rFonts w:ascii="Arial" w:eastAsia="Arial" w:hAnsi="Arial" w:cs="Arial"/>
          <w:lang w:val="en-US" w:eastAsia="ar-SA"/>
        </w:rPr>
        <w:t>C</w:t>
      </w:r>
      <w:r w:rsidRPr="00421A5E">
        <w:rPr>
          <w:rFonts w:ascii="Arial" w:eastAsia="Arial" w:hAnsi="Arial" w:cs="Arial"/>
          <w:lang w:eastAsia="ar-SA"/>
        </w:rPr>
        <w:t>, а нижнее значение давления не должно превышать давление насыщенных паров хладагента при 5 °</w:t>
      </w:r>
      <w:r w:rsidRPr="00421A5E">
        <w:rPr>
          <w:rFonts w:ascii="Arial" w:eastAsia="Arial" w:hAnsi="Arial" w:cs="Arial"/>
          <w:lang w:val="en-US" w:eastAsia="ar-SA"/>
        </w:rPr>
        <w:t>C</w:t>
      </w:r>
      <w:r w:rsidRPr="00421A5E">
        <w:rPr>
          <w:rFonts w:ascii="Arial" w:eastAsia="Arial" w:hAnsi="Arial" w:cs="Arial"/>
          <w:lang w:eastAsia="ar-SA"/>
        </w:rPr>
        <w:t>;</w:t>
      </w:r>
    </w:p>
    <w:p w14:paraId="53D2D287" w14:textId="247C05EB" w:rsidR="00C73EC1" w:rsidRPr="00421A5E" w:rsidRDefault="004D16E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b</w:t>
      </w:r>
      <w:r w:rsidRPr="00421A5E">
        <w:rPr>
          <w:rFonts w:ascii="Arial" w:eastAsia="Arial" w:hAnsi="Arial" w:cs="Arial"/>
          <w:lang w:eastAsia="ar-SA"/>
        </w:rPr>
        <w:t xml:space="preserve">) </w:t>
      </w:r>
      <w:r w:rsidR="00C73EC1" w:rsidRPr="00421A5E">
        <w:rPr>
          <w:rFonts w:ascii="Arial" w:eastAsia="Arial" w:hAnsi="Arial" w:cs="Arial"/>
          <w:lang w:eastAsia="ar-SA"/>
        </w:rPr>
        <w:t xml:space="preserve">за исключением случаев, указанных в перечислении с), для </w:t>
      </w:r>
      <w:r w:rsidR="00C73EC1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C73EC1" w:rsidRPr="00421A5E">
        <w:rPr>
          <w:rFonts w:ascii="Arial" w:eastAsia="Arial" w:hAnsi="Arial" w:cs="Arial"/>
          <w:lang w:eastAsia="ar-SA"/>
        </w:rPr>
        <w:t>, подверженного давлению всасывания, верхнее значение давления не должно быть меньше давления насыщенных паров хладагента при 30 °</w:t>
      </w:r>
      <w:r w:rsidR="00C73EC1" w:rsidRPr="00421A5E">
        <w:rPr>
          <w:rFonts w:ascii="Arial" w:eastAsia="Arial" w:hAnsi="Arial" w:cs="Arial"/>
          <w:lang w:val="en-US" w:eastAsia="ar-SA"/>
        </w:rPr>
        <w:t>C</w:t>
      </w:r>
      <w:r w:rsidR="00C73EC1" w:rsidRPr="00421A5E">
        <w:rPr>
          <w:rFonts w:ascii="Arial" w:eastAsia="Arial" w:hAnsi="Arial" w:cs="Arial"/>
          <w:lang w:eastAsia="ar-SA"/>
        </w:rPr>
        <w:t>, а нижнее значение давления должно быть любым значением в диапазоне от 100 кПа до большего из</w:t>
      </w:r>
      <w:r w:rsidR="00B02F54" w:rsidRPr="00421A5E">
        <w:rPr>
          <w:rFonts w:ascii="Arial" w:eastAsia="Arial" w:hAnsi="Arial" w:cs="Arial"/>
          <w:lang w:eastAsia="ar-SA"/>
        </w:rPr>
        <w:t xml:space="preserve"> следующих значений</w:t>
      </w:r>
      <w:r w:rsidR="00C73EC1" w:rsidRPr="00421A5E">
        <w:rPr>
          <w:rFonts w:ascii="Arial" w:eastAsia="Arial" w:hAnsi="Arial" w:cs="Arial"/>
          <w:lang w:eastAsia="ar-SA"/>
        </w:rPr>
        <w:t>:</w:t>
      </w:r>
    </w:p>
    <w:p w14:paraId="59E3633A" w14:textId="6BF279B9" w:rsidR="00C73EC1" w:rsidRPr="00421A5E" w:rsidRDefault="00B02F54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- 135,0 кПа, или</w:t>
      </w:r>
    </w:p>
    <w:p w14:paraId="03628E47" w14:textId="4EFA1B34" w:rsidR="00C73EC1" w:rsidRPr="00421A5E" w:rsidRDefault="00B02F54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>- давление насыщенных паров хладагента при минус 13 °C;</w:t>
      </w:r>
    </w:p>
    <w:p w14:paraId="79F4920D" w14:textId="3D023D05" w:rsidR="004D16E7" w:rsidRPr="00421A5E" w:rsidRDefault="004D16E7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lastRenderedPageBreak/>
        <w:t>c</w:t>
      </w:r>
      <w:r w:rsidRPr="00421A5E">
        <w:rPr>
          <w:rFonts w:ascii="Arial" w:eastAsia="Arial" w:hAnsi="Arial" w:cs="Arial"/>
          <w:lang w:eastAsia="ar-SA"/>
        </w:rPr>
        <w:t xml:space="preserve">) </w:t>
      </w:r>
      <w:r w:rsidR="001A2463" w:rsidRPr="00421A5E">
        <w:rPr>
          <w:rFonts w:ascii="Arial" w:eastAsia="Arial" w:hAnsi="Arial" w:cs="Arial"/>
          <w:lang w:eastAsia="ar-SA"/>
        </w:rPr>
        <w:t xml:space="preserve">для </w:t>
      </w:r>
      <w:r w:rsidR="001A2463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1A2463" w:rsidRPr="00421A5E">
        <w:rPr>
          <w:rFonts w:ascii="Arial" w:eastAsia="Arial" w:hAnsi="Arial" w:cs="Arial"/>
          <w:lang w:eastAsia="ar-SA"/>
        </w:rPr>
        <w:t xml:space="preserve">, предназначенного для </w:t>
      </w:r>
      <w:r w:rsidR="004941E3" w:rsidRPr="00421A5E">
        <w:rPr>
          <w:rFonts w:ascii="Arial" w:eastAsia="Arial" w:hAnsi="Arial" w:cs="Arial"/>
          <w:lang w:eastAsia="ar-SA"/>
        </w:rPr>
        <w:t>использования</w:t>
      </w:r>
      <w:r w:rsidR="001A2463" w:rsidRPr="00421A5E">
        <w:rPr>
          <w:rFonts w:ascii="Arial" w:eastAsia="Arial" w:hAnsi="Arial" w:cs="Arial"/>
          <w:lang w:eastAsia="ar-SA"/>
        </w:rPr>
        <w:t xml:space="preserve"> диоксида углерода (R744) в каскадной или бустерной системе</w:t>
      </w:r>
      <w:r w:rsidR="004941E3" w:rsidRPr="00421A5E">
        <w:rPr>
          <w:rFonts w:ascii="Arial" w:eastAsia="Arial" w:hAnsi="Arial" w:cs="Arial"/>
          <w:lang w:eastAsia="ar-SA"/>
        </w:rPr>
        <w:t>:</w:t>
      </w:r>
    </w:p>
    <w:p w14:paraId="3B9F7825" w14:textId="18F27BFB" w:rsidR="00FD7632" w:rsidRPr="00421A5E" w:rsidRDefault="00FD7632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- </w:t>
      </w:r>
      <w:r w:rsidR="004941E3" w:rsidRPr="00421A5E">
        <w:rPr>
          <w:rFonts w:ascii="Arial" w:eastAsia="Arial" w:hAnsi="Arial" w:cs="Arial"/>
          <w:b/>
          <w:lang w:eastAsia="ar-SA"/>
        </w:rPr>
        <w:t>мотор-компрессор</w:t>
      </w:r>
      <w:r w:rsidR="004941E3" w:rsidRPr="00421A5E">
        <w:rPr>
          <w:rFonts w:ascii="Arial" w:eastAsia="Arial" w:hAnsi="Arial" w:cs="Arial"/>
          <w:lang w:eastAsia="ar-SA"/>
        </w:rPr>
        <w:t>, подверженный давлению нагнетания, верхнее значение давления должно составлять не менее 70 % от давления при 27°C, а нижнее значение давления не должно превышать 20 % от давления при 27°C;</w:t>
      </w:r>
    </w:p>
    <w:p w14:paraId="6FD0EC58" w14:textId="74708BE8" w:rsidR="00FD7632" w:rsidRPr="00421A5E" w:rsidRDefault="00FD7632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t xml:space="preserve">- </w:t>
      </w:r>
      <w:r w:rsidR="004941E3" w:rsidRPr="00421A5E">
        <w:rPr>
          <w:rFonts w:ascii="Arial" w:eastAsia="Arial" w:hAnsi="Arial" w:cs="Arial"/>
          <w:b/>
          <w:lang w:eastAsia="ar-SA"/>
        </w:rPr>
        <w:t>мотор-компрессор</w:t>
      </w:r>
      <w:r w:rsidR="004941E3" w:rsidRPr="00421A5E">
        <w:rPr>
          <w:rFonts w:ascii="Arial" w:eastAsia="Arial" w:hAnsi="Arial" w:cs="Arial"/>
          <w:lang w:eastAsia="ar-SA"/>
        </w:rPr>
        <w:t xml:space="preserve">, работающий только при давлении всасывания, верхнее значение давления должно составлять не менее 70 % от значения начала сброса </w:t>
      </w:r>
      <w:r w:rsidR="00DC553A" w:rsidRPr="00421A5E">
        <w:rPr>
          <w:rFonts w:ascii="Arial" w:eastAsia="Arial" w:hAnsi="Arial" w:cs="Arial"/>
          <w:lang w:eastAsia="ar-SA"/>
        </w:rPr>
        <w:t xml:space="preserve">давления </w:t>
      </w:r>
      <w:r w:rsidR="004941E3" w:rsidRPr="00421A5E">
        <w:rPr>
          <w:rFonts w:ascii="Arial" w:eastAsia="Arial" w:hAnsi="Arial" w:cs="Arial"/>
          <w:lang w:eastAsia="ar-SA"/>
        </w:rPr>
        <w:t>предохранительн</w:t>
      </w:r>
      <w:r w:rsidR="00DC553A" w:rsidRPr="00421A5E">
        <w:rPr>
          <w:rFonts w:ascii="Arial" w:eastAsia="Arial" w:hAnsi="Arial" w:cs="Arial"/>
          <w:lang w:eastAsia="ar-SA"/>
        </w:rPr>
        <w:t>ым</w:t>
      </w:r>
      <w:r w:rsidR="004941E3" w:rsidRPr="00421A5E">
        <w:rPr>
          <w:rFonts w:ascii="Arial" w:eastAsia="Arial" w:hAnsi="Arial" w:cs="Arial"/>
          <w:lang w:eastAsia="ar-SA"/>
        </w:rPr>
        <w:t xml:space="preserve"> клапан</w:t>
      </w:r>
      <w:r w:rsidR="00DC553A" w:rsidRPr="00421A5E">
        <w:rPr>
          <w:rFonts w:ascii="Arial" w:eastAsia="Arial" w:hAnsi="Arial" w:cs="Arial"/>
          <w:lang w:eastAsia="ar-SA"/>
        </w:rPr>
        <w:t>ом</w:t>
      </w:r>
      <w:r w:rsidR="004941E3" w:rsidRPr="00421A5E">
        <w:rPr>
          <w:rFonts w:ascii="Arial" w:eastAsia="Arial" w:hAnsi="Arial" w:cs="Arial"/>
          <w:lang w:eastAsia="ar-SA"/>
        </w:rPr>
        <w:t>, регулирующ</w:t>
      </w:r>
      <w:r w:rsidR="00DC553A" w:rsidRPr="00421A5E">
        <w:rPr>
          <w:rFonts w:ascii="Arial" w:eastAsia="Arial" w:hAnsi="Arial" w:cs="Arial"/>
          <w:lang w:eastAsia="ar-SA"/>
        </w:rPr>
        <w:t>им</w:t>
      </w:r>
      <w:r w:rsidR="004941E3" w:rsidRPr="00421A5E">
        <w:rPr>
          <w:rFonts w:ascii="Arial" w:eastAsia="Arial" w:hAnsi="Arial" w:cs="Arial"/>
          <w:lang w:eastAsia="ar-SA"/>
        </w:rPr>
        <w:t xml:space="preserve"> давление. Нижнее </w:t>
      </w:r>
      <w:r w:rsidR="00204BFD" w:rsidRPr="00421A5E">
        <w:rPr>
          <w:rFonts w:ascii="Arial" w:eastAsia="Arial" w:hAnsi="Arial" w:cs="Arial"/>
          <w:lang w:eastAsia="ar-SA"/>
        </w:rPr>
        <w:t xml:space="preserve">значение </w:t>
      </w:r>
      <w:r w:rsidR="004941E3" w:rsidRPr="00421A5E">
        <w:rPr>
          <w:rFonts w:ascii="Arial" w:eastAsia="Arial" w:hAnsi="Arial" w:cs="Arial"/>
          <w:lang w:eastAsia="ar-SA"/>
        </w:rPr>
        <w:t>давлени</w:t>
      </w:r>
      <w:r w:rsidR="00204BFD" w:rsidRPr="00421A5E">
        <w:rPr>
          <w:rFonts w:ascii="Arial" w:eastAsia="Arial" w:hAnsi="Arial" w:cs="Arial"/>
          <w:lang w:eastAsia="ar-SA"/>
        </w:rPr>
        <w:t>я</w:t>
      </w:r>
      <w:r w:rsidR="004941E3" w:rsidRPr="00421A5E">
        <w:rPr>
          <w:rFonts w:ascii="Arial" w:eastAsia="Arial" w:hAnsi="Arial" w:cs="Arial"/>
          <w:lang w:eastAsia="ar-SA"/>
        </w:rPr>
        <w:t xml:space="preserve"> должно быть не менее 690 кПа.</w:t>
      </w:r>
    </w:p>
    <w:p w14:paraId="400140C7" w14:textId="77777777" w:rsidR="00204BFD" w:rsidRPr="00421A5E" w:rsidRDefault="00204BF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0B1EDB34" w14:textId="2BA29F31" w:rsidR="00204BFD" w:rsidRPr="00421A5E" w:rsidRDefault="00204BF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421A5E">
        <w:rPr>
          <w:rFonts w:ascii="Arial" w:eastAsia="Arial" w:hAnsi="Arial" w:cs="Arial"/>
          <w:spacing w:val="40"/>
          <w:sz w:val="20"/>
          <w:szCs w:val="20"/>
          <w:lang w:eastAsia="ar-SA"/>
        </w:rPr>
        <w:t>Примечание</w:t>
      </w:r>
      <w:r w:rsidRPr="00421A5E">
        <w:rPr>
          <w:rFonts w:ascii="Arial" w:eastAsia="Arial" w:hAnsi="Arial" w:cs="Arial"/>
          <w:sz w:val="20"/>
          <w:szCs w:val="20"/>
          <w:lang w:eastAsia="ar-SA"/>
        </w:rPr>
        <w:t xml:space="preserve"> – Если давление насыщенных паров хладагента при минус 13 °C является отрицательным значением, то EE.4.3 перечисление b) предназначено для обеспечения того, чтобы нижнее значение давления составляло любое подходящее значение в диапазоне от 100 кПа до 135 кПа включительно.</w:t>
      </w:r>
    </w:p>
    <w:p w14:paraId="39CC0340" w14:textId="77777777" w:rsidR="00204BFD" w:rsidRPr="00421A5E" w:rsidRDefault="00204BFD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60F98C82" w14:textId="24BCD281" w:rsidR="0073125A" w:rsidRPr="00421A5E" w:rsidRDefault="0073125A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.4.4 </w:t>
      </w:r>
      <w:r w:rsidR="00204BFD" w:rsidRPr="00421A5E">
        <w:rPr>
          <w:rFonts w:ascii="Arial" w:eastAsia="Arial" w:hAnsi="Arial" w:cs="Arial"/>
          <w:lang w:eastAsia="ar-SA"/>
        </w:rPr>
        <w:t xml:space="preserve">Для </w:t>
      </w:r>
      <w:r w:rsidR="00204BFD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204BFD" w:rsidRPr="00421A5E">
        <w:rPr>
          <w:rFonts w:ascii="Arial" w:eastAsia="Arial" w:hAnsi="Arial" w:cs="Arial"/>
          <w:lang w:eastAsia="ar-SA"/>
        </w:rPr>
        <w:t xml:space="preserve">, предназначенного для </w:t>
      </w:r>
      <w:r w:rsidR="00204BFD" w:rsidRPr="00421A5E">
        <w:rPr>
          <w:rFonts w:ascii="Arial" w:eastAsia="Arial" w:hAnsi="Arial" w:cs="Arial"/>
          <w:b/>
          <w:lang w:eastAsia="ar-SA"/>
        </w:rPr>
        <w:t>системы транскритического охлаждения</w:t>
      </w:r>
      <w:r w:rsidR="00204BFD" w:rsidRPr="00421A5E">
        <w:rPr>
          <w:rFonts w:ascii="Arial" w:eastAsia="Arial" w:hAnsi="Arial" w:cs="Arial"/>
          <w:lang w:eastAsia="ar-SA"/>
        </w:rPr>
        <w:t xml:space="preserve">, применяются испытания, описанные в EE.4.3, за исключением того, что если </w:t>
      </w:r>
      <w:r w:rsidR="00204BFD" w:rsidRPr="00421A5E">
        <w:rPr>
          <w:rFonts w:ascii="Arial" w:eastAsia="Arial" w:hAnsi="Arial" w:cs="Arial"/>
          <w:b/>
          <w:lang w:eastAsia="ar-SA"/>
        </w:rPr>
        <w:t>мотор-компрессор</w:t>
      </w:r>
      <w:r w:rsidR="00204BFD" w:rsidRPr="00421A5E">
        <w:rPr>
          <w:rFonts w:ascii="Arial" w:eastAsia="Arial" w:hAnsi="Arial" w:cs="Arial"/>
          <w:lang w:eastAsia="ar-SA"/>
        </w:rPr>
        <w:t xml:space="preserve"> или часть </w:t>
      </w:r>
      <w:r w:rsidR="00204BFD" w:rsidRPr="00421A5E">
        <w:rPr>
          <w:rFonts w:ascii="Arial" w:eastAsia="Arial" w:hAnsi="Arial" w:cs="Arial"/>
          <w:b/>
          <w:lang w:eastAsia="ar-SA"/>
        </w:rPr>
        <w:t>мотор-компрессора</w:t>
      </w:r>
      <w:r w:rsidR="00204BFD" w:rsidRPr="00421A5E">
        <w:rPr>
          <w:rFonts w:ascii="Arial" w:eastAsia="Arial" w:hAnsi="Arial" w:cs="Arial"/>
          <w:lang w:eastAsia="ar-SA"/>
        </w:rPr>
        <w:t xml:space="preserve"> подвергаются воздействию давления нагнетания, верхнее значение давления должно составлять не менее 31,7 % от испытательного давления, требуемого в EE.1.</w:t>
      </w:r>
    </w:p>
    <w:p w14:paraId="0B3E16B3" w14:textId="2A2C07C1" w:rsidR="0073125A" w:rsidRPr="00421A5E" w:rsidRDefault="0073125A" w:rsidP="0073125A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.4.5 </w:t>
      </w:r>
      <w:r w:rsidR="00CC5D34" w:rsidRPr="00421A5E">
        <w:rPr>
          <w:rFonts w:ascii="Arial" w:eastAsia="Arial" w:hAnsi="Arial" w:cs="Arial"/>
          <w:lang w:eastAsia="ar-SA"/>
        </w:rPr>
        <w:t>Давление внутри каждого образца должно повышаться и понижаться таким образом, чтобы полные заданные циклические значения верхнего и нижнего давления поддерживались в течение по меньшей мере 0,1 с. Скорость, с которой давление циклически изменяется между верхним и нижним давлением, не указана.</w:t>
      </w:r>
    </w:p>
    <w:p w14:paraId="67F99715" w14:textId="33E96450" w:rsidR="0073125A" w:rsidRPr="00421A5E" w:rsidRDefault="0073125A" w:rsidP="0073125A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.4.6 </w:t>
      </w:r>
      <w:r w:rsidR="00CC5D34" w:rsidRPr="00421A5E">
        <w:rPr>
          <w:rFonts w:ascii="Arial" w:eastAsia="Arial" w:hAnsi="Arial" w:cs="Arial"/>
          <w:lang w:eastAsia="ar-SA"/>
        </w:rPr>
        <w:t>Количество циклов должно быть не менее 500000.</w:t>
      </w:r>
    </w:p>
    <w:p w14:paraId="6D25FA76" w14:textId="504F7FE7" w:rsidR="0073125A" w:rsidRPr="00421A5E" w:rsidRDefault="0073125A" w:rsidP="0073125A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.4.7 </w:t>
      </w:r>
      <w:r w:rsidR="00CC5D34" w:rsidRPr="00421A5E">
        <w:rPr>
          <w:rFonts w:ascii="Arial" w:eastAsia="Arial" w:hAnsi="Arial" w:cs="Arial"/>
          <w:lang w:eastAsia="ar-SA"/>
        </w:rPr>
        <w:t>После указанного количества циклов испытания испытательное давление должно быть увеличено и поддерживаться в течение 1 мин без разрыва или утечки при максимальном из двух значений верхнего давления, указанных в:</w:t>
      </w:r>
    </w:p>
    <w:p w14:paraId="4DD66049" w14:textId="4D025838" w:rsidR="00174DBF" w:rsidRPr="00421A5E" w:rsidRDefault="00CC5D34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a</w:t>
      </w:r>
      <w:r w:rsidRPr="00421A5E">
        <w:rPr>
          <w:rFonts w:ascii="Arial" w:eastAsia="Arial" w:hAnsi="Arial" w:cs="Arial"/>
          <w:lang w:eastAsia="ar-SA"/>
        </w:rPr>
        <w:t xml:space="preserve">)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.4.3 для </w:t>
      </w:r>
      <w:r w:rsidRPr="00421A5E">
        <w:rPr>
          <w:rFonts w:ascii="Arial" w:eastAsia="Arial" w:hAnsi="Arial" w:cs="Arial"/>
          <w:b/>
          <w:lang w:eastAsia="ar-SA"/>
        </w:rPr>
        <w:t>мотор-компрессоров</w:t>
      </w:r>
      <w:r w:rsidRPr="00421A5E">
        <w:rPr>
          <w:rFonts w:ascii="Arial" w:eastAsia="Arial" w:hAnsi="Arial" w:cs="Arial"/>
          <w:lang w:eastAsia="ar-SA"/>
        </w:rPr>
        <w:t xml:space="preserve">, подверженных воздействию субкритических </w:t>
      </w:r>
      <w:r w:rsidRPr="00421A5E">
        <w:rPr>
          <w:rFonts w:ascii="Arial" w:eastAsia="Arial" w:hAnsi="Arial" w:cs="Arial"/>
          <w:b/>
          <w:lang w:eastAsia="ar-SA"/>
        </w:rPr>
        <w:t>систем охлаждения</w:t>
      </w:r>
      <w:r w:rsidRPr="00421A5E">
        <w:rPr>
          <w:rFonts w:ascii="Arial" w:eastAsia="Arial" w:hAnsi="Arial" w:cs="Arial"/>
          <w:lang w:eastAsia="ar-SA"/>
        </w:rPr>
        <w:t>, или</w:t>
      </w:r>
    </w:p>
    <w:p w14:paraId="7628E499" w14:textId="1187891D" w:rsidR="00CC5D34" w:rsidRPr="00421A5E" w:rsidRDefault="00CC5D34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val="en-US" w:eastAsia="ar-SA"/>
        </w:rPr>
        <w:t>b</w:t>
      </w:r>
      <w:r w:rsidRPr="00421A5E">
        <w:rPr>
          <w:rFonts w:ascii="Arial" w:eastAsia="Arial" w:hAnsi="Arial" w:cs="Arial"/>
          <w:lang w:eastAsia="ar-SA"/>
        </w:rPr>
        <w:t xml:space="preserve">) </w:t>
      </w:r>
      <w:r w:rsidRPr="00421A5E">
        <w:rPr>
          <w:rFonts w:ascii="Arial" w:eastAsia="Arial" w:hAnsi="Arial" w:cs="Arial"/>
          <w:lang w:val="en-US" w:eastAsia="ar-SA"/>
        </w:rPr>
        <w:t>EE</w:t>
      </w:r>
      <w:r w:rsidRPr="00421A5E">
        <w:rPr>
          <w:rFonts w:ascii="Arial" w:eastAsia="Arial" w:hAnsi="Arial" w:cs="Arial"/>
          <w:lang w:eastAsia="ar-SA"/>
        </w:rPr>
        <w:t xml:space="preserve">.4.4 для </w:t>
      </w:r>
      <w:r w:rsidRPr="00421A5E">
        <w:rPr>
          <w:rFonts w:ascii="Arial" w:eastAsia="Arial" w:hAnsi="Arial" w:cs="Arial"/>
          <w:b/>
          <w:lang w:eastAsia="ar-SA"/>
        </w:rPr>
        <w:t>мотор-компрессоров</w:t>
      </w:r>
      <w:r w:rsidRPr="00421A5E">
        <w:rPr>
          <w:rFonts w:ascii="Arial" w:eastAsia="Arial" w:hAnsi="Arial" w:cs="Arial"/>
          <w:lang w:eastAsia="ar-SA"/>
        </w:rPr>
        <w:t xml:space="preserve">, подверженных воздействию </w:t>
      </w:r>
      <w:r w:rsidRPr="00421A5E">
        <w:rPr>
          <w:rFonts w:ascii="Arial" w:eastAsia="Arial" w:hAnsi="Arial" w:cs="Arial"/>
          <w:b/>
          <w:lang w:eastAsia="ar-SA"/>
        </w:rPr>
        <w:t>транскритических систем охлаждения.</w:t>
      </w:r>
    </w:p>
    <w:p w14:paraId="6E7A7ED7" w14:textId="2C3B66AB" w:rsidR="00BC233E" w:rsidRPr="00421A5E" w:rsidRDefault="00577BE0" w:rsidP="005255C6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421A5E">
        <w:rPr>
          <w:rFonts w:ascii="Arial" w:eastAsia="Arial" w:hAnsi="Arial" w:cs="Arial"/>
          <w:lang w:eastAsia="ar-SA"/>
        </w:rPr>
        <w:br w:type="page"/>
      </w:r>
    </w:p>
    <w:p w14:paraId="0F154A4B" w14:textId="77777777" w:rsidR="002F15DA" w:rsidRPr="00421A5E" w:rsidRDefault="002F15DA" w:rsidP="002F15D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421A5E"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>Приложение ДА</w:t>
      </w:r>
    </w:p>
    <w:p w14:paraId="3ECFD2CC" w14:textId="77777777" w:rsidR="002F15DA" w:rsidRPr="00421A5E" w:rsidRDefault="002F15DA" w:rsidP="002F15D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421A5E">
        <w:rPr>
          <w:rFonts w:ascii="Arial" w:eastAsia="Times New Roman" w:hAnsi="Arial" w:cs="Times New Roman"/>
          <w:b/>
          <w:sz w:val="24"/>
          <w:szCs w:val="24"/>
          <w:lang w:eastAsia="ar-SA"/>
        </w:rPr>
        <w:t>(справочное)</w:t>
      </w:r>
    </w:p>
    <w:p w14:paraId="45D6B4C0" w14:textId="77777777" w:rsidR="00577BE0" w:rsidRPr="00421A5E" w:rsidRDefault="002F15DA" w:rsidP="002F15DA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421A5E">
        <w:rPr>
          <w:rFonts w:ascii="Arial" w:eastAsia="Times New Roman" w:hAnsi="Arial" w:cs="Times New Roman"/>
          <w:b/>
          <w:sz w:val="24"/>
          <w:szCs w:val="24"/>
          <w:lang w:eastAsia="ar-SA"/>
        </w:rPr>
        <w:t>Сведения о соответствии ссылочных международных стандартов межгосударственным стандартам</w:t>
      </w:r>
    </w:p>
    <w:p w14:paraId="58E0FF04" w14:textId="77777777" w:rsidR="00577BE0" w:rsidRPr="00421A5E" w:rsidRDefault="00577BE0" w:rsidP="00577BE0">
      <w:pPr>
        <w:widowControl w:val="0"/>
        <w:spacing w:after="0" w:line="360" w:lineRule="auto"/>
        <w:rPr>
          <w:rFonts w:ascii="Arial" w:eastAsia="Times New Roman" w:hAnsi="Arial" w:cs="Arial"/>
          <w:lang w:eastAsia="ar-SA"/>
        </w:rPr>
      </w:pPr>
    </w:p>
    <w:p w14:paraId="4AA4316A" w14:textId="77777777" w:rsidR="00D80CE6" w:rsidRPr="00421A5E" w:rsidRDefault="00D80CE6" w:rsidP="00D80CE6">
      <w:pPr>
        <w:widowControl w:val="0"/>
        <w:spacing w:after="0" w:line="276" w:lineRule="auto"/>
        <w:rPr>
          <w:rFonts w:ascii="Arial" w:hAnsi="Arial" w:cs="Arial"/>
          <w:spacing w:val="20"/>
        </w:rPr>
      </w:pPr>
      <w:r w:rsidRPr="00421A5E">
        <w:rPr>
          <w:rFonts w:ascii="Arial" w:hAnsi="Arial" w:cs="Arial"/>
          <w:spacing w:val="20"/>
        </w:rPr>
        <w:t>Таблица ДА.1</w:t>
      </w:r>
    </w:p>
    <w:tbl>
      <w:tblPr>
        <w:tblW w:w="986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40"/>
        <w:gridCol w:w="1560"/>
        <w:gridCol w:w="4961"/>
      </w:tblGrid>
      <w:tr w:rsidR="00D80CE6" w:rsidRPr="002B5795" w14:paraId="6B933A81" w14:textId="77777777" w:rsidTr="003D081F">
        <w:trPr>
          <w:trHeight w:val="447"/>
        </w:trPr>
        <w:tc>
          <w:tcPr>
            <w:tcW w:w="334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8089E1B" w14:textId="77777777" w:rsidR="00D80CE6" w:rsidRPr="00421A5E" w:rsidRDefault="00D80CE6" w:rsidP="00D80CE6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</w:rPr>
            </w:pPr>
            <w:r w:rsidRPr="00421A5E">
              <w:rPr>
                <w:rFonts w:ascii="Arial" w:eastAsia="DejaVuSerif" w:hAnsi="Arial" w:cs="Arial"/>
              </w:rPr>
              <w:t>Обозначение ссылочного международного документа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DA6292F" w14:textId="77777777" w:rsidR="00D80CE6" w:rsidRPr="00421A5E" w:rsidRDefault="00D80CE6" w:rsidP="00D80CE6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</w:rPr>
            </w:pPr>
            <w:r w:rsidRPr="00421A5E">
              <w:rPr>
                <w:rFonts w:ascii="Arial" w:hAnsi="Arial" w:cs="Arial"/>
              </w:rPr>
              <w:t>Степень соответствия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A86AC78" w14:textId="77777777" w:rsidR="00D80CE6" w:rsidRPr="00266FC0" w:rsidRDefault="00D80CE6" w:rsidP="00D80CE6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</w:rPr>
            </w:pPr>
            <w:r w:rsidRPr="00421A5E">
              <w:rPr>
                <w:rFonts w:ascii="Arial" w:hAnsi="Arial" w:cs="Arial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C27AA1" w:rsidRPr="002B5795" w14:paraId="3D0CFB76" w14:textId="77777777" w:rsidTr="003D081F">
        <w:trPr>
          <w:trHeight w:val="316"/>
        </w:trPr>
        <w:tc>
          <w:tcPr>
            <w:tcW w:w="3340" w:type="dxa"/>
            <w:shd w:val="clear" w:color="auto" w:fill="auto"/>
          </w:tcPr>
          <w:p w14:paraId="098DEB37" w14:textId="778E7700" w:rsidR="00C27AA1" w:rsidRDefault="00C27AA1" w:rsidP="00C27AA1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val="en-US"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 xml:space="preserve">IEC </w:t>
            </w:r>
            <w:r>
              <w:rPr>
                <w:rFonts w:ascii="Arial" w:eastAsia="Times New Roman" w:hAnsi="Arial" w:cs="Arial"/>
                <w:lang w:eastAsia="ar-SA"/>
              </w:rPr>
              <w:t>60079-1:2014</w:t>
            </w:r>
          </w:p>
        </w:tc>
        <w:tc>
          <w:tcPr>
            <w:tcW w:w="1560" w:type="dxa"/>
            <w:shd w:val="clear" w:color="auto" w:fill="auto"/>
          </w:tcPr>
          <w:p w14:paraId="24855780" w14:textId="4DBC9E43" w:rsidR="00C27AA1" w:rsidRPr="00C27AA1" w:rsidRDefault="00C27AA1" w:rsidP="00C82D89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  <w:lang w:val="en-US"/>
              </w:rPr>
            </w:pPr>
            <w:r>
              <w:rPr>
                <w:rFonts w:ascii="Arial" w:hAnsi="Arial" w:cs="Arial"/>
                <w:iCs/>
                <w:lang w:val="en-US"/>
              </w:rPr>
              <w:t>MOD</w:t>
            </w:r>
          </w:p>
        </w:tc>
        <w:tc>
          <w:tcPr>
            <w:tcW w:w="4961" w:type="dxa"/>
            <w:shd w:val="clear" w:color="auto" w:fill="auto"/>
          </w:tcPr>
          <w:p w14:paraId="2A7A9E05" w14:textId="5627BE4E" w:rsidR="00C27AA1" w:rsidRPr="00C82D89" w:rsidRDefault="00C27AA1" w:rsidP="00C27AA1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 w:rsidRPr="00C27AA1">
              <w:rPr>
                <w:rFonts w:ascii="Arial" w:eastAsia="Arial" w:hAnsi="Arial" w:cs="Arial"/>
              </w:rPr>
              <w:t>ГОСТ IEC 60079-1</w:t>
            </w:r>
            <w:r>
              <w:rPr>
                <w:rFonts w:ascii="Arial" w:eastAsia="Arial" w:hAnsi="Arial" w:cs="Arial"/>
              </w:rPr>
              <w:t>–</w:t>
            </w:r>
            <w:r w:rsidRPr="00C27AA1">
              <w:rPr>
                <w:rFonts w:ascii="Arial" w:eastAsia="Arial" w:hAnsi="Arial" w:cs="Arial"/>
              </w:rPr>
              <w:t>2013</w:t>
            </w:r>
            <w:r>
              <w:rPr>
                <w:rFonts w:ascii="Arial" w:eastAsia="Arial" w:hAnsi="Arial" w:cs="Arial"/>
              </w:rPr>
              <w:t xml:space="preserve"> «</w:t>
            </w:r>
            <w:r w:rsidRPr="00C27AA1">
              <w:rPr>
                <w:rFonts w:ascii="Arial" w:eastAsia="Arial" w:hAnsi="Arial" w:cs="Arial"/>
              </w:rPr>
              <w:t>Взрывоопасные среды. Часть 1. Оборудование с видом взрывозащиты «взрывонепроницаемые оболочки «d»</w:t>
            </w:r>
          </w:p>
        </w:tc>
      </w:tr>
      <w:tr w:rsidR="00F7484C" w:rsidRPr="002B5795" w14:paraId="5BD878F5" w14:textId="77777777" w:rsidTr="003D081F">
        <w:trPr>
          <w:trHeight w:val="316"/>
        </w:trPr>
        <w:tc>
          <w:tcPr>
            <w:tcW w:w="3340" w:type="dxa"/>
            <w:shd w:val="clear" w:color="auto" w:fill="auto"/>
          </w:tcPr>
          <w:p w14:paraId="608F321C" w14:textId="0AA23529" w:rsidR="00F7484C" w:rsidRDefault="00C27AA1" w:rsidP="00C27AA1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val="en-US"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 xml:space="preserve">IEC </w:t>
            </w:r>
            <w:r>
              <w:rPr>
                <w:rFonts w:ascii="Arial" w:eastAsia="Times New Roman" w:hAnsi="Arial" w:cs="Arial"/>
                <w:lang w:eastAsia="ar-SA"/>
              </w:rPr>
              <w:t>60079-15:2017</w:t>
            </w:r>
          </w:p>
        </w:tc>
        <w:tc>
          <w:tcPr>
            <w:tcW w:w="1560" w:type="dxa"/>
            <w:shd w:val="clear" w:color="auto" w:fill="auto"/>
          </w:tcPr>
          <w:p w14:paraId="70824B70" w14:textId="4B428173" w:rsidR="00F7484C" w:rsidRPr="00C82D89" w:rsidRDefault="00C27AA1" w:rsidP="00C82D89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en-US"/>
              </w:rPr>
              <w:t>MOD</w:t>
            </w:r>
          </w:p>
        </w:tc>
        <w:tc>
          <w:tcPr>
            <w:tcW w:w="4961" w:type="dxa"/>
            <w:shd w:val="clear" w:color="auto" w:fill="auto"/>
          </w:tcPr>
          <w:p w14:paraId="5194FDC6" w14:textId="2D2A5ADC" w:rsidR="00F7484C" w:rsidRPr="004E0C13" w:rsidRDefault="00C27AA1" w:rsidP="004E0C13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 w:rsidRPr="004E0C13">
              <w:rPr>
                <w:rFonts w:ascii="Arial" w:hAnsi="Arial" w:cs="Arial"/>
              </w:rPr>
              <w:t>ГОСТ 31610.15</w:t>
            </w:r>
            <w:r w:rsidR="004E0C13">
              <w:rPr>
                <w:rFonts w:ascii="Arial" w:hAnsi="Arial" w:cs="Arial"/>
              </w:rPr>
              <w:t>–</w:t>
            </w:r>
            <w:r w:rsidRPr="004E0C13">
              <w:rPr>
                <w:rFonts w:ascii="Arial" w:hAnsi="Arial" w:cs="Arial"/>
              </w:rPr>
              <w:t xml:space="preserve">2020 (IEC 60079-15:2017) </w:t>
            </w:r>
            <w:r w:rsidR="004E0C13" w:rsidRPr="004E0C13">
              <w:rPr>
                <w:rFonts w:ascii="Arial" w:hAnsi="Arial" w:cs="Arial"/>
              </w:rPr>
              <w:t>«Взрывоопасные среды. Часть 15. Оборудование с видом взрывозащиты «n»</w:t>
            </w:r>
          </w:p>
        </w:tc>
      </w:tr>
      <w:tr w:rsidR="00F7484C" w:rsidRPr="002B5795" w14:paraId="11FA9302" w14:textId="77777777" w:rsidTr="003D081F">
        <w:trPr>
          <w:trHeight w:val="316"/>
        </w:trPr>
        <w:tc>
          <w:tcPr>
            <w:tcW w:w="3340" w:type="dxa"/>
            <w:shd w:val="clear" w:color="auto" w:fill="auto"/>
          </w:tcPr>
          <w:p w14:paraId="3A3FB817" w14:textId="20E34D4A" w:rsidR="00F7484C" w:rsidRDefault="00F7484C" w:rsidP="00F7484C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val="en-US"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 xml:space="preserve">IEC </w:t>
            </w:r>
            <w:r>
              <w:rPr>
                <w:rFonts w:ascii="Arial" w:eastAsia="Times New Roman" w:hAnsi="Arial" w:cs="Arial"/>
                <w:lang w:eastAsia="ar-SA"/>
              </w:rPr>
              <w:t>60851-4:2016</w:t>
            </w:r>
          </w:p>
        </w:tc>
        <w:tc>
          <w:tcPr>
            <w:tcW w:w="1560" w:type="dxa"/>
            <w:shd w:val="clear" w:color="auto" w:fill="auto"/>
          </w:tcPr>
          <w:p w14:paraId="39862399" w14:textId="218EFBD7" w:rsidR="00F7484C" w:rsidRPr="00C82D89" w:rsidRDefault="004E0C13" w:rsidP="00C82D89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961" w:type="dxa"/>
            <w:shd w:val="clear" w:color="auto" w:fill="auto"/>
          </w:tcPr>
          <w:p w14:paraId="6A1064DE" w14:textId="0D7CC206" w:rsidR="00F7484C" w:rsidRPr="00C82D89" w:rsidRDefault="004E0C13" w:rsidP="00C82D89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C82D89">
              <w:rPr>
                <w:rFonts w:ascii="Arial" w:eastAsia="Arial" w:hAnsi="Arial" w:cs="Arial"/>
              </w:rPr>
              <w:t>*,</w:t>
            </w:r>
            <w:r>
              <w:rPr>
                <w:rStyle w:val="aff7"/>
                <w:rFonts w:ascii="Arial" w:eastAsia="Arial" w:hAnsi="Arial" w:cs="Arial"/>
              </w:rPr>
              <w:footnoteReference w:customMarkFollows="1" w:id="3"/>
              <w:t>1)</w:t>
            </w:r>
          </w:p>
        </w:tc>
      </w:tr>
      <w:tr w:rsidR="004E0C13" w:rsidRPr="002B5795" w14:paraId="65109035" w14:textId="77777777" w:rsidTr="003D081F">
        <w:trPr>
          <w:trHeight w:val="316"/>
        </w:trPr>
        <w:tc>
          <w:tcPr>
            <w:tcW w:w="3340" w:type="dxa"/>
            <w:shd w:val="clear" w:color="auto" w:fill="auto"/>
          </w:tcPr>
          <w:p w14:paraId="6AFB6942" w14:textId="3E6C7264" w:rsidR="004E0C13" w:rsidRDefault="004E0C13" w:rsidP="004E0C13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val="en-US"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 xml:space="preserve">IEC </w:t>
            </w:r>
            <w:r>
              <w:rPr>
                <w:rFonts w:ascii="Arial" w:eastAsia="Times New Roman" w:hAnsi="Arial" w:cs="Arial"/>
                <w:lang w:eastAsia="ar-SA"/>
              </w:rPr>
              <w:t>60851-5:2008</w:t>
            </w:r>
          </w:p>
        </w:tc>
        <w:tc>
          <w:tcPr>
            <w:tcW w:w="1560" w:type="dxa"/>
            <w:shd w:val="clear" w:color="auto" w:fill="auto"/>
          </w:tcPr>
          <w:p w14:paraId="4A01FC84" w14:textId="6DCB12AD" w:rsidR="004E0C13" w:rsidRPr="00C82D89" w:rsidRDefault="004E0C13" w:rsidP="004E0C13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</w:rPr>
            </w:pPr>
            <w:r w:rsidRPr="00DA04B5"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961" w:type="dxa"/>
            <w:shd w:val="clear" w:color="auto" w:fill="auto"/>
          </w:tcPr>
          <w:p w14:paraId="49413163" w14:textId="00B6FC1A" w:rsidR="004E0C13" w:rsidRPr="00C82D89" w:rsidRDefault="004E0C13" w:rsidP="004E0C13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 w:rsidRPr="00C82D89">
              <w:rPr>
                <w:rFonts w:ascii="Arial" w:eastAsia="Arial" w:hAnsi="Arial" w:cs="Arial"/>
              </w:rPr>
              <w:t>*,</w:t>
            </w:r>
            <w:r>
              <w:rPr>
                <w:rStyle w:val="aff7"/>
                <w:rFonts w:ascii="Arial" w:eastAsia="Arial" w:hAnsi="Arial" w:cs="Arial"/>
              </w:rPr>
              <w:footnoteReference w:customMarkFollows="1" w:id="4"/>
              <w:t>2)</w:t>
            </w:r>
          </w:p>
        </w:tc>
      </w:tr>
      <w:tr w:rsidR="004E0C13" w:rsidRPr="002B5795" w14:paraId="511BC019" w14:textId="77777777" w:rsidTr="003D081F">
        <w:trPr>
          <w:trHeight w:val="316"/>
        </w:trPr>
        <w:tc>
          <w:tcPr>
            <w:tcW w:w="3340" w:type="dxa"/>
            <w:shd w:val="clear" w:color="auto" w:fill="auto"/>
          </w:tcPr>
          <w:p w14:paraId="4F685131" w14:textId="10D9C24D" w:rsidR="004E0C13" w:rsidRPr="00F7484C" w:rsidRDefault="004E0C13" w:rsidP="004E0C13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>ISO 817</w:t>
            </w:r>
            <w:r>
              <w:rPr>
                <w:rFonts w:ascii="Arial" w:eastAsia="Times New Roman" w:hAnsi="Arial" w:cs="Arial"/>
                <w:lang w:eastAsia="ar-SA"/>
              </w:rPr>
              <w:t>:2014</w:t>
            </w:r>
          </w:p>
        </w:tc>
        <w:tc>
          <w:tcPr>
            <w:tcW w:w="1560" w:type="dxa"/>
            <w:shd w:val="clear" w:color="auto" w:fill="auto"/>
          </w:tcPr>
          <w:p w14:paraId="6FFF98F1" w14:textId="2298618C" w:rsidR="004E0C13" w:rsidRPr="00C82D89" w:rsidRDefault="004E0C13" w:rsidP="004E0C13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</w:rPr>
            </w:pPr>
            <w:r w:rsidRPr="00DA04B5"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961" w:type="dxa"/>
            <w:shd w:val="clear" w:color="auto" w:fill="auto"/>
          </w:tcPr>
          <w:p w14:paraId="3B9B5514" w14:textId="07840C7F" w:rsidR="004E0C13" w:rsidRPr="00C82D89" w:rsidRDefault="004E0C13" w:rsidP="004E0C13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*,</w:t>
            </w:r>
            <w:r>
              <w:rPr>
                <w:rStyle w:val="aff7"/>
                <w:rFonts w:ascii="Arial" w:eastAsia="Arial" w:hAnsi="Arial" w:cs="Arial"/>
              </w:rPr>
              <w:footnoteReference w:customMarkFollows="1" w:id="5"/>
              <w:t>3)</w:t>
            </w:r>
          </w:p>
        </w:tc>
      </w:tr>
      <w:tr w:rsidR="004E0C13" w:rsidRPr="00DC5B5B" w14:paraId="5DA6C02F" w14:textId="77777777" w:rsidTr="00ED7A90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290"/>
        </w:trPr>
        <w:tc>
          <w:tcPr>
            <w:tcW w:w="334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821BD6" w14:textId="0FCF8CE8" w:rsidR="004E0C13" w:rsidRPr="00C82D89" w:rsidRDefault="004E0C13" w:rsidP="004E0C13">
            <w:pPr>
              <w:widowControl w:val="0"/>
              <w:spacing w:after="0" w:line="360" w:lineRule="auto"/>
              <w:rPr>
                <w:rFonts w:ascii="Arial" w:eastAsia="Times New Roman" w:hAnsi="Arial" w:cs="Arial"/>
                <w:lang w:eastAsia="ar-SA"/>
              </w:rPr>
            </w:pPr>
            <w:r>
              <w:rPr>
                <w:rFonts w:ascii="Arial" w:eastAsia="Times New Roman" w:hAnsi="Arial" w:cs="Arial"/>
                <w:lang w:val="en-US" w:eastAsia="ar-SA"/>
              </w:rPr>
              <w:t xml:space="preserve">ISO </w:t>
            </w:r>
            <w:r>
              <w:rPr>
                <w:rFonts w:ascii="Arial" w:eastAsia="Times New Roman" w:hAnsi="Arial" w:cs="Arial"/>
                <w:lang w:eastAsia="ar-SA"/>
              </w:rPr>
              <w:t>7010:2019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B7294AB" w14:textId="0230E877" w:rsidR="004E0C13" w:rsidRPr="00BC455C" w:rsidRDefault="004E0C13" w:rsidP="004E0C13">
            <w:pPr>
              <w:widowControl w:val="0"/>
              <w:spacing w:after="0" w:line="276" w:lineRule="auto"/>
              <w:jc w:val="center"/>
              <w:rPr>
                <w:rFonts w:ascii="Arial" w:hAnsi="Arial" w:cs="Arial"/>
                <w:iCs/>
                <w:lang w:val="en-US"/>
              </w:rPr>
            </w:pPr>
            <w:r w:rsidRPr="00DA04B5">
              <w:rPr>
                <w:rFonts w:ascii="Arial" w:hAnsi="Arial" w:cs="Arial"/>
                <w:iCs/>
              </w:rPr>
              <w:t>–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5BE393E" w14:textId="039FB929" w:rsidR="004E0C13" w:rsidRPr="00DC5B5B" w:rsidRDefault="004E0C13" w:rsidP="004E0C13">
            <w:pPr>
              <w:widowControl w:val="0"/>
              <w:tabs>
                <w:tab w:val="left" w:pos="3030"/>
              </w:tabs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</w:t>
            </w:r>
          </w:p>
        </w:tc>
      </w:tr>
      <w:tr w:rsidR="00F7484C" w:rsidRPr="00D80CE6" w14:paraId="5FCE9E6E" w14:textId="77777777" w:rsidTr="00ED7A90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60"/>
        </w:trPr>
        <w:tc>
          <w:tcPr>
            <w:tcW w:w="986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27C1E9" w14:textId="77777777" w:rsidR="00F7484C" w:rsidRPr="009D199A" w:rsidRDefault="00F7484C" w:rsidP="00F7484C">
            <w:pPr>
              <w:widowControl w:val="0"/>
              <w:spacing w:after="0" w:line="276" w:lineRule="auto"/>
              <w:ind w:firstLine="590"/>
              <w:jc w:val="both"/>
              <w:rPr>
                <w:rFonts w:ascii="Arial" w:hAnsi="Arial" w:cs="Arial"/>
                <w:sz w:val="20"/>
              </w:rPr>
            </w:pPr>
            <w:r w:rsidRPr="009D199A">
              <w:rPr>
                <w:rFonts w:ascii="Arial" w:hAnsi="Arial" w:cs="Arial"/>
                <w:sz w:val="20"/>
              </w:rPr>
              <w:t xml:space="preserve"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</w:t>
            </w:r>
            <w:r w:rsidRPr="009D199A">
              <w:rPr>
                <w:rFonts w:ascii="Arial" w:eastAsia="DejaVuSerif" w:hAnsi="Arial" w:cs="Arial"/>
                <w:sz w:val="20"/>
              </w:rPr>
              <w:t>стандарта</w:t>
            </w:r>
            <w:r w:rsidRPr="009D199A">
              <w:rPr>
                <w:rFonts w:ascii="Arial" w:hAnsi="Arial" w:cs="Arial"/>
                <w:sz w:val="20"/>
              </w:rPr>
              <w:t>. Официальный перевод данного стандарта находится в Федеральном информационном фонде стандартов.</w:t>
            </w:r>
          </w:p>
          <w:p w14:paraId="4D46E4A1" w14:textId="77777777" w:rsidR="00F7484C" w:rsidRPr="009D199A" w:rsidRDefault="00F7484C" w:rsidP="00F7484C">
            <w:pPr>
              <w:widowControl w:val="0"/>
              <w:spacing w:after="0" w:line="276" w:lineRule="auto"/>
              <w:ind w:firstLine="590"/>
              <w:jc w:val="both"/>
              <w:rPr>
                <w:rFonts w:ascii="Arial" w:hAnsi="Arial" w:cs="Arial"/>
                <w:iCs/>
                <w:sz w:val="20"/>
              </w:rPr>
            </w:pPr>
          </w:p>
          <w:p w14:paraId="33BDDE4A" w14:textId="157D66D2" w:rsidR="00F7484C" w:rsidRPr="009D199A" w:rsidRDefault="00F7484C" w:rsidP="00F7484C">
            <w:pPr>
              <w:widowControl w:val="0"/>
              <w:spacing w:after="0" w:line="276" w:lineRule="auto"/>
              <w:ind w:firstLine="590"/>
              <w:jc w:val="both"/>
              <w:rPr>
                <w:rFonts w:ascii="Arial" w:hAnsi="Arial" w:cs="Arial"/>
                <w:iCs/>
                <w:sz w:val="20"/>
              </w:rPr>
            </w:pPr>
            <w:r w:rsidRPr="009D199A">
              <w:rPr>
                <w:rFonts w:ascii="Arial" w:hAnsi="Arial" w:cs="Arial"/>
                <w:iCs/>
                <w:spacing w:val="40"/>
                <w:sz w:val="20"/>
              </w:rPr>
              <w:t>Примечание</w:t>
            </w:r>
            <w:r w:rsidRPr="009D199A">
              <w:rPr>
                <w:rFonts w:ascii="Arial" w:hAnsi="Arial" w:cs="Arial"/>
                <w:iCs/>
                <w:sz w:val="20"/>
              </w:rPr>
              <w:t xml:space="preserve"> – В настоящей таблице использован</w:t>
            </w:r>
            <w:r>
              <w:rPr>
                <w:rFonts w:ascii="Arial" w:hAnsi="Arial" w:cs="Arial"/>
                <w:iCs/>
                <w:sz w:val="20"/>
              </w:rPr>
              <w:t>о</w:t>
            </w:r>
            <w:r w:rsidRPr="009D199A">
              <w:rPr>
                <w:rFonts w:ascii="Arial" w:hAnsi="Arial" w:cs="Arial"/>
                <w:iCs/>
                <w:sz w:val="20"/>
              </w:rPr>
              <w:t xml:space="preserve"> следующ</w:t>
            </w:r>
            <w:r>
              <w:rPr>
                <w:rFonts w:ascii="Arial" w:hAnsi="Arial" w:cs="Arial"/>
                <w:iCs/>
                <w:sz w:val="20"/>
              </w:rPr>
              <w:t>е</w:t>
            </w:r>
            <w:r w:rsidRPr="009D199A">
              <w:rPr>
                <w:rFonts w:ascii="Arial" w:hAnsi="Arial" w:cs="Arial"/>
                <w:iCs/>
                <w:sz w:val="20"/>
              </w:rPr>
              <w:t>е условн</w:t>
            </w:r>
            <w:r>
              <w:rPr>
                <w:rFonts w:ascii="Arial" w:hAnsi="Arial" w:cs="Arial"/>
                <w:iCs/>
                <w:sz w:val="20"/>
              </w:rPr>
              <w:t>о</w:t>
            </w:r>
            <w:r w:rsidRPr="009D199A">
              <w:rPr>
                <w:rFonts w:ascii="Arial" w:hAnsi="Arial" w:cs="Arial"/>
                <w:iCs/>
                <w:sz w:val="20"/>
              </w:rPr>
              <w:t>е обозначени</w:t>
            </w:r>
            <w:r>
              <w:rPr>
                <w:rFonts w:ascii="Arial" w:hAnsi="Arial" w:cs="Arial"/>
                <w:iCs/>
                <w:sz w:val="20"/>
              </w:rPr>
              <w:t>е</w:t>
            </w:r>
            <w:r w:rsidRPr="009D199A">
              <w:rPr>
                <w:rFonts w:ascii="Arial" w:hAnsi="Arial" w:cs="Arial"/>
                <w:iCs/>
                <w:sz w:val="20"/>
              </w:rPr>
              <w:t xml:space="preserve"> степени соответствия стандартов: </w:t>
            </w:r>
          </w:p>
          <w:p w14:paraId="6C71AB89" w14:textId="4D4FDF1D" w:rsidR="00F7484C" w:rsidRPr="006F7839" w:rsidRDefault="00F7484C" w:rsidP="001B764D">
            <w:pPr>
              <w:widowControl w:val="0"/>
              <w:tabs>
                <w:tab w:val="left" w:pos="3030"/>
              </w:tabs>
              <w:spacing w:after="0" w:line="276" w:lineRule="auto"/>
              <w:ind w:firstLine="590"/>
              <w:jc w:val="both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9D199A">
              <w:rPr>
                <w:rFonts w:ascii="Arial" w:hAnsi="Arial" w:cs="Arial"/>
                <w:iCs/>
                <w:sz w:val="20"/>
              </w:rPr>
              <w:t xml:space="preserve">- </w:t>
            </w:r>
            <w:r w:rsidR="001B764D">
              <w:rPr>
                <w:rFonts w:ascii="Arial" w:hAnsi="Arial" w:cs="Arial"/>
                <w:snapToGrid w:val="0"/>
                <w:sz w:val="20"/>
                <w:lang w:val="en-US"/>
              </w:rPr>
              <w:t>MOD</w:t>
            </w:r>
            <w:r w:rsidRPr="009D199A">
              <w:rPr>
                <w:rFonts w:ascii="Arial" w:hAnsi="Arial" w:cs="Arial"/>
                <w:snapToGrid w:val="0"/>
                <w:sz w:val="20"/>
              </w:rPr>
              <w:t xml:space="preserve"> – </w:t>
            </w:r>
            <w:r w:rsidR="001B764D">
              <w:rPr>
                <w:rFonts w:ascii="Arial" w:hAnsi="Arial" w:cs="Arial"/>
                <w:snapToGrid w:val="0"/>
                <w:sz w:val="20"/>
              </w:rPr>
              <w:t>модифицирован</w:t>
            </w:r>
            <w:r w:rsidRPr="009D199A">
              <w:rPr>
                <w:rFonts w:ascii="Arial" w:hAnsi="Arial" w:cs="Arial"/>
                <w:snapToGrid w:val="0"/>
                <w:sz w:val="20"/>
              </w:rPr>
              <w:t>ные стандарты</w:t>
            </w:r>
            <w:r w:rsidRPr="006F7839">
              <w:rPr>
                <w:rFonts w:ascii="Arial" w:hAnsi="Arial" w:cs="Arial"/>
                <w:snapToGrid w:val="0"/>
                <w:sz w:val="20"/>
                <w:szCs w:val="20"/>
              </w:rPr>
              <w:t>.</w:t>
            </w:r>
          </w:p>
        </w:tc>
      </w:tr>
    </w:tbl>
    <w:p w14:paraId="14A0BEF3" w14:textId="77777777" w:rsidR="00695F3E" w:rsidRDefault="00695F3E" w:rsidP="00695F3E">
      <w:pPr>
        <w:widowControl w:val="0"/>
        <w:spacing w:after="0" w:line="360" w:lineRule="auto"/>
        <w:rPr>
          <w:rFonts w:ascii="Arial" w:eastAsia="Times New Roman" w:hAnsi="Arial" w:cs="Arial"/>
          <w:lang w:eastAsia="ar-SA"/>
        </w:rPr>
      </w:pPr>
    </w:p>
    <w:p w14:paraId="75CA33B6" w14:textId="77777777" w:rsidR="00577BE0" w:rsidRPr="00695F3E" w:rsidRDefault="00577BE0" w:rsidP="00577BE0">
      <w:pPr>
        <w:widowControl w:val="0"/>
        <w:spacing w:after="0" w:line="360" w:lineRule="auto"/>
        <w:rPr>
          <w:rFonts w:ascii="Arial" w:eastAsia="Times New Roman" w:hAnsi="Arial" w:cs="Times New Roman"/>
          <w:b/>
          <w:sz w:val="28"/>
          <w:szCs w:val="20"/>
          <w:lang w:eastAsia="ar-SA"/>
        </w:rPr>
      </w:pPr>
      <w:bookmarkStart w:id="3" w:name="_Toc68904652"/>
      <w:r w:rsidRPr="00695F3E">
        <w:rPr>
          <w:rFonts w:ascii="Arial" w:eastAsia="Times New Roman" w:hAnsi="Arial" w:cs="Times New Roman"/>
          <w:sz w:val="24"/>
          <w:szCs w:val="24"/>
          <w:lang w:eastAsia="ar-SA"/>
        </w:rPr>
        <w:br w:type="page"/>
      </w:r>
    </w:p>
    <w:p w14:paraId="692EB93D" w14:textId="77777777" w:rsidR="00577BE0" w:rsidRPr="00CC6603" w:rsidRDefault="00577BE0" w:rsidP="00577BE0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  <w:lang w:eastAsia="ar-SA"/>
        </w:rPr>
      </w:pPr>
      <w:r w:rsidRPr="00C4682A">
        <w:rPr>
          <w:rFonts w:ascii="Arial" w:eastAsia="Times New Roman" w:hAnsi="Arial" w:cs="Times New Roman"/>
          <w:b/>
          <w:sz w:val="24"/>
          <w:szCs w:val="24"/>
          <w:lang w:eastAsia="ar-SA"/>
        </w:rPr>
        <w:lastRenderedPageBreak/>
        <w:t>Библиография</w:t>
      </w:r>
      <w:bookmarkEnd w:id="3"/>
    </w:p>
    <w:p w14:paraId="40853732" w14:textId="77777777" w:rsidR="00577BE0" w:rsidRPr="00CC6603" w:rsidRDefault="00577BE0" w:rsidP="00577BE0">
      <w:pPr>
        <w:spacing w:after="0" w:line="360" w:lineRule="auto"/>
        <w:jc w:val="center"/>
        <w:rPr>
          <w:rFonts w:ascii="Arial" w:eastAsia="Arial" w:hAnsi="Arial" w:cs="Times New Roman"/>
          <w:sz w:val="24"/>
          <w:szCs w:val="24"/>
          <w:lang w:eastAsia="ar-SA"/>
        </w:rPr>
      </w:pPr>
    </w:p>
    <w:p w14:paraId="0F05B770" w14:textId="77777777" w:rsidR="00ED13D2" w:rsidRPr="00751690" w:rsidRDefault="00ED13D2" w:rsidP="00ED13D2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  <w:r w:rsidRPr="00751690">
        <w:rPr>
          <w:rFonts w:ascii="Arial" w:eastAsia="Arial" w:hAnsi="Arial" w:cs="Arial"/>
          <w:lang w:eastAsia="ar-SA"/>
        </w:rPr>
        <w:t>Библиографию части 1 применяют, за исключением следующего.</w:t>
      </w:r>
    </w:p>
    <w:p w14:paraId="35E4CC7F" w14:textId="77777777" w:rsidR="00E06206" w:rsidRPr="00751690" w:rsidRDefault="00E06206" w:rsidP="00ED13D2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lang w:eastAsia="ar-SA"/>
        </w:rPr>
      </w:pPr>
    </w:p>
    <w:p w14:paraId="695AF7AF" w14:textId="77777777" w:rsidR="00ED13D2" w:rsidRPr="00751690" w:rsidRDefault="00ED13D2" w:rsidP="00ED13D2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i/>
          <w:lang w:val="en-US" w:eastAsia="ar-SA"/>
        </w:rPr>
      </w:pPr>
      <w:r w:rsidRPr="00751690">
        <w:rPr>
          <w:rFonts w:ascii="Arial" w:eastAsia="Arial" w:hAnsi="Arial" w:cs="Arial"/>
          <w:i/>
          <w:lang w:eastAsia="ar-SA"/>
        </w:rPr>
        <w:t>Дополнение</w:t>
      </w:r>
    </w:p>
    <w:tbl>
      <w:tblPr>
        <w:tblStyle w:val="af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229"/>
      </w:tblGrid>
      <w:tr w:rsidR="00CC6603" w:rsidRPr="00751690" w14:paraId="67AD6574" w14:textId="77777777" w:rsidTr="00BF0185">
        <w:tc>
          <w:tcPr>
            <w:tcW w:w="2552" w:type="dxa"/>
          </w:tcPr>
          <w:p w14:paraId="0B2D25AD" w14:textId="5AE404FA" w:rsidR="00CC6603" w:rsidRPr="00751690" w:rsidRDefault="00751690" w:rsidP="00CC6603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60335-2-11</w:t>
            </w:r>
          </w:p>
        </w:tc>
        <w:tc>
          <w:tcPr>
            <w:tcW w:w="7229" w:type="dxa"/>
          </w:tcPr>
          <w:p w14:paraId="5E0B0436" w14:textId="77B47750" w:rsidR="00CC6603" w:rsidRPr="00751690" w:rsidRDefault="00751690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Household and similar electrical appliances – Safety – Part 2-11: Particular requirements for tumble dryers (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Приборы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электрические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бытового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аналогичного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назначения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. Безопасность.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Часть 2-11</w:t>
            </w:r>
            <w:r w:rsid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.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Частные требования к сушилкам барабанного типа)</w:t>
            </w:r>
          </w:p>
        </w:tc>
      </w:tr>
      <w:tr w:rsidR="00CC6603" w:rsidRPr="00751690" w14:paraId="6F429EE3" w14:textId="77777777" w:rsidTr="00BF0185">
        <w:tc>
          <w:tcPr>
            <w:tcW w:w="2552" w:type="dxa"/>
          </w:tcPr>
          <w:p w14:paraId="021A0B2E" w14:textId="5500E287" w:rsidR="00CC6603" w:rsidRPr="00751690" w:rsidRDefault="00751690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60335-2-24</w:t>
            </w:r>
          </w:p>
        </w:tc>
        <w:tc>
          <w:tcPr>
            <w:tcW w:w="7229" w:type="dxa"/>
          </w:tcPr>
          <w:p w14:paraId="3C2B96BD" w14:textId="38E72FA3" w:rsidR="00CC6603" w:rsidRPr="00E86290" w:rsidRDefault="00751690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Household and similar electrical appliances </w:t>
            </w:r>
            <w:r w:rsidR="00714E5D"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–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Safety </w:t>
            </w:r>
            <w:r w:rsidR="00714E5D"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–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Part 2-24: Particular requirements for</w:t>
            </w:r>
            <w:r w:rsidR="00714E5D"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refrigerating appliances, ice-cream appliances and ice-makers</w:t>
            </w:r>
            <w:r w:rsidR="00714E5D"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(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Бытовые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аналогичные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приборы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Pr="00751690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Безопасность. Часть 2-24. Частные требования к холодильным аппаратам, мороженицам и льдогенераторам)</w:t>
            </w:r>
          </w:p>
        </w:tc>
      </w:tr>
      <w:tr w:rsidR="00CC6603" w:rsidRPr="00751690" w14:paraId="5E70BCD8" w14:textId="77777777" w:rsidTr="00BF0185">
        <w:tc>
          <w:tcPr>
            <w:tcW w:w="2552" w:type="dxa"/>
          </w:tcPr>
          <w:p w14:paraId="69D64D38" w14:textId="534718FE" w:rsidR="00CC6603" w:rsidRPr="00751690" w:rsidRDefault="00714E5D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751690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60335-2-40</w:t>
            </w:r>
          </w:p>
        </w:tc>
        <w:tc>
          <w:tcPr>
            <w:tcW w:w="7229" w:type="dxa"/>
          </w:tcPr>
          <w:p w14:paraId="5D5D46C4" w14:textId="026D73F4" w:rsidR="00CC6603" w:rsidRPr="00751690" w:rsidRDefault="00714E5D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Household and similar electrical appliances – Safety – Part 2-40: Particular requirements for electrical heat pumps, air-conditioners and dehumidifiers (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Бытовые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аналогичные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электрические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приборы</w:t>
            </w:r>
            <w:r w:rsidRPr="00714E5D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Pr="00714E5D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 Часть 2-40. Частные требования к электрическим тепловым насосам, кондиционерам и осушителям воздуха)</w:t>
            </w:r>
          </w:p>
        </w:tc>
      </w:tr>
      <w:tr w:rsidR="00BF0185" w:rsidRPr="00F7484C" w14:paraId="66E8AB24" w14:textId="77777777" w:rsidTr="00BF0185">
        <w:tc>
          <w:tcPr>
            <w:tcW w:w="2552" w:type="dxa"/>
          </w:tcPr>
          <w:p w14:paraId="6E7AC361" w14:textId="13364CAA" w:rsidR="00BF0185" w:rsidRPr="00F7484C" w:rsidRDefault="00714E5D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60335-2-75</w:t>
            </w:r>
          </w:p>
        </w:tc>
        <w:tc>
          <w:tcPr>
            <w:tcW w:w="7229" w:type="dxa"/>
          </w:tcPr>
          <w:p w14:paraId="76A65A71" w14:textId="1C59AFDC" w:rsidR="00BF0185" w:rsidRPr="00F7484C" w:rsidRDefault="00714E5D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Household and similar electrical appliances – Safety – Part 2-75: Particular requirements for commercial dispensing appliances and vending machines (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Бытовые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аналогичные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электрические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приборы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 Часть 2-75. Частные требования к дозирующим устройствам и торговым автоматам)</w:t>
            </w:r>
          </w:p>
        </w:tc>
      </w:tr>
      <w:tr w:rsidR="00BF0185" w:rsidRPr="00F7484C" w14:paraId="4C48BAAB" w14:textId="77777777" w:rsidTr="00BF0185">
        <w:tc>
          <w:tcPr>
            <w:tcW w:w="2552" w:type="dxa"/>
          </w:tcPr>
          <w:p w14:paraId="7686D798" w14:textId="2527C796" w:rsidR="00BF0185" w:rsidRPr="00F7484C" w:rsidRDefault="00714E5D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60335-2-89</w:t>
            </w:r>
          </w:p>
        </w:tc>
        <w:tc>
          <w:tcPr>
            <w:tcW w:w="7229" w:type="dxa"/>
          </w:tcPr>
          <w:p w14:paraId="2E09E2A6" w14:textId="27B5F7F0" w:rsidR="00BF0185" w:rsidRPr="00F7484C" w:rsidRDefault="00714E5D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Household and similar electrical appliances – Safety – Part 2-89: Particular requirements for commercial refrigerating appliances with an incorporated or remote refrigerant unit or compressor (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Приборы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электрические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бытового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аналогичного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назначения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 Часть 2-89. Частные требования к коммерческим холодильникам со встроенным или выносным узлом конденсации хладагента или компрессором)</w:t>
            </w:r>
          </w:p>
        </w:tc>
      </w:tr>
      <w:tr w:rsidR="00714E5D" w:rsidRPr="00F7484C" w14:paraId="302BAE00" w14:textId="77777777" w:rsidTr="00BF0185">
        <w:tc>
          <w:tcPr>
            <w:tcW w:w="2552" w:type="dxa"/>
          </w:tcPr>
          <w:p w14:paraId="6F32F748" w14:textId="641BCA06" w:rsidR="00714E5D" w:rsidRPr="00F7484C" w:rsidRDefault="00714E5D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60335-2-118</w:t>
            </w:r>
          </w:p>
        </w:tc>
        <w:tc>
          <w:tcPr>
            <w:tcW w:w="7229" w:type="dxa"/>
          </w:tcPr>
          <w:p w14:paraId="114571CE" w14:textId="5C1089FF" w:rsidR="00714E5D" w:rsidRPr="00F7484C" w:rsidRDefault="00714E5D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Household and similar electrical appliances – Safety – Part 2-118: Particular requirements for professional ice-cream makers 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(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бытовых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аналогичных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электрических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приборов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Часть 2-118. Частные требования к мороженицам профессионального назначения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)</w:t>
            </w:r>
          </w:p>
        </w:tc>
      </w:tr>
      <w:tr w:rsidR="00714E5D" w:rsidRPr="00F7484C" w14:paraId="0FD0E694" w14:textId="77777777" w:rsidTr="00BF0185">
        <w:tc>
          <w:tcPr>
            <w:tcW w:w="2552" w:type="dxa"/>
          </w:tcPr>
          <w:p w14:paraId="4FA41A49" w14:textId="4EC78742" w:rsidR="00714E5D" w:rsidRPr="00F7484C" w:rsidRDefault="00714E5D" w:rsidP="00714E5D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IEC 61010-2-011</w:t>
            </w:r>
          </w:p>
        </w:tc>
        <w:tc>
          <w:tcPr>
            <w:tcW w:w="7229" w:type="dxa"/>
          </w:tcPr>
          <w:p w14:paraId="65913CA8" w14:textId="47673F08" w:rsidR="00714E5D" w:rsidRPr="00F7484C" w:rsidRDefault="00714E5D" w:rsidP="00714E5D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Safety requirements for electrical equipment for measurement, control, </w:t>
            </w: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lastRenderedPageBreak/>
              <w:t>and laboratory use – Part 2-011: Particular requirements for refrigerating equipment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(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Безопасность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электрических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контрольно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-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измерительных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приборов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лабораторного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оборудования</w:t>
            </w:r>
            <w:r w:rsidR="001F420E"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Часть 2-011. Частные требования к холодильному оборудованию)</w:t>
            </w:r>
          </w:p>
        </w:tc>
      </w:tr>
      <w:tr w:rsidR="00714E5D" w:rsidRPr="00F7484C" w14:paraId="12350D92" w14:textId="77777777" w:rsidTr="00BF0185">
        <w:tc>
          <w:tcPr>
            <w:tcW w:w="2552" w:type="dxa"/>
          </w:tcPr>
          <w:p w14:paraId="72E47824" w14:textId="798A3BFD" w:rsidR="00714E5D" w:rsidRPr="00F7484C" w:rsidRDefault="00714E5D" w:rsidP="001F420E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lastRenderedPageBreak/>
              <w:t xml:space="preserve">ISO </w:t>
            </w:r>
            <w:r w:rsidR="001F420E"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5149-2</w:t>
            </w:r>
          </w:p>
        </w:tc>
        <w:tc>
          <w:tcPr>
            <w:tcW w:w="7229" w:type="dxa"/>
          </w:tcPr>
          <w:p w14:paraId="41E1E5AE" w14:textId="41915D03" w:rsidR="00714E5D" w:rsidRPr="00F7484C" w:rsidRDefault="001F420E" w:rsidP="001F420E">
            <w:pPr>
              <w:widowControl w:val="0"/>
              <w:ind w:firstLine="0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F7484C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Refrigerating system and heat pumps – Safety and Environmental requirements – Part 2: Design, construction, testing, marking and 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documentation (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Системы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холодильные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и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тепловые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насосы</w:t>
            </w:r>
            <w:r w:rsidRPr="007A4464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 xml:space="preserve">. </w:t>
            </w:r>
            <w:r w:rsidRPr="00F7484C">
              <w:rPr>
                <w:rFonts w:ascii="Arial" w:eastAsia="Arial" w:hAnsi="Arial" w:cs="Arial"/>
                <w:sz w:val="22"/>
                <w:szCs w:val="22"/>
                <w:lang w:eastAsia="ar-SA"/>
              </w:rPr>
              <w:t>Требования безопасности и охраны окружающей среды. Часть 2. Проектирование, конструкция, испытания, маркировка и документация)</w:t>
            </w:r>
          </w:p>
        </w:tc>
      </w:tr>
      <w:tr w:rsidR="001F420E" w:rsidRPr="00F7484C" w14:paraId="155C9C56" w14:textId="77777777" w:rsidTr="007A4464">
        <w:tc>
          <w:tcPr>
            <w:tcW w:w="9781" w:type="dxa"/>
            <w:gridSpan w:val="2"/>
          </w:tcPr>
          <w:p w14:paraId="1BEE05AE" w14:textId="7F68ACC5" w:rsidR="001F420E" w:rsidRPr="00F7484C" w:rsidRDefault="001F420E" w:rsidP="00F7484C">
            <w:pPr>
              <w:widowControl w:val="0"/>
              <w:ind w:firstLine="454"/>
              <w:jc w:val="both"/>
              <w:rPr>
                <w:rFonts w:ascii="Arial" w:eastAsia="Arial" w:hAnsi="Arial" w:cs="Arial"/>
                <w:sz w:val="22"/>
                <w:szCs w:val="22"/>
                <w:lang w:eastAsia="ar-SA"/>
              </w:rPr>
            </w:pP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NIST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Standard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Reference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Database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23,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NIST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Reference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Fluid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Thermodynamic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and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Transport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Properties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Database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(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REFPROP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): </w:t>
            </w:r>
            <w:r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Version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9.1 (</w:t>
            </w:r>
            <w:r w:rsidR="00F7484C" w:rsidRPr="00421A5E">
              <w:rPr>
                <w:rFonts w:ascii="Arial" w:eastAsia="Arial" w:hAnsi="Arial" w:cs="Arial"/>
                <w:sz w:val="22"/>
                <w:szCs w:val="22"/>
                <w:lang w:val="en-US" w:eastAsia="ar-SA"/>
              </w:rPr>
              <w:t>NIST</w:t>
            </w:r>
            <w:r w:rsidR="00F7484C"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 xml:space="preserve"> Стандартная справочная база данных 23, База данных по термодинамическим и транспортным свойствам эталонной жидкости </w:t>
            </w:r>
            <w:r w:rsidRPr="00421A5E">
              <w:rPr>
                <w:rFonts w:ascii="Arial" w:hAnsi="Arial" w:cs="Arial"/>
                <w:sz w:val="22"/>
                <w:szCs w:val="22"/>
                <w:lang w:eastAsia="ar-SA"/>
              </w:rPr>
              <w:t>NIST (REFPROP): Версия 9.1.</w:t>
            </w:r>
            <w:r w:rsidRPr="00421A5E">
              <w:rPr>
                <w:rFonts w:ascii="Arial" w:eastAsia="Arial" w:hAnsi="Arial" w:cs="Arial"/>
                <w:sz w:val="22"/>
                <w:szCs w:val="22"/>
                <w:lang w:eastAsia="ar-SA"/>
              </w:rPr>
              <w:t>)</w:t>
            </w:r>
          </w:p>
        </w:tc>
      </w:tr>
    </w:tbl>
    <w:p w14:paraId="09804A89" w14:textId="1B6903D3" w:rsidR="00BA745B" w:rsidRPr="001F420E" w:rsidRDefault="00BA745B" w:rsidP="00BA745B">
      <w:pPr>
        <w:widowControl w:val="0"/>
        <w:spacing w:after="0" w:line="360" w:lineRule="auto"/>
        <w:rPr>
          <w:rFonts w:ascii="Arial" w:eastAsia="Arial" w:hAnsi="Arial" w:cs="Arial"/>
          <w:sz w:val="20"/>
          <w:szCs w:val="20"/>
          <w:lang w:eastAsia="ar-SA"/>
        </w:rPr>
      </w:pPr>
    </w:p>
    <w:p w14:paraId="359DD468" w14:textId="77777777" w:rsidR="00577BE0" w:rsidRPr="001F420E" w:rsidRDefault="00577BE0" w:rsidP="00577BE0">
      <w:pPr>
        <w:widowControl w:val="0"/>
        <w:spacing w:after="0" w:line="360" w:lineRule="auto"/>
        <w:rPr>
          <w:rFonts w:ascii="Arial" w:eastAsia="Arial" w:hAnsi="Arial" w:cs="Arial"/>
          <w:sz w:val="20"/>
          <w:szCs w:val="20"/>
          <w:lang w:eastAsia="ar-SA"/>
        </w:rPr>
      </w:pPr>
      <w:r w:rsidRPr="001F420E">
        <w:rPr>
          <w:rFonts w:ascii="Arial" w:eastAsia="Arial" w:hAnsi="Arial" w:cs="Arial"/>
          <w:sz w:val="20"/>
          <w:szCs w:val="20"/>
          <w:lang w:eastAsia="ar-SA"/>
        </w:rPr>
        <w:br w:type="page"/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812"/>
        <w:gridCol w:w="3402"/>
        <w:gridCol w:w="697"/>
      </w:tblGrid>
      <w:tr w:rsidR="00577BE0" w:rsidRPr="00577BE0" w14:paraId="2925EB6B" w14:textId="77777777" w:rsidTr="007473F5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02EA5B7F" w14:textId="4C7C4AEB" w:rsidR="00577BE0" w:rsidRPr="00321269" w:rsidRDefault="00577BE0" w:rsidP="00321269">
            <w:pPr>
              <w:widowControl w:val="0"/>
              <w:ind w:firstLine="0"/>
              <w:jc w:val="both"/>
              <w:rPr>
                <w:rFonts w:ascii="Arial" w:hAnsi="Arial"/>
                <w:sz w:val="24"/>
                <w:szCs w:val="28"/>
                <w:lang w:eastAsia="ar-SA"/>
              </w:rPr>
            </w:pPr>
            <w:r w:rsidRPr="00321269">
              <w:rPr>
                <w:rFonts w:ascii="Arial" w:hAnsi="Arial"/>
                <w:sz w:val="24"/>
                <w:szCs w:val="28"/>
                <w:lang w:eastAsia="ar-SA"/>
              </w:rPr>
              <w:lastRenderedPageBreak/>
              <w:t xml:space="preserve">УДК </w:t>
            </w:r>
            <w:r w:rsidR="00A65C39" w:rsidRPr="00A65C39">
              <w:rPr>
                <w:rFonts w:ascii="Arial" w:hAnsi="Arial"/>
                <w:sz w:val="24"/>
                <w:szCs w:val="28"/>
                <w:lang w:eastAsia="ar-SA"/>
              </w:rPr>
              <w:t>621.3.002:5:64:658.382.3:006.354</w:t>
            </w: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73C4D613" w14:textId="534C44E2" w:rsidR="00577BE0" w:rsidRPr="00321269" w:rsidRDefault="00577BE0" w:rsidP="00F136F4">
            <w:pPr>
              <w:widowControl w:val="0"/>
              <w:ind w:hanging="10"/>
              <w:jc w:val="both"/>
              <w:rPr>
                <w:rFonts w:ascii="Arial" w:hAnsi="Arial"/>
                <w:sz w:val="24"/>
                <w:szCs w:val="28"/>
                <w:lang w:eastAsia="ar-SA"/>
              </w:rPr>
            </w:pPr>
            <w:r w:rsidRPr="00321269">
              <w:rPr>
                <w:rFonts w:ascii="Arial" w:hAnsi="Arial"/>
                <w:sz w:val="24"/>
                <w:szCs w:val="28"/>
                <w:lang w:eastAsia="ar-SA"/>
              </w:rPr>
              <w:t xml:space="preserve">МКС </w:t>
            </w:r>
            <w:r w:rsidR="00A65C39" w:rsidRPr="00A65C39">
              <w:rPr>
                <w:rFonts w:ascii="Arial" w:hAnsi="Arial"/>
                <w:sz w:val="24"/>
                <w:szCs w:val="28"/>
                <w:lang w:eastAsia="ar-SA"/>
              </w:rPr>
              <w:t>97.130.20</w:t>
            </w:r>
          </w:p>
        </w:tc>
        <w:tc>
          <w:tcPr>
            <w:tcW w:w="697" w:type="dxa"/>
            <w:tcBorders>
              <w:left w:val="nil"/>
              <w:bottom w:val="nil"/>
              <w:right w:val="nil"/>
            </w:tcBorders>
          </w:tcPr>
          <w:p w14:paraId="615586EC" w14:textId="77777777" w:rsidR="00577BE0" w:rsidRPr="00321269" w:rsidRDefault="00577BE0" w:rsidP="00F136F4">
            <w:pPr>
              <w:widowControl w:val="0"/>
              <w:ind w:firstLine="0"/>
              <w:jc w:val="both"/>
              <w:rPr>
                <w:rFonts w:ascii="Arial" w:hAnsi="Arial"/>
                <w:sz w:val="24"/>
                <w:szCs w:val="28"/>
                <w:lang w:eastAsia="ar-SA"/>
              </w:rPr>
            </w:pPr>
            <w:r w:rsidRPr="00321269">
              <w:rPr>
                <w:rFonts w:ascii="Arial" w:hAnsi="Arial" w:cs="Arial"/>
                <w:sz w:val="24"/>
                <w:szCs w:val="24"/>
                <w:lang w:val="en-US" w:eastAsia="ar-SA"/>
              </w:rPr>
              <w:t>IDT</w:t>
            </w:r>
          </w:p>
        </w:tc>
      </w:tr>
      <w:tr w:rsidR="00577BE0" w:rsidRPr="00577BE0" w14:paraId="603497C3" w14:textId="77777777" w:rsidTr="007473F5">
        <w:tc>
          <w:tcPr>
            <w:tcW w:w="9911" w:type="dxa"/>
            <w:gridSpan w:val="3"/>
            <w:tcBorders>
              <w:top w:val="nil"/>
              <w:left w:val="nil"/>
              <w:right w:val="nil"/>
            </w:tcBorders>
          </w:tcPr>
          <w:p w14:paraId="2EC53FFD" w14:textId="3A47ACA7" w:rsidR="00577BE0" w:rsidRPr="00321269" w:rsidRDefault="00577BE0" w:rsidP="00AF4F51">
            <w:pPr>
              <w:widowControl w:val="0"/>
              <w:ind w:firstLine="0"/>
              <w:jc w:val="both"/>
              <w:rPr>
                <w:rFonts w:ascii="Arial" w:hAnsi="Arial" w:cs="Arial"/>
                <w:sz w:val="24"/>
                <w:szCs w:val="24"/>
                <w:lang w:eastAsia="ar-SA"/>
              </w:rPr>
            </w:pPr>
            <w:r w:rsidRPr="00321269">
              <w:rPr>
                <w:rFonts w:ascii="Arial" w:hAnsi="Arial"/>
                <w:sz w:val="24"/>
                <w:szCs w:val="24"/>
                <w:lang w:eastAsia="ar-SA"/>
              </w:rPr>
              <w:t xml:space="preserve">Ключевые слова: </w:t>
            </w:r>
            <w:r w:rsidR="00A65C39" w:rsidRPr="00A65C39">
              <w:rPr>
                <w:rFonts w:ascii="Arial" w:hAnsi="Arial"/>
                <w:sz w:val="24"/>
                <w:szCs w:val="24"/>
                <w:lang w:eastAsia="ar-SA"/>
              </w:rPr>
              <w:t>мотор-компрессор, требования безопасности, методы испытаний</w:t>
            </w:r>
          </w:p>
        </w:tc>
      </w:tr>
    </w:tbl>
    <w:p w14:paraId="5CAEFF49" w14:textId="77777777" w:rsidR="00577BE0" w:rsidRDefault="00577BE0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40847F7E" w14:textId="77777777" w:rsidR="003120B8" w:rsidRDefault="003120B8" w:rsidP="00577BE0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2FC752A1" w14:textId="77777777" w:rsidR="00645066" w:rsidRPr="00FF7800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  <w:r w:rsidRPr="00FF7800">
        <w:rPr>
          <w:rFonts w:ascii="Arial" w:eastAsia="Times New Roman" w:hAnsi="Arial" w:cs="Times New Roman"/>
          <w:sz w:val="24"/>
          <w:szCs w:val="28"/>
          <w:lang w:eastAsia="ar-SA"/>
        </w:rPr>
        <w:t>Сведения о разработчике:</w:t>
      </w:r>
    </w:p>
    <w:p w14:paraId="0CB9C71A" w14:textId="77777777" w:rsidR="00645066" w:rsidRPr="00FF7800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4E17F767" w14:textId="77777777" w:rsidR="00645066" w:rsidRPr="00FF7800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  <w:r w:rsidRPr="00FF7800">
        <w:rPr>
          <w:rFonts w:ascii="Arial" w:eastAsia="Times New Roman" w:hAnsi="Arial" w:cs="Times New Roman"/>
          <w:sz w:val="24"/>
          <w:szCs w:val="28"/>
          <w:lang w:eastAsia="ar-SA"/>
        </w:rPr>
        <w:t>Общество с ограниченной ответственностью Научно-методический центр «Электромагнитная совместимость» (ООО «НМЦ ЭМС»)</w:t>
      </w:r>
    </w:p>
    <w:p w14:paraId="087B04C9" w14:textId="77777777" w:rsidR="00645066" w:rsidRPr="00FF7800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727348BE" w14:textId="77777777" w:rsidR="00645066" w:rsidRPr="00FF7800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tbl>
      <w:tblPr>
        <w:tblW w:w="935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7"/>
        <w:gridCol w:w="2552"/>
      </w:tblGrid>
      <w:tr w:rsidR="00645066" w:rsidRPr="00073D08" w14:paraId="30073274" w14:textId="77777777" w:rsidTr="00D203C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A83EE" w14:textId="77777777" w:rsidR="00645066" w:rsidRPr="00FF7800" w:rsidRDefault="00645066" w:rsidP="00D203C3">
            <w:pPr>
              <w:widowControl w:val="0"/>
              <w:spacing w:after="0"/>
              <w:rPr>
                <w:rFonts w:ascii="Arial" w:hAnsi="Arial" w:cs="Arial"/>
                <w:sz w:val="24"/>
              </w:rPr>
            </w:pPr>
            <w:r w:rsidRPr="00FF7800">
              <w:rPr>
                <w:rFonts w:ascii="Arial" w:hAnsi="Arial" w:cs="Arial"/>
                <w:sz w:val="24"/>
                <w:szCs w:val="24"/>
              </w:rPr>
              <w:t>Директор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4124F" w14:textId="6A0F303A" w:rsidR="00645066" w:rsidRPr="00FF7800" w:rsidRDefault="00645066" w:rsidP="00D203C3">
            <w:pPr>
              <w:widowControl w:val="0"/>
              <w:spacing w:after="0"/>
              <w:jc w:val="center"/>
              <w:rPr>
                <w:rFonts w:ascii="Arial" w:hAnsi="Arial" w:cs="Arial"/>
                <w:sz w:val="24"/>
              </w:rPr>
            </w:pPr>
            <w:bookmarkStart w:id="4" w:name="_GoBack"/>
            <w:bookmarkEnd w:id="4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1F3A2B" w14:textId="77777777" w:rsidR="00645066" w:rsidRPr="00073D08" w:rsidRDefault="00645066" w:rsidP="00D203C3">
            <w:pPr>
              <w:widowControl w:val="0"/>
              <w:spacing w:after="0"/>
              <w:rPr>
                <w:rFonts w:ascii="Arial" w:hAnsi="Arial" w:cs="Arial"/>
                <w:sz w:val="24"/>
              </w:rPr>
            </w:pPr>
            <w:r w:rsidRPr="00FF7800">
              <w:rPr>
                <w:rFonts w:ascii="Arial" w:hAnsi="Arial" w:cs="Arial"/>
                <w:sz w:val="24"/>
              </w:rPr>
              <w:t>Н.И. Файзрахманов</w:t>
            </w:r>
          </w:p>
        </w:tc>
      </w:tr>
    </w:tbl>
    <w:p w14:paraId="1F2753C6" w14:textId="77777777" w:rsidR="00645066" w:rsidRDefault="00645066" w:rsidP="00645066">
      <w:pPr>
        <w:widowControl w:val="0"/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4B38ED56" w14:textId="77777777" w:rsidR="002F15DA" w:rsidRDefault="002F15DA" w:rsidP="002F15DA">
      <w:pPr>
        <w:widowControl w:val="0"/>
        <w:tabs>
          <w:tab w:val="left" w:pos="7655"/>
        </w:tabs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61F5CBAA" w14:textId="77777777" w:rsidR="002F15DA" w:rsidRDefault="002F15DA" w:rsidP="002F15DA">
      <w:pPr>
        <w:widowControl w:val="0"/>
        <w:tabs>
          <w:tab w:val="left" w:pos="7655"/>
        </w:tabs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2D932747" w14:textId="77777777" w:rsidR="002F15DA" w:rsidRPr="00577BE0" w:rsidRDefault="002F15DA" w:rsidP="002F15DA">
      <w:pPr>
        <w:widowControl w:val="0"/>
        <w:tabs>
          <w:tab w:val="left" w:pos="7655"/>
        </w:tabs>
        <w:spacing w:after="0" w:line="360" w:lineRule="auto"/>
        <w:ind w:firstLine="567"/>
        <w:jc w:val="both"/>
        <w:rPr>
          <w:rFonts w:ascii="Arial" w:eastAsia="Times New Roman" w:hAnsi="Arial" w:cs="Times New Roman"/>
          <w:sz w:val="24"/>
          <w:szCs w:val="28"/>
          <w:lang w:eastAsia="ar-SA"/>
        </w:rPr>
      </w:pPr>
    </w:p>
    <w:sectPr w:rsidR="002F15DA" w:rsidRPr="00577BE0" w:rsidSect="007473F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footnotePr>
        <w:numRestart w:val="eachPage"/>
      </w:footnotePr>
      <w:pgSz w:w="11906" w:h="16838"/>
      <w:pgMar w:top="1134" w:right="851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A5B67" w14:textId="77777777" w:rsidR="00F75CDA" w:rsidRDefault="00F75CDA" w:rsidP="00577BE0">
      <w:pPr>
        <w:spacing w:after="0" w:line="240" w:lineRule="auto"/>
      </w:pPr>
      <w:r>
        <w:separator/>
      </w:r>
    </w:p>
  </w:endnote>
  <w:endnote w:type="continuationSeparator" w:id="0">
    <w:p w14:paraId="6CED7DD4" w14:textId="77777777" w:rsidR="00F75CDA" w:rsidRDefault="00F75CDA" w:rsidP="0057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5796274"/>
      <w:docPartObj>
        <w:docPartGallery w:val="Page Numbers (Bottom of Page)"/>
        <w:docPartUnique/>
      </w:docPartObj>
    </w:sdtPr>
    <w:sdtEndPr/>
    <w:sdtContent>
      <w:p w14:paraId="538061B6" w14:textId="42CE9D39" w:rsidR="00681A89" w:rsidRDefault="00681A89" w:rsidP="007473F5">
        <w:pPr>
          <w:pStyle w:val="ae"/>
          <w:ind w:firstLine="142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066">
          <w:rPr>
            <w:noProof/>
          </w:rP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32DB2" w14:textId="7F111E6D" w:rsidR="00681A89" w:rsidRDefault="00681A89" w:rsidP="007473F5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645066">
      <w:rPr>
        <w:noProof/>
      </w:rPr>
      <w:t>III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B5F56" w14:textId="422BCB26" w:rsidR="00681A89" w:rsidRDefault="00681A89" w:rsidP="007473F5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645066">
      <w:rPr>
        <w:noProof/>
      </w:rPr>
      <w:t>IX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086506"/>
      <w:docPartObj>
        <w:docPartGallery w:val="Page Numbers (Bottom of Page)"/>
        <w:docPartUnique/>
      </w:docPartObj>
    </w:sdtPr>
    <w:sdtEndPr/>
    <w:sdtContent>
      <w:p w14:paraId="4CCAC8F8" w14:textId="7223A91D" w:rsidR="00681A89" w:rsidRPr="00701981" w:rsidRDefault="00681A89" w:rsidP="00204D16">
        <w:pPr>
          <w:pStyle w:val="ae"/>
          <w:ind w:firstLine="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066">
          <w:rPr>
            <w:noProof/>
          </w:rPr>
          <w:t>54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1315516"/>
      <w:docPartObj>
        <w:docPartGallery w:val="Page Numbers (Bottom of Page)"/>
        <w:docPartUnique/>
      </w:docPartObj>
    </w:sdtPr>
    <w:sdtEndPr/>
    <w:sdtContent>
      <w:p w14:paraId="20F4C9C6" w14:textId="09B5AB28" w:rsidR="00681A89" w:rsidRPr="00701981" w:rsidRDefault="00681A89" w:rsidP="007473F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066">
          <w:rPr>
            <w:noProof/>
          </w:rPr>
          <w:t>53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CF8B4" w14:textId="77777777" w:rsidR="00681A89" w:rsidRDefault="00681A89" w:rsidP="007473F5">
    <w:pPr>
      <w:pStyle w:val="ae"/>
      <w:pBdr>
        <w:bottom w:val="single" w:sz="12" w:space="1" w:color="auto"/>
      </w:pBdr>
    </w:pPr>
  </w:p>
  <w:p w14:paraId="6B1DCDEE" w14:textId="77777777" w:rsidR="00681A89" w:rsidRPr="00AE1734" w:rsidRDefault="00681A89" w:rsidP="007473F5">
    <w:pPr>
      <w:pStyle w:val="ae"/>
      <w:ind w:firstLine="0"/>
      <w:rPr>
        <w:i/>
      </w:rPr>
    </w:pPr>
    <w:r w:rsidRPr="00AE1734">
      <w:rPr>
        <w:i/>
      </w:rPr>
      <w:t>(Проект, первая редакция)</w:t>
    </w:r>
  </w:p>
  <w:p w14:paraId="71721AAB" w14:textId="2A2B3150" w:rsidR="00681A89" w:rsidRDefault="00681A89" w:rsidP="007473F5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0504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C8F50" w14:textId="77777777" w:rsidR="00F75CDA" w:rsidRDefault="00F75CDA" w:rsidP="00577BE0">
      <w:pPr>
        <w:spacing w:after="0" w:line="240" w:lineRule="auto"/>
      </w:pPr>
      <w:r>
        <w:separator/>
      </w:r>
    </w:p>
  </w:footnote>
  <w:footnote w:type="continuationSeparator" w:id="0">
    <w:p w14:paraId="1FB19095" w14:textId="77777777" w:rsidR="00F75CDA" w:rsidRDefault="00F75CDA" w:rsidP="00577BE0">
      <w:pPr>
        <w:spacing w:after="0" w:line="240" w:lineRule="auto"/>
      </w:pPr>
      <w:r>
        <w:continuationSeparator/>
      </w:r>
    </w:p>
  </w:footnote>
  <w:footnote w:id="1">
    <w:p w14:paraId="790D570D" w14:textId="580A7C45" w:rsidR="00681A89" w:rsidRDefault="00681A89" w:rsidP="00763CBB">
      <w:pPr>
        <w:pStyle w:val="aff5"/>
        <w:jc w:val="both"/>
      </w:pPr>
      <w:r>
        <w:rPr>
          <w:rStyle w:val="aff7"/>
        </w:rPr>
        <w:t>1)</w:t>
      </w:r>
      <w:r>
        <w:t xml:space="preserve"> </w:t>
      </w:r>
      <w:r w:rsidRPr="00D837E3">
        <w:t xml:space="preserve">Существует </w:t>
      </w:r>
      <w:r>
        <w:t xml:space="preserve">объединенное </w:t>
      </w:r>
      <w:r w:rsidRPr="00D837E3">
        <w:t xml:space="preserve">издание 4.2:2019, которое включает издание 4 и его </w:t>
      </w:r>
      <w:r>
        <w:t>изменение</w:t>
      </w:r>
      <w:r w:rsidRPr="00D837E3">
        <w:t xml:space="preserve"> 1 и </w:t>
      </w:r>
      <w:r>
        <w:t>изменение</w:t>
      </w:r>
      <w:r w:rsidRPr="00D837E3">
        <w:t xml:space="preserve"> 2.</w:t>
      </w:r>
    </w:p>
  </w:footnote>
  <w:footnote w:id="2">
    <w:p w14:paraId="5ABC92A0" w14:textId="705F15F0" w:rsidR="00681A89" w:rsidRPr="00711FE9" w:rsidRDefault="00681A89" w:rsidP="00711FE9">
      <w:pPr>
        <w:pStyle w:val="aff5"/>
        <w:jc w:val="both"/>
        <w:rPr>
          <w:sz w:val="22"/>
          <w:szCs w:val="22"/>
        </w:rPr>
      </w:pPr>
      <w:r w:rsidRPr="00711FE9">
        <w:rPr>
          <w:rStyle w:val="aff7"/>
          <w:sz w:val="22"/>
          <w:szCs w:val="22"/>
        </w:rPr>
        <w:t>1)</w:t>
      </w:r>
      <w:r w:rsidRPr="00711FE9">
        <w:rPr>
          <w:sz w:val="22"/>
          <w:szCs w:val="22"/>
        </w:rPr>
        <w:t xml:space="preserve"> </w:t>
      </w:r>
      <w:r w:rsidRPr="00711FE9">
        <w:rPr>
          <w:rStyle w:val="afff0"/>
          <w:sz w:val="22"/>
          <w:szCs w:val="22"/>
        </w:rPr>
        <w:t>2000 или количество срабатываний в течение 15-дневных испытаний при заторможенном роторе по 19.101,</w:t>
      </w:r>
      <w:r>
        <w:rPr>
          <w:rStyle w:val="afff0"/>
          <w:sz w:val="22"/>
          <w:szCs w:val="22"/>
        </w:rPr>
        <w:t xml:space="preserve"> </w:t>
      </w:r>
      <w:r w:rsidRPr="00711FE9">
        <w:rPr>
          <w:rStyle w:val="afff0"/>
          <w:sz w:val="22"/>
          <w:szCs w:val="22"/>
        </w:rPr>
        <w:t>в зависимости от того, что больше</w:t>
      </w:r>
      <w:r>
        <w:rPr>
          <w:rStyle w:val="afff0"/>
          <w:sz w:val="22"/>
          <w:szCs w:val="22"/>
        </w:rPr>
        <w:t>.</w:t>
      </w:r>
    </w:p>
  </w:footnote>
  <w:footnote w:id="3">
    <w:p w14:paraId="734002AD" w14:textId="1D4672B0" w:rsidR="00681A89" w:rsidRDefault="00681A89" w:rsidP="004E0C13">
      <w:pPr>
        <w:pStyle w:val="aff5"/>
        <w:jc w:val="both"/>
      </w:pPr>
      <w:r>
        <w:rPr>
          <w:rStyle w:val="aff7"/>
        </w:rPr>
        <w:t>1)</w:t>
      </w:r>
      <w:r>
        <w:t xml:space="preserve"> </w:t>
      </w:r>
      <w:r w:rsidRPr="007640A1">
        <w:t>В Российской Федерации действует</w:t>
      </w:r>
      <w:r>
        <w:t xml:space="preserve"> ГОСТ IEC 60851-4–2011 «Провода обмоточные. Методы испытаний. Часть 4. Химические свойства».</w:t>
      </w:r>
    </w:p>
  </w:footnote>
  <w:footnote w:id="4">
    <w:p w14:paraId="06F20F6C" w14:textId="77777777" w:rsidR="00681A89" w:rsidRDefault="00681A89" w:rsidP="004E0C13">
      <w:pPr>
        <w:pStyle w:val="aff5"/>
        <w:jc w:val="both"/>
      </w:pPr>
      <w:r>
        <w:rPr>
          <w:rStyle w:val="aff7"/>
        </w:rPr>
        <w:t>2)</w:t>
      </w:r>
      <w:r>
        <w:t xml:space="preserve"> </w:t>
      </w:r>
      <w:r w:rsidRPr="007640A1">
        <w:t>В Российской Федерации действует</w:t>
      </w:r>
      <w:r>
        <w:t xml:space="preserve"> ГОСТ IEC 60851-5–2017 «Провода обмоточные. Методы испытаний. Часть 5. Электрические свойства».</w:t>
      </w:r>
    </w:p>
  </w:footnote>
  <w:footnote w:id="5">
    <w:p w14:paraId="6FE0112B" w14:textId="6271A68B" w:rsidR="00681A89" w:rsidRDefault="00681A89" w:rsidP="004E0C13">
      <w:pPr>
        <w:pStyle w:val="aff5"/>
      </w:pPr>
      <w:r>
        <w:rPr>
          <w:rStyle w:val="aff7"/>
        </w:rPr>
        <w:t>3)</w:t>
      </w:r>
      <w:r>
        <w:t xml:space="preserve"> </w:t>
      </w:r>
      <w:r w:rsidRPr="007640A1">
        <w:t>В Российской Федерации действует</w:t>
      </w:r>
      <w:r>
        <w:t xml:space="preserve"> ГОСТ ISO 817–2014 «Хладагенты. Система обозначений».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E4CCF8" w14:textId="6E4FE649" w:rsidR="00681A89" w:rsidRDefault="00681A89" w:rsidP="007473F5">
    <w:pPr>
      <w:pStyle w:val="ac"/>
      <w:spacing w:line="240" w:lineRule="auto"/>
      <w:ind w:firstLine="0"/>
      <w:rPr>
        <w:b/>
      </w:rPr>
    </w:pPr>
    <w:r w:rsidRPr="00561FDD">
      <w:rPr>
        <w:b/>
      </w:rPr>
      <w:t xml:space="preserve">ГОСТ </w:t>
    </w:r>
    <w:r w:rsidRPr="00561FDD">
      <w:rPr>
        <w:b/>
        <w:lang w:val="en-US"/>
      </w:rPr>
      <w:t xml:space="preserve">IEC </w:t>
    </w:r>
    <w:r>
      <w:rPr>
        <w:b/>
      </w:rPr>
      <w:t>60335-</w:t>
    </w:r>
    <w:r>
      <w:rPr>
        <w:b/>
        <w:lang w:val="en-US"/>
      </w:rPr>
      <w:t>2-</w:t>
    </w:r>
    <w:r>
      <w:rPr>
        <w:b/>
      </w:rPr>
      <w:t>34</w:t>
    </w:r>
    <w:r w:rsidRPr="00561FDD">
      <w:rPr>
        <w:rFonts w:cs="Arial"/>
        <w:b/>
      </w:rPr>
      <w:t>–</w:t>
    </w:r>
    <w:r>
      <w:rPr>
        <w:b/>
      </w:rPr>
      <w:t>202_</w:t>
    </w:r>
  </w:p>
  <w:p w14:paraId="01980E2E" w14:textId="77777777" w:rsidR="00681A89" w:rsidRPr="00736D62" w:rsidRDefault="00681A89" w:rsidP="007473F5">
    <w:pPr>
      <w:pStyle w:val="ac"/>
      <w:spacing w:line="240" w:lineRule="auto"/>
      <w:ind w:firstLine="0"/>
      <w:rPr>
        <w:i/>
        <w:lang w:val="en-US"/>
      </w:rPr>
    </w:pPr>
    <w:r w:rsidRPr="00736D62">
      <w:rPr>
        <w:i/>
      </w:rPr>
      <w:t>(Первая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A0A71" w14:textId="07607567" w:rsidR="00681A89" w:rsidRDefault="00681A89" w:rsidP="007473F5">
    <w:pPr>
      <w:pStyle w:val="ac"/>
      <w:spacing w:line="240" w:lineRule="auto"/>
      <w:ind w:firstLine="0"/>
      <w:jc w:val="right"/>
      <w:rPr>
        <w:b/>
      </w:rPr>
    </w:pPr>
    <w:r w:rsidRPr="00561FDD">
      <w:rPr>
        <w:b/>
      </w:rPr>
      <w:t xml:space="preserve">ГОСТ </w:t>
    </w:r>
    <w:r w:rsidRPr="00561FDD">
      <w:rPr>
        <w:b/>
        <w:lang w:val="en-US"/>
      </w:rPr>
      <w:t xml:space="preserve">IEC </w:t>
    </w:r>
    <w:r>
      <w:rPr>
        <w:b/>
      </w:rPr>
      <w:t>60335-</w:t>
    </w:r>
    <w:r>
      <w:rPr>
        <w:b/>
        <w:lang w:val="en-US"/>
      </w:rPr>
      <w:t>2-</w:t>
    </w:r>
    <w:r>
      <w:rPr>
        <w:b/>
      </w:rPr>
      <w:t>34</w:t>
    </w:r>
    <w:r w:rsidRPr="00561FDD">
      <w:rPr>
        <w:rFonts w:cs="Arial"/>
        <w:b/>
      </w:rPr>
      <w:t>–</w:t>
    </w:r>
    <w:r>
      <w:rPr>
        <w:b/>
      </w:rPr>
      <w:t>202_</w:t>
    </w:r>
  </w:p>
  <w:p w14:paraId="2F6F5EAE" w14:textId="77777777" w:rsidR="00681A89" w:rsidRPr="00736D62" w:rsidRDefault="00681A89" w:rsidP="007473F5">
    <w:pPr>
      <w:pStyle w:val="ac"/>
      <w:jc w:val="right"/>
    </w:pPr>
    <w:r w:rsidRPr="00736D62">
      <w:rPr>
        <w:i/>
      </w:rPr>
      <w:t>(Первая редакция)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B0CC6" w14:textId="6500FFE9" w:rsidR="00681A89" w:rsidRDefault="00681A89" w:rsidP="007473F5">
    <w:pPr>
      <w:pStyle w:val="ac"/>
      <w:spacing w:line="240" w:lineRule="auto"/>
      <w:ind w:firstLine="0"/>
      <w:rPr>
        <w:b/>
      </w:rPr>
    </w:pPr>
    <w:r w:rsidRPr="00561FDD">
      <w:rPr>
        <w:b/>
      </w:rPr>
      <w:t xml:space="preserve">ГОСТ </w:t>
    </w:r>
    <w:r w:rsidRPr="00561FDD">
      <w:rPr>
        <w:b/>
        <w:lang w:val="en-US"/>
      </w:rPr>
      <w:t xml:space="preserve">IEC </w:t>
    </w:r>
    <w:r>
      <w:rPr>
        <w:b/>
      </w:rPr>
      <w:t>60335-</w:t>
    </w:r>
    <w:r>
      <w:rPr>
        <w:b/>
        <w:lang w:val="en-US"/>
      </w:rPr>
      <w:t>2-</w:t>
    </w:r>
    <w:r>
      <w:rPr>
        <w:b/>
      </w:rPr>
      <w:t>34</w:t>
    </w:r>
    <w:r w:rsidRPr="00561FDD">
      <w:rPr>
        <w:rFonts w:cs="Arial"/>
        <w:b/>
      </w:rPr>
      <w:t>–</w:t>
    </w:r>
    <w:r>
      <w:rPr>
        <w:b/>
      </w:rPr>
      <w:t>202_</w:t>
    </w:r>
  </w:p>
  <w:p w14:paraId="30D5B483" w14:textId="77777777" w:rsidR="00681A89" w:rsidRPr="00AE1734" w:rsidRDefault="00681A89" w:rsidP="007473F5">
    <w:pPr>
      <w:pStyle w:val="ac"/>
      <w:ind w:firstLine="0"/>
    </w:pPr>
    <w:r w:rsidRPr="00736D62">
      <w:rPr>
        <w:i/>
      </w:rPr>
      <w:t>(Первая редакция)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6B97" w14:textId="1AFBC57D" w:rsidR="00681A89" w:rsidRDefault="00681A89" w:rsidP="007473F5">
    <w:pPr>
      <w:pStyle w:val="ac"/>
      <w:spacing w:line="240" w:lineRule="auto"/>
      <w:ind w:firstLine="0"/>
      <w:jc w:val="right"/>
      <w:rPr>
        <w:b/>
      </w:rPr>
    </w:pPr>
    <w:r w:rsidRPr="00561FDD">
      <w:rPr>
        <w:b/>
      </w:rPr>
      <w:t xml:space="preserve">ГОСТ </w:t>
    </w:r>
    <w:r w:rsidRPr="00561FDD">
      <w:rPr>
        <w:b/>
        <w:lang w:val="en-US"/>
      </w:rPr>
      <w:t xml:space="preserve">IEC </w:t>
    </w:r>
    <w:r>
      <w:rPr>
        <w:b/>
      </w:rPr>
      <w:t>60335-</w:t>
    </w:r>
    <w:r>
      <w:rPr>
        <w:b/>
        <w:lang w:val="en-US"/>
      </w:rPr>
      <w:t>2-</w:t>
    </w:r>
    <w:r>
      <w:rPr>
        <w:b/>
      </w:rPr>
      <w:t>34</w:t>
    </w:r>
    <w:r w:rsidRPr="00561FDD">
      <w:rPr>
        <w:rFonts w:cs="Arial"/>
        <w:b/>
      </w:rPr>
      <w:t>–</w:t>
    </w:r>
    <w:r>
      <w:rPr>
        <w:b/>
      </w:rPr>
      <w:t>202_</w:t>
    </w:r>
  </w:p>
  <w:p w14:paraId="6C0E51F9" w14:textId="77777777" w:rsidR="00681A89" w:rsidRPr="00AE1734" w:rsidRDefault="00681A89" w:rsidP="007473F5">
    <w:pPr>
      <w:pStyle w:val="ac"/>
      <w:jc w:val="right"/>
    </w:pPr>
    <w:r w:rsidRPr="00736D62">
      <w:rPr>
        <w:i/>
      </w:rPr>
      <w:t>(Первая редакция)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8424A" w14:textId="676EC5AD" w:rsidR="00681A89" w:rsidRDefault="00681A89" w:rsidP="007473F5">
    <w:pPr>
      <w:pStyle w:val="ac"/>
      <w:spacing w:line="240" w:lineRule="auto"/>
      <w:ind w:firstLine="0"/>
      <w:jc w:val="right"/>
      <w:rPr>
        <w:b/>
      </w:rPr>
    </w:pPr>
    <w:r w:rsidRPr="00561FDD">
      <w:rPr>
        <w:b/>
      </w:rPr>
      <w:t xml:space="preserve">ГОСТ </w:t>
    </w:r>
    <w:r w:rsidRPr="00561FDD">
      <w:rPr>
        <w:b/>
        <w:lang w:val="en-US"/>
      </w:rPr>
      <w:t xml:space="preserve">IEC </w:t>
    </w:r>
    <w:r>
      <w:rPr>
        <w:b/>
      </w:rPr>
      <w:t>60335-</w:t>
    </w:r>
    <w:r>
      <w:rPr>
        <w:b/>
        <w:lang w:val="en-US"/>
      </w:rPr>
      <w:t>2-</w:t>
    </w:r>
    <w:r>
      <w:rPr>
        <w:b/>
      </w:rPr>
      <w:t>34</w:t>
    </w:r>
    <w:r w:rsidRPr="00561FDD">
      <w:rPr>
        <w:rFonts w:cs="Arial"/>
        <w:b/>
      </w:rPr>
      <w:t>–</w:t>
    </w:r>
    <w:r>
      <w:rPr>
        <w:b/>
      </w:rPr>
      <w:t>202_</w:t>
    </w:r>
  </w:p>
  <w:p w14:paraId="1B83FE35" w14:textId="77777777" w:rsidR="00681A89" w:rsidRPr="00101164" w:rsidRDefault="00681A89" w:rsidP="007473F5">
    <w:pPr>
      <w:pStyle w:val="ac"/>
      <w:jc w:val="right"/>
    </w:pPr>
    <w:r w:rsidRPr="00736D62">
      <w:rPr>
        <w:i/>
      </w:rPr>
      <w:t>(Первая редакция)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5F2E56"/>
    <w:multiLevelType w:val="multilevel"/>
    <w:tmpl w:val="BBE6FEC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5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2D3B61C4"/>
    <w:multiLevelType w:val="hybridMultilevel"/>
    <w:tmpl w:val="A9E89E9E"/>
    <w:lvl w:ilvl="0" w:tplc="04190005">
      <w:start w:val="1"/>
      <w:numFmt w:val="bullet"/>
      <w:lvlText w:val=""/>
      <w:lvlJc w:val="left"/>
      <w:pPr>
        <w:ind w:left="8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3" w15:restartNumberingAfterBreak="0">
    <w:nsid w:val="37E4556A"/>
    <w:multiLevelType w:val="multilevel"/>
    <w:tmpl w:val="9FAC1078"/>
    <w:lvl w:ilvl="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5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  <w:strike w:val="0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3A353D2C"/>
    <w:multiLevelType w:val="hybridMultilevel"/>
    <w:tmpl w:val="50124D4C"/>
    <w:lvl w:ilvl="0" w:tplc="DCF2AA22">
      <w:start w:val="65"/>
      <w:numFmt w:val="bullet"/>
      <w:lvlText w:val="-"/>
      <w:lvlJc w:val="left"/>
      <w:pPr>
        <w:ind w:left="673" w:hanging="360"/>
      </w:pPr>
      <w:rPr>
        <w:rFonts w:ascii="Arial" w:eastAsia="Times New Roman" w:hAnsi="Arial" w:cs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5" w15:restartNumberingAfterBreak="0">
    <w:nsid w:val="409A1162"/>
    <w:multiLevelType w:val="hybridMultilevel"/>
    <w:tmpl w:val="0018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761F5"/>
    <w:multiLevelType w:val="hybridMultilevel"/>
    <w:tmpl w:val="959C0C00"/>
    <w:lvl w:ilvl="0" w:tplc="5D1C4F4C">
      <w:start w:val="6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D21BCC"/>
    <w:multiLevelType w:val="hybridMultilevel"/>
    <w:tmpl w:val="35B4B2F0"/>
    <w:lvl w:ilvl="0" w:tplc="E416C45A">
      <w:start w:val="1"/>
      <w:numFmt w:val="decimal"/>
      <w:lvlText w:val="(%1)"/>
      <w:lvlJc w:val="left"/>
      <w:pPr>
        <w:ind w:left="1546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6" w:hanging="360"/>
      </w:pPr>
    </w:lvl>
    <w:lvl w:ilvl="2" w:tplc="0419001B" w:tentative="1">
      <w:start w:val="1"/>
      <w:numFmt w:val="lowerRoman"/>
      <w:lvlText w:val="%3."/>
      <w:lvlJc w:val="right"/>
      <w:pPr>
        <w:ind w:left="2986" w:hanging="180"/>
      </w:pPr>
    </w:lvl>
    <w:lvl w:ilvl="3" w:tplc="0419000F" w:tentative="1">
      <w:start w:val="1"/>
      <w:numFmt w:val="decimal"/>
      <w:lvlText w:val="%4."/>
      <w:lvlJc w:val="left"/>
      <w:pPr>
        <w:ind w:left="3706" w:hanging="360"/>
      </w:pPr>
    </w:lvl>
    <w:lvl w:ilvl="4" w:tplc="04190019" w:tentative="1">
      <w:start w:val="1"/>
      <w:numFmt w:val="lowerLetter"/>
      <w:lvlText w:val="%5."/>
      <w:lvlJc w:val="left"/>
      <w:pPr>
        <w:ind w:left="4426" w:hanging="360"/>
      </w:pPr>
    </w:lvl>
    <w:lvl w:ilvl="5" w:tplc="0419001B" w:tentative="1">
      <w:start w:val="1"/>
      <w:numFmt w:val="lowerRoman"/>
      <w:lvlText w:val="%6."/>
      <w:lvlJc w:val="right"/>
      <w:pPr>
        <w:ind w:left="5146" w:hanging="180"/>
      </w:pPr>
    </w:lvl>
    <w:lvl w:ilvl="6" w:tplc="0419000F" w:tentative="1">
      <w:start w:val="1"/>
      <w:numFmt w:val="decimal"/>
      <w:lvlText w:val="%7."/>
      <w:lvlJc w:val="left"/>
      <w:pPr>
        <w:ind w:left="5866" w:hanging="360"/>
      </w:pPr>
    </w:lvl>
    <w:lvl w:ilvl="7" w:tplc="04190019" w:tentative="1">
      <w:start w:val="1"/>
      <w:numFmt w:val="lowerLetter"/>
      <w:lvlText w:val="%8."/>
      <w:lvlJc w:val="left"/>
      <w:pPr>
        <w:ind w:left="6586" w:hanging="360"/>
      </w:pPr>
    </w:lvl>
    <w:lvl w:ilvl="8" w:tplc="0419001B" w:tentative="1">
      <w:start w:val="1"/>
      <w:numFmt w:val="lowerRoman"/>
      <w:lvlText w:val="%9."/>
      <w:lvlJc w:val="right"/>
      <w:pPr>
        <w:ind w:left="7306" w:hanging="180"/>
      </w:pPr>
    </w:lvl>
  </w:abstractNum>
  <w:abstractNum w:abstractNumId="8" w15:restartNumberingAfterBreak="0">
    <w:nsid w:val="73F13C87"/>
    <w:multiLevelType w:val="hybridMultilevel"/>
    <w:tmpl w:val="CCEC1A3A"/>
    <w:lvl w:ilvl="0" w:tplc="8376E690">
      <w:start w:val="5"/>
      <w:numFmt w:val="bullet"/>
      <w:lvlText w:val="•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9" w15:restartNumberingAfterBreak="0">
    <w:nsid w:val="7CCC6863"/>
    <w:multiLevelType w:val="hybridMultilevel"/>
    <w:tmpl w:val="374A8596"/>
    <w:lvl w:ilvl="0" w:tplc="098ECC10">
      <w:start w:val="1"/>
      <w:numFmt w:val="decimal"/>
      <w:lvlText w:val="(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FC45C73"/>
    <w:multiLevelType w:val="hybridMultilevel"/>
    <w:tmpl w:val="1C0A08B6"/>
    <w:lvl w:ilvl="0" w:tplc="340C3BEC">
      <w:start w:val="1"/>
      <w:numFmt w:val="lowerLetter"/>
      <w:lvlText w:val="%1)"/>
      <w:lvlJc w:val="left"/>
      <w:pPr>
        <w:ind w:left="4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7" w:hanging="360"/>
      </w:pPr>
    </w:lvl>
    <w:lvl w:ilvl="2" w:tplc="0419001B" w:tentative="1">
      <w:start w:val="1"/>
      <w:numFmt w:val="lowerRoman"/>
      <w:lvlText w:val="%3."/>
      <w:lvlJc w:val="right"/>
      <w:pPr>
        <w:ind w:left="1917" w:hanging="180"/>
      </w:pPr>
    </w:lvl>
    <w:lvl w:ilvl="3" w:tplc="0419000F" w:tentative="1">
      <w:start w:val="1"/>
      <w:numFmt w:val="decimal"/>
      <w:lvlText w:val="%4."/>
      <w:lvlJc w:val="left"/>
      <w:pPr>
        <w:ind w:left="2637" w:hanging="360"/>
      </w:pPr>
    </w:lvl>
    <w:lvl w:ilvl="4" w:tplc="04190019" w:tentative="1">
      <w:start w:val="1"/>
      <w:numFmt w:val="lowerLetter"/>
      <w:lvlText w:val="%5."/>
      <w:lvlJc w:val="left"/>
      <w:pPr>
        <w:ind w:left="3357" w:hanging="360"/>
      </w:pPr>
    </w:lvl>
    <w:lvl w:ilvl="5" w:tplc="0419001B" w:tentative="1">
      <w:start w:val="1"/>
      <w:numFmt w:val="lowerRoman"/>
      <w:lvlText w:val="%6."/>
      <w:lvlJc w:val="right"/>
      <w:pPr>
        <w:ind w:left="4077" w:hanging="180"/>
      </w:pPr>
    </w:lvl>
    <w:lvl w:ilvl="6" w:tplc="0419000F" w:tentative="1">
      <w:start w:val="1"/>
      <w:numFmt w:val="decimal"/>
      <w:lvlText w:val="%7."/>
      <w:lvlJc w:val="left"/>
      <w:pPr>
        <w:ind w:left="4797" w:hanging="360"/>
      </w:pPr>
    </w:lvl>
    <w:lvl w:ilvl="7" w:tplc="04190019" w:tentative="1">
      <w:start w:val="1"/>
      <w:numFmt w:val="lowerLetter"/>
      <w:lvlText w:val="%8."/>
      <w:lvlJc w:val="left"/>
      <w:pPr>
        <w:ind w:left="5517" w:hanging="360"/>
      </w:pPr>
    </w:lvl>
    <w:lvl w:ilvl="8" w:tplc="0419001B" w:tentative="1">
      <w:start w:val="1"/>
      <w:numFmt w:val="lowerRoman"/>
      <w:lvlText w:val="%9."/>
      <w:lvlJc w:val="right"/>
      <w:pPr>
        <w:ind w:left="6237" w:hanging="18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2"/>
  </w:num>
  <w:num w:numId="5">
    <w:abstractNumId w:val="3"/>
  </w:num>
  <w:num w:numId="6">
    <w:abstractNumId w:val="1"/>
  </w:num>
  <w:num w:numId="7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9"/>
  </w:num>
  <w:num w:numId="10">
    <w:abstractNumId w:val="5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9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BE0"/>
    <w:rsid w:val="00000A7E"/>
    <w:rsid w:val="000015E9"/>
    <w:rsid w:val="00004223"/>
    <w:rsid w:val="00007182"/>
    <w:rsid w:val="000076DF"/>
    <w:rsid w:val="00014EF6"/>
    <w:rsid w:val="0001509A"/>
    <w:rsid w:val="0001726B"/>
    <w:rsid w:val="0002470D"/>
    <w:rsid w:val="00025BA1"/>
    <w:rsid w:val="00026895"/>
    <w:rsid w:val="00026AA2"/>
    <w:rsid w:val="00027C34"/>
    <w:rsid w:val="000308E1"/>
    <w:rsid w:val="00031432"/>
    <w:rsid w:val="00032103"/>
    <w:rsid w:val="00040E40"/>
    <w:rsid w:val="00043B8B"/>
    <w:rsid w:val="00044848"/>
    <w:rsid w:val="00045746"/>
    <w:rsid w:val="00047547"/>
    <w:rsid w:val="00047E56"/>
    <w:rsid w:val="0005047C"/>
    <w:rsid w:val="0005454A"/>
    <w:rsid w:val="00055840"/>
    <w:rsid w:val="00056466"/>
    <w:rsid w:val="00060E1B"/>
    <w:rsid w:val="0006362B"/>
    <w:rsid w:val="000665B1"/>
    <w:rsid w:val="00066CB6"/>
    <w:rsid w:val="000704B9"/>
    <w:rsid w:val="00071885"/>
    <w:rsid w:val="00074510"/>
    <w:rsid w:val="000746E6"/>
    <w:rsid w:val="00074E4E"/>
    <w:rsid w:val="000813CF"/>
    <w:rsid w:val="00081711"/>
    <w:rsid w:val="00082D38"/>
    <w:rsid w:val="0008411E"/>
    <w:rsid w:val="000850B5"/>
    <w:rsid w:val="0008519D"/>
    <w:rsid w:val="00086435"/>
    <w:rsid w:val="00086801"/>
    <w:rsid w:val="00087E7F"/>
    <w:rsid w:val="000944F2"/>
    <w:rsid w:val="000948DA"/>
    <w:rsid w:val="000A1F78"/>
    <w:rsid w:val="000A26C1"/>
    <w:rsid w:val="000A4A26"/>
    <w:rsid w:val="000B2A31"/>
    <w:rsid w:val="000B41A2"/>
    <w:rsid w:val="000B5633"/>
    <w:rsid w:val="000C15BF"/>
    <w:rsid w:val="000C4561"/>
    <w:rsid w:val="000C4918"/>
    <w:rsid w:val="000C5E9A"/>
    <w:rsid w:val="000C6714"/>
    <w:rsid w:val="000C6C4E"/>
    <w:rsid w:val="000C76A4"/>
    <w:rsid w:val="000C7D8D"/>
    <w:rsid w:val="000D15D2"/>
    <w:rsid w:val="000D1DB3"/>
    <w:rsid w:val="000D2C52"/>
    <w:rsid w:val="000D5B1A"/>
    <w:rsid w:val="000D609D"/>
    <w:rsid w:val="000D6B0F"/>
    <w:rsid w:val="000D6F10"/>
    <w:rsid w:val="000E1BCD"/>
    <w:rsid w:val="000F14D3"/>
    <w:rsid w:val="000F1CF3"/>
    <w:rsid w:val="000F7203"/>
    <w:rsid w:val="00101935"/>
    <w:rsid w:val="00104CA0"/>
    <w:rsid w:val="001063BC"/>
    <w:rsid w:val="001069B2"/>
    <w:rsid w:val="0010717E"/>
    <w:rsid w:val="001115E1"/>
    <w:rsid w:val="00111A94"/>
    <w:rsid w:val="001132E8"/>
    <w:rsid w:val="00113FBF"/>
    <w:rsid w:val="00115171"/>
    <w:rsid w:val="001156F4"/>
    <w:rsid w:val="001165F9"/>
    <w:rsid w:val="00122638"/>
    <w:rsid w:val="00124E00"/>
    <w:rsid w:val="00127767"/>
    <w:rsid w:val="00127A90"/>
    <w:rsid w:val="00131795"/>
    <w:rsid w:val="00131902"/>
    <w:rsid w:val="00131ED9"/>
    <w:rsid w:val="00131FAF"/>
    <w:rsid w:val="00133484"/>
    <w:rsid w:val="00143D8C"/>
    <w:rsid w:val="00146DF4"/>
    <w:rsid w:val="00147D0F"/>
    <w:rsid w:val="00150AC0"/>
    <w:rsid w:val="0015108C"/>
    <w:rsid w:val="00152889"/>
    <w:rsid w:val="00157AB9"/>
    <w:rsid w:val="001608BF"/>
    <w:rsid w:val="00161633"/>
    <w:rsid w:val="001647C4"/>
    <w:rsid w:val="0017242F"/>
    <w:rsid w:val="00172E0A"/>
    <w:rsid w:val="00174DBF"/>
    <w:rsid w:val="00176502"/>
    <w:rsid w:val="00177202"/>
    <w:rsid w:val="00180C7B"/>
    <w:rsid w:val="0018144C"/>
    <w:rsid w:val="00182A73"/>
    <w:rsid w:val="00182E27"/>
    <w:rsid w:val="001841AA"/>
    <w:rsid w:val="001841CB"/>
    <w:rsid w:val="00186B17"/>
    <w:rsid w:val="00187B8F"/>
    <w:rsid w:val="00190D39"/>
    <w:rsid w:val="0019113F"/>
    <w:rsid w:val="00191659"/>
    <w:rsid w:val="00191F1C"/>
    <w:rsid w:val="001920A6"/>
    <w:rsid w:val="001941B5"/>
    <w:rsid w:val="001951C2"/>
    <w:rsid w:val="0019568A"/>
    <w:rsid w:val="00197EBA"/>
    <w:rsid w:val="001A1366"/>
    <w:rsid w:val="001A1BAE"/>
    <w:rsid w:val="001A2463"/>
    <w:rsid w:val="001A634B"/>
    <w:rsid w:val="001A7694"/>
    <w:rsid w:val="001B0ECA"/>
    <w:rsid w:val="001B25EF"/>
    <w:rsid w:val="001B2854"/>
    <w:rsid w:val="001B41FA"/>
    <w:rsid w:val="001B430D"/>
    <w:rsid w:val="001B634F"/>
    <w:rsid w:val="001B72F2"/>
    <w:rsid w:val="001B764D"/>
    <w:rsid w:val="001B7778"/>
    <w:rsid w:val="001C38BF"/>
    <w:rsid w:val="001D1081"/>
    <w:rsid w:val="001D2D24"/>
    <w:rsid w:val="001D38E2"/>
    <w:rsid w:val="001D4558"/>
    <w:rsid w:val="001D476D"/>
    <w:rsid w:val="001E20F2"/>
    <w:rsid w:val="001E22A3"/>
    <w:rsid w:val="001E4353"/>
    <w:rsid w:val="001E511D"/>
    <w:rsid w:val="001E754E"/>
    <w:rsid w:val="001F033F"/>
    <w:rsid w:val="001F168A"/>
    <w:rsid w:val="001F2382"/>
    <w:rsid w:val="001F2B00"/>
    <w:rsid w:val="001F3581"/>
    <w:rsid w:val="001F420E"/>
    <w:rsid w:val="001F5166"/>
    <w:rsid w:val="001F56F8"/>
    <w:rsid w:val="001F5D6D"/>
    <w:rsid w:val="001F704A"/>
    <w:rsid w:val="001F75AC"/>
    <w:rsid w:val="0020065E"/>
    <w:rsid w:val="00200B9B"/>
    <w:rsid w:val="00202C84"/>
    <w:rsid w:val="00202E6D"/>
    <w:rsid w:val="00203C1E"/>
    <w:rsid w:val="00204BB8"/>
    <w:rsid w:val="00204BFD"/>
    <w:rsid w:val="00204D16"/>
    <w:rsid w:val="00206BD1"/>
    <w:rsid w:val="00210638"/>
    <w:rsid w:val="00210D1D"/>
    <w:rsid w:val="002115F3"/>
    <w:rsid w:val="002119EE"/>
    <w:rsid w:val="00212899"/>
    <w:rsid w:val="00217620"/>
    <w:rsid w:val="00217980"/>
    <w:rsid w:val="00221343"/>
    <w:rsid w:val="00222649"/>
    <w:rsid w:val="0022329D"/>
    <w:rsid w:val="00224463"/>
    <w:rsid w:val="00226489"/>
    <w:rsid w:val="0022728B"/>
    <w:rsid w:val="002325FE"/>
    <w:rsid w:val="0023443B"/>
    <w:rsid w:val="00235DC8"/>
    <w:rsid w:val="0024043A"/>
    <w:rsid w:val="002443C2"/>
    <w:rsid w:val="00244F0C"/>
    <w:rsid w:val="0024589A"/>
    <w:rsid w:val="00245E7D"/>
    <w:rsid w:val="00253654"/>
    <w:rsid w:val="002564B2"/>
    <w:rsid w:val="00256A21"/>
    <w:rsid w:val="00256F54"/>
    <w:rsid w:val="00260118"/>
    <w:rsid w:val="002614B1"/>
    <w:rsid w:val="00263530"/>
    <w:rsid w:val="00263C7F"/>
    <w:rsid w:val="00266FC0"/>
    <w:rsid w:val="0026795C"/>
    <w:rsid w:val="00271271"/>
    <w:rsid w:val="0027331C"/>
    <w:rsid w:val="00273DC7"/>
    <w:rsid w:val="002766A2"/>
    <w:rsid w:val="00276C49"/>
    <w:rsid w:val="002816CC"/>
    <w:rsid w:val="00282974"/>
    <w:rsid w:val="00283929"/>
    <w:rsid w:val="002848A6"/>
    <w:rsid w:val="00285AC7"/>
    <w:rsid w:val="002933F2"/>
    <w:rsid w:val="002A2CE0"/>
    <w:rsid w:val="002A3BF2"/>
    <w:rsid w:val="002A4093"/>
    <w:rsid w:val="002A44BD"/>
    <w:rsid w:val="002A534D"/>
    <w:rsid w:val="002A63D7"/>
    <w:rsid w:val="002B41E2"/>
    <w:rsid w:val="002B5472"/>
    <w:rsid w:val="002B5795"/>
    <w:rsid w:val="002B5904"/>
    <w:rsid w:val="002B636E"/>
    <w:rsid w:val="002B7717"/>
    <w:rsid w:val="002B7C75"/>
    <w:rsid w:val="002C0B44"/>
    <w:rsid w:val="002C1063"/>
    <w:rsid w:val="002C316B"/>
    <w:rsid w:val="002C327F"/>
    <w:rsid w:val="002C35AB"/>
    <w:rsid w:val="002C4CB5"/>
    <w:rsid w:val="002C59AF"/>
    <w:rsid w:val="002C5BDC"/>
    <w:rsid w:val="002C7461"/>
    <w:rsid w:val="002D1A7F"/>
    <w:rsid w:val="002D36D7"/>
    <w:rsid w:val="002D3C89"/>
    <w:rsid w:val="002D40E9"/>
    <w:rsid w:val="002D45A8"/>
    <w:rsid w:val="002E1F22"/>
    <w:rsid w:val="002E312F"/>
    <w:rsid w:val="002E576E"/>
    <w:rsid w:val="002E5813"/>
    <w:rsid w:val="002E6636"/>
    <w:rsid w:val="002E69C1"/>
    <w:rsid w:val="002E6A05"/>
    <w:rsid w:val="002F15DA"/>
    <w:rsid w:val="002F1BB8"/>
    <w:rsid w:val="002F20D8"/>
    <w:rsid w:val="002F507D"/>
    <w:rsid w:val="003024EF"/>
    <w:rsid w:val="003029AE"/>
    <w:rsid w:val="00306C76"/>
    <w:rsid w:val="0030773E"/>
    <w:rsid w:val="0031026E"/>
    <w:rsid w:val="003114A5"/>
    <w:rsid w:val="003120B8"/>
    <w:rsid w:val="00315D02"/>
    <w:rsid w:val="00320E52"/>
    <w:rsid w:val="00321269"/>
    <w:rsid w:val="003213BC"/>
    <w:rsid w:val="0032308F"/>
    <w:rsid w:val="003240F4"/>
    <w:rsid w:val="00324300"/>
    <w:rsid w:val="00324D8F"/>
    <w:rsid w:val="00325DB5"/>
    <w:rsid w:val="0032657E"/>
    <w:rsid w:val="003304F5"/>
    <w:rsid w:val="0033377B"/>
    <w:rsid w:val="0033492F"/>
    <w:rsid w:val="00334CB6"/>
    <w:rsid w:val="00335AC1"/>
    <w:rsid w:val="00336A6C"/>
    <w:rsid w:val="003372E6"/>
    <w:rsid w:val="003475A3"/>
    <w:rsid w:val="0035182B"/>
    <w:rsid w:val="003525FE"/>
    <w:rsid w:val="003532E2"/>
    <w:rsid w:val="003533EF"/>
    <w:rsid w:val="003536E1"/>
    <w:rsid w:val="0035634C"/>
    <w:rsid w:val="00356F56"/>
    <w:rsid w:val="00361C70"/>
    <w:rsid w:val="003621D0"/>
    <w:rsid w:val="003650AE"/>
    <w:rsid w:val="0036654E"/>
    <w:rsid w:val="00374E02"/>
    <w:rsid w:val="00375E0E"/>
    <w:rsid w:val="003768FF"/>
    <w:rsid w:val="00377529"/>
    <w:rsid w:val="00377B43"/>
    <w:rsid w:val="00380334"/>
    <w:rsid w:val="00381A53"/>
    <w:rsid w:val="00382356"/>
    <w:rsid w:val="00383BDD"/>
    <w:rsid w:val="003841E6"/>
    <w:rsid w:val="003854A4"/>
    <w:rsid w:val="00386326"/>
    <w:rsid w:val="00386429"/>
    <w:rsid w:val="003877A6"/>
    <w:rsid w:val="00387C48"/>
    <w:rsid w:val="00387FEC"/>
    <w:rsid w:val="003952D4"/>
    <w:rsid w:val="003960BB"/>
    <w:rsid w:val="003A2CB8"/>
    <w:rsid w:val="003A385E"/>
    <w:rsid w:val="003A4168"/>
    <w:rsid w:val="003A49B1"/>
    <w:rsid w:val="003A50B0"/>
    <w:rsid w:val="003A6CEF"/>
    <w:rsid w:val="003A7F9D"/>
    <w:rsid w:val="003B0E8D"/>
    <w:rsid w:val="003B4C01"/>
    <w:rsid w:val="003B55A0"/>
    <w:rsid w:val="003B5750"/>
    <w:rsid w:val="003B6A6A"/>
    <w:rsid w:val="003B6C54"/>
    <w:rsid w:val="003C2B7C"/>
    <w:rsid w:val="003C38D1"/>
    <w:rsid w:val="003C4911"/>
    <w:rsid w:val="003C770F"/>
    <w:rsid w:val="003C77C8"/>
    <w:rsid w:val="003C789B"/>
    <w:rsid w:val="003D081F"/>
    <w:rsid w:val="003D3178"/>
    <w:rsid w:val="003D575F"/>
    <w:rsid w:val="003D57F0"/>
    <w:rsid w:val="003D5A29"/>
    <w:rsid w:val="003E0217"/>
    <w:rsid w:val="003E0851"/>
    <w:rsid w:val="003E1DE0"/>
    <w:rsid w:val="003F124D"/>
    <w:rsid w:val="003F3CE0"/>
    <w:rsid w:val="003F465F"/>
    <w:rsid w:val="003F6DAE"/>
    <w:rsid w:val="003F7897"/>
    <w:rsid w:val="004030B5"/>
    <w:rsid w:val="00405B53"/>
    <w:rsid w:val="00406F65"/>
    <w:rsid w:val="00407C25"/>
    <w:rsid w:val="00410D7F"/>
    <w:rsid w:val="00411E03"/>
    <w:rsid w:val="004127C4"/>
    <w:rsid w:val="00412B93"/>
    <w:rsid w:val="0041300E"/>
    <w:rsid w:val="0041311C"/>
    <w:rsid w:val="00416009"/>
    <w:rsid w:val="00417505"/>
    <w:rsid w:val="00420289"/>
    <w:rsid w:val="00421A5E"/>
    <w:rsid w:val="00423737"/>
    <w:rsid w:val="004266AC"/>
    <w:rsid w:val="00427BAB"/>
    <w:rsid w:val="0043108F"/>
    <w:rsid w:val="004335DF"/>
    <w:rsid w:val="0043384A"/>
    <w:rsid w:val="004342F9"/>
    <w:rsid w:val="004363F3"/>
    <w:rsid w:val="00436922"/>
    <w:rsid w:val="00442BAA"/>
    <w:rsid w:val="004468C0"/>
    <w:rsid w:val="00451023"/>
    <w:rsid w:val="00453A04"/>
    <w:rsid w:val="00453D64"/>
    <w:rsid w:val="004567E0"/>
    <w:rsid w:val="004576CD"/>
    <w:rsid w:val="00461177"/>
    <w:rsid w:val="00463CF2"/>
    <w:rsid w:val="004654FC"/>
    <w:rsid w:val="0047339E"/>
    <w:rsid w:val="004739A0"/>
    <w:rsid w:val="00473E3D"/>
    <w:rsid w:val="004760BC"/>
    <w:rsid w:val="0048109B"/>
    <w:rsid w:val="00482210"/>
    <w:rsid w:val="00484060"/>
    <w:rsid w:val="00485969"/>
    <w:rsid w:val="00486186"/>
    <w:rsid w:val="004872CB"/>
    <w:rsid w:val="00487BE3"/>
    <w:rsid w:val="00490A66"/>
    <w:rsid w:val="00491E47"/>
    <w:rsid w:val="004922B8"/>
    <w:rsid w:val="0049264D"/>
    <w:rsid w:val="0049375F"/>
    <w:rsid w:val="004941E3"/>
    <w:rsid w:val="004950B6"/>
    <w:rsid w:val="004966E1"/>
    <w:rsid w:val="00497069"/>
    <w:rsid w:val="004975A4"/>
    <w:rsid w:val="004A1981"/>
    <w:rsid w:val="004A3F3D"/>
    <w:rsid w:val="004A45A9"/>
    <w:rsid w:val="004B0D58"/>
    <w:rsid w:val="004B18C9"/>
    <w:rsid w:val="004B59C2"/>
    <w:rsid w:val="004B7EDC"/>
    <w:rsid w:val="004C203F"/>
    <w:rsid w:val="004C2936"/>
    <w:rsid w:val="004C3047"/>
    <w:rsid w:val="004C76E7"/>
    <w:rsid w:val="004D110E"/>
    <w:rsid w:val="004D1462"/>
    <w:rsid w:val="004D16E7"/>
    <w:rsid w:val="004D3CDA"/>
    <w:rsid w:val="004D4469"/>
    <w:rsid w:val="004D47F0"/>
    <w:rsid w:val="004D5A6F"/>
    <w:rsid w:val="004D7A15"/>
    <w:rsid w:val="004E0C13"/>
    <w:rsid w:val="004E467C"/>
    <w:rsid w:val="004E791F"/>
    <w:rsid w:val="004F186D"/>
    <w:rsid w:val="004F1D86"/>
    <w:rsid w:val="004F48D9"/>
    <w:rsid w:val="004F5979"/>
    <w:rsid w:val="004F5E8D"/>
    <w:rsid w:val="005002D0"/>
    <w:rsid w:val="00500974"/>
    <w:rsid w:val="00502095"/>
    <w:rsid w:val="005026D2"/>
    <w:rsid w:val="00502EED"/>
    <w:rsid w:val="00506782"/>
    <w:rsid w:val="00506DE9"/>
    <w:rsid w:val="00507624"/>
    <w:rsid w:val="00513A92"/>
    <w:rsid w:val="00513F4E"/>
    <w:rsid w:val="00514816"/>
    <w:rsid w:val="005168F2"/>
    <w:rsid w:val="005172F4"/>
    <w:rsid w:val="0052021E"/>
    <w:rsid w:val="005207BF"/>
    <w:rsid w:val="005231BF"/>
    <w:rsid w:val="005255C6"/>
    <w:rsid w:val="00527037"/>
    <w:rsid w:val="0052732C"/>
    <w:rsid w:val="00534E82"/>
    <w:rsid w:val="00535812"/>
    <w:rsid w:val="00535D33"/>
    <w:rsid w:val="00537225"/>
    <w:rsid w:val="005449CC"/>
    <w:rsid w:val="00545467"/>
    <w:rsid w:val="00545F35"/>
    <w:rsid w:val="005542A7"/>
    <w:rsid w:val="005549F5"/>
    <w:rsid w:val="005554B7"/>
    <w:rsid w:val="005571EB"/>
    <w:rsid w:val="00557954"/>
    <w:rsid w:val="00560410"/>
    <w:rsid w:val="00560BAA"/>
    <w:rsid w:val="00563213"/>
    <w:rsid w:val="005638B7"/>
    <w:rsid w:val="005647F2"/>
    <w:rsid w:val="00564918"/>
    <w:rsid w:val="005676CB"/>
    <w:rsid w:val="005716CF"/>
    <w:rsid w:val="0057409A"/>
    <w:rsid w:val="0057425A"/>
    <w:rsid w:val="00575C58"/>
    <w:rsid w:val="00577BE0"/>
    <w:rsid w:val="005805DE"/>
    <w:rsid w:val="00582542"/>
    <w:rsid w:val="00582F4E"/>
    <w:rsid w:val="005837D2"/>
    <w:rsid w:val="00593BAE"/>
    <w:rsid w:val="00594048"/>
    <w:rsid w:val="00594F5A"/>
    <w:rsid w:val="005958F8"/>
    <w:rsid w:val="00595C38"/>
    <w:rsid w:val="00596F86"/>
    <w:rsid w:val="00597941"/>
    <w:rsid w:val="005A1FD4"/>
    <w:rsid w:val="005A6E2C"/>
    <w:rsid w:val="005B50FC"/>
    <w:rsid w:val="005B7D5C"/>
    <w:rsid w:val="005C164D"/>
    <w:rsid w:val="005C49A2"/>
    <w:rsid w:val="005C5203"/>
    <w:rsid w:val="005C54C7"/>
    <w:rsid w:val="005C62C7"/>
    <w:rsid w:val="005C6F8E"/>
    <w:rsid w:val="005D588E"/>
    <w:rsid w:val="005E4043"/>
    <w:rsid w:val="005E44A8"/>
    <w:rsid w:val="005E62F7"/>
    <w:rsid w:val="005E6927"/>
    <w:rsid w:val="005F21A1"/>
    <w:rsid w:val="005F3472"/>
    <w:rsid w:val="005F4B62"/>
    <w:rsid w:val="006021AA"/>
    <w:rsid w:val="00602B07"/>
    <w:rsid w:val="00604FAE"/>
    <w:rsid w:val="00605C45"/>
    <w:rsid w:val="006066D1"/>
    <w:rsid w:val="0060701D"/>
    <w:rsid w:val="00611F85"/>
    <w:rsid w:val="00613C39"/>
    <w:rsid w:val="00613E6F"/>
    <w:rsid w:val="006200E8"/>
    <w:rsid w:val="0062453D"/>
    <w:rsid w:val="00626293"/>
    <w:rsid w:val="00630C96"/>
    <w:rsid w:val="00631AC7"/>
    <w:rsid w:val="00631E9E"/>
    <w:rsid w:val="00632BC7"/>
    <w:rsid w:val="00632D64"/>
    <w:rsid w:val="00633001"/>
    <w:rsid w:val="006333B8"/>
    <w:rsid w:val="006366B8"/>
    <w:rsid w:val="006401BB"/>
    <w:rsid w:val="00640439"/>
    <w:rsid w:val="00641F91"/>
    <w:rsid w:val="00643C7F"/>
    <w:rsid w:val="006448E7"/>
    <w:rsid w:val="00645066"/>
    <w:rsid w:val="0064518A"/>
    <w:rsid w:val="006452A3"/>
    <w:rsid w:val="006471DC"/>
    <w:rsid w:val="00647FA2"/>
    <w:rsid w:val="006541D6"/>
    <w:rsid w:val="006575FC"/>
    <w:rsid w:val="00660031"/>
    <w:rsid w:val="00660837"/>
    <w:rsid w:val="00661724"/>
    <w:rsid w:val="00664F56"/>
    <w:rsid w:val="00666AD3"/>
    <w:rsid w:val="0066774F"/>
    <w:rsid w:val="00673199"/>
    <w:rsid w:val="006740AD"/>
    <w:rsid w:val="0067485C"/>
    <w:rsid w:val="00681075"/>
    <w:rsid w:val="00681A89"/>
    <w:rsid w:val="00683146"/>
    <w:rsid w:val="00683277"/>
    <w:rsid w:val="00683DFD"/>
    <w:rsid w:val="006842EF"/>
    <w:rsid w:val="0068722C"/>
    <w:rsid w:val="00695F3E"/>
    <w:rsid w:val="00697502"/>
    <w:rsid w:val="006A0CFC"/>
    <w:rsid w:val="006A159B"/>
    <w:rsid w:val="006A6019"/>
    <w:rsid w:val="006A6916"/>
    <w:rsid w:val="006A7422"/>
    <w:rsid w:val="006B6843"/>
    <w:rsid w:val="006B7379"/>
    <w:rsid w:val="006B762F"/>
    <w:rsid w:val="006C1C37"/>
    <w:rsid w:val="006C41B7"/>
    <w:rsid w:val="006C5A1A"/>
    <w:rsid w:val="006C6546"/>
    <w:rsid w:val="006C6580"/>
    <w:rsid w:val="006C68EF"/>
    <w:rsid w:val="006C6967"/>
    <w:rsid w:val="006C710B"/>
    <w:rsid w:val="006C718C"/>
    <w:rsid w:val="006D0100"/>
    <w:rsid w:val="006D0251"/>
    <w:rsid w:val="006D0CD5"/>
    <w:rsid w:val="006D387C"/>
    <w:rsid w:val="006D66C9"/>
    <w:rsid w:val="006D7913"/>
    <w:rsid w:val="006E0105"/>
    <w:rsid w:val="006E0C5F"/>
    <w:rsid w:val="006E0F5A"/>
    <w:rsid w:val="006E21FE"/>
    <w:rsid w:val="006E4A20"/>
    <w:rsid w:val="006E52FE"/>
    <w:rsid w:val="006E562F"/>
    <w:rsid w:val="006E639F"/>
    <w:rsid w:val="006F105A"/>
    <w:rsid w:val="006F17C6"/>
    <w:rsid w:val="006F1AD8"/>
    <w:rsid w:val="006F292D"/>
    <w:rsid w:val="006F2AB2"/>
    <w:rsid w:val="006F3CC0"/>
    <w:rsid w:val="006F5352"/>
    <w:rsid w:val="006F7839"/>
    <w:rsid w:val="00700B18"/>
    <w:rsid w:val="00700BD7"/>
    <w:rsid w:val="00702EA4"/>
    <w:rsid w:val="007047B4"/>
    <w:rsid w:val="00711FE9"/>
    <w:rsid w:val="00714E5D"/>
    <w:rsid w:val="00720282"/>
    <w:rsid w:val="00721274"/>
    <w:rsid w:val="00724B7C"/>
    <w:rsid w:val="00725657"/>
    <w:rsid w:val="00727179"/>
    <w:rsid w:val="0073125A"/>
    <w:rsid w:val="00734A95"/>
    <w:rsid w:val="0073594B"/>
    <w:rsid w:val="0073667B"/>
    <w:rsid w:val="007367B3"/>
    <w:rsid w:val="00736B58"/>
    <w:rsid w:val="00736E87"/>
    <w:rsid w:val="00737CD3"/>
    <w:rsid w:val="00741EA6"/>
    <w:rsid w:val="0074448B"/>
    <w:rsid w:val="0074535C"/>
    <w:rsid w:val="007455B6"/>
    <w:rsid w:val="007473F5"/>
    <w:rsid w:val="00750899"/>
    <w:rsid w:val="00751690"/>
    <w:rsid w:val="007516CA"/>
    <w:rsid w:val="00754139"/>
    <w:rsid w:val="007578BC"/>
    <w:rsid w:val="00760668"/>
    <w:rsid w:val="007621D1"/>
    <w:rsid w:val="00762AAC"/>
    <w:rsid w:val="00763A80"/>
    <w:rsid w:val="00763CBB"/>
    <w:rsid w:val="00765BFC"/>
    <w:rsid w:val="00767165"/>
    <w:rsid w:val="00772D78"/>
    <w:rsid w:val="00774C38"/>
    <w:rsid w:val="00781BB0"/>
    <w:rsid w:val="00781ED6"/>
    <w:rsid w:val="00781FF6"/>
    <w:rsid w:val="007825DD"/>
    <w:rsid w:val="00782FF9"/>
    <w:rsid w:val="00785A42"/>
    <w:rsid w:val="00794015"/>
    <w:rsid w:val="007A214F"/>
    <w:rsid w:val="007A2868"/>
    <w:rsid w:val="007A2FA0"/>
    <w:rsid w:val="007A3151"/>
    <w:rsid w:val="007A4464"/>
    <w:rsid w:val="007A5D19"/>
    <w:rsid w:val="007A684B"/>
    <w:rsid w:val="007B091B"/>
    <w:rsid w:val="007B1542"/>
    <w:rsid w:val="007C0C58"/>
    <w:rsid w:val="007C5C6E"/>
    <w:rsid w:val="007C7ACC"/>
    <w:rsid w:val="007D0003"/>
    <w:rsid w:val="007D6081"/>
    <w:rsid w:val="007D679D"/>
    <w:rsid w:val="007D6DA1"/>
    <w:rsid w:val="007D6DC9"/>
    <w:rsid w:val="007D7EF6"/>
    <w:rsid w:val="007E13A8"/>
    <w:rsid w:val="007E1EE4"/>
    <w:rsid w:val="007E2D30"/>
    <w:rsid w:val="007E2E4D"/>
    <w:rsid w:val="007E2F8A"/>
    <w:rsid w:val="007E4146"/>
    <w:rsid w:val="007E65D2"/>
    <w:rsid w:val="007E6C30"/>
    <w:rsid w:val="007E6FBC"/>
    <w:rsid w:val="007F1795"/>
    <w:rsid w:val="007F2C94"/>
    <w:rsid w:val="007F503C"/>
    <w:rsid w:val="00801DA9"/>
    <w:rsid w:val="0080243B"/>
    <w:rsid w:val="00802634"/>
    <w:rsid w:val="00802A35"/>
    <w:rsid w:val="00803583"/>
    <w:rsid w:val="008060FC"/>
    <w:rsid w:val="008073BA"/>
    <w:rsid w:val="00807562"/>
    <w:rsid w:val="0081115F"/>
    <w:rsid w:val="0081466D"/>
    <w:rsid w:val="00814DB4"/>
    <w:rsid w:val="0081519B"/>
    <w:rsid w:val="00815F59"/>
    <w:rsid w:val="008211F7"/>
    <w:rsid w:val="00824BA7"/>
    <w:rsid w:val="00830A85"/>
    <w:rsid w:val="0083140D"/>
    <w:rsid w:val="00836B52"/>
    <w:rsid w:val="008428B4"/>
    <w:rsid w:val="008458E6"/>
    <w:rsid w:val="0084647F"/>
    <w:rsid w:val="00846FC4"/>
    <w:rsid w:val="0084756B"/>
    <w:rsid w:val="008505D6"/>
    <w:rsid w:val="00851655"/>
    <w:rsid w:val="00855479"/>
    <w:rsid w:val="00870198"/>
    <w:rsid w:val="00870F62"/>
    <w:rsid w:val="008712C6"/>
    <w:rsid w:val="00877B32"/>
    <w:rsid w:val="00880B96"/>
    <w:rsid w:val="008812AD"/>
    <w:rsid w:val="00882728"/>
    <w:rsid w:val="008827CB"/>
    <w:rsid w:val="00882CF9"/>
    <w:rsid w:val="00885311"/>
    <w:rsid w:val="00885B18"/>
    <w:rsid w:val="0088603E"/>
    <w:rsid w:val="008865F7"/>
    <w:rsid w:val="00886B37"/>
    <w:rsid w:val="00891C01"/>
    <w:rsid w:val="008920F9"/>
    <w:rsid w:val="00895BBF"/>
    <w:rsid w:val="00896A22"/>
    <w:rsid w:val="008A35F4"/>
    <w:rsid w:val="008A3BC6"/>
    <w:rsid w:val="008A3C86"/>
    <w:rsid w:val="008A4625"/>
    <w:rsid w:val="008A5EDE"/>
    <w:rsid w:val="008A6C35"/>
    <w:rsid w:val="008B0698"/>
    <w:rsid w:val="008B2293"/>
    <w:rsid w:val="008B4536"/>
    <w:rsid w:val="008B7DCF"/>
    <w:rsid w:val="008C2CF4"/>
    <w:rsid w:val="008C3C73"/>
    <w:rsid w:val="008C3CC1"/>
    <w:rsid w:val="008D023A"/>
    <w:rsid w:val="008D0F4C"/>
    <w:rsid w:val="008D1D8B"/>
    <w:rsid w:val="008D26C7"/>
    <w:rsid w:val="008D2FC7"/>
    <w:rsid w:val="008D6D92"/>
    <w:rsid w:val="008D6F17"/>
    <w:rsid w:val="008D7287"/>
    <w:rsid w:val="008E125D"/>
    <w:rsid w:val="008E2BCA"/>
    <w:rsid w:val="008E389F"/>
    <w:rsid w:val="008F2680"/>
    <w:rsid w:val="008F4163"/>
    <w:rsid w:val="008F42A4"/>
    <w:rsid w:val="008F467F"/>
    <w:rsid w:val="008F484C"/>
    <w:rsid w:val="008F569E"/>
    <w:rsid w:val="008F65DC"/>
    <w:rsid w:val="009039D4"/>
    <w:rsid w:val="00903FAE"/>
    <w:rsid w:val="009114F0"/>
    <w:rsid w:val="00914F8D"/>
    <w:rsid w:val="00917674"/>
    <w:rsid w:val="00917852"/>
    <w:rsid w:val="00921767"/>
    <w:rsid w:val="00923356"/>
    <w:rsid w:val="0092360F"/>
    <w:rsid w:val="00926358"/>
    <w:rsid w:val="00931389"/>
    <w:rsid w:val="009320F7"/>
    <w:rsid w:val="00932A8E"/>
    <w:rsid w:val="00932E59"/>
    <w:rsid w:val="00933101"/>
    <w:rsid w:val="00933557"/>
    <w:rsid w:val="0093566F"/>
    <w:rsid w:val="00935FBB"/>
    <w:rsid w:val="00945AC2"/>
    <w:rsid w:val="009512A4"/>
    <w:rsid w:val="0095286B"/>
    <w:rsid w:val="00953025"/>
    <w:rsid w:val="00954EE1"/>
    <w:rsid w:val="00955920"/>
    <w:rsid w:val="00955D49"/>
    <w:rsid w:val="009564BC"/>
    <w:rsid w:val="00962C46"/>
    <w:rsid w:val="0096303F"/>
    <w:rsid w:val="00963FF4"/>
    <w:rsid w:val="0096517F"/>
    <w:rsid w:val="00966AA2"/>
    <w:rsid w:val="00966C89"/>
    <w:rsid w:val="00967444"/>
    <w:rsid w:val="00967730"/>
    <w:rsid w:val="00970397"/>
    <w:rsid w:val="009721B4"/>
    <w:rsid w:val="0097466A"/>
    <w:rsid w:val="0097506A"/>
    <w:rsid w:val="00976673"/>
    <w:rsid w:val="00976F85"/>
    <w:rsid w:val="0098329C"/>
    <w:rsid w:val="0098528A"/>
    <w:rsid w:val="00987032"/>
    <w:rsid w:val="00987468"/>
    <w:rsid w:val="00995572"/>
    <w:rsid w:val="0099645B"/>
    <w:rsid w:val="00996FBB"/>
    <w:rsid w:val="009A06C4"/>
    <w:rsid w:val="009A298E"/>
    <w:rsid w:val="009A51C8"/>
    <w:rsid w:val="009A5F41"/>
    <w:rsid w:val="009A7381"/>
    <w:rsid w:val="009A7AA7"/>
    <w:rsid w:val="009B1DB9"/>
    <w:rsid w:val="009B2043"/>
    <w:rsid w:val="009B233C"/>
    <w:rsid w:val="009B2CE6"/>
    <w:rsid w:val="009B4BAE"/>
    <w:rsid w:val="009C0AA0"/>
    <w:rsid w:val="009C4156"/>
    <w:rsid w:val="009C5AF6"/>
    <w:rsid w:val="009C65FD"/>
    <w:rsid w:val="009D199A"/>
    <w:rsid w:val="009D2973"/>
    <w:rsid w:val="009D3B56"/>
    <w:rsid w:val="009D6A4A"/>
    <w:rsid w:val="009D6D94"/>
    <w:rsid w:val="009E0EB9"/>
    <w:rsid w:val="009E4EFB"/>
    <w:rsid w:val="009F115E"/>
    <w:rsid w:val="009F1702"/>
    <w:rsid w:val="009F3586"/>
    <w:rsid w:val="009F4388"/>
    <w:rsid w:val="009F4C10"/>
    <w:rsid w:val="00A0127C"/>
    <w:rsid w:val="00A01D83"/>
    <w:rsid w:val="00A04FC8"/>
    <w:rsid w:val="00A07B0A"/>
    <w:rsid w:val="00A10A15"/>
    <w:rsid w:val="00A10D8B"/>
    <w:rsid w:val="00A12773"/>
    <w:rsid w:val="00A13C0F"/>
    <w:rsid w:val="00A153AB"/>
    <w:rsid w:val="00A21A39"/>
    <w:rsid w:val="00A277E1"/>
    <w:rsid w:val="00A30577"/>
    <w:rsid w:val="00A31DD1"/>
    <w:rsid w:val="00A33E75"/>
    <w:rsid w:val="00A373BA"/>
    <w:rsid w:val="00A40584"/>
    <w:rsid w:val="00A406B2"/>
    <w:rsid w:val="00A429D4"/>
    <w:rsid w:val="00A433D1"/>
    <w:rsid w:val="00A43B42"/>
    <w:rsid w:val="00A442D4"/>
    <w:rsid w:val="00A46BDA"/>
    <w:rsid w:val="00A50550"/>
    <w:rsid w:val="00A51ECC"/>
    <w:rsid w:val="00A5277E"/>
    <w:rsid w:val="00A53960"/>
    <w:rsid w:val="00A55AAF"/>
    <w:rsid w:val="00A60EE6"/>
    <w:rsid w:val="00A619D3"/>
    <w:rsid w:val="00A62B2D"/>
    <w:rsid w:val="00A63653"/>
    <w:rsid w:val="00A6387B"/>
    <w:rsid w:val="00A65C39"/>
    <w:rsid w:val="00A6774D"/>
    <w:rsid w:val="00A709C1"/>
    <w:rsid w:val="00A7268A"/>
    <w:rsid w:val="00A74172"/>
    <w:rsid w:val="00A74AB2"/>
    <w:rsid w:val="00A777B9"/>
    <w:rsid w:val="00A8127C"/>
    <w:rsid w:val="00A81BCD"/>
    <w:rsid w:val="00A81DF7"/>
    <w:rsid w:val="00A8259C"/>
    <w:rsid w:val="00A830E0"/>
    <w:rsid w:val="00A84072"/>
    <w:rsid w:val="00A87FEA"/>
    <w:rsid w:val="00A922A9"/>
    <w:rsid w:val="00A929C5"/>
    <w:rsid w:val="00AA0B1D"/>
    <w:rsid w:val="00AA4402"/>
    <w:rsid w:val="00AA4682"/>
    <w:rsid w:val="00AA6266"/>
    <w:rsid w:val="00AA65E0"/>
    <w:rsid w:val="00AB1690"/>
    <w:rsid w:val="00AB32E8"/>
    <w:rsid w:val="00AB362E"/>
    <w:rsid w:val="00AB5314"/>
    <w:rsid w:val="00AB600E"/>
    <w:rsid w:val="00AC1251"/>
    <w:rsid w:val="00AC1AF9"/>
    <w:rsid w:val="00AC48C1"/>
    <w:rsid w:val="00AC68A6"/>
    <w:rsid w:val="00AC7DC9"/>
    <w:rsid w:val="00AD1372"/>
    <w:rsid w:val="00AD23E3"/>
    <w:rsid w:val="00AD3867"/>
    <w:rsid w:val="00AD38A0"/>
    <w:rsid w:val="00AD3CDF"/>
    <w:rsid w:val="00AD49E1"/>
    <w:rsid w:val="00AD4A90"/>
    <w:rsid w:val="00AD63C2"/>
    <w:rsid w:val="00AD64F4"/>
    <w:rsid w:val="00AD6EAC"/>
    <w:rsid w:val="00AD7555"/>
    <w:rsid w:val="00AE1EC1"/>
    <w:rsid w:val="00AE468B"/>
    <w:rsid w:val="00AE7C4A"/>
    <w:rsid w:val="00AF0012"/>
    <w:rsid w:val="00AF0473"/>
    <w:rsid w:val="00AF302C"/>
    <w:rsid w:val="00AF4F51"/>
    <w:rsid w:val="00AF59EC"/>
    <w:rsid w:val="00AF6207"/>
    <w:rsid w:val="00AF6EDC"/>
    <w:rsid w:val="00AF73F5"/>
    <w:rsid w:val="00B01795"/>
    <w:rsid w:val="00B02F54"/>
    <w:rsid w:val="00B04C3E"/>
    <w:rsid w:val="00B06296"/>
    <w:rsid w:val="00B06A1C"/>
    <w:rsid w:val="00B117FA"/>
    <w:rsid w:val="00B11C5F"/>
    <w:rsid w:val="00B15AAA"/>
    <w:rsid w:val="00B169C1"/>
    <w:rsid w:val="00B16E8D"/>
    <w:rsid w:val="00B20AB0"/>
    <w:rsid w:val="00B214C9"/>
    <w:rsid w:val="00B273C7"/>
    <w:rsid w:val="00B27810"/>
    <w:rsid w:val="00B311C6"/>
    <w:rsid w:val="00B31B1B"/>
    <w:rsid w:val="00B32B3D"/>
    <w:rsid w:val="00B32C7E"/>
    <w:rsid w:val="00B32F97"/>
    <w:rsid w:val="00B337C1"/>
    <w:rsid w:val="00B34A52"/>
    <w:rsid w:val="00B428EF"/>
    <w:rsid w:val="00B47D03"/>
    <w:rsid w:val="00B503DD"/>
    <w:rsid w:val="00B509EE"/>
    <w:rsid w:val="00B511FE"/>
    <w:rsid w:val="00B53D3C"/>
    <w:rsid w:val="00B57664"/>
    <w:rsid w:val="00B57880"/>
    <w:rsid w:val="00B60880"/>
    <w:rsid w:val="00B62811"/>
    <w:rsid w:val="00B62D05"/>
    <w:rsid w:val="00B702C6"/>
    <w:rsid w:val="00B72BB4"/>
    <w:rsid w:val="00B74A87"/>
    <w:rsid w:val="00B76D36"/>
    <w:rsid w:val="00B76D8B"/>
    <w:rsid w:val="00B776BC"/>
    <w:rsid w:val="00B82616"/>
    <w:rsid w:val="00B83623"/>
    <w:rsid w:val="00B84144"/>
    <w:rsid w:val="00B870CB"/>
    <w:rsid w:val="00B87545"/>
    <w:rsid w:val="00B90E0D"/>
    <w:rsid w:val="00B90EA9"/>
    <w:rsid w:val="00B919DD"/>
    <w:rsid w:val="00B91C86"/>
    <w:rsid w:val="00B928E1"/>
    <w:rsid w:val="00B93A40"/>
    <w:rsid w:val="00B947A7"/>
    <w:rsid w:val="00BA3266"/>
    <w:rsid w:val="00BA5490"/>
    <w:rsid w:val="00BA6C43"/>
    <w:rsid w:val="00BA745B"/>
    <w:rsid w:val="00BA799B"/>
    <w:rsid w:val="00BB036C"/>
    <w:rsid w:val="00BB1DF9"/>
    <w:rsid w:val="00BB2978"/>
    <w:rsid w:val="00BB507E"/>
    <w:rsid w:val="00BB5BA9"/>
    <w:rsid w:val="00BB6254"/>
    <w:rsid w:val="00BC0F33"/>
    <w:rsid w:val="00BC233E"/>
    <w:rsid w:val="00BC2A8B"/>
    <w:rsid w:val="00BC3981"/>
    <w:rsid w:val="00BC455C"/>
    <w:rsid w:val="00BC4D5E"/>
    <w:rsid w:val="00BC6376"/>
    <w:rsid w:val="00BC6670"/>
    <w:rsid w:val="00BC6B0F"/>
    <w:rsid w:val="00BD045C"/>
    <w:rsid w:val="00BD3570"/>
    <w:rsid w:val="00BD4211"/>
    <w:rsid w:val="00BD63E4"/>
    <w:rsid w:val="00BD647F"/>
    <w:rsid w:val="00BD79B6"/>
    <w:rsid w:val="00BD7E1E"/>
    <w:rsid w:val="00BE005F"/>
    <w:rsid w:val="00BE1B29"/>
    <w:rsid w:val="00BF0185"/>
    <w:rsid w:val="00BF278E"/>
    <w:rsid w:val="00BF4FD5"/>
    <w:rsid w:val="00BF5116"/>
    <w:rsid w:val="00BF5C29"/>
    <w:rsid w:val="00BF5DF5"/>
    <w:rsid w:val="00BF6AED"/>
    <w:rsid w:val="00C05613"/>
    <w:rsid w:val="00C05924"/>
    <w:rsid w:val="00C063E4"/>
    <w:rsid w:val="00C10E32"/>
    <w:rsid w:val="00C13909"/>
    <w:rsid w:val="00C15E98"/>
    <w:rsid w:val="00C17C33"/>
    <w:rsid w:val="00C21397"/>
    <w:rsid w:val="00C245A5"/>
    <w:rsid w:val="00C2645F"/>
    <w:rsid w:val="00C264C0"/>
    <w:rsid w:val="00C27074"/>
    <w:rsid w:val="00C27AA1"/>
    <w:rsid w:val="00C32BD3"/>
    <w:rsid w:val="00C32F51"/>
    <w:rsid w:val="00C33841"/>
    <w:rsid w:val="00C37AC2"/>
    <w:rsid w:val="00C40DB6"/>
    <w:rsid w:val="00C41A44"/>
    <w:rsid w:val="00C430D4"/>
    <w:rsid w:val="00C43EA3"/>
    <w:rsid w:val="00C44A9D"/>
    <w:rsid w:val="00C44ACC"/>
    <w:rsid w:val="00C44B3B"/>
    <w:rsid w:val="00C4682A"/>
    <w:rsid w:val="00C504D0"/>
    <w:rsid w:val="00C50560"/>
    <w:rsid w:val="00C50C6E"/>
    <w:rsid w:val="00C57C61"/>
    <w:rsid w:val="00C57FAA"/>
    <w:rsid w:val="00C601FB"/>
    <w:rsid w:val="00C61D03"/>
    <w:rsid w:val="00C6672C"/>
    <w:rsid w:val="00C7365E"/>
    <w:rsid w:val="00C73EC1"/>
    <w:rsid w:val="00C74655"/>
    <w:rsid w:val="00C75A0D"/>
    <w:rsid w:val="00C75F01"/>
    <w:rsid w:val="00C76A1B"/>
    <w:rsid w:val="00C82D89"/>
    <w:rsid w:val="00C8343F"/>
    <w:rsid w:val="00C83741"/>
    <w:rsid w:val="00C86606"/>
    <w:rsid w:val="00C94707"/>
    <w:rsid w:val="00C96055"/>
    <w:rsid w:val="00C969E7"/>
    <w:rsid w:val="00CA2CF1"/>
    <w:rsid w:val="00CA33AD"/>
    <w:rsid w:val="00CA5295"/>
    <w:rsid w:val="00CA6852"/>
    <w:rsid w:val="00CA727B"/>
    <w:rsid w:val="00CB6765"/>
    <w:rsid w:val="00CC04AB"/>
    <w:rsid w:val="00CC1B08"/>
    <w:rsid w:val="00CC2C66"/>
    <w:rsid w:val="00CC3290"/>
    <w:rsid w:val="00CC5D34"/>
    <w:rsid w:val="00CC650D"/>
    <w:rsid w:val="00CC6603"/>
    <w:rsid w:val="00CC7659"/>
    <w:rsid w:val="00CD2C0D"/>
    <w:rsid w:val="00CD2DDF"/>
    <w:rsid w:val="00CD2EE4"/>
    <w:rsid w:val="00CD445E"/>
    <w:rsid w:val="00CD52ED"/>
    <w:rsid w:val="00CD63E5"/>
    <w:rsid w:val="00CD7205"/>
    <w:rsid w:val="00CD7598"/>
    <w:rsid w:val="00CE41FB"/>
    <w:rsid w:val="00CE4C12"/>
    <w:rsid w:val="00CE50F5"/>
    <w:rsid w:val="00CE5DA5"/>
    <w:rsid w:val="00CE5EFF"/>
    <w:rsid w:val="00CE6AD0"/>
    <w:rsid w:val="00CF0838"/>
    <w:rsid w:val="00CF120B"/>
    <w:rsid w:val="00CF294B"/>
    <w:rsid w:val="00CF33E4"/>
    <w:rsid w:val="00D00F4E"/>
    <w:rsid w:val="00D02720"/>
    <w:rsid w:val="00D029EC"/>
    <w:rsid w:val="00D03C37"/>
    <w:rsid w:val="00D05DAF"/>
    <w:rsid w:val="00D105F6"/>
    <w:rsid w:val="00D1376F"/>
    <w:rsid w:val="00D1463A"/>
    <w:rsid w:val="00D15022"/>
    <w:rsid w:val="00D16087"/>
    <w:rsid w:val="00D16220"/>
    <w:rsid w:val="00D1750D"/>
    <w:rsid w:val="00D20149"/>
    <w:rsid w:val="00D206BD"/>
    <w:rsid w:val="00D20876"/>
    <w:rsid w:val="00D2672E"/>
    <w:rsid w:val="00D30D81"/>
    <w:rsid w:val="00D32B07"/>
    <w:rsid w:val="00D36EAF"/>
    <w:rsid w:val="00D40832"/>
    <w:rsid w:val="00D4166A"/>
    <w:rsid w:val="00D42AF2"/>
    <w:rsid w:val="00D435EE"/>
    <w:rsid w:val="00D446C8"/>
    <w:rsid w:val="00D4638B"/>
    <w:rsid w:val="00D50804"/>
    <w:rsid w:val="00D50D63"/>
    <w:rsid w:val="00D528CA"/>
    <w:rsid w:val="00D53D4D"/>
    <w:rsid w:val="00D573EE"/>
    <w:rsid w:val="00D6003F"/>
    <w:rsid w:val="00D60F7E"/>
    <w:rsid w:val="00D61052"/>
    <w:rsid w:val="00D6457B"/>
    <w:rsid w:val="00D66968"/>
    <w:rsid w:val="00D70449"/>
    <w:rsid w:val="00D70F89"/>
    <w:rsid w:val="00D724A9"/>
    <w:rsid w:val="00D72CFB"/>
    <w:rsid w:val="00D73325"/>
    <w:rsid w:val="00D74AD6"/>
    <w:rsid w:val="00D804D0"/>
    <w:rsid w:val="00D80CE6"/>
    <w:rsid w:val="00D837E3"/>
    <w:rsid w:val="00D8437C"/>
    <w:rsid w:val="00D86D81"/>
    <w:rsid w:val="00D9239C"/>
    <w:rsid w:val="00D92729"/>
    <w:rsid w:val="00D943C1"/>
    <w:rsid w:val="00D95557"/>
    <w:rsid w:val="00D9569C"/>
    <w:rsid w:val="00DA2AF2"/>
    <w:rsid w:val="00DB0BA4"/>
    <w:rsid w:val="00DB2B8B"/>
    <w:rsid w:val="00DB4954"/>
    <w:rsid w:val="00DB525B"/>
    <w:rsid w:val="00DB6234"/>
    <w:rsid w:val="00DC3269"/>
    <w:rsid w:val="00DC4977"/>
    <w:rsid w:val="00DC553A"/>
    <w:rsid w:val="00DC5718"/>
    <w:rsid w:val="00DC5B5B"/>
    <w:rsid w:val="00DD24F2"/>
    <w:rsid w:val="00DE0DAF"/>
    <w:rsid w:val="00DE12DA"/>
    <w:rsid w:val="00DE321E"/>
    <w:rsid w:val="00DE4543"/>
    <w:rsid w:val="00DE48D2"/>
    <w:rsid w:val="00DF13BA"/>
    <w:rsid w:val="00DF747F"/>
    <w:rsid w:val="00E03BF2"/>
    <w:rsid w:val="00E046EE"/>
    <w:rsid w:val="00E04D93"/>
    <w:rsid w:val="00E06206"/>
    <w:rsid w:val="00E127D3"/>
    <w:rsid w:val="00E147DF"/>
    <w:rsid w:val="00E14D70"/>
    <w:rsid w:val="00E16BAD"/>
    <w:rsid w:val="00E17075"/>
    <w:rsid w:val="00E2036B"/>
    <w:rsid w:val="00E2163C"/>
    <w:rsid w:val="00E23161"/>
    <w:rsid w:val="00E25D24"/>
    <w:rsid w:val="00E31A58"/>
    <w:rsid w:val="00E31DB7"/>
    <w:rsid w:val="00E320B4"/>
    <w:rsid w:val="00E32A54"/>
    <w:rsid w:val="00E359C7"/>
    <w:rsid w:val="00E36604"/>
    <w:rsid w:val="00E369BD"/>
    <w:rsid w:val="00E378FC"/>
    <w:rsid w:val="00E4077E"/>
    <w:rsid w:val="00E41EE5"/>
    <w:rsid w:val="00E425CB"/>
    <w:rsid w:val="00E46E1E"/>
    <w:rsid w:val="00E47D74"/>
    <w:rsid w:val="00E50259"/>
    <w:rsid w:val="00E55183"/>
    <w:rsid w:val="00E561E9"/>
    <w:rsid w:val="00E562FE"/>
    <w:rsid w:val="00E56F41"/>
    <w:rsid w:val="00E606CE"/>
    <w:rsid w:val="00E60C2C"/>
    <w:rsid w:val="00E62C8F"/>
    <w:rsid w:val="00E637EF"/>
    <w:rsid w:val="00E705BB"/>
    <w:rsid w:val="00E70767"/>
    <w:rsid w:val="00E710D8"/>
    <w:rsid w:val="00E75CA7"/>
    <w:rsid w:val="00E75F24"/>
    <w:rsid w:val="00E77BE1"/>
    <w:rsid w:val="00E80C3B"/>
    <w:rsid w:val="00E83765"/>
    <w:rsid w:val="00E843F6"/>
    <w:rsid w:val="00E85D7C"/>
    <w:rsid w:val="00E86290"/>
    <w:rsid w:val="00E862A2"/>
    <w:rsid w:val="00E9256F"/>
    <w:rsid w:val="00E9320D"/>
    <w:rsid w:val="00E95745"/>
    <w:rsid w:val="00E95B21"/>
    <w:rsid w:val="00E96257"/>
    <w:rsid w:val="00E96E4E"/>
    <w:rsid w:val="00EA0036"/>
    <w:rsid w:val="00EA6C78"/>
    <w:rsid w:val="00EB07E4"/>
    <w:rsid w:val="00EB0812"/>
    <w:rsid w:val="00EB33FB"/>
    <w:rsid w:val="00EB4D59"/>
    <w:rsid w:val="00EB56AC"/>
    <w:rsid w:val="00EC0220"/>
    <w:rsid w:val="00EC21F3"/>
    <w:rsid w:val="00EC3F1C"/>
    <w:rsid w:val="00EC454C"/>
    <w:rsid w:val="00EC7B1A"/>
    <w:rsid w:val="00ED0107"/>
    <w:rsid w:val="00ED068E"/>
    <w:rsid w:val="00ED13D2"/>
    <w:rsid w:val="00ED1476"/>
    <w:rsid w:val="00ED2CF4"/>
    <w:rsid w:val="00ED3BBC"/>
    <w:rsid w:val="00ED4EDA"/>
    <w:rsid w:val="00ED7A90"/>
    <w:rsid w:val="00EE2CC7"/>
    <w:rsid w:val="00EE48A4"/>
    <w:rsid w:val="00EF1039"/>
    <w:rsid w:val="00EF2623"/>
    <w:rsid w:val="00EF65AA"/>
    <w:rsid w:val="00EF7BAD"/>
    <w:rsid w:val="00F01170"/>
    <w:rsid w:val="00F0331A"/>
    <w:rsid w:val="00F106F2"/>
    <w:rsid w:val="00F11ADD"/>
    <w:rsid w:val="00F12D91"/>
    <w:rsid w:val="00F136F4"/>
    <w:rsid w:val="00F1397B"/>
    <w:rsid w:val="00F141AF"/>
    <w:rsid w:val="00F17300"/>
    <w:rsid w:val="00F2184B"/>
    <w:rsid w:val="00F21E3A"/>
    <w:rsid w:val="00F238A2"/>
    <w:rsid w:val="00F2604A"/>
    <w:rsid w:val="00F3089F"/>
    <w:rsid w:val="00F31381"/>
    <w:rsid w:val="00F33418"/>
    <w:rsid w:val="00F3482B"/>
    <w:rsid w:val="00F36B95"/>
    <w:rsid w:val="00F41DE9"/>
    <w:rsid w:val="00F42169"/>
    <w:rsid w:val="00F42313"/>
    <w:rsid w:val="00F43548"/>
    <w:rsid w:val="00F52A04"/>
    <w:rsid w:val="00F546D5"/>
    <w:rsid w:val="00F54803"/>
    <w:rsid w:val="00F5506D"/>
    <w:rsid w:val="00F55A63"/>
    <w:rsid w:val="00F564EC"/>
    <w:rsid w:val="00F57C4D"/>
    <w:rsid w:val="00F6149D"/>
    <w:rsid w:val="00F61BBD"/>
    <w:rsid w:val="00F62BFB"/>
    <w:rsid w:val="00F63C94"/>
    <w:rsid w:val="00F63DB6"/>
    <w:rsid w:val="00F67C4A"/>
    <w:rsid w:val="00F733EC"/>
    <w:rsid w:val="00F74446"/>
    <w:rsid w:val="00F744DC"/>
    <w:rsid w:val="00F7484C"/>
    <w:rsid w:val="00F75CDA"/>
    <w:rsid w:val="00F76D03"/>
    <w:rsid w:val="00F76D53"/>
    <w:rsid w:val="00F81DB0"/>
    <w:rsid w:val="00F8249D"/>
    <w:rsid w:val="00F824C0"/>
    <w:rsid w:val="00F829EB"/>
    <w:rsid w:val="00F83849"/>
    <w:rsid w:val="00F838AA"/>
    <w:rsid w:val="00F8456E"/>
    <w:rsid w:val="00F85DCF"/>
    <w:rsid w:val="00F86525"/>
    <w:rsid w:val="00F90862"/>
    <w:rsid w:val="00F90A82"/>
    <w:rsid w:val="00F93C02"/>
    <w:rsid w:val="00F94E73"/>
    <w:rsid w:val="00F9617A"/>
    <w:rsid w:val="00F963C2"/>
    <w:rsid w:val="00FA0D61"/>
    <w:rsid w:val="00FA28CF"/>
    <w:rsid w:val="00FA6A7D"/>
    <w:rsid w:val="00FB1933"/>
    <w:rsid w:val="00FB3B05"/>
    <w:rsid w:val="00FB3BCD"/>
    <w:rsid w:val="00FB5012"/>
    <w:rsid w:val="00FB648E"/>
    <w:rsid w:val="00FC2324"/>
    <w:rsid w:val="00FC3B09"/>
    <w:rsid w:val="00FC47B3"/>
    <w:rsid w:val="00FC5F76"/>
    <w:rsid w:val="00FD2B8F"/>
    <w:rsid w:val="00FD4402"/>
    <w:rsid w:val="00FD4F3B"/>
    <w:rsid w:val="00FD5B48"/>
    <w:rsid w:val="00FD5E14"/>
    <w:rsid w:val="00FD7632"/>
    <w:rsid w:val="00FF4FD5"/>
    <w:rsid w:val="00FF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1C42D"/>
  <w15:chartTrackingRefBased/>
  <w15:docId w15:val="{B681EE4B-DC4D-4B9F-A454-584924717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7BE0"/>
    <w:pPr>
      <w:keepNext/>
      <w:tabs>
        <w:tab w:val="num" w:pos="0"/>
      </w:tabs>
      <w:spacing w:after="0" w:line="360" w:lineRule="auto"/>
      <w:ind w:left="567" w:firstLine="567"/>
      <w:jc w:val="right"/>
      <w:outlineLvl w:val="0"/>
    </w:pPr>
    <w:rPr>
      <w:rFonts w:ascii="Arial" w:eastAsia="Times New Roman" w:hAnsi="Arial" w:cs="Times New Roman"/>
      <w:b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qFormat/>
    <w:rsid w:val="00577BE0"/>
    <w:pPr>
      <w:keepNext/>
      <w:tabs>
        <w:tab w:val="num" w:pos="0"/>
      </w:tabs>
      <w:spacing w:after="0" w:line="480" w:lineRule="auto"/>
      <w:ind w:firstLine="567"/>
      <w:outlineLvl w:val="1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577BE0"/>
    <w:pPr>
      <w:keepNext/>
      <w:tabs>
        <w:tab w:val="left" w:pos="993"/>
      </w:tabs>
      <w:spacing w:after="0" w:line="360" w:lineRule="auto"/>
      <w:outlineLvl w:val="2"/>
    </w:pPr>
    <w:rPr>
      <w:rFonts w:ascii="Arial" w:eastAsia="Times New Roman" w:hAnsi="Arial" w:cs="Arial"/>
      <w:b/>
      <w:bCs/>
      <w:sz w:val="24"/>
      <w:szCs w:val="26"/>
      <w:lang w:eastAsia="ar-SA"/>
    </w:rPr>
  </w:style>
  <w:style w:type="paragraph" w:styleId="4">
    <w:name w:val="heading 4"/>
    <w:basedOn w:val="a"/>
    <w:next w:val="a"/>
    <w:link w:val="40"/>
    <w:rsid w:val="00577BE0"/>
    <w:pPr>
      <w:keepNext/>
      <w:tabs>
        <w:tab w:val="num" w:pos="0"/>
      </w:tabs>
      <w:spacing w:after="0" w:line="360" w:lineRule="auto"/>
      <w:ind w:firstLine="567"/>
      <w:outlineLvl w:val="3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577BE0"/>
    <w:pPr>
      <w:keepNext/>
      <w:tabs>
        <w:tab w:val="num" w:pos="0"/>
      </w:tabs>
      <w:spacing w:after="0" w:line="480" w:lineRule="auto"/>
      <w:ind w:left="567" w:firstLine="567"/>
      <w:outlineLvl w:val="4"/>
    </w:pPr>
    <w:rPr>
      <w:rFonts w:ascii="Arial" w:eastAsia="Times New Roman" w:hAnsi="Arial" w:cs="Times New Roman"/>
      <w:sz w:val="2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577BE0"/>
    <w:pPr>
      <w:keepNext/>
      <w:tabs>
        <w:tab w:val="num" w:pos="0"/>
      </w:tabs>
      <w:spacing w:after="0" w:line="480" w:lineRule="auto"/>
      <w:ind w:left="567" w:firstLine="567"/>
      <w:jc w:val="center"/>
      <w:outlineLvl w:val="5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577BE0"/>
    <w:pPr>
      <w:tabs>
        <w:tab w:val="num" w:pos="0"/>
      </w:tabs>
      <w:spacing w:before="240" w:after="60" w:line="360" w:lineRule="auto"/>
      <w:ind w:firstLine="567"/>
      <w:outlineLvl w:val="6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577BE0"/>
    <w:pPr>
      <w:keepNext/>
      <w:tabs>
        <w:tab w:val="num" w:pos="0"/>
      </w:tabs>
      <w:spacing w:after="0" w:line="480" w:lineRule="auto"/>
      <w:ind w:left="567" w:firstLine="567"/>
      <w:outlineLvl w:val="7"/>
    </w:pPr>
    <w:rPr>
      <w:rFonts w:ascii="Arial" w:eastAsia="Times New Roman" w:hAnsi="Arial" w:cs="Times New Roman"/>
      <w:b/>
      <w:sz w:val="28"/>
      <w:szCs w:val="20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577BE0"/>
    <w:pPr>
      <w:spacing w:before="240" w:after="60" w:line="360" w:lineRule="auto"/>
      <w:ind w:firstLine="567"/>
      <w:outlineLvl w:val="8"/>
    </w:pPr>
    <w:rPr>
      <w:rFonts w:ascii="Cambria" w:eastAsia="Times New Roman" w:hAnsi="Cambria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BE0"/>
    <w:rPr>
      <w:rFonts w:ascii="Arial" w:eastAsia="Times New Roman" w:hAnsi="Arial" w:cs="Times New Roman"/>
      <w:b/>
      <w:sz w:val="24"/>
      <w:szCs w:val="20"/>
      <w:lang w:val="en-US" w:eastAsia="ar-SA"/>
    </w:rPr>
  </w:style>
  <w:style w:type="character" w:customStyle="1" w:styleId="20">
    <w:name w:val="Заголовок 2 Знак"/>
    <w:basedOn w:val="a0"/>
    <w:link w:val="2"/>
    <w:rsid w:val="00577BE0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577BE0"/>
    <w:rPr>
      <w:rFonts w:ascii="Arial" w:eastAsia="Times New Roman" w:hAnsi="Arial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577BE0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577BE0"/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577BE0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577BE0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577BE0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577BE0"/>
    <w:rPr>
      <w:rFonts w:ascii="Cambria" w:eastAsia="Times New Roman" w:hAnsi="Cambria" w:cs="Times New Roman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77BE0"/>
  </w:style>
  <w:style w:type="character" w:customStyle="1" w:styleId="12">
    <w:name w:val="Основной шрифт абзаца1"/>
    <w:rsid w:val="00577BE0"/>
  </w:style>
  <w:style w:type="character" w:customStyle="1" w:styleId="Absatz-Standardschriftart">
    <w:name w:val="Absatz-Standardschriftart"/>
    <w:rsid w:val="00577BE0"/>
  </w:style>
  <w:style w:type="character" w:customStyle="1" w:styleId="WW-Absatz-Standardschriftart">
    <w:name w:val="WW-Absatz-Standardschriftart"/>
    <w:rsid w:val="00577BE0"/>
  </w:style>
  <w:style w:type="character" w:customStyle="1" w:styleId="WW-Absatz-Standardschriftart1">
    <w:name w:val="WW-Absatz-Standardschriftart1"/>
    <w:rsid w:val="00577BE0"/>
  </w:style>
  <w:style w:type="character" w:customStyle="1" w:styleId="WW8Num1z0">
    <w:name w:val="WW8Num1z0"/>
    <w:rsid w:val="00577BE0"/>
    <w:rPr>
      <w:rFonts w:ascii="Symbol" w:hAnsi="Symbol"/>
    </w:rPr>
  </w:style>
  <w:style w:type="character" w:customStyle="1" w:styleId="WW8Num2z0">
    <w:name w:val="WW8Num2z0"/>
    <w:rsid w:val="00577BE0"/>
    <w:rPr>
      <w:rFonts w:ascii="Symbol" w:hAnsi="Symbol"/>
    </w:rPr>
  </w:style>
  <w:style w:type="character" w:customStyle="1" w:styleId="WW8Num3z0">
    <w:name w:val="WW8Num3z0"/>
    <w:rsid w:val="00577BE0"/>
    <w:rPr>
      <w:b/>
    </w:rPr>
  </w:style>
  <w:style w:type="character" w:customStyle="1" w:styleId="WW8Num4z0">
    <w:name w:val="WW8Num4z0"/>
    <w:rsid w:val="00577BE0"/>
    <w:rPr>
      <w:b/>
    </w:rPr>
  </w:style>
  <w:style w:type="character" w:customStyle="1" w:styleId="WW8Num5z0">
    <w:name w:val="WW8Num5z0"/>
    <w:rsid w:val="00577BE0"/>
    <w:rPr>
      <w:b/>
      <w:sz w:val="28"/>
    </w:rPr>
  </w:style>
  <w:style w:type="character" w:customStyle="1" w:styleId="WW8Num7z0">
    <w:name w:val="WW8Num7z0"/>
    <w:rsid w:val="00577BE0"/>
    <w:rPr>
      <w:b/>
    </w:rPr>
  </w:style>
  <w:style w:type="character" w:customStyle="1" w:styleId="WW8Num10z0">
    <w:name w:val="WW8Num10z0"/>
    <w:rsid w:val="00577BE0"/>
    <w:rPr>
      <w:b/>
    </w:rPr>
  </w:style>
  <w:style w:type="character" w:customStyle="1" w:styleId="WW8Num12z0">
    <w:name w:val="WW8Num12z0"/>
    <w:rsid w:val="00577BE0"/>
    <w:rPr>
      <w:b/>
    </w:rPr>
  </w:style>
  <w:style w:type="character" w:customStyle="1" w:styleId="WW8Num15z0">
    <w:name w:val="WW8Num15z0"/>
    <w:rsid w:val="00577BE0"/>
    <w:rPr>
      <w:sz w:val="20"/>
    </w:rPr>
  </w:style>
  <w:style w:type="character" w:customStyle="1" w:styleId="WW8Num15z1">
    <w:name w:val="WW8Num15z1"/>
    <w:rsid w:val="00577BE0"/>
    <w:rPr>
      <w:b/>
    </w:rPr>
  </w:style>
  <w:style w:type="character" w:customStyle="1" w:styleId="WW8Num16z0">
    <w:name w:val="WW8Num16z0"/>
    <w:rsid w:val="00577BE0"/>
    <w:rPr>
      <w:b/>
    </w:rPr>
  </w:style>
  <w:style w:type="character" w:customStyle="1" w:styleId="WW8Num17z0">
    <w:name w:val="WW8Num17z0"/>
    <w:rsid w:val="00577BE0"/>
    <w:rPr>
      <w:b/>
    </w:rPr>
  </w:style>
  <w:style w:type="character" w:customStyle="1" w:styleId="WW8Num21z0">
    <w:name w:val="WW8Num21z0"/>
    <w:rsid w:val="00577BE0"/>
    <w:rPr>
      <w:b/>
    </w:rPr>
  </w:style>
  <w:style w:type="character" w:customStyle="1" w:styleId="WW8Num28z0">
    <w:name w:val="WW8Num28z0"/>
    <w:rsid w:val="00577BE0"/>
    <w:rPr>
      <w:b/>
    </w:rPr>
  </w:style>
  <w:style w:type="character" w:customStyle="1" w:styleId="WW8Num29z0">
    <w:name w:val="WW8Num29z0"/>
    <w:rsid w:val="00577BE0"/>
    <w:rPr>
      <w:sz w:val="20"/>
    </w:rPr>
  </w:style>
  <w:style w:type="character" w:customStyle="1" w:styleId="WW8Num29z1">
    <w:name w:val="WW8Num29z1"/>
    <w:rsid w:val="00577BE0"/>
    <w:rPr>
      <w:b/>
    </w:rPr>
  </w:style>
  <w:style w:type="character" w:customStyle="1" w:styleId="WW8Num34z0">
    <w:name w:val="WW8Num34z0"/>
    <w:rsid w:val="00577BE0"/>
    <w:rPr>
      <w:b/>
    </w:rPr>
  </w:style>
  <w:style w:type="character" w:customStyle="1" w:styleId="WW8Num35z0">
    <w:name w:val="WW8Num35z0"/>
    <w:rsid w:val="00577BE0"/>
    <w:rPr>
      <w:b/>
    </w:rPr>
  </w:style>
  <w:style w:type="character" w:customStyle="1" w:styleId="WW8Num39z0">
    <w:name w:val="WW8Num39z0"/>
    <w:rsid w:val="00577BE0"/>
    <w:rPr>
      <w:b/>
    </w:rPr>
  </w:style>
  <w:style w:type="character" w:customStyle="1" w:styleId="WW8Num42z0">
    <w:name w:val="WW8Num42z0"/>
    <w:rsid w:val="00577BE0"/>
    <w:rPr>
      <w:b/>
    </w:rPr>
  </w:style>
  <w:style w:type="character" w:customStyle="1" w:styleId="WW8Num44z0">
    <w:name w:val="WW8Num44z0"/>
    <w:rsid w:val="00577BE0"/>
    <w:rPr>
      <w:b/>
    </w:rPr>
  </w:style>
  <w:style w:type="character" w:customStyle="1" w:styleId="WW8Num47z0">
    <w:name w:val="WW8Num47z0"/>
    <w:rsid w:val="00577BE0"/>
    <w:rPr>
      <w:b/>
    </w:rPr>
  </w:style>
  <w:style w:type="character" w:customStyle="1" w:styleId="WW8Num48z0">
    <w:name w:val="WW8Num48z0"/>
    <w:rsid w:val="00577BE0"/>
    <w:rPr>
      <w:rFonts w:ascii="Symbol" w:hAnsi="Symbol"/>
    </w:rPr>
  </w:style>
  <w:style w:type="character" w:customStyle="1" w:styleId="WW8Num49z0">
    <w:name w:val="WW8Num49z0"/>
    <w:rsid w:val="00577BE0"/>
    <w:rPr>
      <w:b/>
      <w:sz w:val="28"/>
    </w:rPr>
  </w:style>
  <w:style w:type="character" w:customStyle="1" w:styleId="WW8Num50z0">
    <w:name w:val="WW8Num50z0"/>
    <w:rsid w:val="00577BE0"/>
    <w:rPr>
      <w:b/>
    </w:rPr>
  </w:style>
  <w:style w:type="character" w:customStyle="1" w:styleId="WW8Num53z0">
    <w:name w:val="WW8Num53z0"/>
    <w:rsid w:val="00577BE0"/>
    <w:rPr>
      <w:b/>
    </w:rPr>
  </w:style>
  <w:style w:type="character" w:customStyle="1" w:styleId="WW8Num54z1">
    <w:name w:val="WW8Num54z1"/>
    <w:rsid w:val="00577BE0"/>
    <w:rPr>
      <w:b/>
    </w:rPr>
  </w:style>
  <w:style w:type="character" w:customStyle="1" w:styleId="WW8Num56z1">
    <w:name w:val="WW8Num56z1"/>
    <w:rsid w:val="00577BE0"/>
    <w:rPr>
      <w:b/>
    </w:rPr>
  </w:style>
  <w:style w:type="character" w:customStyle="1" w:styleId="WW8Num57z0">
    <w:name w:val="WW8Num57z0"/>
    <w:rsid w:val="00577BE0"/>
    <w:rPr>
      <w:b/>
    </w:rPr>
  </w:style>
  <w:style w:type="character" w:customStyle="1" w:styleId="WW8Num58z1">
    <w:name w:val="WW8Num58z1"/>
    <w:rsid w:val="00577BE0"/>
    <w:rPr>
      <w:b/>
    </w:rPr>
  </w:style>
  <w:style w:type="character" w:customStyle="1" w:styleId="WW8Num59z0">
    <w:name w:val="WW8Num59z0"/>
    <w:rsid w:val="00577BE0"/>
    <w:rPr>
      <w:b/>
    </w:rPr>
  </w:style>
  <w:style w:type="character" w:customStyle="1" w:styleId="WW8Num60z0">
    <w:name w:val="WW8Num60z0"/>
    <w:rsid w:val="00577BE0"/>
    <w:rPr>
      <w:b/>
    </w:rPr>
  </w:style>
  <w:style w:type="character" w:customStyle="1" w:styleId="WW8Num61z0">
    <w:name w:val="WW8Num61z0"/>
    <w:rsid w:val="00577BE0"/>
    <w:rPr>
      <w:b/>
    </w:rPr>
  </w:style>
  <w:style w:type="character" w:customStyle="1" w:styleId="WW8Num62z1">
    <w:name w:val="WW8Num62z1"/>
    <w:rsid w:val="00577BE0"/>
    <w:rPr>
      <w:b/>
    </w:rPr>
  </w:style>
  <w:style w:type="character" w:customStyle="1" w:styleId="WW8Num63z0">
    <w:name w:val="WW8Num63z0"/>
    <w:rsid w:val="00577BE0"/>
    <w:rPr>
      <w:b/>
    </w:rPr>
  </w:style>
  <w:style w:type="character" w:customStyle="1" w:styleId="WW8Num65z0">
    <w:name w:val="WW8Num65z0"/>
    <w:rsid w:val="00577BE0"/>
    <w:rPr>
      <w:b/>
    </w:rPr>
  </w:style>
  <w:style w:type="character" w:customStyle="1" w:styleId="WW8Num66z0">
    <w:name w:val="WW8Num66z0"/>
    <w:rsid w:val="00577BE0"/>
    <w:rPr>
      <w:b/>
    </w:rPr>
  </w:style>
  <w:style w:type="character" w:customStyle="1" w:styleId="WW8Num68z0">
    <w:name w:val="WW8Num68z0"/>
    <w:rsid w:val="00577BE0"/>
    <w:rPr>
      <w:b/>
    </w:rPr>
  </w:style>
  <w:style w:type="character" w:customStyle="1" w:styleId="WW8Num70z0">
    <w:name w:val="WW8Num70z0"/>
    <w:rsid w:val="00577BE0"/>
    <w:rPr>
      <w:sz w:val="20"/>
    </w:rPr>
  </w:style>
  <w:style w:type="character" w:customStyle="1" w:styleId="WW8Num70z1">
    <w:name w:val="WW8Num70z1"/>
    <w:rsid w:val="00577BE0"/>
    <w:rPr>
      <w:b/>
    </w:rPr>
  </w:style>
  <w:style w:type="character" w:customStyle="1" w:styleId="WW8Num72z0">
    <w:name w:val="WW8Num72z0"/>
    <w:rsid w:val="00577BE0"/>
    <w:rPr>
      <w:rFonts w:ascii="Symbol" w:hAnsi="Symbol"/>
    </w:rPr>
  </w:style>
  <w:style w:type="character" w:customStyle="1" w:styleId="WW8Num73z0">
    <w:name w:val="WW8Num73z0"/>
    <w:rsid w:val="00577BE0"/>
    <w:rPr>
      <w:b/>
    </w:rPr>
  </w:style>
  <w:style w:type="character" w:customStyle="1" w:styleId="WW8Num74z0">
    <w:name w:val="WW8Num74z0"/>
    <w:rsid w:val="00577BE0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sid w:val="00577BE0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sid w:val="00577BE0"/>
    <w:rPr>
      <w:b/>
    </w:rPr>
  </w:style>
  <w:style w:type="character" w:customStyle="1" w:styleId="WW8Num79z0">
    <w:name w:val="WW8Num79z0"/>
    <w:rsid w:val="00577BE0"/>
    <w:rPr>
      <w:b/>
    </w:rPr>
  </w:style>
  <w:style w:type="character" w:customStyle="1" w:styleId="WW8Num80z0">
    <w:name w:val="WW8Num80z0"/>
    <w:rsid w:val="00577BE0"/>
    <w:rPr>
      <w:b/>
    </w:rPr>
  </w:style>
  <w:style w:type="character" w:customStyle="1" w:styleId="WW8Num81z0">
    <w:name w:val="WW8Num81z0"/>
    <w:rsid w:val="00577BE0"/>
    <w:rPr>
      <w:b/>
    </w:rPr>
  </w:style>
  <w:style w:type="character" w:customStyle="1" w:styleId="WW8Num83z0">
    <w:name w:val="WW8Num83z0"/>
    <w:rsid w:val="00577BE0"/>
    <w:rPr>
      <w:b/>
    </w:rPr>
  </w:style>
  <w:style w:type="character" w:customStyle="1" w:styleId="WW8Num85z1">
    <w:name w:val="WW8Num85z1"/>
    <w:rsid w:val="00577BE0"/>
    <w:rPr>
      <w:b/>
    </w:rPr>
  </w:style>
  <w:style w:type="character" w:customStyle="1" w:styleId="WW8Num87z0">
    <w:name w:val="WW8Num87z0"/>
    <w:rsid w:val="00577BE0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sid w:val="00577BE0"/>
    <w:rPr>
      <w:rFonts w:ascii="Symbol" w:hAnsi="Symbol"/>
    </w:rPr>
  </w:style>
  <w:style w:type="character" w:customStyle="1" w:styleId="WW8Num93z0">
    <w:name w:val="WW8Num93z0"/>
    <w:rsid w:val="00577BE0"/>
    <w:rPr>
      <w:b/>
    </w:rPr>
  </w:style>
  <w:style w:type="character" w:customStyle="1" w:styleId="WW8Num95z0">
    <w:name w:val="WW8Num95z0"/>
    <w:rsid w:val="00577BE0"/>
    <w:rPr>
      <w:b/>
    </w:rPr>
  </w:style>
  <w:style w:type="character" w:customStyle="1" w:styleId="WW8Num96z0">
    <w:name w:val="WW8Num96z0"/>
    <w:rsid w:val="00577BE0"/>
    <w:rPr>
      <w:b/>
    </w:rPr>
  </w:style>
  <w:style w:type="character" w:customStyle="1" w:styleId="WW8Num99z0">
    <w:name w:val="WW8Num99z0"/>
    <w:rsid w:val="00577BE0"/>
    <w:rPr>
      <w:b/>
    </w:rPr>
  </w:style>
  <w:style w:type="character" w:customStyle="1" w:styleId="WW8Num101z0">
    <w:name w:val="WW8Num101z0"/>
    <w:rsid w:val="00577BE0"/>
    <w:rPr>
      <w:b/>
    </w:rPr>
  </w:style>
  <w:style w:type="character" w:customStyle="1" w:styleId="WW8Num103z0">
    <w:name w:val="WW8Num103z0"/>
    <w:rsid w:val="00577BE0"/>
    <w:rPr>
      <w:rFonts w:ascii="Symbol" w:hAnsi="Symbol"/>
      <w:i w:val="0"/>
    </w:rPr>
  </w:style>
  <w:style w:type="character" w:customStyle="1" w:styleId="WW8Num104z0">
    <w:name w:val="WW8Num104z0"/>
    <w:rsid w:val="00577BE0"/>
    <w:rPr>
      <w:b/>
    </w:rPr>
  </w:style>
  <w:style w:type="character" w:customStyle="1" w:styleId="WW8Num106z0">
    <w:name w:val="WW8Num106z0"/>
    <w:rsid w:val="00577BE0"/>
    <w:rPr>
      <w:b/>
    </w:rPr>
  </w:style>
  <w:style w:type="character" w:customStyle="1" w:styleId="WW8Num107z0">
    <w:name w:val="WW8Num107z0"/>
    <w:rsid w:val="00577BE0"/>
    <w:rPr>
      <w:b/>
    </w:rPr>
  </w:style>
  <w:style w:type="character" w:customStyle="1" w:styleId="WW8Num110z0">
    <w:name w:val="WW8Num110z0"/>
    <w:rsid w:val="00577BE0"/>
    <w:rPr>
      <w:rFonts w:ascii="Symbol" w:hAnsi="Symbol"/>
    </w:rPr>
  </w:style>
  <w:style w:type="character" w:customStyle="1" w:styleId="WW8Num111z0">
    <w:name w:val="WW8Num111z0"/>
    <w:rsid w:val="00577BE0"/>
    <w:rPr>
      <w:b/>
    </w:rPr>
  </w:style>
  <w:style w:type="character" w:customStyle="1" w:styleId="WW8Num112z0">
    <w:name w:val="WW8Num112z0"/>
    <w:rsid w:val="00577BE0"/>
    <w:rPr>
      <w:b/>
    </w:rPr>
  </w:style>
  <w:style w:type="character" w:customStyle="1" w:styleId="WW8Num117z0">
    <w:name w:val="WW8Num117z0"/>
    <w:rsid w:val="00577BE0"/>
    <w:rPr>
      <w:b/>
    </w:rPr>
  </w:style>
  <w:style w:type="character" w:customStyle="1" w:styleId="WW8Num120z0">
    <w:name w:val="WW8Num120z0"/>
    <w:rsid w:val="00577BE0"/>
    <w:rPr>
      <w:sz w:val="20"/>
    </w:rPr>
  </w:style>
  <w:style w:type="character" w:customStyle="1" w:styleId="WW8Num120z1">
    <w:name w:val="WW8Num120z1"/>
    <w:rsid w:val="00577BE0"/>
    <w:rPr>
      <w:b/>
    </w:rPr>
  </w:style>
  <w:style w:type="character" w:customStyle="1" w:styleId="WW8Num123z0">
    <w:name w:val="WW8Num123z0"/>
    <w:rsid w:val="00577BE0"/>
    <w:rPr>
      <w:b/>
    </w:rPr>
  </w:style>
  <w:style w:type="character" w:customStyle="1" w:styleId="WW-">
    <w:name w:val="WW-Основной шрифт абзаца"/>
    <w:rsid w:val="00577BE0"/>
  </w:style>
  <w:style w:type="character" w:styleId="a3">
    <w:name w:val="page number"/>
    <w:basedOn w:val="WW-"/>
    <w:semiHidden/>
    <w:rsid w:val="00577BE0"/>
  </w:style>
  <w:style w:type="paragraph" w:customStyle="1" w:styleId="13">
    <w:name w:val="Заголовок1"/>
    <w:basedOn w:val="a"/>
    <w:next w:val="a4"/>
    <w:rsid w:val="00577BE0"/>
    <w:pPr>
      <w:keepNext/>
      <w:spacing w:before="240" w:after="120" w:line="360" w:lineRule="auto"/>
      <w:ind w:firstLine="567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4">
    <w:name w:val="Body Text"/>
    <w:basedOn w:val="a"/>
    <w:link w:val="a5"/>
    <w:rsid w:val="00577BE0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rsid w:val="00577BE0"/>
    <w:rPr>
      <w:rFonts w:ascii="Arial" w:eastAsia="Times New Roman" w:hAnsi="Arial" w:cs="Times New Roman"/>
      <w:sz w:val="28"/>
      <w:szCs w:val="20"/>
      <w:lang w:eastAsia="ar-SA"/>
    </w:rPr>
  </w:style>
  <w:style w:type="paragraph" w:styleId="a6">
    <w:name w:val="List"/>
    <w:basedOn w:val="a4"/>
    <w:semiHidden/>
    <w:rsid w:val="00577BE0"/>
    <w:rPr>
      <w:rFonts w:cs="Tahoma"/>
    </w:rPr>
  </w:style>
  <w:style w:type="paragraph" w:customStyle="1" w:styleId="14">
    <w:name w:val="Название1"/>
    <w:basedOn w:val="a"/>
    <w:rsid w:val="00577BE0"/>
    <w:pPr>
      <w:suppressLineNumbers/>
      <w:spacing w:before="120" w:after="120" w:line="360" w:lineRule="auto"/>
      <w:ind w:firstLine="567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577BE0"/>
    <w:pPr>
      <w:suppressLineNumbers/>
      <w:spacing w:after="0" w:line="360" w:lineRule="auto"/>
      <w:ind w:firstLine="567"/>
    </w:pPr>
    <w:rPr>
      <w:rFonts w:ascii="Arial" w:eastAsia="Times New Roman" w:hAnsi="Arial" w:cs="Tahoma"/>
      <w:sz w:val="24"/>
      <w:szCs w:val="24"/>
      <w:lang w:eastAsia="ar-SA"/>
    </w:rPr>
  </w:style>
  <w:style w:type="paragraph" w:styleId="a7">
    <w:name w:val="Title"/>
    <w:basedOn w:val="a"/>
    <w:next w:val="a8"/>
    <w:link w:val="a9"/>
    <w:qFormat/>
    <w:rsid w:val="00577BE0"/>
    <w:pPr>
      <w:suppressLineNumbers/>
      <w:spacing w:before="120" w:after="120" w:line="360" w:lineRule="auto"/>
      <w:ind w:firstLine="567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character" w:customStyle="1" w:styleId="a9">
    <w:name w:val="Название Знак"/>
    <w:basedOn w:val="a0"/>
    <w:link w:val="a7"/>
    <w:rsid w:val="00577BE0"/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styleId="a8">
    <w:name w:val="Subtitle"/>
    <w:basedOn w:val="13"/>
    <w:next w:val="a4"/>
    <w:link w:val="aa"/>
    <w:qFormat/>
    <w:rsid w:val="00577BE0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rsid w:val="00577BE0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16">
    <w:name w:val="index 1"/>
    <w:basedOn w:val="a"/>
    <w:next w:val="a"/>
    <w:autoRedefine/>
    <w:uiPriority w:val="99"/>
    <w:semiHidden/>
    <w:unhideWhenUsed/>
    <w:rsid w:val="00577BE0"/>
    <w:pPr>
      <w:spacing w:after="0" w:line="240" w:lineRule="auto"/>
      <w:ind w:left="220" w:hanging="220"/>
    </w:pPr>
  </w:style>
  <w:style w:type="paragraph" w:styleId="ab">
    <w:name w:val="index heading"/>
    <w:basedOn w:val="a"/>
    <w:semiHidden/>
    <w:rsid w:val="00577BE0"/>
    <w:pPr>
      <w:suppressLineNumbers/>
      <w:spacing w:after="0" w:line="360" w:lineRule="auto"/>
      <w:ind w:firstLine="567"/>
    </w:pPr>
    <w:rPr>
      <w:rFonts w:ascii="Arial" w:eastAsia="Times New Roman" w:hAnsi="Arial" w:cs="Tahoma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rsid w:val="00577BE0"/>
    <w:pPr>
      <w:tabs>
        <w:tab w:val="center" w:pos="4677"/>
        <w:tab w:val="right" w:pos="9355"/>
      </w:tabs>
      <w:spacing w:after="0" w:line="36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uiPriority w:val="99"/>
    <w:rsid w:val="00577BE0"/>
    <w:rPr>
      <w:rFonts w:ascii="Arial" w:eastAsia="Times New Roman" w:hAnsi="Arial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rsid w:val="00577BE0"/>
    <w:pPr>
      <w:tabs>
        <w:tab w:val="center" w:pos="4677"/>
        <w:tab w:val="right" w:pos="9355"/>
      </w:tabs>
      <w:spacing w:after="0" w:line="36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link w:val="ae"/>
    <w:uiPriority w:val="99"/>
    <w:rsid w:val="00577BE0"/>
    <w:rPr>
      <w:rFonts w:ascii="Arial" w:eastAsia="Times New Roman" w:hAnsi="Arial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rsid w:val="00577BE0"/>
    <w:pPr>
      <w:spacing w:after="0" w:line="360" w:lineRule="auto"/>
      <w:ind w:left="567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577BE0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31">
    <w:name w:val="Основной текст с отступом 31"/>
    <w:basedOn w:val="a"/>
    <w:rsid w:val="00577BE0"/>
    <w:pPr>
      <w:spacing w:after="0" w:line="480" w:lineRule="auto"/>
      <w:ind w:firstLine="567"/>
      <w:jc w:val="both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577BE0"/>
    <w:pPr>
      <w:spacing w:after="0" w:line="480" w:lineRule="auto"/>
      <w:ind w:firstLine="567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577BE0"/>
    <w:pPr>
      <w:spacing w:after="0" w:line="480" w:lineRule="auto"/>
      <w:ind w:firstLine="567"/>
    </w:pPr>
    <w:rPr>
      <w:rFonts w:ascii="Arial" w:eastAsia="Times New Roman" w:hAnsi="Arial" w:cs="Times New Roman"/>
      <w:sz w:val="28"/>
      <w:szCs w:val="20"/>
      <w:lang w:eastAsia="ar-SA"/>
    </w:rPr>
  </w:style>
  <w:style w:type="paragraph" w:customStyle="1" w:styleId="22">
    <w:name w:val="заголовок 2"/>
    <w:basedOn w:val="a"/>
    <w:next w:val="a"/>
    <w:rsid w:val="00577BE0"/>
    <w:pPr>
      <w:keepNext/>
      <w:tabs>
        <w:tab w:val="left" w:pos="317"/>
      </w:tabs>
      <w:autoSpaceDE w:val="0"/>
      <w:spacing w:after="0" w:line="360" w:lineRule="auto"/>
      <w:ind w:left="3719" w:right="2318" w:hanging="3719"/>
    </w:pPr>
    <w:rPr>
      <w:rFonts w:ascii="Arial" w:eastAsia="Times New Roman" w:hAnsi="Arial" w:cs="Times New Roman"/>
      <w:b/>
      <w:bCs/>
      <w:sz w:val="28"/>
      <w:szCs w:val="28"/>
      <w:lang w:eastAsia="ar-SA"/>
    </w:rPr>
  </w:style>
  <w:style w:type="paragraph" w:customStyle="1" w:styleId="17">
    <w:name w:val="заголовок 1"/>
    <w:basedOn w:val="a"/>
    <w:next w:val="a"/>
    <w:rsid w:val="00577BE0"/>
    <w:pPr>
      <w:keepNext/>
      <w:autoSpaceDE w:val="0"/>
      <w:spacing w:after="0" w:line="360" w:lineRule="auto"/>
      <w:ind w:right="2318"/>
    </w:pPr>
    <w:rPr>
      <w:rFonts w:ascii="Arial" w:eastAsia="Times New Roman" w:hAnsi="Arial" w:cs="Times New Roman"/>
      <w:b/>
      <w:bCs/>
      <w:sz w:val="28"/>
      <w:szCs w:val="28"/>
      <w:lang w:eastAsia="ar-SA"/>
    </w:rPr>
  </w:style>
  <w:style w:type="paragraph" w:customStyle="1" w:styleId="af2">
    <w:name w:val="Содержимое таблицы"/>
    <w:basedOn w:val="a"/>
    <w:rsid w:val="00577BE0"/>
    <w:pPr>
      <w:suppressLineNumbers/>
      <w:spacing w:after="0" w:line="360" w:lineRule="auto"/>
      <w:ind w:firstLine="567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af3">
    <w:name w:val="Заголовок таблицы"/>
    <w:basedOn w:val="af2"/>
    <w:rsid w:val="00577BE0"/>
    <w:pPr>
      <w:jc w:val="center"/>
    </w:pPr>
    <w:rPr>
      <w:b/>
      <w:bCs/>
      <w:i/>
      <w:iCs/>
    </w:rPr>
  </w:style>
  <w:style w:type="paragraph" w:customStyle="1" w:styleId="af4">
    <w:name w:val="Содержимое врезки"/>
    <w:basedOn w:val="a4"/>
    <w:rsid w:val="00577BE0"/>
  </w:style>
  <w:style w:type="character" w:customStyle="1" w:styleId="WW8Num6z0">
    <w:name w:val="WW8Num6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577BE0"/>
    <w:rPr>
      <w:sz w:val="28"/>
      <w:szCs w:val="24"/>
    </w:rPr>
  </w:style>
  <w:style w:type="character" w:customStyle="1" w:styleId="WW8Num13z0">
    <w:name w:val="WW8Num13z0"/>
    <w:rsid w:val="00577BE0"/>
    <w:rPr>
      <w:b/>
    </w:rPr>
  </w:style>
  <w:style w:type="character" w:customStyle="1" w:styleId="WW8Num14z0">
    <w:name w:val="WW8Num14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577BE0"/>
    <w:rPr>
      <w:sz w:val="28"/>
      <w:szCs w:val="24"/>
    </w:rPr>
  </w:style>
  <w:style w:type="character" w:customStyle="1" w:styleId="WW8Num19z0">
    <w:name w:val="WW8Num19z0"/>
    <w:rsid w:val="00577BE0"/>
    <w:rPr>
      <w:sz w:val="28"/>
      <w:szCs w:val="24"/>
    </w:rPr>
  </w:style>
  <w:style w:type="character" w:customStyle="1" w:styleId="WW8Num20z0">
    <w:name w:val="WW8Num20z0"/>
    <w:rsid w:val="00577BE0"/>
    <w:rPr>
      <w:sz w:val="28"/>
      <w:szCs w:val="24"/>
    </w:rPr>
  </w:style>
  <w:style w:type="character" w:customStyle="1" w:styleId="WW-Absatz-Standardschriftart11">
    <w:name w:val="WW-Absatz-Standardschriftart11"/>
    <w:rsid w:val="00577BE0"/>
  </w:style>
  <w:style w:type="character" w:customStyle="1" w:styleId="WW8Num22z0">
    <w:name w:val="WW8Num22z0"/>
    <w:rsid w:val="00577BE0"/>
    <w:rPr>
      <w:b/>
    </w:rPr>
  </w:style>
  <w:style w:type="character" w:customStyle="1" w:styleId="WW8Num23z0">
    <w:name w:val="WW8Num2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577BE0"/>
    <w:rPr>
      <w:b/>
    </w:rPr>
  </w:style>
  <w:style w:type="character" w:customStyle="1" w:styleId="WW8Num26z0">
    <w:name w:val="WW8Num26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577BE0"/>
    <w:rPr>
      <w:sz w:val="20"/>
    </w:rPr>
  </w:style>
  <w:style w:type="character" w:customStyle="1" w:styleId="WW8Num31z1">
    <w:name w:val="WW8Num31z1"/>
    <w:rsid w:val="00577BE0"/>
    <w:rPr>
      <w:b/>
    </w:rPr>
  </w:style>
  <w:style w:type="character" w:customStyle="1" w:styleId="WW8Num32z0">
    <w:name w:val="WW8Num32z0"/>
    <w:rsid w:val="00577BE0"/>
    <w:rPr>
      <w:b/>
    </w:rPr>
  </w:style>
  <w:style w:type="character" w:customStyle="1" w:styleId="WW8Num33z0">
    <w:name w:val="WW8Num3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577BE0"/>
    <w:rPr>
      <w:b/>
    </w:rPr>
  </w:style>
  <w:style w:type="character" w:customStyle="1" w:styleId="WW8Num55z0">
    <w:name w:val="WW8Num55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577BE0"/>
    <w:rPr>
      <w:sz w:val="20"/>
    </w:rPr>
  </w:style>
  <w:style w:type="character" w:customStyle="1" w:styleId="WW8Num64z0">
    <w:name w:val="WW8Num64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577BE0"/>
    <w:rPr>
      <w:rFonts w:ascii="Symbol" w:hAnsi="Symbol"/>
    </w:rPr>
  </w:style>
  <w:style w:type="character" w:customStyle="1" w:styleId="WW8Num84z0">
    <w:name w:val="WW8Num84z0"/>
    <w:rsid w:val="00577BE0"/>
    <w:rPr>
      <w:b/>
    </w:rPr>
  </w:style>
  <w:style w:type="character" w:customStyle="1" w:styleId="WW8Num85z0">
    <w:name w:val="WW8Num85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577BE0"/>
    <w:rPr>
      <w:b/>
    </w:rPr>
  </w:style>
  <w:style w:type="character" w:customStyle="1" w:styleId="WW8Num91z1">
    <w:name w:val="WW8Num91z1"/>
    <w:rsid w:val="00577BE0"/>
    <w:rPr>
      <w:b/>
    </w:rPr>
  </w:style>
  <w:style w:type="character" w:customStyle="1" w:styleId="WW8Num92z0">
    <w:name w:val="WW8Num92z0"/>
    <w:rsid w:val="00577BE0"/>
    <w:rPr>
      <w:b/>
    </w:rPr>
  </w:style>
  <w:style w:type="character" w:customStyle="1" w:styleId="WW8Num94z1">
    <w:name w:val="WW8Num94z1"/>
    <w:rsid w:val="00577BE0"/>
    <w:rPr>
      <w:b/>
    </w:rPr>
  </w:style>
  <w:style w:type="character" w:customStyle="1" w:styleId="WW8Num97z0">
    <w:name w:val="WW8Num97z0"/>
    <w:rsid w:val="00577BE0"/>
    <w:rPr>
      <w:b/>
    </w:rPr>
  </w:style>
  <w:style w:type="character" w:customStyle="1" w:styleId="WW8Num98z0">
    <w:name w:val="WW8Num98z0"/>
    <w:rsid w:val="00577BE0"/>
    <w:rPr>
      <w:b/>
    </w:rPr>
  </w:style>
  <w:style w:type="character" w:customStyle="1" w:styleId="WW8Num99z1">
    <w:name w:val="WW8Num99z1"/>
    <w:rsid w:val="00577BE0"/>
    <w:rPr>
      <w:b/>
    </w:rPr>
  </w:style>
  <w:style w:type="character" w:customStyle="1" w:styleId="WW8Num100z0">
    <w:name w:val="WW8Num100z0"/>
    <w:rsid w:val="00577BE0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577BE0"/>
    <w:rPr>
      <w:b/>
    </w:rPr>
  </w:style>
  <w:style w:type="character" w:customStyle="1" w:styleId="WW8Num109z0">
    <w:name w:val="WW8Num109z0"/>
    <w:rsid w:val="00577BE0"/>
    <w:rPr>
      <w:b/>
    </w:rPr>
  </w:style>
  <w:style w:type="character" w:customStyle="1" w:styleId="WW8Num114z0">
    <w:name w:val="WW8Num114z0"/>
    <w:rsid w:val="00577BE0"/>
    <w:rPr>
      <w:sz w:val="20"/>
    </w:rPr>
  </w:style>
  <w:style w:type="character" w:customStyle="1" w:styleId="WW8Num114z1">
    <w:name w:val="WW8Num114z1"/>
    <w:rsid w:val="00577BE0"/>
    <w:rPr>
      <w:b/>
    </w:rPr>
  </w:style>
  <w:style w:type="character" w:customStyle="1" w:styleId="WW8Num115z0">
    <w:name w:val="WW8Num115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577BE0"/>
    <w:rPr>
      <w:b/>
    </w:rPr>
  </w:style>
  <w:style w:type="character" w:customStyle="1" w:styleId="WW8Num119z0">
    <w:name w:val="WW8Num119z0"/>
    <w:rsid w:val="00577BE0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577BE0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577BE0"/>
    <w:rPr>
      <w:b/>
    </w:rPr>
  </w:style>
  <w:style w:type="character" w:customStyle="1" w:styleId="WW8Num126z0">
    <w:name w:val="WW8Num126z0"/>
    <w:rsid w:val="00577BE0"/>
    <w:rPr>
      <w:b/>
    </w:rPr>
  </w:style>
  <w:style w:type="character" w:customStyle="1" w:styleId="WW8Num127z0">
    <w:name w:val="WW8Num127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577BE0"/>
    <w:rPr>
      <w:b/>
    </w:rPr>
  </w:style>
  <w:style w:type="character" w:customStyle="1" w:styleId="WW8Num133z0">
    <w:name w:val="WW8Num133z0"/>
    <w:rsid w:val="00577BE0"/>
    <w:rPr>
      <w:b/>
    </w:rPr>
  </w:style>
  <w:style w:type="character" w:customStyle="1" w:styleId="WW8Num134z0">
    <w:name w:val="WW8Num134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577BE0"/>
    <w:rPr>
      <w:b/>
    </w:rPr>
  </w:style>
  <w:style w:type="character" w:customStyle="1" w:styleId="WW8Num139z0">
    <w:name w:val="WW8Num139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577BE0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577BE0"/>
    <w:rPr>
      <w:b/>
    </w:rPr>
  </w:style>
  <w:style w:type="character" w:customStyle="1" w:styleId="WW8Num145z0">
    <w:name w:val="WW8Num145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577BE0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577BE0"/>
    <w:rPr>
      <w:rFonts w:ascii="Symbol" w:hAnsi="Symbol"/>
    </w:rPr>
  </w:style>
  <w:style w:type="character" w:customStyle="1" w:styleId="WW8Num152z0">
    <w:name w:val="WW8Num152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577BE0"/>
    <w:rPr>
      <w:b/>
    </w:rPr>
  </w:style>
  <w:style w:type="character" w:customStyle="1" w:styleId="WW8Num159z0">
    <w:name w:val="WW8Num159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577BE0"/>
    <w:rPr>
      <w:b/>
    </w:rPr>
  </w:style>
  <w:style w:type="character" w:customStyle="1" w:styleId="WW8Num165z0">
    <w:name w:val="WW8Num165z0"/>
    <w:rsid w:val="00577BE0"/>
    <w:rPr>
      <w:b/>
    </w:rPr>
  </w:style>
  <w:style w:type="character" w:customStyle="1" w:styleId="WW8Num166z0">
    <w:name w:val="WW8Num166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577BE0"/>
    <w:rPr>
      <w:b/>
    </w:rPr>
  </w:style>
  <w:style w:type="character" w:customStyle="1" w:styleId="WW8Num172z0">
    <w:name w:val="WW8Num172z0"/>
    <w:rsid w:val="00577BE0"/>
    <w:rPr>
      <w:b/>
    </w:rPr>
  </w:style>
  <w:style w:type="character" w:customStyle="1" w:styleId="WW8Num174z0">
    <w:name w:val="WW8Num174z0"/>
    <w:rsid w:val="00577BE0"/>
    <w:rPr>
      <w:rFonts w:ascii="Symbol" w:hAnsi="Symbol"/>
      <w:i w:val="0"/>
    </w:rPr>
  </w:style>
  <w:style w:type="character" w:customStyle="1" w:styleId="WW8Num175z0">
    <w:name w:val="WW8Num175z0"/>
    <w:rsid w:val="00577BE0"/>
    <w:rPr>
      <w:b/>
    </w:rPr>
  </w:style>
  <w:style w:type="character" w:customStyle="1" w:styleId="WW8Num177z0">
    <w:name w:val="WW8Num177z0"/>
    <w:rsid w:val="00577BE0"/>
    <w:rPr>
      <w:b/>
    </w:rPr>
  </w:style>
  <w:style w:type="character" w:customStyle="1" w:styleId="WW8Num178z0">
    <w:name w:val="WW8Num178z0"/>
    <w:rsid w:val="00577BE0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577BE0"/>
    <w:rPr>
      <w:b/>
    </w:rPr>
  </w:style>
  <w:style w:type="character" w:customStyle="1" w:styleId="WW8Num180z0">
    <w:name w:val="WW8Num180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577BE0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577BE0"/>
    <w:rPr>
      <w:rFonts w:ascii="Symbol" w:hAnsi="Symbol"/>
    </w:rPr>
  </w:style>
  <w:style w:type="character" w:customStyle="1" w:styleId="WW8Num188z0">
    <w:name w:val="WW8Num188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577BE0"/>
    <w:rPr>
      <w:b/>
    </w:rPr>
  </w:style>
  <w:style w:type="character" w:customStyle="1" w:styleId="WW8Num190z0">
    <w:name w:val="WW8Num190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577BE0"/>
    <w:rPr>
      <w:b/>
    </w:rPr>
  </w:style>
  <w:style w:type="character" w:customStyle="1" w:styleId="WW8Num199z0">
    <w:name w:val="WW8Num199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577BE0"/>
    <w:rPr>
      <w:rFonts w:ascii="Symbol" w:hAnsi="Symbol"/>
    </w:rPr>
  </w:style>
  <w:style w:type="character" w:customStyle="1" w:styleId="WW8Num205z0">
    <w:name w:val="WW8Num205z0"/>
    <w:rsid w:val="00577BE0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577BE0"/>
    <w:rPr>
      <w:b/>
    </w:rPr>
  </w:style>
  <w:style w:type="character" w:customStyle="1" w:styleId="WW8Num209z0">
    <w:name w:val="WW8Num209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577BE0"/>
    <w:rPr>
      <w:sz w:val="20"/>
    </w:rPr>
  </w:style>
  <w:style w:type="character" w:customStyle="1" w:styleId="WW8Num212z1">
    <w:name w:val="WW8Num212z1"/>
    <w:rsid w:val="00577BE0"/>
    <w:rPr>
      <w:b/>
    </w:rPr>
  </w:style>
  <w:style w:type="character" w:customStyle="1" w:styleId="WW8Num214z0">
    <w:name w:val="WW8Num214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577BE0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577BE0"/>
    <w:rPr>
      <w:b/>
    </w:rPr>
  </w:style>
  <w:style w:type="character" w:customStyle="1" w:styleId="WW8Num218z0">
    <w:name w:val="WW8Num218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577BE0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577BE0"/>
    <w:rPr>
      <w:rFonts w:ascii="Times New Roman" w:hAnsi="Times New Roman"/>
      <w:b w:val="0"/>
      <w:i w:val="0"/>
      <w:sz w:val="28"/>
      <w:u w:val="none"/>
    </w:rPr>
  </w:style>
  <w:style w:type="character" w:customStyle="1" w:styleId="af5">
    <w:name w:val="Символ нумерации"/>
    <w:rsid w:val="00577BE0"/>
    <w:rPr>
      <w:sz w:val="28"/>
      <w:szCs w:val="24"/>
    </w:rPr>
  </w:style>
  <w:style w:type="paragraph" w:styleId="23">
    <w:name w:val="Body Text Indent 2"/>
    <w:basedOn w:val="a"/>
    <w:link w:val="24"/>
    <w:rsid w:val="00577BE0"/>
    <w:pPr>
      <w:spacing w:after="0" w:line="480" w:lineRule="auto"/>
      <w:ind w:firstLine="567"/>
    </w:pPr>
    <w:rPr>
      <w:rFonts w:ascii="Arial" w:eastAsia="Times New Roman" w:hAnsi="Arial" w:cs="Times New Roman"/>
      <w:sz w:val="28"/>
      <w:szCs w:val="20"/>
      <w:lang w:eastAsia="ar-SA"/>
    </w:rPr>
  </w:style>
  <w:style w:type="character" w:customStyle="1" w:styleId="24">
    <w:name w:val="Основной текст с отступом 2 Знак"/>
    <w:basedOn w:val="a0"/>
    <w:link w:val="23"/>
    <w:rsid w:val="00577BE0"/>
    <w:rPr>
      <w:rFonts w:ascii="Arial" w:eastAsia="Times New Roman" w:hAnsi="Arial" w:cs="Times New Roman"/>
      <w:sz w:val="28"/>
      <w:szCs w:val="20"/>
      <w:lang w:eastAsia="ar-SA"/>
    </w:rPr>
  </w:style>
  <w:style w:type="paragraph" w:styleId="32">
    <w:name w:val="Body Text Indent 3"/>
    <w:basedOn w:val="a"/>
    <w:link w:val="33"/>
    <w:rsid w:val="00577BE0"/>
    <w:pPr>
      <w:spacing w:after="0" w:line="480" w:lineRule="auto"/>
      <w:ind w:firstLine="539"/>
    </w:pPr>
    <w:rPr>
      <w:rFonts w:ascii="Arial" w:eastAsia="Times New Roman" w:hAnsi="Arial" w:cs="Times New Roman"/>
      <w:sz w:val="28"/>
      <w:szCs w:val="24"/>
      <w:lang w:eastAsia="ar-SA"/>
    </w:rPr>
  </w:style>
  <w:style w:type="character" w:customStyle="1" w:styleId="33">
    <w:name w:val="Основной текст с отступом 3 Знак"/>
    <w:basedOn w:val="a0"/>
    <w:link w:val="32"/>
    <w:rsid w:val="00577BE0"/>
    <w:rPr>
      <w:rFonts w:ascii="Arial" w:eastAsia="Times New Roman" w:hAnsi="Arial" w:cs="Times New Roman"/>
      <w:sz w:val="28"/>
      <w:szCs w:val="24"/>
      <w:lang w:eastAsia="ar-SA"/>
    </w:rPr>
  </w:style>
  <w:style w:type="character" w:customStyle="1" w:styleId="25">
    <w:name w:val="Основной текст 2 Знак"/>
    <w:link w:val="26"/>
    <w:rsid w:val="00577BE0"/>
    <w:rPr>
      <w:sz w:val="28"/>
      <w:lang w:eastAsia="ar-SA"/>
    </w:rPr>
  </w:style>
  <w:style w:type="paragraph" w:styleId="26">
    <w:name w:val="Body Text 2"/>
    <w:basedOn w:val="a"/>
    <w:link w:val="25"/>
    <w:rsid w:val="00577BE0"/>
    <w:pPr>
      <w:spacing w:after="0" w:line="480" w:lineRule="auto"/>
      <w:ind w:firstLine="567"/>
    </w:pPr>
    <w:rPr>
      <w:sz w:val="28"/>
      <w:lang w:eastAsia="ar-SA"/>
    </w:rPr>
  </w:style>
  <w:style w:type="character" w:customStyle="1" w:styleId="211">
    <w:name w:val="Основной текст 2 Знак1"/>
    <w:basedOn w:val="a0"/>
    <w:uiPriority w:val="99"/>
    <w:semiHidden/>
    <w:rsid w:val="00577BE0"/>
  </w:style>
  <w:style w:type="paragraph" w:customStyle="1" w:styleId="18">
    <w:name w:val="Обычный1"/>
    <w:rsid w:val="00577BE0"/>
    <w:pPr>
      <w:suppressAutoHyphens/>
      <w:spacing w:after="0" w:line="360" w:lineRule="auto"/>
      <w:ind w:firstLine="567"/>
    </w:pPr>
    <w:rPr>
      <w:rFonts w:ascii="Courier New" w:eastAsia="Times New Roman" w:hAnsi="Courier New" w:cs="Times New Roman"/>
      <w:sz w:val="24"/>
      <w:szCs w:val="20"/>
      <w:lang w:eastAsia="ar-SA"/>
    </w:rPr>
  </w:style>
  <w:style w:type="character" w:customStyle="1" w:styleId="34">
    <w:name w:val="Основной текст 3 Знак"/>
    <w:link w:val="35"/>
    <w:rsid w:val="00577BE0"/>
    <w:rPr>
      <w:sz w:val="28"/>
      <w:lang w:eastAsia="ar-SA"/>
    </w:rPr>
  </w:style>
  <w:style w:type="paragraph" w:styleId="35">
    <w:name w:val="Body Text 3"/>
    <w:basedOn w:val="a"/>
    <w:link w:val="34"/>
    <w:rsid w:val="00577BE0"/>
    <w:pPr>
      <w:spacing w:after="0" w:line="360" w:lineRule="auto"/>
      <w:ind w:firstLine="567"/>
      <w:jc w:val="both"/>
    </w:pPr>
    <w:rPr>
      <w:sz w:val="28"/>
      <w:lang w:eastAsia="ar-SA"/>
    </w:rPr>
  </w:style>
  <w:style w:type="character" w:customStyle="1" w:styleId="310">
    <w:name w:val="Основной текст 3 Знак1"/>
    <w:basedOn w:val="a0"/>
    <w:uiPriority w:val="99"/>
    <w:semiHidden/>
    <w:rsid w:val="00577BE0"/>
    <w:rPr>
      <w:sz w:val="16"/>
      <w:szCs w:val="16"/>
    </w:rPr>
  </w:style>
  <w:style w:type="paragraph" w:customStyle="1" w:styleId="FR1">
    <w:name w:val="FR1"/>
    <w:rsid w:val="00577BE0"/>
    <w:pPr>
      <w:widowControl w:val="0"/>
      <w:suppressAutoHyphens/>
      <w:spacing w:after="0" w:line="360" w:lineRule="auto"/>
      <w:ind w:firstLine="36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FR2">
    <w:name w:val="FR2"/>
    <w:rsid w:val="00577BE0"/>
    <w:pPr>
      <w:widowControl w:val="0"/>
      <w:suppressAutoHyphens/>
      <w:spacing w:after="0" w:line="360" w:lineRule="auto"/>
      <w:ind w:left="80" w:firstLine="340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character" w:customStyle="1" w:styleId="af6">
    <w:name w:val="Текст выноски Знак"/>
    <w:link w:val="af7"/>
    <w:uiPriority w:val="99"/>
    <w:semiHidden/>
    <w:rsid w:val="00577BE0"/>
    <w:rPr>
      <w:rFonts w:ascii="Tahoma" w:hAnsi="Tahoma" w:cs="Tahoma"/>
      <w:sz w:val="16"/>
      <w:szCs w:val="16"/>
      <w:lang w:eastAsia="ar-SA"/>
    </w:rPr>
  </w:style>
  <w:style w:type="paragraph" w:styleId="af7">
    <w:name w:val="Balloon Text"/>
    <w:basedOn w:val="a"/>
    <w:link w:val="af6"/>
    <w:uiPriority w:val="99"/>
    <w:semiHidden/>
    <w:unhideWhenUsed/>
    <w:rsid w:val="00577BE0"/>
    <w:pPr>
      <w:spacing w:after="0" w:line="360" w:lineRule="auto"/>
      <w:ind w:firstLine="567"/>
    </w:pPr>
    <w:rPr>
      <w:rFonts w:ascii="Tahoma" w:hAnsi="Tahoma" w:cs="Tahoma"/>
      <w:sz w:val="16"/>
      <w:szCs w:val="16"/>
      <w:lang w:eastAsia="ar-SA"/>
    </w:rPr>
  </w:style>
  <w:style w:type="character" w:customStyle="1" w:styleId="19">
    <w:name w:val="Текст выноски Знак1"/>
    <w:basedOn w:val="a0"/>
    <w:uiPriority w:val="99"/>
    <w:semiHidden/>
    <w:rsid w:val="00577BE0"/>
    <w:rPr>
      <w:rFonts w:ascii="Segoe UI" w:hAnsi="Segoe UI" w:cs="Segoe UI"/>
      <w:sz w:val="18"/>
      <w:szCs w:val="18"/>
    </w:rPr>
  </w:style>
  <w:style w:type="paragraph" w:styleId="af8">
    <w:name w:val="Revision"/>
    <w:hidden/>
    <w:uiPriority w:val="99"/>
    <w:semiHidden/>
    <w:rsid w:val="00577BE0"/>
    <w:pPr>
      <w:spacing w:after="0" w:line="36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R3">
    <w:name w:val="FR3"/>
    <w:rsid w:val="00577BE0"/>
    <w:pPr>
      <w:widowControl w:val="0"/>
      <w:spacing w:before="420" w:after="0" w:line="320" w:lineRule="auto"/>
      <w:ind w:left="40" w:right="1000" w:firstLine="567"/>
    </w:pPr>
    <w:rPr>
      <w:rFonts w:ascii="Times New Roman" w:eastAsia="Times New Roman" w:hAnsi="Times New Roman" w:cs="Times New Roman"/>
      <w:sz w:val="12"/>
      <w:szCs w:val="20"/>
      <w:lang w:eastAsia="ru-RU"/>
    </w:rPr>
  </w:style>
  <w:style w:type="paragraph" w:styleId="af9">
    <w:name w:val="caption"/>
    <w:basedOn w:val="a"/>
    <w:next w:val="a"/>
    <w:qFormat/>
    <w:rsid w:val="00577BE0"/>
    <w:pPr>
      <w:spacing w:after="0" w:line="360" w:lineRule="auto"/>
      <w:ind w:firstLine="567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afa">
    <w:name w:val="Block Text"/>
    <w:basedOn w:val="a"/>
    <w:rsid w:val="00577BE0"/>
    <w:pPr>
      <w:spacing w:after="0" w:line="360" w:lineRule="auto"/>
      <w:ind w:left="567" w:right="334" w:firstLine="567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table" w:styleId="afb">
    <w:name w:val="Table Grid"/>
    <w:basedOn w:val="a1"/>
    <w:uiPriority w:val="59"/>
    <w:rsid w:val="00577BE0"/>
    <w:pPr>
      <w:spacing w:after="0" w:line="360" w:lineRule="auto"/>
      <w:ind w:firstLine="567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uiPriority w:val="99"/>
    <w:qFormat/>
    <w:rsid w:val="00577BE0"/>
    <w:pPr>
      <w:widowControl w:val="0"/>
      <w:spacing w:after="200" w:line="276" w:lineRule="auto"/>
      <w:ind w:left="720" w:firstLine="567"/>
      <w:contextualSpacing/>
    </w:pPr>
    <w:rPr>
      <w:rFonts w:ascii="Calibri" w:eastAsia="Calibri" w:hAnsi="Calibri" w:cs="Arial"/>
      <w:lang w:eastAsia="ru-RU" w:bidi="ru-RU"/>
    </w:rPr>
  </w:style>
  <w:style w:type="paragraph" w:styleId="afd">
    <w:name w:val="No Spacing"/>
    <w:uiPriority w:val="1"/>
    <w:qFormat/>
    <w:rsid w:val="00577BE0"/>
    <w:pPr>
      <w:widowControl w:val="0"/>
      <w:spacing w:after="0" w:line="360" w:lineRule="auto"/>
      <w:ind w:firstLine="567"/>
    </w:pPr>
    <w:rPr>
      <w:rFonts w:ascii="Calibri" w:eastAsia="Calibri" w:hAnsi="Calibri" w:cs="Arial"/>
      <w:lang w:eastAsia="ru-RU" w:bidi="ru-RU"/>
    </w:rPr>
  </w:style>
  <w:style w:type="character" w:styleId="afe">
    <w:name w:val="annotation reference"/>
    <w:uiPriority w:val="99"/>
    <w:semiHidden/>
    <w:unhideWhenUsed/>
    <w:rsid w:val="00577BE0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577BE0"/>
    <w:pPr>
      <w:spacing w:after="0" w:line="360" w:lineRule="auto"/>
      <w:ind w:firstLine="567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577BE0"/>
    <w:rPr>
      <w:rFonts w:ascii="Arial" w:eastAsia="Times New Roman" w:hAnsi="Arial" w:cs="Times New Roman"/>
      <w:sz w:val="20"/>
      <w:szCs w:val="20"/>
      <w:lang w:eastAsia="ar-SA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77BE0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577BE0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aff3">
    <w:name w:val="TOC Heading"/>
    <w:basedOn w:val="1"/>
    <w:next w:val="a"/>
    <w:uiPriority w:val="39"/>
    <w:semiHidden/>
    <w:unhideWhenUsed/>
    <w:qFormat/>
    <w:rsid w:val="00577BE0"/>
    <w:pPr>
      <w:keepLines/>
      <w:tabs>
        <w:tab w:val="clear" w:pos="0"/>
      </w:tabs>
      <w:spacing w:before="480" w:line="276" w:lineRule="auto"/>
      <w:ind w:left="0" w:firstLine="0"/>
      <w:jc w:val="left"/>
      <w:outlineLvl w:val="9"/>
    </w:pPr>
    <w:rPr>
      <w:rFonts w:ascii="Cambria" w:hAnsi="Cambria"/>
      <w:bCs/>
      <w:color w:val="365F91"/>
      <w:sz w:val="28"/>
      <w:szCs w:val="28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rsid w:val="00577BE0"/>
    <w:pPr>
      <w:tabs>
        <w:tab w:val="right" w:leader="dot" w:pos="9473"/>
      </w:tabs>
      <w:spacing w:after="0" w:line="360" w:lineRule="auto"/>
      <w:jc w:val="both"/>
    </w:pPr>
    <w:rPr>
      <w:rFonts w:ascii="Arial" w:eastAsia="Times New Roman" w:hAnsi="Arial" w:cs="Times New Roman"/>
      <w:noProof/>
      <w:sz w:val="24"/>
      <w:szCs w:val="24"/>
      <w:lang w:eastAsia="ar-SA"/>
    </w:rPr>
  </w:style>
  <w:style w:type="paragraph" w:styleId="36">
    <w:name w:val="toc 3"/>
    <w:basedOn w:val="a"/>
    <w:next w:val="a"/>
    <w:autoRedefine/>
    <w:uiPriority w:val="39"/>
    <w:unhideWhenUsed/>
    <w:rsid w:val="00577BE0"/>
    <w:pPr>
      <w:tabs>
        <w:tab w:val="right" w:leader="dot" w:pos="9310"/>
      </w:tabs>
      <w:spacing w:after="0" w:line="360" w:lineRule="auto"/>
      <w:ind w:left="480" w:firstLine="87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1a">
    <w:name w:val="toc 1"/>
    <w:basedOn w:val="a"/>
    <w:next w:val="a"/>
    <w:autoRedefine/>
    <w:uiPriority w:val="39"/>
    <w:unhideWhenUsed/>
    <w:rsid w:val="00577BE0"/>
    <w:pPr>
      <w:spacing w:after="100" w:line="276" w:lineRule="auto"/>
    </w:pPr>
    <w:rPr>
      <w:rFonts w:ascii="Calibri" w:eastAsia="Times New Roman" w:hAnsi="Calibri" w:cs="Times New Roman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77BE0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77BE0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577BE0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77BE0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577BE0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577BE0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character" w:styleId="aff4">
    <w:name w:val="Hyperlink"/>
    <w:uiPriority w:val="99"/>
    <w:unhideWhenUsed/>
    <w:rsid w:val="00577BE0"/>
    <w:rPr>
      <w:color w:val="0000FF"/>
      <w:u w:val="single"/>
    </w:rPr>
  </w:style>
  <w:style w:type="paragraph" w:styleId="aff5">
    <w:name w:val="footnote text"/>
    <w:basedOn w:val="a"/>
    <w:link w:val="aff6"/>
    <w:semiHidden/>
    <w:unhideWhenUsed/>
    <w:rsid w:val="00577BE0"/>
    <w:pPr>
      <w:spacing w:after="0" w:line="360" w:lineRule="auto"/>
      <w:ind w:firstLine="567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aff6">
    <w:name w:val="Текст сноски Знак"/>
    <w:basedOn w:val="a0"/>
    <w:link w:val="aff5"/>
    <w:rsid w:val="00577BE0"/>
    <w:rPr>
      <w:rFonts w:ascii="Arial" w:eastAsia="Times New Roman" w:hAnsi="Arial" w:cs="Times New Roman"/>
      <w:sz w:val="20"/>
      <w:szCs w:val="20"/>
      <w:lang w:eastAsia="ar-SA"/>
    </w:rPr>
  </w:style>
  <w:style w:type="character" w:styleId="aff7">
    <w:name w:val="footnote reference"/>
    <w:semiHidden/>
    <w:unhideWhenUsed/>
    <w:rsid w:val="00577BE0"/>
    <w:rPr>
      <w:vertAlign w:val="superscript"/>
    </w:rPr>
  </w:style>
  <w:style w:type="paragraph" w:customStyle="1" w:styleId="1b">
    <w:name w:val="1 Примечание"/>
    <w:basedOn w:val="a"/>
    <w:link w:val="1c"/>
    <w:qFormat/>
    <w:rsid w:val="00577BE0"/>
    <w:pPr>
      <w:spacing w:after="120" w:line="360" w:lineRule="auto"/>
      <w:ind w:firstLine="567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c">
    <w:name w:val="1 Примечание Знак"/>
    <w:link w:val="1b"/>
    <w:rsid w:val="00577BE0"/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searchresult">
    <w:name w:val="search_result"/>
    <w:basedOn w:val="a0"/>
    <w:rsid w:val="00577BE0"/>
  </w:style>
  <w:style w:type="paragraph" w:customStyle="1" w:styleId="02">
    <w:name w:val="02 Примечание"/>
    <w:basedOn w:val="a"/>
    <w:qFormat/>
    <w:rsid w:val="00577BE0"/>
    <w:pPr>
      <w:spacing w:after="12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f8">
    <w:name w:val="Placeholder Text"/>
    <w:basedOn w:val="a0"/>
    <w:uiPriority w:val="99"/>
    <w:semiHidden/>
    <w:rsid w:val="00E562FE"/>
    <w:rPr>
      <w:color w:val="808080"/>
    </w:rPr>
  </w:style>
  <w:style w:type="paragraph" w:styleId="aff9">
    <w:name w:val="Normal (Web)"/>
    <w:basedOn w:val="a"/>
    <w:uiPriority w:val="99"/>
    <w:unhideWhenUsed/>
    <w:rsid w:val="003337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87E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7E7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087E7F"/>
  </w:style>
  <w:style w:type="character" w:customStyle="1" w:styleId="1d">
    <w:name w:val="Основной текст Знак1"/>
    <w:basedOn w:val="a0"/>
    <w:uiPriority w:val="99"/>
    <w:rsid w:val="00F11ADD"/>
    <w:rPr>
      <w:rFonts w:ascii="Arial" w:hAnsi="Arial" w:cs="Arial"/>
      <w:sz w:val="18"/>
      <w:szCs w:val="18"/>
      <w:u w:val="none"/>
    </w:rPr>
  </w:style>
  <w:style w:type="character" w:customStyle="1" w:styleId="affa">
    <w:name w:val="Другое_"/>
    <w:basedOn w:val="a0"/>
    <w:link w:val="affb"/>
    <w:uiPriority w:val="99"/>
    <w:rsid w:val="003621D0"/>
    <w:rPr>
      <w:rFonts w:ascii="Arial" w:hAnsi="Arial" w:cs="Arial"/>
      <w:sz w:val="18"/>
      <w:szCs w:val="18"/>
      <w:shd w:val="clear" w:color="auto" w:fill="FFFFFF"/>
    </w:rPr>
  </w:style>
  <w:style w:type="paragraph" w:customStyle="1" w:styleId="affb">
    <w:name w:val="Другое"/>
    <w:basedOn w:val="a"/>
    <w:link w:val="affa"/>
    <w:uiPriority w:val="99"/>
    <w:rsid w:val="003621D0"/>
    <w:pPr>
      <w:widowControl w:val="0"/>
      <w:shd w:val="clear" w:color="auto" w:fill="FFFFFF"/>
      <w:spacing w:after="0" w:line="269" w:lineRule="auto"/>
      <w:ind w:firstLine="400"/>
    </w:pPr>
    <w:rPr>
      <w:rFonts w:ascii="Arial" w:hAnsi="Arial" w:cs="Arial"/>
      <w:sz w:val="18"/>
      <w:szCs w:val="18"/>
    </w:rPr>
  </w:style>
  <w:style w:type="character" w:customStyle="1" w:styleId="affc">
    <w:name w:val="Подпись к картинке_"/>
    <w:basedOn w:val="a0"/>
    <w:link w:val="affd"/>
    <w:uiPriority w:val="99"/>
    <w:rsid w:val="005549F5"/>
    <w:rPr>
      <w:rFonts w:ascii="Arial" w:hAnsi="Arial" w:cs="Arial"/>
      <w:sz w:val="18"/>
      <w:szCs w:val="18"/>
      <w:shd w:val="clear" w:color="auto" w:fill="FFFFFF"/>
    </w:rPr>
  </w:style>
  <w:style w:type="paragraph" w:customStyle="1" w:styleId="affd">
    <w:name w:val="Подпись к картинке"/>
    <w:basedOn w:val="a"/>
    <w:link w:val="affc"/>
    <w:uiPriority w:val="99"/>
    <w:rsid w:val="005549F5"/>
    <w:pPr>
      <w:widowControl w:val="0"/>
      <w:shd w:val="clear" w:color="auto" w:fill="FFFFFF"/>
      <w:spacing w:after="0" w:line="252" w:lineRule="auto"/>
    </w:pPr>
    <w:rPr>
      <w:rFonts w:ascii="Arial" w:hAnsi="Arial" w:cs="Arial"/>
      <w:sz w:val="18"/>
      <w:szCs w:val="18"/>
    </w:rPr>
  </w:style>
  <w:style w:type="character" w:customStyle="1" w:styleId="affe">
    <w:name w:val="Подпись к таблице_"/>
    <w:basedOn w:val="a0"/>
    <w:link w:val="afff"/>
    <w:uiPriority w:val="99"/>
    <w:locked/>
    <w:rsid w:val="00F01170"/>
    <w:rPr>
      <w:rFonts w:ascii="Arial" w:hAnsi="Arial" w:cs="Arial"/>
      <w:sz w:val="17"/>
      <w:szCs w:val="17"/>
      <w:shd w:val="clear" w:color="auto" w:fill="FFFFFF"/>
    </w:rPr>
  </w:style>
  <w:style w:type="paragraph" w:customStyle="1" w:styleId="afff">
    <w:name w:val="Подпись к таблице"/>
    <w:basedOn w:val="a"/>
    <w:link w:val="affe"/>
    <w:uiPriority w:val="99"/>
    <w:rsid w:val="00F01170"/>
    <w:pPr>
      <w:widowControl w:val="0"/>
      <w:shd w:val="clear" w:color="auto" w:fill="FFFFFF"/>
      <w:spacing w:after="0" w:line="240" w:lineRule="auto"/>
    </w:pPr>
    <w:rPr>
      <w:rFonts w:ascii="Arial" w:hAnsi="Arial" w:cs="Arial"/>
      <w:sz w:val="17"/>
      <w:szCs w:val="17"/>
    </w:rPr>
  </w:style>
  <w:style w:type="character" w:customStyle="1" w:styleId="afff0">
    <w:name w:val="Сноска_"/>
    <w:basedOn w:val="a0"/>
    <w:link w:val="afff1"/>
    <w:uiPriority w:val="99"/>
    <w:locked/>
    <w:rsid w:val="00711FE9"/>
    <w:rPr>
      <w:rFonts w:ascii="Arial" w:hAnsi="Arial" w:cs="Arial"/>
      <w:sz w:val="17"/>
      <w:szCs w:val="17"/>
      <w:shd w:val="clear" w:color="auto" w:fill="FFFFFF"/>
    </w:rPr>
  </w:style>
  <w:style w:type="paragraph" w:customStyle="1" w:styleId="afff1">
    <w:name w:val="Сноска"/>
    <w:basedOn w:val="a"/>
    <w:link w:val="afff0"/>
    <w:uiPriority w:val="99"/>
    <w:rsid w:val="00711FE9"/>
    <w:pPr>
      <w:widowControl w:val="0"/>
      <w:shd w:val="clear" w:color="auto" w:fill="FFFFFF"/>
      <w:spacing w:after="0" w:line="256" w:lineRule="auto"/>
      <w:ind w:firstLine="540"/>
    </w:pPr>
    <w:rPr>
      <w:rFonts w:ascii="Arial" w:hAnsi="Arial" w:cs="Arial"/>
      <w:sz w:val="17"/>
      <w:szCs w:val="17"/>
    </w:rPr>
  </w:style>
  <w:style w:type="character" w:customStyle="1" w:styleId="translation-word">
    <w:name w:val="translation-word"/>
    <w:basedOn w:val="a0"/>
    <w:rsid w:val="00AF6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77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9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29999-6D72-4991-84E6-131C21080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14810</Words>
  <Characters>84417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Верховина Н.В.</dc:creator>
  <cp:keywords/>
  <dc:description/>
  <cp:lastModifiedBy>Наталья В. Верховина</cp:lastModifiedBy>
  <cp:revision>3</cp:revision>
  <cp:lastPrinted>2022-12-08T08:35:00Z</cp:lastPrinted>
  <dcterms:created xsi:type="dcterms:W3CDTF">2023-04-25T11:35:00Z</dcterms:created>
  <dcterms:modified xsi:type="dcterms:W3CDTF">2023-04-25T11:36:00Z</dcterms:modified>
</cp:coreProperties>
</file>