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167EB0" w:rsidRPr="00A00BC6" w14:paraId="6DD1FFAF" w14:textId="77777777" w:rsidTr="00200896">
        <w:trPr>
          <w:trHeight w:val="1474"/>
        </w:trPr>
        <w:tc>
          <w:tcPr>
            <w:tcW w:w="975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4D36325" w14:textId="77777777"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7C8F6951" w14:textId="77777777"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14:paraId="24C83154" w14:textId="77777777"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14:paraId="2F192262" w14:textId="77777777"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7248CC49" w14:textId="77777777" w:rsidR="00167EB0" w:rsidRPr="005F504F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167EB0" w:rsidRPr="00A00BC6" w14:paraId="58B233E9" w14:textId="77777777" w:rsidTr="00200896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2C4ABD75" w14:textId="77777777" w:rsidR="00167EB0" w:rsidRPr="00A00BC6" w:rsidRDefault="00167EB0" w:rsidP="004D3AA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A00BC6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00C066E7" wp14:editId="7038672F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530619" w14:textId="77777777" w:rsidR="00167EB0" w:rsidRPr="004D3AA4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14:paraId="6E1DC9B1" w14:textId="77777777" w:rsidR="00167EB0" w:rsidRPr="00A00BC6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07CF78A0" w14:textId="77777777" w:rsidR="004D3AA4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14:paraId="3D534633" w14:textId="77777777" w:rsidR="00167EB0" w:rsidRPr="004D3AA4" w:rsidRDefault="00B90A95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 xml:space="preserve">ISO </w:t>
            </w:r>
            <w:r w:rsidR="00EB00BD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8611-</w:t>
            </w:r>
            <w:r w:rsidR="00E64198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</w:t>
            </w:r>
            <w:r w:rsidR="00EB00BD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―</w:t>
            </w:r>
          </w:p>
          <w:p w14:paraId="3EB8F595" w14:textId="77777777" w:rsidR="00167EB0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202</w:t>
            </w:r>
            <w:r w:rsidR="00260407">
              <w:rPr>
                <w:rFonts w:ascii="Arial" w:eastAsia="MS Mincho" w:hAnsi="Arial" w:cs="Arial"/>
                <w:b/>
                <w:szCs w:val="28"/>
                <w:lang w:eastAsia="ar-SA"/>
              </w:rPr>
              <w:t>_</w:t>
            </w:r>
          </w:p>
        </w:tc>
      </w:tr>
    </w:tbl>
    <w:p w14:paraId="477E693B" w14:textId="77777777" w:rsidR="00D811DB" w:rsidRDefault="00D811DB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5797D260" w14:textId="77777777" w:rsidR="004D3AA4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766E93D3" w14:textId="77777777" w:rsidR="004D3AA4" w:rsidRPr="00E55230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B29F586" w14:textId="77777777" w:rsidR="000D427E" w:rsidRPr="008078D2" w:rsidRDefault="000D427E" w:rsidP="000D427E">
      <w:pPr>
        <w:pStyle w:val="14"/>
        <w:rPr>
          <w:rFonts w:ascii="Arial" w:hAnsi="Arial" w:cs="Arial"/>
          <w:sz w:val="36"/>
        </w:rPr>
      </w:pPr>
      <w:r w:rsidRPr="008078D2">
        <w:rPr>
          <w:rFonts w:ascii="Arial" w:hAnsi="Arial" w:cs="Arial"/>
          <w:caps w:val="0"/>
          <w:sz w:val="36"/>
        </w:rPr>
        <w:t xml:space="preserve">Поддоны для </w:t>
      </w:r>
      <w:r w:rsidR="002A436A" w:rsidRPr="008078D2">
        <w:rPr>
          <w:rFonts w:ascii="Arial" w:hAnsi="Arial" w:cs="Arial"/>
          <w:caps w:val="0"/>
          <w:sz w:val="36"/>
        </w:rPr>
        <w:t xml:space="preserve">транспортирования </w:t>
      </w:r>
    </w:p>
    <w:p w14:paraId="63BCD07F" w14:textId="77777777" w:rsidR="00F17239" w:rsidRPr="008078D2" w:rsidRDefault="00F17239" w:rsidP="000D427E">
      <w:pPr>
        <w:pStyle w:val="24"/>
        <w:rPr>
          <w:rFonts w:ascii="Arial" w:hAnsi="Arial" w:cs="Arial"/>
          <w:sz w:val="36"/>
          <w:szCs w:val="36"/>
        </w:rPr>
      </w:pPr>
      <w:r w:rsidRPr="008078D2">
        <w:rPr>
          <w:rFonts w:ascii="Arial" w:hAnsi="Arial" w:cs="Arial"/>
          <w:sz w:val="36"/>
          <w:szCs w:val="36"/>
        </w:rPr>
        <w:t>ПОДДОНЫ ПЛОСКИЕ</w:t>
      </w:r>
    </w:p>
    <w:p w14:paraId="5D978887" w14:textId="77777777" w:rsidR="000D427E" w:rsidRPr="008078D2" w:rsidRDefault="000D427E" w:rsidP="000D427E">
      <w:pPr>
        <w:pStyle w:val="ad"/>
        <w:keepNext w:val="0"/>
        <w:keepLines w:val="0"/>
        <w:ind w:firstLine="0"/>
        <w:rPr>
          <w:rFonts w:ascii="Arial" w:hAnsi="Arial" w:cs="Arial"/>
          <w:sz w:val="32"/>
          <w:szCs w:val="32"/>
        </w:rPr>
      </w:pPr>
      <w:r w:rsidRPr="008078D2">
        <w:rPr>
          <w:rFonts w:ascii="Arial" w:hAnsi="Arial" w:cs="Arial"/>
          <w:spacing w:val="40"/>
          <w:sz w:val="32"/>
          <w:szCs w:val="32"/>
        </w:rPr>
        <w:t>Часть</w:t>
      </w:r>
      <w:r w:rsidRPr="008078D2">
        <w:rPr>
          <w:rFonts w:ascii="Arial" w:hAnsi="Arial" w:cs="Arial"/>
          <w:sz w:val="32"/>
          <w:szCs w:val="32"/>
        </w:rPr>
        <w:t xml:space="preserve"> </w:t>
      </w:r>
      <w:r w:rsidR="00E64198" w:rsidRPr="008078D2">
        <w:rPr>
          <w:rFonts w:ascii="Arial" w:hAnsi="Arial" w:cs="Arial"/>
          <w:sz w:val="32"/>
          <w:szCs w:val="32"/>
        </w:rPr>
        <w:t>2</w:t>
      </w:r>
    </w:p>
    <w:p w14:paraId="195D8E91" w14:textId="77777777" w:rsidR="00D811DB" w:rsidRPr="008078D2" w:rsidRDefault="00E64198" w:rsidP="000D427E">
      <w:pPr>
        <w:pStyle w:val="ad"/>
        <w:keepNext w:val="0"/>
        <w:keepLines w:val="0"/>
        <w:ind w:firstLine="0"/>
        <w:rPr>
          <w:rFonts w:ascii="Arial" w:hAnsi="Arial" w:cs="Arial"/>
          <w:sz w:val="32"/>
          <w:szCs w:val="32"/>
        </w:rPr>
      </w:pPr>
      <w:r w:rsidRPr="008078D2">
        <w:rPr>
          <w:rFonts w:ascii="Arial" w:hAnsi="Arial" w:cs="Arial"/>
          <w:sz w:val="32"/>
          <w:szCs w:val="32"/>
        </w:rPr>
        <w:t>Требования к характеристикам и выбор испытаний</w:t>
      </w:r>
    </w:p>
    <w:p w14:paraId="35331D41" w14:textId="77777777" w:rsidR="00C619F5" w:rsidRPr="00EB00BD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  <w:highlight w:val="red"/>
        </w:rPr>
      </w:pPr>
    </w:p>
    <w:p w14:paraId="04F61285" w14:textId="77777777" w:rsidR="00C619F5" w:rsidRPr="00F17239" w:rsidRDefault="009F779F" w:rsidP="0048044C">
      <w:pPr>
        <w:pStyle w:val="ad"/>
        <w:keepNext w:val="0"/>
        <w:keepLines w:val="0"/>
        <w:spacing w:before="240"/>
        <w:ind w:firstLine="0"/>
        <w:rPr>
          <w:rFonts w:ascii="Arial" w:hAnsi="Arial" w:cs="Arial"/>
          <w:sz w:val="24"/>
        </w:rPr>
      </w:pPr>
      <w:r w:rsidRPr="00F17239">
        <w:rPr>
          <w:rFonts w:ascii="Arial" w:hAnsi="Arial" w:cs="Arial"/>
          <w:sz w:val="24"/>
        </w:rPr>
        <w:t>(</w:t>
      </w:r>
      <w:r w:rsidR="003A548B" w:rsidRPr="00F17239">
        <w:rPr>
          <w:rFonts w:ascii="Arial" w:hAnsi="Arial" w:cs="Arial"/>
          <w:sz w:val="24"/>
          <w:lang w:val="en-US"/>
        </w:rPr>
        <w:t>ISO</w:t>
      </w:r>
      <w:r w:rsidR="003A548B" w:rsidRPr="00F17239">
        <w:rPr>
          <w:rFonts w:ascii="Arial" w:hAnsi="Arial" w:cs="Arial"/>
          <w:sz w:val="24"/>
        </w:rPr>
        <w:t xml:space="preserve"> </w:t>
      </w:r>
      <w:r w:rsidR="00F17239">
        <w:rPr>
          <w:rFonts w:ascii="Arial" w:hAnsi="Arial" w:cs="Arial"/>
          <w:sz w:val="24"/>
        </w:rPr>
        <w:t>8611-</w:t>
      </w:r>
      <w:r w:rsidR="00E64198">
        <w:rPr>
          <w:rFonts w:ascii="Arial" w:hAnsi="Arial" w:cs="Arial"/>
          <w:sz w:val="24"/>
        </w:rPr>
        <w:t>2</w:t>
      </w:r>
      <w:r w:rsidR="003A548B" w:rsidRPr="00F17239">
        <w:rPr>
          <w:rFonts w:ascii="Arial" w:hAnsi="Arial" w:cs="Arial"/>
          <w:sz w:val="24"/>
        </w:rPr>
        <w:t>:202</w:t>
      </w:r>
      <w:r w:rsidR="00F17239">
        <w:rPr>
          <w:rFonts w:ascii="Arial" w:hAnsi="Arial" w:cs="Arial"/>
          <w:sz w:val="24"/>
        </w:rPr>
        <w:t>5</w:t>
      </w:r>
      <w:r w:rsidR="00ED30E7" w:rsidRPr="00F17239">
        <w:rPr>
          <w:rFonts w:ascii="Arial" w:hAnsi="Arial" w:cs="Arial"/>
          <w:sz w:val="24"/>
        </w:rPr>
        <w:t>,</w:t>
      </w:r>
      <w:r w:rsidR="003A548B" w:rsidRPr="00F17239">
        <w:rPr>
          <w:rFonts w:ascii="Arial" w:hAnsi="Arial" w:cs="Arial"/>
          <w:sz w:val="24"/>
        </w:rPr>
        <w:t xml:space="preserve"> </w:t>
      </w:r>
      <w:r w:rsidR="003A548B" w:rsidRPr="00F17239">
        <w:rPr>
          <w:rFonts w:ascii="Arial" w:hAnsi="Arial" w:cs="Arial"/>
          <w:sz w:val="24"/>
          <w:lang w:val="en-US"/>
        </w:rPr>
        <w:t>IDT</w:t>
      </w:r>
      <w:r w:rsidRPr="00F17239">
        <w:rPr>
          <w:rFonts w:ascii="Arial" w:hAnsi="Arial" w:cs="Arial"/>
          <w:sz w:val="24"/>
        </w:rPr>
        <w:t>)</w:t>
      </w:r>
    </w:p>
    <w:p w14:paraId="6F312BDD" w14:textId="77777777" w:rsidR="00C619F5" w:rsidRPr="00EB00BD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  <w:highlight w:val="red"/>
        </w:rPr>
      </w:pPr>
    </w:p>
    <w:p w14:paraId="4C6CBC4A" w14:textId="77777777" w:rsidR="006D2618" w:rsidRPr="00EB00BD" w:rsidRDefault="006D2618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highlight w:val="red"/>
          <w:lang w:eastAsia="ar-SA"/>
        </w:rPr>
      </w:pPr>
    </w:p>
    <w:p w14:paraId="0280383B" w14:textId="77777777" w:rsidR="009E5487" w:rsidRPr="00EB00BD" w:rsidRDefault="009E5487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highlight w:val="red"/>
          <w:lang w:eastAsia="ar-SA"/>
        </w:rPr>
      </w:pPr>
    </w:p>
    <w:p w14:paraId="0BF9DEA4" w14:textId="77777777" w:rsidR="00E000E8" w:rsidRPr="008D0696" w:rsidRDefault="00E000E8" w:rsidP="00E000E8">
      <w:pPr>
        <w:jc w:val="center"/>
        <w:rPr>
          <w:rFonts w:ascii="Arial" w:hAnsi="Arial" w:cs="Arial"/>
          <w:i/>
          <w:sz w:val="22"/>
          <w:szCs w:val="22"/>
        </w:rPr>
      </w:pPr>
      <w:r w:rsidRPr="008D0696">
        <w:rPr>
          <w:rFonts w:ascii="Arial" w:hAnsi="Arial" w:cs="Arial"/>
          <w:i/>
          <w:sz w:val="22"/>
          <w:szCs w:val="22"/>
        </w:rPr>
        <w:t>Настоящий проект стандарта не подлежит применению до его принятия</w:t>
      </w:r>
    </w:p>
    <w:p w14:paraId="0BDEFDB2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4B73E0C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4D3F2E9" w14:textId="77777777"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521A8916" w14:textId="77777777" w:rsidR="007A2210" w:rsidRDefault="007A2210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5F09E144" w14:textId="77777777" w:rsidR="008C4D16" w:rsidRDefault="008C4D16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1913E391" w14:textId="77777777" w:rsidR="00167EB0" w:rsidRPr="00E55230" w:rsidRDefault="00167EB0" w:rsidP="001F4A0F">
      <w:pPr>
        <w:pStyle w:val="ad"/>
        <w:keepNext w:val="0"/>
        <w:keepLines w:val="0"/>
        <w:ind w:firstLine="0"/>
        <w:jc w:val="both"/>
        <w:rPr>
          <w:rFonts w:ascii="Arial" w:hAnsi="Arial" w:cs="Arial"/>
          <w:sz w:val="24"/>
        </w:rPr>
      </w:pPr>
    </w:p>
    <w:p w14:paraId="2B0E00CD" w14:textId="77777777" w:rsidR="00167EB0" w:rsidRPr="00A00BC6" w:rsidRDefault="00167EB0" w:rsidP="004D3AA4">
      <w:pPr>
        <w:tabs>
          <w:tab w:val="left" w:pos="360"/>
        </w:tabs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Минск</w:t>
      </w:r>
    </w:p>
    <w:p w14:paraId="53418B1E" w14:textId="77777777" w:rsidR="00167EB0" w:rsidRPr="00A00BC6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1482E527" w14:textId="77777777" w:rsidR="00ED30E7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00B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="00ED30E7">
        <w:rPr>
          <w:rFonts w:ascii="Arial" w:hAnsi="Arial" w:cs="Arial"/>
          <w:b/>
          <w:bCs/>
          <w:sz w:val="24"/>
          <w:szCs w:val="24"/>
        </w:rPr>
        <w:br w:type="page"/>
      </w:r>
    </w:p>
    <w:p w14:paraId="7C9DC82E" w14:textId="77777777" w:rsidR="008C4D16" w:rsidRPr="00E55230" w:rsidRDefault="008C4D16" w:rsidP="008503BE">
      <w:pPr>
        <w:pStyle w:val="ad"/>
        <w:keepNext w:val="0"/>
        <w:keepLines w:val="0"/>
        <w:spacing w:after="240"/>
        <w:ind w:firstLine="0"/>
        <w:rPr>
          <w:rFonts w:ascii="Arial" w:hAnsi="Arial" w:cs="Arial"/>
          <w:szCs w:val="28"/>
        </w:rPr>
      </w:pPr>
      <w:r w:rsidRPr="008503BE">
        <w:rPr>
          <w:rFonts w:ascii="Arial" w:hAnsi="Arial" w:cs="Arial"/>
          <w:szCs w:val="28"/>
        </w:rPr>
        <w:lastRenderedPageBreak/>
        <w:t>Предисловие</w:t>
      </w:r>
    </w:p>
    <w:p w14:paraId="4C1583B2" w14:textId="77777777"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A00BC6">
        <w:rPr>
          <w:rFonts w:ascii="Arial" w:hAnsi="Arial"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A00BC6">
        <w:rPr>
          <w:rFonts w:ascii="Arial" w:hAnsi="Arial"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A00BC6">
        <w:rPr>
          <w:rFonts w:ascii="Arial" w:hAnsi="Arial" w:cs="Arial"/>
          <w:spacing w:val="-1"/>
          <w:sz w:val="24"/>
          <w:szCs w:val="28"/>
        </w:rPr>
        <w:t>органов по стандартизации других государств.</w:t>
      </w:r>
    </w:p>
    <w:p w14:paraId="706A2E96" w14:textId="77777777"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z w:val="24"/>
          <w:szCs w:val="28"/>
        </w:rPr>
        <w:t xml:space="preserve">Цели, основные принципы и </w:t>
      </w:r>
      <w:r>
        <w:rPr>
          <w:rFonts w:ascii="Arial" w:hAnsi="Arial" w:cs="Arial"/>
          <w:sz w:val="24"/>
          <w:szCs w:val="28"/>
        </w:rPr>
        <w:t>общие правила</w:t>
      </w:r>
      <w:r w:rsidRPr="00A00BC6">
        <w:rPr>
          <w:rFonts w:ascii="Arial" w:hAnsi="Arial" w:cs="Arial"/>
          <w:sz w:val="24"/>
          <w:szCs w:val="28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Pr="00A00BC6">
        <w:rPr>
          <w:rFonts w:ascii="Arial" w:hAnsi="Arial" w:cs="Arial"/>
          <w:sz w:val="24"/>
          <w:szCs w:val="28"/>
          <w:lang w:val="en-US"/>
        </w:rPr>
        <w:t> </w:t>
      </w:r>
      <w:r w:rsidRPr="00A00BC6">
        <w:rPr>
          <w:rFonts w:ascii="Arial" w:hAnsi="Arial" w:cs="Arial"/>
          <w:sz w:val="24"/>
          <w:szCs w:val="28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48A120D" w14:textId="77777777" w:rsidR="007B2067" w:rsidRPr="00E55230" w:rsidRDefault="007B2067" w:rsidP="008503BE">
      <w:pPr>
        <w:pStyle w:val="formattext"/>
        <w:widowControl w:val="0"/>
        <w:shd w:val="clear" w:color="auto" w:fill="FFFFFF"/>
        <w:spacing w:before="24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b/>
          <w:bCs/>
          <w:bdr w:val="none" w:sz="0" w:space="0" w:color="auto" w:frame="1"/>
        </w:rPr>
        <w:t>Сведения о стандарте</w:t>
      </w:r>
    </w:p>
    <w:p w14:paraId="2FE34362" w14:textId="77777777" w:rsidR="007B2067" w:rsidRPr="00E55230" w:rsidRDefault="007B2067" w:rsidP="005D5651">
      <w:pPr>
        <w:rPr>
          <w:rFonts w:cs="Arial"/>
          <w:sz w:val="24"/>
          <w:szCs w:val="24"/>
        </w:rPr>
      </w:pPr>
      <w:r w:rsidRPr="00E55230">
        <w:rPr>
          <w:rFonts w:ascii="Arial" w:hAnsi="Arial" w:cs="Arial"/>
          <w:sz w:val="24"/>
          <w:szCs w:val="24"/>
        </w:rPr>
        <w:t xml:space="preserve">1 ПОДГОТОВЛЕН </w:t>
      </w:r>
      <w:r w:rsidR="00B4278C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</w:t>
      </w:r>
      <w:r w:rsidR="008058A2">
        <w:rPr>
          <w:rFonts w:ascii="Arial" w:hAnsi="Arial" w:cs="Arial"/>
          <w:sz w:val="24"/>
          <w:szCs w:val="24"/>
        </w:rPr>
        <w:t>ки</w:t>
      </w:r>
      <w:r w:rsidR="00B4278C">
        <w:rPr>
          <w:rFonts w:ascii="Arial" w:hAnsi="Arial" w:cs="Arial"/>
          <w:sz w:val="24"/>
          <w:szCs w:val="24"/>
        </w:rPr>
        <w:t>й институт стандартизации»</w:t>
      </w:r>
      <w:r w:rsidRPr="00E55230">
        <w:rPr>
          <w:rFonts w:ascii="Arial" w:hAnsi="Arial" w:cs="Arial"/>
          <w:sz w:val="24"/>
          <w:szCs w:val="24"/>
        </w:rPr>
        <w:t xml:space="preserve"> (</w:t>
      </w:r>
      <w:r w:rsidR="00B4278C">
        <w:rPr>
          <w:rFonts w:ascii="Arial" w:hAnsi="Arial" w:cs="Arial"/>
          <w:sz w:val="24"/>
          <w:szCs w:val="24"/>
        </w:rPr>
        <w:t xml:space="preserve">ФГБУ </w:t>
      </w:r>
      <w:r w:rsidRPr="00E55230">
        <w:rPr>
          <w:rFonts w:ascii="Arial" w:hAnsi="Arial" w:cs="Arial"/>
          <w:sz w:val="24"/>
          <w:szCs w:val="24"/>
        </w:rPr>
        <w:t>«</w:t>
      </w:r>
      <w:r w:rsidR="008058A2">
        <w:rPr>
          <w:rFonts w:ascii="Arial" w:hAnsi="Arial" w:cs="Arial"/>
          <w:sz w:val="24"/>
          <w:szCs w:val="24"/>
        </w:rPr>
        <w:t>Институт стандартизации</w:t>
      </w:r>
      <w:r w:rsidRPr="00E55230">
        <w:rPr>
          <w:rFonts w:ascii="Arial" w:hAnsi="Arial" w:cs="Arial"/>
          <w:sz w:val="24"/>
          <w:szCs w:val="24"/>
        </w:rPr>
        <w:t xml:space="preserve">») на основе </w:t>
      </w:r>
      <w:r w:rsidR="002E2936">
        <w:rPr>
          <w:rFonts w:ascii="Arial" w:hAnsi="Arial" w:cs="Arial"/>
          <w:sz w:val="24"/>
          <w:szCs w:val="24"/>
        </w:rPr>
        <w:t>собствен</w:t>
      </w:r>
      <w:r w:rsidR="00167EB0">
        <w:rPr>
          <w:rFonts w:ascii="Arial" w:hAnsi="Arial" w:cs="Arial"/>
          <w:sz w:val="24"/>
          <w:szCs w:val="24"/>
        </w:rPr>
        <w:t>ного</w:t>
      </w:r>
      <w:r w:rsidRPr="00E55230">
        <w:rPr>
          <w:rFonts w:ascii="Arial" w:hAnsi="Arial" w:cs="Arial"/>
          <w:sz w:val="24"/>
          <w:szCs w:val="24"/>
        </w:rPr>
        <w:t xml:space="preserve"> перевода на русский язык </w:t>
      </w:r>
      <w:r w:rsidR="006C7DF2">
        <w:rPr>
          <w:rFonts w:ascii="Arial" w:hAnsi="Arial" w:cs="Arial"/>
          <w:sz w:val="24"/>
          <w:szCs w:val="24"/>
        </w:rPr>
        <w:t>англо</w:t>
      </w:r>
      <w:r w:rsidRPr="00E55230">
        <w:rPr>
          <w:rFonts w:ascii="Arial" w:hAnsi="Arial" w:cs="Arial"/>
          <w:sz w:val="24"/>
          <w:szCs w:val="24"/>
        </w:rPr>
        <w:t xml:space="preserve">язычной версии </w:t>
      </w:r>
      <w:r w:rsidR="008C4D16">
        <w:rPr>
          <w:rFonts w:ascii="Arial" w:hAnsi="Arial" w:cs="Arial"/>
          <w:sz w:val="24"/>
          <w:szCs w:val="24"/>
        </w:rPr>
        <w:t xml:space="preserve">стандарта, указанного в пункте </w:t>
      </w:r>
      <w:r w:rsidR="00167EB0">
        <w:rPr>
          <w:rFonts w:ascii="Arial" w:hAnsi="Arial" w:cs="Arial"/>
          <w:sz w:val="24"/>
          <w:szCs w:val="24"/>
        </w:rPr>
        <w:t>4</w:t>
      </w:r>
    </w:p>
    <w:p w14:paraId="3C9CC518" w14:textId="77777777"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sz w:val="22"/>
        </w:rPr>
        <w:t xml:space="preserve">2 ВНЕСЕН </w:t>
      </w:r>
      <w:r w:rsidRPr="00E55230">
        <w:rPr>
          <w:rFonts w:ascii="Arial" w:hAnsi="Arial" w:cs="Arial"/>
        </w:rPr>
        <w:t>Межгосударственным техническим комитетом по стандартизации МТК</w:t>
      </w:r>
      <w:r w:rsidR="008C4D16">
        <w:rPr>
          <w:rFonts w:ascii="Arial" w:hAnsi="Arial" w:cs="Arial"/>
        </w:rPr>
        <w:t> </w:t>
      </w:r>
      <w:r w:rsidR="00FC7ED3">
        <w:rPr>
          <w:rFonts w:ascii="Arial" w:hAnsi="Arial" w:cs="Arial"/>
        </w:rPr>
        <w:t>223</w:t>
      </w:r>
      <w:r w:rsidRPr="00E55230">
        <w:rPr>
          <w:rFonts w:ascii="Arial" w:hAnsi="Arial" w:cs="Arial"/>
        </w:rPr>
        <w:t xml:space="preserve"> «</w:t>
      </w:r>
      <w:r w:rsidR="00FC7ED3">
        <w:rPr>
          <w:rFonts w:ascii="Arial" w:hAnsi="Arial" w:cs="Arial"/>
        </w:rPr>
        <w:t>Упаковка</w:t>
      </w:r>
      <w:r w:rsidRPr="00E55230">
        <w:rPr>
          <w:rFonts w:ascii="Arial" w:hAnsi="Arial" w:cs="Arial"/>
        </w:rPr>
        <w:t>»</w:t>
      </w:r>
    </w:p>
    <w:p w14:paraId="6541EFED" w14:textId="77777777"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E55230">
        <w:rPr>
          <w:rFonts w:ascii="Arial" w:hAnsi="Arial" w:cs="Arial"/>
          <w:sz w:val="22"/>
        </w:rPr>
        <w:t xml:space="preserve">3 ПРИНЯТ </w:t>
      </w:r>
      <w:r w:rsidR="00167EB0" w:rsidRPr="00A00BC6">
        <w:rPr>
          <w:rFonts w:ascii="Arial" w:hAnsi="Arial" w:cs="Arial"/>
          <w:szCs w:val="28"/>
        </w:rPr>
        <w:t xml:space="preserve">Евразийским </w:t>
      </w:r>
      <w:r w:rsidRPr="00E55230">
        <w:rPr>
          <w:rFonts w:ascii="Arial" w:hAnsi="Arial" w:cs="Arial"/>
        </w:rPr>
        <w:t xml:space="preserve">советом по стандартизации, метрологии и сертификации </w:t>
      </w:r>
      <w:r w:rsidRPr="00E55230">
        <w:rPr>
          <w:rFonts w:ascii="Arial" w:eastAsia="MS Mincho" w:hAnsi="Arial" w:cs="Arial"/>
        </w:rPr>
        <w:t>(протокол от                       202       г. №                )</w:t>
      </w:r>
    </w:p>
    <w:p w14:paraId="2D9E3882" w14:textId="77777777" w:rsidR="007B2067" w:rsidRDefault="007B206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</w:rPr>
        <w:t>За принятие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4535"/>
      </w:tblGrid>
      <w:tr w:rsidR="005D5651" w:rsidRPr="00FE38E7" w14:paraId="379FCAE8" w14:textId="77777777" w:rsidTr="00553B0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29EA8BCD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2601F045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336B54C5" w14:textId="77777777"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5D5651" w:rsidRPr="00FE38E7" w14:paraId="47E8B4F1" w14:textId="77777777" w:rsidTr="00553B0B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837E8BF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3E89F48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E337A53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59F700F0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57265E1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0BB4AE5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C350B15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191DD996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EBEEFF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D3C977C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88C4AC9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1D943309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9311DCB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C50C777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010E74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06CBC639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76B144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97B651B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DE289C2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44E260C7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2803E04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D7F9F8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49D62C2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14:paraId="132911F7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BA783E4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47B9440" w14:textId="77777777"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F32D99" w14:textId="77777777"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29A2D9DE" w14:textId="77777777" w:rsidR="00014D08" w:rsidRPr="00E55230" w:rsidRDefault="00014D08" w:rsidP="001F4A0F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678CE8C5" w14:textId="77777777" w:rsidR="00193D69" w:rsidRPr="00AF581B" w:rsidRDefault="00167EB0" w:rsidP="005D6679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4</w:t>
      </w:r>
      <w:r w:rsidR="00014D08" w:rsidRPr="00E55230">
        <w:rPr>
          <w:rFonts w:ascii="Arial" w:hAnsi="Arial" w:cs="Arial"/>
        </w:rPr>
        <w:t xml:space="preserve"> Настоящий </w:t>
      </w:r>
      <w:r w:rsidR="00014D08" w:rsidRPr="00BD61FD">
        <w:rPr>
          <w:rFonts w:ascii="Arial" w:hAnsi="Arial" w:cs="Arial"/>
        </w:rPr>
        <w:t xml:space="preserve">стандарт </w:t>
      </w:r>
      <w:r w:rsidR="00823E8C" w:rsidRPr="008078D2">
        <w:rPr>
          <w:rFonts w:ascii="Arial" w:hAnsi="Arial" w:cs="Arial"/>
        </w:rPr>
        <w:t xml:space="preserve">является </w:t>
      </w:r>
      <w:r w:rsidR="008058A2" w:rsidRPr="008078D2">
        <w:rPr>
          <w:rFonts w:ascii="Arial" w:hAnsi="Arial" w:cs="Arial"/>
        </w:rPr>
        <w:t>идентич</w:t>
      </w:r>
      <w:r w:rsidR="00823E8C" w:rsidRPr="008078D2">
        <w:rPr>
          <w:rFonts w:ascii="Arial" w:hAnsi="Arial" w:cs="Arial"/>
        </w:rPr>
        <w:t>ным</w:t>
      </w:r>
      <w:r w:rsidR="0041128F" w:rsidRPr="008078D2">
        <w:rPr>
          <w:rFonts w:ascii="Arial" w:hAnsi="Arial" w:cs="Arial"/>
        </w:rPr>
        <w:t xml:space="preserve"> </w:t>
      </w:r>
      <w:r w:rsidR="00823E8C" w:rsidRPr="008078D2">
        <w:rPr>
          <w:rFonts w:ascii="Arial" w:hAnsi="Arial" w:cs="Arial"/>
        </w:rPr>
        <w:t>по отношению к</w:t>
      </w:r>
      <w:r w:rsidR="004C216A" w:rsidRPr="008078D2">
        <w:rPr>
          <w:rFonts w:ascii="Arial" w:hAnsi="Arial" w:cs="Arial"/>
        </w:rPr>
        <w:t xml:space="preserve"> </w:t>
      </w:r>
      <w:r w:rsidR="008058A2" w:rsidRPr="008078D2">
        <w:rPr>
          <w:rFonts w:ascii="Arial" w:hAnsi="Arial" w:cs="Arial"/>
          <w:szCs w:val="28"/>
        </w:rPr>
        <w:t xml:space="preserve">международному </w:t>
      </w:r>
      <w:r w:rsidR="007B2067" w:rsidRPr="008078D2">
        <w:rPr>
          <w:rFonts w:ascii="Arial" w:hAnsi="Arial" w:cs="Arial"/>
        </w:rPr>
        <w:t xml:space="preserve">стандарту </w:t>
      </w:r>
      <w:r w:rsidR="008058A2" w:rsidRPr="008078D2">
        <w:rPr>
          <w:rFonts w:ascii="Arial" w:hAnsi="Arial" w:cs="Arial"/>
          <w:lang w:val="en-US"/>
        </w:rPr>
        <w:t>ISO</w:t>
      </w:r>
      <w:r w:rsidR="008058A2" w:rsidRPr="008078D2">
        <w:rPr>
          <w:rFonts w:ascii="Arial" w:hAnsi="Arial" w:cs="Arial"/>
        </w:rPr>
        <w:t xml:space="preserve"> </w:t>
      </w:r>
      <w:r w:rsidR="00FC7ED3" w:rsidRPr="008078D2">
        <w:rPr>
          <w:rFonts w:ascii="Arial" w:hAnsi="Arial" w:cs="Arial"/>
        </w:rPr>
        <w:t>8611-</w:t>
      </w:r>
      <w:r w:rsidR="00E64198" w:rsidRPr="008078D2">
        <w:rPr>
          <w:rFonts w:ascii="Arial" w:hAnsi="Arial" w:cs="Arial"/>
        </w:rPr>
        <w:t>2</w:t>
      </w:r>
      <w:r w:rsidR="008058A2" w:rsidRPr="008078D2">
        <w:rPr>
          <w:rFonts w:ascii="Arial" w:hAnsi="Arial" w:cs="Arial"/>
        </w:rPr>
        <w:t>:202</w:t>
      </w:r>
      <w:r w:rsidR="00FC7ED3" w:rsidRPr="008078D2">
        <w:rPr>
          <w:rFonts w:ascii="Arial" w:hAnsi="Arial" w:cs="Arial"/>
        </w:rPr>
        <w:t>5</w:t>
      </w:r>
      <w:r w:rsidR="008058A2" w:rsidRPr="008078D2">
        <w:rPr>
          <w:rFonts w:ascii="Arial" w:hAnsi="Arial" w:cs="Arial"/>
        </w:rPr>
        <w:t xml:space="preserve"> </w:t>
      </w:r>
      <w:r w:rsidR="007B2067" w:rsidRPr="008078D2">
        <w:rPr>
          <w:rFonts w:ascii="Arial" w:hAnsi="Arial" w:cs="Arial"/>
        </w:rPr>
        <w:t>«</w:t>
      </w:r>
      <w:r w:rsidR="00FC7ED3" w:rsidRPr="008078D2">
        <w:rPr>
          <w:rFonts w:ascii="Arial" w:hAnsi="Arial" w:cs="Arial"/>
        </w:rPr>
        <w:t>Поддоны для</w:t>
      </w:r>
      <w:r w:rsidR="004E1B0C" w:rsidRPr="008078D2">
        <w:rPr>
          <w:rFonts w:ascii="Arial" w:hAnsi="Arial" w:cs="Arial"/>
        </w:rPr>
        <w:t xml:space="preserve"> погрузки-разгрузки</w:t>
      </w:r>
      <w:r w:rsidR="00FC7ED3" w:rsidRPr="008078D2">
        <w:rPr>
          <w:rFonts w:ascii="Arial" w:hAnsi="Arial" w:cs="Arial"/>
        </w:rPr>
        <w:t xml:space="preserve"> материалов. П</w:t>
      </w:r>
      <w:r w:rsidR="00E64198" w:rsidRPr="008078D2">
        <w:rPr>
          <w:rFonts w:ascii="Arial" w:hAnsi="Arial" w:cs="Arial"/>
        </w:rPr>
        <w:t>лоские</w:t>
      </w:r>
      <w:r w:rsidR="00FC7ED3" w:rsidRPr="008078D2">
        <w:rPr>
          <w:rFonts w:ascii="Arial" w:hAnsi="Arial" w:cs="Arial"/>
          <w:lang w:val="en-US"/>
        </w:rPr>
        <w:t xml:space="preserve"> </w:t>
      </w:r>
      <w:r w:rsidR="00FC7ED3" w:rsidRPr="008078D2">
        <w:rPr>
          <w:rFonts w:ascii="Arial" w:hAnsi="Arial" w:cs="Arial"/>
        </w:rPr>
        <w:t>п</w:t>
      </w:r>
      <w:r w:rsidR="00E64198" w:rsidRPr="008078D2">
        <w:rPr>
          <w:rFonts w:ascii="Arial" w:hAnsi="Arial" w:cs="Arial"/>
        </w:rPr>
        <w:t>оддоны</w:t>
      </w:r>
      <w:r w:rsidR="008058A2" w:rsidRPr="008078D2">
        <w:rPr>
          <w:rFonts w:ascii="Arial" w:hAnsi="Arial" w:cs="Arial"/>
          <w:lang w:val="en-US"/>
        </w:rPr>
        <w:t>.</w:t>
      </w:r>
      <w:r w:rsidR="00FC7ED3" w:rsidRPr="008078D2">
        <w:rPr>
          <w:rFonts w:ascii="Arial" w:hAnsi="Arial" w:cs="Arial"/>
          <w:lang w:val="en-US"/>
        </w:rPr>
        <w:t xml:space="preserve"> </w:t>
      </w:r>
      <w:r w:rsidR="00FC7ED3" w:rsidRPr="008078D2">
        <w:rPr>
          <w:rFonts w:ascii="Arial" w:hAnsi="Arial" w:cs="Arial"/>
        </w:rPr>
        <w:t>Часть</w:t>
      </w:r>
      <w:r w:rsidR="00FC7ED3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  <w:lang w:val="en-US"/>
        </w:rPr>
        <w:t>2</w:t>
      </w:r>
      <w:r w:rsidR="00FC7ED3" w:rsidRPr="008078D2">
        <w:rPr>
          <w:rFonts w:ascii="Arial" w:hAnsi="Arial" w:cs="Arial"/>
          <w:lang w:val="en-US"/>
        </w:rPr>
        <w:t>.</w:t>
      </w:r>
      <w:r w:rsidR="008058A2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Требования</w:t>
      </w:r>
      <w:r w:rsidR="00E64198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к</w:t>
      </w:r>
      <w:r w:rsidR="00E64198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характеристикам</w:t>
      </w:r>
      <w:r w:rsidR="00E64198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и</w:t>
      </w:r>
      <w:r w:rsidR="00E64198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выбор</w:t>
      </w:r>
      <w:r w:rsidR="00E64198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</w:rPr>
        <w:t>м</w:t>
      </w:r>
      <w:r w:rsidR="008058A2" w:rsidRPr="008078D2">
        <w:rPr>
          <w:rFonts w:ascii="Arial" w:hAnsi="Arial" w:cs="Arial"/>
        </w:rPr>
        <w:t>етод</w:t>
      </w:r>
      <w:r w:rsidR="00E64198" w:rsidRPr="008078D2">
        <w:rPr>
          <w:rFonts w:ascii="Arial" w:hAnsi="Arial" w:cs="Arial"/>
        </w:rPr>
        <w:t>ов</w:t>
      </w:r>
      <w:r w:rsidR="00965CBB" w:rsidRPr="008078D2">
        <w:rPr>
          <w:rFonts w:ascii="Arial" w:hAnsi="Arial" w:cs="Arial"/>
          <w:lang w:val="en-US"/>
        </w:rPr>
        <w:t xml:space="preserve"> </w:t>
      </w:r>
      <w:r w:rsidR="00965CBB" w:rsidRPr="008078D2">
        <w:rPr>
          <w:rFonts w:ascii="Arial" w:hAnsi="Arial" w:cs="Arial"/>
        </w:rPr>
        <w:t>испытаний</w:t>
      </w:r>
      <w:r w:rsidR="007B2067" w:rsidRPr="008078D2">
        <w:rPr>
          <w:rFonts w:ascii="Arial" w:hAnsi="Arial" w:cs="Arial"/>
          <w:lang w:val="en-US"/>
        </w:rPr>
        <w:t>» («</w:t>
      </w:r>
      <w:r w:rsidR="00FC7ED3" w:rsidRPr="008078D2">
        <w:rPr>
          <w:rFonts w:ascii="Arial" w:hAnsi="Arial" w:cs="Arial"/>
          <w:lang w:val="en-US"/>
        </w:rPr>
        <w:t>Pallets for materials handling</w:t>
      </w:r>
      <w:r w:rsidR="008058A2" w:rsidRPr="008078D2">
        <w:rPr>
          <w:rFonts w:ascii="Arial" w:hAnsi="Arial" w:cs="Arial"/>
          <w:lang w:val="en-US"/>
        </w:rPr>
        <w:t xml:space="preserve"> — </w:t>
      </w:r>
      <w:r w:rsidR="00FC7ED3" w:rsidRPr="008078D2">
        <w:rPr>
          <w:rFonts w:ascii="Arial" w:hAnsi="Arial" w:cs="Arial"/>
          <w:lang w:val="en-US"/>
        </w:rPr>
        <w:t>Flat pallets</w:t>
      </w:r>
      <w:r w:rsidR="008058A2" w:rsidRPr="008078D2">
        <w:rPr>
          <w:rFonts w:ascii="Arial" w:hAnsi="Arial" w:cs="Arial"/>
          <w:lang w:val="en-US"/>
        </w:rPr>
        <w:t xml:space="preserve"> —</w:t>
      </w:r>
      <w:r w:rsidR="00FC7ED3" w:rsidRPr="008078D2">
        <w:rPr>
          <w:rFonts w:ascii="Arial" w:hAnsi="Arial" w:cs="Arial"/>
          <w:lang w:val="en-US"/>
        </w:rPr>
        <w:t xml:space="preserve"> Part </w:t>
      </w:r>
      <w:r w:rsidR="00E64198" w:rsidRPr="008078D2">
        <w:rPr>
          <w:rFonts w:ascii="Arial" w:hAnsi="Arial" w:cs="Arial"/>
          <w:lang w:val="en-US"/>
        </w:rPr>
        <w:t>2</w:t>
      </w:r>
      <w:r w:rsidR="00FC7ED3" w:rsidRPr="008078D2">
        <w:rPr>
          <w:rFonts w:ascii="Arial" w:hAnsi="Arial" w:cs="Arial"/>
          <w:lang w:val="en-US"/>
        </w:rPr>
        <w:t>:</w:t>
      </w:r>
      <w:r w:rsidR="008058A2" w:rsidRPr="008078D2">
        <w:rPr>
          <w:rFonts w:ascii="Arial" w:hAnsi="Arial" w:cs="Arial"/>
          <w:lang w:val="en-US"/>
        </w:rPr>
        <w:t xml:space="preserve"> </w:t>
      </w:r>
      <w:r w:rsidR="00E64198" w:rsidRPr="008078D2">
        <w:rPr>
          <w:rFonts w:ascii="Arial" w:hAnsi="Arial" w:cs="Arial"/>
          <w:bCs/>
          <w:lang w:val="en-US" w:eastAsia="nl-NL"/>
        </w:rPr>
        <w:t>Performance requirements and selection of tests</w:t>
      </w:r>
      <w:r w:rsidR="007B2067" w:rsidRPr="008078D2">
        <w:rPr>
          <w:rFonts w:ascii="Arial" w:hAnsi="Arial" w:cs="Arial"/>
          <w:lang w:val="en-US"/>
        </w:rPr>
        <w:t>»</w:t>
      </w:r>
      <w:r w:rsidR="008C4D16" w:rsidRPr="008078D2">
        <w:rPr>
          <w:rFonts w:ascii="Arial" w:hAnsi="Arial" w:cs="Arial"/>
          <w:lang w:val="en-US"/>
        </w:rPr>
        <w:t xml:space="preserve">, </w:t>
      </w:r>
      <w:r w:rsidR="008058A2" w:rsidRPr="008078D2">
        <w:rPr>
          <w:rFonts w:ascii="Arial" w:hAnsi="Arial" w:cs="Arial"/>
          <w:lang w:val="en-US"/>
        </w:rPr>
        <w:t>IDT</w:t>
      </w:r>
      <w:r w:rsidR="00014D08" w:rsidRPr="00AF581B">
        <w:rPr>
          <w:rFonts w:ascii="Arial" w:hAnsi="Arial" w:cs="Arial"/>
          <w:lang w:val="en-US"/>
        </w:rPr>
        <w:t>)</w:t>
      </w:r>
      <w:r w:rsidR="00AF581B" w:rsidRPr="00AF581B">
        <w:rPr>
          <w:rFonts w:ascii="Arial" w:hAnsi="Arial" w:cs="Arial"/>
          <w:lang w:val="en-US"/>
        </w:rPr>
        <w:t>.</w:t>
      </w:r>
    </w:p>
    <w:p w14:paraId="23CAC694" w14:textId="77777777" w:rsidR="006B21A9" w:rsidRPr="00BB5AF9" w:rsidRDefault="006B21A9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Международный</w:t>
      </w:r>
      <w:r w:rsidRPr="00FC7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стандарт</w:t>
      </w:r>
      <w:r w:rsidRPr="00FC7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разработан</w:t>
      </w:r>
      <w:r w:rsidRPr="00FC7ED3">
        <w:rPr>
          <w:rFonts w:ascii="Arial" w:hAnsi="Arial" w:cs="Arial"/>
        </w:rPr>
        <w:t xml:space="preserve"> </w:t>
      </w:r>
      <w:r w:rsidR="00AF581B">
        <w:rPr>
          <w:rFonts w:ascii="Arial" w:hAnsi="Arial" w:cs="Arial"/>
        </w:rPr>
        <w:t>Техническим</w:t>
      </w:r>
      <w:r w:rsidR="00AF581B" w:rsidRPr="00FC7ED3">
        <w:rPr>
          <w:rFonts w:ascii="Arial" w:hAnsi="Arial" w:cs="Arial"/>
        </w:rPr>
        <w:t xml:space="preserve"> </w:t>
      </w:r>
      <w:r w:rsidR="00AF581B">
        <w:rPr>
          <w:rFonts w:ascii="Arial" w:hAnsi="Arial" w:cs="Arial"/>
        </w:rPr>
        <w:t>комитетом</w:t>
      </w:r>
      <w:r w:rsidR="00AF581B" w:rsidRPr="00FC7ED3">
        <w:rPr>
          <w:rFonts w:ascii="Arial" w:hAnsi="Arial" w:cs="Arial"/>
        </w:rPr>
        <w:t xml:space="preserve"> </w:t>
      </w:r>
      <w:r w:rsidR="00AF581B">
        <w:rPr>
          <w:rFonts w:ascii="Arial" w:hAnsi="Arial" w:cs="Arial"/>
        </w:rPr>
        <w:t>по</w:t>
      </w:r>
      <w:r w:rsidR="00AF581B" w:rsidRPr="00FC7ED3">
        <w:rPr>
          <w:rFonts w:ascii="Arial" w:hAnsi="Arial" w:cs="Arial"/>
        </w:rPr>
        <w:t xml:space="preserve"> </w:t>
      </w:r>
      <w:r w:rsidR="00AF581B">
        <w:rPr>
          <w:rFonts w:ascii="Arial" w:hAnsi="Arial" w:cs="Arial"/>
        </w:rPr>
        <w:t>стандартизации</w:t>
      </w:r>
      <w:r w:rsidR="00AF581B" w:rsidRPr="00FC7ED3">
        <w:rPr>
          <w:rFonts w:ascii="Arial" w:hAnsi="Arial" w:cs="Arial"/>
        </w:rPr>
        <w:t xml:space="preserve"> </w:t>
      </w:r>
      <w:r w:rsidR="00AF581B">
        <w:rPr>
          <w:rFonts w:ascii="Arial" w:hAnsi="Arial" w:cs="Arial"/>
          <w:lang w:val="en-US"/>
        </w:rPr>
        <w:t>ISO</w:t>
      </w:r>
      <w:r w:rsidR="00AF581B" w:rsidRPr="00FC7ED3">
        <w:rPr>
          <w:rFonts w:ascii="Arial" w:hAnsi="Arial" w:cs="Arial"/>
        </w:rPr>
        <w:t>/</w:t>
      </w:r>
      <w:r w:rsidR="00AF581B">
        <w:rPr>
          <w:rFonts w:ascii="Arial" w:hAnsi="Arial" w:cs="Arial"/>
          <w:lang w:val="en-US"/>
        </w:rPr>
        <w:t>TC</w:t>
      </w:r>
      <w:r w:rsidR="00AF581B" w:rsidRPr="00FC7ED3">
        <w:rPr>
          <w:rFonts w:ascii="Arial" w:hAnsi="Arial" w:cs="Arial"/>
        </w:rPr>
        <w:t xml:space="preserve"> </w:t>
      </w:r>
      <w:r w:rsidR="00FC7ED3" w:rsidRPr="00FC7ED3">
        <w:rPr>
          <w:rFonts w:ascii="Arial" w:hAnsi="Arial" w:cs="Arial"/>
        </w:rPr>
        <w:t>51</w:t>
      </w:r>
      <w:r w:rsidR="00AF581B" w:rsidRPr="00FC7ED3">
        <w:rPr>
          <w:rFonts w:ascii="Arial" w:hAnsi="Arial" w:cs="Arial"/>
        </w:rPr>
        <w:t xml:space="preserve"> </w:t>
      </w:r>
      <w:r w:rsidR="00BB5AF9" w:rsidRPr="00FC7ED3">
        <w:rPr>
          <w:rFonts w:ascii="Arial" w:hAnsi="Arial" w:cs="Arial"/>
        </w:rPr>
        <w:t>«</w:t>
      </w:r>
      <w:r w:rsidR="00FC7ED3">
        <w:rPr>
          <w:rFonts w:ascii="Arial" w:hAnsi="Arial" w:cs="Arial"/>
        </w:rPr>
        <w:t>Поддоны для пакетной перевозки материалов</w:t>
      </w:r>
      <w:r w:rsidR="00BB5AF9" w:rsidRPr="00FC7ED3">
        <w:rPr>
          <w:rFonts w:ascii="Arial" w:hAnsi="Arial" w:cs="Arial"/>
        </w:rPr>
        <w:t xml:space="preserve">» </w:t>
      </w:r>
      <w:r w:rsidR="00BB5AF9">
        <w:rPr>
          <w:rFonts w:ascii="Arial" w:hAnsi="Arial" w:cs="Arial"/>
        </w:rPr>
        <w:t>Международной</w:t>
      </w:r>
      <w:r w:rsidR="00BB5AF9" w:rsidRPr="00FC7ED3">
        <w:rPr>
          <w:rFonts w:ascii="Arial" w:hAnsi="Arial" w:cs="Arial"/>
        </w:rPr>
        <w:t xml:space="preserve"> </w:t>
      </w:r>
      <w:r w:rsidR="00BB5AF9">
        <w:rPr>
          <w:rFonts w:ascii="Arial" w:hAnsi="Arial" w:cs="Arial"/>
        </w:rPr>
        <w:t>организации</w:t>
      </w:r>
      <w:r w:rsidR="00BB5AF9" w:rsidRPr="00FC7ED3">
        <w:rPr>
          <w:rFonts w:ascii="Arial" w:hAnsi="Arial" w:cs="Arial"/>
        </w:rPr>
        <w:t xml:space="preserve"> </w:t>
      </w:r>
      <w:r w:rsidR="00BB5AF9">
        <w:rPr>
          <w:rFonts w:ascii="Arial" w:hAnsi="Arial" w:cs="Arial"/>
        </w:rPr>
        <w:t xml:space="preserve">по стандартизации </w:t>
      </w:r>
      <w:r w:rsidR="00BB5AF9" w:rsidRPr="00BB5AF9">
        <w:rPr>
          <w:rFonts w:ascii="Arial" w:hAnsi="Arial" w:cs="Arial"/>
        </w:rPr>
        <w:t>(</w:t>
      </w:r>
      <w:r w:rsidR="00BB5AF9">
        <w:rPr>
          <w:rFonts w:ascii="Arial" w:hAnsi="Arial" w:cs="Arial"/>
          <w:lang w:val="en-US"/>
        </w:rPr>
        <w:t>ISO</w:t>
      </w:r>
      <w:r w:rsidR="00BB5AF9">
        <w:rPr>
          <w:rFonts w:ascii="Arial" w:hAnsi="Arial" w:cs="Arial"/>
        </w:rPr>
        <w:t>).</w:t>
      </w:r>
    </w:p>
    <w:p w14:paraId="3530DCA8" w14:textId="77777777" w:rsidR="00014D08" w:rsidRPr="00740CC7" w:rsidRDefault="00AF581B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 w:rsidRPr="00411F13">
        <w:rPr>
          <w:rFonts w:ascii="Arial" w:hAnsi="Arial" w:cs="Arial"/>
        </w:rPr>
        <w:t>Сведения о соответствии ссылочн</w:t>
      </w:r>
      <w:r w:rsidR="00FC7ED3" w:rsidRPr="00411F13">
        <w:rPr>
          <w:rFonts w:ascii="Arial" w:hAnsi="Arial" w:cs="Arial"/>
        </w:rPr>
        <w:t>ых международных и</w:t>
      </w:r>
      <w:r w:rsidR="000A41E3" w:rsidRPr="00411F13">
        <w:rPr>
          <w:rFonts w:ascii="Arial" w:hAnsi="Arial" w:cs="Arial"/>
        </w:rPr>
        <w:t xml:space="preserve"> европейского</w:t>
      </w:r>
      <w:r w:rsidRPr="00411F13">
        <w:rPr>
          <w:rFonts w:ascii="Arial" w:hAnsi="Arial" w:cs="Arial"/>
        </w:rPr>
        <w:t xml:space="preserve"> стандарт</w:t>
      </w:r>
      <w:r w:rsidR="00411F13" w:rsidRPr="00411F13">
        <w:rPr>
          <w:rFonts w:ascii="Arial" w:hAnsi="Arial" w:cs="Arial"/>
        </w:rPr>
        <w:t>ов</w:t>
      </w:r>
      <w:r w:rsidRPr="00411F13">
        <w:rPr>
          <w:rFonts w:ascii="Arial" w:hAnsi="Arial" w:cs="Arial"/>
        </w:rPr>
        <w:t xml:space="preserve"> межгосударственным стандартам приведены</w:t>
      </w:r>
      <w:r w:rsidR="00C50DDD" w:rsidRPr="00411F13">
        <w:rPr>
          <w:rFonts w:ascii="Arial" w:hAnsi="Arial" w:cs="Arial"/>
        </w:rPr>
        <w:t xml:space="preserve"> в дополнительном приложении ДА</w:t>
      </w:r>
    </w:p>
    <w:p w14:paraId="2E8DD80C" w14:textId="77777777" w:rsidR="00E41EDC" w:rsidRPr="00411F13" w:rsidRDefault="00E31705" w:rsidP="005D6679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 В</w:t>
      </w:r>
      <w:r w:rsidR="00411F13">
        <w:rPr>
          <w:rFonts w:ascii="Arial" w:hAnsi="Arial" w:cs="Arial"/>
        </w:rPr>
        <w:t>ЗАМ</w:t>
      </w:r>
      <w:r>
        <w:rPr>
          <w:rFonts w:ascii="Arial" w:hAnsi="Arial" w:cs="Arial"/>
        </w:rPr>
        <w:t xml:space="preserve">ЕН </w:t>
      </w:r>
      <w:r w:rsidR="00411F13">
        <w:rPr>
          <w:rFonts w:ascii="Arial" w:hAnsi="Arial" w:cs="Arial"/>
        </w:rPr>
        <w:t xml:space="preserve">ГОСТ </w:t>
      </w:r>
      <w:r w:rsidR="00411F13">
        <w:rPr>
          <w:rFonts w:ascii="Arial" w:hAnsi="Arial" w:cs="Arial"/>
          <w:lang w:val="en-US"/>
        </w:rPr>
        <w:t>ISO</w:t>
      </w:r>
      <w:r w:rsidR="00411F13">
        <w:rPr>
          <w:rFonts w:ascii="Arial" w:hAnsi="Arial" w:cs="Arial"/>
        </w:rPr>
        <w:t xml:space="preserve"> 8611-</w:t>
      </w:r>
      <w:r w:rsidR="00D37A25">
        <w:rPr>
          <w:rFonts w:ascii="Arial" w:hAnsi="Arial" w:cs="Arial"/>
        </w:rPr>
        <w:t>2</w:t>
      </w:r>
      <w:r w:rsidR="000D427E">
        <w:rPr>
          <w:rFonts w:ascii="Arial" w:hAnsi="Arial" w:cs="Arial"/>
        </w:rPr>
        <w:t>–</w:t>
      </w:r>
      <w:r w:rsidR="00411F13">
        <w:rPr>
          <w:rFonts w:ascii="Arial" w:hAnsi="Arial" w:cs="Arial"/>
        </w:rPr>
        <w:t>2014</w:t>
      </w:r>
    </w:p>
    <w:p w14:paraId="12A614FC" w14:textId="77777777" w:rsidR="009E5487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087FCC1C" w14:textId="77777777" w:rsidR="009E5487" w:rsidRPr="00A00BC6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29C6095E" w14:textId="77777777" w:rsidR="009E5487" w:rsidRPr="00A00BC6" w:rsidRDefault="009E5487" w:rsidP="005D6679">
      <w:pPr>
        <w:autoSpaceDE/>
        <w:autoSpaceDN/>
        <w:adjustRightInd/>
        <w:rPr>
          <w:rFonts w:ascii="Arial" w:hAnsi="Arial" w:cs="Arial"/>
          <w:bCs/>
          <w:i/>
          <w:sz w:val="24"/>
          <w:szCs w:val="24"/>
        </w:rPr>
      </w:pPr>
      <w:r w:rsidRPr="00A00BC6">
        <w:rPr>
          <w:rFonts w:ascii="Arial" w:hAnsi="Arial"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D6221A8" w14:textId="77777777" w:rsidR="009E5487" w:rsidRPr="00A00BC6" w:rsidRDefault="009E5487" w:rsidP="005D6679">
      <w:pPr>
        <w:autoSpaceDE/>
        <w:autoSpaceDN/>
        <w:adjustRightInd/>
        <w:rPr>
          <w:bCs/>
          <w:i/>
          <w:sz w:val="24"/>
          <w:szCs w:val="24"/>
        </w:rPr>
      </w:pPr>
      <w:r w:rsidRPr="00A00BC6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8B200F3" w14:textId="77777777" w:rsidR="009E5487" w:rsidRPr="00A00BC6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4FDB38BA" w14:textId="77777777" w:rsidR="009E5487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281C183B" w14:textId="77777777" w:rsidR="009E5487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58DA4F0C" w14:textId="77777777" w:rsidR="005D6679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4A17615E" w14:textId="77777777" w:rsidR="005D6679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7DFF1D19" w14:textId="77777777" w:rsidR="005D6679" w:rsidRPr="00A00BC6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3F0C5300" w14:textId="77777777" w:rsidR="00A37AAA" w:rsidRPr="005D6679" w:rsidRDefault="009E5487" w:rsidP="005D6679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5D6679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A37AAA" w:rsidRPr="005D6679">
        <w:rPr>
          <w:rFonts w:ascii="Arial" w:hAnsi="Arial" w:cs="Arial"/>
          <w:bCs/>
          <w:sz w:val="22"/>
          <w:szCs w:val="22"/>
        </w:rPr>
        <w:br w:type="page"/>
      </w:r>
    </w:p>
    <w:p w14:paraId="56D8F7D9" w14:textId="77777777" w:rsidR="00395DD4" w:rsidRPr="008C4D16" w:rsidRDefault="00395DD4" w:rsidP="005D6679">
      <w:pPr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8C4D16">
        <w:rPr>
          <w:rFonts w:ascii="Arial" w:hAnsi="Arial" w:cs="Arial"/>
          <w:b/>
          <w:szCs w:val="28"/>
        </w:rPr>
        <w:lastRenderedPageBreak/>
        <w:t>Содержание</w:t>
      </w:r>
    </w:p>
    <w:tbl>
      <w:tblPr>
        <w:tblStyle w:val="af2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1192"/>
        <w:gridCol w:w="6905"/>
        <w:gridCol w:w="682"/>
      </w:tblGrid>
      <w:tr w:rsidR="00053797" w:rsidRPr="00537646" w14:paraId="69CF8AF2" w14:textId="77777777" w:rsidTr="00D37A25">
        <w:tc>
          <w:tcPr>
            <w:tcW w:w="736" w:type="dxa"/>
          </w:tcPr>
          <w:p w14:paraId="5CA9194C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97" w:type="dxa"/>
            <w:gridSpan w:val="2"/>
          </w:tcPr>
          <w:p w14:paraId="5E3C4DCD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Область применения</w:t>
            </w:r>
            <w:r w:rsidR="000A41E3" w:rsidRPr="00537646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2" w:type="dxa"/>
          </w:tcPr>
          <w:p w14:paraId="4A819F78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537646" w14:paraId="0D6CFBE7" w14:textId="77777777" w:rsidTr="00D37A25">
        <w:tc>
          <w:tcPr>
            <w:tcW w:w="736" w:type="dxa"/>
          </w:tcPr>
          <w:p w14:paraId="5A124346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097" w:type="dxa"/>
            <w:gridSpan w:val="2"/>
          </w:tcPr>
          <w:p w14:paraId="09ABBAB6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Нормативные ссылки</w:t>
            </w:r>
            <w:r w:rsidR="000A41E3" w:rsidRPr="00537646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2" w:type="dxa"/>
          </w:tcPr>
          <w:p w14:paraId="1C268946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537646" w14:paraId="707CB69F" w14:textId="77777777" w:rsidTr="00D37A25">
        <w:tc>
          <w:tcPr>
            <w:tcW w:w="736" w:type="dxa"/>
          </w:tcPr>
          <w:p w14:paraId="29088C9C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097" w:type="dxa"/>
            <w:gridSpan w:val="2"/>
          </w:tcPr>
          <w:p w14:paraId="4806FF48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Термины и определения</w:t>
            </w:r>
            <w:r w:rsidR="000A41E3" w:rsidRPr="00537646">
              <w:rPr>
                <w:rFonts w:ascii="Arial" w:hAnsi="Arial" w:cs="Arial"/>
                <w:sz w:val="24"/>
              </w:rPr>
              <w:t xml:space="preserve"> …………………………………………………….</w:t>
            </w:r>
          </w:p>
        </w:tc>
        <w:tc>
          <w:tcPr>
            <w:tcW w:w="682" w:type="dxa"/>
          </w:tcPr>
          <w:p w14:paraId="4F7C595A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537646" w14:paraId="5E4CAECF" w14:textId="77777777" w:rsidTr="00D37A25">
        <w:tc>
          <w:tcPr>
            <w:tcW w:w="736" w:type="dxa"/>
          </w:tcPr>
          <w:p w14:paraId="7B76E54C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376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97" w:type="dxa"/>
            <w:gridSpan w:val="2"/>
          </w:tcPr>
          <w:p w14:paraId="1B479869" w14:textId="77777777" w:rsidR="00053797" w:rsidRPr="00537646" w:rsidRDefault="00D37A25" w:rsidP="00C839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>Условия испытани</w:t>
            </w:r>
            <w:r w:rsidR="00C83929">
              <w:rPr>
                <w:rFonts w:ascii="Arial" w:eastAsia="Arial Unicode MS" w:hAnsi="Arial" w:cs="Arial"/>
                <w:bCs/>
                <w:sz w:val="24"/>
                <w:szCs w:val="24"/>
              </w:rPr>
              <w:t>й</w:t>
            </w:r>
            <w:r w:rsidR="00290A8F"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………………………...</w:t>
            </w:r>
            <w:r w:rsidR="003459C8"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>............................................</w:t>
            </w:r>
          </w:p>
        </w:tc>
        <w:tc>
          <w:tcPr>
            <w:tcW w:w="682" w:type="dxa"/>
          </w:tcPr>
          <w:p w14:paraId="24AEBB1B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97" w:rsidRPr="00537646" w14:paraId="6B13DAF3" w14:textId="77777777" w:rsidTr="00D37A25">
        <w:tc>
          <w:tcPr>
            <w:tcW w:w="736" w:type="dxa"/>
          </w:tcPr>
          <w:p w14:paraId="3EDB1749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376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97" w:type="dxa"/>
            <w:gridSpan w:val="2"/>
          </w:tcPr>
          <w:p w14:paraId="76192E6C" w14:textId="77777777" w:rsidR="00053797" w:rsidRPr="00537646" w:rsidRDefault="000D427E" w:rsidP="000537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Количество</w:t>
            </w:r>
            <w:r w:rsidR="00D37A25"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повторных испытаний</w:t>
            </w:r>
            <w:r w:rsidR="00290A8F"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………………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682" w:type="dxa"/>
          </w:tcPr>
          <w:p w14:paraId="3F16DC72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97" w:rsidRPr="00537646" w14:paraId="6B6DCBF0" w14:textId="77777777" w:rsidTr="00D37A25">
        <w:tc>
          <w:tcPr>
            <w:tcW w:w="736" w:type="dxa"/>
          </w:tcPr>
          <w:p w14:paraId="73C39ECD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097" w:type="dxa"/>
            <w:gridSpan w:val="2"/>
          </w:tcPr>
          <w:p w14:paraId="32B0087F" w14:textId="77777777" w:rsidR="00053797" w:rsidRPr="00537646" w:rsidRDefault="00D37A25" w:rsidP="00EE01B0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Требования к характеристикам ……………………………………………</w:t>
            </w:r>
          </w:p>
        </w:tc>
        <w:tc>
          <w:tcPr>
            <w:tcW w:w="682" w:type="dxa"/>
          </w:tcPr>
          <w:p w14:paraId="2642CAE0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537646" w14:paraId="6A84F616" w14:textId="77777777" w:rsidTr="00D37A25">
        <w:tc>
          <w:tcPr>
            <w:tcW w:w="736" w:type="dxa"/>
          </w:tcPr>
          <w:p w14:paraId="6E35AAD9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097" w:type="dxa"/>
            <w:gridSpan w:val="2"/>
          </w:tcPr>
          <w:p w14:paraId="1BE83FFE" w14:textId="77777777" w:rsidR="00053797" w:rsidRPr="00537646" w:rsidRDefault="00D37A25" w:rsidP="00EE01B0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Выбор</w:t>
            </w:r>
            <w:r w:rsidR="00AD34DD" w:rsidRPr="00537646">
              <w:rPr>
                <w:rFonts w:ascii="Arial" w:hAnsi="Arial" w:cs="Arial"/>
                <w:sz w:val="24"/>
              </w:rPr>
              <w:t xml:space="preserve"> испытаний ………………………………………………………….</w:t>
            </w:r>
          </w:p>
        </w:tc>
        <w:tc>
          <w:tcPr>
            <w:tcW w:w="682" w:type="dxa"/>
          </w:tcPr>
          <w:p w14:paraId="37EBC22C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AD34DD" w:rsidRPr="00537646" w14:paraId="49ADFC83" w14:textId="77777777" w:rsidTr="00D37A25">
        <w:tc>
          <w:tcPr>
            <w:tcW w:w="736" w:type="dxa"/>
          </w:tcPr>
          <w:p w14:paraId="09E19D9C" w14:textId="77777777" w:rsidR="00AD34DD" w:rsidRPr="00537646" w:rsidRDefault="00AD34DD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097" w:type="dxa"/>
            <w:gridSpan w:val="2"/>
          </w:tcPr>
          <w:p w14:paraId="2F682790" w14:textId="77777777" w:rsidR="00AD34DD" w:rsidRPr="00537646" w:rsidRDefault="00D37A25" w:rsidP="00EE01B0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Испытания под нагрузкой. Номинальная нагрузка ………………………</w:t>
            </w:r>
          </w:p>
        </w:tc>
        <w:tc>
          <w:tcPr>
            <w:tcW w:w="682" w:type="dxa"/>
          </w:tcPr>
          <w:p w14:paraId="49C29A80" w14:textId="77777777" w:rsidR="00AD34DD" w:rsidRPr="00537646" w:rsidRDefault="00AD34DD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537646" w14:paraId="25AF166E" w14:textId="77777777" w:rsidTr="00D37A25">
        <w:tc>
          <w:tcPr>
            <w:tcW w:w="736" w:type="dxa"/>
          </w:tcPr>
          <w:p w14:paraId="32BD0987" w14:textId="77777777" w:rsidR="00053797" w:rsidRPr="00537646" w:rsidRDefault="009F2286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097" w:type="dxa"/>
            <w:gridSpan w:val="2"/>
          </w:tcPr>
          <w:p w14:paraId="19235504" w14:textId="77777777" w:rsidR="00053797" w:rsidRPr="00537646" w:rsidRDefault="00D37A25" w:rsidP="003459C8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 xml:space="preserve">Продолжительность испытаний </w:t>
            </w:r>
            <w:r w:rsidR="003459C8" w:rsidRPr="00537646">
              <w:rPr>
                <w:rFonts w:ascii="Arial" w:hAnsi="Arial" w:cs="Arial"/>
                <w:sz w:val="24"/>
              </w:rPr>
              <w:t>по</w:t>
            </w:r>
            <w:r w:rsidRPr="00537646">
              <w:rPr>
                <w:rFonts w:ascii="Arial" w:hAnsi="Arial" w:cs="Arial"/>
                <w:sz w:val="24"/>
              </w:rPr>
              <w:t xml:space="preserve"> определени</w:t>
            </w:r>
            <w:r w:rsidR="003459C8" w:rsidRPr="00537646">
              <w:rPr>
                <w:rFonts w:ascii="Arial" w:hAnsi="Arial" w:cs="Arial"/>
                <w:sz w:val="24"/>
              </w:rPr>
              <w:t>ю</w:t>
            </w:r>
            <w:r w:rsidRPr="00537646">
              <w:rPr>
                <w:rFonts w:ascii="Arial" w:hAnsi="Arial" w:cs="Arial"/>
                <w:sz w:val="24"/>
              </w:rPr>
              <w:t xml:space="preserve"> статической жесткости </w:t>
            </w:r>
            <w:r w:rsidR="000A41E3" w:rsidRPr="00537646">
              <w:rPr>
                <w:rFonts w:ascii="Arial" w:hAnsi="Arial" w:cs="Arial"/>
                <w:sz w:val="24"/>
              </w:rPr>
              <w:t>…………………………………………………………</w:t>
            </w:r>
            <w:r w:rsidR="00C83929">
              <w:rPr>
                <w:rFonts w:ascii="Arial" w:hAnsi="Arial" w:cs="Arial"/>
                <w:sz w:val="24"/>
              </w:rPr>
              <w:t>……………...</w:t>
            </w:r>
          </w:p>
        </w:tc>
        <w:tc>
          <w:tcPr>
            <w:tcW w:w="682" w:type="dxa"/>
          </w:tcPr>
          <w:p w14:paraId="7B812D2D" w14:textId="77777777" w:rsidR="00053797" w:rsidRPr="00537646" w:rsidRDefault="00053797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D37A25" w:rsidRPr="00537646" w14:paraId="6373A546" w14:textId="77777777" w:rsidTr="00D37A25">
        <w:tc>
          <w:tcPr>
            <w:tcW w:w="736" w:type="dxa"/>
          </w:tcPr>
          <w:p w14:paraId="48FC2FD6" w14:textId="77777777" w:rsidR="00D37A25" w:rsidRPr="00537646" w:rsidRDefault="00D37A25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97" w:type="dxa"/>
            <w:gridSpan w:val="2"/>
          </w:tcPr>
          <w:p w14:paraId="0DC3EF39" w14:textId="77777777" w:rsidR="00D37A25" w:rsidRPr="00537646" w:rsidRDefault="00C83929" w:rsidP="00537646">
            <w:pPr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Количество</w:t>
            </w:r>
            <w:r w:rsidRPr="00537646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</w:t>
            </w:r>
            <w:r w:rsidR="00D37A25" w:rsidRPr="00537646">
              <w:rPr>
                <w:rFonts w:ascii="Arial" w:hAnsi="Arial" w:cs="Arial"/>
                <w:sz w:val="24"/>
              </w:rPr>
              <w:t xml:space="preserve">ударов </w:t>
            </w:r>
            <w:r w:rsidR="00537646" w:rsidRPr="00537646">
              <w:rPr>
                <w:rFonts w:ascii="Arial" w:hAnsi="Arial" w:cs="Arial"/>
                <w:sz w:val="24"/>
              </w:rPr>
              <w:t>в</w:t>
            </w:r>
            <w:r w:rsidR="00D37A25" w:rsidRPr="00537646">
              <w:rPr>
                <w:rFonts w:ascii="Arial" w:hAnsi="Arial" w:cs="Arial"/>
                <w:sz w:val="24"/>
              </w:rPr>
              <w:t xml:space="preserve"> динамических испытани</w:t>
            </w:r>
            <w:r w:rsidR="00537646" w:rsidRPr="00537646">
              <w:rPr>
                <w:rFonts w:ascii="Arial" w:hAnsi="Arial" w:cs="Arial"/>
                <w:sz w:val="24"/>
              </w:rPr>
              <w:t>ях</w:t>
            </w:r>
            <w:r w:rsidR="00D37A25" w:rsidRPr="00537646">
              <w:rPr>
                <w:rFonts w:ascii="Arial" w:hAnsi="Arial" w:cs="Arial"/>
                <w:sz w:val="24"/>
              </w:rPr>
              <w:t xml:space="preserve"> ………………</w:t>
            </w:r>
            <w:r>
              <w:rPr>
                <w:rFonts w:ascii="Arial" w:hAnsi="Arial" w:cs="Arial"/>
                <w:sz w:val="24"/>
              </w:rPr>
              <w:t>…………</w:t>
            </w:r>
          </w:p>
        </w:tc>
        <w:tc>
          <w:tcPr>
            <w:tcW w:w="682" w:type="dxa"/>
          </w:tcPr>
          <w:p w14:paraId="30BD2650" w14:textId="77777777" w:rsidR="00D37A25" w:rsidRPr="00537646" w:rsidRDefault="00D37A2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D37A25" w:rsidRPr="00537646" w14:paraId="329B1535" w14:textId="77777777" w:rsidTr="00D37A25">
        <w:tc>
          <w:tcPr>
            <w:tcW w:w="736" w:type="dxa"/>
          </w:tcPr>
          <w:p w14:paraId="669862F1" w14:textId="77777777" w:rsidR="00D37A25" w:rsidRPr="00537646" w:rsidRDefault="00D37A25" w:rsidP="005D6679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97" w:type="dxa"/>
            <w:gridSpan w:val="2"/>
          </w:tcPr>
          <w:p w14:paraId="7F18A2B2" w14:textId="77777777" w:rsidR="00D37A25" w:rsidRPr="00537646" w:rsidRDefault="00D37A25" w:rsidP="00053797">
            <w:pPr>
              <w:ind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Протокол испытания</w:t>
            </w:r>
            <w:r w:rsidR="00537646" w:rsidRPr="00537646">
              <w:rPr>
                <w:rFonts w:ascii="Arial" w:hAnsi="Arial" w:cs="Arial"/>
                <w:sz w:val="24"/>
              </w:rPr>
              <w:t xml:space="preserve"> ………………………………………………………….</w:t>
            </w:r>
          </w:p>
        </w:tc>
        <w:tc>
          <w:tcPr>
            <w:tcW w:w="682" w:type="dxa"/>
          </w:tcPr>
          <w:p w14:paraId="6F267D20" w14:textId="77777777" w:rsidR="00D37A25" w:rsidRPr="00537646" w:rsidRDefault="00D37A2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D37A25" w:rsidRPr="00537646" w14:paraId="5DF51D44" w14:textId="77777777" w:rsidTr="004A1801">
        <w:tc>
          <w:tcPr>
            <w:tcW w:w="1928" w:type="dxa"/>
            <w:gridSpan w:val="2"/>
          </w:tcPr>
          <w:p w14:paraId="02897158" w14:textId="77777777" w:rsidR="00D37A25" w:rsidRPr="00537646" w:rsidRDefault="00D37A25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Приложение А</w:t>
            </w:r>
          </w:p>
        </w:tc>
        <w:tc>
          <w:tcPr>
            <w:tcW w:w="6905" w:type="dxa"/>
          </w:tcPr>
          <w:p w14:paraId="6DCDDD56" w14:textId="77777777" w:rsidR="00D37A25" w:rsidRPr="00537646" w:rsidRDefault="00D37A25" w:rsidP="0034441E">
            <w:pPr>
              <w:ind w:left="-57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 xml:space="preserve">(справочное) </w:t>
            </w:r>
            <w:r w:rsidR="0034441E" w:rsidRPr="0034441E">
              <w:rPr>
                <w:rFonts w:ascii="Arial" w:hAnsi="Arial" w:cs="Arial"/>
                <w:sz w:val="24"/>
              </w:rPr>
              <w:t>Графики зависимости деформации от среднестатической нагрузки</w:t>
            </w:r>
            <w:r w:rsidR="0034441E">
              <w:rPr>
                <w:rFonts w:ascii="Arial" w:hAnsi="Arial" w:cs="Arial"/>
                <w:sz w:val="24"/>
              </w:rPr>
              <w:t xml:space="preserve"> </w:t>
            </w:r>
            <w:r w:rsidR="0034441E" w:rsidRPr="0034441E">
              <w:rPr>
                <w:rFonts w:ascii="Arial" w:hAnsi="Arial" w:cs="Arial"/>
                <w:sz w:val="24"/>
              </w:rPr>
              <w:t>при испытаниях поддонов, показывающие деформацию при предельной</w:t>
            </w:r>
            <w:r w:rsidR="0034441E">
              <w:rPr>
                <w:rFonts w:ascii="Arial" w:hAnsi="Arial" w:cs="Arial"/>
                <w:sz w:val="24"/>
              </w:rPr>
              <w:t xml:space="preserve"> </w:t>
            </w:r>
            <w:r w:rsidR="0034441E" w:rsidRPr="0034441E">
              <w:rPr>
                <w:rFonts w:ascii="Arial" w:hAnsi="Arial" w:cs="Arial"/>
                <w:sz w:val="24"/>
              </w:rPr>
              <w:t xml:space="preserve">нагрузке </w:t>
            </w:r>
            <w:r w:rsidR="0034441E" w:rsidRPr="0034441E">
              <w:rPr>
                <w:rFonts w:ascii="Arial" w:hAnsi="Arial" w:cs="Arial"/>
                <w:i/>
                <w:sz w:val="24"/>
              </w:rPr>
              <w:t>U</w:t>
            </w:r>
            <w:r w:rsidR="00C83929">
              <w:rPr>
                <w:rFonts w:ascii="Arial" w:hAnsi="Arial" w:cs="Arial"/>
                <w:sz w:val="24"/>
              </w:rPr>
              <w:t>…</w:t>
            </w:r>
            <w:r w:rsidR="0034441E">
              <w:rPr>
                <w:rFonts w:ascii="Arial" w:hAnsi="Arial" w:cs="Arial"/>
                <w:sz w:val="24"/>
              </w:rPr>
              <w:t>..</w:t>
            </w:r>
          </w:p>
        </w:tc>
        <w:tc>
          <w:tcPr>
            <w:tcW w:w="682" w:type="dxa"/>
          </w:tcPr>
          <w:p w14:paraId="0DB11812" w14:textId="77777777" w:rsidR="00D37A25" w:rsidRPr="00537646" w:rsidRDefault="00D37A2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47D95" w:rsidRPr="00537646" w14:paraId="54BD0246" w14:textId="77777777" w:rsidTr="004A1801">
        <w:tc>
          <w:tcPr>
            <w:tcW w:w="1928" w:type="dxa"/>
            <w:gridSpan w:val="2"/>
          </w:tcPr>
          <w:p w14:paraId="1F70926C" w14:textId="77777777" w:rsidR="00447D95" w:rsidRPr="00537646" w:rsidRDefault="00447D95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Приложение</w:t>
            </w:r>
            <w:r w:rsidR="00FD3CB4" w:rsidRPr="00537646">
              <w:rPr>
                <w:rFonts w:ascii="Arial" w:hAnsi="Arial" w:cs="Arial"/>
                <w:sz w:val="24"/>
              </w:rPr>
              <w:t xml:space="preserve"> ДА</w:t>
            </w:r>
          </w:p>
        </w:tc>
        <w:tc>
          <w:tcPr>
            <w:tcW w:w="6905" w:type="dxa"/>
          </w:tcPr>
          <w:p w14:paraId="3CADEF1C" w14:textId="77777777" w:rsidR="00447D95" w:rsidRPr="00537646" w:rsidRDefault="00447D95" w:rsidP="002407D7">
            <w:pPr>
              <w:ind w:left="-57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(справочное) Сведения о соответствии ссылочн</w:t>
            </w:r>
            <w:r w:rsidR="00FD3CB4" w:rsidRPr="00537646">
              <w:rPr>
                <w:rFonts w:ascii="Arial" w:hAnsi="Arial" w:cs="Arial"/>
                <w:sz w:val="24"/>
              </w:rPr>
              <w:t xml:space="preserve">ых международных </w:t>
            </w:r>
            <w:r w:rsidRPr="00537646">
              <w:rPr>
                <w:rFonts w:ascii="Arial" w:hAnsi="Arial" w:cs="Arial"/>
                <w:sz w:val="24"/>
              </w:rPr>
              <w:t>стандарт</w:t>
            </w:r>
            <w:r w:rsidR="00FD3CB4" w:rsidRPr="00537646">
              <w:rPr>
                <w:rFonts w:ascii="Arial" w:hAnsi="Arial" w:cs="Arial"/>
                <w:sz w:val="24"/>
              </w:rPr>
              <w:t>ов</w:t>
            </w:r>
            <w:r w:rsidRPr="00537646">
              <w:rPr>
                <w:rFonts w:ascii="Arial" w:hAnsi="Arial" w:cs="Arial"/>
                <w:sz w:val="24"/>
              </w:rPr>
              <w:t xml:space="preserve"> межгосударственным стандартам</w:t>
            </w:r>
            <w:r w:rsidR="002407D7" w:rsidRPr="00537646">
              <w:rPr>
                <w:rFonts w:ascii="Arial" w:hAnsi="Arial" w:cs="Arial"/>
                <w:sz w:val="24"/>
              </w:rPr>
              <w:t xml:space="preserve"> ……</w:t>
            </w:r>
            <w:r w:rsidR="00C83929">
              <w:rPr>
                <w:rFonts w:ascii="Arial" w:hAnsi="Arial" w:cs="Arial"/>
                <w:sz w:val="24"/>
              </w:rPr>
              <w:t>……………………………………………………</w:t>
            </w:r>
          </w:p>
        </w:tc>
        <w:tc>
          <w:tcPr>
            <w:tcW w:w="682" w:type="dxa"/>
          </w:tcPr>
          <w:p w14:paraId="77BACFA6" w14:textId="77777777" w:rsidR="00447D95" w:rsidRPr="00537646" w:rsidRDefault="00447D95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A1801" w14:paraId="51955B3D" w14:textId="77777777" w:rsidTr="004A1801">
        <w:tc>
          <w:tcPr>
            <w:tcW w:w="1928" w:type="dxa"/>
            <w:gridSpan w:val="2"/>
          </w:tcPr>
          <w:p w14:paraId="720D11B7" w14:textId="77777777" w:rsidR="004A1801" w:rsidRPr="00537646" w:rsidRDefault="004A1801" w:rsidP="00447D95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Библиография</w:t>
            </w:r>
          </w:p>
        </w:tc>
        <w:tc>
          <w:tcPr>
            <w:tcW w:w="6905" w:type="dxa"/>
          </w:tcPr>
          <w:p w14:paraId="7A6D94F6" w14:textId="77777777" w:rsidR="004A1801" w:rsidRPr="00FD3CB4" w:rsidRDefault="004A1801" w:rsidP="00FD3CB4">
            <w:pPr>
              <w:ind w:left="-57" w:firstLine="0"/>
              <w:rPr>
                <w:rFonts w:ascii="Arial" w:hAnsi="Arial" w:cs="Arial"/>
                <w:sz w:val="24"/>
              </w:rPr>
            </w:pPr>
            <w:r w:rsidRPr="00537646">
              <w:rPr>
                <w:rFonts w:ascii="Arial" w:hAnsi="Arial" w:cs="Arial"/>
                <w:sz w:val="24"/>
              </w:rPr>
              <w:t>………………………………………………………………………..</w:t>
            </w:r>
          </w:p>
        </w:tc>
        <w:tc>
          <w:tcPr>
            <w:tcW w:w="682" w:type="dxa"/>
          </w:tcPr>
          <w:p w14:paraId="58F88864" w14:textId="77777777" w:rsidR="004A1801" w:rsidRDefault="004A1801" w:rsidP="005D6679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69DA171D" w14:textId="77777777" w:rsidR="00537646" w:rsidRPr="00537646" w:rsidRDefault="00537646" w:rsidP="00A16C18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EB59936" w14:textId="77777777" w:rsidR="003459C8" w:rsidRDefault="003459C8" w:rsidP="00A16C18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47C3991D" w14:textId="77777777" w:rsidR="00E931AD" w:rsidRPr="00A16C18" w:rsidRDefault="00E931AD" w:rsidP="00A16C18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A16C18">
        <w:rPr>
          <w:rFonts w:ascii="Arial" w:hAnsi="Arial" w:cs="Arial"/>
          <w:b/>
          <w:szCs w:val="28"/>
        </w:rPr>
        <w:lastRenderedPageBreak/>
        <w:t>Введение</w:t>
      </w:r>
    </w:p>
    <w:p w14:paraId="35D5C7F9" w14:textId="77777777" w:rsidR="004E1B0C" w:rsidRPr="008078D2" w:rsidRDefault="00606B5B" w:rsidP="004E1B0C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A16C18">
        <w:rPr>
          <w:rFonts w:ascii="Arial" w:hAnsi="Arial" w:cs="Arial"/>
          <w:sz w:val="24"/>
          <w:szCs w:val="24"/>
          <w:lang w:val="ru-RU"/>
        </w:rPr>
        <w:t xml:space="preserve">В процессе эксплуатации на поддоны действуют </w:t>
      </w:r>
      <w:r w:rsidR="0034441E">
        <w:rPr>
          <w:rFonts w:ascii="Arial" w:hAnsi="Arial" w:cs="Arial"/>
          <w:sz w:val="24"/>
          <w:szCs w:val="24"/>
          <w:lang w:val="ru-RU"/>
        </w:rPr>
        <w:t>различные</w:t>
      </w:r>
      <w:r w:rsidR="0034441E" w:rsidRPr="00A16C18">
        <w:rPr>
          <w:rFonts w:ascii="Arial" w:hAnsi="Arial" w:cs="Arial"/>
          <w:sz w:val="24"/>
          <w:szCs w:val="24"/>
          <w:lang w:val="ru-RU"/>
        </w:rPr>
        <w:t xml:space="preserve"> </w:t>
      </w:r>
      <w:r w:rsidRPr="00A16C18">
        <w:rPr>
          <w:rFonts w:ascii="Arial" w:hAnsi="Arial" w:cs="Arial"/>
          <w:sz w:val="24"/>
          <w:szCs w:val="24"/>
          <w:lang w:val="ru-RU"/>
        </w:rPr>
        <w:t xml:space="preserve">нагрузки. 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Описанные в </w:t>
      </w:r>
      <w:r w:rsidR="002407D7" w:rsidRPr="008078D2">
        <w:rPr>
          <w:rFonts w:ascii="Arial" w:hAnsi="Arial" w:cs="Arial"/>
          <w:sz w:val="24"/>
          <w:szCs w:val="24"/>
          <w:lang w:val="en-US"/>
        </w:rPr>
        <w:t>ISO</w:t>
      </w:r>
      <w:r w:rsidR="002407D7" w:rsidRPr="008078D2">
        <w:rPr>
          <w:rFonts w:ascii="Arial" w:hAnsi="Arial" w:cs="Arial"/>
          <w:sz w:val="24"/>
          <w:szCs w:val="24"/>
          <w:lang w:val="ru-RU"/>
        </w:rPr>
        <w:t xml:space="preserve"> 8611-1</w:t>
      </w:r>
      <w:r w:rsidR="00A16C18" w:rsidRPr="008078D2">
        <w:rPr>
          <w:rFonts w:ascii="Arial" w:hAnsi="Arial" w:cs="Arial"/>
          <w:sz w:val="24"/>
          <w:szCs w:val="24"/>
          <w:lang w:val="ru-RU"/>
        </w:rPr>
        <w:t xml:space="preserve"> процедуры испытаний имитируют условия эксплуатации поддонов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. </w:t>
      </w:r>
      <w:r w:rsidR="004E1B0C" w:rsidRPr="008078D2">
        <w:rPr>
          <w:rFonts w:ascii="Arial" w:hAnsi="Arial" w:cs="Arial"/>
          <w:sz w:val="24"/>
          <w:szCs w:val="24"/>
          <w:lang w:val="ru-RU"/>
        </w:rPr>
        <w:t>Эти испытания помогают изготовителю поддонов определить исходное приемлемое соотношение стоимости и функциональных характеристик конструкции поддона. До публичного заявления о характеристиках поддонов новой конструкции или до их коммерческого внедрения предполагается, что все результаты испытаний, выполненных в соответствии с приведенным протоколом, должны быть проверены и подтверждены испытаниями в реальных условиях эксплуатации (на месте).</w:t>
      </w:r>
    </w:p>
    <w:p w14:paraId="65657E83" w14:textId="77777777" w:rsidR="00606B5B" w:rsidRPr="008078D2" w:rsidRDefault="004E1B0C" w:rsidP="004E1B0C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Номинальная нагрузка, определяемая согласно указанной процедуре, не является фактической полезной нагрузкой и не может быть проверена испытаниями на месте. Номинальная нагрузка является минимальной полезной нагрузкой и используется для определения максимальной рабочей нагрузки в соответствии с методами, указанными в </w:t>
      </w:r>
      <w:r w:rsidRPr="008078D2">
        <w:rPr>
          <w:rFonts w:ascii="Arial" w:hAnsi="Arial" w:cs="Arial"/>
          <w:sz w:val="24"/>
          <w:szCs w:val="24"/>
          <w:lang w:val="en-US"/>
        </w:rPr>
        <w:t>ISO</w:t>
      </w:r>
      <w:r w:rsidRPr="008078D2">
        <w:rPr>
          <w:rFonts w:ascii="Arial" w:hAnsi="Arial" w:cs="Arial"/>
          <w:sz w:val="24"/>
          <w:szCs w:val="24"/>
          <w:lang w:val="ru-RU"/>
        </w:rPr>
        <w:t> 8611-3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. Максимальная рабочая нагрузка может быть подтверждена 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при заданной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полезной нагрузк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 предполагаемо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м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применени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посредством испытаний 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на месте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. Предполагается, что 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заявляемая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максимальн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ая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рабоч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ая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нагрузк</w:t>
      </w:r>
      <w:r w:rsidR="00727A06" w:rsidRPr="008078D2">
        <w:rPr>
          <w:rFonts w:ascii="Arial" w:hAnsi="Arial" w:cs="Arial"/>
          <w:sz w:val="24"/>
          <w:szCs w:val="24"/>
          <w:lang w:val="ru-RU"/>
        </w:rPr>
        <w:t>а должна сопровождаться информацией о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полезной нагрузк</w:t>
      </w:r>
      <w:r w:rsidR="005741A4" w:rsidRPr="008078D2">
        <w:rPr>
          <w:rFonts w:ascii="Arial" w:hAnsi="Arial" w:cs="Arial"/>
          <w:sz w:val="24"/>
          <w:szCs w:val="24"/>
          <w:lang w:val="ru-RU"/>
        </w:rPr>
        <w:t>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 режим</w:t>
      </w:r>
      <w:r w:rsidR="005741A4" w:rsidRPr="008078D2">
        <w:rPr>
          <w:rFonts w:ascii="Arial" w:hAnsi="Arial" w:cs="Arial"/>
          <w:sz w:val="24"/>
          <w:szCs w:val="24"/>
          <w:lang w:val="ru-RU"/>
        </w:rPr>
        <w:t>ах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эксплуатации поддона.</w:t>
      </w:r>
    </w:p>
    <w:p w14:paraId="01B34661" w14:textId="77777777" w:rsidR="00391F09" w:rsidRPr="008078D2" w:rsidRDefault="00391F09" w:rsidP="00391F09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При испытании современных конструкций поддонов следует быть осторожными при сопоставлении полученных результатов с результатами ранее выполненных испытаний существующих конструкций поддонов. Ожидания пользователей в отношении характеристик поддонов могут отличаться. Некоторым требуются более высокие показатели качества, некоторым достаточен более низкий уровень. При использовании поддонов </w:t>
      </w:r>
      <w:r w:rsidRPr="008078D2">
        <w:rPr>
          <w:rFonts w:ascii="Arial" w:hAnsi="Arial" w:cs="Arial"/>
          <w:strike/>
          <w:sz w:val="24"/>
          <w:szCs w:val="24"/>
          <w:lang w:val="ru-RU"/>
        </w:rPr>
        <w:t>для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пользователи считают допустимыми различные уровни риска. Вследствие изменяющихся ожиданий в отношении характеристик поддонов результаты испытаний не всегда отражают представления пользователей о применяемых поддонах.</w:t>
      </w:r>
    </w:p>
    <w:p w14:paraId="559FA219" w14:textId="77777777" w:rsidR="00606B5B" w:rsidRPr="008078D2" w:rsidRDefault="00391F09" w:rsidP="00391F09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>Номинальная нагрузка может не соответствовать представлению пользователей о характеристиках поддонов так как она не характеризует полезную нагрузку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. </w:t>
      </w:r>
      <w:r w:rsidR="0097139E" w:rsidRPr="008078D2">
        <w:rPr>
          <w:rFonts w:ascii="Arial" w:hAnsi="Arial" w:cs="Arial"/>
          <w:sz w:val="24"/>
          <w:szCs w:val="24"/>
          <w:lang w:val="ru-RU"/>
        </w:rPr>
        <w:t>Предполагается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, что для сопоставления </w:t>
      </w:r>
      <w:r w:rsidR="003B7E6F" w:rsidRPr="008078D2">
        <w:rPr>
          <w:rFonts w:ascii="Arial" w:hAnsi="Arial" w:cs="Arial"/>
          <w:sz w:val="24"/>
          <w:szCs w:val="24"/>
          <w:lang w:val="ru-RU"/>
        </w:rPr>
        <w:t>характеристик поддонов современной конструкции с характеристиками, полученными при прошлых испытаниях</w:t>
      </w:r>
      <w:r w:rsidR="0097139E" w:rsidRPr="008078D2">
        <w:rPr>
          <w:rFonts w:ascii="Arial" w:hAnsi="Arial" w:cs="Arial"/>
          <w:sz w:val="24"/>
          <w:szCs w:val="24"/>
          <w:lang w:val="ru-RU"/>
        </w:rPr>
        <w:t xml:space="preserve"> существующих конструкций поддонов</w:t>
      </w:r>
      <w:r w:rsidR="003B7E6F" w:rsidRPr="008078D2">
        <w:rPr>
          <w:rFonts w:ascii="Arial" w:hAnsi="Arial" w:cs="Arial"/>
          <w:sz w:val="24"/>
          <w:szCs w:val="24"/>
          <w:lang w:val="ru-RU"/>
        </w:rPr>
        <w:t>, следует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использовать максимальные рабочие нагрузки</w:t>
      </w:r>
      <w:r w:rsidR="003B7E6F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681A6F06" w14:textId="77777777" w:rsidR="00606B5B" w:rsidRPr="008078D2" w:rsidRDefault="00A42EB4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lastRenderedPageBreak/>
        <w:t>С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ери</w:t>
      </w:r>
      <w:r w:rsidRPr="008078D2">
        <w:rPr>
          <w:rFonts w:ascii="Arial" w:hAnsi="Arial" w:cs="Arial"/>
          <w:sz w:val="24"/>
          <w:szCs w:val="24"/>
          <w:lang w:val="ru-RU"/>
        </w:rPr>
        <w:t>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стандартов </w:t>
      </w:r>
      <w:r w:rsidR="00606B5B" w:rsidRPr="008078D2">
        <w:rPr>
          <w:rFonts w:ascii="Arial" w:hAnsi="Arial" w:cs="Arial"/>
          <w:sz w:val="24"/>
          <w:szCs w:val="24"/>
        </w:rPr>
        <w:t>ISO </w:t>
      </w:r>
      <w:r w:rsidR="00606B5B" w:rsidRPr="008078D2">
        <w:rPr>
          <w:rFonts w:ascii="Arial" w:hAnsi="Arial" w:cs="Arial"/>
          <w:sz w:val="24"/>
          <w:szCs w:val="24"/>
          <w:lang w:val="ru-RU"/>
        </w:rPr>
        <w:t>8611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включает</w:t>
      </w:r>
      <w:r w:rsidR="00606B5B" w:rsidRPr="008078D2">
        <w:rPr>
          <w:rFonts w:ascii="Arial" w:hAnsi="Arial" w:cs="Arial"/>
          <w:sz w:val="24"/>
          <w:szCs w:val="24"/>
          <w:lang w:val="ru-RU"/>
        </w:rPr>
        <w:t>:</w:t>
      </w:r>
    </w:p>
    <w:p w14:paraId="59223722" w14:textId="77777777" w:rsidR="00606B5B" w:rsidRPr="008078D2" w:rsidRDefault="00A42EB4" w:rsidP="00280085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2407D7" w:rsidRPr="008078D2">
        <w:rPr>
          <w:rFonts w:ascii="Arial" w:hAnsi="Arial" w:cs="Arial"/>
          <w:sz w:val="24"/>
          <w:szCs w:val="24"/>
        </w:rPr>
        <w:t>ISO </w:t>
      </w:r>
      <w:r w:rsidR="002407D7" w:rsidRPr="008078D2">
        <w:rPr>
          <w:rFonts w:ascii="Arial" w:hAnsi="Arial" w:cs="Arial"/>
          <w:sz w:val="24"/>
          <w:szCs w:val="24"/>
          <w:lang w:val="ru-RU"/>
        </w:rPr>
        <w:t>8611-1</w:t>
      </w:r>
      <w:r w:rsidRPr="008078D2">
        <w:rPr>
          <w:rFonts w:ascii="Arial" w:hAnsi="Arial" w:cs="Arial"/>
          <w:sz w:val="24"/>
          <w:szCs w:val="24"/>
          <w:lang w:val="ru-RU"/>
        </w:rPr>
        <w:t>,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содерж</w:t>
      </w:r>
      <w:r w:rsidRPr="008078D2">
        <w:rPr>
          <w:rFonts w:ascii="Arial" w:hAnsi="Arial" w:cs="Arial"/>
          <w:sz w:val="24"/>
          <w:szCs w:val="24"/>
          <w:lang w:val="ru-RU"/>
        </w:rPr>
        <w:t>ащий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описание методов испытания,</w:t>
      </w:r>
    </w:p>
    <w:p w14:paraId="10A9FA28" w14:textId="77777777" w:rsidR="00606B5B" w:rsidRPr="008078D2" w:rsidRDefault="00A42EB4" w:rsidP="00280085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2407D7" w:rsidRPr="008078D2">
        <w:rPr>
          <w:rFonts w:ascii="Arial" w:hAnsi="Arial" w:cs="Arial"/>
          <w:sz w:val="24"/>
          <w:szCs w:val="24"/>
          <w:lang w:val="ru-RU"/>
        </w:rPr>
        <w:t>настоящий стандарт</w:t>
      </w:r>
      <w:r w:rsidRPr="008078D2">
        <w:rPr>
          <w:rFonts w:ascii="Arial" w:hAnsi="Arial" w:cs="Arial"/>
          <w:sz w:val="24"/>
          <w:szCs w:val="24"/>
          <w:lang w:val="ru-RU"/>
        </w:rPr>
        <w:t>,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содерж</w:t>
      </w:r>
      <w:r w:rsidRPr="008078D2">
        <w:rPr>
          <w:rFonts w:ascii="Arial" w:hAnsi="Arial" w:cs="Arial"/>
          <w:sz w:val="24"/>
          <w:szCs w:val="24"/>
          <w:lang w:val="ru-RU"/>
        </w:rPr>
        <w:t>ащий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941BE3" w:rsidRPr="008078D2">
        <w:rPr>
          <w:rFonts w:ascii="Arial" w:hAnsi="Arial" w:cs="Arial"/>
          <w:sz w:val="24"/>
          <w:szCs w:val="24"/>
          <w:lang w:val="ru-RU"/>
        </w:rPr>
        <w:t>требования к эксплуатационным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характеристикам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плоских поддонов и выбору методов испытаний;</w:t>
      </w:r>
    </w:p>
    <w:p w14:paraId="63EE8C19" w14:textId="77777777" w:rsidR="00606B5B" w:rsidRPr="008078D2" w:rsidRDefault="00A42EB4" w:rsidP="00280085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606B5B" w:rsidRPr="008078D2">
        <w:rPr>
          <w:rFonts w:ascii="Arial" w:hAnsi="Arial" w:cs="Arial"/>
          <w:sz w:val="24"/>
          <w:szCs w:val="24"/>
        </w:rPr>
        <w:t>ISO </w:t>
      </w:r>
      <w:r w:rsidR="00606B5B" w:rsidRPr="008078D2">
        <w:rPr>
          <w:rFonts w:ascii="Arial" w:hAnsi="Arial" w:cs="Arial"/>
          <w:sz w:val="24"/>
          <w:szCs w:val="24"/>
          <w:lang w:val="ru-RU"/>
        </w:rPr>
        <w:t>8611-3</w:t>
      </w:r>
      <w:r w:rsidRPr="008078D2">
        <w:rPr>
          <w:rFonts w:ascii="Arial" w:hAnsi="Arial" w:cs="Arial"/>
          <w:sz w:val="24"/>
          <w:szCs w:val="24"/>
          <w:lang w:val="ru-RU"/>
        </w:rPr>
        <w:t>,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содерж</w:t>
      </w:r>
      <w:r w:rsidRPr="008078D2">
        <w:rPr>
          <w:rFonts w:ascii="Arial" w:hAnsi="Arial" w:cs="Arial"/>
          <w:sz w:val="24"/>
          <w:szCs w:val="24"/>
          <w:lang w:val="ru-RU"/>
        </w:rPr>
        <w:t>ащий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описание методов испытания для определения максимальных рабочих нагрузок </w:t>
      </w:r>
      <w:r w:rsidR="00280085" w:rsidRPr="008078D2">
        <w:rPr>
          <w:rFonts w:ascii="Arial" w:hAnsi="Arial" w:cs="Arial"/>
          <w:sz w:val="24"/>
          <w:szCs w:val="24"/>
          <w:lang w:val="ru-RU"/>
        </w:rPr>
        <w:t>при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известных полезных нагрузк</w:t>
      </w:r>
      <w:r w:rsidR="00280085" w:rsidRPr="008078D2">
        <w:rPr>
          <w:rFonts w:ascii="Arial" w:hAnsi="Arial" w:cs="Arial"/>
          <w:sz w:val="24"/>
          <w:szCs w:val="24"/>
          <w:lang w:val="ru-RU"/>
        </w:rPr>
        <w:t>ах</w:t>
      </w:r>
      <w:r w:rsidR="00606B5B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5181846E" w14:textId="77777777" w:rsidR="00606B5B" w:rsidRPr="008078D2" w:rsidRDefault="0097139E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>Для определения номинальной нагрузки р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екоменду</w:t>
      </w:r>
      <w:r w:rsidR="00280085" w:rsidRPr="008078D2">
        <w:rPr>
          <w:rFonts w:ascii="Arial" w:hAnsi="Arial" w:cs="Arial"/>
          <w:sz w:val="24"/>
          <w:szCs w:val="24"/>
          <w:lang w:val="ru-RU"/>
        </w:rPr>
        <w:t>ется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использовать </w:t>
      </w:r>
      <w:r w:rsidR="002407D7" w:rsidRPr="008078D2">
        <w:rPr>
          <w:rFonts w:ascii="Arial" w:hAnsi="Arial" w:cs="Arial"/>
          <w:sz w:val="24"/>
          <w:szCs w:val="24"/>
          <w:lang w:val="en-US"/>
        </w:rPr>
        <w:t>ISO</w:t>
      </w:r>
      <w:r w:rsidR="002407D7" w:rsidRPr="008078D2">
        <w:rPr>
          <w:rFonts w:ascii="Arial" w:hAnsi="Arial" w:cs="Arial"/>
          <w:sz w:val="24"/>
          <w:szCs w:val="24"/>
          <w:lang w:val="ru-RU"/>
        </w:rPr>
        <w:t xml:space="preserve"> 8611-1 и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настоящий стандарт. Номинальная нагрузка представляет собой 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наименьшее безопасное значение нагрузки </w:t>
      </w:r>
      <w:r w:rsidR="00F940C3" w:rsidRPr="008078D2">
        <w:rPr>
          <w:rFonts w:ascii="Arial" w:hAnsi="Arial" w:cs="Arial"/>
          <w:sz w:val="24"/>
          <w:szCs w:val="24"/>
          <w:lang w:val="ru-RU"/>
        </w:rPr>
        <w:t xml:space="preserve">при заданных </w:t>
      </w:r>
      <w:r w:rsidRPr="008078D2">
        <w:rPr>
          <w:rFonts w:ascii="Arial" w:hAnsi="Arial" w:cs="Arial"/>
          <w:sz w:val="24"/>
          <w:szCs w:val="24"/>
          <w:lang w:val="ru-RU"/>
        </w:rPr>
        <w:t>условиях эксплуатации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>, независимо от типа нагрузки (за исключением сосредоточенных нагрузок).</w:t>
      </w:r>
    </w:p>
    <w:p w14:paraId="70C258A2" w14:textId="77777777" w:rsidR="00606B5B" w:rsidRPr="008078D2" w:rsidRDefault="002407D7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en-US"/>
        </w:rPr>
        <w:t>ISO </w:t>
      </w:r>
      <w:r w:rsidRPr="008078D2">
        <w:rPr>
          <w:rFonts w:ascii="Arial" w:hAnsi="Arial" w:cs="Arial"/>
          <w:sz w:val="24"/>
          <w:szCs w:val="24"/>
          <w:lang w:val="ru-RU"/>
        </w:rPr>
        <w:t>8611-1, н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астоящий стандарт и </w:t>
      </w:r>
      <w:r w:rsidR="00606B5B" w:rsidRPr="008078D2">
        <w:rPr>
          <w:rFonts w:ascii="Arial" w:hAnsi="Arial" w:cs="Arial"/>
          <w:sz w:val="24"/>
          <w:szCs w:val="24"/>
          <w:lang w:val="en-US"/>
        </w:rPr>
        <w:t>ISO 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8611-3 </w:t>
      </w:r>
      <w:r w:rsidR="00280085" w:rsidRPr="008078D2">
        <w:rPr>
          <w:rFonts w:ascii="Arial" w:hAnsi="Arial" w:cs="Arial"/>
          <w:sz w:val="24"/>
          <w:szCs w:val="24"/>
          <w:lang w:val="ru-RU"/>
        </w:rPr>
        <w:t xml:space="preserve">рекомендуется использовать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для определения максимальных рабочих нагрузок </w:t>
      </w:r>
      <w:r w:rsidR="00280085" w:rsidRPr="008078D2">
        <w:rPr>
          <w:rFonts w:ascii="Arial" w:hAnsi="Arial" w:cs="Arial"/>
          <w:sz w:val="24"/>
          <w:szCs w:val="24"/>
          <w:lang w:val="ru-RU"/>
        </w:rPr>
        <w:t>при известных полезных нагруз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к</w:t>
      </w:r>
      <w:r w:rsidR="00280085" w:rsidRPr="008078D2">
        <w:rPr>
          <w:rFonts w:ascii="Arial" w:hAnsi="Arial" w:cs="Arial"/>
          <w:sz w:val="24"/>
          <w:szCs w:val="24"/>
          <w:lang w:val="ru-RU"/>
        </w:rPr>
        <w:t>ах</w:t>
      </w:r>
      <w:r w:rsidR="00606B5B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6ACF3589" w14:textId="77777777" w:rsidR="00606B5B" w:rsidRPr="008078D2" w:rsidRDefault="00941BE3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>Номинальную нагрузку при заданном применении устанавливают, выбирая метод испытаний из указанных</w:t>
      </w:r>
      <w:r w:rsidR="00AB08CA" w:rsidRPr="008078D2">
        <w:rPr>
          <w:rFonts w:ascii="Arial" w:hAnsi="Arial" w:cs="Arial"/>
          <w:sz w:val="24"/>
          <w:szCs w:val="24"/>
          <w:lang w:val="ru-RU"/>
        </w:rPr>
        <w:t xml:space="preserve"> в </w:t>
      </w:r>
      <w:r w:rsidR="002407D7" w:rsidRPr="008078D2">
        <w:rPr>
          <w:rFonts w:ascii="Arial" w:hAnsi="Arial" w:cs="Arial"/>
          <w:sz w:val="24"/>
          <w:szCs w:val="24"/>
          <w:lang w:val="en-US"/>
        </w:rPr>
        <w:t>ISO </w:t>
      </w:r>
      <w:r w:rsidR="002407D7" w:rsidRPr="008078D2">
        <w:rPr>
          <w:rFonts w:ascii="Arial" w:hAnsi="Arial" w:cs="Arial"/>
          <w:sz w:val="24"/>
          <w:szCs w:val="24"/>
          <w:lang w:val="ru-RU"/>
        </w:rPr>
        <w:t>8611-1</w:t>
      </w:r>
      <w:r w:rsidR="00606B5B" w:rsidRPr="008078D2">
        <w:rPr>
          <w:rFonts w:ascii="Arial" w:hAnsi="Arial" w:cs="Arial"/>
          <w:sz w:val="24"/>
          <w:szCs w:val="24"/>
          <w:lang w:val="ru-RU"/>
        </w:rPr>
        <w:t>, а</w:t>
      </w:r>
      <w:r w:rsidR="00AB08CA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требовани</w:t>
      </w:r>
      <w:r w:rsidR="00AB08CA" w:rsidRPr="008078D2">
        <w:rPr>
          <w:rFonts w:ascii="Arial" w:hAnsi="Arial" w:cs="Arial"/>
          <w:sz w:val="24"/>
          <w:szCs w:val="24"/>
          <w:lang w:val="ru-RU"/>
        </w:rPr>
        <w:t>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к</w:t>
      </w:r>
      <w:r w:rsidR="00AB08CA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Pr="008078D2">
        <w:rPr>
          <w:rFonts w:ascii="Arial" w:hAnsi="Arial" w:cs="Arial"/>
          <w:sz w:val="24"/>
          <w:szCs w:val="24"/>
          <w:lang w:val="ru-RU"/>
        </w:rPr>
        <w:t>эксплуатационным характеристикам</w:t>
      </w:r>
      <w:r w:rsidR="00AB08CA" w:rsidRPr="008078D2">
        <w:rPr>
          <w:rFonts w:ascii="Arial" w:hAnsi="Arial" w:cs="Arial"/>
          <w:sz w:val="24"/>
          <w:szCs w:val="24"/>
          <w:lang w:val="ru-RU"/>
        </w:rPr>
        <w:t xml:space="preserve"> поддона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устан</w:t>
      </w:r>
      <w:r w:rsidR="00AB08CA" w:rsidRPr="008078D2">
        <w:rPr>
          <w:rFonts w:ascii="Arial" w:hAnsi="Arial" w:cs="Arial"/>
          <w:sz w:val="24"/>
          <w:szCs w:val="24"/>
          <w:lang w:val="ru-RU"/>
        </w:rPr>
        <w:t>а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вл</w:t>
      </w:r>
      <w:r w:rsidR="00AB08CA" w:rsidRPr="008078D2">
        <w:rPr>
          <w:rFonts w:ascii="Arial" w:hAnsi="Arial" w:cs="Arial"/>
          <w:sz w:val="24"/>
          <w:szCs w:val="24"/>
          <w:lang w:val="ru-RU"/>
        </w:rPr>
        <w:t xml:space="preserve">ивают в соответствии с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критери</w:t>
      </w:r>
      <w:r w:rsidR="00AB08CA" w:rsidRPr="008078D2">
        <w:rPr>
          <w:rFonts w:ascii="Arial" w:hAnsi="Arial" w:cs="Arial"/>
          <w:sz w:val="24"/>
          <w:szCs w:val="24"/>
          <w:lang w:val="ru-RU"/>
        </w:rPr>
        <w:t>ями, приведенными в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846C77" w:rsidRPr="008078D2">
        <w:rPr>
          <w:rFonts w:ascii="Arial" w:hAnsi="Arial" w:cs="Arial"/>
          <w:sz w:val="24"/>
          <w:szCs w:val="24"/>
          <w:lang w:val="ru-RU"/>
        </w:rPr>
        <w:t>настоящем стандарте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2A45BE2F" w14:textId="77777777" w:rsidR="00606B5B" w:rsidRPr="008078D2" w:rsidRDefault="005C136B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Определены следующие три типа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предполагаемого применения </w:t>
      </w:r>
      <w:r w:rsidR="00073F4E" w:rsidRPr="008078D2">
        <w:rPr>
          <w:rFonts w:ascii="Arial" w:hAnsi="Arial" w:cs="Arial"/>
          <w:sz w:val="24"/>
          <w:szCs w:val="24"/>
          <w:lang w:val="ru-RU"/>
        </w:rPr>
        <w:t xml:space="preserve">в зависимости от </w:t>
      </w:r>
      <w:r w:rsidRPr="008078D2">
        <w:rPr>
          <w:rFonts w:ascii="Arial" w:hAnsi="Arial" w:cs="Arial"/>
          <w:sz w:val="24"/>
          <w:szCs w:val="24"/>
          <w:lang w:val="ru-RU"/>
        </w:rPr>
        <w:t>условий эксплуатации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>:</w:t>
      </w:r>
    </w:p>
    <w:p w14:paraId="509DDCD3" w14:textId="77777777" w:rsidR="00606B5B" w:rsidRPr="008078D2" w:rsidRDefault="00BF3AD5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941BE3" w:rsidRPr="008078D2">
        <w:rPr>
          <w:rFonts w:ascii="Arial" w:hAnsi="Arial" w:cs="Arial"/>
          <w:sz w:val="24"/>
          <w:szCs w:val="24"/>
          <w:lang w:val="ru-RU"/>
        </w:rPr>
        <w:t>обработка</w:t>
      </w:r>
      <w:r w:rsidR="005C136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поддонов с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грузом, уложенным </w:t>
      </w:r>
      <w:r w:rsidR="007662C1" w:rsidRPr="008078D2">
        <w:rPr>
          <w:rFonts w:ascii="Arial" w:hAnsi="Arial" w:cs="Arial"/>
          <w:sz w:val="24"/>
          <w:szCs w:val="24"/>
          <w:lang w:val="ru-RU"/>
        </w:rPr>
        <w:t>способами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5C136B" w:rsidRPr="008078D2">
        <w:rPr>
          <w:rFonts w:ascii="Arial" w:hAnsi="Arial" w:cs="Arial"/>
          <w:sz w:val="24"/>
          <w:szCs w:val="24"/>
          <w:lang w:val="ru-RU"/>
        </w:rPr>
        <w:t xml:space="preserve">складирования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и штабел</w:t>
      </w:r>
      <w:r w:rsidR="007662C1" w:rsidRPr="008078D2">
        <w:rPr>
          <w:rFonts w:ascii="Arial" w:hAnsi="Arial" w:cs="Arial"/>
          <w:sz w:val="24"/>
          <w:szCs w:val="24"/>
          <w:lang w:val="ru-RU"/>
        </w:rPr>
        <w:t>ирования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>;</w:t>
      </w:r>
    </w:p>
    <w:p w14:paraId="532D7CFE" w14:textId="77777777" w:rsidR="00606B5B" w:rsidRPr="008078D2" w:rsidRDefault="00BF3AD5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941BE3" w:rsidRPr="008078D2">
        <w:rPr>
          <w:rFonts w:ascii="Arial" w:hAnsi="Arial" w:cs="Arial"/>
          <w:sz w:val="24"/>
          <w:szCs w:val="24"/>
          <w:lang w:val="ru-RU"/>
        </w:rPr>
        <w:t>обработка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поддонов 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с грузом </w:t>
      </w:r>
      <w:r w:rsidR="007662C1" w:rsidRPr="008078D2">
        <w:rPr>
          <w:rFonts w:ascii="Arial" w:hAnsi="Arial" w:cs="Arial"/>
          <w:sz w:val="24"/>
          <w:szCs w:val="24"/>
          <w:lang w:val="ru-RU"/>
        </w:rPr>
        <w:t>без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5C136B" w:rsidRPr="008078D2">
        <w:rPr>
          <w:rFonts w:ascii="Arial" w:hAnsi="Arial" w:cs="Arial"/>
          <w:sz w:val="24"/>
          <w:szCs w:val="24"/>
          <w:lang w:val="ru-RU"/>
        </w:rPr>
        <w:t>складирования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>;</w:t>
      </w:r>
    </w:p>
    <w:p w14:paraId="1320FD29" w14:textId="77777777" w:rsidR="00606B5B" w:rsidRPr="008078D2" w:rsidRDefault="00BF3AD5" w:rsidP="00606B5B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- </w:t>
      </w:r>
      <w:r w:rsidR="00941BE3" w:rsidRPr="008078D2">
        <w:rPr>
          <w:rFonts w:ascii="Arial" w:hAnsi="Arial" w:cs="Arial"/>
          <w:sz w:val="24"/>
          <w:szCs w:val="24"/>
          <w:lang w:val="ru-RU"/>
        </w:rPr>
        <w:t>обработка</w:t>
      </w:r>
      <w:r w:rsidR="00846C77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поддонов 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с грузом </w:t>
      </w:r>
      <w:r w:rsidR="007662C1" w:rsidRPr="008078D2">
        <w:rPr>
          <w:rFonts w:ascii="Arial" w:hAnsi="Arial" w:cs="Arial"/>
          <w:sz w:val="24"/>
          <w:szCs w:val="24"/>
          <w:lang w:val="ru-RU"/>
        </w:rPr>
        <w:t xml:space="preserve">без </w:t>
      </w:r>
      <w:r w:rsidR="005C136B" w:rsidRPr="008078D2">
        <w:rPr>
          <w:rFonts w:ascii="Arial" w:hAnsi="Arial" w:cs="Arial"/>
          <w:sz w:val="24"/>
          <w:szCs w:val="24"/>
          <w:lang w:val="ru-RU"/>
        </w:rPr>
        <w:t xml:space="preserve">складирования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или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штабел</w:t>
      </w:r>
      <w:r w:rsidR="007662C1" w:rsidRPr="008078D2">
        <w:rPr>
          <w:rFonts w:ascii="Arial" w:hAnsi="Arial" w:cs="Arial"/>
          <w:sz w:val="24"/>
          <w:szCs w:val="24"/>
          <w:lang w:val="ru-RU"/>
        </w:rPr>
        <w:t>ировани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>я.</w:t>
      </w:r>
    </w:p>
    <w:p w14:paraId="739CBC0C" w14:textId="77777777" w:rsidR="00606B5B" w:rsidRPr="008078D2" w:rsidRDefault="00961D78" w:rsidP="00A16C18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>При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определени</w:t>
      </w:r>
      <w:r w:rsidRPr="008078D2">
        <w:rPr>
          <w:rFonts w:ascii="Arial" w:hAnsi="Arial" w:cs="Arial"/>
          <w:sz w:val="24"/>
          <w:szCs w:val="24"/>
          <w:lang w:val="ru-RU"/>
        </w:rPr>
        <w:t>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максимальной рабочей нагрузки методами, приведенны</w:t>
      </w:r>
      <w:r w:rsidR="00700124" w:rsidRPr="008078D2">
        <w:rPr>
          <w:rFonts w:ascii="Arial" w:hAnsi="Arial" w:cs="Arial"/>
          <w:sz w:val="24"/>
          <w:szCs w:val="24"/>
          <w:lang w:val="ru-RU"/>
        </w:rPr>
        <w:t>ми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в </w:t>
      </w:r>
      <w:r w:rsidR="00606B5B" w:rsidRPr="008078D2">
        <w:rPr>
          <w:rFonts w:ascii="Arial" w:hAnsi="Arial" w:cs="Arial"/>
          <w:sz w:val="24"/>
          <w:szCs w:val="24"/>
        </w:rPr>
        <w:t>ISO </w:t>
      </w:r>
      <w:r w:rsidR="00606B5B" w:rsidRPr="008078D2">
        <w:rPr>
          <w:rFonts w:ascii="Arial" w:hAnsi="Arial" w:cs="Arial"/>
          <w:sz w:val="24"/>
          <w:szCs w:val="24"/>
          <w:lang w:val="ru-RU"/>
        </w:rPr>
        <w:t>8611-3</w:t>
      </w:r>
      <w:r w:rsidR="00700124" w:rsidRPr="008078D2">
        <w:rPr>
          <w:rFonts w:ascii="Arial" w:hAnsi="Arial" w:cs="Arial"/>
          <w:sz w:val="24"/>
          <w:szCs w:val="24"/>
          <w:lang w:val="ru-RU"/>
        </w:rPr>
        <w:t xml:space="preserve"> (см. </w:t>
      </w:r>
      <w:r w:rsidR="00700124" w:rsidRPr="008078D2">
        <w:rPr>
          <w:rFonts w:ascii="Arial" w:hAnsi="Arial" w:cs="Arial"/>
          <w:sz w:val="24"/>
          <w:szCs w:val="24"/>
        </w:rPr>
        <w:t>ISO </w:t>
      </w:r>
      <w:r w:rsidR="00700124" w:rsidRPr="008078D2">
        <w:rPr>
          <w:rFonts w:ascii="Arial" w:hAnsi="Arial" w:cs="Arial"/>
          <w:sz w:val="24"/>
          <w:szCs w:val="24"/>
          <w:lang w:val="ru-RU"/>
        </w:rPr>
        <w:t>8611-3:2011, 4.2, 4.3 и 4.4)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, прогиб при известной полезной нагрузке не может превышать предельное значение, установленное в </w:t>
      </w:r>
      <w:r w:rsidR="00846C77" w:rsidRPr="008078D2">
        <w:rPr>
          <w:rFonts w:ascii="Arial" w:hAnsi="Arial" w:cs="Arial"/>
          <w:sz w:val="24"/>
          <w:szCs w:val="24"/>
        </w:rPr>
        <w:t>ISO </w:t>
      </w:r>
      <w:r w:rsidR="00846C77" w:rsidRPr="008078D2">
        <w:rPr>
          <w:rFonts w:ascii="Arial" w:hAnsi="Arial" w:cs="Arial"/>
          <w:sz w:val="24"/>
          <w:szCs w:val="24"/>
          <w:lang w:val="ru-RU"/>
        </w:rPr>
        <w:t xml:space="preserve">8611-1 и 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настоящем стандарте. Максимальная рабочая нагрузка является </w:t>
      </w:r>
      <w:r w:rsidR="008F2ABF" w:rsidRPr="008078D2">
        <w:rPr>
          <w:rFonts w:ascii="Arial" w:hAnsi="Arial" w:cs="Arial"/>
          <w:sz w:val="24"/>
          <w:szCs w:val="24"/>
          <w:lang w:val="ru-RU"/>
        </w:rPr>
        <w:t>наибольшей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полезной нагрузкой, допустимой для поддон</w:t>
      </w:r>
      <w:r w:rsidR="008F2ABF" w:rsidRPr="008078D2">
        <w:rPr>
          <w:rFonts w:ascii="Arial" w:hAnsi="Arial" w:cs="Arial"/>
          <w:sz w:val="24"/>
          <w:szCs w:val="24"/>
          <w:lang w:val="ru-RU"/>
        </w:rPr>
        <w:t>а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B93A67" w:rsidRPr="008078D2">
        <w:rPr>
          <w:rFonts w:ascii="Arial" w:hAnsi="Arial" w:cs="Arial"/>
          <w:sz w:val="24"/>
          <w:szCs w:val="24"/>
          <w:lang w:val="ru-RU"/>
        </w:rPr>
        <w:t xml:space="preserve">при определенных </w:t>
      </w:r>
      <w:r w:rsidR="008F2ABF" w:rsidRPr="008078D2">
        <w:rPr>
          <w:rFonts w:ascii="Arial" w:hAnsi="Arial" w:cs="Arial"/>
          <w:sz w:val="24"/>
          <w:szCs w:val="24"/>
          <w:lang w:val="ru-RU"/>
        </w:rPr>
        <w:t>условиях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нагружения </w:t>
      </w:r>
      <w:r w:rsidR="00B93A67" w:rsidRPr="008078D2">
        <w:rPr>
          <w:rFonts w:ascii="Arial" w:hAnsi="Arial" w:cs="Arial"/>
          <w:sz w:val="24"/>
          <w:szCs w:val="24"/>
          <w:lang w:val="ru-RU"/>
        </w:rPr>
        <w:t xml:space="preserve">и </w:t>
      </w:r>
      <w:r w:rsidR="00073F4E" w:rsidRPr="008078D2">
        <w:rPr>
          <w:rFonts w:ascii="Arial" w:hAnsi="Arial" w:cs="Arial"/>
          <w:sz w:val="24"/>
          <w:szCs w:val="24"/>
          <w:lang w:val="ru-RU"/>
        </w:rPr>
        <w:t>заданных способах удержания</w:t>
      </w:r>
      <w:r w:rsidR="008F2ABF" w:rsidRPr="008078D2">
        <w:rPr>
          <w:rFonts w:ascii="Arial" w:hAnsi="Arial" w:cs="Arial"/>
          <w:sz w:val="24"/>
          <w:szCs w:val="24"/>
          <w:lang w:val="ru-RU"/>
        </w:rPr>
        <w:t xml:space="preserve"> груза</w:t>
      </w:r>
      <w:r w:rsidR="00606B5B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5EE7145D" w14:textId="77777777" w:rsidR="00606B5B" w:rsidRPr="008078D2" w:rsidRDefault="008F2ABF" w:rsidP="00A16C18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t xml:space="preserve">В </w:t>
      </w:r>
      <w:r w:rsidRPr="008078D2">
        <w:rPr>
          <w:rFonts w:ascii="Arial" w:hAnsi="Arial" w:cs="Arial"/>
          <w:sz w:val="24"/>
          <w:szCs w:val="24"/>
        </w:rPr>
        <w:t>ISO </w:t>
      </w:r>
      <w:r w:rsidRPr="008078D2">
        <w:rPr>
          <w:rFonts w:ascii="Arial" w:hAnsi="Arial" w:cs="Arial"/>
          <w:sz w:val="24"/>
          <w:szCs w:val="24"/>
          <w:lang w:val="ru-RU"/>
        </w:rPr>
        <w:t>8611-3:2011</w:t>
      </w:r>
      <w:r w:rsidR="00073F4E" w:rsidRPr="008078D2">
        <w:rPr>
          <w:rFonts w:ascii="Arial" w:hAnsi="Arial" w:cs="Arial"/>
          <w:sz w:val="24"/>
          <w:szCs w:val="24"/>
          <w:lang w:val="ru-RU"/>
        </w:rPr>
        <w:t>,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п</w:t>
      </w:r>
      <w:r w:rsidR="00606B5B" w:rsidRPr="008078D2">
        <w:rPr>
          <w:rFonts w:ascii="Arial" w:hAnsi="Arial" w:cs="Arial"/>
          <w:sz w:val="24"/>
          <w:szCs w:val="24"/>
          <w:lang w:val="ru-RU"/>
        </w:rPr>
        <w:t>риложени</w:t>
      </w:r>
      <w:r w:rsidRPr="008078D2">
        <w:rPr>
          <w:rFonts w:ascii="Arial" w:hAnsi="Arial" w:cs="Arial"/>
          <w:sz w:val="24"/>
          <w:szCs w:val="24"/>
          <w:lang w:val="ru-RU"/>
        </w:rPr>
        <w:t>е</w:t>
      </w:r>
      <w:r w:rsidR="00606B5B" w:rsidRPr="008078D2">
        <w:rPr>
          <w:rFonts w:ascii="Arial" w:hAnsi="Arial" w:cs="Arial"/>
          <w:sz w:val="24"/>
          <w:szCs w:val="24"/>
        </w:rPr>
        <w:t> A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приведена информация о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влияни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и различных типов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нагру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жения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 способов </w:t>
      </w:r>
      <w:r w:rsidR="00C314B1" w:rsidRPr="008078D2">
        <w:rPr>
          <w:rFonts w:ascii="Arial" w:hAnsi="Arial" w:cs="Arial"/>
          <w:sz w:val="24"/>
          <w:szCs w:val="24"/>
          <w:lang w:val="ru-RU"/>
        </w:rPr>
        <w:t>стабилизации груза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на </w:t>
      </w:r>
      <w:r w:rsidR="005C136B" w:rsidRPr="008078D2">
        <w:rPr>
          <w:rFonts w:ascii="Arial" w:hAnsi="Arial" w:cs="Arial"/>
          <w:sz w:val="24"/>
          <w:szCs w:val="24"/>
          <w:lang w:val="ru-RU"/>
        </w:rPr>
        <w:t xml:space="preserve">эксплуатационные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характеристики поддона. Эт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и данные позволяют лишь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пр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огнозировать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вероятны</w:t>
      </w:r>
      <w:r w:rsidR="00C314B1" w:rsidRPr="008078D2">
        <w:rPr>
          <w:rFonts w:ascii="Arial" w:hAnsi="Arial" w:cs="Arial"/>
          <w:sz w:val="24"/>
          <w:szCs w:val="24"/>
          <w:lang w:val="ru-RU"/>
        </w:rPr>
        <w:t>е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результат</w:t>
      </w:r>
      <w:r w:rsidR="00C314B1" w:rsidRPr="008078D2">
        <w:rPr>
          <w:rFonts w:ascii="Arial" w:hAnsi="Arial" w:cs="Arial"/>
          <w:sz w:val="24"/>
          <w:szCs w:val="24"/>
          <w:lang w:val="ru-RU"/>
        </w:rPr>
        <w:t>ы</w:t>
      </w:r>
      <w:r w:rsidR="00606B5B" w:rsidRPr="008078D2">
        <w:rPr>
          <w:rFonts w:ascii="Arial" w:hAnsi="Arial" w:cs="Arial"/>
          <w:sz w:val="24"/>
          <w:szCs w:val="24"/>
          <w:lang w:val="ru-RU"/>
        </w:rPr>
        <w:t xml:space="preserve"> испытаний с известной полезной нагрузкой.</w:t>
      </w:r>
    </w:p>
    <w:p w14:paraId="6205254D" w14:textId="77777777" w:rsidR="00606B5B" w:rsidRPr="008078D2" w:rsidRDefault="00846C77" w:rsidP="00A16C18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078D2">
        <w:rPr>
          <w:rFonts w:ascii="Arial" w:hAnsi="Arial" w:cs="Arial"/>
          <w:sz w:val="24"/>
          <w:szCs w:val="24"/>
          <w:lang w:val="ru-RU"/>
        </w:rPr>
        <w:lastRenderedPageBreak/>
        <w:t xml:space="preserve">Другие испытания </w:t>
      </w:r>
      <w:r w:rsidR="005C136B" w:rsidRPr="008078D2">
        <w:rPr>
          <w:rFonts w:ascii="Arial" w:hAnsi="Arial" w:cs="Arial"/>
          <w:sz w:val="24"/>
          <w:szCs w:val="24"/>
          <w:lang w:val="ru-RU"/>
        </w:rPr>
        <w:t xml:space="preserve">для оценки </w:t>
      </w:r>
      <w:r w:rsidR="00E22B4F" w:rsidRPr="008078D2">
        <w:rPr>
          <w:rFonts w:ascii="Arial" w:hAnsi="Arial" w:cs="Arial"/>
          <w:sz w:val="24"/>
          <w:szCs w:val="24"/>
          <w:lang w:val="ru-RU"/>
        </w:rPr>
        <w:t xml:space="preserve">износостойкости (срока службы) </w:t>
      </w:r>
      <w:r w:rsidR="00E22B4F" w:rsidRPr="008078D2">
        <w:rPr>
          <w:rFonts w:ascii="Arial" w:hAnsi="Arial" w:cs="Arial"/>
          <w:strike/>
          <w:sz w:val="24"/>
          <w:szCs w:val="24"/>
          <w:lang w:val="ru-RU"/>
        </w:rPr>
        <w:t>долговечности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="00606B5B" w:rsidRPr="008078D2">
        <w:rPr>
          <w:rFonts w:ascii="Arial" w:hAnsi="Arial" w:cs="Arial"/>
          <w:sz w:val="24"/>
          <w:szCs w:val="24"/>
          <w:lang w:val="ru-RU"/>
        </w:rPr>
        <w:t>представлены</w:t>
      </w:r>
      <w:r w:rsidRPr="008078D2">
        <w:rPr>
          <w:rFonts w:ascii="Arial" w:hAnsi="Arial" w:cs="Arial"/>
          <w:sz w:val="24"/>
          <w:szCs w:val="24"/>
          <w:lang w:val="ru-RU"/>
        </w:rPr>
        <w:t xml:space="preserve"> в</w:t>
      </w:r>
      <w:r w:rsidR="00C314B1" w:rsidRPr="008078D2">
        <w:rPr>
          <w:rFonts w:ascii="Arial" w:hAnsi="Arial" w:cs="Arial"/>
          <w:sz w:val="24"/>
          <w:szCs w:val="24"/>
          <w:lang w:val="ru-RU"/>
        </w:rPr>
        <w:t xml:space="preserve"> </w:t>
      </w:r>
      <w:r w:rsidRPr="008078D2">
        <w:rPr>
          <w:rFonts w:ascii="Arial" w:hAnsi="Arial" w:cs="Arial"/>
          <w:sz w:val="24"/>
          <w:szCs w:val="24"/>
        </w:rPr>
        <w:t>ISO </w:t>
      </w:r>
      <w:r w:rsidRPr="008078D2">
        <w:rPr>
          <w:rFonts w:ascii="Arial" w:hAnsi="Arial" w:cs="Arial"/>
          <w:sz w:val="24"/>
          <w:szCs w:val="24"/>
          <w:lang w:val="ru-RU"/>
        </w:rPr>
        <w:t>8611-1</w:t>
      </w:r>
      <w:r w:rsidR="00606B5B" w:rsidRPr="008078D2">
        <w:rPr>
          <w:rFonts w:ascii="Arial" w:hAnsi="Arial" w:cs="Arial"/>
          <w:sz w:val="24"/>
          <w:szCs w:val="24"/>
          <w:lang w:val="ru-RU"/>
        </w:rPr>
        <w:t>.</w:t>
      </w:r>
    </w:p>
    <w:p w14:paraId="7A74DBED" w14:textId="77777777" w:rsidR="007121BB" w:rsidRDefault="007121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14:paraId="702614F2" w14:textId="77777777" w:rsidR="00C01BBB" w:rsidRDefault="00C01B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  <w:sectPr w:rsidR="00C01BBB" w:rsidSect="000D42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81"/>
        </w:sectPr>
      </w:pPr>
    </w:p>
    <w:p w14:paraId="7FFE7FDF" w14:textId="77777777" w:rsidR="00E613AC" w:rsidRPr="00C01BBB" w:rsidRDefault="00E613AC" w:rsidP="00C01BBB">
      <w:pPr>
        <w:autoSpaceDE/>
        <w:autoSpaceDN/>
        <w:adjustRightInd/>
        <w:spacing w:line="240" w:lineRule="auto"/>
        <w:ind w:firstLine="510"/>
        <w:contextualSpacing/>
        <w:rPr>
          <w:rFonts w:ascii="Arial" w:hAnsi="Arial" w:cs="Arial"/>
          <w:color w:val="FF0000"/>
          <w:sz w:val="16"/>
          <w:szCs w:val="16"/>
        </w:rPr>
      </w:pPr>
    </w:p>
    <w:p w14:paraId="617C86DF" w14:textId="77777777" w:rsidR="00395DD4" w:rsidRPr="00C01BBB" w:rsidRDefault="00395DD4" w:rsidP="00C01BBB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pacing w:val="120"/>
          <w:szCs w:val="28"/>
        </w:rPr>
      </w:pPr>
      <w:r w:rsidRPr="00C01BBB">
        <w:rPr>
          <w:rFonts w:ascii="Arial" w:hAnsi="Arial" w:cs="Arial"/>
          <w:spacing w:val="120"/>
          <w:szCs w:val="28"/>
        </w:rPr>
        <w:t>МЕЖГОСУДАРСТВЕННЫЙ СТАНДАРТ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DD4" w:rsidRPr="008078D2" w14:paraId="07B108AE" w14:textId="77777777" w:rsidTr="00C73C88">
        <w:tc>
          <w:tcPr>
            <w:tcW w:w="9571" w:type="dxa"/>
          </w:tcPr>
          <w:p w14:paraId="014EF268" w14:textId="77777777" w:rsidR="008078D2" w:rsidRPr="00F17239" w:rsidRDefault="008078D2" w:rsidP="008078D2">
            <w:pPr>
              <w:pStyle w:val="14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aps w:val="0"/>
                <w:sz w:val="36"/>
              </w:rPr>
              <w:t>Поддоны для</w:t>
            </w:r>
            <w:r w:rsidRPr="00B27B74">
              <w:rPr>
                <w:rFonts w:ascii="Arial" w:hAnsi="Arial" w:cs="Arial"/>
                <w:caps w:val="0"/>
                <w:sz w:val="36"/>
              </w:rPr>
              <w:t xml:space="preserve"> транспортирования</w:t>
            </w:r>
          </w:p>
          <w:p w14:paraId="4CB627A5" w14:textId="77777777" w:rsidR="001E17DD" w:rsidRPr="001E17DD" w:rsidRDefault="001E17DD" w:rsidP="005C136B">
            <w:pPr>
              <w:pStyle w:val="24"/>
              <w:rPr>
                <w:rFonts w:ascii="Arial" w:hAnsi="Arial" w:cs="Arial"/>
                <w:sz w:val="32"/>
                <w:szCs w:val="32"/>
              </w:rPr>
            </w:pPr>
            <w:r w:rsidRPr="001E17DD">
              <w:rPr>
                <w:rFonts w:ascii="Arial" w:hAnsi="Arial" w:cs="Arial"/>
                <w:sz w:val="32"/>
                <w:szCs w:val="32"/>
              </w:rPr>
              <w:t>ПОДДОНЫ ПЛОСКИЕ</w:t>
            </w:r>
          </w:p>
          <w:p w14:paraId="031BB0B3" w14:textId="77777777" w:rsidR="005A4B51" w:rsidRPr="00180A0E" w:rsidRDefault="001E17DD" w:rsidP="005C136B">
            <w:pPr>
              <w:pStyle w:val="14"/>
              <w:rPr>
                <w:rFonts w:ascii="Arial" w:hAnsi="Arial" w:cs="Arial"/>
                <w:caps w:val="0"/>
                <w:szCs w:val="28"/>
              </w:rPr>
            </w:pPr>
            <w:r w:rsidRPr="001E17DD">
              <w:rPr>
                <w:rFonts w:ascii="Arial" w:hAnsi="Arial" w:cs="Arial"/>
                <w:szCs w:val="28"/>
              </w:rPr>
              <w:t>Ч</w:t>
            </w:r>
            <w:r w:rsidRPr="001E17DD">
              <w:rPr>
                <w:rFonts w:ascii="Arial" w:hAnsi="Arial" w:cs="Arial"/>
                <w:caps w:val="0"/>
                <w:szCs w:val="28"/>
              </w:rPr>
              <w:t>асть</w:t>
            </w:r>
            <w:r w:rsidRPr="008C5C2F">
              <w:rPr>
                <w:rFonts w:ascii="Arial" w:hAnsi="Arial" w:cs="Arial"/>
                <w:caps w:val="0"/>
                <w:szCs w:val="28"/>
              </w:rPr>
              <w:t xml:space="preserve"> </w:t>
            </w:r>
            <w:r w:rsidR="008C5C2F">
              <w:rPr>
                <w:rFonts w:ascii="Arial" w:hAnsi="Arial" w:cs="Arial"/>
                <w:caps w:val="0"/>
                <w:szCs w:val="28"/>
              </w:rPr>
              <w:t>2</w:t>
            </w:r>
            <w:r w:rsidRPr="008C5C2F">
              <w:rPr>
                <w:rFonts w:ascii="Arial" w:hAnsi="Arial" w:cs="Arial"/>
                <w:caps w:val="0"/>
                <w:szCs w:val="28"/>
              </w:rPr>
              <w:t xml:space="preserve">. </w:t>
            </w:r>
            <w:r w:rsidR="008C5C2F">
              <w:rPr>
                <w:rFonts w:ascii="Arial" w:hAnsi="Arial" w:cs="Arial"/>
                <w:caps w:val="0"/>
                <w:szCs w:val="28"/>
              </w:rPr>
              <w:t xml:space="preserve">Требования к характеристикам и выбор </w:t>
            </w:r>
            <w:r w:rsidRPr="001E17DD">
              <w:rPr>
                <w:rFonts w:ascii="Arial" w:hAnsi="Arial" w:cs="Arial"/>
                <w:caps w:val="0"/>
                <w:szCs w:val="28"/>
              </w:rPr>
              <w:t>испытаний</w:t>
            </w:r>
          </w:p>
          <w:p w14:paraId="5856741B" w14:textId="77777777" w:rsidR="00395DD4" w:rsidRPr="00470FAB" w:rsidRDefault="001E17DD" w:rsidP="005C136B">
            <w:pPr>
              <w:pStyle w:val="CoverTitleB"/>
              <w:spacing w:after="0" w:line="360" w:lineRule="auto"/>
              <w:ind w:left="-57"/>
              <w:jc w:val="center"/>
              <w:rPr>
                <w:i w:val="0"/>
                <w:sz w:val="24"/>
                <w:szCs w:val="24"/>
                <w:lang w:val="en-US"/>
              </w:rPr>
            </w:pPr>
            <w:r w:rsidRPr="001E17DD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Pallets for materials handling. Flat pallets. Part</w:t>
            </w:r>
            <w:r w:rsidRPr="00470FAB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 xml:space="preserve"> </w:t>
            </w:r>
            <w:r w:rsidR="008C5C2F" w:rsidRPr="008C5C2F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2</w:t>
            </w:r>
            <w:r w:rsidRPr="00470FAB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.</w:t>
            </w:r>
            <w:r w:rsidR="008C5C2F" w:rsidRPr="008C5C2F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 xml:space="preserve"> </w:t>
            </w:r>
            <w:r w:rsidR="008C5C2F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Performance requirements</w:t>
            </w:r>
            <w:r w:rsidRPr="00470FAB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 xml:space="preserve"> </w:t>
            </w:r>
            <w:r w:rsidR="008C5C2F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and selection of</w:t>
            </w:r>
            <w:r w:rsidRPr="00470FAB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 xml:space="preserve"> </w:t>
            </w:r>
            <w:r w:rsidR="008C5C2F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 xml:space="preserve">test </w:t>
            </w:r>
            <w:r w:rsidRPr="001E17DD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methods</w:t>
            </w:r>
          </w:p>
        </w:tc>
      </w:tr>
    </w:tbl>
    <w:p w14:paraId="2DA6AFAA" w14:textId="77777777" w:rsidR="00E41EDC" w:rsidRPr="00C01BBB" w:rsidRDefault="00E41EDC" w:rsidP="00C01BBB">
      <w:pPr>
        <w:pStyle w:val="10"/>
        <w:keepNext w:val="0"/>
        <w:keepLines w:val="0"/>
        <w:numPr>
          <w:ilvl w:val="0"/>
          <w:numId w:val="0"/>
        </w:numPr>
        <w:spacing w:before="60"/>
        <w:ind w:left="709" w:right="565"/>
        <w:jc w:val="right"/>
        <w:rPr>
          <w:rFonts w:ascii="Arial" w:hAnsi="Arial" w:cs="Arial"/>
          <w:sz w:val="22"/>
          <w:szCs w:val="22"/>
        </w:rPr>
      </w:pPr>
      <w:r w:rsidRPr="00C01BBB">
        <w:rPr>
          <w:rFonts w:ascii="Arial" w:hAnsi="Arial" w:cs="Arial"/>
          <w:sz w:val="22"/>
          <w:szCs w:val="22"/>
        </w:rPr>
        <w:t xml:space="preserve">Дата введения – 202 –     –     </w:t>
      </w:r>
    </w:p>
    <w:p w14:paraId="6EADC5ED" w14:textId="77777777" w:rsidR="00395DD4" w:rsidRDefault="00395DD4" w:rsidP="001F4A0F">
      <w:pPr>
        <w:rPr>
          <w:rFonts w:ascii="Arial" w:hAnsi="Arial" w:cs="Arial"/>
          <w:sz w:val="24"/>
        </w:rPr>
      </w:pPr>
    </w:p>
    <w:p w14:paraId="1B8F05A4" w14:textId="77777777" w:rsidR="00395DD4" w:rsidRPr="000C0DFB" w:rsidRDefault="0081317C" w:rsidP="00B82F6C">
      <w:pPr>
        <w:spacing w:after="240"/>
        <w:rPr>
          <w:rFonts w:ascii="Arial" w:hAnsi="Arial" w:cs="Arial"/>
          <w:b/>
          <w:bCs/>
          <w:szCs w:val="28"/>
        </w:rPr>
      </w:pPr>
      <w:bookmarkStart w:id="0" w:name="_Toc353812883"/>
      <w:bookmarkStart w:id="1" w:name="_Toc353812935"/>
      <w:r>
        <w:rPr>
          <w:rFonts w:ascii="Arial" w:hAnsi="Arial" w:cs="Arial"/>
          <w:b/>
          <w:bCs/>
          <w:szCs w:val="28"/>
        </w:rPr>
        <w:t xml:space="preserve">1 </w:t>
      </w:r>
      <w:r w:rsidR="00395DD4" w:rsidRPr="00B82F6C">
        <w:rPr>
          <w:rFonts w:ascii="Arial" w:hAnsi="Arial" w:cs="Arial"/>
          <w:b/>
          <w:bCs/>
          <w:szCs w:val="28"/>
        </w:rPr>
        <w:t>Область применения</w:t>
      </w:r>
      <w:bookmarkEnd w:id="0"/>
      <w:bookmarkEnd w:id="1"/>
    </w:p>
    <w:p w14:paraId="58D837D3" w14:textId="77777777" w:rsidR="004022DA" w:rsidRPr="004022DA" w:rsidRDefault="004022DA" w:rsidP="004022DA">
      <w:pPr>
        <w:pStyle w:val="Note"/>
        <w:tabs>
          <w:tab w:val="left" w:pos="567"/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4022DA">
        <w:rPr>
          <w:rFonts w:cs="Arial"/>
          <w:sz w:val="24"/>
          <w:szCs w:val="24"/>
          <w:lang w:val="ru-RU"/>
        </w:rPr>
        <w:t xml:space="preserve">Настоящий </w:t>
      </w:r>
      <w:r>
        <w:rPr>
          <w:rFonts w:cs="Arial"/>
          <w:sz w:val="24"/>
          <w:szCs w:val="24"/>
          <w:lang w:val="ru-RU"/>
        </w:rPr>
        <w:t>стандарт</w:t>
      </w:r>
      <w:r w:rsidRPr="004022DA">
        <w:rPr>
          <w:rFonts w:cs="Arial"/>
          <w:sz w:val="24"/>
          <w:szCs w:val="24"/>
          <w:lang w:val="ru-RU"/>
        </w:rPr>
        <w:t xml:space="preserve"> устанавливает требования к характеристикам новых плоских поддонов </w:t>
      </w:r>
      <w:r w:rsidR="00A93FE3">
        <w:rPr>
          <w:rFonts w:cs="Arial"/>
          <w:sz w:val="24"/>
          <w:szCs w:val="24"/>
          <w:lang w:val="ru-RU"/>
        </w:rPr>
        <w:t>для</w:t>
      </w:r>
      <w:r>
        <w:rPr>
          <w:rFonts w:cs="Arial"/>
          <w:sz w:val="24"/>
          <w:szCs w:val="24"/>
          <w:lang w:val="ru-RU"/>
        </w:rPr>
        <w:t xml:space="preserve"> определения</w:t>
      </w:r>
      <w:r w:rsidRPr="004022DA">
        <w:rPr>
          <w:rFonts w:cs="Arial"/>
          <w:sz w:val="24"/>
          <w:szCs w:val="24"/>
          <w:lang w:val="ru-RU"/>
        </w:rPr>
        <w:t xml:space="preserve"> номинальных нагрузок.</w:t>
      </w:r>
    </w:p>
    <w:p w14:paraId="79E26BEC" w14:textId="77777777" w:rsidR="00503CD7" w:rsidRDefault="004022DA" w:rsidP="004022DA">
      <w:pPr>
        <w:pStyle w:val="Note"/>
        <w:tabs>
          <w:tab w:val="left" w:pos="567"/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Стандарт также устанавливае</w:t>
      </w:r>
      <w:r w:rsidRPr="004022DA">
        <w:rPr>
          <w:rFonts w:cs="Arial"/>
          <w:sz w:val="24"/>
          <w:szCs w:val="24"/>
          <w:lang w:val="ru-RU"/>
        </w:rPr>
        <w:t xml:space="preserve">т </w:t>
      </w:r>
      <w:r w:rsidR="00A93FE3">
        <w:rPr>
          <w:rFonts w:cs="Arial"/>
          <w:sz w:val="24"/>
          <w:szCs w:val="24"/>
          <w:lang w:val="ru-RU"/>
        </w:rPr>
        <w:t xml:space="preserve">требования к </w:t>
      </w:r>
      <w:r w:rsidRPr="004022DA">
        <w:rPr>
          <w:rFonts w:cs="Arial"/>
          <w:sz w:val="24"/>
          <w:szCs w:val="24"/>
          <w:lang w:val="ru-RU"/>
        </w:rPr>
        <w:t>испытания</w:t>
      </w:r>
      <w:r w:rsidR="00A93FE3">
        <w:rPr>
          <w:rFonts w:cs="Arial"/>
          <w:sz w:val="24"/>
          <w:szCs w:val="24"/>
          <w:lang w:val="ru-RU"/>
        </w:rPr>
        <w:t>м</w:t>
      </w:r>
      <w:r w:rsidRPr="004022DA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которым необходимо подвергать</w:t>
      </w:r>
      <w:r w:rsidRPr="004022DA">
        <w:rPr>
          <w:rFonts w:cs="Arial"/>
          <w:sz w:val="24"/>
          <w:szCs w:val="24"/>
          <w:lang w:val="ru-RU"/>
        </w:rPr>
        <w:t xml:space="preserve"> новы</w:t>
      </w:r>
      <w:r>
        <w:rPr>
          <w:rFonts w:cs="Arial"/>
          <w:sz w:val="24"/>
          <w:szCs w:val="24"/>
          <w:lang w:val="ru-RU"/>
        </w:rPr>
        <w:t>е</w:t>
      </w:r>
      <w:r w:rsidRPr="004022DA">
        <w:rPr>
          <w:rFonts w:cs="Arial"/>
          <w:sz w:val="24"/>
          <w:szCs w:val="24"/>
          <w:lang w:val="ru-RU"/>
        </w:rPr>
        <w:t xml:space="preserve"> плоски</w:t>
      </w:r>
      <w:r>
        <w:rPr>
          <w:rFonts w:cs="Arial"/>
          <w:sz w:val="24"/>
          <w:szCs w:val="24"/>
          <w:lang w:val="ru-RU"/>
        </w:rPr>
        <w:t>е</w:t>
      </w:r>
      <w:r w:rsidRPr="004022DA">
        <w:rPr>
          <w:rFonts w:cs="Arial"/>
          <w:sz w:val="24"/>
          <w:szCs w:val="24"/>
          <w:lang w:val="ru-RU"/>
        </w:rPr>
        <w:t xml:space="preserve"> поддон</w:t>
      </w:r>
      <w:r>
        <w:rPr>
          <w:rFonts w:cs="Arial"/>
          <w:sz w:val="24"/>
          <w:szCs w:val="24"/>
          <w:lang w:val="ru-RU"/>
        </w:rPr>
        <w:t>ы</w:t>
      </w:r>
      <w:r w:rsidR="00503CD7">
        <w:rPr>
          <w:rFonts w:cs="Arial"/>
          <w:sz w:val="24"/>
          <w:szCs w:val="24"/>
          <w:lang w:val="ru-RU"/>
        </w:rPr>
        <w:t xml:space="preserve"> при различных условиях </w:t>
      </w:r>
      <w:r w:rsidR="00743787">
        <w:rPr>
          <w:rFonts w:cs="Arial"/>
          <w:sz w:val="24"/>
          <w:szCs w:val="24"/>
          <w:lang w:val="ru-RU"/>
        </w:rPr>
        <w:t>погрузочно-разгрузочных операций</w:t>
      </w:r>
      <w:r w:rsidR="00503CD7">
        <w:rPr>
          <w:rFonts w:cs="Arial"/>
          <w:sz w:val="24"/>
          <w:szCs w:val="24"/>
          <w:lang w:val="ru-RU"/>
        </w:rPr>
        <w:t>,</w:t>
      </w:r>
      <w:r w:rsidRPr="004022DA">
        <w:rPr>
          <w:rFonts w:cs="Arial"/>
          <w:sz w:val="24"/>
          <w:szCs w:val="24"/>
          <w:lang w:val="ru-RU"/>
        </w:rPr>
        <w:t xml:space="preserve"> и</w:t>
      </w:r>
      <w:r w:rsidR="00503CD7">
        <w:rPr>
          <w:rFonts w:cs="Arial"/>
          <w:sz w:val="24"/>
          <w:szCs w:val="24"/>
          <w:lang w:val="ru-RU"/>
        </w:rPr>
        <w:t xml:space="preserve"> технические</w:t>
      </w:r>
      <w:r w:rsidRPr="004022DA">
        <w:rPr>
          <w:rFonts w:cs="Arial"/>
          <w:sz w:val="24"/>
          <w:szCs w:val="24"/>
          <w:lang w:val="ru-RU"/>
        </w:rPr>
        <w:t xml:space="preserve"> требования к испытаниям с полезными нагрузками</w:t>
      </w:r>
      <w:r w:rsidR="00743787">
        <w:rPr>
          <w:rFonts w:cs="Arial"/>
          <w:sz w:val="24"/>
          <w:szCs w:val="24"/>
          <w:lang w:val="ru-RU"/>
        </w:rPr>
        <w:t xml:space="preserve"> для поддонов</w:t>
      </w:r>
      <w:r w:rsidRPr="004022DA">
        <w:rPr>
          <w:rFonts w:cs="Arial"/>
          <w:sz w:val="24"/>
          <w:szCs w:val="24"/>
          <w:lang w:val="ru-RU"/>
        </w:rPr>
        <w:t>.</w:t>
      </w:r>
    </w:p>
    <w:p w14:paraId="7E532781" w14:textId="77777777" w:rsidR="004022DA" w:rsidRPr="008078D2" w:rsidRDefault="00503CD7" w:rsidP="004022DA">
      <w:pPr>
        <w:pStyle w:val="Note"/>
        <w:tabs>
          <w:tab w:val="left" w:pos="567"/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5B6EF5">
        <w:rPr>
          <w:rFonts w:cs="Arial"/>
          <w:sz w:val="24"/>
          <w:szCs w:val="24"/>
          <w:lang w:val="ru-RU"/>
        </w:rPr>
        <w:t xml:space="preserve">Настоящий стандарт не распространяется на поддоны с </w:t>
      </w:r>
      <w:r w:rsidR="00A93FE3" w:rsidRPr="00FD193C">
        <w:rPr>
          <w:rFonts w:cs="Arial"/>
          <w:sz w:val="24"/>
          <w:szCs w:val="24"/>
          <w:lang w:val="ru-RU"/>
        </w:rPr>
        <w:t xml:space="preserve">фиксированным </w:t>
      </w:r>
      <w:r w:rsidRPr="005B6EF5">
        <w:rPr>
          <w:rFonts w:cs="Arial"/>
          <w:sz w:val="24"/>
          <w:szCs w:val="24"/>
          <w:lang w:val="ru-RU"/>
        </w:rPr>
        <w:t xml:space="preserve">надстроенным каркасом или жестким свободно </w:t>
      </w:r>
      <w:r w:rsidRPr="008078D2">
        <w:rPr>
          <w:rFonts w:cs="Arial"/>
          <w:sz w:val="24"/>
          <w:szCs w:val="24"/>
          <w:lang w:val="ru-RU"/>
        </w:rPr>
        <w:t>стоящим</w:t>
      </w:r>
      <w:r w:rsidR="0098488D" w:rsidRPr="008078D2">
        <w:rPr>
          <w:rFonts w:cs="Arial"/>
          <w:sz w:val="24"/>
          <w:szCs w:val="24"/>
          <w:lang w:val="ru-RU"/>
        </w:rPr>
        <w:t xml:space="preserve"> ящиком</w:t>
      </w:r>
      <w:r w:rsidRPr="008078D2">
        <w:rPr>
          <w:rFonts w:cs="Arial"/>
          <w:sz w:val="24"/>
          <w:szCs w:val="24"/>
          <w:lang w:val="ru-RU"/>
        </w:rPr>
        <w:t>, который</w:t>
      </w:r>
      <w:r w:rsidRPr="005B6EF5">
        <w:rPr>
          <w:rFonts w:cs="Arial"/>
          <w:sz w:val="24"/>
          <w:szCs w:val="24"/>
          <w:lang w:val="ru-RU"/>
        </w:rPr>
        <w:t xml:space="preserve"> может быть закреплен на поддоне</w:t>
      </w:r>
      <w:r>
        <w:rPr>
          <w:rFonts w:cs="Arial"/>
          <w:sz w:val="24"/>
          <w:szCs w:val="24"/>
          <w:lang w:val="ru-RU"/>
        </w:rPr>
        <w:t>,</w:t>
      </w:r>
      <w:r w:rsidRPr="005B6EF5">
        <w:rPr>
          <w:rFonts w:cs="Arial"/>
          <w:sz w:val="24"/>
          <w:szCs w:val="24"/>
          <w:lang w:val="ru-RU"/>
        </w:rPr>
        <w:t xml:space="preserve"> способству</w:t>
      </w:r>
      <w:r>
        <w:rPr>
          <w:rFonts w:cs="Arial"/>
          <w:sz w:val="24"/>
          <w:szCs w:val="24"/>
          <w:lang w:val="ru-RU"/>
        </w:rPr>
        <w:t>я повышению его</w:t>
      </w:r>
      <w:r w:rsidRPr="005B6EF5">
        <w:rPr>
          <w:rFonts w:cs="Arial"/>
          <w:sz w:val="24"/>
          <w:szCs w:val="24"/>
          <w:lang w:val="ru-RU"/>
        </w:rPr>
        <w:t xml:space="preserve"> прочности</w:t>
      </w:r>
      <w:r>
        <w:rPr>
          <w:rFonts w:cs="Arial"/>
          <w:sz w:val="24"/>
          <w:szCs w:val="24"/>
          <w:lang w:val="ru-RU"/>
        </w:rPr>
        <w:t>.</w:t>
      </w:r>
    </w:p>
    <w:p w14:paraId="571F79EC" w14:textId="77777777" w:rsidR="00935665" w:rsidRPr="000C0DFB" w:rsidRDefault="00935665" w:rsidP="005B6EF5">
      <w:pPr>
        <w:rPr>
          <w:rFonts w:ascii="Arial" w:hAnsi="Arial" w:cs="Arial"/>
          <w:sz w:val="24"/>
          <w:szCs w:val="24"/>
        </w:rPr>
      </w:pPr>
    </w:p>
    <w:p w14:paraId="6D952886" w14:textId="77777777" w:rsidR="00460DF6" w:rsidRPr="000C0DFB" w:rsidRDefault="0081317C" w:rsidP="00935665">
      <w:pPr>
        <w:spacing w:after="240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</w:rPr>
        <w:t xml:space="preserve">2 </w:t>
      </w:r>
      <w:r w:rsidR="00460DF6" w:rsidRPr="000C0DFB">
        <w:rPr>
          <w:rFonts w:ascii="Arial" w:hAnsi="Arial" w:cs="Arial"/>
          <w:b/>
          <w:bCs/>
          <w:szCs w:val="28"/>
        </w:rPr>
        <w:t>Нормативные ссылки</w:t>
      </w:r>
    </w:p>
    <w:p w14:paraId="0E409C10" w14:textId="77777777" w:rsidR="000F6BC0" w:rsidRPr="000C0DFB" w:rsidRDefault="00460DF6" w:rsidP="00935665">
      <w:pPr>
        <w:rPr>
          <w:rFonts w:ascii="Arial" w:hAnsi="Arial" w:cs="Arial"/>
          <w:sz w:val="24"/>
          <w:szCs w:val="24"/>
        </w:rPr>
      </w:pPr>
      <w:r w:rsidRPr="000C0DFB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</w:t>
      </w:r>
      <w:r w:rsidR="00B90A95" w:rsidRPr="000C0DFB">
        <w:t xml:space="preserve"> </w:t>
      </w:r>
      <w:r w:rsidR="00B90A95" w:rsidRPr="000C0DFB">
        <w:rPr>
          <w:rFonts w:ascii="Arial" w:hAnsi="Arial" w:cs="Arial"/>
          <w:sz w:val="24"/>
          <w:szCs w:val="24"/>
        </w:rPr>
        <w:t>[для датированных ссылок применяют только указанное издание ссылочного стандарта, для недатированных ― последнее издание (включая все изменения)]:</w:t>
      </w:r>
    </w:p>
    <w:p w14:paraId="5FAFBD32" w14:textId="77777777" w:rsidR="005B6EF5" w:rsidRPr="00341CD9" w:rsidRDefault="005B6EF5" w:rsidP="005B6EF5">
      <w:pPr>
        <w:pStyle w:val="Note"/>
        <w:tabs>
          <w:tab w:val="left" w:pos="1701"/>
        </w:tabs>
        <w:spacing w:after="0" w:line="360" w:lineRule="auto"/>
        <w:ind w:firstLine="709"/>
        <w:rPr>
          <w:rFonts w:cs="Arial"/>
          <w:iCs/>
          <w:sz w:val="24"/>
          <w:szCs w:val="24"/>
          <w:lang w:val="en-US"/>
        </w:rPr>
      </w:pPr>
      <w:r w:rsidRPr="005B6EF5">
        <w:rPr>
          <w:rFonts w:cs="Arial"/>
          <w:sz w:val="24"/>
          <w:szCs w:val="24"/>
          <w:lang w:val="en-US"/>
        </w:rPr>
        <w:t>ISO</w:t>
      </w:r>
      <w:r w:rsidRPr="00341CD9">
        <w:rPr>
          <w:rFonts w:cs="Arial"/>
          <w:sz w:val="24"/>
          <w:szCs w:val="24"/>
          <w:lang w:val="en-US"/>
        </w:rPr>
        <w:t> 445</w:t>
      </w:r>
      <w:r w:rsidR="00341CD9" w:rsidRPr="00341CD9">
        <w:rPr>
          <w:rFonts w:cs="Arial"/>
          <w:sz w:val="24"/>
          <w:szCs w:val="24"/>
          <w:lang w:val="en-US"/>
        </w:rPr>
        <w:t xml:space="preserve">, </w:t>
      </w:r>
      <w:r w:rsidR="00341CD9">
        <w:rPr>
          <w:rFonts w:cs="Arial"/>
          <w:sz w:val="24"/>
          <w:szCs w:val="24"/>
          <w:lang w:val="en-US"/>
        </w:rPr>
        <w:t>Pallets for materials handling ― Vocabulary</w:t>
      </w:r>
      <w:r w:rsidRPr="00341CD9">
        <w:rPr>
          <w:rFonts w:cs="Arial"/>
          <w:sz w:val="24"/>
          <w:szCs w:val="24"/>
          <w:lang w:val="en-US"/>
        </w:rPr>
        <w:t xml:space="preserve"> </w:t>
      </w:r>
      <w:r w:rsidR="00341CD9">
        <w:rPr>
          <w:rFonts w:cs="Arial"/>
          <w:sz w:val="24"/>
          <w:szCs w:val="24"/>
          <w:lang w:val="en-US"/>
        </w:rPr>
        <w:t>(</w:t>
      </w:r>
      <w:r w:rsidRPr="005B6EF5">
        <w:rPr>
          <w:rFonts w:cs="Arial"/>
          <w:sz w:val="24"/>
          <w:szCs w:val="24"/>
          <w:lang w:val="ru-RU"/>
        </w:rPr>
        <w:t>Поддоны</w:t>
      </w:r>
      <w:r w:rsidRPr="00341CD9">
        <w:rPr>
          <w:rFonts w:cs="Arial"/>
          <w:sz w:val="24"/>
          <w:szCs w:val="24"/>
          <w:lang w:val="en-US"/>
        </w:rPr>
        <w:t xml:space="preserve"> </w:t>
      </w:r>
      <w:r w:rsidRPr="005B6EF5">
        <w:rPr>
          <w:rFonts w:cs="Arial"/>
          <w:sz w:val="24"/>
          <w:szCs w:val="24"/>
          <w:lang w:val="ru-RU"/>
        </w:rPr>
        <w:t>для</w:t>
      </w:r>
      <w:r w:rsidRPr="00341CD9">
        <w:rPr>
          <w:rFonts w:cs="Arial"/>
          <w:sz w:val="24"/>
          <w:szCs w:val="24"/>
          <w:lang w:val="en-US"/>
        </w:rPr>
        <w:t xml:space="preserve"> </w:t>
      </w:r>
      <w:r w:rsidRPr="005B6EF5">
        <w:rPr>
          <w:rFonts w:cs="Arial"/>
          <w:sz w:val="24"/>
          <w:szCs w:val="24"/>
          <w:lang w:val="ru-RU"/>
        </w:rPr>
        <w:t>погрузки</w:t>
      </w:r>
      <w:r w:rsidRPr="00341CD9">
        <w:rPr>
          <w:rFonts w:cs="Arial"/>
          <w:sz w:val="24"/>
          <w:szCs w:val="24"/>
          <w:lang w:val="en-US"/>
        </w:rPr>
        <w:t>-</w:t>
      </w:r>
      <w:r w:rsidRPr="005B6EF5">
        <w:rPr>
          <w:rFonts w:cs="Arial"/>
          <w:sz w:val="24"/>
          <w:szCs w:val="24"/>
          <w:lang w:val="ru-RU"/>
        </w:rPr>
        <w:t>разгрузки</w:t>
      </w:r>
      <w:r w:rsidRPr="00341CD9">
        <w:rPr>
          <w:rFonts w:cs="Arial"/>
          <w:sz w:val="24"/>
          <w:szCs w:val="24"/>
          <w:lang w:val="en-US"/>
        </w:rPr>
        <w:t xml:space="preserve">. </w:t>
      </w:r>
      <w:r w:rsidRPr="005B6EF5">
        <w:rPr>
          <w:rFonts w:cs="Arial"/>
          <w:sz w:val="24"/>
          <w:szCs w:val="24"/>
          <w:lang w:val="ru-RU"/>
        </w:rPr>
        <w:t>Словарь</w:t>
      </w:r>
      <w:r w:rsidR="00341CD9">
        <w:rPr>
          <w:rFonts w:cs="Arial"/>
          <w:sz w:val="24"/>
          <w:szCs w:val="24"/>
          <w:lang w:val="en-US"/>
        </w:rPr>
        <w:t>)</w:t>
      </w:r>
    </w:p>
    <w:p w14:paraId="73FA0785" w14:textId="77777777" w:rsidR="0085165A" w:rsidRPr="0085165A" w:rsidRDefault="0085165A" w:rsidP="0085165A">
      <w:pPr>
        <w:pStyle w:val="Note"/>
        <w:tabs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en-US"/>
        </w:rPr>
      </w:pPr>
      <w:r w:rsidRPr="008A5ED3">
        <w:rPr>
          <w:rFonts w:cs="Arial"/>
          <w:sz w:val="24"/>
          <w:szCs w:val="24"/>
          <w:lang w:val="en-US"/>
        </w:rPr>
        <w:t>ISO 8611-</w:t>
      </w:r>
      <w:r w:rsidRPr="0085165A">
        <w:rPr>
          <w:rFonts w:cs="Arial"/>
          <w:sz w:val="24"/>
          <w:szCs w:val="24"/>
          <w:lang w:val="en-US"/>
        </w:rPr>
        <w:t>1:2025</w:t>
      </w:r>
      <w:r w:rsidRPr="008A5ED3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 xml:space="preserve">Pallets for materials handling ― Flat pallets ― Part </w:t>
      </w:r>
      <w:r w:rsidRPr="0085165A">
        <w:rPr>
          <w:rFonts w:cs="Arial"/>
          <w:sz w:val="24"/>
          <w:szCs w:val="24"/>
          <w:lang w:val="en-US"/>
        </w:rPr>
        <w:t>1</w:t>
      </w:r>
      <w:r>
        <w:rPr>
          <w:rFonts w:cs="Arial"/>
          <w:sz w:val="24"/>
          <w:szCs w:val="24"/>
          <w:lang w:val="en-US"/>
        </w:rPr>
        <w:t>: Test methods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Pr="007B17A9">
        <w:rPr>
          <w:rFonts w:cs="Arial"/>
          <w:sz w:val="24"/>
          <w:szCs w:val="24"/>
          <w:lang w:val="en-US"/>
        </w:rPr>
        <w:t>(</w:t>
      </w:r>
      <w:r w:rsidRPr="008A5ED3">
        <w:rPr>
          <w:rFonts w:cs="Arial"/>
          <w:sz w:val="24"/>
          <w:szCs w:val="24"/>
          <w:lang w:val="ru-RU"/>
        </w:rPr>
        <w:t>Поддоны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Pr="008A5ED3">
        <w:rPr>
          <w:rFonts w:cs="Arial"/>
          <w:sz w:val="24"/>
          <w:szCs w:val="24"/>
          <w:lang w:val="ru-RU"/>
        </w:rPr>
        <w:t>для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ru-RU"/>
        </w:rPr>
        <w:t>перемеще</w:t>
      </w:r>
      <w:r w:rsidRPr="008A5ED3">
        <w:rPr>
          <w:rFonts w:cs="Arial"/>
          <w:sz w:val="24"/>
          <w:szCs w:val="24"/>
          <w:lang w:val="ru-RU"/>
        </w:rPr>
        <w:t>ния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ru-RU"/>
        </w:rPr>
        <w:t>материалов</w:t>
      </w:r>
      <w:r w:rsidRPr="008A5ED3">
        <w:rPr>
          <w:rFonts w:cs="Arial"/>
          <w:sz w:val="24"/>
          <w:szCs w:val="24"/>
          <w:lang w:val="en-US"/>
        </w:rPr>
        <w:t xml:space="preserve">. </w:t>
      </w:r>
      <w:r w:rsidRPr="008A5ED3">
        <w:rPr>
          <w:rFonts w:cs="Arial"/>
          <w:sz w:val="24"/>
          <w:szCs w:val="24"/>
          <w:lang w:val="ru-RU"/>
        </w:rPr>
        <w:t>Поддоны</w:t>
      </w:r>
      <w:r w:rsidRPr="009A49D1">
        <w:rPr>
          <w:rFonts w:cs="Arial"/>
          <w:sz w:val="24"/>
          <w:szCs w:val="24"/>
          <w:lang w:val="en-US"/>
        </w:rPr>
        <w:t xml:space="preserve"> </w:t>
      </w:r>
      <w:r w:rsidRPr="008A5ED3">
        <w:rPr>
          <w:rFonts w:cs="Arial"/>
          <w:sz w:val="24"/>
          <w:szCs w:val="24"/>
          <w:lang w:val="ru-RU"/>
        </w:rPr>
        <w:t>плоские</w:t>
      </w:r>
      <w:r w:rsidRPr="009A49D1">
        <w:rPr>
          <w:rFonts w:cs="Arial"/>
          <w:sz w:val="24"/>
          <w:szCs w:val="24"/>
          <w:lang w:val="en-US"/>
        </w:rPr>
        <w:t xml:space="preserve">. </w:t>
      </w:r>
      <w:r w:rsidRPr="008A5ED3">
        <w:rPr>
          <w:rFonts w:cs="Arial"/>
          <w:sz w:val="24"/>
          <w:szCs w:val="24"/>
          <w:lang w:val="ru-RU"/>
        </w:rPr>
        <w:t>Часть</w:t>
      </w:r>
      <w:r w:rsidRPr="0085165A">
        <w:rPr>
          <w:rFonts w:cs="Arial"/>
          <w:sz w:val="24"/>
          <w:szCs w:val="24"/>
          <w:lang w:val="en-US"/>
        </w:rPr>
        <w:t> </w:t>
      </w:r>
      <w:r>
        <w:rPr>
          <w:rFonts w:cs="Arial"/>
          <w:sz w:val="24"/>
          <w:szCs w:val="24"/>
          <w:lang w:val="en-US"/>
        </w:rPr>
        <w:t>1</w:t>
      </w:r>
      <w:r w:rsidRPr="0085165A">
        <w:rPr>
          <w:rFonts w:cs="Arial"/>
          <w:sz w:val="24"/>
          <w:szCs w:val="24"/>
          <w:lang w:val="en-US"/>
        </w:rPr>
        <w:t xml:space="preserve">. </w:t>
      </w:r>
      <w:r>
        <w:rPr>
          <w:rFonts w:cs="Arial"/>
          <w:sz w:val="24"/>
          <w:szCs w:val="24"/>
          <w:lang w:val="ru-RU"/>
        </w:rPr>
        <w:t>Методы</w:t>
      </w:r>
      <w:r w:rsidRPr="0085165A">
        <w:rPr>
          <w:rFonts w:cs="Arial"/>
          <w:sz w:val="24"/>
          <w:szCs w:val="24"/>
          <w:lang w:val="en-US"/>
        </w:rPr>
        <w:t xml:space="preserve"> </w:t>
      </w:r>
      <w:r w:rsidRPr="008A5ED3">
        <w:rPr>
          <w:rFonts w:cs="Arial"/>
          <w:sz w:val="24"/>
          <w:szCs w:val="24"/>
          <w:lang w:val="ru-RU"/>
        </w:rPr>
        <w:t>испытаний</w:t>
      </w:r>
      <w:r w:rsidRPr="0085165A">
        <w:rPr>
          <w:rFonts w:cs="Arial"/>
          <w:sz w:val="24"/>
          <w:szCs w:val="24"/>
          <w:lang w:val="en-US"/>
        </w:rPr>
        <w:t>)</w:t>
      </w:r>
    </w:p>
    <w:p w14:paraId="59FF69C8" w14:textId="77777777" w:rsidR="005B6EF5" w:rsidRPr="008A5ED3" w:rsidRDefault="005B6EF5" w:rsidP="008A5ED3">
      <w:pPr>
        <w:pStyle w:val="Note"/>
        <w:tabs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8A5ED3">
        <w:rPr>
          <w:rFonts w:cs="Arial"/>
          <w:sz w:val="24"/>
          <w:szCs w:val="24"/>
          <w:lang w:val="en-US"/>
        </w:rPr>
        <w:lastRenderedPageBreak/>
        <w:t>ISO 8611-</w:t>
      </w:r>
      <w:r w:rsidR="0085165A" w:rsidRPr="0085165A">
        <w:rPr>
          <w:rFonts w:cs="Arial"/>
          <w:sz w:val="24"/>
          <w:szCs w:val="24"/>
          <w:lang w:val="en-US"/>
        </w:rPr>
        <w:t>3</w:t>
      </w:r>
      <w:r w:rsidRPr="008A5ED3">
        <w:rPr>
          <w:rFonts w:cs="Arial"/>
          <w:sz w:val="24"/>
          <w:szCs w:val="24"/>
          <w:lang w:val="en-US"/>
        </w:rPr>
        <w:t>,</w:t>
      </w:r>
      <w:r w:rsidR="008A5ED3" w:rsidRPr="008A5ED3">
        <w:rPr>
          <w:rFonts w:cs="Arial"/>
          <w:sz w:val="24"/>
          <w:szCs w:val="24"/>
          <w:lang w:val="en-US"/>
        </w:rPr>
        <w:t xml:space="preserve"> </w:t>
      </w:r>
      <w:r w:rsidR="008A5ED3">
        <w:rPr>
          <w:rFonts w:cs="Arial"/>
          <w:sz w:val="24"/>
          <w:szCs w:val="24"/>
          <w:lang w:val="en-US"/>
        </w:rPr>
        <w:t xml:space="preserve">Pallets for materials handling ― Flat pallets ― Part </w:t>
      </w:r>
      <w:r w:rsidR="0085165A" w:rsidRPr="0085165A">
        <w:rPr>
          <w:rFonts w:cs="Arial"/>
          <w:sz w:val="24"/>
          <w:szCs w:val="24"/>
          <w:lang w:val="en-US"/>
        </w:rPr>
        <w:t>3</w:t>
      </w:r>
      <w:r w:rsidR="008A5ED3">
        <w:rPr>
          <w:rFonts w:cs="Arial"/>
          <w:sz w:val="24"/>
          <w:szCs w:val="24"/>
          <w:lang w:val="en-US"/>
        </w:rPr>
        <w:t xml:space="preserve">: </w:t>
      </w:r>
      <w:r w:rsidR="0085165A">
        <w:rPr>
          <w:rFonts w:cs="Arial"/>
          <w:sz w:val="24"/>
          <w:szCs w:val="24"/>
          <w:lang w:val="en-US"/>
        </w:rPr>
        <w:t>Maximum working loads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="007B17A9" w:rsidRPr="007B17A9">
        <w:rPr>
          <w:rFonts w:cs="Arial"/>
          <w:sz w:val="24"/>
          <w:szCs w:val="24"/>
          <w:lang w:val="en-US"/>
        </w:rPr>
        <w:t>(</w:t>
      </w:r>
      <w:r w:rsidRPr="008A5ED3">
        <w:rPr>
          <w:rFonts w:cs="Arial"/>
          <w:sz w:val="24"/>
          <w:szCs w:val="24"/>
          <w:lang w:val="ru-RU"/>
        </w:rPr>
        <w:t>Поддоны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Pr="008A5ED3">
        <w:rPr>
          <w:rFonts w:cs="Arial"/>
          <w:sz w:val="24"/>
          <w:szCs w:val="24"/>
          <w:lang w:val="ru-RU"/>
        </w:rPr>
        <w:t>для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="00EF352E">
        <w:rPr>
          <w:rFonts w:cs="Arial"/>
          <w:sz w:val="24"/>
          <w:szCs w:val="24"/>
          <w:lang w:val="ru-RU"/>
        </w:rPr>
        <w:t>перемеще</w:t>
      </w:r>
      <w:r w:rsidRPr="008A5ED3">
        <w:rPr>
          <w:rFonts w:cs="Arial"/>
          <w:sz w:val="24"/>
          <w:szCs w:val="24"/>
          <w:lang w:val="ru-RU"/>
        </w:rPr>
        <w:t>ния</w:t>
      </w:r>
      <w:r w:rsidRPr="008A5ED3">
        <w:rPr>
          <w:rFonts w:cs="Arial"/>
          <w:sz w:val="24"/>
          <w:szCs w:val="24"/>
          <w:lang w:val="en-US"/>
        </w:rPr>
        <w:t xml:space="preserve"> </w:t>
      </w:r>
      <w:r w:rsidR="007B17A9">
        <w:rPr>
          <w:rFonts w:cs="Arial"/>
          <w:sz w:val="24"/>
          <w:szCs w:val="24"/>
          <w:lang w:val="ru-RU"/>
        </w:rPr>
        <w:t>материалов</w:t>
      </w:r>
      <w:r w:rsidRPr="008A5ED3">
        <w:rPr>
          <w:rFonts w:cs="Arial"/>
          <w:sz w:val="24"/>
          <w:szCs w:val="24"/>
          <w:lang w:val="en-US"/>
        </w:rPr>
        <w:t xml:space="preserve">. </w:t>
      </w:r>
      <w:r w:rsidRPr="008A5ED3">
        <w:rPr>
          <w:rFonts w:cs="Arial"/>
          <w:sz w:val="24"/>
          <w:szCs w:val="24"/>
          <w:lang w:val="ru-RU"/>
        </w:rPr>
        <w:t>П</w:t>
      </w:r>
      <w:r w:rsidR="00EF352E" w:rsidRPr="008A5ED3">
        <w:rPr>
          <w:rFonts w:cs="Arial"/>
          <w:sz w:val="24"/>
          <w:szCs w:val="24"/>
          <w:lang w:val="ru-RU"/>
        </w:rPr>
        <w:t>оддоны</w:t>
      </w:r>
      <w:r w:rsidRPr="008A5ED3">
        <w:rPr>
          <w:rFonts w:cs="Arial"/>
          <w:sz w:val="24"/>
          <w:szCs w:val="24"/>
          <w:lang w:val="ru-RU"/>
        </w:rPr>
        <w:t xml:space="preserve"> п</w:t>
      </w:r>
      <w:r w:rsidR="00EF352E" w:rsidRPr="008A5ED3">
        <w:rPr>
          <w:rFonts w:cs="Arial"/>
          <w:sz w:val="24"/>
          <w:szCs w:val="24"/>
          <w:lang w:val="ru-RU"/>
        </w:rPr>
        <w:t>лоские</w:t>
      </w:r>
      <w:r w:rsidRPr="008A5ED3">
        <w:rPr>
          <w:rFonts w:cs="Arial"/>
          <w:sz w:val="24"/>
          <w:szCs w:val="24"/>
          <w:lang w:val="ru-RU"/>
        </w:rPr>
        <w:t>. Часть </w:t>
      </w:r>
      <w:r w:rsidR="0085165A" w:rsidRPr="009A49D1">
        <w:rPr>
          <w:rFonts w:cs="Arial"/>
          <w:sz w:val="24"/>
          <w:szCs w:val="24"/>
          <w:lang w:val="ru-RU"/>
        </w:rPr>
        <w:t>3</w:t>
      </w:r>
      <w:r w:rsidRPr="008A5ED3">
        <w:rPr>
          <w:rFonts w:cs="Arial"/>
          <w:sz w:val="24"/>
          <w:szCs w:val="24"/>
          <w:lang w:val="ru-RU"/>
        </w:rPr>
        <w:t xml:space="preserve">. </w:t>
      </w:r>
      <w:r w:rsidR="0085165A">
        <w:rPr>
          <w:rFonts w:cs="Arial"/>
          <w:sz w:val="24"/>
          <w:szCs w:val="24"/>
          <w:lang w:val="ru-RU"/>
        </w:rPr>
        <w:t>Максимальные рабочие нагрузки</w:t>
      </w:r>
      <w:r w:rsidR="007B17A9">
        <w:rPr>
          <w:rFonts w:cs="Arial"/>
          <w:sz w:val="24"/>
          <w:szCs w:val="24"/>
          <w:lang w:val="ru-RU"/>
        </w:rPr>
        <w:t>)</w:t>
      </w:r>
    </w:p>
    <w:p w14:paraId="368A1039" w14:textId="77777777" w:rsidR="004A7EFE" w:rsidRPr="00935665" w:rsidRDefault="004A7EFE" w:rsidP="00935665">
      <w:pPr>
        <w:rPr>
          <w:rFonts w:ascii="Arial" w:hAnsi="Arial" w:cs="Arial"/>
          <w:bCs/>
          <w:sz w:val="24"/>
          <w:szCs w:val="24"/>
        </w:rPr>
      </w:pPr>
    </w:p>
    <w:p w14:paraId="699D2A21" w14:textId="77777777" w:rsidR="004D2E44" w:rsidRPr="000C0DFB" w:rsidRDefault="00460DF6" w:rsidP="00935665">
      <w:pPr>
        <w:spacing w:after="240"/>
        <w:rPr>
          <w:rFonts w:ascii="Arial" w:hAnsi="Arial" w:cs="Arial"/>
          <w:b/>
          <w:bCs/>
          <w:szCs w:val="28"/>
        </w:rPr>
      </w:pPr>
      <w:r w:rsidRPr="000C0DFB">
        <w:rPr>
          <w:rFonts w:ascii="Arial" w:hAnsi="Arial" w:cs="Arial"/>
          <w:b/>
          <w:bCs/>
          <w:szCs w:val="28"/>
        </w:rPr>
        <w:t>3</w:t>
      </w:r>
      <w:r w:rsidR="0081317C">
        <w:rPr>
          <w:rFonts w:ascii="Arial" w:hAnsi="Arial" w:cs="Arial"/>
          <w:b/>
          <w:bCs/>
          <w:szCs w:val="28"/>
        </w:rPr>
        <w:t xml:space="preserve"> </w:t>
      </w:r>
      <w:r w:rsidR="004D2E44" w:rsidRPr="000C0DFB">
        <w:rPr>
          <w:rFonts w:ascii="Arial" w:hAnsi="Arial" w:cs="Arial"/>
          <w:b/>
          <w:bCs/>
          <w:szCs w:val="28"/>
        </w:rPr>
        <w:t>Термины и определения</w:t>
      </w:r>
    </w:p>
    <w:p w14:paraId="4D662282" w14:textId="77777777" w:rsidR="00B108D2" w:rsidRPr="00DB5D19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0C0DFB">
        <w:rPr>
          <w:rFonts w:ascii="Arial" w:hAnsi="Arial" w:cs="Arial"/>
          <w:sz w:val="24"/>
          <w:szCs w:val="24"/>
        </w:rPr>
        <w:t>В настоящем стандарте применены</w:t>
      </w:r>
      <w:r>
        <w:rPr>
          <w:rFonts w:ascii="Arial" w:hAnsi="Arial" w:cs="Arial"/>
          <w:sz w:val="24"/>
          <w:szCs w:val="24"/>
        </w:rPr>
        <w:t xml:space="preserve"> термины по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445, а также</w:t>
      </w:r>
      <w:r w:rsidRPr="000C0DFB">
        <w:rPr>
          <w:rFonts w:ascii="Arial" w:hAnsi="Arial" w:cs="Arial"/>
          <w:sz w:val="24"/>
          <w:szCs w:val="24"/>
        </w:rPr>
        <w:t xml:space="preserve"> следующие </w:t>
      </w:r>
      <w:r w:rsidRPr="00DB5D19">
        <w:rPr>
          <w:rFonts w:ascii="Arial" w:hAnsi="Arial" w:cs="Arial"/>
          <w:sz w:val="24"/>
          <w:szCs w:val="24"/>
        </w:rPr>
        <w:t>термины с соответствующими определениями:</w:t>
      </w:r>
    </w:p>
    <w:p w14:paraId="6246ABFE" w14:textId="77777777" w:rsidR="00B108D2" w:rsidRPr="00E65E22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65E22">
        <w:rPr>
          <w:rFonts w:ascii="Arial" w:hAnsi="Arial" w:cs="Arial"/>
          <w:sz w:val="24"/>
          <w:szCs w:val="24"/>
        </w:rPr>
        <w:t>ИСО и МЭК поддерживают терминологические базы данных, используемые в целях стандартизации, по следующим адресам:</w:t>
      </w:r>
    </w:p>
    <w:p w14:paraId="4C411626" w14:textId="77777777" w:rsidR="00B108D2" w:rsidRPr="00E65E22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65E22">
        <w:rPr>
          <w:rFonts w:ascii="Arial" w:hAnsi="Arial" w:cs="Arial"/>
          <w:sz w:val="24"/>
          <w:szCs w:val="24"/>
        </w:rPr>
        <w:t>- платформа онлайн-просмотра ИСО: доступна по адресу https://www.iso.org/obp;</w:t>
      </w:r>
    </w:p>
    <w:p w14:paraId="77FB98B4" w14:textId="77777777" w:rsidR="00B108D2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E65E22">
        <w:rPr>
          <w:rFonts w:ascii="Arial" w:hAnsi="Arial" w:cs="Arial"/>
          <w:sz w:val="24"/>
          <w:szCs w:val="24"/>
        </w:rPr>
        <w:t xml:space="preserve">- Электропедия МЭК: доступна по адресу </w:t>
      </w:r>
      <w:hyperlink r:id="rId15" w:history="1">
        <w:r w:rsidRPr="006B33FC">
          <w:rPr>
            <w:rFonts w:ascii="Arial" w:hAnsi="Arial" w:cs="Arial"/>
            <w:sz w:val="24"/>
            <w:szCs w:val="24"/>
          </w:rPr>
          <w:t>https://www.electropedia.org/</w:t>
        </w:r>
      </w:hyperlink>
      <w:r w:rsidRPr="00E65E22">
        <w:rPr>
          <w:rFonts w:ascii="Arial" w:hAnsi="Arial" w:cs="Arial"/>
          <w:sz w:val="24"/>
          <w:szCs w:val="24"/>
        </w:rPr>
        <w:t>.</w:t>
      </w:r>
    </w:p>
    <w:p w14:paraId="0A1E169F" w14:textId="77777777" w:rsidR="00B108D2" w:rsidRPr="008078D2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Pr="007D29CB"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b/>
          <w:sz w:val="24"/>
          <w:szCs w:val="24"/>
        </w:rPr>
        <w:t>повреждение одного элемента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33FC">
        <w:rPr>
          <w:rFonts w:ascii="Arial" w:hAnsi="Arial" w:cs="Arial"/>
          <w:sz w:val="24"/>
          <w:szCs w:val="24"/>
        </w:rPr>
        <w:t>(breakage of one of the components):</w:t>
      </w:r>
      <w:r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sz w:val="24"/>
          <w:szCs w:val="24"/>
        </w:rPr>
        <w:t xml:space="preserve">Разрушение элемента конструкции, оказывающее существенное влияние на прочность, </w:t>
      </w:r>
      <w:r w:rsidRPr="007D29CB">
        <w:rPr>
          <w:rFonts w:ascii="Arial" w:hAnsi="Arial" w:cs="Arial"/>
          <w:i/>
          <w:sz w:val="24"/>
          <w:szCs w:val="24"/>
        </w:rPr>
        <w:t>жесткость</w:t>
      </w:r>
      <w:r w:rsidRPr="007D29CB">
        <w:rPr>
          <w:rFonts w:ascii="Arial" w:hAnsi="Arial" w:cs="Arial"/>
          <w:sz w:val="24"/>
          <w:szCs w:val="24"/>
        </w:rPr>
        <w:t xml:space="preserve"> (3.</w:t>
      </w:r>
      <w:r w:rsidRPr="008078D2">
        <w:rPr>
          <w:rFonts w:ascii="Arial" w:hAnsi="Arial" w:cs="Arial"/>
          <w:sz w:val="24"/>
          <w:szCs w:val="24"/>
        </w:rPr>
        <w:t>9) или функциональность поддона.</w:t>
      </w:r>
    </w:p>
    <w:p w14:paraId="3F569486" w14:textId="77777777" w:rsidR="00B108D2" w:rsidRPr="009E70DE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8078D2">
        <w:rPr>
          <w:rFonts w:ascii="Arial" w:hAnsi="Arial" w:cs="Arial"/>
          <w:sz w:val="24"/>
          <w:szCs w:val="24"/>
        </w:rPr>
        <w:t xml:space="preserve">3.2 </w:t>
      </w:r>
      <w:r w:rsidR="007525A9" w:rsidRPr="008078D2">
        <w:rPr>
          <w:rFonts w:ascii="Arial" w:hAnsi="Arial" w:cs="Arial"/>
          <w:b/>
          <w:sz w:val="24"/>
          <w:szCs w:val="24"/>
        </w:rPr>
        <w:t xml:space="preserve">сосредоточенный груз </w:t>
      </w:r>
      <w:r w:rsidR="007525A9" w:rsidRPr="008078D2">
        <w:rPr>
          <w:rFonts w:ascii="Arial" w:hAnsi="Arial" w:cs="Arial"/>
          <w:sz w:val="24"/>
          <w:szCs w:val="24"/>
        </w:rPr>
        <w:t>(</w:t>
      </w:r>
      <w:r w:rsidR="007525A9" w:rsidRPr="008078D2">
        <w:rPr>
          <w:rFonts w:ascii="Arial" w:hAnsi="Arial" w:cs="Arial"/>
          <w:sz w:val="24"/>
          <w:szCs w:val="24"/>
          <w:lang w:val="en-US"/>
        </w:rPr>
        <w:t>concentrated</w:t>
      </w:r>
      <w:r w:rsidR="007525A9" w:rsidRPr="008078D2">
        <w:rPr>
          <w:rFonts w:ascii="Arial" w:hAnsi="Arial" w:cs="Arial"/>
          <w:sz w:val="24"/>
          <w:szCs w:val="24"/>
        </w:rPr>
        <w:t xml:space="preserve"> </w:t>
      </w:r>
      <w:r w:rsidR="007525A9" w:rsidRPr="008078D2">
        <w:rPr>
          <w:rFonts w:ascii="Arial" w:hAnsi="Arial" w:cs="Arial"/>
          <w:sz w:val="24"/>
          <w:szCs w:val="24"/>
          <w:lang w:val="en-US"/>
        </w:rPr>
        <w:t>load</w:t>
      </w:r>
      <w:r w:rsidR="007525A9" w:rsidRPr="008078D2">
        <w:rPr>
          <w:rFonts w:ascii="Arial" w:hAnsi="Arial" w:cs="Arial"/>
          <w:sz w:val="24"/>
          <w:szCs w:val="24"/>
        </w:rPr>
        <w:t>): Груз, расположенный</w:t>
      </w:r>
      <w:r w:rsidR="007525A9">
        <w:rPr>
          <w:rFonts w:ascii="Arial" w:hAnsi="Arial" w:cs="Arial"/>
          <w:sz w:val="24"/>
          <w:szCs w:val="24"/>
        </w:rPr>
        <w:t xml:space="preserve"> на площади</w:t>
      </w:r>
      <w:r w:rsidRPr="009E70DE">
        <w:rPr>
          <w:rFonts w:ascii="Arial" w:hAnsi="Arial" w:cs="Arial"/>
          <w:sz w:val="24"/>
          <w:szCs w:val="24"/>
        </w:rPr>
        <w:t>, составляющей менее 50 % площади верхнего настила поддона.</w:t>
      </w:r>
    </w:p>
    <w:p w14:paraId="778CAC72" w14:textId="77777777" w:rsidR="00B108D2" w:rsidRPr="009E70DE" w:rsidRDefault="00B108D2" w:rsidP="00B108D2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Pr="007D29CB"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b/>
          <w:sz w:val="24"/>
          <w:szCs w:val="24"/>
        </w:rPr>
        <w:t>максимальная рабочая нагрузка</w:t>
      </w:r>
      <w:r w:rsidRPr="007D29CB">
        <w:rPr>
          <w:rFonts w:ascii="Arial" w:hAnsi="Arial" w:cs="Arial"/>
          <w:sz w:val="24"/>
          <w:szCs w:val="24"/>
        </w:rPr>
        <w:t xml:space="preserve"> (</w:t>
      </w:r>
      <w:r w:rsidRPr="007D29CB">
        <w:rPr>
          <w:rFonts w:ascii="Arial" w:eastAsia="Arial Unicode MS" w:hAnsi="Arial" w:cs="Arial"/>
          <w:bCs/>
          <w:sz w:val="24"/>
          <w:szCs w:val="24"/>
          <w:lang w:val="en-US"/>
        </w:rPr>
        <w:t>maximum</w:t>
      </w:r>
      <w:r w:rsidRPr="007D29CB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7D29CB">
        <w:rPr>
          <w:rFonts w:ascii="Arial" w:eastAsia="Arial Unicode MS" w:hAnsi="Arial" w:cs="Arial"/>
          <w:bCs/>
          <w:sz w:val="24"/>
          <w:szCs w:val="24"/>
          <w:lang w:val="en-US"/>
        </w:rPr>
        <w:t>working</w:t>
      </w:r>
      <w:r w:rsidRPr="007D29CB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7D29CB">
        <w:rPr>
          <w:rFonts w:ascii="Arial" w:eastAsia="Arial Unicode MS" w:hAnsi="Arial" w:cs="Arial"/>
          <w:bCs/>
          <w:sz w:val="24"/>
          <w:szCs w:val="24"/>
          <w:lang w:val="en-US"/>
        </w:rPr>
        <w:t>load</w:t>
      </w:r>
      <w:r w:rsidRPr="007D29CB">
        <w:rPr>
          <w:rFonts w:ascii="Arial" w:hAnsi="Arial" w:cs="Arial"/>
          <w:sz w:val="24"/>
          <w:szCs w:val="24"/>
        </w:rPr>
        <w:t xml:space="preserve">): Наибольшая </w:t>
      </w:r>
      <w:r w:rsidRPr="007D29CB">
        <w:rPr>
          <w:rFonts w:ascii="Arial" w:hAnsi="Arial" w:cs="Arial"/>
          <w:i/>
          <w:sz w:val="24"/>
          <w:szCs w:val="24"/>
        </w:rPr>
        <w:t>полезная нагрузка</w:t>
      </w:r>
      <w:r w:rsidRPr="007D29CB">
        <w:rPr>
          <w:rFonts w:ascii="Arial" w:hAnsi="Arial" w:cs="Arial"/>
          <w:sz w:val="24"/>
          <w:szCs w:val="24"/>
        </w:rPr>
        <w:t xml:space="preserve"> (3.</w:t>
      </w:r>
      <w:r>
        <w:rPr>
          <w:rFonts w:ascii="Arial" w:hAnsi="Arial" w:cs="Arial"/>
          <w:sz w:val="24"/>
          <w:szCs w:val="24"/>
        </w:rPr>
        <w:t>5</w:t>
      </w:r>
      <w:r w:rsidRPr="007D29CB">
        <w:rPr>
          <w:rFonts w:ascii="Arial" w:hAnsi="Arial" w:cs="Arial"/>
          <w:sz w:val="24"/>
          <w:szCs w:val="24"/>
        </w:rPr>
        <w:t xml:space="preserve">), допустимая для поддона </w:t>
      </w:r>
      <w:r w:rsidR="00142141">
        <w:rPr>
          <w:rFonts w:ascii="Arial" w:hAnsi="Arial" w:cs="Arial"/>
          <w:sz w:val="24"/>
          <w:szCs w:val="24"/>
        </w:rPr>
        <w:t xml:space="preserve">в конкретных условиях </w:t>
      </w:r>
      <w:r w:rsidRPr="007D29CB">
        <w:rPr>
          <w:rFonts w:ascii="Arial" w:hAnsi="Arial" w:cs="Arial"/>
          <w:sz w:val="24"/>
          <w:szCs w:val="24"/>
        </w:rPr>
        <w:t>нагружения</w:t>
      </w:r>
      <w:r w:rsidRPr="009E70DE">
        <w:rPr>
          <w:rFonts w:ascii="Arial" w:hAnsi="Arial" w:cs="Arial"/>
          <w:sz w:val="24"/>
          <w:szCs w:val="24"/>
        </w:rPr>
        <w:t xml:space="preserve"> </w:t>
      </w:r>
      <w:r w:rsidR="00142141" w:rsidRPr="004A1801">
        <w:rPr>
          <w:rFonts w:ascii="Arial" w:hAnsi="Arial" w:cs="Arial"/>
          <w:sz w:val="24"/>
          <w:szCs w:val="24"/>
        </w:rPr>
        <w:t xml:space="preserve">и </w:t>
      </w:r>
      <w:r w:rsidR="00142141" w:rsidRPr="00D505EC">
        <w:rPr>
          <w:rFonts w:ascii="Arial" w:hAnsi="Arial" w:cs="Arial"/>
          <w:sz w:val="24"/>
          <w:szCs w:val="24"/>
        </w:rPr>
        <w:t>крепления (опирания)</w:t>
      </w:r>
      <w:r w:rsidRPr="009E70DE">
        <w:rPr>
          <w:rFonts w:ascii="Arial" w:hAnsi="Arial" w:cs="Arial"/>
          <w:sz w:val="24"/>
          <w:szCs w:val="24"/>
        </w:rPr>
        <w:t>.</w:t>
      </w:r>
    </w:p>
    <w:p w14:paraId="6AC09476" w14:textId="77777777" w:rsidR="00142141" w:rsidRPr="00142141" w:rsidRDefault="00142141" w:rsidP="00142141">
      <w:pPr>
        <w:shd w:val="clear" w:color="auto" w:fill="FFFFFF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142141">
        <w:rPr>
          <w:rFonts w:ascii="Arial" w:hAnsi="Arial" w:cs="Arial"/>
          <w:spacing w:val="40"/>
          <w:sz w:val="22"/>
          <w:szCs w:val="22"/>
        </w:rPr>
        <w:t>Примечание</w:t>
      </w:r>
      <w:r w:rsidRPr="00142141">
        <w:rPr>
          <w:rFonts w:ascii="Arial" w:hAnsi="Arial" w:cs="Arial"/>
          <w:sz w:val="22"/>
          <w:szCs w:val="22"/>
        </w:rPr>
        <w:t xml:space="preserve"> ― Значение м</w:t>
      </w:r>
      <w:r w:rsidRPr="00142141">
        <w:rPr>
          <w:rFonts w:ascii="Arial" w:eastAsia="Arial Unicode MS" w:hAnsi="Arial" w:cs="Arial"/>
          <w:sz w:val="22"/>
          <w:szCs w:val="22"/>
        </w:rPr>
        <w:t xml:space="preserve">аксимальной рабочей нагрузки зависит от типа, распределения, </w:t>
      </w:r>
      <w:r w:rsidRPr="00D07764">
        <w:rPr>
          <w:rFonts w:ascii="Arial" w:eastAsia="Arial Unicode MS" w:hAnsi="Arial" w:cs="Arial"/>
          <w:sz w:val="22"/>
          <w:szCs w:val="22"/>
        </w:rPr>
        <w:t>механизма и средств обеспечения устойчивости нагрузки</w:t>
      </w:r>
      <w:r w:rsidRPr="00142141">
        <w:rPr>
          <w:rFonts w:ascii="Arial" w:eastAsia="Arial Unicode MS" w:hAnsi="Arial" w:cs="Arial"/>
          <w:sz w:val="22"/>
          <w:szCs w:val="22"/>
        </w:rPr>
        <w:t xml:space="preserve">, а также от системы </w:t>
      </w:r>
      <w:r w:rsidRPr="00D07764">
        <w:rPr>
          <w:rFonts w:ascii="Arial" w:eastAsia="Arial Unicode MS" w:hAnsi="Arial" w:cs="Arial"/>
          <w:sz w:val="22"/>
          <w:szCs w:val="22"/>
        </w:rPr>
        <w:t>крепления (опирания)</w:t>
      </w:r>
      <w:r w:rsidRPr="00142141">
        <w:rPr>
          <w:rFonts w:ascii="Arial" w:eastAsia="Arial Unicode MS" w:hAnsi="Arial" w:cs="Arial"/>
          <w:sz w:val="22"/>
          <w:szCs w:val="22"/>
        </w:rPr>
        <w:t xml:space="preserve">, и может быть меньше или больше </w:t>
      </w:r>
      <w:r w:rsidRPr="00142141">
        <w:rPr>
          <w:rFonts w:ascii="Arial" w:eastAsia="Arial Unicode MS" w:hAnsi="Arial" w:cs="Arial"/>
          <w:i/>
          <w:sz w:val="22"/>
          <w:szCs w:val="22"/>
        </w:rPr>
        <w:t>номинальной нагрузки</w:t>
      </w:r>
      <w:r w:rsidRPr="00142141">
        <w:rPr>
          <w:rFonts w:ascii="Arial" w:eastAsia="Arial Unicode MS" w:hAnsi="Arial" w:cs="Arial"/>
          <w:sz w:val="22"/>
          <w:szCs w:val="22"/>
        </w:rPr>
        <w:t xml:space="preserve"> (3.</w:t>
      </w:r>
      <w:r>
        <w:rPr>
          <w:rFonts w:ascii="Arial" w:eastAsia="Arial Unicode MS" w:hAnsi="Arial" w:cs="Arial"/>
          <w:sz w:val="22"/>
          <w:szCs w:val="22"/>
        </w:rPr>
        <w:t>4</w:t>
      </w:r>
      <w:r w:rsidRPr="00142141">
        <w:rPr>
          <w:rFonts w:ascii="Arial" w:eastAsia="Arial Unicode MS" w:hAnsi="Arial" w:cs="Arial"/>
          <w:sz w:val="22"/>
          <w:szCs w:val="22"/>
        </w:rPr>
        <w:t xml:space="preserve">) (см. разделы 4 и 6, а также </w:t>
      </w:r>
      <w:r w:rsidRPr="00142141">
        <w:rPr>
          <w:rFonts w:ascii="Arial" w:eastAsia="Arial Unicode MS" w:hAnsi="Arial" w:cs="Arial"/>
          <w:sz w:val="22"/>
          <w:szCs w:val="22"/>
          <w:lang w:val="en-US"/>
        </w:rPr>
        <w:t>ISO</w:t>
      </w:r>
      <w:r w:rsidRPr="00142141">
        <w:rPr>
          <w:rFonts w:ascii="Arial" w:eastAsia="Arial Unicode MS" w:hAnsi="Arial" w:cs="Arial"/>
          <w:sz w:val="22"/>
          <w:szCs w:val="22"/>
        </w:rPr>
        <w:t> 8611-3).</w:t>
      </w:r>
    </w:p>
    <w:p w14:paraId="790C673A" w14:textId="77777777" w:rsidR="00142141" w:rsidRPr="009E70DE" w:rsidRDefault="00142141" w:rsidP="001421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 w:rsidRPr="007D29CB"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b/>
          <w:sz w:val="24"/>
          <w:szCs w:val="24"/>
        </w:rPr>
        <w:t xml:space="preserve">номинальная нагрузка </w:t>
      </w:r>
      <w:r w:rsidRPr="007D29CB">
        <w:rPr>
          <w:rFonts w:ascii="Arial" w:hAnsi="Arial" w:cs="Arial"/>
          <w:sz w:val="24"/>
          <w:szCs w:val="24"/>
        </w:rPr>
        <w:t>(</w:t>
      </w:r>
      <w:r w:rsidRPr="007D29CB">
        <w:rPr>
          <w:rFonts w:ascii="Arial" w:hAnsi="Arial" w:cs="Arial"/>
          <w:sz w:val="24"/>
          <w:szCs w:val="24"/>
          <w:lang w:val="en-US"/>
        </w:rPr>
        <w:t>nominal</w:t>
      </w:r>
      <w:r w:rsidRPr="007D29CB"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sz w:val="24"/>
          <w:szCs w:val="24"/>
          <w:lang w:val="en-US"/>
        </w:rPr>
        <w:t>load</w:t>
      </w:r>
      <w:r w:rsidRPr="007D29CB">
        <w:rPr>
          <w:rFonts w:ascii="Arial" w:hAnsi="Arial" w:cs="Arial"/>
          <w:sz w:val="24"/>
          <w:szCs w:val="24"/>
        </w:rPr>
        <w:t xml:space="preserve">); </w:t>
      </w:r>
      <w:r w:rsidRPr="007D29CB">
        <w:rPr>
          <w:rFonts w:ascii="Arial" w:hAnsi="Arial" w:cs="Arial"/>
          <w:i/>
          <w:sz w:val="24"/>
          <w:szCs w:val="24"/>
          <w:lang w:val="en-US"/>
        </w:rPr>
        <w:t>R</w:t>
      </w:r>
      <w:r w:rsidRPr="007D29CB">
        <w:rPr>
          <w:rFonts w:ascii="Arial" w:hAnsi="Arial" w:cs="Arial"/>
          <w:sz w:val="24"/>
          <w:szCs w:val="24"/>
        </w:rPr>
        <w:t>:</w:t>
      </w:r>
      <w:r w:rsidRPr="007D29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Наименьшее значение </w:t>
      </w:r>
      <w:r>
        <w:rPr>
          <w:rFonts w:ascii="Arial" w:hAnsi="Arial" w:cs="Arial"/>
          <w:i/>
          <w:sz w:val="24"/>
          <w:szCs w:val="24"/>
        </w:rPr>
        <w:t>испытательной</w:t>
      </w:r>
      <w:r w:rsidRPr="007D29CB">
        <w:rPr>
          <w:rFonts w:ascii="Arial" w:hAnsi="Arial" w:cs="Arial"/>
          <w:i/>
          <w:sz w:val="24"/>
          <w:szCs w:val="24"/>
        </w:rPr>
        <w:t xml:space="preserve"> нагрузк</w:t>
      </w:r>
      <w:r>
        <w:rPr>
          <w:rFonts w:ascii="Arial" w:hAnsi="Arial" w:cs="Arial"/>
          <w:i/>
          <w:sz w:val="24"/>
          <w:szCs w:val="24"/>
        </w:rPr>
        <w:t>и</w:t>
      </w:r>
      <w:r w:rsidRPr="007D29CB">
        <w:rPr>
          <w:rFonts w:ascii="Arial" w:hAnsi="Arial" w:cs="Arial"/>
          <w:sz w:val="24"/>
          <w:szCs w:val="24"/>
        </w:rPr>
        <w:t xml:space="preserve"> (3.</w:t>
      </w:r>
      <w:r>
        <w:rPr>
          <w:rFonts w:ascii="Arial" w:hAnsi="Arial" w:cs="Arial"/>
          <w:sz w:val="24"/>
          <w:szCs w:val="24"/>
        </w:rPr>
        <w:t>10</w:t>
      </w:r>
      <w:r w:rsidRPr="007D29C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для </w:t>
      </w:r>
      <w:r w:rsidRPr="00D07764">
        <w:rPr>
          <w:rFonts w:ascii="Arial" w:hAnsi="Arial" w:cs="Arial"/>
          <w:sz w:val="24"/>
          <w:szCs w:val="24"/>
        </w:rPr>
        <w:t>установленных условий расположения (крепления)</w:t>
      </w:r>
      <w:r>
        <w:rPr>
          <w:rFonts w:ascii="Arial" w:hAnsi="Arial" w:cs="Arial"/>
          <w:sz w:val="24"/>
          <w:szCs w:val="24"/>
        </w:rPr>
        <w:t xml:space="preserve">, </w:t>
      </w:r>
      <w:r w:rsidRPr="007D29CB">
        <w:rPr>
          <w:rFonts w:ascii="Arial" w:hAnsi="Arial" w:cs="Arial"/>
          <w:sz w:val="24"/>
          <w:szCs w:val="24"/>
        </w:rPr>
        <w:t xml:space="preserve">независимо от типа нагрузки, за исключением </w:t>
      </w:r>
      <w:r w:rsidRPr="007D29CB">
        <w:rPr>
          <w:rFonts w:ascii="Arial" w:hAnsi="Arial" w:cs="Arial"/>
          <w:i/>
          <w:sz w:val="24"/>
          <w:szCs w:val="24"/>
        </w:rPr>
        <w:t>сосредоточенных нагрузок</w:t>
      </w:r>
      <w:r w:rsidRPr="007D29CB">
        <w:rPr>
          <w:rFonts w:ascii="Arial" w:hAnsi="Arial" w:cs="Arial"/>
          <w:sz w:val="24"/>
          <w:szCs w:val="24"/>
        </w:rPr>
        <w:t xml:space="preserve"> (3.</w:t>
      </w:r>
      <w:r>
        <w:rPr>
          <w:rFonts w:ascii="Arial" w:hAnsi="Arial" w:cs="Arial"/>
          <w:sz w:val="24"/>
          <w:szCs w:val="24"/>
        </w:rPr>
        <w:t>2</w:t>
      </w:r>
      <w:r w:rsidRPr="007D29CB">
        <w:rPr>
          <w:rFonts w:ascii="Arial" w:hAnsi="Arial" w:cs="Arial"/>
          <w:sz w:val="24"/>
          <w:szCs w:val="24"/>
        </w:rPr>
        <w:t>).</w:t>
      </w:r>
    </w:p>
    <w:p w14:paraId="6BE11FA4" w14:textId="77777777" w:rsidR="00142141" w:rsidRPr="00142141" w:rsidRDefault="00142141" w:rsidP="00142141">
      <w:pPr>
        <w:spacing w:before="120"/>
        <w:rPr>
          <w:rFonts w:ascii="Arial" w:hAnsi="Arial" w:cs="Arial"/>
          <w:spacing w:val="40"/>
          <w:sz w:val="22"/>
          <w:szCs w:val="22"/>
        </w:rPr>
      </w:pPr>
      <w:r w:rsidRPr="00142141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3687D548" w14:textId="77777777" w:rsidR="00142141" w:rsidRPr="00142141" w:rsidRDefault="00142141" w:rsidP="00142141">
      <w:pPr>
        <w:rPr>
          <w:rFonts w:ascii="Arial" w:hAnsi="Arial" w:cs="Arial"/>
          <w:sz w:val="22"/>
          <w:szCs w:val="22"/>
        </w:rPr>
      </w:pPr>
      <w:r w:rsidRPr="00142141">
        <w:rPr>
          <w:rFonts w:ascii="Arial" w:hAnsi="Arial" w:cs="Arial"/>
          <w:sz w:val="22"/>
          <w:szCs w:val="22"/>
        </w:rPr>
        <w:t>1 Под «</w:t>
      </w:r>
      <w:r>
        <w:rPr>
          <w:rFonts w:ascii="Arial" w:hAnsi="Arial" w:cs="Arial"/>
          <w:sz w:val="22"/>
          <w:szCs w:val="22"/>
        </w:rPr>
        <w:t>установленными условиями</w:t>
      </w:r>
      <w:r w:rsidRPr="00142141">
        <w:rPr>
          <w:rFonts w:ascii="Arial" w:hAnsi="Arial" w:cs="Arial"/>
          <w:sz w:val="22"/>
          <w:szCs w:val="22"/>
        </w:rPr>
        <w:t xml:space="preserve"> расположения (крепления)» следует понимать условия применения, приведенные в 7.1.</w:t>
      </w:r>
    </w:p>
    <w:p w14:paraId="140E0AFE" w14:textId="77777777" w:rsidR="00142141" w:rsidRPr="008078D2" w:rsidRDefault="00142141" w:rsidP="00142141">
      <w:pPr>
        <w:spacing w:after="120"/>
        <w:rPr>
          <w:rFonts w:ascii="Arial" w:hAnsi="Arial" w:cs="Arial"/>
          <w:sz w:val="22"/>
          <w:szCs w:val="22"/>
        </w:rPr>
      </w:pPr>
      <w:r w:rsidRPr="00142141">
        <w:rPr>
          <w:rFonts w:ascii="Arial" w:hAnsi="Arial" w:cs="Arial"/>
          <w:sz w:val="22"/>
          <w:szCs w:val="22"/>
        </w:rPr>
        <w:t xml:space="preserve">2 </w:t>
      </w:r>
      <w:r w:rsidRPr="00D07764">
        <w:rPr>
          <w:rFonts w:ascii="Arial" w:hAnsi="Arial" w:cs="Arial"/>
          <w:sz w:val="22"/>
          <w:szCs w:val="22"/>
        </w:rPr>
        <w:t xml:space="preserve">Номинальная нагрузка не </w:t>
      </w:r>
      <w:r>
        <w:rPr>
          <w:rFonts w:ascii="Arial" w:hAnsi="Arial" w:cs="Arial"/>
          <w:sz w:val="22"/>
          <w:szCs w:val="22"/>
        </w:rPr>
        <w:t>соответствует</w:t>
      </w:r>
      <w:r w:rsidRPr="00D07764">
        <w:rPr>
          <w:rFonts w:ascii="Arial" w:hAnsi="Arial" w:cs="Arial"/>
          <w:sz w:val="22"/>
          <w:szCs w:val="22"/>
        </w:rPr>
        <w:t xml:space="preserve"> ф</w:t>
      </w:r>
      <w:r>
        <w:rPr>
          <w:rFonts w:ascii="Arial" w:hAnsi="Arial" w:cs="Arial"/>
          <w:sz w:val="22"/>
          <w:szCs w:val="22"/>
        </w:rPr>
        <w:t>актической</w:t>
      </w:r>
      <w:r w:rsidRPr="00D07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полезной нагрузке</w:t>
      </w:r>
      <w:r w:rsidRPr="00D07764">
        <w:rPr>
          <w:rFonts w:ascii="Arial" w:hAnsi="Arial" w:cs="Arial"/>
          <w:sz w:val="22"/>
          <w:szCs w:val="22"/>
        </w:rPr>
        <w:t xml:space="preserve"> (3.5) на поддоне при его использовании. Значения номинальной нагрузки используют для сравнения </w:t>
      </w:r>
      <w:r w:rsidRPr="008078D2">
        <w:rPr>
          <w:rFonts w:ascii="Arial" w:hAnsi="Arial" w:cs="Arial"/>
          <w:sz w:val="22"/>
          <w:szCs w:val="22"/>
        </w:rPr>
        <w:lastRenderedPageBreak/>
        <w:t xml:space="preserve">эксплуатационных </w:t>
      </w:r>
      <w:r w:rsidR="00AE2BA3" w:rsidRPr="008078D2">
        <w:rPr>
          <w:rFonts w:ascii="Arial" w:hAnsi="Arial" w:cs="Arial"/>
          <w:sz w:val="22"/>
          <w:szCs w:val="22"/>
        </w:rPr>
        <w:t xml:space="preserve">характеристик </w:t>
      </w:r>
      <w:r w:rsidRPr="008078D2">
        <w:rPr>
          <w:rFonts w:ascii="Arial" w:hAnsi="Arial" w:cs="Arial"/>
          <w:sz w:val="22"/>
          <w:szCs w:val="22"/>
        </w:rPr>
        <w:t>различных поддонов.</w:t>
      </w:r>
    </w:p>
    <w:p w14:paraId="79C871F6" w14:textId="77777777" w:rsidR="00142141" w:rsidRPr="008078D2" w:rsidRDefault="00142141" w:rsidP="00142141">
      <w:pPr>
        <w:rPr>
          <w:rFonts w:ascii="Arial" w:hAnsi="Arial" w:cs="Arial"/>
          <w:sz w:val="24"/>
          <w:szCs w:val="24"/>
        </w:rPr>
      </w:pPr>
      <w:r w:rsidRPr="008078D2">
        <w:rPr>
          <w:rFonts w:ascii="Arial" w:hAnsi="Arial" w:cs="Arial"/>
          <w:sz w:val="24"/>
          <w:szCs w:val="24"/>
        </w:rPr>
        <w:t xml:space="preserve">3.5 </w:t>
      </w:r>
      <w:r w:rsidRPr="008078D2">
        <w:rPr>
          <w:rFonts w:ascii="Arial" w:hAnsi="Arial" w:cs="Arial"/>
          <w:b/>
          <w:sz w:val="24"/>
          <w:szCs w:val="24"/>
        </w:rPr>
        <w:t>полезная нагрузка</w:t>
      </w:r>
      <w:r w:rsidRPr="008078D2">
        <w:rPr>
          <w:rFonts w:ascii="Arial" w:hAnsi="Arial" w:cs="Arial"/>
          <w:sz w:val="24"/>
          <w:szCs w:val="24"/>
        </w:rPr>
        <w:t xml:space="preserve"> </w:t>
      </w:r>
      <w:r w:rsidR="00357EBA" w:rsidRPr="008078D2">
        <w:rPr>
          <w:rFonts w:ascii="Arial" w:hAnsi="Arial" w:cs="Arial"/>
          <w:b/>
          <w:i/>
          <w:sz w:val="24"/>
          <w:szCs w:val="24"/>
        </w:rPr>
        <w:t>Q</w:t>
      </w:r>
      <w:r w:rsidR="00357EBA" w:rsidRPr="008078D2">
        <w:rPr>
          <w:rFonts w:ascii="Arial" w:hAnsi="Arial" w:cs="Arial"/>
          <w:sz w:val="24"/>
          <w:szCs w:val="24"/>
        </w:rPr>
        <w:t xml:space="preserve"> </w:t>
      </w:r>
      <w:r w:rsidRPr="008078D2">
        <w:rPr>
          <w:rFonts w:ascii="Arial" w:hAnsi="Arial" w:cs="Arial"/>
          <w:sz w:val="24"/>
          <w:szCs w:val="24"/>
        </w:rPr>
        <w:t>(</w:t>
      </w:r>
      <w:r w:rsidRPr="008078D2">
        <w:rPr>
          <w:rFonts w:ascii="Arial" w:hAnsi="Arial" w:cs="Arial"/>
          <w:sz w:val="24"/>
          <w:szCs w:val="24"/>
          <w:lang w:val="en-US"/>
        </w:rPr>
        <w:t>payload</w:t>
      </w:r>
      <w:r w:rsidRPr="008078D2">
        <w:rPr>
          <w:rFonts w:ascii="Arial" w:hAnsi="Arial" w:cs="Arial"/>
          <w:sz w:val="24"/>
          <w:szCs w:val="24"/>
        </w:rPr>
        <w:t xml:space="preserve">): Нагрузка, </w:t>
      </w:r>
      <w:r w:rsidR="00357EBA" w:rsidRPr="008078D2">
        <w:rPr>
          <w:rFonts w:ascii="Arial" w:hAnsi="Arial" w:cs="Arial"/>
          <w:sz w:val="24"/>
          <w:szCs w:val="24"/>
        </w:rPr>
        <w:t>которую выдерживает поддон при эксплуатации</w:t>
      </w:r>
      <w:r w:rsidRPr="008078D2">
        <w:rPr>
          <w:rFonts w:ascii="Arial" w:hAnsi="Arial" w:cs="Arial"/>
          <w:sz w:val="24"/>
          <w:szCs w:val="24"/>
        </w:rPr>
        <w:t>.</w:t>
      </w:r>
    </w:p>
    <w:p w14:paraId="19C8D358" w14:textId="77777777" w:rsidR="00142141" w:rsidRPr="008078D2" w:rsidRDefault="00142141" w:rsidP="00142141">
      <w:pPr>
        <w:shd w:val="clear" w:color="auto" w:fill="FFFFFF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8078D2">
        <w:rPr>
          <w:rFonts w:ascii="Arial" w:hAnsi="Arial" w:cs="Arial"/>
          <w:spacing w:val="40"/>
          <w:sz w:val="22"/>
          <w:szCs w:val="22"/>
        </w:rPr>
        <w:t>Примечание</w:t>
      </w:r>
      <w:r w:rsidRPr="008078D2">
        <w:rPr>
          <w:rFonts w:ascii="Arial" w:hAnsi="Arial" w:cs="Arial"/>
          <w:sz w:val="22"/>
          <w:szCs w:val="22"/>
        </w:rPr>
        <w:t xml:space="preserve"> ― </w:t>
      </w:r>
      <w:r w:rsidR="00A5097D" w:rsidRPr="008078D2">
        <w:rPr>
          <w:rFonts w:ascii="Arial" w:eastAsia="Arial Unicode MS" w:hAnsi="Arial" w:cs="Arial"/>
          <w:sz w:val="22"/>
          <w:szCs w:val="22"/>
        </w:rPr>
        <w:t>Нагрузка может быть выше, равна</w:t>
      </w:r>
      <w:r w:rsidRPr="008078D2">
        <w:rPr>
          <w:rFonts w:ascii="Arial" w:eastAsia="Arial Unicode MS" w:hAnsi="Arial" w:cs="Arial"/>
          <w:sz w:val="22"/>
          <w:szCs w:val="22"/>
        </w:rPr>
        <w:t xml:space="preserve"> или ниже </w:t>
      </w:r>
      <w:r w:rsidRPr="008078D2">
        <w:rPr>
          <w:rFonts w:ascii="Arial" w:eastAsia="Arial Unicode MS" w:hAnsi="Arial" w:cs="Arial"/>
          <w:i/>
          <w:sz w:val="22"/>
          <w:szCs w:val="22"/>
        </w:rPr>
        <w:t>номинальной нагрузки</w:t>
      </w:r>
      <w:r w:rsidRPr="008078D2">
        <w:rPr>
          <w:rFonts w:ascii="Arial" w:eastAsia="Arial Unicode MS" w:hAnsi="Arial" w:cs="Arial"/>
          <w:sz w:val="22"/>
          <w:szCs w:val="22"/>
        </w:rPr>
        <w:t xml:space="preserve"> (3.</w:t>
      </w:r>
      <w:r w:rsidR="00357EBA" w:rsidRPr="008078D2">
        <w:rPr>
          <w:rFonts w:ascii="Arial" w:eastAsia="Arial Unicode MS" w:hAnsi="Arial" w:cs="Arial"/>
          <w:sz w:val="22"/>
          <w:szCs w:val="22"/>
        </w:rPr>
        <w:t>4</w:t>
      </w:r>
      <w:r w:rsidRPr="008078D2">
        <w:rPr>
          <w:rFonts w:ascii="Arial" w:eastAsia="Arial Unicode MS" w:hAnsi="Arial" w:cs="Arial"/>
          <w:sz w:val="22"/>
          <w:szCs w:val="22"/>
        </w:rPr>
        <w:t>).</w:t>
      </w:r>
    </w:p>
    <w:p w14:paraId="48609CE0" w14:textId="77777777" w:rsidR="00357EBA" w:rsidRPr="007D29CB" w:rsidRDefault="00357EBA" w:rsidP="00357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Pr="007D29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складирование </w:t>
      </w:r>
      <w:r w:rsidRPr="007D29CB">
        <w:rPr>
          <w:rFonts w:ascii="Arial" w:hAnsi="Arial" w:cs="Arial"/>
          <w:sz w:val="24"/>
          <w:szCs w:val="24"/>
        </w:rPr>
        <w:t>(</w:t>
      </w:r>
      <w:r w:rsidRPr="007D29CB">
        <w:rPr>
          <w:rFonts w:ascii="Arial" w:hAnsi="Arial" w:cs="Arial"/>
          <w:sz w:val="24"/>
          <w:szCs w:val="24"/>
          <w:lang w:val="en-US"/>
        </w:rPr>
        <w:t>racking</w:t>
      </w:r>
      <w:r w:rsidRPr="007D29CB">
        <w:rPr>
          <w:rFonts w:ascii="Arial" w:hAnsi="Arial" w:cs="Arial"/>
          <w:sz w:val="24"/>
          <w:szCs w:val="24"/>
        </w:rPr>
        <w:t xml:space="preserve">): </w:t>
      </w:r>
      <w:r w:rsidRPr="00DB5D19">
        <w:rPr>
          <w:rFonts w:ascii="Arial" w:hAnsi="Arial" w:cs="Arial"/>
          <w:sz w:val="24"/>
          <w:szCs w:val="24"/>
        </w:rPr>
        <w:t xml:space="preserve">Размещение </w:t>
      </w:r>
      <w:r>
        <w:rPr>
          <w:rFonts w:ascii="Arial" w:hAnsi="Arial" w:cs="Arial"/>
          <w:sz w:val="24"/>
          <w:szCs w:val="24"/>
        </w:rPr>
        <w:t>на хранение грузовых единиц</w:t>
      </w:r>
      <w:r w:rsidRPr="00DB5D19">
        <w:rPr>
          <w:rFonts w:ascii="Arial" w:hAnsi="Arial" w:cs="Arial"/>
          <w:sz w:val="24"/>
          <w:szCs w:val="24"/>
        </w:rPr>
        <w:t xml:space="preserve"> на проходных или </w:t>
      </w:r>
      <w:r>
        <w:rPr>
          <w:rFonts w:ascii="Arial" w:hAnsi="Arial" w:cs="Arial"/>
          <w:sz w:val="24"/>
          <w:szCs w:val="24"/>
        </w:rPr>
        <w:t>консольных</w:t>
      </w:r>
      <w:r w:rsidRPr="00DB5D19">
        <w:rPr>
          <w:rFonts w:ascii="Arial" w:hAnsi="Arial" w:cs="Arial"/>
          <w:sz w:val="24"/>
          <w:szCs w:val="24"/>
        </w:rPr>
        <w:t xml:space="preserve"> стеллаж</w:t>
      </w:r>
      <w:r>
        <w:rPr>
          <w:rFonts w:ascii="Arial" w:hAnsi="Arial" w:cs="Arial"/>
          <w:sz w:val="24"/>
          <w:szCs w:val="24"/>
        </w:rPr>
        <w:t>ах со свободными</w:t>
      </w:r>
      <w:r w:rsidRPr="00DB5D19">
        <w:rPr>
          <w:rFonts w:ascii="Arial" w:hAnsi="Arial" w:cs="Arial"/>
          <w:sz w:val="24"/>
          <w:szCs w:val="24"/>
        </w:rPr>
        <w:t xml:space="preserve"> </w:t>
      </w:r>
      <w:r w:rsidRPr="001F49C1">
        <w:rPr>
          <w:rFonts w:ascii="Arial" w:hAnsi="Arial" w:cs="Arial"/>
          <w:sz w:val="24"/>
          <w:szCs w:val="24"/>
        </w:rPr>
        <w:t xml:space="preserve">безопорными </w:t>
      </w:r>
      <w:r w:rsidRPr="00DB5D19">
        <w:rPr>
          <w:rFonts w:ascii="Arial" w:hAnsi="Arial" w:cs="Arial"/>
          <w:sz w:val="24"/>
          <w:szCs w:val="24"/>
        </w:rPr>
        <w:t>пролетами</w:t>
      </w:r>
      <w:r w:rsidRPr="007D29CB">
        <w:rPr>
          <w:rFonts w:ascii="Arial" w:hAnsi="Arial" w:cs="Arial"/>
          <w:sz w:val="24"/>
          <w:szCs w:val="24"/>
        </w:rPr>
        <w:t>.</w:t>
      </w:r>
    </w:p>
    <w:p w14:paraId="3D6F2946" w14:textId="77777777" w:rsidR="00357EBA" w:rsidRPr="007D29CB" w:rsidRDefault="00357EBA" w:rsidP="00357EBA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3.7</w:t>
      </w:r>
      <w:r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Pr="007D29CB">
        <w:rPr>
          <w:rFonts w:ascii="Arial" w:eastAsia="Arial Unicode MS" w:hAnsi="Arial" w:cs="Arial"/>
          <w:b/>
          <w:sz w:val="24"/>
          <w:szCs w:val="24"/>
        </w:rPr>
        <w:t>коэффициент запаса прочности</w:t>
      </w:r>
      <w:r w:rsidRPr="007D29CB">
        <w:rPr>
          <w:rFonts w:ascii="Arial" w:eastAsia="Arial Unicode MS" w:hAnsi="Arial" w:cs="Arial"/>
          <w:sz w:val="24"/>
          <w:szCs w:val="24"/>
        </w:rPr>
        <w:t xml:space="preserve"> (</w:t>
      </w:r>
      <w:r w:rsidRPr="007D29CB">
        <w:rPr>
          <w:rFonts w:ascii="Arial" w:eastAsia="Arial Unicode MS" w:hAnsi="Arial" w:cs="Arial"/>
          <w:sz w:val="24"/>
          <w:szCs w:val="24"/>
          <w:lang w:val="en-US"/>
        </w:rPr>
        <w:t>safety</w:t>
      </w:r>
      <w:r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Pr="007D29CB">
        <w:rPr>
          <w:rFonts w:ascii="Arial" w:eastAsia="Arial Unicode MS" w:hAnsi="Arial" w:cs="Arial"/>
          <w:sz w:val="24"/>
          <w:szCs w:val="24"/>
          <w:lang w:val="en-US"/>
        </w:rPr>
        <w:t>factor</w:t>
      </w:r>
      <w:r w:rsidRPr="007D29CB">
        <w:rPr>
          <w:rFonts w:ascii="Arial" w:eastAsia="Arial Unicode MS" w:hAnsi="Arial" w:cs="Arial"/>
          <w:sz w:val="24"/>
          <w:szCs w:val="24"/>
        </w:rPr>
        <w:t>): Отношение предельной нагрузки (3.</w:t>
      </w:r>
      <w:r>
        <w:rPr>
          <w:rFonts w:ascii="Arial" w:eastAsia="Arial Unicode MS" w:hAnsi="Arial" w:cs="Arial"/>
          <w:sz w:val="24"/>
          <w:szCs w:val="24"/>
        </w:rPr>
        <w:t>11</w:t>
      </w:r>
      <w:r w:rsidRPr="007D29CB">
        <w:rPr>
          <w:rFonts w:ascii="Arial" w:eastAsia="Arial Unicode MS" w:hAnsi="Arial" w:cs="Arial"/>
          <w:sz w:val="24"/>
          <w:szCs w:val="24"/>
        </w:rPr>
        <w:t>) к номинальной нагрузке (3.</w:t>
      </w:r>
      <w:r>
        <w:rPr>
          <w:rFonts w:ascii="Arial" w:eastAsia="Arial Unicode MS" w:hAnsi="Arial" w:cs="Arial"/>
          <w:sz w:val="24"/>
          <w:szCs w:val="24"/>
        </w:rPr>
        <w:t>4</w:t>
      </w:r>
      <w:r w:rsidRPr="007D29CB">
        <w:rPr>
          <w:rFonts w:ascii="Arial" w:eastAsia="Arial Unicode MS" w:hAnsi="Arial" w:cs="Arial"/>
          <w:sz w:val="24"/>
          <w:szCs w:val="24"/>
        </w:rPr>
        <w:t>).</w:t>
      </w:r>
    </w:p>
    <w:p w14:paraId="6C8F2B7B" w14:textId="77777777" w:rsidR="00357EBA" w:rsidRPr="00357EBA" w:rsidRDefault="00357EBA" w:rsidP="00357EBA">
      <w:pPr>
        <w:spacing w:before="120" w:after="120"/>
        <w:rPr>
          <w:rFonts w:ascii="Arial" w:eastAsia="Arial Unicode MS" w:hAnsi="Arial" w:cs="Arial"/>
          <w:sz w:val="22"/>
          <w:szCs w:val="22"/>
        </w:rPr>
      </w:pPr>
      <w:r w:rsidRPr="00357EBA">
        <w:rPr>
          <w:rFonts w:ascii="Arial" w:eastAsia="Arial Unicode MS" w:hAnsi="Arial" w:cs="Arial"/>
          <w:spacing w:val="40"/>
          <w:sz w:val="22"/>
          <w:szCs w:val="22"/>
        </w:rPr>
        <w:t>Примечание</w:t>
      </w:r>
      <w:r w:rsidRPr="00357EBA">
        <w:rPr>
          <w:rFonts w:ascii="Arial" w:eastAsia="Arial Unicode MS" w:hAnsi="Arial" w:cs="Arial"/>
          <w:sz w:val="22"/>
          <w:szCs w:val="22"/>
        </w:rPr>
        <w:t xml:space="preserve"> ― В стандартах серии </w:t>
      </w:r>
      <w:r w:rsidRPr="00357EBA">
        <w:rPr>
          <w:rFonts w:ascii="Arial" w:eastAsia="Arial Unicode MS" w:hAnsi="Arial" w:cs="Arial"/>
          <w:sz w:val="22"/>
          <w:szCs w:val="22"/>
          <w:lang w:val="en-US"/>
        </w:rPr>
        <w:t>ISO</w:t>
      </w:r>
      <w:r w:rsidRPr="00357EBA">
        <w:rPr>
          <w:rFonts w:ascii="Arial" w:eastAsia="Arial Unicode MS" w:hAnsi="Arial" w:cs="Arial"/>
          <w:sz w:val="22"/>
          <w:szCs w:val="22"/>
        </w:rPr>
        <w:t xml:space="preserve"> 8611 значение данного коэффициента составляет не менее 2,0.</w:t>
      </w:r>
    </w:p>
    <w:p w14:paraId="4B8411B5" w14:textId="77777777" w:rsidR="00357EBA" w:rsidRDefault="00357EBA" w:rsidP="00357EBA">
      <w:pPr>
        <w:rPr>
          <w:rFonts w:ascii="Arial" w:hAnsi="Arial" w:cs="Arial"/>
          <w:sz w:val="24"/>
          <w:szCs w:val="24"/>
        </w:rPr>
      </w:pPr>
      <w:r w:rsidRPr="007D29CB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8</w:t>
      </w:r>
      <w:r w:rsidRPr="007D29CB">
        <w:rPr>
          <w:rFonts w:ascii="Arial" w:hAnsi="Arial" w:cs="Arial"/>
          <w:sz w:val="24"/>
          <w:szCs w:val="24"/>
        </w:rPr>
        <w:t xml:space="preserve"> </w:t>
      </w:r>
      <w:r w:rsidRPr="007D29CB">
        <w:rPr>
          <w:rFonts w:ascii="Arial" w:hAnsi="Arial" w:cs="Arial"/>
          <w:b/>
          <w:sz w:val="24"/>
          <w:szCs w:val="24"/>
        </w:rPr>
        <w:t xml:space="preserve">штабелирование </w:t>
      </w:r>
      <w:r w:rsidRPr="007D29CB">
        <w:rPr>
          <w:rFonts w:ascii="Arial" w:hAnsi="Arial" w:cs="Arial"/>
          <w:sz w:val="24"/>
          <w:szCs w:val="24"/>
        </w:rPr>
        <w:t>(</w:t>
      </w:r>
      <w:r w:rsidRPr="007D29CB">
        <w:rPr>
          <w:rFonts w:ascii="Arial" w:hAnsi="Arial" w:cs="Arial"/>
          <w:sz w:val="24"/>
          <w:szCs w:val="24"/>
          <w:lang w:val="en-US"/>
        </w:rPr>
        <w:t>stacking</w:t>
      </w:r>
      <w:r w:rsidRPr="007D29CB">
        <w:rPr>
          <w:rFonts w:ascii="Arial" w:hAnsi="Arial" w:cs="Arial"/>
          <w:sz w:val="24"/>
          <w:szCs w:val="24"/>
        </w:rPr>
        <w:t xml:space="preserve">): </w:t>
      </w:r>
      <w:r w:rsidRPr="00DB5D19">
        <w:rPr>
          <w:rFonts w:ascii="Arial" w:hAnsi="Arial" w:cs="Arial"/>
          <w:sz w:val="24"/>
          <w:szCs w:val="24"/>
        </w:rPr>
        <w:t xml:space="preserve">Размещение </w:t>
      </w:r>
      <w:r>
        <w:rPr>
          <w:rFonts w:ascii="Arial" w:hAnsi="Arial" w:cs="Arial"/>
          <w:sz w:val="24"/>
          <w:szCs w:val="24"/>
        </w:rPr>
        <w:t>грузовых единиц</w:t>
      </w:r>
      <w:r w:rsidRPr="00DB5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друг на друга </w:t>
      </w:r>
      <w:r w:rsidRPr="00DB5D19">
        <w:rPr>
          <w:rFonts w:ascii="Arial" w:hAnsi="Arial" w:cs="Arial"/>
          <w:sz w:val="24"/>
          <w:szCs w:val="24"/>
        </w:rPr>
        <w:t xml:space="preserve">без использования промежуточных полок или </w:t>
      </w:r>
      <w:r>
        <w:rPr>
          <w:rFonts w:ascii="Arial" w:hAnsi="Arial" w:cs="Arial"/>
          <w:sz w:val="24"/>
          <w:szCs w:val="24"/>
        </w:rPr>
        <w:t>складирования</w:t>
      </w:r>
      <w:r w:rsidRPr="002A5417">
        <w:rPr>
          <w:rFonts w:ascii="Arial" w:hAnsi="Arial" w:cs="Arial"/>
          <w:sz w:val="24"/>
          <w:szCs w:val="24"/>
        </w:rPr>
        <w:t xml:space="preserve"> </w:t>
      </w:r>
      <w:r w:rsidRPr="00DB5D19">
        <w:rPr>
          <w:rFonts w:ascii="Arial" w:hAnsi="Arial" w:cs="Arial"/>
          <w:sz w:val="24"/>
          <w:szCs w:val="24"/>
        </w:rPr>
        <w:t>(3.</w:t>
      </w:r>
      <w:r>
        <w:rPr>
          <w:rFonts w:ascii="Arial" w:hAnsi="Arial" w:cs="Arial"/>
          <w:sz w:val="24"/>
          <w:szCs w:val="24"/>
        </w:rPr>
        <w:t>6</w:t>
      </w:r>
      <w:r w:rsidRPr="00DB5D19">
        <w:rPr>
          <w:rFonts w:ascii="Arial" w:hAnsi="Arial" w:cs="Arial"/>
          <w:sz w:val="24"/>
          <w:szCs w:val="24"/>
        </w:rPr>
        <w:t>).</w:t>
      </w:r>
    </w:p>
    <w:p w14:paraId="24A828B1" w14:textId="77777777" w:rsidR="00283464" w:rsidRPr="009E70DE" w:rsidRDefault="00DB5D19" w:rsidP="00283464">
      <w:pPr>
        <w:rPr>
          <w:rFonts w:ascii="Arial" w:hAnsi="Arial" w:cs="Arial"/>
          <w:sz w:val="24"/>
          <w:szCs w:val="24"/>
        </w:rPr>
      </w:pPr>
      <w:r w:rsidRPr="007D29CB">
        <w:rPr>
          <w:rFonts w:ascii="Arial" w:hAnsi="Arial" w:cs="Arial"/>
          <w:sz w:val="24"/>
          <w:szCs w:val="24"/>
        </w:rPr>
        <w:t>3.</w:t>
      </w:r>
      <w:r w:rsidR="002E3240">
        <w:rPr>
          <w:rFonts w:ascii="Arial" w:hAnsi="Arial" w:cs="Arial"/>
          <w:sz w:val="24"/>
          <w:szCs w:val="24"/>
        </w:rPr>
        <w:t>9</w:t>
      </w:r>
      <w:r w:rsidR="00283464" w:rsidRPr="007D29CB">
        <w:rPr>
          <w:rFonts w:ascii="Arial" w:hAnsi="Arial" w:cs="Arial"/>
          <w:sz w:val="24"/>
          <w:szCs w:val="24"/>
        </w:rPr>
        <w:t xml:space="preserve"> </w:t>
      </w:r>
      <w:r w:rsidR="00283464" w:rsidRPr="007D29CB">
        <w:rPr>
          <w:rFonts w:ascii="Arial" w:hAnsi="Arial" w:cs="Arial"/>
          <w:b/>
          <w:sz w:val="24"/>
          <w:szCs w:val="24"/>
        </w:rPr>
        <w:t>жесткость</w:t>
      </w:r>
      <w:r w:rsidR="00283464" w:rsidRPr="007D29CB">
        <w:rPr>
          <w:rFonts w:ascii="Arial" w:hAnsi="Arial" w:cs="Arial"/>
          <w:sz w:val="24"/>
          <w:szCs w:val="24"/>
        </w:rPr>
        <w:t xml:space="preserve"> (</w:t>
      </w:r>
      <w:r w:rsidR="00283464" w:rsidRPr="007D29CB">
        <w:rPr>
          <w:rFonts w:ascii="Arial" w:hAnsi="Arial" w:cs="Arial"/>
          <w:sz w:val="24"/>
          <w:szCs w:val="24"/>
          <w:lang w:val="en-US"/>
        </w:rPr>
        <w:t>stiffness</w:t>
      </w:r>
      <w:r w:rsidR="00283464" w:rsidRPr="007D29CB">
        <w:rPr>
          <w:rFonts w:ascii="Arial" w:hAnsi="Arial" w:cs="Arial"/>
          <w:sz w:val="24"/>
          <w:szCs w:val="24"/>
        </w:rPr>
        <w:t xml:space="preserve">): </w:t>
      </w:r>
      <w:r w:rsidR="00283464" w:rsidRPr="007D29CB">
        <w:rPr>
          <w:rFonts w:ascii="Arial" w:eastAsia="Arial Unicode MS" w:hAnsi="Arial" w:cs="Arial"/>
          <w:sz w:val="24"/>
          <w:szCs w:val="24"/>
        </w:rPr>
        <w:t>Относительная деформация поддона или его эле</w:t>
      </w:r>
      <w:r w:rsidR="00283464" w:rsidRPr="009E70DE">
        <w:rPr>
          <w:rFonts w:ascii="Arial" w:eastAsia="Arial Unicode MS" w:hAnsi="Arial" w:cs="Arial"/>
          <w:sz w:val="24"/>
          <w:szCs w:val="24"/>
        </w:rPr>
        <w:t>мента под действием нагрузки.</w:t>
      </w:r>
    </w:p>
    <w:p w14:paraId="622DE345" w14:textId="77777777" w:rsidR="00283464" w:rsidRPr="002E3240" w:rsidRDefault="00283464" w:rsidP="00283464">
      <w:pPr>
        <w:spacing w:before="120" w:after="120"/>
        <w:rPr>
          <w:rFonts w:ascii="Arial" w:hAnsi="Arial" w:cs="Arial"/>
          <w:sz w:val="22"/>
          <w:szCs w:val="22"/>
        </w:rPr>
      </w:pPr>
      <w:r w:rsidRPr="002E3240">
        <w:rPr>
          <w:rFonts w:ascii="Arial" w:hAnsi="Arial" w:cs="Arial"/>
          <w:spacing w:val="40"/>
          <w:sz w:val="22"/>
          <w:szCs w:val="22"/>
        </w:rPr>
        <w:t>Примечание</w:t>
      </w:r>
      <w:r w:rsidRPr="002E3240">
        <w:rPr>
          <w:rFonts w:ascii="Arial" w:hAnsi="Arial" w:cs="Arial"/>
          <w:sz w:val="22"/>
          <w:szCs w:val="22"/>
        </w:rPr>
        <w:t xml:space="preserve"> — Высокая жесткость означает </w:t>
      </w:r>
      <w:r w:rsidR="002E3240" w:rsidRPr="002E3240">
        <w:rPr>
          <w:rFonts w:ascii="Arial" w:hAnsi="Arial" w:cs="Arial"/>
          <w:sz w:val="22"/>
          <w:szCs w:val="22"/>
        </w:rPr>
        <w:t xml:space="preserve">незначительное </w:t>
      </w:r>
      <w:r w:rsidRPr="002E3240">
        <w:rPr>
          <w:rFonts w:ascii="Arial" w:hAnsi="Arial" w:cs="Arial"/>
          <w:sz w:val="22"/>
          <w:szCs w:val="22"/>
        </w:rPr>
        <w:t xml:space="preserve">смещение, прогиб или деформацию </w:t>
      </w:r>
      <w:r w:rsidR="002E3240" w:rsidRPr="002E3240">
        <w:rPr>
          <w:rFonts w:ascii="Arial" w:hAnsi="Arial" w:cs="Arial"/>
          <w:sz w:val="22"/>
          <w:szCs w:val="22"/>
        </w:rPr>
        <w:t>при заданной нагрузки</w:t>
      </w:r>
      <w:r w:rsidRPr="002E3240">
        <w:rPr>
          <w:rFonts w:ascii="Arial" w:hAnsi="Arial" w:cs="Arial"/>
          <w:sz w:val="22"/>
          <w:szCs w:val="22"/>
        </w:rPr>
        <w:t>.</w:t>
      </w:r>
    </w:p>
    <w:p w14:paraId="1574A729" w14:textId="77777777" w:rsidR="00283464" w:rsidRPr="009E70DE" w:rsidRDefault="002E3240" w:rsidP="0028346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3.10</w:t>
      </w:r>
      <w:r w:rsidR="00283464" w:rsidRPr="007D29CB">
        <w:rPr>
          <w:rFonts w:ascii="Arial" w:hAnsi="Arial" w:cs="Arial"/>
          <w:bCs/>
          <w:sz w:val="24"/>
          <w:szCs w:val="24"/>
        </w:rPr>
        <w:t xml:space="preserve"> </w:t>
      </w:r>
      <w:r w:rsidR="00283464" w:rsidRPr="007D29CB">
        <w:rPr>
          <w:rFonts w:ascii="Arial" w:hAnsi="Arial" w:cs="Arial"/>
          <w:b/>
          <w:bCs/>
          <w:sz w:val="24"/>
          <w:szCs w:val="24"/>
        </w:rPr>
        <w:t>испытательная нагрузка</w:t>
      </w:r>
      <w:r w:rsidR="00283464" w:rsidRPr="007D29CB">
        <w:rPr>
          <w:rFonts w:ascii="Arial" w:hAnsi="Arial" w:cs="Arial"/>
          <w:bCs/>
          <w:sz w:val="24"/>
          <w:szCs w:val="24"/>
        </w:rPr>
        <w:t xml:space="preserve"> </w:t>
      </w:r>
      <w:r w:rsidR="00E7554B" w:rsidRPr="00E7554B">
        <w:rPr>
          <w:rFonts w:ascii="Arial" w:hAnsi="Arial" w:cs="Arial"/>
          <w:b/>
          <w:bCs/>
          <w:i/>
          <w:sz w:val="24"/>
          <w:szCs w:val="24"/>
          <w:lang w:val="en-US"/>
        </w:rPr>
        <w:t>P</w:t>
      </w:r>
      <w:r w:rsidR="00E7554B" w:rsidRPr="00E7554B">
        <w:rPr>
          <w:rFonts w:ascii="Arial" w:hAnsi="Arial" w:cs="Arial"/>
          <w:b/>
          <w:bCs/>
          <w:sz w:val="24"/>
          <w:szCs w:val="24"/>
        </w:rPr>
        <w:t xml:space="preserve"> </w:t>
      </w:r>
      <w:r w:rsidR="00283464" w:rsidRPr="007D29CB">
        <w:rPr>
          <w:rFonts w:ascii="Arial" w:hAnsi="Arial" w:cs="Arial"/>
          <w:bCs/>
          <w:sz w:val="24"/>
          <w:szCs w:val="24"/>
        </w:rPr>
        <w:t>(</w:t>
      </w:r>
      <w:r w:rsidR="00283464" w:rsidRPr="007D29CB">
        <w:rPr>
          <w:rFonts w:ascii="Arial" w:hAnsi="Arial" w:cs="Arial"/>
          <w:bCs/>
          <w:sz w:val="24"/>
          <w:szCs w:val="24"/>
          <w:lang w:val="en-US"/>
        </w:rPr>
        <w:t>test</w:t>
      </w:r>
      <w:r w:rsidR="00283464" w:rsidRPr="007D29CB">
        <w:rPr>
          <w:rFonts w:ascii="Arial" w:hAnsi="Arial" w:cs="Arial"/>
          <w:bCs/>
          <w:sz w:val="24"/>
          <w:szCs w:val="24"/>
        </w:rPr>
        <w:t xml:space="preserve"> </w:t>
      </w:r>
      <w:r w:rsidR="00283464" w:rsidRPr="007D29CB">
        <w:rPr>
          <w:rFonts w:ascii="Arial" w:hAnsi="Arial" w:cs="Arial"/>
          <w:bCs/>
          <w:sz w:val="24"/>
          <w:szCs w:val="24"/>
          <w:lang w:val="en-US"/>
        </w:rPr>
        <w:t>load</w:t>
      </w:r>
      <w:r w:rsidR="00283464" w:rsidRPr="007D29CB">
        <w:rPr>
          <w:rFonts w:ascii="Arial" w:hAnsi="Arial" w:cs="Arial"/>
          <w:bCs/>
          <w:sz w:val="24"/>
          <w:szCs w:val="24"/>
        </w:rPr>
        <w:t xml:space="preserve">): </w:t>
      </w:r>
      <w:r w:rsidR="00E7554B" w:rsidRPr="00DB5D19">
        <w:rPr>
          <w:rFonts w:ascii="Arial" w:hAnsi="Arial" w:cs="Arial"/>
          <w:sz w:val="24"/>
          <w:szCs w:val="24"/>
        </w:rPr>
        <w:t>Средства нагружения</w:t>
      </w:r>
      <w:r w:rsidR="00283464" w:rsidRPr="007D29CB">
        <w:rPr>
          <w:rFonts w:ascii="Arial" w:hAnsi="Arial" w:cs="Arial"/>
          <w:sz w:val="24"/>
          <w:szCs w:val="24"/>
        </w:rPr>
        <w:t>, грузовая платформа или коробка</w:t>
      </w:r>
      <w:r w:rsidR="00E7554B" w:rsidRPr="00E7554B">
        <w:rPr>
          <w:rFonts w:ascii="Arial" w:hAnsi="Arial" w:cs="Arial"/>
          <w:sz w:val="24"/>
          <w:szCs w:val="24"/>
        </w:rPr>
        <w:t xml:space="preserve"> </w:t>
      </w:r>
      <w:r w:rsidR="00E7554B" w:rsidRPr="000E6277">
        <w:rPr>
          <w:rFonts w:ascii="Arial" w:hAnsi="Arial" w:cs="Arial"/>
          <w:sz w:val="24"/>
          <w:szCs w:val="24"/>
        </w:rPr>
        <w:t>с установленным грузом</w:t>
      </w:r>
      <w:r w:rsidR="00283464" w:rsidRPr="007D29CB">
        <w:rPr>
          <w:rFonts w:ascii="Arial" w:hAnsi="Arial" w:cs="Arial"/>
          <w:sz w:val="24"/>
          <w:szCs w:val="24"/>
        </w:rPr>
        <w:t xml:space="preserve">, включая </w:t>
      </w:r>
      <w:r w:rsidR="00E7554B">
        <w:rPr>
          <w:rFonts w:ascii="Arial" w:hAnsi="Arial" w:cs="Arial"/>
          <w:sz w:val="24"/>
          <w:szCs w:val="24"/>
        </w:rPr>
        <w:t>исходную нагрузку</w:t>
      </w:r>
      <w:r w:rsidR="00E7554B" w:rsidRPr="00DB5D19">
        <w:rPr>
          <w:rFonts w:ascii="Arial" w:hAnsi="Arial" w:cs="Arial"/>
          <w:sz w:val="24"/>
          <w:szCs w:val="24"/>
        </w:rPr>
        <w:t xml:space="preserve"> </w:t>
      </w:r>
      <w:r w:rsidR="003C1C61" w:rsidRPr="007D29CB">
        <w:rPr>
          <w:rFonts w:ascii="Arial" w:eastAsia="Arial Unicode MS" w:hAnsi="Arial" w:cs="Arial"/>
          <w:sz w:val="24"/>
          <w:szCs w:val="24"/>
        </w:rPr>
        <w:t>[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1,5 % </w:t>
      </w:r>
      <w:r w:rsidR="00283464" w:rsidRPr="007D29CB">
        <w:rPr>
          <w:rFonts w:ascii="Arial" w:eastAsia="Arial Unicode MS" w:hAnsi="Arial" w:cs="Arial"/>
          <w:i/>
          <w:sz w:val="24"/>
          <w:szCs w:val="24"/>
        </w:rPr>
        <w:t>предельной нагрузки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 (</w:t>
      </w:r>
      <w:r w:rsidR="00DB5D19" w:rsidRPr="007D29CB">
        <w:rPr>
          <w:rFonts w:ascii="Arial" w:eastAsia="Arial Unicode MS" w:hAnsi="Arial" w:cs="Arial"/>
          <w:sz w:val="24"/>
          <w:szCs w:val="24"/>
        </w:rPr>
        <w:t>3.</w:t>
      </w:r>
      <w:r w:rsidR="00E7554B">
        <w:rPr>
          <w:rFonts w:ascii="Arial" w:eastAsia="Arial Unicode MS" w:hAnsi="Arial" w:cs="Arial"/>
          <w:sz w:val="24"/>
          <w:szCs w:val="24"/>
        </w:rPr>
        <w:t>11</w:t>
      </w:r>
      <w:r w:rsidR="00283464" w:rsidRPr="007D29CB">
        <w:rPr>
          <w:rFonts w:ascii="Arial" w:eastAsia="Arial Unicode MS" w:hAnsi="Arial" w:cs="Arial"/>
          <w:sz w:val="24"/>
          <w:szCs w:val="24"/>
        </w:rPr>
        <w:t>)</w:t>
      </w:r>
      <w:r w:rsidR="003C1C61" w:rsidRPr="007D29CB">
        <w:rPr>
          <w:rFonts w:ascii="Arial" w:eastAsia="Arial Unicode MS" w:hAnsi="Arial" w:cs="Arial"/>
          <w:sz w:val="24"/>
          <w:szCs w:val="24"/>
        </w:rPr>
        <w:t>]</w:t>
      </w:r>
      <w:r w:rsidR="00283464" w:rsidRPr="007D29CB">
        <w:rPr>
          <w:rFonts w:ascii="Arial" w:eastAsia="Arial Unicode MS" w:hAnsi="Arial" w:cs="Arial"/>
          <w:sz w:val="24"/>
          <w:szCs w:val="24"/>
        </w:rPr>
        <w:t>.</w:t>
      </w:r>
    </w:p>
    <w:p w14:paraId="373D823F" w14:textId="77777777" w:rsidR="00283464" w:rsidRPr="007D29CB" w:rsidRDefault="00DB5D19" w:rsidP="00283464">
      <w:pPr>
        <w:rPr>
          <w:rFonts w:ascii="Arial" w:eastAsia="Arial Unicode MS" w:hAnsi="Arial" w:cs="Arial"/>
          <w:sz w:val="24"/>
          <w:szCs w:val="24"/>
        </w:rPr>
      </w:pPr>
      <w:r w:rsidRPr="007D29CB">
        <w:rPr>
          <w:rFonts w:ascii="Arial" w:eastAsia="Arial Unicode MS" w:hAnsi="Arial" w:cs="Arial"/>
          <w:sz w:val="24"/>
          <w:szCs w:val="24"/>
        </w:rPr>
        <w:t>3.</w:t>
      </w:r>
      <w:r w:rsidR="00E7554B">
        <w:rPr>
          <w:rFonts w:ascii="Arial" w:eastAsia="Arial Unicode MS" w:hAnsi="Arial" w:cs="Arial"/>
          <w:sz w:val="24"/>
          <w:szCs w:val="24"/>
        </w:rPr>
        <w:t>11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="00283464" w:rsidRPr="007D29CB">
        <w:rPr>
          <w:rFonts w:ascii="Arial" w:eastAsia="Arial Unicode MS" w:hAnsi="Arial" w:cs="Arial"/>
          <w:b/>
          <w:sz w:val="24"/>
          <w:szCs w:val="24"/>
        </w:rPr>
        <w:t>предельная нагрузка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="00E7554B" w:rsidRPr="00F35955">
        <w:rPr>
          <w:rFonts w:ascii="Arial" w:eastAsia="Arial Unicode MS" w:hAnsi="Arial" w:cs="Arial"/>
          <w:b/>
          <w:i/>
          <w:sz w:val="24"/>
          <w:szCs w:val="24"/>
        </w:rPr>
        <w:t>U</w:t>
      </w:r>
      <w:r w:rsidR="00E7554B"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="00283464" w:rsidRPr="007D29CB">
        <w:rPr>
          <w:rFonts w:ascii="Arial" w:eastAsia="Arial Unicode MS" w:hAnsi="Arial" w:cs="Arial"/>
          <w:sz w:val="24"/>
          <w:szCs w:val="24"/>
        </w:rPr>
        <w:t>(</w:t>
      </w:r>
      <w:r w:rsidR="00283464" w:rsidRPr="007D29CB">
        <w:rPr>
          <w:rFonts w:ascii="Arial" w:eastAsia="Arial Unicode MS" w:hAnsi="Arial" w:cs="Arial"/>
          <w:sz w:val="24"/>
          <w:szCs w:val="24"/>
          <w:lang w:val="en-US"/>
        </w:rPr>
        <w:t>ultimate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="00283464" w:rsidRPr="007D29CB">
        <w:rPr>
          <w:rFonts w:ascii="Arial" w:eastAsia="Arial Unicode MS" w:hAnsi="Arial" w:cs="Arial"/>
          <w:sz w:val="24"/>
          <w:szCs w:val="24"/>
          <w:lang w:val="en-US"/>
        </w:rPr>
        <w:t>load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): Нагрузка, при которой </w:t>
      </w:r>
      <w:r w:rsidR="00E7554B">
        <w:rPr>
          <w:rFonts w:ascii="Arial" w:eastAsia="Arial Unicode MS" w:hAnsi="Arial" w:cs="Arial"/>
          <w:sz w:val="24"/>
          <w:szCs w:val="24"/>
        </w:rPr>
        <w:t xml:space="preserve">поддон </w:t>
      </w:r>
      <w:r w:rsidR="00283464" w:rsidRPr="007D29CB">
        <w:rPr>
          <w:rFonts w:ascii="Arial" w:eastAsia="Arial Unicode MS" w:hAnsi="Arial" w:cs="Arial"/>
          <w:sz w:val="24"/>
          <w:szCs w:val="24"/>
        </w:rPr>
        <w:t>не выдерживает сжати</w:t>
      </w:r>
      <w:r w:rsidR="00E7554B">
        <w:rPr>
          <w:rFonts w:ascii="Arial" w:eastAsia="Arial Unicode MS" w:hAnsi="Arial" w:cs="Arial"/>
          <w:sz w:val="24"/>
          <w:szCs w:val="24"/>
        </w:rPr>
        <w:t>е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, </w:t>
      </w:r>
      <w:r w:rsidR="00E7554B">
        <w:rPr>
          <w:rFonts w:ascii="Arial" w:eastAsia="Arial Unicode MS" w:hAnsi="Arial" w:cs="Arial"/>
          <w:sz w:val="24"/>
          <w:szCs w:val="24"/>
        </w:rPr>
        <w:t>происходит его смещение или прогиб</w:t>
      </w:r>
      <w:r w:rsidR="00283464" w:rsidRPr="007D29CB">
        <w:rPr>
          <w:rFonts w:ascii="Arial" w:eastAsia="Arial Unicode MS" w:hAnsi="Arial" w:cs="Arial"/>
          <w:sz w:val="24"/>
          <w:szCs w:val="24"/>
        </w:rPr>
        <w:t>, что приводит к разрушению</w:t>
      </w:r>
      <w:r w:rsidR="009E70DE" w:rsidRPr="007D29CB">
        <w:rPr>
          <w:rFonts w:ascii="Arial" w:eastAsia="Arial Unicode MS" w:hAnsi="Arial" w:cs="Arial"/>
          <w:sz w:val="24"/>
          <w:szCs w:val="24"/>
        </w:rPr>
        <w:t xml:space="preserve"> 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образца или </w:t>
      </w:r>
      <w:r w:rsidR="00283464" w:rsidRPr="007D29CB">
        <w:rPr>
          <w:rFonts w:ascii="Arial" w:eastAsia="Arial Unicode MS" w:hAnsi="Arial" w:cs="Arial"/>
          <w:i/>
          <w:sz w:val="24"/>
          <w:szCs w:val="24"/>
        </w:rPr>
        <w:t xml:space="preserve">повреждению одного </w:t>
      </w:r>
      <w:r w:rsidR="009E70DE" w:rsidRPr="007D29CB">
        <w:rPr>
          <w:rFonts w:ascii="Arial" w:eastAsia="Arial Unicode MS" w:hAnsi="Arial" w:cs="Arial"/>
          <w:i/>
          <w:sz w:val="24"/>
          <w:szCs w:val="24"/>
        </w:rPr>
        <w:t>элем</w:t>
      </w:r>
      <w:r w:rsidR="00283464" w:rsidRPr="007D29CB">
        <w:rPr>
          <w:rFonts w:ascii="Arial" w:eastAsia="Arial Unicode MS" w:hAnsi="Arial" w:cs="Arial"/>
          <w:i/>
          <w:sz w:val="24"/>
          <w:szCs w:val="24"/>
        </w:rPr>
        <w:t>ента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 (</w:t>
      </w:r>
      <w:r w:rsidRPr="007D29CB">
        <w:rPr>
          <w:rFonts w:ascii="Arial" w:eastAsia="Arial Unicode MS" w:hAnsi="Arial" w:cs="Arial"/>
          <w:sz w:val="24"/>
          <w:szCs w:val="24"/>
        </w:rPr>
        <w:t>3.</w:t>
      </w:r>
      <w:r w:rsidR="00E7554B">
        <w:rPr>
          <w:rFonts w:ascii="Arial" w:eastAsia="Arial Unicode MS" w:hAnsi="Arial" w:cs="Arial"/>
          <w:sz w:val="24"/>
          <w:szCs w:val="24"/>
        </w:rPr>
        <w:t>1</w:t>
      </w:r>
      <w:r w:rsidR="00283464" w:rsidRPr="007D29CB">
        <w:rPr>
          <w:rFonts w:ascii="Arial" w:eastAsia="Arial Unicode MS" w:hAnsi="Arial" w:cs="Arial"/>
          <w:sz w:val="24"/>
          <w:szCs w:val="24"/>
        </w:rPr>
        <w:t xml:space="preserve">), </w:t>
      </w:r>
      <w:r w:rsidR="00E7554B" w:rsidRPr="00DB5D19">
        <w:rPr>
          <w:rFonts w:ascii="Arial" w:eastAsia="Arial Unicode MS" w:hAnsi="Arial" w:cs="Arial"/>
          <w:sz w:val="24"/>
          <w:szCs w:val="24"/>
        </w:rPr>
        <w:t xml:space="preserve">или </w:t>
      </w:r>
      <w:r w:rsidR="00E7554B">
        <w:rPr>
          <w:rFonts w:ascii="Arial" w:eastAsia="Arial Unicode MS" w:hAnsi="Arial" w:cs="Arial"/>
          <w:sz w:val="24"/>
          <w:szCs w:val="24"/>
        </w:rPr>
        <w:t xml:space="preserve">нагрузка </w:t>
      </w:r>
      <w:r w:rsidR="00E7554B" w:rsidRPr="00DB5D19">
        <w:rPr>
          <w:rFonts w:ascii="Arial" w:eastAsia="Arial Unicode MS" w:hAnsi="Arial" w:cs="Arial"/>
          <w:sz w:val="24"/>
          <w:szCs w:val="24"/>
        </w:rPr>
        <w:t>при которой смещение</w:t>
      </w:r>
      <w:r w:rsidR="00283464" w:rsidRPr="007D29CB">
        <w:rPr>
          <w:rFonts w:ascii="Arial" w:eastAsia="Arial Unicode MS" w:hAnsi="Arial" w:cs="Arial"/>
          <w:sz w:val="24"/>
          <w:szCs w:val="24"/>
        </w:rPr>
        <w:t>, деформация или прогиб становятся недопустимыми.</w:t>
      </w:r>
    </w:p>
    <w:p w14:paraId="4DBA871F" w14:textId="77777777" w:rsidR="00283464" w:rsidRPr="00E7554B" w:rsidRDefault="00283464" w:rsidP="00283464">
      <w:pPr>
        <w:spacing w:before="120" w:after="120"/>
        <w:rPr>
          <w:rFonts w:ascii="Arial" w:hAnsi="Arial" w:cs="Arial"/>
          <w:sz w:val="22"/>
          <w:szCs w:val="22"/>
        </w:rPr>
      </w:pPr>
      <w:r w:rsidRPr="00E7554B">
        <w:rPr>
          <w:rFonts w:ascii="Arial" w:hAnsi="Arial" w:cs="Arial"/>
          <w:spacing w:val="40"/>
          <w:sz w:val="22"/>
          <w:szCs w:val="22"/>
        </w:rPr>
        <w:t>Примечание</w:t>
      </w:r>
      <w:r w:rsidRPr="00E7554B">
        <w:rPr>
          <w:rFonts w:ascii="Arial" w:hAnsi="Arial" w:cs="Arial"/>
          <w:sz w:val="22"/>
          <w:szCs w:val="22"/>
        </w:rPr>
        <w:t xml:space="preserve"> — См. таблиц</w:t>
      </w:r>
      <w:r w:rsidR="009E70DE" w:rsidRPr="00E7554B">
        <w:rPr>
          <w:rFonts w:ascii="Arial" w:hAnsi="Arial" w:cs="Arial"/>
          <w:sz w:val="22"/>
          <w:szCs w:val="22"/>
        </w:rPr>
        <w:t>у</w:t>
      </w:r>
      <w:r w:rsidRPr="00E7554B">
        <w:rPr>
          <w:rFonts w:ascii="Arial" w:hAnsi="Arial" w:cs="Arial"/>
          <w:sz w:val="22"/>
          <w:szCs w:val="22"/>
        </w:rPr>
        <w:t xml:space="preserve"> 1.</w:t>
      </w:r>
    </w:p>
    <w:p w14:paraId="07DEA11C" w14:textId="77777777" w:rsidR="005110E3" w:rsidRPr="005110E3" w:rsidRDefault="005110E3" w:rsidP="00E7554B">
      <w:pPr>
        <w:pStyle w:val="af5"/>
        <w:tabs>
          <w:tab w:val="left" w:pos="567"/>
        </w:tabs>
        <w:spacing w:before="240" w:after="240" w:line="360" w:lineRule="auto"/>
        <w:ind w:firstLine="709"/>
        <w:outlineLvl w:val="0"/>
        <w:rPr>
          <w:rFonts w:eastAsia="Arial Unicode MS" w:cs="Arial"/>
          <w:b/>
          <w:bCs/>
          <w:sz w:val="28"/>
          <w:szCs w:val="28"/>
          <w:lang w:val="ru-RU"/>
        </w:rPr>
      </w:pPr>
      <w:bookmarkStart w:id="2" w:name="_Toc221789842"/>
      <w:r w:rsidRPr="005110E3">
        <w:rPr>
          <w:rFonts w:eastAsia="Arial Unicode MS" w:cs="Arial"/>
          <w:b/>
          <w:bCs/>
          <w:sz w:val="28"/>
          <w:szCs w:val="28"/>
          <w:lang w:val="ru-RU"/>
        </w:rPr>
        <w:t>4</w:t>
      </w:r>
      <w:bookmarkEnd w:id="2"/>
      <w:r w:rsidR="00C83929">
        <w:rPr>
          <w:rFonts w:eastAsia="Arial Unicode MS" w:cs="Arial"/>
          <w:b/>
          <w:bCs/>
          <w:sz w:val="28"/>
          <w:szCs w:val="28"/>
          <w:lang w:val="ru-RU"/>
        </w:rPr>
        <w:t xml:space="preserve"> Условия испытаний</w:t>
      </w:r>
      <w:r w:rsidRPr="005110E3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02D7516B" w14:textId="77777777" w:rsidR="0081317C" w:rsidRPr="0081317C" w:rsidRDefault="0081317C" w:rsidP="0081317C">
      <w:pPr>
        <w:pStyle w:val="af5"/>
        <w:tabs>
          <w:tab w:val="left" w:pos="426"/>
        </w:tabs>
        <w:spacing w:before="240" w:after="120" w:line="360" w:lineRule="auto"/>
        <w:ind w:firstLine="709"/>
        <w:rPr>
          <w:rFonts w:eastAsia="Arial Unicode MS" w:cs="Arial"/>
          <w:b/>
          <w:sz w:val="26"/>
          <w:szCs w:val="26"/>
          <w:lang w:val="ru-RU"/>
        </w:rPr>
      </w:pPr>
      <w:r w:rsidRPr="0081317C">
        <w:rPr>
          <w:rFonts w:eastAsia="Arial Unicode MS" w:cs="Arial"/>
          <w:b/>
          <w:sz w:val="26"/>
          <w:szCs w:val="26"/>
          <w:lang w:val="ru-RU"/>
        </w:rPr>
        <w:t>4.1 Общие положения</w:t>
      </w:r>
    </w:p>
    <w:p w14:paraId="195B29B9" w14:textId="77777777" w:rsidR="0081317C" w:rsidRDefault="0081317C" w:rsidP="005110E3">
      <w:pPr>
        <w:pStyle w:val="af5"/>
        <w:tabs>
          <w:tab w:val="left" w:pos="426"/>
        </w:tabs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bookmarkStart w:id="3" w:name="_Toc221793956"/>
      <w:bookmarkStart w:id="4" w:name="_Toc221797662"/>
      <w:bookmarkStart w:id="5" w:name="_Toc221797854"/>
      <w:r w:rsidRPr="0081317C">
        <w:rPr>
          <w:rFonts w:cs="Arial"/>
          <w:sz w:val="24"/>
          <w:szCs w:val="24"/>
          <w:lang w:val="ru-RU"/>
        </w:rPr>
        <w:t xml:space="preserve">Условия испытаний </w:t>
      </w:r>
      <w:r w:rsidR="00180A0E">
        <w:rPr>
          <w:rFonts w:cs="Arial"/>
          <w:sz w:val="24"/>
          <w:szCs w:val="24"/>
          <w:lang w:val="ru-RU"/>
        </w:rPr>
        <w:t>устанавливают</w:t>
      </w:r>
      <w:r w:rsidRPr="0081317C">
        <w:rPr>
          <w:rFonts w:cs="Arial"/>
          <w:sz w:val="24"/>
          <w:szCs w:val="24"/>
          <w:lang w:val="ru-RU"/>
        </w:rPr>
        <w:t xml:space="preserve"> </w:t>
      </w:r>
      <w:r w:rsidR="00180A0E">
        <w:rPr>
          <w:rFonts w:cs="Arial"/>
          <w:sz w:val="24"/>
          <w:szCs w:val="24"/>
          <w:lang w:val="ru-RU"/>
        </w:rPr>
        <w:t>в зависимости от</w:t>
      </w:r>
      <w:r>
        <w:rPr>
          <w:rFonts w:cs="Arial"/>
          <w:sz w:val="24"/>
          <w:szCs w:val="24"/>
          <w:lang w:val="ru-RU"/>
        </w:rPr>
        <w:t xml:space="preserve"> </w:t>
      </w:r>
      <w:r w:rsidRPr="0081317C">
        <w:rPr>
          <w:rFonts w:cs="Arial"/>
          <w:sz w:val="24"/>
          <w:szCs w:val="24"/>
          <w:lang w:val="ru-RU"/>
        </w:rPr>
        <w:t>материала</w:t>
      </w:r>
      <w:r w:rsidR="00180A0E">
        <w:rPr>
          <w:rFonts w:cs="Arial"/>
          <w:sz w:val="24"/>
          <w:szCs w:val="24"/>
          <w:lang w:val="ru-RU"/>
        </w:rPr>
        <w:t>, из которого изготовлен поддон,</w:t>
      </w:r>
      <w:r w:rsidRPr="0081317C">
        <w:rPr>
          <w:rFonts w:cs="Arial"/>
          <w:sz w:val="24"/>
          <w:szCs w:val="24"/>
          <w:lang w:val="ru-RU"/>
        </w:rPr>
        <w:t xml:space="preserve"> в соотв</w:t>
      </w:r>
      <w:r w:rsidR="00180A0E">
        <w:rPr>
          <w:rFonts w:cs="Arial"/>
          <w:sz w:val="24"/>
          <w:szCs w:val="24"/>
          <w:lang w:val="ru-RU"/>
        </w:rPr>
        <w:t>етствии с 4.2–4.6 и поддерживают</w:t>
      </w:r>
      <w:r w:rsidRPr="0081317C">
        <w:rPr>
          <w:rFonts w:cs="Arial"/>
          <w:sz w:val="24"/>
          <w:szCs w:val="24"/>
          <w:lang w:val="ru-RU"/>
        </w:rPr>
        <w:t xml:space="preserve"> на протяжении всего испытания. </w:t>
      </w:r>
      <w:r w:rsidRPr="008078D2">
        <w:rPr>
          <w:rFonts w:cs="Arial"/>
          <w:sz w:val="24"/>
          <w:szCs w:val="24"/>
          <w:lang w:val="ru-RU"/>
        </w:rPr>
        <w:t xml:space="preserve">Если поддон </w:t>
      </w:r>
      <w:r w:rsidR="00AE2BA3" w:rsidRPr="008078D2">
        <w:rPr>
          <w:rFonts w:cs="Arial"/>
          <w:sz w:val="24"/>
          <w:szCs w:val="24"/>
          <w:lang w:val="ru-RU"/>
        </w:rPr>
        <w:t>состоит из нескольких</w:t>
      </w:r>
      <w:r w:rsidRPr="008078D2">
        <w:rPr>
          <w:rFonts w:cs="Arial"/>
          <w:sz w:val="24"/>
          <w:szCs w:val="24"/>
          <w:lang w:val="ru-RU"/>
        </w:rPr>
        <w:t xml:space="preserve"> различных типов</w:t>
      </w:r>
      <w:r w:rsidRPr="0081317C">
        <w:rPr>
          <w:rFonts w:cs="Arial"/>
          <w:sz w:val="24"/>
          <w:szCs w:val="24"/>
          <w:lang w:val="ru-RU"/>
        </w:rPr>
        <w:t xml:space="preserve"> материалов, </w:t>
      </w:r>
      <w:r w:rsidRPr="0081317C">
        <w:rPr>
          <w:rFonts w:cs="Arial"/>
          <w:sz w:val="24"/>
          <w:szCs w:val="24"/>
          <w:lang w:val="ru-RU"/>
        </w:rPr>
        <w:lastRenderedPageBreak/>
        <w:t>условия температуры и влажности должны соответствовать материалу</w:t>
      </w:r>
      <w:r>
        <w:rPr>
          <w:rFonts w:cs="Arial"/>
          <w:sz w:val="24"/>
          <w:szCs w:val="24"/>
          <w:lang w:val="ru-RU"/>
        </w:rPr>
        <w:t>,</w:t>
      </w:r>
      <w:r w:rsidRPr="0081317C">
        <w:rPr>
          <w:rFonts w:cs="Arial"/>
          <w:sz w:val="24"/>
          <w:szCs w:val="24"/>
          <w:lang w:val="ru-RU"/>
        </w:rPr>
        <w:t xml:space="preserve"> наиболее чувствительному к их изменению.</w:t>
      </w:r>
      <w:bookmarkEnd w:id="3"/>
      <w:bookmarkEnd w:id="4"/>
      <w:bookmarkEnd w:id="5"/>
    </w:p>
    <w:p w14:paraId="595C6C5C" w14:textId="77777777" w:rsidR="00A960B5" w:rsidRPr="00A960B5" w:rsidRDefault="00A960B5" w:rsidP="00A960B5">
      <w:pPr>
        <w:pStyle w:val="af5"/>
        <w:tabs>
          <w:tab w:val="left" w:pos="426"/>
        </w:tabs>
        <w:spacing w:before="120" w:line="360" w:lineRule="auto"/>
        <w:ind w:firstLine="709"/>
        <w:rPr>
          <w:rFonts w:cs="Arial"/>
          <w:b/>
          <w:sz w:val="26"/>
          <w:szCs w:val="26"/>
          <w:lang w:val="ru-RU"/>
        </w:rPr>
      </w:pPr>
      <w:r w:rsidRPr="00A960B5">
        <w:rPr>
          <w:rFonts w:cs="Arial"/>
          <w:b/>
          <w:sz w:val="26"/>
          <w:szCs w:val="26"/>
          <w:lang w:val="ru-RU"/>
        </w:rPr>
        <w:t>4.2 Деревянные поддоны</w:t>
      </w:r>
    </w:p>
    <w:p w14:paraId="49B5E135" w14:textId="77777777" w:rsidR="00A960B5" w:rsidRDefault="00180A0E" w:rsidP="00352DCD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6" w:name="_Toc221793958"/>
      <w:bookmarkStart w:id="7" w:name="_Toc221797664"/>
      <w:bookmarkStart w:id="8" w:name="_Toc221797856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Стандартная влажность </w:t>
      </w:r>
      <w:r w:rsidR="003627D8" w:rsidRPr="008078D2">
        <w:rPr>
          <w:rFonts w:ascii="Arial" w:hAnsi="Arial" w:cs="Arial"/>
          <w:b w:val="0"/>
          <w:sz w:val="24"/>
          <w:szCs w:val="24"/>
          <w:lang w:val="ru-RU"/>
        </w:rPr>
        <w:t>составляет</w:t>
      </w:r>
      <w:r w:rsidR="00A960B5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(20 ± 2) %. Если подд</w:t>
      </w:r>
      <w:r w:rsidR="00AE2BA3" w:rsidRPr="008078D2">
        <w:rPr>
          <w:rFonts w:ascii="Arial" w:hAnsi="Arial" w:cs="Arial"/>
          <w:b w:val="0"/>
          <w:sz w:val="24"/>
          <w:szCs w:val="24"/>
          <w:lang w:val="ru-RU"/>
        </w:rPr>
        <w:t>оны используют при более высокой влажности</w:t>
      </w:r>
      <w:r w:rsidR="00A960B5" w:rsidRPr="008078D2">
        <w:rPr>
          <w:rFonts w:ascii="Arial" w:hAnsi="Arial" w:cs="Arial"/>
          <w:b w:val="0"/>
          <w:sz w:val="24"/>
          <w:szCs w:val="24"/>
          <w:lang w:val="ru-RU"/>
        </w:rPr>
        <w:t>, он</w:t>
      </w:r>
      <w:r w:rsidR="00AE2BA3" w:rsidRPr="008078D2">
        <w:rPr>
          <w:rFonts w:ascii="Arial" w:hAnsi="Arial" w:cs="Arial"/>
          <w:b w:val="0"/>
          <w:sz w:val="24"/>
          <w:szCs w:val="24"/>
          <w:lang w:val="ru-RU"/>
        </w:rPr>
        <w:t>и должны быть испытаны при такой более высокой влажности, которую</w:t>
      </w:r>
      <w:r w:rsidR="00A960B5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необходимо</w:t>
      </w:r>
      <w:r w:rsidR="00A960B5" w:rsidRPr="00A960B5">
        <w:rPr>
          <w:rFonts w:ascii="Arial" w:hAnsi="Arial" w:cs="Arial"/>
          <w:b w:val="0"/>
          <w:sz w:val="24"/>
          <w:szCs w:val="24"/>
          <w:lang w:val="ru-RU"/>
        </w:rPr>
        <w:t xml:space="preserve"> указать в протоколе испытания наряду с результатами испытаний.</w:t>
      </w:r>
      <w:bookmarkEnd w:id="6"/>
      <w:bookmarkEnd w:id="7"/>
      <w:bookmarkEnd w:id="8"/>
    </w:p>
    <w:p w14:paraId="618D9BA6" w14:textId="77777777" w:rsidR="00A960B5" w:rsidRPr="003627D8" w:rsidRDefault="00A960B5" w:rsidP="00352DCD">
      <w:pPr>
        <w:pStyle w:val="zzCoverlarge"/>
        <w:tabs>
          <w:tab w:val="left" w:pos="709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627D8">
        <w:rPr>
          <w:rFonts w:ascii="Arial" w:hAnsi="Arial" w:cs="Arial"/>
          <w:b w:val="0"/>
          <w:spacing w:val="40"/>
          <w:sz w:val="22"/>
          <w:szCs w:val="22"/>
          <w:lang w:val="ru-RU"/>
        </w:rPr>
        <w:t>Примечание</w:t>
      </w:r>
      <w:r w:rsidRPr="003627D8">
        <w:rPr>
          <w:rFonts w:ascii="Arial" w:hAnsi="Arial" w:cs="Arial"/>
          <w:b w:val="0"/>
          <w:sz w:val="22"/>
          <w:szCs w:val="22"/>
          <w:lang w:val="ru-RU"/>
        </w:rPr>
        <w:t xml:space="preserve"> ― </w:t>
      </w:r>
      <w:r w:rsidR="003627D8" w:rsidRPr="003627D8">
        <w:rPr>
          <w:rFonts w:ascii="Arial" w:hAnsi="Arial" w:cs="Arial"/>
          <w:b w:val="0"/>
          <w:sz w:val="22"/>
          <w:szCs w:val="22"/>
          <w:lang w:val="ru-RU"/>
        </w:rPr>
        <w:t xml:space="preserve">Измерение влажности проводят в соответствии с </w:t>
      </w:r>
      <w:r w:rsidR="00180A0E" w:rsidRPr="003627D8">
        <w:rPr>
          <w:rFonts w:ascii="Arial" w:hAnsi="Arial" w:cs="Arial"/>
          <w:b w:val="0"/>
          <w:sz w:val="22"/>
          <w:szCs w:val="22"/>
          <w:lang w:val="ru-RU"/>
        </w:rPr>
        <w:t>EN 13183-2</w:t>
      </w:r>
      <w:r w:rsidR="00352DCD" w:rsidRPr="003627D8">
        <w:rPr>
          <w:rFonts w:ascii="Arial" w:hAnsi="Arial" w:cs="Arial"/>
          <w:b w:val="0"/>
          <w:sz w:val="22"/>
          <w:szCs w:val="22"/>
          <w:lang w:val="ru-RU"/>
        </w:rPr>
        <w:t>.</w:t>
      </w:r>
    </w:p>
    <w:p w14:paraId="109910A4" w14:textId="77777777" w:rsidR="00352DCD" w:rsidRPr="004B2655" w:rsidRDefault="00352DCD" w:rsidP="004B2655">
      <w:pPr>
        <w:pStyle w:val="zzCoverlarge"/>
        <w:tabs>
          <w:tab w:val="left" w:pos="709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4B2655">
        <w:rPr>
          <w:rFonts w:ascii="Arial" w:hAnsi="Arial" w:cs="Arial"/>
          <w:sz w:val="24"/>
          <w:szCs w:val="24"/>
          <w:lang w:val="ru-RU"/>
        </w:rPr>
        <w:t>4.3 Металлические поддоны</w:t>
      </w:r>
    </w:p>
    <w:p w14:paraId="5B20152E" w14:textId="77777777" w:rsidR="00352DCD" w:rsidRDefault="004B2655" w:rsidP="004B2655">
      <w:pPr>
        <w:pStyle w:val="zzCoverlarge"/>
        <w:tabs>
          <w:tab w:val="left" w:pos="709"/>
        </w:tabs>
        <w:spacing w:after="12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Металлические поддоны перед испытанием не кондиционируют.</w:t>
      </w:r>
    </w:p>
    <w:p w14:paraId="78D968FD" w14:textId="77777777" w:rsidR="004B2655" w:rsidRPr="008078D2" w:rsidRDefault="00172832" w:rsidP="004B2655">
      <w:pPr>
        <w:pStyle w:val="zzCoverlarge"/>
        <w:tabs>
          <w:tab w:val="left" w:pos="709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4</w:t>
      </w:r>
      <w:r w:rsidRPr="008078D2">
        <w:rPr>
          <w:rFonts w:ascii="Arial" w:hAnsi="Arial" w:cs="Arial"/>
          <w:sz w:val="26"/>
          <w:szCs w:val="26"/>
          <w:lang w:val="ru-RU"/>
        </w:rPr>
        <w:t>.4 Полимерн</w:t>
      </w:r>
      <w:r w:rsidR="004B2655" w:rsidRPr="008078D2">
        <w:rPr>
          <w:rFonts w:ascii="Arial" w:hAnsi="Arial" w:cs="Arial"/>
          <w:sz w:val="26"/>
          <w:szCs w:val="26"/>
          <w:lang w:val="ru-RU"/>
        </w:rPr>
        <w:t>ые поддоны</w:t>
      </w:r>
    </w:p>
    <w:p w14:paraId="479DA599" w14:textId="77777777" w:rsidR="00607D26" w:rsidRPr="008078D2" w:rsidRDefault="00607D26" w:rsidP="00607D26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9" w:name="_Toc221793963"/>
      <w:bookmarkStart w:id="10" w:name="_Toc221797669"/>
      <w:bookmarkStart w:id="11" w:name="_Toc221797861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Условия испытаний по определению номинальной нагрузки, максимальной рабочей нагрузки и испытаний </w:t>
      </w:r>
      <w:r w:rsidR="00172832" w:rsidRPr="008078D2">
        <w:rPr>
          <w:rFonts w:ascii="Arial" w:hAnsi="Arial" w:cs="Arial"/>
          <w:b w:val="0"/>
          <w:sz w:val="24"/>
          <w:szCs w:val="24"/>
          <w:lang w:val="ru-RU"/>
        </w:rPr>
        <w:t>на долговечность для полимерн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ых поддонов</w:t>
      </w:r>
      <w:r w:rsidR="00172832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(поддонов из пластмасс)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должны быть следующими:</w:t>
      </w:r>
      <w:bookmarkEnd w:id="9"/>
      <w:bookmarkEnd w:id="10"/>
      <w:bookmarkEnd w:id="11"/>
    </w:p>
    <w:p w14:paraId="05E6C9CF" w14:textId="77777777" w:rsidR="00607D26" w:rsidRPr="00607D26" w:rsidRDefault="00607D26" w:rsidP="00607D26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2" w:name="_Toc221793964"/>
      <w:bookmarkStart w:id="13" w:name="_Toc221797670"/>
      <w:bookmarkStart w:id="14" w:name="_Toc221797862"/>
      <w:r w:rsidRPr="00607D26">
        <w:rPr>
          <w:rFonts w:ascii="Arial" w:hAnsi="Arial" w:cs="Arial"/>
          <w:b w:val="0"/>
          <w:sz w:val="24"/>
          <w:szCs w:val="24"/>
          <w:lang w:val="ru-RU"/>
        </w:rPr>
        <w:t>- температура (23 ± 2) °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―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для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й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1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1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2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2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3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3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4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4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5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5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6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6</w:t>
      </w:r>
      <w:r w:rsidRPr="00607D26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 8, 9, 10, 11, 12 и 13</w:t>
      </w:r>
      <w:bookmarkEnd w:id="12"/>
      <w:bookmarkEnd w:id="13"/>
      <w:bookmarkEnd w:id="14"/>
      <w:r>
        <w:rPr>
          <w:rFonts w:ascii="Arial" w:hAnsi="Arial" w:cs="Arial"/>
          <w:b w:val="0"/>
          <w:sz w:val="24"/>
          <w:szCs w:val="24"/>
          <w:lang w:val="ru-RU"/>
        </w:rPr>
        <w:t>;</w:t>
      </w:r>
    </w:p>
    <w:p w14:paraId="01D8BAE8" w14:textId="77777777" w:rsidR="00607D26" w:rsidRPr="00607D26" w:rsidRDefault="00607D26" w:rsidP="00607D26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5" w:name="_Toc221793965"/>
      <w:bookmarkStart w:id="16" w:name="_Toc221797671"/>
      <w:bookmarkStart w:id="17" w:name="_Toc221797863"/>
      <w:r>
        <w:rPr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температура (40 ± 2) °C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―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для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испытания </w:t>
      </w:r>
      <w:r>
        <w:rPr>
          <w:rFonts w:ascii="Arial" w:hAnsi="Arial" w:cs="Arial"/>
          <w:b w:val="0"/>
          <w:sz w:val="24"/>
          <w:szCs w:val="24"/>
          <w:lang w:val="ru-RU"/>
        </w:rPr>
        <w:t>по определению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максимальн</w:t>
      </w:r>
      <w:r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рабоч</w:t>
      </w:r>
      <w:r>
        <w:rPr>
          <w:rFonts w:ascii="Arial" w:hAnsi="Arial" w:cs="Arial"/>
          <w:b w:val="0"/>
          <w:sz w:val="24"/>
          <w:szCs w:val="24"/>
          <w:lang w:val="ru-RU"/>
        </w:rPr>
        <w:t>ей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нагрузк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,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обеспечиваемой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полезной нагрузкой и воздушным амортизатором</w:t>
      </w:r>
      <w:bookmarkEnd w:id="15"/>
      <w:bookmarkEnd w:id="16"/>
      <w:bookmarkEnd w:id="17"/>
      <w:r>
        <w:rPr>
          <w:rFonts w:ascii="Arial" w:hAnsi="Arial" w:cs="Arial"/>
          <w:b w:val="0"/>
          <w:sz w:val="24"/>
          <w:szCs w:val="24"/>
          <w:lang w:val="ru-RU"/>
        </w:rPr>
        <w:t>;</w:t>
      </w:r>
    </w:p>
    <w:p w14:paraId="72870C4D" w14:textId="77777777" w:rsidR="00607D26" w:rsidRPr="00607D26" w:rsidRDefault="00607D26" w:rsidP="00607D26">
      <w:pPr>
        <w:pStyle w:val="zzCoverlarge"/>
        <w:spacing w:after="0" w:line="360" w:lineRule="auto"/>
        <w:ind w:firstLine="709"/>
        <w:jc w:val="left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8" w:name="_Toc221793966"/>
      <w:bookmarkStart w:id="19" w:name="_Toc221797672"/>
      <w:bookmarkStart w:id="20" w:name="_Toc221797864"/>
      <w:r>
        <w:rPr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>температура (23 ± 2) °C и (–10 ± 2) °C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― для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я</w:t>
      </w:r>
      <w:r w:rsidRPr="00607D26">
        <w:rPr>
          <w:rFonts w:ascii="Arial" w:hAnsi="Arial" w:cs="Arial"/>
          <w:b w:val="0"/>
          <w:sz w:val="24"/>
          <w:szCs w:val="24"/>
          <w:lang w:val="ru-RU"/>
        </w:rPr>
        <w:t xml:space="preserve"> 9</w:t>
      </w:r>
      <w:bookmarkEnd w:id="18"/>
      <w:bookmarkEnd w:id="19"/>
      <w:bookmarkEnd w:id="20"/>
      <w:r>
        <w:rPr>
          <w:rFonts w:ascii="Arial" w:hAnsi="Arial" w:cs="Arial"/>
          <w:b w:val="0"/>
          <w:sz w:val="24"/>
          <w:szCs w:val="24"/>
          <w:lang w:val="ru-RU"/>
        </w:rPr>
        <w:t>.</w:t>
      </w:r>
    </w:p>
    <w:p w14:paraId="41EFE4C1" w14:textId="77777777" w:rsidR="00607D26" w:rsidRPr="008078D2" w:rsidRDefault="00607D26" w:rsidP="00607D26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21" w:name="_Toc221793967"/>
      <w:bookmarkStart w:id="22" w:name="_Toc221797673"/>
      <w:bookmarkStart w:id="23" w:name="_Toc221797865"/>
      <w:r w:rsidRPr="00607D26"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="008B3F8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8B3F84" w:rsidRPr="008078D2">
        <w:rPr>
          <w:rFonts w:ascii="Arial" w:hAnsi="Arial" w:cs="Arial"/>
          <w:b w:val="0"/>
          <w:sz w:val="24"/>
          <w:szCs w:val="24"/>
          <w:lang w:val="ru-RU"/>
        </w:rPr>
        <w:t>испытаний по определению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максимальных рабочих нагрузок и испытания 9, где </w:t>
      </w:r>
      <w:r w:rsidR="00AE2BA3" w:rsidRPr="008078D2">
        <w:rPr>
          <w:rFonts w:ascii="Arial" w:hAnsi="Arial" w:cs="Arial"/>
          <w:b w:val="0"/>
          <w:sz w:val="24"/>
          <w:szCs w:val="24"/>
          <w:lang w:val="ru-RU"/>
        </w:rPr>
        <w:t>полимерные</w:t>
      </w:r>
      <w:r w:rsidR="00172832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поддоны (поддоны из пластмасс)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используют в</w:t>
      </w:r>
      <w:r w:rsidR="008B3F84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3627D8" w:rsidRPr="008078D2">
        <w:rPr>
          <w:rFonts w:ascii="Arial" w:hAnsi="Arial" w:cs="Arial"/>
          <w:b w:val="0"/>
          <w:sz w:val="24"/>
          <w:szCs w:val="24"/>
          <w:lang w:val="ru-RU"/>
        </w:rPr>
        <w:t>контролируемых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или более экстремальных условиях, условия испытаний должны быть согласованы между </w:t>
      </w:r>
      <w:bookmarkEnd w:id="21"/>
      <w:bookmarkEnd w:id="22"/>
      <w:bookmarkEnd w:id="23"/>
      <w:r w:rsidR="003627D8" w:rsidRPr="008078D2">
        <w:rPr>
          <w:rFonts w:ascii="Arial" w:hAnsi="Arial" w:cs="Arial"/>
          <w:b w:val="0"/>
          <w:sz w:val="24"/>
          <w:szCs w:val="24"/>
          <w:lang w:val="ru-RU"/>
        </w:rPr>
        <w:t>изготовителем и заказчиком</w:t>
      </w:r>
      <w:r w:rsidR="008B3F84" w:rsidRPr="008078D2">
        <w:rPr>
          <w:rFonts w:ascii="Arial" w:hAnsi="Arial" w:cs="Arial"/>
          <w:b w:val="0"/>
          <w:sz w:val="24"/>
          <w:szCs w:val="24"/>
          <w:lang w:val="ru-RU"/>
        </w:rPr>
        <w:t>.</w:t>
      </w:r>
    </w:p>
    <w:p w14:paraId="2B27978E" w14:textId="77777777" w:rsidR="008B3F84" w:rsidRPr="008B3F84" w:rsidRDefault="008B3F84" w:rsidP="008B3F84">
      <w:pPr>
        <w:pStyle w:val="zzCoverlarge"/>
        <w:tabs>
          <w:tab w:val="left" w:pos="709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8B3F84">
        <w:rPr>
          <w:rFonts w:ascii="Arial" w:hAnsi="Arial" w:cs="Arial"/>
          <w:sz w:val="26"/>
          <w:szCs w:val="26"/>
          <w:lang w:val="ru-RU"/>
        </w:rPr>
        <w:t xml:space="preserve">4.5 </w:t>
      </w:r>
      <w:r w:rsidR="00B32CEC">
        <w:rPr>
          <w:rFonts w:ascii="Arial" w:hAnsi="Arial" w:cs="Arial"/>
          <w:sz w:val="26"/>
          <w:szCs w:val="26"/>
          <w:lang w:val="ru-RU"/>
        </w:rPr>
        <w:t>Бумажные поддоны</w:t>
      </w:r>
    </w:p>
    <w:p w14:paraId="28EDFB74" w14:textId="77777777" w:rsidR="009A49D1" w:rsidRPr="009A49D1" w:rsidRDefault="009A49D1" w:rsidP="00896424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24" w:name="_Toc221793969"/>
      <w:bookmarkStart w:id="25" w:name="_Toc221797675"/>
      <w:bookmarkStart w:id="26" w:name="_Toc221797867"/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Условия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испытаний по определению номинальной нагрузки, максимальной рабочей нагрузки и испытаний на </w:t>
      </w:r>
      <w:r w:rsidR="00AE2BA3" w:rsidRPr="008078D2">
        <w:rPr>
          <w:rFonts w:ascii="Arial" w:hAnsi="Arial" w:cs="Arial"/>
          <w:b w:val="0"/>
          <w:sz w:val="24"/>
          <w:szCs w:val="24"/>
          <w:lang w:val="ru-RU"/>
        </w:rPr>
        <w:t xml:space="preserve">износостойкость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для </w:t>
      </w:r>
      <w:r w:rsidR="00B32CEC" w:rsidRPr="008078D2">
        <w:rPr>
          <w:rFonts w:ascii="Arial" w:hAnsi="Arial" w:cs="Arial"/>
          <w:b w:val="0"/>
          <w:sz w:val="24"/>
          <w:szCs w:val="24"/>
          <w:lang w:val="ru-RU"/>
        </w:rPr>
        <w:t xml:space="preserve">бумажных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поддонов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должны быть следующими:</w:t>
      </w:r>
      <w:bookmarkEnd w:id="24"/>
      <w:bookmarkEnd w:id="25"/>
      <w:bookmarkEnd w:id="26"/>
    </w:p>
    <w:p w14:paraId="4CD454F3" w14:textId="77777777" w:rsidR="009A49D1" w:rsidRPr="00896424" w:rsidRDefault="00896424" w:rsidP="00B144F0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27" w:name="_Toc221793970"/>
      <w:bookmarkStart w:id="28" w:name="_Toc221797676"/>
      <w:bookmarkStart w:id="29" w:name="_Toc221797868"/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температура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(23 ± 2) °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относительная влажность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(50 ± 5) % </w:t>
      </w:r>
      <w:r>
        <w:rPr>
          <w:rFonts w:ascii="Arial" w:hAnsi="Arial" w:cs="Arial"/>
          <w:b w:val="0"/>
          <w:sz w:val="24"/>
          <w:szCs w:val="24"/>
          <w:lang w:val="ru-RU"/>
        </w:rPr>
        <w:t>― для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>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й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 xml:space="preserve"> 1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1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2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2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3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3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4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4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5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5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6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>, 6</w:t>
      </w:r>
      <w:r w:rsidR="009A49D1"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8, 9, 10, 11, 12 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9A49D1" w:rsidRPr="00896424">
        <w:rPr>
          <w:rFonts w:ascii="Arial" w:hAnsi="Arial" w:cs="Arial"/>
          <w:b w:val="0"/>
          <w:sz w:val="24"/>
          <w:szCs w:val="24"/>
          <w:lang w:val="ru-RU"/>
        </w:rPr>
        <w:t xml:space="preserve"> 13</w:t>
      </w:r>
      <w:bookmarkEnd w:id="27"/>
      <w:bookmarkEnd w:id="28"/>
      <w:bookmarkEnd w:id="29"/>
      <w:r>
        <w:rPr>
          <w:rFonts w:ascii="Arial" w:hAnsi="Arial" w:cs="Arial"/>
          <w:b w:val="0"/>
          <w:sz w:val="24"/>
          <w:szCs w:val="24"/>
          <w:lang w:val="ru-RU"/>
        </w:rPr>
        <w:t>;</w:t>
      </w:r>
    </w:p>
    <w:p w14:paraId="08CBD6E2" w14:textId="77777777" w:rsidR="009A49D1" w:rsidRPr="009A49D1" w:rsidRDefault="00896424" w:rsidP="00B144F0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30" w:name="_Toc221793971"/>
      <w:bookmarkStart w:id="31" w:name="_Toc221797677"/>
      <w:bookmarkStart w:id="32" w:name="_Toc221797869"/>
      <w:r>
        <w:rPr>
          <w:rFonts w:ascii="Arial" w:hAnsi="Arial" w:cs="Arial"/>
          <w:b w:val="0"/>
          <w:sz w:val="24"/>
          <w:szCs w:val="24"/>
          <w:lang w:val="ru-RU"/>
        </w:rPr>
        <w:lastRenderedPageBreak/>
        <w:t xml:space="preserve">-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температура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(23 ± 2) °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относительная влажность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</w:t>
      </w:r>
      <w:r>
        <w:rPr>
          <w:rFonts w:ascii="Arial" w:hAnsi="Arial" w:cs="Arial"/>
          <w:b w:val="0"/>
          <w:sz w:val="24"/>
          <w:szCs w:val="24"/>
          <w:lang w:val="ru-RU"/>
        </w:rPr>
        <w:t>9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0 ± 5) % </w:t>
      </w:r>
      <w:r>
        <w:rPr>
          <w:rFonts w:ascii="Arial" w:hAnsi="Arial" w:cs="Arial"/>
          <w:b w:val="0"/>
          <w:sz w:val="24"/>
          <w:szCs w:val="24"/>
          <w:lang w:val="ru-RU"/>
        </w:rPr>
        <w:t>― для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испытания </w:t>
      </w:r>
      <w:r>
        <w:rPr>
          <w:rFonts w:ascii="Arial" w:hAnsi="Arial" w:cs="Arial"/>
          <w:b w:val="0"/>
          <w:sz w:val="24"/>
          <w:szCs w:val="24"/>
          <w:lang w:val="ru-RU"/>
        </w:rPr>
        <w:t>по определению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максимальн</w:t>
      </w:r>
      <w:r>
        <w:rPr>
          <w:rFonts w:ascii="Arial" w:hAnsi="Arial" w:cs="Arial"/>
          <w:b w:val="0"/>
          <w:sz w:val="24"/>
          <w:szCs w:val="24"/>
          <w:lang w:val="ru-RU"/>
        </w:rPr>
        <w:t>ой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 рабоч</w:t>
      </w:r>
      <w:r>
        <w:rPr>
          <w:rFonts w:ascii="Arial" w:hAnsi="Arial" w:cs="Arial"/>
          <w:b w:val="0"/>
          <w:sz w:val="24"/>
          <w:szCs w:val="24"/>
          <w:lang w:val="ru-RU"/>
        </w:rPr>
        <w:t>ей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нагрузк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обеспечиваемой</w:t>
      </w:r>
      <w:r w:rsidR="009A49D1"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полезной нагрузкой и воздушным амортизатором</w:t>
      </w:r>
      <w:bookmarkEnd w:id="30"/>
      <w:bookmarkEnd w:id="31"/>
      <w:bookmarkEnd w:id="32"/>
      <w:r>
        <w:rPr>
          <w:rFonts w:ascii="Arial" w:hAnsi="Arial" w:cs="Arial"/>
          <w:b w:val="0"/>
          <w:sz w:val="24"/>
          <w:szCs w:val="24"/>
          <w:lang w:val="ru-RU"/>
        </w:rPr>
        <w:t>.</w:t>
      </w:r>
    </w:p>
    <w:p w14:paraId="0EFF3F19" w14:textId="77777777" w:rsidR="009A49D1" w:rsidRPr="008078D2" w:rsidRDefault="009A49D1" w:rsidP="00896424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33" w:name="_Toc221793972"/>
      <w:bookmarkStart w:id="34" w:name="_Toc221797678"/>
      <w:bookmarkStart w:id="35" w:name="_Toc221797870"/>
      <w:r w:rsidRPr="009A49D1"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="00896424">
        <w:rPr>
          <w:rFonts w:ascii="Arial" w:hAnsi="Arial" w:cs="Arial"/>
          <w:b w:val="0"/>
          <w:sz w:val="24"/>
          <w:szCs w:val="24"/>
          <w:lang w:val="ru-RU"/>
        </w:rPr>
        <w:t xml:space="preserve"> испытаний по определению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максимальных рабочих нагрузок и испытания 9, где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поддоны</w:t>
      </w:r>
      <w:r w:rsidR="008130E2" w:rsidRPr="008078D2">
        <w:rPr>
          <w:rFonts w:ascii="Arial" w:hAnsi="Arial" w:cs="Arial"/>
          <w:b w:val="0"/>
          <w:sz w:val="24"/>
          <w:szCs w:val="24"/>
          <w:lang w:val="ru-RU"/>
        </w:rPr>
        <w:t>, изготовленные из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бумаги</w:t>
      </w:r>
      <w:r w:rsidR="008130E2" w:rsidRPr="008078D2">
        <w:rPr>
          <w:rFonts w:ascii="Arial" w:hAnsi="Arial" w:cs="Arial"/>
          <w:b w:val="0"/>
          <w:sz w:val="24"/>
          <w:szCs w:val="24"/>
          <w:lang w:val="ru-RU"/>
        </w:rPr>
        <w:t>,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используются в контролируемых или более экстремальных условиях, условия испытаний должны быть согласованы между </w:t>
      </w:r>
      <w:r w:rsidR="00B32CEC" w:rsidRPr="008078D2">
        <w:rPr>
          <w:rFonts w:ascii="Arial" w:hAnsi="Arial" w:cs="Arial"/>
          <w:b w:val="0"/>
          <w:sz w:val="24"/>
          <w:szCs w:val="24"/>
          <w:lang w:val="ru-RU"/>
        </w:rPr>
        <w:t>изготовителем и заказчиком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.</w:t>
      </w:r>
      <w:bookmarkEnd w:id="33"/>
      <w:bookmarkEnd w:id="34"/>
      <w:bookmarkEnd w:id="35"/>
    </w:p>
    <w:p w14:paraId="71244EE3" w14:textId="77777777" w:rsidR="00896424" w:rsidRPr="008078D2" w:rsidRDefault="00896424" w:rsidP="00B144F0">
      <w:pPr>
        <w:pStyle w:val="zzCoverlarge"/>
        <w:tabs>
          <w:tab w:val="left" w:pos="709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8078D2">
        <w:rPr>
          <w:rFonts w:ascii="Arial" w:hAnsi="Arial" w:cs="Arial"/>
          <w:sz w:val="26"/>
          <w:szCs w:val="26"/>
          <w:lang w:val="ru-RU"/>
        </w:rPr>
        <w:t xml:space="preserve">4.6 Поддоны из </w:t>
      </w:r>
      <w:r w:rsidR="0012194B" w:rsidRPr="008078D2">
        <w:rPr>
          <w:rFonts w:ascii="Arial" w:hAnsi="Arial" w:cs="Arial"/>
          <w:sz w:val="26"/>
          <w:szCs w:val="26"/>
          <w:lang w:val="ru-RU"/>
        </w:rPr>
        <w:t xml:space="preserve">комбинированных </w:t>
      </w:r>
      <w:r w:rsidRPr="008078D2">
        <w:rPr>
          <w:rFonts w:ascii="Arial" w:hAnsi="Arial" w:cs="Arial"/>
          <w:sz w:val="26"/>
          <w:szCs w:val="26"/>
          <w:lang w:val="ru-RU"/>
        </w:rPr>
        <w:t>материалов на основе древесины</w:t>
      </w:r>
    </w:p>
    <w:p w14:paraId="18F34C22" w14:textId="77777777" w:rsidR="00B144F0" w:rsidRPr="00B144F0" w:rsidRDefault="00B144F0" w:rsidP="00B144F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36" w:name="_Toc221793974"/>
      <w:bookmarkStart w:id="37" w:name="_Toc221797680"/>
      <w:bookmarkStart w:id="38" w:name="_Toc221797872"/>
      <w:r w:rsidRPr="00B144F0">
        <w:rPr>
          <w:rFonts w:ascii="Arial" w:hAnsi="Arial" w:cs="Arial"/>
          <w:b w:val="0"/>
          <w:sz w:val="24"/>
          <w:szCs w:val="24"/>
          <w:lang w:val="ru-RU"/>
        </w:rPr>
        <w:t xml:space="preserve">Условия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испытаний для определения номинальной нагрузки, максимальной рабочей нагрузки и испытаний на </w:t>
      </w:r>
      <w:r w:rsidR="00BF4AFE" w:rsidRPr="008078D2">
        <w:rPr>
          <w:rFonts w:ascii="Arial" w:hAnsi="Arial" w:cs="Arial"/>
          <w:b w:val="0"/>
          <w:sz w:val="24"/>
          <w:szCs w:val="24"/>
          <w:lang w:val="ru-RU"/>
        </w:rPr>
        <w:t xml:space="preserve">износостойкость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для поддонов из </w:t>
      </w:r>
      <w:r w:rsidR="0012194B" w:rsidRPr="008078D2">
        <w:rPr>
          <w:rFonts w:ascii="Arial" w:hAnsi="Arial" w:cs="Arial"/>
          <w:b w:val="0"/>
          <w:sz w:val="24"/>
          <w:szCs w:val="24"/>
          <w:lang w:val="ru-RU"/>
        </w:rPr>
        <w:t xml:space="preserve">комбинированных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материалов на основе древесины</w:t>
      </w:r>
      <w:r w:rsidRPr="00B144F0">
        <w:rPr>
          <w:rFonts w:ascii="Arial" w:hAnsi="Arial" w:cs="Arial"/>
          <w:b w:val="0"/>
          <w:sz w:val="24"/>
          <w:szCs w:val="24"/>
          <w:lang w:val="ru-RU"/>
        </w:rPr>
        <w:t xml:space="preserve"> должны быть следующими:</w:t>
      </w:r>
      <w:bookmarkEnd w:id="36"/>
      <w:bookmarkEnd w:id="37"/>
      <w:bookmarkEnd w:id="38"/>
    </w:p>
    <w:p w14:paraId="48BC7CF5" w14:textId="77777777" w:rsidR="00B144F0" w:rsidRPr="00896424" w:rsidRDefault="00B144F0" w:rsidP="00B144F0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39" w:name="_Toc221793977"/>
      <w:bookmarkStart w:id="40" w:name="_Toc221797683"/>
      <w:bookmarkStart w:id="41" w:name="_Toc221797875"/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температура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(23 ± 2) °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относительная влажность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(50 ± 5) % </w:t>
      </w:r>
      <w:r>
        <w:rPr>
          <w:rFonts w:ascii="Arial" w:hAnsi="Arial" w:cs="Arial"/>
          <w:b w:val="0"/>
          <w:sz w:val="24"/>
          <w:szCs w:val="24"/>
          <w:lang w:val="ru-RU"/>
        </w:rPr>
        <w:t>― для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й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1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1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2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2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3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3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4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4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5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5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6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a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>, 6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b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8, 9, 10, 11, 12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13</w:t>
      </w:r>
      <w:r>
        <w:rPr>
          <w:rFonts w:ascii="Arial" w:hAnsi="Arial" w:cs="Arial"/>
          <w:b w:val="0"/>
          <w:sz w:val="24"/>
          <w:szCs w:val="24"/>
          <w:lang w:val="ru-RU"/>
        </w:rPr>
        <w:t>;</w:t>
      </w:r>
    </w:p>
    <w:p w14:paraId="02129D39" w14:textId="77777777" w:rsidR="00B144F0" w:rsidRPr="009A49D1" w:rsidRDefault="00B144F0" w:rsidP="00B144F0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>температура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(23 ± 2) °</w:t>
      </w:r>
      <w:r w:rsidRPr="009A49D1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относительная влажность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(</w:t>
      </w:r>
      <w:r>
        <w:rPr>
          <w:rFonts w:ascii="Arial" w:hAnsi="Arial" w:cs="Arial"/>
          <w:b w:val="0"/>
          <w:sz w:val="24"/>
          <w:szCs w:val="24"/>
          <w:lang w:val="ru-RU"/>
        </w:rPr>
        <w:t>9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0 ± 5) % </w:t>
      </w:r>
      <w:r>
        <w:rPr>
          <w:rFonts w:ascii="Arial" w:hAnsi="Arial" w:cs="Arial"/>
          <w:b w:val="0"/>
          <w:sz w:val="24"/>
          <w:szCs w:val="24"/>
          <w:lang w:val="ru-RU"/>
        </w:rPr>
        <w:t>― для</w:t>
      </w:r>
      <w:r w:rsidRPr="0089642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испытания </w:t>
      </w:r>
      <w:r>
        <w:rPr>
          <w:rFonts w:ascii="Arial" w:hAnsi="Arial" w:cs="Arial"/>
          <w:b w:val="0"/>
          <w:sz w:val="24"/>
          <w:szCs w:val="24"/>
          <w:lang w:val="ru-RU"/>
        </w:rPr>
        <w:t>по определению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максимальн</w:t>
      </w:r>
      <w:r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рабоч</w:t>
      </w:r>
      <w:r>
        <w:rPr>
          <w:rFonts w:ascii="Arial" w:hAnsi="Arial" w:cs="Arial"/>
          <w:b w:val="0"/>
          <w:sz w:val="24"/>
          <w:szCs w:val="24"/>
          <w:lang w:val="ru-RU"/>
        </w:rPr>
        <w:t>ей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нагрузк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обеспечиваемой</w:t>
      </w:r>
      <w:r w:rsidRPr="009A49D1">
        <w:rPr>
          <w:rFonts w:ascii="Arial" w:hAnsi="Arial" w:cs="Arial"/>
          <w:b w:val="0"/>
          <w:sz w:val="24"/>
          <w:szCs w:val="24"/>
          <w:lang w:val="ru-RU"/>
        </w:rPr>
        <w:t xml:space="preserve"> полезной нагрузкой и воздушным амортизатором</w:t>
      </w:r>
      <w:r>
        <w:rPr>
          <w:rFonts w:ascii="Arial" w:hAnsi="Arial" w:cs="Arial"/>
          <w:b w:val="0"/>
          <w:sz w:val="24"/>
          <w:szCs w:val="24"/>
          <w:lang w:val="ru-RU"/>
        </w:rPr>
        <w:t>.</w:t>
      </w:r>
    </w:p>
    <w:p w14:paraId="1F263B7F" w14:textId="77777777" w:rsidR="00B144F0" w:rsidRPr="00B144F0" w:rsidRDefault="00B144F0" w:rsidP="00B144F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r w:rsidRPr="00B144F0">
        <w:rPr>
          <w:rFonts w:ascii="Arial" w:hAnsi="Arial" w:cs="Arial"/>
          <w:b w:val="0"/>
          <w:sz w:val="24"/>
          <w:szCs w:val="24"/>
          <w:lang w:val="ru-RU"/>
        </w:rPr>
        <w:t xml:space="preserve">Если предполагается, что в условиях </w:t>
      </w:r>
      <w:r w:rsidR="005527BC">
        <w:rPr>
          <w:rFonts w:ascii="Arial" w:hAnsi="Arial" w:cs="Arial"/>
          <w:b w:val="0"/>
          <w:sz w:val="24"/>
          <w:szCs w:val="24"/>
          <w:lang w:val="ru-RU"/>
        </w:rPr>
        <w:t>эксплуатации</w:t>
      </w:r>
      <w:r w:rsidRPr="00B144F0">
        <w:rPr>
          <w:rFonts w:ascii="Arial" w:hAnsi="Arial" w:cs="Arial"/>
          <w:b w:val="0"/>
          <w:sz w:val="24"/>
          <w:szCs w:val="24"/>
          <w:lang w:val="ru-RU"/>
        </w:rPr>
        <w:t xml:space="preserve"> на поддон будет воздействовать вода, то поддон необходимо полностью погрузить в воду при температуре (20 ± 5) °C чуть ниже ее поверхности на 24 ч.</w:t>
      </w:r>
      <w:bookmarkEnd w:id="39"/>
      <w:bookmarkEnd w:id="40"/>
      <w:bookmarkEnd w:id="41"/>
    </w:p>
    <w:p w14:paraId="18C53BED" w14:textId="77777777" w:rsidR="00B144F0" w:rsidRPr="008078D2" w:rsidRDefault="00BF4AFE" w:rsidP="00B144F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42" w:name="_Toc221793978"/>
      <w:bookmarkStart w:id="43" w:name="_Toc221797684"/>
      <w:bookmarkStart w:id="44" w:name="_Toc221797876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Шашки из 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 xml:space="preserve">древесно-стружечных плит, </w:t>
      </w:r>
      <w:r w:rsidR="005527BC" w:rsidRPr="008078D2">
        <w:rPr>
          <w:rFonts w:ascii="Arial" w:hAnsi="Arial" w:cs="Arial"/>
          <w:b w:val="0"/>
          <w:sz w:val="24"/>
          <w:szCs w:val="24"/>
          <w:lang w:val="ru-RU"/>
        </w:rPr>
        <w:t>которые испытаны в соответствии с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национальным</w:t>
      </w:r>
      <w:r w:rsidR="005527BC" w:rsidRPr="008078D2"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стандартам</w:t>
      </w:r>
      <w:r w:rsidR="005527BC" w:rsidRPr="008078D2"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(например, </w:t>
      </w:r>
      <w:r w:rsidR="00A93FF7" w:rsidRPr="008078D2">
        <w:rPr>
          <w:rFonts w:ascii="Arial" w:hAnsi="Arial" w:cs="Arial"/>
          <w:b w:val="0"/>
          <w:sz w:val="24"/>
          <w:szCs w:val="24"/>
          <w:lang w:val="ru-RU"/>
        </w:rPr>
        <w:t xml:space="preserve">см. </w:t>
      </w:r>
      <w:r w:rsidR="005527BC" w:rsidRPr="008078D2">
        <w:rPr>
          <w:rFonts w:ascii="Arial" w:hAnsi="Arial" w:cs="Arial"/>
          <w:b w:val="0"/>
          <w:sz w:val="24"/>
          <w:szCs w:val="24"/>
          <w:lang w:val="ru-RU"/>
        </w:rPr>
        <w:t>EN 1087-1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 xml:space="preserve">), </w:t>
      </w:r>
      <w:r w:rsidR="005527BC" w:rsidRPr="008078D2">
        <w:rPr>
          <w:rFonts w:ascii="Arial" w:hAnsi="Arial" w:cs="Arial"/>
          <w:b w:val="0"/>
          <w:sz w:val="24"/>
          <w:szCs w:val="24"/>
          <w:lang w:val="ru-RU"/>
        </w:rPr>
        <w:t>не подлежат кондиционированию</w:t>
      </w:r>
      <w:r w:rsidR="00B144F0" w:rsidRPr="008078D2">
        <w:rPr>
          <w:rFonts w:ascii="Arial" w:hAnsi="Arial" w:cs="Arial"/>
          <w:b w:val="0"/>
          <w:sz w:val="24"/>
          <w:szCs w:val="24"/>
          <w:lang w:val="ru-RU"/>
        </w:rPr>
        <w:t>.</w:t>
      </w:r>
      <w:bookmarkEnd w:id="42"/>
      <w:bookmarkEnd w:id="43"/>
      <w:bookmarkEnd w:id="44"/>
    </w:p>
    <w:p w14:paraId="6198B3D5" w14:textId="77777777" w:rsidR="00B144F0" w:rsidRPr="00B144F0" w:rsidRDefault="00B144F0" w:rsidP="00B144F0">
      <w:pPr>
        <w:pStyle w:val="zzCoverlarge"/>
        <w:tabs>
          <w:tab w:val="left" w:pos="567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45" w:name="_Toc221793979"/>
      <w:bookmarkStart w:id="46" w:name="_Toc221797685"/>
      <w:bookmarkStart w:id="47" w:name="_Toc221797877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Для испытаний по определению максимальных рабочих нагрузок и испытания 9, где поддоны из </w:t>
      </w:r>
      <w:r w:rsidR="0012194B" w:rsidRPr="008078D2">
        <w:rPr>
          <w:rFonts w:ascii="Arial" w:hAnsi="Arial" w:cs="Arial"/>
          <w:b w:val="0"/>
          <w:sz w:val="24"/>
          <w:szCs w:val="24"/>
          <w:lang w:val="ru-RU"/>
        </w:rPr>
        <w:t>комбинированных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материалов на основе древесины используют в контролируемых или более экстремальных условиях, условия</w:t>
      </w:r>
      <w:r w:rsidRPr="00B144F0">
        <w:rPr>
          <w:rFonts w:ascii="Arial" w:hAnsi="Arial" w:cs="Arial"/>
          <w:b w:val="0"/>
          <w:sz w:val="24"/>
          <w:szCs w:val="24"/>
          <w:lang w:val="ru-RU"/>
        </w:rPr>
        <w:t xml:space="preserve"> испытаний должны быть согласованы между </w:t>
      </w:r>
      <w:bookmarkEnd w:id="45"/>
      <w:bookmarkEnd w:id="46"/>
      <w:bookmarkEnd w:id="47"/>
      <w:r w:rsidR="00F056D2">
        <w:rPr>
          <w:rFonts w:ascii="Arial" w:hAnsi="Arial" w:cs="Arial"/>
          <w:b w:val="0"/>
          <w:sz w:val="24"/>
          <w:szCs w:val="24"/>
          <w:lang w:val="ru-RU"/>
        </w:rPr>
        <w:t>изготовителем и заказчиком</w:t>
      </w:r>
      <w:r>
        <w:rPr>
          <w:rFonts w:ascii="Arial" w:hAnsi="Arial" w:cs="Arial"/>
          <w:b w:val="0"/>
          <w:sz w:val="24"/>
          <w:szCs w:val="24"/>
          <w:lang w:val="ru-RU"/>
        </w:rPr>
        <w:t>.</w:t>
      </w:r>
    </w:p>
    <w:p w14:paraId="3A37F02F" w14:textId="77777777" w:rsidR="002908B4" w:rsidRPr="00C75EF0" w:rsidRDefault="002908B4" w:rsidP="00F91F1B">
      <w:pPr>
        <w:pStyle w:val="af5"/>
        <w:tabs>
          <w:tab w:val="left" w:pos="567"/>
        </w:tabs>
        <w:spacing w:before="240" w:after="240" w:line="360" w:lineRule="auto"/>
        <w:ind w:firstLine="709"/>
        <w:rPr>
          <w:rFonts w:eastAsia="Arial Unicode MS" w:cs="Arial"/>
          <w:b/>
          <w:bCs/>
          <w:sz w:val="28"/>
          <w:szCs w:val="28"/>
          <w:lang w:val="ru-RU"/>
        </w:rPr>
      </w:pPr>
      <w:r w:rsidRPr="00C75EF0">
        <w:rPr>
          <w:rFonts w:eastAsia="Arial Unicode MS" w:cs="Arial"/>
          <w:b/>
          <w:bCs/>
          <w:sz w:val="28"/>
          <w:szCs w:val="28"/>
          <w:lang w:val="ru-RU"/>
        </w:rPr>
        <w:t>5</w:t>
      </w:r>
      <w:r w:rsidR="00C75EF0" w:rsidRPr="00C75EF0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r w:rsidR="000D427E">
        <w:rPr>
          <w:rFonts w:eastAsia="Arial Unicode MS" w:cs="Arial"/>
          <w:b/>
          <w:bCs/>
          <w:sz w:val="28"/>
          <w:szCs w:val="28"/>
          <w:lang w:val="ru-RU"/>
        </w:rPr>
        <w:t>Количество</w:t>
      </w:r>
      <w:r w:rsidR="00C75EF0" w:rsidRPr="00C75EF0">
        <w:rPr>
          <w:rFonts w:eastAsia="Arial Unicode MS" w:cs="Arial"/>
          <w:b/>
          <w:bCs/>
          <w:sz w:val="28"/>
          <w:szCs w:val="28"/>
          <w:lang w:val="ru-RU"/>
        </w:rPr>
        <w:t xml:space="preserve"> повторных испытаний</w:t>
      </w:r>
      <w:r w:rsidRPr="00C75EF0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0F0613F1" w14:textId="77777777" w:rsidR="00C75EF0" w:rsidRDefault="00C75EF0" w:rsidP="00C75EF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48" w:name="_Toc221793981"/>
      <w:bookmarkStart w:id="49" w:name="_Toc221797687"/>
      <w:bookmarkStart w:id="50" w:name="_Toc221797879"/>
      <w:r w:rsidRPr="00C75EF0">
        <w:rPr>
          <w:rFonts w:ascii="Arial" w:hAnsi="Arial" w:cs="Arial"/>
          <w:b w:val="0"/>
          <w:sz w:val="24"/>
          <w:szCs w:val="24"/>
          <w:lang w:val="ru-RU"/>
        </w:rPr>
        <w:t xml:space="preserve">Для каждого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испытания </w:t>
      </w:r>
      <w:r w:rsidR="005C6C56" w:rsidRPr="008078D2">
        <w:rPr>
          <w:rFonts w:ascii="Arial" w:hAnsi="Arial" w:cs="Arial"/>
          <w:b w:val="0"/>
          <w:sz w:val="24"/>
          <w:szCs w:val="24"/>
          <w:lang w:val="ru-RU"/>
        </w:rPr>
        <w:t>отбирают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не менее</w:t>
      </w:r>
      <w:r w:rsidRPr="00C75EF0">
        <w:rPr>
          <w:rFonts w:ascii="Arial" w:hAnsi="Arial" w:cs="Arial"/>
          <w:b w:val="0"/>
          <w:sz w:val="24"/>
          <w:szCs w:val="24"/>
          <w:lang w:val="ru-RU"/>
        </w:rPr>
        <w:t xml:space="preserve"> трех поддонов</w:t>
      </w:r>
      <w:r>
        <w:rPr>
          <w:rFonts w:ascii="Arial" w:hAnsi="Arial" w:cs="Arial"/>
          <w:b w:val="0"/>
          <w:sz w:val="24"/>
          <w:szCs w:val="24"/>
          <w:lang w:val="ru-RU"/>
        </w:rPr>
        <w:t>, ранее не подвергавшихся</w:t>
      </w:r>
      <w:r w:rsidRPr="00C75EF0">
        <w:rPr>
          <w:rFonts w:ascii="Arial" w:hAnsi="Arial" w:cs="Arial"/>
          <w:b w:val="0"/>
          <w:sz w:val="24"/>
          <w:szCs w:val="24"/>
          <w:lang w:val="ru-RU"/>
        </w:rPr>
        <w:t xml:space="preserve"> испытан</w:t>
      </w:r>
      <w:r>
        <w:rPr>
          <w:rFonts w:ascii="Arial" w:hAnsi="Arial" w:cs="Arial"/>
          <w:b w:val="0"/>
          <w:sz w:val="24"/>
          <w:szCs w:val="24"/>
          <w:lang w:val="ru-RU"/>
        </w:rPr>
        <w:t>иям</w:t>
      </w:r>
      <w:r w:rsidRPr="00C75EF0">
        <w:rPr>
          <w:rFonts w:ascii="Arial" w:hAnsi="Arial" w:cs="Arial"/>
          <w:b w:val="0"/>
          <w:sz w:val="24"/>
          <w:szCs w:val="24"/>
          <w:lang w:val="ru-RU"/>
        </w:rPr>
        <w:t>.</w:t>
      </w:r>
      <w:bookmarkEnd w:id="48"/>
      <w:bookmarkEnd w:id="49"/>
      <w:bookmarkEnd w:id="50"/>
    </w:p>
    <w:p w14:paraId="7737C85C" w14:textId="77777777" w:rsidR="008078D2" w:rsidRDefault="008078D2" w:rsidP="00C75EF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</w:p>
    <w:p w14:paraId="320E5A06" w14:textId="77777777" w:rsidR="00397016" w:rsidRPr="00050413" w:rsidRDefault="00397016" w:rsidP="00F91F1B">
      <w:pPr>
        <w:pStyle w:val="af5"/>
        <w:tabs>
          <w:tab w:val="left" w:pos="567"/>
        </w:tabs>
        <w:spacing w:before="240" w:after="240" w:line="360" w:lineRule="auto"/>
        <w:ind w:firstLine="709"/>
        <w:outlineLvl w:val="0"/>
        <w:rPr>
          <w:rFonts w:eastAsia="Arial Unicode MS" w:cs="Arial"/>
          <w:b/>
          <w:bCs/>
          <w:sz w:val="28"/>
          <w:szCs w:val="28"/>
          <w:lang w:val="ru-RU"/>
        </w:rPr>
      </w:pPr>
      <w:bookmarkStart w:id="51" w:name="_Toc221789843"/>
      <w:r w:rsidRPr="00050413">
        <w:rPr>
          <w:rFonts w:eastAsia="Arial Unicode MS" w:cs="Arial"/>
          <w:b/>
          <w:bCs/>
          <w:sz w:val="28"/>
          <w:szCs w:val="28"/>
          <w:lang w:val="ru-RU"/>
        </w:rPr>
        <w:lastRenderedPageBreak/>
        <w:t>6</w:t>
      </w:r>
      <w:r w:rsidR="00050413" w:rsidRPr="00050413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bookmarkEnd w:id="51"/>
      <w:r w:rsidR="00050413" w:rsidRPr="00050413">
        <w:rPr>
          <w:rFonts w:eastAsia="Arial Unicode MS" w:cs="Arial"/>
          <w:b/>
          <w:bCs/>
          <w:sz w:val="28"/>
          <w:szCs w:val="28"/>
          <w:lang w:val="ru-RU"/>
        </w:rPr>
        <w:t>Требования к характеристикам</w:t>
      </w:r>
      <w:r w:rsidRPr="00050413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6BA06188" w14:textId="77777777" w:rsidR="005E610D" w:rsidRPr="005E610D" w:rsidRDefault="005E610D" w:rsidP="005E610D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52" w:name="_Toc221793983"/>
      <w:bookmarkStart w:id="53" w:name="_Toc221797689"/>
      <w:bookmarkStart w:id="54" w:name="_Toc221797881"/>
      <w:r w:rsidRPr="005E610D">
        <w:rPr>
          <w:rFonts w:ascii="Arial" w:hAnsi="Arial" w:cs="Arial"/>
          <w:b w:val="0"/>
          <w:sz w:val="24"/>
          <w:szCs w:val="24"/>
          <w:lang w:val="ru-RU"/>
        </w:rPr>
        <w:t xml:space="preserve">Требования к характеристикам для испытаний 1, 2, 3, 4, 5, 6 и 9, перечисленных в ISO 8611-1, приведены в </w:t>
      </w:r>
      <w:r>
        <w:rPr>
          <w:rFonts w:ascii="Arial" w:hAnsi="Arial" w:cs="Arial"/>
          <w:b w:val="0"/>
          <w:sz w:val="24"/>
          <w:szCs w:val="24"/>
          <w:lang w:val="ru-RU"/>
        </w:rPr>
        <w:t>т</w:t>
      </w:r>
      <w:r w:rsidRPr="005E610D">
        <w:rPr>
          <w:rFonts w:ascii="Arial" w:hAnsi="Arial" w:cs="Arial"/>
          <w:b w:val="0"/>
          <w:sz w:val="24"/>
          <w:szCs w:val="24"/>
          <w:lang w:val="ru-RU"/>
        </w:rPr>
        <w:t>аблице 1. Максимальные значения, полученные в результате этих испытаний, необходимо сопоставить с требованиями к характеристикам, приведенными в таблице 1.</w:t>
      </w:r>
      <w:bookmarkEnd w:id="52"/>
      <w:bookmarkEnd w:id="53"/>
      <w:bookmarkEnd w:id="54"/>
      <w:r w:rsidRPr="005E610D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</w:p>
    <w:p w14:paraId="02CA97F2" w14:textId="77777777" w:rsidR="009354D5" w:rsidRDefault="005E610D" w:rsidP="005E610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5E610D">
        <w:rPr>
          <w:rFonts w:ascii="Arial" w:hAnsi="Arial" w:cs="Arial"/>
          <w:sz w:val="24"/>
          <w:szCs w:val="24"/>
        </w:rPr>
        <w:t>Требования к характеристикам для испытаний 8, 10, 11, 12, 13 и 14, перечисленных в ISO 8611-1, не включены в таблицу 1 в связи с недостаточным количеством экспериментальных данных</w:t>
      </w:r>
      <w:r>
        <w:rPr>
          <w:rFonts w:ascii="Arial" w:hAnsi="Arial" w:cs="Arial"/>
          <w:sz w:val="24"/>
          <w:szCs w:val="24"/>
        </w:rPr>
        <w:t>.</w:t>
      </w:r>
    </w:p>
    <w:p w14:paraId="3133C401" w14:textId="77777777" w:rsidR="005E610D" w:rsidRPr="00F91F1B" w:rsidRDefault="005E610D" w:rsidP="001D2EF0">
      <w:pPr>
        <w:shd w:val="clear" w:color="auto" w:fill="FFFFFF"/>
        <w:spacing w:before="240"/>
        <w:ind w:firstLine="0"/>
        <w:textAlignment w:val="baseline"/>
        <w:rPr>
          <w:rFonts w:ascii="Arial" w:hAnsi="Arial" w:cs="Arial"/>
          <w:sz w:val="24"/>
          <w:szCs w:val="24"/>
        </w:rPr>
      </w:pPr>
      <w:r w:rsidRPr="00F91F1B">
        <w:rPr>
          <w:rFonts w:ascii="Arial" w:hAnsi="Arial" w:cs="Arial"/>
          <w:spacing w:val="40"/>
          <w:sz w:val="24"/>
          <w:szCs w:val="24"/>
        </w:rPr>
        <w:t>Таблица</w:t>
      </w:r>
      <w:r w:rsidRPr="00F91F1B">
        <w:rPr>
          <w:rFonts w:ascii="Arial" w:hAnsi="Arial" w:cs="Arial"/>
          <w:sz w:val="24"/>
          <w:szCs w:val="24"/>
        </w:rPr>
        <w:t xml:space="preserve"> 1 ― Перечень испытаний</w:t>
      </w:r>
    </w:p>
    <w:tbl>
      <w:tblPr>
        <w:tblStyle w:val="af2"/>
        <w:tblW w:w="95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8"/>
        <w:gridCol w:w="1636"/>
        <w:gridCol w:w="1761"/>
        <w:gridCol w:w="1759"/>
        <w:gridCol w:w="1792"/>
        <w:gridCol w:w="1409"/>
      </w:tblGrid>
      <w:tr w:rsidR="005E610D" w:rsidRPr="00486C6B" w14:paraId="0073CAAA" w14:textId="77777777" w:rsidTr="00753B38">
        <w:trPr>
          <w:trHeight w:val="907"/>
        </w:trPr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14:paraId="29F330D6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Номер испытания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71A53D62" w14:textId="77777777" w:rsidR="001D2EF0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Измеряемая</w:t>
            </w:r>
          </w:p>
          <w:p w14:paraId="6B30C8EB" w14:textId="77777777" w:rsidR="001D2EF0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характеристика в процессе</w:t>
            </w:r>
          </w:p>
          <w:p w14:paraId="4998C400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761" w:type="dxa"/>
            <w:tcBorders>
              <w:bottom w:val="double" w:sz="4" w:space="0" w:color="auto"/>
            </w:tcBorders>
            <w:vAlign w:val="center"/>
          </w:tcPr>
          <w:p w14:paraId="04A40BBF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Производимое действие или цель</w:t>
            </w:r>
          </w:p>
          <w:p w14:paraId="24634667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759" w:type="dxa"/>
            <w:tcBorders>
              <w:bottom w:val="double" w:sz="4" w:space="0" w:color="auto"/>
            </w:tcBorders>
            <w:vAlign w:val="center"/>
          </w:tcPr>
          <w:p w14:paraId="0F9090BF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Уровень нагрузки при испытании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14:paraId="380DB31F" w14:textId="77777777" w:rsidR="001D2EF0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Предельные</w:t>
            </w:r>
          </w:p>
          <w:p w14:paraId="009D8DE6" w14:textId="77777777" w:rsidR="001D2EF0" w:rsidRPr="00486C6B" w:rsidRDefault="008A7C8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з</w:t>
            </w:r>
            <w:r w:rsidR="005E610D" w:rsidRPr="00486C6B">
              <w:rPr>
                <w:rFonts w:ascii="Arial" w:hAnsi="Arial" w:cs="Arial"/>
                <w:sz w:val="20"/>
                <w:lang w:eastAsia="en-US"/>
              </w:rPr>
              <w:t>начения</w:t>
            </w:r>
          </w:p>
          <w:p w14:paraId="375957AB" w14:textId="77777777" w:rsidR="005E610D" w:rsidRPr="00486C6B" w:rsidRDefault="005E610D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характеристик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14:paraId="79850DEA" w14:textId="77777777" w:rsidR="005E610D" w:rsidRPr="00486C6B" w:rsidRDefault="00BA1A4C" w:rsidP="001D2EF0">
            <w:pPr>
              <w:spacing w:line="240" w:lineRule="auto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Ссылка на структурный элемент </w:t>
            </w:r>
            <w:r w:rsidR="005E610D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ISO 8611-1:2025</w:t>
            </w:r>
          </w:p>
        </w:tc>
      </w:tr>
      <w:tr w:rsidR="001D2EF0" w:rsidRPr="00486C6B" w14:paraId="2EFB8A7D" w14:textId="77777777" w:rsidTr="00621844">
        <w:trPr>
          <w:trHeight w:val="283"/>
        </w:trPr>
        <w:tc>
          <w:tcPr>
            <w:tcW w:w="9525" w:type="dxa"/>
            <w:gridSpan w:val="6"/>
            <w:tcBorders>
              <w:top w:val="double" w:sz="4" w:space="0" w:color="auto"/>
            </w:tcBorders>
            <w:vAlign w:val="center"/>
          </w:tcPr>
          <w:p w14:paraId="75328A96" w14:textId="77777777" w:rsidR="001D2EF0" w:rsidRPr="00486C6B" w:rsidRDefault="00555F9F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Определение номинальной нагрузки</w:t>
            </w:r>
          </w:p>
        </w:tc>
      </w:tr>
      <w:tr w:rsidR="001F2BA7" w:rsidRPr="00486C6B" w14:paraId="740D97BA" w14:textId="77777777" w:rsidTr="00753B38">
        <w:tc>
          <w:tcPr>
            <w:tcW w:w="1168" w:type="dxa"/>
            <w:vAlign w:val="center"/>
          </w:tcPr>
          <w:p w14:paraId="02FCB54E" w14:textId="77777777" w:rsidR="001F2BA7" w:rsidRPr="00486C6B" w:rsidRDefault="001F2BA7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1</w:t>
            </w:r>
          </w:p>
        </w:tc>
        <w:tc>
          <w:tcPr>
            <w:tcW w:w="1636" w:type="dxa"/>
            <w:vAlign w:val="center"/>
          </w:tcPr>
          <w:p w14:paraId="33C42749" w14:textId="77777777" w:rsidR="001F2BA7" w:rsidRPr="00486C6B" w:rsidRDefault="008078D2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</w:rPr>
              <w:t>Испытание</w:t>
            </w:r>
            <w:r w:rsidR="001F2BA7" w:rsidRPr="00486C6B">
              <w:rPr>
                <w:rFonts w:ascii="Arial" w:hAnsi="Arial" w:cs="Arial"/>
                <w:b/>
                <w:color w:val="231F20"/>
                <w:sz w:val="20"/>
              </w:rPr>
              <w:t xml:space="preserve"> на изгиб</w:t>
            </w:r>
          </w:p>
        </w:tc>
        <w:tc>
          <w:tcPr>
            <w:tcW w:w="1761" w:type="dxa"/>
            <w:vMerge w:val="restart"/>
            <w:vAlign w:val="center"/>
          </w:tcPr>
          <w:p w14:paraId="0723ECF9" w14:textId="77777777" w:rsidR="001F2BA7" w:rsidRPr="00486C6B" w:rsidRDefault="00BA1A4C" w:rsidP="001F2BA7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Складирование</w:t>
            </w:r>
          </w:p>
        </w:tc>
        <w:tc>
          <w:tcPr>
            <w:tcW w:w="1759" w:type="dxa"/>
            <w:vAlign w:val="center"/>
          </w:tcPr>
          <w:p w14:paraId="0846C196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D7D42A7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6972CC1E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8.1</w:t>
            </w:r>
          </w:p>
        </w:tc>
      </w:tr>
      <w:tr w:rsidR="001F2BA7" w:rsidRPr="00486C6B" w14:paraId="5F9589A5" w14:textId="77777777" w:rsidTr="00753B38">
        <w:tc>
          <w:tcPr>
            <w:tcW w:w="1168" w:type="dxa"/>
            <w:vAlign w:val="center"/>
          </w:tcPr>
          <w:p w14:paraId="4882ABF0" w14:textId="77777777" w:rsidR="001F2BA7" w:rsidRPr="00486C6B" w:rsidRDefault="001F2BA7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1a</w:t>
            </w:r>
          </w:p>
        </w:tc>
        <w:tc>
          <w:tcPr>
            <w:tcW w:w="1636" w:type="dxa"/>
            <w:vAlign w:val="center"/>
          </w:tcPr>
          <w:p w14:paraId="580AE948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Предел прочности на изгиб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</w:rPr>
              <w:t>a,d</w:t>
            </w:r>
          </w:p>
        </w:tc>
        <w:tc>
          <w:tcPr>
            <w:tcW w:w="1761" w:type="dxa"/>
            <w:vMerge/>
            <w:vAlign w:val="center"/>
          </w:tcPr>
          <w:p w14:paraId="35A459DB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59" w:type="dxa"/>
            <w:vAlign w:val="center"/>
          </w:tcPr>
          <w:p w14:paraId="7D17F335" w14:textId="77777777" w:rsidR="001F2BA7" w:rsidRPr="00486C6B" w:rsidRDefault="001F2BA7" w:rsidP="001F2BA7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Предельная нагрузка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) или нагрузка, вызывающая прогиб, равный 6 %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</w:rPr>
              <w:t>)</w:t>
            </w:r>
          </w:p>
        </w:tc>
        <w:tc>
          <w:tcPr>
            <w:tcW w:w="1792" w:type="dxa"/>
            <w:vAlign w:val="center"/>
          </w:tcPr>
          <w:p w14:paraId="1ADA317E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3FA95E5A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8.1.3.1</w:t>
            </w:r>
          </w:p>
        </w:tc>
      </w:tr>
      <w:tr w:rsidR="001F2BA7" w:rsidRPr="00486C6B" w14:paraId="3643C548" w14:textId="77777777" w:rsidTr="00753B38">
        <w:tc>
          <w:tcPr>
            <w:tcW w:w="1168" w:type="dxa"/>
            <w:vAlign w:val="center"/>
          </w:tcPr>
          <w:p w14:paraId="06CE6ED0" w14:textId="77777777" w:rsidR="001F2BA7" w:rsidRPr="00486C6B" w:rsidRDefault="001F2BA7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1b</w:t>
            </w:r>
          </w:p>
        </w:tc>
        <w:tc>
          <w:tcPr>
            <w:tcW w:w="1636" w:type="dxa"/>
            <w:vAlign w:val="center"/>
          </w:tcPr>
          <w:p w14:paraId="387DDC4F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</w:rPr>
              <w:t>b,d</w:t>
            </w:r>
          </w:p>
        </w:tc>
        <w:tc>
          <w:tcPr>
            <w:tcW w:w="1761" w:type="dxa"/>
            <w:vMerge/>
            <w:vAlign w:val="center"/>
          </w:tcPr>
          <w:p w14:paraId="4F7985C2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59" w:type="dxa"/>
            <w:vAlign w:val="center"/>
          </w:tcPr>
          <w:p w14:paraId="040D5320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50 %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</w:p>
        </w:tc>
        <w:tc>
          <w:tcPr>
            <w:tcW w:w="1792" w:type="dxa"/>
            <w:vAlign w:val="center"/>
          </w:tcPr>
          <w:p w14:paraId="0E3A9878" w14:textId="77777777" w:rsidR="001F2BA7" w:rsidRPr="00486C6B" w:rsidRDefault="001F2BA7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2 %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(L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</w:rPr>
              <w:t>) под нагрузкой</w:t>
            </w:r>
          </w:p>
          <w:p w14:paraId="78F7DCA7" w14:textId="77777777" w:rsidR="001F2BA7" w:rsidRPr="00486C6B" w:rsidRDefault="001F2BA7" w:rsidP="001F2BA7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0,7 %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</w:rPr>
              <w:t>) после периода релаксации</w:t>
            </w:r>
          </w:p>
        </w:tc>
        <w:tc>
          <w:tcPr>
            <w:tcW w:w="1409" w:type="dxa"/>
            <w:vAlign w:val="center"/>
          </w:tcPr>
          <w:p w14:paraId="57D8E130" w14:textId="77777777" w:rsidR="001F2BA7" w:rsidRPr="00486C6B" w:rsidRDefault="001F2BA7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8.1.3.2</w:t>
            </w:r>
          </w:p>
        </w:tc>
      </w:tr>
      <w:tr w:rsidR="00B1343C" w:rsidRPr="00486C6B" w14:paraId="00603F0D" w14:textId="77777777" w:rsidTr="00753B38">
        <w:tc>
          <w:tcPr>
            <w:tcW w:w="1168" w:type="dxa"/>
            <w:vAlign w:val="center"/>
          </w:tcPr>
          <w:p w14:paraId="60F422A3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2</w:t>
            </w:r>
          </w:p>
        </w:tc>
        <w:tc>
          <w:tcPr>
            <w:tcW w:w="1636" w:type="dxa"/>
            <w:vAlign w:val="center"/>
          </w:tcPr>
          <w:p w14:paraId="10E1ABFF" w14:textId="77777777" w:rsidR="00B1343C" w:rsidRPr="00486C6B" w:rsidRDefault="008078D2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Испытание</w:t>
            </w:r>
            <w:r w:rsidR="00B1343C"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 с применением вилочного погрузчика</w:t>
            </w:r>
          </w:p>
        </w:tc>
        <w:tc>
          <w:tcPr>
            <w:tcW w:w="1761" w:type="dxa"/>
            <w:vMerge w:val="restart"/>
            <w:vAlign w:val="center"/>
          </w:tcPr>
          <w:p w14:paraId="3C9014E0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Подъем вилочным погрузчиком и на тележках для поддонов</w:t>
            </w:r>
          </w:p>
        </w:tc>
        <w:tc>
          <w:tcPr>
            <w:tcW w:w="1759" w:type="dxa"/>
            <w:vAlign w:val="center"/>
          </w:tcPr>
          <w:p w14:paraId="7E7DBAE6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8780E7A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70D04126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8.2</w:t>
            </w:r>
          </w:p>
        </w:tc>
      </w:tr>
      <w:tr w:rsidR="00B1343C" w:rsidRPr="00486C6B" w14:paraId="4CEA3270" w14:textId="77777777" w:rsidTr="00753B38">
        <w:tc>
          <w:tcPr>
            <w:tcW w:w="1168" w:type="dxa"/>
            <w:vAlign w:val="center"/>
          </w:tcPr>
          <w:p w14:paraId="075F8D19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2a</w:t>
            </w:r>
          </w:p>
        </w:tc>
        <w:tc>
          <w:tcPr>
            <w:tcW w:w="1636" w:type="dxa"/>
            <w:vAlign w:val="center"/>
          </w:tcPr>
          <w:p w14:paraId="77B4B479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Предел прочности на изгиб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</w:rPr>
              <w:t>a</w:t>
            </w:r>
          </w:p>
        </w:tc>
        <w:tc>
          <w:tcPr>
            <w:tcW w:w="1761" w:type="dxa"/>
            <w:vMerge/>
            <w:vAlign w:val="center"/>
          </w:tcPr>
          <w:p w14:paraId="6A7C7D9B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59" w:type="dxa"/>
            <w:vAlign w:val="center"/>
          </w:tcPr>
          <w:p w14:paraId="44EB975F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Предельная нагрузка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или</w:t>
            </w:r>
          </w:p>
          <w:p w14:paraId="1D1AFF37" w14:textId="77777777" w:rsidR="00B1343C" w:rsidRPr="00486C6B" w:rsidRDefault="00B1343C" w:rsidP="001F2BA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Внутренний пролет: нагрузка, вызывающая прогиб 6 % от а-200 мм</w:t>
            </w:r>
          </w:p>
          <w:p w14:paraId="2FBDA371" w14:textId="77777777" w:rsidR="00B1343C" w:rsidRPr="00486C6B" w:rsidRDefault="00B1343C" w:rsidP="001F2BA7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Внешний пролет: 23 % от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</w:rPr>
              <w:t>-a)/2 пролета под нагрузкой</w:t>
            </w:r>
          </w:p>
        </w:tc>
        <w:tc>
          <w:tcPr>
            <w:tcW w:w="1792" w:type="dxa"/>
            <w:vAlign w:val="center"/>
          </w:tcPr>
          <w:p w14:paraId="19340450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7B9637DE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8.2.3.1</w:t>
            </w:r>
          </w:p>
        </w:tc>
      </w:tr>
    </w:tbl>
    <w:p w14:paraId="4F9DD704" w14:textId="77777777" w:rsidR="00753B38" w:rsidRDefault="00753B38"/>
    <w:p w14:paraId="754E969B" w14:textId="77777777" w:rsidR="00753B38" w:rsidRDefault="00753B38"/>
    <w:p w14:paraId="62F4B690" w14:textId="77777777" w:rsidR="00753B38" w:rsidRDefault="00753B38"/>
    <w:p w14:paraId="610C8EB3" w14:textId="77777777" w:rsidR="00753B38" w:rsidRPr="00B1343C" w:rsidRDefault="00753B38" w:rsidP="00753B38">
      <w:pPr>
        <w:shd w:val="clear" w:color="auto" w:fill="FFFFFF"/>
        <w:ind w:firstLine="0"/>
        <w:textAlignment w:val="baseline"/>
        <w:rPr>
          <w:rFonts w:ascii="Arial" w:hAnsi="Arial" w:cs="Arial"/>
          <w:i/>
          <w:sz w:val="22"/>
          <w:szCs w:val="22"/>
        </w:rPr>
      </w:pPr>
      <w:r w:rsidRPr="00B1343C">
        <w:rPr>
          <w:rFonts w:ascii="Arial" w:hAnsi="Arial" w:cs="Arial"/>
          <w:i/>
          <w:sz w:val="22"/>
          <w:szCs w:val="22"/>
        </w:rPr>
        <w:lastRenderedPageBreak/>
        <w:t>Продолжение таблицы 1</w:t>
      </w:r>
    </w:p>
    <w:tbl>
      <w:tblPr>
        <w:tblStyle w:val="af2"/>
        <w:tblW w:w="963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8"/>
        <w:gridCol w:w="1946"/>
        <w:gridCol w:w="1559"/>
        <w:gridCol w:w="1843"/>
        <w:gridCol w:w="1843"/>
        <w:gridCol w:w="1275"/>
      </w:tblGrid>
      <w:tr w:rsidR="00753B38" w:rsidRPr="00486C6B" w14:paraId="4CDA9E9C" w14:textId="77777777" w:rsidTr="00753B38">
        <w:trPr>
          <w:trHeight w:val="907"/>
        </w:trPr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14:paraId="39CB4172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Номер испытания</w:t>
            </w:r>
          </w:p>
        </w:tc>
        <w:tc>
          <w:tcPr>
            <w:tcW w:w="1946" w:type="dxa"/>
            <w:tcBorders>
              <w:bottom w:val="double" w:sz="4" w:space="0" w:color="auto"/>
            </w:tcBorders>
            <w:vAlign w:val="center"/>
          </w:tcPr>
          <w:p w14:paraId="459A72C7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Измеряемая</w:t>
            </w:r>
          </w:p>
          <w:p w14:paraId="51321741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характеристика в процессе</w:t>
            </w:r>
          </w:p>
          <w:p w14:paraId="09B30616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3FD3BEE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Производимое действие или цель</w:t>
            </w:r>
          </w:p>
          <w:p w14:paraId="14F0ED4F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9CCACFD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Уровень нагрузки при испытании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C155614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Предельные</w:t>
            </w:r>
          </w:p>
          <w:p w14:paraId="199413F6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значения</w:t>
            </w:r>
          </w:p>
          <w:p w14:paraId="60CE7DE9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характеристик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6CC140AA" w14:textId="77777777" w:rsidR="00753B38" w:rsidRPr="00486C6B" w:rsidRDefault="00753B38" w:rsidP="0098488D">
            <w:pPr>
              <w:spacing w:line="240" w:lineRule="auto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Ссылка на структурный элемент ISO 8611-1:2025</w:t>
            </w:r>
          </w:p>
        </w:tc>
      </w:tr>
      <w:tr w:rsidR="00B1343C" w:rsidRPr="00486C6B" w14:paraId="1E4E3715" w14:textId="77777777" w:rsidTr="00753B38">
        <w:tc>
          <w:tcPr>
            <w:tcW w:w="1168" w:type="dxa"/>
            <w:vAlign w:val="center"/>
          </w:tcPr>
          <w:p w14:paraId="7A03B364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2b</w:t>
            </w:r>
          </w:p>
        </w:tc>
        <w:tc>
          <w:tcPr>
            <w:tcW w:w="1946" w:type="dxa"/>
            <w:vAlign w:val="center"/>
          </w:tcPr>
          <w:p w14:paraId="7B05F2AB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</w:rPr>
              <w:t>b</w:t>
            </w:r>
          </w:p>
        </w:tc>
        <w:tc>
          <w:tcPr>
            <w:tcW w:w="1559" w:type="dxa"/>
            <w:vAlign w:val="center"/>
          </w:tcPr>
          <w:p w14:paraId="2E3B8754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CC36913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50 % от 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</w:p>
        </w:tc>
        <w:tc>
          <w:tcPr>
            <w:tcW w:w="1843" w:type="dxa"/>
            <w:vAlign w:val="center"/>
          </w:tcPr>
          <w:p w14:paraId="2FA2C34A" w14:textId="77777777" w:rsidR="00B1343C" w:rsidRPr="00486C6B" w:rsidRDefault="00B1343C" w:rsidP="001F2BA7">
            <w:pPr>
              <w:spacing w:before="20" w:after="20" w:line="240" w:lineRule="auto"/>
              <w:ind w:firstLine="0"/>
              <w:jc w:val="left"/>
              <w:rPr>
                <w:rFonts w:ascii="Arial" w:eastAsia="Cambria" w:hAnsi="Arial" w:cs="Arial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Внутренний пролет: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2 % от а-200 мм под нагрузкой, 0,7 % от а-200 мм после периода релаксации</w:t>
            </w:r>
          </w:p>
          <w:p w14:paraId="122AA901" w14:textId="77777777" w:rsidR="00B1343C" w:rsidRPr="00486C6B" w:rsidRDefault="00B1343C" w:rsidP="001F2BA7">
            <w:pPr>
              <w:spacing w:before="20" w:after="20" w:line="240" w:lineRule="auto"/>
              <w:ind w:firstLine="0"/>
              <w:jc w:val="left"/>
              <w:rPr>
                <w:rFonts w:ascii="Arial" w:eastAsia="Cambria" w:hAnsi="Arial" w:cs="Arial"/>
                <w:b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Внешний пролет:</w:t>
            </w:r>
          </w:p>
          <w:p w14:paraId="09A24AE8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7,8 % от пролета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</w:rPr>
              <w:t>-a)/2 под нагрузкой, 2,7</w:t>
            </w:r>
            <w:r w:rsidRPr="00486C6B">
              <w:rPr>
                <w:rFonts w:ascii="Arial" w:hAnsi="Arial" w:cs="Arial"/>
                <w:color w:val="231F20"/>
                <w:sz w:val="20"/>
                <w:lang w:val="en-US"/>
              </w:rPr>
              <w:t> </w:t>
            </w:r>
            <w:r w:rsidRPr="00486C6B">
              <w:rPr>
                <w:rFonts w:ascii="Arial" w:hAnsi="Arial" w:cs="Arial"/>
                <w:color w:val="231F20"/>
                <w:sz w:val="20"/>
              </w:rPr>
              <w:t>% от пролета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</w:rPr>
              <w:t>-a)/2 после периода релаксации</w:t>
            </w:r>
          </w:p>
        </w:tc>
        <w:tc>
          <w:tcPr>
            <w:tcW w:w="1275" w:type="dxa"/>
            <w:vAlign w:val="center"/>
          </w:tcPr>
          <w:p w14:paraId="32205AF5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8.2.3.2</w:t>
            </w:r>
          </w:p>
        </w:tc>
      </w:tr>
      <w:tr w:rsidR="00B1343C" w:rsidRPr="00486C6B" w14:paraId="79C82001" w14:textId="77777777" w:rsidTr="00753B38">
        <w:tc>
          <w:tcPr>
            <w:tcW w:w="1168" w:type="dxa"/>
            <w:vAlign w:val="center"/>
          </w:tcPr>
          <w:p w14:paraId="39A3DE72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3</w:t>
            </w:r>
          </w:p>
        </w:tc>
        <w:tc>
          <w:tcPr>
            <w:tcW w:w="1946" w:type="dxa"/>
            <w:vAlign w:val="center"/>
          </w:tcPr>
          <w:p w14:paraId="5E998FA2" w14:textId="77777777" w:rsidR="00B1343C" w:rsidRPr="00486C6B" w:rsidRDefault="008078D2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Испытание</w:t>
            </w:r>
            <w:r w:rsidR="00B1343C"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 на сжатие </w:t>
            </w:r>
            <w:r w:rsidR="00555F9F" w:rsidRPr="00486C6B">
              <w:rPr>
                <w:rFonts w:ascii="Arial" w:eastAsia="Arial Unicode MS" w:hAnsi="Arial" w:cs="Arial"/>
                <w:b/>
                <w:bCs/>
                <w:sz w:val="20"/>
              </w:rPr>
              <w:t>скрепляющих брусков или шашек поддона</w:t>
            </w:r>
          </w:p>
        </w:tc>
        <w:tc>
          <w:tcPr>
            <w:tcW w:w="1559" w:type="dxa"/>
            <w:vMerge w:val="restart"/>
            <w:vAlign w:val="center"/>
          </w:tcPr>
          <w:p w14:paraId="442819FC" w14:textId="77777777" w:rsidR="00BA1A4C" w:rsidRPr="008078D2" w:rsidRDefault="00B1343C" w:rsidP="00BA1A4C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sz w:val="20"/>
              </w:rPr>
              <w:t xml:space="preserve">Любые операции, при которых происходит сжатие </w:t>
            </w:r>
            <w:r w:rsidR="005C6C56" w:rsidRPr="008078D2">
              <w:rPr>
                <w:rFonts w:ascii="Arial" w:eastAsia="Arial Unicode MS" w:hAnsi="Arial" w:cs="Arial"/>
                <w:sz w:val="20"/>
              </w:rPr>
              <w:t>брусье</w:t>
            </w:r>
            <w:r w:rsidR="00BA1A4C" w:rsidRPr="008078D2">
              <w:rPr>
                <w:rFonts w:ascii="Arial" w:eastAsia="Arial Unicode MS" w:hAnsi="Arial" w:cs="Arial"/>
                <w:sz w:val="20"/>
              </w:rPr>
              <w:t>в или</w:t>
            </w:r>
          </w:p>
          <w:p w14:paraId="5179B41C" w14:textId="77777777" w:rsidR="00B1343C" w:rsidRPr="008078D2" w:rsidRDefault="00BA1A4C" w:rsidP="00BA1A4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sz w:val="20"/>
              </w:rPr>
              <w:t>шашек</w:t>
            </w:r>
            <w:r w:rsidR="00B1343C" w:rsidRPr="008078D2">
              <w:rPr>
                <w:rFonts w:ascii="Arial" w:eastAsia="Arial Unicode MS" w:hAnsi="Arial" w:cs="Arial"/>
                <w:sz w:val="20"/>
              </w:rPr>
              <w:t>, включая штабелирование</w:t>
            </w:r>
          </w:p>
        </w:tc>
        <w:tc>
          <w:tcPr>
            <w:tcW w:w="1843" w:type="dxa"/>
            <w:vAlign w:val="center"/>
          </w:tcPr>
          <w:p w14:paraId="44FF6EAA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6453718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5F4432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color w:val="231F20"/>
                <w:sz w:val="20"/>
              </w:rPr>
              <w:t>8.3</w:t>
            </w:r>
          </w:p>
        </w:tc>
      </w:tr>
      <w:tr w:rsidR="00B1343C" w:rsidRPr="00486C6B" w14:paraId="27858A80" w14:textId="77777777" w:rsidTr="00753B38">
        <w:tc>
          <w:tcPr>
            <w:tcW w:w="1168" w:type="dxa"/>
            <w:vAlign w:val="center"/>
          </w:tcPr>
          <w:p w14:paraId="0D80D1A9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3a</w:t>
            </w:r>
          </w:p>
        </w:tc>
        <w:tc>
          <w:tcPr>
            <w:tcW w:w="1946" w:type="dxa"/>
            <w:vAlign w:val="center"/>
          </w:tcPr>
          <w:p w14:paraId="21F7E749" w14:textId="77777777" w:rsidR="00555F9F" w:rsidRPr="008078D2" w:rsidRDefault="00555F9F" w:rsidP="00555F9F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sz w:val="20"/>
              </w:rPr>
              <w:t xml:space="preserve">Предел прочности </w:t>
            </w:r>
            <w:r w:rsidR="005C6C56" w:rsidRPr="008078D2">
              <w:rPr>
                <w:rFonts w:ascii="Arial" w:eastAsia="Arial Unicode MS" w:hAnsi="Arial" w:cs="Arial"/>
                <w:sz w:val="20"/>
              </w:rPr>
              <w:t>продольных брусье</w:t>
            </w:r>
            <w:r w:rsidRPr="008078D2">
              <w:rPr>
                <w:rFonts w:ascii="Arial" w:eastAsia="Arial Unicode MS" w:hAnsi="Arial" w:cs="Arial"/>
                <w:sz w:val="20"/>
              </w:rPr>
              <w:t>в</w:t>
            </w:r>
          </w:p>
          <w:p w14:paraId="3E709969" w14:textId="77777777" w:rsidR="00B1343C" w:rsidRPr="008078D2" w:rsidRDefault="00555F9F" w:rsidP="00555F9F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sz w:val="20"/>
              </w:rPr>
              <w:t>или шашек</w:t>
            </w:r>
          </w:p>
        </w:tc>
        <w:tc>
          <w:tcPr>
            <w:tcW w:w="1559" w:type="dxa"/>
            <w:vMerge/>
            <w:vAlign w:val="center"/>
          </w:tcPr>
          <w:p w14:paraId="00BA2C56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14394E5" w14:textId="77777777" w:rsidR="00B1343C" w:rsidRPr="00486C6B" w:rsidRDefault="00B1343C" w:rsidP="00B1343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Предельная нагрузка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3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на блок или нагрузка, вызывающая прогиб</w:t>
            </w:r>
          </w:p>
          <w:p w14:paraId="18B3CAC5" w14:textId="77777777" w:rsidR="00B1343C" w:rsidRPr="00486C6B" w:rsidRDefault="00B1343C" w:rsidP="00B1343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10 %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у</w:t>
            </w:r>
          </w:p>
        </w:tc>
        <w:tc>
          <w:tcPr>
            <w:tcW w:w="1843" w:type="dxa"/>
            <w:vAlign w:val="center"/>
          </w:tcPr>
          <w:p w14:paraId="4476A1AC" w14:textId="77777777" w:rsidR="00B1343C" w:rsidRPr="00486C6B" w:rsidRDefault="00B1343C" w:rsidP="001F2BA7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251439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color w:val="231F20"/>
                <w:sz w:val="20"/>
              </w:rPr>
              <w:t>8.3.3.1</w:t>
            </w:r>
          </w:p>
        </w:tc>
      </w:tr>
      <w:tr w:rsidR="00B1343C" w:rsidRPr="00486C6B" w14:paraId="7E305656" w14:textId="77777777" w:rsidTr="00753B38">
        <w:tc>
          <w:tcPr>
            <w:tcW w:w="1168" w:type="dxa"/>
            <w:vAlign w:val="center"/>
          </w:tcPr>
          <w:p w14:paraId="491F2864" w14:textId="77777777" w:rsidR="00B1343C" w:rsidRPr="00486C6B" w:rsidRDefault="00B1343C" w:rsidP="001D2EF0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3b</w:t>
            </w:r>
          </w:p>
        </w:tc>
        <w:tc>
          <w:tcPr>
            <w:tcW w:w="1946" w:type="dxa"/>
            <w:vAlign w:val="center"/>
          </w:tcPr>
          <w:p w14:paraId="4B5D60A4" w14:textId="77777777" w:rsidR="00555F9F" w:rsidRPr="008078D2" w:rsidRDefault="00555F9F" w:rsidP="00555F9F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bCs/>
                <w:sz w:val="20"/>
              </w:rPr>
            </w:pPr>
            <w:r w:rsidRPr="008078D2">
              <w:rPr>
                <w:rFonts w:ascii="Arial" w:eastAsia="Arial Unicode MS" w:hAnsi="Arial" w:cs="Arial"/>
                <w:bCs/>
                <w:sz w:val="20"/>
              </w:rPr>
              <w:t xml:space="preserve">Жесткость </w:t>
            </w:r>
            <w:r w:rsidR="005C6C56" w:rsidRPr="008078D2">
              <w:rPr>
                <w:rFonts w:ascii="Arial" w:eastAsia="Arial Unicode MS" w:hAnsi="Arial" w:cs="Arial"/>
                <w:sz w:val="20"/>
              </w:rPr>
              <w:t>продольных брусьев</w:t>
            </w:r>
          </w:p>
          <w:p w14:paraId="58514506" w14:textId="77777777" w:rsidR="00B1343C" w:rsidRPr="008078D2" w:rsidRDefault="00555F9F" w:rsidP="00555F9F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bCs/>
                <w:sz w:val="20"/>
              </w:rPr>
              <w:t>или шашек</w:t>
            </w:r>
          </w:p>
        </w:tc>
        <w:tc>
          <w:tcPr>
            <w:tcW w:w="1559" w:type="dxa"/>
            <w:vMerge/>
            <w:vAlign w:val="center"/>
          </w:tcPr>
          <w:p w14:paraId="40D1E207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ED90121" w14:textId="77777777" w:rsidR="00B1343C" w:rsidRPr="00486C6B" w:rsidRDefault="00B1343C" w:rsidP="00BA1A4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50 %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3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на </w:t>
            </w:r>
            <w:r w:rsidR="00BA1A4C" w:rsidRPr="00486C6B">
              <w:rPr>
                <w:rFonts w:ascii="Arial" w:hAnsi="Arial" w:cs="Arial"/>
                <w:color w:val="231F20"/>
                <w:sz w:val="20"/>
              </w:rPr>
              <w:t>брусок</w:t>
            </w:r>
          </w:p>
        </w:tc>
        <w:tc>
          <w:tcPr>
            <w:tcW w:w="1843" w:type="dxa"/>
            <w:vAlign w:val="center"/>
          </w:tcPr>
          <w:p w14:paraId="760D3FFA" w14:textId="77777777" w:rsidR="00B1343C" w:rsidRPr="00486C6B" w:rsidRDefault="00B1343C" w:rsidP="00B1343C">
            <w:pPr>
              <w:spacing w:before="20" w:after="20" w:line="240" w:lineRule="auto"/>
              <w:ind w:firstLine="0"/>
              <w:jc w:val="left"/>
              <w:rPr>
                <w:rFonts w:ascii="Arial" w:eastAsia="Cambria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4 мм под нагрузкой;</w:t>
            </w:r>
          </w:p>
          <w:p w14:paraId="755C56B9" w14:textId="77777777" w:rsidR="00B1343C" w:rsidRPr="00486C6B" w:rsidRDefault="00B1343C" w:rsidP="00B1343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1,5 мм после периода релаксации</w:t>
            </w:r>
          </w:p>
        </w:tc>
        <w:tc>
          <w:tcPr>
            <w:tcW w:w="1275" w:type="dxa"/>
            <w:vAlign w:val="center"/>
          </w:tcPr>
          <w:p w14:paraId="7277EF9D" w14:textId="77777777" w:rsidR="00B1343C" w:rsidRPr="00486C6B" w:rsidRDefault="00B1343C" w:rsidP="001D2EF0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8.3.3.2</w:t>
            </w:r>
          </w:p>
        </w:tc>
      </w:tr>
      <w:tr w:rsidR="006E37F4" w:rsidRPr="00486C6B" w14:paraId="078C4A79" w14:textId="77777777" w:rsidTr="00753B38">
        <w:tc>
          <w:tcPr>
            <w:tcW w:w="1168" w:type="dxa"/>
            <w:vAlign w:val="center"/>
          </w:tcPr>
          <w:p w14:paraId="1F6D2EA2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</w:rPr>
              <w:t>4</w:t>
            </w:r>
          </w:p>
        </w:tc>
        <w:tc>
          <w:tcPr>
            <w:tcW w:w="1946" w:type="dxa"/>
            <w:vAlign w:val="center"/>
          </w:tcPr>
          <w:p w14:paraId="3AA2CD66" w14:textId="77777777" w:rsidR="006E37F4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Испытание</w:t>
            </w:r>
            <w:r w:rsidR="006E37F4"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 на штабелирование</w:t>
            </w:r>
          </w:p>
        </w:tc>
        <w:tc>
          <w:tcPr>
            <w:tcW w:w="1559" w:type="dxa"/>
            <w:vMerge w:val="restart"/>
            <w:vAlign w:val="center"/>
          </w:tcPr>
          <w:p w14:paraId="12AEA603" w14:textId="77777777" w:rsidR="006E37F4" w:rsidRPr="00486C6B" w:rsidRDefault="006E37F4" w:rsidP="00B1343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Штабелирование</w:t>
            </w:r>
          </w:p>
        </w:tc>
        <w:tc>
          <w:tcPr>
            <w:tcW w:w="1843" w:type="dxa"/>
            <w:vAlign w:val="center"/>
          </w:tcPr>
          <w:p w14:paraId="51238067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A01DBEA" w14:textId="77777777" w:rsidR="006E37F4" w:rsidRPr="00486C6B" w:rsidRDefault="006E37F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45E7A73" w14:textId="77777777" w:rsidR="006E37F4" w:rsidRPr="00486C6B" w:rsidRDefault="00F91F1B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</w:t>
            </w:r>
            <w:r w:rsidR="006E37F4" w:rsidRPr="00486C6B">
              <w:rPr>
                <w:rFonts w:ascii="Arial" w:hAnsi="Arial" w:cs="Arial"/>
                <w:color w:val="231F20"/>
                <w:sz w:val="20"/>
              </w:rPr>
              <w:t>4</w:t>
            </w:r>
          </w:p>
        </w:tc>
      </w:tr>
      <w:tr w:rsidR="006E37F4" w:rsidRPr="00486C6B" w14:paraId="004D8A6A" w14:textId="77777777" w:rsidTr="00753B38">
        <w:tc>
          <w:tcPr>
            <w:tcW w:w="1168" w:type="dxa"/>
            <w:vAlign w:val="center"/>
          </w:tcPr>
          <w:p w14:paraId="2C11BC61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4a</w:t>
            </w:r>
          </w:p>
        </w:tc>
        <w:tc>
          <w:tcPr>
            <w:tcW w:w="1946" w:type="dxa"/>
            <w:vAlign w:val="center"/>
          </w:tcPr>
          <w:p w14:paraId="3F74A676" w14:textId="77777777" w:rsidR="006E37F4" w:rsidRPr="00486C6B" w:rsidRDefault="00555F9F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Предел прочности настила</w:t>
            </w:r>
          </w:p>
        </w:tc>
        <w:tc>
          <w:tcPr>
            <w:tcW w:w="1559" w:type="dxa"/>
            <w:vMerge/>
            <w:vAlign w:val="center"/>
          </w:tcPr>
          <w:p w14:paraId="7922D2CF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7FE3627" w14:textId="77777777" w:rsidR="006E37F4" w:rsidRPr="00486C6B" w:rsidRDefault="006E37F4" w:rsidP="00B1343C">
            <w:pPr>
              <w:spacing w:before="37" w:line="240" w:lineRule="auto"/>
              <w:ind w:firstLine="0"/>
              <w:jc w:val="left"/>
              <w:rPr>
                <w:rFonts w:ascii="Arial" w:eastAsia="Cambria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Предельное значение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4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для верхнего настила и предельное значение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4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для нижнего настила или</w:t>
            </w:r>
          </w:p>
          <w:p w14:paraId="7E703FD2" w14:textId="77777777" w:rsidR="006E37F4" w:rsidRPr="00486C6B" w:rsidRDefault="006E37F4" w:rsidP="00B1343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нагрузка, вызывающая прогиб, составляющий</w:t>
            </w:r>
          </w:p>
          <w:p w14:paraId="334D4A55" w14:textId="77777777" w:rsidR="006E37F4" w:rsidRPr="00486C6B" w:rsidRDefault="006E37F4" w:rsidP="00B1343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 xml:space="preserve">6 %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7298036" w14:textId="77777777" w:rsidR="006E37F4" w:rsidRPr="00486C6B" w:rsidRDefault="006E37F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E286F95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</w:rPr>
              <w:t>8.4.3.1</w:t>
            </w:r>
          </w:p>
        </w:tc>
      </w:tr>
      <w:tr w:rsidR="006E37F4" w:rsidRPr="00486C6B" w14:paraId="57B756CC" w14:textId="77777777" w:rsidTr="00753B38">
        <w:tc>
          <w:tcPr>
            <w:tcW w:w="1168" w:type="dxa"/>
            <w:vAlign w:val="center"/>
          </w:tcPr>
          <w:p w14:paraId="39C3AB79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4b</w:t>
            </w:r>
          </w:p>
        </w:tc>
        <w:tc>
          <w:tcPr>
            <w:tcW w:w="1946" w:type="dxa"/>
            <w:vAlign w:val="center"/>
          </w:tcPr>
          <w:p w14:paraId="229605D2" w14:textId="77777777" w:rsidR="006E37F4" w:rsidRPr="00486C6B" w:rsidRDefault="00555F9F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настила </w:t>
            </w:r>
            <w:r w:rsidR="006E37F4"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</w:p>
        </w:tc>
        <w:tc>
          <w:tcPr>
            <w:tcW w:w="1559" w:type="dxa"/>
            <w:vMerge/>
            <w:vAlign w:val="center"/>
          </w:tcPr>
          <w:p w14:paraId="706A0860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D048D5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50 % от 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0786D3E5" w14:textId="77777777" w:rsidR="006E37F4" w:rsidRPr="00486C6B" w:rsidRDefault="006E37F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2 %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) под нагрузкой, 0,7 %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 после периода релаксации</w:t>
            </w:r>
          </w:p>
        </w:tc>
        <w:tc>
          <w:tcPr>
            <w:tcW w:w="1275" w:type="dxa"/>
            <w:vAlign w:val="center"/>
          </w:tcPr>
          <w:p w14:paraId="5A7BBABA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8.4.3.2</w:t>
            </w:r>
          </w:p>
        </w:tc>
      </w:tr>
    </w:tbl>
    <w:p w14:paraId="2F89B929" w14:textId="77777777" w:rsidR="00753B38" w:rsidRDefault="00753B38"/>
    <w:p w14:paraId="519126B2" w14:textId="77777777" w:rsidR="00753B38" w:rsidRDefault="00753B38"/>
    <w:p w14:paraId="48865B79" w14:textId="77777777" w:rsidR="00753B38" w:rsidRPr="00B1343C" w:rsidRDefault="00753B38" w:rsidP="00753B38">
      <w:pPr>
        <w:shd w:val="clear" w:color="auto" w:fill="FFFFFF"/>
        <w:ind w:firstLine="0"/>
        <w:textAlignment w:val="baseline"/>
        <w:rPr>
          <w:rFonts w:ascii="Arial" w:hAnsi="Arial" w:cs="Arial"/>
          <w:i/>
          <w:sz w:val="22"/>
          <w:szCs w:val="22"/>
        </w:rPr>
      </w:pPr>
      <w:r w:rsidRPr="00B1343C">
        <w:rPr>
          <w:rFonts w:ascii="Arial" w:hAnsi="Arial" w:cs="Arial"/>
          <w:i/>
          <w:sz w:val="22"/>
          <w:szCs w:val="22"/>
        </w:rPr>
        <w:lastRenderedPageBreak/>
        <w:t>Продолжение таблицы 1</w:t>
      </w:r>
    </w:p>
    <w:tbl>
      <w:tblPr>
        <w:tblStyle w:val="af2"/>
        <w:tblW w:w="963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8"/>
        <w:gridCol w:w="1946"/>
        <w:gridCol w:w="1559"/>
        <w:gridCol w:w="1843"/>
        <w:gridCol w:w="1843"/>
        <w:gridCol w:w="1275"/>
      </w:tblGrid>
      <w:tr w:rsidR="00753B38" w:rsidRPr="00486C6B" w14:paraId="44B3AECE" w14:textId="77777777" w:rsidTr="00753B38">
        <w:trPr>
          <w:trHeight w:val="907"/>
        </w:trPr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14:paraId="656FFE81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Номер испытания</w:t>
            </w:r>
          </w:p>
        </w:tc>
        <w:tc>
          <w:tcPr>
            <w:tcW w:w="1946" w:type="dxa"/>
            <w:tcBorders>
              <w:bottom w:val="double" w:sz="4" w:space="0" w:color="auto"/>
            </w:tcBorders>
            <w:vAlign w:val="center"/>
          </w:tcPr>
          <w:p w14:paraId="14839AFE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Измеряемая</w:t>
            </w:r>
          </w:p>
          <w:p w14:paraId="17DDCCFB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характеристика в процессе</w:t>
            </w:r>
          </w:p>
          <w:p w14:paraId="330D7055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59B3ABB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Производимое действие или цель</w:t>
            </w:r>
          </w:p>
          <w:p w14:paraId="4F28E735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F3ABCD5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Уровень нагрузки при испытании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B6B3CC0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Предельные</w:t>
            </w:r>
          </w:p>
          <w:p w14:paraId="1C0677E1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значения</w:t>
            </w:r>
          </w:p>
          <w:p w14:paraId="3F31BC51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характеристик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2125780" w14:textId="77777777" w:rsidR="00753B38" w:rsidRPr="00486C6B" w:rsidRDefault="00753B38" w:rsidP="0098488D">
            <w:pPr>
              <w:spacing w:line="240" w:lineRule="auto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Ссылка на структурный элемент ISO 8611-1:2025</w:t>
            </w:r>
          </w:p>
        </w:tc>
      </w:tr>
      <w:tr w:rsidR="006E37F4" w:rsidRPr="00486C6B" w14:paraId="62F2C5C7" w14:textId="77777777" w:rsidTr="00753B38">
        <w:tc>
          <w:tcPr>
            <w:tcW w:w="1168" w:type="dxa"/>
            <w:vAlign w:val="center"/>
          </w:tcPr>
          <w:p w14:paraId="3C45DE7E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5</w:t>
            </w:r>
          </w:p>
        </w:tc>
        <w:tc>
          <w:tcPr>
            <w:tcW w:w="1946" w:type="dxa"/>
            <w:vAlign w:val="center"/>
          </w:tcPr>
          <w:p w14:paraId="5F755074" w14:textId="77777777" w:rsidR="006E37F4" w:rsidRPr="00486C6B" w:rsidRDefault="006E37F4" w:rsidP="008078D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</w:t>
            </w:r>
            <w:r w:rsidR="008078D2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е</w:t>
            </w: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изгиб нижнего настила</w:t>
            </w:r>
          </w:p>
        </w:tc>
        <w:tc>
          <w:tcPr>
            <w:tcW w:w="1559" w:type="dxa"/>
            <w:vMerge w:val="restart"/>
            <w:vAlign w:val="center"/>
          </w:tcPr>
          <w:p w14:paraId="329C5353" w14:textId="77777777" w:rsidR="006E37F4" w:rsidRPr="00486C6B" w:rsidRDefault="006E37F4" w:rsidP="00C14338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 xml:space="preserve">Применение </w:t>
            </w:r>
            <w:r w:rsidR="00BA1A4C" w:rsidRPr="00486C6B">
              <w:rPr>
                <w:rFonts w:ascii="Arial" w:eastAsia="Arial Unicode MS" w:hAnsi="Arial" w:cs="Arial"/>
                <w:sz w:val="20"/>
              </w:rPr>
              <w:t xml:space="preserve">двухрельсовых </w:t>
            </w:r>
            <w:r w:rsidRPr="00486C6B">
              <w:rPr>
                <w:rFonts w:ascii="Arial" w:eastAsia="Arial Unicode MS" w:hAnsi="Arial" w:cs="Arial"/>
                <w:sz w:val="20"/>
              </w:rPr>
              <w:t>конвейеров и укладка на консольные стеллажи с узкими пролетами</w:t>
            </w:r>
          </w:p>
        </w:tc>
        <w:tc>
          <w:tcPr>
            <w:tcW w:w="1843" w:type="dxa"/>
            <w:vAlign w:val="center"/>
          </w:tcPr>
          <w:p w14:paraId="3235612F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4DE0D3C" w14:textId="77777777" w:rsidR="006E37F4" w:rsidRPr="00486C6B" w:rsidRDefault="006E37F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5AE8360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8.5</w:t>
            </w:r>
          </w:p>
        </w:tc>
      </w:tr>
      <w:tr w:rsidR="006E37F4" w:rsidRPr="00486C6B" w14:paraId="084D60B9" w14:textId="77777777" w:rsidTr="00753B38">
        <w:tc>
          <w:tcPr>
            <w:tcW w:w="1168" w:type="dxa"/>
            <w:vAlign w:val="center"/>
          </w:tcPr>
          <w:p w14:paraId="169A3D36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5a</w:t>
            </w:r>
          </w:p>
        </w:tc>
        <w:tc>
          <w:tcPr>
            <w:tcW w:w="1946" w:type="dxa"/>
            <w:vAlign w:val="center"/>
          </w:tcPr>
          <w:p w14:paraId="362AF2E5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Предел прочности на изгиб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a,e</w:t>
            </w:r>
          </w:p>
        </w:tc>
        <w:tc>
          <w:tcPr>
            <w:tcW w:w="1559" w:type="dxa"/>
            <w:vMerge/>
            <w:vAlign w:val="center"/>
          </w:tcPr>
          <w:p w14:paraId="28B51076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5454D78" w14:textId="77777777" w:rsidR="006E37F4" w:rsidRPr="00486C6B" w:rsidRDefault="006E37F4" w:rsidP="006E37F4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Предельная нагрузка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5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) или нагрузка, вызывающая прогиб, равный 6 %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0EB9BCD4" w14:textId="77777777" w:rsidR="006E37F4" w:rsidRPr="00486C6B" w:rsidRDefault="006E37F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8DC864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8.5.3.1</w:t>
            </w:r>
          </w:p>
        </w:tc>
      </w:tr>
      <w:tr w:rsidR="006E37F4" w:rsidRPr="00486C6B" w14:paraId="0C372917" w14:textId="77777777" w:rsidTr="00753B38">
        <w:tc>
          <w:tcPr>
            <w:tcW w:w="1168" w:type="dxa"/>
            <w:vAlign w:val="center"/>
          </w:tcPr>
          <w:p w14:paraId="1B845C1F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5b</w:t>
            </w:r>
          </w:p>
        </w:tc>
        <w:tc>
          <w:tcPr>
            <w:tcW w:w="1946" w:type="dxa"/>
            <w:vAlign w:val="center"/>
          </w:tcPr>
          <w:p w14:paraId="3FCECC9B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b,e</w:t>
            </w:r>
          </w:p>
        </w:tc>
        <w:tc>
          <w:tcPr>
            <w:tcW w:w="1559" w:type="dxa"/>
            <w:vMerge/>
            <w:vAlign w:val="center"/>
          </w:tcPr>
          <w:p w14:paraId="7B8C2AC0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B50FCCA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50 %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7CFEA0BA" w14:textId="77777777" w:rsidR="006E37F4" w:rsidRPr="00486C6B" w:rsidRDefault="006E37F4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15 мм под нагрузкой, 7 мм после периода релаксации</w:t>
            </w:r>
          </w:p>
        </w:tc>
        <w:tc>
          <w:tcPr>
            <w:tcW w:w="1275" w:type="dxa"/>
            <w:vAlign w:val="center"/>
          </w:tcPr>
          <w:p w14:paraId="4F690D7C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8.5.3.2</w:t>
            </w:r>
          </w:p>
        </w:tc>
      </w:tr>
      <w:tr w:rsidR="006E37F4" w:rsidRPr="00486C6B" w14:paraId="5D404EDF" w14:textId="77777777" w:rsidTr="00753B38">
        <w:tc>
          <w:tcPr>
            <w:tcW w:w="1168" w:type="dxa"/>
            <w:vAlign w:val="center"/>
          </w:tcPr>
          <w:p w14:paraId="3B2FFF11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6</w:t>
            </w:r>
          </w:p>
        </w:tc>
        <w:tc>
          <w:tcPr>
            <w:tcW w:w="1946" w:type="dxa"/>
            <w:vAlign w:val="center"/>
          </w:tcPr>
          <w:p w14:paraId="3B59135B" w14:textId="77777777" w:rsidR="006E37F4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</w:t>
            </w:r>
            <w:r w:rsidR="006E37F4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изгиб поддонов с выступами</w:t>
            </w:r>
          </w:p>
        </w:tc>
        <w:tc>
          <w:tcPr>
            <w:tcW w:w="1559" w:type="dxa"/>
            <w:vMerge w:val="restart"/>
            <w:vAlign w:val="center"/>
          </w:tcPr>
          <w:p w14:paraId="63485E47" w14:textId="77777777" w:rsidR="006E37F4" w:rsidRPr="00486C6B" w:rsidRDefault="006E37F4" w:rsidP="006E37F4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Подъем с помощью строп</w:t>
            </w:r>
          </w:p>
        </w:tc>
        <w:tc>
          <w:tcPr>
            <w:tcW w:w="1843" w:type="dxa"/>
            <w:vAlign w:val="center"/>
          </w:tcPr>
          <w:p w14:paraId="6A55A9EC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364C4A8" w14:textId="77777777" w:rsidR="006E37F4" w:rsidRPr="00486C6B" w:rsidRDefault="006E37F4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BD95FE2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8.6</w:t>
            </w:r>
          </w:p>
        </w:tc>
      </w:tr>
      <w:tr w:rsidR="006E37F4" w:rsidRPr="00486C6B" w14:paraId="5D46AFBF" w14:textId="77777777" w:rsidTr="00753B38">
        <w:tc>
          <w:tcPr>
            <w:tcW w:w="1168" w:type="dxa"/>
            <w:vAlign w:val="center"/>
          </w:tcPr>
          <w:p w14:paraId="071E9EE7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6a</w:t>
            </w:r>
          </w:p>
        </w:tc>
        <w:tc>
          <w:tcPr>
            <w:tcW w:w="1946" w:type="dxa"/>
            <w:vAlign w:val="center"/>
          </w:tcPr>
          <w:p w14:paraId="3CC2A7E2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Предел прочности на изгиб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a</w:t>
            </w:r>
          </w:p>
        </w:tc>
        <w:tc>
          <w:tcPr>
            <w:tcW w:w="1559" w:type="dxa"/>
            <w:vMerge/>
            <w:vAlign w:val="center"/>
          </w:tcPr>
          <w:p w14:paraId="12AF6A23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E877CCE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Предельная нагрузка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6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) или нагрузка, вызывающая прогиб 6 %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5ECBDE99" w14:textId="77777777" w:rsidR="006E37F4" w:rsidRPr="00486C6B" w:rsidRDefault="006E37F4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E2785D9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8.6.3.1</w:t>
            </w:r>
          </w:p>
        </w:tc>
      </w:tr>
      <w:tr w:rsidR="006E37F4" w:rsidRPr="00486C6B" w14:paraId="4BADCB35" w14:textId="77777777" w:rsidTr="00753B38">
        <w:tc>
          <w:tcPr>
            <w:tcW w:w="1168" w:type="dxa"/>
            <w:vAlign w:val="center"/>
          </w:tcPr>
          <w:p w14:paraId="7BD10B06" w14:textId="77777777" w:rsidR="006E37F4" w:rsidRPr="00486C6B" w:rsidRDefault="006E37F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6b</w:t>
            </w:r>
          </w:p>
        </w:tc>
        <w:tc>
          <w:tcPr>
            <w:tcW w:w="1946" w:type="dxa"/>
            <w:vAlign w:val="center"/>
          </w:tcPr>
          <w:p w14:paraId="1DA0E0D0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</w:p>
        </w:tc>
        <w:tc>
          <w:tcPr>
            <w:tcW w:w="1559" w:type="dxa"/>
            <w:vMerge/>
            <w:vAlign w:val="center"/>
          </w:tcPr>
          <w:p w14:paraId="3FDD5A50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9DE853B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50 %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14:paraId="58A9FDED" w14:textId="77777777" w:rsidR="006E37F4" w:rsidRPr="00486C6B" w:rsidRDefault="006E37F4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2 %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 под нагрузкой,</w:t>
            </w:r>
          </w:p>
          <w:p w14:paraId="0C7F509B" w14:textId="77777777" w:rsidR="006E37F4" w:rsidRPr="00486C6B" w:rsidRDefault="006E37F4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0,7 %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 после периода релаксации</w:t>
            </w:r>
          </w:p>
        </w:tc>
        <w:tc>
          <w:tcPr>
            <w:tcW w:w="1275" w:type="dxa"/>
            <w:vAlign w:val="center"/>
          </w:tcPr>
          <w:p w14:paraId="0B44062E" w14:textId="77777777" w:rsidR="006E37F4" w:rsidRPr="00486C6B" w:rsidRDefault="006E37F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8.6.3.2</w:t>
            </w:r>
          </w:p>
        </w:tc>
      </w:tr>
      <w:tr w:rsidR="002859E2" w:rsidRPr="00486C6B" w14:paraId="36D44F3D" w14:textId="77777777" w:rsidTr="00753B38">
        <w:trPr>
          <w:trHeight w:val="510"/>
        </w:trPr>
        <w:tc>
          <w:tcPr>
            <w:tcW w:w="9634" w:type="dxa"/>
            <w:gridSpan w:val="6"/>
            <w:vAlign w:val="center"/>
          </w:tcPr>
          <w:p w14:paraId="65598871" w14:textId="77777777" w:rsidR="002859E2" w:rsidRPr="00486C6B" w:rsidRDefault="00555F9F" w:rsidP="002859E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bCs/>
                <w:color w:val="231F20"/>
                <w:sz w:val="20"/>
                <w:lang w:eastAsia="en-US"/>
              </w:rPr>
              <w:t>Определение максимальной рабочей нагрузки с применением полезной нагрузки или воздушного амортизатора</w:t>
            </w:r>
          </w:p>
        </w:tc>
      </w:tr>
      <w:tr w:rsidR="002859E2" w:rsidRPr="00486C6B" w14:paraId="0D876E2C" w14:textId="77777777" w:rsidTr="00753B38">
        <w:tc>
          <w:tcPr>
            <w:tcW w:w="1168" w:type="dxa"/>
            <w:vAlign w:val="center"/>
          </w:tcPr>
          <w:p w14:paraId="09F09820" w14:textId="77777777" w:rsidR="002859E2" w:rsidRPr="00486C6B" w:rsidRDefault="002859E2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</w:t>
            </w:r>
          </w:p>
        </w:tc>
        <w:tc>
          <w:tcPr>
            <w:tcW w:w="1946" w:type="dxa"/>
            <w:vAlign w:val="center"/>
          </w:tcPr>
          <w:p w14:paraId="6E08C99B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 на изгиб</w:t>
            </w:r>
          </w:p>
        </w:tc>
        <w:tc>
          <w:tcPr>
            <w:tcW w:w="1559" w:type="dxa"/>
            <w:vMerge w:val="restart"/>
            <w:vAlign w:val="center"/>
          </w:tcPr>
          <w:p w14:paraId="622B322C" w14:textId="77777777" w:rsidR="002859E2" w:rsidRPr="00486C6B" w:rsidRDefault="00BA1A4C" w:rsidP="002859E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Складирование</w:t>
            </w:r>
          </w:p>
        </w:tc>
        <w:tc>
          <w:tcPr>
            <w:tcW w:w="1843" w:type="dxa"/>
            <w:vAlign w:val="center"/>
          </w:tcPr>
          <w:p w14:paraId="2E30AD5C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C776110" w14:textId="77777777" w:rsidR="002859E2" w:rsidRPr="00486C6B" w:rsidRDefault="002859E2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AD376F5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</w:t>
            </w:r>
          </w:p>
        </w:tc>
      </w:tr>
      <w:tr w:rsidR="002859E2" w:rsidRPr="00486C6B" w14:paraId="2505E8D6" w14:textId="77777777" w:rsidTr="00753B38">
        <w:tc>
          <w:tcPr>
            <w:tcW w:w="1168" w:type="dxa"/>
            <w:vAlign w:val="center"/>
          </w:tcPr>
          <w:p w14:paraId="1F9A474F" w14:textId="77777777" w:rsidR="002859E2" w:rsidRPr="00486C6B" w:rsidRDefault="002859E2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1b</w:t>
            </w:r>
          </w:p>
        </w:tc>
        <w:tc>
          <w:tcPr>
            <w:tcW w:w="1946" w:type="dxa"/>
            <w:vAlign w:val="center"/>
          </w:tcPr>
          <w:p w14:paraId="7CAE5373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Жесткость при изгибе</w:t>
            </w:r>
          </w:p>
        </w:tc>
        <w:tc>
          <w:tcPr>
            <w:tcW w:w="1559" w:type="dxa"/>
            <w:vMerge/>
            <w:vAlign w:val="center"/>
          </w:tcPr>
          <w:p w14:paraId="46C453FE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4D722CB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Полезная нагрузка</w:t>
            </w:r>
          </w:p>
        </w:tc>
        <w:tc>
          <w:tcPr>
            <w:tcW w:w="1843" w:type="dxa"/>
            <w:vAlign w:val="center"/>
          </w:tcPr>
          <w:p w14:paraId="7C5EB8AF" w14:textId="77777777" w:rsidR="002859E2" w:rsidRPr="00486C6B" w:rsidRDefault="002859E2" w:rsidP="007D357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Прогиб не должен превышать </w:t>
            </w:r>
            <w:r w:rsidR="007D357C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значение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при нагрузке ½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58E003FD" w14:textId="77777777" w:rsidR="002859E2" w:rsidRPr="00486C6B" w:rsidRDefault="002859E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8.1.3.2</w:t>
            </w:r>
          </w:p>
        </w:tc>
      </w:tr>
      <w:tr w:rsidR="00475241" w:rsidRPr="00486C6B" w14:paraId="78103437" w14:textId="77777777" w:rsidTr="00753B38">
        <w:tc>
          <w:tcPr>
            <w:tcW w:w="1168" w:type="dxa"/>
            <w:vAlign w:val="center"/>
          </w:tcPr>
          <w:p w14:paraId="6EC2311B" w14:textId="77777777" w:rsidR="00475241" w:rsidRPr="00486C6B" w:rsidRDefault="00475241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7</w:t>
            </w:r>
          </w:p>
        </w:tc>
        <w:tc>
          <w:tcPr>
            <w:tcW w:w="1946" w:type="dxa"/>
            <w:vAlign w:val="center"/>
          </w:tcPr>
          <w:p w14:paraId="2AE2D112" w14:textId="77777777" w:rsidR="00475241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</w:t>
            </w:r>
            <w:r w:rsidR="00475241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изгиб </w:t>
            </w:r>
            <w:r w:rsidR="00555F9F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с применением воздушного амортизатора</w:t>
            </w:r>
          </w:p>
        </w:tc>
        <w:tc>
          <w:tcPr>
            <w:tcW w:w="1559" w:type="dxa"/>
            <w:vMerge w:val="restart"/>
            <w:vAlign w:val="center"/>
          </w:tcPr>
          <w:p w14:paraId="5A7B678B" w14:textId="77777777" w:rsidR="00475241" w:rsidRPr="00486C6B" w:rsidRDefault="00BA1A4C" w:rsidP="002859E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Складирование</w:t>
            </w:r>
          </w:p>
        </w:tc>
        <w:tc>
          <w:tcPr>
            <w:tcW w:w="1843" w:type="dxa"/>
            <w:vAlign w:val="center"/>
          </w:tcPr>
          <w:p w14:paraId="4B402EB0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4C050E" w14:textId="77777777" w:rsidR="00475241" w:rsidRPr="00486C6B" w:rsidRDefault="00475241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76AD23D" w14:textId="77777777" w:rsidR="00475241" w:rsidRPr="00486C6B" w:rsidRDefault="00F91F1B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</w:t>
            </w:r>
            <w:r w:rsidR="00475241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7</w:t>
            </w:r>
          </w:p>
        </w:tc>
      </w:tr>
      <w:tr w:rsidR="00475241" w:rsidRPr="00486C6B" w14:paraId="62204785" w14:textId="77777777" w:rsidTr="00753B38">
        <w:tc>
          <w:tcPr>
            <w:tcW w:w="1168" w:type="dxa"/>
            <w:vAlign w:val="center"/>
          </w:tcPr>
          <w:p w14:paraId="20B01BD1" w14:textId="77777777" w:rsidR="00475241" w:rsidRPr="00486C6B" w:rsidRDefault="00475241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7a</w:t>
            </w:r>
          </w:p>
        </w:tc>
        <w:tc>
          <w:tcPr>
            <w:tcW w:w="1946" w:type="dxa"/>
            <w:vAlign w:val="center"/>
          </w:tcPr>
          <w:p w14:paraId="1F27E1E4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Предел прочности на изгиб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a</w:t>
            </w:r>
          </w:p>
        </w:tc>
        <w:tc>
          <w:tcPr>
            <w:tcW w:w="1559" w:type="dxa"/>
            <w:vMerge/>
            <w:vAlign w:val="center"/>
          </w:tcPr>
          <w:p w14:paraId="5811ADCF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945D111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Предельная нагрузка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7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) или нагрузка, вызывающая прогиб, равный 6 % от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1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L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2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46723E1C" w14:textId="77777777" w:rsidR="00475241" w:rsidRPr="00486C6B" w:rsidRDefault="00475241" w:rsidP="006E37F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7C59635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8.7.3.1</w:t>
            </w:r>
          </w:p>
        </w:tc>
      </w:tr>
    </w:tbl>
    <w:p w14:paraId="0B64921C" w14:textId="77777777" w:rsidR="00B1343C" w:rsidRDefault="00B1343C" w:rsidP="005E610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2C45F904" w14:textId="77777777" w:rsidR="00753B38" w:rsidRDefault="00753B38" w:rsidP="005E610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136ED4D0" w14:textId="77777777" w:rsidR="00753B38" w:rsidRDefault="00753B38" w:rsidP="005E610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1DE6F88C" w14:textId="77777777" w:rsidR="00753B38" w:rsidRDefault="00753B38" w:rsidP="005E610D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</w:p>
    <w:p w14:paraId="40D9C330" w14:textId="77777777" w:rsidR="00753B38" w:rsidRPr="00B1343C" w:rsidRDefault="00753B38" w:rsidP="00753B38">
      <w:pPr>
        <w:shd w:val="clear" w:color="auto" w:fill="FFFFFF"/>
        <w:ind w:firstLine="0"/>
        <w:textAlignment w:val="baseline"/>
        <w:rPr>
          <w:rFonts w:ascii="Arial" w:hAnsi="Arial" w:cs="Arial"/>
          <w:i/>
          <w:sz w:val="22"/>
          <w:szCs w:val="22"/>
        </w:rPr>
      </w:pPr>
      <w:r w:rsidRPr="00B1343C">
        <w:rPr>
          <w:rFonts w:ascii="Arial" w:hAnsi="Arial" w:cs="Arial"/>
          <w:i/>
          <w:sz w:val="22"/>
          <w:szCs w:val="22"/>
        </w:rPr>
        <w:lastRenderedPageBreak/>
        <w:t>Продолжение таблицы 1</w:t>
      </w:r>
    </w:p>
    <w:tbl>
      <w:tblPr>
        <w:tblStyle w:val="af2"/>
        <w:tblW w:w="977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8"/>
        <w:gridCol w:w="1946"/>
        <w:gridCol w:w="1701"/>
        <w:gridCol w:w="1701"/>
        <w:gridCol w:w="1843"/>
        <w:gridCol w:w="141"/>
        <w:gridCol w:w="1276"/>
      </w:tblGrid>
      <w:tr w:rsidR="00753B38" w:rsidRPr="00486C6B" w14:paraId="205C23CA" w14:textId="77777777" w:rsidTr="00753B38">
        <w:trPr>
          <w:trHeight w:val="907"/>
        </w:trPr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14:paraId="7D21E858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Номер испытания</w:t>
            </w:r>
          </w:p>
        </w:tc>
        <w:tc>
          <w:tcPr>
            <w:tcW w:w="1946" w:type="dxa"/>
            <w:tcBorders>
              <w:bottom w:val="double" w:sz="4" w:space="0" w:color="auto"/>
            </w:tcBorders>
            <w:vAlign w:val="center"/>
          </w:tcPr>
          <w:p w14:paraId="18DB64FE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Измеряемая</w:t>
            </w:r>
          </w:p>
          <w:p w14:paraId="33BE22D7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характеристика в процессе</w:t>
            </w:r>
          </w:p>
          <w:p w14:paraId="204B5F49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6932A72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Производимое действие или цель</w:t>
            </w:r>
          </w:p>
          <w:p w14:paraId="56D0105C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7107510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Уровень нагрузки при испытании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D679FE9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Предельные</w:t>
            </w:r>
          </w:p>
          <w:p w14:paraId="2B6E70DB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значения</w:t>
            </w:r>
          </w:p>
          <w:p w14:paraId="46EC58C6" w14:textId="77777777" w:rsidR="00753B38" w:rsidRPr="00486C6B" w:rsidRDefault="00753B38" w:rsidP="0098488D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характеристик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14:paraId="74168E40" w14:textId="77777777" w:rsidR="00753B38" w:rsidRPr="00486C6B" w:rsidRDefault="00753B38" w:rsidP="0098488D">
            <w:pPr>
              <w:spacing w:line="240" w:lineRule="auto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Ссылка на структурный элемент ISO 8611-1:2025</w:t>
            </w:r>
          </w:p>
        </w:tc>
      </w:tr>
      <w:tr w:rsidR="00206844" w:rsidRPr="00486C6B" w14:paraId="64CA114C" w14:textId="77777777" w:rsidTr="00753B38">
        <w:tc>
          <w:tcPr>
            <w:tcW w:w="1168" w:type="dxa"/>
            <w:vAlign w:val="center"/>
          </w:tcPr>
          <w:p w14:paraId="09D5BDA6" w14:textId="77777777" w:rsidR="00206844" w:rsidRPr="00486C6B" w:rsidRDefault="00206844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7b</w:t>
            </w:r>
          </w:p>
        </w:tc>
        <w:tc>
          <w:tcPr>
            <w:tcW w:w="1946" w:type="dxa"/>
            <w:vAlign w:val="center"/>
          </w:tcPr>
          <w:p w14:paraId="67D944CC" w14:textId="77777777" w:rsidR="00206844" w:rsidRPr="00486C6B" w:rsidRDefault="0020684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</w:p>
        </w:tc>
        <w:tc>
          <w:tcPr>
            <w:tcW w:w="1701" w:type="dxa"/>
            <w:vAlign w:val="center"/>
          </w:tcPr>
          <w:p w14:paraId="1531287E" w14:textId="77777777" w:rsidR="00206844" w:rsidRPr="00486C6B" w:rsidRDefault="00BA1A4C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Складирование</w:t>
            </w:r>
          </w:p>
        </w:tc>
        <w:tc>
          <w:tcPr>
            <w:tcW w:w="1701" w:type="dxa"/>
            <w:vAlign w:val="center"/>
          </w:tcPr>
          <w:p w14:paraId="19EB3035" w14:textId="77777777" w:rsidR="00206844" w:rsidRPr="00486C6B" w:rsidRDefault="007D357C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Воздушный амортизатор</w:t>
            </w:r>
          </w:p>
        </w:tc>
        <w:tc>
          <w:tcPr>
            <w:tcW w:w="1843" w:type="dxa"/>
            <w:vAlign w:val="center"/>
          </w:tcPr>
          <w:p w14:paraId="6EA53133" w14:textId="77777777" w:rsidR="00206844" w:rsidRPr="00486C6B" w:rsidRDefault="00206844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Прогиб не должен превышать </w:t>
            </w:r>
            <w:r w:rsidR="007D357C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значение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при </w:t>
            </w:r>
            <w:r w:rsidRPr="00486C6B">
              <w:rPr>
                <w:rFonts w:ascii="Arial" w:hAnsi="Arial" w:cs="Arial"/>
                <w:sz w:val="20"/>
                <w:lang w:eastAsia="en-US"/>
              </w:rPr>
              <w:t xml:space="preserve">нагрузке ½ </w:t>
            </w:r>
            <w:r w:rsidRPr="00486C6B">
              <w:rPr>
                <w:rFonts w:ascii="Arial" w:hAnsi="Arial" w:cs="Arial"/>
                <w:i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sz w:val="20"/>
                <w:vertAlign w:val="subscript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25D6A76" w14:textId="77777777" w:rsidR="00206844" w:rsidRPr="00486C6B" w:rsidRDefault="00206844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8.7.3.2</w:t>
            </w:r>
          </w:p>
        </w:tc>
      </w:tr>
      <w:tr w:rsidR="00475241" w:rsidRPr="00486C6B" w14:paraId="1CB45A7D" w14:textId="77777777" w:rsidTr="00753B38">
        <w:tc>
          <w:tcPr>
            <w:tcW w:w="1168" w:type="dxa"/>
            <w:vAlign w:val="center"/>
          </w:tcPr>
          <w:p w14:paraId="3706880C" w14:textId="77777777" w:rsidR="00475241" w:rsidRPr="00486C6B" w:rsidRDefault="00475241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2</w:t>
            </w:r>
          </w:p>
        </w:tc>
        <w:tc>
          <w:tcPr>
            <w:tcW w:w="1946" w:type="dxa"/>
            <w:vAlign w:val="center"/>
          </w:tcPr>
          <w:p w14:paraId="109DFC5E" w14:textId="77777777" w:rsidR="00475241" w:rsidRPr="00486C6B" w:rsidRDefault="00475241" w:rsidP="008078D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Испытани</w:t>
            </w:r>
            <w:r w:rsidR="008078D2">
              <w:rPr>
                <w:rFonts w:ascii="Arial" w:eastAsia="Arial Unicode MS" w:hAnsi="Arial" w:cs="Arial"/>
                <w:b/>
                <w:bCs/>
                <w:sz w:val="20"/>
              </w:rPr>
              <w:t>е</w:t>
            </w: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 с применением вилочного погрузчика</w:t>
            </w:r>
          </w:p>
        </w:tc>
        <w:tc>
          <w:tcPr>
            <w:tcW w:w="1701" w:type="dxa"/>
            <w:vMerge w:val="restart"/>
            <w:vAlign w:val="center"/>
          </w:tcPr>
          <w:p w14:paraId="17E76AFB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Подъем вилочным погрузчиком и на тележках для поддонов</w:t>
            </w:r>
          </w:p>
        </w:tc>
        <w:tc>
          <w:tcPr>
            <w:tcW w:w="1701" w:type="dxa"/>
            <w:vAlign w:val="center"/>
          </w:tcPr>
          <w:p w14:paraId="23FFE7F1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B71CA57" w14:textId="77777777" w:rsidR="00475241" w:rsidRPr="00486C6B" w:rsidRDefault="00475241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6C3183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8.2</w:t>
            </w:r>
          </w:p>
        </w:tc>
      </w:tr>
      <w:tr w:rsidR="00475241" w:rsidRPr="00486C6B" w14:paraId="0EDC4E41" w14:textId="77777777" w:rsidTr="00753B38">
        <w:tc>
          <w:tcPr>
            <w:tcW w:w="1168" w:type="dxa"/>
            <w:vAlign w:val="center"/>
          </w:tcPr>
          <w:p w14:paraId="4E003677" w14:textId="77777777" w:rsidR="00475241" w:rsidRPr="00486C6B" w:rsidRDefault="00475241" w:rsidP="00475241">
            <w:pPr>
              <w:spacing w:line="240" w:lineRule="auto"/>
              <w:ind w:firstLine="0"/>
              <w:jc w:val="center"/>
              <w:rPr>
                <w:rFonts w:ascii="Arial" w:eastAsia="Cambria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2b</w:t>
            </w:r>
          </w:p>
          <w:p w14:paraId="793650E3" w14:textId="77777777" w:rsidR="00475241" w:rsidRPr="00486C6B" w:rsidRDefault="00475241" w:rsidP="00A81BB2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946" w:type="dxa"/>
            <w:vAlign w:val="center"/>
          </w:tcPr>
          <w:p w14:paraId="33CA169E" w14:textId="77777777" w:rsidR="00475241" w:rsidRPr="00486C6B" w:rsidRDefault="00555F9F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</w:p>
        </w:tc>
        <w:tc>
          <w:tcPr>
            <w:tcW w:w="1701" w:type="dxa"/>
            <w:vMerge/>
            <w:vAlign w:val="center"/>
          </w:tcPr>
          <w:p w14:paraId="6AD27281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67FA72A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Полезная нагрузка</w:t>
            </w:r>
          </w:p>
        </w:tc>
        <w:tc>
          <w:tcPr>
            <w:tcW w:w="1843" w:type="dxa"/>
            <w:vAlign w:val="center"/>
          </w:tcPr>
          <w:p w14:paraId="0A3CCA1B" w14:textId="77777777" w:rsidR="00475241" w:rsidRPr="00486C6B" w:rsidRDefault="00475241" w:rsidP="007D357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 xml:space="preserve">Прогиб не должен превышать </w:t>
            </w:r>
            <w:r w:rsidR="007D357C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значение </w:t>
            </w:r>
            <w:r w:rsidRPr="00486C6B">
              <w:rPr>
                <w:rFonts w:ascii="Arial" w:hAnsi="Arial" w:cs="Arial"/>
                <w:sz w:val="20"/>
                <w:lang w:eastAsia="en-US"/>
              </w:rPr>
              <w:t xml:space="preserve">при нагрузке ½ </w:t>
            </w:r>
            <w:r w:rsidRPr="00486C6B">
              <w:rPr>
                <w:rFonts w:ascii="Arial" w:hAnsi="Arial" w:cs="Arial"/>
                <w:i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sz w:val="20"/>
                <w:vertAlign w:val="subscript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59222B19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8.2.3.2</w:t>
            </w:r>
          </w:p>
        </w:tc>
      </w:tr>
      <w:tr w:rsidR="00475241" w:rsidRPr="00486C6B" w14:paraId="2981E2DA" w14:textId="77777777" w:rsidTr="00753B38">
        <w:tc>
          <w:tcPr>
            <w:tcW w:w="1168" w:type="dxa"/>
            <w:vAlign w:val="center"/>
          </w:tcPr>
          <w:p w14:paraId="34B2C3DE" w14:textId="77777777" w:rsidR="00475241" w:rsidRPr="00486C6B" w:rsidRDefault="00475241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4</w:t>
            </w:r>
          </w:p>
        </w:tc>
        <w:tc>
          <w:tcPr>
            <w:tcW w:w="1946" w:type="dxa"/>
            <w:vAlign w:val="center"/>
          </w:tcPr>
          <w:p w14:paraId="4910F497" w14:textId="77777777" w:rsidR="00475241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</w:t>
            </w:r>
            <w:r w:rsidR="00475241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штабелирование</w:t>
            </w:r>
            <w:r w:rsidR="00475241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</w:t>
            </w:r>
            <w:r w:rsidR="00475241"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f</w:t>
            </w:r>
          </w:p>
        </w:tc>
        <w:tc>
          <w:tcPr>
            <w:tcW w:w="1701" w:type="dxa"/>
            <w:vMerge w:val="restart"/>
            <w:vAlign w:val="center"/>
          </w:tcPr>
          <w:p w14:paraId="2A840FA3" w14:textId="77777777" w:rsidR="00475241" w:rsidRPr="00486C6B" w:rsidRDefault="00475241" w:rsidP="00475241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Штабелирование</w:t>
            </w:r>
          </w:p>
        </w:tc>
        <w:tc>
          <w:tcPr>
            <w:tcW w:w="1701" w:type="dxa"/>
            <w:vAlign w:val="center"/>
          </w:tcPr>
          <w:p w14:paraId="27589E55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DBEEC9D" w14:textId="77777777" w:rsidR="00475241" w:rsidRPr="00486C6B" w:rsidRDefault="00475241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87EC51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8.4</w:t>
            </w:r>
          </w:p>
        </w:tc>
      </w:tr>
      <w:tr w:rsidR="00475241" w:rsidRPr="00486C6B" w14:paraId="0E276F5B" w14:textId="77777777" w:rsidTr="00753B38">
        <w:tc>
          <w:tcPr>
            <w:tcW w:w="1168" w:type="dxa"/>
            <w:vAlign w:val="center"/>
          </w:tcPr>
          <w:p w14:paraId="76E88FBF" w14:textId="77777777" w:rsidR="00475241" w:rsidRPr="00486C6B" w:rsidRDefault="00475241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4b</w:t>
            </w:r>
          </w:p>
        </w:tc>
        <w:tc>
          <w:tcPr>
            <w:tcW w:w="1946" w:type="dxa"/>
            <w:vAlign w:val="center"/>
          </w:tcPr>
          <w:p w14:paraId="52DF8853" w14:textId="77777777" w:rsidR="00475241" w:rsidRPr="00486C6B" w:rsidRDefault="00555F9F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Жесткость настила</w:t>
            </w:r>
          </w:p>
        </w:tc>
        <w:tc>
          <w:tcPr>
            <w:tcW w:w="1701" w:type="dxa"/>
            <w:vMerge/>
            <w:vAlign w:val="center"/>
          </w:tcPr>
          <w:p w14:paraId="647DAE65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4983527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Полезная нагрузка</w:t>
            </w:r>
          </w:p>
        </w:tc>
        <w:tc>
          <w:tcPr>
            <w:tcW w:w="1843" w:type="dxa"/>
            <w:vAlign w:val="center"/>
          </w:tcPr>
          <w:p w14:paraId="1E3BF88E" w14:textId="77777777" w:rsidR="00475241" w:rsidRPr="00486C6B" w:rsidRDefault="00475241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Прогиб не должен превышать </w:t>
            </w:r>
            <w:r w:rsidR="007D357C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значение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при нагрузке ½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7DBB1BD3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8.4.3.2</w:t>
            </w:r>
          </w:p>
        </w:tc>
      </w:tr>
      <w:tr w:rsidR="00E53218" w:rsidRPr="00486C6B" w14:paraId="06E107FE" w14:textId="77777777" w:rsidTr="00753B38">
        <w:tc>
          <w:tcPr>
            <w:tcW w:w="1168" w:type="dxa"/>
            <w:vAlign w:val="center"/>
          </w:tcPr>
          <w:p w14:paraId="19E7B9B9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5</w:t>
            </w:r>
          </w:p>
        </w:tc>
        <w:tc>
          <w:tcPr>
            <w:tcW w:w="1946" w:type="dxa"/>
            <w:vAlign w:val="center"/>
          </w:tcPr>
          <w:p w14:paraId="69CCA281" w14:textId="77777777" w:rsidR="00E53218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</w:t>
            </w:r>
            <w:r w:rsidR="00E53218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изгиб нижнего настила</w:t>
            </w:r>
          </w:p>
        </w:tc>
        <w:tc>
          <w:tcPr>
            <w:tcW w:w="1701" w:type="dxa"/>
            <w:vMerge w:val="restart"/>
            <w:vAlign w:val="center"/>
          </w:tcPr>
          <w:p w14:paraId="6A8326D2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Применение двухрельсовых конвейеров и укладка на консольные стеллажи с узкими пролетами</w:t>
            </w:r>
          </w:p>
        </w:tc>
        <w:tc>
          <w:tcPr>
            <w:tcW w:w="1701" w:type="dxa"/>
            <w:vAlign w:val="center"/>
          </w:tcPr>
          <w:p w14:paraId="44753F13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1018E3F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BAF8A2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8.5</w:t>
            </w:r>
          </w:p>
        </w:tc>
      </w:tr>
      <w:tr w:rsidR="00E53218" w:rsidRPr="00486C6B" w14:paraId="7B1F9127" w14:textId="77777777" w:rsidTr="00753B38">
        <w:tc>
          <w:tcPr>
            <w:tcW w:w="1168" w:type="dxa"/>
            <w:vAlign w:val="center"/>
          </w:tcPr>
          <w:p w14:paraId="01FC440A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5b</w:t>
            </w:r>
          </w:p>
        </w:tc>
        <w:tc>
          <w:tcPr>
            <w:tcW w:w="1946" w:type="dxa"/>
            <w:vAlign w:val="center"/>
          </w:tcPr>
          <w:p w14:paraId="45CADFEA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b,e</w:t>
            </w:r>
          </w:p>
        </w:tc>
        <w:tc>
          <w:tcPr>
            <w:tcW w:w="1701" w:type="dxa"/>
            <w:vMerge/>
            <w:vAlign w:val="center"/>
          </w:tcPr>
          <w:p w14:paraId="12FCFB44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400F5C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Полезная нагрузка</w:t>
            </w:r>
          </w:p>
        </w:tc>
        <w:tc>
          <w:tcPr>
            <w:tcW w:w="1843" w:type="dxa"/>
            <w:vAlign w:val="center"/>
          </w:tcPr>
          <w:p w14:paraId="4A9A03FA" w14:textId="77777777" w:rsidR="00E53218" w:rsidRPr="00486C6B" w:rsidRDefault="00E53218" w:rsidP="00475241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15 мм под нагрузкой, 7 мм после периода релаксации</w:t>
            </w:r>
          </w:p>
        </w:tc>
        <w:tc>
          <w:tcPr>
            <w:tcW w:w="1417" w:type="dxa"/>
            <w:gridSpan w:val="2"/>
            <w:vAlign w:val="center"/>
          </w:tcPr>
          <w:p w14:paraId="11977992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8.5.3.2</w:t>
            </w:r>
          </w:p>
        </w:tc>
      </w:tr>
      <w:tr w:rsidR="00475241" w:rsidRPr="00486C6B" w14:paraId="7D351763" w14:textId="77777777" w:rsidTr="00753B38">
        <w:tc>
          <w:tcPr>
            <w:tcW w:w="1168" w:type="dxa"/>
            <w:vAlign w:val="center"/>
          </w:tcPr>
          <w:p w14:paraId="05109170" w14:textId="77777777" w:rsidR="00475241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6</w:t>
            </w:r>
          </w:p>
        </w:tc>
        <w:tc>
          <w:tcPr>
            <w:tcW w:w="1946" w:type="dxa"/>
            <w:vAlign w:val="center"/>
          </w:tcPr>
          <w:p w14:paraId="67A82A5C" w14:textId="77777777" w:rsidR="00475241" w:rsidRPr="00486C6B" w:rsidRDefault="008078D2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Испытание</w:t>
            </w:r>
            <w:r w:rsidR="00E53218"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 xml:space="preserve"> на изгиб поддонов с выступами</w:t>
            </w:r>
          </w:p>
        </w:tc>
        <w:tc>
          <w:tcPr>
            <w:tcW w:w="1701" w:type="dxa"/>
            <w:vAlign w:val="center"/>
          </w:tcPr>
          <w:p w14:paraId="396DFFDC" w14:textId="77777777" w:rsidR="00475241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Подъем с помощью строп</w:t>
            </w:r>
          </w:p>
        </w:tc>
        <w:tc>
          <w:tcPr>
            <w:tcW w:w="1701" w:type="dxa"/>
            <w:vAlign w:val="center"/>
          </w:tcPr>
          <w:p w14:paraId="4BFD7F1A" w14:textId="77777777" w:rsidR="00475241" w:rsidRPr="00486C6B" w:rsidRDefault="00475241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701DCAA" w14:textId="77777777" w:rsidR="00475241" w:rsidRPr="00486C6B" w:rsidRDefault="00475241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7B45E3" w14:textId="77777777" w:rsidR="00475241" w:rsidRPr="00486C6B" w:rsidRDefault="00F91F1B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</w:t>
            </w:r>
            <w:r w:rsidR="00E53218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6</w:t>
            </w:r>
          </w:p>
        </w:tc>
      </w:tr>
      <w:tr w:rsidR="00E53218" w:rsidRPr="00486C6B" w14:paraId="3D13DD40" w14:textId="77777777" w:rsidTr="00753B38">
        <w:tc>
          <w:tcPr>
            <w:tcW w:w="1168" w:type="dxa"/>
            <w:vAlign w:val="center"/>
          </w:tcPr>
          <w:p w14:paraId="78CF2FF7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6b</w:t>
            </w:r>
          </w:p>
        </w:tc>
        <w:tc>
          <w:tcPr>
            <w:tcW w:w="1946" w:type="dxa"/>
            <w:vAlign w:val="center"/>
          </w:tcPr>
          <w:p w14:paraId="3F701270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Жесткость при изгибе </w:t>
            </w: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</w:p>
        </w:tc>
        <w:tc>
          <w:tcPr>
            <w:tcW w:w="1701" w:type="dxa"/>
            <w:vAlign w:val="center"/>
          </w:tcPr>
          <w:p w14:paraId="49802855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4980FF5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Полезная нагрузка</w:t>
            </w:r>
          </w:p>
        </w:tc>
        <w:tc>
          <w:tcPr>
            <w:tcW w:w="1843" w:type="dxa"/>
            <w:vAlign w:val="center"/>
          </w:tcPr>
          <w:p w14:paraId="68A903FE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Прогиб не должен превышать </w:t>
            </w:r>
            <w:r w:rsidR="007D357C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значение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при нагрузке ½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eastAsia="en-US"/>
              </w:rPr>
              <w:t>U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370B06E2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8.6.3.2</w:t>
            </w:r>
          </w:p>
        </w:tc>
      </w:tr>
      <w:tr w:rsidR="00E53218" w:rsidRPr="00486C6B" w14:paraId="471E08C8" w14:textId="77777777" w:rsidTr="00753B38">
        <w:trPr>
          <w:trHeight w:val="283"/>
        </w:trPr>
        <w:tc>
          <w:tcPr>
            <w:tcW w:w="9776" w:type="dxa"/>
            <w:gridSpan w:val="7"/>
            <w:vAlign w:val="center"/>
          </w:tcPr>
          <w:p w14:paraId="3E1BAF3A" w14:textId="77777777" w:rsidR="00E53218" w:rsidRPr="008078D2" w:rsidRDefault="00E53218" w:rsidP="008078D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8078D2">
              <w:rPr>
                <w:rFonts w:ascii="Arial" w:hAnsi="Arial" w:cs="Arial"/>
                <w:b/>
                <w:sz w:val="20"/>
                <w:lang w:eastAsia="en-US"/>
              </w:rPr>
              <w:t>Испытания на</w:t>
            </w:r>
            <w:r w:rsidR="000D4E38" w:rsidRPr="008078D2">
              <w:rPr>
                <w:rFonts w:ascii="Arial" w:hAnsi="Arial" w:cs="Arial"/>
                <w:b/>
                <w:sz w:val="20"/>
                <w:lang w:eastAsia="en-US"/>
              </w:rPr>
              <w:t xml:space="preserve"> изностойкость</w:t>
            </w:r>
            <w:r w:rsidRPr="008078D2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</w:tc>
      </w:tr>
      <w:tr w:rsidR="00E53218" w:rsidRPr="00486C6B" w14:paraId="10DF0C35" w14:textId="77777777" w:rsidTr="00753B38">
        <w:tc>
          <w:tcPr>
            <w:tcW w:w="1168" w:type="dxa"/>
            <w:vAlign w:val="center"/>
          </w:tcPr>
          <w:p w14:paraId="6643A9C9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8</w:t>
            </w:r>
          </w:p>
        </w:tc>
        <w:tc>
          <w:tcPr>
            <w:tcW w:w="1946" w:type="dxa"/>
            <w:vAlign w:val="center"/>
          </w:tcPr>
          <w:p w14:paraId="4CD568A6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Статическое испытание на сдвиг</w:t>
            </w:r>
          </w:p>
        </w:tc>
        <w:tc>
          <w:tcPr>
            <w:tcW w:w="1701" w:type="dxa"/>
            <w:vAlign w:val="center"/>
          </w:tcPr>
          <w:p w14:paraId="321C7FF9" w14:textId="77777777" w:rsidR="00E53218" w:rsidRPr="008078D2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078D2">
              <w:rPr>
                <w:rFonts w:ascii="Arial" w:eastAsia="Arial Unicode MS" w:hAnsi="Arial" w:cs="Arial"/>
                <w:sz w:val="20"/>
              </w:rPr>
              <w:t>Сопротивление деформации</w:t>
            </w:r>
          </w:p>
        </w:tc>
        <w:tc>
          <w:tcPr>
            <w:tcW w:w="1701" w:type="dxa"/>
            <w:vAlign w:val="center"/>
          </w:tcPr>
          <w:p w14:paraId="0A663ADE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ED0E19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276" w:type="dxa"/>
            <w:vAlign w:val="center"/>
          </w:tcPr>
          <w:p w14:paraId="37429872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8.8</w:t>
            </w:r>
          </w:p>
        </w:tc>
      </w:tr>
      <w:tr w:rsidR="00E53218" w:rsidRPr="00486C6B" w14:paraId="648D79E2" w14:textId="77777777" w:rsidTr="00753B38">
        <w:tc>
          <w:tcPr>
            <w:tcW w:w="1168" w:type="dxa"/>
            <w:vAlign w:val="center"/>
          </w:tcPr>
          <w:p w14:paraId="57E408F8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9</w:t>
            </w:r>
          </w:p>
        </w:tc>
        <w:tc>
          <w:tcPr>
            <w:tcW w:w="1946" w:type="dxa"/>
            <w:vAlign w:val="center"/>
          </w:tcPr>
          <w:p w14:paraId="62390961" w14:textId="77777777" w:rsidR="00E53218" w:rsidRPr="008078D2" w:rsidRDefault="00E53218" w:rsidP="00555F9F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8078D2">
              <w:rPr>
                <w:rFonts w:ascii="Arial" w:hAnsi="Arial" w:cs="Arial"/>
                <w:b/>
                <w:sz w:val="20"/>
                <w:lang w:eastAsia="en-US"/>
              </w:rPr>
              <w:t xml:space="preserve">Испытание </w:t>
            </w:r>
            <w:r w:rsidR="000D4E38" w:rsidRPr="008078D2">
              <w:rPr>
                <w:rFonts w:ascii="Arial" w:hAnsi="Arial" w:cs="Arial"/>
                <w:b/>
                <w:sz w:val="20"/>
                <w:lang w:eastAsia="en-US"/>
              </w:rPr>
              <w:t xml:space="preserve">на сопротивление удару </w:t>
            </w:r>
            <w:r w:rsidRPr="008078D2">
              <w:rPr>
                <w:rFonts w:ascii="Arial" w:hAnsi="Arial" w:cs="Arial"/>
                <w:b/>
                <w:sz w:val="20"/>
                <w:lang w:eastAsia="en-US"/>
              </w:rPr>
              <w:t>при падении на угол</w:t>
            </w:r>
          </w:p>
        </w:tc>
        <w:tc>
          <w:tcPr>
            <w:tcW w:w="1701" w:type="dxa"/>
            <w:vAlign w:val="center"/>
          </w:tcPr>
          <w:p w14:paraId="4129AEAC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Сопротивление</w:t>
            </w:r>
            <w:r w:rsidRPr="00486C6B">
              <w:rPr>
                <w:rFonts w:ascii="Arial" w:eastAsia="Arial Unicode MS" w:hAnsi="Arial" w:cs="Arial"/>
                <w:sz w:val="20"/>
                <w:lang w:val="en-US"/>
              </w:rPr>
              <w:t xml:space="preserve"> </w:t>
            </w:r>
            <w:r w:rsidRPr="00486C6B">
              <w:rPr>
                <w:rFonts w:ascii="Arial" w:eastAsia="Arial Unicode MS" w:hAnsi="Arial" w:cs="Arial"/>
                <w:sz w:val="20"/>
              </w:rPr>
              <w:t>ударам</w:t>
            </w:r>
          </w:p>
        </w:tc>
        <w:tc>
          <w:tcPr>
            <w:tcW w:w="1701" w:type="dxa"/>
            <w:vAlign w:val="center"/>
          </w:tcPr>
          <w:p w14:paraId="771ECD8E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Пустой поддон</w:t>
            </w:r>
          </w:p>
        </w:tc>
        <w:tc>
          <w:tcPr>
            <w:tcW w:w="1984" w:type="dxa"/>
            <w:gridSpan w:val="2"/>
            <w:vAlign w:val="center"/>
          </w:tcPr>
          <w:p w14:paraId="73C0AEF4" w14:textId="77777777" w:rsidR="00E53218" w:rsidRPr="00486C6B" w:rsidRDefault="00E53218" w:rsidP="00E53218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Δ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val="en-US" w:eastAsia="en-US"/>
              </w:rPr>
              <w:t>y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менее 4 %,</w:t>
            </w:r>
          </w:p>
          <w:p w14:paraId="4204B5E9" w14:textId="77777777" w:rsidR="00E53218" w:rsidRPr="00486C6B" w:rsidRDefault="00E53218" w:rsidP="00E53218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i/>
                <w:color w:val="231F20"/>
                <w:sz w:val="20"/>
                <w:lang w:val="en-US" w:eastAsia="en-US"/>
              </w:rPr>
              <w:t>h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= 0,5 м</w:t>
            </w:r>
          </w:p>
          <w:p w14:paraId="49C37B71" w14:textId="77777777" w:rsidR="00E53218" w:rsidRPr="00486C6B" w:rsidRDefault="00E53218" w:rsidP="00E53218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Не допускаются поломки или повреждения, ограничивающие рабочие показатели или функциональность поддона</w:t>
            </w:r>
          </w:p>
        </w:tc>
        <w:tc>
          <w:tcPr>
            <w:tcW w:w="1276" w:type="dxa"/>
            <w:vAlign w:val="center"/>
          </w:tcPr>
          <w:p w14:paraId="6B63890C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8.9</w:t>
            </w:r>
          </w:p>
        </w:tc>
      </w:tr>
      <w:tr w:rsidR="00E53218" w:rsidRPr="00486C6B" w14:paraId="7536BA8A" w14:textId="77777777" w:rsidTr="00753B38">
        <w:tc>
          <w:tcPr>
            <w:tcW w:w="1168" w:type="dxa"/>
            <w:vAlign w:val="center"/>
          </w:tcPr>
          <w:p w14:paraId="2289BBEE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10</w:t>
            </w:r>
          </w:p>
        </w:tc>
        <w:tc>
          <w:tcPr>
            <w:tcW w:w="1946" w:type="dxa"/>
            <w:vAlign w:val="center"/>
          </w:tcPr>
          <w:p w14:paraId="18FB515C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Испытание на сдвиг при ударе</w:t>
            </w:r>
          </w:p>
        </w:tc>
        <w:tc>
          <w:tcPr>
            <w:tcW w:w="1701" w:type="dxa"/>
            <w:vAlign w:val="center"/>
          </w:tcPr>
          <w:p w14:paraId="7C6CFD3A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Сопротивление деформации</w:t>
            </w:r>
          </w:p>
        </w:tc>
        <w:tc>
          <w:tcPr>
            <w:tcW w:w="1701" w:type="dxa"/>
            <w:vAlign w:val="center"/>
          </w:tcPr>
          <w:p w14:paraId="7C3B8CDB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97B841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276" w:type="dxa"/>
            <w:vAlign w:val="center"/>
          </w:tcPr>
          <w:p w14:paraId="3E84517B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8.10</w:t>
            </w:r>
          </w:p>
        </w:tc>
      </w:tr>
    </w:tbl>
    <w:p w14:paraId="4F9F3EB0" w14:textId="77777777" w:rsidR="00753B38" w:rsidRDefault="00753B38"/>
    <w:p w14:paraId="2B34B7D6" w14:textId="77777777" w:rsidR="00753B38" w:rsidRPr="00475241" w:rsidRDefault="00753B38" w:rsidP="00753B38">
      <w:pPr>
        <w:shd w:val="clear" w:color="auto" w:fill="FFFFFF"/>
        <w:ind w:firstLine="0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Окончание</w:t>
      </w:r>
      <w:r w:rsidRPr="00475241">
        <w:rPr>
          <w:rFonts w:ascii="Arial" w:hAnsi="Arial" w:cs="Arial"/>
          <w:i/>
          <w:sz w:val="22"/>
          <w:szCs w:val="22"/>
        </w:rPr>
        <w:t xml:space="preserve"> таблицы 1</w:t>
      </w:r>
    </w:p>
    <w:tbl>
      <w:tblPr>
        <w:tblStyle w:val="af2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8"/>
        <w:gridCol w:w="1663"/>
        <w:gridCol w:w="1694"/>
        <w:gridCol w:w="1874"/>
        <w:gridCol w:w="1818"/>
        <w:gridCol w:w="1417"/>
      </w:tblGrid>
      <w:tr w:rsidR="00753B38" w:rsidRPr="00486C6B" w14:paraId="31ADAE63" w14:textId="77777777" w:rsidTr="00753B38">
        <w:trPr>
          <w:trHeight w:val="907"/>
        </w:trPr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14:paraId="207D54AD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Номер испытания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vAlign w:val="center"/>
          </w:tcPr>
          <w:p w14:paraId="032632B7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Измеряемая</w:t>
            </w:r>
          </w:p>
          <w:p w14:paraId="6B743CFE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характеристика в процессе</w:t>
            </w:r>
          </w:p>
          <w:p w14:paraId="6554C40D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14:paraId="7FF20727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Производимое действие или цель</w:t>
            </w:r>
          </w:p>
          <w:p w14:paraId="03095A9C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</w:t>
            </w: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14:paraId="18E5B478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Уровень нагрузки при испытании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vAlign w:val="center"/>
          </w:tcPr>
          <w:p w14:paraId="3F491000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Предельные</w:t>
            </w:r>
          </w:p>
          <w:p w14:paraId="70F7A783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значения</w:t>
            </w:r>
          </w:p>
          <w:p w14:paraId="67E252C9" w14:textId="77777777" w:rsidR="00753B38" w:rsidRPr="00486C6B" w:rsidRDefault="00753B38" w:rsidP="00753B38">
            <w:pPr>
              <w:spacing w:line="240" w:lineRule="auto"/>
              <w:ind w:firstLine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sz w:val="20"/>
                <w:lang w:eastAsia="en-US"/>
              </w:rPr>
              <w:t>характеристик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08ECF25" w14:textId="77777777" w:rsidR="00753B38" w:rsidRPr="00486C6B" w:rsidRDefault="00753B38" w:rsidP="00753B38">
            <w:pPr>
              <w:spacing w:line="240" w:lineRule="auto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Ссылка на структурный элемент ISO 8611-1:2025</w:t>
            </w:r>
          </w:p>
        </w:tc>
      </w:tr>
      <w:tr w:rsidR="00E53218" w:rsidRPr="00486C6B" w14:paraId="0A342A9C" w14:textId="77777777" w:rsidTr="00753B38">
        <w:tc>
          <w:tcPr>
            <w:tcW w:w="1168" w:type="dxa"/>
            <w:vAlign w:val="center"/>
          </w:tcPr>
          <w:p w14:paraId="6F07CDD3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11</w:t>
            </w:r>
          </w:p>
        </w:tc>
        <w:tc>
          <w:tcPr>
            <w:tcW w:w="1663" w:type="dxa"/>
            <w:vAlign w:val="center"/>
          </w:tcPr>
          <w:p w14:paraId="19700AE5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Испытание на удар края верхнего настила</w:t>
            </w:r>
          </w:p>
        </w:tc>
        <w:tc>
          <w:tcPr>
            <w:tcW w:w="1694" w:type="dxa"/>
            <w:vAlign w:val="center"/>
          </w:tcPr>
          <w:p w14:paraId="7A5EB4C0" w14:textId="77777777" w:rsidR="00E53218" w:rsidRPr="00486C6B" w:rsidRDefault="00E53218" w:rsidP="00BA1A4C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Стойкость к воздействию вилочного погрузчика</w:t>
            </w:r>
          </w:p>
        </w:tc>
        <w:tc>
          <w:tcPr>
            <w:tcW w:w="1874" w:type="dxa"/>
            <w:vAlign w:val="center"/>
          </w:tcPr>
          <w:p w14:paraId="1E49277B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18" w:type="dxa"/>
            <w:vAlign w:val="center"/>
          </w:tcPr>
          <w:p w14:paraId="777C6BBA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417" w:type="dxa"/>
            <w:vAlign w:val="center"/>
          </w:tcPr>
          <w:p w14:paraId="7B3DBACC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8.11</w:t>
            </w:r>
          </w:p>
        </w:tc>
      </w:tr>
      <w:tr w:rsidR="00E53218" w:rsidRPr="00486C6B" w14:paraId="5BA555A9" w14:textId="77777777" w:rsidTr="00753B38">
        <w:tc>
          <w:tcPr>
            <w:tcW w:w="1168" w:type="dxa"/>
            <w:vAlign w:val="center"/>
          </w:tcPr>
          <w:p w14:paraId="0E5357F3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12</w:t>
            </w:r>
          </w:p>
        </w:tc>
        <w:tc>
          <w:tcPr>
            <w:tcW w:w="1663" w:type="dxa"/>
            <w:vAlign w:val="center"/>
          </w:tcPr>
          <w:p w14:paraId="2E61BE60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Испытание </w:t>
            </w:r>
            <w:r w:rsidR="00555F9F" w:rsidRPr="00486C6B">
              <w:rPr>
                <w:rFonts w:ascii="Arial" w:eastAsia="Arial Unicode MS" w:hAnsi="Arial" w:cs="Arial"/>
                <w:b/>
                <w:bCs/>
                <w:sz w:val="20"/>
              </w:rPr>
              <w:t xml:space="preserve">брусков </w:t>
            </w: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на удар</w:t>
            </w:r>
          </w:p>
        </w:tc>
        <w:tc>
          <w:tcPr>
            <w:tcW w:w="1694" w:type="dxa"/>
            <w:vAlign w:val="center"/>
          </w:tcPr>
          <w:p w14:paraId="76D12C15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Стойкость к воздействию захватов вилочного погрузчика</w:t>
            </w:r>
          </w:p>
        </w:tc>
        <w:tc>
          <w:tcPr>
            <w:tcW w:w="1874" w:type="dxa"/>
            <w:vAlign w:val="center"/>
          </w:tcPr>
          <w:p w14:paraId="51951F35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</w:p>
        </w:tc>
        <w:tc>
          <w:tcPr>
            <w:tcW w:w="1818" w:type="dxa"/>
            <w:vAlign w:val="center"/>
          </w:tcPr>
          <w:p w14:paraId="60DB1E93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417" w:type="dxa"/>
            <w:vAlign w:val="center"/>
          </w:tcPr>
          <w:p w14:paraId="5130E3F0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8.12</w:t>
            </w:r>
          </w:p>
        </w:tc>
      </w:tr>
      <w:tr w:rsidR="00E53218" w:rsidRPr="00486C6B" w14:paraId="65FF065A" w14:textId="77777777" w:rsidTr="00753B38">
        <w:tc>
          <w:tcPr>
            <w:tcW w:w="1168" w:type="dxa"/>
            <w:vAlign w:val="center"/>
          </w:tcPr>
          <w:p w14:paraId="70D42EAD" w14:textId="77777777" w:rsidR="00E53218" w:rsidRPr="00486C6B" w:rsidRDefault="00E53218" w:rsidP="0047524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13</w:t>
            </w:r>
          </w:p>
        </w:tc>
        <w:tc>
          <w:tcPr>
            <w:tcW w:w="1663" w:type="dxa"/>
            <w:vAlign w:val="center"/>
          </w:tcPr>
          <w:p w14:paraId="170F8D79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Испытание для определения статического коэффициента трения</w:t>
            </w:r>
          </w:p>
        </w:tc>
        <w:tc>
          <w:tcPr>
            <w:tcW w:w="1694" w:type="dxa"/>
            <w:vAlign w:val="center"/>
          </w:tcPr>
          <w:p w14:paraId="4AB320B7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Сопротивление скольжению захватов вилочного погрузчика</w:t>
            </w:r>
          </w:p>
        </w:tc>
        <w:tc>
          <w:tcPr>
            <w:tcW w:w="1874" w:type="dxa"/>
            <w:vAlign w:val="center"/>
          </w:tcPr>
          <w:p w14:paraId="54FAEA71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Собственный вес, </w:t>
            </w:r>
            <w:r w:rsidRPr="00486C6B">
              <w:rPr>
                <w:rFonts w:ascii="Arial" w:hAnsi="Arial" w:cs="Arial"/>
                <w:i/>
                <w:color w:val="231F20"/>
                <w:sz w:val="20"/>
                <w:lang w:val="en-US" w:eastAsia="en-US"/>
              </w:rPr>
              <w:t>W</w:t>
            </w:r>
            <w:r w:rsidRPr="00486C6B">
              <w:rPr>
                <w:rFonts w:ascii="Arial" w:hAnsi="Arial" w:cs="Arial"/>
                <w:color w:val="231F20"/>
                <w:sz w:val="20"/>
                <w:vertAlign w:val="subscript"/>
                <w:lang w:val="en-US" w:eastAsia="en-US"/>
              </w:rPr>
              <w:t>s</w:t>
            </w:r>
          </w:p>
        </w:tc>
        <w:tc>
          <w:tcPr>
            <w:tcW w:w="1818" w:type="dxa"/>
            <w:vAlign w:val="center"/>
          </w:tcPr>
          <w:p w14:paraId="3900C259" w14:textId="77777777" w:rsidR="00E53218" w:rsidRPr="00486C6B" w:rsidRDefault="00E53218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417" w:type="dxa"/>
            <w:vAlign w:val="center"/>
          </w:tcPr>
          <w:p w14:paraId="6D2CAD3E" w14:textId="77777777" w:rsidR="00E53218" w:rsidRPr="00486C6B" w:rsidRDefault="00E53218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8.13</w:t>
            </w:r>
          </w:p>
        </w:tc>
      </w:tr>
      <w:tr w:rsidR="00424D35" w:rsidRPr="00621844" w14:paraId="25F877F7" w14:textId="77777777" w:rsidTr="00753B38">
        <w:tc>
          <w:tcPr>
            <w:tcW w:w="1168" w:type="dxa"/>
            <w:vAlign w:val="center"/>
          </w:tcPr>
          <w:p w14:paraId="03A39B04" w14:textId="77777777" w:rsidR="00424D35" w:rsidRPr="00486C6B" w:rsidRDefault="00424D35" w:rsidP="00A81BB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b/>
                <w:color w:val="231F20"/>
                <w:sz w:val="20"/>
                <w:lang w:eastAsia="en-US"/>
              </w:rPr>
              <w:t>14</w:t>
            </w:r>
          </w:p>
        </w:tc>
        <w:tc>
          <w:tcPr>
            <w:tcW w:w="1663" w:type="dxa"/>
            <w:vAlign w:val="center"/>
          </w:tcPr>
          <w:p w14:paraId="367EA6A5" w14:textId="77777777" w:rsidR="00424D35" w:rsidRPr="00486C6B" w:rsidRDefault="00424D35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486C6B">
              <w:rPr>
                <w:rFonts w:ascii="Arial" w:eastAsia="Arial Unicode MS" w:hAnsi="Arial" w:cs="Arial"/>
                <w:b/>
                <w:bCs/>
                <w:sz w:val="20"/>
              </w:rPr>
              <w:t>Испытание для определения угла скольжения</w:t>
            </w:r>
          </w:p>
        </w:tc>
        <w:tc>
          <w:tcPr>
            <w:tcW w:w="1694" w:type="dxa"/>
            <w:vAlign w:val="center"/>
          </w:tcPr>
          <w:p w14:paraId="33CBD8A4" w14:textId="77777777" w:rsidR="00424D35" w:rsidRPr="00486C6B" w:rsidRDefault="00424D35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eastAsia="Arial Unicode MS" w:hAnsi="Arial" w:cs="Arial"/>
                <w:sz w:val="20"/>
              </w:rPr>
            </w:pPr>
            <w:r w:rsidRPr="00486C6B">
              <w:rPr>
                <w:rFonts w:ascii="Arial" w:eastAsia="Arial Unicode MS" w:hAnsi="Arial" w:cs="Arial"/>
                <w:sz w:val="20"/>
              </w:rPr>
              <w:t>Сопротивление скольжению грузов</w:t>
            </w:r>
          </w:p>
        </w:tc>
        <w:tc>
          <w:tcPr>
            <w:tcW w:w="1874" w:type="dxa"/>
            <w:vAlign w:val="center"/>
          </w:tcPr>
          <w:p w14:paraId="2E42D71B" w14:textId="77777777" w:rsidR="00424D35" w:rsidRPr="00486C6B" w:rsidRDefault="00424D35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Собственный вес</w:t>
            </w:r>
          </w:p>
        </w:tc>
        <w:tc>
          <w:tcPr>
            <w:tcW w:w="1818" w:type="dxa"/>
            <w:vAlign w:val="center"/>
          </w:tcPr>
          <w:p w14:paraId="5543043E" w14:textId="77777777" w:rsidR="00424D35" w:rsidRPr="00486C6B" w:rsidRDefault="00424D35" w:rsidP="00A81BB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Сравнительные испытания</w:t>
            </w:r>
          </w:p>
        </w:tc>
        <w:tc>
          <w:tcPr>
            <w:tcW w:w="1417" w:type="dxa"/>
            <w:vAlign w:val="center"/>
          </w:tcPr>
          <w:p w14:paraId="0706ABC6" w14:textId="77777777" w:rsidR="00424D35" w:rsidRPr="00486C6B" w:rsidRDefault="00424D35" w:rsidP="00A81BB2">
            <w:pPr>
              <w:spacing w:line="240" w:lineRule="auto"/>
              <w:ind w:firstLine="0"/>
              <w:jc w:val="left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8.14</w:t>
            </w:r>
          </w:p>
        </w:tc>
      </w:tr>
      <w:tr w:rsidR="00424D35" w:rsidRPr="00424D35" w14:paraId="4B108C8D" w14:textId="77777777" w:rsidTr="00753B38">
        <w:trPr>
          <w:trHeight w:val="2154"/>
        </w:trPr>
        <w:tc>
          <w:tcPr>
            <w:tcW w:w="9634" w:type="dxa"/>
            <w:gridSpan w:val="6"/>
            <w:vAlign w:val="center"/>
          </w:tcPr>
          <w:p w14:paraId="481EF893" w14:textId="77777777" w:rsidR="00424D35" w:rsidRPr="00486C6B" w:rsidRDefault="00424D35" w:rsidP="00486C6B">
            <w:pPr>
              <w:tabs>
                <w:tab w:val="left" w:pos="284"/>
              </w:tabs>
              <w:spacing w:line="240" w:lineRule="auto"/>
              <w:ind w:firstLine="454"/>
              <w:rPr>
                <w:rFonts w:ascii="Arial" w:eastAsia="Cambria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a</w:t>
            </w:r>
            <w:r w:rsidR="00486C6B" w:rsidRPr="00486C6B">
              <w:rPr>
                <w:rFonts w:ascii="Arial" w:hAnsi="Arial" w:cs="Arial"/>
                <w:sz w:val="20"/>
              </w:rPr>
              <w:t xml:space="preserve">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Поддон необходимо испытывать в направлении(ях), в котором</w:t>
            </w:r>
            <w:r w:rsidR="00486C6B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(ых)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предполагается его </w:t>
            </w:r>
            <w:r w:rsidR="00486C6B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складирование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 (см. также </w:t>
            </w:r>
            <w:r w:rsidR="00C14338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п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риложение A).</w:t>
            </w:r>
          </w:p>
          <w:p w14:paraId="673301EE" w14:textId="77777777" w:rsidR="00424D35" w:rsidRPr="00486C6B" w:rsidRDefault="00424D35" w:rsidP="00486C6B">
            <w:pPr>
              <w:tabs>
                <w:tab w:val="left" w:pos="284"/>
              </w:tabs>
              <w:spacing w:line="240" w:lineRule="auto"/>
              <w:ind w:firstLine="454"/>
              <w:rPr>
                <w:rFonts w:ascii="Arial" w:eastAsia="Cambria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  <w:r w:rsidR="00486C6B" w:rsidRPr="00486C6B">
              <w:rPr>
                <w:rFonts w:ascii="Arial" w:hAnsi="Arial" w:cs="Arial"/>
                <w:sz w:val="20"/>
              </w:rPr>
              <w:t xml:space="preserve">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Степень деформации во время испытаний на жесткость должна уменьшаться.</w:t>
            </w:r>
          </w:p>
          <w:p w14:paraId="2ADE0232" w14:textId="77777777" w:rsidR="00424D35" w:rsidRPr="00486C6B" w:rsidRDefault="00424D35" w:rsidP="00486C6B">
            <w:pPr>
              <w:tabs>
                <w:tab w:val="left" w:pos="284"/>
              </w:tabs>
              <w:spacing w:line="240" w:lineRule="auto"/>
              <w:ind w:firstLine="454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c</w:t>
            </w:r>
            <w:r w:rsidR="00486C6B" w:rsidRPr="00486C6B">
              <w:rPr>
                <w:rFonts w:ascii="Arial" w:hAnsi="Arial" w:cs="Arial"/>
                <w:sz w:val="20"/>
              </w:rPr>
              <w:t xml:space="preserve">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К операциям, при которых происходит сжатие </w:t>
            </w:r>
            <w:r w:rsidR="00486C6B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брусков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, относятся штабелирование с применением и без применения надстроек или укладка тяжелых жестких грузов. </w:t>
            </w:r>
          </w:p>
          <w:p w14:paraId="2206FFDF" w14:textId="77777777" w:rsidR="00424D35" w:rsidRPr="00486C6B" w:rsidRDefault="00424D35" w:rsidP="00486C6B">
            <w:pPr>
              <w:tabs>
                <w:tab w:val="left" w:pos="284"/>
              </w:tabs>
              <w:spacing w:line="240" w:lineRule="auto"/>
              <w:ind w:firstLine="454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d</w:t>
            </w:r>
            <w:r w:rsidR="00486C6B" w:rsidRPr="00486C6B">
              <w:rPr>
                <w:rFonts w:ascii="Arial" w:hAnsi="Arial" w:cs="Arial"/>
                <w:sz w:val="20"/>
              </w:rPr>
              <w:t xml:space="preserve">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Если повреждение поддона происходит за счет концентрации напряжений у аппликатора нагрузки, испытание прекращают и повторяют заново. </w:t>
            </w:r>
          </w:p>
          <w:p w14:paraId="0192E156" w14:textId="77777777" w:rsidR="00424D35" w:rsidRPr="00486C6B" w:rsidRDefault="00424D35" w:rsidP="00486C6B">
            <w:pPr>
              <w:tabs>
                <w:tab w:val="left" w:pos="284"/>
              </w:tabs>
              <w:spacing w:line="240" w:lineRule="auto"/>
              <w:ind w:firstLine="454"/>
              <w:rPr>
                <w:rFonts w:ascii="Arial" w:eastAsia="Cambria" w:hAnsi="Arial" w:cs="Arial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e</w:t>
            </w:r>
            <w:r w:rsidR="00486C6B" w:rsidRPr="00486C6B">
              <w:rPr>
                <w:rFonts w:ascii="Arial" w:hAnsi="Arial" w:cs="Arial"/>
                <w:sz w:val="20"/>
              </w:rPr>
              <w:t xml:space="preserve"> </w:t>
            </w:r>
            <w:r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Верхний настил поддона должен в процессе испытания оставаться плоским.</w:t>
            </w:r>
          </w:p>
          <w:p w14:paraId="7ADB531E" w14:textId="77777777" w:rsidR="00424D35" w:rsidRPr="00486C6B" w:rsidRDefault="00486C6B" w:rsidP="00486C6B">
            <w:pPr>
              <w:spacing w:line="240" w:lineRule="auto"/>
              <w:ind w:firstLine="454"/>
              <w:textAlignment w:val="baseline"/>
              <w:rPr>
                <w:rFonts w:ascii="Arial" w:hAnsi="Arial" w:cs="Arial"/>
                <w:color w:val="231F20"/>
                <w:sz w:val="20"/>
                <w:lang w:eastAsia="en-US"/>
              </w:rPr>
            </w:pPr>
            <w:r w:rsidRPr="00486C6B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 xml:space="preserve">f </w:t>
            </w:r>
            <w:r w:rsidR="00424D35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Испытание 4b используют для определения максимальной рабочей нагрузки на поддоны по ISO</w:t>
            </w:r>
            <w:r w:rsidR="00424D35" w:rsidRPr="00486C6B">
              <w:rPr>
                <w:rFonts w:ascii="Arial" w:hAnsi="Arial" w:cs="Arial"/>
                <w:color w:val="231F20"/>
                <w:sz w:val="20"/>
                <w:lang w:val="en-US" w:eastAsia="en-US"/>
              </w:rPr>
              <w:t> </w:t>
            </w:r>
            <w:r w:rsidR="00424D35" w:rsidRPr="00486C6B">
              <w:rPr>
                <w:rFonts w:ascii="Arial" w:hAnsi="Arial" w:cs="Arial"/>
                <w:color w:val="231F20"/>
                <w:sz w:val="20"/>
                <w:lang w:eastAsia="en-US"/>
              </w:rPr>
              <w:t>8611-3.</w:t>
            </w:r>
          </w:p>
        </w:tc>
      </w:tr>
    </w:tbl>
    <w:p w14:paraId="54ECDCC1" w14:textId="77777777" w:rsidR="00C907D4" w:rsidRPr="00A81BB2" w:rsidRDefault="00C907D4" w:rsidP="00472631">
      <w:pPr>
        <w:pStyle w:val="af5"/>
        <w:tabs>
          <w:tab w:val="left" w:pos="567"/>
        </w:tabs>
        <w:spacing w:before="240" w:after="240" w:line="360" w:lineRule="auto"/>
        <w:ind w:firstLine="709"/>
        <w:outlineLvl w:val="0"/>
        <w:rPr>
          <w:rFonts w:eastAsia="Arial Unicode MS" w:cs="Arial"/>
          <w:b/>
          <w:bCs/>
          <w:sz w:val="28"/>
          <w:szCs w:val="28"/>
          <w:lang w:val="ru-RU"/>
        </w:rPr>
      </w:pPr>
      <w:bookmarkStart w:id="55" w:name="_Toc221789844"/>
      <w:r w:rsidRPr="00A81BB2">
        <w:rPr>
          <w:rFonts w:eastAsia="Arial Unicode MS" w:cs="Arial"/>
          <w:b/>
          <w:bCs/>
          <w:sz w:val="28"/>
          <w:szCs w:val="28"/>
          <w:lang w:val="ru-RU"/>
        </w:rPr>
        <w:t>7</w:t>
      </w:r>
      <w:r w:rsidR="00A81BB2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r w:rsidR="00A81BB2" w:rsidRPr="00A81BB2">
        <w:rPr>
          <w:rFonts w:eastAsia="Arial Unicode MS" w:cs="Arial"/>
          <w:b/>
          <w:bCs/>
          <w:sz w:val="28"/>
          <w:szCs w:val="28"/>
          <w:lang w:val="ru-RU"/>
        </w:rPr>
        <w:t>Выбор</w:t>
      </w:r>
      <w:r w:rsidRPr="00A81BB2">
        <w:rPr>
          <w:rFonts w:eastAsia="Arial Unicode MS" w:cs="Arial"/>
          <w:b/>
          <w:bCs/>
          <w:sz w:val="28"/>
          <w:szCs w:val="28"/>
          <w:lang w:val="ru-RU"/>
        </w:rPr>
        <w:t xml:space="preserve"> испытаний</w:t>
      </w:r>
      <w:bookmarkEnd w:id="55"/>
      <w:r w:rsidRPr="00A81BB2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1DDDC8A8" w14:textId="77777777" w:rsidR="00A81BB2" w:rsidRPr="00A81BB2" w:rsidRDefault="00A81BB2" w:rsidP="0084118D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bookmarkStart w:id="56" w:name="_Toc221797888"/>
      <w:r w:rsidRPr="00A81BB2">
        <w:rPr>
          <w:rFonts w:ascii="Arial" w:hAnsi="Arial" w:cs="Arial"/>
          <w:sz w:val="26"/>
          <w:szCs w:val="26"/>
          <w:lang w:val="ru-RU"/>
        </w:rPr>
        <w:t>7.1</w:t>
      </w:r>
      <w:r>
        <w:rPr>
          <w:rFonts w:ascii="Arial" w:hAnsi="Arial" w:cs="Arial"/>
          <w:sz w:val="26"/>
          <w:szCs w:val="26"/>
          <w:lang w:val="ru-RU"/>
        </w:rPr>
        <w:t xml:space="preserve"> </w:t>
      </w:r>
      <w:r w:rsidRPr="00A81BB2">
        <w:rPr>
          <w:rFonts w:ascii="Arial" w:hAnsi="Arial" w:cs="Arial"/>
          <w:sz w:val="26"/>
          <w:szCs w:val="26"/>
          <w:lang w:val="ru-RU"/>
        </w:rPr>
        <w:t>Предполагаемое использование</w:t>
      </w:r>
      <w:bookmarkEnd w:id="56"/>
    </w:p>
    <w:p w14:paraId="6067A820" w14:textId="77777777" w:rsidR="00A81BB2" w:rsidRPr="008078D2" w:rsidRDefault="00A81BB2" w:rsidP="0084118D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57" w:name="_Toc221793988"/>
      <w:bookmarkStart w:id="58" w:name="_Toc221797697"/>
      <w:bookmarkStart w:id="59" w:name="_Toc221797889"/>
      <w:r w:rsidRPr="00A81BB2">
        <w:rPr>
          <w:rFonts w:ascii="Arial" w:hAnsi="Arial" w:cs="Arial"/>
          <w:b w:val="0"/>
          <w:sz w:val="24"/>
          <w:szCs w:val="24"/>
          <w:lang w:val="ru-RU"/>
        </w:rPr>
        <w:t xml:space="preserve">Поддоны следует испытывать, учитывая следующих четыре основных типа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предполагаемого использования:</w:t>
      </w:r>
      <w:bookmarkEnd w:id="57"/>
      <w:bookmarkEnd w:id="58"/>
      <w:bookmarkEnd w:id="59"/>
    </w:p>
    <w:p w14:paraId="03A9BE54" w14:textId="77777777" w:rsidR="00A81BB2" w:rsidRPr="008078D2" w:rsidRDefault="00A81BB2" w:rsidP="0084118D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60" w:name="_Toc221793989"/>
      <w:bookmarkStart w:id="61" w:name="_Toc221797698"/>
      <w:bookmarkStart w:id="62" w:name="_Toc221797890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a) </w:t>
      </w:r>
      <w:r w:rsidR="00977E9A" w:rsidRPr="008078D2">
        <w:rPr>
          <w:rFonts w:ascii="Arial" w:hAnsi="Arial" w:cs="Arial"/>
          <w:b w:val="0"/>
          <w:sz w:val="24"/>
          <w:szCs w:val="24"/>
          <w:lang w:val="ru-RU"/>
        </w:rPr>
        <w:t>обработка (погрузочно-разгрузочные операции)</w:t>
      </w:r>
      <w:r w:rsidR="00B45A86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поддонов с грузом, уложенным способами складирования и штабелирования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;</w:t>
      </w:r>
      <w:bookmarkEnd w:id="60"/>
      <w:bookmarkEnd w:id="61"/>
      <w:bookmarkEnd w:id="62"/>
    </w:p>
    <w:p w14:paraId="21F742CE" w14:textId="77777777" w:rsidR="00A81BB2" w:rsidRPr="008078D2" w:rsidRDefault="00A81BB2" w:rsidP="0084118D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63" w:name="_Toc221793990"/>
      <w:bookmarkStart w:id="64" w:name="_Toc221797699"/>
      <w:bookmarkStart w:id="65" w:name="_Toc221797891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b) </w:t>
      </w:r>
      <w:r w:rsidR="00977E9A" w:rsidRPr="008078D2">
        <w:rPr>
          <w:rFonts w:ascii="Arial" w:hAnsi="Arial" w:cs="Arial"/>
          <w:b w:val="0"/>
          <w:sz w:val="24"/>
          <w:szCs w:val="24"/>
          <w:lang w:val="ru-RU"/>
        </w:rPr>
        <w:t>обработка (погрузочно-разгрузочные операции)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84118D" w:rsidRPr="008078D2">
        <w:rPr>
          <w:rFonts w:ascii="Arial" w:hAnsi="Arial" w:cs="Arial"/>
          <w:b w:val="0"/>
          <w:sz w:val="24"/>
          <w:szCs w:val="24"/>
          <w:lang w:val="ru-RU"/>
        </w:rPr>
        <w:t>поддонов</w:t>
      </w:r>
      <w:r w:rsidR="00B45A86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с грузом с штабелированием</w:t>
      </w:r>
      <w:r w:rsidR="0084118D" w:rsidRPr="008078D2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но без </w:t>
      </w:r>
      <w:r w:rsidR="00B45A86" w:rsidRPr="008078D2">
        <w:rPr>
          <w:rFonts w:ascii="Arial" w:hAnsi="Arial" w:cs="Arial"/>
          <w:b w:val="0"/>
          <w:sz w:val="24"/>
          <w:szCs w:val="24"/>
          <w:lang w:val="ru-RU"/>
        </w:rPr>
        <w:t>складирования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;</w:t>
      </w:r>
      <w:bookmarkEnd w:id="63"/>
      <w:bookmarkEnd w:id="64"/>
      <w:bookmarkEnd w:id="65"/>
    </w:p>
    <w:p w14:paraId="25CAABB5" w14:textId="77777777" w:rsidR="00A81BB2" w:rsidRPr="008078D2" w:rsidRDefault="00A81BB2" w:rsidP="0084118D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66" w:name="_Toc221793991"/>
      <w:bookmarkStart w:id="67" w:name="_Toc221797700"/>
      <w:bookmarkStart w:id="68" w:name="_Toc221797892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с) </w:t>
      </w:r>
      <w:r w:rsidR="00977E9A" w:rsidRPr="008078D2">
        <w:rPr>
          <w:rFonts w:ascii="Arial" w:hAnsi="Arial" w:cs="Arial"/>
          <w:b w:val="0"/>
          <w:sz w:val="24"/>
          <w:szCs w:val="24"/>
          <w:lang w:val="ru-RU"/>
        </w:rPr>
        <w:t>обработка (погрузочно-разгрузочные операции)</w:t>
      </w:r>
      <w:r w:rsidR="00B45A86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поддонов с грузом без складирования или штабелирования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;</w:t>
      </w:r>
      <w:bookmarkEnd w:id="66"/>
      <w:bookmarkEnd w:id="67"/>
      <w:bookmarkEnd w:id="68"/>
    </w:p>
    <w:p w14:paraId="6B2A148B" w14:textId="77777777" w:rsidR="00A81BB2" w:rsidRPr="008078D2" w:rsidRDefault="00A81BB2" w:rsidP="0084118D">
      <w:pPr>
        <w:pStyle w:val="zzCoverlarge"/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69" w:name="_Toc221793992"/>
      <w:bookmarkStart w:id="70" w:name="_Toc221797701"/>
      <w:bookmarkStart w:id="71" w:name="_Toc221797893"/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d) </w:t>
      </w:r>
      <w:r w:rsidR="00977E9A" w:rsidRPr="008078D2">
        <w:rPr>
          <w:rFonts w:ascii="Arial" w:hAnsi="Arial" w:cs="Arial"/>
          <w:b w:val="0"/>
          <w:sz w:val="24"/>
          <w:szCs w:val="24"/>
          <w:lang w:val="ru-RU"/>
        </w:rPr>
        <w:t>обработка (погрузочно-разгрузочные операции)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E41C33" w:rsidRPr="008078D2">
        <w:rPr>
          <w:rFonts w:ascii="Arial" w:hAnsi="Arial" w:cs="Arial"/>
          <w:b w:val="0"/>
          <w:sz w:val="24"/>
          <w:szCs w:val="24"/>
          <w:lang w:val="ru-RU"/>
        </w:rPr>
        <w:t>поддонов</w:t>
      </w:r>
      <w:r w:rsidR="00B45A86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с грузом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в особых </w:t>
      </w:r>
      <w:r w:rsidR="002D7077" w:rsidRPr="008078D2">
        <w:rPr>
          <w:rFonts w:ascii="Arial" w:hAnsi="Arial" w:cs="Arial"/>
          <w:b w:val="0"/>
          <w:sz w:val="24"/>
          <w:szCs w:val="24"/>
          <w:lang w:val="ru-RU"/>
        </w:rPr>
        <w:t>услов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иях (используя конвейеры или стропы).</w:t>
      </w:r>
      <w:bookmarkEnd w:id="69"/>
      <w:bookmarkEnd w:id="70"/>
      <w:bookmarkEnd w:id="71"/>
    </w:p>
    <w:p w14:paraId="486317E0" w14:textId="77777777" w:rsidR="00A81BB2" w:rsidRDefault="00A81BB2" w:rsidP="0084118D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72" w:name="_Toc221793993"/>
      <w:bookmarkStart w:id="73" w:name="_Toc221797702"/>
      <w:bookmarkStart w:id="74" w:name="_Toc221797894"/>
      <w:r w:rsidRPr="00A81BB2">
        <w:rPr>
          <w:rFonts w:ascii="Arial" w:hAnsi="Arial" w:cs="Arial"/>
          <w:b w:val="0"/>
          <w:sz w:val="24"/>
          <w:szCs w:val="24"/>
          <w:lang w:val="ru-RU"/>
        </w:rPr>
        <w:lastRenderedPageBreak/>
        <w:t xml:space="preserve">Испытания, </w:t>
      </w:r>
      <w:r w:rsidR="0084118D">
        <w:rPr>
          <w:rFonts w:ascii="Arial" w:hAnsi="Arial" w:cs="Arial"/>
          <w:b w:val="0"/>
          <w:sz w:val="24"/>
          <w:szCs w:val="24"/>
          <w:lang w:val="ru-RU"/>
        </w:rPr>
        <w:t>применяемые к поддонам с учетом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 xml:space="preserve"> предполагаемого </w:t>
      </w:r>
      <w:r w:rsidR="00E41C33">
        <w:rPr>
          <w:rFonts w:ascii="Arial" w:hAnsi="Arial" w:cs="Arial"/>
          <w:b w:val="0"/>
          <w:sz w:val="24"/>
          <w:szCs w:val="24"/>
          <w:lang w:val="ru-RU"/>
        </w:rPr>
        <w:t>использова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>ния, п</w:t>
      </w:r>
      <w:r w:rsidR="0084118D">
        <w:rPr>
          <w:rFonts w:ascii="Arial" w:hAnsi="Arial" w:cs="Arial"/>
          <w:b w:val="0"/>
          <w:sz w:val="24"/>
          <w:szCs w:val="24"/>
          <w:lang w:val="ru-RU"/>
        </w:rPr>
        <w:t>риведе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 xml:space="preserve">ны в </w:t>
      </w:r>
      <w:r w:rsidR="0084118D">
        <w:rPr>
          <w:rFonts w:ascii="Arial" w:hAnsi="Arial" w:cs="Arial"/>
          <w:b w:val="0"/>
          <w:sz w:val="24"/>
          <w:szCs w:val="24"/>
          <w:lang w:val="ru-RU"/>
        </w:rPr>
        <w:t>т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>аблице 2.</w:t>
      </w:r>
      <w:bookmarkEnd w:id="72"/>
      <w:bookmarkEnd w:id="73"/>
      <w:bookmarkEnd w:id="74"/>
    </w:p>
    <w:p w14:paraId="1C97BE20" w14:textId="77777777" w:rsidR="0084118D" w:rsidRPr="0084118D" w:rsidRDefault="0084118D" w:rsidP="0084118D">
      <w:pPr>
        <w:pStyle w:val="zzCoverlarge"/>
        <w:tabs>
          <w:tab w:val="left" w:pos="426"/>
        </w:tabs>
        <w:spacing w:after="0" w:line="360" w:lineRule="auto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84118D">
        <w:rPr>
          <w:rFonts w:ascii="Arial" w:hAnsi="Arial" w:cs="Arial"/>
          <w:b w:val="0"/>
          <w:spacing w:val="40"/>
          <w:sz w:val="22"/>
          <w:szCs w:val="22"/>
          <w:lang w:val="ru-RU"/>
        </w:rPr>
        <w:t>Таблица</w:t>
      </w:r>
      <w:r w:rsidRPr="0084118D">
        <w:rPr>
          <w:rFonts w:ascii="Arial" w:hAnsi="Arial" w:cs="Arial"/>
          <w:b w:val="0"/>
          <w:sz w:val="22"/>
          <w:szCs w:val="22"/>
          <w:lang w:val="ru-RU"/>
        </w:rPr>
        <w:t xml:space="preserve"> 2 ― Испытания поддонов с учетом предполагаемого использования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7"/>
        <w:gridCol w:w="1807"/>
        <w:gridCol w:w="1830"/>
        <w:gridCol w:w="1747"/>
        <w:gridCol w:w="1174"/>
        <w:gridCol w:w="1082"/>
      </w:tblGrid>
      <w:tr w:rsidR="00811BD9" w:rsidRPr="00E353DE" w14:paraId="46AA1CDE" w14:textId="77777777" w:rsidTr="00811BD9">
        <w:trPr>
          <w:trHeight w:val="340"/>
        </w:trPr>
        <w:tc>
          <w:tcPr>
            <w:tcW w:w="9461" w:type="dxa"/>
            <w:gridSpan w:val="6"/>
            <w:vAlign w:val="center"/>
          </w:tcPr>
          <w:p w14:paraId="04658BA0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Испытание с номинальной нагрузкой</w:t>
            </w:r>
          </w:p>
        </w:tc>
      </w:tr>
      <w:tr w:rsidR="00811BD9" w:rsidRPr="00E353DE" w14:paraId="43ADC2B8" w14:textId="77777777" w:rsidTr="00811BD9">
        <w:trPr>
          <w:trHeight w:val="397"/>
        </w:trPr>
        <w:tc>
          <w:tcPr>
            <w:tcW w:w="2154" w:type="dxa"/>
            <w:vMerge w:val="restart"/>
            <w:tcBorders>
              <w:bottom w:val="double" w:sz="4" w:space="0" w:color="auto"/>
            </w:tcBorders>
            <w:vAlign w:val="center"/>
          </w:tcPr>
          <w:p w14:paraId="07223CC8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Предполагаемое использование</w:t>
            </w:r>
          </w:p>
        </w:tc>
        <w:tc>
          <w:tcPr>
            <w:tcW w:w="1529" w:type="dxa"/>
            <w:vMerge w:val="restart"/>
            <w:tcBorders>
              <w:bottom w:val="double" w:sz="4" w:space="0" w:color="auto"/>
            </w:tcBorders>
            <w:vAlign w:val="center"/>
          </w:tcPr>
          <w:p w14:paraId="478266C0" w14:textId="77777777" w:rsidR="00811BD9" w:rsidRPr="00E353DE" w:rsidRDefault="00E353DE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 xml:space="preserve">Складирование </w:t>
            </w:r>
            <w:r w:rsidR="00811BD9" w:rsidRPr="00E353DE">
              <w:rPr>
                <w:rFonts w:ascii="Arial" w:hAnsi="Arial" w:cs="Arial"/>
                <w:b w:val="0"/>
                <w:sz w:val="20"/>
                <w:lang w:val="ru-RU"/>
              </w:rPr>
              <w:t>и штабелирование</w:t>
            </w:r>
          </w:p>
        </w:tc>
        <w:tc>
          <w:tcPr>
            <w:tcW w:w="1584" w:type="dxa"/>
            <w:vMerge w:val="restart"/>
            <w:tcBorders>
              <w:bottom w:val="double" w:sz="4" w:space="0" w:color="auto"/>
            </w:tcBorders>
            <w:vAlign w:val="center"/>
          </w:tcPr>
          <w:p w14:paraId="70ACA006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 xml:space="preserve">Штабелирование без </w:t>
            </w:r>
            <w:r w:rsidR="00E353DE" w:rsidRPr="00E353DE">
              <w:rPr>
                <w:rFonts w:ascii="Arial" w:hAnsi="Arial" w:cs="Arial"/>
                <w:b w:val="0"/>
                <w:sz w:val="20"/>
                <w:lang w:val="ru-RU"/>
              </w:rPr>
              <w:t>складирования</w:t>
            </w:r>
          </w:p>
        </w:tc>
        <w:tc>
          <w:tcPr>
            <w:tcW w:w="1700" w:type="dxa"/>
            <w:vMerge w:val="restart"/>
            <w:tcBorders>
              <w:bottom w:val="double" w:sz="4" w:space="0" w:color="auto"/>
            </w:tcBorders>
            <w:vAlign w:val="center"/>
          </w:tcPr>
          <w:p w14:paraId="298402F0" w14:textId="77777777" w:rsidR="00811BD9" w:rsidRPr="00E353DE" w:rsidRDefault="00811BD9" w:rsidP="00811BD9">
            <w:pPr>
              <w:pStyle w:val="zzCoverlarge"/>
              <w:tabs>
                <w:tab w:val="left" w:pos="426"/>
              </w:tabs>
              <w:spacing w:after="0" w:line="240" w:lineRule="auto"/>
              <w:ind w:left="-57" w:right="-57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 xml:space="preserve">Без </w:t>
            </w:r>
            <w:r w:rsidR="00E353DE" w:rsidRPr="00E353DE">
              <w:rPr>
                <w:rFonts w:ascii="Arial" w:hAnsi="Arial" w:cs="Arial"/>
                <w:b w:val="0"/>
                <w:sz w:val="20"/>
                <w:lang w:val="ru-RU"/>
              </w:rPr>
              <w:t xml:space="preserve">складирования </w:t>
            </w: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или штабелирования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center"/>
          </w:tcPr>
          <w:p w14:paraId="4871754C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Особая ситуация</w:t>
            </w:r>
          </w:p>
        </w:tc>
      </w:tr>
      <w:tr w:rsidR="00811BD9" w:rsidRPr="00E353DE" w14:paraId="49C24CFA" w14:textId="77777777" w:rsidTr="00811BD9">
        <w:trPr>
          <w:trHeight w:val="340"/>
        </w:trPr>
        <w:tc>
          <w:tcPr>
            <w:tcW w:w="2154" w:type="dxa"/>
            <w:vMerge/>
            <w:tcBorders>
              <w:bottom w:val="double" w:sz="4" w:space="0" w:color="auto"/>
            </w:tcBorders>
            <w:vAlign w:val="center"/>
          </w:tcPr>
          <w:p w14:paraId="7C13EC13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529" w:type="dxa"/>
            <w:vMerge/>
            <w:tcBorders>
              <w:bottom w:val="double" w:sz="4" w:space="0" w:color="auto"/>
            </w:tcBorders>
            <w:vAlign w:val="center"/>
          </w:tcPr>
          <w:p w14:paraId="23548FF0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584" w:type="dxa"/>
            <w:vMerge/>
            <w:tcBorders>
              <w:bottom w:val="double" w:sz="4" w:space="0" w:color="auto"/>
            </w:tcBorders>
            <w:vAlign w:val="center"/>
          </w:tcPr>
          <w:p w14:paraId="7E22A78D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vAlign w:val="center"/>
          </w:tcPr>
          <w:p w14:paraId="1282C35D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3D8D7311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Конвейер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6843A6D" w14:textId="77777777" w:rsidR="00811BD9" w:rsidRPr="00E353DE" w:rsidRDefault="00811BD9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Стропы</w:t>
            </w:r>
          </w:p>
        </w:tc>
      </w:tr>
      <w:tr w:rsidR="00811BD9" w:rsidRPr="00E353DE" w14:paraId="6204DE56" w14:textId="77777777" w:rsidTr="00811BD9">
        <w:trPr>
          <w:trHeight w:val="340"/>
        </w:trPr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3E0FE385" w14:textId="77777777" w:rsidR="00E41C33" w:rsidRPr="00E353DE" w:rsidRDefault="00E353DE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Складирование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14:paraId="029830D9" w14:textId="77777777" w:rsidR="00E41C33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1а и 1b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a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vAlign w:val="center"/>
          </w:tcPr>
          <w:p w14:paraId="2396ABE8" w14:textId="77777777" w:rsidR="00E41C33" w:rsidRPr="00E353DE" w:rsidRDefault="00E41C33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664DAA2A" w14:textId="77777777" w:rsidR="00E41C33" w:rsidRPr="00E353DE" w:rsidRDefault="00E41C33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4C85F7A8" w14:textId="77777777" w:rsidR="00E41C33" w:rsidRPr="00E353DE" w:rsidRDefault="00E41C33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4A7ABF2C" w14:textId="77777777" w:rsidR="00E41C33" w:rsidRPr="00E353DE" w:rsidRDefault="00E41C33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</w:tr>
      <w:tr w:rsidR="00811BD9" w:rsidRPr="00E353DE" w14:paraId="44DC430B" w14:textId="77777777" w:rsidTr="00811BD9">
        <w:trPr>
          <w:trHeight w:val="567"/>
        </w:trPr>
        <w:tc>
          <w:tcPr>
            <w:tcW w:w="2154" w:type="dxa"/>
            <w:vAlign w:val="center"/>
          </w:tcPr>
          <w:p w14:paraId="6FD283E6" w14:textId="77777777" w:rsidR="00B32856" w:rsidRPr="00E353DE" w:rsidRDefault="00B32856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Вилочный погрузчик</w:t>
            </w:r>
          </w:p>
        </w:tc>
        <w:tc>
          <w:tcPr>
            <w:tcW w:w="1529" w:type="dxa"/>
            <w:vAlign w:val="center"/>
          </w:tcPr>
          <w:p w14:paraId="7A1AF5A7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2a и 2b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b</w:t>
            </w:r>
          </w:p>
        </w:tc>
        <w:tc>
          <w:tcPr>
            <w:tcW w:w="1584" w:type="dxa"/>
            <w:vAlign w:val="center"/>
          </w:tcPr>
          <w:p w14:paraId="774F0578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2a и 2b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b</w:t>
            </w:r>
          </w:p>
        </w:tc>
        <w:tc>
          <w:tcPr>
            <w:tcW w:w="1700" w:type="dxa"/>
            <w:vAlign w:val="center"/>
          </w:tcPr>
          <w:p w14:paraId="2D91CBE6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2a и 2b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b</w:t>
            </w:r>
          </w:p>
        </w:tc>
        <w:tc>
          <w:tcPr>
            <w:tcW w:w="1247" w:type="dxa"/>
            <w:vAlign w:val="center"/>
          </w:tcPr>
          <w:p w14:paraId="4D480168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5E6ADE3A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</w:tr>
      <w:tr w:rsidR="00811BD9" w:rsidRPr="00E353DE" w14:paraId="2D698EE9" w14:textId="77777777" w:rsidTr="00811BD9">
        <w:trPr>
          <w:trHeight w:val="340"/>
        </w:trPr>
        <w:tc>
          <w:tcPr>
            <w:tcW w:w="2154" w:type="dxa"/>
            <w:vAlign w:val="center"/>
          </w:tcPr>
          <w:p w14:paraId="5104CD05" w14:textId="77777777" w:rsidR="00B32856" w:rsidRPr="00E353DE" w:rsidRDefault="00B32856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Сжатие</w:t>
            </w:r>
          </w:p>
        </w:tc>
        <w:tc>
          <w:tcPr>
            <w:tcW w:w="1529" w:type="dxa"/>
            <w:vAlign w:val="center"/>
          </w:tcPr>
          <w:p w14:paraId="403A125B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3a и 3b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c</w:t>
            </w:r>
          </w:p>
        </w:tc>
        <w:tc>
          <w:tcPr>
            <w:tcW w:w="1584" w:type="dxa"/>
            <w:vAlign w:val="center"/>
          </w:tcPr>
          <w:p w14:paraId="0EDF0939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3a и 3b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c</w:t>
            </w:r>
          </w:p>
        </w:tc>
        <w:tc>
          <w:tcPr>
            <w:tcW w:w="1700" w:type="dxa"/>
            <w:vAlign w:val="center"/>
          </w:tcPr>
          <w:p w14:paraId="1D719338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3a и 3b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c</w:t>
            </w:r>
          </w:p>
        </w:tc>
        <w:tc>
          <w:tcPr>
            <w:tcW w:w="1247" w:type="dxa"/>
            <w:vAlign w:val="center"/>
          </w:tcPr>
          <w:p w14:paraId="29299812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3BBBC461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</w:tr>
      <w:tr w:rsidR="00811BD9" w:rsidRPr="00E353DE" w14:paraId="718C1D6D" w14:textId="77777777" w:rsidTr="00811BD9">
        <w:trPr>
          <w:trHeight w:val="794"/>
        </w:trPr>
        <w:tc>
          <w:tcPr>
            <w:tcW w:w="2154" w:type="dxa"/>
            <w:vAlign w:val="center"/>
          </w:tcPr>
          <w:p w14:paraId="459C5A09" w14:textId="77777777" w:rsidR="00B32856" w:rsidRPr="00E353DE" w:rsidRDefault="00B32856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Штабелирование (верхний и нижний настилы)</w:t>
            </w:r>
          </w:p>
        </w:tc>
        <w:tc>
          <w:tcPr>
            <w:tcW w:w="1529" w:type="dxa"/>
            <w:vAlign w:val="center"/>
          </w:tcPr>
          <w:p w14:paraId="1A36D97F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4a и 4b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d</w:t>
            </w:r>
          </w:p>
        </w:tc>
        <w:tc>
          <w:tcPr>
            <w:tcW w:w="1584" w:type="dxa"/>
            <w:vAlign w:val="center"/>
          </w:tcPr>
          <w:p w14:paraId="4542A8E4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4a и 4b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d</w:t>
            </w:r>
          </w:p>
        </w:tc>
        <w:tc>
          <w:tcPr>
            <w:tcW w:w="1700" w:type="dxa"/>
            <w:vAlign w:val="center"/>
          </w:tcPr>
          <w:p w14:paraId="2955FECF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4a и 4b только верхний настил</w:t>
            </w:r>
          </w:p>
        </w:tc>
        <w:tc>
          <w:tcPr>
            <w:tcW w:w="1247" w:type="dxa"/>
            <w:vAlign w:val="center"/>
          </w:tcPr>
          <w:p w14:paraId="631D05B7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6B71385C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</w:tr>
      <w:tr w:rsidR="00811BD9" w:rsidRPr="00E353DE" w14:paraId="1F22E8CA" w14:textId="77777777" w:rsidTr="00811BD9">
        <w:trPr>
          <w:trHeight w:val="567"/>
        </w:trPr>
        <w:tc>
          <w:tcPr>
            <w:tcW w:w="2154" w:type="dxa"/>
            <w:vAlign w:val="center"/>
          </w:tcPr>
          <w:p w14:paraId="2751D01E" w14:textId="77777777" w:rsidR="00B32856" w:rsidRPr="00E353DE" w:rsidRDefault="00B32856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Опора нижнего настила</w:t>
            </w:r>
          </w:p>
        </w:tc>
        <w:tc>
          <w:tcPr>
            <w:tcW w:w="1529" w:type="dxa"/>
            <w:vAlign w:val="center"/>
          </w:tcPr>
          <w:p w14:paraId="08A9C992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5a и 5b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e,g</w:t>
            </w:r>
          </w:p>
        </w:tc>
        <w:tc>
          <w:tcPr>
            <w:tcW w:w="1584" w:type="dxa"/>
            <w:vAlign w:val="center"/>
          </w:tcPr>
          <w:p w14:paraId="74A6A221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700" w:type="dxa"/>
            <w:vAlign w:val="center"/>
          </w:tcPr>
          <w:p w14:paraId="37A6BFC1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13171B05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5a и 5b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e</w:t>
            </w:r>
          </w:p>
        </w:tc>
        <w:tc>
          <w:tcPr>
            <w:tcW w:w="1247" w:type="dxa"/>
            <w:vAlign w:val="center"/>
          </w:tcPr>
          <w:p w14:paraId="7874425D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</w:tr>
      <w:tr w:rsidR="00811BD9" w:rsidRPr="00E353DE" w14:paraId="7B9C638B" w14:textId="77777777" w:rsidTr="00811BD9">
        <w:trPr>
          <w:trHeight w:val="567"/>
        </w:trPr>
        <w:tc>
          <w:tcPr>
            <w:tcW w:w="2154" w:type="dxa"/>
            <w:vAlign w:val="center"/>
          </w:tcPr>
          <w:p w14:paraId="194962BB" w14:textId="77777777" w:rsidR="00B32856" w:rsidRPr="00E353DE" w:rsidRDefault="00B32856" w:rsidP="00B3285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>Стропы под выступами</w:t>
            </w:r>
          </w:p>
        </w:tc>
        <w:tc>
          <w:tcPr>
            <w:tcW w:w="1529" w:type="dxa"/>
            <w:vAlign w:val="center"/>
          </w:tcPr>
          <w:p w14:paraId="2F5D4F24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584" w:type="dxa"/>
            <w:vAlign w:val="center"/>
          </w:tcPr>
          <w:p w14:paraId="29B1DC31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700" w:type="dxa"/>
            <w:vAlign w:val="center"/>
          </w:tcPr>
          <w:p w14:paraId="2758FB8D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1BB70919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57E4B263" w14:textId="77777777" w:rsidR="00B32856" w:rsidRPr="00E353DE" w:rsidRDefault="00B32856" w:rsidP="0084118D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0"/>
                <w:lang w:val="ru-RU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>6a и 6b</w:t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f</w:t>
            </w:r>
          </w:p>
        </w:tc>
      </w:tr>
      <w:tr w:rsidR="00811BD9" w:rsidRPr="00E353DE" w14:paraId="20EFC0B3" w14:textId="77777777" w:rsidTr="00CF7CE5">
        <w:trPr>
          <w:trHeight w:val="2211"/>
        </w:trPr>
        <w:tc>
          <w:tcPr>
            <w:tcW w:w="9461" w:type="dxa"/>
            <w:gridSpan w:val="6"/>
            <w:vAlign w:val="center"/>
          </w:tcPr>
          <w:p w14:paraId="39A3B4B2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a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 на изгиб.</w:t>
            </w:r>
          </w:p>
          <w:p w14:paraId="5857EB67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b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 с применением вилочного погрузчика.</w:t>
            </w:r>
          </w:p>
          <w:p w14:paraId="3FEEA6FC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c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 xml:space="preserve">Испытания на сжатие </w:t>
            </w:r>
            <w:r w:rsidR="00E353DE"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скрепляющих брусков или шашек поддона</w:t>
            </w:r>
            <w:r w:rsidR="00E353DE">
              <w:rPr>
                <w:rFonts w:ascii="Arial" w:hAnsi="Arial" w:cs="Arial"/>
                <w:color w:val="231F20"/>
                <w:sz w:val="20"/>
                <w:lang w:eastAsia="en-US"/>
              </w:rPr>
              <w:t>.</w:t>
            </w:r>
          </w:p>
          <w:p w14:paraId="4188DFD9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d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 на штабелирование.</w:t>
            </w:r>
          </w:p>
          <w:p w14:paraId="3B005A8E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e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 на изгиб нижнего настила.</w:t>
            </w:r>
          </w:p>
          <w:p w14:paraId="179EC172" w14:textId="77777777" w:rsidR="00CF7CE5" w:rsidRPr="00E353DE" w:rsidRDefault="00CF7CE5" w:rsidP="00CF7CE5">
            <w:pPr>
              <w:tabs>
                <w:tab w:val="left" w:pos="263"/>
              </w:tabs>
              <w:spacing w:before="40" w:after="40" w:line="240" w:lineRule="auto"/>
              <w:ind w:firstLine="454"/>
              <w:jc w:val="left"/>
              <w:rPr>
                <w:rFonts w:ascii="Arial" w:eastAsia="Cambria" w:hAnsi="Arial" w:cs="Arial"/>
                <w:sz w:val="20"/>
                <w:lang w:eastAsia="en-US"/>
              </w:rPr>
            </w:pPr>
            <w:r w:rsidRPr="00E353DE">
              <w:rPr>
                <w:rFonts w:ascii="Arial" w:hAnsi="Arial" w:cs="Arial"/>
                <w:color w:val="231F20"/>
                <w:sz w:val="20"/>
                <w:vertAlign w:val="superscript"/>
                <w:lang w:eastAsia="en-US"/>
              </w:rPr>
              <w:t>f</w:t>
            </w:r>
            <w:r w:rsidRPr="00E353DE">
              <w:rPr>
                <w:rFonts w:ascii="Arial" w:hAnsi="Arial" w:cs="Arial"/>
                <w:sz w:val="20"/>
              </w:rPr>
              <w:tab/>
            </w:r>
            <w:r w:rsidRPr="00E353DE">
              <w:rPr>
                <w:rFonts w:ascii="Arial" w:hAnsi="Arial" w:cs="Arial"/>
                <w:color w:val="231F20"/>
                <w:sz w:val="20"/>
                <w:lang w:eastAsia="en-US"/>
              </w:rPr>
              <w:t>Испытания на изгиб поддонов с выступами.</w:t>
            </w:r>
          </w:p>
          <w:p w14:paraId="406FED4F" w14:textId="77777777" w:rsidR="00811BD9" w:rsidRPr="00E353DE" w:rsidRDefault="00CF7CE5" w:rsidP="00C14338">
            <w:pPr>
              <w:pStyle w:val="zzCoverlarge"/>
              <w:tabs>
                <w:tab w:val="left" w:pos="426"/>
              </w:tabs>
              <w:spacing w:after="0" w:line="240" w:lineRule="auto"/>
              <w:ind w:firstLine="454"/>
              <w:jc w:val="both"/>
              <w:outlineLvl w:val="0"/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</w:pPr>
            <w:r w:rsidRPr="00E353DE">
              <w:rPr>
                <w:rFonts w:ascii="Arial" w:hAnsi="Arial" w:cs="Arial"/>
                <w:b w:val="0"/>
                <w:color w:val="231F20"/>
                <w:sz w:val="20"/>
                <w:vertAlign w:val="superscript"/>
                <w:lang w:val="ru-RU" w:eastAsia="en-US"/>
              </w:rPr>
              <w:t>g</w:t>
            </w:r>
            <w:r w:rsidRPr="00E353DE">
              <w:rPr>
                <w:rFonts w:ascii="Arial" w:hAnsi="Arial" w:cs="Arial"/>
                <w:b w:val="0"/>
                <w:sz w:val="20"/>
                <w:lang w:val="ru-RU"/>
              </w:rPr>
              <w:tab/>
            </w:r>
            <w:r w:rsidRPr="00E353DE">
              <w:rPr>
                <w:rFonts w:ascii="Arial" w:hAnsi="Arial" w:cs="Arial"/>
                <w:b w:val="0"/>
                <w:color w:val="231F20"/>
                <w:sz w:val="20"/>
                <w:lang w:val="ru-RU" w:eastAsia="en-US"/>
              </w:rPr>
              <w:t xml:space="preserve">Требуются только для поддонов, используемых с применением </w:t>
            </w:r>
            <w:r w:rsidR="00E353DE" w:rsidRPr="00E353DE">
              <w:rPr>
                <w:rFonts w:ascii="Arial" w:eastAsia="Arial Unicode MS" w:hAnsi="Arial" w:cs="Arial"/>
                <w:b w:val="0"/>
                <w:sz w:val="20"/>
                <w:lang w:val="ru-RU"/>
              </w:rPr>
              <w:t xml:space="preserve">двухрельсовых </w:t>
            </w:r>
            <w:r w:rsidRPr="00E353DE">
              <w:rPr>
                <w:rFonts w:ascii="Arial" w:eastAsia="Arial Unicode MS" w:hAnsi="Arial" w:cs="Arial"/>
                <w:b w:val="0"/>
                <w:sz w:val="20"/>
                <w:lang w:val="ru-RU"/>
              </w:rPr>
              <w:t xml:space="preserve">конвейеров и укладки на </w:t>
            </w:r>
            <w:r w:rsidR="00E353DE" w:rsidRPr="00E353DE">
              <w:rPr>
                <w:rFonts w:ascii="Arial" w:eastAsia="Arial Unicode MS" w:hAnsi="Arial" w:cs="Arial"/>
                <w:b w:val="0"/>
                <w:sz w:val="20"/>
                <w:lang w:val="ru-RU"/>
              </w:rPr>
              <w:t xml:space="preserve">консольные </w:t>
            </w:r>
            <w:r w:rsidRPr="00E353DE">
              <w:rPr>
                <w:rFonts w:ascii="Arial" w:eastAsia="Arial Unicode MS" w:hAnsi="Arial" w:cs="Arial"/>
                <w:b w:val="0"/>
                <w:sz w:val="20"/>
                <w:lang w:val="ru-RU"/>
              </w:rPr>
              <w:t>стеллажи с узкими пролетами.</w:t>
            </w:r>
          </w:p>
        </w:tc>
      </w:tr>
    </w:tbl>
    <w:p w14:paraId="28C05411" w14:textId="77777777" w:rsidR="0084118D" w:rsidRDefault="0084118D" w:rsidP="0084118D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</w:p>
    <w:p w14:paraId="7565DD20" w14:textId="77777777" w:rsidR="00DD17B6" w:rsidRPr="003E650F" w:rsidRDefault="003E650F" w:rsidP="00DD17B6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75" w:name="_Toc221793995"/>
      <w:bookmarkStart w:id="76" w:name="_Toc221797704"/>
      <w:bookmarkStart w:id="77" w:name="_Toc221797896"/>
      <w:r w:rsidRPr="003E650F">
        <w:rPr>
          <w:rFonts w:ascii="Arial" w:hAnsi="Arial" w:cs="Arial"/>
          <w:b w:val="0"/>
          <w:sz w:val="24"/>
          <w:szCs w:val="24"/>
          <w:lang w:val="ru-RU"/>
        </w:rPr>
        <w:t>В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3E650F">
        <w:rPr>
          <w:rFonts w:ascii="Arial" w:hAnsi="Arial" w:cs="Arial"/>
          <w:b w:val="0"/>
          <w:sz w:val="24"/>
          <w:szCs w:val="24"/>
          <w:lang w:val="ru-RU"/>
        </w:rPr>
        <w:t>настоящем стандарте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 xml:space="preserve"> приведены некоторые испытания</w:t>
      </w:r>
      <w:r w:rsidRPr="003E650F">
        <w:rPr>
          <w:rFonts w:ascii="Arial" w:hAnsi="Arial" w:cs="Arial"/>
          <w:b w:val="0"/>
          <w:sz w:val="24"/>
          <w:szCs w:val="24"/>
          <w:lang w:val="ru-RU"/>
        </w:rPr>
        <w:t xml:space="preserve"> для определения дополнительных характеристик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>,</w:t>
      </w:r>
      <w:r w:rsidRPr="003E650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 xml:space="preserve">такие как испытание 5 для случаев с применением </w:t>
      </w:r>
      <w:r w:rsidR="00D72A43">
        <w:rPr>
          <w:rFonts w:ascii="Arial" w:hAnsi="Arial" w:cs="Arial"/>
          <w:b w:val="0"/>
          <w:sz w:val="24"/>
          <w:szCs w:val="24"/>
          <w:lang w:val="ru-RU"/>
        </w:rPr>
        <w:t xml:space="preserve">двухрельсового 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>конвейера, испытание 6 для подъема с помощью строп, испытания 9, 10, 11, 12, 13 на сопротивление у</w:t>
      </w:r>
      <w:r w:rsidR="00D72A43">
        <w:rPr>
          <w:rFonts w:ascii="Arial" w:hAnsi="Arial" w:cs="Arial"/>
          <w:b w:val="0"/>
          <w:sz w:val="24"/>
          <w:szCs w:val="24"/>
          <w:lang w:val="ru-RU"/>
        </w:rPr>
        <w:t>дарам и испытание 14 на с</w:t>
      </w:r>
      <w:r w:rsidR="00D72A43" w:rsidRPr="00D72A43">
        <w:rPr>
          <w:rFonts w:ascii="Arial" w:hAnsi="Arial" w:cs="Arial"/>
          <w:b w:val="0"/>
          <w:sz w:val="24"/>
          <w:szCs w:val="24"/>
          <w:lang w:val="ru-RU"/>
        </w:rPr>
        <w:t>опротивление скольжению грузов</w:t>
      </w:r>
      <w:r w:rsidR="00D72A43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 xml:space="preserve"> Поддоны общего назначения, которые предполагается использовать для перемещения и транспортирования, следует испытывать согласно 7.2, а поддоны специального назначения, которые предполагается использовать в ограниченных </w:t>
      </w:r>
      <w:r w:rsidR="00D72A43">
        <w:rPr>
          <w:rFonts w:ascii="Arial" w:hAnsi="Arial" w:cs="Arial"/>
          <w:b w:val="0"/>
          <w:sz w:val="24"/>
          <w:szCs w:val="24"/>
          <w:lang w:val="ru-RU"/>
        </w:rPr>
        <w:t>условиях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 xml:space="preserve"> перемещения и транспортирования, должны подвергаться испытаниям согласно 7.3 или 7.4.</w:t>
      </w:r>
      <w:bookmarkEnd w:id="75"/>
      <w:bookmarkEnd w:id="76"/>
      <w:bookmarkEnd w:id="77"/>
    </w:p>
    <w:p w14:paraId="5FE1035E" w14:textId="77777777" w:rsidR="00DD17B6" w:rsidRDefault="00D72A43" w:rsidP="00DD17B6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78" w:name="_Toc221793996"/>
      <w:bookmarkStart w:id="79" w:name="_Toc221797705"/>
      <w:bookmarkStart w:id="80" w:name="_Toc221797897"/>
      <w:r w:rsidRPr="00D72A43">
        <w:rPr>
          <w:rFonts w:ascii="Arial" w:hAnsi="Arial" w:cs="Arial"/>
          <w:b w:val="0"/>
          <w:sz w:val="24"/>
          <w:szCs w:val="24"/>
          <w:lang w:val="ru-RU"/>
        </w:rPr>
        <w:t xml:space="preserve">Допускается проводить испытания, не указанные в данном разделе, </w:t>
      </w:r>
      <w:r w:rsidR="00DD17B6" w:rsidRPr="003E650F">
        <w:rPr>
          <w:rFonts w:ascii="Arial" w:hAnsi="Arial" w:cs="Arial"/>
          <w:b w:val="0"/>
          <w:sz w:val="24"/>
          <w:szCs w:val="24"/>
          <w:lang w:val="ru-RU"/>
        </w:rPr>
        <w:t>которые следует использовать для дополнительных измерений поддона и</w:t>
      </w:r>
      <w:r w:rsidR="00DD17B6" w:rsidRPr="00DD17B6">
        <w:rPr>
          <w:rFonts w:ascii="Arial" w:hAnsi="Arial" w:cs="Arial"/>
          <w:b w:val="0"/>
          <w:sz w:val="24"/>
          <w:szCs w:val="24"/>
          <w:lang w:val="ru-RU"/>
        </w:rPr>
        <w:t xml:space="preserve"> определения расчетных характеристик.</w:t>
      </w:r>
      <w:bookmarkEnd w:id="78"/>
      <w:bookmarkEnd w:id="79"/>
      <w:bookmarkEnd w:id="80"/>
    </w:p>
    <w:p w14:paraId="564B18F8" w14:textId="77777777" w:rsidR="00DD17B6" w:rsidRPr="003E650F" w:rsidRDefault="003E650F" w:rsidP="003E650F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3E650F">
        <w:rPr>
          <w:rFonts w:ascii="Arial" w:hAnsi="Arial" w:cs="Arial"/>
          <w:sz w:val="26"/>
          <w:szCs w:val="26"/>
          <w:lang w:val="ru-RU"/>
        </w:rPr>
        <w:lastRenderedPageBreak/>
        <w:t xml:space="preserve">7.2 Обработка грузов с применением </w:t>
      </w:r>
      <w:r w:rsidR="00052A68" w:rsidRPr="00052A68">
        <w:rPr>
          <w:rFonts w:ascii="Arial" w:hAnsi="Arial" w:cs="Arial"/>
          <w:sz w:val="26"/>
          <w:szCs w:val="26"/>
          <w:lang w:val="ru-RU"/>
        </w:rPr>
        <w:t>складирования и штабелиров</w:t>
      </w:r>
      <w:r w:rsidR="00052A68">
        <w:rPr>
          <w:rFonts w:ascii="Arial" w:hAnsi="Arial" w:cs="Arial"/>
          <w:sz w:val="26"/>
          <w:szCs w:val="26"/>
          <w:lang w:val="ru-RU"/>
        </w:rPr>
        <w:t>ания</w:t>
      </w:r>
    </w:p>
    <w:p w14:paraId="1A09CA8C" w14:textId="77777777" w:rsidR="003E650F" w:rsidRPr="00702B90" w:rsidRDefault="00E96250" w:rsidP="00702B90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81" w:name="_Toc221793998"/>
      <w:bookmarkStart w:id="82" w:name="_Toc221797707"/>
      <w:bookmarkStart w:id="83" w:name="_Toc221797899"/>
      <w:r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="003E650F" w:rsidRPr="00702B9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ru-RU"/>
        </w:rPr>
        <w:t>поддонов</w:t>
      </w:r>
      <w:r w:rsidRPr="00B45A86">
        <w:rPr>
          <w:rFonts w:ascii="Arial" w:hAnsi="Arial" w:cs="Arial"/>
          <w:b w:val="0"/>
          <w:sz w:val="24"/>
          <w:szCs w:val="24"/>
          <w:lang w:val="ru-RU"/>
        </w:rPr>
        <w:t xml:space="preserve"> с грузом, уложенным способами складирования и штабелирования</w:t>
      </w:r>
      <w:r w:rsidR="003E650F" w:rsidRPr="00702B90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следует проводить</w:t>
      </w:r>
      <w:r w:rsidR="003E650F" w:rsidRPr="00702B90">
        <w:rPr>
          <w:rFonts w:ascii="Arial" w:hAnsi="Arial" w:cs="Arial"/>
          <w:b w:val="0"/>
          <w:sz w:val="24"/>
          <w:szCs w:val="24"/>
          <w:lang w:val="ru-RU"/>
        </w:rPr>
        <w:t xml:space="preserve"> испытания 1a, 1b, 2a, 2b, 3a, 3b, 4a, 4b, 5a и 5b.</w:t>
      </w:r>
      <w:bookmarkEnd w:id="81"/>
      <w:bookmarkEnd w:id="82"/>
      <w:bookmarkEnd w:id="83"/>
    </w:p>
    <w:p w14:paraId="04AC1848" w14:textId="77777777" w:rsidR="003E650F" w:rsidRPr="00E96250" w:rsidRDefault="00702B90" w:rsidP="00702B90">
      <w:pPr>
        <w:pStyle w:val="zzCoverlarge"/>
        <w:tabs>
          <w:tab w:val="left" w:pos="709"/>
          <w:tab w:val="left" w:pos="1701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84" w:name="_Toc221793999"/>
      <w:bookmarkStart w:id="85" w:name="_Toc221797708"/>
      <w:bookmarkStart w:id="86" w:name="_Toc221797900"/>
      <w:r w:rsidRPr="00E96250">
        <w:rPr>
          <w:rFonts w:ascii="Arial" w:hAnsi="Arial" w:cs="Arial"/>
          <w:b w:val="0"/>
          <w:spacing w:val="40"/>
          <w:sz w:val="22"/>
          <w:szCs w:val="22"/>
          <w:lang w:val="ru-RU"/>
        </w:rPr>
        <w:t>Примечание</w:t>
      </w:r>
      <w:r w:rsidRPr="00E96250">
        <w:rPr>
          <w:rFonts w:ascii="Arial" w:hAnsi="Arial" w:cs="Arial"/>
          <w:b w:val="0"/>
          <w:sz w:val="22"/>
          <w:szCs w:val="22"/>
          <w:lang w:val="ru-RU"/>
        </w:rPr>
        <w:t xml:space="preserve"> ― </w:t>
      </w:r>
      <w:r w:rsidR="003E650F" w:rsidRPr="00E96250">
        <w:rPr>
          <w:rFonts w:ascii="Arial" w:hAnsi="Arial" w:cs="Arial"/>
          <w:b w:val="0"/>
          <w:sz w:val="22"/>
          <w:szCs w:val="22"/>
          <w:lang w:val="ru-RU"/>
        </w:rPr>
        <w:t xml:space="preserve">Испытания 5a и 5b </w:t>
      </w:r>
      <w:r w:rsidR="00E96250" w:rsidRPr="00E96250">
        <w:rPr>
          <w:rFonts w:ascii="Arial" w:hAnsi="Arial" w:cs="Arial"/>
          <w:b w:val="0"/>
          <w:sz w:val="22"/>
          <w:szCs w:val="22"/>
          <w:lang w:val="ru-RU"/>
        </w:rPr>
        <w:t>предусматривают</w:t>
      </w:r>
      <w:r w:rsidR="003E650F" w:rsidRPr="00E96250">
        <w:rPr>
          <w:rFonts w:ascii="Arial" w:hAnsi="Arial" w:cs="Arial"/>
          <w:b w:val="0"/>
          <w:sz w:val="22"/>
          <w:szCs w:val="22"/>
          <w:lang w:val="ru-RU"/>
        </w:rPr>
        <w:t xml:space="preserve"> условия перемещения</w:t>
      </w:r>
      <w:r w:rsidRPr="00E96250">
        <w:rPr>
          <w:rFonts w:ascii="Arial" w:hAnsi="Arial" w:cs="Arial"/>
          <w:b w:val="0"/>
          <w:sz w:val="22"/>
          <w:szCs w:val="22"/>
          <w:lang w:val="ru-RU"/>
        </w:rPr>
        <w:t xml:space="preserve"> грузов</w:t>
      </w:r>
      <w:r w:rsidR="003E650F" w:rsidRPr="00E96250">
        <w:rPr>
          <w:rFonts w:ascii="Arial" w:hAnsi="Arial" w:cs="Arial"/>
          <w:b w:val="0"/>
          <w:sz w:val="22"/>
          <w:szCs w:val="22"/>
          <w:lang w:val="ru-RU"/>
        </w:rPr>
        <w:t xml:space="preserve"> на цепных</w:t>
      </w:r>
      <w:r w:rsidRPr="00E96250">
        <w:rPr>
          <w:rFonts w:ascii="Arial" w:hAnsi="Arial" w:cs="Arial"/>
          <w:b w:val="0"/>
          <w:sz w:val="22"/>
          <w:szCs w:val="22"/>
          <w:lang w:val="ru-RU"/>
        </w:rPr>
        <w:t xml:space="preserve"> и роликовых</w:t>
      </w:r>
      <w:r w:rsidR="003E650F" w:rsidRPr="00E96250">
        <w:rPr>
          <w:rFonts w:ascii="Arial" w:hAnsi="Arial" w:cs="Arial"/>
          <w:b w:val="0"/>
          <w:sz w:val="22"/>
          <w:szCs w:val="22"/>
          <w:lang w:val="ru-RU"/>
        </w:rPr>
        <w:t xml:space="preserve"> конвейерах.</w:t>
      </w:r>
      <w:bookmarkEnd w:id="84"/>
      <w:bookmarkEnd w:id="85"/>
      <w:bookmarkEnd w:id="86"/>
    </w:p>
    <w:p w14:paraId="592C3734" w14:textId="77777777" w:rsidR="003E650F" w:rsidRPr="00702B90" w:rsidRDefault="00702B90" w:rsidP="00702B90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702B90">
        <w:rPr>
          <w:rFonts w:ascii="Arial" w:hAnsi="Arial" w:cs="Arial"/>
          <w:sz w:val="26"/>
          <w:szCs w:val="26"/>
          <w:lang w:val="ru-RU"/>
        </w:rPr>
        <w:t xml:space="preserve">7.3 Обработка грузов с применением </w:t>
      </w:r>
      <w:r w:rsidR="00E96250">
        <w:rPr>
          <w:rFonts w:ascii="Arial" w:hAnsi="Arial" w:cs="Arial"/>
          <w:sz w:val="26"/>
          <w:szCs w:val="26"/>
          <w:lang w:val="ru-RU"/>
        </w:rPr>
        <w:t>штабелирования</w:t>
      </w:r>
      <w:r w:rsidR="00E96250" w:rsidRPr="00E96250">
        <w:rPr>
          <w:rFonts w:ascii="Arial" w:hAnsi="Arial" w:cs="Arial"/>
          <w:sz w:val="26"/>
          <w:szCs w:val="26"/>
          <w:lang w:val="ru-RU"/>
        </w:rPr>
        <w:t>, но без складирования</w:t>
      </w:r>
    </w:p>
    <w:p w14:paraId="104EB6D0" w14:textId="77777777" w:rsidR="00101B4B" w:rsidRPr="00101B4B" w:rsidRDefault="00E96250" w:rsidP="00101B4B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87" w:name="_Toc221794001"/>
      <w:bookmarkStart w:id="88" w:name="_Toc221797710"/>
      <w:bookmarkStart w:id="89" w:name="_Toc221797902"/>
      <w:r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Pr="00702B9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ru-RU"/>
        </w:rPr>
        <w:t>поддонов</w:t>
      </w:r>
      <w:r w:rsidRPr="00B45A86">
        <w:rPr>
          <w:rFonts w:ascii="Arial" w:hAnsi="Arial" w:cs="Arial"/>
          <w:b w:val="0"/>
          <w:sz w:val="24"/>
          <w:szCs w:val="24"/>
          <w:lang w:val="ru-RU"/>
        </w:rPr>
        <w:t xml:space="preserve"> с грузом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с 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>штабелировани</w:t>
      </w:r>
      <w:r>
        <w:rPr>
          <w:rFonts w:ascii="Arial" w:hAnsi="Arial" w:cs="Arial"/>
          <w:b w:val="0"/>
          <w:sz w:val="24"/>
          <w:szCs w:val="24"/>
          <w:lang w:val="ru-RU"/>
        </w:rPr>
        <w:t>ем,</w:t>
      </w:r>
      <w:r w:rsidRPr="00A81BB2">
        <w:rPr>
          <w:rFonts w:ascii="Arial" w:hAnsi="Arial" w:cs="Arial"/>
          <w:b w:val="0"/>
          <w:sz w:val="24"/>
          <w:szCs w:val="24"/>
          <w:lang w:val="ru-RU"/>
        </w:rPr>
        <w:t xml:space="preserve"> но без </w:t>
      </w:r>
      <w:r w:rsidRPr="00B45A86">
        <w:rPr>
          <w:rFonts w:ascii="Arial" w:hAnsi="Arial" w:cs="Arial"/>
          <w:b w:val="0"/>
          <w:sz w:val="24"/>
          <w:szCs w:val="24"/>
          <w:lang w:val="ru-RU"/>
        </w:rPr>
        <w:t>складирования</w:t>
      </w:r>
      <w:r w:rsidR="00101B4B" w:rsidRPr="00101B4B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ru-RU"/>
        </w:rPr>
        <w:t>следует проводить</w:t>
      </w:r>
      <w:r w:rsidRPr="00702B9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101B4B" w:rsidRPr="00101B4B">
        <w:rPr>
          <w:rFonts w:ascii="Arial" w:hAnsi="Arial" w:cs="Arial"/>
          <w:b w:val="0"/>
          <w:sz w:val="24"/>
          <w:szCs w:val="24"/>
          <w:lang w:val="ru-RU"/>
        </w:rPr>
        <w:t>испытания 2а, 2b, 3a, 3b, 4a и 4b.</w:t>
      </w:r>
      <w:bookmarkEnd w:id="87"/>
      <w:bookmarkEnd w:id="88"/>
      <w:bookmarkEnd w:id="89"/>
    </w:p>
    <w:p w14:paraId="36C7F2C6" w14:textId="77777777" w:rsidR="00101B4B" w:rsidRPr="00E96250" w:rsidRDefault="00101B4B" w:rsidP="00101B4B">
      <w:pPr>
        <w:pStyle w:val="zzCoverlarge"/>
        <w:tabs>
          <w:tab w:val="left" w:pos="709"/>
          <w:tab w:val="left" w:pos="1701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90" w:name="_Toc221794002"/>
      <w:bookmarkStart w:id="91" w:name="_Toc221797711"/>
      <w:bookmarkStart w:id="92" w:name="_Toc221797903"/>
      <w:r w:rsidRPr="00E96250">
        <w:rPr>
          <w:rFonts w:ascii="Arial" w:hAnsi="Arial" w:cs="Arial"/>
          <w:b w:val="0"/>
          <w:spacing w:val="40"/>
          <w:sz w:val="22"/>
          <w:szCs w:val="22"/>
          <w:lang w:val="ru-RU"/>
        </w:rPr>
        <w:t>Примечание</w:t>
      </w:r>
      <w:r w:rsidRPr="00E96250">
        <w:rPr>
          <w:rFonts w:ascii="Arial" w:hAnsi="Arial" w:cs="Arial"/>
          <w:b w:val="0"/>
          <w:sz w:val="22"/>
          <w:szCs w:val="22"/>
          <w:lang w:val="ru-RU"/>
        </w:rPr>
        <w:t xml:space="preserve"> ― Испытание на подъем вилочным погрузчиком является необходимым испытанием на изгиб, поскольку для определенных конструкций поддонов условия </w:t>
      </w:r>
      <w:r w:rsidR="00E96250" w:rsidRPr="00E96250">
        <w:rPr>
          <w:rFonts w:ascii="Arial" w:hAnsi="Arial" w:cs="Arial"/>
          <w:b w:val="0"/>
          <w:sz w:val="22"/>
          <w:szCs w:val="22"/>
          <w:lang w:val="ru-RU"/>
        </w:rPr>
        <w:t xml:space="preserve">крепления (опирания) </w:t>
      </w:r>
      <w:r w:rsidRPr="00E96250">
        <w:rPr>
          <w:rFonts w:ascii="Arial" w:hAnsi="Arial" w:cs="Arial"/>
          <w:b w:val="0"/>
          <w:sz w:val="22"/>
          <w:szCs w:val="22"/>
          <w:lang w:val="ru-RU"/>
        </w:rPr>
        <w:t>грузов могут быть ограничены только такими условиями.</w:t>
      </w:r>
      <w:bookmarkEnd w:id="90"/>
      <w:bookmarkEnd w:id="91"/>
      <w:bookmarkEnd w:id="92"/>
    </w:p>
    <w:p w14:paraId="2FB96C06" w14:textId="77777777" w:rsidR="00702B90" w:rsidRPr="00963C2C" w:rsidRDefault="00101B4B" w:rsidP="00963C2C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963C2C">
        <w:rPr>
          <w:rFonts w:ascii="Arial" w:hAnsi="Arial" w:cs="Arial"/>
          <w:sz w:val="26"/>
          <w:szCs w:val="26"/>
          <w:lang w:val="ru-RU"/>
        </w:rPr>
        <w:t xml:space="preserve">7.4 </w:t>
      </w:r>
      <w:r w:rsidR="00963C2C" w:rsidRPr="00963C2C">
        <w:rPr>
          <w:rFonts w:ascii="Arial" w:hAnsi="Arial" w:cs="Arial"/>
          <w:sz w:val="26"/>
          <w:szCs w:val="26"/>
          <w:lang w:val="ru-RU"/>
        </w:rPr>
        <w:t xml:space="preserve">Обработка грузов без </w:t>
      </w:r>
      <w:r w:rsidR="001D2FF5" w:rsidRPr="001D2FF5">
        <w:rPr>
          <w:rFonts w:ascii="Arial" w:hAnsi="Arial" w:cs="Arial"/>
          <w:sz w:val="26"/>
          <w:szCs w:val="26"/>
          <w:lang w:val="ru-RU"/>
        </w:rPr>
        <w:t xml:space="preserve">складирования </w:t>
      </w:r>
      <w:r w:rsidR="00963C2C" w:rsidRPr="00963C2C">
        <w:rPr>
          <w:rFonts w:ascii="Arial" w:hAnsi="Arial" w:cs="Arial"/>
          <w:sz w:val="26"/>
          <w:szCs w:val="26"/>
          <w:lang w:val="ru-RU"/>
        </w:rPr>
        <w:t>или штабелирования</w:t>
      </w:r>
    </w:p>
    <w:p w14:paraId="7771F0B4" w14:textId="77777777" w:rsidR="00963C2C" w:rsidRDefault="00963C2C" w:rsidP="00963C2C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93" w:name="_Toc221794004"/>
      <w:bookmarkStart w:id="94" w:name="_Toc221797713"/>
      <w:bookmarkStart w:id="95" w:name="_Toc221797905"/>
      <w:r>
        <w:rPr>
          <w:rFonts w:ascii="Arial" w:hAnsi="Arial" w:cs="Arial"/>
          <w:b w:val="0"/>
          <w:sz w:val="24"/>
          <w:szCs w:val="24"/>
          <w:lang w:val="ru-RU"/>
        </w:rPr>
        <w:t>П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>оддон</w:t>
      </w:r>
      <w:r>
        <w:rPr>
          <w:rFonts w:ascii="Arial" w:hAnsi="Arial" w:cs="Arial"/>
          <w:b w:val="0"/>
          <w:sz w:val="24"/>
          <w:szCs w:val="24"/>
          <w:lang w:val="ru-RU"/>
        </w:rPr>
        <w:t>ы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>, предназначенны</w:t>
      </w:r>
      <w:r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для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перемещения грузов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без </w:t>
      </w:r>
      <w:r w:rsidR="001D2FF5" w:rsidRPr="001D2FF5">
        <w:rPr>
          <w:rFonts w:ascii="Arial" w:hAnsi="Arial" w:cs="Arial"/>
          <w:b w:val="0"/>
          <w:sz w:val="24"/>
          <w:szCs w:val="24"/>
          <w:lang w:val="ru-RU"/>
        </w:rPr>
        <w:t xml:space="preserve">складирования 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>и</w:t>
      </w:r>
      <w:r w:rsidR="001D2FF5">
        <w:rPr>
          <w:rFonts w:ascii="Arial" w:hAnsi="Arial" w:cs="Arial"/>
          <w:b w:val="0"/>
          <w:sz w:val="24"/>
          <w:szCs w:val="24"/>
          <w:lang w:val="ru-RU"/>
        </w:rPr>
        <w:t>ли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штабелирования, испыт</w:t>
      </w:r>
      <w:r>
        <w:rPr>
          <w:rFonts w:ascii="Arial" w:hAnsi="Arial" w:cs="Arial"/>
          <w:b w:val="0"/>
          <w:sz w:val="24"/>
          <w:szCs w:val="24"/>
          <w:lang w:val="ru-RU"/>
        </w:rPr>
        <w:t>ывают методами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2а, 2b, 3a, 3b, 4a и 4b (только верхний настил).</w:t>
      </w:r>
      <w:bookmarkEnd w:id="93"/>
      <w:bookmarkEnd w:id="94"/>
      <w:bookmarkEnd w:id="95"/>
    </w:p>
    <w:p w14:paraId="692C1104" w14:textId="77777777" w:rsidR="00963C2C" w:rsidRPr="00963C2C" w:rsidRDefault="00963C2C" w:rsidP="00963C2C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963C2C">
        <w:rPr>
          <w:rFonts w:ascii="Arial" w:hAnsi="Arial" w:cs="Arial"/>
          <w:sz w:val="26"/>
          <w:szCs w:val="26"/>
          <w:lang w:val="ru-RU"/>
        </w:rPr>
        <w:t xml:space="preserve">7.5 Обработка грузов в особых </w:t>
      </w:r>
      <w:r w:rsidR="002D7077">
        <w:rPr>
          <w:rFonts w:ascii="Arial" w:hAnsi="Arial" w:cs="Arial"/>
          <w:sz w:val="26"/>
          <w:szCs w:val="26"/>
          <w:lang w:val="ru-RU"/>
        </w:rPr>
        <w:t>услов</w:t>
      </w:r>
      <w:r w:rsidRPr="00963C2C">
        <w:rPr>
          <w:rFonts w:ascii="Arial" w:hAnsi="Arial" w:cs="Arial"/>
          <w:sz w:val="26"/>
          <w:szCs w:val="26"/>
          <w:lang w:val="ru-RU"/>
        </w:rPr>
        <w:t>иях</w:t>
      </w:r>
    </w:p>
    <w:p w14:paraId="5A95A862" w14:textId="77777777" w:rsidR="00963C2C" w:rsidRPr="00963C2C" w:rsidRDefault="00963C2C" w:rsidP="00963C2C">
      <w:pPr>
        <w:pStyle w:val="zzCoverlarge"/>
        <w:tabs>
          <w:tab w:val="left" w:pos="426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963C2C">
        <w:rPr>
          <w:rFonts w:ascii="Arial" w:hAnsi="Arial" w:cs="Arial"/>
          <w:sz w:val="24"/>
          <w:szCs w:val="24"/>
          <w:lang w:val="ru-RU"/>
        </w:rPr>
        <w:t>7.5.1 Общие положения</w:t>
      </w:r>
    </w:p>
    <w:p w14:paraId="3A69A0F4" w14:textId="77777777" w:rsidR="00963C2C" w:rsidRPr="00963C2C" w:rsidRDefault="00963C2C" w:rsidP="001D2FF5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96" w:name="_Toc221794007"/>
      <w:bookmarkStart w:id="97" w:name="_Toc221797716"/>
      <w:bookmarkStart w:id="98" w:name="_Toc221797908"/>
      <w:r>
        <w:rPr>
          <w:rFonts w:ascii="Arial" w:hAnsi="Arial" w:cs="Arial"/>
          <w:b w:val="0"/>
          <w:sz w:val="24"/>
          <w:szCs w:val="24"/>
          <w:lang w:val="ru-RU"/>
        </w:rPr>
        <w:t>Кроме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й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>, у</w:t>
      </w:r>
      <w:r>
        <w:rPr>
          <w:rFonts w:ascii="Arial" w:hAnsi="Arial" w:cs="Arial"/>
          <w:b w:val="0"/>
          <w:sz w:val="24"/>
          <w:szCs w:val="24"/>
          <w:lang w:val="ru-RU"/>
        </w:rPr>
        <w:t>казанных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 xml:space="preserve"> в 7.2‒7.4, </w:t>
      </w:r>
      <w:r w:rsidR="001D2FF5" w:rsidRPr="001D2FF5">
        <w:rPr>
          <w:rFonts w:ascii="Arial" w:hAnsi="Arial" w:cs="Arial"/>
          <w:b w:val="0"/>
          <w:sz w:val="24"/>
          <w:szCs w:val="24"/>
          <w:lang w:val="ru-RU"/>
        </w:rPr>
        <w:t>в зависимости от условий применения</w:t>
      </w:r>
      <w:r w:rsidR="001D2FF5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1D2FF5" w:rsidRPr="001D2FF5">
        <w:rPr>
          <w:rFonts w:ascii="Arial" w:hAnsi="Arial" w:cs="Arial"/>
          <w:b w:val="0"/>
          <w:sz w:val="24"/>
          <w:szCs w:val="24"/>
          <w:lang w:val="ru-RU"/>
        </w:rPr>
        <w:t xml:space="preserve">поддонов следует проводить дополнительные испытания, установленные </w:t>
      </w:r>
      <w:r w:rsidRPr="00963C2C">
        <w:rPr>
          <w:rFonts w:ascii="Arial" w:hAnsi="Arial" w:cs="Arial"/>
          <w:b w:val="0"/>
          <w:sz w:val="24"/>
          <w:szCs w:val="24"/>
          <w:lang w:val="ru-RU"/>
        </w:rPr>
        <w:t>в ISO 8611-1.</w:t>
      </w:r>
      <w:bookmarkEnd w:id="96"/>
      <w:bookmarkEnd w:id="97"/>
      <w:bookmarkEnd w:id="98"/>
    </w:p>
    <w:p w14:paraId="015072F5" w14:textId="77777777" w:rsidR="00963C2C" w:rsidRPr="00172A1A" w:rsidRDefault="004C2FC8" w:rsidP="00172A1A">
      <w:pPr>
        <w:pStyle w:val="zzCoverlarge"/>
        <w:tabs>
          <w:tab w:val="left" w:pos="426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172A1A">
        <w:rPr>
          <w:rFonts w:ascii="Arial" w:hAnsi="Arial" w:cs="Arial"/>
          <w:sz w:val="24"/>
          <w:szCs w:val="24"/>
          <w:lang w:val="ru-RU"/>
        </w:rPr>
        <w:t xml:space="preserve">7.5.2 </w:t>
      </w:r>
      <w:r w:rsidR="00172A1A" w:rsidRPr="00172A1A">
        <w:rPr>
          <w:rFonts w:ascii="Arial" w:hAnsi="Arial" w:cs="Arial"/>
          <w:sz w:val="24"/>
          <w:szCs w:val="24"/>
          <w:lang w:val="ru-RU"/>
        </w:rPr>
        <w:t>Автоматизированн</w:t>
      </w:r>
      <w:r w:rsidR="00172A1A">
        <w:rPr>
          <w:rFonts w:ascii="Arial" w:hAnsi="Arial" w:cs="Arial"/>
          <w:sz w:val="24"/>
          <w:szCs w:val="24"/>
          <w:lang w:val="ru-RU"/>
        </w:rPr>
        <w:t>ая обработка</w:t>
      </w:r>
      <w:r w:rsidR="00172A1A" w:rsidRPr="00172A1A">
        <w:rPr>
          <w:rFonts w:ascii="Arial" w:hAnsi="Arial" w:cs="Arial"/>
          <w:sz w:val="24"/>
          <w:szCs w:val="24"/>
          <w:lang w:val="ru-RU"/>
        </w:rPr>
        <w:t xml:space="preserve"> грузо</w:t>
      </w:r>
      <w:r w:rsidR="0034752A">
        <w:rPr>
          <w:rFonts w:ascii="Arial" w:hAnsi="Arial" w:cs="Arial"/>
          <w:sz w:val="24"/>
          <w:szCs w:val="24"/>
          <w:lang w:val="ru-RU"/>
        </w:rPr>
        <w:t>в</w:t>
      </w:r>
      <w:r w:rsidR="00172A1A" w:rsidRPr="00172A1A">
        <w:rPr>
          <w:rFonts w:ascii="Arial" w:hAnsi="Arial" w:cs="Arial"/>
          <w:sz w:val="24"/>
          <w:szCs w:val="24"/>
          <w:lang w:val="ru-RU"/>
        </w:rPr>
        <w:t xml:space="preserve"> или применение конвейеров</w:t>
      </w:r>
    </w:p>
    <w:p w14:paraId="0656CAF8" w14:textId="77777777" w:rsidR="006706B0" w:rsidRDefault="006706B0" w:rsidP="006706B0">
      <w:pPr>
        <w:pStyle w:val="zzCoverlarge"/>
        <w:tabs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99" w:name="_Toc221794009"/>
      <w:bookmarkStart w:id="100" w:name="_Toc221797718"/>
      <w:bookmarkStart w:id="101" w:name="_Toc221797910"/>
      <w:r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 xml:space="preserve"> поддонов</w:t>
      </w:r>
      <w:r>
        <w:rPr>
          <w:rFonts w:ascii="Arial" w:hAnsi="Arial" w:cs="Arial"/>
          <w:b w:val="0"/>
          <w:sz w:val="24"/>
          <w:szCs w:val="24"/>
          <w:lang w:val="ru-RU"/>
        </w:rPr>
        <w:t>, нагружаемых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 xml:space="preserve"> в особых </w:t>
      </w:r>
      <w:r>
        <w:rPr>
          <w:rFonts w:ascii="Arial" w:hAnsi="Arial" w:cs="Arial"/>
          <w:b w:val="0"/>
          <w:sz w:val="24"/>
          <w:szCs w:val="24"/>
          <w:lang w:val="ru-RU"/>
        </w:rPr>
        <w:t>у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>с</w:t>
      </w:r>
      <w:r>
        <w:rPr>
          <w:rFonts w:ascii="Arial" w:hAnsi="Arial" w:cs="Arial"/>
          <w:b w:val="0"/>
          <w:sz w:val="24"/>
          <w:szCs w:val="24"/>
          <w:lang w:val="ru-RU"/>
        </w:rPr>
        <w:t>лов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>иях, включа</w:t>
      </w:r>
      <w:r>
        <w:rPr>
          <w:rFonts w:ascii="Arial" w:hAnsi="Arial" w:cs="Arial"/>
          <w:b w:val="0"/>
          <w:sz w:val="24"/>
          <w:szCs w:val="24"/>
          <w:lang w:val="ru-RU"/>
        </w:rPr>
        <w:t>ющих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 xml:space="preserve"> применение цепных и роликовых конвейеров или балочных стеллажей с узкими пролетами, 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наиболее 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>слабым местом может оказаться нижн</w:t>
      </w:r>
      <w:r>
        <w:rPr>
          <w:rFonts w:ascii="Arial" w:hAnsi="Arial" w:cs="Arial"/>
          <w:b w:val="0"/>
          <w:sz w:val="24"/>
          <w:szCs w:val="24"/>
          <w:lang w:val="ru-RU"/>
        </w:rPr>
        <w:t>ий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 xml:space="preserve"> настил</w:t>
      </w:r>
      <w:r>
        <w:rPr>
          <w:rFonts w:ascii="Arial" w:hAnsi="Arial" w:cs="Arial"/>
          <w:b w:val="0"/>
          <w:sz w:val="24"/>
          <w:szCs w:val="24"/>
          <w:lang w:val="ru-RU"/>
        </w:rPr>
        <w:t>,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 xml:space="preserve"> прочность и жесткость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которого необходимо проверять</w:t>
      </w:r>
      <w:r w:rsidR="00530D24">
        <w:rPr>
          <w:rFonts w:ascii="Arial" w:hAnsi="Arial" w:cs="Arial"/>
          <w:b w:val="0"/>
          <w:sz w:val="24"/>
          <w:szCs w:val="24"/>
          <w:lang w:val="ru-RU"/>
        </w:rPr>
        <w:t xml:space="preserve">. </w:t>
      </w:r>
      <w:r w:rsidRPr="006706B0">
        <w:rPr>
          <w:rFonts w:ascii="Arial" w:hAnsi="Arial" w:cs="Arial"/>
          <w:b w:val="0"/>
          <w:sz w:val="24"/>
          <w:szCs w:val="24"/>
          <w:lang w:val="ru-RU"/>
        </w:rPr>
        <w:t>В этом случае должны быть проведены испытания 5a и 5b.</w:t>
      </w:r>
      <w:bookmarkEnd w:id="99"/>
      <w:bookmarkEnd w:id="100"/>
      <w:bookmarkEnd w:id="101"/>
    </w:p>
    <w:p w14:paraId="4AB534C8" w14:textId="77777777" w:rsidR="00530D24" w:rsidRDefault="00530D24" w:rsidP="006706B0">
      <w:pPr>
        <w:pStyle w:val="zzCoverlarge"/>
        <w:tabs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</w:p>
    <w:p w14:paraId="24B6B3D5" w14:textId="77777777" w:rsidR="006706B0" w:rsidRPr="006706B0" w:rsidRDefault="006706B0" w:rsidP="006706B0">
      <w:pPr>
        <w:pStyle w:val="zzCoverlarge"/>
        <w:tabs>
          <w:tab w:val="left" w:pos="851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6706B0">
        <w:rPr>
          <w:rFonts w:ascii="Arial" w:hAnsi="Arial" w:cs="Arial"/>
          <w:sz w:val="24"/>
          <w:szCs w:val="24"/>
          <w:lang w:val="ru-RU"/>
        </w:rPr>
        <w:lastRenderedPageBreak/>
        <w:t>7.5.3 Подъем с помощью строп</w:t>
      </w:r>
    </w:p>
    <w:p w14:paraId="101DBE6F" w14:textId="77777777" w:rsidR="00916D61" w:rsidRDefault="00916D61" w:rsidP="00916D61">
      <w:pPr>
        <w:pStyle w:val="zzCoverlarge"/>
        <w:tabs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02" w:name="_Toc221794011"/>
      <w:bookmarkStart w:id="103" w:name="_Toc221797720"/>
      <w:bookmarkStart w:id="104" w:name="_Toc221797912"/>
      <w:r>
        <w:rPr>
          <w:rFonts w:ascii="Arial" w:hAnsi="Arial" w:cs="Arial"/>
          <w:b w:val="0"/>
          <w:sz w:val="24"/>
          <w:szCs w:val="24"/>
          <w:lang w:val="ru-RU"/>
        </w:rPr>
        <w:t>П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>оддон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ы, 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>для подъема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которых используют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 xml:space="preserve"> строп</w:t>
      </w:r>
      <w:r>
        <w:rPr>
          <w:rFonts w:ascii="Arial" w:hAnsi="Arial" w:cs="Arial"/>
          <w:b w:val="0"/>
          <w:sz w:val="24"/>
          <w:szCs w:val="24"/>
          <w:lang w:val="ru-RU"/>
        </w:rPr>
        <w:t>ы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>, следует п</w:t>
      </w:r>
      <w:r>
        <w:rPr>
          <w:rFonts w:ascii="Arial" w:hAnsi="Arial" w:cs="Arial"/>
          <w:b w:val="0"/>
          <w:sz w:val="24"/>
          <w:szCs w:val="24"/>
          <w:lang w:val="ru-RU"/>
        </w:rPr>
        <w:t>одве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>р</w:t>
      </w:r>
      <w:r>
        <w:rPr>
          <w:rFonts w:ascii="Arial" w:hAnsi="Arial" w:cs="Arial"/>
          <w:b w:val="0"/>
          <w:sz w:val="24"/>
          <w:szCs w:val="24"/>
          <w:lang w:val="ru-RU"/>
        </w:rPr>
        <w:t>га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>ть испытания</w:t>
      </w:r>
      <w:r>
        <w:rPr>
          <w:rFonts w:ascii="Arial" w:hAnsi="Arial" w:cs="Arial"/>
          <w:b w:val="0"/>
          <w:sz w:val="24"/>
          <w:szCs w:val="24"/>
          <w:lang w:val="ru-RU"/>
        </w:rPr>
        <w:t>м</w:t>
      </w:r>
      <w:r w:rsidRPr="00916D61">
        <w:rPr>
          <w:rFonts w:ascii="Arial" w:hAnsi="Arial" w:cs="Arial"/>
          <w:b w:val="0"/>
          <w:sz w:val="24"/>
          <w:szCs w:val="24"/>
          <w:lang w:val="ru-RU"/>
        </w:rPr>
        <w:t xml:space="preserve"> 6a и 6b</w:t>
      </w:r>
      <w:r w:rsidR="00530D24">
        <w:rPr>
          <w:rFonts w:ascii="Arial" w:hAnsi="Arial" w:cs="Arial"/>
          <w:b w:val="0"/>
          <w:sz w:val="24"/>
          <w:szCs w:val="24"/>
          <w:lang w:val="ru-RU"/>
        </w:rPr>
        <w:t xml:space="preserve">. </w:t>
      </w:r>
      <w:r w:rsidR="00530D24" w:rsidRPr="00530D24">
        <w:rPr>
          <w:rFonts w:ascii="Arial" w:hAnsi="Arial" w:cs="Arial"/>
          <w:b w:val="0"/>
          <w:sz w:val="24"/>
          <w:szCs w:val="24"/>
          <w:lang w:val="ru-RU"/>
        </w:rPr>
        <w:t>В таблице 2 приведены основные виды испытаний.</w:t>
      </w:r>
      <w:bookmarkEnd w:id="102"/>
      <w:bookmarkEnd w:id="103"/>
      <w:bookmarkEnd w:id="104"/>
    </w:p>
    <w:p w14:paraId="601F69CF" w14:textId="77777777" w:rsidR="00916D61" w:rsidRPr="00734D18" w:rsidRDefault="00916D61" w:rsidP="00734D18">
      <w:pPr>
        <w:pStyle w:val="zzCoverlarge"/>
        <w:tabs>
          <w:tab w:val="left" w:pos="851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734D18">
        <w:rPr>
          <w:rFonts w:ascii="Arial" w:hAnsi="Arial" w:cs="Arial"/>
          <w:sz w:val="24"/>
          <w:szCs w:val="24"/>
          <w:lang w:val="ru-RU"/>
        </w:rPr>
        <w:t>7.5.4 Сопротивление удару</w:t>
      </w:r>
    </w:p>
    <w:p w14:paraId="302B20F6" w14:textId="77777777" w:rsidR="00916D61" w:rsidRDefault="00734D18" w:rsidP="00916D61">
      <w:pPr>
        <w:pStyle w:val="zzCoverlarge"/>
        <w:tabs>
          <w:tab w:val="left" w:pos="851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05" w:name="_Toc221794013"/>
      <w:bookmarkStart w:id="106" w:name="_Toc221797722"/>
      <w:bookmarkStart w:id="107" w:name="_Toc221797914"/>
      <w:r>
        <w:rPr>
          <w:rFonts w:ascii="Arial" w:hAnsi="Arial" w:cs="Arial"/>
          <w:b w:val="0"/>
          <w:sz w:val="24"/>
          <w:szCs w:val="24"/>
          <w:lang w:val="ru-RU"/>
        </w:rPr>
        <w:t xml:space="preserve">При необходимости 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получения</w:t>
      </w:r>
      <w:r w:rsidR="00916D61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дополнительн</w:t>
      </w:r>
      <w:r w:rsidRPr="008078D2">
        <w:rPr>
          <w:rFonts w:ascii="Arial" w:hAnsi="Arial" w:cs="Arial"/>
          <w:b w:val="0"/>
          <w:sz w:val="24"/>
          <w:szCs w:val="24"/>
          <w:lang w:val="ru-RU"/>
        </w:rPr>
        <w:t>ой информации</w:t>
      </w:r>
      <w:r w:rsidR="00916D61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о</w:t>
      </w:r>
      <w:r w:rsidR="00EC187F" w:rsidRPr="008078D2">
        <w:rPr>
          <w:rFonts w:ascii="Arial" w:hAnsi="Arial" w:cs="Arial"/>
          <w:b w:val="0"/>
          <w:sz w:val="24"/>
          <w:szCs w:val="24"/>
          <w:lang w:val="ru-RU"/>
        </w:rPr>
        <w:t>б износостойкости</w:t>
      </w:r>
      <w:r w:rsidR="00916D61" w:rsidRPr="008078D2">
        <w:rPr>
          <w:rFonts w:ascii="Arial" w:hAnsi="Arial" w:cs="Arial"/>
          <w:b w:val="0"/>
          <w:sz w:val="24"/>
          <w:szCs w:val="24"/>
          <w:lang w:val="ru-RU"/>
        </w:rPr>
        <w:t xml:space="preserve"> поддонов в специальных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условиях применения можно </w:t>
      </w:r>
      <w:r w:rsidR="001A18C9">
        <w:rPr>
          <w:rFonts w:ascii="Arial" w:hAnsi="Arial" w:cs="Arial"/>
          <w:b w:val="0"/>
          <w:sz w:val="24"/>
          <w:szCs w:val="24"/>
          <w:lang w:val="ru-RU"/>
        </w:rPr>
        <w:t>проводить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испытания 8, 9, 10, 11 и 12</w:t>
      </w:r>
      <w:r>
        <w:rPr>
          <w:rFonts w:ascii="Arial" w:hAnsi="Arial" w:cs="Arial"/>
          <w:b w:val="0"/>
          <w:sz w:val="24"/>
          <w:szCs w:val="24"/>
          <w:lang w:val="ru-RU"/>
        </w:rPr>
        <w:t>,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адаптирова</w:t>
      </w:r>
      <w:r>
        <w:rPr>
          <w:rFonts w:ascii="Arial" w:hAnsi="Arial" w:cs="Arial"/>
          <w:b w:val="0"/>
          <w:sz w:val="24"/>
          <w:szCs w:val="24"/>
          <w:lang w:val="ru-RU"/>
        </w:rPr>
        <w:t>нные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к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условиям конечного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использовани</w:t>
      </w:r>
      <w:r>
        <w:rPr>
          <w:rFonts w:ascii="Arial" w:hAnsi="Arial" w:cs="Arial"/>
          <w:b w:val="0"/>
          <w:sz w:val="24"/>
          <w:szCs w:val="24"/>
          <w:lang w:val="ru-RU"/>
        </w:rPr>
        <w:t>я</w:t>
      </w:r>
      <w:r w:rsidR="00916D61" w:rsidRPr="00916D61">
        <w:rPr>
          <w:rFonts w:ascii="Arial" w:hAnsi="Arial" w:cs="Arial"/>
          <w:b w:val="0"/>
          <w:sz w:val="24"/>
          <w:szCs w:val="24"/>
          <w:lang w:val="ru-RU"/>
        </w:rPr>
        <w:t xml:space="preserve"> поддонов.</w:t>
      </w:r>
      <w:bookmarkEnd w:id="105"/>
      <w:bookmarkEnd w:id="106"/>
      <w:bookmarkEnd w:id="107"/>
    </w:p>
    <w:p w14:paraId="019C5364" w14:textId="77777777" w:rsidR="00734D18" w:rsidRPr="00734D18" w:rsidRDefault="00734D18" w:rsidP="00734D18">
      <w:pPr>
        <w:pStyle w:val="zzCoverlarge"/>
        <w:tabs>
          <w:tab w:val="left" w:pos="851"/>
        </w:tabs>
        <w:spacing w:before="120" w:after="6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734D18">
        <w:rPr>
          <w:rFonts w:ascii="Arial" w:hAnsi="Arial" w:cs="Arial"/>
          <w:sz w:val="24"/>
          <w:szCs w:val="24"/>
          <w:lang w:val="ru-RU"/>
        </w:rPr>
        <w:t>7.5.5 Испытание на трение</w:t>
      </w:r>
    </w:p>
    <w:p w14:paraId="6537C485" w14:textId="77777777" w:rsidR="00734D18" w:rsidRDefault="00734D18" w:rsidP="00734D18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08" w:name="_Toc221794015"/>
      <w:bookmarkStart w:id="109" w:name="_Toc221797724"/>
      <w:bookmarkStart w:id="110" w:name="_Toc221797916"/>
      <w:r w:rsidRPr="00734D18">
        <w:rPr>
          <w:rFonts w:ascii="Arial" w:hAnsi="Arial" w:cs="Arial"/>
          <w:b w:val="0"/>
          <w:sz w:val="24"/>
          <w:szCs w:val="24"/>
          <w:lang w:val="ru-RU"/>
        </w:rPr>
        <w:t>Испытания 13 и 14 можно использовать для сравнения поддонов различного типа и их взаимодействия с транспортируемыми грузами или оборудованием для обработки грузов.</w:t>
      </w:r>
      <w:bookmarkEnd w:id="108"/>
      <w:bookmarkEnd w:id="109"/>
      <w:bookmarkEnd w:id="110"/>
    </w:p>
    <w:p w14:paraId="277B0E11" w14:textId="77777777" w:rsidR="00DB4BDE" w:rsidRPr="00DB4BDE" w:rsidRDefault="00DB4BDE" w:rsidP="001A18C9">
      <w:pPr>
        <w:pStyle w:val="zzCoverlarge"/>
        <w:tabs>
          <w:tab w:val="left" w:pos="426"/>
        </w:tabs>
        <w:spacing w:before="240" w:line="360" w:lineRule="auto"/>
        <w:ind w:firstLine="709"/>
        <w:jc w:val="both"/>
        <w:outlineLvl w:val="0"/>
        <w:rPr>
          <w:rFonts w:ascii="Arial" w:hAnsi="Arial" w:cs="Arial"/>
          <w:szCs w:val="28"/>
          <w:lang w:val="ru-RU"/>
        </w:rPr>
      </w:pPr>
      <w:r w:rsidRPr="00DB4BDE">
        <w:rPr>
          <w:rFonts w:ascii="Arial" w:hAnsi="Arial" w:cs="Arial"/>
          <w:szCs w:val="28"/>
          <w:lang w:val="ru-RU"/>
        </w:rPr>
        <w:t>8 Испытания под нагрузкой. Номинальная нагрузка</w:t>
      </w:r>
    </w:p>
    <w:p w14:paraId="36D768C2" w14:textId="77777777" w:rsidR="00DB4BDE" w:rsidRPr="00DB4BDE" w:rsidRDefault="00DB4BDE" w:rsidP="00DB4BDE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DB4BDE">
        <w:rPr>
          <w:rFonts w:ascii="Arial" w:hAnsi="Arial" w:cs="Arial"/>
          <w:sz w:val="26"/>
          <w:szCs w:val="26"/>
          <w:lang w:val="ru-RU"/>
        </w:rPr>
        <w:t>8.1 Испытания на прочность</w:t>
      </w:r>
    </w:p>
    <w:p w14:paraId="00DAB85E" w14:textId="77777777" w:rsidR="00DB4BDE" w:rsidRDefault="00DB4BDE" w:rsidP="00DB4BDE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11" w:name="_Toc221794018"/>
      <w:bookmarkStart w:id="112" w:name="_Toc221797727"/>
      <w:bookmarkStart w:id="113" w:name="_Toc221797919"/>
      <w:r w:rsidRPr="00DB4BDE">
        <w:rPr>
          <w:rFonts w:ascii="Arial" w:hAnsi="Arial" w:cs="Arial"/>
          <w:b w:val="0"/>
          <w:sz w:val="24"/>
          <w:szCs w:val="24"/>
          <w:lang w:val="ru-RU"/>
        </w:rPr>
        <w:t xml:space="preserve">За исключением испытаний 10 и 11, испытательная нагрузка </w:t>
      </w:r>
      <w:r w:rsidR="001A18C9">
        <w:rPr>
          <w:rFonts w:ascii="Arial" w:hAnsi="Arial" w:cs="Arial"/>
          <w:b w:val="0"/>
          <w:sz w:val="24"/>
          <w:szCs w:val="24"/>
          <w:lang w:val="ru-RU"/>
        </w:rPr>
        <w:t>для</w:t>
      </w:r>
      <w:r w:rsidRPr="00DB4BDE">
        <w:rPr>
          <w:rFonts w:ascii="Arial" w:hAnsi="Arial" w:cs="Arial"/>
          <w:b w:val="0"/>
          <w:sz w:val="24"/>
          <w:szCs w:val="24"/>
          <w:lang w:val="ru-RU"/>
        </w:rPr>
        <w:t xml:space="preserve"> испытани</w:t>
      </w:r>
      <w:r w:rsidR="001A18C9">
        <w:rPr>
          <w:rFonts w:ascii="Arial" w:hAnsi="Arial" w:cs="Arial"/>
          <w:b w:val="0"/>
          <w:sz w:val="24"/>
          <w:szCs w:val="24"/>
          <w:lang w:val="ru-RU"/>
        </w:rPr>
        <w:t>й</w:t>
      </w:r>
      <w:r w:rsidRPr="00DB4BDE">
        <w:rPr>
          <w:rFonts w:ascii="Arial" w:hAnsi="Arial" w:cs="Arial"/>
          <w:b w:val="0"/>
          <w:sz w:val="24"/>
          <w:szCs w:val="24"/>
          <w:lang w:val="ru-RU"/>
        </w:rPr>
        <w:t xml:space="preserve"> на прочность не име</w:t>
      </w:r>
      <w:r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DB4BDE">
        <w:rPr>
          <w:rFonts w:ascii="Arial" w:hAnsi="Arial" w:cs="Arial"/>
          <w:b w:val="0"/>
          <w:sz w:val="24"/>
          <w:szCs w:val="24"/>
          <w:lang w:val="ru-RU"/>
        </w:rPr>
        <w:t>т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заданного</w:t>
      </w:r>
      <w:r w:rsidRPr="00DB4BDE">
        <w:rPr>
          <w:rFonts w:ascii="Arial" w:hAnsi="Arial" w:cs="Arial"/>
          <w:b w:val="0"/>
          <w:sz w:val="24"/>
          <w:szCs w:val="24"/>
          <w:lang w:val="ru-RU"/>
        </w:rPr>
        <w:t xml:space="preserve"> значения.</w:t>
      </w:r>
      <w:bookmarkEnd w:id="111"/>
      <w:bookmarkEnd w:id="112"/>
      <w:bookmarkEnd w:id="113"/>
    </w:p>
    <w:p w14:paraId="61DF921D" w14:textId="77777777" w:rsidR="00DB4BDE" w:rsidRPr="00DB4BDE" w:rsidRDefault="001A18C9" w:rsidP="00DB4BDE">
      <w:pPr>
        <w:pStyle w:val="zzCoverlarge"/>
        <w:tabs>
          <w:tab w:val="left" w:pos="709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8.2 Предельная нагрузка</w:t>
      </w:r>
      <w:r w:rsidR="00DB4BDE" w:rsidRPr="00DB4BDE">
        <w:rPr>
          <w:rFonts w:ascii="Arial" w:hAnsi="Arial" w:cs="Arial"/>
          <w:sz w:val="26"/>
          <w:szCs w:val="26"/>
          <w:lang w:val="ru-RU"/>
        </w:rPr>
        <w:t xml:space="preserve"> </w:t>
      </w:r>
      <w:r w:rsidR="00DB4BDE" w:rsidRPr="00DB4BDE">
        <w:rPr>
          <w:rFonts w:ascii="Arial" w:hAnsi="Arial" w:cs="Arial"/>
          <w:i/>
          <w:sz w:val="26"/>
          <w:szCs w:val="26"/>
          <w:lang w:val="en-US"/>
        </w:rPr>
        <w:t>U</w:t>
      </w:r>
    </w:p>
    <w:p w14:paraId="58F54391" w14:textId="77777777" w:rsidR="00E017CB" w:rsidRDefault="00E017CB" w:rsidP="00E017CB">
      <w:pPr>
        <w:pStyle w:val="zzCoverlarge"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14" w:name="_Toc221794020"/>
      <w:bookmarkStart w:id="115" w:name="_Toc221797729"/>
      <w:bookmarkStart w:id="116" w:name="_Toc221797921"/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В зависимости от условий использования, описанных в </w:t>
      </w:r>
      <w:r>
        <w:rPr>
          <w:rFonts w:ascii="Arial" w:hAnsi="Arial" w:cs="Arial"/>
          <w:b w:val="0"/>
          <w:sz w:val="24"/>
          <w:szCs w:val="24"/>
          <w:lang w:val="ru-RU"/>
        </w:rPr>
        <w:t>р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азделе 7, </w:t>
      </w:r>
      <w:r>
        <w:rPr>
          <w:rFonts w:ascii="Arial" w:hAnsi="Arial" w:cs="Arial"/>
          <w:b w:val="0"/>
          <w:sz w:val="24"/>
          <w:szCs w:val="24"/>
          <w:lang w:val="ru-RU"/>
        </w:rPr>
        <w:t>проводят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 испытания по определению предельно</w:t>
      </w:r>
      <w:r w:rsidR="001A18C9">
        <w:rPr>
          <w:rFonts w:ascii="Arial" w:hAnsi="Arial" w:cs="Arial"/>
          <w:b w:val="0"/>
          <w:sz w:val="24"/>
          <w:szCs w:val="24"/>
          <w:lang w:val="ru-RU"/>
        </w:rPr>
        <w:t>го значения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 грузоподъемности поддона (испытания 1a, 2a, 3a, 4a, 5a или 6a) и определ</w:t>
      </w:r>
      <w:r>
        <w:rPr>
          <w:rFonts w:ascii="Arial" w:hAnsi="Arial" w:cs="Arial"/>
          <w:b w:val="0"/>
          <w:sz w:val="24"/>
          <w:szCs w:val="24"/>
          <w:lang w:val="ru-RU"/>
        </w:rPr>
        <w:t>яют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 соответствующие предельные нагрузки,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1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2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3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4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5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 xml:space="preserve"> или </w:t>
      </w:r>
      <w:r w:rsidRPr="00E017CB">
        <w:rPr>
          <w:rFonts w:ascii="Arial" w:hAnsi="Arial" w:cs="Arial"/>
          <w:b w:val="0"/>
          <w:i/>
          <w:sz w:val="24"/>
          <w:szCs w:val="24"/>
          <w:lang w:val="ru-RU"/>
        </w:rPr>
        <w:t>U</w:t>
      </w:r>
      <w:r w:rsidRPr="00E017CB">
        <w:rPr>
          <w:rFonts w:ascii="Arial" w:hAnsi="Arial" w:cs="Arial"/>
          <w:b w:val="0"/>
          <w:sz w:val="24"/>
          <w:szCs w:val="24"/>
          <w:vertAlign w:val="subscript"/>
          <w:lang w:val="ru-RU"/>
        </w:rPr>
        <w:t>6</w:t>
      </w:r>
      <w:r w:rsidRPr="00E017CB">
        <w:rPr>
          <w:rFonts w:ascii="Arial" w:hAnsi="Arial" w:cs="Arial"/>
          <w:b w:val="0"/>
          <w:sz w:val="24"/>
          <w:szCs w:val="24"/>
          <w:lang w:val="ru-RU"/>
        </w:rPr>
        <w:t>.</w:t>
      </w:r>
      <w:bookmarkEnd w:id="114"/>
      <w:bookmarkEnd w:id="115"/>
      <w:bookmarkEnd w:id="116"/>
    </w:p>
    <w:p w14:paraId="542DFF98" w14:textId="77777777" w:rsidR="00E017CB" w:rsidRPr="00A81794" w:rsidRDefault="00E017CB" w:rsidP="00A81794">
      <w:pPr>
        <w:pStyle w:val="zzCoverlarge"/>
        <w:tabs>
          <w:tab w:val="left" w:pos="709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A81794">
        <w:rPr>
          <w:rFonts w:ascii="Arial" w:hAnsi="Arial" w:cs="Arial"/>
          <w:sz w:val="26"/>
          <w:szCs w:val="26"/>
          <w:lang w:val="ru-RU"/>
        </w:rPr>
        <w:t>8.3 Испытания на жесткость</w:t>
      </w:r>
    </w:p>
    <w:p w14:paraId="03B355F8" w14:textId="77777777" w:rsidR="00A81794" w:rsidRDefault="00A81794" w:rsidP="00A81794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17" w:name="_Toc221794022"/>
      <w:bookmarkStart w:id="118" w:name="_Toc221797731"/>
      <w:bookmarkStart w:id="119" w:name="_Toc221797923"/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Испытательная нагрузка </w:t>
      </w:r>
      <w:r>
        <w:rPr>
          <w:rFonts w:ascii="Arial" w:hAnsi="Arial" w:cs="Arial"/>
          <w:b w:val="0"/>
          <w:sz w:val="24"/>
          <w:szCs w:val="24"/>
          <w:lang w:val="ru-RU"/>
        </w:rPr>
        <w:t>(</w:t>
      </w:r>
      <w:r w:rsidRPr="00A81794">
        <w:rPr>
          <w:rFonts w:ascii="Arial" w:hAnsi="Arial" w:cs="Arial"/>
          <w:b w:val="0"/>
          <w:i/>
          <w:sz w:val="24"/>
          <w:szCs w:val="24"/>
          <w:lang w:val="ru-RU"/>
        </w:rPr>
        <w:t>P</w:t>
      </w:r>
      <w:r>
        <w:rPr>
          <w:rFonts w:ascii="Arial" w:hAnsi="Arial" w:cs="Arial"/>
          <w:b w:val="0"/>
          <w:sz w:val="24"/>
          <w:szCs w:val="24"/>
          <w:lang w:val="ru-RU"/>
        </w:rPr>
        <w:t>), применяемая при испытаниях</w:t>
      </w:r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ru-RU"/>
        </w:rPr>
        <w:t>на</w:t>
      </w:r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 определени</w:t>
      </w:r>
      <w:r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 жесткости методами 1b, 2b, 3b, 4b, 5b и 6b (там, где применимо)</w:t>
      </w:r>
      <w:r>
        <w:rPr>
          <w:rFonts w:ascii="Arial" w:hAnsi="Arial" w:cs="Arial"/>
          <w:b w:val="0"/>
          <w:sz w:val="24"/>
          <w:szCs w:val="24"/>
          <w:lang w:val="ru-RU"/>
        </w:rPr>
        <w:t>,</w:t>
      </w:r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 должна составлять 50 % предельной нагрузки (коэффициент запаса прочности 2) или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быть</w:t>
      </w:r>
      <w:r w:rsidRPr="00A81794">
        <w:rPr>
          <w:rFonts w:ascii="Arial" w:hAnsi="Arial" w:cs="Arial"/>
          <w:b w:val="0"/>
          <w:sz w:val="24"/>
          <w:szCs w:val="24"/>
          <w:lang w:val="ru-RU"/>
        </w:rPr>
        <w:t xml:space="preserve"> ниже нагрузки, при которой достигаются предельные значения прогиба.</w:t>
      </w:r>
      <w:bookmarkEnd w:id="117"/>
      <w:bookmarkEnd w:id="118"/>
      <w:bookmarkEnd w:id="119"/>
    </w:p>
    <w:p w14:paraId="11F5C637" w14:textId="77777777" w:rsidR="00277A75" w:rsidRDefault="00277A75" w:rsidP="0095498F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</w:p>
    <w:p w14:paraId="1CC1EB86" w14:textId="77777777" w:rsidR="00277A75" w:rsidRDefault="00277A75" w:rsidP="0095498F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</w:p>
    <w:p w14:paraId="5675285A" w14:textId="77777777" w:rsidR="00A81794" w:rsidRPr="0095498F" w:rsidRDefault="00A81794" w:rsidP="0095498F">
      <w:pPr>
        <w:pStyle w:val="zzCoverlarge"/>
        <w:tabs>
          <w:tab w:val="left" w:pos="426"/>
        </w:tabs>
        <w:spacing w:before="240" w:after="120" w:line="360" w:lineRule="auto"/>
        <w:ind w:firstLine="709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95498F">
        <w:rPr>
          <w:rFonts w:ascii="Arial" w:hAnsi="Arial" w:cs="Arial"/>
          <w:sz w:val="26"/>
          <w:szCs w:val="26"/>
          <w:lang w:val="ru-RU"/>
        </w:rPr>
        <w:lastRenderedPageBreak/>
        <w:t>8.4 Номинальная нагрузка</w:t>
      </w:r>
    </w:p>
    <w:p w14:paraId="6799F922" w14:textId="77777777" w:rsidR="00580729" w:rsidRPr="0095498F" w:rsidRDefault="00580729" w:rsidP="00580729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20" w:name="_Toc221797733"/>
      <w:bookmarkStart w:id="121" w:name="_Toc221797925"/>
      <w:r w:rsidRPr="0095498F">
        <w:rPr>
          <w:rFonts w:ascii="Arial" w:hAnsi="Arial" w:cs="Arial"/>
          <w:b w:val="0"/>
          <w:sz w:val="24"/>
          <w:szCs w:val="24"/>
          <w:lang w:val="ru-RU"/>
        </w:rPr>
        <w:t>Наименьшее значение испытательн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нагрузк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и из значений,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примененных в успешных испытаниях на жесткость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,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принимают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равным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номинальн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нагрузк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(</w:t>
      </w:r>
      <w:r w:rsidRPr="0095498F">
        <w:rPr>
          <w:rFonts w:ascii="Arial" w:hAnsi="Arial" w:cs="Arial"/>
          <w:b w:val="0"/>
          <w:i/>
          <w:sz w:val="24"/>
          <w:szCs w:val="24"/>
          <w:lang w:val="ru-RU"/>
        </w:rPr>
        <w:t>R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)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для поддона,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с предполагаемым применением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в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условиях,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приведе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нных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в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р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>аздел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7.</w:t>
      </w:r>
      <w:bookmarkEnd w:id="120"/>
      <w:bookmarkEnd w:id="121"/>
    </w:p>
    <w:p w14:paraId="18F77189" w14:textId="77777777" w:rsidR="00580729" w:rsidRPr="001A18C9" w:rsidRDefault="0095498F" w:rsidP="0095498F">
      <w:pPr>
        <w:pStyle w:val="zzCoverlarge"/>
        <w:tabs>
          <w:tab w:val="left" w:pos="426"/>
          <w:tab w:val="left" w:pos="1134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i/>
          <w:sz w:val="22"/>
          <w:szCs w:val="22"/>
          <w:lang w:val="ru-RU"/>
        </w:rPr>
      </w:pPr>
      <w:bookmarkStart w:id="122" w:name="_Toc221797734"/>
      <w:bookmarkStart w:id="123" w:name="_Toc221797926"/>
      <w:r w:rsidRPr="001A18C9">
        <w:rPr>
          <w:rFonts w:ascii="Arial" w:hAnsi="Arial" w:cs="Arial"/>
          <w:i/>
          <w:sz w:val="22"/>
          <w:szCs w:val="22"/>
          <w:lang w:val="ru-RU"/>
        </w:rPr>
        <w:t xml:space="preserve">Пример ― </w:t>
      </w:r>
      <w:r w:rsidR="00580729" w:rsidRPr="001A18C9">
        <w:rPr>
          <w:rFonts w:ascii="Arial" w:hAnsi="Arial" w:cs="Arial"/>
          <w:i/>
          <w:sz w:val="22"/>
          <w:szCs w:val="22"/>
          <w:lang w:val="ru-RU"/>
        </w:rPr>
        <w:t xml:space="preserve">Предполагаемое применение: </w:t>
      </w:r>
      <w:r w:rsidR="001A18C9">
        <w:rPr>
          <w:rFonts w:ascii="Arial" w:hAnsi="Arial" w:cs="Arial"/>
          <w:i/>
          <w:sz w:val="22"/>
          <w:szCs w:val="22"/>
          <w:lang w:val="ru-RU"/>
        </w:rPr>
        <w:t>складирование</w:t>
      </w:r>
      <w:r w:rsidR="00580729" w:rsidRPr="001A18C9">
        <w:rPr>
          <w:rFonts w:ascii="Arial" w:hAnsi="Arial" w:cs="Arial"/>
          <w:i/>
          <w:sz w:val="22"/>
          <w:szCs w:val="22"/>
          <w:lang w:val="ru-RU"/>
        </w:rPr>
        <w:t xml:space="preserve"> и штабелирование.</w:t>
      </w:r>
      <w:bookmarkEnd w:id="122"/>
      <w:bookmarkEnd w:id="123"/>
    </w:p>
    <w:p w14:paraId="67CB42A0" w14:textId="77777777" w:rsidR="00580729" w:rsidRDefault="00580729" w:rsidP="00580729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24" w:name="_Toc221797735"/>
      <w:bookmarkStart w:id="125" w:name="_Toc221797927"/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Пример определения номинальной нагрузки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для поддона, эксплуатируемого с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 xml:space="preserve">применением </w:t>
      </w:r>
      <w:r w:rsidR="001A18C9">
        <w:rPr>
          <w:rFonts w:ascii="Arial" w:hAnsi="Arial" w:cs="Arial"/>
          <w:b w:val="0"/>
          <w:sz w:val="24"/>
          <w:szCs w:val="24"/>
          <w:lang w:val="ru-RU"/>
        </w:rPr>
        <w:t>складирования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и штабелирования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="003F5690" w:rsidRPr="0095498F">
        <w:rPr>
          <w:rFonts w:ascii="Arial" w:hAnsi="Arial" w:cs="Arial"/>
          <w:b w:val="0"/>
          <w:sz w:val="24"/>
          <w:szCs w:val="24"/>
          <w:lang w:val="ru-RU"/>
        </w:rPr>
        <w:t xml:space="preserve">приведен в 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>т</w:t>
      </w:r>
      <w:r w:rsidR="003F5690" w:rsidRPr="0095498F">
        <w:rPr>
          <w:rFonts w:ascii="Arial" w:hAnsi="Arial" w:cs="Arial"/>
          <w:b w:val="0"/>
          <w:sz w:val="24"/>
          <w:szCs w:val="24"/>
          <w:lang w:val="ru-RU"/>
        </w:rPr>
        <w:t>аблице 3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>, где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3F5690" w:rsidRPr="0095498F">
        <w:rPr>
          <w:rFonts w:ascii="Arial" w:hAnsi="Arial" w:cs="Arial"/>
          <w:b w:val="0"/>
          <w:sz w:val="24"/>
          <w:szCs w:val="24"/>
          <w:lang w:val="ru-RU"/>
        </w:rPr>
        <w:t>использован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>ы</w:t>
      </w:r>
      <w:r w:rsidR="003F5690" w:rsidRPr="0095498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5498F">
        <w:rPr>
          <w:rFonts w:ascii="Arial" w:hAnsi="Arial" w:cs="Arial"/>
          <w:b w:val="0"/>
          <w:sz w:val="24"/>
          <w:szCs w:val="24"/>
          <w:lang w:val="ru-RU"/>
        </w:rPr>
        <w:t>случайны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данны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. Номинальная нагрузка, </w:t>
      </w:r>
      <w:r w:rsidRPr="0095498F">
        <w:rPr>
          <w:rFonts w:ascii="Arial" w:hAnsi="Arial" w:cs="Arial"/>
          <w:b w:val="0"/>
          <w:i/>
          <w:sz w:val="24"/>
          <w:szCs w:val="24"/>
          <w:lang w:val="ru-RU"/>
        </w:rPr>
        <w:t>R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>, для рассматриваемого</w:t>
      </w:r>
      <w:r w:rsidR="003F5690">
        <w:rPr>
          <w:rFonts w:ascii="Arial" w:hAnsi="Arial" w:cs="Arial"/>
          <w:b w:val="0"/>
          <w:sz w:val="24"/>
          <w:szCs w:val="24"/>
          <w:lang w:val="ru-RU"/>
        </w:rPr>
        <w:t xml:space="preserve"> в таблице</w:t>
      </w:r>
      <w:r w:rsidRPr="0095498F">
        <w:rPr>
          <w:rFonts w:ascii="Arial" w:hAnsi="Arial" w:cs="Arial"/>
          <w:b w:val="0"/>
          <w:sz w:val="24"/>
          <w:szCs w:val="24"/>
          <w:lang w:val="ru-RU"/>
        </w:rPr>
        <w:t xml:space="preserve"> поддона составляет 1250 кг.</w:t>
      </w:r>
      <w:bookmarkEnd w:id="124"/>
      <w:bookmarkEnd w:id="125"/>
    </w:p>
    <w:p w14:paraId="7BC7D441" w14:textId="77777777" w:rsidR="003F5690" w:rsidRPr="001A18C9" w:rsidRDefault="003F5690" w:rsidP="003F5690">
      <w:pPr>
        <w:pStyle w:val="zzCoverlarge"/>
        <w:tabs>
          <w:tab w:val="left" w:pos="426"/>
        </w:tabs>
        <w:spacing w:before="240" w:after="0" w:line="360" w:lineRule="auto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r w:rsidRPr="001A18C9">
        <w:rPr>
          <w:rFonts w:ascii="Arial" w:hAnsi="Arial" w:cs="Arial"/>
          <w:b w:val="0"/>
          <w:spacing w:val="40"/>
          <w:sz w:val="24"/>
          <w:szCs w:val="24"/>
          <w:lang w:val="ru-RU"/>
        </w:rPr>
        <w:t>Таблица</w:t>
      </w:r>
      <w:r w:rsidRPr="001A18C9">
        <w:rPr>
          <w:rFonts w:ascii="Arial" w:hAnsi="Arial" w:cs="Arial"/>
          <w:b w:val="0"/>
          <w:sz w:val="24"/>
          <w:szCs w:val="24"/>
          <w:lang w:val="ru-RU"/>
        </w:rPr>
        <w:t xml:space="preserve"> 3 ― Пример определения номинальной нагрузки для поддона, эксплуатируемого с применением </w:t>
      </w:r>
      <w:r w:rsidR="001A18C9" w:rsidRPr="001A18C9">
        <w:rPr>
          <w:rFonts w:ascii="Arial" w:hAnsi="Arial" w:cs="Arial"/>
          <w:b w:val="0"/>
          <w:sz w:val="24"/>
          <w:szCs w:val="24"/>
          <w:lang w:val="ru-RU"/>
        </w:rPr>
        <w:t xml:space="preserve">складирования </w:t>
      </w:r>
      <w:r w:rsidRPr="001A18C9">
        <w:rPr>
          <w:rFonts w:ascii="Arial" w:hAnsi="Arial" w:cs="Arial"/>
          <w:b w:val="0"/>
          <w:sz w:val="24"/>
          <w:szCs w:val="24"/>
          <w:lang w:val="ru-RU"/>
        </w:rPr>
        <w:t>и штабелирования</w:t>
      </w:r>
    </w:p>
    <w:tbl>
      <w:tblPr>
        <w:tblStyle w:val="af2"/>
        <w:tblW w:w="9524" w:type="dxa"/>
        <w:tblLook w:val="04A0" w:firstRow="1" w:lastRow="0" w:firstColumn="1" w:lastColumn="0" w:noHBand="0" w:noVBand="1"/>
      </w:tblPr>
      <w:tblGrid>
        <w:gridCol w:w="5159"/>
        <w:gridCol w:w="4365"/>
      </w:tblGrid>
      <w:tr w:rsidR="009F7EE7" w:rsidRPr="001A18C9" w14:paraId="36285DC6" w14:textId="77777777" w:rsidTr="009F7EE7">
        <w:trPr>
          <w:trHeight w:val="397"/>
        </w:trPr>
        <w:tc>
          <w:tcPr>
            <w:tcW w:w="9524" w:type="dxa"/>
            <w:gridSpan w:val="2"/>
            <w:tcBorders>
              <w:bottom w:val="double" w:sz="4" w:space="0" w:color="auto"/>
            </w:tcBorders>
            <w:vAlign w:val="center"/>
          </w:tcPr>
          <w:p w14:paraId="3C26C38A" w14:textId="77777777" w:rsidR="009F7EE7" w:rsidRPr="001A18C9" w:rsidRDefault="009F7EE7" w:rsidP="009F7EE7">
            <w:pPr>
              <w:pStyle w:val="zzCoverlarge"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Определение номинальной нагрузки при использовании </w:t>
            </w:r>
            <w:r w:rsidR="002B61A8" w:rsidRPr="002B61A8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складирования </w:t>
            </w:r>
            <w:r w:rsidRPr="001A18C9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и штабелирования</w:t>
            </w:r>
          </w:p>
        </w:tc>
      </w:tr>
      <w:tr w:rsidR="003F5690" w:rsidRPr="001A18C9" w14:paraId="5F129114" w14:textId="77777777" w:rsidTr="009F7EE7">
        <w:trPr>
          <w:trHeight w:val="567"/>
        </w:trPr>
        <w:tc>
          <w:tcPr>
            <w:tcW w:w="5159" w:type="dxa"/>
            <w:tcBorders>
              <w:top w:val="double" w:sz="4" w:space="0" w:color="auto"/>
            </w:tcBorders>
            <w:vAlign w:val="center"/>
          </w:tcPr>
          <w:p w14:paraId="45A24A33" w14:textId="77777777" w:rsidR="008A7C8C" w:rsidRPr="001A18C9" w:rsidRDefault="008A7C8C" w:rsidP="008A7C8C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Предельная нагрузка при испытании 1a</w:t>
            </w:r>
          </w:p>
          <w:p w14:paraId="7E055520" w14:textId="77777777" w:rsidR="003F5690" w:rsidRPr="001A18C9" w:rsidRDefault="008A7C8C" w:rsidP="008A7C8C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2 840 кг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14:paraId="2D9F9B38" w14:textId="77777777" w:rsidR="003F5690" w:rsidRPr="001A18C9" w:rsidRDefault="008A7C8C" w:rsidP="008A7C8C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50 %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</w:t>
            </w:r>
            <w:r w:rsidR="00C111D3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соответствует номинальной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1420 кг</w:t>
            </w:r>
          </w:p>
        </w:tc>
      </w:tr>
      <w:tr w:rsidR="003F5690" w:rsidRPr="001A18C9" w14:paraId="33533A42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66548F05" w14:textId="77777777" w:rsidR="003F5690" w:rsidRPr="001A18C9" w:rsidRDefault="008A7C8C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Испытание 1b (</w:t>
            </w:r>
            <w:r w:rsidR="00E52B42"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максимальный прогиб 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2 %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L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365" w:type="dxa"/>
            <w:vAlign w:val="center"/>
          </w:tcPr>
          <w:p w14:paraId="54FF9C17" w14:textId="77777777" w:rsidR="00E52B42" w:rsidRPr="001A18C9" w:rsidRDefault="00E52B42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Достигнут при испытательной нагрузке</w:t>
            </w:r>
          </w:p>
          <w:p w14:paraId="6D14000F" w14:textId="77777777" w:rsidR="003F5690" w:rsidRPr="001A18C9" w:rsidRDefault="00E52B42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1250 кг</w:t>
            </w:r>
          </w:p>
        </w:tc>
      </w:tr>
      <w:tr w:rsidR="008A7C8C" w:rsidRPr="001A18C9" w14:paraId="1C5734AD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1AEEC4BB" w14:textId="77777777" w:rsidR="00E52B42" w:rsidRPr="001A18C9" w:rsidRDefault="00E52B42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Предельная нагрузка при испытании 2a</w:t>
            </w:r>
          </w:p>
          <w:p w14:paraId="54FDE9BD" w14:textId="77777777" w:rsidR="008A7C8C" w:rsidRPr="001A18C9" w:rsidRDefault="00E52B42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2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3500 кг</w:t>
            </w:r>
          </w:p>
        </w:tc>
        <w:tc>
          <w:tcPr>
            <w:tcW w:w="4365" w:type="dxa"/>
            <w:vAlign w:val="center"/>
          </w:tcPr>
          <w:p w14:paraId="2BFCCD28" w14:textId="77777777" w:rsidR="008A7C8C" w:rsidRPr="001A18C9" w:rsidRDefault="00E52B42" w:rsidP="00E52B42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50 %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2</w:t>
            </w:r>
            <w:r w:rsidR="00C111D3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соответствует номинальной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="0078140F"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2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1750 кг</w:t>
            </w:r>
          </w:p>
        </w:tc>
      </w:tr>
      <w:tr w:rsidR="008A7C8C" w:rsidRPr="001A18C9" w14:paraId="5687F4C9" w14:textId="77777777" w:rsidTr="009F7EE7">
        <w:trPr>
          <w:trHeight w:val="794"/>
        </w:trPr>
        <w:tc>
          <w:tcPr>
            <w:tcW w:w="5159" w:type="dxa"/>
            <w:vAlign w:val="center"/>
          </w:tcPr>
          <w:p w14:paraId="588C8CB7" w14:textId="77777777" w:rsidR="00E52B42" w:rsidRPr="001A18C9" w:rsidRDefault="00E52B42" w:rsidP="00E52B4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</w:pP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Испытание 2b</w:t>
            </w:r>
          </w:p>
          <w:p w14:paraId="22FF2757" w14:textId="77777777" w:rsidR="00E52B42" w:rsidRPr="001A18C9" w:rsidRDefault="00E52B42" w:rsidP="00E52B42">
            <w:pPr>
              <w:spacing w:line="240" w:lineRule="auto"/>
              <w:ind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1A18C9">
              <w:rPr>
                <w:rFonts w:ascii="Arial" w:hAnsi="Arial" w:cs="Arial"/>
                <w:b/>
                <w:color w:val="231F20"/>
                <w:sz w:val="22"/>
                <w:szCs w:val="22"/>
                <w:lang w:eastAsia="en-US"/>
              </w:rPr>
              <w:t>Внутренний пролет:</w:t>
            </w: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 </w:t>
            </w:r>
            <w:r w:rsidR="0078140F"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прогиб </w:t>
            </w: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2 % от </w:t>
            </w:r>
            <w:r w:rsidR="0078140F"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(</w:t>
            </w: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a</w:t>
            </w:r>
            <w:r w:rsidR="0078140F"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‒</w:t>
            </w: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200</w:t>
            </w:r>
            <w:r w:rsidR="0078140F"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)</w:t>
            </w:r>
            <w:r w:rsidRPr="001A18C9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 мм</w:t>
            </w:r>
          </w:p>
          <w:p w14:paraId="31950CCC" w14:textId="77777777" w:rsidR="008A7C8C" w:rsidRPr="001A18C9" w:rsidRDefault="00E52B42" w:rsidP="0078140F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color w:val="231F20"/>
                <w:sz w:val="22"/>
                <w:szCs w:val="22"/>
                <w:lang w:val="ru-RU" w:eastAsia="en-US"/>
              </w:rPr>
              <w:t xml:space="preserve">Внешний пролет: </w:t>
            </w:r>
            <w:r w:rsidR="0078140F"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прогиб 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7,8 % от</w:t>
            </w:r>
            <w:r w:rsidR="0078140F"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(L‒a)/2</w:t>
            </w:r>
          </w:p>
        </w:tc>
        <w:tc>
          <w:tcPr>
            <w:tcW w:w="4365" w:type="dxa"/>
            <w:vAlign w:val="center"/>
          </w:tcPr>
          <w:p w14:paraId="3E18BFEE" w14:textId="77777777" w:rsidR="008A7C8C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Достигнут при испытательной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2b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1750 кг</w:t>
            </w:r>
          </w:p>
        </w:tc>
      </w:tr>
      <w:tr w:rsidR="00837A29" w:rsidRPr="001A18C9" w14:paraId="648F8DFA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38C6AF5E" w14:textId="77777777" w:rsidR="00837A29" w:rsidRPr="001A18C9" w:rsidRDefault="00837A29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Предельная нагрузка при испытании 3a</w:t>
            </w:r>
          </w:p>
          <w:p w14:paraId="394275A7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3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4500 кг</w:t>
            </w:r>
          </w:p>
        </w:tc>
        <w:tc>
          <w:tcPr>
            <w:tcW w:w="4365" w:type="dxa"/>
            <w:vAlign w:val="center"/>
          </w:tcPr>
          <w:p w14:paraId="45A84C9A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50 %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3</w:t>
            </w:r>
            <w:r w:rsidR="00C111D3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соответствует номинальной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3a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2250 кг</w:t>
            </w:r>
          </w:p>
        </w:tc>
      </w:tr>
      <w:tr w:rsidR="00837A29" w:rsidRPr="001A18C9" w14:paraId="62C5A754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7246AE72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Испытание 3b (максимальный прогиб 4 мм)</w:t>
            </w:r>
          </w:p>
        </w:tc>
        <w:tc>
          <w:tcPr>
            <w:tcW w:w="4365" w:type="dxa"/>
            <w:vAlign w:val="center"/>
          </w:tcPr>
          <w:p w14:paraId="1C9F4A92" w14:textId="77777777" w:rsidR="00837A29" w:rsidRPr="001A18C9" w:rsidRDefault="00837A29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Достигнут при испытательной нагрузке</w:t>
            </w:r>
          </w:p>
          <w:p w14:paraId="25FC7FF5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3b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2250 кг</w:t>
            </w:r>
          </w:p>
        </w:tc>
      </w:tr>
      <w:tr w:rsidR="00837A29" w:rsidRPr="001A18C9" w14:paraId="232B8B6C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53B12CBD" w14:textId="77777777" w:rsidR="00837A29" w:rsidRPr="001A18C9" w:rsidRDefault="00837A29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Предельная нагрузка при испытании 4a</w:t>
            </w:r>
          </w:p>
          <w:p w14:paraId="4F0E25BA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4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4420 кг</w:t>
            </w:r>
          </w:p>
        </w:tc>
        <w:tc>
          <w:tcPr>
            <w:tcW w:w="4365" w:type="dxa"/>
            <w:vAlign w:val="center"/>
          </w:tcPr>
          <w:p w14:paraId="6CCA2CF4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50 %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4</w:t>
            </w:r>
            <w:r w:rsidR="00C111D3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соответствует номинальной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4a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2210 кг</w:t>
            </w:r>
          </w:p>
        </w:tc>
      </w:tr>
      <w:tr w:rsidR="00837A29" w:rsidRPr="001A18C9" w14:paraId="259D3708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58906E99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Испытание 4b (максимальный прогиб 2 %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en-US" w:eastAsia="en-US"/>
              </w:rPr>
              <w:t>L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365" w:type="dxa"/>
            <w:vAlign w:val="center"/>
          </w:tcPr>
          <w:p w14:paraId="37EFBE8C" w14:textId="77777777" w:rsidR="00837A29" w:rsidRPr="001A18C9" w:rsidRDefault="00837A29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Достигнут при испытательной нагрузке</w:t>
            </w:r>
          </w:p>
          <w:p w14:paraId="036DC7F8" w14:textId="77777777" w:rsidR="00837A29" w:rsidRPr="001A18C9" w:rsidRDefault="00837A29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4b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2210 кг</w:t>
            </w:r>
          </w:p>
        </w:tc>
      </w:tr>
      <w:tr w:rsidR="009F7EE7" w:rsidRPr="001A18C9" w14:paraId="1B778A1D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1B5501C1" w14:textId="77777777" w:rsidR="009F7EE7" w:rsidRPr="001A18C9" w:rsidRDefault="009F7EE7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Предельная нагрузка при испытании 5a</w:t>
            </w:r>
          </w:p>
          <w:p w14:paraId="27310668" w14:textId="77777777" w:rsidR="009F7EE7" w:rsidRPr="001A18C9" w:rsidRDefault="009F7EE7" w:rsidP="009F7EE7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5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4060 кг</w:t>
            </w:r>
          </w:p>
        </w:tc>
        <w:tc>
          <w:tcPr>
            <w:tcW w:w="4365" w:type="dxa"/>
            <w:vAlign w:val="center"/>
          </w:tcPr>
          <w:p w14:paraId="1ECF8D97" w14:textId="77777777" w:rsidR="009F7EE7" w:rsidRPr="001A18C9" w:rsidRDefault="009F7EE7" w:rsidP="009F7EE7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50 % от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U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5</w:t>
            </w:r>
            <w:r w:rsidR="00C111D3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соответствует номинальной нагрузке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5a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2030 кг</w:t>
            </w:r>
          </w:p>
        </w:tc>
      </w:tr>
      <w:tr w:rsidR="009F7EE7" w:rsidRPr="001A18C9" w14:paraId="56E7B739" w14:textId="77777777" w:rsidTr="009F7EE7">
        <w:trPr>
          <w:trHeight w:val="567"/>
        </w:trPr>
        <w:tc>
          <w:tcPr>
            <w:tcW w:w="5159" w:type="dxa"/>
            <w:vAlign w:val="center"/>
          </w:tcPr>
          <w:p w14:paraId="53FA2D1C" w14:textId="77777777" w:rsidR="009F7EE7" w:rsidRPr="001A18C9" w:rsidRDefault="009F7EE7" w:rsidP="009F7EE7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Испытание 5b (максимальный прогиб 15 мм)</w:t>
            </w:r>
          </w:p>
        </w:tc>
        <w:tc>
          <w:tcPr>
            <w:tcW w:w="4365" w:type="dxa"/>
            <w:vAlign w:val="center"/>
          </w:tcPr>
          <w:p w14:paraId="3FA17C50" w14:textId="77777777" w:rsidR="009F7EE7" w:rsidRPr="001A18C9" w:rsidRDefault="009F7EE7" w:rsidP="005B0F26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Достигнут при испытательной нагрузке</w:t>
            </w:r>
          </w:p>
          <w:p w14:paraId="312AED8B" w14:textId="77777777" w:rsidR="009F7EE7" w:rsidRPr="001A18C9" w:rsidRDefault="009F7EE7" w:rsidP="009F7EE7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5b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2030 кг</w:t>
            </w:r>
          </w:p>
        </w:tc>
      </w:tr>
      <w:tr w:rsidR="00837A29" w:rsidRPr="001A18C9" w14:paraId="2B39F4B0" w14:textId="77777777" w:rsidTr="009F7EE7">
        <w:trPr>
          <w:trHeight w:val="340"/>
        </w:trPr>
        <w:tc>
          <w:tcPr>
            <w:tcW w:w="5159" w:type="dxa"/>
            <w:vAlign w:val="center"/>
          </w:tcPr>
          <w:p w14:paraId="126CFBB9" w14:textId="77777777" w:rsidR="00837A29" w:rsidRPr="001A18C9" w:rsidRDefault="00837A29" w:rsidP="00E52B4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vAlign w:val="center"/>
          </w:tcPr>
          <w:p w14:paraId="7A019EE7" w14:textId="77777777" w:rsidR="00837A29" w:rsidRPr="001A18C9" w:rsidRDefault="009F7EE7" w:rsidP="00837A29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Номинальная нагрузка = </w:t>
            </w:r>
            <w:r w:rsidRPr="001A18C9">
              <w:rPr>
                <w:rFonts w:ascii="Arial" w:hAnsi="Arial" w:cs="Arial"/>
                <w:b w:val="0"/>
                <w:i/>
                <w:color w:val="231F20"/>
                <w:sz w:val="22"/>
                <w:szCs w:val="22"/>
                <w:lang w:val="ru-RU" w:eastAsia="en-US"/>
              </w:rPr>
              <w:t>P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bscript"/>
                <w:lang w:val="ru-RU" w:eastAsia="en-US"/>
              </w:rPr>
              <w:t>1b</w:t>
            </w:r>
            <w:r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= 1250 кг</w:t>
            </w:r>
          </w:p>
        </w:tc>
      </w:tr>
      <w:tr w:rsidR="009F7EE7" w:rsidRPr="001A18C9" w14:paraId="0CE7569C" w14:textId="77777777" w:rsidTr="009F7EE7">
        <w:trPr>
          <w:trHeight w:val="283"/>
        </w:trPr>
        <w:tc>
          <w:tcPr>
            <w:tcW w:w="9524" w:type="dxa"/>
            <w:gridSpan w:val="2"/>
            <w:vAlign w:val="center"/>
          </w:tcPr>
          <w:p w14:paraId="696CC5A6" w14:textId="77777777" w:rsidR="009F7EE7" w:rsidRPr="001A18C9" w:rsidRDefault="00C111D3" w:rsidP="00C111D3">
            <w:pPr>
              <w:pStyle w:val="zzCoverlarge"/>
              <w:tabs>
                <w:tab w:val="left" w:pos="426"/>
              </w:tabs>
              <w:spacing w:after="0" w:line="240" w:lineRule="auto"/>
              <w:jc w:val="left"/>
              <w:outlineLvl w:val="0"/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</w:pPr>
            <w:r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vertAlign w:val="superscript"/>
                <w:lang w:val="en-US" w:eastAsia="en-US"/>
              </w:rPr>
              <w:t>a</w:t>
            </w:r>
            <w:r w:rsidR="009F7EE7" w:rsidRPr="001A18C9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Коэффициент запаса </w:t>
            </w:r>
            <w:r w:rsidR="009F7EE7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прочности </w:t>
            </w:r>
            <w:r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>при</w:t>
            </w:r>
            <w:r w:rsidR="009F7EE7" w:rsidRPr="00C111D3">
              <w:rPr>
                <w:rFonts w:ascii="Arial" w:hAnsi="Arial" w:cs="Arial"/>
                <w:b w:val="0"/>
                <w:color w:val="231F20"/>
                <w:sz w:val="22"/>
                <w:szCs w:val="22"/>
                <w:lang w:val="ru-RU" w:eastAsia="en-US"/>
              </w:rPr>
              <w:t xml:space="preserve"> нагрузке равен 2.</w:t>
            </w:r>
          </w:p>
        </w:tc>
      </w:tr>
    </w:tbl>
    <w:p w14:paraId="21F26854" w14:textId="77777777" w:rsidR="003F5690" w:rsidRDefault="003F5690" w:rsidP="00580729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</w:p>
    <w:p w14:paraId="6B992732" w14:textId="77777777" w:rsidR="00277A75" w:rsidRDefault="00277A75" w:rsidP="00BE2335">
      <w:pPr>
        <w:pStyle w:val="zzCoverlarge"/>
        <w:tabs>
          <w:tab w:val="left" w:pos="426"/>
        </w:tabs>
        <w:spacing w:line="360" w:lineRule="auto"/>
        <w:ind w:firstLine="709"/>
        <w:jc w:val="both"/>
        <w:outlineLvl w:val="0"/>
        <w:rPr>
          <w:rFonts w:ascii="Arial" w:hAnsi="Arial" w:cs="Arial"/>
          <w:szCs w:val="28"/>
          <w:lang w:val="ru-RU"/>
        </w:rPr>
      </w:pPr>
    </w:p>
    <w:p w14:paraId="6D818A58" w14:textId="77777777" w:rsidR="00BE2335" w:rsidRDefault="00BE2335" w:rsidP="00BE2335">
      <w:pPr>
        <w:pStyle w:val="zzCoverlarge"/>
        <w:tabs>
          <w:tab w:val="left" w:pos="426"/>
        </w:tabs>
        <w:spacing w:line="360" w:lineRule="auto"/>
        <w:ind w:firstLine="709"/>
        <w:jc w:val="both"/>
        <w:outlineLvl w:val="0"/>
        <w:rPr>
          <w:rFonts w:ascii="Arial" w:eastAsia="Cambria" w:hAnsi="Arial" w:cs="Arial"/>
          <w:szCs w:val="28"/>
          <w:lang w:val="ru-RU" w:eastAsia="en-US"/>
        </w:rPr>
      </w:pPr>
      <w:r w:rsidRPr="00BE2335">
        <w:rPr>
          <w:rFonts w:ascii="Arial" w:hAnsi="Arial" w:cs="Arial"/>
          <w:szCs w:val="28"/>
          <w:lang w:val="ru-RU"/>
        </w:rPr>
        <w:lastRenderedPageBreak/>
        <w:t xml:space="preserve">9 </w:t>
      </w:r>
      <w:r w:rsidRPr="00BE2335">
        <w:rPr>
          <w:rFonts w:ascii="Arial" w:eastAsia="Cambria" w:hAnsi="Arial" w:cs="Arial"/>
          <w:szCs w:val="28"/>
          <w:lang w:val="ru-RU" w:eastAsia="en-US"/>
        </w:rPr>
        <w:t xml:space="preserve">Продолжительность испытаний </w:t>
      </w:r>
      <w:r w:rsidR="00861793">
        <w:rPr>
          <w:rFonts w:ascii="Arial" w:eastAsia="Cambria" w:hAnsi="Arial" w:cs="Arial"/>
          <w:szCs w:val="28"/>
          <w:lang w:val="ru-RU" w:eastAsia="en-US"/>
        </w:rPr>
        <w:t>при</w:t>
      </w:r>
      <w:r w:rsidRPr="00BE2335">
        <w:rPr>
          <w:rFonts w:ascii="Arial" w:eastAsia="Cambria" w:hAnsi="Arial" w:cs="Arial"/>
          <w:szCs w:val="28"/>
          <w:lang w:val="ru-RU" w:eastAsia="en-US"/>
        </w:rPr>
        <w:t xml:space="preserve"> определени</w:t>
      </w:r>
      <w:r w:rsidR="00861793">
        <w:rPr>
          <w:rFonts w:ascii="Arial" w:eastAsia="Cambria" w:hAnsi="Arial" w:cs="Arial"/>
          <w:szCs w:val="28"/>
          <w:lang w:val="ru-RU" w:eastAsia="en-US"/>
        </w:rPr>
        <w:t>и</w:t>
      </w:r>
      <w:r w:rsidRPr="00BE2335">
        <w:rPr>
          <w:rFonts w:ascii="Arial" w:eastAsia="Cambria" w:hAnsi="Arial" w:cs="Arial"/>
          <w:szCs w:val="28"/>
          <w:lang w:val="ru-RU" w:eastAsia="en-US"/>
        </w:rPr>
        <w:t xml:space="preserve"> статической жесткости</w:t>
      </w:r>
    </w:p>
    <w:p w14:paraId="1DA54270" w14:textId="77777777" w:rsidR="005B0F26" w:rsidRDefault="005B0F26" w:rsidP="005B0F26">
      <w:pPr>
        <w:ind w:right="-1"/>
        <w:rPr>
          <w:rFonts w:ascii="Arial" w:eastAsia="Cambria" w:hAnsi="Arial" w:cs="Arial"/>
          <w:sz w:val="24"/>
          <w:szCs w:val="24"/>
          <w:lang w:eastAsia="en-US"/>
        </w:rPr>
      </w:pP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Продолжительность воздействия полной нагрузки при испытаниях </w:t>
      </w:r>
      <w:r>
        <w:rPr>
          <w:rFonts w:ascii="Arial" w:eastAsia="Cambria" w:hAnsi="Arial" w:cs="Arial"/>
          <w:sz w:val="24"/>
          <w:szCs w:val="24"/>
          <w:lang w:eastAsia="en-US"/>
        </w:rPr>
        <w:t xml:space="preserve">по 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>определени</w:t>
      </w:r>
      <w:r>
        <w:rPr>
          <w:rFonts w:ascii="Arial" w:eastAsia="Cambria" w:hAnsi="Arial" w:cs="Arial"/>
          <w:sz w:val="24"/>
          <w:szCs w:val="24"/>
          <w:lang w:eastAsia="en-US"/>
        </w:rPr>
        <w:t>ю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статической жесткости </w:t>
      </w:r>
      <w:r>
        <w:rPr>
          <w:rFonts w:ascii="Arial" w:eastAsia="Cambria" w:hAnsi="Arial" w:cs="Arial"/>
          <w:sz w:val="24"/>
          <w:szCs w:val="24"/>
          <w:lang w:eastAsia="en-US"/>
        </w:rPr>
        <w:t>методами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1b, 3b, 4b, 5b и 7b </w:t>
      </w:r>
      <w:r>
        <w:rPr>
          <w:rFonts w:ascii="Arial" w:eastAsia="Cambria" w:hAnsi="Arial" w:cs="Arial"/>
          <w:sz w:val="24"/>
          <w:szCs w:val="24"/>
          <w:lang w:eastAsia="en-US"/>
        </w:rPr>
        <w:t>приведена в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mbria" w:hAnsi="Arial" w:cs="Arial"/>
          <w:sz w:val="24"/>
          <w:szCs w:val="24"/>
          <w:lang w:eastAsia="en-US"/>
        </w:rPr>
        <w:t>т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>аблиц</w:t>
      </w:r>
      <w:r>
        <w:rPr>
          <w:rFonts w:ascii="Arial" w:eastAsia="Cambria" w:hAnsi="Arial" w:cs="Arial"/>
          <w:sz w:val="24"/>
          <w:szCs w:val="24"/>
          <w:lang w:eastAsia="en-US"/>
        </w:rPr>
        <w:t>е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4. Продолжительность испытания</w:t>
      </w:r>
      <w:r>
        <w:rPr>
          <w:rFonts w:ascii="Arial" w:eastAsia="Cambria" w:hAnsi="Arial" w:cs="Arial"/>
          <w:sz w:val="24"/>
          <w:szCs w:val="24"/>
          <w:lang w:eastAsia="en-US"/>
        </w:rPr>
        <w:t xml:space="preserve"> под нагрузкой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и </w:t>
      </w:r>
      <w:r>
        <w:rPr>
          <w:rFonts w:ascii="Arial" w:eastAsia="Cambria" w:hAnsi="Arial" w:cs="Arial"/>
          <w:sz w:val="24"/>
          <w:szCs w:val="24"/>
          <w:lang w:eastAsia="en-US"/>
        </w:rPr>
        <w:t>продолжительность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релаксации</w:t>
      </w:r>
      <w:r>
        <w:rPr>
          <w:rFonts w:ascii="Arial" w:eastAsia="Cambria" w:hAnsi="Arial" w:cs="Arial"/>
          <w:sz w:val="24"/>
          <w:szCs w:val="24"/>
          <w:lang w:eastAsia="en-US"/>
        </w:rPr>
        <w:t xml:space="preserve"> после снятия нагрузки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mbria" w:hAnsi="Arial" w:cs="Arial"/>
          <w:sz w:val="24"/>
          <w:szCs w:val="24"/>
          <w:lang w:eastAsia="en-US"/>
        </w:rPr>
        <w:t>при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испытани</w:t>
      </w:r>
      <w:r>
        <w:rPr>
          <w:rFonts w:ascii="Arial" w:eastAsia="Cambria" w:hAnsi="Arial" w:cs="Arial"/>
          <w:sz w:val="24"/>
          <w:szCs w:val="24"/>
          <w:lang w:eastAsia="en-US"/>
        </w:rPr>
        <w:t>ях методами</w:t>
      </w:r>
      <w:r w:rsidRPr="005B0F26">
        <w:rPr>
          <w:rFonts w:ascii="Arial" w:eastAsia="Cambria" w:hAnsi="Arial" w:cs="Arial"/>
          <w:sz w:val="24"/>
          <w:szCs w:val="24"/>
          <w:lang w:eastAsia="en-US"/>
        </w:rPr>
        <w:t xml:space="preserve"> 6b и 2b должны составлять 30 мин для всех типов поддонов.</w:t>
      </w:r>
    </w:p>
    <w:p w14:paraId="67F28EE3" w14:textId="77777777" w:rsidR="005B0F26" w:rsidRPr="00861793" w:rsidRDefault="005B0F26" w:rsidP="005B0F26">
      <w:pPr>
        <w:spacing w:before="240"/>
        <w:ind w:firstLine="0"/>
        <w:rPr>
          <w:rFonts w:ascii="Arial" w:eastAsia="Cambria" w:hAnsi="Arial" w:cs="Arial"/>
          <w:sz w:val="24"/>
          <w:szCs w:val="24"/>
          <w:lang w:eastAsia="en-US"/>
        </w:rPr>
      </w:pPr>
      <w:r w:rsidRPr="00861793">
        <w:rPr>
          <w:rFonts w:ascii="Arial" w:eastAsia="Cambria" w:hAnsi="Arial" w:cs="Arial"/>
          <w:spacing w:val="40"/>
          <w:sz w:val="24"/>
          <w:szCs w:val="24"/>
          <w:lang w:eastAsia="en-US"/>
        </w:rPr>
        <w:t>Таблица</w:t>
      </w:r>
      <w:r w:rsidRPr="00861793">
        <w:rPr>
          <w:rFonts w:ascii="Arial" w:eastAsia="Cambria" w:hAnsi="Arial" w:cs="Arial"/>
          <w:sz w:val="24"/>
          <w:szCs w:val="24"/>
          <w:lang w:eastAsia="en-US"/>
        </w:rPr>
        <w:t xml:space="preserve"> 4 ― Продолжительность воздействия полной нагрузки при испытаниях по определению статической жесткости</w:t>
      </w:r>
    </w:p>
    <w:tbl>
      <w:tblPr>
        <w:tblStyle w:val="af2"/>
        <w:tblW w:w="9523" w:type="dxa"/>
        <w:tblLook w:val="04A0" w:firstRow="1" w:lastRow="0" w:firstColumn="1" w:lastColumn="0" w:noHBand="0" w:noVBand="1"/>
      </w:tblPr>
      <w:tblGrid>
        <w:gridCol w:w="2869"/>
        <w:gridCol w:w="2046"/>
        <w:gridCol w:w="2304"/>
        <w:gridCol w:w="2304"/>
      </w:tblGrid>
      <w:tr w:rsidR="00883E7D" w:rsidRPr="00861793" w14:paraId="60674CC1" w14:textId="77777777" w:rsidTr="00883E7D">
        <w:trPr>
          <w:trHeight w:val="737"/>
        </w:trPr>
        <w:tc>
          <w:tcPr>
            <w:tcW w:w="6009" w:type="dxa"/>
            <w:gridSpan w:val="2"/>
            <w:tcBorders>
              <w:bottom w:val="double" w:sz="4" w:space="0" w:color="auto"/>
            </w:tcBorders>
            <w:vAlign w:val="center"/>
          </w:tcPr>
          <w:p w14:paraId="5F609040" w14:textId="77777777" w:rsidR="00883E7D" w:rsidRPr="00861793" w:rsidRDefault="00883E7D" w:rsidP="006175C0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Материал поддона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168AD5C6" w14:textId="77777777" w:rsidR="00883E7D" w:rsidRPr="00861793" w:rsidRDefault="00883E7D" w:rsidP="006175C0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Продолжительность испытания под нагрузкой, ч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737BD55" w14:textId="77777777" w:rsidR="00883E7D" w:rsidRPr="00861793" w:rsidRDefault="00883E7D" w:rsidP="006175C0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Продолжительность релаксации, ч</w:t>
            </w:r>
          </w:p>
        </w:tc>
      </w:tr>
      <w:tr w:rsidR="006175C0" w:rsidRPr="00861793" w14:paraId="73979DFD" w14:textId="77777777" w:rsidTr="00883E7D">
        <w:trPr>
          <w:trHeight w:val="567"/>
        </w:trPr>
        <w:tc>
          <w:tcPr>
            <w:tcW w:w="6009" w:type="dxa"/>
            <w:gridSpan w:val="2"/>
            <w:tcBorders>
              <w:top w:val="double" w:sz="4" w:space="0" w:color="auto"/>
            </w:tcBorders>
            <w:vAlign w:val="center"/>
          </w:tcPr>
          <w:p w14:paraId="75F87103" w14:textId="77777777" w:rsidR="006175C0" w:rsidRPr="00861793" w:rsidRDefault="006175C0" w:rsidP="006175C0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Необработанная древесина (пиломатериал) с металлическими креплениями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57146551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47FBD8D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175C0" w:rsidRPr="00861793" w14:paraId="6185F4C3" w14:textId="77777777" w:rsidTr="00883E7D">
        <w:trPr>
          <w:trHeight w:val="567"/>
        </w:trPr>
        <w:tc>
          <w:tcPr>
            <w:tcW w:w="6009" w:type="dxa"/>
            <w:gridSpan w:val="2"/>
            <w:vAlign w:val="center"/>
          </w:tcPr>
          <w:p w14:paraId="1A94F5F6" w14:textId="77777777" w:rsidR="006175C0" w:rsidRPr="00861793" w:rsidRDefault="006175C0" w:rsidP="00883E7D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Цельнометаллический поддон (сварная или штампованная конструкция)</w:t>
            </w:r>
          </w:p>
        </w:tc>
        <w:tc>
          <w:tcPr>
            <w:tcW w:w="1813" w:type="dxa"/>
            <w:vAlign w:val="center"/>
          </w:tcPr>
          <w:p w14:paraId="5FACAC5E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7E5D6F5B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175C0" w:rsidRPr="00861793" w14:paraId="26F4960E" w14:textId="77777777" w:rsidTr="00883E7D">
        <w:trPr>
          <w:trHeight w:val="397"/>
        </w:trPr>
        <w:tc>
          <w:tcPr>
            <w:tcW w:w="3515" w:type="dxa"/>
            <w:vMerge w:val="restart"/>
            <w:vAlign w:val="center"/>
          </w:tcPr>
          <w:p w14:paraId="6B0BBCAC" w14:textId="77777777" w:rsidR="006175C0" w:rsidRPr="00861793" w:rsidRDefault="006175C0" w:rsidP="00861793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Поддоны, у которых рабочие характеристики </w:t>
            </w:r>
            <w:r w:rsid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изготовлены с</w:t>
            </w:r>
            <w:r w:rsidR="00883E7D"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 применением</w:t>
            </w:r>
            <w:r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 </w:t>
            </w:r>
            <w:r w:rsid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пластмассы</w:t>
            </w:r>
          </w:p>
        </w:tc>
        <w:tc>
          <w:tcPr>
            <w:tcW w:w="2494" w:type="dxa"/>
            <w:vAlign w:val="center"/>
          </w:tcPr>
          <w:p w14:paraId="3C51F88A" w14:textId="77777777" w:rsidR="006175C0" w:rsidRPr="00861793" w:rsidRDefault="00883E7D" w:rsidP="00883E7D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испытания 4</w:t>
            </w:r>
            <w:r w:rsidRPr="00861793">
              <w:rPr>
                <w:rFonts w:ascii="Arial" w:eastAsia="Cambria" w:hAnsi="Arial" w:cs="Arial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1813" w:type="dxa"/>
            <w:vAlign w:val="center"/>
          </w:tcPr>
          <w:p w14:paraId="2FB888E5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01" w:type="dxa"/>
            <w:vAlign w:val="center"/>
          </w:tcPr>
          <w:p w14:paraId="55688CF6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6175C0" w:rsidRPr="00861793" w14:paraId="4C171797" w14:textId="77777777" w:rsidTr="00883E7D">
        <w:trPr>
          <w:trHeight w:val="397"/>
        </w:trPr>
        <w:tc>
          <w:tcPr>
            <w:tcW w:w="3515" w:type="dxa"/>
            <w:vMerge/>
            <w:vAlign w:val="center"/>
          </w:tcPr>
          <w:p w14:paraId="102D6504" w14:textId="77777777" w:rsidR="006175C0" w:rsidRPr="00861793" w:rsidRDefault="006175C0" w:rsidP="00883E7D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Align w:val="center"/>
          </w:tcPr>
          <w:p w14:paraId="3888FA55" w14:textId="77777777" w:rsidR="006175C0" w:rsidRPr="00861793" w:rsidRDefault="006175C0" w:rsidP="00883E7D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все другие испытания</w:t>
            </w:r>
          </w:p>
        </w:tc>
        <w:tc>
          <w:tcPr>
            <w:tcW w:w="1813" w:type="dxa"/>
            <w:vAlign w:val="center"/>
          </w:tcPr>
          <w:p w14:paraId="79F86B56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vAlign w:val="center"/>
          </w:tcPr>
          <w:p w14:paraId="4A3AC7FD" w14:textId="77777777" w:rsidR="006175C0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883E7D" w:rsidRPr="00861793" w14:paraId="4C39DEFD" w14:textId="77777777" w:rsidTr="00883E7D">
        <w:trPr>
          <w:trHeight w:val="340"/>
        </w:trPr>
        <w:tc>
          <w:tcPr>
            <w:tcW w:w="6009" w:type="dxa"/>
            <w:gridSpan w:val="2"/>
            <w:vAlign w:val="center"/>
          </w:tcPr>
          <w:p w14:paraId="2CF0DE2A" w14:textId="77777777" w:rsidR="00883E7D" w:rsidRPr="00861793" w:rsidRDefault="00861793" w:rsidP="00883E7D">
            <w:pPr>
              <w:spacing w:line="240" w:lineRule="auto"/>
              <w:ind w:right="-1" w:firstLine="0"/>
              <w:jc w:val="left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Бумажные поддоны</w:t>
            </w:r>
            <w:r w:rsidR="00883E7D"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 и переработанной древесины (например, ДСП), если именно эти материалы определяют рабочие характеристики</w:t>
            </w:r>
          </w:p>
        </w:tc>
        <w:tc>
          <w:tcPr>
            <w:tcW w:w="1813" w:type="dxa"/>
            <w:vAlign w:val="center"/>
          </w:tcPr>
          <w:p w14:paraId="2F87B0B9" w14:textId="77777777" w:rsidR="00883E7D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vAlign w:val="center"/>
          </w:tcPr>
          <w:p w14:paraId="03937D48" w14:textId="77777777" w:rsidR="00883E7D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883E7D" w:rsidRPr="00861793" w14:paraId="588EF751" w14:textId="77777777" w:rsidTr="00883E7D">
        <w:trPr>
          <w:trHeight w:val="567"/>
        </w:trPr>
        <w:tc>
          <w:tcPr>
            <w:tcW w:w="6009" w:type="dxa"/>
            <w:gridSpan w:val="2"/>
            <w:vAlign w:val="center"/>
          </w:tcPr>
          <w:p w14:paraId="632C73B6" w14:textId="77777777" w:rsidR="00883E7D" w:rsidRPr="00861793" w:rsidRDefault="00883E7D" w:rsidP="00861793">
            <w:pPr>
              <w:spacing w:line="240" w:lineRule="auto"/>
              <w:ind w:right="-1" w:firstLine="0"/>
              <w:jc w:val="left"/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</w:pPr>
            <w:r w:rsidRP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 xml:space="preserve">Поддоны, сборка которых выполнена с применением клея для соединения основных </w:t>
            </w:r>
            <w:r w:rsidR="00861793">
              <w:rPr>
                <w:rFonts w:ascii="Arial" w:hAnsi="Arial" w:cs="Arial"/>
                <w:color w:val="231F20"/>
                <w:sz w:val="22"/>
                <w:szCs w:val="22"/>
                <w:lang w:eastAsia="en-US"/>
              </w:rPr>
              <w:t>элементов</w:t>
            </w:r>
          </w:p>
        </w:tc>
        <w:tc>
          <w:tcPr>
            <w:tcW w:w="1813" w:type="dxa"/>
            <w:vAlign w:val="center"/>
          </w:tcPr>
          <w:p w14:paraId="3B600B39" w14:textId="77777777" w:rsidR="00883E7D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vAlign w:val="center"/>
          </w:tcPr>
          <w:p w14:paraId="6E9B5814" w14:textId="77777777" w:rsidR="00883E7D" w:rsidRPr="00861793" w:rsidRDefault="00883E7D" w:rsidP="00883E7D">
            <w:pPr>
              <w:spacing w:line="240" w:lineRule="auto"/>
              <w:ind w:right="-1" w:firstLine="0"/>
              <w:jc w:val="center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861793">
              <w:rPr>
                <w:rFonts w:ascii="Arial" w:eastAsia="Cambria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14:paraId="7FB2C898" w14:textId="77777777" w:rsidR="00BE2335" w:rsidRPr="00883E7D" w:rsidRDefault="00883E7D" w:rsidP="00C242FC">
      <w:pPr>
        <w:pStyle w:val="zzCoverlarge"/>
        <w:tabs>
          <w:tab w:val="left" w:pos="426"/>
        </w:tabs>
        <w:spacing w:before="240" w:line="360" w:lineRule="auto"/>
        <w:ind w:firstLine="709"/>
        <w:jc w:val="both"/>
        <w:outlineLvl w:val="0"/>
        <w:rPr>
          <w:rFonts w:ascii="Arial" w:hAnsi="Arial" w:cs="Arial"/>
          <w:szCs w:val="28"/>
          <w:lang w:val="ru-RU"/>
        </w:rPr>
      </w:pPr>
      <w:r w:rsidRPr="00883E7D">
        <w:rPr>
          <w:rFonts w:ascii="Arial" w:hAnsi="Arial" w:cs="Arial"/>
          <w:szCs w:val="28"/>
          <w:lang w:val="ru-RU"/>
        </w:rPr>
        <w:t xml:space="preserve">10 </w:t>
      </w:r>
      <w:r w:rsidR="00C83929">
        <w:rPr>
          <w:rFonts w:ascii="Arial" w:hAnsi="Arial" w:cs="Arial"/>
          <w:szCs w:val="28"/>
          <w:lang w:val="ru-RU"/>
        </w:rPr>
        <w:t>Количество</w:t>
      </w:r>
      <w:r w:rsidRPr="00883E7D">
        <w:rPr>
          <w:rFonts w:ascii="Arial" w:hAnsi="Arial" w:cs="Arial"/>
          <w:szCs w:val="28"/>
          <w:lang w:val="ru-RU"/>
        </w:rPr>
        <w:t xml:space="preserve"> ударов </w:t>
      </w:r>
      <w:r w:rsidR="00861793">
        <w:rPr>
          <w:rFonts w:ascii="Arial" w:hAnsi="Arial" w:cs="Arial"/>
          <w:szCs w:val="28"/>
          <w:lang w:val="ru-RU"/>
        </w:rPr>
        <w:t>при</w:t>
      </w:r>
      <w:r w:rsidRPr="00883E7D">
        <w:rPr>
          <w:rFonts w:ascii="Arial" w:hAnsi="Arial" w:cs="Arial"/>
          <w:szCs w:val="28"/>
          <w:lang w:val="ru-RU"/>
        </w:rPr>
        <w:t xml:space="preserve"> динамических испытаниях</w:t>
      </w:r>
    </w:p>
    <w:p w14:paraId="08C67E30" w14:textId="77777777" w:rsidR="00883E7D" w:rsidRPr="0000106B" w:rsidRDefault="0000106B" w:rsidP="00580729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</w:pPr>
      <w:bookmarkStart w:id="126" w:name="_Toc221797740"/>
      <w:bookmarkStart w:id="127" w:name="_Toc221797932"/>
      <w:r>
        <w:rPr>
          <w:rFonts w:ascii="Arial" w:hAnsi="Arial" w:cs="Arial"/>
          <w:b w:val="0"/>
          <w:sz w:val="24"/>
          <w:szCs w:val="24"/>
          <w:lang w:val="ru-RU"/>
        </w:rPr>
        <w:t>В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каждо</w:t>
      </w:r>
      <w:r>
        <w:rPr>
          <w:rFonts w:ascii="Arial" w:hAnsi="Arial" w:cs="Arial"/>
          <w:b w:val="0"/>
          <w:sz w:val="24"/>
          <w:szCs w:val="24"/>
          <w:lang w:val="ru-RU"/>
        </w:rPr>
        <w:t>м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динамическо</w:t>
      </w:r>
      <w:r>
        <w:rPr>
          <w:rFonts w:ascii="Arial" w:hAnsi="Arial" w:cs="Arial"/>
          <w:b w:val="0"/>
          <w:sz w:val="24"/>
          <w:szCs w:val="24"/>
          <w:lang w:val="ru-RU"/>
        </w:rPr>
        <w:t>м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испытани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необходимо </w:t>
      </w:r>
      <w:r>
        <w:rPr>
          <w:rFonts w:ascii="Arial" w:hAnsi="Arial" w:cs="Arial"/>
          <w:b w:val="0"/>
          <w:sz w:val="24"/>
          <w:szCs w:val="24"/>
          <w:lang w:val="ru-RU"/>
        </w:rPr>
        <w:t>выполн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>ить по три удара на кажд</w:t>
      </w:r>
      <w:r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поверхност</w:t>
      </w:r>
      <w:r>
        <w:rPr>
          <w:rFonts w:ascii="Arial" w:hAnsi="Arial" w:cs="Arial"/>
          <w:b w:val="0"/>
          <w:sz w:val="24"/>
          <w:szCs w:val="24"/>
          <w:lang w:val="ru-RU"/>
        </w:rPr>
        <w:t>и поддона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или горизонтальн</w:t>
      </w:r>
      <w:r>
        <w:rPr>
          <w:rFonts w:ascii="Arial" w:hAnsi="Arial" w:cs="Arial"/>
          <w:b w:val="0"/>
          <w:sz w:val="24"/>
          <w:szCs w:val="24"/>
          <w:lang w:val="ru-RU"/>
        </w:rPr>
        <w:t>ой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ос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в соответствии с ISO 8611-1:2025, </w:t>
      </w:r>
      <w:r>
        <w:rPr>
          <w:rFonts w:ascii="Arial" w:hAnsi="Arial" w:cs="Arial"/>
          <w:b w:val="0"/>
          <w:sz w:val="24"/>
          <w:szCs w:val="24"/>
          <w:lang w:val="ru-RU"/>
        </w:rPr>
        <w:t>р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аздел 9. </w:t>
      </w:r>
      <w:r>
        <w:rPr>
          <w:rFonts w:ascii="Arial" w:hAnsi="Arial" w:cs="Arial"/>
          <w:b w:val="0"/>
          <w:sz w:val="24"/>
          <w:szCs w:val="24"/>
          <w:lang w:val="ru-RU"/>
        </w:rPr>
        <w:t>За окончательный р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езультат каждого испытания </w:t>
      </w:r>
      <w:r>
        <w:rPr>
          <w:rFonts w:ascii="Arial" w:hAnsi="Arial" w:cs="Arial"/>
          <w:b w:val="0"/>
          <w:sz w:val="24"/>
          <w:szCs w:val="24"/>
          <w:lang w:val="ru-RU"/>
        </w:rPr>
        <w:t>принимают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средн</w:t>
      </w:r>
      <w:r>
        <w:rPr>
          <w:rFonts w:ascii="Arial" w:hAnsi="Arial" w:cs="Arial"/>
          <w:b w:val="0"/>
          <w:sz w:val="24"/>
          <w:szCs w:val="24"/>
          <w:lang w:val="ru-RU"/>
        </w:rPr>
        <w:t>ий результат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>з</w:t>
      </w:r>
      <w:r>
        <w:rPr>
          <w:rFonts w:ascii="Arial" w:hAnsi="Arial" w:cs="Arial"/>
          <w:b w:val="0"/>
          <w:sz w:val="24"/>
          <w:szCs w:val="24"/>
          <w:lang w:val="ru-RU"/>
        </w:rPr>
        <w:t>м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>е</w:t>
      </w:r>
      <w:r>
        <w:rPr>
          <w:rFonts w:ascii="Arial" w:hAnsi="Arial" w:cs="Arial"/>
          <w:b w:val="0"/>
          <w:sz w:val="24"/>
          <w:szCs w:val="24"/>
          <w:lang w:val="ru-RU"/>
        </w:rPr>
        <w:t>ре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>ни</w:t>
      </w:r>
      <w:r>
        <w:rPr>
          <w:rFonts w:ascii="Arial" w:hAnsi="Arial" w:cs="Arial"/>
          <w:b w:val="0"/>
          <w:sz w:val="24"/>
          <w:szCs w:val="24"/>
          <w:lang w:val="ru-RU"/>
        </w:rPr>
        <w:t>й, проведенных после каждого из</w:t>
      </w:r>
      <w:r w:rsidRPr="0000106B">
        <w:rPr>
          <w:rFonts w:ascii="Arial" w:hAnsi="Arial" w:cs="Arial"/>
          <w:b w:val="0"/>
          <w:sz w:val="24"/>
          <w:szCs w:val="24"/>
          <w:lang w:val="ru-RU"/>
        </w:rPr>
        <w:t xml:space="preserve"> этих трех ударов.</w:t>
      </w:r>
      <w:bookmarkEnd w:id="126"/>
      <w:bookmarkEnd w:id="127"/>
    </w:p>
    <w:p w14:paraId="41E39A6E" w14:textId="77777777" w:rsidR="00E543CE" w:rsidRPr="0000106B" w:rsidRDefault="0000106B" w:rsidP="00C242FC">
      <w:pPr>
        <w:spacing w:before="240" w:after="240"/>
        <w:rPr>
          <w:rFonts w:ascii="Arial" w:hAnsi="Arial" w:cs="Arial"/>
          <w:b/>
          <w:szCs w:val="28"/>
        </w:rPr>
      </w:pPr>
      <w:bookmarkStart w:id="128" w:name="_Toc138259330"/>
      <w:bookmarkStart w:id="129" w:name="_Toc138260168"/>
      <w:bookmarkStart w:id="130" w:name="_Toc138261036"/>
      <w:r w:rsidRPr="0000106B">
        <w:rPr>
          <w:rFonts w:ascii="Arial" w:hAnsi="Arial" w:cs="Arial"/>
          <w:b/>
          <w:szCs w:val="28"/>
        </w:rPr>
        <w:t>11</w:t>
      </w:r>
      <w:r w:rsidR="00E543CE" w:rsidRPr="0000106B">
        <w:rPr>
          <w:rFonts w:ascii="Arial" w:hAnsi="Arial" w:cs="Arial"/>
          <w:b/>
          <w:szCs w:val="28"/>
        </w:rPr>
        <w:t xml:space="preserve"> </w:t>
      </w:r>
      <w:bookmarkEnd w:id="128"/>
      <w:bookmarkEnd w:id="129"/>
      <w:bookmarkEnd w:id="130"/>
      <w:r w:rsidR="0073554D" w:rsidRPr="0000106B">
        <w:rPr>
          <w:rFonts w:ascii="Arial" w:hAnsi="Arial" w:cs="Arial"/>
          <w:b/>
          <w:szCs w:val="28"/>
        </w:rPr>
        <w:t>Протокол испытания</w:t>
      </w:r>
    </w:p>
    <w:p w14:paraId="53A84121" w14:textId="77777777" w:rsidR="0073554D" w:rsidRDefault="0073554D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</w:pPr>
      <w:bookmarkStart w:id="131" w:name="_Toc138259678"/>
      <w:bookmarkStart w:id="132" w:name="_Toc138260516"/>
      <w:bookmarkStart w:id="133" w:name="_Toc138261384"/>
      <w:r w:rsidRP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Протокол испытания</w:t>
      </w:r>
      <w:r w:rsidR="004153F7" w:rsidRP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>должен</w:t>
      </w:r>
      <w:r w:rsid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 быть составлен в</w:t>
      </w:r>
      <w:r w:rsidRP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 </w:t>
      </w:r>
      <w:r w:rsid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соответствии с </w:t>
      </w:r>
      <w:r w:rsid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val="en-US" w:eastAsia="ru-RU"/>
        </w:rPr>
        <w:t>ISO</w:t>
      </w:r>
      <w:r w:rsidR="00D1201A" w:rsidRP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 </w:t>
      </w:r>
      <w:r w:rsidR="00D1201A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eastAsia="ru-RU"/>
        </w:rPr>
        <w:t xml:space="preserve">8611-1:2025, раздел 9. </w:t>
      </w:r>
    </w:p>
    <w:p w14:paraId="78D780A7" w14:textId="77777777" w:rsidR="00D1201A" w:rsidRDefault="00D1201A" w:rsidP="00D1201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E6F758F" w14:textId="77777777" w:rsidR="00D1201A" w:rsidRPr="00D1201A" w:rsidRDefault="00D1201A" w:rsidP="001A40A8">
      <w:pPr>
        <w:ind w:firstLine="0"/>
        <w:jc w:val="center"/>
        <w:rPr>
          <w:rFonts w:ascii="Arial" w:eastAsiaTheme="minorEastAsia" w:hAnsi="Arial" w:cs="Arial"/>
          <w:b/>
          <w:szCs w:val="28"/>
        </w:rPr>
      </w:pPr>
      <w:r w:rsidRPr="00D1201A">
        <w:rPr>
          <w:rFonts w:ascii="Arial" w:eastAsiaTheme="minorEastAsia" w:hAnsi="Arial" w:cs="Arial"/>
          <w:b/>
          <w:szCs w:val="28"/>
        </w:rPr>
        <w:lastRenderedPageBreak/>
        <w:t>Приложение А</w:t>
      </w:r>
    </w:p>
    <w:p w14:paraId="14FDE890" w14:textId="77777777" w:rsidR="00D1201A" w:rsidRDefault="00D1201A" w:rsidP="001A40A8">
      <w:pPr>
        <w:ind w:firstLine="0"/>
        <w:jc w:val="center"/>
        <w:rPr>
          <w:rFonts w:ascii="Arial" w:eastAsiaTheme="minorEastAsia" w:hAnsi="Arial" w:cs="Arial"/>
          <w:b/>
          <w:szCs w:val="28"/>
        </w:rPr>
      </w:pPr>
      <w:r w:rsidRPr="00D1201A">
        <w:rPr>
          <w:rFonts w:ascii="Arial" w:eastAsiaTheme="minorEastAsia" w:hAnsi="Arial" w:cs="Arial"/>
          <w:b/>
          <w:szCs w:val="28"/>
        </w:rPr>
        <w:t>(справочное)</w:t>
      </w:r>
    </w:p>
    <w:p w14:paraId="6BCF884B" w14:textId="77777777" w:rsidR="001A40A8" w:rsidRPr="0034441E" w:rsidRDefault="0034441E" w:rsidP="008048FE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Cs w:val="28"/>
          <w:lang w:val="ru-RU"/>
        </w:rPr>
      </w:pPr>
      <w:r w:rsidRPr="0034441E">
        <w:rPr>
          <w:rFonts w:ascii="Arial" w:hAnsi="Arial" w:cs="Arial"/>
          <w:szCs w:val="28"/>
          <w:lang w:val="ru-RU"/>
        </w:rPr>
        <w:t xml:space="preserve">Графики зависимости деформации от среднестатической нагрузки при испытаниях поддонов, показывающие деформацию при предельной нагрузке </w:t>
      </w:r>
      <w:r w:rsidRPr="0034441E">
        <w:rPr>
          <w:rFonts w:ascii="Arial" w:hAnsi="Arial" w:cs="Arial"/>
          <w:i/>
          <w:szCs w:val="28"/>
        </w:rPr>
        <w:t>U</w:t>
      </w:r>
    </w:p>
    <w:p w14:paraId="13AC96FE" w14:textId="77777777" w:rsidR="008048FE" w:rsidRDefault="008048FE" w:rsidP="00731DB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134" w:name="_Toc221794036"/>
      <w:bookmarkStart w:id="135" w:name="_Toc221797744"/>
      <w:bookmarkStart w:id="136" w:name="_Toc221797936"/>
    </w:p>
    <w:p w14:paraId="5F29378F" w14:textId="77777777" w:rsidR="00731DB0" w:rsidRDefault="00731DB0" w:rsidP="008048FE">
      <w:pPr>
        <w:pStyle w:val="zzCoverlarge"/>
        <w:tabs>
          <w:tab w:val="left" w:pos="426"/>
        </w:tabs>
        <w:spacing w:before="240" w:after="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731DB0">
        <w:rPr>
          <w:rFonts w:ascii="Arial" w:hAnsi="Arial" w:cs="Arial"/>
          <w:b w:val="0"/>
          <w:sz w:val="22"/>
          <w:szCs w:val="22"/>
          <w:lang w:val="ru-RU"/>
        </w:rPr>
        <w:t>Графики зависимост</w:t>
      </w:r>
      <w:r w:rsidR="00342895">
        <w:rPr>
          <w:rFonts w:ascii="Arial" w:hAnsi="Arial" w:cs="Arial"/>
          <w:b w:val="0"/>
          <w:sz w:val="22"/>
          <w:szCs w:val="22"/>
          <w:lang w:val="ru-RU"/>
        </w:rPr>
        <w:t>и</w:t>
      </w:r>
      <w:r w:rsidRPr="00731DB0">
        <w:rPr>
          <w:rFonts w:ascii="Arial" w:hAnsi="Arial" w:cs="Arial"/>
          <w:b w:val="0"/>
          <w:sz w:val="22"/>
          <w:szCs w:val="22"/>
          <w:lang w:val="ru-RU"/>
        </w:rPr>
        <w:t xml:space="preserve"> деформации от </w:t>
      </w:r>
      <w:r w:rsidR="00342895" w:rsidRPr="00342895">
        <w:rPr>
          <w:rFonts w:ascii="Arial" w:hAnsi="Arial" w:cs="Arial"/>
          <w:b w:val="0"/>
          <w:sz w:val="22"/>
          <w:szCs w:val="22"/>
          <w:lang w:val="ru-RU"/>
        </w:rPr>
        <w:t xml:space="preserve">среднестатической </w:t>
      </w:r>
      <w:r w:rsidRPr="00731DB0">
        <w:rPr>
          <w:rFonts w:ascii="Arial" w:hAnsi="Arial" w:cs="Arial"/>
          <w:b w:val="0"/>
          <w:sz w:val="22"/>
          <w:szCs w:val="22"/>
          <w:lang w:val="ru-RU"/>
        </w:rPr>
        <w:t>воздействующей нагрузки, полученные в ходе испытаний поддонов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и</w:t>
      </w:r>
      <w:r w:rsidRPr="00731DB0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 w:rsidR="00342895">
        <w:rPr>
          <w:rFonts w:ascii="Arial" w:hAnsi="Arial" w:cs="Arial"/>
          <w:b w:val="0"/>
          <w:sz w:val="22"/>
          <w:szCs w:val="22"/>
          <w:lang w:val="ru-RU"/>
        </w:rPr>
        <w:t>показывающие</w:t>
      </w:r>
      <w:r w:rsidRPr="00731DB0">
        <w:rPr>
          <w:rFonts w:ascii="Arial" w:hAnsi="Arial" w:cs="Arial"/>
          <w:b w:val="0"/>
          <w:sz w:val="22"/>
          <w:szCs w:val="22"/>
          <w:lang w:val="ru-RU"/>
        </w:rPr>
        <w:t xml:space="preserve"> деформацию при предельной нагрузке </w:t>
      </w:r>
      <w:r w:rsidRPr="00731DB0">
        <w:rPr>
          <w:rFonts w:ascii="Arial" w:hAnsi="Arial" w:cs="Arial"/>
          <w:b w:val="0"/>
          <w:i/>
          <w:sz w:val="22"/>
          <w:szCs w:val="22"/>
          <w:lang w:val="ru-RU"/>
        </w:rPr>
        <w:t>U</w:t>
      </w:r>
      <w:r w:rsidRPr="00731DB0">
        <w:rPr>
          <w:rFonts w:ascii="Arial" w:hAnsi="Arial" w:cs="Arial"/>
          <w:b w:val="0"/>
          <w:sz w:val="22"/>
          <w:szCs w:val="22"/>
          <w:lang w:val="ru-RU"/>
        </w:rPr>
        <w:t>, представлены на рисунках A.1, A.2 и A.3.</w:t>
      </w:r>
      <w:bookmarkEnd w:id="134"/>
      <w:bookmarkEnd w:id="135"/>
      <w:bookmarkEnd w:id="136"/>
    </w:p>
    <w:p w14:paraId="4B454603" w14:textId="77777777" w:rsidR="00E159F8" w:rsidRDefault="00E159F8" w:rsidP="00731DB0">
      <w:pPr>
        <w:pStyle w:val="zzCoverlarge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lang w:val="ru-RU"/>
        </w:rPr>
      </w:pPr>
    </w:p>
    <w:p w14:paraId="3B9BAB7F" w14:textId="77777777" w:rsidR="00E159F8" w:rsidRDefault="00E159F8" w:rsidP="00E159F8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137" w:name="_Toc221794037"/>
      <w:bookmarkStart w:id="138" w:name="_Toc221797745"/>
      <w:bookmarkStart w:id="139" w:name="_Toc221797937"/>
      <w:r w:rsidRPr="007558CA">
        <w:rPr>
          <w:noProof/>
          <w:lang w:val="ru-RU" w:eastAsia="ru-RU"/>
        </w:rPr>
        <w:drawing>
          <wp:inline distT="0" distB="0" distL="0" distR="0" wp14:anchorId="3EDB69EA" wp14:editId="027B1459">
            <wp:extent cx="2238375" cy="20825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l="49521" t="2956" r="7091"/>
                    <a:stretch/>
                  </pic:blipFill>
                  <pic:spPr bwMode="auto">
                    <a:xfrm>
                      <a:off x="0" y="0"/>
                      <a:ext cx="2258920" cy="2101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37"/>
      <w:bookmarkEnd w:id="138"/>
      <w:bookmarkEnd w:id="139"/>
    </w:p>
    <w:p w14:paraId="5E0EE8C6" w14:textId="77777777" w:rsidR="00E159F8" w:rsidRPr="00342895" w:rsidRDefault="009E1973" w:rsidP="00E159F8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en-US"/>
        </w:rPr>
        <w:t>X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деформация; </w:t>
      </w:r>
      <w:r w:rsidRPr="00342895">
        <w:rPr>
          <w:rFonts w:ascii="Arial" w:hAnsi="Arial" w:cs="Arial"/>
          <w:b w:val="0"/>
          <w:sz w:val="22"/>
          <w:szCs w:val="22"/>
          <w:lang w:val="en-US"/>
        </w:rPr>
        <w:t>Y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нагрузка; </w:t>
      </w:r>
      <w:r w:rsidRPr="00342895">
        <w:rPr>
          <w:rFonts w:ascii="Arial" w:hAnsi="Arial" w:cs="Arial"/>
          <w:b w:val="0"/>
          <w:i/>
          <w:sz w:val="22"/>
          <w:szCs w:val="22"/>
          <w:lang w:val="en-US"/>
        </w:rPr>
        <w:t>U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предельная нагрузка</w:t>
      </w:r>
    </w:p>
    <w:p w14:paraId="7D04D243" w14:textId="77777777" w:rsidR="009E1973" w:rsidRPr="00342895" w:rsidRDefault="009E1973" w:rsidP="009E1973">
      <w:pPr>
        <w:pStyle w:val="zzCoverlarge"/>
        <w:tabs>
          <w:tab w:val="left" w:pos="426"/>
        </w:tabs>
        <w:spacing w:before="12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ru-RU"/>
        </w:rPr>
        <w:t>Рисунок А.1 ― График зависимости деформации от нагрузки, показывающий полное разрушение поддона</w:t>
      </w:r>
    </w:p>
    <w:p w14:paraId="3D03487B" w14:textId="77777777" w:rsidR="009E1973" w:rsidRPr="00342895" w:rsidRDefault="009E1973" w:rsidP="00E159F8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140" w:name="_Toc221794043"/>
      <w:bookmarkStart w:id="141" w:name="_Toc221797751"/>
      <w:bookmarkStart w:id="142" w:name="_Toc221797943"/>
      <w:r w:rsidRPr="00342895">
        <w:rPr>
          <w:noProof/>
          <w:sz w:val="22"/>
          <w:szCs w:val="22"/>
          <w:lang w:val="ru-RU" w:eastAsia="ru-RU"/>
        </w:rPr>
        <w:drawing>
          <wp:inline distT="0" distB="0" distL="0" distR="0" wp14:anchorId="46C841BF" wp14:editId="0B8F04B3">
            <wp:extent cx="1886246" cy="188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/>
                    <a:srcRect l="43612" t="5958" r="22797"/>
                    <a:stretch/>
                  </pic:blipFill>
                  <pic:spPr bwMode="auto">
                    <a:xfrm>
                      <a:off x="0" y="0"/>
                      <a:ext cx="1912346" cy="1912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40"/>
      <w:bookmarkEnd w:id="141"/>
      <w:bookmarkEnd w:id="142"/>
    </w:p>
    <w:p w14:paraId="42005F24" w14:textId="77777777" w:rsidR="009E1973" w:rsidRPr="00342895" w:rsidRDefault="009E1973" w:rsidP="009E1973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en-US"/>
        </w:rPr>
        <w:t>X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деформация; </w:t>
      </w:r>
      <w:r w:rsidRPr="00342895">
        <w:rPr>
          <w:rFonts w:ascii="Arial" w:hAnsi="Arial" w:cs="Arial"/>
          <w:b w:val="0"/>
          <w:sz w:val="22"/>
          <w:szCs w:val="22"/>
          <w:lang w:val="en-US"/>
        </w:rPr>
        <w:t>Y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нагрузка; </w:t>
      </w:r>
      <w:r w:rsidRPr="00342895">
        <w:rPr>
          <w:rFonts w:ascii="Arial" w:hAnsi="Arial" w:cs="Arial"/>
          <w:b w:val="0"/>
          <w:i/>
          <w:sz w:val="22"/>
          <w:szCs w:val="22"/>
          <w:lang w:val="en-US"/>
        </w:rPr>
        <w:t>U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предельная нагрузка</w:t>
      </w:r>
    </w:p>
    <w:p w14:paraId="234EB45B" w14:textId="77777777" w:rsidR="009E1973" w:rsidRPr="00342895" w:rsidRDefault="009E1973" w:rsidP="009E1973">
      <w:pPr>
        <w:pStyle w:val="zzCoverlarge"/>
        <w:tabs>
          <w:tab w:val="left" w:pos="426"/>
        </w:tabs>
        <w:spacing w:before="12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ru-RU"/>
        </w:rPr>
        <w:t>Рисунок А.2 ― График зависимости деформации от нагрузки, показывающий разрушение или повреждение одного из элементов поддона</w:t>
      </w:r>
    </w:p>
    <w:p w14:paraId="1D69DD74" w14:textId="77777777" w:rsidR="009E1973" w:rsidRDefault="009E1973" w:rsidP="009E1973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</w:p>
    <w:p w14:paraId="01616F2E" w14:textId="77777777" w:rsidR="009E1973" w:rsidRPr="00342895" w:rsidRDefault="009E1973" w:rsidP="009E1973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bookmarkStart w:id="143" w:name="_Toc221794049"/>
      <w:bookmarkStart w:id="144" w:name="_Toc221797757"/>
      <w:bookmarkStart w:id="145" w:name="_Toc221797949"/>
      <w:r w:rsidRPr="00342895">
        <w:rPr>
          <w:noProof/>
          <w:sz w:val="22"/>
          <w:szCs w:val="22"/>
          <w:lang w:val="ru-RU" w:eastAsia="ru-RU"/>
        </w:rPr>
        <w:drawing>
          <wp:inline distT="0" distB="0" distL="0" distR="0" wp14:anchorId="08B3F603" wp14:editId="7AF1804B">
            <wp:extent cx="2019006" cy="205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/>
                    <a:srcRect l="48846" t="5154" r="14296" b="2106"/>
                    <a:stretch/>
                  </pic:blipFill>
                  <pic:spPr bwMode="auto">
                    <a:xfrm>
                      <a:off x="0" y="0"/>
                      <a:ext cx="2024434" cy="2062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43"/>
      <w:bookmarkEnd w:id="144"/>
      <w:bookmarkEnd w:id="145"/>
    </w:p>
    <w:p w14:paraId="11F2E87E" w14:textId="77777777" w:rsidR="009E1973" w:rsidRPr="00342895" w:rsidRDefault="009E1973" w:rsidP="009E1973">
      <w:pPr>
        <w:pStyle w:val="zzCoverlarge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en-US"/>
        </w:rPr>
        <w:t>X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деформация; </w:t>
      </w:r>
      <w:r w:rsidRPr="00342895">
        <w:rPr>
          <w:rFonts w:ascii="Arial" w:hAnsi="Arial" w:cs="Arial"/>
          <w:b w:val="0"/>
          <w:sz w:val="22"/>
          <w:szCs w:val="22"/>
          <w:lang w:val="en-US"/>
        </w:rPr>
        <w:t>Y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нагрузка; </w:t>
      </w:r>
      <w:r w:rsidRPr="00342895">
        <w:rPr>
          <w:rFonts w:ascii="Arial" w:hAnsi="Arial" w:cs="Arial"/>
          <w:b w:val="0"/>
          <w:i/>
          <w:sz w:val="22"/>
          <w:szCs w:val="22"/>
          <w:lang w:val="en-US"/>
        </w:rPr>
        <w:t>U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предельная нагрузка</w:t>
      </w:r>
      <w:r w:rsidR="008048FE" w:rsidRPr="00342895">
        <w:rPr>
          <w:rFonts w:ascii="Arial" w:hAnsi="Arial" w:cs="Arial"/>
          <w:b w:val="0"/>
          <w:sz w:val="22"/>
          <w:szCs w:val="22"/>
          <w:lang w:val="ru-RU"/>
        </w:rPr>
        <w:t>; а ― предельная деформация</w:t>
      </w:r>
    </w:p>
    <w:p w14:paraId="2ECDE6C5" w14:textId="77777777" w:rsidR="009E1973" w:rsidRPr="00342895" w:rsidRDefault="009E1973" w:rsidP="009E1973">
      <w:pPr>
        <w:pStyle w:val="zzCoverlarge"/>
        <w:tabs>
          <w:tab w:val="left" w:pos="426"/>
        </w:tabs>
        <w:spacing w:before="120" w:line="360" w:lineRule="auto"/>
        <w:jc w:val="center"/>
        <w:outlineLvl w:val="0"/>
        <w:rPr>
          <w:rFonts w:ascii="Arial" w:hAnsi="Arial" w:cs="Arial"/>
          <w:b w:val="0"/>
          <w:sz w:val="22"/>
          <w:szCs w:val="22"/>
          <w:lang w:val="ru-RU"/>
        </w:rPr>
      </w:pPr>
      <w:r w:rsidRPr="00342895">
        <w:rPr>
          <w:rFonts w:ascii="Arial" w:hAnsi="Arial" w:cs="Arial"/>
          <w:b w:val="0"/>
          <w:sz w:val="22"/>
          <w:szCs w:val="22"/>
          <w:lang w:val="ru-RU"/>
        </w:rPr>
        <w:t>Рисунок А.</w:t>
      </w:r>
      <w:r w:rsidR="008048FE" w:rsidRPr="00342895">
        <w:rPr>
          <w:rFonts w:ascii="Arial" w:hAnsi="Arial" w:cs="Arial"/>
          <w:b w:val="0"/>
          <w:sz w:val="22"/>
          <w:szCs w:val="22"/>
          <w:lang w:val="ru-RU"/>
        </w:rPr>
        <w:t>3</w:t>
      </w:r>
      <w:r w:rsidRPr="00342895">
        <w:rPr>
          <w:rFonts w:ascii="Arial" w:hAnsi="Arial" w:cs="Arial"/>
          <w:b w:val="0"/>
          <w:sz w:val="22"/>
          <w:szCs w:val="22"/>
          <w:lang w:val="ru-RU"/>
        </w:rPr>
        <w:t xml:space="preserve"> ― График зависимости деформации от нагрузки, показывающий </w:t>
      </w:r>
      <w:r w:rsidR="008048FE" w:rsidRPr="00342895">
        <w:rPr>
          <w:rFonts w:ascii="Arial" w:hAnsi="Arial" w:cs="Arial"/>
          <w:b w:val="0"/>
          <w:sz w:val="22"/>
          <w:szCs w:val="22"/>
          <w:lang w:val="ru-RU"/>
        </w:rPr>
        <w:t>предельно допустимое значение деформации</w:t>
      </w:r>
    </w:p>
    <w:p w14:paraId="2C1ACD00" w14:textId="77777777" w:rsidR="002E2936" w:rsidRDefault="002E2936" w:rsidP="002E2936">
      <w:pPr>
        <w:rPr>
          <w:lang w:eastAsia="en-US"/>
        </w:rPr>
      </w:pPr>
      <w:r>
        <w:rPr>
          <w:lang w:eastAsia="en-US"/>
        </w:rPr>
        <w:br w:type="page"/>
      </w:r>
    </w:p>
    <w:p w14:paraId="1B374864" w14:textId="77777777" w:rsidR="002E2936" w:rsidRPr="008048FE" w:rsidRDefault="002E2936" w:rsidP="002E2936">
      <w:pPr>
        <w:ind w:firstLine="0"/>
        <w:jc w:val="center"/>
        <w:rPr>
          <w:rFonts w:ascii="Arial" w:hAnsi="Arial" w:cs="Arial"/>
          <w:b/>
          <w:lang w:eastAsia="en-US"/>
        </w:rPr>
      </w:pPr>
      <w:r w:rsidRPr="008048FE">
        <w:rPr>
          <w:rFonts w:ascii="Arial" w:hAnsi="Arial" w:cs="Arial"/>
          <w:b/>
          <w:lang w:eastAsia="en-US"/>
        </w:rPr>
        <w:lastRenderedPageBreak/>
        <w:t>Приложение ДА</w:t>
      </w:r>
    </w:p>
    <w:p w14:paraId="32E0D5D2" w14:textId="77777777" w:rsidR="002E2936" w:rsidRPr="008048FE" w:rsidRDefault="002E2936" w:rsidP="002E2936">
      <w:pPr>
        <w:ind w:firstLine="0"/>
        <w:jc w:val="center"/>
        <w:rPr>
          <w:rFonts w:ascii="Arial" w:hAnsi="Arial" w:cs="Arial"/>
          <w:b/>
          <w:lang w:eastAsia="en-US"/>
        </w:rPr>
      </w:pPr>
      <w:r w:rsidRPr="008048FE">
        <w:rPr>
          <w:rFonts w:ascii="Arial" w:hAnsi="Arial" w:cs="Arial"/>
          <w:b/>
          <w:lang w:eastAsia="en-US"/>
        </w:rPr>
        <w:t>(справочное)</w:t>
      </w:r>
    </w:p>
    <w:p w14:paraId="76779EEF" w14:textId="77777777" w:rsidR="002E2936" w:rsidRPr="008048FE" w:rsidRDefault="002E2936" w:rsidP="008048FE">
      <w:pPr>
        <w:spacing w:before="240"/>
        <w:ind w:firstLine="0"/>
        <w:jc w:val="center"/>
        <w:rPr>
          <w:rFonts w:ascii="Arial" w:hAnsi="Arial" w:cs="Arial"/>
          <w:b/>
          <w:lang w:eastAsia="en-US"/>
        </w:rPr>
      </w:pPr>
      <w:r w:rsidRPr="008048FE">
        <w:rPr>
          <w:rFonts w:ascii="Arial" w:hAnsi="Arial" w:cs="Arial"/>
          <w:b/>
          <w:lang w:eastAsia="en-US"/>
        </w:rPr>
        <w:t>Сведения о соответствии ссылочных международных</w:t>
      </w:r>
      <w:r w:rsidR="008526A6" w:rsidRPr="008048FE">
        <w:rPr>
          <w:rFonts w:ascii="Arial" w:hAnsi="Arial" w:cs="Arial"/>
          <w:b/>
          <w:lang w:eastAsia="en-US"/>
        </w:rPr>
        <w:t xml:space="preserve"> </w:t>
      </w:r>
      <w:r w:rsidRPr="008048FE">
        <w:rPr>
          <w:rFonts w:ascii="Arial" w:hAnsi="Arial" w:cs="Arial"/>
          <w:b/>
          <w:lang w:eastAsia="en-US"/>
        </w:rPr>
        <w:t>стандартов межгосударственным стандартам</w:t>
      </w:r>
    </w:p>
    <w:p w14:paraId="66191D83" w14:textId="77777777" w:rsidR="002E2936" w:rsidRPr="008048FE" w:rsidRDefault="002E2936" w:rsidP="002E2936">
      <w:pPr>
        <w:ind w:firstLine="0"/>
        <w:jc w:val="center"/>
        <w:rPr>
          <w:rFonts w:ascii="Arial" w:hAnsi="Arial" w:cs="Arial"/>
          <w:b/>
          <w:lang w:eastAsia="en-US"/>
        </w:rPr>
      </w:pPr>
    </w:p>
    <w:p w14:paraId="6C8E155C" w14:textId="77777777" w:rsidR="002E2936" w:rsidRDefault="002E2936" w:rsidP="002E2936">
      <w:pPr>
        <w:ind w:firstLine="0"/>
        <w:jc w:val="left"/>
        <w:rPr>
          <w:rFonts w:ascii="Arial" w:hAnsi="Arial" w:cs="Arial"/>
          <w:sz w:val="22"/>
          <w:szCs w:val="22"/>
          <w:lang w:eastAsia="en-US"/>
        </w:rPr>
      </w:pPr>
      <w:r w:rsidRPr="008048FE">
        <w:rPr>
          <w:rFonts w:ascii="Arial" w:hAnsi="Arial" w:cs="Arial"/>
          <w:sz w:val="22"/>
          <w:szCs w:val="22"/>
          <w:lang w:eastAsia="en-US"/>
        </w:rPr>
        <w:t>Таблица ДА.1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4500"/>
      </w:tblGrid>
      <w:tr w:rsidR="002E2936" w:rsidRPr="00352DCD" w14:paraId="0321E7B3" w14:textId="77777777" w:rsidTr="002E2936">
        <w:trPr>
          <w:trHeight w:val="794"/>
        </w:trPr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21D66468" w14:textId="77777777" w:rsidR="002E2936" w:rsidRPr="008048FE" w:rsidRDefault="002E2936" w:rsidP="002E293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8048FE">
              <w:rPr>
                <w:rFonts w:ascii="Arial" w:hAnsi="Arial" w:cs="Arial"/>
                <w:sz w:val="20"/>
              </w:rPr>
              <w:t>Обозначение ссылочного</w:t>
            </w:r>
            <w:r w:rsidRPr="008048FE">
              <w:rPr>
                <w:rFonts w:ascii="Arial" w:hAnsi="Arial" w:cs="Arial"/>
                <w:sz w:val="20"/>
              </w:rPr>
              <w:br/>
              <w:t>международного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D6B888" w14:textId="77777777" w:rsidR="002E2936" w:rsidRPr="008048FE" w:rsidRDefault="002E2936" w:rsidP="002E29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8048FE">
              <w:rPr>
                <w:rFonts w:ascii="Arial" w:hAnsi="Arial" w:cs="Arial"/>
                <w:sz w:val="20"/>
              </w:rPr>
              <w:t>Степень</w:t>
            </w:r>
          </w:p>
          <w:p w14:paraId="20720F93" w14:textId="77777777" w:rsidR="002E2936" w:rsidRPr="008048FE" w:rsidRDefault="002E2936" w:rsidP="002E293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8048FE">
              <w:rPr>
                <w:rFonts w:ascii="Arial" w:hAnsi="Arial" w:cs="Arial"/>
                <w:sz w:val="20"/>
              </w:rPr>
              <w:t>соответствия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52CC4FE5" w14:textId="77777777" w:rsidR="002E2936" w:rsidRPr="008048FE" w:rsidRDefault="002E2936" w:rsidP="002E293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8048FE">
              <w:rPr>
                <w:rFonts w:ascii="Arial" w:hAnsi="Arial" w:cs="Arial"/>
                <w:sz w:val="20"/>
              </w:rPr>
              <w:t>Обозначение и наименование</w:t>
            </w:r>
            <w:r w:rsidRPr="008048FE">
              <w:rPr>
                <w:rFonts w:ascii="Arial" w:hAnsi="Arial" w:cs="Arial"/>
                <w:sz w:val="20"/>
              </w:rPr>
              <w:br/>
              <w:t>соответствующего межгосударственного стандарта</w:t>
            </w:r>
          </w:p>
        </w:tc>
      </w:tr>
      <w:tr w:rsidR="002E2936" w:rsidRPr="00352DCD" w14:paraId="2ECECA21" w14:textId="77777777" w:rsidTr="002E2936">
        <w:trPr>
          <w:trHeight w:val="397"/>
        </w:trPr>
        <w:tc>
          <w:tcPr>
            <w:tcW w:w="3256" w:type="dxa"/>
            <w:tcBorders>
              <w:top w:val="double" w:sz="4" w:space="0" w:color="auto"/>
            </w:tcBorders>
          </w:tcPr>
          <w:p w14:paraId="46C279E5" w14:textId="77777777" w:rsidR="002E2936" w:rsidRPr="008048FE" w:rsidRDefault="002E2936" w:rsidP="002E2936">
            <w:pPr>
              <w:spacing w:before="4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FE">
              <w:rPr>
                <w:rFonts w:ascii="Arial" w:eastAsia="Arial" w:hAnsi="Arial" w:cs="Arial"/>
                <w:sz w:val="22"/>
                <w:szCs w:val="22"/>
                <w:lang w:val="en-US"/>
              </w:rPr>
              <w:t>ISO 445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DCB250E" w14:textId="77777777" w:rsidR="002E2936" w:rsidRPr="008048FE" w:rsidRDefault="007628A9" w:rsidP="002E2936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4500" w:type="dxa"/>
            <w:tcBorders>
              <w:top w:val="double" w:sz="4" w:space="0" w:color="auto"/>
            </w:tcBorders>
          </w:tcPr>
          <w:p w14:paraId="655952EA" w14:textId="77777777" w:rsidR="002E2936" w:rsidRPr="008048FE" w:rsidRDefault="007628A9" w:rsidP="00342895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048FE"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445―2020 «Поддоны для погрузочно-разгрузочных операций. Термины и определения»</w:t>
            </w:r>
          </w:p>
        </w:tc>
      </w:tr>
      <w:tr w:rsidR="00F140BE" w:rsidRPr="00352DCD" w14:paraId="3BE82FA7" w14:textId="77777777" w:rsidTr="002E2936">
        <w:trPr>
          <w:trHeight w:val="907"/>
        </w:trPr>
        <w:tc>
          <w:tcPr>
            <w:tcW w:w="3256" w:type="dxa"/>
          </w:tcPr>
          <w:p w14:paraId="4E2D15C6" w14:textId="77777777" w:rsidR="00F140BE" w:rsidRPr="008048FE" w:rsidRDefault="00F140BE" w:rsidP="008048FE">
            <w:pPr>
              <w:spacing w:before="4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8048F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ISO </w:t>
            </w:r>
            <w:r w:rsidRPr="008048FE">
              <w:rPr>
                <w:rFonts w:ascii="Arial" w:eastAsia="Arial" w:hAnsi="Arial" w:cs="Arial"/>
                <w:sz w:val="22"/>
                <w:szCs w:val="22"/>
              </w:rPr>
              <w:t>8611-</w:t>
            </w:r>
            <w:r w:rsidR="008048FE" w:rsidRPr="008048FE">
              <w:rPr>
                <w:rFonts w:ascii="Arial" w:eastAsia="Arial" w:hAnsi="Arial" w:cs="Arial"/>
                <w:sz w:val="22"/>
                <w:szCs w:val="22"/>
              </w:rPr>
              <w:t>1:2025</w:t>
            </w:r>
          </w:p>
        </w:tc>
        <w:tc>
          <w:tcPr>
            <w:tcW w:w="1701" w:type="dxa"/>
          </w:tcPr>
          <w:p w14:paraId="32A93934" w14:textId="77777777" w:rsidR="00F140BE" w:rsidRPr="008048FE" w:rsidRDefault="00EF352E" w:rsidP="002E2936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4500" w:type="dxa"/>
          </w:tcPr>
          <w:p w14:paraId="2104456D" w14:textId="77777777" w:rsidR="00F140BE" w:rsidRPr="008048FE" w:rsidRDefault="00EF352E" w:rsidP="00571D55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048FE"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8611-</w:t>
            </w:r>
            <w:r w:rsidR="008048FE" w:rsidRPr="008048FE">
              <w:rPr>
                <w:rFonts w:ascii="Arial" w:hAnsi="Arial" w:cs="Arial"/>
                <w:sz w:val="22"/>
                <w:szCs w:val="22"/>
              </w:rPr>
              <w:t>1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―202_ «Поддоны для </w:t>
            </w:r>
            <w:r w:rsidR="00571D55">
              <w:rPr>
                <w:rFonts w:ascii="Arial" w:hAnsi="Arial" w:cs="Arial"/>
                <w:sz w:val="22"/>
                <w:szCs w:val="22"/>
              </w:rPr>
              <w:t>транспортирования</w:t>
            </w:r>
            <w:r w:rsidRPr="008048FE">
              <w:rPr>
                <w:rFonts w:ascii="Arial" w:hAnsi="Arial" w:cs="Arial"/>
                <w:sz w:val="22"/>
                <w:szCs w:val="22"/>
              </w:rPr>
              <w:t>. Поддоны плоские. Часть </w:t>
            </w:r>
            <w:r w:rsidR="008048FE" w:rsidRPr="008048FE">
              <w:rPr>
                <w:rFonts w:ascii="Arial" w:hAnsi="Arial" w:cs="Arial"/>
                <w:sz w:val="22"/>
                <w:szCs w:val="22"/>
              </w:rPr>
              <w:t>1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048FE" w:rsidRPr="008048FE">
              <w:rPr>
                <w:rFonts w:ascii="Arial" w:hAnsi="Arial" w:cs="Arial"/>
                <w:sz w:val="22"/>
                <w:szCs w:val="22"/>
              </w:rPr>
              <w:t>М</w:t>
            </w:r>
            <w:r w:rsidRPr="008048FE">
              <w:rPr>
                <w:rFonts w:ascii="Arial" w:hAnsi="Arial" w:cs="Arial"/>
                <w:sz w:val="22"/>
                <w:szCs w:val="22"/>
              </w:rPr>
              <w:t>етод</w:t>
            </w:r>
            <w:r w:rsidR="008048FE" w:rsidRPr="008048FE">
              <w:rPr>
                <w:rFonts w:ascii="Arial" w:hAnsi="Arial" w:cs="Arial"/>
                <w:sz w:val="22"/>
                <w:szCs w:val="22"/>
              </w:rPr>
              <w:t>ы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испытаний»</w:t>
            </w:r>
          </w:p>
        </w:tc>
      </w:tr>
      <w:tr w:rsidR="008048FE" w:rsidRPr="00352DCD" w14:paraId="7421877A" w14:textId="77777777" w:rsidTr="000D427E">
        <w:trPr>
          <w:trHeight w:val="907"/>
        </w:trPr>
        <w:tc>
          <w:tcPr>
            <w:tcW w:w="3256" w:type="dxa"/>
          </w:tcPr>
          <w:p w14:paraId="5578F754" w14:textId="77777777" w:rsidR="008048FE" w:rsidRPr="008048FE" w:rsidRDefault="008048FE" w:rsidP="008048FE">
            <w:pPr>
              <w:spacing w:before="4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8048F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ISO </w:t>
            </w:r>
            <w:r w:rsidRPr="008048FE">
              <w:rPr>
                <w:rFonts w:ascii="Arial" w:eastAsia="Arial" w:hAnsi="Arial" w:cs="Arial"/>
                <w:sz w:val="22"/>
                <w:szCs w:val="22"/>
              </w:rPr>
              <w:t>8611-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CB52D4E" w14:textId="77777777" w:rsidR="008048FE" w:rsidRPr="008048FE" w:rsidRDefault="008048FE" w:rsidP="000D427E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4500" w:type="dxa"/>
          </w:tcPr>
          <w:p w14:paraId="6D97D05E" w14:textId="77777777" w:rsidR="008048FE" w:rsidRPr="008048FE" w:rsidRDefault="008048FE" w:rsidP="00342895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048FE"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 w:rsidRPr="008048FE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8611-</w:t>
            </w:r>
            <w:r w:rsidR="003C39EE">
              <w:rPr>
                <w:rFonts w:ascii="Arial" w:hAnsi="Arial" w:cs="Arial"/>
                <w:sz w:val="22"/>
                <w:szCs w:val="22"/>
              </w:rPr>
              <w:t>3</w:t>
            </w:r>
            <w:r w:rsidRPr="008048FE">
              <w:rPr>
                <w:rFonts w:ascii="Arial" w:hAnsi="Arial" w:cs="Arial"/>
                <w:sz w:val="22"/>
                <w:szCs w:val="22"/>
              </w:rPr>
              <w:t>―20</w:t>
            </w:r>
            <w:r w:rsidR="003C39EE">
              <w:rPr>
                <w:rFonts w:ascii="Arial" w:hAnsi="Arial" w:cs="Arial"/>
                <w:sz w:val="22"/>
                <w:szCs w:val="22"/>
              </w:rPr>
              <w:t>14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«Поддоны для </w:t>
            </w:r>
            <w:r w:rsidR="003C39EE">
              <w:rPr>
                <w:rFonts w:ascii="Arial" w:hAnsi="Arial" w:cs="Arial"/>
                <w:sz w:val="22"/>
                <w:szCs w:val="22"/>
              </w:rPr>
              <w:t>транспортирова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ния </w:t>
            </w:r>
            <w:r w:rsidR="003C39EE">
              <w:rPr>
                <w:rFonts w:ascii="Arial" w:hAnsi="Arial" w:cs="Arial"/>
                <w:sz w:val="22"/>
                <w:szCs w:val="22"/>
              </w:rPr>
              <w:t>груз</w:t>
            </w:r>
            <w:r w:rsidRPr="008048FE">
              <w:rPr>
                <w:rFonts w:ascii="Arial" w:hAnsi="Arial" w:cs="Arial"/>
                <w:sz w:val="22"/>
                <w:szCs w:val="22"/>
              </w:rPr>
              <w:t>ов. П</w:t>
            </w:r>
            <w:r w:rsidR="003C39EE" w:rsidRPr="008048FE">
              <w:rPr>
                <w:rFonts w:ascii="Arial" w:hAnsi="Arial" w:cs="Arial"/>
                <w:sz w:val="22"/>
                <w:szCs w:val="22"/>
              </w:rPr>
              <w:t>лоские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п</w:t>
            </w:r>
            <w:r w:rsidR="003C39EE" w:rsidRPr="008048FE">
              <w:rPr>
                <w:rFonts w:ascii="Arial" w:hAnsi="Arial" w:cs="Arial"/>
                <w:sz w:val="22"/>
                <w:szCs w:val="22"/>
              </w:rPr>
              <w:t>оддоны</w:t>
            </w:r>
            <w:r w:rsidRPr="008048FE">
              <w:rPr>
                <w:rFonts w:ascii="Arial" w:hAnsi="Arial" w:cs="Arial"/>
                <w:sz w:val="22"/>
                <w:szCs w:val="22"/>
              </w:rPr>
              <w:t>. Часть </w:t>
            </w:r>
            <w:r w:rsidR="003C39EE">
              <w:rPr>
                <w:rFonts w:ascii="Arial" w:hAnsi="Arial" w:cs="Arial"/>
                <w:sz w:val="22"/>
                <w:szCs w:val="22"/>
              </w:rPr>
              <w:t>3</w:t>
            </w:r>
            <w:r w:rsidRPr="008048FE">
              <w:rPr>
                <w:rFonts w:ascii="Arial" w:hAnsi="Arial" w:cs="Arial"/>
                <w:sz w:val="22"/>
                <w:szCs w:val="22"/>
              </w:rPr>
              <w:t>. М</w:t>
            </w:r>
            <w:r w:rsidR="003C39EE">
              <w:rPr>
                <w:rFonts w:ascii="Arial" w:hAnsi="Arial" w:cs="Arial"/>
                <w:sz w:val="22"/>
                <w:szCs w:val="22"/>
              </w:rPr>
              <w:t>аксимальные</w:t>
            </w:r>
            <w:r w:rsidRPr="008048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9EE">
              <w:rPr>
                <w:rFonts w:ascii="Arial" w:hAnsi="Arial" w:cs="Arial"/>
                <w:sz w:val="22"/>
                <w:szCs w:val="22"/>
              </w:rPr>
              <w:t>рабочие нагрузки</w:t>
            </w:r>
            <w:r w:rsidRPr="008048FE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D3CB4" w:rsidRPr="00FD3CB4" w14:paraId="58720194" w14:textId="77777777" w:rsidTr="003C39EE">
        <w:trPr>
          <w:trHeight w:val="1077"/>
        </w:trPr>
        <w:tc>
          <w:tcPr>
            <w:tcW w:w="9457" w:type="dxa"/>
            <w:gridSpan w:val="3"/>
            <w:vAlign w:val="center"/>
          </w:tcPr>
          <w:p w14:paraId="455751B9" w14:textId="77777777" w:rsidR="006B0305" w:rsidRPr="00661226" w:rsidRDefault="006B0305" w:rsidP="00661226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661226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661226">
              <w:rPr>
                <w:rFonts w:ascii="Arial" w:hAnsi="Arial" w:cs="Arial"/>
                <w:sz w:val="22"/>
                <w:szCs w:val="22"/>
              </w:rPr>
              <w:t>― В настоящей таблице использовано следующее условное обозначение степени соответствия стандартов:</w:t>
            </w:r>
          </w:p>
          <w:p w14:paraId="41E71088" w14:textId="77777777" w:rsidR="006B0305" w:rsidRDefault="006B0305" w:rsidP="00661226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661226">
              <w:rPr>
                <w:rFonts w:ascii="Arial" w:hAnsi="Arial" w:cs="Arial"/>
                <w:sz w:val="22"/>
                <w:szCs w:val="22"/>
              </w:rPr>
              <w:t>- IDT ― идентичные стандарты.</w:t>
            </w:r>
          </w:p>
        </w:tc>
      </w:tr>
    </w:tbl>
    <w:p w14:paraId="28B3723E" w14:textId="77777777" w:rsidR="002E2936" w:rsidRPr="00FD3CB4" w:rsidRDefault="002E2936" w:rsidP="002E2936">
      <w:pPr>
        <w:ind w:firstLine="0"/>
        <w:jc w:val="left"/>
        <w:rPr>
          <w:rFonts w:ascii="Arial" w:hAnsi="Arial" w:cs="Arial"/>
          <w:sz w:val="22"/>
          <w:szCs w:val="22"/>
          <w:lang w:eastAsia="en-US"/>
        </w:rPr>
      </w:pPr>
    </w:p>
    <w:p w14:paraId="07328872" w14:textId="77777777" w:rsidR="002E2936" w:rsidRPr="00FD3CB4" w:rsidRDefault="002E2936" w:rsidP="002E2936">
      <w:pPr>
        <w:ind w:firstLine="0"/>
        <w:jc w:val="center"/>
        <w:rPr>
          <w:rFonts w:ascii="Arial" w:hAnsi="Arial" w:cs="Arial"/>
          <w:lang w:eastAsia="en-US"/>
        </w:rPr>
      </w:pPr>
    </w:p>
    <w:p w14:paraId="38A941AD" w14:textId="77777777" w:rsidR="005525AE" w:rsidRPr="00FD3CB4" w:rsidRDefault="005525AE" w:rsidP="005525AE">
      <w:pPr>
        <w:rPr>
          <w:lang w:eastAsia="en-US"/>
        </w:rPr>
      </w:pPr>
      <w:r w:rsidRPr="00FD3CB4">
        <w:rPr>
          <w:lang w:eastAsia="en-US"/>
        </w:rPr>
        <w:br w:type="page"/>
      </w:r>
    </w:p>
    <w:p w14:paraId="50494F88" w14:textId="77777777" w:rsidR="005525AE" w:rsidRPr="006B0305" w:rsidRDefault="005525AE" w:rsidP="006260AD">
      <w:pPr>
        <w:spacing w:after="240"/>
        <w:ind w:firstLine="0"/>
        <w:jc w:val="center"/>
        <w:rPr>
          <w:rFonts w:ascii="Arial" w:hAnsi="Arial" w:cs="Arial"/>
          <w:b/>
          <w:lang w:val="en-US" w:eastAsia="en-US"/>
        </w:rPr>
      </w:pPr>
      <w:r w:rsidRPr="006260AD">
        <w:rPr>
          <w:rFonts w:ascii="Arial" w:hAnsi="Arial" w:cs="Arial"/>
          <w:b/>
          <w:lang w:eastAsia="en-US"/>
        </w:rPr>
        <w:lastRenderedPageBreak/>
        <w:t>Библиография</w:t>
      </w:r>
    </w:p>
    <w:p w14:paraId="277CEB66" w14:textId="77777777" w:rsidR="00342895" w:rsidRPr="003C39EE" w:rsidRDefault="00342895" w:rsidP="00342895">
      <w:pPr>
        <w:ind w:left="709" w:hanging="709"/>
        <w:rPr>
          <w:rFonts w:ascii="Arial" w:hAnsi="Arial" w:cs="Arial"/>
          <w:sz w:val="24"/>
          <w:szCs w:val="24"/>
          <w:lang w:val="en-US" w:eastAsia="en-US"/>
        </w:rPr>
      </w:pPr>
      <w:r w:rsidRPr="006B0305">
        <w:rPr>
          <w:rFonts w:ascii="Arial" w:hAnsi="Arial" w:cs="Arial"/>
          <w:sz w:val="24"/>
          <w:szCs w:val="24"/>
          <w:lang w:val="en-US" w:eastAsia="en-US"/>
        </w:rPr>
        <w:t>[</w:t>
      </w:r>
      <w:r>
        <w:rPr>
          <w:rFonts w:ascii="Arial" w:hAnsi="Arial" w:cs="Arial"/>
          <w:sz w:val="24"/>
          <w:szCs w:val="24"/>
          <w:lang w:val="en-US" w:eastAsia="en-US"/>
        </w:rPr>
        <w:t>1</w:t>
      </w:r>
      <w:r w:rsidRPr="006B0305">
        <w:rPr>
          <w:rFonts w:ascii="Arial" w:hAnsi="Arial" w:cs="Arial"/>
          <w:sz w:val="24"/>
          <w:szCs w:val="24"/>
          <w:lang w:val="en-US" w:eastAsia="en-US"/>
        </w:rPr>
        <w:t>]</w:t>
      </w:r>
      <w:r>
        <w:rPr>
          <w:rFonts w:ascii="Arial" w:hAnsi="Arial" w:cs="Arial"/>
          <w:sz w:val="24"/>
          <w:szCs w:val="24"/>
          <w:lang w:val="en-US" w:eastAsia="en-US"/>
        </w:rPr>
        <w:tab/>
        <w:t xml:space="preserve">EN 1087-1, Particleboards ― Determination of </w:t>
      </w:r>
      <w:r>
        <w:rPr>
          <w:rFonts w:ascii="Arial" w:hAnsi="Arial" w:cs="Arial"/>
          <w:sz w:val="24"/>
          <w:szCs w:val="24"/>
          <w:lang w:val="en-US"/>
        </w:rPr>
        <w:t>m</w:t>
      </w:r>
      <w:r w:rsidRPr="00352DCD">
        <w:rPr>
          <w:rFonts w:ascii="Arial" w:hAnsi="Arial" w:cs="Arial"/>
          <w:sz w:val="24"/>
          <w:szCs w:val="24"/>
          <w:lang w:val="en-US"/>
        </w:rPr>
        <w:t>oisture</w:t>
      </w:r>
      <w:r>
        <w:rPr>
          <w:rFonts w:ascii="Arial" w:hAnsi="Arial" w:cs="Arial"/>
          <w:sz w:val="24"/>
          <w:szCs w:val="24"/>
          <w:lang w:val="en-US"/>
        </w:rPr>
        <w:t xml:space="preserve"> resistance ― Part 1: Boil test </w:t>
      </w:r>
      <w:r w:rsidRPr="003C39EE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</w:rPr>
        <w:t>Древесностружечные</w:t>
      </w:r>
      <w:r w:rsidRPr="003C39E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плиты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Определение</w:t>
      </w:r>
      <w:r w:rsidRPr="003C39E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влагостойкости</w:t>
      </w:r>
      <w:r w:rsidRPr="003C39EE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Часть</w:t>
      </w:r>
      <w:r w:rsidRPr="003C39EE">
        <w:rPr>
          <w:rFonts w:ascii="Arial" w:hAnsi="Arial" w:cs="Arial"/>
          <w:sz w:val="24"/>
          <w:szCs w:val="24"/>
          <w:lang w:val="en-US"/>
        </w:rPr>
        <w:t xml:space="preserve"> 1. </w:t>
      </w:r>
      <w:r>
        <w:rPr>
          <w:rFonts w:ascii="Arial" w:hAnsi="Arial" w:cs="Arial"/>
          <w:sz w:val="24"/>
          <w:szCs w:val="24"/>
        </w:rPr>
        <w:t>Испытание</w:t>
      </w:r>
      <w:r w:rsidRPr="00A93FF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кипячением</w:t>
      </w:r>
      <w:r w:rsidRPr="003C39EE">
        <w:rPr>
          <w:rFonts w:ascii="Arial" w:hAnsi="Arial" w:cs="Arial"/>
          <w:sz w:val="24"/>
          <w:szCs w:val="24"/>
          <w:lang w:val="en-US"/>
        </w:rPr>
        <w:t>)</w:t>
      </w:r>
    </w:p>
    <w:p w14:paraId="7E5F7D78" w14:textId="77777777" w:rsidR="006260AD" w:rsidRPr="002E2936" w:rsidRDefault="006260AD" w:rsidP="00342895">
      <w:pPr>
        <w:ind w:left="709" w:hanging="709"/>
        <w:rPr>
          <w:rFonts w:ascii="Arial" w:hAnsi="Arial" w:cs="Arial"/>
          <w:sz w:val="24"/>
          <w:szCs w:val="24"/>
          <w:lang w:val="en-US" w:eastAsia="en-US"/>
        </w:rPr>
      </w:pPr>
      <w:r w:rsidRPr="006B0305">
        <w:rPr>
          <w:rFonts w:ascii="Arial" w:hAnsi="Arial" w:cs="Arial"/>
          <w:sz w:val="24"/>
          <w:szCs w:val="24"/>
          <w:lang w:val="en-US" w:eastAsia="en-US"/>
        </w:rPr>
        <w:t>[</w:t>
      </w:r>
      <w:r w:rsidR="00342895">
        <w:rPr>
          <w:rFonts w:ascii="Arial" w:hAnsi="Arial" w:cs="Arial"/>
          <w:sz w:val="24"/>
          <w:szCs w:val="24"/>
          <w:lang w:val="en-US" w:eastAsia="en-US"/>
        </w:rPr>
        <w:t>2</w:t>
      </w:r>
      <w:r w:rsidRPr="006B0305">
        <w:rPr>
          <w:rFonts w:ascii="Arial" w:hAnsi="Arial" w:cs="Arial"/>
          <w:sz w:val="24"/>
          <w:szCs w:val="24"/>
          <w:lang w:val="en-US" w:eastAsia="en-US"/>
        </w:rPr>
        <w:t>]</w:t>
      </w:r>
      <w:r w:rsidRPr="006B0305">
        <w:rPr>
          <w:rFonts w:ascii="Arial" w:hAnsi="Arial" w:cs="Arial"/>
          <w:sz w:val="24"/>
          <w:szCs w:val="24"/>
          <w:lang w:val="en-US" w:eastAsia="en-US"/>
        </w:rPr>
        <w:tab/>
      </w:r>
      <w:r w:rsidR="00352DCD">
        <w:rPr>
          <w:rFonts w:ascii="Arial" w:eastAsia="Arial Unicode MS" w:hAnsi="Arial" w:cs="Arial"/>
          <w:sz w:val="24"/>
          <w:szCs w:val="24"/>
          <w:lang w:val="en-US"/>
        </w:rPr>
        <w:t>EN 13183-2</w:t>
      </w:r>
      <w:r w:rsidRPr="006B0305">
        <w:rPr>
          <w:rFonts w:ascii="Arial" w:eastAsia="Arial Unicode MS" w:hAnsi="Arial" w:cs="Arial"/>
          <w:sz w:val="24"/>
          <w:szCs w:val="24"/>
          <w:lang w:val="en-US"/>
        </w:rPr>
        <w:t xml:space="preserve">, </w:t>
      </w:r>
      <w:r w:rsidR="00352DCD" w:rsidRPr="00352DCD">
        <w:rPr>
          <w:rFonts w:ascii="Arial" w:hAnsi="Arial" w:cs="Arial"/>
          <w:sz w:val="24"/>
          <w:szCs w:val="24"/>
          <w:lang w:val="en-US"/>
        </w:rPr>
        <w:t>Moisture content of a piece of sawn timber ― Part 2: Estimation by electrical resistance method (</w:t>
      </w:r>
      <w:r w:rsidR="00352DCD" w:rsidRPr="00352DCD">
        <w:rPr>
          <w:rFonts w:ascii="Arial" w:hAnsi="Arial" w:cs="Arial"/>
          <w:sz w:val="24"/>
          <w:szCs w:val="24"/>
        </w:rPr>
        <w:t>Влажность</w:t>
      </w:r>
      <w:r w:rsidR="00352DCD" w:rsidRPr="00352DCD">
        <w:rPr>
          <w:rFonts w:ascii="Arial" w:hAnsi="Arial" w:cs="Arial"/>
          <w:sz w:val="24"/>
          <w:szCs w:val="24"/>
          <w:lang w:val="en-US"/>
        </w:rPr>
        <w:t xml:space="preserve"> </w:t>
      </w:r>
      <w:r w:rsidR="00352DCD" w:rsidRPr="00352DCD">
        <w:rPr>
          <w:rFonts w:ascii="Arial" w:hAnsi="Arial" w:cs="Arial"/>
          <w:sz w:val="24"/>
          <w:szCs w:val="24"/>
        </w:rPr>
        <w:t>пиломатериалов</w:t>
      </w:r>
      <w:r w:rsidR="00352DCD" w:rsidRPr="00352DCD">
        <w:rPr>
          <w:rFonts w:ascii="Arial" w:hAnsi="Arial" w:cs="Arial"/>
          <w:sz w:val="24"/>
          <w:szCs w:val="24"/>
          <w:lang w:val="en-US"/>
        </w:rPr>
        <w:t xml:space="preserve">. </w:t>
      </w:r>
      <w:r w:rsidR="00352DCD" w:rsidRPr="00352DCD">
        <w:rPr>
          <w:rFonts w:ascii="Arial" w:hAnsi="Arial" w:cs="Arial"/>
          <w:sz w:val="24"/>
          <w:szCs w:val="24"/>
        </w:rPr>
        <w:t>Часть</w:t>
      </w:r>
      <w:r w:rsidR="00352DCD" w:rsidRPr="009A49D1">
        <w:rPr>
          <w:rFonts w:ascii="Arial" w:hAnsi="Arial" w:cs="Arial"/>
          <w:sz w:val="24"/>
          <w:szCs w:val="24"/>
          <w:lang w:val="en-US"/>
        </w:rPr>
        <w:t xml:space="preserve"> 2. </w:t>
      </w:r>
      <w:r w:rsidR="00352DCD" w:rsidRPr="00352DCD">
        <w:rPr>
          <w:rFonts w:ascii="Arial" w:hAnsi="Arial" w:cs="Arial"/>
          <w:sz w:val="24"/>
          <w:szCs w:val="24"/>
        </w:rPr>
        <w:t>Оценка</w:t>
      </w:r>
      <w:r w:rsidR="00352DCD" w:rsidRPr="009A49D1">
        <w:rPr>
          <w:rFonts w:ascii="Arial" w:hAnsi="Arial" w:cs="Arial"/>
          <w:sz w:val="24"/>
          <w:szCs w:val="24"/>
          <w:lang w:val="en-US"/>
        </w:rPr>
        <w:t xml:space="preserve"> </w:t>
      </w:r>
      <w:r w:rsidR="00352DCD" w:rsidRPr="00352DCD">
        <w:rPr>
          <w:rFonts w:ascii="Arial" w:hAnsi="Arial" w:cs="Arial"/>
          <w:sz w:val="24"/>
          <w:szCs w:val="24"/>
        </w:rPr>
        <w:t>методом</w:t>
      </w:r>
      <w:r w:rsidR="00352DCD" w:rsidRPr="009A49D1">
        <w:rPr>
          <w:rFonts w:ascii="Arial" w:hAnsi="Arial" w:cs="Arial"/>
          <w:sz w:val="24"/>
          <w:szCs w:val="24"/>
          <w:lang w:val="en-US"/>
        </w:rPr>
        <w:t xml:space="preserve"> </w:t>
      </w:r>
      <w:r w:rsidR="00352DCD" w:rsidRPr="00352DCD">
        <w:rPr>
          <w:rFonts w:ascii="Arial" w:hAnsi="Arial" w:cs="Arial"/>
          <w:sz w:val="24"/>
          <w:szCs w:val="24"/>
        </w:rPr>
        <w:t>электрического</w:t>
      </w:r>
      <w:r w:rsidR="00352DCD" w:rsidRPr="009A49D1">
        <w:rPr>
          <w:rFonts w:ascii="Arial" w:hAnsi="Arial" w:cs="Arial"/>
          <w:sz w:val="24"/>
          <w:szCs w:val="24"/>
          <w:lang w:val="en-US"/>
        </w:rPr>
        <w:t xml:space="preserve"> </w:t>
      </w:r>
      <w:r w:rsidR="00352DCD" w:rsidRPr="00352DCD">
        <w:rPr>
          <w:rFonts w:ascii="Arial" w:hAnsi="Arial" w:cs="Arial"/>
          <w:sz w:val="24"/>
          <w:szCs w:val="24"/>
        </w:rPr>
        <w:t>сопротивления</w:t>
      </w:r>
      <w:r w:rsidR="00352DCD" w:rsidRPr="009A49D1">
        <w:rPr>
          <w:rFonts w:ascii="Arial" w:hAnsi="Arial" w:cs="Arial"/>
          <w:sz w:val="24"/>
          <w:szCs w:val="24"/>
          <w:lang w:val="en-US"/>
        </w:rPr>
        <w:t>)</w:t>
      </w:r>
    </w:p>
    <w:p w14:paraId="305D677F" w14:textId="77777777" w:rsidR="006260AD" w:rsidRPr="00A93FF7" w:rsidRDefault="006260AD" w:rsidP="006260AD">
      <w:pPr>
        <w:ind w:firstLine="0"/>
        <w:rPr>
          <w:rFonts w:ascii="Arial" w:hAnsi="Arial" w:cs="Arial"/>
          <w:sz w:val="24"/>
          <w:szCs w:val="24"/>
          <w:lang w:val="en-US" w:eastAsia="en-US"/>
        </w:rPr>
      </w:pPr>
    </w:p>
    <w:p w14:paraId="0A583334" w14:textId="77777777" w:rsidR="00FB6DB4" w:rsidRPr="00A93FF7" w:rsidRDefault="00FB6DB4" w:rsidP="00E57FEA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val="en-US" w:eastAsia="ru-RU"/>
        </w:rPr>
      </w:pPr>
      <w:r w:rsidRPr="00A93FF7">
        <w:rPr>
          <w:rFonts w:ascii="Arial" w:eastAsiaTheme="minorEastAsia" w:hAnsi="Arial" w:cs="Arial"/>
          <w:b w:val="0"/>
          <w:bCs w:val="0"/>
          <w:kern w:val="0"/>
          <w:sz w:val="24"/>
          <w:szCs w:val="24"/>
          <w:lang w:val="en-US" w:eastAsia="ru-RU"/>
        </w:rPr>
        <w:br w:type="page"/>
      </w:r>
    </w:p>
    <w:bookmarkEnd w:id="131"/>
    <w:bookmarkEnd w:id="132"/>
    <w:bookmarkEnd w:id="133"/>
    <w:p w14:paraId="74B110FA" w14:textId="77777777" w:rsidR="001855A5" w:rsidRPr="00A93FF7" w:rsidRDefault="001855A5" w:rsidP="001F4A0F">
      <w:pPr>
        <w:ind w:firstLine="0"/>
        <w:jc w:val="center"/>
        <w:rPr>
          <w:rStyle w:val="afffff2"/>
          <w:rFonts w:ascii="Arial" w:hAnsi="Arial" w:cs="Arial"/>
          <w:color w:val="auto"/>
          <w:sz w:val="24"/>
          <w:szCs w:val="24"/>
          <w:highlight w:val="yellow"/>
          <w:lang w:val="en-US"/>
        </w:rPr>
      </w:pPr>
    </w:p>
    <w:tbl>
      <w:tblPr>
        <w:tblpPr w:leftFromText="180" w:rightFromText="180" w:vertAnchor="page" w:horzAnchor="margin" w:tblpY="15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1AD" w:rsidRPr="00F45A78" w14:paraId="3D8535BC" w14:textId="77777777" w:rsidTr="00832C82">
        <w:tc>
          <w:tcPr>
            <w:tcW w:w="9345" w:type="dxa"/>
          </w:tcPr>
          <w:p w14:paraId="47E544C6" w14:textId="77777777" w:rsidR="001D67FC" w:rsidRPr="002910C8" w:rsidRDefault="00E931AD" w:rsidP="0039420D">
            <w:pPr>
              <w:autoSpaceDE/>
              <w:autoSpaceDN/>
              <w:adjustRightInd/>
              <w:spacing w:before="120"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910C8">
              <w:rPr>
                <w:rFonts w:ascii="Arial" w:hAnsi="Arial" w:cs="Arial"/>
                <w:sz w:val="24"/>
                <w:szCs w:val="28"/>
              </w:rPr>
              <w:t>УДК</w:t>
            </w:r>
            <w:r w:rsidR="001D67FC" w:rsidRPr="002910C8">
              <w:rPr>
                <w:rFonts w:ascii="Arial" w:hAnsi="Arial" w:cs="Arial"/>
                <w:sz w:val="24"/>
                <w:szCs w:val="28"/>
              </w:rPr>
              <w:t xml:space="preserve"> 6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21</w:t>
            </w:r>
            <w:r w:rsidR="001D67FC" w:rsidRPr="002910C8">
              <w:rPr>
                <w:rFonts w:ascii="Arial" w:hAnsi="Arial" w:cs="Arial"/>
                <w:sz w:val="24"/>
                <w:szCs w:val="28"/>
              </w:rPr>
              <w:t>.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869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>.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82</w:t>
            </w:r>
            <w:r w:rsidR="001D67FC" w:rsidRPr="002910C8">
              <w:rPr>
                <w:rFonts w:ascii="Arial" w:hAnsi="Arial" w:cs="Arial"/>
                <w:sz w:val="24"/>
                <w:szCs w:val="28"/>
              </w:rPr>
              <w:t xml:space="preserve">:006.354           </w:t>
            </w:r>
            <w:r w:rsidR="00277A75">
              <w:rPr>
                <w:rFonts w:ascii="Arial" w:hAnsi="Arial" w:cs="Arial"/>
                <w:sz w:val="24"/>
                <w:szCs w:val="28"/>
              </w:rPr>
              <w:t xml:space="preserve">                                             </w:t>
            </w:r>
            <w:r w:rsidR="001D67FC" w:rsidRPr="002910C8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2910C8">
              <w:rPr>
                <w:rFonts w:ascii="Arial" w:hAnsi="Arial" w:cs="Arial"/>
                <w:sz w:val="24"/>
                <w:szCs w:val="28"/>
              </w:rPr>
              <w:t xml:space="preserve">МКС 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55</w:t>
            </w:r>
            <w:r w:rsidRPr="002910C8">
              <w:rPr>
                <w:rFonts w:ascii="Arial" w:hAnsi="Arial" w:cs="Arial"/>
                <w:sz w:val="24"/>
                <w:szCs w:val="28"/>
              </w:rPr>
              <w:t>.1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8</w:t>
            </w:r>
            <w:r w:rsidRPr="002910C8">
              <w:rPr>
                <w:rFonts w:ascii="Arial" w:hAnsi="Arial" w:cs="Arial"/>
                <w:sz w:val="24"/>
                <w:szCs w:val="28"/>
              </w:rPr>
              <w:t>0</w:t>
            </w:r>
            <w:r w:rsidR="008C68B0" w:rsidRPr="002910C8">
              <w:rPr>
                <w:rFonts w:ascii="Arial" w:hAnsi="Arial" w:cs="Arial"/>
                <w:sz w:val="24"/>
                <w:szCs w:val="28"/>
              </w:rPr>
              <w:t>.20</w:t>
            </w:r>
            <w:r w:rsidR="002A5F19" w:rsidRPr="002910C8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="00277A75">
              <w:rPr>
                <w:rFonts w:ascii="Arial" w:hAnsi="Arial" w:cs="Arial"/>
                <w:sz w:val="24"/>
                <w:szCs w:val="28"/>
              </w:rPr>
              <w:t xml:space="preserve">    </w:t>
            </w:r>
            <w:r w:rsidR="002A5F19" w:rsidRPr="002910C8">
              <w:rPr>
                <w:rFonts w:ascii="Arial" w:hAnsi="Arial" w:cs="Arial"/>
                <w:sz w:val="24"/>
                <w:szCs w:val="28"/>
              </w:rPr>
              <w:t xml:space="preserve">   </w:t>
            </w:r>
            <w:r w:rsidR="00E8244D" w:rsidRPr="002910C8">
              <w:rPr>
                <w:rFonts w:ascii="Arial" w:hAnsi="Arial" w:cs="Arial"/>
                <w:sz w:val="24"/>
                <w:szCs w:val="22"/>
                <w:lang w:val="en-US"/>
              </w:rPr>
              <w:t>IDT</w:t>
            </w:r>
          </w:p>
          <w:p w14:paraId="418C46CE" w14:textId="77777777" w:rsidR="00E931AD" w:rsidRPr="00B0415F" w:rsidRDefault="00E931AD" w:rsidP="003459C8">
            <w:pPr>
              <w:autoSpaceDE/>
              <w:autoSpaceDN/>
              <w:adjustRightInd/>
              <w:spacing w:before="240"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910C8">
              <w:rPr>
                <w:rFonts w:ascii="Arial" w:hAnsi="Arial" w:cs="Arial"/>
                <w:sz w:val="24"/>
                <w:szCs w:val="28"/>
              </w:rPr>
              <w:t xml:space="preserve">Ключевые слова: 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 xml:space="preserve">поддон плоский, максимальная рабочая нагрузка, испытательная нагрузка, номинальная нагрузка, предельная нагрузка, </w:t>
            </w:r>
            <w:r w:rsidR="003459C8">
              <w:rPr>
                <w:rFonts w:ascii="Arial" w:hAnsi="Arial" w:cs="Arial"/>
                <w:sz w:val="24"/>
                <w:szCs w:val="28"/>
              </w:rPr>
              <w:t xml:space="preserve">предел 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>прочност</w:t>
            </w:r>
            <w:r w:rsidR="003459C8">
              <w:rPr>
                <w:rFonts w:ascii="Arial" w:hAnsi="Arial" w:cs="Arial"/>
                <w:sz w:val="24"/>
                <w:szCs w:val="28"/>
              </w:rPr>
              <w:t>и поддонов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 xml:space="preserve"> на и</w:t>
            </w:r>
            <w:r w:rsidR="003459C8">
              <w:rPr>
                <w:rFonts w:ascii="Arial" w:hAnsi="Arial" w:cs="Arial"/>
                <w:sz w:val="24"/>
                <w:szCs w:val="28"/>
              </w:rPr>
              <w:t>з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>г</w:t>
            </w:r>
            <w:r w:rsidR="003459C8">
              <w:rPr>
                <w:rFonts w:ascii="Arial" w:hAnsi="Arial" w:cs="Arial"/>
                <w:sz w:val="24"/>
                <w:szCs w:val="28"/>
              </w:rPr>
              <w:t>иб</w:t>
            </w:r>
            <w:r w:rsidR="002910C8" w:rsidRPr="002910C8">
              <w:rPr>
                <w:rFonts w:ascii="Arial" w:hAnsi="Arial" w:cs="Arial"/>
                <w:sz w:val="24"/>
                <w:szCs w:val="28"/>
              </w:rPr>
              <w:t>, жесткость поддонов</w:t>
            </w:r>
            <w:r w:rsidR="003459C8">
              <w:rPr>
                <w:rFonts w:ascii="Arial" w:hAnsi="Arial" w:cs="Arial"/>
                <w:sz w:val="24"/>
                <w:szCs w:val="28"/>
              </w:rPr>
              <w:t xml:space="preserve"> при изгибе, требования к характеристикам поддонов, условия применения поддонов</w:t>
            </w:r>
          </w:p>
        </w:tc>
      </w:tr>
    </w:tbl>
    <w:p w14:paraId="3A6B5287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4249C7BB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23801DBD" w14:textId="77777777"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0501961C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Руководитель разработки стандарта:</w:t>
      </w:r>
    </w:p>
    <w:p w14:paraId="28E8575C" w14:textId="77777777" w:rsidR="00342895" w:rsidRPr="00641ADE" w:rsidRDefault="00342895" w:rsidP="00342895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Директор департамента стандартизации</w:t>
      </w:r>
    </w:p>
    <w:p w14:paraId="746C3E2F" w14:textId="77777777" w:rsidR="00342895" w:rsidRPr="00641ADE" w:rsidRDefault="00342895" w:rsidP="00342895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материалов и технологий                                                                               Е.В. Костылева</w:t>
      </w:r>
    </w:p>
    <w:p w14:paraId="779A8223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7D7F7CA9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1EDE5AA7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Исполнитель:</w:t>
      </w:r>
    </w:p>
    <w:p w14:paraId="53488ADD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 xml:space="preserve">Заместитель начальника отдела </w:t>
      </w:r>
    </w:p>
    <w:p w14:paraId="21042418" w14:textId="77777777" w:rsidR="00342895" w:rsidRPr="00641ADE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стандартизации в области</w:t>
      </w:r>
    </w:p>
    <w:p w14:paraId="36E95E19" w14:textId="77777777" w:rsidR="00342895" w:rsidRPr="00AB25FC" w:rsidRDefault="00342895" w:rsidP="00342895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 xml:space="preserve">обрабатывающей промышленности         </w:t>
      </w:r>
      <w:r w:rsidR="00277A75">
        <w:rPr>
          <w:rFonts w:ascii="Arial" w:hAnsi="Arial" w:cs="Arial"/>
          <w:sz w:val="24"/>
          <w:szCs w:val="24"/>
        </w:rPr>
        <w:t xml:space="preserve">                              </w:t>
      </w:r>
      <w:r w:rsidRPr="00641ADE">
        <w:rPr>
          <w:rFonts w:ascii="Arial" w:hAnsi="Arial" w:cs="Arial"/>
          <w:sz w:val="24"/>
          <w:szCs w:val="24"/>
        </w:rPr>
        <w:t xml:space="preserve">                     А.А. Евстратова</w:t>
      </w:r>
    </w:p>
    <w:p w14:paraId="31CBB375" w14:textId="77777777" w:rsidR="00E8244D" w:rsidRPr="00AB25FC" w:rsidRDefault="00E8244D" w:rsidP="001F4A0F">
      <w:pPr>
        <w:rPr>
          <w:sz w:val="24"/>
          <w:szCs w:val="24"/>
        </w:rPr>
      </w:pPr>
    </w:p>
    <w:p w14:paraId="6EB06931" w14:textId="77777777" w:rsidR="00E8244D" w:rsidRPr="00AB25FC" w:rsidRDefault="00E8244D" w:rsidP="001F4A0F">
      <w:pPr>
        <w:rPr>
          <w:sz w:val="24"/>
          <w:szCs w:val="24"/>
        </w:rPr>
      </w:pPr>
    </w:p>
    <w:sectPr w:rsidR="00E8244D" w:rsidRPr="00AB25FC" w:rsidSect="000D42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D127" w14:textId="77777777" w:rsidR="00EF1205" w:rsidRDefault="00EF1205" w:rsidP="003014F4">
      <w:pPr>
        <w:spacing w:line="240" w:lineRule="auto"/>
      </w:pPr>
      <w:r>
        <w:separator/>
      </w:r>
    </w:p>
  </w:endnote>
  <w:endnote w:type="continuationSeparator" w:id="0">
    <w:p w14:paraId="7DFD8611" w14:textId="77777777" w:rsidR="00EF1205" w:rsidRDefault="00EF1205" w:rsidP="0030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146414"/>
    </w:sdtPr>
    <w:sdtEndPr>
      <w:rPr>
        <w:sz w:val="22"/>
        <w:szCs w:val="22"/>
      </w:rPr>
    </w:sdtEndPr>
    <w:sdtContent>
      <w:p w14:paraId="13FD9F30" w14:textId="77777777" w:rsidR="008078D2" w:rsidRPr="00846C77" w:rsidRDefault="008078D2" w:rsidP="00846C77">
        <w:pPr>
          <w:pStyle w:val="affa"/>
          <w:rPr>
            <w:sz w:val="22"/>
            <w:szCs w:val="22"/>
          </w:rPr>
        </w:pPr>
        <w:r w:rsidRPr="00846C77">
          <w:rPr>
            <w:sz w:val="22"/>
            <w:szCs w:val="22"/>
          </w:rPr>
          <w:fldChar w:fldCharType="begin"/>
        </w:r>
        <w:r w:rsidRPr="00846C77">
          <w:rPr>
            <w:sz w:val="22"/>
            <w:szCs w:val="22"/>
          </w:rPr>
          <w:instrText>PAGE   \* MERGEFORMAT</w:instrText>
        </w:r>
        <w:r w:rsidRPr="00846C77">
          <w:rPr>
            <w:sz w:val="22"/>
            <w:szCs w:val="22"/>
          </w:rPr>
          <w:fldChar w:fldCharType="separate"/>
        </w:r>
        <w:r w:rsidR="00277A75" w:rsidRPr="00277A75">
          <w:rPr>
            <w:noProof/>
            <w:sz w:val="22"/>
            <w:szCs w:val="22"/>
            <w:lang w:val="ru-RU"/>
          </w:rPr>
          <w:t>VI</w:t>
        </w:r>
        <w:r w:rsidRPr="00846C77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388257"/>
    </w:sdtPr>
    <w:sdtEndPr>
      <w:rPr>
        <w:sz w:val="22"/>
        <w:szCs w:val="22"/>
      </w:rPr>
    </w:sdtEndPr>
    <w:sdtContent>
      <w:p w14:paraId="7A08282C" w14:textId="77777777" w:rsidR="008078D2" w:rsidRPr="008C5C2F" w:rsidRDefault="008078D2" w:rsidP="008C5C2F">
        <w:pPr>
          <w:pStyle w:val="affa"/>
          <w:jc w:val="right"/>
          <w:rPr>
            <w:sz w:val="22"/>
            <w:szCs w:val="22"/>
          </w:rPr>
        </w:pPr>
        <w:r w:rsidRPr="008C5C2F">
          <w:rPr>
            <w:sz w:val="22"/>
            <w:szCs w:val="22"/>
          </w:rPr>
          <w:fldChar w:fldCharType="begin"/>
        </w:r>
        <w:r w:rsidRPr="008C5C2F">
          <w:rPr>
            <w:sz w:val="22"/>
            <w:szCs w:val="22"/>
          </w:rPr>
          <w:instrText>PAGE   \* MERGEFORMAT</w:instrText>
        </w:r>
        <w:r w:rsidRPr="008C5C2F">
          <w:rPr>
            <w:sz w:val="22"/>
            <w:szCs w:val="22"/>
          </w:rPr>
          <w:fldChar w:fldCharType="separate"/>
        </w:r>
        <w:r w:rsidR="00277A75" w:rsidRPr="00277A75">
          <w:rPr>
            <w:noProof/>
            <w:sz w:val="22"/>
            <w:szCs w:val="22"/>
            <w:lang w:val="ru-RU"/>
          </w:rPr>
          <w:t>VII</w:t>
        </w:r>
        <w:r w:rsidRPr="008C5C2F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541030"/>
    </w:sdtPr>
    <w:sdtEndPr>
      <w:rPr>
        <w:color w:val="FFFFFF" w:themeColor="background1"/>
        <w:sz w:val="24"/>
        <w:szCs w:val="24"/>
      </w:rPr>
    </w:sdtEndPr>
    <w:sdtContent>
      <w:p w14:paraId="0B41E4AC" w14:textId="77777777" w:rsidR="008078D2" w:rsidRPr="00F81B09" w:rsidRDefault="008078D2">
        <w:pPr>
          <w:pStyle w:val="affa"/>
          <w:jc w:val="right"/>
          <w:rPr>
            <w:color w:val="FFFFFF" w:themeColor="background1"/>
            <w:sz w:val="24"/>
            <w:szCs w:val="24"/>
          </w:rPr>
        </w:pPr>
        <w:r w:rsidRPr="00F81B09">
          <w:rPr>
            <w:color w:val="FFFFFF" w:themeColor="background1"/>
            <w:sz w:val="24"/>
            <w:szCs w:val="24"/>
          </w:rPr>
          <w:fldChar w:fldCharType="begin"/>
        </w:r>
        <w:r w:rsidRPr="00F81B09">
          <w:rPr>
            <w:color w:val="FFFFFF" w:themeColor="background1"/>
            <w:sz w:val="24"/>
            <w:szCs w:val="24"/>
          </w:rPr>
          <w:instrText>PAGE   \* MERGEFORMAT</w:instrText>
        </w:r>
        <w:r w:rsidRPr="00F81B09">
          <w:rPr>
            <w:color w:val="FFFFFF" w:themeColor="background1"/>
            <w:sz w:val="24"/>
            <w:szCs w:val="24"/>
          </w:rPr>
          <w:fldChar w:fldCharType="separate"/>
        </w:r>
        <w:r w:rsidR="00277A75" w:rsidRPr="00277A75">
          <w:rPr>
            <w:noProof/>
            <w:color w:val="FFFFFF" w:themeColor="background1"/>
            <w:sz w:val="24"/>
            <w:szCs w:val="24"/>
            <w:lang w:val="ru-RU"/>
          </w:rPr>
          <w:t>I</w:t>
        </w:r>
        <w:r w:rsidRPr="00F81B09">
          <w:rPr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253883"/>
    </w:sdtPr>
    <w:sdtEndPr>
      <w:rPr>
        <w:sz w:val="24"/>
        <w:szCs w:val="24"/>
      </w:rPr>
    </w:sdtEndPr>
    <w:sdtContent>
      <w:p w14:paraId="5C0CF4C7" w14:textId="77777777" w:rsidR="008078D2" w:rsidRPr="00170B2B" w:rsidRDefault="008078D2" w:rsidP="00D778CB">
        <w:pPr>
          <w:pStyle w:val="affa"/>
          <w:spacing w:before="360" w:line="240" w:lineRule="auto"/>
          <w:jc w:val="left"/>
          <w:rPr>
            <w:sz w:val="24"/>
            <w:szCs w:val="24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277A75" w:rsidRPr="00277A75">
          <w:rPr>
            <w:noProof/>
            <w:sz w:val="22"/>
            <w:szCs w:val="22"/>
            <w:lang w:val="ru-RU"/>
          </w:rPr>
          <w:t>12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144598"/>
    </w:sdtPr>
    <w:sdtEndPr>
      <w:rPr>
        <w:sz w:val="22"/>
        <w:szCs w:val="22"/>
      </w:rPr>
    </w:sdtEndPr>
    <w:sdtContent>
      <w:p w14:paraId="340A9BC3" w14:textId="77777777" w:rsidR="008078D2" w:rsidRPr="00D778CB" w:rsidRDefault="008078D2" w:rsidP="00D778CB">
        <w:pPr>
          <w:pStyle w:val="affa"/>
          <w:spacing w:before="360"/>
          <w:jc w:val="right"/>
          <w:rPr>
            <w:sz w:val="22"/>
            <w:szCs w:val="22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277A75" w:rsidRPr="00277A75">
          <w:rPr>
            <w:noProof/>
            <w:sz w:val="22"/>
            <w:szCs w:val="22"/>
            <w:lang w:val="ru-RU"/>
          </w:rPr>
          <w:t>13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1FB6" w14:textId="77777777" w:rsidR="008078D2" w:rsidRPr="00D778CB" w:rsidRDefault="008078D2" w:rsidP="00D778CB">
    <w:pPr>
      <w:pStyle w:val="affa"/>
      <w:pBdr>
        <w:bottom w:val="single" w:sz="12" w:space="1" w:color="auto"/>
      </w:pBdr>
      <w:rPr>
        <w:sz w:val="22"/>
        <w:szCs w:val="22"/>
        <w:lang w:val="ru-RU"/>
      </w:rPr>
    </w:pPr>
  </w:p>
  <w:p w14:paraId="04E84E48" w14:textId="77777777" w:rsidR="008078D2" w:rsidRPr="00A77DBB" w:rsidRDefault="008078D2" w:rsidP="00D778CB">
    <w:pPr>
      <w:pStyle w:val="affa"/>
      <w:spacing w:before="120"/>
      <w:rPr>
        <w:i/>
        <w:sz w:val="22"/>
        <w:szCs w:val="22"/>
        <w:lang w:val="ru-RU"/>
      </w:rPr>
    </w:pPr>
    <w:r w:rsidRPr="00A77DBB">
      <w:rPr>
        <w:i/>
        <w:sz w:val="22"/>
        <w:szCs w:val="22"/>
        <w:lang w:val="ru-RU"/>
      </w:rPr>
      <w:t xml:space="preserve">Проект </w:t>
    </w:r>
    <w:r w:rsidRPr="00A77DBB">
      <w:rPr>
        <w:i/>
        <w:sz w:val="22"/>
        <w:szCs w:val="22"/>
        <w:lang w:val="en-US"/>
      </w:rPr>
      <w:t>RU</w:t>
    </w:r>
    <w:r w:rsidRPr="00A77DBB">
      <w:rPr>
        <w:i/>
        <w:sz w:val="22"/>
        <w:szCs w:val="22"/>
        <w:lang w:val="ru-RU"/>
      </w:rPr>
      <w:t>, первая редакция</w:t>
    </w:r>
  </w:p>
  <w:p w14:paraId="5F0FC65E" w14:textId="77777777" w:rsidR="008078D2" w:rsidRPr="00D778CB" w:rsidRDefault="008078D2" w:rsidP="00D778CB">
    <w:pPr>
      <w:pStyle w:val="affa"/>
      <w:jc w:val="right"/>
      <w:rPr>
        <w:sz w:val="22"/>
        <w:szCs w:val="22"/>
        <w:lang w:val="ru-RU"/>
      </w:rPr>
    </w:pPr>
    <w:r w:rsidRPr="00D778CB">
      <w:rPr>
        <w:sz w:val="22"/>
        <w:szCs w:val="22"/>
        <w:lang w:val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4C5D" w14:textId="77777777" w:rsidR="00EF1205" w:rsidRDefault="00EF1205" w:rsidP="003014F4">
      <w:pPr>
        <w:spacing w:line="240" w:lineRule="auto"/>
      </w:pPr>
      <w:r>
        <w:separator/>
      </w:r>
    </w:p>
  </w:footnote>
  <w:footnote w:type="continuationSeparator" w:id="0">
    <w:p w14:paraId="02084F1C" w14:textId="77777777" w:rsidR="00EF1205" w:rsidRDefault="00EF1205" w:rsidP="00301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61C2" w14:textId="77777777" w:rsidR="008078D2" w:rsidRDefault="008078D2" w:rsidP="00846C77">
    <w:pPr>
      <w:widowControl/>
      <w:suppressAutoHyphens/>
      <w:autoSpaceDE/>
      <w:autoSpaceDN/>
      <w:adjustRightInd/>
      <w:spacing w:line="240" w:lineRule="auto"/>
      <w:ind w:right="170" w:firstLine="0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8611-2―202</w:t>
    </w:r>
  </w:p>
  <w:p w14:paraId="024920B4" w14:textId="77777777" w:rsidR="008078D2" w:rsidRPr="008503BE" w:rsidRDefault="008078D2" w:rsidP="00846C77">
    <w:pPr>
      <w:widowControl/>
      <w:suppressAutoHyphens/>
      <w:autoSpaceDE/>
      <w:autoSpaceDN/>
      <w:adjustRightInd/>
      <w:spacing w:after="360" w:line="240" w:lineRule="auto"/>
      <w:ind w:firstLine="0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>
      <w:rPr>
        <w:rFonts w:ascii="Arial" w:eastAsia="MS Mincho" w:hAnsi="Arial" w:cs="Arial"/>
        <w:i/>
        <w:sz w:val="24"/>
        <w:szCs w:val="24"/>
        <w:lang w:eastAsia="ar-SA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90D" w14:textId="77777777" w:rsidR="008078D2" w:rsidRDefault="008078D2" w:rsidP="00E000E8">
    <w:pPr>
      <w:widowControl/>
      <w:suppressAutoHyphens/>
      <w:autoSpaceDE/>
      <w:autoSpaceDN/>
      <w:adjustRightInd/>
      <w:spacing w:line="240" w:lineRule="auto"/>
      <w:ind w:right="170"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8611-2―202</w:t>
    </w:r>
  </w:p>
  <w:p w14:paraId="685D61DD" w14:textId="77777777" w:rsidR="008078D2" w:rsidRPr="008503BE" w:rsidRDefault="008078D2" w:rsidP="00E000E8">
    <w:pPr>
      <w:widowControl/>
      <w:suppressAutoHyphens/>
      <w:autoSpaceDE/>
      <w:autoSpaceDN/>
      <w:adjustRightInd/>
      <w:spacing w:after="36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0D" w14:textId="77777777" w:rsidR="008078D2" w:rsidRPr="005D5A95" w:rsidRDefault="008078D2" w:rsidP="00CC6E1D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  <w:t>ГОСТ                –202</w:t>
    </w:r>
  </w:p>
  <w:p w14:paraId="15B3639F" w14:textId="77777777" w:rsidR="008078D2" w:rsidRPr="005D5A95" w:rsidRDefault="008078D2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>(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val="en-US" w:eastAsia="ar-SA"/>
      </w:rPr>
      <w:t>EN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 xml:space="preserve"> 1130:2019)</w:t>
    </w:r>
  </w:p>
  <w:p w14:paraId="1E017566" w14:textId="77777777" w:rsidR="008078D2" w:rsidRPr="005D5A95" w:rsidRDefault="008078D2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 xml:space="preserve">(проект 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  <w:lang w:val="en-US"/>
      </w:rPr>
      <w:t>RU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A3F5" w14:textId="77777777" w:rsidR="008078D2" w:rsidRDefault="008078D2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8611-2―202</w:t>
    </w:r>
  </w:p>
  <w:p w14:paraId="28C5C898" w14:textId="77777777" w:rsidR="008078D2" w:rsidRPr="008503BE" w:rsidRDefault="008078D2" w:rsidP="00A77DBB">
    <w:pPr>
      <w:widowControl/>
      <w:suppressAutoHyphens/>
      <w:autoSpaceDE/>
      <w:autoSpaceDN/>
      <w:adjustRightInd/>
      <w:spacing w:after="36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105F" w14:textId="77777777" w:rsidR="008078D2" w:rsidRDefault="008078D2" w:rsidP="00753B38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8611-2―202</w:t>
    </w:r>
  </w:p>
  <w:p w14:paraId="1E2E04D9" w14:textId="77777777" w:rsidR="008078D2" w:rsidRPr="008503BE" w:rsidRDefault="008078D2" w:rsidP="00753B38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ABB7" w14:textId="77777777" w:rsidR="008078D2" w:rsidRDefault="008078D2" w:rsidP="00E000E8">
    <w:pPr>
      <w:widowControl/>
      <w:suppressAutoHyphens/>
      <w:autoSpaceDE/>
      <w:autoSpaceDN/>
      <w:adjustRightInd/>
      <w:spacing w:line="240" w:lineRule="auto"/>
      <w:ind w:right="227" w:firstLine="0"/>
      <w:jc w:val="right"/>
      <w:rPr>
        <w:rFonts w:ascii="Arial" w:eastAsia="MS Mincho" w:hAnsi="Arial" w:cs="Arial"/>
        <w:b/>
        <w:szCs w:val="28"/>
        <w:lang w:eastAsia="ar-SA"/>
      </w:rPr>
    </w:pPr>
    <w:r w:rsidRPr="001855A5">
      <w:rPr>
        <w:rFonts w:ascii="Arial" w:eastAsia="MS Mincho" w:hAnsi="Arial" w:cs="Arial"/>
        <w:b/>
        <w:szCs w:val="28"/>
        <w:lang w:eastAsia="ar-SA"/>
      </w:rPr>
      <w:t xml:space="preserve">ГОСТ ISO </w:t>
    </w:r>
    <w:r>
      <w:rPr>
        <w:rFonts w:ascii="Arial" w:eastAsia="MS Mincho" w:hAnsi="Arial" w:cs="Arial"/>
        <w:b/>
        <w:szCs w:val="28"/>
        <w:lang w:eastAsia="ar-SA"/>
      </w:rPr>
      <w:t>8611-2</w:t>
    </w:r>
    <w:r w:rsidRPr="001855A5">
      <w:rPr>
        <w:rFonts w:ascii="Arial" w:eastAsia="MS Mincho" w:hAnsi="Arial" w:cs="Arial"/>
        <w:b/>
        <w:szCs w:val="28"/>
        <w:lang w:eastAsia="ar-SA"/>
      </w:rPr>
      <w:t>–202</w:t>
    </w:r>
  </w:p>
  <w:p w14:paraId="60DF44CD" w14:textId="77777777" w:rsidR="008078D2" w:rsidRPr="008503BE" w:rsidRDefault="008078D2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0.5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E6FCE"/>
    <w:multiLevelType w:val="multilevel"/>
    <w:tmpl w:val="E80471D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20" w:hanging="720"/>
      </w:pPr>
    </w:lvl>
    <w:lvl w:ilvl="3">
      <w:start w:val="1"/>
      <w:numFmt w:val="decimal"/>
      <w:lvlText w:val="%1.%2.%3.%4"/>
      <w:lvlJc w:val="left"/>
      <w:pPr>
        <w:ind w:left="1020" w:hanging="720"/>
      </w:pPr>
    </w:lvl>
    <w:lvl w:ilvl="4">
      <w:start w:val="1"/>
      <w:numFmt w:val="decimal"/>
      <w:lvlText w:val="%1.%2.%3.%4.%5"/>
      <w:lvlJc w:val="left"/>
      <w:pPr>
        <w:ind w:left="1480" w:hanging="1080"/>
      </w:pPr>
    </w:lvl>
    <w:lvl w:ilvl="5">
      <w:start w:val="1"/>
      <w:numFmt w:val="decimal"/>
      <w:lvlText w:val="%1.%2.%3.%4.%5.%6"/>
      <w:lvlJc w:val="left"/>
      <w:pPr>
        <w:ind w:left="1580" w:hanging="1080"/>
      </w:pPr>
    </w:lvl>
    <w:lvl w:ilvl="6">
      <w:start w:val="1"/>
      <w:numFmt w:val="decimal"/>
      <w:lvlText w:val="%1.%2.%3.%4.%5.%6.%7"/>
      <w:lvlJc w:val="left"/>
      <w:pPr>
        <w:ind w:left="2040" w:hanging="1440"/>
      </w:pPr>
    </w:lvl>
    <w:lvl w:ilvl="7">
      <w:start w:val="1"/>
      <w:numFmt w:val="decimal"/>
      <w:lvlText w:val="%1.%2.%3.%4.%5.%6.%7.%8"/>
      <w:lvlJc w:val="left"/>
      <w:pPr>
        <w:ind w:left="2140" w:hanging="1440"/>
      </w:pPr>
    </w:lvl>
    <w:lvl w:ilvl="8">
      <w:start w:val="1"/>
      <w:numFmt w:val="decimal"/>
      <w:lvlText w:val="%1.%2.%3.%4.%5.%6.%7.%8.%9"/>
      <w:lvlJc w:val="left"/>
      <w:pPr>
        <w:ind w:left="2600" w:hanging="1800"/>
      </w:pPr>
    </w:lvl>
  </w:abstractNum>
  <w:abstractNum w:abstractNumId="7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5C110E"/>
    <w:multiLevelType w:val="hybridMultilevel"/>
    <w:tmpl w:val="79BE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B29"/>
    <w:multiLevelType w:val="hybridMultilevel"/>
    <w:tmpl w:val="FA5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74200"/>
    <w:multiLevelType w:val="hybridMultilevel"/>
    <w:tmpl w:val="67CC748E"/>
    <w:lvl w:ilvl="0" w:tplc="B7A608C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AC4749C"/>
    <w:multiLevelType w:val="multilevel"/>
    <w:tmpl w:val="2A80B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1B2F0988"/>
    <w:multiLevelType w:val="hybridMultilevel"/>
    <w:tmpl w:val="D4F09A58"/>
    <w:lvl w:ilvl="0" w:tplc="481A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4398C"/>
    <w:multiLevelType w:val="hybridMultilevel"/>
    <w:tmpl w:val="BB347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5736A"/>
    <w:multiLevelType w:val="multilevel"/>
    <w:tmpl w:val="5792F60A"/>
    <w:lvl w:ilvl="0">
      <w:start w:val="1"/>
      <w:numFmt w:val="decimal"/>
      <w:pStyle w:val="10"/>
      <w:lvlText w:val="%1"/>
      <w:lvlJc w:val="left"/>
      <w:pPr>
        <w:ind w:left="1140" w:hanging="432"/>
      </w:pPr>
    </w:lvl>
    <w:lvl w:ilvl="1">
      <w:start w:val="1"/>
      <w:numFmt w:val="decimal"/>
      <w:pStyle w:val="20"/>
      <w:lvlText w:val="%1.%2"/>
      <w:lvlJc w:val="left"/>
      <w:pPr>
        <w:ind w:left="1284" w:hanging="576"/>
      </w:pPr>
    </w:lvl>
    <w:lvl w:ilvl="2">
      <w:start w:val="1"/>
      <w:numFmt w:val="decimal"/>
      <w:pStyle w:val="30"/>
      <w:lvlText w:val="%1.%2.%3"/>
      <w:lvlJc w:val="left"/>
      <w:pPr>
        <w:ind w:left="1428" w:hanging="720"/>
      </w:pPr>
      <w:rPr>
        <w:lang w:val="ru-RU"/>
      </w:rPr>
    </w:lvl>
    <w:lvl w:ilvl="3">
      <w:start w:val="1"/>
      <w:numFmt w:val="decimal"/>
      <w:pStyle w:val="40"/>
      <w:lvlText w:val="%1.%2.%3.%4"/>
      <w:lvlJc w:val="left"/>
      <w:pPr>
        <w:ind w:left="1572" w:hanging="864"/>
      </w:pPr>
    </w:lvl>
    <w:lvl w:ilvl="4">
      <w:start w:val="1"/>
      <w:numFmt w:val="decimal"/>
      <w:pStyle w:val="51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16" w15:restartNumberingAfterBreak="0">
    <w:nsid w:val="24F579AA"/>
    <w:multiLevelType w:val="multilevel"/>
    <w:tmpl w:val="607AB5A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271B8"/>
    <w:multiLevelType w:val="multilevel"/>
    <w:tmpl w:val="C75A7C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8" w15:restartNumberingAfterBreak="0">
    <w:nsid w:val="27680738"/>
    <w:multiLevelType w:val="multilevel"/>
    <w:tmpl w:val="D1204B6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800"/>
      </w:pPr>
      <w:rPr>
        <w:rFonts w:cs="Times New Roman" w:hint="default"/>
      </w:rPr>
    </w:lvl>
  </w:abstractNum>
  <w:abstractNum w:abstractNumId="19" w15:restartNumberingAfterBreak="0">
    <w:nsid w:val="2DCD4CC5"/>
    <w:multiLevelType w:val="hybridMultilevel"/>
    <w:tmpl w:val="43184894"/>
    <w:lvl w:ilvl="0" w:tplc="2B9EC00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AC7EB8"/>
    <w:multiLevelType w:val="multilevel"/>
    <w:tmpl w:val="B4464E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10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43B7C1E"/>
    <w:multiLevelType w:val="hybridMultilevel"/>
    <w:tmpl w:val="8A125758"/>
    <w:lvl w:ilvl="0" w:tplc="A3EAC4C6">
      <w:start w:val="4"/>
      <w:numFmt w:val="bullet"/>
      <w:lvlText w:val="—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C0C26"/>
    <w:multiLevelType w:val="hybridMultilevel"/>
    <w:tmpl w:val="604A9030"/>
    <w:lvl w:ilvl="0" w:tplc="F5E6349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EA21DD9"/>
    <w:multiLevelType w:val="hybridMultilevel"/>
    <w:tmpl w:val="7338AD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5904"/>
    <w:multiLevelType w:val="multilevel"/>
    <w:tmpl w:val="4A1EB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7" w15:restartNumberingAfterBreak="0">
    <w:nsid w:val="43DB5E89"/>
    <w:multiLevelType w:val="hybridMultilevel"/>
    <w:tmpl w:val="BAE0BD20"/>
    <w:lvl w:ilvl="0" w:tplc="AF62B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64C2344"/>
    <w:multiLevelType w:val="hybridMultilevel"/>
    <w:tmpl w:val="A726F326"/>
    <w:lvl w:ilvl="0" w:tplc="C13480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79201C"/>
    <w:multiLevelType w:val="hybridMultilevel"/>
    <w:tmpl w:val="8E3653F6"/>
    <w:lvl w:ilvl="0" w:tplc="9E7809E4">
      <w:start w:val="6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Arial MT" w:eastAsia="Times New Roman" w:hAnsi="Arial MT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1" w15:restartNumberingAfterBreak="0">
    <w:nsid w:val="659718B8"/>
    <w:multiLevelType w:val="hybridMultilevel"/>
    <w:tmpl w:val="3D4AC754"/>
    <w:lvl w:ilvl="0" w:tplc="1EAE40A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67BB2C66"/>
    <w:multiLevelType w:val="hybridMultilevel"/>
    <w:tmpl w:val="F8B4A050"/>
    <w:lvl w:ilvl="0" w:tplc="AEA6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C2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49E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6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DE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C3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C4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D0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EDA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78EA05B3"/>
    <w:multiLevelType w:val="multilevel"/>
    <w:tmpl w:val="BBAA1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C85856"/>
    <w:multiLevelType w:val="hybridMultilevel"/>
    <w:tmpl w:val="51AC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00748">
    <w:abstractNumId w:val="15"/>
  </w:num>
  <w:num w:numId="2" w16cid:durableId="85152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896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033802">
    <w:abstractNumId w:val="15"/>
    <w:lvlOverride w:ilvl="0">
      <w:startOverride w:val="5"/>
    </w:lvlOverride>
  </w:num>
  <w:num w:numId="5" w16cid:durableId="1939287636">
    <w:abstractNumId w:val="20"/>
  </w:num>
  <w:num w:numId="6" w16cid:durableId="1925068886">
    <w:abstractNumId w:val="7"/>
  </w:num>
  <w:num w:numId="7" w16cid:durableId="1411151946">
    <w:abstractNumId w:val="5"/>
  </w:num>
  <w:num w:numId="8" w16cid:durableId="733508928">
    <w:abstractNumId w:val="4"/>
  </w:num>
  <w:num w:numId="9" w16cid:durableId="745956346">
    <w:abstractNumId w:val="3"/>
  </w:num>
  <w:num w:numId="10" w16cid:durableId="1510634129">
    <w:abstractNumId w:val="2"/>
  </w:num>
  <w:num w:numId="11" w16cid:durableId="1570463377">
    <w:abstractNumId w:val="1"/>
  </w:num>
  <w:num w:numId="12" w16cid:durableId="1016036231">
    <w:abstractNumId w:val="24"/>
  </w:num>
  <w:num w:numId="13" w16cid:durableId="894969049">
    <w:abstractNumId w:val="33"/>
  </w:num>
  <w:num w:numId="14" w16cid:durableId="1566181107">
    <w:abstractNumId w:val="0"/>
  </w:num>
  <w:num w:numId="15" w16cid:durableId="1809663986">
    <w:abstractNumId w:val="8"/>
  </w:num>
  <w:num w:numId="16" w16cid:durableId="1963145576">
    <w:abstractNumId w:val="30"/>
  </w:num>
  <w:num w:numId="17" w16cid:durableId="978608642">
    <w:abstractNumId w:val="23"/>
  </w:num>
  <w:num w:numId="18" w16cid:durableId="1494297009">
    <w:abstractNumId w:val="34"/>
  </w:num>
  <w:num w:numId="19" w16cid:durableId="255943351">
    <w:abstractNumId w:val="12"/>
  </w:num>
  <w:num w:numId="20" w16cid:durableId="1488742612">
    <w:abstractNumId w:val="17"/>
  </w:num>
  <w:num w:numId="21" w16cid:durableId="1793674428">
    <w:abstractNumId w:val="14"/>
  </w:num>
  <w:num w:numId="22" w16cid:durableId="148907849">
    <w:abstractNumId w:val="26"/>
  </w:num>
  <w:num w:numId="23" w16cid:durableId="671224002">
    <w:abstractNumId w:val="16"/>
  </w:num>
  <w:num w:numId="24" w16cid:durableId="425005857">
    <w:abstractNumId w:val="15"/>
  </w:num>
  <w:num w:numId="25" w16cid:durableId="1685521439">
    <w:abstractNumId w:val="15"/>
  </w:num>
  <w:num w:numId="26" w16cid:durableId="402531196">
    <w:abstractNumId w:val="15"/>
  </w:num>
  <w:num w:numId="27" w16cid:durableId="465317537">
    <w:abstractNumId w:val="31"/>
  </w:num>
  <w:num w:numId="28" w16cid:durableId="520970892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2228173">
    <w:abstractNumId w:val="32"/>
  </w:num>
  <w:num w:numId="30" w16cid:durableId="1662804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34226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2873252">
    <w:abstractNumId w:val="10"/>
  </w:num>
  <w:num w:numId="33" w16cid:durableId="1127968069">
    <w:abstractNumId w:val="22"/>
  </w:num>
  <w:num w:numId="34" w16cid:durableId="437599469">
    <w:abstractNumId w:val="13"/>
  </w:num>
  <w:num w:numId="35" w16cid:durableId="553851876">
    <w:abstractNumId w:val="18"/>
  </w:num>
  <w:num w:numId="36" w16cid:durableId="1687176926">
    <w:abstractNumId w:val="27"/>
  </w:num>
  <w:num w:numId="37" w16cid:durableId="1375496626">
    <w:abstractNumId w:val="29"/>
  </w:num>
  <w:num w:numId="38" w16cid:durableId="2060931591">
    <w:abstractNumId w:val="9"/>
  </w:num>
  <w:num w:numId="39" w16cid:durableId="699934490">
    <w:abstractNumId w:val="11"/>
  </w:num>
  <w:num w:numId="40" w16cid:durableId="399985429">
    <w:abstractNumId w:val="15"/>
  </w:num>
  <w:num w:numId="41" w16cid:durableId="1967196004">
    <w:abstractNumId w:val="15"/>
  </w:num>
  <w:num w:numId="42" w16cid:durableId="1156071169">
    <w:abstractNumId w:val="35"/>
  </w:num>
  <w:num w:numId="43" w16cid:durableId="126049518">
    <w:abstractNumId w:val="19"/>
  </w:num>
  <w:num w:numId="44" w16cid:durableId="1467044249">
    <w:abstractNumId w:val="28"/>
  </w:num>
  <w:num w:numId="45" w16cid:durableId="1421103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06662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D4"/>
    <w:rsid w:val="0000106B"/>
    <w:rsid w:val="00001A81"/>
    <w:rsid w:val="00001DAA"/>
    <w:rsid w:val="000034C6"/>
    <w:rsid w:val="000042B6"/>
    <w:rsid w:val="0000460E"/>
    <w:rsid w:val="00004618"/>
    <w:rsid w:val="000056B8"/>
    <w:rsid w:val="000059B7"/>
    <w:rsid w:val="0000653D"/>
    <w:rsid w:val="00006843"/>
    <w:rsid w:val="00011883"/>
    <w:rsid w:val="0001193C"/>
    <w:rsid w:val="00012F3D"/>
    <w:rsid w:val="00013938"/>
    <w:rsid w:val="0001489D"/>
    <w:rsid w:val="00014B21"/>
    <w:rsid w:val="00014D08"/>
    <w:rsid w:val="00014D66"/>
    <w:rsid w:val="00017B74"/>
    <w:rsid w:val="0002025E"/>
    <w:rsid w:val="000215C1"/>
    <w:rsid w:val="000220F6"/>
    <w:rsid w:val="00023469"/>
    <w:rsid w:val="00024F47"/>
    <w:rsid w:val="00027B6D"/>
    <w:rsid w:val="00031551"/>
    <w:rsid w:val="00031925"/>
    <w:rsid w:val="000326B0"/>
    <w:rsid w:val="00036FC7"/>
    <w:rsid w:val="00036FF2"/>
    <w:rsid w:val="000377A8"/>
    <w:rsid w:val="00040608"/>
    <w:rsid w:val="000416E5"/>
    <w:rsid w:val="0004396A"/>
    <w:rsid w:val="00043FAB"/>
    <w:rsid w:val="0004503A"/>
    <w:rsid w:val="000468B9"/>
    <w:rsid w:val="00047939"/>
    <w:rsid w:val="000479D8"/>
    <w:rsid w:val="00047B48"/>
    <w:rsid w:val="00047D77"/>
    <w:rsid w:val="00050413"/>
    <w:rsid w:val="000527C2"/>
    <w:rsid w:val="00052A5D"/>
    <w:rsid w:val="00052A68"/>
    <w:rsid w:val="000536D1"/>
    <w:rsid w:val="00053797"/>
    <w:rsid w:val="00053A1A"/>
    <w:rsid w:val="00054D42"/>
    <w:rsid w:val="00054F7E"/>
    <w:rsid w:val="00061363"/>
    <w:rsid w:val="0006144A"/>
    <w:rsid w:val="0006219A"/>
    <w:rsid w:val="000675C2"/>
    <w:rsid w:val="0006773A"/>
    <w:rsid w:val="00070D84"/>
    <w:rsid w:val="000724F5"/>
    <w:rsid w:val="00072FF2"/>
    <w:rsid w:val="00073F4E"/>
    <w:rsid w:val="00074779"/>
    <w:rsid w:val="00074E3F"/>
    <w:rsid w:val="00075BB4"/>
    <w:rsid w:val="00076A6D"/>
    <w:rsid w:val="00077E19"/>
    <w:rsid w:val="00080CA2"/>
    <w:rsid w:val="000827A7"/>
    <w:rsid w:val="00082DEF"/>
    <w:rsid w:val="00085626"/>
    <w:rsid w:val="00085DED"/>
    <w:rsid w:val="00092370"/>
    <w:rsid w:val="00093649"/>
    <w:rsid w:val="00094513"/>
    <w:rsid w:val="00095711"/>
    <w:rsid w:val="000967F3"/>
    <w:rsid w:val="000A31CF"/>
    <w:rsid w:val="000A336C"/>
    <w:rsid w:val="000A39E6"/>
    <w:rsid w:val="000A41E3"/>
    <w:rsid w:val="000A4E60"/>
    <w:rsid w:val="000A75FD"/>
    <w:rsid w:val="000B14E2"/>
    <w:rsid w:val="000B1863"/>
    <w:rsid w:val="000B36BF"/>
    <w:rsid w:val="000B3ECA"/>
    <w:rsid w:val="000B5753"/>
    <w:rsid w:val="000C07E1"/>
    <w:rsid w:val="000C0DFB"/>
    <w:rsid w:val="000C0FE7"/>
    <w:rsid w:val="000C1008"/>
    <w:rsid w:val="000C37ED"/>
    <w:rsid w:val="000C3D04"/>
    <w:rsid w:val="000C6627"/>
    <w:rsid w:val="000C668E"/>
    <w:rsid w:val="000D0B6E"/>
    <w:rsid w:val="000D1112"/>
    <w:rsid w:val="000D1277"/>
    <w:rsid w:val="000D1282"/>
    <w:rsid w:val="000D330A"/>
    <w:rsid w:val="000D3E51"/>
    <w:rsid w:val="000D427E"/>
    <w:rsid w:val="000D4C5D"/>
    <w:rsid w:val="000D4E38"/>
    <w:rsid w:val="000D519F"/>
    <w:rsid w:val="000D6664"/>
    <w:rsid w:val="000D74ED"/>
    <w:rsid w:val="000E0942"/>
    <w:rsid w:val="000E0DE7"/>
    <w:rsid w:val="000E1748"/>
    <w:rsid w:val="000E174B"/>
    <w:rsid w:val="000E2A71"/>
    <w:rsid w:val="000E2DDF"/>
    <w:rsid w:val="000E3E05"/>
    <w:rsid w:val="000E4F09"/>
    <w:rsid w:val="000E56DE"/>
    <w:rsid w:val="000F17D5"/>
    <w:rsid w:val="000F1BBD"/>
    <w:rsid w:val="000F22C8"/>
    <w:rsid w:val="000F2C40"/>
    <w:rsid w:val="000F55A7"/>
    <w:rsid w:val="000F592C"/>
    <w:rsid w:val="000F63A0"/>
    <w:rsid w:val="000F670B"/>
    <w:rsid w:val="000F6BC0"/>
    <w:rsid w:val="000F6C0E"/>
    <w:rsid w:val="000F6FBB"/>
    <w:rsid w:val="000F7400"/>
    <w:rsid w:val="0010182F"/>
    <w:rsid w:val="001018D3"/>
    <w:rsid w:val="00101B4B"/>
    <w:rsid w:val="0010219B"/>
    <w:rsid w:val="001034AA"/>
    <w:rsid w:val="001035E9"/>
    <w:rsid w:val="00103BB9"/>
    <w:rsid w:val="0010467E"/>
    <w:rsid w:val="00104905"/>
    <w:rsid w:val="001055D6"/>
    <w:rsid w:val="00107816"/>
    <w:rsid w:val="001137DC"/>
    <w:rsid w:val="00114236"/>
    <w:rsid w:val="001154B6"/>
    <w:rsid w:val="0011563D"/>
    <w:rsid w:val="00115894"/>
    <w:rsid w:val="001173B4"/>
    <w:rsid w:val="00117D84"/>
    <w:rsid w:val="00120227"/>
    <w:rsid w:val="00121669"/>
    <w:rsid w:val="0012194B"/>
    <w:rsid w:val="00125429"/>
    <w:rsid w:val="0012641A"/>
    <w:rsid w:val="00126559"/>
    <w:rsid w:val="00126593"/>
    <w:rsid w:val="00127F29"/>
    <w:rsid w:val="001307AF"/>
    <w:rsid w:val="0013115A"/>
    <w:rsid w:val="00131EC2"/>
    <w:rsid w:val="00133CD1"/>
    <w:rsid w:val="00133DFF"/>
    <w:rsid w:val="00134048"/>
    <w:rsid w:val="001347FB"/>
    <w:rsid w:val="00135B4E"/>
    <w:rsid w:val="0013653C"/>
    <w:rsid w:val="00136CF9"/>
    <w:rsid w:val="00140CF5"/>
    <w:rsid w:val="00141690"/>
    <w:rsid w:val="00142141"/>
    <w:rsid w:val="001426AA"/>
    <w:rsid w:val="00142EF1"/>
    <w:rsid w:val="0014324E"/>
    <w:rsid w:val="00143AB2"/>
    <w:rsid w:val="00143B8A"/>
    <w:rsid w:val="00144AF4"/>
    <w:rsid w:val="00145A06"/>
    <w:rsid w:val="00145C12"/>
    <w:rsid w:val="00146AD4"/>
    <w:rsid w:val="001515AB"/>
    <w:rsid w:val="001515EF"/>
    <w:rsid w:val="001524F5"/>
    <w:rsid w:val="00152E46"/>
    <w:rsid w:val="0015333E"/>
    <w:rsid w:val="001539EC"/>
    <w:rsid w:val="00154348"/>
    <w:rsid w:val="00156052"/>
    <w:rsid w:val="001607BC"/>
    <w:rsid w:val="00160997"/>
    <w:rsid w:val="001630C8"/>
    <w:rsid w:val="00163834"/>
    <w:rsid w:val="00163843"/>
    <w:rsid w:val="00164899"/>
    <w:rsid w:val="00166802"/>
    <w:rsid w:val="001674E7"/>
    <w:rsid w:val="00167EB0"/>
    <w:rsid w:val="00170B2B"/>
    <w:rsid w:val="00170D3C"/>
    <w:rsid w:val="00171820"/>
    <w:rsid w:val="0017242C"/>
    <w:rsid w:val="00172832"/>
    <w:rsid w:val="00172A1A"/>
    <w:rsid w:val="00172A30"/>
    <w:rsid w:val="00174121"/>
    <w:rsid w:val="00180A0E"/>
    <w:rsid w:val="0018182E"/>
    <w:rsid w:val="00181D8A"/>
    <w:rsid w:val="001843AE"/>
    <w:rsid w:val="00184ED7"/>
    <w:rsid w:val="001855A5"/>
    <w:rsid w:val="001869B8"/>
    <w:rsid w:val="00192B21"/>
    <w:rsid w:val="00193166"/>
    <w:rsid w:val="00193296"/>
    <w:rsid w:val="001937BC"/>
    <w:rsid w:val="00193D69"/>
    <w:rsid w:val="001953E4"/>
    <w:rsid w:val="001957FE"/>
    <w:rsid w:val="00196A6B"/>
    <w:rsid w:val="001A14E6"/>
    <w:rsid w:val="001A17BA"/>
    <w:rsid w:val="001A18C9"/>
    <w:rsid w:val="001A1DD4"/>
    <w:rsid w:val="001A21D8"/>
    <w:rsid w:val="001A35C2"/>
    <w:rsid w:val="001A40A8"/>
    <w:rsid w:val="001A4A0E"/>
    <w:rsid w:val="001A5EC7"/>
    <w:rsid w:val="001A7E6D"/>
    <w:rsid w:val="001A7FAE"/>
    <w:rsid w:val="001B0929"/>
    <w:rsid w:val="001B1003"/>
    <w:rsid w:val="001B1B2A"/>
    <w:rsid w:val="001B5117"/>
    <w:rsid w:val="001B75A4"/>
    <w:rsid w:val="001C1B75"/>
    <w:rsid w:val="001C2969"/>
    <w:rsid w:val="001C3CC3"/>
    <w:rsid w:val="001C4113"/>
    <w:rsid w:val="001C6B24"/>
    <w:rsid w:val="001C79A1"/>
    <w:rsid w:val="001D2592"/>
    <w:rsid w:val="001D2EF0"/>
    <w:rsid w:val="001D2FF5"/>
    <w:rsid w:val="001D3822"/>
    <w:rsid w:val="001D4143"/>
    <w:rsid w:val="001D67FC"/>
    <w:rsid w:val="001D68D2"/>
    <w:rsid w:val="001D7465"/>
    <w:rsid w:val="001D7613"/>
    <w:rsid w:val="001D7906"/>
    <w:rsid w:val="001E0C30"/>
    <w:rsid w:val="001E1008"/>
    <w:rsid w:val="001E12A0"/>
    <w:rsid w:val="001E166C"/>
    <w:rsid w:val="001E17DD"/>
    <w:rsid w:val="001E2B33"/>
    <w:rsid w:val="001E6D27"/>
    <w:rsid w:val="001E713D"/>
    <w:rsid w:val="001E728B"/>
    <w:rsid w:val="001E75A5"/>
    <w:rsid w:val="001E7AB4"/>
    <w:rsid w:val="001F279C"/>
    <w:rsid w:val="001F2BA7"/>
    <w:rsid w:val="001F34AE"/>
    <w:rsid w:val="001F35B5"/>
    <w:rsid w:val="001F3887"/>
    <w:rsid w:val="001F4A0F"/>
    <w:rsid w:val="001F5E56"/>
    <w:rsid w:val="001F767E"/>
    <w:rsid w:val="00200896"/>
    <w:rsid w:val="002015C4"/>
    <w:rsid w:val="00201DD6"/>
    <w:rsid w:val="002045FA"/>
    <w:rsid w:val="002052FD"/>
    <w:rsid w:val="00206844"/>
    <w:rsid w:val="00210CB7"/>
    <w:rsid w:val="00210F41"/>
    <w:rsid w:val="00210F63"/>
    <w:rsid w:val="00211956"/>
    <w:rsid w:val="00211DCB"/>
    <w:rsid w:val="002134FB"/>
    <w:rsid w:val="00214924"/>
    <w:rsid w:val="00217189"/>
    <w:rsid w:val="00223376"/>
    <w:rsid w:val="0022628B"/>
    <w:rsid w:val="002325D9"/>
    <w:rsid w:val="00234393"/>
    <w:rsid w:val="0023532E"/>
    <w:rsid w:val="002364CF"/>
    <w:rsid w:val="00237776"/>
    <w:rsid w:val="00237FFA"/>
    <w:rsid w:val="002407D7"/>
    <w:rsid w:val="00240E9A"/>
    <w:rsid w:val="0024296E"/>
    <w:rsid w:val="002434D5"/>
    <w:rsid w:val="00243808"/>
    <w:rsid w:val="0024450A"/>
    <w:rsid w:val="002466CF"/>
    <w:rsid w:val="002508CB"/>
    <w:rsid w:val="00250FA2"/>
    <w:rsid w:val="00252436"/>
    <w:rsid w:val="00252853"/>
    <w:rsid w:val="00252931"/>
    <w:rsid w:val="00252BF8"/>
    <w:rsid w:val="00252EB3"/>
    <w:rsid w:val="00253537"/>
    <w:rsid w:val="00253674"/>
    <w:rsid w:val="002556E4"/>
    <w:rsid w:val="00255873"/>
    <w:rsid w:val="00257E13"/>
    <w:rsid w:val="00260407"/>
    <w:rsid w:val="00264EE8"/>
    <w:rsid w:val="002654FC"/>
    <w:rsid w:val="00267036"/>
    <w:rsid w:val="002673A9"/>
    <w:rsid w:val="00270450"/>
    <w:rsid w:val="00271490"/>
    <w:rsid w:val="00271551"/>
    <w:rsid w:val="00271556"/>
    <w:rsid w:val="0027220A"/>
    <w:rsid w:val="00273167"/>
    <w:rsid w:val="00276076"/>
    <w:rsid w:val="00276573"/>
    <w:rsid w:val="00276A86"/>
    <w:rsid w:val="00276DEF"/>
    <w:rsid w:val="00276DFA"/>
    <w:rsid w:val="0027765D"/>
    <w:rsid w:val="00277A75"/>
    <w:rsid w:val="00280085"/>
    <w:rsid w:val="00280B7B"/>
    <w:rsid w:val="00281D93"/>
    <w:rsid w:val="00283464"/>
    <w:rsid w:val="00283B20"/>
    <w:rsid w:val="002859E2"/>
    <w:rsid w:val="00287E02"/>
    <w:rsid w:val="00287E88"/>
    <w:rsid w:val="002908B4"/>
    <w:rsid w:val="00290A8F"/>
    <w:rsid w:val="002910C8"/>
    <w:rsid w:val="002924EF"/>
    <w:rsid w:val="00292538"/>
    <w:rsid w:val="00294E83"/>
    <w:rsid w:val="0029516A"/>
    <w:rsid w:val="002A3DE2"/>
    <w:rsid w:val="002A436A"/>
    <w:rsid w:val="002A4D49"/>
    <w:rsid w:val="002A550B"/>
    <w:rsid w:val="002A592E"/>
    <w:rsid w:val="002A5F19"/>
    <w:rsid w:val="002A7A86"/>
    <w:rsid w:val="002A7E89"/>
    <w:rsid w:val="002B0E6D"/>
    <w:rsid w:val="002B1392"/>
    <w:rsid w:val="002B3635"/>
    <w:rsid w:val="002B4E4E"/>
    <w:rsid w:val="002B530E"/>
    <w:rsid w:val="002B61A8"/>
    <w:rsid w:val="002B6B8D"/>
    <w:rsid w:val="002B7CF1"/>
    <w:rsid w:val="002C0A7A"/>
    <w:rsid w:val="002C2C18"/>
    <w:rsid w:val="002C3B99"/>
    <w:rsid w:val="002D122A"/>
    <w:rsid w:val="002D35B7"/>
    <w:rsid w:val="002D5836"/>
    <w:rsid w:val="002D5DB5"/>
    <w:rsid w:val="002D64C1"/>
    <w:rsid w:val="002D65EA"/>
    <w:rsid w:val="002D7077"/>
    <w:rsid w:val="002D7412"/>
    <w:rsid w:val="002D74DD"/>
    <w:rsid w:val="002D76A8"/>
    <w:rsid w:val="002D7765"/>
    <w:rsid w:val="002E25A6"/>
    <w:rsid w:val="002E2936"/>
    <w:rsid w:val="002E3240"/>
    <w:rsid w:val="002E3473"/>
    <w:rsid w:val="002E4736"/>
    <w:rsid w:val="002E4C39"/>
    <w:rsid w:val="002E5076"/>
    <w:rsid w:val="002E6DC9"/>
    <w:rsid w:val="002E769C"/>
    <w:rsid w:val="002E7C33"/>
    <w:rsid w:val="002F0C85"/>
    <w:rsid w:val="002F347C"/>
    <w:rsid w:val="002F390B"/>
    <w:rsid w:val="002F6056"/>
    <w:rsid w:val="003014F4"/>
    <w:rsid w:val="00301908"/>
    <w:rsid w:val="003037D9"/>
    <w:rsid w:val="00303BBE"/>
    <w:rsid w:val="00304442"/>
    <w:rsid w:val="00304C0E"/>
    <w:rsid w:val="00306085"/>
    <w:rsid w:val="003070A6"/>
    <w:rsid w:val="00307103"/>
    <w:rsid w:val="00310058"/>
    <w:rsid w:val="00312E64"/>
    <w:rsid w:val="0031301D"/>
    <w:rsid w:val="00315C9E"/>
    <w:rsid w:val="00317851"/>
    <w:rsid w:val="00317CD1"/>
    <w:rsid w:val="00320497"/>
    <w:rsid w:val="00321E52"/>
    <w:rsid w:val="00321FC0"/>
    <w:rsid w:val="00322719"/>
    <w:rsid w:val="00323421"/>
    <w:rsid w:val="00323511"/>
    <w:rsid w:val="0032428F"/>
    <w:rsid w:val="00325177"/>
    <w:rsid w:val="003254C0"/>
    <w:rsid w:val="003266C7"/>
    <w:rsid w:val="00326857"/>
    <w:rsid w:val="003307A8"/>
    <w:rsid w:val="00330B8F"/>
    <w:rsid w:val="00330D31"/>
    <w:rsid w:val="003310AE"/>
    <w:rsid w:val="003323E5"/>
    <w:rsid w:val="00332F8F"/>
    <w:rsid w:val="003338FA"/>
    <w:rsid w:val="00333EE7"/>
    <w:rsid w:val="00333FC8"/>
    <w:rsid w:val="00334CB2"/>
    <w:rsid w:val="00335271"/>
    <w:rsid w:val="0033636A"/>
    <w:rsid w:val="00337282"/>
    <w:rsid w:val="00337855"/>
    <w:rsid w:val="00340D90"/>
    <w:rsid w:val="00341CD9"/>
    <w:rsid w:val="00342895"/>
    <w:rsid w:val="00343931"/>
    <w:rsid w:val="0034441E"/>
    <w:rsid w:val="003459C8"/>
    <w:rsid w:val="00346187"/>
    <w:rsid w:val="003466E3"/>
    <w:rsid w:val="00346931"/>
    <w:rsid w:val="00346DBC"/>
    <w:rsid w:val="0034752A"/>
    <w:rsid w:val="003477FB"/>
    <w:rsid w:val="00352DCD"/>
    <w:rsid w:val="00353156"/>
    <w:rsid w:val="0035548C"/>
    <w:rsid w:val="00356674"/>
    <w:rsid w:val="00356C81"/>
    <w:rsid w:val="00357EBA"/>
    <w:rsid w:val="00360BA5"/>
    <w:rsid w:val="00360C1F"/>
    <w:rsid w:val="00360C39"/>
    <w:rsid w:val="00360DED"/>
    <w:rsid w:val="003627D8"/>
    <w:rsid w:val="00363DBF"/>
    <w:rsid w:val="00364234"/>
    <w:rsid w:val="00365FD4"/>
    <w:rsid w:val="00367045"/>
    <w:rsid w:val="0036776E"/>
    <w:rsid w:val="00370149"/>
    <w:rsid w:val="00371349"/>
    <w:rsid w:val="00371A70"/>
    <w:rsid w:val="0037384F"/>
    <w:rsid w:val="003745CC"/>
    <w:rsid w:val="00375A1D"/>
    <w:rsid w:val="0037614E"/>
    <w:rsid w:val="003801F4"/>
    <w:rsid w:val="00380BE0"/>
    <w:rsid w:val="003812C1"/>
    <w:rsid w:val="00381912"/>
    <w:rsid w:val="00381B70"/>
    <w:rsid w:val="00381BD4"/>
    <w:rsid w:val="00383185"/>
    <w:rsid w:val="00385387"/>
    <w:rsid w:val="0038588A"/>
    <w:rsid w:val="003866A0"/>
    <w:rsid w:val="00387348"/>
    <w:rsid w:val="0039010E"/>
    <w:rsid w:val="00391037"/>
    <w:rsid w:val="00391F09"/>
    <w:rsid w:val="003926C1"/>
    <w:rsid w:val="0039330A"/>
    <w:rsid w:val="0039420D"/>
    <w:rsid w:val="00395DD4"/>
    <w:rsid w:val="0039639E"/>
    <w:rsid w:val="00397016"/>
    <w:rsid w:val="00397A32"/>
    <w:rsid w:val="003A18FE"/>
    <w:rsid w:val="003A53DE"/>
    <w:rsid w:val="003A548B"/>
    <w:rsid w:val="003A54E7"/>
    <w:rsid w:val="003A752E"/>
    <w:rsid w:val="003B06B8"/>
    <w:rsid w:val="003B081F"/>
    <w:rsid w:val="003B2986"/>
    <w:rsid w:val="003B3FE3"/>
    <w:rsid w:val="003B449C"/>
    <w:rsid w:val="003B4F8F"/>
    <w:rsid w:val="003B5F7C"/>
    <w:rsid w:val="003B7432"/>
    <w:rsid w:val="003B74F1"/>
    <w:rsid w:val="003B75DF"/>
    <w:rsid w:val="003B7E6F"/>
    <w:rsid w:val="003C1194"/>
    <w:rsid w:val="003C1C61"/>
    <w:rsid w:val="003C1DC1"/>
    <w:rsid w:val="003C204D"/>
    <w:rsid w:val="003C2407"/>
    <w:rsid w:val="003C2693"/>
    <w:rsid w:val="003C29CC"/>
    <w:rsid w:val="003C39EE"/>
    <w:rsid w:val="003C43C8"/>
    <w:rsid w:val="003C459C"/>
    <w:rsid w:val="003C49ED"/>
    <w:rsid w:val="003C4C1D"/>
    <w:rsid w:val="003C5351"/>
    <w:rsid w:val="003C714A"/>
    <w:rsid w:val="003C755E"/>
    <w:rsid w:val="003D13EF"/>
    <w:rsid w:val="003D2B15"/>
    <w:rsid w:val="003D2E60"/>
    <w:rsid w:val="003D4F7C"/>
    <w:rsid w:val="003D5666"/>
    <w:rsid w:val="003E1624"/>
    <w:rsid w:val="003E19CD"/>
    <w:rsid w:val="003E1D42"/>
    <w:rsid w:val="003E3D98"/>
    <w:rsid w:val="003E650F"/>
    <w:rsid w:val="003E677C"/>
    <w:rsid w:val="003F13EB"/>
    <w:rsid w:val="003F21A6"/>
    <w:rsid w:val="003F26A9"/>
    <w:rsid w:val="003F477B"/>
    <w:rsid w:val="003F565F"/>
    <w:rsid w:val="003F5690"/>
    <w:rsid w:val="003F6EF0"/>
    <w:rsid w:val="003F7891"/>
    <w:rsid w:val="00400CF4"/>
    <w:rsid w:val="004019DB"/>
    <w:rsid w:val="00401E37"/>
    <w:rsid w:val="0040203B"/>
    <w:rsid w:val="004022DA"/>
    <w:rsid w:val="00402737"/>
    <w:rsid w:val="00402F3F"/>
    <w:rsid w:val="00403C06"/>
    <w:rsid w:val="00403F6E"/>
    <w:rsid w:val="00406D37"/>
    <w:rsid w:val="004104AD"/>
    <w:rsid w:val="0041128F"/>
    <w:rsid w:val="00411F13"/>
    <w:rsid w:val="00414C3B"/>
    <w:rsid w:val="004153F7"/>
    <w:rsid w:val="00415614"/>
    <w:rsid w:val="00416253"/>
    <w:rsid w:val="00416B4A"/>
    <w:rsid w:val="00417EA0"/>
    <w:rsid w:val="0042020E"/>
    <w:rsid w:val="0042120D"/>
    <w:rsid w:val="004216F4"/>
    <w:rsid w:val="0042371B"/>
    <w:rsid w:val="00423B22"/>
    <w:rsid w:val="004249DA"/>
    <w:rsid w:val="00424D35"/>
    <w:rsid w:val="0042537E"/>
    <w:rsid w:val="0042662D"/>
    <w:rsid w:val="00426DE6"/>
    <w:rsid w:val="00427698"/>
    <w:rsid w:val="004311C3"/>
    <w:rsid w:val="0043174E"/>
    <w:rsid w:val="004321E7"/>
    <w:rsid w:val="00433C5F"/>
    <w:rsid w:val="00434622"/>
    <w:rsid w:val="0043590D"/>
    <w:rsid w:val="004359C4"/>
    <w:rsid w:val="004401AE"/>
    <w:rsid w:val="00443138"/>
    <w:rsid w:val="00443193"/>
    <w:rsid w:val="00444CDB"/>
    <w:rsid w:val="0044506F"/>
    <w:rsid w:val="00445A50"/>
    <w:rsid w:val="00445C75"/>
    <w:rsid w:val="00445CE9"/>
    <w:rsid w:val="0044638D"/>
    <w:rsid w:val="00446E6B"/>
    <w:rsid w:val="00447623"/>
    <w:rsid w:val="00447D95"/>
    <w:rsid w:val="00450134"/>
    <w:rsid w:val="00450388"/>
    <w:rsid w:val="00450A77"/>
    <w:rsid w:val="00452552"/>
    <w:rsid w:val="00452F5D"/>
    <w:rsid w:val="00456F77"/>
    <w:rsid w:val="00460DF6"/>
    <w:rsid w:val="00464889"/>
    <w:rsid w:val="00470FAB"/>
    <w:rsid w:val="004719B1"/>
    <w:rsid w:val="00472588"/>
    <w:rsid w:val="00472631"/>
    <w:rsid w:val="004729F8"/>
    <w:rsid w:val="00472EE3"/>
    <w:rsid w:val="00473B8C"/>
    <w:rsid w:val="00475241"/>
    <w:rsid w:val="004755A0"/>
    <w:rsid w:val="0047599A"/>
    <w:rsid w:val="00476165"/>
    <w:rsid w:val="00477160"/>
    <w:rsid w:val="0048044C"/>
    <w:rsid w:val="00482D39"/>
    <w:rsid w:val="00483172"/>
    <w:rsid w:val="00483E15"/>
    <w:rsid w:val="00484377"/>
    <w:rsid w:val="00486C6B"/>
    <w:rsid w:val="00486F57"/>
    <w:rsid w:val="00487E3A"/>
    <w:rsid w:val="00487F9A"/>
    <w:rsid w:val="0049029B"/>
    <w:rsid w:val="00491824"/>
    <w:rsid w:val="0049428B"/>
    <w:rsid w:val="004963FC"/>
    <w:rsid w:val="00496427"/>
    <w:rsid w:val="0049676A"/>
    <w:rsid w:val="00497873"/>
    <w:rsid w:val="00497887"/>
    <w:rsid w:val="004A1801"/>
    <w:rsid w:val="004A2A29"/>
    <w:rsid w:val="004A349C"/>
    <w:rsid w:val="004A34F1"/>
    <w:rsid w:val="004A3C13"/>
    <w:rsid w:val="004A5C06"/>
    <w:rsid w:val="004A5CB9"/>
    <w:rsid w:val="004A6110"/>
    <w:rsid w:val="004A7EFE"/>
    <w:rsid w:val="004B0D30"/>
    <w:rsid w:val="004B15E7"/>
    <w:rsid w:val="004B2655"/>
    <w:rsid w:val="004B39BD"/>
    <w:rsid w:val="004B3A7E"/>
    <w:rsid w:val="004B4046"/>
    <w:rsid w:val="004C0604"/>
    <w:rsid w:val="004C216A"/>
    <w:rsid w:val="004C2232"/>
    <w:rsid w:val="004C2FC8"/>
    <w:rsid w:val="004C3339"/>
    <w:rsid w:val="004C5B3E"/>
    <w:rsid w:val="004C60B1"/>
    <w:rsid w:val="004C67BF"/>
    <w:rsid w:val="004C6EEA"/>
    <w:rsid w:val="004D11E5"/>
    <w:rsid w:val="004D1B31"/>
    <w:rsid w:val="004D2596"/>
    <w:rsid w:val="004D2E44"/>
    <w:rsid w:val="004D3AA4"/>
    <w:rsid w:val="004D3FD8"/>
    <w:rsid w:val="004D4E36"/>
    <w:rsid w:val="004D5D5E"/>
    <w:rsid w:val="004D7DAA"/>
    <w:rsid w:val="004E1B0C"/>
    <w:rsid w:val="004E3AA3"/>
    <w:rsid w:val="004E3B9F"/>
    <w:rsid w:val="004E3E1F"/>
    <w:rsid w:val="004E697C"/>
    <w:rsid w:val="004E797A"/>
    <w:rsid w:val="004E7B79"/>
    <w:rsid w:val="004F2074"/>
    <w:rsid w:val="004F2DE9"/>
    <w:rsid w:val="004F36B0"/>
    <w:rsid w:val="004F3E00"/>
    <w:rsid w:val="004F502E"/>
    <w:rsid w:val="004F71C7"/>
    <w:rsid w:val="005020F6"/>
    <w:rsid w:val="005039AB"/>
    <w:rsid w:val="00503CD7"/>
    <w:rsid w:val="005041CC"/>
    <w:rsid w:val="00504ADF"/>
    <w:rsid w:val="00506DF3"/>
    <w:rsid w:val="005108B6"/>
    <w:rsid w:val="005110E3"/>
    <w:rsid w:val="00514738"/>
    <w:rsid w:val="005149B5"/>
    <w:rsid w:val="00514AA9"/>
    <w:rsid w:val="00514E16"/>
    <w:rsid w:val="00522277"/>
    <w:rsid w:val="0052298F"/>
    <w:rsid w:val="0052384A"/>
    <w:rsid w:val="00524D26"/>
    <w:rsid w:val="00525A77"/>
    <w:rsid w:val="0052605B"/>
    <w:rsid w:val="00527F45"/>
    <w:rsid w:val="00530D24"/>
    <w:rsid w:val="005344E2"/>
    <w:rsid w:val="00534F75"/>
    <w:rsid w:val="00536883"/>
    <w:rsid w:val="00537646"/>
    <w:rsid w:val="00540B41"/>
    <w:rsid w:val="005411E2"/>
    <w:rsid w:val="005427E3"/>
    <w:rsid w:val="00542F40"/>
    <w:rsid w:val="0054330E"/>
    <w:rsid w:val="00544CDB"/>
    <w:rsid w:val="0054612D"/>
    <w:rsid w:val="00547C1A"/>
    <w:rsid w:val="0055038B"/>
    <w:rsid w:val="005505C5"/>
    <w:rsid w:val="00550AE5"/>
    <w:rsid w:val="00551008"/>
    <w:rsid w:val="005524BC"/>
    <w:rsid w:val="005525AE"/>
    <w:rsid w:val="005527BC"/>
    <w:rsid w:val="00553B0B"/>
    <w:rsid w:val="00554629"/>
    <w:rsid w:val="00555F9F"/>
    <w:rsid w:val="005574DD"/>
    <w:rsid w:val="00557738"/>
    <w:rsid w:val="00560350"/>
    <w:rsid w:val="00560610"/>
    <w:rsid w:val="0056161C"/>
    <w:rsid w:val="0056446A"/>
    <w:rsid w:val="005665E5"/>
    <w:rsid w:val="005710BB"/>
    <w:rsid w:val="00571D55"/>
    <w:rsid w:val="00573718"/>
    <w:rsid w:val="00573EDB"/>
    <w:rsid w:val="005741A4"/>
    <w:rsid w:val="005755E6"/>
    <w:rsid w:val="005756D5"/>
    <w:rsid w:val="00575FD6"/>
    <w:rsid w:val="005761D5"/>
    <w:rsid w:val="00576C34"/>
    <w:rsid w:val="00580729"/>
    <w:rsid w:val="00580EB2"/>
    <w:rsid w:val="00582BF6"/>
    <w:rsid w:val="00586AD6"/>
    <w:rsid w:val="0058765E"/>
    <w:rsid w:val="005917CD"/>
    <w:rsid w:val="0059436F"/>
    <w:rsid w:val="00594A5C"/>
    <w:rsid w:val="0059536C"/>
    <w:rsid w:val="005A25DC"/>
    <w:rsid w:val="005A2E86"/>
    <w:rsid w:val="005A4400"/>
    <w:rsid w:val="005A4B51"/>
    <w:rsid w:val="005A4E53"/>
    <w:rsid w:val="005A5890"/>
    <w:rsid w:val="005A731B"/>
    <w:rsid w:val="005B0969"/>
    <w:rsid w:val="005B0F26"/>
    <w:rsid w:val="005B3737"/>
    <w:rsid w:val="005B39B0"/>
    <w:rsid w:val="005B6330"/>
    <w:rsid w:val="005B6EF5"/>
    <w:rsid w:val="005B7E60"/>
    <w:rsid w:val="005B7F7C"/>
    <w:rsid w:val="005C0392"/>
    <w:rsid w:val="005C0B34"/>
    <w:rsid w:val="005C136B"/>
    <w:rsid w:val="005C1F8F"/>
    <w:rsid w:val="005C3AF3"/>
    <w:rsid w:val="005C6372"/>
    <w:rsid w:val="005C6C56"/>
    <w:rsid w:val="005D02DD"/>
    <w:rsid w:val="005D12A7"/>
    <w:rsid w:val="005D17AB"/>
    <w:rsid w:val="005D18DA"/>
    <w:rsid w:val="005D2406"/>
    <w:rsid w:val="005D27A4"/>
    <w:rsid w:val="005D3286"/>
    <w:rsid w:val="005D363A"/>
    <w:rsid w:val="005D3B06"/>
    <w:rsid w:val="005D40E3"/>
    <w:rsid w:val="005D5651"/>
    <w:rsid w:val="005D5A95"/>
    <w:rsid w:val="005D6679"/>
    <w:rsid w:val="005D6D6D"/>
    <w:rsid w:val="005D71A0"/>
    <w:rsid w:val="005D7D7B"/>
    <w:rsid w:val="005E0CC5"/>
    <w:rsid w:val="005E13F5"/>
    <w:rsid w:val="005E1DBC"/>
    <w:rsid w:val="005E53BA"/>
    <w:rsid w:val="005E610D"/>
    <w:rsid w:val="005E67C1"/>
    <w:rsid w:val="005E7796"/>
    <w:rsid w:val="005F15C2"/>
    <w:rsid w:val="005F1617"/>
    <w:rsid w:val="005F1BA6"/>
    <w:rsid w:val="005F1CFB"/>
    <w:rsid w:val="005F3BEB"/>
    <w:rsid w:val="005F5B48"/>
    <w:rsid w:val="005F6D31"/>
    <w:rsid w:val="0060209E"/>
    <w:rsid w:val="00602210"/>
    <w:rsid w:val="00603150"/>
    <w:rsid w:val="0060481E"/>
    <w:rsid w:val="00605315"/>
    <w:rsid w:val="00606075"/>
    <w:rsid w:val="0060616F"/>
    <w:rsid w:val="00606B5B"/>
    <w:rsid w:val="00607D26"/>
    <w:rsid w:val="00607F00"/>
    <w:rsid w:val="00610D63"/>
    <w:rsid w:val="00611E65"/>
    <w:rsid w:val="00612AA3"/>
    <w:rsid w:val="00612DB4"/>
    <w:rsid w:val="006136E2"/>
    <w:rsid w:val="0061624F"/>
    <w:rsid w:val="00616FA1"/>
    <w:rsid w:val="006175C0"/>
    <w:rsid w:val="006216EB"/>
    <w:rsid w:val="00621844"/>
    <w:rsid w:val="00623038"/>
    <w:rsid w:val="00623185"/>
    <w:rsid w:val="0062536B"/>
    <w:rsid w:val="006260AD"/>
    <w:rsid w:val="006263B0"/>
    <w:rsid w:val="006267FA"/>
    <w:rsid w:val="006303C2"/>
    <w:rsid w:val="0063130B"/>
    <w:rsid w:val="006321F5"/>
    <w:rsid w:val="00633224"/>
    <w:rsid w:val="006333BE"/>
    <w:rsid w:val="006353AC"/>
    <w:rsid w:val="006367C8"/>
    <w:rsid w:val="0063780F"/>
    <w:rsid w:val="00642BF5"/>
    <w:rsid w:val="00644212"/>
    <w:rsid w:val="0064589E"/>
    <w:rsid w:val="00645D5E"/>
    <w:rsid w:val="0064611C"/>
    <w:rsid w:val="00646368"/>
    <w:rsid w:val="00651B5B"/>
    <w:rsid w:val="00651E16"/>
    <w:rsid w:val="0065424D"/>
    <w:rsid w:val="006550EE"/>
    <w:rsid w:val="00655614"/>
    <w:rsid w:val="00655A6F"/>
    <w:rsid w:val="0065774A"/>
    <w:rsid w:val="00660957"/>
    <w:rsid w:val="00661226"/>
    <w:rsid w:val="00663213"/>
    <w:rsid w:val="00663610"/>
    <w:rsid w:val="00663E24"/>
    <w:rsid w:val="0066771D"/>
    <w:rsid w:val="006701CB"/>
    <w:rsid w:val="006706B0"/>
    <w:rsid w:val="00670826"/>
    <w:rsid w:val="006717B2"/>
    <w:rsid w:val="00671BB5"/>
    <w:rsid w:val="00674721"/>
    <w:rsid w:val="00675219"/>
    <w:rsid w:val="0067637C"/>
    <w:rsid w:val="006764CE"/>
    <w:rsid w:val="00677291"/>
    <w:rsid w:val="00677662"/>
    <w:rsid w:val="006803DF"/>
    <w:rsid w:val="00680B2C"/>
    <w:rsid w:val="006855E6"/>
    <w:rsid w:val="00687D52"/>
    <w:rsid w:val="00693454"/>
    <w:rsid w:val="00694469"/>
    <w:rsid w:val="00694865"/>
    <w:rsid w:val="00695F3C"/>
    <w:rsid w:val="0069679A"/>
    <w:rsid w:val="006A0AB9"/>
    <w:rsid w:val="006A1492"/>
    <w:rsid w:val="006A564F"/>
    <w:rsid w:val="006B026E"/>
    <w:rsid w:val="006B0305"/>
    <w:rsid w:val="006B05F6"/>
    <w:rsid w:val="006B161B"/>
    <w:rsid w:val="006B1F5D"/>
    <w:rsid w:val="006B1F79"/>
    <w:rsid w:val="006B21A9"/>
    <w:rsid w:val="006B2AC0"/>
    <w:rsid w:val="006B2B77"/>
    <w:rsid w:val="006B5215"/>
    <w:rsid w:val="006B77EA"/>
    <w:rsid w:val="006B7B4E"/>
    <w:rsid w:val="006C02B4"/>
    <w:rsid w:val="006C031A"/>
    <w:rsid w:val="006C067A"/>
    <w:rsid w:val="006C0F53"/>
    <w:rsid w:val="006C1A89"/>
    <w:rsid w:val="006C324C"/>
    <w:rsid w:val="006C33AD"/>
    <w:rsid w:val="006C36F7"/>
    <w:rsid w:val="006C47D6"/>
    <w:rsid w:val="006C5C3C"/>
    <w:rsid w:val="006C5EFC"/>
    <w:rsid w:val="006C693D"/>
    <w:rsid w:val="006C7DF2"/>
    <w:rsid w:val="006C7ED6"/>
    <w:rsid w:val="006D01E9"/>
    <w:rsid w:val="006D2618"/>
    <w:rsid w:val="006D2C82"/>
    <w:rsid w:val="006D39AD"/>
    <w:rsid w:val="006D4626"/>
    <w:rsid w:val="006D5E46"/>
    <w:rsid w:val="006D5F9B"/>
    <w:rsid w:val="006E10B1"/>
    <w:rsid w:val="006E37F4"/>
    <w:rsid w:val="006E487A"/>
    <w:rsid w:val="006E4D3F"/>
    <w:rsid w:val="006E6835"/>
    <w:rsid w:val="006E7BAD"/>
    <w:rsid w:val="006F0873"/>
    <w:rsid w:val="006F1740"/>
    <w:rsid w:val="006F1CDD"/>
    <w:rsid w:val="006F1DB7"/>
    <w:rsid w:val="006F24D9"/>
    <w:rsid w:val="006F2748"/>
    <w:rsid w:val="006F30CA"/>
    <w:rsid w:val="006F3198"/>
    <w:rsid w:val="006F5098"/>
    <w:rsid w:val="006F7C6A"/>
    <w:rsid w:val="00700124"/>
    <w:rsid w:val="00702292"/>
    <w:rsid w:val="00702B90"/>
    <w:rsid w:val="00702DBF"/>
    <w:rsid w:val="00703A70"/>
    <w:rsid w:val="00705E09"/>
    <w:rsid w:val="00706DDC"/>
    <w:rsid w:val="007104E0"/>
    <w:rsid w:val="00711F6A"/>
    <w:rsid w:val="007121BB"/>
    <w:rsid w:val="00712EAD"/>
    <w:rsid w:val="00713A00"/>
    <w:rsid w:val="007141A4"/>
    <w:rsid w:val="00714840"/>
    <w:rsid w:val="00714B41"/>
    <w:rsid w:val="007155D8"/>
    <w:rsid w:val="00717181"/>
    <w:rsid w:val="00717360"/>
    <w:rsid w:val="00717DD6"/>
    <w:rsid w:val="00721566"/>
    <w:rsid w:val="0072213F"/>
    <w:rsid w:val="007227EF"/>
    <w:rsid w:val="00724AB3"/>
    <w:rsid w:val="00727096"/>
    <w:rsid w:val="00727A06"/>
    <w:rsid w:val="00727A76"/>
    <w:rsid w:val="00727A7D"/>
    <w:rsid w:val="00731095"/>
    <w:rsid w:val="00731DB0"/>
    <w:rsid w:val="0073323E"/>
    <w:rsid w:val="00733BC2"/>
    <w:rsid w:val="00733EEE"/>
    <w:rsid w:val="007340A4"/>
    <w:rsid w:val="0073486A"/>
    <w:rsid w:val="0073496D"/>
    <w:rsid w:val="00734D18"/>
    <w:rsid w:val="0073537E"/>
    <w:rsid w:val="0073554D"/>
    <w:rsid w:val="007361CC"/>
    <w:rsid w:val="0073653C"/>
    <w:rsid w:val="007401C1"/>
    <w:rsid w:val="007404E2"/>
    <w:rsid w:val="00740CC7"/>
    <w:rsid w:val="00741043"/>
    <w:rsid w:val="00742613"/>
    <w:rsid w:val="00743787"/>
    <w:rsid w:val="00745765"/>
    <w:rsid w:val="00745E02"/>
    <w:rsid w:val="00745EC6"/>
    <w:rsid w:val="007465CC"/>
    <w:rsid w:val="0074695E"/>
    <w:rsid w:val="0074787E"/>
    <w:rsid w:val="00751F83"/>
    <w:rsid w:val="007525A9"/>
    <w:rsid w:val="0075364D"/>
    <w:rsid w:val="00753978"/>
    <w:rsid w:val="00753B38"/>
    <w:rsid w:val="0075402A"/>
    <w:rsid w:val="00754D7C"/>
    <w:rsid w:val="007556FC"/>
    <w:rsid w:val="00755F11"/>
    <w:rsid w:val="007561D1"/>
    <w:rsid w:val="00757E34"/>
    <w:rsid w:val="0076024F"/>
    <w:rsid w:val="00760666"/>
    <w:rsid w:val="0076095C"/>
    <w:rsid w:val="00760B78"/>
    <w:rsid w:val="007615BB"/>
    <w:rsid w:val="00762196"/>
    <w:rsid w:val="007628A9"/>
    <w:rsid w:val="00764FA2"/>
    <w:rsid w:val="007662C1"/>
    <w:rsid w:val="00766451"/>
    <w:rsid w:val="00766CCB"/>
    <w:rsid w:val="00774E44"/>
    <w:rsid w:val="007754BD"/>
    <w:rsid w:val="00780F3B"/>
    <w:rsid w:val="0078140F"/>
    <w:rsid w:val="007844ED"/>
    <w:rsid w:val="00785089"/>
    <w:rsid w:val="0079053F"/>
    <w:rsid w:val="007910D7"/>
    <w:rsid w:val="0079391F"/>
    <w:rsid w:val="00793A52"/>
    <w:rsid w:val="00793AC2"/>
    <w:rsid w:val="00793EE9"/>
    <w:rsid w:val="00794D97"/>
    <w:rsid w:val="00795EA3"/>
    <w:rsid w:val="00796F10"/>
    <w:rsid w:val="00797BD0"/>
    <w:rsid w:val="007A2210"/>
    <w:rsid w:val="007A3ECF"/>
    <w:rsid w:val="007A5E69"/>
    <w:rsid w:val="007A763D"/>
    <w:rsid w:val="007B17A9"/>
    <w:rsid w:val="007B2067"/>
    <w:rsid w:val="007B29FF"/>
    <w:rsid w:val="007B5582"/>
    <w:rsid w:val="007B6487"/>
    <w:rsid w:val="007B650A"/>
    <w:rsid w:val="007B6FBD"/>
    <w:rsid w:val="007B7070"/>
    <w:rsid w:val="007B7EFB"/>
    <w:rsid w:val="007C1A38"/>
    <w:rsid w:val="007C271B"/>
    <w:rsid w:val="007C27DA"/>
    <w:rsid w:val="007C2EDB"/>
    <w:rsid w:val="007C39B5"/>
    <w:rsid w:val="007C3CCF"/>
    <w:rsid w:val="007C4E85"/>
    <w:rsid w:val="007D094C"/>
    <w:rsid w:val="007D15BF"/>
    <w:rsid w:val="007D1979"/>
    <w:rsid w:val="007D29CB"/>
    <w:rsid w:val="007D2D91"/>
    <w:rsid w:val="007D357C"/>
    <w:rsid w:val="007D53E7"/>
    <w:rsid w:val="007D54CA"/>
    <w:rsid w:val="007D593E"/>
    <w:rsid w:val="007D5B90"/>
    <w:rsid w:val="007D6BA9"/>
    <w:rsid w:val="007E2558"/>
    <w:rsid w:val="007E2EAF"/>
    <w:rsid w:val="007E3617"/>
    <w:rsid w:val="007E51C4"/>
    <w:rsid w:val="007E674D"/>
    <w:rsid w:val="007E676C"/>
    <w:rsid w:val="007E76C1"/>
    <w:rsid w:val="007E77D7"/>
    <w:rsid w:val="007F050B"/>
    <w:rsid w:val="007F15C0"/>
    <w:rsid w:val="007F2A30"/>
    <w:rsid w:val="007F5234"/>
    <w:rsid w:val="007F735F"/>
    <w:rsid w:val="007F7511"/>
    <w:rsid w:val="008011B5"/>
    <w:rsid w:val="00801AF8"/>
    <w:rsid w:val="00801E83"/>
    <w:rsid w:val="0080201C"/>
    <w:rsid w:val="00802ACB"/>
    <w:rsid w:val="008048FE"/>
    <w:rsid w:val="0080510F"/>
    <w:rsid w:val="008057CE"/>
    <w:rsid w:val="008058A2"/>
    <w:rsid w:val="00805A13"/>
    <w:rsid w:val="008076D0"/>
    <w:rsid w:val="00807883"/>
    <w:rsid w:val="008078D2"/>
    <w:rsid w:val="008105B5"/>
    <w:rsid w:val="00811BD9"/>
    <w:rsid w:val="00812481"/>
    <w:rsid w:val="00812672"/>
    <w:rsid w:val="0081286B"/>
    <w:rsid w:val="00812951"/>
    <w:rsid w:val="00812AA3"/>
    <w:rsid w:val="008130E2"/>
    <w:rsid w:val="0081317C"/>
    <w:rsid w:val="00815925"/>
    <w:rsid w:val="00815B7B"/>
    <w:rsid w:val="00815B7C"/>
    <w:rsid w:val="00815E40"/>
    <w:rsid w:val="008172B3"/>
    <w:rsid w:val="00820AE1"/>
    <w:rsid w:val="00820D3B"/>
    <w:rsid w:val="00823E8C"/>
    <w:rsid w:val="00824500"/>
    <w:rsid w:val="00825428"/>
    <w:rsid w:val="008276AB"/>
    <w:rsid w:val="00827CA2"/>
    <w:rsid w:val="00830060"/>
    <w:rsid w:val="00830422"/>
    <w:rsid w:val="008318EE"/>
    <w:rsid w:val="00831982"/>
    <w:rsid w:val="00831AE1"/>
    <w:rsid w:val="0083250D"/>
    <w:rsid w:val="00832C82"/>
    <w:rsid w:val="00834477"/>
    <w:rsid w:val="00835FAF"/>
    <w:rsid w:val="00836218"/>
    <w:rsid w:val="008363E8"/>
    <w:rsid w:val="00836703"/>
    <w:rsid w:val="00837A29"/>
    <w:rsid w:val="00837AFE"/>
    <w:rsid w:val="008408EC"/>
    <w:rsid w:val="008410F8"/>
    <w:rsid w:val="0084118D"/>
    <w:rsid w:val="00844ADA"/>
    <w:rsid w:val="00844E4F"/>
    <w:rsid w:val="00845AD5"/>
    <w:rsid w:val="00846C77"/>
    <w:rsid w:val="0084789C"/>
    <w:rsid w:val="008479D0"/>
    <w:rsid w:val="008503BE"/>
    <w:rsid w:val="00851244"/>
    <w:rsid w:val="0085165A"/>
    <w:rsid w:val="008520D8"/>
    <w:rsid w:val="00852488"/>
    <w:rsid w:val="008526A6"/>
    <w:rsid w:val="00852AE4"/>
    <w:rsid w:val="00856201"/>
    <w:rsid w:val="00857860"/>
    <w:rsid w:val="0086024F"/>
    <w:rsid w:val="00860887"/>
    <w:rsid w:val="0086113F"/>
    <w:rsid w:val="00861348"/>
    <w:rsid w:val="00861793"/>
    <w:rsid w:val="00861C32"/>
    <w:rsid w:val="00862D13"/>
    <w:rsid w:val="00863068"/>
    <w:rsid w:val="0086319A"/>
    <w:rsid w:val="00864B11"/>
    <w:rsid w:val="00864C2C"/>
    <w:rsid w:val="00864E2F"/>
    <w:rsid w:val="00866BFD"/>
    <w:rsid w:val="008702BC"/>
    <w:rsid w:val="00872EB2"/>
    <w:rsid w:val="008751D0"/>
    <w:rsid w:val="00876134"/>
    <w:rsid w:val="00876AA4"/>
    <w:rsid w:val="00877F52"/>
    <w:rsid w:val="0088150B"/>
    <w:rsid w:val="008816D3"/>
    <w:rsid w:val="0088177D"/>
    <w:rsid w:val="008835CA"/>
    <w:rsid w:val="00883BF7"/>
    <w:rsid w:val="00883E7D"/>
    <w:rsid w:val="008868D5"/>
    <w:rsid w:val="00890C0F"/>
    <w:rsid w:val="00890CA7"/>
    <w:rsid w:val="0089128A"/>
    <w:rsid w:val="00893132"/>
    <w:rsid w:val="00893BA2"/>
    <w:rsid w:val="00894081"/>
    <w:rsid w:val="00894F8D"/>
    <w:rsid w:val="00896424"/>
    <w:rsid w:val="00896727"/>
    <w:rsid w:val="008A1F53"/>
    <w:rsid w:val="008A4156"/>
    <w:rsid w:val="008A5ED3"/>
    <w:rsid w:val="008A7C8C"/>
    <w:rsid w:val="008B1A12"/>
    <w:rsid w:val="008B3F84"/>
    <w:rsid w:val="008C22B4"/>
    <w:rsid w:val="008C2E58"/>
    <w:rsid w:val="008C3C10"/>
    <w:rsid w:val="008C4540"/>
    <w:rsid w:val="008C4D16"/>
    <w:rsid w:val="008C5C2F"/>
    <w:rsid w:val="008C68B0"/>
    <w:rsid w:val="008C6B83"/>
    <w:rsid w:val="008C6BC1"/>
    <w:rsid w:val="008C6F6A"/>
    <w:rsid w:val="008C7BD3"/>
    <w:rsid w:val="008D0106"/>
    <w:rsid w:val="008D1B52"/>
    <w:rsid w:val="008D1C24"/>
    <w:rsid w:val="008D1CF9"/>
    <w:rsid w:val="008D248B"/>
    <w:rsid w:val="008D621A"/>
    <w:rsid w:val="008D6FA2"/>
    <w:rsid w:val="008D7DF8"/>
    <w:rsid w:val="008E0390"/>
    <w:rsid w:val="008E2971"/>
    <w:rsid w:val="008E2D5A"/>
    <w:rsid w:val="008E522A"/>
    <w:rsid w:val="008E691F"/>
    <w:rsid w:val="008F0D98"/>
    <w:rsid w:val="008F1FF8"/>
    <w:rsid w:val="008F2ABF"/>
    <w:rsid w:val="008F2FBF"/>
    <w:rsid w:val="008F3674"/>
    <w:rsid w:val="008F5115"/>
    <w:rsid w:val="008F5CD1"/>
    <w:rsid w:val="008F6A62"/>
    <w:rsid w:val="008F6F78"/>
    <w:rsid w:val="008F75B8"/>
    <w:rsid w:val="00901630"/>
    <w:rsid w:val="00902B96"/>
    <w:rsid w:val="00905CFB"/>
    <w:rsid w:val="0090754F"/>
    <w:rsid w:val="00907A2E"/>
    <w:rsid w:val="00911424"/>
    <w:rsid w:val="00912520"/>
    <w:rsid w:val="00912531"/>
    <w:rsid w:val="00912772"/>
    <w:rsid w:val="0091349B"/>
    <w:rsid w:val="00913891"/>
    <w:rsid w:val="00913C40"/>
    <w:rsid w:val="00916D61"/>
    <w:rsid w:val="0091763F"/>
    <w:rsid w:val="00917E7A"/>
    <w:rsid w:val="00917ED7"/>
    <w:rsid w:val="00920B64"/>
    <w:rsid w:val="0092260A"/>
    <w:rsid w:val="009321D2"/>
    <w:rsid w:val="00932C34"/>
    <w:rsid w:val="00933734"/>
    <w:rsid w:val="00933CDD"/>
    <w:rsid w:val="009341A1"/>
    <w:rsid w:val="009342BA"/>
    <w:rsid w:val="00934427"/>
    <w:rsid w:val="009354D5"/>
    <w:rsid w:val="00935665"/>
    <w:rsid w:val="009358FF"/>
    <w:rsid w:val="00936BB9"/>
    <w:rsid w:val="00937709"/>
    <w:rsid w:val="00937DF2"/>
    <w:rsid w:val="00937E6E"/>
    <w:rsid w:val="00940DDD"/>
    <w:rsid w:val="00941BE3"/>
    <w:rsid w:val="00942541"/>
    <w:rsid w:val="00943641"/>
    <w:rsid w:val="00943BB9"/>
    <w:rsid w:val="00943CA5"/>
    <w:rsid w:val="009446A9"/>
    <w:rsid w:val="00945743"/>
    <w:rsid w:val="00947763"/>
    <w:rsid w:val="009502FC"/>
    <w:rsid w:val="00950693"/>
    <w:rsid w:val="00951383"/>
    <w:rsid w:val="0095498F"/>
    <w:rsid w:val="00954C58"/>
    <w:rsid w:val="00956C04"/>
    <w:rsid w:val="00957451"/>
    <w:rsid w:val="009606DD"/>
    <w:rsid w:val="00961D78"/>
    <w:rsid w:val="00961EB8"/>
    <w:rsid w:val="00962307"/>
    <w:rsid w:val="00962796"/>
    <w:rsid w:val="00963C2C"/>
    <w:rsid w:val="00965CBB"/>
    <w:rsid w:val="009665D3"/>
    <w:rsid w:val="00966FC9"/>
    <w:rsid w:val="009709DA"/>
    <w:rsid w:val="0097139E"/>
    <w:rsid w:val="00971B20"/>
    <w:rsid w:val="00972159"/>
    <w:rsid w:val="00973491"/>
    <w:rsid w:val="0097361C"/>
    <w:rsid w:val="0097371C"/>
    <w:rsid w:val="00973A9D"/>
    <w:rsid w:val="00973AC1"/>
    <w:rsid w:val="0097482C"/>
    <w:rsid w:val="00974E2A"/>
    <w:rsid w:val="009777B4"/>
    <w:rsid w:val="00977850"/>
    <w:rsid w:val="00977E9A"/>
    <w:rsid w:val="009800AB"/>
    <w:rsid w:val="00981015"/>
    <w:rsid w:val="0098488D"/>
    <w:rsid w:val="00987546"/>
    <w:rsid w:val="00987E0E"/>
    <w:rsid w:val="0099124C"/>
    <w:rsid w:val="00991339"/>
    <w:rsid w:val="00991DDE"/>
    <w:rsid w:val="00991F7D"/>
    <w:rsid w:val="00992438"/>
    <w:rsid w:val="00994752"/>
    <w:rsid w:val="009A037E"/>
    <w:rsid w:val="009A0F00"/>
    <w:rsid w:val="009A21E7"/>
    <w:rsid w:val="009A3870"/>
    <w:rsid w:val="009A475C"/>
    <w:rsid w:val="009A49D1"/>
    <w:rsid w:val="009A4C60"/>
    <w:rsid w:val="009A6E95"/>
    <w:rsid w:val="009B006E"/>
    <w:rsid w:val="009B015F"/>
    <w:rsid w:val="009B0A2E"/>
    <w:rsid w:val="009B1534"/>
    <w:rsid w:val="009B2192"/>
    <w:rsid w:val="009B502B"/>
    <w:rsid w:val="009B618E"/>
    <w:rsid w:val="009B76A9"/>
    <w:rsid w:val="009B78B1"/>
    <w:rsid w:val="009B78EF"/>
    <w:rsid w:val="009B7C00"/>
    <w:rsid w:val="009B7FD0"/>
    <w:rsid w:val="009C0870"/>
    <w:rsid w:val="009C0B9A"/>
    <w:rsid w:val="009C1094"/>
    <w:rsid w:val="009C1587"/>
    <w:rsid w:val="009C2B44"/>
    <w:rsid w:val="009C2EDA"/>
    <w:rsid w:val="009C461E"/>
    <w:rsid w:val="009C6633"/>
    <w:rsid w:val="009C744E"/>
    <w:rsid w:val="009D3029"/>
    <w:rsid w:val="009D5842"/>
    <w:rsid w:val="009D60E3"/>
    <w:rsid w:val="009D6F80"/>
    <w:rsid w:val="009D6FBE"/>
    <w:rsid w:val="009E1542"/>
    <w:rsid w:val="009E1973"/>
    <w:rsid w:val="009E1E77"/>
    <w:rsid w:val="009E4B48"/>
    <w:rsid w:val="009E4C6B"/>
    <w:rsid w:val="009E5487"/>
    <w:rsid w:val="009E70DE"/>
    <w:rsid w:val="009E778C"/>
    <w:rsid w:val="009F0E36"/>
    <w:rsid w:val="009F10F3"/>
    <w:rsid w:val="009F20D1"/>
    <w:rsid w:val="009F2286"/>
    <w:rsid w:val="009F2C49"/>
    <w:rsid w:val="009F3411"/>
    <w:rsid w:val="009F4DF3"/>
    <w:rsid w:val="009F4E5C"/>
    <w:rsid w:val="009F5CF8"/>
    <w:rsid w:val="009F5F2B"/>
    <w:rsid w:val="009F705E"/>
    <w:rsid w:val="009F716C"/>
    <w:rsid w:val="009F779F"/>
    <w:rsid w:val="009F7EE7"/>
    <w:rsid w:val="00A00272"/>
    <w:rsid w:val="00A01D10"/>
    <w:rsid w:val="00A020BE"/>
    <w:rsid w:val="00A02A04"/>
    <w:rsid w:val="00A05329"/>
    <w:rsid w:val="00A06F5F"/>
    <w:rsid w:val="00A075FF"/>
    <w:rsid w:val="00A160C2"/>
    <w:rsid w:val="00A16C18"/>
    <w:rsid w:val="00A16D0D"/>
    <w:rsid w:val="00A1783C"/>
    <w:rsid w:val="00A20D0E"/>
    <w:rsid w:val="00A22A5F"/>
    <w:rsid w:val="00A22C57"/>
    <w:rsid w:val="00A23C80"/>
    <w:rsid w:val="00A2715E"/>
    <w:rsid w:val="00A2797D"/>
    <w:rsid w:val="00A31B63"/>
    <w:rsid w:val="00A34AD9"/>
    <w:rsid w:val="00A359C7"/>
    <w:rsid w:val="00A37AAA"/>
    <w:rsid w:val="00A40932"/>
    <w:rsid w:val="00A424FC"/>
    <w:rsid w:val="00A42EB4"/>
    <w:rsid w:val="00A430BC"/>
    <w:rsid w:val="00A43B91"/>
    <w:rsid w:val="00A469FC"/>
    <w:rsid w:val="00A46C41"/>
    <w:rsid w:val="00A4762C"/>
    <w:rsid w:val="00A47721"/>
    <w:rsid w:val="00A47BAD"/>
    <w:rsid w:val="00A5097D"/>
    <w:rsid w:val="00A50DAB"/>
    <w:rsid w:val="00A51378"/>
    <w:rsid w:val="00A524CF"/>
    <w:rsid w:val="00A52876"/>
    <w:rsid w:val="00A52FBB"/>
    <w:rsid w:val="00A5682F"/>
    <w:rsid w:val="00A6105A"/>
    <w:rsid w:val="00A632D7"/>
    <w:rsid w:val="00A64A32"/>
    <w:rsid w:val="00A64E14"/>
    <w:rsid w:val="00A66AEB"/>
    <w:rsid w:val="00A70829"/>
    <w:rsid w:val="00A70A72"/>
    <w:rsid w:val="00A71A17"/>
    <w:rsid w:val="00A7499A"/>
    <w:rsid w:val="00A75925"/>
    <w:rsid w:val="00A77CFF"/>
    <w:rsid w:val="00A77DBB"/>
    <w:rsid w:val="00A80CF2"/>
    <w:rsid w:val="00A80DA3"/>
    <w:rsid w:val="00A81794"/>
    <w:rsid w:val="00A81BB2"/>
    <w:rsid w:val="00A8239D"/>
    <w:rsid w:val="00A83C62"/>
    <w:rsid w:val="00A856D6"/>
    <w:rsid w:val="00A8643D"/>
    <w:rsid w:val="00A86855"/>
    <w:rsid w:val="00A903CD"/>
    <w:rsid w:val="00A9060E"/>
    <w:rsid w:val="00A90FC3"/>
    <w:rsid w:val="00A91742"/>
    <w:rsid w:val="00A93280"/>
    <w:rsid w:val="00A938AF"/>
    <w:rsid w:val="00A93FE3"/>
    <w:rsid w:val="00A93FF7"/>
    <w:rsid w:val="00A9404C"/>
    <w:rsid w:val="00A950D2"/>
    <w:rsid w:val="00A960B5"/>
    <w:rsid w:val="00A96E5D"/>
    <w:rsid w:val="00A9787E"/>
    <w:rsid w:val="00A97CCA"/>
    <w:rsid w:val="00AA1788"/>
    <w:rsid w:val="00AA1893"/>
    <w:rsid w:val="00AA243C"/>
    <w:rsid w:val="00AA6080"/>
    <w:rsid w:val="00AA6B08"/>
    <w:rsid w:val="00AB08CA"/>
    <w:rsid w:val="00AB09A1"/>
    <w:rsid w:val="00AB1C33"/>
    <w:rsid w:val="00AB2A61"/>
    <w:rsid w:val="00AB393E"/>
    <w:rsid w:val="00AB3B8E"/>
    <w:rsid w:val="00AB5C3D"/>
    <w:rsid w:val="00AB7C00"/>
    <w:rsid w:val="00AB7DC7"/>
    <w:rsid w:val="00AC1AC8"/>
    <w:rsid w:val="00AC1B52"/>
    <w:rsid w:val="00AC1E15"/>
    <w:rsid w:val="00AC29B0"/>
    <w:rsid w:val="00AD0C8A"/>
    <w:rsid w:val="00AD131C"/>
    <w:rsid w:val="00AD1E27"/>
    <w:rsid w:val="00AD3461"/>
    <w:rsid w:val="00AD34DD"/>
    <w:rsid w:val="00AD61AD"/>
    <w:rsid w:val="00AE2BA3"/>
    <w:rsid w:val="00AE3F4E"/>
    <w:rsid w:val="00AE452A"/>
    <w:rsid w:val="00AE4564"/>
    <w:rsid w:val="00AE6670"/>
    <w:rsid w:val="00AF40CE"/>
    <w:rsid w:val="00AF4110"/>
    <w:rsid w:val="00AF4748"/>
    <w:rsid w:val="00AF4AEA"/>
    <w:rsid w:val="00AF581B"/>
    <w:rsid w:val="00B00CED"/>
    <w:rsid w:val="00B01358"/>
    <w:rsid w:val="00B0415F"/>
    <w:rsid w:val="00B066CA"/>
    <w:rsid w:val="00B06F40"/>
    <w:rsid w:val="00B105A3"/>
    <w:rsid w:val="00B10619"/>
    <w:rsid w:val="00B108D2"/>
    <w:rsid w:val="00B1273E"/>
    <w:rsid w:val="00B1343C"/>
    <w:rsid w:val="00B144F0"/>
    <w:rsid w:val="00B1733A"/>
    <w:rsid w:val="00B174A4"/>
    <w:rsid w:val="00B22568"/>
    <w:rsid w:val="00B2310A"/>
    <w:rsid w:val="00B247B4"/>
    <w:rsid w:val="00B25233"/>
    <w:rsid w:val="00B2565B"/>
    <w:rsid w:val="00B30E03"/>
    <w:rsid w:val="00B30F85"/>
    <w:rsid w:val="00B32856"/>
    <w:rsid w:val="00B32CEC"/>
    <w:rsid w:val="00B32D23"/>
    <w:rsid w:val="00B32F1F"/>
    <w:rsid w:val="00B32FBE"/>
    <w:rsid w:val="00B33795"/>
    <w:rsid w:val="00B33C81"/>
    <w:rsid w:val="00B359EC"/>
    <w:rsid w:val="00B35CFC"/>
    <w:rsid w:val="00B36160"/>
    <w:rsid w:val="00B367AE"/>
    <w:rsid w:val="00B41107"/>
    <w:rsid w:val="00B423F8"/>
    <w:rsid w:val="00B4278C"/>
    <w:rsid w:val="00B43EF4"/>
    <w:rsid w:val="00B45A86"/>
    <w:rsid w:val="00B4637A"/>
    <w:rsid w:val="00B4793A"/>
    <w:rsid w:val="00B50126"/>
    <w:rsid w:val="00B5108D"/>
    <w:rsid w:val="00B51A30"/>
    <w:rsid w:val="00B52797"/>
    <w:rsid w:val="00B54D26"/>
    <w:rsid w:val="00B61C62"/>
    <w:rsid w:val="00B6244D"/>
    <w:rsid w:val="00B63768"/>
    <w:rsid w:val="00B6462D"/>
    <w:rsid w:val="00B675CE"/>
    <w:rsid w:val="00B678D4"/>
    <w:rsid w:val="00B707E0"/>
    <w:rsid w:val="00B7100B"/>
    <w:rsid w:val="00B71CE5"/>
    <w:rsid w:val="00B71D87"/>
    <w:rsid w:val="00B730D1"/>
    <w:rsid w:val="00B75D14"/>
    <w:rsid w:val="00B75EFD"/>
    <w:rsid w:val="00B75F1D"/>
    <w:rsid w:val="00B76D97"/>
    <w:rsid w:val="00B774BB"/>
    <w:rsid w:val="00B77A15"/>
    <w:rsid w:val="00B77CC5"/>
    <w:rsid w:val="00B77F48"/>
    <w:rsid w:val="00B80134"/>
    <w:rsid w:val="00B82183"/>
    <w:rsid w:val="00B825C4"/>
    <w:rsid w:val="00B82F6C"/>
    <w:rsid w:val="00B831DD"/>
    <w:rsid w:val="00B83668"/>
    <w:rsid w:val="00B83C89"/>
    <w:rsid w:val="00B850C0"/>
    <w:rsid w:val="00B87B9C"/>
    <w:rsid w:val="00B90155"/>
    <w:rsid w:val="00B90A95"/>
    <w:rsid w:val="00B90CB3"/>
    <w:rsid w:val="00B92DD5"/>
    <w:rsid w:val="00B93A67"/>
    <w:rsid w:val="00B93FAA"/>
    <w:rsid w:val="00BA0F91"/>
    <w:rsid w:val="00BA1A4C"/>
    <w:rsid w:val="00BA3E26"/>
    <w:rsid w:val="00BA52D8"/>
    <w:rsid w:val="00BA7A36"/>
    <w:rsid w:val="00BA7A68"/>
    <w:rsid w:val="00BB0CB9"/>
    <w:rsid w:val="00BB0DAE"/>
    <w:rsid w:val="00BB16C7"/>
    <w:rsid w:val="00BB5986"/>
    <w:rsid w:val="00BB5AF9"/>
    <w:rsid w:val="00BB5D31"/>
    <w:rsid w:val="00BB66FE"/>
    <w:rsid w:val="00BB7153"/>
    <w:rsid w:val="00BC2459"/>
    <w:rsid w:val="00BC5EE7"/>
    <w:rsid w:val="00BC5FF1"/>
    <w:rsid w:val="00BC6194"/>
    <w:rsid w:val="00BC6475"/>
    <w:rsid w:val="00BC70DA"/>
    <w:rsid w:val="00BD054F"/>
    <w:rsid w:val="00BD1BCD"/>
    <w:rsid w:val="00BD2443"/>
    <w:rsid w:val="00BD3194"/>
    <w:rsid w:val="00BD5C54"/>
    <w:rsid w:val="00BD60DD"/>
    <w:rsid w:val="00BD61FD"/>
    <w:rsid w:val="00BD7101"/>
    <w:rsid w:val="00BE00BC"/>
    <w:rsid w:val="00BE0A25"/>
    <w:rsid w:val="00BE169C"/>
    <w:rsid w:val="00BE1993"/>
    <w:rsid w:val="00BE1C43"/>
    <w:rsid w:val="00BE2335"/>
    <w:rsid w:val="00BE2B6B"/>
    <w:rsid w:val="00BE4408"/>
    <w:rsid w:val="00BE4BE9"/>
    <w:rsid w:val="00BF2274"/>
    <w:rsid w:val="00BF2BD6"/>
    <w:rsid w:val="00BF3034"/>
    <w:rsid w:val="00BF3AD5"/>
    <w:rsid w:val="00BF4AFE"/>
    <w:rsid w:val="00BF5560"/>
    <w:rsid w:val="00BF592B"/>
    <w:rsid w:val="00BF6647"/>
    <w:rsid w:val="00C0087C"/>
    <w:rsid w:val="00C01664"/>
    <w:rsid w:val="00C01813"/>
    <w:rsid w:val="00C01BBB"/>
    <w:rsid w:val="00C028EA"/>
    <w:rsid w:val="00C0392C"/>
    <w:rsid w:val="00C05C9C"/>
    <w:rsid w:val="00C064A3"/>
    <w:rsid w:val="00C07389"/>
    <w:rsid w:val="00C1013E"/>
    <w:rsid w:val="00C10801"/>
    <w:rsid w:val="00C10CC5"/>
    <w:rsid w:val="00C111D3"/>
    <w:rsid w:val="00C114F8"/>
    <w:rsid w:val="00C1173F"/>
    <w:rsid w:val="00C13A56"/>
    <w:rsid w:val="00C13D1B"/>
    <w:rsid w:val="00C1408C"/>
    <w:rsid w:val="00C14338"/>
    <w:rsid w:val="00C1545E"/>
    <w:rsid w:val="00C219B9"/>
    <w:rsid w:val="00C238AD"/>
    <w:rsid w:val="00C2405F"/>
    <w:rsid w:val="00C242FC"/>
    <w:rsid w:val="00C245EF"/>
    <w:rsid w:val="00C2581A"/>
    <w:rsid w:val="00C259C5"/>
    <w:rsid w:val="00C259EA"/>
    <w:rsid w:val="00C26B84"/>
    <w:rsid w:val="00C31374"/>
    <w:rsid w:val="00C314B1"/>
    <w:rsid w:val="00C3245C"/>
    <w:rsid w:val="00C32BF9"/>
    <w:rsid w:val="00C32D61"/>
    <w:rsid w:val="00C341FE"/>
    <w:rsid w:val="00C34685"/>
    <w:rsid w:val="00C3510F"/>
    <w:rsid w:val="00C35BB1"/>
    <w:rsid w:val="00C36474"/>
    <w:rsid w:val="00C368C9"/>
    <w:rsid w:val="00C3768F"/>
    <w:rsid w:val="00C40375"/>
    <w:rsid w:val="00C40D29"/>
    <w:rsid w:val="00C41485"/>
    <w:rsid w:val="00C414DB"/>
    <w:rsid w:val="00C4156C"/>
    <w:rsid w:val="00C42383"/>
    <w:rsid w:val="00C425D2"/>
    <w:rsid w:val="00C4272E"/>
    <w:rsid w:val="00C437B3"/>
    <w:rsid w:val="00C45364"/>
    <w:rsid w:val="00C50DDD"/>
    <w:rsid w:val="00C51AC1"/>
    <w:rsid w:val="00C51EC8"/>
    <w:rsid w:val="00C52505"/>
    <w:rsid w:val="00C52680"/>
    <w:rsid w:val="00C5392D"/>
    <w:rsid w:val="00C541DD"/>
    <w:rsid w:val="00C55D38"/>
    <w:rsid w:val="00C5690D"/>
    <w:rsid w:val="00C60783"/>
    <w:rsid w:val="00C619F5"/>
    <w:rsid w:val="00C6242F"/>
    <w:rsid w:val="00C637DC"/>
    <w:rsid w:val="00C64BE2"/>
    <w:rsid w:val="00C6747E"/>
    <w:rsid w:val="00C70FBD"/>
    <w:rsid w:val="00C71CD4"/>
    <w:rsid w:val="00C72225"/>
    <w:rsid w:val="00C73020"/>
    <w:rsid w:val="00C73229"/>
    <w:rsid w:val="00C73C88"/>
    <w:rsid w:val="00C75EF0"/>
    <w:rsid w:val="00C777F3"/>
    <w:rsid w:val="00C77A88"/>
    <w:rsid w:val="00C80EC3"/>
    <w:rsid w:val="00C81273"/>
    <w:rsid w:val="00C81854"/>
    <w:rsid w:val="00C83929"/>
    <w:rsid w:val="00C84723"/>
    <w:rsid w:val="00C85721"/>
    <w:rsid w:val="00C86223"/>
    <w:rsid w:val="00C86C49"/>
    <w:rsid w:val="00C9048E"/>
    <w:rsid w:val="00C90634"/>
    <w:rsid w:val="00C907D4"/>
    <w:rsid w:val="00C91D6D"/>
    <w:rsid w:val="00C91EC7"/>
    <w:rsid w:val="00C925E2"/>
    <w:rsid w:val="00C96804"/>
    <w:rsid w:val="00C97709"/>
    <w:rsid w:val="00C978DB"/>
    <w:rsid w:val="00C97D6E"/>
    <w:rsid w:val="00CA2970"/>
    <w:rsid w:val="00CA2F96"/>
    <w:rsid w:val="00CA38E0"/>
    <w:rsid w:val="00CA3C28"/>
    <w:rsid w:val="00CA3F9C"/>
    <w:rsid w:val="00CA42E6"/>
    <w:rsid w:val="00CA447A"/>
    <w:rsid w:val="00CA4EFA"/>
    <w:rsid w:val="00CA51F5"/>
    <w:rsid w:val="00CA63E6"/>
    <w:rsid w:val="00CA72E0"/>
    <w:rsid w:val="00CB2BEC"/>
    <w:rsid w:val="00CB35E6"/>
    <w:rsid w:val="00CB3DBF"/>
    <w:rsid w:val="00CB4280"/>
    <w:rsid w:val="00CB7F6B"/>
    <w:rsid w:val="00CC1626"/>
    <w:rsid w:val="00CC191B"/>
    <w:rsid w:val="00CC52B9"/>
    <w:rsid w:val="00CC6E1D"/>
    <w:rsid w:val="00CC7856"/>
    <w:rsid w:val="00CC7B51"/>
    <w:rsid w:val="00CD01DA"/>
    <w:rsid w:val="00CD0601"/>
    <w:rsid w:val="00CD1DB2"/>
    <w:rsid w:val="00CD50CA"/>
    <w:rsid w:val="00CD519E"/>
    <w:rsid w:val="00CE1647"/>
    <w:rsid w:val="00CE3EC1"/>
    <w:rsid w:val="00CE53BD"/>
    <w:rsid w:val="00CE73C9"/>
    <w:rsid w:val="00CE7FF4"/>
    <w:rsid w:val="00CF00CF"/>
    <w:rsid w:val="00CF2134"/>
    <w:rsid w:val="00CF3575"/>
    <w:rsid w:val="00CF3868"/>
    <w:rsid w:val="00CF4850"/>
    <w:rsid w:val="00CF71E7"/>
    <w:rsid w:val="00CF7248"/>
    <w:rsid w:val="00CF7CE5"/>
    <w:rsid w:val="00CF7E87"/>
    <w:rsid w:val="00D003AF"/>
    <w:rsid w:val="00D00E7A"/>
    <w:rsid w:val="00D00F2A"/>
    <w:rsid w:val="00D01D34"/>
    <w:rsid w:val="00D01F50"/>
    <w:rsid w:val="00D028F6"/>
    <w:rsid w:val="00D03B76"/>
    <w:rsid w:val="00D04972"/>
    <w:rsid w:val="00D055C0"/>
    <w:rsid w:val="00D0639B"/>
    <w:rsid w:val="00D068B8"/>
    <w:rsid w:val="00D06DEE"/>
    <w:rsid w:val="00D073A8"/>
    <w:rsid w:val="00D11A29"/>
    <w:rsid w:val="00D11AF6"/>
    <w:rsid w:val="00D1201A"/>
    <w:rsid w:val="00D12171"/>
    <w:rsid w:val="00D124F7"/>
    <w:rsid w:val="00D13666"/>
    <w:rsid w:val="00D136D2"/>
    <w:rsid w:val="00D13CE1"/>
    <w:rsid w:val="00D15D23"/>
    <w:rsid w:val="00D162CE"/>
    <w:rsid w:val="00D16AF1"/>
    <w:rsid w:val="00D20B34"/>
    <w:rsid w:val="00D22834"/>
    <w:rsid w:val="00D2410E"/>
    <w:rsid w:val="00D243F0"/>
    <w:rsid w:val="00D2460B"/>
    <w:rsid w:val="00D2477F"/>
    <w:rsid w:val="00D24B2D"/>
    <w:rsid w:val="00D2632D"/>
    <w:rsid w:val="00D27D2B"/>
    <w:rsid w:val="00D31B23"/>
    <w:rsid w:val="00D3304A"/>
    <w:rsid w:val="00D33859"/>
    <w:rsid w:val="00D36751"/>
    <w:rsid w:val="00D37A25"/>
    <w:rsid w:val="00D37F58"/>
    <w:rsid w:val="00D4080F"/>
    <w:rsid w:val="00D40ACB"/>
    <w:rsid w:val="00D421F1"/>
    <w:rsid w:val="00D4492A"/>
    <w:rsid w:val="00D4540B"/>
    <w:rsid w:val="00D46148"/>
    <w:rsid w:val="00D477D2"/>
    <w:rsid w:val="00D507C1"/>
    <w:rsid w:val="00D509EB"/>
    <w:rsid w:val="00D5269B"/>
    <w:rsid w:val="00D530BF"/>
    <w:rsid w:val="00D54366"/>
    <w:rsid w:val="00D56FFB"/>
    <w:rsid w:val="00D572ED"/>
    <w:rsid w:val="00D61DA5"/>
    <w:rsid w:val="00D67D86"/>
    <w:rsid w:val="00D71699"/>
    <w:rsid w:val="00D71CAD"/>
    <w:rsid w:val="00D72A43"/>
    <w:rsid w:val="00D73832"/>
    <w:rsid w:val="00D7386A"/>
    <w:rsid w:val="00D746A2"/>
    <w:rsid w:val="00D75431"/>
    <w:rsid w:val="00D7551D"/>
    <w:rsid w:val="00D76514"/>
    <w:rsid w:val="00D773EB"/>
    <w:rsid w:val="00D778CB"/>
    <w:rsid w:val="00D77B3F"/>
    <w:rsid w:val="00D80DD6"/>
    <w:rsid w:val="00D811DB"/>
    <w:rsid w:val="00D82059"/>
    <w:rsid w:val="00D860FF"/>
    <w:rsid w:val="00D87783"/>
    <w:rsid w:val="00D92492"/>
    <w:rsid w:val="00D926B2"/>
    <w:rsid w:val="00D928C1"/>
    <w:rsid w:val="00D94724"/>
    <w:rsid w:val="00D94AFF"/>
    <w:rsid w:val="00D970EA"/>
    <w:rsid w:val="00DA0308"/>
    <w:rsid w:val="00DA170E"/>
    <w:rsid w:val="00DA1C96"/>
    <w:rsid w:val="00DA2027"/>
    <w:rsid w:val="00DA27D9"/>
    <w:rsid w:val="00DA2F0F"/>
    <w:rsid w:val="00DA51E5"/>
    <w:rsid w:val="00DA53EB"/>
    <w:rsid w:val="00DA57C1"/>
    <w:rsid w:val="00DA5B82"/>
    <w:rsid w:val="00DA6A9E"/>
    <w:rsid w:val="00DB19DA"/>
    <w:rsid w:val="00DB1D1E"/>
    <w:rsid w:val="00DB37AF"/>
    <w:rsid w:val="00DB3B32"/>
    <w:rsid w:val="00DB3EFE"/>
    <w:rsid w:val="00DB3F29"/>
    <w:rsid w:val="00DB439D"/>
    <w:rsid w:val="00DB4591"/>
    <w:rsid w:val="00DB4BDE"/>
    <w:rsid w:val="00DB4D29"/>
    <w:rsid w:val="00DB5D19"/>
    <w:rsid w:val="00DB69B2"/>
    <w:rsid w:val="00DB7830"/>
    <w:rsid w:val="00DC0DCA"/>
    <w:rsid w:val="00DC1937"/>
    <w:rsid w:val="00DC2B8A"/>
    <w:rsid w:val="00DC4C96"/>
    <w:rsid w:val="00DC56E9"/>
    <w:rsid w:val="00DC72ED"/>
    <w:rsid w:val="00DC76B5"/>
    <w:rsid w:val="00DD0392"/>
    <w:rsid w:val="00DD1414"/>
    <w:rsid w:val="00DD168F"/>
    <w:rsid w:val="00DD17B6"/>
    <w:rsid w:val="00DD205A"/>
    <w:rsid w:val="00DD39BA"/>
    <w:rsid w:val="00DD4EC7"/>
    <w:rsid w:val="00DD6ED6"/>
    <w:rsid w:val="00DE0046"/>
    <w:rsid w:val="00DE0054"/>
    <w:rsid w:val="00DE1EB4"/>
    <w:rsid w:val="00DE2C12"/>
    <w:rsid w:val="00DE57BC"/>
    <w:rsid w:val="00DE5D9B"/>
    <w:rsid w:val="00DF1644"/>
    <w:rsid w:val="00DF1CC6"/>
    <w:rsid w:val="00DF253F"/>
    <w:rsid w:val="00DF3424"/>
    <w:rsid w:val="00DF3844"/>
    <w:rsid w:val="00DF4E6A"/>
    <w:rsid w:val="00DF4FBA"/>
    <w:rsid w:val="00DF7BF4"/>
    <w:rsid w:val="00E000E8"/>
    <w:rsid w:val="00E00A8E"/>
    <w:rsid w:val="00E017CB"/>
    <w:rsid w:val="00E01ADE"/>
    <w:rsid w:val="00E02722"/>
    <w:rsid w:val="00E02F9B"/>
    <w:rsid w:val="00E047DD"/>
    <w:rsid w:val="00E05A43"/>
    <w:rsid w:val="00E065D5"/>
    <w:rsid w:val="00E12496"/>
    <w:rsid w:val="00E159F8"/>
    <w:rsid w:val="00E16211"/>
    <w:rsid w:val="00E162DC"/>
    <w:rsid w:val="00E16B13"/>
    <w:rsid w:val="00E22B4F"/>
    <w:rsid w:val="00E26E99"/>
    <w:rsid w:val="00E26FA9"/>
    <w:rsid w:val="00E27C57"/>
    <w:rsid w:val="00E30CD7"/>
    <w:rsid w:val="00E31705"/>
    <w:rsid w:val="00E3373C"/>
    <w:rsid w:val="00E346D5"/>
    <w:rsid w:val="00E353DE"/>
    <w:rsid w:val="00E37A85"/>
    <w:rsid w:val="00E40D1C"/>
    <w:rsid w:val="00E41C33"/>
    <w:rsid w:val="00E41EDC"/>
    <w:rsid w:val="00E42C56"/>
    <w:rsid w:val="00E43963"/>
    <w:rsid w:val="00E43CDF"/>
    <w:rsid w:val="00E47C2A"/>
    <w:rsid w:val="00E52B42"/>
    <w:rsid w:val="00E53218"/>
    <w:rsid w:val="00E5321B"/>
    <w:rsid w:val="00E543CE"/>
    <w:rsid w:val="00E54B5A"/>
    <w:rsid w:val="00E54DFF"/>
    <w:rsid w:val="00E55230"/>
    <w:rsid w:val="00E567E9"/>
    <w:rsid w:val="00E56AD6"/>
    <w:rsid w:val="00E57FEA"/>
    <w:rsid w:val="00E6037A"/>
    <w:rsid w:val="00E613AC"/>
    <w:rsid w:val="00E62D50"/>
    <w:rsid w:val="00E632EB"/>
    <w:rsid w:val="00E64198"/>
    <w:rsid w:val="00E64854"/>
    <w:rsid w:val="00E64CC9"/>
    <w:rsid w:val="00E65D50"/>
    <w:rsid w:val="00E6640B"/>
    <w:rsid w:val="00E70F7F"/>
    <w:rsid w:val="00E73A9D"/>
    <w:rsid w:val="00E73C4B"/>
    <w:rsid w:val="00E740DC"/>
    <w:rsid w:val="00E74D2E"/>
    <w:rsid w:val="00E7554B"/>
    <w:rsid w:val="00E76BA7"/>
    <w:rsid w:val="00E80185"/>
    <w:rsid w:val="00E8096A"/>
    <w:rsid w:val="00E80A15"/>
    <w:rsid w:val="00E820BD"/>
    <w:rsid w:val="00E8244D"/>
    <w:rsid w:val="00E8275C"/>
    <w:rsid w:val="00E854DD"/>
    <w:rsid w:val="00E9072E"/>
    <w:rsid w:val="00E9127D"/>
    <w:rsid w:val="00E931AD"/>
    <w:rsid w:val="00E94C7C"/>
    <w:rsid w:val="00E96250"/>
    <w:rsid w:val="00E9682C"/>
    <w:rsid w:val="00EA0F29"/>
    <w:rsid w:val="00EA2325"/>
    <w:rsid w:val="00EA3A25"/>
    <w:rsid w:val="00EA4368"/>
    <w:rsid w:val="00EA54C2"/>
    <w:rsid w:val="00EA6F96"/>
    <w:rsid w:val="00EB00BD"/>
    <w:rsid w:val="00EB2560"/>
    <w:rsid w:val="00EB29AD"/>
    <w:rsid w:val="00EB4A2D"/>
    <w:rsid w:val="00EC04F0"/>
    <w:rsid w:val="00EC0F41"/>
    <w:rsid w:val="00EC1103"/>
    <w:rsid w:val="00EC187F"/>
    <w:rsid w:val="00EC4B1B"/>
    <w:rsid w:val="00EC54F2"/>
    <w:rsid w:val="00EC568E"/>
    <w:rsid w:val="00EC7EB4"/>
    <w:rsid w:val="00ED0672"/>
    <w:rsid w:val="00ED079A"/>
    <w:rsid w:val="00ED18F6"/>
    <w:rsid w:val="00ED1CD3"/>
    <w:rsid w:val="00ED290C"/>
    <w:rsid w:val="00ED30E7"/>
    <w:rsid w:val="00ED40DC"/>
    <w:rsid w:val="00ED42CE"/>
    <w:rsid w:val="00ED4992"/>
    <w:rsid w:val="00ED52BE"/>
    <w:rsid w:val="00ED5943"/>
    <w:rsid w:val="00ED599D"/>
    <w:rsid w:val="00ED79ED"/>
    <w:rsid w:val="00EE01B0"/>
    <w:rsid w:val="00EE16DF"/>
    <w:rsid w:val="00EE3B4F"/>
    <w:rsid w:val="00EE48A5"/>
    <w:rsid w:val="00EE4CDC"/>
    <w:rsid w:val="00EE5BAA"/>
    <w:rsid w:val="00EE67D6"/>
    <w:rsid w:val="00EE72BC"/>
    <w:rsid w:val="00EF0222"/>
    <w:rsid w:val="00EF1205"/>
    <w:rsid w:val="00EF1DE1"/>
    <w:rsid w:val="00EF2867"/>
    <w:rsid w:val="00EF3045"/>
    <w:rsid w:val="00EF352E"/>
    <w:rsid w:val="00EF385A"/>
    <w:rsid w:val="00EF58CD"/>
    <w:rsid w:val="00EF5A8F"/>
    <w:rsid w:val="00EF7DE0"/>
    <w:rsid w:val="00F0125E"/>
    <w:rsid w:val="00F017BA"/>
    <w:rsid w:val="00F02102"/>
    <w:rsid w:val="00F02587"/>
    <w:rsid w:val="00F04134"/>
    <w:rsid w:val="00F056D2"/>
    <w:rsid w:val="00F10CAA"/>
    <w:rsid w:val="00F134A7"/>
    <w:rsid w:val="00F13B9B"/>
    <w:rsid w:val="00F140BE"/>
    <w:rsid w:val="00F14347"/>
    <w:rsid w:val="00F15241"/>
    <w:rsid w:val="00F160F4"/>
    <w:rsid w:val="00F16CE2"/>
    <w:rsid w:val="00F17239"/>
    <w:rsid w:val="00F202FA"/>
    <w:rsid w:val="00F20E25"/>
    <w:rsid w:val="00F21FD8"/>
    <w:rsid w:val="00F22496"/>
    <w:rsid w:val="00F23F75"/>
    <w:rsid w:val="00F25398"/>
    <w:rsid w:val="00F26152"/>
    <w:rsid w:val="00F27ECA"/>
    <w:rsid w:val="00F3142D"/>
    <w:rsid w:val="00F317A5"/>
    <w:rsid w:val="00F317EC"/>
    <w:rsid w:val="00F31878"/>
    <w:rsid w:val="00F31ED2"/>
    <w:rsid w:val="00F32205"/>
    <w:rsid w:val="00F326D6"/>
    <w:rsid w:val="00F33261"/>
    <w:rsid w:val="00F334C4"/>
    <w:rsid w:val="00F3393B"/>
    <w:rsid w:val="00F355D4"/>
    <w:rsid w:val="00F3585D"/>
    <w:rsid w:val="00F37877"/>
    <w:rsid w:val="00F432EB"/>
    <w:rsid w:val="00F43506"/>
    <w:rsid w:val="00F43CC5"/>
    <w:rsid w:val="00F43CEC"/>
    <w:rsid w:val="00F459F0"/>
    <w:rsid w:val="00F45A78"/>
    <w:rsid w:val="00F46324"/>
    <w:rsid w:val="00F468EC"/>
    <w:rsid w:val="00F46AE1"/>
    <w:rsid w:val="00F477A4"/>
    <w:rsid w:val="00F50D09"/>
    <w:rsid w:val="00F50F59"/>
    <w:rsid w:val="00F51A98"/>
    <w:rsid w:val="00F53F9E"/>
    <w:rsid w:val="00F54C95"/>
    <w:rsid w:val="00F607B7"/>
    <w:rsid w:val="00F61DB5"/>
    <w:rsid w:val="00F61F7C"/>
    <w:rsid w:val="00F631AD"/>
    <w:rsid w:val="00F63C84"/>
    <w:rsid w:val="00F64198"/>
    <w:rsid w:val="00F64E0C"/>
    <w:rsid w:val="00F66645"/>
    <w:rsid w:val="00F701EA"/>
    <w:rsid w:val="00F70432"/>
    <w:rsid w:val="00F70B68"/>
    <w:rsid w:val="00F72C18"/>
    <w:rsid w:val="00F7308D"/>
    <w:rsid w:val="00F7497E"/>
    <w:rsid w:val="00F80604"/>
    <w:rsid w:val="00F8091D"/>
    <w:rsid w:val="00F81B09"/>
    <w:rsid w:val="00F82E5A"/>
    <w:rsid w:val="00F83F07"/>
    <w:rsid w:val="00F841BD"/>
    <w:rsid w:val="00F844D6"/>
    <w:rsid w:val="00F8545A"/>
    <w:rsid w:val="00F85C76"/>
    <w:rsid w:val="00F86882"/>
    <w:rsid w:val="00F91F1B"/>
    <w:rsid w:val="00F921B0"/>
    <w:rsid w:val="00F9267C"/>
    <w:rsid w:val="00F940C3"/>
    <w:rsid w:val="00F947A7"/>
    <w:rsid w:val="00F94BA8"/>
    <w:rsid w:val="00F94D4B"/>
    <w:rsid w:val="00F95F92"/>
    <w:rsid w:val="00FA2D1D"/>
    <w:rsid w:val="00FA5C8B"/>
    <w:rsid w:val="00FA5FF0"/>
    <w:rsid w:val="00FA768F"/>
    <w:rsid w:val="00FA7DF1"/>
    <w:rsid w:val="00FA7ED9"/>
    <w:rsid w:val="00FB2842"/>
    <w:rsid w:val="00FB2924"/>
    <w:rsid w:val="00FB2D15"/>
    <w:rsid w:val="00FB4D14"/>
    <w:rsid w:val="00FB5C79"/>
    <w:rsid w:val="00FB67F8"/>
    <w:rsid w:val="00FB6DB4"/>
    <w:rsid w:val="00FC0B9B"/>
    <w:rsid w:val="00FC1B71"/>
    <w:rsid w:val="00FC2F83"/>
    <w:rsid w:val="00FC3834"/>
    <w:rsid w:val="00FC41F8"/>
    <w:rsid w:val="00FC6BD7"/>
    <w:rsid w:val="00FC7ED3"/>
    <w:rsid w:val="00FD1676"/>
    <w:rsid w:val="00FD2AA7"/>
    <w:rsid w:val="00FD3CB4"/>
    <w:rsid w:val="00FD6042"/>
    <w:rsid w:val="00FD776C"/>
    <w:rsid w:val="00FE0BBF"/>
    <w:rsid w:val="00FE164C"/>
    <w:rsid w:val="00FE20A9"/>
    <w:rsid w:val="00FE301B"/>
    <w:rsid w:val="00FE469A"/>
    <w:rsid w:val="00FE4F00"/>
    <w:rsid w:val="00FE6474"/>
    <w:rsid w:val="00FE769A"/>
    <w:rsid w:val="00FF3D1D"/>
    <w:rsid w:val="00FF58F1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5BB7"/>
  <w15:docId w15:val="{F76C3246-4BC7-48DF-B678-A3F5E994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753B3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0">
    <w:name w:val="heading 1"/>
    <w:basedOn w:val="a7"/>
    <w:next w:val="a7"/>
    <w:link w:val="11"/>
    <w:qFormat/>
    <w:rsid w:val="00395DD4"/>
    <w:pPr>
      <w:keepNext/>
      <w:keepLines/>
      <w:numPr>
        <w:numId w:val="1"/>
      </w:numPr>
      <w:outlineLvl w:val="0"/>
    </w:pPr>
    <w:rPr>
      <w:b/>
      <w:bCs/>
      <w:kern w:val="32"/>
      <w:szCs w:val="32"/>
      <w:lang w:eastAsia="en-US"/>
    </w:rPr>
  </w:style>
  <w:style w:type="paragraph" w:styleId="20">
    <w:name w:val="heading 2"/>
    <w:basedOn w:val="10"/>
    <w:next w:val="a7"/>
    <w:link w:val="23"/>
    <w:qFormat/>
    <w:rsid w:val="00395DD4"/>
    <w:pPr>
      <w:numPr>
        <w:ilvl w:val="1"/>
      </w:numPr>
      <w:outlineLvl w:val="1"/>
    </w:pPr>
    <w:rPr>
      <w:lang w:val="en-US"/>
    </w:rPr>
  </w:style>
  <w:style w:type="paragraph" w:styleId="30">
    <w:name w:val="heading 3"/>
    <w:basedOn w:val="20"/>
    <w:next w:val="a7"/>
    <w:link w:val="33"/>
    <w:qFormat/>
    <w:rsid w:val="00395DD4"/>
    <w:pPr>
      <w:numPr>
        <w:ilvl w:val="2"/>
      </w:numPr>
      <w:outlineLvl w:val="2"/>
    </w:pPr>
  </w:style>
  <w:style w:type="paragraph" w:styleId="40">
    <w:name w:val="heading 4"/>
    <w:basedOn w:val="30"/>
    <w:link w:val="43"/>
    <w:qFormat/>
    <w:rsid w:val="00395DD4"/>
    <w:pPr>
      <w:numPr>
        <w:ilvl w:val="3"/>
      </w:numPr>
      <w:outlineLvl w:val="3"/>
    </w:pPr>
  </w:style>
  <w:style w:type="paragraph" w:styleId="51">
    <w:name w:val="heading 5"/>
    <w:basedOn w:val="40"/>
    <w:next w:val="a7"/>
    <w:link w:val="52"/>
    <w:qFormat/>
    <w:rsid w:val="00395DD4"/>
    <w:pPr>
      <w:numPr>
        <w:ilvl w:val="4"/>
      </w:numPr>
      <w:outlineLvl w:val="4"/>
    </w:pPr>
  </w:style>
  <w:style w:type="paragraph" w:styleId="6">
    <w:name w:val="heading 6"/>
    <w:basedOn w:val="a7"/>
    <w:next w:val="a7"/>
    <w:link w:val="60"/>
    <w:qFormat/>
    <w:rsid w:val="00395DD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395DD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7"/>
    <w:next w:val="a7"/>
    <w:link w:val="80"/>
    <w:qFormat/>
    <w:rsid w:val="00395DD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7"/>
    <w:next w:val="a7"/>
    <w:link w:val="90"/>
    <w:qFormat/>
    <w:rsid w:val="00395DD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Титул_1"/>
    <w:basedOn w:val="a7"/>
    <w:link w:val="13"/>
    <w:rsid w:val="00395DD4"/>
    <w:pPr>
      <w:ind w:firstLine="0"/>
      <w:jc w:val="center"/>
    </w:pPr>
    <w:rPr>
      <w:b/>
      <w:caps/>
    </w:rPr>
  </w:style>
  <w:style w:type="character" w:customStyle="1" w:styleId="13">
    <w:name w:val="Титул_1 Знак"/>
    <w:link w:val="12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4">
    <w:name w:val="Наименование1"/>
    <w:basedOn w:val="a7"/>
    <w:next w:val="24"/>
    <w:link w:val="15"/>
    <w:rsid w:val="00395DD4"/>
    <w:pPr>
      <w:ind w:firstLine="0"/>
      <w:jc w:val="center"/>
    </w:pPr>
    <w:rPr>
      <w:b/>
      <w:caps/>
    </w:rPr>
  </w:style>
  <w:style w:type="paragraph" w:customStyle="1" w:styleId="24">
    <w:name w:val="Наименование2"/>
    <w:basedOn w:val="a7"/>
    <w:next w:val="a7"/>
    <w:link w:val="25"/>
    <w:rsid w:val="00395DD4"/>
    <w:pPr>
      <w:ind w:firstLine="0"/>
      <w:jc w:val="center"/>
    </w:pPr>
    <w:rPr>
      <w:b/>
    </w:rPr>
  </w:style>
  <w:style w:type="character" w:customStyle="1" w:styleId="15">
    <w:name w:val="Наименование1 Знак"/>
    <w:link w:val="14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4">
    <w:name w:val="Обозначение3"/>
    <w:basedOn w:val="a7"/>
    <w:rsid w:val="00395DD4"/>
    <w:pPr>
      <w:ind w:firstLine="0"/>
    </w:pPr>
    <w:rPr>
      <w:b/>
    </w:rPr>
  </w:style>
  <w:style w:type="paragraph" w:customStyle="1" w:styleId="26">
    <w:name w:val="Титул_2"/>
    <w:basedOn w:val="a7"/>
    <w:link w:val="27"/>
    <w:rsid w:val="00395DD4"/>
    <w:pPr>
      <w:ind w:firstLine="0"/>
      <w:jc w:val="center"/>
    </w:pPr>
    <w:rPr>
      <w:b/>
      <w:sz w:val="26"/>
    </w:rPr>
  </w:style>
  <w:style w:type="character" w:customStyle="1" w:styleId="27">
    <w:name w:val="Титул_2 Знак"/>
    <w:link w:val="26"/>
    <w:rsid w:val="00395D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alloon Text"/>
    <w:basedOn w:val="a7"/>
    <w:link w:val="ac"/>
    <w:unhideWhenUsed/>
    <w:rsid w:val="00395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395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_предисловие"/>
    <w:basedOn w:val="a7"/>
    <w:link w:val="ae"/>
    <w:rsid w:val="00395DD4"/>
    <w:pPr>
      <w:keepNext/>
      <w:keepLines/>
      <w:jc w:val="center"/>
    </w:pPr>
    <w:rPr>
      <w:b/>
    </w:rPr>
  </w:style>
  <w:style w:type="character" w:customStyle="1" w:styleId="ae">
    <w:name w:val="Заголовок_предисловие Знак"/>
    <w:link w:val="ad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Комментарий_2"/>
    <w:basedOn w:val="a7"/>
    <w:link w:val="29"/>
    <w:rsid w:val="00395DD4"/>
    <w:pPr>
      <w:spacing w:line="240" w:lineRule="auto"/>
      <w:ind w:left="1418" w:firstLine="0"/>
    </w:pPr>
    <w:rPr>
      <w:i/>
      <w:vanish/>
      <w:sz w:val="24"/>
      <w:szCs w:val="24"/>
      <w:lang w:val="en-US"/>
    </w:rPr>
  </w:style>
  <w:style w:type="character" w:customStyle="1" w:styleId="29">
    <w:name w:val="Комментарий_2 Знак"/>
    <w:basedOn w:val="a8"/>
    <w:link w:val="28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11">
    <w:name w:val="Заголовок 1 Знак"/>
    <w:basedOn w:val="a8"/>
    <w:link w:val="1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3">
    <w:name w:val="Заголовок 2 Знак"/>
    <w:basedOn w:val="a8"/>
    <w:link w:val="2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33">
    <w:name w:val="Заголовок 3 Знак"/>
    <w:basedOn w:val="a8"/>
    <w:link w:val="3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43">
    <w:name w:val="Заголовок 4 Знак"/>
    <w:basedOn w:val="a8"/>
    <w:link w:val="4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52">
    <w:name w:val="Заголовок 5 Знак"/>
    <w:basedOn w:val="a8"/>
    <w:link w:val="51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60">
    <w:name w:val="Заголовок 6 Знак"/>
    <w:basedOn w:val="a8"/>
    <w:link w:val="6"/>
    <w:rsid w:val="00395D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8"/>
    <w:link w:val="7"/>
    <w:rsid w:val="00395DD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395DD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8"/>
    <w:link w:val="9"/>
    <w:rsid w:val="00395DD4"/>
    <w:rPr>
      <w:rFonts w:ascii="Cambria" w:eastAsia="Times New Roman" w:hAnsi="Cambria" w:cs="Times New Roman"/>
      <w:lang w:eastAsia="ru-RU"/>
    </w:rPr>
  </w:style>
  <w:style w:type="paragraph" w:customStyle="1" w:styleId="af">
    <w:name w:val="Наименование_англ"/>
    <w:basedOn w:val="a7"/>
    <w:link w:val="af0"/>
    <w:rsid w:val="00395DD4"/>
    <w:pPr>
      <w:ind w:firstLine="0"/>
      <w:jc w:val="center"/>
    </w:pPr>
    <w:rPr>
      <w:lang w:val="en-US"/>
    </w:rPr>
  </w:style>
  <w:style w:type="paragraph" w:customStyle="1" w:styleId="16">
    <w:name w:val="Комментарий_1"/>
    <w:basedOn w:val="a7"/>
    <w:link w:val="17"/>
    <w:rsid w:val="00395DD4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af0">
    <w:name w:val="Наименование_англ Знак"/>
    <w:link w:val="af"/>
    <w:rsid w:val="00395D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Hyperlink"/>
    <w:basedOn w:val="a8"/>
    <w:uiPriority w:val="99"/>
    <w:unhideWhenUsed/>
    <w:rsid w:val="00395DD4"/>
    <w:rPr>
      <w:color w:val="0000FF"/>
      <w:u w:val="single"/>
    </w:rPr>
  </w:style>
  <w:style w:type="table" w:styleId="af2">
    <w:name w:val="Table Grid"/>
    <w:basedOn w:val="a9"/>
    <w:rsid w:val="0083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8"/>
    <w:unhideWhenUsed/>
    <w:rsid w:val="000E3E05"/>
    <w:rPr>
      <w:color w:val="800080"/>
      <w:u w:val="single"/>
    </w:rPr>
  </w:style>
  <w:style w:type="paragraph" w:styleId="HTML">
    <w:name w:val="HTML Preformatted"/>
    <w:basedOn w:val="a7"/>
    <w:link w:val="HTML0"/>
    <w:uiPriority w:val="99"/>
    <w:semiHidden/>
    <w:unhideWhenUsed/>
    <w:rsid w:val="00894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uiPriority w:val="99"/>
    <w:semiHidden/>
    <w:rsid w:val="00894F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7"/>
    <w:rsid w:val="00014D0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2">
    <w:name w:val="a2"/>
    <w:basedOn w:val="20"/>
    <w:next w:val="a7"/>
    <w:rsid w:val="00C86C49"/>
    <w:pPr>
      <w:keepLines w:val="0"/>
      <w:widowControl/>
      <w:numPr>
        <w:numId w:val="15"/>
      </w:numPr>
      <w:tabs>
        <w:tab w:val="clear" w:pos="360"/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0"/>
      <w:lang w:val="en-GB" w:eastAsia="ja-JP"/>
    </w:rPr>
  </w:style>
  <w:style w:type="paragraph" w:customStyle="1" w:styleId="a3">
    <w:name w:val="a3"/>
    <w:basedOn w:val="30"/>
    <w:next w:val="a7"/>
    <w:rsid w:val="00C86C49"/>
    <w:pPr>
      <w:keepLines w:val="0"/>
      <w:widowControl/>
      <w:numPr>
        <w:numId w:val="15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jc w:val="left"/>
    </w:pPr>
    <w:rPr>
      <w:rFonts w:ascii="Arial" w:eastAsia="MS Mincho" w:hAnsi="Arial"/>
      <w:bCs w:val="0"/>
      <w:kern w:val="0"/>
      <w:sz w:val="22"/>
      <w:szCs w:val="20"/>
      <w:lang w:val="en-GB" w:eastAsia="ja-JP"/>
    </w:rPr>
  </w:style>
  <w:style w:type="paragraph" w:customStyle="1" w:styleId="a4">
    <w:name w:val="a4"/>
    <w:basedOn w:val="40"/>
    <w:next w:val="a7"/>
    <w:rsid w:val="00C86C49"/>
    <w:pPr>
      <w:keepLines w:val="0"/>
      <w:widowControl/>
      <w:numPr>
        <w:numId w:val="15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rsid w:val="00C86C49"/>
    <w:pPr>
      <w:keepLines w:val="0"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6">
    <w:name w:val="a6"/>
    <w:basedOn w:val="6"/>
    <w:next w:val="a7"/>
    <w:rsid w:val="00C86C49"/>
    <w:pPr>
      <w:keepNext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C86C49"/>
    <w:pPr>
      <w:keepNext/>
      <w:pageBreakBefore/>
      <w:widowControl/>
      <w:numPr>
        <w:numId w:val="15"/>
      </w:numPr>
      <w:autoSpaceDE/>
      <w:autoSpaceDN/>
      <w:adjustRightInd/>
      <w:spacing w:after="760" w:line="310" w:lineRule="exact"/>
      <w:jc w:val="center"/>
      <w:outlineLvl w:val="0"/>
    </w:pPr>
    <w:rPr>
      <w:rFonts w:ascii="Arial" w:eastAsia="MS Mincho" w:hAnsi="Arial"/>
      <w:b/>
      <w:lang w:val="en-GB" w:eastAsia="ja-JP"/>
    </w:rPr>
  </w:style>
  <w:style w:type="paragraph" w:customStyle="1" w:styleId="ANNEXN">
    <w:name w:val="ANNEXN"/>
    <w:basedOn w:val="ANNEX"/>
    <w:next w:val="a7"/>
    <w:rsid w:val="00C86C49"/>
    <w:pPr>
      <w:numPr>
        <w:numId w:val="17"/>
      </w:numPr>
    </w:pPr>
  </w:style>
  <w:style w:type="paragraph" w:customStyle="1" w:styleId="ANNEXZ">
    <w:name w:val="ANNEXZ"/>
    <w:basedOn w:val="ANNEX"/>
    <w:next w:val="a7"/>
    <w:rsid w:val="00C86C49"/>
    <w:pPr>
      <w:numPr>
        <w:numId w:val="16"/>
      </w:numPr>
    </w:pPr>
  </w:style>
  <w:style w:type="paragraph" w:customStyle="1" w:styleId="1">
    <w:name w:val="Список литературы1"/>
    <w:basedOn w:val="a7"/>
    <w:rsid w:val="00C86C49"/>
    <w:pPr>
      <w:widowControl/>
      <w:numPr>
        <w:numId w:val="6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ascii="Arial" w:eastAsia="MS Mincho" w:hAnsi="Arial"/>
      <w:sz w:val="20"/>
      <w:lang w:val="en-GB" w:eastAsia="ja-JP"/>
    </w:rPr>
  </w:style>
  <w:style w:type="paragraph" w:styleId="af4">
    <w:name w:val="Block Text"/>
    <w:basedOn w:val="a7"/>
    <w:rsid w:val="00C86C49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ascii="Arial" w:eastAsia="MS Mincho" w:hAnsi="Arial"/>
      <w:sz w:val="20"/>
      <w:lang w:val="en-GB" w:eastAsia="ja-JP"/>
    </w:rPr>
  </w:style>
  <w:style w:type="paragraph" w:styleId="af5">
    <w:name w:val="Body Text"/>
    <w:basedOn w:val="a7"/>
    <w:link w:val="af6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6">
    <w:name w:val="Основной текст Знак"/>
    <w:basedOn w:val="a8"/>
    <w:link w:val="af5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2a">
    <w:name w:val="Body Text 2"/>
    <w:basedOn w:val="a7"/>
    <w:link w:val="2b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character" w:customStyle="1" w:styleId="2b">
    <w:name w:val="Основной текст 2 Знак"/>
    <w:basedOn w:val="a8"/>
    <w:link w:val="2a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35">
    <w:name w:val="Body Text 3"/>
    <w:basedOn w:val="a7"/>
    <w:link w:val="36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character" w:customStyle="1" w:styleId="36">
    <w:name w:val="Основной текст 3 Знак"/>
    <w:basedOn w:val="a8"/>
    <w:link w:val="35"/>
    <w:rsid w:val="00C86C49"/>
    <w:rPr>
      <w:rFonts w:ascii="Arial" w:eastAsia="MS Mincho" w:hAnsi="Arial" w:cs="Times New Roman"/>
      <w:sz w:val="14"/>
      <w:szCs w:val="20"/>
      <w:lang w:val="en-GB" w:eastAsia="ja-JP"/>
    </w:rPr>
  </w:style>
  <w:style w:type="paragraph" w:styleId="af7">
    <w:name w:val="Body Text First Indent"/>
    <w:basedOn w:val="af5"/>
    <w:link w:val="af8"/>
    <w:rsid w:val="00C86C49"/>
    <w:pPr>
      <w:spacing w:before="0" w:after="120"/>
      <w:ind w:firstLine="210"/>
    </w:pPr>
  </w:style>
  <w:style w:type="character" w:customStyle="1" w:styleId="af8">
    <w:name w:val="Красная строка Знак"/>
    <w:basedOn w:val="af6"/>
    <w:link w:val="af7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9">
    <w:name w:val="Body Text Indent"/>
    <w:basedOn w:val="a7"/>
    <w:link w:val="afa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afa">
    <w:name w:val="Основной текст с отступом Знак"/>
    <w:basedOn w:val="a8"/>
    <w:link w:val="a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c">
    <w:name w:val="Body Text First Indent 2"/>
    <w:basedOn w:val="a7"/>
    <w:link w:val="2d"/>
    <w:rsid w:val="00C86C49"/>
    <w:pPr>
      <w:widowControl/>
      <w:autoSpaceDE/>
      <w:autoSpaceDN/>
      <w:adjustRightInd/>
      <w:spacing w:after="240" w:line="230" w:lineRule="atLeast"/>
      <w:ind w:firstLine="210"/>
    </w:pPr>
    <w:rPr>
      <w:rFonts w:ascii="Arial" w:eastAsia="MS Mincho" w:hAnsi="Arial"/>
      <w:sz w:val="20"/>
      <w:lang w:val="en-GB" w:eastAsia="ja-JP"/>
    </w:rPr>
  </w:style>
  <w:style w:type="character" w:customStyle="1" w:styleId="2d">
    <w:name w:val="Красная строка 2 Знак"/>
    <w:basedOn w:val="afa"/>
    <w:link w:val="2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e">
    <w:name w:val="Body Text Indent 2"/>
    <w:basedOn w:val="a7"/>
    <w:link w:val="2f"/>
    <w:rsid w:val="00C86C49"/>
    <w:pPr>
      <w:widowControl/>
      <w:autoSpaceDE/>
      <w:autoSpaceDN/>
      <w:adjustRightInd/>
      <w:spacing w:after="120" w:line="480" w:lineRule="auto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2f">
    <w:name w:val="Основной текст с отступом 2 Знак"/>
    <w:basedOn w:val="a8"/>
    <w:link w:val="2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37">
    <w:name w:val="Body Text Indent 3"/>
    <w:basedOn w:val="a7"/>
    <w:link w:val="38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16"/>
      <w:lang w:val="en-GB" w:eastAsia="ja-JP"/>
    </w:rPr>
  </w:style>
  <w:style w:type="character" w:customStyle="1" w:styleId="38">
    <w:name w:val="Основной текст с отступом 3 Знак"/>
    <w:basedOn w:val="a8"/>
    <w:link w:val="37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afb">
    <w:name w:val="caption"/>
    <w:basedOn w:val="a7"/>
    <w:next w:val="a7"/>
    <w:qFormat/>
    <w:rsid w:val="00C86C49"/>
    <w:pPr>
      <w:widowControl/>
      <w:autoSpaceDE/>
      <w:autoSpaceDN/>
      <w:adjustRightInd/>
      <w:spacing w:before="120" w:after="120"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c">
    <w:name w:val="Closing"/>
    <w:basedOn w:val="a7"/>
    <w:link w:val="afd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d">
    <w:name w:val="Прощание Знак"/>
    <w:basedOn w:val="a8"/>
    <w:link w:val="af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e">
    <w:name w:val="annotation reference"/>
    <w:semiHidden/>
    <w:rsid w:val="00C86C49"/>
    <w:rPr>
      <w:noProof w:val="0"/>
      <w:sz w:val="16"/>
      <w:lang w:val="fr-FR"/>
    </w:rPr>
  </w:style>
  <w:style w:type="paragraph" w:styleId="aff">
    <w:name w:val="annotation text"/>
    <w:basedOn w:val="a7"/>
    <w:link w:val="aff0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0">
    <w:name w:val="Текст примечания Знак"/>
    <w:basedOn w:val="a8"/>
    <w:link w:val="aff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1">
    <w:name w:val="Date"/>
    <w:basedOn w:val="a7"/>
    <w:next w:val="a7"/>
    <w:link w:val="aff2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2">
    <w:name w:val="Дата Знак"/>
    <w:basedOn w:val="a8"/>
    <w:link w:val="aff1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Definition">
    <w:name w:val="Definition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Defterms">
    <w:name w:val="Defterms"/>
    <w:rsid w:val="00C86C49"/>
    <w:rPr>
      <w:noProof w:val="0"/>
      <w:color w:val="auto"/>
      <w:lang w:val="fr-FR"/>
    </w:rPr>
  </w:style>
  <w:style w:type="paragraph" w:customStyle="1" w:styleId="dl">
    <w:name w:val="dl"/>
    <w:basedOn w:val="a7"/>
    <w:rsid w:val="00C86C49"/>
    <w:pPr>
      <w:widowControl/>
      <w:autoSpaceDE/>
      <w:autoSpaceDN/>
      <w:adjustRightInd/>
      <w:spacing w:after="240" w:line="230" w:lineRule="atLeast"/>
      <w:ind w:left="800" w:hanging="400"/>
    </w:pPr>
    <w:rPr>
      <w:rFonts w:ascii="Arial" w:eastAsia="MS Mincho" w:hAnsi="Arial"/>
      <w:sz w:val="20"/>
      <w:lang w:val="en-GB" w:eastAsia="ja-JP"/>
    </w:rPr>
  </w:style>
  <w:style w:type="paragraph" w:styleId="aff3">
    <w:name w:val="Document Map"/>
    <w:basedOn w:val="a7"/>
    <w:link w:val="aff4"/>
    <w:semiHidden/>
    <w:rsid w:val="00C86C49"/>
    <w:pPr>
      <w:widowControl/>
      <w:shd w:val="clear" w:color="auto" w:fill="000080"/>
      <w:autoSpaceDE/>
      <w:autoSpaceDN/>
      <w:adjustRightInd/>
      <w:spacing w:after="240" w:line="230" w:lineRule="atLeast"/>
      <w:ind w:firstLine="0"/>
    </w:pPr>
    <w:rPr>
      <w:rFonts w:ascii="Tahoma" w:eastAsia="MS Mincho" w:hAnsi="Tahoma"/>
      <w:sz w:val="20"/>
      <w:lang w:val="en-GB" w:eastAsia="ja-JP"/>
    </w:rPr>
  </w:style>
  <w:style w:type="character" w:customStyle="1" w:styleId="aff4">
    <w:name w:val="Схема документа Знак"/>
    <w:basedOn w:val="a8"/>
    <w:link w:val="aff3"/>
    <w:semiHidden/>
    <w:rsid w:val="00C86C49"/>
    <w:rPr>
      <w:rFonts w:ascii="Tahoma" w:eastAsia="MS Mincho" w:hAnsi="Tahoma" w:cs="Times New Roman"/>
      <w:sz w:val="20"/>
      <w:szCs w:val="20"/>
      <w:shd w:val="clear" w:color="auto" w:fill="000080"/>
      <w:lang w:val="en-GB" w:eastAsia="ja-JP"/>
    </w:rPr>
  </w:style>
  <w:style w:type="character" w:styleId="aff5">
    <w:name w:val="Emphasis"/>
    <w:qFormat/>
    <w:rsid w:val="00C86C49"/>
    <w:rPr>
      <w:i/>
      <w:noProof w:val="0"/>
      <w:lang w:val="fr-FR"/>
    </w:rPr>
  </w:style>
  <w:style w:type="character" w:styleId="aff6">
    <w:name w:val="endnote reference"/>
    <w:semiHidden/>
    <w:rsid w:val="00C86C49"/>
    <w:rPr>
      <w:noProof w:val="0"/>
      <w:vertAlign w:val="superscript"/>
      <w:lang w:val="fr-FR"/>
    </w:rPr>
  </w:style>
  <w:style w:type="paragraph" w:styleId="aff7">
    <w:name w:val="endnote text"/>
    <w:basedOn w:val="a7"/>
    <w:link w:val="aff8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8">
    <w:name w:val="Текст концевой сноски Знак"/>
    <w:basedOn w:val="a8"/>
    <w:link w:val="aff7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9">
    <w:name w:val="envelope address"/>
    <w:basedOn w:val="a7"/>
    <w:rsid w:val="00C86C49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ascii="Arial" w:eastAsia="MS Mincho" w:hAnsi="Arial"/>
      <w:sz w:val="24"/>
      <w:lang w:val="en-GB" w:eastAsia="ja-JP"/>
    </w:rPr>
  </w:style>
  <w:style w:type="paragraph" w:styleId="2f0">
    <w:name w:val="envelope return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Example">
    <w:name w:val="Example"/>
    <w:basedOn w:val="a7"/>
    <w:next w:val="a7"/>
    <w:rsid w:val="00C86C49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ExtXref">
    <w:name w:val="ExtXref"/>
    <w:rsid w:val="00C86C49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C86C49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Figuretitle">
    <w:name w:val="Figure title"/>
    <w:basedOn w:val="a7"/>
    <w:next w:val="a7"/>
    <w:rsid w:val="00C86C49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paragraph" w:styleId="affa">
    <w:name w:val="footer"/>
    <w:basedOn w:val="a7"/>
    <w:link w:val="affb"/>
    <w:uiPriority w:val="99"/>
    <w:rsid w:val="00C86C49"/>
    <w:pPr>
      <w:widowControl/>
      <w:autoSpaceDE/>
      <w:autoSpaceDN/>
      <w:adjustRightInd/>
      <w:spacing w:line="220" w:lineRule="exac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b">
    <w:name w:val="Нижний колонтитул Знак"/>
    <w:basedOn w:val="a8"/>
    <w:link w:val="affa"/>
    <w:uiPriority w:val="9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fc">
    <w:name w:val="footnote reference"/>
    <w:uiPriority w:val="99"/>
    <w:semiHidden/>
    <w:rsid w:val="00C86C49"/>
    <w:rPr>
      <w:noProof/>
      <w:position w:val="6"/>
      <w:sz w:val="16"/>
      <w:vertAlign w:val="baseline"/>
      <w:lang w:val="fr-FR"/>
    </w:rPr>
  </w:style>
  <w:style w:type="paragraph" w:styleId="affd">
    <w:name w:val="footnote text"/>
    <w:basedOn w:val="a7"/>
    <w:link w:val="affe"/>
    <w:semiHidden/>
    <w:rsid w:val="00C86C49"/>
    <w:pPr>
      <w:widowControl/>
      <w:tabs>
        <w:tab w:val="left" w:pos="340"/>
      </w:tabs>
      <w:autoSpaceDE/>
      <w:autoSpaceDN/>
      <w:adjustRightInd/>
      <w:spacing w:after="12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fe">
    <w:name w:val="Текст сноски Знак"/>
    <w:basedOn w:val="a8"/>
    <w:link w:val="affd"/>
    <w:semiHidden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Foreword">
    <w:name w:val="Foreword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Formula">
    <w:name w:val="Formula"/>
    <w:basedOn w:val="a7"/>
    <w:next w:val="a7"/>
    <w:rsid w:val="00C86C49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ascii="Arial" w:eastAsia="MS Mincho" w:hAnsi="Arial"/>
      <w:sz w:val="20"/>
      <w:lang w:val="en-GB" w:eastAsia="ja-JP"/>
    </w:rPr>
  </w:style>
  <w:style w:type="paragraph" w:styleId="afff">
    <w:name w:val="header"/>
    <w:basedOn w:val="a7"/>
    <w:link w:val="afff0"/>
    <w:uiPriority w:val="99"/>
    <w:rsid w:val="00C86C49"/>
    <w:pPr>
      <w:widowControl/>
      <w:autoSpaceDE/>
      <w:autoSpaceDN/>
      <w:adjustRightInd/>
      <w:spacing w:after="740" w:line="220" w:lineRule="exact"/>
      <w:ind w:firstLine="0"/>
    </w:pPr>
    <w:rPr>
      <w:rFonts w:ascii="Arial" w:eastAsia="MS Mincho" w:hAnsi="Arial"/>
      <w:b/>
      <w:sz w:val="22"/>
      <w:lang w:val="en-GB" w:eastAsia="ja-JP"/>
    </w:rPr>
  </w:style>
  <w:style w:type="character" w:customStyle="1" w:styleId="afff0">
    <w:name w:val="Верхний колонтитул Знак"/>
    <w:basedOn w:val="a8"/>
    <w:link w:val="afff"/>
    <w:uiPriority w:val="99"/>
    <w:rsid w:val="00C86C49"/>
    <w:rPr>
      <w:rFonts w:ascii="Arial" w:eastAsia="MS Mincho" w:hAnsi="Arial" w:cs="Times New Roman"/>
      <w:b/>
      <w:szCs w:val="20"/>
      <w:lang w:val="en-GB" w:eastAsia="ja-JP"/>
    </w:rPr>
  </w:style>
  <w:style w:type="paragraph" w:styleId="18">
    <w:name w:val="index 1"/>
    <w:basedOn w:val="a7"/>
    <w:semiHidden/>
    <w:rsid w:val="00C86C49"/>
    <w:pPr>
      <w:widowControl/>
      <w:autoSpaceDE/>
      <w:autoSpaceDN/>
      <w:adjustRightInd/>
      <w:spacing w:line="210" w:lineRule="atLeast"/>
      <w:ind w:left="142" w:hanging="142"/>
      <w:jc w:val="left"/>
    </w:pPr>
    <w:rPr>
      <w:rFonts w:ascii="Arial" w:eastAsia="MS Mincho" w:hAnsi="Arial"/>
      <w:b/>
      <w:sz w:val="18"/>
      <w:lang w:val="en-GB" w:eastAsia="ja-JP"/>
    </w:rPr>
  </w:style>
  <w:style w:type="paragraph" w:styleId="2f1">
    <w:name w:val="index 2"/>
    <w:basedOn w:val="a7"/>
    <w:next w:val="a7"/>
    <w:autoRedefine/>
    <w:semiHidden/>
    <w:rsid w:val="00C86C49"/>
    <w:pPr>
      <w:widowControl/>
      <w:autoSpaceDE/>
      <w:autoSpaceDN/>
      <w:adjustRightInd/>
      <w:spacing w:after="240" w:line="210" w:lineRule="atLeast"/>
      <w:ind w:left="600" w:hanging="200"/>
    </w:pPr>
    <w:rPr>
      <w:rFonts w:ascii="Arial" w:eastAsia="MS Mincho" w:hAnsi="Arial"/>
      <w:b/>
      <w:sz w:val="18"/>
      <w:lang w:val="en-GB" w:eastAsia="ja-JP"/>
    </w:rPr>
  </w:style>
  <w:style w:type="paragraph" w:styleId="39">
    <w:name w:val="index 3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600" w:hanging="200"/>
    </w:pPr>
    <w:rPr>
      <w:rFonts w:ascii="Arial" w:eastAsia="MS Mincho" w:hAnsi="Arial"/>
      <w:b/>
      <w:sz w:val="20"/>
      <w:lang w:val="en-GB" w:eastAsia="ja-JP"/>
    </w:rPr>
  </w:style>
  <w:style w:type="paragraph" w:styleId="44">
    <w:name w:val="index 4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800" w:hanging="200"/>
    </w:pPr>
    <w:rPr>
      <w:rFonts w:ascii="Arial" w:eastAsia="MS Mincho" w:hAnsi="Arial"/>
      <w:b/>
      <w:sz w:val="20"/>
      <w:lang w:val="en-GB" w:eastAsia="ja-JP"/>
    </w:rPr>
  </w:style>
  <w:style w:type="paragraph" w:styleId="53">
    <w:name w:val="index 5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000" w:hanging="200"/>
    </w:pPr>
    <w:rPr>
      <w:rFonts w:ascii="Arial" w:eastAsia="MS Mincho" w:hAnsi="Arial"/>
      <w:b/>
      <w:sz w:val="20"/>
      <w:lang w:val="en-GB" w:eastAsia="ja-JP"/>
    </w:rPr>
  </w:style>
  <w:style w:type="paragraph" w:styleId="61">
    <w:name w:val="index 6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200" w:hanging="200"/>
    </w:pPr>
    <w:rPr>
      <w:rFonts w:ascii="Arial" w:eastAsia="MS Mincho" w:hAnsi="Arial"/>
      <w:b/>
      <w:sz w:val="20"/>
      <w:lang w:val="en-GB" w:eastAsia="ja-JP"/>
    </w:rPr>
  </w:style>
  <w:style w:type="paragraph" w:styleId="71">
    <w:name w:val="index 7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400" w:hanging="200"/>
    </w:pPr>
    <w:rPr>
      <w:rFonts w:ascii="Arial" w:eastAsia="MS Mincho" w:hAnsi="Arial"/>
      <w:b/>
      <w:sz w:val="20"/>
      <w:lang w:val="en-GB" w:eastAsia="ja-JP"/>
    </w:rPr>
  </w:style>
  <w:style w:type="paragraph" w:styleId="81">
    <w:name w:val="index 8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600" w:hanging="200"/>
    </w:pPr>
    <w:rPr>
      <w:rFonts w:ascii="Arial" w:eastAsia="MS Mincho" w:hAnsi="Arial"/>
      <w:b/>
      <w:sz w:val="20"/>
      <w:lang w:val="en-GB" w:eastAsia="ja-JP"/>
    </w:rPr>
  </w:style>
  <w:style w:type="paragraph" w:styleId="91">
    <w:name w:val="index 9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800" w:hanging="200"/>
    </w:pPr>
    <w:rPr>
      <w:rFonts w:ascii="Arial" w:eastAsia="MS Mincho" w:hAnsi="Arial"/>
      <w:b/>
      <w:sz w:val="20"/>
      <w:lang w:val="en-GB" w:eastAsia="ja-JP"/>
    </w:rPr>
  </w:style>
  <w:style w:type="paragraph" w:styleId="afff1">
    <w:name w:val="index heading"/>
    <w:basedOn w:val="a7"/>
    <w:next w:val="18"/>
    <w:semiHidden/>
    <w:rsid w:val="00C86C49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ascii="Arial" w:eastAsia="MS Mincho" w:hAnsi="Arial"/>
      <w:sz w:val="20"/>
      <w:lang w:val="en-GB" w:eastAsia="ja-JP"/>
    </w:rPr>
  </w:style>
  <w:style w:type="paragraph" w:customStyle="1" w:styleId="Introduction">
    <w:name w:val="Introduction"/>
    <w:basedOn w:val="a7"/>
    <w:next w:val="a7"/>
    <w:rsid w:val="00C86C49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ascii="Arial" w:eastAsia="MS Mincho" w:hAnsi="Arial"/>
      <w:b/>
      <w:lang w:val="en-GB" w:eastAsia="ja-JP"/>
    </w:rPr>
  </w:style>
  <w:style w:type="character" w:styleId="afff2">
    <w:name w:val="line number"/>
    <w:rsid w:val="00C86C49"/>
    <w:rPr>
      <w:noProof w:val="0"/>
      <w:lang w:val="fr-FR"/>
    </w:rPr>
  </w:style>
  <w:style w:type="paragraph" w:styleId="afff3">
    <w:name w:val="List"/>
    <w:basedOn w:val="a7"/>
    <w:rsid w:val="00C86C49"/>
    <w:pPr>
      <w:widowControl/>
      <w:autoSpaceDE/>
      <w:autoSpaceDN/>
      <w:adjustRightInd/>
      <w:spacing w:after="240" w:line="230" w:lineRule="atLeast"/>
      <w:ind w:left="283" w:hanging="283"/>
    </w:pPr>
    <w:rPr>
      <w:rFonts w:ascii="Arial" w:eastAsia="MS Mincho" w:hAnsi="Arial"/>
      <w:sz w:val="20"/>
      <w:lang w:val="en-GB" w:eastAsia="ja-JP"/>
    </w:rPr>
  </w:style>
  <w:style w:type="paragraph" w:styleId="2f2">
    <w:name w:val="List 2"/>
    <w:basedOn w:val="a7"/>
    <w:rsid w:val="00C86C49"/>
    <w:pPr>
      <w:widowControl/>
      <w:autoSpaceDE/>
      <w:autoSpaceDN/>
      <w:adjustRightInd/>
      <w:spacing w:after="240" w:line="230" w:lineRule="atLeast"/>
      <w:ind w:left="566" w:hanging="283"/>
    </w:pPr>
    <w:rPr>
      <w:rFonts w:ascii="Arial" w:eastAsia="MS Mincho" w:hAnsi="Arial"/>
      <w:sz w:val="20"/>
      <w:lang w:val="en-GB" w:eastAsia="ja-JP"/>
    </w:rPr>
  </w:style>
  <w:style w:type="paragraph" w:styleId="3a">
    <w:name w:val="List 3"/>
    <w:basedOn w:val="a7"/>
    <w:rsid w:val="00C86C49"/>
    <w:pPr>
      <w:widowControl/>
      <w:autoSpaceDE/>
      <w:autoSpaceDN/>
      <w:adjustRightInd/>
      <w:spacing w:after="240" w:line="230" w:lineRule="atLeast"/>
      <w:ind w:left="849" w:hanging="283"/>
    </w:pPr>
    <w:rPr>
      <w:rFonts w:ascii="Arial" w:eastAsia="MS Mincho" w:hAnsi="Arial"/>
      <w:sz w:val="20"/>
      <w:lang w:val="en-GB" w:eastAsia="ja-JP"/>
    </w:rPr>
  </w:style>
  <w:style w:type="paragraph" w:styleId="45">
    <w:name w:val="List 4"/>
    <w:basedOn w:val="a7"/>
    <w:rsid w:val="00C86C49"/>
    <w:pPr>
      <w:widowControl/>
      <w:autoSpaceDE/>
      <w:autoSpaceDN/>
      <w:adjustRightInd/>
      <w:spacing w:after="240" w:line="230" w:lineRule="atLeast"/>
      <w:ind w:left="1132" w:hanging="283"/>
    </w:pPr>
    <w:rPr>
      <w:rFonts w:ascii="Arial" w:eastAsia="MS Mincho" w:hAnsi="Arial"/>
      <w:sz w:val="20"/>
      <w:lang w:val="en-GB" w:eastAsia="ja-JP"/>
    </w:rPr>
  </w:style>
  <w:style w:type="paragraph" w:styleId="54">
    <w:name w:val="List 5"/>
    <w:basedOn w:val="a7"/>
    <w:rsid w:val="00C86C49"/>
    <w:pPr>
      <w:widowControl/>
      <w:autoSpaceDE/>
      <w:autoSpaceDN/>
      <w:adjustRightInd/>
      <w:spacing w:after="240" w:line="230" w:lineRule="atLeast"/>
      <w:ind w:left="1415" w:hanging="283"/>
    </w:pPr>
    <w:rPr>
      <w:rFonts w:ascii="Arial" w:eastAsia="MS Mincho" w:hAnsi="Arial"/>
      <w:sz w:val="20"/>
      <w:lang w:val="en-GB" w:eastAsia="ja-JP"/>
    </w:rPr>
  </w:style>
  <w:style w:type="paragraph" w:styleId="a">
    <w:name w:val="List Bullet"/>
    <w:basedOn w:val="a7"/>
    <w:autoRedefine/>
    <w:rsid w:val="00C86C49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">
    <w:name w:val="List Bullet 2"/>
    <w:basedOn w:val="a7"/>
    <w:autoRedefine/>
    <w:rsid w:val="00C86C49"/>
    <w:pPr>
      <w:widowControl/>
      <w:numPr>
        <w:numId w:val="8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">
    <w:name w:val="List Bullet 3"/>
    <w:basedOn w:val="a7"/>
    <w:autoRedefine/>
    <w:rsid w:val="00C86C49"/>
    <w:pPr>
      <w:widowControl/>
      <w:numPr>
        <w:numId w:val="9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">
    <w:name w:val="List Bullet 4"/>
    <w:basedOn w:val="a7"/>
    <w:autoRedefine/>
    <w:rsid w:val="00C86C49"/>
    <w:pPr>
      <w:widowControl/>
      <w:numPr>
        <w:numId w:val="10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0">
    <w:name w:val="List Bullet 5"/>
    <w:basedOn w:val="a7"/>
    <w:autoRedefine/>
    <w:rsid w:val="00C86C49"/>
    <w:pPr>
      <w:widowControl/>
      <w:numPr>
        <w:numId w:val="11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0">
    <w:name w:val="List Continue"/>
    <w:basedOn w:val="a7"/>
    <w:rsid w:val="00C86C49"/>
    <w:pPr>
      <w:widowControl/>
      <w:numPr>
        <w:numId w:val="12"/>
      </w:numPr>
      <w:tabs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1">
    <w:name w:val="List Continue 2"/>
    <w:basedOn w:val="a0"/>
    <w:rsid w:val="00C86C49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C86C49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C86C49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rsid w:val="00C86C49"/>
    <w:pPr>
      <w:widowControl/>
      <w:autoSpaceDE/>
      <w:autoSpaceDN/>
      <w:adjustRightInd/>
      <w:spacing w:after="120" w:line="230" w:lineRule="atLeast"/>
      <w:ind w:left="1415" w:firstLine="0"/>
    </w:pPr>
    <w:rPr>
      <w:rFonts w:ascii="Arial" w:eastAsia="MS Mincho" w:hAnsi="Arial"/>
      <w:sz w:val="20"/>
      <w:lang w:val="en-GB" w:eastAsia="ja-JP"/>
    </w:rPr>
  </w:style>
  <w:style w:type="paragraph" w:styleId="a1">
    <w:name w:val="List Number"/>
    <w:basedOn w:val="a7"/>
    <w:rsid w:val="00C86C49"/>
    <w:pPr>
      <w:widowControl/>
      <w:numPr>
        <w:numId w:val="13"/>
      </w:numPr>
      <w:tabs>
        <w:tab w:val="clear" w:pos="360"/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2">
    <w:name w:val="List Number 2"/>
    <w:basedOn w:val="a7"/>
    <w:rsid w:val="00C86C49"/>
    <w:pPr>
      <w:widowControl/>
      <w:numPr>
        <w:ilvl w:val="1"/>
        <w:numId w:val="13"/>
      </w:numPr>
      <w:tabs>
        <w:tab w:val="clear" w:pos="1080"/>
        <w:tab w:val="left" w:pos="8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2">
    <w:name w:val="List Number 3"/>
    <w:basedOn w:val="a7"/>
    <w:rsid w:val="00C86C49"/>
    <w:pPr>
      <w:widowControl/>
      <w:numPr>
        <w:ilvl w:val="2"/>
        <w:numId w:val="13"/>
      </w:numPr>
      <w:tabs>
        <w:tab w:val="clear" w:pos="1800"/>
        <w:tab w:val="left" w:pos="12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2">
    <w:name w:val="List Number 4"/>
    <w:basedOn w:val="a7"/>
    <w:rsid w:val="00C86C49"/>
    <w:pPr>
      <w:widowControl/>
      <w:numPr>
        <w:ilvl w:val="3"/>
        <w:numId w:val="13"/>
      </w:numPr>
      <w:tabs>
        <w:tab w:val="clear" w:pos="2520"/>
        <w:tab w:val="left" w:pos="16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">
    <w:name w:val="List Number 5"/>
    <w:basedOn w:val="a7"/>
    <w:rsid w:val="00C86C49"/>
    <w:pPr>
      <w:widowControl/>
      <w:numPr>
        <w:numId w:val="14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fff4">
    <w:name w:val="macro"/>
    <w:link w:val="afff5"/>
    <w:semiHidden/>
    <w:rsid w:val="00C86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5">
    <w:name w:val="Текст макроса Знак"/>
    <w:basedOn w:val="a8"/>
    <w:link w:val="afff4"/>
    <w:semiHidden/>
    <w:rsid w:val="00C86C49"/>
    <w:rPr>
      <w:rFonts w:ascii="Courier New" w:eastAsia="MS Mincho" w:hAnsi="Courier New" w:cs="Times New Roman"/>
      <w:lang w:val="en-GB" w:eastAsia="ja-JP" w:bidi="ar-SA"/>
    </w:rPr>
  </w:style>
  <w:style w:type="paragraph" w:styleId="afff6">
    <w:name w:val="Message Header"/>
    <w:basedOn w:val="a7"/>
    <w:link w:val="afff7"/>
    <w:rsid w:val="00C86C4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ascii="Arial" w:eastAsia="MS Mincho" w:hAnsi="Arial"/>
      <w:sz w:val="24"/>
      <w:lang w:val="en-GB" w:eastAsia="ja-JP"/>
    </w:rPr>
  </w:style>
  <w:style w:type="character" w:customStyle="1" w:styleId="afff7">
    <w:name w:val="Шапка Знак"/>
    <w:basedOn w:val="a8"/>
    <w:link w:val="afff6"/>
    <w:rsid w:val="00C86C49"/>
    <w:rPr>
      <w:rFonts w:ascii="Arial" w:eastAsia="MS Mincho" w:hAnsi="Arial" w:cs="Times New Roman"/>
      <w:sz w:val="24"/>
      <w:szCs w:val="20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C86C49"/>
    <w:pPr>
      <w:widowControl/>
      <w:autoSpaceDE/>
      <w:autoSpaceDN/>
      <w:adjustRightInd/>
      <w:spacing w:after="240" w:line="22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na2">
    <w:name w:val="na2"/>
    <w:basedOn w:val="a2"/>
    <w:next w:val="a7"/>
    <w:rsid w:val="00C86C49"/>
    <w:pPr>
      <w:numPr>
        <w:numId w:val="17"/>
      </w:numPr>
    </w:pPr>
  </w:style>
  <w:style w:type="paragraph" w:customStyle="1" w:styleId="na3">
    <w:name w:val="na3"/>
    <w:basedOn w:val="a3"/>
    <w:next w:val="a7"/>
    <w:rsid w:val="00C86C49"/>
    <w:pPr>
      <w:numPr>
        <w:numId w:val="17"/>
      </w:numPr>
    </w:pPr>
  </w:style>
  <w:style w:type="paragraph" w:customStyle="1" w:styleId="na4">
    <w:name w:val="na4"/>
    <w:basedOn w:val="a4"/>
    <w:next w:val="a7"/>
    <w:rsid w:val="00C86C49"/>
    <w:pPr>
      <w:numPr>
        <w:numId w:val="17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C86C49"/>
    <w:pPr>
      <w:numPr>
        <w:numId w:val="17"/>
      </w:numPr>
    </w:pPr>
  </w:style>
  <w:style w:type="paragraph" w:customStyle="1" w:styleId="na6">
    <w:name w:val="na6"/>
    <w:basedOn w:val="a6"/>
    <w:next w:val="a7"/>
    <w:rsid w:val="00C86C49"/>
    <w:pPr>
      <w:numPr>
        <w:numId w:val="17"/>
      </w:numPr>
    </w:pPr>
  </w:style>
  <w:style w:type="paragraph" w:styleId="afff8">
    <w:name w:val="Normal Indent"/>
    <w:basedOn w:val="a7"/>
    <w:rsid w:val="00C86C49"/>
    <w:pPr>
      <w:widowControl/>
      <w:autoSpaceDE/>
      <w:autoSpaceDN/>
      <w:adjustRightInd/>
      <w:spacing w:after="240" w:line="230" w:lineRule="atLeast"/>
      <w:ind w:left="708" w:firstLine="0"/>
    </w:pPr>
    <w:rPr>
      <w:rFonts w:ascii="Arial" w:eastAsia="MS Mincho" w:hAnsi="Arial"/>
      <w:sz w:val="20"/>
      <w:lang w:val="en-GB" w:eastAsia="ja-JP"/>
    </w:rPr>
  </w:style>
  <w:style w:type="paragraph" w:customStyle="1" w:styleId="Note">
    <w:name w:val="Note"/>
    <w:basedOn w:val="a7"/>
    <w:next w:val="a7"/>
    <w:rsid w:val="00C86C49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styleId="afff9">
    <w:name w:val="Note Heading"/>
    <w:basedOn w:val="a7"/>
    <w:next w:val="a7"/>
    <w:link w:val="afffa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a">
    <w:name w:val="Заголовок записки Знак"/>
    <w:basedOn w:val="a8"/>
    <w:link w:val="aff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p2">
    <w:name w:val="p2"/>
    <w:basedOn w:val="a7"/>
    <w:next w:val="a7"/>
    <w:rsid w:val="00C86C49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3">
    <w:name w:val="p3"/>
    <w:basedOn w:val="a7"/>
    <w:next w:val="a7"/>
    <w:rsid w:val="00C86C49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4">
    <w:name w:val="p4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5">
    <w:name w:val="p5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6">
    <w:name w:val="p6"/>
    <w:basedOn w:val="a7"/>
    <w:next w:val="a7"/>
    <w:rsid w:val="00C86C49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b">
    <w:name w:val="page number"/>
    <w:rsid w:val="00C86C49"/>
    <w:rPr>
      <w:noProof w:val="0"/>
      <w:lang w:val="fr-FR"/>
    </w:rPr>
  </w:style>
  <w:style w:type="paragraph" w:styleId="afffc">
    <w:name w:val="Plain Text"/>
    <w:basedOn w:val="a7"/>
    <w:link w:val="afffd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/>
      <w:sz w:val="20"/>
      <w:lang w:val="en-GB" w:eastAsia="ja-JP"/>
    </w:rPr>
  </w:style>
  <w:style w:type="character" w:customStyle="1" w:styleId="afffd">
    <w:name w:val="Текст Знак"/>
    <w:basedOn w:val="a8"/>
    <w:link w:val="afffc"/>
    <w:rsid w:val="00C86C49"/>
    <w:rPr>
      <w:rFonts w:ascii="Courier New" w:eastAsia="MS Mincho" w:hAnsi="Courier New" w:cs="Times New Roman"/>
      <w:sz w:val="20"/>
      <w:szCs w:val="20"/>
      <w:lang w:val="en-GB" w:eastAsia="ja-JP"/>
    </w:rPr>
  </w:style>
  <w:style w:type="paragraph" w:customStyle="1" w:styleId="RefNorm">
    <w:name w:val="RefNorm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styleId="afffe">
    <w:name w:val="Salutation"/>
    <w:basedOn w:val="a7"/>
    <w:next w:val="a7"/>
    <w:link w:val="affff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">
    <w:name w:val="Приветствие Знак"/>
    <w:basedOn w:val="a8"/>
    <w:link w:val="afff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ff0">
    <w:name w:val="Signature"/>
    <w:basedOn w:val="a7"/>
    <w:link w:val="affff1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1">
    <w:name w:val="Подпись Знак"/>
    <w:basedOn w:val="a8"/>
    <w:link w:val="affff0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f2">
    <w:name w:val="Strong"/>
    <w:qFormat/>
    <w:rsid w:val="00C86C49"/>
    <w:rPr>
      <w:b/>
      <w:noProof w:val="0"/>
      <w:lang w:val="fr-FR"/>
    </w:rPr>
  </w:style>
  <w:style w:type="paragraph" w:styleId="affff3">
    <w:name w:val="Subtitle"/>
    <w:basedOn w:val="a7"/>
    <w:link w:val="affff4"/>
    <w:qFormat/>
    <w:rsid w:val="00C86C49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ascii="Arial" w:eastAsia="MS Mincho" w:hAnsi="Arial"/>
      <w:sz w:val="24"/>
      <w:lang w:val="en-GB" w:eastAsia="ja-JP"/>
    </w:rPr>
  </w:style>
  <w:style w:type="character" w:customStyle="1" w:styleId="affff4">
    <w:name w:val="Подзаголовок Знак"/>
    <w:basedOn w:val="a8"/>
    <w:link w:val="affff3"/>
    <w:rsid w:val="00C86C49"/>
    <w:rPr>
      <w:rFonts w:ascii="Arial" w:eastAsia="MS Mincho" w:hAnsi="Arial" w:cs="Times New Roman"/>
      <w:sz w:val="24"/>
      <w:szCs w:val="20"/>
      <w:lang w:val="en-GB" w:eastAsia="ja-JP"/>
    </w:rPr>
  </w:style>
  <w:style w:type="paragraph" w:customStyle="1" w:styleId="Tablefootnote">
    <w:name w:val="Table footnote"/>
    <w:basedOn w:val="a7"/>
    <w:rsid w:val="00C86C49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styleId="affff5">
    <w:name w:val="table of authoriti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200" w:hanging="200"/>
    </w:pPr>
    <w:rPr>
      <w:rFonts w:ascii="Arial" w:eastAsia="MS Mincho" w:hAnsi="Arial"/>
      <w:sz w:val="20"/>
      <w:lang w:val="en-GB" w:eastAsia="ja-JP"/>
    </w:rPr>
  </w:style>
  <w:style w:type="paragraph" w:styleId="affff6">
    <w:name w:val="table of figur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400" w:hanging="400"/>
    </w:pPr>
    <w:rPr>
      <w:rFonts w:ascii="Arial" w:eastAsia="MS Mincho" w:hAnsi="Arial"/>
      <w:sz w:val="20"/>
      <w:lang w:val="en-GB" w:eastAsia="ja-JP"/>
    </w:rPr>
  </w:style>
  <w:style w:type="paragraph" w:customStyle="1" w:styleId="Tabletitle">
    <w:name w:val="Table title"/>
    <w:basedOn w:val="a7"/>
    <w:next w:val="a7"/>
    <w:rsid w:val="00C86C49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character" w:customStyle="1" w:styleId="TableFootNoteXref">
    <w:name w:val="TableFootNoteXref"/>
    <w:rsid w:val="00C86C49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C86C49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ascii="Arial" w:eastAsia="MS Mincho" w:hAnsi="Arial"/>
      <w:b/>
      <w:sz w:val="20"/>
      <w:lang w:val="en-GB" w:eastAsia="ja-JP"/>
    </w:rPr>
  </w:style>
  <w:style w:type="paragraph" w:customStyle="1" w:styleId="TermNum">
    <w:name w:val="TermNum"/>
    <w:basedOn w:val="a7"/>
    <w:next w:val="Terms"/>
    <w:rsid w:val="00C86C49"/>
    <w:pPr>
      <w:keepNext/>
      <w:widowControl/>
      <w:autoSpaceDE/>
      <w:autoSpaceDN/>
      <w:adjustRightInd/>
      <w:spacing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fff7">
    <w:name w:val="Title"/>
    <w:basedOn w:val="a7"/>
    <w:link w:val="affff8"/>
    <w:qFormat/>
    <w:rsid w:val="00C86C49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affff8">
    <w:name w:val="Заголовок Знак"/>
    <w:basedOn w:val="a8"/>
    <w:link w:val="affff7"/>
    <w:rsid w:val="00C86C49"/>
    <w:rPr>
      <w:rFonts w:ascii="Arial" w:eastAsia="MS Mincho" w:hAnsi="Arial" w:cs="Times New Roman"/>
      <w:b/>
      <w:kern w:val="28"/>
      <w:sz w:val="32"/>
      <w:szCs w:val="20"/>
      <w:lang w:val="en-GB" w:eastAsia="ja-JP"/>
    </w:rPr>
  </w:style>
  <w:style w:type="paragraph" w:styleId="affff9">
    <w:name w:val="toa heading"/>
    <w:basedOn w:val="a7"/>
    <w:next w:val="a7"/>
    <w:semiHidden/>
    <w:rsid w:val="00C86C49"/>
    <w:pPr>
      <w:widowControl/>
      <w:autoSpaceDE/>
      <w:autoSpaceDN/>
      <w:adjustRightInd/>
      <w:spacing w:before="120" w:after="240" w:line="230" w:lineRule="atLeast"/>
      <w:ind w:firstLine="0"/>
    </w:pPr>
    <w:rPr>
      <w:rFonts w:ascii="Arial" w:eastAsia="MS Mincho" w:hAnsi="Arial"/>
      <w:b/>
      <w:sz w:val="24"/>
      <w:lang w:val="en-GB" w:eastAsia="ja-JP"/>
    </w:rPr>
  </w:style>
  <w:style w:type="paragraph" w:styleId="19">
    <w:name w:val="toc 1"/>
    <w:basedOn w:val="a7"/>
    <w:next w:val="a7"/>
    <w:uiPriority w:val="39"/>
    <w:rsid w:val="00C86C49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lang w:val="en-GB" w:eastAsia="ja-JP"/>
    </w:rPr>
  </w:style>
  <w:style w:type="paragraph" w:styleId="2f3">
    <w:name w:val="toc 2"/>
    <w:basedOn w:val="19"/>
    <w:next w:val="a7"/>
    <w:uiPriority w:val="39"/>
    <w:rsid w:val="00C86C49"/>
    <w:pPr>
      <w:spacing w:before="0"/>
    </w:pPr>
  </w:style>
  <w:style w:type="paragraph" w:styleId="3b">
    <w:name w:val="toc 3"/>
    <w:basedOn w:val="2f3"/>
    <w:next w:val="a7"/>
    <w:uiPriority w:val="39"/>
    <w:rsid w:val="00C86C49"/>
  </w:style>
  <w:style w:type="paragraph" w:styleId="46">
    <w:name w:val="toc 4"/>
    <w:basedOn w:val="2f3"/>
    <w:next w:val="a7"/>
    <w:uiPriority w:val="39"/>
    <w:rsid w:val="00C86C49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C86C49"/>
  </w:style>
  <w:style w:type="paragraph" w:styleId="62">
    <w:name w:val="toc 6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9"/>
    <w:next w:val="a7"/>
    <w:uiPriority w:val="39"/>
    <w:rsid w:val="00C86C4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C86C49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Introduction"/>
    <w:next w:val="19"/>
    <w:rsid w:val="00C86C49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C86C49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zzCover">
    <w:name w:val="zzCover"/>
    <w:basedOn w:val="a7"/>
    <w:rsid w:val="00C86C49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7"/>
    <w:rsid w:val="00C86C49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1"/>
    <w:rsid w:val="00C86C49"/>
  </w:style>
  <w:style w:type="paragraph" w:customStyle="1" w:styleId="zzLc5">
    <w:name w:val="zzLc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c6">
    <w:name w:val="zzLc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5">
    <w:name w:val="zzLn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6">
    <w:name w:val="zzLn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STDTitle">
    <w:name w:val="zzSTDTitle"/>
    <w:basedOn w:val="a7"/>
    <w:next w:val="a7"/>
    <w:rsid w:val="00C86C49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pdf">
    <w:name w:val="pdf"/>
    <w:basedOn w:val="a7"/>
    <w:rsid w:val="00C86C49"/>
    <w:pPr>
      <w:widowControl/>
      <w:autoSpaceDE/>
      <w:autoSpaceDN/>
      <w:adjustRightInd/>
      <w:spacing w:before="100" w:line="190" w:lineRule="exact"/>
      <w:ind w:left="100" w:right="100" w:firstLine="0"/>
    </w:pPr>
    <w:rPr>
      <w:rFonts w:ascii="Arial" w:hAnsi="Arial"/>
      <w:sz w:val="16"/>
      <w:lang w:val="en-GB" w:eastAsia="en-US"/>
    </w:rPr>
  </w:style>
  <w:style w:type="paragraph" w:customStyle="1" w:styleId="Tabletext10">
    <w:name w:val="Table text (10)"/>
    <w:basedOn w:val="a7"/>
    <w:rsid w:val="00C86C49"/>
    <w:pPr>
      <w:widowControl/>
      <w:autoSpaceDE/>
      <w:autoSpaceDN/>
      <w:adjustRightInd/>
      <w:spacing w:before="60" w:after="6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Tabletext9">
    <w:name w:val="Table text (9)"/>
    <w:basedOn w:val="a7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Tabletext8">
    <w:name w:val="Table text (8)"/>
    <w:basedOn w:val="a7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customStyle="1" w:styleId="Tabletext7">
    <w:name w:val="Table text (7)"/>
    <w:basedOn w:val="a7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paragraph" w:customStyle="1" w:styleId="fdcopy">
    <w:name w:val="fdcopy"/>
    <w:basedOn w:val="zzCopyright"/>
    <w:rsid w:val="00C86C4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a"/>
    <w:rsid w:val="00C86C49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covernote">
    <w:name w:val="covernote"/>
    <w:basedOn w:val="a7"/>
    <w:next w:val="a7"/>
    <w:rsid w:val="00C86C49"/>
    <w:pPr>
      <w:widowControl/>
      <w:autoSpaceDE/>
      <w:autoSpaceDN/>
      <w:adjustRightInd/>
      <w:spacing w:after="230" w:line="230" w:lineRule="exact"/>
      <w:ind w:left="100" w:right="100" w:firstLine="0"/>
    </w:pPr>
    <w:rPr>
      <w:rFonts w:ascii="Arial" w:hAnsi="Arial"/>
      <w:sz w:val="20"/>
      <w:lang w:val="en-GB" w:eastAsia="en-US"/>
    </w:rPr>
  </w:style>
  <w:style w:type="paragraph" w:styleId="affffa">
    <w:name w:val="E-mail Signature"/>
    <w:basedOn w:val="a7"/>
    <w:link w:val="affffb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b">
    <w:name w:val="Электронная подпись Знак"/>
    <w:basedOn w:val="a8"/>
    <w:link w:val="affffa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310">
    <w:name w:val="Основной текст 31"/>
    <w:basedOn w:val="a7"/>
    <w:rsid w:val="00C86C49"/>
    <w:pPr>
      <w:widowControl/>
      <w:autoSpaceDE/>
      <w:autoSpaceDN/>
      <w:adjustRightInd/>
      <w:ind w:firstLine="0"/>
      <w:jc w:val="center"/>
    </w:pPr>
    <w:rPr>
      <w:b/>
      <w:snapToGrid w:val="0"/>
      <w:sz w:val="32"/>
    </w:rPr>
  </w:style>
  <w:style w:type="paragraph" w:customStyle="1" w:styleId="1a">
    <w:name w:val="Обычный1"/>
    <w:rsid w:val="00C86C49"/>
    <w:pPr>
      <w:widowControl w:val="0"/>
      <w:spacing w:line="400" w:lineRule="auto"/>
      <w:ind w:firstLine="720"/>
    </w:pPr>
    <w:rPr>
      <w:rFonts w:ascii="Courier New" w:eastAsia="Times New Roman" w:hAnsi="Courier New"/>
      <w:snapToGrid w:val="0"/>
      <w:sz w:val="22"/>
    </w:rPr>
  </w:style>
  <w:style w:type="paragraph" w:customStyle="1" w:styleId="BodyText26">
    <w:name w:val="Body Text 26"/>
    <w:basedOn w:val="a7"/>
    <w:rsid w:val="00C86C49"/>
    <w:pPr>
      <w:autoSpaceDE/>
      <w:autoSpaceDN/>
      <w:adjustRightInd/>
      <w:spacing w:line="240" w:lineRule="auto"/>
      <w:ind w:firstLine="720"/>
      <w:jc w:val="center"/>
    </w:pPr>
    <w:rPr>
      <w:rFonts w:ascii="Courier New" w:hAnsi="Courier New"/>
      <w:b/>
      <w:sz w:val="32"/>
      <w:lang w:val="de-DE"/>
    </w:rPr>
  </w:style>
  <w:style w:type="character" w:customStyle="1" w:styleId="tw4winMark">
    <w:name w:val="tw4winMark"/>
    <w:rsid w:val="00C86C4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0">
    <w:name w:val="0_пред"/>
    <w:basedOn w:val="10"/>
    <w:qFormat/>
    <w:rsid w:val="00C86C49"/>
    <w:pPr>
      <w:keepLines w:val="0"/>
      <w:pageBreakBefore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b">
    <w:name w:val="1"/>
    <w:basedOn w:val="10"/>
    <w:qFormat/>
    <w:rsid w:val="00C86C49"/>
    <w:pPr>
      <w:keepLines w:val="0"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12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10">
    <w:name w:val="1.1"/>
    <w:basedOn w:val="10"/>
    <w:qFormat/>
    <w:rsid w:val="00C86C49"/>
    <w:pPr>
      <w:keepNext w:val="0"/>
      <w:keepLines w:val="0"/>
      <w:widowControl/>
      <w:numPr>
        <w:numId w:val="0"/>
      </w:numPr>
      <w:tabs>
        <w:tab w:val="left" w:pos="560"/>
        <w:tab w:val="left" w:pos="600"/>
      </w:tabs>
      <w:suppressAutoHyphens/>
      <w:autoSpaceDE/>
      <w:autoSpaceDN/>
      <w:adjustRightInd/>
      <w:spacing w:after="240" w:line="270" w:lineRule="exact"/>
      <w:jc w:val="left"/>
    </w:pPr>
    <w:rPr>
      <w:rFonts w:ascii="Arial" w:eastAsia="MS Mincho" w:hAnsi="Arial"/>
      <w:bCs w:val="0"/>
      <w:kern w:val="0"/>
      <w:sz w:val="22"/>
      <w:szCs w:val="22"/>
      <w:lang w:eastAsia="ja-JP"/>
    </w:rPr>
  </w:style>
  <w:style w:type="paragraph" w:customStyle="1" w:styleId="00">
    <w:name w:val="0_биб"/>
    <w:basedOn w:val="a7"/>
    <w:qFormat/>
    <w:rsid w:val="00C86C49"/>
    <w:pPr>
      <w:widowControl/>
      <w:autoSpaceDE/>
      <w:autoSpaceDN/>
      <w:adjustRightInd/>
      <w:spacing w:before="480" w:after="360" w:line="230" w:lineRule="atLeast"/>
      <w:ind w:firstLine="0"/>
      <w:jc w:val="center"/>
    </w:pPr>
    <w:rPr>
      <w:rFonts w:ascii="Arial" w:eastAsia="MS Mincho" w:hAnsi="Arial"/>
      <w:b/>
      <w:szCs w:val="28"/>
      <w:lang w:eastAsia="ja-JP"/>
    </w:rPr>
  </w:style>
  <w:style w:type="character" w:customStyle="1" w:styleId="hps">
    <w:name w:val="hps"/>
    <w:basedOn w:val="a8"/>
    <w:rsid w:val="00C86C49"/>
  </w:style>
  <w:style w:type="character" w:customStyle="1" w:styleId="shorttext">
    <w:name w:val="short_text"/>
    <w:basedOn w:val="a8"/>
    <w:rsid w:val="00C86C49"/>
  </w:style>
  <w:style w:type="paragraph" w:styleId="affffc">
    <w:name w:val="Normal (Web)"/>
    <w:basedOn w:val="a7"/>
    <w:rsid w:val="00C86C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C86C4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affffd">
    <w:name w:val="List Paragraph"/>
    <w:basedOn w:val="a7"/>
    <w:link w:val="affffe"/>
    <w:uiPriority w:val="99"/>
    <w:qFormat/>
    <w:rsid w:val="00210CB7"/>
    <w:pPr>
      <w:ind w:left="720"/>
      <w:contextualSpacing/>
    </w:pPr>
  </w:style>
  <w:style w:type="paragraph" w:styleId="afffff">
    <w:name w:val="annotation subject"/>
    <w:basedOn w:val="aff"/>
    <w:next w:val="aff"/>
    <w:link w:val="afffff0"/>
    <w:uiPriority w:val="99"/>
    <w:semiHidden/>
    <w:unhideWhenUsed/>
    <w:rsid w:val="00D811D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fff0">
    <w:name w:val="Тема примечания Знак"/>
    <w:basedOn w:val="aff0"/>
    <w:link w:val="afffff"/>
    <w:uiPriority w:val="99"/>
    <w:semiHidden/>
    <w:rsid w:val="00D811D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ffff1">
    <w:name w:val="Placeholder Text"/>
    <w:basedOn w:val="a8"/>
    <w:uiPriority w:val="99"/>
    <w:semiHidden/>
    <w:rsid w:val="00B54D26"/>
    <w:rPr>
      <w:color w:val="808080"/>
    </w:rPr>
  </w:style>
  <w:style w:type="character" w:customStyle="1" w:styleId="searchresult">
    <w:name w:val="search_result"/>
    <w:basedOn w:val="a8"/>
    <w:rsid w:val="00A4762C"/>
  </w:style>
  <w:style w:type="character" w:customStyle="1" w:styleId="afffff2">
    <w:name w:val="Цветовое выделение"/>
    <w:uiPriority w:val="99"/>
    <w:rsid w:val="00E931AD"/>
    <w:rPr>
      <w:b/>
      <w:bCs/>
      <w:color w:val="26282F"/>
    </w:rPr>
  </w:style>
  <w:style w:type="character" w:customStyle="1" w:styleId="affffe">
    <w:name w:val="Абзац списка Знак"/>
    <w:link w:val="affffd"/>
    <w:uiPriority w:val="99"/>
    <w:locked/>
    <w:rsid w:val="006267FA"/>
    <w:rPr>
      <w:rFonts w:ascii="Times New Roman" w:eastAsia="Times New Roman" w:hAnsi="Times New Roman"/>
      <w:sz w:val="28"/>
    </w:rPr>
  </w:style>
  <w:style w:type="character" w:customStyle="1" w:styleId="afffff3">
    <w:name w:val="Другое_"/>
    <w:link w:val="afffff4"/>
    <w:uiPriority w:val="99"/>
    <w:locked/>
    <w:rsid w:val="004311C3"/>
    <w:rPr>
      <w:rFonts w:ascii="Cambria" w:hAnsi="Cambria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4311C3"/>
    <w:rPr>
      <w:rFonts w:ascii="Cambria" w:hAnsi="Cambria"/>
      <w:b/>
      <w:bCs/>
      <w:shd w:val="clear" w:color="auto" w:fill="FFFFFF"/>
    </w:rPr>
  </w:style>
  <w:style w:type="paragraph" w:customStyle="1" w:styleId="afffff4">
    <w:name w:val="Другое"/>
    <w:basedOn w:val="a7"/>
    <w:link w:val="afffff3"/>
    <w:uiPriority w:val="99"/>
    <w:rsid w:val="004311C3"/>
    <w:pPr>
      <w:shd w:val="clear" w:color="auto" w:fill="FFFFFF"/>
      <w:tabs>
        <w:tab w:val="left" w:pos="550"/>
      </w:tabs>
      <w:adjustRightInd/>
      <w:spacing w:after="200" w:line="240" w:lineRule="auto"/>
      <w:ind w:left="116" w:right="-758" w:firstLine="0"/>
      <w:outlineLvl w:val="0"/>
    </w:pPr>
    <w:rPr>
      <w:rFonts w:ascii="Cambria" w:eastAsia="Calibri" w:hAnsi="Cambria"/>
      <w:sz w:val="20"/>
    </w:rPr>
  </w:style>
  <w:style w:type="paragraph" w:customStyle="1" w:styleId="64">
    <w:name w:val="Заголовок №6"/>
    <w:basedOn w:val="a7"/>
    <w:link w:val="63"/>
    <w:uiPriority w:val="99"/>
    <w:rsid w:val="004311C3"/>
    <w:pPr>
      <w:shd w:val="clear" w:color="auto" w:fill="FFFFFF"/>
      <w:tabs>
        <w:tab w:val="left" w:pos="550"/>
      </w:tabs>
      <w:adjustRightInd/>
      <w:spacing w:after="200" w:line="252" w:lineRule="auto"/>
      <w:ind w:left="116" w:right="-758" w:firstLine="0"/>
      <w:outlineLvl w:val="5"/>
    </w:pPr>
    <w:rPr>
      <w:rFonts w:ascii="Cambria" w:eastAsia="Calibri" w:hAnsi="Cambria"/>
      <w:b/>
      <w:bCs/>
      <w:sz w:val="20"/>
    </w:rPr>
  </w:style>
  <w:style w:type="character" w:customStyle="1" w:styleId="rynqvb">
    <w:name w:val="rynqvb"/>
    <w:uiPriority w:val="99"/>
    <w:rsid w:val="004311C3"/>
  </w:style>
  <w:style w:type="character" w:customStyle="1" w:styleId="hwtze">
    <w:name w:val="hwtze"/>
    <w:uiPriority w:val="99"/>
    <w:rsid w:val="004311C3"/>
    <w:rPr>
      <w:rFonts w:cs="Times New Roman"/>
    </w:rPr>
  </w:style>
  <w:style w:type="character" w:customStyle="1" w:styleId="afffff5">
    <w:name w:val="Подпись к таблице_"/>
    <w:link w:val="afffff6"/>
    <w:uiPriority w:val="99"/>
    <w:locked/>
    <w:rsid w:val="004311C3"/>
    <w:rPr>
      <w:rFonts w:ascii="Cambria" w:hAnsi="Cambria" w:cs="Cambria"/>
      <w:b/>
      <w:bCs/>
      <w:shd w:val="clear" w:color="auto" w:fill="FFFFFF"/>
    </w:rPr>
  </w:style>
  <w:style w:type="paragraph" w:customStyle="1" w:styleId="afffff6">
    <w:name w:val="Подпись к таблице"/>
    <w:basedOn w:val="a7"/>
    <w:link w:val="afffff5"/>
    <w:uiPriority w:val="99"/>
    <w:rsid w:val="004311C3"/>
    <w:pPr>
      <w:shd w:val="clear" w:color="auto" w:fill="FFFFFF"/>
      <w:tabs>
        <w:tab w:val="left" w:pos="550"/>
      </w:tabs>
      <w:adjustRightInd/>
      <w:spacing w:line="240" w:lineRule="auto"/>
      <w:ind w:left="116" w:right="-758" w:firstLine="0"/>
      <w:outlineLvl w:val="0"/>
    </w:pPr>
    <w:rPr>
      <w:rFonts w:ascii="Cambria" w:eastAsia="Calibri" w:hAnsi="Cambria" w:cs="Cambria"/>
      <w:b/>
      <w:bCs/>
      <w:sz w:val="20"/>
    </w:rPr>
  </w:style>
  <w:style w:type="paragraph" w:customStyle="1" w:styleId="headertext">
    <w:name w:val="headertext"/>
    <w:basedOn w:val="a7"/>
    <w:rsid w:val="00CB428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0">
    <w:name w:val=".FORMATTEXT"/>
    <w:uiPriority w:val="99"/>
    <w:rsid w:val="00E543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8">
    <w:name w:val="Style38"/>
    <w:basedOn w:val="a7"/>
    <w:uiPriority w:val="99"/>
    <w:rsid w:val="007B7EFB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187">
    <w:name w:val="Font Style187"/>
    <w:uiPriority w:val="99"/>
    <w:rsid w:val="007B7EFB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7B7EFB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4">
    <w:name w:val="Style4"/>
    <w:basedOn w:val="a7"/>
    <w:uiPriority w:val="99"/>
    <w:rsid w:val="000F6BC0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5">
    <w:name w:val="Font Style45"/>
    <w:uiPriority w:val="99"/>
    <w:rsid w:val="000F6BC0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2">
    <w:name w:val="Font Style42"/>
    <w:uiPriority w:val="99"/>
    <w:rsid w:val="000F6BC0"/>
    <w:rPr>
      <w:rFonts w:ascii="Bookman Old Style" w:hAnsi="Bookman Old Style" w:cs="Bookman Old Style"/>
      <w:i/>
      <w:iCs/>
      <w:color w:val="000000"/>
      <w:sz w:val="18"/>
      <w:szCs w:val="18"/>
    </w:rPr>
  </w:style>
  <w:style w:type="paragraph" w:customStyle="1" w:styleId="ForewordText">
    <w:name w:val="Foreword Text"/>
    <w:basedOn w:val="a7"/>
    <w:link w:val="ForewordTextChar"/>
    <w:rsid w:val="00606B5B"/>
    <w:pPr>
      <w:widowControl/>
      <w:autoSpaceDE/>
      <w:autoSpaceDN/>
      <w:adjustRightInd/>
      <w:spacing w:after="240" w:line="240" w:lineRule="atLeast"/>
      <w:ind w:firstLine="0"/>
    </w:pPr>
    <w:rPr>
      <w:rFonts w:ascii="Cambria" w:eastAsia="MS Mincho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rsid w:val="00606B5B"/>
    <w:rPr>
      <w:rFonts w:ascii="Cambria" w:eastAsia="MS Mincho" w:hAnsi="Cambria"/>
      <w:sz w:val="22"/>
      <w:szCs w:val="22"/>
      <w:lang w:val="en-GB" w:eastAsia="en-US"/>
    </w:rPr>
  </w:style>
  <w:style w:type="paragraph" w:customStyle="1" w:styleId="CoverTitleB">
    <w:name w:val="Cover Title_B"/>
    <w:basedOn w:val="a7"/>
    <w:rsid w:val="001E17DD"/>
    <w:pPr>
      <w:widowControl/>
      <w:autoSpaceDE/>
      <w:autoSpaceDN/>
      <w:adjustRightInd/>
      <w:spacing w:after="240" w:line="240" w:lineRule="atLeast"/>
      <w:ind w:firstLine="0"/>
      <w:jc w:val="left"/>
    </w:pPr>
    <w:rPr>
      <w:rFonts w:ascii="Cambria" w:eastAsia="MS Mincho" w:hAnsi="Cambria"/>
      <w:i/>
      <w:sz w:val="22"/>
      <w:szCs w:val="22"/>
      <w:lang w:val="fr-FR" w:eastAsia="en-US"/>
    </w:rPr>
  </w:style>
  <w:style w:type="paragraph" w:customStyle="1" w:styleId="Pa13">
    <w:name w:val="Pa13"/>
    <w:basedOn w:val="Default"/>
    <w:next w:val="Default"/>
    <w:uiPriority w:val="99"/>
    <w:rsid w:val="002E7C33"/>
    <w:pPr>
      <w:spacing w:line="221" w:lineRule="atLeast"/>
    </w:pPr>
    <w:rPr>
      <w:rFonts w:ascii="Cambria" w:eastAsia="Calibri" w:hAnsi="Cambria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2E7C33"/>
    <w:pPr>
      <w:spacing w:line="221" w:lineRule="atLeast"/>
    </w:pPr>
    <w:rPr>
      <w:rFonts w:ascii="Cambria" w:eastAsia="Calibri" w:hAnsi="Cambria" w:cs="Times New Roman"/>
      <w:color w:val="auto"/>
    </w:rPr>
  </w:style>
  <w:style w:type="character" w:customStyle="1" w:styleId="A12">
    <w:name w:val="A12"/>
    <w:uiPriority w:val="99"/>
    <w:rsid w:val="002E7C33"/>
    <w:rPr>
      <w:rFonts w:cs="Cambria"/>
      <w:color w:val="000000"/>
      <w:sz w:val="16"/>
      <w:szCs w:val="16"/>
    </w:rPr>
  </w:style>
  <w:style w:type="paragraph" w:customStyle="1" w:styleId="ListContinue4-">
    <w:name w:val="List Continue 4 (-)"/>
    <w:basedOn w:val="a7"/>
    <w:rsid w:val="00A524CF"/>
    <w:pPr>
      <w:widowControl/>
      <w:tabs>
        <w:tab w:val="left" w:pos="720"/>
      </w:tabs>
      <w:autoSpaceDE/>
      <w:autoSpaceDN/>
      <w:adjustRightInd/>
      <w:spacing w:after="240" w:line="210" w:lineRule="atLeast"/>
      <w:ind w:left="1598" w:hanging="403"/>
    </w:pPr>
    <w:rPr>
      <w:rFonts w:ascii="Cambria" w:eastAsia="MS Mincho" w:hAnsi="Cambria"/>
      <w:sz w:val="20"/>
      <w:szCs w:val="22"/>
      <w:lang w:val="en-GB" w:eastAsia="en-US"/>
    </w:rPr>
  </w:style>
  <w:style w:type="paragraph" w:customStyle="1" w:styleId="zzCoverlarge">
    <w:name w:val="zzCover large"/>
    <w:basedOn w:val="zzCover"/>
    <w:qFormat/>
    <w:rsid w:val="00A960B5"/>
    <w:pPr>
      <w:spacing w:after="240" w:line="240" w:lineRule="atLeast"/>
    </w:pPr>
    <w:rPr>
      <w:rFonts w:ascii="Cambria" w:hAnsi="Cambria"/>
      <w:color w:val="auto"/>
      <w:sz w:val="28"/>
    </w:rPr>
  </w:style>
  <w:style w:type="table" w:customStyle="1" w:styleId="TableNormal2">
    <w:name w:val="Table Normal2"/>
    <w:uiPriority w:val="2"/>
    <w:semiHidden/>
    <w:unhideWhenUsed/>
    <w:qFormat/>
    <w:rsid w:val="005E610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8"/>
    <w:rsid w:val="00A93FE3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www.electropedia.org/" TargetMode="Externa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78EE-3282-4ADC-9EEA-70B6BE77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 msoft5ksm</cp:lastModifiedBy>
  <cp:revision>2</cp:revision>
  <cp:lastPrinted>2023-09-21T10:37:00Z</cp:lastPrinted>
  <dcterms:created xsi:type="dcterms:W3CDTF">2026-05-25T05:24:00Z</dcterms:created>
  <dcterms:modified xsi:type="dcterms:W3CDTF">2026-05-25T05:24:00Z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