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4819"/>
        <w:gridCol w:w="2684"/>
      </w:tblGrid>
      <w:tr w:rsidR="005C3D64" w:rsidRPr="005C3D64" w14:paraId="4B4B29BC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5FA8B54F" w14:textId="77777777" w:rsidR="008D0D57" w:rsidRPr="005C3D64" w:rsidRDefault="008D0D57" w:rsidP="008D0D57">
            <w:pPr>
              <w:spacing w:before="240" w:after="0"/>
              <w:ind w:right="-144" w:hanging="142"/>
              <w:jc w:val="center"/>
            </w:pPr>
            <w:r w:rsidRPr="005C3D64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664077AE" w14:textId="77777777" w:rsidR="008D0D57" w:rsidRPr="005C3D64" w:rsidRDefault="008D0D57" w:rsidP="008D0D57">
            <w:pPr>
              <w:ind w:right="-144" w:hanging="142"/>
              <w:jc w:val="center"/>
              <w:rPr>
                <w:lang w:val="en-US"/>
              </w:rPr>
            </w:pPr>
            <w:r w:rsidRPr="005C3D64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 w:rsidRPr="005C3D64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 w:rsidRPr="005C3D64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5F1E4DF2" w14:textId="77777777" w:rsidR="00E03869" w:rsidRPr="005C3D64" w:rsidRDefault="00E03869">
            <w:pPr>
              <w:ind w:right="-144" w:hanging="142"/>
              <w:jc w:val="center"/>
              <w:rPr>
                <w:lang w:val="en-US"/>
              </w:rPr>
            </w:pPr>
            <w:r w:rsidRPr="005C3D64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28A133C1" w14:textId="77777777" w:rsidR="00E03869" w:rsidRPr="005C3D64" w:rsidRDefault="00E03869">
            <w:pPr>
              <w:spacing w:after="240"/>
              <w:ind w:right="-144" w:hanging="142"/>
              <w:jc w:val="center"/>
            </w:pPr>
            <w:r w:rsidRPr="005C3D64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5C3D64" w:rsidRPr="005C3D64" w14:paraId="34AE8CF2" w14:textId="77777777" w:rsidTr="00D91909">
        <w:trPr>
          <w:trHeight w:val="1819"/>
        </w:trPr>
        <w:tc>
          <w:tcPr>
            <w:tcW w:w="2235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1D8CFB19" w14:textId="77777777" w:rsidR="00E03869" w:rsidRPr="005C3D64" w:rsidRDefault="00D90A90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 w:rsidRPr="005C3D64">
              <w:rPr>
                <w:noProof/>
                <w:lang w:eastAsia="ru-RU"/>
              </w:rPr>
              <w:drawing>
                <wp:inline distT="0" distB="0" distL="0" distR="0" wp14:anchorId="320ABCD2" wp14:editId="60FA980F">
                  <wp:extent cx="102108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-12" r="-12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4489B3D7" w14:textId="77777777" w:rsidR="00E03869" w:rsidRPr="005C3D64" w:rsidRDefault="00E03869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 w:rsidRPr="005C3D64"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71C51D10" w14:textId="77777777" w:rsidR="00E03869" w:rsidRPr="005C3D64" w:rsidRDefault="00E03869">
            <w:pPr>
              <w:spacing w:line="360" w:lineRule="auto"/>
              <w:jc w:val="center"/>
            </w:pPr>
            <w:r w:rsidRPr="005C3D64"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684" w:type="dxa"/>
            <w:tcBorders>
              <w:top w:val="single" w:sz="24" w:space="0" w:color="000000"/>
              <w:bottom w:val="single" w:sz="18" w:space="0" w:color="000000"/>
            </w:tcBorders>
          </w:tcPr>
          <w:p w14:paraId="31F8E679" w14:textId="008F333D" w:rsidR="00E03869" w:rsidRPr="005C3D64" w:rsidRDefault="00E03869" w:rsidP="004856F1">
            <w:pPr>
              <w:spacing w:before="360" w:after="0"/>
              <w:ind w:left="119"/>
            </w:pPr>
            <w:r w:rsidRPr="005C3D64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 w:rsidRPr="005C3D64">
              <w:br/>
            </w:r>
            <w:r w:rsidR="000728EF" w:rsidRPr="000728EF"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ISO</w:t>
            </w:r>
            <w:r w:rsidR="000728EF" w:rsidRPr="000728EF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16321-3</w:t>
            </w:r>
            <w:r w:rsidR="00122AED" w:rsidRPr="005C3D64">
              <w:rPr>
                <w:rFonts w:ascii="Arial" w:hAnsi="Arial" w:cs="Arial"/>
                <w:b/>
                <w:sz w:val="36"/>
                <w:szCs w:val="36"/>
                <w:lang w:eastAsia="en-US"/>
              </w:rPr>
              <w:t>-202Х</w:t>
            </w:r>
            <w:r w:rsidRPr="005C3D64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</w:t>
            </w:r>
            <w:r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(проект, RU, </w:t>
            </w:r>
            <w:r w:rsidR="002033E6"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первая</w:t>
            </w:r>
            <w:r w:rsidR="00E0188F"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редакция</w:t>
            </w:r>
            <w:r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)</w:t>
            </w:r>
          </w:p>
        </w:tc>
      </w:tr>
    </w:tbl>
    <w:p w14:paraId="2761E35A" w14:textId="77777777" w:rsidR="00E03869" w:rsidRPr="005C3D64" w:rsidRDefault="00E03869">
      <w:pPr>
        <w:pStyle w:val="FORMATTEXT"/>
      </w:pPr>
      <w:r w:rsidRPr="005C3D64">
        <w:rPr>
          <w:rFonts w:eastAsia="Arial"/>
        </w:rPr>
        <w:t xml:space="preserve"> </w:t>
      </w:r>
    </w:p>
    <w:p w14:paraId="76FCDB71" w14:textId="77777777" w:rsidR="00EC35C7" w:rsidRPr="005C3D64" w:rsidRDefault="00EC35C7" w:rsidP="00EC35C7">
      <w:pPr>
        <w:spacing w:line="360" w:lineRule="auto"/>
        <w:rPr>
          <w:rFonts w:ascii="Arial" w:hAnsi="Arial" w:cs="Arial"/>
          <w:b/>
          <w:sz w:val="28"/>
        </w:rPr>
      </w:pPr>
    </w:p>
    <w:p w14:paraId="43A711CD" w14:textId="77777777" w:rsidR="004856F1" w:rsidRPr="005C3D64" w:rsidRDefault="004856F1" w:rsidP="00EC35C7">
      <w:pPr>
        <w:spacing w:line="360" w:lineRule="auto"/>
        <w:rPr>
          <w:rFonts w:ascii="Arial" w:hAnsi="Arial" w:cs="Arial"/>
          <w:b/>
          <w:sz w:val="28"/>
        </w:rPr>
      </w:pPr>
    </w:p>
    <w:p w14:paraId="5D7B727D" w14:textId="77777777" w:rsidR="00EC35C7" w:rsidRPr="00F02E10" w:rsidRDefault="00EC35C7" w:rsidP="00EC35C7">
      <w:pPr>
        <w:spacing w:line="360" w:lineRule="auto"/>
        <w:rPr>
          <w:rFonts w:ascii="Arial" w:hAnsi="Arial" w:cs="Arial"/>
          <w:b/>
          <w:color w:val="EE0000"/>
          <w:sz w:val="28"/>
        </w:rPr>
      </w:pPr>
    </w:p>
    <w:p w14:paraId="559D8CF6" w14:textId="4122D110" w:rsidR="003B0598" w:rsidRDefault="00AC452F" w:rsidP="003B0598">
      <w:pPr>
        <w:spacing w:before="120" w:after="12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AC452F">
        <w:rPr>
          <w:rFonts w:ascii="Arial" w:hAnsi="Arial" w:cs="Arial"/>
          <w:b/>
          <w:color w:val="000000" w:themeColor="text1"/>
          <w:sz w:val="32"/>
          <w:szCs w:val="32"/>
        </w:rPr>
        <w:t>Систем</w:t>
      </w:r>
      <w:r w:rsidR="003B0598">
        <w:rPr>
          <w:rFonts w:ascii="Arial" w:hAnsi="Arial" w:cs="Arial"/>
          <w:b/>
          <w:color w:val="000000" w:themeColor="text1"/>
          <w:sz w:val="32"/>
          <w:szCs w:val="32"/>
        </w:rPr>
        <w:t>а стандартов безопасности труда</w:t>
      </w:r>
      <w:r w:rsidRPr="00AC452F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14:paraId="2F490E92" w14:textId="77777777" w:rsidR="003B0598" w:rsidRDefault="003B0598" w:rsidP="003B0598">
      <w:pPr>
        <w:spacing w:before="120" w:after="12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AC452F">
        <w:rPr>
          <w:rFonts w:ascii="Arial" w:hAnsi="Arial" w:cs="Arial"/>
          <w:b/>
          <w:color w:val="000000" w:themeColor="text1"/>
          <w:sz w:val="32"/>
          <w:szCs w:val="32"/>
        </w:rPr>
        <w:t>СРЕДСТВА ИНДИВИДУАЛЬНОЙ ЗАЩИТЫ ГЛАЗ И ЛИЦА</w:t>
      </w:r>
    </w:p>
    <w:p w14:paraId="510E35BC" w14:textId="20C0C3C5" w:rsidR="003B0598" w:rsidRDefault="003B0598" w:rsidP="003B0598">
      <w:pPr>
        <w:spacing w:before="120" w:after="12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Требования</w:t>
      </w:r>
      <w:r w:rsidR="00AC452F" w:rsidRPr="00AC452F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14:paraId="1E23100B" w14:textId="0E7623D1" w:rsidR="003B0598" w:rsidRDefault="003B0598" w:rsidP="003B0598">
      <w:pPr>
        <w:spacing w:before="120" w:after="12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Часть 3</w:t>
      </w:r>
    </w:p>
    <w:p w14:paraId="0486082B" w14:textId="298225B4" w:rsidR="000E11C3" w:rsidRPr="00804A4A" w:rsidRDefault="00AC452F" w:rsidP="003B0598">
      <w:pPr>
        <w:spacing w:before="120" w:after="120"/>
        <w:jc w:val="center"/>
        <w:rPr>
          <w:rFonts w:ascii="Arial" w:hAnsi="Arial" w:cs="Arial"/>
          <w:b/>
          <w:color w:val="000000" w:themeColor="text1"/>
          <w:sz w:val="32"/>
          <w:szCs w:val="32"/>
          <w:u w:val="single"/>
        </w:rPr>
      </w:pPr>
      <w:r w:rsidRPr="00AC452F">
        <w:rPr>
          <w:rFonts w:ascii="Arial" w:hAnsi="Arial" w:cs="Arial"/>
          <w:b/>
          <w:color w:val="000000" w:themeColor="text1"/>
          <w:sz w:val="32"/>
          <w:szCs w:val="32"/>
        </w:rPr>
        <w:t>Требования к средствам индивидуальной защиты глаз и лица из сетчатых материалов</w:t>
      </w:r>
    </w:p>
    <w:p w14:paraId="1046FB13" w14:textId="00ED3BB1" w:rsidR="00E03869" w:rsidRPr="00804A4A" w:rsidRDefault="000E11C3" w:rsidP="003B0598">
      <w:pPr>
        <w:pStyle w:val="ad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3B059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E03869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(</w:t>
      </w:r>
      <w:r w:rsidR="000728EF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ISO 16321-3:2021</w:t>
      </w:r>
      <w:r w:rsidR="00E73587" w:rsidRPr="00E73587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/Amd 1:2025</w:t>
      </w:r>
      <w:r w:rsidR="00E03869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,</w:t>
      </w:r>
      <w:r w:rsidR="004856F1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0728EF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Eye and face protection for occupation use - Part 3: Additional requirements for mesh protectors</w:t>
      </w:r>
      <w:r w:rsidR="00015B5D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, </w:t>
      </w:r>
      <w:r w:rsidR="00E03869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IDT)</w:t>
      </w:r>
    </w:p>
    <w:p w14:paraId="0E1AC2A7" w14:textId="77777777" w:rsidR="00E03869" w:rsidRPr="00F02E10" w:rsidRDefault="00E03869">
      <w:pPr>
        <w:pStyle w:val="ad"/>
        <w:jc w:val="center"/>
        <w:rPr>
          <w:rFonts w:ascii="Arial" w:hAnsi="Arial" w:cs="Arial"/>
          <w:b/>
          <w:bCs/>
          <w:i/>
          <w:color w:val="EE0000"/>
          <w:sz w:val="28"/>
          <w:szCs w:val="24"/>
          <w:lang w:val="en-US"/>
        </w:rPr>
      </w:pPr>
    </w:p>
    <w:p w14:paraId="21EEA494" w14:textId="77777777" w:rsidR="00183377" w:rsidRPr="005C3D64" w:rsidRDefault="00183377" w:rsidP="006C0DB4">
      <w:pPr>
        <w:pStyle w:val="ad"/>
        <w:jc w:val="center"/>
        <w:rPr>
          <w:rFonts w:ascii="Arial" w:hAnsi="Arial" w:cs="Arial"/>
          <w:b/>
          <w:i/>
          <w:sz w:val="28"/>
          <w:lang w:val="en-US"/>
        </w:rPr>
      </w:pPr>
    </w:p>
    <w:p w14:paraId="575F01CE" w14:textId="3D2AAED6" w:rsidR="006C0DB4" w:rsidRPr="005C3D64" w:rsidRDefault="003B0598" w:rsidP="006C0DB4">
      <w:pPr>
        <w:pStyle w:val="HEADERTEXT"/>
        <w:jc w:val="center"/>
        <w:rPr>
          <w:b/>
          <w:bCs/>
          <w:color w:val="auto"/>
          <w:szCs w:val="24"/>
        </w:rPr>
      </w:pPr>
      <w:r w:rsidRPr="003B0598">
        <w:rPr>
          <w:i/>
          <w:color w:val="auto"/>
          <w:sz w:val="24"/>
          <w:szCs w:val="24"/>
          <w:lang w:eastAsia="en-US"/>
        </w:rPr>
        <w:t>Настоящий проект стандарта не подлежит применению до его принятия</w:t>
      </w:r>
    </w:p>
    <w:p w14:paraId="0FA4E2F9" w14:textId="2F5D8200" w:rsidR="004856F1" w:rsidRPr="005C3D64" w:rsidRDefault="004856F1" w:rsidP="00793D7A">
      <w:pPr>
        <w:pStyle w:val="HEADERTEXT"/>
        <w:rPr>
          <w:b/>
          <w:bCs/>
          <w:color w:val="auto"/>
          <w:szCs w:val="24"/>
        </w:rPr>
      </w:pPr>
    </w:p>
    <w:p w14:paraId="43A41F0F" w14:textId="77777777" w:rsidR="004856F1" w:rsidRPr="005C3D64" w:rsidRDefault="004856F1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71204E0E" w14:textId="77777777" w:rsidR="00203B0C" w:rsidRDefault="00203B0C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2F2886AA" w14:textId="77777777" w:rsidR="003B0598" w:rsidRDefault="003B0598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40C2FD24" w14:textId="77777777" w:rsidR="003B0598" w:rsidRDefault="003B0598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137613F4" w14:textId="77777777" w:rsidR="003B0598" w:rsidRPr="005C3D64" w:rsidRDefault="003B0598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4ECF42A6" w14:textId="77777777" w:rsidR="003B0598" w:rsidRPr="003B0598" w:rsidRDefault="003B0598" w:rsidP="003B0598">
      <w:pPr>
        <w:pStyle w:val="HEADERTEXT"/>
        <w:jc w:val="center"/>
        <w:rPr>
          <w:b/>
          <w:bCs/>
          <w:color w:val="auto"/>
          <w:szCs w:val="24"/>
        </w:rPr>
      </w:pPr>
      <w:r w:rsidRPr="003B0598">
        <w:rPr>
          <w:b/>
          <w:bCs/>
          <w:color w:val="auto"/>
          <w:szCs w:val="24"/>
        </w:rPr>
        <w:t>Минск</w:t>
      </w:r>
    </w:p>
    <w:p w14:paraId="003CA9CF" w14:textId="77777777" w:rsidR="003B0598" w:rsidRPr="003B0598" w:rsidRDefault="003B0598" w:rsidP="003B0598">
      <w:pPr>
        <w:pStyle w:val="HEADERTEXT"/>
        <w:jc w:val="center"/>
        <w:rPr>
          <w:b/>
          <w:bCs/>
          <w:color w:val="auto"/>
          <w:szCs w:val="24"/>
        </w:rPr>
      </w:pPr>
      <w:r w:rsidRPr="003B0598">
        <w:rPr>
          <w:b/>
          <w:bCs/>
          <w:color w:val="auto"/>
          <w:szCs w:val="24"/>
        </w:rPr>
        <w:t>Евразийский совет по стандартизации, метрологии и сертификации</w:t>
      </w:r>
    </w:p>
    <w:p w14:paraId="7EA0EB0A" w14:textId="324B12F6" w:rsidR="00015B5D" w:rsidRPr="005C3D64" w:rsidRDefault="003B0598" w:rsidP="003B0598">
      <w:pPr>
        <w:pStyle w:val="HEADERTEXT"/>
        <w:jc w:val="center"/>
        <w:rPr>
          <w:b/>
          <w:bCs/>
          <w:color w:val="auto"/>
          <w:szCs w:val="24"/>
        </w:rPr>
      </w:pPr>
      <w:r w:rsidRPr="003B0598">
        <w:rPr>
          <w:b/>
          <w:bCs/>
          <w:color w:val="auto"/>
          <w:szCs w:val="24"/>
        </w:rPr>
        <w:t>****</w:t>
      </w:r>
    </w:p>
    <w:p w14:paraId="4D5D16A4" w14:textId="77777777" w:rsidR="00015B5D" w:rsidRDefault="00015B5D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2817ABDA" w14:textId="77777777" w:rsidR="003B0598" w:rsidRPr="00120C72" w:rsidRDefault="003B0598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4A121940" w14:textId="77777777" w:rsidR="00E03869" w:rsidRPr="005C3D64" w:rsidRDefault="00E03869">
      <w:pPr>
        <w:pStyle w:val="HEADERTEXT"/>
        <w:spacing w:line="360" w:lineRule="auto"/>
        <w:jc w:val="center"/>
        <w:rPr>
          <w:color w:val="auto"/>
        </w:rPr>
      </w:pPr>
      <w:r w:rsidRPr="005C3D64"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335F8797" w14:textId="77777777" w:rsidR="00E03869" w:rsidRPr="005C3D64" w:rsidRDefault="00E03869">
      <w:pPr>
        <w:pStyle w:val="FORMATTEXT"/>
        <w:spacing w:line="360" w:lineRule="auto"/>
        <w:ind w:firstLine="568"/>
        <w:jc w:val="both"/>
      </w:pPr>
      <w:r w:rsidRPr="005C3D64"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72E16F70" w14:textId="5C4B383E" w:rsidR="006C0DB4" w:rsidRPr="005C3D64" w:rsidRDefault="006C0DB4" w:rsidP="006C0DB4">
      <w:pPr>
        <w:pStyle w:val="210"/>
        <w:widowControl/>
        <w:suppressAutoHyphens w:val="0"/>
        <w:spacing w:line="360" w:lineRule="auto"/>
        <w:ind w:firstLine="709"/>
        <w:jc w:val="both"/>
        <w:rPr>
          <w:rFonts w:ascii="Arial" w:hAnsi="Arial" w:cs="Arial"/>
          <w:b w:val="0"/>
          <w:szCs w:val="24"/>
          <w:lang w:eastAsia="ru-RU"/>
        </w:rPr>
      </w:pPr>
      <w:r w:rsidRPr="005C3D64"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</w:t>
      </w:r>
      <w:r w:rsidR="00E86180" w:rsidRPr="005C3D64">
        <w:rPr>
          <w:rFonts w:ascii="Arial" w:hAnsi="Arial" w:cs="Arial"/>
          <w:b w:val="0"/>
          <w:szCs w:val="24"/>
        </w:rPr>
        <w:t>. Правила разработки, принятия</w:t>
      </w:r>
      <w:r w:rsidRPr="005C3D64">
        <w:rPr>
          <w:rFonts w:ascii="Arial" w:hAnsi="Arial" w:cs="Arial"/>
          <w:b w:val="0"/>
          <w:szCs w:val="24"/>
        </w:rPr>
        <w:t>, обновления и отмены».</w:t>
      </w:r>
    </w:p>
    <w:p w14:paraId="0E71A03C" w14:textId="381CCC07" w:rsidR="0075185D" w:rsidRPr="00DE02A4" w:rsidRDefault="00E03869" w:rsidP="0075185D">
      <w:pPr>
        <w:pStyle w:val="FORMATTEXT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5C3D64">
        <w:rPr>
          <w:b/>
          <w:bCs/>
          <w:sz w:val="24"/>
          <w:szCs w:val="24"/>
        </w:rPr>
        <w:t>Сведения о стандарте</w:t>
      </w:r>
    </w:p>
    <w:p w14:paraId="367BD35D" w14:textId="77777777" w:rsidR="0075185D" w:rsidRPr="0075185D" w:rsidRDefault="00E03869" w:rsidP="0075185D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5C3D64">
        <w:rPr>
          <w:rFonts w:ascii="Arial" w:hAnsi="Arial" w:cs="Arial"/>
          <w:sz w:val="24"/>
          <w:szCs w:val="24"/>
        </w:rPr>
        <w:t xml:space="preserve">1 </w:t>
      </w:r>
      <w:r w:rsidR="0075185D">
        <w:rPr>
          <w:rFonts w:ascii="Arial" w:hAnsi="Arial" w:cs="Arial"/>
          <w:sz w:val="24"/>
          <w:szCs w:val="24"/>
        </w:rPr>
        <w:t xml:space="preserve"> </w:t>
      </w:r>
      <w:r w:rsidR="0075185D" w:rsidRPr="0075185D">
        <w:rPr>
          <w:rFonts w:ascii="Arial" w:hAnsi="Arial" w:cs="Arial"/>
          <w:sz w:val="24"/>
          <w:szCs w:val="24"/>
        </w:rPr>
        <w:t>РАЗРАБОТАН</w:t>
      </w:r>
      <w:r w:rsidR="001C341C" w:rsidRPr="005C3D64">
        <w:rPr>
          <w:rFonts w:ascii="Arial" w:hAnsi="Arial" w:cs="Arial"/>
          <w:sz w:val="24"/>
          <w:szCs w:val="24"/>
        </w:rPr>
        <w:t xml:space="preserve"> </w:t>
      </w:r>
      <w:r w:rsidR="00120C72">
        <w:rPr>
          <w:rFonts w:ascii="Arial" w:hAnsi="Arial" w:cs="Arial"/>
          <w:sz w:val="24"/>
          <w:szCs w:val="24"/>
        </w:rPr>
        <w:t>Обществом с ограниченной ответственностью «СПР СЭЙФТИ»</w:t>
      </w:r>
      <w:r w:rsidR="00A61BB3" w:rsidRPr="005C3D64">
        <w:rPr>
          <w:rFonts w:ascii="Arial" w:hAnsi="Arial" w:cs="Arial"/>
          <w:sz w:val="24"/>
          <w:szCs w:val="24"/>
        </w:rPr>
        <w:t xml:space="preserve"> </w:t>
      </w:r>
      <w:r w:rsidR="001C341C" w:rsidRPr="005C3D64">
        <w:rPr>
          <w:rFonts w:ascii="Arial" w:hAnsi="Arial" w:cs="Arial"/>
          <w:sz w:val="24"/>
          <w:szCs w:val="24"/>
        </w:rPr>
        <w:t xml:space="preserve">на основе </w:t>
      </w:r>
      <w:r w:rsidR="00E86180" w:rsidRPr="005C3D64">
        <w:rPr>
          <w:rFonts w:ascii="Arial" w:hAnsi="Arial" w:cs="Arial"/>
          <w:sz w:val="24"/>
          <w:szCs w:val="24"/>
        </w:rPr>
        <w:t>собственного</w:t>
      </w:r>
      <w:r w:rsidR="001C341C" w:rsidRPr="005C3D64">
        <w:rPr>
          <w:rFonts w:ascii="Arial" w:hAnsi="Arial" w:cs="Arial"/>
          <w:sz w:val="24"/>
          <w:szCs w:val="24"/>
        </w:rPr>
        <w:t xml:space="preserve"> перевода на русский язык англоязычной версии документа, указанног</w:t>
      </w:r>
      <w:r w:rsidR="001C341C" w:rsidRPr="00CB7DBA">
        <w:rPr>
          <w:rFonts w:ascii="Arial" w:hAnsi="Arial" w:cs="Arial"/>
          <w:sz w:val="24"/>
          <w:szCs w:val="24"/>
        </w:rPr>
        <w:t>о в пункте 4</w:t>
      </w:r>
    </w:p>
    <w:p w14:paraId="7B37BBB9" w14:textId="6E1F0125" w:rsidR="00E03869" w:rsidRPr="005C3D64" w:rsidRDefault="00E03869" w:rsidP="0075185D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5C3D64"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2429A052" w14:textId="77777777" w:rsidR="00E03869" w:rsidRPr="00DE02A4" w:rsidRDefault="00E0386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04EE967E" w14:textId="77777777" w:rsidR="0075185D" w:rsidRPr="00DE02A4" w:rsidRDefault="0075185D">
      <w:pPr>
        <w:pStyle w:val="FORMATTEXT"/>
        <w:spacing w:line="360" w:lineRule="auto"/>
        <w:ind w:firstLine="709"/>
        <w:jc w:val="both"/>
      </w:pPr>
    </w:p>
    <w:p w14:paraId="6BF823DB" w14:textId="77777777" w:rsidR="00E03869" w:rsidRPr="005C3D64" w:rsidRDefault="00E0386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>За принятие проголосовали:</w:t>
      </w:r>
    </w:p>
    <w:tbl>
      <w:tblPr>
        <w:tblW w:w="980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843"/>
        <w:gridCol w:w="5122"/>
      </w:tblGrid>
      <w:tr w:rsidR="005C3D64" w:rsidRPr="005C3D64" w14:paraId="2A828708" w14:textId="77777777" w:rsidTr="0075185D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847FFF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5B2F21CB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303F84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016B77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19849D22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0F8CE038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5C3D64" w:rsidRPr="005C3D64" w14:paraId="27D86720" w14:textId="77777777" w:rsidTr="0075185D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C830AB5" w14:textId="77777777" w:rsidR="00E03869" w:rsidRPr="005C3D64" w:rsidRDefault="00E0386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3EA28F" w14:textId="77777777" w:rsidR="00E03869" w:rsidRPr="005C3D64" w:rsidRDefault="00E0386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F3BDD" w14:textId="77777777" w:rsidR="00E03869" w:rsidRPr="005C3D64" w:rsidRDefault="00E0386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85D" w:rsidRPr="005C3D64" w14:paraId="5D620245" w14:textId="77777777" w:rsidTr="0075185D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F6FFA9" w14:textId="77777777" w:rsidR="0075185D" w:rsidRPr="005C3D64" w:rsidRDefault="0075185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BAE1C5" w14:textId="77777777" w:rsidR="0075185D" w:rsidRPr="005C3D64" w:rsidRDefault="0075185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40148" w14:textId="77777777" w:rsidR="0075185D" w:rsidRPr="005C3D64" w:rsidRDefault="0075185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D36F05" w14:textId="77777777" w:rsidR="0075185D" w:rsidRPr="00CB7DBA" w:rsidRDefault="0075185D" w:rsidP="00CB7DBA">
      <w:pPr>
        <w:pStyle w:val="FORMATTEXT"/>
        <w:spacing w:line="360" w:lineRule="auto"/>
        <w:jc w:val="both"/>
        <w:rPr>
          <w:sz w:val="24"/>
          <w:szCs w:val="24"/>
        </w:rPr>
      </w:pPr>
    </w:p>
    <w:p w14:paraId="0C61D3B7" w14:textId="214C6EEA" w:rsidR="0075185D" w:rsidRPr="00CB7DBA" w:rsidRDefault="00E03869" w:rsidP="0075185D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5C3D64">
        <w:rPr>
          <w:sz w:val="24"/>
          <w:szCs w:val="24"/>
        </w:rPr>
        <w:t>4 Настоящий стандарт иден</w:t>
      </w:r>
      <w:r w:rsidR="00A86434" w:rsidRPr="005C3D64">
        <w:rPr>
          <w:sz w:val="24"/>
          <w:szCs w:val="24"/>
        </w:rPr>
        <w:t xml:space="preserve">тичен </w:t>
      </w:r>
      <w:r w:rsidR="00D3286A" w:rsidRPr="005C3D64">
        <w:rPr>
          <w:sz w:val="24"/>
          <w:szCs w:val="24"/>
        </w:rPr>
        <w:t>европейскому</w:t>
      </w:r>
      <w:r w:rsidR="00A86434" w:rsidRPr="005C3D64">
        <w:rPr>
          <w:sz w:val="24"/>
          <w:szCs w:val="24"/>
        </w:rPr>
        <w:t xml:space="preserve"> стандарту</w:t>
      </w:r>
      <w:r w:rsidRPr="005C3D64">
        <w:rPr>
          <w:sz w:val="24"/>
          <w:szCs w:val="24"/>
        </w:rPr>
        <w:t xml:space="preserve"> </w:t>
      </w:r>
      <w:r w:rsidR="00CB7DBA" w:rsidRPr="00CB7DBA">
        <w:rPr>
          <w:sz w:val="24"/>
          <w:szCs w:val="24"/>
          <w:lang w:val="en-US"/>
        </w:rPr>
        <w:t>ISO</w:t>
      </w:r>
      <w:r w:rsidR="00CB7DBA" w:rsidRPr="00CB7DBA">
        <w:rPr>
          <w:sz w:val="24"/>
          <w:szCs w:val="24"/>
        </w:rPr>
        <w:t xml:space="preserve"> 16321-3:2021</w:t>
      </w:r>
      <w:r w:rsidR="00E73587" w:rsidRPr="00E73587">
        <w:rPr>
          <w:sz w:val="24"/>
          <w:szCs w:val="24"/>
        </w:rPr>
        <w:t xml:space="preserve">/Amd 1:2025 </w:t>
      </w:r>
      <w:r w:rsidRPr="005C3D64">
        <w:rPr>
          <w:sz w:val="24"/>
          <w:szCs w:val="24"/>
        </w:rPr>
        <w:t>«</w:t>
      </w:r>
      <w:r w:rsidR="0075185D" w:rsidRPr="0075185D">
        <w:rPr>
          <w:sz w:val="24"/>
          <w:szCs w:val="24"/>
        </w:rPr>
        <w:t>Средства индивидуальной защиты глаз и лица профессионального применения.</w:t>
      </w:r>
      <w:r w:rsidR="0075185D">
        <w:rPr>
          <w:sz w:val="24"/>
          <w:szCs w:val="24"/>
        </w:rPr>
        <w:t xml:space="preserve"> </w:t>
      </w:r>
      <w:r w:rsidR="0075185D" w:rsidRPr="0075185D">
        <w:rPr>
          <w:sz w:val="24"/>
          <w:szCs w:val="24"/>
        </w:rPr>
        <w:t>Часть</w:t>
      </w:r>
      <w:r w:rsidR="0075185D" w:rsidRPr="00CB7DBA">
        <w:rPr>
          <w:sz w:val="24"/>
          <w:szCs w:val="24"/>
          <w:lang w:val="en-US"/>
        </w:rPr>
        <w:t xml:space="preserve"> 3: </w:t>
      </w:r>
      <w:r w:rsidR="0075185D" w:rsidRPr="0075185D">
        <w:rPr>
          <w:sz w:val="24"/>
          <w:szCs w:val="24"/>
        </w:rPr>
        <w:t>Дополнительные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требования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к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средствам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защиты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из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сетчатых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 w:rsidRPr="0075185D">
        <w:rPr>
          <w:sz w:val="24"/>
          <w:szCs w:val="24"/>
        </w:rPr>
        <w:t>материалов</w:t>
      </w:r>
      <w:r w:rsidRPr="00CB7DBA">
        <w:rPr>
          <w:sz w:val="24"/>
          <w:szCs w:val="24"/>
          <w:lang w:val="en-US"/>
        </w:rPr>
        <w:t>» (</w:t>
      </w:r>
      <w:r w:rsidR="005A7D17" w:rsidRPr="00CB7DBA">
        <w:rPr>
          <w:sz w:val="24"/>
          <w:szCs w:val="24"/>
          <w:lang w:val="en-US"/>
        </w:rPr>
        <w:t>«</w:t>
      </w:r>
      <w:r w:rsidR="0075185D">
        <w:rPr>
          <w:sz w:val="24"/>
          <w:szCs w:val="24"/>
          <w:lang w:val="en-US"/>
        </w:rPr>
        <w:t>Eye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and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face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protective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for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occupation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use</w:t>
      </w:r>
      <w:r w:rsidR="0075185D" w:rsidRPr="00CB7DBA">
        <w:rPr>
          <w:sz w:val="24"/>
          <w:szCs w:val="24"/>
          <w:lang w:val="en-US"/>
        </w:rPr>
        <w:t xml:space="preserve"> – </w:t>
      </w:r>
      <w:r w:rsidR="0075185D">
        <w:rPr>
          <w:sz w:val="24"/>
          <w:szCs w:val="24"/>
          <w:lang w:val="en-US"/>
        </w:rPr>
        <w:t>Part</w:t>
      </w:r>
      <w:r w:rsidR="0075185D" w:rsidRPr="00CB7DBA">
        <w:rPr>
          <w:sz w:val="24"/>
          <w:szCs w:val="24"/>
          <w:lang w:val="en-US"/>
        </w:rPr>
        <w:t xml:space="preserve"> 3: </w:t>
      </w:r>
      <w:r w:rsidR="0075185D">
        <w:rPr>
          <w:sz w:val="24"/>
          <w:szCs w:val="24"/>
          <w:lang w:val="en-US"/>
        </w:rPr>
        <w:t>Additional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requirements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for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mesh</w:t>
      </w:r>
      <w:r w:rsidR="0075185D" w:rsidRPr="00CB7DBA">
        <w:rPr>
          <w:sz w:val="24"/>
          <w:szCs w:val="24"/>
          <w:lang w:val="en-US"/>
        </w:rPr>
        <w:t xml:space="preserve"> </w:t>
      </w:r>
      <w:r w:rsidR="0075185D">
        <w:rPr>
          <w:sz w:val="24"/>
          <w:szCs w:val="24"/>
          <w:lang w:val="en-US"/>
        </w:rPr>
        <w:t>protectors</w:t>
      </w:r>
      <w:r w:rsidR="005A7D17" w:rsidRPr="00CB7DBA">
        <w:rPr>
          <w:sz w:val="24"/>
          <w:szCs w:val="24"/>
          <w:lang w:val="en-US"/>
        </w:rPr>
        <w:t>»</w:t>
      </w:r>
      <w:r w:rsidR="004856F1" w:rsidRPr="00CB7DBA">
        <w:rPr>
          <w:sz w:val="24"/>
          <w:szCs w:val="24"/>
          <w:lang w:val="en-US"/>
        </w:rPr>
        <w:t>,</w:t>
      </w:r>
      <w:r w:rsidR="0075185D" w:rsidRPr="00CB7DBA">
        <w:rPr>
          <w:sz w:val="24"/>
          <w:szCs w:val="24"/>
          <w:lang w:val="en-US"/>
        </w:rPr>
        <w:t xml:space="preserve"> </w:t>
      </w:r>
      <w:r w:rsidRPr="005C3D64">
        <w:rPr>
          <w:sz w:val="24"/>
          <w:szCs w:val="24"/>
          <w:lang w:val="en-US"/>
        </w:rPr>
        <w:t>IDT</w:t>
      </w:r>
      <w:r w:rsidRPr="00CB7DBA">
        <w:rPr>
          <w:sz w:val="24"/>
          <w:szCs w:val="24"/>
          <w:lang w:val="en-US"/>
        </w:rPr>
        <w:t>)</w:t>
      </w:r>
      <w:r w:rsidR="00CB7DBA" w:rsidRPr="00CB7DBA">
        <w:rPr>
          <w:sz w:val="24"/>
          <w:szCs w:val="24"/>
          <w:lang w:val="en-US"/>
        </w:rPr>
        <w:t>.</w:t>
      </w:r>
    </w:p>
    <w:p w14:paraId="40AD8F39" w14:textId="3A9865A7" w:rsidR="0075185D" w:rsidRPr="005C3D64" w:rsidRDefault="00FA193A" w:rsidP="0075185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 xml:space="preserve">Международный стандарт разработан </w:t>
      </w:r>
      <w:r w:rsidR="0075185D" w:rsidRPr="0075185D">
        <w:rPr>
          <w:sz w:val="24"/>
          <w:szCs w:val="24"/>
        </w:rPr>
        <w:t xml:space="preserve">Техническим комитетом ISO/TC 94 «Средства индивидуальной защиты», Подкомитетом SC 6 «Защита глаз и лица», в </w:t>
      </w:r>
      <w:r w:rsidR="0075185D" w:rsidRPr="0075185D">
        <w:rPr>
          <w:sz w:val="24"/>
          <w:szCs w:val="24"/>
        </w:rPr>
        <w:lastRenderedPageBreak/>
        <w:t>сотрудничестве с Техническим комитетом Европейского комитета по стандартизации (CEN), Техническим комитетом CEN/TC 85 «Средства защиты глаз»</w:t>
      </w:r>
      <w:r w:rsidR="00CB7DBA">
        <w:rPr>
          <w:sz w:val="24"/>
          <w:szCs w:val="24"/>
        </w:rPr>
        <w:t>.</w:t>
      </w:r>
    </w:p>
    <w:p w14:paraId="08679C32" w14:textId="14AA63DC" w:rsidR="00F11496" w:rsidRPr="005C3D64" w:rsidRDefault="00F11496" w:rsidP="00327535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 xml:space="preserve">Наименование настоящего стандарта изменено относительно наименования указанного международного стандарта в целях приведения в соответствие с </w:t>
      </w:r>
      <w:r w:rsidR="00FF78EF" w:rsidRPr="005C3D64">
        <w:rPr>
          <w:sz w:val="24"/>
          <w:szCs w:val="24"/>
        </w:rPr>
        <w:t>ГОСТ 1.5 </w:t>
      </w:r>
      <w:r w:rsidRPr="005C3D64">
        <w:rPr>
          <w:sz w:val="24"/>
          <w:szCs w:val="24"/>
        </w:rPr>
        <w:t>(подраздел 3.6) и для увязки с наименованиями и терминологией, принятыми в существующем комплексе межгосударственных стандартов.</w:t>
      </w:r>
    </w:p>
    <w:p w14:paraId="6A5DCD44" w14:textId="62F73065" w:rsidR="0075185D" w:rsidRPr="00CB7DBA" w:rsidRDefault="00E03869" w:rsidP="00CB7DBA">
      <w:pPr>
        <w:pStyle w:val="FORMATTEXT"/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5C3D64">
        <w:rPr>
          <w:sz w:val="24"/>
          <w:szCs w:val="24"/>
        </w:rPr>
        <w:t xml:space="preserve"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</w:t>
      </w:r>
      <w:r w:rsidR="00871411" w:rsidRPr="005C3D64">
        <w:rPr>
          <w:rFonts w:cs="Times New Roman"/>
          <w:sz w:val="24"/>
          <w:szCs w:val="24"/>
        </w:rPr>
        <w:t>приложении ДА</w:t>
      </w:r>
    </w:p>
    <w:p w14:paraId="4EA03C1E" w14:textId="093DB027" w:rsidR="0075185D" w:rsidRPr="003B0598" w:rsidRDefault="0075185D" w:rsidP="0075185D">
      <w:pPr>
        <w:spacing w:before="20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</w:t>
      </w:r>
      <w:r w:rsidR="00E03869" w:rsidRPr="005C3D64">
        <w:rPr>
          <w:rFonts w:ascii="Arial" w:hAnsi="Arial" w:cs="Arial"/>
          <w:sz w:val="24"/>
        </w:rPr>
        <w:t xml:space="preserve">5 </w:t>
      </w:r>
      <w:r w:rsidR="003B0598">
        <w:rPr>
          <w:rFonts w:ascii="Arial" w:hAnsi="Arial" w:cs="Arial"/>
          <w:sz w:val="24"/>
        </w:rPr>
        <w:t xml:space="preserve"> ВЗАМЕН</w:t>
      </w:r>
      <w:r w:rsidRPr="0075185D">
        <w:rPr>
          <w:rFonts w:ascii="Arial" w:hAnsi="Arial" w:cs="Arial"/>
          <w:sz w:val="24"/>
        </w:rPr>
        <w:t xml:space="preserve"> ГОСТ EN 1731-2014</w:t>
      </w:r>
      <w:r w:rsidR="00CB7DBA">
        <w:rPr>
          <w:rFonts w:ascii="Arial" w:hAnsi="Arial" w:cs="Arial"/>
          <w:sz w:val="24"/>
        </w:rPr>
        <w:t xml:space="preserve"> (</w:t>
      </w:r>
      <w:r w:rsidR="00CB7DBA">
        <w:rPr>
          <w:rFonts w:ascii="Arial" w:hAnsi="Arial" w:cs="Arial"/>
          <w:sz w:val="24"/>
          <w:lang w:val="en-US"/>
        </w:rPr>
        <w:t>EN</w:t>
      </w:r>
      <w:r w:rsidR="00CB7DBA">
        <w:rPr>
          <w:rFonts w:ascii="Arial" w:hAnsi="Arial" w:cs="Arial"/>
          <w:sz w:val="24"/>
        </w:rPr>
        <w:t xml:space="preserve"> 1731:2006)</w:t>
      </w:r>
      <w:r>
        <w:rPr>
          <w:rFonts w:ascii="Arial" w:hAnsi="Arial" w:cs="Arial"/>
          <w:sz w:val="24"/>
        </w:rPr>
        <w:t xml:space="preserve"> </w:t>
      </w:r>
    </w:p>
    <w:p w14:paraId="502B3220" w14:textId="78571696" w:rsidR="0075185D" w:rsidRPr="00CB7DBA" w:rsidRDefault="003B0598" w:rsidP="00CB7DBA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="00E03869" w:rsidRPr="005C3D64">
        <w:rPr>
          <w:rFonts w:ascii="Arial" w:hAnsi="Arial" w:cs="Arial"/>
          <w:sz w:val="24"/>
        </w:rPr>
        <w:t xml:space="preserve"> </w:t>
      </w:r>
      <w:r w:rsidR="0075185D" w:rsidRPr="0075185D">
        <w:rPr>
          <w:rFonts w:ascii="Arial" w:hAnsi="Arial" w:cs="Arial"/>
          <w:sz w:val="24"/>
        </w:rPr>
        <w:t>Некоторые элементы настоящего стандарта могут являться объектами патентных прав. Евразийский совет по стандартизации, метрологии и сертификации не несет ответственности за патентную чистоту настоящего стандарта. Патентообладатель может заявить о своих правах и направить в национальный орган по стандартизации своего государства аргументированное предложение о внесении в настоящий стандарт поправки для указания информации о наличии в стандарте объектов патентного права и патентообладателе.</w:t>
      </w:r>
    </w:p>
    <w:p w14:paraId="044B7BF2" w14:textId="77777777" w:rsidR="00AB405C" w:rsidRPr="005C3D64" w:rsidRDefault="00AB405C" w:rsidP="006367A2">
      <w:pPr>
        <w:pStyle w:val="ad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5C3D64">
        <w:rPr>
          <w:rFonts w:ascii="Arial" w:hAnsi="Arial" w:cs="Arial"/>
          <w:bCs/>
          <w:i/>
          <w:sz w:val="24"/>
          <w:szCs w:val="24"/>
          <w:lang w:val="x-none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EDEB274" w14:textId="77777777" w:rsidR="00E03869" w:rsidRPr="005C3D64" w:rsidRDefault="00AB405C" w:rsidP="006367A2">
      <w:pPr>
        <w:pStyle w:val="ad"/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C3D64"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F494AB3" w14:textId="77777777" w:rsidR="00E03869" w:rsidRPr="00DE02A4" w:rsidRDefault="00E03869">
      <w:pPr>
        <w:pStyle w:val="HEADERTEXT"/>
        <w:jc w:val="right"/>
        <w:rPr>
          <w:color w:val="auto"/>
          <w:sz w:val="24"/>
          <w:szCs w:val="24"/>
        </w:rPr>
      </w:pPr>
    </w:p>
    <w:p w14:paraId="661EC899" w14:textId="77777777" w:rsidR="0075185D" w:rsidRDefault="0075185D" w:rsidP="00CB7D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E0F043" w14:textId="77777777" w:rsidR="00CB7DBA" w:rsidRDefault="00CB7DBA" w:rsidP="00CB7D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09BAD2" w14:textId="4602952F" w:rsidR="0075185D" w:rsidRDefault="00E03869" w:rsidP="0075185D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3D64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</w:t>
      </w:r>
      <w:r w:rsidR="00E86180" w:rsidRPr="005C3D64">
        <w:rPr>
          <w:rFonts w:ascii="Arial" w:hAnsi="Arial" w:cs="Arial"/>
          <w:sz w:val="24"/>
          <w:szCs w:val="24"/>
        </w:rPr>
        <w:t>арств принадлежит национальным</w:t>
      </w:r>
      <w:r w:rsidRPr="005C3D64">
        <w:rPr>
          <w:rFonts w:ascii="Arial" w:hAnsi="Arial" w:cs="Arial"/>
          <w:sz w:val="24"/>
          <w:szCs w:val="24"/>
        </w:rPr>
        <w:t xml:space="preserve"> органам по стандартизации этих государств.</w:t>
      </w:r>
    </w:p>
    <w:p w14:paraId="0799F4BE" w14:textId="77777777" w:rsidR="003B0598" w:rsidRPr="0075185D" w:rsidRDefault="003B0598" w:rsidP="0075185D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E220BC7" w14:textId="77777777" w:rsidR="00E03869" w:rsidRPr="005C3D64" w:rsidRDefault="00AB405C">
      <w:pPr>
        <w:pStyle w:val="HEADERTEXT"/>
        <w:spacing w:line="600" w:lineRule="auto"/>
        <w:jc w:val="center"/>
        <w:rPr>
          <w:color w:val="auto"/>
        </w:rPr>
      </w:pPr>
      <w:r w:rsidRPr="005C3D64">
        <w:rPr>
          <w:b/>
          <w:bCs/>
          <w:color w:val="auto"/>
          <w:sz w:val="24"/>
          <w:szCs w:val="24"/>
        </w:rPr>
        <w:lastRenderedPageBreak/>
        <w:t>С</w:t>
      </w:r>
      <w:r w:rsidR="00E03869" w:rsidRPr="005C3D64">
        <w:rPr>
          <w:b/>
          <w:bCs/>
          <w:color w:val="auto"/>
          <w:sz w:val="24"/>
          <w:szCs w:val="24"/>
        </w:rPr>
        <w:t>одержание</w:t>
      </w:r>
    </w:p>
    <w:tbl>
      <w:tblPr>
        <w:tblW w:w="9853" w:type="dxa"/>
        <w:tblLayout w:type="fixed"/>
        <w:tblLook w:val="0000" w:firstRow="0" w:lastRow="0" w:firstColumn="0" w:lastColumn="0" w:noHBand="0" w:noVBand="0"/>
      </w:tblPr>
      <w:tblGrid>
        <w:gridCol w:w="9179"/>
        <w:gridCol w:w="674"/>
      </w:tblGrid>
      <w:tr w:rsidR="005C3D64" w:rsidRPr="005C3D64" w14:paraId="13038213" w14:textId="77777777" w:rsidTr="0075185D">
        <w:tc>
          <w:tcPr>
            <w:tcW w:w="9179" w:type="dxa"/>
          </w:tcPr>
          <w:p w14:paraId="73DB4CCF" w14:textId="5F4E9934" w:rsidR="00520E64" w:rsidRPr="005C3D64" w:rsidRDefault="00520E64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5C3D64">
              <w:rPr>
                <w:bCs/>
                <w:color w:val="auto"/>
                <w:sz w:val="24"/>
                <w:szCs w:val="24"/>
              </w:rPr>
              <w:t>Введение……………………………………………………………………………………..</w:t>
            </w:r>
          </w:p>
        </w:tc>
        <w:tc>
          <w:tcPr>
            <w:tcW w:w="674" w:type="dxa"/>
          </w:tcPr>
          <w:p w14:paraId="3F1E933E" w14:textId="77777777" w:rsidR="00520E64" w:rsidRPr="005C3D64" w:rsidRDefault="00520E6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62F88C7C" w14:textId="77777777" w:rsidTr="0075185D">
        <w:tc>
          <w:tcPr>
            <w:tcW w:w="9179" w:type="dxa"/>
          </w:tcPr>
          <w:p w14:paraId="26B81852" w14:textId="77777777" w:rsidR="00E03869" w:rsidRPr="005C3D64" w:rsidRDefault="00E03869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5C3D64">
              <w:rPr>
                <w:bCs/>
                <w:color w:val="auto"/>
                <w:sz w:val="24"/>
                <w:szCs w:val="24"/>
              </w:rPr>
              <w:t>1 Область применения………………………………………………………………</w:t>
            </w:r>
            <w:r w:rsidRPr="005C3D64"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7F89C286" w14:textId="77777777" w:rsidR="00E03869" w:rsidRPr="005C3D64" w:rsidRDefault="00E0386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55AAF991" w14:textId="77777777" w:rsidTr="0075185D">
        <w:tc>
          <w:tcPr>
            <w:tcW w:w="9179" w:type="dxa"/>
          </w:tcPr>
          <w:p w14:paraId="743249FC" w14:textId="637AA559" w:rsidR="00E03869" w:rsidRPr="005C3D64" w:rsidRDefault="00E03869" w:rsidP="00A51C9F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5C3D64">
              <w:rPr>
                <w:color w:val="auto"/>
                <w:sz w:val="24"/>
                <w:szCs w:val="24"/>
              </w:rPr>
              <w:t xml:space="preserve">2 </w:t>
            </w:r>
            <w:r w:rsidR="00A51C9F" w:rsidRPr="005C3D64">
              <w:rPr>
                <w:color w:val="auto"/>
                <w:sz w:val="24"/>
                <w:szCs w:val="24"/>
              </w:rPr>
              <w:t>Нормативные ссылки</w:t>
            </w:r>
            <w:r w:rsidR="00DD3B50" w:rsidRPr="005C3D64">
              <w:rPr>
                <w:color w:val="auto"/>
                <w:sz w:val="24"/>
                <w:szCs w:val="24"/>
              </w:rPr>
              <w:t xml:space="preserve"> </w:t>
            </w:r>
            <w:r w:rsidRPr="005C3D64">
              <w:rPr>
                <w:color w:val="auto"/>
                <w:sz w:val="24"/>
                <w:szCs w:val="24"/>
              </w:rPr>
              <w:t>………………………………………………………………</w:t>
            </w:r>
            <w:r w:rsidR="00A51C9F" w:rsidRPr="005C3D64">
              <w:rPr>
                <w:color w:val="auto"/>
                <w:sz w:val="24"/>
                <w:szCs w:val="24"/>
              </w:rPr>
              <w:t>……</w:t>
            </w:r>
          </w:p>
        </w:tc>
        <w:tc>
          <w:tcPr>
            <w:tcW w:w="674" w:type="dxa"/>
          </w:tcPr>
          <w:p w14:paraId="484D39B0" w14:textId="77777777" w:rsidR="00E03869" w:rsidRPr="005C3D64" w:rsidRDefault="00E0386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632C65F6" w14:textId="77777777" w:rsidTr="0075185D">
        <w:tc>
          <w:tcPr>
            <w:tcW w:w="9179" w:type="dxa"/>
          </w:tcPr>
          <w:p w14:paraId="6BC54C02" w14:textId="41A1FBEA" w:rsidR="00520E64" w:rsidRPr="005C3D64" w:rsidRDefault="00520E64" w:rsidP="00A51C9F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>3 Термины и определения …………………………………………………………………</w:t>
            </w:r>
          </w:p>
        </w:tc>
        <w:tc>
          <w:tcPr>
            <w:tcW w:w="674" w:type="dxa"/>
          </w:tcPr>
          <w:p w14:paraId="0B01E7F5" w14:textId="77777777" w:rsidR="00520E64" w:rsidRPr="005C3D64" w:rsidRDefault="00520E6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57E9FF41" w14:textId="77777777" w:rsidTr="0075185D">
        <w:tc>
          <w:tcPr>
            <w:tcW w:w="9179" w:type="dxa"/>
          </w:tcPr>
          <w:p w14:paraId="6E17FDF8" w14:textId="03FD1B87" w:rsidR="00B23BCF" w:rsidRPr="005C3D64" w:rsidRDefault="00520E64" w:rsidP="00520E64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>4</w:t>
            </w:r>
            <w:r w:rsidR="00B23BCF" w:rsidRPr="005C3D64">
              <w:rPr>
                <w:color w:val="auto"/>
                <w:sz w:val="24"/>
                <w:szCs w:val="24"/>
              </w:rPr>
              <w:t xml:space="preserve"> </w:t>
            </w:r>
            <w:r w:rsidR="0075185D" w:rsidRPr="0075185D">
              <w:rPr>
                <w:color w:val="auto"/>
                <w:sz w:val="24"/>
                <w:szCs w:val="24"/>
              </w:rPr>
              <w:t xml:space="preserve">Требования </w:t>
            </w:r>
            <w:r w:rsidRPr="005C3D64">
              <w:rPr>
                <w:color w:val="auto"/>
                <w:sz w:val="24"/>
                <w:szCs w:val="24"/>
              </w:rPr>
              <w:t>……………………………………</w:t>
            </w:r>
            <w:r w:rsidR="00B23BCF" w:rsidRPr="005C3D64">
              <w:rPr>
                <w:color w:val="auto"/>
                <w:sz w:val="24"/>
                <w:szCs w:val="24"/>
              </w:rPr>
              <w:t>…………………………………</w:t>
            </w:r>
          </w:p>
        </w:tc>
        <w:tc>
          <w:tcPr>
            <w:tcW w:w="674" w:type="dxa"/>
          </w:tcPr>
          <w:p w14:paraId="29771193" w14:textId="77777777" w:rsidR="00B23BCF" w:rsidRPr="005C3D64" w:rsidRDefault="00B23BC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65E4F7C6" w14:textId="77777777" w:rsidTr="0075185D">
        <w:tc>
          <w:tcPr>
            <w:tcW w:w="9179" w:type="dxa"/>
          </w:tcPr>
          <w:p w14:paraId="63D3AA2F" w14:textId="4AC6FBC7" w:rsidR="003F57E5" w:rsidRPr="005C3D64" w:rsidRDefault="00601F0E" w:rsidP="008D032C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>4</w:t>
            </w:r>
            <w:r w:rsidR="00520E64" w:rsidRPr="005C3D64">
              <w:rPr>
                <w:color w:val="auto"/>
                <w:sz w:val="24"/>
                <w:szCs w:val="24"/>
              </w:rPr>
              <w:t>.1</w:t>
            </w:r>
            <w:r w:rsidR="00293677" w:rsidRPr="005C3D64">
              <w:rPr>
                <w:color w:val="auto"/>
                <w:sz w:val="24"/>
                <w:szCs w:val="24"/>
              </w:rPr>
              <w:t xml:space="preserve"> </w:t>
            </w:r>
            <w:r w:rsidR="00520E64" w:rsidRPr="005C3D64">
              <w:rPr>
                <w:color w:val="auto"/>
                <w:sz w:val="24"/>
                <w:szCs w:val="24"/>
              </w:rPr>
              <w:t>Общие положения………………….</w:t>
            </w:r>
            <w:r w:rsidRPr="005C3D64">
              <w:rPr>
                <w:color w:val="auto"/>
                <w:sz w:val="24"/>
                <w:szCs w:val="24"/>
              </w:rPr>
              <w:t>………………………</w:t>
            </w:r>
            <w:r w:rsidR="00B23BCF" w:rsidRPr="005C3D64">
              <w:rPr>
                <w:color w:val="auto"/>
                <w:sz w:val="24"/>
                <w:szCs w:val="24"/>
              </w:rPr>
              <w:t>……………….</w:t>
            </w:r>
            <w:r w:rsidR="002C2082" w:rsidRPr="005C3D64">
              <w:rPr>
                <w:color w:val="auto"/>
                <w:sz w:val="24"/>
                <w:szCs w:val="24"/>
              </w:rPr>
              <w:t>...</w:t>
            </w:r>
            <w:r w:rsidR="003F57E5" w:rsidRPr="005C3D64">
              <w:rPr>
                <w:color w:val="auto"/>
                <w:sz w:val="24"/>
                <w:szCs w:val="24"/>
              </w:rPr>
              <w:t>..</w:t>
            </w:r>
          </w:p>
        </w:tc>
        <w:tc>
          <w:tcPr>
            <w:tcW w:w="674" w:type="dxa"/>
          </w:tcPr>
          <w:p w14:paraId="4A34C7E2" w14:textId="77777777" w:rsidR="003F57E5" w:rsidRPr="005C3D64" w:rsidRDefault="003F57E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486413C6" w14:textId="77777777" w:rsidTr="0075185D">
        <w:tc>
          <w:tcPr>
            <w:tcW w:w="9179" w:type="dxa"/>
          </w:tcPr>
          <w:p w14:paraId="5C557824" w14:textId="5D893345" w:rsidR="00E03869" w:rsidRPr="005C3D64" w:rsidRDefault="00520E64" w:rsidP="00AC452F">
            <w:pPr>
              <w:pStyle w:val="HEADERTEXT"/>
              <w:spacing w:line="360" w:lineRule="auto"/>
              <w:ind w:left="737"/>
              <w:jc w:val="both"/>
              <w:rPr>
                <w:color w:val="auto"/>
              </w:rPr>
            </w:pPr>
            <w:r w:rsidRPr="005C3D64">
              <w:rPr>
                <w:color w:val="auto"/>
                <w:sz w:val="24"/>
                <w:szCs w:val="24"/>
              </w:rPr>
              <w:t>4.2</w:t>
            </w:r>
            <w:r w:rsidR="0075185D">
              <w:rPr>
                <w:color w:val="auto"/>
                <w:sz w:val="24"/>
                <w:szCs w:val="24"/>
              </w:rPr>
              <w:t xml:space="preserve"> С</w:t>
            </w:r>
            <w:r w:rsidR="0075185D" w:rsidRPr="0075185D">
              <w:rPr>
                <w:color w:val="auto"/>
                <w:sz w:val="24"/>
                <w:szCs w:val="24"/>
              </w:rPr>
              <w:t xml:space="preserve">ветопропускание </w:t>
            </w:r>
            <w:r w:rsidR="00AC452F" w:rsidRPr="00AC452F">
              <w:rPr>
                <w:color w:val="000000" w:themeColor="text1"/>
                <w:sz w:val="24"/>
                <w:szCs w:val="24"/>
              </w:rPr>
              <w:t xml:space="preserve">средств индивидуальной защиты глаз и лица из       сетчатых материалов </w:t>
            </w:r>
            <w:r w:rsidR="0075185D" w:rsidRPr="00AC452F">
              <w:rPr>
                <w:color w:val="000000" w:themeColor="text1"/>
                <w:sz w:val="24"/>
                <w:szCs w:val="24"/>
              </w:rPr>
              <w:t>…</w:t>
            </w:r>
            <w:r w:rsidR="00AC452F">
              <w:rPr>
                <w:color w:val="000000" w:themeColor="text1"/>
                <w:sz w:val="24"/>
                <w:szCs w:val="24"/>
              </w:rPr>
              <w:t>………………………………………………………..</w:t>
            </w:r>
            <w:r w:rsidR="0075185D" w:rsidRPr="00AC452F">
              <w:rPr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674" w:type="dxa"/>
          </w:tcPr>
          <w:p w14:paraId="55EEE215" w14:textId="77777777" w:rsidR="00E03869" w:rsidRPr="005C3D64" w:rsidRDefault="00E0386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0B641A7B" w14:textId="77777777" w:rsidTr="0075185D">
        <w:tc>
          <w:tcPr>
            <w:tcW w:w="9179" w:type="dxa"/>
          </w:tcPr>
          <w:p w14:paraId="264F22EE" w14:textId="1DDB966F" w:rsidR="00B23BCF" w:rsidRPr="005C3D64" w:rsidRDefault="008942F4" w:rsidP="00AC452F">
            <w:pPr>
              <w:pStyle w:val="HEADERTEXT"/>
              <w:spacing w:line="360" w:lineRule="auto"/>
              <w:ind w:left="737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>4.3</w:t>
            </w:r>
            <w:r w:rsidR="00B23BCF" w:rsidRPr="005C3D64">
              <w:rPr>
                <w:color w:val="auto"/>
                <w:sz w:val="24"/>
                <w:szCs w:val="24"/>
              </w:rPr>
              <w:t xml:space="preserve"> </w:t>
            </w:r>
            <w:r w:rsidR="0075185D" w:rsidRPr="0075185D">
              <w:rPr>
                <w:color w:val="auto"/>
                <w:sz w:val="24"/>
                <w:szCs w:val="24"/>
              </w:rPr>
              <w:t xml:space="preserve">Количество ячеек </w:t>
            </w:r>
            <w:r w:rsidR="0075185D">
              <w:rPr>
                <w:color w:val="auto"/>
                <w:sz w:val="24"/>
                <w:szCs w:val="24"/>
              </w:rPr>
              <w:t>в</w:t>
            </w:r>
            <w:r w:rsidR="0075185D" w:rsidRPr="0075185D">
              <w:rPr>
                <w:color w:val="auto"/>
                <w:sz w:val="24"/>
                <w:szCs w:val="24"/>
              </w:rPr>
              <w:t xml:space="preserve"> </w:t>
            </w:r>
            <w:r w:rsidR="00AC452F" w:rsidRPr="00AC452F">
              <w:rPr>
                <w:color w:val="auto"/>
                <w:sz w:val="24"/>
                <w:szCs w:val="24"/>
              </w:rPr>
              <w:t>средствах индивидуальной защиты глаз и лица из       сетчатых материалов</w:t>
            </w:r>
            <w:r w:rsidR="00AC452F">
              <w:rPr>
                <w:color w:val="auto"/>
                <w:sz w:val="24"/>
                <w:szCs w:val="24"/>
              </w:rPr>
              <w:t xml:space="preserve"> </w:t>
            </w:r>
            <w:r w:rsidR="0075185D">
              <w:rPr>
                <w:color w:val="auto"/>
                <w:sz w:val="24"/>
                <w:szCs w:val="24"/>
              </w:rPr>
              <w:t>…</w:t>
            </w:r>
            <w:r w:rsidR="00AC452F">
              <w:rPr>
                <w:color w:val="auto"/>
                <w:sz w:val="24"/>
                <w:szCs w:val="24"/>
              </w:rPr>
              <w:t>…………………………………………………………..</w:t>
            </w:r>
            <w:r w:rsidR="0075185D" w:rsidRPr="0075185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74" w:type="dxa"/>
          </w:tcPr>
          <w:p w14:paraId="44FBCFEA" w14:textId="77777777" w:rsidR="00B23BCF" w:rsidRPr="005C3D64" w:rsidRDefault="00B23BC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52942FB1" w14:textId="77777777" w:rsidTr="0075185D">
        <w:tc>
          <w:tcPr>
            <w:tcW w:w="9179" w:type="dxa"/>
          </w:tcPr>
          <w:p w14:paraId="4D8B7F26" w14:textId="6992657F" w:rsidR="00E03869" w:rsidRPr="005C3D64" w:rsidRDefault="008942F4" w:rsidP="0075185D">
            <w:pPr>
              <w:pStyle w:val="HEADERTEXT"/>
              <w:spacing w:line="360" w:lineRule="auto"/>
              <w:ind w:left="746" w:hanging="37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>4.4</w:t>
            </w:r>
            <w:r w:rsidR="00A51C9F" w:rsidRPr="005C3D64">
              <w:rPr>
                <w:color w:val="auto"/>
                <w:sz w:val="24"/>
                <w:szCs w:val="24"/>
              </w:rPr>
              <w:t xml:space="preserve"> </w:t>
            </w:r>
            <w:r w:rsidR="0075185D" w:rsidRPr="0075185D">
              <w:rPr>
                <w:color w:val="auto"/>
                <w:sz w:val="24"/>
                <w:szCs w:val="24"/>
              </w:rPr>
              <w:t xml:space="preserve">Контакт с </w:t>
            </w:r>
            <w:r w:rsidR="0075185D" w:rsidRPr="00AC452F">
              <w:rPr>
                <w:color w:val="000000" w:themeColor="text1"/>
                <w:sz w:val="24"/>
                <w:szCs w:val="24"/>
              </w:rPr>
              <w:t xml:space="preserve">металлическими деталями </w:t>
            </w:r>
            <w:r w:rsidR="00CB7DBA" w:rsidRPr="00AC452F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C452F" w:rsidRPr="00AC452F">
              <w:rPr>
                <w:color w:val="000000" w:themeColor="text1"/>
                <w:sz w:val="24"/>
                <w:szCs w:val="24"/>
              </w:rPr>
              <w:t>средствах индивидуальной защиты глаз и лица из сетчатых материалов…………………………………</w:t>
            </w:r>
          </w:p>
        </w:tc>
        <w:tc>
          <w:tcPr>
            <w:tcW w:w="674" w:type="dxa"/>
          </w:tcPr>
          <w:p w14:paraId="7B99B3D0" w14:textId="77777777" w:rsidR="00E03869" w:rsidRPr="005C3D64" w:rsidRDefault="00E0386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301FAB85" w14:textId="77777777" w:rsidTr="0075185D">
        <w:tc>
          <w:tcPr>
            <w:tcW w:w="9179" w:type="dxa"/>
          </w:tcPr>
          <w:p w14:paraId="64924FDB" w14:textId="2E75D5E8" w:rsidR="00520E64" w:rsidRPr="005C3D64" w:rsidRDefault="008942F4" w:rsidP="00AC452F">
            <w:pPr>
              <w:pStyle w:val="HEADERTEXT"/>
              <w:spacing w:line="360" w:lineRule="auto"/>
              <w:ind w:left="746" w:hanging="37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 xml:space="preserve">4.5 </w:t>
            </w:r>
            <w:r w:rsidR="0075185D" w:rsidRPr="0075185D">
              <w:rPr>
                <w:color w:val="auto"/>
                <w:sz w:val="24"/>
                <w:szCs w:val="24"/>
              </w:rPr>
              <w:t xml:space="preserve">Отражение от </w:t>
            </w:r>
            <w:r w:rsidR="00AC452F" w:rsidRPr="00AC452F">
              <w:rPr>
                <w:color w:val="auto"/>
                <w:sz w:val="24"/>
                <w:szCs w:val="24"/>
              </w:rPr>
              <w:t>средств индивидуальной защиты глаз и лица из       сетчатых материалов…</w:t>
            </w:r>
            <w:r w:rsidR="00AC452F">
              <w:rPr>
                <w:color w:val="auto"/>
                <w:sz w:val="24"/>
                <w:szCs w:val="24"/>
              </w:rPr>
              <w:t>……………………………………………………</w:t>
            </w:r>
            <w:r w:rsidR="00AC452F" w:rsidRPr="00AC452F">
              <w:rPr>
                <w:color w:val="auto"/>
                <w:sz w:val="24"/>
                <w:szCs w:val="24"/>
              </w:rPr>
              <w:t>…..</w:t>
            </w:r>
            <w:r w:rsidR="0075185D" w:rsidRPr="0075185D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5C0E6AAF" w14:textId="77777777" w:rsidR="00520E64" w:rsidRPr="005C3D64" w:rsidRDefault="00520E6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5ED4627C" w14:textId="77777777" w:rsidTr="0075185D">
        <w:tc>
          <w:tcPr>
            <w:tcW w:w="9179" w:type="dxa"/>
          </w:tcPr>
          <w:p w14:paraId="317169B5" w14:textId="77777777" w:rsidR="00520E64" w:rsidRDefault="008942F4" w:rsidP="008D032C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5C3D64">
              <w:rPr>
                <w:color w:val="auto"/>
                <w:sz w:val="24"/>
                <w:szCs w:val="24"/>
              </w:rPr>
              <w:t xml:space="preserve">4.6 </w:t>
            </w:r>
            <w:r w:rsidR="0075185D" w:rsidRPr="0075185D">
              <w:rPr>
                <w:color w:val="auto"/>
                <w:sz w:val="24"/>
                <w:szCs w:val="24"/>
              </w:rPr>
              <w:t>Дополнительные или альтернативные линзы</w:t>
            </w:r>
          </w:p>
          <w:p w14:paraId="2AF0BD69" w14:textId="689EAC60" w:rsidR="00CB7DBA" w:rsidRPr="00AC452F" w:rsidRDefault="0075185D" w:rsidP="00CB7DBA">
            <w:pPr>
              <w:pStyle w:val="HEADERTEXT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5 </w:t>
            </w:r>
            <w:r w:rsidRPr="0075185D">
              <w:rPr>
                <w:color w:val="auto"/>
                <w:sz w:val="24"/>
                <w:szCs w:val="24"/>
              </w:rPr>
              <w:t xml:space="preserve">Маркировка </w:t>
            </w:r>
            <w:r w:rsidR="00AC452F" w:rsidRPr="00AC452F">
              <w:rPr>
                <w:color w:val="000000" w:themeColor="text1"/>
                <w:sz w:val="24"/>
                <w:szCs w:val="24"/>
              </w:rPr>
              <w:t>средств индивидуальной защиты глаз и лица из сетчатых материалов</w:t>
            </w:r>
          </w:p>
          <w:p w14:paraId="13609F2C" w14:textId="41873A96" w:rsidR="0075185D" w:rsidRPr="0075185D" w:rsidRDefault="0075185D" w:rsidP="0075185D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75185D">
              <w:rPr>
                <w:color w:val="auto"/>
                <w:sz w:val="24"/>
                <w:szCs w:val="24"/>
              </w:rPr>
              <w:t>.1 Общие положения………………….………………………………………......</w:t>
            </w:r>
          </w:p>
          <w:p w14:paraId="7CC7082A" w14:textId="08EEA190" w:rsidR="0075185D" w:rsidRPr="0075185D" w:rsidRDefault="0075185D" w:rsidP="0075185D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75185D">
              <w:rPr>
                <w:color w:val="auto"/>
                <w:sz w:val="24"/>
                <w:szCs w:val="24"/>
              </w:rPr>
              <w:t>.2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5185D">
              <w:rPr>
                <w:color w:val="auto"/>
                <w:sz w:val="24"/>
                <w:szCs w:val="24"/>
              </w:rPr>
              <w:t>Обязательная маркировка на сетке</w:t>
            </w:r>
            <w:r w:rsidR="00AC452F">
              <w:rPr>
                <w:color w:val="auto"/>
                <w:sz w:val="24"/>
                <w:szCs w:val="24"/>
              </w:rPr>
              <w:t>………………………………………….</w:t>
            </w:r>
          </w:p>
          <w:p w14:paraId="7A912166" w14:textId="5BE3C233" w:rsidR="0075185D" w:rsidRPr="0075185D" w:rsidRDefault="0075185D" w:rsidP="0075185D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75185D">
              <w:rPr>
                <w:color w:val="auto"/>
                <w:sz w:val="24"/>
                <w:szCs w:val="24"/>
              </w:rPr>
              <w:t>.3 Обязательная маркировка на оправе</w:t>
            </w:r>
            <w:r w:rsidR="00AC452F">
              <w:rPr>
                <w:color w:val="auto"/>
                <w:sz w:val="24"/>
                <w:szCs w:val="24"/>
              </w:rPr>
              <w:t>……………….……………………….</w:t>
            </w:r>
          </w:p>
          <w:p w14:paraId="2CBB46DC" w14:textId="3E519C3E" w:rsidR="0075185D" w:rsidRPr="0075185D" w:rsidRDefault="0075185D" w:rsidP="0075185D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75185D">
              <w:rPr>
                <w:color w:val="auto"/>
                <w:sz w:val="24"/>
                <w:szCs w:val="24"/>
              </w:rPr>
              <w:t>.4 Дополнительная маркировка на сетке</w:t>
            </w:r>
            <w:r w:rsidR="00AC452F">
              <w:rPr>
                <w:color w:val="auto"/>
                <w:sz w:val="24"/>
                <w:szCs w:val="24"/>
              </w:rPr>
              <w:t>……………………………………….</w:t>
            </w:r>
          </w:p>
          <w:p w14:paraId="6EFD79EC" w14:textId="6E2ABD8C" w:rsidR="0075185D" w:rsidRDefault="0075185D" w:rsidP="0075185D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75185D">
              <w:rPr>
                <w:color w:val="auto"/>
                <w:sz w:val="24"/>
                <w:szCs w:val="24"/>
              </w:rPr>
              <w:t xml:space="preserve">.5 Отражение от </w:t>
            </w:r>
            <w:r w:rsidR="00AC452F" w:rsidRPr="00AC452F">
              <w:rPr>
                <w:color w:val="auto"/>
                <w:sz w:val="24"/>
                <w:szCs w:val="24"/>
              </w:rPr>
              <w:t>средств индивидуальной защиты глаз и лица из       сетчатых материалов</w:t>
            </w:r>
            <w:r w:rsidR="00AC452F">
              <w:rPr>
                <w:color w:val="auto"/>
                <w:sz w:val="24"/>
                <w:szCs w:val="24"/>
              </w:rPr>
              <w:t>……………………………………………………………………….</w:t>
            </w:r>
          </w:p>
          <w:p w14:paraId="4A03CF07" w14:textId="1B683C36" w:rsidR="0075185D" w:rsidRPr="001B5FDC" w:rsidRDefault="0075185D" w:rsidP="001B5FDC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 xml:space="preserve">5.6 </w:t>
            </w:r>
            <w:r w:rsidRPr="0075185D">
              <w:rPr>
                <w:color w:val="auto"/>
                <w:sz w:val="24"/>
                <w:szCs w:val="24"/>
              </w:rPr>
              <w:t>Образец маркировки</w:t>
            </w:r>
            <w:r w:rsidR="00AC452F">
              <w:rPr>
                <w:color w:val="auto"/>
                <w:sz w:val="24"/>
                <w:szCs w:val="24"/>
              </w:rPr>
              <w:t>…………………………………………………………</w:t>
            </w:r>
            <w:r w:rsidRPr="0075185D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0F2A24D9" w14:textId="77777777" w:rsidR="00520E64" w:rsidRPr="005C3D64" w:rsidRDefault="00520E6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C3D64" w:rsidRPr="005C3D64" w14:paraId="56918A7B" w14:textId="77777777" w:rsidTr="0075185D">
        <w:tc>
          <w:tcPr>
            <w:tcW w:w="9179" w:type="dxa"/>
          </w:tcPr>
          <w:p w14:paraId="1269A1F3" w14:textId="58850977" w:rsidR="00DA30C7" w:rsidRPr="005C3D64" w:rsidRDefault="00764836" w:rsidP="00F95555">
            <w:pPr>
              <w:pStyle w:val="HEADERTEXT"/>
              <w:spacing w:line="360" w:lineRule="auto"/>
              <w:ind w:left="1985" w:hanging="1985"/>
              <w:jc w:val="both"/>
              <w:rPr>
                <w:bCs/>
                <w:color w:val="auto"/>
                <w:sz w:val="24"/>
                <w:szCs w:val="24"/>
              </w:rPr>
            </w:pPr>
            <w:r w:rsidRPr="005C3D64">
              <w:rPr>
                <w:bCs/>
                <w:color w:val="auto"/>
                <w:sz w:val="24"/>
                <w:szCs w:val="24"/>
              </w:rPr>
              <w:t>Приложение ДА (справочное) Сведения о соответствии ссылочных международных стандартов ссылочным межгосударственным стандартам</w:t>
            </w:r>
            <w:r w:rsidR="00B11EB1" w:rsidRPr="005C3D64">
              <w:rPr>
                <w:bCs/>
                <w:color w:val="auto"/>
                <w:sz w:val="24"/>
                <w:szCs w:val="24"/>
              </w:rPr>
              <w:t>……</w:t>
            </w:r>
            <w:r w:rsidR="00F95555" w:rsidRPr="005C3D64">
              <w:rPr>
                <w:bCs/>
                <w:color w:val="auto"/>
                <w:sz w:val="24"/>
                <w:szCs w:val="24"/>
              </w:rPr>
              <w:t>………………………………………………………..</w:t>
            </w:r>
          </w:p>
        </w:tc>
        <w:tc>
          <w:tcPr>
            <w:tcW w:w="674" w:type="dxa"/>
          </w:tcPr>
          <w:p w14:paraId="79769DD2" w14:textId="77777777" w:rsidR="00DA30C7" w:rsidRPr="005C3D64" w:rsidRDefault="00DA30C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7F48704C" w14:textId="77777777" w:rsidR="001B5FDC" w:rsidRPr="004061C5" w:rsidRDefault="001B5FDC" w:rsidP="001B5FDC">
      <w:pPr>
        <w:pStyle w:val="HEADERTEXT"/>
        <w:tabs>
          <w:tab w:val="left" w:pos="610"/>
        </w:tabs>
        <w:spacing w:line="360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</w:p>
    <w:p w14:paraId="13A1C160" w14:textId="781CADE7" w:rsidR="00411931" w:rsidRPr="001B5FDC" w:rsidRDefault="001B5FDC" w:rsidP="001B5FDC">
      <w:pPr>
        <w:pStyle w:val="HEADERTEXT"/>
        <w:tabs>
          <w:tab w:val="left" w:pos="610"/>
        </w:tabs>
        <w:spacing w:line="360" w:lineRule="auto"/>
        <w:rPr>
          <w:color w:val="auto"/>
          <w:sz w:val="22"/>
          <w:szCs w:val="22"/>
        </w:rPr>
      </w:pPr>
      <w:r w:rsidRPr="001B5FDC">
        <w:rPr>
          <w:color w:val="auto"/>
          <w:sz w:val="22"/>
          <w:szCs w:val="22"/>
        </w:rPr>
        <w:t>Библиография</w:t>
      </w:r>
    </w:p>
    <w:p w14:paraId="7AB99A25" w14:textId="497C3CD8" w:rsidR="00DE7449" w:rsidRPr="005C3D64" w:rsidRDefault="00DE7449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3E370A87" w14:textId="5B7909F9" w:rsidR="00DE7449" w:rsidRPr="005C3D64" w:rsidRDefault="00DE7449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4D806FD2" w14:textId="135CF982" w:rsidR="00DE7449" w:rsidRDefault="00DE7449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1E9B7F8B" w14:textId="77777777" w:rsidR="003B0598" w:rsidRDefault="003B0598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0B2C451C" w14:textId="7AE0CB63" w:rsidR="00DE7449" w:rsidRDefault="00DE7449" w:rsidP="00AE0A30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5C3D64">
        <w:rPr>
          <w:b/>
          <w:bCs/>
          <w:color w:val="auto"/>
          <w:sz w:val="28"/>
          <w:szCs w:val="28"/>
        </w:rPr>
        <w:lastRenderedPageBreak/>
        <w:t>Введение</w:t>
      </w:r>
    </w:p>
    <w:p w14:paraId="13EC0906" w14:textId="77777777" w:rsidR="0075185D" w:rsidRPr="005C3D64" w:rsidRDefault="0075185D" w:rsidP="00AE0A30">
      <w:pPr>
        <w:pStyle w:val="HEADERTEXT"/>
        <w:spacing w:line="360" w:lineRule="auto"/>
        <w:ind w:firstLine="709"/>
        <w:jc w:val="center"/>
        <w:rPr>
          <w:color w:val="auto"/>
        </w:rPr>
      </w:pPr>
    </w:p>
    <w:p w14:paraId="47B4D0F2" w14:textId="6122EED7" w:rsidR="0075185D" w:rsidRDefault="0075185D" w:rsidP="0075185D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85D">
        <w:rPr>
          <w:rFonts w:ascii="Arial" w:hAnsi="Arial" w:cs="Arial"/>
          <w:sz w:val="24"/>
          <w:szCs w:val="24"/>
        </w:rPr>
        <w:t xml:space="preserve">Семейство документов, состоящее из стандартов серий ISO 16321, ISO 18526 и ISO 18527, было разработано в ответ на потребность заинтересованных сторон во всем мире в разработке минимальных требований и методов испытаний средств защиты глаз и лица, продаваемых на международном рынке. В стандарте ISO 4007 представлены термины и определения для различных типов продукции. Методы испытаний приведены в стандартах серии ISO 18526, а требования к профессиональным средствам защиты глаз и лица приведены в стандартах серии ISO 16321. Средства защиты глаз для конкретных видов спорта в основном рассматриваются в стандартах серии ISO 18527. </w:t>
      </w:r>
    </w:p>
    <w:p w14:paraId="43AAF632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58E71B35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1AC70983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7317BBAC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1CE565A4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69AB21E8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7E96975F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3B7E4447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183FB4C9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3693CBD7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4B58BF2A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7617658E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63ED682A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1C302411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3CEB2E03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2D945109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3F351013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003016CE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01C61CAC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374E7794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4E2A1CCC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47A8DF06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72353D90" w14:textId="77777777" w:rsidR="0075185D" w:rsidRDefault="0075185D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6BB66C61" w14:textId="5F074FF8" w:rsidR="00F7092A" w:rsidRPr="0075185D" w:rsidRDefault="00411931" w:rsidP="0075185D">
      <w:pPr>
        <w:suppressAutoHyphens w:val="0"/>
        <w:spacing w:after="0" w:line="360" w:lineRule="auto"/>
        <w:ind w:firstLine="709"/>
        <w:rPr>
          <w:rFonts w:ascii="Arial" w:hAnsi="Arial" w:cs="Arial"/>
          <w:sz w:val="24"/>
          <w:szCs w:val="24"/>
        </w:rPr>
        <w:sectPr w:rsidR="00F7092A" w:rsidRPr="0075185D" w:rsidSect="00FF78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6" w:h="16838"/>
          <w:pgMar w:top="1099" w:right="851" w:bottom="1134" w:left="1418" w:header="278" w:footer="278" w:gutter="0"/>
          <w:pgNumType w:fmt="upperRoman" w:start="1"/>
          <w:cols w:space="720"/>
          <w:titlePg/>
          <w:docGrid w:linePitch="299"/>
        </w:sectPr>
      </w:pPr>
      <w:r w:rsidRPr="0075185D">
        <w:rPr>
          <w:rFonts w:ascii="Arial" w:hAnsi="Arial" w:cs="Arial"/>
          <w:sz w:val="24"/>
          <w:szCs w:val="24"/>
        </w:rPr>
        <w:br w:type="page"/>
      </w:r>
    </w:p>
    <w:p w14:paraId="0507C3B9" w14:textId="77777777" w:rsidR="00E03869" w:rsidRPr="005C3D64" w:rsidRDefault="00E0386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</w:pPr>
      <w:r w:rsidRPr="005C3D64"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>МЕЖГОСУДАРСТВЕННЫЙ СТАНДАРТ</w:t>
      </w:r>
    </w:p>
    <w:p w14:paraId="622A0B60" w14:textId="05233A05" w:rsidR="00AC452F" w:rsidRDefault="00AC452F" w:rsidP="003B059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52F">
        <w:rPr>
          <w:rFonts w:ascii="Arial" w:hAnsi="Arial" w:cs="Arial"/>
          <w:b/>
          <w:sz w:val="24"/>
          <w:szCs w:val="24"/>
        </w:rPr>
        <w:t xml:space="preserve">Система стандартов безопасности труда. </w:t>
      </w:r>
    </w:p>
    <w:p w14:paraId="33757ABA" w14:textId="211741FC" w:rsidR="003B0598" w:rsidRDefault="003B0598" w:rsidP="0075185D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52F">
        <w:rPr>
          <w:rFonts w:ascii="Arial" w:hAnsi="Arial" w:cs="Arial"/>
          <w:b/>
          <w:sz w:val="24"/>
          <w:szCs w:val="24"/>
        </w:rPr>
        <w:t>СРЕДСТВА ИН</w:t>
      </w:r>
      <w:r>
        <w:rPr>
          <w:rFonts w:ascii="Arial" w:hAnsi="Arial" w:cs="Arial"/>
          <w:b/>
          <w:sz w:val="24"/>
          <w:szCs w:val="24"/>
        </w:rPr>
        <w:t>ДИВИДУАЛЬНОЙ ЗАЩИТЫ ГЛАЗ И ЛИЦА</w:t>
      </w:r>
      <w:r w:rsidRPr="00AC452F">
        <w:rPr>
          <w:rFonts w:ascii="Arial" w:hAnsi="Arial" w:cs="Arial"/>
          <w:b/>
          <w:sz w:val="24"/>
          <w:szCs w:val="24"/>
        </w:rPr>
        <w:t xml:space="preserve"> </w:t>
      </w:r>
    </w:p>
    <w:p w14:paraId="1C30AEE7" w14:textId="27940367" w:rsidR="003B0598" w:rsidRDefault="003B0598" w:rsidP="0075185D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Требования</w:t>
      </w:r>
    </w:p>
    <w:p w14:paraId="3B0E5344" w14:textId="7DC634F8" w:rsidR="003B0598" w:rsidRDefault="003B0598" w:rsidP="0075185D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Часть 3</w:t>
      </w:r>
    </w:p>
    <w:p w14:paraId="55EAB58B" w14:textId="2148C4F7" w:rsidR="00AC452F" w:rsidRPr="0075185D" w:rsidRDefault="00AC452F" w:rsidP="003B059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52F">
        <w:rPr>
          <w:rFonts w:ascii="Arial" w:hAnsi="Arial" w:cs="Arial"/>
          <w:b/>
          <w:sz w:val="24"/>
          <w:szCs w:val="24"/>
        </w:rPr>
        <w:t>Требования к средствам индивидуальной защиты глаз и лица из сетчатых материалов</w:t>
      </w:r>
    </w:p>
    <w:p w14:paraId="57123367" w14:textId="7F065E3E" w:rsidR="00E03869" w:rsidRPr="003B0598" w:rsidRDefault="0095166B" w:rsidP="003B0598">
      <w:pPr>
        <w:spacing w:after="0" w:line="240" w:lineRule="auto"/>
        <w:jc w:val="center"/>
        <w:rPr>
          <w:rFonts w:ascii="Arial" w:hAnsi="Arial" w:cs="Arial"/>
          <w:sz w:val="24"/>
          <w:lang w:val="en-US"/>
        </w:rPr>
      </w:pPr>
      <w:r w:rsidRPr="003B0598">
        <w:rPr>
          <w:rFonts w:ascii="Arial" w:hAnsi="Arial" w:cs="Arial"/>
          <w:sz w:val="24"/>
          <w:lang w:val="en-US"/>
        </w:rPr>
        <w:t xml:space="preserve"> </w:t>
      </w:r>
      <w:r w:rsidR="003B0598" w:rsidRPr="003B0598">
        <w:rPr>
          <w:rFonts w:ascii="Arial" w:hAnsi="Arial" w:cs="Arial"/>
          <w:sz w:val="24"/>
          <w:lang w:val="en-US"/>
        </w:rPr>
        <w:t>Eye and face protection for occupation use – Part 3: Additional requirements for mesh protectors</w:t>
      </w:r>
    </w:p>
    <w:p w14:paraId="25C9C3C5" w14:textId="56D44C73" w:rsidR="00EC35C7" w:rsidRPr="005C3D64" w:rsidRDefault="0075185D">
      <w:pPr>
        <w:pStyle w:val="HEADERTEXT"/>
        <w:spacing w:line="360" w:lineRule="auto"/>
        <w:jc w:val="right"/>
        <w:rPr>
          <w:b/>
          <w:color w:val="auto"/>
          <w:sz w:val="24"/>
          <w:szCs w:val="24"/>
          <w:lang w:val="en-US"/>
        </w:rPr>
      </w:pPr>
      <w:r w:rsidRPr="005C3D64">
        <w:rPr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A85424" wp14:editId="55D0B783">
                <wp:simplePos x="0" y="0"/>
                <wp:positionH relativeFrom="column">
                  <wp:posOffset>-20320</wp:posOffset>
                </wp:positionH>
                <wp:positionV relativeFrom="paragraph">
                  <wp:posOffset>109220</wp:posOffset>
                </wp:positionV>
                <wp:extent cx="6251575" cy="18415"/>
                <wp:effectExtent l="13335" t="8890" r="12065" b="10795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FE4A1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8.6pt" to="490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" strokeweight=".35mm">
                <v:stroke joinstyle="miter"/>
              </v:line>
            </w:pict>
          </mc:Fallback>
        </mc:AlternateContent>
      </w:r>
    </w:p>
    <w:p w14:paraId="704AC7A3" w14:textId="754AB0D7" w:rsidR="00E03869" w:rsidRPr="005C3D64" w:rsidRDefault="00E03869">
      <w:pPr>
        <w:pStyle w:val="HEADERTEXT"/>
        <w:spacing w:line="360" w:lineRule="auto"/>
        <w:jc w:val="right"/>
        <w:rPr>
          <w:color w:val="auto"/>
        </w:rPr>
      </w:pPr>
      <w:r w:rsidRPr="005C3D64">
        <w:rPr>
          <w:b/>
          <w:color w:val="auto"/>
          <w:sz w:val="24"/>
          <w:szCs w:val="24"/>
        </w:rPr>
        <w:t>Дата введения</w:t>
      </w:r>
    </w:p>
    <w:p w14:paraId="7FD9B484" w14:textId="77777777" w:rsidR="00E03869" w:rsidRPr="005C3D64" w:rsidRDefault="00E03869">
      <w:pPr>
        <w:pStyle w:val="HEADERTEXT"/>
        <w:spacing w:line="360" w:lineRule="auto"/>
        <w:jc w:val="right"/>
        <w:rPr>
          <w:b/>
          <w:bCs/>
          <w:color w:val="auto"/>
          <w:sz w:val="22"/>
          <w:szCs w:val="28"/>
        </w:rPr>
      </w:pPr>
    </w:p>
    <w:p w14:paraId="7E0DE5F5" w14:textId="77777777" w:rsidR="00E03869" w:rsidRDefault="00E03869" w:rsidP="0035481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5C3D64">
        <w:rPr>
          <w:b/>
          <w:bCs/>
          <w:color w:val="auto"/>
          <w:sz w:val="28"/>
          <w:szCs w:val="28"/>
        </w:rPr>
        <w:t>1 Область применения</w:t>
      </w:r>
    </w:p>
    <w:p w14:paraId="5C0F5097" w14:textId="767ABA5C" w:rsidR="006A74CB" w:rsidRPr="00A80373" w:rsidRDefault="006A74CB" w:rsidP="006A74CB">
      <w:pPr>
        <w:pStyle w:val="ad"/>
        <w:spacing w:before="16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4CB">
        <w:rPr>
          <w:rFonts w:ascii="Arial" w:hAnsi="Arial" w:cs="Arial"/>
          <w:sz w:val="24"/>
          <w:szCs w:val="24"/>
        </w:rPr>
        <w:t xml:space="preserve">Настоящий стандарт </w:t>
      </w:r>
      <w:r>
        <w:rPr>
          <w:rFonts w:ascii="Arial" w:hAnsi="Arial" w:cs="Arial"/>
          <w:sz w:val="24"/>
          <w:szCs w:val="24"/>
        </w:rPr>
        <w:t>устанавливает</w:t>
      </w:r>
      <w:r w:rsidRPr="006A74CB">
        <w:rPr>
          <w:rFonts w:ascii="Arial" w:hAnsi="Arial" w:cs="Arial"/>
          <w:sz w:val="24"/>
          <w:szCs w:val="24"/>
        </w:rPr>
        <w:t xml:space="preserve"> дополнительные требования к характеристикам и маркировке средств </w:t>
      </w:r>
      <w:r w:rsidR="00AC452F">
        <w:rPr>
          <w:rFonts w:ascii="Arial" w:hAnsi="Arial" w:cs="Arial"/>
          <w:sz w:val="24"/>
          <w:szCs w:val="24"/>
        </w:rPr>
        <w:t xml:space="preserve">индивидуальной </w:t>
      </w:r>
      <w:r w:rsidRPr="006A74CB">
        <w:rPr>
          <w:rFonts w:ascii="Arial" w:hAnsi="Arial" w:cs="Arial"/>
          <w:sz w:val="24"/>
          <w:szCs w:val="24"/>
        </w:rPr>
        <w:t xml:space="preserve">защиты глаз и лица из сетчатых </w:t>
      </w:r>
      <w:r w:rsidRPr="00A80373">
        <w:rPr>
          <w:rFonts w:ascii="Arial" w:hAnsi="Arial" w:cs="Arial"/>
          <w:sz w:val="24"/>
          <w:szCs w:val="24"/>
        </w:rPr>
        <w:t>материалов</w:t>
      </w:r>
      <w:r w:rsidR="00CB7DBA" w:rsidRPr="00A80373">
        <w:rPr>
          <w:rFonts w:ascii="Arial" w:hAnsi="Arial" w:cs="Arial"/>
          <w:sz w:val="24"/>
          <w:szCs w:val="24"/>
        </w:rPr>
        <w:t xml:space="preserve"> (далее - сетчатые СИЗ глаз и лица)</w:t>
      </w:r>
      <w:r w:rsidRPr="00A80373">
        <w:rPr>
          <w:rFonts w:ascii="Arial" w:hAnsi="Arial" w:cs="Arial"/>
          <w:sz w:val="24"/>
          <w:szCs w:val="24"/>
        </w:rPr>
        <w:t xml:space="preserve">, предназначенных для защиты от механических воздействий, например, от ударов летящих частиц и осколков. Другие применимые требования к </w:t>
      </w:r>
      <w:r w:rsidR="00CB7DBA" w:rsidRPr="00A80373">
        <w:rPr>
          <w:rFonts w:ascii="Arial" w:hAnsi="Arial" w:cs="Arial"/>
          <w:sz w:val="24"/>
          <w:szCs w:val="24"/>
        </w:rPr>
        <w:t xml:space="preserve">сетчатым СИЗ глаз и лица </w:t>
      </w:r>
      <w:r w:rsidRPr="00A80373">
        <w:rPr>
          <w:rFonts w:ascii="Arial" w:hAnsi="Arial" w:cs="Arial"/>
          <w:sz w:val="24"/>
          <w:szCs w:val="24"/>
        </w:rPr>
        <w:t>и к оправам/креплениям, на которых они должны устанавливаться, приведены в ISO 16321-1.</w:t>
      </w:r>
    </w:p>
    <w:p w14:paraId="59FE6CD5" w14:textId="4AAA1647" w:rsidR="006A74CB" w:rsidRDefault="006A74CB" w:rsidP="006A74CB">
      <w:pPr>
        <w:pStyle w:val="ad"/>
        <w:spacing w:before="16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 xml:space="preserve">Настоящий документ также распространяется на </w:t>
      </w:r>
      <w:r w:rsidR="00CB7DBA" w:rsidRPr="00A80373">
        <w:rPr>
          <w:rFonts w:ascii="Arial" w:hAnsi="Arial" w:cs="Arial"/>
          <w:sz w:val="24"/>
          <w:szCs w:val="24"/>
        </w:rPr>
        <w:t>сетчатые СИЗ глаз и лица</w:t>
      </w:r>
      <w:r w:rsidRPr="00A80373">
        <w:rPr>
          <w:rFonts w:ascii="Arial" w:hAnsi="Arial" w:cs="Arial"/>
          <w:sz w:val="24"/>
          <w:szCs w:val="24"/>
        </w:rPr>
        <w:t>, используемы</w:t>
      </w:r>
      <w:r w:rsidR="00CB7DBA" w:rsidRPr="00A80373">
        <w:rPr>
          <w:rFonts w:ascii="Arial" w:hAnsi="Arial" w:cs="Arial"/>
          <w:sz w:val="24"/>
          <w:szCs w:val="24"/>
        </w:rPr>
        <w:t>е</w:t>
      </w:r>
      <w:r w:rsidRPr="00A80373">
        <w:rPr>
          <w:rFonts w:ascii="Arial" w:hAnsi="Arial" w:cs="Arial"/>
          <w:sz w:val="24"/>
          <w:szCs w:val="24"/>
        </w:rPr>
        <w:t xml:space="preserve"> в учебных заведениях, при выполнении работ, аналогичных</w:t>
      </w:r>
      <w:r w:rsidRPr="006A74CB">
        <w:rPr>
          <w:rFonts w:ascii="Arial" w:hAnsi="Arial" w:cs="Arial"/>
          <w:sz w:val="24"/>
          <w:szCs w:val="24"/>
        </w:rPr>
        <w:t xml:space="preserve"> профессиональным, например работ типа «сделай сам».</w:t>
      </w:r>
    </w:p>
    <w:p w14:paraId="123135BE" w14:textId="6B649376" w:rsidR="006A74CB" w:rsidRDefault="006A74CB" w:rsidP="006A74CB">
      <w:pPr>
        <w:pStyle w:val="ad"/>
        <w:spacing w:before="16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4CB">
        <w:rPr>
          <w:rFonts w:ascii="Arial" w:hAnsi="Arial" w:cs="Arial"/>
          <w:sz w:val="24"/>
          <w:szCs w:val="24"/>
        </w:rPr>
        <w:t xml:space="preserve">Настоящий документ не распространяется на средства </w:t>
      </w:r>
      <w:r w:rsidR="00AC452F">
        <w:rPr>
          <w:rFonts w:ascii="Arial" w:hAnsi="Arial" w:cs="Arial"/>
          <w:sz w:val="24"/>
          <w:szCs w:val="24"/>
        </w:rPr>
        <w:t xml:space="preserve">индивидуальной </w:t>
      </w:r>
      <w:r w:rsidRPr="006A74CB">
        <w:rPr>
          <w:rFonts w:ascii="Arial" w:hAnsi="Arial" w:cs="Arial"/>
          <w:sz w:val="24"/>
          <w:szCs w:val="24"/>
        </w:rPr>
        <w:t xml:space="preserve">защиты от брызг жидкости (включая расплавленный металл), горячих твердых частиц, инфракрасного и ультрафиолетового излучения. Для защиты от таких видов опасности требуются соответствующие дополнительные или альтернативные средства защиты, описанные в </w:t>
      </w:r>
      <w:r w:rsidR="00DE02A4" w:rsidRPr="00DE02A4">
        <w:rPr>
          <w:rFonts w:ascii="Arial" w:hAnsi="Arial" w:cs="Arial"/>
          <w:sz w:val="24"/>
          <w:szCs w:val="24"/>
        </w:rPr>
        <w:t>ISO 16321-1</w:t>
      </w:r>
      <w:r w:rsidRPr="00C30F6C">
        <w:rPr>
          <w:rFonts w:ascii="Arial" w:hAnsi="Arial" w:cs="Arial"/>
          <w:i/>
          <w:iCs/>
          <w:sz w:val="24"/>
          <w:szCs w:val="24"/>
        </w:rPr>
        <w:t>.</w:t>
      </w:r>
    </w:p>
    <w:p w14:paraId="183C02F2" w14:textId="75E0EB00" w:rsidR="004B2BD6" w:rsidRPr="005C3D64" w:rsidRDefault="004B2BD6" w:rsidP="004B2BD6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7541923" w14:textId="1892C9AC" w:rsidR="00A808C8" w:rsidRPr="005C3D64" w:rsidRDefault="00A808C8" w:rsidP="00A808C8">
      <w:pPr>
        <w:pStyle w:val="FORMATTEX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C3D64">
        <w:rPr>
          <w:b/>
          <w:bCs/>
          <w:sz w:val="28"/>
          <w:szCs w:val="28"/>
        </w:rPr>
        <w:t>2 Нормативные ссылки</w:t>
      </w:r>
    </w:p>
    <w:p w14:paraId="175AF41F" w14:textId="0BF68859" w:rsidR="00A808C8" w:rsidRPr="00DE02A4" w:rsidRDefault="00A808C8" w:rsidP="00FB5AF3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— последнее издание (включая все изменения)]:</w:t>
      </w:r>
    </w:p>
    <w:p w14:paraId="23B0CFAA" w14:textId="77777777" w:rsidR="006A74CB" w:rsidRPr="00DE02A4" w:rsidRDefault="006A74CB" w:rsidP="00FB5AF3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35A9DB4" w14:textId="3FC0B140" w:rsidR="006A74CB" w:rsidRPr="00DE02A4" w:rsidRDefault="006A74CB" w:rsidP="006A74CB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6A74CB">
        <w:rPr>
          <w:sz w:val="24"/>
          <w:szCs w:val="24"/>
          <w:lang w:val="en-US"/>
        </w:rPr>
        <w:t>ISO 4007</w:t>
      </w:r>
      <w:r>
        <w:rPr>
          <w:sz w:val="24"/>
          <w:szCs w:val="24"/>
          <w:lang w:val="en-US"/>
        </w:rPr>
        <w:t xml:space="preserve"> Personal protective equipment – Eye and face protection – Vocabulary (</w:t>
      </w:r>
      <w:r w:rsidRPr="006A74CB">
        <w:rPr>
          <w:sz w:val="24"/>
          <w:szCs w:val="24"/>
        </w:rPr>
        <w:t>Средства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индивидуальной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защиты</w:t>
      </w:r>
      <w:r w:rsidRPr="006A74CB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Защита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глаз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лица</w:t>
      </w:r>
      <w:r w:rsidRPr="00DE02A4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Словарь</w:t>
      </w:r>
      <w:r w:rsidRPr="00DE02A4">
        <w:rPr>
          <w:sz w:val="24"/>
          <w:szCs w:val="24"/>
          <w:lang w:val="en-US"/>
        </w:rPr>
        <w:t>)</w:t>
      </w:r>
    </w:p>
    <w:p w14:paraId="5660E419" w14:textId="185A1BBC" w:rsidR="006A74CB" w:rsidRPr="00DE02A4" w:rsidRDefault="006A74CB" w:rsidP="006A74CB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6A74CB">
        <w:rPr>
          <w:sz w:val="24"/>
          <w:szCs w:val="24"/>
          <w:lang w:val="en-US"/>
        </w:rPr>
        <w:t xml:space="preserve">ISO 16321-1:2021 </w:t>
      </w:r>
      <w:r>
        <w:rPr>
          <w:sz w:val="24"/>
          <w:szCs w:val="24"/>
          <w:lang w:val="en-US"/>
        </w:rPr>
        <w:t>Eye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face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protection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for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occupational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use</w:t>
      </w:r>
      <w:r w:rsidRPr="006A74CB">
        <w:rPr>
          <w:sz w:val="24"/>
          <w:szCs w:val="24"/>
          <w:lang w:val="en-US"/>
        </w:rPr>
        <w:t xml:space="preserve"> – </w:t>
      </w:r>
      <w:r>
        <w:rPr>
          <w:sz w:val="24"/>
          <w:szCs w:val="24"/>
          <w:lang w:val="en-US"/>
        </w:rPr>
        <w:t>Part</w:t>
      </w:r>
      <w:r w:rsidRPr="006A74CB">
        <w:rPr>
          <w:sz w:val="24"/>
          <w:szCs w:val="24"/>
          <w:lang w:val="en-US"/>
        </w:rPr>
        <w:t xml:space="preserve"> 1: </w:t>
      </w:r>
      <w:r>
        <w:rPr>
          <w:sz w:val="24"/>
          <w:szCs w:val="24"/>
          <w:lang w:val="en-US"/>
        </w:rPr>
        <w:t>General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requirements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 w:rsidRPr="006A74CB">
        <w:rPr>
          <w:sz w:val="24"/>
          <w:szCs w:val="24"/>
        </w:rPr>
        <w:t>Средства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индивидуальной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защиты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глаз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лица</w:t>
      </w:r>
      <w:r w:rsidRPr="006A74CB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Часть</w:t>
      </w:r>
      <w:r w:rsidRPr="00DE02A4">
        <w:rPr>
          <w:sz w:val="24"/>
          <w:szCs w:val="24"/>
          <w:lang w:val="en-US"/>
        </w:rPr>
        <w:t xml:space="preserve"> 1: </w:t>
      </w:r>
      <w:r w:rsidRPr="006A74CB">
        <w:rPr>
          <w:sz w:val="24"/>
          <w:szCs w:val="24"/>
        </w:rPr>
        <w:t>Общие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требования</w:t>
      </w:r>
      <w:r w:rsidRPr="00DE02A4">
        <w:rPr>
          <w:sz w:val="24"/>
          <w:szCs w:val="24"/>
          <w:lang w:val="en-US"/>
        </w:rPr>
        <w:t>)</w:t>
      </w:r>
    </w:p>
    <w:p w14:paraId="5E1B6786" w14:textId="41CB421A" w:rsidR="006A74CB" w:rsidRPr="006A74CB" w:rsidRDefault="006A74CB" w:rsidP="006A74CB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6A74CB">
        <w:rPr>
          <w:sz w:val="24"/>
          <w:szCs w:val="24"/>
          <w:lang w:val="en-US"/>
        </w:rPr>
        <w:t xml:space="preserve">ISO 18526-2:2020 </w:t>
      </w:r>
      <w:r>
        <w:rPr>
          <w:sz w:val="24"/>
          <w:szCs w:val="24"/>
          <w:lang w:val="en-US"/>
        </w:rPr>
        <w:t>Eye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face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protection – Test methods - Part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2</w:t>
      </w:r>
      <w:r w:rsidRPr="006A74CB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Physical optical properties (</w:t>
      </w:r>
      <w:r w:rsidRPr="006A74CB">
        <w:rPr>
          <w:sz w:val="24"/>
          <w:szCs w:val="24"/>
        </w:rPr>
        <w:t>Защита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глаз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лица</w:t>
      </w:r>
      <w:r w:rsidRPr="006A74CB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Методы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испытаний</w:t>
      </w:r>
      <w:r w:rsidRPr="00DE02A4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Часть</w:t>
      </w:r>
      <w:r w:rsidRPr="006A74CB">
        <w:rPr>
          <w:sz w:val="24"/>
          <w:szCs w:val="24"/>
          <w:lang w:val="en-US"/>
        </w:rPr>
        <w:t xml:space="preserve"> 2: </w:t>
      </w:r>
      <w:r w:rsidRPr="006A74CB">
        <w:rPr>
          <w:sz w:val="24"/>
          <w:szCs w:val="24"/>
        </w:rPr>
        <w:t>Физические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оптические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свойства</w:t>
      </w:r>
      <w:r>
        <w:rPr>
          <w:sz w:val="24"/>
          <w:szCs w:val="24"/>
          <w:lang w:val="en-US"/>
        </w:rPr>
        <w:t>)</w:t>
      </w:r>
    </w:p>
    <w:p w14:paraId="5C5F74B7" w14:textId="4FDEE3BD" w:rsidR="006A74CB" w:rsidRPr="00DE02A4" w:rsidRDefault="006A74CB" w:rsidP="006A74CB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6A74CB">
        <w:rPr>
          <w:sz w:val="24"/>
          <w:szCs w:val="24"/>
          <w:lang w:val="en-US"/>
        </w:rPr>
        <w:t>ISO 18526-3:2020</w:t>
      </w:r>
      <w:r>
        <w:rPr>
          <w:sz w:val="24"/>
          <w:szCs w:val="24"/>
          <w:lang w:val="en-US"/>
        </w:rPr>
        <w:t xml:space="preserve"> Eye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face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protection – Test methods - Part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3</w:t>
      </w:r>
      <w:r w:rsidRPr="006A74CB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Physical and mechanical properties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 w:rsidRPr="006A74CB">
        <w:rPr>
          <w:sz w:val="24"/>
          <w:szCs w:val="24"/>
        </w:rPr>
        <w:t>Защита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глаз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лица</w:t>
      </w:r>
      <w:r w:rsidRPr="006A74CB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Методы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испытаний</w:t>
      </w:r>
      <w:r w:rsidRPr="00DE02A4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Часть</w:t>
      </w:r>
      <w:r w:rsidRPr="00DE02A4">
        <w:rPr>
          <w:sz w:val="24"/>
          <w:szCs w:val="24"/>
          <w:lang w:val="en-US"/>
        </w:rPr>
        <w:t xml:space="preserve"> 3: </w:t>
      </w:r>
      <w:r w:rsidRPr="006A74CB">
        <w:rPr>
          <w:sz w:val="24"/>
          <w:szCs w:val="24"/>
        </w:rPr>
        <w:t>Физико</w:t>
      </w:r>
      <w:r w:rsidRPr="00DE02A4">
        <w:rPr>
          <w:sz w:val="24"/>
          <w:szCs w:val="24"/>
          <w:lang w:val="en-US"/>
        </w:rPr>
        <w:t>-</w:t>
      </w:r>
      <w:r w:rsidRPr="006A74CB">
        <w:rPr>
          <w:sz w:val="24"/>
          <w:szCs w:val="24"/>
        </w:rPr>
        <w:t>механические</w:t>
      </w:r>
      <w:r w:rsidRPr="00DE02A4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свойства</w:t>
      </w:r>
      <w:r w:rsidRPr="00DE02A4">
        <w:rPr>
          <w:sz w:val="24"/>
          <w:szCs w:val="24"/>
          <w:lang w:val="en-US"/>
        </w:rPr>
        <w:t>)</w:t>
      </w:r>
    </w:p>
    <w:p w14:paraId="2B63FC9E" w14:textId="2A0E14E3" w:rsidR="006A74CB" w:rsidRPr="00DE02A4" w:rsidRDefault="006A74CB" w:rsidP="006A74C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6A74CB">
        <w:rPr>
          <w:sz w:val="24"/>
          <w:szCs w:val="24"/>
          <w:lang w:val="en-US"/>
        </w:rPr>
        <w:t xml:space="preserve">ISO 18526-4 </w:t>
      </w:r>
      <w:r>
        <w:rPr>
          <w:sz w:val="24"/>
          <w:szCs w:val="24"/>
          <w:lang w:val="en-US"/>
        </w:rPr>
        <w:t>Eye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face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protection</w:t>
      </w:r>
      <w:r w:rsidRPr="006A74CB">
        <w:rPr>
          <w:sz w:val="24"/>
          <w:szCs w:val="24"/>
          <w:lang w:val="en-US"/>
        </w:rPr>
        <w:t xml:space="preserve"> – </w:t>
      </w:r>
      <w:r>
        <w:rPr>
          <w:sz w:val="24"/>
          <w:szCs w:val="24"/>
          <w:lang w:val="en-US"/>
        </w:rPr>
        <w:t>Test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methods</w:t>
      </w:r>
      <w:r w:rsidRPr="006A74CB">
        <w:rPr>
          <w:sz w:val="24"/>
          <w:szCs w:val="24"/>
          <w:lang w:val="en-US"/>
        </w:rPr>
        <w:t xml:space="preserve"> - </w:t>
      </w:r>
      <w:r>
        <w:rPr>
          <w:sz w:val="24"/>
          <w:szCs w:val="24"/>
          <w:lang w:val="en-US"/>
        </w:rPr>
        <w:t>Part</w:t>
      </w:r>
      <w:r w:rsidRPr="006A74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4</w:t>
      </w:r>
      <w:r w:rsidRPr="006A74CB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Headforms (</w:t>
      </w:r>
      <w:r w:rsidRPr="006A74CB">
        <w:rPr>
          <w:sz w:val="24"/>
          <w:szCs w:val="24"/>
        </w:rPr>
        <w:t>Защита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глаз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и</w:t>
      </w:r>
      <w:r w:rsidRPr="006A74CB">
        <w:rPr>
          <w:sz w:val="24"/>
          <w:szCs w:val="24"/>
          <w:lang w:val="en-US"/>
        </w:rPr>
        <w:t xml:space="preserve"> </w:t>
      </w:r>
      <w:r w:rsidRPr="006A74CB">
        <w:rPr>
          <w:sz w:val="24"/>
          <w:szCs w:val="24"/>
        </w:rPr>
        <w:t>лица</w:t>
      </w:r>
      <w:r w:rsidRPr="006A74CB">
        <w:rPr>
          <w:sz w:val="24"/>
          <w:szCs w:val="24"/>
          <w:lang w:val="en-US"/>
        </w:rPr>
        <w:t xml:space="preserve">. </w:t>
      </w:r>
      <w:r w:rsidRPr="006A74CB">
        <w:rPr>
          <w:sz w:val="24"/>
          <w:szCs w:val="24"/>
        </w:rPr>
        <w:t>Методы испытаний. Часть 4: Макеты головы человека</w:t>
      </w:r>
      <w:r w:rsidRPr="00DE02A4">
        <w:rPr>
          <w:sz w:val="24"/>
          <w:szCs w:val="24"/>
        </w:rPr>
        <w:t>)</w:t>
      </w:r>
    </w:p>
    <w:p w14:paraId="40569119" w14:textId="794422C0" w:rsidR="00A44955" w:rsidRPr="005C3D64" w:rsidRDefault="00A44955" w:rsidP="005D17E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6ED390D" w14:textId="77777777" w:rsidR="00B47DCC" w:rsidRPr="005C3D64" w:rsidRDefault="00B47DCC" w:rsidP="00B47DCC">
      <w:pPr>
        <w:pStyle w:val="FORMATTEXT"/>
        <w:spacing w:line="360" w:lineRule="auto"/>
        <w:ind w:firstLine="709"/>
        <w:jc w:val="both"/>
      </w:pPr>
      <w:r w:rsidRPr="005C3D64">
        <w:rPr>
          <w:b/>
          <w:bCs/>
          <w:sz w:val="28"/>
          <w:szCs w:val="28"/>
        </w:rPr>
        <w:t>3 Термины и определения</w:t>
      </w:r>
    </w:p>
    <w:p w14:paraId="65B29557" w14:textId="1B321A29" w:rsidR="00B47DCC" w:rsidRPr="005C3D64" w:rsidRDefault="00B47DCC" w:rsidP="00B47DCC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>В настоящем стандарте использованы термины</w:t>
      </w:r>
      <w:r w:rsidR="009F45EF" w:rsidRPr="009F45EF">
        <w:rPr>
          <w:sz w:val="24"/>
          <w:szCs w:val="24"/>
        </w:rPr>
        <w:t>,</w:t>
      </w:r>
      <w:r w:rsidRPr="005C3D64">
        <w:rPr>
          <w:sz w:val="24"/>
          <w:szCs w:val="24"/>
        </w:rPr>
        <w:t xml:space="preserve"> </w:t>
      </w:r>
      <w:r w:rsidR="009F45EF" w:rsidRPr="009F45EF">
        <w:rPr>
          <w:sz w:val="24"/>
          <w:szCs w:val="24"/>
        </w:rPr>
        <w:t>приведенные в ISO 4007.</w:t>
      </w:r>
    </w:p>
    <w:p w14:paraId="0F1820D8" w14:textId="77777777" w:rsidR="00B47DCC" w:rsidRPr="005C3D64" w:rsidRDefault="00B47DCC" w:rsidP="00B47DCC">
      <w:pPr>
        <w:pStyle w:val="FORMATTEXT"/>
        <w:spacing w:line="360" w:lineRule="auto"/>
        <w:ind w:firstLine="709"/>
        <w:jc w:val="both"/>
        <w:rPr>
          <w:sz w:val="24"/>
        </w:rPr>
      </w:pPr>
      <w:r w:rsidRPr="005C3D64">
        <w:rPr>
          <w:sz w:val="24"/>
        </w:rPr>
        <w:t>ISO и IEC поддерживают терминологическую базу данных, используемую в целях стандартизации по следующим адресам:</w:t>
      </w:r>
    </w:p>
    <w:p w14:paraId="2BB0CA13" w14:textId="77777777" w:rsidR="00B47DCC" w:rsidRPr="005C3D64" w:rsidRDefault="00B47DCC" w:rsidP="00B47DCC">
      <w:pPr>
        <w:pStyle w:val="FORMATTEXT"/>
        <w:spacing w:line="360" w:lineRule="auto"/>
        <w:ind w:firstLine="709"/>
        <w:jc w:val="both"/>
        <w:rPr>
          <w:sz w:val="24"/>
        </w:rPr>
      </w:pPr>
      <w:r w:rsidRPr="005C3D64">
        <w:rPr>
          <w:sz w:val="24"/>
        </w:rPr>
        <w:t>-</w:t>
      </w:r>
      <w:r w:rsidRPr="005C3D64">
        <w:rPr>
          <w:sz w:val="24"/>
        </w:rPr>
        <w:tab/>
        <w:t xml:space="preserve">платформа онлайн-просмотра ISO, доступная по адресу: </w:t>
      </w:r>
      <w:hyperlink r:id="rId14" w:history="1">
        <w:r w:rsidRPr="005C3D64">
          <w:rPr>
            <w:rStyle w:val="a3"/>
            <w:rFonts w:cs="Arial"/>
            <w:color w:val="auto"/>
            <w:sz w:val="24"/>
            <w:u w:val="none"/>
          </w:rPr>
          <w:t>https://www.iso.org/obp/</w:t>
        </w:r>
      </w:hyperlink>
    </w:p>
    <w:p w14:paraId="3844F8F2" w14:textId="77777777" w:rsidR="00B47DCC" w:rsidRPr="005C3D64" w:rsidRDefault="00B47DCC" w:rsidP="00B47DCC">
      <w:pPr>
        <w:pStyle w:val="FORMATTEXT"/>
        <w:spacing w:line="360" w:lineRule="auto"/>
        <w:ind w:firstLine="709"/>
        <w:jc w:val="both"/>
        <w:rPr>
          <w:sz w:val="24"/>
        </w:rPr>
      </w:pPr>
      <w:r w:rsidRPr="005C3D64">
        <w:rPr>
          <w:sz w:val="24"/>
        </w:rPr>
        <w:t>-</w:t>
      </w:r>
      <w:r w:rsidRPr="005C3D64">
        <w:rPr>
          <w:sz w:val="24"/>
        </w:rPr>
        <w:tab/>
        <w:t xml:space="preserve">Электропедия IEC, доступная по адресу: </w:t>
      </w:r>
      <w:hyperlink r:id="rId15" w:history="1">
        <w:r w:rsidRPr="005C3D64">
          <w:rPr>
            <w:rStyle w:val="a3"/>
            <w:rFonts w:cs="Arial"/>
            <w:color w:val="auto"/>
            <w:sz w:val="24"/>
            <w:u w:val="none"/>
          </w:rPr>
          <w:t>http://www.electropedia.org/</w:t>
        </w:r>
      </w:hyperlink>
    </w:p>
    <w:p w14:paraId="5791181A" w14:textId="77777777" w:rsidR="00B47DCC" w:rsidRPr="005C3D64" w:rsidRDefault="00B47DCC" w:rsidP="005D17E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6759D59A" w14:textId="2F6C1C27" w:rsidR="008C5439" w:rsidRPr="005C3D64" w:rsidRDefault="00B47DCC" w:rsidP="00FB5AF3">
      <w:pPr>
        <w:pStyle w:val="FORMATTEXT"/>
        <w:spacing w:line="360" w:lineRule="auto"/>
        <w:ind w:firstLine="709"/>
        <w:jc w:val="both"/>
        <w:rPr>
          <w:b/>
          <w:sz w:val="28"/>
          <w:szCs w:val="24"/>
        </w:rPr>
      </w:pPr>
      <w:r w:rsidRPr="005C3D64">
        <w:rPr>
          <w:b/>
          <w:sz w:val="28"/>
          <w:szCs w:val="24"/>
        </w:rPr>
        <w:t>4</w:t>
      </w:r>
      <w:r w:rsidR="00E64DF3" w:rsidRPr="005C3D64">
        <w:rPr>
          <w:b/>
          <w:sz w:val="28"/>
          <w:szCs w:val="24"/>
        </w:rPr>
        <w:t xml:space="preserve"> </w:t>
      </w:r>
      <w:r w:rsidR="009F45EF">
        <w:rPr>
          <w:b/>
          <w:sz w:val="28"/>
          <w:szCs w:val="24"/>
        </w:rPr>
        <w:t>Требования</w:t>
      </w:r>
    </w:p>
    <w:p w14:paraId="7CD1A1DB" w14:textId="7138CB1F" w:rsidR="00B47DCC" w:rsidRPr="005C3D64" w:rsidRDefault="00B47DCC" w:rsidP="00732856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 w:rsidRPr="005C3D64">
        <w:rPr>
          <w:b/>
          <w:sz w:val="24"/>
          <w:szCs w:val="24"/>
        </w:rPr>
        <w:t>4.1 Общие положения</w:t>
      </w:r>
    </w:p>
    <w:p w14:paraId="6D01C696" w14:textId="784B882E" w:rsidR="009F45EF" w:rsidRP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F45EF">
        <w:rPr>
          <w:sz w:val="24"/>
          <w:szCs w:val="24"/>
        </w:rPr>
        <w:t xml:space="preserve">В настоящем документе приведены только требования, отличающиеся от требований стандарта </w:t>
      </w:r>
      <w:r w:rsidR="00DE02A4" w:rsidRPr="00DE02A4">
        <w:rPr>
          <w:sz w:val="24"/>
          <w:szCs w:val="24"/>
        </w:rPr>
        <w:t>ISO 16321-1</w:t>
      </w:r>
      <w:r w:rsidR="00DE02A4">
        <w:rPr>
          <w:i/>
          <w:iCs/>
          <w:sz w:val="24"/>
          <w:szCs w:val="24"/>
        </w:rPr>
        <w:t xml:space="preserve"> </w:t>
      </w:r>
      <w:r w:rsidRPr="009F45EF">
        <w:rPr>
          <w:sz w:val="24"/>
          <w:szCs w:val="24"/>
        </w:rPr>
        <w:t>или дополняющие их.</w:t>
      </w:r>
    </w:p>
    <w:p w14:paraId="782C610C" w14:textId="4FA400BF" w:rsidR="009F45EF" w:rsidRP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F45EF">
        <w:rPr>
          <w:sz w:val="24"/>
          <w:szCs w:val="24"/>
        </w:rPr>
        <w:t xml:space="preserve">Должны соблюдаться следующие требования </w:t>
      </w:r>
      <w:r w:rsidR="00DE02A4" w:rsidRPr="00DE02A4">
        <w:rPr>
          <w:sz w:val="24"/>
          <w:szCs w:val="24"/>
        </w:rPr>
        <w:t>ISO 16321-1</w:t>
      </w:r>
      <w:r w:rsidRPr="009F45EF">
        <w:rPr>
          <w:sz w:val="24"/>
          <w:szCs w:val="24"/>
        </w:rPr>
        <w:t>:</w:t>
      </w:r>
    </w:p>
    <w:p w14:paraId="5994139A" w14:textId="0919C27F" w:rsidR="009F45EF" w:rsidRPr="009F45EF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F45EF" w:rsidRPr="009F45EF">
        <w:rPr>
          <w:sz w:val="24"/>
          <w:szCs w:val="24"/>
        </w:rPr>
        <w:t xml:space="preserve">бщие требования </w:t>
      </w:r>
      <w:r w:rsidR="00CB7DBA">
        <w:rPr>
          <w:sz w:val="24"/>
          <w:szCs w:val="24"/>
        </w:rPr>
        <w:t xml:space="preserve">к </w:t>
      </w:r>
      <w:r w:rsidR="00CB7DBA" w:rsidRPr="00CB7DBA">
        <w:rPr>
          <w:sz w:val="24"/>
          <w:szCs w:val="24"/>
        </w:rPr>
        <w:t>средствам защиты</w:t>
      </w:r>
      <w:r>
        <w:rPr>
          <w:sz w:val="24"/>
          <w:szCs w:val="24"/>
        </w:rPr>
        <w:t xml:space="preserve"> (п.п. </w:t>
      </w:r>
      <w:r w:rsidRPr="009F45EF">
        <w:rPr>
          <w:sz w:val="24"/>
          <w:szCs w:val="24"/>
        </w:rPr>
        <w:t>4.2–4.6</w:t>
      </w:r>
      <w:r>
        <w:rPr>
          <w:sz w:val="24"/>
          <w:szCs w:val="24"/>
        </w:rPr>
        <w:t>)</w:t>
      </w:r>
      <w:r w:rsidR="009F45EF" w:rsidRPr="009F45EF">
        <w:rPr>
          <w:sz w:val="24"/>
          <w:szCs w:val="24"/>
        </w:rPr>
        <w:t>;</w:t>
      </w:r>
    </w:p>
    <w:p w14:paraId="20C0D9BB" w14:textId="11064F0D" w:rsidR="009F45EF" w:rsidRPr="009F45EF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9F45EF" w:rsidRPr="009F45EF">
        <w:rPr>
          <w:sz w:val="24"/>
          <w:szCs w:val="24"/>
        </w:rPr>
        <w:t>оле зрения</w:t>
      </w:r>
      <w:r>
        <w:rPr>
          <w:sz w:val="24"/>
          <w:szCs w:val="24"/>
        </w:rPr>
        <w:t xml:space="preserve"> (п. </w:t>
      </w:r>
      <w:r w:rsidRPr="009F45EF">
        <w:rPr>
          <w:sz w:val="24"/>
          <w:szCs w:val="24"/>
        </w:rPr>
        <w:t>5.1</w:t>
      </w:r>
      <w:r>
        <w:rPr>
          <w:sz w:val="24"/>
          <w:szCs w:val="24"/>
        </w:rPr>
        <w:t>)</w:t>
      </w:r>
      <w:r w:rsidR="009F45EF" w:rsidRPr="009F45EF">
        <w:rPr>
          <w:sz w:val="24"/>
          <w:szCs w:val="24"/>
        </w:rPr>
        <w:t>;</w:t>
      </w:r>
    </w:p>
    <w:p w14:paraId="216DAC28" w14:textId="11AB3E37" w:rsidR="009F45EF" w:rsidRPr="009F45EF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F45EF" w:rsidRPr="009F45EF">
        <w:rPr>
          <w:sz w:val="24"/>
          <w:szCs w:val="24"/>
        </w:rPr>
        <w:t>бласти защиты</w:t>
      </w:r>
      <w:r>
        <w:rPr>
          <w:sz w:val="24"/>
          <w:szCs w:val="24"/>
        </w:rPr>
        <w:t xml:space="preserve"> (п. 7.1)</w:t>
      </w:r>
      <w:r w:rsidR="009F45EF" w:rsidRPr="009F45EF">
        <w:rPr>
          <w:sz w:val="24"/>
          <w:szCs w:val="24"/>
        </w:rPr>
        <w:t>;</w:t>
      </w:r>
    </w:p>
    <w:p w14:paraId="0772507A" w14:textId="1A74C3CB" w:rsidR="009F45EF" w:rsidRPr="00A80373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A80373">
        <w:rPr>
          <w:sz w:val="24"/>
          <w:szCs w:val="24"/>
        </w:rPr>
        <w:t>н</w:t>
      </w:r>
      <w:r w:rsidR="009F45EF" w:rsidRPr="00A80373">
        <w:rPr>
          <w:sz w:val="24"/>
          <w:szCs w:val="24"/>
        </w:rPr>
        <w:t>аголовная лента и наголовное крепление</w:t>
      </w:r>
      <w:r w:rsidRPr="00A80373">
        <w:rPr>
          <w:sz w:val="24"/>
          <w:szCs w:val="24"/>
        </w:rPr>
        <w:t xml:space="preserve"> (п. 7.2)</w:t>
      </w:r>
      <w:r w:rsidR="009F45EF" w:rsidRPr="00A80373">
        <w:rPr>
          <w:sz w:val="24"/>
          <w:szCs w:val="24"/>
        </w:rPr>
        <w:t>;</w:t>
      </w:r>
    </w:p>
    <w:p w14:paraId="478618E9" w14:textId="36DDA6F6" w:rsidR="009F45EF" w:rsidRPr="00A80373" w:rsidRDefault="00F860C6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A80373">
        <w:rPr>
          <w:sz w:val="24"/>
          <w:szCs w:val="24"/>
        </w:rPr>
        <w:t xml:space="preserve">базовый уровень удара средств индивидуальной защиты в сборе </w:t>
      </w:r>
      <w:r w:rsidR="00DE02A4" w:rsidRPr="00A80373">
        <w:rPr>
          <w:sz w:val="24"/>
          <w:szCs w:val="24"/>
        </w:rPr>
        <w:t>(п. 7.4)</w:t>
      </w:r>
      <w:r w:rsidR="009F45EF" w:rsidRPr="00A80373">
        <w:rPr>
          <w:sz w:val="24"/>
          <w:szCs w:val="24"/>
        </w:rPr>
        <w:t>;</w:t>
      </w:r>
    </w:p>
    <w:p w14:paraId="7E766C25" w14:textId="05582E4C" w:rsidR="009F45EF" w:rsidRPr="009F45EF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9F45EF" w:rsidRPr="009F45EF">
        <w:rPr>
          <w:sz w:val="24"/>
          <w:szCs w:val="24"/>
        </w:rPr>
        <w:t>стойчивость к тепловому воздействию</w:t>
      </w:r>
      <w:r>
        <w:rPr>
          <w:sz w:val="24"/>
          <w:szCs w:val="24"/>
        </w:rPr>
        <w:t xml:space="preserve"> (п. 7.5)</w:t>
      </w:r>
      <w:r w:rsidR="009F45EF" w:rsidRPr="009F45EF">
        <w:rPr>
          <w:sz w:val="24"/>
          <w:szCs w:val="24"/>
        </w:rPr>
        <w:t>;</w:t>
      </w:r>
    </w:p>
    <w:p w14:paraId="201FCEEA" w14:textId="43C69B35" w:rsidR="009F45EF" w:rsidRPr="00AB6F84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AB6F84">
        <w:rPr>
          <w:sz w:val="24"/>
          <w:szCs w:val="24"/>
        </w:rPr>
        <w:t>у</w:t>
      </w:r>
      <w:r w:rsidR="009F45EF" w:rsidRPr="00AB6F84">
        <w:rPr>
          <w:sz w:val="24"/>
          <w:szCs w:val="24"/>
        </w:rPr>
        <w:t xml:space="preserve">стойчивость к коррозии </w:t>
      </w:r>
      <w:r w:rsidR="00DA31FE" w:rsidRPr="00AB6F84">
        <w:rPr>
          <w:sz w:val="24"/>
          <w:szCs w:val="24"/>
        </w:rPr>
        <w:t>(</w:t>
      </w:r>
      <w:r w:rsidR="009F45EF" w:rsidRPr="00AB6F84">
        <w:rPr>
          <w:sz w:val="24"/>
          <w:szCs w:val="24"/>
        </w:rPr>
        <w:t>в применимых случаях</w:t>
      </w:r>
      <w:r w:rsidR="00DA31FE" w:rsidRPr="00AB6F84">
        <w:rPr>
          <w:sz w:val="24"/>
          <w:szCs w:val="24"/>
        </w:rPr>
        <w:t>)</w:t>
      </w:r>
      <w:r w:rsidRPr="00AB6F84">
        <w:rPr>
          <w:sz w:val="24"/>
          <w:szCs w:val="24"/>
        </w:rPr>
        <w:t xml:space="preserve"> (п. 7.7)</w:t>
      </w:r>
      <w:r w:rsidR="009F45EF" w:rsidRPr="00AB6F84">
        <w:rPr>
          <w:sz w:val="24"/>
          <w:szCs w:val="24"/>
        </w:rPr>
        <w:t>;</w:t>
      </w:r>
    </w:p>
    <w:p w14:paraId="7F51AA11" w14:textId="7B48A45E" w:rsidR="009F45EF" w:rsidRPr="00A80373" w:rsidRDefault="00DE02A4" w:rsidP="00DE02A4">
      <w:pPr>
        <w:pStyle w:val="FORMATTEX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A80373">
        <w:rPr>
          <w:sz w:val="24"/>
          <w:szCs w:val="24"/>
        </w:rPr>
        <w:lastRenderedPageBreak/>
        <w:t>у</w:t>
      </w:r>
      <w:r w:rsidR="009F45EF" w:rsidRPr="00A80373">
        <w:rPr>
          <w:sz w:val="24"/>
          <w:szCs w:val="24"/>
        </w:rPr>
        <w:t>стойчивость к воспламенению</w:t>
      </w:r>
      <w:r w:rsidRPr="00A80373">
        <w:rPr>
          <w:sz w:val="24"/>
          <w:szCs w:val="24"/>
        </w:rPr>
        <w:t xml:space="preserve"> (п. 7.8)</w:t>
      </w:r>
      <w:r w:rsidR="009F45EF" w:rsidRPr="00A80373">
        <w:rPr>
          <w:sz w:val="24"/>
          <w:szCs w:val="24"/>
        </w:rPr>
        <w:t>;</w:t>
      </w:r>
    </w:p>
    <w:p w14:paraId="7AF63DD1" w14:textId="1F944A0A" w:rsidR="009F45EF" w:rsidRPr="00A80373" w:rsidRDefault="00AD748C" w:rsidP="00DE02A4">
      <w:pPr>
        <w:pStyle w:val="FORMATTEXT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3B0598">
        <w:rPr>
          <w:sz w:val="24"/>
          <w:szCs w:val="24"/>
        </w:rPr>
        <w:t>проникание через отверстия для вентиляции и зазоры</w:t>
      </w:r>
      <w:r w:rsidRPr="00AD748C">
        <w:rPr>
          <w:sz w:val="24"/>
          <w:szCs w:val="24"/>
        </w:rPr>
        <w:t xml:space="preserve"> </w:t>
      </w:r>
      <w:r w:rsidR="00DA31FE" w:rsidRPr="00A80373">
        <w:rPr>
          <w:sz w:val="24"/>
          <w:szCs w:val="24"/>
        </w:rPr>
        <w:t>(</w:t>
      </w:r>
      <w:r w:rsidR="009F45EF" w:rsidRPr="00A80373">
        <w:rPr>
          <w:sz w:val="24"/>
          <w:szCs w:val="24"/>
        </w:rPr>
        <w:t>в</w:t>
      </w:r>
      <w:r w:rsidR="00DE02A4" w:rsidRPr="00A80373">
        <w:rPr>
          <w:sz w:val="24"/>
          <w:szCs w:val="24"/>
        </w:rPr>
        <w:t xml:space="preserve"> </w:t>
      </w:r>
      <w:r w:rsidR="009F45EF" w:rsidRPr="00A80373">
        <w:rPr>
          <w:sz w:val="24"/>
          <w:szCs w:val="24"/>
        </w:rPr>
        <w:t>применимых случаях</w:t>
      </w:r>
      <w:r w:rsidR="00DA31FE" w:rsidRPr="00A80373">
        <w:rPr>
          <w:sz w:val="24"/>
          <w:szCs w:val="24"/>
        </w:rPr>
        <w:t>)</w:t>
      </w:r>
      <w:r w:rsidR="00DE02A4" w:rsidRPr="00A80373">
        <w:rPr>
          <w:sz w:val="24"/>
          <w:szCs w:val="24"/>
        </w:rPr>
        <w:t xml:space="preserve"> (п. 7.9)</w:t>
      </w:r>
      <w:r w:rsidR="009F45EF" w:rsidRPr="00A80373">
        <w:rPr>
          <w:sz w:val="24"/>
          <w:szCs w:val="24"/>
        </w:rPr>
        <w:t>;</w:t>
      </w:r>
      <w:r w:rsidR="00C30F6C" w:rsidRPr="00A80373">
        <w:rPr>
          <w:sz w:val="24"/>
          <w:szCs w:val="24"/>
        </w:rPr>
        <w:t xml:space="preserve"> </w:t>
      </w:r>
    </w:p>
    <w:p w14:paraId="53AE6DA4" w14:textId="187DA5AD" w:rsidR="009F45EF" w:rsidRPr="009F45EF" w:rsidRDefault="004931AE" w:rsidP="00DE02A4">
      <w:pPr>
        <w:pStyle w:val="FORMATTEXT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A80373">
        <w:rPr>
          <w:sz w:val="24"/>
          <w:szCs w:val="24"/>
        </w:rPr>
        <w:t>Устойчивость к воздействию высокоскоростных частиц</w:t>
      </w:r>
      <w:r w:rsidR="009F45EF" w:rsidRPr="00A80373">
        <w:rPr>
          <w:sz w:val="24"/>
          <w:szCs w:val="24"/>
        </w:rPr>
        <w:t xml:space="preserve">, </w:t>
      </w:r>
      <w:r w:rsidRPr="00A80373">
        <w:t>уровень удара</w:t>
      </w:r>
      <w:r w:rsidR="009F45EF" w:rsidRPr="00A80373">
        <w:rPr>
          <w:sz w:val="24"/>
          <w:szCs w:val="24"/>
        </w:rPr>
        <w:t xml:space="preserve"> C,</w:t>
      </w:r>
      <w:r w:rsidR="009F45EF" w:rsidRPr="009F45EF">
        <w:rPr>
          <w:sz w:val="24"/>
          <w:szCs w:val="24"/>
        </w:rPr>
        <w:t xml:space="preserve"> D, E, </w:t>
      </w:r>
      <w:r w:rsidR="00DA31FE">
        <w:rPr>
          <w:sz w:val="24"/>
          <w:szCs w:val="24"/>
        </w:rPr>
        <w:t>(</w:t>
      </w:r>
      <w:r w:rsidR="009F45EF" w:rsidRPr="009F45EF">
        <w:rPr>
          <w:sz w:val="24"/>
          <w:szCs w:val="24"/>
        </w:rPr>
        <w:t>необязательное требование</w:t>
      </w:r>
      <w:r w:rsidR="00DA31FE">
        <w:rPr>
          <w:sz w:val="24"/>
          <w:szCs w:val="24"/>
        </w:rPr>
        <w:t>)</w:t>
      </w:r>
      <w:r w:rsidR="00DE02A4">
        <w:rPr>
          <w:sz w:val="24"/>
          <w:szCs w:val="24"/>
        </w:rPr>
        <w:t xml:space="preserve"> (п. 7.10)</w:t>
      </w:r>
      <w:r w:rsidR="009F45EF" w:rsidRPr="009F45EF">
        <w:rPr>
          <w:sz w:val="24"/>
          <w:szCs w:val="24"/>
        </w:rPr>
        <w:t>;</w:t>
      </w:r>
    </w:p>
    <w:p w14:paraId="65B10A03" w14:textId="4589173A" w:rsidR="009F45EF" w:rsidRPr="009F45EF" w:rsidRDefault="00DE02A4" w:rsidP="00DE02A4">
      <w:pPr>
        <w:pStyle w:val="FORMATTEXT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A80373">
        <w:rPr>
          <w:sz w:val="24"/>
          <w:szCs w:val="24"/>
        </w:rPr>
        <w:t>у</w:t>
      </w:r>
      <w:r w:rsidR="009F45EF" w:rsidRPr="00A80373">
        <w:rPr>
          <w:sz w:val="24"/>
          <w:szCs w:val="24"/>
        </w:rPr>
        <w:t>дары объектов большой массы</w:t>
      </w:r>
      <w:r w:rsidR="009F45EF" w:rsidRPr="004931AE">
        <w:rPr>
          <w:sz w:val="24"/>
          <w:szCs w:val="24"/>
        </w:rPr>
        <w:t>, уровень удар</w:t>
      </w:r>
      <w:r w:rsidR="004931AE" w:rsidRPr="004931AE">
        <w:rPr>
          <w:sz w:val="24"/>
          <w:szCs w:val="24"/>
        </w:rPr>
        <w:t>а</w:t>
      </w:r>
      <w:r w:rsidR="004931AE">
        <w:rPr>
          <w:sz w:val="24"/>
          <w:szCs w:val="24"/>
        </w:rPr>
        <w:t xml:space="preserve"> </w:t>
      </w:r>
      <w:r w:rsidR="009F45EF" w:rsidRPr="009F45EF">
        <w:rPr>
          <w:sz w:val="24"/>
          <w:szCs w:val="24"/>
        </w:rPr>
        <w:t xml:space="preserve">HM, </w:t>
      </w:r>
      <w:r w:rsidR="00DA31FE">
        <w:rPr>
          <w:sz w:val="24"/>
          <w:szCs w:val="24"/>
        </w:rPr>
        <w:t>(</w:t>
      </w:r>
      <w:r w:rsidR="009F45EF" w:rsidRPr="009F45EF">
        <w:rPr>
          <w:sz w:val="24"/>
          <w:szCs w:val="24"/>
        </w:rPr>
        <w:t>необязательное требование</w:t>
      </w:r>
      <w:r w:rsidR="00DA31FE">
        <w:rPr>
          <w:sz w:val="24"/>
          <w:szCs w:val="24"/>
        </w:rPr>
        <w:t>)</w:t>
      </w:r>
      <w:r>
        <w:rPr>
          <w:sz w:val="24"/>
          <w:szCs w:val="24"/>
        </w:rPr>
        <w:t xml:space="preserve"> (п. 7.11)</w:t>
      </w:r>
      <w:r w:rsidR="009F45EF" w:rsidRPr="009F45EF">
        <w:rPr>
          <w:sz w:val="24"/>
          <w:szCs w:val="24"/>
        </w:rPr>
        <w:t>.</w:t>
      </w:r>
    </w:p>
    <w:p w14:paraId="53DA0256" w14:textId="77777777" w:rsidR="009F45EF" w:rsidRPr="00DE02A4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Указанные в настоящем документе дополнительные требования обязательны для выполнения.</w:t>
      </w:r>
    </w:p>
    <w:p w14:paraId="410460B1" w14:textId="7AC4EC65" w:rsidR="009F45EF" w:rsidRDefault="009F45EF" w:rsidP="00DA31FE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F45EF">
        <w:rPr>
          <w:sz w:val="24"/>
          <w:szCs w:val="24"/>
        </w:rPr>
        <w:t xml:space="preserve">Описанные в настоящем </w:t>
      </w:r>
      <w:r w:rsidRPr="00A80373">
        <w:rPr>
          <w:sz w:val="24"/>
          <w:szCs w:val="24"/>
        </w:rPr>
        <w:t xml:space="preserve">документе </w:t>
      </w:r>
      <w:r w:rsidR="00CB7DBA" w:rsidRPr="00A80373">
        <w:rPr>
          <w:sz w:val="24"/>
          <w:szCs w:val="24"/>
        </w:rPr>
        <w:t>сетчатые СИЗ глаз и лица</w:t>
      </w:r>
      <w:r w:rsidR="00CB7DBA">
        <w:rPr>
          <w:sz w:val="24"/>
          <w:szCs w:val="24"/>
        </w:rPr>
        <w:t xml:space="preserve"> </w:t>
      </w:r>
      <w:r w:rsidR="00BB2605" w:rsidRPr="00BB2605">
        <w:rPr>
          <w:sz w:val="24"/>
          <w:szCs w:val="24"/>
          <w:vertAlign w:val="superscript"/>
          <w:lang w:bidi="ru-RU"/>
        </w:rPr>
        <w:footnoteRef/>
      </w:r>
      <w:r w:rsidR="00BB2605" w:rsidRPr="00BB2605">
        <w:rPr>
          <w:sz w:val="24"/>
          <w:szCs w:val="24"/>
          <w:vertAlign w:val="superscript"/>
          <w:lang w:bidi="ru-RU"/>
        </w:rPr>
        <w:t>)</w:t>
      </w:r>
      <w:r w:rsidRPr="009F45EF">
        <w:rPr>
          <w:sz w:val="24"/>
          <w:szCs w:val="24"/>
        </w:rPr>
        <w:t xml:space="preserve">, предназначены для использования при нормальных температурах окружающей среды (23±5) °C. </w:t>
      </w:r>
      <w:r w:rsidR="00DA31FE">
        <w:rPr>
          <w:sz w:val="24"/>
          <w:szCs w:val="24"/>
        </w:rPr>
        <w:t>Для гарантии, что</w:t>
      </w:r>
      <w:r w:rsidR="00DA31FE" w:rsidRPr="00DA31FE">
        <w:rPr>
          <w:sz w:val="24"/>
          <w:szCs w:val="24"/>
        </w:rPr>
        <w:t xml:space="preserve"> критические аспекты защиты не будут нарушены из-за экстремальных температур, превышающих нормальный диапазон рабочих условий (от -5 °C до +55°C), в этот документ включены (необязательн</w:t>
      </w:r>
      <w:r w:rsidR="00DA31FE">
        <w:rPr>
          <w:sz w:val="24"/>
          <w:szCs w:val="24"/>
        </w:rPr>
        <w:t>ые</w:t>
      </w:r>
      <w:r w:rsidR="00DA31FE" w:rsidRPr="00DA31FE">
        <w:rPr>
          <w:sz w:val="24"/>
          <w:szCs w:val="24"/>
        </w:rPr>
        <w:t>) физические и механические требования к экстремальным температурам. Эти физические и механические требования</w:t>
      </w:r>
      <w:r w:rsidR="00DA31FE">
        <w:rPr>
          <w:sz w:val="24"/>
          <w:szCs w:val="24"/>
        </w:rPr>
        <w:t xml:space="preserve"> </w:t>
      </w:r>
      <w:r w:rsidR="00DA31FE" w:rsidRPr="00DA31FE">
        <w:rPr>
          <w:sz w:val="24"/>
          <w:szCs w:val="24"/>
        </w:rPr>
        <w:t>также могут быть предоставлены производителями для подтверждения требований к защите при температурах ниже -5 °C и/или выше +55 °C.</w:t>
      </w:r>
    </w:p>
    <w:p w14:paraId="0AE31089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03F6C214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4EA86B05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620796B4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D80D6E1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A5D088A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45ABEB30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FDAFEB5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A21FB5F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49596D39" w14:textId="77777777" w:rsidR="00DA31FE" w:rsidRDefault="00DA31FE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18811D7" w14:textId="77777777" w:rsidR="00DA31FE" w:rsidRDefault="00DA31FE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0AB4A1CC" w14:textId="77777777" w:rsidR="00DA31FE" w:rsidRDefault="00DA31FE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C6E3A20" w14:textId="77777777" w:rsidR="009F45EF" w:rsidRDefault="009F45EF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08330A0" w14:textId="77777777" w:rsidR="002B05CE" w:rsidRDefault="002B05CE" w:rsidP="009F45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94A49F8" w14:textId="77777777" w:rsidR="009F45EF" w:rsidRDefault="009F45EF" w:rsidP="009F45EF">
      <w:pPr>
        <w:pStyle w:val="FORMATTEXT"/>
        <w:spacing w:line="360" w:lineRule="auto"/>
        <w:jc w:val="both"/>
        <w:rPr>
          <w:sz w:val="24"/>
          <w:szCs w:val="24"/>
        </w:rPr>
      </w:pPr>
    </w:p>
    <w:p w14:paraId="0D562781" w14:textId="21700B75" w:rsidR="009F45EF" w:rsidRDefault="00BB2605" w:rsidP="009F45EF">
      <w:pPr>
        <w:pStyle w:val="FORMATTEXT"/>
        <w:spacing w:line="360" w:lineRule="auto"/>
        <w:jc w:val="both"/>
        <w:rPr>
          <w:sz w:val="24"/>
          <w:szCs w:val="24"/>
        </w:rPr>
      </w:pPr>
      <w:r w:rsidRPr="00BB2605">
        <w:rPr>
          <w:vertAlign w:val="superscript"/>
          <w:lang w:bidi="ru-RU"/>
        </w:rPr>
        <w:footnoteRef/>
      </w:r>
      <w:r w:rsidRPr="00BB2605">
        <w:rPr>
          <w:vertAlign w:val="superscript"/>
          <w:lang w:bidi="ru-RU"/>
        </w:rPr>
        <w:t xml:space="preserve">) </w:t>
      </w:r>
      <w:r w:rsidR="002C3DA9" w:rsidRPr="002C3DA9">
        <w:rPr>
          <w:rStyle w:val="ypks7kbdpwfgdykd3qb9"/>
        </w:rPr>
        <w:t>Для</w:t>
      </w:r>
      <w:r w:rsidR="002C3DA9" w:rsidRPr="002C3DA9">
        <w:t xml:space="preserve"> </w:t>
      </w:r>
      <w:r w:rsidR="002C3DA9" w:rsidRPr="002C3DA9">
        <w:rPr>
          <w:rStyle w:val="ypks7kbdpwfgdykd3qb9"/>
        </w:rPr>
        <w:t>целей</w:t>
      </w:r>
      <w:r w:rsidR="002C3DA9" w:rsidRPr="002C3DA9">
        <w:t xml:space="preserve"> </w:t>
      </w:r>
      <w:r w:rsidR="002C3DA9" w:rsidRPr="002C3DA9">
        <w:rPr>
          <w:rStyle w:val="ypks7kbdpwfgdykd3qb9"/>
        </w:rPr>
        <w:t>настоящего</w:t>
      </w:r>
      <w:r w:rsidR="002C3DA9" w:rsidRPr="002C3DA9">
        <w:t xml:space="preserve"> </w:t>
      </w:r>
      <w:r w:rsidR="002C3DA9" w:rsidRPr="002C3DA9">
        <w:rPr>
          <w:rStyle w:val="ypks7kbdpwfgdykd3qb9"/>
        </w:rPr>
        <w:t xml:space="preserve">стандарта </w:t>
      </w:r>
      <w:r w:rsidR="009F45EF" w:rsidRPr="00A80373">
        <w:rPr>
          <w:rStyle w:val="ypks7kbdpwfgdykd3qb9"/>
        </w:rPr>
        <w:t>термин «</w:t>
      </w:r>
      <w:r w:rsidR="00CB7DBA" w:rsidRPr="00A80373">
        <w:rPr>
          <w:rStyle w:val="ypks7kbdpwfgdykd3qb9"/>
        </w:rPr>
        <w:t>сетчатые СИЗ глаз и лица</w:t>
      </w:r>
      <w:r w:rsidR="009F45EF" w:rsidRPr="00A80373">
        <w:rPr>
          <w:rStyle w:val="ypks7kbdpwfgdykd3qb9"/>
        </w:rPr>
        <w:t>» используется как синоним сетчатых щитков и оправ/креплений, на которых они должны устанавливаться</w:t>
      </w:r>
      <w:r w:rsidR="002C3DA9" w:rsidRPr="00A80373">
        <w:rPr>
          <w:rStyle w:val="ypks7kbdpwfgdykd3qb9"/>
        </w:rPr>
        <w:t>,</w:t>
      </w:r>
      <w:r w:rsidR="002C3DA9" w:rsidRPr="00A80373">
        <w:t xml:space="preserve"> </w:t>
      </w:r>
      <w:r w:rsidR="002C3DA9" w:rsidRPr="00A80373">
        <w:rPr>
          <w:rStyle w:val="ypks7kbdpwfgdykd3qb9"/>
        </w:rPr>
        <w:t>но</w:t>
      </w:r>
      <w:r w:rsidR="002C3DA9" w:rsidRPr="00A80373">
        <w:t xml:space="preserve"> </w:t>
      </w:r>
      <w:r w:rsidR="002C3DA9" w:rsidRPr="00A80373">
        <w:rPr>
          <w:rStyle w:val="ypks7kbdpwfgdykd3qb9"/>
        </w:rPr>
        <w:t>не</w:t>
      </w:r>
      <w:r w:rsidR="002C3DA9" w:rsidRPr="00A80373">
        <w:t xml:space="preserve"> </w:t>
      </w:r>
      <w:r w:rsidR="002C3DA9" w:rsidRPr="00A80373">
        <w:rPr>
          <w:rStyle w:val="ypks7kbdpwfgdykd3qb9"/>
        </w:rPr>
        <w:t>ограничиваясь</w:t>
      </w:r>
      <w:r w:rsidR="002C3DA9" w:rsidRPr="00A80373">
        <w:t xml:space="preserve"> ими</w:t>
      </w:r>
      <w:r w:rsidR="002C3DA9" w:rsidRPr="00A80373">
        <w:rPr>
          <w:rStyle w:val="ypks7kbdpwfgdykd3qb9"/>
        </w:rPr>
        <w:t>.</w:t>
      </w:r>
    </w:p>
    <w:p w14:paraId="3F0147A4" w14:textId="17CE8D94" w:rsidR="009F45EF" w:rsidRPr="004061C5" w:rsidRDefault="00BB2605" w:rsidP="009F45EF">
      <w:pPr>
        <w:pStyle w:val="FORMATTEXT"/>
        <w:spacing w:line="360" w:lineRule="auto"/>
        <w:jc w:val="both"/>
        <w:rPr>
          <w:sz w:val="24"/>
          <w:szCs w:val="24"/>
        </w:rPr>
      </w:pPr>
      <w:r w:rsidRPr="004061C5">
        <w:rPr>
          <w:sz w:val="24"/>
          <w:szCs w:val="24"/>
        </w:rPr>
        <w:t xml:space="preserve"> </w:t>
      </w:r>
    </w:p>
    <w:p w14:paraId="06B8DE62" w14:textId="725C6F51" w:rsidR="00CB7DBA" w:rsidRPr="00A80373" w:rsidRDefault="00A44121" w:rsidP="00732856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 w:rsidRPr="005C3D64">
        <w:rPr>
          <w:b/>
          <w:sz w:val="24"/>
          <w:szCs w:val="24"/>
        </w:rPr>
        <w:lastRenderedPageBreak/>
        <w:t xml:space="preserve">4.2 </w:t>
      </w:r>
      <w:r w:rsidR="00CB7DBA">
        <w:rPr>
          <w:b/>
          <w:sz w:val="24"/>
          <w:szCs w:val="24"/>
        </w:rPr>
        <w:t xml:space="preserve">   </w:t>
      </w:r>
      <w:r w:rsidR="00CB7DBA" w:rsidRPr="00A80373">
        <w:rPr>
          <w:b/>
          <w:sz w:val="24"/>
          <w:szCs w:val="24"/>
        </w:rPr>
        <w:t xml:space="preserve">Светопропускание </w:t>
      </w:r>
      <w:r w:rsidR="00CB7DBA" w:rsidRPr="00A80373">
        <w:rPr>
          <w:sz w:val="24"/>
          <w:szCs w:val="24"/>
        </w:rPr>
        <w:t>сетчатых СИЗ глаз и лица</w:t>
      </w:r>
    </w:p>
    <w:p w14:paraId="48C49383" w14:textId="7E3DAEC6" w:rsidR="00CB7DBA" w:rsidRPr="00A80373" w:rsidRDefault="00AC452F" w:rsidP="00CB7DBA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80373">
        <w:rPr>
          <w:sz w:val="24"/>
          <w:szCs w:val="24"/>
        </w:rPr>
        <w:t>При измерении в соответствии с п. 7 ISO 18526-2 к</w:t>
      </w:r>
      <w:r w:rsidR="00CB7DBA" w:rsidRPr="00A80373">
        <w:rPr>
          <w:sz w:val="24"/>
          <w:szCs w:val="24"/>
        </w:rPr>
        <w:t>оэффициент светопропускания сеткой, обеспечивающей видимость во всех областях в поле зрения, должен превышать 20,0 %</w:t>
      </w:r>
      <w:r w:rsidRPr="00A80373">
        <w:rPr>
          <w:sz w:val="24"/>
          <w:szCs w:val="24"/>
        </w:rPr>
        <w:t>.</w:t>
      </w:r>
      <w:r w:rsidR="00CB7DBA" w:rsidRPr="00A80373">
        <w:rPr>
          <w:sz w:val="24"/>
          <w:szCs w:val="24"/>
        </w:rPr>
        <w:t xml:space="preserve"> </w:t>
      </w:r>
    </w:p>
    <w:p w14:paraId="6A160CFA" w14:textId="385BF397" w:rsidR="00A44121" w:rsidRPr="00A80373" w:rsidRDefault="00CB7DBA" w:rsidP="00CB7DBA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80373">
        <w:rPr>
          <w:sz w:val="24"/>
          <w:szCs w:val="24"/>
        </w:rPr>
        <w:t>ПРИМЕЧАНИЕ: Источник света для данного расчета не указан, так как результаты будут одинаковыми для всех источников света.</w:t>
      </w:r>
    </w:p>
    <w:p w14:paraId="6EB57D9F" w14:textId="174553CC" w:rsidR="00A44121" w:rsidRPr="00A80373" w:rsidRDefault="00A44121" w:rsidP="00732856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389E2AB9" w14:textId="3493D7AA" w:rsidR="00EB35AB" w:rsidRPr="004061C5" w:rsidRDefault="00EB35AB" w:rsidP="00732856">
      <w:pPr>
        <w:pStyle w:val="FORMATTEXT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A80373">
        <w:rPr>
          <w:b/>
          <w:sz w:val="24"/>
          <w:szCs w:val="24"/>
        </w:rPr>
        <w:t>4.3</w:t>
      </w:r>
      <w:r w:rsidR="00CB7DBA" w:rsidRPr="00A80373">
        <w:rPr>
          <w:b/>
          <w:sz w:val="24"/>
          <w:szCs w:val="24"/>
        </w:rPr>
        <w:t xml:space="preserve">    Количество ячеек в</w:t>
      </w:r>
      <w:r w:rsidR="00CB7DBA" w:rsidRPr="00A80373">
        <w:rPr>
          <w:sz w:val="24"/>
          <w:szCs w:val="24"/>
        </w:rPr>
        <w:t xml:space="preserve"> </w:t>
      </w:r>
      <w:r w:rsidR="00CB7DBA" w:rsidRPr="004061C5">
        <w:rPr>
          <w:b/>
          <w:bCs/>
          <w:sz w:val="24"/>
          <w:szCs w:val="24"/>
        </w:rPr>
        <w:t>сетчатых СИЗ глаз и лица</w:t>
      </w:r>
    </w:p>
    <w:p w14:paraId="5A81F012" w14:textId="3001C0CF" w:rsidR="004061C5" w:rsidRPr="004061C5" w:rsidRDefault="00391424" w:rsidP="004061C5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4061C5">
        <w:rPr>
          <w:sz w:val="24"/>
          <w:szCs w:val="24"/>
        </w:rPr>
        <w:t>Щ</w:t>
      </w:r>
      <w:r w:rsidR="00BB2605" w:rsidRPr="004061C5">
        <w:rPr>
          <w:sz w:val="24"/>
          <w:szCs w:val="24"/>
        </w:rPr>
        <w:t>итки защитные лицевые и очки защитные закрытого типа</w:t>
      </w:r>
      <w:r w:rsidR="000B5505" w:rsidRPr="004061C5">
        <w:rPr>
          <w:sz w:val="24"/>
          <w:szCs w:val="24"/>
        </w:rPr>
        <w:t>: при использовании сетки с квадратными ячейками, покрывающей не менее 90 ячеек, минимальное количество целых ячеек в сетке должно составлять 15 на см² при испытаниях в соответствии со стандартом ISO 18526-3:2020, раздел 11.1.</w:t>
      </w:r>
    </w:p>
    <w:p w14:paraId="0C9F7957" w14:textId="47065F47" w:rsidR="000B5505" w:rsidRPr="000B5505" w:rsidRDefault="000B5505" w:rsidP="004061C5">
      <w:pPr>
        <w:pStyle w:val="FORMATTEXT"/>
        <w:spacing w:line="360" w:lineRule="auto"/>
        <w:ind w:firstLine="709"/>
        <w:jc w:val="both"/>
        <w:rPr>
          <w:color w:val="EE0000"/>
          <w:sz w:val="24"/>
          <w:szCs w:val="24"/>
        </w:rPr>
      </w:pPr>
      <w:r w:rsidRPr="004061C5">
        <w:rPr>
          <w:sz w:val="24"/>
          <w:szCs w:val="24"/>
        </w:rPr>
        <w:t>Очки защитные</w:t>
      </w:r>
      <w:r w:rsidR="00391424" w:rsidRPr="004061C5">
        <w:rPr>
          <w:sz w:val="24"/>
          <w:szCs w:val="24"/>
        </w:rPr>
        <w:t xml:space="preserve"> открытого типа</w:t>
      </w:r>
      <w:r w:rsidRPr="004061C5">
        <w:rPr>
          <w:sz w:val="24"/>
          <w:szCs w:val="24"/>
        </w:rPr>
        <w:t>: при использовании квадратной сетки с не менее чем 150 ячейками минимальное количество целых ячеек в сетке должно составлять 50 на см² при испытаниях в соответствии со стандартом ISO 18526-3:2020, 11.1».</w:t>
      </w:r>
      <w:r w:rsidRPr="004061C5">
        <w:rPr>
          <w:sz w:val="24"/>
          <w:szCs w:val="24"/>
        </w:rPr>
        <w:br/>
        <w:t>Указанные минимальные значения должны соблюдаться в каждой из пяти контрольных точек во фронтальной зоне каждого глаза.</w:t>
      </w:r>
    </w:p>
    <w:p w14:paraId="114F24FF" w14:textId="77777777" w:rsidR="00CB7DBA" w:rsidRDefault="00CB7DBA" w:rsidP="00CB7DBA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23A046AE" w14:textId="7E957C3C" w:rsidR="00CB7DBA" w:rsidRPr="00A80373" w:rsidRDefault="00CB7DBA" w:rsidP="00CB7DBA">
      <w:pPr>
        <w:pStyle w:val="FORMATTEXT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CB7DBA">
        <w:rPr>
          <w:b/>
          <w:sz w:val="24"/>
          <w:szCs w:val="24"/>
        </w:rPr>
        <w:t xml:space="preserve">4.4 </w:t>
      </w:r>
      <w:r>
        <w:rPr>
          <w:b/>
          <w:sz w:val="24"/>
          <w:szCs w:val="24"/>
        </w:rPr>
        <w:t xml:space="preserve">   </w:t>
      </w:r>
      <w:r w:rsidRPr="00CB7DBA">
        <w:rPr>
          <w:b/>
          <w:bCs/>
          <w:sz w:val="24"/>
          <w:szCs w:val="24"/>
        </w:rPr>
        <w:t xml:space="preserve">Контакт с </w:t>
      </w:r>
      <w:r w:rsidRPr="00A80373">
        <w:rPr>
          <w:b/>
          <w:bCs/>
          <w:sz w:val="24"/>
          <w:szCs w:val="24"/>
        </w:rPr>
        <w:t>металлическими деталями в сетчатых СИЗ глаз и лица</w:t>
      </w:r>
    </w:p>
    <w:p w14:paraId="52909742" w14:textId="61143AEF" w:rsidR="00CB7DBA" w:rsidRPr="00A80373" w:rsidRDefault="00CB7DBA" w:rsidP="00CB7DBA">
      <w:pPr>
        <w:pStyle w:val="FORMATTEXT"/>
        <w:spacing w:line="360" w:lineRule="auto"/>
        <w:ind w:firstLine="720"/>
        <w:jc w:val="both"/>
        <w:rPr>
          <w:b/>
          <w:sz w:val="24"/>
          <w:szCs w:val="24"/>
        </w:rPr>
      </w:pPr>
      <w:r w:rsidRPr="00A80373">
        <w:rPr>
          <w:sz w:val="24"/>
          <w:szCs w:val="24"/>
        </w:rPr>
        <w:t>При проведении испытаний в соответствии п. 11.1</w:t>
      </w:r>
      <w:r w:rsidR="00DE02A4" w:rsidRPr="00A80373">
        <w:rPr>
          <w:sz w:val="24"/>
          <w:szCs w:val="24"/>
        </w:rPr>
        <w:t xml:space="preserve"> </w:t>
      </w:r>
      <w:r w:rsidR="00C30F6C" w:rsidRPr="00A80373">
        <w:rPr>
          <w:sz w:val="24"/>
          <w:szCs w:val="24"/>
        </w:rPr>
        <w:t xml:space="preserve">ISO 18526-3 </w:t>
      </w:r>
      <w:r w:rsidRPr="00A80373">
        <w:rPr>
          <w:sz w:val="24"/>
          <w:szCs w:val="24"/>
        </w:rPr>
        <w:t>металлические части сетчатых СИЗ глаз и лица не должны непосредственно соприкасаться с головой/лицом пользователя</w:t>
      </w:r>
      <w:r w:rsidRPr="00A80373">
        <w:rPr>
          <w:b/>
          <w:sz w:val="24"/>
          <w:szCs w:val="24"/>
        </w:rPr>
        <w:t>.</w:t>
      </w:r>
    </w:p>
    <w:p w14:paraId="15622C4D" w14:textId="77777777" w:rsidR="00CB7DBA" w:rsidRPr="00A80373" w:rsidRDefault="00CB7DBA" w:rsidP="00CB7DBA">
      <w:pPr>
        <w:pStyle w:val="FORMATTEXT"/>
        <w:spacing w:line="360" w:lineRule="auto"/>
        <w:ind w:firstLine="720"/>
        <w:jc w:val="both"/>
        <w:rPr>
          <w:b/>
          <w:sz w:val="24"/>
          <w:szCs w:val="24"/>
        </w:rPr>
      </w:pPr>
    </w:p>
    <w:p w14:paraId="33BF6A55" w14:textId="6D0E01BD" w:rsidR="00CB7DBA" w:rsidRPr="00A80373" w:rsidRDefault="00CB7DBA" w:rsidP="00CB7DBA">
      <w:pPr>
        <w:pStyle w:val="FORMATTEXT"/>
        <w:spacing w:line="360" w:lineRule="auto"/>
        <w:ind w:firstLine="720"/>
        <w:jc w:val="both"/>
        <w:rPr>
          <w:b/>
          <w:sz w:val="24"/>
          <w:szCs w:val="24"/>
        </w:rPr>
      </w:pPr>
      <w:r w:rsidRPr="00A80373">
        <w:rPr>
          <w:b/>
          <w:sz w:val="24"/>
          <w:szCs w:val="24"/>
        </w:rPr>
        <w:t>4.5   Отражение от средств защиты из сетчатых материалов</w:t>
      </w:r>
    </w:p>
    <w:p w14:paraId="287E94EE" w14:textId="444450D6" w:rsidR="00CB7DBA" w:rsidRPr="00A80373" w:rsidRDefault="00CB7DBA" w:rsidP="00CB7DBA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A80373">
        <w:rPr>
          <w:sz w:val="24"/>
          <w:szCs w:val="24"/>
        </w:rPr>
        <w:t>При проведении испытаний в соответствии с п. 13.3</w:t>
      </w:r>
      <w:r w:rsidR="00DE02A4" w:rsidRPr="00A80373">
        <w:rPr>
          <w:sz w:val="24"/>
          <w:szCs w:val="24"/>
        </w:rPr>
        <w:t xml:space="preserve"> </w:t>
      </w:r>
      <w:r w:rsidR="00C30F6C" w:rsidRPr="00A80373">
        <w:rPr>
          <w:sz w:val="24"/>
          <w:szCs w:val="24"/>
        </w:rPr>
        <w:t>ISO 18526-</w:t>
      </w:r>
      <w:r w:rsidR="00DE02A4" w:rsidRPr="00A80373">
        <w:rPr>
          <w:sz w:val="24"/>
          <w:szCs w:val="24"/>
        </w:rPr>
        <w:t>2</w:t>
      </w:r>
      <w:r w:rsidR="00DE02A4" w:rsidRPr="00A80373">
        <w:rPr>
          <w:i/>
          <w:iCs/>
          <w:sz w:val="24"/>
          <w:szCs w:val="24"/>
        </w:rPr>
        <w:t xml:space="preserve"> </w:t>
      </w:r>
      <w:r w:rsidRPr="00A80373">
        <w:rPr>
          <w:sz w:val="24"/>
          <w:szCs w:val="24"/>
        </w:rPr>
        <w:t>световой коэффициент отражения, ρv, от поверхности сетки со стороны глаз не должен превышать 10 %.</w:t>
      </w:r>
    </w:p>
    <w:p w14:paraId="4D0AE4D9" w14:textId="77777777" w:rsidR="00CB7DBA" w:rsidRPr="00A80373" w:rsidRDefault="00CB7DBA" w:rsidP="001D242D">
      <w:pPr>
        <w:widowControl w:val="0"/>
        <w:suppressAutoHyphens w:val="0"/>
        <w:autoSpaceDE w:val="0"/>
        <w:spacing w:after="0" w:line="360" w:lineRule="auto"/>
        <w:jc w:val="center"/>
        <w:rPr>
          <w:rFonts w:ascii="Arial" w:hAnsi="Arial" w:cs="Arial"/>
        </w:rPr>
      </w:pPr>
    </w:p>
    <w:p w14:paraId="65E97D7D" w14:textId="77777777" w:rsidR="00CB7DBA" w:rsidRPr="00A80373" w:rsidRDefault="00CB7DBA" w:rsidP="00CB7DB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80373">
        <w:rPr>
          <w:rFonts w:ascii="Arial" w:hAnsi="Arial" w:cs="Arial"/>
          <w:b/>
          <w:sz w:val="24"/>
          <w:szCs w:val="24"/>
        </w:rPr>
        <w:t xml:space="preserve">         4.6  Дополнительные или альтернативные линзы</w:t>
      </w:r>
      <w:r w:rsidRPr="00A80373">
        <w:rPr>
          <w:rFonts w:ascii="Arial" w:hAnsi="Arial" w:cs="Arial"/>
          <w:b/>
          <w:sz w:val="24"/>
          <w:szCs w:val="24"/>
        </w:rPr>
        <w:tab/>
      </w:r>
    </w:p>
    <w:p w14:paraId="50D351B2" w14:textId="67584808" w:rsidR="00CB7DBA" w:rsidRPr="00CB7DBA" w:rsidRDefault="00CB7DBA" w:rsidP="00CB7DBA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A80373">
        <w:rPr>
          <w:sz w:val="24"/>
          <w:szCs w:val="24"/>
        </w:rPr>
        <w:t xml:space="preserve">Дополнительные или альтернативные линзы, устанавливаемые на сетчатые СИЗ глаз и лица, должны соответствовать требованиям </w:t>
      </w:r>
      <w:r w:rsidR="00C30F6C" w:rsidRPr="00A80373">
        <w:rPr>
          <w:i/>
          <w:iCs/>
          <w:sz w:val="24"/>
          <w:szCs w:val="24"/>
        </w:rPr>
        <w:t xml:space="preserve"> </w:t>
      </w:r>
      <w:r w:rsidRPr="00A80373">
        <w:rPr>
          <w:sz w:val="24"/>
          <w:szCs w:val="24"/>
        </w:rPr>
        <w:t>ISO 16321-1. Дополнительная или альтернативная линза должна соответствовать или превышать требования к уровню удар</w:t>
      </w:r>
      <w:r w:rsidR="00F860C6" w:rsidRPr="00A80373">
        <w:rPr>
          <w:sz w:val="24"/>
          <w:szCs w:val="24"/>
        </w:rPr>
        <w:t>а</w:t>
      </w:r>
      <w:r w:rsidRPr="00A80373">
        <w:rPr>
          <w:sz w:val="24"/>
          <w:szCs w:val="24"/>
        </w:rPr>
        <w:t>, предъявляемые к сетчатым СИЗ глаз и лица, на которых установлена линза.</w:t>
      </w:r>
    </w:p>
    <w:p w14:paraId="730B822B" w14:textId="77777777" w:rsidR="00CB7DBA" w:rsidRPr="00DE02A4" w:rsidRDefault="00CB7DBA" w:rsidP="00CB7DB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rPr>
          <w:rFonts w:ascii="Arial" w:hAnsi="Arial" w:cs="Arial"/>
        </w:rPr>
      </w:pPr>
    </w:p>
    <w:p w14:paraId="5A88DEA1" w14:textId="7D2E2AE5" w:rsidR="00CB7DBA" w:rsidRPr="00CB7DBA" w:rsidRDefault="00CB7DBA" w:rsidP="00CB7DB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rPr>
          <w:sz w:val="24"/>
          <w:szCs w:val="24"/>
        </w:rPr>
      </w:pPr>
      <w:r w:rsidRPr="00CB7DBA">
        <w:rPr>
          <w:rFonts w:ascii="Arial" w:hAnsi="Arial" w:cs="Arial"/>
          <w:b/>
          <w:sz w:val="28"/>
          <w:szCs w:val="24"/>
        </w:rPr>
        <w:lastRenderedPageBreak/>
        <w:t xml:space="preserve">      5    Маркировка сетчатых СИЗ глаз и лица</w:t>
      </w:r>
      <w:r>
        <w:rPr>
          <w:sz w:val="24"/>
          <w:szCs w:val="24"/>
        </w:rPr>
        <w:t xml:space="preserve"> </w:t>
      </w:r>
    </w:p>
    <w:p w14:paraId="47C73222" w14:textId="35B1B309" w:rsidR="00CB7DBA" w:rsidRPr="00CB7DBA" w:rsidRDefault="00CB7DBA" w:rsidP="00CB7DB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B7DBA">
        <w:rPr>
          <w:rFonts w:ascii="Arial" w:hAnsi="Arial" w:cs="Arial"/>
          <w:b/>
          <w:sz w:val="24"/>
          <w:szCs w:val="24"/>
        </w:rPr>
        <w:t xml:space="preserve">       5.1  Общие положения</w:t>
      </w:r>
    </w:p>
    <w:p w14:paraId="3FDB2AA7" w14:textId="5021AB47" w:rsidR="00CB7DBA" w:rsidRPr="00A80373" w:rsidRDefault="00CB7DBA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CB7DBA">
        <w:rPr>
          <w:sz w:val="24"/>
          <w:szCs w:val="24"/>
        </w:rPr>
        <w:t xml:space="preserve">При испытании в соответствии с </w:t>
      </w:r>
      <w:r w:rsidRPr="00DE02A4">
        <w:rPr>
          <w:sz w:val="24"/>
          <w:szCs w:val="24"/>
        </w:rPr>
        <w:t>п. 8</w:t>
      </w:r>
      <w:r w:rsidR="00C30F6C" w:rsidRPr="00DE02A4">
        <w:rPr>
          <w:i/>
          <w:iCs/>
          <w:sz w:val="24"/>
          <w:szCs w:val="24"/>
        </w:rPr>
        <w:t xml:space="preserve"> </w:t>
      </w:r>
      <w:r w:rsidRPr="00DE02A4">
        <w:rPr>
          <w:sz w:val="24"/>
          <w:szCs w:val="24"/>
        </w:rPr>
        <w:t>ISO 18526-3</w:t>
      </w:r>
      <w:r w:rsidRPr="00CB7DBA">
        <w:rPr>
          <w:sz w:val="24"/>
          <w:szCs w:val="24"/>
        </w:rPr>
        <w:t xml:space="preserve"> вся маркировка должна быть четкой и </w:t>
      </w:r>
      <w:r w:rsidRPr="00A80373">
        <w:rPr>
          <w:sz w:val="24"/>
          <w:szCs w:val="24"/>
        </w:rPr>
        <w:t xml:space="preserve">долговечной, </w:t>
      </w:r>
      <w:r w:rsidR="00DE02A4" w:rsidRPr="00A80373">
        <w:rPr>
          <w:sz w:val="24"/>
          <w:szCs w:val="24"/>
        </w:rPr>
        <w:t>оставаться р</w:t>
      </w:r>
      <w:r w:rsidRPr="00A80373">
        <w:rPr>
          <w:sz w:val="24"/>
          <w:szCs w:val="24"/>
        </w:rPr>
        <w:t>азборчивой в течение всего предполагаемого срока службы сетчатых СИЗ глаз и лица.</w:t>
      </w:r>
    </w:p>
    <w:p w14:paraId="56001C83" w14:textId="2D604F79" w:rsidR="00CB7DBA" w:rsidRPr="00A80373" w:rsidRDefault="00CB7DBA" w:rsidP="00CB7DBA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A80373">
        <w:rPr>
          <w:sz w:val="24"/>
          <w:szCs w:val="24"/>
        </w:rPr>
        <w:t>Маркировка должна быть полностью видна после полной сборки сетчатых СИЗ глаз и лица. Маркировка не должна выходить за пределы минимального поля зрения. Если сетка и передняя часть оправы образуют единое целое, вся маркировка должна наноситься на переднюю часть оправы или на сетку.</w:t>
      </w:r>
    </w:p>
    <w:p w14:paraId="5D52B13E" w14:textId="34C403F7" w:rsidR="00CB7DBA" w:rsidRDefault="00CB7DBA" w:rsidP="00CB7DBA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A80373">
        <w:rPr>
          <w:sz w:val="24"/>
          <w:szCs w:val="24"/>
        </w:rPr>
        <w:t>На сетчатых СИЗ глаз и лица, для</w:t>
      </w:r>
      <w:r w:rsidRPr="00CB7DBA">
        <w:rPr>
          <w:sz w:val="24"/>
          <w:szCs w:val="24"/>
        </w:rPr>
        <w:t xml:space="preserve"> которых заявлено соответствие положениям настоящего документа, маркировка должна наноситься только на элементы, перечисленные в</w:t>
      </w:r>
      <w:r w:rsidR="00C30F6C" w:rsidRPr="00C30F6C">
        <w:rPr>
          <w:i/>
          <w:iCs/>
          <w:sz w:val="24"/>
          <w:szCs w:val="24"/>
        </w:rPr>
        <w:t xml:space="preserve"> </w:t>
      </w:r>
      <w:r w:rsidRPr="00DE02A4">
        <w:rPr>
          <w:sz w:val="24"/>
          <w:szCs w:val="24"/>
        </w:rPr>
        <w:t>ISO 16321-1 (таблица 18)</w:t>
      </w:r>
      <w:r w:rsidRPr="00CB7DBA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CB7DBA">
        <w:rPr>
          <w:sz w:val="24"/>
          <w:szCs w:val="24"/>
        </w:rPr>
        <w:t xml:space="preserve"> подтверждённы</w:t>
      </w:r>
      <w:r>
        <w:rPr>
          <w:sz w:val="24"/>
          <w:szCs w:val="24"/>
        </w:rPr>
        <w:t>ми</w:t>
      </w:r>
      <w:r w:rsidRPr="00CB7DBA">
        <w:rPr>
          <w:sz w:val="24"/>
          <w:szCs w:val="24"/>
        </w:rPr>
        <w:t xml:space="preserve"> результатами испытаний.</w:t>
      </w:r>
      <w:r>
        <w:rPr>
          <w:sz w:val="24"/>
          <w:szCs w:val="24"/>
        </w:rPr>
        <w:t xml:space="preserve"> </w:t>
      </w:r>
    </w:p>
    <w:p w14:paraId="56EFC86F" w14:textId="77777777" w:rsidR="00CB7DBA" w:rsidRDefault="00CB7DBA" w:rsidP="00CB7DBA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</w:p>
    <w:p w14:paraId="58594E32" w14:textId="6028ECC0" w:rsidR="00CB7DBA" w:rsidRPr="00CB7DBA" w:rsidRDefault="00DE02A4" w:rsidP="00DE02A4">
      <w:pPr>
        <w:pStyle w:val="FORMATTEXT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B7DBA" w:rsidRPr="00C30F6C">
        <w:rPr>
          <w:b/>
          <w:sz w:val="24"/>
          <w:szCs w:val="24"/>
        </w:rPr>
        <w:t>5.2</w:t>
      </w:r>
      <w:r w:rsidR="00CB7DBA">
        <w:rPr>
          <w:sz w:val="24"/>
          <w:szCs w:val="24"/>
        </w:rPr>
        <w:t xml:space="preserve"> </w:t>
      </w:r>
      <w:r w:rsidR="00C30F6C">
        <w:rPr>
          <w:sz w:val="24"/>
          <w:szCs w:val="24"/>
        </w:rPr>
        <w:t xml:space="preserve"> </w:t>
      </w:r>
      <w:r w:rsidR="00C30F6C" w:rsidRPr="00C30F6C">
        <w:rPr>
          <w:b/>
          <w:sz w:val="24"/>
          <w:szCs w:val="24"/>
        </w:rPr>
        <w:t>Обязательная маркировка на сетке</w:t>
      </w:r>
    </w:p>
    <w:p w14:paraId="4934A6CA" w14:textId="5A0A33AA" w:rsidR="00C30F6C" w:rsidRPr="00DE02A4" w:rsidRDefault="00DE02A4" w:rsidP="00DE02A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  <w:t xml:space="preserve">          </w:t>
      </w:r>
      <w:r w:rsidR="00C30F6C" w:rsidRPr="00DE02A4">
        <w:rPr>
          <w:rFonts w:ascii="Arial" w:hAnsi="Arial" w:cs="Arial"/>
          <w:sz w:val="24"/>
          <w:szCs w:val="24"/>
        </w:rPr>
        <w:t>Для сетки последовательность элементов маркировки должна быть следующей:</w:t>
      </w:r>
    </w:p>
    <w:p w14:paraId="03EF6A3B" w14:textId="22BD696C" w:rsidR="00C30F6C" w:rsidRPr="00DE02A4" w:rsidRDefault="00C30F6C" w:rsidP="00DE02A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02A4">
        <w:rPr>
          <w:rFonts w:ascii="Arial" w:hAnsi="Arial" w:cs="Arial"/>
          <w:sz w:val="24"/>
          <w:szCs w:val="24"/>
        </w:rPr>
        <w:t>a) номер настоящего документа;</w:t>
      </w:r>
    </w:p>
    <w:p w14:paraId="12CAFA8E" w14:textId="1255B529" w:rsidR="00C30F6C" w:rsidRPr="00DE02A4" w:rsidRDefault="00C30F6C" w:rsidP="00DE02A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02A4">
        <w:rPr>
          <w:rFonts w:ascii="Arial" w:hAnsi="Arial" w:cs="Arial"/>
          <w:sz w:val="24"/>
          <w:szCs w:val="24"/>
        </w:rPr>
        <w:t>b) опознавательный знак или торговая марка изготовителя;</w:t>
      </w:r>
    </w:p>
    <w:p w14:paraId="0FFAD801" w14:textId="1019A2D4" w:rsidR="00C30F6C" w:rsidRPr="00DE02A4" w:rsidRDefault="00C30F6C" w:rsidP="00DE02A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02A4">
        <w:rPr>
          <w:rFonts w:ascii="Arial" w:hAnsi="Arial" w:cs="Arial"/>
          <w:sz w:val="24"/>
          <w:szCs w:val="24"/>
        </w:rPr>
        <w:t>c) уровень удар</w:t>
      </w:r>
      <w:r w:rsidR="00F860C6">
        <w:rPr>
          <w:rFonts w:ascii="Arial" w:hAnsi="Arial" w:cs="Arial"/>
          <w:sz w:val="24"/>
          <w:szCs w:val="24"/>
        </w:rPr>
        <w:t>а</w:t>
      </w:r>
      <w:r w:rsidRPr="00DE02A4">
        <w:rPr>
          <w:rFonts w:ascii="Arial" w:hAnsi="Arial" w:cs="Arial"/>
          <w:sz w:val="24"/>
          <w:szCs w:val="24"/>
        </w:rPr>
        <w:t>.</w:t>
      </w:r>
    </w:p>
    <w:p w14:paraId="2AC89CBF" w14:textId="77777777" w:rsidR="00C30F6C" w:rsidRPr="00DE02A4" w:rsidRDefault="00C30F6C" w:rsidP="00DE02A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02A4">
        <w:rPr>
          <w:rFonts w:ascii="Arial" w:hAnsi="Arial" w:cs="Arial"/>
          <w:sz w:val="24"/>
          <w:szCs w:val="24"/>
        </w:rPr>
        <w:t>ПРИМЕЧАНИЕ: При нанесении маркировки могут использоваться специальные национальные или региональные правила.</w:t>
      </w:r>
    </w:p>
    <w:p w14:paraId="34EDF4B9" w14:textId="77777777" w:rsidR="00C30F6C" w:rsidRDefault="00C30F6C" w:rsidP="00C30F6C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rPr>
          <w:rFonts w:ascii="Arial" w:hAnsi="Arial" w:cs="Arial"/>
        </w:rPr>
      </w:pPr>
    </w:p>
    <w:p w14:paraId="6CD9622F" w14:textId="6209C813" w:rsidR="00C30F6C" w:rsidRDefault="00DE02A4" w:rsidP="00DE02A4">
      <w:pPr>
        <w:pStyle w:val="FORMATTEXT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C30F6C" w:rsidRPr="00C30F6C">
        <w:rPr>
          <w:b/>
          <w:sz w:val="24"/>
          <w:szCs w:val="24"/>
        </w:rPr>
        <w:t>5.</w:t>
      </w:r>
      <w:r w:rsidR="00C30F6C">
        <w:rPr>
          <w:b/>
          <w:sz w:val="24"/>
          <w:szCs w:val="24"/>
        </w:rPr>
        <w:t>3</w:t>
      </w:r>
      <w:r w:rsidR="00C30F6C" w:rsidRPr="00DE02A4">
        <w:rPr>
          <w:b/>
          <w:sz w:val="24"/>
          <w:szCs w:val="24"/>
        </w:rPr>
        <w:t xml:space="preserve">  </w:t>
      </w:r>
      <w:r w:rsidR="00C30F6C" w:rsidRPr="00C30F6C">
        <w:rPr>
          <w:b/>
          <w:sz w:val="24"/>
          <w:szCs w:val="24"/>
        </w:rPr>
        <w:t>Обязательная маркировка на оправе</w:t>
      </w:r>
    </w:p>
    <w:p w14:paraId="66B19FA2" w14:textId="77777777" w:rsidR="00C30F6C" w:rsidRPr="00DE02A4" w:rsidRDefault="00C30F6C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Для оправ последовательность элементов маркировки должна быть следующей:</w:t>
      </w:r>
    </w:p>
    <w:p w14:paraId="4745F0F4" w14:textId="0DDF9398" w:rsidR="00C30F6C" w:rsidRPr="00DE02A4" w:rsidRDefault="00C30F6C" w:rsidP="00DE02A4">
      <w:pPr>
        <w:pStyle w:val="FORMATTEXT"/>
        <w:spacing w:line="360" w:lineRule="auto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a) номер настоящего документа;</w:t>
      </w:r>
    </w:p>
    <w:p w14:paraId="61399815" w14:textId="6AB1A106" w:rsidR="00C30F6C" w:rsidRPr="00DE02A4" w:rsidRDefault="00C30F6C" w:rsidP="00DE02A4">
      <w:pPr>
        <w:pStyle w:val="FORMATTEXT"/>
        <w:spacing w:line="360" w:lineRule="auto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b) опознавательный знак или торговая марка изготовителя;</w:t>
      </w:r>
    </w:p>
    <w:p w14:paraId="798C367E" w14:textId="370BAC45" w:rsidR="00C30F6C" w:rsidRPr="00DE02A4" w:rsidRDefault="00C30F6C" w:rsidP="00DE02A4">
      <w:pPr>
        <w:pStyle w:val="FORMATTEXT"/>
        <w:spacing w:line="360" w:lineRule="auto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c) уровень удар</w:t>
      </w:r>
      <w:r w:rsidR="00F860C6">
        <w:rPr>
          <w:sz w:val="24"/>
          <w:szCs w:val="24"/>
        </w:rPr>
        <w:t>а</w:t>
      </w:r>
      <w:r w:rsidRPr="00DE02A4">
        <w:rPr>
          <w:sz w:val="24"/>
          <w:szCs w:val="24"/>
        </w:rPr>
        <w:t>;</w:t>
      </w:r>
    </w:p>
    <w:p w14:paraId="131369F3" w14:textId="56832B80" w:rsidR="00C30F6C" w:rsidRPr="00DE02A4" w:rsidRDefault="00C30F6C" w:rsidP="00DE02A4">
      <w:pPr>
        <w:pStyle w:val="FORMATTEXT"/>
        <w:spacing w:line="360" w:lineRule="auto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d) соответствующий размер головы.</w:t>
      </w:r>
    </w:p>
    <w:p w14:paraId="6AD45196" w14:textId="2ED326A7" w:rsidR="00C30F6C" w:rsidRPr="00DE02A4" w:rsidRDefault="00C30F6C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Если изготовитель желает указать размеры для различных макетов головы человека (в соответствии с ISO 18526-4), на которые будет надеваться средство защиты, в маркировке изделия должны быть указаны следующие символы:</w:t>
      </w:r>
    </w:p>
    <w:p w14:paraId="6E4ADE2D" w14:textId="6804FE30" w:rsidR="00C30F6C" w:rsidRPr="00DE02A4" w:rsidRDefault="00C30F6C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—  размеры обозначаются соответствующими символами: 1-C12, 1-S, 1-M, 1-L или 2-S, 2-M, 2-L;</w:t>
      </w:r>
    </w:p>
    <w:p w14:paraId="493A59C3" w14:textId="3A6C3D55" w:rsidR="00C30F6C" w:rsidRPr="00DE02A4" w:rsidRDefault="00C30F6C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DE02A4">
        <w:rPr>
          <w:sz w:val="24"/>
          <w:szCs w:val="24"/>
        </w:rPr>
        <w:t xml:space="preserve">—   универсальные размеры обозначаются символами, соответственно, </w:t>
      </w:r>
      <w:r w:rsidRPr="00DE02A4">
        <w:rPr>
          <w:sz w:val="24"/>
          <w:szCs w:val="24"/>
        </w:rPr>
        <w:lastRenderedPageBreak/>
        <w:t>наименьшего и наибольшего размеров разделенные косой чертой, например, 1-M/1-L.</w:t>
      </w:r>
    </w:p>
    <w:p w14:paraId="5390B655" w14:textId="77777777" w:rsidR="00C30F6C" w:rsidRPr="00DE02A4" w:rsidRDefault="00C30F6C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DE02A4">
        <w:rPr>
          <w:sz w:val="24"/>
          <w:szCs w:val="24"/>
        </w:rPr>
        <w:t>ПРИМЕЧАНИЕ: При нанесении маркировки могут использоваться специальные национальные или региональные правила.</w:t>
      </w:r>
    </w:p>
    <w:p w14:paraId="7C478D6D" w14:textId="77777777" w:rsidR="00C30F6C" w:rsidRPr="00DE02A4" w:rsidRDefault="00C30F6C" w:rsidP="00DE02A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</w:p>
    <w:p w14:paraId="5FC80915" w14:textId="5CC91881" w:rsidR="00C30F6C" w:rsidRDefault="00C30F6C" w:rsidP="00C30F6C">
      <w:pPr>
        <w:pStyle w:val="FORMATTEXT"/>
        <w:spacing w:line="360" w:lineRule="auto"/>
        <w:ind w:firstLine="720"/>
        <w:jc w:val="both"/>
      </w:pPr>
      <w:r>
        <w:rPr>
          <w:b/>
          <w:sz w:val="24"/>
          <w:szCs w:val="24"/>
        </w:rPr>
        <w:t xml:space="preserve">5.4  </w:t>
      </w:r>
      <w:r w:rsidR="00DE02A4">
        <w:rPr>
          <w:b/>
          <w:sz w:val="24"/>
          <w:szCs w:val="24"/>
        </w:rPr>
        <w:t>Дополнительная</w:t>
      </w:r>
      <w:r w:rsidRPr="00C30F6C">
        <w:rPr>
          <w:b/>
          <w:sz w:val="24"/>
          <w:szCs w:val="24"/>
        </w:rPr>
        <w:t xml:space="preserve"> маркировка на </w:t>
      </w:r>
      <w:r w:rsidR="00DE02A4">
        <w:rPr>
          <w:b/>
          <w:sz w:val="24"/>
          <w:szCs w:val="24"/>
        </w:rPr>
        <w:t>сетке</w:t>
      </w:r>
    </w:p>
    <w:p w14:paraId="3F40B327" w14:textId="77777777" w:rsidR="00C30F6C" w:rsidRPr="00271252" w:rsidRDefault="00C30F6C" w:rsidP="00271252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271252">
        <w:rPr>
          <w:sz w:val="24"/>
          <w:szCs w:val="24"/>
        </w:rPr>
        <w:t>В применимых и проверенных случаях последовательность возможных дополнительных обозначений на сетке должна быть следующей:</w:t>
      </w:r>
    </w:p>
    <w:p w14:paraId="3025A6BA" w14:textId="1C82E14C" w:rsidR="00C30F6C" w:rsidRPr="00271252" w:rsidRDefault="00C30F6C" w:rsidP="00271252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271252">
        <w:rPr>
          <w:sz w:val="24"/>
          <w:szCs w:val="24"/>
        </w:rPr>
        <w:t>a) обозначение модели;</w:t>
      </w:r>
    </w:p>
    <w:p w14:paraId="2F79F2F5" w14:textId="6C1693C0" w:rsidR="00C30F6C" w:rsidRPr="00271252" w:rsidRDefault="00C30F6C" w:rsidP="00271252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271252">
        <w:rPr>
          <w:sz w:val="24"/>
          <w:szCs w:val="24"/>
        </w:rPr>
        <w:t>b) предельные значения температуры при проведении механических испытаний.</w:t>
      </w:r>
    </w:p>
    <w:p w14:paraId="7C2A7912" w14:textId="77777777" w:rsidR="00C30F6C" w:rsidRPr="00271252" w:rsidRDefault="00C30F6C" w:rsidP="00271252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271252">
        <w:rPr>
          <w:sz w:val="24"/>
          <w:szCs w:val="24"/>
        </w:rPr>
        <w:t>ПРИМЕЧАНИЕ: Специальные национальные или региональные правила, касающиеся маркировки, могут содержать требования об обязательном включении данных элементов в маркировку.</w:t>
      </w:r>
    </w:p>
    <w:p w14:paraId="656CA4F5" w14:textId="77777777" w:rsidR="00C30F6C" w:rsidRDefault="00C30F6C" w:rsidP="00C30F6C">
      <w:pPr>
        <w:pStyle w:val="FORMATTEXT"/>
        <w:spacing w:line="360" w:lineRule="auto"/>
        <w:ind w:firstLine="720"/>
        <w:jc w:val="both"/>
      </w:pPr>
    </w:p>
    <w:p w14:paraId="14012CB7" w14:textId="46CD3BE8" w:rsidR="00C30F6C" w:rsidRDefault="00C30F6C" w:rsidP="00C30F6C">
      <w:pPr>
        <w:pStyle w:val="FORMATTEXT"/>
        <w:spacing w:line="360" w:lineRule="auto"/>
        <w:ind w:firstLine="720"/>
        <w:jc w:val="both"/>
      </w:pPr>
      <w:r>
        <w:rPr>
          <w:b/>
          <w:sz w:val="24"/>
          <w:szCs w:val="24"/>
        </w:rPr>
        <w:t xml:space="preserve">5.5  </w:t>
      </w:r>
      <w:r w:rsidRPr="00C30F6C">
        <w:rPr>
          <w:b/>
          <w:sz w:val="24"/>
          <w:szCs w:val="24"/>
        </w:rPr>
        <w:t>Дополнительная маркировка на оправе</w:t>
      </w:r>
    </w:p>
    <w:p w14:paraId="0EDC21D9" w14:textId="77777777" w:rsidR="00C30F6C" w:rsidRPr="00271252" w:rsidRDefault="00C30F6C" w:rsidP="00271252">
      <w:pPr>
        <w:pStyle w:val="ad"/>
        <w:spacing w:before="16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В применимых и проверенных случаях последовательность возможных дополнительных обозначений на оправах должна быть следующей:</w:t>
      </w:r>
    </w:p>
    <w:p w14:paraId="2E0B32D6" w14:textId="3E17D096" w:rsidR="00C30F6C" w:rsidRPr="00271252" w:rsidRDefault="00C30F6C" w:rsidP="00271252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271252">
        <w:rPr>
          <w:sz w:val="24"/>
          <w:szCs w:val="24"/>
        </w:rPr>
        <w:t>a) обозначение модели;</w:t>
      </w:r>
    </w:p>
    <w:p w14:paraId="7EAA0DA3" w14:textId="6FE12FEA" w:rsidR="00C30F6C" w:rsidRPr="00271252" w:rsidRDefault="00C30F6C" w:rsidP="00271252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271252">
        <w:rPr>
          <w:sz w:val="24"/>
          <w:szCs w:val="24"/>
        </w:rPr>
        <w:t>b) предельные значения температуры при проведении механических испытаний.</w:t>
      </w:r>
    </w:p>
    <w:p w14:paraId="5CDA1482" w14:textId="77777777" w:rsidR="00C30F6C" w:rsidRPr="00271252" w:rsidRDefault="00C30F6C" w:rsidP="00271252">
      <w:pPr>
        <w:tabs>
          <w:tab w:val="left" w:pos="1418"/>
        </w:tabs>
        <w:spacing w:before="160" w:line="360" w:lineRule="auto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ПРИМЕЧАНИЕ: Специальные национальные или региональные правила, касающиеся маркировки, могут содержать требования об обязательном включении данных элементов в маркировку.</w:t>
      </w:r>
    </w:p>
    <w:p w14:paraId="7C32F731" w14:textId="0F842DD5" w:rsidR="00C30F6C" w:rsidRDefault="00C30F6C" w:rsidP="00C30F6C">
      <w:pPr>
        <w:pStyle w:val="FORMATTEXT"/>
        <w:spacing w:line="360" w:lineRule="auto"/>
        <w:ind w:firstLine="720"/>
        <w:jc w:val="both"/>
      </w:pPr>
      <w:r>
        <w:rPr>
          <w:b/>
          <w:sz w:val="24"/>
          <w:szCs w:val="24"/>
        </w:rPr>
        <w:t xml:space="preserve">5.6  </w:t>
      </w:r>
      <w:r w:rsidRPr="00C30F6C">
        <w:rPr>
          <w:b/>
          <w:sz w:val="24"/>
          <w:szCs w:val="24"/>
        </w:rPr>
        <w:t>Образец маркировки</w:t>
      </w:r>
    </w:p>
    <w:tbl>
      <w:tblPr>
        <w:tblStyle w:val="TableNormal"/>
        <w:tblW w:w="97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1793"/>
        <w:gridCol w:w="1647"/>
        <w:gridCol w:w="1597"/>
        <w:gridCol w:w="1593"/>
        <w:gridCol w:w="1548"/>
        <w:gridCol w:w="1548"/>
      </w:tblGrid>
      <w:tr w:rsidR="00C30F6C" w:rsidRPr="00C30F6C" w14:paraId="0719618F" w14:textId="77777777">
        <w:trPr>
          <w:trHeight w:val="288"/>
        </w:trPr>
        <w:tc>
          <w:tcPr>
            <w:tcW w:w="9726" w:type="dxa"/>
            <w:gridSpan w:val="6"/>
            <w:tcBorders>
              <w:bottom w:val="single" w:sz="4" w:space="0" w:color="231F20"/>
            </w:tcBorders>
            <w:vAlign w:val="center"/>
          </w:tcPr>
          <w:p w14:paraId="55CF2709" w14:textId="77777777" w:rsidR="00C30F6C" w:rsidRPr="00C30F6C" w:rsidRDefault="00C30F6C">
            <w:pPr>
              <w:pStyle w:val="TableParagraph"/>
              <w:jc w:val="center"/>
              <w:rPr>
                <w:b/>
                <w:color w:val="231F20"/>
                <w:lang w:bidi="ru-RU"/>
              </w:rPr>
            </w:pPr>
            <w:r w:rsidRPr="00C30F6C">
              <w:rPr>
                <w:b/>
                <w:color w:val="231F20"/>
                <w:lang w:bidi="ru-RU"/>
              </w:rPr>
              <w:t>16321 XX C</w:t>
            </w:r>
          </w:p>
        </w:tc>
      </w:tr>
      <w:tr w:rsidR="00C30F6C" w:rsidRPr="00C30F6C" w14:paraId="50817389" w14:textId="77777777">
        <w:trPr>
          <w:trHeight w:val="288"/>
        </w:trPr>
        <w:tc>
          <w:tcPr>
            <w:tcW w:w="1793" w:type="dxa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3C063E4" w14:textId="77777777" w:rsidR="00C30F6C" w:rsidRPr="00C30F6C" w:rsidRDefault="00C30F6C">
            <w:pPr>
              <w:pStyle w:val="TableParagraph"/>
              <w:jc w:val="center"/>
              <w:rPr>
                <w:b/>
                <w:color w:val="231F20"/>
                <w:lang w:bidi="ru-RU"/>
              </w:rPr>
            </w:pPr>
            <w:r w:rsidRPr="00C30F6C">
              <w:rPr>
                <w:b/>
                <w:color w:val="231F20"/>
                <w:lang w:bidi="ru-RU"/>
              </w:rPr>
              <w:t>16321</w:t>
            </w:r>
          </w:p>
        </w:tc>
        <w:tc>
          <w:tcPr>
            <w:tcW w:w="164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36C523D4" w14:textId="77777777" w:rsidR="00C30F6C" w:rsidRPr="00C30F6C" w:rsidRDefault="00C30F6C">
            <w:pPr>
              <w:pStyle w:val="TableParagraph"/>
              <w:jc w:val="center"/>
              <w:rPr>
                <w:b/>
                <w:color w:val="231F20"/>
                <w:lang w:bidi="ru-RU"/>
              </w:rPr>
            </w:pPr>
            <w:r w:rsidRPr="00C30F6C">
              <w:rPr>
                <w:b/>
                <w:color w:val="231F20"/>
                <w:lang w:bidi="ru-RU"/>
              </w:rPr>
              <w:t>XX</w:t>
            </w:r>
          </w:p>
        </w:tc>
        <w:tc>
          <w:tcPr>
            <w:tcW w:w="159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3FC5B8D" w14:textId="77777777" w:rsidR="00C30F6C" w:rsidRPr="00C30F6C" w:rsidRDefault="00C30F6C">
            <w:pPr>
              <w:pStyle w:val="TableParagraph"/>
              <w:jc w:val="center"/>
              <w:rPr>
                <w:b/>
                <w:color w:val="231F20"/>
                <w:lang w:bidi="ru-RU"/>
              </w:rPr>
            </w:pPr>
            <w:r w:rsidRPr="00C30F6C">
              <w:rPr>
                <w:b/>
                <w:color w:val="231F20"/>
                <w:lang w:bidi="ru-RU"/>
              </w:rPr>
              <w:t>C</w:t>
            </w:r>
          </w:p>
        </w:tc>
        <w:tc>
          <w:tcPr>
            <w:tcW w:w="159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350FA67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4A31484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14:paraId="4F56D04A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0F6C" w:rsidRPr="00C30F6C" w14:paraId="4E01F11D" w14:textId="77777777">
        <w:trPr>
          <w:trHeight w:val="503"/>
        </w:trPr>
        <w:tc>
          <w:tcPr>
            <w:tcW w:w="1793" w:type="dxa"/>
            <w:tcBorders>
              <w:right w:val="single" w:sz="4" w:space="0" w:color="231F20"/>
            </w:tcBorders>
            <w:vAlign w:val="center"/>
          </w:tcPr>
          <w:p w14:paraId="113A21A5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F6C"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>Номер документа</w:t>
            </w:r>
          </w:p>
        </w:tc>
        <w:tc>
          <w:tcPr>
            <w:tcW w:w="1647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E29665E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F6C"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>Обозначение изготовителя</w:t>
            </w:r>
          </w:p>
        </w:tc>
        <w:tc>
          <w:tcPr>
            <w:tcW w:w="1597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15492388" w14:textId="0D6C3742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>У</w:t>
            </w:r>
            <w:r w:rsidRPr="00C30F6C"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>ров</w:t>
            </w:r>
            <w:r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>ень</w:t>
            </w:r>
            <w:r w:rsidRPr="00C30F6C"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 xml:space="preserve"> удар</w:t>
            </w:r>
            <w:r w:rsidR="00F860C6"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>а</w:t>
            </w:r>
            <w:r w:rsidRPr="00C30F6C">
              <w:rPr>
                <w:rFonts w:ascii="Arial" w:hAnsi="Arial" w:cs="Arial"/>
                <w:color w:val="231F20"/>
                <w:sz w:val="20"/>
                <w:szCs w:val="20"/>
                <w:lang w:bidi="ru-RU"/>
              </w:rPr>
              <w:t xml:space="preserve"> C</w:t>
            </w:r>
          </w:p>
        </w:tc>
        <w:tc>
          <w:tcPr>
            <w:tcW w:w="1593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1E4C3CA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037FCBE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left w:val="single" w:sz="4" w:space="0" w:color="231F20"/>
            </w:tcBorders>
            <w:vAlign w:val="center"/>
          </w:tcPr>
          <w:p w14:paraId="6EE7CF20" w14:textId="77777777" w:rsidR="00C30F6C" w:rsidRPr="00C30F6C" w:rsidRDefault="00C30F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</w:tbl>
    <w:p w14:paraId="3CF59CFA" w14:textId="77777777" w:rsidR="00C30F6C" w:rsidRDefault="00C30F6C" w:rsidP="00C30F6C">
      <w:pPr>
        <w:pStyle w:val="FORMATTEXT"/>
        <w:spacing w:line="360" w:lineRule="auto"/>
        <w:jc w:val="both"/>
      </w:pPr>
    </w:p>
    <w:p w14:paraId="3593E761" w14:textId="6F7141F3" w:rsidR="00C30F6C" w:rsidRPr="00C30F6C" w:rsidRDefault="00C30F6C" w:rsidP="00C30F6C">
      <w:pPr>
        <w:pStyle w:val="2"/>
        <w:rPr>
          <w:rFonts w:ascii="Arial" w:hAnsi="Arial" w:cs="Arial"/>
          <w:bCs w:val="0"/>
          <w:kern w:val="2"/>
          <w:sz w:val="24"/>
          <w:szCs w:val="24"/>
          <w:lang w:eastAsia="zh-CN"/>
        </w:rPr>
      </w:pPr>
      <w:bookmarkStart w:id="0" w:name="_Toc221386328"/>
      <w:r>
        <w:rPr>
          <w:rFonts w:ascii="Arial" w:hAnsi="Arial" w:cs="Arial"/>
          <w:bCs w:val="0"/>
          <w:kern w:val="2"/>
          <w:sz w:val="24"/>
          <w:szCs w:val="24"/>
          <w:lang w:eastAsia="zh-CN"/>
        </w:rPr>
        <w:t xml:space="preserve">        </w:t>
      </w:r>
      <w:r w:rsidRPr="00C30F6C">
        <w:rPr>
          <w:rFonts w:ascii="Arial" w:hAnsi="Arial" w:cs="Arial"/>
          <w:bCs w:val="0"/>
          <w:kern w:val="2"/>
          <w:sz w:val="24"/>
          <w:szCs w:val="24"/>
          <w:lang w:eastAsia="zh-CN"/>
        </w:rPr>
        <w:t>6 Информация, предоставляемая изготовителем</w:t>
      </w:r>
      <w:bookmarkEnd w:id="0"/>
    </w:p>
    <w:p w14:paraId="062055CC" w14:textId="706938D5" w:rsidR="00C30F6C" w:rsidRPr="00271252" w:rsidRDefault="00C30F6C" w:rsidP="00271252">
      <w:pPr>
        <w:pStyle w:val="ad"/>
        <w:spacing w:before="16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Для каждого средства защиты из сетчатых материалов изготовитель должен, как минимум, предоставить указанную ниже печатную информацию, которая должна быть оценена в соответствии с положениями п. 9 ISO 18526-3:</w:t>
      </w:r>
    </w:p>
    <w:p w14:paraId="2188399E" w14:textId="77777777" w:rsidR="00C30F6C" w:rsidRPr="00271252" w:rsidRDefault="00C30F6C" w:rsidP="00271252">
      <w:pPr>
        <w:tabs>
          <w:tab w:val="left" w:pos="1418"/>
        </w:tabs>
        <w:spacing w:before="160" w:line="360" w:lineRule="auto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lastRenderedPageBreak/>
        <w:t>ПРИМЕЧАНИЕ: В конкретных национальных или региональных нормативных документах в отношении информации, предоставляемой изготовителем, могут быть указаны дополнительные и/или иные обязательные требования. Например, может быть допустима иная формулировка предупреждений, но имеющая тот же смысл.</w:t>
      </w:r>
    </w:p>
    <w:p w14:paraId="02173952" w14:textId="77777777" w:rsidR="00C30F6C" w:rsidRPr="00271252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наименование и адрес изготовителя;</w:t>
      </w:r>
    </w:p>
    <w:p w14:paraId="4FFEA6E0" w14:textId="0F6941D1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 xml:space="preserve">номер настоящего </w:t>
      </w:r>
      <w:r w:rsidRPr="00A80373">
        <w:rPr>
          <w:rFonts w:ascii="Arial" w:hAnsi="Arial" w:cs="Arial"/>
          <w:sz w:val="24"/>
          <w:szCs w:val="24"/>
        </w:rPr>
        <w:t>документа;</w:t>
      </w:r>
    </w:p>
    <w:p w14:paraId="7754C008" w14:textId="4A725BC3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 xml:space="preserve">обозначение модели </w:t>
      </w:r>
      <w:r w:rsidR="00DE02A4" w:rsidRPr="00A80373">
        <w:rPr>
          <w:rFonts w:ascii="Arial" w:hAnsi="Arial" w:cs="Arial"/>
          <w:sz w:val="24"/>
          <w:szCs w:val="24"/>
        </w:rPr>
        <w:t>сетчатых СИЗ глаз и лица</w:t>
      </w:r>
      <w:r w:rsidRPr="00A80373">
        <w:rPr>
          <w:rFonts w:ascii="Arial" w:hAnsi="Arial" w:cs="Arial"/>
          <w:sz w:val="24"/>
          <w:szCs w:val="24"/>
        </w:rPr>
        <w:t>;</w:t>
      </w:r>
    </w:p>
    <w:p w14:paraId="0957EFE4" w14:textId="77777777" w:rsidR="00C30F6C" w:rsidRPr="00271252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инструкции по хранению, использованию и техническому обслуживанию;</w:t>
      </w:r>
    </w:p>
    <w:p w14:paraId="0D9AB068" w14:textId="77777777" w:rsidR="00C30F6C" w:rsidRPr="00271252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особые указания по очистке и/или дезинфекции;</w:t>
      </w:r>
    </w:p>
    <w:p w14:paraId="026E5090" w14:textId="77777777" w:rsidR="00C30F6C" w:rsidRPr="00271252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подробные сведения об области применения, диапазоне предполагаемого использования, возможностях защиты и эксплуатационных характеристиках;</w:t>
      </w:r>
    </w:p>
    <w:p w14:paraId="5D15626D" w14:textId="2C938768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71252">
        <w:rPr>
          <w:rFonts w:ascii="Arial" w:hAnsi="Arial" w:cs="Arial"/>
          <w:sz w:val="24"/>
          <w:szCs w:val="24"/>
        </w:rPr>
        <w:t>подходящий макет головы человека в соответствии с</w:t>
      </w:r>
      <w:r w:rsidR="00DE02A4" w:rsidRPr="00271252">
        <w:rPr>
          <w:rFonts w:ascii="Arial" w:hAnsi="Arial" w:cs="Arial"/>
          <w:sz w:val="24"/>
          <w:szCs w:val="24"/>
        </w:rPr>
        <w:t xml:space="preserve"> </w:t>
      </w:r>
      <w:r w:rsidR="00DE02A4" w:rsidRPr="00271252">
        <w:rPr>
          <w:rFonts w:ascii="Arial" w:hAnsi="Arial" w:cs="Arial"/>
          <w:i/>
          <w:iCs/>
          <w:sz w:val="24"/>
          <w:szCs w:val="24"/>
        </w:rPr>
        <w:t xml:space="preserve"> </w:t>
      </w:r>
      <w:r w:rsidRPr="00271252">
        <w:rPr>
          <w:rFonts w:ascii="Arial" w:hAnsi="Arial" w:cs="Arial"/>
          <w:sz w:val="24"/>
          <w:szCs w:val="24"/>
        </w:rPr>
        <w:t>ISO 18526-4, например, «Это средство защиты подходит для макета головы человека 1-S». Эта информация должна быть представлена либо в виде маркировки на оправе, см. </w:t>
      </w:r>
      <w:hyperlink w:anchor="_bookmark6" w:history="1">
        <w:r w:rsidRPr="00271252">
          <w:rPr>
            <w:rFonts w:ascii="Arial" w:hAnsi="Arial" w:cs="Arial"/>
            <w:sz w:val="24"/>
            <w:szCs w:val="24"/>
          </w:rPr>
          <w:t>п. 5.3</w:t>
        </w:r>
      </w:hyperlink>
      <w:r w:rsidRPr="00271252">
        <w:rPr>
          <w:rFonts w:ascii="Arial" w:hAnsi="Arial" w:cs="Arial"/>
          <w:sz w:val="24"/>
          <w:szCs w:val="24"/>
        </w:rPr>
        <w:t xml:space="preserve">, либо в виде </w:t>
      </w:r>
      <w:r w:rsidRPr="00A80373">
        <w:rPr>
          <w:rFonts w:ascii="Arial" w:hAnsi="Arial" w:cs="Arial"/>
          <w:sz w:val="24"/>
          <w:szCs w:val="24"/>
        </w:rPr>
        <w:t xml:space="preserve">отдельной информации на этикетках, упаковке, бирках и т. д., прилагающихся к </w:t>
      </w:r>
      <w:r w:rsidR="00DE02A4" w:rsidRPr="00A80373">
        <w:rPr>
          <w:rFonts w:ascii="Arial" w:hAnsi="Arial" w:cs="Arial"/>
          <w:sz w:val="24"/>
          <w:szCs w:val="24"/>
        </w:rPr>
        <w:t xml:space="preserve">сетчатым СИЗ глаз и лица </w:t>
      </w:r>
      <w:r w:rsidRPr="00A80373">
        <w:rPr>
          <w:rFonts w:ascii="Arial" w:hAnsi="Arial" w:cs="Arial"/>
          <w:sz w:val="24"/>
          <w:szCs w:val="24"/>
        </w:rPr>
        <w:t>в месте продажи средства защиты.</w:t>
      </w:r>
    </w:p>
    <w:p w14:paraId="186DDFB2" w14:textId="77777777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>любые конкретные предупреждения, приведенные в настоящем документе;</w:t>
      </w:r>
    </w:p>
    <w:p w14:paraId="4A2B6FF4" w14:textId="77777777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>подробные сведения о любых аспектах рабочих характеристик, которые были оценены при экстремальных температурах и при соответствующих предельных значениях температуры;</w:t>
      </w:r>
    </w:p>
    <w:p w14:paraId="7F72B7A2" w14:textId="7BD359D7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tabs>
          <w:tab w:val="left" w:pos="1199"/>
          <w:tab w:val="left" w:pos="1200"/>
        </w:tabs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 xml:space="preserve">подробная информация о применимых дополнительных принадлежностях и запасных частях; инструкции по установке должны прилагаться к оригинальному </w:t>
      </w:r>
      <w:r w:rsidR="00DE02A4" w:rsidRPr="00A80373">
        <w:rPr>
          <w:rFonts w:ascii="Arial" w:hAnsi="Arial" w:cs="Arial"/>
          <w:sz w:val="24"/>
          <w:szCs w:val="24"/>
        </w:rPr>
        <w:t xml:space="preserve">сетчатому СИЗ глаз и лица </w:t>
      </w:r>
      <w:r w:rsidRPr="00A80373">
        <w:rPr>
          <w:rFonts w:ascii="Arial" w:hAnsi="Arial" w:cs="Arial"/>
          <w:sz w:val="24"/>
          <w:szCs w:val="24"/>
        </w:rPr>
        <w:t>или к запасной части или принадлежности;</w:t>
      </w:r>
    </w:p>
    <w:p w14:paraId="6EFBB371" w14:textId="77777777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tabs>
          <w:tab w:val="left" w:pos="1199"/>
          <w:tab w:val="left" w:pos="1200"/>
        </w:tabs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 xml:space="preserve">расшифровка значения маркировки на защитной сетке в соответствии с </w:t>
      </w:r>
      <w:hyperlink w:anchor="_bookmark5" w:history="1">
        <w:r w:rsidRPr="00A80373">
          <w:rPr>
            <w:rFonts w:ascii="Arial" w:hAnsi="Arial" w:cs="Arial"/>
            <w:sz w:val="24"/>
            <w:szCs w:val="24"/>
          </w:rPr>
          <w:t>п. 5</w:t>
        </w:r>
      </w:hyperlink>
      <w:r w:rsidRPr="00A80373">
        <w:rPr>
          <w:rFonts w:ascii="Arial" w:hAnsi="Arial" w:cs="Arial"/>
          <w:sz w:val="24"/>
          <w:szCs w:val="24"/>
        </w:rPr>
        <w:t>;</w:t>
      </w:r>
    </w:p>
    <w:p w14:paraId="491FDDFA" w14:textId="5888CAEB" w:rsidR="00C30F6C" w:rsidRPr="00A80373" w:rsidRDefault="00C30F6C" w:rsidP="00271252">
      <w:pPr>
        <w:pStyle w:val="aff1"/>
        <w:widowControl w:val="0"/>
        <w:numPr>
          <w:ilvl w:val="0"/>
          <w:numId w:val="14"/>
        </w:numPr>
        <w:tabs>
          <w:tab w:val="left" w:pos="1199"/>
          <w:tab w:val="left" w:pos="1200"/>
        </w:tabs>
        <w:suppressAutoHyphens w:val="0"/>
        <w:autoSpaceDE w:val="0"/>
        <w:autoSpaceDN w:val="0"/>
        <w:spacing w:before="160"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80373">
        <w:rPr>
          <w:rFonts w:ascii="Arial" w:hAnsi="Arial" w:cs="Arial"/>
          <w:sz w:val="24"/>
          <w:szCs w:val="24"/>
        </w:rPr>
        <w:t xml:space="preserve">способ определения срока ремонта или замены </w:t>
      </w:r>
      <w:r w:rsidR="00DE02A4" w:rsidRPr="00A80373">
        <w:rPr>
          <w:rFonts w:ascii="Arial" w:hAnsi="Arial" w:cs="Arial"/>
          <w:sz w:val="24"/>
          <w:szCs w:val="24"/>
        </w:rPr>
        <w:t>сетчатых СИЗ глаз и лица</w:t>
      </w:r>
      <w:r w:rsidRPr="00A80373">
        <w:rPr>
          <w:rFonts w:ascii="Arial" w:hAnsi="Arial" w:cs="Arial"/>
          <w:sz w:val="24"/>
          <w:szCs w:val="24"/>
        </w:rPr>
        <w:t>.</w:t>
      </w:r>
    </w:p>
    <w:p w14:paraId="56422AE8" w14:textId="6EFB6243" w:rsidR="00764836" w:rsidRPr="00271252" w:rsidRDefault="00DB1F84" w:rsidP="00271252">
      <w:pPr>
        <w:pStyle w:val="FORMATTEXT"/>
        <w:spacing w:line="360" w:lineRule="auto"/>
        <w:ind w:firstLine="720"/>
        <w:jc w:val="both"/>
        <w:rPr>
          <w:b/>
          <w:sz w:val="24"/>
          <w:szCs w:val="24"/>
        </w:rPr>
      </w:pPr>
      <w:r w:rsidRPr="00271252">
        <w:rPr>
          <w:sz w:val="24"/>
          <w:szCs w:val="24"/>
        </w:rPr>
        <w:br w:type="page"/>
      </w:r>
    </w:p>
    <w:p w14:paraId="4621DAEF" w14:textId="2C4A0AE1" w:rsidR="00764836" w:rsidRPr="005C3D64" w:rsidRDefault="00764836" w:rsidP="00764836">
      <w:pPr>
        <w:pStyle w:val="FORMATTEXT"/>
        <w:spacing w:line="360" w:lineRule="auto"/>
        <w:jc w:val="center"/>
      </w:pPr>
      <w:r w:rsidRPr="005C3D64">
        <w:rPr>
          <w:b/>
          <w:sz w:val="24"/>
          <w:szCs w:val="24"/>
        </w:rPr>
        <w:lastRenderedPageBreak/>
        <w:t>Приложение ДА</w:t>
      </w:r>
    </w:p>
    <w:p w14:paraId="1BD8E642" w14:textId="77777777" w:rsidR="00764836" w:rsidRPr="005C3D64" w:rsidRDefault="00764836" w:rsidP="00764836">
      <w:pPr>
        <w:pStyle w:val="FORMATTEXT"/>
        <w:spacing w:line="360" w:lineRule="auto"/>
        <w:jc w:val="center"/>
      </w:pPr>
      <w:r w:rsidRPr="005C3D64">
        <w:rPr>
          <w:sz w:val="24"/>
          <w:szCs w:val="24"/>
        </w:rPr>
        <w:t>(справочное)</w:t>
      </w:r>
    </w:p>
    <w:p w14:paraId="660E425A" w14:textId="77777777" w:rsidR="00764836" w:rsidRPr="005C3D64" w:rsidRDefault="00764836" w:rsidP="00764836">
      <w:pPr>
        <w:pStyle w:val="HEADERTEXT"/>
        <w:spacing w:line="360" w:lineRule="auto"/>
        <w:jc w:val="center"/>
        <w:rPr>
          <w:color w:val="auto"/>
        </w:rPr>
      </w:pPr>
      <w:r w:rsidRPr="005C3D64">
        <w:rPr>
          <w:rFonts w:eastAsia="Arial"/>
          <w:b/>
          <w:bCs/>
          <w:color w:val="auto"/>
          <w:sz w:val="24"/>
          <w:szCs w:val="24"/>
        </w:rPr>
        <w:t xml:space="preserve"> </w:t>
      </w:r>
      <w:r w:rsidRPr="005C3D64">
        <w:rPr>
          <w:b/>
          <w:bCs/>
          <w:color w:val="auto"/>
          <w:sz w:val="24"/>
          <w:szCs w:val="24"/>
        </w:rPr>
        <w:t>Сведения о соответствии ссылочных международных стандартов ссылочным межгосударственным стандартам</w:t>
      </w:r>
    </w:p>
    <w:p w14:paraId="4C1474F3" w14:textId="77777777" w:rsidR="00764836" w:rsidRPr="005C3D64" w:rsidRDefault="00764836" w:rsidP="00764836">
      <w:pPr>
        <w:pStyle w:val="HEADERTEXT"/>
        <w:jc w:val="center"/>
        <w:rPr>
          <w:b/>
          <w:bCs/>
          <w:color w:val="auto"/>
          <w:sz w:val="22"/>
          <w:szCs w:val="22"/>
        </w:rPr>
      </w:pPr>
    </w:p>
    <w:p w14:paraId="47D76A97" w14:textId="77777777" w:rsidR="00764836" w:rsidRPr="005C3D64" w:rsidRDefault="00764836" w:rsidP="00764836">
      <w:pPr>
        <w:pStyle w:val="FORMATTEXT"/>
        <w:spacing w:line="480" w:lineRule="auto"/>
        <w:jc w:val="both"/>
      </w:pPr>
      <w:r w:rsidRPr="005C3D64">
        <w:rPr>
          <w:spacing w:val="40"/>
          <w:sz w:val="22"/>
          <w:szCs w:val="22"/>
        </w:rPr>
        <w:t>Таблица</w:t>
      </w:r>
      <w:r w:rsidRPr="005C3D64">
        <w:rPr>
          <w:sz w:val="22"/>
          <w:szCs w:val="22"/>
          <w:lang w:val="en-US"/>
        </w:rPr>
        <w:t xml:space="preserve"> </w:t>
      </w:r>
      <w:r w:rsidRPr="005C3D64">
        <w:rPr>
          <w:sz w:val="22"/>
          <w:szCs w:val="22"/>
        </w:rPr>
        <w:t xml:space="preserve"> ДА.1</w:t>
      </w:r>
    </w:p>
    <w:tbl>
      <w:tblPr>
        <w:tblW w:w="9953" w:type="dxa"/>
        <w:tblInd w:w="-270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2566"/>
        <w:gridCol w:w="1418"/>
        <w:gridCol w:w="5969"/>
      </w:tblGrid>
      <w:tr w:rsidR="005C3D64" w:rsidRPr="005C3D64" w14:paraId="0203420A" w14:textId="77777777" w:rsidTr="00813F9B">
        <w:trPr>
          <w:trHeight w:val="310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7F42D8DD" w14:textId="4FD99188" w:rsidR="00EC35C7" w:rsidRPr="005C3D64" w:rsidRDefault="00EC35C7" w:rsidP="00E557D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D64">
              <w:rPr>
                <w:rFonts w:ascii="Arial" w:hAnsi="Arial" w:cs="Arial"/>
                <w:sz w:val="20"/>
                <w:szCs w:val="20"/>
              </w:rPr>
              <w:t xml:space="preserve">Обозначение </w:t>
            </w:r>
            <w:r w:rsidR="00813F9B" w:rsidRPr="005C3D64">
              <w:rPr>
                <w:rFonts w:ascii="Arial" w:hAnsi="Arial" w:cs="Arial"/>
                <w:sz w:val="20"/>
                <w:szCs w:val="20"/>
              </w:rPr>
              <w:t>ссылочного</w:t>
            </w:r>
            <w:r w:rsidRPr="005C3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57D8" w:rsidRPr="005C3D64">
              <w:rPr>
                <w:rFonts w:ascii="Arial" w:hAnsi="Arial" w:cs="Arial"/>
                <w:sz w:val="20"/>
                <w:szCs w:val="20"/>
              </w:rPr>
              <w:t>европейского</w:t>
            </w:r>
            <w:r w:rsidRPr="005C3D64">
              <w:rPr>
                <w:rFonts w:ascii="Arial" w:hAnsi="Arial" w:cs="Arial"/>
                <w:sz w:val="20"/>
                <w:szCs w:val="20"/>
              </w:rPr>
              <w:t xml:space="preserve"> стандарта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42868075" w14:textId="77777777" w:rsidR="00EC35C7" w:rsidRPr="005C3D64" w:rsidRDefault="00EC35C7" w:rsidP="00423AA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D64">
              <w:rPr>
                <w:rFonts w:ascii="Arial" w:hAnsi="Arial" w:cs="Arial"/>
                <w:sz w:val="20"/>
                <w:szCs w:val="20"/>
              </w:rPr>
              <w:t>Степень соответствия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3CFAF12E" w14:textId="77777777" w:rsidR="00EC35C7" w:rsidRPr="005C3D64" w:rsidRDefault="00EC35C7" w:rsidP="00423AA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D64">
              <w:rPr>
                <w:rFonts w:ascii="Arial" w:hAnsi="Arial" w:cs="Arial"/>
                <w:sz w:val="20"/>
                <w:szCs w:val="20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DE02A4" w:rsidRPr="005C3D64" w14:paraId="5E0777DF" w14:textId="77777777" w:rsidTr="00813F9B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2DC39F" w14:textId="2DFD37C7" w:rsidR="00DE02A4" w:rsidRPr="005C3D64" w:rsidRDefault="00DE02A4" w:rsidP="00DE02A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02A4">
              <w:rPr>
                <w:rFonts w:ascii="Arial" w:hAnsi="Arial" w:cs="Arial"/>
                <w:sz w:val="20"/>
                <w:szCs w:val="20"/>
                <w:lang w:val="en-US"/>
              </w:rPr>
              <w:t>ISO 4007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B681E6" w14:textId="66519021" w:rsidR="00DE02A4" w:rsidRPr="005C3D64" w:rsidRDefault="00DE02A4" w:rsidP="00DE02A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3D64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25E46" w14:textId="62131CBA" w:rsidR="00DE02A4" w:rsidRPr="005C3D64" w:rsidRDefault="00DE02A4" w:rsidP="00DE02A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D64">
              <w:rPr>
                <w:rFonts w:ascii="Arial" w:hAnsi="Arial" w:cs="Arial"/>
                <w:sz w:val="20"/>
                <w:szCs w:val="20"/>
              </w:rPr>
              <w:t>ГОСТ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D64">
              <w:rPr>
                <w:rFonts w:ascii="Arial" w:hAnsi="Arial" w:cs="Arial"/>
                <w:sz w:val="20"/>
                <w:szCs w:val="20"/>
              </w:rPr>
              <w:t>ISO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02A4">
              <w:rPr>
                <w:rFonts w:ascii="Arial" w:hAnsi="Arial" w:cs="Arial"/>
                <w:sz w:val="20"/>
                <w:szCs w:val="20"/>
              </w:rPr>
              <w:t>4007</w:t>
            </w:r>
            <w:r>
              <w:rPr>
                <w:rFonts w:ascii="Arial" w:hAnsi="Arial" w:cs="Arial"/>
                <w:sz w:val="20"/>
                <w:szCs w:val="20"/>
              </w:rPr>
              <w:t>-2016 «</w:t>
            </w:r>
            <w:r w:rsidRPr="00DE02A4">
              <w:rPr>
                <w:rFonts w:ascii="Arial" w:hAnsi="Arial" w:cs="Arial"/>
                <w:sz w:val="20"/>
                <w:szCs w:val="20"/>
              </w:rPr>
              <w:t>Система стандартов безопасности труда. Средства индивидуальной защиты глаз и лица. Словарь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CF0753" w:rsidRPr="005C3D64" w14:paraId="52E566DC" w14:textId="77777777" w:rsidTr="00813F9B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4F8A2" w14:textId="2610462D" w:rsidR="00CF0753" w:rsidRPr="00DE02A4" w:rsidRDefault="00CF0753" w:rsidP="00CF0753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02A4">
              <w:rPr>
                <w:rFonts w:ascii="Arial" w:hAnsi="Arial" w:cs="Arial"/>
                <w:sz w:val="20"/>
                <w:szCs w:val="20"/>
                <w:lang w:val="en-US"/>
              </w:rPr>
              <w:t>ISO 16321-1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313AD" w14:textId="66DBE5E9" w:rsidR="00CF0753" w:rsidRPr="00CF0753" w:rsidRDefault="00CF0753" w:rsidP="00CF075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AFDB" w14:textId="5D334A0A" w:rsidR="00CF0753" w:rsidRPr="005C3D64" w:rsidRDefault="00CF0753" w:rsidP="00CF07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4D7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</w:tr>
      <w:tr w:rsidR="00EC3FE1" w:rsidRPr="005C3D64" w14:paraId="0D6D7C0E" w14:textId="77777777" w:rsidTr="00813F9B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03DDC" w14:textId="303912F1" w:rsidR="00EC3FE1" w:rsidRPr="00DE02A4" w:rsidRDefault="00EC3FE1" w:rsidP="00EC3FE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2A4">
              <w:rPr>
                <w:rFonts w:ascii="Arial" w:hAnsi="Arial" w:cs="Arial"/>
                <w:sz w:val="20"/>
                <w:szCs w:val="20"/>
              </w:rPr>
              <w:t>ISO 18526-2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01D3A7" w14:textId="1D0FF9E8" w:rsidR="00EC3FE1" w:rsidRPr="00DE02A4" w:rsidRDefault="00EC3FE1" w:rsidP="00EC3F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16006" w14:textId="347FCCA6" w:rsidR="00EC3FE1" w:rsidRPr="005C3D64" w:rsidRDefault="00EC3FE1" w:rsidP="00EC3F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4FC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</w:tr>
      <w:tr w:rsidR="00EC3FE1" w:rsidRPr="005C3D64" w14:paraId="3C0DF4A6" w14:textId="77777777" w:rsidTr="00813F9B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DB47B0" w14:textId="6DD3AF71" w:rsidR="00EC3FE1" w:rsidRPr="005C3D64" w:rsidRDefault="00EC3FE1" w:rsidP="00EC3FE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2A4">
              <w:rPr>
                <w:rFonts w:ascii="Arial" w:hAnsi="Arial" w:cs="Arial"/>
                <w:sz w:val="20"/>
                <w:szCs w:val="20"/>
              </w:rPr>
              <w:t>ISO 18526-3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59FEEE" w14:textId="08F30018" w:rsidR="00EC3FE1" w:rsidRPr="005C3D64" w:rsidRDefault="00EC3FE1" w:rsidP="00EC3F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5E20E" w14:textId="56D4C0EF" w:rsidR="00EC3FE1" w:rsidRPr="005C3D64" w:rsidRDefault="00EC3FE1" w:rsidP="00EC3F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4FC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</w:tr>
      <w:tr w:rsidR="00EC3FE1" w:rsidRPr="005C3D64" w14:paraId="36C78931" w14:textId="77777777" w:rsidTr="00813F9B">
        <w:trPr>
          <w:trHeight w:val="254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E767B7" w14:textId="730C5147" w:rsidR="00EC3FE1" w:rsidRPr="00DE02A4" w:rsidRDefault="00EC3FE1" w:rsidP="00EC3FE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2A4">
              <w:rPr>
                <w:rFonts w:ascii="Arial" w:hAnsi="Arial" w:cs="Arial"/>
                <w:sz w:val="20"/>
                <w:szCs w:val="20"/>
              </w:rPr>
              <w:t>ISO 18526-4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82CAB9" w14:textId="6D573EC8" w:rsidR="00EC3FE1" w:rsidRPr="005C3D64" w:rsidRDefault="00EC3FE1" w:rsidP="00EC3F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DCA0" w14:textId="32D53933" w:rsidR="00EC3FE1" w:rsidRPr="005C3D64" w:rsidRDefault="00EC3FE1" w:rsidP="00EC3F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4FC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</w:tr>
      <w:tr w:rsidR="00DE02A4" w:rsidRPr="005C3D64" w14:paraId="38FFA005" w14:textId="77777777" w:rsidTr="00FE709D">
        <w:trPr>
          <w:trHeight w:val="254"/>
        </w:trPr>
        <w:tc>
          <w:tcPr>
            <w:tcW w:w="9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A0130" w14:textId="709C7AEE" w:rsidR="00CF0753" w:rsidRDefault="00CF0753" w:rsidP="00DE02A4">
            <w:pPr>
              <w:pStyle w:val="FORMATTEXT"/>
              <w:ind w:firstLine="405"/>
              <w:jc w:val="both"/>
              <w:rPr>
                <w:sz w:val="18"/>
                <w:szCs w:val="18"/>
              </w:rPr>
            </w:pPr>
            <w:r w:rsidRPr="005C3D64">
              <w:rPr>
                <w:sz w:val="18"/>
                <w:szCs w:val="18"/>
              </w:rPr>
              <w:t>* Соответствующий межгосударственный стандарт отсутствует. До его принятия рекомендуется использовать перевод на русский язык международного стандарта.</w:t>
            </w:r>
          </w:p>
          <w:p w14:paraId="2AD3CC36" w14:textId="55DE6B5F" w:rsidR="00DE02A4" w:rsidRPr="005C3D64" w:rsidRDefault="00DE02A4" w:rsidP="00DE02A4">
            <w:pPr>
              <w:pStyle w:val="FORMATTEXT"/>
              <w:ind w:firstLine="405"/>
              <w:jc w:val="both"/>
              <w:rPr>
                <w:sz w:val="18"/>
                <w:szCs w:val="18"/>
              </w:rPr>
            </w:pPr>
            <w:r w:rsidRPr="005C3D64">
              <w:rPr>
                <w:sz w:val="18"/>
                <w:szCs w:val="18"/>
              </w:rPr>
              <w:t>П р и м е ч а н и е — В настоящей таблице использовано следующее условное обозначение степени соответствия стандартов:</w:t>
            </w:r>
          </w:p>
          <w:p w14:paraId="025604B7" w14:textId="1A4E042B" w:rsidR="00DE02A4" w:rsidRPr="005C3D64" w:rsidRDefault="00DE02A4" w:rsidP="00DE02A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D64">
              <w:rPr>
                <w:rFonts w:ascii="Arial" w:hAnsi="Arial" w:cs="Arial"/>
                <w:sz w:val="18"/>
                <w:szCs w:val="18"/>
              </w:rPr>
              <w:t xml:space="preserve">      - IDT – идентичные стандарты.</w:t>
            </w:r>
          </w:p>
        </w:tc>
      </w:tr>
    </w:tbl>
    <w:p w14:paraId="5F7BF756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0CABC95B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1A016557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157C9225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6D159497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2AD275E2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3101549E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02B0A924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3FE6EBF6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58109876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4DC80DBB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728CD4BC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289CC84E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6D585246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2A7D166D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68BE7803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515C577D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1C0CDD10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17FF265D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7BA0433F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241B4532" w14:textId="77777777" w:rsidR="000B550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56D8F010" w14:textId="18AEFCB9" w:rsidR="000B5505" w:rsidRPr="004061C5" w:rsidRDefault="000B5505" w:rsidP="000B5505">
      <w:pPr>
        <w:pStyle w:val="FORMATTEXT"/>
        <w:spacing w:line="360" w:lineRule="auto"/>
        <w:jc w:val="center"/>
        <w:rPr>
          <w:b/>
          <w:sz w:val="24"/>
          <w:szCs w:val="24"/>
        </w:rPr>
      </w:pPr>
      <w:r w:rsidRPr="004061C5">
        <w:rPr>
          <w:b/>
          <w:sz w:val="24"/>
          <w:szCs w:val="24"/>
        </w:rPr>
        <w:t>Библиография</w:t>
      </w:r>
    </w:p>
    <w:p w14:paraId="1B0A062C" w14:textId="77777777" w:rsidR="000B5505" w:rsidRPr="004061C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 w:bidi="ru-RU"/>
        </w:rPr>
      </w:pPr>
    </w:p>
    <w:p w14:paraId="69D19290" w14:textId="77777777" w:rsidR="000B5505" w:rsidRPr="004061C5" w:rsidRDefault="000B5505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</w:p>
    <w:p w14:paraId="48E7CF36" w14:textId="77777777" w:rsidR="000B5505" w:rsidRPr="004061C5" w:rsidRDefault="000B5505" w:rsidP="000B5505">
      <w:pPr>
        <w:suppressAutoHyphens w:val="0"/>
        <w:spacing w:after="0" w:line="240" w:lineRule="auto"/>
        <w:jc w:val="both"/>
        <w:rPr>
          <w:rFonts w:ascii="Arial" w:hAnsi="Arial" w:cs="Arial"/>
          <w:bCs/>
          <w:i/>
          <w:kern w:val="0"/>
          <w:sz w:val="20"/>
          <w:lang w:val="en-US"/>
        </w:rPr>
      </w:pPr>
      <w:r w:rsidRPr="004061C5">
        <w:rPr>
          <w:rFonts w:ascii="Arial" w:hAnsi="Arial" w:cs="Arial"/>
          <w:bCs/>
          <w:kern w:val="0"/>
          <w:sz w:val="20"/>
          <w:lang w:bidi="ru-RU"/>
        </w:rPr>
        <w:t>[1]</w:t>
      </w:r>
      <w:r w:rsidRPr="004061C5">
        <w:rPr>
          <w:rFonts w:ascii="Arial" w:hAnsi="Arial" w:cs="Arial"/>
          <w:bCs/>
          <w:kern w:val="0"/>
          <w:sz w:val="20"/>
          <w:lang w:bidi="ru-RU"/>
        </w:rPr>
        <w:tab/>
      </w:r>
      <w:r w:rsidRPr="004061C5">
        <w:rPr>
          <w:rFonts w:ascii="Arial" w:hAnsi="Arial" w:cs="Arial"/>
          <w:bCs/>
          <w:kern w:val="0"/>
          <w:sz w:val="20"/>
          <w:lang w:val="en-US" w:bidi="ru-RU"/>
        </w:rPr>
        <w:t>ISO</w:t>
      </w:r>
      <w:r w:rsidRPr="004061C5">
        <w:rPr>
          <w:rFonts w:ascii="Arial" w:hAnsi="Arial" w:cs="Arial"/>
          <w:bCs/>
          <w:kern w:val="0"/>
          <w:sz w:val="20"/>
          <w:lang w:bidi="ru-RU"/>
        </w:rPr>
        <w:t xml:space="preserve"> 19734, </w:t>
      </w:r>
      <w:r w:rsidRPr="004061C5">
        <w:rPr>
          <w:rFonts w:ascii="Arial" w:hAnsi="Arial" w:cs="Arial"/>
          <w:bCs/>
          <w:i/>
          <w:kern w:val="0"/>
          <w:sz w:val="20"/>
          <w:lang w:bidi="ru-RU"/>
        </w:rPr>
        <w:t xml:space="preserve">Средства индивидуальной защиты глаз и лица. </w:t>
      </w:r>
      <w:r w:rsidRPr="004061C5">
        <w:rPr>
          <w:rFonts w:ascii="Arial" w:hAnsi="Arial" w:cs="Arial"/>
          <w:bCs/>
          <w:i/>
          <w:kern w:val="0"/>
          <w:sz w:val="20"/>
          <w:lang w:val="en-US" w:bidi="ru-RU"/>
        </w:rPr>
        <w:t>Руководство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 xml:space="preserve"> </w:t>
      </w:r>
      <w:r w:rsidRPr="004061C5">
        <w:rPr>
          <w:rFonts w:ascii="Arial" w:hAnsi="Arial" w:cs="Arial"/>
          <w:bCs/>
          <w:i/>
          <w:kern w:val="0"/>
          <w:sz w:val="20"/>
          <w:lang w:val="en-US" w:bidi="ru-RU"/>
        </w:rPr>
        <w:t>по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 xml:space="preserve"> </w:t>
      </w:r>
      <w:r w:rsidRPr="004061C5">
        <w:rPr>
          <w:rFonts w:ascii="Arial" w:hAnsi="Arial" w:cs="Arial"/>
          <w:bCs/>
          <w:i/>
          <w:kern w:val="0"/>
          <w:sz w:val="20"/>
          <w:lang w:val="en-US" w:bidi="ru-RU"/>
        </w:rPr>
        <w:t>выбору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 xml:space="preserve">, </w:t>
      </w:r>
      <w:r w:rsidRPr="004061C5">
        <w:rPr>
          <w:rFonts w:ascii="Arial" w:hAnsi="Arial" w:cs="Arial"/>
          <w:bCs/>
          <w:i/>
          <w:kern w:val="0"/>
          <w:sz w:val="20"/>
          <w:lang w:val="en-US" w:bidi="ru-RU"/>
        </w:rPr>
        <w:t>использованию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 xml:space="preserve"> </w:t>
      </w:r>
      <w:r w:rsidRPr="004061C5">
        <w:rPr>
          <w:rFonts w:ascii="Arial" w:hAnsi="Arial" w:cs="Arial"/>
          <w:bCs/>
          <w:i/>
          <w:kern w:val="0"/>
          <w:sz w:val="20"/>
          <w:lang w:val="en-US" w:bidi="ru-RU"/>
        </w:rPr>
        <w:t>и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 xml:space="preserve"> </w:t>
      </w:r>
      <w:r w:rsidRPr="004061C5">
        <w:rPr>
          <w:rFonts w:ascii="Arial" w:hAnsi="Arial" w:cs="Arial"/>
          <w:bCs/>
          <w:i/>
          <w:kern w:val="0"/>
          <w:sz w:val="20"/>
          <w:lang w:val="en-US" w:bidi="ru-RU"/>
        </w:rPr>
        <w:t>уходу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 xml:space="preserve"> </w:t>
      </w:r>
      <w:r w:rsidRPr="004061C5">
        <w:rPr>
          <w:rFonts w:ascii="Arial" w:hAnsi="Arial" w:cs="Arial"/>
          <w:bCs/>
          <w:kern w:val="0"/>
          <w:sz w:val="20"/>
          <w:lang w:val="en-US"/>
        </w:rPr>
        <w:t xml:space="preserve">(ISO 19734, </w:t>
      </w:r>
      <w:r w:rsidRPr="004061C5">
        <w:rPr>
          <w:rFonts w:ascii="Arial" w:hAnsi="Arial" w:cs="Arial"/>
          <w:bCs/>
          <w:i/>
          <w:kern w:val="0"/>
          <w:sz w:val="20"/>
          <w:lang w:val="en-US"/>
        </w:rPr>
        <w:t>Eye and face protection – Guidance on selection, use and maintenance)</w:t>
      </w:r>
    </w:p>
    <w:p w14:paraId="5DAEAD9F" w14:textId="4E40B98D" w:rsidR="00764836" w:rsidRPr="004061C5" w:rsidRDefault="00764836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  <w:lang w:val="en-US"/>
        </w:rPr>
      </w:pPr>
      <w:r w:rsidRPr="004061C5">
        <w:rPr>
          <w:rFonts w:ascii="Arial" w:hAnsi="Arial" w:cs="Arial"/>
          <w:bCs/>
          <w:kern w:val="0"/>
          <w:sz w:val="20"/>
          <w:lang w:val="en-US"/>
        </w:rPr>
        <w:br w:type="page"/>
      </w: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445"/>
        <w:gridCol w:w="3084"/>
      </w:tblGrid>
      <w:tr w:rsidR="005C3D64" w:rsidRPr="005C3D64" w14:paraId="79DD8D95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7CB2DB36" w14:textId="0EB243EF" w:rsidR="00E03869" w:rsidRPr="005C3D64" w:rsidRDefault="00E03869" w:rsidP="007A5553">
            <w:pPr>
              <w:pStyle w:val="FORMATTEXT"/>
              <w:jc w:val="both"/>
              <w:rPr>
                <w:highlight w:val="yellow"/>
              </w:rPr>
            </w:pPr>
            <w:r w:rsidRPr="005C3D64">
              <w:rPr>
                <w:sz w:val="24"/>
                <w:szCs w:val="24"/>
              </w:rPr>
              <w:lastRenderedPageBreak/>
              <w:t xml:space="preserve">УДК </w:t>
            </w:r>
            <w:r w:rsidR="009A4493" w:rsidRPr="009A4493">
              <w:rPr>
                <w:sz w:val="24"/>
                <w:szCs w:val="24"/>
              </w:rPr>
              <w:t>614.893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7490B49A" w14:textId="6AC6055E" w:rsidR="00E03869" w:rsidRPr="005C3D64" w:rsidRDefault="00384067" w:rsidP="00327535">
            <w:pPr>
              <w:pStyle w:val="FORMATTEXT"/>
              <w:jc w:val="both"/>
            </w:pPr>
            <w:r w:rsidRPr="005C3D64">
              <w:rPr>
                <w:sz w:val="24"/>
                <w:szCs w:val="24"/>
              </w:rPr>
              <w:t xml:space="preserve">МКС </w:t>
            </w:r>
            <w:r w:rsidR="00956B12" w:rsidRPr="00956B12">
              <w:rPr>
                <w:sz w:val="24"/>
                <w:szCs w:val="24"/>
              </w:rPr>
              <w:t>13.340.20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6E6D803D" w14:textId="77777777" w:rsidR="00E03869" w:rsidRPr="005C3D64" w:rsidRDefault="00E03869">
            <w:pPr>
              <w:pStyle w:val="FORMATTEXT"/>
              <w:jc w:val="right"/>
            </w:pPr>
            <w:r w:rsidRPr="005C3D64">
              <w:rPr>
                <w:sz w:val="24"/>
                <w:szCs w:val="24"/>
              </w:rPr>
              <w:t>IDT</w:t>
            </w:r>
          </w:p>
        </w:tc>
      </w:tr>
      <w:tr w:rsidR="00C30779" w:rsidRPr="005C3D64" w14:paraId="383B258A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25FB6414" w14:textId="5ACAC44A" w:rsidR="00E03869" w:rsidRPr="005C3D64" w:rsidRDefault="00E03869" w:rsidP="00804A4A">
            <w:pPr>
              <w:pStyle w:val="FORMATTEXT"/>
              <w:ind w:firstLine="568"/>
              <w:jc w:val="both"/>
            </w:pPr>
            <w:r w:rsidRPr="005C3D64">
              <w:rPr>
                <w:sz w:val="24"/>
                <w:szCs w:val="24"/>
              </w:rPr>
              <w:t xml:space="preserve">Ключевые слова: </w:t>
            </w:r>
            <w:r w:rsidR="009A4493">
              <w:rPr>
                <w:sz w:val="24"/>
                <w:szCs w:val="24"/>
              </w:rPr>
              <w:t xml:space="preserve">средства индивидуальной защиты глаз </w:t>
            </w:r>
            <w:r w:rsidR="00025553">
              <w:rPr>
                <w:sz w:val="24"/>
                <w:szCs w:val="24"/>
              </w:rPr>
              <w:t xml:space="preserve">и лица </w:t>
            </w:r>
            <w:r w:rsidR="009A4493">
              <w:rPr>
                <w:sz w:val="24"/>
                <w:szCs w:val="24"/>
              </w:rPr>
              <w:t>из сетчатых материалов, требования</w:t>
            </w:r>
            <w:r w:rsidR="00025553">
              <w:rPr>
                <w:sz w:val="24"/>
                <w:szCs w:val="24"/>
              </w:rPr>
              <w:t>.</w:t>
            </w:r>
          </w:p>
        </w:tc>
      </w:tr>
    </w:tbl>
    <w:p w14:paraId="54462573" w14:textId="77777777" w:rsidR="00DA7D13" w:rsidRPr="005C3D64" w:rsidRDefault="00DA7D13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3CD2AF82" w14:textId="77777777" w:rsidR="005A6C55" w:rsidRPr="005C3D64" w:rsidRDefault="005A6C55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79A3D3FC" w14:textId="77777777" w:rsidR="005A6C55" w:rsidRPr="005C3D64" w:rsidRDefault="005A6C55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tbl>
      <w:tblPr>
        <w:tblW w:w="10283" w:type="dxa"/>
        <w:tblLayout w:type="fixed"/>
        <w:tblLook w:val="0000" w:firstRow="0" w:lastRow="0" w:firstColumn="0" w:lastColumn="0" w:noHBand="0" w:noVBand="0"/>
      </w:tblPr>
      <w:tblGrid>
        <w:gridCol w:w="4786"/>
        <w:gridCol w:w="2977"/>
        <w:gridCol w:w="2520"/>
      </w:tblGrid>
      <w:tr w:rsidR="005C3D64" w:rsidRPr="005C3D64" w14:paraId="0CFF5FCA" w14:textId="77777777" w:rsidTr="00090B3F">
        <w:tc>
          <w:tcPr>
            <w:tcW w:w="10283" w:type="dxa"/>
            <w:gridSpan w:val="3"/>
          </w:tcPr>
          <w:p w14:paraId="758BBDDB" w14:textId="4E76508C" w:rsidR="001E6C7F" w:rsidRPr="005C3D64" w:rsidRDefault="001E6C7F" w:rsidP="00090B3F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5C3D64">
              <w:rPr>
                <w:rFonts w:ascii="Arial" w:hAnsi="Arial" w:cs="Arial"/>
                <w:b/>
                <w:bCs/>
                <w:lang w:eastAsia="en-US"/>
              </w:rPr>
              <w:t>ООО «</w:t>
            </w:r>
            <w:r w:rsidR="00DE02A4">
              <w:rPr>
                <w:rFonts w:ascii="Arial" w:hAnsi="Arial" w:cs="Arial"/>
                <w:b/>
                <w:bCs/>
                <w:lang w:eastAsia="en-US"/>
              </w:rPr>
              <w:t>СПР СЭЙФТИ</w:t>
            </w:r>
            <w:r w:rsidRPr="005C3D64">
              <w:rPr>
                <w:rFonts w:ascii="Arial" w:hAnsi="Arial" w:cs="Arial"/>
                <w:b/>
                <w:bCs/>
                <w:lang w:eastAsia="en-US"/>
              </w:rPr>
              <w:t>»</w:t>
            </w:r>
          </w:p>
        </w:tc>
      </w:tr>
      <w:tr w:rsidR="005C3D64" w:rsidRPr="005C3D64" w14:paraId="3A497056" w14:textId="77777777" w:rsidTr="00090B3F">
        <w:tc>
          <w:tcPr>
            <w:tcW w:w="4786" w:type="dxa"/>
          </w:tcPr>
          <w:p w14:paraId="3C0A8B25" w14:textId="77777777" w:rsidR="001E6C7F" w:rsidRPr="005C3D64" w:rsidRDefault="001E6C7F" w:rsidP="00090B3F">
            <w:pPr>
              <w:spacing w:after="0" w:line="240" w:lineRule="auto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977" w:type="dxa"/>
          </w:tcPr>
          <w:p w14:paraId="7B88DE35" w14:textId="77777777" w:rsidR="001E6C7F" w:rsidRPr="005C3D64" w:rsidRDefault="001E6C7F" w:rsidP="00090B3F">
            <w:pPr>
              <w:snapToGrid w:val="0"/>
              <w:spacing w:after="0" w:line="240" w:lineRule="auto"/>
              <w:ind w:firstLine="539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520" w:type="dxa"/>
          </w:tcPr>
          <w:p w14:paraId="4CC19A4E" w14:textId="77777777" w:rsidR="001E6C7F" w:rsidRPr="005C3D64" w:rsidRDefault="001E6C7F" w:rsidP="00090B3F">
            <w:pPr>
              <w:snapToGrid w:val="0"/>
              <w:spacing w:after="0" w:line="240" w:lineRule="auto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5C3D64" w:rsidRPr="005C3D64" w14:paraId="0423DE24" w14:textId="77777777" w:rsidTr="00090B3F">
        <w:trPr>
          <w:trHeight w:val="175"/>
        </w:trPr>
        <w:tc>
          <w:tcPr>
            <w:tcW w:w="4786" w:type="dxa"/>
          </w:tcPr>
          <w:p w14:paraId="2E677074" w14:textId="77777777" w:rsidR="001E6C7F" w:rsidRPr="005C3D64" w:rsidRDefault="001E6C7F" w:rsidP="00090B3F">
            <w:pPr>
              <w:spacing w:after="0" w:line="240" w:lineRule="auto"/>
            </w:pPr>
            <w:r w:rsidRPr="005C3D64">
              <w:rPr>
                <w:rFonts w:ascii="Arial" w:hAnsi="Arial" w:cs="Arial"/>
                <w:bCs/>
                <w:lang w:eastAsia="en-US"/>
              </w:rPr>
              <w:t xml:space="preserve">Генеральный директор </w:t>
            </w:r>
          </w:p>
        </w:tc>
        <w:tc>
          <w:tcPr>
            <w:tcW w:w="2977" w:type="dxa"/>
          </w:tcPr>
          <w:p w14:paraId="5151EA7B" w14:textId="77777777" w:rsidR="001E6C7F" w:rsidRPr="005C3D64" w:rsidRDefault="001E6C7F" w:rsidP="00090B3F">
            <w:pPr>
              <w:spacing w:after="0" w:line="240" w:lineRule="auto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520" w:type="dxa"/>
          </w:tcPr>
          <w:p w14:paraId="4E9D5071" w14:textId="05E7033C" w:rsidR="001E6C7F" w:rsidRPr="005C3D64" w:rsidRDefault="001E6C7F" w:rsidP="00090B3F">
            <w:pPr>
              <w:spacing w:after="0" w:line="240" w:lineRule="auto"/>
            </w:pPr>
            <w:r w:rsidRPr="005C3D64">
              <w:rPr>
                <w:rFonts w:ascii="Arial" w:hAnsi="Arial" w:cs="Arial"/>
                <w:bCs/>
                <w:lang w:eastAsia="en-US"/>
              </w:rPr>
              <w:t>А</w:t>
            </w:r>
            <w:r w:rsidR="00DE02A4">
              <w:rPr>
                <w:rFonts w:ascii="Arial" w:hAnsi="Arial" w:cs="Arial"/>
                <w:bCs/>
                <w:lang w:eastAsia="en-US"/>
              </w:rPr>
              <w:t>. Н. Горев</w:t>
            </w:r>
          </w:p>
        </w:tc>
      </w:tr>
      <w:tr w:rsidR="005C3D64" w:rsidRPr="005C3D64" w14:paraId="0F0AC54C" w14:textId="77777777" w:rsidTr="00090B3F">
        <w:trPr>
          <w:trHeight w:val="382"/>
        </w:trPr>
        <w:tc>
          <w:tcPr>
            <w:tcW w:w="4786" w:type="dxa"/>
          </w:tcPr>
          <w:p w14:paraId="6F0DAB72" w14:textId="77777777" w:rsidR="001E6C7F" w:rsidRPr="005C3D64" w:rsidRDefault="001E6C7F" w:rsidP="00090B3F">
            <w:pPr>
              <w:snapToGrid w:val="0"/>
              <w:spacing w:after="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7A77203C" w14:textId="77777777" w:rsidR="001E6C7F" w:rsidRPr="005C3D64" w:rsidRDefault="001E6C7F" w:rsidP="00090B3F">
            <w:pPr>
              <w:snapToGrid w:val="0"/>
              <w:spacing w:after="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977" w:type="dxa"/>
          </w:tcPr>
          <w:p w14:paraId="471C8652" w14:textId="77777777" w:rsidR="001E6C7F" w:rsidRPr="005C3D64" w:rsidRDefault="001E6C7F" w:rsidP="00090B3F">
            <w:pPr>
              <w:snapToGrid w:val="0"/>
              <w:spacing w:after="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520" w:type="dxa"/>
          </w:tcPr>
          <w:p w14:paraId="2C59E09E" w14:textId="77777777" w:rsidR="001E6C7F" w:rsidRPr="005C3D64" w:rsidRDefault="001E6C7F" w:rsidP="00090B3F">
            <w:pPr>
              <w:snapToGrid w:val="0"/>
              <w:spacing w:after="0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5C3D64" w:rsidRPr="005C3D64" w14:paraId="57C66FDC" w14:textId="77777777" w:rsidTr="00090B3F">
        <w:tc>
          <w:tcPr>
            <w:tcW w:w="4786" w:type="dxa"/>
          </w:tcPr>
          <w:p w14:paraId="2B3FBB6B" w14:textId="696FE007" w:rsidR="001E6C7F" w:rsidRPr="005C3D64" w:rsidRDefault="001E6C7F" w:rsidP="00090B3F">
            <w:pPr>
              <w:spacing w:after="0"/>
            </w:pPr>
            <w:r w:rsidRPr="005C3D64">
              <w:rPr>
                <w:rFonts w:ascii="Arial" w:hAnsi="Arial" w:cs="Arial"/>
                <w:bCs/>
                <w:lang w:eastAsia="en-US"/>
              </w:rPr>
              <w:t xml:space="preserve">Руководитель </w:t>
            </w:r>
            <w:r w:rsidR="00DE02A4">
              <w:rPr>
                <w:rFonts w:ascii="Arial" w:hAnsi="Arial" w:cs="Arial"/>
                <w:bCs/>
                <w:lang w:eastAsia="en-US"/>
              </w:rPr>
              <w:t>отдела сертификации и маркировки</w:t>
            </w:r>
          </w:p>
        </w:tc>
        <w:tc>
          <w:tcPr>
            <w:tcW w:w="2977" w:type="dxa"/>
          </w:tcPr>
          <w:p w14:paraId="4705C44C" w14:textId="77777777" w:rsidR="001E6C7F" w:rsidRPr="005C3D64" w:rsidRDefault="001E6C7F" w:rsidP="00090B3F">
            <w:pPr>
              <w:snapToGrid w:val="0"/>
              <w:spacing w:after="0"/>
              <w:ind w:firstLine="539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520" w:type="dxa"/>
          </w:tcPr>
          <w:p w14:paraId="43487BF0" w14:textId="77777777" w:rsidR="001E6C7F" w:rsidRPr="005C3D64" w:rsidRDefault="001E6C7F" w:rsidP="00090B3F">
            <w:pPr>
              <w:snapToGrid w:val="0"/>
              <w:spacing w:after="0"/>
              <w:rPr>
                <w:rFonts w:ascii="Arial" w:hAnsi="Arial" w:cs="Arial"/>
                <w:bCs/>
                <w:lang w:eastAsia="en-US"/>
              </w:rPr>
            </w:pPr>
          </w:p>
          <w:p w14:paraId="4EC78858" w14:textId="4DE12460" w:rsidR="001E6C7F" w:rsidRPr="005C3D64" w:rsidRDefault="00DE02A4" w:rsidP="00090B3F">
            <w:pPr>
              <w:spacing w:after="0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С. Н. Ефимова</w:t>
            </w:r>
          </w:p>
        </w:tc>
      </w:tr>
      <w:tr w:rsidR="005C3D64" w:rsidRPr="005C3D64" w14:paraId="593CF3F7" w14:textId="77777777" w:rsidTr="00090B3F">
        <w:tc>
          <w:tcPr>
            <w:tcW w:w="4786" w:type="dxa"/>
          </w:tcPr>
          <w:p w14:paraId="72BE273B" w14:textId="77777777" w:rsidR="001E6C7F" w:rsidRPr="005C3D64" w:rsidRDefault="001E6C7F" w:rsidP="00090B3F">
            <w:pPr>
              <w:spacing w:after="0"/>
              <w:rPr>
                <w:rFonts w:ascii="Arial" w:hAnsi="Arial" w:cs="Arial"/>
                <w:bCs/>
                <w:lang w:eastAsia="en-US"/>
              </w:rPr>
            </w:pPr>
          </w:p>
          <w:p w14:paraId="03F3FA3F" w14:textId="77777777" w:rsidR="001E6C7F" w:rsidRPr="005C3D64" w:rsidRDefault="001E6C7F" w:rsidP="00090B3F">
            <w:pPr>
              <w:spacing w:after="0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977" w:type="dxa"/>
          </w:tcPr>
          <w:p w14:paraId="41D40772" w14:textId="77777777" w:rsidR="001E6C7F" w:rsidRPr="005C3D64" w:rsidRDefault="001E6C7F" w:rsidP="00090B3F">
            <w:pPr>
              <w:snapToGrid w:val="0"/>
              <w:spacing w:after="0"/>
              <w:ind w:firstLine="539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520" w:type="dxa"/>
          </w:tcPr>
          <w:p w14:paraId="7E2E81F8" w14:textId="77777777" w:rsidR="001E6C7F" w:rsidRPr="005C3D64" w:rsidRDefault="001E6C7F" w:rsidP="00090B3F">
            <w:pPr>
              <w:snapToGrid w:val="0"/>
              <w:spacing w:after="0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5C3D64" w:rsidRPr="005C3D64" w14:paraId="1CEB16F7" w14:textId="77777777" w:rsidTr="00090B3F">
        <w:tc>
          <w:tcPr>
            <w:tcW w:w="4786" w:type="dxa"/>
          </w:tcPr>
          <w:p w14:paraId="349E86AB" w14:textId="77777777" w:rsidR="001E6C7F" w:rsidRPr="005C3D64" w:rsidRDefault="001E6C7F" w:rsidP="00090B3F">
            <w:pPr>
              <w:spacing w:after="0"/>
              <w:rPr>
                <w:rFonts w:ascii="Arial" w:hAnsi="Arial" w:cs="Arial"/>
              </w:rPr>
            </w:pPr>
          </w:p>
          <w:p w14:paraId="40A10BB6" w14:textId="77777777" w:rsidR="001E6C7F" w:rsidRPr="005C3D64" w:rsidRDefault="001E6C7F" w:rsidP="00090B3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D4B2ACB" w14:textId="77777777" w:rsidR="001E6C7F" w:rsidRPr="005C3D64" w:rsidRDefault="001E6C7F" w:rsidP="00090B3F">
            <w:pPr>
              <w:snapToGrid w:val="0"/>
              <w:spacing w:after="0"/>
              <w:ind w:firstLine="539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520" w:type="dxa"/>
          </w:tcPr>
          <w:p w14:paraId="47B59A3E" w14:textId="77777777" w:rsidR="001E6C7F" w:rsidRPr="005C3D64" w:rsidRDefault="001E6C7F" w:rsidP="00090B3F">
            <w:pPr>
              <w:snapToGrid w:val="0"/>
              <w:spacing w:after="0"/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14:paraId="661E435A" w14:textId="77777777" w:rsidR="00E03869" w:rsidRPr="005C3D64" w:rsidRDefault="00E03869">
      <w:pPr>
        <w:widowControl w:val="0"/>
        <w:spacing w:after="0"/>
      </w:pPr>
    </w:p>
    <w:sectPr w:rsidR="00E03869" w:rsidRPr="005C3D64" w:rsidSect="002C46BF">
      <w:headerReference w:type="default" r:id="rId16"/>
      <w:footerReference w:type="default" r:id="rId17"/>
      <w:footnotePr>
        <w:numRestart w:val="eachPage"/>
      </w:footnotePr>
      <w:pgSz w:w="11906" w:h="16838"/>
      <w:pgMar w:top="1099" w:right="851" w:bottom="1134" w:left="1418" w:header="278" w:footer="2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389E" w14:textId="77777777" w:rsidR="005B6CC0" w:rsidRDefault="005B6CC0">
      <w:pPr>
        <w:spacing w:after="0" w:line="240" w:lineRule="auto"/>
      </w:pPr>
      <w:r>
        <w:separator/>
      </w:r>
    </w:p>
  </w:endnote>
  <w:endnote w:type="continuationSeparator" w:id="0">
    <w:p w14:paraId="42014DF9" w14:textId="77777777" w:rsidR="005B6CC0" w:rsidRDefault="005B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032A" w14:textId="3C72677A" w:rsidR="00CE43BD" w:rsidRPr="002B7626" w:rsidRDefault="00CE43BD" w:rsidP="002B7626">
    <w:pPr>
      <w:pStyle w:val="af3"/>
      <w:rPr>
        <w:rFonts w:ascii="Arial" w:hAnsi="Arial" w:cs="Arial"/>
      </w:rPr>
    </w:pPr>
    <w:r w:rsidRPr="002B7626">
      <w:rPr>
        <w:rStyle w:val="10"/>
        <w:rFonts w:ascii="Arial" w:hAnsi="Arial" w:cs="Arial"/>
      </w:rPr>
      <w:fldChar w:fldCharType="begin"/>
    </w:r>
    <w:r w:rsidRPr="002B7626">
      <w:rPr>
        <w:rStyle w:val="10"/>
        <w:rFonts w:ascii="Arial" w:hAnsi="Arial" w:cs="Arial"/>
      </w:rPr>
      <w:instrText xml:space="preserve"> PAGE </w:instrText>
    </w:r>
    <w:r w:rsidRPr="002B7626">
      <w:rPr>
        <w:rStyle w:val="10"/>
        <w:rFonts w:ascii="Arial" w:hAnsi="Arial" w:cs="Arial"/>
      </w:rPr>
      <w:fldChar w:fldCharType="separate"/>
    </w:r>
    <w:r w:rsidR="003B0598">
      <w:rPr>
        <w:rStyle w:val="10"/>
        <w:rFonts w:ascii="Arial" w:hAnsi="Arial" w:cs="Arial"/>
        <w:noProof/>
      </w:rPr>
      <w:t>IV</w:t>
    </w:r>
    <w:r w:rsidRPr="002B7626">
      <w:rPr>
        <w:rStyle w:val="10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BD46" w14:textId="6BDB3508" w:rsidR="00CE43BD" w:rsidRDefault="00CE43BD" w:rsidP="002B7626">
    <w:pPr>
      <w:pStyle w:val="af3"/>
      <w:jc w:val="right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 w:rsidR="003B0598">
      <w:rPr>
        <w:rStyle w:val="10"/>
        <w:noProof/>
      </w:rPr>
      <w:t>III</w:t>
    </w:r>
    <w:r>
      <w:rPr>
        <w:rStyle w:val="1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FDD5" w14:textId="076E5A50" w:rsidR="00CE43BD" w:rsidRPr="008A0B79" w:rsidRDefault="00CE43BD" w:rsidP="002C46BF">
    <w:pPr>
      <w:pStyle w:val="af3"/>
      <w:jc w:val="right"/>
      <w:rPr>
        <w:rFonts w:ascii="Arial" w:hAnsi="Arial" w:cs="Arial"/>
      </w:rPr>
    </w:pPr>
    <w:r w:rsidRPr="008A0B79">
      <w:rPr>
        <w:rFonts w:ascii="Arial" w:hAnsi="Arial" w:cs="Arial"/>
      </w:rPr>
      <w:fldChar w:fldCharType="begin"/>
    </w:r>
    <w:r w:rsidRPr="008A0B79">
      <w:rPr>
        <w:rFonts w:ascii="Arial" w:hAnsi="Arial" w:cs="Arial"/>
      </w:rPr>
      <w:instrText>PAGE   \* MERGEFORMAT</w:instrText>
    </w:r>
    <w:r w:rsidRPr="008A0B79">
      <w:rPr>
        <w:rFonts w:ascii="Arial" w:hAnsi="Arial" w:cs="Arial"/>
      </w:rPr>
      <w:fldChar w:fldCharType="separate"/>
    </w:r>
    <w:r w:rsidR="003B0598">
      <w:rPr>
        <w:rFonts w:ascii="Arial" w:hAnsi="Arial" w:cs="Arial"/>
        <w:noProof/>
      </w:rPr>
      <w:t>15</w:t>
    </w:r>
    <w:r w:rsidRPr="008A0B7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FFA77" w14:textId="77777777" w:rsidR="005B6CC0" w:rsidRDefault="005B6CC0">
      <w:pPr>
        <w:spacing w:after="0" w:line="240" w:lineRule="auto"/>
      </w:pPr>
      <w:r>
        <w:separator/>
      </w:r>
    </w:p>
  </w:footnote>
  <w:footnote w:type="continuationSeparator" w:id="0">
    <w:p w14:paraId="22A370BB" w14:textId="77777777" w:rsidR="005B6CC0" w:rsidRDefault="005B6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794E" w14:textId="6761A814" w:rsidR="00CE43BD" w:rsidRPr="0090100A" w:rsidRDefault="00956B12" w:rsidP="0090100A">
    <w:pPr>
      <w:pStyle w:val="af2"/>
      <w:rPr>
        <w:rFonts w:ascii="Arial" w:hAnsi="Arial" w:cs="Arial"/>
        <w:sz w:val="24"/>
      </w:rPr>
    </w:pPr>
    <w:r>
      <w:rPr>
        <w:rFonts w:ascii="Arial" w:hAnsi="Arial" w:cs="Arial"/>
        <w:sz w:val="24"/>
      </w:rPr>
      <w:t xml:space="preserve">                                                       </w:t>
    </w:r>
    <w:r w:rsidR="0090100A" w:rsidRPr="0090100A">
      <w:rPr>
        <w:rFonts w:ascii="Arial" w:hAnsi="Arial" w:cs="Arial"/>
        <w:sz w:val="24"/>
      </w:rPr>
      <w:t xml:space="preserve">ГОСТ ISO 16321-3-202Х </w:t>
    </w:r>
    <w:r w:rsidR="00CE43BD">
      <w:rPr>
        <w:rFonts w:ascii="Arial" w:hAnsi="Arial" w:cs="Arial"/>
        <w:bCs/>
        <w:i/>
        <w:iCs/>
      </w:rPr>
      <w:t xml:space="preserve">(проект, </w:t>
    </w:r>
    <w:r w:rsidR="00CE43BD">
      <w:rPr>
        <w:rFonts w:ascii="Arial" w:hAnsi="Arial" w:cs="Arial"/>
        <w:bCs/>
        <w:i/>
        <w:iCs/>
        <w:lang w:val="en-US"/>
      </w:rPr>
      <w:t>RU</w:t>
    </w:r>
    <w:r w:rsidR="00CE43BD">
      <w:rPr>
        <w:rFonts w:ascii="Arial" w:hAnsi="Arial" w:cs="Arial"/>
        <w:bCs/>
        <w:i/>
        <w:iCs/>
      </w:rPr>
      <w:t xml:space="preserve">, </w:t>
    </w:r>
    <w:r w:rsidR="00CE43BD">
      <w:rPr>
        <w:rFonts w:ascii="Arial" w:hAnsi="Arial" w:cs="Arial"/>
        <w:i/>
        <w:color w:val="000000"/>
        <w:lang w:eastAsia="en-US"/>
      </w:rPr>
      <w:t>первая</w:t>
    </w:r>
    <w:r w:rsidR="00CE43BD" w:rsidRPr="00F513F9">
      <w:rPr>
        <w:rFonts w:ascii="Arial" w:hAnsi="Arial" w:cs="Arial"/>
        <w:i/>
        <w:color w:val="000000"/>
        <w:sz w:val="20"/>
        <w:szCs w:val="20"/>
        <w:lang w:eastAsia="en-US"/>
      </w:rPr>
      <w:t xml:space="preserve"> </w:t>
    </w:r>
    <w:r w:rsidR="00CE43BD" w:rsidRPr="00E0188F">
      <w:rPr>
        <w:rFonts w:ascii="Arial" w:hAnsi="Arial" w:cs="Arial"/>
        <w:i/>
        <w:color w:val="000000"/>
        <w:lang w:eastAsia="en-US"/>
      </w:rPr>
      <w:t>редакция</w:t>
    </w:r>
    <w:r w:rsidR="00CE43BD">
      <w:rPr>
        <w:rFonts w:ascii="Arial" w:hAnsi="Arial" w:cs="Arial"/>
        <w:bCs/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9C42" w14:textId="315F84FB" w:rsidR="00CE43BD" w:rsidRPr="00C30F6C" w:rsidRDefault="00C30F6C" w:rsidP="00C30F6C">
    <w:pPr>
      <w:pStyle w:val="af2"/>
    </w:pPr>
    <w:r w:rsidRPr="00C30F6C">
      <w:rPr>
        <w:rFonts w:ascii="Arial" w:hAnsi="Arial" w:cs="Arial"/>
        <w:sz w:val="24"/>
      </w:rPr>
      <w:t>ГОСТ ISO 16321-3-202Х (проект, RU,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CB74" w14:textId="77777777" w:rsidR="00CE43BD" w:rsidRDefault="00CE43BD" w:rsidP="00055C8A">
    <w:pPr>
      <w:pStyle w:val="af2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D0D4" w14:textId="6160E997" w:rsidR="00CE43BD" w:rsidRPr="00C30F6C" w:rsidRDefault="00C30F6C" w:rsidP="00C30F6C">
    <w:pPr>
      <w:pStyle w:val="af2"/>
    </w:pPr>
    <w:r w:rsidRPr="00C30F6C">
      <w:rPr>
        <w:rFonts w:ascii="Arial" w:hAnsi="Arial" w:cs="Arial"/>
        <w:sz w:val="24"/>
        <w:szCs w:val="24"/>
      </w:rPr>
      <w:t>ГОСТ ISO 16321-3-202Х (проект, RU,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747"/>
    <w:multiLevelType w:val="hybridMultilevel"/>
    <w:tmpl w:val="F3E88D7C"/>
    <w:lvl w:ilvl="0" w:tplc="F2DC85C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304F39"/>
    <w:multiLevelType w:val="hybridMultilevel"/>
    <w:tmpl w:val="9A96FB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33C0"/>
    <w:multiLevelType w:val="hybridMultilevel"/>
    <w:tmpl w:val="12268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51120A"/>
    <w:multiLevelType w:val="hybridMultilevel"/>
    <w:tmpl w:val="02CC8972"/>
    <w:lvl w:ilvl="0" w:tplc="D084013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36EF"/>
    <w:multiLevelType w:val="hybridMultilevel"/>
    <w:tmpl w:val="0D861504"/>
    <w:lvl w:ilvl="0" w:tplc="D116D8F6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D72925"/>
    <w:multiLevelType w:val="hybridMultilevel"/>
    <w:tmpl w:val="BAB8CC42"/>
    <w:lvl w:ilvl="0" w:tplc="ECB0B0BC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1715A"/>
    <w:multiLevelType w:val="hybridMultilevel"/>
    <w:tmpl w:val="9006C2C4"/>
    <w:lvl w:ilvl="0" w:tplc="D65E511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12ECE"/>
    <w:multiLevelType w:val="hybridMultilevel"/>
    <w:tmpl w:val="F62E0F1A"/>
    <w:lvl w:ilvl="0" w:tplc="5CF6E5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681CFE"/>
    <w:multiLevelType w:val="hybridMultilevel"/>
    <w:tmpl w:val="00507D0C"/>
    <w:lvl w:ilvl="0" w:tplc="A4BEA9A8">
      <w:start w:val="1"/>
      <w:numFmt w:val="lowerLetter"/>
      <w:lvlText w:val="%1)"/>
      <w:lvlJc w:val="left"/>
      <w:pPr>
        <w:ind w:left="519" w:hanging="403"/>
      </w:pPr>
      <w:rPr>
        <w:rFonts w:ascii="Cambria" w:eastAsia="Cambria" w:hAnsi="Cambria" w:cs="Cambria" w:hint="default"/>
        <w:color w:val="231F20"/>
        <w:spacing w:val="-11"/>
        <w:w w:val="100"/>
        <w:sz w:val="22"/>
        <w:szCs w:val="22"/>
        <w:lang w:val="en-US" w:eastAsia="en-US" w:bidi="ar-SA"/>
      </w:rPr>
    </w:lvl>
    <w:lvl w:ilvl="1" w:tplc="00E4A3F0">
      <w:numFmt w:val="bullet"/>
      <w:lvlText w:val="•"/>
      <w:lvlJc w:val="left"/>
      <w:pPr>
        <w:ind w:left="1534" w:hanging="403"/>
      </w:pPr>
      <w:rPr>
        <w:rFonts w:hint="default"/>
        <w:lang w:val="en-US" w:eastAsia="en-US" w:bidi="ar-SA"/>
      </w:rPr>
    </w:lvl>
    <w:lvl w:ilvl="2" w:tplc="A75E69B6">
      <w:numFmt w:val="bullet"/>
      <w:lvlText w:val="•"/>
      <w:lvlJc w:val="left"/>
      <w:pPr>
        <w:ind w:left="2549" w:hanging="403"/>
      </w:pPr>
      <w:rPr>
        <w:rFonts w:hint="default"/>
        <w:lang w:val="en-US" w:eastAsia="en-US" w:bidi="ar-SA"/>
      </w:rPr>
    </w:lvl>
    <w:lvl w:ilvl="3" w:tplc="CC543250">
      <w:numFmt w:val="bullet"/>
      <w:lvlText w:val="•"/>
      <w:lvlJc w:val="left"/>
      <w:pPr>
        <w:ind w:left="3563" w:hanging="403"/>
      </w:pPr>
      <w:rPr>
        <w:rFonts w:hint="default"/>
        <w:lang w:val="en-US" w:eastAsia="en-US" w:bidi="ar-SA"/>
      </w:rPr>
    </w:lvl>
    <w:lvl w:ilvl="4" w:tplc="A3300602">
      <w:numFmt w:val="bullet"/>
      <w:lvlText w:val="•"/>
      <w:lvlJc w:val="left"/>
      <w:pPr>
        <w:ind w:left="4578" w:hanging="403"/>
      </w:pPr>
      <w:rPr>
        <w:rFonts w:hint="default"/>
        <w:lang w:val="en-US" w:eastAsia="en-US" w:bidi="ar-SA"/>
      </w:rPr>
    </w:lvl>
    <w:lvl w:ilvl="5" w:tplc="F8E04210">
      <w:numFmt w:val="bullet"/>
      <w:lvlText w:val="•"/>
      <w:lvlJc w:val="left"/>
      <w:pPr>
        <w:ind w:left="5592" w:hanging="403"/>
      </w:pPr>
      <w:rPr>
        <w:rFonts w:hint="default"/>
        <w:lang w:val="en-US" w:eastAsia="en-US" w:bidi="ar-SA"/>
      </w:rPr>
    </w:lvl>
    <w:lvl w:ilvl="6" w:tplc="D0B2CC94">
      <w:numFmt w:val="bullet"/>
      <w:lvlText w:val="•"/>
      <w:lvlJc w:val="left"/>
      <w:pPr>
        <w:ind w:left="6607" w:hanging="403"/>
      </w:pPr>
      <w:rPr>
        <w:rFonts w:hint="default"/>
        <w:lang w:val="en-US" w:eastAsia="en-US" w:bidi="ar-SA"/>
      </w:rPr>
    </w:lvl>
    <w:lvl w:ilvl="7" w:tplc="C9068502">
      <w:numFmt w:val="bullet"/>
      <w:lvlText w:val="•"/>
      <w:lvlJc w:val="left"/>
      <w:pPr>
        <w:ind w:left="7621" w:hanging="403"/>
      </w:pPr>
      <w:rPr>
        <w:rFonts w:hint="default"/>
        <w:lang w:val="en-US" w:eastAsia="en-US" w:bidi="ar-SA"/>
      </w:rPr>
    </w:lvl>
    <w:lvl w:ilvl="8" w:tplc="05A4B0B2">
      <w:numFmt w:val="bullet"/>
      <w:lvlText w:val="•"/>
      <w:lvlJc w:val="left"/>
      <w:pPr>
        <w:ind w:left="8636" w:hanging="403"/>
      </w:pPr>
      <w:rPr>
        <w:rFonts w:hint="default"/>
        <w:lang w:val="en-US" w:eastAsia="en-US" w:bidi="ar-SA"/>
      </w:rPr>
    </w:lvl>
  </w:abstractNum>
  <w:abstractNum w:abstractNumId="9" w15:restartNumberingAfterBreak="0">
    <w:nsid w:val="4CA80C8D"/>
    <w:multiLevelType w:val="hybridMultilevel"/>
    <w:tmpl w:val="5920748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C56127"/>
    <w:multiLevelType w:val="hybridMultilevel"/>
    <w:tmpl w:val="A7701484"/>
    <w:lvl w:ilvl="0" w:tplc="D65E5112">
      <w:start w:val="1"/>
      <w:numFmt w:val="decimal"/>
      <w:lvlText w:val="[%1]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77138"/>
    <w:multiLevelType w:val="hybridMultilevel"/>
    <w:tmpl w:val="432A1914"/>
    <w:lvl w:ilvl="0" w:tplc="2E6A11AC">
      <w:start w:val="2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61763A8F"/>
    <w:multiLevelType w:val="hybridMultilevel"/>
    <w:tmpl w:val="2332B2D4"/>
    <w:lvl w:ilvl="0" w:tplc="C958BA72">
      <w:start w:val="1"/>
      <w:numFmt w:val="lowerRoman"/>
      <w:lvlText w:val="%1)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623262"/>
    <w:multiLevelType w:val="hybridMultilevel"/>
    <w:tmpl w:val="EF3A2E50"/>
    <w:lvl w:ilvl="0" w:tplc="263E68EC">
      <w:start w:val="1"/>
      <w:numFmt w:val="lowerLetter"/>
      <w:lvlText w:val="%1)"/>
      <w:lvlJc w:val="left"/>
      <w:pPr>
        <w:ind w:left="519" w:hanging="403"/>
        <w:jc w:val="right"/>
      </w:pPr>
      <w:rPr>
        <w:rFonts w:ascii="Arial" w:eastAsia="Cambria" w:hAnsi="Arial" w:cs="Arial" w:hint="default"/>
        <w:color w:val="231F20"/>
        <w:spacing w:val="-11"/>
        <w:w w:val="100"/>
        <w:sz w:val="22"/>
        <w:szCs w:val="22"/>
        <w:lang w:val="en-US" w:eastAsia="en-US" w:bidi="ar-SA"/>
      </w:rPr>
    </w:lvl>
    <w:lvl w:ilvl="1" w:tplc="20524C6C">
      <w:numFmt w:val="bullet"/>
      <w:lvlText w:val="•"/>
      <w:lvlJc w:val="left"/>
      <w:pPr>
        <w:ind w:left="1534" w:hanging="403"/>
      </w:pPr>
      <w:rPr>
        <w:rFonts w:hint="default"/>
        <w:lang w:val="en-US" w:eastAsia="en-US" w:bidi="ar-SA"/>
      </w:rPr>
    </w:lvl>
    <w:lvl w:ilvl="2" w:tplc="42FC4718">
      <w:numFmt w:val="bullet"/>
      <w:lvlText w:val="•"/>
      <w:lvlJc w:val="left"/>
      <w:pPr>
        <w:ind w:left="2549" w:hanging="403"/>
      </w:pPr>
      <w:rPr>
        <w:rFonts w:hint="default"/>
        <w:lang w:val="en-US" w:eastAsia="en-US" w:bidi="ar-SA"/>
      </w:rPr>
    </w:lvl>
    <w:lvl w:ilvl="3" w:tplc="BC1C1CA4">
      <w:numFmt w:val="bullet"/>
      <w:lvlText w:val="•"/>
      <w:lvlJc w:val="left"/>
      <w:pPr>
        <w:ind w:left="3563" w:hanging="403"/>
      </w:pPr>
      <w:rPr>
        <w:rFonts w:hint="default"/>
        <w:lang w:val="en-US" w:eastAsia="en-US" w:bidi="ar-SA"/>
      </w:rPr>
    </w:lvl>
    <w:lvl w:ilvl="4" w:tplc="388A9566">
      <w:numFmt w:val="bullet"/>
      <w:lvlText w:val="•"/>
      <w:lvlJc w:val="left"/>
      <w:pPr>
        <w:ind w:left="4578" w:hanging="403"/>
      </w:pPr>
      <w:rPr>
        <w:rFonts w:hint="default"/>
        <w:lang w:val="en-US" w:eastAsia="en-US" w:bidi="ar-SA"/>
      </w:rPr>
    </w:lvl>
    <w:lvl w:ilvl="5" w:tplc="030C648A">
      <w:numFmt w:val="bullet"/>
      <w:lvlText w:val="•"/>
      <w:lvlJc w:val="left"/>
      <w:pPr>
        <w:ind w:left="5592" w:hanging="403"/>
      </w:pPr>
      <w:rPr>
        <w:rFonts w:hint="default"/>
        <w:lang w:val="en-US" w:eastAsia="en-US" w:bidi="ar-SA"/>
      </w:rPr>
    </w:lvl>
    <w:lvl w:ilvl="6" w:tplc="73B42360">
      <w:numFmt w:val="bullet"/>
      <w:lvlText w:val="•"/>
      <w:lvlJc w:val="left"/>
      <w:pPr>
        <w:ind w:left="6607" w:hanging="403"/>
      </w:pPr>
      <w:rPr>
        <w:rFonts w:hint="default"/>
        <w:lang w:val="en-US" w:eastAsia="en-US" w:bidi="ar-SA"/>
      </w:rPr>
    </w:lvl>
    <w:lvl w:ilvl="7" w:tplc="7FAC636A">
      <w:numFmt w:val="bullet"/>
      <w:lvlText w:val="•"/>
      <w:lvlJc w:val="left"/>
      <w:pPr>
        <w:ind w:left="7621" w:hanging="403"/>
      </w:pPr>
      <w:rPr>
        <w:rFonts w:hint="default"/>
        <w:lang w:val="en-US" w:eastAsia="en-US" w:bidi="ar-SA"/>
      </w:rPr>
    </w:lvl>
    <w:lvl w:ilvl="8" w:tplc="36C8EAB2">
      <w:numFmt w:val="bullet"/>
      <w:lvlText w:val="•"/>
      <w:lvlJc w:val="left"/>
      <w:pPr>
        <w:ind w:left="8636" w:hanging="403"/>
      </w:pPr>
      <w:rPr>
        <w:rFonts w:hint="default"/>
        <w:lang w:val="en-US" w:eastAsia="en-US" w:bidi="ar-SA"/>
      </w:rPr>
    </w:lvl>
  </w:abstractNum>
  <w:abstractNum w:abstractNumId="14" w15:restartNumberingAfterBreak="0">
    <w:nsid w:val="7E30508B"/>
    <w:multiLevelType w:val="hybridMultilevel"/>
    <w:tmpl w:val="32DEBA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282296">
    <w:abstractNumId w:val="9"/>
  </w:num>
  <w:num w:numId="2" w16cid:durableId="1107889397">
    <w:abstractNumId w:val="0"/>
  </w:num>
  <w:num w:numId="3" w16cid:durableId="811757419">
    <w:abstractNumId w:val="11"/>
  </w:num>
  <w:num w:numId="4" w16cid:durableId="1738166278">
    <w:abstractNumId w:val="12"/>
  </w:num>
  <w:num w:numId="5" w16cid:durableId="1817380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9065153">
    <w:abstractNumId w:val="2"/>
  </w:num>
  <w:num w:numId="7" w16cid:durableId="691300589">
    <w:abstractNumId w:val="3"/>
  </w:num>
  <w:num w:numId="8" w16cid:durableId="1364213740">
    <w:abstractNumId w:val="4"/>
  </w:num>
  <w:num w:numId="9" w16cid:durableId="1342858559">
    <w:abstractNumId w:val="5"/>
  </w:num>
  <w:num w:numId="10" w16cid:durableId="111173161">
    <w:abstractNumId w:val="1"/>
  </w:num>
  <w:num w:numId="11" w16cid:durableId="503521326">
    <w:abstractNumId w:val="7"/>
  </w:num>
  <w:num w:numId="12" w16cid:durableId="1666083392">
    <w:abstractNumId w:val="6"/>
  </w:num>
  <w:num w:numId="13" w16cid:durableId="197671287">
    <w:abstractNumId w:val="8"/>
  </w:num>
  <w:num w:numId="14" w16cid:durableId="526330093">
    <w:abstractNumId w:val="13"/>
  </w:num>
  <w:num w:numId="15" w16cid:durableId="475102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C"/>
    <w:rsid w:val="000001F9"/>
    <w:rsid w:val="000024C6"/>
    <w:rsid w:val="00003DF6"/>
    <w:rsid w:val="00005646"/>
    <w:rsid w:val="000063DA"/>
    <w:rsid w:val="00006CB2"/>
    <w:rsid w:val="00007E96"/>
    <w:rsid w:val="00013ACE"/>
    <w:rsid w:val="00015578"/>
    <w:rsid w:val="000158CA"/>
    <w:rsid w:val="00015B5D"/>
    <w:rsid w:val="00016AD2"/>
    <w:rsid w:val="00017136"/>
    <w:rsid w:val="00017718"/>
    <w:rsid w:val="00020D74"/>
    <w:rsid w:val="00020E36"/>
    <w:rsid w:val="00023007"/>
    <w:rsid w:val="00023679"/>
    <w:rsid w:val="00024F17"/>
    <w:rsid w:val="00025553"/>
    <w:rsid w:val="000271A2"/>
    <w:rsid w:val="00027408"/>
    <w:rsid w:val="00027607"/>
    <w:rsid w:val="00032643"/>
    <w:rsid w:val="0003375D"/>
    <w:rsid w:val="00033945"/>
    <w:rsid w:val="000362FF"/>
    <w:rsid w:val="000363DB"/>
    <w:rsid w:val="00037ACA"/>
    <w:rsid w:val="00040788"/>
    <w:rsid w:val="00043998"/>
    <w:rsid w:val="0004674A"/>
    <w:rsid w:val="00046BE1"/>
    <w:rsid w:val="000505D5"/>
    <w:rsid w:val="0005128C"/>
    <w:rsid w:val="00052316"/>
    <w:rsid w:val="00053E2F"/>
    <w:rsid w:val="000544F9"/>
    <w:rsid w:val="00054AEC"/>
    <w:rsid w:val="00054F3F"/>
    <w:rsid w:val="00055C8A"/>
    <w:rsid w:val="00055FFD"/>
    <w:rsid w:val="000611B0"/>
    <w:rsid w:val="00061CF8"/>
    <w:rsid w:val="00062710"/>
    <w:rsid w:val="00063C75"/>
    <w:rsid w:val="00063DB0"/>
    <w:rsid w:val="00066F27"/>
    <w:rsid w:val="00070B04"/>
    <w:rsid w:val="000715F7"/>
    <w:rsid w:val="00072550"/>
    <w:rsid w:val="000728EF"/>
    <w:rsid w:val="00072B35"/>
    <w:rsid w:val="00072BB1"/>
    <w:rsid w:val="00073C3E"/>
    <w:rsid w:val="00074F18"/>
    <w:rsid w:val="00081450"/>
    <w:rsid w:val="00082BF6"/>
    <w:rsid w:val="00083644"/>
    <w:rsid w:val="00083D10"/>
    <w:rsid w:val="00083DC3"/>
    <w:rsid w:val="00084FEE"/>
    <w:rsid w:val="00085810"/>
    <w:rsid w:val="00086DD2"/>
    <w:rsid w:val="00090B3F"/>
    <w:rsid w:val="00090CB5"/>
    <w:rsid w:val="00093022"/>
    <w:rsid w:val="000A0710"/>
    <w:rsid w:val="000A2106"/>
    <w:rsid w:val="000A36D7"/>
    <w:rsid w:val="000A3C0F"/>
    <w:rsid w:val="000A4C41"/>
    <w:rsid w:val="000B0DBF"/>
    <w:rsid w:val="000B122C"/>
    <w:rsid w:val="000B2D72"/>
    <w:rsid w:val="000B3C1C"/>
    <w:rsid w:val="000B5505"/>
    <w:rsid w:val="000B77D9"/>
    <w:rsid w:val="000C01BD"/>
    <w:rsid w:val="000C0DDC"/>
    <w:rsid w:val="000C0F99"/>
    <w:rsid w:val="000C4266"/>
    <w:rsid w:val="000C42DC"/>
    <w:rsid w:val="000C45DC"/>
    <w:rsid w:val="000C594F"/>
    <w:rsid w:val="000C60F8"/>
    <w:rsid w:val="000C7299"/>
    <w:rsid w:val="000D101F"/>
    <w:rsid w:val="000D2149"/>
    <w:rsid w:val="000D40EE"/>
    <w:rsid w:val="000D5836"/>
    <w:rsid w:val="000D63DA"/>
    <w:rsid w:val="000E0A95"/>
    <w:rsid w:val="000E11C3"/>
    <w:rsid w:val="000E2415"/>
    <w:rsid w:val="000E5C3E"/>
    <w:rsid w:val="000F3DB3"/>
    <w:rsid w:val="001003F0"/>
    <w:rsid w:val="001004ED"/>
    <w:rsid w:val="0011170F"/>
    <w:rsid w:val="001118EE"/>
    <w:rsid w:val="001129F7"/>
    <w:rsid w:val="001178DB"/>
    <w:rsid w:val="0012054D"/>
    <w:rsid w:val="00120C72"/>
    <w:rsid w:val="00121106"/>
    <w:rsid w:val="001211BA"/>
    <w:rsid w:val="00122AED"/>
    <w:rsid w:val="0012672C"/>
    <w:rsid w:val="00126739"/>
    <w:rsid w:val="001267DD"/>
    <w:rsid w:val="00127FF1"/>
    <w:rsid w:val="00130373"/>
    <w:rsid w:val="00131F32"/>
    <w:rsid w:val="001337D6"/>
    <w:rsid w:val="001362A5"/>
    <w:rsid w:val="00136997"/>
    <w:rsid w:val="001411D2"/>
    <w:rsid w:val="00142012"/>
    <w:rsid w:val="00142354"/>
    <w:rsid w:val="001436B4"/>
    <w:rsid w:val="001438E9"/>
    <w:rsid w:val="0014539D"/>
    <w:rsid w:val="0014691B"/>
    <w:rsid w:val="0014704E"/>
    <w:rsid w:val="00147790"/>
    <w:rsid w:val="00150219"/>
    <w:rsid w:val="0015139E"/>
    <w:rsid w:val="00151DEA"/>
    <w:rsid w:val="001563F1"/>
    <w:rsid w:val="0015678A"/>
    <w:rsid w:val="00163D33"/>
    <w:rsid w:val="00164660"/>
    <w:rsid w:val="00164D56"/>
    <w:rsid w:val="00166283"/>
    <w:rsid w:val="00170ABF"/>
    <w:rsid w:val="001712BE"/>
    <w:rsid w:val="00171445"/>
    <w:rsid w:val="00171808"/>
    <w:rsid w:val="00171DBD"/>
    <w:rsid w:val="00172026"/>
    <w:rsid w:val="00175FB3"/>
    <w:rsid w:val="001766EC"/>
    <w:rsid w:val="00177A1B"/>
    <w:rsid w:val="00180B01"/>
    <w:rsid w:val="00181480"/>
    <w:rsid w:val="00182B5D"/>
    <w:rsid w:val="00183377"/>
    <w:rsid w:val="00186DC2"/>
    <w:rsid w:val="00190EAC"/>
    <w:rsid w:val="001A1992"/>
    <w:rsid w:val="001A3CF3"/>
    <w:rsid w:val="001A54E1"/>
    <w:rsid w:val="001B1E6C"/>
    <w:rsid w:val="001B391D"/>
    <w:rsid w:val="001B4CF3"/>
    <w:rsid w:val="001B5FDC"/>
    <w:rsid w:val="001C257D"/>
    <w:rsid w:val="001C2A4B"/>
    <w:rsid w:val="001C341C"/>
    <w:rsid w:val="001C38B4"/>
    <w:rsid w:val="001C3BBC"/>
    <w:rsid w:val="001C4DFE"/>
    <w:rsid w:val="001C6810"/>
    <w:rsid w:val="001C68AC"/>
    <w:rsid w:val="001C6A56"/>
    <w:rsid w:val="001C7668"/>
    <w:rsid w:val="001D242D"/>
    <w:rsid w:val="001D2DAE"/>
    <w:rsid w:val="001D4BEA"/>
    <w:rsid w:val="001D4FE5"/>
    <w:rsid w:val="001E270A"/>
    <w:rsid w:val="001E4407"/>
    <w:rsid w:val="001E4793"/>
    <w:rsid w:val="001E55CF"/>
    <w:rsid w:val="001E5DD7"/>
    <w:rsid w:val="001E6933"/>
    <w:rsid w:val="001E6C7F"/>
    <w:rsid w:val="001F09F4"/>
    <w:rsid w:val="001F30F2"/>
    <w:rsid w:val="001F706C"/>
    <w:rsid w:val="002033E6"/>
    <w:rsid w:val="00203B0C"/>
    <w:rsid w:val="00212458"/>
    <w:rsid w:val="00212C08"/>
    <w:rsid w:val="00213AB5"/>
    <w:rsid w:val="002143E7"/>
    <w:rsid w:val="002146CC"/>
    <w:rsid w:val="00214F6F"/>
    <w:rsid w:val="00216D0A"/>
    <w:rsid w:val="00217A2C"/>
    <w:rsid w:val="0022127B"/>
    <w:rsid w:val="002256DA"/>
    <w:rsid w:val="00225BD2"/>
    <w:rsid w:val="00227F0A"/>
    <w:rsid w:val="00230878"/>
    <w:rsid w:val="00230C6B"/>
    <w:rsid w:val="00230D13"/>
    <w:rsid w:val="002310B6"/>
    <w:rsid w:val="00231D0F"/>
    <w:rsid w:val="00233C38"/>
    <w:rsid w:val="0023416B"/>
    <w:rsid w:val="0024302F"/>
    <w:rsid w:val="00243E3C"/>
    <w:rsid w:val="0025087E"/>
    <w:rsid w:val="00252E7B"/>
    <w:rsid w:val="0025787A"/>
    <w:rsid w:val="00260442"/>
    <w:rsid w:val="0026215E"/>
    <w:rsid w:val="00266AB1"/>
    <w:rsid w:val="00266BE6"/>
    <w:rsid w:val="00267BC5"/>
    <w:rsid w:val="00267E0F"/>
    <w:rsid w:val="00271252"/>
    <w:rsid w:val="00273E5A"/>
    <w:rsid w:val="0027408A"/>
    <w:rsid w:val="002749E6"/>
    <w:rsid w:val="0027673E"/>
    <w:rsid w:val="0027727F"/>
    <w:rsid w:val="00281C94"/>
    <w:rsid w:val="0028383F"/>
    <w:rsid w:val="00284863"/>
    <w:rsid w:val="002858B0"/>
    <w:rsid w:val="00286C36"/>
    <w:rsid w:val="002912ED"/>
    <w:rsid w:val="00291687"/>
    <w:rsid w:val="002933D8"/>
    <w:rsid w:val="00293677"/>
    <w:rsid w:val="00296CA1"/>
    <w:rsid w:val="002A06B1"/>
    <w:rsid w:val="002A233F"/>
    <w:rsid w:val="002A2F6C"/>
    <w:rsid w:val="002A4773"/>
    <w:rsid w:val="002A4DF7"/>
    <w:rsid w:val="002A636F"/>
    <w:rsid w:val="002A7066"/>
    <w:rsid w:val="002B05CE"/>
    <w:rsid w:val="002B148B"/>
    <w:rsid w:val="002B2B5A"/>
    <w:rsid w:val="002B3C9F"/>
    <w:rsid w:val="002B430B"/>
    <w:rsid w:val="002B4669"/>
    <w:rsid w:val="002B7626"/>
    <w:rsid w:val="002C079B"/>
    <w:rsid w:val="002C07DE"/>
    <w:rsid w:val="002C1291"/>
    <w:rsid w:val="002C2082"/>
    <w:rsid w:val="002C2459"/>
    <w:rsid w:val="002C2898"/>
    <w:rsid w:val="002C3DA9"/>
    <w:rsid w:val="002C46BF"/>
    <w:rsid w:val="002C4E75"/>
    <w:rsid w:val="002D289E"/>
    <w:rsid w:val="002D2BCD"/>
    <w:rsid w:val="002D397E"/>
    <w:rsid w:val="002D4B3A"/>
    <w:rsid w:val="002E06AD"/>
    <w:rsid w:val="002E296E"/>
    <w:rsid w:val="002E4012"/>
    <w:rsid w:val="002E584F"/>
    <w:rsid w:val="002E7157"/>
    <w:rsid w:val="002F0763"/>
    <w:rsid w:val="002F192E"/>
    <w:rsid w:val="002F351D"/>
    <w:rsid w:val="002F3E0F"/>
    <w:rsid w:val="002F3F32"/>
    <w:rsid w:val="002F4A79"/>
    <w:rsid w:val="002F6934"/>
    <w:rsid w:val="002F6E76"/>
    <w:rsid w:val="002F7057"/>
    <w:rsid w:val="0030087A"/>
    <w:rsid w:val="00301246"/>
    <w:rsid w:val="00303A23"/>
    <w:rsid w:val="0030451F"/>
    <w:rsid w:val="0030769A"/>
    <w:rsid w:val="003076FF"/>
    <w:rsid w:val="0031103A"/>
    <w:rsid w:val="0031642C"/>
    <w:rsid w:val="00316463"/>
    <w:rsid w:val="003174C3"/>
    <w:rsid w:val="00317AE9"/>
    <w:rsid w:val="00321D2A"/>
    <w:rsid w:val="00322819"/>
    <w:rsid w:val="00323CAE"/>
    <w:rsid w:val="00323CFB"/>
    <w:rsid w:val="00327535"/>
    <w:rsid w:val="00327B3B"/>
    <w:rsid w:val="003323D4"/>
    <w:rsid w:val="003327D4"/>
    <w:rsid w:val="0033367E"/>
    <w:rsid w:val="003342D0"/>
    <w:rsid w:val="0033559B"/>
    <w:rsid w:val="00340A82"/>
    <w:rsid w:val="00342E0B"/>
    <w:rsid w:val="00346582"/>
    <w:rsid w:val="00346C9C"/>
    <w:rsid w:val="0034712E"/>
    <w:rsid w:val="00347A0C"/>
    <w:rsid w:val="00350516"/>
    <w:rsid w:val="00350A25"/>
    <w:rsid w:val="0035273E"/>
    <w:rsid w:val="0035312F"/>
    <w:rsid w:val="0035403B"/>
    <w:rsid w:val="0035481D"/>
    <w:rsid w:val="00354E4C"/>
    <w:rsid w:val="00355C0F"/>
    <w:rsid w:val="0035680F"/>
    <w:rsid w:val="003600E7"/>
    <w:rsid w:val="0036091A"/>
    <w:rsid w:val="00361BC8"/>
    <w:rsid w:val="003621DF"/>
    <w:rsid w:val="0036230A"/>
    <w:rsid w:val="0036234B"/>
    <w:rsid w:val="00362EC7"/>
    <w:rsid w:val="00366961"/>
    <w:rsid w:val="00370E44"/>
    <w:rsid w:val="00370EA9"/>
    <w:rsid w:val="003727D3"/>
    <w:rsid w:val="0037461F"/>
    <w:rsid w:val="003750B1"/>
    <w:rsid w:val="00375200"/>
    <w:rsid w:val="00375B6A"/>
    <w:rsid w:val="00376AFD"/>
    <w:rsid w:val="003770BA"/>
    <w:rsid w:val="003772F4"/>
    <w:rsid w:val="00377852"/>
    <w:rsid w:val="00377963"/>
    <w:rsid w:val="00382345"/>
    <w:rsid w:val="0038240E"/>
    <w:rsid w:val="00383915"/>
    <w:rsid w:val="00384067"/>
    <w:rsid w:val="00384671"/>
    <w:rsid w:val="00384854"/>
    <w:rsid w:val="00387EAD"/>
    <w:rsid w:val="00390E40"/>
    <w:rsid w:val="00390FFA"/>
    <w:rsid w:val="00391424"/>
    <w:rsid w:val="0039237A"/>
    <w:rsid w:val="003933F4"/>
    <w:rsid w:val="00393D61"/>
    <w:rsid w:val="003956A7"/>
    <w:rsid w:val="003A0C9E"/>
    <w:rsid w:val="003A1D0E"/>
    <w:rsid w:val="003A2699"/>
    <w:rsid w:val="003A5C13"/>
    <w:rsid w:val="003A5DEA"/>
    <w:rsid w:val="003A6690"/>
    <w:rsid w:val="003A7A0B"/>
    <w:rsid w:val="003A7A6A"/>
    <w:rsid w:val="003B019E"/>
    <w:rsid w:val="003B0598"/>
    <w:rsid w:val="003B2478"/>
    <w:rsid w:val="003B401E"/>
    <w:rsid w:val="003B509E"/>
    <w:rsid w:val="003B6875"/>
    <w:rsid w:val="003B695C"/>
    <w:rsid w:val="003B7569"/>
    <w:rsid w:val="003C6DB5"/>
    <w:rsid w:val="003C7F81"/>
    <w:rsid w:val="003D0A15"/>
    <w:rsid w:val="003D2D1A"/>
    <w:rsid w:val="003D56E6"/>
    <w:rsid w:val="003D599D"/>
    <w:rsid w:val="003D618C"/>
    <w:rsid w:val="003D6884"/>
    <w:rsid w:val="003D7A00"/>
    <w:rsid w:val="003D7BB7"/>
    <w:rsid w:val="003D7C92"/>
    <w:rsid w:val="003E1B0A"/>
    <w:rsid w:val="003E335C"/>
    <w:rsid w:val="003E4D25"/>
    <w:rsid w:val="003E7FEB"/>
    <w:rsid w:val="003F0DE6"/>
    <w:rsid w:val="003F1DED"/>
    <w:rsid w:val="003F25BD"/>
    <w:rsid w:val="003F2A8C"/>
    <w:rsid w:val="003F57E5"/>
    <w:rsid w:val="003F6704"/>
    <w:rsid w:val="003F7519"/>
    <w:rsid w:val="004017F4"/>
    <w:rsid w:val="00401E5F"/>
    <w:rsid w:val="00402D1B"/>
    <w:rsid w:val="004061C5"/>
    <w:rsid w:val="00406E31"/>
    <w:rsid w:val="00410C11"/>
    <w:rsid w:val="00410DAB"/>
    <w:rsid w:val="00411931"/>
    <w:rsid w:val="00412520"/>
    <w:rsid w:val="00412D05"/>
    <w:rsid w:val="00414DA7"/>
    <w:rsid w:val="004169B0"/>
    <w:rsid w:val="004214D3"/>
    <w:rsid w:val="0042226C"/>
    <w:rsid w:val="00423AA4"/>
    <w:rsid w:val="00424CA6"/>
    <w:rsid w:val="00427F59"/>
    <w:rsid w:val="004300BE"/>
    <w:rsid w:val="00431412"/>
    <w:rsid w:val="00432295"/>
    <w:rsid w:val="004329A7"/>
    <w:rsid w:val="00435336"/>
    <w:rsid w:val="004379C5"/>
    <w:rsid w:val="0044055D"/>
    <w:rsid w:val="00441D4C"/>
    <w:rsid w:val="0044212F"/>
    <w:rsid w:val="00442784"/>
    <w:rsid w:val="0044294F"/>
    <w:rsid w:val="00443391"/>
    <w:rsid w:val="00443D22"/>
    <w:rsid w:val="00444687"/>
    <w:rsid w:val="00444A05"/>
    <w:rsid w:val="00444EE2"/>
    <w:rsid w:val="00447158"/>
    <w:rsid w:val="00447E87"/>
    <w:rsid w:val="00450E38"/>
    <w:rsid w:val="00450F25"/>
    <w:rsid w:val="00452D10"/>
    <w:rsid w:val="004561AB"/>
    <w:rsid w:val="00456AFB"/>
    <w:rsid w:val="00462445"/>
    <w:rsid w:val="00464751"/>
    <w:rsid w:val="004653C1"/>
    <w:rsid w:val="0046705D"/>
    <w:rsid w:val="0047516F"/>
    <w:rsid w:val="004761DA"/>
    <w:rsid w:val="00476879"/>
    <w:rsid w:val="004770A8"/>
    <w:rsid w:val="00477CA6"/>
    <w:rsid w:val="00480C06"/>
    <w:rsid w:val="00480DBD"/>
    <w:rsid w:val="00485460"/>
    <w:rsid w:val="004856F1"/>
    <w:rsid w:val="0049208C"/>
    <w:rsid w:val="004931AE"/>
    <w:rsid w:val="00494D7B"/>
    <w:rsid w:val="00494E86"/>
    <w:rsid w:val="00495228"/>
    <w:rsid w:val="004967C8"/>
    <w:rsid w:val="00496874"/>
    <w:rsid w:val="004A0285"/>
    <w:rsid w:val="004A0B5A"/>
    <w:rsid w:val="004A0E10"/>
    <w:rsid w:val="004A1044"/>
    <w:rsid w:val="004A1F78"/>
    <w:rsid w:val="004A3C05"/>
    <w:rsid w:val="004A656D"/>
    <w:rsid w:val="004B1A50"/>
    <w:rsid w:val="004B2BD6"/>
    <w:rsid w:val="004B396D"/>
    <w:rsid w:val="004B42F1"/>
    <w:rsid w:val="004B57CB"/>
    <w:rsid w:val="004B6293"/>
    <w:rsid w:val="004B7489"/>
    <w:rsid w:val="004C0083"/>
    <w:rsid w:val="004C08F7"/>
    <w:rsid w:val="004C337D"/>
    <w:rsid w:val="004C497A"/>
    <w:rsid w:val="004C50AE"/>
    <w:rsid w:val="004C66B7"/>
    <w:rsid w:val="004D056B"/>
    <w:rsid w:val="004D172A"/>
    <w:rsid w:val="004D2296"/>
    <w:rsid w:val="004D264E"/>
    <w:rsid w:val="004D2C51"/>
    <w:rsid w:val="004D4E67"/>
    <w:rsid w:val="004D650B"/>
    <w:rsid w:val="004D6F03"/>
    <w:rsid w:val="004D71C8"/>
    <w:rsid w:val="004E32D9"/>
    <w:rsid w:val="004E63CC"/>
    <w:rsid w:val="004E69B1"/>
    <w:rsid w:val="004F18B3"/>
    <w:rsid w:val="004F2679"/>
    <w:rsid w:val="004F27E1"/>
    <w:rsid w:val="004F4D0A"/>
    <w:rsid w:val="004F5437"/>
    <w:rsid w:val="00500031"/>
    <w:rsid w:val="00501226"/>
    <w:rsid w:val="00501D7E"/>
    <w:rsid w:val="005038FE"/>
    <w:rsid w:val="00504012"/>
    <w:rsid w:val="005048FC"/>
    <w:rsid w:val="005068A5"/>
    <w:rsid w:val="005077C3"/>
    <w:rsid w:val="00512B1F"/>
    <w:rsid w:val="00515EB5"/>
    <w:rsid w:val="00516474"/>
    <w:rsid w:val="00520918"/>
    <w:rsid w:val="00520E64"/>
    <w:rsid w:val="00523D9B"/>
    <w:rsid w:val="005318F6"/>
    <w:rsid w:val="00532A4C"/>
    <w:rsid w:val="00535D19"/>
    <w:rsid w:val="00536C64"/>
    <w:rsid w:val="005413F2"/>
    <w:rsid w:val="005420BF"/>
    <w:rsid w:val="005474E1"/>
    <w:rsid w:val="00550625"/>
    <w:rsid w:val="0055072C"/>
    <w:rsid w:val="00551C81"/>
    <w:rsid w:val="00552646"/>
    <w:rsid w:val="00552867"/>
    <w:rsid w:val="00554555"/>
    <w:rsid w:val="005560EF"/>
    <w:rsid w:val="005560F4"/>
    <w:rsid w:val="005562A1"/>
    <w:rsid w:val="00560F13"/>
    <w:rsid w:val="00560F1C"/>
    <w:rsid w:val="005613F9"/>
    <w:rsid w:val="00563269"/>
    <w:rsid w:val="00563FEA"/>
    <w:rsid w:val="00565D47"/>
    <w:rsid w:val="0056602E"/>
    <w:rsid w:val="0057152E"/>
    <w:rsid w:val="00571ECE"/>
    <w:rsid w:val="00573897"/>
    <w:rsid w:val="00574347"/>
    <w:rsid w:val="00577AD8"/>
    <w:rsid w:val="00580254"/>
    <w:rsid w:val="00580414"/>
    <w:rsid w:val="00582660"/>
    <w:rsid w:val="00584473"/>
    <w:rsid w:val="00587A88"/>
    <w:rsid w:val="0059011D"/>
    <w:rsid w:val="00590C0F"/>
    <w:rsid w:val="00594F36"/>
    <w:rsid w:val="00595104"/>
    <w:rsid w:val="00595E7B"/>
    <w:rsid w:val="00595F03"/>
    <w:rsid w:val="00597DAD"/>
    <w:rsid w:val="005A318E"/>
    <w:rsid w:val="005A4BDF"/>
    <w:rsid w:val="005A6C55"/>
    <w:rsid w:val="005A6DD5"/>
    <w:rsid w:val="005A6EE0"/>
    <w:rsid w:val="005A7D17"/>
    <w:rsid w:val="005A7D43"/>
    <w:rsid w:val="005B1DD7"/>
    <w:rsid w:val="005B2B14"/>
    <w:rsid w:val="005B32BA"/>
    <w:rsid w:val="005B4277"/>
    <w:rsid w:val="005B4333"/>
    <w:rsid w:val="005B4647"/>
    <w:rsid w:val="005B6CC0"/>
    <w:rsid w:val="005B6F0B"/>
    <w:rsid w:val="005B7C51"/>
    <w:rsid w:val="005C1932"/>
    <w:rsid w:val="005C19F8"/>
    <w:rsid w:val="005C2371"/>
    <w:rsid w:val="005C3D64"/>
    <w:rsid w:val="005C5B5C"/>
    <w:rsid w:val="005C6C22"/>
    <w:rsid w:val="005C7EFD"/>
    <w:rsid w:val="005C7F7B"/>
    <w:rsid w:val="005D083A"/>
    <w:rsid w:val="005D131C"/>
    <w:rsid w:val="005D17ED"/>
    <w:rsid w:val="005D3053"/>
    <w:rsid w:val="005D4C53"/>
    <w:rsid w:val="005D4CD6"/>
    <w:rsid w:val="005D6E75"/>
    <w:rsid w:val="005D7D21"/>
    <w:rsid w:val="005D7EF2"/>
    <w:rsid w:val="005E1698"/>
    <w:rsid w:val="005E1DE3"/>
    <w:rsid w:val="005E291C"/>
    <w:rsid w:val="005E3585"/>
    <w:rsid w:val="005E66AC"/>
    <w:rsid w:val="005E7737"/>
    <w:rsid w:val="005F1B28"/>
    <w:rsid w:val="005F2B06"/>
    <w:rsid w:val="005F3833"/>
    <w:rsid w:val="005F5BE4"/>
    <w:rsid w:val="006005C0"/>
    <w:rsid w:val="00601F0E"/>
    <w:rsid w:val="00603316"/>
    <w:rsid w:val="00603C60"/>
    <w:rsid w:val="00604C02"/>
    <w:rsid w:val="00605746"/>
    <w:rsid w:val="00607E11"/>
    <w:rsid w:val="006205E2"/>
    <w:rsid w:val="00620AC0"/>
    <w:rsid w:val="00622A98"/>
    <w:rsid w:val="00623236"/>
    <w:rsid w:val="006236FA"/>
    <w:rsid w:val="0062412B"/>
    <w:rsid w:val="006259F9"/>
    <w:rsid w:val="00625BB9"/>
    <w:rsid w:val="00626579"/>
    <w:rsid w:val="00630319"/>
    <w:rsid w:val="0063262E"/>
    <w:rsid w:val="0063369F"/>
    <w:rsid w:val="00633E43"/>
    <w:rsid w:val="006367A2"/>
    <w:rsid w:val="00637E8A"/>
    <w:rsid w:val="00641985"/>
    <w:rsid w:val="006419CC"/>
    <w:rsid w:val="00642C67"/>
    <w:rsid w:val="0064641F"/>
    <w:rsid w:val="006476B5"/>
    <w:rsid w:val="00647937"/>
    <w:rsid w:val="006508A4"/>
    <w:rsid w:val="006554A9"/>
    <w:rsid w:val="006561E6"/>
    <w:rsid w:val="00657855"/>
    <w:rsid w:val="00657EEF"/>
    <w:rsid w:val="0066098A"/>
    <w:rsid w:val="00663CD5"/>
    <w:rsid w:val="00663E6B"/>
    <w:rsid w:val="006642DF"/>
    <w:rsid w:val="00664744"/>
    <w:rsid w:val="00665A3D"/>
    <w:rsid w:val="00667D88"/>
    <w:rsid w:val="00671CCD"/>
    <w:rsid w:val="006727A2"/>
    <w:rsid w:val="00673BB7"/>
    <w:rsid w:val="00674D4F"/>
    <w:rsid w:val="00676B0E"/>
    <w:rsid w:val="0068087B"/>
    <w:rsid w:val="00681CD9"/>
    <w:rsid w:val="00681EDD"/>
    <w:rsid w:val="006838EF"/>
    <w:rsid w:val="006878FA"/>
    <w:rsid w:val="006911AB"/>
    <w:rsid w:val="006921EF"/>
    <w:rsid w:val="0069390F"/>
    <w:rsid w:val="0069493F"/>
    <w:rsid w:val="006A0D7C"/>
    <w:rsid w:val="006A5BF8"/>
    <w:rsid w:val="006A6989"/>
    <w:rsid w:val="006A74CB"/>
    <w:rsid w:val="006B2469"/>
    <w:rsid w:val="006B25D9"/>
    <w:rsid w:val="006B2AF2"/>
    <w:rsid w:val="006B3A89"/>
    <w:rsid w:val="006B4ABE"/>
    <w:rsid w:val="006B6C58"/>
    <w:rsid w:val="006B6EE7"/>
    <w:rsid w:val="006C027A"/>
    <w:rsid w:val="006C02BB"/>
    <w:rsid w:val="006C05C0"/>
    <w:rsid w:val="006C0DB4"/>
    <w:rsid w:val="006C1D41"/>
    <w:rsid w:val="006C3BA0"/>
    <w:rsid w:val="006C4D6C"/>
    <w:rsid w:val="006C66C7"/>
    <w:rsid w:val="006C733C"/>
    <w:rsid w:val="006D01E7"/>
    <w:rsid w:val="006D2281"/>
    <w:rsid w:val="006D4068"/>
    <w:rsid w:val="006D4203"/>
    <w:rsid w:val="006D4E2F"/>
    <w:rsid w:val="006D5A0C"/>
    <w:rsid w:val="006E1181"/>
    <w:rsid w:val="006E14CF"/>
    <w:rsid w:val="006E28A9"/>
    <w:rsid w:val="006E2C87"/>
    <w:rsid w:val="006E4C4E"/>
    <w:rsid w:val="006E5F73"/>
    <w:rsid w:val="006E7C36"/>
    <w:rsid w:val="006F0420"/>
    <w:rsid w:val="006F2E9B"/>
    <w:rsid w:val="006F3D5C"/>
    <w:rsid w:val="006F4059"/>
    <w:rsid w:val="006F4375"/>
    <w:rsid w:val="006F4F32"/>
    <w:rsid w:val="006F7806"/>
    <w:rsid w:val="007024CD"/>
    <w:rsid w:val="0070437E"/>
    <w:rsid w:val="00711C46"/>
    <w:rsid w:val="00714CC0"/>
    <w:rsid w:val="00715881"/>
    <w:rsid w:val="00716C6B"/>
    <w:rsid w:val="007249ED"/>
    <w:rsid w:val="0072730F"/>
    <w:rsid w:val="00732856"/>
    <w:rsid w:val="00733FA7"/>
    <w:rsid w:val="0073617F"/>
    <w:rsid w:val="007366E0"/>
    <w:rsid w:val="007376AE"/>
    <w:rsid w:val="00737F2B"/>
    <w:rsid w:val="00740D0F"/>
    <w:rsid w:val="007422D3"/>
    <w:rsid w:val="00742FD4"/>
    <w:rsid w:val="00743E2F"/>
    <w:rsid w:val="00744348"/>
    <w:rsid w:val="00744AC7"/>
    <w:rsid w:val="00745B96"/>
    <w:rsid w:val="00745BE1"/>
    <w:rsid w:val="00746D2E"/>
    <w:rsid w:val="0075185D"/>
    <w:rsid w:val="00751B33"/>
    <w:rsid w:val="0075426E"/>
    <w:rsid w:val="00754285"/>
    <w:rsid w:val="007557E4"/>
    <w:rsid w:val="0075756D"/>
    <w:rsid w:val="00762D20"/>
    <w:rsid w:val="00763533"/>
    <w:rsid w:val="007647E2"/>
    <w:rsid w:val="00764836"/>
    <w:rsid w:val="00766CDF"/>
    <w:rsid w:val="00767CFF"/>
    <w:rsid w:val="00773109"/>
    <w:rsid w:val="00773468"/>
    <w:rsid w:val="00773801"/>
    <w:rsid w:val="00773AAC"/>
    <w:rsid w:val="00773DD6"/>
    <w:rsid w:val="00774B20"/>
    <w:rsid w:val="0077570A"/>
    <w:rsid w:val="007848A3"/>
    <w:rsid w:val="0078496B"/>
    <w:rsid w:val="00784BF3"/>
    <w:rsid w:val="0078507D"/>
    <w:rsid w:val="00785A32"/>
    <w:rsid w:val="0079021F"/>
    <w:rsid w:val="0079332F"/>
    <w:rsid w:val="00793D7A"/>
    <w:rsid w:val="0079440B"/>
    <w:rsid w:val="00797EC8"/>
    <w:rsid w:val="007A002D"/>
    <w:rsid w:val="007A01B2"/>
    <w:rsid w:val="007A1399"/>
    <w:rsid w:val="007A1922"/>
    <w:rsid w:val="007A1EEB"/>
    <w:rsid w:val="007A2C98"/>
    <w:rsid w:val="007A3036"/>
    <w:rsid w:val="007A3EE1"/>
    <w:rsid w:val="007A4AD4"/>
    <w:rsid w:val="007A5553"/>
    <w:rsid w:val="007A6665"/>
    <w:rsid w:val="007A7FEA"/>
    <w:rsid w:val="007B0E86"/>
    <w:rsid w:val="007B322C"/>
    <w:rsid w:val="007B4803"/>
    <w:rsid w:val="007B4B05"/>
    <w:rsid w:val="007B74F4"/>
    <w:rsid w:val="007C20C8"/>
    <w:rsid w:val="007C32FE"/>
    <w:rsid w:val="007C3571"/>
    <w:rsid w:val="007C68D5"/>
    <w:rsid w:val="007D0E18"/>
    <w:rsid w:val="007D13C9"/>
    <w:rsid w:val="007D4077"/>
    <w:rsid w:val="007D7B83"/>
    <w:rsid w:val="007E0347"/>
    <w:rsid w:val="007E0A02"/>
    <w:rsid w:val="007E1162"/>
    <w:rsid w:val="007E2270"/>
    <w:rsid w:val="007E2297"/>
    <w:rsid w:val="007E53C3"/>
    <w:rsid w:val="007E6D16"/>
    <w:rsid w:val="007F2CAA"/>
    <w:rsid w:val="007F3255"/>
    <w:rsid w:val="007F3B2D"/>
    <w:rsid w:val="007F4BA9"/>
    <w:rsid w:val="007F4E48"/>
    <w:rsid w:val="007F5CC3"/>
    <w:rsid w:val="007F6470"/>
    <w:rsid w:val="00804A4A"/>
    <w:rsid w:val="00804F29"/>
    <w:rsid w:val="00810D1C"/>
    <w:rsid w:val="00812218"/>
    <w:rsid w:val="00813F9B"/>
    <w:rsid w:val="008169BE"/>
    <w:rsid w:val="00820449"/>
    <w:rsid w:val="00820BC7"/>
    <w:rsid w:val="00820D8A"/>
    <w:rsid w:val="008222FE"/>
    <w:rsid w:val="00822B41"/>
    <w:rsid w:val="00823044"/>
    <w:rsid w:val="00825355"/>
    <w:rsid w:val="00825C8A"/>
    <w:rsid w:val="00826722"/>
    <w:rsid w:val="00826943"/>
    <w:rsid w:val="0082708A"/>
    <w:rsid w:val="008329D7"/>
    <w:rsid w:val="00832A18"/>
    <w:rsid w:val="00832AD6"/>
    <w:rsid w:val="00832C2D"/>
    <w:rsid w:val="00833373"/>
    <w:rsid w:val="0083532A"/>
    <w:rsid w:val="0084160E"/>
    <w:rsid w:val="008425A7"/>
    <w:rsid w:val="008427D1"/>
    <w:rsid w:val="00842BF9"/>
    <w:rsid w:val="00844C79"/>
    <w:rsid w:val="0084584F"/>
    <w:rsid w:val="008469F5"/>
    <w:rsid w:val="00847FCB"/>
    <w:rsid w:val="0085216B"/>
    <w:rsid w:val="008544D0"/>
    <w:rsid w:val="00855ACA"/>
    <w:rsid w:val="00856FE6"/>
    <w:rsid w:val="00857E02"/>
    <w:rsid w:val="00864788"/>
    <w:rsid w:val="0086706A"/>
    <w:rsid w:val="00871411"/>
    <w:rsid w:val="00871EA9"/>
    <w:rsid w:val="00875C3A"/>
    <w:rsid w:val="00876448"/>
    <w:rsid w:val="00876A6C"/>
    <w:rsid w:val="00880608"/>
    <w:rsid w:val="00881278"/>
    <w:rsid w:val="0088163D"/>
    <w:rsid w:val="00881719"/>
    <w:rsid w:val="0088298D"/>
    <w:rsid w:val="008835DC"/>
    <w:rsid w:val="00884FC8"/>
    <w:rsid w:val="008857DA"/>
    <w:rsid w:val="0088587C"/>
    <w:rsid w:val="0088673F"/>
    <w:rsid w:val="0089294E"/>
    <w:rsid w:val="0089313E"/>
    <w:rsid w:val="008942F4"/>
    <w:rsid w:val="008956AB"/>
    <w:rsid w:val="008A10DE"/>
    <w:rsid w:val="008A18D9"/>
    <w:rsid w:val="008A3900"/>
    <w:rsid w:val="008A3F24"/>
    <w:rsid w:val="008A4333"/>
    <w:rsid w:val="008A43CD"/>
    <w:rsid w:val="008A440D"/>
    <w:rsid w:val="008A704E"/>
    <w:rsid w:val="008B16BA"/>
    <w:rsid w:val="008B1804"/>
    <w:rsid w:val="008B1AED"/>
    <w:rsid w:val="008B3687"/>
    <w:rsid w:val="008B3931"/>
    <w:rsid w:val="008B5B44"/>
    <w:rsid w:val="008B7F86"/>
    <w:rsid w:val="008C1309"/>
    <w:rsid w:val="008C3189"/>
    <w:rsid w:val="008C5439"/>
    <w:rsid w:val="008C5CC4"/>
    <w:rsid w:val="008C61BC"/>
    <w:rsid w:val="008C68AA"/>
    <w:rsid w:val="008D032C"/>
    <w:rsid w:val="008D095E"/>
    <w:rsid w:val="008D0D57"/>
    <w:rsid w:val="008D3C76"/>
    <w:rsid w:val="008D5229"/>
    <w:rsid w:val="008D6FCB"/>
    <w:rsid w:val="008E2BB6"/>
    <w:rsid w:val="008E3BEA"/>
    <w:rsid w:val="008E4177"/>
    <w:rsid w:val="008E4AFC"/>
    <w:rsid w:val="008E56EF"/>
    <w:rsid w:val="008F1E39"/>
    <w:rsid w:val="008F2158"/>
    <w:rsid w:val="008F37AA"/>
    <w:rsid w:val="008F5720"/>
    <w:rsid w:val="008F7833"/>
    <w:rsid w:val="008F7E41"/>
    <w:rsid w:val="00900189"/>
    <w:rsid w:val="0090100A"/>
    <w:rsid w:val="00906F4B"/>
    <w:rsid w:val="00907455"/>
    <w:rsid w:val="0090748B"/>
    <w:rsid w:val="00912F3E"/>
    <w:rsid w:val="00913132"/>
    <w:rsid w:val="00913338"/>
    <w:rsid w:val="00914540"/>
    <w:rsid w:val="009155DA"/>
    <w:rsid w:val="00915DAF"/>
    <w:rsid w:val="0091604D"/>
    <w:rsid w:val="00917F98"/>
    <w:rsid w:val="009265C1"/>
    <w:rsid w:val="00926D23"/>
    <w:rsid w:val="0092768D"/>
    <w:rsid w:val="009278DF"/>
    <w:rsid w:val="0093244F"/>
    <w:rsid w:val="00933D10"/>
    <w:rsid w:val="00936D96"/>
    <w:rsid w:val="0093773B"/>
    <w:rsid w:val="00940791"/>
    <w:rsid w:val="009414F0"/>
    <w:rsid w:val="009415D8"/>
    <w:rsid w:val="00943D9B"/>
    <w:rsid w:val="009445C9"/>
    <w:rsid w:val="0094733B"/>
    <w:rsid w:val="009501AD"/>
    <w:rsid w:val="009513DA"/>
    <w:rsid w:val="0095166B"/>
    <w:rsid w:val="00953181"/>
    <w:rsid w:val="009550C9"/>
    <w:rsid w:val="00956B12"/>
    <w:rsid w:val="00957244"/>
    <w:rsid w:val="009577F4"/>
    <w:rsid w:val="009624D0"/>
    <w:rsid w:val="00964FCD"/>
    <w:rsid w:val="00967A20"/>
    <w:rsid w:val="00967ED4"/>
    <w:rsid w:val="009719AD"/>
    <w:rsid w:val="00975AA4"/>
    <w:rsid w:val="00980044"/>
    <w:rsid w:val="00980BAD"/>
    <w:rsid w:val="00981D4B"/>
    <w:rsid w:val="009857A1"/>
    <w:rsid w:val="00985DB5"/>
    <w:rsid w:val="00990DF7"/>
    <w:rsid w:val="009916C4"/>
    <w:rsid w:val="00992BA0"/>
    <w:rsid w:val="009944AC"/>
    <w:rsid w:val="00994941"/>
    <w:rsid w:val="00996FD0"/>
    <w:rsid w:val="009971FE"/>
    <w:rsid w:val="009A12AF"/>
    <w:rsid w:val="009A4493"/>
    <w:rsid w:val="009A557F"/>
    <w:rsid w:val="009B06F2"/>
    <w:rsid w:val="009B154B"/>
    <w:rsid w:val="009B1655"/>
    <w:rsid w:val="009B3CE7"/>
    <w:rsid w:val="009B473C"/>
    <w:rsid w:val="009B5829"/>
    <w:rsid w:val="009B59E7"/>
    <w:rsid w:val="009B65F7"/>
    <w:rsid w:val="009B6847"/>
    <w:rsid w:val="009C1BE7"/>
    <w:rsid w:val="009C225B"/>
    <w:rsid w:val="009C3357"/>
    <w:rsid w:val="009C34C1"/>
    <w:rsid w:val="009C60D8"/>
    <w:rsid w:val="009C7010"/>
    <w:rsid w:val="009D08C0"/>
    <w:rsid w:val="009D43E1"/>
    <w:rsid w:val="009D7157"/>
    <w:rsid w:val="009D7433"/>
    <w:rsid w:val="009E0E70"/>
    <w:rsid w:val="009E239C"/>
    <w:rsid w:val="009E3982"/>
    <w:rsid w:val="009E3B58"/>
    <w:rsid w:val="009E4010"/>
    <w:rsid w:val="009E55C1"/>
    <w:rsid w:val="009E6953"/>
    <w:rsid w:val="009E6B0A"/>
    <w:rsid w:val="009F45EF"/>
    <w:rsid w:val="009F57D5"/>
    <w:rsid w:val="009F751D"/>
    <w:rsid w:val="009F78EA"/>
    <w:rsid w:val="009F7ED7"/>
    <w:rsid w:val="00A0008F"/>
    <w:rsid w:val="00A0250F"/>
    <w:rsid w:val="00A10D5B"/>
    <w:rsid w:val="00A11F5E"/>
    <w:rsid w:val="00A12A62"/>
    <w:rsid w:val="00A13C92"/>
    <w:rsid w:val="00A1412F"/>
    <w:rsid w:val="00A143F9"/>
    <w:rsid w:val="00A15E39"/>
    <w:rsid w:val="00A16396"/>
    <w:rsid w:val="00A1709F"/>
    <w:rsid w:val="00A179C1"/>
    <w:rsid w:val="00A207E7"/>
    <w:rsid w:val="00A220C6"/>
    <w:rsid w:val="00A2220F"/>
    <w:rsid w:val="00A22731"/>
    <w:rsid w:val="00A242B7"/>
    <w:rsid w:val="00A24CB6"/>
    <w:rsid w:val="00A2518F"/>
    <w:rsid w:val="00A3053C"/>
    <w:rsid w:val="00A30808"/>
    <w:rsid w:val="00A309F3"/>
    <w:rsid w:val="00A31216"/>
    <w:rsid w:val="00A33379"/>
    <w:rsid w:val="00A36A2F"/>
    <w:rsid w:val="00A41AD2"/>
    <w:rsid w:val="00A44121"/>
    <w:rsid w:val="00A44955"/>
    <w:rsid w:val="00A45298"/>
    <w:rsid w:val="00A45A69"/>
    <w:rsid w:val="00A46921"/>
    <w:rsid w:val="00A50E09"/>
    <w:rsid w:val="00A51C9F"/>
    <w:rsid w:val="00A520A2"/>
    <w:rsid w:val="00A53315"/>
    <w:rsid w:val="00A53469"/>
    <w:rsid w:val="00A55A3F"/>
    <w:rsid w:val="00A55BF0"/>
    <w:rsid w:val="00A562D5"/>
    <w:rsid w:val="00A60C93"/>
    <w:rsid w:val="00A61808"/>
    <w:rsid w:val="00A61887"/>
    <w:rsid w:val="00A61BB3"/>
    <w:rsid w:val="00A63DCA"/>
    <w:rsid w:val="00A64730"/>
    <w:rsid w:val="00A64D20"/>
    <w:rsid w:val="00A65745"/>
    <w:rsid w:val="00A6619B"/>
    <w:rsid w:val="00A6750B"/>
    <w:rsid w:val="00A73466"/>
    <w:rsid w:val="00A734B1"/>
    <w:rsid w:val="00A80373"/>
    <w:rsid w:val="00A808C8"/>
    <w:rsid w:val="00A815CC"/>
    <w:rsid w:val="00A816B8"/>
    <w:rsid w:val="00A827FE"/>
    <w:rsid w:val="00A837EB"/>
    <w:rsid w:val="00A85DB9"/>
    <w:rsid w:val="00A86434"/>
    <w:rsid w:val="00A86690"/>
    <w:rsid w:val="00A90A09"/>
    <w:rsid w:val="00AA1794"/>
    <w:rsid w:val="00AA243F"/>
    <w:rsid w:val="00AA245A"/>
    <w:rsid w:val="00AA35CF"/>
    <w:rsid w:val="00AA3B95"/>
    <w:rsid w:val="00AA568A"/>
    <w:rsid w:val="00AB0C67"/>
    <w:rsid w:val="00AB12FA"/>
    <w:rsid w:val="00AB2F2F"/>
    <w:rsid w:val="00AB38AC"/>
    <w:rsid w:val="00AB3D66"/>
    <w:rsid w:val="00AB405C"/>
    <w:rsid w:val="00AB45DB"/>
    <w:rsid w:val="00AB6F84"/>
    <w:rsid w:val="00AB7215"/>
    <w:rsid w:val="00AC1EFC"/>
    <w:rsid w:val="00AC3276"/>
    <w:rsid w:val="00AC373B"/>
    <w:rsid w:val="00AC452F"/>
    <w:rsid w:val="00AC4865"/>
    <w:rsid w:val="00AC6DBF"/>
    <w:rsid w:val="00AC6EC1"/>
    <w:rsid w:val="00AD45B2"/>
    <w:rsid w:val="00AD546F"/>
    <w:rsid w:val="00AD748C"/>
    <w:rsid w:val="00AE0A30"/>
    <w:rsid w:val="00AE2EC7"/>
    <w:rsid w:val="00AE2F3A"/>
    <w:rsid w:val="00AE2FD4"/>
    <w:rsid w:val="00AE3BEB"/>
    <w:rsid w:val="00AE4D88"/>
    <w:rsid w:val="00AE52DA"/>
    <w:rsid w:val="00AE5894"/>
    <w:rsid w:val="00AE5944"/>
    <w:rsid w:val="00AF13F6"/>
    <w:rsid w:val="00AF1824"/>
    <w:rsid w:val="00AF2200"/>
    <w:rsid w:val="00AF3CF3"/>
    <w:rsid w:val="00AF3D61"/>
    <w:rsid w:val="00AF4601"/>
    <w:rsid w:val="00AF55DE"/>
    <w:rsid w:val="00AF7260"/>
    <w:rsid w:val="00B00323"/>
    <w:rsid w:val="00B00F0A"/>
    <w:rsid w:val="00B027A8"/>
    <w:rsid w:val="00B04E99"/>
    <w:rsid w:val="00B077F9"/>
    <w:rsid w:val="00B11EB1"/>
    <w:rsid w:val="00B12A31"/>
    <w:rsid w:val="00B12B3E"/>
    <w:rsid w:val="00B140D6"/>
    <w:rsid w:val="00B155C5"/>
    <w:rsid w:val="00B20102"/>
    <w:rsid w:val="00B21CBB"/>
    <w:rsid w:val="00B220F0"/>
    <w:rsid w:val="00B229C4"/>
    <w:rsid w:val="00B23BCF"/>
    <w:rsid w:val="00B264E9"/>
    <w:rsid w:val="00B27414"/>
    <w:rsid w:val="00B27D70"/>
    <w:rsid w:val="00B31871"/>
    <w:rsid w:val="00B32560"/>
    <w:rsid w:val="00B432DB"/>
    <w:rsid w:val="00B437D9"/>
    <w:rsid w:val="00B457BE"/>
    <w:rsid w:val="00B45C94"/>
    <w:rsid w:val="00B47DCC"/>
    <w:rsid w:val="00B51CCF"/>
    <w:rsid w:val="00B52789"/>
    <w:rsid w:val="00B537CB"/>
    <w:rsid w:val="00B54426"/>
    <w:rsid w:val="00B55AA3"/>
    <w:rsid w:val="00B561A3"/>
    <w:rsid w:val="00B56BEE"/>
    <w:rsid w:val="00B602F7"/>
    <w:rsid w:val="00B6220A"/>
    <w:rsid w:val="00B630EC"/>
    <w:rsid w:val="00B63CDA"/>
    <w:rsid w:val="00B63D50"/>
    <w:rsid w:val="00B65740"/>
    <w:rsid w:val="00B6688D"/>
    <w:rsid w:val="00B66A86"/>
    <w:rsid w:val="00B70816"/>
    <w:rsid w:val="00B71924"/>
    <w:rsid w:val="00B7251B"/>
    <w:rsid w:val="00B73CAC"/>
    <w:rsid w:val="00B7521B"/>
    <w:rsid w:val="00B76174"/>
    <w:rsid w:val="00B7738D"/>
    <w:rsid w:val="00B81983"/>
    <w:rsid w:val="00B82885"/>
    <w:rsid w:val="00B82AB4"/>
    <w:rsid w:val="00B84A7B"/>
    <w:rsid w:val="00B8540E"/>
    <w:rsid w:val="00B87836"/>
    <w:rsid w:val="00B90D50"/>
    <w:rsid w:val="00B9113C"/>
    <w:rsid w:val="00B937BF"/>
    <w:rsid w:val="00BA08F7"/>
    <w:rsid w:val="00BA4A52"/>
    <w:rsid w:val="00BA5DEA"/>
    <w:rsid w:val="00BA69D0"/>
    <w:rsid w:val="00BB2605"/>
    <w:rsid w:val="00BB30AE"/>
    <w:rsid w:val="00BB459A"/>
    <w:rsid w:val="00BB57FE"/>
    <w:rsid w:val="00BB586A"/>
    <w:rsid w:val="00BB5BBC"/>
    <w:rsid w:val="00BB671D"/>
    <w:rsid w:val="00BB7118"/>
    <w:rsid w:val="00BC1507"/>
    <w:rsid w:val="00BC167D"/>
    <w:rsid w:val="00BC1A63"/>
    <w:rsid w:val="00BC1FB5"/>
    <w:rsid w:val="00BC35A5"/>
    <w:rsid w:val="00BC3C00"/>
    <w:rsid w:val="00BC4FB2"/>
    <w:rsid w:val="00BC7F3C"/>
    <w:rsid w:val="00BD140E"/>
    <w:rsid w:val="00BD14B0"/>
    <w:rsid w:val="00BD22D4"/>
    <w:rsid w:val="00BD6606"/>
    <w:rsid w:val="00BE01D6"/>
    <w:rsid w:val="00BE037D"/>
    <w:rsid w:val="00BE0F9B"/>
    <w:rsid w:val="00BE5705"/>
    <w:rsid w:val="00BE61AC"/>
    <w:rsid w:val="00BE620E"/>
    <w:rsid w:val="00BF1905"/>
    <w:rsid w:val="00BF1C4C"/>
    <w:rsid w:val="00BF2B7D"/>
    <w:rsid w:val="00BF4371"/>
    <w:rsid w:val="00BF6E73"/>
    <w:rsid w:val="00C03F90"/>
    <w:rsid w:val="00C064EC"/>
    <w:rsid w:val="00C06A6B"/>
    <w:rsid w:val="00C12BE8"/>
    <w:rsid w:val="00C12EE4"/>
    <w:rsid w:val="00C13EDE"/>
    <w:rsid w:val="00C1417B"/>
    <w:rsid w:val="00C20115"/>
    <w:rsid w:val="00C201C6"/>
    <w:rsid w:val="00C20CAF"/>
    <w:rsid w:val="00C2153F"/>
    <w:rsid w:val="00C218DB"/>
    <w:rsid w:val="00C24412"/>
    <w:rsid w:val="00C259FF"/>
    <w:rsid w:val="00C27051"/>
    <w:rsid w:val="00C2771D"/>
    <w:rsid w:val="00C277A4"/>
    <w:rsid w:val="00C30046"/>
    <w:rsid w:val="00C30277"/>
    <w:rsid w:val="00C30401"/>
    <w:rsid w:val="00C30779"/>
    <w:rsid w:val="00C30F6C"/>
    <w:rsid w:val="00C36D8A"/>
    <w:rsid w:val="00C370A9"/>
    <w:rsid w:val="00C4080A"/>
    <w:rsid w:val="00C40E57"/>
    <w:rsid w:val="00C456C9"/>
    <w:rsid w:val="00C51F94"/>
    <w:rsid w:val="00C52C92"/>
    <w:rsid w:val="00C53845"/>
    <w:rsid w:val="00C5463E"/>
    <w:rsid w:val="00C57D46"/>
    <w:rsid w:val="00C60724"/>
    <w:rsid w:val="00C6285E"/>
    <w:rsid w:val="00C63850"/>
    <w:rsid w:val="00C63C60"/>
    <w:rsid w:val="00C64193"/>
    <w:rsid w:val="00C65C1F"/>
    <w:rsid w:val="00C6684E"/>
    <w:rsid w:val="00C66BA2"/>
    <w:rsid w:val="00C66CFB"/>
    <w:rsid w:val="00C66FDE"/>
    <w:rsid w:val="00C67DF9"/>
    <w:rsid w:val="00C67E20"/>
    <w:rsid w:val="00C71ADC"/>
    <w:rsid w:val="00C71D02"/>
    <w:rsid w:val="00C72615"/>
    <w:rsid w:val="00C751E3"/>
    <w:rsid w:val="00C7655E"/>
    <w:rsid w:val="00C80FB9"/>
    <w:rsid w:val="00C84CED"/>
    <w:rsid w:val="00C91187"/>
    <w:rsid w:val="00C92BFA"/>
    <w:rsid w:val="00C94B79"/>
    <w:rsid w:val="00C96C18"/>
    <w:rsid w:val="00CA0980"/>
    <w:rsid w:val="00CA0D76"/>
    <w:rsid w:val="00CA5F33"/>
    <w:rsid w:val="00CA7D82"/>
    <w:rsid w:val="00CB0323"/>
    <w:rsid w:val="00CB1979"/>
    <w:rsid w:val="00CB1AAB"/>
    <w:rsid w:val="00CB3D4A"/>
    <w:rsid w:val="00CB44E2"/>
    <w:rsid w:val="00CB4CAF"/>
    <w:rsid w:val="00CB7DBA"/>
    <w:rsid w:val="00CC1A41"/>
    <w:rsid w:val="00CC1A59"/>
    <w:rsid w:val="00CC3566"/>
    <w:rsid w:val="00CC4CD4"/>
    <w:rsid w:val="00CC7E62"/>
    <w:rsid w:val="00CD212D"/>
    <w:rsid w:val="00CD3197"/>
    <w:rsid w:val="00CD5B27"/>
    <w:rsid w:val="00CE0A13"/>
    <w:rsid w:val="00CE0B50"/>
    <w:rsid w:val="00CE0B54"/>
    <w:rsid w:val="00CE317E"/>
    <w:rsid w:val="00CE3473"/>
    <w:rsid w:val="00CE43BD"/>
    <w:rsid w:val="00CE4EF1"/>
    <w:rsid w:val="00CE697B"/>
    <w:rsid w:val="00CE6CBF"/>
    <w:rsid w:val="00CF0753"/>
    <w:rsid w:val="00CF16C4"/>
    <w:rsid w:val="00CF21EF"/>
    <w:rsid w:val="00CF3A0A"/>
    <w:rsid w:val="00CF7E8D"/>
    <w:rsid w:val="00D00AB3"/>
    <w:rsid w:val="00D00C7D"/>
    <w:rsid w:val="00D029F9"/>
    <w:rsid w:val="00D058CC"/>
    <w:rsid w:val="00D06281"/>
    <w:rsid w:val="00D06A31"/>
    <w:rsid w:val="00D07980"/>
    <w:rsid w:val="00D1150C"/>
    <w:rsid w:val="00D12EE8"/>
    <w:rsid w:val="00D14D42"/>
    <w:rsid w:val="00D20B7E"/>
    <w:rsid w:val="00D2116C"/>
    <w:rsid w:val="00D21E13"/>
    <w:rsid w:val="00D229DF"/>
    <w:rsid w:val="00D24606"/>
    <w:rsid w:val="00D258B7"/>
    <w:rsid w:val="00D25E54"/>
    <w:rsid w:val="00D267BA"/>
    <w:rsid w:val="00D26FD2"/>
    <w:rsid w:val="00D275F5"/>
    <w:rsid w:val="00D27667"/>
    <w:rsid w:val="00D278F6"/>
    <w:rsid w:val="00D3286A"/>
    <w:rsid w:val="00D33095"/>
    <w:rsid w:val="00D34C08"/>
    <w:rsid w:val="00D34D7A"/>
    <w:rsid w:val="00D37D23"/>
    <w:rsid w:val="00D416BE"/>
    <w:rsid w:val="00D449A3"/>
    <w:rsid w:val="00D457E3"/>
    <w:rsid w:val="00D4600E"/>
    <w:rsid w:val="00D46B72"/>
    <w:rsid w:val="00D475DA"/>
    <w:rsid w:val="00D47A37"/>
    <w:rsid w:val="00D47CAE"/>
    <w:rsid w:val="00D50AC1"/>
    <w:rsid w:val="00D52681"/>
    <w:rsid w:val="00D52FEA"/>
    <w:rsid w:val="00D54248"/>
    <w:rsid w:val="00D56F7A"/>
    <w:rsid w:val="00D60823"/>
    <w:rsid w:val="00D60BD1"/>
    <w:rsid w:val="00D62349"/>
    <w:rsid w:val="00D62473"/>
    <w:rsid w:val="00D636B6"/>
    <w:rsid w:val="00D64565"/>
    <w:rsid w:val="00D64FC8"/>
    <w:rsid w:val="00D651AD"/>
    <w:rsid w:val="00D65993"/>
    <w:rsid w:val="00D6734F"/>
    <w:rsid w:val="00D6744A"/>
    <w:rsid w:val="00D73403"/>
    <w:rsid w:val="00D734E5"/>
    <w:rsid w:val="00D73A50"/>
    <w:rsid w:val="00D7431A"/>
    <w:rsid w:val="00D75386"/>
    <w:rsid w:val="00D75B9D"/>
    <w:rsid w:val="00D818A7"/>
    <w:rsid w:val="00D86541"/>
    <w:rsid w:val="00D8665A"/>
    <w:rsid w:val="00D86DF6"/>
    <w:rsid w:val="00D879E7"/>
    <w:rsid w:val="00D90250"/>
    <w:rsid w:val="00D90A90"/>
    <w:rsid w:val="00D91664"/>
    <w:rsid w:val="00D91876"/>
    <w:rsid w:val="00D91909"/>
    <w:rsid w:val="00D91BF6"/>
    <w:rsid w:val="00D9285F"/>
    <w:rsid w:val="00D93069"/>
    <w:rsid w:val="00D934FF"/>
    <w:rsid w:val="00D93B08"/>
    <w:rsid w:val="00D94553"/>
    <w:rsid w:val="00DA0172"/>
    <w:rsid w:val="00DA1236"/>
    <w:rsid w:val="00DA30C7"/>
    <w:rsid w:val="00DA31FE"/>
    <w:rsid w:val="00DA3B42"/>
    <w:rsid w:val="00DA3B89"/>
    <w:rsid w:val="00DA46CA"/>
    <w:rsid w:val="00DA7D13"/>
    <w:rsid w:val="00DB0EEF"/>
    <w:rsid w:val="00DB155A"/>
    <w:rsid w:val="00DB1E45"/>
    <w:rsid w:val="00DB1F84"/>
    <w:rsid w:val="00DB2AC5"/>
    <w:rsid w:val="00DB3953"/>
    <w:rsid w:val="00DB3BE7"/>
    <w:rsid w:val="00DB7A33"/>
    <w:rsid w:val="00DC451A"/>
    <w:rsid w:val="00DC4604"/>
    <w:rsid w:val="00DC4C7B"/>
    <w:rsid w:val="00DC544C"/>
    <w:rsid w:val="00DD0257"/>
    <w:rsid w:val="00DD163A"/>
    <w:rsid w:val="00DD1A84"/>
    <w:rsid w:val="00DD3B50"/>
    <w:rsid w:val="00DD6A98"/>
    <w:rsid w:val="00DD6E91"/>
    <w:rsid w:val="00DD7399"/>
    <w:rsid w:val="00DE02A4"/>
    <w:rsid w:val="00DE0301"/>
    <w:rsid w:val="00DE1DAD"/>
    <w:rsid w:val="00DE4700"/>
    <w:rsid w:val="00DE612A"/>
    <w:rsid w:val="00DE6ACC"/>
    <w:rsid w:val="00DE7449"/>
    <w:rsid w:val="00DF05A6"/>
    <w:rsid w:val="00DF1852"/>
    <w:rsid w:val="00DF1A7D"/>
    <w:rsid w:val="00DF4FFA"/>
    <w:rsid w:val="00DF5859"/>
    <w:rsid w:val="00DF6C45"/>
    <w:rsid w:val="00E0000C"/>
    <w:rsid w:val="00E0188F"/>
    <w:rsid w:val="00E02C0D"/>
    <w:rsid w:val="00E03869"/>
    <w:rsid w:val="00E03ADE"/>
    <w:rsid w:val="00E05FD2"/>
    <w:rsid w:val="00E067F8"/>
    <w:rsid w:val="00E07565"/>
    <w:rsid w:val="00E077E9"/>
    <w:rsid w:val="00E07EF3"/>
    <w:rsid w:val="00E10329"/>
    <w:rsid w:val="00E10836"/>
    <w:rsid w:val="00E108FA"/>
    <w:rsid w:val="00E108FE"/>
    <w:rsid w:val="00E11B62"/>
    <w:rsid w:val="00E15D91"/>
    <w:rsid w:val="00E17182"/>
    <w:rsid w:val="00E21C4C"/>
    <w:rsid w:val="00E23C8D"/>
    <w:rsid w:val="00E25554"/>
    <w:rsid w:val="00E270D7"/>
    <w:rsid w:val="00E30A4D"/>
    <w:rsid w:val="00E323F5"/>
    <w:rsid w:val="00E32F4E"/>
    <w:rsid w:val="00E3321C"/>
    <w:rsid w:val="00E33973"/>
    <w:rsid w:val="00E33C08"/>
    <w:rsid w:val="00E46CB9"/>
    <w:rsid w:val="00E51506"/>
    <w:rsid w:val="00E52A9C"/>
    <w:rsid w:val="00E53C7C"/>
    <w:rsid w:val="00E53F85"/>
    <w:rsid w:val="00E557D8"/>
    <w:rsid w:val="00E567B3"/>
    <w:rsid w:val="00E625D7"/>
    <w:rsid w:val="00E63F6B"/>
    <w:rsid w:val="00E64DF3"/>
    <w:rsid w:val="00E7021A"/>
    <w:rsid w:val="00E70731"/>
    <w:rsid w:val="00E73090"/>
    <w:rsid w:val="00E73587"/>
    <w:rsid w:val="00E73E69"/>
    <w:rsid w:val="00E76751"/>
    <w:rsid w:val="00E81427"/>
    <w:rsid w:val="00E83346"/>
    <w:rsid w:val="00E84CDE"/>
    <w:rsid w:val="00E84CDF"/>
    <w:rsid w:val="00E85D98"/>
    <w:rsid w:val="00E86180"/>
    <w:rsid w:val="00E87CBA"/>
    <w:rsid w:val="00E93B4B"/>
    <w:rsid w:val="00E96FCB"/>
    <w:rsid w:val="00EA47A5"/>
    <w:rsid w:val="00EA4A35"/>
    <w:rsid w:val="00EA6599"/>
    <w:rsid w:val="00EA74F0"/>
    <w:rsid w:val="00EB0D8F"/>
    <w:rsid w:val="00EB34C3"/>
    <w:rsid w:val="00EB35AB"/>
    <w:rsid w:val="00EB58FB"/>
    <w:rsid w:val="00EC08F2"/>
    <w:rsid w:val="00EC2701"/>
    <w:rsid w:val="00EC282C"/>
    <w:rsid w:val="00EC2F5A"/>
    <w:rsid w:val="00EC35C7"/>
    <w:rsid w:val="00EC3FE1"/>
    <w:rsid w:val="00EC48D2"/>
    <w:rsid w:val="00EC5168"/>
    <w:rsid w:val="00EC5566"/>
    <w:rsid w:val="00EC7C10"/>
    <w:rsid w:val="00ED15D4"/>
    <w:rsid w:val="00ED1644"/>
    <w:rsid w:val="00ED24CD"/>
    <w:rsid w:val="00ED3C7C"/>
    <w:rsid w:val="00ED5CD6"/>
    <w:rsid w:val="00ED632A"/>
    <w:rsid w:val="00EE0FEB"/>
    <w:rsid w:val="00EE2D00"/>
    <w:rsid w:val="00EF1F89"/>
    <w:rsid w:val="00EF28AE"/>
    <w:rsid w:val="00EF2942"/>
    <w:rsid w:val="00EF2A1A"/>
    <w:rsid w:val="00EF4585"/>
    <w:rsid w:val="00F02E10"/>
    <w:rsid w:val="00F03DEA"/>
    <w:rsid w:val="00F04465"/>
    <w:rsid w:val="00F046E7"/>
    <w:rsid w:val="00F11496"/>
    <w:rsid w:val="00F11B8D"/>
    <w:rsid w:val="00F133EF"/>
    <w:rsid w:val="00F140C3"/>
    <w:rsid w:val="00F14916"/>
    <w:rsid w:val="00F169FC"/>
    <w:rsid w:val="00F17632"/>
    <w:rsid w:val="00F177FA"/>
    <w:rsid w:val="00F21CFE"/>
    <w:rsid w:val="00F22653"/>
    <w:rsid w:val="00F24ECD"/>
    <w:rsid w:val="00F253DF"/>
    <w:rsid w:val="00F27F9F"/>
    <w:rsid w:val="00F31A78"/>
    <w:rsid w:val="00F448F7"/>
    <w:rsid w:val="00F513F9"/>
    <w:rsid w:val="00F527A9"/>
    <w:rsid w:val="00F52ABE"/>
    <w:rsid w:val="00F54725"/>
    <w:rsid w:val="00F55607"/>
    <w:rsid w:val="00F55A84"/>
    <w:rsid w:val="00F57E55"/>
    <w:rsid w:val="00F57FF8"/>
    <w:rsid w:val="00F601A3"/>
    <w:rsid w:val="00F61874"/>
    <w:rsid w:val="00F61D6B"/>
    <w:rsid w:val="00F63747"/>
    <w:rsid w:val="00F7092A"/>
    <w:rsid w:val="00F74B15"/>
    <w:rsid w:val="00F74D81"/>
    <w:rsid w:val="00F75557"/>
    <w:rsid w:val="00F75C75"/>
    <w:rsid w:val="00F76E24"/>
    <w:rsid w:val="00F77726"/>
    <w:rsid w:val="00F81565"/>
    <w:rsid w:val="00F82442"/>
    <w:rsid w:val="00F82B33"/>
    <w:rsid w:val="00F8351A"/>
    <w:rsid w:val="00F860C6"/>
    <w:rsid w:val="00F86D23"/>
    <w:rsid w:val="00F910A7"/>
    <w:rsid w:val="00F91660"/>
    <w:rsid w:val="00F9280D"/>
    <w:rsid w:val="00F9332B"/>
    <w:rsid w:val="00F95555"/>
    <w:rsid w:val="00F95CC7"/>
    <w:rsid w:val="00F97DBE"/>
    <w:rsid w:val="00FA103E"/>
    <w:rsid w:val="00FA193A"/>
    <w:rsid w:val="00FA48E3"/>
    <w:rsid w:val="00FA58E3"/>
    <w:rsid w:val="00FA5C32"/>
    <w:rsid w:val="00FB02C2"/>
    <w:rsid w:val="00FB2B54"/>
    <w:rsid w:val="00FB2E0A"/>
    <w:rsid w:val="00FB3BCA"/>
    <w:rsid w:val="00FB3C6D"/>
    <w:rsid w:val="00FB5AF3"/>
    <w:rsid w:val="00FB64C8"/>
    <w:rsid w:val="00FB764B"/>
    <w:rsid w:val="00FC189F"/>
    <w:rsid w:val="00FC5635"/>
    <w:rsid w:val="00FC587D"/>
    <w:rsid w:val="00FC6C54"/>
    <w:rsid w:val="00FC6F86"/>
    <w:rsid w:val="00FC7C16"/>
    <w:rsid w:val="00FD0D1B"/>
    <w:rsid w:val="00FD0EE5"/>
    <w:rsid w:val="00FD2AFB"/>
    <w:rsid w:val="00FD3940"/>
    <w:rsid w:val="00FD3FE3"/>
    <w:rsid w:val="00FD4F4C"/>
    <w:rsid w:val="00FD6C83"/>
    <w:rsid w:val="00FE3450"/>
    <w:rsid w:val="00FE3968"/>
    <w:rsid w:val="00FE39E5"/>
    <w:rsid w:val="00FE3C67"/>
    <w:rsid w:val="00FE50FC"/>
    <w:rsid w:val="00FE611E"/>
    <w:rsid w:val="00FE64CB"/>
    <w:rsid w:val="00FE6AD1"/>
    <w:rsid w:val="00FE709D"/>
    <w:rsid w:val="00FE792D"/>
    <w:rsid w:val="00FF5075"/>
    <w:rsid w:val="00FF5D03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B669FA"/>
  <w15:docId w15:val="{BCD10728-90D7-42E9-8222-3EA7EA91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865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2">
    <w:name w:val="heading 2"/>
    <w:basedOn w:val="a"/>
    <w:link w:val="20"/>
    <w:uiPriority w:val="9"/>
    <w:qFormat/>
    <w:rsid w:val="00443D22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3D2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ascii="Arial" w:hAnsi="Arial" w:cs="Times New Roman"/>
      <w:b/>
      <w:sz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1">
    <w:name w:val="Основной шрифт абзаца2"/>
  </w:style>
  <w:style w:type="character" w:customStyle="1" w:styleId="1">
    <w:name w:val="Основной шрифт абзаца1"/>
  </w:style>
  <w:style w:type="character" w:customStyle="1" w:styleId="DONOTTRANSLATE">
    <w:name w:val="DO_NOT_TRANSLATE"/>
    <w:rPr>
      <w:rFonts w:ascii="Courier New" w:hAnsi="Courier New" w:cs="Courier New"/>
      <w:color w:val="800000"/>
      <w:lang w:val="ru-RU"/>
    </w:rPr>
  </w:style>
  <w:style w:type="character" w:customStyle="1" w:styleId="10">
    <w:name w:val="Номер страницы1"/>
    <w:rPr>
      <w:rFonts w:cs="Times New Roman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rPr>
      <w:color w:val="0000AA"/>
      <w:sz w:val="24"/>
      <w:u w:val="single"/>
    </w:rPr>
  </w:style>
  <w:style w:type="character" w:customStyle="1" w:styleId="ListLabel22">
    <w:name w:val="ListLabel 22"/>
    <w:rPr>
      <w:color w:val="0000FF"/>
      <w:sz w:val="24"/>
      <w:u w:val="single"/>
    </w:rPr>
  </w:style>
  <w:style w:type="character" w:customStyle="1" w:styleId="ListLabel23">
    <w:name w:val="ListLabel 23"/>
    <w:rPr>
      <w:rFonts w:ascii="Arial" w:hAnsi="Arial" w:cs="Arial"/>
      <w:sz w:val="24"/>
      <w:lang w:val="ru-RU"/>
    </w:rPr>
  </w:style>
  <w:style w:type="character" w:customStyle="1" w:styleId="ListLabel24">
    <w:name w:val="ListLabel 24"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rPr>
      <w:rFonts w:ascii="Arial" w:hAnsi="Arial" w:cs="Arial"/>
      <w:color w:val="0000FF"/>
      <w:sz w:val="24"/>
      <w:u w:val="single"/>
      <w:lang w:val="ru-RU"/>
    </w:rPr>
  </w:style>
  <w:style w:type="character" w:customStyle="1" w:styleId="a4">
    <w:name w:val="Основной текст Знак"/>
    <w:rPr>
      <w:rFonts w:ascii="Calibri" w:hAnsi="Calibri" w:cs="Times New Roman"/>
      <w:kern w:val="2"/>
    </w:rPr>
  </w:style>
  <w:style w:type="character" w:customStyle="1" w:styleId="a5">
    <w:name w:val="Верхний колонтитул Знак"/>
    <w:rPr>
      <w:rFonts w:ascii="Calibri" w:hAnsi="Calibri" w:cs="Times New Roman"/>
      <w:kern w:val="2"/>
    </w:rPr>
  </w:style>
  <w:style w:type="character" w:customStyle="1" w:styleId="a6">
    <w:name w:val="Нижний колонтитул Знак"/>
    <w:rPr>
      <w:rFonts w:ascii="Calibri" w:hAnsi="Calibri" w:cs="Times New Roman"/>
      <w:kern w:val="2"/>
    </w:rPr>
  </w:style>
  <w:style w:type="character" w:customStyle="1" w:styleId="a7">
    <w:name w:val="Текст выноски Знак"/>
    <w:rPr>
      <w:rFonts w:ascii="Tahoma" w:hAnsi="Tahoma" w:cs="Tahoma"/>
      <w:kern w:val="2"/>
      <w:sz w:val="16"/>
      <w:szCs w:val="16"/>
    </w:rPr>
  </w:style>
  <w:style w:type="character" w:styleId="a8">
    <w:name w:val="Strong"/>
    <w:qFormat/>
    <w:rPr>
      <w:rFonts w:cs="Times New Roman"/>
      <w:b/>
      <w:bCs/>
    </w:rPr>
  </w:style>
  <w:style w:type="character" w:customStyle="1" w:styleId="a9">
    <w:name w:val="Текст сноски Знак"/>
    <w:basedOn w:val="21"/>
  </w:style>
  <w:style w:type="character" w:customStyle="1" w:styleId="aa">
    <w:name w:val="Символ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rPr>
      <w:rFonts w:ascii="Calibri" w:hAnsi="Calibri" w:cs="Calibri"/>
      <w:kern w:val="2"/>
    </w:rPr>
  </w:style>
  <w:style w:type="character" w:customStyle="1" w:styleId="ac">
    <w:name w:val="Тема примечания Знак"/>
    <w:rPr>
      <w:rFonts w:ascii="Calibri" w:hAnsi="Calibri" w:cs="Calibri"/>
      <w:b/>
      <w:bCs/>
      <w:kern w:val="2"/>
    </w:rPr>
  </w:style>
  <w:style w:type="paragraph" w:customStyle="1" w:styleId="12">
    <w:name w:val="Заголовок1"/>
    <w:basedOn w:val="a"/>
    <w:next w:val="ad"/>
    <w:rPr>
      <w:rFonts w:ascii="Arial" w:hAnsi="Arial" w:cs="Arial"/>
      <w:b/>
      <w:bCs/>
    </w:rPr>
  </w:style>
  <w:style w:type="paragraph" w:styleId="ad">
    <w:name w:val="Body Text"/>
    <w:basedOn w:val="a"/>
    <w:link w:val="13"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0">
    <w:name w:val=".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link w:val="FORMATTEXT0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6">
    <w:name w:val="Сетка таблицы1"/>
    <w:basedOn w:val="DocumentMap"/>
    <w:rPr>
      <w:sz w:val="22"/>
      <w:szCs w:val="22"/>
      <w:lang w:bidi="ar-SA"/>
    </w:rPr>
  </w:style>
  <w:style w:type="paragraph" w:customStyle="1" w:styleId="17">
    <w:name w:val="Без интервала1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  <w:uiPriority w:val="99"/>
  </w:style>
  <w:style w:type="paragraph" w:customStyle="1" w:styleId="headertext0">
    <w:name w:val="headertext"/>
    <w:basedOn w:val="a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pPr>
      <w:spacing w:before="100" w:after="100"/>
    </w:pPr>
    <w:rPr>
      <w:sz w:val="24"/>
      <w:szCs w:val="24"/>
    </w:rPr>
  </w:style>
  <w:style w:type="paragraph" w:customStyle="1" w:styleId="FR1">
    <w:name w:val="FR1"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1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0">
    <w:name w:val="Основной текст 21"/>
    <w:basedOn w:val="a"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pPr>
      <w:spacing w:before="100" w:after="100"/>
    </w:pPr>
    <w:rPr>
      <w:sz w:val="24"/>
      <w:szCs w:val="24"/>
    </w:r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5">
    <w:name w:val="footnote text"/>
    <w:basedOn w:val="a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18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8"/>
    <w:next w:val="18"/>
    <w:rPr>
      <w:b/>
      <w:bCs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character" w:styleId="af9">
    <w:name w:val="footnote reference"/>
    <w:uiPriority w:val="99"/>
    <w:semiHidden/>
    <w:unhideWhenUsed/>
    <w:rsid w:val="00CB4CAF"/>
    <w:rPr>
      <w:vertAlign w:val="superscript"/>
    </w:rPr>
  </w:style>
  <w:style w:type="character" w:customStyle="1" w:styleId="13">
    <w:name w:val="Основной текст Знак1"/>
    <w:link w:val="ad"/>
    <w:semiHidden/>
    <w:locked/>
    <w:rsid w:val="006C0DB4"/>
    <w:rPr>
      <w:rFonts w:ascii="Verdana" w:hAnsi="Verdana" w:cs="Verdana"/>
      <w:kern w:val="2"/>
      <w:lang w:val="ru-RU" w:eastAsia="zh-CN" w:bidi="ar-SA"/>
    </w:rPr>
  </w:style>
  <w:style w:type="character" w:styleId="afa">
    <w:name w:val="page number"/>
    <w:basedOn w:val="a0"/>
    <w:rsid w:val="00055C8A"/>
  </w:style>
  <w:style w:type="table" w:styleId="afb">
    <w:name w:val="Table Grid"/>
    <w:basedOn w:val="a1"/>
    <w:uiPriority w:val="59"/>
    <w:rsid w:val="00A60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A53315"/>
    <w:rPr>
      <w:sz w:val="16"/>
      <w:szCs w:val="16"/>
    </w:rPr>
  </w:style>
  <w:style w:type="paragraph" w:styleId="afd">
    <w:name w:val="annotation text"/>
    <w:basedOn w:val="a"/>
    <w:link w:val="19"/>
    <w:uiPriority w:val="99"/>
    <w:unhideWhenUsed/>
    <w:rsid w:val="00A53315"/>
    <w:rPr>
      <w:sz w:val="20"/>
      <w:szCs w:val="20"/>
    </w:rPr>
  </w:style>
  <w:style w:type="character" w:customStyle="1" w:styleId="19">
    <w:name w:val="Текст примечания Знак1"/>
    <w:link w:val="afd"/>
    <w:uiPriority w:val="99"/>
    <w:rsid w:val="00A53315"/>
    <w:rPr>
      <w:rFonts w:ascii="Calibri" w:hAnsi="Calibri" w:cs="Calibri"/>
      <w:kern w:val="2"/>
      <w:lang w:eastAsia="zh-CN"/>
    </w:rPr>
  </w:style>
  <w:style w:type="character" w:customStyle="1" w:styleId="FontStyle107">
    <w:name w:val="Font Style107"/>
    <w:rsid w:val="00DF6C45"/>
    <w:rPr>
      <w:rFonts w:ascii="Trebuchet MS" w:hAnsi="Trebuchet MS" w:cs="Trebuchet MS" w:hint="default"/>
      <w:sz w:val="16"/>
      <w:szCs w:val="16"/>
    </w:rPr>
  </w:style>
  <w:style w:type="paragraph" w:customStyle="1" w:styleId="0">
    <w:name w:val="0_иши"/>
    <w:basedOn w:val="a"/>
    <w:qFormat/>
    <w:rsid w:val="00C218DB"/>
    <w:pPr>
      <w:keepNext/>
      <w:widowControl w:val="0"/>
      <w:tabs>
        <w:tab w:val="left" w:pos="426"/>
      </w:tabs>
      <w:suppressAutoHyphens w:val="0"/>
      <w:spacing w:after="240" w:line="240" w:lineRule="auto"/>
      <w:jc w:val="center"/>
      <w:outlineLvl w:val="5"/>
    </w:pPr>
    <w:rPr>
      <w:rFonts w:ascii="Arial" w:hAnsi="Arial" w:cs="Arial"/>
      <w:b/>
      <w:kern w:val="0"/>
      <w:sz w:val="28"/>
      <w:szCs w:val="28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D56F7A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D56F7A"/>
    <w:rPr>
      <w:rFonts w:ascii="Calibri" w:hAnsi="Calibri" w:cs="Calibri"/>
      <w:kern w:val="2"/>
      <w:lang w:eastAsia="zh-CN"/>
    </w:rPr>
  </w:style>
  <w:style w:type="character" w:styleId="aff0">
    <w:name w:val="endnote reference"/>
    <w:basedOn w:val="a0"/>
    <w:uiPriority w:val="99"/>
    <w:semiHidden/>
    <w:unhideWhenUsed/>
    <w:rsid w:val="00D56F7A"/>
    <w:rPr>
      <w:vertAlign w:val="superscript"/>
    </w:rPr>
  </w:style>
  <w:style w:type="character" w:customStyle="1" w:styleId="y2iqfc">
    <w:name w:val="y2iqfc"/>
    <w:rsid w:val="006727A2"/>
  </w:style>
  <w:style w:type="paragraph" w:customStyle="1" w:styleId="150">
    <w:name w:val="Гост 1.5 Текст"/>
    <w:basedOn w:val="FORMATTEXT"/>
    <w:link w:val="151"/>
    <w:rsid w:val="00B71924"/>
    <w:pPr>
      <w:suppressAutoHyphens w:val="0"/>
      <w:autoSpaceDE w:val="0"/>
      <w:autoSpaceDN w:val="0"/>
      <w:adjustRightInd w:val="0"/>
      <w:spacing w:before="120" w:after="240" w:line="36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:lang w:eastAsia="ru-RU"/>
    </w:rPr>
  </w:style>
  <w:style w:type="character" w:customStyle="1" w:styleId="FORMATTEXT0">
    <w:name w:val=".FORMATTEXT Знак"/>
    <w:link w:val="FORMATTEXT"/>
    <w:rsid w:val="00B71924"/>
    <w:rPr>
      <w:rFonts w:ascii="Arial" w:hAnsi="Arial" w:cs="Arial"/>
      <w:kern w:val="2"/>
      <w:lang w:eastAsia="zh-CN"/>
    </w:rPr>
  </w:style>
  <w:style w:type="character" w:customStyle="1" w:styleId="151">
    <w:name w:val="Гост 1.5 Текст Знак"/>
    <w:link w:val="150"/>
    <w:rsid w:val="00B71924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3D2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3D22"/>
    <w:rPr>
      <w:b/>
      <w:bCs/>
      <w:sz w:val="27"/>
      <w:szCs w:val="27"/>
    </w:rPr>
  </w:style>
  <w:style w:type="character" w:customStyle="1" w:styleId="ztplmc">
    <w:name w:val="ztplmc"/>
    <w:basedOn w:val="a0"/>
    <w:rsid w:val="00443D22"/>
  </w:style>
  <w:style w:type="character" w:customStyle="1" w:styleId="hwtze">
    <w:name w:val="hwtze"/>
    <w:basedOn w:val="a0"/>
    <w:rsid w:val="00443D22"/>
  </w:style>
  <w:style w:type="character" w:customStyle="1" w:styleId="rynqvb">
    <w:name w:val="rynqvb"/>
    <w:basedOn w:val="a0"/>
    <w:rsid w:val="00443D22"/>
  </w:style>
  <w:style w:type="character" w:customStyle="1" w:styleId="ezkurwreuab5ozgtqnkl">
    <w:name w:val="ezkurwreuab5ozgtqnkl"/>
    <w:basedOn w:val="a0"/>
    <w:rsid w:val="00EA74F0"/>
  </w:style>
  <w:style w:type="paragraph" w:styleId="aff1">
    <w:name w:val="List Paragraph"/>
    <w:basedOn w:val="a"/>
    <w:uiPriority w:val="1"/>
    <w:qFormat/>
    <w:rsid w:val="004A1044"/>
    <w:pPr>
      <w:ind w:left="720"/>
      <w:contextualSpacing/>
    </w:pPr>
  </w:style>
  <w:style w:type="character" w:styleId="aff2">
    <w:name w:val="Placeholder Text"/>
    <w:basedOn w:val="a0"/>
    <w:uiPriority w:val="99"/>
    <w:semiHidden/>
    <w:rsid w:val="005E3585"/>
    <w:rPr>
      <w:color w:val="808080"/>
    </w:rPr>
  </w:style>
  <w:style w:type="paragraph" w:styleId="aff3">
    <w:name w:val="Normal (Web)"/>
    <w:basedOn w:val="a"/>
    <w:uiPriority w:val="99"/>
    <w:semiHidden/>
    <w:unhideWhenUsed/>
    <w:rsid w:val="003F7519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0F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0F6C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eastAsia="en-US"/>
    </w:rPr>
  </w:style>
  <w:style w:type="character" w:customStyle="1" w:styleId="ypks7kbdpwfgdykd3qb9">
    <w:name w:val="ypks7kbdpwfgdykd3qb9"/>
    <w:basedOn w:val="a0"/>
    <w:rsid w:val="002C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6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lectropedia.org/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iso.org/ob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C528-A2C5-4D61-BD9F-06153D7C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2848</Words>
  <Characters>16237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ISO 11612-2014 Система стандартов безопасности труда (ССБТ). Одежда для защиты от тепла и пламени. Общие требования и эксплуатационные характеристики</vt:lpstr>
    </vt:vector>
  </TitlesOfParts>
  <Company>SPecialiST RePack</Company>
  <LinksUpToDate>false</LinksUpToDate>
  <CharactersWithSpaces>19047</CharactersWithSpaces>
  <SharedDoc>false</SharedDoc>
  <HLinks>
    <vt:vector size="18" baseType="variant">
      <vt:variant>
        <vt:i4>2359398</vt:i4>
      </vt:variant>
      <vt:variant>
        <vt:i4>6</vt:i4>
      </vt:variant>
      <vt:variant>
        <vt:i4>0</vt:i4>
      </vt:variant>
      <vt:variant>
        <vt:i4>5</vt:i4>
      </vt:variant>
      <vt:variant>
        <vt:lpwstr>\\ta8.server\Отдел Сертификации\2_Направление стандартизации\3_Гармонизация стандартов\2_ISO&amp;amp;EN на требования\Спецобувь\3_ISO 20345 безопасная обувь_ГОСТ_архив\2_Перевод ISO_DIS_20345\ПЕРЕВОД ISO_DIS 20345_2020 ver.1.2.docx</vt:lpwstr>
      </vt:variant>
      <vt:variant>
        <vt:lpwstr>п5_7_5_1</vt:lpwstr>
      </vt:variant>
      <vt:variant>
        <vt:i4>1179705</vt:i4>
      </vt:variant>
      <vt:variant>
        <vt:i4>3</vt:i4>
      </vt:variant>
      <vt:variant>
        <vt:i4>0</vt:i4>
      </vt:variant>
      <vt:variant>
        <vt:i4>5</vt:i4>
      </vt:variant>
      <vt:variant>
        <vt:lpwstr>\\ta8.server\Отдел Сертификации\2_Направление стандартизации\3_Гармонизация стандартов\2_ISO&amp;amp;EN на требования\Спецобувь\3_ISO 20345 безопасная обувь_ГОСТ_архив\2_Перевод ISO_DIS_20345\ПЕРЕВОД ISO_DIS 20345_2020 ver.1.2.docx</vt:lpwstr>
      </vt:variant>
      <vt:variant>
        <vt:lpwstr>п5_7_2</vt:lpwstr>
      </vt:variant>
      <vt:variant>
        <vt:i4>1114169</vt:i4>
      </vt:variant>
      <vt:variant>
        <vt:i4>0</vt:i4>
      </vt:variant>
      <vt:variant>
        <vt:i4>0</vt:i4>
      </vt:variant>
      <vt:variant>
        <vt:i4>5</vt:i4>
      </vt:variant>
      <vt:variant>
        <vt:lpwstr>\\ta8.server\Отдел Сертификации\2_Направление стандартизации\3_Гармонизация стандартов\2_ISO&amp;amp;EN на требования\Спецобувь\3_ISO 20345 безопасная обувь_ГОСТ_архив\2_Перевод ISO_DIS_20345\ПЕРЕВОД ISO_DIS 20345_2020 ver.1.2.docx</vt:lpwstr>
      </vt:variant>
      <vt:variant>
        <vt:lpwstr>п5_7_1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11612-2014 Система стандартов безопасности труда (ССБТ). Одежда для защиты от тепла и пламени. Общие требования и эксплуатационные характеристики</dc:title>
  <dc:subject/>
  <dc:creator>Костылева</dc:creator>
  <cp:keywords/>
  <dc:description/>
  <cp:lastModifiedBy>5 msoft5ksm</cp:lastModifiedBy>
  <cp:revision>2</cp:revision>
  <cp:lastPrinted>1995-11-21T14:41:00Z</cp:lastPrinted>
  <dcterms:created xsi:type="dcterms:W3CDTF">2026-07-27T06:21:00Z</dcterms:created>
  <dcterms:modified xsi:type="dcterms:W3CDTF">2026-07-27T06:21:00Z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</Properties>
</file>