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68" w:rsidRPr="00F62378" w:rsidRDefault="007D3E68" w:rsidP="007D3E68">
      <w:pPr>
        <w:pStyle w:val="ConsPlusNormal"/>
        <w:jc w:val="right"/>
        <w:rPr>
          <w:b/>
          <w:color w:val="000000" w:themeColor="text1"/>
          <w:sz w:val="24"/>
          <w:szCs w:val="24"/>
        </w:rPr>
      </w:pPr>
      <w:r w:rsidRPr="00F62378">
        <w:rPr>
          <w:b/>
          <w:color w:val="000000" w:themeColor="text1"/>
          <w:sz w:val="24"/>
          <w:szCs w:val="24"/>
        </w:rPr>
        <w:t>МКС 45.020,</w:t>
      </w:r>
    </w:p>
    <w:p w:rsidR="007D3E68" w:rsidRPr="00F62378" w:rsidRDefault="007D3E68" w:rsidP="007D3E68">
      <w:pPr>
        <w:pStyle w:val="ConsPlusNormal"/>
        <w:jc w:val="right"/>
        <w:rPr>
          <w:b/>
          <w:color w:val="000000" w:themeColor="text1"/>
          <w:sz w:val="24"/>
          <w:szCs w:val="24"/>
        </w:rPr>
      </w:pPr>
      <w:r w:rsidRPr="00F62378">
        <w:rPr>
          <w:b/>
          <w:color w:val="000000" w:themeColor="text1"/>
          <w:sz w:val="24"/>
          <w:szCs w:val="24"/>
        </w:rPr>
        <w:t>45.060.01,</w:t>
      </w:r>
    </w:p>
    <w:p w:rsidR="007D3E68" w:rsidRPr="00F62378" w:rsidRDefault="007D3E68" w:rsidP="007D3E68">
      <w:pPr>
        <w:pStyle w:val="ConsPlusNormal"/>
        <w:jc w:val="right"/>
        <w:rPr>
          <w:b/>
          <w:color w:val="000000" w:themeColor="text1"/>
          <w:sz w:val="24"/>
          <w:szCs w:val="24"/>
        </w:rPr>
      </w:pPr>
      <w:r w:rsidRPr="00F62378">
        <w:rPr>
          <w:b/>
          <w:color w:val="000000" w:themeColor="text1"/>
          <w:sz w:val="24"/>
          <w:szCs w:val="24"/>
        </w:rPr>
        <w:t>45.120,</w:t>
      </w:r>
    </w:p>
    <w:p w:rsidR="007D3E68" w:rsidRPr="00F62378" w:rsidRDefault="007D3E68" w:rsidP="007D3E68">
      <w:pPr>
        <w:pStyle w:val="ConsPlusNormal"/>
        <w:jc w:val="right"/>
        <w:rPr>
          <w:b/>
          <w:color w:val="000000" w:themeColor="text1"/>
          <w:sz w:val="24"/>
          <w:szCs w:val="24"/>
        </w:rPr>
      </w:pPr>
      <w:r w:rsidRPr="00F62378">
        <w:rPr>
          <w:b/>
          <w:color w:val="000000" w:themeColor="text1"/>
          <w:sz w:val="24"/>
          <w:szCs w:val="24"/>
        </w:rPr>
        <w:t>45.080,</w:t>
      </w:r>
    </w:p>
    <w:p w:rsidR="007D3E68" w:rsidRPr="00F62378" w:rsidRDefault="007D3E68" w:rsidP="007D3E68">
      <w:pPr>
        <w:pStyle w:val="a3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b/>
          <w:color w:val="000000" w:themeColor="text1"/>
          <w:sz w:val="24"/>
          <w:szCs w:val="24"/>
        </w:rPr>
        <w:t>45.040</w:t>
      </w:r>
    </w:p>
    <w:p w:rsidR="00305ED9" w:rsidRPr="00F62378" w:rsidRDefault="00305ED9" w:rsidP="00305ED9">
      <w:pPr>
        <w:pStyle w:val="a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D3E68" w:rsidRPr="00F62378" w:rsidRDefault="00F22DFE" w:rsidP="00473065">
      <w:pPr>
        <w:pStyle w:val="ConsPlusTitle"/>
        <w:ind w:firstLine="567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И</w:t>
      </w:r>
      <w:r w:rsidR="000366C7" w:rsidRPr="00F62378">
        <w:rPr>
          <w:color w:val="000000" w:themeColor="text1"/>
          <w:sz w:val="24"/>
          <w:szCs w:val="24"/>
        </w:rPr>
        <w:t>ЗМЕНЕНИЕ</w:t>
      </w:r>
      <w:r w:rsidRPr="00F62378">
        <w:rPr>
          <w:color w:val="000000" w:themeColor="text1"/>
          <w:sz w:val="24"/>
          <w:szCs w:val="24"/>
        </w:rPr>
        <w:t xml:space="preserve"> № </w:t>
      </w:r>
      <w:r w:rsidR="006E216B" w:rsidRPr="00F62378">
        <w:rPr>
          <w:color w:val="000000" w:themeColor="text1"/>
          <w:sz w:val="24"/>
          <w:szCs w:val="24"/>
        </w:rPr>
        <w:t>1</w:t>
      </w:r>
      <w:r w:rsidRPr="00F62378">
        <w:rPr>
          <w:color w:val="000000" w:themeColor="text1"/>
          <w:sz w:val="24"/>
          <w:szCs w:val="24"/>
        </w:rPr>
        <w:t xml:space="preserve"> ГОСТ </w:t>
      </w:r>
      <w:r w:rsidR="006E216B" w:rsidRPr="00F62378">
        <w:rPr>
          <w:color w:val="000000" w:themeColor="text1"/>
          <w:sz w:val="24"/>
          <w:szCs w:val="24"/>
        </w:rPr>
        <w:t>34</w:t>
      </w:r>
      <w:r w:rsidR="007D3E68" w:rsidRPr="00F62378">
        <w:rPr>
          <w:color w:val="000000" w:themeColor="text1"/>
          <w:sz w:val="24"/>
          <w:szCs w:val="24"/>
        </w:rPr>
        <w:t>008</w:t>
      </w:r>
      <w:r w:rsidRPr="00F62378">
        <w:rPr>
          <w:color w:val="000000" w:themeColor="text1"/>
          <w:sz w:val="24"/>
          <w:szCs w:val="24"/>
        </w:rPr>
        <w:t>-201</w:t>
      </w:r>
      <w:r w:rsidR="007D3E68" w:rsidRPr="00F62378">
        <w:rPr>
          <w:color w:val="000000" w:themeColor="text1"/>
          <w:sz w:val="24"/>
          <w:szCs w:val="24"/>
        </w:rPr>
        <w:t>6</w:t>
      </w:r>
      <w:r w:rsidRPr="00F62378">
        <w:rPr>
          <w:color w:val="000000" w:themeColor="text1"/>
          <w:sz w:val="24"/>
          <w:szCs w:val="24"/>
        </w:rPr>
        <w:t xml:space="preserve"> </w:t>
      </w:r>
      <w:r w:rsidR="007D3E68" w:rsidRPr="00F62378">
        <w:rPr>
          <w:color w:val="000000" w:themeColor="text1"/>
          <w:sz w:val="24"/>
          <w:szCs w:val="24"/>
        </w:rPr>
        <w:t>Железнодорожная техника. Правила подготовки обоснования безопасности</w:t>
      </w:r>
    </w:p>
    <w:p w:rsidR="00305ED9" w:rsidRPr="00F62378" w:rsidRDefault="00305ED9" w:rsidP="00305ED9">
      <w:pPr>
        <w:pStyle w:val="a3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22DFE" w:rsidRPr="00F62378" w:rsidRDefault="00F22DFE" w:rsidP="00473065">
      <w:pPr>
        <w:pStyle w:val="a3"/>
        <w:ind w:firstLine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b/>
          <w:color w:val="000000" w:themeColor="text1"/>
          <w:sz w:val="24"/>
          <w:szCs w:val="24"/>
        </w:rPr>
        <w:t>Принято Межгосударственным советом по стандартизации, метрологии и сертификации (протокол №___________</w:t>
      </w:r>
      <w:proofErr w:type="gramStart"/>
      <w:r w:rsidRPr="00F62378">
        <w:rPr>
          <w:rFonts w:ascii="Arial" w:hAnsi="Arial" w:cs="Arial"/>
          <w:b/>
          <w:color w:val="000000" w:themeColor="text1"/>
          <w:sz w:val="24"/>
          <w:szCs w:val="24"/>
        </w:rPr>
        <w:t>от</w:t>
      </w:r>
      <w:proofErr w:type="gramEnd"/>
      <w:r w:rsidRPr="00F62378">
        <w:rPr>
          <w:rFonts w:ascii="Arial" w:hAnsi="Arial" w:cs="Arial"/>
          <w:b/>
          <w:color w:val="000000" w:themeColor="text1"/>
          <w:sz w:val="24"/>
          <w:szCs w:val="24"/>
        </w:rPr>
        <w:t>____________)</w:t>
      </w:r>
    </w:p>
    <w:p w:rsidR="00305ED9" w:rsidRPr="00F62378" w:rsidRDefault="00305ED9" w:rsidP="00305ED9">
      <w:pPr>
        <w:pStyle w:val="a3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22DFE" w:rsidRPr="00F62378" w:rsidRDefault="00F22DFE" w:rsidP="0048671C">
      <w:pPr>
        <w:pStyle w:val="a3"/>
        <w:spacing w:line="360" w:lineRule="auto"/>
        <w:ind w:firstLine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F62378">
        <w:rPr>
          <w:rFonts w:ascii="Arial" w:hAnsi="Arial" w:cs="Arial"/>
          <w:b/>
          <w:color w:val="000000" w:themeColor="text1"/>
          <w:sz w:val="24"/>
          <w:szCs w:val="24"/>
        </w:rPr>
        <w:t>Зарегистрировано Бюро по стандартам МГС №_______________</w:t>
      </w:r>
    </w:p>
    <w:p w:rsidR="00305ED9" w:rsidRPr="00F62378" w:rsidRDefault="00305ED9" w:rsidP="00305ED9">
      <w:pPr>
        <w:pStyle w:val="a3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366C7" w:rsidRPr="00F62378" w:rsidRDefault="00F22DFE" w:rsidP="00473065">
      <w:pPr>
        <w:pStyle w:val="a3"/>
        <w:ind w:firstLine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b/>
          <w:color w:val="000000" w:themeColor="text1"/>
          <w:sz w:val="24"/>
          <w:szCs w:val="24"/>
        </w:rPr>
        <w:t>За принятие изменения проголосовали национальные органы по стандартизации следующих государств: _________________________</w:t>
      </w:r>
      <w:r w:rsidR="000366C7" w:rsidRPr="00F62378">
        <w:rPr>
          <w:rFonts w:ascii="Arial" w:hAnsi="Arial" w:cs="Arial"/>
          <w:b/>
          <w:color w:val="000000" w:themeColor="text1"/>
          <w:sz w:val="24"/>
          <w:szCs w:val="24"/>
        </w:rPr>
        <w:t>_______</w:t>
      </w:r>
      <w:r w:rsidRPr="00F62378">
        <w:rPr>
          <w:rFonts w:ascii="Arial" w:hAnsi="Arial" w:cs="Arial"/>
          <w:b/>
          <w:color w:val="000000" w:themeColor="text1"/>
          <w:sz w:val="24"/>
          <w:szCs w:val="24"/>
        </w:rPr>
        <w:t>_</w:t>
      </w:r>
      <w:r w:rsidR="00CB7A2F" w:rsidRPr="00F6237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F22DFE" w:rsidRPr="00F62378" w:rsidRDefault="00F22DFE" w:rsidP="000366C7">
      <w:pPr>
        <w:pStyle w:val="a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b/>
          <w:color w:val="000000" w:themeColor="text1"/>
          <w:sz w:val="24"/>
          <w:szCs w:val="24"/>
        </w:rPr>
        <w:t>[коды альфа-2 по МК (ИСО 3166) 004]</w:t>
      </w:r>
    </w:p>
    <w:p w:rsidR="00F22DFE" w:rsidRPr="00F62378" w:rsidRDefault="00F22DFE" w:rsidP="00C82890">
      <w:pPr>
        <w:pStyle w:val="a3"/>
        <w:spacing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B7A2F" w:rsidRPr="00F62378" w:rsidRDefault="00F22DFE" w:rsidP="000707C5">
      <w:pPr>
        <w:pStyle w:val="a3"/>
        <w:ind w:firstLine="60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b/>
          <w:color w:val="000000" w:themeColor="text1"/>
          <w:sz w:val="24"/>
          <w:szCs w:val="24"/>
        </w:rPr>
        <w:t>Дату введения в действие настоящего изменения устанавливают указанные национальные органы</w:t>
      </w:r>
      <w:r w:rsidR="00811556" w:rsidRPr="00F62378">
        <w:rPr>
          <w:rFonts w:ascii="Arial" w:hAnsi="Arial" w:cs="Arial"/>
          <w:b/>
          <w:color w:val="000000" w:themeColor="text1"/>
          <w:sz w:val="24"/>
          <w:szCs w:val="24"/>
        </w:rPr>
        <w:t xml:space="preserve"> по стандартизации</w:t>
      </w:r>
    </w:p>
    <w:p w:rsidR="00732C36" w:rsidRPr="00F62378" w:rsidRDefault="00732C36" w:rsidP="000707C5">
      <w:pPr>
        <w:pStyle w:val="a3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B68F1" w:rsidRPr="00F62378" w:rsidRDefault="001D4F20" w:rsidP="00A8247A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Предисловие</w:t>
      </w:r>
      <w:r w:rsidR="008B68F1" w:rsidRPr="00F62378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0B2321" w:rsidRPr="00F62378" w:rsidRDefault="007666B2" w:rsidP="00AC096F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в</w:t>
      </w:r>
      <w:r w:rsidR="008B68F1" w:rsidRPr="00F62378">
        <w:rPr>
          <w:rFonts w:ascii="Arial" w:hAnsi="Arial" w:cs="Arial"/>
          <w:color w:val="000000" w:themeColor="text1"/>
          <w:sz w:val="24"/>
          <w:szCs w:val="24"/>
        </w:rPr>
        <w:t xml:space="preserve"> первом абзаце з</w:t>
      </w:r>
      <w:r w:rsidR="000B2321" w:rsidRPr="00F62378">
        <w:rPr>
          <w:rFonts w:ascii="Arial" w:hAnsi="Arial" w:cs="Arial"/>
          <w:color w:val="000000" w:themeColor="text1"/>
          <w:sz w:val="24"/>
          <w:szCs w:val="24"/>
        </w:rPr>
        <w:t>аменить слова: «основной порядок» на «общие правила»;</w:t>
      </w:r>
    </w:p>
    <w:p w:rsidR="008F6A50" w:rsidRPr="00F62378" w:rsidRDefault="000B2321" w:rsidP="00AC096F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заменить ссылки: ГОСТ 1.0-2015 на ГОСТ 1.0; ГОСТ 1.2-2015 на ГОСТ 1.2;</w:t>
      </w:r>
      <w:r w:rsidR="008F6A50" w:rsidRPr="00F623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B68F1" w:rsidRPr="00F62378" w:rsidRDefault="008B68F1" w:rsidP="00AC096F">
      <w:pPr>
        <w:pStyle w:val="BodyTextIndent21"/>
        <w:tabs>
          <w:tab w:val="left" w:pos="1080"/>
        </w:tabs>
        <w:spacing w:line="360" w:lineRule="auto"/>
        <w:ind w:right="-2" w:firstLine="601"/>
        <w:rPr>
          <w:rFonts w:ascii="Arial" w:hAnsi="Arial" w:cs="Arial"/>
          <w:i/>
          <w:color w:val="000000" w:themeColor="text1"/>
          <w:szCs w:val="24"/>
        </w:rPr>
      </w:pPr>
      <w:r w:rsidRPr="00F62378">
        <w:rPr>
          <w:rFonts w:ascii="Arial" w:hAnsi="Arial" w:cs="Arial"/>
          <w:color w:val="000000" w:themeColor="text1"/>
          <w:szCs w:val="24"/>
        </w:rPr>
        <w:t xml:space="preserve">сведения о порядке опубликования информации о стандарте </w:t>
      </w:r>
      <w:r w:rsidR="001D4F20" w:rsidRPr="00F62378">
        <w:rPr>
          <w:rFonts w:ascii="Arial" w:hAnsi="Arial" w:cs="Arial"/>
          <w:color w:val="000000" w:themeColor="text1"/>
          <w:szCs w:val="24"/>
        </w:rPr>
        <w:t>изложить в</w:t>
      </w:r>
      <w:r w:rsidR="000B2321" w:rsidRPr="00F62378">
        <w:rPr>
          <w:rFonts w:ascii="Arial" w:hAnsi="Arial" w:cs="Arial"/>
          <w:color w:val="000000" w:themeColor="text1"/>
          <w:szCs w:val="24"/>
        </w:rPr>
        <w:t xml:space="preserve"> новой</w:t>
      </w:r>
      <w:r w:rsidR="001D4F20" w:rsidRPr="00F62378">
        <w:rPr>
          <w:rFonts w:ascii="Arial" w:hAnsi="Arial" w:cs="Arial"/>
          <w:color w:val="000000" w:themeColor="text1"/>
          <w:szCs w:val="24"/>
        </w:rPr>
        <w:t xml:space="preserve"> редакции</w:t>
      </w:r>
      <w:r w:rsidRPr="00F62378">
        <w:rPr>
          <w:rFonts w:ascii="Arial" w:hAnsi="Arial" w:cs="Arial"/>
          <w:color w:val="000000" w:themeColor="text1"/>
          <w:szCs w:val="24"/>
        </w:rPr>
        <w:t>:</w:t>
      </w:r>
      <w:r w:rsidRPr="00F62378">
        <w:rPr>
          <w:rFonts w:ascii="Arial" w:hAnsi="Arial" w:cs="Arial"/>
          <w:i/>
          <w:color w:val="000000" w:themeColor="text1"/>
          <w:szCs w:val="24"/>
        </w:rPr>
        <w:t xml:space="preserve"> </w:t>
      </w:r>
    </w:p>
    <w:p w:rsidR="001D4F20" w:rsidRPr="00F62378" w:rsidRDefault="001D4F20" w:rsidP="00A8247A">
      <w:pPr>
        <w:suppressAutoHyphens/>
        <w:spacing w:after="0" w:line="360" w:lineRule="auto"/>
        <w:ind w:firstLine="601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2378">
        <w:rPr>
          <w:rFonts w:ascii="Arial" w:hAnsi="Arial" w:cs="Arial"/>
          <w:i/>
          <w:color w:val="000000" w:themeColor="text1"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1D4F20" w:rsidRPr="00F62378" w:rsidRDefault="001D4F20" w:rsidP="00A8247A">
      <w:pPr>
        <w:suppressAutoHyphens/>
        <w:spacing w:after="0" w:line="360" w:lineRule="auto"/>
        <w:ind w:firstLine="601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i/>
          <w:color w:val="000000" w:themeColor="text1"/>
          <w:sz w:val="24"/>
          <w:szCs w:val="24"/>
        </w:rPr>
        <w:t>В случае пересмотра, изменения или отмены настоящего стандарта соответствующая информация также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</w:p>
    <w:p w:rsidR="001C6038" w:rsidRPr="001C6038" w:rsidRDefault="001C6038" w:rsidP="00256794">
      <w:pPr>
        <w:pStyle w:val="ConsPlusNormal"/>
        <w:spacing w:line="360" w:lineRule="auto"/>
        <w:ind w:firstLine="540"/>
        <w:jc w:val="both"/>
        <w:rPr>
          <w:color w:val="000000" w:themeColor="text1"/>
          <w:sz w:val="16"/>
          <w:szCs w:val="16"/>
        </w:rPr>
      </w:pPr>
    </w:p>
    <w:p w:rsidR="00256794" w:rsidRPr="00F62378" w:rsidRDefault="00256794" w:rsidP="00256794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Содержание дополнить элементом «Библиография».</w:t>
      </w:r>
    </w:p>
    <w:p w:rsidR="00CE0E55" w:rsidRDefault="00CE0E55" w:rsidP="00156FCA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</w:p>
    <w:p w:rsidR="00A8247A" w:rsidRPr="00F62378" w:rsidRDefault="00A8247A" w:rsidP="00156FCA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Раздел 1</w:t>
      </w:r>
      <w:r w:rsidR="002255EA" w:rsidRPr="00F62378">
        <w:rPr>
          <w:color w:val="000000" w:themeColor="text1"/>
          <w:sz w:val="24"/>
          <w:szCs w:val="24"/>
        </w:rPr>
        <w:t xml:space="preserve">. </w:t>
      </w:r>
      <w:r w:rsidRPr="00F62378">
        <w:rPr>
          <w:color w:val="000000" w:themeColor="text1"/>
          <w:sz w:val="24"/>
          <w:szCs w:val="24"/>
        </w:rPr>
        <w:t xml:space="preserve"> Второй абзац </w:t>
      </w:r>
      <w:r w:rsidR="00156FCA" w:rsidRPr="00F62378">
        <w:rPr>
          <w:color w:val="000000" w:themeColor="text1"/>
          <w:sz w:val="24"/>
          <w:szCs w:val="24"/>
        </w:rPr>
        <w:t>изложить в новой редакции:</w:t>
      </w:r>
    </w:p>
    <w:p w:rsidR="00156FCA" w:rsidRPr="00F62378" w:rsidRDefault="00156FCA" w:rsidP="00156FCA">
      <w:pPr>
        <w:pStyle w:val="ConsPlusNormal"/>
        <w:spacing w:line="360" w:lineRule="auto"/>
        <w:ind w:firstLine="539"/>
        <w:jc w:val="both"/>
        <w:rPr>
          <w:strike/>
          <w:color w:val="000000" w:themeColor="text1"/>
          <w:sz w:val="24"/>
          <w:szCs w:val="24"/>
        </w:rPr>
      </w:pPr>
      <w:proofErr w:type="gramStart"/>
      <w:r w:rsidRPr="00F62378">
        <w:rPr>
          <w:color w:val="000000" w:themeColor="text1"/>
          <w:sz w:val="24"/>
          <w:szCs w:val="24"/>
        </w:rPr>
        <w:t xml:space="preserve">«Настоящий стандарт предназначен для применения разработчиками, изготовителями, поставщиками, потребителями железнодорожной техники, </w:t>
      </w:r>
      <w:r w:rsidRPr="00F62378">
        <w:rPr>
          <w:color w:val="000000" w:themeColor="text1"/>
          <w:sz w:val="24"/>
          <w:szCs w:val="24"/>
        </w:rPr>
        <w:lastRenderedPageBreak/>
        <w:t>органами по сертификации (продукции и систем менеджмента) и испытательными лабораториями (центрами), принимающими участие в процедурах подтверждения соответствия продукции для железнодорожного транспорта и уполномоченными органами государства, принявшего стандарт, осуществляющими контроль (надзор) за соблюдением требований технических регламентов.»</w:t>
      </w:r>
      <w:proofErr w:type="gramEnd"/>
    </w:p>
    <w:p w:rsidR="00CE0E55" w:rsidRDefault="00CE0E55" w:rsidP="002255EA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255EA" w:rsidRPr="00F62378" w:rsidRDefault="00886E15" w:rsidP="002255EA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Раздел 2</w:t>
      </w:r>
      <w:r w:rsidR="002255EA" w:rsidRPr="00F62378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C74D35" w:rsidRPr="00F62378" w:rsidRDefault="002255EA" w:rsidP="002255EA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з</w:t>
      </w:r>
      <w:r w:rsidR="000F79DE" w:rsidRPr="00F62378">
        <w:rPr>
          <w:rFonts w:ascii="Arial" w:hAnsi="Arial" w:cs="Arial"/>
          <w:color w:val="000000" w:themeColor="text1"/>
          <w:sz w:val="24"/>
          <w:szCs w:val="24"/>
        </w:rPr>
        <w:t xml:space="preserve">аменить обозначения стандартов: 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>ГОСТ 2.105-95</w:t>
      </w:r>
      <w:r w:rsidR="000F79DE" w:rsidRPr="00F62378">
        <w:rPr>
          <w:rFonts w:ascii="Arial" w:hAnsi="Arial" w:cs="Arial"/>
          <w:color w:val="000000" w:themeColor="text1"/>
          <w:sz w:val="24"/>
          <w:szCs w:val="24"/>
        </w:rPr>
        <w:t xml:space="preserve"> на ГОСТ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 2.105</w:t>
      </w:r>
      <w:r w:rsidR="000F79DE" w:rsidRPr="00F62378">
        <w:rPr>
          <w:rFonts w:ascii="Arial" w:hAnsi="Arial" w:cs="Arial"/>
          <w:color w:val="000000" w:themeColor="text1"/>
          <w:sz w:val="24"/>
          <w:szCs w:val="24"/>
        </w:rPr>
        <w:t>,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07D4" w:rsidRPr="00F62378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ГОСТ 2.201-80  на ГОСТ 2.201, ГОСТ 2.501-2013 на ГОСТ 2.501, ГОСТ 2.503-2013 на ГОСТ 2.503, ГОСТ 15.902-2014 на ГОСТ 15.902, ГОСТ 32192-2013 на  </w:t>
      </w:r>
      <w:r w:rsidR="007C07D4" w:rsidRPr="00F62378">
        <w:rPr>
          <w:rFonts w:ascii="Arial" w:hAnsi="Arial" w:cs="Arial"/>
          <w:color w:val="000000" w:themeColor="text1"/>
          <w:sz w:val="24"/>
          <w:szCs w:val="24"/>
        </w:rPr>
        <w:t xml:space="preserve">                         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ГОСТ 32192, </w:t>
      </w:r>
      <w:r w:rsidR="007C07D4" w:rsidRPr="00F62378">
        <w:rPr>
          <w:rFonts w:ascii="Arial" w:hAnsi="Arial" w:cs="Arial"/>
          <w:color w:val="000000" w:themeColor="text1"/>
          <w:sz w:val="24"/>
          <w:szCs w:val="24"/>
        </w:rPr>
        <w:t>ГОСТ 33477-2015 на ГОСТ 33477</w:t>
      </w:r>
      <w:r w:rsidR="00F41762" w:rsidRPr="00F6237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8C67AA" w:rsidRPr="00F62378" w:rsidRDefault="005529AD" w:rsidP="002255EA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дополнить </w:t>
      </w:r>
      <w:r w:rsidR="002255EA" w:rsidRPr="00F62378">
        <w:rPr>
          <w:rFonts w:ascii="Arial" w:hAnsi="Arial" w:cs="Arial"/>
          <w:color w:val="000000" w:themeColor="text1"/>
          <w:sz w:val="24"/>
          <w:szCs w:val="24"/>
        </w:rPr>
        <w:t xml:space="preserve">обозначение стандарта </w:t>
      </w:r>
      <w:r w:rsidR="008C67AA" w:rsidRPr="00F62378">
        <w:rPr>
          <w:rFonts w:ascii="Arial" w:hAnsi="Arial" w:cs="Arial"/>
          <w:color w:val="000000" w:themeColor="text1"/>
          <w:sz w:val="24"/>
          <w:szCs w:val="24"/>
        </w:rPr>
        <w:t>«</w:t>
      </w:r>
      <w:r w:rsidR="002255EA" w:rsidRPr="00F62378">
        <w:rPr>
          <w:rFonts w:ascii="Arial" w:hAnsi="Arial" w:cs="Arial"/>
          <w:color w:val="000000" w:themeColor="text1"/>
          <w:sz w:val="24"/>
          <w:szCs w:val="24"/>
        </w:rPr>
        <w:t>ГОСТ 2.105</w:t>
      </w:r>
      <w:r w:rsidR="008C67AA" w:rsidRPr="00F62378">
        <w:rPr>
          <w:rFonts w:ascii="Arial" w:hAnsi="Arial" w:cs="Arial"/>
          <w:color w:val="000000" w:themeColor="text1"/>
          <w:sz w:val="24"/>
          <w:szCs w:val="24"/>
        </w:rPr>
        <w:t xml:space="preserve">» знаком сноски </w:t>
      </w:r>
      <w:r w:rsidR="002255EA" w:rsidRPr="00F62378">
        <w:rPr>
          <w:rFonts w:ascii="Arial" w:hAnsi="Arial" w:cs="Arial"/>
          <w:color w:val="000000" w:themeColor="text1"/>
          <w:sz w:val="24"/>
          <w:szCs w:val="24"/>
          <w:vertAlign w:val="superscript"/>
        </w:rPr>
        <w:t>2)</w:t>
      </w:r>
      <w:r w:rsidR="008C67AA" w:rsidRPr="00F6237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A4010C" w:rsidRPr="00F62378" w:rsidRDefault="008C67AA" w:rsidP="002255EA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текст сноски </w:t>
      </w:r>
      <w:r w:rsidR="002255EA" w:rsidRPr="00F62378">
        <w:rPr>
          <w:rFonts w:ascii="Arial" w:hAnsi="Arial" w:cs="Arial"/>
          <w:color w:val="000000" w:themeColor="text1"/>
          <w:sz w:val="24"/>
          <w:szCs w:val="24"/>
          <w:vertAlign w:val="superscript"/>
        </w:rPr>
        <w:t>2)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 изложить в редакции</w:t>
      </w:r>
      <w:r w:rsidR="00A4010C" w:rsidRPr="00F62378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2255EA" w:rsidRPr="00F62378" w:rsidRDefault="005529AD" w:rsidP="00EF0618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F62378">
        <w:rPr>
          <w:color w:val="000000" w:themeColor="text1"/>
          <w:sz w:val="24"/>
          <w:szCs w:val="24"/>
        </w:rPr>
        <w:t>«</w:t>
      </w:r>
      <w:r w:rsidR="002255EA" w:rsidRPr="00F62378">
        <w:rPr>
          <w:color w:val="000000" w:themeColor="text1"/>
          <w:sz w:val="24"/>
          <w:szCs w:val="24"/>
          <w:vertAlign w:val="superscript"/>
        </w:rPr>
        <w:t>2)</w:t>
      </w:r>
      <w:r w:rsidRPr="00F62378">
        <w:rPr>
          <w:color w:val="000000" w:themeColor="text1"/>
          <w:sz w:val="24"/>
          <w:szCs w:val="24"/>
        </w:rPr>
        <w:t xml:space="preserve"> </w:t>
      </w:r>
      <w:r w:rsidR="004013E5" w:rsidRPr="00F62378">
        <w:rPr>
          <w:color w:val="000000" w:themeColor="text1"/>
          <w:sz w:val="24"/>
          <w:szCs w:val="24"/>
        </w:rPr>
        <w:t>В Российской Федерации</w:t>
      </w:r>
      <w:r w:rsidRPr="00F62378">
        <w:rPr>
          <w:color w:val="000000" w:themeColor="text1"/>
          <w:sz w:val="24"/>
          <w:szCs w:val="24"/>
        </w:rPr>
        <w:t xml:space="preserve"> действует </w:t>
      </w:r>
      <w:r w:rsidR="002255EA" w:rsidRPr="00F62378">
        <w:rPr>
          <w:color w:val="000000" w:themeColor="text1"/>
          <w:sz w:val="24"/>
          <w:szCs w:val="24"/>
          <w:vertAlign w:val="superscript"/>
        </w:rPr>
        <w:t xml:space="preserve"> </w:t>
      </w:r>
      <w:r w:rsidR="002255EA" w:rsidRPr="00F62378">
        <w:rPr>
          <w:color w:val="000000" w:themeColor="text1"/>
          <w:sz w:val="24"/>
          <w:szCs w:val="24"/>
          <w:shd w:val="clear" w:color="auto" w:fill="FFFFFF"/>
        </w:rPr>
        <w:t xml:space="preserve">ГОСТ </w:t>
      </w:r>
      <w:proofErr w:type="gramStart"/>
      <w:r w:rsidR="002255EA" w:rsidRPr="00F62378">
        <w:rPr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="002255EA" w:rsidRPr="00F62378">
        <w:rPr>
          <w:color w:val="000000" w:themeColor="text1"/>
          <w:sz w:val="24"/>
          <w:szCs w:val="24"/>
          <w:shd w:val="clear" w:color="auto" w:fill="FFFFFF"/>
        </w:rPr>
        <w:t xml:space="preserve"> 2.105-2019  </w:t>
      </w:r>
      <w:r w:rsidR="00DF1385" w:rsidRPr="00F62378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2255EA" w:rsidRPr="00F62378">
        <w:rPr>
          <w:color w:val="000000" w:themeColor="text1"/>
          <w:sz w:val="24"/>
          <w:szCs w:val="24"/>
          <w:shd w:val="clear" w:color="auto" w:fill="FFFFFF"/>
        </w:rPr>
        <w:t>«Единая система конструкторской документации. Общие требования к текстовым документам»</w:t>
      </w:r>
      <w:r w:rsidR="007C07D4" w:rsidRPr="00F62378">
        <w:rPr>
          <w:color w:val="000000" w:themeColor="text1"/>
          <w:sz w:val="24"/>
          <w:szCs w:val="24"/>
          <w:shd w:val="clear" w:color="auto" w:fill="FFFFFF"/>
        </w:rPr>
        <w:t>;</w:t>
      </w:r>
    </w:p>
    <w:p w:rsidR="00FD7FB0" w:rsidRPr="00F62378" w:rsidRDefault="00FD7FB0" w:rsidP="00FD7FB0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дополнить обозначение стандарта «ГОСТ 2.503» знаком сноски </w:t>
      </w:r>
      <w:r w:rsidRPr="00F62378">
        <w:rPr>
          <w:rFonts w:ascii="Arial" w:hAnsi="Arial" w:cs="Arial"/>
          <w:color w:val="000000" w:themeColor="text1"/>
          <w:sz w:val="24"/>
          <w:szCs w:val="24"/>
          <w:vertAlign w:val="superscript"/>
        </w:rPr>
        <w:t>3)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FD7FB0" w:rsidRPr="00F62378" w:rsidRDefault="00FD7FB0" w:rsidP="00FD7FB0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текст сноски </w:t>
      </w:r>
      <w:r w:rsidRPr="00F62378">
        <w:rPr>
          <w:rFonts w:ascii="Arial" w:hAnsi="Arial" w:cs="Arial"/>
          <w:color w:val="000000" w:themeColor="text1"/>
          <w:sz w:val="24"/>
          <w:szCs w:val="24"/>
          <w:vertAlign w:val="superscript"/>
        </w:rPr>
        <w:t>3)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 изложить в редакции:</w:t>
      </w:r>
    </w:p>
    <w:p w:rsidR="00FD7FB0" w:rsidRPr="00F62378" w:rsidRDefault="00FD7FB0" w:rsidP="00FD7FB0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«</w:t>
      </w:r>
      <w:r w:rsidRPr="00F62378">
        <w:rPr>
          <w:color w:val="000000" w:themeColor="text1"/>
          <w:sz w:val="24"/>
          <w:szCs w:val="24"/>
          <w:vertAlign w:val="superscript"/>
        </w:rPr>
        <w:t xml:space="preserve">3) </w:t>
      </w:r>
      <w:r w:rsidRPr="00F62378">
        <w:rPr>
          <w:color w:val="000000" w:themeColor="text1"/>
          <w:sz w:val="24"/>
          <w:szCs w:val="24"/>
        </w:rPr>
        <w:t xml:space="preserve">В Российской Федерации действует </w:t>
      </w:r>
      <w:r w:rsidRPr="00F62378">
        <w:rPr>
          <w:color w:val="000000" w:themeColor="text1"/>
          <w:sz w:val="24"/>
          <w:szCs w:val="24"/>
          <w:vertAlign w:val="superscript"/>
        </w:rPr>
        <w:t xml:space="preserve"> </w:t>
      </w:r>
      <w:r w:rsidRPr="00F62378">
        <w:rPr>
          <w:color w:val="000000" w:themeColor="text1"/>
          <w:sz w:val="24"/>
          <w:szCs w:val="24"/>
          <w:shd w:val="clear" w:color="auto" w:fill="FFFFFF"/>
        </w:rPr>
        <w:t xml:space="preserve">ГОСТ </w:t>
      </w:r>
      <w:proofErr w:type="gramStart"/>
      <w:r w:rsidRPr="00F62378">
        <w:rPr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F62378">
        <w:rPr>
          <w:color w:val="000000" w:themeColor="text1"/>
          <w:sz w:val="24"/>
          <w:szCs w:val="24"/>
          <w:shd w:val="clear" w:color="auto" w:fill="FFFFFF"/>
        </w:rPr>
        <w:t xml:space="preserve"> 2.503 (проект) «Единая система конструкторской документации. </w:t>
      </w:r>
      <w:r w:rsidR="00DF1385" w:rsidRPr="00F62378">
        <w:rPr>
          <w:color w:val="000000" w:themeColor="text1"/>
          <w:sz w:val="24"/>
          <w:szCs w:val="24"/>
        </w:rPr>
        <w:t>Правила внесения изменений</w:t>
      </w:r>
      <w:r w:rsidRPr="00F62378">
        <w:rPr>
          <w:color w:val="000000" w:themeColor="text1"/>
          <w:sz w:val="24"/>
          <w:szCs w:val="24"/>
          <w:shd w:val="clear" w:color="auto" w:fill="FFFFFF"/>
        </w:rPr>
        <w:t>»;</w:t>
      </w:r>
    </w:p>
    <w:p w:rsidR="00EF0618" w:rsidRPr="00F62378" w:rsidRDefault="00EF0618" w:rsidP="00B53085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ссылку на «ГОСТ 4835-2013 Колесные пары железнодорожных вагонов. Технические условия» исключить;</w:t>
      </w:r>
    </w:p>
    <w:p w:rsidR="00E8707B" w:rsidRPr="00F62378" w:rsidRDefault="00E8707B" w:rsidP="00B53085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F62378">
        <w:rPr>
          <w:color w:val="000000" w:themeColor="text1"/>
          <w:sz w:val="24"/>
          <w:szCs w:val="24"/>
          <w:shd w:val="clear" w:color="auto" w:fill="FFFFFF"/>
        </w:rPr>
        <w:t>дополнить ссылк</w:t>
      </w:r>
      <w:r w:rsidR="00460B26" w:rsidRPr="00F62378">
        <w:rPr>
          <w:color w:val="000000" w:themeColor="text1"/>
          <w:sz w:val="24"/>
          <w:szCs w:val="24"/>
          <w:shd w:val="clear" w:color="auto" w:fill="FFFFFF"/>
        </w:rPr>
        <w:t>ами:</w:t>
      </w:r>
    </w:p>
    <w:p w:rsidR="00B53085" w:rsidRPr="00F62378" w:rsidRDefault="00E8707B" w:rsidP="00B53085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  <w:shd w:val="clear" w:color="auto" w:fill="FFFFFF"/>
        </w:rPr>
        <w:t>«</w:t>
      </w:r>
      <w:r w:rsidR="00B53085" w:rsidRPr="00F62378">
        <w:rPr>
          <w:color w:val="000000" w:themeColor="text1"/>
          <w:sz w:val="24"/>
          <w:szCs w:val="24"/>
        </w:rPr>
        <w:t>ГОСТ 2.301 Единая система конструкторской документации. Форматы</w:t>
      </w:r>
    </w:p>
    <w:p w:rsidR="005B6725" w:rsidRPr="00F62378" w:rsidRDefault="005B6725" w:rsidP="00B53085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ГОСТ 34093-2017 Вагоны пассажирские локомотивной тяги. Требования к прочности и динамическим качествам</w:t>
      </w:r>
    </w:p>
    <w:p w:rsidR="00460B26" w:rsidRPr="00F62378" w:rsidRDefault="00460B26" w:rsidP="00B53085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ГОСТ 34681-2020 Вагоны пассажирские локомотивной тяги. Общие технические требования</w:t>
      </w:r>
    </w:p>
    <w:p w:rsidR="00E8707B" w:rsidRPr="00F62378" w:rsidRDefault="00C31DE7" w:rsidP="007056C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bCs/>
          <w:color w:val="000000" w:themeColor="text1"/>
          <w:sz w:val="24"/>
          <w:szCs w:val="24"/>
        </w:rPr>
        <w:t>ГОСТ IEC 60050-903 Международный электротехнический словарь. Часть 903. Оценка риска</w:t>
      </w:r>
      <w:r w:rsidR="00DD0215" w:rsidRPr="00F62378">
        <w:rPr>
          <w:color w:val="000000" w:themeColor="text1"/>
          <w:sz w:val="24"/>
          <w:szCs w:val="24"/>
          <w:shd w:val="clear" w:color="auto" w:fill="FFFFFF"/>
        </w:rPr>
        <w:t>»</w:t>
      </w:r>
      <w:r w:rsidR="007056CC" w:rsidRPr="00F62378">
        <w:rPr>
          <w:color w:val="000000" w:themeColor="text1"/>
          <w:sz w:val="24"/>
          <w:szCs w:val="24"/>
        </w:rPr>
        <w:t>;</w:t>
      </w:r>
    </w:p>
    <w:p w:rsidR="00296AB0" w:rsidRPr="00F62378" w:rsidRDefault="00296AB0" w:rsidP="002255EA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примечание изложить в</w:t>
      </w:r>
      <w:r w:rsidR="00A06259" w:rsidRPr="00F62378">
        <w:rPr>
          <w:rFonts w:ascii="Arial" w:hAnsi="Arial" w:cs="Arial"/>
          <w:color w:val="000000" w:themeColor="text1"/>
          <w:sz w:val="24"/>
          <w:szCs w:val="24"/>
        </w:rPr>
        <w:t xml:space="preserve"> новой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 редакции:</w:t>
      </w:r>
    </w:p>
    <w:p w:rsidR="00296AB0" w:rsidRPr="00F62378" w:rsidRDefault="00296AB0" w:rsidP="00D4609E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Cs w:val="24"/>
        </w:rPr>
      </w:pPr>
      <w:r w:rsidRPr="00F62378">
        <w:rPr>
          <w:rFonts w:ascii="Arial" w:hAnsi="Arial" w:cs="Arial"/>
          <w:color w:val="000000" w:themeColor="text1"/>
          <w:szCs w:val="24"/>
        </w:rPr>
        <w:t>«</w:t>
      </w:r>
      <w:r w:rsidRPr="00F62378">
        <w:rPr>
          <w:rFonts w:ascii="Arial" w:hAnsi="Arial" w:cs="Arial"/>
          <w:color w:val="000000" w:themeColor="text1"/>
          <w:spacing w:val="40"/>
          <w:szCs w:val="24"/>
        </w:rPr>
        <w:t>Примечание</w:t>
      </w:r>
      <w:r w:rsidRPr="00F62378">
        <w:rPr>
          <w:rFonts w:ascii="Arial" w:hAnsi="Arial" w:cs="Arial"/>
          <w:color w:val="000000" w:themeColor="text1"/>
          <w:szCs w:val="24"/>
        </w:rPr>
        <w:t xml:space="preserve"> – При пользовании настоящим стандартом целесообразно проверить действие ссылочных стандартов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</w:t>
      </w:r>
      <w:r w:rsidRPr="00F62378">
        <w:rPr>
          <w:rFonts w:ascii="Arial" w:hAnsi="Arial" w:cs="Arial"/>
          <w:color w:val="000000" w:themeColor="text1"/>
          <w:szCs w:val="24"/>
        </w:rPr>
        <w:lastRenderedPageBreak/>
        <w:t>указанным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документа в ссылочный документ, на который дана датированная ссылка, внесено изменение, затрагивающее положение, на которое дана ссылка, 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ссылку»</w:t>
      </w:r>
      <w:r w:rsidR="004013E5" w:rsidRPr="00F62378">
        <w:rPr>
          <w:rFonts w:ascii="Arial" w:hAnsi="Arial" w:cs="Arial"/>
          <w:color w:val="000000" w:themeColor="text1"/>
          <w:szCs w:val="24"/>
        </w:rPr>
        <w:t>.</w:t>
      </w:r>
    </w:p>
    <w:p w:rsidR="007C07D4" w:rsidRPr="00F62378" w:rsidRDefault="007C07D4" w:rsidP="00D4609E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Cs w:val="24"/>
        </w:rPr>
      </w:pPr>
    </w:p>
    <w:p w:rsidR="00CC6CB4" w:rsidRPr="00F62378" w:rsidRDefault="00AD015C" w:rsidP="00DE7E9E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Раздел 3</w:t>
      </w:r>
      <w:r w:rsidR="00836AF8" w:rsidRPr="00F62378">
        <w:rPr>
          <w:rFonts w:ascii="Arial" w:hAnsi="Arial" w:cs="Arial"/>
          <w:color w:val="000000" w:themeColor="text1"/>
          <w:sz w:val="24"/>
          <w:szCs w:val="24"/>
        </w:rPr>
        <w:t>.</w:t>
      </w:r>
      <w:r w:rsidR="006C08AF" w:rsidRPr="00F623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4489" w:rsidRPr="00F623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C08AF" w:rsidRPr="00F62378">
        <w:rPr>
          <w:rFonts w:ascii="Arial" w:hAnsi="Arial" w:cs="Arial"/>
          <w:color w:val="000000" w:themeColor="text1"/>
          <w:sz w:val="24"/>
          <w:szCs w:val="24"/>
        </w:rPr>
        <w:t>Первое предложение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7E9E" w:rsidRPr="00F623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C08AF" w:rsidRPr="00F62378">
        <w:rPr>
          <w:rFonts w:ascii="Arial" w:hAnsi="Arial" w:cs="Arial"/>
          <w:color w:val="000000" w:themeColor="text1"/>
          <w:sz w:val="24"/>
          <w:szCs w:val="24"/>
        </w:rPr>
        <w:t xml:space="preserve">после обозначения «ГОСТ 32192» дополнить «и </w:t>
      </w:r>
      <w:r w:rsidR="006C08AF" w:rsidRPr="00F62378">
        <w:rPr>
          <w:rFonts w:ascii="Arial" w:hAnsi="Arial" w:cs="Arial"/>
          <w:bCs/>
          <w:color w:val="000000" w:themeColor="text1"/>
          <w:sz w:val="24"/>
          <w:szCs w:val="24"/>
        </w:rPr>
        <w:t>ГОСТ IEC 60050-903».</w:t>
      </w:r>
    </w:p>
    <w:p w:rsidR="00694547" w:rsidRPr="00F62378" w:rsidRDefault="009A0F71" w:rsidP="00DE7E9E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Статья 3.1.</w:t>
      </w:r>
      <w:r w:rsidR="00DE7E9E" w:rsidRPr="00F62378">
        <w:rPr>
          <w:rFonts w:ascii="Arial" w:hAnsi="Arial" w:cs="Arial"/>
          <w:color w:val="000000" w:themeColor="text1"/>
          <w:sz w:val="24"/>
          <w:szCs w:val="24"/>
        </w:rPr>
        <w:t>1</w:t>
      </w:r>
      <w:r w:rsidR="00694547" w:rsidRPr="00F62378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DE7E9E" w:rsidRPr="00F62378" w:rsidRDefault="009A0F71" w:rsidP="00DE7E9E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4547" w:rsidRPr="00F62378">
        <w:rPr>
          <w:rFonts w:ascii="Arial" w:hAnsi="Arial" w:cs="Arial"/>
          <w:color w:val="000000" w:themeColor="text1"/>
          <w:sz w:val="24"/>
          <w:szCs w:val="24"/>
        </w:rPr>
        <w:t>п</w:t>
      </w:r>
      <w:r w:rsidR="00DE7E9E" w:rsidRPr="00F62378">
        <w:rPr>
          <w:rFonts w:ascii="Arial" w:hAnsi="Arial" w:cs="Arial"/>
          <w:color w:val="000000" w:themeColor="text1"/>
          <w:sz w:val="24"/>
          <w:szCs w:val="24"/>
        </w:rPr>
        <w:t>ервое и второе перечисления Примечания изложить в новой редакции:</w:t>
      </w:r>
    </w:p>
    <w:p w:rsidR="00DE7E9E" w:rsidRPr="00F62378" w:rsidRDefault="00DE7E9E" w:rsidP="00DE7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«- железнодорожный подвижной состав с конструкционной скоростью до 200 км/ч включительно</w:t>
      </w:r>
      <w:r w:rsidR="00EA2769" w:rsidRPr="00F62378">
        <w:rPr>
          <w:rFonts w:ascii="Arial" w:hAnsi="Arial" w:cs="Arial"/>
          <w:color w:val="000000" w:themeColor="text1"/>
          <w:sz w:val="24"/>
          <w:szCs w:val="24"/>
        </w:rPr>
        <w:t xml:space="preserve"> и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 его составные части, выпускаемые в обращение для использования на железнодорожных путях общего и необщего пользования;</w:t>
      </w:r>
    </w:p>
    <w:p w:rsidR="00DE7E9E" w:rsidRPr="00F62378" w:rsidRDefault="00DE7E9E" w:rsidP="00DE7E9E">
      <w:pPr>
        <w:pStyle w:val="ConsPlusNormal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 xml:space="preserve">- высокоскоростной железнодорожный подвижной состав с конструкционной скоростью более 200 км/ч и его составные части, выпускаемые </w:t>
      </w:r>
      <w:r w:rsidR="0032393F" w:rsidRPr="00F62378">
        <w:rPr>
          <w:color w:val="000000" w:themeColor="text1"/>
          <w:sz w:val="24"/>
          <w:szCs w:val="24"/>
        </w:rPr>
        <w:t xml:space="preserve">в </w:t>
      </w:r>
      <w:r w:rsidRPr="00F62378">
        <w:rPr>
          <w:color w:val="000000" w:themeColor="text1"/>
          <w:sz w:val="24"/>
          <w:szCs w:val="24"/>
        </w:rPr>
        <w:t>обращени</w:t>
      </w:r>
      <w:r w:rsidR="0032393F" w:rsidRPr="00F62378">
        <w:rPr>
          <w:color w:val="000000" w:themeColor="text1"/>
          <w:sz w:val="24"/>
          <w:szCs w:val="24"/>
        </w:rPr>
        <w:t>е</w:t>
      </w:r>
      <w:r w:rsidRPr="00F62378">
        <w:rPr>
          <w:color w:val="000000" w:themeColor="text1"/>
          <w:sz w:val="24"/>
          <w:szCs w:val="24"/>
        </w:rPr>
        <w:t xml:space="preserve"> </w:t>
      </w:r>
      <w:r w:rsidR="0032393F" w:rsidRPr="00F62378">
        <w:rPr>
          <w:color w:val="000000" w:themeColor="text1"/>
          <w:sz w:val="24"/>
          <w:szCs w:val="24"/>
        </w:rPr>
        <w:t xml:space="preserve">для использования </w:t>
      </w:r>
      <w:r w:rsidRPr="00F62378">
        <w:rPr>
          <w:color w:val="000000" w:themeColor="text1"/>
          <w:sz w:val="24"/>
          <w:szCs w:val="24"/>
        </w:rPr>
        <w:t>на железнодорожных путях общего пользования</w:t>
      </w:r>
      <w:proofErr w:type="gramStart"/>
      <w:r w:rsidRPr="00F62378">
        <w:rPr>
          <w:color w:val="000000" w:themeColor="text1"/>
          <w:sz w:val="24"/>
          <w:szCs w:val="24"/>
        </w:rPr>
        <w:t>;»</w:t>
      </w:r>
      <w:proofErr w:type="gramEnd"/>
      <w:r w:rsidR="00694547" w:rsidRPr="00F62378">
        <w:rPr>
          <w:color w:val="000000" w:themeColor="text1"/>
          <w:sz w:val="24"/>
          <w:szCs w:val="24"/>
        </w:rPr>
        <w:t>;</w:t>
      </w:r>
    </w:p>
    <w:p w:rsidR="00DE7E9E" w:rsidRPr="00F62378" w:rsidRDefault="00694547" w:rsidP="00226705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в</w:t>
      </w:r>
      <w:r w:rsidR="00DE7E9E" w:rsidRPr="00F62378">
        <w:rPr>
          <w:rFonts w:ascii="Arial" w:hAnsi="Arial" w:cs="Arial"/>
          <w:color w:val="000000" w:themeColor="text1"/>
          <w:sz w:val="24"/>
          <w:szCs w:val="24"/>
        </w:rPr>
        <w:t xml:space="preserve"> третьем и четвертом перечислении Примечания предлог «</w:t>
      </w:r>
      <w:proofErr w:type="gramStart"/>
      <w:r w:rsidR="00DE7E9E" w:rsidRPr="00F62378">
        <w:rPr>
          <w:rFonts w:ascii="Arial" w:hAnsi="Arial" w:cs="Arial"/>
          <w:color w:val="000000" w:themeColor="text1"/>
          <w:sz w:val="24"/>
          <w:szCs w:val="24"/>
        </w:rPr>
        <w:t>со</w:t>
      </w:r>
      <w:proofErr w:type="gramEnd"/>
      <w:r w:rsidR="00DE7E9E" w:rsidRPr="00F62378">
        <w:rPr>
          <w:rFonts w:ascii="Arial" w:hAnsi="Arial" w:cs="Arial"/>
          <w:color w:val="000000" w:themeColor="text1"/>
          <w:sz w:val="24"/>
          <w:szCs w:val="24"/>
        </w:rPr>
        <w:t>» заменить</w:t>
      </w:r>
      <w:r w:rsidR="00CC6CB4" w:rsidRPr="00F62378">
        <w:rPr>
          <w:rFonts w:ascii="Arial" w:hAnsi="Arial" w:cs="Arial"/>
          <w:color w:val="000000" w:themeColor="text1"/>
          <w:sz w:val="24"/>
          <w:szCs w:val="24"/>
        </w:rPr>
        <w:t xml:space="preserve"> на «с конструкционной».</w:t>
      </w:r>
    </w:p>
    <w:p w:rsidR="00DE7E9E" w:rsidRPr="00F62378" w:rsidRDefault="00A2121D" w:rsidP="00F37D85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Статья 3.1.7</w:t>
      </w:r>
      <w:r w:rsidR="00694547" w:rsidRPr="00F62378">
        <w:rPr>
          <w:rFonts w:ascii="Arial" w:hAnsi="Arial" w:cs="Arial"/>
          <w:color w:val="000000" w:themeColor="text1"/>
          <w:sz w:val="24"/>
          <w:szCs w:val="24"/>
        </w:rPr>
        <w:t>.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  Термин изложить в новой редакции: «</w:t>
      </w:r>
      <w:r w:rsidRPr="00F62378">
        <w:rPr>
          <w:rFonts w:ascii="Arial" w:hAnsi="Arial" w:cs="Arial"/>
          <w:b/>
          <w:color w:val="000000" w:themeColor="text1"/>
          <w:sz w:val="24"/>
          <w:szCs w:val="24"/>
        </w:rPr>
        <w:t>безопасность излучений (железнодорожной техники)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>»</w:t>
      </w:r>
      <w:r w:rsidR="008A7304" w:rsidRPr="00F6237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E7E9E" w:rsidRPr="00F62378" w:rsidRDefault="00F37D85" w:rsidP="00F37D85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Статья 3.1.11</w:t>
      </w:r>
      <w:r w:rsidR="00694547" w:rsidRPr="00F62378">
        <w:rPr>
          <w:rFonts w:ascii="Arial" w:hAnsi="Arial" w:cs="Arial"/>
          <w:color w:val="000000" w:themeColor="text1"/>
          <w:sz w:val="24"/>
          <w:szCs w:val="24"/>
        </w:rPr>
        <w:t>.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 Термин изложить в новой редакции: «</w:t>
      </w:r>
      <w:r w:rsidRPr="00F62378">
        <w:rPr>
          <w:rFonts w:ascii="Arial" w:hAnsi="Arial" w:cs="Arial"/>
          <w:b/>
          <w:color w:val="000000" w:themeColor="text1"/>
          <w:sz w:val="24"/>
          <w:szCs w:val="24"/>
        </w:rPr>
        <w:t>пожарная безопасность (железнодорожной техники)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>»</w:t>
      </w:r>
      <w:r w:rsidR="008A7304" w:rsidRPr="00F6237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E7E9E" w:rsidRPr="00F62378" w:rsidRDefault="00F37D85" w:rsidP="00581D06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Статья 3.1.16</w:t>
      </w:r>
      <w:r w:rsidR="00694547" w:rsidRPr="00F62378">
        <w:rPr>
          <w:rFonts w:ascii="Arial" w:hAnsi="Arial" w:cs="Arial"/>
          <w:color w:val="000000" w:themeColor="text1"/>
          <w:sz w:val="24"/>
          <w:szCs w:val="24"/>
        </w:rPr>
        <w:t>.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 Термин изложить в новой редакции: «</w:t>
      </w:r>
      <w:r w:rsidRPr="00F62378">
        <w:rPr>
          <w:rFonts w:ascii="Arial" w:hAnsi="Arial" w:cs="Arial"/>
          <w:b/>
          <w:color w:val="000000" w:themeColor="text1"/>
          <w:sz w:val="24"/>
          <w:szCs w:val="24"/>
        </w:rPr>
        <w:t>санитарно-эпидемиологическая безопасность (железнодорожной техники)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>»</w:t>
      </w:r>
      <w:r w:rsidR="008A7304" w:rsidRPr="00F6237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81D06" w:rsidRPr="00F62378" w:rsidRDefault="00581D06" w:rsidP="00581D06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 xml:space="preserve"> Статьи 3.1.21</w:t>
      </w:r>
      <w:r w:rsidR="00FB33FE" w:rsidRPr="00F62378">
        <w:rPr>
          <w:color w:val="000000" w:themeColor="text1"/>
          <w:sz w:val="24"/>
          <w:szCs w:val="24"/>
        </w:rPr>
        <w:t xml:space="preserve"> </w:t>
      </w:r>
      <w:r w:rsidRPr="00F62378">
        <w:rPr>
          <w:color w:val="000000" w:themeColor="text1"/>
          <w:sz w:val="24"/>
          <w:szCs w:val="24"/>
        </w:rPr>
        <w:t>-</w:t>
      </w:r>
      <w:r w:rsidR="00FB33FE" w:rsidRPr="00F62378">
        <w:rPr>
          <w:color w:val="000000" w:themeColor="text1"/>
          <w:sz w:val="24"/>
          <w:szCs w:val="24"/>
        </w:rPr>
        <w:t xml:space="preserve"> </w:t>
      </w:r>
      <w:r w:rsidRPr="00F62378">
        <w:rPr>
          <w:color w:val="000000" w:themeColor="text1"/>
          <w:sz w:val="24"/>
          <w:szCs w:val="24"/>
        </w:rPr>
        <w:t>3.1.23 исключить.</w:t>
      </w:r>
    </w:p>
    <w:p w:rsidR="00F37D85" w:rsidRPr="00F62378" w:rsidRDefault="00F37D85" w:rsidP="00581D06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Стать</w:t>
      </w:r>
      <w:r w:rsidR="00694547" w:rsidRPr="00F62378">
        <w:rPr>
          <w:rFonts w:ascii="Arial" w:hAnsi="Arial" w:cs="Arial"/>
          <w:color w:val="000000" w:themeColor="text1"/>
          <w:sz w:val="24"/>
          <w:szCs w:val="24"/>
        </w:rPr>
        <w:t>ю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 3.1.25 </w:t>
      </w:r>
      <w:r w:rsidR="001017DE" w:rsidRPr="00F623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4547" w:rsidRPr="00F62378">
        <w:rPr>
          <w:rFonts w:ascii="Arial" w:hAnsi="Arial" w:cs="Arial"/>
          <w:color w:val="000000" w:themeColor="text1"/>
          <w:sz w:val="24"/>
          <w:szCs w:val="24"/>
        </w:rPr>
        <w:t>и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зложить в новой редакции: </w:t>
      </w:r>
    </w:p>
    <w:p w:rsidR="00F37D85" w:rsidRPr="00F62378" w:rsidRDefault="00F37D85" w:rsidP="00F37D85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 xml:space="preserve">«3.1.25 </w:t>
      </w:r>
      <w:r w:rsidRPr="00F62378">
        <w:rPr>
          <w:b/>
          <w:color w:val="000000" w:themeColor="text1"/>
          <w:sz w:val="24"/>
          <w:szCs w:val="24"/>
        </w:rPr>
        <w:t>модернизация железнодорожной техники</w:t>
      </w:r>
      <w:r w:rsidRPr="00F62378">
        <w:rPr>
          <w:color w:val="000000" w:themeColor="text1"/>
          <w:sz w:val="24"/>
          <w:szCs w:val="24"/>
        </w:rPr>
        <w:t>: Комплекс работ по улучшению технико-экономических характеристик существующей железнодорожной техники</w:t>
      </w:r>
      <w:r w:rsidR="00406AAF" w:rsidRPr="00F62378">
        <w:rPr>
          <w:color w:val="000000" w:themeColor="text1"/>
          <w:sz w:val="24"/>
          <w:szCs w:val="24"/>
        </w:rPr>
        <w:t xml:space="preserve"> </w:t>
      </w:r>
      <w:r w:rsidRPr="00F62378">
        <w:rPr>
          <w:color w:val="000000" w:themeColor="text1"/>
          <w:sz w:val="24"/>
          <w:szCs w:val="24"/>
        </w:rPr>
        <w:t xml:space="preserve">путем замены ее составных частей или отдельных элементов (деталей) составных частей </w:t>
      </w:r>
      <w:proofErr w:type="gramStart"/>
      <w:r w:rsidRPr="00F62378">
        <w:rPr>
          <w:color w:val="000000" w:themeColor="text1"/>
          <w:sz w:val="24"/>
          <w:szCs w:val="24"/>
        </w:rPr>
        <w:t>на</w:t>
      </w:r>
      <w:proofErr w:type="gramEnd"/>
      <w:r w:rsidRPr="00F62378">
        <w:rPr>
          <w:color w:val="000000" w:themeColor="text1"/>
          <w:sz w:val="24"/>
          <w:szCs w:val="24"/>
        </w:rPr>
        <w:t xml:space="preserve"> более совершенные».</w:t>
      </w:r>
    </w:p>
    <w:p w:rsidR="00F37D85" w:rsidRPr="00F62378" w:rsidRDefault="00AE0D1C" w:rsidP="00286E0E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lastRenderedPageBreak/>
        <w:t>Подраздел 3.2 дополнить сокращением с его расшифровкой:</w:t>
      </w:r>
    </w:p>
    <w:p w:rsidR="00AE0D1C" w:rsidRPr="00F62378" w:rsidRDefault="00AE0D1C" w:rsidP="00286E0E">
      <w:pPr>
        <w:autoSpaceDE w:val="0"/>
        <w:autoSpaceDN w:val="0"/>
        <w:adjustRightInd w:val="0"/>
        <w:spacing w:after="0" w:line="360" w:lineRule="auto"/>
        <w:ind w:left="2127" w:hanging="15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«ТН ВЭД - Товарная номенклатура внешнеэкономической деятельности  Евразийского экономического союза»</w:t>
      </w:r>
    </w:p>
    <w:p w:rsidR="00931A48" w:rsidRDefault="00931A48" w:rsidP="00286E0E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:rsidR="00286E0E" w:rsidRPr="00F62378" w:rsidRDefault="00286E0E" w:rsidP="00286E0E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 xml:space="preserve">Пункт 4.1: </w:t>
      </w:r>
    </w:p>
    <w:p w:rsidR="00286E0E" w:rsidRPr="00F62378" w:rsidRDefault="00613673" w:rsidP="00286E0E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п</w:t>
      </w:r>
      <w:r w:rsidR="00286E0E" w:rsidRPr="00F62378">
        <w:rPr>
          <w:color w:val="000000" w:themeColor="text1"/>
          <w:sz w:val="24"/>
          <w:szCs w:val="24"/>
        </w:rPr>
        <w:t xml:space="preserve">ервый абзац изложить в новой редакции: </w:t>
      </w:r>
    </w:p>
    <w:p w:rsidR="00286E0E" w:rsidRPr="00F62378" w:rsidRDefault="00286E0E" w:rsidP="00286E0E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 xml:space="preserve">« 4.1 ОБ является документом о безопасности продукции, который заявитель (изготовитель (уполномоченное изготовителем лицо), продавец (импортер)) предоставляет в составе комплекта документов в аккредитованный орган по сертификации для прохождения процедуры оценки соответствия железнодорожной техники обязательным требованиям </w:t>
      </w:r>
      <w:proofErr w:type="gramStart"/>
      <w:r w:rsidRPr="00F62378">
        <w:rPr>
          <w:color w:val="000000" w:themeColor="text1"/>
          <w:sz w:val="24"/>
          <w:szCs w:val="24"/>
        </w:rPr>
        <w:t>ТР</w:t>
      </w:r>
      <w:proofErr w:type="gramEnd"/>
      <w:r w:rsidRPr="00F62378">
        <w:rPr>
          <w:color w:val="000000" w:themeColor="text1"/>
          <w:sz w:val="24"/>
          <w:szCs w:val="24"/>
        </w:rPr>
        <w:t xml:space="preserve"> в случае</w:t>
      </w:r>
      <w:r w:rsidR="00931A48">
        <w:rPr>
          <w:color w:val="000000" w:themeColor="text1"/>
          <w:sz w:val="24"/>
          <w:szCs w:val="24"/>
        </w:rPr>
        <w:t>,</w:t>
      </w:r>
      <w:r w:rsidRPr="00F62378">
        <w:rPr>
          <w:color w:val="000000" w:themeColor="text1"/>
          <w:sz w:val="24"/>
          <w:szCs w:val="24"/>
        </w:rPr>
        <w:t xml:space="preserve"> если обеспечивается выполнение требований ТР непосредственно и заявитель не применяет или частично применяет стандарты на данную продукцию</w:t>
      </w:r>
      <w:r w:rsidR="00931A48">
        <w:rPr>
          <w:color w:val="000000" w:themeColor="text1"/>
          <w:sz w:val="24"/>
          <w:szCs w:val="24"/>
        </w:rPr>
        <w:t>,</w:t>
      </w:r>
      <w:r w:rsidRPr="00F62378">
        <w:rPr>
          <w:color w:val="000000" w:themeColor="text1"/>
          <w:sz w:val="24"/>
          <w:szCs w:val="24"/>
        </w:rPr>
        <w:t xml:space="preserve"> включенные в перечень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ТР.»;</w:t>
      </w:r>
    </w:p>
    <w:p w:rsidR="00286E0E" w:rsidRPr="00F62378" w:rsidRDefault="00613673" w:rsidP="00286E0E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д</w:t>
      </w:r>
      <w:r w:rsidR="00286E0E" w:rsidRPr="00F62378">
        <w:rPr>
          <w:color w:val="000000" w:themeColor="text1"/>
          <w:sz w:val="24"/>
          <w:szCs w:val="24"/>
        </w:rPr>
        <w:t xml:space="preserve">ва последних перечисления в пункте 2 Примечания изложить в новой редакции: </w:t>
      </w:r>
    </w:p>
    <w:p w:rsidR="00286E0E" w:rsidRPr="00F62378" w:rsidRDefault="00286E0E" w:rsidP="00286E0E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 xml:space="preserve">«- отсутствием верифицированных методик или методов испытаний, установленных стандартами, включенными в перечень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 необходимые для применения и исполнения требований </w:t>
      </w:r>
      <w:proofErr w:type="gramStart"/>
      <w:r w:rsidRPr="00F62378">
        <w:rPr>
          <w:color w:val="000000" w:themeColor="text1"/>
          <w:sz w:val="24"/>
          <w:szCs w:val="24"/>
        </w:rPr>
        <w:t>ТР</w:t>
      </w:r>
      <w:proofErr w:type="gramEnd"/>
      <w:r w:rsidRPr="00F62378">
        <w:rPr>
          <w:color w:val="000000" w:themeColor="text1"/>
          <w:sz w:val="24"/>
          <w:szCs w:val="24"/>
        </w:rPr>
        <w:t xml:space="preserve"> и осуществления оценки соответствия продукции;</w:t>
      </w:r>
    </w:p>
    <w:p w:rsidR="00286E0E" w:rsidRPr="00F62378" w:rsidRDefault="00286E0E" w:rsidP="00782E51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 xml:space="preserve">- решением заявителя о целесообразности применения вместо стандартов, включенных в перечень стандартов, в результате применения которых обеспечивается соблюдение требований </w:t>
      </w:r>
      <w:proofErr w:type="gramStart"/>
      <w:r w:rsidRPr="00F62378">
        <w:rPr>
          <w:color w:val="000000" w:themeColor="text1"/>
          <w:sz w:val="24"/>
          <w:szCs w:val="24"/>
        </w:rPr>
        <w:t>ТР</w:t>
      </w:r>
      <w:proofErr w:type="gramEnd"/>
      <w:r w:rsidRPr="00F62378">
        <w:rPr>
          <w:color w:val="000000" w:themeColor="text1"/>
          <w:sz w:val="24"/>
          <w:szCs w:val="24"/>
        </w:rPr>
        <w:t>, иных документов для подтверждения соответствия продукции требованиям ТР.»</w:t>
      </w:r>
    </w:p>
    <w:p w:rsidR="001C6038" w:rsidRPr="001C6038" w:rsidRDefault="001C2606" w:rsidP="00E1224F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Пункт 4.3</w:t>
      </w:r>
      <w:r w:rsidR="001C6038" w:rsidRPr="001C6038">
        <w:rPr>
          <w:color w:val="000000" w:themeColor="text1"/>
          <w:sz w:val="24"/>
          <w:szCs w:val="24"/>
        </w:rPr>
        <w:t>:</w:t>
      </w:r>
    </w:p>
    <w:p w:rsidR="00071EB9" w:rsidRPr="00F62378" w:rsidRDefault="001C6038" w:rsidP="00E1224F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после слов </w:t>
      </w:r>
      <w:r w:rsidR="00E1224F" w:rsidRPr="00F6237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="00071EB9" w:rsidRPr="001C6038">
        <w:rPr>
          <w:color w:val="000000" w:themeColor="text1"/>
          <w:sz w:val="24"/>
          <w:szCs w:val="24"/>
        </w:rPr>
        <w:t>составной части железнодорожной техники</w:t>
      </w:r>
      <w:r w:rsidRPr="001C6038">
        <w:rPr>
          <w:color w:val="000000" w:themeColor="text1"/>
          <w:sz w:val="24"/>
          <w:szCs w:val="24"/>
        </w:rPr>
        <w:t>» дополнить                          «</w:t>
      </w:r>
      <w:r w:rsidR="00071EB9" w:rsidRPr="001C6038">
        <w:rPr>
          <w:color w:val="000000" w:themeColor="text1"/>
          <w:sz w:val="24"/>
          <w:szCs w:val="24"/>
        </w:rPr>
        <w:t>(подлежащих подтверждению соответствия)</w:t>
      </w:r>
      <w:r w:rsidRPr="001C6038">
        <w:rPr>
          <w:color w:val="000000" w:themeColor="text1"/>
          <w:sz w:val="24"/>
          <w:szCs w:val="24"/>
        </w:rPr>
        <w:t>»;</w:t>
      </w:r>
      <w:r w:rsidR="00071EB9" w:rsidRPr="001C6038">
        <w:rPr>
          <w:color w:val="000000" w:themeColor="text1"/>
          <w:sz w:val="24"/>
          <w:szCs w:val="24"/>
        </w:rPr>
        <w:t xml:space="preserve"> </w:t>
      </w:r>
    </w:p>
    <w:p w:rsidR="001C6038" w:rsidRDefault="001C6038" w:rsidP="002E3DE3">
      <w:pPr>
        <w:pStyle w:val="ConsPlusNormal"/>
        <w:spacing w:line="360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дополнить абзацем</w:t>
      </w:r>
      <w:r w:rsidRPr="001C6038">
        <w:rPr>
          <w:color w:val="000000" w:themeColor="text1"/>
          <w:sz w:val="24"/>
          <w:szCs w:val="24"/>
        </w:rPr>
        <w:t>:</w:t>
      </w:r>
    </w:p>
    <w:p w:rsidR="001A0FB1" w:rsidRPr="00F62378" w:rsidRDefault="001C6038" w:rsidP="002E3DE3">
      <w:pPr>
        <w:pStyle w:val="ConsPlusNormal"/>
        <w:spacing w:line="360" w:lineRule="auto"/>
        <w:ind w:firstLine="567"/>
        <w:jc w:val="both"/>
        <w:rPr>
          <w:strike/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lastRenderedPageBreak/>
        <w:t>«</w:t>
      </w:r>
      <w:r w:rsidR="001A0FB1" w:rsidRPr="00F62378">
        <w:rPr>
          <w:color w:val="000000" w:themeColor="text1"/>
          <w:sz w:val="24"/>
          <w:szCs w:val="24"/>
        </w:rPr>
        <w:t>В ОБ на  железнодорожный подвижной состав с конструкционной скоростью до 200 км/ч включительно и его составные части, составные части подсистем и элементы составных частей подсистем инфраструктуры железнодорожного транспорта, предназначенной для движения данного железнодорожного подвижного состава</w:t>
      </w:r>
      <w:r w:rsidR="00FC7158">
        <w:rPr>
          <w:color w:val="000000" w:themeColor="text1"/>
          <w:sz w:val="24"/>
          <w:szCs w:val="24"/>
        </w:rPr>
        <w:t>,</w:t>
      </w:r>
      <w:r w:rsidR="001A0FB1" w:rsidRPr="00F62378">
        <w:rPr>
          <w:color w:val="000000" w:themeColor="text1"/>
          <w:sz w:val="24"/>
          <w:szCs w:val="24"/>
        </w:rPr>
        <w:t xml:space="preserve"> могут быть приведены ссылки на ОБ на высокоскоростной железнодорожный подвижной состав и его составные части, составные части подсистем и элементы составных частей подсистем инфраструктуры</w:t>
      </w:r>
      <w:proofErr w:type="gramEnd"/>
      <w:r w:rsidR="001A0FB1" w:rsidRPr="00F62378">
        <w:rPr>
          <w:color w:val="000000" w:themeColor="text1"/>
          <w:sz w:val="24"/>
          <w:szCs w:val="24"/>
        </w:rPr>
        <w:t xml:space="preserve"> высокоскоростного железнодорожного транспорта</w:t>
      </w:r>
      <w:r w:rsidR="001D05DB">
        <w:rPr>
          <w:color w:val="000000" w:themeColor="text1"/>
          <w:sz w:val="24"/>
          <w:szCs w:val="24"/>
        </w:rPr>
        <w:t>,</w:t>
      </w:r>
      <w:r w:rsidR="001A0FB1" w:rsidRPr="00F62378">
        <w:rPr>
          <w:color w:val="000000" w:themeColor="text1"/>
          <w:sz w:val="24"/>
          <w:szCs w:val="24"/>
        </w:rPr>
        <w:t xml:space="preserve"> учитывающее</w:t>
      </w:r>
      <w:r w:rsidR="007635B0" w:rsidRPr="00F62378">
        <w:rPr>
          <w:color w:val="000000" w:themeColor="text1"/>
          <w:sz w:val="24"/>
          <w:szCs w:val="24"/>
        </w:rPr>
        <w:t xml:space="preserve"> (ОБ)</w:t>
      </w:r>
      <w:r w:rsidR="001A0FB1" w:rsidRPr="00F62378">
        <w:rPr>
          <w:color w:val="000000" w:themeColor="text1"/>
          <w:sz w:val="24"/>
          <w:szCs w:val="24"/>
        </w:rPr>
        <w:t xml:space="preserve"> результаты проведенных</w:t>
      </w:r>
      <w:r w:rsidR="001A0FB1" w:rsidRPr="00F62378">
        <w:rPr>
          <w:b/>
          <w:color w:val="000000" w:themeColor="text1"/>
          <w:sz w:val="24"/>
          <w:szCs w:val="24"/>
        </w:rPr>
        <w:t xml:space="preserve"> </w:t>
      </w:r>
      <w:r w:rsidR="001A0FB1" w:rsidRPr="00F62378">
        <w:rPr>
          <w:color w:val="000000" w:themeColor="text1"/>
          <w:sz w:val="24"/>
          <w:szCs w:val="24"/>
        </w:rPr>
        <w:t xml:space="preserve">ранее работ  по оценке соответствия продукции требованиям </w:t>
      </w:r>
      <w:proofErr w:type="gramStart"/>
      <w:r w:rsidR="001A0FB1" w:rsidRPr="00F62378">
        <w:rPr>
          <w:color w:val="000000" w:themeColor="text1"/>
          <w:sz w:val="24"/>
          <w:szCs w:val="24"/>
        </w:rPr>
        <w:t>ТР</w:t>
      </w:r>
      <w:proofErr w:type="gramEnd"/>
      <w:r w:rsidR="001A0FB1" w:rsidRPr="00F62378">
        <w:rPr>
          <w:color w:val="000000" w:themeColor="text1"/>
          <w:sz w:val="24"/>
          <w:szCs w:val="24"/>
        </w:rPr>
        <w:t xml:space="preserve"> не более 5 лет назад.</w:t>
      </w:r>
      <w:r w:rsidR="001A0FB1" w:rsidRPr="00F62378">
        <w:rPr>
          <w:b/>
          <w:color w:val="000000" w:themeColor="text1"/>
          <w:sz w:val="24"/>
          <w:szCs w:val="24"/>
        </w:rPr>
        <w:t xml:space="preserve">  </w:t>
      </w:r>
      <w:proofErr w:type="gramStart"/>
      <w:r w:rsidR="001A0FB1" w:rsidRPr="00F62378">
        <w:rPr>
          <w:color w:val="000000" w:themeColor="text1"/>
          <w:sz w:val="24"/>
          <w:szCs w:val="24"/>
        </w:rPr>
        <w:t xml:space="preserve">Подобные ссылки могут быть приведены исключительно при отсутствии изменений в конструкторской и (или) технологической документации, влияющих на безопасность продукции, а также изменений в стандартах (при ссылках на них в ОБ), включенных в перечень стандартов, в результате применения которых обеспечивается соблюдение требований ТР.» </w:t>
      </w:r>
      <w:r w:rsidR="001A0FB1" w:rsidRPr="00F62378">
        <w:rPr>
          <w:strike/>
          <w:color w:val="000000" w:themeColor="text1"/>
          <w:sz w:val="24"/>
          <w:szCs w:val="24"/>
        </w:rPr>
        <w:t xml:space="preserve"> </w:t>
      </w:r>
      <w:proofErr w:type="gramEnd"/>
    </w:p>
    <w:p w:rsidR="001C6038" w:rsidRPr="001C6038" w:rsidRDefault="001C6038" w:rsidP="00614369">
      <w:pPr>
        <w:pStyle w:val="ConsPlusNormal"/>
        <w:spacing w:line="360" w:lineRule="auto"/>
        <w:ind w:firstLine="540"/>
        <w:jc w:val="both"/>
        <w:rPr>
          <w:color w:val="000000" w:themeColor="text1"/>
          <w:sz w:val="18"/>
          <w:szCs w:val="18"/>
        </w:rPr>
      </w:pPr>
    </w:p>
    <w:p w:rsidR="004A6DDB" w:rsidRPr="00F62378" w:rsidRDefault="004A6DDB" w:rsidP="0061436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Пункт 4.5</w:t>
      </w:r>
      <w:r w:rsidR="00C90D7A" w:rsidRPr="00F62378">
        <w:rPr>
          <w:color w:val="000000" w:themeColor="text1"/>
          <w:sz w:val="24"/>
          <w:szCs w:val="24"/>
        </w:rPr>
        <w:t>. Заменить слово «доказательства» на «подтверждения».</w:t>
      </w:r>
      <w:r w:rsidRPr="00F62378">
        <w:rPr>
          <w:color w:val="000000" w:themeColor="text1"/>
          <w:sz w:val="24"/>
          <w:szCs w:val="24"/>
        </w:rPr>
        <w:t xml:space="preserve"> </w:t>
      </w:r>
    </w:p>
    <w:p w:rsidR="004C3BEE" w:rsidRPr="001C6038" w:rsidRDefault="004C3BEE" w:rsidP="00614369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AE0D1C" w:rsidRPr="00F62378" w:rsidRDefault="00A63ED6" w:rsidP="00614369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Пункт 5.1.2: </w:t>
      </w:r>
    </w:p>
    <w:p w:rsidR="00A63ED6" w:rsidRPr="00F62378" w:rsidRDefault="00AE0634" w:rsidP="00614369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п</w:t>
      </w:r>
      <w:r w:rsidR="00A63ED6" w:rsidRPr="00F62378">
        <w:rPr>
          <w:rFonts w:ascii="Arial" w:hAnsi="Arial" w:cs="Arial"/>
          <w:color w:val="000000" w:themeColor="text1"/>
          <w:sz w:val="24"/>
          <w:szCs w:val="24"/>
        </w:rPr>
        <w:t>еречисление 5) перечисления а) после слов «согласования стандарта» дополнить словами: «(изменения к действующему стандарту)</w:t>
      </w:r>
      <w:r w:rsidR="00614369" w:rsidRPr="00F62378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A63ED6" w:rsidRPr="00F62378" w:rsidRDefault="00AE0634" w:rsidP="00614369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п</w:t>
      </w:r>
      <w:r w:rsidR="00614369" w:rsidRPr="00F62378">
        <w:rPr>
          <w:rFonts w:ascii="Arial" w:hAnsi="Arial" w:cs="Arial"/>
          <w:color w:val="000000" w:themeColor="text1"/>
          <w:sz w:val="24"/>
          <w:szCs w:val="24"/>
        </w:rPr>
        <w:t xml:space="preserve">еречисление 1) перечисления б) заменить слова «доказательных материалов» </w:t>
      </w:r>
      <w:proofErr w:type="gramStart"/>
      <w:r w:rsidR="00614369" w:rsidRPr="00F62378">
        <w:rPr>
          <w:rFonts w:ascii="Arial" w:hAnsi="Arial" w:cs="Arial"/>
          <w:color w:val="000000" w:themeColor="text1"/>
          <w:sz w:val="24"/>
          <w:szCs w:val="24"/>
        </w:rPr>
        <w:t>на</w:t>
      </w:r>
      <w:proofErr w:type="gramEnd"/>
      <w:r w:rsidR="00614369" w:rsidRPr="00F62378">
        <w:rPr>
          <w:rFonts w:ascii="Arial" w:hAnsi="Arial" w:cs="Arial"/>
          <w:color w:val="000000" w:themeColor="text1"/>
          <w:sz w:val="24"/>
          <w:szCs w:val="24"/>
        </w:rPr>
        <w:t xml:space="preserve"> «представляемых документов»;</w:t>
      </w:r>
    </w:p>
    <w:p w:rsidR="00614369" w:rsidRPr="00F62378" w:rsidRDefault="00AE0634" w:rsidP="0061436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п</w:t>
      </w:r>
      <w:r w:rsidR="00614369" w:rsidRPr="00F62378">
        <w:rPr>
          <w:color w:val="000000" w:themeColor="text1"/>
          <w:sz w:val="24"/>
          <w:szCs w:val="24"/>
        </w:rPr>
        <w:t>еречисление 1) перечисления в):</w:t>
      </w:r>
    </w:p>
    <w:p w:rsidR="00614369" w:rsidRPr="00F62378" w:rsidRDefault="00AE0634" w:rsidP="0061436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з</w:t>
      </w:r>
      <w:r w:rsidR="00614369" w:rsidRPr="00F62378">
        <w:rPr>
          <w:color w:val="000000" w:themeColor="text1"/>
          <w:sz w:val="24"/>
          <w:szCs w:val="24"/>
        </w:rPr>
        <w:t xml:space="preserve">аменить союз «или» </w:t>
      </w:r>
      <w:proofErr w:type="gramStart"/>
      <w:r w:rsidR="00614369" w:rsidRPr="00F62378">
        <w:rPr>
          <w:color w:val="000000" w:themeColor="text1"/>
          <w:sz w:val="24"/>
          <w:szCs w:val="24"/>
        </w:rPr>
        <w:t>на</w:t>
      </w:r>
      <w:proofErr w:type="gramEnd"/>
      <w:r w:rsidR="00614369" w:rsidRPr="00F62378">
        <w:rPr>
          <w:color w:val="000000" w:themeColor="text1"/>
          <w:sz w:val="24"/>
          <w:szCs w:val="24"/>
        </w:rPr>
        <w:t xml:space="preserve"> «и (или)»;</w:t>
      </w:r>
    </w:p>
    <w:p w:rsidR="00614369" w:rsidRPr="00F62378" w:rsidRDefault="00AE0634" w:rsidP="00B6076D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з</w:t>
      </w:r>
      <w:r w:rsidR="00614369" w:rsidRPr="00F62378">
        <w:rPr>
          <w:color w:val="000000" w:themeColor="text1"/>
          <w:sz w:val="24"/>
          <w:szCs w:val="24"/>
        </w:rPr>
        <w:t xml:space="preserve">аменить слова «новых испытаний» </w:t>
      </w:r>
      <w:proofErr w:type="gramStart"/>
      <w:r w:rsidR="00614369" w:rsidRPr="00F62378">
        <w:rPr>
          <w:color w:val="000000" w:themeColor="text1"/>
          <w:sz w:val="24"/>
          <w:szCs w:val="24"/>
        </w:rPr>
        <w:t>на</w:t>
      </w:r>
      <w:proofErr w:type="gramEnd"/>
      <w:r w:rsidR="00614369" w:rsidRPr="00F62378">
        <w:rPr>
          <w:color w:val="000000" w:themeColor="text1"/>
          <w:sz w:val="24"/>
          <w:szCs w:val="24"/>
        </w:rPr>
        <w:t xml:space="preserve"> «</w:t>
      </w:r>
      <w:proofErr w:type="gramStart"/>
      <w:r w:rsidR="00614369" w:rsidRPr="00F62378">
        <w:rPr>
          <w:color w:val="000000" w:themeColor="text1"/>
          <w:sz w:val="24"/>
          <w:szCs w:val="24"/>
        </w:rPr>
        <w:t>дополнительных</w:t>
      </w:r>
      <w:proofErr w:type="gramEnd"/>
      <w:r w:rsidR="00614369" w:rsidRPr="00F62378">
        <w:rPr>
          <w:color w:val="000000" w:themeColor="text1"/>
          <w:sz w:val="24"/>
          <w:szCs w:val="24"/>
        </w:rPr>
        <w:t xml:space="preserve"> исследований (испытаний) и измерений продукции и (или) анализа состояния производства этой продукции».</w:t>
      </w:r>
    </w:p>
    <w:p w:rsidR="00A36DDE" w:rsidRPr="00F62378" w:rsidRDefault="00A36DDE" w:rsidP="00AE0634">
      <w:pPr>
        <w:pStyle w:val="ConsPlusNormal"/>
        <w:spacing w:line="360" w:lineRule="auto"/>
        <w:ind w:right="-144" w:firstLine="53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Пункт 5.1.4</w:t>
      </w:r>
      <w:r w:rsidR="00AE0634" w:rsidRPr="00F62378">
        <w:rPr>
          <w:color w:val="000000" w:themeColor="text1"/>
          <w:sz w:val="24"/>
          <w:szCs w:val="24"/>
        </w:rPr>
        <w:t>.</w:t>
      </w:r>
      <w:r w:rsidRPr="00F62378">
        <w:rPr>
          <w:color w:val="000000" w:themeColor="text1"/>
          <w:sz w:val="24"/>
          <w:szCs w:val="24"/>
        </w:rPr>
        <w:t xml:space="preserve"> </w:t>
      </w:r>
      <w:r w:rsidR="00AE0634" w:rsidRPr="00F62378">
        <w:rPr>
          <w:color w:val="000000" w:themeColor="text1"/>
          <w:sz w:val="24"/>
          <w:szCs w:val="24"/>
        </w:rPr>
        <w:t>Д</w:t>
      </w:r>
      <w:r w:rsidRPr="00F62378">
        <w:rPr>
          <w:color w:val="000000" w:themeColor="text1"/>
          <w:sz w:val="24"/>
          <w:szCs w:val="24"/>
        </w:rPr>
        <w:t xml:space="preserve">ополнить обозначение стандарта «ГОСТ 2.503» знаком сноски </w:t>
      </w:r>
      <w:r w:rsidRPr="00F62378">
        <w:rPr>
          <w:color w:val="000000" w:themeColor="text1"/>
          <w:sz w:val="24"/>
          <w:szCs w:val="24"/>
          <w:vertAlign w:val="superscript"/>
        </w:rPr>
        <w:t>1)</w:t>
      </w:r>
      <w:r w:rsidRPr="00F62378">
        <w:rPr>
          <w:color w:val="000000" w:themeColor="text1"/>
          <w:sz w:val="24"/>
          <w:szCs w:val="24"/>
        </w:rPr>
        <w:t>;</w:t>
      </w:r>
    </w:p>
    <w:p w:rsidR="00A36DDE" w:rsidRPr="00F62378" w:rsidRDefault="00A36DDE" w:rsidP="00A36DDE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текст сноски </w:t>
      </w:r>
      <w:r w:rsidRPr="00F62378">
        <w:rPr>
          <w:rFonts w:ascii="Arial" w:hAnsi="Arial" w:cs="Arial"/>
          <w:color w:val="000000" w:themeColor="text1"/>
          <w:sz w:val="24"/>
          <w:szCs w:val="24"/>
          <w:vertAlign w:val="superscript"/>
        </w:rPr>
        <w:t>1)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 изложить в редакции:</w:t>
      </w:r>
    </w:p>
    <w:p w:rsidR="00A36DDE" w:rsidRPr="00F62378" w:rsidRDefault="00A36DDE" w:rsidP="00A36DDE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«</w:t>
      </w:r>
      <w:r w:rsidRPr="00F62378">
        <w:rPr>
          <w:color w:val="000000" w:themeColor="text1"/>
          <w:sz w:val="24"/>
          <w:szCs w:val="24"/>
          <w:vertAlign w:val="superscript"/>
        </w:rPr>
        <w:t xml:space="preserve">1) </w:t>
      </w:r>
      <w:r w:rsidRPr="00F62378">
        <w:rPr>
          <w:color w:val="000000" w:themeColor="text1"/>
          <w:sz w:val="24"/>
          <w:szCs w:val="24"/>
        </w:rPr>
        <w:t xml:space="preserve">В Российской Федерации действует </w:t>
      </w:r>
      <w:r w:rsidRPr="00F62378">
        <w:rPr>
          <w:color w:val="000000" w:themeColor="text1"/>
          <w:sz w:val="24"/>
          <w:szCs w:val="24"/>
          <w:vertAlign w:val="superscript"/>
        </w:rPr>
        <w:t xml:space="preserve"> </w:t>
      </w:r>
      <w:r w:rsidRPr="00F62378">
        <w:rPr>
          <w:color w:val="000000" w:themeColor="text1"/>
          <w:sz w:val="24"/>
          <w:szCs w:val="24"/>
          <w:shd w:val="clear" w:color="auto" w:fill="FFFFFF"/>
        </w:rPr>
        <w:t xml:space="preserve">ГОСТ </w:t>
      </w:r>
      <w:proofErr w:type="gramStart"/>
      <w:r w:rsidRPr="00F62378">
        <w:rPr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F62378">
        <w:rPr>
          <w:color w:val="000000" w:themeColor="text1"/>
          <w:sz w:val="24"/>
          <w:szCs w:val="24"/>
          <w:shd w:val="clear" w:color="auto" w:fill="FFFFFF"/>
        </w:rPr>
        <w:t xml:space="preserve"> 2.503 (проект) «Единая система конструкторской документации.</w:t>
      </w:r>
      <w:r w:rsidR="00BB275E" w:rsidRPr="00F62378">
        <w:rPr>
          <w:color w:val="000000" w:themeColor="text1"/>
          <w:sz w:val="24"/>
          <w:szCs w:val="24"/>
          <w:shd w:val="clear" w:color="auto" w:fill="FFFFFF"/>
        </w:rPr>
        <w:t xml:space="preserve"> Правила внесения изменений</w:t>
      </w:r>
      <w:r w:rsidRPr="00F62378">
        <w:rPr>
          <w:color w:val="000000" w:themeColor="text1"/>
          <w:sz w:val="24"/>
          <w:szCs w:val="24"/>
          <w:shd w:val="clear" w:color="auto" w:fill="FFFFFF"/>
        </w:rPr>
        <w:t>»;</w:t>
      </w:r>
    </w:p>
    <w:p w:rsidR="00B6076D" w:rsidRPr="00F62378" w:rsidRDefault="00B6076D" w:rsidP="00B6076D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Пункт 5.1.5 дополнить абзацем:</w:t>
      </w:r>
    </w:p>
    <w:p w:rsidR="00B6076D" w:rsidRPr="00F62378" w:rsidRDefault="00B6076D" w:rsidP="003B37CF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 xml:space="preserve">«В случае применения стандарта, распространяющегося на данную продукцию, разработанного и недавно принятого, но еще не включенного в </w:t>
      </w:r>
      <w:r w:rsidRPr="00F62378">
        <w:rPr>
          <w:color w:val="000000" w:themeColor="text1"/>
          <w:sz w:val="24"/>
          <w:szCs w:val="24"/>
        </w:rPr>
        <w:lastRenderedPageBreak/>
        <w:t>перечень стандартов, в результате применения которых на добровольной основе обеспечивается соблюдение требований</w:t>
      </w:r>
      <w:r w:rsidR="003B37CF" w:rsidRPr="00F62378">
        <w:rPr>
          <w:color w:val="000000" w:themeColor="text1"/>
          <w:sz w:val="24"/>
          <w:szCs w:val="24"/>
        </w:rPr>
        <w:t xml:space="preserve"> </w:t>
      </w:r>
      <w:r w:rsidRPr="00F62378">
        <w:rPr>
          <w:color w:val="000000" w:themeColor="text1"/>
          <w:sz w:val="24"/>
          <w:szCs w:val="24"/>
        </w:rPr>
        <w:t xml:space="preserve"> </w:t>
      </w:r>
      <w:proofErr w:type="gramStart"/>
      <w:r w:rsidRPr="00F62378">
        <w:rPr>
          <w:color w:val="000000" w:themeColor="text1"/>
          <w:sz w:val="24"/>
          <w:szCs w:val="24"/>
        </w:rPr>
        <w:t>ТР</w:t>
      </w:r>
      <w:proofErr w:type="gramEnd"/>
      <w:r w:rsidRPr="00F62378">
        <w:rPr>
          <w:color w:val="000000" w:themeColor="text1"/>
          <w:sz w:val="24"/>
          <w:szCs w:val="24"/>
        </w:rPr>
        <w:t>, необходимость согласования  ОБ и изменения в него с заказчиком и иными организациями, предусмотренными моделью организации работ по разработке и постановке на производство этой железнодорожной техники</w:t>
      </w:r>
      <w:r w:rsidR="00713821">
        <w:rPr>
          <w:color w:val="000000" w:themeColor="text1"/>
          <w:sz w:val="24"/>
          <w:szCs w:val="24"/>
        </w:rPr>
        <w:t>,</w:t>
      </w:r>
      <w:r w:rsidRPr="00F62378">
        <w:rPr>
          <w:color w:val="000000" w:themeColor="text1"/>
          <w:sz w:val="24"/>
          <w:szCs w:val="24"/>
        </w:rPr>
        <w:t xml:space="preserve"> определяется разработчиком ОБ и его изменени</w:t>
      </w:r>
      <w:r w:rsidR="00BB275E" w:rsidRPr="00F62378">
        <w:rPr>
          <w:color w:val="000000" w:themeColor="text1"/>
          <w:sz w:val="24"/>
          <w:szCs w:val="24"/>
        </w:rPr>
        <w:t>я</w:t>
      </w:r>
      <w:proofErr w:type="gramStart"/>
      <w:r w:rsidRPr="00F62378">
        <w:rPr>
          <w:color w:val="000000" w:themeColor="text1"/>
          <w:sz w:val="24"/>
          <w:szCs w:val="24"/>
        </w:rPr>
        <w:t>.»</w:t>
      </w:r>
      <w:proofErr w:type="gramEnd"/>
    </w:p>
    <w:p w:rsidR="003B37CF" w:rsidRPr="00F62378" w:rsidRDefault="003B37CF" w:rsidP="00097A71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Пункт 5.1.7</w:t>
      </w:r>
      <w:r w:rsidR="000F5828" w:rsidRPr="00F62378">
        <w:rPr>
          <w:color w:val="000000" w:themeColor="text1"/>
          <w:sz w:val="24"/>
          <w:szCs w:val="24"/>
        </w:rPr>
        <w:t>.</w:t>
      </w:r>
      <w:r w:rsidRPr="00F62378">
        <w:rPr>
          <w:color w:val="000000" w:themeColor="text1"/>
          <w:sz w:val="24"/>
          <w:szCs w:val="24"/>
        </w:rPr>
        <w:t xml:space="preserve"> </w:t>
      </w:r>
      <w:r w:rsidR="000F5828" w:rsidRPr="00F62378">
        <w:rPr>
          <w:color w:val="000000" w:themeColor="text1"/>
          <w:sz w:val="24"/>
          <w:szCs w:val="24"/>
        </w:rPr>
        <w:t>В</w:t>
      </w:r>
      <w:r w:rsidRPr="00F62378">
        <w:rPr>
          <w:color w:val="000000" w:themeColor="text1"/>
          <w:sz w:val="24"/>
          <w:szCs w:val="24"/>
        </w:rPr>
        <w:t xml:space="preserve">торой абзац изложить в новой редакции: </w:t>
      </w:r>
    </w:p>
    <w:p w:rsidR="003B37CF" w:rsidRPr="00F62378" w:rsidRDefault="003B37CF" w:rsidP="00097A71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 xml:space="preserve">«При вводе в действие разработанного в установленном порядке стандарта или изменений действующих стандартов, включении его (их) в перечень стандартов, в результате применения которых на добровольной основе обеспечивается соблюдение требований </w:t>
      </w:r>
      <w:proofErr w:type="gramStart"/>
      <w:r w:rsidRPr="00F62378">
        <w:rPr>
          <w:color w:val="000000" w:themeColor="text1"/>
          <w:sz w:val="24"/>
          <w:szCs w:val="24"/>
        </w:rPr>
        <w:t>ТР</w:t>
      </w:r>
      <w:proofErr w:type="gramEnd"/>
      <w:r w:rsidR="00713821">
        <w:rPr>
          <w:color w:val="000000" w:themeColor="text1"/>
          <w:sz w:val="24"/>
          <w:szCs w:val="24"/>
        </w:rPr>
        <w:t>,</w:t>
      </w:r>
      <w:r w:rsidRPr="00F62378">
        <w:rPr>
          <w:color w:val="000000" w:themeColor="text1"/>
          <w:sz w:val="24"/>
          <w:szCs w:val="24"/>
        </w:rPr>
        <w:t xml:space="preserve"> и </w:t>
      </w:r>
      <w:r w:rsidR="00713821" w:rsidRPr="00011E85">
        <w:rPr>
          <w:color w:val="000000" w:themeColor="text1"/>
          <w:sz w:val="24"/>
          <w:szCs w:val="24"/>
        </w:rPr>
        <w:t xml:space="preserve">его (их) </w:t>
      </w:r>
      <w:r w:rsidRPr="00F62378">
        <w:rPr>
          <w:color w:val="000000" w:themeColor="text1"/>
          <w:sz w:val="24"/>
          <w:szCs w:val="24"/>
        </w:rPr>
        <w:t>непосредственном применении,  ОБ на инновационную железнодорожную технику прекращает свое действие.»</w:t>
      </w:r>
    </w:p>
    <w:p w:rsidR="00097A71" w:rsidRPr="00F62378" w:rsidRDefault="00097A71" w:rsidP="00097A71">
      <w:pPr>
        <w:pStyle w:val="ConsPlusNormal"/>
        <w:spacing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Пункт  5.2.1.2 дополнить абзацем:</w:t>
      </w:r>
    </w:p>
    <w:p w:rsidR="00097A71" w:rsidRPr="00F62378" w:rsidRDefault="00097A71" w:rsidP="00097A71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«Допускается объединение разделов «Отчет об оценке риска», «Информация о соответствии железнодорожной техники требованиям техническог</w:t>
      </w:r>
      <w:proofErr w:type="gramStart"/>
      <w:r w:rsidRPr="00F62378">
        <w:rPr>
          <w:color w:val="000000" w:themeColor="text1"/>
          <w:sz w:val="24"/>
          <w:szCs w:val="24"/>
        </w:rPr>
        <w:t>о(</w:t>
      </w:r>
      <w:proofErr w:type="gramEnd"/>
      <w:r w:rsidRPr="00F62378">
        <w:rPr>
          <w:color w:val="000000" w:themeColor="text1"/>
          <w:sz w:val="24"/>
          <w:szCs w:val="24"/>
        </w:rPr>
        <w:t>их) регламента(</w:t>
      </w:r>
      <w:proofErr w:type="spellStart"/>
      <w:r w:rsidRPr="00F62378">
        <w:rPr>
          <w:color w:val="000000" w:themeColor="text1"/>
          <w:sz w:val="24"/>
          <w:szCs w:val="24"/>
        </w:rPr>
        <w:t>ов</w:t>
      </w:r>
      <w:proofErr w:type="spellEnd"/>
      <w:r w:rsidRPr="00F62378">
        <w:rPr>
          <w:color w:val="000000" w:themeColor="text1"/>
          <w:sz w:val="24"/>
          <w:szCs w:val="24"/>
        </w:rPr>
        <w:t>)» только в случае применения заявителем стандарта, распространяющегося на продукцию, разработанного и недавно принятого, но еще не включенного в перечень стандартов, в результате применения которых на добровольной основе обеспечивается соблюдение требований ТР.»</w:t>
      </w:r>
    </w:p>
    <w:p w:rsidR="003B37CF" w:rsidRPr="00F62378" w:rsidRDefault="00E16151" w:rsidP="00E279C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Пункт 5.2.2.2</w:t>
      </w:r>
      <w:r w:rsidR="00FC13A0" w:rsidRPr="00F62378">
        <w:rPr>
          <w:color w:val="000000" w:themeColor="text1"/>
          <w:sz w:val="24"/>
          <w:szCs w:val="24"/>
        </w:rPr>
        <w:t>. В</w:t>
      </w:r>
      <w:r w:rsidRPr="00F62378">
        <w:rPr>
          <w:color w:val="000000" w:themeColor="text1"/>
          <w:sz w:val="24"/>
          <w:szCs w:val="24"/>
        </w:rPr>
        <w:t xml:space="preserve"> перво</w:t>
      </w:r>
      <w:r w:rsidR="00FC13A0" w:rsidRPr="00F62378">
        <w:rPr>
          <w:color w:val="000000" w:themeColor="text1"/>
          <w:sz w:val="24"/>
          <w:szCs w:val="24"/>
        </w:rPr>
        <w:t>м</w:t>
      </w:r>
      <w:r w:rsidRPr="00F62378">
        <w:rPr>
          <w:color w:val="000000" w:themeColor="text1"/>
          <w:sz w:val="24"/>
          <w:szCs w:val="24"/>
        </w:rPr>
        <w:t xml:space="preserve"> перечислени</w:t>
      </w:r>
      <w:r w:rsidR="00FC13A0" w:rsidRPr="00F62378">
        <w:rPr>
          <w:color w:val="000000" w:themeColor="text1"/>
          <w:sz w:val="24"/>
          <w:szCs w:val="24"/>
        </w:rPr>
        <w:t>и</w:t>
      </w:r>
      <w:r w:rsidRPr="00F62378">
        <w:rPr>
          <w:color w:val="000000" w:themeColor="text1"/>
          <w:sz w:val="24"/>
          <w:szCs w:val="24"/>
        </w:rPr>
        <w:t xml:space="preserve"> заменить слова «модели, железнодорожной техники» на «модели, модификации железнодорожной техники».</w:t>
      </w:r>
    </w:p>
    <w:p w:rsidR="00E279C9" w:rsidRPr="00F62378" w:rsidRDefault="00E279C9" w:rsidP="00E279C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Пункт  5.2.2.5</w:t>
      </w:r>
      <w:r w:rsidR="00D340CF" w:rsidRPr="00F62378">
        <w:rPr>
          <w:color w:val="000000" w:themeColor="text1"/>
          <w:sz w:val="24"/>
          <w:szCs w:val="24"/>
        </w:rPr>
        <w:t>.</w:t>
      </w:r>
      <w:r w:rsidRPr="00F62378">
        <w:rPr>
          <w:color w:val="000000" w:themeColor="text1"/>
          <w:sz w:val="24"/>
          <w:szCs w:val="24"/>
        </w:rPr>
        <w:t xml:space="preserve"> </w:t>
      </w:r>
      <w:r w:rsidR="00D340CF" w:rsidRPr="00F62378">
        <w:rPr>
          <w:color w:val="000000" w:themeColor="text1"/>
          <w:sz w:val="24"/>
          <w:szCs w:val="24"/>
        </w:rPr>
        <w:t>П</w:t>
      </w:r>
      <w:r w:rsidRPr="00F62378">
        <w:rPr>
          <w:color w:val="000000" w:themeColor="text1"/>
          <w:sz w:val="24"/>
          <w:szCs w:val="24"/>
        </w:rPr>
        <w:t xml:space="preserve">ервое перечисление после слова «модель» дополнить </w:t>
      </w:r>
      <w:r w:rsidR="00D340CF" w:rsidRPr="00F62378">
        <w:rPr>
          <w:color w:val="000000" w:themeColor="text1"/>
          <w:sz w:val="24"/>
          <w:szCs w:val="24"/>
        </w:rPr>
        <w:t xml:space="preserve">                    </w:t>
      </w:r>
      <w:r w:rsidRPr="00F62378">
        <w:rPr>
          <w:color w:val="000000" w:themeColor="text1"/>
          <w:sz w:val="24"/>
          <w:szCs w:val="24"/>
        </w:rPr>
        <w:t>«</w:t>
      </w:r>
      <w:r w:rsidR="00D340CF" w:rsidRPr="00F62378">
        <w:rPr>
          <w:color w:val="000000" w:themeColor="text1"/>
          <w:sz w:val="24"/>
          <w:szCs w:val="24"/>
        </w:rPr>
        <w:t xml:space="preserve">, </w:t>
      </w:r>
      <w:r w:rsidRPr="00F62378">
        <w:rPr>
          <w:color w:val="000000" w:themeColor="text1"/>
          <w:sz w:val="24"/>
          <w:szCs w:val="24"/>
        </w:rPr>
        <w:t>модификацию».</w:t>
      </w:r>
    </w:p>
    <w:p w:rsidR="00137C8A" w:rsidRPr="00F62378" w:rsidRDefault="00137C8A" w:rsidP="00E279C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Пункт  5.2.2.7. Первый абзац изложить в новой редакции:</w:t>
      </w:r>
    </w:p>
    <w:p w:rsidR="00137C8A" w:rsidRPr="00F62378" w:rsidRDefault="00137C8A" w:rsidP="00137C8A">
      <w:pPr>
        <w:pStyle w:val="ConsPlusNormal"/>
        <w:spacing w:line="360" w:lineRule="auto"/>
        <w:ind w:firstLine="567"/>
        <w:jc w:val="both"/>
        <w:rPr>
          <w:rStyle w:val="a6"/>
          <w:color w:val="000000" w:themeColor="text1"/>
          <w:sz w:val="24"/>
          <w:szCs w:val="24"/>
          <w:u w:val="none"/>
        </w:rPr>
      </w:pPr>
      <w:r w:rsidRPr="00F62378">
        <w:rPr>
          <w:color w:val="000000" w:themeColor="text1"/>
          <w:sz w:val="24"/>
          <w:szCs w:val="24"/>
        </w:rPr>
        <w:t>« 5.2.2.7</w:t>
      </w:r>
      <w:proofErr w:type="gramStart"/>
      <w:r w:rsidRPr="00F62378">
        <w:rPr>
          <w:color w:val="000000" w:themeColor="text1"/>
          <w:sz w:val="24"/>
          <w:szCs w:val="24"/>
        </w:rPr>
        <w:t xml:space="preserve">  В</w:t>
      </w:r>
      <w:proofErr w:type="gramEnd"/>
      <w:r w:rsidRPr="00F62378">
        <w:rPr>
          <w:color w:val="000000" w:themeColor="text1"/>
          <w:sz w:val="24"/>
          <w:szCs w:val="24"/>
        </w:rPr>
        <w:t xml:space="preserve"> разделе «Отчет об оценке риска» должен быть задокументирован процесс и результаты оценки риска в соответствии с ГОСТ 33433-2015 (подраздел 6.2)  и международным стандартом [1]</w:t>
      </w:r>
      <w:r w:rsidRPr="00F62378">
        <w:rPr>
          <w:color w:val="000000" w:themeColor="text1"/>
          <w:sz w:val="24"/>
          <w:szCs w:val="24"/>
          <w:vertAlign w:val="superscript"/>
        </w:rPr>
        <w:t xml:space="preserve"> 1)</w:t>
      </w:r>
      <w:r w:rsidRPr="00F62378">
        <w:rPr>
          <w:color w:val="000000" w:themeColor="text1"/>
          <w:sz w:val="24"/>
          <w:szCs w:val="24"/>
        </w:rPr>
        <w:t xml:space="preserve"> </w:t>
      </w:r>
      <w:r w:rsidRPr="00F62378">
        <w:rPr>
          <w:rStyle w:val="a6"/>
          <w:color w:val="000000" w:themeColor="text1"/>
          <w:sz w:val="24"/>
          <w:szCs w:val="24"/>
          <w:u w:val="none"/>
        </w:rPr>
        <w:t>(подраздел В.10).</w:t>
      </w:r>
      <w:r w:rsidR="00431C0A" w:rsidRPr="00F62378">
        <w:rPr>
          <w:rStyle w:val="a6"/>
          <w:color w:val="000000" w:themeColor="text1"/>
          <w:sz w:val="24"/>
          <w:szCs w:val="24"/>
          <w:u w:val="none"/>
        </w:rPr>
        <w:t>»</w:t>
      </w:r>
    </w:p>
    <w:p w:rsidR="009B4F7B" w:rsidRPr="00F62378" w:rsidRDefault="009B4F7B" w:rsidP="009B4F7B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текст сноски изложить в редакции:</w:t>
      </w:r>
    </w:p>
    <w:p w:rsidR="00137C8A" w:rsidRPr="0019159B" w:rsidRDefault="002B404D" w:rsidP="00271B17">
      <w:pPr>
        <w:pStyle w:val="ConsPlusNormal"/>
        <w:ind w:firstLine="567"/>
        <w:jc w:val="both"/>
        <w:rPr>
          <w:color w:val="000000" w:themeColor="text1"/>
          <w:sz w:val="22"/>
          <w:u w:val="single"/>
        </w:rPr>
      </w:pPr>
      <w:r w:rsidRPr="00F62378">
        <w:rPr>
          <w:color w:val="000000" w:themeColor="text1"/>
          <w:sz w:val="22"/>
        </w:rPr>
        <w:t>«</w:t>
      </w:r>
      <w:r w:rsidR="00137C8A" w:rsidRPr="00F62378">
        <w:rPr>
          <w:color w:val="000000" w:themeColor="text1"/>
          <w:sz w:val="22"/>
          <w:vertAlign w:val="superscript"/>
        </w:rPr>
        <w:t xml:space="preserve">1) </w:t>
      </w:r>
      <w:r w:rsidR="00137C8A" w:rsidRPr="00F62378">
        <w:rPr>
          <w:color w:val="000000" w:themeColor="text1"/>
          <w:sz w:val="22"/>
        </w:rPr>
        <w:t>В Российской Федерации действует ГОСТ </w:t>
      </w:r>
      <w:proofErr w:type="gramStart"/>
      <w:r w:rsidR="00137C8A" w:rsidRPr="00F62378">
        <w:rPr>
          <w:color w:val="000000" w:themeColor="text1"/>
          <w:sz w:val="22"/>
        </w:rPr>
        <w:t>Р</w:t>
      </w:r>
      <w:proofErr w:type="gramEnd"/>
      <w:r w:rsidR="00137C8A" w:rsidRPr="00F62378">
        <w:rPr>
          <w:color w:val="000000" w:themeColor="text1"/>
          <w:sz w:val="22"/>
        </w:rPr>
        <w:t> 58771-2019 «Менеджмент риска. Технологии оценки риска»</w:t>
      </w:r>
      <w:r w:rsidR="00CF2AB8" w:rsidRPr="0019159B">
        <w:rPr>
          <w:color w:val="000000" w:themeColor="text1"/>
          <w:sz w:val="22"/>
        </w:rPr>
        <w:t>;</w:t>
      </w:r>
    </w:p>
    <w:p w:rsidR="00137C8A" w:rsidRPr="008E20F6" w:rsidRDefault="00137C8A" w:rsidP="00271B17">
      <w:pPr>
        <w:pStyle w:val="ConsPlusNormal"/>
        <w:ind w:firstLine="540"/>
        <w:jc w:val="both"/>
        <w:rPr>
          <w:color w:val="000000" w:themeColor="text1"/>
          <w:sz w:val="22"/>
        </w:rPr>
      </w:pPr>
      <w:r w:rsidRPr="00F62378">
        <w:rPr>
          <w:color w:val="000000" w:themeColor="text1"/>
          <w:sz w:val="22"/>
        </w:rPr>
        <w:t xml:space="preserve"> </w:t>
      </w:r>
      <w:r w:rsidRPr="00F62378">
        <w:rPr>
          <w:color w:val="000000" w:themeColor="text1"/>
          <w:sz w:val="22"/>
          <w:vertAlign w:val="superscript"/>
        </w:rPr>
        <w:t xml:space="preserve">    </w:t>
      </w:r>
      <w:r w:rsidRPr="00F62378">
        <w:rPr>
          <w:color w:val="000000" w:themeColor="text1"/>
          <w:sz w:val="22"/>
        </w:rPr>
        <w:t xml:space="preserve">В Республике Беларусь действует СТБ </w:t>
      </w:r>
      <w:r w:rsidRPr="00F62378">
        <w:rPr>
          <w:color w:val="000000" w:themeColor="text1"/>
          <w:sz w:val="22"/>
          <w:lang w:val="en-US"/>
        </w:rPr>
        <w:t>IEC</w:t>
      </w:r>
      <w:r w:rsidRPr="00F62378">
        <w:rPr>
          <w:color w:val="000000" w:themeColor="text1"/>
          <w:sz w:val="22"/>
        </w:rPr>
        <w:t xml:space="preserve"> 31010-2020 «Менеджмент рисков. Техники оценки рисков»</w:t>
      </w:r>
      <w:r w:rsidR="00CF2AB8" w:rsidRPr="008E20F6">
        <w:rPr>
          <w:color w:val="000000" w:themeColor="text1"/>
          <w:sz w:val="22"/>
        </w:rPr>
        <w:t>;</w:t>
      </w:r>
    </w:p>
    <w:p w:rsidR="00137C8A" w:rsidRPr="00F62378" w:rsidRDefault="00137C8A" w:rsidP="00271B17">
      <w:pPr>
        <w:pStyle w:val="ConsPlusNormal"/>
        <w:jc w:val="both"/>
        <w:rPr>
          <w:color w:val="000000" w:themeColor="text1"/>
          <w:sz w:val="22"/>
        </w:rPr>
      </w:pPr>
      <w:r w:rsidRPr="00F62378">
        <w:rPr>
          <w:bCs/>
          <w:color w:val="000000" w:themeColor="text1"/>
          <w:sz w:val="22"/>
          <w:shd w:val="clear" w:color="auto" w:fill="FFFFFF"/>
        </w:rPr>
        <w:t xml:space="preserve">             В Республике Казахстан действует  </w:t>
      </w:r>
      <w:proofErr w:type="gramStart"/>
      <w:r w:rsidRPr="00F62378">
        <w:rPr>
          <w:rFonts w:eastAsia="Times New Roman"/>
          <w:color w:val="000000" w:themeColor="text1"/>
          <w:kern w:val="36"/>
          <w:sz w:val="22"/>
        </w:rPr>
        <w:t>СТ</w:t>
      </w:r>
      <w:proofErr w:type="gramEnd"/>
      <w:r w:rsidRPr="00F62378">
        <w:rPr>
          <w:rFonts w:eastAsia="Times New Roman"/>
          <w:color w:val="000000" w:themeColor="text1"/>
          <w:kern w:val="36"/>
          <w:sz w:val="22"/>
        </w:rPr>
        <w:t xml:space="preserve"> РК IEC 31010-2020 «Менеджмент риска. Методы оценки риска».</w:t>
      </w:r>
    </w:p>
    <w:p w:rsidR="00C53CD4" w:rsidRPr="00F62378" w:rsidRDefault="00C53CD4" w:rsidP="00E279C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:rsidR="00271B17" w:rsidRPr="00F62378" w:rsidRDefault="00271B17" w:rsidP="00271B17">
      <w:pPr>
        <w:pStyle w:val="ConsPlusNormal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Пункт  5.2.2.8. Первое предложение изложить в новой редакции:</w:t>
      </w:r>
    </w:p>
    <w:p w:rsidR="00271B17" w:rsidRPr="00F62378" w:rsidRDefault="00497F27" w:rsidP="00497F27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«</w:t>
      </w:r>
      <w:r w:rsidR="00271B17" w:rsidRPr="00F62378">
        <w:rPr>
          <w:color w:val="000000" w:themeColor="text1"/>
          <w:sz w:val="24"/>
          <w:szCs w:val="24"/>
        </w:rPr>
        <w:t xml:space="preserve">5.2.2.8 Общие правила проведения оценки риска по международным стандартам  [1] и [2] (подраздел 6.4), ГОСТ 33433-2015 (раздел 6) и национальным стандартам государства, принявшего настоявший стандарт </w:t>
      </w:r>
      <w:r w:rsidR="00271B17" w:rsidRPr="00F62378">
        <w:rPr>
          <w:color w:val="000000" w:themeColor="text1"/>
          <w:sz w:val="24"/>
          <w:szCs w:val="24"/>
          <w:vertAlign w:val="superscript"/>
        </w:rPr>
        <w:t>2)</w:t>
      </w:r>
      <w:r w:rsidR="00271B17" w:rsidRPr="00F62378">
        <w:rPr>
          <w:color w:val="000000" w:themeColor="text1"/>
          <w:sz w:val="24"/>
          <w:szCs w:val="24"/>
        </w:rPr>
        <w:t>.</w:t>
      </w:r>
    </w:p>
    <w:p w:rsidR="009B4F7B" w:rsidRPr="00F62378" w:rsidRDefault="009B4F7B" w:rsidP="009B4F7B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текст сноски изложить в редакции:</w:t>
      </w:r>
    </w:p>
    <w:p w:rsidR="00271B17" w:rsidRPr="00F62378" w:rsidRDefault="00271B17" w:rsidP="00271B17">
      <w:pPr>
        <w:pStyle w:val="ConsPlusNormal"/>
        <w:ind w:firstLine="567"/>
        <w:jc w:val="both"/>
        <w:rPr>
          <w:color w:val="000000" w:themeColor="text1"/>
          <w:sz w:val="22"/>
          <w:vertAlign w:val="superscript"/>
        </w:rPr>
      </w:pPr>
      <w:r w:rsidRPr="00F62378">
        <w:rPr>
          <w:color w:val="000000" w:themeColor="text1"/>
          <w:sz w:val="22"/>
          <w:vertAlign w:val="superscript"/>
        </w:rPr>
        <w:t xml:space="preserve">2) </w:t>
      </w:r>
      <w:r w:rsidR="00497F27" w:rsidRPr="00F62378">
        <w:rPr>
          <w:color w:val="000000" w:themeColor="text1"/>
          <w:sz w:val="22"/>
          <w:vertAlign w:val="superscript"/>
        </w:rPr>
        <w:t xml:space="preserve"> </w:t>
      </w:r>
      <w:r w:rsidRPr="00F62378">
        <w:rPr>
          <w:color w:val="000000" w:themeColor="text1"/>
          <w:sz w:val="22"/>
        </w:rPr>
        <w:t xml:space="preserve">В Российской Федерации действуют: </w:t>
      </w:r>
      <w:r w:rsidRPr="00F62378">
        <w:rPr>
          <w:color w:val="000000" w:themeColor="text1"/>
          <w:sz w:val="22"/>
          <w:vertAlign w:val="superscript"/>
        </w:rPr>
        <w:t xml:space="preserve"> </w:t>
      </w:r>
    </w:p>
    <w:p w:rsidR="00271B17" w:rsidRPr="00F62378" w:rsidRDefault="00497F27" w:rsidP="00271B17">
      <w:pPr>
        <w:pStyle w:val="ConsPlusNormal"/>
        <w:ind w:firstLine="567"/>
        <w:jc w:val="both"/>
        <w:rPr>
          <w:color w:val="000000" w:themeColor="text1"/>
          <w:sz w:val="22"/>
        </w:rPr>
      </w:pPr>
      <w:r w:rsidRPr="00F62378">
        <w:rPr>
          <w:color w:val="000000" w:themeColor="text1"/>
          <w:sz w:val="22"/>
        </w:rPr>
        <w:t xml:space="preserve">   </w:t>
      </w:r>
      <w:r w:rsidR="00271B17" w:rsidRPr="00F62378">
        <w:rPr>
          <w:color w:val="000000" w:themeColor="text1"/>
          <w:sz w:val="22"/>
        </w:rPr>
        <w:t>ГОСТ</w:t>
      </w:r>
      <w:r w:rsidR="00271B17" w:rsidRPr="00F62378">
        <w:rPr>
          <w:color w:val="000000" w:themeColor="text1"/>
          <w:sz w:val="22"/>
          <w:lang w:val="en-US"/>
        </w:rPr>
        <w:t> </w:t>
      </w:r>
      <w:proofErr w:type="gramStart"/>
      <w:r w:rsidR="00271B17" w:rsidRPr="00F62378">
        <w:rPr>
          <w:color w:val="000000" w:themeColor="text1"/>
          <w:sz w:val="22"/>
        </w:rPr>
        <w:t>Р</w:t>
      </w:r>
      <w:proofErr w:type="gramEnd"/>
      <w:r w:rsidR="00271B17" w:rsidRPr="00F62378">
        <w:rPr>
          <w:color w:val="000000" w:themeColor="text1"/>
          <w:sz w:val="22"/>
          <w:lang w:val="en-US"/>
        </w:rPr>
        <w:t> </w:t>
      </w:r>
      <w:r w:rsidR="00271B17" w:rsidRPr="00F62378">
        <w:rPr>
          <w:color w:val="000000" w:themeColor="text1"/>
          <w:sz w:val="22"/>
        </w:rPr>
        <w:t>ИСО</w:t>
      </w:r>
      <w:r w:rsidR="00271B17" w:rsidRPr="00F62378">
        <w:rPr>
          <w:color w:val="000000" w:themeColor="text1"/>
          <w:sz w:val="22"/>
          <w:lang w:val="en-US"/>
        </w:rPr>
        <w:t> </w:t>
      </w:r>
      <w:r w:rsidR="00271B17" w:rsidRPr="00F62378">
        <w:rPr>
          <w:color w:val="000000" w:themeColor="text1"/>
          <w:sz w:val="22"/>
        </w:rPr>
        <w:t>31000-2019 «Менеджмент риска. Принципы и руководство»;</w:t>
      </w:r>
    </w:p>
    <w:p w:rsidR="00271B17" w:rsidRPr="00F62378" w:rsidRDefault="00497F27" w:rsidP="00497F27">
      <w:pPr>
        <w:pStyle w:val="ConsPlusNormal"/>
        <w:ind w:firstLine="567"/>
        <w:jc w:val="both"/>
        <w:rPr>
          <w:color w:val="000000" w:themeColor="text1"/>
          <w:sz w:val="22"/>
        </w:rPr>
      </w:pPr>
      <w:r w:rsidRPr="00F62378">
        <w:rPr>
          <w:color w:val="000000" w:themeColor="text1"/>
          <w:sz w:val="22"/>
        </w:rPr>
        <w:t xml:space="preserve">   </w:t>
      </w:r>
      <w:r w:rsidR="00271B17" w:rsidRPr="00F62378">
        <w:rPr>
          <w:color w:val="000000" w:themeColor="text1"/>
          <w:sz w:val="22"/>
        </w:rPr>
        <w:t>ГОСТ </w:t>
      </w:r>
      <w:proofErr w:type="gramStart"/>
      <w:r w:rsidR="00271B17" w:rsidRPr="00F62378">
        <w:rPr>
          <w:color w:val="000000" w:themeColor="text1"/>
          <w:sz w:val="22"/>
        </w:rPr>
        <w:t>Р</w:t>
      </w:r>
      <w:proofErr w:type="gramEnd"/>
      <w:r w:rsidR="00271B17" w:rsidRPr="00F62378">
        <w:rPr>
          <w:color w:val="000000" w:themeColor="text1"/>
          <w:sz w:val="22"/>
        </w:rPr>
        <w:t> 58771-2019 «Менеджмент риска. Технологии оценки риска»</w:t>
      </w:r>
      <w:r w:rsidRPr="00F62378">
        <w:rPr>
          <w:color w:val="000000" w:themeColor="text1"/>
          <w:sz w:val="22"/>
        </w:rPr>
        <w:t>;</w:t>
      </w:r>
      <w:r w:rsidR="00271B17" w:rsidRPr="00F62378">
        <w:rPr>
          <w:color w:val="000000" w:themeColor="text1"/>
          <w:sz w:val="22"/>
        </w:rPr>
        <w:t xml:space="preserve"> </w:t>
      </w:r>
    </w:p>
    <w:p w:rsidR="00271B17" w:rsidRPr="00F62378" w:rsidRDefault="00497F27" w:rsidP="00271B17">
      <w:pPr>
        <w:pStyle w:val="ConsPlusNormal"/>
        <w:ind w:firstLine="567"/>
        <w:jc w:val="both"/>
        <w:rPr>
          <w:color w:val="000000" w:themeColor="text1"/>
          <w:sz w:val="22"/>
        </w:rPr>
      </w:pPr>
      <w:r w:rsidRPr="00F62378">
        <w:rPr>
          <w:color w:val="000000" w:themeColor="text1"/>
          <w:sz w:val="22"/>
        </w:rPr>
        <w:t xml:space="preserve">   </w:t>
      </w:r>
      <w:r w:rsidR="00271B17" w:rsidRPr="00F62378">
        <w:rPr>
          <w:color w:val="000000" w:themeColor="text1"/>
          <w:sz w:val="22"/>
        </w:rPr>
        <w:t xml:space="preserve">ГОСТ </w:t>
      </w:r>
      <w:proofErr w:type="gramStart"/>
      <w:r w:rsidR="00271B17" w:rsidRPr="00F62378">
        <w:rPr>
          <w:color w:val="000000" w:themeColor="text1"/>
          <w:sz w:val="22"/>
        </w:rPr>
        <w:t>Р</w:t>
      </w:r>
      <w:proofErr w:type="gramEnd"/>
      <w:r w:rsidR="00271B17" w:rsidRPr="00F62378">
        <w:rPr>
          <w:color w:val="000000" w:themeColor="text1"/>
          <w:sz w:val="22"/>
        </w:rPr>
        <w:t xml:space="preserve"> 51901.1-2002 «Менеджмент риска. Анализ риска технологических систем»; </w:t>
      </w:r>
    </w:p>
    <w:p w:rsidR="00271B17" w:rsidRPr="00F62378" w:rsidRDefault="00271B17" w:rsidP="00271B17">
      <w:pPr>
        <w:pStyle w:val="ConsPlusNormal"/>
        <w:ind w:firstLine="567"/>
        <w:jc w:val="both"/>
        <w:rPr>
          <w:color w:val="000000" w:themeColor="text1"/>
          <w:sz w:val="22"/>
        </w:rPr>
      </w:pPr>
    </w:p>
    <w:p w:rsidR="00271B17" w:rsidRPr="00F62378" w:rsidRDefault="00271B17" w:rsidP="000C3A45">
      <w:pPr>
        <w:pStyle w:val="ConsPlusNormal"/>
        <w:spacing w:line="199" w:lineRule="auto"/>
        <w:ind w:left="709"/>
        <w:jc w:val="both"/>
        <w:rPr>
          <w:color w:val="000000" w:themeColor="text1"/>
          <w:sz w:val="22"/>
        </w:rPr>
      </w:pPr>
      <w:r w:rsidRPr="00F62378">
        <w:rPr>
          <w:color w:val="000000" w:themeColor="text1"/>
          <w:sz w:val="22"/>
        </w:rPr>
        <w:t xml:space="preserve"> В Республике Беларусь действуют:</w:t>
      </w:r>
    </w:p>
    <w:p w:rsidR="00271B17" w:rsidRPr="00F62378" w:rsidRDefault="00497F27" w:rsidP="000C3A45">
      <w:pPr>
        <w:pStyle w:val="ConsPlusNormal"/>
        <w:spacing w:line="199" w:lineRule="auto"/>
        <w:ind w:left="709"/>
        <w:jc w:val="both"/>
        <w:rPr>
          <w:rFonts w:eastAsia="Times New Roman"/>
          <w:bCs/>
          <w:color w:val="000000" w:themeColor="text1"/>
          <w:sz w:val="22"/>
        </w:rPr>
      </w:pPr>
      <w:r w:rsidRPr="00F62378">
        <w:rPr>
          <w:color w:val="000000" w:themeColor="text1"/>
          <w:sz w:val="22"/>
        </w:rPr>
        <w:t xml:space="preserve"> </w:t>
      </w:r>
      <w:r w:rsidR="00271B17" w:rsidRPr="00F62378">
        <w:rPr>
          <w:color w:val="000000" w:themeColor="text1"/>
          <w:sz w:val="22"/>
        </w:rPr>
        <w:t xml:space="preserve">СТБ </w:t>
      </w:r>
      <w:r w:rsidR="00271B17" w:rsidRPr="00F62378">
        <w:rPr>
          <w:bCs/>
          <w:color w:val="000000" w:themeColor="text1"/>
          <w:sz w:val="22"/>
          <w:shd w:val="clear" w:color="auto" w:fill="FFFFFF"/>
        </w:rPr>
        <w:t xml:space="preserve">ISO 31000-2020 </w:t>
      </w:r>
      <w:r w:rsidRPr="00F62378">
        <w:rPr>
          <w:bCs/>
          <w:color w:val="000000" w:themeColor="text1"/>
          <w:sz w:val="22"/>
          <w:shd w:val="clear" w:color="auto" w:fill="FFFFFF"/>
        </w:rPr>
        <w:t>«</w:t>
      </w:r>
      <w:r w:rsidR="00271B17" w:rsidRPr="00F62378">
        <w:rPr>
          <w:rFonts w:eastAsia="Times New Roman"/>
          <w:bCs/>
          <w:color w:val="000000" w:themeColor="text1"/>
          <w:sz w:val="22"/>
        </w:rPr>
        <w:t>Менеджмент рисков. Руководящие указания</w:t>
      </w:r>
      <w:r w:rsidRPr="00F62378">
        <w:rPr>
          <w:rFonts w:eastAsia="Times New Roman"/>
          <w:bCs/>
          <w:color w:val="000000" w:themeColor="text1"/>
          <w:sz w:val="22"/>
        </w:rPr>
        <w:t>»</w:t>
      </w:r>
      <w:r w:rsidR="00271B17" w:rsidRPr="00F62378">
        <w:rPr>
          <w:rFonts w:eastAsia="Times New Roman"/>
          <w:bCs/>
          <w:color w:val="000000" w:themeColor="text1"/>
          <w:sz w:val="22"/>
        </w:rPr>
        <w:t>;</w:t>
      </w:r>
    </w:p>
    <w:p w:rsidR="00271B17" w:rsidRPr="008E20F6" w:rsidRDefault="00497F27" w:rsidP="000C3A45">
      <w:pPr>
        <w:pStyle w:val="ConsPlusNormal"/>
        <w:ind w:left="709"/>
        <w:jc w:val="both"/>
        <w:rPr>
          <w:color w:val="000000" w:themeColor="text1"/>
          <w:sz w:val="22"/>
        </w:rPr>
      </w:pPr>
      <w:r w:rsidRPr="00F62378">
        <w:rPr>
          <w:color w:val="000000" w:themeColor="text1"/>
          <w:sz w:val="22"/>
        </w:rPr>
        <w:t xml:space="preserve"> </w:t>
      </w:r>
      <w:r w:rsidR="00271B17" w:rsidRPr="00F62378">
        <w:rPr>
          <w:color w:val="000000" w:themeColor="text1"/>
          <w:sz w:val="22"/>
        </w:rPr>
        <w:t xml:space="preserve">СТБ </w:t>
      </w:r>
      <w:r w:rsidR="00271B17" w:rsidRPr="00F62378">
        <w:rPr>
          <w:color w:val="000000" w:themeColor="text1"/>
          <w:sz w:val="22"/>
          <w:lang w:val="en-US"/>
        </w:rPr>
        <w:t>IEC</w:t>
      </w:r>
      <w:r w:rsidR="00271B17" w:rsidRPr="00F62378">
        <w:rPr>
          <w:color w:val="000000" w:themeColor="text1"/>
          <w:sz w:val="22"/>
        </w:rPr>
        <w:t xml:space="preserve"> 31010-2020 </w:t>
      </w:r>
      <w:r w:rsidRPr="00F62378">
        <w:rPr>
          <w:color w:val="000000" w:themeColor="text1"/>
          <w:sz w:val="22"/>
        </w:rPr>
        <w:t>«</w:t>
      </w:r>
      <w:r w:rsidR="00271B17" w:rsidRPr="00F62378">
        <w:rPr>
          <w:color w:val="000000" w:themeColor="text1"/>
          <w:sz w:val="22"/>
        </w:rPr>
        <w:t>Менеджмент рисков. Техники оценки рисков</w:t>
      </w:r>
      <w:r w:rsidRPr="00F62378">
        <w:rPr>
          <w:color w:val="000000" w:themeColor="text1"/>
          <w:sz w:val="22"/>
        </w:rPr>
        <w:t>»</w:t>
      </w:r>
      <w:r w:rsidR="00271B17" w:rsidRPr="00F62378">
        <w:rPr>
          <w:color w:val="000000" w:themeColor="text1"/>
          <w:sz w:val="22"/>
        </w:rPr>
        <w:t>;</w:t>
      </w:r>
    </w:p>
    <w:p w:rsidR="0019159B" w:rsidRPr="008E20F6" w:rsidRDefault="0019159B" w:rsidP="000C3A45">
      <w:pPr>
        <w:pStyle w:val="ConsPlusNormal"/>
        <w:ind w:left="709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СТБ МЭК 60300-3-9-2005 «Управление надежностью. Анализ риска технологических систем»</w:t>
      </w:r>
      <w:r w:rsidRPr="0019159B">
        <w:rPr>
          <w:color w:val="000000" w:themeColor="text1"/>
          <w:sz w:val="22"/>
        </w:rPr>
        <w:t>;</w:t>
      </w:r>
    </w:p>
    <w:p w:rsidR="000C3A45" w:rsidRPr="008E20F6" w:rsidRDefault="000C3A45" w:rsidP="000C3A45">
      <w:pPr>
        <w:pStyle w:val="ConsPlusNormal"/>
        <w:ind w:left="709"/>
        <w:jc w:val="both"/>
        <w:rPr>
          <w:color w:val="000000" w:themeColor="text1"/>
          <w:sz w:val="22"/>
        </w:rPr>
      </w:pPr>
    </w:p>
    <w:p w:rsidR="00271B17" w:rsidRPr="00F62378" w:rsidRDefault="00271B17" w:rsidP="0019159B">
      <w:pPr>
        <w:pStyle w:val="ConsPlusNormal"/>
        <w:ind w:left="709"/>
        <w:jc w:val="both"/>
        <w:rPr>
          <w:bCs/>
          <w:color w:val="000000" w:themeColor="text1"/>
          <w:sz w:val="22"/>
          <w:shd w:val="clear" w:color="auto" w:fill="FFFFFF"/>
        </w:rPr>
      </w:pPr>
      <w:r w:rsidRPr="00F62378">
        <w:rPr>
          <w:bCs/>
          <w:color w:val="000000" w:themeColor="text1"/>
          <w:sz w:val="22"/>
          <w:shd w:val="clear" w:color="auto" w:fill="FFFFFF"/>
        </w:rPr>
        <w:t>В Республике Казахстан действуют:</w:t>
      </w:r>
    </w:p>
    <w:p w:rsidR="00271B17" w:rsidRDefault="00271B17" w:rsidP="0019159B">
      <w:pPr>
        <w:pStyle w:val="ConsPlusNormal"/>
        <w:ind w:left="709"/>
        <w:jc w:val="both"/>
        <w:rPr>
          <w:rFonts w:eastAsia="Times New Roman"/>
          <w:bCs/>
          <w:color w:val="000000" w:themeColor="text1"/>
          <w:sz w:val="22"/>
        </w:rPr>
      </w:pPr>
      <w:proofErr w:type="gramStart"/>
      <w:r w:rsidRPr="00F62378">
        <w:rPr>
          <w:bCs/>
          <w:color w:val="000000" w:themeColor="text1"/>
          <w:sz w:val="22"/>
          <w:shd w:val="clear" w:color="auto" w:fill="FFFFFF"/>
        </w:rPr>
        <w:t>СТ</w:t>
      </w:r>
      <w:proofErr w:type="gramEnd"/>
      <w:r w:rsidRPr="00F62378">
        <w:rPr>
          <w:bCs/>
          <w:color w:val="000000" w:themeColor="text1"/>
          <w:sz w:val="22"/>
          <w:shd w:val="clear" w:color="auto" w:fill="FFFFFF"/>
        </w:rPr>
        <w:t xml:space="preserve"> РК ISO 31000-2020 </w:t>
      </w:r>
      <w:r w:rsidR="00497F27" w:rsidRPr="00F62378">
        <w:rPr>
          <w:bCs/>
          <w:color w:val="000000" w:themeColor="text1"/>
          <w:sz w:val="22"/>
          <w:shd w:val="clear" w:color="auto" w:fill="FFFFFF"/>
        </w:rPr>
        <w:t>«</w:t>
      </w:r>
      <w:r w:rsidRPr="00F62378">
        <w:rPr>
          <w:rFonts w:eastAsia="Times New Roman"/>
          <w:bCs/>
          <w:color w:val="000000" w:themeColor="text1"/>
          <w:sz w:val="22"/>
        </w:rPr>
        <w:t>Менеджмент риска. Руководящие указания</w:t>
      </w:r>
      <w:r w:rsidR="00497F27" w:rsidRPr="00F62378">
        <w:rPr>
          <w:rFonts w:eastAsia="Times New Roman"/>
          <w:bCs/>
          <w:color w:val="000000" w:themeColor="text1"/>
          <w:sz w:val="22"/>
        </w:rPr>
        <w:t>»</w:t>
      </w:r>
      <w:r w:rsidRPr="00F62378">
        <w:rPr>
          <w:rFonts w:eastAsia="Times New Roman"/>
          <w:bCs/>
          <w:color w:val="000000" w:themeColor="text1"/>
          <w:sz w:val="22"/>
        </w:rPr>
        <w:t>;</w:t>
      </w:r>
    </w:p>
    <w:p w:rsidR="0019159B" w:rsidRPr="0019159B" w:rsidRDefault="0019159B" w:rsidP="0019159B">
      <w:pPr>
        <w:pStyle w:val="ConsPlusNormal"/>
        <w:ind w:left="709"/>
        <w:jc w:val="both"/>
        <w:rPr>
          <w:color w:val="000000" w:themeColor="text1"/>
          <w:sz w:val="22"/>
        </w:rPr>
      </w:pPr>
      <w:proofErr w:type="gramStart"/>
      <w:r>
        <w:rPr>
          <w:bCs/>
          <w:color w:val="000000" w:themeColor="text1"/>
          <w:sz w:val="22"/>
          <w:shd w:val="clear" w:color="auto" w:fill="FFFFFF"/>
        </w:rPr>
        <w:t>СТ</w:t>
      </w:r>
      <w:proofErr w:type="gramEnd"/>
      <w:r>
        <w:rPr>
          <w:bCs/>
          <w:color w:val="000000" w:themeColor="text1"/>
          <w:sz w:val="22"/>
          <w:shd w:val="clear" w:color="auto" w:fill="FFFFFF"/>
        </w:rPr>
        <w:t xml:space="preserve"> РК </w:t>
      </w:r>
      <w:r w:rsidRPr="00F62378">
        <w:rPr>
          <w:color w:val="000000" w:themeColor="text1"/>
          <w:sz w:val="22"/>
          <w:lang w:val="en-US"/>
        </w:rPr>
        <w:t>IEC</w:t>
      </w:r>
      <w:r w:rsidRPr="00F62378">
        <w:rPr>
          <w:color w:val="000000" w:themeColor="text1"/>
          <w:sz w:val="22"/>
        </w:rPr>
        <w:t xml:space="preserve"> 31010-2020 «Менеджмент</w:t>
      </w:r>
      <w:r>
        <w:rPr>
          <w:color w:val="000000" w:themeColor="text1"/>
          <w:sz w:val="22"/>
        </w:rPr>
        <w:t xml:space="preserve"> риска. Методы оценки риска»</w:t>
      </w:r>
      <w:r w:rsidRPr="0019159B">
        <w:rPr>
          <w:color w:val="000000" w:themeColor="text1"/>
          <w:sz w:val="22"/>
        </w:rPr>
        <w:t>;</w:t>
      </w:r>
    </w:p>
    <w:p w:rsidR="00271B17" w:rsidRPr="00F62378" w:rsidRDefault="00271B17" w:rsidP="0019159B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proofErr w:type="gramStart"/>
      <w:r w:rsidRPr="00F62378">
        <w:rPr>
          <w:rFonts w:ascii="Arial" w:eastAsia="Times New Roman" w:hAnsi="Arial" w:cs="Arial"/>
          <w:bCs/>
          <w:color w:val="000000" w:themeColor="text1"/>
          <w:lang w:eastAsia="ru-RU"/>
        </w:rPr>
        <w:t>СТ</w:t>
      </w:r>
      <w:proofErr w:type="gramEnd"/>
      <w:r w:rsidRPr="00F62378"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 РК 1.56-2005 (60300-3-9:1995, MOD) </w:t>
      </w:r>
      <w:r w:rsidR="00497F27" w:rsidRPr="00F62378">
        <w:rPr>
          <w:rFonts w:ascii="Arial" w:eastAsia="Times New Roman" w:hAnsi="Arial" w:cs="Arial"/>
          <w:bCs/>
          <w:color w:val="000000" w:themeColor="text1"/>
          <w:lang w:eastAsia="ru-RU"/>
        </w:rPr>
        <w:t>«</w:t>
      </w:r>
      <w:r w:rsidRPr="00F62378">
        <w:rPr>
          <w:rFonts w:ascii="Arial" w:eastAsia="Times New Roman" w:hAnsi="Arial" w:cs="Arial"/>
          <w:bCs/>
          <w:color w:val="000000" w:themeColor="text1"/>
          <w:lang w:eastAsia="ru-RU"/>
        </w:rPr>
        <w:t>Управление рисками. Система управления надежностью. Анализ риска технологических систем</w:t>
      </w:r>
      <w:r w:rsidR="00497F27" w:rsidRPr="00F62378">
        <w:rPr>
          <w:rFonts w:ascii="Arial" w:eastAsia="Times New Roman" w:hAnsi="Arial" w:cs="Arial"/>
          <w:bCs/>
          <w:color w:val="000000" w:themeColor="text1"/>
          <w:lang w:eastAsia="ru-RU"/>
        </w:rPr>
        <w:t>»</w:t>
      </w:r>
      <w:r w:rsidR="00CF2AB8" w:rsidRPr="00F62378">
        <w:rPr>
          <w:rFonts w:ascii="Arial" w:eastAsia="Times New Roman" w:hAnsi="Arial" w:cs="Arial"/>
          <w:bCs/>
          <w:color w:val="000000" w:themeColor="text1"/>
          <w:lang w:eastAsia="ru-RU"/>
        </w:rPr>
        <w:t>.</w:t>
      </w:r>
    </w:p>
    <w:p w:rsidR="00271B17" w:rsidRPr="00011E85" w:rsidRDefault="00271B17" w:rsidP="00E279C9">
      <w:pPr>
        <w:pStyle w:val="ConsPlusNormal"/>
        <w:spacing w:line="360" w:lineRule="auto"/>
        <w:ind w:firstLine="540"/>
        <w:jc w:val="both"/>
        <w:rPr>
          <w:color w:val="000000" w:themeColor="text1"/>
          <w:sz w:val="16"/>
          <w:szCs w:val="16"/>
        </w:rPr>
      </w:pPr>
    </w:p>
    <w:p w:rsidR="008C4C57" w:rsidRPr="00F62378" w:rsidRDefault="008C4C57" w:rsidP="00C770C0">
      <w:pPr>
        <w:pStyle w:val="ConsPlusNormal"/>
        <w:spacing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 xml:space="preserve">Пункт  5.2.2.11. В первом перечислении во втором абзаце заменить слова «номер пункта» на «раздел, пункт (подпункт)». </w:t>
      </w:r>
    </w:p>
    <w:p w:rsidR="008C4C57" w:rsidRPr="00F62378" w:rsidRDefault="009B4F7B" w:rsidP="00504517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 xml:space="preserve">Подраздел 5.2.2 </w:t>
      </w:r>
      <w:r w:rsidR="00C770C0" w:rsidRPr="00F62378">
        <w:rPr>
          <w:color w:val="000000" w:themeColor="text1"/>
          <w:sz w:val="24"/>
          <w:szCs w:val="24"/>
        </w:rPr>
        <w:t>д</w:t>
      </w:r>
      <w:r w:rsidRPr="00F62378">
        <w:rPr>
          <w:color w:val="000000" w:themeColor="text1"/>
          <w:sz w:val="24"/>
          <w:szCs w:val="24"/>
        </w:rPr>
        <w:t>ополнить пунктом 5.2.2.13 в редакции:</w:t>
      </w:r>
    </w:p>
    <w:p w:rsidR="009B4F7B" w:rsidRPr="00F62378" w:rsidRDefault="009B4F7B" w:rsidP="0087243C">
      <w:pPr>
        <w:pStyle w:val="ConsPlusNormal"/>
        <w:spacing w:line="360" w:lineRule="auto"/>
        <w:ind w:firstLine="567"/>
        <w:jc w:val="both"/>
        <w:rPr>
          <w:color w:val="000000" w:themeColor="text1"/>
          <w:sz w:val="24"/>
          <w:szCs w:val="24"/>
          <w:u w:val="single"/>
        </w:rPr>
      </w:pPr>
      <w:r w:rsidRPr="00F62378">
        <w:rPr>
          <w:color w:val="000000" w:themeColor="text1"/>
          <w:sz w:val="24"/>
          <w:szCs w:val="24"/>
        </w:rPr>
        <w:t xml:space="preserve">«5.2.2.13 В случае применения заявителем стандарта, распространяющегося на продукцию, разработанного и недавно принятого, но еще не включенного в перечень стандартов, в результате применения которых на добровольной основе обеспечивается соблюдение требований </w:t>
      </w:r>
      <w:proofErr w:type="gramStart"/>
      <w:r w:rsidRPr="00F62378">
        <w:rPr>
          <w:color w:val="000000" w:themeColor="text1"/>
          <w:sz w:val="24"/>
          <w:szCs w:val="24"/>
        </w:rPr>
        <w:t>ТР</w:t>
      </w:r>
      <w:proofErr w:type="gramEnd"/>
      <w:r w:rsidR="00504517" w:rsidRPr="00F62378">
        <w:rPr>
          <w:color w:val="000000" w:themeColor="text1"/>
          <w:sz w:val="24"/>
          <w:szCs w:val="24"/>
        </w:rPr>
        <w:t>,</w:t>
      </w:r>
      <w:r w:rsidRPr="00F62378">
        <w:rPr>
          <w:color w:val="000000" w:themeColor="text1"/>
          <w:sz w:val="24"/>
          <w:szCs w:val="24"/>
        </w:rPr>
        <w:t xml:space="preserve"> и объединения разделов «Отчет об оценке риска» и «Информация о соответствии железнодорожной техники требованиям технического(их) регламента(</w:t>
      </w:r>
      <w:proofErr w:type="spellStart"/>
      <w:r w:rsidRPr="00F62378">
        <w:rPr>
          <w:color w:val="000000" w:themeColor="text1"/>
          <w:sz w:val="24"/>
          <w:szCs w:val="24"/>
        </w:rPr>
        <w:t>ов</w:t>
      </w:r>
      <w:proofErr w:type="spellEnd"/>
      <w:r w:rsidRPr="00F62378">
        <w:rPr>
          <w:color w:val="000000" w:themeColor="text1"/>
          <w:sz w:val="24"/>
          <w:szCs w:val="24"/>
        </w:rPr>
        <w:t xml:space="preserve">)» в объединённом разделе вместо информации о проведенном процессе и результатах оценки риска по 5.2.2.7  приводят сведения об отсутствии недопустимых рисков от применения продукции вследствие применения </w:t>
      </w:r>
      <w:r w:rsidR="00504517" w:rsidRPr="00F62378">
        <w:rPr>
          <w:color w:val="000000" w:themeColor="text1"/>
          <w:sz w:val="24"/>
          <w:szCs w:val="24"/>
        </w:rPr>
        <w:t>стандарта,</w:t>
      </w:r>
      <w:r w:rsidRPr="00F62378">
        <w:rPr>
          <w:color w:val="000000" w:themeColor="text1"/>
          <w:sz w:val="24"/>
          <w:szCs w:val="24"/>
        </w:rPr>
        <w:t xml:space="preserve"> при разработке которого уже была проведена оценка рисков.</w:t>
      </w:r>
    </w:p>
    <w:p w:rsidR="009B4F7B" w:rsidRPr="00F62378" w:rsidRDefault="009B4F7B" w:rsidP="0087243C">
      <w:pPr>
        <w:pStyle w:val="ConsPlusNormal"/>
        <w:spacing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Эти сведения приводят с использованием следующей формулировки:</w:t>
      </w:r>
    </w:p>
    <w:p w:rsidR="00056C00" w:rsidRPr="00F62378" w:rsidRDefault="009B4F7B" w:rsidP="00056C00">
      <w:pPr>
        <w:pStyle w:val="ConsPlusNormal"/>
        <w:spacing w:line="360" w:lineRule="auto"/>
        <w:ind w:left="3969" w:hanging="3430"/>
        <w:jc w:val="both"/>
        <w:rPr>
          <w:i/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«</w:t>
      </w:r>
      <w:r w:rsidRPr="00F62378">
        <w:rPr>
          <w:i/>
          <w:color w:val="000000" w:themeColor="text1"/>
          <w:sz w:val="24"/>
          <w:szCs w:val="24"/>
        </w:rPr>
        <w:t xml:space="preserve">При применении ______________________________ отсутствует </w:t>
      </w:r>
      <w:r w:rsidR="00056C00" w:rsidRPr="00F62378">
        <w:rPr>
          <w:i/>
          <w:color w:val="000000" w:themeColor="text1"/>
          <w:sz w:val="24"/>
          <w:szCs w:val="24"/>
        </w:rPr>
        <w:t xml:space="preserve">                                 </w:t>
      </w:r>
      <w:r w:rsidR="00056C00" w:rsidRPr="00F62378">
        <w:rPr>
          <w:i/>
          <w:color w:val="000000" w:themeColor="text1"/>
        </w:rPr>
        <w:t>наименование продукции</w:t>
      </w:r>
      <w:r w:rsidR="00056C00" w:rsidRPr="00F62378">
        <w:rPr>
          <w:i/>
          <w:color w:val="000000" w:themeColor="text1"/>
          <w:sz w:val="24"/>
          <w:szCs w:val="24"/>
        </w:rPr>
        <w:t xml:space="preserve"> </w:t>
      </w:r>
    </w:p>
    <w:p w:rsidR="009B4F7B" w:rsidRPr="00F62378" w:rsidRDefault="009B4F7B" w:rsidP="00056C00">
      <w:pPr>
        <w:pStyle w:val="ConsPlusNormal"/>
        <w:spacing w:line="360" w:lineRule="auto"/>
        <w:jc w:val="both"/>
        <w:rPr>
          <w:i/>
          <w:color w:val="000000" w:themeColor="text1"/>
        </w:rPr>
      </w:pPr>
      <w:r w:rsidRPr="00F62378">
        <w:rPr>
          <w:i/>
          <w:color w:val="000000" w:themeColor="text1"/>
          <w:sz w:val="24"/>
          <w:szCs w:val="24"/>
        </w:rPr>
        <w:t xml:space="preserve">недопустимый риск причинения вреда жизни и здоровью граждан, имуществу физических и юридических лиц, государственному и муниципальному </w:t>
      </w:r>
      <w:r w:rsidRPr="00F62378">
        <w:rPr>
          <w:i/>
          <w:color w:val="000000" w:themeColor="text1"/>
          <w:sz w:val="24"/>
          <w:szCs w:val="24"/>
        </w:rPr>
        <w:lastRenderedPageBreak/>
        <w:t>имуществу, а также окружающей среде.</w:t>
      </w:r>
      <w:r w:rsidRPr="00F62378">
        <w:rPr>
          <w:color w:val="000000" w:themeColor="text1"/>
        </w:rPr>
        <w:t xml:space="preserve"> </w:t>
      </w:r>
      <w:r w:rsidRPr="00F62378">
        <w:rPr>
          <w:i/>
          <w:color w:val="000000" w:themeColor="text1"/>
          <w:sz w:val="24"/>
          <w:szCs w:val="24"/>
        </w:rPr>
        <w:t>Обеспечиваются все виды безопасности присущие данной продукции и соответствие требованиям</w:t>
      </w:r>
      <w:r w:rsidRPr="00F62378">
        <w:rPr>
          <w:i/>
          <w:color w:val="000000" w:themeColor="text1"/>
        </w:rPr>
        <w:t xml:space="preserve"> </w:t>
      </w:r>
      <w:r w:rsidRPr="00F62378">
        <w:rPr>
          <w:i/>
          <w:color w:val="000000" w:themeColor="text1"/>
          <w:sz w:val="24"/>
          <w:szCs w:val="24"/>
        </w:rPr>
        <w:t>_____________________________________________</w:t>
      </w:r>
      <w:r w:rsidR="00AA2952">
        <w:rPr>
          <w:i/>
          <w:color w:val="000000" w:themeColor="text1"/>
          <w:sz w:val="24"/>
          <w:szCs w:val="24"/>
        </w:rPr>
        <w:t>_____</w:t>
      </w:r>
      <w:r w:rsidRPr="00F62378">
        <w:rPr>
          <w:i/>
          <w:color w:val="000000" w:themeColor="text1"/>
          <w:sz w:val="24"/>
          <w:szCs w:val="24"/>
        </w:rPr>
        <w:t>_,  так как продукция</w:t>
      </w:r>
      <w:r w:rsidR="00AA2952">
        <w:rPr>
          <w:i/>
          <w:color w:val="000000" w:themeColor="text1"/>
          <w:sz w:val="24"/>
          <w:szCs w:val="24"/>
        </w:rPr>
        <w:t xml:space="preserve"> </w:t>
      </w:r>
    </w:p>
    <w:p w:rsidR="009B4F7B" w:rsidRPr="00F62378" w:rsidRDefault="009B4F7B" w:rsidP="009B4F7B">
      <w:pPr>
        <w:pStyle w:val="ConsPlusNormal"/>
        <w:jc w:val="both"/>
        <w:rPr>
          <w:i/>
          <w:color w:val="000000" w:themeColor="text1"/>
        </w:rPr>
      </w:pPr>
      <w:r w:rsidRPr="00F62378">
        <w:rPr>
          <w:i/>
          <w:color w:val="000000" w:themeColor="text1"/>
        </w:rPr>
        <w:t xml:space="preserve">    </w:t>
      </w:r>
      <w:r w:rsidR="00AA2952">
        <w:rPr>
          <w:i/>
          <w:color w:val="000000" w:themeColor="text1"/>
        </w:rPr>
        <w:t xml:space="preserve">                   </w:t>
      </w:r>
      <w:r w:rsidRPr="00F62378">
        <w:rPr>
          <w:i/>
          <w:color w:val="000000" w:themeColor="text1"/>
        </w:rPr>
        <w:t xml:space="preserve">      обозначение и наименование </w:t>
      </w:r>
      <w:proofErr w:type="gramStart"/>
      <w:r w:rsidRPr="00F62378">
        <w:rPr>
          <w:i/>
          <w:color w:val="000000" w:themeColor="text1"/>
        </w:rPr>
        <w:t>ТР</w:t>
      </w:r>
      <w:proofErr w:type="gramEnd"/>
      <w:r w:rsidRPr="00F62378">
        <w:rPr>
          <w:i/>
          <w:color w:val="000000" w:themeColor="text1"/>
        </w:rPr>
        <w:t xml:space="preserve"> </w:t>
      </w:r>
    </w:p>
    <w:p w:rsidR="00056C00" w:rsidRPr="00F62378" w:rsidRDefault="00056C00" w:rsidP="009B4F7B">
      <w:pPr>
        <w:pStyle w:val="ConsPlusNormal"/>
        <w:jc w:val="both"/>
        <w:rPr>
          <w:i/>
          <w:color w:val="000000" w:themeColor="text1"/>
        </w:rPr>
      </w:pPr>
    </w:p>
    <w:p w:rsidR="009B4F7B" w:rsidRPr="00F62378" w:rsidRDefault="00AA2952" w:rsidP="00E6691C">
      <w:pPr>
        <w:pStyle w:val="ConsPlusNormal"/>
        <w:spacing w:line="360" w:lineRule="auto"/>
        <w:jc w:val="both"/>
        <w:rPr>
          <w:i/>
          <w:color w:val="000000" w:themeColor="text1"/>
        </w:rPr>
      </w:pPr>
      <w:r w:rsidRPr="00F62378">
        <w:rPr>
          <w:i/>
          <w:color w:val="000000" w:themeColor="text1"/>
          <w:sz w:val="24"/>
          <w:szCs w:val="24"/>
        </w:rPr>
        <w:t>соот</w:t>
      </w:r>
      <w:r w:rsidR="009B4F7B" w:rsidRPr="00F62378">
        <w:rPr>
          <w:i/>
          <w:color w:val="000000" w:themeColor="text1"/>
          <w:sz w:val="24"/>
          <w:szCs w:val="24"/>
        </w:rPr>
        <w:t xml:space="preserve">ветствует требованиям и характеристикам (параметрам) установленным </w:t>
      </w:r>
      <w:proofErr w:type="gramStart"/>
      <w:r w:rsidR="009B4F7B" w:rsidRPr="00F62378">
        <w:rPr>
          <w:i/>
          <w:color w:val="000000" w:themeColor="text1"/>
          <w:sz w:val="24"/>
          <w:szCs w:val="24"/>
        </w:rPr>
        <w:t>в</w:t>
      </w:r>
      <w:proofErr w:type="gramEnd"/>
      <w:r w:rsidR="009B4F7B" w:rsidRPr="00F62378">
        <w:rPr>
          <w:i/>
          <w:color w:val="000000" w:themeColor="text1"/>
        </w:rPr>
        <w:t xml:space="preserve"> ______________</w:t>
      </w:r>
      <w:r>
        <w:rPr>
          <w:i/>
          <w:color w:val="000000" w:themeColor="text1"/>
        </w:rPr>
        <w:t>_______________________</w:t>
      </w:r>
      <w:r w:rsidR="009B4F7B" w:rsidRPr="00F62378">
        <w:rPr>
          <w:i/>
          <w:color w:val="000000" w:themeColor="text1"/>
        </w:rPr>
        <w:t>___________________________</w:t>
      </w:r>
      <w:r>
        <w:rPr>
          <w:i/>
          <w:color w:val="000000" w:themeColor="text1"/>
        </w:rPr>
        <w:t>,</w:t>
      </w:r>
    </w:p>
    <w:p w:rsidR="009B4F7B" w:rsidRPr="00F62378" w:rsidRDefault="00AA2952" w:rsidP="009B4F7B">
      <w:pPr>
        <w:pStyle w:val="ConsPlusNormal"/>
        <w:ind w:firstLine="539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                                                </w:t>
      </w:r>
      <w:r w:rsidR="009B4F7B" w:rsidRPr="00F62378">
        <w:rPr>
          <w:i/>
          <w:color w:val="000000" w:themeColor="text1"/>
        </w:rPr>
        <w:t>обозначение и наименование стандарта</w:t>
      </w:r>
    </w:p>
    <w:p w:rsidR="00AA2952" w:rsidRDefault="00AA2952" w:rsidP="00F358AC">
      <w:pPr>
        <w:pStyle w:val="ConsPlusNormal"/>
        <w:spacing w:before="200" w:line="348" w:lineRule="auto"/>
        <w:jc w:val="both"/>
        <w:rPr>
          <w:color w:val="000000" w:themeColor="text1"/>
        </w:rPr>
      </w:pPr>
      <w:r w:rsidRPr="00F62378">
        <w:rPr>
          <w:i/>
          <w:color w:val="000000" w:themeColor="text1"/>
          <w:sz w:val="24"/>
          <w:szCs w:val="24"/>
        </w:rPr>
        <w:t xml:space="preserve">распространяющемся на </w:t>
      </w:r>
      <w:r w:rsidR="00056C00" w:rsidRPr="00F62378">
        <w:rPr>
          <w:i/>
          <w:color w:val="000000" w:themeColor="text1"/>
          <w:sz w:val="24"/>
          <w:szCs w:val="24"/>
        </w:rPr>
        <w:t>данную</w:t>
      </w:r>
      <w:r w:rsidR="00056C00" w:rsidRPr="00F62378">
        <w:rPr>
          <w:i/>
          <w:color w:val="000000" w:themeColor="text1"/>
        </w:rPr>
        <w:t xml:space="preserve"> </w:t>
      </w:r>
      <w:r w:rsidR="009B4F7B" w:rsidRPr="00F62378">
        <w:rPr>
          <w:i/>
          <w:color w:val="000000" w:themeColor="text1"/>
          <w:sz w:val="24"/>
          <w:szCs w:val="24"/>
        </w:rPr>
        <w:t xml:space="preserve">продукцию, но еще не </w:t>
      </w:r>
      <w:proofErr w:type="gramStart"/>
      <w:r w:rsidR="009B4F7B" w:rsidRPr="00F62378">
        <w:rPr>
          <w:i/>
          <w:color w:val="000000" w:themeColor="text1"/>
          <w:sz w:val="24"/>
          <w:szCs w:val="24"/>
        </w:rPr>
        <w:t>включенному</w:t>
      </w:r>
      <w:proofErr w:type="gramEnd"/>
      <w:r w:rsidR="009B4F7B" w:rsidRPr="00F62378">
        <w:rPr>
          <w:i/>
          <w:color w:val="000000" w:themeColor="text1"/>
          <w:sz w:val="24"/>
          <w:szCs w:val="24"/>
        </w:rPr>
        <w:t xml:space="preserve"> в перечень стандартов, в результате применения которых на добровольной основе обеспечивается соблюдение требований </w:t>
      </w:r>
      <w:r w:rsidR="009B4F7B" w:rsidRPr="00F62378">
        <w:rPr>
          <w:i/>
          <w:color w:val="000000" w:themeColor="text1"/>
          <w:szCs w:val="20"/>
        </w:rPr>
        <w:t>____________________________________</w:t>
      </w:r>
      <w:r>
        <w:rPr>
          <w:i/>
          <w:color w:val="000000" w:themeColor="text1"/>
          <w:szCs w:val="20"/>
        </w:rPr>
        <w:t>____</w:t>
      </w:r>
      <w:r w:rsidR="00BA389D" w:rsidRPr="00F62378">
        <w:rPr>
          <w:i/>
          <w:color w:val="000000" w:themeColor="text1"/>
          <w:szCs w:val="20"/>
        </w:rPr>
        <w:t>.</w:t>
      </w:r>
    </w:p>
    <w:p w:rsidR="00056C00" w:rsidRPr="00F62378" w:rsidRDefault="009D0725" w:rsidP="009D0725">
      <w:pPr>
        <w:pStyle w:val="ConsPlusNormal"/>
        <w:ind w:firstLine="539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                                                                                        обозначение</w:t>
      </w:r>
      <w:r w:rsidR="00056C00" w:rsidRPr="00F62378">
        <w:rPr>
          <w:i/>
          <w:color w:val="000000" w:themeColor="text1"/>
        </w:rPr>
        <w:t xml:space="preserve"> </w:t>
      </w:r>
      <w:proofErr w:type="gramStart"/>
      <w:r w:rsidR="00056C00" w:rsidRPr="00F62378">
        <w:rPr>
          <w:i/>
          <w:color w:val="000000" w:themeColor="text1"/>
        </w:rPr>
        <w:t>ТР</w:t>
      </w:r>
      <w:proofErr w:type="gramEnd"/>
    </w:p>
    <w:p w:rsidR="009B4F7B" w:rsidRPr="00F62378" w:rsidRDefault="00056C00" w:rsidP="00011E85">
      <w:pPr>
        <w:pStyle w:val="ConsPlusNormal"/>
        <w:spacing w:before="200"/>
        <w:jc w:val="both"/>
        <w:rPr>
          <w:color w:val="000000" w:themeColor="text1"/>
          <w:u w:val="single"/>
        </w:rPr>
      </w:pPr>
      <w:r w:rsidRPr="00F62378">
        <w:rPr>
          <w:i/>
          <w:color w:val="000000" w:themeColor="text1"/>
          <w:sz w:val="24"/>
          <w:szCs w:val="24"/>
        </w:rPr>
        <w:t>При разработке</w:t>
      </w:r>
      <w:r w:rsidRPr="00F62378">
        <w:rPr>
          <w:color w:val="000000" w:themeColor="text1"/>
        </w:rPr>
        <w:t xml:space="preserve"> </w:t>
      </w:r>
      <w:r w:rsidR="009B4F7B" w:rsidRPr="00F62378">
        <w:rPr>
          <w:color w:val="000000" w:themeColor="text1"/>
        </w:rPr>
        <w:t>_____________________</w:t>
      </w:r>
      <w:r w:rsidRPr="00F62378">
        <w:rPr>
          <w:color w:val="000000" w:themeColor="text1"/>
        </w:rPr>
        <w:t>_________</w:t>
      </w:r>
      <w:r w:rsidR="009B4F7B" w:rsidRPr="00F62378">
        <w:rPr>
          <w:color w:val="000000" w:themeColor="text1"/>
        </w:rPr>
        <w:t xml:space="preserve"> </w:t>
      </w:r>
      <w:r w:rsidR="00E6691C" w:rsidRPr="00F62378">
        <w:rPr>
          <w:i/>
          <w:color w:val="000000" w:themeColor="text1"/>
          <w:sz w:val="24"/>
          <w:szCs w:val="24"/>
        </w:rPr>
        <w:t xml:space="preserve">оценка </w:t>
      </w:r>
      <w:r w:rsidR="00277C66" w:rsidRPr="00F62378">
        <w:rPr>
          <w:i/>
          <w:color w:val="000000" w:themeColor="text1"/>
          <w:sz w:val="24"/>
          <w:szCs w:val="24"/>
        </w:rPr>
        <w:t xml:space="preserve"> </w:t>
      </w:r>
      <w:r w:rsidR="00E6691C" w:rsidRPr="00F62378">
        <w:rPr>
          <w:i/>
          <w:color w:val="000000" w:themeColor="text1"/>
          <w:sz w:val="24"/>
          <w:szCs w:val="24"/>
        </w:rPr>
        <w:t xml:space="preserve">рисков </w:t>
      </w:r>
      <w:r w:rsidR="00277C66" w:rsidRPr="00F62378">
        <w:rPr>
          <w:i/>
          <w:color w:val="000000" w:themeColor="text1"/>
          <w:sz w:val="24"/>
          <w:szCs w:val="24"/>
        </w:rPr>
        <w:t xml:space="preserve"> </w:t>
      </w:r>
      <w:r w:rsidR="00E6691C" w:rsidRPr="00F62378">
        <w:rPr>
          <w:i/>
          <w:color w:val="000000" w:themeColor="text1"/>
          <w:sz w:val="24"/>
          <w:szCs w:val="24"/>
        </w:rPr>
        <w:t xml:space="preserve">уже </w:t>
      </w:r>
      <w:r w:rsidR="00277C66" w:rsidRPr="00F62378">
        <w:rPr>
          <w:i/>
          <w:color w:val="000000" w:themeColor="text1"/>
          <w:sz w:val="24"/>
          <w:szCs w:val="24"/>
        </w:rPr>
        <w:t xml:space="preserve"> </w:t>
      </w:r>
      <w:r w:rsidR="00E6691C" w:rsidRPr="00F62378">
        <w:rPr>
          <w:i/>
          <w:color w:val="000000" w:themeColor="text1"/>
          <w:sz w:val="24"/>
          <w:szCs w:val="24"/>
        </w:rPr>
        <w:t xml:space="preserve">проведена </w:t>
      </w:r>
    </w:p>
    <w:p w:rsidR="009B4F7B" w:rsidRPr="00F62378" w:rsidRDefault="009B4F7B" w:rsidP="00011E85">
      <w:pPr>
        <w:pStyle w:val="ConsPlusNormal"/>
        <w:ind w:firstLine="539"/>
        <w:jc w:val="both"/>
        <w:rPr>
          <w:i/>
          <w:color w:val="000000" w:themeColor="text1"/>
        </w:rPr>
      </w:pPr>
      <w:r w:rsidRPr="00F62378">
        <w:rPr>
          <w:i/>
          <w:color w:val="000000" w:themeColor="text1"/>
        </w:rPr>
        <w:t xml:space="preserve">                  </w:t>
      </w:r>
      <w:r w:rsidR="00056C00" w:rsidRPr="00F62378">
        <w:rPr>
          <w:i/>
          <w:color w:val="000000" w:themeColor="text1"/>
        </w:rPr>
        <w:t xml:space="preserve">              </w:t>
      </w:r>
      <w:r w:rsidRPr="00F62378">
        <w:rPr>
          <w:i/>
          <w:color w:val="000000" w:themeColor="text1"/>
        </w:rPr>
        <w:t>обозначение стандарта</w:t>
      </w:r>
    </w:p>
    <w:p w:rsidR="009B4F7B" w:rsidRPr="00F62378" w:rsidRDefault="009B4F7B" w:rsidP="009B4F7B">
      <w:pPr>
        <w:pStyle w:val="ConsPlusNormal"/>
        <w:ind w:firstLine="539"/>
        <w:jc w:val="both"/>
        <w:rPr>
          <w:i/>
          <w:color w:val="000000" w:themeColor="text1"/>
        </w:rPr>
      </w:pPr>
    </w:p>
    <w:p w:rsidR="009B4F7B" w:rsidRPr="00F62378" w:rsidRDefault="00E6691C" w:rsidP="00F358AC">
      <w:pPr>
        <w:pStyle w:val="ConsPlusNormal"/>
        <w:spacing w:line="348" w:lineRule="auto"/>
        <w:jc w:val="both"/>
        <w:rPr>
          <w:i/>
          <w:color w:val="000000" w:themeColor="text1"/>
          <w:sz w:val="24"/>
          <w:szCs w:val="24"/>
        </w:rPr>
      </w:pPr>
      <w:r w:rsidRPr="00F62378">
        <w:rPr>
          <w:i/>
          <w:color w:val="000000" w:themeColor="text1"/>
          <w:sz w:val="24"/>
          <w:szCs w:val="24"/>
        </w:rPr>
        <w:t>(расчетным, экспериментальным и экспертным путем, в том числе на основании данных об эксплуатации аналогичных объектов и продукции)</w:t>
      </w:r>
      <w:proofErr w:type="gramStart"/>
      <w:r w:rsidRPr="00F62378">
        <w:rPr>
          <w:i/>
          <w:color w:val="000000" w:themeColor="text1"/>
          <w:sz w:val="24"/>
          <w:szCs w:val="24"/>
        </w:rPr>
        <w:t>.»</w:t>
      </w:r>
      <w:proofErr w:type="gramEnd"/>
    </w:p>
    <w:p w:rsidR="009B4F7B" w:rsidRPr="00F62378" w:rsidRDefault="009B4F7B" w:rsidP="00F358AC">
      <w:pPr>
        <w:pStyle w:val="ConsPlusNormal"/>
        <w:spacing w:before="200" w:line="348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Далее приводят информацию о соответствии продукции требованиям техническог</w:t>
      </w:r>
      <w:proofErr w:type="gramStart"/>
      <w:r w:rsidRPr="00F62378">
        <w:rPr>
          <w:color w:val="000000" w:themeColor="text1"/>
          <w:sz w:val="24"/>
          <w:szCs w:val="24"/>
        </w:rPr>
        <w:t>о(</w:t>
      </w:r>
      <w:proofErr w:type="gramEnd"/>
      <w:r w:rsidRPr="00F62378">
        <w:rPr>
          <w:color w:val="000000" w:themeColor="text1"/>
          <w:sz w:val="24"/>
          <w:szCs w:val="24"/>
        </w:rPr>
        <w:t>их) регламента(</w:t>
      </w:r>
      <w:proofErr w:type="spellStart"/>
      <w:r w:rsidRPr="00F62378">
        <w:rPr>
          <w:color w:val="000000" w:themeColor="text1"/>
          <w:sz w:val="24"/>
          <w:szCs w:val="24"/>
        </w:rPr>
        <w:t>ов</w:t>
      </w:r>
      <w:proofErr w:type="spellEnd"/>
      <w:r w:rsidRPr="00F62378">
        <w:rPr>
          <w:color w:val="000000" w:themeColor="text1"/>
          <w:sz w:val="24"/>
          <w:szCs w:val="24"/>
        </w:rPr>
        <w:t>) в виде таблицы соответствия, форма и пример заполнения которой аналогичны таблице А.1.</w:t>
      </w:r>
      <w:r w:rsidR="00E6691C" w:rsidRPr="00F62378">
        <w:rPr>
          <w:color w:val="000000" w:themeColor="text1"/>
          <w:sz w:val="24"/>
          <w:szCs w:val="24"/>
        </w:rPr>
        <w:t>».</w:t>
      </w:r>
    </w:p>
    <w:p w:rsidR="000F5828" w:rsidRPr="00F62378" w:rsidRDefault="000F5828" w:rsidP="000F5828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 xml:space="preserve">Пункт 5.2.3.1 изложить в новой редакции: </w:t>
      </w:r>
    </w:p>
    <w:p w:rsidR="000F5828" w:rsidRPr="00F62378" w:rsidRDefault="000F5828" w:rsidP="00431C0A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 xml:space="preserve">«5.2.3.1 </w:t>
      </w:r>
      <w:proofErr w:type="gramStart"/>
      <w:r w:rsidRPr="00F62378">
        <w:rPr>
          <w:color w:val="000000" w:themeColor="text1"/>
          <w:sz w:val="24"/>
          <w:szCs w:val="24"/>
        </w:rPr>
        <w:t>ОБ</w:t>
      </w:r>
      <w:proofErr w:type="gramEnd"/>
      <w:r w:rsidRPr="00F62378">
        <w:rPr>
          <w:color w:val="000000" w:themeColor="text1"/>
          <w:sz w:val="24"/>
          <w:szCs w:val="24"/>
        </w:rPr>
        <w:t xml:space="preserve"> выполняют в бумажной форме и в форме электронного документа.</w:t>
      </w:r>
    </w:p>
    <w:p w:rsidR="000F5828" w:rsidRPr="00F62378" w:rsidRDefault="000F5828" w:rsidP="00431C0A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 xml:space="preserve">Оформление и изложение текста </w:t>
      </w:r>
      <w:proofErr w:type="gramStart"/>
      <w:r w:rsidRPr="00F62378">
        <w:rPr>
          <w:color w:val="000000" w:themeColor="text1"/>
          <w:sz w:val="24"/>
          <w:szCs w:val="24"/>
        </w:rPr>
        <w:t>ОБ</w:t>
      </w:r>
      <w:proofErr w:type="gramEnd"/>
      <w:r w:rsidRPr="00F62378">
        <w:rPr>
          <w:color w:val="000000" w:themeColor="text1"/>
          <w:sz w:val="24"/>
          <w:szCs w:val="24"/>
        </w:rPr>
        <w:t xml:space="preserve"> выполняют по </w:t>
      </w:r>
      <w:hyperlink r:id="rId12">
        <w:r w:rsidRPr="00F62378">
          <w:rPr>
            <w:color w:val="000000" w:themeColor="text1"/>
            <w:sz w:val="24"/>
            <w:szCs w:val="24"/>
          </w:rPr>
          <w:t>ГОСТ 2.105</w:t>
        </w:r>
      </w:hyperlink>
      <w:r w:rsidRPr="00F62378">
        <w:rPr>
          <w:color w:val="000000" w:themeColor="text1"/>
          <w:sz w:val="24"/>
          <w:szCs w:val="24"/>
          <w:vertAlign w:val="superscript"/>
        </w:rPr>
        <w:t>1)</w:t>
      </w:r>
      <w:r w:rsidRPr="00F62378">
        <w:rPr>
          <w:color w:val="000000" w:themeColor="text1"/>
          <w:sz w:val="24"/>
          <w:szCs w:val="24"/>
        </w:rPr>
        <w:t>. Текстовую часть ОБ оформляют на листах формата А</w:t>
      </w:r>
      <w:proofErr w:type="gramStart"/>
      <w:r w:rsidRPr="00F62378">
        <w:rPr>
          <w:color w:val="000000" w:themeColor="text1"/>
          <w:sz w:val="24"/>
          <w:szCs w:val="24"/>
        </w:rPr>
        <w:t>4</w:t>
      </w:r>
      <w:proofErr w:type="gramEnd"/>
      <w:r w:rsidRPr="00F62378">
        <w:rPr>
          <w:color w:val="000000" w:themeColor="text1"/>
          <w:sz w:val="24"/>
          <w:szCs w:val="24"/>
        </w:rPr>
        <w:t xml:space="preserve"> по ГОСТ 2.301. Схемы, чертежи и таблицы, иллюстрирующие отдельные положения ОБ допускается выполнять на листах форматов А</w:t>
      </w:r>
      <w:proofErr w:type="gramStart"/>
      <w:r w:rsidRPr="00F62378">
        <w:rPr>
          <w:color w:val="000000" w:themeColor="text1"/>
          <w:sz w:val="24"/>
          <w:szCs w:val="24"/>
        </w:rPr>
        <w:t>0</w:t>
      </w:r>
      <w:proofErr w:type="gramEnd"/>
      <w:r w:rsidRPr="00F62378">
        <w:rPr>
          <w:color w:val="000000" w:themeColor="text1"/>
          <w:sz w:val="24"/>
          <w:szCs w:val="24"/>
        </w:rPr>
        <w:t>, А1, А2, А3, А4 в соответствии с ГОСТ 2.301.</w:t>
      </w:r>
      <w:r w:rsidR="00431C0A" w:rsidRPr="00F62378">
        <w:rPr>
          <w:color w:val="000000" w:themeColor="text1"/>
          <w:sz w:val="24"/>
          <w:szCs w:val="24"/>
        </w:rPr>
        <w:t>»</w:t>
      </w:r>
    </w:p>
    <w:p w:rsidR="00431C0A" w:rsidRPr="00F62378" w:rsidRDefault="00431C0A" w:rsidP="00431C0A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текст сноски изложить в редакции:</w:t>
      </w:r>
    </w:p>
    <w:p w:rsidR="000F5828" w:rsidRDefault="00431C0A" w:rsidP="00011E85">
      <w:pPr>
        <w:pStyle w:val="ConsPlusNormal"/>
        <w:spacing w:line="280" w:lineRule="exact"/>
        <w:ind w:firstLine="539"/>
        <w:jc w:val="both"/>
        <w:rPr>
          <w:color w:val="000000" w:themeColor="text1"/>
          <w:sz w:val="22"/>
          <w:shd w:val="clear" w:color="auto" w:fill="FFFFFF"/>
        </w:rPr>
      </w:pPr>
      <w:r w:rsidRPr="00F62378">
        <w:rPr>
          <w:color w:val="000000" w:themeColor="text1"/>
          <w:sz w:val="22"/>
        </w:rPr>
        <w:t>«</w:t>
      </w:r>
      <w:r w:rsidR="000F5828" w:rsidRPr="00F62378">
        <w:rPr>
          <w:color w:val="000000" w:themeColor="text1"/>
          <w:sz w:val="22"/>
          <w:vertAlign w:val="superscript"/>
        </w:rPr>
        <w:t xml:space="preserve">1) </w:t>
      </w:r>
      <w:r w:rsidR="000F5828" w:rsidRPr="00F62378">
        <w:rPr>
          <w:color w:val="000000" w:themeColor="text1"/>
          <w:sz w:val="22"/>
        </w:rPr>
        <w:t xml:space="preserve">В Российской Федерации действует </w:t>
      </w:r>
      <w:r w:rsidR="000F5828" w:rsidRPr="00F62378">
        <w:rPr>
          <w:color w:val="000000" w:themeColor="text1"/>
          <w:sz w:val="22"/>
          <w:vertAlign w:val="superscript"/>
        </w:rPr>
        <w:t xml:space="preserve"> </w:t>
      </w:r>
      <w:r w:rsidR="000F5828" w:rsidRPr="00F62378">
        <w:rPr>
          <w:color w:val="000000" w:themeColor="text1"/>
          <w:sz w:val="22"/>
          <w:shd w:val="clear" w:color="auto" w:fill="FFFFFF"/>
        </w:rPr>
        <w:t xml:space="preserve">ГОСТ </w:t>
      </w:r>
      <w:proofErr w:type="gramStart"/>
      <w:r w:rsidR="000F5828" w:rsidRPr="00F62378">
        <w:rPr>
          <w:color w:val="000000" w:themeColor="text1"/>
          <w:sz w:val="22"/>
          <w:shd w:val="clear" w:color="auto" w:fill="FFFFFF"/>
        </w:rPr>
        <w:t>Р</w:t>
      </w:r>
      <w:proofErr w:type="gramEnd"/>
      <w:r w:rsidR="000F5828" w:rsidRPr="00F62378">
        <w:rPr>
          <w:color w:val="000000" w:themeColor="text1"/>
          <w:sz w:val="22"/>
          <w:shd w:val="clear" w:color="auto" w:fill="FFFFFF"/>
        </w:rPr>
        <w:t xml:space="preserve"> 2.105-2019 «Единая система конструкторской документации. Общие требования к текстовым документам»</w:t>
      </w:r>
    </w:p>
    <w:p w:rsidR="00011E85" w:rsidRPr="00F62378" w:rsidRDefault="00011E85" w:rsidP="00011E85">
      <w:pPr>
        <w:pStyle w:val="ConsPlusNormal"/>
        <w:spacing w:line="280" w:lineRule="exact"/>
        <w:ind w:firstLine="539"/>
        <w:jc w:val="both"/>
        <w:rPr>
          <w:color w:val="000000" w:themeColor="text1"/>
          <w:sz w:val="22"/>
        </w:rPr>
      </w:pPr>
    </w:p>
    <w:p w:rsidR="00431C0A" w:rsidRPr="00F62378" w:rsidRDefault="00431C0A" w:rsidP="00431C0A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Подраздел 5.2.3 дополнить пунктом 5.2.3.4 в редакции:</w:t>
      </w:r>
    </w:p>
    <w:p w:rsidR="00431C0A" w:rsidRPr="00F62378" w:rsidRDefault="00431C0A" w:rsidP="00431C0A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«5.2.3.4</w:t>
      </w:r>
      <w:proofErr w:type="gramStart"/>
      <w:r w:rsidRPr="00F62378">
        <w:rPr>
          <w:color w:val="000000" w:themeColor="text1"/>
          <w:sz w:val="24"/>
          <w:szCs w:val="24"/>
        </w:rPr>
        <w:t xml:space="preserve"> Е</w:t>
      </w:r>
      <w:proofErr w:type="gramEnd"/>
      <w:r w:rsidRPr="00F62378">
        <w:rPr>
          <w:color w:val="000000" w:themeColor="text1"/>
          <w:sz w:val="24"/>
          <w:szCs w:val="24"/>
        </w:rPr>
        <w:t>сли ОБ входит в состав комплекта документов, представляем</w:t>
      </w:r>
      <w:r w:rsidR="00CC278A" w:rsidRPr="00011E85">
        <w:rPr>
          <w:color w:val="000000" w:themeColor="text1"/>
          <w:sz w:val="24"/>
          <w:szCs w:val="24"/>
        </w:rPr>
        <w:t>ых</w:t>
      </w:r>
      <w:r w:rsidRPr="00CC278A">
        <w:rPr>
          <w:color w:val="FF0000"/>
          <w:sz w:val="24"/>
          <w:szCs w:val="24"/>
        </w:rPr>
        <w:t xml:space="preserve"> </w:t>
      </w:r>
      <w:r w:rsidRPr="00F62378">
        <w:rPr>
          <w:color w:val="000000" w:themeColor="text1"/>
          <w:sz w:val="24"/>
          <w:szCs w:val="24"/>
        </w:rPr>
        <w:t>в орган по сертификации в электронной форме, то оно должно быть подписано с применением электронной цифровой подписи, полученной заявителем в соответствии с законодательством государства принявшего стандарт.</w:t>
      </w:r>
    </w:p>
    <w:p w:rsidR="007A5683" w:rsidRPr="00F62378" w:rsidRDefault="007A5683" w:rsidP="007A5683">
      <w:pPr>
        <w:pStyle w:val="formattext"/>
        <w:spacing w:before="0" w:beforeAutospacing="0" w:after="0" w:afterAutospacing="0" w:line="276" w:lineRule="auto"/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F62378">
        <w:rPr>
          <w:rFonts w:ascii="Arial" w:eastAsia="Calibri" w:hAnsi="Arial" w:cs="Arial"/>
          <w:color w:val="000000" w:themeColor="text1"/>
          <w:lang w:eastAsia="en-US"/>
        </w:rPr>
        <w:t>Приложение А</w:t>
      </w:r>
      <w:r w:rsidR="00431C0A" w:rsidRPr="00F62378">
        <w:rPr>
          <w:rFonts w:ascii="Arial" w:eastAsia="Calibri" w:hAnsi="Arial" w:cs="Arial"/>
          <w:color w:val="000000" w:themeColor="text1"/>
          <w:lang w:eastAsia="en-US"/>
        </w:rPr>
        <w:t>.</w:t>
      </w:r>
      <w:r w:rsidRPr="00F62378">
        <w:rPr>
          <w:rFonts w:ascii="Arial" w:eastAsia="Calibri" w:hAnsi="Arial" w:cs="Arial"/>
          <w:color w:val="000000" w:themeColor="text1"/>
          <w:lang w:eastAsia="en-US"/>
        </w:rPr>
        <w:t xml:space="preserve"> Таблиц</w:t>
      </w:r>
      <w:r w:rsidR="00850CB2" w:rsidRPr="00F62378">
        <w:rPr>
          <w:rFonts w:ascii="Arial" w:eastAsia="Calibri" w:hAnsi="Arial" w:cs="Arial"/>
          <w:color w:val="000000" w:themeColor="text1"/>
          <w:lang w:eastAsia="en-US"/>
        </w:rPr>
        <w:t>ы</w:t>
      </w:r>
      <w:r w:rsidRPr="00F62378">
        <w:rPr>
          <w:rFonts w:ascii="Arial" w:eastAsia="Calibri" w:hAnsi="Arial" w:cs="Arial"/>
          <w:color w:val="000000" w:themeColor="text1"/>
          <w:lang w:eastAsia="en-US"/>
        </w:rPr>
        <w:t xml:space="preserve"> А.1 </w:t>
      </w:r>
      <w:r w:rsidR="00850CB2" w:rsidRPr="00F62378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423F72" w:rsidRPr="00F62378">
        <w:rPr>
          <w:rFonts w:ascii="Arial" w:eastAsia="Calibri" w:hAnsi="Arial" w:cs="Arial"/>
          <w:color w:val="000000" w:themeColor="text1"/>
          <w:lang w:eastAsia="en-US"/>
        </w:rPr>
        <w:t xml:space="preserve">- </w:t>
      </w:r>
      <w:r w:rsidR="00AB3259" w:rsidRPr="00F62378">
        <w:rPr>
          <w:rFonts w:ascii="Arial" w:eastAsia="Calibri" w:hAnsi="Arial" w:cs="Arial"/>
          <w:color w:val="000000" w:themeColor="text1"/>
          <w:lang w:eastAsia="en-US"/>
        </w:rPr>
        <w:t>А.3</w:t>
      </w:r>
      <w:r w:rsidRPr="00F62378">
        <w:rPr>
          <w:rFonts w:ascii="Arial" w:eastAsia="Calibri" w:hAnsi="Arial" w:cs="Arial"/>
          <w:color w:val="000000" w:themeColor="text1"/>
          <w:lang w:eastAsia="en-US"/>
        </w:rPr>
        <w:t xml:space="preserve"> изложить в новой редакции:</w:t>
      </w:r>
    </w:p>
    <w:p w:rsidR="00D33331" w:rsidRPr="00F62378" w:rsidRDefault="00D33331" w:rsidP="007804C0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  <w:sectPr w:rsidR="00D33331" w:rsidRPr="00F62378" w:rsidSect="002B04E1">
          <w:headerReference w:type="default" r:id="rId13"/>
          <w:footerReference w:type="even" r:id="rId14"/>
          <w:footerReference w:type="default" r:id="rId15"/>
          <w:pgSz w:w="11906" w:h="16838" w:code="9"/>
          <w:pgMar w:top="1134" w:right="1134" w:bottom="851" w:left="1418" w:header="624" w:footer="624" w:gutter="0"/>
          <w:cols w:space="708"/>
          <w:titlePg/>
          <w:docGrid w:linePitch="360"/>
        </w:sectPr>
      </w:pPr>
    </w:p>
    <w:p w:rsidR="00D33331" w:rsidRPr="00F62378" w:rsidRDefault="00D33331" w:rsidP="00D33331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pacing w:val="40"/>
          <w:sz w:val="24"/>
          <w:szCs w:val="24"/>
        </w:rPr>
      </w:pPr>
      <w:r w:rsidRPr="00F62378">
        <w:rPr>
          <w:rFonts w:ascii="Arial" w:hAnsi="Arial" w:cs="Arial"/>
          <w:bCs/>
          <w:color w:val="000000" w:themeColor="text1"/>
          <w:spacing w:val="40"/>
          <w:sz w:val="24"/>
          <w:szCs w:val="24"/>
        </w:rPr>
        <w:lastRenderedPageBreak/>
        <w:t>Таблица А.1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2971"/>
        <w:gridCol w:w="1299"/>
        <w:gridCol w:w="1466"/>
        <w:gridCol w:w="1603"/>
        <w:gridCol w:w="1469"/>
        <w:gridCol w:w="1538"/>
        <w:gridCol w:w="955"/>
        <w:gridCol w:w="1250"/>
        <w:gridCol w:w="1485"/>
      </w:tblGrid>
      <w:tr w:rsidR="00F62378" w:rsidRPr="00F62378" w:rsidTr="00886A46">
        <w:trPr>
          <w:trHeight w:val="530"/>
          <w:tblHeader/>
        </w:trPr>
        <w:tc>
          <w:tcPr>
            <w:tcW w:w="1191" w:type="dxa"/>
            <w:vMerge w:val="restart"/>
            <w:shd w:val="clear" w:color="auto" w:fill="auto"/>
            <w:vAlign w:val="center"/>
          </w:tcPr>
          <w:p w:rsidR="00D33331" w:rsidRPr="00F62378" w:rsidRDefault="00D33331" w:rsidP="00886A46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Структур</w:t>
            </w:r>
            <w:r w:rsidR="00886A46"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элемент </w:t>
            </w:r>
            <w:proofErr w:type="gram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ТР</w:t>
            </w:r>
            <w:proofErr w:type="gram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(номер раздела,  пункта и подпункта) </w:t>
            </w:r>
          </w:p>
        </w:tc>
        <w:tc>
          <w:tcPr>
            <w:tcW w:w="2971" w:type="dxa"/>
            <w:vMerge w:val="restart"/>
            <w:vAlign w:val="center"/>
          </w:tcPr>
          <w:p w:rsidR="00D33331" w:rsidRPr="00F62378" w:rsidRDefault="00D33331" w:rsidP="00614369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Содержание требования </w:t>
            </w:r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>ТР</w:t>
            </w:r>
            <w:proofErr w:type="gramEnd"/>
          </w:p>
        </w:tc>
        <w:tc>
          <w:tcPr>
            <w:tcW w:w="5837" w:type="dxa"/>
            <w:gridSpan w:val="4"/>
            <w:tcBorders>
              <w:bottom w:val="single" w:sz="4" w:space="0" w:color="auto"/>
            </w:tcBorders>
            <w:vAlign w:val="center"/>
          </w:tcPr>
          <w:p w:rsidR="00D33331" w:rsidRPr="00F62378" w:rsidRDefault="00D33331" w:rsidP="00D3333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</w:rPr>
              <w:t>Стандартизованные требования</w:t>
            </w:r>
          </w:p>
        </w:tc>
        <w:tc>
          <w:tcPr>
            <w:tcW w:w="5228" w:type="dxa"/>
            <w:gridSpan w:val="4"/>
            <w:tcBorders>
              <w:bottom w:val="single" w:sz="4" w:space="0" w:color="auto"/>
            </w:tcBorders>
            <w:vAlign w:val="center"/>
          </w:tcPr>
          <w:p w:rsidR="00D33331" w:rsidRPr="00F62378" w:rsidRDefault="00D33331" w:rsidP="00D3333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>Информация по материалам заявителя</w:t>
            </w:r>
          </w:p>
        </w:tc>
      </w:tr>
      <w:tr w:rsidR="00F62378" w:rsidRPr="00F62378" w:rsidTr="00886A46">
        <w:trPr>
          <w:trHeight w:val="2494"/>
          <w:tblHeader/>
        </w:trPr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3331" w:rsidRPr="00F62378" w:rsidRDefault="00D33331" w:rsidP="00614369">
            <w:pPr>
              <w:widowControl w:val="0"/>
              <w:suppressAutoHyphens/>
              <w:spacing w:line="240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2971" w:type="dxa"/>
            <w:vMerge/>
            <w:tcBorders>
              <w:bottom w:val="double" w:sz="4" w:space="0" w:color="auto"/>
            </w:tcBorders>
            <w:vAlign w:val="center"/>
          </w:tcPr>
          <w:p w:rsidR="00D33331" w:rsidRPr="00F62378" w:rsidRDefault="00D33331" w:rsidP="00614369">
            <w:pPr>
              <w:widowControl w:val="0"/>
              <w:suppressAutoHyphens/>
              <w:spacing w:line="240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33331" w:rsidRPr="00F62378" w:rsidRDefault="00D33331" w:rsidP="00EC01FA">
            <w:pPr>
              <w:pStyle w:val="a5"/>
              <w:spacing w:after="0" w:line="240" w:lineRule="auto"/>
              <w:ind w:left="0" w:right="-40" w:hanging="5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Обозначение стандарта,</w:t>
            </w:r>
          </w:p>
          <w:p w:rsidR="00D33331" w:rsidRPr="00F62378" w:rsidRDefault="00D33331" w:rsidP="00614369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устанавли-вающего</w:t>
            </w:r>
            <w:proofErr w:type="spellEnd"/>
            <w:proofErr w:type="gram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требование к показателю </w:t>
            </w:r>
            <w:proofErr w:type="spell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безопаснос</w:t>
            </w:r>
            <w:r w:rsidR="00EC01FA"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ти</w:t>
            </w:r>
            <w:proofErr w:type="spell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 номер пункта стандарта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33331" w:rsidRPr="00F62378" w:rsidRDefault="00D33331" w:rsidP="00614369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Обозначение стандарта,</w:t>
            </w:r>
          </w:p>
          <w:p w:rsidR="00D33331" w:rsidRPr="00F62378" w:rsidRDefault="00D33331" w:rsidP="00614369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устанавливающего правила и методы проверки (контроля, испытаний) показателя безопасности и номер пункта стандарта</w:t>
            </w:r>
          </w:p>
        </w:tc>
        <w:tc>
          <w:tcPr>
            <w:tcW w:w="16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33331" w:rsidRPr="00F62378" w:rsidRDefault="00D33331" w:rsidP="00614369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Наименование показателя безопасности и его нормативное значение</w:t>
            </w:r>
          </w:p>
        </w:tc>
        <w:tc>
          <w:tcPr>
            <w:tcW w:w="14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3331" w:rsidRPr="00F62378" w:rsidRDefault="00D33331" w:rsidP="00614369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Регламенти-руемый</w:t>
            </w:r>
            <w:proofErr w:type="spellEnd"/>
            <w:proofErr w:type="gram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метод проверки (контроля, испытаний)</w:t>
            </w:r>
          </w:p>
        </w:tc>
        <w:tc>
          <w:tcPr>
            <w:tcW w:w="15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33331" w:rsidRPr="00F62378" w:rsidRDefault="00D33331" w:rsidP="00EA5FCF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Принятые меры по выполнению требования </w:t>
            </w:r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>ТР</w:t>
            </w:r>
            <w:proofErr w:type="gramEnd"/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> и (или) стандарта и значение показателя безопасности</w:t>
            </w:r>
          </w:p>
          <w:p w:rsidR="00D33331" w:rsidRPr="00F62378" w:rsidRDefault="00D33331" w:rsidP="00EA5FCF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по </w:t>
            </w:r>
            <w:proofErr w:type="spellStart"/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>доказа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>-тельным</w:t>
            </w:r>
            <w:proofErr w:type="gramEnd"/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документам и материалам заявителя</w:t>
            </w:r>
          </w:p>
        </w:tc>
        <w:tc>
          <w:tcPr>
            <w:tcW w:w="95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A5FCF" w:rsidRPr="00F62378" w:rsidRDefault="00D33331" w:rsidP="00EA5FCF">
            <w:pPr>
              <w:widowControl w:val="0"/>
              <w:suppressAutoHyphens/>
              <w:spacing w:after="0" w:line="240" w:lineRule="auto"/>
              <w:ind w:left="-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Соответ</w:t>
            </w:r>
            <w:r w:rsidR="00EA5FCF"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ствие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требова</w:t>
            </w:r>
            <w:r w:rsidR="00EA5FCF"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нию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</w:t>
            </w:r>
            <w:proofErr w:type="gramEnd"/>
          </w:p>
          <w:p w:rsidR="00D33331" w:rsidRPr="00F62378" w:rsidRDefault="00D33331" w:rsidP="00EA5FCF">
            <w:pPr>
              <w:widowControl w:val="0"/>
              <w:suppressAutoHyphens/>
              <w:spacing w:after="0" w:line="240" w:lineRule="auto"/>
              <w:ind w:left="-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</w:t>
            </w:r>
          </w:p>
          <w:p w:rsidR="00D33331" w:rsidRPr="00F62378" w:rsidRDefault="00D33331" w:rsidP="00EA5FCF">
            <w:pPr>
              <w:widowControl w:val="0"/>
              <w:suppressAutoHyphens/>
              <w:spacing w:after="0" w:line="240" w:lineRule="auto"/>
              <w:ind w:left="-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Соответ</w:t>
            </w:r>
            <w:r w:rsidR="00EA5FCF"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ствие</w:t>
            </w:r>
            <w:proofErr w:type="spellEnd"/>
            <w:proofErr w:type="gram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требова</w:t>
            </w:r>
            <w:r w:rsidR="00EA5FCF"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нию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стандар</w:t>
            </w:r>
            <w:proofErr w:type="spellEnd"/>
            <w:r w:rsidR="00EA5FCF"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та</w:t>
            </w:r>
          </w:p>
        </w:tc>
        <w:tc>
          <w:tcPr>
            <w:tcW w:w="12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3331" w:rsidRPr="00F62378" w:rsidRDefault="00D33331" w:rsidP="00EA5FCF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Метод проверки (контроля, испытаний)</w:t>
            </w: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использу</w:t>
            </w:r>
            <w:r w:rsidR="00EA5FCF"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емый</w:t>
            </w:r>
            <w:proofErr w:type="spellEnd"/>
            <w:proofErr w:type="gram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заявите</w:t>
            </w:r>
            <w:r w:rsidR="00EA5FCF"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лем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3331" w:rsidRPr="00F62378" w:rsidRDefault="00D33331" w:rsidP="005733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Обозначение </w:t>
            </w:r>
            <w:proofErr w:type="spellStart"/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доказатель</w:t>
            </w:r>
            <w:r w:rsidR="00573368"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ных</w:t>
            </w:r>
            <w:proofErr w:type="spellEnd"/>
            <w:proofErr w:type="gram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докумен</w:t>
            </w:r>
            <w:r w:rsidR="00573368"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тов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и мате</w:t>
            </w:r>
            <w:r w:rsidR="00573368"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риалов заяви</w:t>
            </w:r>
            <w:r w:rsidR="00573368"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теля</w:t>
            </w:r>
            <w:r w:rsidRPr="00F62378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F62378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и</w:t>
            </w:r>
            <w:r w:rsidR="00573368" w:rsidRPr="00F62378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F62378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(или) применяемых нормативных документов,</w:t>
            </w:r>
            <w:r w:rsidRPr="00F62378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подтверждаю</w:t>
            </w:r>
            <w:r w:rsidR="00573368"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щих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выполне</w:t>
            </w:r>
            <w:r w:rsidR="00573368"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ние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требования</w:t>
            </w:r>
          </w:p>
        </w:tc>
      </w:tr>
      <w:tr w:rsidR="00F62378" w:rsidRPr="00F62378" w:rsidTr="00EA5FCF">
        <w:tc>
          <w:tcPr>
            <w:tcW w:w="1522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331" w:rsidRPr="00F62378" w:rsidRDefault="00D33331" w:rsidP="00924768">
            <w:pPr>
              <w:widowControl w:val="0"/>
              <w:spacing w:after="0" w:line="28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F62378">
              <w:rPr>
                <w:rFonts w:ascii="Arial" w:eastAsia="Times New Roman" w:hAnsi="Arial" w:cs="Arial"/>
                <w:color w:val="000000" w:themeColor="text1"/>
                <w:sz w:val="20"/>
              </w:rPr>
              <w:t>Вагон пассажирский локомотивной тяги</w:t>
            </w:r>
          </w:p>
        </w:tc>
      </w:tr>
      <w:tr w:rsidR="00D33331" w:rsidRPr="00F62378" w:rsidTr="00886A46"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886A46" w:rsidRPr="00F62378" w:rsidRDefault="00886A46" w:rsidP="00886A46">
            <w:pPr>
              <w:pStyle w:val="ConsPlusNormal"/>
              <w:rPr>
                <w:color w:val="000000" w:themeColor="text1"/>
              </w:rPr>
            </w:pPr>
            <w:r w:rsidRPr="00F62378">
              <w:rPr>
                <w:color w:val="000000" w:themeColor="text1"/>
              </w:rPr>
              <w:t xml:space="preserve">Раздел </w:t>
            </w:r>
            <w:r w:rsidRPr="00F62378">
              <w:rPr>
                <w:color w:val="000000" w:themeColor="text1"/>
                <w:lang w:val="en-US"/>
              </w:rPr>
              <w:t>V</w:t>
            </w:r>
            <w:r w:rsidRPr="00F62378">
              <w:rPr>
                <w:color w:val="000000" w:themeColor="text1"/>
              </w:rPr>
              <w:t xml:space="preserve"> п</w:t>
            </w:r>
            <w:r w:rsidR="00EB00AB" w:rsidRPr="00F62378">
              <w:rPr>
                <w:color w:val="000000" w:themeColor="text1"/>
              </w:rPr>
              <w:t xml:space="preserve">ункт </w:t>
            </w:r>
            <w:r w:rsidRPr="00F62378">
              <w:rPr>
                <w:color w:val="000000" w:themeColor="text1"/>
              </w:rPr>
              <w:t>13 подпункты «а» и «в»</w:t>
            </w:r>
          </w:p>
          <w:p w:rsidR="00D33331" w:rsidRPr="00F62378" w:rsidRDefault="00D33331" w:rsidP="00886A46">
            <w:pPr>
              <w:widowControl w:val="0"/>
              <w:spacing w:line="240" w:lineRule="auto"/>
              <w:ind w:right="-108"/>
              <w:rPr>
                <w:color w:val="000000" w:themeColor="text1"/>
                <w:sz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auto"/>
          </w:tcPr>
          <w:p w:rsidR="00886A46" w:rsidRPr="00F62378" w:rsidRDefault="00886A46" w:rsidP="00886A46">
            <w:pPr>
              <w:pStyle w:val="ConsPlusNormal"/>
              <w:rPr>
                <w:color w:val="000000" w:themeColor="text1"/>
              </w:rPr>
            </w:pPr>
            <w:r w:rsidRPr="00F62378">
              <w:rPr>
                <w:color w:val="000000" w:themeColor="text1"/>
              </w:rPr>
              <w:t xml:space="preserve">При проектировании и производстве </w:t>
            </w:r>
            <w:proofErr w:type="spellStart"/>
            <w:proofErr w:type="gramStart"/>
            <w:r w:rsidRPr="00F62378">
              <w:rPr>
                <w:color w:val="000000" w:themeColor="text1"/>
              </w:rPr>
              <w:t>железнодорож-ного</w:t>
            </w:r>
            <w:proofErr w:type="spellEnd"/>
            <w:proofErr w:type="gramEnd"/>
            <w:r w:rsidRPr="00F62378">
              <w:rPr>
                <w:color w:val="000000" w:themeColor="text1"/>
              </w:rPr>
              <w:t xml:space="preserve"> подвижного состава и его составных частей необходимо обеспечить:</w:t>
            </w:r>
          </w:p>
          <w:p w:rsidR="00D33331" w:rsidRPr="00F62378" w:rsidRDefault="00D33331" w:rsidP="00A4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</w:rPr>
              <w:t>а) соблюдение габарита железнодорожного подвижного состава;</w:t>
            </w:r>
          </w:p>
          <w:p w:rsidR="00886A46" w:rsidRPr="00F62378" w:rsidRDefault="00886A46" w:rsidP="00A46192">
            <w:pPr>
              <w:pStyle w:val="ConsPlusNormal"/>
              <w:jc w:val="both"/>
              <w:rPr>
                <w:color w:val="000000" w:themeColor="text1"/>
              </w:rPr>
            </w:pPr>
            <w:r w:rsidRPr="00F62378">
              <w:rPr>
                <w:color w:val="000000" w:themeColor="text1"/>
              </w:rPr>
              <w:t xml:space="preserve">в) </w:t>
            </w:r>
            <w:proofErr w:type="gramStart"/>
            <w:r w:rsidRPr="00F62378">
              <w:rPr>
                <w:color w:val="000000" w:themeColor="text1"/>
              </w:rPr>
              <w:t>техническую</w:t>
            </w:r>
            <w:proofErr w:type="gramEnd"/>
            <w:r w:rsidRPr="00F62378">
              <w:rPr>
                <w:color w:val="000000" w:themeColor="text1"/>
              </w:rPr>
              <w:t xml:space="preserve"> совмести-</w:t>
            </w:r>
            <w:proofErr w:type="spellStart"/>
            <w:r w:rsidRPr="00F62378">
              <w:rPr>
                <w:color w:val="000000" w:themeColor="text1"/>
              </w:rPr>
              <w:t>мость</w:t>
            </w:r>
            <w:proofErr w:type="spellEnd"/>
            <w:r w:rsidRPr="00F62378">
              <w:rPr>
                <w:color w:val="000000" w:themeColor="text1"/>
              </w:rPr>
              <w:t xml:space="preserve"> с инфраструктурой железнодорожного </w:t>
            </w:r>
            <w:proofErr w:type="spellStart"/>
            <w:r w:rsidRPr="00F62378">
              <w:rPr>
                <w:color w:val="000000" w:themeColor="text1"/>
              </w:rPr>
              <w:t>транспор</w:t>
            </w:r>
            <w:proofErr w:type="spellEnd"/>
            <w:r w:rsidRPr="00F62378">
              <w:rPr>
                <w:color w:val="000000" w:themeColor="text1"/>
              </w:rPr>
              <w:t xml:space="preserve">-та и другим </w:t>
            </w:r>
            <w:proofErr w:type="spellStart"/>
            <w:r w:rsidRPr="00F62378">
              <w:rPr>
                <w:color w:val="000000" w:themeColor="text1"/>
              </w:rPr>
              <w:t>железнодорож-ным</w:t>
            </w:r>
            <w:proofErr w:type="spellEnd"/>
            <w:r w:rsidRPr="00F62378">
              <w:rPr>
                <w:color w:val="000000" w:themeColor="text1"/>
              </w:rPr>
              <w:t xml:space="preserve"> подвижным составом, эксплуатируемым в рамках этой инфраструктуры</w:t>
            </w:r>
          </w:p>
          <w:p w:rsidR="00D33331" w:rsidRPr="00F62378" w:rsidRDefault="00D33331" w:rsidP="00886A46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A46192" w:rsidRPr="00F62378" w:rsidRDefault="00A46192" w:rsidP="00A46192">
            <w:pPr>
              <w:autoSpaceDE w:val="0"/>
              <w:autoSpaceDN w:val="0"/>
              <w:adjustRightInd w:val="0"/>
              <w:spacing w:after="0" w:line="240" w:lineRule="auto"/>
              <w:ind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ГОСТ 34681- 2020 </w:t>
            </w:r>
          </w:p>
          <w:p w:rsidR="00A46192" w:rsidRPr="00F62378" w:rsidRDefault="00A46192" w:rsidP="00A46192">
            <w:pPr>
              <w:autoSpaceDE w:val="0"/>
              <w:autoSpaceDN w:val="0"/>
              <w:adjustRightInd w:val="0"/>
              <w:spacing w:after="0" w:line="240" w:lineRule="auto"/>
              <w:ind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пункт 4.1.7 </w:t>
            </w:r>
          </w:p>
          <w:p w:rsidR="009D4166" w:rsidRPr="00F62378" w:rsidRDefault="009D4166" w:rsidP="00A46192">
            <w:pPr>
              <w:autoSpaceDE w:val="0"/>
              <w:autoSpaceDN w:val="0"/>
              <w:adjustRightInd w:val="0"/>
              <w:spacing w:line="240" w:lineRule="auto"/>
              <w:ind w:hanging="51"/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</w:pPr>
          </w:p>
          <w:p w:rsidR="00D33331" w:rsidRPr="00F62378" w:rsidRDefault="00D33331" w:rsidP="00A46192">
            <w:pPr>
              <w:autoSpaceDE w:val="0"/>
              <w:autoSpaceDN w:val="0"/>
              <w:adjustRightInd w:val="0"/>
              <w:spacing w:line="240" w:lineRule="auto"/>
              <w:ind w:hanging="51"/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>ГОСТ 9238-2013  разделы 4 и 5</w:t>
            </w:r>
          </w:p>
          <w:p w:rsidR="00D33331" w:rsidRPr="00F62378" w:rsidRDefault="00D33331" w:rsidP="00614369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</w:tcPr>
          <w:p w:rsidR="00A46192" w:rsidRPr="00F62378" w:rsidRDefault="00D33331" w:rsidP="00A46192">
            <w:pPr>
              <w:pStyle w:val="ConsPlusNormal"/>
              <w:jc w:val="both"/>
              <w:rPr>
                <w:color w:val="000000" w:themeColor="text1"/>
              </w:rPr>
            </w:pPr>
            <w:r w:rsidRPr="00F62378">
              <w:rPr>
                <w:rFonts w:eastAsia="TimesNewRomanPSMT"/>
                <w:color w:val="000000" w:themeColor="text1"/>
              </w:rPr>
              <w:t>ГОСТ 9238-2013 раздел 6</w:t>
            </w:r>
            <w:r w:rsidR="00A46192" w:rsidRPr="00F62378">
              <w:rPr>
                <w:color w:val="000000" w:themeColor="text1"/>
              </w:rPr>
              <w:t xml:space="preserve"> и приложение</w:t>
            </w:r>
            <w:proofErr w:type="gramStart"/>
            <w:r w:rsidR="00A46192" w:rsidRPr="00F62378">
              <w:rPr>
                <w:color w:val="000000" w:themeColor="text1"/>
              </w:rPr>
              <w:t xml:space="preserve"> И</w:t>
            </w:r>
            <w:proofErr w:type="gramEnd"/>
          </w:p>
          <w:p w:rsidR="00D33331" w:rsidRPr="00F62378" w:rsidRDefault="00D33331" w:rsidP="00614369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NewRomanPSMT" w:hAnsi="Arial" w:cs="Arial"/>
                <w:color w:val="000000" w:themeColor="text1"/>
                <w:sz w:val="20"/>
              </w:rPr>
            </w:pPr>
          </w:p>
          <w:p w:rsidR="00D33331" w:rsidRPr="00F62378" w:rsidRDefault="00D33331" w:rsidP="00614369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A46192" w:rsidRPr="00F62378" w:rsidRDefault="00D33331" w:rsidP="00A461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 xml:space="preserve">Соответствие строительного и проектного очертания габарита </w:t>
            </w:r>
            <w:r w:rsidR="00A46192"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D33331" w:rsidRPr="00F62378" w:rsidRDefault="00A46192" w:rsidP="00A4619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34681-2020, пункт 4.1.7</w:t>
            </w:r>
            <w:proofErr w:type="gram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3331"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 xml:space="preserve">ГОСТ 9238 </w:t>
            </w:r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 xml:space="preserve">-2013 </w:t>
            </w:r>
            <w:r w:rsidR="00D33331"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>разделы 4 и 5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</w:tcPr>
          <w:p w:rsidR="00D33331" w:rsidRPr="00F62378" w:rsidRDefault="00D33331" w:rsidP="00CE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</w:rPr>
              <w:t>Экспертиза расчетов строительных очертаний</w:t>
            </w:r>
          </w:p>
          <w:p w:rsidR="00D33331" w:rsidRPr="00F62378" w:rsidRDefault="00D33331" w:rsidP="00CE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</w:rPr>
              <w:t xml:space="preserve">при </w:t>
            </w:r>
            <w:proofErr w:type="spellStart"/>
            <w:proofErr w:type="gramStart"/>
            <w:r w:rsidRPr="00F62378">
              <w:rPr>
                <w:rFonts w:ascii="Arial" w:hAnsi="Arial" w:cs="Arial"/>
                <w:color w:val="000000" w:themeColor="text1"/>
                <w:sz w:val="20"/>
              </w:rPr>
              <w:t>вписыва</w:t>
            </w:r>
            <w:r w:rsidR="00CE1336" w:rsidRPr="00F62378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Pr="00F62378">
              <w:rPr>
                <w:rFonts w:ascii="Arial" w:hAnsi="Arial" w:cs="Arial"/>
                <w:color w:val="000000" w:themeColor="text1"/>
                <w:sz w:val="20"/>
              </w:rPr>
              <w:t>нии</w:t>
            </w:r>
            <w:proofErr w:type="spellEnd"/>
            <w:proofErr w:type="gramEnd"/>
            <w:r w:rsidRPr="00F62378">
              <w:rPr>
                <w:rFonts w:ascii="Arial" w:hAnsi="Arial" w:cs="Arial"/>
                <w:color w:val="000000" w:themeColor="text1"/>
                <w:sz w:val="20"/>
              </w:rPr>
              <w:t xml:space="preserve"> железно</w:t>
            </w:r>
            <w:r w:rsidR="00CE1336" w:rsidRPr="00F62378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Pr="00F62378">
              <w:rPr>
                <w:rFonts w:ascii="Arial" w:hAnsi="Arial" w:cs="Arial"/>
                <w:color w:val="000000" w:themeColor="text1"/>
                <w:sz w:val="20"/>
              </w:rPr>
              <w:t>дорожного подвижного состава в заданные габариты,</w:t>
            </w:r>
          </w:p>
          <w:p w:rsidR="00D33331" w:rsidRPr="00F62378" w:rsidRDefault="00D33331" w:rsidP="00CE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F62378">
              <w:rPr>
                <w:rFonts w:ascii="Arial" w:hAnsi="Arial" w:cs="Arial"/>
                <w:color w:val="000000" w:themeColor="text1"/>
                <w:sz w:val="20"/>
              </w:rPr>
              <w:t>измеритель</w:t>
            </w:r>
            <w:r w:rsidR="00CE1336" w:rsidRPr="00F62378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proofErr w:type="spellStart"/>
            <w:r w:rsidRPr="00F62378">
              <w:rPr>
                <w:rFonts w:ascii="Arial" w:hAnsi="Arial" w:cs="Arial"/>
                <w:color w:val="000000" w:themeColor="text1"/>
                <w:sz w:val="20"/>
              </w:rPr>
              <w:t>ные</w:t>
            </w:r>
            <w:proofErr w:type="spellEnd"/>
            <w:proofErr w:type="gramEnd"/>
            <w:r w:rsidRPr="00F6237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F62378">
              <w:rPr>
                <w:rFonts w:ascii="Arial" w:hAnsi="Arial" w:cs="Arial"/>
                <w:color w:val="000000" w:themeColor="text1"/>
                <w:sz w:val="20"/>
              </w:rPr>
              <w:t>испыта</w:t>
            </w:r>
            <w:r w:rsidR="00CE1336" w:rsidRPr="00F62378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Pr="00F62378">
              <w:rPr>
                <w:rFonts w:ascii="Arial" w:hAnsi="Arial" w:cs="Arial"/>
                <w:color w:val="000000" w:themeColor="text1"/>
                <w:sz w:val="20"/>
              </w:rPr>
              <w:t>ния</w:t>
            </w:r>
            <w:proofErr w:type="spellEnd"/>
            <w:r w:rsidRPr="00F62378">
              <w:rPr>
                <w:rFonts w:ascii="Arial" w:hAnsi="Arial" w:cs="Arial"/>
                <w:color w:val="000000" w:themeColor="text1"/>
                <w:sz w:val="20"/>
              </w:rPr>
              <w:t>, пропуск через габаритную рамку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D33331" w:rsidRPr="00F62378" w:rsidRDefault="00D33331" w:rsidP="00614369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NewRomanPSMT" w:hAnsi="Arial" w:cs="Arial"/>
                <w:color w:val="000000" w:themeColor="text1"/>
                <w:sz w:val="20"/>
              </w:rPr>
            </w:pPr>
            <w:r w:rsidRPr="00F62378">
              <w:rPr>
                <w:rFonts w:ascii="Arial" w:eastAsia="TimesNewRomanPSMT" w:hAnsi="Arial" w:cs="Arial"/>
                <w:color w:val="000000" w:themeColor="text1"/>
                <w:sz w:val="20"/>
              </w:rPr>
              <w:t xml:space="preserve">Вписывание в габарит 03-ВМ </w:t>
            </w:r>
          </w:p>
          <w:p w:rsidR="00D33331" w:rsidRPr="00F62378" w:rsidRDefault="00D33331" w:rsidP="00614369">
            <w:pPr>
              <w:widowControl w:val="0"/>
              <w:tabs>
                <w:tab w:val="left" w:pos="4785"/>
              </w:tabs>
              <w:spacing w:line="260" w:lineRule="exact"/>
              <w:ind w:right="72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D33331" w:rsidRPr="00F62378" w:rsidRDefault="00D33331" w:rsidP="00614369">
            <w:pPr>
              <w:widowControl w:val="0"/>
              <w:tabs>
                <w:tab w:val="left" w:pos="4785"/>
              </w:tabs>
              <w:spacing w:line="260" w:lineRule="exact"/>
              <w:ind w:right="-97" w:hanging="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23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+ </w:t>
            </w:r>
            <w:r w:rsidRPr="00F6237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/ +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D33331" w:rsidRPr="00F62378" w:rsidRDefault="00D33331" w:rsidP="00EA5F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 w:themeColor="text1"/>
                <w:sz w:val="20"/>
              </w:rPr>
            </w:pPr>
            <w:r w:rsidRPr="00F62378">
              <w:rPr>
                <w:rFonts w:ascii="Arial" w:eastAsia="TimesNewRomanPSMT" w:hAnsi="Arial" w:cs="Arial"/>
                <w:color w:val="000000" w:themeColor="text1"/>
                <w:sz w:val="20"/>
              </w:rPr>
              <w:t>Экспертиза</w:t>
            </w:r>
          </w:p>
          <w:p w:rsidR="00D33331" w:rsidRPr="00F62378" w:rsidRDefault="00D33331" w:rsidP="00EA5F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 w:themeColor="text1"/>
                <w:sz w:val="20"/>
              </w:rPr>
            </w:pPr>
            <w:r w:rsidRPr="00F62378">
              <w:rPr>
                <w:rFonts w:ascii="Arial" w:eastAsia="TimesNewRomanPSMT" w:hAnsi="Arial" w:cs="Arial"/>
                <w:color w:val="000000" w:themeColor="text1"/>
                <w:sz w:val="20"/>
              </w:rPr>
              <w:t>расчетов,</w:t>
            </w:r>
          </w:p>
          <w:p w:rsidR="00D33331" w:rsidRPr="00F62378" w:rsidRDefault="00D33331" w:rsidP="00EA5F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 w:themeColor="text1"/>
                <w:sz w:val="20"/>
              </w:rPr>
            </w:pPr>
            <w:r w:rsidRPr="00F62378">
              <w:rPr>
                <w:rFonts w:ascii="Arial" w:eastAsia="TimesNewRomanPSMT" w:hAnsi="Arial" w:cs="Arial"/>
                <w:color w:val="000000" w:themeColor="text1"/>
                <w:sz w:val="20"/>
              </w:rPr>
              <w:t xml:space="preserve">испытания </w:t>
            </w:r>
          </w:p>
          <w:p w:rsidR="00D33331" w:rsidRPr="00F62378" w:rsidRDefault="00D33331" w:rsidP="00EA5FCF">
            <w:pPr>
              <w:widowControl w:val="0"/>
              <w:tabs>
                <w:tab w:val="left" w:pos="4785"/>
              </w:tabs>
              <w:spacing w:after="0" w:line="240" w:lineRule="auto"/>
              <w:ind w:right="72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:rsidR="00D33331" w:rsidRPr="00F62378" w:rsidRDefault="00D33331" w:rsidP="00573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>Экспертиза</w:t>
            </w:r>
          </w:p>
          <w:p w:rsidR="00D33331" w:rsidRPr="00F62378" w:rsidRDefault="00D33331" w:rsidP="00573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 xml:space="preserve">расчетов  </w:t>
            </w: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строительных очертаний (</w:t>
            </w:r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>приложение</w:t>
            </w:r>
            <w:proofErr w:type="gramEnd"/>
          </w:p>
          <w:p w:rsidR="00D33331" w:rsidRPr="00F62378" w:rsidRDefault="00D33331" w:rsidP="00573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>А к (</w:t>
            </w:r>
            <w:proofErr w:type="spellStart"/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>обозначе</w:t>
            </w:r>
            <w:r w:rsidR="00573368"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>-</w:t>
            </w:r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>ние</w:t>
            </w:r>
            <w:proofErr w:type="spellEnd"/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237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ОБ)</w:t>
            </w:r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>),</w:t>
            </w:r>
            <w:proofErr w:type="gramEnd"/>
          </w:p>
          <w:p w:rsidR="00D33331" w:rsidRPr="00F62378" w:rsidRDefault="00D33331" w:rsidP="00573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 xml:space="preserve">протокол испытаний </w:t>
            </w:r>
          </w:p>
          <w:p w:rsidR="00D33331" w:rsidRPr="00F62378" w:rsidRDefault="00D33331" w:rsidP="00573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>(приложение</w:t>
            </w:r>
            <w:proofErr w:type="gramEnd"/>
          </w:p>
          <w:p w:rsidR="00D33331" w:rsidRPr="00F62378" w:rsidRDefault="00D33331" w:rsidP="00573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>Б к (</w:t>
            </w:r>
            <w:proofErr w:type="spellStart"/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>обозначе</w:t>
            </w:r>
            <w:r w:rsidR="00573368"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>-</w:t>
            </w:r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>ние</w:t>
            </w:r>
            <w:proofErr w:type="spellEnd"/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 xml:space="preserve"> ОБ)</w:t>
            </w:r>
            <w:r w:rsidR="00573368"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>)</w:t>
            </w:r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gramEnd"/>
          </w:p>
          <w:p w:rsidR="00D33331" w:rsidRPr="00F62378" w:rsidRDefault="00D33331" w:rsidP="00573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>ТЗ таблица 4,</w:t>
            </w:r>
          </w:p>
          <w:p w:rsidR="00D33331" w:rsidRPr="00F62378" w:rsidRDefault="00573368" w:rsidP="00573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ГОСТ 34681-2020, </w:t>
            </w:r>
            <w:r w:rsidR="00D33331" w:rsidRPr="00F62378">
              <w:rPr>
                <w:rFonts w:ascii="Arial" w:eastAsia="TimesNewRomanPSMT" w:hAnsi="Arial" w:cs="Arial"/>
                <w:color w:val="000000" w:themeColor="text1"/>
                <w:sz w:val="20"/>
                <w:szCs w:val="20"/>
              </w:rPr>
              <w:t>ГОСТ 9238-2013</w:t>
            </w:r>
          </w:p>
        </w:tc>
      </w:tr>
    </w:tbl>
    <w:p w:rsidR="00D33331" w:rsidRPr="00F62378" w:rsidRDefault="00D33331" w:rsidP="00D33331">
      <w:pPr>
        <w:widowControl w:val="0"/>
        <w:autoSpaceDE w:val="0"/>
        <w:autoSpaceDN w:val="0"/>
        <w:adjustRightInd w:val="0"/>
        <w:rPr>
          <w:bCs/>
          <w:color w:val="000000" w:themeColor="text1"/>
          <w:spacing w:val="40"/>
          <w:sz w:val="16"/>
          <w:szCs w:val="16"/>
        </w:rPr>
      </w:pPr>
    </w:p>
    <w:p w:rsidR="009D4166" w:rsidRPr="00F62378" w:rsidRDefault="009D4166" w:rsidP="009D4166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pacing w:val="40"/>
          <w:sz w:val="24"/>
          <w:szCs w:val="24"/>
        </w:rPr>
      </w:pPr>
    </w:p>
    <w:p w:rsidR="009D4166" w:rsidRPr="00F62378" w:rsidRDefault="009D4166" w:rsidP="009D4166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pacing w:val="40"/>
          <w:sz w:val="24"/>
          <w:szCs w:val="24"/>
        </w:rPr>
      </w:pPr>
      <w:r w:rsidRPr="00F62378">
        <w:rPr>
          <w:rFonts w:ascii="Arial" w:hAnsi="Arial" w:cs="Arial"/>
          <w:bCs/>
          <w:color w:val="000000" w:themeColor="text1"/>
          <w:spacing w:val="40"/>
          <w:sz w:val="24"/>
          <w:szCs w:val="24"/>
        </w:rPr>
        <w:lastRenderedPageBreak/>
        <w:t>Таблица А.2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2971"/>
        <w:gridCol w:w="1299"/>
        <w:gridCol w:w="1466"/>
        <w:gridCol w:w="1603"/>
        <w:gridCol w:w="1469"/>
        <w:gridCol w:w="1538"/>
        <w:gridCol w:w="955"/>
        <w:gridCol w:w="1250"/>
        <w:gridCol w:w="1485"/>
      </w:tblGrid>
      <w:tr w:rsidR="00F62378" w:rsidRPr="00F62378" w:rsidTr="00614369">
        <w:trPr>
          <w:trHeight w:val="530"/>
          <w:tblHeader/>
        </w:trPr>
        <w:tc>
          <w:tcPr>
            <w:tcW w:w="1191" w:type="dxa"/>
            <w:vMerge w:val="restart"/>
            <w:shd w:val="clear" w:color="auto" w:fill="auto"/>
            <w:vAlign w:val="center"/>
          </w:tcPr>
          <w:p w:rsidR="009D4166" w:rsidRPr="00F62378" w:rsidRDefault="009D4166" w:rsidP="00614369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Структур-</w:t>
            </w:r>
            <w:proofErr w:type="spell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элемент </w:t>
            </w:r>
            <w:proofErr w:type="gram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ТР</w:t>
            </w:r>
            <w:proofErr w:type="gram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(номер раздела,  пункта и подпункта) </w:t>
            </w:r>
          </w:p>
        </w:tc>
        <w:tc>
          <w:tcPr>
            <w:tcW w:w="2971" w:type="dxa"/>
            <w:vMerge w:val="restart"/>
            <w:vAlign w:val="center"/>
          </w:tcPr>
          <w:p w:rsidR="009D4166" w:rsidRPr="00F62378" w:rsidRDefault="009D4166" w:rsidP="00614369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Содержание требования </w:t>
            </w:r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>ТР</w:t>
            </w:r>
            <w:proofErr w:type="gramEnd"/>
          </w:p>
        </w:tc>
        <w:tc>
          <w:tcPr>
            <w:tcW w:w="5837" w:type="dxa"/>
            <w:gridSpan w:val="4"/>
            <w:tcBorders>
              <w:bottom w:val="single" w:sz="4" w:space="0" w:color="auto"/>
            </w:tcBorders>
            <w:vAlign w:val="center"/>
          </w:tcPr>
          <w:p w:rsidR="009D4166" w:rsidRPr="00F62378" w:rsidRDefault="009D4166" w:rsidP="0061436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</w:rPr>
              <w:t>Стандартизованные требования</w:t>
            </w:r>
          </w:p>
        </w:tc>
        <w:tc>
          <w:tcPr>
            <w:tcW w:w="5228" w:type="dxa"/>
            <w:gridSpan w:val="4"/>
            <w:tcBorders>
              <w:bottom w:val="single" w:sz="4" w:space="0" w:color="auto"/>
            </w:tcBorders>
            <w:vAlign w:val="center"/>
          </w:tcPr>
          <w:p w:rsidR="009D4166" w:rsidRPr="00F62378" w:rsidRDefault="009D4166" w:rsidP="0061436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>Информация по материалам заявителя</w:t>
            </w:r>
          </w:p>
        </w:tc>
      </w:tr>
      <w:tr w:rsidR="00F62378" w:rsidRPr="00F62378" w:rsidTr="00614369">
        <w:trPr>
          <w:trHeight w:val="2494"/>
          <w:tblHeader/>
        </w:trPr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D4166" w:rsidRPr="00F62378" w:rsidRDefault="009D4166" w:rsidP="00614369">
            <w:pPr>
              <w:widowControl w:val="0"/>
              <w:suppressAutoHyphens/>
              <w:spacing w:line="240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2971" w:type="dxa"/>
            <w:vMerge/>
            <w:tcBorders>
              <w:bottom w:val="double" w:sz="4" w:space="0" w:color="auto"/>
            </w:tcBorders>
            <w:vAlign w:val="center"/>
          </w:tcPr>
          <w:p w:rsidR="009D4166" w:rsidRPr="00F62378" w:rsidRDefault="009D4166" w:rsidP="00614369">
            <w:pPr>
              <w:widowControl w:val="0"/>
              <w:suppressAutoHyphens/>
              <w:spacing w:line="240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D4166" w:rsidRPr="00F62378" w:rsidRDefault="009D4166" w:rsidP="00EC01FA">
            <w:pPr>
              <w:pStyle w:val="a5"/>
              <w:spacing w:after="0" w:line="240" w:lineRule="auto"/>
              <w:ind w:left="0" w:right="-40" w:hanging="5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Обозначение стандарта,</w:t>
            </w:r>
          </w:p>
          <w:p w:rsidR="009D4166" w:rsidRPr="00F62378" w:rsidRDefault="009D4166" w:rsidP="00614369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устанавли-вающего</w:t>
            </w:r>
            <w:proofErr w:type="spellEnd"/>
            <w:proofErr w:type="gram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требование к показателю </w:t>
            </w:r>
            <w:proofErr w:type="spell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безопаснос</w:t>
            </w:r>
            <w:r w:rsidR="00EC01FA"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ти</w:t>
            </w:r>
            <w:proofErr w:type="spell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 номер пункта стандарта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D4166" w:rsidRPr="00F62378" w:rsidRDefault="009D4166" w:rsidP="00614369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Обозначение стандарта,</w:t>
            </w:r>
          </w:p>
          <w:p w:rsidR="009D4166" w:rsidRPr="00F62378" w:rsidRDefault="009D4166" w:rsidP="00614369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устанавливающего правила и методы проверки (контроля, испытаний) показателя безопасности и номер пункта стандарта</w:t>
            </w:r>
          </w:p>
        </w:tc>
        <w:tc>
          <w:tcPr>
            <w:tcW w:w="16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D4166" w:rsidRPr="00F62378" w:rsidRDefault="009D4166" w:rsidP="00614369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Наименование показателя безопасности и его нормативное значение</w:t>
            </w:r>
          </w:p>
        </w:tc>
        <w:tc>
          <w:tcPr>
            <w:tcW w:w="14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4166" w:rsidRPr="00F62378" w:rsidRDefault="009D4166" w:rsidP="00614369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Регламенти-руемый</w:t>
            </w:r>
            <w:proofErr w:type="spellEnd"/>
            <w:proofErr w:type="gram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метод проверки (контроля, испытаний)</w:t>
            </w:r>
          </w:p>
        </w:tc>
        <w:tc>
          <w:tcPr>
            <w:tcW w:w="15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D4166" w:rsidRPr="00F62378" w:rsidRDefault="009D4166" w:rsidP="0061436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Принятые меры по выполнению требования </w:t>
            </w:r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>ТР</w:t>
            </w:r>
            <w:proofErr w:type="gramEnd"/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> и (или) стандарта и значение показателя безопасности</w:t>
            </w:r>
          </w:p>
          <w:p w:rsidR="009D4166" w:rsidRPr="00F62378" w:rsidRDefault="009D4166" w:rsidP="0061436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по </w:t>
            </w:r>
            <w:proofErr w:type="spellStart"/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>доказа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>-тельным</w:t>
            </w:r>
            <w:proofErr w:type="gramEnd"/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документам и материалам заявителя</w:t>
            </w:r>
          </w:p>
        </w:tc>
        <w:tc>
          <w:tcPr>
            <w:tcW w:w="95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D4166" w:rsidRPr="00F62378" w:rsidRDefault="009D4166" w:rsidP="00614369">
            <w:pPr>
              <w:widowControl w:val="0"/>
              <w:suppressAutoHyphens/>
              <w:spacing w:after="0" w:line="240" w:lineRule="auto"/>
              <w:ind w:left="-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Соответ-ствие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требова-нию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</w:t>
            </w:r>
            <w:proofErr w:type="gramEnd"/>
          </w:p>
          <w:p w:rsidR="009D4166" w:rsidRPr="00F62378" w:rsidRDefault="009D4166" w:rsidP="00614369">
            <w:pPr>
              <w:widowControl w:val="0"/>
              <w:suppressAutoHyphens/>
              <w:spacing w:after="0" w:line="240" w:lineRule="auto"/>
              <w:ind w:left="-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</w:t>
            </w:r>
          </w:p>
          <w:p w:rsidR="009D4166" w:rsidRPr="00F62378" w:rsidRDefault="009D4166" w:rsidP="00614369">
            <w:pPr>
              <w:widowControl w:val="0"/>
              <w:suppressAutoHyphens/>
              <w:spacing w:after="0" w:line="240" w:lineRule="auto"/>
              <w:ind w:left="-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Соответ-ствие</w:t>
            </w:r>
            <w:proofErr w:type="spellEnd"/>
            <w:proofErr w:type="gram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требова-нию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стандар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-та</w:t>
            </w:r>
          </w:p>
        </w:tc>
        <w:tc>
          <w:tcPr>
            <w:tcW w:w="12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4166" w:rsidRPr="00F62378" w:rsidRDefault="009D4166" w:rsidP="0061436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Метод проверки (контроля, испытаний)</w:t>
            </w: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использу-емый</w:t>
            </w:r>
            <w:proofErr w:type="spellEnd"/>
            <w:proofErr w:type="gram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заявите-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лем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4166" w:rsidRPr="00F62378" w:rsidRDefault="009D4166" w:rsidP="0061436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Обозначение </w:t>
            </w:r>
            <w:proofErr w:type="spellStart"/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доказатель-ных</w:t>
            </w:r>
            <w:proofErr w:type="spellEnd"/>
            <w:proofErr w:type="gram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докумен-тов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и мате-риалов заяви-теля</w:t>
            </w:r>
            <w:r w:rsidRPr="00F62378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F62378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и (или) применяемых нормативных документов,</w:t>
            </w:r>
            <w:r w:rsidRPr="00F62378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подтверждаю-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щих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выполне-ние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требования</w:t>
            </w:r>
          </w:p>
        </w:tc>
      </w:tr>
      <w:tr w:rsidR="00F62378" w:rsidRPr="00F62378" w:rsidTr="00614369">
        <w:tc>
          <w:tcPr>
            <w:tcW w:w="1522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166" w:rsidRPr="00F62378" w:rsidRDefault="009D4166" w:rsidP="00924768">
            <w:pPr>
              <w:widowControl w:val="0"/>
              <w:spacing w:after="0" w:line="28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F62378">
              <w:rPr>
                <w:rFonts w:ascii="Arial" w:eastAsia="Times New Roman" w:hAnsi="Arial" w:cs="Arial"/>
                <w:color w:val="000000" w:themeColor="text1"/>
                <w:sz w:val="20"/>
              </w:rPr>
              <w:t>Вагон пассажирский локомотивной тяги</w:t>
            </w:r>
          </w:p>
        </w:tc>
      </w:tr>
      <w:tr w:rsidR="00F62378" w:rsidRPr="00F62378" w:rsidTr="00614369"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0753D1" w:rsidRPr="00F62378" w:rsidRDefault="000753D1" w:rsidP="00614369">
            <w:pPr>
              <w:pStyle w:val="ConsPlusNormal"/>
              <w:rPr>
                <w:color w:val="000000" w:themeColor="text1"/>
              </w:rPr>
            </w:pPr>
            <w:r w:rsidRPr="00F62378">
              <w:rPr>
                <w:color w:val="000000" w:themeColor="text1"/>
              </w:rPr>
              <w:t xml:space="preserve">Раздел </w:t>
            </w:r>
            <w:r w:rsidRPr="00F62378">
              <w:rPr>
                <w:color w:val="000000" w:themeColor="text1"/>
                <w:lang w:val="en-US"/>
              </w:rPr>
              <w:t>V</w:t>
            </w:r>
            <w:r w:rsidRPr="00F62378">
              <w:rPr>
                <w:color w:val="000000" w:themeColor="text1"/>
              </w:rPr>
              <w:t xml:space="preserve"> пункт 13 подпункт «и» </w:t>
            </w:r>
          </w:p>
          <w:p w:rsidR="000753D1" w:rsidRPr="00F62378" w:rsidRDefault="000753D1" w:rsidP="00614369">
            <w:pPr>
              <w:widowControl w:val="0"/>
              <w:spacing w:line="240" w:lineRule="auto"/>
              <w:ind w:right="-108"/>
              <w:rPr>
                <w:color w:val="000000" w:themeColor="text1"/>
                <w:sz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auto"/>
          </w:tcPr>
          <w:p w:rsidR="000753D1" w:rsidRPr="00F62378" w:rsidRDefault="000753D1" w:rsidP="00614369">
            <w:pPr>
              <w:pStyle w:val="ConsPlusNormal"/>
              <w:rPr>
                <w:color w:val="000000" w:themeColor="text1"/>
              </w:rPr>
            </w:pPr>
            <w:r w:rsidRPr="00F62378">
              <w:rPr>
                <w:color w:val="000000" w:themeColor="text1"/>
              </w:rPr>
              <w:t xml:space="preserve">При проектировании и производстве </w:t>
            </w:r>
            <w:proofErr w:type="spellStart"/>
            <w:proofErr w:type="gramStart"/>
            <w:r w:rsidRPr="00F62378">
              <w:rPr>
                <w:color w:val="000000" w:themeColor="text1"/>
              </w:rPr>
              <w:t>железнодорож-ного</w:t>
            </w:r>
            <w:proofErr w:type="spellEnd"/>
            <w:proofErr w:type="gramEnd"/>
            <w:r w:rsidRPr="00F62378">
              <w:rPr>
                <w:color w:val="000000" w:themeColor="text1"/>
              </w:rPr>
              <w:t xml:space="preserve"> подвижного состава и его составных частей необходимо обеспечить:</w:t>
            </w:r>
          </w:p>
          <w:p w:rsidR="000753D1" w:rsidRPr="00F62378" w:rsidRDefault="000753D1" w:rsidP="009D4166">
            <w:pPr>
              <w:pStyle w:val="ConsPlusNormal"/>
              <w:rPr>
                <w:strike/>
                <w:color w:val="000000" w:themeColor="text1"/>
              </w:rPr>
            </w:pPr>
            <w:r w:rsidRPr="00F62378">
              <w:rPr>
                <w:color w:val="000000" w:themeColor="text1"/>
              </w:rPr>
              <w:t xml:space="preserve">и) </w:t>
            </w:r>
            <w:proofErr w:type="spellStart"/>
            <w:r w:rsidRPr="00F62378">
              <w:rPr>
                <w:color w:val="000000" w:themeColor="text1"/>
              </w:rPr>
              <w:t>непревышение</w:t>
            </w:r>
            <w:proofErr w:type="spellEnd"/>
            <w:r w:rsidRPr="00F62378">
              <w:rPr>
                <w:color w:val="000000" w:themeColor="text1"/>
              </w:rPr>
              <w:t xml:space="preserve"> погонных динамических нагрузок, предельно допустимых сил по воздействию на железнодорожный путь</w:t>
            </w:r>
          </w:p>
          <w:p w:rsidR="000753D1" w:rsidRPr="00F62378" w:rsidRDefault="000753D1" w:rsidP="009D41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0753D1" w:rsidRPr="00F62378" w:rsidRDefault="000753D1" w:rsidP="009D4166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ГОСТ 34681- 2020 </w:t>
            </w:r>
          </w:p>
          <w:p w:rsidR="000753D1" w:rsidRPr="00F62378" w:rsidRDefault="000753D1" w:rsidP="009D4166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пункт 4.1.11 </w:t>
            </w:r>
          </w:p>
          <w:p w:rsidR="000753D1" w:rsidRPr="00F62378" w:rsidRDefault="000753D1" w:rsidP="009D4166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0753D1" w:rsidRPr="00F62378" w:rsidRDefault="000753D1" w:rsidP="009D4166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ГОСТ 34093- 2017 </w:t>
            </w:r>
          </w:p>
          <w:p w:rsidR="000753D1" w:rsidRPr="00F62378" w:rsidRDefault="00E93EC5" w:rsidP="009D4166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>
              <w:r w:rsidR="000753D1" w:rsidRPr="00F62378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пункт 5.1.1</w:t>
              </w:r>
            </w:hyperlink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</w:tcPr>
          <w:p w:rsidR="000753D1" w:rsidRPr="00F62378" w:rsidRDefault="000753D1" w:rsidP="009D41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ГОСТ 33760-2016, </w:t>
            </w:r>
          </w:p>
          <w:p w:rsidR="000753D1" w:rsidRPr="00F62378" w:rsidRDefault="000753D1" w:rsidP="009D41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раздел 4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0753D1" w:rsidRPr="00F62378" w:rsidRDefault="000753D1" w:rsidP="00924768">
            <w:pPr>
              <w:pStyle w:val="ConsPlusNormal"/>
              <w:spacing w:line="200" w:lineRule="exact"/>
              <w:rPr>
                <w:color w:val="000000" w:themeColor="text1"/>
                <w:szCs w:val="20"/>
              </w:rPr>
            </w:pPr>
            <w:r w:rsidRPr="00F62378">
              <w:rPr>
                <w:color w:val="000000" w:themeColor="text1"/>
                <w:szCs w:val="20"/>
              </w:rPr>
              <w:t xml:space="preserve">Статическая нагрузка от колесной пары на рельсы при массе вагона брутто и </w:t>
            </w:r>
            <w:proofErr w:type="spellStart"/>
            <w:proofErr w:type="gramStart"/>
            <w:r w:rsidRPr="00F62378">
              <w:rPr>
                <w:color w:val="000000" w:themeColor="text1"/>
                <w:szCs w:val="20"/>
              </w:rPr>
              <w:t>конст-рукционной</w:t>
            </w:r>
            <w:proofErr w:type="spellEnd"/>
            <w:proofErr w:type="gramEnd"/>
            <w:r w:rsidRPr="00F62378">
              <w:rPr>
                <w:color w:val="000000" w:themeColor="text1"/>
                <w:szCs w:val="20"/>
              </w:rPr>
              <w:t xml:space="preserve"> скорости 160 км/ч, кН (тс) не должна </w:t>
            </w:r>
            <w:proofErr w:type="spellStart"/>
            <w:r w:rsidRPr="00F62378">
              <w:rPr>
                <w:color w:val="000000" w:themeColor="text1"/>
                <w:szCs w:val="20"/>
              </w:rPr>
              <w:t>превы-шать</w:t>
            </w:r>
            <w:proofErr w:type="spellEnd"/>
            <w:r w:rsidRPr="00F62378">
              <w:rPr>
                <w:color w:val="000000" w:themeColor="text1"/>
                <w:szCs w:val="20"/>
              </w:rPr>
              <w:t xml:space="preserve"> 176,6 (18)</w:t>
            </w:r>
          </w:p>
          <w:p w:rsidR="000753D1" w:rsidRPr="00F62378" w:rsidRDefault="000753D1" w:rsidP="00924768">
            <w:pPr>
              <w:pStyle w:val="ConsPlusNormal"/>
              <w:spacing w:line="200" w:lineRule="exact"/>
              <w:jc w:val="both"/>
              <w:rPr>
                <w:color w:val="000000" w:themeColor="text1"/>
                <w:szCs w:val="20"/>
              </w:rPr>
            </w:pPr>
            <w:r w:rsidRPr="00F62378">
              <w:rPr>
                <w:color w:val="000000" w:themeColor="text1"/>
                <w:sz w:val="18"/>
                <w:szCs w:val="18"/>
              </w:rPr>
              <w:t>Примечание - Допускается по согласованию с владельцем инфраструктуры для специальных и двухэтажных вагонов более</w:t>
            </w:r>
            <w:r w:rsidRPr="00F62378">
              <w:rPr>
                <w:color w:val="000000" w:themeColor="text1"/>
                <w:szCs w:val="20"/>
              </w:rPr>
              <w:t xml:space="preserve"> </w:t>
            </w:r>
            <w:r w:rsidRPr="00F62378">
              <w:rPr>
                <w:color w:val="000000" w:themeColor="text1"/>
                <w:sz w:val="18"/>
                <w:szCs w:val="18"/>
              </w:rPr>
              <w:t xml:space="preserve">176,6 кН, но не более 250 </w:t>
            </w:r>
            <w:proofErr w:type="spellStart"/>
            <w:r w:rsidRPr="00F62378">
              <w:rPr>
                <w:color w:val="000000" w:themeColor="text1"/>
                <w:sz w:val="18"/>
                <w:szCs w:val="18"/>
              </w:rPr>
              <w:t>кН.</w:t>
            </w:r>
            <w:proofErr w:type="spellEnd"/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</w:tcPr>
          <w:p w:rsidR="000753D1" w:rsidRPr="00F62378" w:rsidRDefault="000753D1" w:rsidP="00075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Взвешивание, расчет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0753D1" w:rsidRPr="00F62378" w:rsidRDefault="000753D1" w:rsidP="000753D1">
            <w:pPr>
              <w:widowControl w:val="0"/>
              <w:tabs>
                <w:tab w:val="left" w:pos="4785"/>
              </w:tabs>
              <w:spacing w:line="260" w:lineRule="exact"/>
              <w:ind w:right="7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251 (25,59)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0753D1" w:rsidRPr="00F62378" w:rsidRDefault="000753D1" w:rsidP="000753D1">
            <w:pPr>
              <w:widowControl w:val="0"/>
              <w:tabs>
                <w:tab w:val="left" w:pos="4785"/>
              </w:tabs>
              <w:spacing w:line="260" w:lineRule="exact"/>
              <w:ind w:right="-97" w:hanging="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23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+ </w:t>
            </w:r>
            <w:r w:rsidRPr="00F6237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/ -</w:t>
            </w:r>
            <w:r w:rsidRPr="00F623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0753D1" w:rsidRPr="00F62378" w:rsidRDefault="000753D1" w:rsidP="000753D1">
            <w:pPr>
              <w:widowControl w:val="0"/>
              <w:tabs>
                <w:tab w:val="left" w:pos="478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proofErr w:type="gram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Взвешива-ние</w:t>
            </w:r>
            <w:proofErr w:type="spellEnd"/>
            <w:proofErr w:type="gram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, расчет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:rsidR="000753D1" w:rsidRPr="00F62378" w:rsidRDefault="000753D1" w:rsidP="000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ТЗ п. 6.3.1.1, экспертиза расчета (приложение</w:t>
            </w:r>
            <w:proofErr w:type="gram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 (</w:t>
            </w:r>
            <w:proofErr w:type="spell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обозначе-ние</w:t>
            </w:r>
            <w:proofErr w:type="spell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ОБ)), протокол испытаний (приложение Г к (</w:t>
            </w:r>
            <w:proofErr w:type="spell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обозначе-ние</w:t>
            </w:r>
            <w:proofErr w:type="spell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ОБ)), отчет об оценке риска (раздел 5 (обозначение ОБ))</w:t>
            </w:r>
          </w:p>
        </w:tc>
      </w:tr>
    </w:tbl>
    <w:p w:rsidR="00924768" w:rsidRPr="00F62378" w:rsidRDefault="00924768" w:rsidP="005C20F2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pacing w:val="40"/>
          <w:sz w:val="24"/>
          <w:szCs w:val="24"/>
        </w:rPr>
      </w:pPr>
    </w:p>
    <w:p w:rsidR="005C20F2" w:rsidRPr="00F62378" w:rsidRDefault="005C20F2" w:rsidP="005C20F2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pacing w:val="40"/>
          <w:sz w:val="24"/>
          <w:szCs w:val="24"/>
        </w:rPr>
      </w:pPr>
      <w:r w:rsidRPr="00F62378">
        <w:rPr>
          <w:rFonts w:ascii="Arial" w:hAnsi="Arial" w:cs="Arial"/>
          <w:bCs/>
          <w:color w:val="000000" w:themeColor="text1"/>
          <w:spacing w:val="40"/>
          <w:sz w:val="24"/>
          <w:szCs w:val="24"/>
        </w:rPr>
        <w:lastRenderedPageBreak/>
        <w:t>Таблица А.3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2971"/>
        <w:gridCol w:w="1299"/>
        <w:gridCol w:w="1466"/>
        <w:gridCol w:w="1603"/>
        <w:gridCol w:w="1469"/>
        <w:gridCol w:w="1538"/>
        <w:gridCol w:w="955"/>
        <w:gridCol w:w="1250"/>
        <w:gridCol w:w="1485"/>
      </w:tblGrid>
      <w:tr w:rsidR="00F62378" w:rsidRPr="00F62378" w:rsidTr="00614369">
        <w:trPr>
          <w:trHeight w:val="530"/>
          <w:tblHeader/>
        </w:trPr>
        <w:tc>
          <w:tcPr>
            <w:tcW w:w="1191" w:type="dxa"/>
            <w:vMerge w:val="restart"/>
            <w:shd w:val="clear" w:color="auto" w:fill="auto"/>
            <w:vAlign w:val="center"/>
          </w:tcPr>
          <w:p w:rsidR="005C20F2" w:rsidRPr="00F62378" w:rsidRDefault="005C20F2" w:rsidP="00614369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Структур-</w:t>
            </w:r>
            <w:proofErr w:type="spell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элемент </w:t>
            </w:r>
            <w:proofErr w:type="gram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ТР</w:t>
            </w:r>
            <w:proofErr w:type="gram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(номер раздела,  пункта и подпункта) </w:t>
            </w:r>
          </w:p>
        </w:tc>
        <w:tc>
          <w:tcPr>
            <w:tcW w:w="2971" w:type="dxa"/>
            <w:vMerge w:val="restart"/>
            <w:vAlign w:val="center"/>
          </w:tcPr>
          <w:p w:rsidR="005C20F2" w:rsidRPr="00F62378" w:rsidRDefault="005C20F2" w:rsidP="00614369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Содержание требования </w:t>
            </w:r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>ТР</w:t>
            </w:r>
            <w:proofErr w:type="gramEnd"/>
          </w:p>
        </w:tc>
        <w:tc>
          <w:tcPr>
            <w:tcW w:w="5837" w:type="dxa"/>
            <w:gridSpan w:val="4"/>
            <w:tcBorders>
              <w:bottom w:val="single" w:sz="4" w:space="0" w:color="auto"/>
            </w:tcBorders>
            <w:vAlign w:val="center"/>
          </w:tcPr>
          <w:p w:rsidR="005C20F2" w:rsidRPr="00F62378" w:rsidRDefault="005C20F2" w:rsidP="0061436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</w:rPr>
              <w:t>Стандартизованные требования</w:t>
            </w:r>
          </w:p>
        </w:tc>
        <w:tc>
          <w:tcPr>
            <w:tcW w:w="5228" w:type="dxa"/>
            <w:gridSpan w:val="4"/>
            <w:tcBorders>
              <w:bottom w:val="single" w:sz="4" w:space="0" w:color="auto"/>
            </w:tcBorders>
            <w:vAlign w:val="center"/>
          </w:tcPr>
          <w:p w:rsidR="005C20F2" w:rsidRPr="00F62378" w:rsidRDefault="005C20F2" w:rsidP="0061436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>Информация по материалам заявителя</w:t>
            </w:r>
          </w:p>
        </w:tc>
      </w:tr>
      <w:tr w:rsidR="00F62378" w:rsidRPr="00F62378" w:rsidTr="00614369">
        <w:trPr>
          <w:trHeight w:val="2494"/>
          <w:tblHeader/>
        </w:trPr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C20F2" w:rsidRPr="00F62378" w:rsidRDefault="005C20F2" w:rsidP="00614369">
            <w:pPr>
              <w:widowControl w:val="0"/>
              <w:suppressAutoHyphens/>
              <w:spacing w:line="240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2971" w:type="dxa"/>
            <w:vMerge/>
            <w:tcBorders>
              <w:bottom w:val="double" w:sz="4" w:space="0" w:color="auto"/>
            </w:tcBorders>
            <w:vAlign w:val="center"/>
          </w:tcPr>
          <w:p w:rsidR="005C20F2" w:rsidRPr="00F62378" w:rsidRDefault="005C20F2" w:rsidP="00614369">
            <w:pPr>
              <w:widowControl w:val="0"/>
              <w:suppressAutoHyphens/>
              <w:spacing w:line="240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C20F2" w:rsidRPr="00F62378" w:rsidRDefault="005C20F2" w:rsidP="00EC01FA">
            <w:pPr>
              <w:pStyle w:val="a5"/>
              <w:spacing w:after="0" w:line="240" w:lineRule="auto"/>
              <w:ind w:left="0" w:right="-40" w:hanging="5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Обозначение стандарта,</w:t>
            </w:r>
          </w:p>
          <w:p w:rsidR="005C20F2" w:rsidRPr="00F62378" w:rsidRDefault="005C20F2" w:rsidP="00EC01FA">
            <w:pPr>
              <w:pStyle w:val="a5"/>
              <w:spacing w:after="0" w:line="240" w:lineRule="auto"/>
              <w:ind w:left="0" w:right="-40" w:hanging="5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устанавли-вающего</w:t>
            </w:r>
            <w:proofErr w:type="spellEnd"/>
            <w:proofErr w:type="gram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требование к показателю </w:t>
            </w:r>
            <w:proofErr w:type="spell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безопаснос</w:t>
            </w:r>
            <w:r w:rsidR="00EC01FA"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ти</w:t>
            </w:r>
            <w:proofErr w:type="spell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 номер пункта стандарта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C20F2" w:rsidRPr="00F62378" w:rsidRDefault="005C20F2" w:rsidP="00614369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Обозначение стандарта,</w:t>
            </w:r>
          </w:p>
          <w:p w:rsidR="005C20F2" w:rsidRPr="00F62378" w:rsidRDefault="005C20F2" w:rsidP="00614369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устанавливающего правила и методы проверки (контроля, испытаний) показателя безопасности и номер пункта стандарта</w:t>
            </w:r>
          </w:p>
        </w:tc>
        <w:tc>
          <w:tcPr>
            <w:tcW w:w="16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C20F2" w:rsidRPr="00F62378" w:rsidRDefault="005C20F2" w:rsidP="00614369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Наименование показателя безопасности и его нормативное значение</w:t>
            </w:r>
          </w:p>
        </w:tc>
        <w:tc>
          <w:tcPr>
            <w:tcW w:w="14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C20F2" w:rsidRPr="00F62378" w:rsidRDefault="005C20F2" w:rsidP="00614369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Регламенти-руемый</w:t>
            </w:r>
            <w:proofErr w:type="spellEnd"/>
            <w:proofErr w:type="gram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метод проверки (контроля, испытаний)</w:t>
            </w:r>
          </w:p>
        </w:tc>
        <w:tc>
          <w:tcPr>
            <w:tcW w:w="15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C20F2" w:rsidRPr="00F62378" w:rsidRDefault="005C20F2" w:rsidP="0061436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Принятые меры по выполнению требования </w:t>
            </w:r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>ТР</w:t>
            </w:r>
            <w:proofErr w:type="gramEnd"/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> и (или) стандарта и значение показателя безопасности</w:t>
            </w:r>
          </w:p>
          <w:p w:rsidR="005C20F2" w:rsidRPr="00F62378" w:rsidRDefault="005C20F2" w:rsidP="0061436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по </w:t>
            </w:r>
            <w:proofErr w:type="spellStart"/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>доказа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>-тельным</w:t>
            </w:r>
            <w:proofErr w:type="gramEnd"/>
            <w:r w:rsidRPr="00F62378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документам и материалам заявителя</w:t>
            </w:r>
          </w:p>
        </w:tc>
        <w:tc>
          <w:tcPr>
            <w:tcW w:w="95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C20F2" w:rsidRPr="00F62378" w:rsidRDefault="005C20F2" w:rsidP="00614369">
            <w:pPr>
              <w:widowControl w:val="0"/>
              <w:suppressAutoHyphens/>
              <w:spacing w:after="0" w:line="240" w:lineRule="auto"/>
              <w:ind w:left="-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Соответ-ствие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требова-нию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</w:t>
            </w:r>
            <w:proofErr w:type="gramEnd"/>
          </w:p>
          <w:p w:rsidR="005C20F2" w:rsidRPr="00F62378" w:rsidRDefault="005C20F2" w:rsidP="00614369">
            <w:pPr>
              <w:widowControl w:val="0"/>
              <w:suppressAutoHyphens/>
              <w:spacing w:after="0" w:line="240" w:lineRule="auto"/>
              <w:ind w:left="-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</w:t>
            </w:r>
          </w:p>
          <w:p w:rsidR="005C20F2" w:rsidRPr="00F62378" w:rsidRDefault="005C20F2" w:rsidP="00614369">
            <w:pPr>
              <w:widowControl w:val="0"/>
              <w:suppressAutoHyphens/>
              <w:spacing w:after="0" w:line="240" w:lineRule="auto"/>
              <w:ind w:left="-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Соответ-ствие</w:t>
            </w:r>
            <w:proofErr w:type="spellEnd"/>
            <w:proofErr w:type="gram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требова-нию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стандар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-та</w:t>
            </w:r>
          </w:p>
        </w:tc>
        <w:tc>
          <w:tcPr>
            <w:tcW w:w="12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C20F2" w:rsidRPr="00F62378" w:rsidRDefault="005C20F2" w:rsidP="0061436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Метод проверки (контроля, испытаний)</w:t>
            </w: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использу-емый</w:t>
            </w:r>
            <w:proofErr w:type="spellEnd"/>
            <w:proofErr w:type="gram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заявите-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лем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C20F2" w:rsidRPr="00F62378" w:rsidRDefault="005C20F2" w:rsidP="0061436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Обозначение </w:t>
            </w:r>
            <w:proofErr w:type="spellStart"/>
            <w:proofErr w:type="gram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доказатель-ных</w:t>
            </w:r>
            <w:proofErr w:type="spellEnd"/>
            <w:proofErr w:type="gram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докумен-тов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и мате-риалов заяви-теля</w:t>
            </w:r>
            <w:r w:rsidRPr="00F62378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F62378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и (или) применяемых нормативных документов,</w:t>
            </w:r>
            <w:r w:rsidRPr="00F62378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подтверждаю-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щих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выполне-ние</w:t>
            </w:r>
            <w:proofErr w:type="spellEnd"/>
            <w:r w:rsidRPr="00F623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требования</w:t>
            </w:r>
          </w:p>
        </w:tc>
      </w:tr>
      <w:tr w:rsidR="00F62378" w:rsidRPr="00F62378" w:rsidTr="00614369">
        <w:tc>
          <w:tcPr>
            <w:tcW w:w="1522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0F2" w:rsidRPr="00F62378" w:rsidRDefault="005C20F2" w:rsidP="00924768">
            <w:pPr>
              <w:widowControl w:val="0"/>
              <w:spacing w:after="0" w:line="28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Вагон пассажирский локомотивной тяги</w:t>
            </w:r>
            <w:r w:rsidR="00AB3259" w:rsidRPr="00F623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B3259"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инновационный</w:t>
            </w:r>
          </w:p>
        </w:tc>
      </w:tr>
      <w:tr w:rsidR="00AB3259" w:rsidRPr="00F62378" w:rsidTr="00614369"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AB3259" w:rsidRPr="00F62378" w:rsidRDefault="00AB3259" w:rsidP="00614369">
            <w:pPr>
              <w:pStyle w:val="ConsPlusNormal"/>
              <w:rPr>
                <w:color w:val="000000" w:themeColor="text1"/>
              </w:rPr>
            </w:pPr>
            <w:r w:rsidRPr="00F62378">
              <w:rPr>
                <w:color w:val="000000" w:themeColor="text1"/>
              </w:rPr>
              <w:t xml:space="preserve">Раздел </w:t>
            </w:r>
            <w:r w:rsidRPr="00F62378">
              <w:rPr>
                <w:color w:val="000000" w:themeColor="text1"/>
                <w:lang w:val="en-US"/>
              </w:rPr>
              <w:t>V</w:t>
            </w:r>
            <w:r w:rsidRPr="00F62378">
              <w:rPr>
                <w:color w:val="000000" w:themeColor="text1"/>
              </w:rPr>
              <w:t xml:space="preserve"> пункт 13 подпункт «и» </w:t>
            </w:r>
          </w:p>
          <w:p w:rsidR="00AB3259" w:rsidRPr="00F62378" w:rsidRDefault="00AB3259" w:rsidP="00614369">
            <w:pPr>
              <w:widowControl w:val="0"/>
              <w:spacing w:line="240" w:lineRule="auto"/>
              <w:ind w:right="-108"/>
              <w:rPr>
                <w:color w:val="000000" w:themeColor="text1"/>
                <w:sz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auto"/>
          </w:tcPr>
          <w:p w:rsidR="00AB3259" w:rsidRPr="00F62378" w:rsidRDefault="00AB3259" w:rsidP="00614369">
            <w:pPr>
              <w:pStyle w:val="ConsPlusNormal"/>
              <w:rPr>
                <w:color w:val="000000" w:themeColor="text1"/>
              </w:rPr>
            </w:pPr>
            <w:r w:rsidRPr="00F62378">
              <w:rPr>
                <w:color w:val="000000" w:themeColor="text1"/>
              </w:rPr>
              <w:t xml:space="preserve">При проектировании и производстве </w:t>
            </w:r>
            <w:proofErr w:type="spellStart"/>
            <w:proofErr w:type="gramStart"/>
            <w:r w:rsidRPr="00F62378">
              <w:rPr>
                <w:color w:val="000000" w:themeColor="text1"/>
              </w:rPr>
              <w:t>железнодорож-ного</w:t>
            </w:r>
            <w:proofErr w:type="spellEnd"/>
            <w:proofErr w:type="gramEnd"/>
            <w:r w:rsidRPr="00F62378">
              <w:rPr>
                <w:color w:val="000000" w:themeColor="text1"/>
              </w:rPr>
              <w:t xml:space="preserve"> подвижного состава и его составных частей необходимо обеспечить:</w:t>
            </w:r>
          </w:p>
          <w:p w:rsidR="00AB3259" w:rsidRPr="00F62378" w:rsidRDefault="00AB3259" w:rsidP="00614369">
            <w:pPr>
              <w:pStyle w:val="ConsPlusNormal"/>
              <w:rPr>
                <w:strike/>
                <w:color w:val="000000" w:themeColor="text1"/>
              </w:rPr>
            </w:pPr>
            <w:r w:rsidRPr="00F62378">
              <w:rPr>
                <w:color w:val="000000" w:themeColor="text1"/>
              </w:rPr>
              <w:t xml:space="preserve">и) </w:t>
            </w:r>
            <w:proofErr w:type="spellStart"/>
            <w:r w:rsidRPr="00F62378">
              <w:rPr>
                <w:color w:val="000000" w:themeColor="text1"/>
              </w:rPr>
              <w:t>непревышение</w:t>
            </w:r>
            <w:proofErr w:type="spellEnd"/>
            <w:r w:rsidRPr="00F62378">
              <w:rPr>
                <w:color w:val="000000" w:themeColor="text1"/>
              </w:rPr>
              <w:t xml:space="preserve"> погонных динамических нагрузок, предельно допустимых сил по воздействию на железнодорожный путь</w:t>
            </w:r>
          </w:p>
          <w:p w:rsidR="00AB3259" w:rsidRPr="00F62378" w:rsidRDefault="00AB3259" w:rsidP="00614369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AB3259" w:rsidRPr="00F62378" w:rsidRDefault="00AB3259" w:rsidP="00AB3259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2378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</w:tcPr>
          <w:p w:rsidR="00AB3259" w:rsidRPr="00F62378" w:rsidRDefault="00AB3259" w:rsidP="00614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ГОСТ 33760-2016, </w:t>
            </w:r>
          </w:p>
          <w:p w:rsidR="00AB3259" w:rsidRPr="00F62378" w:rsidRDefault="00AB3259" w:rsidP="00614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раздел 4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AB3259" w:rsidRPr="00F62378" w:rsidRDefault="00AB3259" w:rsidP="00AB3259">
            <w:pPr>
              <w:pStyle w:val="ConsPlusNormal"/>
              <w:rPr>
                <w:color w:val="000000" w:themeColor="text1"/>
                <w:szCs w:val="20"/>
              </w:rPr>
            </w:pPr>
            <w:r w:rsidRPr="00F62378">
              <w:rPr>
                <w:color w:val="000000" w:themeColor="text1"/>
                <w:szCs w:val="20"/>
              </w:rPr>
              <w:t xml:space="preserve">Статическая нагрузка от колесной пары на рельсы при массе вагона брутто </w:t>
            </w:r>
          </w:p>
          <w:p w:rsidR="00AB3259" w:rsidRPr="00F62378" w:rsidRDefault="00AB3259" w:rsidP="00614369">
            <w:pPr>
              <w:pStyle w:val="ConsPlusNormal"/>
              <w:jc w:val="both"/>
              <w:rPr>
                <w:color w:val="000000" w:themeColor="text1"/>
                <w:szCs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</w:tcPr>
          <w:p w:rsidR="00AB3259" w:rsidRPr="00F62378" w:rsidRDefault="00AB3259" w:rsidP="0061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Взвешивание, расчет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AB3259" w:rsidRPr="00F62378" w:rsidRDefault="00AB3259" w:rsidP="00614369">
            <w:pPr>
              <w:widowControl w:val="0"/>
              <w:tabs>
                <w:tab w:val="left" w:pos="4785"/>
              </w:tabs>
              <w:spacing w:line="260" w:lineRule="exact"/>
              <w:ind w:right="7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251 (25,59)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AB3259" w:rsidRPr="00F62378" w:rsidRDefault="00AB3259" w:rsidP="00AB3259">
            <w:pPr>
              <w:widowControl w:val="0"/>
              <w:tabs>
                <w:tab w:val="left" w:pos="4785"/>
              </w:tabs>
              <w:spacing w:after="0" w:line="240" w:lineRule="auto"/>
              <w:ind w:left="-55" w:hanging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+ / </w:t>
            </w:r>
            <w:proofErr w:type="spell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стандар-тизован-ное</w:t>
            </w:r>
            <w:proofErr w:type="spell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значение показателя </w:t>
            </w:r>
            <w:proofErr w:type="spellStart"/>
            <w:proofErr w:type="gram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отсутст-вует</w:t>
            </w:r>
            <w:proofErr w:type="spellEnd"/>
            <w:proofErr w:type="gram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AB3259" w:rsidRPr="00F62378" w:rsidRDefault="00AB3259" w:rsidP="00614369">
            <w:pPr>
              <w:widowControl w:val="0"/>
              <w:tabs>
                <w:tab w:val="left" w:pos="478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proofErr w:type="gram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Взвешива-ние</w:t>
            </w:r>
            <w:proofErr w:type="spellEnd"/>
            <w:proofErr w:type="gram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, расчет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:rsidR="00AB3259" w:rsidRPr="00F62378" w:rsidRDefault="00AB3259" w:rsidP="00614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ТЗ п. 6.3.1.1, экспертиза расчета (приложение</w:t>
            </w:r>
            <w:proofErr w:type="gram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 (</w:t>
            </w:r>
            <w:proofErr w:type="spell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обозначе-ние</w:t>
            </w:r>
            <w:proofErr w:type="spell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ОБ)), протокол испытаний (приложение Г к (</w:t>
            </w:r>
            <w:proofErr w:type="spellStart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обозначе-ние</w:t>
            </w:r>
            <w:proofErr w:type="spellEnd"/>
            <w:r w:rsidRPr="00F62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ОБ)), отчет об оценке риска (раздел 5 (обозначение ОБ))</w:t>
            </w:r>
          </w:p>
        </w:tc>
      </w:tr>
    </w:tbl>
    <w:p w:rsidR="00D33331" w:rsidRPr="00F62378" w:rsidRDefault="00D33331" w:rsidP="007804C0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33331" w:rsidRPr="00F62378" w:rsidRDefault="00D33331" w:rsidP="007804C0">
      <w:pPr>
        <w:suppressAutoHyphens/>
        <w:spacing w:after="0" w:line="360" w:lineRule="auto"/>
        <w:ind w:firstLine="601"/>
        <w:jc w:val="both"/>
        <w:rPr>
          <w:rFonts w:ascii="Arial" w:hAnsi="Arial" w:cs="Arial"/>
          <w:color w:val="000000" w:themeColor="text1"/>
          <w:sz w:val="24"/>
          <w:szCs w:val="24"/>
        </w:rPr>
        <w:sectPr w:rsidR="00D33331" w:rsidRPr="00F62378" w:rsidSect="00D33331">
          <w:headerReference w:type="default" r:id="rId17"/>
          <w:pgSz w:w="16838" w:h="11906" w:orient="landscape" w:code="9"/>
          <w:pgMar w:top="1418" w:right="1134" w:bottom="1134" w:left="851" w:header="624" w:footer="624" w:gutter="0"/>
          <w:cols w:space="708"/>
          <w:docGrid w:linePitch="360"/>
        </w:sectPr>
      </w:pPr>
    </w:p>
    <w:p w:rsidR="00BA00F2" w:rsidRPr="00F62378" w:rsidRDefault="00BA00F2" w:rsidP="00BA00F2">
      <w:pPr>
        <w:pStyle w:val="ConsPlusNormal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lastRenderedPageBreak/>
        <w:t>Приложение Б. На форме титульного листа документа «Обоснование безопасности» заменить сокращение «ТН ВЭД» на «код ТН ВЭД».</w:t>
      </w:r>
    </w:p>
    <w:p w:rsidR="00423F72" w:rsidRPr="00F62378" w:rsidRDefault="00423F72" w:rsidP="00BA00F2">
      <w:pPr>
        <w:pStyle w:val="ConsPlusNormal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F62378">
        <w:rPr>
          <w:color w:val="000000" w:themeColor="text1"/>
          <w:sz w:val="24"/>
          <w:szCs w:val="24"/>
        </w:rPr>
        <w:t>Ввести элемент «Библиография»</w:t>
      </w:r>
      <w:r w:rsidR="005E508A" w:rsidRPr="00F62378">
        <w:rPr>
          <w:color w:val="000000" w:themeColor="text1"/>
          <w:sz w:val="24"/>
          <w:szCs w:val="24"/>
        </w:rPr>
        <w:t xml:space="preserve"> </w:t>
      </w:r>
      <w:r w:rsidR="005E508A" w:rsidRPr="00F62378">
        <w:rPr>
          <w:color w:val="000000" w:themeColor="text1"/>
          <w:sz w:val="24"/>
          <w:szCs w:val="28"/>
        </w:rPr>
        <w:t>в редакции</w:t>
      </w:r>
      <w:r w:rsidR="005E508A" w:rsidRPr="00F62378">
        <w:rPr>
          <w:color w:val="000000" w:themeColor="text1"/>
          <w:sz w:val="24"/>
          <w:szCs w:val="24"/>
        </w:rPr>
        <w:t>:</w:t>
      </w:r>
    </w:p>
    <w:p w:rsidR="00423F72" w:rsidRPr="00F62378" w:rsidRDefault="00423F72" w:rsidP="00423F72">
      <w:pPr>
        <w:rPr>
          <w:color w:val="000000" w:themeColor="text1"/>
        </w:rPr>
      </w:pPr>
    </w:p>
    <w:p w:rsidR="00423F72" w:rsidRPr="00F62378" w:rsidRDefault="00423F72" w:rsidP="006930C2">
      <w:pPr>
        <w:pStyle w:val="ConsPlusNormal"/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F62378">
        <w:rPr>
          <w:b/>
          <w:color w:val="000000" w:themeColor="text1"/>
          <w:sz w:val="24"/>
          <w:szCs w:val="24"/>
        </w:rPr>
        <w:t>Библиография</w:t>
      </w:r>
    </w:p>
    <w:p w:rsidR="00423F72" w:rsidRPr="00F62378" w:rsidRDefault="00423F72" w:rsidP="006930C2">
      <w:pPr>
        <w:pStyle w:val="ConsPlusNormal"/>
        <w:spacing w:line="360" w:lineRule="auto"/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423F72" w:rsidRPr="00F62378" w:rsidRDefault="00423F72" w:rsidP="006930C2">
      <w:pPr>
        <w:widowControl w:val="0"/>
        <w:numPr>
          <w:ilvl w:val="6"/>
          <w:numId w:val="0"/>
        </w:numPr>
        <w:tabs>
          <w:tab w:val="left" w:pos="709"/>
          <w:tab w:val="num" w:pos="1296"/>
        </w:tabs>
        <w:spacing w:after="0" w:line="360" w:lineRule="auto"/>
        <w:outlineLvl w:val="6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[1]     МЭК 310</w:t>
      </w:r>
      <w:r w:rsidR="006930C2" w:rsidRPr="00F62378">
        <w:rPr>
          <w:rFonts w:ascii="Arial" w:hAnsi="Arial" w:cs="Arial"/>
          <w:color w:val="000000" w:themeColor="text1"/>
          <w:sz w:val="24"/>
          <w:szCs w:val="24"/>
        </w:rPr>
        <w:t xml:space="preserve">10:2019                     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>Менеджмент риска. Технологии оценки риска</w:t>
      </w:r>
    </w:p>
    <w:p w:rsidR="00423F72" w:rsidRPr="00F62378" w:rsidRDefault="00423F72" w:rsidP="006930C2">
      <w:pPr>
        <w:widowControl w:val="0"/>
        <w:numPr>
          <w:ilvl w:val="6"/>
          <w:numId w:val="0"/>
        </w:numPr>
        <w:tabs>
          <w:tab w:val="left" w:pos="709"/>
          <w:tab w:val="num" w:pos="1296"/>
        </w:tabs>
        <w:spacing w:after="0" w:line="360" w:lineRule="auto"/>
        <w:ind w:hanging="567"/>
        <w:outlineLvl w:val="6"/>
        <w:rPr>
          <w:rFonts w:ascii="Arial" w:hAnsi="Arial" w:cs="Arial"/>
          <w:b/>
          <w:color w:val="000000" w:themeColor="text1"/>
          <w:sz w:val="24"/>
          <w:szCs w:val="24"/>
          <w:u w:val="single"/>
          <w:lang w:val="en-US"/>
        </w:rPr>
      </w:pPr>
      <w:r w:rsidRPr="0019159B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="006930C2" w:rsidRPr="0019159B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Pr="00F62378">
        <w:rPr>
          <w:rFonts w:ascii="Arial" w:hAnsi="Arial" w:cs="Arial"/>
          <w:color w:val="000000" w:themeColor="text1"/>
          <w:sz w:val="24"/>
          <w:szCs w:val="24"/>
          <w:lang w:val="en-US"/>
        </w:rPr>
        <w:t>(IEC 31010:2019)</w:t>
      </w:r>
      <w:r w:rsidRPr="00F62378">
        <w:rPr>
          <w:rFonts w:ascii="Arial" w:hAnsi="Arial" w:cs="Arial"/>
          <w:color w:val="000000" w:themeColor="text1"/>
          <w:sz w:val="24"/>
          <w:szCs w:val="24"/>
          <w:vertAlign w:val="superscript"/>
          <w:lang w:val="en-US"/>
        </w:rPr>
        <w:t xml:space="preserve"> 1)</w:t>
      </w:r>
      <w:r w:rsidR="006930C2" w:rsidRPr="00F6237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                </w:t>
      </w:r>
      <w:r w:rsidRPr="00F62378">
        <w:rPr>
          <w:rFonts w:ascii="Arial" w:hAnsi="Arial" w:cs="Arial"/>
          <w:color w:val="000000" w:themeColor="text1"/>
          <w:sz w:val="24"/>
          <w:szCs w:val="24"/>
          <w:lang w:val="en-US"/>
        </w:rPr>
        <w:t>(Risk management –</w:t>
      </w:r>
      <w:r w:rsidR="00F62378" w:rsidRPr="00F6237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F6237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Risk assessment </w:t>
      </w:r>
      <w:r w:rsidR="006930C2" w:rsidRPr="00F6237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techniques) </w:t>
      </w:r>
      <w:r w:rsidR="006930C2" w:rsidRPr="00F62378">
        <w:rPr>
          <w:rFonts w:ascii="Arial" w:hAnsi="Arial" w:cs="Arial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r w:rsidR="006930C2" w:rsidRPr="00F6237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                            </w:t>
      </w:r>
    </w:p>
    <w:p w:rsidR="00423F72" w:rsidRPr="00F62378" w:rsidRDefault="00423F72" w:rsidP="006930C2">
      <w:pPr>
        <w:widowControl w:val="0"/>
        <w:numPr>
          <w:ilvl w:val="6"/>
          <w:numId w:val="0"/>
        </w:numPr>
        <w:tabs>
          <w:tab w:val="left" w:pos="709"/>
          <w:tab w:val="num" w:pos="1296"/>
        </w:tabs>
        <w:spacing w:after="0" w:line="360" w:lineRule="auto"/>
        <w:outlineLvl w:val="6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423F72" w:rsidRPr="00F62378" w:rsidRDefault="00423F72" w:rsidP="006930C2">
      <w:pPr>
        <w:widowControl w:val="0"/>
        <w:numPr>
          <w:ilvl w:val="6"/>
          <w:numId w:val="0"/>
        </w:numPr>
        <w:tabs>
          <w:tab w:val="left" w:pos="709"/>
          <w:tab w:val="num" w:pos="1296"/>
        </w:tabs>
        <w:spacing w:after="0" w:line="360" w:lineRule="auto"/>
        <w:outlineLvl w:val="6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423F72" w:rsidRPr="00F62378" w:rsidRDefault="00423F72" w:rsidP="006930C2">
      <w:pPr>
        <w:widowControl w:val="0"/>
        <w:numPr>
          <w:ilvl w:val="6"/>
          <w:numId w:val="0"/>
        </w:numPr>
        <w:tabs>
          <w:tab w:val="left" w:pos="709"/>
          <w:tab w:val="num" w:pos="1296"/>
        </w:tabs>
        <w:spacing w:after="0" w:line="360" w:lineRule="auto"/>
        <w:outlineLvl w:val="6"/>
        <w:rPr>
          <w:rFonts w:ascii="Arial" w:hAnsi="Arial" w:cs="Arial"/>
          <w:color w:val="000000" w:themeColor="text1"/>
          <w:sz w:val="24"/>
          <w:szCs w:val="24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>[2]     ИСО 310</w:t>
      </w:r>
      <w:r w:rsidR="006930C2" w:rsidRPr="00F62378">
        <w:rPr>
          <w:rFonts w:ascii="Arial" w:hAnsi="Arial" w:cs="Arial"/>
          <w:color w:val="000000" w:themeColor="text1"/>
          <w:sz w:val="24"/>
          <w:szCs w:val="24"/>
        </w:rPr>
        <w:t xml:space="preserve">00:2018                     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>Менеджмент риска. Принципы и руководство</w:t>
      </w:r>
    </w:p>
    <w:p w:rsidR="00423F72" w:rsidRPr="00F62378" w:rsidRDefault="00423F72" w:rsidP="006930C2">
      <w:pPr>
        <w:widowControl w:val="0"/>
        <w:numPr>
          <w:ilvl w:val="6"/>
          <w:numId w:val="0"/>
        </w:numPr>
        <w:tabs>
          <w:tab w:val="left" w:pos="709"/>
          <w:tab w:val="num" w:pos="1296"/>
        </w:tabs>
        <w:spacing w:after="0" w:line="360" w:lineRule="auto"/>
        <w:outlineLvl w:val="6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         (</w:t>
      </w:r>
      <w:r w:rsidRPr="00F62378">
        <w:rPr>
          <w:rFonts w:ascii="Arial" w:hAnsi="Arial" w:cs="Arial"/>
          <w:color w:val="000000" w:themeColor="text1"/>
          <w:sz w:val="24"/>
          <w:szCs w:val="24"/>
          <w:lang w:val="en-US"/>
        </w:rPr>
        <w:t>ISO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 31000:2018)</w:t>
      </w:r>
      <w:r w:rsidRPr="00F62378">
        <w:rPr>
          <w:rFonts w:ascii="Arial" w:hAnsi="Arial" w:cs="Arial"/>
          <w:color w:val="000000" w:themeColor="text1"/>
          <w:sz w:val="24"/>
          <w:szCs w:val="24"/>
          <w:vertAlign w:val="superscript"/>
        </w:rPr>
        <w:t>2)</w:t>
      </w:r>
      <w:r w:rsidR="006930C2" w:rsidRPr="00F62378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>(</w:t>
      </w:r>
      <w:r w:rsidRPr="00F62378">
        <w:rPr>
          <w:rFonts w:ascii="Arial" w:hAnsi="Arial" w:cs="Arial"/>
          <w:color w:val="000000" w:themeColor="text1"/>
          <w:sz w:val="24"/>
          <w:szCs w:val="24"/>
          <w:lang w:val="en-US"/>
        </w:rPr>
        <w:t>Risk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62378">
        <w:rPr>
          <w:rFonts w:ascii="Arial" w:hAnsi="Arial" w:cs="Arial"/>
          <w:color w:val="000000" w:themeColor="text1"/>
          <w:sz w:val="24"/>
          <w:szCs w:val="24"/>
          <w:lang w:val="en-US"/>
        </w:rPr>
        <w:t>management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Pr="00F62378">
        <w:rPr>
          <w:rFonts w:ascii="Arial" w:hAnsi="Arial" w:cs="Arial"/>
          <w:color w:val="000000" w:themeColor="text1"/>
          <w:sz w:val="24"/>
          <w:szCs w:val="24"/>
          <w:lang w:val="en-US"/>
        </w:rPr>
        <w:t>Guidelines</w:t>
      </w:r>
      <w:r w:rsidRPr="00F6237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F6237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</w:p>
    <w:p w:rsidR="00423F72" w:rsidRPr="00F62378" w:rsidRDefault="00423F72" w:rsidP="00423F72">
      <w:pPr>
        <w:widowControl w:val="0"/>
        <w:numPr>
          <w:ilvl w:val="6"/>
          <w:numId w:val="0"/>
        </w:numPr>
        <w:tabs>
          <w:tab w:val="left" w:pos="709"/>
          <w:tab w:val="num" w:pos="1296"/>
        </w:tabs>
        <w:spacing w:after="0"/>
        <w:outlineLvl w:val="6"/>
        <w:rPr>
          <w:rFonts w:ascii="Times New Roman" w:hAnsi="Times New Roman" w:cs="Times New Roman"/>
          <w:color w:val="000000" w:themeColor="text1"/>
        </w:rPr>
      </w:pPr>
    </w:p>
    <w:p w:rsidR="00423F72" w:rsidRPr="00F62378" w:rsidRDefault="00423F72" w:rsidP="00423F72">
      <w:pPr>
        <w:widowControl w:val="0"/>
        <w:numPr>
          <w:ilvl w:val="6"/>
          <w:numId w:val="0"/>
        </w:numPr>
        <w:tabs>
          <w:tab w:val="left" w:pos="709"/>
          <w:tab w:val="num" w:pos="1296"/>
        </w:tabs>
        <w:spacing w:after="0"/>
        <w:outlineLvl w:val="6"/>
        <w:rPr>
          <w:rFonts w:ascii="Times New Roman" w:hAnsi="Times New Roman" w:cs="Times New Roman"/>
          <w:color w:val="000000" w:themeColor="text1"/>
        </w:rPr>
      </w:pPr>
      <w:r w:rsidRPr="00F62378">
        <w:rPr>
          <w:rFonts w:ascii="Times New Roman" w:hAnsi="Times New Roman" w:cs="Times New Roman"/>
          <w:color w:val="000000" w:themeColor="text1"/>
        </w:rPr>
        <w:t>___________________</w:t>
      </w:r>
    </w:p>
    <w:p w:rsidR="00423F72" w:rsidRPr="008833A7" w:rsidRDefault="00423F72" w:rsidP="00AD6600">
      <w:pPr>
        <w:pStyle w:val="ConsPlusNormal"/>
        <w:ind w:firstLine="567"/>
        <w:jc w:val="both"/>
        <w:rPr>
          <w:color w:val="000000" w:themeColor="text1"/>
          <w:szCs w:val="20"/>
          <w:u w:val="single"/>
        </w:rPr>
      </w:pPr>
      <w:r w:rsidRPr="008833A7">
        <w:rPr>
          <w:color w:val="000000" w:themeColor="text1"/>
          <w:szCs w:val="20"/>
          <w:vertAlign w:val="superscript"/>
        </w:rPr>
        <w:t xml:space="preserve">1) </w:t>
      </w:r>
      <w:r w:rsidRPr="008833A7">
        <w:rPr>
          <w:color w:val="000000" w:themeColor="text1"/>
          <w:szCs w:val="20"/>
        </w:rPr>
        <w:t>В Российской Федерации действует ГОСТ </w:t>
      </w:r>
      <w:proofErr w:type="gramStart"/>
      <w:r w:rsidRPr="008833A7">
        <w:rPr>
          <w:color w:val="000000" w:themeColor="text1"/>
          <w:szCs w:val="20"/>
        </w:rPr>
        <w:t>Р</w:t>
      </w:r>
      <w:proofErr w:type="gramEnd"/>
      <w:r w:rsidRPr="008833A7">
        <w:rPr>
          <w:color w:val="000000" w:themeColor="text1"/>
          <w:szCs w:val="20"/>
        </w:rPr>
        <w:t> 58771-2019 «Менеджмент риска. Технологии оценки риска»</w:t>
      </w:r>
      <w:r w:rsidR="00F62378" w:rsidRPr="008833A7">
        <w:rPr>
          <w:color w:val="000000" w:themeColor="text1"/>
          <w:szCs w:val="20"/>
        </w:rPr>
        <w:t>;</w:t>
      </w:r>
    </w:p>
    <w:p w:rsidR="00423F72" w:rsidRDefault="00423F72" w:rsidP="00AD6600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8833A7">
        <w:rPr>
          <w:color w:val="000000" w:themeColor="text1"/>
          <w:szCs w:val="20"/>
        </w:rPr>
        <w:t xml:space="preserve"> </w:t>
      </w:r>
      <w:r w:rsidRPr="008833A7">
        <w:rPr>
          <w:color w:val="000000" w:themeColor="text1"/>
          <w:szCs w:val="20"/>
          <w:vertAlign w:val="superscript"/>
        </w:rPr>
        <w:t xml:space="preserve"> </w:t>
      </w:r>
      <w:r w:rsidR="00AD6600" w:rsidRPr="008833A7">
        <w:rPr>
          <w:color w:val="000000" w:themeColor="text1"/>
          <w:szCs w:val="20"/>
          <w:vertAlign w:val="superscript"/>
        </w:rPr>
        <w:t xml:space="preserve">   </w:t>
      </w:r>
      <w:r w:rsidRPr="008833A7">
        <w:rPr>
          <w:color w:val="000000" w:themeColor="text1"/>
          <w:szCs w:val="20"/>
        </w:rPr>
        <w:t xml:space="preserve">В Республике Беларусь действует СТБ </w:t>
      </w:r>
      <w:r w:rsidRPr="008833A7">
        <w:rPr>
          <w:color w:val="000000" w:themeColor="text1"/>
          <w:szCs w:val="20"/>
          <w:lang w:val="en-US"/>
        </w:rPr>
        <w:t>IEC</w:t>
      </w:r>
      <w:r w:rsidRPr="008833A7">
        <w:rPr>
          <w:color w:val="000000" w:themeColor="text1"/>
          <w:szCs w:val="20"/>
        </w:rPr>
        <w:t xml:space="preserve"> 31010-2020 «Менеджмент рисков. Техники оценки рисков»</w:t>
      </w:r>
      <w:r w:rsidR="00F62378" w:rsidRPr="008833A7">
        <w:rPr>
          <w:color w:val="000000" w:themeColor="text1"/>
          <w:szCs w:val="20"/>
        </w:rPr>
        <w:t>;</w:t>
      </w:r>
    </w:p>
    <w:p w:rsidR="00423F72" w:rsidRPr="008833A7" w:rsidRDefault="006F26D1" w:rsidP="006F26D1">
      <w:pPr>
        <w:pStyle w:val="ConsPlusNormal"/>
        <w:jc w:val="both"/>
        <w:rPr>
          <w:rFonts w:eastAsia="Times New Roman"/>
          <w:color w:val="000000" w:themeColor="text1"/>
          <w:kern w:val="36"/>
          <w:szCs w:val="20"/>
        </w:rPr>
      </w:pPr>
      <w:r>
        <w:rPr>
          <w:bCs/>
          <w:color w:val="000000" w:themeColor="text1"/>
          <w:szCs w:val="20"/>
          <w:shd w:val="clear" w:color="auto" w:fill="FFFFFF"/>
        </w:rPr>
        <w:t xml:space="preserve">             </w:t>
      </w:r>
      <w:r w:rsidRPr="00F62378">
        <w:rPr>
          <w:bCs/>
          <w:color w:val="000000" w:themeColor="text1"/>
          <w:szCs w:val="20"/>
          <w:shd w:val="clear" w:color="auto" w:fill="FFFFFF"/>
        </w:rPr>
        <w:t xml:space="preserve">В Республике Казахстан действует </w:t>
      </w:r>
      <w:proofErr w:type="gramStart"/>
      <w:r w:rsidRPr="00F62378">
        <w:rPr>
          <w:bCs/>
          <w:color w:val="000000" w:themeColor="text1"/>
          <w:szCs w:val="20"/>
          <w:shd w:val="clear" w:color="auto" w:fill="FFFFFF"/>
        </w:rPr>
        <w:t>СТ</w:t>
      </w:r>
      <w:proofErr w:type="gramEnd"/>
      <w:r w:rsidRPr="00F62378">
        <w:rPr>
          <w:bCs/>
          <w:color w:val="000000" w:themeColor="text1"/>
          <w:szCs w:val="20"/>
          <w:shd w:val="clear" w:color="auto" w:fill="FFFFFF"/>
        </w:rPr>
        <w:t xml:space="preserve"> РК </w:t>
      </w:r>
      <w:r>
        <w:rPr>
          <w:bCs/>
          <w:color w:val="000000" w:themeColor="text1"/>
          <w:szCs w:val="20"/>
          <w:shd w:val="clear" w:color="auto" w:fill="FFFFFF"/>
          <w:lang w:val="en-US"/>
        </w:rPr>
        <w:t>IEC</w:t>
      </w:r>
      <w:r w:rsidRPr="00F62378">
        <w:rPr>
          <w:bCs/>
          <w:color w:val="000000" w:themeColor="text1"/>
          <w:szCs w:val="20"/>
          <w:shd w:val="clear" w:color="auto" w:fill="FFFFFF"/>
        </w:rPr>
        <w:t xml:space="preserve"> 310</w:t>
      </w:r>
      <w:r w:rsidRPr="006F26D1">
        <w:rPr>
          <w:bCs/>
          <w:color w:val="000000" w:themeColor="text1"/>
          <w:szCs w:val="20"/>
          <w:shd w:val="clear" w:color="auto" w:fill="FFFFFF"/>
        </w:rPr>
        <w:t>1</w:t>
      </w:r>
      <w:r w:rsidRPr="00F62378">
        <w:rPr>
          <w:bCs/>
          <w:color w:val="000000" w:themeColor="text1"/>
          <w:szCs w:val="20"/>
          <w:shd w:val="clear" w:color="auto" w:fill="FFFFFF"/>
        </w:rPr>
        <w:t>0-2020 «</w:t>
      </w:r>
      <w:r w:rsidRPr="00F62378">
        <w:rPr>
          <w:rFonts w:eastAsia="Times New Roman"/>
          <w:bCs/>
          <w:color w:val="000000" w:themeColor="text1"/>
          <w:szCs w:val="20"/>
        </w:rPr>
        <w:t>Менеджмент риска.</w:t>
      </w:r>
      <w:r>
        <w:rPr>
          <w:rFonts w:eastAsia="Times New Roman"/>
          <w:bCs/>
          <w:color w:val="000000" w:themeColor="text1"/>
          <w:szCs w:val="20"/>
        </w:rPr>
        <w:t xml:space="preserve"> Методы оценки риска»</w:t>
      </w:r>
      <w:r w:rsidR="00AD6600" w:rsidRPr="008833A7">
        <w:rPr>
          <w:bCs/>
          <w:color w:val="000000" w:themeColor="text1"/>
          <w:szCs w:val="20"/>
          <w:shd w:val="clear" w:color="auto" w:fill="FFFFFF"/>
        </w:rPr>
        <w:t xml:space="preserve">    </w:t>
      </w:r>
    </w:p>
    <w:p w:rsidR="00423F72" w:rsidRPr="0019159B" w:rsidRDefault="00423F72" w:rsidP="00AD6600">
      <w:pPr>
        <w:pStyle w:val="ConsPlusNormal"/>
        <w:ind w:firstLine="567"/>
        <w:jc w:val="both"/>
        <w:rPr>
          <w:color w:val="000000" w:themeColor="text1"/>
          <w:szCs w:val="20"/>
          <w:u w:val="single"/>
        </w:rPr>
      </w:pPr>
      <w:r w:rsidRPr="00F62378">
        <w:rPr>
          <w:color w:val="000000" w:themeColor="text1"/>
          <w:szCs w:val="20"/>
          <w:vertAlign w:val="superscript"/>
        </w:rPr>
        <w:t>2</w:t>
      </w:r>
      <w:r w:rsidR="00AD6600" w:rsidRPr="00F62378">
        <w:rPr>
          <w:color w:val="000000" w:themeColor="text1"/>
          <w:szCs w:val="20"/>
          <w:vertAlign w:val="superscript"/>
        </w:rPr>
        <w:t xml:space="preserve">) </w:t>
      </w:r>
      <w:r w:rsidRPr="00F62378">
        <w:rPr>
          <w:color w:val="000000" w:themeColor="text1"/>
          <w:szCs w:val="20"/>
        </w:rPr>
        <w:t>В</w:t>
      </w:r>
      <w:r w:rsidR="00AD6600" w:rsidRPr="00F62378">
        <w:rPr>
          <w:color w:val="000000" w:themeColor="text1"/>
          <w:szCs w:val="20"/>
        </w:rPr>
        <w:t xml:space="preserve"> </w:t>
      </w:r>
      <w:r w:rsidRPr="00F62378">
        <w:rPr>
          <w:color w:val="000000" w:themeColor="text1"/>
          <w:szCs w:val="20"/>
        </w:rPr>
        <w:t>Российской</w:t>
      </w:r>
      <w:r w:rsidR="00AD6600" w:rsidRPr="00F62378">
        <w:rPr>
          <w:color w:val="000000" w:themeColor="text1"/>
          <w:szCs w:val="20"/>
        </w:rPr>
        <w:t xml:space="preserve"> </w:t>
      </w:r>
      <w:r w:rsidR="008833A7">
        <w:rPr>
          <w:color w:val="000000" w:themeColor="text1"/>
          <w:szCs w:val="20"/>
        </w:rPr>
        <w:t xml:space="preserve">Федерации действует </w:t>
      </w:r>
      <w:r w:rsidRPr="00F62378">
        <w:rPr>
          <w:color w:val="000000" w:themeColor="text1"/>
          <w:szCs w:val="20"/>
        </w:rPr>
        <w:t>ГОСТ</w:t>
      </w:r>
      <w:r w:rsidRPr="00F62378">
        <w:rPr>
          <w:color w:val="000000" w:themeColor="text1"/>
          <w:szCs w:val="20"/>
          <w:lang w:val="en-US"/>
        </w:rPr>
        <w:t> </w:t>
      </w:r>
      <w:proofErr w:type="gramStart"/>
      <w:r w:rsidRPr="00F62378">
        <w:rPr>
          <w:color w:val="000000" w:themeColor="text1"/>
          <w:szCs w:val="20"/>
        </w:rPr>
        <w:t>Р</w:t>
      </w:r>
      <w:proofErr w:type="gramEnd"/>
      <w:r w:rsidRPr="00F62378">
        <w:rPr>
          <w:color w:val="000000" w:themeColor="text1"/>
          <w:szCs w:val="20"/>
          <w:lang w:val="en-US"/>
        </w:rPr>
        <w:t> </w:t>
      </w:r>
      <w:r w:rsidRPr="00F62378">
        <w:rPr>
          <w:color w:val="000000" w:themeColor="text1"/>
          <w:szCs w:val="20"/>
        </w:rPr>
        <w:t>ИСО</w:t>
      </w:r>
      <w:r w:rsidRPr="00F62378">
        <w:rPr>
          <w:color w:val="000000" w:themeColor="text1"/>
          <w:szCs w:val="20"/>
          <w:lang w:val="en-US"/>
        </w:rPr>
        <w:t> </w:t>
      </w:r>
      <w:r w:rsidRPr="00F62378">
        <w:rPr>
          <w:color w:val="000000" w:themeColor="text1"/>
          <w:szCs w:val="20"/>
        </w:rPr>
        <w:t>31000-2019 «Менеджмент риска. Принципы и руководство»</w:t>
      </w:r>
      <w:r w:rsidR="00F62378" w:rsidRPr="0019159B">
        <w:rPr>
          <w:color w:val="000000" w:themeColor="text1"/>
          <w:szCs w:val="20"/>
        </w:rPr>
        <w:t>;</w:t>
      </w:r>
    </w:p>
    <w:p w:rsidR="00423F72" w:rsidRPr="00F62378" w:rsidRDefault="00423F72" w:rsidP="00AD6600">
      <w:pPr>
        <w:pStyle w:val="ConsPlusNormal"/>
        <w:ind w:firstLine="426"/>
        <w:jc w:val="both"/>
        <w:rPr>
          <w:rFonts w:eastAsia="Times New Roman"/>
          <w:bCs/>
          <w:color w:val="000000" w:themeColor="text1"/>
          <w:szCs w:val="20"/>
        </w:rPr>
      </w:pPr>
      <w:r w:rsidRPr="00F62378">
        <w:rPr>
          <w:color w:val="000000" w:themeColor="text1"/>
          <w:szCs w:val="20"/>
        </w:rPr>
        <w:t xml:space="preserve"> </w:t>
      </w:r>
      <w:r w:rsidR="00AD6600" w:rsidRPr="00F62378">
        <w:rPr>
          <w:color w:val="000000" w:themeColor="text1"/>
          <w:szCs w:val="20"/>
        </w:rPr>
        <w:t xml:space="preserve">      </w:t>
      </w:r>
      <w:r w:rsidRPr="00F62378">
        <w:rPr>
          <w:color w:val="000000" w:themeColor="text1"/>
          <w:szCs w:val="20"/>
        </w:rPr>
        <w:t>В</w:t>
      </w:r>
      <w:r w:rsidR="008833A7">
        <w:rPr>
          <w:color w:val="000000" w:themeColor="text1"/>
          <w:szCs w:val="20"/>
        </w:rPr>
        <w:t xml:space="preserve"> Республике Беларусь действует </w:t>
      </w:r>
      <w:r w:rsidRPr="00F62378">
        <w:rPr>
          <w:color w:val="000000" w:themeColor="text1"/>
          <w:szCs w:val="20"/>
        </w:rPr>
        <w:t xml:space="preserve">СТБ </w:t>
      </w:r>
      <w:r w:rsidRPr="00F62378">
        <w:rPr>
          <w:bCs/>
          <w:color w:val="000000" w:themeColor="text1"/>
          <w:szCs w:val="20"/>
          <w:shd w:val="clear" w:color="auto" w:fill="FFFFFF"/>
        </w:rPr>
        <w:t>ISO 31000-2020 «</w:t>
      </w:r>
      <w:r w:rsidRPr="00F62378">
        <w:rPr>
          <w:rFonts w:eastAsia="Times New Roman"/>
          <w:bCs/>
          <w:color w:val="000000" w:themeColor="text1"/>
          <w:szCs w:val="20"/>
        </w:rPr>
        <w:t>Менеджмент рисков. Руководящие указания»</w:t>
      </w:r>
      <w:r w:rsidR="00F62378" w:rsidRPr="008833A7">
        <w:rPr>
          <w:rFonts w:eastAsia="Times New Roman"/>
          <w:bCs/>
          <w:color w:val="000000" w:themeColor="text1"/>
          <w:szCs w:val="20"/>
        </w:rPr>
        <w:t>;</w:t>
      </w:r>
    </w:p>
    <w:p w:rsidR="00423F72" w:rsidRPr="00F62378" w:rsidRDefault="00423F72" w:rsidP="00AD6600">
      <w:pPr>
        <w:pStyle w:val="ConsPlusNormal"/>
        <w:ind w:firstLine="426"/>
        <w:jc w:val="both"/>
        <w:rPr>
          <w:color w:val="000000" w:themeColor="text1"/>
          <w:szCs w:val="20"/>
        </w:rPr>
      </w:pPr>
      <w:r w:rsidRPr="00F62378">
        <w:rPr>
          <w:bCs/>
          <w:color w:val="000000" w:themeColor="text1"/>
          <w:szCs w:val="20"/>
          <w:shd w:val="clear" w:color="auto" w:fill="FFFFFF"/>
        </w:rPr>
        <w:t xml:space="preserve"> </w:t>
      </w:r>
      <w:r w:rsidR="00AD6600" w:rsidRPr="00F62378">
        <w:rPr>
          <w:bCs/>
          <w:color w:val="000000" w:themeColor="text1"/>
          <w:szCs w:val="20"/>
          <w:shd w:val="clear" w:color="auto" w:fill="FFFFFF"/>
        </w:rPr>
        <w:t xml:space="preserve">      </w:t>
      </w:r>
      <w:r w:rsidRPr="00F62378">
        <w:rPr>
          <w:bCs/>
          <w:color w:val="000000" w:themeColor="text1"/>
          <w:szCs w:val="20"/>
          <w:shd w:val="clear" w:color="auto" w:fill="FFFFFF"/>
        </w:rPr>
        <w:t xml:space="preserve">В Республике Казахстан действует </w:t>
      </w:r>
      <w:proofErr w:type="gramStart"/>
      <w:r w:rsidRPr="00F62378">
        <w:rPr>
          <w:bCs/>
          <w:color w:val="000000" w:themeColor="text1"/>
          <w:szCs w:val="20"/>
          <w:shd w:val="clear" w:color="auto" w:fill="FFFFFF"/>
        </w:rPr>
        <w:t>СТ</w:t>
      </w:r>
      <w:proofErr w:type="gramEnd"/>
      <w:r w:rsidRPr="00F62378">
        <w:rPr>
          <w:bCs/>
          <w:color w:val="000000" w:themeColor="text1"/>
          <w:szCs w:val="20"/>
          <w:shd w:val="clear" w:color="auto" w:fill="FFFFFF"/>
        </w:rPr>
        <w:t xml:space="preserve"> РК ISO 31000-2020 «</w:t>
      </w:r>
      <w:r w:rsidRPr="00F62378">
        <w:rPr>
          <w:rFonts w:eastAsia="Times New Roman"/>
          <w:bCs/>
          <w:color w:val="000000" w:themeColor="text1"/>
          <w:szCs w:val="20"/>
        </w:rPr>
        <w:t>Менеджмент риска. Руководящие указания»</w:t>
      </w:r>
    </w:p>
    <w:p w:rsidR="00423F72" w:rsidRDefault="00423F72" w:rsidP="00BA00F2">
      <w:pPr>
        <w:pStyle w:val="ConsPlusNormal"/>
        <w:spacing w:line="360" w:lineRule="auto"/>
        <w:ind w:firstLine="709"/>
        <w:jc w:val="both"/>
        <w:rPr>
          <w:color w:val="FF0000"/>
          <w:sz w:val="24"/>
          <w:szCs w:val="24"/>
        </w:rPr>
      </w:pPr>
    </w:p>
    <w:p w:rsidR="00BA00F2" w:rsidRDefault="00BA00F2" w:rsidP="00BA00F2">
      <w:pPr>
        <w:pStyle w:val="ConsPlusNormal"/>
        <w:spacing w:line="360" w:lineRule="auto"/>
        <w:ind w:firstLine="709"/>
        <w:jc w:val="both"/>
        <w:rPr>
          <w:color w:val="FF0000"/>
          <w:sz w:val="24"/>
          <w:szCs w:val="24"/>
        </w:rPr>
      </w:pPr>
    </w:p>
    <w:p w:rsidR="00BA00F2" w:rsidRDefault="00BA00F2" w:rsidP="00BA00F2">
      <w:pPr>
        <w:pStyle w:val="ConsPlusNormal"/>
        <w:spacing w:line="360" w:lineRule="auto"/>
        <w:ind w:firstLine="709"/>
        <w:jc w:val="both"/>
        <w:rPr>
          <w:color w:val="FF0000"/>
          <w:sz w:val="24"/>
          <w:szCs w:val="24"/>
        </w:rPr>
      </w:pPr>
    </w:p>
    <w:p w:rsidR="00BA00F2" w:rsidRDefault="00BA00F2" w:rsidP="00BA00F2">
      <w:pPr>
        <w:pStyle w:val="ConsPlusNormal"/>
        <w:spacing w:line="360" w:lineRule="auto"/>
        <w:ind w:firstLine="709"/>
        <w:jc w:val="both"/>
        <w:rPr>
          <w:color w:val="FF0000"/>
          <w:sz w:val="24"/>
          <w:szCs w:val="24"/>
        </w:rPr>
      </w:pPr>
    </w:p>
    <w:p w:rsidR="00BA00F2" w:rsidRDefault="00BA00F2" w:rsidP="00BA00F2">
      <w:pPr>
        <w:pStyle w:val="ConsPlusNormal"/>
        <w:spacing w:line="360" w:lineRule="auto"/>
        <w:ind w:firstLine="709"/>
        <w:jc w:val="both"/>
        <w:rPr>
          <w:color w:val="FF0000"/>
          <w:sz w:val="24"/>
          <w:szCs w:val="24"/>
        </w:rPr>
      </w:pPr>
    </w:p>
    <w:p w:rsidR="00BA00F2" w:rsidRDefault="00BA00F2" w:rsidP="00BA00F2">
      <w:pPr>
        <w:pStyle w:val="ConsPlusNormal"/>
        <w:spacing w:line="360" w:lineRule="auto"/>
        <w:ind w:firstLine="709"/>
        <w:jc w:val="both"/>
        <w:rPr>
          <w:color w:val="FF0000"/>
          <w:sz w:val="24"/>
          <w:szCs w:val="24"/>
        </w:rPr>
      </w:pPr>
    </w:p>
    <w:p w:rsidR="00BA00F2" w:rsidRDefault="00BA00F2" w:rsidP="00BA00F2">
      <w:pPr>
        <w:pStyle w:val="ConsPlusNormal"/>
        <w:spacing w:line="360" w:lineRule="auto"/>
        <w:ind w:firstLine="709"/>
        <w:jc w:val="both"/>
        <w:rPr>
          <w:color w:val="FF0000"/>
          <w:sz w:val="24"/>
          <w:szCs w:val="24"/>
        </w:rPr>
      </w:pPr>
    </w:p>
    <w:p w:rsidR="00BA00F2" w:rsidRDefault="00BA00F2" w:rsidP="00BA00F2">
      <w:pPr>
        <w:pStyle w:val="ConsPlusNormal"/>
        <w:spacing w:line="360" w:lineRule="auto"/>
        <w:ind w:firstLine="709"/>
        <w:jc w:val="both"/>
        <w:rPr>
          <w:color w:val="FF0000"/>
          <w:sz w:val="24"/>
          <w:szCs w:val="24"/>
        </w:rPr>
      </w:pPr>
    </w:p>
    <w:p w:rsidR="00BA00F2" w:rsidRDefault="00BA00F2" w:rsidP="00BA00F2">
      <w:pPr>
        <w:pStyle w:val="ConsPlusNormal"/>
        <w:spacing w:line="360" w:lineRule="auto"/>
        <w:ind w:firstLine="709"/>
        <w:jc w:val="both"/>
        <w:rPr>
          <w:color w:val="FF0000"/>
          <w:sz w:val="24"/>
          <w:szCs w:val="24"/>
        </w:rPr>
      </w:pPr>
    </w:p>
    <w:p w:rsidR="00BA00F2" w:rsidRDefault="00BA00F2" w:rsidP="00BA00F2">
      <w:pPr>
        <w:pStyle w:val="ConsPlusNormal"/>
        <w:spacing w:line="360" w:lineRule="auto"/>
        <w:ind w:firstLine="709"/>
        <w:jc w:val="both"/>
        <w:rPr>
          <w:color w:val="FF0000"/>
          <w:sz w:val="24"/>
          <w:szCs w:val="24"/>
        </w:rPr>
      </w:pPr>
    </w:p>
    <w:p w:rsidR="00BA00F2" w:rsidRDefault="00BA00F2" w:rsidP="00BA00F2">
      <w:pPr>
        <w:pStyle w:val="ConsPlusNormal"/>
        <w:spacing w:line="360" w:lineRule="auto"/>
        <w:ind w:firstLine="709"/>
        <w:jc w:val="both"/>
        <w:rPr>
          <w:color w:val="FF0000"/>
          <w:sz w:val="24"/>
          <w:szCs w:val="24"/>
        </w:rPr>
      </w:pPr>
    </w:p>
    <w:p w:rsidR="00BA00F2" w:rsidRDefault="00BA00F2" w:rsidP="00BA00F2">
      <w:pPr>
        <w:pStyle w:val="ConsPlusNormal"/>
        <w:spacing w:line="360" w:lineRule="auto"/>
        <w:ind w:firstLine="709"/>
        <w:jc w:val="both"/>
        <w:rPr>
          <w:color w:val="FF0000"/>
          <w:sz w:val="24"/>
          <w:szCs w:val="24"/>
        </w:rPr>
      </w:pPr>
    </w:p>
    <w:p w:rsidR="00BA00F2" w:rsidRDefault="00BA00F2" w:rsidP="00BA00F2">
      <w:pPr>
        <w:pStyle w:val="ConsPlusNormal"/>
        <w:spacing w:line="360" w:lineRule="auto"/>
        <w:ind w:firstLine="709"/>
        <w:jc w:val="both"/>
        <w:rPr>
          <w:color w:val="FF0000"/>
          <w:sz w:val="24"/>
          <w:szCs w:val="24"/>
        </w:rPr>
      </w:pPr>
    </w:p>
    <w:p w:rsidR="00E26EE0" w:rsidRPr="0066438B" w:rsidRDefault="00E26EE0" w:rsidP="0030321C">
      <w:pPr>
        <w:pBdr>
          <w:bottom w:val="single" w:sz="12" w:space="1" w:color="auto"/>
        </w:pBdr>
        <w:spacing w:after="0" w:line="240" w:lineRule="auto"/>
        <w:ind w:firstLine="6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321C" w:rsidRPr="0030321C" w:rsidRDefault="00E26EE0" w:rsidP="0030321C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6438B">
        <w:rPr>
          <w:rFonts w:ascii="Arial" w:eastAsia="Times New Roman" w:hAnsi="Arial" w:cs="Arial"/>
          <w:bCs/>
          <w:sz w:val="24"/>
          <w:szCs w:val="24"/>
          <w:lang w:eastAsia="ru-RU"/>
        </w:rPr>
        <w:t>УДК</w:t>
      </w:r>
      <w:r w:rsidR="00EF4C9F" w:rsidRPr="0066438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656</w:t>
      </w:r>
      <w:r w:rsidRPr="0066438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5B3065">
        <w:rPr>
          <w:rFonts w:ascii="Arial" w:eastAsia="Times New Roman" w:hAnsi="Arial" w:cs="Arial"/>
          <w:bCs/>
          <w:sz w:val="24"/>
          <w:szCs w:val="24"/>
          <w:lang w:eastAsia="ru-RU"/>
        </w:rPr>
        <w:t>254</w:t>
      </w:r>
      <w:r w:rsidRPr="0066438B">
        <w:rPr>
          <w:rFonts w:ascii="Arial" w:eastAsia="Times New Roman" w:hAnsi="Arial" w:cs="Arial"/>
          <w:bCs/>
          <w:sz w:val="24"/>
          <w:szCs w:val="24"/>
          <w:lang w:eastAsia="ru-RU"/>
        </w:rPr>
        <w:t>:6</w:t>
      </w:r>
      <w:r w:rsidR="005B3065">
        <w:rPr>
          <w:rFonts w:ascii="Arial" w:eastAsia="Times New Roman" w:hAnsi="Arial" w:cs="Arial"/>
          <w:bCs/>
          <w:sz w:val="24"/>
          <w:szCs w:val="24"/>
          <w:lang w:eastAsia="ru-RU"/>
        </w:rPr>
        <w:t>56</w:t>
      </w:r>
      <w:r w:rsidRPr="0066438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5B3065">
        <w:rPr>
          <w:rFonts w:ascii="Arial" w:eastAsia="Times New Roman" w:hAnsi="Arial" w:cs="Arial"/>
          <w:bCs/>
          <w:sz w:val="24"/>
          <w:szCs w:val="24"/>
          <w:lang w:eastAsia="ru-RU"/>
        </w:rPr>
        <w:t>2.08</w:t>
      </w:r>
      <w:r w:rsidR="005B3065" w:rsidRPr="0030321C">
        <w:rPr>
          <w:rFonts w:ascii="Arial" w:eastAsia="Times New Roman" w:hAnsi="Arial" w:cs="Arial"/>
          <w:bCs/>
          <w:sz w:val="24"/>
          <w:szCs w:val="24"/>
          <w:lang w:eastAsia="ru-RU"/>
        </w:rPr>
        <w:t>:006.</w:t>
      </w:r>
      <w:r w:rsidRPr="0066438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354                                       </w:t>
      </w:r>
      <w:r w:rsidRPr="0030321C">
        <w:rPr>
          <w:rFonts w:ascii="Arial" w:eastAsia="Times New Roman" w:hAnsi="Arial" w:cs="Arial"/>
          <w:bCs/>
          <w:sz w:val="24"/>
          <w:szCs w:val="24"/>
          <w:lang w:eastAsia="ru-RU"/>
        </w:rPr>
        <w:t>МКС</w:t>
      </w:r>
      <w:r w:rsidR="005F1844" w:rsidRPr="0030321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0321C" w:rsidRPr="0030321C">
        <w:rPr>
          <w:rFonts w:ascii="Arial" w:hAnsi="Arial" w:cs="Arial"/>
          <w:color w:val="000000" w:themeColor="text1"/>
          <w:sz w:val="24"/>
          <w:szCs w:val="24"/>
        </w:rPr>
        <w:t xml:space="preserve">45.020,45.060.01, 45.120, </w:t>
      </w:r>
      <w:r w:rsidR="0030321C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30321C" w:rsidRPr="0030321C">
        <w:rPr>
          <w:rFonts w:ascii="Arial" w:hAnsi="Arial" w:cs="Arial"/>
          <w:color w:val="000000" w:themeColor="text1"/>
          <w:sz w:val="24"/>
          <w:szCs w:val="24"/>
        </w:rPr>
        <w:t>45.080, 45.040</w:t>
      </w:r>
    </w:p>
    <w:p w:rsidR="00E26EE0" w:rsidRPr="0066438B" w:rsidRDefault="00E26EE0" w:rsidP="00E26EE0">
      <w:pPr>
        <w:spacing w:after="0" w:line="480" w:lineRule="auto"/>
        <w:ind w:firstLine="60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6438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  <w:r w:rsidR="006834E9" w:rsidRPr="0066438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</w:t>
      </w:r>
      <w:r w:rsidRPr="0066438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</w:p>
    <w:p w:rsidR="00E26EE0" w:rsidRPr="0066438B" w:rsidRDefault="00E26EE0" w:rsidP="00E26EE0">
      <w:pPr>
        <w:pBdr>
          <w:bottom w:val="single" w:sz="12" w:space="1" w:color="auto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38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Ключевые слова: </w:t>
      </w:r>
      <w:r w:rsidR="0030321C">
        <w:rPr>
          <w:rFonts w:ascii="Arial" w:eastAsia="Times New Roman" w:hAnsi="Arial" w:cs="Arial"/>
          <w:bCs/>
          <w:sz w:val="24"/>
          <w:szCs w:val="24"/>
          <w:lang w:eastAsia="ru-RU"/>
        </w:rPr>
        <w:t>обоснование безопасности, анализ риска, железнодорожная техника</w:t>
      </w:r>
    </w:p>
    <w:p w:rsidR="00E26EE0" w:rsidRPr="0066438B" w:rsidRDefault="00E26EE0" w:rsidP="00E26EE0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26EE0" w:rsidRPr="0066438B" w:rsidRDefault="00E26EE0" w:rsidP="00E26EE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A091C" w:rsidRPr="0066438B" w:rsidRDefault="007A091C" w:rsidP="00E26EE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12"/>
        <w:tblW w:w="9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73"/>
        <w:gridCol w:w="2409"/>
        <w:gridCol w:w="2256"/>
      </w:tblGrid>
      <w:tr w:rsidR="0066438B" w:rsidRPr="0066438B" w:rsidTr="00132025">
        <w:tc>
          <w:tcPr>
            <w:tcW w:w="4361" w:type="dxa"/>
          </w:tcPr>
          <w:p w:rsidR="0030321C" w:rsidRDefault="0030321C" w:rsidP="001320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Генерального</w:t>
            </w:r>
            <w:proofErr w:type="gramEnd"/>
          </w:p>
          <w:p w:rsidR="00E26EE0" w:rsidRPr="0066438B" w:rsidRDefault="00132025" w:rsidP="0013202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30321C">
              <w:rPr>
                <w:rFonts w:ascii="Arial" w:hAnsi="Arial" w:cs="Arial"/>
                <w:sz w:val="24"/>
                <w:szCs w:val="24"/>
              </w:rPr>
              <w:t>иректора А</w:t>
            </w:r>
            <w:r w:rsidR="00E26EE0" w:rsidRPr="0066438B">
              <w:rPr>
                <w:rFonts w:ascii="Arial" w:hAnsi="Arial" w:cs="Arial"/>
                <w:sz w:val="24"/>
                <w:szCs w:val="24"/>
              </w:rPr>
              <w:t>О «</w:t>
            </w:r>
            <w:r w:rsidR="0030321C">
              <w:rPr>
                <w:rFonts w:ascii="Arial" w:hAnsi="Arial" w:cs="Arial"/>
                <w:sz w:val="24"/>
                <w:szCs w:val="24"/>
              </w:rPr>
              <w:t>НИИАС</w:t>
            </w:r>
            <w:r w:rsidR="00E26EE0" w:rsidRPr="0066438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73" w:type="dxa"/>
          </w:tcPr>
          <w:p w:rsidR="00E26EE0" w:rsidRPr="0066438B" w:rsidRDefault="00E26EE0" w:rsidP="0013202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26EE0" w:rsidRPr="0066438B" w:rsidRDefault="00E26EE0" w:rsidP="0013202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vAlign w:val="bottom"/>
          </w:tcPr>
          <w:p w:rsidR="00E26EE0" w:rsidRPr="0066438B" w:rsidRDefault="00E26EE0" w:rsidP="0013202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6438B">
              <w:rPr>
                <w:rFonts w:ascii="Arial" w:hAnsi="Arial" w:cs="Arial"/>
                <w:sz w:val="24"/>
                <w:szCs w:val="24"/>
              </w:rPr>
              <w:t xml:space="preserve">А. </w:t>
            </w:r>
            <w:r w:rsidR="0030321C">
              <w:rPr>
                <w:rFonts w:ascii="Arial" w:hAnsi="Arial" w:cs="Arial"/>
                <w:sz w:val="24"/>
                <w:szCs w:val="24"/>
              </w:rPr>
              <w:t>В</w:t>
            </w:r>
            <w:r w:rsidRPr="0066438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0321C">
              <w:rPr>
                <w:rFonts w:ascii="Arial" w:hAnsi="Arial" w:cs="Arial"/>
                <w:sz w:val="24"/>
                <w:szCs w:val="24"/>
              </w:rPr>
              <w:t>Калинин</w:t>
            </w:r>
          </w:p>
        </w:tc>
      </w:tr>
      <w:tr w:rsidR="0066438B" w:rsidRPr="0066438B" w:rsidTr="00132025">
        <w:trPr>
          <w:trHeight w:val="1687"/>
        </w:trPr>
        <w:tc>
          <w:tcPr>
            <w:tcW w:w="4361" w:type="dxa"/>
            <w:vAlign w:val="bottom"/>
          </w:tcPr>
          <w:p w:rsidR="00B24505" w:rsidRPr="0066438B" w:rsidRDefault="0030321C" w:rsidP="00E26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отделения ОУРСТС</w:t>
            </w:r>
          </w:p>
        </w:tc>
        <w:tc>
          <w:tcPr>
            <w:tcW w:w="573" w:type="dxa"/>
          </w:tcPr>
          <w:p w:rsidR="00B24505" w:rsidRPr="0066438B" w:rsidRDefault="00B24505" w:rsidP="00E26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24505" w:rsidRPr="0066438B" w:rsidRDefault="00B24505" w:rsidP="00E26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vAlign w:val="bottom"/>
          </w:tcPr>
          <w:p w:rsidR="00B24505" w:rsidRPr="0066438B" w:rsidRDefault="00132025" w:rsidP="001320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B24505" w:rsidRPr="0066438B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B24505" w:rsidRPr="0066438B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Бубликова</w:t>
            </w:r>
          </w:p>
        </w:tc>
      </w:tr>
      <w:tr w:rsidR="0066438B" w:rsidRPr="0066438B" w:rsidTr="00132025">
        <w:trPr>
          <w:trHeight w:val="1687"/>
        </w:trPr>
        <w:tc>
          <w:tcPr>
            <w:tcW w:w="4361" w:type="dxa"/>
            <w:vAlign w:val="bottom"/>
          </w:tcPr>
          <w:p w:rsidR="00B24505" w:rsidRPr="0066438B" w:rsidRDefault="00132025" w:rsidP="00E26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отдела стандартизации</w:t>
            </w:r>
          </w:p>
        </w:tc>
        <w:tc>
          <w:tcPr>
            <w:tcW w:w="573" w:type="dxa"/>
          </w:tcPr>
          <w:p w:rsidR="00B24505" w:rsidRPr="0066438B" w:rsidRDefault="00B24505" w:rsidP="00E26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24505" w:rsidRPr="0066438B" w:rsidRDefault="00B24505" w:rsidP="00E26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vAlign w:val="bottom"/>
          </w:tcPr>
          <w:p w:rsidR="00B24505" w:rsidRPr="0066438B" w:rsidRDefault="00132025" w:rsidP="001320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B24505" w:rsidRPr="0066438B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B24505" w:rsidRPr="0066438B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Сизова</w:t>
            </w:r>
          </w:p>
        </w:tc>
      </w:tr>
    </w:tbl>
    <w:p w:rsidR="00E26EE0" w:rsidRPr="00734340" w:rsidRDefault="00E26EE0" w:rsidP="00E26EE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26EE0" w:rsidRPr="00734340" w:rsidRDefault="00E26EE0" w:rsidP="00E26EE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03EB" w:rsidRPr="00734340" w:rsidRDefault="004503EB" w:rsidP="003F1B78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</w:p>
    <w:sectPr w:rsidR="004503EB" w:rsidRPr="00734340" w:rsidSect="00D4609E">
      <w:pgSz w:w="11906" w:h="16838" w:code="9"/>
      <w:pgMar w:top="1134" w:right="1134" w:bottom="851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EC5" w:rsidRDefault="00E93EC5" w:rsidP="00525B92">
      <w:pPr>
        <w:spacing w:after="0" w:line="240" w:lineRule="auto"/>
      </w:pPr>
      <w:r>
        <w:separator/>
      </w:r>
    </w:p>
  </w:endnote>
  <w:endnote w:type="continuationSeparator" w:id="0">
    <w:p w:rsidR="00E93EC5" w:rsidRDefault="00E93EC5" w:rsidP="0052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18143714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423F72" w:rsidRPr="00A60FC1" w:rsidRDefault="00423F72" w:rsidP="00CB26D6">
        <w:pPr>
          <w:pStyle w:val="a9"/>
          <w:rPr>
            <w:rFonts w:ascii="Arial" w:hAnsi="Arial" w:cs="Arial"/>
            <w:sz w:val="24"/>
          </w:rPr>
        </w:pPr>
        <w:r w:rsidRPr="00A60FC1">
          <w:rPr>
            <w:rFonts w:ascii="Arial" w:hAnsi="Arial" w:cs="Arial"/>
            <w:sz w:val="24"/>
          </w:rPr>
          <w:fldChar w:fldCharType="begin"/>
        </w:r>
        <w:r w:rsidRPr="00A60FC1">
          <w:rPr>
            <w:rFonts w:ascii="Arial" w:hAnsi="Arial" w:cs="Arial"/>
            <w:sz w:val="24"/>
          </w:rPr>
          <w:instrText>PAGE   \* MERGEFORMAT</w:instrText>
        </w:r>
        <w:r w:rsidRPr="00A60FC1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62</w:t>
        </w:r>
        <w:r w:rsidRPr="00A60FC1">
          <w:rPr>
            <w:rFonts w:ascii="Arial" w:hAnsi="Arial" w:cs="Arial"/>
            <w:sz w:val="24"/>
          </w:rPr>
          <w:fldChar w:fldCharType="end"/>
        </w:r>
      </w:p>
    </w:sdtContent>
  </w:sdt>
  <w:p w:rsidR="00423F72" w:rsidRDefault="00423F72"/>
  <w:p w:rsidR="00423F72" w:rsidRDefault="00423F7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4805068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423F72" w:rsidRDefault="00423F72" w:rsidP="00D4609E">
        <w:pPr>
          <w:pStyle w:val="a9"/>
          <w:jc w:val="right"/>
        </w:pPr>
        <w:r w:rsidRPr="00D4609E">
          <w:rPr>
            <w:rFonts w:ascii="Arial" w:hAnsi="Arial" w:cs="Arial"/>
          </w:rPr>
          <w:fldChar w:fldCharType="begin"/>
        </w:r>
        <w:r w:rsidRPr="00D4609E">
          <w:rPr>
            <w:rFonts w:ascii="Arial" w:hAnsi="Arial" w:cs="Arial"/>
          </w:rPr>
          <w:instrText>PAGE   \* MERGEFORMAT</w:instrText>
        </w:r>
        <w:r w:rsidRPr="00D4609E">
          <w:rPr>
            <w:rFonts w:ascii="Arial" w:hAnsi="Arial" w:cs="Arial"/>
          </w:rPr>
          <w:fldChar w:fldCharType="separate"/>
        </w:r>
        <w:r w:rsidR="0048671C">
          <w:rPr>
            <w:rFonts w:ascii="Arial" w:hAnsi="Arial" w:cs="Arial"/>
            <w:noProof/>
          </w:rPr>
          <w:t>13</w:t>
        </w:r>
        <w:r w:rsidRPr="00D4609E">
          <w:rPr>
            <w:rFonts w:ascii="Arial" w:hAnsi="Arial" w:cs="Arial"/>
          </w:rPr>
          <w:fldChar w:fldCharType="end"/>
        </w:r>
      </w:p>
    </w:sdtContent>
  </w:sdt>
  <w:p w:rsidR="00423F72" w:rsidRDefault="00423F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EC5" w:rsidRDefault="00E93EC5" w:rsidP="00525B92">
      <w:pPr>
        <w:spacing w:after="0" w:line="240" w:lineRule="auto"/>
      </w:pPr>
      <w:r>
        <w:separator/>
      </w:r>
    </w:p>
  </w:footnote>
  <w:footnote w:type="continuationSeparator" w:id="0">
    <w:p w:rsidR="00E93EC5" w:rsidRDefault="00E93EC5" w:rsidP="00525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72" w:rsidRPr="002B04E1" w:rsidRDefault="00423F72" w:rsidP="002B04E1">
    <w:pPr>
      <w:pStyle w:val="a7"/>
      <w:jc w:val="right"/>
      <w:rPr>
        <w:rFonts w:ascii="Arial" w:hAnsi="Arial" w:cs="Arial"/>
        <w:b/>
        <w:color w:val="000000" w:themeColor="text1"/>
        <w:sz w:val="24"/>
        <w:szCs w:val="24"/>
      </w:rPr>
    </w:pPr>
    <w:r w:rsidRPr="002B04E1">
      <w:rPr>
        <w:rFonts w:ascii="Arial" w:hAnsi="Arial" w:cs="Arial"/>
        <w:b/>
        <w:color w:val="000000" w:themeColor="text1"/>
        <w:sz w:val="24"/>
        <w:szCs w:val="24"/>
      </w:rPr>
      <w:t>ИЗМЕНЕНИЕ № 1 ГОСТ 34008-2016</w:t>
    </w:r>
  </w:p>
  <w:p w:rsidR="00423F72" w:rsidRDefault="00423F72" w:rsidP="002B04E1">
    <w:pPr>
      <w:pStyle w:val="a7"/>
      <w:jc w:val="center"/>
      <w:rPr>
        <w:rFonts w:ascii="Arial" w:hAnsi="Arial" w:cs="Arial"/>
        <w:i/>
        <w:sz w:val="24"/>
        <w:szCs w:val="24"/>
      </w:rPr>
    </w:pPr>
    <w:r>
      <w:rPr>
        <w:i/>
        <w:sz w:val="28"/>
        <w:szCs w:val="28"/>
      </w:rPr>
      <w:t xml:space="preserve">                                                 </w:t>
    </w:r>
    <w:r w:rsidRPr="002B04E1">
      <w:rPr>
        <w:rFonts w:ascii="Arial" w:hAnsi="Arial" w:cs="Arial"/>
        <w:i/>
        <w:sz w:val="24"/>
        <w:szCs w:val="24"/>
      </w:rPr>
      <w:t>(первая редакция)</w:t>
    </w:r>
  </w:p>
  <w:p w:rsidR="00423F72" w:rsidRPr="002B04E1" w:rsidRDefault="00423F72" w:rsidP="002B04E1">
    <w:pPr>
      <w:pStyle w:val="a7"/>
      <w:jc w:val="center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68" w:rsidRPr="002B04E1" w:rsidRDefault="00924768" w:rsidP="002B04E1">
    <w:pPr>
      <w:pStyle w:val="a7"/>
      <w:jc w:val="right"/>
      <w:rPr>
        <w:rFonts w:ascii="Arial" w:hAnsi="Arial" w:cs="Arial"/>
        <w:b/>
        <w:color w:val="000000" w:themeColor="text1"/>
        <w:sz w:val="24"/>
        <w:szCs w:val="24"/>
      </w:rPr>
    </w:pPr>
    <w:r w:rsidRPr="002B04E1">
      <w:rPr>
        <w:rFonts w:ascii="Arial" w:hAnsi="Arial" w:cs="Arial"/>
        <w:b/>
        <w:color w:val="000000" w:themeColor="text1"/>
        <w:sz w:val="24"/>
        <w:szCs w:val="24"/>
      </w:rPr>
      <w:t>ИЗМЕНЕНИЕ № 1 ГОСТ 34008-2016</w:t>
    </w:r>
  </w:p>
  <w:p w:rsidR="00924768" w:rsidRDefault="00924768" w:rsidP="00924768">
    <w:pPr>
      <w:pStyle w:val="a7"/>
      <w:jc w:val="right"/>
      <w:rPr>
        <w:rFonts w:ascii="Arial" w:hAnsi="Arial" w:cs="Arial"/>
        <w:i/>
        <w:sz w:val="24"/>
        <w:szCs w:val="24"/>
      </w:rPr>
    </w:pPr>
    <w:r>
      <w:rPr>
        <w:i/>
        <w:sz w:val="28"/>
        <w:szCs w:val="28"/>
      </w:rPr>
      <w:t xml:space="preserve">                                                 </w:t>
    </w:r>
    <w:r w:rsidRPr="002B04E1">
      <w:rPr>
        <w:rFonts w:ascii="Arial" w:hAnsi="Arial" w:cs="Arial"/>
        <w:i/>
        <w:sz w:val="24"/>
        <w:szCs w:val="24"/>
      </w:rPr>
      <w:t>(первая редакция)</w:t>
    </w:r>
  </w:p>
  <w:p w:rsidR="00924768" w:rsidRPr="002B04E1" w:rsidRDefault="00924768" w:rsidP="002B04E1">
    <w:pPr>
      <w:pStyle w:val="a7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71C"/>
    <w:multiLevelType w:val="hybridMultilevel"/>
    <w:tmpl w:val="3186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C0873"/>
    <w:multiLevelType w:val="hybridMultilevel"/>
    <w:tmpl w:val="3208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13740"/>
    <w:multiLevelType w:val="hybridMultilevel"/>
    <w:tmpl w:val="5B7E4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F57C9"/>
    <w:multiLevelType w:val="hybridMultilevel"/>
    <w:tmpl w:val="EE98CC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56C3820"/>
    <w:multiLevelType w:val="hybridMultilevel"/>
    <w:tmpl w:val="B7CCA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A797E"/>
    <w:multiLevelType w:val="hybridMultilevel"/>
    <w:tmpl w:val="4C76CC52"/>
    <w:lvl w:ilvl="0" w:tplc="A5CC2EEA">
      <w:numFmt w:val="bullet"/>
      <w:lvlText w:val=""/>
      <w:lvlJc w:val="left"/>
      <w:pPr>
        <w:ind w:left="786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958006B"/>
    <w:multiLevelType w:val="hybridMultilevel"/>
    <w:tmpl w:val="4D86A1E0"/>
    <w:lvl w:ilvl="0" w:tplc="1FE027E6">
      <w:start w:val="1"/>
      <w:numFmt w:val="decimal"/>
      <w:lvlText w:val="В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B9"/>
    <w:rsid w:val="00000D80"/>
    <w:rsid w:val="00002979"/>
    <w:rsid w:val="000035D6"/>
    <w:rsid w:val="000036A7"/>
    <w:rsid w:val="00005C03"/>
    <w:rsid w:val="000079E2"/>
    <w:rsid w:val="00010ED6"/>
    <w:rsid w:val="00011914"/>
    <w:rsid w:val="00011E85"/>
    <w:rsid w:val="0001216C"/>
    <w:rsid w:val="0001346B"/>
    <w:rsid w:val="00013E74"/>
    <w:rsid w:val="00015175"/>
    <w:rsid w:val="00015E10"/>
    <w:rsid w:val="00017634"/>
    <w:rsid w:val="00017663"/>
    <w:rsid w:val="00017A44"/>
    <w:rsid w:val="00017A59"/>
    <w:rsid w:val="00017E80"/>
    <w:rsid w:val="0002140C"/>
    <w:rsid w:val="00021C15"/>
    <w:rsid w:val="0002221E"/>
    <w:rsid w:val="00022BD0"/>
    <w:rsid w:val="0002304D"/>
    <w:rsid w:val="00023EF4"/>
    <w:rsid w:val="000242B6"/>
    <w:rsid w:val="00024BCA"/>
    <w:rsid w:val="000256D8"/>
    <w:rsid w:val="00026AB2"/>
    <w:rsid w:val="000271CE"/>
    <w:rsid w:val="00027225"/>
    <w:rsid w:val="00027549"/>
    <w:rsid w:val="00027697"/>
    <w:rsid w:val="000304D2"/>
    <w:rsid w:val="00031924"/>
    <w:rsid w:val="00034B71"/>
    <w:rsid w:val="00035177"/>
    <w:rsid w:val="000354D9"/>
    <w:rsid w:val="00035BCC"/>
    <w:rsid w:val="000366C7"/>
    <w:rsid w:val="000366CC"/>
    <w:rsid w:val="00036C3C"/>
    <w:rsid w:val="000403DB"/>
    <w:rsid w:val="00041397"/>
    <w:rsid w:val="00042DFE"/>
    <w:rsid w:val="00043D0D"/>
    <w:rsid w:val="000475EF"/>
    <w:rsid w:val="00051010"/>
    <w:rsid w:val="0005240F"/>
    <w:rsid w:val="0005259F"/>
    <w:rsid w:val="000538E0"/>
    <w:rsid w:val="0005469C"/>
    <w:rsid w:val="00055141"/>
    <w:rsid w:val="00055EE6"/>
    <w:rsid w:val="00056C00"/>
    <w:rsid w:val="00057D19"/>
    <w:rsid w:val="00057DE4"/>
    <w:rsid w:val="00060CAD"/>
    <w:rsid w:val="00061840"/>
    <w:rsid w:val="0006185C"/>
    <w:rsid w:val="0006693D"/>
    <w:rsid w:val="000701A9"/>
    <w:rsid w:val="000707C5"/>
    <w:rsid w:val="0007107B"/>
    <w:rsid w:val="0007154C"/>
    <w:rsid w:val="000717FA"/>
    <w:rsid w:val="00071AC5"/>
    <w:rsid w:val="00071EB9"/>
    <w:rsid w:val="00071F2D"/>
    <w:rsid w:val="00071FA7"/>
    <w:rsid w:val="00071FF0"/>
    <w:rsid w:val="00072392"/>
    <w:rsid w:val="00072985"/>
    <w:rsid w:val="000733C8"/>
    <w:rsid w:val="000743BA"/>
    <w:rsid w:val="00074BA6"/>
    <w:rsid w:val="000753D1"/>
    <w:rsid w:val="000772FE"/>
    <w:rsid w:val="00080DD9"/>
    <w:rsid w:val="000811C2"/>
    <w:rsid w:val="000816F0"/>
    <w:rsid w:val="00082ACF"/>
    <w:rsid w:val="0008304E"/>
    <w:rsid w:val="00084489"/>
    <w:rsid w:val="00084B43"/>
    <w:rsid w:val="00085256"/>
    <w:rsid w:val="00085753"/>
    <w:rsid w:val="00086171"/>
    <w:rsid w:val="00087E96"/>
    <w:rsid w:val="00091FC0"/>
    <w:rsid w:val="000921DF"/>
    <w:rsid w:val="00092A6B"/>
    <w:rsid w:val="0009414A"/>
    <w:rsid w:val="00094239"/>
    <w:rsid w:val="00096248"/>
    <w:rsid w:val="000976B7"/>
    <w:rsid w:val="00097A71"/>
    <w:rsid w:val="000A0B61"/>
    <w:rsid w:val="000A1C9B"/>
    <w:rsid w:val="000A1DD2"/>
    <w:rsid w:val="000A3D6A"/>
    <w:rsid w:val="000A42F9"/>
    <w:rsid w:val="000A6C0E"/>
    <w:rsid w:val="000A77CD"/>
    <w:rsid w:val="000B00BF"/>
    <w:rsid w:val="000B0597"/>
    <w:rsid w:val="000B09AF"/>
    <w:rsid w:val="000B0D81"/>
    <w:rsid w:val="000B0ED1"/>
    <w:rsid w:val="000B2321"/>
    <w:rsid w:val="000B2BB7"/>
    <w:rsid w:val="000B4926"/>
    <w:rsid w:val="000B5849"/>
    <w:rsid w:val="000B6442"/>
    <w:rsid w:val="000B67ED"/>
    <w:rsid w:val="000B6CFD"/>
    <w:rsid w:val="000B7D8A"/>
    <w:rsid w:val="000C0388"/>
    <w:rsid w:val="000C09DC"/>
    <w:rsid w:val="000C16B7"/>
    <w:rsid w:val="000C1EFA"/>
    <w:rsid w:val="000C23E7"/>
    <w:rsid w:val="000C254A"/>
    <w:rsid w:val="000C3A45"/>
    <w:rsid w:val="000C46A5"/>
    <w:rsid w:val="000C494B"/>
    <w:rsid w:val="000C5382"/>
    <w:rsid w:val="000C5F45"/>
    <w:rsid w:val="000C5F8C"/>
    <w:rsid w:val="000C61D1"/>
    <w:rsid w:val="000C676A"/>
    <w:rsid w:val="000D02B6"/>
    <w:rsid w:val="000D0DF8"/>
    <w:rsid w:val="000D1AFA"/>
    <w:rsid w:val="000D1B2F"/>
    <w:rsid w:val="000D2574"/>
    <w:rsid w:val="000D2A30"/>
    <w:rsid w:val="000D305C"/>
    <w:rsid w:val="000D4C6A"/>
    <w:rsid w:val="000D5648"/>
    <w:rsid w:val="000D589A"/>
    <w:rsid w:val="000D6CC0"/>
    <w:rsid w:val="000D7149"/>
    <w:rsid w:val="000D7943"/>
    <w:rsid w:val="000E1BC3"/>
    <w:rsid w:val="000E2256"/>
    <w:rsid w:val="000E2EB9"/>
    <w:rsid w:val="000E351D"/>
    <w:rsid w:val="000E35DD"/>
    <w:rsid w:val="000E3C92"/>
    <w:rsid w:val="000E435A"/>
    <w:rsid w:val="000E55C5"/>
    <w:rsid w:val="000E5AE0"/>
    <w:rsid w:val="000E6F29"/>
    <w:rsid w:val="000E7D07"/>
    <w:rsid w:val="000E7D94"/>
    <w:rsid w:val="000E7EEE"/>
    <w:rsid w:val="000F0A30"/>
    <w:rsid w:val="000F2CAD"/>
    <w:rsid w:val="000F2D68"/>
    <w:rsid w:val="000F3A8F"/>
    <w:rsid w:val="000F5828"/>
    <w:rsid w:val="000F68A2"/>
    <w:rsid w:val="000F6AD3"/>
    <w:rsid w:val="000F76C1"/>
    <w:rsid w:val="000F79DE"/>
    <w:rsid w:val="00101298"/>
    <w:rsid w:val="001017DE"/>
    <w:rsid w:val="00101AAF"/>
    <w:rsid w:val="00101E6D"/>
    <w:rsid w:val="001020CD"/>
    <w:rsid w:val="00102269"/>
    <w:rsid w:val="00102C2E"/>
    <w:rsid w:val="00105C77"/>
    <w:rsid w:val="00106A8B"/>
    <w:rsid w:val="00110AA6"/>
    <w:rsid w:val="00110AFC"/>
    <w:rsid w:val="00111AE7"/>
    <w:rsid w:val="0011259D"/>
    <w:rsid w:val="00114DB4"/>
    <w:rsid w:val="00115502"/>
    <w:rsid w:val="0011760E"/>
    <w:rsid w:val="00122476"/>
    <w:rsid w:val="001234C5"/>
    <w:rsid w:val="001238CB"/>
    <w:rsid w:val="00123AF6"/>
    <w:rsid w:val="00124153"/>
    <w:rsid w:val="00124DB9"/>
    <w:rsid w:val="001254B1"/>
    <w:rsid w:val="00125832"/>
    <w:rsid w:val="00125C8A"/>
    <w:rsid w:val="001264A3"/>
    <w:rsid w:val="0012697D"/>
    <w:rsid w:val="00127FF1"/>
    <w:rsid w:val="00130A27"/>
    <w:rsid w:val="00131B01"/>
    <w:rsid w:val="00132025"/>
    <w:rsid w:val="001323FB"/>
    <w:rsid w:val="0013268D"/>
    <w:rsid w:val="00132DF8"/>
    <w:rsid w:val="001346EE"/>
    <w:rsid w:val="00136764"/>
    <w:rsid w:val="00137C8A"/>
    <w:rsid w:val="00137C92"/>
    <w:rsid w:val="0014059F"/>
    <w:rsid w:val="0014062E"/>
    <w:rsid w:val="00140A6F"/>
    <w:rsid w:val="00140E70"/>
    <w:rsid w:val="00141597"/>
    <w:rsid w:val="00143B4E"/>
    <w:rsid w:val="00145396"/>
    <w:rsid w:val="0014553C"/>
    <w:rsid w:val="00145845"/>
    <w:rsid w:val="00146451"/>
    <w:rsid w:val="00146912"/>
    <w:rsid w:val="00146D3C"/>
    <w:rsid w:val="00146FE4"/>
    <w:rsid w:val="00152045"/>
    <w:rsid w:val="001540D2"/>
    <w:rsid w:val="0015415D"/>
    <w:rsid w:val="001547B0"/>
    <w:rsid w:val="001549F8"/>
    <w:rsid w:val="00155D57"/>
    <w:rsid w:val="00156E65"/>
    <w:rsid w:val="00156FCA"/>
    <w:rsid w:val="00157A03"/>
    <w:rsid w:val="00157F54"/>
    <w:rsid w:val="00160032"/>
    <w:rsid w:val="001600B7"/>
    <w:rsid w:val="001615AA"/>
    <w:rsid w:val="001629C7"/>
    <w:rsid w:val="0016387D"/>
    <w:rsid w:val="00164430"/>
    <w:rsid w:val="001660C7"/>
    <w:rsid w:val="001667EE"/>
    <w:rsid w:val="00166828"/>
    <w:rsid w:val="00167424"/>
    <w:rsid w:val="00170377"/>
    <w:rsid w:val="00171A19"/>
    <w:rsid w:val="0017277F"/>
    <w:rsid w:val="00173076"/>
    <w:rsid w:val="00173749"/>
    <w:rsid w:val="00174404"/>
    <w:rsid w:val="0017574D"/>
    <w:rsid w:val="00176E3F"/>
    <w:rsid w:val="00176FB9"/>
    <w:rsid w:val="00177CEB"/>
    <w:rsid w:val="00181EEC"/>
    <w:rsid w:val="00182AC1"/>
    <w:rsid w:val="00182D24"/>
    <w:rsid w:val="001847E2"/>
    <w:rsid w:val="00185C86"/>
    <w:rsid w:val="001860D3"/>
    <w:rsid w:val="001867BC"/>
    <w:rsid w:val="001875AE"/>
    <w:rsid w:val="0019085C"/>
    <w:rsid w:val="00190DB2"/>
    <w:rsid w:val="001910FE"/>
    <w:rsid w:val="0019159B"/>
    <w:rsid w:val="00191AAC"/>
    <w:rsid w:val="00192336"/>
    <w:rsid w:val="0019325B"/>
    <w:rsid w:val="001933D2"/>
    <w:rsid w:val="00196E6B"/>
    <w:rsid w:val="001970A9"/>
    <w:rsid w:val="001A0FB1"/>
    <w:rsid w:val="001A3C37"/>
    <w:rsid w:val="001A76A1"/>
    <w:rsid w:val="001A7D54"/>
    <w:rsid w:val="001B0353"/>
    <w:rsid w:val="001B0930"/>
    <w:rsid w:val="001B10C8"/>
    <w:rsid w:val="001B2003"/>
    <w:rsid w:val="001B338A"/>
    <w:rsid w:val="001B4430"/>
    <w:rsid w:val="001B4BF7"/>
    <w:rsid w:val="001B56DF"/>
    <w:rsid w:val="001B73A3"/>
    <w:rsid w:val="001C0B9A"/>
    <w:rsid w:val="001C20F2"/>
    <w:rsid w:val="001C2313"/>
    <w:rsid w:val="001C2606"/>
    <w:rsid w:val="001C2A19"/>
    <w:rsid w:val="001C3515"/>
    <w:rsid w:val="001C3556"/>
    <w:rsid w:val="001C3CC8"/>
    <w:rsid w:val="001C555B"/>
    <w:rsid w:val="001C5EF2"/>
    <w:rsid w:val="001C6038"/>
    <w:rsid w:val="001C6C18"/>
    <w:rsid w:val="001C6DDB"/>
    <w:rsid w:val="001C714E"/>
    <w:rsid w:val="001C74A2"/>
    <w:rsid w:val="001D05DB"/>
    <w:rsid w:val="001D0AFC"/>
    <w:rsid w:val="001D0F6B"/>
    <w:rsid w:val="001D1AE9"/>
    <w:rsid w:val="001D2279"/>
    <w:rsid w:val="001D2663"/>
    <w:rsid w:val="001D3AE7"/>
    <w:rsid w:val="001D4A58"/>
    <w:rsid w:val="001D4BDA"/>
    <w:rsid w:val="001D4F20"/>
    <w:rsid w:val="001D57BB"/>
    <w:rsid w:val="001D6349"/>
    <w:rsid w:val="001D6D08"/>
    <w:rsid w:val="001E0B4C"/>
    <w:rsid w:val="001E16C7"/>
    <w:rsid w:val="001E1ABE"/>
    <w:rsid w:val="001E2E5F"/>
    <w:rsid w:val="001E4B9B"/>
    <w:rsid w:val="001E5A64"/>
    <w:rsid w:val="001E68F8"/>
    <w:rsid w:val="001E69A9"/>
    <w:rsid w:val="001E6B00"/>
    <w:rsid w:val="001E72F3"/>
    <w:rsid w:val="001E7409"/>
    <w:rsid w:val="001E7AD2"/>
    <w:rsid w:val="001F1017"/>
    <w:rsid w:val="001F19BB"/>
    <w:rsid w:val="001F1B63"/>
    <w:rsid w:val="001F23A9"/>
    <w:rsid w:val="001F2F97"/>
    <w:rsid w:val="001F46CB"/>
    <w:rsid w:val="001F49CA"/>
    <w:rsid w:val="001F55D1"/>
    <w:rsid w:val="001F57B7"/>
    <w:rsid w:val="001F5B23"/>
    <w:rsid w:val="00200594"/>
    <w:rsid w:val="00202D4D"/>
    <w:rsid w:val="00203C61"/>
    <w:rsid w:val="0020404F"/>
    <w:rsid w:val="00205044"/>
    <w:rsid w:val="002053FF"/>
    <w:rsid w:val="00205524"/>
    <w:rsid w:val="002059AF"/>
    <w:rsid w:val="00205E97"/>
    <w:rsid w:val="00206227"/>
    <w:rsid w:val="00207215"/>
    <w:rsid w:val="00210A2F"/>
    <w:rsid w:val="002114EC"/>
    <w:rsid w:val="0021189F"/>
    <w:rsid w:val="00211E1F"/>
    <w:rsid w:val="00212C0A"/>
    <w:rsid w:val="00212D73"/>
    <w:rsid w:val="002133D1"/>
    <w:rsid w:val="002136F2"/>
    <w:rsid w:val="00213C21"/>
    <w:rsid w:val="00214243"/>
    <w:rsid w:val="00215AD5"/>
    <w:rsid w:val="00215AF3"/>
    <w:rsid w:val="00215FC5"/>
    <w:rsid w:val="002162A3"/>
    <w:rsid w:val="00216743"/>
    <w:rsid w:val="00220550"/>
    <w:rsid w:val="00221528"/>
    <w:rsid w:val="00221B21"/>
    <w:rsid w:val="00222BC6"/>
    <w:rsid w:val="0022319A"/>
    <w:rsid w:val="002236AD"/>
    <w:rsid w:val="0022385C"/>
    <w:rsid w:val="00224C2B"/>
    <w:rsid w:val="002255EA"/>
    <w:rsid w:val="00226705"/>
    <w:rsid w:val="00226BD8"/>
    <w:rsid w:val="00231123"/>
    <w:rsid w:val="00231289"/>
    <w:rsid w:val="00231995"/>
    <w:rsid w:val="00231C82"/>
    <w:rsid w:val="00232453"/>
    <w:rsid w:val="00233D97"/>
    <w:rsid w:val="00234179"/>
    <w:rsid w:val="002342C9"/>
    <w:rsid w:val="0023444F"/>
    <w:rsid w:val="0023598A"/>
    <w:rsid w:val="00236D6D"/>
    <w:rsid w:val="002379E4"/>
    <w:rsid w:val="00237FB7"/>
    <w:rsid w:val="0024066C"/>
    <w:rsid w:val="00240EC4"/>
    <w:rsid w:val="0024114F"/>
    <w:rsid w:val="00242835"/>
    <w:rsid w:val="0024387B"/>
    <w:rsid w:val="00243F9A"/>
    <w:rsid w:val="002440A9"/>
    <w:rsid w:val="00244321"/>
    <w:rsid w:val="002463FF"/>
    <w:rsid w:val="00246612"/>
    <w:rsid w:val="0024662A"/>
    <w:rsid w:val="0024710A"/>
    <w:rsid w:val="0025058D"/>
    <w:rsid w:val="00250E81"/>
    <w:rsid w:val="002524F9"/>
    <w:rsid w:val="00252D9E"/>
    <w:rsid w:val="00255EE2"/>
    <w:rsid w:val="00255F83"/>
    <w:rsid w:val="002560C0"/>
    <w:rsid w:val="002562F5"/>
    <w:rsid w:val="00256794"/>
    <w:rsid w:val="00256E1C"/>
    <w:rsid w:val="0025712D"/>
    <w:rsid w:val="00257174"/>
    <w:rsid w:val="002576CD"/>
    <w:rsid w:val="00260296"/>
    <w:rsid w:val="00261CAA"/>
    <w:rsid w:val="00262F37"/>
    <w:rsid w:val="00263CB4"/>
    <w:rsid w:val="00264142"/>
    <w:rsid w:val="00264679"/>
    <w:rsid w:val="00266018"/>
    <w:rsid w:val="002664EE"/>
    <w:rsid w:val="00266A0E"/>
    <w:rsid w:val="00266EEB"/>
    <w:rsid w:val="00267028"/>
    <w:rsid w:val="002670AA"/>
    <w:rsid w:val="00267623"/>
    <w:rsid w:val="00270236"/>
    <w:rsid w:val="00270BA8"/>
    <w:rsid w:val="00271B17"/>
    <w:rsid w:val="0027222C"/>
    <w:rsid w:val="002727F2"/>
    <w:rsid w:val="00275C42"/>
    <w:rsid w:val="00275D45"/>
    <w:rsid w:val="002760BA"/>
    <w:rsid w:val="00276E88"/>
    <w:rsid w:val="00277C66"/>
    <w:rsid w:val="00280237"/>
    <w:rsid w:val="002808D3"/>
    <w:rsid w:val="00281753"/>
    <w:rsid w:val="00281974"/>
    <w:rsid w:val="00282B2E"/>
    <w:rsid w:val="002844DB"/>
    <w:rsid w:val="00284817"/>
    <w:rsid w:val="0028498B"/>
    <w:rsid w:val="002849DE"/>
    <w:rsid w:val="00284CA3"/>
    <w:rsid w:val="00285AAF"/>
    <w:rsid w:val="00286E0E"/>
    <w:rsid w:val="00287907"/>
    <w:rsid w:val="0029120F"/>
    <w:rsid w:val="0029164E"/>
    <w:rsid w:val="00292E95"/>
    <w:rsid w:val="0029369E"/>
    <w:rsid w:val="0029474F"/>
    <w:rsid w:val="0029489F"/>
    <w:rsid w:val="00295194"/>
    <w:rsid w:val="00296444"/>
    <w:rsid w:val="00296791"/>
    <w:rsid w:val="00296AB0"/>
    <w:rsid w:val="00296F5C"/>
    <w:rsid w:val="002A2543"/>
    <w:rsid w:val="002A2FDF"/>
    <w:rsid w:val="002A40FF"/>
    <w:rsid w:val="002A41D4"/>
    <w:rsid w:val="002A45C7"/>
    <w:rsid w:val="002A5653"/>
    <w:rsid w:val="002A5E43"/>
    <w:rsid w:val="002A6242"/>
    <w:rsid w:val="002A6D5C"/>
    <w:rsid w:val="002A78A8"/>
    <w:rsid w:val="002B0419"/>
    <w:rsid w:val="002B04E1"/>
    <w:rsid w:val="002B07C1"/>
    <w:rsid w:val="002B0809"/>
    <w:rsid w:val="002B0C47"/>
    <w:rsid w:val="002B145B"/>
    <w:rsid w:val="002B1CD0"/>
    <w:rsid w:val="002B2489"/>
    <w:rsid w:val="002B373E"/>
    <w:rsid w:val="002B3A01"/>
    <w:rsid w:val="002B404D"/>
    <w:rsid w:val="002B40D7"/>
    <w:rsid w:val="002B443F"/>
    <w:rsid w:val="002B71C2"/>
    <w:rsid w:val="002B76D0"/>
    <w:rsid w:val="002C2161"/>
    <w:rsid w:val="002C2910"/>
    <w:rsid w:val="002C2D1C"/>
    <w:rsid w:val="002C31B5"/>
    <w:rsid w:val="002C4092"/>
    <w:rsid w:val="002C49E8"/>
    <w:rsid w:val="002C5353"/>
    <w:rsid w:val="002C5729"/>
    <w:rsid w:val="002D0BCD"/>
    <w:rsid w:val="002D0E7D"/>
    <w:rsid w:val="002D1B28"/>
    <w:rsid w:val="002D1E84"/>
    <w:rsid w:val="002D4335"/>
    <w:rsid w:val="002D4404"/>
    <w:rsid w:val="002D50CC"/>
    <w:rsid w:val="002D53D5"/>
    <w:rsid w:val="002D590C"/>
    <w:rsid w:val="002D5E17"/>
    <w:rsid w:val="002D65DE"/>
    <w:rsid w:val="002D66EC"/>
    <w:rsid w:val="002D7193"/>
    <w:rsid w:val="002D762E"/>
    <w:rsid w:val="002E2479"/>
    <w:rsid w:val="002E2C64"/>
    <w:rsid w:val="002E3024"/>
    <w:rsid w:val="002E3D99"/>
    <w:rsid w:val="002E3DE3"/>
    <w:rsid w:val="002E4262"/>
    <w:rsid w:val="002E46E9"/>
    <w:rsid w:val="002E4820"/>
    <w:rsid w:val="002E4864"/>
    <w:rsid w:val="002E488E"/>
    <w:rsid w:val="002E60B8"/>
    <w:rsid w:val="002E630C"/>
    <w:rsid w:val="002E64DD"/>
    <w:rsid w:val="002E69D4"/>
    <w:rsid w:val="002F082A"/>
    <w:rsid w:val="002F10D9"/>
    <w:rsid w:val="002F11F1"/>
    <w:rsid w:val="002F1E0F"/>
    <w:rsid w:val="002F30A0"/>
    <w:rsid w:val="002F484F"/>
    <w:rsid w:val="002F4911"/>
    <w:rsid w:val="002F6A8D"/>
    <w:rsid w:val="00300D9E"/>
    <w:rsid w:val="00300F05"/>
    <w:rsid w:val="00301B72"/>
    <w:rsid w:val="00302821"/>
    <w:rsid w:val="00302DC9"/>
    <w:rsid w:val="0030321C"/>
    <w:rsid w:val="00304E63"/>
    <w:rsid w:val="00305ED9"/>
    <w:rsid w:val="0030656A"/>
    <w:rsid w:val="00307E58"/>
    <w:rsid w:val="003107E4"/>
    <w:rsid w:val="00310909"/>
    <w:rsid w:val="00310E6D"/>
    <w:rsid w:val="003115FC"/>
    <w:rsid w:val="00311736"/>
    <w:rsid w:val="00311CF3"/>
    <w:rsid w:val="00311D80"/>
    <w:rsid w:val="0031369C"/>
    <w:rsid w:val="003145D7"/>
    <w:rsid w:val="00314AED"/>
    <w:rsid w:val="00314C96"/>
    <w:rsid w:val="003169DE"/>
    <w:rsid w:val="00316A25"/>
    <w:rsid w:val="003171CC"/>
    <w:rsid w:val="00317FBB"/>
    <w:rsid w:val="00320A7F"/>
    <w:rsid w:val="003214EE"/>
    <w:rsid w:val="00321B17"/>
    <w:rsid w:val="00322678"/>
    <w:rsid w:val="0032393F"/>
    <w:rsid w:val="00324192"/>
    <w:rsid w:val="00324E81"/>
    <w:rsid w:val="00325231"/>
    <w:rsid w:val="00325560"/>
    <w:rsid w:val="0032575C"/>
    <w:rsid w:val="00327EA5"/>
    <w:rsid w:val="00327EFD"/>
    <w:rsid w:val="0033074A"/>
    <w:rsid w:val="00330A74"/>
    <w:rsid w:val="00330CA3"/>
    <w:rsid w:val="003310B3"/>
    <w:rsid w:val="003319D9"/>
    <w:rsid w:val="00332C74"/>
    <w:rsid w:val="00332ED9"/>
    <w:rsid w:val="00333128"/>
    <w:rsid w:val="003338C9"/>
    <w:rsid w:val="00333CF3"/>
    <w:rsid w:val="0033407F"/>
    <w:rsid w:val="003355F8"/>
    <w:rsid w:val="00335F8A"/>
    <w:rsid w:val="003363D6"/>
    <w:rsid w:val="003366A9"/>
    <w:rsid w:val="00336988"/>
    <w:rsid w:val="00337603"/>
    <w:rsid w:val="00340D2E"/>
    <w:rsid w:val="00343133"/>
    <w:rsid w:val="003431E2"/>
    <w:rsid w:val="003436BE"/>
    <w:rsid w:val="00344EF8"/>
    <w:rsid w:val="00345668"/>
    <w:rsid w:val="00345B84"/>
    <w:rsid w:val="00346198"/>
    <w:rsid w:val="003503E2"/>
    <w:rsid w:val="003504C2"/>
    <w:rsid w:val="00350A6C"/>
    <w:rsid w:val="00351117"/>
    <w:rsid w:val="00351BD0"/>
    <w:rsid w:val="00351CFD"/>
    <w:rsid w:val="00351FEC"/>
    <w:rsid w:val="00352D34"/>
    <w:rsid w:val="00353055"/>
    <w:rsid w:val="003531C5"/>
    <w:rsid w:val="00353470"/>
    <w:rsid w:val="003546FB"/>
    <w:rsid w:val="00354D19"/>
    <w:rsid w:val="0035504C"/>
    <w:rsid w:val="003556E5"/>
    <w:rsid w:val="0035627B"/>
    <w:rsid w:val="00357C8F"/>
    <w:rsid w:val="003603AB"/>
    <w:rsid w:val="0036070C"/>
    <w:rsid w:val="00360B4F"/>
    <w:rsid w:val="003613DF"/>
    <w:rsid w:val="003617CA"/>
    <w:rsid w:val="00361C1E"/>
    <w:rsid w:val="00362587"/>
    <w:rsid w:val="0036378A"/>
    <w:rsid w:val="00364479"/>
    <w:rsid w:val="00364E70"/>
    <w:rsid w:val="003657FF"/>
    <w:rsid w:val="003659AC"/>
    <w:rsid w:val="003660C8"/>
    <w:rsid w:val="00367037"/>
    <w:rsid w:val="00367C3A"/>
    <w:rsid w:val="00367D6C"/>
    <w:rsid w:val="0037179C"/>
    <w:rsid w:val="00371BE1"/>
    <w:rsid w:val="00371E0C"/>
    <w:rsid w:val="003731BB"/>
    <w:rsid w:val="00374760"/>
    <w:rsid w:val="00377287"/>
    <w:rsid w:val="00381730"/>
    <w:rsid w:val="0038180D"/>
    <w:rsid w:val="00381814"/>
    <w:rsid w:val="00382B1E"/>
    <w:rsid w:val="00383E36"/>
    <w:rsid w:val="0038428C"/>
    <w:rsid w:val="00385B8B"/>
    <w:rsid w:val="00385BFE"/>
    <w:rsid w:val="00385FA5"/>
    <w:rsid w:val="00386429"/>
    <w:rsid w:val="00387D5C"/>
    <w:rsid w:val="003911A4"/>
    <w:rsid w:val="00392281"/>
    <w:rsid w:val="0039329C"/>
    <w:rsid w:val="003959A5"/>
    <w:rsid w:val="0039774E"/>
    <w:rsid w:val="003978D7"/>
    <w:rsid w:val="003A148E"/>
    <w:rsid w:val="003A160D"/>
    <w:rsid w:val="003A1AC2"/>
    <w:rsid w:val="003A1D52"/>
    <w:rsid w:val="003A210C"/>
    <w:rsid w:val="003A262F"/>
    <w:rsid w:val="003A291F"/>
    <w:rsid w:val="003A3B28"/>
    <w:rsid w:val="003B280D"/>
    <w:rsid w:val="003B37CF"/>
    <w:rsid w:val="003B4001"/>
    <w:rsid w:val="003B41AC"/>
    <w:rsid w:val="003B4D56"/>
    <w:rsid w:val="003B66D9"/>
    <w:rsid w:val="003B6D6B"/>
    <w:rsid w:val="003B6EBB"/>
    <w:rsid w:val="003C0227"/>
    <w:rsid w:val="003C05C1"/>
    <w:rsid w:val="003C16A9"/>
    <w:rsid w:val="003C17EF"/>
    <w:rsid w:val="003C188C"/>
    <w:rsid w:val="003C2257"/>
    <w:rsid w:val="003C24D0"/>
    <w:rsid w:val="003C2FF3"/>
    <w:rsid w:val="003C4C5E"/>
    <w:rsid w:val="003C5CF4"/>
    <w:rsid w:val="003D0667"/>
    <w:rsid w:val="003D0897"/>
    <w:rsid w:val="003D0AF6"/>
    <w:rsid w:val="003D25A0"/>
    <w:rsid w:val="003D2F7D"/>
    <w:rsid w:val="003D34CB"/>
    <w:rsid w:val="003D3B50"/>
    <w:rsid w:val="003D538E"/>
    <w:rsid w:val="003D542B"/>
    <w:rsid w:val="003D57E8"/>
    <w:rsid w:val="003D61A4"/>
    <w:rsid w:val="003D7FDE"/>
    <w:rsid w:val="003E1DC4"/>
    <w:rsid w:val="003E222A"/>
    <w:rsid w:val="003E22AA"/>
    <w:rsid w:val="003E26A0"/>
    <w:rsid w:val="003E33C3"/>
    <w:rsid w:val="003E388F"/>
    <w:rsid w:val="003E3FF9"/>
    <w:rsid w:val="003E449C"/>
    <w:rsid w:val="003E49F4"/>
    <w:rsid w:val="003E566D"/>
    <w:rsid w:val="003E577F"/>
    <w:rsid w:val="003E634B"/>
    <w:rsid w:val="003E66C4"/>
    <w:rsid w:val="003E67B2"/>
    <w:rsid w:val="003E725B"/>
    <w:rsid w:val="003F051E"/>
    <w:rsid w:val="003F0660"/>
    <w:rsid w:val="003F08B9"/>
    <w:rsid w:val="003F1B78"/>
    <w:rsid w:val="003F3E47"/>
    <w:rsid w:val="003F4995"/>
    <w:rsid w:val="003F6CF6"/>
    <w:rsid w:val="004002A8"/>
    <w:rsid w:val="00400405"/>
    <w:rsid w:val="004013E5"/>
    <w:rsid w:val="00401621"/>
    <w:rsid w:val="00401749"/>
    <w:rsid w:val="00401EEA"/>
    <w:rsid w:val="0040320E"/>
    <w:rsid w:val="00403908"/>
    <w:rsid w:val="0040496F"/>
    <w:rsid w:val="00406031"/>
    <w:rsid w:val="00406AAF"/>
    <w:rsid w:val="00406C7E"/>
    <w:rsid w:val="00407198"/>
    <w:rsid w:val="004076C5"/>
    <w:rsid w:val="00410235"/>
    <w:rsid w:val="00410910"/>
    <w:rsid w:val="0041181A"/>
    <w:rsid w:val="00412798"/>
    <w:rsid w:val="00412827"/>
    <w:rsid w:val="00414BAB"/>
    <w:rsid w:val="00416809"/>
    <w:rsid w:val="00416DA9"/>
    <w:rsid w:val="004171C0"/>
    <w:rsid w:val="004173AE"/>
    <w:rsid w:val="0041743A"/>
    <w:rsid w:val="00420021"/>
    <w:rsid w:val="004222A5"/>
    <w:rsid w:val="00422535"/>
    <w:rsid w:val="00423F72"/>
    <w:rsid w:val="00424D2A"/>
    <w:rsid w:val="004252C9"/>
    <w:rsid w:val="00425A7F"/>
    <w:rsid w:val="004261C8"/>
    <w:rsid w:val="00427A3C"/>
    <w:rsid w:val="00427DF7"/>
    <w:rsid w:val="004318DA"/>
    <w:rsid w:val="00431C0A"/>
    <w:rsid w:val="00431D9E"/>
    <w:rsid w:val="00432BD9"/>
    <w:rsid w:val="00433BBB"/>
    <w:rsid w:val="00434DE2"/>
    <w:rsid w:val="0043529E"/>
    <w:rsid w:val="00435DF8"/>
    <w:rsid w:val="00435FEE"/>
    <w:rsid w:val="0043653C"/>
    <w:rsid w:val="00436633"/>
    <w:rsid w:val="0044137F"/>
    <w:rsid w:val="00441CBA"/>
    <w:rsid w:val="0044318A"/>
    <w:rsid w:val="0044582C"/>
    <w:rsid w:val="004503EB"/>
    <w:rsid w:val="00450977"/>
    <w:rsid w:val="00451420"/>
    <w:rsid w:val="004516F7"/>
    <w:rsid w:val="00451CCD"/>
    <w:rsid w:val="004530B2"/>
    <w:rsid w:val="004534F9"/>
    <w:rsid w:val="00454622"/>
    <w:rsid w:val="004551B6"/>
    <w:rsid w:val="004556FE"/>
    <w:rsid w:val="00455ABE"/>
    <w:rsid w:val="00455C06"/>
    <w:rsid w:val="00457FBA"/>
    <w:rsid w:val="00460B26"/>
    <w:rsid w:val="00460D34"/>
    <w:rsid w:val="00460E35"/>
    <w:rsid w:val="004619B3"/>
    <w:rsid w:val="004630EC"/>
    <w:rsid w:val="004633B6"/>
    <w:rsid w:val="0046368F"/>
    <w:rsid w:val="00463E28"/>
    <w:rsid w:val="00463F7B"/>
    <w:rsid w:val="00465C9C"/>
    <w:rsid w:val="0046646E"/>
    <w:rsid w:val="00467845"/>
    <w:rsid w:val="00467DA5"/>
    <w:rsid w:val="00470257"/>
    <w:rsid w:val="0047066B"/>
    <w:rsid w:val="0047131D"/>
    <w:rsid w:val="004714CE"/>
    <w:rsid w:val="00472A0B"/>
    <w:rsid w:val="00473065"/>
    <w:rsid w:val="004733EB"/>
    <w:rsid w:val="00473962"/>
    <w:rsid w:val="00473C1E"/>
    <w:rsid w:val="00473C85"/>
    <w:rsid w:val="004743D1"/>
    <w:rsid w:val="00474AD0"/>
    <w:rsid w:val="00474FAC"/>
    <w:rsid w:val="00475449"/>
    <w:rsid w:val="004757B8"/>
    <w:rsid w:val="0047584D"/>
    <w:rsid w:val="00475EB3"/>
    <w:rsid w:val="00477322"/>
    <w:rsid w:val="00480A19"/>
    <w:rsid w:val="004811AC"/>
    <w:rsid w:val="004814C9"/>
    <w:rsid w:val="004826C8"/>
    <w:rsid w:val="00482E48"/>
    <w:rsid w:val="00482E70"/>
    <w:rsid w:val="004830BC"/>
    <w:rsid w:val="00483B31"/>
    <w:rsid w:val="00484B9D"/>
    <w:rsid w:val="00486196"/>
    <w:rsid w:val="004866C3"/>
    <w:rsid w:val="0048671C"/>
    <w:rsid w:val="0049151F"/>
    <w:rsid w:val="00491917"/>
    <w:rsid w:val="00491F35"/>
    <w:rsid w:val="00492D3A"/>
    <w:rsid w:val="004933BE"/>
    <w:rsid w:val="004933CE"/>
    <w:rsid w:val="00495267"/>
    <w:rsid w:val="0049729D"/>
    <w:rsid w:val="004976AF"/>
    <w:rsid w:val="00497EBA"/>
    <w:rsid w:val="00497F27"/>
    <w:rsid w:val="004A0719"/>
    <w:rsid w:val="004A0E51"/>
    <w:rsid w:val="004A1E42"/>
    <w:rsid w:val="004A20C4"/>
    <w:rsid w:val="004A3060"/>
    <w:rsid w:val="004A3685"/>
    <w:rsid w:val="004A4772"/>
    <w:rsid w:val="004A6CE1"/>
    <w:rsid w:val="004A6DDB"/>
    <w:rsid w:val="004B015B"/>
    <w:rsid w:val="004B11E3"/>
    <w:rsid w:val="004B1C76"/>
    <w:rsid w:val="004B1FC4"/>
    <w:rsid w:val="004B2456"/>
    <w:rsid w:val="004B296A"/>
    <w:rsid w:val="004B4508"/>
    <w:rsid w:val="004B4704"/>
    <w:rsid w:val="004B4C6D"/>
    <w:rsid w:val="004B5CA8"/>
    <w:rsid w:val="004C0213"/>
    <w:rsid w:val="004C2276"/>
    <w:rsid w:val="004C25DF"/>
    <w:rsid w:val="004C2C1A"/>
    <w:rsid w:val="004C3349"/>
    <w:rsid w:val="004C3913"/>
    <w:rsid w:val="004C3BEE"/>
    <w:rsid w:val="004C655D"/>
    <w:rsid w:val="004C6A68"/>
    <w:rsid w:val="004C7FE2"/>
    <w:rsid w:val="004D1EF5"/>
    <w:rsid w:val="004D4D67"/>
    <w:rsid w:val="004D520F"/>
    <w:rsid w:val="004D6B00"/>
    <w:rsid w:val="004D6FC5"/>
    <w:rsid w:val="004D72DC"/>
    <w:rsid w:val="004D73F4"/>
    <w:rsid w:val="004E05D0"/>
    <w:rsid w:val="004E0679"/>
    <w:rsid w:val="004E0B2A"/>
    <w:rsid w:val="004E1978"/>
    <w:rsid w:val="004E1DB5"/>
    <w:rsid w:val="004E2246"/>
    <w:rsid w:val="004E2348"/>
    <w:rsid w:val="004E31AE"/>
    <w:rsid w:val="004E5A2E"/>
    <w:rsid w:val="004E60F6"/>
    <w:rsid w:val="004E74F3"/>
    <w:rsid w:val="004F1DA0"/>
    <w:rsid w:val="004F268B"/>
    <w:rsid w:val="004F309E"/>
    <w:rsid w:val="004F3DF7"/>
    <w:rsid w:val="004F5820"/>
    <w:rsid w:val="004F5894"/>
    <w:rsid w:val="004F5B2B"/>
    <w:rsid w:val="004F6CD5"/>
    <w:rsid w:val="004F7374"/>
    <w:rsid w:val="005000AF"/>
    <w:rsid w:val="0050013B"/>
    <w:rsid w:val="005002A0"/>
    <w:rsid w:val="005007F4"/>
    <w:rsid w:val="00500BCA"/>
    <w:rsid w:val="00500D54"/>
    <w:rsid w:val="005018D8"/>
    <w:rsid w:val="00501A4F"/>
    <w:rsid w:val="00501B06"/>
    <w:rsid w:val="0050306B"/>
    <w:rsid w:val="0050367C"/>
    <w:rsid w:val="00504517"/>
    <w:rsid w:val="00504D33"/>
    <w:rsid w:val="005051C0"/>
    <w:rsid w:val="00505247"/>
    <w:rsid w:val="00505346"/>
    <w:rsid w:val="005056ED"/>
    <w:rsid w:val="0050650F"/>
    <w:rsid w:val="00506A56"/>
    <w:rsid w:val="00507F74"/>
    <w:rsid w:val="00511300"/>
    <w:rsid w:val="005123FB"/>
    <w:rsid w:val="00513D9F"/>
    <w:rsid w:val="0051675E"/>
    <w:rsid w:val="005167AC"/>
    <w:rsid w:val="00516A17"/>
    <w:rsid w:val="00516E34"/>
    <w:rsid w:val="005177A9"/>
    <w:rsid w:val="00517850"/>
    <w:rsid w:val="00517EEC"/>
    <w:rsid w:val="00517F03"/>
    <w:rsid w:val="005205D4"/>
    <w:rsid w:val="00520652"/>
    <w:rsid w:val="005232E7"/>
    <w:rsid w:val="00524B84"/>
    <w:rsid w:val="0052567B"/>
    <w:rsid w:val="0052581C"/>
    <w:rsid w:val="00525B92"/>
    <w:rsid w:val="00525C9D"/>
    <w:rsid w:val="00525FC3"/>
    <w:rsid w:val="00530624"/>
    <w:rsid w:val="00530DAF"/>
    <w:rsid w:val="005315DA"/>
    <w:rsid w:val="005325C6"/>
    <w:rsid w:val="00532A6E"/>
    <w:rsid w:val="00532D5F"/>
    <w:rsid w:val="0053309B"/>
    <w:rsid w:val="00534E3A"/>
    <w:rsid w:val="00535F3D"/>
    <w:rsid w:val="00540026"/>
    <w:rsid w:val="005411C7"/>
    <w:rsid w:val="005414AB"/>
    <w:rsid w:val="005422DD"/>
    <w:rsid w:val="00543E0B"/>
    <w:rsid w:val="005442BA"/>
    <w:rsid w:val="005442DA"/>
    <w:rsid w:val="00545589"/>
    <w:rsid w:val="00545846"/>
    <w:rsid w:val="0054660F"/>
    <w:rsid w:val="0054742E"/>
    <w:rsid w:val="00547F38"/>
    <w:rsid w:val="00550043"/>
    <w:rsid w:val="00550997"/>
    <w:rsid w:val="00551472"/>
    <w:rsid w:val="005529AD"/>
    <w:rsid w:val="0055324D"/>
    <w:rsid w:val="00553978"/>
    <w:rsid w:val="005542D1"/>
    <w:rsid w:val="00554ADE"/>
    <w:rsid w:val="005555E6"/>
    <w:rsid w:val="0055596B"/>
    <w:rsid w:val="0055729E"/>
    <w:rsid w:val="005609A1"/>
    <w:rsid w:val="00560B81"/>
    <w:rsid w:val="00560C27"/>
    <w:rsid w:val="005621FB"/>
    <w:rsid w:val="00564176"/>
    <w:rsid w:val="00564E94"/>
    <w:rsid w:val="00567CC8"/>
    <w:rsid w:val="00567E10"/>
    <w:rsid w:val="00570362"/>
    <w:rsid w:val="00570A34"/>
    <w:rsid w:val="005713EC"/>
    <w:rsid w:val="005723CC"/>
    <w:rsid w:val="00573368"/>
    <w:rsid w:val="00573A11"/>
    <w:rsid w:val="0057478A"/>
    <w:rsid w:val="00574FDE"/>
    <w:rsid w:val="005754B9"/>
    <w:rsid w:val="00575B0B"/>
    <w:rsid w:val="00576E2E"/>
    <w:rsid w:val="00577B45"/>
    <w:rsid w:val="005801FB"/>
    <w:rsid w:val="005803A6"/>
    <w:rsid w:val="0058048D"/>
    <w:rsid w:val="00580ECF"/>
    <w:rsid w:val="005816B8"/>
    <w:rsid w:val="005816D4"/>
    <w:rsid w:val="00581D06"/>
    <w:rsid w:val="00581EA0"/>
    <w:rsid w:val="00582512"/>
    <w:rsid w:val="00582B8D"/>
    <w:rsid w:val="00583548"/>
    <w:rsid w:val="0058386D"/>
    <w:rsid w:val="0058437D"/>
    <w:rsid w:val="00585A7E"/>
    <w:rsid w:val="00585F43"/>
    <w:rsid w:val="005872BD"/>
    <w:rsid w:val="0059100D"/>
    <w:rsid w:val="005919F9"/>
    <w:rsid w:val="00591F9C"/>
    <w:rsid w:val="00592921"/>
    <w:rsid w:val="00594BEC"/>
    <w:rsid w:val="00596784"/>
    <w:rsid w:val="0059683E"/>
    <w:rsid w:val="00597464"/>
    <w:rsid w:val="005A1274"/>
    <w:rsid w:val="005A1348"/>
    <w:rsid w:val="005A1EE7"/>
    <w:rsid w:val="005A3788"/>
    <w:rsid w:val="005A3F99"/>
    <w:rsid w:val="005A4D6A"/>
    <w:rsid w:val="005A556B"/>
    <w:rsid w:val="005A571D"/>
    <w:rsid w:val="005A5E6D"/>
    <w:rsid w:val="005A711C"/>
    <w:rsid w:val="005A7CA0"/>
    <w:rsid w:val="005B215B"/>
    <w:rsid w:val="005B2A13"/>
    <w:rsid w:val="005B3065"/>
    <w:rsid w:val="005B3124"/>
    <w:rsid w:val="005B6725"/>
    <w:rsid w:val="005B68B7"/>
    <w:rsid w:val="005B7130"/>
    <w:rsid w:val="005B743D"/>
    <w:rsid w:val="005B78BC"/>
    <w:rsid w:val="005C0425"/>
    <w:rsid w:val="005C0F6F"/>
    <w:rsid w:val="005C20F2"/>
    <w:rsid w:val="005C2D0F"/>
    <w:rsid w:val="005C30BF"/>
    <w:rsid w:val="005C3742"/>
    <w:rsid w:val="005C5815"/>
    <w:rsid w:val="005C5FB3"/>
    <w:rsid w:val="005C7050"/>
    <w:rsid w:val="005D0691"/>
    <w:rsid w:val="005D0BFE"/>
    <w:rsid w:val="005D0C04"/>
    <w:rsid w:val="005D18CB"/>
    <w:rsid w:val="005D1EB6"/>
    <w:rsid w:val="005D2A4A"/>
    <w:rsid w:val="005D3E4C"/>
    <w:rsid w:val="005D50DE"/>
    <w:rsid w:val="005D72F9"/>
    <w:rsid w:val="005D7DBE"/>
    <w:rsid w:val="005E0250"/>
    <w:rsid w:val="005E0CE8"/>
    <w:rsid w:val="005E106E"/>
    <w:rsid w:val="005E23A1"/>
    <w:rsid w:val="005E2516"/>
    <w:rsid w:val="005E28F9"/>
    <w:rsid w:val="005E3536"/>
    <w:rsid w:val="005E508A"/>
    <w:rsid w:val="005E5F0C"/>
    <w:rsid w:val="005F0BF4"/>
    <w:rsid w:val="005F112B"/>
    <w:rsid w:val="005F1844"/>
    <w:rsid w:val="005F1DDD"/>
    <w:rsid w:val="005F210D"/>
    <w:rsid w:val="005F25EE"/>
    <w:rsid w:val="005F3534"/>
    <w:rsid w:val="005F3D1E"/>
    <w:rsid w:val="005F4B12"/>
    <w:rsid w:val="005F5465"/>
    <w:rsid w:val="005F5AB6"/>
    <w:rsid w:val="005F62E5"/>
    <w:rsid w:val="005F6919"/>
    <w:rsid w:val="006002FC"/>
    <w:rsid w:val="006010A9"/>
    <w:rsid w:val="00601EFA"/>
    <w:rsid w:val="0060332B"/>
    <w:rsid w:val="006050BA"/>
    <w:rsid w:val="00606333"/>
    <w:rsid w:val="00607344"/>
    <w:rsid w:val="00607A03"/>
    <w:rsid w:val="00607BD9"/>
    <w:rsid w:val="00610ED5"/>
    <w:rsid w:val="0061181F"/>
    <w:rsid w:val="0061184B"/>
    <w:rsid w:val="0061230D"/>
    <w:rsid w:val="00612C09"/>
    <w:rsid w:val="00613305"/>
    <w:rsid w:val="00613673"/>
    <w:rsid w:val="00614369"/>
    <w:rsid w:val="00615196"/>
    <w:rsid w:val="00615C3A"/>
    <w:rsid w:val="00615F47"/>
    <w:rsid w:val="0062109B"/>
    <w:rsid w:val="00621BF9"/>
    <w:rsid w:val="00621FED"/>
    <w:rsid w:val="00622135"/>
    <w:rsid w:val="006221CA"/>
    <w:rsid w:val="006238FE"/>
    <w:rsid w:val="00626374"/>
    <w:rsid w:val="006264FB"/>
    <w:rsid w:val="0062690C"/>
    <w:rsid w:val="00627FCD"/>
    <w:rsid w:val="006300D4"/>
    <w:rsid w:val="00630409"/>
    <w:rsid w:val="00630413"/>
    <w:rsid w:val="006321A2"/>
    <w:rsid w:val="0063481E"/>
    <w:rsid w:val="00637842"/>
    <w:rsid w:val="0064040F"/>
    <w:rsid w:val="006420AE"/>
    <w:rsid w:val="00643219"/>
    <w:rsid w:val="00645B47"/>
    <w:rsid w:val="006469C0"/>
    <w:rsid w:val="006473DE"/>
    <w:rsid w:val="00652746"/>
    <w:rsid w:val="00652C1D"/>
    <w:rsid w:val="00652FF2"/>
    <w:rsid w:val="00657DF5"/>
    <w:rsid w:val="006607B8"/>
    <w:rsid w:val="006612FD"/>
    <w:rsid w:val="00661C68"/>
    <w:rsid w:val="00661DF0"/>
    <w:rsid w:val="00662522"/>
    <w:rsid w:val="00663826"/>
    <w:rsid w:val="00663987"/>
    <w:rsid w:val="0066438B"/>
    <w:rsid w:val="00664952"/>
    <w:rsid w:val="00664CD0"/>
    <w:rsid w:val="00666502"/>
    <w:rsid w:val="00666B08"/>
    <w:rsid w:val="00667DC5"/>
    <w:rsid w:val="00670AD7"/>
    <w:rsid w:val="00670D27"/>
    <w:rsid w:val="006741D3"/>
    <w:rsid w:val="006749D7"/>
    <w:rsid w:val="00674F08"/>
    <w:rsid w:val="00675CA3"/>
    <w:rsid w:val="00675E80"/>
    <w:rsid w:val="00676337"/>
    <w:rsid w:val="006764A1"/>
    <w:rsid w:val="006768FE"/>
    <w:rsid w:val="00680BCF"/>
    <w:rsid w:val="00680E85"/>
    <w:rsid w:val="00681D6B"/>
    <w:rsid w:val="006826F9"/>
    <w:rsid w:val="00682AFF"/>
    <w:rsid w:val="00682CEF"/>
    <w:rsid w:val="00682D0E"/>
    <w:rsid w:val="006834E9"/>
    <w:rsid w:val="00683522"/>
    <w:rsid w:val="00683963"/>
    <w:rsid w:val="006842E2"/>
    <w:rsid w:val="00686457"/>
    <w:rsid w:val="0068697A"/>
    <w:rsid w:val="0068746D"/>
    <w:rsid w:val="00687AEC"/>
    <w:rsid w:val="00690A78"/>
    <w:rsid w:val="00690DB9"/>
    <w:rsid w:val="00691B6D"/>
    <w:rsid w:val="006921CE"/>
    <w:rsid w:val="00692480"/>
    <w:rsid w:val="00692DD5"/>
    <w:rsid w:val="006930C2"/>
    <w:rsid w:val="00693D04"/>
    <w:rsid w:val="00693FC5"/>
    <w:rsid w:val="00694547"/>
    <w:rsid w:val="00695E15"/>
    <w:rsid w:val="00695F73"/>
    <w:rsid w:val="006970C1"/>
    <w:rsid w:val="006A0404"/>
    <w:rsid w:val="006A05DE"/>
    <w:rsid w:val="006A0F45"/>
    <w:rsid w:val="006A1C26"/>
    <w:rsid w:val="006A22F7"/>
    <w:rsid w:val="006A2C77"/>
    <w:rsid w:val="006A340B"/>
    <w:rsid w:val="006A49F8"/>
    <w:rsid w:val="006A5118"/>
    <w:rsid w:val="006A5263"/>
    <w:rsid w:val="006A6047"/>
    <w:rsid w:val="006A7E70"/>
    <w:rsid w:val="006B024F"/>
    <w:rsid w:val="006B0642"/>
    <w:rsid w:val="006B09F0"/>
    <w:rsid w:val="006B167D"/>
    <w:rsid w:val="006B2533"/>
    <w:rsid w:val="006B29BF"/>
    <w:rsid w:val="006B42E9"/>
    <w:rsid w:val="006B6CB0"/>
    <w:rsid w:val="006B7B16"/>
    <w:rsid w:val="006C08AF"/>
    <w:rsid w:val="006C1F04"/>
    <w:rsid w:val="006C201D"/>
    <w:rsid w:val="006C25BD"/>
    <w:rsid w:val="006C2E52"/>
    <w:rsid w:val="006C45EB"/>
    <w:rsid w:val="006C471E"/>
    <w:rsid w:val="006C67C3"/>
    <w:rsid w:val="006D0053"/>
    <w:rsid w:val="006D04B8"/>
    <w:rsid w:val="006D08BA"/>
    <w:rsid w:val="006D1E5A"/>
    <w:rsid w:val="006D23BE"/>
    <w:rsid w:val="006D2408"/>
    <w:rsid w:val="006D2DE1"/>
    <w:rsid w:val="006D3285"/>
    <w:rsid w:val="006D3B1C"/>
    <w:rsid w:val="006D4D93"/>
    <w:rsid w:val="006D5BCC"/>
    <w:rsid w:val="006D610B"/>
    <w:rsid w:val="006D6158"/>
    <w:rsid w:val="006D7BE1"/>
    <w:rsid w:val="006D7CA1"/>
    <w:rsid w:val="006E031C"/>
    <w:rsid w:val="006E216B"/>
    <w:rsid w:val="006E2CDF"/>
    <w:rsid w:val="006E3C18"/>
    <w:rsid w:val="006E438E"/>
    <w:rsid w:val="006F19CF"/>
    <w:rsid w:val="006F19D3"/>
    <w:rsid w:val="006F26D1"/>
    <w:rsid w:val="006F2CAD"/>
    <w:rsid w:val="006F5121"/>
    <w:rsid w:val="006F542D"/>
    <w:rsid w:val="006F6512"/>
    <w:rsid w:val="006F6F57"/>
    <w:rsid w:val="006F7B43"/>
    <w:rsid w:val="007003FE"/>
    <w:rsid w:val="007008A0"/>
    <w:rsid w:val="00700F2A"/>
    <w:rsid w:val="0070142B"/>
    <w:rsid w:val="00701A6B"/>
    <w:rsid w:val="00701B64"/>
    <w:rsid w:val="00703264"/>
    <w:rsid w:val="007054BF"/>
    <w:rsid w:val="007056CC"/>
    <w:rsid w:val="00705931"/>
    <w:rsid w:val="00705E13"/>
    <w:rsid w:val="00706802"/>
    <w:rsid w:val="00707E33"/>
    <w:rsid w:val="00710E3C"/>
    <w:rsid w:val="007114C8"/>
    <w:rsid w:val="007130F1"/>
    <w:rsid w:val="00713821"/>
    <w:rsid w:val="007150F2"/>
    <w:rsid w:val="007156C9"/>
    <w:rsid w:val="00715E16"/>
    <w:rsid w:val="007160D4"/>
    <w:rsid w:val="00716933"/>
    <w:rsid w:val="00716D77"/>
    <w:rsid w:val="00717592"/>
    <w:rsid w:val="00721DC5"/>
    <w:rsid w:val="00722135"/>
    <w:rsid w:val="00722389"/>
    <w:rsid w:val="00723601"/>
    <w:rsid w:val="007242FA"/>
    <w:rsid w:val="007260AF"/>
    <w:rsid w:val="00731F24"/>
    <w:rsid w:val="007320FD"/>
    <w:rsid w:val="00732C36"/>
    <w:rsid w:val="007336BE"/>
    <w:rsid w:val="00734340"/>
    <w:rsid w:val="00736813"/>
    <w:rsid w:val="00741F8A"/>
    <w:rsid w:val="00742CB0"/>
    <w:rsid w:val="007430A0"/>
    <w:rsid w:val="00745F63"/>
    <w:rsid w:val="00746391"/>
    <w:rsid w:val="00746984"/>
    <w:rsid w:val="00746DA6"/>
    <w:rsid w:val="0074717F"/>
    <w:rsid w:val="0075019D"/>
    <w:rsid w:val="00751966"/>
    <w:rsid w:val="0075200D"/>
    <w:rsid w:val="00752164"/>
    <w:rsid w:val="00752838"/>
    <w:rsid w:val="00753527"/>
    <w:rsid w:val="00753852"/>
    <w:rsid w:val="00754625"/>
    <w:rsid w:val="007554A3"/>
    <w:rsid w:val="00755D90"/>
    <w:rsid w:val="007570B0"/>
    <w:rsid w:val="00760819"/>
    <w:rsid w:val="007609EC"/>
    <w:rsid w:val="007635B0"/>
    <w:rsid w:val="007640FA"/>
    <w:rsid w:val="007649C1"/>
    <w:rsid w:val="0076661E"/>
    <w:rsid w:val="007666B2"/>
    <w:rsid w:val="00766963"/>
    <w:rsid w:val="00766B4D"/>
    <w:rsid w:val="007675CF"/>
    <w:rsid w:val="007700E0"/>
    <w:rsid w:val="00770376"/>
    <w:rsid w:val="0077275F"/>
    <w:rsid w:val="007731EB"/>
    <w:rsid w:val="007757D8"/>
    <w:rsid w:val="007759E9"/>
    <w:rsid w:val="00776037"/>
    <w:rsid w:val="0077634E"/>
    <w:rsid w:val="00777DF4"/>
    <w:rsid w:val="00780010"/>
    <w:rsid w:val="0078025D"/>
    <w:rsid w:val="007804C0"/>
    <w:rsid w:val="00781C7E"/>
    <w:rsid w:val="00782982"/>
    <w:rsid w:val="00782E51"/>
    <w:rsid w:val="00784594"/>
    <w:rsid w:val="0078480B"/>
    <w:rsid w:val="00785512"/>
    <w:rsid w:val="007855B5"/>
    <w:rsid w:val="00786CB7"/>
    <w:rsid w:val="007879B3"/>
    <w:rsid w:val="00787E5F"/>
    <w:rsid w:val="00790A53"/>
    <w:rsid w:val="007933D9"/>
    <w:rsid w:val="00793FD7"/>
    <w:rsid w:val="007947C3"/>
    <w:rsid w:val="00795BDF"/>
    <w:rsid w:val="00795E32"/>
    <w:rsid w:val="00795EC2"/>
    <w:rsid w:val="00796533"/>
    <w:rsid w:val="0079680E"/>
    <w:rsid w:val="00796D0E"/>
    <w:rsid w:val="00797BC6"/>
    <w:rsid w:val="007A091C"/>
    <w:rsid w:val="007A17F0"/>
    <w:rsid w:val="007A1962"/>
    <w:rsid w:val="007A1EEB"/>
    <w:rsid w:val="007A23B0"/>
    <w:rsid w:val="007A2DF5"/>
    <w:rsid w:val="007A32E8"/>
    <w:rsid w:val="007A359D"/>
    <w:rsid w:val="007A51D8"/>
    <w:rsid w:val="007A5683"/>
    <w:rsid w:val="007A5FD7"/>
    <w:rsid w:val="007A6303"/>
    <w:rsid w:val="007A67DB"/>
    <w:rsid w:val="007A793E"/>
    <w:rsid w:val="007A7940"/>
    <w:rsid w:val="007A7C46"/>
    <w:rsid w:val="007B0A9E"/>
    <w:rsid w:val="007B2B3A"/>
    <w:rsid w:val="007B3277"/>
    <w:rsid w:val="007B39B6"/>
    <w:rsid w:val="007B410B"/>
    <w:rsid w:val="007B4EF4"/>
    <w:rsid w:val="007B50F8"/>
    <w:rsid w:val="007B59ED"/>
    <w:rsid w:val="007B5FC6"/>
    <w:rsid w:val="007B6567"/>
    <w:rsid w:val="007C07D4"/>
    <w:rsid w:val="007C08B0"/>
    <w:rsid w:val="007C1E1E"/>
    <w:rsid w:val="007C2EA9"/>
    <w:rsid w:val="007C3D1A"/>
    <w:rsid w:val="007C423B"/>
    <w:rsid w:val="007C5776"/>
    <w:rsid w:val="007C5856"/>
    <w:rsid w:val="007C6F5F"/>
    <w:rsid w:val="007D0663"/>
    <w:rsid w:val="007D1026"/>
    <w:rsid w:val="007D1536"/>
    <w:rsid w:val="007D2C32"/>
    <w:rsid w:val="007D3A2C"/>
    <w:rsid w:val="007D3BE4"/>
    <w:rsid w:val="007D3C2A"/>
    <w:rsid w:val="007D3E68"/>
    <w:rsid w:val="007D40B9"/>
    <w:rsid w:val="007D448B"/>
    <w:rsid w:val="007D4904"/>
    <w:rsid w:val="007D4F5D"/>
    <w:rsid w:val="007D5962"/>
    <w:rsid w:val="007D5B97"/>
    <w:rsid w:val="007D697E"/>
    <w:rsid w:val="007D698E"/>
    <w:rsid w:val="007D7B4B"/>
    <w:rsid w:val="007E285D"/>
    <w:rsid w:val="007E46CB"/>
    <w:rsid w:val="007E4BD3"/>
    <w:rsid w:val="007E4D06"/>
    <w:rsid w:val="007E56C8"/>
    <w:rsid w:val="007E61EB"/>
    <w:rsid w:val="007E65AC"/>
    <w:rsid w:val="007F0F37"/>
    <w:rsid w:val="007F255A"/>
    <w:rsid w:val="007F2EC0"/>
    <w:rsid w:val="007F4825"/>
    <w:rsid w:val="007F6652"/>
    <w:rsid w:val="007F72B0"/>
    <w:rsid w:val="008001F9"/>
    <w:rsid w:val="00801502"/>
    <w:rsid w:val="00801901"/>
    <w:rsid w:val="008019E3"/>
    <w:rsid w:val="00801B45"/>
    <w:rsid w:val="0080233C"/>
    <w:rsid w:val="008038D8"/>
    <w:rsid w:val="00804FAB"/>
    <w:rsid w:val="008050C3"/>
    <w:rsid w:val="008050FF"/>
    <w:rsid w:val="008051EF"/>
    <w:rsid w:val="00805DD9"/>
    <w:rsid w:val="0080628A"/>
    <w:rsid w:val="00807AD6"/>
    <w:rsid w:val="00807F5C"/>
    <w:rsid w:val="008102DF"/>
    <w:rsid w:val="00810F31"/>
    <w:rsid w:val="008114D0"/>
    <w:rsid w:val="00811556"/>
    <w:rsid w:val="00812303"/>
    <w:rsid w:val="008127C7"/>
    <w:rsid w:val="008133F1"/>
    <w:rsid w:val="00815724"/>
    <w:rsid w:val="00816C73"/>
    <w:rsid w:val="00816CAD"/>
    <w:rsid w:val="0082074F"/>
    <w:rsid w:val="008213C4"/>
    <w:rsid w:val="00821645"/>
    <w:rsid w:val="00821C05"/>
    <w:rsid w:val="00822B98"/>
    <w:rsid w:val="00823830"/>
    <w:rsid w:val="0082417F"/>
    <w:rsid w:val="00827CB0"/>
    <w:rsid w:val="00831410"/>
    <w:rsid w:val="00832CC6"/>
    <w:rsid w:val="00832DA8"/>
    <w:rsid w:val="0083391E"/>
    <w:rsid w:val="00833AAF"/>
    <w:rsid w:val="00834266"/>
    <w:rsid w:val="008345DC"/>
    <w:rsid w:val="00834BB3"/>
    <w:rsid w:val="00834BF1"/>
    <w:rsid w:val="00834D20"/>
    <w:rsid w:val="00835458"/>
    <w:rsid w:val="00835F8D"/>
    <w:rsid w:val="00835FB9"/>
    <w:rsid w:val="00836AF8"/>
    <w:rsid w:val="00836BCF"/>
    <w:rsid w:val="00836EAC"/>
    <w:rsid w:val="00840B67"/>
    <w:rsid w:val="00840C86"/>
    <w:rsid w:val="00840C91"/>
    <w:rsid w:val="0084313B"/>
    <w:rsid w:val="00843634"/>
    <w:rsid w:val="00843727"/>
    <w:rsid w:val="00844C35"/>
    <w:rsid w:val="00847D2C"/>
    <w:rsid w:val="00850B50"/>
    <w:rsid w:val="00850CB2"/>
    <w:rsid w:val="008512E3"/>
    <w:rsid w:val="008521F5"/>
    <w:rsid w:val="00852474"/>
    <w:rsid w:val="00852B7F"/>
    <w:rsid w:val="0085339F"/>
    <w:rsid w:val="00855184"/>
    <w:rsid w:val="008553D3"/>
    <w:rsid w:val="00856076"/>
    <w:rsid w:val="00856CE8"/>
    <w:rsid w:val="008572EA"/>
    <w:rsid w:val="00857785"/>
    <w:rsid w:val="008605A2"/>
    <w:rsid w:val="00860E47"/>
    <w:rsid w:val="00861135"/>
    <w:rsid w:val="00863394"/>
    <w:rsid w:val="008642FC"/>
    <w:rsid w:val="0086466F"/>
    <w:rsid w:val="008659BF"/>
    <w:rsid w:val="0086678A"/>
    <w:rsid w:val="00866C24"/>
    <w:rsid w:val="00866E07"/>
    <w:rsid w:val="00867637"/>
    <w:rsid w:val="00867A27"/>
    <w:rsid w:val="0087243C"/>
    <w:rsid w:val="008731D5"/>
    <w:rsid w:val="00875416"/>
    <w:rsid w:val="008759E5"/>
    <w:rsid w:val="00875C5B"/>
    <w:rsid w:val="008761FA"/>
    <w:rsid w:val="008764C7"/>
    <w:rsid w:val="00876586"/>
    <w:rsid w:val="00876815"/>
    <w:rsid w:val="00877944"/>
    <w:rsid w:val="00880216"/>
    <w:rsid w:val="008807E6"/>
    <w:rsid w:val="0088090E"/>
    <w:rsid w:val="008810C6"/>
    <w:rsid w:val="008833A7"/>
    <w:rsid w:val="00883E2B"/>
    <w:rsid w:val="008843FF"/>
    <w:rsid w:val="0088443F"/>
    <w:rsid w:val="00885010"/>
    <w:rsid w:val="00885A29"/>
    <w:rsid w:val="00885F8F"/>
    <w:rsid w:val="00886A46"/>
    <w:rsid w:val="00886E15"/>
    <w:rsid w:val="00891E4E"/>
    <w:rsid w:val="00892104"/>
    <w:rsid w:val="008926BA"/>
    <w:rsid w:val="0089277F"/>
    <w:rsid w:val="00892BC8"/>
    <w:rsid w:val="008959F9"/>
    <w:rsid w:val="00896172"/>
    <w:rsid w:val="008963F2"/>
    <w:rsid w:val="008965B3"/>
    <w:rsid w:val="00896F06"/>
    <w:rsid w:val="0089737F"/>
    <w:rsid w:val="008974D0"/>
    <w:rsid w:val="008A1173"/>
    <w:rsid w:val="008A11B2"/>
    <w:rsid w:val="008A16A2"/>
    <w:rsid w:val="008A3B38"/>
    <w:rsid w:val="008A4CE2"/>
    <w:rsid w:val="008A4EFC"/>
    <w:rsid w:val="008A6ABE"/>
    <w:rsid w:val="008A7304"/>
    <w:rsid w:val="008A73CE"/>
    <w:rsid w:val="008A7511"/>
    <w:rsid w:val="008B0554"/>
    <w:rsid w:val="008B098F"/>
    <w:rsid w:val="008B0FD8"/>
    <w:rsid w:val="008B164B"/>
    <w:rsid w:val="008B1ECB"/>
    <w:rsid w:val="008B21F4"/>
    <w:rsid w:val="008B68F1"/>
    <w:rsid w:val="008C0589"/>
    <w:rsid w:val="008C077F"/>
    <w:rsid w:val="008C0C07"/>
    <w:rsid w:val="008C2B5F"/>
    <w:rsid w:val="008C3DF3"/>
    <w:rsid w:val="008C45AF"/>
    <w:rsid w:val="008C4B3B"/>
    <w:rsid w:val="008C4C57"/>
    <w:rsid w:val="008C67AA"/>
    <w:rsid w:val="008C6AB5"/>
    <w:rsid w:val="008C7221"/>
    <w:rsid w:val="008C725F"/>
    <w:rsid w:val="008C756D"/>
    <w:rsid w:val="008D0E7D"/>
    <w:rsid w:val="008D10AE"/>
    <w:rsid w:val="008D10E9"/>
    <w:rsid w:val="008D1B0F"/>
    <w:rsid w:val="008D1BDC"/>
    <w:rsid w:val="008D2532"/>
    <w:rsid w:val="008D3475"/>
    <w:rsid w:val="008D4719"/>
    <w:rsid w:val="008D4E72"/>
    <w:rsid w:val="008D5264"/>
    <w:rsid w:val="008D5DCE"/>
    <w:rsid w:val="008D67DA"/>
    <w:rsid w:val="008D6992"/>
    <w:rsid w:val="008D6AE3"/>
    <w:rsid w:val="008D7CB5"/>
    <w:rsid w:val="008D7D40"/>
    <w:rsid w:val="008E1919"/>
    <w:rsid w:val="008E20F6"/>
    <w:rsid w:val="008E2EE6"/>
    <w:rsid w:val="008E4122"/>
    <w:rsid w:val="008E51B8"/>
    <w:rsid w:val="008E5238"/>
    <w:rsid w:val="008E56ED"/>
    <w:rsid w:val="008E598C"/>
    <w:rsid w:val="008E5FA4"/>
    <w:rsid w:val="008E65BD"/>
    <w:rsid w:val="008F1C4C"/>
    <w:rsid w:val="008F26EA"/>
    <w:rsid w:val="008F3BFC"/>
    <w:rsid w:val="008F4681"/>
    <w:rsid w:val="008F52DC"/>
    <w:rsid w:val="008F54C9"/>
    <w:rsid w:val="008F5AEF"/>
    <w:rsid w:val="008F6A50"/>
    <w:rsid w:val="00900216"/>
    <w:rsid w:val="0090082C"/>
    <w:rsid w:val="009013A9"/>
    <w:rsid w:val="00903A14"/>
    <w:rsid w:val="00903F7A"/>
    <w:rsid w:val="009047FB"/>
    <w:rsid w:val="00904F30"/>
    <w:rsid w:val="00907F64"/>
    <w:rsid w:val="00911A28"/>
    <w:rsid w:val="00911A80"/>
    <w:rsid w:val="0091306C"/>
    <w:rsid w:val="00913730"/>
    <w:rsid w:val="00913AB2"/>
    <w:rsid w:val="00915EC1"/>
    <w:rsid w:val="00916B46"/>
    <w:rsid w:val="00916F4D"/>
    <w:rsid w:val="00917139"/>
    <w:rsid w:val="009173B1"/>
    <w:rsid w:val="009178E1"/>
    <w:rsid w:val="00917A4C"/>
    <w:rsid w:val="009202FF"/>
    <w:rsid w:val="00920358"/>
    <w:rsid w:val="009207F8"/>
    <w:rsid w:val="009212C9"/>
    <w:rsid w:val="00921365"/>
    <w:rsid w:val="0092196E"/>
    <w:rsid w:val="00923B4D"/>
    <w:rsid w:val="00923C70"/>
    <w:rsid w:val="00923F8E"/>
    <w:rsid w:val="00924768"/>
    <w:rsid w:val="00926046"/>
    <w:rsid w:val="00927B6B"/>
    <w:rsid w:val="00927E65"/>
    <w:rsid w:val="009300AD"/>
    <w:rsid w:val="009302CB"/>
    <w:rsid w:val="0093096F"/>
    <w:rsid w:val="00931A48"/>
    <w:rsid w:val="00932787"/>
    <w:rsid w:val="0093595E"/>
    <w:rsid w:val="009378C8"/>
    <w:rsid w:val="0094078F"/>
    <w:rsid w:val="009414BA"/>
    <w:rsid w:val="009420B0"/>
    <w:rsid w:val="00942848"/>
    <w:rsid w:val="0094462D"/>
    <w:rsid w:val="00945124"/>
    <w:rsid w:val="00945862"/>
    <w:rsid w:val="0094614F"/>
    <w:rsid w:val="00946191"/>
    <w:rsid w:val="009505B5"/>
    <w:rsid w:val="0095082C"/>
    <w:rsid w:val="0095132F"/>
    <w:rsid w:val="00951A82"/>
    <w:rsid w:val="00952584"/>
    <w:rsid w:val="009528A7"/>
    <w:rsid w:val="009539E0"/>
    <w:rsid w:val="0095450B"/>
    <w:rsid w:val="00957054"/>
    <w:rsid w:val="00957353"/>
    <w:rsid w:val="00960125"/>
    <w:rsid w:val="0096044E"/>
    <w:rsid w:val="00960582"/>
    <w:rsid w:val="00961679"/>
    <w:rsid w:val="0096269A"/>
    <w:rsid w:val="009636F8"/>
    <w:rsid w:val="009641CF"/>
    <w:rsid w:val="00964BCC"/>
    <w:rsid w:val="00965581"/>
    <w:rsid w:val="0096592F"/>
    <w:rsid w:val="0096622D"/>
    <w:rsid w:val="00967710"/>
    <w:rsid w:val="00970999"/>
    <w:rsid w:val="00971086"/>
    <w:rsid w:val="00971763"/>
    <w:rsid w:val="009730A3"/>
    <w:rsid w:val="00973BFF"/>
    <w:rsid w:val="00974377"/>
    <w:rsid w:val="00975FAD"/>
    <w:rsid w:val="009764A2"/>
    <w:rsid w:val="00977219"/>
    <w:rsid w:val="00977A71"/>
    <w:rsid w:val="00980E67"/>
    <w:rsid w:val="009829F0"/>
    <w:rsid w:val="00983D5E"/>
    <w:rsid w:val="009847CD"/>
    <w:rsid w:val="0098546C"/>
    <w:rsid w:val="00985A04"/>
    <w:rsid w:val="009872D6"/>
    <w:rsid w:val="00991D31"/>
    <w:rsid w:val="009921E0"/>
    <w:rsid w:val="00992433"/>
    <w:rsid w:val="009928F8"/>
    <w:rsid w:val="00995DA1"/>
    <w:rsid w:val="009962BB"/>
    <w:rsid w:val="009971F2"/>
    <w:rsid w:val="0099760C"/>
    <w:rsid w:val="00997EE0"/>
    <w:rsid w:val="009A04E6"/>
    <w:rsid w:val="009A0A76"/>
    <w:rsid w:val="009A0DDC"/>
    <w:rsid w:val="009A0F71"/>
    <w:rsid w:val="009A1144"/>
    <w:rsid w:val="009A144A"/>
    <w:rsid w:val="009A2BD7"/>
    <w:rsid w:val="009A38F8"/>
    <w:rsid w:val="009A3A5D"/>
    <w:rsid w:val="009A524B"/>
    <w:rsid w:val="009A68D2"/>
    <w:rsid w:val="009A768C"/>
    <w:rsid w:val="009A7696"/>
    <w:rsid w:val="009B0ED6"/>
    <w:rsid w:val="009B13CC"/>
    <w:rsid w:val="009B191A"/>
    <w:rsid w:val="009B1B69"/>
    <w:rsid w:val="009B3718"/>
    <w:rsid w:val="009B3D83"/>
    <w:rsid w:val="009B4F7B"/>
    <w:rsid w:val="009B701D"/>
    <w:rsid w:val="009B715C"/>
    <w:rsid w:val="009C042A"/>
    <w:rsid w:val="009C0CF4"/>
    <w:rsid w:val="009C2375"/>
    <w:rsid w:val="009C252E"/>
    <w:rsid w:val="009C3DFD"/>
    <w:rsid w:val="009C6D95"/>
    <w:rsid w:val="009C7309"/>
    <w:rsid w:val="009C7A09"/>
    <w:rsid w:val="009C7B56"/>
    <w:rsid w:val="009D0564"/>
    <w:rsid w:val="009D0725"/>
    <w:rsid w:val="009D1117"/>
    <w:rsid w:val="009D164E"/>
    <w:rsid w:val="009D1CCC"/>
    <w:rsid w:val="009D20F8"/>
    <w:rsid w:val="009D2CCC"/>
    <w:rsid w:val="009D32F8"/>
    <w:rsid w:val="009D4166"/>
    <w:rsid w:val="009D5FA0"/>
    <w:rsid w:val="009D67BC"/>
    <w:rsid w:val="009D6C71"/>
    <w:rsid w:val="009D7EA5"/>
    <w:rsid w:val="009E14CA"/>
    <w:rsid w:val="009E22EB"/>
    <w:rsid w:val="009E2549"/>
    <w:rsid w:val="009E2BCF"/>
    <w:rsid w:val="009E2E93"/>
    <w:rsid w:val="009E3A22"/>
    <w:rsid w:val="009E3B60"/>
    <w:rsid w:val="009E4057"/>
    <w:rsid w:val="009E4A71"/>
    <w:rsid w:val="009E724D"/>
    <w:rsid w:val="009E7EEF"/>
    <w:rsid w:val="009F15F4"/>
    <w:rsid w:val="009F315D"/>
    <w:rsid w:val="009F31F1"/>
    <w:rsid w:val="009F3742"/>
    <w:rsid w:val="009F4E73"/>
    <w:rsid w:val="009F5083"/>
    <w:rsid w:val="009F6CE8"/>
    <w:rsid w:val="009F7EE3"/>
    <w:rsid w:val="00A00894"/>
    <w:rsid w:val="00A01063"/>
    <w:rsid w:val="00A011FC"/>
    <w:rsid w:val="00A01B72"/>
    <w:rsid w:val="00A039FE"/>
    <w:rsid w:val="00A0478D"/>
    <w:rsid w:val="00A04C09"/>
    <w:rsid w:val="00A06259"/>
    <w:rsid w:val="00A07450"/>
    <w:rsid w:val="00A07DC2"/>
    <w:rsid w:val="00A12069"/>
    <w:rsid w:val="00A12B3A"/>
    <w:rsid w:val="00A130A9"/>
    <w:rsid w:val="00A13592"/>
    <w:rsid w:val="00A13972"/>
    <w:rsid w:val="00A14BB4"/>
    <w:rsid w:val="00A14D9F"/>
    <w:rsid w:val="00A15F05"/>
    <w:rsid w:val="00A16FBA"/>
    <w:rsid w:val="00A20B7A"/>
    <w:rsid w:val="00A20CE8"/>
    <w:rsid w:val="00A20CED"/>
    <w:rsid w:val="00A2121D"/>
    <w:rsid w:val="00A21428"/>
    <w:rsid w:val="00A243CC"/>
    <w:rsid w:val="00A25744"/>
    <w:rsid w:val="00A25D3F"/>
    <w:rsid w:val="00A26DC1"/>
    <w:rsid w:val="00A30284"/>
    <w:rsid w:val="00A309F1"/>
    <w:rsid w:val="00A3131B"/>
    <w:rsid w:val="00A32ED9"/>
    <w:rsid w:val="00A34587"/>
    <w:rsid w:val="00A347A7"/>
    <w:rsid w:val="00A3533F"/>
    <w:rsid w:val="00A36D58"/>
    <w:rsid w:val="00A36DDE"/>
    <w:rsid w:val="00A370FD"/>
    <w:rsid w:val="00A37914"/>
    <w:rsid w:val="00A4010C"/>
    <w:rsid w:val="00A40717"/>
    <w:rsid w:val="00A45472"/>
    <w:rsid w:val="00A4548B"/>
    <w:rsid w:val="00A45A81"/>
    <w:rsid w:val="00A46192"/>
    <w:rsid w:val="00A461DC"/>
    <w:rsid w:val="00A4648F"/>
    <w:rsid w:val="00A4773A"/>
    <w:rsid w:val="00A47A85"/>
    <w:rsid w:val="00A50319"/>
    <w:rsid w:val="00A509C2"/>
    <w:rsid w:val="00A51795"/>
    <w:rsid w:val="00A51DC7"/>
    <w:rsid w:val="00A522BA"/>
    <w:rsid w:val="00A522F6"/>
    <w:rsid w:val="00A52409"/>
    <w:rsid w:val="00A52630"/>
    <w:rsid w:val="00A52F9B"/>
    <w:rsid w:val="00A53B5D"/>
    <w:rsid w:val="00A541C8"/>
    <w:rsid w:val="00A548A3"/>
    <w:rsid w:val="00A54EA8"/>
    <w:rsid w:val="00A54F81"/>
    <w:rsid w:val="00A5526D"/>
    <w:rsid w:val="00A55D3E"/>
    <w:rsid w:val="00A62BF2"/>
    <w:rsid w:val="00A62D7C"/>
    <w:rsid w:val="00A62DCB"/>
    <w:rsid w:val="00A63ED6"/>
    <w:rsid w:val="00A665C2"/>
    <w:rsid w:val="00A6667C"/>
    <w:rsid w:val="00A67ECB"/>
    <w:rsid w:val="00A70A34"/>
    <w:rsid w:val="00A72BBE"/>
    <w:rsid w:val="00A73E4D"/>
    <w:rsid w:val="00A7402A"/>
    <w:rsid w:val="00A741A9"/>
    <w:rsid w:val="00A74663"/>
    <w:rsid w:val="00A74A74"/>
    <w:rsid w:val="00A75317"/>
    <w:rsid w:val="00A76690"/>
    <w:rsid w:val="00A776E0"/>
    <w:rsid w:val="00A77794"/>
    <w:rsid w:val="00A8144A"/>
    <w:rsid w:val="00A819E9"/>
    <w:rsid w:val="00A8247A"/>
    <w:rsid w:val="00A82EAF"/>
    <w:rsid w:val="00A83F7C"/>
    <w:rsid w:val="00A876B4"/>
    <w:rsid w:val="00A901C3"/>
    <w:rsid w:val="00A90295"/>
    <w:rsid w:val="00A90E47"/>
    <w:rsid w:val="00A91005"/>
    <w:rsid w:val="00A919EA"/>
    <w:rsid w:val="00A92ECA"/>
    <w:rsid w:val="00A930FF"/>
    <w:rsid w:val="00A93452"/>
    <w:rsid w:val="00A93B78"/>
    <w:rsid w:val="00A94050"/>
    <w:rsid w:val="00A94A69"/>
    <w:rsid w:val="00A95969"/>
    <w:rsid w:val="00A96BB2"/>
    <w:rsid w:val="00A97C45"/>
    <w:rsid w:val="00AA00A4"/>
    <w:rsid w:val="00AA096A"/>
    <w:rsid w:val="00AA0C33"/>
    <w:rsid w:val="00AA116C"/>
    <w:rsid w:val="00AA202B"/>
    <w:rsid w:val="00AA2952"/>
    <w:rsid w:val="00AA2A2A"/>
    <w:rsid w:val="00AA2D3B"/>
    <w:rsid w:val="00AA3043"/>
    <w:rsid w:val="00AA3DC8"/>
    <w:rsid w:val="00AA4009"/>
    <w:rsid w:val="00AA4DC1"/>
    <w:rsid w:val="00AA584A"/>
    <w:rsid w:val="00AA6546"/>
    <w:rsid w:val="00AA6A87"/>
    <w:rsid w:val="00AA7D4C"/>
    <w:rsid w:val="00AB05B7"/>
    <w:rsid w:val="00AB128C"/>
    <w:rsid w:val="00AB1732"/>
    <w:rsid w:val="00AB1A5A"/>
    <w:rsid w:val="00AB1E47"/>
    <w:rsid w:val="00AB25DA"/>
    <w:rsid w:val="00AB3259"/>
    <w:rsid w:val="00AB32B0"/>
    <w:rsid w:val="00AB33BA"/>
    <w:rsid w:val="00AB3572"/>
    <w:rsid w:val="00AB4DCC"/>
    <w:rsid w:val="00AB5693"/>
    <w:rsid w:val="00AB56E1"/>
    <w:rsid w:val="00AB5A37"/>
    <w:rsid w:val="00AB67AE"/>
    <w:rsid w:val="00AB6EDA"/>
    <w:rsid w:val="00AB75DC"/>
    <w:rsid w:val="00AB7914"/>
    <w:rsid w:val="00AC027B"/>
    <w:rsid w:val="00AC096F"/>
    <w:rsid w:val="00AC0C36"/>
    <w:rsid w:val="00AC0C5F"/>
    <w:rsid w:val="00AC0DA1"/>
    <w:rsid w:val="00AC129D"/>
    <w:rsid w:val="00AC28FE"/>
    <w:rsid w:val="00AC2ACD"/>
    <w:rsid w:val="00AC310A"/>
    <w:rsid w:val="00AC5118"/>
    <w:rsid w:val="00AC61E6"/>
    <w:rsid w:val="00AD015C"/>
    <w:rsid w:val="00AD3E2B"/>
    <w:rsid w:val="00AD4296"/>
    <w:rsid w:val="00AD4413"/>
    <w:rsid w:val="00AD5BAF"/>
    <w:rsid w:val="00AD63D4"/>
    <w:rsid w:val="00AD6405"/>
    <w:rsid w:val="00AD6600"/>
    <w:rsid w:val="00AD66A8"/>
    <w:rsid w:val="00AD6848"/>
    <w:rsid w:val="00AD6DB1"/>
    <w:rsid w:val="00AD782E"/>
    <w:rsid w:val="00AD7855"/>
    <w:rsid w:val="00AD7F48"/>
    <w:rsid w:val="00AE04AE"/>
    <w:rsid w:val="00AE0634"/>
    <w:rsid w:val="00AE078C"/>
    <w:rsid w:val="00AE0D1C"/>
    <w:rsid w:val="00AE3FFF"/>
    <w:rsid w:val="00AE4884"/>
    <w:rsid w:val="00AE4AA8"/>
    <w:rsid w:val="00AE4EB1"/>
    <w:rsid w:val="00AE5435"/>
    <w:rsid w:val="00AE5912"/>
    <w:rsid w:val="00AE5D0A"/>
    <w:rsid w:val="00AE736B"/>
    <w:rsid w:val="00AF08E0"/>
    <w:rsid w:val="00AF2A0B"/>
    <w:rsid w:val="00AF2C11"/>
    <w:rsid w:val="00AF2DB4"/>
    <w:rsid w:val="00AF3228"/>
    <w:rsid w:val="00AF35FE"/>
    <w:rsid w:val="00AF481C"/>
    <w:rsid w:val="00AF4FF6"/>
    <w:rsid w:val="00AF6AAD"/>
    <w:rsid w:val="00AF7937"/>
    <w:rsid w:val="00AF7B84"/>
    <w:rsid w:val="00AF7CEF"/>
    <w:rsid w:val="00B0030E"/>
    <w:rsid w:val="00B01766"/>
    <w:rsid w:val="00B0194A"/>
    <w:rsid w:val="00B078EE"/>
    <w:rsid w:val="00B07C36"/>
    <w:rsid w:val="00B10953"/>
    <w:rsid w:val="00B10B08"/>
    <w:rsid w:val="00B11756"/>
    <w:rsid w:val="00B11A3B"/>
    <w:rsid w:val="00B11AE4"/>
    <w:rsid w:val="00B11D8E"/>
    <w:rsid w:val="00B121B5"/>
    <w:rsid w:val="00B1588C"/>
    <w:rsid w:val="00B164E8"/>
    <w:rsid w:val="00B16FE3"/>
    <w:rsid w:val="00B17340"/>
    <w:rsid w:val="00B206AD"/>
    <w:rsid w:val="00B20960"/>
    <w:rsid w:val="00B210F7"/>
    <w:rsid w:val="00B22B66"/>
    <w:rsid w:val="00B23790"/>
    <w:rsid w:val="00B24505"/>
    <w:rsid w:val="00B24958"/>
    <w:rsid w:val="00B259DD"/>
    <w:rsid w:val="00B26231"/>
    <w:rsid w:val="00B278E4"/>
    <w:rsid w:val="00B27906"/>
    <w:rsid w:val="00B30552"/>
    <w:rsid w:val="00B30A16"/>
    <w:rsid w:val="00B30C39"/>
    <w:rsid w:val="00B32347"/>
    <w:rsid w:val="00B334FA"/>
    <w:rsid w:val="00B34030"/>
    <w:rsid w:val="00B345DE"/>
    <w:rsid w:val="00B35359"/>
    <w:rsid w:val="00B366DD"/>
    <w:rsid w:val="00B37B1B"/>
    <w:rsid w:val="00B40E63"/>
    <w:rsid w:val="00B41885"/>
    <w:rsid w:val="00B43639"/>
    <w:rsid w:val="00B445C2"/>
    <w:rsid w:val="00B4548D"/>
    <w:rsid w:val="00B466DF"/>
    <w:rsid w:val="00B46786"/>
    <w:rsid w:val="00B46D02"/>
    <w:rsid w:val="00B504AF"/>
    <w:rsid w:val="00B50976"/>
    <w:rsid w:val="00B50EAF"/>
    <w:rsid w:val="00B53085"/>
    <w:rsid w:val="00B53C7F"/>
    <w:rsid w:val="00B5423D"/>
    <w:rsid w:val="00B54B80"/>
    <w:rsid w:val="00B55E6C"/>
    <w:rsid w:val="00B57024"/>
    <w:rsid w:val="00B5747C"/>
    <w:rsid w:val="00B604C2"/>
    <w:rsid w:val="00B60518"/>
    <w:rsid w:val="00B6076D"/>
    <w:rsid w:val="00B611AE"/>
    <w:rsid w:val="00B61A5F"/>
    <w:rsid w:val="00B61B8D"/>
    <w:rsid w:val="00B6252A"/>
    <w:rsid w:val="00B64245"/>
    <w:rsid w:val="00B64B21"/>
    <w:rsid w:val="00B663CF"/>
    <w:rsid w:val="00B702FE"/>
    <w:rsid w:val="00B705C1"/>
    <w:rsid w:val="00B720C6"/>
    <w:rsid w:val="00B72CCD"/>
    <w:rsid w:val="00B74130"/>
    <w:rsid w:val="00B757EF"/>
    <w:rsid w:val="00B75B31"/>
    <w:rsid w:val="00B76245"/>
    <w:rsid w:val="00B776FC"/>
    <w:rsid w:val="00B80C3E"/>
    <w:rsid w:val="00B80DB4"/>
    <w:rsid w:val="00B81CF8"/>
    <w:rsid w:val="00B82371"/>
    <w:rsid w:val="00B827CD"/>
    <w:rsid w:val="00B82A3C"/>
    <w:rsid w:val="00B83063"/>
    <w:rsid w:val="00B8475F"/>
    <w:rsid w:val="00B85BF3"/>
    <w:rsid w:val="00B8600E"/>
    <w:rsid w:val="00B86A03"/>
    <w:rsid w:val="00B8704C"/>
    <w:rsid w:val="00B873F4"/>
    <w:rsid w:val="00B8753C"/>
    <w:rsid w:val="00B9604A"/>
    <w:rsid w:val="00B965D3"/>
    <w:rsid w:val="00B96D42"/>
    <w:rsid w:val="00B97082"/>
    <w:rsid w:val="00B97579"/>
    <w:rsid w:val="00B97B01"/>
    <w:rsid w:val="00BA00F2"/>
    <w:rsid w:val="00BA10C7"/>
    <w:rsid w:val="00BA389D"/>
    <w:rsid w:val="00BA480F"/>
    <w:rsid w:val="00BA536C"/>
    <w:rsid w:val="00BA77C6"/>
    <w:rsid w:val="00BA7815"/>
    <w:rsid w:val="00BB011E"/>
    <w:rsid w:val="00BB04E1"/>
    <w:rsid w:val="00BB0BE9"/>
    <w:rsid w:val="00BB0F4A"/>
    <w:rsid w:val="00BB275E"/>
    <w:rsid w:val="00BB402E"/>
    <w:rsid w:val="00BB493B"/>
    <w:rsid w:val="00BB5325"/>
    <w:rsid w:val="00BB5F9D"/>
    <w:rsid w:val="00BB6E02"/>
    <w:rsid w:val="00BC02EE"/>
    <w:rsid w:val="00BC08E8"/>
    <w:rsid w:val="00BC0D6D"/>
    <w:rsid w:val="00BC2D45"/>
    <w:rsid w:val="00BC3A27"/>
    <w:rsid w:val="00BC41A0"/>
    <w:rsid w:val="00BC4E6B"/>
    <w:rsid w:val="00BC4FB6"/>
    <w:rsid w:val="00BC504E"/>
    <w:rsid w:val="00BC580C"/>
    <w:rsid w:val="00BC7147"/>
    <w:rsid w:val="00BD213F"/>
    <w:rsid w:val="00BD2835"/>
    <w:rsid w:val="00BD3082"/>
    <w:rsid w:val="00BD3755"/>
    <w:rsid w:val="00BD5D78"/>
    <w:rsid w:val="00BD638F"/>
    <w:rsid w:val="00BD70E7"/>
    <w:rsid w:val="00BE0F60"/>
    <w:rsid w:val="00BE2241"/>
    <w:rsid w:val="00BE2BD0"/>
    <w:rsid w:val="00BE3880"/>
    <w:rsid w:val="00BE40DD"/>
    <w:rsid w:val="00BE5989"/>
    <w:rsid w:val="00BE6B99"/>
    <w:rsid w:val="00BF09CF"/>
    <w:rsid w:val="00BF296F"/>
    <w:rsid w:val="00BF298B"/>
    <w:rsid w:val="00BF3109"/>
    <w:rsid w:val="00BF39D9"/>
    <w:rsid w:val="00BF4B2E"/>
    <w:rsid w:val="00BF59E6"/>
    <w:rsid w:val="00C01712"/>
    <w:rsid w:val="00C01798"/>
    <w:rsid w:val="00C036C0"/>
    <w:rsid w:val="00C03D2B"/>
    <w:rsid w:val="00C04029"/>
    <w:rsid w:val="00C0416F"/>
    <w:rsid w:val="00C043A6"/>
    <w:rsid w:val="00C054B8"/>
    <w:rsid w:val="00C054C2"/>
    <w:rsid w:val="00C05D65"/>
    <w:rsid w:val="00C06BA6"/>
    <w:rsid w:val="00C1060D"/>
    <w:rsid w:val="00C10EAB"/>
    <w:rsid w:val="00C11C1B"/>
    <w:rsid w:val="00C11D5C"/>
    <w:rsid w:val="00C121CE"/>
    <w:rsid w:val="00C1227D"/>
    <w:rsid w:val="00C12923"/>
    <w:rsid w:val="00C1528E"/>
    <w:rsid w:val="00C16212"/>
    <w:rsid w:val="00C204CF"/>
    <w:rsid w:val="00C21EBF"/>
    <w:rsid w:val="00C2340B"/>
    <w:rsid w:val="00C24CB8"/>
    <w:rsid w:val="00C24E06"/>
    <w:rsid w:val="00C26E5E"/>
    <w:rsid w:val="00C2785B"/>
    <w:rsid w:val="00C30D12"/>
    <w:rsid w:val="00C31DE7"/>
    <w:rsid w:val="00C33193"/>
    <w:rsid w:val="00C33242"/>
    <w:rsid w:val="00C33319"/>
    <w:rsid w:val="00C33AE3"/>
    <w:rsid w:val="00C3463D"/>
    <w:rsid w:val="00C349A0"/>
    <w:rsid w:val="00C35226"/>
    <w:rsid w:val="00C356D4"/>
    <w:rsid w:val="00C40622"/>
    <w:rsid w:val="00C4160A"/>
    <w:rsid w:val="00C4161C"/>
    <w:rsid w:val="00C41A39"/>
    <w:rsid w:val="00C42EE5"/>
    <w:rsid w:val="00C42FAB"/>
    <w:rsid w:val="00C46089"/>
    <w:rsid w:val="00C46641"/>
    <w:rsid w:val="00C4707B"/>
    <w:rsid w:val="00C475AC"/>
    <w:rsid w:val="00C477FE"/>
    <w:rsid w:val="00C515E9"/>
    <w:rsid w:val="00C516A2"/>
    <w:rsid w:val="00C534E0"/>
    <w:rsid w:val="00C53B2E"/>
    <w:rsid w:val="00C53CD4"/>
    <w:rsid w:val="00C54775"/>
    <w:rsid w:val="00C54D3C"/>
    <w:rsid w:val="00C55DC7"/>
    <w:rsid w:val="00C616AA"/>
    <w:rsid w:val="00C61B4C"/>
    <w:rsid w:val="00C62205"/>
    <w:rsid w:val="00C63936"/>
    <w:rsid w:val="00C64A20"/>
    <w:rsid w:val="00C653DB"/>
    <w:rsid w:val="00C65EFD"/>
    <w:rsid w:val="00C65F6A"/>
    <w:rsid w:val="00C671EE"/>
    <w:rsid w:val="00C676E0"/>
    <w:rsid w:val="00C67975"/>
    <w:rsid w:val="00C704CB"/>
    <w:rsid w:val="00C70A4B"/>
    <w:rsid w:val="00C71239"/>
    <w:rsid w:val="00C7159E"/>
    <w:rsid w:val="00C71C07"/>
    <w:rsid w:val="00C71C6C"/>
    <w:rsid w:val="00C72D5E"/>
    <w:rsid w:val="00C72D9F"/>
    <w:rsid w:val="00C74662"/>
    <w:rsid w:val="00C74D35"/>
    <w:rsid w:val="00C75E63"/>
    <w:rsid w:val="00C76ADA"/>
    <w:rsid w:val="00C770C0"/>
    <w:rsid w:val="00C77298"/>
    <w:rsid w:val="00C82890"/>
    <w:rsid w:val="00C830E6"/>
    <w:rsid w:val="00C8323B"/>
    <w:rsid w:val="00C83BA2"/>
    <w:rsid w:val="00C83CDF"/>
    <w:rsid w:val="00C84234"/>
    <w:rsid w:val="00C851DA"/>
    <w:rsid w:val="00C85511"/>
    <w:rsid w:val="00C85C87"/>
    <w:rsid w:val="00C86889"/>
    <w:rsid w:val="00C870D6"/>
    <w:rsid w:val="00C875BA"/>
    <w:rsid w:val="00C876BD"/>
    <w:rsid w:val="00C90D7A"/>
    <w:rsid w:val="00C9200C"/>
    <w:rsid w:val="00C927A0"/>
    <w:rsid w:val="00C92CE2"/>
    <w:rsid w:val="00C9483A"/>
    <w:rsid w:val="00C9517A"/>
    <w:rsid w:val="00C97BBA"/>
    <w:rsid w:val="00CA0776"/>
    <w:rsid w:val="00CA1885"/>
    <w:rsid w:val="00CA45FA"/>
    <w:rsid w:val="00CA47E5"/>
    <w:rsid w:val="00CA4961"/>
    <w:rsid w:val="00CA4D97"/>
    <w:rsid w:val="00CA59CC"/>
    <w:rsid w:val="00CA7FB4"/>
    <w:rsid w:val="00CB0583"/>
    <w:rsid w:val="00CB171F"/>
    <w:rsid w:val="00CB1846"/>
    <w:rsid w:val="00CB1CFF"/>
    <w:rsid w:val="00CB2397"/>
    <w:rsid w:val="00CB261F"/>
    <w:rsid w:val="00CB2661"/>
    <w:rsid w:val="00CB26D6"/>
    <w:rsid w:val="00CB2800"/>
    <w:rsid w:val="00CB35A1"/>
    <w:rsid w:val="00CB37E3"/>
    <w:rsid w:val="00CB4184"/>
    <w:rsid w:val="00CB57D9"/>
    <w:rsid w:val="00CB79EF"/>
    <w:rsid w:val="00CB7A2F"/>
    <w:rsid w:val="00CB7CED"/>
    <w:rsid w:val="00CB7F1C"/>
    <w:rsid w:val="00CC0654"/>
    <w:rsid w:val="00CC278A"/>
    <w:rsid w:val="00CC325B"/>
    <w:rsid w:val="00CC4C83"/>
    <w:rsid w:val="00CC5328"/>
    <w:rsid w:val="00CC5D3A"/>
    <w:rsid w:val="00CC6CB4"/>
    <w:rsid w:val="00CC6E9B"/>
    <w:rsid w:val="00CC6ED5"/>
    <w:rsid w:val="00CC7686"/>
    <w:rsid w:val="00CD1828"/>
    <w:rsid w:val="00CD24E9"/>
    <w:rsid w:val="00CD31B9"/>
    <w:rsid w:val="00CD371C"/>
    <w:rsid w:val="00CD3DBA"/>
    <w:rsid w:val="00CD4020"/>
    <w:rsid w:val="00CD536D"/>
    <w:rsid w:val="00CD5DB2"/>
    <w:rsid w:val="00CD641C"/>
    <w:rsid w:val="00CD6723"/>
    <w:rsid w:val="00CD7A66"/>
    <w:rsid w:val="00CE01EF"/>
    <w:rsid w:val="00CE02C1"/>
    <w:rsid w:val="00CE0C50"/>
    <w:rsid w:val="00CE0E55"/>
    <w:rsid w:val="00CE1336"/>
    <w:rsid w:val="00CE1493"/>
    <w:rsid w:val="00CE3AD7"/>
    <w:rsid w:val="00CE3E54"/>
    <w:rsid w:val="00CE40AA"/>
    <w:rsid w:val="00CE5740"/>
    <w:rsid w:val="00CE5F7D"/>
    <w:rsid w:val="00CE7B79"/>
    <w:rsid w:val="00CE7C96"/>
    <w:rsid w:val="00CE7D36"/>
    <w:rsid w:val="00CF0388"/>
    <w:rsid w:val="00CF0C62"/>
    <w:rsid w:val="00CF2865"/>
    <w:rsid w:val="00CF2AB8"/>
    <w:rsid w:val="00CF3D34"/>
    <w:rsid w:val="00CF5094"/>
    <w:rsid w:val="00CF6024"/>
    <w:rsid w:val="00CF7E89"/>
    <w:rsid w:val="00D006FB"/>
    <w:rsid w:val="00D01272"/>
    <w:rsid w:val="00D017D8"/>
    <w:rsid w:val="00D036FF"/>
    <w:rsid w:val="00D0425A"/>
    <w:rsid w:val="00D04550"/>
    <w:rsid w:val="00D04909"/>
    <w:rsid w:val="00D04C15"/>
    <w:rsid w:val="00D05C9D"/>
    <w:rsid w:val="00D07A28"/>
    <w:rsid w:val="00D1017D"/>
    <w:rsid w:val="00D102F4"/>
    <w:rsid w:val="00D10525"/>
    <w:rsid w:val="00D1084F"/>
    <w:rsid w:val="00D13781"/>
    <w:rsid w:val="00D14BA2"/>
    <w:rsid w:val="00D160E7"/>
    <w:rsid w:val="00D16182"/>
    <w:rsid w:val="00D16282"/>
    <w:rsid w:val="00D16ECC"/>
    <w:rsid w:val="00D1705A"/>
    <w:rsid w:val="00D1791E"/>
    <w:rsid w:val="00D179BC"/>
    <w:rsid w:val="00D17A3B"/>
    <w:rsid w:val="00D20530"/>
    <w:rsid w:val="00D20BDC"/>
    <w:rsid w:val="00D21C3D"/>
    <w:rsid w:val="00D22D4A"/>
    <w:rsid w:val="00D23449"/>
    <w:rsid w:val="00D255D3"/>
    <w:rsid w:val="00D256B8"/>
    <w:rsid w:val="00D269B4"/>
    <w:rsid w:val="00D276CE"/>
    <w:rsid w:val="00D2776E"/>
    <w:rsid w:val="00D318D4"/>
    <w:rsid w:val="00D31936"/>
    <w:rsid w:val="00D31A6C"/>
    <w:rsid w:val="00D32466"/>
    <w:rsid w:val="00D328C3"/>
    <w:rsid w:val="00D33331"/>
    <w:rsid w:val="00D33B83"/>
    <w:rsid w:val="00D340CF"/>
    <w:rsid w:val="00D34B8A"/>
    <w:rsid w:val="00D3634A"/>
    <w:rsid w:val="00D37042"/>
    <w:rsid w:val="00D37592"/>
    <w:rsid w:val="00D411FF"/>
    <w:rsid w:val="00D41C28"/>
    <w:rsid w:val="00D4221D"/>
    <w:rsid w:val="00D43A13"/>
    <w:rsid w:val="00D451B8"/>
    <w:rsid w:val="00D454D9"/>
    <w:rsid w:val="00D4609E"/>
    <w:rsid w:val="00D46801"/>
    <w:rsid w:val="00D4688E"/>
    <w:rsid w:val="00D46D88"/>
    <w:rsid w:val="00D508F4"/>
    <w:rsid w:val="00D50A68"/>
    <w:rsid w:val="00D51A3E"/>
    <w:rsid w:val="00D51ABB"/>
    <w:rsid w:val="00D52538"/>
    <w:rsid w:val="00D52DC7"/>
    <w:rsid w:val="00D53485"/>
    <w:rsid w:val="00D54BDD"/>
    <w:rsid w:val="00D55BF4"/>
    <w:rsid w:val="00D570BE"/>
    <w:rsid w:val="00D62640"/>
    <w:rsid w:val="00D638EF"/>
    <w:rsid w:val="00D63945"/>
    <w:rsid w:val="00D64E7F"/>
    <w:rsid w:val="00D6525B"/>
    <w:rsid w:val="00D656EA"/>
    <w:rsid w:val="00D65CF4"/>
    <w:rsid w:val="00D65EF3"/>
    <w:rsid w:val="00D666D6"/>
    <w:rsid w:val="00D676AD"/>
    <w:rsid w:val="00D67FBA"/>
    <w:rsid w:val="00D70489"/>
    <w:rsid w:val="00D71478"/>
    <w:rsid w:val="00D746F4"/>
    <w:rsid w:val="00D74EFE"/>
    <w:rsid w:val="00D74FE6"/>
    <w:rsid w:val="00D7593F"/>
    <w:rsid w:val="00D759F3"/>
    <w:rsid w:val="00D75D47"/>
    <w:rsid w:val="00D76F29"/>
    <w:rsid w:val="00D77DDC"/>
    <w:rsid w:val="00D80059"/>
    <w:rsid w:val="00D82B45"/>
    <w:rsid w:val="00D84AE6"/>
    <w:rsid w:val="00D8679F"/>
    <w:rsid w:val="00D8747F"/>
    <w:rsid w:val="00D87ACE"/>
    <w:rsid w:val="00D90099"/>
    <w:rsid w:val="00D90BF8"/>
    <w:rsid w:val="00D911C3"/>
    <w:rsid w:val="00D920B6"/>
    <w:rsid w:val="00D92E0C"/>
    <w:rsid w:val="00D933DE"/>
    <w:rsid w:val="00D940C2"/>
    <w:rsid w:val="00D94432"/>
    <w:rsid w:val="00D949AF"/>
    <w:rsid w:val="00D9585B"/>
    <w:rsid w:val="00D95B1E"/>
    <w:rsid w:val="00D95B8F"/>
    <w:rsid w:val="00D95E6D"/>
    <w:rsid w:val="00D962AB"/>
    <w:rsid w:val="00D965C6"/>
    <w:rsid w:val="00D966AE"/>
    <w:rsid w:val="00D96F12"/>
    <w:rsid w:val="00D97B7E"/>
    <w:rsid w:val="00DA2C8F"/>
    <w:rsid w:val="00DA4B1A"/>
    <w:rsid w:val="00DA5F65"/>
    <w:rsid w:val="00DA676C"/>
    <w:rsid w:val="00DA6981"/>
    <w:rsid w:val="00DA6BD8"/>
    <w:rsid w:val="00DA6BDE"/>
    <w:rsid w:val="00DA7511"/>
    <w:rsid w:val="00DA7F4A"/>
    <w:rsid w:val="00DB0E43"/>
    <w:rsid w:val="00DB1E3E"/>
    <w:rsid w:val="00DB223F"/>
    <w:rsid w:val="00DB2BA6"/>
    <w:rsid w:val="00DB338B"/>
    <w:rsid w:val="00DB3E2E"/>
    <w:rsid w:val="00DB45EF"/>
    <w:rsid w:val="00DB6F6B"/>
    <w:rsid w:val="00DB77D4"/>
    <w:rsid w:val="00DB7FEF"/>
    <w:rsid w:val="00DC0399"/>
    <w:rsid w:val="00DC0894"/>
    <w:rsid w:val="00DC0D74"/>
    <w:rsid w:val="00DC0DDC"/>
    <w:rsid w:val="00DC1527"/>
    <w:rsid w:val="00DC3F83"/>
    <w:rsid w:val="00DC4964"/>
    <w:rsid w:val="00DC5715"/>
    <w:rsid w:val="00DC6037"/>
    <w:rsid w:val="00DC6ACF"/>
    <w:rsid w:val="00DD0215"/>
    <w:rsid w:val="00DD110B"/>
    <w:rsid w:val="00DD160D"/>
    <w:rsid w:val="00DD161F"/>
    <w:rsid w:val="00DD1A12"/>
    <w:rsid w:val="00DD1E46"/>
    <w:rsid w:val="00DD2AF6"/>
    <w:rsid w:val="00DD2CA3"/>
    <w:rsid w:val="00DD4264"/>
    <w:rsid w:val="00DD545D"/>
    <w:rsid w:val="00DD5AC5"/>
    <w:rsid w:val="00DD6445"/>
    <w:rsid w:val="00DD74B0"/>
    <w:rsid w:val="00DD74D0"/>
    <w:rsid w:val="00DE0049"/>
    <w:rsid w:val="00DE155F"/>
    <w:rsid w:val="00DE1C09"/>
    <w:rsid w:val="00DE4328"/>
    <w:rsid w:val="00DE70CE"/>
    <w:rsid w:val="00DE762E"/>
    <w:rsid w:val="00DE7D36"/>
    <w:rsid w:val="00DE7E9E"/>
    <w:rsid w:val="00DF000A"/>
    <w:rsid w:val="00DF0318"/>
    <w:rsid w:val="00DF0C17"/>
    <w:rsid w:val="00DF1385"/>
    <w:rsid w:val="00DF2D63"/>
    <w:rsid w:val="00DF376A"/>
    <w:rsid w:val="00DF3F11"/>
    <w:rsid w:val="00DF55F1"/>
    <w:rsid w:val="00DF5A92"/>
    <w:rsid w:val="00DF6158"/>
    <w:rsid w:val="00DF7268"/>
    <w:rsid w:val="00E00077"/>
    <w:rsid w:val="00E00F6B"/>
    <w:rsid w:val="00E011FF"/>
    <w:rsid w:val="00E013BC"/>
    <w:rsid w:val="00E02728"/>
    <w:rsid w:val="00E06887"/>
    <w:rsid w:val="00E075A5"/>
    <w:rsid w:val="00E11DE3"/>
    <w:rsid w:val="00E12204"/>
    <w:rsid w:val="00E1224F"/>
    <w:rsid w:val="00E13620"/>
    <w:rsid w:val="00E14147"/>
    <w:rsid w:val="00E14ED9"/>
    <w:rsid w:val="00E158B5"/>
    <w:rsid w:val="00E16151"/>
    <w:rsid w:val="00E17C56"/>
    <w:rsid w:val="00E20E75"/>
    <w:rsid w:val="00E21465"/>
    <w:rsid w:val="00E22810"/>
    <w:rsid w:val="00E239CF"/>
    <w:rsid w:val="00E25BFC"/>
    <w:rsid w:val="00E2602B"/>
    <w:rsid w:val="00E26EE0"/>
    <w:rsid w:val="00E279C9"/>
    <w:rsid w:val="00E27ACF"/>
    <w:rsid w:val="00E27F1C"/>
    <w:rsid w:val="00E30FB6"/>
    <w:rsid w:val="00E31C4A"/>
    <w:rsid w:val="00E32E33"/>
    <w:rsid w:val="00E332B9"/>
    <w:rsid w:val="00E3346A"/>
    <w:rsid w:val="00E34364"/>
    <w:rsid w:val="00E34A0A"/>
    <w:rsid w:val="00E35563"/>
    <w:rsid w:val="00E36207"/>
    <w:rsid w:val="00E40367"/>
    <w:rsid w:val="00E40410"/>
    <w:rsid w:val="00E42032"/>
    <w:rsid w:val="00E42FAE"/>
    <w:rsid w:val="00E4393D"/>
    <w:rsid w:val="00E43A65"/>
    <w:rsid w:val="00E43BC4"/>
    <w:rsid w:val="00E43CC3"/>
    <w:rsid w:val="00E44103"/>
    <w:rsid w:val="00E450E5"/>
    <w:rsid w:val="00E454BC"/>
    <w:rsid w:val="00E45976"/>
    <w:rsid w:val="00E45A3A"/>
    <w:rsid w:val="00E45F3F"/>
    <w:rsid w:val="00E50702"/>
    <w:rsid w:val="00E51CD9"/>
    <w:rsid w:val="00E51DE9"/>
    <w:rsid w:val="00E52C0C"/>
    <w:rsid w:val="00E52D13"/>
    <w:rsid w:val="00E55C81"/>
    <w:rsid w:val="00E55D2F"/>
    <w:rsid w:val="00E55F8E"/>
    <w:rsid w:val="00E562A2"/>
    <w:rsid w:val="00E5643F"/>
    <w:rsid w:val="00E5694B"/>
    <w:rsid w:val="00E574D2"/>
    <w:rsid w:val="00E57FEE"/>
    <w:rsid w:val="00E608B3"/>
    <w:rsid w:val="00E61649"/>
    <w:rsid w:val="00E6190E"/>
    <w:rsid w:val="00E61ACF"/>
    <w:rsid w:val="00E61C0B"/>
    <w:rsid w:val="00E626CD"/>
    <w:rsid w:val="00E62EA4"/>
    <w:rsid w:val="00E63699"/>
    <w:rsid w:val="00E6481F"/>
    <w:rsid w:val="00E64A5B"/>
    <w:rsid w:val="00E65F51"/>
    <w:rsid w:val="00E6643E"/>
    <w:rsid w:val="00E6691C"/>
    <w:rsid w:val="00E66C8B"/>
    <w:rsid w:val="00E67DF8"/>
    <w:rsid w:val="00E67F9E"/>
    <w:rsid w:val="00E72454"/>
    <w:rsid w:val="00E72D56"/>
    <w:rsid w:val="00E73B1C"/>
    <w:rsid w:val="00E749E5"/>
    <w:rsid w:val="00E76463"/>
    <w:rsid w:val="00E802E9"/>
    <w:rsid w:val="00E829FE"/>
    <w:rsid w:val="00E83045"/>
    <w:rsid w:val="00E83D33"/>
    <w:rsid w:val="00E83D91"/>
    <w:rsid w:val="00E84451"/>
    <w:rsid w:val="00E84959"/>
    <w:rsid w:val="00E85DA1"/>
    <w:rsid w:val="00E8642C"/>
    <w:rsid w:val="00E867FC"/>
    <w:rsid w:val="00E8695F"/>
    <w:rsid w:val="00E86D94"/>
    <w:rsid w:val="00E8707B"/>
    <w:rsid w:val="00E9000B"/>
    <w:rsid w:val="00E90201"/>
    <w:rsid w:val="00E907C8"/>
    <w:rsid w:val="00E90BA6"/>
    <w:rsid w:val="00E90EC7"/>
    <w:rsid w:val="00E917DE"/>
    <w:rsid w:val="00E91AD3"/>
    <w:rsid w:val="00E91FC2"/>
    <w:rsid w:val="00E925CA"/>
    <w:rsid w:val="00E93EC5"/>
    <w:rsid w:val="00E9476E"/>
    <w:rsid w:val="00E96C22"/>
    <w:rsid w:val="00EA12B7"/>
    <w:rsid w:val="00EA1B41"/>
    <w:rsid w:val="00EA2769"/>
    <w:rsid w:val="00EA33F0"/>
    <w:rsid w:val="00EA3897"/>
    <w:rsid w:val="00EA5E5A"/>
    <w:rsid w:val="00EA5FCF"/>
    <w:rsid w:val="00EA63CB"/>
    <w:rsid w:val="00EA6412"/>
    <w:rsid w:val="00EA67AB"/>
    <w:rsid w:val="00EA7045"/>
    <w:rsid w:val="00EA7451"/>
    <w:rsid w:val="00EA7534"/>
    <w:rsid w:val="00EB00AB"/>
    <w:rsid w:val="00EB1C1E"/>
    <w:rsid w:val="00EB27ED"/>
    <w:rsid w:val="00EB2CE8"/>
    <w:rsid w:val="00EB2FDC"/>
    <w:rsid w:val="00EB57CF"/>
    <w:rsid w:val="00EB59E4"/>
    <w:rsid w:val="00EB6338"/>
    <w:rsid w:val="00EB7ABE"/>
    <w:rsid w:val="00EC0093"/>
    <w:rsid w:val="00EC01FA"/>
    <w:rsid w:val="00EC02C3"/>
    <w:rsid w:val="00EC13B0"/>
    <w:rsid w:val="00EC22BE"/>
    <w:rsid w:val="00EC2956"/>
    <w:rsid w:val="00EC38DA"/>
    <w:rsid w:val="00EC49CD"/>
    <w:rsid w:val="00EC55CD"/>
    <w:rsid w:val="00EC57EE"/>
    <w:rsid w:val="00EC6277"/>
    <w:rsid w:val="00EC641B"/>
    <w:rsid w:val="00EC720F"/>
    <w:rsid w:val="00EC7DED"/>
    <w:rsid w:val="00ED0B0C"/>
    <w:rsid w:val="00ED2075"/>
    <w:rsid w:val="00ED236C"/>
    <w:rsid w:val="00ED25C4"/>
    <w:rsid w:val="00ED2C95"/>
    <w:rsid w:val="00ED318F"/>
    <w:rsid w:val="00ED4165"/>
    <w:rsid w:val="00ED4CFF"/>
    <w:rsid w:val="00ED542B"/>
    <w:rsid w:val="00ED5FDA"/>
    <w:rsid w:val="00ED627F"/>
    <w:rsid w:val="00ED643E"/>
    <w:rsid w:val="00ED75D3"/>
    <w:rsid w:val="00ED78BE"/>
    <w:rsid w:val="00EE00C3"/>
    <w:rsid w:val="00EE036E"/>
    <w:rsid w:val="00EE07AE"/>
    <w:rsid w:val="00EE11CB"/>
    <w:rsid w:val="00EE23DA"/>
    <w:rsid w:val="00EE2709"/>
    <w:rsid w:val="00EE35E6"/>
    <w:rsid w:val="00EE4222"/>
    <w:rsid w:val="00EE4DC0"/>
    <w:rsid w:val="00EE4E5D"/>
    <w:rsid w:val="00EE532D"/>
    <w:rsid w:val="00EE5959"/>
    <w:rsid w:val="00EE609D"/>
    <w:rsid w:val="00EE6130"/>
    <w:rsid w:val="00EE63D0"/>
    <w:rsid w:val="00EE6CEA"/>
    <w:rsid w:val="00EE7022"/>
    <w:rsid w:val="00EF0618"/>
    <w:rsid w:val="00EF1EAB"/>
    <w:rsid w:val="00EF2273"/>
    <w:rsid w:val="00EF2D23"/>
    <w:rsid w:val="00EF33BB"/>
    <w:rsid w:val="00EF373B"/>
    <w:rsid w:val="00EF3E56"/>
    <w:rsid w:val="00EF4738"/>
    <w:rsid w:val="00EF4C9F"/>
    <w:rsid w:val="00EF51FC"/>
    <w:rsid w:val="00EF53A3"/>
    <w:rsid w:val="00EF5786"/>
    <w:rsid w:val="00EF616C"/>
    <w:rsid w:val="00EF6831"/>
    <w:rsid w:val="00F01423"/>
    <w:rsid w:val="00F01610"/>
    <w:rsid w:val="00F03A63"/>
    <w:rsid w:val="00F06B87"/>
    <w:rsid w:val="00F06EDA"/>
    <w:rsid w:val="00F07789"/>
    <w:rsid w:val="00F079D3"/>
    <w:rsid w:val="00F07DE8"/>
    <w:rsid w:val="00F104B4"/>
    <w:rsid w:val="00F1060B"/>
    <w:rsid w:val="00F116C5"/>
    <w:rsid w:val="00F11C83"/>
    <w:rsid w:val="00F134C9"/>
    <w:rsid w:val="00F13F89"/>
    <w:rsid w:val="00F15661"/>
    <w:rsid w:val="00F171EC"/>
    <w:rsid w:val="00F20709"/>
    <w:rsid w:val="00F219EF"/>
    <w:rsid w:val="00F21CA7"/>
    <w:rsid w:val="00F22875"/>
    <w:rsid w:val="00F22DFE"/>
    <w:rsid w:val="00F23323"/>
    <w:rsid w:val="00F24FC5"/>
    <w:rsid w:val="00F258D5"/>
    <w:rsid w:val="00F26460"/>
    <w:rsid w:val="00F2723B"/>
    <w:rsid w:val="00F30CB3"/>
    <w:rsid w:val="00F3136D"/>
    <w:rsid w:val="00F31D54"/>
    <w:rsid w:val="00F32A03"/>
    <w:rsid w:val="00F32ABD"/>
    <w:rsid w:val="00F334A9"/>
    <w:rsid w:val="00F339B9"/>
    <w:rsid w:val="00F33BEC"/>
    <w:rsid w:val="00F34C52"/>
    <w:rsid w:val="00F35400"/>
    <w:rsid w:val="00F358AC"/>
    <w:rsid w:val="00F35DA8"/>
    <w:rsid w:val="00F363F5"/>
    <w:rsid w:val="00F3726A"/>
    <w:rsid w:val="00F37D85"/>
    <w:rsid w:val="00F37DF3"/>
    <w:rsid w:val="00F409A8"/>
    <w:rsid w:val="00F40ABF"/>
    <w:rsid w:val="00F4114F"/>
    <w:rsid w:val="00F41762"/>
    <w:rsid w:val="00F4226C"/>
    <w:rsid w:val="00F425B4"/>
    <w:rsid w:val="00F44782"/>
    <w:rsid w:val="00F44977"/>
    <w:rsid w:val="00F478F6"/>
    <w:rsid w:val="00F5176F"/>
    <w:rsid w:val="00F51929"/>
    <w:rsid w:val="00F52562"/>
    <w:rsid w:val="00F5269F"/>
    <w:rsid w:val="00F52E59"/>
    <w:rsid w:val="00F536A1"/>
    <w:rsid w:val="00F53A17"/>
    <w:rsid w:val="00F54354"/>
    <w:rsid w:val="00F548F7"/>
    <w:rsid w:val="00F55B04"/>
    <w:rsid w:val="00F5626B"/>
    <w:rsid w:val="00F56E5A"/>
    <w:rsid w:val="00F57C6D"/>
    <w:rsid w:val="00F60218"/>
    <w:rsid w:val="00F61BAC"/>
    <w:rsid w:val="00F61CBB"/>
    <w:rsid w:val="00F62378"/>
    <w:rsid w:val="00F62AAA"/>
    <w:rsid w:val="00F62CE1"/>
    <w:rsid w:val="00F6324D"/>
    <w:rsid w:val="00F6387E"/>
    <w:rsid w:val="00F64A48"/>
    <w:rsid w:val="00F64C22"/>
    <w:rsid w:val="00F64E43"/>
    <w:rsid w:val="00F65619"/>
    <w:rsid w:val="00F65A7B"/>
    <w:rsid w:val="00F66DCD"/>
    <w:rsid w:val="00F678D0"/>
    <w:rsid w:val="00F70447"/>
    <w:rsid w:val="00F70D31"/>
    <w:rsid w:val="00F70F8D"/>
    <w:rsid w:val="00F7181C"/>
    <w:rsid w:val="00F7235F"/>
    <w:rsid w:val="00F73537"/>
    <w:rsid w:val="00F73FF1"/>
    <w:rsid w:val="00F74115"/>
    <w:rsid w:val="00F750FF"/>
    <w:rsid w:val="00F75612"/>
    <w:rsid w:val="00F76076"/>
    <w:rsid w:val="00F76BBA"/>
    <w:rsid w:val="00F83006"/>
    <w:rsid w:val="00F86761"/>
    <w:rsid w:val="00F86B87"/>
    <w:rsid w:val="00F90CAF"/>
    <w:rsid w:val="00F912AA"/>
    <w:rsid w:val="00F91905"/>
    <w:rsid w:val="00F91CBA"/>
    <w:rsid w:val="00F923DD"/>
    <w:rsid w:val="00F92A9F"/>
    <w:rsid w:val="00F936DB"/>
    <w:rsid w:val="00F93E4A"/>
    <w:rsid w:val="00F9428C"/>
    <w:rsid w:val="00F9449E"/>
    <w:rsid w:val="00F94614"/>
    <w:rsid w:val="00F9520F"/>
    <w:rsid w:val="00F96672"/>
    <w:rsid w:val="00F968E3"/>
    <w:rsid w:val="00F96B69"/>
    <w:rsid w:val="00FA0149"/>
    <w:rsid w:val="00FA124A"/>
    <w:rsid w:val="00FA1601"/>
    <w:rsid w:val="00FA1843"/>
    <w:rsid w:val="00FA1A9A"/>
    <w:rsid w:val="00FA1C5C"/>
    <w:rsid w:val="00FA3A27"/>
    <w:rsid w:val="00FA42B0"/>
    <w:rsid w:val="00FA58AE"/>
    <w:rsid w:val="00FA6511"/>
    <w:rsid w:val="00FA6FF4"/>
    <w:rsid w:val="00FA79D8"/>
    <w:rsid w:val="00FA7E77"/>
    <w:rsid w:val="00FA7FBC"/>
    <w:rsid w:val="00FB26EC"/>
    <w:rsid w:val="00FB33FE"/>
    <w:rsid w:val="00FB3C7E"/>
    <w:rsid w:val="00FB3E23"/>
    <w:rsid w:val="00FB52C8"/>
    <w:rsid w:val="00FB6ED8"/>
    <w:rsid w:val="00FB7ACF"/>
    <w:rsid w:val="00FB7BC9"/>
    <w:rsid w:val="00FC0139"/>
    <w:rsid w:val="00FC13A0"/>
    <w:rsid w:val="00FC2233"/>
    <w:rsid w:val="00FC2AF8"/>
    <w:rsid w:val="00FC2CD5"/>
    <w:rsid w:val="00FC3293"/>
    <w:rsid w:val="00FC3E49"/>
    <w:rsid w:val="00FC4A39"/>
    <w:rsid w:val="00FC5FA9"/>
    <w:rsid w:val="00FC7158"/>
    <w:rsid w:val="00FD3969"/>
    <w:rsid w:val="00FD3B3F"/>
    <w:rsid w:val="00FD734A"/>
    <w:rsid w:val="00FD7736"/>
    <w:rsid w:val="00FD7B97"/>
    <w:rsid w:val="00FD7FB0"/>
    <w:rsid w:val="00FE1891"/>
    <w:rsid w:val="00FE2C93"/>
    <w:rsid w:val="00FE6544"/>
    <w:rsid w:val="00FE7A9C"/>
    <w:rsid w:val="00FF0C59"/>
    <w:rsid w:val="00FF0CDA"/>
    <w:rsid w:val="00FF15B0"/>
    <w:rsid w:val="00FF1F7F"/>
    <w:rsid w:val="00FF252B"/>
    <w:rsid w:val="00FF27B8"/>
    <w:rsid w:val="00FF3F05"/>
    <w:rsid w:val="00FF468B"/>
    <w:rsid w:val="00FF4A55"/>
    <w:rsid w:val="00FF4CC2"/>
    <w:rsid w:val="00FF6B87"/>
    <w:rsid w:val="00FF725D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6B"/>
  </w:style>
  <w:style w:type="paragraph" w:styleId="1">
    <w:name w:val="heading 1"/>
    <w:aliases w:val="Заголовок 1 Знак Знак, Знак18 Знак Знак"/>
    <w:basedOn w:val="a"/>
    <w:next w:val="a"/>
    <w:link w:val="11"/>
    <w:qFormat/>
    <w:rsid w:val="004F58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DF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AB6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6B6CB0"/>
    <w:pPr>
      <w:ind w:left="720"/>
      <w:contextualSpacing/>
    </w:pPr>
  </w:style>
  <w:style w:type="paragraph" w:customStyle="1" w:styleId="formattext">
    <w:name w:val="formattext"/>
    <w:basedOn w:val="a"/>
    <w:rsid w:val="00C0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06BA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25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5B92"/>
  </w:style>
  <w:style w:type="paragraph" w:styleId="a9">
    <w:name w:val="footer"/>
    <w:basedOn w:val="a"/>
    <w:link w:val="aa"/>
    <w:uiPriority w:val="99"/>
    <w:unhideWhenUsed/>
    <w:rsid w:val="00525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5B92"/>
  </w:style>
  <w:style w:type="character" w:styleId="ab">
    <w:name w:val="annotation reference"/>
    <w:basedOn w:val="a0"/>
    <w:semiHidden/>
    <w:unhideWhenUsed/>
    <w:rsid w:val="00801502"/>
    <w:rPr>
      <w:sz w:val="16"/>
      <w:szCs w:val="16"/>
    </w:rPr>
  </w:style>
  <w:style w:type="paragraph" w:styleId="ac">
    <w:name w:val="annotation text"/>
    <w:basedOn w:val="a"/>
    <w:link w:val="ad"/>
    <w:unhideWhenUsed/>
    <w:rsid w:val="0080150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80150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150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1502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0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01502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C676E0"/>
  </w:style>
  <w:style w:type="character" w:styleId="af2">
    <w:name w:val="Placeholder Text"/>
    <w:basedOn w:val="a0"/>
    <w:uiPriority w:val="99"/>
    <w:semiHidden/>
    <w:rsid w:val="00C676E0"/>
    <w:rPr>
      <w:color w:val="808080"/>
    </w:rPr>
  </w:style>
  <w:style w:type="table" w:customStyle="1" w:styleId="12">
    <w:name w:val="Сетка таблицы1"/>
    <w:basedOn w:val="a1"/>
    <w:next w:val="a4"/>
    <w:rsid w:val="00E26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1 Знак"/>
    <w:basedOn w:val="a0"/>
    <w:uiPriority w:val="9"/>
    <w:rsid w:val="004F58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Заголовок 1 Знак1"/>
    <w:aliases w:val="Заголовок 1 Знак Знак Знак, Знак18 Знак Знак Знак"/>
    <w:link w:val="1"/>
    <w:rsid w:val="004F582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f3">
    <w:name w:val="Body Text"/>
    <w:aliases w:val=" Знак8 Знак1"/>
    <w:basedOn w:val="a"/>
    <w:link w:val="14"/>
    <w:rsid w:val="006F65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uiPriority w:val="99"/>
    <w:semiHidden/>
    <w:rsid w:val="006F6512"/>
  </w:style>
  <w:style w:type="character" w:customStyle="1" w:styleId="14">
    <w:name w:val="Основной текст Знак1"/>
    <w:aliases w:val=" Знак8 Знак1 Знак"/>
    <w:link w:val="af3"/>
    <w:rsid w:val="006F65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D3E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link w:val="ConsPlusNormal0"/>
    <w:qFormat/>
    <w:rsid w:val="007D3E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BodyTextIndent21">
    <w:name w:val="Body Text Indent 21"/>
    <w:basedOn w:val="a"/>
    <w:rsid w:val="008B68F1"/>
    <w:pPr>
      <w:widowControl w:val="0"/>
      <w:overflowPunct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076D"/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6B"/>
  </w:style>
  <w:style w:type="paragraph" w:styleId="1">
    <w:name w:val="heading 1"/>
    <w:aliases w:val="Заголовок 1 Знак Знак, Знак18 Знак Знак"/>
    <w:basedOn w:val="a"/>
    <w:next w:val="a"/>
    <w:link w:val="11"/>
    <w:qFormat/>
    <w:rsid w:val="004F58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DF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AB6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6B6CB0"/>
    <w:pPr>
      <w:ind w:left="720"/>
      <w:contextualSpacing/>
    </w:pPr>
  </w:style>
  <w:style w:type="paragraph" w:customStyle="1" w:styleId="formattext">
    <w:name w:val="formattext"/>
    <w:basedOn w:val="a"/>
    <w:rsid w:val="00C0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06BA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25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5B92"/>
  </w:style>
  <w:style w:type="paragraph" w:styleId="a9">
    <w:name w:val="footer"/>
    <w:basedOn w:val="a"/>
    <w:link w:val="aa"/>
    <w:uiPriority w:val="99"/>
    <w:unhideWhenUsed/>
    <w:rsid w:val="00525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5B92"/>
  </w:style>
  <w:style w:type="character" w:styleId="ab">
    <w:name w:val="annotation reference"/>
    <w:basedOn w:val="a0"/>
    <w:semiHidden/>
    <w:unhideWhenUsed/>
    <w:rsid w:val="00801502"/>
    <w:rPr>
      <w:sz w:val="16"/>
      <w:szCs w:val="16"/>
    </w:rPr>
  </w:style>
  <w:style w:type="paragraph" w:styleId="ac">
    <w:name w:val="annotation text"/>
    <w:basedOn w:val="a"/>
    <w:link w:val="ad"/>
    <w:unhideWhenUsed/>
    <w:rsid w:val="0080150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80150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150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1502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0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01502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C676E0"/>
  </w:style>
  <w:style w:type="character" w:styleId="af2">
    <w:name w:val="Placeholder Text"/>
    <w:basedOn w:val="a0"/>
    <w:uiPriority w:val="99"/>
    <w:semiHidden/>
    <w:rsid w:val="00C676E0"/>
    <w:rPr>
      <w:color w:val="808080"/>
    </w:rPr>
  </w:style>
  <w:style w:type="table" w:customStyle="1" w:styleId="12">
    <w:name w:val="Сетка таблицы1"/>
    <w:basedOn w:val="a1"/>
    <w:next w:val="a4"/>
    <w:rsid w:val="00E26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1 Знак"/>
    <w:basedOn w:val="a0"/>
    <w:uiPriority w:val="9"/>
    <w:rsid w:val="004F58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Заголовок 1 Знак1"/>
    <w:aliases w:val="Заголовок 1 Знак Знак Знак, Знак18 Знак Знак Знак"/>
    <w:link w:val="1"/>
    <w:rsid w:val="004F582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f3">
    <w:name w:val="Body Text"/>
    <w:aliases w:val=" Знак8 Знак1"/>
    <w:basedOn w:val="a"/>
    <w:link w:val="14"/>
    <w:rsid w:val="006F65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uiPriority w:val="99"/>
    <w:semiHidden/>
    <w:rsid w:val="006F6512"/>
  </w:style>
  <w:style w:type="character" w:customStyle="1" w:styleId="14">
    <w:name w:val="Основной текст Знак1"/>
    <w:aliases w:val=" Знак8 Знак1 Знак"/>
    <w:link w:val="af3"/>
    <w:rsid w:val="006F65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D3E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link w:val="ConsPlusNormal0"/>
    <w:qFormat/>
    <w:rsid w:val="007D3E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BodyTextIndent21">
    <w:name w:val="Body Text Indent 21"/>
    <w:basedOn w:val="a"/>
    <w:rsid w:val="008B68F1"/>
    <w:pPr>
      <w:widowControl w:val="0"/>
      <w:overflowPunct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076D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F445FD7963DC5685FA773B410C6A577643DAAEA767A54DF7D0DFDB1F3B7A011A552F820353C6F58039B18EG9n1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AD65F632EA6BA047160B1FD1849B9B731BB67F028DA7182B9CD975074BB43423EB12A19D9881FD49B04302EC512CF4DCD17206CAFC27A8c71D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Active xmlns="8b8dc6aa-5276-4a32-b8cb-ef7834987e4b">true</IsActive>
    <PrototypeId xmlns="8b8dc6aa-5276-4a32-b8cb-ef7834987e4b">43287</PrototypeId>
    <HasStamp xmlns="8b8dc6aa-5276-4a32-b8cb-ef7834987e4b">false</HasStam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0AAC9B8709BE4D9EA5FCFD9E3C1D95" ma:contentTypeVersion="3" ma:contentTypeDescription="Создание документа." ma:contentTypeScope="" ma:versionID="e4688b084c9c982cf54861de6d1edbfa">
  <xsd:schema xmlns:xsd="http://www.w3.org/2001/XMLSchema" xmlns:xs="http://www.w3.org/2001/XMLSchema" xmlns:p="http://schemas.microsoft.com/office/2006/metadata/properties" xmlns:ns2="8b8dc6aa-5276-4a32-b8cb-ef7834987e4b" targetNamespace="http://schemas.microsoft.com/office/2006/metadata/properties" ma:root="true" ma:fieldsID="3f28529c20f319a6db143b87535220d6" ns2:_="">
    <xsd:import namespace="8b8dc6aa-5276-4a32-b8cb-ef7834987e4b"/>
    <xsd:element name="properties">
      <xsd:complexType>
        <xsd:sequence>
          <xsd:element name="documentManagement">
            <xsd:complexType>
              <xsd:all>
                <xsd:element ref="ns2:IsActive" minOccurs="0"/>
                <xsd:element ref="ns2:PrototypeId" minOccurs="0"/>
                <xsd:element ref="ns2:HasSta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dc6aa-5276-4a32-b8cb-ef7834987e4b" elementFormDefault="qualified">
    <xsd:import namespace="http://schemas.microsoft.com/office/2006/documentManagement/types"/>
    <xsd:import namespace="http://schemas.microsoft.com/office/infopath/2007/PartnerControls"/>
    <xsd:element name="IsActive" ma:index="8" nillable="true" ma:displayName="Активный" ma:default="0" ma:internalName="IsActive">
      <xsd:simpleType>
        <xsd:restriction base="dms:Boolean"/>
      </xsd:simpleType>
    </xsd:element>
    <xsd:element name="PrototypeId" ma:index="9" nillable="true" ma:displayName="PrototypeId" ma:decimals="0" ma:internalName="PrototypeId">
      <xsd:simpleType>
        <xsd:restriction base="dms:Number"/>
      </xsd:simpleType>
    </xsd:element>
    <xsd:element name="HasStamp" ma:index="10" nillable="true" ma:displayName="HasStamp" ma:default="0" ma:internalName="HasStamp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E919-FDFB-4123-A8C3-234CB7DB70BF}">
  <ds:schemaRefs>
    <ds:schemaRef ds:uri="http://schemas.microsoft.com/office/2006/metadata/properties"/>
    <ds:schemaRef ds:uri="http://schemas.microsoft.com/office/infopath/2007/PartnerControls"/>
    <ds:schemaRef ds:uri="8b8dc6aa-5276-4a32-b8cb-ef7834987e4b"/>
  </ds:schemaRefs>
</ds:datastoreItem>
</file>

<file path=customXml/itemProps2.xml><?xml version="1.0" encoding="utf-8"?>
<ds:datastoreItem xmlns:ds="http://schemas.openxmlformats.org/officeDocument/2006/customXml" ds:itemID="{451DD8EE-19E9-46EC-8794-0B246B737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dc6aa-5276-4a32-b8cb-ef783498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508D5E-929D-4D90-9C00-4FF3451E4C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2A34FE-2AC7-4CE0-97BE-BCE190DC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3512</Words>
  <Characters>20024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НИИАС</Company>
  <LinksUpToDate>false</LinksUpToDate>
  <CharactersWithSpaces>23490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Ковязин Александр Леонидович</dc:creator>
  <cp:lastModifiedBy>Сизова Алла Владимировна</cp:lastModifiedBy>
  <cp:revision>2</cp:revision>
  <cp:lastPrinted>2022-10-24T13:20:00Z</cp:lastPrinted>
  <dcterms:created xsi:type="dcterms:W3CDTF">2022-10-24T14:07:00Z</dcterms:created>
  <dcterms:modified xsi:type="dcterms:W3CDTF">2022-10-24T14:07:00Z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0x010100DA0AAC9B8709BE4D9EA5FCFD9E3C1D95</vt:lpwstr>
  </property>
  <property fmtid="{D5CDD505-2E9C-101B-9397-08002B2CF9AE}" pid="3" name="Order">
    <vt:r8>4328700</vt:r8>
  </property>
  <property fmtid="{D5CDD505-2E9C-101B-9397-08002B2CF9AE}" pid="4" name="xd_ProgID">
    <vt:lpwstr/>
  </property>
  <property fmtid="{D5CDD505-2E9C-101B-9397-08002B2CF9AE}" pid="5" name="_CopySource">
    <vt:lpwstr>http://tk-45.ru/StandardDocuments/1178/2.Проект окончательной редакции/Ок. ред. Изм.№1 ГОСТ 34503_24.03.22.docx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