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4816"/>
        <w:gridCol w:w="2853"/>
      </w:tblGrid>
      <w:tr w:rsidR="00EF2776" w:rsidRPr="000154DE" w14:paraId="68F021FC" w14:textId="77777777" w:rsidTr="002A3CA8">
        <w:trPr>
          <w:jc w:val="center"/>
        </w:trPr>
        <w:tc>
          <w:tcPr>
            <w:tcW w:w="9738" w:type="dxa"/>
            <w:gridSpan w:val="3"/>
            <w:tcBorders>
              <w:top w:val="single" w:sz="24" w:space="0" w:color="auto"/>
              <w:left w:val="nil"/>
              <w:bottom w:val="single" w:sz="24" w:space="0" w:color="auto"/>
              <w:right w:val="nil"/>
            </w:tcBorders>
            <w:vAlign w:val="center"/>
          </w:tcPr>
          <w:p w14:paraId="67482088" w14:textId="77777777" w:rsidR="004B364D" w:rsidRPr="000154DE" w:rsidRDefault="004B364D" w:rsidP="004B364D">
            <w:pPr>
              <w:spacing w:before="240"/>
              <w:ind w:right="-144" w:hanging="142"/>
              <w:jc w:val="center"/>
              <w:rPr>
                <w:rFonts w:ascii="Arial" w:hAnsi="Arial" w:cs="Arial"/>
              </w:rPr>
            </w:pPr>
            <w:r w:rsidRPr="000154DE">
              <w:rPr>
                <w:rFonts w:ascii="Arial" w:hAnsi="Arial" w:cs="Arial"/>
                <w:b/>
                <w:sz w:val="23"/>
                <w:szCs w:val="23"/>
                <w:lang w:eastAsia="en-US"/>
              </w:rPr>
              <w:t xml:space="preserve">ЕВРАЗИЙСКИЙ СОВЕТ ПО СТАНДАРТИЗАЦИИ, МЕТРОЛОГИИ И СЕРТИФИКАЦИИ  </w:t>
            </w:r>
          </w:p>
          <w:p w14:paraId="5514F52B" w14:textId="77777777" w:rsidR="004B364D" w:rsidRPr="000154DE" w:rsidRDefault="004B364D" w:rsidP="004B364D">
            <w:pPr>
              <w:ind w:right="-144" w:hanging="142"/>
              <w:jc w:val="center"/>
              <w:rPr>
                <w:rFonts w:ascii="Arial" w:hAnsi="Arial" w:cs="Arial"/>
                <w:lang w:val="en-US"/>
              </w:rPr>
            </w:pPr>
            <w:r w:rsidRPr="000154DE">
              <w:rPr>
                <w:rFonts w:ascii="Arial" w:hAnsi="Arial" w:cs="Arial"/>
                <w:b/>
                <w:sz w:val="23"/>
                <w:szCs w:val="23"/>
                <w:lang w:val="en-US" w:eastAsia="en-US"/>
              </w:rPr>
              <w:t>(</w:t>
            </w:r>
            <w:r w:rsidRPr="000154DE">
              <w:rPr>
                <w:rFonts w:ascii="Arial" w:hAnsi="Arial" w:cs="Arial"/>
                <w:b/>
                <w:sz w:val="23"/>
                <w:szCs w:val="23"/>
                <w:lang w:eastAsia="en-US"/>
              </w:rPr>
              <w:t>ЕАСС</w:t>
            </w:r>
            <w:r w:rsidRPr="000154DE">
              <w:rPr>
                <w:rFonts w:ascii="Arial" w:hAnsi="Arial" w:cs="Arial"/>
                <w:b/>
                <w:sz w:val="23"/>
                <w:szCs w:val="23"/>
                <w:lang w:val="en-US" w:eastAsia="en-US"/>
              </w:rPr>
              <w:t>)</w:t>
            </w:r>
          </w:p>
          <w:p w14:paraId="200E64D0" w14:textId="77777777" w:rsidR="004B364D" w:rsidRPr="000154DE" w:rsidRDefault="004B364D" w:rsidP="004B364D">
            <w:pPr>
              <w:ind w:right="-144" w:hanging="142"/>
              <w:jc w:val="center"/>
              <w:rPr>
                <w:rFonts w:ascii="Arial" w:hAnsi="Arial" w:cs="Arial"/>
                <w:lang w:val="en-US"/>
              </w:rPr>
            </w:pPr>
            <w:r w:rsidRPr="000154DE">
              <w:rPr>
                <w:rFonts w:ascii="Arial" w:hAnsi="Arial" w:cs="Arial"/>
                <w:b/>
                <w:sz w:val="23"/>
                <w:szCs w:val="23"/>
                <w:lang w:val="en-US" w:eastAsia="en-US"/>
              </w:rPr>
              <w:t>EURO-ASIAN COUNCIL FOR STANDARDIZATION, METROLOGY AND CERTIFICATION</w:t>
            </w:r>
          </w:p>
          <w:p w14:paraId="633E5282" w14:textId="77777777" w:rsidR="00EF2776" w:rsidRPr="000154DE" w:rsidRDefault="004B364D" w:rsidP="004B364D">
            <w:pPr>
              <w:spacing w:line="276" w:lineRule="auto"/>
              <w:ind w:left="-85" w:right="-85"/>
              <w:jc w:val="center"/>
              <w:rPr>
                <w:rFonts w:ascii="Arial" w:hAnsi="Arial" w:cs="Arial"/>
                <w:sz w:val="22"/>
              </w:rPr>
            </w:pPr>
            <w:r w:rsidRPr="000154DE">
              <w:rPr>
                <w:rFonts w:ascii="Arial" w:hAnsi="Arial" w:cs="Arial"/>
                <w:b/>
                <w:sz w:val="23"/>
                <w:szCs w:val="23"/>
                <w:lang w:eastAsia="en-US"/>
              </w:rPr>
              <w:t>(EASC)</w:t>
            </w:r>
          </w:p>
        </w:tc>
      </w:tr>
      <w:tr w:rsidR="00C17061" w:rsidRPr="000154DE" w14:paraId="509B6518" w14:textId="77777777" w:rsidTr="00053457">
        <w:trPr>
          <w:trHeight w:val="1907"/>
          <w:jc w:val="center"/>
        </w:trPr>
        <w:tc>
          <w:tcPr>
            <w:tcW w:w="1978" w:type="dxa"/>
            <w:tcBorders>
              <w:top w:val="single" w:sz="24" w:space="0" w:color="auto"/>
              <w:left w:val="nil"/>
              <w:bottom w:val="single" w:sz="18" w:space="0" w:color="auto"/>
              <w:right w:val="nil"/>
            </w:tcBorders>
            <w:vAlign w:val="center"/>
          </w:tcPr>
          <w:p w14:paraId="5F54BBCD" w14:textId="0CBF4F34" w:rsidR="00C17061" w:rsidRPr="000154DE" w:rsidRDefault="00572861" w:rsidP="002A3CA8">
            <w:pPr>
              <w:widowControl/>
              <w:suppressAutoHyphens w:val="0"/>
              <w:autoSpaceDE/>
              <w:spacing w:line="360" w:lineRule="auto"/>
              <w:jc w:val="center"/>
              <w:rPr>
                <w:rFonts w:ascii="Arial" w:eastAsia="Calibri" w:hAnsi="Arial" w:cs="Arial"/>
                <w:sz w:val="28"/>
                <w:szCs w:val="22"/>
                <w:lang w:eastAsia="en-US"/>
              </w:rPr>
            </w:pPr>
            <w:r w:rsidRPr="000154DE">
              <w:rPr>
                <w:rFonts w:ascii="Arial" w:hAnsi="Arial" w:cs="Arial"/>
                <w:noProof/>
                <w:lang w:eastAsia="ru-RU"/>
              </w:rPr>
              <w:drawing>
                <wp:inline distT="0" distB="0" distL="0" distR="0" wp14:anchorId="5A0A3AF6" wp14:editId="4D4C8CB8">
                  <wp:extent cx="1019175" cy="101917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l="-11" t="-11" r="-11" b="-11"/>
                          <a:stretch>
                            <a:fillRect/>
                          </a:stretch>
                        </pic:blipFill>
                        <pic:spPr bwMode="auto">
                          <a:xfrm>
                            <a:off x="0" y="0"/>
                            <a:ext cx="1019175" cy="1019175"/>
                          </a:xfrm>
                          <a:prstGeom prst="rect">
                            <a:avLst/>
                          </a:prstGeom>
                          <a:solidFill>
                            <a:srgbClr val="FFFFFF"/>
                          </a:solidFill>
                          <a:ln>
                            <a:noFill/>
                          </a:ln>
                        </pic:spPr>
                      </pic:pic>
                    </a:graphicData>
                  </a:graphic>
                </wp:inline>
              </w:drawing>
            </w:r>
          </w:p>
        </w:tc>
        <w:tc>
          <w:tcPr>
            <w:tcW w:w="4819" w:type="dxa"/>
            <w:tcBorders>
              <w:top w:val="single" w:sz="24" w:space="0" w:color="auto"/>
              <w:left w:val="nil"/>
              <w:bottom w:val="single" w:sz="18" w:space="0" w:color="auto"/>
              <w:right w:val="nil"/>
            </w:tcBorders>
            <w:vAlign w:val="center"/>
          </w:tcPr>
          <w:p w14:paraId="50B59FF5" w14:textId="77777777" w:rsidR="00C17061" w:rsidRPr="000154DE" w:rsidRDefault="00C17061" w:rsidP="002A3CA8">
            <w:pPr>
              <w:widowControl/>
              <w:tabs>
                <w:tab w:val="left" w:pos="1293"/>
                <w:tab w:val="center" w:pos="5133"/>
              </w:tabs>
              <w:suppressAutoHyphens w:val="0"/>
              <w:autoSpaceDE/>
              <w:spacing w:line="360" w:lineRule="auto"/>
              <w:jc w:val="center"/>
              <w:rPr>
                <w:rFonts w:ascii="Arial" w:hAnsi="Arial" w:cs="Arial"/>
                <w:b/>
                <w:spacing w:val="50"/>
                <w:sz w:val="28"/>
                <w:szCs w:val="28"/>
                <w:lang w:eastAsia="ru-RU"/>
              </w:rPr>
            </w:pPr>
            <w:r w:rsidRPr="000154DE">
              <w:rPr>
                <w:rFonts w:ascii="Arial" w:hAnsi="Arial" w:cs="Arial"/>
                <w:b/>
                <w:spacing w:val="50"/>
                <w:sz w:val="28"/>
                <w:szCs w:val="28"/>
                <w:lang w:eastAsia="ru-RU"/>
              </w:rPr>
              <w:t>МЕЖГОСУДАРСТВЕННЫЙ</w:t>
            </w:r>
          </w:p>
          <w:p w14:paraId="62C656D7" w14:textId="77777777" w:rsidR="00C17061" w:rsidRPr="000154DE" w:rsidRDefault="00C17061" w:rsidP="002A3CA8">
            <w:pPr>
              <w:widowControl/>
              <w:suppressAutoHyphens w:val="0"/>
              <w:autoSpaceDE/>
              <w:spacing w:line="360" w:lineRule="auto"/>
              <w:jc w:val="center"/>
              <w:rPr>
                <w:rFonts w:ascii="Arial" w:eastAsia="Calibri" w:hAnsi="Arial" w:cs="Arial"/>
                <w:sz w:val="24"/>
                <w:szCs w:val="24"/>
                <w:lang w:eastAsia="en-US"/>
              </w:rPr>
            </w:pPr>
            <w:r w:rsidRPr="000154DE">
              <w:rPr>
                <w:rFonts w:ascii="Arial" w:eastAsia="SimSun" w:hAnsi="Arial" w:cs="Arial"/>
                <w:b/>
                <w:spacing w:val="50"/>
                <w:sz w:val="28"/>
                <w:szCs w:val="28"/>
                <w:lang w:eastAsia="zh-CN"/>
              </w:rPr>
              <w:t>СТАНДАРТ</w:t>
            </w:r>
          </w:p>
        </w:tc>
        <w:tc>
          <w:tcPr>
            <w:tcW w:w="2941" w:type="dxa"/>
            <w:tcBorders>
              <w:top w:val="single" w:sz="24" w:space="0" w:color="auto"/>
              <w:left w:val="nil"/>
              <w:bottom w:val="single" w:sz="18" w:space="0" w:color="auto"/>
              <w:right w:val="nil"/>
            </w:tcBorders>
            <w:vAlign w:val="center"/>
          </w:tcPr>
          <w:p w14:paraId="6DFE51F7" w14:textId="77777777" w:rsidR="00C17061" w:rsidRPr="000154DE" w:rsidRDefault="00667493" w:rsidP="00A2083A">
            <w:pPr>
              <w:widowControl/>
              <w:suppressAutoHyphens w:val="0"/>
              <w:autoSpaceDE/>
              <w:spacing w:after="120" w:line="276" w:lineRule="auto"/>
              <w:ind w:left="119"/>
              <w:rPr>
                <w:rFonts w:ascii="Arial" w:eastAsia="Calibri" w:hAnsi="Arial" w:cs="Arial"/>
                <w:b/>
                <w:sz w:val="32"/>
                <w:szCs w:val="32"/>
                <w:lang w:eastAsia="en-US"/>
              </w:rPr>
            </w:pPr>
            <w:r w:rsidRPr="000154DE">
              <w:rPr>
                <w:rFonts w:ascii="Arial" w:eastAsia="Calibri" w:hAnsi="Arial" w:cs="Arial"/>
                <w:b/>
                <w:sz w:val="32"/>
                <w:szCs w:val="32"/>
                <w:lang w:eastAsia="en-US"/>
              </w:rPr>
              <w:t>ГОСТ 12.4.2</w:t>
            </w:r>
            <w:r w:rsidR="00733638">
              <w:rPr>
                <w:rFonts w:ascii="Arial" w:eastAsia="Calibri" w:hAnsi="Arial" w:cs="Arial"/>
                <w:b/>
                <w:sz w:val="32"/>
                <w:szCs w:val="32"/>
                <w:lang w:eastAsia="en-US"/>
              </w:rPr>
              <w:t>42</w:t>
            </w:r>
          </w:p>
        </w:tc>
      </w:tr>
    </w:tbl>
    <w:p w14:paraId="74822700" w14:textId="77777777" w:rsidR="00605FC2" w:rsidRPr="000154DE" w:rsidRDefault="00605FC2" w:rsidP="00605FC2">
      <w:pPr>
        <w:pStyle w:val="FR1"/>
        <w:spacing w:line="360" w:lineRule="auto"/>
        <w:ind w:left="0" w:right="0"/>
        <w:rPr>
          <w:rFonts w:ascii="Arial" w:hAnsi="Arial" w:cs="Arial"/>
        </w:rPr>
      </w:pPr>
    </w:p>
    <w:p w14:paraId="401F30AC" w14:textId="77777777" w:rsidR="00605FC2" w:rsidRPr="000154DE" w:rsidRDefault="00605FC2" w:rsidP="00605FC2">
      <w:pPr>
        <w:spacing w:line="360" w:lineRule="auto"/>
        <w:rPr>
          <w:rFonts w:ascii="Arial" w:hAnsi="Arial" w:cs="Arial"/>
          <w:b/>
          <w:sz w:val="28"/>
        </w:rPr>
      </w:pPr>
    </w:p>
    <w:p w14:paraId="079B1220" w14:textId="77777777" w:rsidR="009F50AD" w:rsidRPr="000154DE" w:rsidRDefault="009F50AD" w:rsidP="00605FC2">
      <w:pPr>
        <w:spacing w:line="360" w:lineRule="auto"/>
        <w:rPr>
          <w:rFonts w:ascii="Arial" w:hAnsi="Arial" w:cs="Arial"/>
          <w:b/>
          <w:sz w:val="28"/>
        </w:rPr>
      </w:pPr>
    </w:p>
    <w:p w14:paraId="63130EB8" w14:textId="77777777" w:rsidR="00605FC2" w:rsidRPr="000154DE" w:rsidRDefault="00605FC2" w:rsidP="00605FC2">
      <w:pPr>
        <w:pStyle w:val="ConsPlusTitle"/>
        <w:widowControl/>
        <w:jc w:val="center"/>
        <w:rPr>
          <w:rFonts w:ascii="Arial" w:hAnsi="Arial" w:cs="Arial"/>
          <w:sz w:val="32"/>
          <w:szCs w:val="32"/>
        </w:rPr>
      </w:pPr>
      <w:r w:rsidRPr="000154DE">
        <w:rPr>
          <w:rFonts w:ascii="Arial" w:hAnsi="Arial" w:cs="Arial"/>
          <w:sz w:val="32"/>
          <w:szCs w:val="32"/>
        </w:rPr>
        <w:t>Система стандартов безопасности труда</w:t>
      </w:r>
    </w:p>
    <w:p w14:paraId="6D28926A" w14:textId="77777777" w:rsidR="00605FC2" w:rsidRPr="000154DE" w:rsidRDefault="00605FC2" w:rsidP="00605FC2">
      <w:pPr>
        <w:jc w:val="center"/>
        <w:rPr>
          <w:rFonts w:ascii="Arial" w:hAnsi="Arial" w:cs="Arial"/>
          <w:b/>
          <w:bCs/>
          <w:sz w:val="32"/>
          <w:szCs w:val="32"/>
        </w:rPr>
      </w:pPr>
    </w:p>
    <w:p w14:paraId="4885EA16" w14:textId="77777777" w:rsidR="00347875" w:rsidRPr="00EF0B1E" w:rsidRDefault="00347875" w:rsidP="00347875">
      <w:pPr>
        <w:spacing w:after="240" w:line="360" w:lineRule="auto"/>
        <w:jc w:val="center"/>
        <w:rPr>
          <w:rFonts w:ascii="Arial" w:hAnsi="Arial" w:cs="Arial"/>
          <w:b/>
          <w:bCs/>
          <w:sz w:val="32"/>
          <w:szCs w:val="32"/>
          <w:lang w:eastAsia="ru-RU"/>
        </w:rPr>
      </w:pPr>
      <w:r>
        <w:rPr>
          <w:rFonts w:ascii="Arial" w:hAnsi="Arial" w:cs="Arial"/>
          <w:b/>
          <w:bCs/>
          <w:sz w:val="32"/>
          <w:szCs w:val="32"/>
          <w:lang w:eastAsia="ru-RU"/>
        </w:rPr>
        <w:t>ОБУВЬ</w:t>
      </w:r>
      <w:r w:rsidRPr="00EF0B1E">
        <w:rPr>
          <w:rFonts w:ascii="Arial" w:hAnsi="Arial" w:cs="Arial"/>
          <w:b/>
          <w:bCs/>
          <w:sz w:val="32"/>
          <w:szCs w:val="32"/>
          <w:lang w:eastAsia="ru-RU"/>
        </w:rPr>
        <w:t xml:space="preserve"> </w:t>
      </w:r>
      <w:r w:rsidR="00F94917" w:rsidRPr="00EF0B1E">
        <w:rPr>
          <w:rFonts w:ascii="Arial" w:hAnsi="Arial" w:cs="Arial"/>
          <w:b/>
          <w:bCs/>
          <w:sz w:val="32"/>
          <w:szCs w:val="32"/>
          <w:lang w:eastAsia="ru-RU"/>
        </w:rPr>
        <w:t>СПЕЦИАЛЬНАЯ</w:t>
      </w:r>
      <w:r w:rsidR="00F94917" w:rsidRPr="008977D0">
        <w:rPr>
          <w:rFonts w:ascii="Arial" w:hAnsi="Arial" w:cs="Arial"/>
          <w:b/>
          <w:bCs/>
          <w:sz w:val="32"/>
          <w:szCs w:val="32"/>
          <w:lang w:eastAsia="ru-RU"/>
        </w:rPr>
        <w:t xml:space="preserve"> </w:t>
      </w:r>
      <w:r w:rsidR="00F94917">
        <w:rPr>
          <w:rFonts w:ascii="Arial" w:hAnsi="Arial" w:cs="Arial"/>
          <w:b/>
          <w:bCs/>
          <w:sz w:val="32"/>
          <w:szCs w:val="32"/>
          <w:lang w:eastAsia="ru-RU"/>
        </w:rPr>
        <w:t>ДОПОЛНИТЕЛЬНАЯ</w:t>
      </w:r>
      <w:r>
        <w:rPr>
          <w:rFonts w:ascii="Arial" w:hAnsi="Arial" w:cs="Arial"/>
          <w:b/>
          <w:bCs/>
          <w:sz w:val="32"/>
          <w:szCs w:val="32"/>
          <w:lang w:eastAsia="ru-RU"/>
        </w:rPr>
        <w:br/>
      </w:r>
      <w:r w:rsidR="007D49FE" w:rsidRPr="007D49FE">
        <w:rPr>
          <w:rFonts w:ascii="Arial" w:hAnsi="Arial" w:cs="Arial"/>
          <w:b/>
          <w:bCs/>
          <w:sz w:val="32"/>
          <w:szCs w:val="32"/>
          <w:lang w:eastAsia="ru-RU"/>
        </w:rPr>
        <w:t>ДЛЯ РАБОТ С РАДИОАКТИВНЫМИ И ХИМИЧЕСКИ ТОКСИЧНЫМИ ВЕЩЕСТВАМИ</w:t>
      </w:r>
    </w:p>
    <w:p w14:paraId="54723851" w14:textId="77777777" w:rsidR="00E05AB6" w:rsidRDefault="007D49FE" w:rsidP="00347875">
      <w:pPr>
        <w:jc w:val="center"/>
        <w:rPr>
          <w:rFonts w:ascii="Arial" w:hAnsi="Arial" w:cs="Arial"/>
          <w:color w:val="FF0000"/>
          <w:sz w:val="32"/>
          <w:szCs w:val="32"/>
        </w:rPr>
      </w:pPr>
      <w:r w:rsidRPr="007D49FE">
        <w:rPr>
          <w:rFonts w:ascii="Arial" w:hAnsi="Arial" w:cs="Arial"/>
          <w:b/>
          <w:bCs/>
          <w:sz w:val="32"/>
          <w:szCs w:val="32"/>
          <w:lang w:eastAsia="ru-RU"/>
        </w:rPr>
        <w:t>Общие технические требования и методы испытаний</w:t>
      </w:r>
    </w:p>
    <w:p w14:paraId="3CE74B99" w14:textId="77777777" w:rsidR="00E05AB6" w:rsidRPr="00967C51" w:rsidRDefault="00E05AB6" w:rsidP="00347875">
      <w:pPr>
        <w:jc w:val="center"/>
        <w:rPr>
          <w:rFonts w:ascii="Arial" w:hAnsi="Arial" w:cs="Arial"/>
          <w:color w:val="FF0000"/>
          <w:sz w:val="32"/>
          <w:szCs w:val="32"/>
        </w:rPr>
      </w:pPr>
    </w:p>
    <w:p w14:paraId="104C1410" w14:textId="77777777" w:rsidR="00A2083A" w:rsidRPr="00967C51" w:rsidRDefault="00A2083A" w:rsidP="005D052A">
      <w:pPr>
        <w:jc w:val="center"/>
        <w:rPr>
          <w:rFonts w:ascii="Arial" w:hAnsi="Arial" w:cs="Arial"/>
          <w:sz w:val="32"/>
          <w:szCs w:val="32"/>
        </w:rPr>
      </w:pPr>
    </w:p>
    <w:p w14:paraId="51AA575E" w14:textId="77777777" w:rsidR="00347875" w:rsidRDefault="00347875" w:rsidP="00605FC2">
      <w:pPr>
        <w:widowControl/>
        <w:suppressAutoHyphens w:val="0"/>
        <w:autoSpaceDE/>
        <w:spacing w:line="360" w:lineRule="auto"/>
        <w:jc w:val="center"/>
        <w:rPr>
          <w:rFonts w:ascii="Arial" w:hAnsi="Arial" w:cs="Arial"/>
          <w:i/>
          <w:sz w:val="24"/>
          <w:szCs w:val="24"/>
          <w:lang w:eastAsia="en-US"/>
        </w:rPr>
      </w:pPr>
    </w:p>
    <w:p w14:paraId="0EE69BC6" w14:textId="77777777" w:rsidR="00347875" w:rsidRDefault="00347875" w:rsidP="00605FC2">
      <w:pPr>
        <w:widowControl/>
        <w:suppressAutoHyphens w:val="0"/>
        <w:autoSpaceDE/>
        <w:spacing w:line="360" w:lineRule="auto"/>
        <w:jc w:val="center"/>
        <w:rPr>
          <w:rFonts w:ascii="Arial" w:hAnsi="Arial" w:cs="Arial"/>
          <w:i/>
          <w:sz w:val="24"/>
          <w:szCs w:val="24"/>
          <w:lang w:eastAsia="en-US"/>
        </w:rPr>
      </w:pPr>
    </w:p>
    <w:p w14:paraId="3FF2C09D" w14:textId="77777777" w:rsidR="00347875" w:rsidRDefault="00347875" w:rsidP="00605FC2">
      <w:pPr>
        <w:widowControl/>
        <w:suppressAutoHyphens w:val="0"/>
        <w:autoSpaceDE/>
        <w:spacing w:line="360" w:lineRule="auto"/>
        <w:jc w:val="center"/>
        <w:rPr>
          <w:rFonts w:ascii="Arial" w:hAnsi="Arial" w:cs="Arial"/>
          <w:i/>
          <w:sz w:val="24"/>
          <w:szCs w:val="24"/>
          <w:lang w:eastAsia="en-US"/>
        </w:rPr>
      </w:pPr>
    </w:p>
    <w:p w14:paraId="5ED41E06" w14:textId="77777777" w:rsidR="00605FC2" w:rsidRPr="000154DE" w:rsidRDefault="00042CDB" w:rsidP="00605FC2">
      <w:pPr>
        <w:widowControl/>
        <w:suppressAutoHyphens w:val="0"/>
        <w:autoSpaceDE/>
        <w:spacing w:line="360" w:lineRule="auto"/>
        <w:jc w:val="center"/>
        <w:rPr>
          <w:rFonts w:ascii="Arial" w:eastAsia="Calibri" w:hAnsi="Arial" w:cs="Arial"/>
          <w:b/>
          <w:sz w:val="24"/>
          <w:szCs w:val="24"/>
          <w:lang w:eastAsia="en-US"/>
        </w:rPr>
      </w:pPr>
      <w:r w:rsidRPr="000154DE">
        <w:rPr>
          <w:rFonts w:ascii="Arial" w:hAnsi="Arial" w:cs="Arial"/>
          <w:i/>
          <w:sz w:val="24"/>
          <w:szCs w:val="24"/>
          <w:lang w:eastAsia="en-US"/>
        </w:rPr>
        <w:t>Настоящий проект стандарта не подлежит применению до его принятия</w:t>
      </w:r>
    </w:p>
    <w:p w14:paraId="0A90C7F7" w14:textId="77777777" w:rsidR="00605FC2" w:rsidRDefault="00605FC2" w:rsidP="00605FC2">
      <w:pPr>
        <w:pStyle w:val="a5"/>
        <w:jc w:val="center"/>
        <w:rPr>
          <w:rFonts w:ascii="Arial" w:hAnsi="Arial" w:cs="Arial"/>
          <w:b/>
          <w:sz w:val="28"/>
        </w:rPr>
      </w:pPr>
    </w:p>
    <w:p w14:paraId="6F5404E7" w14:textId="77777777" w:rsidR="00347875" w:rsidRDefault="00347875" w:rsidP="00605FC2">
      <w:pPr>
        <w:pStyle w:val="a5"/>
        <w:jc w:val="center"/>
        <w:rPr>
          <w:rFonts w:ascii="Arial" w:hAnsi="Arial" w:cs="Arial"/>
          <w:b/>
          <w:sz w:val="28"/>
        </w:rPr>
      </w:pPr>
    </w:p>
    <w:p w14:paraId="054CF846" w14:textId="77777777" w:rsidR="00347875" w:rsidRDefault="00347875" w:rsidP="00605FC2">
      <w:pPr>
        <w:pStyle w:val="a5"/>
        <w:jc w:val="center"/>
        <w:rPr>
          <w:rFonts w:ascii="Arial" w:hAnsi="Arial" w:cs="Arial"/>
          <w:b/>
          <w:sz w:val="28"/>
        </w:rPr>
      </w:pPr>
    </w:p>
    <w:p w14:paraId="74DD4DB3" w14:textId="77777777" w:rsidR="00347875" w:rsidRDefault="00347875" w:rsidP="00605FC2">
      <w:pPr>
        <w:pStyle w:val="a5"/>
        <w:jc w:val="center"/>
        <w:rPr>
          <w:rFonts w:ascii="Arial" w:hAnsi="Arial" w:cs="Arial"/>
          <w:b/>
          <w:sz w:val="28"/>
        </w:rPr>
      </w:pPr>
    </w:p>
    <w:p w14:paraId="68FAB5AD" w14:textId="77777777" w:rsidR="00347875" w:rsidRDefault="00347875" w:rsidP="00605FC2">
      <w:pPr>
        <w:pStyle w:val="a5"/>
        <w:jc w:val="center"/>
        <w:rPr>
          <w:rFonts w:ascii="Arial" w:hAnsi="Arial" w:cs="Arial"/>
          <w:b/>
          <w:sz w:val="28"/>
        </w:rPr>
      </w:pPr>
    </w:p>
    <w:p w14:paraId="75188C2E" w14:textId="77777777" w:rsidR="00605FC2" w:rsidRPr="000154DE" w:rsidRDefault="00605FC2" w:rsidP="00605FC2">
      <w:pPr>
        <w:pStyle w:val="FR1"/>
        <w:spacing w:line="240" w:lineRule="auto"/>
        <w:ind w:left="0" w:right="0"/>
        <w:rPr>
          <w:rFonts w:ascii="Arial" w:hAnsi="Arial" w:cs="Arial"/>
          <w:b/>
          <w:bCs/>
          <w:spacing w:val="20"/>
          <w:sz w:val="24"/>
          <w:szCs w:val="24"/>
        </w:rPr>
      </w:pPr>
    </w:p>
    <w:p w14:paraId="49C6B4D9" w14:textId="77777777" w:rsidR="00605FC2" w:rsidRPr="000154DE" w:rsidRDefault="00605FC2" w:rsidP="00605FC2">
      <w:pPr>
        <w:pStyle w:val="FR1"/>
        <w:spacing w:line="240" w:lineRule="auto"/>
        <w:ind w:left="0" w:right="0"/>
        <w:rPr>
          <w:rFonts w:ascii="Arial" w:hAnsi="Arial" w:cs="Arial"/>
          <w:bCs/>
          <w:spacing w:val="20"/>
          <w:sz w:val="24"/>
          <w:szCs w:val="24"/>
        </w:rPr>
      </w:pPr>
    </w:p>
    <w:tbl>
      <w:tblPr>
        <w:tblW w:w="0" w:type="auto"/>
        <w:tblLook w:val="04A0" w:firstRow="1" w:lastRow="0" w:firstColumn="1" w:lastColumn="0" w:noHBand="0" w:noVBand="1"/>
      </w:tblPr>
      <w:tblGrid>
        <w:gridCol w:w="9571"/>
      </w:tblGrid>
      <w:tr w:rsidR="00910D0E" w:rsidRPr="000154DE" w14:paraId="30E721BC" w14:textId="77777777" w:rsidTr="00997BCF">
        <w:tc>
          <w:tcPr>
            <w:tcW w:w="9571" w:type="dxa"/>
          </w:tcPr>
          <w:p w14:paraId="6714D7A6" w14:textId="77777777" w:rsidR="004B364D" w:rsidRPr="000154DE" w:rsidRDefault="004B364D" w:rsidP="004B364D">
            <w:pPr>
              <w:pStyle w:val="HEADERTEXT"/>
              <w:jc w:val="center"/>
              <w:rPr>
                <w:color w:val="auto"/>
              </w:rPr>
            </w:pPr>
            <w:r w:rsidRPr="000154DE">
              <w:rPr>
                <w:b/>
                <w:bCs/>
                <w:color w:val="auto"/>
              </w:rPr>
              <w:t>Минск</w:t>
            </w:r>
          </w:p>
          <w:p w14:paraId="25A1EDF2" w14:textId="77777777" w:rsidR="004B364D" w:rsidRPr="000154DE" w:rsidRDefault="004B364D" w:rsidP="004B364D">
            <w:pPr>
              <w:pStyle w:val="HEADERTEXT"/>
              <w:jc w:val="center"/>
              <w:rPr>
                <w:color w:val="auto"/>
              </w:rPr>
            </w:pPr>
            <w:r w:rsidRPr="000154DE">
              <w:rPr>
                <w:b/>
                <w:bCs/>
                <w:color w:val="auto"/>
              </w:rPr>
              <w:t>Евразийский совет по стандартизации, метрологии и сертификации</w:t>
            </w:r>
          </w:p>
          <w:p w14:paraId="5032334E" w14:textId="77777777" w:rsidR="00910D0E" w:rsidRPr="000154DE" w:rsidRDefault="004B364D" w:rsidP="004B364D">
            <w:pPr>
              <w:spacing w:line="360" w:lineRule="auto"/>
              <w:jc w:val="center"/>
              <w:rPr>
                <w:rFonts w:ascii="Arial" w:hAnsi="Arial" w:cs="Arial"/>
                <w:i/>
                <w:szCs w:val="24"/>
                <w:lang w:eastAsia="en-US"/>
              </w:rPr>
            </w:pPr>
            <w:r w:rsidRPr="000154DE">
              <w:rPr>
                <w:rFonts w:ascii="Arial" w:hAnsi="Arial" w:cs="Arial"/>
                <w:b/>
                <w:bCs/>
              </w:rPr>
              <w:t>202</w:t>
            </w:r>
          </w:p>
        </w:tc>
      </w:tr>
    </w:tbl>
    <w:p w14:paraId="2E060071" w14:textId="77777777" w:rsidR="00605FC2" w:rsidRPr="000154DE" w:rsidRDefault="00605FC2" w:rsidP="00605FC2">
      <w:pPr>
        <w:spacing w:line="360" w:lineRule="auto"/>
        <w:jc w:val="center"/>
        <w:rPr>
          <w:rFonts w:ascii="Arial" w:hAnsi="Arial" w:cs="Arial"/>
          <w:b/>
          <w:sz w:val="28"/>
          <w:szCs w:val="24"/>
          <w:lang w:eastAsia="ru-RU"/>
        </w:rPr>
      </w:pPr>
      <w:r w:rsidRPr="001F5CEC">
        <w:rPr>
          <w:rFonts w:ascii="Arial" w:hAnsi="Arial" w:cs="Arial"/>
          <w:sz w:val="28"/>
          <w:szCs w:val="24"/>
          <w:lang w:eastAsia="ru-RU"/>
        </w:rPr>
        <w:br w:type="page"/>
      </w:r>
      <w:r w:rsidRPr="000154DE">
        <w:rPr>
          <w:rFonts w:ascii="Arial" w:hAnsi="Arial" w:cs="Arial"/>
          <w:b/>
          <w:sz w:val="28"/>
          <w:szCs w:val="24"/>
          <w:lang w:eastAsia="ru-RU"/>
        </w:rPr>
        <w:lastRenderedPageBreak/>
        <w:t>Предисловие</w:t>
      </w:r>
    </w:p>
    <w:p w14:paraId="374BAC0B" w14:textId="77777777" w:rsidR="00605FC2" w:rsidRPr="000154DE" w:rsidRDefault="00605FC2" w:rsidP="00605FC2">
      <w:pPr>
        <w:jc w:val="center"/>
        <w:rPr>
          <w:rFonts w:ascii="Arial" w:hAnsi="Arial" w:cs="Arial"/>
          <w:sz w:val="16"/>
          <w:szCs w:val="16"/>
        </w:rPr>
      </w:pPr>
    </w:p>
    <w:p w14:paraId="6D13F64A" w14:textId="77777777" w:rsidR="00296634" w:rsidRPr="000154DE" w:rsidRDefault="00296634" w:rsidP="00613B3B">
      <w:pPr>
        <w:spacing w:line="288" w:lineRule="auto"/>
        <w:ind w:firstLine="709"/>
        <w:jc w:val="both"/>
        <w:rPr>
          <w:rFonts w:ascii="Arial" w:hAnsi="Arial" w:cs="Arial"/>
          <w:sz w:val="24"/>
          <w:szCs w:val="24"/>
          <w:lang w:eastAsia="ru-RU"/>
        </w:rPr>
      </w:pPr>
      <w:r w:rsidRPr="000154DE">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31DC5BFC" w14:textId="77777777" w:rsidR="00605FC2" w:rsidRPr="000154DE" w:rsidRDefault="00296634" w:rsidP="00613B3B">
      <w:pPr>
        <w:spacing w:line="288" w:lineRule="auto"/>
        <w:ind w:firstLine="709"/>
        <w:jc w:val="both"/>
        <w:rPr>
          <w:rFonts w:ascii="Arial" w:hAnsi="Arial" w:cs="Arial"/>
          <w:sz w:val="24"/>
          <w:szCs w:val="24"/>
          <w:lang w:eastAsia="ru-RU"/>
        </w:rPr>
      </w:pPr>
      <w:r w:rsidRPr="000154DE">
        <w:rPr>
          <w:rFonts w:ascii="Arial" w:hAnsi="Arial" w:cs="Arial"/>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DC1A9FC" w14:textId="77777777" w:rsidR="00296634" w:rsidRPr="000154DE" w:rsidRDefault="00296634" w:rsidP="00296634">
      <w:pPr>
        <w:spacing w:line="288" w:lineRule="auto"/>
        <w:ind w:firstLine="709"/>
        <w:rPr>
          <w:rFonts w:ascii="Arial" w:hAnsi="Arial" w:cs="Arial"/>
          <w:sz w:val="24"/>
          <w:szCs w:val="24"/>
        </w:rPr>
      </w:pPr>
    </w:p>
    <w:p w14:paraId="39A327C7" w14:textId="77777777" w:rsidR="00605FC2" w:rsidRPr="000154DE" w:rsidRDefault="00605FC2" w:rsidP="00605FC2">
      <w:pPr>
        <w:pStyle w:val="1"/>
        <w:spacing w:before="0" w:after="0" w:line="288" w:lineRule="auto"/>
        <w:ind w:firstLine="720"/>
        <w:rPr>
          <w:sz w:val="24"/>
          <w:szCs w:val="24"/>
        </w:rPr>
      </w:pPr>
      <w:r w:rsidRPr="000154DE">
        <w:rPr>
          <w:sz w:val="24"/>
          <w:szCs w:val="24"/>
        </w:rPr>
        <w:t>Сведения о стандарте</w:t>
      </w:r>
    </w:p>
    <w:p w14:paraId="4339C141" w14:textId="77777777" w:rsidR="00605FC2" w:rsidRPr="000154DE" w:rsidRDefault="00605FC2" w:rsidP="00605FC2">
      <w:pPr>
        <w:pStyle w:val="21"/>
        <w:spacing w:line="288" w:lineRule="auto"/>
        <w:rPr>
          <w:rFonts w:ascii="Arial" w:hAnsi="Arial" w:cs="Arial"/>
          <w:szCs w:val="24"/>
        </w:rPr>
      </w:pPr>
    </w:p>
    <w:p w14:paraId="19B7AACA" w14:textId="77777777" w:rsidR="002B78E9" w:rsidRPr="000154DE" w:rsidRDefault="00DF61A3" w:rsidP="002B78E9">
      <w:pPr>
        <w:widowControl/>
        <w:tabs>
          <w:tab w:val="left" w:pos="0"/>
          <w:tab w:val="left" w:pos="9498"/>
        </w:tabs>
        <w:suppressAutoHyphens w:val="0"/>
        <w:autoSpaceDE/>
        <w:ind w:firstLine="720"/>
        <w:jc w:val="both"/>
        <w:rPr>
          <w:rFonts w:ascii="Arial" w:hAnsi="Arial" w:cs="Arial"/>
          <w:sz w:val="24"/>
          <w:szCs w:val="24"/>
          <w:lang w:eastAsia="ru-RU"/>
        </w:rPr>
      </w:pPr>
      <w:r w:rsidRPr="000154DE">
        <w:rPr>
          <w:rFonts w:ascii="Arial" w:hAnsi="Arial" w:cs="Arial"/>
          <w:sz w:val="24"/>
          <w:szCs w:val="24"/>
          <w:lang w:eastAsia="ru-RU"/>
        </w:rPr>
        <w:t xml:space="preserve">1 ПОДГОТОВЛЕН </w:t>
      </w:r>
      <w:r w:rsidR="00F94917">
        <w:rPr>
          <w:rFonts w:ascii="Arial" w:hAnsi="Arial" w:cs="Arial"/>
          <w:sz w:val="24"/>
          <w:szCs w:val="24"/>
          <w:lang w:eastAsia="ru-RU"/>
        </w:rPr>
        <w:t>Обществом с ограниченной ответственностью «МОНИТОРИНГ» (ООО «МОНИТОРИНГ»)</w:t>
      </w:r>
    </w:p>
    <w:p w14:paraId="361FC87F" w14:textId="77777777" w:rsidR="00C82850" w:rsidRPr="000154DE" w:rsidRDefault="00C82850" w:rsidP="00DF61A3">
      <w:pPr>
        <w:widowControl/>
        <w:tabs>
          <w:tab w:val="left" w:pos="0"/>
          <w:tab w:val="left" w:pos="9498"/>
        </w:tabs>
        <w:suppressAutoHyphens w:val="0"/>
        <w:autoSpaceDE/>
        <w:ind w:firstLine="720"/>
        <w:jc w:val="both"/>
        <w:rPr>
          <w:rFonts w:ascii="Arial" w:hAnsi="Arial" w:cs="Arial"/>
          <w:sz w:val="24"/>
          <w:szCs w:val="24"/>
          <w:lang w:eastAsia="ru-RU"/>
        </w:rPr>
      </w:pPr>
    </w:p>
    <w:p w14:paraId="7C5B840E" w14:textId="77777777" w:rsidR="00DF61A3" w:rsidRPr="000154DE" w:rsidRDefault="00DF61A3" w:rsidP="00DF61A3">
      <w:pPr>
        <w:widowControl/>
        <w:tabs>
          <w:tab w:val="left" w:pos="0"/>
          <w:tab w:val="left" w:pos="9498"/>
        </w:tabs>
        <w:suppressAutoHyphens w:val="0"/>
        <w:autoSpaceDE/>
        <w:ind w:firstLine="720"/>
        <w:jc w:val="both"/>
        <w:rPr>
          <w:rFonts w:ascii="Arial" w:hAnsi="Arial" w:cs="Arial"/>
          <w:sz w:val="24"/>
          <w:szCs w:val="24"/>
          <w:lang w:eastAsia="ru-RU"/>
        </w:rPr>
      </w:pPr>
      <w:r w:rsidRPr="000154DE">
        <w:rPr>
          <w:rFonts w:ascii="Arial" w:hAnsi="Arial" w:cs="Arial"/>
          <w:sz w:val="24"/>
          <w:szCs w:val="24"/>
          <w:lang w:eastAsia="ru-RU"/>
        </w:rPr>
        <w:t>2 ВНЕСЕН Федеральным агентством по техническому регулированию и метрологии</w:t>
      </w:r>
    </w:p>
    <w:p w14:paraId="5DE5F7B5" w14:textId="77777777" w:rsidR="00C82850" w:rsidRPr="000154DE" w:rsidRDefault="00C82850" w:rsidP="00DF61A3">
      <w:pPr>
        <w:widowControl/>
        <w:tabs>
          <w:tab w:val="left" w:pos="0"/>
          <w:tab w:val="left" w:pos="9498"/>
        </w:tabs>
        <w:suppressAutoHyphens w:val="0"/>
        <w:autoSpaceDE/>
        <w:ind w:firstLine="720"/>
        <w:jc w:val="both"/>
        <w:rPr>
          <w:rFonts w:ascii="Arial" w:hAnsi="Arial" w:cs="Arial"/>
          <w:sz w:val="24"/>
          <w:szCs w:val="24"/>
          <w:lang w:eastAsia="ru-RU"/>
        </w:rPr>
      </w:pPr>
    </w:p>
    <w:p w14:paraId="5A5CC6E0" w14:textId="77777777" w:rsidR="00DF61A3" w:rsidRPr="000154DE" w:rsidRDefault="00DF61A3" w:rsidP="00DF61A3">
      <w:pPr>
        <w:pStyle w:val="ConsPlusNonformat"/>
        <w:widowControl/>
        <w:ind w:firstLine="709"/>
        <w:jc w:val="both"/>
        <w:rPr>
          <w:rFonts w:ascii="Arial" w:hAnsi="Arial" w:cs="Arial"/>
          <w:sz w:val="24"/>
          <w:szCs w:val="24"/>
        </w:rPr>
      </w:pPr>
      <w:r w:rsidRPr="000154DE">
        <w:rPr>
          <w:rFonts w:ascii="Arial" w:hAnsi="Arial" w:cs="Arial"/>
          <w:sz w:val="24"/>
          <w:szCs w:val="24"/>
        </w:rPr>
        <w:t xml:space="preserve">3 ПРИНЯТ </w:t>
      </w:r>
      <w:r w:rsidR="004B364D" w:rsidRPr="000154DE">
        <w:rPr>
          <w:rFonts w:ascii="Arial" w:hAnsi="Arial" w:cs="Arial"/>
          <w:sz w:val="24"/>
          <w:szCs w:val="24"/>
        </w:rPr>
        <w:t>Евразийским</w:t>
      </w:r>
      <w:r w:rsidRPr="000154DE">
        <w:rPr>
          <w:rFonts w:ascii="Arial" w:hAnsi="Arial" w:cs="Arial"/>
          <w:sz w:val="24"/>
          <w:szCs w:val="24"/>
        </w:rPr>
        <w:t xml:space="preserve"> советом по стандартизации, метрологии и серт</w:t>
      </w:r>
      <w:r w:rsidRPr="000154DE">
        <w:rPr>
          <w:rFonts w:ascii="Arial" w:hAnsi="Arial" w:cs="Arial"/>
          <w:sz w:val="24"/>
          <w:szCs w:val="24"/>
        </w:rPr>
        <w:t>и</w:t>
      </w:r>
      <w:r w:rsidRPr="000154DE">
        <w:rPr>
          <w:rFonts w:ascii="Arial" w:hAnsi="Arial" w:cs="Arial"/>
          <w:sz w:val="24"/>
          <w:szCs w:val="24"/>
        </w:rPr>
        <w:t xml:space="preserve">фикации (протокол от                               №                   ) </w:t>
      </w:r>
    </w:p>
    <w:p w14:paraId="34465D56" w14:textId="77777777" w:rsidR="00DF61A3" w:rsidRPr="000154DE" w:rsidRDefault="00DF61A3" w:rsidP="00DF61A3">
      <w:pPr>
        <w:pStyle w:val="ConsPlusNonformat"/>
        <w:widowControl/>
        <w:ind w:left="720" w:hanging="11"/>
        <w:jc w:val="both"/>
        <w:rPr>
          <w:rFonts w:ascii="Arial" w:hAnsi="Arial" w:cs="Arial"/>
          <w:sz w:val="16"/>
          <w:szCs w:val="16"/>
        </w:rPr>
      </w:pPr>
    </w:p>
    <w:p w14:paraId="0A777D8B" w14:textId="77777777" w:rsidR="00DF61A3" w:rsidRPr="000154DE" w:rsidRDefault="00DF61A3" w:rsidP="00DF61A3">
      <w:pPr>
        <w:pStyle w:val="21"/>
        <w:widowControl/>
        <w:suppressAutoHyphens w:val="0"/>
        <w:overflowPunct w:val="0"/>
        <w:autoSpaceDN w:val="0"/>
        <w:adjustRightInd w:val="0"/>
        <w:spacing w:line="360" w:lineRule="auto"/>
        <w:ind w:firstLine="709"/>
        <w:jc w:val="both"/>
        <w:textAlignment w:val="baseline"/>
        <w:rPr>
          <w:rFonts w:ascii="Arial" w:hAnsi="Arial" w:cs="Arial"/>
          <w:b w:val="0"/>
          <w:szCs w:val="24"/>
          <w:lang w:eastAsia="ru-RU"/>
        </w:rPr>
      </w:pPr>
      <w:r w:rsidRPr="000154DE">
        <w:rPr>
          <w:rFonts w:ascii="Arial" w:hAnsi="Arial" w:cs="Arial"/>
          <w:b w:val="0"/>
          <w:szCs w:val="24"/>
          <w:lang w:eastAsia="ru-RU"/>
        </w:rPr>
        <w:t>За принятие проголос</w:t>
      </w:r>
      <w:r w:rsidRPr="000154DE">
        <w:rPr>
          <w:rFonts w:ascii="Arial" w:hAnsi="Arial" w:cs="Arial"/>
          <w:b w:val="0"/>
          <w:szCs w:val="24"/>
          <w:lang w:eastAsia="ru-RU"/>
        </w:rPr>
        <w:t>овали:</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532"/>
        <w:gridCol w:w="1843"/>
        <w:gridCol w:w="4940"/>
      </w:tblGrid>
      <w:tr w:rsidR="00DF61A3" w:rsidRPr="000154DE" w14:paraId="2E92CAE2"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22FA2CD4" w14:textId="77777777" w:rsidR="00DF61A3" w:rsidRPr="000154DE" w:rsidRDefault="00DF61A3" w:rsidP="00E76973">
            <w:pPr>
              <w:shd w:val="clear" w:color="auto" w:fill="FFFFFF"/>
              <w:jc w:val="center"/>
              <w:rPr>
                <w:rFonts w:ascii="Arial" w:hAnsi="Arial" w:cs="Arial"/>
                <w:sz w:val="24"/>
              </w:rPr>
            </w:pPr>
            <w:r w:rsidRPr="000154DE">
              <w:rPr>
                <w:rFonts w:ascii="Arial" w:hAnsi="Arial" w:cs="Arial"/>
                <w:sz w:val="24"/>
              </w:rPr>
              <w:t>Краткое наименов</w:t>
            </w:r>
            <w:r w:rsidRPr="000154DE">
              <w:rPr>
                <w:rFonts w:ascii="Arial" w:hAnsi="Arial" w:cs="Arial"/>
                <w:sz w:val="24"/>
              </w:rPr>
              <w:t>а</w:t>
            </w:r>
            <w:r w:rsidRPr="000154DE">
              <w:rPr>
                <w:rFonts w:ascii="Arial" w:hAnsi="Arial" w:cs="Arial"/>
                <w:sz w:val="24"/>
              </w:rPr>
              <w:t xml:space="preserve">ние страны по МК </w:t>
            </w:r>
          </w:p>
          <w:p w14:paraId="72968AE4" w14:textId="77777777" w:rsidR="00DF61A3" w:rsidRPr="000154DE" w:rsidRDefault="00DF61A3" w:rsidP="00E76973">
            <w:pPr>
              <w:shd w:val="clear" w:color="auto" w:fill="FFFFFF"/>
              <w:jc w:val="center"/>
              <w:rPr>
                <w:rFonts w:ascii="Arial" w:hAnsi="Arial" w:cs="Arial"/>
                <w:sz w:val="24"/>
              </w:rPr>
            </w:pPr>
            <w:r w:rsidRPr="000154DE">
              <w:rPr>
                <w:rFonts w:ascii="Arial" w:hAnsi="Arial" w:cs="Arial"/>
                <w:sz w:val="24"/>
              </w:rPr>
              <w:t>(ИСО 3166) 004-97</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45B50C8" w14:textId="77777777" w:rsidR="00DF61A3" w:rsidRPr="000154DE" w:rsidRDefault="00DF61A3" w:rsidP="00E76973">
            <w:pPr>
              <w:shd w:val="clear" w:color="auto" w:fill="FFFFFF"/>
              <w:jc w:val="center"/>
              <w:rPr>
                <w:rFonts w:ascii="Arial" w:hAnsi="Arial" w:cs="Arial"/>
                <w:sz w:val="24"/>
              </w:rPr>
            </w:pPr>
            <w:r w:rsidRPr="000154DE">
              <w:rPr>
                <w:rFonts w:ascii="Arial" w:hAnsi="Arial" w:cs="Arial"/>
                <w:sz w:val="24"/>
              </w:rPr>
              <w:t>Код страны по МК (ИСО 3166) 004-97</w:t>
            </w:r>
          </w:p>
        </w:tc>
        <w:tc>
          <w:tcPr>
            <w:tcW w:w="4940" w:type="dxa"/>
            <w:tcBorders>
              <w:top w:val="single" w:sz="6" w:space="0" w:color="auto"/>
              <w:left w:val="single" w:sz="6" w:space="0" w:color="auto"/>
              <w:bottom w:val="single" w:sz="6" w:space="0" w:color="auto"/>
            </w:tcBorders>
            <w:shd w:val="clear" w:color="auto" w:fill="FFFFFF"/>
          </w:tcPr>
          <w:p w14:paraId="0E36B731" w14:textId="77777777" w:rsidR="00DF61A3" w:rsidRPr="000154DE" w:rsidRDefault="00DF61A3" w:rsidP="00E76973">
            <w:pPr>
              <w:shd w:val="clear" w:color="auto" w:fill="FFFFFF"/>
              <w:jc w:val="center"/>
              <w:rPr>
                <w:rFonts w:ascii="Arial" w:hAnsi="Arial" w:cs="Arial"/>
                <w:sz w:val="24"/>
              </w:rPr>
            </w:pPr>
            <w:r w:rsidRPr="000154DE">
              <w:rPr>
                <w:rFonts w:ascii="Arial" w:hAnsi="Arial" w:cs="Arial"/>
                <w:sz w:val="24"/>
              </w:rPr>
              <w:t xml:space="preserve">Сокращенное наименование </w:t>
            </w:r>
          </w:p>
          <w:p w14:paraId="641E7E8F" w14:textId="77777777" w:rsidR="00DF61A3" w:rsidRPr="000154DE" w:rsidRDefault="00DF61A3" w:rsidP="00E76973">
            <w:pPr>
              <w:shd w:val="clear" w:color="auto" w:fill="FFFFFF"/>
              <w:jc w:val="center"/>
              <w:rPr>
                <w:rFonts w:ascii="Arial" w:hAnsi="Arial" w:cs="Arial"/>
                <w:sz w:val="24"/>
              </w:rPr>
            </w:pPr>
            <w:r w:rsidRPr="000154DE">
              <w:rPr>
                <w:rFonts w:ascii="Arial" w:hAnsi="Arial" w:cs="Arial"/>
                <w:sz w:val="24"/>
              </w:rPr>
              <w:t>н</w:t>
            </w:r>
            <w:r w:rsidRPr="000154DE">
              <w:rPr>
                <w:rFonts w:ascii="Arial" w:hAnsi="Arial" w:cs="Arial"/>
                <w:sz w:val="24"/>
              </w:rPr>
              <w:t>а</w:t>
            </w:r>
            <w:r w:rsidRPr="000154DE">
              <w:rPr>
                <w:rFonts w:ascii="Arial" w:hAnsi="Arial" w:cs="Arial"/>
                <w:sz w:val="24"/>
              </w:rPr>
              <w:t xml:space="preserve">ционального органа </w:t>
            </w:r>
          </w:p>
          <w:p w14:paraId="00EA10CA" w14:textId="77777777" w:rsidR="00DF61A3" w:rsidRPr="000154DE" w:rsidRDefault="00DF61A3" w:rsidP="00E76973">
            <w:pPr>
              <w:shd w:val="clear" w:color="auto" w:fill="FFFFFF"/>
              <w:jc w:val="center"/>
              <w:rPr>
                <w:rFonts w:ascii="Arial" w:hAnsi="Arial" w:cs="Arial"/>
                <w:sz w:val="24"/>
              </w:rPr>
            </w:pPr>
            <w:r w:rsidRPr="000154DE">
              <w:rPr>
                <w:rFonts w:ascii="Arial" w:hAnsi="Arial" w:cs="Arial"/>
                <w:sz w:val="24"/>
              </w:rPr>
              <w:t>по станда</w:t>
            </w:r>
            <w:r w:rsidRPr="000154DE">
              <w:rPr>
                <w:rFonts w:ascii="Arial" w:hAnsi="Arial" w:cs="Arial"/>
                <w:sz w:val="24"/>
              </w:rPr>
              <w:t>р</w:t>
            </w:r>
            <w:r w:rsidRPr="000154DE">
              <w:rPr>
                <w:rFonts w:ascii="Arial" w:hAnsi="Arial" w:cs="Arial"/>
                <w:sz w:val="24"/>
              </w:rPr>
              <w:t>тизации</w:t>
            </w:r>
          </w:p>
        </w:tc>
      </w:tr>
      <w:tr w:rsidR="00DF61A3" w:rsidRPr="000154DE" w14:paraId="30A8938E"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507E0E1A" w14:textId="77777777" w:rsidR="00DF61A3" w:rsidRPr="000154D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EEFE429" w14:textId="77777777" w:rsidR="00DF61A3" w:rsidRPr="000154D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2410B97C" w14:textId="77777777" w:rsidR="00DF61A3" w:rsidRPr="000154DE" w:rsidRDefault="00DF61A3" w:rsidP="00E76973">
            <w:pPr>
              <w:shd w:val="clear" w:color="auto" w:fill="FFFFFF"/>
              <w:rPr>
                <w:rFonts w:ascii="Arial" w:hAnsi="Arial" w:cs="Arial"/>
              </w:rPr>
            </w:pPr>
          </w:p>
        </w:tc>
      </w:tr>
      <w:tr w:rsidR="00DF61A3" w:rsidRPr="000154DE" w14:paraId="44DB0995"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4E316954" w14:textId="77777777" w:rsidR="00DF61A3" w:rsidRPr="000154D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8A2A4F0" w14:textId="77777777" w:rsidR="00DF61A3" w:rsidRPr="000154D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729E7AD4" w14:textId="77777777" w:rsidR="00DF61A3" w:rsidRPr="000154DE" w:rsidRDefault="00DF61A3" w:rsidP="00E76973">
            <w:pPr>
              <w:shd w:val="clear" w:color="auto" w:fill="FFFFFF"/>
              <w:rPr>
                <w:rFonts w:ascii="Arial" w:hAnsi="Arial" w:cs="Arial"/>
              </w:rPr>
            </w:pPr>
          </w:p>
        </w:tc>
      </w:tr>
      <w:tr w:rsidR="00DF61A3" w:rsidRPr="000154DE" w14:paraId="0D7CFE77"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220B68A1" w14:textId="77777777" w:rsidR="00DF61A3" w:rsidRPr="000154D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AB9B79D" w14:textId="77777777" w:rsidR="00DF61A3" w:rsidRPr="000154D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31C5D4AF" w14:textId="77777777" w:rsidR="00DF61A3" w:rsidRPr="000154DE" w:rsidRDefault="00DF61A3" w:rsidP="00E76973">
            <w:pPr>
              <w:shd w:val="clear" w:color="auto" w:fill="FFFFFF"/>
              <w:ind w:hanging="34"/>
              <w:rPr>
                <w:rFonts w:ascii="Arial" w:hAnsi="Arial" w:cs="Arial"/>
              </w:rPr>
            </w:pPr>
          </w:p>
        </w:tc>
      </w:tr>
      <w:tr w:rsidR="00DF61A3" w:rsidRPr="000154DE" w14:paraId="6AE7EC5C"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0F3ADA40" w14:textId="77777777" w:rsidR="00DF61A3" w:rsidRPr="000154DE"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FD37382" w14:textId="77777777" w:rsidR="00DF61A3" w:rsidRPr="000154DE"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4E032D26" w14:textId="77777777" w:rsidR="00DF61A3" w:rsidRPr="000154DE" w:rsidRDefault="00DF61A3" w:rsidP="00E76973">
            <w:pPr>
              <w:shd w:val="clear" w:color="auto" w:fill="FFFFFF"/>
              <w:ind w:hanging="34"/>
              <w:rPr>
                <w:rFonts w:ascii="Arial" w:hAnsi="Arial" w:cs="Arial"/>
              </w:rPr>
            </w:pPr>
          </w:p>
        </w:tc>
      </w:tr>
    </w:tbl>
    <w:p w14:paraId="5E63724B" w14:textId="77777777" w:rsidR="00DF61A3" w:rsidRPr="000154DE" w:rsidRDefault="00DF61A3" w:rsidP="00DF61A3">
      <w:pPr>
        <w:ind w:firstLine="709"/>
        <w:rPr>
          <w:rFonts w:ascii="Arial" w:hAnsi="Arial" w:cs="Arial"/>
        </w:rPr>
      </w:pPr>
    </w:p>
    <w:p w14:paraId="28247E3D" w14:textId="77777777" w:rsidR="006B3808" w:rsidRPr="000154DE" w:rsidRDefault="006B3808" w:rsidP="00C82850">
      <w:pPr>
        <w:pStyle w:val="21"/>
        <w:widowControl/>
        <w:suppressAutoHyphens w:val="0"/>
        <w:autoSpaceDE/>
        <w:ind w:firstLine="709"/>
        <w:jc w:val="both"/>
        <w:rPr>
          <w:rFonts w:ascii="Arial" w:hAnsi="Arial" w:cs="Arial"/>
          <w:b w:val="0"/>
          <w:szCs w:val="24"/>
          <w:lang w:eastAsia="ru-RU"/>
        </w:rPr>
      </w:pPr>
    </w:p>
    <w:p w14:paraId="1B0BBF95" w14:textId="77777777" w:rsidR="00C82850" w:rsidRPr="00EB068A" w:rsidRDefault="00030C46" w:rsidP="00B22AA0">
      <w:pPr>
        <w:pStyle w:val="21"/>
        <w:widowControl/>
        <w:suppressAutoHyphens w:val="0"/>
        <w:autoSpaceDE/>
        <w:ind w:firstLine="709"/>
        <w:jc w:val="both"/>
        <w:rPr>
          <w:rFonts w:ascii="Arial" w:hAnsi="Arial" w:cs="Arial"/>
          <w:b w:val="0"/>
          <w:bCs/>
          <w:lang w:val="en-US"/>
        </w:rPr>
      </w:pPr>
      <w:r>
        <w:rPr>
          <w:rFonts w:ascii="Arial" w:hAnsi="Arial" w:cs="Arial"/>
          <w:b w:val="0"/>
        </w:rPr>
        <w:t>4</w:t>
      </w:r>
      <w:r w:rsidR="00DF61A3" w:rsidRPr="000154DE">
        <w:rPr>
          <w:rFonts w:ascii="Arial" w:hAnsi="Arial" w:cs="Arial"/>
          <w:b w:val="0"/>
        </w:rPr>
        <w:t xml:space="preserve"> </w:t>
      </w:r>
      <w:r w:rsidR="00560B1A" w:rsidRPr="000154DE">
        <w:rPr>
          <w:rFonts w:ascii="Arial" w:hAnsi="Arial" w:cs="Arial"/>
          <w:b w:val="0"/>
          <w:bCs/>
        </w:rPr>
        <w:t xml:space="preserve">ВЗАМЕН </w:t>
      </w:r>
      <w:r w:rsidR="00733638">
        <w:rPr>
          <w:rFonts w:ascii="Arial" w:hAnsi="Arial" w:cs="Arial"/>
          <w:b w:val="0"/>
          <w:bCs/>
        </w:rPr>
        <w:t>ГОСТ 12.4.242-20</w:t>
      </w:r>
      <w:r w:rsidR="00EB068A">
        <w:rPr>
          <w:rFonts w:ascii="Arial" w:hAnsi="Arial" w:cs="Arial"/>
          <w:b w:val="0"/>
          <w:bCs/>
          <w:lang w:val="en-US"/>
        </w:rPr>
        <w:t>13</w:t>
      </w:r>
    </w:p>
    <w:p w14:paraId="2CC16D4E" w14:textId="77777777" w:rsidR="003E2687" w:rsidRPr="000154DE" w:rsidRDefault="003E2687" w:rsidP="00C82850">
      <w:pPr>
        <w:pStyle w:val="21"/>
        <w:widowControl/>
        <w:suppressAutoHyphens w:val="0"/>
        <w:autoSpaceDE/>
        <w:ind w:firstLine="709"/>
        <w:jc w:val="both"/>
        <w:rPr>
          <w:rFonts w:ascii="Arial" w:hAnsi="Arial" w:cs="Arial"/>
        </w:rPr>
      </w:pPr>
    </w:p>
    <w:p w14:paraId="138B0954" w14:textId="77777777" w:rsidR="00DF61A3" w:rsidRDefault="00DF61A3" w:rsidP="00DF61A3">
      <w:pPr>
        <w:spacing w:line="360" w:lineRule="auto"/>
        <w:ind w:firstLine="709"/>
        <w:jc w:val="both"/>
        <w:rPr>
          <w:rFonts w:ascii="Arial" w:hAnsi="Arial" w:cs="Arial"/>
          <w:sz w:val="24"/>
          <w:szCs w:val="24"/>
          <w:lang w:eastAsia="ru-RU"/>
        </w:rPr>
      </w:pPr>
    </w:p>
    <w:p w14:paraId="57F193A3" w14:textId="77777777" w:rsidR="00030C46" w:rsidRDefault="00030C46" w:rsidP="00DF61A3">
      <w:pPr>
        <w:spacing w:line="360" w:lineRule="auto"/>
        <w:ind w:firstLine="709"/>
        <w:jc w:val="both"/>
        <w:rPr>
          <w:rFonts w:ascii="Arial" w:hAnsi="Arial" w:cs="Arial"/>
          <w:i/>
          <w:sz w:val="24"/>
        </w:rPr>
      </w:pPr>
    </w:p>
    <w:p w14:paraId="69B9AFED" w14:textId="77777777" w:rsidR="00030C46" w:rsidRDefault="00030C46" w:rsidP="00DF61A3">
      <w:pPr>
        <w:spacing w:line="360" w:lineRule="auto"/>
        <w:ind w:firstLine="709"/>
        <w:jc w:val="both"/>
        <w:rPr>
          <w:rFonts w:ascii="Arial" w:hAnsi="Arial" w:cs="Arial"/>
          <w:i/>
          <w:sz w:val="24"/>
        </w:rPr>
      </w:pPr>
    </w:p>
    <w:p w14:paraId="139EFD87" w14:textId="77777777" w:rsidR="00030C46" w:rsidRDefault="00030C46" w:rsidP="00DF61A3">
      <w:pPr>
        <w:spacing w:line="360" w:lineRule="auto"/>
        <w:ind w:firstLine="709"/>
        <w:jc w:val="both"/>
        <w:rPr>
          <w:rFonts w:ascii="Arial" w:hAnsi="Arial" w:cs="Arial"/>
          <w:i/>
          <w:sz w:val="24"/>
        </w:rPr>
      </w:pPr>
    </w:p>
    <w:p w14:paraId="5570E322" w14:textId="77777777" w:rsidR="00030C46" w:rsidRDefault="00030C46" w:rsidP="00DF61A3">
      <w:pPr>
        <w:spacing w:line="360" w:lineRule="auto"/>
        <w:ind w:firstLine="709"/>
        <w:jc w:val="both"/>
        <w:rPr>
          <w:rFonts w:ascii="Arial" w:hAnsi="Arial" w:cs="Arial"/>
          <w:i/>
          <w:sz w:val="24"/>
        </w:rPr>
      </w:pPr>
    </w:p>
    <w:p w14:paraId="66C666F1" w14:textId="77777777" w:rsidR="00030C46" w:rsidRPr="000154DE" w:rsidRDefault="00030C46" w:rsidP="00DF61A3">
      <w:pPr>
        <w:spacing w:line="360" w:lineRule="auto"/>
        <w:ind w:firstLine="709"/>
        <w:jc w:val="both"/>
        <w:rPr>
          <w:rFonts w:ascii="Arial" w:hAnsi="Arial" w:cs="Arial"/>
          <w:i/>
          <w:sz w:val="24"/>
        </w:rPr>
      </w:pPr>
    </w:p>
    <w:p w14:paraId="6468125A" w14:textId="77777777" w:rsidR="00DF61A3" w:rsidRPr="000154DE" w:rsidRDefault="00DF61A3" w:rsidP="00DF61A3">
      <w:pPr>
        <w:spacing w:line="360" w:lineRule="auto"/>
        <w:ind w:firstLine="709"/>
        <w:jc w:val="both"/>
        <w:rPr>
          <w:rFonts w:ascii="Arial" w:hAnsi="Arial" w:cs="Arial"/>
          <w:i/>
          <w:sz w:val="24"/>
        </w:rPr>
      </w:pPr>
    </w:p>
    <w:p w14:paraId="0794E8A1" w14:textId="77777777" w:rsidR="00DF61A3" w:rsidRPr="000154DE"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0154DE">
        <w:rPr>
          <w:rFonts w:ascii="Arial" w:hAnsi="Arial" w:cs="Arial"/>
          <w:i/>
          <w:iCs/>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76AD2B79" w14:textId="77777777" w:rsidR="00DF61A3" w:rsidRPr="000154DE"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0154DE">
        <w:rPr>
          <w:rFonts w:ascii="Arial" w:hAnsi="Arial" w:cs="Arial"/>
          <w:i/>
          <w:iCs/>
          <w:sz w:val="24"/>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C69A9A1" w14:textId="77777777" w:rsidR="00DF61A3" w:rsidRPr="000154DE" w:rsidRDefault="00DF61A3" w:rsidP="00DF61A3">
      <w:pPr>
        <w:suppressAutoHyphens w:val="0"/>
        <w:overflowPunct w:val="0"/>
        <w:autoSpaceDN w:val="0"/>
        <w:adjustRightInd w:val="0"/>
        <w:ind w:firstLine="540"/>
        <w:jc w:val="both"/>
        <w:rPr>
          <w:rFonts w:ascii="Arial" w:hAnsi="Arial" w:cs="Arial"/>
          <w:i/>
          <w:iCs/>
          <w:sz w:val="24"/>
          <w:szCs w:val="24"/>
          <w:lang w:eastAsia="ru-RU"/>
        </w:rPr>
      </w:pPr>
    </w:p>
    <w:p w14:paraId="2C9D7C40" w14:textId="77777777" w:rsidR="00171841" w:rsidRPr="000154DE" w:rsidRDefault="00171841" w:rsidP="00DF61A3">
      <w:pPr>
        <w:suppressAutoHyphens w:val="0"/>
        <w:overflowPunct w:val="0"/>
        <w:autoSpaceDN w:val="0"/>
        <w:adjustRightInd w:val="0"/>
        <w:ind w:firstLine="540"/>
        <w:jc w:val="both"/>
        <w:rPr>
          <w:rFonts w:ascii="Arial" w:hAnsi="Arial" w:cs="Arial"/>
          <w:i/>
          <w:iCs/>
          <w:sz w:val="24"/>
          <w:szCs w:val="24"/>
          <w:lang w:eastAsia="ru-RU"/>
        </w:rPr>
      </w:pPr>
    </w:p>
    <w:p w14:paraId="30B47958" w14:textId="77777777" w:rsidR="00171841" w:rsidRPr="000154DE" w:rsidRDefault="00171841" w:rsidP="00DF61A3">
      <w:pPr>
        <w:suppressAutoHyphens w:val="0"/>
        <w:overflowPunct w:val="0"/>
        <w:autoSpaceDN w:val="0"/>
        <w:adjustRightInd w:val="0"/>
        <w:ind w:firstLine="540"/>
        <w:jc w:val="both"/>
        <w:rPr>
          <w:rFonts w:ascii="Arial" w:hAnsi="Arial" w:cs="Arial"/>
          <w:i/>
          <w:iCs/>
          <w:sz w:val="24"/>
          <w:szCs w:val="24"/>
          <w:lang w:eastAsia="ru-RU"/>
        </w:rPr>
      </w:pPr>
    </w:p>
    <w:p w14:paraId="169FF37F" w14:textId="77777777" w:rsidR="00DF61A3" w:rsidRPr="000154DE" w:rsidRDefault="00DF61A3" w:rsidP="00DF61A3">
      <w:pPr>
        <w:suppressAutoHyphens w:val="0"/>
        <w:overflowPunct w:val="0"/>
        <w:autoSpaceDN w:val="0"/>
        <w:adjustRightInd w:val="0"/>
        <w:ind w:firstLine="540"/>
        <w:jc w:val="both"/>
        <w:rPr>
          <w:rFonts w:ascii="Arial" w:hAnsi="Arial" w:cs="Arial"/>
          <w:i/>
          <w:iCs/>
          <w:sz w:val="24"/>
          <w:szCs w:val="24"/>
          <w:lang w:eastAsia="ru-RU"/>
        </w:rPr>
      </w:pPr>
    </w:p>
    <w:p w14:paraId="114D1067" w14:textId="77777777" w:rsidR="00DF61A3" w:rsidRPr="000154DE" w:rsidRDefault="00DF61A3" w:rsidP="00DF61A3">
      <w:pPr>
        <w:suppressAutoHyphens w:val="0"/>
        <w:overflowPunct w:val="0"/>
        <w:autoSpaceDN w:val="0"/>
        <w:adjustRightInd w:val="0"/>
        <w:ind w:firstLine="540"/>
        <w:jc w:val="both"/>
        <w:rPr>
          <w:rFonts w:ascii="Arial" w:hAnsi="Arial" w:cs="Arial"/>
          <w:i/>
          <w:iCs/>
          <w:sz w:val="24"/>
          <w:szCs w:val="24"/>
          <w:lang w:eastAsia="ru-RU"/>
        </w:rPr>
      </w:pPr>
    </w:p>
    <w:p w14:paraId="547AFAE9"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CF89F07"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38F995FA"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59FB67C4"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1CC8C324"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5CF2F5FF"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6FD42122"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38080BF7"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27BFCAE3"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3D73D3C"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7354E74F"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1B3AAA9A"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34AF94D0"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EECB240"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697F0E0D"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A4AE988"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36EDD3F5"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5CE937C4"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7A0D4B44"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6B0D7393" w14:textId="77777777" w:rsidR="00C35152"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7E17C29D" w14:textId="77777777" w:rsidR="00030C46"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7091F6BF" w14:textId="77777777" w:rsidR="00030C46"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2AB3E504" w14:textId="77777777" w:rsidR="00030C46"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52658605" w14:textId="77777777" w:rsidR="00030C46"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1BD3572B" w14:textId="77777777" w:rsidR="00030C46"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15C3CEEF" w14:textId="77777777" w:rsidR="00030C46" w:rsidRPr="000154DE"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13E67726" w14:textId="77777777" w:rsidR="00C35152" w:rsidRPr="000154DE"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B75BBDC" w14:textId="77777777" w:rsidR="00DC4165" w:rsidRPr="000154DE" w:rsidRDefault="00DC4165" w:rsidP="00DF61A3">
      <w:pPr>
        <w:suppressAutoHyphens w:val="0"/>
        <w:overflowPunct w:val="0"/>
        <w:autoSpaceDN w:val="0"/>
        <w:adjustRightInd w:val="0"/>
        <w:ind w:firstLine="540"/>
        <w:jc w:val="both"/>
        <w:rPr>
          <w:rFonts w:ascii="Arial" w:hAnsi="Arial" w:cs="Arial"/>
          <w:i/>
          <w:iCs/>
          <w:sz w:val="24"/>
          <w:szCs w:val="24"/>
          <w:lang w:eastAsia="ru-RU"/>
        </w:rPr>
      </w:pPr>
    </w:p>
    <w:p w14:paraId="3EB48C3D" w14:textId="77777777" w:rsidR="00DF61A3" w:rsidRPr="000154DE" w:rsidRDefault="00DF61A3" w:rsidP="00DF61A3">
      <w:pPr>
        <w:suppressAutoHyphens w:val="0"/>
        <w:overflowPunct w:val="0"/>
        <w:autoSpaceDN w:val="0"/>
        <w:adjustRightInd w:val="0"/>
        <w:ind w:firstLine="540"/>
        <w:jc w:val="both"/>
        <w:rPr>
          <w:rFonts w:ascii="Arial" w:hAnsi="Arial" w:cs="Arial"/>
          <w:iCs/>
          <w:sz w:val="24"/>
          <w:szCs w:val="24"/>
          <w:lang w:eastAsia="ru-RU"/>
        </w:rPr>
      </w:pPr>
      <w:r w:rsidRPr="000154DE">
        <w:rPr>
          <w:rFonts w:ascii="Arial" w:hAnsi="Arial" w:cs="Arial"/>
          <w:iCs/>
          <w:sz w:val="24"/>
          <w:szCs w:val="24"/>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2F74C52C" w14:textId="77777777" w:rsidR="00CA44A8" w:rsidRPr="000154DE" w:rsidRDefault="00CA44A8" w:rsidP="00A95BD9">
      <w:pPr>
        <w:spacing w:line="480" w:lineRule="auto"/>
        <w:ind w:firstLine="706"/>
        <w:jc w:val="center"/>
        <w:rPr>
          <w:rFonts w:ascii="Arial" w:hAnsi="Arial" w:cs="Arial"/>
          <w:b/>
          <w:sz w:val="28"/>
          <w:highlight w:val="yellow"/>
        </w:rPr>
      </w:pPr>
    </w:p>
    <w:p w14:paraId="2DBCE7A0" w14:textId="77777777" w:rsidR="00A95BD9" w:rsidRPr="005D1E99" w:rsidRDefault="00A95BD9" w:rsidP="00A95BD9">
      <w:pPr>
        <w:spacing w:line="480" w:lineRule="auto"/>
        <w:ind w:firstLine="706"/>
        <w:jc w:val="center"/>
        <w:rPr>
          <w:rFonts w:ascii="Arial" w:hAnsi="Arial" w:cs="Arial"/>
          <w:b/>
          <w:sz w:val="28"/>
        </w:rPr>
      </w:pPr>
      <w:r w:rsidRPr="005D1E99">
        <w:rPr>
          <w:rFonts w:ascii="Arial" w:hAnsi="Arial" w:cs="Arial"/>
          <w:b/>
          <w:sz w:val="28"/>
        </w:rPr>
        <w:lastRenderedPageBreak/>
        <w:t>Содержание</w:t>
      </w:r>
    </w:p>
    <w:p w14:paraId="430EB945" w14:textId="77777777" w:rsidR="00152E5E" w:rsidRPr="000154DE"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0154DE">
        <w:rPr>
          <w:rFonts w:ascii="Arial" w:hAnsi="Arial" w:cs="Arial"/>
          <w:iCs/>
          <w:sz w:val="24"/>
          <w:szCs w:val="24"/>
          <w:lang w:eastAsia="ru-RU"/>
        </w:rPr>
        <w:t>1</w:t>
      </w:r>
      <w:r w:rsidRPr="000154DE">
        <w:rPr>
          <w:rFonts w:ascii="Arial" w:hAnsi="Arial" w:cs="Arial"/>
          <w:iCs/>
          <w:sz w:val="24"/>
          <w:szCs w:val="24"/>
          <w:lang w:eastAsia="ru-RU"/>
        </w:rPr>
        <w:tab/>
        <w:t>Область применения</w:t>
      </w:r>
      <w:r w:rsidRPr="000154DE">
        <w:rPr>
          <w:rFonts w:ascii="Arial" w:hAnsi="Arial" w:cs="Arial"/>
          <w:iCs/>
          <w:sz w:val="24"/>
          <w:szCs w:val="24"/>
          <w:lang w:eastAsia="ru-RU"/>
        </w:rPr>
        <w:tab/>
      </w:r>
    </w:p>
    <w:p w14:paraId="26E6653C" w14:textId="77777777" w:rsidR="00152E5E" w:rsidRPr="000154DE"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0154DE">
        <w:rPr>
          <w:rFonts w:ascii="Arial" w:hAnsi="Arial" w:cs="Arial"/>
          <w:iCs/>
          <w:sz w:val="24"/>
          <w:szCs w:val="24"/>
          <w:lang w:eastAsia="ru-RU"/>
        </w:rPr>
        <w:t>2</w:t>
      </w:r>
      <w:r w:rsidRPr="000154DE">
        <w:rPr>
          <w:rFonts w:ascii="Arial" w:hAnsi="Arial" w:cs="Arial"/>
          <w:iCs/>
          <w:sz w:val="24"/>
          <w:szCs w:val="24"/>
          <w:lang w:eastAsia="ru-RU"/>
        </w:rPr>
        <w:tab/>
        <w:t>Нормативные ссылки</w:t>
      </w:r>
      <w:r w:rsidRPr="000154DE">
        <w:rPr>
          <w:rFonts w:ascii="Arial" w:hAnsi="Arial" w:cs="Arial"/>
          <w:iCs/>
          <w:sz w:val="24"/>
          <w:szCs w:val="24"/>
          <w:lang w:eastAsia="ru-RU"/>
        </w:rPr>
        <w:tab/>
      </w:r>
    </w:p>
    <w:p w14:paraId="6FC6681D" w14:textId="77777777" w:rsidR="00152E5E" w:rsidRPr="000154DE"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0154DE">
        <w:rPr>
          <w:rFonts w:ascii="Arial" w:hAnsi="Arial" w:cs="Arial"/>
          <w:iCs/>
          <w:sz w:val="24"/>
          <w:szCs w:val="24"/>
          <w:lang w:eastAsia="ru-RU"/>
        </w:rPr>
        <w:t>3</w:t>
      </w:r>
      <w:r w:rsidRPr="000154DE">
        <w:rPr>
          <w:rFonts w:ascii="Arial" w:hAnsi="Arial" w:cs="Arial"/>
          <w:iCs/>
          <w:sz w:val="24"/>
          <w:szCs w:val="24"/>
          <w:lang w:eastAsia="ru-RU"/>
        </w:rPr>
        <w:tab/>
        <w:t>Термины и определения</w:t>
      </w:r>
      <w:r w:rsidRPr="000154DE">
        <w:rPr>
          <w:rFonts w:ascii="Arial" w:hAnsi="Arial" w:cs="Arial"/>
          <w:iCs/>
          <w:sz w:val="24"/>
          <w:szCs w:val="24"/>
          <w:lang w:eastAsia="ru-RU"/>
        </w:rPr>
        <w:tab/>
        <w:t xml:space="preserve"> </w:t>
      </w:r>
    </w:p>
    <w:p w14:paraId="29951F04" w14:textId="77777777" w:rsidR="00152E5E" w:rsidRPr="000154DE"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0154DE">
        <w:rPr>
          <w:rFonts w:ascii="Arial" w:hAnsi="Arial" w:cs="Arial"/>
          <w:iCs/>
          <w:sz w:val="24"/>
          <w:szCs w:val="24"/>
          <w:lang w:eastAsia="ru-RU"/>
        </w:rPr>
        <w:t>4</w:t>
      </w:r>
      <w:r w:rsidRPr="000154DE">
        <w:rPr>
          <w:rFonts w:ascii="Arial" w:hAnsi="Arial" w:cs="Arial"/>
          <w:iCs/>
          <w:sz w:val="24"/>
          <w:szCs w:val="24"/>
          <w:lang w:eastAsia="ru-RU"/>
        </w:rPr>
        <w:tab/>
      </w:r>
      <w:r w:rsidR="00016641">
        <w:rPr>
          <w:rFonts w:ascii="Arial" w:hAnsi="Arial" w:cs="Arial"/>
          <w:iCs/>
          <w:sz w:val="24"/>
          <w:szCs w:val="24"/>
          <w:lang w:eastAsia="ru-RU"/>
        </w:rPr>
        <w:t>Классификация</w:t>
      </w:r>
      <w:r w:rsidRPr="000154DE">
        <w:rPr>
          <w:rFonts w:ascii="Arial" w:hAnsi="Arial" w:cs="Arial"/>
          <w:iCs/>
          <w:sz w:val="24"/>
          <w:szCs w:val="24"/>
          <w:lang w:eastAsia="ru-RU"/>
        </w:rPr>
        <w:tab/>
      </w:r>
    </w:p>
    <w:p w14:paraId="58D3A74E" w14:textId="77777777" w:rsidR="00016641" w:rsidRPr="000154DE" w:rsidRDefault="00016641" w:rsidP="00016641">
      <w:pPr>
        <w:tabs>
          <w:tab w:val="left" w:pos="720"/>
          <w:tab w:val="right" w:leader="dot" w:pos="9360"/>
        </w:tabs>
        <w:autoSpaceDN w:val="0"/>
        <w:adjustRightInd w:val="0"/>
        <w:spacing w:line="360" w:lineRule="auto"/>
        <w:ind w:right="140"/>
        <w:rPr>
          <w:rFonts w:ascii="Arial" w:hAnsi="Arial" w:cs="Arial"/>
          <w:iCs/>
          <w:sz w:val="24"/>
          <w:szCs w:val="24"/>
          <w:lang w:eastAsia="ru-RU"/>
        </w:rPr>
      </w:pPr>
      <w:r>
        <w:rPr>
          <w:rFonts w:ascii="Arial" w:hAnsi="Arial" w:cs="Arial"/>
          <w:iCs/>
          <w:sz w:val="24"/>
          <w:szCs w:val="24"/>
          <w:lang w:eastAsia="ru-RU"/>
        </w:rPr>
        <w:t>5</w:t>
      </w:r>
      <w:r w:rsidRPr="000154DE">
        <w:rPr>
          <w:rFonts w:ascii="Arial" w:hAnsi="Arial" w:cs="Arial"/>
          <w:iCs/>
          <w:sz w:val="24"/>
          <w:szCs w:val="24"/>
          <w:lang w:eastAsia="ru-RU"/>
        </w:rPr>
        <w:tab/>
      </w:r>
      <w:r w:rsidRPr="00016641">
        <w:rPr>
          <w:rFonts w:ascii="Arial" w:hAnsi="Arial" w:cs="Arial"/>
          <w:iCs/>
          <w:sz w:val="24"/>
          <w:szCs w:val="24"/>
          <w:lang w:eastAsia="ru-RU"/>
        </w:rPr>
        <w:t>Общие технические требования</w:t>
      </w:r>
      <w:r w:rsidRPr="000154DE">
        <w:rPr>
          <w:rFonts w:ascii="Arial" w:hAnsi="Arial" w:cs="Arial"/>
          <w:iCs/>
          <w:sz w:val="24"/>
          <w:szCs w:val="24"/>
          <w:lang w:eastAsia="ru-RU"/>
        </w:rPr>
        <w:tab/>
      </w:r>
    </w:p>
    <w:p w14:paraId="4AC646C8" w14:textId="77777777" w:rsidR="00152E5E" w:rsidRPr="000154DE" w:rsidRDefault="00016641" w:rsidP="00152E5E">
      <w:pPr>
        <w:tabs>
          <w:tab w:val="left" w:pos="720"/>
          <w:tab w:val="right" w:leader="dot" w:pos="9360"/>
        </w:tabs>
        <w:autoSpaceDN w:val="0"/>
        <w:adjustRightInd w:val="0"/>
        <w:spacing w:line="360" w:lineRule="auto"/>
        <w:ind w:right="140" w:firstLine="426"/>
        <w:rPr>
          <w:rFonts w:ascii="Arial" w:hAnsi="Arial" w:cs="Arial"/>
          <w:iCs/>
          <w:sz w:val="24"/>
          <w:szCs w:val="24"/>
          <w:lang w:eastAsia="ru-RU"/>
        </w:rPr>
      </w:pPr>
      <w:r>
        <w:rPr>
          <w:rFonts w:ascii="Arial" w:hAnsi="Arial" w:cs="Arial"/>
          <w:iCs/>
          <w:sz w:val="24"/>
          <w:szCs w:val="24"/>
          <w:lang w:eastAsia="ru-RU"/>
        </w:rPr>
        <w:t>5</w:t>
      </w:r>
      <w:r w:rsidR="00152E5E" w:rsidRPr="000154DE">
        <w:rPr>
          <w:rFonts w:ascii="Arial" w:hAnsi="Arial" w:cs="Arial"/>
          <w:iCs/>
          <w:sz w:val="24"/>
          <w:szCs w:val="24"/>
          <w:lang w:eastAsia="ru-RU"/>
        </w:rPr>
        <w:t xml:space="preserve">.1 </w:t>
      </w:r>
      <w:r w:rsidRPr="00016641">
        <w:rPr>
          <w:rFonts w:ascii="Arial" w:hAnsi="Arial" w:cs="Arial"/>
          <w:iCs/>
          <w:sz w:val="24"/>
          <w:szCs w:val="24"/>
          <w:lang w:eastAsia="ru-RU"/>
        </w:rPr>
        <w:t>Общие положения</w:t>
      </w:r>
      <w:r w:rsidR="00152E5E" w:rsidRPr="000154DE">
        <w:rPr>
          <w:rFonts w:ascii="Arial" w:hAnsi="Arial" w:cs="Arial"/>
          <w:iCs/>
          <w:sz w:val="24"/>
          <w:szCs w:val="24"/>
          <w:lang w:eastAsia="ru-RU"/>
        </w:rPr>
        <w:tab/>
      </w:r>
    </w:p>
    <w:p w14:paraId="339652A1" w14:textId="77777777" w:rsidR="00152E5E" w:rsidRPr="000154DE" w:rsidRDefault="00016641" w:rsidP="00152E5E">
      <w:pPr>
        <w:tabs>
          <w:tab w:val="left" w:pos="720"/>
          <w:tab w:val="right" w:leader="dot" w:pos="9360"/>
        </w:tabs>
        <w:autoSpaceDN w:val="0"/>
        <w:adjustRightInd w:val="0"/>
        <w:spacing w:line="360" w:lineRule="auto"/>
        <w:ind w:right="140" w:firstLine="426"/>
        <w:rPr>
          <w:rFonts w:ascii="Arial" w:hAnsi="Arial" w:cs="Arial"/>
          <w:iCs/>
          <w:sz w:val="24"/>
          <w:szCs w:val="24"/>
          <w:lang w:eastAsia="ru-RU"/>
        </w:rPr>
      </w:pPr>
      <w:r>
        <w:rPr>
          <w:rFonts w:ascii="Arial" w:hAnsi="Arial" w:cs="Arial"/>
          <w:iCs/>
          <w:sz w:val="24"/>
          <w:szCs w:val="24"/>
          <w:lang w:eastAsia="ru-RU"/>
        </w:rPr>
        <w:t>5</w:t>
      </w:r>
      <w:r w:rsidR="00152E5E" w:rsidRPr="000154DE">
        <w:rPr>
          <w:rFonts w:ascii="Arial" w:hAnsi="Arial" w:cs="Arial"/>
          <w:iCs/>
          <w:sz w:val="24"/>
          <w:szCs w:val="24"/>
          <w:lang w:eastAsia="ru-RU"/>
        </w:rPr>
        <w:t xml:space="preserve">.2 </w:t>
      </w:r>
      <w:r w:rsidRPr="00016641">
        <w:rPr>
          <w:rFonts w:ascii="Arial" w:hAnsi="Arial" w:cs="Arial"/>
          <w:iCs/>
          <w:sz w:val="24"/>
          <w:szCs w:val="24"/>
          <w:lang w:eastAsia="ru-RU"/>
        </w:rPr>
        <w:t>Требования к конструкции</w:t>
      </w:r>
      <w:r w:rsidR="00152E5E" w:rsidRPr="000154DE">
        <w:rPr>
          <w:rFonts w:ascii="Arial" w:hAnsi="Arial" w:cs="Arial"/>
          <w:iCs/>
          <w:sz w:val="24"/>
          <w:szCs w:val="24"/>
          <w:lang w:eastAsia="ru-RU"/>
        </w:rPr>
        <w:tab/>
      </w:r>
    </w:p>
    <w:p w14:paraId="28ECBA83" w14:textId="77777777" w:rsidR="00152E5E" w:rsidRPr="000154DE" w:rsidRDefault="00016641" w:rsidP="00152E5E">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Pr>
          <w:rFonts w:ascii="Arial" w:hAnsi="Arial" w:cs="Arial"/>
          <w:iCs/>
          <w:sz w:val="24"/>
          <w:szCs w:val="24"/>
          <w:lang w:eastAsia="ru-RU"/>
        </w:rPr>
        <w:t>5</w:t>
      </w:r>
      <w:r w:rsidR="00152E5E" w:rsidRPr="000154DE">
        <w:rPr>
          <w:rFonts w:ascii="Arial" w:hAnsi="Arial" w:cs="Arial"/>
          <w:iCs/>
          <w:sz w:val="24"/>
          <w:szCs w:val="24"/>
          <w:lang w:eastAsia="ru-RU"/>
        </w:rPr>
        <w:t xml:space="preserve">.3 </w:t>
      </w:r>
      <w:r w:rsidR="0047727E" w:rsidRPr="0047727E">
        <w:rPr>
          <w:rFonts w:ascii="Arial" w:hAnsi="Arial" w:cs="Arial"/>
          <w:sz w:val="24"/>
          <w:szCs w:val="24"/>
          <w:lang w:eastAsia="ru-RU"/>
        </w:rPr>
        <w:t>Прочность при разрыве материала верха</w:t>
      </w:r>
      <w:r w:rsidR="00152E5E" w:rsidRPr="000154DE">
        <w:rPr>
          <w:rFonts w:ascii="Arial" w:hAnsi="Arial" w:cs="Arial"/>
          <w:iCs/>
          <w:sz w:val="24"/>
          <w:szCs w:val="24"/>
          <w:lang w:eastAsia="ru-RU"/>
        </w:rPr>
        <w:tab/>
      </w:r>
    </w:p>
    <w:p w14:paraId="1CBC0D22" w14:textId="77777777" w:rsidR="00152E5E" w:rsidRDefault="00016641" w:rsidP="00152E5E">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Pr>
          <w:rFonts w:ascii="Arial" w:hAnsi="Arial" w:cs="Arial"/>
          <w:iCs/>
          <w:sz w:val="24"/>
          <w:szCs w:val="24"/>
          <w:lang w:eastAsia="ru-RU"/>
        </w:rPr>
        <w:t>5</w:t>
      </w:r>
      <w:r w:rsidR="00152E5E" w:rsidRPr="000154DE">
        <w:rPr>
          <w:rFonts w:ascii="Arial" w:hAnsi="Arial" w:cs="Arial"/>
          <w:iCs/>
          <w:sz w:val="24"/>
          <w:szCs w:val="24"/>
          <w:lang w:eastAsia="ru-RU"/>
        </w:rPr>
        <w:t xml:space="preserve">.4 </w:t>
      </w:r>
      <w:r w:rsidR="00E0656D" w:rsidRPr="00E0656D">
        <w:rPr>
          <w:rFonts w:ascii="Arial" w:hAnsi="Arial" w:cs="Arial"/>
          <w:sz w:val="24"/>
          <w:szCs w:val="24"/>
          <w:lang w:eastAsia="ru-RU"/>
        </w:rPr>
        <w:t>Сопротивление раздиру материала верха</w:t>
      </w:r>
      <w:r w:rsidR="00152E5E" w:rsidRPr="000154DE">
        <w:rPr>
          <w:rFonts w:ascii="Arial" w:hAnsi="Arial" w:cs="Arial"/>
          <w:iCs/>
          <w:sz w:val="24"/>
          <w:szCs w:val="24"/>
          <w:lang w:eastAsia="ru-RU"/>
        </w:rPr>
        <w:tab/>
      </w:r>
    </w:p>
    <w:p w14:paraId="75508726" w14:textId="77777777" w:rsidR="00BE30D5" w:rsidRPr="00353D12" w:rsidRDefault="00BE30D5" w:rsidP="004C26E1">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353D12">
        <w:rPr>
          <w:rFonts w:ascii="Arial" w:hAnsi="Arial" w:cs="Arial"/>
          <w:iCs/>
          <w:sz w:val="24"/>
          <w:szCs w:val="24"/>
          <w:lang w:eastAsia="ru-RU"/>
        </w:rPr>
        <w:t>5.5 Прочность швов соединений верха</w:t>
      </w:r>
      <w:r w:rsidR="00353D12" w:rsidRPr="00353D12">
        <w:rPr>
          <w:rFonts w:ascii="Arial" w:hAnsi="Arial" w:cs="Arial"/>
          <w:iCs/>
          <w:sz w:val="24"/>
          <w:szCs w:val="24"/>
          <w:lang w:eastAsia="ru-RU"/>
        </w:rPr>
        <w:tab/>
      </w:r>
    </w:p>
    <w:p w14:paraId="2D5DA6AE" w14:textId="77777777" w:rsidR="00C11377" w:rsidRDefault="00441B36" w:rsidP="004C26E1">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353D12">
        <w:rPr>
          <w:rFonts w:ascii="Arial" w:hAnsi="Arial" w:cs="Arial"/>
          <w:iCs/>
          <w:sz w:val="24"/>
          <w:szCs w:val="24"/>
          <w:lang w:eastAsia="ru-RU"/>
        </w:rPr>
        <w:t>5.</w:t>
      </w:r>
      <w:r w:rsidR="00BE30D5" w:rsidRPr="00353D12">
        <w:rPr>
          <w:rFonts w:ascii="Arial" w:hAnsi="Arial" w:cs="Arial"/>
          <w:iCs/>
          <w:sz w:val="24"/>
          <w:szCs w:val="24"/>
          <w:lang w:eastAsia="ru-RU"/>
        </w:rPr>
        <w:t>6</w:t>
      </w:r>
      <w:r w:rsidRPr="00353D12">
        <w:rPr>
          <w:rFonts w:ascii="Arial" w:hAnsi="Arial" w:cs="Arial"/>
          <w:iCs/>
          <w:sz w:val="24"/>
          <w:szCs w:val="24"/>
          <w:lang w:eastAsia="ru-RU"/>
        </w:rPr>
        <w:t xml:space="preserve"> </w:t>
      </w:r>
      <w:r w:rsidRPr="00F24458">
        <w:rPr>
          <w:rFonts w:ascii="Arial" w:hAnsi="Arial" w:cs="Arial"/>
          <w:iCs/>
          <w:sz w:val="24"/>
          <w:szCs w:val="24"/>
          <w:lang w:eastAsia="ru-RU"/>
        </w:rPr>
        <w:t>Прочность крепления верха с подошвой</w:t>
      </w:r>
      <w:r w:rsidR="004C26E1" w:rsidRPr="00353D12">
        <w:rPr>
          <w:rFonts w:ascii="Arial" w:hAnsi="Arial" w:cs="Arial"/>
          <w:iCs/>
          <w:sz w:val="24"/>
          <w:szCs w:val="24"/>
          <w:lang w:eastAsia="ru-RU"/>
        </w:rPr>
        <w:tab/>
      </w:r>
    </w:p>
    <w:p w14:paraId="7CD02E02" w14:textId="77777777" w:rsidR="00441B36" w:rsidRDefault="00C11377" w:rsidP="004C26E1">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C11377">
        <w:rPr>
          <w:rFonts w:ascii="Arial" w:hAnsi="Arial" w:cs="Arial"/>
          <w:iCs/>
          <w:sz w:val="24"/>
          <w:szCs w:val="24"/>
          <w:lang w:eastAsia="ru-RU"/>
        </w:rPr>
        <w:t xml:space="preserve">5.7 </w:t>
      </w:r>
      <w:r w:rsidR="00F24458" w:rsidRPr="00F24458">
        <w:rPr>
          <w:rFonts w:ascii="Arial" w:hAnsi="Arial" w:cs="Arial"/>
          <w:iCs/>
          <w:sz w:val="24"/>
          <w:szCs w:val="24"/>
          <w:lang w:eastAsia="ru-RU"/>
        </w:rPr>
        <w:t>Устойчивость подошвы к многократному изгибу</w:t>
      </w:r>
      <w:r w:rsidR="00F91B24" w:rsidRPr="000154DE">
        <w:rPr>
          <w:rFonts w:ascii="Arial" w:hAnsi="Arial" w:cs="Arial"/>
          <w:iCs/>
          <w:sz w:val="24"/>
          <w:szCs w:val="24"/>
          <w:lang w:eastAsia="ru-RU"/>
        </w:rPr>
        <w:tab/>
      </w:r>
    </w:p>
    <w:p w14:paraId="598209E5" w14:textId="77777777" w:rsidR="00440385" w:rsidRDefault="00440385" w:rsidP="004C26E1">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440385">
        <w:rPr>
          <w:rFonts w:ascii="Arial" w:hAnsi="Arial" w:cs="Arial"/>
          <w:iCs/>
          <w:sz w:val="24"/>
          <w:szCs w:val="24"/>
          <w:lang w:eastAsia="ru-RU"/>
        </w:rPr>
        <w:t>5.8 Герметичность</w:t>
      </w:r>
      <w:r w:rsidRPr="000154DE">
        <w:rPr>
          <w:rFonts w:ascii="Arial" w:hAnsi="Arial" w:cs="Arial"/>
          <w:iCs/>
          <w:sz w:val="24"/>
          <w:szCs w:val="24"/>
          <w:lang w:eastAsia="ru-RU"/>
        </w:rPr>
        <w:tab/>
      </w:r>
    </w:p>
    <w:p w14:paraId="6CC28A1A" w14:textId="77777777" w:rsidR="00C11377" w:rsidRDefault="00C11377" w:rsidP="004C26E1">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C11377">
        <w:rPr>
          <w:rFonts w:ascii="Arial" w:hAnsi="Arial" w:cs="Arial"/>
          <w:iCs/>
          <w:sz w:val="24"/>
          <w:szCs w:val="24"/>
          <w:lang w:eastAsia="ru-RU"/>
        </w:rPr>
        <w:t>5.</w:t>
      </w:r>
      <w:r w:rsidR="00F741E5">
        <w:rPr>
          <w:rFonts w:ascii="Arial" w:hAnsi="Arial" w:cs="Arial"/>
          <w:iCs/>
          <w:sz w:val="24"/>
          <w:szCs w:val="24"/>
          <w:lang w:eastAsia="ru-RU"/>
        </w:rPr>
        <w:t>9</w:t>
      </w:r>
      <w:r w:rsidRPr="00C11377">
        <w:rPr>
          <w:rFonts w:ascii="Arial" w:hAnsi="Arial" w:cs="Arial"/>
          <w:iCs/>
          <w:sz w:val="24"/>
          <w:szCs w:val="24"/>
          <w:lang w:eastAsia="ru-RU"/>
        </w:rPr>
        <w:t xml:space="preserve"> </w:t>
      </w:r>
      <w:r w:rsidR="009A5A5C" w:rsidRPr="009A5A5C">
        <w:rPr>
          <w:rFonts w:ascii="Arial" w:hAnsi="Arial" w:cs="Arial"/>
          <w:iCs/>
          <w:sz w:val="24"/>
          <w:szCs w:val="24"/>
          <w:lang w:eastAsia="ru-RU"/>
        </w:rPr>
        <w:t>Стойкость к воздействию химических веществ</w:t>
      </w:r>
      <w:r w:rsidR="00875A2C" w:rsidRPr="000154DE">
        <w:rPr>
          <w:rFonts w:ascii="Arial" w:hAnsi="Arial" w:cs="Arial"/>
          <w:iCs/>
          <w:sz w:val="24"/>
          <w:szCs w:val="24"/>
          <w:lang w:eastAsia="ru-RU"/>
        </w:rPr>
        <w:tab/>
      </w:r>
    </w:p>
    <w:p w14:paraId="7E390792" w14:textId="77777777" w:rsidR="009A5A5C" w:rsidRDefault="00A7690D" w:rsidP="00A7690D">
      <w:pPr>
        <w:tabs>
          <w:tab w:val="left" w:pos="720"/>
          <w:tab w:val="right" w:leader="dot" w:pos="9360"/>
        </w:tabs>
        <w:autoSpaceDN w:val="0"/>
        <w:adjustRightInd w:val="0"/>
        <w:spacing w:line="360" w:lineRule="auto"/>
        <w:ind w:left="426" w:right="140" w:firstLine="283"/>
        <w:rPr>
          <w:rFonts w:ascii="Arial" w:hAnsi="Arial" w:cs="Arial"/>
          <w:iCs/>
          <w:sz w:val="24"/>
          <w:szCs w:val="24"/>
          <w:lang w:eastAsia="ru-RU"/>
        </w:rPr>
      </w:pPr>
      <w:r>
        <w:rPr>
          <w:rFonts w:ascii="Arial" w:hAnsi="Arial" w:cs="Arial"/>
          <w:iCs/>
          <w:sz w:val="24"/>
          <w:szCs w:val="24"/>
          <w:lang w:eastAsia="ru-RU"/>
        </w:rPr>
        <w:t xml:space="preserve">5.9.1 </w:t>
      </w:r>
      <w:r w:rsidRPr="00A7690D">
        <w:rPr>
          <w:rFonts w:ascii="Arial" w:hAnsi="Arial" w:cs="Arial"/>
          <w:iCs/>
          <w:sz w:val="24"/>
          <w:szCs w:val="24"/>
          <w:lang w:eastAsia="ru-RU"/>
        </w:rPr>
        <w:t>Стойкость к проникновению жидких химических веществ</w:t>
      </w:r>
      <w:r w:rsidRPr="000154DE">
        <w:rPr>
          <w:rFonts w:ascii="Arial" w:hAnsi="Arial" w:cs="Arial"/>
          <w:iCs/>
          <w:sz w:val="24"/>
          <w:szCs w:val="24"/>
          <w:lang w:eastAsia="ru-RU"/>
        </w:rPr>
        <w:tab/>
      </w:r>
    </w:p>
    <w:p w14:paraId="6CE45D41" w14:textId="77777777" w:rsidR="00A7690D" w:rsidRPr="00C11377" w:rsidRDefault="00A7690D" w:rsidP="00A7690D">
      <w:pPr>
        <w:tabs>
          <w:tab w:val="left" w:pos="720"/>
          <w:tab w:val="right" w:leader="dot" w:pos="9360"/>
        </w:tabs>
        <w:autoSpaceDN w:val="0"/>
        <w:adjustRightInd w:val="0"/>
        <w:spacing w:line="360" w:lineRule="auto"/>
        <w:ind w:left="426" w:right="140" w:firstLine="283"/>
        <w:rPr>
          <w:rFonts w:ascii="Arial" w:hAnsi="Arial" w:cs="Arial"/>
          <w:iCs/>
          <w:sz w:val="24"/>
          <w:szCs w:val="24"/>
          <w:lang w:eastAsia="ru-RU"/>
        </w:rPr>
      </w:pPr>
      <w:r>
        <w:rPr>
          <w:rFonts w:ascii="Arial" w:hAnsi="Arial" w:cs="Arial"/>
          <w:iCs/>
          <w:sz w:val="24"/>
          <w:szCs w:val="24"/>
          <w:lang w:eastAsia="ru-RU"/>
        </w:rPr>
        <w:t>5.9.2</w:t>
      </w:r>
      <w:r w:rsidRPr="00A7690D">
        <w:t xml:space="preserve"> </w:t>
      </w:r>
      <w:r w:rsidRPr="00A7690D">
        <w:rPr>
          <w:rFonts w:ascii="Arial" w:hAnsi="Arial" w:cs="Arial"/>
          <w:iCs/>
          <w:sz w:val="24"/>
          <w:szCs w:val="24"/>
          <w:lang w:eastAsia="ru-RU"/>
        </w:rPr>
        <w:t>Стойкость к воздействию жидких агрессивных сред</w:t>
      </w:r>
      <w:r w:rsidRPr="000154DE">
        <w:rPr>
          <w:rFonts w:ascii="Arial" w:hAnsi="Arial" w:cs="Arial"/>
          <w:iCs/>
          <w:sz w:val="24"/>
          <w:szCs w:val="24"/>
          <w:lang w:eastAsia="ru-RU"/>
        </w:rPr>
        <w:tab/>
      </w:r>
    </w:p>
    <w:p w14:paraId="0FDA7223" w14:textId="77777777" w:rsidR="00553C6C" w:rsidRDefault="00553C6C" w:rsidP="00152E5E">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9F3037">
        <w:rPr>
          <w:rFonts w:ascii="Arial" w:hAnsi="Arial" w:cs="Arial"/>
          <w:iCs/>
          <w:sz w:val="24"/>
          <w:szCs w:val="24"/>
          <w:lang w:eastAsia="ru-RU"/>
        </w:rPr>
        <w:t>5.1</w:t>
      </w:r>
      <w:r w:rsidR="005D1E99">
        <w:rPr>
          <w:rFonts w:ascii="Arial" w:hAnsi="Arial" w:cs="Arial"/>
          <w:iCs/>
          <w:sz w:val="24"/>
          <w:szCs w:val="24"/>
          <w:lang w:eastAsia="ru-RU"/>
        </w:rPr>
        <w:t>0</w:t>
      </w:r>
      <w:r>
        <w:rPr>
          <w:rFonts w:ascii="Arial" w:hAnsi="Arial" w:cs="Arial"/>
          <w:iCs/>
          <w:sz w:val="24"/>
          <w:szCs w:val="24"/>
          <w:lang w:eastAsia="ru-RU"/>
        </w:rPr>
        <w:t xml:space="preserve"> </w:t>
      </w:r>
      <w:r w:rsidRPr="00553C6C">
        <w:rPr>
          <w:rFonts w:ascii="Arial" w:hAnsi="Arial" w:cs="Arial"/>
          <w:iCs/>
          <w:sz w:val="24"/>
          <w:szCs w:val="24"/>
          <w:lang w:eastAsia="ru-RU"/>
        </w:rPr>
        <w:t>Сопротивление скольжению</w:t>
      </w:r>
      <w:r w:rsidRPr="000154DE">
        <w:rPr>
          <w:rFonts w:ascii="Arial" w:hAnsi="Arial" w:cs="Arial"/>
          <w:iCs/>
          <w:sz w:val="24"/>
          <w:szCs w:val="24"/>
          <w:lang w:eastAsia="ru-RU"/>
        </w:rPr>
        <w:tab/>
      </w:r>
    </w:p>
    <w:p w14:paraId="4A59755E" w14:textId="77777777" w:rsidR="00F36051" w:rsidRDefault="00C11377" w:rsidP="00152E5E">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C11377">
        <w:rPr>
          <w:rFonts w:ascii="Arial" w:hAnsi="Arial" w:cs="Arial"/>
          <w:iCs/>
          <w:sz w:val="24"/>
          <w:szCs w:val="24"/>
          <w:lang w:eastAsia="ru-RU"/>
        </w:rPr>
        <w:t>5.1</w:t>
      </w:r>
      <w:r w:rsidR="005D1E99">
        <w:rPr>
          <w:rFonts w:ascii="Arial" w:hAnsi="Arial" w:cs="Arial"/>
          <w:iCs/>
          <w:sz w:val="24"/>
          <w:szCs w:val="24"/>
          <w:lang w:eastAsia="ru-RU"/>
        </w:rPr>
        <w:t>1</w:t>
      </w:r>
      <w:r w:rsidRPr="00C11377">
        <w:rPr>
          <w:rFonts w:ascii="Arial" w:hAnsi="Arial" w:cs="Arial"/>
          <w:iCs/>
          <w:sz w:val="24"/>
          <w:szCs w:val="24"/>
          <w:lang w:eastAsia="ru-RU"/>
        </w:rPr>
        <w:t xml:space="preserve"> </w:t>
      </w:r>
      <w:r w:rsidR="00A7690D" w:rsidRPr="00A7690D">
        <w:rPr>
          <w:rFonts w:ascii="Arial" w:hAnsi="Arial" w:cs="Arial"/>
          <w:iCs/>
          <w:sz w:val="24"/>
          <w:szCs w:val="24"/>
          <w:lang w:eastAsia="ru-RU"/>
        </w:rPr>
        <w:t>Устойчивость</w:t>
      </w:r>
      <w:r w:rsidRPr="00C11377">
        <w:rPr>
          <w:rFonts w:ascii="Arial" w:hAnsi="Arial" w:cs="Arial"/>
          <w:iCs/>
          <w:sz w:val="24"/>
          <w:szCs w:val="24"/>
          <w:lang w:eastAsia="ru-RU"/>
        </w:rPr>
        <w:t xml:space="preserve"> к дезактивации</w:t>
      </w:r>
      <w:r w:rsidR="00F91B24" w:rsidRPr="000154DE">
        <w:rPr>
          <w:rFonts w:ascii="Arial" w:hAnsi="Arial" w:cs="Arial"/>
          <w:iCs/>
          <w:sz w:val="24"/>
          <w:szCs w:val="24"/>
          <w:lang w:eastAsia="ru-RU"/>
        </w:rPr>
        <w:tab/>
      </w:r>
    </w:p>
    <w:p w14:paraId="64F86A04" w14:textId="77777777" w:rsidR="00C11377" w:rsidRDefault="00C11377" w:rsidP="00152E5E">
      <w:pPr>
        <w:tabs>
          <w:tab w:val="left" w:pos="720"/>
          <w:tab w:val="right" w:leader="dot" w:pos="9360"/>
        </w:tabs>
        <w:autoSpaceDN w:val="0"/>
        <w:adjustRightInd w:val="0"/>
        <w:spacing w:line="360" w:lineRule="auto"/>
        <w:ind w:left="426" w:right="140"/>
        <w:rPr>
          <w:rFonts w:ascii="Arial" w:hAnsi="Arial" w:cs="Arial"/>
          <w:iCs/>
          <w:sz w:val="24"/>
          <w:szCs w:val="24"/>
          <w:lang w:eastAsia="ru-RU"/>
        </w:rPr>
      </w:pPr>
      <w:r w:rsidRPr="00C11377">
        <w:rPr>
          <w:rFonts w:ascii="Arial" w:hAnsi="Arial" w:cs="Arial"/>
          <w:iCs/>
          <w:sz w:val="24"/>
          <w:szCs w:val="24"/>
          <w:lang w:eastAsia="ru-RU"/>
        </w:rPr>
        <w:t>5.1</w:t>
      </w:r>
      <w:r w:rsidR="005D1E99">
        <w:rPr>
          <w:rFonts w:ascii="Arial" w:hAnsi="Arial" w:cs="Arial"/>
          <w:iCs/>
          <w:sz w:val="24"/>
          <w:szCs w:val="24"/>
          <w:lang w:eastAsia="ru-RU"/>
        </w:rPr>
        <w:t>2</w:t>
      </w:r>
      <w:r w:rsidRPr="00C11377">
        <w:rPr>
          <w:rFonts w:ascii="Arial" w:hAnsi="Arial" w:cs="Arial"/>
          <w:iCs/>
          <w:sz w:val="24"/>
          <w:szCs w:val="24"/>
          <w:lang w:eastAsia="ru-RU"/>
        </w:rPr>
        <w:t xml:space="preserve"> Коэффициент дезактивации</w:t>
      </w:r>
      <w:r w:rsidR="00875A2C" w:rsidRPr="000154DE">
        <w:rPr>
          <w:rFonts w:ascii="Arial" w:hAnsi="Arial" w:cs="Arial"/>
          <w:iCs/>
          <w:sz w:val="24"/>
          <w:szCs w:val="24"/>
          <w:lang w:eastAsia="ru-RU"/>
        </w:rPr>
        <w:tab/>
      </w:r>
    </w:p>
    <w:p w14:paraId="2908179C" w14:textId="77777777" w:rsidR="00082EBE" w:rsidRDefault="00F36051" w:rsidP="00F36051">
      <w:pPr>
        <w:tabs>
          <w:tab w:val="left" w:pos="720"/>
          <w:tab w:val="right" w:leader="dot" w:pos="9360"/>
        </w:tabs>
        <w:autoSpaceDN w:val="0"/>
        <w:adjustRightInd w:val="0"/>
        <w:spacing w:line="360" w:lineRule="auto"/>
        <w:ind w:left="426" w:right="140"/>
      </w:pPr>
      <w:r w:rsidRPr="00F36051">
        <w:rPr>
          <w:rFonts w:ascii="Arial" w:hAnsi="Arial" w:cs="Arial"/>
          <w:iCs/>
          <w:sz w:val="24"/>
          <w:szCs w:val="24"/>
          <w:lang w:eastAsia="ru-RU"/>
        </w:rPr>
        <w:t>5.1</w:t>
      </w:r>
      <w:r w:rsidR="005D1E99">
        <w:rPr>
          <w:rFonts w:ascii="Arial" w:hAnsi="Arial" w:cs="Arial"/>
          <w:iCs/>
          <w:sz w:val="24"/>
          <w:szCs w:val="24"/>
          <w:lang w:eastAsia="ru-RU"/>
        </w:rPr>
        <w:t>3</w:t>
      </w:r>
      <w:r w:rsidR="00C11377" w:rsidRPr="00C11377">
        <w:t xml:space="preserve"> </w:t>
      </w:r>
      <w:r w:rsidR="00082EBE" w:rsidRPr="00082EBE">
        <w:rPr>
          <w:rFonts w:ascii="Arial" w:hAnsi="Arial" w:cs="Arial"/>
          <w:iCs/>
          <w:sz w:val="24"/>
          <w:szCs w:val="24"/>
          <w:lang w:eastAsia="ru-RU"/>
        </w:rPr>
        <w:t>Дополнительные требования</w:t>
      </w:r>
      <w:r w:rsidR="00082EBE" w:rsidRPr="000154DE">
        <w:rPr>
          <w:rFonts w:ascii="Arial" w:hAnsi="Arial" w:cs="Arial"/>
          <w:iCs/>
          <w:sz w:val="24"/>
          <w:szCs w:val="24"/>
          <w:lang w:eastAsia="ru-RU"/>
        </w:rPr>
        <w:tab/>
      </w:r>
    </w:p>
    <w:p w14:paraId="367E94B0" w14:textId="77777777" w:rsidR="00F36051" w:rsidRPr="00F36051" w:rsidRDefault="00082EBE" w:rsidP="00082EBE">
      <w:pPr>
        <w:tabs>
          <w:tab w:val="left" w:pos="720"/>
          <w:tab w:val="right" w:leader="dot" w:pos="9360"/>
        </w:tabs>
        <w:autoSpaceDN w:val="0"/>
        <w:adjustRightInd w:val="0"/>
        <w:spacing w:line="360" w:lineRule="auto"/>
        <w:ind w:left="426" w:right="140" w:firstLine="283"/>
        <w:rPr>
          <w:rFonts w:ascii="Arial" w:hAnsi="Arial" w:cs="Arial"/>
          <w:iCs/>
          <w:sz w:val="24"/>
          <w:szCs w:val="24"/>
          <w:lang w:eastAsia="ru-RU"/>
        </w:rPr>
      </w:pPr>
      <w:r w:rsidRPr="00F36051">
        <w:rPr>
          <w:rFonts w:ascii="Arial" w:hAnsi="Arial" w:cs="Arial"/>
          <w:iCs/>
          <w:sz w:val="24"/>
          <w:szCs w:val="24"/>
          <w:lang w:eastAsia="ru-RU"/>
        </w:rPr>
        <w:t>5.1</w:t>
      </w:r>
      <w:r>
        <w:rPr>
          <w:rFonts w:ascii="Arial" w:hAnsi="Arial" w:cs="Arial"/>
          <w:iCs/>
          <w:sz w:val="24"/>
          <w:szCs w:val="24"/>
          <w:lang w:eastAsia="ru-RU"/>
        </w:rPr>
        <w:t>3</w:t>
      </w:r>
      <w:r w:rsidRPr="00082EBE">
        <w:rPr>
          <w:rFonts w:ascii="Arial" w:hAnsi="Arial" w:cs="Arial"/>
          <w:iCs/>
          <w:sz w:val="24"/>
          <w:szCs w:val="24"/>
          <w:lang w:eastAsia="ru-RU"/>
        </w:rPr>
        <w:t xml:space="preserve">.1 </w:t>
      </w:r>
      <w:r w:rsidR="000758EE" w:rsidRPr="000758EE">
        <w:rPr>
          <w:rFonts w:ascii="Arial" w:hAnsi="Arial" w:cs="Arial"/>
          <w:iCs/>
          <w:sz w:val="24"/>
          <w:szCs w:val="24"/>
          <w:lang w:eastAsia="ru-RU"/>
        </w:rPr>
        <w:t>Защита от статического электричества</w:t>
      </w:r>
      <w:r w:rsidR="00F91B24" w:rsidRPr="000154DE">
        <w:rPr>
          <w:rFonts w:ascii="Arial" w:hAnsi="Arial" w:cs="Arial"/>
          <w:iCs/>
          <w:sz w:val="24"/>
          <w:szCs w:val="24"/>
          <w:lang w:eastAsia="ru-RU"/>
        </w:rPr>
        <w:tab/>
      </w:r>
    </w:p>
    <w:p w14:paraId="311AF5AF" w14:textId="77777777" w:rsidR="00152E5E" w:rsidRDefault="00BE160D"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Pr>
          <w:rFonts w:ascii="Arial" w:hAnsi="Arial" w:cs="Arial"/>
          <w:iCs/>
          <w:sz w:val="24"/>
          <w:szCs w:val="24"/>
          <w:lang w:eastAsia="ru-RU"/>
        </w:rPr>
        <w:t>6</w:t>
      </w:r>
      <w:r w:rsidR="00152E5E" w:rsidRPr="000154DE">
        <w:rPr>
          <w:rFonts w:ascii="Arial" w:hAnsi="Arial" w:cs="Arial"/>
          <w:iCs/>
          <w:sz w:val="24"/>
          <w:szCs w:val="24"/>
          <w:lang w:eastAsia="ru-RU"/>
        </w:rPr>
        <w:tab/>
      </w:r>
      <w:r w:rsidRPr="00BE160D">
        <w:rPr>
          <w:rFonts w:ascii="Arial" w:hAnsi="Arial" w:cs="Arial"/>
          <w:iCs/>
          <w:sz w:val="24"/>
          <w:szCs w:val="24"/>
          <w:lang w:eastAsia="ru-RU"/>
        </w:rPr>
        <w:t>Мето</w:t>
      </w:r>
      <w:r w:rsidR="00C11377">
        <w:rPr>
          <w:rFonts w:ascii="Arial" w:hAnsi="Arial" w:cs="Arial"/>
          <w:iCs/>
          <w:sz w:val="24"/>
          <w:szCs w:val="24"/>
          <w:lang w:eastAsia="ru-RU"/>
        </w:rPr>
        <w:t>ды испытаний</w:t>
      </w:r>
      <w:r w:rsidR="00152E5E" w:rsidRPr="000154DE">
        <w:rPr>
          <w:rFonts w:ascii="Arial" w:hAnsi="Arial" w:cs="Arial"/>
          <w:iCs/>
          <w:sz w:val="24"/>
          <w:szCs w:val="24"/>
          <w:lang w:eastAsia="ru-RU"/>
        </w:rPr>
        <w:tab/>
      </w:r>
    </w:p>
    <w:p w14:paraId="72501AEE" w14:textId="77777777" w:rsidR="00C11377" w:rsidRPr="000154DE" w:rsidRDefault="00C11377" w:rsidP="00C11377">
      <w:pPr>
        <w:tabs>
          <w:tab w:val="left" w:pos="720"/>
          <w:tab w:val="right" w:leader="dot" w:pos="9360"/>
        </w:tabs>
        <w:autoSpaceDN w:val="0"/>
        <w:adjustRightInd w:val="0"/>
        <w:spacing w:line="360" w:lineRule="auto"/>
        <w:ind w:right="140" w:firstLine="426"/>
        <w:rPr>
          <w:rFonts w:ascii="Arial" w:hAnsi="Arial" w:cs="Arial"/>
          <w:iCs/>
          <w:sz w:val="24"/>
          <w:szCs w:val="24"/>
          <w:lang w:eastAsia="ru-RU"/>
        </w:rPr>
      </w:pPr>
      <w:r>
        <w:rPr>
          <w:rFonts w:ascii="Arial" w:hAnsi="Arial" w:cs="Arial"/>
          <w:iCs/>
          <w:sz w:val="24"/>
          <w:szCs w:val="24"/>
          <w:lang w:eastAsia="ru-RU"/>
        </w:rPr>
        <w:t>6</w:t>
      </w:r>
      <w:r w:rsidRPr="000154DE">
        <w:rPr>
          <w:rFonts w:ascii="Arial" w:hAnsi="Arial" w:cs="Arial"/>
          <w:iCs/>
          <w:sz w:val="24"/>
          <w:szCs w:val="24"/>
          <w:lang w:eastAsia="ru-RU"/>
        </w:rPr>
        <w:t xml:space="preserve">.1 </w:t>
      </w:r>
      <w:r w:rsidRPr="00016641">
        <w:rPr>
          <w:rFonts w:ascii="Arial" w:hAnsi="Arial" w:cs="Arial"/>
          <w:iCs/>
          <w:sz w:val="24"/>
          <w:szCs w:val="24"/>
          <w:lang w:eastAsia="ru-RU"/>
        </w:rPr>
        <w:t>Общие положения</w:t>
      </w:r>
      <w:r w:rsidRPr="000154DE">
        <w:rPr>
          <w:rFonts w:ascii="Arial" w:hAnsi="Arial" w:cs="Arial"/>
          <w:iCs/>
          <w:sz w:val="24"/>
          <w:szCs w:val="24"/>
          <w:lang w:eastAsia="ru-RU"/>
        </w:rPr>
        <w:tab/>
      </w:r>
    </w:p>
    <w:p w14:paraId="06260CEF" w14:textId="77777777" w:rsidR="00C11377" w:rsidRDefault="00C11377" w:rsidP="00C11377">
      <w:pPr>
        <w:tabs>
          <w:tab w:val="left" w:pos="720"/>
          <w:tab w:val="right" w:leader="dot" w:pos="9360"/>
        </w:tabs>
        <w:autoSpaceDN w:val="0"/>
        <w:adjustRightInd w:val="0"/>
        <w:spacing w:line="360" w:lineRule="auto"/>
        <w:ind w:right="140" w:firstLine="426"/>
        <w:rPr>
          <w:rFonts w:ascii="Arial" w:hAnsi="Arial" w:cs="Arial"/>
          <w:iCs/>
          <w:sz w:val="24"/>
          <w:szCs w:val="24"/>
          <w:lang w:eastAsia="ru-RU"/>
        </w:rPr>
      </w:pPr>
      <w:r>
        <w:rPr>
          <w:rFonts w:ascii="Arial" w:hAnsi="Arial" w:cs="Arial"/>
          <w:iCs/>
          <w:sz w:val="24"/>
          <w:szCs w:val="24"/>
          <w:lang w:eastAsia="ru-RU"/>
        </w:rPr>
        <w:t>6</w:t>
      </w:r>
      <w:r w:rsidRPr="000154DE">
        <w:rPr>
          <w:rFonts w:ascii="Arial" w:hAnsi="Arial" w:cs="Arial"/>
          <w:iCs/>
          <w:sz w:val="24"/>
          <w:szCs w:val="24"/>
          <w:lang w:eastAsia="ru-RU"/>
        </w:rPr>
        <w:t xml:space="preserve">.2 </w:t>
      </w:r>
      <w:r w:rsidR="00C7795B">
        <w:rPr>
          <w:rFonts w:ascii="Arial" w:hAnsi="Arial" w:cs="Arial"/>
          <w:iCs/>
          <w:sz w:val="24"/>
          <w:szCs w:val="24"/>
          <w:lang w:eastAsia="ru-RU"/>
        </w:rPr>
        <w:t>О</w:t>
      </w:r>
      <w:r w:rsidRPr="00C11377">
        <w:rPr>
          <w:rFonts w:ascii="Arial" w:hAnsi="Arial" w:cs="Arial"/>
          <w:iCs/>
          <w:sz w:val="24"/>
          <w:szCs w:val="24"/>
          <w:lang w:eastAsia="ru-RU"/>
        </w:rPr>
        <w:t>смотр</w:t>
      </w:r>
      <w:r w:rsidRPr="000154DE">
        <w:rPr>
          <w:rFonts w:ascii="Arial" w:hAnsi="Arial" w:cs="Arial"/>
          <w:iCs/>
          <w:sz w:val="24"/>
          <w:szCs w:val="24"/>
          <w:lang w:eastAsia="ru-RU"/>
        </w:rPr>
        <w:tab/>
      </w:r>
    </w:p>
    <w:p w14:paraId="7CCAD2A9" w14:textId="77777777" w:rsidR="005D1E99" w:rsidRDefault="005D1E99" w:rsidP="00C11377">
      <w:pPr>
        <w:tabs>
          <w:tab w:val="left" w:pos="720"/>
          <w:tab w:val="right" w:leader="dot" w:pos="9360"/>
        </w:tabs>
        <w:autoSpaceDN w:val="0"/>
        <w:adjustRightInd w:val="0"/>
        <w:spacing w:line="360" w:lineRule="auto"/>
        <w:ind w:right="140" w:firstLine="426"/>
        <w:rPr>
          <w:rFonts w:ascii="Arial" w:hAnsi="Arial" w:cs="Arial"/>
          <w:iCs/>
          <w:sz w:val="24"/>
          <w:szCs w:val="24"/>
          <w:lang w:eastAsia="ru-RU"/>
        </w:rPr>
      </w:pPr>
      <w:r w:rsidRPr="005D1E99">
        <w:rPr>
          <w:rFonts w:ascii="Arial" w:hAnsi="Arial" w:cs="Arial"/>
          <w:iCs/>
          <w:sz w:val="24"/>
          <w:szCs w:val="24"/>
          <w:lang w:eastAsia="ru-RU"/>
        </w:rPr>
        <w:t xml:space="preserve">6.3 </w:t>
      </w:r>
      <w:r w:rsidR="00C7795B" w:rsidRPr="00C7795B">
        <w:rPr>
          <w:rFonts w:ascii="Arial" w:hAnsi="Arial" w:cs="Arial"/>
          <w:iCs/>
          <w:sz w:val="24"/>
          <w:szCs w:val="24"/>
          <w:lang w:eastAsia="ru-RU"/>
        </w:rPr>
        <w:t>Определение размера дополнительной обуви</w:t>
      </w:r>
      <w:r w:rsidRPr="000154DE">
        <w:rPr>
          <w:rFonts w:ascii="Arial" w:hAnsi="Arial" w:cs="Arial"/>
          <w:iCs/>
          <w:sz w:val="24"/>
          <w:szCs w:val="24"/>
          <w:lang w:eastAsia="ru-RU"/>
        </w:rPr>
        <w:tab/>
      </w:r>
    </w:p>
    <w:p w14:paraId="0C00932F" w14:textId="77777777" w:rsidR="005D1E99" w:rsidRPr="000154DE" w:rsidRDefault="005D1E99" w:rsidP="00C11377">
      <w:pPr>
        <w:tabs>
          <w:tab w:val="left" w:pos="720"/>
          <w:tab w:val="right" w:leader="dot" w:pos="9360"/>
        </w:tabs>
        <w:autoSpaceDN w:val="0"/>
        <w:adjustRightInd w:val="0"/>
        <w:spacing w:line="360" w:lineRule="auto"/>
        <w:ind w:right="140" w:firstLine="426"/>
        <w:rPr>
          <w:rFonts w:ascii="Arial" w:hAnsi="Arial" w:cs="Arial"/>
          <w:iCs/>
          <w:sz w:val="24"/>
          <w:szCs w:val="24"/>
          <w:lang w:eastAsia="ru-RU"/>
        </w:rPr>
      </w:pPr>
      <w:r w:rsidRPr="005D1E99">
        <w:rPr>
          <w:rFonts w:ascii="Arial" w:hAnsi="Arial" w:cs="Arial"/>
          <w:iCs/>
          <w:sz w:val="24"/>
          <w:szCs w:val="24"/>
          <w:lang w:eastAsia="ru-RU"/>
        </w:rPr>
        <w:t xml:space="preserve">6.4 </w:t>
      </w:r>
      <w:r w:rsidR="00C7795B" w:rsidRPr="00C7795B">
        <w:rPr>
          <w:rFonts w:ascii="Arial" w:hAnsi="Arial" w:cs="Arial"/>
          <w:iCs/>
          <w:sz w:val="24"/>
          <w:szCs w:val="24"/>
          <w:lang w:eastAsia="ru-RU"/>
        </w:rPr>
        <w:t>Определение герметичности</w:t>
      </w:r>
      <w:r w:rsidRPr="000154DE">
        <w:rPr>
          <w:rFonts w:ascii="Arial" w:hAnsi="Arial" w:cs="Arial"/>
          <w:iCs/>
          <w:sz w:val="24"/>
          <w:szCs w:val="24"/>
          <w:lang w:eastAsia="ru-RU"/>
        </w:rPr>
        <w:tab/>
      </w:r>
    </w:p>
    <w:p w14:paraId="0D1B3A3C" w14:textId="77777777" w:rsidR="00152E5E" w:rsidRPr="000154DE" w:rsidRDefault="00BE160D"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Pr>
          <w:rFonts w:ascii="Arial" w:hAnsi="Arial" w:cs="Arial"/>
          <w:iCs/>
          <w:sz w:val="24"/>
          <w:szCs w:val="24"/>
          <w:lang w:eastAsia="ru-RU"/>
        </w:rPr>
        <w:t>7</w:t>
      </w:r>
      <w:r w:rsidR="00152E5E" w:rsidRPr="000154DE">
        <w:rPr>
          <w:rFonts w:ascii="Arial" w:hAnsi="Arial" w:cs="Arial"/>
          <w:iCs/>
          <w:sz w:val="24"/>
          <w:szCs w:val="24"/>
          <w:lang w:eastAsia="ru-RU"/>
        </w:rPr>
        <w:tab/>
        <w:t>Маркировка</w:t>
      </w:r>
      <w:r w:rsidR="00152E5E" w:rsidRPr="000154DE">
        <w:rPr>
          <w:rFonts w:ascii="Arial" w:hAnsi="Arial" w:cs="Arial"/>
          <w:iCs/>
          <w:sz w:val="24"/>
          <w:szCs w:val="24"/>
          <w:lang w:eastAsia="ru-RU"/>
        </w:rPr>
        <w:tab/>
      </w:r>
    </w:p>
    <w:p w14:paraId="6895C033" w14:textId="77777777" w:rsidR="00152E5E" w:rsidRPr="000154DE" w:rsidRDefault="00BE160D"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Pr>
          <w:rFonts w:ascii="Arial" w:hAnsi="Arial" w:cs="Arial"/>
          <w:iCs/>
          <w:sz w:val="24"/>
          <w:szCs w:val="24"/>
          <w:lang w:eastAsia="ru-RU"/>
        </w:rPr>
        <w:t>8</w:t>
      </w:r>
      <w:r w:rsidR="00152E5E" w:rsidRPr="000154DE">
        <w:rPr>
          <w:rFonts w:ascii="Arial" w:hAnsi="Arial" w:cs="Arial"/>
          <w:iCs/>
          <w:sz w:val="24"/>
          <w:szCs w:val="24"/>
          <w:lang w:eastAsia="ru-RU"/>
        </w:rPr>
        <w:tab/>
      </w:r>
      <w:r w:rsidR="00DD202E" w:rsidRPr="000154DE">
        <w:rPr>
          <w:rFonts w:ascii="Arial" w:hAnsi="Arial" w:cs="Arial"/>
          <w:iCs/>
          <w:sz w:val="24"/>
          <w:szCs w:val="24"/>
          <w:lang w:eastAsia="ru-RU"/>
        </w:rPr>
        <w:t>Указания по эксплуатации</w:t>
      </w:r>
      <w:r w:rsidR="00152E5E" w:rsidRPr="000154DE">
        <w:rPr>
          <w:rFonts w:ascii="Arial" w:hAnsi="Arial" w:cs="Arial"/>
          <w:iCs/>
          <w:sz w:val="24"/>
          <w:szCs w:val="24"/>
          <w:lang w:eastAsia="ru-RU"/>
        </w:rPr>
        <w:tab/>
      </w:r>
    </w:p>
    <w:p w14:paraId="53FB4B67" w14:textId="77777777" w:rsidR="00FC713D" w:rsidRPr="000154DE" w:rsidRDefault="00BE160D" w:rsidP="0065050D">
      <w:pPr>
        <w:tabs>
          <w:tab w:val="left" w:pos="720"/>
          <w:tab w:val="right" w:leader="dot" w:pos="9360"/>
        </w:tabs>
        <w:autoSpaceDN w:val="0"/>
        <w:adjustRightInd w:val="0"/>
        <w:spacing w:line="480" w:lineRule="auto"/>
        <w:ind w:right="140"/>
        <w:rPr>
          <w:rFonts w:ascii="Arial" w:hAnsi="Arial" w:cs="Arial"/>
          <w:bCs/>
          <w:sz w:val="24"/>
        </w:rPr>
      </w:pPr>
      <w:r w:rsidRPr="00BE160D">
        <w:rPr>
          <w:rFonts w:ascii="Arial" w:hAnsi="Arial" w:cs="Arial"/>
          <w:bCs/>
          <w:sz w:val="24"/>
        </w:rPr>
        <w:t>Библиография</w:t>
      </w:r>
      <w:r w:rsidRPr="000154DE">
        <w:rPr>
          <w:rFonts w:ascii="Arial" w:hAnsi="Arial" w:cs="Arial"/>
          <w:iCs/>
          <w:sz w:val="24"/>
          <w:szCs w:val="24"/>
          <w:lang w:eastAsia="ru-RU"/>
        </w:rPr>
        <w:tab/>
      </w:r>
    </w:p>
    <w:p w14:paraId="6A889751" w14:textId="77777777" w:rsidR="00584585" w:rsidRDefault="00584585" w:rsidP="00DE383E">
      <w:pPr>
        <w:pStyle w:val="formattext0"/>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br/>
      </w:r>
    </w:p>
    <w:p w14:paraId="1521E3A8" w14:textId="77777777" w:rsidR="00DE383E" w:rsidRDefault="00DE383E" w:rsidP="00DE383E">
      <w:pPr>
        <w:pStyle w:val="formattext0"/>
        <w:shd w:val="clear" w:color="auto" w:fill="FFFFFF"/>
        <w:spacing w:before="0" w:beforeAutospacing="0" w:after="0" w:afterAutospacing="0"/>
        <w:ind w:firstLine="480"/>
        <w:textAlignment w:val="baseline"/>
        <w:rPr>
          <w:rFonts w:ascii="Arial" w:hAnsi="Arial" w:cs="Arial"/>
          <w:color w:val="444444"/>
        </w:rPr>
      </w:pPr>
    </w:p>
    <w:p w14:paraId="502766B7" w14:textId="77777777" w:rsidR="003436C6" w:rsidRPr="000154DE" w:rsidRDefault="003436C6" w:rsidP="003436C6">
      <w:pPr>
        <w:jc w:val="center"/>
        <w:rPr>
          <w:rFonts w:ascii="Arial" w:hAnsi="Arial" w:cs="Arial"/>
          <w:b/>
          <w:spacing w:val="174"/>
          <w:sz w:val="24"/>
          <w:szCs w:val="24"/>
        </w:rPr>
      </w:pPr>
      <w:r w:rsidRPr="000154DE">
        <w:rPr>
          <w:rFonts w:ascii="Arial" w:hAnsi="Arial" w:cs="Arial"/>
          <w:b/>
          <w:spacing w:val="174"/>
          <w:sz w:val="24"/>
          <w:szCs w:val="24"/>
        </w:rPr>
        <w:lastRenderedPageBreak/>
        <w:t>МЕЖГОСУДАРСТВЕННЫЙ СТАНДАРТ</w:t>
      </w:r>
    </w:p>
    <w:tbl>
      <w:tblPr>
        <w:tblW w:w="0" w:type="auto"/>
        <w:tblInd w:w="108" w:type="dxa"/>
        <w:tblBorders>
          <w:top w:val="single" w:sz="24" w:space="0" w:color="auto"/>
          <w:bottom w:val="single" w:sz="18" w:space="0" w:color="auto"/>
        </w:tblBorders>
        <w:tblLook w:val="0000" w:firstRow="0" w:lastRow="0" w:firstColumn="0" w:lastColumn="0" w:noHBand="0" w:noVBand="0"/>
      </w:tblPr>
      <w:tblGrid>
        <w:gridCol w:w="9529"/>
      </w:tblGrid>
      <w:tr w:rsidR="003436C6" w:rsidRPr="000154DE" w14:paraId="5B7E7E83" w14:textId="77777777" w:rsidTr="002A3CA8">
        <w:tc>
          <w:tcPr>
            <w:tcW w:w="9639" w:type="dxa"/>
          </w:tcPr>
          <w:p w14:paraId="129C6DA6" w14:textId="77777777" w:rsidR="00844FC2" w:rsidRPr="000154DE" w:rsidRDefault="00844FC2" w:rsidP="00844FC2">
            <w:pPr>
              <w:spacing w:before="120" w:line="360" w:lineRule="auto"/>
              <w:jc w:val="center"/>
              <w:rPr>
                <w:rFonts w:ascii="Arial" w:hAnsi="Arial" w:cs="Arial"/>
                <w:b/>
                <w:sz w:val="24"/>
                <w:szCs w:val="24"/>
              </w:rPr>
            </w:pPr>
            <w:r w:rsidRPr="000154DE">
              <w:rPr>
                <w:rFonts w:ascii="Arial" w:hAnsi="Arial" w:cs="Arial"/>
                <w:b/>
                <w:sz w:val="24"/>
                <w:szCs w:val="24"/>
              </w:rPr>
              <w:t>Система стандартов безопасности труда</w:t>
            </w:r>
          </w:p>
          <w:p w14:paraId="162733C0" w14:textId="77777777" w:rsidR="00030C46" w:rsidRPr="00E90268" w:rsidRDefault="00030C46" w:rsidP="00030C46">
            <w:pPr>
              <w:spacing w:before="120" w:line="360" w:lineRule="auto"/>
              <w:jc w:val="center"/>
              <w:rPr>
                <w:rFonts w:ascii="Arial" w:hAnsi="Arial" w:cs="Arial"/>
                <w:b/>
                <w:sz w:val="24"/>
                <w:szCs w:val="24"/>
              </w:rPr>
            </w:pPr>
            <w:r w:rsidRPr="00E90268">
              <w:rPr>
                <w:rFonts w:ascii="Arial" w:hAnsi="Arial" w:cs="Arial"/>
                <w:b/>
                <w:bCs/>
                <w:sz w:val="24"/>
                <w:szCs w:val="24"/>
                <w:lang w:eastAsia="ru-RU"/>
              </w:rPr>
              <w:t xml:space="preserve">ОБУВЬ СПЕЦИАЛЬНАЯ </w:t>
            </w:r>
            <w:r w:rsidR="0059743E">
              <w:rPr>
                <w:rFonts w:ascii="Arial" w:hAnsi="Arial" w:cs="Arial"/>
                <w:b/>
                <w:bCs/>
                <w:sz w:val="24"/>
                <w:szCs w:val="24"/>
                <w:lang w:eastAsia="ru-RU"/>
              </w:rPr>
              <w:t>ДОПОЛНИТЕЛЬНАЯ</w:t>
            </w:r>
            <w:r w:rsidR="00A56D2E">
              <w:rPr>
                <w:rFonts w:ascii="Arial" w:hAnsi="Arial" w:cs="Arial"/>
                <w:b/>
                <w:bCs/>
                <w:sz w:val="24"/>
                <w:szCs w:val="24"/>
                <w:lang w:eastAsia="ru-RU"/>
              </w:rPr>
              <w:t xml:space="preserve"> </w:t>
            </w:r>
            <w:r w:rsidR="00A56D2E" w:rsidRPr="00A56D2E">
              <w:rPr>
                <w:rFonts w:ascii="Arial" w:hAnsi="Arial" w:cs="Arial"/>
                <w:b/>
                <w:bCs/>
                <w:sz w:val="24"/>
                <w:szCs w:val="24"/>
                <w:lang w:eastAsia="ru-RU"/>
              </w:rPr>
              <w:t xml:space="preserve">ДЛЯ РАБОТ </w:t>
            </w:r>
            <w:r w:rsidR="00A56D2E">
              <w:rPr>
                <w:rFonts w:ascii="Arial" w:hAnsi="Arial" w:cs="Arial"/>
                <w:b/>
                <w:bCs/>
                <w:sz w:val="24"/>
                <w:szCs w:val="24"/>
                <w:lang w:eastAsia="ru-RU"/>
              </w:rPr>
              <w:br/>
            </w:r>
            <w:r w:rsidR="00A56D2E" w:rsidRPr="00A56D2E">
              <w:rPr>
                <w:rFonts w:ascii="Arial" w:hAnsi="Arial" w:cs="Arial"/>
                <w:b/>
                <w:bCs/>
                <w:sz w:val="24"/>
                <w:szCs w:val="24"/>
                <w:lang w:eastAsia="ru-RU"/>
              </w:rPr>
              <w:t>С РАДИОАКТИВНЫМИ И ХИМИЧЕСКИ ТОКСИЧНЫМИ ВЕЩЕСТВАМИ</w:t>
            </w:r>
            <w:r w:rsidRPr="00E90268">
              <w:rPr>
                <w:rFonts w:ascii="Arial" w:hAnsi="Arial" w:cs="Arial"/>
                <w:b/>
                <w:bCs/>
                <w:sz w:val="24"/>
                <w:szCs w:val="24"/>
                <w:lang w:eastAsia="ru-RU"/>
              </w:rPr>
              <w:t>.</w:t>
            </w:r>
          </w:p>
          <w:p w14:paraId="78F91A4C" w14:textId="77777777" w:rsidR="00A56D2E" w:rsidRDefault="00A56D2E" w:rsidP="00030C46">
            <w:pPr>
              <w:spacing w:line="360" w:lineRule="auto"/>
              <w:jc w:val="center"/>
              <w:rPr>
                <w:rFonts w:ascii="Arial" w:hAnsi="Arial" w:cs="Arial"/>
                <w:b/>
                <w:sz w:val="24"/>
                <w:szCs w:val="24"/>
              </w:rPr>
            </w:pPr>
            <w:r w:rsidRPr="00A56D2E">
              <w:rPr>
                <w:rFonts w:ascii="Arial" w:hAnsi="Arial" w:cs="Arial"/>
                <w:b/>
                <w:sz w:val="24"/>
                <w:szCs w:val="24"/>
              </w:rPr>
              <w:t xml:space="preserve">Общие технические требования и методы испытаний </w:t>
            </w:r>
          </w:p>
          <w:p w14:paraId="0772D5BE" w14:textId="77777777" w:rsidR="006206BB" w:rsidRPr="00060EA6" w:rsidRDefault="00030C46" w:rsidP="00030C46">
            <w:pPr>
              <w:spacing w:line="360" w:lineRule="auto"/>
              <w:jc w:val="center"/>
              <w:rPr>
                <w:rFonts w:ascii="Arial" w:hAnsi="Arial" w:cs="Arial"/>
                <w:sz w:val="24"/>
                <w:szCs w:val="24"/>
                <w:lang w:val="en-US"/>
              </w:rPr>
            </w:pPr>
            <w:r w:rsidRPr="004D5F85">
              <w:rPr>
                <w:rFonts w:ascii="Arial" w:hAnsi="Arial" w:cs="Arial"/>
                <w:sz w:val="24"/>
                <w:szCs w:val="24"/>
                <w:lang w:val="en-US"/>
              </w:rPr>
              <w:t xml:space="preserve">Occupation safety standards system.  </w:t>
            </w:r>
            <w:r w:rsidR="00A56D2E" w:rsidRPr="00A56D2E">
              <w:rPr>
                <w:rFonts w:ascii="Arial" w:hAnsi="Arial" w:cs="Arial"/>
                <w:sz w:val="24"/>
                <w:szCs w:val="24"/>
                <w:lang w:val="en-US"/>
              </w:rPr>
              <w:t>Additional protective footwear for works with radioactive and chemically toxic substances. General technical requirements and test methods</w:t>
            </w:r>
          </w:p>
        </w:tc>
      </w:tr>
    </w:tbl>
    <w:p w14:paraId="1EC8530A" w14:textId="77777777" w:rsidR="0069693C" w:rsidRPr="000154DE" w:rsidRDefault="0069693C" w:rsidP="00DE2326">
      <w:pPr>
        <w:ind w:right="1132"/>
        <w:jc w:val="right"/>
        <w:rPr>
          <w:rFonts w:ascii="Arial" w:hAnsi="Arial" w:cs="Arial"/>
          <w:b/>
          <w:sz w:val="24"/>
          <w:szCs w:val="18"/>
          <w:lang w:val="en-US" w:eastAsia="ru-RU"/>
        </w:rPr>
      </w:pPr>
    </w:p>
    <w:p w14:paraId="06266C3F" w14:textId="77777777" w:rsidR="0069693C" w:rsidRPr="000154DE" w:rsidRDefault="0069693C" w:rsidP="00DE2326">
      <w:pPr>
        <w:ind w:right="1132"/>
        <w:jc w:val="right"/>
        <w:rPr>
          <w:rFonts w:ascii="Arial" w:hAnsi="Arial" w:cs="Arial"/>
          <w:b/>
          <w:sz w:val="24"/>
          <w:szCs w:val="18"/>
          <w:lang w:val="en-US" w:eastAsia="ru-RU"/>
        </w:rPr>
      </w:pPr>
    </w:p>
    <w:p w14:paraId="0B13568D" w14:textId="77777777" w:rsidR="00DE2326" w:rsidRPr="000154DE" w:rsidRDefault="00DE2326" w:rsidP="00DE2326">
      <w:pPr>
        <w:ind w:right="1132"/>
        <w:jc w:val="right"/>
        <w:rPr>
          <w:rFonts w:ascii="Arial" w:hAnsi="Arial" w:cs="Arial"/>
          <w:b/>
          <w:sz w:val="24"/>
          <w:szCs w:val="24"/>
          <w:lang w:val="en-US"/>
        </w:rPr>
      </w:pPr>
      <w:r w:rsidRPr="000154DE">
        <w:rPr>
          <w:rFonts w:ascii="Arial" w:hAnsi="Arial" w:cs="Arial"/>
          <w:b/>
          <w:sz w:val="24"/>
          <w:szCs w:val="18"/>
          <w:lang w:eastAsia="ru-RU"/>
        </w:rPr>
        <w:t>Дата</w:t>
      </w:r>
      <w:r w:rsidRPr="000154DE">
        <w:rPr>
          <w:rFonts w:ascii="Arial" w:hAnsi="Arial" w:cs="Arial"/>
          <w:b/>
          <w:sz w:val="24"/>
          <w:szCs w:val="18"/>
          <w:lang w:val="en-US" w:eastAsia="ru-RU"/>
        </w:rPr>
        <w:t xml:space="preserve"> </w:t>
      </w:r>
      <w:r w:rsidRPr="000154DE">
        <w:rPr>
          <w:rFonts w:ascii="Arial" w:hAnsi="Arial" w:cs="Arial"/>
          <w:b/>
          <w:sz w:val="24"/>
          <w:szCs w:val="18"/>
          <w:lang w:eastAsia="ru-RU"/>
        </w:rPr>
        <w:t>введения</w:t>
      </w:r>
      <w:r w:rsidRPr="000154DE">
        <w:rPr>
          <w:rFonts w:ascii="Arial" w:hAnsi="Arial" w:cs="Arial"/>
          <w:sz w:val="24"/>
          <w:szCs w:val="18"/>
          <w:lang w:val="en-US" w:eastAsia="ru-RU"/>
        </w:rPr>
        <w:t xml:space="preserve"> −</w:t>
      </w:r>
    </w:p>
    <w:p w14:paraId="7FEC1265" w14:textId="77777777" w:rsidR="001567A1" w:rsidRPr="000154DE" w:rsidRDefault="001567A1" w:rsidP="001567A1">
      <w:pPr>
        <w:jc w:val="right"/>
        <w:rPr>
          <w:rFonts w:ascii="Arial" w:hAnsi="Arial" w:cs="Arial"/>
          <w:b/>
          <w:sz w:val="24"/>
          <w:szCs w:val="24"/>
          <w:lang w:val="en-US"/>
        </w:rPr>
      </w:pPr>
    </w:p>
    <w:p w14:paraId="1E8AAF38" w14:textId="77777777" w:rsidR="001567A1" w:rsidRDefault="001567A1" w:rsidP="001567A1">
      <w:pPr>
        <w:jc w:val="right"/>
        <w:rPr>
          <w:rFonts w:ascii="Arial" w:hAnsi="Arial" w:cs="Arial"/>
          <w:b/>
          <w:sz w:val="16"/>
          <w:szCs w:val="16"/>
          <w:lang w:val="en-US"/>
        </w:rPr>
      </w:pPr>
    </w:p>
    <w:p w14:paraId="4970BB01" w14:textId="77777777" w:rsidR="00C24ADC" w:rsidRDefault="00C24ADC" w:rsidP="001567A1">
      <w:pPr>
        <w:jc w:val="right"/>
        <w:rPr>
          <w:rFonts w:ascii="Arial" w:hAnsi="Arial" w:cs="Arial"/>
          <w:b/>
          <w:sz w:val="16"/>
          <w:szCs w:val="16"/>
          <w:lang w:val="en-US"/>
        </w:rPr>
      </w:pPr>
    </w:p>
    <w:p w14:paraId="04C2F008" w14:textId="77777777" w:rsidR="00D26322" w:rsidRDefault="00D26322" w:rsidP="001567A1">
      <w:pPr>
        <w:jc w:val="right"/>
        <w:rPr>
          <w:rFonts w:ascii="Arial" w:hAnsi="Arial" w:cs="Arial"/>
          <w:b/>
          <w:sz w:val="16"/>
          <w:szCs w:val="16"/>
          <w:lang w:val="en-US"/>
        </w:rPr>
      </w:pPr>
    </w:p>
    <w:p w14:paraId="457F0E24" w14:textId="77777777" w:rsidR="00D26322" w:rsidRPr="000154DE" w:rsidRDefault="00D26322" w:rsidP="001567A1">
      <w:pPr>
        <w:jc w:val="right"/>
        <w:rPr>
          <w:rFonts w:ascii="Arial" w:hAnsi="Arial" w:cs="Arial"/>
          <w:b/>
          <w:sz w:val="16"/>
          <w:szCs w:val="16"/>
          <w:lang w:val="en-US"/>
        </w:rPr>
      </w:pPr>
    </w:p>
    <w:p w14:paraId="364E4D80" w14:textId="77777777" w:rsidR="002A2620" w:rsidRPr="000154DE" w:rsidRDefault="001567A1" w:rsidP="002A2620">
      <w:pPr>
        <w:widowControl/>
        <w:numPr>
          <w:ilvl w:val="0"/>
          <w:numId w:val="1"/>
        </w:numPr>
        <w:shd w:val="clear" w:color="auto" w:fill="FFFFFF"/>
        <w:tabs>
          <w:tab w:val="left" w:pos="426"/>
          <w:tab w:val="left" w:pos="1042"/>
        </w:tabs>
        <w:suppressAutoHyphens w:val="0"/>
        <w:autoSpaceDE/>
        <w:spacing w:before="197" w:line="360" w:lineRule="auto"/>
        <w:ind w:firstLine="102"/>
        <w:rPr>
          <w:rFonts w:ascii="Arial" w:hAnsi="Arial" w:cs="Arial"/>
          <w:b/>
          <w:spacing w:val="-1"/>
          <w:sz w:val="28"/>
          <w:szCs w:val="28"/>
          <w:lang w:val="en-US"/>
        </w:rPr>
      </w:pPr>
      <w:r w:rsidRPr="000154DE">
        <w:rPr>
          <w:rFonts w:ascii="Arial" w:hAnsi="Arial" w:cs="Arial"/>
          <w:b/>
          <w:spacing w:val="-1"/>
          <w:sz w:val="28"/>
          <w:szCs w:val="28"/>
        </w:rPr>
        <w:t>Область</w:t>
      </w:r>
      <w:r w:rsidRPr="000154DE">
        <w:rPr>
          <w:rFonts w:ascii="Arial" w:hAnsi="Arial" w:cs="Arial"/>
          <w:b/>
          <w:spacing w:val="-1"/>
          <w:sz w:val="28"/>
          <w:szCs w:val="28"/>
          <w:lang w:val="en-US"/>
        </w:rPr>
        <w:t xml:space="preserve"> </w:t>
      </w:r>
      <w:r w:rsidRPr="000154DE">
        <w:rPr>
          <w:rFonts w:ascii="Arial" w:hAnsi="Arial" w:cs="Arial"/>
          <w:b/>
          <w:spacing w:val="-1"/>
          <w:sz w:val="28"/>
          <w:szCs w:val="28"/>
        </w:rPr>
        <w:t>применения</w:t>
      </w:r>
    </w:p>
    <w:p w14:paraId="74FFF9D8" w14:textId="77777777" w:rsidR="003C5B00" w:rsidRDefault="005724CE" w:rsidP="005724CE">
      <w:pPr>
        <w:pStyle w:val="Heading"/>
        <w:spacing w:line="360" w:lineRule="auto"/>
        <w:ind w:firstLine="709"/>
        <w:jc w:val="both"/>
        <w:rPr>
          <w:b w:val="0"/>
          <w:bCs w:val="0"/>
          <w:sz w:val="24"/>
          <w:szCs w:val="24"/>
          <w:lang w:eastAsia="ar-SA"/>
        </w:rPr>
      </w:pPr>
      <w:bookmarkStart w:id="0" w:name="i45187"/>
      <w:r w:rsidRPr="005724CE">
        <w:rPr>
          <w:b w:val="0"/>
          <w:bCs w:val="0"/>
          <w:sz w:val="24"/>
          <w:szCs w:val="24"/>
          <w:lang w:eastAsia="ar-SA"/>
        </w:rPr>
        <w:t xml:space="preserve">Настоящий стандарт устанавливает требования и методы испытаний для </w:t>
      </w:r>
      <w:r w:rsidR="00D73A42">
        <w:rPr>
          <w:b w:val="0"/>
          <w:bCs w:val="0"/>
          <w:sz w:val="24"/>
          <w:szCs w:val="24"/>
          <w:lang w:eastAsia="ar-SA"/>
        </w:rPr>
        <w:t>дополнительной специальной</w:t>
      </w:r>
      <w:r w:rsidRPr="00262FC6">
        <w:rPr>
          <w:b w:val="0"/>
          <w:bCs w:val="0"/>
          <w:sz w:val="24"/>
          <w:szCs w:val="24"/>
          <w:lang w:eastAsia="ar-SA"/>
        </w:rPr>
        <w:t xml:space="preserve"> обуви</w:t>
      </w:r>
      <w:r w:rsidR="004E0FC2">
        <w:rPr>
          <w:b w:val="0"/>
          <w:bCs w:val="0"/>
          <w:sz w:val="24"/>
          <w:szCs w:val="24"/>
          <w:lang w:eastAsia="ar-SA"/>
        </w:rPr>
        <w:t xml:space="preserve"> </w:t>
      </w:r>
      <w:r w:rsidR="004E0FC2" w:rsidRPr="00973E1F">
        <w:rPr>
          <w:b w:val="0"/>
          <w:bCs w:val="0"/>
          <w:sz w:val="24"/>
          <w:szCs w:val="24"/>
          <w:lang w:eastAsia="ar-SA"/>
        </w:rPr>
        <w:t>(далее – дополнительная обувь)</w:t>
      </w:r>
      <w:r w:rsidR="00262FC6" w:rsidRPr="00262FC6">
        <w:rPr>
          <w:b w:val="0"/>
          <w:bCs w:val="0"/>
          <w:sz w:val="24"/>
          <w:szCs w:val="24"/>
          <w:lang w:eastAsia="ar-SA"/>
        </w:rPr>
        <w:t xml:space="preserve"> многоразового и </w:t>
      </w:r>
      <w:r w:rsidR="00D73A42">
        <w:rPr>
          <w:b w:val="0"/>
          <w:bCs w:val="0"/>
          <w:sz w:val="24"/>
          <w:szCs w:val="24"/>
          <w:lang w:eastAsia="ar-SA"/>
        </w:rPr>
        <w:t>одноразового</w:t>
      </w:r>
      <w:r w:rsidR="00262FC6" w:rsidRPr="00262FC6">
        <w:rPr>
          <w:b w:val="0"/>
          <w:bCs w:val="0"/>
          <w:sz w:val="24"/>
          <w:szCs w:val="24"/>
          <w:lang w:eastAsia="ar-SA"/>
        </w:rPr>
        <w:t xml:space="preserve"> </w:t>
      </w:r>
      <w:r w:rsidR="00262FC6" w:rsidRPr="00C617DE">
        <w:rPr>
          <w:b w:val="0"/>
          <w:bCs w:val="0"/>
          <w:sz w:val="24"/>
          <w:szCs w:val="24"/>
          <w:lang w:eastAsia="ar-SA"/>
        </w:rPr>
        <w:t>применения</w:t>
      </w:r>
      <w:r w:rsidR="00B338D3" w:rsidRPr="00C617DE">
        <w:rPr>
          <w:b w:val="0"/>
          <w:bCs w:val="0"/>
          <w:sz w:val="24"/>
          <w:szCs w:val="24"/>
          <w:lang w:eastAsia="ar-SA"/>
        </w:rPr>
        <w:t xml:space="preserve"> для защиты от </w:t>
      </w:r>
      <w:r w:rsidR="00973E1F" w:rsidRPr="00C617DE">
        <w:rPr>
          <w:b w:val="0"/>
          <w:bCs w:val="0"/>
          <w:sz w:val="24"/>
          <w:szCs w:val="24"/>
          <w:lang w:eastAsia="ar-SA"/>
        </w:rPr>
        <w:t>радиоактивных</w:t>
      </w:r>
      <w:r w:rsidR="00617C4F" w:rsidRPr="00C617DE">
        <w:rPr>
          <w:b w:val="0"/>
          <w:bCs w:val="0"/>
          <w:sz w:val="24"/>
          <w:szCs w:val="24"/>
          <w:lang w:eastAsia="ar-SA"/>
        </w:rPr>
        <w:t xml:space="preserve"> веществ и</w:t>
      </w:r>
      <w:r w:rsidR="00605384" w:rsidRPr="00C617DE">
        <w:rPr>
          <w:b w:val="0"/>
          <w:bCs w:val="0"/>
          <w:sz w:val="24"/>
          <w:szCs w:val="24"/>
          <w:lang w:eastAsia="ar-SA"/>
        </w:rPr>
        <w:t xml:space="preserve"> дополнительной защиты от</w:t>
      </w:r>
      <w:r w:rsidR="00617C4F" w:rsidRPr="00C617DE">
        <w:rPr>
          <w:b w:val="0"/>
          <w:bCs w:val="0"/>
          <w:sz w:val="24"/>
          <w:szCs w:val="24"/>
          <w:lang w:eastAsia="ar-SA"/>
        </w:rPr>
        <w:t xml:space="preserve"> </w:t>
      </w:r>
      <w:r w:rsidR="000E12C7" w:rsidRPr="00C617DE">
        <w:rPr>
          <w:b w:val="0"/>
          <w:bCs w:val="0"/>
          <w:sz w:val="24"/>
          <w:szCs w:val="24"/>
          <w:lang w:eastAsia="ar-SA"/>
        </w:rPr>
        <w:t xml:space="preserve">жидких химических </w:t>
      </w:r>
      <w:r w:rsidR="003C5B00" w:rsidRPr="00C617DE">
        <w:rPr>
          <w:b w:val="0"/>
          <w:bCs w:val="0"/>
          <w:sz w:val="24"/>
          <w:szCs w:val="24"/>
          <w:lang w:eastAsia="ar-SA"/>
        </w:rPr>
        <w:t>веществ.</w:t>
      </w:r>
      <w:r w:rsidR="003C5B00" w:rsidRPr="002216D3">
        <w:rPr>
          <w:b w:val="0"/>
          <w:bCs w:val="0"/>
          <w:sz w:val="24"/>
          <w:szCs w:val="24"/>
          <w:lang w:eastAsia="ar-SA"/>
        </w:rPr>
        <w:t xml:space="preserve"> </w:t>
      </w:r>
    </w:p>
    <w:p w14:paraId="1B20C536" w14:textId="77777777" w:rsidR="00262FC6" w:rsidRDefault="003C5B00" w:rsidP="005724CE">
      <w:pPr>
        <w:pStyle w:val="Heading"/>
        <w:spacing w:line="360" w:lineRule="auto"/>
        <w:ind w:firstLine="709"/>
        <w:jc w:val="both"/>
        <w:rPr>
          <w:b w:val="0"/>
          <w:bCs w:val="0"/>
          <w:sz w:val="24"/>
          <w:szCs w:val="24"/>
          <w:lang w:eastAsia="ar-SA"/>
        </w:rPr>
      </w:pPr>
      <w:r w:rsidRPr="005724CE">
        <w:rPr>
          <w:b w:val="0"/>
          <w:bCs w:val="0"/>
          <w:sz w:val="24"/>
          <w:szCs w:val="24"/>
          <w:lang w:eastAsia="ar-SA"/>
        </w:rPr>
        <w:t>Настоящий</w:t>
      </w:r>
      <w:r w:rsidR="005724CE" w:rsidRPr="005724CE">
        <w:rPr>
          <w:b w:val="0"/>
          <w:bCs w:val="0"/>
          <w:sz w:val="24"/>
          <w:szCs w:val="24"/>
          <w:lang w:eastAsia="ar-SA"/>
        </w:rPr>
        <w:t xml:space="preserve"> стандарт не распространяется</w:t>
      </w:r>
      <w:r w:rsidR="00262FC6">
        <w:rPr>
          <w:b w:val="0"/>
          <w:bCs w:val="0"/>
          <w:sz w:val="24"/>
          <w:szCs w:val="24"/>
          <w:lang w:eastAsia="ar-SA"/>
        </w:rPr>
        <w:t xml:space="preserve"> на</w:t>
      </w:r>
      <w:r w:rsidR="00564EC1" w:rsidRPr="00564EC1">
        <w:t xml:space="preserve"> </w:t>
      </w:r>
      <w:r w:rsidR="00564EC1" w:rsidRPr="00564EC1">
        <w:rPr>
          <w:b w:val="0"/>
          <w:bCs w:val="0"/>
          <w:sz w:val="24"/>
          <w:szCs w:val="24"/>
          <w:lang w:eastAsia="ar-SA"/>
        </w:rPr>
        <w:t>дополнительн</w:t>
      </w:r>
      <w:r w:rsidR="00564EC1">
        <w:rPr>
          <w:b w:val="0"/>
          <w:bCs w:val="0"/>
          <w:sz w:val="24"/>
          <w:szCs w:val="24"/>
          <w:lang w:eastAsia="ar-SA"/>
        </w:rPr>
        <w:t>ую</w:t>
      </w:r>
      <w:r w:rsidR="005724CE" w:rsidRPr="005724CE">
        <w:rPr>
          <w:b w:val="0"/>
          <w:bCs w:val="0"/>
          <w:sz w:val="24"/>
          <w:szCs w:val="24"/>
          <w:lang w:eastAsia="ar-SA"/>
        </w:rPr>
        <w:t xml:space="preserve"> </w:t>
      </w:r>
      <w:r w:rsidR="00262FC6" w:rsidRPr="004C48C9">
        <w:rPr>
          <w:b w:val="0"/>
          <w:bCs w:val="0"/>
          <w:sz w:val="24"/>
          <w:szCs w:val="24"/>
          <w:lang w:eastAsia="ar-SA"/>
        </w:rPr>
        <w:t xml:space="preserve">обувь, применяемую при работе с закрытыми источниками ионизирующего излучения, </w:t>
      </w:r>
      <w:r w:rsidR="00262FC6">
        <w:rPr>
          <w:b w:val="0"/>
          <w:bCs w:val="0"/>
          <w:sz w:val="24"/>
          <w:szCs w:val="24"/>
          <w:lang w:eastAsia="ar-SA"/>
        </w:rPr>
        <w:t xml:space="preserve">средства защиты пациентов </w:t>
      </w:r>
      <w:r w:rsidR="00262FC6" w:rsidRPr="00262FC6">
        <w:rPr>
          <w:b w:val="0"/>
          <w:bCs w:val="0"/>
          <w:sz w:val="24"/>
          <w:szCs w:val="24"/>
          <w:lang w:eastAsia="ar-SA"/>
        </w:rPr>
        <w:t>медицинских учреждений от радиоактивных веществ и/или ионизирующих излучений при диагностике и/или терапии</w:t>
      </w:r>
      <w:r w:rsidR="00262FC6">
        <w:rPr>
          <w:b w:val="0"/>
          <w:bCs w:val="0"/>
          <w:sz w:val="24"/>
          <w:szCs w:val="24"/>
          <w:lang w:eastAsia="ar-SA"/>
        </w:rPr>
        <w:t xml:space="preserve">, а также </w:t>
      </w:r>
      <w:r w:rsidR="00262FC6" w:rsidRPr="00262FC6">
        <w:rPr>
          <w:b w:val="0"/>
          <w:bCs w:val="0"/>
          <w:sz w:val="24"/>
          <w:szCs w:val="24"/>
          <w:lang w:eastAsia="ar-SA"/>
        </w:rPr>
        <w:t>средства индивидуальной защиты специального назначения:</w:t>
      </w:r>
    </w:p>
    <w:p w14:paraId="533A7844" w14:textId="77777777" w:rsidR="00262FC6" w:rsidRPr="000A30FB" w:rsidRDefault="00262FC6" w:rsidP="00262FC6">
      <w:pPr>
        <w:spacing w:line="360" w:lineRule="auto"/>
        <w:ind w:firstLine="709"/>
        <w:jc w:val="both"/>
        <w:rPr>
          <w:rFonts w:ascii="Arial" w:hAnsi="Arial" w:cs="Arial"/>
          <w:sz w:val="24"/>
          <w:szCs w:val="24"/>
        </w:rPr>
      </w:pPr>
      <w:r w:rsidRPr="000A30FB">
        <w:rPr>
          <w:rFonts w:ascii="Arial" w:hAnsi="Arial" w:cs="Arial"/>
          <w:sz w:val="24"/>
          <w:szCs w:val="24"/>
        </w:rPr>
        <w:t>- пожарные;</w:t>
      </w:r>
    </w:p>
    <w:p w14:paraId="0524A5C5" w14:textId="77777777" w:rsidR="00262FC6" w:rsidRDefault="00262FC6" w:rsidP="00262FC6">
      <w:pPr>
        <w:spacing w:line="360" w:lineRule="auto"/>
        <w:ind w:firstLine="709"/>
        <w:jc w:val="both"/>
        <w:rPr>
          <w:rFonts w:ascii="Arial" w:hAnsi="Arial" w:cs="Arial"/>
          <w:sz w:val="24"/>
          <w:szCs w:val="24"/>
        </w:rPr>
      </w:pPr>
      <w:r w:rsidRPr="000A30FB">
        <w:rPr>
          <w:rFonts w:ascii="Arial" w:hAnsi="Arial" w:cs="Arial"/>
          <w:sz w:val="24"/>
          <w:szCs w:val="24"/>
        </w:rPr>
        <w:t>- военные;</w:t>
      </w:r>
    </w:p>
    <w:p w14:paraId="69F81A9B" w14:textId="77777777" w:rsidR="00262FC6" w:rsidRPr="000A30FB" w:rsidRDefault="00262FC6" w:rsidP="00262FC6">
      <w:pPr>
        <w:spacing w:line="360" w:lineRule="auto"/>
        <w:ind w:firstLine="709"/>
        <w:jc w:val="both"/>
        <w:rPr>
          <w:rFonts w:ascii="Arial" w:hAnsi="Arial" w:cs="Arial"/>
          <w:sz w:val="24"/>
          <w:szCs w:val="24"/>
        </w:rPr>
      </w:pPr>
      <w:r w:rsidRPr="000A30FB">
        <w:rPr>
          <w:rFonts w:ascii="Arial" w:hAnsi="Arial" w:cs="Arial"/>
          <w:sz w:val="24"/>
          <w:szCs w:val="24"/>
        </w:rPr>
        <w:t>- авиационные;</w:t>
      </w:r>
    </w:p>
    <w:p w14:paraId="6E21944E" w14:textId="77777777" w:rsidR="00262FC6" w:rsidRDefault="00262FC6" w:rsidP="00262FC6">
      <w:pPr>
        <w:spacing w:line="360" w:lineRule="auto"/>
        <w:ind w:firstLine="709"/>
        <w:jc w:val="both"/>
        <w:rPr>
          <w:rFonts w:ascii="Arial" w:hAnsi="Arial" w:cs="Arial"/>
          <w:sz w:val="24"/>
          <w:szCs w:val="24"/>
        </w:rPr>
      </w:pPr>
      <w:r w:rsidRPr="000A30FB">
        <w:rPr>
          <w:rFonts w:ascii="Arial" w:hAnsi="Arial" w:cs="Arial"/>
          <w:sz w:val="24"/>
          <w:szCs w:val="24"/>
        </w:rPr>
        <w:t>- для подводных работ</w:t>
      </w:r>
      <w:r>
        <w:rPr>
          <w:rFonts w:ascii="Arial" w:hAnsi="Arial" w:cs="Arial"/>
          <w:sz w:val="24"/>
          <w:szCs w:val="24"/>
        </w:rPr>
        <w:t>.</w:t>
      </w:r>
    </w:p>
    <w:p w14:paraId="19437909" w14:textId="77777777" w:rsidR="00D26322" w:rsidRDefault="00D26322" w:rsidP="00262FC6">
      <w:pPr>
        <w:spacing w:line="360" w:lineRule="auto"/>
        <w:ind w:firstLine="709"/>
        <w:jc w:val="both"/>
        <w:rPr>
          <w:rFonts w:ascii="Arial" w:hAnsi="Arial" w:cs="Arial"/>
          <w:sz w:val="24"/>
          <w:szCs w:val="24"/>
        </w:rPr>
      </w:pPr>
    </w:p>
    <w:p w14:paraId="4C871C1F" w14:textId="77777777" w:rsidR="001567A1" w:rsidRPr="00FA46C2" w:rsidRDefault="002A2620" w:rsidP="001E1DC2">
      <w:pPr>
        <w:pStyle w:val="Heading"/>
        <w:spacing w:line="360" w:lineRule="auto"/>
        <w:ind w:firstLine="709"/>
        <w:jc w:val="both"/>
        <w:rPr>
          <w:sz w:val="28"/>
          <w:szCs w:val="28"/>
        </w:rPr>
      </w:pPr>
      <w:r w:rsidRPr="00FA46C2">
        <w:rPr>
          <w:sz w:val="28"/>
          <w:szCs w:val="28"/>
        </w:rPr>
        <w:t>2</w:t>
      </w:r>
      <w:r w:rsidR="001567A1" w:rsidRPr="00FA46C2">
        <w:rPr>
          <w:sz w:val="28"/>
          <w:szCs w:val="28"/>
        </w:rPr>
        <w:t xml:space="preserve"> </w:t>
      </w:r>
      <w:bookmarkEnd w:id="0"/>
      <w:r w:rsidR="0048202F" w:rsidRPr="00FA46C2">
        <w:rPr>
          <w:sz w:val="28"/>
          <w:szCs w:val="28"/>
        </w:rPr>
        <w:t>Нормативные ссылки</w:t>
      </w:r>
    </w:p>
    <w:p w14:paraId="764EA088" w14:textId="77777777" w:rsidR="00691324" w:rsidRPr="00A0173E" w:rsidRDefault="00691324" w:rsidP="00691324">
      <w:pPr>
        <w:spacing w:line="360" w:lineRule="auto"/>
        <w:ind w:firstLine="709"/>
        <w:jc w:val="both"/>
        <w:rPr>
          <w:rFonts w:ascii="Arial" w:hAnsi="Arial" w:cs="Arial"/>
          <w:sz w:val="24"/>
          <w:szCs w:val="24"/>
        </w:rPr>
      </w:pPr>
      <w:r w:rsidRPr="00A0173E">
        <w:rPr>
          <w:rFonts w:ascii="Arial" w:hAnsi="Arial" w:cs="Arial"/>
          <w:sz w:val="24"/>
          <w:szCs w:val="24"/>
        </w:rPr>
        <w:t>В настоящем стандарте использованы ссылки на следующие межгосударственные стандарты.</w:t>
      </w:r>
    </w:p>
    <w:p w14:paraId="4171885A" w14:textId="77777777" w:rsidR="00921D4B" w:rsidRDefault="00921D4B" w:rsidP="00691324">
      <w:pPr>
        <w:spacing w:before="60" w:line="360" w:lineRule="auto"/>
        <w:ind w:firstLine="709"/>
        <w:jc w:val="both"/>
        <w:rPr>
          <w:rFonts w:ascii="Arial" w:hAnsi="Arial" w:cs="Arial"/>
          <w:sz w:val="24"/>
          <w:szCs w:val="24"/>
          <w:lang w:eastAsia="ru-RU"/>
        </w:rPr>
      </w:pPr>
      <w:r w:rsidRPr="000E3903">
        <w:rPr>
          <w:rFonts w:ascii="Arial" w:hAnsi="Arial" w:cs="Arial"/>
          <w:sz w:val="24"/>
          <w:szCs w:val="24"/>
          <w:lang w:eastAsia="ru-RU"/>
        </w:rPr>
        <w:t>ГОСТ 427 Линейки измерительные металлические. Технические условия</w:t>
      </w:r>
    </w:p>
    <w:p w14:paraId="3B88C3C8" w14:textId="77777777" w:rsidR="00A45F23" w:rsidRPr="00A45F23" w:rsidRDefault="00A45F23" w:rsidP="00691324">
      <w:pPr>
        <w:spacing w:before="60" w:line="360" w:lineRule="auto"/>
        <w:ind w:firstLine="709"/>
        <w:jc w:val="both"/>
        <w:rPr>
          <w:rFonts w:ascii="Arial" w:hAnsi="Arial" w:cs="Arial"/>
          <w:sz w:val="24"/>
          <w:szCs w:val="24"/>
          <w:lang w:eastAsia="ru-RU"/>
        </w:rPr>
      </w:pPr>
      <w:r w:rsidRPr="00317DB0">
        <w:rPr>
          <w:rFonts w:ascii="Arial" w:hAnsi="Arial" w:cs="Arial"/>
          <w:sz w:val="24"/>
          <w:szCs w:val="24"/>
          <w:lang w:eastAsia="ru-RU"/>
        </w:rPr>
        <w:lastRenderedPageBreak/>
        <w:t>ГОСТ 14236 Пленки полимерные. Метод испытания на растяжение</w:t>
      </w:r>
    </w:p>
    <w:p w14:paraId="08CB9664" w14:textId="77777777" w:rsidR="00852AE3" w:rsidRDefault="00852AE3" w:rsidP="00691324">
      <w:pPr>
        <w:spacing w:before="60" w:line="360" w:lineRule="auto"/>
        <w:ind w:firstLine="709"/>
        <w:jc w:val="both"/>
        <w:rPr>
          <w:rFonts w:ascii="Arial" w:hAnsi="Arial" w:cs="Arial"/>
          <w:sz w:val="24"/>
          <w:szCs w:val="24"/>
          <w:lang w:eastAsia="ru-RU"/>
        </w:rPr>
      </w:pPr>
      <w:r w:rsidRPr="00852AE3">
        <w:rPr>
          <w:rFonts w:ascii="Arial" w:hAnsi="Arial" w:cs="Arial"/>
          <w:sz w:val="24"/>
          <w:szCs w:val="24"/>
          <w:lang w:eastAsia="ru-RU"/>
        </w:rPr>
        <w:t>ГОСТ 23251 Обувь. Термины и определения</w:t>
      </w:r>
    </w:p>
    <w:p w14:paraId="05553FCA" w14:textId="77777777" w:rsidR="00691324" w:rsidRPr="00A0173E" w:rsidRDefault="00691324" w:rsidP="00691324">
      <w:pPr>
        <w:spacing w:before="60" w:line="360" w:lineRule="auto"/>
        <w:ind w:firstLine="709"/>
        <w:jc w:val="both"/>
        <w:rPr>
          <w:rFonts w:ascii="Arial" w:hAnsi="Arial" w:cs="Arial"/>
          <w:sz w:val="24"/>
          <w:szCs w:val="24"/>
          <w:lang w:eastAsia="ru-RU"/>
        </w:rPr>
      </w:pPr>
      <w:r w:rsidRPr="00724AE7">
        <w:rPr>
          <w:rFonts w:ascii="Arial" w:hAnsi="Arial" w:cs="Arial"/>
          <w:sz w:val="24"/>
          <w:szCs w:val="24"/>
          <w:lang w:eastAsia="ru-RU"/>
        </w:rPr>
        <w:t>ГОСТ 28735 Обувь. Метод определения массы</w:t>
      </w:r>
    </w:p>
    <w:p w14:paraId="327CEA79" w14:textId="77777777" w:rsidR="002163C1" w:rsidRPr="00736033" w:rsidRDefault="002163C1" w:rsidP="00691324">
      <w:pPr>
        <w:spacing w:before="60" w:line="360" w:lineRule="auto"/>
        <w:ind w:firstLine="709"/>
        <w:jc w:val="both"/>
        <w:rPr>
          <w:rFonts w:ascii="Arial" w:hAnsi="Arial" w:cs="Arial"/>
          <w:sz w:val="24"/>
          <w:szCs w:val="24"/>
          <w:lang w:val="en-US" w:eastAsia="ru-RU"/>
        </w:rPr>
      </w:pPr>
      <w:r w:rsidRPr="002163C1">
        <w:rPr>
          <w:rFonts w:ascii="Arial" w:hAnsi="Arial" w:cs="Arial"/>
          <w:sz w:val="24"/>
          <w:szCs w:val="24"/>
          <w:lang w:eastAsia="ru-RU"/>
        </w:rPr>
        <w:t>ГОСТ 12.4.103</w:t>
      </w:r>
      <w:r>
        <w:rPr>
          <w:rFonts w:ascii="Arial" w:hAnsi="Arial" w:cs="Arial"/>
          <w:sz w:val="24"/>
          <w:szCs w:val="24"/>
          <w:lang w:eastAsia="ru-RU"/>
        </w:rPr>
        <w:t xml:space="preserve"> </w:t>
      </w:r>
      <w:r w:rsidRPr="002163C1">
        <w:rPr>
          <w:rFonts w:ascii="Arial" w:hAnsi="Arial" w:cs="Arial"/>
          <w:sz w:val="24"/>
          <w:szCs w:val="24"/>
          <w:lang w:eastAsia="ru-RU"/>
        </w:rPr>
        <w:t>Система стандартов безопасности труда. Одежда специальная защитная, средства индивидуальной защиты ног и рук. Классификация</w:t>
      </w:r>
    </w:p>
    <w:p w14:paraId="7D3BDF5F" w14:textId="77777777" w:rsidR="000E5E3D" w:rsidRDefault="000E5E3D" w:rsidP="000E5E3D">
      <w:pPr>
        <w:spacing w:before="60" w:line="360" w:lineRule="auto"/>
        <w:ind w:firstLine="709"/>
        <w:jc w:val="both"/>
        <w:rPr>
          <w:rFonts w:ascii="Arial" w:hAnsi="Arial" w:cs="Arial"/>
          <w:sz w:val="24"/>
          <w:szCs w:val="24"/>
          <w:lang w:eastAsia="ru-RU"/>
        </w:rPr>
      </w:pPr>
      <w:r w:rsidRPr="002528D9">
        <w:rPr>
          <w:rFonts w:ascii="Arial" w:hAnsi="Arial" w:cs="Arial"/>
          <w:sz w:val="24"/>
          <w:szCs w:val="24"/>
          <w:lang w:eastAsia="ru-RU"/>
        </w:rPr>
        <w:t>ГОСТ 12.4.217 Система стандартов безопасности труда. Средства индивидуальной защиты от радиоактивных веществ и ионизирующих излучений. Требования и методы испытаний</w:t>
      </w:r>
    </w:p>
    <w:p w14:paraId="7CF54149" w14:textId="77777777" w:rsidR="00E7154A" w:rsidRPr="000E3903" w:rsidRDefault="00E7154A" w:rsidP="000E5E3D">
      <w:pPr>
        <w:spacing w:before="60" w:line="360" w:lineRule="auto"/>
        <w:ind w:firstLine="709"/>
        <w:jc w:val="both"/>
        <w:rPr>
          <w:rFonts w:ascii="Arial" w:hAnsi="Arial" w:cs="Arial"/>
          <w:sz w:val="24"/>
          <w:szCs w:val="24"/>
          <w:lang w:eastAsia="ru-RU"/>
        </w:rPr>
      </w:pPr>
      <w:r w:rsidRPr="000E3903">
        <w:rPr>
          <w:rFonts w:ascii="Arial" w:hAnsi="Arial" w:cs="Arial"/>
          <w:sz w:val="24"/>
          <w:szCs w:val="24"/>
          <w:lang w:eastAsia="ru-RU"/>
        </w:rPr>
        <w:t>ГОСТ 12.4.218 Система стандартов безопасности труда. Средства индивидуальной защиты. Метод определения проницаемости материалов в агрессивных средах</w:t>
      </w:r>
    </w:p>
    <w:p w14:paraId="67D67E6F" w14:textId="77777777" w:rsidR="007C7C3D" w:rsidRPr="000E3903" w:rsidRDefault="007C7C3D" w:rsidP="000E5E3D">
      <w:pPr>
        <w:spacing w:before="60" w:line="360" w:lineRule="auto"/>
        <w:ind w:firstLine="709"/>
        <w:jc w:val="both"/>
        <w:rPr>
          <w:rFonts w:ascii="Arial" w:hAnsi="Arial" w:cs="Arial"/>
          <w:sz w:val="24"/>
          <w:szCs w:val="24"/>
          <w:lang w:eastAsia="ru-RU"/>
        </w:rPr>
      </w:pPr>
      <w:r w:rsidRPr="000E3903">
        <w:rPr>
          <w:rFonts w:ascii="Arial" w:hAnsi="Arial" w:cs="Arial"/>
          <w:sz w:val="24"/>
          <w:szCs w:val="24"/>
          <w:lang w:eastAsia="ru-RU"/>
        </w:rPr>
        <w:t>ГОСТ 12.4.220 Система стандартов безопасности труда. Средства индивидуальной защиты. Метод определения стойкости материалов и швов к действию агрессивных сред</w:t>
      </w:r>
    </w:p>
    <w:p w14:paraId="2ABD5E57" w14:textId="77777777" w:rsidR="000758EE" w:rsidRDefault="000758EE" w:rsidP="000758EE">
      <w:pPr>
        <w:spacing w:before="60" w:line="360" w:lineRule="auto"/>
        <w:ind w:firstLine="709"/>
        <w:jc w:val="both"/>
        <w:rPr>
          <w:rFonts w:ascii="Arial" w:hAnsi="Arial" w:cs="Arial"/>
          <w:sz w:val="24"/>
          <w:szCs w:val="24"/>
          <w:lang w:eastAsia="ru-RU"/>
        </w:rPr>
      </w:pPr>
      <w:r w:rsidRPr="00376847">
        <w:rPr>
          <w:rFonts w:ascii="Arial" w:hAnsi="Arial" w:cs="Arial"/>
          <w:sz w:val="24"/>
          <w:szCs w:val="24"/>
          <w:lang w:eastAsia="ru-RU"/>
        </w:rPr>
        <w:t>ГОСТ 12.4.2</w:t>
      </w:r>
      <w:r>
        <w:rPr>
          <w:rFonts w:ascii="Arial" w:hAnsi="Arial" w:cs="Arial"/>
          <w:sz w:val="24"/>
          <w:szCs w:val="24"/>
          <w:lang w:eastAsia="ru-RU"/>
        </w:rPr>
        <w:t>70</w:t>
      </w:r>
      <w:r w:rsidRPr="00376847">
        <w:rPr>
          <w:rFonts w:ascii="Arial" w:hAnsi="Arial" w:cs="Arial"/>
          <w:sz w:val="24"/>
          <w:szCs w:val="24"/>
          <w:lang w:eastAsia="ru-RU"/>
        </w:rPr>
        <w:t xml:space="preserve"> </w:t>
      </w:r>
      <w:r w:rsidRPr="00682470">
        <w:rPr>
          <w:rFonts w:ascii="Arial" w:hAnsi="Arial" w:cs="Arial"/>
          <w:sz w:val="24"/>
          <w:szCs w:val="24"/>
          <w:lang w:eastAsia="ru-RU"/>
        </w:rPr>
        <w:t xml:space="preserve">Система стандартов безопасности труда. Обувь специальная </w:t>
      </w:r>
      <w:r>
        <w:rPr>
          <w:rFonts w:ascii="Arial" w:hAnsi="Arial" w:cs="Arial"/>
          <w:sz w:val="24"/>
          <w:szCs w:val="24"/>
          <w:lang w:eastAsia="ru-RU"/>
        </w:rPr>
        <w:t>основная</w:t>
      </w:r>
      <w:r w:rsidRPr="00682470">
        <w:rPr>
          <w:rFonts w:ascii="Arial" w:hAnsi="Arial" w:cs="Arial"/>
          <w:sz w:val="24"/>
          <w:szCs w:val="24"/>
          <w:lang w:eastAsia="ru-RU"/>
        </w:rPr>
        <w:t xml:space="preserve"> для работ с радиоактивными веществами. Общие технические </w:t>
      </w:r>
      <w:r w:rsidR="00F47962">
        <w:rPr>
          <w:rFonts w:ascii="Arial" w:hAnsi="Arial" w:cs="Arial"/>
          <w:sz w:val="24"/>
          <w:szCs w:val="24"/>
          <w:lang w:eastAsia="ru-RU"/>
        </w:rPr>
        <w:t>условия</w:t>
      </w:r>
    </w:p>
    <w:p w14:paraId="3DD8E64E" w14:textId="77777777" w:rsidR="000A38DE" w:rsidRPr="000A38DE" w:rsidRDefault="000A38DE" w:rsidP="00691324">
      <w:pPr>
        <w:spacing w:before="60" w:line="360" w:lineRule="auto"/>
        <w:ind w:firstLine="709"/>
        <w:jc w:val="both"/>
        <w:rPr>
          <w:rFonts w:ascii="Arial" w:hAnsi="Arial" w:cs="Arial"/>
          <w:sz w:val="24"/>
          <w:szCs w:val="24"/>
          <w:lang w:eastAsia="ru-RU"/>
        </w:rPr>
      </w:pPr>
      <w:r w:rsidRPr="00AA2551">
        <w:rPr>
          <w:rFonts w:ascii="Arial" w:hAnsi="Arial" w:cs="Arial"/>
          <w:sz w:val="24"/>
          <w:szCs w:val="24"/>
          <w:lang w:eastAsia="ru-RU"/>
        </w:rPr>
        <w:t>ГОСТ ISO 9073-3 Материалы нетканые. Методы испытаний. Часть 3. Определение разрывной нагрузки и относительного удлинения при разрыве методом полоски</w:t>
      </w:r>
    </w:p>
    <w:p w14:paraId="450808BD" w14:textId="77777777" w:rsidR="009E4121" w:rsidRDefault="00736033" w:rsidP="00691324">
      <w:pPr>
        <w:spacing w:before="60" w:line="360" w:lineRule="auto"/>
        <w:ind w:firstLine="709"/>
        <w:jc w:val="both"/>
        <w:rPr>
          <w:rFonts w:ascii="Arial" w:hAnsi="Arial" w:cs="Arial"/>
          <w:sz w:val="24"/>
          <w:szCs w:val="24"/>
          <w:lang w:eastAsia="ru-RU"/>
        </w:rPr>
      </w:pPr>
      <w:r>
        <w:rPr>
          <w:rFonts w:ascii="Arial" w:hAnsi="Arial" w:cs="Arial"/>
          <w:sz w:val="24"/>
          <w:szCs w:val="24"/>
          <w:lang w:eastAsia="ru-RU"/>
        </w:rPr>
        <w:t>ГОСТ ISO 20344-2024</w:t>
      </w:r>
      <w:r w:rsidR="009E4121" w:rsidRPr="009E4121">
        <w:rPr>
          <w:rFonts w:ascii="Arial" w:hAnsi="Arial" w:cs="Arial"/>
          <w:sz w:val="24"/>
          <w:szCs w:val="24"/>
          <w:lang w:eastAsia="ru-RU"/>
        </w:rPr>
        <w:t xml:space="preserve"> Система стандартов безопасности труда. Средства индивидуальной защиты ног. Обувь специальная. Методы испытаний</w:t>
      </w:r>
    </w:p>
    <w:p w14:paraId="604422A9" w14:textId="77777777" w:rsidR="0063665C" w:rsidRPr="000E3903" w:rsidRDefault="0063665C" w:rsidP="00691324">
      <w:pPr>
        <w:spacing w:before="60" w:line="360" w:lineRule="auto"/>
        <w:ind w:firstLine="709"/>
        <w:jc w:val="both"/>
        <w:rPr>
          <w:rStyle w:val="FontStyle107"/>
          <w:rFonts w:ascii="Arial" w:hAnsi="Arial" w:cs="Arial"/>
          <w:sz w:val="24"/>
          <w:szCs w:val="24"/>
        </w:rPr>
      </w:pPr>
      <w:r w:rsidRPr="000E3903">
        <w:rPr>
          <w:rStyle w:val="FontStyle107"/>
          <w:rFonts w:ascii="Arial" w:hAnsi="Arial" w:cs="Arial"/>
          <w:sz w:val="24"/>
          <w:szCs w:val="24"/>
        </w:rPr>
        <w:t>ГОСТ EN 16523-1 Система стандартов безопасности труда. Определение стойкости материалов к проникновению химических веществ. Часть 1. Проникновение потенциально опасных жидких химических веществ при непрерывном контакт</w:t>
      </w:r>
    </w:p>
    <w:p w14:paraId="30F28BBB" w14:textId="77777777" w:rsidR="00691324" w:rsidRPr="00EF0B1E" w:rsidRDefault="00691324" w:rsidP="00691324">
      <w:pPr>
        <w:ind w:firstLine="709"/>
        <w:jc w:val="both"/>
        <w:rPr>
          <w:rFonts w:ascii="Arial" w:hAnsi="Arial" w:cs="Arial"/>
        </w:rPr>
      </w:pPr>
      <w:r>
        <w:rPr>
          <w:rFonts w:ascii="Arial" w:hAnsi="Arial" w:cs="Arial"/>
          <w:spacing w:val="40"/>
        </w:rPr>
        <w:t xml:space="preserve"> </w:t>
      </w:r>
      <w:r w:rsidRPr="00EF0B1E">
        <w:rPr>
          <w:rFonts w:ascii="Arial" w:hAnsi="Arial" w:cs="Arial"/>
          <w:spacing w:val="40"/>
        </w:rPr>
        <w:t xml:space="preserve">Примечание </w:t>
      </w:r>
      <w:r w:rsidRPr="00EF0B1E">
        <w:rPr>
          <w:rFonts w:ascii="Arial" w:hAnsi="Arial" w:cs="Arial"/>
        </w:rPr>
        <w:t xml:space="preserve">— </w:t>
      </w:r>
      <w:r w:rsidRPr="00EF0B1E">
        <w:rPr>
          <w:rFonts w:ascii="Arial" w:hAnsi="Arial" w:cs="Arial"/>
          <w:spacing w:val="2"/>
          <w:shd w:val="clear" w:color="auto" w:fill="FFFFFF"/>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EF0B1E">
        <w:rPr>
          <w:rFonts w:ascii="Arial" w:hAnsi="Arial" w:cs="Arial"/>
        </w:rPr>
        <w:t>.</w:t>
      </w:r>
    </w:p>
    <w:p w14:paraId="63E752B5" w14:textId="77777777" w:rsidR="00FC5565" w:rsidRPr="000154DE" w:rsidRDefault="00031A10" w:rsidP="0006587B">
      <w:pPr>
        <w:spacing w:before="120" w:after="180" w:line="360" w:lineRule="auto"/>
        <w:ind w:firstLine="709"/>
        <w:jc w:val="both"/>
        <w:rPr>
          <w:rStyle w:val="FontStyle107"/>
          <w:rFonts w:ascii="Arial" w:hAnsi="Arial" w:cs="Arial"/>
          <w:b/>
          <w:sz w:val="28"/>
          <w:szCs w:val="24"/>
        </w:rPr>
      </w:pPr>
      <w:r w:rsidRPr="000154DE">
        <w:rPr>
          <w:rStyle w:val="FontStyle107"/>
          <w:rFonts w:ascii="Arial" w:hAnsi="Arial" w:cs="Arial"/>
          <w:b/>
          <w:sz w:val="28"/>
          <w:szCs w:val="24"/>
        </w:rPr>
        <w:lastRenderedPageBreak/>
        <w:t xml:space="preserve">3 </w:t>
      </w:r>
      <w:r w:rsidR="004A259D" w:rsidRPr="000154DE">
        <w:rPr>
          <w:rStyle w:val="FontStyle107"/>
          <w:rFonts w:ascii="Arial" w:hAnsi="Arial" w:cs="Arial"/>
          <w:b/>
          <w:sz w:val="28"/>
          <w:szCs w:val="24"/>
        </w:rPr>
        <w:t>Термины и определения</w:t>
      </w:r>
    </w:p>
    <w:p w14:paraId="3C5CD86C" w14:textId="77777777" w:rsidR="00691324" w:rsidRPr="00263C39" w:rsidRDefault="00691324" w:rsidP="00B176D6">
      <w:pPr>
        <w:pStyle w:val="HEADERTEXT"/>
        <w:spacing w:line="360" w:lineRule="auto"/>
        <w:ind w:firstLine="709"/>
        <w:jc w:val="both"/>
        <w:rPr>
          <w:bCs/>
          <w:color w:val="auto"/>
          <w:sz w:val="24"/>
          <w:szCs w:val="24"/>
        </w:rPr>
      </w:pPr>
      <w:bookmarkStart w:id="1" w:name="i58907"/>
      <w:r w:rsidRPr="00263C39">
        <w:rPr>
          <w:bCs/>
          <w:color w:val="auto"/>
          <w:sz w:val="24"/>
          <w:szCs w:val="24"/>
        </w:rPr>
        <w:t>В настоящем стандарте применены термины по</w:t>
      </w:r>
      <w:r w:rsidR="00D500D0">
        <w:rPr>
          <w:bCs/>
          <w:color w:val="auto"/>
          <w:sz w:val="24"/>
          <w:szCs w:val="24"/>
        </w:rPr>
        <w:t xml:space="preserve"> </w:t>
      </w:r>
      <w:r w:rsidRPr="00263C39">
        <w:rPr>
          <w:bCs/>
          <w:color w:val="auto"/>
          <w:sz w:val="24"/>
          <w:szCs w:val="24"/>
        </w:rPr>
        <w:t>ГОСТ 23251</w:t>
      </w:r>
      <w:r w:rsidR="00DF2B68">
        <w:rPr>
          <w:bCs/>
          <w:color w:val="auto"/>
          <w:sz w:val="24"/>
          <w:szCs w:val="24"/>
        </w:rPr>
        <w:t xml:space="preserve"> </w:t>
      </w:r>
      <w:r w:rsidRPr="00263C39">
        <w:rPr>
          <w:bCs/>
          <w:color w:val="auto"/>
          <w:sz w:val="24"/>
          <w:szCs w:val="24"/>
        </w:rPr>
        <w:t>и следующие термины с соответствующими определениями:</w:t>
      </w:r>
    </w:p>
    <w:p w14:paraId="50E78BF0" w14:textId="77777777" w:rsidR="00691324" w:rsidRPr="00C617DE" w:rsidRDefault="00691324" w:rsidP="00B176D6">
      <w:pPr>
        <w:pStyle w:val="HEADERTEXT"/>
        <w:spacing w:line="360" w:lineRule="auto"/>
        <w:ind w:firstLine="709"/>
        <w:jc w:val="both"/>
        <w:rPr>
          <w:b/>
          <w:bCs/>
          <w:color w:val="auto"/>
          <w:sz w:val="24"/>
          <w:szCs w:val="24"/>
        </w:rPr>
      </w:pPr>
      <w:r w:rsidRPr="00263C39">
        <w:rPr>
          <w:bCs/>
          <w:color w:val="auto"/>
          <w:sz w:val="24"/>
          <w:szCs w:val="24"/>
        </w:rPr>
        <w:t>3.1</w:t>
      </w:r>
      <w:r w:rsidR="008335B3" w:rsidRPr="008335B3">
        <w:rPr>
          <w:b/>
          <w:bCs/>
          <w:color w:val="auto"/>
          <w:sz w:val="24"/>
          <w:szCs w:val="24"/>
        </w:rPr>
        <w:t xml:space="preserve"> </w:t>
      </w:r>
      <w:r w:rsidR="008335B3" w:rsidRPr="00621AF0">
        <w:rPr>
          <w:b/>
          <w:bCs/>
          <w:color w:val="auto"/>
          <w:sz w:val="24"/>
          <w:szCs w:val="24"/>
        </w:rPr>
        <w:t>дополнительная</w:t>
      </w:r>
      <w:r w:rsidRPr="00621AF0">
        <w:rPr>
          <w:b/>
          <w:bCs/>
          <w:color w:val="auto"/>
          <w:sz w:val="24"/>
          <w:szCs w:val="24"/>
        </w:rPr>
        <w:t xml:space="preserve"> специальная</w:t>
      </w:r>
      <w:r w:rsidR="0059743E" w:rsidRPr="00621AF0">
        <w:rPr>
          <w:b/>
          <w:bCs/>
          <w:color w:val="auto"/>
          <w:sz w:val="24"/>
          <w:szCs w:val="24"/>
        </w:rPr>
        <w:t xml:space="preserve"> </w:t>
      </w:r>
      <w:r w:rsidRPr="00621AF0">
        <w:rPr>
          <w:b/>
          <w:bCs/>
          <w:color w:val="auto"/>
          <w:sz w:val="24"/>
          <w:szCs w:val="24"/>
        </w:rPr>
        <w:t>обувь</w:t>
      </w:r>
      <w:r w:rsidRPr="00263C39">
        <w:rPr>
          <w:bCs/>
          <w:color w:val="auto"/>
          <w:sz w:val="24"/>
          <w:szCs w:val="24"/>
        </w:rPr>
        <w:t>:</w:t>
      </w:r>
      <w:r w:rsidRPr="00263C39">
        <w:rPr>
          <w:b/>
          <w:bCs/>
          <w:color w:val="auto"/>
          <w:sz w:val="24"/>
          <w:szCs w:val="24"/>
        </w:rPr>
        <w:t xml:space="preserve"> </w:t>
      </w:r>
      <w:r w:rsidR="00EA59B3">
        <w:rPr>
          <w:bCs/>
          <w:color w:val="auto"/>
          <w:sz w:val="24"/>
          <w:szCs w:val="24"/>
        </w:rPr>
        <w:t xml:space="preserve">Средство индивидуальной защиты </w:t>
      </w:r>
      <w:r w:rsidR="00EA59B3" w:rsidRPr="00230919">
        <w:rPr>
          <w:bCs/>
          <w:color w:val="auto"/>
          <w:sz w:val="24"/>
          <w:szCs w:val="24"/>
        </w:rPr>
        <w:t>ног, предназначенное для</w:t>
      </w:r>
      <w:r w:rsidR="00230919" w:rsidRPr="00230919">
        <w:rPr>
          <w:color w:val="auto"/>
          <w:sz w:val="24"/>
          <w:szCs w:val="24"/>
        </w:rPr>
        <w:t xml:space="preserve"> непосредственной носки пользователем поверх основной специальной обуви и/или специальной </w:t>
      </w:r>
      <w:r w:rsidR="008F36A0" w:rsidRPr="00230919">
        <w:rPr>
          <w:color w:val="auto"/>
          <w:sz w:val="24"/>
          <w:szCs w:val="24"/>
        </w:rPr>
        <w:t>одежды</w:t>
      </w:r>
      <w:r w:rsidR="008F36A0" w:rsidRPr="00230919">
        <w:rPr>
          <w:bCs/>
          <w:color w:val="auto"/>
          <w:sz w:val="24"/>
          <w:szCs w:val="24"/>
        </w:rPr>
        <w:t xml:space="preserve"> </w:t>
      </w:r>
      <w:r w:rsidR="008F36A0">
        <w:rPr>
          <w:bCs/>
          <w:color w:val="auto"/>
          <w:sz w:val="24"/>
          <w:szCs w:val="24"/>
        </w:rPr>
        <w:t>и</w:t>
      </w:r>
      <w:r w:rsidR="00230919">
        <w:rPr>
          <w:bCs/>
          <w:color w:val="auto"/>
          <w:sz w:val="24"/>
          <w:szCs w:val="24"/>
        </w:rPr>
        <w:t xml:space="preserve"> обеспечивающ</w:t>
      </w:r>
      <w:r w:rsidR="008F36A0">
        <w:rPr>
          <w:bCs/>
          <w:color w:val="auto"/>
          <w:sz w:val="24"/>
          <w:szCs w:val="24"/>
        </w:rPr>
        <w:t>ее</w:t>
      </w:r>
      <w:r w:rsidR="00230919">
        <w:rPr>
          <w:bCs/>
          <w:color w:val="auto"/>
          <w:sz w:val="24"/>
          <w:szCs w:val="24"/>
        </w:rPr>
        <w:t xml:space="preserve"> защиту </w:t>
      </w:r>
      <w:r w:rsidR="00EA59B3" w:rsidRPr="00230919">
        <w:rPr>
          <w:bCs/>
          <w:color w:val="auto"/>
          <w:sz w:val="24"/>
          <w:szCs w:val="24"/>
        </w:rPr>
        <w:t xml:space="preserve">от радиоактивных </w:t>
      </w:r>
      <w:r w:rsidR="00230919" w:rsidRPr="00230919">
        <w:rPr>
          <w:bCs/>
          <w:color w:val="auto"/>
          <w:sz w:val="24"/>
          <w:szCs w:val="24"/>
        </w:rPr>
        <w:t>веществ</w:t>
      </w:r>
      <w:r w:rsidR="00B8750C" w:rsidRPr="000619B2">
        <w:rPr>
          <w:bCs/>
          <w:color w:val="auto"/>
          <w:sz w:val="24"/>
          <w:szCs w:val="24"/>
        </w:rPr>
        <w:t xml:space="preserve"> </w:t>
      </w:r>
      <w:r w:rsidR="00B8750C" w:rsidRPr="00C617DE">
        <w:rPr>
          <w:bCs/>
          <w:color w:val="auto"/>
          <w:sz w:val="24"/>
          <w:szCs w:val="24"/>
        </w:rPr>
        <w:t xml:space="preserve">и </w:t>
      </w:r>
      <w:r w:rsidR="000619B2" w:rsidRPr="00C617DE">
        <w:rPr>
          <w:bCs/>
          <w:color w:val="auto"/>
          <w:sz w:val="24"/>
          <w:szCs w:val="24"/>
        </w:rPr>
        <w:t xml:space="preserve">дополнительную защиты от </w:t>
      </w:r>
      <w:r w:rsidR="00B8750C" w:rsidRPr="00C617DE">
        <w:rPr>
          <w:bCs/>
          <w:color w:val="auto"/>
          <w:sz w:val="24"/>
          <w:szCs w:val="24"/>
        </w:rPr>
        <w:t>жидких химических веществ.</w:t>
      </w:r>
    </w:p>
    <w:p w14:paraId="5DF054D2" w14:textId="77777777" w:rsidR="007E0D79" w:rsidRPr="00C617DE" w:rsidRDefault="007E0D79" w:rsidP="007E0D79">
      <w:pPr>
        <w:pStyle w:val="Iauiue1"/>
        <w:spacing w:line="360" w:lineRule="auto"/>
        <w:ind w:firstLine="708"/>
        <w:jc w:val="both"/>
        <w:rPr>
          <w:rFonts w:ascii="Arial" w:hAnsi="Arial" w:cs="Arial"/>
          <w:bCs/>
          <w:iCs/>
          <w:sz w:val="24"/>
          <w:szCs w:val="24"/>
        </w:rPr>
      </w:pPr>
      <w:r w:rsidRPr="00C617DE">
        <w:rPr>
          <w:rFonts w:ascii="Arial" w:hAnsi="Arial" w:cs="Arial"/>
          <w:sz w:val="24"/>
          <w:szCs w:val="24"/>
        </w:rPr>
        <w:t>3.</w:t>
      </w:r>
      <w:r w:rsidR="00521684" w:rsidRPr="00C617DE">
        <w:rPr>
          <w:rFonts w:ascii="Arial" w:hAnsi="Arial" w:cs="Arial"/>
          <w:sz w:val="24"/>
          <w:szCs w:val="24"/>
        </w:rPr>
        <w:t>2</w:t>
      </w:r>
      <w:r w:rsidRPr="00C617DE">
        <w:rPr>
          <w:rFonts w:ascii="Arial" w:hAnsi="Arial" w:cs="Arial"/>
          <w:b/>
          <w:sz w:val="24"/>
          <w:szCs w:val="24"/>
        </w:rPr>
        <w:t> </w:t>
      </w:r>
      <w:bookmarkStart w:id="2" w:name="_Hlk195021193"/>
      <w:r w:rsidR="0059743E" w:rsidRPr="00C617DE">
        <w:rPr>
          <w:rFonts w:ascii="Arial" w:hAnsi="Arial" w:cs="Arial"/>
          <w:b/>
          <w:sz w:val="24"/>
          <w:szCs w:val="24"/>
        </w:rPr>
        <w:t>дополнительная</w:t>
      </w:r>
      <w:r w:rsidRPr="00C617DE">
        <w:rPr>
          <w:rFonts w:ascii="Arial" w:hAnsi="Arial" w:cs="Arial"/>
          <w:b/>
          <w:sz w:val="24"/>
          <w:szCs w:val="24"/>
        </w:rPr>
        <w:t xml:space="preserve"> специальная обувь</w:t>
      </w:r>
      <w:bookmarkEnd w:id="2"/>
      <w:r w:rsidR="00FA73FF" w:rsidRPr="00C617DE">
        <w:rPr>
          <w:rFonts w:ascii="Arial" w:hAnsi="Arial" w:cs="Arial"/>
          <w:b/>
          <w:sz w:val="24"/>
          <w:szCs w:val="24"/>
        </w:rPr>
        <w:t xml:space="preserve"> многоразового применения</w:t>
      </w:r>
      <w:r w:rsidRPr="00C617DE">
        <w:rPr>
          <w:rFonts w:ascii="Arial" w:hAnsi="Arial" w:cs="Arial"/>
          <w:b/>
          <w:sz w:val="24"/>
          <w:szCs w:val="24"/>
        </w:rPr>
        <w:t>:</w:t>
      </w:r>
      <w:r w:rsidRPr="00C617DE">
        <w:rPr>
          <w:rFonts w:ascii="Arial" w:hAnsi="Arial" w:cs="Arial"/>
          <w:b/>
          <w:bCs/>
          <w:iCs/>
          <w:sz w:val="24"/>
          <w:szCs w:val="24"/>
        </w:rPr>
        <w:t xml:space="preserve"> </w:t>
      </w:r>
      <w:r w:rsidR="00230919" w:rsidRPr="00C617DE">
        <w:rPr>
          <w:rFonts w:ascii="Arial" w:hAnsi="Arial" w:cs="Arial"/>
          <w:sz w:val="24"/>
          <w:szCs w:val="24"/>
        </w:rPr>
        <w:t>Дополнительная специальная обувь</w:t>
      </w:r>
      <w:r w:rsidR="00B80752" w:rsidRPr="00C617DE">
        <w:rPr>
          <w:rFonts w:ascii="Arial" w:hAnsi="Arial" w:cs="Arial"/>
          <w:sz w:val="24"/>
          <w:szCs w:val="24"/>
        </w:rPr>
        <w:t>,</w:t>
      </w:r>
      <w:r w:rsidR="0015013C" w:rsidRPr="00C617DE">
        <w:t xml:space="preserve"> </w:t>
      </w:r>
      <w:r w:rsidR="0015013C" w:rsidRPr="00C617DE">
        <w:rPr>
          <w:rFonts w:ascii="Arial" w:hAnsi="Arial" w:cs="Arial"/>
          <w:sz w:val="24"/>
          <w:szCs w:val="24"/>
        </w:rPr>
        <w:t>подлежащая дезактивации</w:t>
      </w:r>
      <w:r w:rsidR="00B80752" w:rsidRPr="00C617DE">
        <w:rPr>
          <w:rFonts w:ascii="Arial" w:hAnsi="Arial" w:cs="Arial"/>
          <w:sz w:val="24"/>
          <w:szCs w:val="24"/>
        </w:rPr>
        <w:t>.</w:t>
      </w:r>
    </w:p>
    <w:p w14:paraId="67F2E5F0" w14:textId="77777777" w:rsidR="007E0D79" w:rsidRPr="00C617DE" w:rsidRDefault="007E0D79" w:rsidP="004401E8">
      <w:pPr>
        <w:pStyle w:val="Iauiue1"/>
        <w:tabs>
          <w:tab w:val="left" w:pos="709"/>
        </w:tabs>
        <w:spacing w:line="360" w:lineRule="auto"/>
        <w:ind w:firstLine="708"/>
        <w:jc w:val="both"/>
        <w:rPr>
          <w:rFonts w:ascii="Arial" w:hAnsi="Arial" w:cs="Arial"/>
          <w:sz w:val="24"/>
          <w:szCs w:val="24"/>
        </w:rPr>
      </w:pPr>
      <w:r w:rsidRPr="00C617DE">
        <w:rPr>
          <w:rFonts w:ascii="Arial" w:hAnsi="Arial" w:cs="Arial"/>
          <w:bCs/>
          <w:sz w:val="24"/>
          <w:szCs w:val="24"/>
        </w:rPr>
        <w:t>3.</w:t>
      </w:r>
      <w:r w:rsidR="00987E91" w:rsidRPr="00C617DE">
        <w:rPr>
          <w:rFonts w:ascii="Arial" w:hAnsi="Arial" w:cs="Arial"/>
          <w:bCs/>
          <w:sz w:val="24"/>
          <w:szCs w:val="24"/>
        </w:rPr>
        <w:t>3</w:t>
      </w:r>
      <w:r w:rsidR="008335B3" w:rsidRPr="00C617DE">
        <w:rPr>
          <w:rFonts w:ascii="Arial" w:hAnsi="Arial" w:cs="Arial"/>
          <w:b/>
          <w:sz w:val="24"/>
          <w:szCs w:val="24"/>
        </w:rPr>
        <w:t xml:space="preserve"> </w:t>
      </w:r>
      <w:r w:rsidR="00737342" w:rsidRPr="00C617DE">
        <w:rPr>
          <w:rFonts w:ascii="Arial" w:hAnsi="Arial" w:cs="Arial"/>
          <w:b/>
          <w:sz w:val="24"/>
          <w:szCs w:val="24"/>
        </w:rPr>
        <w:t>дополнительная</w:t>
      </w:r>
      <w:r w:rsidR="00737342" w:rsidRPr="00C617DE">
        <w:rPr>
          <w:rFonts w:ascii="Arial" w:hAnsi="Arial" w:cs="Arial"/>
          <w:b/>
          <w:bCs/>
          <w:sz w:val="24"/>
          <w:szCs w:val="24"/>
        </w:rPr>
        <w:t> специальная</w:t>
      </w:r>
      <w:r w:rsidRPr="00C617DE">
        <w:rPr>
          <w:rFonts w:ascii="Arial" w:hAnsi="Arial" w:cs="Arial"/>
          <w:b/>
          <w:bCs/>
          <w:sz w:val="24"/>
          <w:szCs w:val="24"/>
        </w:rPr>
        <w:t xml:space="preserve"> </w:t>
      </w:r>
      <w:r w:rsidR="00737342" w:rsidRPr="00C617DE">
        <w:rPr>
          <w:rFonts w:ascii="Arial" w:hAnsi="Arial" w:cs="Arial"/>
          <w:b/>
          <w:bCs/>
          <w:sz w:val="24"/>
          <w:szCs w:val="24"/>
        </w:rPr>
        <w:t>обувь одноразового применения</w:t>
      </w:r>
      <w:r w:rsidR="00E8690F" w:rsidRPr="00C617DE">
        <w:rPr>
          <w:rFonts w:ascii="Arial" w:hAnsi="Arial" w:cs="Arial"/>
          <w:sz w:val="24"/>
          <w:szCs w:val="24"/>
        </w:rPr>
        <w:t>:</w:t>
      </w:r>
      <w:r w:rsidRPr="00C617DE">
        <w:rPr>
          <w:rFonts w:ascii="Arial" w:hAnsi="Arial" w:cs="Arial"/>
          <w:sz w:val="24"/>
          <w:szCs w:val="24"/>
        </w:rPr>
        <w:t xml:space="preserve"> </w:t>
      </w:r>
      <w:r w:rsidR="00A53B41" w:rsidRPr="00C617DE">
        <w:rPr>
          <w:rFonts w:ascii="Arial" w:hAnsi="Arial" w:cs="Arial"/>
          <w:sz w:val="24"/>
          <w:szCs w:val="24"/>
        </w:rPr>
        <w:t>Дополнительная специальная обувь</w:t>
      </w:r>
      <w:r w:rsidR="004401E8" w:rsidRPr="00C617DE">
        <w:rPr>
          <w:rFonts w:ascii="Arial" w:hAnsi="Arial" w:cs="Arial"/>
          <w:sz w:val="24"/>
          <w:szCs w:val="24"/>
        </w:rPr>
        <w:t>,</w:t>
      </w:r>
      <w:r w:rsidR="004401E8" w:rsidRPr="00C617DE">
        <w:rPr>
          <w:rFonts w:ascii="Arial" w:hAnsi="Arial" w:cs="Arial"/>
          <w:bCs/>
          <w:sz w:val="24"/>
          <w:szCs w:val="24"/>
        </w:rPr>
        <w:t xml:space="preserve"> не подлежащая дезактивации</w:t>
      </w:r>
      <w:r w:rsidR="004401E8" w:rsidRPr="00C617DE">
        <w:rPr>
          <w:rFonts w:ascii="Arial" w:hAnsi="Arial" w:cs="Arial"/>
          <w:sz w:val="24"/>
          <w:szCs w:val="24"/>
        </w:rPr>
        <w:t xml:space="preserve"> </w:t>
      </w:r>
      <w:r w:rsidR="004401E8" w:rsidRPr="00C617DE">
        <w:rPr>
          <w:rFonts w:ascii="Arial" w:hAnsi="Arial" w:cs="Arial"/>
          <w:bCs/>
          <w:sz w:val="24"/>
          <w:szCs w:val="24"/>
        </w:rPr>
        <w:t xml:space="preserve">и предназначенная для </w:t>
      </w:r>
      <w:r w:rsidR="007E3E81" w:rsidRPr="00C617DE">
        <w:rPr>
          <w:rFonts w:ascii="Arial" w:hAnsi="Arial" w:cs="Arial"/>
          <w:bCs/>
          <w:sz w:val="24"/>
          <w:szCs w:val="24"/>
        </w:rPr>
        <w:t>применения</w:t>
      </w:r>
      <w:r w:rsidR="004401E8" w:rsidRPr="00C617DE">
        <w:rPr>
          <w:rFonts w:ascii="Arial" w:hAnsi="Arial" w:cs="Arial"/>
          <w:bCs/>
          <w:sz w:val="24"/>
          <w:szCs w:val="24"/>
        </w:rPr>
        <w:t xml:space="preserve"> до выхода ее из строя (появления заметных изменений или дефектов, которые могут повлиять на защитные свойства обуви) </w:t>
      </w:r>
      <w:r w:rsidR="004401E8" w:rsidRPr="00C617DE">
        <w:rPr>
          <w:rFonts w:ascii="Arial" w:hAnsi="Arial" w:cs="Arial"/>
          <w:sz w:val="24"/>
          <w:szCs w:val="24"/>
        </w:rPr>
        <w:t xml:space="preserve">или </w:t>
      </w:r>
      <w:r w:rsidR="004401E8" w:rsidRPr="00C617DE">
        <w:rPr>
          <w:rFonts w:ascii="Arial" w:hAnsi="Arial" w:cs="Arial"/>
          <w:bCs/>
          <w:sz w:val="24"/>
          <w:szCs w:val="24"/>
        </w:rPr>
        <w:t>до</w:t>
      </w:r>
      <w:r w:rsidR="004401E8" w:rsidRPr="00C617DE">
        <w:rPr>
          <w:rFonts w:ascii="Arial" w:hAnsi="Arial" w:cs="Arial"/>
          <w:sz w:val="24"/>
          <w:szCs w:val="24"/>
        </w:rPr>
        <w:t xml:space="preserve"> превышения </w:t>
      </w:r>
      <w:r w:rsidR="004401E8" w:rsidRPr="00C617DE">
        <w:rPr>
          <w:rFonts w:ascii="Arial" w:hAnsi="Arial" w:cs="Arial"/>
          <w:bCs/>
          <w:sz w:val="24"/>
          <w:szCs w:val="24"/>
        </w:rPr>
        <w:t>установленных</w:t>
      </w:r>
      <w:r w:rsidR="004401E8" w:rsidRPr="00C617DE">
        <w:rPr>
          <w:rFonts w:ascii="Arial" w:hAnsi="Arial" w:cs="Arial"/>
          <w:sz w:val="24"/>
          <w:szCs w:val="24"/>
        </w:rPr>
        <w:t xml:space="preserve"> предельных уровней загрязнения.</w:t>
      </w:r>
    </w:p>
    <w:p w14:paraId="6C6C065F" w14:textId="77777777" w:rsidR="007E3E81" w:rsidRPr="00C617DE" w:rsidRDefault="007E3E81" w:rsidP="004401E8">
      <w:pPr>
        <w:pStyle w:val="Iauiue1"/>
        <w:tabs>
          <w:tab w:val="left" w:pos="709"/>
        </w:tabs>
        <w:spacing w:line="360" w:lineRule="auto"/>
        <w:ind w:firstLine="708"/>
        <w:jc w:val="both"/>
        <w:rPr>
          <w:rFonts w:ascii="Arial" w:hAnsi="Arial" w:cs="Arial"/>
          <w:sz w:val="24"/>
          <w:szCs w:val="24"/>
        </w:rPr>
      </w:pPr>
    </w:p>
    <w:p w14:paraId="073D50B8" w14:textId="77777777" w:rsidR="007E3E81" w:rsidRPr="00C617DE" w:rsidRDefault="007E3E81" w:rsidP="007E3E81">
      <w:pPr>
        <w:pStyle w:val="Iauiue1"/>
        <w:pBdr>
          <w:top w:val="single" w:sz="4" w:space="1" w:color="auto"/>
          <w:left w:val="single" w:sz="4" w:space="4" w:color="auto"/>
          <w:bottom w:val="single" w:sz="4" w:space="1" w:color="auto"/>
          <w:right w:val="single" w:sz="4" w:space="4" w:color="auto"/>
        </w:pBdr>
        <w:spacing w:line="276" w:lineRule="auto"/>
        <w:ind w:firstLine="709"/>
        <w:jc w:val="both"/>
        <w:rPr>
          <w:rFonts w:ascii="Arial" w:hAnsi="Arial" w:cs="Arial"/>
          <w:sz w:val="24"/>
          <w:szCs w:val="24"/>
        </w:rPr>
      </w:pPr>
      <w:r w:rsidRPr="00C617DE">
        <w:rPr>
          <w:rFonts w:ascii="Arial" w:hAnsi="Arial" w:cs="Arial"/>
          <w:sz w:val="24"/>
          <w:szCs w:val="24"/>
        </w:rPr>
        <w:t>3.4 </w:t>
      </w:r>
      <w:r w:rsidRPr="00C617DE">
        <w:rPr>
          <w:rFonts w:ascii="Arial" w:hAnsi="Arial" w:cs="Arial"/>
          <w:b/>
          <w:bCs/>
          <w:sz w:val="24"/>
          <w:szCs w:val="24"/>
        </w:rPr>
        <w:t>основная специальная обувь</w:t>
      </w:r>
      <w:r w:rsidRPr="00C617DE">
        <w:rPr>
          <w:rFonts w:ascii="Arial" w:hAnsi="Arial" w:cs="Arial"/>
          <w:bCs/>
          <w:sz w:val="24"/>
          <w:szCs w:val="24"/>
        </w:rPr>
        <w:t>:</w:t>
      </w:r>
      <w:r w:rsidRPr="00C617DE">
        <w:rPr>
          <w:rFonts w:ascii="Arial" w:hAnsi="Arial" w:cs="Arial"/>
          <w:b/>
          <w:bCs/>
          <w:sz w:val="24"/>
          <w:szCs w:val="24"/>
        </w:rPr>
        <w:t xml:space="preserve"> </w:t>
      </w:r>
      <w:r w:rsidRPr="00C617DE">
        <w:rPr>
          <w:rFonts w:ascii="Arial" w:hAnsi="Arial" w:cs="Arial"/>
          <w:bCs/>
          <w:sz w:val="24"/>
          <w:szCs w:val="24"/>
        </w:rPr>
        <w:t>Средство индивидуальной защиты ног от одного или нескольких опасных и/или вредных факторов внешней среды.</w:t>
      </w:r>
    </w:p>
    <w:p w14:paraId="564E4D07" w14:textId="77777777" w:rsidR="007E3E81" w:rsidRPr="00C617DE" w:rsidRDefault="007E3E81" w:rsidP="007E3E81">
      <w:pPr>
        <w:pStyle w:val="Iauiue1"/>
        <w:pBdr>
          <w:top w:val="single" w:sz="4" w:space="1" w:color="auto"/>
          <w:left w:val="single" w:sz="4" w:space="4" w:color="auto"/>
          <w:bottom w:val="single" w:sz="4" w:space="1" w:color="auto"/>
          <w:right w:val="single" w:sz="4" w:space="4" w:color="auto"/>
        </w:pBdr>
        <w:spacing w:line="276" w:lineRule="auto"/>
        <w:ind w:firstLine="708"/>
        <w:jc w:val="both"/>
        <w:rPr>
          <w:rFonts w:ascii="Arial" w:hAnsi="Arial" w:cs="Arial"/>
          <w:sz w:val="24"/>
          <w:szCs w:val="24"/>
        </w:rPr>
      </w:pPr>
      <w:r w:rsidRPr="00C617DE">
        <w:rPr>
          <w:rFonts w:ascii="Arial" w:hAnsi="Arial" w:cs="Arial"/>
          <w:sz w:val="24"/>
          <w:szCs w:val="24"/>
        </w:rPr>
        <w:t>[</w:t>
      </w:r>
      <w:hyperlink r:id="rId9" w:tooltip="’’ГОСТ 12.4.217-2001 Система стандартов безопасности труда (ССБТ) ...’’&#10;(утв. постановлением Госстандарта России от 06.03.2002 N 88-ст)&#10;Применяется с ...&#10;Статус: Действующий документ. Применяется для целей технического регламента (действ. c 01.01.2003" w:history="1">
        <w:r w:rsidRPr="00C617DE">
          <w:rPr>
            <w:rFonts w:ascii="Arial" w:hAnsi="Arial" w:cs="Arial"/>
            <w:sz w:val="24"/>
            <w:szCs w:val="24"/>
          </w:rPr>
          <w:t>ГОСТ 12.4.2</w:t>
        </w:r>
      </w:hyperlink>
      <w:r w:rsidRPr="00C617DE">
        <w:rPr>
          <w:rFonts w:ascii="Arial" w:hAnsi="Arial" w:cs="Arial"/>
          <w:sz w:val="24"/>
          <w:szCs w:val="24"/>
        </w:rPr>
        <w:t>70–20ХХ, 3.1]</w:t>
      </w:r>
    </w:p>
    <w:p w14:paraId="14EDE980" w14:textId="77777777" w:rsidR="007E3E81" w:rsidRDefault="007E3E81" w:rsidP="009A52D5">
      <w:pPr>
        <w:pStyle w:val="Iauiue1"/>
        <w:spacing w:line="360" w:lineRule="auto"/>
        <w:ind w:firstLine="708"/>
        <w:jc w:val="both"/>
        <w:rPr>
          <w:rFonts w:ascii="Arial" w:hAnsi="Arial" w:cs="Arial"/>
          <w:sz w:val="24"/>
          <w:szCs w:val="24"/>
        </w:rPr>
      </w:pPr>
    </w:p>
    <w:p w14:paraId="062392D1" w14:textId="77777777" w:rsidR="009A52D5" w:rsidRPr="00BB65F1" w:rsidRDefault="009A52D5" w:rsidP="009A52D5">
      <w:pPr>
        <w:pStyle w:val="Iauiue1"/>
        <w:spacing w:line="360" w:lineRule="auto"/>
        <w:ind w:firstLine="708"/>
        <w:jc w:val="both"/>
        <w:rPr>
          <w:rFonts w:ascii="Arial" w:hAnsi="Arial" w:cs="Arial"/>
          <w:sz w:val="24"/>
          <w:szCs w:val="24"/>
        </w:rPr>
      </w:pPr>
      <w:r w:rsidRPr="00BB65F1">
        <w:rPr>
          <w:rFonts w:ascii="Arial" w:hAnsi="Arial" w:cs="Arial"/>
          <w:sz w:val="24"/>
          <w:szCs w:val="24"/>
        </w:rPr>
        <w:t>3.</w:t>
      </w:r>
      <w:r w:rsidR="007E3E81">
        <w:rPr>
          <w:rFonts w:ascii="Arial" w:hAnsi="Arial" w:cs="Arial"/>
          <w:sz w:val="24"/>
          <w:szCs w:val="24"/>
        </w:rPr>
        <w:t>5</w:t>
      </w:r>
      <w:r w:rsidRPr="00BB65F1">
        <w:rPr>
          <w:rFonts w:ascii="Arial" w:hAnsi="Arial" w:cs="Arial"/>
          <w:sz w:val="24"/>
          <w:szCs w:val="24"/>
        </w:rPr>
        <w:t xml:space="preserve"> </w:t>
      </w:r>
      <w:r w:rsidRPr="00BB65F1">
        <w:rPr>
          <w:rFonts w:ascii="Arial" w:hAnsi="Arial" w:cs="Arial"/>
          <w:b/>
          <w:sz w:val="24"/>
          <w:szCs w:val="24"/>
        </w:rPr>
        <w:t>чулки</w:t>
      </w:r>
      <w:r w:rsidRPr="00BB65F1">
        <w:rPr>
          <w:rFonts w:ascii="Arial" w:hAnsi="Arial" w:cs="Arial"/>
          <w:sz w:val="24"/>
          <w:szCs w:val="24"/>
        </w:rPr>
        <w:t>: дополнительная специальная обувь, закрывающая</w:t>
      </w:r>
      <w:r w:rsidRPr="00BB65F1">
        <w:t xml:space="preserve"> </w:t>
      </w:r>
      <w:r w:rsidRPr="00BB65F1">
        <w:rPr>
          <w:rFonts w:ascii="Arial" w:hAnsi="Arial" w:cs="Arial"/>
          <w:sz w:val="24"/>
          <w:szCs w:val="24"/>
        </w:rPr>
        <w:t>основную специальную обувь и ногу пользователя выше колена.</w:t>
      </w:r>
    </w:p>
    <w:p w14:paraId="1DC42210" w14:textId="77777777" w:rsidR="009A52D5" w:rsidRPr="00BB65F1" w:rsidRDefault="009A52D5" w:rsidP="009A52D5">
      <w:pPr>
        <w:pStyle w:val="Iauiue1"/>
        <w:spacing w:line="360" w:lineRule="auto"/>
        <w:ind w:firstLine="708"/>
        <w:jc w:val="both"/>
        <w:rPr>
          <w:rFonts w:ascii="Arial" w:hAnsi="Arial" w:cs="Arial"/>
          <w:sz w:val="24"/>
          <w:szCs w:val="24"/>
        </w:rPr>
      </w:pPr>
      <w:r w:rsidRPr="00BB65F1">
        <w:rPr>
          <w:rFonts w:ascii="Arial" w:hAnsi="Arial" w:cs="Arial"/>
          <w:sz w:val="24"/>
          <w:szCs w:val="24"/>
        </w:rPr>
        <w:t>3.</w:t>
      </w:r>
      <w:r w:rsidR="007E3E81">
        <w:rPr>
          <w:rFonts w:ascii="Arial" w:hAnsi="Arial" w:cs="Arial"/>
          <w:sz w:val="24"/>
          <w:szCs w:val="24"/>
        </w:rPr>
        <w:t>6</w:t>
      </w:r>
      <w:r w:rsidRPr="00BB65F1">
        <w:rPr>
          <w:rFonts w:ascii="Arial" w:hAnsi="Arial" w:cs="Arial"/>
          <w:sz w:val="24"/>
          <w:szCs w:val="24"/>
        </w:rPr>
        <w:t xml:space="preserve"> </w:t>
      </w:r>
      <w:r w:rsidRPr="00BB65F1">
        <w:rPr>
          <w:rFonts w:ascii="Arial" w:hAnsi="Arial" w:cs="Arial"/>
          <w:b/>
          <w:sz w:val="24"/>
          <w:szCs w:val="24"/>
        </w:rPr>
        <w:t>бахилы</w:t>
      </w:r>
      <w:r w:rsidRPr="00BB65F1">
        <w:rPr>
          <w:rFonts w:ascii="Arial" w:hAnsi="Arial" w:cs="Arial"/>
          <w:sz w:val="24"/>
          <w:szCs w:val="24"/>
        </w:rPr>
        <w:t>: дополнительная специальная обувь, закрывающая основную специальную обувь и ногу пользователя до колена.</w:t>
      </w:r>
    </w:p>
    <w:p w14:paraId="085B73E4" w14:textId="77777777" w:rsidR="009A52D5" w:rsidRPr="000628D1" w:rsidRDefault="009A52D5" w:rsidP="009A52D5">
      <w:pPr>
        <w:pStyle w:val="Iauiue1"/>
        <w:spacing w:line="360" w:lineRule="auto"/>
        <w:ind w:firstLine="708"/>
        <w:jc w:val="both"/>
        <w:rPr>
          <w:rFonts w:ascii="Arial" w:hAnsi="Arial" w:cs="Arial"/>
          <w:sz w:val="24"/>
          <w:szCs w:val="24"/>
        </w:rPr>
      </w:pPr>
      <w:r w:rsidRPr="00BB65F1">
        <w:rPr>
          <w:rFonts w:ascii="Arial" w:hAnsi="Arial" w:cs="Arial"/>
          <w:sz w:val="24"/>
          <w:szCs w:val="24"/>
        </w:rPr>
        <w:t>3.</w:t>
      </w:r>
      <w:r w:rsidR="007E3E81">
        <w:rPr>
          <w:rFonts w:ascii="Arial" w:hAnsi="Arial" w:cs="Arial"/>
          <w:sz w:val="24"/>
          <w:szCs w:val="24"/>
        </w:rPr>
        <w:t>7</w:t>
      </w:r>
      <w:r w:rsidRPr="00BB65F1">
        <w:rPr>
          <w:rFonts w:ascii="Arial" w:hAnsi="Arial" w:cs="Arial"/>
          <w:sz w:val="24"/>
          <w:szCs w:val="24"/>
        </w:rPr>
        <w:t xml:space="preserve"> </w:t>
      </w:r>
      <w:r w:rsidRPr="00BB65F1">
        <w:rPr>
          <w:rFonts w:ascii="Arial" w:hAnsi="Arial" w:cs="Arial"/>
          <w:b/>
          <w:sz w:val="24"/>
          <w:szCs w:val="24"/>
        </w:rPr>
        <w:t>чехлы</w:t>
      </w:r>
      <w:r w:rsidRPr="00BB65F1">
        <w:rPr>
          <w:rFonts w:ascii="Arial" w:hAnsi="Arial" w:cs="Arial"/>
          <w:sz w:val="24"/>
          <w:szCs w:val="24"/>
        </w:rPr>
        <w:t>: дополнительная специальная обувь, закрывающая основную специальную обувь и ногу пользователя, имеющая высоту 15-25 см.</w:t>
      </w:r>
    </w:p>
    <w:p w14:paraId="3779AE85" w14:textId="77777777" w:rsidR="009A52D5" w:rsidRDefault="009A52D5" w:rsidP="009A52D5">
      <w:pPr>
        <w:pStyle w:val="Iauiue1"/>
        <w:spacing w:line="360" w:lineRule="auto"/>
        <w:ind w:firstLine="708"/>
        <w:jc w:val="both"/>
        <w:rPr>
          <w:rFonts w:ascii="Arial" w:hAnsi="Arial" w:cs="Arial"/>
          <w:sz w:val="24"/>
          <w:szCs w:val="24"/>
        </w:rPr>
      </w:pPr>
      <w:r w:rsidRPr="000628D1">
        <w:rPr>
          <w:rFonts w:ascii="Arial" w:hAnsi="Arial" w:cs="Arial"/>
          <w:sz w:val="24"/>
          <w:szCs w:val="24"/>
        </w:rPr>
        <w:t>3.</w:t>
      </w:r>
      <w:r w:rsidR="007E3E81">
        <w:rPr>
          <w:rFonts w:ascii="Arial" w:hAnsi="Arial" w:cs="Arial"/>
          <w:sz w:val="24"/>
          <w:szCs w:val="24"/>
        </w:rPr>
        <w:t>8</w:t>
      </w:r>
      <w:r w:rsidRPr="000628D1">
        <w:rPr>
          <w:rFonts w:ascii="Arial" w:hAnsi="Arial" w:cs="Arial"/>
          <w:sz w:val="24"/>
          <w:szCs w:val="24"/>
        </w:rPr>
        <w:t xml:space="preserve"> </w:t>
      </w:r>
      <w:r w:rsidRPr="000628D1">
        <w:rPr>
          <w:rFonts w:ascii="Arial" w:hAnsi="Arial" w:cs="Arial"/>
          <w:b/>
          <w:sz w:val="24"/>
          <w:szCs w:val="24"/>
        </w:rPr>
        <w:t>следы</w:t>
      </w:r>
      <w:r w:rsidRPr="000628D1">
        <w:rPr>
          <w:rFonts w:ascii="Arial" w:hAnsi="Arial" w:cs="Arial"/>
          <w:sz w:val="24"/>
          <w:szCs w:val="24"/>
        </w:rPr>
        <w:t>: дополнительная специальная обувь, закрывающая низ</w:t>
      </w:r>
      <w:r>
        <w:rPr>
          <w:rFonts w:ascii="Arial" w:hAnsi="Arial" w:cs="Arial"/>
          <w:sz w:val="24"/>
          <w:szCs w:val="24"/>
        </w:rPr>
        <w:t xml:space="preserve"> основной специальной</w:t>
      </w:r>
      <w:r w:rsidRPr="000628D1">
        <w:rPr>
          <w:rFonts w:ascii="Arial" w:hAnsi="Arial" w:cs="Arial"/>
          <w:sz w:val="24"/>
          <w:szCs w:val="24"/>
        </w:rPr>
        <w:t xml:space="preserve"> обуви на 5-8 см.</w:t>
      </w:r>
    </w:p>
    <w:p w14:paraId="5229031A" w14:textId="77777777" w:rsidR="007E0D79" w:rsidRPr="000E3903" w:rsidRDefault="007E0D79" w:rsidP="007E0D79">
      <w:pPr>
        <w:pStyle w:val="Iauiue1"/>
        <w:spacing w:line="360" w:lineRule="auto"/>
        <w:ind w:firstLine="708"/>
        <w:jc w:val="both"/>
        <w:rPr>
          <w:rFonts w:ascii="Arial" w:hAnsi="Arial" w:cs="Arial"/>
          <w:sz w:val="24"/>
          <w:szCs w:val="24"/>
        </w:rPr>
      </w:pPr>
      <w:r w:rsidRPr="000E3903">
        <w:rPr>
          <w:rFonts w:ascii="Arial" w:hAnsi="Arial" w:cs="Arial"/>
          <w:sz w:val="24"/>
          <w:szCs w:val="24"/>
        </w:rPr>
        <w:t>3.</w:t>
      </w:r>
      <w:r w:rsidR="007E3E81">
        <w:rPr>
          <w:rFonts w:ascii="Arial" w:hAnsi="Arial" w:cs="Arial"/>
          <w:sz w:val="24"/>
          <w:szCs w:val="24"/>
        </w:rPr>
        <w:t>9</w:t>
      </w:r>
      <w:r w:rsidRPr="000E3903">
        <w:rPr>
          <w:rFonts w:ascii="Arial" w:hAnsi="Arial" w:cs="Arial"/>
          <w:sz w:val="24"/>
          <w:szCs w:val="24"/>
        </w:rPr>
        <w:t> </w:t>
      </w:r>
      <w:r w:rsidRPr="000E3903">
        <w:rPr>
          <w:rFonts w:ascii="Arial" w:hAnsi="Arial" w:cs="Arial"/>
          <w:b/>
          <w:sz w:val="24"/>
          <w:szCs w:val="24"/>
        </w:rPr>
        <w:t xml:space="preserve">верх </w:t>
      </w:r>
      <w:r w:rsidR="00666E4D" w:rsidRPr="000E3903">
        <w:rPr>
          <w:rFonts w:ascii="Arial" w:hAnsi="Arial" w:cs="Arial"/>
          <w:b/>
          <w:sz w:val="24"/>
          <w:szCs w:val="24"/>
        </w:rPr>
        <w:t>специальной обуви</w:t>
      </w:r>
      <w:r w:rsidRPr="000E3903">
        <w:rPr>
          <w:rFonts w:ascii="Arial" w:hAnsi="Arial" w:cs="Arial"/>
          <w:sz w:val="24"/>
          <w:szCs w:val="24"/>
        </w:rPr>
        <w:t xml:space="preserve">: </w:t>
      </w:r>
      <w:r w:rsidR="00F958B0" w:rsidRPr="000E3903">
        <w:rPr>
          <w:rFonts w:ascii="Arial" w:hAnsi="Arial" w:cs="Arial"/>
          <w:sz w:val="24"/>
          <w:szCs w:val="24"/>
        </w:rPr>
        <w:t xml:space="preserve">Часть (части) специальной обуви, покрывающая(ие) носочную, боковые и заднюю части специальной обуви, </w:t>
      </w:r>
      <w:r w:rsidR="001910C4" w:rsidRPr="000E3903">
        <w:rPr>
          <w:rFonts w:ascii="Arial" w:hAnsi="Arial" w:cs="Arial"/>
          <w:sz w:val="24"/>
          <w:szCs w:val="24"/>
        </w:rPr>
        <w:t>и соединенные с подошвой</w:t>
      </w:r>
      <w:r w:rsidR="00F958B0" w:rsidRPr="000E3903">
        <w:rPr>
          <w:rFonts w:ascii="Arial" w:hAnsi="Arial" w:cs="Arial"/>
          <w:sz w:val="24"/>
          <w:szCs w:val="24"/>
        </w:rPr>
        <w:t>.</w:t>
      </w:r>
    </w:p>
    <w:p w14:paraId="0A68CDAC" w14:textId="77777777" w:rsidR="005454D1" w:rsidRPr="000E3903" w:rsidRDefault="00FE0D49" w:rsidP="007E0D79">
      <w:pPr>
        <w:pStyle w:val="Iauiue1"/>
        <w:spacing w:line="360" w:lineRule="auto"/>
        <w:ind w:firstLine="708"/>
        <w:jc w:val="both"/>
        <w:rPr>
          <w:rFonts w:ascii="Arial" w:hAnsi="Arial" w:cs="Arial"/>
          <w:sz w:val="24"/>
          <w:szCs w:val="24"/>
        </w:rPr>
      </w:pPr>
      <w:r w:rsidRPr="000E3903">
        <w:rPr>
          <w:rFonts w:ascii="Arial" w:hAnsi="Arial" w:cs="Arial"/>
          <w:sz w:val="24"/>
          <w:szCs w:val="24"/>
        </w:rPr>
        <w:t>3.</w:t>
      </w:r>
      <w:r w:rsidR="007E3E81">
        <w:rPr>
          <w:rFonts w:ascii="Arial" w:hAnsi="Arial" w:cs="Arial"/>
          <w:sz w:val="24"/>
          <w:szCs w:val="24"/>
        </w:rPr>
        <w:t>10</w:t>
      </w:r>
      <w:r w:rsidRPr="000E3903">
        <w:rPr>
          <w:rFonts w:ascii="Arial" w:hAnsi="Arial" w:cs="Arial"/>
          <w:sz w:val="24"/>
          <w:szCs w:val="24"/>
        </w:rPr>
        <w:t xml:space="preserve"> </w:t>
      </w:r>
      <w:r w:rsidR="005454D1" w:rsidRPr="000E3903">
        <w:rPr>
          <w:rFonts w:ascii="Arial" w:hAnsi="Arial" w:cs="Arial"/>
          <w:b/>
          <w:sz w:val="24"/>
          <w:szCs w:val="24"/>
        </w:rPr>
        <w:t>размер дополнительной обуви</w:t>
      </w:r>
      <w:r w:rsidRPr="000E3903">
        <w:rPr>
          <w:rFonts w:ascii="Arial" w:hAnsi="Arial" w:cs="Arial"/>
          <w:sz w:val="24"/>
          <w:szCs w:val="24"/>
        </w:rPr>
        <w:t>: Расстояние между крайними точками носочной и пяточной части подошвы.</w:t>
      </w:r>
    </w:p>
    <w:p w14:paraId="71A6EF10" w14:textId="77777777" w:rsidR="000E3903" w:rsidRPr="00E77A8E" w:rsidRDefault="000E3903" w:rsidP="000E3903">
      <w:pPr>
        <w:pStyle w:val="Iauiue1"/>
        <w:spacing w:line="360" w:lineRule="auto"/>
        <w:ind w:firstLine="708"/>
        <w:jc w:val="both"/>
      </w:pPr>
      <w:r w:rsidRPr="000E3903">
        <w:rPr>
          <w:rFonts w:ascii="Arial" w:hAnsi="Arial" w:cs="Arial"/>
          <w:sz w:val="24"/>
          <w:szCs w:val="24"/>
        </w:rPr>
        <w:t>3.1</w:t>
      </w:r>
      <w:r w:rsidR="007E3E81">
        <w:rPr>
          <w:rFonts w:ascii="Arial" w:hAnsi="Arial" w:cs="Arial"/>
          <w:sz w:val="24"/>
          <w:szCs w:val="24"/>
        </w:rPr>
        <w:t>1</w:t>
      </w:r>
      <w:r w:rsidRPr="000E3903">
        <w:rPr>
          <w:rFonts w:ascii="Arial" w:hAnsi="Arial" w:cs="Arial"/>
          <w:sz w:val="24"/>
          <w:szCs w:val="24"/>
        </w:rPr>
        <w:t xml:space="preserve"> </w:t>
      </w:r>
      <w:r w:rsidRPr="000E3903">
        <w:rPr>
          <w:rFonts w:ascii="Arial" w:hAnsi="Arial" w:cs="Arial"/>
          <w:b/>
          <w:sz w:val="24"/>
          <w:szCs w:val="24"/>
        </w:rPr>
        <w:t>подошва</w:t>
      </w:r>
      <w:r w:rsidRPr="000E3903">
        <w:rPr>
          <w:rFonts w:ascii="Arial" w:hAnsi="Arial" w:cs="Arial"/>
          <w:b/>
          <w:bCs/>
          <w:sz w:val="24"/>
          <w:szCs w:val="24"/>
        </w:rPr>
        <w:t>:</w:t>
      </w:r>
      <w:r w:rsidRPr="000E3903">
        <w:rPr>
          <w:rFonts w:ascii="Arial" w:hAnsi="Arial" w:cs="Arial"/>
          <w:sz w:val="24"/>
          <w:szCs w:val="24"/>
        </w:rPr>
        <w:t xml:space="preserve"> наружная ходовая деталь/поверхность низа обуви, </w:t>
      </w:r>
      <w:r w:rsidRPr="000E3903">
        <w:rPr>
          <w:rFonts w:ascii="Arial" w:hAnsi="Arial" w:cs="Arial"/>
          <w:sz w:val="24"/>
          <w:szCs w:val="24"/>
        </w:rPr>
        <w:lastRenderedPageBreak/>
        <w:t>расположенная под основной специальной обувью.</w:t>
      </w:r>
    </w:p>
    <w:p w14:paraId="2C2E1FC4" w14:textId="77777777" w:rsidR="002E1458" w:rsidRDefault="002E1458" w:rsidP="004D79AB">
      <w:pPr>
        <w:spacing w:line="360" w:lineRule="auto"/>
        <w:ind w:firstLine="709"/>
        <w:jc w:val="both"/>
        <w:rPr>
          <w:rStyle w:val="FontStyle107"/>
          <w:rFonts w:ascii="Arial" w:hAnsi="Arial" w:cs="Arial"/>
          <w:sz w:val="24"/>
          <w:szCs w:val="24"/>
        </w:rPr>
      </w:pPr>
    </w:p>
    <w:bookmarkEnd w:id="1"/>
    <w:p w14:paraId="00856BDD" w14:textId="77777777" w:rsidR="0075114F" w:rsidRPr="000154DE" w:rsidRDefault="0075114F" w:rsidP="0006587B">
      <w:pPr>
        <w:spacing w:before="120" w:after="180" w:line="360" w:lineRule="auto"/>
        <w:ind w:firstLine="709"/>
        <w:jc w:val="both"/>
        <w:rPr>
          <w:rFonts w:ascii="Arial" w:hAnsi="Arial" w:cs="Arial"/>
          <w:b/>
          <w:bCs/>
          <w:sz w:val="28"/>
          <w:szCs w:val="24"/>
        </w:rPr>
      </w:pPr>
      <w:r w:rsidRPr="000154DE">
        <w:rPr>
          <w:rFonts w:ascii="Arial" w:hAnsi="Arial" w:cs="Arial"/>
          <w:b/>
          <w:bCs/>
          <w:sz w:val="28"/>
          <w:szCs w:val="24"/>
        </w:rPr>
        <w:t xml:space="preserve">4 </w:t>
      </w:r>
      <w:r w:rsidR="004B3F38">
        <w:rPr>
          <w:rStyle w:val="FontStyle107"/>
          <w:rFonts w:ascii="Arial" w:hAnsi="Arial" w:cs="Arial"/>
          <w:b/>
          <w:bCs/>
          <w:sz w:val="28"/>
          <w:szCs w:val="24"/>
        </w:rPr>
        <w:t>Классификация</w:t>
      </w:r>
    </w:p>
    <w:p w14:paraId="19879F9B" w14:textId="77777777" w:rsidR="004B3F38" w:rsidRPr="00DC2C2F" w:rsidRDefault="006B6A41" w:rsidP="004B3F38">
      <w:pPr>
        <w:widowControl/>
        <w:suppressAutoHyphens w:val="0"/>
        <w:autoSpaceDE/>
        <w:spacing w:line="360" w:lineRule="auto"/>
        <w:ind w:firstLine="709"/>
        <w:jc w:val="both"/>
        <w:rPr>
          <w:rFonts w:ascii="Arial" w:hAnsi="Arial" w:cs="Arial"/>
          <w:sz w:val="24"/>
          <w:szCs w:val="24"/>
        </w:rPr>
      </w:pPr>
      <w:r w:rsidRPr="00DC2C2F">
        <w:rPr>
          <w:rFonts w:ascii="Arial" w:hAnsi="Arial" w:cs="Arial"/>
          <w:sz w:val="24"/>
          <w:szCs w:val="24"/>
        </w:rPr>
        <w:t>Дополнительная</w:t>
      </w:r>
      <w:r w:rsidR="004B3F38" w:rsidRPr="00DC2C2F">
        <w:rPr>
          <w:rFonts w:ascii="Arial" w:hAnsi="Arial" w:cs="Arial"/>
          <w:sz w:val="24"/>
          <w:szCs w:val="24"/>
        </w:rPr>
        <w:t xml:space="preserve"> обувь</w:t>
      </w:r>
      <w:r w:rsidR="00B83366" w:rsidRPr="00DC2C2F">
        <w:rPr>
          <w:rFonts w:ascii="Arial" w:hAnsi="Arial" w:cs="Arial"/>
          <w:sz w:val="24"/>
          <w:szCs w:val="24"/>
        </w:rPr>
        <w:t xml:space="preserve"> </w:t>
      </w:r>
      <w:r w:rsidR="004B3F38" w:rsidRPr="00DC2C2F">
        <w:rPr>
          <w:rFonts w:ascii="Arial" w:hAnsi="Arial" w:cs="Arial"/>
          <w:sz w:val="24"/>
          <w:szCs w:val="24"/>
        </w:rPr>
        <w:t>подразделяется на:</w:t>
      </w:r>
    </w:p>
    <w:p w14:paraId="0302B822" w14:textId="77777777" w:rsidR="00EC6159" w:rsidRPr="00BB65F1" w:rsidRDefault="00EC6159" w:rsidP="00EC6159">
      <w:pPr>
        <w:widowControl/>
        <w:suppressAutoHyphens w:val="0"/>
        <w:autoSpaceDE/>
        <w:spacing w:line="360" w:lineRule="auto"/>
        <w:ind w:firstLine="709"/>
        <w:jc w:val="both"/>
        <w:rPr>
          <w:rFonts w:ascii="Arial" w:hAnsi="Arial" w:cs="Arial"/>
          <w:sz w:val="24"/>
          <w:szCs w:val="24"/>
        </w:rPr>
      </w:pPr>
      <w:r w:rsidRPr="00DC2C2F">
        <w:rPr>
          <w:rFonts w:ascii="Arial" w:hAnsi="Arial" w:cs="Arial"/>
          <w:sz w:val="24"/>
          <w:szCs w:val="24"/>
        </w:rPr>
        <w:t xml:space="preserve">- дополнительную </w:t>
      </w:r>
      <w:bookmarkStart w:id="3" w:name="_Hlk215492233"/>
      <w:r w:rsidRPr="00DC2C2F">
        <w:rPr>
          <w:rFonts w:ascii="Arial" w:hAnsi="Arial" w:cs="Arial"/>
          <w:sz w:val="24"/>
          <w:szCs w:val="24"/>
        </w:rPr>
        <w:t>обу</w:t>
      </w:r>
      <w:r w:rsidRPr="00DC2C2F">
        <w:rPr>
          <w:rStyle w:val="FontStyle107"/>
          <w:rFonts w:ascii="Arial" w:hAnsi="Arial" w:cs="Arial"/>
          <w:sz w:val="24"/>
          <w:szCs w:val="24"/>
        </w:rPr>
        <w:t>вь многоразового применения</w:t>
      </w:r>
      <w:bookmarkEnd w:id="3"/>
      <w:r w:rsidRPr="00DC2C2F">
        <w:rPr>
          <w:rStyle w:val="FontStyle107"/>
          <w:rFonts w:ascii="Arial" w:hAnsi="Arial" w:cs="Arial"/>
          <w:sz w:val="24"/>
          <w:szCs w:val="24"/>
        </w:rPr>
        <w:t xml:space="preserve"> (устойчивую к </w:t>
      </w:r>
      <w:r w:rsidRPr="00BB65F1">
        <w:rPr>
          <w:rStyle w:val="FontStyle107"/>
          <w:rFonts w:ascii="Arial" w:hAnsi="Arial" w:cs="Arial"/>
          <w:sz w:val="24"/>
          <w:szCs w:val="24"/>
        </w:rPr>
        <w:t>дезактивации) с верхом из полимерных материалов или текстильных материалов с полимерным покрытием</w:t>
      </w:r>
      <w:r w:rsidRPr="00BB65F1">
        <w:rPr>
          <w:rFonts w:ascii="Arial" w:hAnsi="Arial" w:cs="Arial"/>
          <w:sz w:val="24"/>
          <w:szCs w:val="24"/>
        </w:rPr>
        <w:t>;</w:t>
      </w:r>
    </w:p>
    <w:p w14:paraId="1A5E9F86" w14:textId="77777777" w:rsidR="00EC6159" w:rsidRPr="00BB65F1" w:rsidRDefault="00EC6159" w:rsidP="00DC2C2F">
      <w:pPr>
        <w:widowControl/>
        <w:suppressAutoHyphens w:val="0"/>
        <w:autoSpaceDE/>
        <w:spacing w:line="360" w:lineRule="auto"/>
        <w:ind w:firstLine="709"/>
        <w:jc w:val="both"/>
        <w:rPr>
          <w:rStyle w:val="FontStyle107"/>
          <w:rFonts w:ascii="Arial" w:hAnsi="Arial" w:cs="Arial"/>
          <w:sz w:val="24"/>
          <w:szCs w:val="24"/>
        </w:rPr>
      </w:pPr>
      <w:r w:rsidRPr="00BB65F1">
        <w:rPr>
          <w:rFonts w:ascii="Arial" w:hAnsi="Arial" w:cs="Arial"/>
          <w:sz w:val="24"/>
          <w:szCs w:val="24"/>
        </w:rPr>
        <w:t xml:space="preserve">- дополнительную обувь </w:t>
      </w:r>
      <w:r w:rsidRPr="00BB65F1">
        <w:rPr>
          <w:rStyle w:val="FontStyle107"/>
          <w:rFonts w:ascii="Arial" w:hAnsi="Arial" w:cs="Arial"/>
          <w:sz w:val="24"/>
          <w:szCs w:val="24"/>
        </w:rPr>
        <w:t>одноразового применения (не подлежащую дезактивации) с верхом из текстильных материалов с полимерным покрытием</w:t>
      </w:r>
      <w:r w:rsidR="002E1458" w:rsidRPr="00BB65F1">
        <w:rPr>
          <w:rStyle w:val="FontStyle107"/>
          <w:rFonts w:ascii="Arial" w:hAnsi="Arial" w:cs="Arial"/>
          <w:sz w:val="24"/>
          <w:szCs w:val="24"/>
        </w:rPr>
        <w:t xml:space="preserve"> (включая нетканые материалы ламинированные)</w:t>
      </w:r>
      <w:r w:rsidRPr="00BB65F1">
        <w:rPr>
          <w:rStyle w:val="FontStyle107"/>
          <w:rFonts w:ascii="Arial" w:hAnsi="Arial" w:cs="Arial"/>
          <w:sz w:val="24"/>
          <w:szCs w:val="24"/>
        </w:rPr>
        <w:t xml:space="preserve">. </w:t>
      </w:r>
    </w:p>
    <w:p w14:paraId="3B1A8520" w14:textId="77777777" w:rsidR="00B76E95" w:rsidRDefault="00B76E95" w:rsidP="00764189">
      <w:pPr>
        <w:spacing w:line="360" w:lineRule="auto"/>
        <w:ind w:firstLine="709"/>
        <w:jc w:val="both"/>
        <w:rPr>
          <w:rStyle w:val="FontStyle107"/>
          <w:rFonts w:ascii="Arial" w:hAnsi="Arial" w:cs="Arial"/>
          <w:sz w:val="24"/>
          <w:szCs w:val="24"/>
        </w:rPr>
      </w:pPr>
    </w:p>
    <w:p w14:paraId="0372009F" w14:textId="77777777" w:rsidR="008E3F74" w:rsidRPr="000154DE" w:rsidRDefault="008E3F74" w:rsidP="008E3F74">
      <w:pPr>
        <w:spacing w:before="120" w:after="180" w:line="360" w:lineRule="auto"/>
        <w:ind w:firstLine="709"/>
        <w:jc w:val="both"/>
        <w:rPr>
          <w:rFonts w:ascii="Arial" w:hAnsi="Arial" w:cs="Arial"/>
          <w:b/>
          <w:bCs/>
          <w:sz w:val="28"/>
          <w:szCs w:val="24"/>
        </w:rPr>
      </w:pPr>
      <w:r w:rsidRPr="000154DE">
        <w:rPr>
          <w:rFonts w:ascii="Arial" w:hAnsi="Arial" w:cs="Arial"/>
          <w:b/>
          <w:bCs/>
          <w:sz w:val="28"/>
          <w:szCs w:val="24"/>
        </w:rPr>
        <w:t xml:space="preserve">5 </w:t>
      </w:r>
      <w:r w:rsidR="004B3F38" w:rsidRPr="004B3F38">
        <w:rPr>
          <w:rStyle w:val="FontStyle107"/>
          <w:rFonts w:ascii="Arial" w:hAnsi="Arial" w:cs="Arial"/>
          <w:b/>
          <w:bCs/>
          <w:sz w:val="28"/>
          <w:szCs w:val="24"/>
        </w:rPr>
        <w:t>Общие технические требования</w:t>
      </w:r>
    </w:p>
    <w:p w14:paraId="478E836A" w14:textId="77777777" w:rsidR="004D0000" w:rsidRPr="00A141D1" w:rsidRDefault="009E71E2" w:rsidP="0032227B">
      <w:pPr>
        <w:pStyle w:val="FORMATTEXT"/>
        <w:spacing w:line="360" w:lineRule="auto"/>
        <w:ind w:firstLine="709"/>
        <w:jc w:val="both"/>
        <w:rPr>
          <w:rStyle w:val="FontStyle107"/>
          <w:rFonts w:ascii="Arial" w:hAnsi="Arial" w:cs="Arial"/>
          <w:b/>
          <w:sz w:val="24"/>
          <w:szCs w:val="24"/>
        </w:rPr>
      </w:pPr>
      <w:r w:rsidRPr="00A141D1">
        <w:rPr>
          <w:rStyle w:val="FontStyle107"/>
          <w:rFonts w:ascii="Arial" w:hAnsi="Arial" w:cs="Arial"/>
          <w:b/>
          <w:sz w:val="24"/>
          <w:szCs w:val="24"/>
        </w:rPr>
        <w:t xml:space="preserve">5.1 </w:t>
      </w:r>
      <w:bookmarkStart w:id="4" w:name="_Hlk215234577"/>
      <w:r w:rsidR="004D0000" w:rsidRPr="00A141D1">
        <w:rPr>
          <w:rStyle w:val="FontStyle107"/>
          <w:rFonts w:ascii="Arial" w:hAnsi="Arial" w:cs="Arial"/>
          <w:b/>
          <w:sz w:val="24"/>
          <w:szCs w:val="24"/>
        </w:rPr>
        <w:t>Общие положения</w:t>
      </w:r>
      <w:bookmarkEnd w:id="4"/>
    </w:p>
    <w:p w14:paraId="4154676E" w14:textId="77777777" w:rsidR="004D0000" w:rsidRPr="00C617DE" w:rsidRDefault="001D23DE" w:rsidP="0032227B">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Общие</w:t>
      </w:r>
      <w:r w:rsidR="004D0000" w:rsidRPr="00C617DE">
        <w:rPr>
          <w:rStyle w:val="FontStyle107"/>
          <w:rFonts w:ascii="Arial" w:hAnsi="Arial" w:cs="Arial"/>
          <w:sz w:val="24"/>
          <w:szCs w:val="24"/>
        </w:rPr>
        <w:t xml:space="preserve"> требования к </w:t>
      </w:r>
      <w:r w:rsidR="009A0AF3" w:rsidRPr="00C617DE">
        <w:rPr>
          <w:rStyle w:val="FontStyle107"/>
          <w:rFonts w:ascii="Arial" w:hAnsi="Arial" w:cs="Arial"/>
          <w:sz w:val="24"/>
          <w:szCs w:val="24"/>
        </w:rPr>
        <w:t>дополнитель</w:t>
      </w:r>
      <w:r w:rsidR="004D0000" w:rsidRPr="00C617DE">
        <w:rPr>
          <w:rStyle w:val="FontStyle107"/>
          <w:rFonts w:ascii="Arial" w:hAnsi="Arial" w:cs="Arial"/>
          <w:sz w:val="24"/>
          <w:szCs w:val="24"/>
        </w:rPr>
        <w:t>ной обуви установлены в 5.2-5.1</w:t>
      </w:r>
      <w:r w:rsidR="00B150DD" w:rsidRPr="00C617DE">
        <w:rPr>
          <w:rStyle w:val="FontStyle107"/>
          <w:rFonts w:ascii="Arial" w:hAnsi="Arial" w:cs="Arial"/>
          <w:sz w:val="24"/>
          <w:szCs w:val="24"/>
        </w:rPr>
        <w:t>2</w:t>
      </w:r>
      <w:r w:rsidR="00F65671" w:rsidRPr="00C617DE">
        <w:rPr>
          <w:rStyle w:val="FontStyle107"/>
          <w:rFonts w:ascii="Arial" w:hAnsi="Arial" w:cs="Arial"/>
          <w:sz w:val="24"/>
          <w:szCs w:val="24"/>
        </w:rPr>
        <w:t>.</w:t>
      </w:r>
    </w:p>
    <w:p w14:paraId="5E10AC58" w14:textId="77777777" w:rsidR="00057F8A" w:rsidRPr="00C617DE" w:rsidRDefault="00C4294C" w:rsidP="00057F8A">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Дополнительные т</w:t>
      </w:r>
      <w:r w:rsidR="00057F8A" w:rsidRPr="00C617DE">
        <w:rPr>
          <w:rStyle w:val="FontStyle107"/>
          <w:rFonts w:ascii="Arial" w:hAnsi="Arial" w:cs="Arial"/>
          <w:sz w:val="24"/>
          <w:szCs w:val="24"/>
        </w:rPr>
        <w:t>ребования</w:t>
      </w:r>
      <w:r w:rsidR="004F7CCD" w:rsidRPr="00C617DE">
        <w:rPr>
          <w:rStyle w:val="FontStyle107"/>
          <w:rFonts w:ascii="Arial" w:hAnsi="Arial" w:cs="Arial"/>
          <w:sz w:val="24"/>
          <w:szCs w:val="24"/>
        </w:rPr>
        <w:t xml:space="preserve"> к антистатической дополнительной обуви</w:t>
      </w:r>
      <w:r w:rsidR="00057F8A" w:rsidRPr="00C617DE">
        <w:rPr>
          <w:rStyle w:val="FontStyle107"/>
          <w:rFonts w:ascii="Arial" w:hAnsi="Arial" w:cs="Arial"/>
          <w:sz w:val="24"/>
          <w:szCs w:val="24"/>
        </w:rPr>
        <w:t xml:space="preserve"> </w:t>
      </w:r>
      <w:r w:rsidR="001E012A" w:rsidRPr="00C617DE">
        <w:rPr>
          <w:rStyle w:val="FontStyle107"/>
          <w:rFonts w:ascii="Arial" w:hAnsi="Arial" w:cs="Arial"/>
          <w:sz w:val="24"/>
          <w:szCs w:val="24"/>
        </w:rPr>
        <w:t>установлены в</w:t>
      </w:r>
      <w:r w:rsidR="00057F8A" w:rsidRPr="00C617DE">
        <w:rPr>
          <w:rStyle w:val="FontStyle107"/>
          <w:rFonts w:ascii="Arial" w:hAnsi="Arial" w:cs="Arial"/>
          <w:sz w:val="24"/>
          <w:szCs w:val="24"/>
        </w:rPr>
        <w:t xml:space="preserve"> 5.13 </w:t>
      </w:r>
      <w:r w:rsidR="001E012A" w:rsidRPr="00C617DE">
        <w:rPr>
          <w:rStyle w:val="FontStyle107"/>
          <w:rFonts w:ascii="Arial" w:hAnsi="Arial" w:cs="Arial"/>
          <w:sz w:val="24"/>
          <w:szCs w:val="24"/>
        </w:rPr>
        <w:t xml:space="preserve">и </w:t>
      </w:r>
      <w:r w:rsidR="00057F8A" w:rsidRPr="00C617DE">
        <w:rPr>
          <w:rStyle w:val="FontStyle107"/>
          <w:rFonts w:ascii="Arial" w:hAnsi="Arial" w:cs="Arial"/>
          <w:sz w:val="24"/>
          <w:szCs w:val="24"/>
        </w:rPr>
        <w:t xml:space="preserve">распространяются только на изделия, для которых заявлена </w:t>
      </w:r>
      <w:r w:rsidR="004F7CCD" w:rsidRPr="00C617DE">
        <w:rPr>
          <w:rStyle w:val="FontStyle107"/>
          <w:rFonts w:ascii="Arial" w:hAnsi="Arial" w:cs="Arial"/>
          <w:sz w:val="24"/>
          <w:szCs w:val="24"/>
        </w:rPr>
        <w:t>защита от статического электричества</w:t>
      </w:r>
      <w:r w:rsidR="00057F8A" w:rsidRPr="00C617DE">
        <w:rPr>
          <w:rStyle w:val="FontStyle107"/>
          <w:rFonts w:ascii="Arial" w:hAnsi="Arial" w:cs="Arial"/>
          <w:sz w:val="24"/>
          <w:szCs w:val="24"/>
        </w:rPr>
        <w:t>.</w:t>
      </w:r>
    </w:p>
    <w:p w14:paraId="40B08D73" w14:textId="77777777" w:rsidR="00057F8A" w:rsidRDefault="00057F8A" w:rsidP="00057F8A">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Дополнительная обувь не должна выделять вещества в количестве, вредном для здоровья человека. Санитарно-химические, органолептические</w:t>
      </w:r>
      <w:r w:rsidRPr="00BB65F1">
        <w:rPr>
          <w:rStyle w:val="FontStyle107"/>
          <w:rFonts w:ascii="Arial" w:hAnsi="Arial" w:cs="Arial"/>
          <w:sz w:val="24"/>
          <w:szCs w:val="24"/>
        </w:rPr>
        <w:t xml:space="preserve"> и токсиколого-гигиенические показатели должны соответствовать [1].</w:t>
      </w:r>
    </w:p>
    <w:p w14:paraId="502F5AAE" w14:textId="77777777" w:rsidR="00542ED6" w:rsidRDefault="00542ED6" w:rsidP="0032227B">
      <w:pPr>
        <w:pStyle w:val="FORMATTEXT"/>
        <w:spacing w:line="360" w:lineRule="auto"/>
        <w:ind w:firstLine="709"/>
        <w:jc w:val="both"/>
        <w:rPr>
          <w:rStyle w:val="FontStyle107"/>
          <w:rFonts w:ascii="Arial" w:hAnsi="Arial" w:cs="Arial"/>
          <w:b/>
          <w:sz w:val="28"/>
          <w:szCs w:val="24"/>
        </w:rPr>
      </w:pPr>
    </w:p>
    <w:p w14:paraId="43B6A040" w14:textId="77777777" w:rsidR="009E71E2" w:rsidRPr="00A141D1" w:rsidRDefault="00F65671" w:rsidP="0032227B">
      <w:pPr>
        <w:pStyle w:val="FORMATTEXT"/>
        <w:spacing w:line="360" w:lineRule="auto"/>
        <w:ind w:firstLine="709"/>
        <w:jc w:val="both"/>
        <w:rPr>
          <w:rStyle w:val="FontStyle107"/>
          <w:rFonts w:ascii="Arial" w:hAnsi="Arial" w:cs="Arial"/>
          <w:b/>
          <w:sz w:val="24"/>
          <w:szCs w:val="24"/>
        </w:rPr>
      </w:pPr>
      <w:r w:rsidRPr="00A141D1">
        <w:rPr>
          <w:rStyle w:val="FontStyle107"/>
          <w:rFonts w:ascii="Arial" w:hAnsi="Arial" w:cs="Arial"/>
          <w:b/>
          <w:sz w:val="24"/>
          <w:szCs w:val="24"/>
        </w:rPr>
        <w:t xml:space="preserve">5.2 </w:t>
      </w:r>
      <w:r w:rsidR="00114C7A" w:rsidRPr="00A141D1">
        <w:rPr>
          <w:rStyle w:val="FontStyle107"/>
          <w:rFonts w:ascii="Arial" w:hAnsi="Arial" w:cs="Arial"/>
          <w:b/>
          <w:sz w:val="24"/>
          <w:szCs w:val="24"/>
        </w:rPr>
        <w:t>Требования к конструкции</w:t>
      </w:r>
    </w:p>
    <w:p w14:paraId="502E8553" w14:textId="77777777" w:rsidR="00002926" w:rsidRPr="00BB65F1" w:rsidRDefault="00002926" w:rsidP="00002926">
      <w:pPr>
        <w:pStyle w:val="FORMATTEXT"/>
        <w:spacing w:line="360" w:lineRule="auto"/>
        <w:ind w:firstLine="709"/>
        <w:jc w:val="both"/>
        <w:rPr>
          <w:rStyle w:val="FontStyle107"/>
          <w:rFonts w:ascii="Arial" w:hAnsi="Arial" w:cs="Arial"/>
          <w:sz w:val="24"/>
          <w:szCs w:val="24"/>
        </w:rPr>
      </w:pPr>
      <w:r w:rsidRPr="00BB65F1">
        <w:rPr>
          <w:rStyle w:val="FontStyle107"/>
          <w:rFonts w:ascii="Arial" w:hAnsi="Arial" w:cs="Arial"/>
          <w:sz w:val="24"/>
          <w:szCs w:val="24"/>
        </w:rPr>
        <w:t>5.</w:t>
      </w:r>
      <w:r w:rsidR="00F65671" w:rsidRPr="00BB65F1">
        <w:rPr>
          <w:rStyle w:val="FontStyle107"/>
          <w:rFonts w:ascii="Arial" w:hAnsi="Arial" w:cs="Arial"/>
          <w:sz w:val="24"/>
          <w:szCs w:val="24"/>
        </w:rPr>
        <w:t>2</w:t>
      </w:r>
      <w:r w:rsidRPr="00BB65F1">
        <w:rPr>
          <w:rStyle w:val="FontStyle107"/>
          <w:rFonts w:ascii="Arial" w:hAnsi="Arial" w:cs="Arial"/>
          <w:sz w:val="24"/>
          <w:szCs w:val="24"/>
        </w:rPr>
        <w:t xml:space="preserve">.1 </w:t>
      </w:r>
      <w:r w:rsidR="002B45D5" w:rsidRPr="00BB65F1">
        <w:rPr>
          <w:rStyle w:val="FontStyle107"/>
          <w:rFonts w:ascii="Arial" w:hAnsi="Arial" w:cs="Arial"/>
          <w:sz w:val="24"/>
          <w:szCs w:val="24"/>
        </w:rPr>
        <w:t>Дополнительная обувь</w:t>
      </w:r>
      <w:r w:rsidR="0059743E" w:rsidRPr="00BB65F1">
        <w:rPr>
          <w:rStyle w:val="FontStyle107"/>
          <w:rFonts w:ascii="Arial" w:hAnsi="Arial" w:cs="Arial"/>
          <w:sz w:val="24"/>
          <w:szCs w:val="24"/>
        </w:rPr>
        <w:t xml:space="preserve"> </w:t>
      </w:r>
      <w:r w:rsidRPr="00BB65F1">
        <w:rPr>
          <w:rStyle w:val="FontStyle107"/>
          <w:rFonts w:ascii="Arial" w:hAnsi="Arial" w:cs="Arial"/>
          <w:sz w:val="24"/>
          <w:szCs w:val="24"/>
        </w:rPr>
        <w:t xml:space="preserve">выпускается следующих конструкций: </w:t>
      </w:r>
      <w:r w:rsidR="00473DF2" w:rsidRPr="00BB65F1">
        <w:rPr>
          <w:rStyle w:val="FontStyle107"/>
          <w:rFonts w:ascii="Arial" w:hAnsi="Arial" w:cs="Arial"/>
          <w:sz w:val="24"/>
          <w:szCs w:val="24"/>
        </w:rPr>
        <w:t>чулки, бахилы, чехлы и следы</w:t>
      </w:r>
      <w:r w:rsidR="0025472D" w:rsidRPr="00BB65F1">
        <w:rPr>
          <w:rStyle w:val="FontStyle107"/>
          <w:rFonts w:ascii="Arial" w:hAnsi="Arial" w:cs="Arial"/>
          <w:sz w:val="24"/>
          <w:szCs w:val="24"/>
        </w:rPr>
        <w:t xml:space="preserve"> (см. рисунок 1).</w:t>
      </w:r>
    </w:p>
    <w:p w14:paraId="23BDA555" w14:textId="77777777" w:rsidR="00955BA8" w:rsidRPr="00BB65F1" w:rsidRDefault="001225A6" w:rsidP="00955BA8">
      <w:pPr>
        <w:pStyle w:val="FORMATTEXT"/>
        <w:spacing w:line="360" w:lineRule="auto"/>
        <w:ind w:firstLine="709"/>
        <w:jc w:val="both"/>
        <w:rPr>
          <w:rStyle w:val="FontStyle107"/>
          <w:rFonts w:ascii="Arial" w:hAnsi="Arial" w:cs="Arial"/>
          <w:sz w:val="24"/>
          <w:szCs w:val="24"/>
        </w:rPr>
      </w:pPr>
      <w:r w:rsidRPr="00BB65F1">
        <w:rPr>
          <w:rStyle w:val="FontStyle107"/>
          <w:rFonts w:ascii="Arial" w:hAnsi="Arial" w:cs="Arial"/>
          <w:sz w:val="24"/>
          <w:szCs w:val="24"/>
        </w:rPr>
        <w:t>Дополнительная</w:t>
      </w:r>
      <w:r w:rsidR="009F6AD0" w:rsidRPr="00BB65F1">
        <w:rPr>
          <w:rStyle w:val="FontStyle107"/>
          <w:rFonts w:ascii="Arial" w:hAnsi="Arial" w:cs="Arial"/>
          <w:sz w:val="24"/>
          <w:szCs w:val="24"/>
        </w:rPr>
        <w:t xml:space="preserve"> обувь </w:t>
      </w:r>
      <w:r w:rsidR="00F313E4" w:rsidRPr="00BB65F1">
        <w:rPr>
          <w:rStyle w:val="FontStyle107"/>
          <w:rFonts w:ascii="Arial" w:hAnsi="Arial" w:cs="Arial"/>
          <w:sz w:val="24"/>
          <w:szCs w:val="24"/>
        </w:rPr>
        <w:t>должна</w:t>
      </w:r>
      <w:r w:rsidR="009F6AD0" w:rsidRPr="00BB65F1">
        <w:rPr>
          <w:rStyle w:val="FontStyle107"/>
          <w:rFonts w:ascii="Arial" w:hAnsi="Arial" w:cs="Arial"/>
          <w:sz w:val="24"/>
          <w:szCs w:val="24"/>
        </w:rPr>
        <w:t xml:space="preserve"> иметь застежки</w:t>
      </w:r>
      <w:r w:rsidRPr="00BB65F1">
        <w:rPr>
          <w:rStyle w:val="FontStyle107"/>
          <w:rFonts w:ascii="Arial" w:hAnsi="Arial" w:cs="Arial"/>
          <w:sz w:val="24"/>
          <w:szCs w:val="24"/>
        </w:rPr>
        <w:t xml:space="preserve"> и/или эластичные элементы, обеспечивающие плотное прилегание к ноге пользователя </w:t>
      </w:r>
      <w:r w:rsidR="00CA7578" w:rsidRPr="00BB65F1">
        <w:rPr>
          <w:rStyle w:val="FontStyle107"/>
          <w:rFonts w:ascii="Arial" w:hAnsi="Arial" w:cs="Arial"/>
          <w:sz w:val="24"/>
          <w:szCs w:val="24"/>
        </w:rPr>
        <w:t xml:space="preserve">и предназначенные </w:t>
      </w:r>
      <w:r w:rsidRPr="00BB65F1">
        <w:rPr>
          <w:rStyle w:val="FontStyle107"/>
          <w:rFonts w:ascii="Arial" w:hAnsi="Arial" w:cs="Arial"/>
          <w:sz w:val="24"/>
          <w:szCs w:val="24"/>
        </w:rPr>
        <w:t>для защиты</w:t>
      </w:r>
      <w:r w:rsidR="009F6AD0" w:rsidRPr="00BB65F1">
        <w:rPr>
          <w:rStyle w:val="FontStyle107"/>
          <w:rFonts w:ascii="Arial" w:hAnsi="Arial" w:cs="Arial"/>
          <w:sz w:val="24"/>
          <w:szCs w:val="24"/>
        </w:rPr>
        <w:t xml:space="preserve"> от попадания загрязнений</w:t>
      </w:r>
      <w:r w:rsidR="003E7A37" w:rsidRPr="00BB65F1">
        <w:rPr>
          <w:rStyle w:val="FontStyle107"/>
          <w:rFonts w:ascii="Arial" w:hAnsi="Arial" w:cs="Arial"/>
          <w:sz w:val="24"/>
          <w:szCs w:val="24"/>
        </w:rPr>
        <w:t xml:space="preserve">, в т.ч. </w:t>
      </w:r>
      <w:r w:rsidR="009F6AD0" w:rsidRPr="00BB65F1">
        <w:rPr>
          <w:rStyle w:val="FontStyle107"/>
          <w:rFonts w:ascii="Arial" w:hAnsi="Arial" w:cs="Arial"/>
          <w:sz w:val="24"/>
          <w:szCs w:val="24"/>
        </w:rPr>
        <w:t>сверху.</w:t>
      </w:r>
      <w:r w:rsidR="00D426A4" w:rsidRPr="00BB65F1">
        <w:rPr>
          <w:rStyle w:val="FontStyle107"/>
          <w:rFonts w:ascii="Arial" w:hAnsi="Arial" w:cs="Arial"/>
          <w:sz w:val="24"/>
          <w:szCs w:val="24"/>
        </w:rPr>
        <w:t xml:space="preserve"> Конструкция дополнительной обуви должна обеспечивать ее герметичность.</w:t>
      </w:r>
      <w:r w:rsidR="00955BA8" w:rsidRPr="00BB65F1">
        <w:rPr>
          <w:rStyle w:val="FontStyle107"/>
          <w:rFonts w:ascii="Arial" w:hAnsi="Arial" w:cs="Arial"/>
          <w:sz w:val="24"/>
          <w:szCs w:val="24"/>
        </w:rPr>
        <w:t xml:space="preserve"> </w:t>
      </w:r>
    </w:p>
    <w:p w14:paraId="3D7C8219" w14:textId="77777777" w:rsidR="00955BA8" w:rsidRPr="00BB65F1" w:rsidRDefault="00955BA8" w:rsidP="00955BA8">
      <w:pPr>
        <w:pStyle w:val="FORMATTEXT"/>
        <w:spacing w:line="360" w:lineRule="auto"/>
        <w:ind w:firstLine="709"/>
        <w:jc w:val="both"/>
        <w:rPr>
          <w:rStyle w:val="FontStyle107"/>
          <w:rFonts w:ascii="Arial" w:hAnsi="Arial" w:cs="Arial"/>
          <w:sz w:val="24"/>
          <w:szCs w:val="24"/>
        </w:rPr>
      </w:pPr>
      <w:r w:rsidRPr="00BB65F1">
        <w:rPr>
          <w:rStyle w:val="FontStyle107"/>
          <w:rFonts w:ascii="Arial" w:hAnsi="Arial" w:cs="Arial"/>
          <w:sz w:val="24"/>
          <w:szCs w:val="24"/>
        </w:rPr>
        <w:t xml:space="preserve">Дополнительную обувь допускается изготавливать с унифицированным следом для правой и левой ног. Все одноименные детали в паре обуви должны быть одинаковыми по форме, размеру и расположению. </w:t>
      </w:r>
    </w:p>
    <w:p w14:paraId="6C97D936" w14:textId="77777777" w:rsidR="00955BA8" w:rsidRPr="00BB65F1" w:rsidRDefault="00955BA8" w:rsidP="00955BA8">
      <w:pPr>
        <w:pStyle w:val="FORMATTEXT"/>
        <w:spacing w:line="360" w:lineRule="auto"/>
        <w:ind w:firstLine="709"/>
        <w:jc w:val="both"/>
        <w:rPr>
          <w:rStyle w:val="FontStyle107"/>
          <w:rFonts w:ascii="Arial" w:hAnsi="Arial" w:cs="Arial"/>
          <w:sz w:val="24"/>
          <w:szCs w:val="24"/>
        </w:rPr>
      </w:pPr>
      <w:r w:rsidRPr="00BB65F1">
        <w:rPr>
          <w:rStyle w:val="FontStyle107"/>
          <w:rFonts w:ascii="Arial" w:hAnsi="Arial" w:cs="Arial"/>
          <w:sz w:val="24"/>
          <w:szCs w:val="24"/>
        </w:rPr>
        <w:lastRenderedPageBreak/>
        <w:t>Метод оценки в соответствии с 6.2.</w:t>
      </w:r>
    </w:p>
    <w:p w14:paraId="1874EE8C" w14:textId="77777777" w:rsidR="009F6AD0" w:rsidRPr="001225A6" w:rsidRDefault="009F6AD0" w:rsidP="00FF7755">
      <w:pPr>
        <w:pStyle w:val="FORMATTEXT"/>
        <w:spacing w:line="360" w:lineRule="auto"/>
        <w:ind w:firstLine="709"/>
        <w:jc w:val="both"/>
        <w:rPr>
          <w:rStyle w:val="FontStyle107"/>
          <w:rFonts w:ascii="Arial" w:hAnsi="Arial" w:cs="Arial"/>
          <w:sz w:val="24"/>
          <w:szCs w:val="24"/>
        </w:rPr>
      </w:pPr>
    </w:p>
    <w:p w14:paraId="58F02323" w14:textId="1BFC7ABA" w:rsidR="0019091C" w:rsidRPr="00DB2727" w:rsidRDefault="00572861" w:rsidP="00996893">
      <w:pPr>
        <w:pStyle w:val="FORMATTEXT"/>
        <w:spacing w:line="360" w:lineRule="auto"/>
        <w:jc w:val="center"/>
        <w:rPr>
          <w:rStyle w:val="FontStyle107"/>
          <w:rFonts w:ascii="Arial" w:hAnsi="Arial" w:cs="Arial"/>
          <w:color w:val="FF0000"/>
          <w:sz w:val="24"/>
          <w:szCs w:val="24"/>
          <w:lang w:val="en-US"/>
        </w:rPr>
      </w:pPr>
      <w:r>
        <w:rPr>
          <w:noProof/>
        </w:rPr>
        <w:drawing>
          <wp:inline distT="0" distB="0" distL="0" distR="0" wp14:anchorId="586BAE5E" wp14:editId="224E47FF">
            <wp:extent cx="6115050" cy="25050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5050" cy="2505075"/>
                    </a:xfrm>
                    <a:prstGeom prst="rect">
                      <a:avLst/>
                    </a:prstGeom>
                    <a:noFill/>
                    <a:ln>
                      <a:noFill/>
                    </a:ln>
                  </pic:spPr>
                </pic:pic>
              </a:graphicData>
            </a:graphic>
          </wp:inline>
        </w:drawing>
      </w:r>
    </w:p>
    <w:p w14:paraId="0F80CAFD" w14:textId="77777777" w:rsidR="0019091C" w:rsidRPr="00325EB5" w:rsidRDefault="0019091C" w:rsidP="0019091C">
      <w:pPr>
        <w:pStyle w:val="FORMATTEXT"/>
        <w:spacing w:after="120" w:line="360" w:lineRule="auto"/>
        <w:jc w:val="center"/>
        <w:rPr>
          <w:rStyle w:val="FontStyle107"/>
          <w:rFonts w:ascii="Arial" w:hAnsi="Arial" w:cs="Arial"/>
          <w:i/>
          <w:sz w:val="20"/>
          <w:szCs w:val="20"/>
        </w:rPr>
      </w:pPr>
      <w:r w:rsidRPr="00325EB5">
        <w:rPr>
          <w:rStyle w:val="FontStyle107"/>
          <w:rFonts w:ascii="Arial" w:hAnsi="Arial" w:cs="Arial"/>
          <w:i/>
          <w:sz w:val="20"/>
          <w:szCs w:val="20"/>
        </w:rPr>
        <w:t xml:space="preserve">1 – </w:t>
      </w:r>
      <w:r w:rsidR="00DB2727">
        <w:rPr>
          <w:rStyle w:val="FontStyle107"/>
          <w:rFonts w:ascii="Arial" w:hAnsi="Arial" w:cs="Arial"/>
          <w:i/>
          <w:sz w:val="20"/>
          <w:szCs w:val="20"/>
        </w:rPr>
        <w:t>чул</w:t>
      </w:r>
      <w:r w:rsidR="006A7235">
        <w:rPr>
          <w:rStyle w:val="FontStyle107"/>
          <w:rFonts w:ascii="Arial" w:hAnsi="Arial" w:cs="Arial"/>
          <w:i/>
          <w:sz w:val="20"/>
          <w:szCs w:val="20"/>
        </w:rPr>
        <w:t>ки</w:t>
      </w:r>
      <w:r w:rsidRPr="00325EB5">
        <w:rPr>
          <w:rStyle w:val="FontStyle107"/>
          <w:rFonts w:ascii="Arial" w:hAnsi="Arial" w:cs="Arial"/>
          <w:i/>
          <w:sz w:val="20"/>
          <w:szCs w:val="20"/>
        </w:rPr>
        <w:t xml:space="preserve">; 2 – </w:t>
      </w:r>
      <w:r w:rsidR="006A7235">
        <w:rPr>
          <w:rStyle w:val="FontStyle107"/>
          <w:rFonts w:ascii="Arial" w:hAnsi="Arial" w:cs="Arial"/>
          <w:i/>
          <w:sz w:val="20"/>
          <w:szCs w:val="20"/>
        </w:rPr>
        <w:t xml:space="preserve">бахилы; 3 – чехлы; 4 </w:t>
      </w:r>
      <w:r w:rsidR="009578FE">
        <w:rPr>
          <w:rStyle w:val="FontStyle107"/>
          <w:rFonts w:ascii="Arial" w:hAnsi="Arial" w:cs="Arial"/>
          <w:i/>
          <w:sz w:val="20"/>
          <w:szCs w:val="20"/>
        </w:rPr>
        <w:t>–</w:t>
      </w:r>
      <w:r w:rsidR="006A7235">
        <w:rPr>
          <w:rStyle w:val="FontStyle107"/>
          <w:rFonts w:ascii="Arial" w:hAnsi="Arial" w:cs="Arial"/>
          <w:i/>
          <w:sz w:val="20"/>
          <w:szCs w:val="20"/>
        </w:rPr>
        <w:t xml:space="preserve"> следы</w:t>
      </w:r>
    </w:p>
    <w:p w14:paraId="5AF7F425" w14:textId="77777777" w:rsidR="0019091C" w:rsidRDefault="0019091C" w:rsidP="0019091C">
      <w:pPr>
        <w:pStyle w:val="FORMATTEXT"/>
        <w:spacing w:line="360" w:lineRule="auto"/>
        <w:jc w:val="center"/>
        <w:rPr>
          <w:rStyle w:val="FontStyle107"/>
          <w:rFonts w:ascii="Arial" w:hAnsi="Arial" w:cs="Arial"/>
          <w:sz w:val="24"/>
          <w:szCs w:val="24"/>
        </w:rPr>
      </w:pPr>
      <w:r w:rsidRPr="00325EB5">
        <w:rPr>
          <w:rStyle w:val="FontStyle107"/>
          <w:rFonts w:ascii="Arial" w:hAnsi="Arial" w:cs="Arial"/>
          <w:sz w:val="24"/>
          <w:szCs w:val="24"/>
        </w:rPr>
        <w:t xml:space="preserve">Рисунок 1 – Конструкции </w:t>
      </w:r>
      <w:r w:rsidR="00996893">
        <w:rPr>
          <w:rStyle w:val="FontStyle107"/>
          <w:rFonts w:ascii="Arial" w:hAnsi="Arial" w:cs="Arial"/>
          <w:sz w:val="24"/>
          <w:szCs w:val="24"/>
        </w:rPr>
        <w:t>дополнительной</w:t>
      </w:r>
      <w:r w:rsidRPr="00325EB5">
        <w:rPr>
          <w:rStyle w:val="FontStyle107"/>
          <w:rFonts w:ascii="Arial" w:hAnsi="Arial" w:cs="Arial"/>
          <w:sz w:val="24"/>
          <w:szCs w:val="24"/>
        </w:rPr>
        <w:t xml:space="preserve"> обуви</w:t>
      </w:r>
    </w:p>
    <w:p w14:paraId="755E1E08" w14:textId="77777777" w:rsidR="00BB65F1" w:rsidRDefault="00BB65F1" w:rsidP="00FF7755">
      <w:pPr>
        <w:pStyle w:val="FORMATTEXT"/>
        <w:spacing w:line="360" w:lineRule="auto"/>
        <w:ind w:firstLine="709"/>
        <w:jc w:val="both"/>
        <w:rPr>
          <w:rStyle w:val="FontStyle107"/>
          <w:rFonts w:ascii="Arial" w:hAnsi="Arial" w:cs="Arial"/>
          <w:sz w:val="24"/>
          <w:szCs w:val="24"/>
        </w:rPr>
      </w:pPr>
    </w:p>
    <w:p w14:paraId="36B31D01" w14:textId="77777777" w:rsidR="001225A6" w:rsidRPr="00C617DE" w:rsidRDefault="001225A6" w:rsidP="00FF7755">
      <w:pPr>
        <w:pStyle w:val="FORMATTEXT"/>
        <w:spacing w:line="360" w:lineRule="auto"/>
        <w:ind w:firstLine="709"/>
        <w:jc w:val="both"/>
        <w:rPr>
          <w:rStyle w:val="FontStyle107"/>
          <w:rFonts w:ascii="Arial" w:hAnsi="Arial" w:cs="Arial"/>
          <w:sz w:val="24"/>
          <w:szCs w:val="24"/>
        </w:rPr>
      </w:pPr>
      <w:r>
        <w:rPr>
          <w:rStyle w:val="FontStyle107"/>
          <w:rFonts w:ascii="Arial" w:hAnsi="Arial" w:cs="Arial"/>
          <w:sz w:val="24"/>
          <w:szCs w:val="24"/>
        </w:rPr>
        <w:t>5.2</w:t>
      </w:r>
      <w:r w:rsidRPr="00C617DE">
        <w:rPr>
          <w:rStyle w:val="FontStyle107"/>
          <w:rFonts w:ascii="Arial" w:hAnsi="Arial" w:cs="Arial"/>
          <w:sz w:val="24"/>
          <w:szCs w:val="24"/>
        </w:rPr>
        <w:t>.2 Дополнительная обувь должна быть совместима с основной специальной обувью</w:t>
      </w:r>
      <w:r w:rsidR="00CA7578" w:rsidRPr="00C617DE">
        <w:rPr>
          <w:rStyle w:val="FontStyle107"/>
          <w:rFonts w:ascii="Arial" w:hAnsi="Arial" w:cs="Arial"/>
          <w:sz w:val="24"/>
          <w:szCs w:val="24"/>
        </w:rPr>
        <w:t xml:space="preserve">. </w:t>
      </w:r>
      <w:r w:rsidR="001C1585" w:rsidRPr="00C617DE">
        <w:rPr>
          <w:rStyle w:val="FontStyle107"/>
          <w:rFonts w:ascii="Arial" w:hAnsi="Arial" w:cs="Arial"/>
          <w:sz w:val="24"/>
          <w:szCs w:val="24"/>
        </w:rPr>
        <w:t xml:space="preserve">Изготовитель должен </w:t>
      </w:r>
      <w:r w:rsidR="00E948D4" w:rsidRPr="00C617DE">
        <w:rPr>
          <w:rStyle w:val="FontStyle107"/>
          <w:rFonts w:ascii="Arial" w:hAnsi="Arial" w:cs="Arial"/>
          <w:sz w:val="24"/>
          <w:szCs w:val="24"/>
        </w:rPr>
        <w:t>привести</w:t>
      </w:r>
      <w:r w:rsidR="001C1585" w:rsidRPr="00C617DE">
        <w:rPr>
          <w:rStyle w:val="FontStyle107"/>
          <w:rFonts w:ascii="Arial" w:hAnsi="Arial" w:cs="Arial"/>
          <w:sz w:val="24"/>
          <w:szCs w:val="24"/>
        </w:rPr>
        <w:t xml:space="preserve"> в эксплуатационной документации информацию о совместимости с основной специальной обувью </w:t>
      </w:r>
      <w:r w:rsidR="00E948D4" w:rsidRPr="00C617DE">
        <w:rPr>
          <w:rStyle w:val="FontStyle107"/>
          <w:rFonts w:ascii="Arial" w:hAnsi="Arial" w:cs="Arial"/>
          <w:sz w:val="24"/>
          <w:szCs w:val="24"/>
        </w:rPr>
        <w:t>(</w:t>
      </w:r>
      <w:r w:rsidR="00CF3EE5" w:rsidRPr="00C617DE">
        <w:rPr>
          <w:rStyle w:val="FontStyle107"/>
          <w:rFonts w:ascii="Arial" w:hAnsi="Arial" w:cs="Arial"/>
          <w:sz w:val="24"/>
          <w:szCs w:val="24"/>
        </w:rPr>
        <w:t xml:space="preserve">включая </w:t>
      </w:r>
      <w:r w:rsidR="00E948D4" w:rsidRPr="00C617DE">
        <w:rPr>
          <w:rStyle w:val="FontStyle107"/>
          <w:rFonts w:ascii="Arial" w:hAnsi="Arial" w:cs="Arial"/>
          <w:sz w:val="24"/>
          <w:szCs w:val="24"/>
        </w:rPr>
        <w:t xml:space="preserve">рекомендуемые конструкции основной специальной обуви), </w:t>
      </w:r>
      <w:r w:rsidR="001C1585" w:rsidRPr="00C617DE">
        <w:rPr>
          <w:rStyle w:val="FontStyle107"/>
          <w:rFonts w:ascii="Arial" w:hAnsi="Arial" w:cs="Arial"/>
          <w:sz w:val="24"/>
          <w:szCs w:val="24"/>
        </w:rPr>
        <w:t xml:space="preserve">инструкции по надеванию, подгонке и снятию, сведения об ограничениях по применению (при наличии). </w:t>
      </w:r>
      <w:r w:rsidR="00B1240A" w:rsidRPr="00C617DE">
        <w:rPr>
          <w:rStyle w:val="FontStyle107"/>
          <w:rFonts w:ascii="Arial" w:hAnsi="Arial" w:cs="Arial"/>
          <w:sz w:val="24"/>
          <w:szCs w:val="24"/>
        </w:rPr>
        <w:t>Проверка совместимости</w:t>
      </w:r>
      <w:r w:rsidR="0082763D" w:rsidRPr="00C617DE">
        <w:rPr>
          <w:rStyle w:val="FontStyle107"/>
          <w:rFonts w:ascii="Arial" w:hAnsi="Arial" w:cs="Arial"/>
          <w:sz w:val="24"/>
          <w:szCs w:val="24"/>
        </w:rPr>
        <w:t xml:space="preserve"> по </w:t>
      </w:r>
      <w:r w:rsidR="000B755A" w:rsidRPr="00C617DE">
        <w:rPr>
          <w:rStyle w:val="FontStyle107"/>
          <w:rFonts w:ascii="Arial" w:hAnsi="Arial" w:cs="Arial"/>
          <w:sz w:val="24"/>
          <w:szCs w:val="24"/>
        </w:rPr>
        <w:t>5.2.7</w:t>
      </w:r>
      <w:r w:rsidR="002E1458" w:rsidRPr="00C617DE">
        <w:rPr>
          <w:rStyle w:val="FontStyle107"/>
          <w:rFonts w:ascii="Arial" w:hAnsi="Arial" w:cs="Arial"/>
          <w:sz w:val="24"/>
          <w:szCs w:val="24"/>
        </w:rPr>
        <w:t>.</w:t>
      </w:r>
    </w:p>
    <w:p w14:paraId="106C9232" w14:textId="77777777" w:rsidR="001C17B2" w:rsidRPr="00C617DE" w:rsidRDefault="001C17B2" w:rsidP="00FF7755">
      <w:pPr>
        <w:pStyle w:val="FORMATTEXT"/>
        <w:spacing w:line="360" w:lineRule="auto"/>
        <w:ind w:firstLine="709"/>
        <w:jc w:val="both"/>
        <w:rPr>
          <w:rStyle w:val="FontStyle107"/>
          <w:rFonts w:ascii="Arial" w:hAnsi="Arial" w:cs="Arial"/>
          <w:sz w:val="24"/>
          <w:szCs w:val="24"/>
        </w:rPr>
      </w:pPr>
    </w:p>
    <w:p w14:paraId="3031520B" w14:textId="77777777" w:rsidR="0040175D" w:rsidRPr="00C617DE" w:rsidRDefault="0040175D" w:rsidP="00FF7755">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5.</w:t>
      </w:r>
      <w:r w:rsidR="00F65671" w:rsidRPr="00C617DE">
        <w:rPr>
          <w:rStyle w:val="FontStyle107"/>
          <w:rFonts w:ascii="Arial" w:hAnsi="Arial" w:cs="Arial"/>
          <w:sz w:val="24"/>
          <w:szCs w:val="24"/>
        </w:rPr>
        <w:t>2</w:t>
      </w:r>
      <w:r w:rsidRPr="00C617DE">
        <w:rPr>
          <w:rStyle w:val="FontStyle107"/>
          <w:rFonts w:ascii="Arial" w:hAnsi="Arial" w:cs="Arial"/>
          <w:sz w:val="24"/>
          <w:szCs w:val="24"/>
        </w:rPr>
        <w:t>.</w:t>
      </w:r>
      <w:r w:rsidR="00AC3AE2" w:rsidRPr="00C617DE">
        <w:rPr>
          <w:rStyle w:val="FontStyle107"/>
          <w:rFonts w:ascii="Arial" w:hAnsi="Arial" w:cs="Arial"/>
          <w:sz w:val="24"/>
          <w:szCs w:val="24"/>
        </w:rPr>
        <w:t>3</w:t>
      </w:r>
      <w:r w:rsidRPr="00C617DE">
        <w:rPr>
          <w:rStyle w:val="FontStyle107"/>
          <w:rFonts w:ascii="Arial" w:hAnsi="Arial" w:cs="Arial"/>
          <w:sz w:val="24"/>
          <w:szCs w:val="24"/>
        </w:rPr>
        <w:t xml:space="preserve"> Масса </w:t>
      </w:r>
    </w:p>
    <w:p w14:paraId="6F254D94" w14:textId="77777777" w:rsidR="0040175D" w:rsidRPr="00C617DE" w:rsidRDefault="0040175D" w:rsidP="00FF7755">
      <w:pPr>
        <w:pStyle w:val="FORMATTEXT"/>
        <w:spacing w:line="360" w:lineRule="auto"/>
        <w:ind w:firstLine="709"/>
        <w:jc w:val="both"/>
        <w:rPr>
          <w:rStyle w:val="FontStyle107"/>
          <w:rFonts w:ascii="Arial" w:hAnsi="Arial" w:cs="Arial"/>
          <w:sz w:val="24"/>
          <w:szCs w:val="24"/>
          <w:highlight w:val="yellow"/>
        </w:rPr>
      </w:pPr>
      <w:r w:rsidRPr="00C617DE">
        <w:rPr>
          <w:rStyle w:val="FontStyle107"/>
          <w:rFonts w:ascii="Arial" w:hAnsi="Arial" w:cs="Arial"/>
          <w:sz w:val="24"/>
          <w:szCs w:val="24"/>
        </w:rPr>
        <w:t xml:space="preserve">Масса </w:t>
      </w:r>
      <w:r w:rsidR="003C5481" w:rsidRPr="00C617DE">
        <w:rPr>
          <w:rStyle w:val="FontStyle107"/>
          <w:rFonts w:ascii="Arial" w:hAnsi="Arial" w:cs="Arial"/>
          <w:sz w:val="24"/>
          <w:szCs w:val="24"/>
        </w:rPr>
        <w:t>полу</w:t>
      </w:r>
      <w:r w:rsidR="009930B8" w:rsidRPr="00C617DE">
        <w:rPr>
          <w:rStyle w:val="FontStyle107"/>
          <w:rFonts w:ascii="Arial" w:hAnsi="Arial" w:cs="Arial"/>
          <w:sz w:val="24"/>
          <w:szCs w:val="24"/>
        </w:rPr>
        <w:t xml:space="preserve">пары </w:t>
      </w:r>
      <w:r w:rsidR="00574893" w:rsidRPr="00C617DE">
        <w:rPr>
          <w:rStyle w:val="FontStyle107"/>
          <w:rFonts w:ascii="Arial" w:hAnsi="Arial" w:cs="Arial"/>
          <w:sz w:val="24"/>
          <w:szCs w:val="24"/>
        </w:rPr>
        <w:t xml:space="preserve">дополнительной </w:t>
      </w:r>
      <w:r w:rsidRPr="00C617DE">
        <w:rPr>
          <w:rStyle w:val="FontStyle107"/>
          <w:rFonts w:ascii="Arial" w:hAnsi="Arial" w:cs="Arial"/>
          <w:sz w:val="24"/>
          <w:szCs w:val="24"/>
        </w:rPr>
        <w:t xml:space="preserve">обуви не должна превышать значений, приведенных в Таблице </w:t>
      </w:r>
      <w:r w:rsidR="00F65671" w:rsidRPr="00C617DE">
        <w:rPr>
          <w:rStyle w:val="FontStyle107"/>
          <w:rFonts w:ascii="Arial" w:hAnsi="Arial" w:cs="Arial"/>
          <w:sz w:val="24"/>
          <w:szCs w:val="24"/>
        </w:rPr>
        <w:t>1</w:t>
      </w:r>
      <w:r w:rsidRPr="00C617DE">
        <w:rPr>
          <w:rStyle w:val="FontStyle107"/>
          <w:rFonts w:ascii="Arial" w:hAnsi="Arial" w:cs="Arial"/>
          <w:sz w:val="24"/>
          <w:szCs w:val="24"/>
        </w:rPr>
        <w:t>.</w:t>
      </w:r>
    </w:p>
    <w:p w14:paraId="051E21F4" w14:textId="77777777" w:rsidR="00F65671" w:rsidRDefault="00F65671" w:rsidP="00F6567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Массу </w:t>
      </w:r>
      <w:r w:rsidR="003C5481" w:rsidRPr="00C617DE">
        <w:rPr>
          <w:rStyle w:val="FontStyle107"/>
          <w:rFonts w:ascii="Arial" w:hAnsi="Arial" w:cs="Arial"/>
          <w:sz w:val="24"/>
          <w:szCs w:val="24"/>
        </w:rPr>
        <w:t>полу</w:t>
      </w:r>
      <w:r w:rsidRPr="00C617DE">
        <w:rPr>
          <w:rStyle w:val="FontStyle107"/>
          <w:rFonts w:ascii="Arial" w:hAnsi="Arial" w:cs="Arial"/>
          <w:sz w:val="24"/>
          <w:szCs w:val="24"/>
        </w:rPr>
        <w:t xml:space="preserve">пары </w:t>
      </w:r>
      <w:r w:rsidR="0036467A" w:rsidRPr="00C617DE">
        <w:rPr>
          <w:rStyle w:val="FontStyle107"/>
          <w:rFonts w:ascii="Arial" w:hAnsi="Arial" w:cs="Arial"/>
          <w:sz w:val="24"/>
          <w:szCs w:val="24"/>
        </w:rPr>
        <w:t>дополнительной</w:t>
      </w:r>
      <w:r w:rsidRPr="0036467A">
        <w:rPr>
          <w:rStyle w:val="FontStyle107"/>
          <w:rFonts w:ascii="Arial" w:hAnsi="Arial" w:cs="Arial"/>
          <w:sz w:val="24"/>
          <w:szCs w:val="24"/>
        </w:rPr>
        <w:t xml:space="preserve"> обуви определяют в соответствии с                         ГОСТ 28735.</w:t>
      </w:r>
    </w:p>
    <w:p w14:paraId="7009326E" w14:textId="77777777" w:rsidR="0040175D" w:rsidRPr="00111B69" w:rsidRDefault="0040175D" w:rsidP="00C66D22">
      <w:pPr>
        <w:pStyle w:val="FORMATTEXT"/>
        <w:spacing w:line="360" w:lineRule="auto"/>
        <w:jc w:val="both"/>
        <w:rPr>
          <w:rStyle w:val="FontStyle107"/>
          <w:rFonts w:ascii="Arial" w:hAnsi="Arial" w:cs="Arial"/>
          <w:sz w:val="22"/>
          <w:szCs w:val="24"/>
        </w:rPr>
      </w:pPr>
      <w:r w:rsidRPr="007A3D8E">
        <w:rPr>
          <w:rStyle w:val="FontStyle107"/>
          <w:rFonts w:ascii="Arial" w:hAnsi="Arial" w:cs="Arial"/>
          <w:sz w:val="22"/>
          <w:szCs w:val="24"/>
        </w:rPr>
        <w:t xml:space="preserve">Таблица </w:t>
      </w:r>
      <w:r w:rsidR="00F65671" w:rsidRPr="007A3D8E">
        <w:rPr>
          <w:rStyle w:val="FontStyle107"/>
          <w:rFonts w:ascii="Arial" w:hAnsi="Arial" w:cs="Arial"/>
          <w:sz w:val="22"/>
          <w:szCs w:val="24"/>
        </w:rPr>
        <w:t>1</w:t>
      </w:r>
      <w:r w:rsidRPr="00111B69">
        <w:rPr>
          <w:rStyle w:val="FontStyle107"/>
          <w:rFonts w:ascii="Arial" w:hAnsi="Arial" w:cs="Arial"/>
          <w:sz w:val="22"/>
          <w:szCs w:val="24"/>
        </w:rPr>
        <w:t xml:space="preserve"> – Требования к массе </w:t>
      </w:r>
      <w:r w:rsidR="00C66D22" w:rsidRPr="00C66D22">
        <w:rPr>
          <w:rStyle w:val="FontStyle107"/>
          <w:rFonts w:ascii="Arial" w:hAnsi="Arial" w:cs="Arial"/>
          <w:sz w:val="22"/>
          <w:szCs w:val="24"/>
        </w:rPr>
        <w:t>дополнительной</w:t>
      </w:r>
      <w:r w:rsidRPr="00111B69">
        <w:rPr>
          <w:rStyle w:val="FontStyle107"/>
          <w:rFonts w:ascii="Arial" w:hAnsi="Arial" w:cs="Arial"/>
          <w:sz w:val="22"/>
          <w:szCs w:val="24"/>
        </w:rPr>
        <w:t xml:space="preserve"> обуви</w:t>
      </w:r>
    </w:p>
    <w:tbl>
      <w:tblPr>
        <w:tblW w:w="499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801"/>
        <w:gridCol w:w="4804"/>
      </w:tblGrid>
      <w:tr w:rsidR="009264F0" w:rsidRPr="00111B69" w14:paraId="4E8D492F" w14:textId="77777777" w:rsidTr="009264F0">
        <w:trPr>
          <w:trHeight w:val="517"/>
          <w:tblHeader/>
        </w:trPr>
        <w:tc>
          <w:tcPr>
            <w:tcW w:w="2499" w:type="pct"/>
            <w:tcBorders>
              <w:top w:val="single" w:sz="12" w:space="0" w:color="auto"/>
              <w:left w:val="single" w:sz="12" w:space="0" w:color="auto"/>
              <w:bottom w:val="double" w:sz="4" w:space="0" w:color="auto"/>
              <w:right w:val="single" w:sz="12" w:space="0" w:color="auto"/>
            </w:tcBorders>
            <w:vAlign w:val="center"/>
          </w:tcPr>
          <w:p w14:paraId="2BE086EB" w14:textId="77777777" w:rsidR="009264F0" w:rsidRPr="00111B69" w:rsidRDefault="009264F0" w:rsidP="009264F0">
            <w:pPr>
              <w:pStyle w:val="Iauiue2"/>
              <w:jc w:val="center"/>
              <w:rPr>
                <w:rFonts w:ascii="Arial" w:hAnsi="Arial" w:cs="Arial"/>
                <w:b/>
              </w:rPr>
            </w:pPr>
            <w:r w:rsidRPr="00111B69">
              <w:rPr>
                <w:rFonts w:ascii="Arial" w:hAnsi="Arial" w:cs="Arial"/>
                <w:b/>
              </w:rPr>
              <w:t xml:space="preserve">Конструкция </w:t>
            </w:r>
            <w:r w:rsidRPr="00EF680E">
              <w:rPr>
                <w:rFonts w:ascii="Arial" w:hAnsi="Arial" w:cs="Arial"/>
                <w:b/>
              </w:rPr>
              <w:t>дополнительной</w:t>
            </w:r>
            <w:r w:rsidRPr="00111B69">
              <w:rPr>
                <w:rFonts w:ascii="Arial" w:hAnsi="Arial" w:cs="Arial"/>
                <w:b/>
              </w:rPr>
              <w:t xml:space="preserve"> обуви</w:t>
            </w:r>
          </w:p>
        </w:tc>
        <w:tc>
          <w:tcPr>
            <w:tcW w:w="2501" w:type="pct"/>
            <w:tcBorders>
              <w:top w:val="single" w:sz="12" w:space="0" w:color="auto"/>
              <w:left w:val="single" w:sz="12" w:space="0" w:color="auto"/>
              <w:bottom w:val="double" w:sz="4" w:space="0" w:color="auto"/>
              <w:right w:val="single" w:sz="12" w:space="0" w:color="auto"/>
            </w:tcBorders>
            <w:vAlign w:val="center"/>
          </w:tcPr>
          <w:p w14:paraId="5FA4C102" w14:textId="77777777" w:rsidR="009264F0" w:rsidRPr="00C617DE" w:rsidRDefault="009264F0" w:rsidP="009264F0">
            <w:pPr>
              <w:pStyle w:val="Iauiue2"/>
              <w:ind w:left="-57" w:right="-57"/>
              <w:jc w:val="center"/>
              <w:rPr>
                <w:rFonts w:ascii="Arial" w:hAnsi="Arial" w:cs="Arial"/>
                <w:b/>
              </w:rPr>
            </w:pPr>
            <w:r w:rsidRPr="00C617DE">
              <w:rPr>
                <w:rFonts w:ascii="Arial" w:hAnsi="Arial" w:cs="Arial"/>
                <w:b/>
                <w:spacing w:val="-4"/>
              </w:rPr>
              <w:t xml:space="preserve">Масса полупары дополнительной обуви, г, </w:t>
            </w:r>
            <w:r w:rsidRPr="00C617DE">
              <w:rPr>
                <w:rFonts w:ascii="Arial" w:hAnsi="Arial" w:cs="Arial"/>
                <w:b/>
                <w:spacing w:val="-4"/>
              </w:rPr>
              <w:br/>
              <w:t>не более</w:t>
            </w:r>
          </w:p>
        </w:tc>
      </w:tr>
      <w:tr w:rsidR="009264F0" w:rsidRPr="00111B69" w14:paraId="2F9754A4" w14:textId="77777777" w:rsidTr="009264F0">
        <w:trPr>
          <w:trHeight w:val="397"/>
        </w:trPr>
        <w:tc>
          <w:tcPr>
            <w:tcW w:w="2499" w:type="pct"/>
            <w:tcBorders>
              <w:top w:val="double" w:sz="4" w:space="0" w:color="auto"/>
              <w:left w:val="single" w:sz="12" w:space="0" w:color="auto"/>
              <w:bottom w:val="single" w:sz="4" w:space="0" w:color="auto"/>
              <w:right w:val="single" w:sz="12" w:space="0" w:color="auto"/>
            </w:tcBorders>
            <w:vAlign w:val="center"/>
          </w:tcPr>
          <w:p w14:paraId="1D3D79A7" w14:textId="77777777" w:rsidR="009264F0" w:rsidRPr="00111B69" w:rsidRDefault="009264F0" w:rsidP="009264F0">
            <w:pPr>
              <w:pStyle w:val="Iauiue2"/>
              <w:jc w:val="center"/>
              <w:rPr>
                <w:rFonts w:ascii="Arial" w:hAnsi="Arial" w:cs="Arial"/>
              </w:rPr>
            </w:pPr>
            <w:r>
              <w:rPr>
                <w:rFonts w:ascii="Arial" w:hAnsi="Arial" w:cs="Arial"/>
              </w:rPr>
              <w:t>Чулки</w:t>
            </w:r>
          </w:p>
        </w:tc>
        <w:tc>
          <w:tcPr>
            <w:tcW w:w="2501" w:type="pct"/>
            <w:tcBorders>
              <w:top w:val="double" w:sz="4" w:space="0" w:color="auto"/>
              <w:left w:val="single" w:sz="12" w:space="0" w:color="auto"/>
              <w:bottom w:val="single" w:sz="4" w:space="0" w:color="auto"/>
              <w:right w:val="single" w:sz="12" w:space="0" w:color="auto"/>
            </w:tcBorders>
            <w:vAlign w:val="center"/>
          </w:tcPr>
          <w:p w14:paraId="5A70AC85" w14:textId="77777777" w:rsidR="009264F0" w:rsidRPr="00C617DE" w:rsidRDefault="009264F0" w:rsidP="009264F0">
            <w:pPr>
              <w:pStyle w:val="Iauiue2"/>
              <w:jc w:val="center"/>
              <w:rPr>
                <w:rFonts w:ascii="Arial" w:hAnsi="Arial" w:cs="Arial"/>
              </w:rPr>
            </w:pPr>
            <w:r w:rsidRPr="00C617DE">
              <w:rPr>
                <w:rFonts w:ascii="Arial" w:hAnsi="Arial" w:cs="Arial"/>
              </w:rPr>
              <w:t>180</w:t>
            </w:r>
          </w:p>
        </w:tc>
      </w:tr>
      <w:tr w:rsidR="009264F0" w:rsidRPr="00111B69" w14:paraId="53EDBCFD" w14:textId="77777777" w:rsidTr="009264F0">
        <w:trPr>
          <w:trHeight w:val="397"/>
        </w:trPr>
        <w:tc>
          <w:tcPr>
            <w:tcW w:w="2499" w:type="pct"/>
            <w:tcBorders>
              <w:top w:val="single" w:sz="4" w:space="0" w:color="auto"/>
              <w:left w:val="single" w:sz="12" w:space="0" w:color="auto"/>
              <w:bottom w:val="single" w:sz="4" w:space="0" w:color="auto"/>
              <w:right w:val="single" w:sz="12" w:space="0" w:color="auto"/>
            </w:tcBorders>
            <w:vAlign w:val="center"/>
          </w:tcPr>
          <w:p w14:paraId="5B96E7C0" w14:textId="77777777" w:rsidR="009264F0" w:rsidRPr="00111B69" w:rsidRDefault="009264F0" w:rsidP="009264F0">
            <w:pPr>
              <w:pStyle w:val="Iauiue2"/>
              <w:jc w:val="center"/>
              <w:rPr>
                <w:rFonts w:ascii="Arial" w:hAnsi="Arial" w:cs="Arial"/>
              </w:rPr>
            </w:pPr>
            <w:r>
              <w:rPr>
                <w:rFonts w:ascii="Arial" w:hAnsi="Arial" w:cs="Arial"/>
              </w:rPr>
              <w:t>Бахилы</w:t>
            </w:r>
          </w:p>
        </w:tc>
        <w:tc>
          <w:tcPr>
            <w:tcW w:w="2501" w:type="pct"/>
            <w:tcBorders>
              <w:top w:val="single" w:sz="4" w:space="0" w:color="auto"/>
              <w:left w:val="single" w:sz="12" w:space="0" w:color="auto"/>
              <w:bottom w:val="single" w:sz="4" w:space="0" w:color="auto"/>
              <w:right w:val="single" w:sz="12" w:space="0" w:color="auto"/>
            </w:tcBorders>
            <w:vAlign w:val="center"/>
          </w:tcPr>
          <w:p w14:paraId="4745983A" w14:textId="77777777" w:rsidR="009264F0" w:rsidRPr="00C617DE" w:rsidRDefault="009264F0" w:rsidP="009264F0">
            <w:pPr>
              <w:pStyle w:val="Iauiue2"/>
              <w:jc w:val="center"/>
              <w:rPr>
                <w:rFonts w:ascii="Arial" w:hAnsi="Arial" w:cs="Arial"/>
              </w:rPr>
            </w:pPr>
            <w:r w:rsidRPr="00C617DE">
              <w:rPr>
                <w:rFonts w:ascii="Arial" w:hAnsi="Arial" w:cs="Arial"/>
              </w:rPr>
              <w:t>450</w:t>
            </w:r>
          </w:p>
        </w:tc>
      </w:tr>
      <w:tr w:rsidR="009264F0" w:rsidRPr="00111B69" w14:paraId="47965222" w14:textId="77777777" w:rsidTr="009264F0">
        <w:trPr>
          <w:trHeight w:val="397"/>
        </w:trPr>
        <w:tc>
          <w:tcPr>
            <w:tcW w:w="2499" w:type="pct"/>
            <w:tcBorders>
              <w:top w:val="single" w:sz="4" w:space="0" w:color="auto"/>
              <w:left w:val="single" w:sz="12" w:space="0" w:color="auto"/>
              <w:bottom w:val="single" w:sz="4" w:space="0" w:color="auto"/>
              <w:right w:val="single" w:sz="12" w:space="0" w:color="auto"/>
            </w:tcBorders>
            <w:vAlign w:val="center"/>
          </w:tcPr>
          <w:p w14:paraId="62782088" w14:textId="77777777" w:rsidR="009264F0" w:rsidRPr="00111B69" w:rsidRDefault="009264F0" w:rsidP="009264F0">
            <w:pPr>
              <w:pStyle w:val="Iauiue2"/>
              <w:jc w:val="center"/>
              <w:rPr>
                <w:rFonts w:ascii="Arial" w:hAnsi="Arial" w:cs="Arial"/>
              </w:rPr>
            </w:pPr>
            <w:r>
              <w:rPr>
                <w:rFonts w:ascii="Arial" w:hAnsi="Arial" w:cs="Arial"/>
              </w:rPr>
              <w:t>Чехлы</w:t>
            </w:r>
          </w:p>
        </w:tc>
        <w:tc>
          <w:tcPr>
            <w:tcW w:w="2501" w:type="pct"/>
            <w:tcBorders>
              <w:top w:val="single" w:sz="4" w:space="0" w:color="auto"/>
              <w:left w:val="single" w:sz="12" w:space="0" w:color="auto"/>
              <w:bottom w:val="single" w:sz="4" w:space="0" w:color="auto"/>
              <w:right w:val="single" w:sz="12" w:space="0" w:color="auto"/>
            </w:tcBorders>
            <w:vAlign w:val="center"/>
          </w:tcPr>
          <w:p w14:paraId="3584ED74" w14:textId="77777777" w:rsidR="009264F0" w:rsidRPr="00C617DE" w:rsidRDefault="009264F0" w:rsidP="009264F0">
            <w:pPr>
              <w:pStyle w:val="Iauiue2"/>
              <w:jc w:val="center"/>
              <w:rPr>
                <w:rFonts w:ascii="Arial" w:hAnsi="Arial" w:cs="Arial"/>
              </w:rPr>
            </w:pPr>
            <w:r w:rsidRPr="00C617DE">
              <w:rPr>
                <w:rFonts w:ascii="Arial" w:hAnsi="Arial" w:cs="Arial"/>
              </w:rPr>
              <w:t>190</w:t>
            </w:r>
          </w:p>
        </w:tc>
      </w:tr>
      <w:tr w:rsidR="009264F0" w:rsidRPr="00111B69" w14:paraId="000E14E0" w14:textId="77777777" w:rsidTr="009264F0">
        <w:trPr>
          <w:trHeight w:val="397"/>
        </w:trPr>
        <w:tc>
          <w:tcPr>
            <w:tcW w:w="2499" w:type="pct"/>
            <w:tcBorders>
              <w:top w:val="single" w:sz="4" w:space="0" w:color="auto"/>
              <w:left w:val="single" w:sz="12" w:space="0" w:color="auto"/>
              <w:bottom w:val="single" w:sz="12" w:space="0" w:color="auto"/>
              <w:right w:val="single" w:sz="12" w:space="0" w:color="auto"/>
            </w:tcBorders>
            <w:vAlign w:val="center"/>
          </w:tcPr>
          <w:p w14:paraId="6CD9B7C4" w14:textId="77777777" w:rsidR="009264F0" w:rsidRPr="00111B69" w:rsidRDefault="009264F0" w:rsidP="009264F0">
            <w:pPr>
              <w:pStyle w:val="Iauiue2"/>
              <w:jc w:val="center"/>
              <w:rPr>
                <w:rFonts w:ascii="Arial" w:hAnsi="Arial" w:cs="Arial"/>
              </w:rPr>
            </w:pPr>
            <w:r>
              <w:rPr>
                <w:rFonts w:ascii="Arial" w:hAnsi="Arial" w:cs="Arial"/>
              </w:rPr>
              <w:t>Следы</w:t>
            </w:r>
          </w:p>
        </w:tc>
        <w:tc>
          <w:tcPr>
            <w:tcW w:w="2501" w:type="pct"/>
            <w:tcBorders>
              <w:top w:val="single" w:sz="4" w:space="0" w:color="auto"/>
              <w:left w:val="single" w:sz="12" w:space="0" w:color="auto"/>
              <w:bottom w:val="single" w:sz="12" w:space="0" w:color="auto"/>
              <w:right w:val="single" w:sz="12" w:space="0" w:color="auto"/>
            </w:tcBorders>
            <w:vAlign w:val="center"/>
          </w:tcPr>
          <w:p w14:paraId="776BDD1A" w14:textId="77777777" w:rsidR="009264F0" w:rsidRPr="00C617DE" w:rsidRDefault="009264F0" w:rsidP="009264F0">
            <w:pPr>
              <w:pStyle w:val="Iauiue2"/>
              <w:jc w:val="center"/>
              <w:rPr>
                <w:rFonts w:ascii="Arial" w:hAnsi="Arial" w:cs="Arial"/>
              </w:rPr>
            </w:pPr>
            <w:r w:rsidRPr="00C617DE">
              <w:rPr>
                <w:rFonts w:ascii="Arial" w:hAnsi="Arial" w:cs="Arial"/>
              </w:rPr>
              <w:t>45</w:t>
            </w:r>
          </w:p>
        </w:tc>
      </w:tr>
    </w:tbl>
    <w:p w14:paraId="3743948A" w14:textId="77777777" w:rsidR="00BE18C6" w:rsidRPr="00BB65F1" w:rsidRDefault="002806A3" w:rsidP="00FF7755">
      <w:pPr>
        <w:pStyle w:val="FORMATTEXT"/>
        <w:spacing w:line="360" w:lineRule="auto"/>
        <w:ind w:firstLine="709"/>
        <w:jc w:val="both"/>
        <w:rPr>
          <w:rStyle w:val="FontStyle107"/>
          <w:rFonts w:ascii="Arial" w:hAnsi="Arial" w:cs="Arial"/>
          <w:sz w:val="24"/>
          <w:szCs w:val="24"/>
        </w:rPr>
      </w:pPr>
      <w:r w:rsidRPr="00BB65F1">
        <w:rPr>
          <w:rStyle w:val="FontStyle107"/>
          <w:rFonts w:ascii="Arial" w:hAnsi="Arial" w:cs="Arial"/>
          <w:sz w:val="24"/>
          <w:szCs w:val="24"/>
        </w:rPr>
        <w:lastRenderedPageBreak/>
        <w:t>5.2.4 Размер</w:t>
      </w:r>
    </w:p>
    <w:p w14:paraId="36A650B2" w14:textId="77777777" w:rsidR="00FE5150" w:rsidRPr="001C17B2" w:rsidRDefault="000C0A38" w:rsidP="00FE5150">
      <w:pPr>
        <w:pStyle w:val="FORMATTEXT"/>
        <w:spacing w:line="360" w:lineRule="auto"/>
        <w:ind w:firstLine="709"/>
        <w:jc w:val="both"/>
        <w:rPr>
          <w:rStyle w:val="FontStyle107"/>
          <w:rFonts w:ascii="Arial" w:hAnsi="Arial" w:cs="Arial"/>
          <w:sz w:val="24"/>
          <w:szCs w:val="24"/>
        </w:rPr>
      </w:pPr>
      <w:r w:rsidRPr="001C17B2">
        <w:rPr>
          <w:rStyle w:val="FontStyle107"/>
          <w:rFonts w:ascii="Arial" w:hAnsi="Arial" w:cs="Arial"/>
          <w:color w:val="000000"/>
          <w:sz w:val="24"/>
          <w:szCs w:val="24"/>
        </w:rPr>
        <w:t xml:space="preserve">Размер дополнительной </w:t>
      </w:r>
      <w:r w:rsidR="00FE5150" w:rsidRPr="001C17B2">
        <w:rPr>
          <w:rStyle w:val="FontStyle107"/>
          <w:rFonts w:ascii="Arial" w:hAnsi="Arial" w:cs="Arial"/>
          <w:color w:val="000000"/>
          <w:sz w:val="24"/>
          <w:szCs w:val="24"/>
        </w:rPr>
        <w:t xml:space="preserve">специальной </w:t>
      </w:r>
      <w:r w:rsidRPr="001C17B2">
        <w:rPr>
          <w:rStyle w:val="FontStyle107"/>
          <w:rFonts w:ascii="Arial" w:hAnsi="Arial" w:cs="Arial"/>
          <w:color w:val="000000"/>
          <w:sz w:val="24"/>
          <w:szCs w:val="24"/>
        </w:rPr>
        <w:t xml:space="preserve">обуви должен соответствовать </w:t>
      </w:r>
      <w:r w:rsidR="009C5888" w:rsidRPr="001C17B2">
        <w:rPr>
          <w:rStyle w:val="FontStyle107"/>
          <w:rFonts w:ascii="Arial" w:hAnsi="Arial" w:cs="Arial"/>
          <w:color w:val="000000"/>
          <w:sz w:val="24"/>
          <w:szCs w:val="24"/>
        </w:rPr>
        <w:t>установленному изготовителем с учетом</w:t>
      </w:r>
      <w:r w:rsidR="009C5888" w:rsidRPr="001C17B2">
        <w:rPr>
          <w:color w:val="000000"/>
        </w:rPr>
        <w:t xml:space="preserve"> </w:t>
      </w:r>
      <w:r w:rsidR="009C5888" w:rsidRPr="001C17B2">
        <w:rPr>
          <w:rStyle w:val="FontStyle107"/>
          <w:rFonts w:ascii="Arial" w:hAnsi="Arial" w:cs="Arial"/>
          <w:color w:val="000000"/>
          <w:sz w:val="24"/>
          <w:szCs w:val="24"/>
        </w:rPr>
        <w:t>совместимости с основной специальной обувью.</w:t>
      </w:r>
      <w:r w:rsidR="009C5888" w:rsidRPr="001C17B2">
        <w:rPr>
          <w:rStyle w:val="FontStyle107"/>
          <w:rFonts w:ascii="Arial" w:hAnsi="Arial" w:cs="Arial"/>
          <w:sz w:val="24"/>
          <w:szCs w:val="24"/>
        </w:rPr>
        <w:t xml:space="preserve"> </w:t>
      </w:r>
    </w:p>
    <w:p w14:paraId="2572869F" w14:textId="77777777" w:rsidR="00A96BBF" w:rsidRPr="001C17B2" w:rsidRDefault="00FE5150" w:rsidP="00FE5150">
      <w:pPr>
        <w:pStyle w:val="FORMATTEXT"/>
        <w:spacing w:line="360" w:lineRule="auto"/>
        <w:ind w:firstLine="709"/>
        <w:jc w:val="both"/>
        <w:rPr>
          <w:rStyle w:val="FontStyle107"/>
          <w:rFonts w:ascii="Arial" w:hAnsi="Arial" w:cs="Arial"/>
          <w:sz w:val="24"/>
          <w:szCs w:val="24"/>
        </w:rPr>
      </w:pPr>
      <w:r w:rsidRPr="001C17B2">
        <w:rPr>
          <w:rStyle w:val="FontStyle107"/>
          <w:rFonts w:ascii="Arial" w:hAnsi="Arial" w:cs="Arial"/>
          <w:sz w:val="24"/>
          <w:szCs w:val="24"/>
        </w:rPr>
        <w:t>Изготовитель должен установить размеры дополнительной специальной обуви</w:t>
      </w:r>
      <w:r w:rsidR="00423F80" w:rsidRPr="001C17B2">
        <w:rPr>
          <w:rStyle w:val="FontStyle107"/>
          <w:rFonts w:ascii="Arial" w:hAnsi="Arial" w:cs="Arial"/>
          <w:sz w:val="24"/>
          <w:szCs w:val="24"/>
        </w:rPr>
        <w:t>, выраженные в длине подошвы по горизонтальной линии между крайними точками носочной и пяточной части</w:t>
      </w:r>
      <w:r w:rsidR="00042D3B" w:rsidRPr="001C17B2">
        <w:rPr>
          <w:rStyle w:val="FontStyle107"/>
          <w:rFonts w:ascii="Arial" w:hAnsi="Arial" w:cs="Arial"/>
          <w:sz w:val="24"/>
          <w:szCs w:val="24"/>
        </w:rPr>
        <w:t>.</w:t>
      </w:r>
      <w:r w:rsidR="00423F80" w:rsidRPr="001C17B2">
        <w:rPr>
          <w:rStyle w:val="FontStyle107"/>
          <w:rFonts w:ascii="Arial" w:hAnsi="Arial" w:cs="Arial"/>
          <w:sz w:val="24"/>
          <w:szCs w:val="24"/>
        </w:rPr>
        <w:t xml:space="preserve"> </w:t>
      </w:r>
    </w:p>
    <w:p w14:paraId="35A33FF4" w14:textId="77777777" w:rsidR="00A96BBF" w:rsidRPr="00BB65F1" w:rsidRDefault="00A96BBF" w:rsidP="00A96BBF">
      <w:pPr>
        <w:pStyle w:val="FORMATTEXT"/>
        <w:spacing w:line="360" w:lineRule="auto"/>
        <w:ind w:firstLine="709"/>
        <w:jc w:val="both"/>
        <w:rPr>
          <w:rStyle w:val="FontStyle107"/>
          <w:rFonts w:ascii="Arial" w:hAnsi="Arial" w:cs="Arial"/>
          <w:sz w:val="24"/>
          <w:szCs w:val="24"/>
        </w:rPr>
      </w:pPr>
      <w:r w:rsidRPr="001C17B2">
        <w:rPr>
          <w:rStyle w:val="FontStyle107"/>
          <w:rFonts w:ascii="Arial" w:hAnsi="Arial" w:cs="Arial"/>
          <w:sz w:val="24"/>
          <w:szCs w:val="24"/>
        </w:rPr>
        <w:t>Размер дополнительной</w:t>
      </w:r>
      <w:r w:rsidR="00FE5150" w:rsidRPr="001C17B2">
        <w:rPr>
          <w:rStyle w:val="FontStyle107"/>
          <w:rFonts w:ascii="Arial" w:hAnsi="Arial" w:cs="Arial"/>
          <w:sz w:val="24"/>
          <w:szCs w:val="24"/>
        </w:rPr>
        <w:t xml:space="preserve"> специальной</w:t>
      </w:r>
      <w:r w:rsidRPr="001C17B2">
        <w:rPr>
          <w:rStyle w:val="FontStyle107"/>
          <w:rFonts w:ascii="Arial" w:hAnsi="Arial" w:cs="Arial"/>
          <w:sz w:val="24"/>
          <w:szCs w:val="24"/>
        </w:rPr>
        <w:t xml:space="preserve"> обуви определяют в соответствии с 6.3.</w:t>
      </w:r>
    </w:p>
    <w:p w14:paraId="52D94456" w14:textId="77777777" w:rsidR="00A96BBF" w:rsidRDefault="00A96BBF" w:rsidP="000C0A38">
      <w:pPr>
        <w:pStyle w:val="FORMATTEXT"/>
        <w:spacing w:line="360" w:lineRule="auto"/>
        <w:ind w:firstLine="709"/>
        <w:jc w:val="both"/>
        <w:rPr>
          <w:rStyle w:val="FontStyle107"/>
          <w:rFonts w:ascii="Arial" w:hAnsi="Arial" w:cs="Arial"/>
          <w:sz w:val="24"/>
          <w:szCs w:val="24"/>
          <w:highlight w:val="green"/>
        </w:rPr>
      </w:pPr>
    </w:p>
    <w:p w14:paraId="741F8921" w14:textId="77777777" w:rsidR="000E6925" w:rsidRPr="00111B69" w:rsidRDefault="000E6925" w:rsidP="00C968FA">
      <w:pPr>
        <w:pStyle w:val="FORMATTEXT"/>
        <w:spacing w:line="360" w:lineRule="auto"/>
        <w:ind w:firstLine="709"/>
        <w:jc w:val="both"/>
        <w:rPr>
          <w:rStyle w:val="FontStyle107"/>
          <w:rFonts w:ascii="Arial" w:hAnsi="Arial" w:cs="Arial"/>
          <w:sz w:val="24"/>
          <w:szCs w:val="24"/>
        </w:rPr>
      </w:pPr>
      <w:r w:rsidRPr="00111B69">
        <w:rPr>
          <w:rStyle w:val="FontStyle107"/>
          <w:rFonts w:ascii="Arial" w:hAnsi="Arial" w:cs="Arial"/>
          <w:sz w:val="24"/>
          <w:szCs w:val="24"/>
        </w:rPr>
        <w:t>5.2.</w:t>
      </w:r>
      <w:r w:rsidR="0072338A">
        <w:rPr>
          <w:rStyle w:val="FontStyle107"/>
          <w:rFonts w:ascii="Arial" w:hAnsi="Arial" w:cs="Arial"/>
          <w:sz w:val="24"/>
          <w:szCs w:val="24"/>
        </w:rPr>
        <w:t>5</w:t>
      </w:r>
      <w:r w:rsidRPr="00111B69">
        <w:rPr>
          <w:rStyle w:val="FontStyle107"/>
          <w:rFonts w:ascii="Arial" w:hAnsi="Arial" w:cs="Arial"/>
          <w:sz w:val="24"/>
          <w:szCs w:val="24"/>
        </w:rPr>
        <w:t xml:space="preserve"> </w:t>
      </w:r>
      <w:r w:rsidR="00D34200" w:rsidRPr="00111B69">
        <w:rPr>
          <w:rStyle w:val="FontStyle107"/>
          <w:rFonts w:ascii="Arial" w:hAnsi="Arial" w:cs="Arial"/>
          <w:sz w:val="24"/>
          <w:szCs w:val="24"/>
        </w:rPr>
        <w:t>Подошва</w:t>
      </w:r>
    </w:p>
    <w:p w14:paraId="78DCBAC9" w14:textId="77777777" w:rsidR="00936E72" w:rsidRPr="00C617DE" w:rsidRDefault="00EE7B18" w:rsidP="00DE7329">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Подошвы дополнительной обуви изготавливаются из полимерных составов, резины (в том числе на основе нитрильных каучуков), а также их комбинации, например, в двухслойных подошвах</w:t>
      </w:r>
      <w:r w:rsidR="00936E72" w:rsidRPr="00C617DE">
        <w:rPr>
          <w:rStyle w:val="FontStyle107"/>
          <w:rFonts w:ascii="Arial" w:hAnsi="Arial" w:cs="Arial"/>
          <w:sz w:val="24"/>
          <w:szCs w:val="24"/>
        </w:rPr>
        <w:t>.</w:t>
      </w:r>
    </w:p>
    <w:p w14:paraId="46F69E57" w14:textId="77777777" w:rsidR="0044310E" w:rsidRDefault="0044310E" w:rsidP="00DE7329">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Внешняя сторона подошвы должна обеспечивать защиту от скольжения (иметь протектор, рифление, покрытие для защиты от скольжения или иные конструктивные элементы)</w:t>
      </w:r>
      <w:r w:rsidR="00646D6C" w:rsidRPr="00C617DE">
        <w:rPr>
          <w:rStyle w:val="FontStyle107"/>
          <w:rFonts w:ascii="Arial" w:hAnsi="Arial" w:cs="Arial"/>
          <w:sz w:val="24"/>
          <w:szCs w:val="24"/>
        </w:rPr>
        <w:t xml:space="preserve"> в соответствии с требованиями 5.10</w:t>
      </w:r>
      <w:r w:rsidRPr="00C617DE">
        <w:rPr>
          <w:rStyle w:val="FontStyle107"/>
          <w:rFonts w:ascii="Arial" w:hAnsi="Arial" w:cs="Arial"/>
          <w:sz w:val="24"/>
          <w:szCs w:val="24"/>
        </w:rPr>
        <w:t>.</w:t>
      </w:r>
    </w:p>
    <w:p w14:paraId="7E254A0A" w14:textId="77777777" w:rsidR="00F146E7" w:rsidRPr="00C617DE" w:rsidRDefault="00F146E7" w:rsidP="00DE7329">
      <w:pPr>
        <w:pStyle w:val="FORMATTEXT"/>
        <w:spacing w:line="360" w:lineRule="auto"/>
        <w:ind w:firstLine="709"/>
        <w:jc w:val="both"/>
        <w:rPr>
          <w:rStyle w:val="FontStyle107"/>
          <w:rFonts w:ascii="Arial" w:hAnsi="Arial" w:cs="Arial"/>
          <w:sz w:val="24"/>
          <w:szCs w:val="24"/>
        </w:rPr>
      </w:pPr>
    </w:p>
    <w:p w14:paraId="77966B0C" w14:textId="77777777" w:rsidR="0030414C" w:rsidRPr="00C617DE" w:rsidRDefault="0030414C" w:rsidP="0030414C">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5.2.6 Соединение верха с подошвой</w:t>
      </w:r>
    </w:p>
    <w:p w14:paraId="6095B0A8" w14:textId="77777777" w:rsidR="00561819" w:rsidRDefault="0030414C" w:rsidP="0030414C">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Соединение деталей верха дополнительной обуви</w:t>
      </w:r>
      <w:r w:rsidR="00EA0535" w:rsidRPr="00C617DE">
        <w:rPr>
          <w:rStyle w:val="FontStyle107"/>
          <w:rFonts w:ascii="Arial" w:hAnsi="Arial" w:cs="Arial"/>
          <w:sz w:val="24"/>
          <w:szCs w:val="24"/>
        </w:rPr>
        <w:t xml:space="preserve"> с подошвой</w:t>
      </w:r>
      <w:r w:rsidRPr="00C617DE">
        <w:rPr>
          <w:rStyle w:val="FontStyle107"/>
          <w:rFonts w:ascii="Arial" w:hAnsi="Arial" w:cs="Arial"/>
          <w:sz w:val="24"/>
          <w:szCs w:val="24"/>
        </w:rPr>
        <w:t xml:space="preserve"> производится сваркой, либо методом формования низа совместно с верхом. Допустимо использование </w:t>
      </w:r>
      <w:r w:rsidR="00007C1E" w:rsidRPr="00C617DE">
        <w:rPr>
          <w:rStyle w:val="FontStyle107"/>
          <w:rFonts w:ascii="Arial" w:hAnsi="Arial" w:cs="Arial"/>
          <w:sz w:val="24"/>
          <w:szCs w:val="24"/>
        </w:rPr>
        <w:t>в конструкции дополнительной обуви с верхом</w:t>
      </w:r>
      <w:r w:rsidR="00007C1E" w:rsidRPr="0030414C">
        <w:rPr>
          <w:rStyle w:val="FontStyle107"/>
          <w:rFonts w:ascii="Arial" w:hAnsi="Arial" w:cs="Arial"/>
          <w:sz w:val="24"/>
          <w:szCs w:val="24"/>
        </w:rPr>
        <w:t xml:space="preserve"> из текстильных материалов с полимерным покрытием </w:t>
      </w:r>
      <w:r w:rsidRPr="0030414C">
        <w:rPr>
          <w:rStyle w:val="FontStyle107"/>
          <w:rFonts w:ascii="Arial" w:hAnsi="Arial" w:cs="Arial"/>
          <w:sz w:val="24"/>
          <w:szCs w:val="24"/>
        </w:rPr>
        <w:t xml:space="preserve">ниточных швов </w:t>
      </w:r>
      <w:r w:rsidR="00007C1E" w:rsidRPr="0030414C">
        <w:rPr>
          <w:rStyle w:val="FontStyle107"/>
          <w:rFonts w:ascii="Arial" w:hAnsi="Arial" w:cs="Arial"/>
          <w:sz w:val="24"/>
          <w:szCs w:val="24"/>
        </w:rPr>
        <w:t>при условии их дополнительной герметизации</w:t>
      </w:r>
      <w:r w:rsidRPr="0030414C">
        <w:rPr>
          <w:rStyle w:val="FontStyle107"/>
          <w:rFonts w:ascii="Arial" w:hAnsi="Arial" w:cs="Arial"/>
          <w:sz w:val="24"/>
          <w:szCs w:val="24"/>
        </w:rPr>
        <w:t>.</w:t>
      </w:r>
    </w:p>
    <w:p w14:paraId="69A6FC43" w14:textId="77777777" w:rsidR="00841BBC" w:rsidRDefault="00841BBC" w:rsidP="0030414C">
      <w:pPr>
        <w:pStyle w:val="FORMATTEXT"/>
        <w:spacing w:line="360" w:lineRule="auto"/>
        <w:ind w:firstLine="709"/>
        <w:jc w:val="both"/>
        <w:rPr>
          <w:rStyle w:val="FontStyle107"/>
          <w:rFonts w:ascii="Arial" w:hAnsi="Arial" w:cs="Arial"/>
          <w:sz w:val="24"/>
          <w:szCs w:val="24"/>
        </w:rPr>
      </w:pPr>
    </w:p>
    <w:p w14:paraId="4628915F" w14:textId="77777777" w:rsidR="00412EE9" w:rsidRPr="00F615AD" w:rsidRDefault="00412EE9" w:rsidP="00412EE9">
      <w:pPr>
        <w:pStyle w:val="FORMATTEXT"/>
        <w:spacing w:line="360" w:lineRule="auto"/>
        <w:ind w:firstLine="709"/>
        <w:jc w:val="both"/>
        <w:rPr>
          <w:rStyle w:val="FontStyle107"/>
          <w:rFonts w:ascii="Arial" w:hAnsi="Arial" w:cs="Arial"/>
          <w:sz w:val="24"/>
          <w:szCs w:val="24"/>
        </w:rPr>
      </w:pPr>
      <w:r w:rsidRPr="00F615AD">
        <w:rPr>
          <w:rStyle w:val="FontStyle107"/>
          <w:rFonts w:ascii="Arial" w:hAnsi="Arial" w:cs="Arial"/>
          <w:sz w:val="24"/>
          <w:szCs w:val="24"/>
        </w:rPr>
        <w:t>5.</w:t>
      </w:r>
      <w:r>
        <w:rPr>
          <w:rStyle w:val="FontStyle107"/>
          <w:rFonts w:ascii="Arial" w:hAnsi="Arial" w:cs="Arial"/>
          <w:sz w:val="24"/>
          <w:szCs w:val="24"/>
        </w:rPr>
        <w:t>2</w:t>
      </w:r>
      <w:r w:rsidRPr="00F615AD">
        <w:rPr>
          <w:rStyle w:val="FontStyle107"/>
          <w:rFonts w:ascii="Arial" w:hAnsi="Arial" w:cs="Arial"/>
          <w:sz w:val="24"/>
          <w:szCs w:val="24"/>
        </w:rPr>
        <w:t>.</w:t>
      </w:r>
      <w:r w:rsidR="00622E30">
        <w:rPr>
          <w:rStyle w:val="FontStyle107"/>
          <w:rFonts w:ascii="Arial" w:hAnsi="Arial" w:cs="Arial"/>
          <w:sz w:val="24"/>
          <w:szCs w:val="24"/>
        </w:rPr>
        <w:t>7</w:t>
      </w:r>
      <w:r>
        <w:rPr>
          <w:rStyle w:val="FontStyle107"/>
          <w:rFonts w:ascii="Arial" w:hAnsi="Arial" w:cs="Arial"/>
          <w:sz w:val="24"/>
          <w:szCs w:val="24"/>
        </w:rPr>
        <w:t xml:space="preserve"> </w:t>
      </w:r>
      <w:r w:rsidRPr="00F615AD">
        <w:rPr>
          <w:rStyle w:val="FontStyle107"/>
          <w:rFonts w:ascii="Arial" w:hAnsi="Arial" w:cs="Arial"/>
          <w:sz w:val="24"/>
          <w:szCs w:val="24"/>
        </w:rPr>
        <w:t>Эргономические свойства</w:t>
      </w:r>
    </w:p>
    <w:p w14:paraId="1D5DCD18" w14:textId="77777777" w:rsidR="00412EE9" w:rsidRDefault="00412EE9" w:rsidP="00412EE9">
      <w:pPr>
        <w:pStyle w:val="FORMATTEXT"/>
        <w:spacing w:line="360" w:lineRule="auto"/>
        <w:ind w:firstLine="709"/>
        <w:jc w:val="both"/>
        <w:rPr>
          <w:rStyle w:val="FontStyle107"/>
          <w:rFonts w:ascii="Arial" w:hAnsi="Arial" w:cs="Arial"/>
          <w:sz w:val="24"/>
          <w:szCs w:val="24"/>
        </w:rPr>
      </w:pPr>
      <w:r w:rsidRPr="00F615AD">
        <w:rPr>
          <w:rStyle w:val="FontStyle107"/>
          <w:rFonts w:ascii="Arial" w:hAnsi="Arial" w:cs="Arial"/>
          <w:sz w:val="24"/>
          <w:szCs w:val="24"/>
        </w:rPr>
        <w:t xml:space="preserve">Эргономические свойства </w:t>
      </w:r>
      <w:r w:rsidR="00FD4F21">
        <w:rPr>
          <w:rStyle w:val="FontStyle107"/>
          <w:rFonts w:ascii="Arial" w:hAnsi="Arial" w:cs="Arial"/>
          <w:sz w:val="24"/>
          <w:szCs w:val="24"/>
        </w:rPr>
        <w:t>дополнительной</w:t>
      </w:r>
      <w:r w:rsidRPr="00F615AD">
        <w:rPr>
          <w:rStyle w:val="FontStyle107"/>
          <w:rFonts w:ascii="Arial" w:hAnsi="Arial" w:cs="Arial"/>
          <w:sz w:val="24"/>
          <w:szCs w:val="24"/>
        </w:rPr>
        <w:t xml:space="preserve"> обуви определяют в условиях моделирования трудовой деятельности в соответствии с методикой испытаний, установленной в </w:t>
      </w:r>
      <w:r w:rsidR="00DF0F3A" w:rsidRPr="00BB65F1">
        <w:rPr>
          <w:rStyle w:val="FontStyle107"/>
          <w:rFonts w:ascii="Arial" w:hAnsi="Arial" w:cs="Arial"/>
          <w:sz w:val="24"/>
          <w:szCs w:val="24"/>
        </w:rPr>
        <w:t>ГОСТ ISO 20344-2024</w:t>
      </w:r>
      <w:r w:rsidR="00DF0F3A">
        <w:rPr>
          <w:rStyle w:val="FontStyle107"/>
          <w:rFonts w:ascii="Arial" w:hAnsi="Arial" w:cs="Arial"/>
          <w:sz w:val="24"/>
          <w:szCs w:val="24"/>
        </w:rPr>
        <w:t xml:space="preserve"> (</w:t>
      </w:r>
      <w:r w:rsidR="00DF0F3A" w:rsidRPr="00BB65F1">
        <w:rPr>
          <w:rStyle w:val="FontStyle107"/>
          <w:rFonts w:ascii="Arial" w:hAnsi="Arial" w:cs="Arial"/>
          <w:sz w:val="24"/>
          <w:szCs w:val="24"/>
        </w:rPr>
        <w:t>5.1</w:t>
      </w:r>
      <w:r w:rsidR="00DF0F3A">
        <w:rPr>
          <w:rStyle w:val="FontStyle107"/>
          <w:rFonts w:ascii="Arial" w:hAnsi="Arial" w:cs="Arial"/>
          <w:sz w:val="24"/>
          <w:szCs w:val="24"/>
        </w:rPr>
        <w:t>)</w:t>
      </w:r>
      <w:r w:rsidRPr="0053556B">
        <w:rPr>
          <w:rStyle w:val="FontStyle107"/>
          <w:rFonts w:ascii="Arial" w:hAnsi="Arial" w:cs="Arial"/>
          <w:sz w:val="24"/>
          <w:szCs w:val="24"/>
        </w:rPr>
        <w:t>.</w:t>
      </w:r>
      <w:r w:rsidRPr="00F615AD">
        <w:rPr>
          <w:rStyle w:val="FontStyle107"/>
          <w:rFonts w:ascii="Arial" w:hAnsi="Arial" w:cs="Arial"/>
          <w:sz w:val="24"/>
          <w:szCs w:val="24"/>
        </w:rPr>
        <w:t xml:space="preserve"> </w:t>
      </w:r>
    </w:p>
    <w:p w14:paraId="3291D48E" w14:textId="77777777" w:rsidR="00231037" w:rsidRPr="00C617DE" w:rsidRDefault="00231037" w:rsidP="00231037">
      <w:pPr>
        <w:pStyle w:val="FORMATTEXT"/>
        <w:spacing w:line="360" w:lineRule="auto"/>
        <w:ind w:firstLine="709"/>
        <w:jc w:val="both"/>
        <w:rPr>
          <w:rStyle w:val="FontStyle107"/>
          <w:rFonts w:ascii="Arial" w:hAnsi="Arial" w:cs="Arial"/>
          <w:sz w:val="24"/>
          <w:szCs w:val="24"/>
        </w:rPr>
      </w:pPr>
      <w:r w:rsidRPr="00BB65F1">
        <w:rPr>
          <w:rStyle w:val="FontStyle107"/>
          <w:rFonts w:ascii="Arial" w:hAnsi="Arial" w:cs="Arial"/>
          <w:sz w:val="24"/>
          <w:szCs w:val="24"/>
        </w:rPr>
        <w:t xml:space="preserve">Для проведения испытаний должны быть предоставлены образцы основной специальной </w:t>
      </w:r>
      <w:r w:rsidRPr="00C617DE">
        <w:rPr>
          <w:rStyle w:val="FontStyle107"/>
          <w:rFonts w:ascii="Arial" w:hAnsi="Arial" w:cs="Arial"/>
          <w:sz w:val="24"/>
          <w:szCs w:val="24"/>
        </w:rPr>
        <w:t>обуви, рекомендованной для совместного использования изготовителем. В процессе испытаний по ГОСТ ISO 20344-2024</w:t>
      </w:r>
      <w:r w:rsidR="00DF0F3A" w:rsidRPr="00C617DE">
        <w:rPr>
          <w:rStyle w:val="FontStyle107"/>
          <w:rFonts w:ascii="Arial" w:hAnsi="Arial" w:cs="Arial"/>
          <w:sz w:val="24"/>
          <w:szCs w:val="24"/>
        </w:rPr>
        <w:t xml:space="preserve"> (</w:t>
      </w:r>
      <w:r w:rsidRPr="00C617DE">
        <w:rPr>
          <w:rStyle w:val="FontStyle107"/>
          <w:rFonts w:ascii="Arial" w:hAnsi="Arial" w:cs="Arial"/>
          <w:sz w:val="24"/>
          <w:szCs w:val="24"/>
        </w:rPr>
        <w:t>5.1</w:t>
      </w:r>
      <w:r w:rsidR="00DF0F3A" w:rsidRPr="00C617DE">
        <w:rPr>
          <w:rStyle w:val="FontStyle107"/>
          <w:rFonts w:ascii="Arial" w:hAnsi="Arial" w:cs="Arial"/>
          <w:sz w:val="24"/>
          <w:szCs w:val="24"/>
        </w:rPr>
        <w:t>)</w:t>
      </w:r>
      <w:r w:rsidRPr="00C617DE">
        <w:rPr>
          <w:rStyle w:val="FontStyle107"/>
          <w:rFonts w:ascii="Arial" w:hAnsi="Arial" w:cs="Arial"/>
          <w:sz w:val="24"/>
          <w:szCs w:val="24"/>
        </w:rPr>
        <w:t xml:space="preserve"> в обязательном порядке отмечают повреждения дополнительной обуви</w:t>
      </w:r>
      <w:r w:rsidR="002E7CDA" w:rsidRPr="00C617DE">
        <w:rPr>
          <w:rStyle w:val="FontStyle107"/>
          <w:rFonts w:ascii="Arial" w:hAnsi="Arial" w:cs="Arial"/>
          <w:sz w:val="24"/>
          <w:szCs w:val="24"/>
        </w:rPr>
        <w:t xml:space="preserve">, а также отмечают совместима или </w:t>
      </w:r>
      <w:r w:rsidR="00834E02" w:rsidRPr="00C617DE">
        <w:rPr>
          <w:rStyle w:val="FontStyle107"/>
          <w:rFonts w:ascii="Arial" w:hAnsi="Arial" w:cs="Arial"/>
          <w:sz w:val="24"/>
          <w:szCs w:val="24"/>
        </w:rPr>
        <w:t>не совместим</w:t>
      </w:r>
      <w:r w:rsidR="00067CBB" w:rsidRPr="00C617DE">
        <w:rPr>
          <w:rStyle w:val="FontStyle107"/>
          <w:rFonts w:ascii="Arial" w:hAnsi="Arial" w:cs="Arial"/>
          <w:sz w:val="24"/>
          <w:szCs w:val="24"/>
        </w:rPr>
        <w:t>а</w:t>
      </w:r>
      <w:r w:rsidR="00834E02" w:rsidRPr="00C617DE">
        <w:rPr>
          <w:rStyle w:val="FontStyle107"/>
          <w:rFonts w:ascii="Arial" w:hAnsi="Arial" w:cs="Arial"/>
          <w:sz w:val="24"/>
          <w:szCs w:val="24"/>
        </w:rPr>
        <w:t xml:space="preserve"> </w:t>
      </w:r>
      <w:r w:rsidR="002E7CDA" w:rsidRPr="00C617DE">
        <w:rPr>
          <w:rStyle w:val="FontStyle107"/>
          <w:rFonts w:ascii="Arial" w:hAnsi="Arial" w:cs="Arial"/>
          <w:sz w:val="24"/>
          <w:szCs w:val="24"/>
        </w:rPr>
        <w:t xml:space="preserve">дополнительная обувь с </w:t>
      </w:r>
      <w:r w:rsidR="0060773F" w:rsidRPr="00C617DE">
        <w:rPr>
          <w:rStyle w:val="FontStyle107"/>
          <w:rFonts w:ascii="Arial" w:hAnsi="Arial" w:cs="Arial"/>
          <w:sz w:val="24"/>
          <w:szCs w:val="24"/>
        </w:rPr>
        <w:t xml:space="preserve">основной специальной </w:t>
      </w:r>
      <w:r w:rsidR="0060773F" w:rsidRPr="00C617DE">
        <w:rPr>
          <w:rStyle w:val="FontStyle107"/>
          <w:rFonts w:ascii="Arial" w:hAnsi="Arial" w:cs="Arial"/>
          <w:sz w:val="24"/>
          <w:szCs w:val="24"/>
        </w:rPr>
        <w:lastRenderedPageBreak/>
        <w:t xml:space="preserve">обувью, </w:t>
      </w:r>
      <w:r w:rsidR="002E7CDA" w:rsidRPr="00C617DE">
        <w:rPr>
          <w:rStyle w:val="FontStyle107"/>
          <w:rFonts w:ascii="Arial" w:hAnsi="Arial" w:cs="Arial"/>
          <w:sz w:val="24"/>
          <w:szCs w:val="24"/>
        </w:rPr>
        <w:t>рекомендуемой</w:t>
      </w:r>
      <w:r w:rsidR="009F55EC" w:rsidRPr="00C617DE">
        <w:t xml:space="preserve"> </w:t>
      </w:r>
      <w:r w:rsidR="00962196" w:rsidRPr="00C617DE">
        <w:rPr>
          <w:rStyle w:val="FontStyle107"/>
          <w:rFonts w:ascii="Arial" w:hAnsi="Arial" w:cs="Arial"/>
          <w:sz w:val="24"/>
          <w:szCs w:val="24"/>
        </w:rPr>
        <w:t xml:space="preserve">изготовителем </w:t>
      </w:r>
      <w:r w:rsidR="009F55EC" w:rsidRPr="00C617DE">
        <w:rPr>
          <w:rStyle w:val="FontStyle107"/>
          <w:rFonts w:ascii="Arial" w:hAnsi="Arial" w:cs="Arial"/>
          <w:sz w:val="24"/>
          <w:szCs w:val="24"/>
        </w:rPr>
        <w:t>для совместного использования</w:t>
      </w:r>
      <w:r w:rsidR="002E7CDA" w:rsidRPr="00C617DE">
        <w:rPr>
          <w:rStyle w:val="FontStyle107"/>
          <w:rFonts w:ascii="Arial" w:hAnsi="Arial" w:cs="Arial"/>
          <w:sz w:val="24"/>
          <w:szCs w:val="24"/>
        </w:rPr>
        <w:t>.</w:t>
      </w:r>
    </w:p>
    <w:p w14:paraId="1F942654" w14:textId="77777777" w:rsidR="009C129F" w:rsidRPr="00C617DE" w:rsidRDefault="0033587C" w:rsidP="00412EE9">
      <w:pPr>
        <w:pStyle w:val="FORMATTEXT"/>
        <w:spacing w:line="360" w:lineRule="auto"/>
        <w:ind w:firstLine="709"/>
        <w:jc w:val="both"/>
        <w:rPr>
          <w:rStyle w:val="FontStyle107"/>
          <w:rFonts w:ascii="Arial" w:hAnsi="Arial" w:cs="Arial"/>
          <w:strike/>
          <w:sz w:val="24"/>
          <w:szCs w:val="24"/>
        </w:rPr>
      </w:pPr>
      <w:r w:rsidRPr="00C617DE">
        <w:rPr>
          <w:rStyle w:val="FontStyle107"/>
          <w:rFonts w:ascii="Arial" w:hAnsi="Arial" w:cs="Arial"/>
          <w:sz w:val="24"/>
          <w:szCs w:val="24"/>
        </w:rPr>
        <w:t xml:space="preserve">Дополнительная </w:t>
      </w:r>
      <w:r w:rsidR="00412EE9" w:rsidRPr="00C617DE">
        <w:rPr>
          <w:rStyle w:val="FontStyle107"/>
          <w:rFonts w:ascii="Arial" w:hAnsi="Arial" w:cs="Arial"/>
          <w:sz w:val="24"/>
          <w:szCs w:val="24"/>
        </w:rPr>
        <w:t xml:space="preserve">обувь соответствует эргономическим требованиям, если анкета, приведенная в </w:t>
      </w:r>
      <w:r w:rsidR="00736033" w:rsidRPr="00C617DE">
        <w:rPr>
          <w:rStyle w:val="FontStyle107"/>
          <w:rFonts w:ascii="Arial" w:hAnsi="Arial" w:cs="Arial"/>
          <w:sz w:val="24"/>
          <w:szCs w:val="24"/>
        </w:rPr>
        <w:t>ГОСТ ISO 20344-2024</w:t>
      </w:r>
      <w:r w:rsidR="00412EE9" w:rsidRPr="00C617DE">
        <w:rPr>
          <w:rStyle w:val="FontStyle107"/>
          <w:rFonts w:ascii="Arial" w:hAnsi="Arial" w:cs="Arial"/>
          <w:sz w:val="24"/>
          <w:szCs w:val="24"/>
        </w:rPr>
        <w:t xml:space="preserve"> (5.1) заполнена и все ответы положительные</w:t>
      </w:r>
      <w:r w:rsidR="00231037" w:rsidRPr="00C617DE">
        <w:rPr>
          <w:rStyle w:val="FontStyle107"/>
          <w:rFonts w:ascii="Arial" w:hAnsi="Arial" w:cs="Arial"/>
          <w:sz w:val="24"/>
          <w:szCs w:val="24"/>
        </w:rPr>
        <w:t>, а также при визуальном осмотре</w:t>
      </w:r>
      <w:r w:rsidR="00420F2B" w:rsidRPr="00C617DE">
        <w:rPr>
          <w:rStyle w:val="FontStyle107"/>
          <w:rFonts w:ascii="Arial" w:hAnsi="Arial" w:cs="Arial"/>
          <w:sz w:val="24"/>
          <w:szCs w:val="24"/>
        </w:rPr>
        <w:t xml:space="preserve"> в соответствии с 6.2</w:t>
      </w:r>
      <w:r w:rsidR="00231037" w:rsidRPr="00C617DE">
        <w:rPr>
          <w:rStyle w:val="FontStyle107"/>
          <w:rFonts w:ascii="Arial" w:hAnsi="Arial" w:cs="Arial"/>
          <w:sz w:val="24"/>
          <w:szCs w:val="24"/>
        </w:rPr>
        <w:t xml:space="preserve"> </w:t>
      </w:r>
      <w:r w:rsidR="003D520E" w:rsidRPr="00C617DE">
        <w:rPr>
          <w:rStyle w:val="FontStyle107"/>
          <w:rFonts w:ascii="Arial" w:hAnsi="Arial" w:cs="Arial"/>
          <w:sz w:val="24"/>
          <w:szCs w:val="24"/>
        </w:rPr>
        <w:t xml:space="preserve">не обнаружены </w:t>
      </w:r>
      <w:r w:rsidR="00231037" w:rsidRPr="00C617DE">
        <w:rPr>
          <w:rStyle w:val="FontStyle107"/>
          <w:rFonts w:ascii="Arial" w:hAnsi="Arial" w:cs="Arial"/>
          <w:sz w:val="24"/>
          <w:szCs w:val="24"/>
        </w:rPr>
        <w:t>повреждения дополнительной обуви</w:t>
      </w:r>
      <w:r w:rsidR="00787211" w:rsidRPr="00C617DE">
        <w:rPr>
          <w:rStyle w:val="FontStyle107"/>
          <w:rFonts w:ascii="Arial" w:hAnsi="Arial" w:cs="Arial"/>
          <w:sz w:val="24"/>
          <w:szCs w:val="24"/>
        </w:rPr>
        <w:t xml:space="preserve"> и дополнительная обувь совместима с основной специальной обувью</w:t>
      </w:r>
      <w:r w:rsidR="00AF2E3D" w:rsidRPr="00C617DE">
        <w:rPr>
          <w:rStyle w:val="FontStyle107"/>
          <w:rFonts w:ascii="Arial" w:hAnsi="Arial" w:cs="Arial"/>
          <w:sz w:val="24"/>
          <w:szCs w:val="24"/>
        </w:rPr>
        <w:t>, рекомендованной изготовителем для совместного использования</w:t>
      </w:r>
      <w:r w:rsidR="00787211" w:rsidRPr="00C617DE">
        <w:rPr>
          <w:rStyle w:val="FontStyle107"/>
          <w:rFonts w:ascii="Arial" w:hAnsi="Arial" w:cs="Arial"/>
          <w:sz w:val="24"/>
          <w:szCs w:val="24"/>
        </w:rPr>
        <w:t xml:space="preserve">. </w:t>
      </w:r>
    </w:p>
    <w:p w14:paraId="118F16B9" w14:textId="77777777" w:rsidR="00852C5D" w:rsidRPr="00C617DE" w:rsidRDefault="00852C5D" w:rsidP="00412EE9">
      <w:pPr>
        <w:pStyle w:val="FORMATTEXT"/>
        <w:spacing w:line="360" w:lineRule="auto"/>
        <w:ind w:firstLine="709"/>
        <w:jc w:val="both"/>
        <w:rPr>
          <w:rStyle w:val="FontStyle107"/>
          <w:rFonts w:ascii="Arial" w:hAnsi="Arial" w:cs="Arial"/>
          <w:sz w:val="24"/>
          <w:szCs w:val="24"/>
        </w:rPr>
      </w:pPr>
    </w:p>
    <w:p w14:paraId="39675F25" w14:textId="77777777" w:rsidR="00330712" w:rsidRPr="00C617DE" w:rsidRDefault="00330712" w:rsidP="005F66F5">
      <w:pPr>
        <w:pStyle w:val="FORMATTEXT"/>
        <w:spacing w:line="360" w:lineRule="auto"/>
        <w:ind w:firstLine="709"/>
        <w:jc w:val="both"/>
        <w:rPr>
          <w:rStyle w:val="FontStyle107"/>
          <w:rFonts w:ascii="Arial" w:hAnsi="Arial" w:cs="Arial"/>
          <w:b/>
          <w:sz w:val="24"/>
          <w:szCs w:val="24"/>
        </w:rPr>
      </w:pPr>
      <w:bookmarkStart w:id="5" w:name="_Toc117696881"/>
      <w:bookmarkStart w:id="6" w:name="_Toc205195139"/>
      <w:r w:rsidRPr="00C617DE">
        <w:rPr>
          <w:rStyle w:val="FontStyle107"/>
          <w:rFonts w:ascii="Arial" w:hAnsi="Arial" w:cs="Arial"/>
          <w:b/>
          <w:sz w:val="24"/>
          <w:szCs w:val="24"/>
        </w:rPr>
        <w:t>5.</w:t>
      </w:r>
      <w:r w:rsidR="00B97033" w:rsidRPr="00C617DE">
        <w:rPr>
          <w:rStyle w:val="FontStyle107"/>
          <w:rFonts w:ascii="Arial" w:hAnsi="Arial" w:cs="Arial"/>
          <w:b/>
          <w:sz w:val="24"/>
          <w:szCs w:val="24"/>
        </w:rPr>
        <w:t>3</w:t>
      </w:r>
      <w:r w:rsidRPr="00C617DE">
        <w:rPr>
          <w:rStyle w:val="FontStyle107"/>
          <w:rFonts w:ascii="Arial" w:hAnsi="Arial" w:cs="Arial"/>
          <w:b/>
          <w:sz w:val="24"/>
          <w:szCs w:val="24"/>
        </w:rPr>
        <w:t xml:space="preserve"> </w:t>
      </w:r>
      <w:r w:rsidR="0090131C" w:rsidRPr="00C617DE">
        <w:rPr>
          <w:rStyle w:val="FontStyle107"/>
          <w:rFonts w:ascii="Arial" w:hAnsi="Arial" w:cs="Arial"/>
          <w:b/>
          <w:sz w:val="24"/>
          <w:szCs w:val="24"/>
        </w:rPr>
        <w:t>Прочность</w:t>
      </w:r>
      <w:r w:rsidR="00B438E8" w:rsidRPr="00C617DE">
        <w:rPr>
          <w:rStyle w:val="FontStyle107"/>
          <w:rFonts w:ascii="Arial" w:hAnsi="Arial" w:cs="Arial"/>
          <w:b/>
          <w:sz w:val="24"/>
          <w:szCs w:val="24"/>
        </w:rPr>
        <w:t xml:space="preserve"> при разрыве</w:t>
      </w:r>
      <w:r w:rsidR="0090131C" w:rsidRPr="00C617DE">
        <w:rPr>
          <w:rStyle w:val="FontStyle107"/>
          <w:rFonts w:ascii="Arial" w:hAnsi="Arial" w:cs="Arial"/>
          <w:b/>
          <w:sz w:val="24"/>
          <w:szCs w:val="24"/>
        </w:rPr>
        <w:t xml:space="preserve"> материала верха </w:t>
      </w:r>
    </w:p>
    <w:p w14:paraId="4DB9E129" w14:textId="77777777" w:rsidR="008D594A" w:rsidRPr="00C617DE" w:rsidRDefault="00F10898" w:rsidP="005F66F5">
      <w:pPr>
        <w:pStyle w:val="FORMATTEXT"/>
        <w:spacing w:line="360" w:lineRule="auto"/>
        <w:ind w:firstLine="709"/>
        <w:jc w:val="both"/>
        <w:rPr>
          <w:iCs/>
          <w:sz w:val="24"/>
          <w:szCs w:val="24"/>
        </w:rPr>
      </w:pPr>
      <w:r w:rsidRPr="00C617DE">
        <w:rPr>
          <w:iCs/>
          <w:sz w:val="24"/>
          <w:szCs w:val="24"/>
        </w:rPr>
        <w:t>1) Прочность</w:t>
      </w:r>
      <w:r w:rsidRPr="00C617DE">
        <w:t xml:space="preserve"> </w:t>
      </w:r>
      <w:r w:rsidRPr="00C617DE">
        <w:rPr>
          <w:iCs/>
          <w:sz w:val="24"/>
          <w:szCs w:val="24"/>
        </w:rPr>
        <w:t>при разрыве</w:t>
      </w:r>
      <w:r w:rsidR="00F3359D" w:rsidRPr="00C617DE">
        <w:rPr>
          <w:iCs/>
          <w:sz w:val="24"/>
          <w:szCs w:val="24"/>
        </w:rPr>
        <w:t xml:space="preserve"> материала</w:t>
      </w:r>
      <w:r w:rsidRPr="00C617DE">
        <w:rPr>
          <w:iCs/>
          <w:sz w:val="24"/>
          <w:szCs w:val="24"/>
        </w:rPr>
        <w:t xml:space="preserve"> верха </w:t>
      </w:r>
      <w:r w:rsidR="00F3359D" w:rsidRPr="00C617DE">
        <w:rPr>
          <w:iCs/>
          <w:sz w:val="24"/>
          <w:szCs w:val="24"/>
        </w:rPr>
        <w:t xml:space="preserve">(для обуви с верхом </w:t>
      </w:r>
      <w:r w:rsidRPr="00C617DE">
        <w:rPr>
          <w:iCs/>
          <w:sz w:val="24"/>
          <w:szCs w:val="24"/>
        </w:rPr>
        <w:t>из полимерных материалов</w:t>
      </w:r>
      <w:r w:rsidR="00F3359D" w:rsidRPr="00C617DE">
        <w:rPr>
          <w:iCs/>
          <w:sz w:val="24"/>
          <w:szCs w:val="24"/>
        </w:rPr>
        <w:t>)</w:t>
      </w:r>
      <w:r w:rsidRPr="00C617DE">
        <w:rPr>
          <w:iCs/>
          <w:sz w:val="24"/>
          <w:szCs w:val="24"/>
        </w:rPr>
        <w:t xml:space="preserve"> при испытаниях по ГОСТ 14236 должна составлять: </w:t>
      </w:r>
    </w:p>
    <w:p w14:paraId="6EFFD01D" w14:textId="77777777" w:rsidR="00D24EA1" w:rsidRPr="00C617DE" w:rsidRDefault="00D24EA1" w:rsidP="00D24EA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не менее 16,0 МПа (в продольном направлении);</w:t>
      </w:r>
    </w:p>
    <w:p w14:paraId="66DFC9CA" w14:textId="77777777" w:rsidR="00D24EA1" w:rsidRPr="00C617DE" w:rsidRDefault="00D24EA1" w:rsidP="00D24EA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не менее 13,0 МПа (в поперечном направлении).</w:t>
      </w:r>
    </w:p>
    <w:p w14:paraId="324D41E5" w14:textId="77777777" w:rsidR="002E346F" w:rsidRPr="00C617DE" w:rsidRDefault="00005000" w:rsidP="005F66F5">
      <w:pPr>
        <w:pStyle w:val="FORMATTEXT"/>
        <w:spacing w:line="360" w:lineRule="auto"/>
        <w:ind w:firstLine="709"/>
        <w:jc w:val="both"/>
        <w:rPr>
          <w:rStyle w:val="FontStyle107"/>
          <w:rFonts w:ascii="Arial" w:hAnsi="Arial" w:cs="Arial"/>
          <w:sz w:val="24"/>
          <w:szCs w:val="24"/>
        </w:rPr>
      </w:pPr>
      <w:r w:rsidRPr="00C617DE">
        <w:rPr>
          <w:iCs/>
          <w:sz w:val="24"/>
          <w:szCs w:val="24"/>
        </w:rPr>
        <w:t>2</w:t>
      </w:r>
      <w:r w:rsidR="00AC1A89" w:rsidRPr="00C617DE">
        <w:rPr>
          <w:iCs/>
          <w:sz w:val="24"/>
          <w:szCs w:val="24"/>
        </w:rPr>
        <w:t xml:space="preserve">) </w:t>
      </w:r>
      <w:r w:rsidR="00F3359D" w:rsidRPr="00C617DE">
        <w:rPr>
          <w:iCs/>
          <w:sz w:val="24"/>
          <w:szCs w:val="24"/>
        </w:rPr>
        <w:t xml:space="preserve">Разрывная нагрузка материала верха (для обуви с верхом из </w:t>
      </w:r>
      <w:r w:rsidRPr="00C617DE">
        <w:rPr>
          <w:iCs/>
          <w:sz w:val="24"/>
          <w:szCs w:val="24"/>
        </w:rPr>
        <w:t>текстильных материалов с полимерным покрытием</w:t>
      </w:r>
      <w:r w:rsidR="00F3359D" w:rsidRPr="00C617DE">
        <w:rPr>
          <w:iCs/>
          <w:sz w:val="24"/>
          <w:szCs w:val="24"/>
        </w:rPr>
        <w:t>)</w:t>
      </w:r>
      <w:r w:rsidR="007D7107" w:rsidRPr="00C617DE">
        <w:rPr>
          <w:iCs/>
          <w:sz w:val="24"/>
          <w:szCs w:val="24"/>
        </w:rPr>
        <w:t xml:space="preserve"> при испытаниях по </w:t>
      </w:r>
      <w:r w:rsidR="006D4961" w:rsidRPr="00C617DE">
        <w:rPr>
          <w:iCs/>
          <w:sz w:val="24"/>
          <w:szCs w:val="24"/>
        </w:rPr>
        <w:t xml:space="preserve">ГОСТ ISO 9073-3 </w:t>
      </w:r>
      <w:r w:rsidR="008410A5" w:rsidRPr="00C617DE">
        <w:rPr>
          <w:iCs/>
          <w:sz w:val="24"/>
          <w:szCs w:val="24"/>
        </w:rPr>
        <w:t>должн</w:t>
      </w:r>
      <w:r w:rsidR="00E168D8" w:rsidRPr="00C617DE">
        <w:rPr>
          <w:iCs/>
          <w:sz w:val="24"/>
          <w:szCs w:val="24"/>
        </w:rPr>
        <w:t>о</w:t>
      </w:r>
      <w:r w:rsidR="008410A5" w:rsidRPr="00C617DE">
        <w:rPr>
          <w:iCs/>
          <w:sz w:val="24"/>
          <w:szCs w:val="24"/>
        </w:rPr>
        <w:t xml:space="preserve"> составлять:</w:t>
      </w:r>
    </w:p>
    <w:p w14:paraId="58E5BD2A" w14:textId="77777777" w:rsidR="002E346F" w:rsidRPr="00D54399" w:rsidRDefault="008410A5" w:rsidP="005F66F5">
      <w:pPr>
        <w:pStyle w:val="FORMATTEXT"/>
        <w:spacing w:line="360" w:lineRule="auto"/>
        <w:ind w:firstLine="709"/>
        <w:jc w:val="both"/>
        <w:rPr>
          <w:rStyle w:val="FontStyle107"/>
          <w:rFonts w:ascii="Arial" w:hAnsi="Arial" w:cs="Arial"/>
          <w:sz w:val="24"/>
          <w:szCs w:val="24"/>
        </w:rPr>
      </w:pPr>
      <w:r w:rsidRPr="00D54399">
        <w:rPr>
          <w:rStyle w:val="FontStyle107"/>
          <w:rFonts w:ascii="Arial" w:hAnsi="Arial" w:cs="Arial"/>
          <w:sz w:val="24"/>
          <w:szCs w:val="24"/>
        </w:rPr>
        <w:t xml:space="preserve">- не менее </w:t>
      </w:r>
      <w:r w:rsidR="00D54399" w:rsidRPr="00D54399">
        <w:rPr>
          <w:rStyle w:val="FontStyle107"/>
          <w:rFonts w:ascii="Arial" w:hAnsi="Arial" w:cs="Arial"/>
          <w:sz w:val="24"/>
          <w:szCs w:val="24"/>
        </w:rPr>
        <w:t>11</w:t>
      </w:r>
      <w:r w:rsidRPr="00D54399">
        <w:rPr>
          <w:rStyle w:val="FontStyle107"/>
          <w:rFonts w:ascii="Arial" w:hAnsi="Arial" w:cs="Arial"/>
          <w:sz w:val="24"/>
          <w:szCs w:val="24"/>
        </w:rPr>
        <w:t>0 Н (в продольном направлении);</w:t>
      </w:r>
      <w:r w:rsidR="00CA4252">
        <w:rPr>
          <w:rStyle w:val="FontStyle107"/>
          <w:rFonts w:ascii="Arial" w:hAnsi="Arial" w:cs="Arial"/>
          <w:sz w:val="24"/>
          <w:szCs w:val="24"/>
        </w:rPr>
        <w:t xml:space="preserve"> </w:t>
      </w:r>
    </w:p>
    <w:p w14:paraId="0096DF56" w14:textId="77777777" w:rsidR="008410A5" w:rsidRPr="00D54399" w:rsidRDefault="008410A5" w:rsidP="005F66F5">
      <w:pPr>
        <w:pStyle w:val="FORMATTEXT"/>
        <w:spacing w:line="360" w:lineRule="auto"/>
        <w:ind w:firstLine="709"/>
        <w:jc w:val="both"/>
        <w:rPr>
          <w:rStyle w:val="FontStyle107"/>
          <w:rFonts w:ascii="Arial" w:hAnsi="Arial" w:cs="Arial"/>
          <w:sz w:val="24"/>
          <w:szCs w:val="24"/>
        </w:rPr>
      </w:pPr>
      <w:r w:rsidRPr="00D54399">
        <w:rPr>
          <w:rStyle w:val="FontStyle107"/>
          <w:rFonts w:ascii="Arial" w:hAnsi="Arial" w:cs="Arial"/>
          <w:sz w:val="24"/>
          <w:szCs w:val="24"/>
        </w:rPr>
        <w:t xml:space="preserve">- не менее </w:t>
      </w:r>
      <w:r w:rsidR="00D54399" w:rsidRPr="00D54399">
        <w:rPr>
          <w:rStyle w:val="FontStyle107"/>
          <w:rFonts w:ascii="Arial" w:hAnsi="Arial" w:cs="Arial"/>
          <w:sz w:val="24"/>
          <w:szCs w:val="24"/>
        </w:rPr>
        <w:t>11</w:t>
      </w:r>
      <w:r w:rsidRPr="00D54399">
        <w:rPr>
          <w:rStyle w:val="FontStyle107"/>
          <w:rFonts w:ascii="Arial" w:hAnsi="Arial" w:cs="Arial"/>
          <w:sz w:val="24"/>
          <w:szCs w:val="24"/>
        </w:rPr>
        <w:t>0 Н (в поперечном направлении).</w:t>
      </w:r>
      <w:r w:rsidR="00CA4252">
        <w:rPr>
          <w:rStyle w:val="FontStyle107"/>
          <w:rFonts w:ascii="Arial" w:hAnsi="Arial" w:cs="Arial"/>
          <w:sz w:val="24"/>
          <w:szCs w:val="24"/>
        </w:rPr>
        <w:t xml:space="preserve"> </w:t>
      </w:r>
    </w:p>
    <w:p w14:paraId="37028903" w14:textId="77777777" w:rsidR="00BA0605" w:rsidRDefault="00BA0605" w:rsidP="00105182">
      <w:pPr>
        <w:pStyle w:val="FORMATTEXT"/>
        <w:spacing w:line="360" w:lineRule="auto"/>
        <w:ind w:firstLine="709"/>
        <w:jc w:val="both"/>
        <w:rPr>
          <w:rStyle w:val="FontStyle107"/>
          <w:rFonts w:ascii="Arial" w:hAnsi="Arial" w:cs="Arial"/>
          <w:b/>
          <w:sz w:val="28"/>
          <w:szCs w:val="24"/>
        </w:rPr>
      </w:pPr>
    </w:p>
    <w:p w14:paraId="774EF65A" w14:textId="77777777" w:rsidR="00105182" w:rsidRPr="00A141D1" w:rsidRDefault="00105182" w:rsidP="00105182">
      <w:pPr>
        <w:pStyle w:val="FORMATTEXT"/>
        <w:spacing w:line="360" w:lineRule="auto"/>
        <w:ind w:firstLine="709"/>
        <w:jc w:val="both"/>
        <w:rPr>
          <w:rStyle w:val="FontStyle107"/>
          <w:rFonts w:ascii="Arial" w:hAnsi="Arial" w:cs="Arial"/>
          <w:b/>
          <w:sz w:val="24"/>
          <w:szCs w:val="24"/>
        </w:rPr>
      </w:pPr>
      <w:r w:rsidRPr="00636643">
        <w:rPr>
          <w:rStyle w:val="FontStyle107"/>
          <w:rFonts w:ascii="Arial" w:hAnsi="Arial" w:cs="Arial"/>
          <w:b/>
          <w:sz w:val="24"/>
          <w:szCs w:val="24"/>
        </w:rPr>
        <w:t>5.</w:t>
      </w:r>
      <w:r w:rsidR="00B97033" w:rsidRPr="00636643">
        <w:rPr>
          <w:rStyle w:val="FontStyle107"/>
          <w:rFonts w:ascii="Arial" w:hAnsi="Arial" w:cs="Arial"/>
          <w:b/>
          <w:sz w:val="24"/>
          <w:szCs w:val="24"/>
        </w:rPr>
        <w:t>4</w:t>
      </w:r>
      <w:r w:rsidRPr="00636643">
        <w:rPr>
          <w:rStyle w:val="FontStyle107"/>
          <w:rFonts w:ascii="Arial" w:hAnsi="Arial" w:cs="Arial"/>
          <w:b/>
          <w:sz w:val="24"/>
          <w:szCs w:val="24"/>
        </w:rPr>
        <w:t xml:space="preserve"> </w:t>
      </w:r>
      <w:r w:rsidR="00301F59" w:rsidRPr="00301F59">
        <w:rPr>
          <w:rStyle w:val="FontStyle107"/>
          <w:rFonts w:ascii="Arial" w:hAnsi="Arial" w:cs="Arial"/>
          <w:b/>
          <w:sz w:val="24"/>
          <w:szCs w:val="24"/>
        </w:rPr>
        <w:t>Сопротивление раздиру</w:t>
      </w:r>
      <w:r w:rsidR="00A41BA2" w:rsidRPr="00636643">
        <w:rPr>
          <w:rStyle w:val="FontStyle107"/>
          <w:rFonts w:ascii="Arial" w:hAnsi="Arial" w:cs="Arial"/>
          <w:b/>
          <w:sz w:val="24"/>
          <w:szCs w:val="24"/>
        </w:rPr>
        <w:t xml:space="preserve"> материала верха</w:t>
      </w:r>
    </w:p>
    <w:p w14:paraId="2B4DE431" w14:textId="77777777" w:rsidR="00971AD1" w:rsidRPr="00C617DE" w:rsidRDefault="00971AD1" w:rsidP="00971AD1">
      <w:pPr>
        <w:pStyle w:val="FORMATTEXT"/>
        <w:spacing w:line="360" w:lineRule="auto"/>
        <w:ind w:firstLine="709"/>
        <w:jc w:val="both"/>
        <w:rPr>
          <w:iCs/>
          <w:sz w:val="24"/>
          <w:szCs w:val="24"/>
        </w:rPr>
      </w:pPr>
      <w:r>
        <w:rPr>
          <w:iCs/>
          <w:sz w:val="24"/>
          <w:szCs w:val="24"/>
        </w:rPr>
        <w:t xml:space="preserve">1) Сопротивление раздиру верха из полимерных материалов при испытаниях по </w:t>
      </w:r>
      <w:r w:rsidR="00695FE9" w:rsidRPr="00C617DE">
        <w:rPr>
          <w:rStyle w:val="FontStyle107"/>
          <w:rFonts w:ascii="Arial" w:hAnsi="Arial" w:cs="Arial"/>
          <w:sz w:val="24"/>
          <w:szCs w:val="24"/>
        </w:rPr>
        <w:t>ГОСТ ISO 20344-2024 (6.3)</w:t>
      </w:r>
      <w:r w:rsidR="00955287" w:rsidRPr="00C617DE">
        <w:rPr>
          <w:iCs/>
          <w:sz w:val="24"/>
          <w:szCs w:val="24"/>
        </w:rPr>
        <w:t xml:space="preserve"> </w:t>
      </w:r>
      <w:r w:rsidRPr="00C617DE">
        <w:rPr>
          <w:iCs/>
          <w:sz w:val="24"/>
          <w:szCs w:val="24"/>
        </w:rPr>
        <w:t>должн</w:t>
      </w:r>
      <w:r w:rsidR="004655EE" w:rsidRPr="00C617DE">
        <w:rPr>
          <w:iCs/>
          <w:sz w:val="24"/>
          <w:szCs w:val="24"/>
        </w:rPr>
        <w:t>о</w:t>
      </w:r>
      <w:r w:rsidRPr="00C617DE">
        <w:rPr>
          <w:iCs/>
          <w:sz w:val="24"/>
          <w:szCs w:val="24"/>
        </w:rPr>
        <w:t xml:space="preserve"> составлять: </w:t>
      </w:r>
    </w:p>
    <w:p w14:paraId="6637EB43" w14:textId="77777777" w:rsidR="00971AD1" w:rsidRPr="00C617DE" w:rsidRDefault="00971AD1" w:rsidP="00971AD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 не менее </w:t>
      </w:r>
      <w:r w:rsidR="00CC21F8" w:rsidRPr="00C617DE">
        <w:rPr>
          <w:rStyle w:val="FontStyle107"/>
          <w:rFonts w:ascii="Arial" w:hAnsi="Arial" w:cs="Arial"/>
          <w:sz w:val="24"/>
          <w:szCs w:val="24"/>
        </w:rPr>
        <w:t>20</w:t>
      </w:r>
      <w:r w:rsidRPr="00C617DE">
        <w:rPr>
          <w:rStyle w:val="FontStyle107"/>
          <w:rFonts w:ascii="Arial" w:hAnsi="Arial" w:cs="Arial"/>
          <w:sz w:val="24"/>
          <w:szCs w:val="24"/>
        </w:rPr>
        <w:t xml:space="preserve"> </w:t>
      </w:r>
      <w:r w:rsidR="00CC21F8" w:rsidRPr="00C617DE">
        <w:rPr>
          <w:rStyle w:val="FontStyle107"/>
          <w:rFonts w:ascii="Arial" w:hAnsi="Arial" w:cs="Arial"/>
          <w:sz w:val="24"/>
          <w:szCs w:val="24"/>
        </w:rPr>
        <w:t>Н</w:t>
      </w:r>
      <w:r w:rsidRPr="00C617DE">
        <w:rPr>
          <w:rStyle w:val="FontStyle107"/>
          <w:rFonts w:ascii="Arial" w:hAnsi="Arial" w:cs="Arial"/>
          <w:sz w:val="24"/>
          <w:szCs w:val="24"/>
        </w:rPr>
        <w:t xml:space="preserve"> (в продольном направлении);</w:t>
      </w:r>
    </w:p>
    <w:p w14:paraId="0A4963C7" w14:textId="77777777" w:rsidR="00971AD1" w:rsidRPr="00C617DE" w:rsidRDefault="00971AD1" w:rsidP="00971AD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 не менее </w:t>
      </w:r>
      <w:r w:rsidR="00CC21F8" w:rsidRPr="00C617DE">
        <w:rPr>
          <w:rStyle w:val="FontStyle107"/>
          <w:rFonts w:ascii="Arial" w:hAnsi="Arial" w:cs="Arial"/>
          <w:sz w:val="24"/>
          <w:szCs w:val="24"/>
        </w:rPr>
        <w:t>20 Н</w:t>
      </w:r>
      <w:r w:rsidRPr="00C617DE">
        <w:rPr>
          <w:rStyle w:val="FontStyle107"/>
          <w:rFonts w:ascii="Arial" w:hAnsi="Arial" w:cs="Arial"/>
          <w:sz w:val="24"/>
          <w:szCs w:val="24"/>
        </w:rPr>
        <w:t xml:space="preserve"> (в поперечном направлении).</w:t>
      </w:r>
    </w:p>
    <w:p w14:paraId="3C857520" w14:textId="77777777" w:rsidR="00971AD1" w:rsidRPr="00C617DE" w:rsidRDefault="00971AD1" w:rsidP="00971AD1">
      <w:pPr>
        <w:pStyle w:val="FORMATTEXT"/>
        <w:spacing w:line="360" w:lineRule="auto"/>
        <w:ind w:firstLine="709"/>
        <w:jc w:val="both"/>
        <w:rPr>
          <w:rStyle w:val="FontStyle107"/>
          <w:rFonts w:ascii="Arial" w:hAnsi="Arial" w:cs="Arial"/>
          <w:sz w:val="24"/>
          <w:szCs w:val="24"/>
        </w:rPr>
      </w:pPr>
      <w:r w:rsidRPr="00C617DE">
        <w:rPr>
          <w:iCs/>
          <w:sz w:val="24"/>
          <w:szCs w:val="24"/>
        </w:rPr>
        <w:t xml:space="preserve">2) Сопротивление раздиру верха из текстильных материалов с полимерным покрытием при испытаниях по </w:t>
      </w:r>
      <w:r w:rsidR="00454801" w:rsidRPr="00C617DE">
        <w:rPr>
          <w:iCs/>
          <w:sz w:val="24"/>
          <w:szCs w:val="24"/>
        </w:rPr>
        <w:t xml:space="preserve">ГОСТ ISO 20344-2024 (6.3) </w:t>
      </w:r>
      <w:r w:rsidRPr="00C617DE">
        <w:rPr>
          <w:iCs/>
          <w:sz w:val="24"/>
          <w:szCs w:val="24"/>
        </w:rPr>
        <w:t>должн</w:t>
      </w:r>
      <w:r w:rsidR="004655EE" w:rsidRPr="00C617DE">
        <w:rPr>
          <w:iCs/>
          <w:sz w:val="24"/>
          <w:szCs w:val="24"/>
        </w:rPr>
        <w:t>о</w:t>
      </w:r>
      <w:r w:rsidRPr="00C617DE">
        <w:rPr>
          <w:iCs/>
          <w:sz w:val="24"/>
          <w:szCs w:val="24"/>
        </w:rPr>
        <w:t xml:space="preserve"> составлять:</w:t>
      </w:r>
    </w:p>
    <w:p w14:paraId="66EB306D" w14:textId="77777777" w:rsidR="00971AD1" w:rsidRPr="00C617DE" w:rsidRDefault="00971AD1" w:rsidP="00971AD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 не менее </w:t>
      </w:r>
      <w:r w:rsidR="00F91E0D" w:rsidRPr="00C617DE">
        <w:rPr>
          <w:rStyle w:val="FontStyle107"/>
          <w:rFonts w:ascii="Arial" w:hAnsi="Arial" w:cs="Arial"/>
          <w:sz w:val="24"/>
          <w:szCs w:val="24"/>
        </w:rPr>
        <w:t>30</w:t>
      </w:r>
      <w:r w:rsidRPr="00C617DE">
        <w:rPr>
          <w:rStyle w:val="FontStyle107"/>
          <w:rFonts w:ascii="Arial" w:hAnsi="Arial" w:cs="Arial"/>
          <w:sz w:val="24"/>
          <w:szCs w:val="24"/>
        </w:rPr>
        <w:t xml:space="preserve"> Н (в продольном направлении);</w:t>
      </w:r>
    </w:p>
    <w:p w14:paraId="67ADC3B3" w14:textId="77777777" w:rsidR="00971AD1" w:rsidRPr="00D54399" w:rsidRDefault="00971AD1" w:rsidP="00971AD1">
      <w:pPr>
        <w:pStyle w:val="FORMATTEXT"/>
        <w:spacing w:line="360" w:lineRule="auto"/>
        <w:ind w:firstLine="709"/>
        <w:jc w:val="both"/>
        <w:rPr>
          <w:rStyle w:val="FontStyle107"/>
          <w:rFonts w:ascii="Arial" w:hAnsi="Arial" w:cs="Arial"/>
          <w:sz w:val="24"/>
          <w:szCs w:val="24"/>
        </w:rPr>
      </w:pPr>
      <w:r w:rsidRPr="00D54399">
        <w:rPr>
          <w:rStyle w:val="FontStyle107"/>
          <w:rFonts w:ascii="Arial" w:hAnsi="Arial" w:cs="Arial"/>
          <w:sz w:val="24"/>
          <w:szCs w:val="24"/>
        </w:rPr>
        <w:t xml:space="preserve">- не менее </w:t>
      </w:r>
      <w:r w:rsidR="00F91E0D">
        <w:rPr>
          <w:rStyle w:val="FontStyle107"/>
          <w:rFonts w:ascii="Arial" w:hAnsi="Arial" w:cs="Arial"/>
          <w:sz w:val="24"/>
          <w:szCs w:val="24"/>
        </w:rPr>
        <w:t>25</w:t>
      </w:r>
      <w:r w:rsidRPr="00D54399">
        <w:rPr>
          <w:rStyle w:val="FontStyle107"/>
          <w:rFonts w:ascii="Arial" w:hAnsi="Arial" w:cs="Arial"/>
          <w:sz w:val="24"/>
          <w:szCs w:val="24"/>
        </w:rPr>
        <w:t xml:space="preserve"> Н (в поперечном направлении).</w:t>
      </w:r>
    </w:p>
    <w:p w14:paraId="10399EC5" w14:textId="77777777" w:rsidR="00971AD1" w:rsidRDefault="00971AD1" w:rsidP="001D1448">
      <w:pPr>
        <w:pStyle w:val="FORMATTEXT"/>
        <w:spacing w:line="360" w:lineRule="auto"/>
        <w:ind w:firstLine="709"/>
        <w:jc w:val="both"/>
        <w:rPr>
          <w:iCs/>
          <w:sz w:val="24"/>
          <w:szCs w:val="24"/>
        </w:rPr>
      </w:pPr>
    </w:p>
    <w:p w14:paraId="0D8C9EE5" w14:textId="77777777" w:rsidR="00BB5F3E" w:rsidRPr="00C617DE" w:rsidRDefault="00BB5F3E" w:rsidP="00BB5F3E">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5.5 Прочность швов соединений верха</w:t>
      </w:r>
    </w:p>
    <w:p w14:paraId="66B87AED" w14:textId="77777777" w:rsidR="00BB5F3E" w:rsidRPr="00C617DE" w:rsidRDefault="00BB5F3E" w:rsidP="00BB5F3E">
      <w:pPr>
        <w:pStyle w:val="FORMATTEXT"/>
        <w:spacing w:line="360" w:lineRule="auto"/>
        <w:ind w:firstLine="709"/>
        <w:jc w:val="both"/>
        <w:rPr>
          <w:rStyle w:val="FontStyle107"/>
          <w:rFonts w:ascii="Arial" w:hAnsi="Arial" w:cs="Arial"/>
          <w:sz w:val="24"/>
          <w:szCs w:val="24"/>
        </w:rPr>
      </w:pPr>
      <w:r w:rsidRPr="00C617DE">
        <w:rPr>
          <w:iCs/>
          <w:sz w:val="24"/>
          <w:szCs w:val="24"/>
        </w:rPr>
        <w:t xml:space="preserve">1) </w:t>
      </w:r>
      <w:r w:rsidR="00AD3BCB" w:rsidRPr="00C617DE">
        <w:rPr>
          <w:rStyle w:val="FontStyle107"/>
          <w:rFonts w:ascii="Arial" w:hAnsi="Arial" w:cs="Arial"/>
          <w:sz w:val="24"/>
          <w:szCs w:val="24"/>
        </w:rPr>
        <w:t>Разрывная нагрузка</w:t>
      </w:r>
      <w:r w:rsidRPr="00C617DE">
        <w:rPr>
          <w:rStyle w:val="FontStyle107"/>
          <w:rFonts w:ascii="Arial" w:hAnsi="Arial" w:cs="Arial"/>
          <w:sz w:val="24"/>
          <w:szCs w:val="24"/>
        </w:rPr>
        <w:t xml:space="preserve"> швов соединений верха </w:t>
      </w:r>
      <w:r w:rsidRPr="00C617DE">
        <w:rPr>
          <w:iCs/>
          <w:sz w:val="24"/>
          <w:szCs w:val="24"/>
        </w:rPr>
        <w:t xml:space="preserve">из полимерных материалов при испытаниях по ГОСТ </w:t>
      </w:r>
      <w:r w:rsidR="007C7C3D" w:rsidRPr="00C617DE">
        <w:rPr>
          <w:iCs/>
          <w:sz w:val="24"/>
          <w:szCs w:val="24"/>
        </w:rPr>
        <w:t>12.4.220</w:t>
      </w:r>
      <w:r w:rsidRPr="00C617DE">
        <w:rPr>
          <w:iCs/>
          <w:sz w:val="24"/>
          <w:szCs w:val="24"/>
        </w:rPr>
        <w:t xml:space="preserve"> должна составлять </w:t>
      </w:r>
      <w:r w:rsidRPr="00C617DE">
        <w:rPr>
          <w:rStyle w:val="FontStyle107"/>
          <w:rFonts w:ascii="Arial" w:hAnsi="Arial" w:cs="Arial"/>
          <w:sz w:val="24"/>
          <w:szCs w:val="24"/>
        </w:rPr>
        <w:t>не менее 16,8 Н.</w:t>
      </w:r>
    </w:p>
    <w:p w14:paraId="4E50B7BB" w14:textId="77777777" w:rsidR="00BB5F3E" w:rsidRPr="00C617DE" w:rsidRDefault="00BB5F3E" w:rsidP="00BB5F3E">
      <w:pPr>
        <w:pStyle w:val="FORMATTEXT"/>
        <w:spacing w:line="360" w:lineRule="auto"/>
        <w:ind w:firstLine="709"/>
        <w:jc w:val="both"/>
        <w:rPr>
          <w:rStyle w:val="FontStyle107"/>
          <w:rFonts w:ascii="Arial" w:hAnsi="Arial" w:cs="Arial"/>
          <w:i/>
          <w:sz w:val="24"/>
          <w:szCs w:val="24"/>
        </w:rPr>
      </w:pPr>
      <w:r w:rsidRPr="00C617DE">
        <w:rPr>
          <w:iCs/>
          <w:sz w:val="24"/>
          <w:szCs w:val="24"/>
        </w:rPr>
        <w:t xml:space="preserve">2) </w:t>
      </w:r>
      <w:r w:rsidRPr="00C617DE">
        <w:rPr>
          <w:rStyle w:val="FontStyle107"/>
          <w:rFonts w:ascii="Arial" w:hAnsi="Arial" w:cs="Arial"/>
          <w:sz w:val="24"/>
          <w:szCs w:val="24"/>
        </w:rPr>
        <w:t xml:space="preserve">Прочность швов соединений верха </w:t>
      </w:r>
      <w:r w:rsidRPr="00C617DE">
        <w:rPr>
          <w:iCs/>
          <w:sz w:val="24"/>
          <w:szCs w:val="24"/>
        </w:rPr>
        <w:t xml:space="preserve">из текстильных материалов с </w:t>
      </w:r>
      <w:r w:rsidRPr="00C617DE">
        <w:rPr>
          <w:iCs/>
          <w:sz w:val="24"/>
          <w:szCs w:val="24"/>
        </w:rPr>
        <w:lastRenderedPageBreak/>
        <w:t xml:space="preserve">полимерным покрытием при испытаниях по </w:t>
      </w:r>
      <w:r w:rsidR="008048A7" w:rsidRPr="00C617DE">
        <w:rPr>
          <w:iCs/>
          <w:sz w:val="24"/>
          <w:szCs w:val="24"/>
        </w:rPr>
        <w:t>ГОСТ ISO 20344-2024 (5.25)</w:t>
      </w:r>
      <w:r w:rsidRPr="00C617DE">
        <w:rPr>
          <w:iCs/>
          <w:sz w:val="24"/>
          <w:szCs w:val="24"/>
        </w:rPr>
        <w:t xml:space="preserve"> должна составлять </w:t>
      </w:r>
      <w:r w:rsidRPr="00C617DE">
        <w:rPr>
          <w:iCs/>
        </w:rPr>
        <w:t>не м</w:t>
      </w:r>
      <w:r w:rsidRPr="00C617DE">
        <w:rPr>
          <w:iCs/>
          <w:sz w:val="24"/>
          <w:szCs w:val="24"/>
        </w:rPr>
        <w:t xml:space="preserve">енее </w:t>
      </w:r>
      <w:r w:rsidR="001C17B2" w:rsidRPr="00C617DE">
        <w:rPr>
          <w:iCs/>
          <w:sz w:val="24"/>
          <w:szCs w:val="24"/>
        </w:rPr>
        <w:t>10 Н/мм.</w:t>
      </w:r>
      <w:r w:rsidR="002761D4" w:rsidRPr="00C617DE">
        <w:rPr>
          <w:iCs/>
          <w:sz w:val="24"/>
          <w:szCs w:val="24"/>
        </w:rPr>
        <w:t xml:space="preserve"> </w:t>
      </w:r>
    </w:p>
    <w:p w14:paraId="09A54E6A" w14:textId="77777777" w:rsidR="00BB5F3E" w:rsidRDefault="00BB5F3E" w:rsidP="00BB5F3E">
      <w:pPr>
        <w:pStyle w:val="FORMATTEXT"/>
        <w:spacing w:line="360" w:lineRule="auto"/>
        <w:ind w:firstLine="709"/>
        <w:jc w:val="both"/>
        <w:rPr>
          <w:rStyle w:val="FontStyle107"/>
          <w:rFonts w:ascii="Arial" w:hAnsi="Arial" w:cs="Arial"/>
          <w:sz w:val="24"/>
          <w:szCs w:val="24"/>
        </w:rPr>
      </w:pPr>
    </w:p>
    <w:p w14:paraId="25BDE4F1" w14:textId="77777777" w:rsidR="0013130F" w:rsidRPr="00C80448" w:rsidRDefault="0013130F" w:rsidP="0013130F">
      <w:pPr>
        <w:pStyle w:val="FORMATTEXT"/>
        <w:spacing w:line="360" w:lineRule="auto"/>
        <w:ind w:firstLine="709"/>
        <w:jc w:val="both"/>
        <w:rPr>
          <w:rStyle w:val="FontStyle107"/>
          <w:rFonts w:ascii="Arial" w:hAnsi="Arial" w:cs="Arial"/>
          <w:b/>
          <w:sz w:val="24"/>
          <w:szCs w:val="24"/>
        </w:rPr>
      </w:pPr>
      <w:r w:rsidRPr="00C80448">
        <w:rPr>
          <w:rStyle w:val="FontStyle107"/>
          <w:rFonts w:ascii="Arial" w:hAnsi="Arial" w:cs="Arial"/>
          <w:b/>
          <w:sz w:val="24"/>
          <w:szCs w:val="24"/>
        </w:rPr>
        <w:t>5.</w:t>
      </w:r>
      <w:r w:rsidR="00BB5F3E">
        <w:rPr>
          <w:rStyle w:val="FontStyle107"/>
          <w:rFonts w:ascii="Arial" w:hAnsi="Arial" w:cs="Arial"/>
          <w:b/>
          <w:sz w:val="24"/>
          <w:szCs w:val="24"/>
        </w:rPr>
        <w:t>6</w:t>
      </w:r>
      <w:r w:rsidRPr="00C80448">
        <w:rPr>
          <w:rStyle w:val="FontStyle107"/>
          <w:rFonts w:ascii="Arial" w:hAnsi="Arial" w:cs="Arial"/>
          <w:b/>
          <w:sz w:val="24"/>
          <w:szCs w:val="24"/>
        </w:rPr>
        <w:t xml:space="preserve"> Прочность крепления верха с подошвой</w:t>
      </w:r>
    </w:p>
    <w:p w14:paraId="0104C061" w14:textId="77777777" w:rsidR="00430130" w:rsidRPr="00ED45FC" w:rsidRDefault="00430130" w:rsidP="00430130">
      <w:pPr>
        <w:pStyle w:val="FORMATTEXT"/>
        <w:spacing w:line="360" w:lineRule="auto"/>
        <w:ind w:firstLine="709"/>
        <w:jc w:val="both"/>
        <w:rPr>
          <w:rStyle w:val="FontStyle107"/>
          <w:rFonts w:ascii="Arial" w:hAnsi="Arial" w:cs="Arial"/>
          <w:sz w:val="24"/>
          <w:szCs w:val="24"/>
        </w:rPr>
      </w:pPr>
      <w:r w:rsidRPr="00ED45FC">
        <w:rPr>
          <w:rStyle w:val="FontStyle107"/>
          <w:rFonts w:ascii="Arial" w:hAnsi="Arial" w:cs="Arial"/>
          <w:sz w:val="24"/>
          <w:szCs w:val="24"/>
        </w:rPr>
        <w:t>Если подошва выполнена из одного материала с верхом дополнительной обуви, то прочность крепления верха с подошвой должна соответствовать требованиям 5.5.</w:t>
      </w:r>
    </w:p>
    <w:p w14:paraId="2E550003" w14:textId="77777777" w:rsidR="00430130" w:rsidRPr="00ED45FC" w:rsidRDefault="00430130" w:rsidP="00430130">
      <w:pPr>
        <w:pStyle w:val="FORMATTEXT"/>
        <w:spacing w:line="360" w:lineRule="auto"/>
        <w:ind w:firstLine="709"/>
        <w:jc w:val="both"/>
        <w:rPr>
          <w:rStyle w:val="FontStyle107"/>
          <w:rFonts w:ascii="Arial" w:hAnsi="Arial" w:cs="Arial"/>
          <w:sz w:val="24"/>
          <w:szCs w:val="24"/>
        </w:rPr>
      </w:pPr>
      <w:r w:rsidRPr="00ED45FC">
        <w:rPr>
          <w:rStyle w:val="FontStyle107"/>
          <w:rFonts w:ascii="Arial" w:hAnsi="Arial" w:cs="Arial"/>
          <w:sz w:val="24"/>
          <w:szCs w:val="24"/>
        </w:rPr>
        <w:t xml:space="preserve">Если подошва выполнена в виде отдельной детали </w:t>
      </w:r>
      <w:r w:rsidR="007F5FB0" w:rsidRPr="00ED45FC">
        <w:rPr>
          <w:rStyle w:val="FontStyle107"/>
          <w:rFonts w:ascii="Arial" w:hAnsi="Arial" w:cs="Arial"/>
          <w:sz w:val="24"/>
          <w:szCs w:val="24"/>
        </w:rPr>
        <w:t>низа обуви</w:t>
      </w:r>
      <w:r w:rsidRPr="00ED45FC">
        <w:rPr>
          <w:rStyle w:val="FontStyle107"/>
          <w:rFonts w:ascii="Arial" w:hAnsi="Arial" w:cs="Arial"/>
          <w:sz w:val="24"/>
          <w:szCs w:val="24"/>
        </w:rPr>
        <w:t xml:space="preserve"> и материал подошвы отличается от материала верха</w:t>
      </w:r>
      <w:r w:rsidR="00223C57" w:rsidRPr="00ED45FC">
        <w:rPr>
          <w:rStyle w:val="FontStyle107"/>
          <w:rFonts w:ascii="Arial" w:hAnsi="Arial" w:cs="Arial"/>
          <w:sz w:val="24"/>
          <w:szCs w:val="24"/>
        </w:rPr>
        <w:t xml:space="preserve"> обуви</w:t>
      </w:r>
      <w:r w:rsidRPr="00ED45FC">
        <w:rPr>
          <w:rStyle w:val="FontStyle107"/>
          <w:rFonts w:ascii="Arial" w:hAnsi="Arial" w:cs="Arial"/>
          <w:sz w:val="24"/>
          <w:szCs w:val="24"/>
        </w:rPr>
        <w:t>, то прочность крепления верха с подошвой дополнительной обуви должна составлять не менее 3,0 Н/мм при испытаниях по ГОСТ ISO 20344-2024</w:t>
      </w:r>
      <w:r w:rsidR="00C23ADA">
        <w:rPr>
          <w:rStyle w:val="FontStyle107"/>
          <w:rFonts w:ascii="Arial" w:hAnsi="Arial" w:cs="Arial"/>
          <w:sz w:val="24"/>
          <w:szCs w:val="24"/>
        </w:rPr>
        <w:t xml:space="preserve"> (</w:t>
      </w:r>
      <w:r w:rsidRPr="00ED45FC">
        <w:rPr>
          <w:rStyle w:val="FontStyle107"/>
          <w:rFonts w:ascii="Arial" w:hAnsi="Arial" w:cs="Arial"/>
          <w:sz w:val="24"/>
          <w:szCs w:val="24"/>
        </w:rPr>
        <w:t>5.2</w:t>
      </w:r>
      <w:r w:rsidR="00C23ADA">
        <w:rPr>
          <w:rStyle w:val="FontStyle107"/>
          <w:rFonts w:ascii="Arial" w:hAnsi="Arial" w:cs="Arial"/>
          <w:sz w:val="24"/>
          <w:szCs w:val="24"/>
        </w:rPr>
        <w:t>)</w:t>
      </w:r>
      <w:r w:rsidRPr="00ED45FC">
        <w:rPr>
          <w:rStyle w:val="FontStyle107"/>
          <w:rFonts w:ascii="Arial" w:hAnsi="Arial" w:cs="Arial"/>
          <w:sz w:val="24"/>
          <w:szCs w:val="24"/>
        </w:rPr>
        <w:t>.</w:t>
      </w:r>
    </w:p>
    <w:p w14:paraId="0DEE4477" w14:textId="77777777" w:rsidR="00B95D3B" w:rsidRPr="00ED45FC" w:rsidRDefault="00B95D3B" w:rsidP="005F66F5">
      <w:pPr>
        <w:pStyle w:val="FORMATTEXT"/>
        <w:spacing w:line="360" w:lineRule="auto"/>
        <w:ind w:firstLine="709"/>
        <w:jc w:val="both"/>
        <w:rPr>
          <w:rStyle w:val="FontStyle107"/>
          <w:rFonts w:ascii="Arial" w:hAnsi="Arial" w:cs="Arial"/>
          <w:sz w:val="24"/>
          <w:szCs w:val="24"/>
        </w:rPr>
      </w:pPr>
    </w:p>
    <w:p w14:paraId="08C55240" w14:textId="77777777" w:rsidR="00C4317C" w:rsidRPr="00ED45FC" w:rsidRDefault="00C4317C" w:rsidP="00C4317C">
      <w:pPr>
        <w:pStyle w:val="FORMATTEXT"/>
        <w:spacing w:line="360" w:lineRule="auto"/>
        <w:ind w:firstLine="709"/>
        <w:jc w:val="both"/>
        <w:rPr>
          <w:rStyle w:val="FontStyle107"/>
          <w:rFonts w:ascii="Arial" w:hAnsi="Arial" w:cs="Arial"/>
          <w:b/>
          <w:sz w:val="24"/>
          <w:szCs w:val="24"/>
        </w:rPr>
      </w:pPr>
      <w:r w:rsidRPr="00ED45FC">
        <w:rPr>
          <w:rStyle w:val="FontStyle107"/>
          <w:rFonts w:ascii="Arial" w:hAnsi="Arial" w:cs="Arial"/>
          <w:b/>
          <w:sz w:val="24"/>
          <w:szCs w:val="24"/>
        </w:rPr>
        <w:t>5.</w:t>
      </w:r>
      <w:r w:rsidR="005F1A95" w:rsidRPr="00ED45FC">
        <w:rPr>
          <w:rStyle w:val="FontStyle107"/>
          <w:rFonts w:ascii="Arial" w:hAnsi="Arial" w:cs="Arial"/>
          <w:b/>
          <w:sz w:val="24"/>
          <w:szCs w:val="24"/>
        </w:rPr>
        <w:t>7</w:t>
      </w:r>
      <w:r w:rsidRPr="00ED45FC">
        <w:rPr>
          <w:rStyle w:val="FontStyle107"/>
          <w:rFonts w:ascii="Arial" w:hAnsi="Arial" w:cs="Arial"/>
          <w:b/>
          <w:sz w:val="24"/>
          <w:szCs w:val="24"/>
        </w:rPr>
        <w:t xml:space="preserve"> Устойчивость подошвы к многократному изгибу</w:t>
      </w:r>
    </w:p>
    <w:p w14:paraId="14F1283F" w14:textId="77777777" w:rsidR="00171CA3" w:rsidRDefault="005F1A95" w:rsidP="00C4317C">
      <w:pPr>
        <w:pStyle w:val="FORMATTEXT"/>
        <w:spacing w:line="360" w:lineRule="auto"/>
        <w:ind w:firstLine="709"/>
        <w:jc w:val="both"/>
        <w:rPr>
          <w:rStyle w:val="FontStyle107"/>
          <w:rFonts w:ascii="Arial" w:hAnsi="Arial" w:cs="Arial"/>
          <w:sz w:val="24"/>
          <w:szCs w:val="24"/>
        </w:rPr>
      </w:pPr>
      <w:r w:rsidRPr="00ED45FC">
        <w:rPr>
          <w:rStyle w:val="FontStyle107"/>
          <w:rFonts w:ascii="Arial" w:hAnsi="Arial" w:cs="Arial"/>
          <w:sz w:val="24"/>
          <w:szCs w:val="24"/>
        </w:rPr>
        <w:t>Подошва дополнительной обуви многоразового применения должна быть устойчива к многократному изгибу не менее 30 000 циклов.</w:t>
      </w:r>
      <w:r w:rsidR="00C4317C" w:rsidRPr="00ED45FC">
        <w:rPr>
          <w:rStyle w:val="FontStyle107"/>
          <w:rFonts w:ascii="Arial" w:hAnsi="Arial" w:cs="Arial"/>
          <w:sz w:val="24"/>
          <w:szCs w:val="24"/>
        </w:rPr>
        <w:t xml:space="preserve"> </w:t>
      </w:r>
      <w:r w:rsidR="00171CA3" w:rsidRPr="00ED45FC">
        <w:rPr>
          <w:rStyle w:val="FontStyle107"/>
          <w:rFonts w:ascii="Arial" w:hAnsi="Arial" w:cs="Arial"/>
          <w:sz w:val="24"/>
          <w:szCs w:val="24"/>
        </w:rPr>
        <w:t>При</w:t>
      </w:r>
      <w:r w:rsidR="00171CA3">
        <w:rPr>
          <w:rStyle w:val="FontStyle107"/>
          <w:rFonts w:ascii="Arial" w:hAnsi="Arial" w:cs="Arial"/>
          <w:sz w:val="24"/>
          <w:szCs w:val="24"/>
        </w:rPr>
        <w:t xml:space="preserve"> этом </w:t>
      </w:r>
      <w:r w:rsidR="00D3062B">
        <w:rPr>
          <w:rStyle w:val="FontStyle107"/>
          <w:rFonts w:ascii="Arial" w:hAnsi="Arial" w:cs="Arial"/>
          <w:sz w:val="24"/>
          <w:szCs w:val="24"/>
        </w:rPr>
        <w:t xml:space="preserve">после </w:t>
      </w:r>
      <w:r w:rsidR="00B331CC">
        <w:rPr>
          <w:rStyle w:val="FontStyle107"/>
          <w:rFonts w:ascii="Arial" w:hAnsi="Arial" w:cs="Arial"/>
          <w:sz w:val="24"/>
          <w:szCs w:val="24"/>
        </w:rPr>
        <w:t xml:space="preserve">                    </w:t>
      </w:r>
      <w:r w:rsidR="00D3062B">
        <w:rPr>
          <w:rStyle w:val="FontStyle107"/>
          <w:rFonts w:ascii="Arial" w:hAnsi="Arial" w:cs="Arial"/>
          <w:sz w:val="24"/>
          <w:szCs w:val="24"/>
        </w:rPr>
        <w:t xml:space="preserve">30 000 циклов </w:t>
      </w:r>
      <w:r w:rsidR="00171CA3">
        <w:rPr>
          <w:rStyle w:val="FontStyle107"/>
          <w:rFonts w:ascii="Arial" w:hAnsi="Arial" w:cs="Arial"/>
          <w:sz w:val="24"/>
          <w:szCs w:val="24"/>
        </w:rPr>
        <w:t>не должно наблюдаться следующих дефектов:</w:t>
      </w:r>
    </w:p>
    <w:p w14:paraId="02A1C38F" w14:textId="77777777" w:rsidR="00171CA3" w:rsidRPr="00171CA3" w:rsidRDefault="00D3062B" w:rsidP="00171CA3">
      <w:pPr>
        <w:pStyle w:val="FORMATTEXT"/>
        <w:spacing w:line="360" w:lineRule="auto"/>
        <w:ind w:firstLine="709"/>
        <w:jc w:val="both"/>
        <w:rPr>
          <w:rStyle w:val="FontStyle107"/>
          <w:rFonts w:ascii="Arial" w:hAnsi="Arial" w:cs="Arial"/>
          <w:sz w:val="24"/>
          <w:szCs w:val="24"/>
        </w:rPr>
      </w:pPr>
      <w:r>
        <w:rPr>
          <w:rStyle w:val="FontStyle107"/>
          <w:rFonts w:ascii="Arial" w:hAnsi="Arial" w:cs="Arial"/>
          <w:sz w:val="24"/>
          <w:szCs w:val="24"/>
        </w:rPr>
        <w:t>1)</w:t>
      </w:r>
      <w:r w:rsidR="00171CA3" w:rsidRPr="00171CA3">
        <w:rPr>
          <w:rStyle w:val="FontStyle107"/>
          <w:rFonts w:ascii="Arial" w:hAnsi="Arial" w:cs="Arial"/>
          <w:sz w:val="24"/>
          <w:szCs w:val="24"/>
        </w:rPr>
        <w:t xml:space="preserve"> увеличение разреза должно быть не более 4 мм;</w:t>
      </w:r>
    </w:p>
    <w:p w14:paraId="12D7E56F" w14:textId="77777777" w:rsidR="00171CA3" w:rsidRPr="00171CA3" w:rsidRDefault="00D3062B" w:rsidP="00171CA3">
      <w:pPr>
        <w:pStyle w:val="FORMATTEXT"/>
        <w:spacing w:line="360" w:lineRule="auto"/>
        <w:ind w:firstLine="709"/>
        <w:jc w:val="both"/>
        <w:rPr>
          <w:rStyle w:val="FontStyle107"/>
          <w:rFonts w:ascii="Arial" w:hAnsi="Arial" w:cs="Arial"/>
          <w:sz w:val="24"/>
          <w:szCs w:val="24"/>
        </w:rPr>
      </w:pPr>
      <w:r>
        <w:rPr>
          <w:rStyle w:val="FontStyle107"/>
          <w:rFonts w:ascii="Arial" w:hAnsi="Arial" w:cs="Arial"/>
          <w:sz w:val="24"/>
          <w:szCs w:val="24"/>
        </w:rPr>
        <w:t>2)</w:t>
      </w:r>
      <w:r w:rsidR="00171CA3" w:rsidRPr="00171CA3">
        <w:rPr>
          <w:rStyle w:val="FontStyle107"/>
          <w:rFonts w:ascii="Arial" w:hAnsi="Arial" w:cs="Arial"/>
          <w:sz w:val="24"/>
          <w:szCs w:val="24"/>
        </w:rPr>
        <w:t xml:space="preserve"> </w:t>
      </w:r>
      <w:r w:rsidR="00695191">
        <w:rPr>
          <w:rStyle w:val="FontStyle107"/>
          <w:rFonts w:ascii="Arial" w:hAnsi="Arial" w:cs="Arial"/>
          <w:sz w:val="24"/>
          <w:szCs w:val="24"/>
        </w:rPr>
        <w:t xml:space="preserve">появление </w:t>
      </w:r>
      <w:r w:rsidR="00171CA3" w:rsidRPr="00171CA3">
        <w:rPr>
          <w:rStyle w:val="FontStyle107"/>
          <w:rFonts w:ascii="Arial" w:hAnsi="Arial" w:cs="Arial"/>
          <w:sz w:val="24"/>
          <w:szCs w:val="24"/>
        </w:rPr>
        <w:t>самопроизвольны</w:t>
      </w:r>
      <w:r>
        <w:rPr>
          <w:rStyle w:val="FontStyle107"/>
          <w:rFonts w:ascii="Arial" w:hAnsi="Arial" w:cs="Arial"/>
          <w:sz w:val="24"/>
          <w:szCs w:val="24"/>
        </w:rPr>
        <w:t>х</w:t>
      </w:r>
      <w:r w:rsidR="00171CA3" w:rsidRPr="00171CA3">
        <w:rPr>
          <w:rStyle w:val="FontStyle107"/>
          <w:rFonts w:ascii="Arial" w:hAnsi="Arial" w:cs="Arial"/>
          <w:sz w:val="24"/>
          <w:szCs w:val="24"/>
        </w:rPr>
        <w:t xml:space="preserve"> трещи</w:t>
      </w:r>
      <w:r w:rsidR="0026415A">
        <w:rPr>
          <w:rStyle w:val="FontStyle107"/>
          <w:rFonts w:ascii="Arial" w:hAnsi="Arial" w:cs="Arial"/>
          <w:sz w:val="24"/>
          <w:szCs w:val="24"/>
        </w:rPr>
        <w:t xml:space="preserve">н, размер которых превышает </w:t>
      </w:r>
      <w:r w:rsidR="00B103DB">
        <w:rPr>
          <w:rStyle w:val="FontStyle107"/>
          <w:rFonts w:ascii="Arial" w:hAnsi="Arial" w:cs="Arial"/>
          <w:sz w:val="24"/>
          <w:szCs w:val="24"/>
        </w:rPr>
        <w:t xml:space="preserve">4 мм в длину или 1,5 мм в глубину, </w:t>
      </w:r>
      <w:r w:rsidR="00F95AE3">
        <w:rPr>
          <w:rStyle w:val="FontStyle107"/>
          <w:rFonts w:ascii="Arial" w:hAnsi="Arial" w:cs="Arial"/>
          <w:sz w:val="24"/>
          <w:szCs w:val="24"/>
        </w:rPr>
        <w:t xml:space="preserve">общее </w:t>
      </w:r>
      <w:r w:rsidR="00B103DB">
        <w:rPr>
          <w:rStyle w:val="FontStyle107"/>
          <w:rFonts w:ascii="Arial" w:hAnsi="Arial" w:cs="Arial"/>
          <w:sz w:val="24"/>
          <w:szCs w:val="24"/>
        </w:rPr>
        <w:t>количество трещин</w:t>
      </w:r>
      <w:r w:rsidR="005C0291">
        <w:rPr>
          <w:rStyle w:val="FontStyle107"/>
          <w:rFonts w:ascii="Arial" w:hAnsi="Arial" w:cs="Arial"/>
          <w:sz w:val="24"/>
          <w:szCs w:val="24"/>
        </w:rPr>
        <w:t xml:space="preserve"> любых размеров</w:t>
      </w:r>
      <w:r w:rsidR="00B103DB">
        <w:rPr>
          <w:rStyle w:val="FontStyle107"/>
          <w:rFonts w:ascii="Arial" w:hAnsi="Arial" w:cs="Arial"/>
          <w:sz w:val="24"/>
          <w:szCs w:val="24"/>
        </w:rPr>
        <w:t xml:space="preserve"> не более пяти</w:t>
      </w:r>
      <w:r w:rsidR="00171CA3" w:rsidRPr="00171CA3">
        <w:rPr>
          <w:rStyle w:val="FontStyle107"/>
          <w:rFonts w:ascii="Arial" w:hAnsi="Arial" w:cs="Arial"/>
          <w:sz w:val="24"/>
          <w:szCs w:val="24"/>
        </w:rPr>
        <w:t>.</w:t>
      </w:r>
    </w:p>
    <w:p w14:paraId="7F89900D" w14:textId="77777777" w:rsidR="00C4317C" w:rsidRPr="00EE613B" w:rsidRDefault="00C4317C" w:rsidP="00C4317C">
      <w:pPr>
        <w:pStyle w:val="FORMATTEXT"/>
        <w:spacing w:line="360" w:lineRule="auto"/>
        <w:ind w:firstLine="709"/>
        <w:jc w:val="both"/>
        <w:rPr>
          <w:rStyle w:val="FontStyle107"/>
          <w:rFonts w:ascii="Arial" w:hAnsi="Arial" w:cs="Arial"/>
          <w:sz w:val="24"/>
          <w:szCs w:val="24"/>
        </w:rPr>
      </w:pPr>
      <w:r w:rsidRPr="00A96E75">
        <w:rPr>
          <w:rStyle w:val="FontStyle107"/>
          <w:rFonts w:ascii="Arial" w:hAnsi="Arial" w:cs="Arial"/>
          <w:sz w:val="24"/>
          <w:szCs w:val="24"/>
        </w:rPr>
        <w:t xml:space="preserve">Метод испытаний в соответствии с </w:t>
      </w:r>
      <w:r w:rsidR="00736033">
        <w:rPr>
          <w:rStyle w:val="FontStyle107"/>
          <w:rFonts w:ascii="Arial" w:hAnsi="Arial" w:cs="Arial"/>
          <w:sz w:val="24"/>
          <w:szCs w:val="24"/>
        </w:rPr>
        <w:t>ГОСТ ISO 20344-2024</w:t>
      </w:r>
      <w:r w:rsidR="00C23ADA">
        <w:rPr>
          <w:rStyle w:val="FontStyle107"/>
          <w:rFonts w:ascii="Arial" w:hAnsi="Arial" w:cs="Arial"/>
          <w:sz w:val="24"/>
          <w:szCs w:val="24"/>
        </w:rPr>
        <w:t xml:space="preserve"> (</w:t>
      </w:r>
      <w:r w:rsidR="00B86187">
        <w:rPr>
          <w:rStyle w:val="FontStyle107"/>
          <w:rFonts w:ascii="Arial" w:hAnsi="Arial" w:cs="Arial"/>
          <w:sz w:val="24"/>
          <w:szCs w:val="24"/>
        </w:rPr>
        <w:t>8.6</w:t>
      </w:r>
      <w:r w:rsidR="00C23ADA">
        <w:rPr>
          <w:rStyle w:val="FontStyle107"/>
          <w:rFonts w:ascii="Arial" w:hAnsi="Arial" w:cs="Arial"/>
          <w:sz w:val="24"/>
          <w:szCs w:val="24"/>
        </w:rPr>
        <w:t>)</w:t>
      </w:r>
      <w:r w:rsidR="00B86187">
        <w:rPr>
          <w:rStyle w:val="FontStyle107"/>
          <w:rFonts w:ascii="Arial" w:hAnsi="Arial" w:cs="Arial"/>
          <w:sz w:val="24"/>
          <w:szCs w:val="24"/>
        </w:rPr>
        <w:t>.</w:t>
      </w:r>
    </w:p>
    <w:p w14:paraId="5B684F2D" w14:textId="77777777" w:rsidR="002E1458" w:rsidRPr="00C23ADA" w:rsidRDefault="002E1458" w:rsidP="00712F43">
      <w:pPr>
        <w:pStyle w:val="FORMATTEXT"/>
        <w:spacing w:line="360" w:lineRule="auto"/>
        <w:ind w:firstLine="709"/>
        <w:jc w:val="both"/>
        <w:rPr>
          <w:rStyle w:val="FontStyle107"/>
          <w:rFonts w:ascii="Arial" w:hAnsi="Arial" w:cs="Arial"/>
          <w:b/>
          <w:sz w:val="24"/>
          <w:szCs w:val="24"/>
          <w:highlight w:val="green"/>
        </w:rPr>
      </w:pPr>
    </w:p>
    <w:p w14:paraId="4BB24ABD" w14:textId="77777777" w:rsidR="00712F43" w:rsidRPr="00ED45FC" w:rsidRDefault="00712F43" w:rsidP="00712F43">
      <w:pPr>
        <w:pStyle w:val="FORMATTEXT"/>
        <w:spacing w:line="360" w:lineRule="auto"/>
        <w:ind w:firstLine="709"/>
        <w:jc w:val="both"/>
        <w:rPr>
          <w:rStyle w:val="FontStyle107"/>
          <w:rFonts w:ascii="Arial" w:hAnsi="Arial" w:cs="Arial"/>
          <w:b/>
          <w:sz w:val="24"/>
          <w:szCs w:val="24"/>
        </w:rPr>
      </w:pPr>
      <w:r w:rsidRPr="00ED45FC">
        <w:rPr>
          <w:rStyle w:val="FontStyle107"/>
          <w:rFonts w:ascii="Arial" w:hAnsi="Arial" w:cs="Arial"/>
          <w:b/>
          <w:sz w:val="24"/>
          <w:szCs w:val="24"/>
        </w:rPr>
        <w:t>5.8 Герметичность</w:t>
      </w:r>
    </w:p>
    <w:p w14:paraId="11EA02E3" w14:textId="77777777" w:rsidR="00712F43" w:rsidRPr="005E0020" w:rsidRDefault="00712F43" w:rsidP="00712F43">
      <w:pPr>
        <w:pStyle w:val="FORMATTEXT"/>
        <w:spacing w:line="360" w:lineRule="auto"/>
        <w:ind w:firstLine="709"/>
        <w:jc w:val="both"/>
        <w:rPr>
          <w:rStyle w:val="FontStyle107"/>
          <w:rFonts w:ascii="Arial" w:hAnsi="Arial" w:cs="Arial"/>
          <w:bCs/>
          <w:sz w:val="24"/>
          <w:szCs w:val="24"/>
        </w:rPr>
      </w:pPr>
      <w:r w:rsidRPr="00ED45FC">
        <w:rPr>
          <w:rStyle w:val="FontStyle107"/>
          <w:rFonts w:ascii="Arial" w:hAnsi="Arial" w:cs="Arial"/>
          <w:bCs/>
          <w:sz w:val="24"/>
          <w:szCs w:val="24"/>
        </w:rPr>
        <w:t>Дополнительная обувь, за исключением следов, должна быть герметична при испытаниях в соответствии с 6.</w:t>
      </w:r>
      <w:r w:rsidR="00E75173" w:rsidRPr="00ED45FC">
        <w:rPr>
          <w:rStyle w:val="FontStyle107"/>
          <w:rFonts w:ascii="Arial" w:hAnsi="Arial" w:cs="Arial"/>
          <w:bCs/>
          <w:sz w:val="24"/>
          <w:szCs w:val="24"/>
        </w:rPr>
        <w:t>4</w:t>
      </w:r>
      <w:r w:rsidRPr="00ED45FC">
        <w:rPr>
          <w:rStyle w:val="FontStyle107"/>
          <w:rFonts w:ascii="Arial" w:hAnsi="Arial" w:cs="Arial"/>
          <w:bCs/>
          <w:sz w:val="24"/>
          <w:szCs w:val="24"/>
        </w:rPr>
        <w:t>.</w:t>
      </w:r>
    </w:p>
    <w:p w14:paraId="597D8A37" w14:textId="77777777" w:rsidR="00B76E95" w:rsidRDefault="00B76E95" w:rsidP="00F21591">
      <w:pPr>
        <w:pStyle w:val="FORMATTEXT"/>
        <w:spacing w:line="360" w:lineRule="auto"/>
        <w:ind w:firstLine="709"/>
        <w:jc w:val="both"/>
        <w:rPr>
          <w:rStyle w:val="FontStyle107"/>
          <w:rFonts w:ascii="Arial" w:hAnsi="Arial" w:cs="Arial"/>
          <w:b/>
          <w:sz w:val="24"/>
          <w:szCs w:val="24"/>
        </w:rPr>
      </w:pPr>
    </w:p>
    <w:p w14:paraId="402C5252" w14:textId="77777777" w:rsidR="00605384" w:rsidRPr="00C617DE" w:rsidRDefault="00F21591" w:rsidP="00F21591">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5.</w:t>
      </w:r>
      <w:r w:rsidR="00DC1095" w:rsidRPr="00C617DE">
        <w:rPr>
          <w:rStyle w:val="FontStyle107"/>
          <w:rFonts w:ascii="Arial" w:hAnsi="Arial" w:cs="Arial"/>
          <w:b/>
          <w:sz w:val="24"/>
          <w:szCs w:val="24"/>
        </w:rPr>
        <w:t>9</w:t>
      </w:r>
      <w:r w:rsidR="00222CDB" w:rsidRPr="00C617DE">
        <w:rPr>
          <w:rStyle w:val="FontStyle107"/>
          <w:rFonts w:ascii="Arial" w:hAnsi="Arial" w:cs="Arial"/>
          <w:b/>
          <w:sz w:val="24"/>
          <w:szCs w:val="24"/>
        </w:rPr>
        <w:t xml:space="preserve"> </w:t>
      </w:r>
      <w:r w:rsidR="00605384" w:rsidRPr="00C617DE">
        <w:rPr>
          <w:rStyle w:val="FontStyle107"/>
          <w:rFonts w:ascii="Arial" w:hAnsi="Arial" w:cs="Arial"/>
          <w:b/>
          <w:sz w:val="24"/>
          <w:szCs w:val="24"/>
        </w:rPr>
        <w:t>Стойкость к воздействию химических веществ</w:t>
      </w:r>
    </w:p>
    <w:p w14:paraId="7F5EF4AB" w14:textId="77777777" w:rsidR="00DF3E90" w:rsidRPr="00C617DE" w:rsidRDefault="00605384" w:rsidP="00F21591">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 xml:space="preserve">5.9.1 </w:t>
      </w:r>
      <w:r w:rsidR="003F2CAB" w:rsidRPr="00C617DE">
        <w:rPr>
          <w:rStyle w:val="FontStyle107"/>
          <w:rFonts w:ascii="Arial" w:hAnsi="Arial" w:cs="Arial"/>
          <w:b/>
          <w:sz w:val="24"/>
          <w:szCs w:val="24"/>
        </w:rPr>
        <w:t>С</w:t>
      </w:r>
      <w:r w:rsidR="00222CDB" w:rsidRPr="00C617DE">
        <w:rPr>
          <w:rStyle w:val="FontStyle107"/>
          <w:rFonts w:ascii="Arial" w:hAnsi="Arial" w:cs="Arial"/>
          <w:b/>
          <w:sz w:val="24"/>
          <w:szCs w:val="24"/>
        </w:rPr>
        <w:t>тойкост</w:t>
      </w:r>
      <w:r w:rsidR="003F2CAB" w:rsidRPr="00C617DE">
        <w:rPr>
          <w:rStyle w:val="FontStyle107"/>
          <w:rFonts w:ascii="Arial" w:hAnsi="Arial" w:cs="Arial"/>
          <w:b/>
          <w:sz w:val="24"/>
          <w:szCs w:val="24"/>
        </w:rPr>
        <w:t>ь</w:t>
      </w:r>
      <w:r w:rsidR="00222CDB" w:rsidRPr="00C617DE">
        <w:rPr>
          <w:rStyle w:val="FontStyle107"/>
          <w:rFonts w:ascii="Arial" w:hAnsi="Arial" w:cs="Arial"/>
          <w:b/>
          <w:sz w:val="24"/>
          <w:szCs w:val="24"/>
        </w:rPr>
        <w:t xml:space="preserve"> к </w:t>
      </w:r>
      <w:r w:rsidR="0059559D" w:rsidRPr="00C617DE">
        <w:rPr>
          <w:rStyle w:val="FontStyle107"/>
          <w:rFonts w:ascii="Arial" w:hAnsi="Arial" w:cs="Arial"/>
          <w:b/>
          <w:sz w:val="24"/>
          <w:szCs w:val="24"/>
        </w:rPr>
        <w:t xml:space="preserve">проникновению </w:t>
      </w:r>
      <w:r w:rsidR="00380497" w:rsidRPr="00C617DE">
        <w:rPr>
          <w:rStyle w:val="FontStyle107"/>
          <w:rFonts w:ascii="Arial" w:hAnsi="Arial" w:cs="Arial"/>
          <w:b/>
          <w:sz w:val="24"/>
          <w:szCs w:val="24"/>
        </w:rPr>
        <w:t xml:space="preserve">жидких </w:t>
      </w:r>
      <w:r w:rsidR="0059559D" w:rsidRPr="00C617DE">
        <w:rPr>
          <w:rStyle w:val="FontStyle107"/>
          <w:rFonts w:ascii="Arial" w:hAnsi="Arial" w:cs="Arial"/>
          <w:b/>
          <w:sz w:val="24"/>
          <w:szCs w:val="24"/>
        </w:rPr>
        <w:t>химических веществ</w:t>
      </w:r>
    </w:p>
    <w:p w14:paraId="78DD3F00" w14:textId="77777777" w:rsidR="00D405F8" w:rsidRPr="00C617DE" w:rsidRDefault="0059559D" w:rsidP="005F66F5">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Стойкость материалов и швов дополнительной обуви</w:t>
      </w:r>
      <w:r w:rsidR="00D405F8" w:rsidRPr="00C617DE">
        <w:rPr>
          <w:rStyle w:val="FontStyle107"/>
          <w:rFonts w:ascii="Arial" w:hAnsi="Arial" w:cs="Arial"/>
          <w:sz w:val="24"/>
          <w:szCs w:val="24"/>
        </w:rPr>
        <w:t xml:space="preserve"> к проникновению </w:t>
      </w:r>
      <w:r w:rsidR="00380497" w:rsidRPr="00C617DE">
        <w:rPr>
          <w:rStyle w:val="FontStyle107"/>
          <w:rFonts w:ascii="Arial" w:hAnsi="Arial" w:cs="Arial"/>
          <w:sz w:val="24"/>
          <w:szCs w:val="24"/>
        </w:rPr>
        <w:t xml:space="preserve">жидких </w:t>
      </w:r>
      <w:r w:rsidR="00D405F8" w:rsidRPr="00C617DE">
        <w:rPr>
          <w:rStyle w:val="FontStyle107"/>
          <w:rFonts w:ascii="Arial" w:hAnsi="Arial" w:cs="Arial"/>
          <w:sz w:val="24"/>
          <w:szCs w:val="24"/>
        </w:rPr>
        <w:t>химических веществ должна составлять не менее 360 мин.</w:t>
      </w:r>
    </w:p>
    <w:p w14:paraId="5AC6DF01" w14:textId="77777777" w:rsidR="00D405F8" w:rsidRPr="00C617DE" w:rsidRDefault="00D405F8" w:rsidP="00D405F8">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Метод испытаний в соответствии с </w:t>
      </w:r>
      <w:r w:rsidR="003C1F11" w:rsidRPr="00C617DE">
        <w:rPr>
          <w:rStyle w:val="FontStyle107"/>
          <w:rFonts w:ascii="Arial" w:hAnsi="Arial" w:cs="Arial"/>
          <w:sz w:val="24"/>
          <w:szCs w:val="24"/>
        </w:rPr>
        <w:t>ГОСТ EN 16523-1</w:t>
      </w:r>
      <w:r w:rsidR="00E7154A" w:rsidRPr="00C617DE">
        <w:rPr>
          <w:rStyle w:val="FontStyle107"/>
          <w:rFonts w:ascii="Arial" w:hAnsi="Arial" w:cs="Arial"/>
          <w:sz w:val="24"/>
          <w:szCs w:val="24"/>
        </w:rPr>
        <w:t xml:space="preserve"> или ГОСТ 12.4.218 </w:t>
      </w:r>
      <w:r w:rsidRPr="00C617DE">
        <w:rPr>
          <w:rStyle w:val="FontStyle107"/>
          <w:rFonts w:ascii="Arial" w:hAnsi="Arial" w:cs="Arial"/>
          <w:sz w:val="24"/>
          <w:szCs w:val="24"/>
        </w:rPr>
        <w:t>с использованием:</w:t>
      </w:r>
    </w:p>
    <w:p w14:paraId="1A661AE2" w14:textId="77777777" w:rsidR="00D405F8" w:rsidRPr="00C617DE" w:rsidRDefault="006430E5" w:rsidP="00D405F8">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серн</w:t>
      </w:r>
      <w:r w:rsidR="005D2362" w:rsidRPr="00C617DE">
        <w:rPr>
          <w:rStyle w:val="FontStyle107"/>
          <w:rFonts w:ascii="Arial" w:hAnsi="Arial" w:cs="Arial"/>
          <w:sz w:val="24"/>
          <w:szCs w:val="24"/>
        </w:rPr>
        <w:t>ой</w:t>
      </w:r>
      <w:r w:rsidRPr="00C617DE">
        <w:rPr>
          <w:rStyle w:val="FontStyle107"/>
          <w:rFonts w:ascii="Arial" w:hAnsi="Arial" w:cs="Arial"/>
          <w:sz w:val="24"/>
          <w:szCs w:val="24"/>
        </w:rPr>
        <w:t xml:space="preserve"> кислот</w:t>
      </w:r>
      <w:r w:rsidR="005D2362" w:rsidRPr="00C617DE">
        <w:rPr>
          <w:rStyle w:val="FontStyle107"/>
          <w:rFonts w:ascii="Arial" w:hAnsi="Arial" w:cs="Arial"/>
          <w:sz w:val="24"/>
          <w:szCs w:val="24"/>
        </w:rPr>
        <w:t xml:space="preserve">ы </w:t>
      </w:r>
      <w:r w:rsidR="00894009" w:rsidRPr="00C617DE">
        <w:rPr>
          <w:rStyle w:val="FontStyle107"/>
          <w:rFonts w:ascii="Arial" w:hAnsi="Arial" w:cs="Arial"/>
          <w:sz w:val="24"/>
          <w:szCs w:val="24"/>
        </w:rPr>
        <w:t xml:space="preserve">с массовой долей </w:t>
      </w:r>
      <w:r w:rsidRPr="00C617DE">
        <w:rPr>
          <w:rStyle w:val="FontStyle107"/>
          <w:rFonts w:ascii="Arial" w:hAnsi="Arial" w:cs="Arial"/>
          <w:sz w:val="24"/>
          <w:szCs w:val="24"/>
        </w:rPr>
        <w:t>96</w:t>
      </w:r>
      <w:r w:rsidR="005D2362" w:rsidRPr="00C617DE">
        <w:rPr>
          <w:rStyle w:val="FontStyle107"/>
          <w:rFonts w:ascii="Arial" w:hAnsi="Arial" w:cs="Arial"/>
          <w:sz w:val="24"/>
          <w:szCs w:val="24"/>
        </w:rPr>
        <w:t xml:space="preserve"> </w:t>
      </w:r>
      <w:r w:rsidRPr="00C617DE">
        <w:rPr>
          <w:rStyle w:val="FontStyle107"/>
          <w:rFonts w:ascii="Arial" w:hAnsi="Arial" w:cs="Arial"/>
          <w:sz w:val="24"/>
          <w:szCs w:val="24"/>
        </w:rPr>
        <w:t>%</w:t>
      </w:r>
      <w:r w:rsidR="00D405F8" w:rsidRPr="00C617DE">
        <w:rPr>
          <w:rStyle w:val="FontStyle107"/>
          <w:rFonts w:ascii="Arial" w:hAnsi="Arial" w:cs="Arial"/>
          <w:sz w:val="24"/>
          <w:szCs w:val="24"/>
        </w:rPr>
        <w:t>;</w:t>
      </w:r>
    </w:p>
    <w:p w14:paraId="5A220AB2" w14:textId="77777777" w:rsidR="0059559D" w:rsidRPr="00C617DE" w:rsidRDefault="006430E5" w:rsidP="00D405F8">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lastRenderedPageBreak/>
        <w:t xml:space="preserve">- </w:t>
      </w:r>
      <w:r w:rsidR="005D2362" w:rsidRPr="00C617DE">
        <w:rPr>
          <w:rStyle w:val="FontStyle107"/>
          <w:rFonts w:ascii="Arial" w:hAnsi="Arial" w:cs="Arial"/>
          <w:sz w:val="24"/>
          <w:szCs w:val="24"/>
        </w:rPr>
        <w:t>раствора гидроокиси натрия с массовой долей</w:t>
      </w:r>
      <w:r w:rsidR="00894009" w:rsidRPr="00C617DE">
        <w:rPr>
          <w:rStyle w:val="FontStyle107"/>
          <w:rFonts w:ascii="Arial" w:hAnsi="Arial" w:cs="Arial"/>
          <w:sz w:val="24"/>
          <w:szCs w:val="24"/>
        </w:rPr>
        <w:t xml:space="preserve"> </w:t>
      </w:r>
      <w:r w:rsidRPr="00C617DE">
        <w:rPr>
          <w:rStyle w:val="FontStyle107"/>
          <w:rFonts w:ascii="Arial" w:hAnsi="Arial" w:cs="Arial"/>
          <w:sz w:val="24"/>
          <w:szCs w:val="24"/>
        </w:rPr>
        <w:t>40</w:t>
      </w:r>
      <w:r w:rsidR="005D2362" w:rsidRPr="00C617DE">
        <w:rPr>
          <w:rStyle w:val="FontStyle107"/>
          <w:rFonts w:ascii="Arial" w:hAnsi="Arial" w:cs="Arial"/>
          <w:sz w:val="24"/>
          <w:szCs w:val="24"/>
        </w:rPr>
        <w:t xml:space="preserve"> </w:t>
      </w:r>
      <w:r w:rsidRPr="00C617DE">
        <w:rPr>
          <w:rStyle w:val="FontStyle107"/>
          <w:rFonts w:ascii="Arial" w:hAnsi="Arial" w:cs="Arial"/>
          <w:sz w:val="24"/>
          <w:szCs w:val="24"/>
        </w:rPr>
        <w:t>%.</w:t>
      </w:r>
    </w:p>
    <w:p w14:paraId="67012A26" w14:textId="77777777" w:rsidR="006A7CB7" w:rsidRPr="00C617DE" w:rsidRDefault="00521804" w:rsidP="005F66F5">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Допускается дополнительно проводить испытания с использованием других </w:t>
      </w:r>
      <w:r w:rsidR="00C710A9" w:rsidRPr="00C617DE">
        <w:rPr>
          <w:rStyle w:val="FontStyle107"/>
          <w:rFonts w:ascii="Arial" w:hAnsi="Arial" w:cs="Arial"/>
          <w:sz w:val="24"/>
          <w:szCs w:val="24"/>
        </w:rPr>
        <w:t xml:space="preserve">жидких </w:t>
      </w:r>
      <w:r w:rsidR="00423F0D" w:rsidRPr="00C617DE">
        <w:rPr>
          <w:rStyle w:val="FontStyle107"/>
          <w:rFonts w:ascii="Arial" w:hAnsi="Arial" w:cs="Arial"/>
          <w:sz w:val="24"/>
          <w:szCs w:val="24"/>
        </w:rPr>
        <w:t>тест-</w:t>
      </w:r>
      <w:r w:rsidRPr="00C617DE">
        <w:rPr>
          <w:rStyle w:val="FontStyle107"/>
          <w:rFonts w:ascii="Arial" w:hAnsi="Arial" w:cs="Arial"/>
          <w:sz w:val="24"/>
          <w:szCs w:val="24"/>
        </w:rPr>
        <w:t>веществ</w:t>
      </w:r>
      <w:r w:rsidR="00423F0D" w:rsidRPr="00C617DE">
        <w:rPr>
          <w:rStyle w:val="FontStyle107"/>
          <w:rFonts w:ascii="Arial" w:hAnsi="Arial" w:cs="Arial"/>
          <w:sz w:val="24"/>
          <w:szCs w:val="24"/>
        </w:rPr>
        <w:t xml:space="preserve">, </w:t>
      </w:r>
      <w:r w:rsidR="000C2213" w:rsidRPr="00C617DE">
        <w:rPr>
          <w:rStyle w:val="FontStyle107"/>
          <w:rFonts w:ascii="Arial" w:hAnsi="Arial" w:cs="Arial"/>
          <w:sz w:val="24"/>
          <w:szCs w:val="24"/>
        </w:rPr>
        <w:t xml:space="preserve">если это предусмотрено изготовителем в соответствии с назначением </w:t>
      </w:r>
      <w:r w:rsidR="00397742" w:rsidRPr="00C617DE">
        <w:rPr>
          <w:rStyle w:val="FontStyle107"/>
          <w:rFonts w:ascii="Arial" w:hAnsi="Arial" w:cs="Arial"/>
          <w:sz w:val="24"/>
          <w:szCs w:val="24"/>
        </w:rPr>
        <w:t xml:space="preserve">дополнительной </w:t>
      </w:r>
      <w:r w:rsidR="008752E9" w:rsidRPr="00C617DE">
        <w:rPr>
          <w:rStyle w:val="FontStyle107"/>
          <w:rFonts w:ascii="Arial" w:hAnsi="Arial" w:cs="Arial"/>
          <w:sz w:val="24"/>
          <w:szCs w:val="24"/>
        </w:rPr>
        <w:t>обуви</w:t>
      </w:r>
      <w:r w:rsidRPr="00C617DE">
        <w:rPr>
          <w:rStyle w:val="FontStyle107"/>
          <w:rFonts w:ascii="Arial" w:hAnsi="Arial" w:cs="Arial"/>
          <w:sz w:val="24"/>
          <w:szCs w:val="24"/>
        </w:rPr>
        <w:t xml:space="preserve">. </w:t>
      </w:r>
    </w:p>
    <w:p w14:paraId="32BAEBB1" w14:textId="77777777" w:rsidR="00B1465D" w:rsidRPr="00C617DE" w:rsidRDefault="009F2B75" w:rsidP="005F66F5">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5.9.2 Стойкость к воздействию жидких агрессивных сред</w:t>
      </w:r>
    </w:p>
    <w:p w14:paraId="47F0B0C1" w14:textId="77777777" w:rsidR="009F2B75" w:rsidRPr="00C617DE" w:rsidRDefault="009F2B75" w:rsidP="005F66F5">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Стойкость материалов и швов дополнительной обуви </w:t>
      </w:r>
      <w:r w:rsidR="006D09CC" w:rsidRPr="00C617DE">
        <w:rPr>
          <w:rStyle w:val="FontStyle107"/>
          <w:rFonts w:ascii="Arial" w:hAnsi="Arial" w:cs="Arial"/>
          <w:sz w:val="24"/>
          <w:szCs w:val="24"/>
        </w:rPr>
        <w:t xml:space="preserve">многоразового применения </w:t>
      </w:r>
      <w:r w:rsidRPr="00C617DE">
        <w:rPr>
          <w:rStyle w:val="FontStyle107"/>
          <w:rFonts w:ascii="Arial" w:hAnsi="Arial" w:cs="Arial"/>
          <w:sz w:val="24"/>
          <w:szCs w:val="24"/>
        </w:rPr>
        <w:t xml:space="preserve">к воздействию жидких агрессивных сред должна быть не менее 75 </w:t>
      </w:r>
      <w:r w:rsidR="000069EE" w:rsidRPr="00C617DE">
        <w:rPr>
          <w:rStyle w:val="FontStyle107"/>
          <w:rFonts w:ascii="Arial" w:hAnsi="Arial" w:cs="Arial"/>
          <w:sz w:val="24"/>
          <w:szCs w:val="24"/>
        </w:rPr>
        <w:t>%</w:t>
      </w:r>
      <w:r w:rsidR="00743A6E" w:rsidRPr="00C617DE">
        <w:t xml:space="preserve"> </w:t>
      </w:r>
      <w:r w:rsidR="00743A6E" w:rsidRPr="00C617DE">
        <w:rPr>
          <w:rStyle w:val="FontStyle107"/>
          <w:rFonts w:ascii="Arial" w:hAnsi="Arial" w:cs="Arial"/>
          <w:sz w:val="24"/>
          <w:szCs w:val="24"/>
        </w:rPr>
        <w:t>по показателям условная прочность при растяжении и относительное удлинение при разрыве</w:t>
      </w:r>
      <w:r w:rsidR="000069EE" w:rsidRPr="00C617DE">
        <w:rPr>
          <w:rStyle w:val="FontStyle107"/>
          <w:rFonts w:ascii="Arial" w:hAnsi="Arial" w:cs="Arial"/>
          <w:sz w:val="24"/>
          <w:szCs w:val="24"/>
        </w:rPr>
        <w:t>.</w:t>
      </w:r>
      <w:r w:rsidRPr="00C617DE">
        <w:rPr>
          <w:rStyle w:val="FontStyle107"/>
          <w:rFonts w:ascii="Arial" w:hAnsi="Arial" w:cs="Arial"/>
          <w:sz w:val="24"/>
          <w:szCs w:val="24"/>
        </w:rPr>
        <w:t xml:space="preserve"> </w:t>
      </w:r>
    </w:p>
    <w:p w14:paraId="77B9B294" w14:textId="77777777" w:rsidR="000069EE" w:rsidRPr="00C617DE" w:rsidRDefault="000069EE" w:rsidP="000069EE">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Метод испытаний в соответствии с ГОСТ 12.4.220 с использованием: </w:t>
      </w:r>
    </w:p>
    <w:p w14:paraId="2A04C922" w14:textId="77777777" w:rsidR="000069EE" w:rsidRPr="00C617DE" w:rsidRDefault="000069EE" w:rsidP="000069EE">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 </w:t>
      </w:r>
      <w:bookmarkStart w:id="7" w:name="_Hlk233134357"/>
      <w:r w:rsidRPr="00C617DE">
        <w:rPr>
          <w:rStyle w:val="FontStyle107"/>
          <w:rFonts w:ascii="Arial" w:hAnsi="Arial" w:cs="Arial"/>
          <w:sz w:val="24"/>
          <w:szCs w:val="24"/>
        </w:rPr>
        <w:t xml:space="preserve">раствора серной кислоты с массовой долей </w:t>
      </w:r>
      <w:bookmarkEnd w:id="7"/>
      <w:r w:rsidRPr="00C617DE">
        <w:rPr>
          <w:rStyle w:val="FontStyle107"/>
          <w:rFonts w:ascii="Arial" w:hAnsi="Arial" w:cs="Arial"/>
          <w:sz w:val="24"/>
          <w:szCs w:val="24"/>
        </w:rPr>
        <w:t>30 %;</w:t>
      </w:r>
    </w:p>
    <w:p w14:paraId="14A4F073" w14:textId="77777777" w:rsidR="000069EE" w:rsidRPr="00C617DE" w:rsidRDefault="000069EE" w:rsidP="000069EE">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 </w:t>
      </w:r>
      <w:bookmarkStart w:id="8" w:name="_Hlk233134366"/>
      <w:r w:rsidRPr="00C617DE">
        <w:rPr>
          <w:rStyle w:val="FontStyle107"/>
          <w:rFonts w:ascii="Arial" w:hAnsi="Arial" w:cs="Arial"/>
          <w:sz w:val="24"/>
          <w:szCs w:val="24"/>
        </w:rPr>
        <w:t xml:space="preserve">раствора гидроокиси натрия с массовой долей </w:t>
      </w:r>
      <w:bookmarkEnd w:id="8"/>
      <w:r w:rsidRPr="00C617DE">
        <w:rPr>
          <w:rStyle w:val="FontStyle107"/>
          <w:rFonts w:ascii="Arial" w:hAnsi="Arial" w:cs="Arial"/>
          <w:sz w:val="24"/>
          <w:szCs w:val="24"/>
        </w:rPr>
        <w:t xml:space="preserve">10 %. </w:t>
      </w:r>
    </w:p>
    <w:p w14:paraId="16A9301D" w14:textId="77777777" w:rsidR="000069EE" w:rsidRPr="00C617DE" w:rsidRDefault="000069EE" w:rsidP="000069EE">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Допускается дополнительно проводить испытания с использованием других жидких тест-веществ, если это предусмотрено изготовителем в соответствии с назначением дополнительной обуви. </w:t>
      </w:r>
    </w:p>
    <w:p w14:paraId="73A7952F" w14:textId="77777777" w:rsidR="000069EE" w:rsidRPr="00C617DE" w:rsidRDefault="000069EE" w:rsidP="005F66F5">
      <w:pPr>
        <w:pStyle w:val="FORMATTEXT"/>
        <w:spacing w:line="360" w:lineRule="auto"/>
        <w:ind w:firstLine="709"/>
        <w:jc w:val="both"/>
        <w:rPr>
          <w:rStyle w:val="FontStyle107"/>
          <w:rFonts w:ascii="Arial" w:hAnsi="Arial" w:cs="Arial"/>
          <w:sz w:val="24"/>
          <w:szCs w:val="24"/>
        </w:rPr>
      </w:pPr>
    </w:p>
    <w:p w14:paraId="7F13254E" w14:textId="77777777" w:rsidR="00374CB8" w:rsidRPr="00C617DE" w:rsidRDefault="00374CB8" w:rsidP="00374CB8">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5.1</w:t>
      </w:r>
      <w:r w:rsidR="00D2189A" w:rsidRPr="00C617DE">
        <w:rPr>
          <w:rStyle w:val="FontStyle107"/>
          <w:rFonts w:ascii="Arial" w:hAnsi="Arial" w:cs="Arial"/>
          <w:b/>
          <w:sz w:val="24"/>
          <w:szCs w:val="24"/>
        </w:rPr>
        <w:t>0</w:t>
      </w:r>
      <w:r w:rsidRPr="00C617DE">
        <w:rPr>
          <w:rStyle w:val="FontStyle107"/>
          <w:rFonts w:ascii="Arial" w:hAnsi="Arial" w:cs="Arial"/>
          <w:b/>
          <w:sz w:val="24"/>
          <w:szCs w:val="24"/>
        </w:rPr>
        <w:t xml:space="preserve"> Сопротивление скольжению</w:t>
      </w:r>
    </w:p>
    <w:p w14:paraId="1C8B1DA5" w14:textId="77777777" w:rsidR="00374CB8" w:rsidRPr="00C617DE" w:rsidRDefault="00374CB8" w:rsidP="00374CB8">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Коэффициент трения скольжения </w:t>
      </w:r>
      <w:r w:rsidR="001C5BBB" w:rsidRPr="00C617DE">
        <w:rPr>
          <w:rStyle w:val="FontStyle107"/>
          <w:rFonts w:ascii="Arial" w:hAnsi="Arial" w:cs="Arial"/>
          <w:sz w:val="24"/>
          <w:szCs w:val="24"/>
        </w:rPr>
        <w:t>дополнительной</w:t>
      </w:r>
      <w:r w:rsidRPr="00C617DE">
        <w:rPr>
          <w:rStyle w:val="FontStyle107"/>
          <w:rFonts w:ascii="Arial" w:hAnsi="Arial" w:cs="Arial"/>
          <w:sz w:val="24"/>
          <w:szCs w:val="24"/>
        </w:rPr>
        <w:t xml:space="preserve"> обуви должен составлять не менее 0,31 при скольжении пяточной части вперед и не менее 0,36 при скольжении носочно-пучковой части назад.</w:t>
      </w:r>
    </w:p>
    <w:p w14:paraId="1FFD039B" w14:textId="77777777" w:rsidR="00D2189A" w:rsidRPr="00C617DE" w:rsidRDefault="00D2189A" w:rsidP="00D2189A">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Для проведения испытаний должны быть предоставлены образцы основной специальной обуви, рекомендованной для совместного использования изготовителем. </w:t>
      </w:r>
    </w:p>
    <w:p w14:paraId="488021C8" w14:textId="77777777" w:rsidR="00374CB8" w:rsidRPr="00C617DE" w:rsidRDefault="00374CB8" w:rsidP="00374CB8">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Испытания проводят в соответствии с </w:t>
      </w:r>
      <w:r w:rsidR="00736033" w:rsidRPr="00C617DE">
        <w:rPr>
          <w:rStyle w:val="FontStyle107"/>
          <w:rFonts w:ascii="Arial" w:hAnsi="Arial" w:cs="Arial"/>
          <w:sz w:val="24"/>
          <w:szCs w:val="24"/>
        </w:rPr>
        <w:t>ГОСТ ISO 20344-2024</w:t>
      </w:r>
      <w:r w:rsidR="00F848D5" w:rsidRPr="00C617DE">
        <w:rPr>
          <w:rStyle w:val="FontStyle107"/>
          <w:rFonts w:ascii="Arial" w:hAnsi="Arial" w:cs="Arial"/>
          <w:sz w:val="24"/>
          <w:szCs w:val="24"/>
        </w:rPr>
        <w:t xml:space="preserve"> (</w:t>
      </w:r>
      <w:r w:rsidRPr="00C617DE">
        <w:rPr>
          <w:rStyle w:val="FontStyle107"/>
          <w:rFonts w:ascii="Arial" w:hAnsi="Arial" w:cs="Arial"/>
          <w:sz w:val="24"/>
          <w:szCs w:val="24"/>
        </w:rPr>
        <w:t>5.14</w:t>
      </w:r>
      <w:r w:rsidR="00F848D5" w:rsidRPr="00C617DE">
        <w:rPr>
          <w:rStyle w:val="FontStyle107"/>
          <w:rFonts w:ascii="Arial" w:hAnsi="Arial" w:cs="Arial"/>
          <w:sz w:val="24"/>
          <w:szCs w:val="24"/>
        </w:rPr>
        <w:t>)</w:t>
      </w:r>
      <w:r w:rsidR="00526759" w:rsidRPr="00C617DE">
        <w:rPr>
          <w:rStyle w:val="FontStyle107"/>
          <w:rFonts w:ascii="Arial" w:hAnsi="Arial" w:cs="Arial"/>
          <w:sz w:val="24"/>
          <w:szCs w:val="24"/>
        </w:rPr>
        <w:t>, при использовании</w:t>
      </w:r>
      <w:r w:rsidR="00526759" w:rsidRPr="00C617DE">
        <w:t xml:space="preserve"> </w:t>
      </w:r>
      <w:r w:rsidR="000F5CC3" w:rsidRPr="00C617DE">
        <w:rPr>
          <w:rStyle w:val="FontStyle107"/>
          <w:rFonts w:ascii="Arial" w:hAnsi="Arial" w:cs="Arial"/>
          <w:sz w:val="24"/>
          <w:szCs w:val="24"/>
        </w:rPr>
        <w:t>лаурил</w:t>
      </w:r>
      <w:r w:rsidR="00526759" w:rsidRPr="00C617DE">
        <w:rPr>
          <w:rStyle w:val="FontStyle107"/>
          <w:rFonts w:ascii="Arial" w:hAnsi="Arial" w:cs="Arial"/>
          <w:sz w:val="24"/>
          <w:szCs w:val="24"/>
        </w:rPr>
        <w:t>сульфата натрия</w:t>
      </w:r>
      <w:r w:rsidRPr="00C617DE">
        <w:rPr>
          <w:rStyle w:val="FontStyle107"/>
          <w:rFonts w:ascii="Arial" w:hAnsi="Arial" w:cs="Arial"/>
          <w:sz w:val="24"/>
          <w:szCs w:val="24"/>
        </w:rPr>
        <w:t>.</w:t>
      </w:r>
    </w:p>
    <w:p w14:paraId="769CD2A4" w14:textId="77777777" w:rsidR="00E92FD4" w:rsidRPr="00C617DE" w:rsidRDefault="00E92FD4" w:rsidP="00185CB0">
      <w:pPr>
        <w:pStyle w:val="FORMATTEXT"/>
        <w:spacing w:line="360" w:lineRule="auto"/>
        <w:ind w:firstLine="709"/>
        <w:jc w:val="both"/>
        <w:rPr>
          <w:rStyle w:val="FontStyle107"/>
          <w:rFonts w:ascii="Arial" w:hAnsi="Arial" w:cs="Arial"/>
          <w:sz w:val="24"/>
          <w:szCs w:val="24"/>
        </w:rPr>
      </w:pPr>
    </w:p>
    <w:p w14:paraId="7949C760" w14:textId="77777777" w:rsidR="00511208" w:rsidRPr="00C617DE" w:rsidRDefault="00511208" w:rsidP="005F66F5">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5.</w:t>
      </w:r>
      <w:r w:rsidR="00D62442" w:rsidRPr="00C617DE">
        <w:rPr>
          <w:rStyle w:val="FontStyle107"/>
          <w:rFonts w:ascii="Arial" w:hAnsi="Arial" w:cs="Arial"/>
          <w:b/>
          <w:sz w:val="24"/>
          <w:szCs w:val="24"/>
        </w:rPr>
        <w:t>11</w:t>
      </w:r>
      <w:r w:rsidRPr="00C617DE">
        <w:rPr>
          <w:rStyle w:val="FontStyle107"/>
          <w:rFonts w:ascii="Arial" w:hAnsi="Arial" w:cs="Arial"/>
          <w:b/>
          <w:sz w:val="24"/>
          <w:szCs w:val="24"/>
        </w:rPr>
        <w:t xml:space="preserve"> </w:t>
      </w:r>
      <w:r w:rsidR="00136753" w:rsidRPr="00C617DE">
        <w:rPr>
          <w:rStyle w:val="FontStyle107"/>
          <w:rFonts w:ascii="Arial" w:hAnsi="Arial" w:cs="Arial"/>
          <w:b/>
          <w:sz w:val="24"/>
          <w:szCs w:val="24"/>
        </w:rPr>
        <w:t>Устойчивость</w:t>
      </w:r>
      <w:r w:rsidRPr="00C617DE">
        <w:rPr>
          <w:rStyle w:val="FontStyle107"/>
          <w:rFonts w:ascii="Arial" w:hAnsi="Arial" w:cs="Arial"/>
          <w:b/>
          <w:sz w:val="24"/>
          <w:szCs w:val="24"/>
        </w:rPr>
        <w:t xml:space="preserve"> к дезактивации</w:t>
      </w:r>
    </w:p>
    <w:p w14:paraId="1E729A00" w14:textId="77777777" w:rsidR="00136753" w:rsidRPr="00C617DE" w:rsidRDefault="001E3941" w:rsidP="00136753">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Дополнитель</w:t>
      </w:r>
      <w:r w:rsidR="00511208" w:rsidRPr="00C617DE">
        <w:rPr>
          <w:rStyle w:val="FontStyle107"/>
          <w:rFonts w:ascii="Arial" w:hAnsi="Arial" w:cs="Arial"/>
          <w:sz w:val="24"/>
          <w:szCs w:val="24"/>
        </w:rPr>
        <w:t xml:space="preserve">ная обувь многоразового применения и ее материалы должны соответствовать требованиям, установленным в </w:t>
      </w:r>
      <w:r w:rsidR="000E2641" w:rsidRPr="00C617DE">
        <w:rPr>
          <w:rStyle w:val="FontStyle107"/>
          <w:rFonts w:ascii="Arial" w:hAnsi="Arial" w:cs="Arial"/>
          <w:sz w:val="24"/>
          <w:szCs w:val="24"/>
        </w:rPr>
        <w:t>5.</w:t>
      </w:r>
      <w:r w:rsidR="004C14DF" w:rsidRPr="00C617DE">
        <w:rPr>
          <w:rStyle w:val="FontStyle107"/>
          <w:rFonts w:ascii="Arial" w:hAnsi="Arial" w:cs="Arial"/>
          <w:sz w:val="24"/>
          <w:szCs w:val="24"/>
        </w:rPr>
        <w:t>3</w:t>
      </w:r>
      <w:r w:rsidR="000E2641" w:rsidRPr="00C617DE">
        <w:rPr>
          <w:rStyle w:val="FontStyle107"/>
          <w:rFonts w:ascii="Arial" w:hAnsi="Arial" w:cs="Arial"/>
          <w:sz w:val="24"/>
          <w:szCs w:val="24"/>
        </w:rPr>
        <w:t>-5.</w:t>
      </w:r>
      <w:r w:rsidR="00EC5207" w:rsidRPr="00C617DE">
        <w:rPr>
          <w:rStyle w:val="FontStyle107"/>
          <w:rFonts w:ascii="Arial" w:hAnsi="Arial" w:cs="Arial"/>
          <w:sz w:val="24"/>
          <w:szCs w:val="24"/>
        </w:rPr>
        <w:t>9</w:t>
      </w:r>
      <w:r w:rsidR="00136753" w:rsidRPr="00C617DE">
        <w:rPr>
          <w:rStyle w:val="FontStyle107"/>
          <w:rFonts w:ascii="Arial" w:hAnsi="Arial" w:cs="Arial"/>
          <w:sz w:val="24"/>
          <w:szCs w:val="24"/>
        </w:rPr>
        <w:t>, при испытаниях в соответствии с Приложением А ГОСТ 12.4.217, при этом после испытаний маркировка специальной обуви должна оставаться легко читаемой. Оценку маркировки проводят в соответствии с 6.2.</w:t>
      </w:r>
    </w:p>
    <w:p w14:paraId="2D8AA9AC" w14:textId="77777777" w:rsidR="00D411D7" w:rsidRPr="00C617DE" w:rsidRDefault="00D411D7" w:rsidP="00136753">
      <w:pPr>
        <w:pStyle w:val="FORMATTEXT"/>
        <w:spacing w:line="360" w:lineRule="auto"/>
        <w:ind w:firstLine="709"/>
        <w:jc w:val="both"/>
        <w:rPr>
          <w:rStyle w:val="FontStyle107"/>
          <w:rFonts w:ascii="Arial" w:hAnsi="Arial" w:cs="Arial"/>
          <w:b/>
          <w:sz w:val="24"/>
          <w:szCs w:val="24"/>
        </w:rPr>
      </w:pPr>
    </w:p>
    <w:p w14:paraId="3B9C03C0" w14:textId="77777777" w:rsidR="00BA7496" w:rsidRPr="00C617DE" w:rsidRDefault="00BA7496" w:rsidP="00BA7496">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lastRenderedPageBreak/>
        <w:t>5.</w:t>
      </w:r>
      <w:r w:rsidR="005E718A" w:rsidRPr="00C617DE">
        <w:rPr>
          <w:rStyle w:val="FontStyle107"/>
          <w:rFonts w:ascii="Arial" w:hAnsi="Arial" w:cs="Arial"/>
          <w:b/>
          <w:sz w:val="24"/>
          <w:szCs w:val="24"/>
        </w:rPr>
        <w:t>1</w:t>
      </w:r>
      <w:r w:rsidR="00D62442" w:rsidRPr="00C617DE">
        <w:rPr>
          <w:rStyle w:val="FontStyle107"/>
          <w:rFonts w:ascii="Arial" w:hAnsi="Arial" w:cs="Arial"/>
          <w:b/>
          <w:sz w:val="24"/>
          <w:szCs w:val="24"/>
        </w:rPr>
        <w:t>2</w:t>
      </w:r>
      <w:r w:rsidR="002302C0" w:rsidRPr="00C617DE">
        <w:rPr>
          <w:rStyle w:val="FontStyle107"/>
          <w:rFonts w:ascii="Arial" w:hAnsi="Arial" w:cs="Arial"/>
          <w:b/>
          <w:sz w:val="24"/>
          <w:szCs w:val="24"/>
        </w:rPr>
        <w:t xml:space="preserve"> </w:t>
      </w:r>
      <w:r w:rsidR="009F3037" w:rsidRPr="00C617DE">
        <w:rPr>
          <w:rStyle w:val="FontStyle107"/>
          <w:rFonts w:ascii="Arial" w:hAnsi="Arial" w:cs="Arial"/>
          <w:b/>
          <w:sz w:val="24"/>
          <w:szCs w:val="24"/>
        </w:rPr>
        <w:t>К</w:t>
      </w:r>
      <w:r w:rsidRPr="00C617DE">
        <w:rPr>
          <w:rStyle w:val="FontStyle107"/>
          <w:rFonts w:ascii="Arial" w:hAnsi="Arial" w:cs="Arial"/>
          <w:b/>
          <w:sz w:val="24"/>
          <w:szCs w:val="24"/>
        </w:rPr>
        <w:t>оэффициент дезактивации</w:t>
      </w:r>
    </w:p>
    <w:p w14:paraId="6B48B58A" w14:textId="77777777" w:rsidR="00390EC6" w:rsidRPr="00C617DE" w:rsidRDefault="00BA7496" w:rsidP="00783FB2">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Коэффициент дезактивации материалов </w:t>
      </w:r>
      <w:r w:rsidR="00593C1B" w:rsidRPr="00C617DE">
        <w:rPr>
          <w:rStyle w:val="FontStyle107"/>
          <w:rFonts w:ascii="Arial" w:hAnsi="Arial" w:cs="Arial"/>
          <w:sz w:val="24"/>
          <w:szCs w:val="24"/>
        </w:rPr>
        <w:t>дополнительной</w:t>
      </w:r>
      <w:r w:rsidR="006F573A" w:rsidRPr="00C617DE">
        <w:rPr>
          <w:rStyle w:val="FontStyle107"/>
          <w:rFonts w:ascii="Arial" w:hAnsi="Arial" w:cs="Arial"/>
          <w:sz w:val="24"/>
          <w:szCs w:val="24"/>
        </w:rPr>
        <w:t xml:space="preserve"> обуви многоразового применения должен </w:t>
      </w:r>
      <w:r w:rsidR="00C71E50" w:rsidRPr="00C617DE">
        <w:rPr>
          <w:rStyle w:val="FontStyle107"/>
          <w:rFonts w:ascii="Arial" w:hAnsi="Arial" w:cs="Arial"/>
          <w:sz w:val="24"/>
          <w:szCs w:val="24"/>
        </w:rPr>
        <w:t xml:space="preserve">соответствовать требованиям ГОСТ 12.4.217. </w:t>
      </w:r>
    </w:p>
    <w:p w14:paraId="5F695256" w14:textId="77777777" w:rsidR="008073BB" w:rsidRPr="00C617DE" w:rsidRDefault="008073BB" w:rsidP="00BA7496">
      <w:pPr>
        <w:pStyle w:val="FORMATTEXT"/>
        <w:spacing w:line="360" w:lineRule="auto"/>
        <w:ind w:firstLine="709"/>
        <w:jc w:val="both"/>
        <w:rPr>
          <w:rStyle w:val="FontStyle107"/>
          <w:rFonts w:ascii="Arial" w:hAnsi="Arial" w:cs="Arial"/>
          <w:sz w:val="24"/>
          <w:szCs w:val="24"/>
        </w:rPr>
      </w:pPr>
    </w:p>
    <w:p w14:paraId="668899F6" w14:textId="77777777" w:rsidR="00715AB7" w:rsidRPr="00C617DE" w:rsidRDefault="00D62442" w:rsidP="00D62442">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 xml:space="preserve">5.13 </w:t>
      </w:r>
      <w:r w:rsidR="00715AB7" w:rsidRPr="00C617DE">
        <w:rPr>
          <w:rStyle w:val="FontStyle107"/>
          <w:rFonts w:ascii="Arial" w:hAnsi="Arial" w:cs="Arial"/>
          <w:b/>
          <w:sz w:val="24"/>
          <w:szCs w:val="24"/>
        </w:rPr>
        <w:t>Дополнительные требования</w:t>
      </w:r>
    </w:p>
    <w:p w14:paraId="218761B6" w14:textId="77777777" w:rsidR="00D62442" w:rsidRPr="00C617DE" w:rsidRDefault="00715AB7" w:rsidP="00D62442">
      <w:pPr>
        <w:pStyle w:val="FORMATTEXT"/>
        <w:spacing w:line="360" w:lineRule="auto"/>
        <w:ind w:firstLine="709"/>
        <w:jc w:val="both"/>
        <w:rPr>
          <w:rStyle w:val="FontStyle107"/>
          <w:rFonts w:ascii="Arial" w:hAnsi="Arial" w:cs="Arial"/>
          <w:b/>
          <w:sz w:val="24"/>
          <w:szCs w:val="24"/>
        </w:rPr>
      </w:pPr>
      <w:r w:rsidRPr="00C617DE">
        <w:rPr>
          <w:rStyle w:val="FontStyle107"/>
          <w:rFonts w:ascii="Arial" w:hAnsi="Arial" w:cs="Arial"/>
          <w:b/>
          <w:sz w:val="24"/>
          <w:szCs w:val="24"/>
        </w:rPr>
        <w:t xml:space="preserve">5.13.1 </w:t>
      </w:r>
      <w:r w:rsidR="00645FC1" w:rsidRPr="00C617DE">
        <w:rPr>
          <w:rStyle w:val="FontStyle107"/>
          <w:rFonts w:ascii="Arial" w:hAnsi="Arial" w:cs="Arial"/>
          <w:b/>
          <w:sz w:val="24"/>
          <w:szCs w:val="24"/>
        </w:rPr>
        <w:t>Защита от статического электричества</w:t>
      </w:r>
    </w:p>
    <w:p w14:paraId="61BC59CF" w14:textId="77777777" w:rsidR="00645FC1" w:rsidRPr="00C617DE" w:rsidRDefault="00645FC1" w:rsidP="00645FC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 xml:space="preserve">Электрическое сопротивление </w:t>
      </w:r>
      <w:r w:rsidR="002764E6" w:rsidRPr="00C617DE">
        <w:rPr>
          <w:rStyle w:val="FontStyle107"/>
          <w:rFonts w:ascii="Arial" w:hAnsi="Arial" w:cs="Arial"/>
          <w:sz w:val="24"/>
          <w:szCs w:val="24"/>
        </w:rPr>
        <w:t>комплекта основной и дополнительно обуви</w:t>
      </w:r>
      <w:r w:rsidRPr="00C617DE">
        <w:rPr>
          <w:rStyle w:val="FontStyle107"/>
          <w:rFonts w:ascii="Arial" w:hAnsi="Arial" w:cs="Arial"/>
          <w:sz w:val="24"/>
          <w:szCs w:val="24"/>
        </w:rPr>
        <w:t>, предназначенной для защиты от статического электричества, должно составлять от 10</w:t>
      </w:r>
      <w:r w:rsidRPr="00C617DE">
        <w:rPr>
          <w:rStyle w:val="FontStyle107"/>
          <w:rFonts w:ascii="Arial" w:hAnsi="Arial" w:cs="Arial"/>
          <w:sz w:val="24"/>
          <w:szCs w:val="24"/>
          <w:vertAlign w:val="superscript"/>
        </w:rPr>
        <w:t>5</w:t>
      </w:r>
      <w:r w:rsidRPr="00C617DE">
        <w:rPr>
          <w:rStyle w:val="FontStyle107"/>
          <w:rFonts w:ascii="Arial" w:hAnsi="Arial" w:cs="Arial"/>
          <w:sz w:val="24"/>
          <w:szCs w:val="24"/>
        </w:rPr>
        <w:t xml:space="preserve"> до 10</w:t>
      </w:r>
      <w:r w:rsidRPr="00C617DE">
        <w:rPr>
          <w:rStyle w:val="FontStyle107"/>
          <w:rFonts w:ascii="Arial" w:hAnsi="Arial" w:cs="Arial"/>
          <w:sz w:val="24"/>
          <w:szCs w:val="24"/>
          <w:vertAlign w:val="superscript"/>
        </w:rPr>
        <w:t>9</w:t>
      </w:r>
      <w:r w:rsidRPr="00C617DE">
        <w:rPr>
          <w:rStyle w:val="FontStyle107"/>
          <w:rFonts w:ascii="Arial" w:hAnsi="Arial" w:cs="Arial"/>
          <w:sz w:val="24"/>
          <w:szCs w:val="24"/>
        </w:rPr>
        <w:t xml:space="preserve"> Ом.</w:t>
      </w:r>
    </w:p>
    <w:p w14:paraId="11CE3A1C" w14:textId="77777777" w:rsidR="00645FC1" w:rsidRPr="00C617DE" w:rsidRDefault="00645FC1" w:rsidP="00645FC1">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Метод испытаний в соответствии с ГОСТ ISO 20344-2024 (5.13). Перед испытаниями должно быть проведено кондиционирование в сухих атмосферных условиях по ГОСТ ISO 20344-2024 (5.13.3.2, перечисление a)).</w:t>
      </w:r>
    </w:p>
    <w:p w14:paraId="2F980AD5" w14:textId="77777777" w:rsidR="00C863C5" w:rsidRPr="00C617DE" w:rsidRDefault="002764E6" w:rsidP="002764E6">
      <w:pPr>
        <w:pStyle w:val="FORMATTEXT"/>
        <w:spacing w:line="360" w:lineRule="auto"/>
        <w:ind w:firstLine="709"/>
        <w:jc w:val="both"/>
        <w:rPr>
          <w:rStyle w:val="FontStyle107"/>
          <w:rFonts w:ascii="Arial" w:hAnsi="Arial" w:cs="Arial"/>
          <w:sz w:val="24"/>
          <w:szCs w:val="24"/>
        </w:rPr>
      </w:pPr>
      <w:r w:rsidRPr="00C617DE">
        <w:rPr>
          <w:rStyle w:val="FontStyle107"/>
          <w:rFonts w:ascii="Arial" w:hAnsi="Arial" w:cs="Arial"/>
          <w:sz w:val="24"/>
          <w:szCs w:val="24"/>
        </w:rPr>
        <w:t>Испытания проводят совместно с основной обувью, рекомендованной изготовителем. Образцы основной и дополнительной обуви для испытаний предоставляются изготовителем.</w:t>
      </w:r>
    </w:p>
    <w:p w14:paraId="76E44BDE" w14:textId="77777777" w:rsidR="008E7723" w:rsidRPr="00C617DE" w:rsidRDefault="008E7723" w:rsidP="002764E6">
      <w:pPr>
        <w:pStyle w:val="FORMATTEXT"/>
        <w:spacing w:line="360" w:lineRule="auto"/>
        <w:ind w:firstLine="709"/>
        <w:jc w:val="both"/>
        <w:rPr>
          <w:rStyle w:val="FontStyle107"/>
          <w:rFonts w:ascii="Arial" w:hAnsi="Arial" w:cs="Arial"/>
          <w:sz w:val="24"/>
          <w:szCs w:val="24"/>
        </w:rPr>
      </w:pPr>
    </w:p>
    <w:bookmarkEnd w:id="5"/>
    <w:bookmarkEnd w:id="6"/>
    <w:p w14:paraId="2F3F7039" w14:textId="77777777" w:rsidR="00BF1572" w:rsidRPr="00BE39A5" w:rsidRDefault="00BF1572" w:rsidP="00BF1572">
      <w:pPr>
        <w:spacing w:before="120" w:after="180" w:line="360" w:lineRule="auto"/>
        <w:ind w:firstLine="709"/>
        <w:jc w:val="both"/>
        <w:rPr>
          <w:rFonts w:ascii="Arial" w:hAnsi="Arial" w:cs="Arial"/>
          <w:b/>
          <w:bCs/>
          <w:sz w:val="28"/>
          <w:szCs w:val="24"/>
        </w:rPr>
      </w:pPr>
      <w:r w:rsidRPr="00BE39A5">
        <w:rPr>
          <w:rFonts w:ascii="Arial" w:hAnsi="Arial" w:cs="Arial"/>
          <w:b/>
          <w:bCs/>
          <w:sz w:val="28"/>
          <w:szCs w:val="24"/>
        </w:rPr>
        <w:t>6</w:t>
      </w:r>
      <w:r w:rsidRPr="000154DE">
        <w:rPr>
          <w:rFonts w:ascii="Arial" w:hAnsi="Arial" w:cs="Arial"/>
          <w:b/>
          <w:bCs/>
          <w:sz w:val="28"/>
          <w:szCs w:val="24"/>
        </w:rPr>
        <w:t xml:space="preserve"> </w:t>
      </w:r>
      <w:r>
        <w:rPr>
          <w:rStyle w:val="FontStyle107"/>
          <w:rFonts w:ascii="Arial" w:hAnsi="Arial" w:cs="Arial"/>
          <w:b/>
          <w:bCs/>
          <w:sz w:val="28"/>
          <w:szCs w:val="24"/>
        </w:rPr>
        <w:t>Метод</w:t>
      </w:r>
      <w:r w:rsidR="00DF775E">
        <w:rPr>
          <w:rStyle w:val="FontStyle107"/>
          <w:rFonts w:ascii="Arial" w:hAnsi="Arial" w:cs="Arial"/>
          <w:b/>
          <w:bCs/>
          <w:sz w:val="28"/>
          <w:szCs w:val="24"/>
        </w:rPr>
        <w:t>ы испытаний</w:t>
      </w:r>
      <w:r>
        <w:rPr>
          <w:rStyle w:val="FontStyle107"/>
          <w:rFonts w:ascii="Arial" w:hAnsi="Arial" w:cs="Arial"/>
          <w:b/>
          <w:bCs/>
          <w:sz w:val="28"/>
          <w:szCs w:val="24"/>
        </w:rPr>
        <w:t xml:space="preserve"> </w:t>
      </w:r>
    </w:p>
    <w:p w14:paraId="2FC0F5D4" w14:textId="77777777" w:rsidR="00DF775E" w:rsidRPr="00C74D31" w:rsidRDefault="00DF775E" w:rsidP="00DF775E">
      <w:pPr>
        <w:pStyle w:val="FORMATTEXT"/>
        <w:spacing w:line="360" w:lineRule="auto"/>
        <w:ind w:firstLine="709"/>
        <w:jc w:val="both"/>
        <w:rPr>
          <w:rStyle w:val="FontStyle107"/>
          <w:rFonts w:ascii="Arial" w:hAnsi="Arial" w:cs="Arial"/>
          <w:b/>
          <w:sz w:val="24"/>
          <w:szCs w:val="24"/>
        </w:rPr>
      </w:pPr>
      <w:r w:rsidRPr="00C74D31">
        <w:rPr>
          <w:rStyle w:val="FontStyle107"/>
          <w:rFonts w:ascii="Arial" w:hAnsi="Arial" w:cs="Arial"/>
          <w:b/>
          <w:sz w:val="24"/>
          <w:szCs w:val="24"/>
        </w:rPr>
        <w:t>6.1 Общие положения</w:t>
      </w:r>
    </w:p>
    <w:p w14:paraId="18A3858F" w14:textId="77777777" w:rsidR="001E04CB" w:rsidRPr="00AE0DA1" w:rsidRDefault="001E04CB" w:rsidP="001E04CB">
      <w:pPr>
        <w:pStyle w:val="FORMATTEXT"/>
        <w:spacing w:line="360" w:lineRule="auto"/>
        <w:ind w:firstLine="709"/>
        <w:jc w:val="both"/>
        <w:rPr>
          <w:rStyle w:val="FontStyle107"/>
          <w:rFonts w:ascii="Arial" w:hAnsi="Arial" w:cs="Arial"/>
          <w:sz w:val="24"/>
          <w:szCs w:val="24"/>
        </w:rPr>
      </w:pPr>
      <w:r w:rsidRPr="00AE0DA1">
        <w:rPr>
          <w:rStyle w:val="FontStyle107"/>
          <w:rFonts w:ascii="Arial" w:hAnsi="Arial" w:cs="Arial"/>
          <w:sz w:val="24"/>
          <w:szCs w:val="24"/>
        </w:rPr>
        <w:t xml:space="preserve">Испытания, в том числе в соответствии с методиками, ссылки на которые содержит настоящий стандарт, проводят с использованием испытательного оборудования и средств измерений, обеспечивающих заданные условия испытаний. Требования к испытательному </w:t>
      </w:r>
      <w:r w:rsidRPr="00C617DE">
        <w:rPr>
          <w:rStyle w:val="FontStyle107"/>
          <w:rFonts w:ascii="Arial" w:hAnsi="Arial" w:cs="Arial"/>
          <w:sz w:val="24"/>
          <w:szCs w:val="24"/>
        </w:rPr>
        <w:t>оборудованию (включая определение точностных характеристик испытательного воздействия), методикам (методам) измерений, применяемых при испытаниях, средствам измерений и методикам (методам) измерений, применяемым при испытаниях, установлены в технических</w:t>
      </w:r>
      <w:r w:rsidRPr="00AE0DA1">
        <w:rPr>
          <w:rStyle w:val="FontStyle107"/>
          <w:rFonts w:ascii="Arial" w:hAnsi="Arial" w:cs="Arial"/>
          <w:sz w:val="24"/>
          <w:szCs w:val="24"/>
        </w:rPr>
        <w:t xml:space="preserve"> регламентах, нормативн</w:t>
      </w:r>
      <w:r>
        <w:rPr>
          <w:rStyle w:val="FontStyle107"/>
          <w:rFonts w:ascii="Arial" w:hAnsi="Arial" w:cs="Arial"/>
          <w:sz w:val="24"/>
          <w:szCs w:val="24"/>
        </w:rPr>
        <w:t xml:space="preserve">ых </w:t>
      </w:r>
      <w:r w:rsidRPr="00AE0DA1">
        <w:rPr>
          <w:rStyle w:val="FontStyle107"/>
          <w:rFonts w:ascii="Arial" w:hAnsi="Arial" w:cs="Arial"/>
          <w:sz w:val="24"/>
          <w:szCs w:val="24"/>
        </w:rPr>
        <w:t xml:space="preserve">правовых актах, нормативных документах, документах по стандартизации или </w:t>
      </w:r>
      <w:r w:rsidRPr="009A1C33">
        <w:rPr>
          <w:rStyle w:val="FontStyle107"/>
          <w:rFonts w:ascii="Arial" w:hAnsi="Arial" w:cs="Arial"/>
          <w:sz w:val="24"/>
          <w:szCs w:val="24"/>
        </w:rPr>
        <w:t>иных документах в соответствии с действующим законодательством.</w:t>
      </w:r>
    </w:p>
    <w:p w14:paraId="5447739F" w14:textId="77777777" w:rsidR="00057F8A" w:rsidRDefault="00057F8A" w:rsidP="00057F8A">
      <w:pPr>
        <w:pStyle w:val="FORMATTEXT"/>
        <w:spacing w:line="360" w:lineRule="auto"/>
        <w:ind w:firstLine="709"/>
        <w:jc w:val="both"/>
        <w:rPr>
          <w:rStyle w:val="FontStyle107"/>
          <w:rFonts w:ascii="Arial" w:hAnsi="Arial" w:cs="Arial"/>
          <w:sz w:val="24"/>
          <w:szCs w:val="24"/>
        </w:rPr>
      </w:pPr>
      <w:r w:rsidRPr="00F146E7">
        <w:rPr>
          <w:rStyle w:val="FontStyle107"/>
          <w:rFonts w:ascii="Arial" w:hAnsi="Arial" w:cs="Arial"/>
          <w:sz w:val="24"/>
          <w:szCs w:val="24"/>
        </w:rPr>
        <w:t xml:space="preserve">Количество образцов и испытуемых проб приведено в таблице </w:t>
      </w:r>
      <w:r w:rsidR="00507ACE" w:rsidRPr="00F146E7">
        <w:rPr>
          <w:rStyle w:val="FontStyle107"/>
          <w:rFonts w:ascii="Arial" w:hAnsi="Arial" w:cs="Arial"/>
          <w:sz w:val="24"/>
          <w:szCs w:val="24"/>
        </w:rPr>
        <w:t>3</w:t>
      </w:r>
      <w:r w:rsidRPr="00F146E7">
        <w:rPr>
          <w:rStyle w:val="FontStyle107"/>
          <w:rFonts w:ascii="Arial" w:hAnsi="Arial" w:cs="Arial"/>
          <w:sz w:val="24"/>
          <w:szCs w:val="24"/>
        </w:rPr>
        <w:t>.</w:t>
      </w:r>
    </w:p>
    <w:p w14:paraId="542B8F33" w14:textId="77777777" w:rsidR="00674ED2" w:rsidRDefault="00674ED2" w:rsidP="00057F8A">
      <w:pPr>
        <w:pStyle w:val="FORMATTEXT"/>
        <w:spacing w:line="360" w:lineRule="auto"/>
        <w:ind w:firstLine="709"/>
        <w:jc w:val="both"/>
        <w:rPr>
          <w:rStyle w:val="FontStyle107"/>
          <w:rFonts w:ascii="Arial" w:hAnsi="Arial" w:cs="Arial"/>
          <w:sz w:val="24"/>
          <w:szCs w:val="24"/>
        </w:rPr>
      </w:pPr>
    </w:p>
    <w:p w14:paraId="26217BB5" w14:textId="77777777" w:rsidR="00674ED2" w:rsidRDefault="00674ED2" w:rsidP="00057F8A">
      <w:pPr>
        <w:pStyle w:val="FORMATTEXT"/>
        <w:spacing w:line="360" w:lineRule="auto"/>
        <w:ind w:firstLine="709"/>
        <w:jc w:val="both"/>
        <w:rPr>
          <w:rStyle w:val="FontStyle107"/>
          <w:rFonts w:ascii="Arial" w:hAnsi="Arial" w:cs="Arial"/>
          <w:sz w:val="24"/>
          <w:szCs w:val="24"/>
        </w:rPr>
      </w:pPr>
    </w:p>
    <w:p w14:paraId="6D93A2F9" w14:textId="77777777" w:rsidR="00674ED2" w:rsidRPr="00F146E7" w:rsidRDefault="00674ED2" w:rsidP="00057F8A">
      <w:pPr>
        <w:pStyle w:val="FORMATTEXT"/>
        <w:spacing w:line="360" w:lineRule="auto"/>
        <w:ind w:firstLine="709"/>
        <w:jc w:val="both"/>
        <w:rPr>
          <w:rStyle w:val="FontStyle107"/>
          <w:rFonts w:ascii="Arial" w:hAnsi="Arial" w:cs="Arial"/>
          <w:sz w:val="24"/>
          <w:szCs w:val="24"/>
        </w:rPr>
      </w:pPr>
    </w:p>
    <w:p w14:paraId="53E00A97" w14:textId="77777777" w:rsidR="00057F8A" w:rsidRPr="00F146E7" w:rsidRDefault="00057F8A" w:rsidP="00DE319C">
      <w:pPr>
        <w:pStyle w:val="FORMATTEXT"/>
        <w:spacing w:line="360" w:lineRule="auto"/>
        <w:jc w:val="both"/>
        <w:rPr>
          <w:rStyle w:val="FontStyle107"/>
          <w:rFonts w:ascii="Arial" w:hAnsi="Arial" w:cs="Arial"/>
          <w:sz w:val="22"/>
          <w:szCs w:val="24"/>
        </w:rPr>
      </w:pPr>
      <w:r w:rsidRPr="00F146E7">
        <w:rPr>
          <w:rStyle w:val="FontStyle107"/>
          <w:rFonts w:ascii="Arial" w:hAnsi="Arial" w:cs="Arial"/>
          <w:sz w:val="22"/>
          <w:szCs w:val="24"/>
        </w:rPr>
        <w:lastRenderedPageBreak/>
        <w:t xml:space="preserve">Таблица </w:t>
      </w:r>
      <w:r w:rsidR="00507ACE" w:rsidRPr="00F146E7">
        <w:rPr>
          <w:rStyle w:val="FontStyle107"/>
          <w:rFonts w:ascii="Arial" w:hAnsi="Arial" w:cs="Arial"/>
          <w:sz w:val="22"/>
          <w:szCs w:val="24"/>
        </w:rPr>
        <w:t>3</w:t>
      </w:r>
      <w:r w:rsidRPr="00F146E7">
        <w:rPr>
          <w:rStyle w:val="FontStyle107"/>
          <w:rFonts w:ascii="Arial" w:hAnsi="Arial" w:cs="Arial"/>
          <w:sz w:val="22"/>
          <w:szCs w:val="24"/>
        </w:rPr>
        <w:t xml:space="preserve"> – Количество образцов и испытуемых проб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1439"/>
        <w:gridCol w:w="3208"/>
        <w:gridCol w:w="2658"/>
      </w:tblGrid>
      <w:tr w:rsidR="00F146E7" w:rsidRPr="00F146E7" w14:paraId="06C16AC0" w14:textId="77777777" w:rsidTr="00C617DE">
        <w:trPr>
          <w:trHeight w:val="680"/>
        </w:trPr>
        <w:tc>
          <w:tcPr>
            <w:tcW w:w="2315" w:type="dxa"/>
            <w:tcBorders>
              <w:top w:val="single" w:sz="12" w:space="0" w:color="auto"/>
              <w:left w:val="single" w:sz="12" w:space="0" w:color="auto"/>
              <w:bottom w:val="double" w:sz="4" w:space="0" w:color="auto"/>
              <w:right w:val="single" w:sz="12" w:space="0" w:color="auto"/>
            </w:tcBorders>
            <w:vAlign w:val="center"/>
          </w:tcPr>
          <w:p w14:paraId="55031E7E" w14:textId="77777777" w:rsidR="003E34ED" w:rsidRPr="00F146E7" w:rsidRDefault="003E34ED" w:rsidP="00DE3B06">
            <w:pPr>
              <w:pStyle w:val="FORMATTEXT"/>
              <w:jc w:val="center"/>
              <w:rPr>
                <w:rStyle w:val="FontStyle107"/>
                <w:rFonts w:ascii="Arial" w:hAnsi="Arial" w:cs="Arial"/>
                <w:b/>
                <w:sz w:val="20"/>
                <w:szCs w:val="20"/>
              </w:rPr>
            </w:pPr>
            <w:r w:rsidRPr="00F146E7">
              <w:rPr>
                <w:rStyle w:val="FontStyle107"/>
                <w:rFonts w:ascii="Arial" w:hAnsi="Arial" w:cs="Arial"/>
                <w:b/>
                <w:sz w:val="20"/>
                <w:szCs w:val="20"/>
              </w:rPr>
              <w:t>Показатель</w:t>
            </w:r>
          </w:p>
        </w:tc>
        <w:tc>
          <w:tcPr>
            <w:tcW w:w="1442" w:type="dxa"/>
            <w:tcBorders>
              <w:top w:val="single" w:sz="12" w:space="0" w:color="auto"/>
              <w:left w:val="single" w:sz="12" w:space="0" w:color="auto"/>
              <w:bottom w:val="double" w:sz="4" w:space="0" w:color="auto"/>
              <w:right w:val="single" w:sz="12" w:space="0" w:color="auto"/>
            </w:tcBorders>
            <w:vAlign w:val="center"/>
          </w:tcPr>
          <w:p w14:paraId="73B5A73B" w14:textId="77777777" w:rsidR="003E34ED" w:rsidRPr="00F146E7" w:rsidRDefault="003E34ED" w:rsidP="00DE3B06">
            <w:pPr>
              <w:pStyle w:val="FORMATTEXT"/>
              <w:jc w:val="center"/>
              <w:rPr>
                <w:rStyle w:val="FontStyle107"/>
                <w:rFonts w:ascii="Arial" w:hAnsi="Arial" w:cs="Arial"/>
                <w:b/>
                <w:sz w:val="20"/>
                <w:szCs w:val="20"/>
              </w:rPr>
            </w:pPr>
            <w:r w:rsidRPr="00F146E7">
              <w:rPr>
                <w:rStyle w:val="FontStyle107"/>
                <w:rFonts w:ascii="Arial" w:hAnsi="Arial" w:cs="Arial"/>
                <w:b/>
                <w:sz w:val="20"/>
                <w:szCs w:val="20"/>
              </w:rPr>
              <w:t>Пункт настоящего стандарта</w:t>
            </w:r>
          </w:p>
        </w:tc>
        <w:tc>
          <w:tcPr>
            <w:tcW w:w="3283" w:type="dxa"/>
            <w:tcBorders>
              <w:top w:val="single" w:sz="12" w:space="0" w:color="auto"/>
              <w:left w:val="single" w:sz="12" w:space="0" w:color="auto"/>
              <w:bottom w:val="double" w:sz="4" w:space="0" w:color="auto"/>
              <w:right w:val="single" w:sz="12" w:space="0" w:color="auto"/>
            </w:tcBorders>
            <w:vAlign w:val="center"/>
          </w:tcPr>
          <w:p w14:paraId="1ADD6C03" w14:textId="77777777" w:rsidR="003E34ED" w:rsidRPr="00F146E7" w:rsidRDefault="003E34ED" w:rsidP="00DE3B06">
            <w:pPr>
              <w:pStyle w:val="FORMATTEXT"/>
              <w:jc w:val="center"/>
              <w:rPr>
                <w:rStyle w:val="FontStyle107"/>
                <w:rFonts w:ascii="Arial" w:hAnsi="Arial" w:cs="Arial"/>
                <w:b/>
                <w:sz w:val="20"/>
                <w:szCs w:val="20"/>
              </w:rPr>
            </w:pPr>
            <w:r w:rsidRPr="00F146E7">
              <w:rPr>
                <w:rStyle w:val="FontStyle107"/>
                <w:rFonts w:ascii="Arial" w:hAnsi="Arial" w:cs="Arial"/>
                <w:b/>
                <w:sz w:val="20"/>
                <w:szCs w:val="20"/>
              </w:rPr>
              <w:t>Тип и количество образцов</w:t>
            </w:r>
          </w:p>
        </w:tc>
        <w:tc>
          <w:tcPr>
            <w:tcW w:w="2707" w:type="dxa"/>
            <w:tcBorders>
              <w:top w:val="single" w:sz="12" w:space="0" w:color="auto"/>
              <w:left w:val="single" w:sz="12" w:space="0" w:color="auto"/>
              <w:bottom w:val="double" w:sz="4" w:space="0" w:color="auto"/>
              <w:right w:val="single" w:sz="12" w:space="0" w:color="auto"/>
            </w:tcBorders>
          </w:tcPr>
          <w:p w14:paraId="3B856005" w14:textId="77777777" w:rsidR="003E34ED" w:rsidRPr="00F146E7" w:rsidRDefault="003E34ED" w:rsidP="00DE3B06">
            <w:pPr>
              <w:pStyle w:val="FORMATTEXT"/>
              <w:jc w:val="center"/>
              <w:rPr>
                <w:rStyle w:val="FontStyle107"/>
                <w:rFonts w:ascii="Arial" w:hAnsi="Arial" w:cs="Arial"/>
                <w:b/>
                <w:sz w:val="20"/>
                <w:szCs w:val="20"/>
              </w:rPr>
            </w:pPr>
            <w:r w:rsidRPr="00F146E7">
              <w:rPr>
                <w:rStyle w:val="FontStyle107"/>
                <w:rFonts w:ascii="Arial" w:hAnsi="Arial" w:cs="Arial"/>
                <w:b/>
                <w:sz w:val="20"/>
                <w:szCs w:val="20"/>
              </w:rPr>
              <w:t>Тип и количество испытуемых проб из каждого образца</w:t>
            </w:r>
          </w:p>
        </w:tc>
      </w:tr>
      <w:tr w:rsidR="00F146E7" w:rsidRPr="00F146E7" w14:paraId="4482F327" w14:textId="77777777" w:rsidTr="00C617DE">
        <w:trPr>
          <w:trHeight w:val="680"/>
        </w:trPr>
        <w:tc>
          <w:tcPr>
            <w:tcW w:w="2315" w:type="dxa"/>
            <w:tcBorders>
              <w:top w:val="double" w:sz="4" w:space="0" w:color="auto"/>
              <w:left w:val="single" w:sz="12" w:space="0" w:color="auto"/>
              <w:right w:val="single" w:sz="12" w:space="0" w:color="auto"/>
            </w:tcBorders>
            <w:vAlign w:val="center"/>
          </w:tcPr>
          <w:p w14:paraId="4528ED70" w14:textId="77777777" w:rsidR="003E34ED" w:rsidRPr="00F146E7" w:rsidRDefault="003E34ED" w:rsidP="00B96819">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Конструкция</w:t>
            </w:r>
          </w:p>
        </w:tc>
        <w:tc>
          <w:tcPr>
            <w:tcW w:w="1442" w:type="dxa"/>
            <w:tcBorders>
              <w:top w:val="double" w:sz="4" w:space="0" w:color="auto"/>
              <w:left w:val="single" w:sz="12" w:space="0" w:color="auto"/>
              <w:right w:val="single" w:sz="12" w:space="0" w:color="auto"/>
            </w:tcBorders>
            <w:vAlign w:val="center"/>
          </w:tcPr>
          <w:p w14:paraId="4E29C98A" w14:textId="77777777" w:rsidR="003E34ED" w:rsidRPr="00F146E7" w:rsidRDefault="003E34ED" w:rsidP="00DE3B06">
            <w:pPr>
              <w:pStyle w:val="FORMATTEXT"/>
              <w:jc w:val="center"/>
              <w:rPr>
                <w:rStyle w:val="FontStyle107"/>
                <w:rFonts w:ascii="Arial" w:hAnsi="Arial" w:cs="Arial"/>
                <w:sz w:val="20"/>
                <w:szCs w:val="20"/>
              </w:rPr>
            </w:pPr>
            <w:r w:rsidRPr="00F146E7">
              <w:rPr>
                <w:rStyle w:val="FontStyle107"/>
                <w:rFonts w:ascii="Arial" w:hAnsi="Arial" w:cs="Arial"/>
                <w:sz w:val="20"/>
                <w:szCs w:val="20"/>
              </w:rPr>
              <w:t>5.2.1</w:t>
            </w:r>
          </w:p>
        </w:tc>
        <w:tc>
          <w:tcPr>
            <w:tcW w:w="3283" w:type="dxa"/>
            <w:tcBorders>
              <w:top w:val="double" w:sz="4" w:space="0" w:color="auto"/>
              <w:left w:val="single" w:sz="12" w:space="0" w:color="auto"/>
              <w:right w:val="single" w:sz="12" w:space="0" w:color="auto"/>
            </w:tcBorders>
            <w:vAlign w:val="center"/>
          </w:tcPr>
          <w:p w14:paraId="34258388" w14:textId="77777777" w:rsidR="003E34ED" w:rsidRPr="00F146E7" w:rsidRDefault="003E34ED" w:rsidP="00DE3B06">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top w:val="double" w:sz="4" w:space="0" w:color="auto"/>
              <w:left w:val="single" w:sz="12" w:space="0" w:color="auto"/>
              <w:right w:val="single" w:sz="12" w:space="0" w:color="auto"/>
            </w:tcBorders>
            <w:vAlign w:val="center"/>
          </w:tcPr>
          <w:p w14:paraId="1E33CE6D" w14:textId="77777777" w:rsidR="003E34ED" w:rsidRPr="00F146E7" w:rsidRDefault="003E34ED" w:rsidP="00DE3B06">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1197C249" w14:textId="77777777" w:rsidTr="00C617DE">
        <w:trPr>
          <w:trHeight w:val="680"/>
        </w:trPr>
        <w:tc>
          <w:tcPr>
            <w:tcW w:w="2315" w:type="dxa"/>
            <w:tcBorders>
              <w:top w:val="single" w:sz="4" w:space="0" w:color="auto"/>
              <w:left w:val="single" w:sz="12" w:space="0" w:color="auto"/>
              <w:right w:val="single" w:sz="12" w:space="0" w:color="auto"/>
            </w:tcBorders>
            <w:vAlign w:val="center"/>
          </w:tcPr>
          <w:p w14:paraId="6EB70AEA" w14:textId="77777777" w:rsidR="00CC0674" w:rsidRPr="00F146E7" w:rsidRDefault="00CC0674" w:rsidP="00CC0674">
            <w:pPr>
              <w:pStyle w:val="FORMATTEXT"/>
              <w:tabs>
                <w:tab w:val="left" w:pos="284"/>
              </w:tabs>
              <w:rPr>
                <w:rStyle w:val="FontStyle107"/>
                <w:rFonts w:ascii="Arial" w:hAnsi="Arial" w:cs="Arial"/>
                <w:sz w:val="20"/>
                <w:szCs w:val="20"/>
              </w:rPr>
            </w:pPr>
            <w:r w:rsidRPr="00F146E7">
              <w:rPr>
                <w:rStyle w:val="FontStyle107"/>
                <w:rFonts w:ascii="Arial" w:hAnsi="Arial" w:cs="Arial"/>
                <w:sz w:val="20"/>
                <w:szCs w:val="20"/>
              </w:rPr>
              <w:t>Совместимость с основной специальной обувью</w:t>
            </w:r>
          </w:p>
        </w:tc>
        <w:tc>
          <w:tcPr>
            <w:tcW w:w="1442" w:type="dxa"/>
            <w:tcBorders>
              <w:top w:val="single" w:sz="4" w:space="0" w:color="auto"/>
              <w:left w:val="single" w:sz="12" w:space="0" w:color="auto"/>
              <w:right w:val="single" w:sz="12" w:space="0" w:color="auto"/>
            </w:tcBorders>
            <w:vAlign w:val="center"/>
          </w:tcPr>
          <w:p w14:paraId="7F2A947C"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5.2.2</w:t>
            </w:r>
          </w:p>
        </w:tc>
        <w:tc>
          <w:tcPr>
            <w:tcW w:w="3283" w:type="dxa"/>
            <w:tcBorders>
              <w:top w:val="single" w:sz="4" w:space="0" w:color="auto"/>
              <w:left w:val="single" w:sz="12" w:space="0" w:color="auto"/>
              <w:right w:val="single" w:sz="12" w:space="0" w:color="auto"/>
            </w:tcBorders>
            <w:vAlign w:val="center"/>
          </w:tcPr>
          <w:p w14:paraId="1F8F6564"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2 пары обуви </w:t>
            </w:r>
            <w:r w:rsidRPr="00F146E7">
              <w:rPr>
                <w:rStyle w:val="FontStyle107"/>
                <w:rFonts w:ascii="Arial" w:hAnsi="Arial" w:cs="Arial"/>
                <w:sz w:val="20"/>
                <w:szCs w:val="20"/>
              </w:rPr>
              <w:br/>
              <w:t>(разных размеров)</w:t>
            </w:r>
          </w:p>
        </w:tc>
        <w:tc>
          <w:tcPr>
            <w:tcW w:w="2707" w:type="dxa"/>
            <w:tcBorders>
              <w:top w:val="single" w:sz="4" w:space="0" w:color="auto"/>
              <w:left w:val="single" w:sz="12" w:space="0" w:color="auto"/>
              <w:right w:val="single" w:sz="12" w:space="0" w:color="auto"/>
            </w:tcBorders>
            <w:vAlign w:val="center"/>
          </w:tcPr>
          <w:p w14:paraId="5B31690B"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083D6D5B" w14:textId="77777777" w:rsidTr="00C617DE">
        <w:trPr>
          <w:trHeight w:val="680"/>
        </w:trPr>
        <w:tc>
          <w:tcPr>
            <w:tcW w:w="2315" w:type="dxa"/>
            <w:tcBorders>
              <w:left w:val="single" w:sz="12" w:space="0" w:color="auto"/>
              <w:right w:val="single" w:sz="12" w:space="0" w:color="auto"/>
            </w:tcBorders>
            <w:vAlign w:val="center"/>
          </w:tcPr>
          <w:p w14:paraId="06052498"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Масса</w:t>
            </w:r>
          </w:p>
        </w:tc>
        <w:tc>
          <w:tcPr>
            <w:tcW w:w="1442" w:type="dxa"/>
            <w:tcBorders>
              <w:left w:val="single" w:sz="12" w:space="0" w:color="auto"/>
              <w:right w:val="single" w:sz="12" w:space="0" w:color="auto"/>
            </w:tcBorders>
            <w:vAlign w:val="center"/>
          </w:tcPr>
          <w:p w14:paraId="0E5985EE"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5.2.3</w:t>
            </w:r>
          </w:p>
        </w:tc>
        <w:tc>
          <w:tcPr>
            <w:tcW w:w="3283" w:type="dxa"/>
            <w:tcBorders>
              <w:left w:val="single" w:sz="12" w:space="0" w:color="auto"/>
              <w:right w:val="single" w:sz="12" w:space="0" w:color="auto"/>
            </w:tcBorders>
            <w:vAlign w:val="center"/>
          </w:tcPr>
          <w:p w14:paraId="1B73C378"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2 пары обуви </w:t>
            </w:r>
            <w:r w:rsidRPr="00F146E7">
              <w:rPr>
                <w:rStyle w:val="FontStyle107"/>
                <w:rFonts w:ascii="Arial" w:hAnsi="Arial" w:cs="Arial"/>
                <w:sz w:val="20"/>
                <w:szCs w:val="20"/>
              </w:rPr>
              <w:br/>
              <w:t>наибольшего размера</w:t>
            </w:r>
          </w:p>
        </w:tc>
        <w:tc>
          <w:tcPr>
            <w:tcW w:w="2707" w:type="dxa"/>
            <w:tcBorders>
              <w:left w:val="single" w:sz="12" w:space="0" w:color="auto"/>
              <w:right w:val="single" w:sz="12" w:space="0" w:color="auto"/>
            </w:tcBorders>
            <w:vAlign w:val="center"/>
          </w:tcPr>
          <w:p w14:paraId="431E9B6D"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0C30C308" w14:textId="77777777" w:rsidTr="00C617DE">
        <w:trPr>
          <w:trHeight w:val="680"/>
        </w:trPr>
        <w:tc>
          <w:tcPr>
            <w:tcW w:w="2315" w:type="dxa"/>
            <w:tcBorders>
              <w:left w:val="single" w:sz="12" w:space="0" w:color="auto"/>
              <w:right w:val="single" w:sz="12" w:space="0" w:color="auto"/>
            </w:tcBorders>
            <w:vAlign w:val="center"/>
          </w:tcPr>
          <w:p w14:paraId="3798FDD9"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Размер</w:t>
            </w:r>
          </w:p>
        </w:tc>
        <w:tc>
          <w:tcPr>
            <w:tcW w:w="1442" w:type="dxa"/>
            <w:tcBorders>
              <w:left w:val="single" w:sz="12" w:space="0" w:color="auto"/>
              <w:right w:val="single" w:sz="12" w:space="0" w:color="auto"/>
            </w:tcBorders>
            <w:vAlign w:val="center"/>
          </w:tcPr>
          <w:p w14:paraId="034F33BF"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5.2.4</w:t>
            </w:r>
          </w:p>
        </w:tc>
        <w:tc>
          <w:tcPr>
            <w:tcW w:w="3283" w:type="dxa"/>
            <w:tcBorders>
              <w:left w:val="single" w:sz="12" w:space="0" w:color="auto"/>
              <w:right w:val="single" w:sz="12" w:space="0" w:color="auto"/>
            </w:tcBorders>
            <w:vAlign w:val="center"/>
          </w:tcPr>
          <w:p w14:paraId="1080C58F"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right w:val="single" w:sz="12" w:space="0" w:color="auto"/>
            </w:tcBorders>
            <w:vAlign w:val="center"/>
          </w:tcPr>
          <w:p w14:paraId="3727C802"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28476DA7" w14:textId="77777777" w:rsidTr="00C617DE">
        <w:trPr>
          <w:trHeight w:val="680"/>
        </w:trPr>
        <w:tc>
          <w:tcPr>
            <w:tcW w:w="2315" w:type="dxa"/>
            <w:tcBorders>
              <w:left w:val="single" w:sz="12" w:space="0" w:color="auto"/>
              <w:right w:val="single" w:sz="12" w:space="0" w:color="auto"/>
            </w:tcBorders>
            <w:vAlign w:val="center"/>
          </w:tcPr>
          <w:p w14:paraId="45B6B644"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Эргономические свойства</w:t>
            </w:r>
          </w:p>
        </w:tc>
        <w:tc>
          <w:tcPr>
            <w:tcW w:w="1442" w:type="dxa"/>
            <w:tcBorders>
              <w:left w:val="single" w:sz="12" w:space="0" w:color="auto"/>
              <w:right w:val="single" w:sz="12" w:space="0" w:color="auto"/>
            </w:tcBorders>
            <w:vAlign w:val="center"/>
          </w:tcPr>
          <w:p w14:paraId="0D7B1690"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5.2.7</w:t>
            </w:r>
          </w:p>
        </w:tc>
        <w:tc>
          <w:tcPr>
            <w:tcW w:w="3283" w:type="dxa"/>
            <w:tcBorders>
              <w:left w:val="single" w:sz="12" w:space="0" w:color="auto"/>
              <w:right w:val="single" w:sz="12" w:space="0" w:color="auto"/>
            </w:tcBorders>
            <w:vAlign w:val="center"/>
          </w:tcPr>
          <w:p w14:paraId="461D4D35"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2 пары обуви </w:t>
            </w:r>
            <w:r w:rsidRPr="00F146E7">
              <w:rPr>
                <w:rStyle w:val="FontStyle107"/>
                <w:rFonts w:ascii="Arial" w:hAnsi="Arial" w:cs="Arial"/>
                <w:sz w:val="20"/>
                <w:szCs w:val="20"/>
              </w:rPr>
              <w:br/>
              <w:t>(разных размеров</w:t>
            </w:r>
            <w:r w:rsidR="003455E6" w:rsidRPr="00F146E7">
              <w:rPr>
                <w:rStyle w:val="FontStyle107"/>
                <w:rFonts w:ascii="Arial" w:hAnsi="Arial" w:cs="Arial"/>
                <w:sz w:val="20"/>
                <w:szCs w:val="20"/>
              </w:rPr>
              <w:t>, в соответствии с размерами ног испытателей</w:t>
            </w:r>
            <w:r w:rsidRPr="00F146E7">
              <w:rPr>
                <w:rStyle w:val="FontStyle107"/>
                <w:rFonts w:ascii="Arial" w:hAnsi="Arial" w:cs="Arial"/>
                <w:sz w:val="20"/>
                <w:szCs w:val="20"/>
              </w:rPr>
              <w:t>)</w:t>
            </w:r>
          </w:p>
        </w:tc>
        <w:tc>
          <w:tcPr>
            <w:tcW w:w="2707" w:type="dxa"/>
            <w:tcBorders>
              <w:left w:val="single" w:sz="12" w:space="0" w:color="auto"/>
              <w:right w:val="single" w:sz="12" w:space="0" w:color="auto"/>
            </w:tcBorders>
            <w:vAlign w:val="center"/>
          </w:tcPr>
          <w:p w14:paraId="6D27BB40"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5E7CF672" w14:textId="77777777" w:rsidTr="00C617DE">
        <w:trPr>
          <w:trHeight w:val="680"/>
        </w:trPr>
        <w:tc>
          <w:tcPr>
            <w:tcW w:w="2315" w:type="dxa"/>
            <w:tcBorders>
              <w:left w:val="single" w:sz="12" w:space="0" w:color="auto"/>
              <w:right w:val="single" w:sz="12" w:space="0" w:color="auto"/>
            </w:tcBorders>
            <w:vAlign w:val="center"/>
          </w:tcPr>
          <w:p w14:paraId="57466C9E"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Прочность при разрыве материала верха</w:t>
            </w:r>
          </w:p>
        </w:tc>
        <w:tc>
          <w:tcPr>
            <w:tcW w:w="1442" w:type="dxa"/>
            <w:tcBorders>
              <w:left w:val="single" w:sz="12" w:space="0" w:color="auto"/>
              <w:right w:val="single" w:sz="12" w:space="0" w:color="auto"/>
            </w:tcBorders>
            <w:vAlign w:val="center"/>
          </w:tcPr>
          <w:p w14:paraId="43C1D824"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5.3</w:t>
            </w:r>
          </w:p>
        </w:tc>
        <w:tc>
          <w:tcPr>
            <w:tcW w:w="3283" w:type="dxa"/>
            <w:tcBorders>
              <w:left w:val="single" w:sz="12" w:space="0" w:color="auto"/>
              <w:right w:val="single" w:sz="12" w:space="0" w:color="auto"/>
            </w:tcBorders>
            <w:vAlign w:val="center"/>
          </w:tcPr>
          <w:p w14:paraId="7E8DC8BF"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полупары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right w:val="single" w:sz="12" w:space="0" w:color="auto"/>
            </w:tcBorders>
            <w:vAlign w:val="center"/>
          </w:tcPr>
          <w:p w14:paraId="205B4844"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3 испытуемые пробы</w:t>
            </w:r>
          </w:p>
          <w:p w14:paraId="68F01C5C"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(для каждого направления)</w:t>
            </w:r>
          </w:p>
        </w:tc>
      </w:tr>
      <w:tr w:rsidR="00F146E7" w:rsidRPr="00F146E7" w14:paraId="539D4692" w14:textId="77777777" w:rsidTr="00C617DE">
        <w:trPr>
          <w:trHeight w:val="680"/>
        </w:trPr>
        <w:tc>
          <w:tcPr>
            <w:tcW w:w="2315" w:type="dxa"/>
            <w:tcBorders>
              <w:left w:val="single" w:sz="12" w:space="0" w:color="auto"/>
              <w:right w:val="single" w:sz="12" w:space="0" w:color="auto"/>
            </w:tcBorders>
            <w:vAlign w:val="center"/>
          </w:tcPr>
          <w:p w14:paraId="7B076B5F"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Сопротивление раздиру материала верха</w:t>
            </w:r>
          </w:p>
        </w:tc>
        <w:tc>
          <w:tcPr>
            <w:tcW w:w="1442" w:type="dxa"/>
            <w:tcBorders>
              <w:left w:val="single" w:sz="12" w:space="0" w:color="auto"/>
              <w:right w:val="single" w:sz="12" w:space="0" w:color="auto"/>
            </w:tcBorders>
            <w:vAlign w:val="center"/>
          </w:tcPr>
          <w:p w14:paraId="66AF144B"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5.4</w:t>
            </w:r>
          </w:p>
        </w:tc>
        <w:tc>
          <w:tcPr>
            <w:tcW w:w="3283" w:type="dxa"/>
            <w:tcBorders>
              <w:left w:val="single" w:sz="12" w:space="0" w:color="auto"/>
              <w:right w:val="single" w:sz="12" w:space="0" w:color="auto"/>
            </w:tcBorders>
            <w:vAlign w:val="center"/>
          </w:tcPr>
          <w:p w14:paraId="65AA79F4"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полупары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right w:val="single" w:sz="12" w:space="0" w:color="auto"/>
            </w:tcBorders>
            <w:vAlign w:val="center"/>
          </w:tcPr>
          <w:p w14:paraId="58157761"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3 испытуемые пробы</w:t>
            </w:r>
          </w:p>
          <w:p w14:paraId="4A91BA1A"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(для каждого направления)</w:t>
            </w:r>
          </w:p>
        </w:tc>
      </w:tr>
      <w:tr w:rsidR="00F146E7" w:rsidRPr="00F146E7" w14:paraId="253071F8" w14:textId="77777777" w:rsidTr="00C617DE">
        <w:trPr>
          <w:trHeight w:val="680"/>
        </w:trPr>
        <w:tc>
          <w:tcPr>
            <w:tcW w:w="2315" w:type="dxa"/>
            <w:tcBorders>
              <w:left w:val="single" w:sz="12" w:space="0" w:color="auto"/>
              <w:right w:val="single" w:sz="12" w:space="0" w:color="auto"/>
            </w:tcBorders>
            <w:vAlign w:val="center"/>
          </w:tcPr>
          <w:p w14:paraId="53A921AF"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Прочность швов соединений верха</w:t>
            </w:r>
          </w:p>
        </w:tc>
        <w:tc>
          <w:tcPr>
            <w:tcW w:w="1442" w:type="dxa"/>
            <w:tcBorders>
              <w:left w:val="single" w:sz="12" w:space="0" w:color="auto"/>
              <w:right w:val="single" w:sz="12" w:space="0" w:color="auto"/>
            </w:tcBorders>
            <w:vAlign w:val="center"/>
          </w:tcPr>
          <w:p w14:paraId="1A7E1DD4"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5.5</w:t>
            </w:r>
          </w:p>
        </w:tc>
        <w:tc>
          <w:tcPr>
            <w:tcW w:w="3283" w:type="dxa"/>
            <w:tcBorders>
              <w:left w:val="single" w:sz="12" w:space="0" w:color="auto"/>
              <w:right w:val="single" w:sz="12" w:space="0" w:color="auto"/>
            </w:tcBorders>
            <w:vAlign w:val="center"/>
          </w:tcPr>
          <w:p w14:paraId="734B0D07"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полупары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right w:val="single" w:sz="12" w:space="0" w:color="auto"/>
            </w:tcBorders>
            <w:vAlign w:val="center"/>
          </w:tcPr>
          <w:p w14:paraId="213FBC88"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3 испытуемых пробы</w:t>
            </w:r>
          </w:p>
        </w:tc>
      </w:tr>
      <w:tr w:rsidR="00F146E7" w:rsidRPr="00F146E7" w14:paraId="08FB34E7" w14:textId="77777777" w:rsidTr="00C617DE">
        <w:trPr>
          <w:trHeight w:val="680"/>
        </w:trPr>
        <w:tc>
          <w:tcPr>
            <w:tcW w:w="2315" w:type="dxa"/>
            <w:tcBorders>
              <w:left w:val="single" w:sz="12" w:space="0" w:color="auto"/>
              <w:right w:val="single" w:sz="12" w:space="0" w:color="auto"/>
            </w:tcBorders>
            <w:vAlign w:val="center"/>
          </w:tcPr>
          <w:p w14:paraId="4E90F249"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Прочность крепления верха с подошвой</w:t>
            </w:r>
          </w:p>
        </w:tc>
        <w:tc>
          <w:tcPr>
            <w:tcW w:w="1442" w:type="dxa"/>
            <w:tcBorders>
              <w:left w:val="single" w:sz="12" w:space="0" w:color="auto"/>
              <w:right w:val="single" w:sz="12" w:space="0" w:color="auto"/>
            </w:tcBorders>
            <w:vAlign w:val="center"/>
          </w:tcPr>
          <w:p w14:paraId="29ABC764"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5.6</w:t>
            </w:r>
          </w:p>
        </w:tc>
        <w:tc>
          <w:tcPr>
            <w:tcW w:w="3283" w:type="dxa"/>
            <w:tcBorders>
              <w:left w:val="single" w:sz="12" w:space="0" w:color="auto"/>
              <w:right w:val="single" w:sz="12" w:space="0" w:color="auto"/>
            </w:tcBorders>
            <w:vAlign w:val="center"/>
          </w:tcPr>
          <w:p w14:paraId="3E0D1E3F"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полупары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right w:val="single" w:sz="12" w:space="0" w:color="auto"/>
            </w:tcBorders>
            <w:vAlign w:val="center"/>
          </w:tcPr>
          <w:p w14:paraId="184E2557"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3 испытуемых пробы</w:t>
            </w:r>
          </w:p>
        </w:tc>
      </w:tr>
      <w:tr w:rsidR="00F146E7" w:rsidRPr="00F146E7" w14:paraId="075CD2F0" w14:textId="77777777" w:rsidTr="00C617DE">
        <w:trPr>
          <w:trHeight w:val="680"/>
        </w:trPr>
        <w:tc>
          <w:tcPr>
            <w:tcW w:w="2315" w:type="dxa"/>
            <w:tcBorders>
              <w:left w:val="single" w:sz="12" w:space="0" w:color="auto"/>
              <w:bottom w:val="single" w:sz="4" w:space="0" w:color="auto"/>
              <w:right w:val="single" w:sz="12" w:space="0" w:color="auto"/>
            </w:tcBorders>
            <w:vAlign w:val="center"/>
          </w:tcPr>
          <w:p w14:paraId="28294189"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Устойчивость подошвы к многократному изгибу</w:t>
            </w:r>
          </w:p>
        </w:tc>
        <w:tc>
          <w:tcPr>
            <w:tcW w:w="1442" w:type="dxa"/>
            <w:tcBorders>
              <w:left w:val="single" w:sz="12" w:space="0" w:color="auto"/>
              <w:bottom w:val="single" w:sz="4" w:space="0" w:color="auto"/>
              <w:right w:val="single" w:sz="12" w:space="0" w:color="auto"/>
            </w:tcBorders>
            <w:vAlign w:val="center"/>
          </w:tcPr>
          <w:p w14:paraId="51C3E069"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5.7</w:t>
            </w:r>
          </w:p>
        </w:tc>
        <w:tc>
          <w:tcPr>
            <w:tcW w:w="3283" w:type="dxa"/>
            <w:tcBorders>
              <w:left w:val="single" w:sz="12" w:space="0" w:color="auto"/>
              <w:bottom w:val="single" w:sz="4" w:space="0" w:color="auto"/>
              <w:right w:val="single" w:sz="12" w:space="0" w:color="auto"/>
            </w:tcBorders>
            <w:vAlign w:val="center"/>
          </w:tcPr>
          <w:p w14:paraId="62850C76"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полупары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bottom w:val="single" w:sz="4" w:space="0" w:color="auto"/>
              <w:right w:val="single" w:sz="12" w:space="0" w:color="auto"/>
            </w:tcBorders>
            <w:vAlign w:val="center"/>
          </w:tcPr>
          <w:p w14:paraId="253BEF6C"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3 испытуемых пробы</w:t>
            </w:r>
          </w:p>
        </w:tc>
      </w:tr>
      <w:tr w:rsidR="00F146E7" w:rsidRPr="00F146E7" w14:paraId="28AF6342" w14:textId="77777777" w:rsidTr="00C617DE">
        <w:trPr>
          <w:trHeight w:val="680"/>
        </w:trPr>
        <w:tc>
          <w:tcPr>
            <w:tcW w:w="2315" w:type="dxa"/>
            <w:tcBorders>
              <w:left w:val="single" w:sz="12" w:space="0" w:color="auto"/>
              <w:right w:val="single" w:sz="12" w:space="0" w:color="auto"/>
            </w:tcBorders>
            <w:vAlign w:val="center"/>
          </w:tcPr>
          <w:p w14:paraId="0F14E65B"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Герметичность</w:t>
            </w:r>
          </w:p>
        </w:tc>
        <w:tc>
          <w:tcPr>
            <w:tcW w:w="1442" w:type="dxa"/>
            <w:tcBorders>
              <w:left w:val="single" w:sz="12" w:space="0" w:color="auto"/>
              <w:right w:val="single" w:sz="12" w:space="0" w:color="auto"/>
            </w:tcBorders>
            <w:vAlign w:val="center"/>
          </w:tcPr>
          <w:p w14:paraId="2FD5E822"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5.8</w:t>
            </w:r>
          </w:p>
        </w:tc>
        <w:tc>
          <w:tcPr>
            <w:tcW w:w="3283" w:type="dxa"/>
            <w:tcBorders>
              <w:left w:val="single" w:sz="12" w:space="0" w:color="auto"/>
              <w:right w:val="single" w:sz="12" w:space="0" w:color="auto"/>
            </w:tcBorders>
            <w:vAlign w:val="center"/>
          </w:tcPr>
          <w:p w14:paraId="3C37273C"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lang w:val="en-US"/>
              </w:rPr>
              <w:t>3</w:t>
            </w:r>
            <w:r w:rsidRPr="00F146E7">
              <w:rPr>
                <w:rStyle w:val="FontStyle107"/>
                <w:rFonts w:ascii="Arial" w:hAnsi="Arial" w:cs="Arial"/>
                <w:sz w:val="20"/>
                <w:szCs w:val="20"/>
              </w:rPr>
              <w:t xml:space="preserve"> полупары </w:t>
            </w:r>
          </w:p>
          <w:p w14:paraId="2AE8FC32"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w:t>
            </w:r>
            <w:r w:rsidR="003455E6" w:rsidRPr="00F146E7">
              <w:rPr>
                <w:rStyle w:val="FontStyle107"/>
                <w:rFonts w:ascii="Arial" w:hAnsi="Arial" w:cs="Arial"/>
                <w:sz w:val="20"/>
                <w:szCs w:val="20"/>
              </w:rPr>
              <w:t>наименьшего, среднего и наибольшего размеров</w:t>
            </w:r>
            <w:r w:rsidRPr="00F146E7">
              <w:rPr>
                <w:rStyle w:val="FontStyle107"/>
                <w:rFonts w:ascii="Arial" w:hAnsi="Arial" w:cs="Arial"/>
                <w:sz w:val="20"/>
                <w:szCs w:val="20"/>
              </w:rPr>
              <w:t>)</w:t>
            </w:r>
          </w:p>
        </w:tc>
        <w:tc>
          <w:tcPr>
            <w:tcW w:w="2707" w:type="dxa"/>
            <w:tcBorders>
              <w:left w:val="single" w:sz="12" w:space="0" w:color="auto"/>
              <w:right w:val="single" w:sz="12" w:space="0" w:color="auto"/>
            </w:tcBorders>
            <w:vAlign w:val="center"/>
          </w:tcPr>
          <w:p w14:paraId="471FC402"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1 полупара обуви</w:t>
            </w:r>
          </w:p>
        </w:tc>
      </w:tr>
      <w:tr w:rsidR="00F146E7" w:rsidRPr="00F146E7" w14:paraId="00911288" w14:textId="77777777" w:rsidTr="00C617DE">
        <w:trPr>
          <w:trHeight w:val="680"/>
        </w:trPr>
        <w:tc>
          <w:tcPr>
            <w:tcW w:w="2315" w:type="dxa"/>
            <w:tcBorders>
              <w:top w:val="single" w:sz="4" w:space="0" w:color="auto"/>
              <w:left w:val="single" w:sz="12" w:space="0" w:color="auto"/>
              <w:bottom w:val="single" w:sz="4" w:space="0" w:color="auto"/>
              <w:right w:val="single" w:sz="12" w:space="0" w:color="auto"/>
            </w:tcBorders>
            <w:vAlign w:val="center"/>
          </w:tcPr>
          <w:p w14:paraId="6B7FAF58"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Стойкость к проникновению жидких химических веществ</w:t>
            </w:r>
          </w:p>
        </w:tc>
        <w:tc>
          <w:tcPr>
            <w:tcW w:w="1442" w:type="dxa"/>
            <w:tcBorders>
              <w:top w:val="single" w:sz="4" w:space="0" w:color="auto"/>
              <w:left w:val="single" w:sz="12" w:space="0" w:color="auto"/>
              <w:bottom w:val="single" w:sz="4" w:space="0" w:color="auto"/>
              <w:right w:val="single" w:sz="12" w:space="0" w:color="auto"/>
            </w:tcBorders>
            <w:vAlign w:val="center"/>
          </w:tcPr>
          <w:p w14:paraId="1C76B10A"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5.9</w:t>
            </w:r>
          </w:p>
        </w:tc>
        <w:tc>
          <w:tcPr>
            <w:tcW w:w="3283" w:type="dxa"/>
            <w:tcBorders>
              <w:top w:val="single" w:sz="4" w:space="0" w:color="auto"/>
              <w:left w:val="single" w:sz="12" w:space="0" w:color="auto"/>
              <w:bottom w:val="single" w:sz="4" w:space="0" w:color="auto"/>
              <w:right w:val="single" w:sz="12" w:space="0" w:color="auto"/>
            </w:tcBorders>
            <w:vAlign w:val="center"/>
          </w:tcPr>
          <w:p w14:paraId="1072A008"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полупары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top w:val="single" w:sz="4" w:space="0" w:color="auto"/>
              <w:left w:val="single" w:sz="12" w:space="0" w:color="auto"/>
              <w:bottom w:val="single" w:sz="4" w:space="0" w:color="auto"/>
              <w:right w:val="single" w:sz="12" w:space="0" w:color="auto"/>
            </w:tcBorders>
            <w:vAlign w:val="center"/>
          </w:tcPr>
          <w:p w14:paraId="18720CC1" w14:textId="77777777" w:rsidR="00CC0674" w:rsidRPr="00F146E7" w:rsidRDefault="00CC0674" w:rsidP="00CC0674">
            <w:pPr>
              <w:pStyle w:val="FORMATTEXT"/>
              <w:jc w:val="center"/>
              <w:rPr>
                <w:rStyle w:val="FontStyle107"/>
                <w:rFonts w:ascii="Arial" w:hAnsi="Arial" w:cs="Arial"/>
                <w:sz w:val="20"/>
                <w:szCs w:val="20"/>
                <w:lang w:val="en-US"/>
              </w:rPr>
            </w:pPr>
            <w:r w:rsidRPr="00F146E7">
              <w:rPr>
                <w:rStyle w:val="FontStyle107"/>
                <w:rFonts w:ascii="Arial" w:hAnsi="Arial" w:cs="Arial"/>
                <w:sz w:val="20"/>
                <w:szCs w:val="20"/>
              </w:rPr>
              <w:t>1 испытуемая проба</w:t>
            </w:r>
          </w:p>
          <w:p w14:paraId="6A600447"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материала и шва</w:t>
            </w:r>
          </w:p>
        </w:tc>
      </w:tr>
      <w:tr w:rsidR="00F146E7" w:rsidRPr="00F146E7" w14:paraId="428CA541" w14:textId="77777777" w:rsidTr="00C617DE">
        <w:trPr>
          <w:trHeight w:val="680"/>
        </w:trPr>
        <w:tc>
          <w:tcPr>
            <w:tcW w:w="2315" w:type="dxa"/>
            <w:tcBorders>
              <w:left w:val="single" w:sz="12" w:space="0" w:color="auto"/>
              <w:right w:val="single" w:sz="12" w:space="0" w:color="auto"/>
            </w:tcBorders>
            <w:vAlign w:val="center"/>
          </w:tcPr>
          <w:p w14:paraId="58808CC0" w14:textId="77777777" w:rsidR="00CC0674" w:rsidRPr="00F146E7" w:rsidRDefault="00CC0674" w:rsidP="00CC0674">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Сопротивление скольжению</w:t>
            </w:r>
          </w:p>
        </w:tc>
        <w:tc>
          <w:tcPr>
            <w:tcW w:w="1442" w:type="dxa"/>
            <w:tcBorders>
              <w:left w:val="single" w:sz="12" w:space="0" w:color="auto"/>
              <w:right w:val="single" w:sz="12" w:space="0" w:color="auto"/>
            </w:tcBorders>
            <w:vAlign w:val="center"/>
          </w:tcPr>
          <w:p w14:paraId="56A47512"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lang w:val="en-US"/>
              </w:rPr>
              <w:t>5</w:t>
            </w:r>
            <w:r w:rsidRPr="00F146E7">
              <w:rPr>
                <w:rStyle w:val="FontStyle107"/>
                <w:rFonts w:ascii="Arial" w:hAnsi="Arial" w:cs="Arial"/>
                <w:sz w:val="20"/>
                <w:szCs w:val="20"/>
              </w:rPr>
              <w:t>.10</w:t>
            </w:r>
          </w:p>
        </w:tc>
        <w:tc>
          <w:tcPr>
            <w:tcW w:w="3283" w:type="dxa"/>
            <w:tcBorders>
              <w:left w:val="single" w:sz="12" w:space="0" w:color="auto"/>
              <w:right w:val="single" w:sz="12" w:space="0" w:color="auto"/>
            </w:tcBorders>
            <w:vAlign w:val="center"/>
          </w:tcPr>
          <w:p w14:paraId="7E2C183D"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lang w:val="en-US"/>
              </w:rPr>
              <w:t>2</w:t>
            </w:r>
            <w:r w:rsidRPr="00F146E7">
              <w:rPr>
                <w:rStyle w:val="FontStyle107"/>
                <w:rFonts w:ascii="Arial" w:hAnsi="Arial" w:cs="Arial"/>
                <w:sz w:val="20"/>
                <w:szCs w:val="20"/>
              </w:rPr>
              <w:t xml:space="preserve"> пары обуви </w:t>
            </w:r>
            <w:r w:rsidRPr="00F146E7">
              <w:rPr>
                <w:rStyle w:val="FontStyle107"/>
                <w:rFonts w:ascii="Arial" w:hAnsi="Arial" w:cs="Arial"/>
                <w:sz w:val="20"/>
                <w:szCs w:val="20"/>
              </w:rPr>
              <w:br/>
              <w:t>(среднего размера)</w:t>
            </w:r>
          </w:p>
        </w:tc>
        <w:tc>
          <w:tcPr>
            <w:tcW w:w="2707" w:type="dxa"/>
            <w:tcBorders>
              <w:left w:val="single" w:sz="12" w:space="0" w:color="auto"/>
              <w:right w:val="single" w:sz="12" w:space="0" w:color="auto"/>
            </w:tcBorders>
            <w:vAlign w:val="center"/>
          </w:tcPr>
          <w:p w14:paraId="7CAAE128" w14:textId="77777777" w:rsidR="00CC0674" w:rsidRPr="00F146E7" w:rsidRDefault="00CC0674" w:rsidP="00CC0674">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5819215C" w14:textId="77777777" w:rsidTr="00C617DE">
        <w:trPr>
          <w:trHeight w:val="680"/>
        </w:trPr>
        <w:tc>
          <w:tcPr>
            <w:tcW w:w="2315" w:type="dxa"/>
            <w:tcBorders>
              <w:left w:val="single" w:sz="12" w:space="0" w:color="auto"/>
              <w:right w:val="single" w:sz="12" w:space="0" w:color="auto"/>
            </w:tcBorders>
            <w:vAlign w:val="center"/>
          </w:tcPr>
          <w:p w14:paraId="28AC93D8" w14:textId="77777777" w:rsidR="00F146E7" w:rsidRPr="00F146E7" w:rsidRDefault="00F146E7" w:rsidP="00F146E7">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Стойкость к дезактивации</w:t>
            </w:r>
          </w:p>
        </w:tc>
        <w:tc>
          <w:tcPr>
            <w:tcW w:w="1442" w:type="dxa"/>
            <w:tcBorders>
              <w:left w:val="single" w:sz="12" w:space="0" w:color="auto"/>
              <w:right w:val="single" w:sz="12" w:space="0" w:color="auto"/>
            </w:tcBorders>
            <w:vAlign w:val="center"/>
          </w:tcPr>
          <w:p w14:paraId="7FB08827"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5.11</w:t>
            </w:r>
          </w:p>
        </w:tc>
        <w:tc>
          <w:tcPr>
            <w:tcW w:w="3283" w:type="dxa"/>
            <w:tcBorders>
              <w:left w:val="single" w:sz="12" w:space="0" w:color="auto"/>
              <w:right w:val="single" w:sz="12" w:space="0" w:color="auto"/>
            </w:tcBorders>
            <w:vAlign w:val="center"/>
          </w:tcPr>
          <w:p w14:paraId="32643355"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в соответствии с количеством образцов, установленных в настоящей таблице для каждого метода испытаний</w:t>
            </w:r>
          </w:p>
        </w:tc>
        <w:tc>
          <w:tcPr>
            <w:tcW w:w="2707" w:type="dxa"/>
            <w:tcBorders>
              <w:left w:val="single" w:sz="12" w:space="0" w:color="auto"/>
              <w:right w:val="single" w:sz="12" w:space="0" w:color="auto"/>
            </w:tcBorders>
            <w:vAlign w:val="center"/>
          </w:tcPr>
          <w:p w14:paraId="491224C3"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в соответствии с количеством испытуемых проб, установленных в настоящей таблице для каждого метода испытаний</w:t>
            </w:r>
          </w:p>
        </w:tc>
      </w:tr>
      <w:tr w:rsidR="00F146E7" w:rsidRPr="00F146E7" w14:paraId="48F3FDBC" w14:textId="77777777" w:rsidTr="00C617DE">
        <w:trPr>
          <w:trHeight w:val="680"/>
        </w:trPr>
        <w:tc>
          <w:tcPr>
            <w:tcW w:w="2315" w:type="dxa"/>
            <w:tcBorders>
              <w:left w:val="single" w:sz="12" w:space="0" w:color="auto"/>
              <w:right w:val="single" w:sz="12" w:space="0" w:color="auto"/>
            </w:tcBorders>
            <w:vAlign w:val="center"/>
          </w:tcPr>
          <w:p w14:paraId="57219C10" w14:textId="77777777" w:rsidR="00F146E7" w:rsidRPr="00F146E7" w:rsidRDefault="00F146E7" w:rsidP="00F146E7">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Коэффициент дезактивации</w:t>
            </w:r>
          </w:p>
        </w:tc>
        <w:tc>
          <w:tcPr>
            <w:tcW w:w="1442" w:type="dxa"/>
            <w:tcBorders>
              <w:left w:val="single" w:sz="12" w:space="0" w:color="auto"/>
              <w:right w:val="single" w:sz="12" w:space="0" w:color="auto"/>
            </w:tcBorders>
            <w:vAlign w:val="center"/>
          </w:tcPr>
          <w:p w14:paraId="3F6D0341"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5.12</w:t>
            </w:r>
          </w:p>
        </w:tc>
        <w:tc>
          <w:tcPr>
            <w:tcW w:w="3283" w:type="dxa"/>
            <w:tcBorders>
              <w:left w:val="single" w:sz="12" w:space="0" w:color="auto"/>
              <w:right w:val="single" w:sz="12" w:space="0" w:color="auto"/>
            </w:tcBorders>
            <w:vAlign w:val="center"/>
          </w:tcPr>
          <w:p w14:paraId="5422AE9A"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в соответствии с </w:t>
            </w:r>
            <w:r w:rsidRPr="00F146E7">
              <w:rPr>
                <w:rStyle w:val="FontStyle107"/>
                <w:rFonts w:ascii="Arial" w:hAnsi="Arial" w:cs="Arial"/>
                <w:sz w:val="20"/>
                <w:szCs w:val="20"/>
              </w:rPr>
              <w:br/>
              <w:t>ГОСТ 12.4.217</w:t>
            </w:r>
          </w:p>
        </w:tc>
        <w:tc>
          <w:tcPr>
            <w:tcW w:w="2707" w:type="dxa"/>
            <w:tcBorders>
              <w:left w:val="single" w:sz="12" w:space="0" w:color="auto"/>
              <w:right w:val="single" w:sz="12" w:space="0" w:color="auto"/>
            </w:tcBorders>
            <w:vAlign w:val="center"/>
          </w:tcPr>
          <w:p w14:paraId="5191298E"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в соответствии с </w:t>
            </w:r>
            <w:r w:rsidR="00C85E1E">
              <w:rPr>
                <w:rStyle w:val="FontStyle107"/>
                <w:rFonts w:ascii="Arial" w:hAnsi="Arial" w:cs="Arial"/>
                <w:sz w:val="20"/>
                <w:szCs w:val="20"/>
              </w:rPr>
              <w:br/>
            </w:r>
            <w:r w:rsidRPr="00F146E7">
              <w:rPr>
                <w:rStyle w:val="FontStyle107"/>
                <w:rFonts w:ascii="Arial" w:hAnsi="Arial" w:cs="Arial"/>
                <w:sz w:val="20"/>
                <w:szCs w:val="20"/>
              </w:rPr>
              <w:t>ГОСТ 12.4.217</w:t>
            </w:r>
          </w:p>
        </w:tc>
      </w:tr>
    </w:tbl>
    <w:p w14:paraId="5359E445" w14:textId="77777777" w:rsidR="00674ED2" w:rsidRDefault="00674ED2"/>
    <w:p w14:paraId="3A971624" w14:textId="77777777" w:rsidR="00674ED2" w:rsidRDefault="00674ED2"/>
    <w:p w14:paraId="51392C35" w14:textId="77777777" w:rsidR="00674ED2" w:rsidRDefault="00674ED2"/>
    <w:p w14:paraId="1961D1E3" w14:textId="77777777" w:rsidR="00674ED2" w:rsidRDefault="00674ED2"/>
    <w:p w14:paraId="58BDA2C4" w14:textId="77777777" w:rsidR="00674ED2" w:rsidRPr="00F146E7" w:rsidRDefault="00674ED2" w:rsidP="00674ED2">
      <w:pPr>
        <w:rPr>
          <w:rFonts w:ascii="Arial" w:hAnsi="Arial" w:cs="Arial"/>
          <w:i/>
        </w:rPr>
      </w:pPr>
      <w:r w:rsidRPr="00F146E7">
        <w:rPr>
          <w:rFonts w:ascii="Arial" w:hAnsi="Arial" w:cs="Arial"/>
          <w:i/>
        </w:rPr>
        <w:lastRenderedPageBreak/>
        <w:t>Окончание таблицы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440"/>
        <w:gridCol w:w="3219"/>
        <w:gridCol w:w="2661"/>
      </w:tblGrid>
      <w:tr w:rsidR="00674ED2" w:rsidRPr="00F146E7" w14:paraId="63470FD4" w14:textId="77777777" w:rsidTr="003048BE">
        <w:trPr>
          <w:trHeight w:val="680"/>
        </w:trPr>
        <w:tc>
          <w:tcPr>
            <w:tcW w:w="2315" w:type="dxa"/>
            <w:tcBorders>
              <w:top w:val="single" w:sz="12" w:space="0" w:color="auto"/>
              <w:left w:val="single" w:sz="12" w:space="0" w:color="auto"/>
              <w:bottom w:val="double" w:sz="4" w:space="0" w:color="auto"/>
              <w:right w:val="single" w:sz="12" w:space="0" w:color="auto"/>
            </w:tcBorders>
            <w:vAlign w:val="center"/>
          </w:tcPr>
          <w:p w14:paraId="7E1A26F8" w14:textId="77777777" w:rsidR="00674ED2" w:rsidRPr="00F146E7" w:rsidRDefault="00674ED2" w:rsidP="003048BE">
            <w:pPr>
              <w:pStyle w:val="FORMATTEXT"/>
              <w:jc w:val="center"/>
              <w:rPr>
                <w:rStyle w:val="FontStyle107"/>
                <w:rFonts w:ascii="Arial" w:hAnsi="Arial" w:cs="Arial"/>
                <w:b/>
                <w:sz w:val="20"/>
                <w:szCs w:val="20"/>
              </w:rPr>
            </w:pPr>
            <w:r w:rsidRPr="00F146E7">
              <w:rPr>
                <w:rStyle w:val="FontStyle107"/>
                <w:rFonts w:ascii="Arial" w:hAnsi="Arial" w:cs="Arial"/>
                <w:b/>
                <w:sz w:val="20"/>
                <w:szCs w:val="20"/>
              </w:rPr>
              <w:t>Показатель</w:t>
            </w:r>
          </w:p>
        </w:tc>
        <w:tc>
          <w:tcPr>
            <w:tcW w:w="1442" w:type="dxa"/>
            <w:tcBorders>
              <w:top w:val="single" w:sz="12" w:space="0" w:color="auto"/>
              <w:left w:val="single" w:sz="12" w:space="0" w:color="auto"/>
              <w:bottom w:val="double" w:sz="4" w:space="0" w:color="auto"/>
              <w:right w:val="single" w:sz="12" w:space="0" w:color="auto"/>
            </w:tcBorders>
            <w:vAlign w:val="center"/>
          </w:tcPr>
          <w:p w14:paraId="4C55FC44" w14:textId="77777777" w:rsidR="00674ED2" w:rsidRPr="00F146E7" w:rsidRDefault="00674ED2" w:rsidP="003048BE">
            <w:pPr>
              <w:pStyle w:val="FORMATTEXT"/>
              <w:jc w:val="center"/>
              <w:rPr>
                <w:rStyle w:val="FontStyle107"/>
                <w:rFonts w:ascii="Arial" w:hAnsi="Arial" w:cs="Arial"/>
                <w:b/>
                <w:sz w:val="20"/>
                <w:szCs w:val="20"/>
              </w:rPr>
            </w:pPr>
            <w:r w:rsidRPr="00F146E7">
              <w:rPr>
                <w:rStyle w:val="FontStyle107"/>
                <w:rFonts w:ascii="Arial" w:hAnsi="Arial" w:cs="Arial"/>
                <w:b/>
                <w:sz w:val="20"/>
                <w:szCs w:val="20"/>
              </w:rPr>
              <w:t>Пункт настоящего стандарта</w:t>
            </w:r>
          </w:p>
        </w:tc>
        <w:tc>
          <w:tcPr>
            <w:tcW w:w="3283" w:type="dxa"/>
            <w:tcBorders>
              <w:top w:val="single" w:sz="12" w:space="0" w:color="auto"/>
              <w:left w:val="single" w:sz="12" w:space="0" w:color="auto"/>
              <w:bottom w:val="double" w:sz="4" w:space="0" w:color="auto"/>
              <w:right w:val="single" w:sz="12" w:space="0" w:color="auto"/>
            </w:tcBorders>
            <w:vAlign w:val="center"/>
          </w:tcPr>
          <w:p w14:paraId="19BBA66E" w14:textId="77777777" w:rsidR="00674ED2" w:rsidRPr="00F146E7" w:rsidRDefault="00674ED2" w:rsidP="003048BE">
            <w:pPr>
              <w:pStyle w:val="FORMATTEXT"/>
              <w:jc w:val="center"/>
              <w:rPr>
                <w:rStyle w:val="FontStyle107"/>
                <w:rFonts w:ascii="Arial" w:hAnsi="Arial" w:cs="Arial"/>
                <w:b/>
                <w:sz w:val="20"/>
                <w:szCs w:val="20"/>
              </w:rPr>
            </w:pPr>
            <w:r w:rsidRPr="00F146E7">
              <w:rPr>
                <w:rStyle w:val="FontStyle107"/>
                <w:rFonts w:ascii="Arial" w:hAnsi="Arial" w:cs="Arial"/>
                <w:b/>
                <w:sz w:val="20"/>
                <w:szCs w:val="20"/>
              </w:rPr>
              <w:t>Тип и количество образцов</w:t>
            </w:r>
          </w:p>
        </w:tc>
        <w:tc>
          <w:tcPr>
            <w:tcW w:w="2707" w:type="dxa"/>
            <w:tcBorders>
              <w:top w:val="single" w:sz="12" w:space="0" w:color="auto"/>
              <w:left w:val="single" w:sz="12" w:space="0" w:color="auto"/>
              <w:bottom w:val="double" w:sz="4" w:space="0" w:color="auto"/>
              <w:right w:val="single" w:sz="12" w:space="0" w:color="auto"/>
            </w:tcBorders>
          </w:tcPr>
          <w:p w14:paraId="4EEC88C0" w14:textId="77777777" w:rsidR="00674ED2" w:rsidRPr="00F146E7" w:rsidRDefault="00674ED2" w:rsidP="003048BE">
            <w:pPr>
              <w:pStyle w:val="FORMATTEXT"/>
              <w:jc w:val="center"/>
              <w:rPr>
                <w:rStyle w:val="FontStyle107"/>
                <w:rFonts w:ascii="Arial" w:hAnsi="Arial" w:cs="Arial"/>
                <w:b/>
                <w:sz w:val="20"/>
                <w:szCs w:val="20"/>
              </w:rPr>
            </w:pPr>
            <w:r w:rsidRPr="00F146E7">
              <w:rPr>
                <w:rStyle w:val="FontStyle107"/>
                <w:rFonts w:ascii="Arial" w:hAnsi="Arial" w:cs="Arial"/>
                <w:b/>
                <w:sz w:val="20"/>
                <w:szCs w:val="20"/>
              </w:rPr>
              <w:t>Тип и количество испытуемых проб из каждого образца</w:t>
            </w:r>
          </w:p>
        </w:tc>
      </w:tr>
      <w:tr w:rsidR="00F146E7" w:rsidRPr="00F146E7" w14:paraId="0B439F82" w14:textId="77777777" w:rsidTr="00C617DE">
        <w:trPr>
          <w:trHeight w:val="680"/>
        </w:trPr>
        <w:tc>
          <w:tcPr>
            <w:tcW w:w="2315" w:type="dxa"/>
            <w:tcBorders>
              <w:left w:val="single" w:sz="12" w:space="0" w:color="auto"/>
              <w:right w:val="single" w:sz="12" w:space="0" w:color="auto"/>
            </w:tcBorders>
            <w:vAlign w:val="center"/>
          </w:tcPr>
          <w:p w14:paraId="38372F4D" w14:textId="77777777" w:rsidR="00F146E7" w:rsidRPr="00F146E7" w:rsidRDefault="00F146E7" w:rsidP="00F146E7">
            <w:pPr>
              <w:pStyle w:val="FORMATTEXT"/>
              <w:numPr>
                <w:ilvl w:val="0"/>
                <w:numId w:val="13"/>
              </w:numPr>
              <w:tabs>
                <w:tab w:val="left" w:pos="284"/>
              </w:tabs>
              <w:ind w:firstLine="0"/>
              <w:rPr>
                <w:rStyle w:val="FontStyle107"/>
                <w:rFonts w:ascii="Arial" w:hAnsi="Arial" w:cs="Arial"/>
                <w:sz w:val="20"/>
                <w:szCs w:val="20"/>
              </w:rPr>
            </w:pPr>
            <w:r w:rsidRPr="00F146E7">
              <w:rPr>
                <w:rStyle w:val="FontStyle107"/>
                <w:rFonts w:ascii="Arial" w:hAnsi="Arial" w:cs="Arial"/>
                <w:sz w:val="20"/>
                <w:szCs w:val="20"/>
              </w:rPr>
              <w:t>Защита от статического электричества</w:t>
            </w:r>
          </w:p>
        </w:tc>
        <w:tc>
          <w:tcPr>
            <w:tcW w:w="1442" w:type="dxa"/>
            <w:tcBorders>
              <w:left w:val="single" w:sz="12" w:space="0" w:color="auto"/>
              <w:right w:val="single" w:sz="12" w:space="0" w:color="auto"/>
            </w:tcBorders>
            <w:vAlign w:val="center"/>
          </w:tcPr>
          <w:p w14:paraId="381E7D68"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5.13</w:t>
            </w:r>
            <w:r w:rsidR="00674ED2">
              <w:rPr>
                <w:rStyle w:val="FontStyle107"/>
                <w:rFonts w:ascii="Arial" w:hAnsi="Arial" w:cs="Arial"/>
                <w:sz w:val="20"/>
                <w:szCs w:val="20"/>
              </w:rPr>
              <w:t>.</w:t>
            </w:r>
            <w:r w:rsidR="00674ED2" w:rsidRPr="00674ED2">
              <w:rPr>
                <w:rStyle w:val="FontStyle107"/>
                <w:rFonts w:ascii="Arial" w:hAnsi="Arial" w:cs="Arial"/>
                <w:sz w:val="20"/>
                <w:szCs w:val="20"/>
              </w:rPr>
              <w:t>1</w:t>
            </w:r>
          </w:p>
        </w:tc>
        <w:tc>
          <w:tcPr>
            <w:tcW w:w="3283" w:type="dxa"/>
            <w:tcBorders>
              <w:left w:val="single" w:sz="12" w:space="0" w:color="auto"/>
              <w:right w:val="single" w:sz="12" w:space="0" w:color="auto"/>
            </w:tcBorders>
            <w:vAlign w:val="center"/>
          </w:tcPr>
          <w:p w14:paraId="04BDCFDC"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 xml:space="preserve">3 пары обуви </w:t>
            </w:r>
            <w:r w:rsidRPr="00F146E7">
              <w:rPr>
                <w:rStyle w:val="FontStyle107"/>
                <w:rFonts w:ascii="Arial" w:hAnsi="Arial" w:cs="Arial"/>
                <w:sz w:val="20"/>
                <w:szCs w:val="20"/>
              </w:rPr>
              <w:br/>
              <w:t>(наименьшего, среднего и наибольшего размеров)</w:t>
            </w:r>
          </w:p>
        </w:tc>
        <w:tc>
          <w:tcPr>
            <w:tcW w:w="2707" w:type="dxa"/>
            <w:tcBorders>
              <w:left w:val="single" w:sz="12" w:space="0" w:color="auto"/>
              <w:right w:val="single" w:sz="12" w:space="0" w:color="auto"/>
            </w:tcBorders>
            <w:vAlign w:val="center"/>
          </w:tcPr>
          <w:p w14:paraId="00DBCC92" w14:textId="77777777" w:rsidR="00F146E7" w:rsidRPr="00F146E7" w:rsidRDefault="00F146E7" w:rsidP="00F146E7">
            <w:pPr>
              <w:pStyle w:val="FORMATTEXT"/>
              <w:jc w:val="center"/>
              <w:rPr>
                <w:rStyle w:val="FontStyle107"/>
                <w:rFonts w:ascii="Arial" w:hAnsi="Arial" w:cs="Arial"/>
                <w:sz w:val="20"/>
                <w:szCs w:val="20"/>
              </w:rPr>
            </w:pPr>
            <w:r w:rsidRPr="00F146E7">
              <w:rPr>
                <w:rStyle w:val="FontStyle107"/>
                <w:rFonts w:ascii="Arial" w:hAnsi="Arial" w:cs="Arial"/>
                <w:sz w:val="20"/>
                <w:szCs w:val="20"/>
              </w:rPr>
              <w:t>1 пара обуви</w:t>
            </w:r>
          </w:p>
        </w:tc>
      </w:tr>
      <w:tr w:rsidR="00F146E7" w:rsidRPr="00F146E7" w14:paraId="2557BED6" w14:textId="77777777" w:rsidTr="00C617DE">
        <w:trPr>
          <w:trHeight w:val="567"/>
        </w:trPr>
        <w:tc>
          <w:tcPr>
            <w:tcW w:w="9747" w:type="dxa"/>
            <w:gridSpan w:val="4"/>
            <w:tcBorders>
              <w:left w:val="single" w:sz="12" w:space="0" w:color="auto"/>
              <w:bottom w:val="single" w:sz="12" w:space="0" w:color="auto"/>
              <w:right w:val="single" w:sz="12" w:space="0" w:color="auto"/>
            </w:tcBorders>
            <w:vAlign w:val="center"/>
          </w:tcPr>
          <w:p w14:paraId="3C4B06FC" w14:textId="77777777" w:rsidR="00F146E7" w:rsidRPr="00F146E7" w:rsidRDefault="00F146E7" w:rsidP="00F146E7">
            <w:pPr>
              <w:pStyle w:val="FORMATTEXT"/>
              <w:jc w:val="both"/>
              <w:rPr>
                <w:rStyle w:val="FontStyle107"/>
                <w:rFonts w:ascii="Arial" w:hAnsi="Arial" w:cs="Arial"/>
                <w:sz w:val="20"/>
                <w:szCs w:val="20"/>
              </w:rPr>
            </w:pPr>
            <w:r w:rsidRPr="00F146E7">
              <w:rPr>
                <w:spacing w:val="40"/>
              </w:rPr>
              <w:t xml:space="preserve">Примечание </w:t>
            </w:r>
            <w:r w:rsidRPr="00F146E7">
              <w:t xml:space="preserve">— </w:t>
            </w:r>
            <w:r w:rsidRPr="00F146E7">
              <w:rPr>
                <w:rStyle w:val="FontStyle107"/>
                <w:rFonts w:ascii="Arial" w:hAnsi="Arial" w:cs="Arial"/>
                <w:sz w:val="20"/>
                <w:szCs w:val="20"/>
              </w:rPr>
              <w:t>Образец – изделие дополнительной обуви (полупара или пара), подлежащая испытаниям; испытуемая проба – часть образца непосредственно подвергаемая испытаниям</w:t>
            </w:r>
          </w:p>
        </w:tc>
      </w:tr>
    </w:tbl>
    <w:p w14:paraId="3240EC43" w14:textId="77777777" w:rsidR="00004A07" w:rsidRPr="00F146E7" w:rsidRDefault="00004A07" w:rsidP="00DF775E">
      <w:pPr>
        <w:pStyle w:val="FORMATTEXT"/>
        <w:spacing w:line="360" w:lineRule="auto"/>
        <w:ind w:firstLine="709"/>
        <w:jc w:val="both"/>
        <w:rPr>
          <w:rStyle w:val="FontStyle107"/>
          <w:rFonts w:ascii="Arial" w:hAnsi="Arial" w:cs="Arial"/>
          <w:b/>
          <w:sz w:val="24"/>
          <w:szCs w:val="24"/>
        </w:rPr>
      </w:pPr>
    </w:p>
    <w:p w14:paraId="7FB49BFB" w14:textId="77777777" w:rsidR="00DF775E" w:rsidRPr="00F146E7" w:rsidRDefault="00DF775E" w:rsidP="00DF775E">
      <w:pPr>
        <w:pStyle w:val="FORMATTEXT"/>
        <w:spacing w:line="360" w:lineRule="auto"/>
        <w:ind w:firstLine="709"/>
        <w:jc w:val="both"/>
        <w:rPr>
          <w:rStyle w:val="FontStyle107"/>
          <w:rFonts w:ascii="Arial" w:hAnsi="Arial" w:cs="Arial"/>
          <w:b/>
          <w:sz w:val="24"/>
          <w:szCs w:val="24"/>
        </w:rPr>
      </w:pPr>
      <w:r w:rsidRPr="00F146E7">
        <w:rPr>
          <w:rStyle w:val="FontStyle107"/>
          <w:rFonts w:ascii="Arial" w:hAnsi="Arial" w:cs="Arial"/>
          <w:b/>
          <w:sz w:val="24"/>
          <w:szCs w:val="24"/>
        </w:rPr>
        <w:t xml:space="preserve">6.2 </w:t>
      </w:r>
      <w:r w:rsidR="00711FED" w:rsidRPr="00F146E7">
        <w:rPr>
          <w:rStyle w:val="FontStyle107"/>
          <w:rFonts w:ascii="Arial" w:hAnsi="Arial" w:cs="Arial"/>
          <w:b/>
          <w:sz w:val="24"/>
          <w:szCs w:val="24"/>
        </w:rPr>
        <w:t>О</w:t>
      </w:r>
      <w:r w:rsidRPr="00F146E7">
        <w:rPr>
          <w:rStyle w:val="FontStyle107"/>
          <w:rFonts w:ascii="Arial" w:hAnsi="Arial" w:cs="Arial"/>
          <w:b/>
          <w:sz w:val="24"/>
          <w:szCs w:val="24"/>
        </w:rPr>
        <w:t xml:space="preserve">смотр </w:t>
      </w:r>
    </w:p>
    <w:p w14:paraId="4ED0DDA0"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Осмотр образцов дополнительной обуви проводится до и после испытаний.</w:t>
      </w:r>
    </w:p>
    <w:p w14:paraId="3DD31D44"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Осмотр образцов, а также маркировки и указаний по эксплуатации, проводится в рассеянном естественном или искусственном свете при освещенности не менее 300 лк без применения дополнительных измерительных или технических средств.</w:t>
      </w:r>
      <w:r w:rsidR="005B45BB" w:rsidRPr="00F146E7">
        <w:t xml:space="preserve"> </w:t>
      </w:r>
      <w:r w:rsidR="005B45BB" w:rsidRPr="00F146E7">
        <w:rPr>
          <w:rStyle w:val="FontStyle107"/>
          <w:rFonts w:ascii="Arial" w:hAnsi="Arial" w:cs="Arial"/>
          <w:sz w:val="24"/>
          <w:szCs w:val="24"/>
          <w:lang w:eastAsia="ru-RU"/>
        </w:rPr>
        <w:t>При проведении визуального контроля возможно использование дополнительного освещения.</w:t>
      </w:r>
    </w:p>
    <w:p w14:paraId="671680E2" w14:textId="77777777" w:rsidR="009F250A" w:rsidRPr="00F146E7" w:rsidRDefault="009F250A" w:rsidP="009F250A">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Температура окружающей среды при проведении осмотра от плюс 20 °С до плюс 35 °С. При проведении осмотра контролируемая поверхность или элемент образца располагается на расстоянии не более 600 мм. </w:t>
      </w:r>
    </w:p>
    <w:p w14:paraId="655B4D5E"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При положительных результатах осмотра до испытаний, образцы допускаются к испытаниям. При отрицательных результатах осмотра образец признается не прошедшим испытания.</w:t>
      </w:r>
    </w:p>
    <w:p w14:paraId="7AB4053B"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По результатам осмотра не допускаются:</w:t>
      </w:r>
    </w:p>
    <w:p w14:paraId="6739B2D3"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отклонения от требований к конструкции, указанны</w:t>
      </w:r>
      <w:r w:rsidR="00CF4F27" w:rsidRPr="00F146E7">
        <w:rPr>
          <w:rStyle w:val="FontStyle107"/>
          <w:rFonts w:ascii="Arial" w:hAnsi="Arial" w:cs="Arial"/>
          <w:sz w:val="24"/>
          <w:szCs w:val="24"/>
          <w:lang w:eastAsia="ru-RU"/>
        </w:rPr>
        <w:t>х</w:t>
      </w:r>
      <w:r w:rsidRPr="00F146E7">
        <w:rPr>
          <w:rStyle w:val="FontStyle107"/>
          <w:rFonts w:ascii="Arial" w:hAnsi="Arial" w:cs="Arial"/>
          <w:sz w:val="24"/>
          <w:szCs w:val="24"/>
          <w:lang w:eastAsia="ru-RU"/>
        </w:rPr>
        <w:t xml:space="preserve"> в 5.5.1;</w:t>
      </w:r>
    </w:p>
    <w:p w14:paraId="2B8E3560"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отклонения от требований к маркировке до и после дезактивации;</w:t>
      </w:r>
    </w:p>
    <w:p w14:paraId="09A26CDC"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нарушение работоспособности застежек и соединений</w:t>
      </w:r>
      <w:r w:rsidR="00215DEE" w:rsidRPr="00F146E7">
        <w:rPr>
          <w:rStyle w:val="FontStyle107"/>
          <w:rFonts w:ascii="Arial" w:hAnsi="Arial" w:cs="Arial"/>
          <w:sz w:val="24"/>
          <w:szCs w:val="24"/>
          <w:lang w:eastAsia="ru-RU"/>
        </w:rPr>
        <w:t xml:space="preserve"> дополнительной обуви</w:t>
      </w:r>
      <w:r w:rsidRPr="00F146E7">
        <w:rPr>
          <w:rStyle w:val="FontStyle107"/>
          <w:rFonts w:ascii="Arial" w:hAnsi="Arial" w:cs="Arial"/>
          <w:sz w:val="24"/>
          <w:szCs w:val="24"/>
          <w:lang w:eastAsia="ru-RU"/>
        </w:rPr>
        <w:t>;</w:t>
      </w:r>
    </w:p>
    <w:p w14:paraId="3736E440"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разрывы</w:t>
      </w:r>
      <w:r w:rsidR="005F0C8D" w:rsidRPr="00F146E7">
        <w:rPr>
          <w:rStyle w:val="FontStyle107"/>
          <w:rFonts w:ascii="Arial" w:hAnsi="Arial" w:cs="Arial"/>
          <w:sz w:val="24"/>
          <w:szCs w:val="24"/>
          <w:lang w:eastAsia="ru-RU"/>
        </w:rPr>
        <w:t xml:space="preserve"> или нарушение целостности</w:t>
      </w:r>
      <w:r w:rsidRPr="00F146E7">
        <w:rPr>
          <w:rStyle w:val="FontStyle107"/>
          <w:rFonts w:ascii="Arial" w:hAnsi="Arial" w:cs="Arial"/>
          <w:sz w:val="24"/>
          <w:szCs w:val="24"/>
          <w:lang w:eastAsia="ru-RU"/>
        </w:rPr>
        <w:t xml:space="preserve"> (</w:t>
      </w:r>
      <w:r w:rsidR="009F250A" w:rsidRPr="00F146E7">
        <w:rPr>
          <w:rStyle w:val="FontStyle107"/>
          <w:rFonts w:ascii="Arial" w:hAnsi="Arial" w:cs="Arial"/>
          <w:sz w:val="24"/>
          <w:szCs w:val="24"/>
          <w:lang w:eastAsia="ru-RU"/>
        </w:rPr>
        <w:t>подошвы, материалов или швов дополнительной обуви</w:t>
      </w:r>
      <w:r w:rsidRPr="00F146E7">
        <w:rPr>
          <w:rStyle w:val="FontStyle107"/>
          <w:rFonts w:ascii="Arial" w:hAnsi="Arial" w:cs="Arial"/>
          <w:sz w:val="24"/>
          <w:szCs w:val="24"/>
          <w:lang w:eastAsia="ru-RU"/>
        </w:rPr>
        <w:t>);</w:t>
      </w:r>
    </w:p>
    <w:p w14:paraId="4FDF4B28" w14:textId="77777777" w:rsidR="004D5F1D" w:rsidRPr="00F146E7" w:rsidRDefault="004D5F1D" w:rsidP="004D5F1D">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другие дефекты (</w:t>
      </w:r>
      <w:r w:rsidR="001822F3" w:rsidRPr="00F146E7">
        <w:rPr>
          <w:rStyle w:val="FontStyle107"/>
          <w:rFonts w:ascii="Arial" w:hAnsi="Arial" w:cs="Arial"/>
          <w:sz w:val="24"/>
          <w:szCs w:val="24"/>
          <w:lang w:eastAsia="ru-RU"/>
        </w:rPr>
        <w:t>трещины, перфорации, деформации</w:t>
      </w:r>
      <w:r w:rsidRPr="00F146E7">
        <w:rPr>
          <w:rStyle w:val="FontStyle107"/>
          <w:rFonts w:ascii="Arial" w:hAnsi="Arial" w:cs="Arial"/>
          <w:sz w:val="24"/>
          <w:szCs w:val="24"/>
          <w:lang w:eastAsia="ru-RU"/>
        </w:rPr>
        <w:t>).</w:t>
      </w:r>
    </w:p>
    <w:p w14:paraId="44532A8D" w14:textId="77777777" w:rsidR="001822F3" w:rsidRPr="00F146E7" w:rsidRDefault="001822F3" w:rsidP="001822F3">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Оценка читаемости маркировки образцов в ходе осмотра проводится с привлечением трех испытателей, при этом не менее двух испытателей из трех должны оценить маркировку, как легко читаемую невооруженным глазом.  К участию в исследованиях допускаются испытатели без патологических изменений органа зрения, с остротой зрения каждого глаза не менее 0,8 без коррекции.</w:t>
      </w:r>
    </w:p>
    <w:p w14:paraId="45944813" w14:textId="77777777" w:rsidR="005B45BB" w:rsidRPr="00F146E7" w:rsidRDefault="005B45BB" w:rsidP="00711FED">
      <w:pPr>
        <w:spacing w:line="360" w:lineRule="auto"/>
        <w:ind w:firstLine="709"/>
        <w:jc w:val="both"/>
        <w:rPr>
          <w:rStyle w:val="FontStyle107"/>
          <w:rFonts w:ascii="Arial" w:hAnsi="Arial" w:cs="Arial"/>
          <w:sz w:val="24"/>
          <w:szCs w:val="24"/>
          <w:lang w:eastAsia="ru-RU"/>
        </w:rPr>
      </w:pPr>
    </w:p>
    <w:p w14:paraId="649DED79" w14:textId="77777777" w:rsidR="0064372C" w:rsidRPr="00F146E7" w:rsidRDefault="0064372C" w:rsidP="0064372C">
      <w:pPr>
        <w:pStyle w:val="FORMATTEXT"/>
        <w:spacing w:line="360" w:lineRule="auto"/>
        <w:ind w:firstLine="709"/>
        <w:jc w:val="both"/>
        <w:rPr>
          <w:rStyle w:val="FontStyle107"/>
          <w:rFonts w:ascii="Arial" w:hAnsi="Arial" w:cs="Arial"/>
          <w:b/>
          <w:sz w:val="24"/>
          <w:szCs w:val="24"/>
        </w:rPr>
      </w:pPr>
      <w:r w:rsidRPr="00F146E7">
        <w:rPr>
          <w:rStyle w:val="FontStyle107"/>
          <w:rFonts w:ascii="Arial" w:hAnsi="Arial" w:cs="Arial"/>
          <w:b/>
          <w:sz w:val="24"/>
          <w:szCs w:val="24"/>
        </w:rPr>
        <w:lastRenderedPageBreak/>
        <w:t xml:space="preserve">6.3 </w:t>
      </w:r>
      <w:r w:rsidR="00EF645C" w:rsidRPr="00F146E7">
        <w:rPr>
          <w:rStyle w:val="FontStyle107"/>
          <w:rFonts w:ascii="Arial" w:hAnsi="Arial" w:cs="Arial"/>
          <w:b/>
          <w:sz w:val="24"/>
          <w:szCs w:val="24"/>
        </w:rPr>
        <w:t>Определение р</w:t>
      </w:r>
      <w:r w:rsidRPr="00F146E7">
        <w:rPr>
          <w:rStyle w:val="FontStyle107"/>
          <w:rFonts w:ascii="Arial" w:hAnsi="Arial" w:cs="Arial"/>
          <w:b/>
          <w:sz w:val="24"/>
          <w:szCs w:val="24"/>
        </w:rPr>
        <w:t>азмер</w:t>
      </w:r>
      <w:r w:rsidR="00EF645C" w:rsidRPr="00F146E7">
        <w:rPr>
          <w:rStyle w:val="FontStyle107"/>
          <w:rFonts w:ascii="Arial" w:hAnsi="Arial" w:cs="Arial"/>
          <w:b/>
          <w:sz w:val="24"/>
          <w:szCs w:val="24"/>
        </w:rPr>
        <w:t>а</w:t>
      </w:r>
      <w:r w:rsidRPr="00F146E7">
        <w:rPr>
          <w:rStyle w:val="FontStyle107"/>
          <w:rFonts w:ascii="Arial" w:hAnsi="Arial" w:cs="Arial"/>
          <w:b/>
          <w:sz w:val="24"/>
          <w:szCs w:val="24"/>
        </w:rPr>
        <w:t xml:space="preserve"> дополнительной обуви</w:t>
      </w:r>
    </w:p>
    <w:p w14:paraId="19AC1C5E" w14:textId="77777777" w:rsidR="0064372C" w:rsidRPr="00F146E7" w:rsidRDefault="0064372C" w:rsidP="0031287C">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Размер дополнительной обуви </w:t>
      </w:r>
      <w:r w:rsidR="005543AA" w:rsidRPr="00F146E7">
        <w:rPr>
          <w:rStyle w:val="FontStyle107"/>
          <w:rFonts w:ascii="Arial" w:hAnsi="Arial" w:cs="Arial"/>
          <w:sz w:val="24"/>
          <w:szCs w:val="24"/>
          <w:lang w:eastAsia="ru-RU"/>
        </w:rPr>
        <w:t xml:space="preserve">измеряют </w:t>
      </w:r>
      <w:r w:rsidR="000A55F9" w:rsidRPr="00F146E7">
        <w:rPr>
          <w:rStyle w:val="FontStyle107"/>
          <w:rFonts w:ascii="Arial" w:hAnsi="Arial" w:cs="Arial"/>
          <w:sz w:val="24"/>
          <w:szCs w:val="24"/>
          <w:lang w:eastAsia="ru-RU"/>
        </w:rPr>
        <w:t>по горизонтальной линии между крайними точками носочной и пяточной части подошвы</w:t>
      </w:r>
      <w:r w:rsidR="005543AA" w:rsidRPr="00F146E7">
        <w:rPr>
          <w:rStyle w:val="FontStyle107"/>
          <w:rFonts w:ascii="Arial" w:hAnsi="Arial" w:cs="Arial"/>
          <w:sz w:val="24"/>
          <w:szCs w:val="24"/>
          <w:lang w:eastAsia="ru-RU"/>
        </w:rPr>
        <w:t xml:space="preserve"> с помощью металлической линейки по ГОСТ 427</w:t>
      </w:r>
      <w:r w:rsidR="000A55F9" w:rsidRPr="00F146E7">
        <w:rPr>
          <w:rStyle w:val="FontStyle107"/>
          <w:rFonts w:ascii="Arial" w:hAnsi="Arial" w:cs="Arial"/>
          <w:sz w:val="24"/>
          <w:szCs w:val="24"/>
          <w:lang w:eastAsia="ru-RU"/>
        </w:rPr>
        <w:t>.</w:t>
      </w:r>
    </w:p>
    <w:p w14:paraId="7AC8FAB7" w14:textId="77777777" w:rsidR="00841D9D" w:rsidRPr="00F146E7" w:rsidRDefault="00841D9D" w:rsidP="0031287C">
      <w:pPr>
        <w:spacing w:line="360" w:lineRule="auto"/>
        <w:ind w:firstLine="709"/>
        <w:jc w:val="both"/>
        <w:rPr>
          <w:rStyle w:val="FontStyle107"/>
          <w:rFonts w:ascii="Arial" w:hAnsi="Arial" w:cs="Arial"/>
          <w:sz w:val="24"/>
          <w:szCs w:val="24"/>
          <w:lang w:eastAsia="ru-RU"/>
        </w:rPr>
      </w:pPr>
    </w:p>
    <w:p w14:paraId="0B474402" w14:textId="77777777" w:rsidR="00841D9D" w:rsidRPr="00F146E7" w:rsidRDefault="00841D9D" w:rsidP="00841D9D">
      <w:pPr>
        <w:pStyle w:val="FORMATTEXT"/>
        <w:spacing w:line="360" w:lineRule="auto"/>
        <w:ind w:firstLine="709"/>
        <w:jc w:val="both"/>
        <w:rPr>
          <w:rStyle w:val="FontStyle107"/>
          <w:rFonts w:ascii="Arial" w:hAnsi="Arial" w:cs="Arial"/>
          <w:b/>
          <w:sz w:val="24"/>
          <w:szCs w:val="24"/>
        </w:rPr>
      </w:pPr>
      <w:r w:rsidRPr="00F146E7">
        <w:rPr>
          <w:rStyle w:val="FontStyle107"/>
          <w:rFonts w:ascii="Arial" w:hAnsi="Arial" w:cs="Arial"/>
          <w:b/>
          <w:sz w:val="24"/>
          <w:szCs w:val="24"/>
        </w:rPr>
        <w:t>6.</w:t>
      </w:r>
      <w:r w:rsidR="005543AA" w:rsidRPr="00F146E7">
        <w:rPr>
          <w:rStyle w:val="FontStyle107"/>
          <w:rFonts w:ascii="Arial" w:hAnsi="Arial" w:cs="Arial"/>
          <w:b/>
          <w:sz w:val="24"/>
          <w:szCs w:val="24"/>
        </w:rPr>
        <w:t>4</w:t>
      </w:r>
      <w:r w:rsidRPr="00F146E7">
        <w:rPr>
          <w:rStyle w:val="FontStyle107"/>
          <w:rFonts w:ascii="Arial" w:hAnsi="Arial" w:cs="Arial"/>
          <w:b/>
          <w:sz w:val="24"/>
          <w:szCs w:val="24"/>
        </w:rPr>
        <w:t xml:space="preserve"> </w:t>
      </w:r>
      <w:r w:rsidR="00EF645C" w:rsidRPr="00F146E7">
        <w:rPr>
          <w:rStyle w:val="FontStyle107"/>
          <w:rFonts w:ascii="Arial" w:hAnsi="Arial" w:cs="Arial"/>
          <w:b/>
          <w:sz w:val="24"/>
          <w:szCs w:val="24"/>
        </w:rPr>
        <w:t>Определение г</w:t>
      </w:r>
      <w:r w:rsidRPr="00F146E7">
        <w:rPr>
          <w:rStyle w:val="FontStyle107"/>
          <w:rFonts w:ascii="Arial" w:hAnsi="Arial" w:cs="Arial"/>
          <w:b/>
          <w:sz w:val="24"/>
          <w:szCs w:val="24"/>
        </w:rPr>
        <w:t>ерметичност</w:t>
      </w:r>
      <w:r w:rsidR="00EF645C" w:rsidRPr="00F146E7">
        <w:rPr>
          <w:rStyle w:val="FontStyle107"/>
          <w:rFonts w:ascii="Arial" w:hAnsi="Arial" w:cs="Arial"/>
          <w:b/>
          <w:sz w:val="24"/>
          <w:szCs w:val="24"/>
        </w:rPr>
        <w:t>и</w:t>
      </w:r>
    </w:p>
    <w:p w14:paraId="4808A837" w14:textId="77777777" w:rsidR="00841D9D" w:rsidRPr="00F146E7" w:rsidRDefault="00841D9D" w:rsidP="00841D9D">
      <w:pPr>
        <w:pStyle w:val="FORMATTEXT"/>
        <w:spacing w:line="360" w:lineRule="auto"/>
        <w:ind w:firstLine="709"/>
        <w:jc w:val="both"/>
        <w:rPr>
          <w:rStyle w:val="FontStyle107"/>
          <w:rFonts w:ascii="Arial" w:hAnsi="Arial" w:cs="Arial"/>
          <w:sz w:val="24"/>
          <w:szCs w:val="24"/>
        </w:rPr>
      </w:pPr>
      <w:r w:rsidRPr="00F146E7">
        <w:rPr>
          <w:rStyle w:val="FontStyle107"/>
          <w:rFonts w:ascii="Arial" w:hAnsi="Arial" w:cs="Arial"/>
          <w:sz w:val="24"/>
          <w:szCs w:val="24"/>
        </w:rPr>
        <w:t>Верх голенища</w:t>
      </w:r>
      <w:r w:rsidR="003B5C2C" w:rsidRPr="00F146E7">
        <w:rPr>
          <w:rStyle w:val="FontStyle107"/>
          <w:rFonts w:ascii="Arial" w:hAnsi="Arial" w:cs="Arial"/>
          <w:sz w:val="24"/>
          <w:szCs w:val="24"/>
        </w:rPr>
        <w:t xml:space="preserve"> дополнительной обуви</w:t>
      </w:r>
      <w:r w:rsidRPr="00F146E7">
        <w:rPr>
          <w:rStyle w:val="FontStyle107"/>
          <w:rFonts w:ascii="Arial" w:hAnsi="Arial" w:cs="Arial"/>
          <w:sz w:val="24"/>
          <w:szCs w:val="24"/>
        </w:rPr>
        <w:t xml:space="preserve"> герметизируют, устанавливая заглушку и стягивая голенище хомутом или жгутом. Заглушку соединяют через штуцер (фитинг) с линией сжатого воздуха и манометром. </w:t>
      </w:r>
    </w:p>
    <w:p w14:paraId="0F2A1542" w14:textId="77777777" w:rsidR="00BB3651" w:rsidRPr="00F146E7" w:rsidRDefault="00BB3651" w:rsidP="00BB3651">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Приготавливают мыльный раствор, используя мыло туалетное или хозяйственное (например, мыло хозяйственное 65%-ное) в пропорции 60 г на 1000 см</w:t>
      </w:r>
      <w:r w:rsidRPr="00F146E7">
        <w:rPr>
          <w:rStyle w:val="FontStyle107"/>
          <w:rFonts w:ascii="Arial" w:hAnsi="Arial" w:cs="Arial"/>
          <w:sz w:val="24"/>
          <w:szCs w:val="24"/>
          <w:vertAlign w:val="superscript"/>
          <w:lang w:eastAsia="ru-RU"/>
        </w:rPr>
        <w:t>3</w:t>
      </w:r>
      <w:r w:rsidRPr="00F146E7">
        <w:rPr>
          <w:rStyle w:val="FontStyle107"/>
          <w:rFonts w:ascii="Arial" w:hAnsi="Arial" w:cs="Arial"/>
          <w:sz w:val="24"/>
          <w:szCs w:val="24"/>
          <w:lang w:eastAsia="ru-RU"/>
        </w:rPr>
        <w:t xml:space="preserve"> воды, тщательно перемешивая до его полного растворения. </w:t>
      </w:r>
    </w:p>
    <w:p w14:paraId="5C7E3F32" w14:textId="77777777" w:rsidR="00BB3651" w:rsidRPr="00F146E7" w:rsidRDefault="00BB3651" w:rsidP="00BB3651">
      <w:pPr>
        <w:pStyle w:val="FORMATTEXT"/>
        <w:spacing w:line="360" w:lineRule="auto"/>
        <w:ind w:firstLine="709"/>
        <w:jc w:val="both"/>
        <w:rPr>
          <w:rStyle w:val="FontStyle107"/>
          <w:rFonts w:ascii="Arial" w:hAnsi="Arial" w:cs="Arial"/>
          <w:sz w:val="24"/>
          <w:szCs w:val="24"/>
        </w:rPr>
      </w:pPr>
      <w:r w:rsidRPr="00F146E7">
        <w:rPr>
          <w:rStyle w:val="FontStyle107"/>
          <w:rFonts w:ascii="Arial" w:hAnsi="Arial" w:cs="Arial"/>
          <w:sz w:val="24"/>
          <w:szCs w:val="24"/>
        </w:rPr>
        <w:t>В системе устанавливают и поддерживают избыточное давление (1200±50) Па в течение всего времени испытания. После выдержки в течение 5 мин испытуемый образец обмазывают мыльным раствором, включая швы и соединения.</w:t>
      </w:r>
    </w:p>
    <w:p w14:paraId="724B402C" w14:textId="77777777" w:rsidR="00841D9D" w:rsidRPr="00F146E7" w:rsidRDefault="00841D9D" w:rsidP="00841D9D">
      <w:pPr>
        <w:pStyle w:val="FORMATTEXT"/>
        <w:spacing w:line="360" w:lineRule="auto"/>
        <w:ind w:firstLine="709"/>
        <w:jc w:val="both"/>
        <w:rPr>
          <w:rStyle w:val="FontStyle107"/>
          <w:rFonts w:ascii="Arial" w:hAnsi="Arial" w:cs="Arial"/>
          <w:sz w:val="24"/>
          <w:szCs w:val="24"/>
        </w:rPr>
      </w:pPr>
      <w:r w:rsidRPr="00F146E7">
        <w:rPr>
          <w:rStyle w:val="FontStyle107"/>
          <w:rFonts w:ascii="Arial" w:hAnsi="Arial" w:cs="Arial"/>
          <w:sz w:val="24"/>
          <w:szCs w:val="24"/>
        </w:rPr>
        <w:t>Образец считают герметичным при отсутствии пузырьков на его поверхности.</w:t>
      </w:r>
    </w:p>
    <w:p w14:paraId="4BE9BE1C" w14:textId="77777777" w:rsidR="00994438" w:rsidRPr="00F146E7" w:rsidRDefault="00994438" w:rsidP="00BE39A5">
      <w:pPr>
        <w:spacing w:before="120" w:after="180" w:line="360" w:lineRule="auto"/>
        <w:ind w:firstLine="709"/>
        <w:jc w:val="both"/>
        <w:rPr>
          <w:rStyle w:val="FontStyle107"/>
          <w:rFonts w:ascii="Arial" w:hAnsi="Arial" w:cs="Arial"/>
          <w:sz w:val="28"/>
          <w:szCs w:val="24"/>
        </w:rPr>
      </w:pPr>
    </w:p>
    <w:p w14:paraId="612F2830" w14:textId="77777777" w:rsidR="00BE39A5" w:rsidRPr="00F146E7" w:rsidRDefault="004417A3" w:rsidP="00BE39A5">
      <w:pPr>
        <w:spacing w:before="120" w:after="180" w:line="360" w:lineRule="auto"/>
        <w:ind w:firstLine="709"/>
        <w:jc w:val="both"/>
        <w:rPr>
          <w:rStyle w:val="FontStyle107"/>
          <w:rFonts w:ascii="Arial" w:hAnsi="Arial" w:cs="Arial"/>
          <w:sz w:val="28"/>
          <w:szCs w:val="24"/>
        </w:rPr>
      </w:pPr>
      <w:r w:rsidRPr="00F146E7">
        <w:rPr>
          <w:rStyle w:val="FontStyle107"/>
          <w:rFonts w:ascii="Arial" w:hAnsi="Arial" w:cs="Arial"/>
          <w:sz w:val="28"/>
          <w:szCs w:val="24"/>
        </w:rPr>
        <w:t>7</w:t>
      </w:r>
      <w:r w:rsidR="00BE39A5" w:rsidRPr="00F146E7">
        <w:rPr>
          <w:rStyle w:val="FontStyle107"/>
          <w:rFonts w:ascii="Arial" w:hAnsi="Arial" w:cs="Arial"/>
          <w:sz w:val="28"/>
          <w:szCs w:val="24"/>
        </w:rPr>
        <w:t xml:space="preserve"> </w:t>
      </w:r>
      <w:r w:rsidR="00BE39A5" w:rsidRPr="00F146E7">
        <w:rPr>
          <w:rStyle w:val="FontStyle107"/>
          <w:rFonts w:ascii="Arial" w:hAnsi="Arial" w:cs="Arial"/>
          <w:b/>
          <w:bCs/>
          <w:sz w:val="28"/>
          <w:szCs w:val="24"/>
        </w:rPr>
        <w:t>Маркировка</w:t>
      </w:r>
    </w:p>
    <w:p w14:paraId="6925A87B" w14:textId="77777777" w:rsidR="005C18AB" w:rsidRPr="00F146E7" w:rsidRDefault="004417A3" w:rsidP="00BE39A5">
      <w:pPr>
        <w:spacing w:line="360" w:lineRule="auto"/>
        <w:ind w:firstLine="709"/>
        <w:jc w:val="both"/>
        <w:rPr>
          <w:rStyle w:val="FontStyle107"/>
          <w:rFonts w:ascii="Arial" w:hAnsi="Arial" w:cs="Arial"/>
          <w:b/>
          <w:sz w:val="24"/>
          <w:szCs w:val="24"/>
          <w:lang w:eastAsia="ru-RU"/>
        </w:rPr>
      </w:pPr>
      <w:r w:rsidRPr="00F146E7">
        <w:rPr>
          <w:rStyle w:val="FontStyle107"/>
          <w:rFonts w:ascii="Arial" w:hAnsi="Arial" w:cs="Arial"/>
          <w:b/>
          <w:sz w:val="24"/>
          <w:szCs w:val="24"/>
          <w:lang w:eastAsia="ru-RU"/>
        </w:rPr>
        <w:t>7</w:t>
      </w:r>
      <w:r w:rsidR="005C18AB" w:rsidRPr="00F146E7">
        <w:rPr>
          <w:rStyle w:val="FontStyle107"/>
          <w:rFonts w:ascii="Arial" w:hAnsi="Arial" w:cs="Arial"/>
          <w:b/>
          <w:sz w:val="24"/>
          <w:szCs w:val="24"/>
          <w:lang w:eastAsia="ru-RU"/>
        </w:rPr>
        <w:t xml:space="preserve">.1 Маркировка </w:t>
      </w:r>
      <w:r w:rsidR="00D358B0" w:rsidRPr="00F146E7">
        <w:rPr>
          <w:rStyle w:val="FontStyle107"/>
          <w:rFonts w:ascii="Arial" w:hAnsi="Arial" w:cs="Arial"/>
          <w:b/>
          <w:sz w:val="24"/>
          <w:szCs w:val="24"/>
          <w:lang w:eastAsia="ru-RU"/>
        </w:rPr>
        <w:t>дополнительной</w:t>
      </w:r>
      <w:r w:rsidR="005C18AB" w:rsidRPr="00F146E7">
        <w:rPr>
          <w:rStyle w:val="FontStyle107"/>
          <w:rFonts w:ascii="Arial" w:hAnsi="Arial" w:cs="Arial"/>
          <w:b/>
          <w:sz w:val="24"/>
          <w:szCs w:val="24"/>
          <w:lang w:eastAsia="ru-RU"/>
        </w:rPr>
        <w:t xml:space="preserve"> обуви</w:t>
      </w:r>
    </w:p>
    <w:p w14:paraId="64BD57DD" w14:textId="77777777" w:rsidR="00BE39A5" w:rsidRPr="00F146E7" w:rsidRDefault="008B5956" w:rsidP="00BE39A5">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Дополнительная</w:t>
      </w:r>
      <w:r w:rsidR="009D5D28" w:rsidRPr="00F146E7">
        <w:rPr>
          <w:rStyle w:val="FontStyle107"/>
          <w:rFonts w:ascii="Arial" w:hAnsi="Arial" w:cs="Arial"/>
          <w:sz w:val="24"/>
          <w:szCs w:val="24"/>
          <w:lang w:eastAsia="ru-RU"/>
        </w:rPr>
        <w:t xml:space="preserve"> обувь должна иметь маркировку, соответствующую требованиям ГОСТ 7296-2025 (3.3), технического регламента [1] или нормативным правовым актам, действующими на территории государства, принявшего стандарт. </w:t>
      </w:r>
      <w:r w:rsidR="00A141D1" w:rsidRPr="00F146E7">
        <w:rPr>
          <w:rStyle w:val="FontStyle107"/>
          <w:rFonts w:ascii="Arial" w:hAnsi="Arial" w:cs="Arial"/>
          <w:sz w:val="24"/>
          <w:szCs w:val="24"/>
          <w:lang w:eastAsia="ru-RU"/>
        </w:rPr>
        <w:t>Маркировка должна быть нанесена</w:t>
      </w:r>
      <w:r w:rsidR="00CB5025" w:rsidRPr="00F146E7">
        <w:rPr>
          <w:rStyle w:val="FontStyle107"/>
          <w:rFonts w:ascii="Arial" w:hAnsi="Arial" w:cs="Arial"/>
          <w:sz w:val="24"/>
          <w:szCs w:val="24"/>
          <w:lang w:eastAsia="ru-RU"/>
        </w:rPr>
        <w:t xml:space="preserve"> либо </w:t>
      </w:r>
      <w:r w:rsidR="00B6211D" w:rsidRPr="00F146E7">
        <w:rPr>
          <w:rStyle w:val="FontStyle107"/>
          <w:rFonts w:ascii="Arial" w:hAnsi="Arial" w:cs="Arial"/>
          <w:sz w:val="24"/>
          <w:szCs w:val="24"/>
          <w:lang w:eastAsia="ru-RU"/>
        </w:rPr>
        <w:t xml:space="preserve">непосредственно </w:t>
      </w:r>
      <w:r w:rsidR="00335D89" w:rsidRPr="00F146E7">
        <w:rPr>
          <w:rStyle w:val="FontStyle107"/>
          <w:rFonts w:ascii="Arial" w:hAnsi="Arial" w:cs="Arial"/>
          <w:sz w:val="24"/>
          <w:szCs w:val="24"/>
          <w:lang w:eastAsia="ru-RU"/>
        </w:rPr>
        <w:t xml:space="preserve">на каждую полупару </w:t>
      </w:r>
      <w:r w:rsidR="00D358B0" w:rsidRPr="00F146E7">
        <w:rPr>
          <w:rStyle w:val="FontStyle107"/>
          <w:rFonts w:ascii="Arial" w:hAnsi="Arial" w:cs="Arial"/>
          <w:sz w:val="24"/>
          <w:szCs w:val="24"/>
        </w:rPr>
        <w:t>дополнительной</w:t>
      </w:r>
      <w:r w:rsidR="00335D89" w:rsidRPr="00F146E7">
        <w:rPr>
          <w:rStyle w:val="FontStyle107"/>
          <w:rFonts w:ascii="Arial" w:hAnsi="Arial" w:cs="Arial"/>
          <w:sz w:val="24"/>
          <w:szCs w:val="24"/>
          <w:lang w:eastAsia="ru-RU"/>
        </w:rPr>
        <w:t xml:space="preserve"> обуви</w:t>
      </w:r>
      <w:r w:rsidR="00CB5025" w:rsidRPr="00F146E7">
        <w:rPr>
          <w:rStyle w:val="FontStyle107"/>
          <w:rFonts w:ascii="Arial" w:hAnsi="Arial" w:cs="Arial"/>
          <w:sz w:val="24"/>
          <w:szCs w:val="24"/>
          <w:lang w:eastAsia="ru-RU"/>
        </w:rPr>
        <w:t>, либо</w:t>
      </w:r>
      <w:r w:rsidR="00A141D1" w:rsidRPr="00F146E7">
        <w:rPr>
          <w:rStyle w:val="FontStyle107"/>
          <w:rFonts w:ascii="Arial" w:hAnsi="Arial" w:cs="Arial"/>
          <w:sz w:val="24"/>
          <w:szCs w:val="24"/>
          <w:lang w:eastAsia="ru-RU"/>
        </w:rPr>
        <w:t xml:space="preserve"> на</w:t>
      </w:r>
      <w:r w:rsidR="00791F47" w:rsidRPr="00F146E7">
        <w:rPr>
          <w:rStyle w:val="FontStyle107"/>
          <w:rFonts w:ascii="Arial" w:hAnsi="Arial" w:cs="Arial"/>
          <w:sz w:val="24"/>
          <w:szCs w:val="24"/>
          <w:lang w:eastAsia="ru-RU"/>
        </w:rPr>
        <w:t xml:space="preserve"> </w:t>
      </w:r>
      <w:r w:rsidR="00A141D1" w:rsidRPr="00F146E7">
        <w:rPr>
          <w:rStyle w:val="FontStyle107"/>
          <w:rFonts w:ascii="Arial" w:hAnsi="Arial" w:cs="Arial"/>
          <w:sz w:val="24"/>
          <w:szCs w:val="24"/>
          <w:lang w:eastAsia="ru-RU"/>
        </w:rPr>
        <w:t>трудноу</w:t>
      </w:r>
      <w:r w:rsidR="00247A70" w:rsidRPr="00F146E7">
        <w:rPr>
          <w:rStyle w:val="FontStyle107"/>
          <w:rFonts w:ascii="Arial" w:hAnsi="Arial" w:cs="Arial"/>
          <w:sz w:val="24"/>
          <w:szCs w:val="24"/>
          <w:lang w:eastAsia="ru-RU"/>
        </w:rPr>
        <w:t>даляемую этикетку</w:t>
      </w:r>
      <w:r w:rsidR="00DD68C0" w:rsidRPr="00F146E7">
        <w:rPr>
          <w:rStyle w:val="FontStyle107"/>
          <w:rFonts w:ascii="Arial" w:hAnsi="Arial" w:cs="Arial"/>
          <w:sz w:val="24"/>
          <w:szCs w:val="24"/>
          <w:lang w:eastAsia="ru-RU"/>
        </w:rPr>
        <w:t xml:space="preserve">, прикрепленную к </w:t>
      </w:r>
      <w:r w:rsidR="00256AF5" w:rsidRPr="00F146E7">
        <w:rPr>
          <w:rStyle w:val="FontStyle107"/>
          <w:rFonts w:ascii="Arial" w:hAnsi="Arial" w:cs="Arial"/>
          <w:sz w:val="24"/>
          <w:szCs w:val="24"/>
          <w:lang w:eastAsia="ru-RU"/>
        </w:rPr>
        <w:t xml:space="preserve">каждой полупаре </w:t>
      </w:r>
      <w:r w:rsidR="00386247" w:rsidRPr="00F146E7">
        <w:rPr>
          <w:rStyle w:val="FontStyle107"/>
          <w:rFonts w:ascii="Arial" w:hAnsi="Arial" w:cs="Arial"/>
          <w:sz w:val="24"/>
          <w:szCs w:val="24"/>
        </w:rPr>
        <w:t>дополнительной</w:t>
      </w:r>
      <w:r w:rsidR="00256AF5" w:rsidRPr="00F146E7">
        <w:rPr>
          <w:rStyle w:val="FontStyle107"/>
          <w:rFonts w:ascii="Arial" w:hAnsi="Arial" w:cs="Arial"/>
          <w:sz w:val="24"/>
          <w:szCs w:val="24"/>
          <w:lang w:eastAsia="ru-RU"/>
        </w:rPr>
        <w:t xml:space="preserve"> обуви</w:t>
      </w:r>
      <w:r w:rsidR="00247A70" w:rsidRPr="00F146E7">
        <w:rPr>
          <w:rStyle w:val="FontStyle107"/>
          <w:rFonts w:ascii="Arial" w:hAnsi="Arial" w:cs="Arial"/>
          <w:sz w:val="24"/>
          <w:szCs w:val="24"/>
          <w:lang w:eastAsia="ru-RU"/>
        </w:rPr>
        <w:t>.</w:t>
      </w:r>
      <w:r w:rsidR="00A141D1" w:rsidRPr="00F146E7">
        <w:rPr>
          <w:rStyle w:val="FontStyle107"/>
          <w:rFonts w:ascii="Arial" w:hAnsi="Arial" w:cs="Arial"/>
          <w:sz w:val="24"/>
          <w:szCs w:val="24"/>
          <w:lang w:eastAsia="ru-RU"/>
        </w:rPr>
        <w:t xml:space="preserve"> </w:t>
      </w:r>
      <w:r w:rsidR="00BE39A5" w:rsidRPr="00F146E7">
        <w:rPr>
          <w:rStyle w:val="FontStyle107"/>
          <w:rFonts w:ascii="Arial" w:hAnsi="Arial" w:cs="Arial"/>
          <w:sz w:val="24"/>
          <w:szCs w:val="24"/>
          <w:lang w:eastAsia="ru-RU"/>
        </w:rPr>
        <w:t>Маркировка должна быть трудноудаляемой, четко видимой и разборчивой</w:t>
      </w:r>
      <w:r w:rsidR="006331C8" w:rsidRPr="00F146E7">
        <w:rPr>
          <w:rStyle w:val="FontStyle107"/>
          <w:rFonts w:ascii="Arial" w:hAnsi="Arial" w:cs="Arial"/>
          <w:sz w:val="24"/>
          <w:szCs w:val="24"/>
          <w:lang w:eastAsia="ru-RU"/>
        </w:rPr>
        <w:t xml:space="preserve">, в том числе и после дезактивации в соответствии с </w:t>
      </w:r>
      <w:r w:rsidR="00384E58" w:rsidRPr="00F146E7">
        <w:rPr>
          <w:rStyle w:val="FontStyle107"/>
          <w:rFonts w:ascii="Arial" w:hAnsi="Arial" w:cs="Arial"/>
          <w:sz w:val="24"/>
          <w:szCs w:val="24"/>
          <w:lang w:eastAsia="ru-RU"/>
        </w:rPr>
        <w:t xml:space="preserve">п. </w:t>
      </w:r>
      <w:r w:rsidR="006331C8" w:rsidRPr="00F146E7">
        <w:rPr>
          <w:rStyle w:val="FontStyle107"/>
          <w:rFonts w:ascii="Arial" w:hAnsi="Arial" w:cs="Arial"/>
          <w:sz w:val="24"/>
          <w:szCs w:val="24"/>
          <w:lang w:eastAsia="ru-RU"/>
        </w:rPr>
        <w:t>5.1</w:t>
      </w:r>
      <w:r w:rsidR="00384E58" w:rsidRPr="00F146E7">
        <w:rPr>
          <w:rStyle w:val="FontStyle107"/>
          <w:rFonts w:ascii="Arial" w:hAnsi="Arial" w:cs="Arial"/>
          <w:sz w:val="24"/>
          <w:szCs w:val="24"/>
          <w:lang w:eastAsia="ru-RU"/>
        </w:rPr>
        <w:t>1</w:t>
      </w:r>
      <w:r w:rsidR="006331C8" w:rsidRPr="00F146E7">
        <w:rPr>
          <w:rStyle w:val="FontStyle107"/>
          <w:rFonts w:ascii="Arial" w:hAnsi="Arial" w:cs="Arial"/>
          <w:sz w:val="24"/>
          <w:szCs w:val="24"/>
          <w:lang w:eastAsia="ru-RU"/>
        </w:rPr>
        <w:t xml:space="preserve"> </w:t>
      </w:r>
      <w:r w:rsidR="00C74D31" w:rsidRPr="00F146E7">
        <w:rPr>
          <w:rStyle w:val="FontStyle107"/>
          <w:rFonts w:ascii="Arial" w:hAnsi="Arial" w:cs="Arial"/>
          <w:sz w:val="24"/>
          <w:szCs w:val="24"/>
          <w:lang w:eastAsia="ru-RU"/>
        </w:rPr>
        <w:t xml:space="preserve">для </w:t>
      </w:r>
      <w:r w:rsidR="00940E71" w:rsidRPr="00F146E7">
        <w:rPr>
          <w:rStyle w:val="FontStyle107"/>
          <w:rFonts w:ascii="Arial" w:hAnsi="Arial" w:cs="Arial"/>
          <w:sz w:val="24"/>
          <w:szCs w:val="24"/>
        </w:rPr>
        <w:t>дополнительной</w:t>
      </w:r>
      <w:r w:rsidR="006331C8" w:rsidRPr="00F146E7">
        <w:rPr>
          <w:rStyle w:val="FontStyle107"/>
          <w:rFonts w:ascii="Arial" w:hAnsi="Arial" w:cs="Arial"/>
          <w:sz w:val="24"/>
          <w:szCs w:val="24"/>
          <w:lang w:eastAsia="ru-RU"/>
        </w:rPr>
        <w:t xml:space="preserve"> обуви многоразового применения.</w:t>
      </w:r>
      <w:r w:rsidR="00BE39A5" w:rsidRPr="00F146E7">
        <w:rPr>
          <w:rStyle w:val="FontStyle107"/>
          <w:rFonts w:ascii="Arial" w:hAnsi="Arial" w:cs="Arial"/>
          <w:sz w:val="24"/>
          <w:szCs w:val="24"/>
          <w:lang w:eastAsia="ru-RU"/>
        </w:rPr>
        <w:t xml:space="preserve"> </w:t>
      </w:r>
      <w:r w:rsidR="006331C8" w:rsidRPr="00F146E7">
        <w:rPr>
          <w:rStyle w:val="FontStyle107"/>
          <w:rFonts w:ascii="Arial" w:hAnsi="Arial" w:cs="Arial"/>
          <w:sz w:val="24"/>
          <w:szCs w:val="24"/>
          <w:lang w:eastAsia="ru-RU"/>
        </w:rPr>
        <w:t>Маркировка должна</w:t>
      </w:r>
      <w:r w:rsidR="00BE39A5" w:rsidRPr="00F146E7">
        <w:rPr>
          <w:rStyle w:val="FontStyle107"/>
          <w:rFonts w:ascii="Arial" w:hAnsi="Arial" w:cs="Arial"/>
          <w:sz w:val="24"/>
          <w:szCs w:val="24"/>
          <w:lang w:eastAsia="ru-RU"/>
        </w:rPr>
        <w:t xml:space="preserve"> содержать</w:t>
      </w:r>
      <w:r w:rsidR="00277A68" w:rsidRPr="00F146E7">
        <w:rPr>
          <w:rStyle w:val="FontStyle107"/>
          <w:rFonts w:ascii="Arial" w:hAnsi="Arial" w:cs="Arial"/>
          <w:sz w:val="24"/>
          <w:szCs w:val="24"/>
          <w:lang w:eastAsia="ru-RU"/>
        </w:rPr>
        <w:t>,</w:t>
      </w:r>
      <w:r w:rsidR="00BE39A5" w:rsidRPr="00F146E7">
        <w:rPr>
          <w:rStyle w:val="FontStyle107"/>
          <w:rFonts w:ascii="Arial" w:hAnsi="Arial" w:cs="Arial"/>
          <w:sz w:val="24"/>
          <w:szCs w:val="24"/>
          <w:lang w:eastAsia="ru-RU"/>
        </w:rPr>
        <w:t xml:space="preserve"> как минимум</w:t>
      </w:r>
      <w:r w:rsidR="00277A68" w:rsidRPr="00F146E7">
        <w:rPr>
          <w:rStyle w:val="FontStyle107"/>
          <w:rFonts w:ascii="Arial" w:hAnsi="Arial" w:cs="Arial"/>
          <w:sz w:val="24"/>
          <w:szCs w:val="24"/>
          <w:lang w:eastAsia="ru-RU"/>
        </w:rPr>
        <w:t>,</w:t>
      </w:r>
      <w:r w:rsidR="00BE39A5" w:rsidRPr="00F146E7">
        <w:rPr>
          <w:rStyle w:val="FontStyle107"/>
          <w:rFonts w:ascii="Arial" w:hAnsi="Arial" w:cs="Arial"/>
          <w:sz w:val="24"/>
          <w:szCs w:val="24"/>
          <w:lang w:eastAsia="ru-RU"/>
        </w:rPr>
        <w:t xml:space="preserve"> следующую</w:t>
      </w:r>
      <w:r w:rsidR="00C72160" w:rsidRPr="00F146E7">
        <w:rPr>
          <w:rStyle w:val="FontStyle107"/>
          <w:rFonts w:ascii="Arial" w:hAnsi="Arial" w:cs="Arial"/>
          <w:sz w:val="24"/>
          <w:szCs w:val="24"/>
          <w:lang w:eastAsia="ru-RU"/>
        </w:rPr>
        <w:t xml:space="preserve"> дополнительную</w:t>
      </w:r>
      <w:r w:rsidR="00BE39A5" w:rsidRPr="00F146E7">
        <w:rPr>
          <w:rStyle w:val="FontStyle107"/>
          <w:rFonts w:ascii="Arial" w:hAnsi="Arial" w:cs="Arial"/>
          <w:sz w:val="24"/>
          <w:szCs w:val="24"/>
          <w:lang w:eastAsia="ru-RU"/>
        </w:rPr>
        <w:t xml:space="preserve"> информацию:</w:t>
      </w:r>
    </w:p>
    <w:p w14:paraId="4EE0A9AD" w14:textId="77777777" w:rsidR="00BE39A5" w:rsidRPr="00F146E7" w:rsidRDefault="00C72160" w:rsidP="00BE39A5">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1</w:t>
      </w:r>
      <w:r w:rsidR="00BE39A5" w:rsidRPr="00F146E7">
        <w:rPr>
          <w:rStyle w:val="FontStyle107"/>
          <w:rFonts w:ascii="Arial" w:hAnsi="Arial" w:cs="Arial"/>
          <w:sz w:val="24"/>
          <w:szCs w:val="24"/>
          <w:lang w:eastAsia="ru-RU"/>
        </w:rPr>
        <w:t>) обозначение настоящего стандарта;</w:t>
      </w:r>
    </w:p>
    <w:p w14:paraId="1BDA3D5F" w14:textId="77777777" w:rsidR="00C72160" w:rsidRPr="00F146E7" w:rsidRDefault="00C72160" w:rsidP="00BE39A5">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2) классификационный признак в соответствии с разделом </w:t>
      </w:r>
      <w:r w:rsidR="005615E3" w:rsidRPr="00F146E7">
        <w:rPr>
          <w:rStyle w:val="FontStyle107"/>
          <w:rFonts w:ascii="Arial" w:hAnsi="Arial" w:cs="Arial"/>
          <w:sz w:val="24"/>
          <w:szCs w:val="24"/>
          <w:lang w:eastAsia="ru-RU"/>
        </w:rPr>
        <w:t xml:space="preserve">4: </w:t>
      </w:r>
      <w:r w:rsidR="005E114C" w:rsidRPr="00F146E7">
        <w:rPr>
          <w:rStyle w:val="FontStyle107"/>
          <w:rFonts w:ascii="Arial" w:hAnsi="Arial" w:cs="Arial"/>
          <w:sz w:val="24"/>
          <w:szCs w:val="24"/>
          <w:lang w:eastAsia="ru-RU"/>
        </w:rPr>
        <w:t xml:space="preserve">дополнительная </w:t>
      </w:r>
      <w:r w:rsidRPr="00F146E7">
        <w:rPr>
          <w:rStyle w:val="FontStyle107"/>
          <w:rFonts w:ascii="Arial" w:hAnsi="Arial" w:cs="Arial"/>
          <w:sz w:val="24"/>
          <w:szCs w:val="24"/>
          <w:lang w:eastAsia="ru-RU"/>
        </w:rPr>
        <w:t xml:space="preserve">обувь многоразового применения или </w:t>
      </w:r>
      <w:r w:rsidR="005E114C" w:rsidRPr="00F146E7">
        <w:rPr>
          <w:rStyle w:val="FontStyle107"/>
          <w:rFonts w:ascii="Arial" w:hAnsi="Arial" w:cs="Arial"/>
          <w:sz w:val="24"/>
          <w:szCs w:val="24"/>
          <w:lang w:eastAsia="ru-RU"/>
        </w:rPr>
        <w:t>дополнительная</w:t>
      </w:r>
      <w:r w:rsidRPr="00F146E7">
        <w:rPr>
          <w:rStyle w:val="FontStyle107"/>
          <w:rFonts w:ascii="Arial" w:hAnsi="Arial" w:cs="Arial"/>
          <w:sz w:val="24"/>
          <w:szCs w:val="24"/>
          <w:lang w:eastAsia="ru-RU"/>
        </w:rPr>
        <w:t xml:space="preserve"> обувь </w:t>
      </w:r>
      <w:r w:rsidR="005E114C" w:rsidRPr="00F146E7">
        <w:rPr>
          <w:rStyle w:val="FontStyle107"/>
          <w:rFonts w:ascii="Arial" w:hAnsi="Arial" w:cs="Arial"/>
          <w:sz w:val="24"/>
          <w:szCs w:val="24"/>
          <w:lang w:eastAsia="ru-RU"/>
        </w:rPr>
        <w:t xml:space="preserve">одноразового </w:t>
      </w:r>
      <w:r w:rsidRPr="00F146E7">
        <w:rPr>
          <w:rStyle w:val="FontStyle107"/>
          <w:rFonts w:ascii="Arial" w:hAnsi="Arial" w:cs="Arial"/>
          <w:sz w:val="24"/>
          <w:szCs w:val="24"/>
          <w:lang w:eastAsia="ru-RU"/>
        </w:rPr>
        <w:lastRenderedPageBreak/>
        <w:t>применения;</w:t>
      </w:r>
    </w:p>
    <w:p w14:paraId="1E713217" w14:textId="77777777" w:rsidR="00257957" w:rsidRPr="00F146E7" w:rsidRDefault="00257957" w:rsidP="00257957">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3) информацию о материале верха и подошвы </w:t>
      </w:r>
      <w:r w:rsidRPr="00F146E7">
        <w:rPr>
          <w:rStyle w:val="FontStyle107"/>
          <w:rFonts w:ascii="Arial" w:hAnsi="Arial" w:cs="Arial"/>
          <w:sz w:val="24"/>
          <w:szCs w:val="24"/>
        </w:rPr>
        <w:t>дополнительной</w:t>
      </w:r>
      <w:r w:rsidRPr="00F146E7">
        <w:rPr>
          <w:rStyle w:val="FontStyle107"/>
          <w:rFonts w:ascii="Arial" w:hAnsi="Arial" w:cs="Arial"/>
          <w:sz w:val="24"/>
          <w:szCs w:val="24"/>
          <w:lang w:eastAsia="ru-RU"/>
        </w:rPr>
        <w:t xml:space="preserve"> обуви;</w:t>
      </w:r>
    </w:p>
    <w:p w14:paraId="779B6841" w14:textId="77777777" w:rsidR="00981BE1" w:rsidRPr="00F146E7" w:rsidRDefault="00C72160" w:rsidP="00BE39A5">
      <w:pPr>
        <w:spacing w:line="360" w:lineRule="auto"/>
        <w:ind w:firstLine="709"/>
        <w:jc w:val="both"/>
        <w:rPr>
          <w:rStyle w:val="FontStyle107"/>
          <w:rFonts w:ascii="Arial" w:hAnsi="Arial" w:cs="Arial"/>
          <w:sz w:val="24"/>
          <w:szCs w:val="24"/>
        </w:rPr>
      </w:pPr>
      <w:r w:rsidRPr="00F146E7">
        <w:rPr>
          <w:rStyle w:val="FontStyle107"/>
          <w:rFonts w:ascii="Arial" w:hAnsi="Arial" w:cs="Arial"/>
          <w:sz w:val="24"/>
          <w:szCs w:val="24"/>
          <w:lang w:eastAsia="ru-RU"/>
        </w:rPr>
        <w:t>4</w:t>
      </w:r>
      <w:r w:rsidR="00BE39A5" w:rsidRPr="00F146E7">
        <w:rPr>
          <w:rStyle w:val="FontStyle107"/>
          <w:rFonts w:ascii="Arial" w:hAnsi="Arial" w:cs="Arial"/>
          <w:sz w:val="24"/>
          <w:szCs w:val="24"/>
          <w:lang w:eastAsia="ru-RU"/>
        </w:rPr>
        <w:t xml:space="preserve">) </w:t>
      </w:r>
      <w:r w:rsidR="00664D0B" w:rsidRPr="00F146E7">
        <w:rPr>
          <w:rStyle w:val="FontStyle107"/>
          <w:rFonts w:ascii="Arial" w:hAnsi="Arial" w:cs="Arial"/>
          <w:sz w:val="24"/>
          <w:szCs w:val="24"/>
        </w:rPr>
        <w:t>размер</w:t>
      </w:r>
      <w:r w:rsidR="008752E9" w:rsidRPr="00F146E7">
        <w:rPr>
          <w:rStyle w:val="FontStyle107"/>
          <w:rFonts w:ascii="Arial" w:hAnsi="Arial" w:cs="Arial"/>
          <w:sz w:val="24"/>
          <w:szCs w:val="24"/>
        </w:rPr>
        <w:t xml:space="preserve"> </w:t>
      </w:r>
      <w:r w:rsidR="0090679A" w:rsidRPr="00F146E7">
        <w:rPr>
          <w:rStyle w:val="FontStyle107"/>
          <w:rFonts w:ascii="Arial" w:hAnsi="Arial" w:cs="Arial"/>
          <w:sz w:val="24"/>
          <w:szCs w:val="24"/>
        </w:rPr>
        <w:t>дополнительной</w:t>
      </w:r>
      <w:r w:rsidR="00664D0B" w:rsidRPr="00F146E7">
        <w:rPr>
          <w:rStyle w:val="FontStyle107"/>
          <w:rFonts w:ascii="Arial" w:hAnsi="Arial" w:cs="Arial"/>
          <w:sz w:val="24"/>
          <w:szCs w:val="24"/>
        </w:rPr>
        <w:t xml:space="preserve"> обуви</w:t>
      </w:r>
      <w:r w:rsidR="00981BE1" w:rsidRPr="00F146E7">
        <w:rPr>
          <w:rStyle w:val="FontStyle107"/>
          <w:rFonts w:ascii="Arial" w:hAnsi="Arial" w:cs="Arial"/>
          <w:sz w:val="24"/>
          <w:szCs w:val="24"/>
        </w:rPr>
        <w:t>;</w:t>
      </w:r>
    </w:p>
    <w:p w14:paraId="1FFB85E5" w14:textId="77777777" w:rsidR="002358B4" w:rsidRPr="00F146E7" w:rsidRDefault="002358B4" w:rsidP="002358B4">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rPr>
        <w:t>5) информацию об размере основной специальной обуви, совместимой с дополнительной обувью;</w:t>
      </w:r>
    </w:p>
    <w:p w14:paraId="0F4C5479" w14:textId="77777777" w:rsidR="002A7A2A" w:rsidRPr="00F146E7" w:rsidRDefault="00242734" w:rsidP="00BE39A5">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6</w:t>
      </w:r>
      <w:r w:rsidR="002A7A2A" w:rsidRPr="00F146E7">
        <w:rPr>
          <w:rStyle w:val="FontStyle107"/>
          <w:rFonts w:ascii="Arial" w:hAnsi="Arial" w:cs="Arial"/>
          <w:sz w:val="24"/>
          <w:szCs w:val="24"/>
          <w:lang w:eastAsia="ru-RU"/>
        </w:rPr>
        <w:t xml:space="preserve">) </w:t>
      </w:r>
      <w:r w:rsidR="00F544B1" w:rsidRPr="00F146E7">
        <w:rPr>
          <w:rStyle w:val="FontStyle107"/>
          <w:rFonts w:ascii="Arial" w:hAnsi="Arial" w:cs="Arial"/>
          <w:sz w:val="24"/>
          <w:szCs w:val="24"/>
          <w:lang w:eastAsia="ru-RU"/>
        </w:rPr>
        <w:t xml:space="preserve">обозначение </w:t>
      </w:r>
      <w:r w:rsidR="002A7A2A" w:rsidRPr="00F146E7">
        <w:rPr>
          <w:rStyle w:val="FontStyle107"/>
          <w:rFonts w:ascii="Arial" w:hAnsi="Arial" w:cs="Arial"/>
          <w:sz w:val="24"/>
          <w:szCs w:val="24"/>
          <w:lang w:eastAsia="ru-RU"/>
        </w:rPr>
        <w:t>защитных свойств в соответствии с ГОСТ 12.4.103;</w:t>
      </w:r>
    </w:p>
    <w:p w14:paraId="7E5154DC" w14:textId="77777777" w:rsidR="00753B07" w:rsidRPr="00F146E7" w:rsidRDefault="00242734" w:rsidP="00F23D29">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7</w:t>
      </w:r>
      <w:r w:rsidR="00753B07" w:rsidRPr="00F146E7">
        <w:rPr>
          <w:rStyle w:val="FontStyle107"/>
          <w:rFonts w:ascii="Arial" w:hAnsi="Arial" w:cs="Arial"/>
          <w:sz w:val="24"/>
          <w:szCs w:val="24"/>
          <w:lang w:eastAsia="ru-RU"/>
        </w:rPr>
        <w:t xml:space="preserve">) обозначение </w:t>
      </w:r>
      <w:r w:rsidR="00C72160" w:rsidRPr="00F146E7">
        <w:rPr>
          <w:rStyle w:val="FontStyle107"/>
          <w:rFonts w:ascii="Arial" w:hAnsi="Arial" w:cs="Arial"/>
          <w:sz w:val="24"/>
          <w:szCs w:val="24"/>
          <w:lang w:eastAsia="ru-RU"/>
        </w:rPr>
        <w:t xml:space="preserve">дополнительных </w:t>
      </w:r>
      <w:r w:rsidR="00753B07" w:rsidRPr="00F146E7">
        <w:rPr>
          <w:rStyle w:val="FontStyle107"/>
          <w:rFonts w:ascii="Arial" w:hAnsi="Arial" w:cs="Arial"/>
          <w:sz w:val="24"/>
          <w:szCs w:val="24"/>
          <w:lang w:eastAsia="ru-RU"/>
        </w:rPr>
        <w:t>защитных свойств</w:t>
      </w:r>
      <w:r w:rsidR="00C72160" w:rsidRPr="00F146E7">
        <w:rPr>
          <w:rStyle w:val="FontStyle107"/>
          <w:rFonts w:ascii="Arial" w:hAnsi="Arial" w:cs="Arial"/>
          <w:sz w:val="24"/>
          <w:szCs w:val="24"/>
          <w:lang w:eastAsia="ru-RU"/>
        </w:rPr>
        <w:t xml:space="preserve"> в соответствии с </w:t>
      </w:r>
      <w:r w:rsidR="00FB552C" w:rsidRPr="00F146E7">
        <w:rPr>
          <w:rStyle w:val="FontStyle107"/>
          <w:rFonts w:ascii="Arial" w:hAnsi="Arial" w:cs="Arial"/>
          <w:sz w:val="24"/>
          <w:szCs w:val="24"/>
          <w:lang w:eastAsia="ru-RU"/>
        </w:rPr>
        <w:t xml:space="preserve">п. </w:t>
      </w:r>
      <w:r w:rsidR="00C72160" w:rsidRPr="00F146E7">
        <w:rPr>
          <w:rStyle w:val="FontStyle107"/>
          <w:rFonts w:ascii="Arial" w:hAnsi="Arial" w:cs="Arial"/>
          <w:sz w:val="24"/>
          <w:szCs w:val="24"/>
          <w:lang w:eastAsia="ru-RU"/>
        </w:rPr>
        <w:t>5.1</w:t>
      </w:r>
      <w:r w:rsidR="00FB552C" w:rsidRPr="00F146E7">
        <w:rPr>
          <w:rStyle w:val="FontStyle107"/>
          <w:rFonts w:ascii="Arial" w:hAnsi="Arial" w:cs="Arial"/>
          <w:sz w:val="24"/>
          <w:szCs w:val="24"/>
          <w:lang w:eastAsia="ru-RU"/>
        </w:rPr>
        <w:t>3</w:t>
      </w:r>
      <w:r w:rsidR="00753B07" w:rsidRPr="00F146E7">
        <w:rPr>
          <w:rStyle w:val="FontStyle107"/>
          <w:rFonts w:ascii="Arial" w:hAnsi="Arial" w:cs="Arial"/>
          <w:sz w:val="24"/>
          <w:szCs w:val="24"/>
          <w:lang w:eastAsia="ru-RU"/>
        </w:rPr>
        <w:t>;</w:t>
      </w:r>
    </w:p>
    <w:p w14:paraId="113170E3" w14:textId="77777777" w:rsidR="00E12C91" w:rsidRPr="00F146E7" w:rsidRDefault="00242734" w:rsidP="00A41A34">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8</w:t>
      </w:r>
      <w:r w:rsidR="00753B07" w:rsidRPr="00F146E7">
        <w:rPr>
          <w:rStyle w:val="FontStyle107"/>
          <w:rFonts w:ascii="Arial" w:hAnsi="Arial" w:cs="Arial"/>
          <w:sz w:val="24"/>
          <w:szCs w:val="24"/>
          <w:lang w:eastAsia="ru-RU"/>
        </w:rPr>
        <w:t>) фразу «См. указания по эксплуатации» или соответствующую пиктограмму</w:t>
      </w:r>
      <w:r w:rsidR="00A41A34" w:rsidRPr="00F146E7">
        <w:rPr>
          <w:rStyle w:val="FontStyle107"/>
          <w:rFonts w:ascii="Arial" w:hAnsi="Arial" w:cs="Arial"/>
          <w:sz w:val="24"/>
          <w:szCs w:val="24"/>
          <w:lang w:eastAsia="ru-RU"/>
        </w:rPr>
        <w:t>.</w:t>
      </w:r>
    </w:p>
    <w:p w14:paraId="30C47CC6" w14:textId="77777777" w:rsidR="00F65678" w:rsidRPr="00F146E7" w:rsidRDefault="00F65678" w:rsidP="00A41A34">
      <w:pPr>
        <w:spacing w:line="360" w:lineRule="auto"/>
        <w:ind w:firstLine="709"/>
        <w:jc w:val="both"/>
      </w:pPr>
    </w:p>
    <w:p w14:paraId="7CF37644" w14:textId="77777777" w:rsidR="00AB6DD1" w:rsidRPr="00F146E7" w:rsidRDefault="004417A3" w:rsidP="00A41A34">
      <w:pPr>
        <w:spacing w:line="360" w:lineRule="auto"/>
        <w:ind w:firstLine="709"/>
        <w:jc w:val="both"/>
        <w:rPr>
          <w:rStyle w:val="FontStyle107"/>
          <w:rFonts w:ascii="Arial" w:hAnsi="Arial" w:cs="Arial"/>
          <w:b/>
          <w:sz w:val="24"/>
          <w:szCs w:val="24"/>
          <w:lang w:eastAsia="ru-RU"/>
        </w:rPr>
      </w:pPr>
      <w:r w:rsidRPr="00F146E7">
        <w:rPr>
          <w:rStyle w:val="FontStyle107"/>
          <w:rFonts w:ascii="Arial" w:hAnsi="Arial" w:cs="Arial"/>
          <w:b/>
          <w:sz w:val="24"/>
          <w:szCs w:val="24"/>
          <w:lang w:eastAsia="ru-RU"/>
        </w:rPr>
        <w:t>7</w:t>
      </w:r>
      <w:r w:rsidR="00AB6DD1" w:rsidRPr="00F146E7">
        <w:rPr>
          <w:rStyle w:val="FontStyle107"/>
          <w:rFonts w:ascii="Arial" w:hAnsi="Arial" w:cs="Arial"/>
          <w:b/>
          <w:sz w:val="24"/>
          <w:szCs w:val="24"/>
          <w:lang w:eastAsia="ru-RU"/>
        </w:rPr>
        <w:t>.2 Маркировка на упаковке</w:t>
      </w:r>
    </w:p>
    <w:p w14:paraId="230D13B4" w14:textId="77777777" w:rsidR="008B5956" w:rsidRPr="00F146E7" w:rsidRDefault="008B5956" w:rsidP="008B5956">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Упаковка специальной обуви – по ГОСТ 7296-2025 (раздел 4). </w:t>
      </w:r>
    </w:p>
    <w:p w14:paraId="47B9A3C0" w14:textId="77777777" w:rsidR="00FB2C81" w:rsidRPr="00F146E7" w:rsidRDefault="00AB6DD1" w:rsidP="00FB2C81">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Каждая упаковка </w:t>
      </w:r>
      <w:r w:rsidR="0016635E" w:rsidRPr="00F146E7">
        <w:rPr>
          <w:rStyle w:val="FontStyle107"/>
          <w:rFonts w:ascii="Arial" w:hAnsi="Arial" w:cs="Arial"/>
          <w:sz w:val="24"/>
          <w:szCs w:val="24"/>
        </w:rPr>
        <w:t>дополнительной</w:t>
      </w:r>
      <w:r w:rsidRPr="00F146E7">
        <w:rPr>
          <w:rStyle w:val="FontStyle107"/>
          <w:rFonts w:ascii="Arial" w:hAnsi="Arial" w:cs="Arial"/>
          <w:sz w:val="24"/>
          <w:szCs w:val="24"/>
          <w:lang w:eastAsia="ru-RU"/>
        </w:rPr>
        <w:t xml:space="preserve"> обуви должна иметь маркировку, соответствующую требованиям</w:t>
      </w:r>
      <w:r w:rsidR="003C4E48" w:rsidRPr="00F146E7">
        <w:rPr>
          <w:rStyle w:val="FontStyle107"/>
          <w:rFonts w:ascii="Arial" w:hAnsi="Arial" w:cs="Arial"/>
          <w:sz w:val="24"/>
          <w:szCs w:val="24"/>
          <w:lang w:eastAsia="ru-RU"/>
        </w:rPr>
        <w:t xml:space="preserve"> </w:t>
      </w:r>
      <w:r w:rsidR="00FB2C81" w:rsidRPr="00F146E7">
        <w:rPr>
          <w:rStyle w:val="FontStyle107"/>
          <w:rFonts w:ascii="Arial" w:hAnsi="Arial" w:cs="Arial"/>
          <w:sz w:val="24"/>
          <w:szCs w:val="24"/>
          <w:lang w:eastAsia="ru-RU"/>
        </w:rPr>
        <w:t xml:space="preserve">ГОСТ 7296-2025 (3.3.4, 3.3.5), технического регламента [1] или нормативным правовым актам, действующими на территории государства, принявшего стандарт. </w:t>
      </w:r>
    </w:p>
    <w:p w14:paraId="37CBE1E7" w14:textId="77777777" w:rsidR="00FB2C81" w:rsidRPr="00F146E7" w:rsidRDefault="00FB2C81" w:rsidP="00FB2C81">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Маркировка должна содержать, как минимум, следующую дополнительную информацию:</w:t>
      </w:r>
    </w:p>
    <w:p w14:paraId="23A63D00" w14:textId="77777777" w:rsidR="00B97477" w:rsidRPr="00F146E7" w:rsidRDefault="00C72160" w:rsidP="00FB2C81">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1</w:t>
      </w:r>
      <w:r w:rsidR="00B97477" w:rsidRPr="00F146E7">
        <w:rPr>
          <w:rStyle w:val="FontStyle107"/>
          <w:rFonts w:ascii="Arial" w:hAnsi="Arial" w:cs="Arial"/>
          <w:sz w:val="24"/>
          <w:szCs w:val="24"/>
          <w:lang w:eastAsia="ru-RU"/>
        </w:rPr>
        <w:t>) обозначение настоящего стандарта;</w:t>
      </w:r>
    </w:p>
    <w:p w14:paraId="3B7EF9EC" w14:textId="77777777" w:rsidR="00C72160" w:rsidRPr="00F146E7" w:rsidRDefault="00C72160" w:rsidP="00C72160">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2) классификационный признак в соответствии с разделом </w:t>
      </w:r>
      <w:r w:rsidR="005615E3" w:rsidRPr="00F146E7">
        <w:rPr>
          <w:rStyle w:val="FontStyle107"/>
          <w:rFonts w:ascii="Arial" w:hAnsi="Arial" w:cs="Arial"/>
          <w:sz w:val="24"/>
          <w:szCs w:val="24"/>
          <w:lang w:eastAsia="ru-RU"/>
        </w:rPr>
        <w:t xml:space="preserve">4: </w:t>
      </w:r>
      <w:r w:rsidR="00DE1FEF" w:rsidRPr="00F146E7">
        <w:rPr>
          <w:rStyle w:val="FontStyle107"/>
          <w:rFonts w:ascii="Arial" w:hAnsi="Arial" w:cs="Arial"/>
          <w:sz w:val="24"/>
          <w:szCs w:val="24"/>
          <w:lang w:eastAsia="ru-RU"/>
        </w:rPr>
        <w:t>дополнительная обувь многоразового применения или дополнительная обувь одноразового применения;</w:t>
      </w:r>
    </w:p>
    <w:p w14:paraId="1146B32C" w14:textId="77777777" w:rsidR="00F32239" w:rsidRPr="00F146E7" w:rsidRDefault="00F32239" w:rsidP="00F32239">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3) информацию о материале верха и подошвы </w:t>
      </w:r>
      <w:r w:rsidRPr="00F146E7">
        <w:rPr>
          <w:rStyle w:val="FontStyle107"/>
          <w:rFonts w:ascii="Arial" w:hAnsi="Arial" w:cs="Arial"/>
          <w:sz w:val="24"/>
          <w:szCs w:val="24"/>
        </w:rPr>
        <w:t>дополнительной</w:t>
      </w:r>
      <w:r w:rsidRPr="00F146E7">
        <w:rPr>
          <w:rStyle w:val="FontStyle107"/>
          <w:rFonts w:ascii="Arial" w:hAnsi="Arial" w:cs="Arial"/>
          <w:sz w:val="24"/>
          <w:szCs w:val="24"/>
          <w:lang w:eastAsia="ru-RU"/>
        </w:rPr>
        <w:t xml:space="preserve"> обуви;</w:t>
      </w:r>
    </w:p>
    <w:p w14:paraId="605449B1" w14:textId="77777777" w:rsidR="00F32239" w:rsidRPr="00F146E7" w:rsidRDefault="00F32239" w:rsidP="00F32239">
      <w:pPr>
        <w:spacing w:line="360" w:lineRule="auto"/>
        <w:ind w:firstLine="709"/>
        <w:jc w:val="both"/>
        <w:rPr>
          <w:rStyle w:val="FontStyle107"/>
          <w:rFonts w:ascii="Arial" w:hAnsi="Arial" w:cs="Arial"/>
          <w:sz w:val="24"/>
          <w:szCs w:val="24"/>
        </w:rPr>
      </w:pPr>
      <w:r w:rsidRPr="00F146E7">
        <w:rPr>
          <w:rStyle w:val="FontStyle107"/>
          <w:rFonts w:ascii="Arial" w:hAnsi="Arial" w:cs="Arial"/>
          <w:sz w:val="24"/>
          <w:szCs w:val="24"/>
          <w:lang w:eastAsia="ru-RU"/>
        </w:rPr>
        <w:t xml:space="preserve">4) </w:t>
      </w:r>
      <w:r w:rsidRPr="00F146E7">
        <w:rPr>
          <w:rStyle w:val="FontStyle107"/>
          <w:rFonts w:ascii="Arial" w:hAnsi="Arial" w:cs="Arial"/>
          <w:sz w:val="24"/>
          <w:szCs w:val="24"/>
        </w:rPr>
        <w:t>размер дополнительной обуви;</w:t>
      </w:r>
    </w:p>
    <w:p w14:paraId="1C9BF9AC" w14:textId="77777777" w:rsidR="00F32239" w:rsidRPr="00F146E7" w:rsidRDefault="00F32239" w:rsidP="00F32239">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rPr>
        <w:t>5) информацию об размере основной специальной обуви, совместимой с дополнительной обувью;</w:t>
      </w:r>
    </w:p>
    <w:p w14:paraId="26C60451" w14:textId="77777777" w:rsidR="002A7A2A" w:rsidRPr="00F146E7" w:rsidRDefault="00242734" w:rsidP="002A7A2A">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6</w:t>
      </w:r>
      <w:r w:rsidR="002A7A2A" w:rsidRPr="00F146E7">
        <w:rPr>
          <w:rStyle w:val="FontStyle107"/>
          <w:rFonts w:ascii="Arial" w:hAnsi="Arial" w:cs="Arial"/>
          <w:sz w:val="24"/>
          <w:szCs w:val="24"/>
          <w:lang w:eastAsia="ru-RU"/>
        </w:rPr>
        <w:t>) обозначение защитных свойств в соответствии с ГОСТ 12.4.103;</w:t>
      </w:r>
    </w:p>
    <w:p w14:paraId="15A0602F" w14:textId="77777777" w:rsidR="00826D97" w:rsidRPr="00F146E7" w:rsidRDefault="00242734" w:rsidP="00826D97">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7</w:t>
      </w:r>
      <w:r w:rsidR="00826D97" w:rsidRPr="00F146E7">
        <w:rPr>
          <w:rStyle w:val="FontStyle107"/>
          <w:rFonts w:ascii="Arial" w:hAnsi="Arial" w:cs="Arial"/>
          <w:sz w:val="24"/>
          <w:szCs w:val="24"/>
          <w:lang w:eastAsia="ru-RU"/>
        </w:rPr>
        <w:t xml:space="preserve">) обозначение дополнительных защитных свойств в соответствии с </w:t>
      </w:r>
      <w:r w:rsidR="00FB552C" w:rsidRPr="00F146E7">
        <w:rPr>
          <w:rStyle w:val="FontStyle107"/>
          <w:rFonts w:ascii="Arial" w:hAnsi="Arial" w:cs="Arial"/>
          <w:sz w:val="24"/>
          <w:szCs w:val="24"/>
          <w:lang w:eastAsia="ru-RU"/>
        </w:rPr>
        <w:t>п. 5.13;</w:t>
      </w:r>
    </w:p>
    <w:p w14:paraId="4496ACDC" w14:textId="77777777" w:rsidR="00B97477" w:rsidRDefault="00242734" w:rsidP="00B97477">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8</w:t>
      </w:r>
      <w:r w:rsidR="00B97477" w:rsidRPr="00F146E7">
        <w:rPr>
          <w:rStyle w:val="FontStyle107"/>
          <w:rFonts w:ascii="Arial" w:hAnsi="Arial" w:cs="Arial"/>
          <w:sz w:val="24"/>
          <w:szCs w:val="24"/>
          <w:lang w:eastAsia="ru-RU"/>
        </w:rPr>
        <w:t>) фразу «См. указания по эксплуатации» или соответствующую пиктограмму.</w:t>
      </w:r>
    </w:p>
    <w:p w14:paraId="63726031" w14:textId="77777777" w:rsidR="008932AB" w:rsidRDefault="008932AB" w:rsidP="00B97477">
      <w:pPr>
        <w:spacing w:line="360" w:lineRule="auto"/>
        <w:ind w:firstLine="709"/>
        <w:jc w:val="both"/>
        <w:rPr>
          <w:rStyle w:val="FontStyle107"/>
          <w:rFonts w:ascii="Arial" w:hAnsi="Arial" w:cs="Arial"/>
          <w:sz w:val="24"/>
          <w:szCs w:val="24"/>
          <w:lang w:eastAsia="ru-RU"/>
        </w:rPr>
      </w:pPr>
    </w:p>
    <w:p w14:paraId="35E123B3" w14:textId="77777777" w:rsidR="008932AB" w:rsidRPr="00F146E7" w:rsidRDefault="008932AB" w:rsidP="00B97477">
      <w:pPr>
        <w:spacing w:line="360" w:lineRule="auto"/>
        <w:ind w:firstLine="709"/>
        <w:jc w:val="both"/>
        <w:rPr>
          <w:rStyle w:val="FontStyle107"/>
          <w:rFonts w:ascii="Arial" w:hAnsi="Arial" w:cs="Arial"/>
          <w:sz w:val="24"/>
          <w:szCs w:val="24"/>
          <w:lang w:eastAsia="ru-RU"/>
        </w:rPr>
      </w:pPr>
    </w:p>
    <w:p w14:paraId="19235316" w14:textId="77777777" w:rsidR="00F65678" w:rsidRPr="00F146E7" w:rsidRDefault="00774077" w:rsidP="00F65678">
      <w:pPr>
        <w:spacing w:before="120" w:after="180" w:line="360" w:lineRule="auto"/>
        <w:ind w:firstLine="709"/>
        <w:jc w:val="both"/>
        <w:rPr>
          <w:rFonts w:ascii="Arial" w:hAnsi="Arial" w:cs="Arial"/>
          <w:b/>
          <w:bCs/>
          <w:sz w:val="28"/>
          <w:szCs w:val="24"/>
        </w:rPr>
      </w:pPr>
      <w:r w:rsidRPr="00F146E7">
        <w:rPr>
          <w:rFonts w:ascii="Arial" w:hAnsi="Arial" w:cs="Arial"/>
          <w:b/>
          <w:bCs/>
          <w:sz w:val="28"/>
          <w:szCs w:val="24"/>
        </w:rPr>
        <w:t>8</w:t>
      </w:r>
      <w:r w:rsidR="00F65678" w:rsidRPr="00F146E7">
        <w:rPr>
          <w:rFonts w:ascii="Arial" w:hAnsi="Arial" w:cs="Arial"/>
          <w:b/>
          <w:bCs/>
          <w:sz w:val="28"/>
          <w:szCs w:val="24"/>
        </w:rPr>
        <w:t xml:space="preserve"> </w:t>
      </w:r>
      <w:r w:rsidR="00753141" w:rsidRPr="00F146E7">
        <w:rPr>
          <w:rStyle w:val="FontStyle107"/>
          <w:rFonts w:ascii="Arial" w:hAnsi="Arial" w:cs="Arial"/>
          <w:b/>
          <w:bCs/>
          <w:sz w:val="28"/>
          <w:szCs w:val="24"/>
        </w:rPr>
        <w:t>Указания по эксплуатации</w:t>
      </w:r>
    </w:p>
    <w:p w14:paraId="7B372A49" w14:textId="77777777" w:rsidR="001F7D81" w:rsidRPr="00F146E7" w:rsidRDefault="001F7D81" w:rsidP="001F7D81">
      <w:pPr>
        <w:spacing w:line="360" w:lineRule="auto"/>
        <w:ind w:firstLine="709"/>
        <w:jc w:val="both"/>
        <w:rPr>
          <w:rFonts w:ascii="Arial" w:hAnsi="Arial" w:cs="Arial"/>
          <w:sz w:val="24"/>
          <w:szCs w:val="24"/>
        </w:rPr>
      </w:pPr>
      <w:r w:rsidRPr="00F146E7">
        <w:rPr>
          <w:rFonts w:ascii="Arial" w:hAnsi="Arial" w:cs="Arial"/>
          <w:sz w:val="24"/>
          <w:szCs w:val="24"/>
        </w:rPr>
        <w:t xml:space="preserve">Указания по эксплуатации должны соответствовать </w:t>
      </w:r>
      <w:r w:rsidR="00601C38" w:rsidRPr="00F146E7">
        <w:rPr>
          <w:rStyle w:val="FontStyle107"/>
          <w:rFonts w:ascii="Arial" w:hAnsi="Arial" w:cs="Arial"/>
          <w:sz w:val="24"/>
          <w:szCs w:val="24"/>
          <w:lang w:eastAsia="ru-RU"/>
        </w:rPr>
        <w:t>требованиям</w:t>
      </w:r>
      <w:r w:rsidR="00601C38" w:rsidRPr="00F146E7">
        <w:rPr>
          <w:rFonts w:ascii="Arial" w:hAnsi="Arial" w:cs="Arial"/>
          <w:sz w:val="24"/>
          <w:szCs w:val="24"/>
        </w:rPr>
        <w:t xml:space="preserve">                          </w:t>
      </w:r>
      <w:r w:rsidR="00601C38" w:rsidRPr="00F146E7">
        <w:rPr>
          <w:rStyle w:val="FontStyle107"/>
          <w:rFonts w:ascii="Arial" w:hAnsi="Arial" w:cs="Arial"/>
          <w:sz w:val="24"/>
          <w:szCs w:val="24"/>
          <w:lang w:eastAsia="ru-RU"/>
        </w:rPr>
        <w:lastRenderedPageBreak/>
        <w:t>ГОСТ 7296-2025 (3.3.6), технического регламента [1] или нормативным правовым актам, действующими на территории государства, принявшего стандарт.</w:t>
      </w:r>
    </w:p>
    <w:p w14:paraId="0E5E34AC" w14:textId="77777777" w:rsidR="00827535" w:rsidRPr="00F146E7" w:rsidRDefault="00827535" w:rsidP="00827535">
      <w:pPr>
        <w:spacing w:line="360" w:lineRule="auto"/>
        <w:ind w:firstLine="709"/>
        <w:jc w:val="both"/>
        <w:rPr>
          <w:rFonts w:ascii="Arial" w:hAnsi="Arial" w:cs="Arial"/>
          <w:sz w:val="24"/>
          <w:szCs w:val="24"/>
        </w:rPr>
      </w:pPr>
      <w:r w:rsidRPr="00F146E7">
        <w:rPr>
          <w:rFonts w:ascii="Arial" w:hAnsi="Arial" w:cs="Arial"/>
          <w:sz w:val="24"/>
          <w:szCs w:val="24"/>
        </w:rPr>
        <w:t>Указания по эксплуатации должны быть составлены на официальном(-ых) языке(-ах) страны или региона назначения.</w:t>
      </w:r>
    </w:p>
    <w:p w14:paraId="4F177197" w14:textId="77777777" w:rsidR="00D7225E" w:rsidRPr="00F146E7" w:rsidRDefault="00D7225E" w:rsidP="00D7225E">
      <w:pPr>
        <w:spacing w:line="360" w:lineRule="auto"/>
        <w:ind w:firstLine="709"/>
        <w:jc w:val="both"/>
        <w:rPr>
          <w:rFonts w:ascii="Arial" w:hAnsi="Arial" w:cs="Arial"/>
          <w:sz w:val="24"/>
          <w:szCs w:val="24"/>
        </w:rPr>
      </w:pPr>
      <w:r w:rsidRPr="00F146E7">
        <w:rPr>
          <w:rFonts w:ascii="Arial" w:hAnsi="Arial" w:cs="Arial"/>
          <w:sz w:val="24"/>
          <w:szCs w:val="24"/>
        </w:rPr>
        <w:t xml:space="preserve">Изготовитель в указаниях по эксплуатации предоставляет, как минимум, следующую </w:t>
      </w:r>
      <w:r w:rsidR="003D1A12" w:rsidRPr="00F146E7">
        <w:rPr>
          <w:rFonts w:ascii="Arial" w:hAnsi="Arial" w:cs="Arial"/>
          <w:sz w:val="24"/>
          <w:szCs w:val="24"/>
        </w:rPr>
        <w:t xml:space="preserve">дополнительную </w:t>
      </w:r>
      <w:r w:rsidRPr="00F146E7">
        <w:rPr>
          <w:rFonts w:ascii="Arial" w:hAnsi="Arial" w:cs="Arial"/>
          <w:sz w:val="24"/>
          <w:szCs w:val="24"/>
        </w:rPr>
        <w:t>информацию:</w:t>
      </w:r>
    </w:p>
    <w:p w14:paraId="516D9628" w14:textId="77777777" w:rsidR="003D1A12" w:rsidRPr="00F146E7" w:rsidRDefault="003D1A12" w:rsidP="003D1A12">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1) обозначение настоящего стандарта;</w:t>
      </w:r>
    </w:p>
    <w:p w14:paraId="74265060" w14:textId="77777777" w:rsidR="003D1A12" w:rsidRPr="00F146E7" w:rsidRDefault="003D1A12" w:rsidP="003D1A12">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 xml:space="preserve">2) классификационный признак в соответствии с разделом 4: </w:t>
      </w:r>
      <w:r w:rsidR="00AC3A2D" w:rsidRPr="00F146E7">
        <w:rPr>
          <w:rStyle w:val="FontStyle107"/>
          <w:rFonts w:ascii="Arial" w:hAnsi="Arial" w:cs="Arial"/>
          <w:sz w:val="24"/>
          <w:szCs w:val="24"/>
          <w:lang w:eastAsia="ru-RU"/>
        </w:rPr>
        <w:t>дополнительная обувь многоразового применения или дополнительная обувь одноразового применения;</w:t>
      </w:r>
    </w:p>
    <w:p w14:paraId="7CE65687" w14:textId="77777777" w:rsidR="00DE7BA0" w:rsidRPr="00F146E7" w:rsidRDefault="00C4030E" w:rsidP="00285012">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3) информацию о материале верха и подошвы дополнительной обуви;</w:t>
      </w:r>
    </w:p>
    <w:p w14:paraId="2B92695D" w14:textId="77777777" w:rsidR="00285012" w:rsidRPr="00F146E7" w:rsidRDefault="00474D68" w:rsidP="00285012">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4</w:t>
      </w:r>
      <w:r w:rsidR="00285012" w:rsidRPr="00F146E7">
        <w:rPr>
          <w:rStyle w:val="FontStyle107"/>
          <w:rFonts w:ascii="Arial" w:hAnsi="Arial" w:cs="Arial"/>
          <w:sz w:val="24"/>
          <w:szCs w:val="24"/>
          <w:lang w:eastAsia="ru-RU"/>
        </w:rPr>
        <w:t>) обозначение защитных свойств в соответствии с ГОСТ 12.4.103;</w:t>
      </w:r>
    </w:p>
    <w:p w14:paraId="2AE0D30D" w14:textId="77777777" w:rsidR="00285012" w:rsidRPr="00F146E7" w:rsidRDefault="00474D68" w:rsidP="00285012">
      <w:pPr>
        <w:spacing w:line="360" w:lineRule="auto"/>
        <w:ind w:firstLine="709"/>
        <w:jc w:val="both"/>
        <w:rPr>
          <w:rStyle w:val="FontStyle107"/>
          <w:rFonts w:ascii="Arial" w:hAnsi="Arial" w:cs="Arial"/>
          <w:sz w:val="24"/>
          <w:szCs w:val="24"/>
          <w:lang w:eastAsia="ru-RU"/>
        </w:rPr>
      </w:pPr>
      <w:r w:rsidRPr="00F146E7">
        <w:rPr>
          <w:rStyle w:val="FontStyle107"/>
          <w:rFonts w:ascii="Arial" w:hAnsi="Arial" w:cs="Arial"/>
          <w:sz w:val="24"/>
          <w:szCs w:val="24"/>
          <w:lang w:eastAsia="ru-RU"/>
        </w:rPr>
        <w:t>5</w:t>
      </w:r>
      <w:r w:rsidR="00285012" w:rsidRPr="00F146E7">
        <w:rPr>
          <w:rStyle w:val="FontStyle107"/>
          <w:rFonts w:ascii="Arial" w:hAnsi="Arial" w:cs="Arial"/>
          <w:sz w:val="24"/>
          <w:szCs w:val="24"/>
          <w:lang w:eastAsia="ru-RU"/>
        </w:rPr>
        <w:t xml:space="preserve">) обозначение дополнительных защитных свойств в соответствии с </w:t>
      </w:r>
      <w:r w:rsidR="00FB552C" w:rsidRPr="00F146E7">
        <w:rPr>
          <w:rStyle w:val="FontStyle107"/>
          <w:rFonts w:ascii="Arial" w:hAnsi="Arial" w:cs="Arial"/>
          <w:sz w:val="24"/>
          <w:szCs w:val="24"/>
          <w:lang w:eastAsia="ru-RU"/>
        </w:rPr>
        <w:t>5.13;</w:t>
      </w:r>
    </w:p>
    <w:p w14:paraId="0E0D7164" w14:textId="77777777" w:rsidR="00D7225E" w:rsidRPr="00F146E7" w:rsidRDefault="002A7A2A" w:rsidP="00D7225E">
      <w:pPr>
        <w:spacing w:line="360" w:lineRule="auto"/>
        <w:ind w:firstLine="709"/>
        <w:jc w:val="both"/>
        <w:rPr>
          <w:rFonts w:ascii="Arial" w:hAnsi="Arial" w:cs="Arial"/>
          <w:sz w:val="24"/>
          <w:szCs w:val="24"/>
        </w:rPr>
      </w:pPr>
      <w:r w:rsidRPr="00F146E7">
        <w:rPr>
          <w:rFonts w:ascii="Arial" w:hAnsi="Arial" w:cs="Arial"/>
          <w:sz w:val="24"/>
          <w:szCs w:val="24"/>
        </w:rPr>
        <w:t>6</w:t>
      </w:r>
      <w:r w:rsidR="00E07726" w:rsidRPr="00F146E7">
        <w:rPr>
          <w:rFonts w:ascii="Arial" w:hAnsi="Arial" w:cs="Arial"/>
          <w:sz w:val="24"/>
          <w:szCs w:val="24"/>
        </w:rPr>
        <w:t>)</w:t>
      </w:r>
      <w:r w:rsidR="00D7225E" w:rsidRPr="00F146E7">
        <w:rPr>
          <w:rFonts w:ascii="Arial" w:hAnsi="Arial" w:cs="Arial"/>
          <w:sz w:val="24"/>
          <w:szCs w:val="24"/>
        </w:rPr>
        <w:t xml:space="preserve"> предупреждение</w:t>
      </w:r>
      <w:r w:rsidR="0056746E" w:rsidRPr="00F146E7">
        <w:rPr>
          <w:rFonts w:ascii="Arial" w:hAnsi="Arial" w:cs="Arial"/>
          <w:sz w:val="24"/>
          <w:szCs w:val="24"/>
        </w:rPr>
        <w:t xml:space="preserve"> о том</w:t>
      </w:r>
      <w:r w:rsidR="00D7225E" w:rsidRPr="00F146E7">
        <w:rPr>
          <w:rFonts w:ascii="Arial" w:hAnsi="Arial" w:cs="Arial"/>
          <w:sz w:val="24"/>
          <w:szCs w:val="24"/>
        </w:rPr>
        <w:t xml:space="preserve">, что </w:t>
      </w:r>
      <w:r w:rsidR="00FB6C36" w:rsidRPr="00F146E7">
        <w:rPr>
          <w:rStyle w:val="FontStyle107"/>
          <w:rFonts w:ascii="Arial" w:hAnsi="Arial" w:cs="Arial"/>
          <w:sz w:val="24"/>
          <w:szCs w:val="24"/>
          <w:lang w:eastAsia="ru-RU"/>
        </w:rPr>
        <w:t>дополнительн</w:t>
      </w:r>
      <w:r w:rsidR="0056746E" w:rsidRPr="00F146E7">
        <w:rPr>
          <w:rFonts w:ascii="Arial" w:hAnsi="Arial" w:cs="Arial"/>
          <w:sz w:val="24"/>
          <w:szCs w:val="24"/>
        </w:rPr>
        <w:t xml:space="preserve">ая обувь </w:t>
      </w:r>
      <w:r w:rsidR="00FB6C36" w:rsidRPr="00F146E7">
        <w:rPr>
          <w:rFonts w:ascii="Arial" w:hAnsi="Arial" w:cs="Arial"/>
          <w:sz w:val="24"/>
          <w:szCs w:val="24"/>
        </w:rPr>
        <w:t xml:space="preserve">одноразового </w:t>
      </w:r>
      <w:r w:rsidR="0056746E" w:rsidRPr="00F146E7">
        <w:rPr>
          <w:rFonts w:ascii="Arial" w:hAnsi="Arial" w:cs="Arial"/>
          <w:sz w:val="24"/>
          <w:szCs w:val="24"/>
        </w:rPr>
        <w:t>применения</w:t>
      </w:r>
      <w:r w:rsidR="00D7225E" w:rsidRPr="00F146E7">
        <w:rPr>
          <w:rFonts w:ascii="Arial" w:hAnsi="Arial" w:cs="Arial"/>
          <w:sz w:val="24"/>
          <w:szCs w:val="24"/>
        </w:rPr>
        <w:t xml:space="preserve"> </w:t>
      </w:r>
      <w:r w:rsidR="00515AF6" w:rsidRPr="00F146E7">
        <w:rPr>
          <w:rFonts w:ascii="Arial" w:hAnsi="Arial" w:cs="Arial"/>
          <w:sz w:val="24"/>
          <w:szCs w:val="24"/>
        </w:rPr>
        <w:t>не подлежит повторному применению</w:t>
      </w:r>
      <w:r w:rsidR="00D7225E" w:rsidRPr="00F146E7">
        <w:rPr>
          <w:rFonts w:ascii="Arial" w:hAnsi="Arial" w:cs="Arial"/>
          <w:sz w:val="24"/>
          <w:szCs w:val="24"/>
        </w:rPr>
        <w:t>;</w:t>
      </w:r>
    </w:p>
    <w:p w14:paraId="34C3D0BC" w14:textId="77777777" w:rsidR="00CD1030" w:rsidRPr="00F146E7" w:rsidRDefault="002A7A2A" w:rsidP="00CD1030">
      <w:pPr>
        <w:spacing w:line="360" w:lineRule="auto"/>
        <w:ind w:firstLine="709"/>
        <w:jc w:val="both"/>
        <w:rPr>
          <w:rFonts w:ascii="Arial" w:hAnsi="Arial" w:cs="Arial"/>
          <w:sz w:val="24"/>
          <w:szCs w:val="24"/>
        </w:rPr>
      </w:pPr>
      <w:r w:rsidRPr="00F146E7">
        <w:rPr>
          <w:rFonts w:ascii="Arial" w:hAnsi="Arial" w:cs="Arial"/>
          <w:sz w:val="24"/>
          <w:szCs w:val="24"/>
        </w:rPr>
        <w:t>7</w:t>
      </w:r>
      <w:r w:rsidR="00E07726" w:rsidRPr="00F146E7">
        <w:rPr>
          <w:rFonts w:ascii="Arial" w:hAnsi="Arial" w:cs="Arial"/>
          <w:sz w:val="24"/>
          <w:szCs w:val="24"/>
        </w:rPr>
        <w:t>)</w:t>
      </w:r>
      <w:r w:rsidR="00CD1030" w:rsidRPr="00F146E7">
        <w:rPr>
          <w:rFonts w:ascii="Arial" w:hAnsi="Arial" w:cs="Arial"/>
          <w:sz w:val="24"/>
          <w:szCs w:val="24"/>
        </w:rPr>
        <w:t xml:space="preserve"> информацию о проверках, которые должны быть проведены пользователем перед применением (при необходимости);</w:t>
      </w:r>
    </w:p>
    <w:p w14:paraId="572B9A1B" w14:textId="77777777" w:rsidR="00D7225E" w:rsidRPr="00F146E7" w:rsidRDefault="002A7A2A" w:rsidP="00D7225E">
      <w:pPr>
        <w:spacing w:line="360" w:lineRule="auto"/>
        <w:ind w:firstLine="709"/>
        <w:jc w:val="both"/>
        <w:rPr>
          <w:rFonts w:ascii="Arial" w:hAnsi="Arial" w:cs="Arial"/>
          <w:sz w:val="24"/>
          <w:szCs w:val="24"/>
        </w:rPr>
      </w:pPr>
      <w:r w:rsidRPr="00F146E7">
        <w:rPr>
          <w:rFonts w:ascii="Arial" w:hAnsi="Arial" w:cs="Arial"/>
          <w:sz w:val="24"/>
          <w:szCs w:val="24"/>
        </w:rPr>
        <w:t>8</w:t>
      </w:r>
      <w:r w:rsidR="00E07726" w:rsidRPr="00F146E7">
        <w:rPr>
          <w:rFonts w:ascii="Arial" w:hAnsi="Arial" w:cs="Arial"/>
          <w:sz w:val="24"/>
          <w:szCs w:val="24"/>
        </w:rPr>
        <w:t>)</w:t>
      </w:r>
      <w:r w:rsidR="00D7225E" w:rsidRPr="00F146E7">
        <w:rPr>
          <w:rFonts w:ascii="Arial" w:hAnsi="Arial" w:cs="Arial"/>
          <w:sz w:val="24"/>
          <w:szCs w:val="24"/>
        </w:rPr>
        <w:t xml:space="preserve"> инструкции по надеванию, подгонке и снятию;</w:t>
      </w:r>
    </w:p>
    <w:p w14:paraId="3EC3E788" w14:textId="77777777" w:rsidR="00D7225E" w:rsidRPr="00F146E7" w:rsidRDefault="002A7A2A" w:rsidP="00D7225E">
      <w:pPr>
        <w:spacing w:line="360" w:lineRule="auto"/>
        <w:ind w:firstLine="709"/>
        <w:jc w:val="both"/>
        <w:rPr>
          <w:rFonts w:ascii="Arial" w:hAnsi="Arial" w:cs="Arial"/>
          <w:sz w:val="24"/>
          <w:szCs w:val="24"/>
        </w:rPr>
      </w:pPr>
      <w:r w:rsidRPr="00F146E7">
        <w:rPr>
          <w:rFonts w:ascii="Arial" w:hAnsi="Arial" w:cs="Arial"/>
          <w:sz w:val="24"/>
          <w:szCs w:val="24"/>
        </w:rPr>
        <w:t>9</w:t>
      </w:r>
      <w:r w:rsidR="00E07726" w:rsidRPr="00F146E7">
        <w:rPr>
          <w:rFonts w:ascii="Arial" w:hAnsi="Arial" w:cs="Arial"/>
          <w:sz w:val="24"/>
          <w:szCs w:val="24"/>
        </w:rPr>
        <w:t>)</w:t>
      </w:r>
      <w:r w:rsidR="00D7225E" w:rsidRPr="00F146E7">
        <w:rPr>
          <w:rFonts w:ascii="Arial" w:hAnsi="Arial" w:cs="Arial"/>
          <w:sz w:val="24"/>
          <w:szCs w:val="24"/>
        </w:rPr>
        <w:t xml:space="preserve"> инструкции по надлежащему использованию;</w:t>
      </w:r>
    </w:p>
    <w:p w14:paraId="7C96318E" w14:textId="77777777" w:rsidR="004E648B" w:rsidRPr="00F146E7" w:rsidRDefault="002A7A2A" w:rsidP="00D7225E">
      <w:pPr>
        <w:spacing w:line="360" w:lineRule="auto"/>
        <w:ind w:firstLine="709"/>
        <w:jc w:val="both"/>
        <w:rPr>
          <w:rFonts w:ascii="Arial" w:hAnsi="Arial" w:cs="Arial"/>
          <w:sz w:val="24"/>
          <w:szCs w:val="24"/>
        </w:rPr>
      </w:pPr>
      <w:r w:rsidRPr="00F146E7">
        <w:rPr>
          <w:rFonts w:ascii="Arial" w:hAnsi="Arial" w:cs="Arial"/>
          <w:sz w:val="24"/>
          <w:szCs w:val="24"/>
        </w:rPr>
        <w:t>10</w:t>
      </w:r>
      <w:r w:rsidR="00E07726" w:rsidRPr="00F146E7">
        <w:rPr>
          <w:rFonts w:ascii="Arial" w:hAnsi="Arial" w:cs="Arial"/>
          <w:sz w:val="24"/>
          <w:szCs w:val="24"/>
        </w:rPr>
        <w:t xml:space="preserve">) </w:t>
      </w:r>
      <w:r w:rsidR="004E648B" w:rsidRPr="00F146E7">
        <w:rPr>
          <w:rFonts w:ascii="Arial" w:hAnsi="Arial" w:cs="Arial"/>
          <w:sz w:val="24"/>
          <w:szCs w:val="24"/>
        </w:rPr>
        <w:t>сведения по уходу и/или дезактивации</w:t>
      </w:r>
      <w:r w:rsidR="003D1A12" w:rsidRPr="00F146E7">
        <w:rPr>
          <w:rFonts w:ascii="Arial" w:hAnsi="Arial" w:cs="Arial"/>
          <w:sz w:val="24"/>
          <w:szCs w:val="24"/>
        </w:rPr>
        <w:t xml:space="preserve"> (ее режимов), в соответствии со свойствами применяемых материалов, с учетом рекомендаций производителей материалов</w:t>
      </w:r>
      <w:r w:rsidR="004E648B" w:rsidRPr="00F146E7">
        <w:rPr>
          <w:rFonts w:ascii="Arial" w:hAnsi="Arial" w:cs="Arial"/>
          <w:sz w:val="24"/>
          <w:szCs w:val="24"/>
        </w:rPr>
        <w:t>;</w:t>
      </w:r>
    </w:p>
    <w:p w14:paraId="28F81D08" w14:textId="77777777" w:rsidR="00DE7BA0" w:rsidRPr="00F146E7" w:rsidRDefault="00DE7BA0" w:rsidP="00DE7BA0">
      <w:pPr>
        <w:spacing w:line="360" w:lineRule="auto"/>
        <w:ind w:firstLine="709"/>
        <w:jc w:val="both"/>
        <w:rPr>
          <w:rFonts w:ascii="Arial" w:hAnsi="Arial" w:cs="Arial"/>
          <w:sz w:val="24"/>
          <w:szCs w:val="24"/>
        </w:rPr>
      </w:pPr>
      <w:r w:rsidRPr="00F146E7">
        <w:rPr>
          <w:rFonts w:ascii="Arial" w:hAnsi="Arial" w:cs="Arial"/>
          <w:sz w:val="24"/>
          <w:szCs w:val="24"/>
        </w:rPr>
        <w:t>1</w:t>
      </w:r>
      <w:r w:rsidR="00E808BB" w:rsidRPr="00F146E7">
        <w:rPr>
          <w:rFonts w:ascii="Arial" w:hAnsi="Arial" w:cs="Arial"/>
          <w:sz w:val="24"/>
          <w:szCs w:val="24"/>
        </w:rPr>
        <w:t>1</w:t>
      </w:r>
      <w:r w:rsidRPr="00F146E7">
        <w:rPr>
          <w:rFonts w:ascii="Arial" w:hAnsi="Arial" w:cs="Arial"/>
          <w:sz w:val="24"/>
          <w:szCs w:val="24"/>
        </w:rPr>
        <w:t xml:space="preserve">) информацию о совместимой основной специальной обуви по </w:t>
      </w:r>
      <w:r w:rsidR="00BA7531" w:rsidRPr="00F146E7">
        <w:rPr>
          <w:rFonts w:ascii="Arial" w:hAnsi="Arial" w:cs="Arial"/>
          <w:sz w:val="24"/>
          <w:szCs w:val="24"/>
        </w:rPr>
        <w:t xml:space="preserve">                       </w:t>
      </w:r>
      <w:r w:rsidRPr="00F146E7">
        <w:rPr>
          <w:rFonts w:ascii="Arial" w:hAnsi="Arial" w:cs="Arial"/>
          <w:sz w:val="24"/>
          <w:szCs w:val="24"/>
        </w:rPr>
        <w:t>ГОСТ 12.4.270 (с указание ее размеров), сведения о совместном использовании,</w:t>
      </w:r>
      <w:r w:rsidRPr="00F146E7">
        <w:t xml:space="preserve"> </w:t>
      </w:r>
      <w:r w:rsidRPr="00F146E7">
        <w:rPr>
          <w:rFonts w:ascii="Arial" w:hAnsi="Arial" w:cs="Arial"/>
          <w:sz w:val="24"/>
          <w:szCs w:val="24"/>
        </w:rPr>
        <w:t>правилах подбора и возможных ограничениях;</w:t>
      </w:r>
    </w:p>
    <w:p w14:paraId="517E8CE7" w14:textId="77777777" w:rsidR="00DE7BA0" w:rsidRPr="00F146E7" w:rsidRDefault="00DE7BA0" w:rsidP="00DE7BA0">
      <w:pPr>
        <w:spacing w:line="360" w:lineRule="auto"/>
        <w:ind w:firstLine="709"/>
        <w:jc w:val="both"/>
        <w:rPr>
          <w:rFonts w:ascii="Arial" w:hAnsi="Arial" w:cs="Arial"/>
          <w:sz w:val="24"/>
          <w:szCs w:val="24"/>
        </w:rPr>
      </w:pPr>
      <w:r w:rsidRPr="00F146E7">
        <w:rPr>
          <w:rFonts w:ascii="Arial" w:hAnsi="Arial" w:cs="Arial"/>
          <w:sz w:val="24"/>
          <w:szCs w:val="24"/>
        </w:rPr>
        <w:t>1</w:t>
      </w:r>
      <w:r w:rsidR="00E808BB" w:rsidRPr="00F146E7">
        <w:rPr>
          <w:rFonts w:ascii="Arial" w:hAnsi="Arial" w:cs="Arial"/>
          <w:sz w:val="24"/>
          <w:szCs w:val="24"/>
        </w:rPr>
        <w:t>2</w:t>
      </w:r>
      <w:r w:rsidRPr="00F146E7">
        <w:rPr>
          <w:rFonts w:ascii="Arial" w:hAnsi="Arial" w:cs="Arial"/>
          <w:sz w:val="24"/>
          <w:szCs w:val="24"/>
        </w:rPr>
        <w:t xml:space="preserve">) информацию о других </w:t>
      </w:r>
      <w:r w:rsidR="001A6A44" w:rsidRPr="00F146E7">
        <w:rPr>
          <w:rFonts w:ascii="Arial" w:hAnsi="Arial" w:cs="Arial"/>
          <w:sz w:val="24"/>
          <w:szCs w:val="24"/>
        </w:rPr>
        <w:t>средствах индивидуальной защиты</w:t>
      </w:r>
      <w:r w:rsidRPr="00F146E7">
        <w:rPr>
          <w:rFonts w:ascii="Arial" w:hAnsi="Arial" w:cs="Arial"/>
          <w:sz w:val="24"/>
          <w:szCs w:val="24"/>
        </w:rPr>
        <w:t>, с которыми может применяться дополнительная обувь.</w:t>
      </w:r>
    </w:p>
    <w:p w14:paraId="7EF06151" w14:textId="77777777" w:rsidR="00223C68" w:rsidRPr="00F146E7" w:rsidRDefault="00223C68" w:rsidP="00223C68">
      <w:pPr>
        <w:spacing w:line="360" w:lineRule="auto"/>
        <w:ind w:firstLine="709"/>
        <w:jc w:val="both"/>
        <w:rPr>
          <w:rFonts w:ascii="Arial" w:hAnsi="Arial" w:cs="Arial"/>
          <w:sz w:val="24"/>
          <w:szCs w:val="24"/>
        </w:rPr>
      </w:pPr>
      <w:r w:rsidRPr="00F146E7">
        <w:rPr>
          <w:rFonts w:ascii="Arial" w:hAnsi="Arial" w:cs="Arial"/>
          <w:sz w:val="24"/>
          <w:szCs w:val="24"/>
        </w:rPr>
        <w:t>1</w:t>
      </w:r>
      <w:r w:rsidR="00E808BB" w:rsidRPr="00F146E7">
        <w:rPr>
          <w:rFonts w:ascii="Arial" w:hAnsi="Arial" w:cs="Arial"/>
          <w:sz w:val="24"/>
          <w:szCs w:val="24"/>
        </w:rPr>
        <w:t>3</w:t>
      </w:r>
      <w:r w:rsidRPr="00F146E7">
        <w:rPr>
          <w:rFonts w:ascii="Arial" w:hAnsi="Arial" w:cs="Arial"/>
          <w:sz w:val="24"/>
          <w:szCs w:val="24"/>
        </w:rPr>
        <w:t>) информаци</w:t>
      </w:r>
      <w:r w:rsidR="0008268D" w:rsidRPr="00F146E7">
        <w:rPr>
          <w:rFonts w:ascii="Arial" w:hAnsi="Arial" w:cs="Arial"/>
          <w:sz w:val="24"/>
          <w:szCs w:val="24"/>
        </w:rPr>
        <w:t>ю</w:t>
      </w:r>
      <w:r w:rsidRPr="00F146E7">
        <w:rPr>
          <w:rFonts w:ascii="Arial" w:hAnsi="Arial" w:cs="Arial"/>
          <w:sz w:val="24"/>
          <w:szCs w:val="24"/>
        </w:rPr>
        <w:t xml:space="preserve"> о том, что эксплуатация дополнительной обуви допускается только поверх основной специальной обуви. </w:t>
      </w:r>
    </w:p>
    <w:p w14:paraId="66D253BD" w14:textId="77777777" w:rsidR="00E12C91" w:rsidRDefault="00E12C91" w:rsidP="0032227B">
      <w:pPr>
        <w:spacing w:line="360" w:lineRule="auto"/>
        <w:ind w:firstLine="709"/>
        <w:jc w:val="both"/>
        <w:rPr>
          <w:rFonts w:ascii="Arial" w:hAnsi="Arial" w:cs="Arial"/>
          <w:sz w:val="24"/>
          <w:szCs w:val="24"/>
        </w:rPr>
      </w:pPr>
    </w:p>
    <w:p w14:paraId="2DE3687B" w14:textId="77777777" w:rsidR="008932AB" w:rsidRDefault="008932AB" w:rsidP="0032227B">
      <w:pPr>
        <w:spacing w:line="360" w:lineRule="auto"/>
        <w:ind w:firstLine="709"/>
        <w:jc w:val="both"/>
        <w:rPr>
          <w:rFonts w:ascii="Arial" w:hAnsi="Arial" w:cs="Arial"/>
          <w:sz w:val="24"/>
          <w:szCs w:val="24"/>
        </w:rPr>
      </w:pPr>
    </w:p>
    <w:p w14:paraId="082C02F7" w14:textId="77777777" w:rsidR="008932AB" w:rsidRPr="00F146E7" w:rsidRDefault="008932AB" w:rsidP="0032227B">
      <w:pPr>
        <w:spacing w:line="360" w:lineRule="auto"/>
        <w:ind w:firstLine="709"/>
        <w:jc w:val="both"/>
        <w:rPr>
          <w:rFonts w:ascii="Arial" w:hAnsi="Arial" w:cs="Arial"/>
          <w:sz w:val="24"/>
          <w:szCs w:val="24"/>
        </w:rPr>
      </w:pPr>
    </w:p>
    <w:p w14:paraId="1B7A6DC3" w14:textId="77777777" w:rsidR="00F60FDA" w:rsidRDefault="00F60FDA" w:rsidP="0032227B">
      <w:pPr>
        <w:spacing w:line="360" w:lineRule="auto"/>
        <w:ind w:firstLine="709"/>
        <w:jc w:val="both"/>
        <w:rPr>
          <w:rFonts w:ascii="Arial" w:hAnsi="Arial" w:cs="Arial"/>
          <w:sz w:val="24"/>
          <w:szCs w:val="24"/>
        </w:rPr>
      </w:pPr>
    </w:p>
    <w:p w14:paraId="42D195E0" w14:textId="77777777" w:rsidR="00B713F9" w:rsidRDefault="00B713F9" w:rsidP="00B713F9">
      <w:pPr>
        <w:widowControl/>
        <w:autoSpaceDN w:val="0"/>
        <w:adjustRightInd w:val="0"/>
        <w:jc w:val="center"/>
        <w:rPr>
          <w:rFonts w:ascii="Cambria-Bold" w:hAnsi="Cambria-Bold" w:cs="Cambria-Bold"/>
          <w:b/>
          <w:bCs/>
          <w:i/>
          <w:sz w:val="32"/>
          <w:szCs w:val="32"/>
        </w:rPr>
      </w:pPr>
      <w:r>
        <w:rPr>
          <w:rFonts w:ascii="Arial" w:hAnsi="Arial" w:cs="Arial"/>
          <w:b/>
          <w:sz w:val="28"/>
          <w:szCs w:val="28"/>
        </w:rPr>
        <w:lastRenderedPageBreak/>
        <w:t>Библиография</w:t>
      </w:r>
      <w:r>
        <w:rPr>
          <w:rFonts w:ascii="Cambria-Bold" w:hAnsi="Cambria-Bold" w:cs="Cambria-Bold"/>
          <w:b/>
          <w:bCs/>
          <w:sz w:val="32"/>
          <w:szCs w:val="32"/>
        </w:rPr>
        <w:t xml:space="preserve"> </w:t>
      </w:r>
    </w:p>
    <w:p w14:paraId="7D6F8983" w14:textId="77777777" w:rsidR="00B713F9" w:rsidRDefault="00B713F9" w:rsidP="00B713F9">
      <w:pPr>
        <w:widowControl/>
        <w:autoSpaceDN w:val="0"/>
        <w:adjustRightInd w:val="0"/>
        <w:jc w:val="center"/>
        <w:rPr>
          <w:rFonts w:ascii="Cambria-Bold" w:hAnsi="Cambria-Bold" w:cs="Cambria-Bold"/>
          <w:b/>
          <w:bCs/>
          <w:i/>
          <w:sz w:val="32"/>
          <w:szCs w:val="32"/>
        </w:rPr>
      </w:pPr>
    </w:p>
    <w:tbl>
      <w:tblPr>
        <w:tblW w:w="0" w:type="auto"/>
        <w:tblInd w:w="567" w:type="dxa"/>
        <w:tblLook w:val="04A0" w:firstRow="1" w:lastRow="0" w:firstColumn="1" w:lastColumn="0" w:noHBand="0" w:noVBand="1"/>
      </w:tblPr>
      <w:tblGrid>
        <w:gridCol w:w="3167"/>
        <w:gridCol w:w="5903"/>
      </w:tblGrid>
      <w:tr w:rsidR="00B713F9" w14:paraId="221E731A" w14:textId="77777777" w:rsidTr="00196DC5">
        <w:tc>
          <w:tcPr>
            <w:tcW w:w="3227" w:type="dxa"/>
            <w:hideMark/>
          </w:tcPr>
          <w:p w14:paraId="3AFB704F" w14:textId="77777777" w:rsidR="00196DC5" w:rsidRDefault="00B713F9">
            <w:pPr>
              <w:widowControl/>
              <w:suppressAutoHyphens w:val="0"/>
              <w:autoSpaceDE/>
              <w:autoSpaceDN w:val="0"/>
              <w:spacing w:line="360" w:lineRule="auto"/>
              <w:jc w:val="both"/>
              <w:rPr>
                <w:rStyle w:val="FontStyle107"/>
                <w:rFonts w:ascii="Arial" w:hAnsi="Arial" w:cs="Arial"/>
                <w:sz w:val="24"/>
                <w:szCs w:val="24"/>
              </w:rPr>
            </w:pPr>
            <w:r w:rsidRPr="00196DC5">
              <w:rPr>
                <w:rStyle w:val="FontStyle107"/>
                <w:rFonts w:ascii="Arial" w:hAnsi="Arial" w:cs="Arial"/>
                <w:iCs/>
                <w:sz w:val="24"/>
                <w:szCs w:val="24"/>
              </w:rPr>
              <w:t>[1]</w:t>
            </w:r>
            <w:r w:rsidR="00196DC5" w:rsidRPr="0044690A">
              <w:rPr>
                <w:rStyle w:val="FontStyle107"/>
                <w:rFonts w:ascii="Arial" w:hAnsi="Arial" w:cs="Arial"/>
                <w:sz w:val="24"/>
                <w:szCs w:val="24"/>
              </w:rPr>
              <w:t xml:space="preserve"> Технический регламент Таможенного союза</w:t>
            </w:r>
          </w:p>
          <w:p w14:paraId="5B105B24" w14:textId="77777777" w:rsidR="00B713F9" w:rsidRPr="00196DC5" w:rsidRDefault="00196DC5">
            <w:pPr>
              <w:widowControl/>
              <w:suppressAutoHyphens w:val="0"/>
              <w:autoSpaceDE/>
              <w:autoSpaceDN w:val="0"/>
              <w:spacing w:line="360" w:lineRule="auto"/>
              <w:jc w:val="both"/>
              <w:rPr>
                <w:rStyle w:val="FontStyle107"/>
                <w:rFonts w:ascii="Arial" w:hAnsi="Arial" w:cs="Arial"/>
                <w:iCs/>
                <w:sz w:val="24"/>
                <w:szCs w:val="24"/>
              </w:rPr>
            </w:pPr>
            <w:r w:rsidRPr="0044690A">
              <w:rPr>
                <w:rStyle w:val="FontStyle107"/>
                <w:rFonts w:ascii="Arial" w:hAnsi="Arial" w:cs="Arial"/>
                <w:sz w:val="24"/>
                <w:szCs w:val="24"/>
              </w:rPr>
              <w:t>ТР ТС 019/2011</w:t>
            </w:r>
          </w:p>
        </w:tc>
        <w:tc>
          <w:tcPr>
            <w:tcW w:w="6059" w:type="dxa"/>
            <w:hideMark/>
          </w:tcPr>
          <w:p w14:paraId="1D85691E" w14:textId="77777777" w:rsidR="00B713F9" w:rsidRPr="0044690A" w:rsidRDefault="00B713F9">
            <w:pPr>
              <w:widowControl/>
              <w:suppressAutoHyphens w:val="0"/>
              <w:autoSpaceDE/>
              <w:autoSpaceDN w:val="0"/>
              <w:spacing w:line="360" w:lineRule="auto"/>
              <w:jc w:val="both"/>
              <w:rPr>
                <w:rStyle w:val="FontStyle107"/>
                <w:rFonts w:ascii="Arial" w:hAnsi="Arial" w:cs="Arial"/>
                <w:iCs/>
                <w:sz w:val="24"/>
                <w:szCs w:val="24"/>
              </w:rPr>
            </w:pPr>
            <w:r w:rsidRPr="0044690A">
              <w:rPr>
                <w:rStyle w:val="FontStyle107"/>
                <w:rFonts w:ascii="Arial" w:hAnsi="Arial" w:cs="Arial"/>
                <w:sz w:val="24"/>
                <w:szCs w:val="24"/>
              </w:rPr>
              <w:t>О безопасности средств индивидуальной защиты</w:t>
            </w:r>
          </w:p>
        </w:tc>
      </w:tr>
      <w:tr w:rsidR="00B713F9" w14:paraId="7D73DB7F" w14:textId="77777777" w:rsidTr="00196DC5">
        <w:tc>
          <w:tcPr>
            <w:tcW w:w="3227" w:type="dxa"/>
          </w:tcPr>
          <w:p w14:paraId="05325FB3" w14:textId="77777777" w:rsidR="00B713F9" w:rsidRPr="00B713F9" w:rsidRDefault="00B713F9">
            <w:pPr>
              <w:widowControl/>
              <w:suppressAutoHyphens w:val="0"/>
              <w:autoSpaceDE/>
              <w:autoSpaceDN w:val="0"/>
              <w:spacing w:line="360" w:lineRule="auto"/>
              <w:jc w:val="both"/>
              <w:rPr>
                <w:rStyle w:val="FontStyle107"/>
                <w:rFonts w:ascii="Arial" w:hAnsi="Arial" w:cs="Arial"/>
                <w:i/>
                <w:iCs/>
                <w:sz w:val="24"/>
                <w:szCs w:val="24"/>
              </w:rPr>
            </w:pPr>
          </w:p>
        </w:tc>
        <w:tc>
          <w:tcPr>
            <w:tcW w:w="6059" w:type="dxa"/>
          </w:tcPr>
          <w:p w14:paraId="788E12CB" w14:textId="77777777" w:rsidR="00B713F9" w:rsidRPr="00B713F9" w:rsidRDefault="00B713F9">
            <w:pPr>
              <w:widowControl/>
              <w:suppressAutoHyphens w:val="0"/>
              <w:autoSpaceDE/>
              <w:autoSpaceDN w:val="0"/>
              <w:spacing w:line="360" w:lineRule="auto"/>
              <w:jc w:val="both"/>
              <w:rPr>
                <w:rStyle w:val="FontStyle107"/>
                <w:rFonts w:ascii="Arial" w:hAnsi="Arial" w:cs="Arial"/>
                <w:i/>
                <w:iCs/>
                <w:sz w:val="24"/>
                <w:szCs w:val="24"/>
              </w:rPr>
            </w:pPr>
          </w:p>
        </w:tc>
      </w:tr>
    </w:tbl>
    <w:p w14:paraId="60B88AC0" w14:textId="77777777" w:rsidR="00B713F9" w:rsidRDefault="00B713F9" w:rsidP="0032227B">
      <w:pPr>
        <w:spacing w:line="360" w:lineRule="auto"/>
        <w:ind w:firstLine="709"/>
        <w:jc w:val="both"/>
        <w:rPr>
          <w:rFonts w:ascii="Arial" w:hAnsi="Arial" w:cs="Arial"/>
          <w:sz w:val="24"/>
          <w:szCs w:val="24"/>
        </w:rPr>
      </w:pPr>
    </w:p>
    <w:p w14:paraId="22AFCC15" w14:textId="77777777" w:rsidR="00967C51" w:rsidRDefault="00967C51" w:rsidP="0032227B">
      <w:pPr>
        <w:spacing w:line="360" w:lineRule="auto"/>
        <w:ind w:firstLine="709"/>
        <w:jc w:val="both"/>
        <w:rPr>
          <w:rFonts w:ascii="Arial" w:hAnsi="Arial" w:cs="Arial"/>
          <w:sz w:val="24"/>
          <w:szCs w:val="24"/>
        </w:rPr>
      </w:pPr>
    </w:p>
    <w:p w14:paraId="4D34FD6C" w14:textId="77777777" w:rsidR="00967C51" w:rsidRDefault="00967C51" w:rsidP="0032227B">
      <w:pPr>
        <w:spacing w:line="360" w:lineRule="auto"/>
        <w:ind w:firstLine="709"/>
        <w:jc w:val="both"/>
        <w:rPr>
          <w:rFonts w:ascii="Arial" w:hAnsi="Arial" w:cs="Arial"/>
          <w:sz w:val="24"/>
          <w:szCs w:val="24"/>
        </w:rPr>
      </w:pPr>
    </w:p>
    <w:p w14:paraId="04EAF021" w14:textId="77777777" w:rsidR="00967C51" w:rsidRDefault="00967C51" w:rsidP="0032227B">
      <w:pPr>
        <w:spacing w:line="360" w:lineRule="auto"/>
        <w:ind w:firstLine="709"/>
        <w:jc w:val="both"/>
        <w:rPr>
          <w:rFonts w:ascii="Arial" w:hAnsi="Arial" w:cs="Arial"/>
          <w:sz w:val="24"/>
          <w:szCs w:val="24"/>
        </w:rPr>
      </w:pPr>
    </w:p>
    <w:p w14:paraId="440AD7F0" w14:textId="77777777" w:rsidR="00967C51" w:rsidRDefault="00967C51" w:rsidP="0032227B">
      <w:pPr>
        <w:spacing w:line="360" w:lineRule="auto"/>
        <w:ind w:firstLine="709"/>
        <w:jc w:val="both"/>
        <w:rPr>
          <w:rFonts w:ascii="Arial" w:hAnsi="Arial" w:cs="Arial"/>
          <w:sz w:val="24"/>
          <w:szCs w:val="24"/>
        </w:rPr>
      </w:pPr>
    </w:p>
    <w:p w14:paraId="6F0AE3A2" w14:textId="77777777" w:rsidR="00967C51" w:rsidRDefault="00967C51" w:rsidP="0032227B">
      <w:pPr>
        <w:spacing w:line="360" w:lineRule="auto"/>
        <w:ind w:firstLine="709"/>
        <w:jc w:val="both"/>
        <w:rPr>
          <w:rFonts w:ascii="Arial" w:hAnsi="Arial" w:cs="Arial"/>
          <w:sz w:val="24"/>
          <w:szCs w:val="24"/>
        </w:rPr>
      </w:pPr>
    </w:p>
    <w:p w14:paraId="0FCBA8B4" w14:textId="77777777" w:rsidR="00967C51" w:rsidRDefault="00967C51" w:rsidP="0032227B">
      <w:pPr>
        <w:spacing w:line="360" w:lineRule="auto"/>
        <w:ind w:firstLine="709"/>
        <w:jc w:val="both"/>
        <w:rPr>
          <w:rFonts w:ascii="Arial" w:hAnsi="Arial" w:cs="Arial"/>
          <w:sz w:val="24"/>
          <w:szCs w:val="24"/>
        </w:rPr>
      </w:pPr>
    </w:p>
    <w:p w14:paraId="1313B5C5" w14:textId="77777777" w:rsidR="00967C51" w:rsidRDefault="00967C51" w:rsidP="0032227B">
      <w:pPr>
        <w:spacing w:line="360" w:lineRule="auto"/>
        <w:ind w:firstLine="709"/>
        <w:jc w:val="both"/>
        <w:rPr>
          <w:rFonts w:ascii="Arial" w:hAnsi="Arial" w:cs="Arial"/>
          <w:sz w:val="24"/>
          <w:szCs w:val="24"/>
        </w:rPr>
      </w:pPr>
    </w:p>
    <w:p w14:paraId="7630F8C4" w14:textId="77777777" w:rsidR="00967C51" w:rsidRDefault="00967C51" w:rsidP="0032227B">
      <w:pPr>
        <w:spacing w:line="360" w:lineRule="auto"/>
        <w:ind w:firstLine="709"/>
        <w:jc w:val="both"/>
        <w:rPr>
          <w:rFonts w:ascii="Arial" w:hAnsi="Arial" w:cs="Arial"/>
          <w:sz w:val="24"/>
          <w:szCs w:val="24"/>
        </w:rPr>
      </w:pPr>
    </w:p>
    <w:p w14:paraId="4FC46BDE" w14:textId="77777777" w:rsidR="00967C51" w:rsidRDefault="00967C51" w:rsidP="0032227B">
      <w:pPr>
        <w:spacing w:line="360" w:lineRule="auto"/>
        <w:ind w:firstLine="709"/>
        <w:jc w:val="both"/>
        <w:rPr>
          <w:rFonts w:ascii="Arial" w:hAnsi="Arial" w:cs="Arial"/>
          <w:sz w:val="24"/>
          <w:szCs w:val="24"/>
        </w:rPr>
      </w:pPr>
    </w:p>
    <w:p w14:paraId="3D6AF672" w14:textId="77777777" w:rsidR="00967C51" w:rsidRDefault="00967C51" w:rsidP="0032227B">
      <w:pPr>
        <w:spacing w:line="360" w:lineRule="auto"/>
        <w:ind w:firstLine="709"/>
        <w:jc w:val="both"/>
        <w:rPr>
          <w:rFonts w:ascii="Arial" w:hAnsi="Arial" w:cs="Arial"/>
          <w:sz w:val="24"/>
          <w:szCs w:val="24"/>
        </w:rPr>
      </w:pPr>
    </w:p>
    <w:p w14:paraId="4B7D423D" w14:textId="77777777" w:rsidR="00967C51" w:rsidRDefault="00967C51" w:rsidP="0032227B">
      <w:pPr>
        <w:spacing w:line="360" w:lineRule="auto"/>
        <w:ind w:firstLine="709"/>
        <w:jc w:val="both"/>
        <w:rPr>
          <w:rFonts w:ascii="Arial" w:hAnsi="Arial" w:cs="Arial"/>
          <w:sz w:val="24"/>
          <w:szCs w:val="24"/>
        </w:rPr>
      </w:pPr>
    </w:p>
    <w:p w14:paraId="1F62FB4C" w14:textId="77777777" w:rsidR="00967C51" w:rsidRDefault="00967C51" w:rsidP="0032227B">
      <w:pPr>
        <w:spacing w:line="360" w:lineRule="auto"/>
        <w:ind w:firstLine="709"/>
        <w:jc w:val="both"/>
        <w:rPr>
          <w:rFonts w:ascii="Arial" w:hAnsi="Arial" w:cs="Arial"/>
          <w:sz w:val="24"/>
          <w:szCs w:val="24"/>
        </w:rPr>
      </w:pPr>
    </w:p>
    <w:p w14:paraId="334F63FC" w14:textId="77777777" w:rsidR="00967C51" w:rsidRDefault="00967C51" w:rsidP="0032227B">
      <w:pPr>
        <w:spacing w:line="360" w:lineRule="auto"/>
        <w:ind w:firstLine="709"/>
        <w:jc w:val="both"/>
        <w:rPr>
          <w:rFonts w:ascii="Arial" w:hAnsi="Arial" w:cs="Arial"/>
          <w:sz w:val="24"/>
          <w:szCs w:val="24"/>
        </w:rPr>
      </w:pPr>
    </w:p>
    <w:p w14:paraId="07BB7811" w14:textId="77777777" w:rsidR="00967C51" w:rsidRDefault="00967C51" w:rsidP="0032227B">
      <w:pPr>
        <w:spacing w:line="360" w:lineRule="auto"/>
        <w:ind w:firstLine="709"/>
        <w:jc w:val="both"/>
        <w:rPr>
          <w:rFonts w:ascii="Arial" w:hAnsi="Arial" w:cs="Arial"/>
          <w:sz w:val="24"/>
          <w:szCs w:val="24"/>
        </w:rPr>
      </w:pPr>
    </w:p>
    <w:p w14:paraId="3DF9DC86" w14:textId="77777777" w:rsidR="00967C51" w:rsidRDefault="00967C51" w:rsidP="0032227B">
      <w:pPr>
        <w:spacing w:line="360" w:lineRule="auto"/>
        <w:ind w:firstLine="709"/>
        <w:jc w:val="both"/>
        <w:rPr>
          <w:rFonts w:ascii="Arial" w:hAnsi="Arial" w:cs="Arial"/>
          <w:sz w:val="24"/>
          <w:szCs w:val="24"/>
        </w:rPr>
      </w:pPr>
    </w:p>
    <w:p w14:paraId="358DCAEF" w14:textId="77777777" w:rsidR="00967C51" w:rsidRDefault="00967C51" w:rsidP="0032227B">
      <w:pPr>
        <w:spacing w:line="360" w:lineRule="auto"/>
        <w:ind w:firstLine="709"/>
        <w:jc w:val="both"/>
        <w:rPr>
          <w:rFonts w:ascii="Arial" w:hAnsi="Arial" w:cs="Arial"/>
          <w:sz w:val="24"/>
          <w:szCs w:val="24"/>
        </w:rPr>
      </w:pPr>
    </w:p>
    <w:p w14:paraId="1BAF0CE4" w14:textId="77777777" w:rsidR="00967C51" w:rsidRDefault="00967C51" w:rsidP="0032227B">
      <w:pPr>
        <w:spacing w:line="360" w:lineRule="auto"/>
        <w:ind w:firstLine="709"/>
        <w:jc w:val="both"/>
        <w:rPr>
          <w:rFonts w:ascii="Arial" w:hAnsi="Arial" w:cs="Arial"/>
          <w:sz w:val="24"/>
          <w:szCs w:val="24"/>
        </w:rPr>
      </w:pPr>
    </w:p>
    <w:p w14:paraId="258E470B" w14:textId="77777777" w:rsidR="00967C51" w:rsidRDefault="00967C51" w:rsidP="0032227B">
      <w:pPr>
        <w:spacing w:line="360" w:lineRule="auto"/>
        <w:ind w:firstLine="709"/>
        <w:jc w:val="both"/>
        <w:rPr>
          <w:rFonts w:ascii="Arial" w:hAnsi="Arial" w:cs="Arial"/>
          <w:sz w:val="24"/>
          <w:szCs w:val="24"/>
        </w:rPr>
      </w:pPr>
    </w:p>
    <w:p w14:paraId="5E483E05" w14:textId="77777777" w:rsidR="00967C51" w:rsidRDefault="00967C51" w:rsidP="0032227B">
      <w:pPr>
        <w:spacing w:line="360" w:lineRule="auto"/>
        <w:ind w:firstLine="709"/>
        <w:jc w:val="both"/>
        <w:rPr>
          <w:rFonts w:ascii="Arial" w:hAnsi="Arial" w:cs="Arial"/>
          <w:sz w:val="24"/>
          <w:szCs w:val="24"/>
        </w:rPr>
      </w:pPr>
    </w:p>
    <w:p w14:paraId="14803B88" w14:textId="77777777" w:rsidR="00075647" w:rsidRDefault="00075647" w:rsidP="0032227B">
      <w:pPr>
        <w:spacing w:line="360" w:lineRule="auto"/>
        <w:ind w:firstLine="709"/>
        <w:jc w:val="both"/>
        <w:rPr>
          <w:rFonts w:ascii="Arial" w:hAnsi="Arial" w:cs="Arial"/>
          <w:sz w:val="24"/>
          <w:szCs w:val="24"/>
        </w:rPr>
      </w:pPr>
    </w:p>
    <w:p w14:paraId="16789199" w14:textId="77777777" w:rsidR="00075647" w:rsidRDefault="00075647" w:rsidP="0032227B">
      <w:pPr>
        <w:spacing w:line="360" w:lineRule="auto"/>
        <w:ind w:firstLine="709"/>
        <w:jc w:val="both"/>
        <w:rPr>
          <w:rFonts w:ascii="Arial" w:hAnsi="Arial" w:cs="Arial"/>
          <w:sz w:val="24"/>
          <w:szCs w:val="24"/>
        </w:rPr>
      </w:pPr>
    </w:p>
    <w:p w14:paraId="2A764F1C" w14:textId="77777777" w:rsidR="00075647" w:rsidRDefault="00075647" w:rsidP="0032227B">
      <w:pPr>
        <w:spacing w:line="360" w:lineRule="auto"/>
        <w:ind w:firstLine="709"/>
        <w:jc w:val="both"/>
        <w:rPr>
          <w:rFonts w:ascii="Arial" w:hAnsi="Arial" w:cs="Arial"/>
          <w:sz w:val="24"/>
          <w:szCs w:val="24"/>
        </w:rPr>
      </w:pPr>
    </w:p>
    <w:p w14:paraId="17C5A550" w14:textId="77777777" w:rsidR="00075647" w:rsidRDefault="00075647" w:rsidP="0032227B">
      <w:pPr>
        <w:spacing w:line="360" w:lineRule="auto"/>
        <w:ind w:firstLine="709"/>
        <w:jc w:val="both"/>
        <w:rPr>
          <w:rFonts w:ascii="Arial" w:hAnsi="Arial" w:cs="Arial"/>
          <w:sz w:val="24"/>
          <w:szCs w:val="24"/>
        </w:rPr>
      </w:pPr>
    </w:p>
    <w:p w14:paraId="1463B420" w14:textId="77777777" w:rsidR="00075647" w:rsidRDefault="00075647" w:rsidP="0032227B">
      <w:pPr>
        <w:spacing w:line="360" w:lineRule="auto"/>
        <w:ind w:firstLine="709"/>
        <w:jc w:val="both"/>
        <w:rPr>
          <w:rFonts w:ascii="Arial" w:hAnsi="Arial" w:cs="Arial"/>
          <w:sz w:val="24"/>
          <w:szCs w:val="24"/>
        </w:rPr>
      </w:pPr>
    </w:p>
    <w:p w14:paraId="5001DCBB" w14:textId="77777777" w:rsidR="00967C51" w:rsidRDefault="00967C51" w:rsidP="0032227B">
      <w:pPr>
        <w:spacing w:line="360" w:lineRule="auto"/>
        <w:ind w:firstLine="709"/>
        <w:jc w:val="both"/>
        <w:rPr>
          <w:rFonts w:ascii="Arial" w:hAnsi="Arial" w:cs="Arial"/>
          <w:sz w:val="24"/>
          <w:szCs w:val="24"/>
        </w:rPr>
      </w:pPr>
    </w:p>
    <w:p w14:paraId="727DD91B" w14:textId="77777777" w:rsidR="00967C51" w:rsidRDefault="00967C51" w:rsidP="0032227B">
      <w:pPr>
        <w:spacing w:line="360" w:lineRule="auto"/>
        <w:ind w:firstLine="709"/>
        <w:jc w:val="both"/>
        <w:rPr>
          <w:rFonts w:ascii="Arial" w:hAnsi="Arial" w:cs="Arial"/>
          <w:sz w:val="24"/>
          <w:szCs w:val="24"/>
        </w:rPr>
      </w:pPr>
    </w:p>
    <w:p w14:paraId="60FEE594" w14:textId="77777777" w:rsidR="000C4F81" w:rsidRPr="000154DE" w:rsidRDefault="000C4F81" w:rsidP="007143AE">
      <w:pPr>
        <w:widowControl/>
        <w:suppressAutoHyphens w:val="0"/>
        <w:autoSpaceDE/>
        <w:jc w:val="both"/>
        <w:rPr>
          <w:rFonts w:ascii="Arial" w:hAnsi="Arial" w:cs="Arial"/>
          <w:sz w:val="24"/>
        </w:rPr>
      </w:pPr>
      <w:r w:rsidRPr="000154DE">
        <w:rPr>
          <w:rFonts w:ascii="Arial" w:hAnsi="Arial" w:cs="Arial"/>
          <w:sz w:val="24"/>
        </w:rPr>
        <w:lastRenderedPageBreak/>
        <w:t>______________________________________________________________________</w:t>
      </w:r>
    </w:p>
    <w:p w14:paraId="2DBA59E0" w14:textId="77777777" w:rsidR="00052807" w:rsidRPr="00E82E1D" w:rsidRDefault="000C4F81" w:rsidP="000C4F81">
      <w:pPr>
        <w:spacing w:line="480" w:lineRule="auto"/>
        <w:rPr>
          <w:rFonts w:ascii="Arial" w:hAnsi="Arial" w:cs="Arial"/>
          <w:sz w:val="24"/>
        </w:rPr>
      </w:pPr>
      <w:r w:rsidRPr="00E82E1D">
        <w:rPr>
          <w:rFonts w:ascii="Arial" w:hAnsi="Arial" w:cs="Arial"/>
          <w:sz w:val="24"/>
        </w:rPr>
        <w:t xml:space="preserve">УДК </w:t>
      </w:r>
      <w:r w:rsidR="00890222" w:rsidRPr="00E82E1D">
        <w:rPr>
          <w:rFonts w:ascii="Arial" w:hAnsi="Arial" w:cs="Arial"/>
          <w:sz w:val="24"/>
        </w:rPr>
        <w:t>678.5:006.354</w:t>
      </w:r>
      <w:r w:rsidRPr="00E82E1D">
        <w:rPr>
          <w:rFonts w:ascii="Arial" w:hAnsi="Arial" w:cs="Arial"/>
          <w:sz w:val="24"/>
        </w:rPr>
        <w:tab/>
      </w:r>
      <w:r w:rsidR="00986AC3" w:rsidRPr="00E82E1D">
        <w:rPr>
          <w:rFonts w:ascii="Arial" w:hAnsi="Arial" w:cs="Arial"/>
          <w:sz w:val="24"/>
        </w:rPr>
        <w:tab/>
      </w:r>
      <w:r w:rsidR="00986AC3" w:rsidRPr="00E82E1D">
        <w:rPr>
          <w:rFonts w:ascii="Arial" w:hAnsi="Arial" w:cs="Arial"/>
          <w:sz w:val="24"/>
        </w:rPr>
        <w:tab/>
      </w:r>
      <w:r w:rsidR="00ED339B" w:rsidRPr="00E82E1D">
        <w:rPr>
          <w:rFonts w:ascii="Arial" w:hAnsi="Arial" w:cs="Arial"/>
          <w:sz w:val="24"/>
        </w:rPr>
        <w:t xml:space="preserve">     </w:t>
      </w:r>
      <w:r w:rsidRPr="00E82E1D">
        <w:rPr>
          <w:rFonts w:ascii="Arial" w:hAnsi="Arial" w:cs="Arial"/>
          <w:sz w:val="24"/>
        </w:rPr>
        <w:t xml:space="preserve">МКС </w:t>
      </w:r>
      <w:r w:rsidR="00890222" w:rsidRPr="00E82E1D">
        <w:rPr>
          <w:rFonts w:ascii="Arial" w:hAnsi="Arial" w:cs="Arial"/>
          <w:sz w:val="24"/>
        </w:rPr>
        <w:t xml:space="preserve">13.340.10 </w:t>
      </w:r>
      <w:r w:rsidR="00ED339B" w:rsidRPr="00E82E1D">
        <w:rPr>
          <w:rFonts w:ascii="Arial" w:hAnsi="Arial" w:cs="Arial"/>
          <w:sz w:val="24"/>
        </w:rPr>
        <w:t xml:space="preserve"> </w:t>
      </w:r>
      <w:r w:rsidR="00052807" w:rsidRPr="00E82E1D">
        <w:rPr>
          <w:rFonts w:ascii="Arial" w:hAnsi="Arial" w:cs="Arial"/>
          <w:sz w:val="24"/>
        </w:rPr>
        <w:t xml:space="preserve">                               </w:t>
      </w:r>
    </w:p>
    <w:p w14:paraId="6116AA8F" w14:textId="77777777" w:rsidR="000C4F81" w:rsidRPr="00E82E1D" w:rsidRDefault="000C4F81" w:rsidP="00D95796">
      <w:pPr>
        <w:spacing w:line="480" w:lineRule="auto"/>
        <w:jc w:val="both"/>
        <w:rPr>
          <w:rFonts w:ascii="Arial" w:hAnsi="Arial" w:cs="Arial"/>
          <w:bCs/>
          <w:sz w:val="24"/>
        </w:rPr>
      </w:pPr>
      <w:r w:rsidRPr="00E82E1D">
        <w:rPr>
          <w:rFonts w:ascii="Arial" w:hAnsi="Arial" w:cs="Arial"/>
          <w:bCs/>
          <w:sz w:val="24"/>
        </w:rPr>
        <w:t xml:space="preserve">Ключевые слова: </w:t>
      </w:r>
      <w:r w:rsidR="004D309E" w:rsidRPr="00E82E1D">
        <w:rPr>
          <w:rFonts w:ascii="Arial" w:hAnsi="Arial" w:cs="Arial"/>
          <w:bCs/>
          <w:sz w:val="24"/>
        </w:rPr>
        <w:t xml:space="preserve">средства индивидуальной защиты, </w:t>
      </w:r>
      <w:r w:rsidR="002538CE">
        <w:rPr>
          <w:rFonts w:ascii="Arial" w:hAnsi="Arial" w:cs="Arial"/>
          <w:bCs/>
          <w:sz w:val="24"/>
        </w:rPr>
        <w:t>дополнительная</w:t>
      </w:r>
      <w:r w:rsidR="00967C51" w:rsidRPr="00E82E1D">
        <w:rPr>
          <w:rFonts w:ascii="Arial" w:hAnsi="Arial" w:cs="Arial"/>
          <w:bCs/>
          <w:sz w:val="24"/>
        </w:rPr>
        <w:t xml:space="preserve"> специальная обувь для защиты </w:t>
      </w:r>
      <w:r w:rsidR="004D309E" w:rsidRPr="00E82E1D">
        <w:rPr>
          <w:rFonts w:ascii="Arial" w:hAnsi="Arial" w:cs="Arial"/>
          <w:bCs/>
          <w:sz w:val="24"/>
        </w:rPr>
        <w:t xml:space="preserve">от радиоактивных </w:t>
      </w:r>
      <w:r w:rsidR="00967C51" w:rsidRPr="00E82E1D">
        <w:rPr>
          <w:rFonts w:ascii="Arial" w:hAnsi="Arial" w:cs="Arial"/>
          <w:bCs/>
          <w:sz w:val="24"/>
        </w:rPr>
        <w:t>веществ</w:t>
      </w:r>
      <w:r w:rsidR="004D309E" w:rsidRPr="00E82E1D">
        <w:rPr>
          <w:rFonts w:ascii="Arial" w:hAnsi="Arial" w:cs="Arial"/>
          <w:bCs/>
          <w:sz w:val="24"/>
        </w:rPr>
        <w:t xml:space="preserve">, </w:t>
      </w:r>
      <w:r w:rsidR="000638F9">
        <w:rPr>
          <w:rFonts w:ascii="Arial" w:hAnsi="Arial" w:cs="Arial"/>
          <w:bCs/>
          <w:sz w:val="24"/>
        </w:rPr>
        <w:t>общие технические условия</w:t>
      </w:r>
      <w:r w:rsidR="004D309E" w:rsidRPr="00E82E1D">
        <w:rPr>
          <w:rFonts w:ascii="Arial" w:hAnsi="Arial" w:cs="Arial"/>
          <w:bCs/>
          <w:sz w:val="24"/>
        </w:rPr>
        <w:t>, маркировка</w:t>
      </w:r>
      <w:r w:rsidR="00967C51" w:rsidRPr="00E82E1D">
        <w:rPr>
          <w:rFonts w:ascii="Arial" w:hAnsi="Arial" w:cs="Arial"/>
          <w:bCs/>
          <w:sz w:val="24"/>
        </w:rPr>
        <w:t>, указания по эксплуатации</w:t>
      </w:r>
    </w:p>
    <w:p w14:paraId="3D9A1507" w14:textId="77777777" w:rsidR="000C4F81" w:rsidRPr="000154DE" w:rsidRDefault="000C4F81" w:rsidP="000C4F81">
      <w:pPr>
        <w:pBdr>
          <w:bottom w:val="single" w:sz="4" w:space="0" w:color="auto"/>
        </w:pBdr>
        <w:spacing w:line="480" w:lineRule="auto"/>
        <w:jc w:val="both"/>
        <w:rPr>
          <w:rFonts w:ascii="Arial" w:hAnsi="Arial" w:cs="Arial"/>
          <w:bCs/>
          <w:sz w:val="24"/>
        </w:rPr>
      </w:pPr>
    </w:p>
    <w:p w14:paraId="5B2588A8" w14:textId="77777777" w:rsidR="000C4F81" w:rsidRPr="000154DE" w:rsidRDefault="000C4F81" w:rsidP="000C4F81">
      <w:pPr>
        <w:shd w:val="clear" w:color="auto" w:fill="FFFFFF"/>
        <w:spacing w:before="820" w:line="280" w:lineRule="exact"/>
        <w:ind w:left="1061"/>
        <w:jc w:val="center"/>
        <w:rPr>
          <w:rFonts w:ascii="Arial" w:hAnsi="Arial" w:cs="Arial"/>
        </w:rPr>
      </w:pPr>
    </w:p>
    <w:p w14:paraId="49F86A13" w14:textId="77777777" w:rsidR="000C4F81" w:rsidRPr="000154DE" w:rsidRDefault="000C4F81" w:rsidP="000C4F81">
      <w:pPr>
        <w:widowControl/>
        <w:tabs>
          <w:tab w:val="left" w:pos="4962"/>
        </w:tabs>
        <w:suppressAutoHyphens w:val="0"/>
        <w:autoSpaceDE/>
        <w:spacing w:line="360" w:lineRule="auto"/>
        <w:jc w:val="both"/>
        <w:rPr>
          <w:rFonts w:ascii="Arial" w:hAnsi="Arial" w:cs="Arial"/>
          <w:sz w:val="24"/>
          <w:szCs w:val="24"/>
          <w:lang w:eastAsia="ru-RU"/>
        </w:rPr>
      </w:pPr>
    </w:p>
    <w:sectPr w:rsidR="000C4F81" w:rsidRPr="000154DE" w:rsidSect="00020A2C">
      <w:headerReference w:type="even" r:id="rId11"/>
      <w:headerReference w:type="default" r:id="rId12"/>
      <w:footerReference w:type="even" r:id="rId13"/>
      <w:footerReference w:type="default" r:id="rId14"/>
      <w:footerReference w:type="first" r:id="rId15"/>
      <w:footnotePr>
        <w:numRestart w:val="eachPage"/>
      </w:footnotePr>
      <w:pgSz w:w="11906" w:h="16838" w:code="9"/>
      <w:pgMar w:top="1134" w:right="1418" w:bottom="1134" w:left="85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2225C" w14:textId="77777777" w:rsidR="008241F5" w:rsidRDefault="008241F5">
      <w:r>
        <w:separator/>
      </w:r>
    </w:p>
  </w:endnote>
  <w:endnote w:type="continuationSeparator" w:id="0">
    <w:p w14:paraId="34FA0A80" w14:textId="77777777" w:rsidR="008241F5" w:rsidRDefault="0082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sans-serif">
    <w:altName w:val="Arial"/>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mbria-Bold">
    <w:altName w:val="Times New Roman"/>
    <w:panose1 w:val="00000000000000000000"/>
    <w:charset w:val="00"/>
    <w:family w:val="roman"/>
    <w:notTrueType/>
    <w:pitch w:val="default"/>
    <w:sig w:usb0="00000203" w:usb1="08070000" w:usb2="00000010" w:usb3="00000000" w:csb0="0002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AB86" w14:textId="77777777" w:rsidR="00145EEB" w:rsidRDefault="00145EEB" w:rsidP="00B33B90">
    <w:pPr>
      <w:pStyle w:val="ac"/>
    </w:pPr>
    <w:r w:rsidRPr="00162120">
      <w:rPr>
        <w:rFonts w:ascii="Arial" w:hAnsi="Arial" w:cs="Arial"/>
        <w:sz w:val="22"/>
        <w:szCs w:val="22"/>
      </w:rPr>
      <w:fldChar w:fldCharType="begin"/>
    </w:r>
    <w:r w:rsidRPr="00162120">
      <w:rPr>
        <w:rFonts w:ascii="Arial" w:hAnsi="Arial" w:cs="Arial"/>
        <w:sz w:val="22"/>
        <w:szCs w:val="22"/>
      </w:rPr>
      <w:instrText>PAGE   \* MERGEFORMAT</w:instrText>
    </w:r>
    <w:r w:rsidRPr="00162120">
      <w:rPr>
        <w:rFonts w:ascii="Arial" w:hAnsi="Arial" w:cs="Arial"/>
        <w:sz w:val="22"/>
        <w:szCs w:val="22"/>
      </w:rPr>
      <w:fldChar w:fldCharType="separate"/>
    </w:r>
    <w:r w:rsidR="004E04FC">
      <w:rPr>
        <w:rFonts w:ascii="Arial" w:hAnsi="Arial" w:cs="Arial"/>
        <w:noProof/>
        <w:sz w:val="22"/>
        <w:szCs w:val="22"/>
      </w:rPr>
      <w:t>10</w:t>
    </w:r>
    <w:r w:rsidRPr="00162120">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4B77" w14:textId="77777777" w:rsidR="00145EEB" w:rsidRDefault="00145EEB" w:rsidP="00B33B90">
    <w:pPr>
      <w:pStyle w:val="ac"/>
      <w:jc w:val="right"/>
    </w:pPr>
    <w:r w:rsidRPr="00162120">
      <w:rPr>
        <w:rFonts w:ascii="Arial" w:hAnsi="Arial" w:cs="Arial"/>
        <w:sz w:val="22"/>
        <w:szCs w:val="22"/>
      </w:rPr>
      <w:fldChar w:fldCharType="begin"/>
    </w:r>
    <w:r w:rsidRPr="00162120">
      <w:rPr>
        <w:rFonts w:ascii="Arial" w:hAnsi="Arial" w:cs="Arial"/>
        <w:sz w:val="22"/>
        <w:szCs w:val="22"/>
      </w:rPr>
      <w:instrText>PAGE   \* MERGEFORMAT</w:instrText>
    </w:r>
    <w:r w:rsidRPr="00162120">
      <w:rPr>
        <w:rFonts w:ascii="Arial" w:hAnsi="Arial" w:cs="Arial"/>
        <w:sz w:val="22"/>
        <w:szCs w:val="22"/>
      </w:rPr>
      <w:fldChar w:fldCharType="separate"/>
    </w:r>
    <w:r w:rsidR="004E04FC">
      <w:rPr>
        <w:rFonts w:ascii="Arial" w:hAnsi="Arial" w:cs="Arial"/>
        <w:noProof/>
        <w:sz w:val="22"/>
        <w:szCs w:val="22"/>
      </w:rPr>
      <w:t>9</w:t>
    </w:r>
    <w:r w:rsidRPr="00162120">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AE93" w14:textId="77777777" w:rsidR="00145EEB" w:rsidRPr="00162120" w:rsidRDefault="00145EEB" w:rsidP="00C061C3">
    <w:pPr>
      <w:pStyle w:val="ac"/>
      <w:jc w:val="right"/>
      <w:rPr>
        <w:rFonts w:ascii="Arial" w:hAnsi="Arial" w:cs="Arial"/>
        <w:sz w:val="12"/>
        <w:szCs w:val="12"/>
      </w:rPr>
    </w:pPr>
  </w:p>
  <w:p w14:paraId="7E0AFD2A" w14:textId="77777777" w:rsidR="00145EEB" w:rsidRPr="00162120" w:rsidRDefault="00145EEB" w:rsidP="00BB43C8">
    <w:pPr>
      <w:pStyle w:val="ac"/>
      <w:pBdr>
        <w:top w:val="single" w:sz="4" w:space="1" w:color="auto"/>
      </w:pBdr>
      <w:rPr>
        <w:rFonts w:ascii="Arial" w:hAnsi="Arial" w:cs="Arial"/>
        <w:sz w:val="22"/>
        <w:szCs w:val="22"/>
      </w:rPr>
    </w:pPr>
    <w:r w:rsidRPr="00BB43C8">
      <w:rPr>
        <w:rFonts w:ascii="Arial" w:hAnsi="Arial" w:cs="Arial"/>
        <w:i/>
        <w:sz w:val="24"/>
        <w:szCs w:val="24"/>
      </w:rPr>
      <w:t>П</w:t>
    </w:r>
    <w:r w:rsidRPr="007D4806">
      <w:rPr>
        <w:rFonts w:ascii="Arial" w:hAnsi="Arial" w:cs="Arial"/>
        <w:bCs/>
        <w:i/>
        <w:iCs/>
        <w:sz w:val="24"/>
        <w:szCs w:val="24"/>
      </w:rPr>
      <w:t xml:space="preserve">роект, </w:t>
    </w:r>
    <w:r w:rsidR="001F5CEC">
      <w:rPr>
        <w:rFonts w:ascii="Arial" w:hAnsi="Arial" w:cs="Arial"/>
        <w:bCs/>
        <w:i/>
        <w:iCs/>
        <w:sz w:val="24"/>
        <w:szCs w:val="24"/>
      </w:rPr>
      <w:t>первая</w:t>
    </w:r>
    <w:r>
      <w:rPr>
        <w:rFonts w:ascii="Arial" w:hAnsi="Arial" w:cs="Arial"/>
        <w:bCs/>
        <w:i/>
        <w:iCs/>
        <w:sz w:val="24"/>
        <w:szCs w:val="24"/>
      </w:rPr>
      <w:t xml:space="preserve"> </w:t>
    </w:r>
    <w:r w:rsidRPr="007D4806">
      <w:rPr>
        <w:rFonts w:ascii="Arial" w:hAnsi="Arial" w:cs="Arial"/>
        <w:bCs/>
        <w:i/>
        <w:iCs/>
        <w:sz w:val="24"/>
        <w:szCs w:val="24"/>
      </w:rPr>
      <w:t>редакция</w:t>
    </w:r>
    <w:r w:rsidRPr="00162120">
      <w:rPr>
        <w:rFonts w:ascii="Arial" w:hAnsi="Arial" w:cs="Arial"/>
        <w:sz w:val="22"/>
        <w:szCs w:val="22"/>
      </w:rPr>
      <w:t xml:space="preserve"> </w:t>
    </w:r>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E8332" w14:textId="77777777" w:rsidR="008241F5" w:rsidRDefault="008241F5">
      <w:r>
        <w:separator/>
      </w:r>
    </w:p>
  </w:footnote>
  <w:footnote w:type="continuationSeparator" w:id="0">
    <w:p w14:paraId="18E0E5E2" w14:textId="77777777" w:rsidR="008241F5" w:rsidRDefault="00824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8C2B" w14:textId="77777777" w:rsidR="00145EEB" w:rsidRPr="00C061C3" w:rsidRDefault="00145EEB" w:rsidP="004D309E">
    <w:pPr>
      <w:pStyle w:val="aa"/>
      <w:jc w:val="right"/>
      <w:rPr>
        <w:b/>
        <w:sz w:val="28"/>
        <w:szCs w:val="28"/>
      </w:rPr>
    </w:pPr>
    <w:r w:rsidRPr="003D56D7">
      <w:rPr>
        <w:rFonts w:ascii="Arial" w:hAnsi="Arial" w:cs="Arial"/>
        <w:b/>
        <w:sz w:val="24"/>
        <w:szCs w:val="24"/>
      </w:rPr>
      <w:t xml:space="preserve">ГОСТ </w:t>
    </w:r>
    <w:r>
      <w:rPr>
        <w:rFonts w:ascii="Arial" w:hAnsi="Arial" w:cs="Arial"/>
        <w:b/>
        <w:sz w:val="24"/>
        <w:szCs w:val="24"/>
      </w:rPr>
      <w:t>12.4.2</w:t>
    </w:r>
    <w:r w:rsidR="00F3006D">
      <w:rPr>
        <w:rFonts w:ascii="Arial" w:hAnsi="Arial" w:cs="Arial"/>
        <w:b/>
        <w:sz w:val="24"/>
        <w:szCs w:val="24"/>
      </w:rPr>
      <w:t>42</w:t>
    </w:r>
    <w:r w:rsidRPr="003D56D7">
      <w:rPr>
        <w:rFonts w:ascii="Arial" w:hAnsi="Arial" w:cs="Arial"/>
        <w:b/>
        <w:sz w:val="24"/>
        <w:szCs w:val="24"/>
      </w:rPr>
      <w:t xml:space="preserve"> </w:t>
    </w:r>
    <w:r w:rsidRPr="007D4806">
      <w:rPr>
        <w:rFonts w:ascii="Arial" w:hAnsi="Arial" w:cs="Arial"/>
        <w:bCs/>
        <w:i/>
        <w:iCs/>
        <w:sz w:val="24"/>
        <w:szCs w:val="24"/>
      </w:rPr>
      <w:t xml:space="preserve">(проект), </w:t>
    </w:r>
    <w:r w:rsidR="001758E7">
      <w:rPr>
        <w:rFonts w:ascii="Arial" w:hAnsi="Arial" w:cs="Arial"/>
        <w:bCs/>
        <w:i/>
        <w:iCs/>
        <w:sz w:val="24"/>
        <w:szCs w:val="24"/>
      </w:rPr>
      <w:t>RU,</w:t>
    </w:r>
    <w:r w:rsidR="001758E7" w:rsidRPr="007D4806">
      <w:rPr>
        <w:rFonts w:ascii="Arial" w:hAnsi="Arial" w:cs="Arial"/>
        <w:bCs/>
        <w:i/>
        <w:iCs/>
        <w:sz w:val="24"/>
        <w:szCs w:val="24"/>
      </w:rPr>
      <w:t xml:space="preserve"> </w:t>
    </w:r>
    <w:r w:rsidR="001758E7">
      <w:rPr>
        <w:rFonts w:ascii="Arial" w:hAnsi="Arial" w:cs="Arial"/>
        <w:bCs/>
        <w:i/>
        <w:iCs/>
        <w:sz w:val="24"/>
        <w:szCs w:val="24"/>
      </w:rPr>
      <w:t>первая</w:t>
    </w:r>
    <w:r w:rsidR="001758E7" w:rsidRPr="007D4806">
      <w:rPr>
        <w:rFonts w:ascii="Arial" w:hAnsi="Arial" w:cs="Arial"/>
        <w:bCs/>
        <w:i/>
        <w:iCs/>
        <w:sz w:val="24"/>
        <w:szCs w:val="24"/>
      </w:rPr>
      <w:t xml:space="preserve"> редакция</w:t>
    </w:r>
  </w:p>
  <w:p w14:paraId="20D11A6D" w14:textId="77777777" w:rsidR="00145EEB" w:rsidRDefault="00145EE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AD8C" w14:textId="77777777" w:rsidR="00145EEB" w:rsidRPr="00C061C3" w:rsidRDefault="00145EEB" w:rsidP="004D309E">
    <w:pPr>
      <w:pStyle w:val="aa"/>
      <w:rPr>
        <w:b/>
        <w:sz w:val="28"/>
        <w:szCs w:val="28"/>
      </w:rPr>
    </w:pPr>
    <w:r w:rsidRPr="003D56D7">
      <w:rPr>
        <w:rFonts w:ascii="Arial" w:hAnsi="Arial" w:cs="Arial"/>
        <w:b/>
        <w:sz w:val="24"/>
        <w:szCs w:val="24"/>
      </w:rPr>
      <w:t xml:space="preserve">ГОСТ </w:t>
    </w:r>
    <w:r>
      <w:rPr>
        <w:rFonts w:ascii="Arial" w:hAnsi="Arial" w:cs="Arial"/>
        <w:b/>
        <w:sz w:val="24"/>
        <w:szCs w:val="24"/>
      </w:rPr>
      <w:t>12.4.2</w:t>
    </w:r>
    <w:r w:rsidR="00F3006D">
      <w:rPr>
        <w:rFonts w:ascii="Arial" w:hAnsi="Arial" w:cs="Arial"/>
        <w:b/>
        <w:sz w:val="24"/>
        <w:szCs w:val="24"/>
      </w:rPr>
      <w:t>42</w:t>
    </w:r>
    <w:r w:rsidRPr="003D56D7">
      <w:rPr>
        <w:rFonts w:ascii="Arial" w:hAnsi="Arial" w:cs="Arial"/>
        <w:b/>
        <w:sz w:val="24"/>
        <w:szCs w:val="24"/>
      </w:rPr>
      <w:t xml:space="preserve"> </w:t>
    </w:r>
    <w:r w:rsidRPr="007D4806">
      <w:rPr>
        <w:rFonts w:ascii="Arial" w:hAnsi="Arial" w:cs="Arial"/>
        <w:bCs/>
        <w:i/>
        <w:iCs/>
        <w:sz w:val="24"/>
        <w:szCs w:val="24"/>
      </w:rPr>
      <w:t xml:space="preserve">(проект), </w:t>
    </w:r>
    <w:r w:rsidR="001758E7">
      <w:rPr>
        <w:rFonts w:ascii="Arial" w:hAnsi="Arial" w:cs="Arial"/>
        <w:bCs/>
        <w:i/>
        <w:iCs/>
        <w:sz w:val="24"/>
        <w:szCs w:val="24"/>
      </w:rPr>
      <w:t>RU,</w:t>
    </w:r>
    <w:r w:rsidR="001758E7" w:rsidRPr="007D4806">
      <w:rPr>
        <w:rFonts w:ascii="Arial" w:hAnsi="Arial" w:cs="Arial"/>
        <w:bCs/>
        <w:i/>
        <w:iCs/>
        <w:sz w:val="24"/>
        <w:szCs w:val="24"/>
      </w:rPr>
      <w:t xml:space="preserve"> </w:t>
    </w:r>
    <w:r w:rsidR="001758E7">
      <w:rPr>
        <w:rFonts w:ascii="Arial" w:hAnsi="Arial" w:cs="Arial"/>
        <w:bCs/>
        <w:i/>
        <w:iCs/>
        <w:sz w:val="24"/>
        <w:szCs w:val="24"/>
      </w:rPr>
      <w:t>первая</w:t>
    </w:r>
    <w:r w:rsidR="001758E7" w:rsidRPr="007D4806">
      <w:rPr>
        <w:rFonts w:ascii="Arial" w:hAnsi="Arial" w:cs="Arial"/>
        <w:bCs/>
        <w:i/>
        <w:iCs/>
        <w:sz w:val="24"/>
        <w:szCs w:val="24"/>
      </w:rPr>
      <w:t xml:space="preserve"> редакция</w:t>
    </w:r>
  </w:p>
  <w:p w14:paraId="317AADA0" w14:textId="77777777" w:rsidR="00145EEB" w:rsidRDefault="00145EE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74539"/>
    <w:multiLevelType w:val="hybridMultilevel"/>
    <w:tmpl w:val="624EC186"/>
    <w:lvl w:ilvl="0" w:tplc="FC7A7A7A">
      <w:start w:val="1"/>
      <w:numFmt w:val="decimal"/>
      <w:lvlText w:val="%1."/>
      <w:lvlJc w:val="left"/>
      <w:pPr>
        <w:ind w:left="720" w:hanging="60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FCA6CD1"/>
    <w:multiLevelType w:val="hybridMultilevel"/>
    <w:tmpl w:val="50542D14"/>
    <w:lvl w:ilvl="0" w:tplc="A23694D2">
      <w:start w:val="1"/>
      <w:numFmt w:val="decimal"/>
      <w:lvlText w:val="%1."/>
      <w:lvlJc w:val="left"/>
      <w:pPr>
        <w:ind w:left="880" w:hanging="7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3F1619"/>
    <w:multiLevelType w:val="hybridMultilevel"/>
    <w:tmpl w:val="C8CA9810"/>
    <w:lvl w:ilvl="0" w:tplc="A23694D2">
      <w:start w:val="1"/>
      <w:numFmt w:val="decimal"/>
      <w:lvlText w:val="%1."/>
      <w:lvlJc w:val="left"/>
      <w:pPr>
        <w:ind w:left="880" w:hanging="7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6F21F4"/>
    <w:multiLevelType w:val="hybridMultilevel"/>
    <w:tmpl w:val="0608D362"/>
    <w:lvl w:ilvl="0" w:tplc="1754615A">
      <w:start w:val="1"/>
      <w:numFmt w:val="decimal"/>
      <w:lvlText w:val="[%1]"/>
      <w:lvlJc w:val="left"/>
      <w:pPr>
        <w:ind w:left="979" w:hanging="660"/>
      </w:pPr>
      <w:rPr>
        <w:rFonts w:ascii="Arial" w:eastAsia="Cambria" w:hAnsi="Arial" w:cs="Arial" w:hint="default"/>
        <w:spacing w:val="-2"/>
        <w:w w:val="100"/>
        <w:sz w:val="24"/>
        <w:szCs w:val="24"/>
        <w:lang w:val="de-DE" w:eastAsia="de-DE" w:bidi="de-DE"/>
      </w:rPr>
    </w:lvl>
    <w:lvl w:ilvl="1" w:tplc="3DA40AEE">
      <w:numFmt w:val="bullet"/>
      <w:lvlText w:val="•"/>
      <w:lvlJc w:val="left"/>
      <w:pPr>
        <w:ind w:left="1986" w:hanging="660"/>
      </w:pPr>
      <w:rPr>
        <w:rFonts w:hint="default"/>
        <w:lang w:val="de-DE" w:eastAsia="de-DE" w:bidi="de-DE"/>
      </w:rPr>
    </w:lvl>
    <w:lvl w:ilvl="2" w:tplc="BE5C6794">
      <w:numFmt w:val="bullet"/>
      <w:lvlText w:val="•"/>
      <w:lvlJc w:val="left"/>
      <w:pPr>
        <w:ind w:left="2993" w:hanging="660"/>
      </w:pPr>
      <w:rPr>
        <w:rFonts w:hint="default"/>
        <w:lang w:val="de-DE" w:eastAsia="de-DE" w:bidi="de-DE"/>
      </w:rPr>
    </w:lvl>
    <w:lvl w:ilvl="3" w:tplc="0978A2FC">
      <w:numFmt w:val="bullet"/>
      <w:lvlText w:val="•"/>
      <w:lvlJc w:val="left"/>
      <w:pPr>
        <w:ind w:left="3999" w:hanging="660"/>
      </w:pPr>
      <w:rPr>
        <w:rFonts w:hint="default"/>
        <w:lang w:val="de-DE" w:eastAsia="de-DE" w:bidi="de-DE"/>
      </w:rPr>
    </w:lvl>
    <w:lvl w:ilvl="4" w:tplc="111240E2">
      <w:numFmt w:val="bullet"/>
      <w:lvlText w:val="•"/>
      <w:lvlJc w:val="left"/>
      <w:pPr>
        <w:ind w:left="5006" w:hanging="660"/>
      </w:pPr>
      <w:rPr>
        <w:rFonts w:hint="default"/>
        <w:lang w:val="de-DE" w:eastAsia="de-DE" w:bidi="de-DE"/>
      </w:rPr>
    </w:lvl>
    <w:lvl w:ilvl="5" w:tplc="79C87AB4">
      <w:numFmt w:val="bullet"/>
      <w:lvlText w:val="•"/>
      <w:lvlJc w:val="left"/>
      <w:pPr>
        <w:ind w:left="6013" w:hanging="660"/>
      </w:pPr>
      <w:rPr>
        <w:rFonts w:hint="default"/>
        <w:lang w:val="de-DE" w:eastAsia="de-DE" w:bidi="de-DE"/>
      </w:rPr>
    </w:lvl>
    <w:lvl w:ilvl="6" w:tplc="CDC6E4BA">
      <w:numFmt w:val="bullet"/>
      <w:lvlText w:val="•"/>
      <w:lvlJc w:val="left"/>
      <w:pPr>
        <w:ind w:left="7019" w:hanging="660"/>
      </w:pPr>
      <w:rPr>
        <w:rFonts w:hint="default"/>
        <w:lang w:val="de-DE" w:eastAsia="de-DE" w:bidi="de-DE"/>
      </w:rPr>
    </w:lvl>
    <w:lvl w:ilvl="7" w:tplc="3814AE78">
      <w:numFmt w:val="bullet"/>
      <w:lvlText w:val="•"/>
      <w:lvlJc w:val="left"/>
      <w:pPr>
        <w:ind w:left="8026" w:hanging="660"/>
      </w:pPr>
      <w:rPr>
        <w:rFonts w:hint="default"/>
        <w:lang w:val="de-DE" w:eastAsia="de-DE" w:bidi="de-DE"/>
      </w:rPr>
    </w:lvl>
    <w:lvl w:ilvl="8" w:tplc="E696C23E">
      <w:numFmt w:val="bullet"/>
      <w:lvlText w:val="•"/>
      <w:lvlJc w:val="left"/>
      <w:pPr>
        <w:ind w:left="9033" w:hanging="660"/>
      </w:pPr>
      <w:rPr>
        <w:rFonts w:hint="default"/>
        <w:lang w:val="de-DE" w:eastAsia="de-DE" w:bidi="de-DE"/>
      </w:rPr>
    </w:lvl>
  </w:abstractNum>
  <w:abstractNum w:abstractNumId="4" w15:restartNumberingAfterBreak="0">
    <w:nsid w:val="1D684391"/>
    <w:multiLevelType w:val="hybridMultilevel"/>
    <w:tmpl w:val="CA1A069C"/>
    <w:lvl w:ilvl="0" w:tplc="F8BCCD68">
      <w:start w:val="1"/>
      <w:numFmt w:val="decimal"/>
      <w:lvlText w:val="%1)"/>
      <w:lvlJc w:val="left"/>
      <w:pPr>
        <w:ind w:left="1070" w:hanging="360"/>
      </w:pPr>
      <w:rPr>
        <w:rFonts w:hint="default"/>
        <w:strike/>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3CF6E73"/>
    <w:multiLevelType w:val="hybridMultilevel"/>
    <w:tmpl w:val="C2D4D8EA"/>
    <w:lvl w:ilvl="0" w:tplc="5BEE3A10">
      <w:start w:val="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163887"/>
    <w:multiLevelType w:val="hybridMultilevel"/>
    <w:tmpl w:val="C6343DD4"/>
    <w:name w:val="WW8Num6"/>
    <w:lvl w:ilvl="0" w:tplc="04CA1A68">
      <w:start w:val="3"/>
      <w:numFmt w:val="decimal"/>
      <w:lvlText w:val="%1.1"/>
      <w:lvlJc w:val="left"/>
      <w:pPr>
        <w:tabs>
          <w:tab w:val="num" w:pos="2185"/>
        </w:tabs>
        <w:ind w:left="1278" w:firstLine="851"/>
      </w:pPr>
      <w:rPr>
        <w:rFonts w:hint="default"/>
      </w:rPr>
    </w:lvl>
    <w:lvl w:ilvl="1" w:tplc="04190019" w:tentative="1">
      <w:start w:val="1"/>
      <w:numFmt w:val="lowerLetter"/>
      <w:lvlText w:val="%2."/>
      <w:lvlJc w:val="left"/>
      <w:pPr>
        <w:tabs>
          <w:tab w:val="num" w:pos="2718"/>
        </w:tabs>
        <w:ind w:left="2718" w:hanging="360"/>
      </w:pPr>
    </w:lvl>
    <w:lvl w:ilvl="2" w:tplc="0419001B" w:tentative="1">
      <w:start w:val="1"/>
      <w:numFmt w:val="lowerRoman"/>
      <w:lvlText w:val="%3."/>
      <w:lvlJc w:val="right"/>
      <w:pPr>
        <w:tabs>
          <w:tab w:val="num" w:pos="3438"/>
        </w:tabs>
        <w:ind w:left="3438" w:hanging="180"/>
      </w:pPr>
    </w:lvl>
    <w:lvl w:ilvl="3" w:tplc="0419000F" w:tentative="1">
      <w:start w:val="1"/>
      <w:numFmt w:val="decimal"/>
      <w:lvlText w:val="%4."/>
      <w:lvlJc w:val="left"/>
      <w:pPr>
        <w:tabs>
          <w:tab w:val="num" w:pos="4158"/>
        </w:tabs>
        <w:ind w:left="4158" w:hanging="360"/>
      </w:pPr>
    </w:lvl>
    <w:lvl w:ilvl="4" w:tplc="04190019" w:tentative="1">
      <w:start w:val="1"/>
      <w:numFmt w:val="lowerLetter"/>
      <w:lvlText w:val="%5."/>
      <w:lvlJc w:val="left"/>
      <w:pPr>
        <w:tabs>
          <w:tab w:val="num" w:pos="4878"/>
        </w:tabs>
        <w:ind w:left="4878" w:hanging="360"/>
      </w:pPr>
    </w:lvl>
    <w:lvl w:ilvl="5" w:tplc="0419001B" w:tentative="1">
      <w:start w:val="1"/>
      <w:numFmt w:val="lowerRoman"/>
      <w:lvlText w:val="%6."/>
      <w:lvlJc w:val="right"/>
      <w:pPr>
        <w:tabs>
          <w:tab w:val="num" w:pos="5598"/>
        </w:tabs>
        <w:ind w:left="5598" w:hanging="180"/>
      </w:pPr>
    </w:lvl>
    <w:lvl w:ilvl="6" w:tplc="0419000F" w:tentative="1">
      <w:start w:val="1"/>
      <w:numFmt w:val="decimal"/>
      <w:lvlText w:val="%7."/>
      <w:lvlJc w:val="left"/>
      <w:pPr>
        <w:tabs>
          <w:tab w:val="num" w:pos="6318"/>
        </w:tabs>
        <w:ind w:left="6318" w:hanging="360"/>
      </w:pPr>
    </w:lvl>
    <w:lvl w:ilvl="7" w:tplc="04190019" w:tentative="1">
      <w:start w:val="1"/>
      <w:numFmt w:val="lowerLetter"/>
      <w:lvlText w:val="%8."/>
      <w:lvlJc w:val="left"/>
      <w:pPr>
        <w:tabs>
          <w:tab w:val="num" w:pos="7038"/>
        </w:tabs>
        <w:ind w:left="7038" w:hanging="360"/>
      </w:pPr>
    </w:lvl>
    <w:lvl w:ilvl="8" w:tplc="0419001B" w:tentative="1">
      <w:start w:val="1"/>
      <w:numFmt w:val="lowerRoman"/>
      <w:lvlText w:val="%9."/>
      <w:lvlJc w:val="right"/>
      <w:pPr>
        <w:tabs>
          <w:tab w:val="num" w:pos="7758"/>
        </w:tabs>
        <w:ind w:left="7758" w:hanging="180"/>
      </w:pPr>
    </w:lvl>
  </w:abstractNum>
  <w:abstractNum w:abstractNumId="7" w15:restartNumberingAfterBreak="0">
    <w:nsid w:val="3B015AD4"/>
    <w:multiLevelType w:val="hybridMultilevel"/>
    <w:tmpl w:val="A70CE7B4"/>
    <w:lvl w:ilvl="0" w:tplc="94CE1B96">
      <w:start w:val="1"/>
      <w:numFmt w:val="decimal"/>
      <w:lvlText w:val="%1"/>
      <w:lvlJc w:val="left"/>
      <w:pPr>
        <w:ind w:left="0" w:firstLine="21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B68B1"/>
    <w:multiLevelType w:val="hybridMultilevel"/>
    <w:tmpl w:val="0758F346"/>
    <w:lvl w:ilvl="0" w:tplc="B3CAD9DA">
      <w:start w:val="2"/>
      <w:numFmt w:val="bullet"/>
      <w:lvlText w:val=""/>
      <w:lvlJc w:val="left"/>
      <w:pPr>
        <w:ind w:left="644" w:hanging="360"/>
      </w:pPr>
      <w:rPr>
        <w:rFonts w:ascii="Symbol" w:eastAsia="Times New Roman"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687C32F1"/>
    <w:multiLevelType w:val="hybridMultilevel"/>
    <w:tmpl w:val="5AF4D9D0"/>
    <w:lvl w:ilvl="0" w:tplc="F41C82E0">
      <w:start w:val="1"/>
      <w:numFmt w:val="decimal"/>
      <w:lvlText w:val="%1"/>
      <w:lvlJc w:val="left"/>
      <w:pPr>
        <w:ind w:left="607" w:hanging="39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10" w15:restartNumberingAfterBreak="0">
    <w:nsid w:val="696B7AEA"/>
    <w:multiLevelType w:val="hybridMultilevel"/>
    <w:tmpl w:val="1506D006"/>
    <w:lvl w:ilvl="0" w:tplc="FFFFFFFF">
      <w:start w:val="1"/>
      <w:numFmt w:val="decimal"/>
      <w:lvlText w:val="%1."/>
      <w:lvlJc w:val="left"/>
      <w:pPr>
        <w:ind w:left="720" w:hanging="60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6F90332"/>
    <w:multiLevelType w:val="hybridMultilevel"/>
    <w:tmpl w:val="6668198E"/>
    <w:lvl w:ilvl="0" w:tplc="FC7A7A7A">
      <w:start w:val="1"/>
      <w:numFmt w:val="decimal"/>
      <w:lvlText w:val="%1."/>
      <w:lvlJc w:val="left"/>
      <w:pPr>
        <w:ind w:left="720" w:hanging="60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7607DA1"/>
    <w:multiLevelType w:val="hybridMultilevel"/>
    <w:tmpl w:val="B58A1236"/>
    <w:lvl w:ilvl="0" w:tplc="26C0F424">
      <w:start w:val="1"/>
      <w:numFmt w:val="decimal"/>
      <w:lvlText w:val="%1)"/>
      <w:lvlJc w:val="left"/>
      <w:pPr>
        <w:ind w:left="928" w:hanging="360"/>
      </w:pPr>
      <w:rPr>
        <w:rFonts w:hint="default"/>
        <w:strike/>
        <w:color w:val="FF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8327677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316872">
    <w:abstractNumId w:val="3"/>
  </w:num>
  <w:num w:numId="3" w16cid:durableId="748119938">
    <w:abstractNumId w:val="4"/>
  </w:num>
  <w:num w:numId="4" w16cid:durableId="645857999">
    <w:abstractNumId w:val="12"/>
  </w:num>
  <w:num w:numId="5" w16cid:durableId="1939873675">
    <w:abstractNumId w:val="8"/>
  </w:num>
  <w:num w:numId="6" w16cid:durableId="1099839908">
    <w:abstractNumId w:val="5"/>
  </w:num>
  <w:num w:numId="7" w16cid:durableId="154149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155905">
    <w:abstractNumId w:val="0"/>
  </w:num>
  <w:num w:numId="9" w16cid:durableId="1960649438">
    <w:abstractNumId w:val="11"/>
  </w:num>
  <w:num w:numId="10" w16cid:durableId="14719473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4041981">
    <w:abstractNumId w:val="1"/>
  </w:num>
  <w:num w:numId="12" w16cid:durableId="1071998568">
    <w:abstractNumId w:val="2"/>
  </w:num>
  <w:num w:numId="13" w16cid:durableId="207763108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60"/>
    <w:rsid w:val="00000096"/>
    <w:rsid w:val="0000012A"/>
    <w:rsid w:val="00000256"/>
    <w:rsid w:val="00000B9B"/>
    <w:rsid w:val="00001260"/>
    <w:rsid w:val="000013FD"/>
    <w:rsid w:val="00001686"/>
    <w:rsid w:val="000018FD"/>
    <w:rsid w:val="00001906"/>
    <w:rsid w:val="00001A30"/>
    <w:rsid w:val="00001E6B"/>
    <w:rsid w:val="000020E3"/>
    <w:rsid w:val="00002345"/>
    <w:rsid w:val="00002756"/>
    <w:rsid w:val="00002926"/>
    <w:rsid w:val="00002946"/>
    <w:rsid w:val="00002BB7"/>
    <w:rsid w:val="000032B2"/>
    <w:rsid w:val="000032E0"/>
    <w:rsid w:val="000034AD"/>
    <w:rsid w:val="00003878"/>
    <w:rsid w:val="000039DF"/>
    <w:rsid w:val="00004A07"/>
    <w:rsid w:val="00004DA0"/>
    <w:rsid w:val="00004F13"/>
    <w:rsid w:val="00004FBF"/>
    <w:rsid w:val="00005000"/>
    <w:rsid w:val="000052AA"/>
    <w:rsid w:val="0000560D"/>
    <w:rsid w:val="000058B0"/>
    <w:rsid w:val="00005A4D"/>
    <w:rsid w:val="00005B95"/>
    <w:rsid w:val="00005FED"/>
    <w:rsid w:val="000060D0"/>
    <w:rsid w:val="000061AD"/>
    <w:rsid w:val="00006240"/>
    <w:rsid w:val="0000630E"/>
    <w:rsid w:val="000069EE"/>
    <w:rsid w:val="00006BE2"/>
    <w:rsid w:val="00006E21"/>
    <w:rsid w:val="0000765F"/>
    <w:rsid w:val="00007777"/>
    <w:rsid w:val="00007876"/>
    <w:rsid w:val="0000792A"/>
    <w:rsid w:val="00007A67"/>
    <w:rsid w:val="00007C1E"/>
    <w:rsid w:val="00007F18"/>
    <w:rsid w:val="00010030"/>
    <w:rsid w:val="000101AD"/>
    <w:rsid w:val="000102A6"/>
    <w:rsid w:val="00010307"/>
    <w:rsid w:val="00010554"/>
    <w:rsid w:val="00011581"/>
    <w:rsid w:val="000115C4"/>
    <w:rsid w:val="00011730"/>
    <w:rsid w:val="00011783"/>
    <w:rsid w:val="000119DF"/>
    <w:rsid w:val="00011A75"/>
    <w:rsid w:val="00011F7A"/>
    <w:rsid w:val="0001204E"/>
    <w:rsid w:val="0001211C"/>
    <w:rsid w:val="0001229B"/>
    <w:rsid w:val="00012362"/>
    <w:rsid w:val="00012549"/>
    <w:rsid w:val="0001265D"/>
    <w:rsid w:val="00013ABD"/>
    <w:rsid w:val="00013F3D"/>
    <w:rsid w:val="00014231"/>
    <w:rsid w:val="0001432A"/>
    <w:rsid w:val="0001449B"/>
    <w:rsid w:val="000145C3"/>
    <w:rsid w:val="000148DA"/>
    <w:rsid w:val="00014E4E"/>
    <w:rsid w:val="0001528A"/>
    <w:rsid w:val="000154DE"/>
    <w:rsid w:val="0001583F"/>
    <w:rsid w:val="00015853"/>
    <w:rsid w:val="000159D5"/>
    <w:rsid w:val="00015B0D"/>
    <w:rsid w:val="00015B3B"/>
    <w:rsid w:val="000162CA"/>
    <w:rsid w:val="00016372"/>
    <w:rsid w:val="0001645A"/>
    <w:rsid w:val="00016559"/>
    <w:rsid w:val="00016641"/>
    <w:rsid w:val="0001687D"/>
    <w:rsid w:val="00016920"/>
    <w:rsid w:val="00016A1A"/>
    <w:rsid w:val="00016A4C"/>
    <w:rsid w:val="00017390"/>
    <w:rsid w:val="0001755A"/>
    <w:rsid w:val="000176BE"/>
    <w:rsid w:val="000178DB"/>
    <w:rsid w:val="0002038F"/>
    <w:rsid w:val="000208B6"/>
    <w:rsid w:val="00020A2C"/>
    <w:rsid w:val="000213C9"/>
    <w:rsid w:val="00021686"/>
    <w:rsid w:val="00022492"/>
    <w:rsid w:val="00022837"/>
    <w:rsid w:val="00022CB7"/>
    <w:rsid w:val="000231D5"/>
    <w:rsid w:val="0002322B"/>
    <w:rsid w:val="00023239"/>
    <w:rsid w:val="0002356B"/>
    <w:rsid w:val="000236CE"/>
    <w:rsid w:val="000239E7"/>
    <w:rsid w:val="00023A1B"/>
    <w:rsid w:val="00023B46"/>
    <w:rsid w:val="0002419D"/>
    <w:rsid w:val="000242CA"/>
    <w:rsid w:val="0002479E"/>
    <w:rsid w:val="000247FA"/>
    <w:rsid w:val="0002494A"/>
    <w:rsid w:val="00024EE9"/>
    <w:rsid w:val="00025338"/>
    <w:rsid w:val="000254DE"/>
    <w:rsid w:val="00025553"/>
    <w:rsid w:val="00025785"/>
    <w:rsid w:val="00025936"/>
    <w:rsid w:val="0002596B"/>
    <w:rsid w:val="0002612F"/>
    <w:rsid w:val="00026456"/>
    <w:rsid w:val="000265D4"/>
    <w:rsid w:val="00026629"/>
    <w:rsid w:val="00026A27"/>
    <w:rsid w:val="00027157"/>
    <w:rsid w:val="0002717C"/>
    <w:rsid w:val="00027D0D"/>
    <w:rsid w:val="00027D27"/>
    <w:rsid w:val="00027FC7"/>
    <w:rsid w:val="00030B21"/>
    <w:rsid w:val="00030C46"/>
    <w:rsid w:val="00030DE9"/>
    <w:rsid w:val="00031152"/>
    <w:rsid w:val="000316DF"/>
    <w:rsid w:val="00031A10"/>
    <w:rsid w:val="00031B76"/>
    <w:rsid w:val="0003222B"/>
    <w:rsid w:val="000325D4"/>
    <w:rsid w:val="00032827"/>
    <w:rsid w:val="000329C7"/>
    <w:rsid w:val="00032AF5"/>
    <w:rsid w:val="00032D53"/>
    <w:rsid w:val="00032E61"/>
    <w:rsid w:val="00032EB4"/>
    <w:rsid w:val="00033218"/>
    <w:rsid w:val="000337C1"/>
    <w:rsid w:val="0003393C"/>
    <w:rsid w:val="0003429A"/>
    <w:rsid w:val="000343C4"/>
    <w:rsid w:val="0003459B"/>
    <w:rsid w:val="00034763"/>
    <w:rsid w:val="0003480A"/>
    <w:rsid w:val="00034DE2"/>
    <w:rsid w:val="000351D5"/>
    <w:rsid w:val="00035516"/>
    <w:rsid w:val="00035789"/>
    <w:rsid w:val="000357B0"/>
    <w:rsid w:val="00035988"/>
    <w:rsid w:val="00035AEC"/>
    <w:rsid w:val="00035BE0"/>
    <w:rsid w:val="00035EBB"/>
    <w:rsid w:val="00035F86"/>
    <w:rsid w:val="000360F2"/>
    <w:rsid w:val="00036263"/>
    <w:rsid w:val="00036357"/>
    <w:rsid w:val="00036A6F"/>
    <w:rsid w:val="00036BE3"/>
    <w:rsid w:val="00036EF7"/>
    <w:rsid w:val="00036FAB"/>
    <w:rsid w:val="0003702D"/>
    <w:rsid w:val="000371BF"/>
    <w:rsid w:val="00037242"/>
    <w:rsid w:val="000374A0"/>
    <w:rsid w:val="00037773"/>
    <w:rsid w:val="0004087B"/>
    <w:rsid w:val="00040907"/>
    <w:rsid w:val="00040D3C"/>
    <w:rsid w:val="000412E1"/>
    <w:rsid w:val="000417B2"/>
    <w:rsid w:val="0004181F"/>
    <w:rsid w:val="00041A67"/>
    <w:rsid w:val="00041E7E"/>
    <w:rsid w:val="00042048"/>
    <w:rsid w:val="000422E7"/>
    <w:rsid w:val="0004259D"/>
    <w:rsid w:val="00042732"/>
    <w:rsid w:val="00042733"/>
    <w:rsid w:val="00042AAD"/>
    <w:rsid w:val="00042BD3"/>
    <w:rsid w:val="00042CDB"/>
    <w:rsid w:val="00042D3B"/>
    <w:rsid w:val="00043A2C"/>
    <w:rsid w:val="00043A2E"/>
    <w:rsid w:val="00043AE8"/>
    <w:rsid w:val="00044004"/>
    <w:rsid w:val="000446CA"/>
    <w:rsid w:val="00044F7F"/>
    <w:rsid w:val="00045B41"/>
    <w:rsid w:val="00045EF5"/>
    <w:rsid w:val="000460D6"/>
    <w:rsid w:val="0004674C"/>
    <w:rsid w:val="00046E27"/>
    <w:rsid w:val="000472B4"/>
    <w:rsid w:val="0004747C"/>
    <w:rsid w:val="00047536"/>
    <w:rsid w:val="0004785E"/>
    <w:rsid w:val="00047951"/>
    <w:rsid w:val="000479F0"/>
    <w:rsid w:val="00047D28"/>
    <w:rsid w:val="0005030C"/>
    <w:rsid w:val="000503BA"/>
    <w:rsid w:val="0005044C"/>
    <w:rsid w:val="0005050A"/>
    <w:rsid w:val="000507D3"/>
    <w:rsid w:val="00050C64"/>
    <w:rsid w:val="00050CF5"/>
    <w:rsid w:val="000515B3"/>
    <w:rsid w:val="00051E60"/>
    <w:rsid w:val="000525BE"/>
    <w:rsid w:val="00052807"/>
    <w:rsid w:val="00052AB2"/>
    <w:rsid w:val="00052BFB"/>
    <w:rsid w:val="00052C50"/>
    <w:rsid w:val="00052D30"/>
    <w:rsid w:val="00052FE5"/>
    <w:rsid w:val="00053011"/>
    <w:rsid w:val="0005317D"/>
    <w:rsid w:val="0005338B"/>
    <w:rsid w:val="000533C1"/>
    <w:rsid w:val="00053457"/>
    <w:rsid w:val="00053910"/>
    <w:rsid w:val="00053C65"/>
    <w:rsid w:val="00053DAC"/>
    <w:rsid w:val="00054000"/>
    <w:rsid w:val="00054069"/>
    <w:rsid w:val="00054227"/>
    <w:rsid w:val="00054236"/>
    <w:rsid w:val="00054509"/>
    <w:rsid w:val="000546A9"/>
    <w:rsid w:val="0005542E"/>
    <w:rsid w:val="0005547E"/>
    <w:rsid w:val="00055AB7"/>
    <w:rsid w:val="00056079"/>
    <w:rsid w:val="0005616C"/>
    <w:rsid w:val="00056203"/>
    <w:rsid w:val="0005621C"/>
    <w:rsid w:val="00056BA3"/>
    <w:rsid w:val="000570A8"/>
    <w:rsid w:val="00057752"/>
    <w:rsid w:val="00057792"/>
    <w:rsid w:val="00057900"/>
    <w:rsid w:val="00057A8D"/>
    <w:rsid w:val="00057B3B"/>
    <w:rsid w:val="00057C03"/>
    <w:rsid w:val="00057F51"/>
    <w:rsid w:val="00057F8A"/>
    <w:rsid w:val="000602B0"/>
    <w:rsid w:val="0006095E"/>
    <w:rsid w:val="00060BD5"/>
    <w:rsid w:val="00060EA6"/>
    <w:rsid w:val="00061411"/>
    <w:rsid w:val="000619B2"/>
    <w:rsid w:val="00061A6C"/>
    <w:rsid w:val="00061B3B"/>
    <w:rsid w:val="00061DCD"/>
    <w:rsid w:val="00061ECC"/>
    <w:rsid w:val="00062171"/>
    <w:rsid w:val="00062177"/>
    <w:rsid w:val="00062229"/>
    <w:rsid w:val="000623DA"/>
    <w:rsid w:val="00062531"/>
    <w:rsid w:val="00062643"/>
    <w:rsid w:val="0006265A"/>
    <w:rsid w:val="000628D1"/>
    <w:rsid w:val="00063006"/>
    <w:rsid w:val="000630C7"/>
    <w:rsid w:val="0006327B"/>
    <w:rsid w:val="0006329B"/>
    <w:rsid w:val="0006361B"/>
    <w:rsid w:val="000637B5"/>
    <w:rsid w:val="000638F9"/>
    <w:rsid w:val="00063F0D"/>
    <w:rsid w:val="000647A4"/>
    <w:rsid w:val="0006481C"/>
    <w:rsid w:val="00064ABD"/>
    <w:rsid w:val="00064D25"/>
    <w:rsid w:val="00064E14"/>
    <w:rsid w:val="00064F47"/>
    <w:rsid w:val="00065079"/>
    <w:rsid w:val="000651E1"/>
    <w:rsid w:val="000654E2"/>
    <w:rsid w:val="000656B6"/>
    <w:rsid w:val="000656BD"/>
    <w:rsid w:val="0006587B"/>
    <w:rsid w:val="00065C6F"/>
    <w:rsid w:val="00065D74"/>
    <w:rsid w:val="00066047"/>
    <w:rsid w:val="0006609A"/>
    <w:rsid w:val="000664F1"/>
    <w:rsid w:val="00066EA0"/>
    <w:rsid w:val="00067106"/>
    <w:rsid w:val="00067471"/>
    <w:rsid w:val="0006764E"/>
    <w:rsid w:val="00067CBB"/>
    <w:rsid w:val="000706C6"/>
    <w:rsid w:val="00070837"/>
    <w:rsid w:val="000708DD"/>
    <w:rsid w:val="000709B6"/>
    <w:rsid w:val="00070C72"/>
    <w:rsid w:val="00070D13"/>
    <w:rsid w:val="00070DDA"/>
    <w:rsid w:val="00071271"/>
    <w:rsid w:val="0007130B"/>
    <w:rsid w:val="00071AC5"/>
    <w:rsid w:val="00071D92"/>
    <w:rsid w:val="00071E72"/>
    <w:rsid w:val="00071ECA"/>
    <w:rsid w:val="000720C6"/>
    <w:rsid w:val="00072129"/>
    <w:rsid w:val="000721C3"/>
    <w:rsid w:val="00072441"/>
    <w:rsid w:val="00072497"/>
    <w:rsid w:val="000724F9"/>
    <w:rsid w:val="0007264C"/>
    <w:rsid w:val="00072AF6"/>
    <w:rsid w:val="00072F16"/>
    <w:rsid w:val="00073305"/>
    <w:rsid w:val="00073408"/>
    <w:rsid w:val="000736F1"/>
    <w:rsid w:val="00073821"/>
    <w:rsid w:val="00073868"/>
    <w:rsid w:val="00073A73"/>
    <w:rsid w:val="00073C9F"/>
    <w:rsid w:val="00073F4D"/>
    <w:rsid w:val="000741B8"/>
    <w:rsid w:val="00074384"/>
    <w:rsid w:val="00074664"/>
    <w:rsid w:val="000748BC"/>
    <w:rsid w:val="00074915"/>
    <w:rsid w:val="00075215"/>
    <w:rsid w:val="00075647"/>
    <w:rsid w:val="000757EF"/>
    <w:rsid w:val="000758EE"/>
    <w:rsid w:val="00075B21"/>
    <w:rsid w:val="00076549"/>
    <w:rsid w:val="00076758"/>
    <w:rsid w:val="000767A9"/>
    <w:rsid w:val="00076B79"/>
    <w:rsid w:val="00076BD8"/>
    <w:rsid w:val="00076F67"/>
    <w:rsid w:val="000773E5"/>
    <w:rsid w:val="00077421"/>
    <w:rsid w:val="000778C5"/>
    <w:rsid w:val="00077B3E"/>
    <w:rsid w:val="00077B8E"/>
    <w:rsid w:val="00077DA6"/>
    <w:rsid w:val="00077DE5"/>
    <w:rsid w:val="000807EF"/>
    <w:rsid w:val="00080A56"/>
    <w:rsid w:val="00080BF8"/>
    <w:rsid w:val="00080D51"/>
    <w:rsid w:val="00080ED5"/>
    <w:rsid w:val="00080F9D"/>
    <w:rsid w:val="00081341"/>
    <w:rsid w:val="00081787"/>
    <w:rsid w:val="00081D52"/>
    <w:rsid w:val="0008268D"/>
    <w:rsid w:val="00082869"/>
    <w:rsid w:val="00082B1A"/>
    <w:rsid w:val="00082BCF"/>
    <w:rsid w:val="00082E54"/>
    <w:rsid w:val="00082EBE"/>
    <w:rsid w:val="00082FE8"/>
    <w:rsid w:val="000832D7"/>
    <w:rsid w:val="000833D5"/>
    <w:rsid w:val="0008347F"/>
    <w:rsid w:val="00083CDB"/>
    <w:rsid w:val="0008464B"/>
    <w:rsid w:val="00084975"/>
    <w:rsid w:val="00084BAE"/>
    <w:rsid w:val="00084EDF"/>
    <w:rsid w:val="00085653"/>
    <w:rsid w:val="00085A7D"/>
    <w:rsid w:val="00085BEB"/>
    <w:rsid w:val="00085D7B"/>
    <w:rsid w:val="00085E31"/>
    <w:rsid w:val="000862B7"/>
    <w:rsid w:val="000862D7"/>
    <w:rsid w:val="0008670A"/>
    <w:rsid w:val="00086A57"/>
    <w:rsid w:val="00086AF6"/>
    <w:rsid w:val="00086B92"/>
    <w:rsid w:val="00086C65"/>
    <w:rsid w:val="00086DAB"/>
    <w:rsid w:val="00086E1C"/>
    <w:rsid w:val="00086FE3"/>
    <w:rsid w:val="000877DB"/>
    <w:rsid w:val="00087B20"/>
    <w:rsid w:val="00087CBB"/>
    <w:rsid w:val="00090100"/>
    <w:rsid w:val="0009011A"/>
    <w:rsid w:val="0009079A"/>
    <w:rsid w:val="00090BF0"/>
    <w:rsid w:val="00090FAA"/>
    <w:rsid w:val="0009199A"/>
    <w:rsid w:val="000919F5"/>
    <w:rsid w:val="00091BA4"/>
    <w:rsid w:val="00091CA6"/>
    <w:rsid w:val="00091D02"/>
    <w:rsid w:val="00091DF9"/>
    <w:rsid w:val="00092035"/>
    <w:rsid w:val="0009210D"/>
    <w:rsid w:val="000923B0"/>
    <w:rsid w:val="0009267F"/>
    <w:rsid w:val="000928DC"/>
    <w:rsid w:val="00092AAB"/>
    <w:rsid w:val="00092B01"/>
    <w:rsid w:val="00092BAF"/>
    <w:rsid w:val="00092D6E"/>
    <w:rsid w:val="00092F0E"/>
    <w:rsid w:val="0009311A"/>
    <w:rsid w:val="000933C1"/>
    <w:rsid w:val="00093489"/>
    <w:rsid w:val="0009393D"/>
    <w:rsid w:val="000942F2"/>
    <w:rsid w:val="00094303"/>
    <w:rsid w:val="0009444A"/>
    <w:rsid w:val="00094A40"/>
    <w:rsid w:val="00094D6B"/>
    <w:rsid w:val="00094EA6"/>
    <w:rsid w:val="00095225"/>
    <w:rsid w:val="000953A6"/>
    <w:rsid w:val="00095430"/>
    <w:rsid w:val="00095CF1"/>
    <w:rsid w:val="00095E24"/>
    <w:rsid w:val="00095E55"/>
    <w:rsid w:val="00096625"/>
    <w:rsid w:val="0009671F"/>
    <w:rsid w:val="0009677A"/>
    <w:rsid w:val="00096A81"/>
    <w:rsid w:val="00097715"/>
    <w:rsid w:val="00097776"/>
    <w:rsid w:val="000A006B"/>
    <w:rsid w:val="000A0557"/>
    <w:rsid w:val="000A071A"/>
    <w:rsid w:val="000A0D7E"/>
    <w:rsid w:val="000A1480"/>
    <w:rsid w:val="000A1509"/>
    <w:rsid w:val="000A1B95"/>
    <w:rsid w:val="000A1E64"/>
    <w:rsid w:val="000A28F4"/>
    <w:rsid w:val="000A2F07"/>
    <w:rsid w:val="000A2F19"/>
    <w:rsid w:val="000A3149"/>
    <w:rsid w:val="000A38DE"/>
    <w:rsid w:val="000A3B5C"/>
    <w:rsid w:val="000A3D09"/>
    <w:rsid w:val="000A3DE3"/>
    <w:rsid w:val="000A3E8E"/>
    <w:rsid w:val="000A3EA7"/>
    <w:rsid w:val="000A488B"/>
    <w:rsid w:val="000A4D8A"/>
    <w:rsid w:val="000A55F9"/>
    <w:rsid w:val="000A5ACD"/>
    <w:rsid w:val="000A5B25"/>
    <w:rsid w:val="000A6178"/>
    <w:rsid w:val="000A64B4"/>
    <w:rsid w:val="000A66A7"/>
    <w:rsid w:val="000A6F27"/>
    <w:rsid w:val="000A70B0"/>
    <w:rsid w:val="000A77D2"/>
    <w:rsid w:val="000A7C0E"/>
    <w:rsid w:val="000A7DB3"/>
    <w:rsid w:val="000A7F00"/>
    <w:rsid w:val="000A7FAE"/>
    <w:rsid w:val="000B02C1"/>
    <w:rsid w:val="000B0411"/>
    <w:rsid w:val="000B06B0"/>
    <w:rsid w:val="000B0A95"/>
    <w:rsid w:val="000B126C"/>
    <w:rsid w:val="000B13E2"/>
    <w:rsid w:val="000B14BC"/>
    <w:rsid w:val="000B1987"/>
    <w:rsid w:val="000B1CCD"/>
    <w:rsid w:val="000B1DF1"/>
    <w:rsid w:val="000B2351"/>
    <w:rsid w:val="000B263D"/>
    <w:rsid w:val="000B2645"/>
    <w:rsid w:val="000B2691"/>
    <w:rsid w:val="000B297B"/>
    <w:rsid w:val="000B29FD"/>
    <w:rsid w:val="000B2A68"/>
    <w:rsid w:val="000B2DC1"/>
    <w:rsid w:val="000B2E30"/>
    <w:rsid w:val="000B31B8"/>
    <w:rsid w:val="000B34AD"/>
    <w:rsid w:val="000B354F"/>
    <w:rsid w:val="000B355F"/>
    <w:rsid w:val="000B3650"/>
    <w:rsid w:val="000B3673"/>
    <w:rsid w:val="000B3928"/>
    <w:rsid w:val="000B3A0D"/>
    <w:rsid w:val="000B3BDC"/>
    <w:rsid w:val="000B3C56"/>
    <w:rsid w:val="000B3CA2"/>
    <w:rsid w:val="000B3E5F"/>
    <w:rsid w:val="000B46B7"/>
    <w:rsid w:val="000B4779"/>
    <w:rsid w:val="000B4F05"/>
    <w:rsid w:val="000B4F75"/>
    <w:rsid w:val="000B500E"/>
    <w:rsid w:val="000B507E"/>
    <w:rsid w:val="000B5A50"/>
    <w:rsid w:val="000B5F20"/>
    <w:rsid w:val="000B6078"/>
    <w:rsid w:val="000B640B"/>
    <w:rsid w:val="000B68B1"/>
    <w:rsid w:val="000B6BDA"/>
    <w:rsid w:val="000B6EBB"/>
    <w:rsid w:val="000B755A"/>
    <w:rsid w:val="000B75A2"/>
    <w:rsid w:val="000B7EE1"/>
    <w:rsid w:val="000C0081"/>
    <w:rsid w:val="000C015C"/>
    <w:rsid w:val="000C01B3"/>
    <w:rsid w:val="000C0710"/>
    <w:rsid w:val="000C0A38"/>
    <w:rsid w:val="000C0E8E"/>
    <w:rsid w:val="000C108E"/>
    <w:rsid w:val="000C11FE"/>
    <w:rsid w:val="000C1424"/>
    <w:rsid w:val="000C1594"/>
    <w:rsid w:val="000C1632"/>
    <w:rsid w:val="000C16B3"/>
    <w:rsid w:val="000C2213"/>
    <w:rsid w:val="000C283B"/>
    <w:rsid w:val="000C2C2E"/>
    <w:rsid w:val="000C3110"/>
    <w:rsid w:val="000C3B47"/>
    <w:rsid w:val="000C3EF6"/>
    <w:rsid w:val="000C4010"/>
    <w:rsid w:val="000C4E49"/>
    <w:rsid w:val="000C4F81"/>
    <w:rsid w:val="000C5638"/>
    <w:rsid w:val="000C592E"/>
    <w:rsid w:val="000C5F0E"/>
    <w:rsid w:val="000C5F70"/>
    <w:rsid w:val="000C630A"/>
    <w:rsid w:val="000C63B7"/>
    <w:rsid w:val="000C66E5"/>
    <w:rsid w:val="000C67F7"/>
    <w:rsid w:val="000C682B"/>
    <w:rsid w:val="000C70AB"/>
    <w:rsid w:val="000C7150"/>
    <w:rsid w:val="000C7BB5"/>
    <w:rsid w:val="000C7CB2"/>
    <w:rsid w:val="000D0551"/>
    <w:rsid w:val="000D0566"/>
    <w:rsid w:val="000D0759"/>
    <w:rsid w:val="000D0D64"/>
    <w:rsid w:val="000D133A"/>
    <w:rsid w:val="000D13DC"/>
    <w:rsid w:val="000D1424"/>
    <w:rsid w:val="000D16BA"/>
    <w:rsid w:val="000D1A7C"/>
    <w:rsid w:val="000D1A88"/>
    <w:rsid w:val="000D24A9"/>
    <w:rsid w:val="000D25C3"/>
    <w:rsid w:val="000D28E8"/>
    <w:rsid w:val="000D2932"/>
    <w:rsid w:val="000D29D9"/>
    <w:rsid w:val="000D2A80"/>
    <w:rsid w:val="000D32BF"/>
    <w:rsid w:val="000D3389"/>
    <w:rsid w:val="000D33AD"/>
    <w:rsid w:val="000D3984"/>
    <w:rsid w:val="000D3A1B"/>
    <w:rsid w:val="000D3A6F"/>
    <w:rsid w:val="000D3B1A"/>
    <w:rsid w:val="000D3DBA"/>
    <w:rsid w:val="000D3E1A"/>
    <w:rsid w:val="000D4044"/>
    <w:rsid w:val="000D4417"/>
    <w:rsid w:val="000D45FE"/>
    <w:rsid w:val="000D4630"/>
    <w:rsid w:val="000D47E7"/>
    <w:rsid w:val="000D56E9"/>
    <w:rsid w:val="000D591C"/>
    <w:rsid w:val="000D5E25"/>
    <w:rsid w:val="000D6591"/>
    <w:rsid w:val="000D6693"/>
    <w:rsid w:val="000D6A46"/>
    <w:rsid w:val="000D6DAF"/>
    <w:rsid w:val="000D75DE"/>
    <w:rsid w:val="000D761F"/>
    <w:rsid w:val="000D7B99"/>
    <w:rsid w:val="000D7FB2"/>
    <w:rsid w:val="000E0C0A"/>
    <w:rsid w:val="000E0FE8"/>
    <w:rsid w:val="000E12C7"/>
    <w:rsid w:val="000E12F9"/>
    <w:rsid w:val="000E1396"/>
    <w:rsid w:val="000E15C0"/>
    <w:rsid w:val="000E162A"/>
    <w:rsid w:val="000E179E"/>
    <w:rsid w:val="000E1D81"/>
    <w:rsid w:val="000E1F83"/>
    <w:rsid w:val="000E2560"/>
    <w:rsid w:val="000E2641"/>
    <w:rsid w:val="000E2AD2"/>
    <w:rsid w:val="000E2B10"/>
    <w:rsid w:val="000E2C16"/>
    <w:rsid w:val="000E3485"/>
    <w:rsid w:val="000E3713"/>
    <w:rsid w:val="000E38E4"/>
    <w:rsid w:val="000E3903"/>
    <w:rsid w:val="000E3D5A"/>
    <w:rsid w:val="000E406E"/>
    <w:rsid w:val="000E40A6"/>
    <w:rsid w:val="000E40C1"/>
    <w:rsid w:val="000E4239"/>
    <w:rsid w:val="000E4610"/>
    <w:rsid w:val="000E4DF2"/>
    <w:rsid w:val="000E551F"/>
    <w:rsid w:val="000E56CE"/>
    <w:rsid w:val="000E5A0A"/>
    <w:rsid w:val="000E5E3D"/>
    <w:rsid w:val="000E62E1"/>
    <w:rsid w:val="000E6430"/>
    <w:rsid w:val="000E6925"/>
    <w:rsid w:val="000E6C58"/>
    <w:rsid w:val="000E72DA"/>
    <w:rsid w:val="000E7512"/>
    <w:rsid w:val="000E751E"/>
    <w:rsid w:val="000E7551"/>
    <w:rsid w:val="000E7929"/>
    <w:rsid w:val="000E7934"/>
    <w:rsid w:val="000E7BB2"/>
    <w:rsid w:val="000E7D35"/>
    <w:rsid w:val="000E7E02"/>
    <w:rsid w:val="000E7F65"/>
    <w:rsid w:val="000F0054"/>
    <w:rsid w:val="000F00EC"/>
    <w:rsid w:val="000F1141"/>
    <w:rsid w:val="000F11FF"/>
    <w:rsid w:val="000F1384"/>
    <w:rsid w:val="000F1A8B"/>
    <w:rsid w:val="000F1B0F"/>
    <w:rsid w:val="000F1BC1"/>
    <w:rsid w:val="000F1DCF"/>
    <w:rsid w:val="000F20FC"/>
    <w:rsid w:val="000F27CB"/>
    <w:rsid w:val="000F28C6"/>
    <w:rsid w:val="000F2902"/>
    <w:rsid w:val="000F2A40"/>
    <w:rsid w:val="000F2BB6"/>
    <w:rsid w:val="000F2D51"/>
    <w:rsid w:val="000F2ED1"/>
    <w:rsid w:val="000F33F5"/>
    <w:rsid w:val="000F35DE"/>
    <w:rsid w:val="000F3B35"/>
    <w:rsid w:val="000F3E6D"/>
    <w:rsid w:val="000F42C5"/>
    <w:rsid w:val="000F4558"/>
    <w:rsid w:val="000F4647"/>
    <w:rsid w:val="000F468A"/>
    <w:rsid w:val="000F4BF3"/>
    <w:rsid w:val="000F4D0E"/>
    <w:rsid w:val="000F55F0"/>
    <w:rsid w:val="000F59A9"/>
    <w:rsid w:val="000F59C3"/>
    <w:rsid w:val="000F5CC3"/>
    <w:rsid w:val="000F5DFE"/>
    <w:rsid w:val="000F606E"/>
    <w:rsid w:val="000F62D9"/>
    <w:rsid w:val="000F643E"/>
    <w:rsid w:val="000F686E"/>
    <w:rsid w:val="000F68EF"/>
    <w:rsid w:val="000F6C10"/>
    <w:rsid w:val="000F6EDE"/>
    <w:rsid w:val="000F708E"/>
    <w:rsid w:val="000F72AF"/>
    <w:rsid w:val="000F76E3"/>
    <w:rsid w:val="000F76F8"/>
    <w:rsid w:val="000F7776"/>
    <w:rsid w:val="000F7BEA"/>
    <w:rsid w:val="000F7C9E"/>
    <w:rsid w:val="000F7E47"/>
    <w:rsid w:val="000F7EE4"/>
    <w:rsid w:val="00100031"/>
    <w:rsid w:val="001001F5"/>
    <w:rsid w:val="001007B4"/>
    <w:rsid w:val="00100A2B"/>
    <w:rsid w:val="00100A7A"/>
    <w:rsid w:val="00100F9A"/>
    <w:rsid w:val="00100FEE"/>
    <w:rsid w:val="0010109D"/>
    <w:rsid w:val="001010F0"/>
    <w:rsid w:val="0010129B"/>
    <w:rsid w:val="001012AC"/>
    <w:rsid w:val="001013E9"/>
    <w:rsid w:val="0010173C"/>
    <w:rsid w:val="00101B9D"/>
    <w:rsid w:val="00101E7F"/>
    <w:rsid w:val="001020BE"/>
    <w:rsid w:val="0010213C"/>
    <w:rsid w:val="001025D5"/>
    <w:rsid w:val="001026D3"/>
    <w:rsid w:val="001032AA"/>
    <w:rsid w:val="0010396C"/>
    <w:rsid w:val="001039EA"/>
    <w:rsid w:val="00103EE3"/>
    <w:rsid w:val="001040BD"/>
    <w:rsid w:val="00104257"/>
    <w:rsid w:val="001042A4"/>
    <w:rsid w:val="001045E6"/>
    <w:rsid w:val="00104892"/>
    <w:rsid w:val="0010489B"/>
    <w:rsid w:val="001049B8"/>
    <w:rsid w:val="00104C38"/>
    <w:rsid w:val="00104F84"/>
    <w:rsid w:val="00105103"/>
    <w:rsid w:val="00105121"/>
    <w:rsid w:val="00105182"/>
    <w:rsid w:val="001051DD"/>
    <w:rsid w:val="001054B8"/>
    <w:rsid w:val="001056B3"/>
    <w:rsid w:val="00105777"/>
    <w:rsid w:val="0010586C"/>
    <w:rsid w:val="00105BE4"/>
    <w:rsid w:val="00105D99"/>
    <w:rsid w:val="0010615F"/>
    <w:rsid w:val="00106267"/>
    <w:rsid w:val="00106348"/>
    <w:rsid w:val="00107049"/>
    <w:rsid w:val="0011010B"/>
    <w:rsid w:val="00110F20"/>
    <w:rsid w:val="00110F39"/>
    <w:rsid w:val="00111252"/>
    <w:rsid w:val="00111406"/>
    <w:rsid w:val="0011177A"/>
    <w:rsid w:val="00111B69"/>
    <w:rsid w:val="00111EE4"/>
    <w:rsid w:val="00112300"/>
    <w:rsid w:val="001124D9"/>
    <w:rsid w:val="001125C6"/>
    <w:rsid w:val="0011271A"/>
    <w:rsid w:val="001127C0"/>
    <w:rsid w:val="0011289C"/>
    <w:rsid w:val="0011296C"/>
    <w:rsid w:val="00113544"/>
    <w:rsid w:val="001135CD"/>
    <w:rsid w:val="00113692"/>
    <w:rsid w:val="00113D23"/>
    <w:rsid w:val="001140B1"/>
    <w:rsid w:val="001140D6"/>
    <w:rsid w:val="0011446F"/>
    <w:rsid w:val="00114593"/>
    <w:rsid w:val="00114780"/>
    <w:rsid w:val="00114B9A"/>
    <w:rsid w:val="00114C7A"/>
    <w:rsid w:val="00114FA0"/>
    <w:rsid w:val="00115117"/>
    <w:rsid w:val="00115A1C"/>
    <w:rsid w:val="00115C49"/>
    <w:rsid w:val="00115CA0"/>
    <w:rsid w:val="00115DAA"/>
    <w:rsid w:val="001161B6"/>
    <w:rsid w:val="001167DE"/>
    <w:rsid w:val="001169AA"/>
    <w:rsid w:val="001169EA"/>
    <w:rsid w:val="00116C59"/>
    <w:rsid w:val="00116D5C"/>
    <w:rsid w:val="00116D91"/>
    <w:rsid w:val="0011742A"/>
    <w:rsid w:val="001174DF"/>
    <w:rsid w:val="00117832"/>
    <w:rsid w:val="00117CFB"/>
    <w:rsid w:val="00117D98"/>
    <w:rsid w:val="00117F52"/>
    <w:rsid w:val="001201B9"/>
    <w:rsid w:val="00120661"/>
    <w:rsid w:val="00120A1A"/>
    <w:rsid w:val="00120C8F"/>
    <w:rsid w:val="001213B1"/>
    <w:rsid w:val="0012154A"/>
    <w:rsid w:val="001221B6"/>
    <w:rsid w:val="0012223D"/>
    <w:rsid w:val="0012245E"/>
    <w:rsid w:val="0012250B"/>
    <w:rsid w:val="001225A6"/>
    <w:rsid w:val="00122A0A"/>
    <w:rsid w:val="00122B04"/>
    <w:rsid w:val="00123031"/>
    <w:rsid w:val="00123083"/>
    <w:rsid w:val="00123474"/>
    <w:rsid w:val="0012391A"/>
    <w:rsid w:val="00123966"/>
    <w:rsid w:val="00123ABC"/>
    <w:rsid w:val="00123D01"/>
    <w:rsid w:val="00123F15"/>
    <w:rsid w:val="00123F4B"/>
    <w:rsid w:val="001242E0"/>
    <w:rsid w:val="0012442A"/>
    <w:rsid w:val="00124F2B"/>
    <w:rsid w:val="0012528D"/>
    <w:rsid w:val="001254B1"/>
    <w:rsid w:val="00125671"/>
    <w:rsid w:val="00125B1A"/>
    <w:rsid w:val="00125DBF"/>
    <w:rsid w:val="00125E54"/>
    <w:rsid w:val="001268D2"/>
    <w:rsid w:val="00126DBC"/>
    <w:rsid w:val="00126F73"/>
    <w:rsid w:val="00126F8F"/>
    <w:rsid w:val="0012796C"/>
    <w:rsid w:val="00127C21"/>
    <w:rsid w:val="00127CD7"/>
    <w:rsid w:val="00127D4A"/>
    <w:rsid w:val="0013078A"/>
    <w:rsid w:val="001310DC"/>
    <w:rsid w:val="0013130F"/>
    <w:rsid w:val="0013134E"/>
    <w:rsid w:val="00131B26"/>
    <w:rsid w:val="00131BB8"/>
    <w:rsid w:val="00131C24"/>
    <w:rsid w:val="00131CDB"/>
    <w:rsid w:val="00131DA7"/>
    <w:rsid w:val="00131DFD"/>
    <w:rsid w:val="00131F0F"/>
    <w:rsid w:val="0013226F"/>
    <w:rsid w:val="001323B5"/>
    <w:rsid w:val="00132692"/>
    <w:rsid w:val="00132C49"/>
    <w:rsid w:val="00132FEF"/>
    <w:rsid w:val="00133018"/>
    <w:rsid w:val="00133377"/>
    <w:rsid w:val="00133815"/>
    <w:rsid w:val="00133A1F"/>
    <w:rsid w:val="001342ED"/>
    <w:rsid w:val="001346AA"/>
    <w:rsid w:val="001350DF"/>
    <w:rsid w:val="001351A7"/>
    <w:rsid w:val="001356C3"/>
    <w:rsid w:val="001357E3"/>
    <w:rsid w:val="001358A8"/>
    <w:rsid w:val="00135A03"/>
    <w:rsid w:val="00135C24"/>
    <w:rsid w:val="00135CA0"/>
    <w:rsid w:val="00135F7D"/>
    <w:rsid w:val="00136393"/>
    <w:rsid w:val="00136753"/>
    <w:rsid w:val="0013686F"/>
    <w:rsid w:val="00136FC3"/>
    <w:rsid w:val="00137129"/>
    <w:rsid w:val="001371DB"/>
    <w:rsid w:val="001372E7"/>
    <w:rsid w:val="00137817"/>
    <w:rsid w:val="00137977"/>
    <w:rsid w:val="00137A22"/>
    <w:rsid w:val="00137DBD"/>
    <w:rsid w:val="0014007F"/>
    <w:rsid w:val="001404DC"/>
    <w:rsid w:val="001406CF"/>
    <w:rsid w:val="00140A1D"/>
    <w:rsid w:val="00140E26"/>
    <w:rsid w:val="00140F0B"/>
    <w:rsid w:val="001419D4"/>
    <w:rsid w:val="00141D9B"/>
    <w:rsid w:val="00141DD0"/>
    <w:rsid w:val="001420B6"/>
    <w:rsid w:val="001422BA"/>
    <w:rsid w:val="001423D5"/>
    <w:rsid w:val="00142623"/>
    <w:rsid w:val="00142725"/>
    <w:rsid w:val="0014370C"/>
    <w:rsid w:val="00143810"/>
    <w:rsid w:val="00143850"/>
    <w:rsid w:val="00143993"/>
    <w:rsid w:val="00143A50"/>
    <w:rsid w:val="00143D7B"/>
    <w:rsid w:val="00144312"/>
    <w:rsid w:val="0014462B"/>
    <w:rsid w:val="00144797"/>
    <w:rsid w:val="0014497F"/>
    <w:rsid w:val="00144A0F"/>
    <w:rsid w:val="00144B86"/>
    <w:rsid w:val="0014508E"/>
    <w:rsid w:val="00145326"/>
    <w:rsid w:val="001454BA"/>
    <w:rsid w:val="0014577A"/>
    <w:rsid w:val="0014591A"/>
    <w:rsid w:val="00145B0F"/>
    <w:rsid w:val="00145D63"/>
    <w:rsid w:val="00145EEB"/>
    <w:rsid w:val="00146EEC"/>
    <w:rsid w:val="00146F10"/>
    <w:rsid w:val="00147355"/>
    <w:rsid w:val="0014756E"/>
    <w:rsid w:val="0014764D"/>
    <w:rsid w:val="00147729"/>
    <w:rsid w:val="00147BA8"/>
    <w:rsid w:val="00147ED8"/>
    <w:rsid w:val="0015013C"/>
    <w:rsid w:val="001502DC"/>
    <w:rsid w:val="001503BE"/>
    <w:rsid w:val="00150538"/>
    <w:rsid w:val="00150AB5"/>
    <w:rsid w:val="001510D4"/>
    <w:rsid w:val="001514DF"/>
    <w:rsid w:val="0015165C"/>
    <w:rsid w:val="00151969"/>
    <w:rsid w:val="00151FD3"/>
    <w:rsid w:val="00152704"/>
    <w:rsid w:val="00152E5E"/>
    <w:rsid w:val="00152E6A"/>
    <w:rsid w:val="001530E3"/>
    <w:rsid w:val="001532C4"/>
    <w:rsid w:val="001535DC"/>
    <w:rsid w:val="001538B6"/>
    <w:rsid w:val="00153BB5"/>
    <w:rsid w:val="00153C68"/>
    <w:rsid w:val="00153FBC"/>
    <w:rsid w:val="001543E3"/>
    <w:rsid w:val="00154586"/>
    <w:rsid w:val="00154AAC"/>
    <w:rsid w:val="00154BBF"/>
    <w:rsid w:val="00154D0C"/>
    <w:rsid w:val="00154D5C"/>
    <w:rsid w:val="00154E14"/>
    <w:rsid w:val="0015501A"/>
    <w:rsid w:val="00155365"/>
    <w:rsid w:val="00155831"/>
    <w:rsid w:val="001558FA"/>
    <w:rsid w:val="00155AF0"/>
    <w:rsid w:val="00155B2B"/>
    <w:rsid w:val="00155E4B"/>
    <w:rsid w:val="00155FC0"/>
    <w:rsid w:val="0015627C"/>
    <w:rsid w:val="001567A1"/>
    <w:rsid w:val="001567EC"/>
    <w:rsid w:val="00156889"/>
    <w:rsid w:val="00156B71"/>
    <w:rsid w:val="00156C0E"/>
    <w:rsid w:val="00156ED2"/>
    <w:rsid w:val="00156F05"/>
    <w:rsid w:val="001574F7"/>
    <w:rsid w:val="00157873"/>
    <w:rsid w:val="00157AFD"/>
    <w:rsid w:val="001601F6"/>
    <w:rsid w:val="00160876"/>
    <w:rsid w:val="00160B27"/>
    <w:rsid w:val="00160D96"/>
    <w:rsid w:val="00160F42"/>
    <w:rsid w:val="00161054"/>
    <w:rsid w:val="00161416"/>
    <w:rsid w:val="00161565"/>
    <w:rsid w:val="001615F7"/>
    <w:rsid w:val="00161A7D"/>
    <w:rsid w:val="00161D44"/>
    <w:rsid w:val="00161F80"/>
    <w:rsid w:val="0016209E"/>
    <w:rsid w:val="001622B7"/>
    <w:rsid w:val="00162616"/>
    <w:rsid w:val="00162633"/>
    <w:rsid w:val="0016285F"/>
    <w:rsid w:val="001629F8"/>
    <w:rsid w:val="00162E84"/>
    <w:rsid w:val="00162F03"/>
    <w:rsid w:val="0016334D"/>
    <w:rsid w:val="001633B0"/>
    <w:rsid w:val="0016375B"/>
    <w:rsid w:val="00163B7E"/>
    <w:rsid w:val="00163D3A"/>
    <w:rsid w:val="00163E59"/>
    <w:rsid w:val="0016407B"/>
    <w:rsid w:val="0016433F"/>
    <w:rsid w:val="00164518"/>
    <w:rsid w:val="001648AC"/>
    <w:rsid w:val="00164907"/>
    <w:rsid w:val="0016490C"/>
    <w:rsid w:val="00164AA8"/>
    <w:rsid w:val="00164AC5"/>
    <w:rsid w:val="00164F80"/>
    <w:rsid w:val="001650E5"/>
    <w:rsid w:val="00165561"/>
    <w:rsid w:val="001656A8"/>
    <w:rsid w:val="00165900"/>
    <w:rsid w:val="0016635E"/>
    <w:rsid w:val="001663D0"/>
    <w:rsid w:val="0016640F"/>
    <w:rsid w:val="00166501"/>
    <w:rsid w:val="00166608"/>
    <w:rsid w:val="00166B2A"/>
    <w:rsid w:val="00166CD5"/>
    <w:rsid w:val="001670FC"/>
    <w:rsid w:val="00167568"/>
    <w:rsid w:val="001675D2"/>
    <w:rsid w:val="001678A3"/>
    <w:rsid w:val="00167F27"/>
    <w:rsid w:val="00170A6A"/>
    <w:rsid w:val="00171361"/>
    <w:rsid w:val="00171470"/>
    <w:rsid w:val="001717D9"/>
    <w:rsid w:val="00171841"/>
    <w:rsid w:val="0017187B"/>
    <w:rsid w:val="00171CA3"/>
    <w:rsid w:val="00171CAD"/>
    <w:rsid w:val="00171F23"/>
    <w:rsid w:val="00172327"/>
    <w:rsid w:val="00172371"/>
    <w:rsid w:val="001724B2"/>
    <w:rsid w:val="001726F0"/>
    <w:rsid w:val="00172C77"/>
    <w:rsid w:val="001730D7"/>
    <w:rsid w:val="001734A4"/>
    <w:rsid w:val="001735A4"/>
    <w:rsid w:val="00173B2E"/>
    <w:rsid w:val="00173C56"/>
    <w:rsid w:val="0017436B"/>
    <w:rsid w:val="00174701"/>
    <w:rsid w:val="00174791"/>
    <w:rsid w:val="00174903"/>
    <w:rsid w:val="00175661"/>
    <w:rsid w:val="001758E7"/>
    <w:rsid w:val="0017598C"/>
    <w:rsid w:val="00175A58"/>
    <w:rsid w:val="00175ABB"/>
    <w:rsid w:val="00175D50"/>
    <w:rsid w:val="00175FBA"/>
    <w:rsid w:val="00176074"/>
    <w:rsid w:val="00176127"/>
    <w:rsid w:val="00176403"/>
    <w:rsid w:val="00176DF9"/>
    <w:rsid w:val="00176E2B"/>
    <w:rsid w:val="00176FF3"/>
    <w:rsid w:val="00177125"/>
    <w:rsid w:val="0017727E"/>
    <w:rsid w:val="001778B1"/>
    <w:rsid w:val="001779E1"/>
    <w:rsid w:val="001779E9"/>
    <w:rsid w:val="00177C60"/>
    <w:rsid w:val="00177DA3"/>
    <w:rsid w:val="00180560"/>
    <w:rsid w:val="001805CB"/>
    <w:rsid w:val="00180738"/>
    <w:rsid w:val="00180965"/>
    <w:rsid w:val="00180DDF"/>
    <w:rsid w:val="00180E9F"/>
    <w:rsid w:val="00181129"/>
    <w:rsid w:val="00181362"/>
    <w:rsid w:val="001813ED"/>
    <w:rsid w:val="00181435"/>
    <w:rsid w:val="00181628"/>
    <w:rsid w:val="001820EF"/>
    <w:rsid w:val="001822C0"/>
    <w:rsid w:val="001822F3"/>
    <w:rsid w:val="00182443"/>
    <w:rsid w:val="001825BF"/>
    <w:rsid w:val="00182944"/>
    <w:rsid w:val="00182E15"/>
    <w:rsid w:val="00183523"/>
    <w:rsid w:val="00183529"/>
    <w:rsid w:val="00183556"/>
    <w:rsid w:val="001836FC"/>
    <w:rsid w:val="00183D9A"/>
    <w:rsid w:val="0018402E"/>
    <w:rsid w:val="001841C9"/>
    <w:rsid w:val="00184427"/>
    <w:rsid w:val="0018496F"/>
    <w:rsid w:val="00184C2A"/>
    <w:rsid w:val="00185317"/>
    <w:rsid w:val="0018550E"/>
    <w:rsid w:val="001855B7"/>
    <w:rsid w:val="001855D2"/>
    <w:rsid w:val="00185C0A"/>
    <w:rsid w:val="00185C43"/>
    <w:rsid w:val="00185CB0"/>
    <w:rsid w:val="00185F5A"/>
    <w:rsid w:val="00186270"/>
    <w:rsid w:val="001866FC"/>
    <w:rsid w:val="001878C6"/>
    <w:rsid w:val="00187AED"/>
    <w:rsid w:val="00187C67"/>
    <w:rsid w:val="00187C6E"/>
    <w:rsid w:val="00187D31"/>
    <w:rsid w:val="00190379"/>
    <w:rsid w:val="001905DA"/>
    <w:rsid w:val="0019091C"/>
    <w:rsid w:val="00190B19"/>
    <w:rsid w:val="001910C4"/>
    <w:rsid w:val="001913E6"/>
    <w:rsid w:val="00191B8A"/>
    <w:rsid w:val="00191D32"/>
    <w:rsid w:val="00191F58"/>
    <w:rsid w:val="00192589"/>
    <w:rsid w:val="0019288A"/>
    <w:rsid w:val="00192926"/>
    <w:rsid w:val="00192DD3"/>
    <w:rsid w:val="00192E06"/>
    <w:rsid w:val="00193333"/>
    <w:rsid w:val="001938AF"/>
    <w:rsid w:val="001938EF"/>
    <w:rsid w:val="001942D0"/>
    <w:rsid w:val="0019436A"/>
    <w:rsid w:val="001943E9"/>
    <w:rsid w:val="0019475E"/>
    <w:rsid w:val="00194A72"/>
    <w:rsid w:val="00194AB6"/>
    <w:rsid w:val="00194E7C"/>
    <w:rsid w:val="00194FF0"/>
    <w:rsid w:val="00195186"/>
    <w:rsid w:val="00195500"/>
    <w:rsid w:val="00195B95"/>
    <w:rsid w:val="00195D3C"/>
    <w:rsid w:val="00195D5A"/>
    <w:rsid w:val="00195E24"/>
    <w:rsid w:val="00196585"/>
    <w:rsid w:val="001965EE"/>
    <w:rsid w:val="00196680"/>
    <w:rsid w:val="001966B4"/>
    <w:rsid w:val="00196BD9"/>
    <w:rsid w:val="00196BFA"/>
    <w:rsid w:val="00196DC5"/>
    <w:rsid w:val="001971E0"/>
    <w:rsid w:val="001977B1"/>
    <w:rsid w:val="0019792A"/>
    <w:rsid w:val="00197AF9"/>
    <w:rsid w:val="00197D22"/>
    <w:rsid w:val="00197D56"/>
    <w:rsid w:val="001A01D5"/>
    <w:rsid w:val="001A049E"/>
    <w:rsid w:val="001A08B1"/>
    <w:rsid w:val="001A1015"/>
    <w:rsid w:val="001A1162"/>
    <w:rsid w:val="001A1495"/>
    <w:rsid w:val="001A187C"/>
    <w:rsid w:val="001A18D1"/>
    <w:rsid w:val="001A18D8"/>
    <w:rsid w:val="001A1F5C"/>
    <w:rsid w:val="001A2027"/>
    <w:rsid w:val="001A2288"/>
    <w:rsid w:val="001A2616"/>
    <w:rsid w:val="001A263E"/>
    <w:rsid w:val="001A26C1"/>
    <w:rsid w:val="001A29C0"/>
    <w:rsid w:val="001A2BE4"/>
    <w:rsid w:val="001A3306"/>
    <w:rsid w:val="001A39E8"/>
    <w:rsid w:val="001A3AA4"/>
    <w:rsid w:val="001A4158"/>
    <w:rsid w:val="001A45D6"/>
    <w:rsid w:val="001A478B"/>
    <w:rsid w:val="001A4AFE"/>
    <w:rsid w:val="001A581C"/>
    <w:rsid w:val="001A602F"/>
    <w:rsid w:val="001A644F"/>
    <w:rsid w:val="001A6957"/>
    <w:rsid w:val="001A69CA"/>
    <w:rsid w:val="001A6A44"/>
    <w:rsid w:val="001A6DE5"/>
    <w:rsid w:val="001A73EB"/>
    <w:rsid w:val="001A760D"/>
    <w:rsid w:val="001A7722"/>
    <w:rsid w:val="001B031C"/>
    <w:rsid w:val="001B0473"/>
    <w:rsid w:val="001B05D6"/>
    <w:rsid w:val="001B0A3C"/>
    <w:rsid w:val="001B0B58"/>
    <w:rsid w:val="001B169B"/>
    <w:rsid w:val="001B1A93"/>
    <w:rsid w:val="001B20E1"/>
    <w:rsid w:val="001B20EC"/>
    <w:rsid w:val="001B21AC"/>
    <w:rsid w:val="001B21EF"/>
    <w:rsid w:val="001B256E"/>
    <w:rsid w:val="001B2A23"/>
    <w:rsid w:val="001B34B3"/>
    <w:rsid w:val="001B3538"/>
    <w:rsid w:val="001B3CA5"/>
    <w:rsid w:val="001B43A2"/>
    <w:rsid w:val="001B4532"/>
    <w:rsid w:val="001B45F9"/>
    <w:rsid w:val="001B5226"/>
    <w:rsid w:val="001B534B"/>
    <w:rsid w:val="001B54EE"/>
    <w:rsid w:val="001B55B5"/>
    <w:rsid w:val="001B5863"/>
    <w:rsid w:val="001B60CA"/>
    <w:rsid w:val="001B6467"/>
    <w:rsid w:val="001B68E7"/>
    <w:rsid w:val="001B694C"/>
    <w:rsid w:val="001B72F5"/>
    <w:rsid w:val="001B7909"/>
    <w:rsid w:val="001B79B3"/>
    <w:rsid w:val="001B7B4E"/>
    <w:rsid w:val="001B7FB0"/>
    <w:rsid w:val="001C0647"/>
    <w:rsid w:val="001C0822"/>
    <w:rsid w:val="001C08A9"/>
    <w:rsid w:val="001C08D9"/>
    <w:rsid w:val="001C0A15"/>
    <w:rsid w:val="001C0B3D"/>
    <w:rsid w:val="001C0BD7"/>
    <w:rsid w:val="001C0C77"/>
    <w:rsid w:val="001C1141"/>
    <w:rsid w:val="001C14A3"/>
    <w:rsid w:val="001C1585"/>
    <w:rsid w:val="001C16B5"/>
    <w:rsid w:val="001C17B2"/>
    <w:rsid w:val="001C20BE"/>
    <w:rsid w:val="001C2455"/>
    <w:rsid w:val="001C2B72"/>
    <w:rsid w:val="001C316E"/>
    <w:rsid w:val="001C32FA"/>
    <w:rsid w:val="001C34A9"/>
    <w:rsid w:val="001C3F33"/>
    <w:rsid w:val="001C4124"/>
    <w:rsid w:val="001C429F"/>
    <w:rsid w:val="001C44B8"/>
    <w:rsid w:val="001C47D8"/>
    <w:rsid w:val="001C4831"/>
    <w:rsid w:val="001C4B0D"/>
    <w:rsid w:val="001C5003"/>
    <w:rsid w:val="001C51F6"/>
    <w:rsid w:val="001C5259"/>
    <w:rsid w:val="001C546D"/>
    <w:rsid w:val="001C54B6"/>
    <w:rsid w:val="001C588E"/>
    <w:rsid w:val="001C59FE"/>
    <w:rsid w:val="001C5BBB"/>
    <w:rsid w:val="001C5EC5"/>
    <w:rsid w:val="001C62C6"/>
    <w:rsid w:val="001C6366"/>
    <w:rsid w:val="001C640C"/>
    <w:rsid w:val="001C6554"/>
    <w:rsid w:val="001C66CD"/>
    <w:rsid w:val="001C6DCC"/>
    <w:rsid w:val="001C6FF5"/>
    <w:rsid w:val="001C71B5"/>
    <w:rsid w:val="001C743A"/>
    <w:rsid w:val="001C76AF"/>
    <w:rsid w:val="001C787F"/>
    <w:rsid w:val="001C7BDC"/>
    <w:rsid w:val="001C7EE6"/>
    <w:rsid w:val="001C7F3A"/>
    <w:rsid w:val="001D0867"/>
    <w:rsid w:val="001D0B84"/>
    <w:rsid w:val="001D0BB2"/>
    <w:rsid w:val="001D0D40"/>
    <w:rsid w:val="001D0EF3"/>
    <w:rsid w:val="001D1013"/>
    <w:rsid w:val="001D119E"/>
    <w:rsid w:val="001D129F"/>
    <w:rsid w:val="001D1448"/>
    <w:rsid w:val="001D1E05"/>
    <w:rsid w:val="001D1E1A"/>
    <w:rsid w:val="001D1F82"/>
    <w:rsid w:val="001D2071"/>
    <w:rsid w:val="001D20F1"/>
    <w:rsid w:val="001D21AA"/>
    <w:rsid w:val="001D21F3"/>
    <w:rsid w:val="001D23DE"/>
    <w:rsid w:val="001D242C"/>
    <w:rsid w:val="001D24E7"/>
    <w:rsid w:val="001D27F2"/>
    <w:rsid w:val="001D29E6"/>
    <w:rsid w:val="001D3015"/>
    <w:rsid w:val="001D3163"/>
    <w:rsid w:val="001D3534"/>
    <w:rsid w:val="001D3E87"/>
    <w:rsid w:val="001D3F72"/>
    <w:rsid w:val="001D42B3"/>
    <w:rsid w:val="001D4AF4"/>
    <w:rsid w:val="001D4B8B"/>
    <w:rsid w:val="001D4DC0"/>
    <w:rsid w:val="001D4F81"/>
    <w:rsid w:val="001D514D"/>
    <w:rsid w:val="001D5B95"/>
    <w:rsid w:val="001D5BAF"/>
    <w:rsid w:val="001D5E7E"/>
    <w:rsid w:val="001D6053"/>
    <w:rsid w:val="001D60A3"/>
    <w:rsid w:val="001D6271"/>
    <w:rsid w:val="001D62B6"/>
    <w:rsid w:val="001D63EE"/>
    <w:rsid w:val="001D6421"/>
    <w:rsid w:val="001D643E"/>
    <w:rsid w:val="001D6895"/>
    <w:rsid w:val="001D69A3"/>
    <w:rsid w:val="001D6A1D"/>
    <w:rsid w:val="001D712D"/>
    <w:rsid w:val="001D7214"/>
    <w:rsid w:val="001D72E7"/>
    <w:rsid w:val="001D734F"/>
    <w:rsid w:val="001D7568"/>
    <w:rsid w:val="001D7962"/>
    <w:rsid w:val="001D7F64"/>
    <w:rsid w:val="001E012A"/>
    <w:rsid w:val="001E04CB"/>
    <w:rsid w:val="001E04E0"/>
    <w:rsid w:val="001E0A6D"/>
    <w:rsid w:val="001E0D33"/>
    <w:rsid w:val="001E0D85"/>
    <w:rsid w:val="001E1071"/>
    <w:rsid w:val="001E125A"/>
    <w:rsid w:val="001E132E"/>
    <w:rsid w:val="001E17E1"/>
    <w:rsid w:val="001E18B9"/>
    <w:rsid w:val="001E1968"/>
    <w:rsid w:val="001E1A4F"/>
    <w:rsid w:val="001E1CFA"/>
    <w:rsid w:val="001E1DC2"/>
    <w:rsid w:val="001E206E"/>
    <w:rsid w:val="001E20A8"/>
    <w:rsid w:val="001E2702"/>
    <w:rsid w:val="001E2A5A"/>
    <w:rsid w:val="001E3270"/>
    <w:rsid w:val="001E32E3"/>
    <w:rsid w:val="001E371C"/>
    <w:rsid w:val="001E3941"/>
    <w:rsid w:val="001E39A4"/>
    <w:rsid w:val="001E3A66"/>
    <w:rsid w:val="001E3B11"/>
    <w:rsid w:val="001E3BFA"/>
    <w:rsid w:val="001E4B09"/>
    <w:rsid w:val="001E4E9D"/>
    <w:rsid w:val="001E5259"/>
    <w:rsid w:val="001E564B"/>
    <w:rsid w:val="001E56BD"/>
    <w:rsid w:val="001E5C09"/>
    <w:rsid w:val="001E6016"/>
    <w:rsid w:val="001E609D"/>
    <w:rsid w:val="001E60F9"/>
    <w:rsid w:val="001E613C"/>
    <w:rsid w:val="001E6705"/>
    <w:rsid w:val="001E6ABD"/>
    <w:rsid w:val="001E7B14"/>
    <w:rsid w:val="001E7DC4"/>
    <w:rsid w:val="001E7E16"/>
    <w:rsid w:val="001E7E73"/>
    <w:rsid w:val="001F05B5"/>
    <w:rsid w:val="001F07E2"/>
    <w:rsid w:val="001F0FAD"/>
    <w:rsid w:val="001F12D4"/>
    <w:rsid w:val="001F1335"/>
    <w:rsid w:val="001F1430"/>
    <w:rsid w:val="001F1593"/>
    <w:rsid w:val="001F1685"/>
    <w:rsid w:val="001F1BE0"/>
    <w:rsid w:val="001F1C22"/>
    <w:rsid w:val="001F1D4D"/>
    <w:rsid w:val="001F1DCA"/>
    <w:rsid w:val="001F1EF5"/>
    <w:rsid w:val="001F23A3"/>
    <w:rsid w:val="001F23B5"/>
    <w:rsid w:val="001F242E"/>
    <w:rsid w:val="001F266A"/>
    <w:rsid w:val="001F2767"/>
    <w:rsid w:val="001F278C"/>
    <w:rsid w:val="001F2C2D"/>
    <w:rsid w:val="001F2EBB"/>
    <w:rsid w:val="001F3284"/>
    <w:rsid w:val="001F3453"/>
    <w:rsid w:val="001F36D0"/>
    <w:rsid w:val="001F3956"/>
    <w:rsid w:val="001F3BE1"/>
    <w:rsid w:val="001F3C15"/>
    <w:rsid w:val="001F3EF6"/>
    <w:rsid w:val="001F4084"/>
    <w:rsid w:val="001F42BA"/>
    <w:rsid w:val="001F432C"/>
    <w:rsid w:val="001F4B2F"/>
    <w:rsid w:val="001F4BA0"/>
    <w:rsid w:val="001F4E82"/>
    <w:rsid w:val="001F4ED9"/>
    <w:rsid w:val="001F555D"/>
    <w:rsid w:val="001F57C1"/>
    <w:rsid w:val="001F58AD"/>
    <w:rsid w:val="001F59D3"/>
    <w:rsid w:val="001F5CEC"/>
    <w:rsid w:val="001F60BF"/>
    <w:rsid w:val="001F60C9"/>
    <w:rsid w:val="001F631C"/>
    <w:rsid w:val="001F63A7"/>
    <w:rsid w:val="001F64E2"/>
    <w:rsid w:val="001F65DF"/>
    <w:rsid w:val="001F65E7"/>
    <w:rsid w:val="001F66C5"/>
    <w:rsid w:val="001F67FB"/>
    <w:rsid w:val="001F688D"/>
    <w:rsid w:val="001F6CA6"/>
    <w:rsid w:val="001F6CAA"/>
    <w:rsid w:val="001F720B"/>
    <w:rsid w:val="001F73C0"/>
    <w:rsid w:val="001F744E"/>
    <w:rsid w:val="001F7BAE"/>
    <w:rsid w:val="001F7D81"/>
    <w:rsid w:val="001F7E71"/>
    <w:rsid w:val="00200124"/>
    <w:rsid w:val="0020081B"/>
    <w:rsid w:val="00200A36"/>
    <w:rsid w:val="00200BBD"/>
    <w:rsid w:val="0020115F"/>
    <w:rsid w:val="00201224"/>
    <w:rsid w:val="002017A2"/>
    <w:rsid w:val="00201853"/>
    <w:rsid w:val="00201B54"/>
    <w:rsid w:val="00201BBF"/>
    <w:rsid w:val="00202128"/>
    <w:rsid w:val="002022A3"/>
    <w:rsid w:val="00202670"/>
    <w:rsid w:val="002028C9"/>
    <w:rsid w:val="00202A21"/>
    <w:rsid w:val="00202C68"/>
    <w:rsid w:val="00202C9A"/>
    <w:rsid w:val="002032BF"/>
    <w:rsid w:val="00203B13"/>
    <w:rsid w:val="0020420E"/>
    <w:rsid w:val="00204255"/>
    <w:rsid w:val="0020425D"/>
    <w:rsid w:val="00204296"/>
    <w:rsid w:val="0020438B"/>
    <w:rsid w:val="00204427"/>
    <w:rsid w:val="00204768"/>
    <w:rsid w:val="00204B8D"/>
    <w:rsid w:val="00204D02"/>
    <w:rsid w:val="00204DD1"/>
    <w:rsid w:val="00204EC2"/>
    <w:rsid w:val="002050FE"/>
    <w:rsid w:val="0020524C"/>
    <w:rsid w:val="00205519"/>
    <w:rsid w:val="00205C5D"/>
    <w:rsid w:val="00205E2D"/>
    <w:rsid w:val="00205EA9"/>
    <w:rsid w:val="0020611D"/>
    <w:rsid w:val="002062B9"/>
    <w:rsid w:val="00206576"/>
    <w:rsid w:val="002066A4"/>
    <w:rsid w:val="00206BC0"/>
    <w:rsid w:val="00206C49"/>
    <w:rsid w:val="00207065"/>
    <w:rsid w:val="0020724B"/>
    <w:rsid w:val="00207C04"/>
    <w:rsid w:val="00210101"/>
    <w:rsid w:val="00210144"/>
    <w:rsid w:val="002101D3"/>
    <w:rsid w:val="002104BD"/>
    <w:rsid w:val="002105CE"/>
    <w:rsid w:val="002105F2"/>
    <w:rsid w:val="00210A74"/>
    <w:rsid w:val="00210DBA"/>
    <w:rsid w:val="00211082"/>
    <w:rsid w:val="00211164"/>
    <w:rsid w:val="002112A7"/>
    <w:rsid w:val="0021138C"/>
    <w:rsid w:val="00211A11"/>
    <w:rsid w:val="00211AEF"/>
    <w:rsid w:val="00211B21"/>
    <w:rsid w:val="00211C6A"/>
    <w:rsid w:val="00212017"/>
    <w:rsid w:val="00212438"/>
    <w:rsid w:val="00212AAF"/>
    <w:rsid w:val="00212B84"/>
    <w:rsid w:val="00212D36"/>
    <w:rsid w:val="00212DC6"/>
    <w:rsid w:val="002138F5"/>
    <w:rsid w:val="00213946"/>
    <w:rsid w:val="00213B2E"/>
    <w:rsid w:val="00214108"/>
    <w:rsid w:val="0021428A"/>
    <w:rsid w:val="00214882"/>
    <w:rsid w:val="0021490D"/>
    <w:rsid w:val="00214DE5"/>
    <w:rsid w:val="00214FFA"/>
    <w:rsid w:val="0021518E"/>
    <w:rsid w:val="002154D6"/>
    <w:rsid w:val="00215853"/>
    <w:rsid w:val="00215A72"/>
    <w:rsid w:val="00215DEE"/>
    <w:rsid w:val="002160A7"/>
    <w:rsid w:val="002163C1"/>
    <w:rsid w:val="00216633"/>
    <w:rsid w:val="002166CF"/>
    <w:rsid w:val="00216721"/>
    <w:rsid w:val="0021677E"/>
    <w:rsid w:val="0021686F"/>
    <w:rsid w:val="00216AC8"/>
    <w:rsid w:val="00216C1C"/>
    <w:rsid w:val="00216D66"/>
    <w:rsid w:val="00217127"/>
    <w:rsid w:val="00217262"/>
    <w:rsid w:val="002174D6"/>
    <w:rsid w:val="00217869"/>
    <w:rsid w:val="00217AD2"/>
    <w:rsid w:val="00217D6B"/>
    <w:rsid w:val="00217FE6"/>
    <w:rsid w:val="0022020D"/>
    <w:rsid w:val="002202E1"/>
    <w:rsid w:val="00220404"/>
    <w:rsid w:val="002205F6"/>
    <w:rsid w:val="0022083D"/>
    <w:rsid w:val="00220A80"/>
    <w:rsid w:val="00220C11"/>
    <w:rsid w:val="00221068"/>
    <w:rsid w:val="002214C0"/>
    <w:rsid w:val="002216D3"/>
    <w:rsid w:val="00221C51"/>
    <w:rsid w:val="002224D7"/>
    <w:rsid w:val="00222544"/>
    <w:rsid w:val="0022264F"/>
    <w:rsid w:val="0022288A"/>
    <w:rsid w:val="00222A04"/>
    <w:rsid w:val="00222B18"/>
    <w:rsid w:val="00222CDB"/>
    <w:rsid w:val="00222F2A"/>
    <w:rsid w:val="00222F94"/>
    <w:rsid w:val="002236B4"/>
    <w:rsid w:val="00223841"/>
    <w:rsid w:val="00223A22"/>
    <w:rsid w:val="00223B3B"/>
    <w:rsid w:val="00223C57"/>
    <w:rsid w:val="00223C68"/>
    <w:rsid w:val="00223DD8"/>
    <w:rsid w:val="00223E62"/>
    <w:rsid w:val="0022464F"/>
    <w:rsid w:val="0022466A"/>
    <w:rsid w:val="002246F6"/>
    <w:rsid w:val="00224842"/>
    <w:rsid w:val="00224917"/>
    <w:rsid w:val="00224B0F"/>
    <w:rsid w:val="00224FEF"/>
    <w:rsid w:val="0022509B"/>
    <w:rsid w:val="00225334"/>
    <w:rsid w:val="002257CD"/>
    <w:rsid w:val="00225979"/>
    <w:rsid w:val="00225C32"/>
    <w:rsid w:val="0022682E"/>
    <w:rsid w:val="00226891"/>
    <w:rsid w:val="00226E2A"/>
    <w:rsid w:val="0022710D"/>
    <w:rsid w:val="0022734F"/>
    <w:rsid w:val="0022750C"/>
    <w:rsid w:val="00227A3C"/>
    <w:rsid w:val="00227A42"/>
    <w:rsid w:val="00227B5F"/>
    <w:rsid w:val="00227D31"/>
    <w:rsid w:val="00227FBD"/>
    <w:rsid w:val="002302C0"/>
    <w:rsid w:val="0023041A"/>
    <w:rsid w:val="002304D0"/>
    <w:rsid w:val="00230919"/>
    <w:rsid w:val="00230ED3"/>
    <w:rsid w:val="00231037"/>
    <w:rsid w:val="00231328"/>
    <w:rsid w:val="00231CC7"/>
    <w:rsid w:val="00231E85"/>
    <w:rsid w:val="00231F38"/>
    <w:rsid w:val="00232890"/>
    <w:rsid w:val="00232B6A"/>
    <w:rsid w:val="00232B6D"/>
    <w:rsid w:val="00232D29"/>
    <w:rsid w:val="00232D61"/>
    <w:rsid w:val="00232DD4"/>
    <w:rsid w:val="00233591"/>
    <w:rsid w:val="002338F9"/>
    <w:rsid w:val="00234050"/>
    <w:rsid w:val="0023408D"/>
    <w:rsid w:val="002342C1"/>
    <w:rsid w:val="0023506B"/>
    <w:rsid w:val="002355E7"/>
    <w:rsid w:val="002357F2"/>
    <w:rsid w:val="00235875"/>
    <w:rsid w:val="002358B4"/>
    <w:rsid w:val="00235C55"/>
    <w:rsid w:val="00235F4E"/>
    <w:rsid w:val="00235F95"/>
    <w:rsid w:val="00235FDD"/>
    <w:rsid w:val="002362F4"/>
    <w:rsid w:val="002364D7"/>
    <w:rsid w:val="002364FF"/>
    <w:rsid w:val="0023660F"/>
    <w:rsid w:val="00236BB0"/>
    <w:rsid w:val="00236E10"/>
    <w:rsid w:val="00236ED7"/>
    <w:rsid w:val="00237616"/>
    <w:rsid w:val="002376ED"/>
    <w:rsid w:val="00237872"/>
    <w:rsid w:val="00237BAB"/>
    <w:rsid w:val="00237C68"/>
    <w:rsid w:val="00240316"/>
    <w:rsid w:val="0024053F"/>
    <w:rsid w:val="0024057F"/>
    <w:rsid w:val="00240C67"/>
    <w:rsid w:val="00241107"/>
    <w:rsid w:val="002416B2"/>
    <w:rsid w:val="00241C86"/>
    <w:rsid w:val="002422CB"/>
    <w:rsid w:val="00242563"/>
    <w:rsid w:val="00242734"/>
    <w:rsid w:val="0024281F"/>
    <w:rsid w:val="00242F84"/>
    <w:rsid w:val="002430E7"/>
    <w:rsid w:val="002432A5"/>
    <w:rsid w:val="00243AA0"/>
    <w:rsid w:val="00243C25"/>
    <w:rsid w:val="00243FA5"/>
    <w:rsid w:val="00244187"/>
    <w:rsid w:val="00244357"/>
    <w:rsid w:val="00244456"/>
    <w:rsid w:val="0024487D"/>
    <w:rsid w:val="00244897"/>
    <w:rsid w:val="00244D1A"/>
    <w:rsid w:val="00244DC6"/>
    <w:rsid w:val="00245007"/>
    <w:rsid w:val="00245656"/>
    <w:rsid w:val="00245916"/>
    <w:rsid w:val="00246203"/>
    <w:rsid w:val="002462B1"/>
    <w:rsid w:val="002463D3"/>
    <w:rsid w:val="002464BD"/>
    <w:rsid w:val="00246587"/>
    <w:rsid w:val="00246896"/>
    <w:rsid w:val="00246A95"/>
    <w:rsid w:val="00246C53"/>
    <w:rsid w:val="00247550"/>
    <w:rsid w:val="00247854"/>
    <w:rsid w:val="002478BA"/>
    <w:rsid w:val="00247A70"/>
    <w:rsid w:val="00247B1C"/>
    <w:rsid w:val="00247B33"/>
    <w:rsid w:val="00247CB0"/>
    <w:rsid w:val="00247F04"/>
    <w:rsid w:val="00247F95"/>
    <w:rsid w:val="00250148"/>
    <w:rsid w:val="0025019C"/>
    <w:rsid w:val="00250633"/>
    <w:rsid w:val="00250B3F"/>
    <w:rsid w:val="00250F9B"/>
    <w:rsid w:val="002510F6"/>
    <w:rsid w:val="002511DD"/>
    <w:rsid w:val="00251463"/>
    <w:rsid w:val="00251849"/>
    <w:rsid w:val="00251DEE"/>
    <w:rsid w:val="00251E0F"/>
    <w:rsid w:val="00252138"/>
    <w:rsid w:val="002521C7"/>
    <w:rsid w:val="002521DF"/>
    <w:rsid w:val="002528D9"/>
    <w:rsid w:val="00252F48"/>
    <w:rsid w:val="002535A4"/>
    <w:rsid w:val="002538CE"/>
    <w:rsid w:val="00253EBA"/>
    <w:rsid w:val="00253F27"/>
    <w:rsid w:val="00254242"/>
    <w:rsid w:val="002544A5"/>
    <w:rsid w:val="002545B0"/>
    <w:rsid w:val="0025466E"/>
    <w:rsid w:val="0025472D"/>
    <w:rsid w:val="00254828"/>
    <w:rsid w:val="00254876"/>
    <w:rsid w:val="002553F1"/>
    <w:rsid w:val="002558E9"/>
    <w:rsid w:val="00255BC3"/>
    <w:rsid w:val="002566E9"/>
    <w:rsid w:val="00256963"/>
    <w:rsid w:val="00256AB2"/>
    <w:rsid w:val="00256AF5"/>
    <w:rsid w:val="00256BD4"/>
    <w:rsid w:val="00256E4A"/>
    <w:rsid w:val="00256F2D"/>
    <w:rsid w:val="002574BE"/>
    <w:rsid w:val="00257957"/>
    <w:rsid w:val="00257A75"/>
    <w:rsid w:val="00257D62"/>
    <w:rsid w:val="0026004F"/>
    <w:rsid w:val="00260599"/>
    <w:rsid w:val="002606AB"/>
    <w:rsid w:val="00260A81"/>
    <w:rsid w:val="00260B03"/>
    <w:rsid w:val="00260CE9"/>
    <w:rsid w:val="00260D8C"/>
    <w:rsid w:val="00260F62"/>
    <w:rsid w:val="00261029"/>
    <w:rsid w:val="00261051"/>
    <w:rsid w:val="00261351"/>
    <w:rsid w:val="0026136A"/>
    <w:rsid w:val="0026143F"/>
    <w:rsid w:val="00261835"/>
    <w:rsid w:val="00261965"/>
    <w:rsid w:val="002625BC"/>
    <w:rsid w:val="00262AE9"/>
    <w:rsid w:val="00262FC6"/>
    <w:rsid w:val="00263091"/>
    <w:rsid w:val="0026391F"/>
    <w:rsid w:val="00263930"/>
    <w:rsid w:val="00263964"/>
    <w:rsid w:val="00263C39"/>
    <w:rsid w:val="00263C56"/>
    <w:rsid w:val="00263C8E"/>
    <w:rsid w:val="00263D44"/>
    <w:rsid w:val="0026415A"/>
    <w:rsid w:val="002644BD"/>
    <w:rsid w:val="002645CA"/>
    <w:rsid w:val="00264806"/>
    <w:rsid w:val="002649E3"/>
    <w:rsid w:val="00264F03"/>
    <w:rsid w:val="00265717"/>
    <w:rsid w:val="0026586C"/>
    <w:rsid w:val="002659C5"/>
    <w:rsid w:val="00266982"/>
    <w:rsid w:val="00266BBD"/>
    <w:rsid w:val="00266E23"/>
    <w:rsid w:val="00267A5F"/>
    <w:rsid w:val="00267B84"/>
    <w:rsid w:val="00267EFB"/>
    <w:rsid w:val="0027030B"/>
    <w:rsid w:val="0027078B"/>
    <w:rsid w:val="00270B69"/>
    <w:rsid w:val="00270CAA"/>
    <w:rsid w:val="002712B8"/>
    <w:rsid w:val="0027134B"/>
    <w:rsid w:val="002719B7"/>
    <w:rsid w:val="00271A6E"/>
    <w:rsid w:val="00271F7C"/>
    <w:rsid w:val="0027258E"/>
    <w:rsid w:val="002725CC"/>
    <w:rsid w:val="002727E1"/>
    <w:rsid w:val="00272E78"/>
    <w:rsid w:val="00273027"/>
    <w:rsid w:val="0027333A"/>
    <w:rsid w:val="0027358E"/>
    <w:rsid w:val="00273A90"/>
    <w:rsid w:val="002740CC"/>
    <w:rsid w:val="00274932"/>
    <w:rsid w:val="00274B65"/>
    <w:rsid w:val="00274CE0"/>
    <w:rsid w:val="00274D3B"/>
    <w:rsid w:val="00274E39"/>
    <w:rsid w:val="00275628"/>
    <w:rsid w:val="002758EE"/>
    <w:rsid w:val="0027594E"/>
    <w:rsid w:val="00275B7E"/>
    <w:rsid w:val="00275C43"/>
    <w:rsid w:val="002761D4"/>
    <w:rsid w:val="002764E6"/>
    <w:rsid w:val="00276718"/>
    <w:rsid w:val="00276963"/>
    <w:rsid w:val="002769F6"/>
    <w:rsid w:val="0027716B"/>
    <w:rsid w:val="00277274"/>
    <w:rsid w:val="002772BC"/>
    <w:rsid w:val="0027742C"/>
    <w:rsid w:val="002774CB"/>
    <w:rsid w:val="00277748"/>
    <w:rsid w:val="00277863"/>
    <w:rsid w:val="00277A68"/>
    <w:rsid w:val="00277B28"/>
    <w:rsid w:val="00277C53"/>
    <w:rsid w:val="00280517"/>
    <w:rsid w:val="002806A3"/>
    <w:rsid w:val="002809BE"/>
    <w:rsid w:val="00280A24"/>
    <w:rsid w:val="00280D9C"/>
    <w:rsid w:val="00280F0B"/>
    <w:rsid w:val="002810AE"/>
    <w:rsid w:val="0028112F"/>
    <w:rsid w:val="002811F4"/>
    <w:rsid w:val="00281398"/>
    <w:rsid w:val="002816A1"/>
    <w:rsid w:val="002816E2"/>
    <w:rsid w:val="00281A1A"/>
    <w:rsid w:val="00281F40"/>
    <w:rsid w:val="00281F55"/>
    <w:rsid w:val="002827A1"/>
    <w:rsid w:val="002827C5"/>
    <w:rsid w:val="002828AD"/>
    <w:rsid w:val="00282910"/>
    <w:rsid w:val="0028295A"/>
    <w:rsid w:val="00282A0C"/>
    <w:rsid w:val="00282B13"/>
    <w:rsid w:val="00282C2B"/>
    <w:rsid w:val="00282C31"/>
    <w:rsid w:val="00283363"/>
    <w:rsid w:val="0028374D"/>
    <w:rsid w:val="002841D7"/>
    <w:rsid w:val="002842AA"/>
    <w:rsid w:val="00284378"/>
    <w:rsid w:val="00284420"/>
    <w:rsid w:val="0028480C"/>
    <w:rsid w:val="00284D4C"/>
    <w:rsid w:val="00284E10"/>
    <w:rsid w:val="00285012"/>
    <w:rsid w:val="002852BB"/>
    <w:rsid w:val="002854DD"/>
    <w:rsid w:val="002859EA"/>
    <w:rsid w:val="00285C1F"/>
    <w:rsid w:val="00285EB4"/>
    <w:rsid w:val="00286177"/>
    <w:rsid w:val="002863CB"/>
    <w:rsid w:val="00286572"/>
    <w:rsid w:val="0028657E"/>
    <w:rsid w:val="00286F5C"/>
    <w:rsid w:val="0028703A"/>
    <w:rsid w:val="002873F8"/>
    <w:rsid w:val="0028796E"/>
    <w:rsid w:val="00287D74"/>
    <w:rsid w:val="00290049"/>
    <w:rsid w:val="0029017A"/>
    <w:rsid w:val="0029027F"/>
    <w:rsid w:val="00290677"/>
    <w:rsid w:val="00290AE7"/>
    <w:rsid w:val="00291433"/>
    <w:rsid w:val="002914C7"/>
    <w:rsid w:val="00291934"/>
    <w:rsid w:val="00291AF1"/>
    <w:rsid w:val="00291F65"/>
    <w:rsid w:val="002920ED"/>
    <w:rsid w:val="002926F0"/>
    <w:rsid w:val="002929F7"/>
    <w:rsid w:val="00292E2D"/>
    <w:rsid w:val="00293015"/>
    <w:rsid w:val="00293121"/>
    <w:rsid w:val="00293231"/>
    <w:rsid w:val="0029339A"/>
    <w:rsid w:val="002935F7"/>
    <w:rsid w:val="00293648"/>
    <w:rsid w:val="002938FF"/>
    <w:rsid w:val="00293B7E"/>
    <w:rsid w:val="00293ECC"/>
    <w:rsid w:val="00293FE1"/>
    <w:rsid w:val="002945A3"/>
    <w:rsid w:val="002946A6"/>
    <w:rsid w:val="00294766"/>
    <w:rsid w:val="00294D35"/>
    <w:rsid w:val="00294F0C"/>
    <w:rsid w:val="0029536C"/>
    <w:rsid w:val="002953F6"/>
    <w:rsid w:val="0029552F"/>
    <w:rsid w:val="002955EB"/>
    <w:rsid w:val="002957C3"/>
    <w:rsid w:val="00295A33"/>
    <w:rsid w:val="0029608C"/>
    <w:rsid w:val="002961D1"/>
    <w:rsid w:val="00296330"/>
    <w:rsid w:val="00296369"/>
    <w:rsid w:val="00296442"/>
    <w:rsid w:val="00296634"/>
    <w:rsid w:val="00296BAD"/>
    <w:rsid w:val="00296FEF"/>
    <w:rsid w:val="0029727D"/>
    <w:rsid w:val="002972A2"/>
    <w:rsid w:val="0029762E"/>
    <w:rsid w:val="00297690"/>
    <w:rsid w:val="002979A2"/>
    <w:rsid w:val="00297B02"/>
    <w:rsid w:val="00297CFA"/>
    <w:rsid w:val="00297EEB"/>
    <w:rsid w:val="00297F07"/>
    <w:rsid w:val="002A0B76"/>
    <w:rsid w:val="002A0C15"/>
    <w:rsid w:val="002A10E2"/>
    <w:rsid w:val="002A127B"/>
    <w:rsid w:val="002A13F2"/>
    <w:rsid w:val="002A1408"/>
    <w:rsid w:val="002A18C5"/>
    <w:rsid w:val="002A1928"/>
    <w:rsid w:val="002A1D6A"/>
    <w:rsid w:val="002A1E8B"/>
    <w:rsid w:val="002A21BE"/>
    <w:rsid w:val="002A2277"/>
    <w:rsid w:val="002A2620"/>
    <w:rsid w:val="002A2756"/>
    <w:rsid w:val="002A28EB"/>
    <w:rsid w:val="002A2C40"/>
    <w:rsid w:val="002A357E"/>
    <w:rsid w:val="002A3B51"/>
    <w:rsid w:val="002A3CA8"/>
    <w:rsid w:val="002A3F4D"/>
    <w:rsid w:val="002A46F6"/>
    <w:rsid w:val="002A4780"/>
    <w:rsid w:val="002A4796"/>
    <w:rsid w:val="002A4BD3"/>
    <w:rsid w:val="002A557D"/>
    <w:rsid w:val="002A575D"/>
    <w:rsid w:val="002A5A15"/>
    <w:rsid w:val="002A5A33"/>
    <w:rsid w:val="002A5CB7"/>
    <w:rsid w:val="002A5EA4"/>
    <w:rsid w:val="002A6440"/>
    <w:rsid w:val="002A6EDC"/>
    <w:rsid w:val="002A7044"/>
    <w:rsid w:val="002A7304"/>
    <w:rsid w:val="002A7355"/>
    <w:rsid w:val="002A7A2A"/>
    <w:rsid w:val="002A7ADD"/>
    <w:rsid w:val="002A7DA1"/>
    <w:rsid w:val="002B0235"/>
    <w:rsid w:val="002B0496"/>
    <w:rsid w:val="002B04A8"/>
    <w:rsid w:val="002B050C"/>
    <w:rsid w:val="002B057A"/>
    <w:rsid w:val="002B0592"/>
    <w:rsid w:val="002B08F6"/>
    <w:rsid w:val="002B09B5"/>
    <w:rsid w:val="002B0AB6"/>
    <w:rsid w:val="002B0E4D"/>
    <w:rsid w:val="002B13D4"/>
    <w:rsid w:val="002B1466"/>
    <w:rsid w:val="002B18E1"/>
    <w:rsid w:val="002B27A1"/>
    <w:rsid w:val="002B27B1"/>
    <w:rsid w:val="002B27B2"/>
    <w:rsid w:val="002B2D40"/>
    <w:rsid w:val="002B2DB2"/>
    <w:rsid w:val="002B2EE4"/>
    <w:rsid w:val="002B399A"/>
    <w:rsid w:val="002B3A1A"/>
    <w:rsid w:val="002B3B15"/>
    <w:rsid w:val="002B3B27"/>
    <w:rsid w:val="002B3B34"/>
    <w:rsid w:val="002B3C6E"/>
    <w:rsid w:val="002B4024"/>
    <w:rsid w:val="002B45D5"/>
    <w:rsid w:val="002B482C"/>
    <w:rsid w:val="002B4899"/>
    <w:rsid w:val="002B496D"/>
    <w:rsid w:val="002B4E75"/>
    <w:rsid w:val="002B5159"/>
    <w:rsid w:val="002B530B"/>
    <w:rsid w:val="002B5819"/>
    <w:rsid w:val="002B5BD8"/>
    <w:rsid w:val="002B5D54"/>
    <w:rsid w:val="002B6639"/>
    <w:rsid w:val="002B6769"/>
    <w:rsid w:val="002B6B36"/>
    <w:rsid w:val="002B7528"/>
    <w:rsid w:val="002B78E9"/>
    <w:rsid w:val="002B7B30"/>
    <w:rsid w:val="002B7B45"/>
    <w:rsid w:val="002C06CF"/>
    <w:rsid w:val="002C098B"/>
    <w:rsid w:val="002C09A2"/>
    <w:rsid w:val="002C0C3B"/>
    <w:rsid w:val="002C0CAD"/>
    <w:rsid w:val="002C102C"/>
    <w:rsid w:val="002C10CA"/>
    <w:rsid w:val="002C1304"/>
    <w:rsid w:val="002C18A5"/>
    <w:rsid w:val="002C1ABD"/>
    <w:rsid w:val="002C1EDC"/>
    <w:rsid w:val="002C237F"/>
    <w:rsid w:val="002C23B0"/>
    <w:rsid w:val="002C2A46"/>
    <w:rsid w:val="002C2BF0"/>
    <w:rsid w:val="002C2C22"/>
    <w:rsid w:val="002C2F02"/>
    <w:rsid w:val="002C2FA9"/>
    <w:rsid w:val="002C303E"/>
    <w:rsid w:val="002C34DC"/>
    <w:rsid w:val="002C35D4"/>
    <w:rsid w:val="002C383B"/>
    <w:rsid w:val="002C3CCA"/>
    <w:rsid w:val="002C4048"/>
    <w:rsid w:val="002C40EA"/>
    <w:rsid w:val="002C43CC"/>
    <w:rsid w:val="002C4549"/>
    <w:rsid w:val="002C45EA"/>
    <w:rsid w:val="002C48A4"/>
    <w:rsid w:val="002C52ED"/>
    <w:rsid w:val="002C58E9"/>
    <w:rsid w:val="002C5926"/>
    <w:rsid w:val="002C62C9"/>
    <w:rsid w:val="002C644D"/>
    <w:rsid w:val="002C6CD7"/>
    <w:rsid w:val="002C6E51"/>
    <w:rsid w:val="002C6F1D"/>
    <w:rsid w:val="002C6F40"/>
    <w:rsid w:val="002C6F69"/>
    <w:rsid w:val="002C7009"/>
    <w:rsid w:val="002C73F7"/>
    <w:rsid w:val="002C74A2"/>
    <w:rsid w:val="002C7561"/>
    <w:rsid w:val="002C783F"/>
    <w:rsid w:val="002D0079"/>
    <w:rsid w:val="002D02C8"/>
    <w:rsid w:val="002D05F9"/>
    <w:rsid w:val="002D0719"/>
    <w:rsid w:val="002D07CF"/>
    <w:rsid w:val="002D15BA"/>
    <w:rsid w:val="002D19C7"/>
    <w:rsid w:val="002D1A0D"/>
    <w:rsid w:val="002D1AF4"/>
    <w:rsid w:val="002D2E4C"/>
    <w:rsid w:val="002D2F9B"/>
    <w:rsid w:val="002D2FAA"/>
    <w:rsid w:val="002D3266"/>
    <w:rsid w:val="002D3389"/>
    <w:rsid w:val="002D33EF"/>
    <w:rsid w:val="002D386C"/>
    <w:rsid w:val="002D3BF1"/>
    <w:rsid w:val="002D3EA9"/>
    <w:rsid w:val="002D4972"/>
    <w:rsid w:val="002D513C"/>
    <w:rsid w:val="002D5647"/>
    <w:rsid w:val="002D56C8"/>
    <w:rsid w:val="002D57BD"/>
    <w:rsid w:val="002D5F0C"/>
    <w:rsid w:val="002D6112"/>
    <w:rsid w:val="002D61E6"/>
    <w:rsid w:val="002D64B7"/>
    <w:rsid w:val="002D664F"/>
    <w:rsid w:val="002D6680"/>
    <w:rsid w:val="002D67F8"/>
    <w:rsid w:val="002D6E5A"/>
    <w:rsid w:val="002D6FFA"/>
    <w:rsid w:val="002D710D"/>
    <w:rsid w:val="002D7130"/>
    <w:rsid w:val="002D737F"/>
    <w:rsid w:val="002D738E"/>
    <w:rsid w:val="002D73D4"/>
    <w:rsid w:val="002D753A"/>
    <w:rsid w:val="002D76C9"/>
    <w:rsid w:val="002D7934"/>
    <w:rsid w:val="002D7B01"/>
    <w:rsid w:val="002D7D55"/>
    <w:rsid w:val="002D7DB2"/>
    <w:rsid w:val="002D7E0F"/>
    <w:rsid w:val="002E004E"/>
    <w:rsid w:val="002E0F58"/>
    <w:rsid w:val="002E1458"/>
    <w:rsid w:val="002E1465"/>
    <w:rsid w:val="002E14F5"/>
    <w:rsid w:val="002E174B"/>
    <w:rsid w:val="002E1DC3"/>
    <w:rsid w:val="002E1FB5"/>
    <w:rsid w:val="002E224D"/>
    <w:rsid w:val="002E28A3"/>
    <w:rsid w:val="002E28F5"/>
    <w:rsid w:val="002E2F68"/>
    <w:rsid w:val="002E317D"/>
    <w:rsid w:val="002E346F"/>
    <w:rsid w:val="002E3753"/>
    <w:rsid w:val="002E382F"/>
    <w:rsid w:val="002E3E7E"/>
    <w:rsid w:val="002E417D"/>
    <w:rsid w:val="002E4185"/>
    <w:rsid w:val="002E43F2"/>
    <w:rsid w:val="002E44ED"/>
    <w:rsid w:val="002E45F4"/>
    <w:rsid w:val="002E4BE7"/>
    <w:rsid w:val="002E517E"/>
    <w:rsid w:val="002E5583"/>
    <w:rsid w:val="002E5AE4"/>
    <w:rsid w:val="002E5BF7"/>
    <w:rsid w:val="002E5C77"/>
    <w:rsid w:val="002E5DFF"/>
    <w:rsid w:val="002E5F7A"/>
    <w:rsid w:val="002E60FC"/>
    <w:rsid w:val="002E6454"/>
    <w:rsid w:val="002E65D8"/>
    <w:rsid w:val="002E6AE0"/>
    <w:rsid w:val="002E6CDF"/>
    <w:rsid w:val="002E6DE4"/>
    <w:rsid w:val="002E6E77"/>
    <w:rsid w:val="002E7344"/>
    <w:rsid w:val="002E7489"/>
    <w:rsid w:val="002E7B8D"/>
    <w:rsid w:val="002E7CDA"/>
    <w:rsid w:val="002E7EA8"/>
    <w:rsid w:val="002E7EBD"/>
    <w:rsid w:val="002E7F35"/>
    <w:rsid w:val="002E7FF1"/>
    <w:rsid w:val="002F028B"/>
    <w:rsid w:val="002F0CC8"/>
    <w:rsid w:val="002F0E31"/>
    <w:rsid w:val="002F10ED"/>
    <w:rsid w:val="002F13E2"/>
    <w:rsid w:val="002F13F8"/>
    <w:rsid w:val="002F1434"/>
    <w:rsid w:val="002F15E2"/>
    <w:rsid w:val="002F1755"/>
    <w:rsid w:val="002F1AA9"/>
    <w:rsid w:val="002F1C7A"/>
    <w:rsid w:val="002F2AF5"/>
    <w:rsid w:val="002F3140"/>
    <w:rsid w:val="002F3401"/>
    <w:rsid w:val="002F34FB"/>
    <w:rsid w:val="002F3C78"/>
    <w:rsid w:val="002F3F6D"/>
    <w:rsid w:val="002F3FA1"/>
    <w:rsid w:val="002F4178"/>
    <w:rsid w:val="002F41A6"/>
    <w:rsid w:val="002F49BA"/>
    <w:rsid w:val="002F4B88"/>
    <w:rsid w:val="002F4E57"/>
    <w:rsid w:val="002F4E6B"/>
    <w:rsid w:val="002F4E9A"/>
    <w:rsid w:val="002F5162"/>
    <w:rsid w:val="002F519D"/>
    <w:rsid w:val="002F51FD"/>
    <w:rsid w:val="002F57B1"/>
    <w:rsid w:val="002F592E"/>
    <w:rsid w:val="002F6575"/>
    <w:rsid w:val="002F6650"/>
    <w:rsid w:val="002F6A67"/>
    <w:rsid w:val="002F6AE6"/>
    <w:rsid w:val="002F7124"/>
    <w:rsid w:val="002F7244"/>
    <w:rsid w:val="002F7325"/>
    <w:rsid w:val="002F7C91"/>
    <w:rsid w:val="0030023E"/>
    <w:rsid w:val="003002AA"/>
    <w:rsid w:val="003006C2"/>
    <w:rsid w:val="00300DEA"/>
    <w:rsid w:val="00300F67"/>
    <w:rsid w:val="00301219"/>
    <w:rsid w:val="0030131D"/>
    <w:rsid w:val="003016BD"/>
    <w:rsid w:val="00301AD5"/>
    <w:rsid w:val="00301AE2"/>
    <w:rsid w:val="00301F59"/>
    <w:rsid w:val="003023C0"/>
    <w:rsid w:val="0030254D"/>
    <w:rsid w:val="00302A89"/>
    <w:rsid w:val="00302ADA"/>
    <w:rsid w:val="00302F4E"/>
    <w:rsid w:val="003033E0"/>
    <w:rsid w:val="0030388A"/>
    <w:rsid w:val="0030414C"/>
    <w:rsid w:val="00304486"/>
    <w:rsid w:val="003048BE"/>
    <w:rsid w:val="00304DF6"/>
    <w:rsid w:val="0030503C"/>
    <w:rsid w:val="00305047"/>
    <w:rsid w:val="00305148"/>
    <w:rsid w:val="00305932"/>
    <w:rsid w:val="00305A9F"/>
    <w:rsid w:val="00305F1A"/>
    <w:rsid w:val="003060A6"/>
    <w:rsid w:val="00306384"/>
    <w:rsid w:val="003064B0"/>
    <w:rsid w:val="003064D7"/>
    <w:rsid w:val="003065FF"/>
    <w:rsid w:val="0030694B"/>
    <w:rsid w:val="00307120"/>
    <w:rsid w:val="00307276"/>
    <w:rsid w:val="00307456"/>
    <w:rsid w:val="00307481"/>
    <w:rsid w:val="003076E9"/>
    <w:rsid w:val="00307754"/>
    <w:rsid w:val="00307BFF"/>
    <w:rsid w:val="00307D99"/>
    <w:rsid w:val="003101A8"/>
    <w:rsid w:val="003102CD"/>
    <w:rsid w:val="0031055C"/>
    <w:rsid w:val="0031070C"/>
    <w:rsid w:val="0031088D"/>
    <w:rsid w:val="00310909"/>
    <w:rsid w:val="0031096B"/>
    <w:rsid w:val="003109B7"/>
    <w:rsid w:val="00310DFE"/>
    <w:rsid w:val="00310E5B"/>
    <w:rsid w:val="0031101E"/>
    <w:rsid w:val="0031105A"/>
    <w:rsid w:val="0031146A"/>
    <w:rsid w:val="00311A3A"/>
    <w:rsid w:val="00312231"/>
    <w:rsid w:val="0031287C"/>
    <w:rsid w:val="00312E6C"/>
    <w:rsid w:val="00312FB8"/>
    <w:rsid w:val="00313920"/>
    <w:rsid w:val="00313B29"/>
    <w:rsid w:val="00313CE3"/>
    <w:rsid w:val="00313F09"/>
    <w:rsid w:val="00313F7D"/>
    <w:rsid w:val="0031413B"/>
    <w:rsid w:val="0031472F"/>
    <w:rsid w:val="00314D87"/>
    <w:rsid w:val="00314D8A"/>
    <w:rsid w:val="00314DA8"/>
    <w:rsid w:val="00314E6D"/>
    <w:rsid w:val="003150A9"/>
    <w:rsid w:val="00315138"/>
    <w:rsid w:val="003151DD"/>
    <w:rsid w:val="003155FE"/>
    <w:rsid w:val="00315845"/>
    <w:rsid w:val="003158FE"/>
    <w:rsid w:val="00315A5F"/>
    <w:rsid w:val="00315AE5"/>
    <w:rsid w:val="00315AEE"/>
    <w:rsid w:val="00315B75"/>
    <w:rsid w:val="00315E18"/>
    <w:rsid w:val="003161AD"/>
    <w:rsid w:val="00316DF0"/>
    <w:rsid w:val="00316F10"/>
    <w:rsid w:val="00316F26"/>
    <w:rsid w:val="0031743A"/>
    <w:rsid w:val="00317AF2"/>
    <w:rsid w:val="00317DB0"/>
    <w:rsid w:val="003203EE"/>
    <w:rsid w:val="00320426"/>
    <w:rsid w:val="00320489"/>
    <w:rsid w:val="003207DC"/>
    <w:rsid w:val="00320B4F"/>
    <w:rsid w:val="00321003"/>
    <w:rsid w:val="00321210"/>
    <w:rsid w:val="003212A4"/>
    <w:rsid w:val="003212AA"/>
    <w:rsid w:val="0032180E"/>
    <w:rsid w:val="003219C3"/>
    <w:rsid w:val="0032227B"/>
    <w:rsid w:val="00322396"/>
    <w:rsid w:val="003225A5"/>
    <w:rsid w:val="003229FD"/>
    <w:rsid w:val="003231C8"/>
    <w:rsid w:val="003232E5"/>
    <w:rsid w:val="00323817"/>
    <w:rsid w:val="003238F9"/>
    <w:rsid w:val="003242CB"/>
    <w:rsid w:val="00324FE8"/>
    <w:rsid w:val="00325195"/>
    <w:rsid w:val="00325356"/>
    <w:rsid w:val="003253C5"/>
    <w:rsid w:val="003253E7"/>
    <w:rsid w:val="003254D4"/>
    <w:rsid w:val="0032596E"/>
    <w:rsid w:val="00325989"/>
    <w:rsid w:val="00325EB5"/>
    <w:rsid w:val="00325EE4"/>
    <w:rsid w:val="00325F5F"/>
    <w:rsid w:val="003260B8"/>
    <w:rsid w:val="003261BD"/>
    <w:rsid w:val="003265D7"/>
    <w:rsid w:val="00326AB3"/>
    <w:rsid w:val="00326BFF"/>
    <w:rsid w:val="00326C1E"/>
    <w:rsid w:val="00326FD0"/>
    <w:rsid w:val="0032724D"/>
    <w:rsid w:val="00327745"/>
    <w:rsid w:val="003278B6"/>
    <w:rsid w:val="00327E85"/>
    <w:rsid w:val="003302BD"/>
    <w:rsid w:val="00330503"/>
    <w:rsid w:val="003306E9"/>
    <w:rsid w:val="00330712"/>
    <w:rsid w:val="00330E59"/>
    <w:rsid w:val="00330F85"/>
    <w:rsid w:val="00330FCE"/>
    <w:rsid w:val="00331270"/>
    <w:rsid w:val="003315F2"/>
    <w:rsid w:val="00331A66"/>
    <w:rsid w:val="00331BA7"/>
    <w:rsid w:val="00331DA7"/>
    <w:rsid w:val="00332022"/>
    <w:rsid w:val="003320C7"/>
    <w:rsid w:val="00332214"/>
    <w:rsid w:val="00332321"/>
    <w:rsid w:val="003328F6"/>
    <w:rsid w:val="00332ACF"/>
    <w:rsid w:val="00332C37"/>
    <w:rsid w:val="0033309F"/>
    <w:rsid w:val="0033342F"/>
    <w:rsid w:val="003338AA"/>
    <w:rsid w:val="00333B4F"/>
    <w:rsid w:val="00333C21"/>
    <w:rsid w:val="00333EFA"/>
    <w:rsid w:val="0033418F"/>
    <w:rsid w:val="00334350"/>
    <w:rsid w:val="003345EB"/>
    <w:rsid w:val="0033490E"/>
    <w:rsid w:val="003353EE"/>
    <w:rsid w:val="003354FE"/>
    <w:rsid w:val="00335534"/>
    <w:rsid w:val="00335542"/>
    <w:rsid w:val="0033587C"/>
    <w:rsid w:val="00335AB6"/>
    <w:rsid w:val="00335D1D"/>
    <w:rsid w:val="00335D89"/>
    <w:rsid w:val="00335F9E"/>
    <w:rsid w:val="003362E8"/>
    <w:rsid w:val="00336831"/>
    <w:rsid w:val="003368B8"/>
    <w:rsid w:val="00336909"/>
    <w:rsid w:val="00336B9B"/>
    <w:rsid w:val="00336BFA"/>
    <w:rsid w:val="003371DE"/>
    <w:rsid w:val="00337B9E"/>
    <w:rsid w:val="00337E54"/>
    <w:rsid w:val="00337F2E"/>
    <w:rsid w:val="00340B72"/>
    <w:rsid w:val="00340CD6"/>
    <w:rsid w:val="00340F28"/>
    <w:rsid w:val="003413C1"/>
    <w:rsid w:val="00341753"/>
    <w:rsid w:val="003418AD"/>
    <w:rsid w:val="00341B8E"/>
    <w:rsid w:val="00341D0C"/>
    <w:rsid w:val="00341EF4"/>
    <w:rsid w:val="00342303"/>
    <w:rsid w:val="003424C3"/>
    <w:rsid w:val="00342623"/>
    <w:rsid w:val="00342B1E"/>
    <w:rsid w:val="00343266"/>
    <w:rsid w:val="00343622"/>
    <w:rsid w:val="003436C6"/>
    <w:rsid w:val="00343D65"/>
    <w:rsid w:val="00344129"/>
    <w:rsid w:val="003443E4"/>
    <w:rsid w:val="003444CA"/>
    <w:rsid w:val="003448AE"/>
    <w:rsid w:val="00344BB2"/>
    <w:rsid w:val="00344CD6"/>
    <w:rsid w:val="00344CEE"/>
    <w:rsid w:val="00345293"/>
    <w:rsid w:val="003455DF"/>
    <w:rsid w:val="003455E6"/>
    <w:rsid w:val="0034564D"/>
    <w:rsid w:val="00345785"/>
    <w:rsid w:val="00345C53"/>
    <w:rsid w:val="00346654"/>
    <w:rsid w:val="003467D4"/>
    <w:rsid w:val="0034684B"/>
    <w:rsid w:val="003468DB"/>
    <w:rsid w:val="00346E2A"/>
    <w:rsid w:val="00346FD9"/>
    <w:rsid w:val="00347216"/>
    <w:rsid w:val="00347875"/>
    <w:rsid w:val="00347A4C"/>
    <w:rsid w:val="00347AD6"/>
    <w:rsid w:val="00347C62"/>
    <w:rsid w:val="00347C84"/>
    <w:rsid w:val="00347D2E"/>
    <w:rsid w:val="0035098B"/>
    <w:rsid w:val="00350CF4"/>
    <w:rsid w:val="00350DC9"/>
    <w:rsid w:val="00351072"/>
    <w:rsid w:val="00351B1C"/>
    <w:rsid w:val="00351D0F"/>
    <w:rsid w:val="00351E2A"/>
    <w:rsid w:val="00352351"/>
    <w:rsid w:val="0035253C"/>
    <w:rsid w:val="003529C5"/>
    <w:rsid w:val="00352AC5"/>
    <w:rsid w:val="00352B7F"/>
    <w:rsid w:val="003532B7"/>
    <w:rsid w:val="0035345D"/>
    <w:rsid w:val="00353D12"/>
    <w:rsid w:val="0035421F"/>
    <w:rsid w:val="0035471E"/>
    <w:rsid w:val="003547E9"/>
    <w:rsid w:val="00354D54"/>
    <w:rsid w:val="00354D5F"/>
    <w:rsid w:val="0035517B"/>
    <w:rsid w:val="00355299"/>
    <w:rsid w:val="00355465"/>
    <w:rsid w:val="00355528"/>
    <w:rsid w:val="00355E17"/>
    <w:rsid w:val="00355F36"/>
    <w:rsid w:val="003560C6"/>
    <w:rsid w:val="00356270"/>
    <w:rsid w:val="00356428"/>
    <w:rsid w:val="003566ED"/>
    <w:rsid w:val="00356A6D"/>
    <w:rsid w:val="00356DA0"/>
    <w:rsid w:val="00357066"/>
    <w:rsid w:val="0035767F"/>
    <w:rsid w:val="003577CF"/>
    <w:rsid w:val="003579DA"/>
    <w:rsid w:val="00357CE4"/>
    <w:rsid w:val="00360451"/>
    <w:rsid w:val="0036068E"/>
    <w:rsid w:val="00360B39"/>
    <w:rsid w:val="00360FB8"/>
    <w:rsid w:val="00361059"/>
    <w:rsid w:val="00361B90"/>
    <w:rsid w:val="0036220D"/>
    <w:rsid w:val="003627AE"/>
    <w:rsid w:val="00362A20"/>
    <w:rsid w:val="00362A47"/>
    <w:rsid w:val="00363B11"/>
    <w:rsid w:val="00363E44"/>
    <w:rsid w:val="003640AA"/>
    <w:rsid w:val="00364197"/>
    <w:rsid w:val="00364210"/>
    <w:rsid w:val="0036467A"/>
    <w:rsid w:val="00364686"/>
    <w:rsid w:val="0036485B"/>
    <w:rsid w:val="003648E6"/>
    <w:rsid w:val="00364904"/>
    <w:rsid w:val="00364AAC"/>
    <w:rsid w:val="00364B4E"/>
    <w:rsid w:val="00364C45"/>
    <w:rsid w:val="00364FD9"/>
    <w:rsid w:val="003652E2"/>
    <w:rsid w:val="0036560D"/>
    <w:rsid w:val="00365A7E"/>
    <w:rsid w:val="00366496"/>
    <w:rsid w:val="0036696A"/>
    <w:rsid w:val="00366B38"/>
    <w:rsid w:val="00366C67"/>
    <w:rsid w:val="0036737F"/>
    <w:rsid w:val="00367B71"/>
    <w:rsid w:val="00370D42"/>
    <w:rsid w:val="00370EF6"/>
    <w:rsid w:val="003711A5"/>
    <w:rsid w:val="0037126F"/>
    <w:rsid w:val="0037158B"/>
    <w:rsid w:val="0037166B"/>
    <w:rsid w:val="00371778"/>
    <w:rsid w:val="00371CBF"/>
    <w:rsid w:val="00371DE8"/>
    <w:rsid w:val="0037211F"/>
    <w:rsid w:val="00372520"/>
    <w:rsid w:val="003727B7"/>
    <w:rsid w:val="00372AD7"/>
    <w:rsid w:val="00372D59"/>
    <w:rsid w:val="00372DB2"/>
    <w:rsid w:val="003733AD"/>
    <w:rsid w:val="00373B0B"/>
    <w:rsid w:val="00373C29"/>
    <w:rsid w:val="00373CCC"/>
    <w:rsid w:val="00373D5D"/>
    <w:rsid w:val="00373D6E"/>
    <w:rsid w:val="00373DBD"/>
    <w:rsid w:val="00373E5C"/>
    <w:rsid w:val="00374124"/>
    <w:rsid w:val="003741E4"/>
    <w:rsid w:val="00374227"/>
    <w:rsid w:val="0037431E"/>
    <w:rsid w:val="00374CB8"/>
    <w:rsid w:val="003754D5"/>
    <w:rsid w:val="0037585C"/>
    <w:rsid w:val="00375AD5"/>
    <w:rsid w:val="00375C6A"/>
    <w:rsid w:val="00375F8B"/>
    <w:rsid w:val="00376076"/>
    <w:rsid w:val="00376245"/>
    <w:rsid w:val="0037647A"/>
    <w:rsid w:val="00376847"/>
    <w:rsid w:val="0037712C"/>
    <w:rsid w:val="00377291"/>
    <w:rsid w:val="00377AC8"/>
    <w:rsid w:val="00377C1D"/>
    <w:rsid w:val="00377D09"/>
    <w:rsid w:val="00377F1D"/>
    <w:rsid w:val="00377F2D"/>
    <w:rsid w:val="0038004F"/>
    <w:rsid w:val="003800CD"/>
    <w:rsid w:val="00380497"/>
    <w:rsid w:val="003808F6"/>
    <w:rsid w:val="00380FAD"/>
    <w:rsid w:val="003813E5"/>
    <w:rsid w:val="003816F7"/>
    <w:rsid w:val="00381921"/>
    <w:rsid w:val="0038196C"/>
    <w:rsid w:val="00381B3F"/>
    <w:rsid w:val="00381BB2"/>
    <w:rsid w:val="003820B9"/>
    <w:rsid w:val="00382103"/>
    <w:rsid w:val="0038226E"/>
    <w:rsid w:val="0038228D"/>
    <w:rsid w:val="00382468"/>
    <w:rsid w:val="0038246F"/>
    <w:rsid w:val="00382470"/>
    <w:rsid w:val="00382546"/>
    <w:rsid w:val="00382820"/>
    <w:rsid w:val="0038282F"/>
    <w:rsid w:val="00382BA0"/>
    <w:rsid w:val="00382C9D"/>
    <w:rsid w:val="003830C4"/>
    <w:rsid w:val="003831C8"/>
    <w:rsid w:val="0038339F"/>
    <w:rsid w:val="003833DE"/>
    <w:rsid w:val="00383C9F"/>
    <w:rsid w:val="00383E27"/>
    <w:rsid w:val="00383E9E"/>
    <w:rsid w:val="00383E9F"/>
    <w:rsid w:val="003841D0"/>
    <w:rsid w:val="003841E5"/>
    <w:rsid w:val="00384272"/>
    <w:rsid w:val="0038441E"/>
    <w:rsid w:val="00384735"/>
    <w:rsid w:val="00384806"/>
    <w:rsid w:val="00384D08"/>
    <w:rsid w:val="00384DC3"/>
    <w:rsid w:val="00384E58"/>
    <w:rsid w:val="00385313"/>
    <w:rsid w:val="0038564A"/>
    <w:rsid w:val="00385B28"/>
    <w:rsid w:val="00385BCB"/>
    <w:rsid w:val="00385C2E"/>
    <w:rsid w:val="00385DC3"/>
    <w:rsid w:val="00385DDC"/>
    <w:rsid w:val="00385FA9"/>
    <w:rsid w:val="00385FAA"/>
    <w:rsid w:val="00385FED"/>
    <w:rsid w:val="00386247"/>
    <w:rsid w:val="0038639A"/>
    <w:rsid w:val="0038685C"/>
    <w:rsid w:val="00386D27"/>
    <w:rsid w:val="00386D71"/>
    <w:rsid w:val="00386FE3"/>
    <w:rsid w:val="00387114"/>
    <w:rsid w:val="00387482"/>
    <w:rsid w:val="00387A20"/>
    <w:rsid w:val="00387A23"/>
    <w:rsid w:val="00387EA3"/>
    <w:rsid w:val="00390128"/>
    <w:rsid w:val="003901F6"/>
    <w:rsid w:val="0039074D"/>
    <w:rsid w:val="00390A08"/>
    <w:rsid w:val="00390CE4"/>
    <w:rsid w:val="00390EC6"/>
    <w:rsid w:val="00391268"/>
    <w:rsid w:val="003915D2"/>
    <w:rsid w:val="0039173B"/>
    <w:rsid w:val="003917A2"/>
    <w:rsid w:val="0039180F"/>
    <w:rsid w:val="00392409"/>
    <w:rsid w:val="00392465"/>
    <w:rsid w:val="003929AD"/>
    <w:rsid w:val="00392AE3"/>
    <w:rsid w:val="00392B76"/>
    <w:rsid w:val="00392C7E"/>
    <w:rsid w:val="00392D64"/>
    <w:rsid w:val="00392EC9"/>
    <w:rsid w:val="00392F5F"/>
    <w:rsid w:val="0039315C"/>
    <w:rsid w:val="0039380C"/>
    <w:rsid w:val="00393888"/>
    <w:rsid w:val="00393957"/>
    <w:rsid w:val="00393D1E"/>
    <w:rsid w:val="00394066"/>
    <w:rsid w:val="00394095"/>
    <w:rsid w:val="003942E8"/>
    <w:rsid w:val="003943C2"/>
    <w:rsid w:val="00394699"/>
    <w:rsid w:val="003949E3"/>
    <w:rsid w:val="00394AE4"/>
    <w:rsid w:val="00394FD3"/>
    <w:rsid w:val="00395AF6"/>
    <w:rsid w:val="00395C86"/>
    <w:rsid w:val="00395D9D"/>
    <w:rsid w:val="00396108"/>
    <w:rsid w:val="00396194"/>
    <w:rsid w:val="0039677F"/>
    <w:rsid w:val="00396A06"/>
    <w:rsid w:val="00396A1C"/>
    <w:rsid w:val="00396A1F"/>
    <w:rsid w:val="00396F35"/>
    <w:rsid w:val="00396FF4"/>
    <w:rsid w:val="003972E9"/>
    <w:rsid w:val="00397538"/>
    <w:rsid w:val="00397742"/>
    <w:rsid w:val="00397BBE"/>
    <w:rsid w:val="00397FCD"/>
    <w:rsid w:val="00397FEB"/>
    <w:rsid w:val="003A018C"/>
    <w:rsid w:val="003A078B"/>
    <w:rsid w:val="003A0937"/>
    <w:rsid w:val="003A0A1E"/>
    <w:rsid w:val="003A1073"/>
    <w:rsid w:val="003A1524"/>
    <w:rsid w:val="003A1576"/>
    <w:rsid w:val="003A1794"/>
    <w:rsid w:val="003A18DA"/>
    <w:rsid w:val="003A199F"/>
    <w:rsid w:val="003A2061"/>
    <w:rsid w:val="003A2831"/>
    <w:rsid w:val="003A29CB"/>
    <w:rsid w:val="003A2C33"/>
    <w:rsid w:val="003A2F5E"/>
    <w:rsid w:val="003A2F77"/>
    <w:rsid w:val="003A31BF"/>
    <w:rsid w:val="003A32DE"/>
    <w:rsid w:val="003A3370"/>
    <w:rsid w:val="003A39C0"/>
    <w:rsid w:val="003A3BD2"/>
    <w:rsid w:val="003A3BF7"/>
    <w:rsid w:val="003A3DBB"/>
    <w:rsid w:val="003A3EB3"/>
    <w:rsid w:val="003A3F59"/>
    <w:rsid w:val="003A4A9F"/>
    <w:rsid w:val="003A5AC3"/>
    <w:rsid w:val="003A5CEE"/>
    <w:rsid w:val="003A645C"/>
    <w:rsid w:val="003A7725"/>
    <w:rsid w:val="003A77B6"/>
    <w:rsid w:val="003A7C3E"/>
    <w:rsid w:val="003A7D21"/>
    <w:rsid w:val="003A7DA7"/>
    <w:rsid w:val="003B0002"/>
    <w:rsid w:val="003B05C5"/>
    <w:rsid w:val="003B0692"/>
    <w:rsid w:val="003B0CED"/>
    <w:rsid w:val="003B0E82"/>
    <w:rsid w:val="003B1135"/>
    <w:rsid w:val="003B129E"/>
    <w:rsid w:val="003B14A6"/>
    <w:rsid w:val="003B1724"/>
    <w:rsid w:val="003B1CDF"/>
    <w:rsid w:val="003B1D72"/>
    <w:rsid w:val="003B1E65"/>
    <w:rsid w:val="003B1FCC"/>
    <w:rsid w:val="003B20E0"/>
    <w:rsid w:val="003B228A"/>
    <w:rsid w:val="003B238D"/>
    <w:rsid w:val="003B297B"/>
    <w:rsid w:val="003B2D21"/>
    <w:rsid w:val="003B2F60"/>
    <w:rsid w:val="003B34A9"/>
    <w:rsid w:val="003B34FE"/>
    <w:rsid w:val="003B3507"/>
    <w:rsid w:val="003B38B0"/>
    <w:rsid w:val="003B3AB6"/>
    <w:rsid w:val="003B3EDB"/>
    <w:rsid w:val="003B4000"/>
    <w:rsid w:val="003B40A7"/>
    <w:rsid w:val="003B43CA"/>
    <w:rsid w:val="003B440C"/>
    <w:rsid w:val="003B4EB6"/>
    <w:rsid w:val="003B518D"/>
    <w:rsid w:val="003B54C3"/>
    <w:rsid w:val="003B5C2C"/>
    <w:rsid w:val="003B5E57"/>
    <w:rsid w:val="003B6295"/>
    <w:rsid w:val="003B6381"/>
    <w:rsid w:val="003B63E9"/>
    <w:rsid w:val="003B7AA0"/>
    <w:rsid w:val="003B7AC4"/>
    <w:rsid w:val="003B7D2E"/>
    <w:rsid w:val="003B7D44"/>
    <w:rsid w:val="003C008E"/>
    <w:rsid w:val="003C1063"/>
    <w:rsid w:val="003C125F"/>
    <w:rsid w:val="003C15BB"/>
    <w:rsid w:val="003C173C"/>
    <w:rsid w:val="003C1801"/>
    <w:rsid w:val="003C1899"/>
    <w:rsid w:val="003C1A1B"/>
    <w:rsid w:val="003C1DA3"/>
    <w:rsid w:val="003C1E5C"/>
    <w:rsid w:val="003C1F11"/>
    <w:rsid w:val="003C1FC9"/>
    <w:rsid w:val="003C2B32"/>
    <w:rsid w:val="003C34AD"/>
    <w:rsid w:val="003C35BE"/>
    <w:rsid w:val="003C36BA"/>
    <w:rsid w:val="003C3B88"/>
    <w:rsid w:val="003C3D42"/>
    <w:rsid w:val="003C3D98"/>
    <w:rsid w:val="003C4000"/>
    <w:rsid w:val="003C407B"/>
    <w:rsid w:val="003C45D1"/>
    <w:rsid w:val="003C4A96"/>
    <w:rsid w:val="003C4BA9"/>
    <w:rsid w:val="003C4BF2"/>
    <w:rsid w:val="003C4E48"/>
    <w:rsid w:val="003C518F"/>
    <w:rsid w:val="003C5289"/>
    <w:rsid w:val="003C535E"/>
    <w:rsid w:val="003C538C"/>
    <w:rsid w:val="003C5481"/>
    <w:rsid w:val="003C58C0"/>
    <w:rsid w:val="003C5989"/>
    <w:rsid w:val="003C59ED"/>
    <w:rsid w:val="003C5B00"/>
    <w:rsid w:val="003C5B43"/>
    <w:rsid w:val="003C5EE0"/>
    <w:rsid w:val="003C5F4B"/>
    <w:rsid w:val="003C666E"/>
    <w:rsid w:val="003C66AE"/>
    <w:rsid w:val="003C6A59"/>
    <w:rsid w:val="003C72E2"/>
    <w:rsid w:val="003C738C"/>
    <w:rsid w:val="003C790B"/>
    <w:rsid w:val="003C7A01"/>
    <w:rsid w:val="003C7FD4"/>
    <w:rsid w:val="003D0216"/>
    <w:rsid w:val="003D0290"/>
    <w:rsid w:val="003D0366"/>
    <w:rsid w:val="003D0AD6"/>
    <w:rsid w:val="003D0D92"/>
    <w:rsid w:val="003D0DD8"/>
    <w:rsid w:val="003D10C2"/>
    <w:rsid w:val="003D1107"/>
    <w:rsid w:val="003D136F"/>
    <w:rsid w:val="003D1585"/>
    <w:rsid w:val="003D15DE"/>
    <w:rsid w:val="003D184C"/>
    <w:rsid w:val="003D1A12"/>
    <w:rsid w:val="003D1EE6"/>
    <w:rsid w:val="003D20F2"/>
    <w:rsid w:val="003D32E3"/>
    <w:rsid w:val="003D41B4"/>
    <w:rsid w:val="003D4D68"/>
    <w:rsid w:val="003D4DF6"/>
    <w:rsid w:val="003D520E"/>
    <w:rsid w:val="003D5249"/>
    <w:rsid w:val="003D54A6"/>
    <w:rsid w:val="003D56D7"/>
    <w:rsid w:val="003D5B2E"/>
    <w:rsid w:val="003D5BAE"/>
    <w:rsid w:val="003D5D86"/>
    <w:rsid w:val="003D607B"/>
    <w:rsid w:val="003D6966"/>
    <w:rsid w:val="003D6B43"/>
    <w:rsid w:val="003D6BEF"/>
    <w:rsid w:val="003D6E33"/>
    <w:rsid w:val="003D6E4D"/>
    <w:rsid w:val="003D6EDC"/>
    <w:rsid w:val="003D7131"/>
    <w:rsid w:val="003D7369"/>
    <w:rsid w:val="003D74C9"/>
    <w:rsid w:val="003D78BE"/>
    <w:rsid w:val="003D7EAB"/>
    <w:rsid w:val="003D7F0B"/>
    <w:rsid w:val="003E038E"/>
    <w:rsid w:val="003E0477"/>
    <w:rsid w:val="003E074F"/>
    <w:rsid w:val="003E07FA"/>
    <w:rsid w:val="003E0A03"/>
    <w:rsid w:val="003E0C06"/>
    <w:rsid w:val="003E0D13"/>
    <w:rsid w:val="003E1016"/>
    <w:rsid w:val="003E11F1"/>
    <w:rsid w:val="003E1707"/>
    <w:rsid w:val="003E1B42"/>
    <w:rsid w:val="003E1D52"/>
    <w:rsid w:val="003E1E20"/>
    <w:rsid w:val="003E1F53"/>
    <w:rsid w:val="003E1F84"/>
    <w:rsid w:val="003E2316"/>
    <w:rsid w:val="003E2366"/>
    <w:rsid w:val="003E23A9"/>
    <w:rsid w:val="003E24B2"/>
    <w:rsid w:val="003E2687"/>
    <w:rsid w:val="003E27EE"/>
    <w:rsid w:val="003E2A17"/>
    <w:rsid w:val="003E2B15"/>
    <w:rsid w:val="003E2C85"/>
    <w:rsid w:val="003E2C9E"/>
    <w:rsid w:val="003E2F99"/>
    <w:rsid w:val="003E315D"/>
    <w:rsid w:val="003E3179"/>
    <w:rsid w:val="003E32B5"/>
    <w:rsid w:val="003E34ED"/>
    <w:rsid w:val="003E35FE"/>
    <w:rsid w:val="003E38B6"/>
    <w:rsid w:val="003E38E4"/>
    <w:rsid w:val="003E3941"/>
    <w:rsid w:val="003E3972"/>
    <w:rsid w:val="003E41D6"/>
    <w:rsid w:val="003E4F7A"/>
    <w:rsid w:val="003E51E2"/>
    <w:rsid w:val="003E52D0"/>
    <w:rsid w:val="003E53AC"/>
    <w:rsid w:val="003E57FD"/>
    <w:rsid w:val="003E5B7D"/>
    <w:rsid w:val="003E5F21"/>
    <w:rsid w:val="003E5F64"/>
    <w:rsid w:val="003E60CE"/>
    <w:rsid w:val="003E640D"/>
    <w:rsid w:val="003E6A51"/>
    <w:rsid w:val="003E6AC8"/>
    <w:rsid w:val="003E6B95"/>
    <w:rsid w:val="003E6CB4"/>
    <w:rsid w:val="003E6E97"/>
    <w:rsid w:val="003E72A2"/>
    <w:rsid w:val="003E74A0"/>
    <w:rsid w:val="003E74C6"/>
    <w:rsid w:val="003E7604"/>
    <w:rsid w:val="003E769F"/>
    <w:rsid w:val="003E77B8"/>
    <w:rsid w:val="003E77FF"/>
    <w:rsid w:val="003E7A37"/>
    <w:rsid w:val="003E7CD5"/>
    <w:rsid w:val="003E7FA6"/>
    <w:rsid w:val="003F012A"/>
    <w:rsid w:val="003F09D4"/>
    <w:rsid w:val="003F0D96"/>
    <w:rsid w:val="003F0E9C"/>
    <w:rsid w:val="003F1224"/>
    <w:rsid w:val="003F13C1"/>
    <w:rsid w:val="003F16BD"/>
    <w:rsid w:val="003F1A3D"/>
    <w:rsid w:val="003F1ABD"/>
    <w:rsid w:val="003F2169"/>
    <w:rsid w:val="003F26C3"/>
    <w:rsid w:val="003F272A"/>
    <w:rsid w:val="003F28B1"/>
    <w:rsid w:val="003F29D3"/>
    <w:rsid w:val="003F2A88"/>
    <w:rsid w:val="003F2B21"/>
    <w:rsid w:val="003F2BAC"/>
    <w:rsid w:val="003F2CAB"/>
    <w:rsid w:val="003F2D67"/>
    <w:rsid w:val="003F3056"/>
    <w:rsid w:val="003F31A7"/>
    <w:rsid w:val="003F39DE"/>
    <w:rsid w:val="003F3A41"/>
    <w:rsid w:val="003F3B17"/>
    <w:rsid w:val="003F3CDA"/>
    <w:rsid w:val="003F420B"/>
    <w:rsid w:val="003F443F"/>
    <w:rsid w:val="003F4AA2"/>
    <w:rsid w:val="003F4AA8"/>
    <w:rsid w:val="003F50AE"/>
    <w:rsid w:val="003F50C3"/>
    <w:rsid w:val="003F5238"/>
    <w:rsid w:val="003F59DB"/>
    <w:rsid w:val="003F5A92"/>
    <w:rsid w:val="003F5BC7"/>
    <w:rsid w:val="003F5F28"/>
    <w:rsid w:val="003F5F8C"/>
    <w:rsid w:val="003F62DA"/>
    <w:rsid w:val="003F6C62"/>
    <w:rsid w:val="003F70AD"/>
    <w:rsid w:val="003F732E"/>
    <w:rsid w:val="003F745D"/>
    <w:rsid w:val="003F75D2"/>
    <w:rsid w:val="003F7DA0"/>
    <w:rsid w:val="00400121"/>
    <w:rsid w:val="00400152"/>
    <w:rsid w:val="00400405"/>
    <w:rsid w:val="004004F3"/>
    <w:rsid w:val="004005F3"/>
    <w:rsid w:val="0040088C"/>
    <w:rsid w:val="00400A5F"/>
    <w:rsid w:val="00400D4B"/>
    <w:rsid w:val="00400EA3"/>
    <w:rsid w:val="00401404"/>
    <w:rsid w:val="004016C6"/>
    <w:rsid w:val="0040175D"/>
    <w:rsid w:val="00401C27"/>
    <w:rsid w:val="00401D8A"/>
    <w:rsid w:val="00401F07"/>
    <w:rsid w:val="004020A4"/>
    <w:rsid w:val="004021F1"/>
    <w:rsid w:val="004023AB"/>
    <w:rsid w:val="00402B13"/>
    <w:rsid w:val="00402C1A"/>
    <w:rsid w:val="00402F5C"/>
    <w:rsid w:val="0040330C"/>
    <w:rsid w:val="004039DA"/>
    <w:rsid w:val="00403CEA"/>
    <w:rsid w:val="00403CF9"/>
    <w:rsid w:val="004041EC"/>
    <w:rsid w:val="0040450B"/>
    <w:rsid w:val="00404581"/>
    <w:rsid w:val="00404693"/>
    <w:rsid w:val="00404912"/>
    <w:rsid w:val="00404913"/>
    <w:rsid w:val="00404FDD"/>
    <w:rsid w:val="004050FA"/>
    <w:rsid w:val="004055DC"/>
    <w:rsid w:val="004056CE"/>
    <w:rsid w:val="0040596F"/>
    <w:rsid w:val="00405AAA"/>
    <w:rsid w:val="00405D84"/>
    <w:rsid w:val="00405FF8"/>
    <w:rsid w:val="00406335"/>
    <w:rsid w:val="004065B1"/>
    <w:rsid w:val="004065D5"/>
    <w:rsid w:val="004074B6"/>
    <w:rsid w:val="0040794C"/>
    <w:rsid w:val="00407A03"/>
    <w:rsid w:val="00407C2A"/>
    <w:rsid w:val="00410212"/>
    <w:rsid w:val="00410CD2"/>
    <w:rsid w:val="00410DA5"/>
    <w:rsid w:val="00410E15"/>
    <w:rsid w:val="00410F2F"/>
    <w:rsid w:val="00411739"/>
    <w:rsid w:val="004117A2"/>
    <w:rsid w:val="00412174"/>
    <w:rsid w:val="00412830"/>
    <w:rsid w:val="00412DF5"/>
    <w:rsid w:val="00412EE9"/>
    <w:rsid w:val="00413061"/>
    <w:rsid w:val="00413204"/>
    <w:rsid w:val="0041338D"/>
    <w:rsid w:val="004138EE"/>
    <w:rsid w:val="0041398B"/>
    <w:rsid w:val="00413CB3"/>
    <w:rsid w:val="00413F1C"/>
    <w:rsid w:val="00414182"/>
    <w:rsid w:val="004142B2"/>
    <w:rsid w:val="00414D12"/>
    <w:rsid w:val="00415131"/>
    <w:rsid w:val="00415611"/>
    <w:rsid w:val="004158AF"/>
    <w:rsid w:val="00415B4D"/>
    <w:rsid w:val="00415D5D"/>
    <w:rsid w:val="00415FEC"/>
    <w:rsid w:val="00416971"/>
    <w:rsid w:val="00416E88"/>
    <w:rsid w:val="00416FB1"/>
    <w:rsid w:val="00417253"/>
    <w:rsid w:val="0041736D"/>
    <w:rsid w:val="004173B0"/>
    <w:rsid w:val="00417457"/>
    <w:rsid w:val="004175AE"/>
    <w:rsid w:val="004179ED"/>
    <w:rsid w:val="00417A97"/>
    <w:rsid w:val="00417B27"/>
    <w:rsid w:val="00417BE6"/>
    <w:rsid w:val="00417D0C"/>
    <w:rsid w:val="00417D62"/>
    <w:rsid w:val="00420351"/>
    <w:rsid w:val="0042035B"/>
    <w:rsid w:val="00420910"/>
    <w:rsid w:val="00420BC7"/>
    <w:rsid w:val="00420EF2"/>
    <w:rsid w:val="00420F2B"/>
    <w:rsid w:val="00421654"/>
    <w:rsid w:val="00421829"/>
    <w:rsid w:val="00421943"/>
    <w:rsid w:val="00421A20"/>
    <w:rsid w:val="00421D1D"/>
    <w:rsid w:val="00421F38"/>
    <w:rsid w:val="0042209C"/>
    <w:rsid w:val="00422BF1"/>
    <w:rsid w:val="00422D67"/>
    <w:rsid w:val="00422F61"/>
    <w:rsid w:val="0042379F"/>
    <w:rsid w:val="004238BB"/>
    <w:rsid w:val="00423A3A"/>
    <w:rsid w:val="00423C86"/>
    <w:rsid w:val="00423CF1"/>
    <w:rsid w:val="00423CF4"/>
    <w:rsid w:val="00423D92"/>
    <w:rsid w:val="00423DF7"/>
    <w:rsid w:val="00423F0D"/>
    <w:rsid w:val="00423F80"/>
    <w:rsid w:val="00424062"/>
    <w:rsid w:val="004241D5"/>
    <w:rsid w:val="00424296"/>
    <w:rsid w:val="0042449B"/>
    <w:rsid w:val="004246EF"/>
    <w:rsid w:val="00424A15"/>
    <w:rsid w:val="00424AEF"/>
    <w:rsid w:val="00424D3B"/>
    <w:rsid w:val="00425276"/>
    <w:rsid w:val="004253E7"/>
    <w:rsid w:val="00425664"/>
    <w:rsid w:val="004257C7"/>
    <w:rsid w:val="004266AF"/>
    <w:rsid w:val="00426CA2"/>
    <w:rsid w:val="0042752B"/>
    <w:rsid w:val="004276A7"/>
    <w:rsid w:val="0042798A"/>
    <w:rsid w:val="00427BB5"/>
    <w:rsid w:val="00430059"/>
    <w:rsid w:val="00430130"/>
    <w:rsid w:val="004301CE"/>
    <w:rsid w:val="004307D9"/>
    <w:rsid w:val="0043081F"/>
    <w:rsid w:val="00430F22"/>
    <w:rsid w:val="0043194A"/>
    <w:rsid w:val="00431A38"/>
    <w:rsid w:val="00431A6D"/>
    <w:rsid w:val="00431FE4"/>
    <w:rsid w:val="0043246D"/>
    <w:rsid w:val="004324E8"/>
    <w:rsid w:val="00432AAB"/>
    <w:rsid w:val="00432B09"/>
    <w:rsid w:val="00432D1C"/>
    <w:rsid w:val="00432DD1"/>
    <w:rsid w:val="00432E76"/>
    <w:rsid w:val="00433067"/>
    <w:rsid w:val="00433904"/>
    <w:rsid w:val="00433A3D"/>
    <w:rsid w:val="00433A51"/>
    <w:rsid w:val="00433FD2"/>
    <w:rsid w:val="0043410B"/>
    <w:rsid w:val="00434433"/>
    <w:rsid w:val="004347A2"/>
    <w:rsid w:val="00434883"/>
    <w:rsid w:val="0043498F"/>
    <w:rsid w:val="00434BD0"/>
    <w:rsid w:val="00434CBE"/>
    <w:rsid w:val="00435010"/>
    <w:rsid w:val="00435107"/>
    <w:rsid w:val="004359B6"/>
    <w:rsid w:val="00435BA3"/>
    <w:rsid w:val="00435D23"/>
    <w:rsid w:val="00436020"/>
    <w:rsid w:val="004360F4"/>
    <w:rsid w:val="0043633F"/>
    <w:rsid w:val="0043654F"/>
    <w:rsid w:val="00436DCD"/>
    <w:rsid w:val="00436F65"/>
    <w:rsid w:val="004373E3"/>
    <w:rsid w:val="004377BF"/>
    <w:rsid w:val="00437980"/>
    <w:rsid w:val="004401E8"/>
    <w:rsid w:val="00440385"/>
    <w:rsid w:val="004405D8"/>
    <w:rsid w:val="00440770"/>
    <w:rsid w:val="00440ABA"/>
    <w:rsid w:val="00440B68"/>
    <w:rsid w:val="004417A3"/>
    <w:rsid w:val="00441868"/>
    <w:rsid w:val="00441B36"/>
    <w:rsid w:val="00441B72"/>
    <w:rsid w:val="004424C9"/>
    <w:rsid w:val="004424D1"/>
    <w:rsid w:val="00442535"/>
    <w:rsid w:val="004427EB"/>
    <w:rsid w:val="0044287A"/>
    <w:rsid w:val="0044287F"/>
    <w:rsid w:val="0044296A"/>
    <w:rsid w:val="00442AF2"/>
    <w:rsid w:val="00442B6D"/>
    <w:rsid w:val="00442EF7"/>
    <w:rsid w:val="0044310E"/>
    <w:rsid w:val="0044319E"/>
    <w:rsid w:val="004434AC"/>
    <w:rsid w:val="004434E1"/>
    <w:rsid w:val="00443B66"/>
    <w:rsid w:val="00443C3E"/>
    <w:rsid w:val="00443C7F"/>
    <w:rsid w:val="00443E0E"/>
    <w:rsid w:val="0044415A"/>
    <w:rsid w:val="0044446C"/>
    <w:rsid w:val="004449A2"/>
    <w:rsid w:val="00444C9A"/>
    <w:rsid w:val="00444FCB"/>
    <w:rsid w:val="00445146"/>
    <w:rsid w:val="00445392"/>
    <w:rsid w:val="00445CF6"/>
    <w:rsid w:val="00446098"/>
    <w:rsid w:val="00446257"/>
    <w:rsid w:val="004466B5"/>
    <w:rsid w:val="004466F8"/>
    <w:rsid w:val="004467C3"/>
    <w:rsid w:val="0044690A"/>
    <w:rsid w:val="00446CE2"/>
    <w:rsid w:val="00446DD8"/>
    <w:rsid w:val="00446DFC"/>
    <w:rsid w:val="00446E2C"/>
    <w:rsid w:val="0044703D"/>
    <w:rsid w:val="0044718C"/>
    <w:rsid w:val="0044726A"/>
    <w:rsid w:val="0044735B"/>
    <w:rsid w:val="0044747F"/>
    <w:rsid w:val="004474B5"/>
    <w:rsid w:val="00447C64"/>
    <w:rsid w:val="0045052A"/>
    <w:rsid w:val="00450609"/>
    <w:rsid w:val="00450CFE"/>
    <w:rsid w:val="00450ECF"/>
    <w:rsid w:val="00451196"/>
    <w:rsid w:val="004512B1"/>
    <w:rsid w:val="0045158E"/>
    <w:rsid w:val="00451672"/>
    <w:rsid w:val="00451888"/>
    <w:rsid w:val="00451912"/>
    <w:rsid w:val="0045198B"/>
    <w:rsid w:val="00451C61"/>
    <w:rsid w:val="00451DC9"/>
    <w:rsid w:val="00452651"/>
    <w:rsid w:val="0045287A"/>
    <w:rsid w:val="004528C9"/>
    <w:rsid w:val="00452A29"/>
    <w:rsid w:val="00452F5A"/>
    <w:rsid w:val="00453652"/>
    <w:rsid w:val="00453730"/>
    <w:rsid w:val="004538AD"/>
    <w:rsid w:val="00454057"/>
    <w:rsid w:val="00454108"/>
    <w:rsid w:val="00454477"/>
    <w:rsid w:val="00454801"/>
    <w:rsid w:val="004548A0"/>
    <w:rsid w:val="00454E1B"/>
    <w:rsid w:val="00454F55"/>
    <w:rsid w:val="00455687"/>
    <w:rsid w:val="00455A04"/>
    <w:rsid w:val="00455CA2"/>
    <w:rsid w:val="00455E05"/>
    <w:rsid w:val="00456409"/>
    <w:rsid w:val="004564AC"/>
    <w:rsid w:val="00456A02"/>
    <w:rsid w:val="004570E8"/>
    <w:rsid w:val="00457234"/>
    <w:rsid w:val="0045740C"/>
    <w:rsid w:val="0045742E"/>
    <w:rsid w:val="004577B7"/>
    <w:rsid w:val="00457B3C"/>
    <w:rsid w:val="00457B4E"/>
    <w:rsid w:val="00457E59"/>
    <w:rsid w:val="00457F3F"/>
    <w:rsid w:val="0046016B"/>
    <w:rsid w:val="00460D25"/>
    <w:rsid w:val="00460EE4"/>
    <w:rsid w:val="004612B7"/>
    <w:rsid w:val="0046136C"/>
    <w:rsid w:val="00461434"/>
    <w:rsid w:val="00461878"/>
    <w:rsid w:val="00461BC6"/>
    <w:rsid w:val="00461BFB"/>
    <w:rsid w:val="00461EE6"/>
    <w:rsid w:val="00461FB3"/>
    <w:rsid w:val="004620B4"/>
    <w:rsid w:val="004621E0"/>
    <w:rsid w:val="00462290"/>
    <w:rsid w:val="00462BFA"/>
    <w:rsid w:val="004632E9"/>
    <w:rsid w:val="0046343F"/>
    <w:rsid w:val="004634FC"/>
    <w:rsid w:val="00463677"/>
    <w:rsid w:val="0046394F"/>
    <w:rsid w:val="0046443B"/>
    <w:rsid w:val="00464506"/>
    <w:rsid w:val="00464689"/>
    <w:rsid w:val="00464A74"/>
    <w:rsid w:val="00464A9D"/>
    <w:rsid w:val="00464D21"/>
    <w:rsid w:val="00465504"/>
    <w:rsid w:val="004655EE"/>
    <w:rsid w:val="004656BE"/>
    <w:rsid w:val="00465761"/>
    <w:rsid w:val="00465C6E"/>
    <w:rsid w:val="004664FC"/>
    <w:rsid w:val="00466746"/>
    <w:rsid w:val="004669D1"/>
    <w:rsid w:val="004673AA"/>
    <w:rsid w:val="004675BC"/>
    <w:rsid w:val="0046788D"/>
    <w:rsid w:val="00467C7A"/>
    <w:rsid w:val="004701BC"/>
    <w:rsid w:val="004707D9"/>
    <w:rsid w:val="004708E4"/>
    <w:rsid w:val="00470EE9"/>
    <w:rsid w:val="00470F48"/>
    <w:rsid w:val="00471072"/>
    <w:rsid w:val="004712A1"/>
    <w:rsid w:val="0047138B"/>
    <w:rsid w:val="00471871"/>
    <w:rsid w:val="00471D19"/>
    <w:rsid w:val="004722BD"/>
    <w:rsid w:val="004722D1"/>
    <w:rsid w:val="004727EE"/>
    <w:rsid w:val="004728A9"/>
    <w:rsid w:val="00472AC1"/>
    <w:rsid w:val="00472BB8"/>
    <w:rsid w:val="00472BDA"/>
    <w:rsid w:val="00472D65"/>
    <w:rsid w:val="00472F14"/>
    <w:rsid w:val="00472F93"/>
    <w:rsid w:val="004730F3"/>
    <w:rsid w:val="00473132"/>
    <w:rsid w:val="00473227"/>
    <w:rsid w:val="00473448"/>
    <w:rsid w:val="00473DF2"/>
    <w:rsid w:val="00473E93"/>
    <w:rsid w:val="00474069"/>
    <w:rsid w:val="004743B8"/>
    <w:rsid w:val="00474499"/>
    <w:rsid w:val="0047478F"/>
    <w:rsid w:val="00474CC7"/>
    <w:rsid w:val="00474CFC"/>
    <w:rsid w:val="00474D68"/>
    <w:rsid w:val="00474F0E"/>
    <w:rsid w:val="00474F72"/>
    <w:rsid w:val="00474F95"/>
    <w:rsid w:val="0047506B"/>
    <w:rsid w:val="004756F4"/>
    <w:rsid w:val="00475C16"/>
    <w:rsid w:val="00476B8F"/>
    <w:rsid w:val="00476C74"/>
    <w:rsid w:val="00476DB8"/>
    <w:rsid w:val="00476EE1"/>
    <w:rsid w:val="00477208"/>
    <w:rsid w:val="0047727E"/>
    <w:rsid w:val="004774C2"/>
    <w:rsid w:val="00477725"/>
    <w:rsid w:val="0047774C"/>
    <w:rsid w:val="00477A18"/>
    <w:rsid w:val="00477AAC"/>
    <w:rsid w:val="00477ABF"/>
    <w:rsid w:val="00477B5D"/>
    <w:rsid w:val="00477BEC"/>
    <w:rsid w:val="00477E3B"/>
    <w:rsid w:val="00477EE9"/>
    <w:rsid w:val="00480082"/>
    <w:rsid w:val="00480317"/>
    <w:rsid w:val="004806FA"/>
    <w:rsid w:val="004807EE"/>
    <w:rsid w:val="004808CD"/>
    <w:rsid w:val="004809B6"/>
    <w:rsid w:val="00480B10"/>
    <w:rsid w:val="00480C8C"/>
    <w:rsid w:val="00480E07"/>
    <w:rsid w:val="00480F1E"/>
    <w:rsid w:val="004816B2"/>
    <w:rsid w:val="0048173F"/>
    <w:rsid w:val="00481A55"/>
    <w:rsid w:val="00481BAA"/>
    <w:rsid w:val="00481EA0"/>
    <w:rsid w:val="0048202F"/>
    <w:rsid w:val="0048288E"/>
    <w:rsid w:val="004829DF"/>
    <w:rsid w:val="00482B69"/>
    <w:rsid w:val="004831FD"/>
    <w:rsid w:val="00483357"/>
    <w:rsid w:val="004833B7"/>
    <w:rsid w:val="004833E3"/>
    <w:rsid w:val="004838C9"/>
    <w:rsid w:val="00483BC1"/>
    <w:rsid w:val="00483E1F"/>
    <w:rsid w:val="00484197"/>
    <w:rsid w:val="00484281"/>
    <w:rsid w:val="0048439D"/>
    <w:rsid w:val="00484460"/>
    <w:rsid w:val="004847E8"/>
    <w:rsid w:val="0048485F"/>
    <w:rsid w:val="00484DF1"/>
    <w:rsid w:val="00485468"/>
    <w:rsid w:val="00485E8E"/>
    <w:rsid w:val="00486608"/>
    <w:rsid w:val="004868CE"/>
    <w:rsid w:val="0048718F"/>
    <w:rsid w:val="00487458"/>
    <w:rsid w:val="00487533"/>
    <w:rsid w:val="00487923"/>
    <w:rsid w:val="00487D70"/>
    <w:rsid w:val="00487E8C"/>
    <w:rsid w:val="00490118"/>
    <w:rsid w:val="004909E4"/>
    <w:rsid w:val="00490A31"/>
    <w:rsid w:val="00490DE8"/>
    <w:rsid w:val="00490F7F"/>
    <w:rsid w:val="00490FE7"/>
    <w:rsid w:val="0049129E"/>
    <w:rsid w:val="0049135A"/>
    <w:rsid w:val="0049152D"/>
    <w:rsid w:val="00491DC4"/>
    <w:rsid w:val="00492312"/>
    <w:rsid w:val="00492635"/>
    <w:rsid w:val="00492C0F"/>
    <w:rsid w:val="00492C78"/>
    <w:rsid w:val="00492E34"/>
    <w:rsid w:val="00492F62"/>
    <w:rsid w:val="00492F79"/>
    <w:rsid w:val="00493034"/>
    <w:rsid w:val="00493202"/>
    <w:rsid w:val="00493280"/>
    <w:rsid w:val="00493342"/>
    <w:rsid w:val="00493930"/>
    <w:rsid w:val="00493E36"/>
    <w:rsid w:val="0049432F"/>
    <w:rsid w:val="0049445E"/>
    <w:rsid w:val="004944AB"/>
    <w:rsid w:val="00494586"/>
    <w:rsid w:val="004948ED"/>
    <w:rsid w:val="0049492F"/>
    <w:rsid w:val="00494FCA"/>
    <w:rsid w:val="004950D7"/>
    <w:rsid w:val="0049542F"/>
    <w:rsid w:val="004954FE"/>
    <w:rsid w:val="004955C7"/>
    <w:rsid w:val="00495A13"/>
    <w:rsid w:val="00495A9F"/>
    <w:rsid w:val="00495B24"/>
    <w:rsid w:val="00495D9B"/>
    <w:rsid w:val="00495E28"/>
    <w:rsid w:val="00495E39"/>
    <w:rsid w:val="0049610D"/>
    <w:rsid w:val="00496274"/>
    <w:rsid w:val="00496367"/>
    <w:rsid w:val="00496760"/>
    <w:rsid w:val="00496A31"/>
    <w:rsid w:val="00496BB0"/>
    <w:rsid w:val="00496CFB"/>
    <w:rsid w:val="00496FC3"/>
    <w:rsid w:val="00496FD0"/>
    <w:rsid w:val="00497023"/>
    <w:rsid w:val="004971D9"/>
    <w:rsid w:val="00497278"/>
    <w:rsid w:val="00497509"/>
    <w:rsid w:val="004975B2"/>
    <w:rsid w:val="004975C3"/>
    <w:rsid w:val="004976B3"/>
    <w:rsid w:val="00497803"/>
    <w:rsid w:val="0049786B"/>
    <w:rsid w:val="004A030E"/>
    <w:rsid w:val="004A0465"/>
    <w:rsid w:val="004A051D"/>
    <w:rsid w:val="004A0922"/>
    <w:rsid w:val="004A0993"/>
    <w:rsid w:val="004A0B18"/>
    <w:rsid w:val="004A0C21"/>
    <w:rsid w:val="004A0F11"/>
    <w:rsid w:val="004A1076"/>
    <w:rsid w:val="004A18A2"/>
    <w:rsid w:val="004A1B2D"/>
    <w:rsid w:val="004A201A"/>
    <w:rsid w:val="004A23E5"/>
    <w:rsid w:val="004A24B0"/>
    <w:rsid w:val="004A259D"/>
    <w:rsid w:val="004A2776"/>
    <w:rsid w:val="004A2A76"/>
    <w:rsid w:val="004A2B69"/>
    <w:rsid w:val="004A2C5A"/>
    <w:rsid w:val="004A2C93"/>
    <w:rsid w:val="004A3C0E"/>
    <w:rsid w:val="004A3FF8"/>
    <w:rsid w:val="004A4096"/>
    <w:rsid w:val="004A4CBB"/>
    <w:rsid w:val="004A5054"/>
    <w:rsid w:val="004A507D"/>
    <w:rsid w:val="004A57CA"/>
    <w:rsid w:val="004A57F9"/>
    <w:rsid w:val="004A5991"/>
    <w:rsid w:val="004A5D7B"/>
    <w:rsid w:val="004A5DA4"/>
    <w:rsid w:val="004A646A"/>
    <w:rsid w:val="004A65CC"/>
    <w:rsid w:val="004A6B61"/>
    <w:rsid w:val="004A6B70"/>
    <w:rsid w:val="004A6D57"/>
    <w:rsid w:val="004A75E2"/>
    <w:rsid w:val="004A792C"/>
    <w:rsid w:val="004A7C32"/>
    <w:rsid w:val="004B02F1"/>
    <w:rsid w:val="004B03D2"/>
    <w:rsid w:val="004B0626"/>
    <w:rsid w:val="004B07B8"/>
    <w:rsid w:val="004B0843"/>
    <w:rsid w:val="004B08DC"/>
    <w:rsid w:val="004B08DF"/>
    <w:rsid w:val="004B0A35"/>
    <w:rsid w:val="004B0C20"/>
    <w:rsid w:val="004B0F7C"/>
    <w:rsid w:val="004B1068"/>
    <w:rsid w:val="004B109D"/>
    <w:rsid w:val="004B13DA"/>
    <w:rsid w:val="004B15EB"/>
    <w:rsid w:val="004B182C"/>
    <w:rsid w:val="004B19B2"/>
    <w:rsid w:val="004B1A0B"/>
    <w:rsid w:val="004B1A63"/>
    <w:rsid w:val="004B1F5D"/>
    <w:rsid w:val="004B2128"/>
    <w:rsid w:val="004B22BB"/>
    <w:rsid w:val="004B24C8"/>
    <w:rsid w:val="004B28DA"/>
    <w:rsid w:val="004B2BC6"/>
    <w:rsid w:val="004B2FFD"/>
    <w:rsid w:val="004B314C"/>
    <w:rsid w:val="004B3209"/>
    <w:rsid w:val="004B326E"/>
    <w:rsid w:val="004B3553"/>
    <w:rsid w:val="004B364D"/>
    <w:rsid w:val="004B3758"/>
    <w:rsid w:val="004B38EE"/>
    <w:rsid w:val="004B39AC"/>
    <w:rsid w:val="004B3D05"/>
    <w:rsid w:val="004B3D11"/>
    <w:rsid w:val="004B3F38"/>
    <w:rsid w:val="004B463F"/>
    <w:rsid w:val="004B4886"/>
    <w:rsid w:val="004B48D0"/>
    <w:rsid w:val="004B4D29"/>
    <w:rsid w:val="004B4D30"/>
    <w:rsid w:val="004B5264"/>
    <w:rsid w:val="004B52C2"/>
    <w:rsid w:val="004B5396"/>
    <w:rsid w:val="004B5875"/>
    <w:rsid w:val="004B5AEF"/>
    <w:rsid w:val="004B5DA4"/>
    <w:rsid w:val="004B6063"/>
    <w:rsid w:val="004B60DE"/>
    <w:rsid w:val="004B6475"/>
    <w:rsid w:val="004B6C79"/>
    <w:rsid w:val="004B6D5A"/>
    <w:rsid w:val="004B6F6A"/>
    <w:rsid w:val="004B73BD"/>
    <w:rsid w:val="004B77FB"/>
    <w:rsid w:val="004B7A1D"/>
    <w:rsid w:val="004B7F22"/>
    <w:rsid w:val="004C0021"/>
    <w:rsid w:val="004C018D"/>
    <w:rsid w:val="004C09B5"/>
    <w:rsid w:val="004C0B37"/>
    <w:rsid w:val="004C0CF0"/>
    <w:rsid w:val="004C1257"/>
    <w:rsid w:val="004C14DF"/>
    <w:rsid w:val="004C1513"/>
    <w:rsid w:val="004C1795"/>
    <w:rsid w:val="004C18C1"/>
    <w:rsid w:val="004C1966"/>
    <w:rsid w:val="004C1AB1"/>
    <w:rsid w:val="004C1BD8"/>
    <w:rsid w:val="004C1DE4"/>
    <w:rsid w:val="004C2377"/>
    <w:rsid w:val="004C2454"/>
    <w:rsid w:val="004C2564"/>
    <w:rsid w:val="004C26E1"/>
    <w:rsid w:val="004C2AD6"/>
    <w:rsid w:val="004C3495"/>
    <w:rsid w:val="004C36AB"/>
    <w:rsid w:val="004C3728"/>
    <w:rsid w:val="004C3927"/>
    <w:rsid w:val="004C3C9B"/>
    <w:rsid w:val="004C3DF9"/>
    <w:rsid w:val="004C3ECB"/>
    <w:rsid w:val="004C3FEA"/>
    <w:rsid w:val="004C4327"/>
    <w:rsid w:val="004C448E"/>
    <w:rsid w:val="004C48C9"/>
    <w:rsid w:val="004C4E4E"/>
    <w:rsid w:val="004C514A"/>
    <w:rsid w:val="004C53B0"/>
    <w:rsid w:val="004C5DE3"/>
    <w:rsid w:val="004C5E92"/>
    <w:rsid w:val="004C5EB4"/>
    <w:rsid w:val="004C6850"/>
    <w:rsid w:val="004C6C26"/>
    <w:rsid w:val="004C6F39"/>
    <w:rsid w:val="004C73D1"/>
    <w:rsid w:val="004C7430"/>
    <w:rsid w:val="004C7488"/>
    <w:rsid w:val="004C75D4"/>
    <w:rsid w:val="004C76F2"/>
    <w:rsid w:val="004C7825"/>
    <w:rsid w:val="004C7972"/>
    <w:rsid w:val="004C79EA"/>
    <w:rsid w:val="004C7C4E"/>
    <w:rsid w:val="004C7D98"/>
    <w:rsid w:val="004C7DBC"/>
    <w:rsid w:val="004C7E88"/>
    <w:rsid w:val="004D0000"/>
    <w:rsid w:val="004D07AE"/>
    <w:rsid w:val="004D080B"/>
    <w:rsid w:val="004D089F"/>
    <w:rsid w:val="004D0BB5"/>
    <w:rsid w:val="004D0D4C"/>
    <w:rsid w:val="004D0DE4"/>
    <w:rsid w:val="004D0EB5"/>
    <w:rsid w:val="004D0F07"/>
    <w:rsid w:val="004D0FE5"/>
    <w:rsid w:val="004D12D8"/>
    <w:rsid w:val="004D14D3"/>
    <w:rsid w:val="004D1735"/>
    <w:rsid w:val="004D182A"/>
    <w:rsid w:val="004D1AA4"/>
    <w:rsid w:val="004D1E76"/>
    <w:rsid w:val="004D208B"/>
    <w:rsid w:val="004D22A4"/>
    <w:rsid w:val="004D23AE"/>
    <w:rsid w:val="004D254E"/>
    <w:rsid w:val="004D309E"/>
    <w:rsid w:val="004D3162"/>
    <w:rsid w:val="004D349F"/>
    <w:rsid w:val="004D3751"/>
    <w:rsid w:val="004D3B77"/>
    <w:rsid w:val="004D3C43"/>
    <w:rsid w:val="004D3C4B"/>
    <w:rsid w:val="004D4161"/>
    <w:rsid w:val="004D44E8"/>
    <w:rsid w:val="004D4548"/>
    <w:rsid w:val="004D47D6"/>
    <w:rsid w:val="004D4DF2"/>
    <w:rsid w:val="004D4E31"/>
    <w:rsid w:val="004D4E62"/>
    <w:rsid w:val="004D5144"/>
    <w:rsid w:val="004D5A42"/>
    <w:rsid w:val="004D5CE8"/>
    <w:rsid w:val="004D5D9E"/>
    <w:rsid w:val="004D5EDF"/>
    <w:rsid w:val="004D5F1D"/>
    <w:rsid w:val="004D62C4"/>
    <w:rsid w:val="004D632E"/>
    <w:rsid w:val="004D65DC"/>
    <w:rsid w:val="004D673D"/>
    <w:rsid w:val="004D692A"/>
    <w:rsid w:val="004D6CDF"/>
    <w:rsid w:val="004D6F79"/>
    <w:rsid w:val="004D77AA"/>
    <w:rsid w:val="004D782B"/>
    <w:rsid w:val="004D79AB"/>
    <w:rsid w:val="004D7DB2"/>
    <w:rsid w:val="004E04FC"/>
    <w:rsid w:val="004E0790"/>
    <w:rsid w:val="004E0866"/>
    <w:rsid w:val="004E0FC2"/>
    <w:rsid w:val="004E106C"/>
    <w:rsid w:val="004E10C6"/>
    <w:rsid w:val="004E164D"/>
    <w:rsid w:val="004E172A"/>
    <w:rsid w:val="004E193C"/>
    <w:rsid w:val="004E1A69"/>
    <w:rsid w:val="004E1CFB"/>
    <w:rsid w:val="004E1DA4"/>
    <w:rsid w:val="004E2121"/>
    <w:rsid w:val="004E235C"/>
    <w:rsid w:val="004E25A0"/>
    <w:rsid w:val="004E2B77"/>
    <w:rsid w:val="004E3783"/>
    <w:rsid w:val="004E3BB4"/>
    <w:rsid w:val="004E3F92"/>
    <w:rsid w:val="004E4AB9"/>
    <w:rsid w:val="004E4E95"/>
    <w:rsid w:val="004E51EE"/>
    <w:rsid w:val="004E5496"/>
    <w:rsid w:val="004E5643"/>
    <w:rsid w:val="004E57D2"/>
    <w:rsid w:val="004E5890"/>
    <w:rsid w:val="004E5F20"/>
    <w:rsid w:val="004E6435"/>
    <w:rsid w:val="004E648B"/>
    <w:rsid w:val="004E64BE"/>
    <w:rsid w:val="004E6519"/>
    <w:rsid w:val="004E694A"/>
    <w:rsid w:val="004E7075"/>
    <w:rsid w:val="004E711D"/>
    <w:rsid w:val="004E7A2F"/>
    <w:rsid w:val="004E7C40"/>
    <w:rsid w:val="004E7CDC"/>
    <w:rsid w:val="004E7F55"/>
    <w:rsid w:val="004E7FD5"/>
    <w:rsid w:val="004F0145"/>
    <w:rsid w:val="004F04C5"/>
    <w:rsid w:val="004F05C8"/>
    <w:rsid w:val="004F074C"/>
    <w:rsid w:val="004F0C67"/>
    <w:rsid w:val="004F134A"/>
    <w:rsid w:val="004F152E"/>
    <w:rsid w:val="004F163C"/>
    <w:rsid w:val="004F1823"/>
    <w:rsid w:val="004F1988"/>
    <w:rsid w:val="004F19A3"/>
    <w:rsid w:val="004F1DDC"/>
    <w:rsid w:val="004F1E38"/>
    <w:rsid w:val="004F1FE3"/>
    <w:rsid w:val="004F2113"/>
    <w:rsid w:val="004F29E8"/>
    <w:rsid w:val="004F30FA"/>
    <w:rsid w:val="004F313B"/>
    <w:rsid w:val="004F3419"/>
    <w:rsid w:val="004F3496"/>
    <w:rsid w:val="004F3766"/>
    <w:rsid w:val="004F3C03"/>
    <w:rsid w:val="004F3E64"/>
    <w:rsid w:val="004F40FE"/>
    <w:rsid w:val="004F43D3"/>
    <w:rsid w:val="004F47E0"/>
    <w:rsid w:val="004F4840"/>
    <w:rsid w:val="004F48B9"/>
    <w:rsid w:val="004F5083"/>
    <w:rsid w:val="004F50F1"/>
    <w:rsid w:val="004F54F2"/>
    <w:rsid w:val="004F5EF7"/>
    <w:rsid w:val="004F623E"/>
    <w:rsid w:val="004F62AD"/>
    <w:rsid w:val="004F649A"/>
    <w:rsid w:val="004F64DD"/>
    <w:rsid w:val="004F6A44"/>
    <w:rsid w:val="004F6EA0"/>
    <w:rsid w:val="004F7058"/>
    <w:rsid w:val="004F72CA"/>
    <w:rsid w:val="004F73BE"/>
    <w:rsid w:val="004F759F"/>
    <w:rsid w:val="004F7CCD"/>
    <w:rsid w:val="004F7E2A"/>
    <w:rsid w:val="004F7F75"/>
    <w:rsid w:val="0050054E"/>
    <w:rsid w:val="00500740"/>
    <w:rsid w:val="00500996"/>
    <w:rsid w:val="00500CA1"/>
    <w:rsid w:val="00500E5C"/>
    <w:rsid w:val="005010F2"/>
    <w:rsid w:val="005011B3"/>
    <w:rsid w:val="0050164A"/>
    <w:rsid w:val="00501809"/>
    <w:rsid w:val="005018B6"/>
    <w:rsid w:val="00501A87"/>
    <w:rsid w:val="00501AB3"/>
    <w:rsid w:val="00501DA3"/>
    <w:rsid w:val="00502477"/>
    <w:rsid w:val="005025E6"/>
    <w:rsid w:val="0050276E"/>
    <w:rsid w:val="005028E5"/>
    <w:rsid w:val="00502BDB"/>
    <w:rsid w:val="00503331"/>
    <w:rsid w:val="00503541"/>
    <w:rsid w:val="0050395E"/>
    <w:rsid w:val="00503BCC"/>
    <w:rsid w:val="00503C45"/>
    <w:rsid w:val="00503D30"/>
    <w:rsid w:val="00503D48"/>
    <w:rsid w:val="00504003"/>
    <w:rsid w:val="005040EE"/>
    <w:rsid w:val="00504335"/>
    <w:rsid w:val="00504787"/>
    <w:rsid w:val="00504A8B"/>
    <w:rsid w:val="00504B01"/>
    <w:rsid w:val="00504E24"/>
    <w:rsid w:val="00505161"/>
    <w:rsid w:val="0050550B"/>
    <w:rsid w:val="00505B59"/>
    <w:rsid w:val="00505D57"/>
    <w:rsid w:val="00505F4C"/>
    <w:rsid w:val="00505F6A"/>
    <w:rsid w:val="005060DB"/>
    <w:rsid w:val="005061B0"/>
    <w:rsid w:val="00506758"/>
    <w:rsid w:val="005067C9"/>
    <w:rsid w:val="00506BDD"/>
    <w:rsid w:val="005071F6"/>
    <w:rsid w:val="00507990"/>
    <w:rsid w:val="00507ACE"/>
    <w:rsid w:val="00507DA8"/>
    <w:rsid w:val="00507E1C"/>
    <w:rsid w:val="00507FC8"/>
    <w:rsid w:val="005101EF"/>
    <w:rsid w:val="005102BE"/>
    <w:rsid w:val="00510D2D"/>
    <w:rsid w:val="00510D62"/>
    <w:rsid w:val="00511208"/>
    <w:rsid w:val="00511564"/>
    <w:rsid w:val="00511991"/>
    <w:rsid w:val="00511AD0"/>
    <w:rsid w:val="00511F80"/>
    <w:rsid w:val="00511FB4"/>
    <w:rsid w:val="00511FED"/>
    <w:rsid w:val="0051201D"/>
    <w:rsid w:val="00512379"/>
    <w:rsid w:val="00512477"/>
    <w:rsid w:val="00512B52"/>
    <w:rsid w:val="00512C35"/>
    <w:rsid w:val="00512DA6"/>
    <w:rsid w:val="00512E26"/>
    <w:rsid w:val="00513060"/>
    <w:rsid w:val="0051314B"/>
    <w:rsid w:val="005131DF"/>
    <w:rsid w:val="00513578"/>
    <w:rsid w:val="005135B3"/>
    <w:rsid w:val="00513917"/>
    <w:rsid w:val="00513E9A"/>
    <w:rsid w:val="005145F7"/>
    <w:rsid w:val="00514994"/>
    <w:rsid w:val="00514E77"/>
    <w:rsid w:val="00514FC4"/>
    <w:rsid w:val="00515110"/>
    <w:rsid w:val="00515242"/>
    <w:rsid w:val="00515399"/>
    <w:rsid w:val="00515AF6"/>
    <w:rsid w:val="00515E11"/>
    <w:rsid w:val="00516030"/>
    <w:rsid w:val="0051626C"/>
    <w:rsid w:val="005166E7"/>
    <w:rsid w:val="00516740"/>
    <w:rsid w:val="00516B98"/>
    <w:rsid w:val="00516C06"/>
    <w:rsid w:val="0051765B"/>
    <w:rsid w:val="00517DB9"/>
    <w:rsid w:val="00517DC1"/>
    <w:rsid w:val="00520819"/>
    <w:rsid w:val="00520DE5"/>
    <w:rsid w:val="00520EC1"/>
    <w:rsid w:val="00521684"/>
    <w:rsid w:val="00521804"/>
    <w:rsid w:val="005219A1"/>
    <w:rsid w:val="005219AC"/>
    <w:rsid w:val="00521D9D"/>
    <w:rsid w:val="00522545"/>
    <w:rsid w:val="00522628"/>
    <w:rsid w:val="005226FD"/>
    <w:rsid w:val="005228AD"/>
    <w:rsid w:val="00522948"/>
    <w:rsid w:val="005229B7"/>
    <w:rsid w:val="00522C88"/>
    <w:rsid w:val="00522D69"/>
    <w:rsid w:val="00522EF9"/>
    <w:rsid w:val="00523327"/>
    <w:rsid w:val="005237CE"/>
    <w:rsid w:val="005239FF"/>
    <w:rsid w:val="00523A83"/>
    <w:rsid w:val="00523CF8"/>
    <w:rsid w:val="00523E75"/>
    <w:rsid w:val="00524423"/>
    <w:rsid w:val="0052484C"/>
    <w:rsid w:val="00524C95"/>
    <w:rsid w:val="00525052"/>
    <w:rsid w:val="00525067"/>
    <w:rsid w:val="005252FE"/>
    <w:rsid w:val="00525472"/>
    <w:rsid w:val="0052555A"/>
    <w:rsid w:val="005255C7"/>
    <w:rsid w:val="0052574F"/>
    <w:rsid w:val="00525A95"/>
    <w:rsid w:val="00525F68"/>
    <w:rsid w:val="00526759"/>
    <w:rsid w:val="00526815"/>
    <w:rsid w:val="005269C2"/>
    <w:rsid w:val="00526BF8"/>
    <w:rsid w:val="00526C19"/>
    <w:rsid w:val="00526C4D"/>
    <w:rsid w:val="00526D8E"/>
    <w:rsid w:val="00526F84"/>
    <w:rsid w:val="005273AA"/>
    <w:rsid w:val="00527687"/>
    <w:rsid w:val="00527A1D"/>
    <w:rsid w:val="00527EB4"/>
    <w:rsid w:val="00527EC0"/>
    <w:rsid w:val="00530177"/>
    <w:rsid w:val="00530378"/>
    <w:rsid w:val="005303A7"/>
    <w:rsid w:val="005303E0"/>
    <w:rsid w:val="005303FE"/>
    <w:rsid w:val="00530518"/>
    <w:rsid w:val="005305C2"/>
    <w:rsid w:val="005308E4"/>
    <w:rsid w:val="00530A68"/>
    <w:rsid w:val="00530D3B"/>
    <w:rsid w:val="005311BC"/>
    <w:rsid w:val="00531554"/>
    <w:rsid w:val="00531674"/>
    <w:rsid w:val="005317A5"/>
    <w:rsid w:val="0053195F"/>
    <w:rsid w:val="00531B16"/>
    <w:rsid w:val="00531B4D"/>
    <w:rsid w:val="00531F09"/>
    <w:rsid w:val="00532198"/>
    <w:rsid w:val="005323CB"/>
    <w:rsid w:val="005326F1"/>
    <w:rsid w:val="00532B3D"/>
    <w:rsid w:val="00532CE3"/>
    <w:rsid w:val="00532D26"/>
    <w:rsid w:val="00532FE6"/>
    <w:rsid w:val="00533272"/>
    <w:rsid w:val="005332AC"/>
    <w:rsid w:val="0053337E"/>
    <w:rsid w:val="005333A7"/>
    <w:rsid w:val="00533BF1"/>
    <w:rsid w:val="005343FD"/>
    <w:rsid w:val="0053465C"/>
    <w:rsid w:val="005347C4"/>
    <w:rsid w:val="0053486E"/>
    <w:rsid w:val="00534BBA"/>
    <w:rsid w:val="00534D1C"/>
    <w:rsid w:val="0053556B"/>
    <w:rsid w:val="005355AA"/>
    <w:rsid w:val="005357EE"/>
    <w:rsid w:val="00535B25"/>
    <w:rsid w:val="0053637E"/>
    <w:rsid w:val="00536390"/>
    <w:rsid w:val="0053670F"/>
    <w:rsid w:val="00536747"/>
    <w:rsid w:val="0053676B"/>
    <w:rsid w:val="00536942"/>
    <w:rsid w:val="00536BFD"/>
    <w:rsid w:val="00536DC1"/>
    <w:rsid w:val="00536E66"/>
    <w:rsid w:val="00537003"/>
    <w:rsid w:val="0053703D"/>
    <w:rsid w:val="005370FD"/>
    <w:rsid w:val="00537188"/>
    <w:rsid w:val="005373D3"/>
    <w:rsid w:val="0053787E"/>
    <w:rsid w:val="00537A5C"/>
    <w:rsid w:val="00537CBE"/>
    <w:rsid w:val="00537D78"/>
    <w:rsid w:val="005401B9"/>
    <w:rsid w:val="00540289"/>
    <w:rsid w:val="00540499"/>
    <w:rsid w:val="00540A8A"/>
    <w:rsid w:val="00540F07"/>
    <w:rsid w:val="00540F7B"/>
    <w:rsid w:val="005411FF"/>
    <w:rsid w:val="005413B0"/>
    <w:rsid w:val="0054169D"/>
    <w:rsid w:val="005417B7"/>
    <w:rsid w:val="005419CF"/>
    <w:rsid w:val="00541A7A"/>
    <w:rsid w:val="00541DF9"/>
    <w:rsid w:val="00541EA0"/>
    <w:rsid w:val="00542583"/>
    <w:rsid w:val="00542750"/>
    <w:rsid w:val="00542A54"/>
    <w:rsid w:val="00542AE3"/>
    <w:rsid w:val="00542ED6"/>
    <w:rsid w:val="00542EF7"/>
    <w:rsid w:val="00542FEC"/>
    <w:rsid w:val="00543470"/>
    <w:rsid w:val="00543F87"/>
    <w:rsid w:val="0054441B"/>
    <w:rsid w:val="00544460"/>
    <w:rsid w:val="0054484A"/>
    <w:rsid w:val="005454D1"/>
    <w:rsid w:val="005456B0"/>
    <w:rsid w:val="00545885"/>
    <w:rsid w:val="00545AFB"/>
    <w:rsid w:val="00545C6F"/>
    <w:rsid w:val="00545D6F"/>
    <w:rsid w:val="00545E6A"/>
    <w:rsid w:val="00545F30"/>
    <w:rsid w:val="00545FA7"/>
    <w:rsid w:val="0054614F"/>
    <w:rsid w:val="005462A5"/>
    <w:rsid w:val="00546673"/>
    <w:rsid w:val="00546B02"/>
    <w:rsid w:val="00546C1C"/>
    <w:rsid w:val="00546C62"/>
    <w:rsid w:val="00547042"/>
    <w:rsid w:val="005474ED"/>
    <w:rsid w:val="0054772C"/>
    <w:rsid w:val="00550100"/>
    <w:rsid w:val="00550214"/>
    <w:rsid w:val="0055069E"/>
    <w:rsid w:val="00550BF7"/>
    <w:rsid w:val="00550F5F"/>
    <w:rsid w:val="00551467"/>
    <w:rsid w:val="005515D3"/>
    <w:rsid w:val="00552608"/>
    <w:rsid w:val="00552715"/>
    <w:rsid w:val="00552781"/>
    <w:rsid w:val="00552AD8"/>
    <w:rsid w:val="00552D70"/>
    <w:rsid w:val="00552DA4"/>
    <w:rsid w:val="00552E1D"/>
    <w:rsid w:val="00552F35"/>
    <w:rsid w:val="005535EE"/>
    <w:rsid w:val="00553C3D"/>
    <w:rsid w:val="00553C6C"/>
    <w:rsid w:val="00553DBA"/>
    <w:rsid w:val="005543AA"/>
    <w:rsid w:val="005547C5"/>
    <w:rsid w:val="00554EB0"/>
    <w:rsid w:val="005551D0"/>
    <w:rsid w:val="00555309"/>
    <w:rsid w:val="00555735"/>
    <w:rsid w:val="00555D47"/>
    <w:rsid w:val="00555FA5"/>
    <w:rsid w:val="00556034"/>
    <w:rsid w:val="00556051"/>
    <w:rsid w:val="0055685F"/>
    <w:rsid w:val="00556910"/>
    <w:rsid w:val="00556CF6"/>
    <w:rsid w:val="005571BF"/>
    <w:rsid w:val="00557E59"/>
    <w:rsid w:val="00560816"/>
    <w:rsid w:val="005608FC"/>
    <w:rsid w:val="0056090C"/>
    <w:rsid w:val="00560AB4"/>
    <w:rsid w:val="00560B1A"/>
    <w:rsid w:val="005610AB"/>
    <w:rsid w:val="005615E3"/>
    <w:rsid w:val="00561819"/>
    <w:rsid w:val="00561887"/>
    <w:rsid w:val="00561EDE"/>
    <w:rsid w:val="00561F62"/>
    <w:rsid w:val="00562643"/>
    <w:rsid w:val="005627AF"/>
    <w:rsid w:val="005629A8"/>
    <w:rsid w:val="005629F3"/>
    <w:rsid w:val="00562D94"/>
    <w:rsid w:val="00562E55"/>
    <w:rsid w:val="00563108"/>
    <w:rsid w:val="0056312A"/>
    <w:rsid w:val="005634DB"/>
    <w:rsid w:val="00563B4D"/>
    <w:rsid w:val="00564014"/>
    <w:rsid w:val="005640B3"/>
    <w:rsid w:val="005641DA"/>
    <w:rsid w:val="005644F5"/>
    <w:rsid w:val="00564650"/>
    <w:rsid w:val="005649BA"/>
    <w:rsid w:val="00564DA5"/>
    <w:rsid w:val="00564EC1"/>
    <w:rsid w:val="00565051"/>
    <w:rsid w:val="005653F2"/>
    <w:rsid w:val="005654A3"/>
    <w:rsid w:val="00565881"/>
    <w:rsid w:val="00565DE0"/>
    <w:rsid w:val="00565EF5"/>
    <w:rsid w:val="00566269"/>
    <w:rsid w:val="0056682F"/>
    <w:rsid w:val="00566E21"/>
    <w:rsid w:val="005672BD"/>
    <w:rsid w:val="0056746E"/>
    <w:rsid w:val="005675C8"/>
    <w:rsid w:val="00567741"/>
    <w:rsid w:val="0056778B"/>
    <w:rsid w:val="005678D1"/>
    <w:rsid w:val="0056794E"/>
    <w:rsid w:val="0057020A"/>
    <w:rsid w:val="00570257"/>
    <w:rsid w:val="00570364"/>
    <w:rsid w:val="00570556"/>
    <w:rsid w:val="005707C5"/>
    <w:rsid w:val="0057081C"/>
    <w:rsid w:val="00570CA7"/>
    <w:rsid w:val="0057146D"/>
    <w:rsid w:val="00571471"/>
    <w:rsid w:val="00571929"/>
    <w:rsid w:val="00571987"/>
    <w:rsid w:val="00571BC2"/>
    <w:rsid w:val="00571F04"/>
    <w:rsid w:val="0057214F"/>
    <w:rsid w:val="005723A4"/>
    <w:rsid w:val="005724CE"/>
    <w:rsid w:val="00572861"/>
    <w:rsid w:val="0057299D"/>
    <w:rsid w:val="00572A32"/>
    <w:rsid w:val="00572A3A"/>
    <w:rsid w:val="00572BAE"/>
    <w:rsid w:val="00572CED"/>
    <w:rsid w:val="00573389"/>
    <w:rsid w:val="00573BEC"/>
    <w:rsid w:val="00573FE0"/>
    <w:rsid w:val="0057451A"/>
    <w:rsid w:val="00574893"/>
    <w:rsid w:val="00574DB4"/>
    <w:rsid w:val="00574DB6"/>
    <w:rsid w:val="00574E6A"/>
    <w:rsid w:val="0057511B"/>
    <w:rsid w:val="005757D8"/>
    <w:rsid w:val="005758A3"/>
    <w:rsid w:val="00575910"/>
    <w:rsid w:val="00575AE9"/>
    <w:rsid w:val="00575D29"/>
    <w:rsid w:val="00576499"/>
    <w:rsid w:val="0057658F"/>
    <w:rsid w:val="005769FA"/>
    <w:rsid w:val="00576D70"/>
    <w:rsid w:val="0057752F"/>
    <w:rsid w:val="005777C8"/>
    <w:rsid w:val="00577843"/>
    <w:rsid w:val="0057799C"/>
    <w:rsid w:val="00577C1C"/>
    <w:rsid w:val="00577E2E"/>
    <w:rsid w:val="00580002"/>
    <w:rsid w:val="0058007D"/>
    <w:rsid w:val="0058032B"/>
    <w:rsid w:val="00580414"/>
    <w:rsid w:val="005807BE"/>
    <w:rsid w:val="00580C36"/>
    <w:rsid w:val="00580D63"/>
    <w:rsid w:val="00580E06"/>
    <w:rsid w:val="00581409"/>
    <w:rsid w:val="00581B18"/>
    <w:rsid w:val="00581C5E"/>
    <w:rsid w:val="00581D46"/>
    <w:rsid w:val="00581E6B"/>
    <w:rsid w:val="00581EA2"/>
    <w:rsid w:val="00582580"/>
    <w:rsid w:val="005826E8"/>
    <w:rsid w:val="0058270A"/>
    <w:rsid w:val="005829A8"/>
    <w:rsid w:val="00582B09"/>
    <w:rsid w:val="00582C9C"/>
    <w:rsid w:val="00582DC7"/>
    <w:rsid w:val="00582E17"/>
    <w:rsid w:val="00582F2A"/>
    <w:rsid w:val="00582F7E"/>
    <w:rsid w:val="00583070"/>
    <w:rsid w:val="0058328F"/>
    <w:rsid w:val="005833C6"/>
    <w:rsid w:val="00583725"/>
    <w:rsid w:val="00583ECF"/>
    <w:rsid w:val="00584471"/>
    <w:rsid w:val="00584585"/>
    <w:rsid w:val="0058469A"/>
    <w:rsid w:val="00584746"/>
    <w:rsid w:val="0058480C"/>
    <w:rsid w:val="00584C98"/>
    <w:rsid w:val="00584D93"/>
    <w:rsid w:val="00584EED"/>
    <w:rsid w:val="00585280"/>
    <w:rsid w:val="00585486"/>
    <w:rsid w:val="00585725"/>
    <w:rsid w:val="00585899"/>
    <w:rsid w:val="00585ACD"/>
    <w:rsid w:val="005861C6"/>
    <w:rsid w:val="00586725"/>
    <w:rsid w:val="00586D6A"/>
    <w:rsid w:val="00586E7D"/>
    <w:rsid w:val="00586FA1"/>
    <w:rsid w:val="0058725C"/>
    <w:rsid w:val="00587360"/>
    <w:rsid w:val="00587465"/>
    <w:rsid w:val="005875B0"/>
    <w:rsid w:val="0058793B"/>
    <w:rsid w:val="00587B0F"/>
    <w:rsid w:val="00587B62"/>
    <w:rsid w:val="00587D48"/>
    <w:rsid w:val="00590024"/>
    <w:rsid w:val="005900BE"/>
    <w:rsid w:val="005903B3"/>
    <w:rsid w:val="005903F4"/>
    <w:rsid w:val="00590649"/>
    <w:rsid w:val="005908BA"/>
    <w:rsid w:val="005908FF"/>
    <w:rsid w:val="00590A9A"/>
    <w:rsid w:val="00590B6F"/>
    <w:rsid w:val="00590BB1"/>
    <w:rsid w:val="00590E3E"/>
    <w:rsid w:val="00591695"/>
    <w:rsid w:val="005918DB"/>
    <w:rsid w:val="00591971"/>
    <w:rsid w:val="00591A49"/>
    <w:rsid w:val="00592381"/>
    <w:rsid w:val="0059241B"/>
    <w:rsid w:val="0059248F"/>
    <w:rsid w:val="005929E4"/>
    <w:rsid w:val="00592CD7"/>
    <w:rsid w:val="00592D61"/>
    <w:rsid w:val="00592FD5"/>
    <w:rsid w:val="005930FF"/>
    <w:rsid w:val="005931AA"/>
    <w:rsid w:val="0059379D"/>
    <w:rsid w:val="00593B7C"/>
    <w:rsid w:val="00593C1B"/>
    <w:rsid w:val="00593E01"/>
    <w:rsid w:val="00593E31"/>
    <w:rsid w:val="005947B2"/>
    <w:rsid w:val="0059480B"/>
    <w:rsid w:val="00594841"/>
    <w:rsid w:val="0059484B"/>
    <w:rsid w:val="0059559D"/>
    <w:rsid w:val="005955E8"/>
    <w:rsid w:val="0059593E"/>
    <w:rsid w:val="005959ED"/>
    <w:rsid w:val="00595DD7"/>
    <w:rsid w:val="00595EAE"/>
    <w:rsid w:val="005965F1"/>
    <w:rsid w:val="005969AE"/>
    <w:rsid w:val="00596BE3"/>
    <w:rsid w:val="00596C7E"/>
    <w:rsid w:val="0059723D"/>
    <w:rsid w:val="0059740B"/>
    <w:rsid w:val="0059743E"/>
    <w:rsid w:val="00597665"/>
    <w:rsid w:val="00597846"/>
    <w:rsid w:val="00597B36"/>
    <w:rsid w:val="005A017C"/>
    <w:rsid w:val="005A01D2"/>
    <w:rsid w:val="005A020F"/>
    <w:rsid w:val="005A0629"/>
    <w:rsid w:val="005A08A9"/>
    <w:rsid w:val="005A08C5"/>
    <w:rsid w:val="005A0B26"/>
    <w:rsid w:val="005A0DC8"/>
    <w:rsid w:val="005A0EC6"/>
    <w:rsid w:val="005A1591"/>
    <w:rsid w:val="005A16AC"/>
    <w:rsid w:val="005A198F"/>
    <w:rsid w:val="005A1AE3"/>
    <w:rsid w:val="005A1BD2"/>
    <w:rsid w:val="005A2360"/>
    <w:rsid w:val="005A25B8"/>
    <w:rsid w:val="005A2C2B"/>
    <w:rsid w:val="005A2FEB"/>
    <w:rsid w:val="005A3085"/>
    <w:rsid w:val="005A3259"/>
    <w:rsid w:val="005A329E"/>
    <w:rsid w:val="005A331A"/>
    <w:rsid w:val="005A3609"/>
    <w:rsid w:val="005A3685"/>
    <w:rsid w:val="005A36B7"/>
    <w:rsid w:val="005A3755"/>
    <w:rsid w:val="005A39D0"/>
    <w:rsid w:val="005A3B89"/>
    <w:rsid w:val="005A3BF8"/>
    <w:rsid w:val="005A455C"/>
    <w:rsid w:val="005A4798"/>
    <w:rsid w:val="005A4925"/>
    <w:rsid w:val="005A4C64"/>
    <w:rsid w:val="005A4DB1"/>
    <w:rsid w:val="005A4DDD"/>
    <w:rsid w:val="005A4E98"/>
    <w:rsid w:val="005A507B"/>
    <w:rsid w:val="005A5189"/>
    <w:rsid w:val="005A52F2"/>
    <w:rsid w:val="005A547E"/>
    <w:rsid w:val="005A646D"/>
    <w:rsid w:val="005A68FB"/>
    <w:rsid w:val="005A6A2B"/>
    <w:rsid w:val="005A6DB8"/>
    <w:rsid w:val="005A7190"/>
    <w:rsid w:val="005A71BA"/>
    <w:rsid w:val="005A76B3"/>
    <w:rsid w:val="005A79D8"/>
    <w:rsid w:val="005A7AB3"/>
    <w:rsid w:val="005A7E86"/>
    <w:rsid w:val="005B00E5"/>
    <w:rsid w:val="005B01A5"/>
    <w:rsid w:val="005B033A"/>
    <w:rsid w:val="005B03AF"/>
    <w:rsid w:val="005B0501"/>
    <w:rsid w:val="005B0542"/>
    <w:rsid w:val="005B0F82"/>
    <w:rsid w:val="005B10C8"/>
    <w:rsid w:val="005B10F1"/>
    <w:rsid w:val="005B11F1"/>
    <w:rsid w:val="005B1648"/>
    <w:rsid w:val="005B17D7"/>
    <w:rsid w:val="005B1851"/>
    <w:rsid w:val="005B1B0C"/>
    <w:rsid w:val="005B1D87"/>
    <w:rsid w:val="005B216F"/>
    <w:rsid w:val="005B255E"/>
    <w:rsid w:val="005B26D7"/>
    <w:rsid w:val="005B2C21"/>
    <w:rsid w:val="005B2F13"/>
    <w:rsid w:val="005B32FA"/>
    <w:rsid w:val="005B3357"/>
    <w:rsid w:val="005B3687"/>
    <w:rsid w:val="005B3950"/>
    <w:rsid w:val="005B3C51"/>
    <w:rsid w:val="005B3E8B"/>
    <w:rsid w:val="005B3EBE"/>
    <w:rsid w:val="005B45BB"/>
    <w:rsid w:val="005B4AE7"/>
    <w:rsid w:val="005B4B05"/>
    <w:rsid w:val="005B4C02"/>
    <w:rsid w:val="005B4CD7"/>
    <w:rsid w:val="005B4F71"/>
    <w:rsid w:val="005B5776"/>
    <w:rsid w:val="005B580B"/>
    <w:rsid w:val="005B5840"/>
    <w:rsid w:val="005B5ACE"/>
    <w:rsid w:val="005B5CAE"/>
    <w:rsid w:val="005B6424"/>
    <w:rsid w:val="005B6960"/>
    <w:rsid w:val="005B6B38"/>
    <w:rsid w:val="005B6FC1"/>
    <w:rsid w:val="005B713E"/>
    <w:rsid w:val="005B7655"/>
    <w:rsid w:val="005B7928"/>
    <w:rsid w:val="005B7A02"/>
    <w:rsid w:val="005B7AAC"/>
    <w:rsid w:val="005B7ECC"/>
    <w:rsid w:val="005C01CA"/>
    <w:rsid w:val="005C0291"/>
    <w:rsid w:val="005C0480"/>
    <w:rsid w:val="005C0BFC"/>
    <w:rsid w:val="005C0C33"/>
    <w:rsid w:val="005C0F1C"/>
    <w:rsid w:val="005C180A"/>
    <w:rsid w:val="005C18AB"/>
    <w:rsid w:val="005C1B09"/>
    <w:rsid w:val="005C1B99"/>
    <w:rsid w:val="005C1EBC"/>
    <w:rsid w:val="005C1FB5"/>
    <w:rsid w:val="005C2167"/>
    <w:rsid w:val="005C230C"/>
    <w:rsid w:val="005C2422"/>
    <w:rsid w:val="005C274A"/>
    <w:rsid w:val="005C2F04"/>
    <w:rsid w:val="005C2FF3"/>
    <w:rsid w:val="005C362F"/>
    <w:rsid w:val="005C365E"/>
    <w:rsid w:val="005C36E2"/>
    <w:rsid w:val="005C36F9"/>
    <w:rsid w:val="005C3B6A"/>
    <w:rsid w:val="005C3EB9"/>
    <w:rsid w:val="005C4546"/>
    <w:rsid w:val="005C4575"/>
    <w:rsid w:val="005C4914"/>
    <w:rsid w:val="005C4928"/>
    <w:rsid w:val="005C4A41"/>
    <w:rsid w:val="005C5175"/>
    <w:rsid w:val="005C5682"/>
    <w:rsid w:val="005C57BD"/>
    <w:rsid w:val="005C5A64"/>
    <w:rsid w:val="005C5E96"/>
    <w:rsid w:val="005C5F54"/>
    <w:rsid w:val="005C6065"/>
    <w:rsid w:val="005C6161"/>
    <w:rsid w:val="005C6228"/>
    <w:rsid w:val="005C644D"/>
    <w:rsid w:val="005C6566"/>
    <w:rsid w:val="005C658D"/>
    <w:rsid w:val="005C66C7"/>
    <w:rsid w:val="005C66E2"/>
    <w:rsid w:val="005C684B"/>
    <w:rsid w:val="005C6868"/>
    <w:rsid w:val="005C6942"/>
    <w:rsid w:val="005C70BB"/>
    <w:rsid w:val="005C77CC"/>
    <w:rsid w:val="005C7EB8"/>
    <w:rsid w:val="005D0468"/>
    <w:rsid w:val="005D052A"/>
    <w:rsid w:val="005D0551"/>
    <w:rsid w:val="005D059C"/>
    <w:rsid w:val="005D063F"/>
    <w:rsid w:val="005D0ABA"/>
    <w:rsid w:val="005D1142"/>
    <w:rsid w:val="005D14A3"/>
    <w:rsid w:val="005D1878"/>
    <w:rsid w:val="005D19B9"/>
    <w:rsid w:val="005D1D4C"/>
    <w:rsid w:val="005D1E99"/>
    <w:rsid w:val="005D1F00"/>
    <w:rsid w:val="005D1FCF"/>
    <w:rsid w:val="005D2362"/>
    <w:rsid w:val="005D2422"/>
    <w:rsid w:val="005D2BDF"/>
    <w:rsid w:val="005D2C44"/>
    <w:rsid w:val="005D36D6"/>
    <w:rsid w:val="005D40A3"/>
    <w:rsid w:val="005D4490"/>
    <w:rsid w:val="005D46F9"/>
    <w:rsid w:val="005D470D"/>
    <w:rsid w:val="005D49EC"/>
    <w:rsid w:val="005D5615"/>
    <w:rsid w:val="005D59DB"/>
    <w:rsid w:val="005D5E11"/>
    <w:rsid w:val="005D6645"/>
    <w:rsid w:val="005D693C"/>
    <w:rsid w:val="005D69F2"/>
    <w:rsid w:val="005D6B68"/>
    <w:rsid w:val="005D7271"/>
    <w:rsid w:val="005D7449"/>
    <w:rsid w:val="005D78B1"/>
    <w:rsid w:val="005D7B8B"/>
    <w:rsid w:val="005D7D5E"/>
    <w:rsid w:val="005D7FD2"/>
    <w:rsid w:val="005E0013"/>
    <w:rsid w:val="005E00B2"/>
    <w:rsid w:val="005E014E"/>
    <w:rsid w:val="005E0327"/>
    <w:rsid w:val="005E0EDB"/>
    <w:rsid w:val="005E0F66"/>
    <w:rsid w:val="005E114C"/>
    <w:rsid w:val="005E12F2"/>
    <w:rsid w:val="005E1331"/>
    <w:rsid w:val="005E1350"/>
    <w:rsid w:val="005E160D"/>
    <w:rsid w:val="005E16F9"/>
    <w:rsid w:val="005E1766"/>
    <w:rsid w:val="005E1807"/>
    <w:rsid w:val="005E1A44"/>
    <w:rsid w:val="005E2589"/>
    <w:rsid w:val="005E27DA"/>
    <w:rsid w:val="005E286F"/>
    <w:rsid w:val="005E2B51"/>
    <w:rsid w:val="005E2B86"/>
    <w:rsid w:val="005E2E17"/>
    <w:rsid w:val="005E2F8D"/>
    <w:rsid w:val="005E3085"/>
    <w:rsid w:val="005E3192"/>
    <w:rsid w:val="005E3C32"/>
    <w:rsid w:val="005E450E"/>
    <w:rsid w:val="005E4559"/>
    <w:rsid w:val="005E4A25"/>
    <w:rsid w:val="005E4C27"/>
    <w:rsid w:val="005E4CA9"/>
    <w:rsid w:val="005E516C"/>
    <w:rsid w:val="005E5390"/>
    <w:rsid w:val="005E54AB"/>
    <w:rsid w:val="005E6BF5"/>
    <w:rsid w:val="005E6F5E"/>
    <w:rsid w:val="005E718A"/>
    <w:rsid w:val="005E76A9"/>
    <w:rsid w:val="005E776B"/>
    <w:rsid w:val="005E7C91"/>
    <w:rsid w:val="005E7CB2"/>
    <w:rsid w:val="005E7F45"/>
    <w:rsid w:val="005F052E"/>
    <w:rsid w:val="005F0562"/>
    <w:rsid w:val="005F09C8"/>
    <w:rsid w:val="005F09EF"/>
    <w:rsid w:val="005F0BE5"/>
    <w:rsid w:val="005F0C8D"/>
    <w:rsid w:val="005F1400"/>
    <w:rsid w:val="005F15BB"/>
    <w:rsid w:val="005F15F6"/>
    <w:rsid w:val="005F15FB"/>
    <w:rsid w:val="005F16F5"/>
    <w:rsid w:val="005F1A95"/>
    <w:rsid w:val="005F228D"/>
    <w:rsid w:val="005F2512"/>
    <w:rsid w:val="005F25A2"/>
    <w:rsid w:val="005F26B4"/>
    <w:rsid w:val="005F26C7"/>
    <w:rsid w:val="005F26F8"/>
    <w:rsid w:val="005F28C4"/>
    <w:rsid w:val="005F2B0F"/>
    <w:rsid w:val="005F2B23"/>
    <w:rsid w:val="005F2D79"/>
    <w:rsid w:val="005F3013"/>
    <w:rsid w:val="005F3255"/>
    <w:rsid w:val="005F3826"/>
    <w:rsid w:val="005F38F1"/>
    <w:rsid w:val="005F3BCD"/>
    <w:rsid w:val="005F41C4"/>
    <w:rsid w:val="005F420C"/>
    <w:rsid w:val="005F4248"/>
    <w:rsid w:val="005F4752"/>
    <w:rsid w:val="005F476E"/>
    <w:rsid w:val="005F48DF"/>
    <w:rsid w:val="005F48E4"/>
    <w:rsid w:val="005F4BE6"/>
    <w:rsid w:val="005F4DC5"/>
    <w:rsid w:val="005F4DF2"/>
    <w:rsid w:val="005F4EFD"/>
    <w:rsid w:val="005F4FEE"/>
    <w:rsid w:val="005F50DD"/>
    <w:rsid w:val="005F5452"/>
    <w:rsid w:val="005F5479"/>
    <w:rsid w:val="005F547F"/>
    <w:rsid w:val="005F54A6"/>
    <w:rsid w:val="005F5513"/>
    <w:rsid w:val="005F59EE"/>
    <w:rsid w:val="005F5E6A"/>
    <w:rsid w:val="005F6418"/>
    <w:rsid w:val="005F64FF"/>
    <w:rsid w:val="005F653D"/>
    <w:rsid w:val="005F66F5"/>
    <w:rsid w:val="005F6DA3"/>
    <w:rsid w:val="005F6E76"/>
    <w:rsid w:val="005F6F17"/>
    <w:rsid w:val="005F71C2"/>
    <w:rsid w:val="005F7443"/>
    <w:rsid w:val="005F7F21"/>
    <w:rsid w:val="005F7F7E"/>
    <w:rsid w:val="00600229"/>
    <w:rsid w:val="0060109F"/>
    <w:rsid w:val="00601153"/>
    <w:rsid w:val="0060135C"/>
    <w:rsid w:val="00601C27"/>
    <w:rsid w:val="00601C38"/>
    <w:rsid w:val="00601E1E"/>
    <w:rsid w:val="006021EC"/>
    <w:rsid w:val="0060224D"/>
    <w:rsid w:val="00602444"/>
    <w:rsid w:val="00602503"/>
    <w:rsid w:val="00602BDE"/>
    <w:rsid w:val="0060311A"/>
    <w:rsid w:val="00603535"/>
    <w:rsid w:val="00603C01"/>
    <w:rsid w:val="00603C64"/>
    <w:rsid w:val="00604060"/>
    <w:rsid w:val="006041B2"/>
    <w:rsid w:val="0060437C"/>
    <w:rsid w:val="00604384"/>
    <w:rsid w:val="006045E2"/>
    <w:rsid w:val="00604D4E"/>
    <w:rsid w:val="00605384"/>
    <w:rsid w:val="00605584"/>
    <w:rsid w:val="0060570E"/>
    <w:rsid w:val="0060576C"/>
    <w:rsid w:val="006057BD"/>
    <w:rsid w:val="0060599B"/>
    <w:rsid w:val="00605F25"/>
    <w:rsid w:val="00605FC2"/>
    <w:rsid w:val="006062C5"/>
    <w:rsid w:val="00606499"/>
    <w:rsid w:val="0060651B"/>
    <w:rsid w:val="00606625"/>
    <w:rsid w:val="006068F7"/>
    <w:rsid w:val="00606A1C"/>
    <w:rsid w:val="00606A23"/>
    <w:rsid w:val="00606BB6"/>
    <w:rsid w:val="00606BED"/>
    <w:rsid w:val="00607354"/>
    <w:rsid w:val="0060773F"/>
    <w:rsid w:val="0060780C"/>
    <w:rsid w:val="00607A36"/>
    <w:rsid w:val="00607B00"/>
    <w:rsid w:val="00607C46"/>
    <w:rsid w:val="00607CF4"/>
    <w:rsid w:val="00607DD3"/>
    <w:rsid w:val="00610029"/>
    <w:rsid w:val="00610637"/>
    <w:rsid w:val="00610907"/>
    <w:rsid w:val="00610C12"/>
    <w:rsid w:val="0061149E"/>
    <w:rsid w:val="006116D4"/>
    <w:rsid w:val="006116EB"/>
    <w:rsid w:val="00611A9A"/>
    <w:rsid w:val="00611B47"/>
    <w:rsid w:val="00611EBE"/>
    <w:rsid w:val="00612338"/>
    <w:rsid w:val="00612AE7"/>
    <w:rsid w:val="00612E2D"/>
    <w:rsid w:val="00613724"/>
    <w:rsid w:val="00613A35"/>
    <w:rsid w:val="00613B3B"/>
    <w:rsid w:val="0061437B"/>
    <w:rsid w:val="006144E3"/>
    <w:rsid w:val="006147E9"/>
    <w:rsid w:val="00614CD6"/>
    <w:rsid w:val="00614F4D"/>
    <w:rsid w:val="006150D9"/>
    <w:rsid w:val="00615182"/>
    <w:rsid w:val="00615AC9"/>
    <w:rsid w:val="00615BB7"/>
    <w:rsid w:val="00615D99"/>
    <w:rsid w:val="00615E88"/>
    <w:rsid w:val="00615EFB"/>
    <w:rsid w:val="00615F46"/>
    <w:rsid w:val="006164FC"/>
    <w:rsid w:val="00616683"/>
    <w:rsid w:val="006167C0"/>
    <w:rsid w:val="0061693B"/>
    <w:rsid w:val="00616998"/>
    <w:rsid w:val="00617302"/>
    <w:rsid w:val="00617516"/>
    <w:rsid w:val="00617A55"/>
    <w:rsid w:val="00617B4D"/>
    <w:rsid w:val="00617C4F"/>
    <w:rsid w:val="00617DBF"/>
    <w:rsid w:val="00617DD8"/>
    <w:rsid w:val="00617FDF"/>
    <w:rsid w:val="00620418"/>
    <w:rsid w:val="006205A8"/>
    <w:rsid w:val="0062064B"/>
    <w:rsid w:val="006206BB"/>
    <w:rsid w:val="0062113F"/>
    <w:rsid w:val="00621256"/>
    <w:rsid w:val="0062155A"/>
    <w:rsid w:val="0062176B"/>
    <w:rsid w:val="00621839"/>
    <w:rsid w:val="00621AF0"/>
    <w:rsid w:val="00621C43"/>
    <w:rsid w:val="00621F14"/>
    <w:rsid w:val="00621F2E"/>
    <w:rsid w:val="006226AC"/>
    <w:rsid w:val="00622E30"/>
    <w:rsid w:val="00622E36"/>
    <w:rsid w:val="0062307B"/>
    <w:rsid w:val="00623175"/>
    <w:rsid w:val="0062326D"/>
    <w:rsid w:val="0062327A"/>
    <w:rsid w:val="00623457"/>
    <w:rsid w:val="0062351F"/>
    <w:rsid w:val="00623C6E"/>
    <w:rsid w:val="00623CF4"/>
    <w:rsid w:val="00623E0C"/>
    <w:rsid w:val="00623F8B"/>
    <w:rsid w:val="00624A31"/>
    <w:rsid w:val="00624A4A"/>
    <w:rsid w:val="00625017"/>
    <w:rsid w:val="0062512E"/>
    <w:rsid w:val="0062566B"/>
    <w:rsid w:val="0062578C"/>
    <w:rsid w:val="00625820"/>
    <w:rsid w:val="006259BF"/>
    <w:rsid w:val="006269AC"/>
    <w:rsid w:val="00627537"/>
    <w:rsid w:val="00627A4F"/>
    <w:rsid w:val="00627B8D"/>
    <w:rsid w:val="00627E0C"/>
    <w:rsid w:val="00627EF1"/>
    <w:rsid w:val="0063008D"/>
    <w:rsid w:val="0063032A"/>
    <w:rsid w:val="00630471"/>
    <w:rsid w:val="006304C8"/>
    <w:rsid w:val="0063079B"/>
    <w:rsid w:val="006307DC"/>
    <w:rsid w:val="00630CB5"/>
    <w:rsid w:val="00631182"/>
    <w:rsid w:val="006311B7"/>
    <w:rsid w:val="00631530"/>
    <w:rsid w:val="0063158F"/>
    <w:rsid w:val="006318AC"/>
    <w:rsid w:val="00631B4A"/>
    <w:rsid w:val="00632091"/>
    <w:rsid w:val="006321AE"/>
    <w:rsid w:val="0063227C"/>
    <w:rsid w:val="00632741"/>
    <w:rsid w:val="00632948"/>
    <w:rsid w:val="00632C3F"/>
    <w:rsid w:val="00632C6E"/>
    <w:rsid w:val="00633105"/>
    <w:rsid w:val="006331C8"/>
    <w:rsid w:val="006334C5"/>
    <w:rsid w:val="006335F8"/>
    <w:rsid w:val="00633870"/>
    <w:rsid w:val="00633B07"/>
    <w:rsid w:val="006342BC"/>
    <w:rsid w:val="006342F1"/>
    <w:rsid w:val="006347D6"/>
    <w:rsid w:val="00634AB8"/>
    <w:rsid w:val="00634B0C"/>
    <w:rsid w:val="0063517F"/>
    <w:rsid w:val="00635374"/>
    <w:rsid w:val="00635427"/>
    <w:rsid w:val="0063546D"/>
    <w:rsid w:val="0063587B"/>
    <w:rsid w:val="00635C76"/>
    <w:rsid w:val="0063645C"/>
    <w:rsid w:val="00636559"/>
    <w:rsid w:val="00636643"/>
    <w:rsid w:val="0063665C"/>
    <w:rsid w:val="00636A53"/>
    <w:rsid w:val="00636D69"/>
    <w:rsid w:val="00636EA5"/>
    <w:rsid w:val="006372DD"/>
    <w:rsid w:val="006372E7"/>
    <w:rsid w:val="00637460"/>
    <w:rsid w:val="006377D7"/>
    <w:rsid w:val="006377E3"/>
    <w:rsid w:val="006407C1"/>
    <w:rsid w:val="00640ADD"/>
    <w:rsid w:val="00640D24"/>
    <w:rsid w:val="00640EA1"/>
    <w:rsid w:val="00640EBC"/>
    <w:rsid w:val="00640F15"/>
    <w:rsid w:val="00641BDC"/>
    <w:rsid w:val="00641D09"/>
    <w:rsid w:val="00642108"/>
    <w:rsid w:val="006421F4"/>
    <w:rsid w:val="0064258B"/>
    <w:rsid w:val="006426F2"/>
    <w:rsid w:val="00642748"/>
    <w:rsid w:val="00642BE4"/>
    <w:rsid w:val="006430AC"/>
    <w:rsid w:val="006430E5"/>
    <w:rsid w:val="006434FB"/>
    <w:rsid w:val="0064372C"/>
    <w:rsid w:val="00643874"/>
    <w:rsid w:val="006438D7"/>
    <w:rsid w:val="00643A78"/>
    <w:rsid w:val="00643A8A"/>
    <w:rsid w:val="00644102"/>
    <w:rsid w:val="006449D5"/>
    <w:rsid w:val="00644A8F"/>
    <w:rsid w:val="0064504A"/>
    <w:rsid w:val="006453D0"/>
    <w:rsid w:val="006454ED"/>
    <w:rsid w:val="006455F8"/>
    <w:rsid w:val="00645763"/>
    <w:rsid w:val="00645773"/>
    <w:rsid w:val="006458EA"/>
    <w:rsid w:val="00645D54"/>
    <w:rsid w:val="00645FC1"/>
    <w:rsid w:val="00646089"/>
    <w:rsid w:val="006460CD"/>
    <w:rsid w:val="006460EA"/>
    <w:rsid w:val="00646490"/>
    <w:rsid w:val="00646564"/>
    <w:rsid w:val="00646B70"/>
    <w:rsid w:val="00646BC7"/>
    <w:rsid w:val="00646D14"/>
    <w:rsid w:val="00646D6C"/>
    <w:rsid w:val="00646DBF"/>
    <w:rsid w:val="00646DC5"/>
    <w:rsid w:val="0064707F"/>
    <w:rsid w:val="006471B7"/>
    <w:rsid w:val="00647A04"/>
    <w:rsid w:val="00647D1A"/>
    <w:rsid w:val="00647E76"/>
    <w:rsid w:val="00650091"/>
    <w:rsid w:val="0065047D"/>
    <w:rsid w:val="006504F1"/>
    <w:rsid w:val="0065050D"/>
    <w:rsid w:val="00650A77"/>
    <w:rsid w:val="00650C96"/>
    <w:rsid w:val="00650DA7"/>
    <w:rsid w:val="0065127A"/>
    <w:rsid w:val="00651655"/>
    <w:rsid w:val="0065187C"/>
    <w:rsid w:val="0065199E"/>
    <w:rsid w:val="00651DA2"/>
    <w:rsid w:val="00651E39"/>
    <w:rsid w:val="00651E9B"/>
    <w:rsid w:val="00652034"/>
    <w:rsid w:val="0065209F"/>
    <w:rsid w:val="00652317"/>
    <w:rsid w:val="00652901"/>
    <w:rsid w:val="00652ACB"/>
    <w:rsid w:val="00652E2F"/>
    <w:rsid w:val="00652FF6"/>
    <w:rsid w:val="0065306C"/>
    <w:rsid w:val="0065324C"/>
    <w:rsid w:val="00653576"/>
    <w:rsid w:val="00653586"/>
    <w:rsid w:val="006538F6"/>
    <w:rsid w:val="00653FB5"/>
    <w:rsid w:val="006541D9"/>
    <w:rsid w:val="006542C9"/>
    <w:rsid w:val="00654316"/>
    <w:rsid w:val="006545EE"/>
    <w:rsid w:val="00654BD0"/>
    <w:rsid w:val="0065507E"/>
    <w:rsid w:val="0065515D"/>
    <w:rsid w:val="00655258"/>
    <w:rsid w:val="00655399"/>
    <w:rsid w:val="0065557E"/>
    <w:rsid w:val="00655814"/>
    <w:rsid w:val="006558E4"/>
    <w:rsid w:val="006559DC"/>
    <w:rsid w:val="00655A85"/>
    <w:rsid w:val="00655B0A"/>
    <w:rsid w:val="00655C7E"/>
    <w:rsid w:val="006560A1"/>
    <w:rsid w:val="006563AD"/>
    <w:rsid w:val="006564C1"/>
    <w:rsid w:val="00656843"/>
    <w:rsid w:val="0065687E"/>
    <w:rsid w:val="00656B81"/>
    <w:rsid w:val="00656D96"/>
    <w:rsid w:val="00656FAD"/>
    <w:rsid w:val="006571F5"/>
    <w:rsid w:val="006574EF"/>
    <w:rsid w:val="0065754A"/>
    <w:rsid w:val="0065770F"/>
    <w:rsid w:val="00657844"/>
    <w:rsid w:val="00657B04"/>
    <w:rsid w:val="00657E30"/>
    <w:rsid w:val="0066024F"/>
    <w:rsid w:val="00661943"/>
    <w:rsid w:val="00661BDC"/>
    <w:rsid w:val="0066204B"/>
    <w:rsid w:val="006621AB"/>
    <w:rsid w:val="00662281"/>
    <w:rsid w:val="0066264B"/>
    <w:rsid w:val="006629C6"/>
    <w:rsid w:val="00662B3F"/>
    <w:rsid w:val="00662C25"/>
    <w:rsid w:val="006630B3"/>
    <w:rsid w:val="0066337D"/>
    <w:rsid w:val="0066391F"/>
    <w:rsid w:val="0066396A"/>
    <w:rsid w:val="00663BEE"/>
    <w:rsid w:val="00663F40"/>
    <w:rsid w:val="00663F70"/>
    <w:rsid w:val="00664072"/>
    <w:rsid w:val="006640E2"/>
    <w:rsid w:val="00664184"/>
    <w:rsid w:val="0066437D"/>
    <w:rsid w:val="006648E9"/>
    <w:rsid w:val="00664A9E"/>
    <w:rsid w:val="00664D0B"/>
    <w:rsid w:val="00664F9A"/>
    <w:rsid w:val="00665036"/>
    <w:rsid w:val="0066535B"/>
    <w:rsid w:val="0066569B"/>
    <w:rsid w:val="006657B0"/>
    <w:rsid w:val="00666042"/>
    <w:rsid w:val="006660EC"/>
    <w:rsid w:val="006661FB"/>
    <w:rsid w:val="0066624A"/>
    <w:rsid w:val="00666572"/>
    <w:rsid w:val="0066698E"/>
    <w:rsid w:val="006669C4"/>
    <w:rsid w:val="00666E4D"/>
    <w:rsid w:val="006670C9"/>
    <w:rsid w:val="00667125"/>
    <w:rsid w:val="006673D0"/>
    <w:rsid w:val="006673E4"/>
    <w:rsid w:val="00667493"/>
    <w:rsid w:val="006674C2"/>
    <w:rsid w:val="00667A0E"/>
    <w:rsid w:val="00670039"/>
    <w:rsid w:val="00670CCB"/>
    <w:rsid w:val="00670D25"/>
    <w:rsid w:val="00670D40"/>
    <w:rsid w:val="00670D7E"/>
    <w:rsid w:val="00670DE0"/>
    <w:rsid w:val="00671029"/>
    <w:rsid w:val="0067105F"/>
    <w:rsid w:val="006710EE"/>
    <w:rsid w:val="00671218"/>
    <w:rsid w:val="006712DF"/>
    <w:rsid w:val="0067162E"/>
    <w:rsid w:val="006716B4"/>
    <w:rsid w:val="006717BE"/>
    <w:rsid w:val="006718A6"/>
    <w:rsid w:val="006719A2"/>
    <w:rsid w:val="00671C8A"/>
    <w:rsid w:val="00671F9A"/>
    <w:rsid w:val="0067219F"/>
    <w:rsid w:val="006727B4"/>
    <w:rsid w:val="00672CE1"/>
    <w:rsid w:val="00672FAF"/>
    <w:rsid w:val="00673161"/>
    <w:rsid w:val="006731A2"/>
    <w:rsid w:val="006732F8"/>
    <w:rsid w:val="00673A15"/>
    <w:rsid w:val="00673B72"/>
    <w:rsid w:val="00673DDD"/>
    <w:rsid w:val="0067431A"/>
    <w:rsid w:val="00674356"/>
    <w:rsid w:val="006744E3"/>
    <w:rsid w:val="0067457E"/>
    <w:rsid w:val="00674609"/>
    <w:rsid w:val="00674676"/>
    <w:rsid w:val="00674B29"/>
    <w:rsid w:val="00674C2D"/>
    <w:rsid w:val="00674ED2"/>
    <w:rsid w:val="00674FF4"/>
    <w:rsid w:val="006751C9"/>
    <w:rsid w:val="00675364"/>
    <w:rsid w:val="00675845"/>
    <w:rsid w:val="006759E8"/>
    <w:rsid w:val="00675D94"/>
    <w:rsid w:val="00675EF3"/>
    <w:rsid w:val="00675FC7"/>
    <w:rsid w:val="00676050"/>
    <w:rsid w:val="006762D6"/>
    <w:rsid w:val="006763CE"/>
    <w:rsid w:val="006764B3"/>
    <w:rsid w:val="006764B6"/>
    <w:rsid w:val="00676630"/>
    <w:rsid w:val="006769FE"/>
    <w:rsid w:val="00676A4A"/>
    <w:rsid w:val="00676B30"/>
    <w:rsid w:val="00676CA8"/>
    <w:rsid w:val="00676DCB"/>
    <w:rsid w:val="006770C2"/>
    <w:rsid w:val="006774AA"/>
    <w:rsid w:val="00677654"/>
    <w:rsid w:val="0067775A"/>
    <w:rsid w:val="00677947"/>
    <w:rsid w:val="006804EF"/>
    <w:rsid w:val="0068075E"/>
    <w:rsid w:val="00680772"/>
    <w:rsid w:val="00680942"/>
    <w:rsid w:val="0068099B"/>
    <w:rsid w:val="00680B66"/>
    <w:rsid w:val="00680BBA"/>
    <w:rsid w:val="00680F54"/>
    <w:rsid w:val="006811B0"/>
    <w:rsid w:val="006812B5"/>
    <w:rsid w:val="0068147F"/>
    <w:rsid w:val="00681A48"/>
    <w:rsid w:val="00681EC9"/>
    <w:rsid w:val="00682470"/>
    <w:rsid w:val="00682726"/>
    <w:rsid w:val="0068297D"/>
    <w:rsid w:val="00682ADA"/>
    <w:rsid w:val="00682FD1"/>
    <w:rsid w:val="00683213"/>
    <w:rsid w:val="006835F3"/>
    <w:rsid w:val="00683999"/>
    <w:rsid w:val="006839DC"/>
    <w:rsid w:val="00683C05"/>
    <w:rsid w:val="00683F3B"/>
    <w:rsid w:val="006841DE"/>
    <w:rsid w:val="00684223"/>
    <w:rsid w:val="006847B5"/>
    <w:rsid w:val="00684ABE"/>
    <w:rsid w:val="00684B6C"/>
    <w:rsid w:val="00684D2B"/>
    <w:rsid w:val="00684DB0"/>
    <w:rsid w:val="00685082"/>
    <w:rsid w:val="00685141"/>
    <w:rsid w:val="006852BC"/>
    <w:rsid w:val="00685325"/>
    <w:rsid w:val="00685684"/>
    <w:rsid w:val="00685A97"/>
    <w:rsid w:val="00685E2B"/>
    <w:rsid w:val="00685F26"/>
    <w:rsid w:val="00686017"/>
    <w:rsid w:val="00686543"/>
    <w:rsid w:val="00686753"/>
    <w:rsid w:val="006869F7"/>
    <w:rsid w:val="00686A85"/>
    <w:rsid w:val="00686AFE"/>
    <w:rsid w:val="0068726C"/>
    <w:rsid w:val="0068739D"/>
    <w:rsid w:val="006875AB"/>
    <w:rsid w:val="006878FB"/>
    <w:rsid w:val="00687B74"/>
    <w:rsid w:val="00687E69"/>
    <w:rsid w:val="006900F9"/>
    <w:rsid w:val="006905EC"/>
    <w:rsid w:val="0069061E"/>
    <w:rsid w:val="0069084B"/>
    <w:rsid w:val="0069089A"/>
    <w:rsid w:val="00690C4D"/>
    <w:rsid w:val="00690C62"/>
    <w:rsid w:val="006910DA"/>
    <w:rsid w:val="0069112F"/>
    <w:rsid w:val="00691324"/>
    <w:rsid w:val="006913C9"/>
    <w:rsid w:val="00691442"/>
    <w:rsid w:val="00691532"/>
    <w:rsid w:val="00691C3E"/>
    <w:rsid w:val="006922DD"/>
    <w:rsid w:val="00692311"/>
    <w:rsid w:val="00692E62"/>
    <w:rsid w:val="00692EFF"/>
    <w:rsid w:val="0069329D"/>
    <w:rsid w:val="0069359F"/>
    <w:rsid w:val="006935D1"/>
    <w:rsid w:val="00693C98"/>
    <w:rsid w:val="00693CFB"/>
    <w:rsid w:val="00694127"/>
    <w:rsid w:val="0069472D"/>
    <w:rsid w:val="006948B1"/>
    <w:rsid w:val="00694D0A"/>
    <w:rsid w:val="00694ED4"/>
    <w:rsid w:val="00694F2F"/>
    <w:rsid w:val="00694F48"/>
    <w:rsid w:val="00695191"/>
    <w:rsid w:val="006953F0"/>
    <w:rsid w:val="006954E4"/>
    <w:rsid w:val="00695568"/>
    <w:rsid w:val="0069562E"/>
    <w:rsid w:val="00695770"/>
    <w:rsid w:val="00695D71"/>
    <w:rsid w:val="00695ECD"/>
    <w:rsid w:val="00695FE9"/>
    <w:rsid w:val="006962B1"/>
    <w:rsid w:val="00696475"/>
    <w:rsid w:val="00696547"/>
    <w:rsid w:val="0069664F"/>
    <w:rsid w:val="006968F7"/>
    <w:rsid w:val="0069693C"/>
    <w:rsid w:val="00696BE3"/>
    <w:rsid w:val="00696D63"/>
    <w:rsid w:val="00697393"/>
    <w:rsid w:val="00697757"/>
    <w:rsid w:val="00697EBF"/>
    <w:rsid w:val="006A0683"/>
    <w:rsid w:val="006A17D3"/>
    <w:rsid w:val="006A1820"/>
    <w:rsid w:val="006A1BBB"/>
    <w:rsid w:val="006A1C05"/>
    <w:rsid w:val="006A2330"/>
    <w:rsid w:val="006A268A"/>
    <w:rsid w:val="006A2E26"/>
    <w:rsid w:val="006A3158"/>
    <w:rsid w:val="006A3670"/>
    <w:rsid w:val="006A38BA"/>
    <w:rsid w:val="006A3E6E"/>
    <w:rsid w:val="006A3EDE"/>
    <w:rsid w:val="006A43E4"/>
    <w:rsid w:val="006A46BB"/>
    <w:rsid w:val="006A4F21"/>
    <w:rsid w:val="006A501B"/>
    <w:rsid w:val="006A51EE"/>
    <w:rsid w:val="006A52A1"/>
    <w:rsid w:val="006A5679"/>
    <w:rsid w:val="006A56DC"/>
    <w:rsid w:val="006A59B0"/>
    <w:rsid w:val="006A5CB9"/>
    <w:rsid w:val="006A664F"/>
    <w:rsid w:val="006A6773"/>
    <w:rsid w:val="006A6B5D"/>
    <w:rsid w:val="006A6D26"/>
    <w:rsid w:val="006A6F23"/>
    <w:rsid w:val="006A70EF"/>
    <w:rsid w:val="006A7235"/>
    <w:rsid w:val="006A7339"/>
    <w:rsid w:val="006A7A1E"/>
    <w:rsid w:val="006A7B4B"/>
    <w:rsid w:val="006A7CB7"/>
    <w:rsid w:val="006B0038"/>
    <w:rsid w:val="006B075A"/>
    <w:rsid w:val="006B0DDF"/>
    <w:rsid w:val="006B10CE"/>
    <w:rsid w:val="006B141E"/>
    <w:rsid w:val="006B17D6"/>
    <w:rsid w:val="006B19A8"/>
    <w:rsid w:val="006B19FA"/>
    <w:rsid w:val="006B1F9E"/>
    <w:rsid w:val="006B2347"/>
    <w:rsid w:val="006B2645"/>
    <w:rsid w:val="006B27F5"/>
    <w:rsid w:val="006B28E2"/>
    <w:rsid w:val="006B2B6E"/>
    <w:rsid w:val="006B2C05"/>
    <w:rsid w:val="006B2EDC"/>
    <w:rsid w:val="006B3808"/>
    <w:rsid w:val="006B384A"/>
    <w:rsid w:val="006B3A69"/>
    <w:rsid w:val="006B3AF7"/>
    <w:rsid w:val="006B3B21"/>
    <w:rsid w:val="006B434E"/>
    <w:rsid w:val="006B46BA"/>
    <w:rsid w:val="006B46FF"/>
    <w:rsid w:val="006B49F5"/>
    <w:rsid w:val="006B4B0C"/>
    <w:rsid w:val="006B533B"/>
    <w:rsid w:val="006B5399"/>
    <w:rsid w:val="006B5403"/>
    <w:rsid w:val="006B5A27"/>
    <w:rsid w:val="006B609F"/>
    <w:rsid w:val="006B6378"/>
    <w:rsid w:val="006B6A41"/>
    <w:rsid w:val="006B728F"/>
    <w:rsid w:val="006B7630"/>
    <w:rsid w:val="006B7712"/>
    <w:rsid w:val="006B7880"/>
    <w:rsid w:val="006B7D02"/>
    <w:rsid w:val="006B7E2B"/>
    <w:rsid w:val="006C0320"/>
    <w:rsid w:val="006C0334"/>
    <w:rsid w:val="006C0875"/>
    <w:rsid w:val="006C1520"/>
    <w:rsid w:val="006C178A"/>
    <w:rsid w:val="006C1A5D"/>
    <w:rsid w:val="006C21FF"/>
    <w:rsid w:val="006C2506"/>
    <w:rsid w:val="006C260E"/>
    <w:rsid w:val="006C2B38"/>
    <w:rsid w:val="006C2F03"/>
    <w:rsid w:val="006C30A2"/>
    <w:rsid w:val="006C35EF"/>
    <w:rsid w:val="006C36CD"/>
    <w:rsid w:val="006C4293"/>
    <w:rsid w:val="006C4343"/>
    <w:rsid w:val="006C44EC"/>
    <w:rsid w:val="006C4515"/>
    <w:rsid w:val="006C48E6"/>
    <w:rsid w:val="006C497E"/>
    <w:rsid w:val="006C4A90"/>
    <w:rsid w:val="006C4DD6"/>
    <w:rsid w:val="006C52E9"/>
    <w:rsid w:val="006C55C1"/>
    <w:rsid w:val="006C56BD"/>
    <w:rsid w:val="006C56E3"/>
    <w:rsid w:val="006C5ED4"/>
    <w:rsid w:val="006C6068"/>
    <w:rsid w:val="006C61D1"/>
    <w:rsid w:val="006C61F5"/>
    <w:rsid w:val="006C6217"/>
    <w:rsid w:val="006C6372"/>
    <w:rsid w:val="006C6635"/>
    <w:rsid w:val="006C6ABE"/>
    <w:rsid w:val="006C6C65"/>
    <w:rsid w:val="006C6EE2"/>
    <w:rsid w:val="006C703D"/>
    <w:rsid w:val="006C7B79"/>
    <w:rsid w:val="006C7DFE"/>
    <w:rsid w:val="006D0233"/>
    <w:rsid w:val="006D0551"/>
    <w:rsid w:val="006D09CC"/>
    <w:rsid w:val="006D0A8F"/>
    <w:rsid w:val="006D0B73"/>
    <w:rsid w:val="006D0D8B"/>
    <w:rsid w:val="006D1184"/>
    <w:rsid w:val="006D1EB5"/>
    <w:rsid w:val="006D21E3"/>
    <w:rsid w:val="006D2210"/>
    <w:rsid w:val="006D2D2F"/>
    <w:rsid w:val="006D2DF6"/>
    <w:rsid w:val="006D3149"/>
    <w:rsid w:val="006D3201"/>
    <w:rsid w:val="006D3284"/>
    <w:rsid w:val="006D3348"/>
    <w:rsid w:val="006D3DB6"/>
    <w:rsid w:val="006D402D"/>
    <w:rsid w:val="006D4238"/>
    <w:rsid w:val="006D4897"/>
    <w:rsid w:val="006D4961"/>
    <w:rsid w:val="006D4B5C"/>
    <w:rsid w:val="006D4C9C"/>
    <w:rsid w:val="006D57AB"/>
    <w:rsid w:val="006D5A4C"/>
    <w:rsid w:val="006D5BD7"/>
    <w:rsid w:val="006D5C9A"/>
    <w:rsid w:val="006D5D18"/>
    <w:rsid w:val="006D5DA5"/>
    <w:rsid w:val="006D613E"/>
    <w:rsid w:val="006D638D"/>
    <w:rsid w:val="006D654B"/>
    <w:rsid w:val="006D674E"/>
    <w:rsid w:val="006D6A3B"/>
    <w:rsid w:val="006D6DC8"/>
    <w:rsid w:val="006D6E30"/>
    <w:rsid w:val="006D73CB"/>
    <w:rsid w:val="006D776D"/>
    <w:rsid w:val="006D793C"/>
    <w:rsid w:val="006D7B0C"/>
    <w:rsid w:val="006E0008"/>
    <w:rsid w:val="006E0524"/>
    <w:rsid w:val="006E07F4"/>
    <w:rsid w:val="006E0B24"/>
    <w:rsid w:val="006E0D51"/>
    <w:rsid w:val="006E16E6"/>
    <w:rsid w:val="006E1889"/>
    <w:rsid w:val="006E2A7C"/>
    <w:rsid w:val="006E2B9F"/>
    <w:rsid w:val="006E2BFE"/>
    <w:rsid w:val="006E3135"/>
    <w:rsid w:val="006E33E3"/>
    <w:rsid w:val="006E39FB"/>
    <w:rsid w:val="006E3A19"/>
    <w:rsid w:val="006E3C95"/>
    <w:rsid w:val="006E3E13"/>
    <w:rsid w:val="006E41A9"/>
    <w:rsid w:val="006E4631"/>
    <w:rsid w:val="006E4787"/>
    <w:rsid w:val="006E48C5"/>
    <w:rsid w:val="006E4BAF"/>
    <w:rsid w:val="006E4D7B"/>
    <w:rsid w:val="006E5264"/>
    <w:rsid w:val="006E5279"/>
    <w:rsid w:val="006E539B"/>
    <w:rsid w:val="006E592B"/>
    <w:rsid w:val="006E5A0F"/>
    <w:rsid w:val="006E5A2B"/>
    <w:rsid w:val="006E5DBC"/>
    <w:rsid w:val="006E60B2"/>
    <w:rsid w:val="006E6486"/>
    <w:rsid w:val="006E67D7"/>
    <w:rsid w:val="006E68A1"/>
    <w:rsid w:val="006E68FD"/>
    <w:rsid w:val="006E6B5A"/>
    <w:rsid w:val="006E6B65"/>
    <w:rsid w:val="006E6BA4"/>
    <w:rsid w:val="006E6D44"/>
    <w:rsid w:val="006E766C"/>
    <w:rsid w:val="006E7D44"/>
    <w:rsid w:val="006E7F2B"/>
    <w:rsid w:val="006E7F99"/>
    <w:rsid w:val="006F0844"/>
    <w:rsid w:val="006F0AE0"/>
    <w:rsid w:val="006F0B2A"/>
    <w:rsid w:val="006F10B8"/>
    <w:rsid w:val="006F1178"/>
    <w:rsid w:val="006F1656"/>
    <w:rsid w:val="006F2259"/>
    <w:rsid w:val="006F225A"/>
    <w:rsid w:val="006F2417"/>
    <w:rsid w:val="006F2803"/>
    <w:rsid w:val="006F2ABA"/>
    <w:rsid w:val="006F2B06"/>
    <w:rsid w:val="006F2BCD"/>
    <w:rsid w:val="006F3157"/>
    <w:rsid w:val="006F3504"/>
    <w:rsid w:val="006F367F"/>
    <w:rsid w:val="006F3958"/>
    <w:rsid w:val="006F3B69"/>
    <w:rsid w:val="006F3E1C"/>
    <w:rsid w:val="006F40E5"/>
    <w:rsid w:val="006F456B"/>
    <w:rsid w:val="006F49AA"/>
    <w:rsid w:val="006F4B4B"/>
    <w:rsid w:val="006F4C32"/>
    <w:rsid w:val="006F4D3C"/>
    <w:rsid w:val="006F5039"/>
    <w:rsid w:val="006F5262"/>
    <w:rsid w:val="006F567A"/>
    <w:rsid w:val="006F573A"/>
    <w:rsid w:val="006F57FF"/>
    <w:rsid w:val="006F60D1"/>
    <w:rsid w:val="006F6339"/>
    <w:rsid w:val="006F6529"/>
    <w:rsid w:val="006F67C0"/>
    <w:rsid w:val="006F6B4A"/>
    <w:rsid w:val="006F6CE3"/>
    <w:rsid w:val="006F6D74"/>
    <w:rsid w:val="006F6F43"/>
    <w:rsid w:val="006F7077"/>
    <w:rsid w:val="006F70C9"/>
    <w:rsid w:val="006F718D"/>
    <w:rsid w:val="006F7521"/>
    <w:rsid w:val="006F7589"/>
    <w:rsid w:val="006F7783"/>
    <w:rsid w:val="006F796C"/>
    <w:rsid w:val="006F7CE9"/>
    <w:rsid w:val="006F7FB6"/>
    <w:rsid w:val="00700297"/>
    <w:rsid w:val="00700396"/>
    <w:rsid w:val="00700566"/>
    <w:rsid w:val="007006DD"/>
    <w:rsid w:val="007007FF"/>
    <w:rsid w:val="00700A94"/>
    <w:rsid w:val="00700CFE"/>
    <w:rsid w:val="00700D09"/>
    <w:rsid w:val="007010A6"/>
    <w:rsid w:val="007010AC"/>
    <w:rsid w:val="007010AE"/>
    <w:rsid w:val="007012A7"/>
    <w:rsid w:val="007014AA"/>
    <w:rsid w:val="0070154C"/>
    <w:rsid w:val="00701CC5"/>
    <w:rsid w:val="00701CE5"/>
    <w:rsid w:val="00701E34"/>
    <w:rsid w:val="00702462"/>
    <w:rsid w:val="0070269D"/>
    <w:rsid w:val="00702716"/>
    <w:rsid w:val="00702859"/>
    <w:rsid w:val="0070296B"/>
    <w:rsid w:val="007029C0"/>
    <w:rsid w:val="00702C89"/>
    <w:rsid w:val="00702F48"/>
    <w:rsid w:val="0070304B"/>
    <w:rsid w:val="00703653"/>
    <w:rsid w:val="00703DD0"/>
    <w:rsid w:val="00703EF5"/>
    <w:rsid w:val="00704110"/>
    <w:rsid w:val="00704A94"/>
    <w:rsid w:val="00704AA0"/>
    <w:rsid w:val="00704BEC"/>
    <w:rsid w:val="00704C0F"/>
    <w:rsid w:val="00704E18"/>
    <w:rsid w:val="00704E41"/>
    <w:rsid w:val="00705165"/>
    <w:rsid w:val="0070540C"/>
    <w:rsid w:val="0070577D"/>
    <w:rsid w:val="00705826"/>
    <w:rsid w:val="00705E83"/>
    <w:rsid w:val="00706326"/>
    <w:rsid w:val="0070632E"/>
    <w:rsid w:val="00706750"/>
    <w:rsid w:val="007068D7"/>
    <w:rsid w:val="00706A7F"/>
    <w:rsid w:val="00706E9C"/>
    <w:rsid w:val="00706F26"/>
    <w:rsid w:val="00707645"/>
    <w:rsid w:val="00710081"/>
    <w:rsid w:val="00710434"/>
    <w:rsid w:val="007105CF"/>
    <w:rsid w:val="00710C94"/>
    <w:rsid w:val="00710DBE"/>
    <w:rsid w:val="00710E45"/>
    <w:rsid w:val="007111A1"/>
    <w:rsid w:val="007114D1"/>
    <w:rsid w:val="00711988"/>
    <w:rsid w:val="00711D7F"/>
    <w:rsid w:val="00711F93"/>
    <w:rsid w:val="00711FED"/>
    <w:rsid w:val="00712203"/>
    <w:rsid w:val="00712460"/>
    <w:rsid w:val="00712548"/>
    <w:rsid w:val="0071295F"/>
    <w:rsid w:val="00712EC8"/>
    <w:rsid w:val="00712F43"/>
    <w:rsid w:val="00712FD0"/>
    <w:rsid w:val="0071332D"/>
    <w:rsid w:val="0071358A"/>
    <w:rsid w:val="0071359A"/>
    <w:rsid w:val="0071372C"/>
    <w:rsid w:val="0071383B"/>
    <w:rsid w:val="007139B5"/>
    <w:rsid w:val="00713C9F"/>
    <w:rsid w:val="00713E19"/>
    <w:rsid w:val="007143AE"/>
    <w:rsid w:val="0071453A"/>
    <w:rsid w:val="0071454E"/>
    <w:rsid w:val="0071499C"/>
    <w:rsid w:val="00714AD0"/>
    <w:rsid w:val="00714C39"/>
    <w:rsid w:val="00715500"/>
    <w:rsid w:val="007155E7"/>
    <w:rsid w:val="00715A9A"/>
    <w:rsid w:val="00715AB7"/>
    <w:rsid w:val="00715B2F"/>
    <w:rsid w:val="00716010"/>
    <w:rsid w:val="007161CF"/>
    <w:rsid w:val="0071630A"/>
    <w:rsid w:val="00716413"/>
    <w:rsid w:val="00716583"/>
    <w:rsid w:val="00716C4A"/>
    <w:rsid w:val="00716CBF"/>
    <w:rsid w:val="00716DD8"/>
    <w:rsid w:val="00716F3F"/>
    <w:rsid w:val="00716F71"/>
    <w:rsid w:val="00717407"/>
    <w:rsid w:val="00717425"/>
    <w:rsid w:val="007177A7"/>
    <w:rsid w:val="00717E8C"/>
    <w:rsid w:val="00717E9C"/>
    <w:rsid w:val="00720573"/>
    <w:rsid w:val="007205A3"/>
    <w:rsid w:val="007207EC"/>
    <w:rsid w:val="00720FF7"/>
    <w:rsid w:val="00721593"/>
    <w:rsid w:val="007216D9"/>
    <w:rsid w:val="00721B09"/>
    <w:rsid w:val="00721BB1"/>
    <w:rsid w:val="0072206B"/>
    <w:rsid w:val="007223DA"/>
    <w:rsid w:val="00722563"/>
    <w:rsid w:val="00722733"/>
    <w:rsid w:val="00722784"/>
    <w:rsid w:val="00722C32"/>
    <w:rsid w:val="00722F77"/>
    <w:rsid w:val="00723175"/>
    <w:rsid w:val="0072321C"/>
    <w:rsid w:val="00723343"/>
    <w:rsid w:val="0072338A"/>
    <w:rsid w:val="00723719"/>
    <w:rsid w:val="0072382E"/>
    <w:rsid w:val="00724408"/>
    <w:rsid w:val="00724AE7"/>
    <w:rsid w:val="00724BCD"/>
    <w:rsid w:val="00724F63"/>
    <w:rsid w:val="007257E8"/>
    <w:rsid w:val="00725803"/>
    <w:rsid w:val="00725B8B"/>
    <w:rsid w:val="00725DAD"/>
    <w:rsid w:val="007260B3"/>
    <w:rsid w:val="00726330"/>
    <w:rsid w:val="007265E4"/>
    <w:rsid w:val="007265F0"/>
    <w:rsid w:val="0072660D"/>
    <w:rsid w:val="00726D6F"/>
    <w:rsid w:val="00726E48"/>
    <w:rsid w:val="007271A1"/>
    <w:rsid w:val="00727779"/>
    <w:rsid w:val="00727942"/>
    <w:rsid w:val="0072797A"/>
    <w:rsid w:val="00727DB0"/>
    <w:rsid w:val="007302C9"/>
    <w:rsid w:val="00730559"/>
    <w:rsid w:val="0073060A"/>
    <w:rsid w:val="00730659"/>
    <w:rsid w:val="007306D7"/>
    <w:rsid w:val="00730705"/>
    <w:rsid w:val="00730C3A"/>
    <w:rsid w:val="00730D7F"/>
    <w:rsid w:val="00731270"/>
    <w:rsid w:val="00731A1F"/>
    <w:rsid w:val="00731AB9"/>
    <w:rsid w:val="00731E71"/>
    <w:rsid w:val="00731E78"/>
    <w:rsid w:val="007320D0"/>
    <w:rsid w:val="0073220A"/>
    <w:rsid w:val="00732288"/>
    <w:rsid w:val="007323A0"/>
    <w:rsid w:val="007325F0"/>
    <w:rsid w:val="0073285F"/>
    <w:rsid w:val="00732CBF"/>
    <w:rsid w:val="00732DDF"/>
    <w:rsid w:val="00732F36"/>
    <w:rsid w:val="00732FB1"/>
    <w:rsid w:val="007333D8"/>
    <w:rsid w:val="0073348A"/>
    <w:rsid w:val="00733638"/>
    <w:rsid w:val="00733671"/>
    <w:rsid w:val="00734AE8"/>
    <w:rsid w:val="00735293"/>
    <w:rsid w:val="0073571A"/>
    <w:rsid w:val="00735941"/>
    <w:rsid w:val="00735F41"/>
    <w:rsid w:val="00736033"/>
    <w:rsid w:val="0073615F"/>
    <w:rsid w:val="007365EA"/>
    <w:rsid w:val="00736E05"/>
    <w:rsid w:val="00737009"/>
    <w:rsid w:val="0073707E"/>
    <w:rsid w:val="007371BC"/>
    <w:rsid w:val="007372C0"/>
    <w:rsid w:val="00737342"/>
    <w:rsid w:val="007373D0"/>
    <w:rsid w:val="007373EB"/>
    <w:rsid w:val="0073769C"/>
    <w:rsid w:val="007376D6"/>
    <w:rsid w:val="00737A13"/>
    <w:rsid w:val="007401A7"/>
    <w:rsid w:val="007401BE"/>
    <w:rsid w:val="00740C4F"/>
    <w:rsid w:val="00740F75"/>
    <w:rsid w:val="007410AB"/>
    <w:rsid w:val="007411AD"/>
    <w:rsid w:val="00741FD6"/>
    <w:rsid w:val="0074215E"/>
    <w:rsid w:val="0074273A"/>
    <w:rsid w:val="00742AB7"/>
    <w:rsid w:val="00742C21"/>
    <w:rsid w:val="007433D5"/>
    <w:rsid w:val="007434A4"/>
    <w:rsid w:val="00743633"/>
    <w:rsid w:val="007437E3"/>
    <w:rsid w:val="00743848"/>
    <w:rsid w:val="00743A24"/>
    <w:rsid w:val="00743A6E"/>
    <w:rsid w:val="00743D90"/>
    <w:rsid w:val="00744282"/>
    <w:rsid w:val="0074436A"/>
    <w:rsid w:val="007448EB"/>
    <w:rsid w:val="00744AB2"/>
    <w:rsid w:val="00744B84"/>
    <w:rsid w:val="00744D40"/>
    <w:rsid w:val="00744F77"/>
    <w:rsid w:val="007450A2"/>
    <w:rsid w:val="00745178"/>
    <w:rsid w:val="00745205"/>
    <w:rsid w:val="00745378"/>
    <w:rsid w:val="007453AC"/>
    <w:rsid w:val="00745778"/>
    <w:rsid w:val="00745894"/>
    <w:rsid w:val="00745FDF"/>
    <w:rsid w:val="00746705"/>
    <w:rsid w:val="00746789"/>
    <w:rsid w:val="00746F66"/>
    <w:rsid w:val="00747033"/>
    <w:rsid w:val="0074712C"/>
    <w:rsid w:val="00747315"/>
    <w:rsid w:val="007473A7"/>
    <w:rsid w:val="0074787F"/>
    <w:rsid w:val="007478F9"/>
    <w:rsid w:val="00747E5B"/>
    <w:rsid w:val="00747F93"/>
    <w:rsid w:val="0075000D"/>
    <w:rsid w:val="00750476"/>
    <w:rsid w:val="00750489"/>
    <w:rsid w:val="00750538"/>
    <w:rsid w:val="00750770"/>
    <w:rsid w:val="00750A3E"/>
    <w:rsid w:val="007510C7"/>
    <w:rsid w:val="007510FC"/>
    <w:rsid w:val="0075114F"/>
    <w:rsid w:val="00751183"/>
    <w:rsid w:val="007512CC"/>
    <w:rsid w:val="00751A3B"/>
    <w:rsid w:val="00751A69"/>
    <w:rsid w:val="00751C1F"/>
    <w:rsid w:val="00751F64"/>
    <w:rsid w:val="0075213B"/>
    <w:rsid w:val="00752601"/>
    <w:rsid w:val="0075263E"/>
    <w:rsid w:val="00752B06"/>
    <w:rsid w:val="00752DBE"/>
    <w:rsid w:val="00752E25"/>
    <w:rsid w:val="00752E7A"/>
    <w:rsid w:val="00753141"/>
    <w:rsid w:val="00753395"/>
    <w:rsid w:val="0075346B"/>
    <w:rsid w:val="007536EB"/>
    <w:rsid w:val="0075372E"/>
    <w:rsid w:val="00753B07"/>
    <w:rsid w:val="00753B5B"/>
    <w:rsid w:val="007541D2"/>
    <w:rsid w:val="007543FE"/>
    <w:rsid w:val="0075440C"/>
    <w:rsid w:val="00754930"/>
    <w:rsid w:val="00754BB1"/>
    <w:rsid w:val="00754BEB"/>
    <w:rsid w:val="00754BED"/>
    <w:rsid w:val="00754CBD"/>
    <w:rsid w:val="0075506B"/>
    <w:rsid w:val="007551DE"/>
    <w:rsid w:val="007552A7"/>
    <w:rsid w:val="0075565B"/>
    <w:rsid w:val="007562C7"/>
    <w:rsid w:val="0075661D"/>
    <w:rsid w:val="0075715F"/>
    <w:rsid w:val="007571E0"/>
    <w:rsid w:val="00757365"/>
    <w:rsid w:val="00757718"/>
    <w:rsid w:val="00757B57"/>
    <w:rsid w:val="00757C15"/>
    <w:rsid w:val="00757C56"/>
    <w:rsid w:val="00757CC8"/>
    <w:rsid w:val="007604F6"/>
    <w:rsid w:val="0076062E"/>
    <w:rsid w:val="00760653"/>
    <w:rsid w:val="0076097F"/>
    <w:rsid w:val="00760BDD"/>
    <w:rsid w:val="00761488"/>
    <w:rsid w:val="00761568"/>
    <w:rsid w:val="00761C4B"/>
    <w:rsid w:val="00762087"/>
    <w:rsid w:val="007623B2"/>
    <w:rsid w:val="007624DC"/>
    <w:rsid w:val="007624F5"/>
    <w:rsid w:val="00762754"/>
    <w:rsid w:val="00762D91"/>
    <w:rsid w:val="00763061"/>
    <w:rsid w:val="007632D3"/>
    <w:rsid w:val="0076407C"/>
    <w:rsid w:val="00764103"/>
    <w:rsid w:val="00764189"/>
    <w:rsid w:val="007648EC"/>
    <w:rsid w:val="00764D0C"/>
    <w:rsid w:val="00764D98"/>
    <w:rsid w:val="00765366"/>
    <w:rsid w:val="007653D3"/>
    <w:rsid w:val="007656AB"/>
    <w:rsid w:val="007658F9"/>
    <w:rsid w:val="00765ABC"/>
    <w:rsid w:val="007665B8"/>
    <w:rsid w:val="00766B4B"/>
    <w:rsid w:val="00766B93"/>
    <w:rsid w:val="00766D64"/>
    <w:rsid w:val="00766FE9"/>
    <w:rsid w:val="00767245"/>
    <w:rsid w:val="007672B4"/>
    <w:rsid w:val="007674B2"/>
    <w:rsid w:val="00767720"/>
    <w:rsid w:val="0076796E"/>
    <w:rsid w:val="00767D3A"/>
    <w:rsid w:val="00770108"/>
    <w:rsid w:val="0077037D"/>
    <w:rsid w:val="00770628"/>
    <w:rsid w:val="0077110B"/>
    <w:rsid w:val="00771245"/>
    <w:rsid w:val="00771292"/>
    <w:rsid w:val="007712A6"/>
    <w:rsid w:val="00771820"/>
    <w:rsid w:val="00771A02"/>
    <w:rsid w:val="00771B8D"/>
    <w:rsid w:val="00772063"/>
    <w:rsid w:val="007724AB"/>
    <w:rsid w:val="00772745"/>
    <w:rsid w:val="00772AE3"/>
    <w:rsid w:val="00772CED"/>
    <w:rsid w:val="0077366E"/>
    <w:rsid w:val="007736AA"/>
    <w:rsid w:val="00773D37"/>
    <w:rsid w:val="00773D8D"/>
    <w:rsid w:val="00773E61"/>
    <w:rsid w:val="00773E6C"/>
    <w:rsid w:val="00773F03"/>
    <w:rsid w:val="00774077"/>
    <w:rsid w:val="007744F8"/>
    <w:rsid w:val="0077468C"/>
    <w:rsid w:val="00774795"/>
    <w:rsid w:val="00774ADC"/>
    <w:rsid w:val="00774D3B"/>
    <w:rsid w:val="00774EC5"/>
    <w:rsid w:val="00775225"/>
    <w:rsid w:val="00775915"/>
    <w:rsid w:val="00775A9B"/>
    <w:rsid w:val="00776061"/>
    <w:rsid w:val="007766A4"/>
    <w:rsid w:val="007767EC"/>
    <w:rsid w:val="00776A45"/>
    <w:rsid w:val="00776D5C"/>
    <w:rsid w:val="00776F78"/>
    <w:rsid w:val="00776F9F"/>
    <w:rsid w:val="007770A9"/>
    <w:rsid w:val="0077722F"/>
    <w:rsid w:val="00777533"/>
    <w:rsid w:val="007778AF"/>
    <w:rsid w:val="00777AE0"/>
    <w:rsid w:val="00777B08"/>
    <w:rsid w:val="00777C59"/>
    <w:rsid w:val="00777DA8"/>
    <w:rsid w:val="00777F10"/>
    <w:rsid w:val="0078027F"/>
    <w:rsid w:val="00780293"/>
    <w:rsid w:val="00780862"/>
    <w:rsid w:val="00780AEF"/>
    <w:rsid w:val="007817E9"/>
    <w:rsid w:val="00781FD0"/>
    <w:rsid w:val="0078221F"/>
    <w:rsid w:val="0078222B"/>
    <w:rsid w:val="00782536"/>
    <w:rsid w:val="00783064"/>
    <w:rsid w:val="00783219"/>
    <w:rsid w:val="00783226"/>
    <w:rsid w:val="0078325E"/>
    <w:rsid w:val="00783FB2"/>
    <w:rsid w:val="00784127"/>
    <w:rsid w:val="00784633"/>
    <w:rsid w:val="00784816"/>
    <w:rsid w:val="00784EBC"/>
    <w:rsid w:val="00784EEB"/>
    <w:rsid w:val="0078535B"/>
    <w:rsid w:val="00785740"/>
    <w:rsid w:val="00785A18"/>
    <w:rsid w:val="00785A75"/>
    <w:rsid w:val="00785B32"/>
    <w:rsid w:val="00785C89"/>
    <w:rsid w:val="00785CBC"/>
    <w:rsid w:val="00785F5F"/>
    <w:rsid w:val="00785F84"/>
    <w:rsid w:val="00786403"/>
    <w:rsid w:val="0078662E"/>
    <w:rsid w:val="00786847"/>
    <w:rsid w:val="007868B9"/>
    <w:rsid w:val="0078695C"/>
    <w:rsid w:val="0078697B"/>
    <w:rsid w:val="00786B4A"/>
    <w:rsid w:val="00786E5A"/>
    <w:rsid w:val="00787211"/>
    <w:rsid w:val="007873D6"/>
    <w:rsid w:val="007875A7"/>
    <w:rsid w:val="0078769F"/>
    <w:rsid w:val="00787D9F"/>
    <w:rsid w:val="00787F75"/>
    <w:rsid w:val="007901DB"/>
    <w:rsid w:val="00790316"/>
    <w:rsid w:val="007903CD"/>
    <w:rsid w:val="0079066A"/>
    <w:rsid w:val="0079073B"/>
    <w:rsid w:val="007907D3"/>
    <w:rsid w:val="00790AC2"/>
    <w:rsid w:val="00790C4A"/>
    <w:rsid w:val="00791102"/>
    <w:rsid w:val="007912C3"/>
    <w:rsid w:val="007914AE"/>
    <w:rsid w:val="007916E2"/>
    <w:rsid w:val="00791903"/>
    <w:rsid w:val="00791951"/>
    <w:rsid w:val="00791975"/>
    <w:rsid w:val="007919A5"/>
    <w:rsid w:val="00791F47"/>
    <w:rsid w:val="007920B8"/>
    <w:rsid w:val="00792250"/>
    <w:rsid w:val="00792B73"/>
    <w:rsid w:val="00792D2D"/>
    <w:rsid w:val="00792EE0"/>
    <w:rsid w:val="00792F03"/>
    <w:rsid w:val="00793146"/>
    <w:rsid w:val="00793775"/>
    <w:rsid w:val="007939DE"/>
    <w:rsid w:val="00793AC6"/>
    <w:rsid w:val="00793AE5"/>
    <w:rsid w:val="00793B89"/>
    <w:rsid w:val="00793D78"/>
    <w:rsid w:val="00793EEA"/>
    <w:rsid w:val="00793FEB"/>
    <w:rsid w:val="00794114"/>
    <w:rsid w:val="00794CEF"/>
    <w:rsid w:val="0079563F"/>
    <w:rsid w:val="00795776"/>
    <w:rsid w:val="00795885"/>
    <w:rsid w:val="00795BF6"/>
    <w:rsid w:val="00795C14"/>
    <w:rsid w:val="00795C70"/>
    <w:rsid w:val="00795E40"/>
    <w:rsid w:val="0079607D"/>
    <w:rsid w:val="00796329"/>
    <w:rsid w:val="0079678A"/>
    <w:rsid w:val="00796957"/>
    <w:rsid w:val="00796FEB"/>
    <w:rsid w:val="00797047"/>
    <w:rsid w:val="00797137"/>
    <w:rsid w:val="007978E8"/>
    <w:rsid w:val="00797A7F"/>
    <w:rsid w:val="00797A99"/>
    <w:rsid w:val="007A068A"/>
    <w:rsid w:val="007A07E6"/>
    <w:rsid w:val="007A0982"/>
    <w:rsid w:val="007A0A2F"/>
    <w:rsid w:val="007A0A4A"/>
    <w:rsid w:val="007A0F8C"/>
    <w:rsid w:val="007A14B5"/>
    <w:rsid w:val="007A1689"/>
    <w:rsid w:val="007A1863"/>
    <w:rsid w:val="007A1A47"/>
    <w:rsid w:val="007A2378"/>
    <w:rsid w:val="007A2423"/>
    <w:rsid w:val="007A2780"/>
    <w:rsid w:val="007A27AF"/>
    <w:rsid w:val="007A2E0E"/>
    <w:rsid w:val="007A3027"/>
    <w:rsid w:val="007A3263"/>
    <w:rsid w:val="007A36EF"/>
    <w:rsid w:val="007A37E6"/>
    <w:rsid w:val="007A3D24"/>
    <w:rsid w:val="007A3D8E"/>
    <w:rsid w:val="007A417F"/>
    <w:rsid w:val="007A43C6"/>
    <w:rsid w:val="007A443D"/>
    <w:rsid w:val="007A46B3"/>
    <w:rsid w:val="007A4D25"/>
    <w:rsid w:val="007A54A4"/>
    <w:rsid w:val="007A5719"/>
    <w:rsid w:val="007A5CCB"/>
    <w:rsid w:val="007A62DD"/>
    <w:rsid w:val="007A646D"/>
    <w:rsid w:val="007A68BA"/>
    <w:rsid w:val="007A6A1E"/>
    <w:rsid w:val="007A6A27"/>
    <w:rsid w:val="007A6A9D"/>
    <w:rsid w:val="007A6D01"/>
    <w:rsid w:val="007A6D75"/>
    <w:rsid w:val="007A6E45"/>
    <w:rsid w:val="007A6EB1"/>
    <w:rsid w:val="007A6EFD"/>
    <w:rsid w:val="007A6FD6"/>
    <w:rsid w:val="007A71A8"/>
    <w:rsid w:val="007A7FEE"/>
    <w:rsid w:val="007B003C"/>
    <w:rsid w:val="007B024B"/>
    <w:rsid w:val="007B07E0"/>
    <w:rsid w:val="007B082A"/>
    <w:rsid w:val="007B0A86"/>
    <w:rsid w:val="007B0BB0"/>
    <w:rsid w:val="007B0E97"/>
    <w:rsid w:val="007B0ED4"/>
    <w:rsid w:val="007B13A6"/>
    <w:rsid w:val="007B1724"/>
    <w:rsid w:val="007B1D08"/>
    <w:rsid w:val="007B1DA7"/>
    <w:rsid w:val="007B1F42"/>
    <w:rsid w:val="007B20EC"/>
    <w:rsid w:val="007B2500"/>
    <w:rsid w:val="007B28FB"/>
    <w:rsid w:val="007B28FE"/>
    <w:rsid w:val="007B2C10"/>
    <w:rsid w:val="007B3174"/>
    <w:rsid w:val="007B33B0"/>
    <w:rsid w:val="007B3572"/>
    <w:rsid w:val="007B3C7C"/>
    <w:rsid w:val="007B3CAC"/>
    <w:rsid w:val="007B3E7B"/>
    <w:rsid w:val="007B3EC6"/>
    <w:rsid w:val="007B43DE"/>
    <w:rsid w:val="007B44F1"/>
    <w:rsid w:val="007B5467"/>
    <w:rsid w:val="007B5721"/>
    <w:rsid w:val="007B5722"/>
    <w:rsid w:val="007B57A7"/>
    <w:rsid w:val="007B6064"/>
    <w:rsid w:val="007B60EF"/>
    <w:rsid w:val="007B6202"/>
    <w:rsid w:val="007B67DD"/>
    <w:rsid w:val="007B70A3"/>
    <w:rsid w:val="007B75F5"/>
    <w:rsid w:val="007B764F"/>
    <w:rsid w:val="007B7889"/>
    <w:rsid w:val="007B78BD"/>
    <w:rsid w:val="007B7A49"/>
    <w:rsid w:val="007B7B3C"/>
    <w:rsid w:val="007B7C40"/>
    <w:rsid w:val="007B7EAC"/>
    <w:rsid w:val="007C0215"/>
    <w:rsid w:val="007C02C9"/>
    <w:rsid w:val="007C0504"/>
    <w:rsid w:val="007C06B9"/>
    <w:rsid w:val="007C0B1F"/>
    <w:rsid w:val="007C0C39"/>
    <w:rsid w:val="007C0C66"/>
    <w:rsid w:val="007C1004"/>
    <w:rsid w:val="007C139B"/>
    <w:rsid w:val="007C169E"/>
    <w:rsid w:val="007C18FC"/>
    <w:rsid w:val="007C1AAF"/>
    <w:rsid w:val="007C24DF"/>
    <w:rsid w:val="007C2CA6"/>
    <w:rsid w:val="007C2CA7"/>
    <w:rsid w:val="007C2EBF"/>
    <w:rsid w:val="007C3247"/>
    <w:rsid w:val="007C361D"/>
    <w:rsid w:val="007C3EC6"/>
    <w:rsid w:val="007C3F45"/>
    <w:rsid w:val="007C427B"/>
    <w:rsid w:val="007C473A"/>
    <w:rsid w:val="007C49AB"/>
    <w:rsid w:val="007C5284"/>
    <w:rsid w:val="007C5468"/>
    <w:rsid w:val="007C5763"/>
    <w:rsid w:val="007C586B"/>
    <w:rsid w:val="007C5A9C"/>
    <w:rsid w:val="007C6290"/>
    <w:rsid w:val="007C6B9C"/>
    <w:rsid w:val="007C6D74"/>
    <w:rsid w:val="007C7823"/>
    <w:rsid w:val="007C7B71"/>
    <w:rsid w:val="007C7C3D"/>
    <w:rsid w:val="007C7F0B"/>
    <w:rsid w:val="007C7FD3"/>
    <w:rsid w:val="007D03A9"/>
    <w:rsid w:val="007D0418"/>
    <w:rsid w:val="007D05A7"/>
    <w:rsid w:val="007D087A"/>
    <w:rsid w:val="007D08F4"/>
    <w:rsid w:val="007D0B61"/>
    <w:rsid w:val="007D0DBF"/>
    <w:rsid w:val="007D1073"/>
    <w:rsid w:val="007D149A"/>
    <w:rsid w:val="007D1514"/>
    <w:rsid w:val="007D175C"/>
    <w:rsid w:val="007D1CB5"/>
    <w:rsid w:val="007D210F"/>
    <w:rsid w:val="007D2120"/>
    <w:rsid w:val="007D279D"/>
    <w:rsid w:val="007D2994"/>
    <w:rsid w:val="007D330D"/>
    <w:rsid w:val="007D3534"/>
    <w:rsid w:val="007D3616"/>
    <w:rsid w:val="007D3772"/>
    <w:rsid w:val="007D3B04"/>
    <w:rsid w:val="007D3C65"/>
    <w:rsid w:val="007D3C6C"/>
    <w:rsid w:val="007D3DD0"/>
    <w:rsid w:val="007D4528"/>
    <w:rsid w:val="007D46BB"/>
    <w:rsid w:val="007D4806"/>
    <w:rsid w:val="007D48CD"/>
    <w:rsid w:val="007D49FE"/>
    <w:rsid w:val="007D4F7F"/>
    <w:rsid w:val="007D5125"/>
    <w:rsid w:val="007D5544"/>
    <w:rsid w:val="007D580F"/>
    <w:rsid w:val="007D585F"/>
    <w:rsid w:val="007D5B5C"/>
    <w:rsid w:val="007D5C79"/>
    <w:rsid w:val="007D5CA6"/>
    <w:rsid w:val="007D63F2"/>
    <w:rsid w:val="007D6545"/>
    <w:rsid w:val="007D6A4D"/>
    <w:rsid w:val="007D6A5E"/>
    <w:rsid w:val="007D6B17"/>
    <w:rsid w:val="007D6BE8"/>
    <w:rsid w:val="007D6DA8"/>
    <w:rsid w:val="007D7107"/>
    <w:rsid w:val="007D7532"/>
    <w:rsid w:val="007D7666"/>
    <w:rsid w:val="007D7D11"/>
    <w:rsid w:val="007E0316"/>
    <w:rsid w:val="007E0410"/>
    <w:rsid w:val="007E05FE"/>
    <w:rsid w:val="007E0A9E"/>
    <w:rsid w:val="007E0D79"/>
    <w:rsid w:val="007E0D7A"/>
    <w:rsid w:val="007E0E39"/>
    <w:rsid w:val="007E0EE6"/>
    <w:rsid w:val="007E1105"/>
    <w:rsid w:val="007E11C4"/>
    <w:rsid w:val="007E13A3"/>
    <w:rsid w:val="007E147F"/>
    <w:rsid w:val="007E15C6"/>
    <w:rsid w:val="007E16A7"/>
    <w:rsid w:val="007E1714"/>
    <w:rsid w:val="007E1B88"/>
    <w:rsid w:val="007E1E0D"/>
    <w:rsid w:val="007E204F"/>
    <w:rsid w:val="007E20C8"/>
    <w:rsid w:val="007E2641"/>
    <w:rsid w:val="007E27EB"/>
    <w:rsid w:val="007E27FC"/>
    <w:rsid w:val="007E2AE1"/>
    <w:rsid w:val="007E33AE"/>
    <w:rsid w:val="007E344D"/>
    <w:rsid w:val="007E386C"/>
    <w:rsid w:val="007E397C"/>
    <w:rsid w:val="007E3ACE"/>
    <w:rsid w:val="007E3CB3"/>
    <w:rsid w:val="007E3CF6"/>
    <w:rsid w:val="007E3E81"/>
    <w:rsid w:val="007E3EA7"/>
    <w:rsid w:val="007E46F9"/>
    <w:rsid w:val="007E49D0"/>
    <w:rsid w:val="007E4B4B"/>
    <w:rsid w:val="007E4DE4"/>
    <w:rsid w:val="007E5002"/>
    <w:rsid w:val="007E52DC"/>
    <w:rsid w:val="007E5ECB"/>
    <w:rsid w:val="007E60E2"/>
    <w:rsid w:val="007E626D"/>
    <w:rsid w:val="007E654D"/>
    <w:rsid w:val="007E6AB8"/>
    <w:rsid w:val="007E6FF1"/>
    <w:rsid w:val="007E70E0"/>
    <w:rsid w:val="007E7252"/>
    <w:rsid w:val="007E7342"/>
    <w:rsid w:val="007E74BB"/>
    <w:rsid w:val="007E7582"/>
    <w:rsid w:val="007E781C"/>
    <w:rsid w:val="007F000E"/>
    <w:rsid w:val="007F0C0A"/>
    <w:rsid w:val="007F0EA9"/>
    <w:rsid w:val="007F12FD"/>
    <w:rsid w:val="007F1B33"/>
    <w:rsid w:val="007F1ED8"/>
    <w:rsid w:val="007F245E"/>
    <w:rsid w:val="007F2874"/>
    <w:rsid w:val="007F2A36"/>
    <w:rsid w:val="007F2C46"/>
    <w:rsid w:val="007F2F39"/>
    <w:rsid w:val="007F324B"/>
    <w:rsid w:val="007F3291"/>
    <w:rsid w:val="007F332B"/>
    <w:rsid w:val="007F3877"/>
    <w:rsid w:val="007F3EF8"/>
    <w:rsid w:val="007F40B8"/>
    <w:rsid w:val="007F42CF"/>
    <w:rsid w:val="007F43CA"/>
    <w:rsid w:val="007F43FB"/>
    <w:rsid w:val="007F4669"/>
    <w:rsid w:val="007F4A79"/>
    <w:rsid w:val="007F4B3D"/>
    <w:rsid w:val="007F4D6B"/>
    <w:rsid w:val="007F4EEB"/>
    <w:rsid w:val="007F5586"/>
    <w:rsid w:val="007F56D7"/>
    <w:rsid w:val="007F5A59"/>
    <w:rsid w:val="007F5B65"/>
    <w:rsid w:val="007F5B9C"/>
    <w:rsid w:val="007F5E3D"/>
    <w:rsid w:val="007F5FB0"/>
    <w:rsid w:val="007F6027"/>
    <w:rsid w:val="007F6416"/>
    <w:rsid w:val="007F6953"/>
    <w:rsid w:val="007F6DCF"/>
    <w:rsid w:val="007F7173"/>
    <w:rsid w:val="007F7267"/>
    <w:rsid w:val="007F789E"/>
    <w:rsid w:val="007F7917"/>
    <w:rsid w:val="007F7C5C"/>
    <w:rsid w:val="007F7E51"/>
    <w:rsid w:val="0080009E"/>
    <w:rsid w:val="008002BC"/>
    <w:rsid w:val="00800308"/>
    <w:rsid w:val="00800962"/>
    <w:rsid w:val="00800B70"/>
    <w:rsid w:val="00800E88"/>
    <w:rsid w:val="008013FD"/>
    <w:rsid w:val="00801823"/>
    <w:rsid w:val="00801C0D"/>
    <w:rsid w:val="00801DE6"/>
    <w:rsid w:val="008025A3"/>
    <w:rsid w:val="00802965"/>
    <w:rsid w:val="008029B4"/>
    <w:rsid w:val="00802F99"/>
    <w:rsid w:val="008030B7"/>
    <w:rsid w:val="008030D4"/>
    <w:rsid w:val="0080348B"/>
    <w:rsid w:val="00803AC2"/>
    <w:rsid w:val="00803CB8"/>
    <w:rsid w:val="00803FEF"/>
    <w:rsid w:val="008040B1"/>
    <w:rsid w:val="00804191"/>
    <w:rsid w:val="008043E9"/>
    <w:rsid w:val="008043EE"/>
    <w:rsid w:val="00804480"/>
    <w:rsid w:val="00804533"/>
    <w:rsid w:val="008048A7"/>
    <w:rsid w:val="00804980"/>
    <w:rsid w:val="00804AAC"/>
    <w:rsid w:val="00804BCD"/>
    <w:rsid w:val="00805A0D"/>
    <w:rsid w:val="00805B50"/>
    <w:rsid w:val="008060DD"/>
    <w:rsid w:val="00806200"/>
    <w:rsid w:val="008066F8"/>
    <w:rsid w:val="00806DCC"/>
    <w:rsid w:val="00806E30"/>
    <w:rsid w:val="00806F6A"/>
    <w:rsid w:val="008070AE"/>
    <w:rsid w:val="008070BC"/>
    <w:rsid w:val="008073BB"/>
    <w:rsid w:val="0080746E"/>
    <w:rsid w:val="00807733"/>
    <w:rsid w:val="00807B66"/>
    <w:rsid w:val="00807EC7"/>
    <w:rsid w:val="0081011B"/>
    <w:rsid w:val="00810758"/>
    <w:rsid w:val="0081077E"/>
    <w:rsid w:val="00810939"/>
    <w:rsid w:val="008109BD"/>
    <w:rsid w:val="00810C6F"/>
    <w:rsid w:val="0081109F"/>
    <w:rsid w:val="00811127"/>
    <w:rsid w:val="00811270"/>
    <w:rsid w:val="0081148B"/>
    <w:rsid w:val="008119A5"/>
    <w:rsid w:val="00811E48"/>
    <w:rsid w:val="008126E3"/>
    <w:rsid w:val="00812B12"/>
    <w:rsid w:val="00813147"/>
    <w:rsid w:val="00813238"/>
    <w:rsid w:val="008132EF"/>
    <w:rsid w:val="008133CD"/>
    <w:rsid w:val="00813614"/>
    <w:rsid w:val="00813648"/>
    <w:rsid w:val="008138DA"/>
    <w:rsid w:val="00813E98"/>
    <w:rsid w:val="008146E0"/>
    <w:rsid w:val="00814995"/>
    <w:rsid w:val="00815159"/>
    <w:rsid w:val="00815202"/>
    <w:rsid w:val="00815252"/>
    <w:rsid w:val="00815990"/>
    <w:rsid w:val="00815D5A"/>
    <w:rsid w:val="0081622E"/>
    <w:rsid w:val="008163BF"/>
    <w:rsid w:val="0081664A"/>
    <w:rsid w:val="008170BE"/>
    <w:rsid w:val="008170F3"/>
    <w:rsid w:val="00817322"/>
    <w:rsid w:val="008177FB"/>
    <w:rsid w:val="008179FA"/>
    <w:rsid w:val="008200E7"/>
    <w:rsid w:val="008209CE"/>
    <w:rsid w:val="00820AA5"/>
    <w:rsid w:val="00820D3B"/>
    <w:rsid w:val="00820DAF"/>
    <w:rsid w:val="00821000"/>
    <w:rsid w:val="00821A65"/>
    <w:rsid w:val="00821D83"/>
    <w:rsid w:val="00821F34"/>
    <w:rsid w:val="00822585"/>
    <w:rsid w:val="00822800"/>
    <w:rsid w:val="00822D30"/>
    <w:rsid w:val="00823403"/>
    <w:rsid w:val="008236D3"/>
    <w:rsid w:val="00823E69"/>
    <w:rsid w:val="0082402B"/>
    <w:rsid w:val="008241F5"/>
    <w:rsid w:val="00824678"/>
    <w:rsid w:val="008246F5"/>
    <w:rsid w:val="00824730"/>
    <w:rsid w:val="008249C2"/>
    <w:rsid w:val="00824D30"/>
    <w:rsid w:val="00824DC8"/>
    <w:rsid w:val="00824E32"/>
    <w:rsid w:val="008250CD"/>
    <w:rsid w:val="008255F8"/>
    <w:rsid w:val="008261ED"/>
    <w:rsid w:val="00826612"/>
    <w:rsid w:val="008266AC"/>
    <w:rsid w:val="008267DD"/>
    <w:rsid w:val="00826810"/>
    <w:rsid w:val="00826900"/>
    <w:rsid w:val="00826A8F"/>
    <w:rsid w:val="00826AAE"/>
    <w:rsid w:val="00826AD8"/>
    <w:rsid w:val="00826D97"/>
    <w:rsid w:val="00826E5E"/>
    <w:rsid w:val="008272CC"/>
    <w:rsid w:val="008274EF"/>
    <w:rsid w:val="00827535"/>
    <w:rsid w:val="0082763D"/>
    <w:rsid w:val="008276CB"/>
    <w:rsid w:val="00827810"/>
    <w:rsid w:val="0082785F"/>
    <w:rsid w:val="00827906"/>
    <w:rsid w:val="00827A77"/>
    <w:rsid w:val="00827DAC"/>
    <w:rsid w:val="008300E1"/>
    <w:rsid w:val="00830300"/>
    <w:rsid w:val="0083067F"/>
    <w:rsid w:val="008306D9"/>
    <w:rsid w:val="008308A5"/>
    <w:rsid w:val="008310FA"/>
    <w:rsid w:val="0083141F"/>
    <w:rsid w:val="008317DD"/>
    <w:rsid w:val="00831CEA"/>
    <w:rsid w:val="00831CFA"/>
    <w:rsid w:val="00832A22"/>
    <w:rsid w:val="00832AB6"/>
    <w:rsid w:val="00832C4F"/>
    <w:rsid w:val="00832EE8"/>
    <w:rsid w:val="00833244"/>
    <w:rsid w:val="008332B3"/>
    <w:rsid w:val="008332B8"/>
    <w:rsid w:val="00833411"/>
    <w:rsid w:val="008334A3"/>
    <w:rsid w:val="008335B3"/>
    <w:rsid w:val="00833A7A"/>
    <w:rsid w:val="00834375"/>
    <w:rsid w:val="0083497B"/>
    <w:rsid w:val="00834BD1"/>
    <w:rsid w:val="00834E02"/>
    <w:rsid w:val="00834E9C"/>
    <w:rsid w:val="00834EAB"/>
    <w:rsid w:val="00835113"/>
    <w:rsid w:val="008358B4"/>
    <w:rsid w:val="008359D3"/>
    <w:rsid w:val="00835C03"/>
    <w:rsid w:val="00835CDF"/>
    <w:rsid w:val="0083605F"/>
    <w:rsid w:val="008364AD"/>
    <w:rsid w:val="00836561"/>
    <w:rsid w:val="00836B4F"/>
    <w:rsid w:val="00836B5A"/>
    <w:rsid w:val="00836CBB"/>
    <w:rsid w:val="00836FA4"/>
    <w:rsid w:val="008374D5"/>
    <w:rsid w:val="00837605"/>
    <w:rsid w:val="00837B95"/>
    <w:rsid w:val="00837FF0"/>
    <w:rsid w:val="0084094E"/>
    <w:rsid w:val="008409E0"/>
    <w:rsid w:val="00840B89"/>
    <w:rsid w:val="00840C4E"/>
    <w:rsid w:val="00840C75"/>
    <w:rsid w:val="00840D9B"/>
    <w:rsid w:val="008410A5"/>
    <w:rsid w:val="00841725"/>
    <w:rsid w:val="008418CB"/>
    <w:rsid w:val="008418E5"/>
    <w:rsid w:val="008418E7"/>
    <w:rsid w:val="00841AF1"/>
    <w:rsid w:val="00841BBC"/>
    <w:rsid w:val="00841C33"/>
    <w:rsid w:val="00841D20"/>
    <w:rsid w:val="00841D9D"/>
    <w:rsid w:val="00841F84"/>
    <w:rsid w:val="00841F99"/>
    <w:rsid w:val="00842461"/>
    <w:rsid w:val="00842982"/>
    <w:rsid w:val="00842C14"/>
    <w:rsid w:val="00843155"/>
    <w:rsid w:val="00843251"/>
    <w:rsid w:val="0084343C"/>
    <w:rsid w:val="00843617"/>
    <w:rsid w:val="008436E4"/>
    <w:rsid w:val="0084380D"/>
    <w:rsid w:val="00843853"/>
    <w:rsid w:val="0084391B"/>
    <w:rsid w:val="00843E67"/>
    <w:rsid w:val="00843E9E"/>
    <w:rsid w:val="0084489B"/>
    <w:rsid w:val="00844902"/>
    <w:rsid w:val="00844CAD"/>
    <w:rsid w:val="00844FC2"/>
    <w:rsid w:val="0084556A"/>
    <w:rsid w:val="008459E7"/>
    <w:rsid w:val="00845A37"/>
    <w:rsid w:val="00845A8D"/>
    <w:rsid w:val="00845CEC"/>
    <w:rsid w:val="00845FC6"/>
    <w:rsid w:val="008460A1"/>
    <w:rsid w:val="008460B9"/>
    <w:rsid w:val="0084611C"/>
    <w:rsid w:val="008465AA"/>
    <w:rsid w:val="008465D8"/>
    <w:rsid w:val="00847581"/>
    <w:rsid w:val="00847606"/>
    <w:rsid w:val="00847F91"/>
    <w:rsid w:val="00850009"/>
    <w:rsid w:val="008501EE"/>
    <w:rsid w:val="008502E3"/>
    <w:rsid w:val="008506F4"/>
    <w:rsid w:val="008509F5"/>
    <w:rsid w:val="00850C16"/>
    <w:rsid w:val="0085103E"/>
    <w:rsid w:val="008511BA"/>
    <w:rsid w:val="008511C5"/>
    <w:rsid w:val="00851749"/>
    <w:rsid w:val="00851849"/>
    <w:rsid w:val="00851D2B"/>
    <w:rsid w:val="008525AE"/>
    <w:rsid w:val="00852AE3"/>
    <w:rsid w:val="00852C48"/>
    <w:rsid w:val="00852C5D"/>
    <w:rsid w:val="00852D39"/>
    <w:rsid w:val="00852E58"/>
    <w:rsid w:val="00852F24"/>
    <w:rsid w:val="008537F0"/>
    <w:rsid w:val="00853DB4"/>
    <w:rsid w:val="008540D3"/>
    <w:rsid w:val="0085433C"/>
    <w:rsid w:val="00854649"/>
    <w:rsid w:val="0085496E"/>
    <w:rsid w:val="00854A9E"/>
    <w:rsid w:val="00854FD1"/>
    <w:rsid w:val="00855001"/>
    <w:rsid w:val="00855103"/>
    <w:rsid w:val="008551A1"/>
    <w:rsid w:val="008556BE"/>
    <w:rsid w:val="0085592C"/>
    <w:rsid w:val="00855D7C"/>
    <w:rsid w:val="00856066"/>
    <w:rsid w:val="008560F0"/>
    <w:rsid w:val="0085619F"/>
    <w:rsid w:val="00856349"/>
    <w:rsid w:val="0085676A"/>
    <w:rsid w:val="0085686C"/>
    <w:rsid w:val="008568E3"/>
    <w:rsid w:val="00856AB0"/>
    <w:rsid w:val="00856BC8"/>
    <w:rsid w:val="00856BDE"/>
    <w:rsid w:val="00856E30"/>
    <w:rsid w:val="008571A6"/>
    <w:rsid w:val="0085771F"/>
    <w:rsid w:val="008577D4"/>
    <w:rsid w:val="00857E5D"/>
    <w:rsid w:val="00857F2D"/>
    <w:rsid w:val="00857FA6"/>
    <w:rsid w:val="0086006D"/>
    <w:rsid w:val="008600A8"/>
    <w:rsid w:val="00860117"/>
    <w:rsid w:val="008603C3"/>
    <w:rsid w:val="008604D4"/>
    <w:rsid w:val="008609FA"/>
    <w:rsid w:val="00860C4B"/>
    <w:rsid w:val="00860EDC"/>
    <w:rsid w:val="00861235"/>
    <w:rsid w:val="008617B4"/>
    <w:rsid w:val="00861880"/>
    <w:rsid w:val="00861ACE"/>
    <w:rsid w:val="0086209B"/>
    <w:rsid w:val="0086255B"/>
    <w:rsid w:val="008625B0"/>
    <w:rsid w:val="0086263F"/>
    <w:rsid w:val="00862BB4"/>
    <w:rsid w:val="00862DCA"/>
    <w:rsid w:val="0086302A"/>
    <w:rsid w:val="0086341C"/>
    <w:rsid w:val="008635BD"/>
    <w:rsid w:val="00863A40"/>
    <w:rsid w:val="00863B92"/>
    <w:rsid w:val="00863FE5"/>
    <w:rsid w:val="008641EF"/>
    <w:rsid w:val="0086458F"/>
    <w:rsid w:val="00864E23"/>
    <w:rsid w:val="00864EA5"/>
    <w:rsid w:val="008650B0"/>
    <w:rsid w:val="008650F4"/>
    <w:rsid w:val="008654E7"/>
    <w:rsid w:val="0086595E"/>
    <w:rsid w:val="008659DF"/>
    <w:rsid w:val="00865EE4"/>
    <w:rsid w:val="00866074"/>
    <w:rsid w:val="0086661E"/>
    <w:rsid w:val="00866751"/>
    <w:rsid w:val="00866908"/>
    <w:rsid w:val="00866DA4"/>
    <w:rsid w:val="00867493"/>
    <w:rsid w:val="00867686"/>
    <w:rsid w:val="008678C8"/>
    <w:rsid w:val="008679DF"/>
    <w:rsid w:val="00867B00"/>
    <w:rsid w:val="00870338"/>
    <w:rsid w:val="00870863"/>
    <w:rsid w:val="00870FAA"/>
    <w:rsid w:val="00871299"/>
    <w:rsid w:val="0087136E"/>
    <w:rsid w:val="00871956"/>
    <w:rsid w:val="008720EA"/>
    <w:rsid w:val="0087230A"/>
    <w:rsid w:val="00872346"/>
    <w:rsid w:val="0087234A"/>
    <w:rsid w:val="0087305A"/>
    <w:rsid w:val="008730FE"/>
    <w:rsid w:val="00873C08"/>
    <w:rsid w:val="00873DF1"/>
    <w:rsid w:val="0087454A"/>
    <w:rsid w:val="00874797"/>
    <w:rsid w:val="00874A80"/>
    <w:rsid w:val="00874C0A"/>
    <w:rsid w:val="00874E18"/>
    <w:rsid w:val="0087511C"/>
    <w:rsid w:val="008751C6"/>
    <w:rsid w:val="008752E9"/>
    <w:rsid w:val="00875345"/>
    <w:rsid w:val="0087596B"/>
    <w:rsid w:val="00875A2C"/>
    <w:rsid w:val="00875ECC"/>
    <w:rsid w:val="00876051"/>
    <w:rsid w:val="008761FC"/>
    <w:rsid w:val="008764DF"/>
    <w:rsid w:val="008764FE"/>
    <w:rsid w:val="00876921"/>
    <w:rsid w:val="00876AFD"/>
    <w:rsid w:val="00876BEC"/>
    <w:rsid w:val="0087720C"/>
    <w:rsid w:val="00877BCE"/>
    <w:rsid w:val="00877D04"/>
    <w:rsid w:val="00877FC4"/>
    <w:rsid w:val="008804AD"/>
    <w:rsid w:val="008807DF"/>
    <w:rsid w:val="008809FB"/>
    <w:rsid w:val="00881010"/>
    <w:rsid w:val="0088104C"/>
    <w:rsid w:val="008814B8"/>
    <w:rsid w:val="00881534"/>
    <w:rsid w:val="008815C1"/>
    <w:rsid w:val="008818CD"/>
    <w:rsid w:val="00881B84"/>
    <w:rsid w:val="00882019"/>
    <w:rsid w:val="008821ED"/>
    <w:rsid w:val="0088246D"/>
    <w:rsid w:val="0088261A"/>
    <w:rsid w:val="00882660"/>
    <w:rsid w:val="00882C60"/>
    <w:rsid w:val="00882E01"/>
    <w:rsid w:val="00882F07"/>
    <w:rsid w:val="00883200"/>
    <w:rsid w:val="0088339C"/>
    <w:rsid w:val="0088391C"/>
    <w:rsid w:val="008839A3"/>
    <w:rsid w:val="00883C51"/>
    <w:rsid w:val="00883C9E"/>
    <w:rsid w:val="00884065"/>
    <w:rsid w:val="008841BC"/>
    <w:rsid w:val="00884466"/>
    <w:rsid w:val="008849C8"/>
    <w:rsid w:val="00884A86"/>
    <w:rsid w:val="00884B19"/>
    <w:rsid w:val="00884EA6"/>
    <w:rsid w:val="008852AA"/>
    <w:rsid w:val="00885C45"/>
    <w:rsid w:val="00885E46"/>
    <w:rsid w:val="00885F0B"/>
    <w:rsid w:val="0088602A"/>
    <w:rsid w:val="008860FE"/>
    <w:rsid w:val="008861DE"/>
    <w:rsid w:val="008865B5"/>
    <w:rsid w:val="008866FD"/>
    <w:rsid w:val="008869D6"/>
    <w:rsid w:val="00886EFC"/>
    <w:rsid w:val="00887813"/>
    <w:rsid w:val="00887969"/>
    <w:rsid w:val="00887E62"/>
    <w:rsid w:val="008900D0"/>
    <w:rsid w:val="00890222"/>
    <w:rsid w:val="008905CC"/>
    <w:rsid w:val="00890979"/>
    <w:rsid w:val="00890A96"/>
    <w:rsid w:val="00890AC4"/>
    <w:rsid w:val="00890CDD"/>
    <w:rsid w:val="00890E52"/>
    <w:rsid w:val="00890E6B"/>
    <w:rsid w:val="00891069"/>
    <w:rsid w:val="0089194A"/>
    <w:rsid w:val="00891A60"/>
    <w:rsid w:val="00891F46"/>
    <w:rsid w:val="008926B9"/>
    <w:rsid w:val="00893110"/>
    <w:rsid w:val="0089314A"/>
    <w:rsid w:val="008932AB"/>
    <w:rsid w:val="008936F7"/>
    <w:rsid w:val="00893AB2"/>
    <w:rsid w:val="00893BFF"/>
    <w:rsid w:val="00893F9B"/>
    <w:rsid w:val="00894009"/>
    <w:rsid w:val="0089458A"/>
    <w:rsid w:val="008946C9"/>
    <w:rsid w:val="008946EC"/>
    <w:rsid w:val="00894A4C"/>
    <w:rsid w:val="00894DBF"/>
    <w:rsid w:val="00894F82"/>
    <w:rsid w:val="00894FC5"/>
    <w:rsid w:val="008950DB"/>
    <w:rsid w:val="0089528C"/>
    <w:rsid w:val="008952E3"/>
    <w:rsid w:val="0089539F"/>
    <w:rsid w:val="0089544A"/>
    <w:rsid w:val="008955B7"/>
    <w:rsid w:val="00895692"/>
    <w:rsid w:val="0089570E"/>
    <w:rsid w:val="008957F7"/>
    <w:rsid w:val="00895914"/>
    <w:rsid w:val="008959E8"/>
    <w:rsid w:val="00896034"/>
    <w:rsid w:val="00896791"/>
    <w:rsid w:val="00897055"/>
    <w:rsid w:val="0089759F"/>
    <w:rsid w:val="008976D5"/>
    <w:rsid w:val="00897700"/>
    <w:rsid w:val="00897BD2"/>
    <w:rsid w:val="00897C3E"/>
    <w:rsid w:val="00897FD4"/>
    <w:rsid w:val="008A013A"/>
    <w:rsid w:val="008A01D4"/>
    <w:rsid w:val="008A0521"/>
    <w:rsid w:val="008A05DB"/>
    <w:rsid w:val="008A0823"/>
    <w:rsid w:val="008A0E0F"/>
    <w:rsid w:val="008A10EF"/>
    <w:rsid w:val="008A16A0"/>
    <w:rsid w:val="008A1868"/>
    <w:rsid w:val="008A1C69"/>
    <w:rsid w:val="008A1F86"/>
    <w:rsid w:val="008A205D"/>
    <w:rsid w:val="008A23F5"/>
    <w:rsid w:val="008A2434"/>
    <w:rsid w:val="008A2B1C"/>
    <w:rsid w:val="008A30E4"/>
    <w:rsid w:val="008A3103"/>
    <w:rsid w:val="008A3B41"/>
    <w:rsid w:val="008A49DD"/>
    <w:rsid w:val="008A4AD4"/>
    <w:rsid w:val="008A4B19"/>
    <w:rsid w:val="008A4E8B"/>
    <w:rsid w:val="008A4EE6"/>
    <w:rsid w:val="008A5CD6"/>
    <w:rsid w:val="008A6207"/>
    <w:rsid w:val="008A6422"/>
    <w:rsid w:val="008A6567"/>
    <w:rsid w:val="008A6F76"/>
    <w:rsid w:val="008A718C"/>
    <w:rsid w:val="008A71BD"/>
    <w:rsid w:val="008A72BF"/>
    <w:rsid w:val="008A75BF"/>
    <w:rsid w:val="008A75E2"/>
    <w:rsid w:val="008A77EE"/>
    <w:rsid w:val="008A7927"/>
    <w:rsid w:val="008A7BB9"/>
    <w:rsid w:val="008B0140"/>
    <w:rsid w:val="008B057B"/>
    <w:rsid w:val="008B06D2"/>
    <w:rsid w:val="008B0DDB"/>
    <w:rsid w:val="008B0F0B"/>
    <w:rsid w:val="008B1041"/>
    <w:rsid w:val="008B10E6"/>
    <w:rsid w:val="008B1197"/>
    <w:rsid w:val="008B1516"/>
    <w:rsid w:val="008B1664"/>
    <w:rsid w:val="008B1EC7"/>
    <w:rsid w:val="008B2418"/>
    <w:rsid w:val="008B27AC"/>
    <w:rsid w:val="008B2946"/>
    <w:rsid w:val="008B2ACF"/>
    <w:rsid w:val="008B2C73"/>
    <w:rsid w:val="008B2D14"/>
    <w:rsid w:val="008B301A"/>
    <w:rsid w:val="008B30D3"/>
    <w:rsid w:val="008B3224"/>
    <w:rsid w:val="008B33E7"/>
    <w:rsid w:val="008B3982"/>
    <w:rsid w:val="008B3C6D"/>
    <w:rsid w:val="008B3D48"/>
    <w:rsid w:val="008B41F4"/>
    <w:rsid w:val="008B427D"/>
    <w:rsid w:val="008B456C"/>
    <w:rsid w:val="008B4A89"/>
    <w:rsid w:val="008B4E52"/>
    <w:rsid w:val="008B4FAD"/>
    <w:rsid w:val="008B5956"/>
    <w:rsid w:val="008B5DE8"/>
    <w:rsid w:val="008B6317"/>
    <w:rsid w:val="008B651A"/>
    <w:rsid w:val="008B6F49"/>
    <w:rsid w:val="008B6FE8"/>
    <w:rsid w:val="008B7241"/>
    <w:rsid w:val="008B7294"/>
    <w:rsid w:val="008B7AB7"/>
    <w:rsid w:val="008B7BB2"/>
    <w:rsid w:val="008C0010"/>
    <w:rsid w:val="008C042D"/>
    <w:rsid w:val="008C058A"/>
    <w:rsid w:val="008C11AC"/>
    <w:rsid w:val="008C1657"/>
    <w:rsid w:val="008C16BB"/>
    <w:rsid w:val="008C196E"/>
    <w:rsid w:val="008C1FA6"/>
    <w:rsid w:val="008C20D1"/>
    <w:rsid w:val="008C2737"/>
    <w:rsid w:val="008C2785"/>
    <w:rsid w:val="008C2A98"/>
    <w:rsid w:val="008C2DA6"/>
    <w:rsid w:val="008C378D"/>
    <w:rsid w:val="008C391D"/>
    <w:rsid w:val="008C3C09"/>
    <w:rsid w:val="008C3ECA"/>
    <w:rsid w:val="008C40C4"/>
    <w:rsid w:val="008C466B"/>
    <w:rsid w:val="008C46B8"/>
    <w:rsid w:val="008C46EE"/>
    <w:rsid w:val="008C4DBD"/>
    <w:rsid w:val="008C53A9"/>
    <w:rsid w:val="008C541D"/>
    <w:rsid w:val="008C5662"/>
    <w:rsid w:val="008C5674"/>
    <w:rsid w:val="008C58A5"/>
    <w:rsid w:val="008C58C2"/>
    <w:rsid w:val="008C5D94"/>
    <w:rsid w:val="008C5E01"/>
    <w:rsid w:val="008C60EA"/>
    <w:rsid w:val="008C6D51"/>
    <w:rsid w:val="008C6E4C"/>
    <w:rsid w:val="008C7026"/>
    <w:rsid w:val="008C70EB"/>
    <w:rsid w:val="008C7290"/>
    <w:rsid w:val="008C72D2"/>
    <w:rsid w:val="008C7348"/>
    <w:rsid w:val="008C7713"/>
    <w:rsid w:val="008C792B"/>
    <w:rsid w:val="008C7A9F"/>
    <w:rsid w:val="008C7B55"/>
    <w:rsid w:val="008C7B74"/>
    <w:rsid w:val="008C7BCA"/>
    <w:rsid w:val="008C7D3D"/>
    <w:rsid w:val="008D015C"/>
    <w:rsid w:val="008D05A6"/>
    <w:rsid w:val="008D0FAA"/>
    <w:rsid w:val="008D12CD"/>
    <w:rsid w:val="008D159D"/>
    <w:rsid w:val="008D175F"/>
    <w:rsid w:val="008D1885"/>
    <w:rsid w:val="008D1B8A"/>
    <w:rsid w:val="008D1BE8"/>
    <w:rsid w:val="008D1C3F"/>
    <w:rsid w:val="008D1F7E"/>
    <w:rsid w:val="008D2235"/>
    <w:rsid w:val="008D2358"/>
    <w:rsid w:val="008D246E"/>
    <w:rsid w:val="008D2480"/>
    <w:rsid w:val="008D27E5"/>
    <w:rsid w:val="008D2ADF"/>
    <w:rsid w:val="008D2E6E"/>
    <w:rsid w:val="008D370B"/>
    <w:rsid w:val="008D412F"/>
    <w:rsid w:val="008D428F"/>
    <w:rsid w:val="008D4409"/>
    <w:rsid w:val="008D4782"/>
    <w:rsid w:val="008D4875"/>
    <w:rsid w:val="008D4939"/>
    <w:rsid w:val="008D4C7B"/>
    <w:rsid w:val="008D4F32"/>
    <w:rsid w:val="008D53B3"/>
    <w:rsid w:val="008D54E4"/>
    <w:rsid w:val="008D57DF"/>
    <w:rsid w:val="008D584C"/>
    <w:rsid w:val="008D594A"/>
    <w:rsid w:val="008D5B65"/>
    <w:rsid w:val="008D634B"/>
    <w:rsid w:val="008D6589"/>
    <w:rsid w:val="008D6604"/>
    <w:rsid w:val="008D68C2"/>
    <w:rsid w:val="008D6AB9"/>
    <w:rsid w:val="008D7418"/>
    <w:rsid w:val="008D7D9D"/>
    <w:rsid w:val="008D7FC5"/>
    <w:rsid w:val="008E05CA"/>
    <w:rsid w:val="008E0AC9"/>
    <w:rsid w:val="008E0E0A"/>
    <w:rsid w:val="008E0E35"/>
    <w:rsid w:val="008E0EC1"/>
    <w:rsid w:val="008E12F6"/>
    <w:rsid w:val="008E175B"/>
    <w:rsid w:val="008E1CCA"/>
    <w:rsid w:val="008E1DA7"/>
    <w:rsid w:val="008E1F98"/>
    <w:rsid w:val="008E207E"/>
    <w:rsid w:val="008E26A8"/>
    <w:rsid w:val="008E2AD5"/>
    <w:rsid w:val="008E2D16"/>
    <w:rsid w:val="008E2E98"/>
    <w:rsid w:val="008E3060"/>
    <w:rsid w:val="008E310B"/>
    <w:rsid w:val="008E31F9"/>
    <w:rsid w:val="008E3241"/>
    <w:rsid w:val="008E3603"/>
    <w:rsid w:val="008E3C88"/>
    <w:rsid w:val="008E3ECC"/>
    <w:rsid w:val="008E3F74"/>
    <w:rsid w:val="008E414F"/>
    <w:rsid w:val="008E465B"/>
    <w:rsid w:val="008E4668"/>
    <w:rsid w:val="008E4B14"/>
    <w:rsid w:val="008E54A7"/>
    <w:rsid w:val="008E54D3"/>
    <w:rsid w:val="008E552F"/>
    <w:rsid w:val="008E570D"/>
    <w:rsid w:val="008E57E4"/>
    <w:rsid w:val="008E589F"/>
    <w:rsid w:val="008E5B4C"/>
    <w:rsid w:val="008E5EE7"/>
    <w:rsid w:val="008E5F29"/>
    <w:rsid w:val="008E5F9C"/>
    <w:rsid w:val="008E605E"/>
    <w:rsid w:val="008E642C"/>
    <w:rsid w:val="008E64E2"/>
    <w:rsid w:val="008E65BB"/>
    <w:rsid w:val="008E6666"/>
    <w:rsid w:val="008E6A46"/>
    <w:rsid w:val="008E6EBD"/>
    <w:rsid w:val="008E7723"/>
    <w:rsid w:val="008E7A77"/>
    <w:rsid w:val="008E7A78"/>
    <w:rsid w:val="008E7F4F"/>
    <w:rsid w:val="008F07A4"/>
    <w:rsid w:val="008F0AA7"/>
    <w:rsid w:val="008F0C60"/>
    <w:rsid w:val="008F164C"/>
    <w:rsid w:val="008F18FA"/>
    <w:rsid w:val="008F2470"/>
    <w:rsid w:val="008F256D"/>
    <w:rsid w:val="008F27DC"/>
    <w:rsid w:val="008F2844"/>
    <w:rsid w:val="008F3043"/>
    <w:rsid w:val="008F329B"/>
    <w:rsid w:val="008F341D"/>
    <w:rsid w:val="008F36A0"/>
    <w:rsid w:val="008F3F06"/>
    <w:rsid w:val="008F3F90"/>
    <w:rsid w:val="008F3FF8"/>
    <w:rsid w:val="008F4366"/>
    <w:rsid w:val="008F4406"/>
    <w:rsid w:val="008F4547"/>
    <w:rsid w:val="008F49BD"/>
    <w:rsid w:val="008F50CB"/>
    <w:rsid w:val="008F55D7"/>
    <w:rsid w:val="008F5876"/>
    <w:rsid w:val="008F5F71"/>
    <w:rsid w:val="008F5FD6"/>
    <w:rsid w:val="008F67BC"/>
    <w:rsid w:val="008F6D86"/>
    <w:rsid w:val="008F6E99"/>
    <w:rsid w:val="008F6F20"/>
    <w:rsid w:val="008F736C"/>
    <w:rsid w:val="008F75C0"/>
    <w:rsid w:val="008F7AF1"/>
    <w:rsid w:val="008F7B46"/>
    <w:rsid w:val="008F7C1E"/>
    <w:rsid w:val="008F7FD1"/>
    <w:rsid w:val="00900199"/>
    <w:rsid w:val="0090025F"/>
    <w:rsid w:val="009003B7"/>
    <w:rsid w:val="00900410"/>
    <w:rsid w:val="009006E7"/>
    <w:rsid w:val="0090074A"/>
    <w:rsid w:val="00900D09"/>
    <w:rsid w:val="00900FD0"/>
    <w:rsid w:val="00901241"/>
    <w:rsid w:val="0090131C"/>
    <w:rsid w:val="009017E7"/>
    <w:rsid w:val="00901A74"/>
    <w:rsid w:val="00901AC6"/>
    <w:rsid w:val="00901AEC"/>
    <w:rsid w:val="00901BAA"/>
    <w:rsid w:val="00901EA9"/>
    <w:rsid w:val="00902019"/>
    <w:rsid w:val="00902153"/>
    <w:rsid w:val="00902199"/>
    <w:rsid w:val="00902AC3"/>
    <w:rsid w:val="00902B03"/>
    <w:rsid w:val="00903472"/>
    <w:rsid w:val="00903598"/>
    <w:rsid w:val="00903879"/>
    <w:rsid w:val="0090402A"/>
    <w:rsid w:val="00904033"/>
    <w:rsid w:val="009041F2"/>
    <w:rsid w:val="009043FA"/>
    <w:rsid w:val="009047AA"/>
    <w:rsid w:val="009048C5"/>
    <w:rsid w:val="00904A6D"/>
    <w:rsid w:val="00904D13"/>
    <w:rsid w:val="00904EA7"/>
    <w:rsid w:val="0090511E"/>
    <w:rsid w:val="009051A3"/>
    <w:rsid w:val="009051C0"/>
    <w:rsid w:val="009052B7"/>
    <w:rsid w:val="00905364"/>
    <w:rsid w:val="00905945"/>
    <w:rsid w:val="009060D8"/>
    <w:rsid w:val="009063E4"/>
    <w:rsid w:val="0090679A"/>
    <w:rsid w:val="0090685E"/>
    <w:rsid w:val="00906919"/>
    <w:rsid w:val="00906BC1"/>
    <w:rsid w:val="00906BF6"/>
    <w:rsid w:val="0090707C"/>
    <w:rsid w:val="009073A4"/>
    <w:rsid w:val="009073D1"/>
    <w:rsid w:val="009075CE"/>
    <w:rsid w:val="009076FB"/>
    <w:rsid w:val="009102F8"/>
    <w:rsid w:val="009106EE"/>
    <w:rsid w:val="009108A8"/>
    <w:rsid w:val="00910952"/>
    <w:rsid w:val="00910D0E"/>
    <w:rsid w:val="00910EA2"/>
    <w:rsid w:val="0091116A"/>
    <w:rsid w:val="00911186"/>
    <w:rsid w:val="009115D2"/>
    <w:rsid w:val="0091168D"/>
    <w:rsid w:val="009118C4"/>
    <w:rsid w:val="00911907"/>
    <w:rsid w:val="00911C56"/>
    <w:rsid w:val="0091206F"/>
    <w:rsid w:val="009122C3"/>
    <w:rsid w:val="0091285A"/>
    <w:rsid w:val="00912A42"/>
    <w:rsid w:val="00912D8F"/>
    <w:rsid w:val="009130EE"/>
    <w:rsid w:val="00913297"/>
    <w:rsid w:val="009134BC"/>
    <w:rsid w:val="009139E6"/>
    <w:rsid w:val="00913C3A"/>
    <w:rsid w:val="00913DB6"/>
    <w:rsid w:val="009142DE"/>
    <w:rsid w:val="00914533"/>
    <w:rsid w:val="00914D37"/>
    <w:rsid w:val="00914D74"/>
    <w:rsid w:val="00914DED"/>
    <w:rsid w:val="00915879"/>
    <w:rsid w:val="0091592C"/>
    <w:rsid w:val="00916338"/>
    <w:rsid w:val="00916652"/>
    <w:rsid w:val="009166B9"/>
    <w:rsid w:val="009168F2"/>
    <w:rsid w:val="00916D29"/>
    <w:rsid w:val="00916DA4"/>
    <w:rsid w:val="00916DCA"/>
    <w:rsid w:val="00917067"/>
    <w:rsid w:val="009172D1"/>
    <w:rsid w:val="009172D6"/>
    <w:rsid w:val="00917977"/>
    <w:rsid w:val="00917A20"/>
    <w:rsid w:val="00917E3E"/>
    <w:rsid w:val="00917E6C"/>
    <w:rsid w:val="00917EF8"/>
    <w:rsid w:val="00920055"/>
    <w:rsid w:val="009200CA"/>
    <w:rsid w:val="009202D6"/>
    <w:rsid w:val="00920381"/>
    <w:rsid w:val="0092084A"/>
    <w:rsid w:val="00920C06"/>
    <w:rsid w:val="00920D4C"/>
    <w:rsid w:val="009212C5"/>
    <w:rsid w:val="009215D9"/>
    <w:rsid w:val="00921628"/>
    <w:rsid w:val="0092165F"/>
    <w:rsid w:val="0092174D"/>
    <w:rsid w:val="009217D6"/>
    <w:rsid w:val="00921826"/>
    <w:rsid w:val="0092185C"/>
    <w:rsid w:val="00921A49"/>
    <w:rsid w:val="00921CF7"/>
    <w:rsid w:val="00921D4B"/>
    <w:rsid w:val="00921F02"/>
    <w:rsid w:val="0092213F"/>
    <w:rsid w:val="0092228A"/>
    <w:rsid w:val="00922687"/>
    <w:rsid w:val="009229FC"/>
    <w:rsid w:val="00923148"/>
    <w:rsid w:val="009232FA"/>
    <w:rsid w:val="009233A9"/>
    <w:rsid w:val="0092344A"/>
    <w:rsid w:val="009236A5"/>
    <w:rsid w:val="00923986"/>
    <w:rsid w:val="00923C09"/>
    <w:rsid w:val="00923C89"/>
    <w:rsid w:val="00923CE4"/>
    <w:rsid w:val="00923F72"/>
    <w:rsid w:val="00924093"/>
    <w:rsid w:val="0092413D"/>
    <w:rsid w:val="00924293"/>
    <w:rsid w:val="00924376"/>
    <w:rsid w:val="009244E2"/>
    <w:rsid w:val="009244E4"/>
    <w:rsid w:val="009248ED"/>
    <w:rsid w:val="00924C64"/>
    <w:rsid w:val="00924E00"/>
    <w:rsid w:val="00925079"/>
    <w:rsid w:val="00925644"/>
    <w:rsid w:val="009256BF"/>
    <w:rsid w:val="00925815"/>
    <w:rsid w:val="0092596B"/>
    <w:rsid w:val="00925D66"/>
    <w:rsid w:val="00925F50"/>
    <w:rsid w:val="009264F0"/>
    <w:rsid w:val="00926884"/>
    <w:rsid w:val="00926FE6"/>
    <w:rsid w:val="00927008"/>
    <w:rsid w:val="009271C2"/>
    <w:rsid w:val="0092759E"/>
    <w:rsid w:val="009276B5"/>
    <w:rsid w:val="00927BC1"/>
    <w:rsid w:val="00927C0A"/>
    <w:rsid w:val="00927F65"/>
    <w:rsid w:val="00930815"/>
    <w:rsid w:val="00930C31"/>
    <w:rsid w:val="00930CF0"/>
    <w:rsid w:val="00930F49"/>
    <w:rsid w:val="00930FD9"/>
    <w:rsid w:val="00931509"/>
    <w:rsid w:val="00931978"/>
    <w:rsid w:val="00931A40"/>
    <w:rsid w:val="00931BFE"/>
    <w:rsid w:val="00932966"/>
    <w:rsid w:val="0093296B"/>
    <w:rsid w:val="00932BC8"/>
    <w:rsid w:val="00932BF2"/>
    <w:rsid w:val="0093300D"/>
    <w:rsid w:val="00933249"/>
    <w:rsid w:val="0093345A"/>
    <w:rsid w:val="009336B6"/>
    <w:rsid w:val="00933968"/>
    <w:rsid w:val="00933977"/>
    <w:rsid w:val="00933E49"/>
    <w:rsid w:val="00933EA7"/>
    <w:rsid w:val="0093417E"/>
    <w:rsid w:val="009341CC"/>
    <w:rsid w:val="0093525C"/>
    <w:rsid w:val="00935311"/>
    <w:rsid w:val="00935736"/>
    <w:rsid w:val="00935A1C"/>
    <w:rsid w:val="00935EF4"/>
    <w:rsid w:val="00936517"/>
    <w:rsid w:val="009366C0"/>
    <w:rsid w:val="0093673C"/>
    <w:rsid w:val="00936973"/>
    <w:rsid w:val="00936E72"/>
    <w:rsid w:val="00937616"/>
    <w:rsid w:val="009379BB"/>
    <w:rsid w:val="00937F47"/>
    <w:rsid w:val="00940182"/>
    <w:rsid w:val="00940534"/>
    <w:rsid w:val="009409B8"/>
    <w:rsid w:val="00940BFA"/>
    <w:rsid w:val="00940C3B"/>
    <w:rsid w:val="00940D5F"/>
    <w:rsid w:val="00940E71"/>
    <w:rsid w:val="009415CA"/>
    <w:rsid w:val="00941657"/>
    <w:rsid w:val="00941D4C"/>
    <w:rsid w:val="0094274F"/>
    <w:rsid w:val="00942847"/>
    <w:rsid w:val="009429E8"/>
    <w:rsid w:val="00942A0D"/>
    <w:rsid w:val="00942B45"/>
    <w:rsid w:val="00942E46"/>
    <w:rsid w:val="009431DA"/>
    <w:rsid w:val="00943608"/>
    <w:rsid w:val="009438B2"/>
    <w:rsid w:val="00943AC3"/>
    <w:rsid w:val="009443E8"/>
    <w:rsid w:val="00944989"/>
    <w:rsid w:val="00944A5D"/>
    <w:rsid w:val="00944BB3"/>
    <w:rsid w:val="00944C53"/>
    <w:rsid w:val="009451CF"/>
    <w:rsid w:val="009453FA"/>
    <w:rsid w:val="00945698"/>
    <w:rsid w:val="009459F9"/>
    <w:rsid w:val="00945B41"/>
    <w:rsid w:val="00945CA4"/>
    <w:rsid w:val="00945E60"/>
    <w:rsid w:val="00945F79"/>
    <w:rsid w:val="00945FEA"/>
    <w:rsid w:val="009466E3"/>
    <w:rsid w:val="00946ADB"/>
    <w:rsid w:val="00947367"/>
    <w:rsid w:val="009474D8"/>
    <w:rsid w:val="0094770E"/>
    <w:rsid w:val="00947BBD"/>
    <w:rsid w:val="0095075E"/>
    <w:rsid w:val="009507E7"/>
    <w:rsid w:val="009509EA"/>
    <w:rsid w:val="00950AF8"/>
    <w:rsid w:val="00950B49"/>
    <w:rsid w:val="00950DB8"/>
    <w:rsid w:val="0095130D"/>
    <w:rsid w:val="00951474"/>
    <w:rsid w:val="009516B2"/>
    <w:rsid w:val="009519FF"/>
    <w:rsid w:val="00951D5B"/>
    <w:rsid w:val="00952291"/>
    <w:rsid w:val="009527BD"/>
    <w:rsid w:val="0095281C"/>
    <w:rsid w:val="0095285E"/>
    <w:rsid w:val="00952A71"/>
    <w:rsid w:val="00952D04"/>
    <w:rsid w:val="00952FDB"/>
    <w:rsid w:val="009534C3"/>
    <w:rsid w:val="00953531"/>
    <w:rsid w:val="00953A3D"/>
    <w:rsid w:val="00953B0D"/>
    <w:rsid w:val="00953D87"/>
    <w:rsid w:val="0095400D"/>
    <w:rsid w:val="00954961"/>
    <w:rsid w:val="00954BFC"/>
    <w:rsid w:val="00954DC7"/>
    <w:rsid w:val="00955287"/>
    <w:rsid w:val="00955A37"/>
    <w:rsid w:val="00955A84"/>
    <w:rsid w:val="00955BA8"/>
    <w:rsid w:val="00955C80"/>
    <w:rsid w:val="00955CCB"/>
    <w:rsid w:val="00956025"/>
    <w:rsid w:val="009564DC"/>
    <w:rsid w:val="0095680A"/>
    <w:rsid w:val="00956B1B"/>
    <w:rsid w:val="00956D0C"/>
    <w:rsid w:val="00957043"/>
    <w:rsid w:val="00957342"/>
    <w:rsid w:val="009578FE"/>
    <w:rsid w:val="00957C16"/>
    <w:rsid w:val="00957D66"/>
    <w:rsid w:val="00957DEE"/>
    <w:rsid w:val="00957E1F"/>
    <w:rsid w:val="00957E39"/>
    <w:rsid w:val="009601F8"/>
    <w:rsid w:val="009603B6"/>
    <w:rsid w:val="0096063C"/>
    <w:rsid w:val="00960A47"/>
    <w:rsid w:val="00960C3D"/>
    <w:rsid w:val="00960CE3"/>
    <w:rsid w:val="00961147"/>
    <w:rsid w:val="0096119B"/>
    <w:rsid w:val="00961332"/>
    <w:rsid w:val="00961F13"/>
    <w:rsid w:val="00962196"/>
    <w:rsid w:val="009623B7"/>
    <w:rsid w:val="009625DD"/>
    <w:rsid w:val="0096277D"/>
    <w:rsid w:val="00962780"/>
    <w:rsid w:val="009629C3"/>
    <w:rsid w:val="00962B2C"/>
    <w:rsid w:val="00962EA0"/>
    <w:rsid w:val="00962FFC"/>
    <w:rsid w:val="00963120"/>
    <w:rsid w:val="009637F8"/>
    <w:rsid w:val="009640F8"/>
    <w:rsid w:val="0096485D"/>
    <w:rsid w:val="00964D3F"/>
    <w:rsid w:val="009657FF"/>
    <w:rsid w:val="00965F1F"/>
    <w:rsid w:val="00966305"/>
    <w:rsid w:val="00966497"/>
    <w:rsid w:val="00966696"/>
    <w:rsid w:val="00966B7B"/>
    <w:rsid w:val="00966E5B"/>
    <w:rsid w:val="00967176"/>
    <w:rsid w:val="00967373"/>
    <w:rsid w:val="0096755D"/>
    <w:rsid w:val="00967924"/>
    <w:rsid w:val="00967B8C"/>
    <w:rsid w:val="00967C51"/>
    <w:rsid w:val="009701F7"/>
    <w:rsid w:val="0097066B"/>
    <w:rsid w:val="00970DF0"/>
    <w:rsid w:val="009712AA"/>
    <w:rsid w:val="009718FC"/>
    <w:rsid w:val="00971AD1"/>
    <w:rsid w:val="00971C4E"/>
    <w:rsid w:val="00972522"/>
    <w:rsid w:val="009725A0"/>
    <w:rsid w:val="00972627"/>
    <w:rsid w:val="0097263C"/>
    <w:rsid w:val="009728F8"/>
    <w:rsid w:val="00972C44"/>
    <w:rsid w:val="00972F29"/>
    <w:rsid w:val="009733AE"/>
    <w:rsid w:val="0097340C"/>
    <w:rsid w:val="0097388B"/>
    <w:rsid w:val="00973AF7"/>
    <w:rsid w:val="00973E1F"/>
    <w:rsid w:val="009746CA"/>
    <w:rsid w:val="00974B08"/>
    <w:rsid w:val="00974CDD"/>
    <w:rsid w:val="00975173"/>
    <w:rsid w:val="0097585B"/>
    <w:rsid w:val="009758D7"/>
    <w:rsid w:val="00975A8D"/>
    <w:rsid w:val="00975CC6"/>
    <w:rsid w:val="00976550"/>
    <w:rsid w:val="00976633"/>
    <w:rsid w:val="00976CB5"/>
    <w:rsid w:val="00976E32"/>
    <w:rsid w:val="009773BC"/>
    <w:rsid w:val="00980409"/>
    <w:rsid w:val="0098064C"/>
    <w:rsid w:val="009807F9"/>
    <w:rsid w:val="00981136"/>
    <w:rsid w:val="00981BE1"/>
    <w:rsid w:val="00981E24"/>
    <w:rsid w:val="00981EEE"/>
    <w:rsid w:val="009827F9"/>
    <w:rsid w:val="009828A4"/>
    <w:rsid w:val="009829F1"/>
    <w:rsid w:val="00983089"/>
    <w:rsid w:val="00983801"/>
    <w:rsid w:val="0098417F"/>
    <w:rsid w:val="009846CE"/>
    <w:rsid w:val="00984F1C"/>
    <w:rsid w:val="00984FFD"/>
    <w:rsid w:val="00985029"/>
    <w:rsid w:val="00985405"/>
    <w:rsid w:val="00985BFF"/>
    <w:rsid w:val="00986AC3"/>
    <w:rsid w:val="00986AC5"/>
    <w:rsid w:val="00986AF4"/>
    <w:rsid w:val="00986FC5"/>
    <w:rsid w:val="00986FF6"/>
    <w:rsid w:val="00987C44"/>
    <w:rsid w:val="00987E91"/>
    <w:rsid w:val="00987F31"/>
    <w:rsid w:val="00990027"/>
    <w:rsid w:val="009904E1"/>
    <w:rsid w:val="0099052F"/>
    <w:rsid w:val="00990D54"/>
    <w:rsid w:val="00990F9D"/>
    <w:rsid w:val="009910A5"/>
    <w:rsid w:val="009911EB"/>
    <w:rsid w:val="0099131D"/>
    <w:rsid w:val="00991332"/>
    <w:rsid w:val="00991334"/>
    <w:rsid w:val="0099148E"/>
    <w:rsid w:val="0099169C"/>
    <w:rsid w:val="009919E2"/>
    <w:rsid w:val="00991A86"/>
    <w:rsid w:val="00992174"/>
    <w:rsid w:val="009924E3"/>
    <w:rsid w:val="009929C8"/>
    <w:rsid w:val="00992EF0"/>
    <w:rsid w:val="009930B8"/>
    <w:rsid w:val="00993166"/>
    <w:rsid w:val="009931E2"/>
    <w:rsid w:val="009933AA"/>
    <w:rsid w:val="00993D49"/>
    <w:rsid w:val="00994015"/>
    <w:rsid w:val="0099432A"/>
    <w:rsid w:val="00994438"/>
    <w:rsid w:val="00994750"/>
    <w:rsid w:val="00994BE2"/>
    <w:rsid w:val="00994E1E"/>
    <w:rsid w:val="009957A0"/>
    <w:rsid w:val="0099582D"/>
    <w:rsid w:val="0099590E"/>
    <w:rsid w:val="00995E12"/>
    <w:rsid w:val="00995E2E"/>
    <w:rsid w:val="00995FBB"/>
    <w:rsid w:val="00996019"/>
    <w:rsid w:val="00996473"/>
    <w:rsid w:val="00996893"/>
    <w:rsid w:val="009969D3"/>
    <w:rsid w:val="00996B4B"/>
    <w:rsid w:val="00996F1E"/>
    <w:rsid w:val="009972EC"/>
    <w:rsid w:val="00997419"/>
    <w:rsid w:val="00997959"/>
    <w:rsid w:val="00997A9B"/>
    <w:rsid w:val="00997BCF"/>
    <w:rsid w:val="00997D8A"/>
    <w:rsid w:val="009A0188"/>
    <w:rsid w:val="009A0323"/>
    <w:rsid w:val="009A049F"/>
    <w:rsid w:val="009A085E"/>
    <w:rsid w:val="009A0A89"/>
    <w:rsid w:val="009A0AF3"/>
    <w:rsid w:val="009A0BD5"/>
    <w:rsid w:val="009A0DF1"/>
    <w:rsid w:val="009A0F21"/>
    <w:rsid w:val="009A11A4"/>
    <w:rsid w:val="009A1589"/>
    <w:rsid w:val="009A177F"/>
    <w:rsid w:val="009A18D8"/>
    <w:rsid w:val="009A1923"/>
    <w:rsid w:val="009A1A19"/>
    <w:rsid w:val="009A1F05"/>
    <w:rsid w:val="009A20FB"/>
    <w:rsid w:val="009A27D8"/>
    <w:rsid w:val="009A2817"/>
    <w:rsid w:val="009A3332"/>
    <w:rsid w:val="009A334A"/>
    <w:rsid w:val="009A340A"/>
    <w:rsid w:val="009A3692"/>
    <w:rsid w:val="009A36AB"/>
    <w:rsid w:val="009A3789"/>
    <w:rsid w:val="009A3916"/>
    <w:rsid w:val="009A3A66"/>
    <w:rsid w:val="009A3ACF"/>
    <w:rsid w:val="009A3E7C"/>
    <w:rsid w:val="009A3FB7"/>
    <w:rsid w:val="009A445E"/>
    <w:rsid w:val="009A49B0"/>
    <w:rsid w:val="009A4BD4"/>
    <w:rsid w:val="009A4E5D"/>
    <w:rsid w:val="009A4EC8"/>
    <w:rsid w:val="009A4F83"/>
    <w:rsid w:val="009A5002"/>
    <w:rsid w:val="009A5274"/>
    <w:rsid w:val="009A52D5"/>
    <w:rsid w:val="009A5416"/>
    <w:rsid w:val="009A552B"/>
    <w:rsid w:val="009A5790"/>
    <w:rsid w:val="009A58FE"/>
    <w:rsid w:val="009A5977"/>
    <w:rsid w:val="009A5A5C"/>
    <w:rsid w:val="009A5B07"/>
    <w:rsid w:val="009A5B40"/>
    <w:rsid w:val="009A5DAE"/>
    <w:rsid w:val="009A5F0F"/>
    <w:rsid w:val="009A6234"/>
    <w:rsid w:val="009A62B7"/>
    <w:rsid w:val="009A657F"/>
    <w:rsid w:val="009A65FC"/>
    <w:rsid w:val="009A6682"/>
    <w:rsid w:val="009A66FE"/>
    <w:rsid w:val="009A6C3F"/>
    <w:rsid w:val="009A7061"/>
    <w:rsid w:val="009A77B5"/>
    <w:rsid w:val="009A7BDD"/>
    <w:rsid w:val="009A7CAD"/>
    <w:rsid w:val="009B04ED"/>
    <w:rsid w:val="009B0709"/>
    <w:rsid w:val="009B0870"/>
    <w:rsid w:val="009B0D79"/>
    <w:rsid w:val="009B0E3E"/>
    <w:rsid w:val="009B0F16"/>
    <w:rsid w:val="009B1071"/>
    <w:rsid w:val="009B1265"/>
    <w:rsid w:val="009B1387"/>
    <w:rsid w:val="009B140D"/>
    <w:rsid w:val="009B14AD"/>
    <w:rsid w:val="009B19E9"/>
    <w:rsid w:val="009B1A95"/>
    <w:rsid w:val="009B1B0D"/>
    <w:rsid w:val="009B1B35"/>
    <w:rsid w:val="009B1D0C"/>
    <w:rsid w:val="009B1FDF"/>
    <w:rsid w:val="009B2127"/>
    <w:rsid w:val="009B2991"/>
    <w:rsid w:val="009B2AF4"/>
    <w:rsid w:val="009B2B45"/>
    <w:rsid w:val="009B3231"/>
    <w:rsid w:val="009B3450"/>
    <w:rsid w:val="009B3B82"/>
    <w:rsid w:val="009B3EB6"/>
    <w:rsid w:val="009B4080"/>
    <w:rsid w:val="009B42A4"/>
    <w:rsid w:val="009B42CC"/>
    <w:rsid w:val="009B4310"/>
    <w:rsid w:val="009B44CE"/>
    <w:rsid w:val="009B483D"/>
    <w:rsid w:val="009B49F0"/>
    <w:rsid w:val="009B55B4"/>
    <w:rsid w:val="009B5976"/>
    <w:rsid w:val="009B5B4F"/>
    <w:rsid w:val="009B5DCE"/>
    <w:rsid w:val="009B6145"/>
    <w:rsid w:val="009B61E0"/>
    <w:rsid w:val="009B6200"/>
    <w:rsid w:val="009B650F"/>
    <w:rsid w:val="009B65B1"/>
    <w:rsid w:val="009B65E8"/>
    <w:rsid w:val="009B6E02"/>
    <w:rsid w:val="009B7168"/>
    <w:rsid w:val="009B748C"/>
    <w:rsid w:val="009B74A7"/>
    <w:rsid w:val="009B74E8"/>
    <w:rsid w:val="009B758D"/>
    <w:rsid w:val="009B7813"/>
    <w:rsid w:val="009B79E1"/>
    <w:rsid w:val="009B7B55"/>
    <w:rsid w:val="009C08EE"/>
    <w:rsid w:val="009C09A9"/>
    <w:rsid w:val="009C0AEC"/>
    <w:rsid w:val="009C0EA4"/>
    <w:rsid w:val="009C0ED8"/>
    <w:rsid w:val="009C106A"/>
    <w:rsid w:val="009C129F"/>
    <w:rsid w:val="009C147E"/>
    <w:rsid w:val="009C14DF"/>
    <w:rsid w:val="009C17BB"/>
    <w:rsid w:val="009C1BF0"/>
    <w:rsid w:val="009C1C08"/>
    <w:rsid w:val="009C1C81"/>
    <w:rsid w:val="009C1D00"/>
    <w:rsid w:val="009C1ED2"/>
    <w:rsid w:val="009C217B"/>
    <w:rsid w:val="009C2186"/>
    <w:rsid w:val="009C21B8"/>
    <w:rsid w:val="009C2DC2"/>
    <w:rsid w:val="009C3269"/>
    <w:rsid w:val="009C3D35"/>
    <w:rsid w:val="009C3FDC"/>
    <w:rsid w:val="009C405A"/>
    <w:rsid w:val="009C4232"/>
    <w:rsid w:val="009C4511"/>
    <w:rsid w:val="009C45B2"/>
    <w:rsid w:val="009C4B97"/>
    <w:rsid w:val="009C4C0B"/>
    <w:rsid w:val="009C4F26"/>
    <w:rsid w:val="009C505E"/>
    <w:rsid w:val="009C5271"/>
    <w:rsid w:val="009C533D"/>
    <w:rsid w:val="009C5888"/>
    <w:rsid w:val="009C5AC6"/>
    <w:rsid w:val="009C5C68"/>
    <w:rsid w:val="009C5EE3"/>
    <w:rsid w:val="009C63D4"/>
    <w:rsid w:val="009C64E4"/>
    <w:rsid w:val="009C64FE"/>
    <w:rsid w:val="009C674B"/>
    <w:rsid w:val="009C67BB"/>
    <w:rsid w:val="009C68B2"/>
    <w:rsid w:val="009C6B7C"/>
    <w:rsid w:val="009C6D13"/>
    <w:rsid w:val="009C6F3A"/>
    <w:rsid w:val="009C6F4E"/>
    <w:rsid w:val="009C6F54"/>
    <w:rsid w:val="009C7DB0"/>
    <w:rsid w:val="009C7DE1"/>
    <w:rsid w:val="009D02C3"/>
    <w:rsid w:val="009D036E"/>
    <w:rsid w:val="009D0C18"/>
    <w:rsid w:val="009D0F1C"/>
    <w:rsid w:val="009D2268"/>
    <w:rsid w:val="009D2A46"/>
    <w:rsid w:val="009D2BC5"/>
    <w:rsid w:val="009D2FDC"/>
    <w:rsid w:val="009D395D"/>
    <w:rsid w:val="009D3C57"/>
    <w:rsid w:val="009D4BCC"/>
    <w:rsid w:val="009D4C40"/>
    <w:rsid w:val="009D4F1E"/>
    <w:rsid w:val="009D509F"/>
    <w:rsid w:val="009D5309"/>
    <w:rsid w:val="009D5359"/>
    <w:rsid w:val="009D5487"/>
    <w:rsid w:val="009D567E"/>
    <w:rsid w:val="009D5D28"/>
    <w:rsid w:val="009D5DE5"/>
    <w:rsid w:val="009D6206"/>
    <w:rsid w:val="009D68B1"/>
    <w:rsid w:val="009D6A3D"/>
    <w:rsid w:val="009D6AF8"/>
    <w:rsid w:val="009D724C"/>
    <w:rsid w:val="009D72DB"/>
    <w:rsid w:val="009D7C3A"/>
    <w:rsid w:val="009E023A"/>
    <w:rsid w:val="009E070E"/>
    <w:rsid w:val="009E0CDB"/>
    <w:rsid w:val="009E15E6"/>
    <w:rsid w:val="009E1AB9"/>
    <w:rsid w:val="009E1D47"/>
    <w:rsid w:val="009E1E25"/>
    <w:rsid w:val="009E23A3"/>
    <w:rsid w:val="009E28BB"/>
    <w:rsid w:val="009E2953"/>
    <w:rsid w:val="009E2BC6"/>
    <w:rsid w:val="009E2CF6"/>
    <w:rsid w:val="009E334A"/>
    <w:rsid w:val="009E3386"/>
    <w:rsid w:val="009E34CC"/>
    <w:rsid w:val="009E3693"/>
    <w:rsid w:val="009E38B3"/>
    <w:rsid w:val="009E3961"/>
    <w:rsid w:val="009E3996"/>
    <w:rsid w:val="009E3C23"/>
    <w:rsid w:val="009E4121"/>
    <w:rsid w:val="009E4244"/>
    <w:rsid w:val="009E450B"/>
    <w:rsid w:val="009E49FD"/>
    <w:rsid w:val="009E4AA7"/>
    <w:rsid w:val="009E4AD6"/>
    <w:rsid w:val="009E4DEE"/>
    <w:rsid w:val="009E5293"/>
    <w:rsid w:val="009E5378"/>
    <w:rsid w:val="009E556F"/>
    <w:rsid w:val="009E598A"/>
    <w:rsid w:val="009E5CBA"/>
    <w:rsid w:val="009E6013"/>
    <w:rsid w:val="009E62D6"/>
    <w:rsid w:val="009E63CC"/>
    <w:rsid w:val="009E6535"/>
    <w:rsid w:val="009E6DC8"/>
    <w:rsid w:val="009E7106"/>
    <w:rsid w:val="009E71E2"/>
    <w:rsid w:val="009E768E"/>
    <w:rsid w:val="009E78E8"/>
    <w:rsid w:val="009E7959"/>
    <w:rsid w:val="009E7A28"/>
    <w:rsid w:val="009E7D00"/>
    <w:rsid w:val="009F0D74"/>
    <w:rsid w:val="009F0FCF"/>
    <w:rsid w:val="009F1271"/>
    <w:rsid w:val="009F1511"/>
    <w:rsid w:val="009F1635"/>
    <w:rsid w:val="009F1D99"/>
    <w:rsid w:val="009F1EA0"/>
    <w:rsid w:val="009F207D"/>
    <w:rsid w:val="009F20E6"/>
    <w:rsid w:val="009F22F4"/>
    <w:rsid w:val="009F24C3"/>
    <w:rsid w:val="009F250A"/>
    <w:rsid w:val="009F2827"/>
    <w:rsid w:val="009F2B75"/>
    <w:rsid w:val="009F2C35"/>
    <w:rsid w:val="009F2DE7"/>
    <w:rsid w:val="009F2FE2"/>
    <w:rsid w:val="009F3037"/>
    <w:rsid w:val="009F39A2"/>
    <w:rsid w:val="009F3BF6"/>
    <w:rsid w:val="009F3CD7"/>
    <w:rsid w:val="009F46DF"/>
    <w:rsid w:val="009F4AF4"/>
    <w:rsid w:val="009F50AD"/>
    <w:rsid w:val="009F55EC"/>
    <w:rsid w:val="009F5839"/>
    <w:rsid w:val="009F585B"/>
    <w:rsid w:val="009F5A70"/>
    <w:rsid w:val="009F5BFA"/>
    <w:rsid w:val="009F5C90"/>
    <w:rsid w:val="009F6238"/>
    <w:rsid w:val="009F6418"/>
    <w:rsid w:val="009F6AA9"/>
    <w:rsid w:val="009F6AD0"/>
    <w:rsid w:val="009F6B57"/>
    <w:rsid w:val="009F6C27"/>
    <w:rsid w:val="009F6DE6"/>
    <w:rsid w:val="009F76AD"/>
    <w:rsid w:val="009F76FA"/>
    <w:rsid w:val="009F780D"/>
    <w:rsid w:val="009F782D"/>
    <w:rsid w:val="009F78BD"/>
    <w:rsid w:val="009F7A4B"/>
    <w:rsid w:val="009F7AA7"/>
    <w:rsid w:val="009F7BA7"/>
    <w:rsid w:val="009F7C34"/>
    <w:rsid w:val="009F7D6C"/>
    <w:rsid w:val="009F7D7A"/>
    <w:rsid w:val="009F7E13"/>
    <w:rsid w:val="00A004A2"/>
    <w:rsid w:val="00A004A3"/>
    <w:rsid w:val="00A015D2"/>
    <w:rsid w:val="00A01A6E"/>
    <w:rsid w:val="00A01DEE"/>
    <w:rsid w:val="00A01EB5"/>
    <w:rsid w:val="00A0206E"/>
    <w:rsid w:val="00A023FC"/>
    <w:rsid w:val="00A02470"/>
    <w:rsid w:val="00A02542"/>
    <w:rsid w:val="00A0276F"/>
    <w:rsid w:val="00A029E0"/>
    <w:rsid w:val="00A02BE0"/>
    <w:rsid w:val="00A02CD2"/>
    <w:rsid w:val="00A02E39"/>
    <w:rsid w:val="00A0302D"/>
    <w:rsid w:val="00A03366"/>
    <w:rsid w:val="00A03695"/>
    <w:rsid w:val="00A03DA5"/>
    <w:rsid w:val="00A040E9"/>
    <w:rsid w:val="00A04125"/>
    <w:rsid w:val="00A04297"/>
    <w:rsid w:val="00A042B6"/>
    <w:rsid w:val="00A04505"/>
    <w:rsid w:val="00A0472F"/>
    <w:rsid w:val="00A0481E"/>
    <w:rsid w:val="00A0494A"/>
    <w:rsid w:val="00A04C7C"/>
    <w:rsid w:val="00A04CEA"/>
    <w:rsid w:val="00A04EB4"/>
    <w:rsid w:val="00A05C76"/>
    <w:rsid w:val="00A06194"/>
    <w:rsid w:val="00A065F2"/>
    <w:rsid w:val="00A066F1"/>
    <w:rsid w:val="00A06B1F"/>
    <w:rsid w:val="00A070E8"/>
    <w:rsid w:val="00A071FB"/>
    <w:rsid w:val="00A07613"/>
    <w:rsid w:val="00A07682"/>
    <w:rsid w:val="00A076BA"/>
    <w:rsid w:val="00A07BF7"/>
    <w:rsid w:val="00A07C90"/>
    <w:rsid w:val="00A102EE"/>
    <w:rsid w:val="00A103B8"/>
    <w:rsid w:val="00A10A58"/>
    <w:rsid w:val="00A10C18"/>
    <w:rsid w:val="00A11190"/>
    <w:rsid w:val="00A1180A"/>
    <w:rsid w:val="00A11B5D"/>
    <w:rsid w:val="00A11CF5"/>
    <w:rsid w:val="00A12511"/>
    <w:rsid w:val="00A12593"/>
    <w:rsid w:val="00A12655"/>
    <w:rsid w:val="00A12EB9"/>
    <w:rsid w:val="00A141D1"/>
    <w:rsid w:val="00A14566"/>
    <w:rsid w:val="00A1486B"/>
    <w:rsid w:val="00A1498C"/>
    <w:rsid w:val="00A14A4E"/>
    <w:rsid w:val="00A14ED8"/>
    <w:rsid w:val="00A1536F"/>
    <w:rsid w:val="00A15733"/>
    <w:rsid w:val="00A15893"/>
    <w:rsid w:val="00A15A3C"/>
    <w:rsid w:val="00A15BB3"/>
    <w:rsid w:val="00A15C8E"/>
    <w:rsid w:val="00A15DED"/>
    <w:rsid w:val="00A1603E"/>
    <w:rsid w:val="00A172C2"/>
    <w:rsid w:val="00A17542"/>
    <w:rsid w:val="00A178C1"/>
    <w:rsid w:val="00A17A85"/>
    <w:rsid w:val="00A17C45"/>
    <w:rsid w:val="00A201E2"/>
    <w:rsid w:val="00A20395"/>
    <w:rsid w:val="00A20428"/>
    <w:rsid w:val="00A205FC"/>
    <w:rsid w:val="00A2083A"/>
    <w:rsid w:val="00A211C0"/>
    <w:rsid w:val="00A2164C"/>
    <w:rsid w:val="00A21686"/>
    <w:rsid w:val="00A219A3"/>
    <w:rsid w:val="00A219F6"/>
    <w:rsid w:val="00A21B8B"/>
    <w:rsid w:val="00A226AD"/>
    <w:rsid w:val="00A22E71"/>
    <w:rsid w:val="00A22E8D"/>
    <w:rsid w:val="00A23425"/>
    <w:rsid w:val="00A23720"/>
    <w:rsid w:val="00A23B16"/>
    <w:rsid w:val="00A23BA2"/>
    <w:rsid w:val="00A24271"/>
    <w:rsid w:val="00A242EB"/>
    <w:rsid w:val="00A24409"/>
    <w:rsid w:val="00A24521"/>
    <w:rsid w:val="00A24595"/>
    <w:rsid w:val="00A248B1"/>
    <w:rsid w:val="00A24AA3"/>
    <w:rsid w:val="00A24AC8"/>
    <w:rsid w:val="00A24B9B"/>
    <w:rsid w:val="00A24C38"/>
    <w:rsid w:val="00A24CA2"/>
    <w:rsid w:val="00A250BE"/>
    <w:rsid w:val="00A251CF"/>
    <w:rsid w:val="00A2521D"/>
    <w:rsid w:val="00A253A6"/>
    <w:rsid w:val="00A2568A"/>
    <w:rsid w:val="00A25B3C"/>
    <w:rsid w:val="00A25B86"/>
    <w:rsid w:val="00A25E66"/>
    <w:rsid w:val="00A26433"/>
    <w:rsid w:val="00A2660F"/>
    <w:rsid w:val="00A26722"/>
    <w:rsid w:val="00A26784"/>
    <w:rsid w:val="00A268F5"/>
    <w:rsid w:val="00A26BFF"/>
    <w:rsid w:val="00A26C98"/>
    <w:rsid w:val="00A27292"/>
    <w:rsid w:val="00A2748D"/>
    <w:rsid w:val="00A2754F"/>
    <w:rsid w:val="00A27611"/>
    <w:rsid w:val="00A2763B"/>
    <w:rsid w:val="00A2782E"/>
    <w:rsid w:val="00A27AFA"/>
    <w:rsid w:val="00A27F78"/>
    <w:rsid w:val="00A30712"/>
    <w:rsid w:val="00A30939"/>
    <w:rsid w:val="00A30B01"/>
    <w:rsid w:val="00A30E60"/>
    <w:rsid w:val="00A30FDB"/>
    <w:rsid w:val="00A31171"/>
    <w:rsid w:val="00A312C7"/>
    <w:rsid w:val="00A31511"/>
    <w:rsid w:val="00A3157E"/>
    <w:rsid w:val="00A3186D"/>
    <w:rsid w:val="00A31C11"/>
    <w:rsid w:val="00A31E0A"/>
    <w:rsid w:val="00A31EDB"/>
    <w:rsid w:val="00A31FBF"/>
    <w:rsid w:val="00A32030"/>
    <w:rsid w:val="00A32502"/>
    <w:rsid w:val="00A329C0"/>
    <w:rsid w:val="00A32C1D"/>
    <w:rsid w:val="00A32D28"/>
    <w:rsid w:val="00A3323E"/>
    <w:rsid w:val="00A3366E"/>
    <w:rsid w:val="00A3373A"/>
    <w:rsid w:val="00A337E8"/>
    <w:rsid w:val="00A33A59"/>
    <w:rsid w:val="00A33EFA"/>
    <w:rsid w:val="00A342B8"/>
    <w:rsid w:val="00A34B50"/>
    <w:rsid w:val="00A34E0F"/>
    <w:rsid w:val="00A350C2"/>
    <w:rsid w:val="00A35441"/>
    <w:rsid w:val="00A35474"/>
    <w:rsid w:val="00A3551F"/>
    <w:rsid w:val="00A3584A"/>
    <w:rsid w:val="00A35BE7"/>
    <w:rsid w:val="00A362F8"/>
    <w:rsid w:val="00A367B1"/>
    <w:rsid w:val="00A369F1"/>
    <w:rsid w:val="00A36C9B"/>
    <w:rsid w:val="00A370F9"/>
    <w:rsid w:val="00A371D5"/>
    <w:rsid w:val="00A37366"/>
    <w:rsid w:val="00A37765"/>
    <w:rsid w:val="00A37D42"/>
    <w:rsid w:val="00A37FDD"/>
    <w:rsid w:val="00A406D2"/>
    <w:rsid w:val="00A406E4"/>
    <w:rsid w:val="00A407C2"/>
    <w:rsid w:val="00A40A18"/>
    <w:rsid w:val="00A411CF"/>
    <w:rsid w:val="00A41A34"/>
    <w:rsid w:val="00A41BA2"/>
    <w:rsid w:val="00A41E8D"/>
    <w:rsid w:val="00A4209E"/>
    <w:rsid w:val="00A4217C"/>
    <w:rsid w:val="00A4237D"/>
    <w:rsid w:val="00A424A4"/>
    <w:rsid w:val="00A42F26"/>
    <w:rsid w:val="00A43124"/>
    <w:rsid w:val="00A432F0"/>
    <w:rsid w:val="00A432FD"/>
    <w:rsid w:val="00A435BF"/>
    <w:rsid w:val="00A43629"/>
    <w:rsid w:val="00A43727"/>
    <w:rsid w:val="00A43C39"/>
    <w:rsid w:val="00A43D0C"/>
    <w:rsid w:val="00A44237"/>
    <w:rsid w:val="00A442C4"/>
    <w:rsid w:val="00A44655"/>
    <w:rsid w:val="00A44721"/>
    <w:rsid w:val="00A44E25"/>
    <w:rsid w:val="00A44E60"/>
    <w:rsid w:val="00A4555B"/>
    <w:rsid w:val="00A4565B"/>
    <w:rsid w:val="00A45A89"/>
    <w:rsid w:val="00A45B57"/>
    <w:rsid w:val="00A45F23"/>
    <w:rsid w:val="00A45F7A"/>
    <w:rsid w:val="00A464AA"/>
    <w:rsid w:val="00A46670"/>
    <w:rsid w:val="00A46988"/>
    <w:rsid w:val="00A47144"/>
    <w:rsid w:val="00A47389"/>
    <w:rsid w:val="00A475F3"/>
    <w:rsid w:val="00A47630"/>
    <w:rsid w:val="00A477DC"/>
    <w:rsid w:val="00A477FA"/>
    <w:rsid w:val="00A4797B"/>
    <w:rsid w:val="00A47D38"/>
    <w:rsid w:val="00A50286"/>
    <w:rsid w:val="00A50539"/>
    <w:rsid w:val="00A5085A"/>
    <w:rsid w:val="00A508A8"/>
    <w:rsid w:val="00A50974"/>
    <w:rsid w:val="00A51042"/>
    <w:rsid w:val="00A51122"/>
    <w:rsid w:val="00A512CE"/>
    <w:rsid w:val="00A51699"/>
    <w:rsid w:val="00A5175C"/>
    <w:rsid w:val="00A51865"/>
    <w:rsid w:val="00A51BE7"/>
    <w:rsid w:val="00A51C45"/>
    <w:rsid w:val="00A51C83"/>
    <w:rsid w:val="00A51E42"/>
    <w:rsid w:val="00A51E4A"/>
    <w:rsid w:val="00A51E4D"/>
    <w:rsid w:val="00A529D0"/>
    <w:rsid w:val="00A52B92"/>
    <w:rsid w:val="00A52DB1"/>
    <w:rsid w:val="00A532B8"/>
    <w:rsid w:val="00A5341F"/>
    <w:rsid w:val="00A538E4"/>
    <w:rsid w:val="00A53AF4"/>
    <w:rsid w:val="00A53B41"/>
    <w:rsid w:val="00A53DEA"/>
    <w:rsid w:val="00A5464E"/>
    <w:rsid w:val="00A54BDA"/>
    <w:rsid w:val="00A554BF"/>
    <w:rsid w:val="00A5557A"/>
    <w:rsid w:val="00A5599A"/>
    <w:rsid w:val="00A55D62"/>
    <w:rsid w:val="00A5626A"/>
    <w:rsid w:val="00A56371"/>
    <w:rsid w:val="00A565EE"/>
    <w:rsid w:val="00A56A4D"/>
    <w:rsid w:val="00A56C13"/>
    <w:rsid w:val="00A56D2E"/>
    <w:rsid w:val="00A56DE6"/>
    <w:rsid w:val="00A56F88"/>
    <w:rsid w:val="00A571DA"/>
    <w:rsid w:val="00A57B61"/>
    <w:rsid w:val="00A57C7E"/>
    <w:rsid w:val="00A600B2"/>
    <w:rsid w:val="00A60704"/>
    <w:rsid w:val="00A60EC5"/>
    <w:rsid w:val="00A6216A"/>
    <w:rsid w:val="00A6251D"/>
    <w:rsid w:val="00A6287C"/>
    <w:rsid w:val="00A62973"/>
    <w:rsid w:val="00A62E47"/>
    <w:rsid w:val="00A631CC"/>
    <w:rsid w:val="00A6320C"/>
    <w:rsid w:val="00A6390B"/>
    <w:rsid w:val="00A63A4D"/>
    <w:rsid w:val="00A63AB3"/>
    <w:rsid w:val="00A63D16"/>
    <w:rsid w:val="00A6446A"/>
    <w:rsid w:val="00A64738"/>
    <w:rsid w:val="00A647BE"/>
    <w:rsid w:val="00A64B2E"/>
    <w:rsid w:val="00A64C08"/>
    <w:rsid w:val="00A64E08"/>
    <w:rsid w:val="00A64ED9"/>
    <w:rsid w:val="00A64FF2"/>
    <w:rsid w:val="00A65228"/>
    <w:rsid w:val="00A654B9"/>
    <w:rsid w:val="00A655B2"/>
    <w:rsid w:val="00A659BB"/>
    <w:rsid w:val="00A65F51"/>
    <w:rsid w:val="00A6600B"/>
    <w:rsid w:val="00A661FF"/>
    <w:rsid w:val="00A6672A"/>
    <w:rsid w:val="00A66922"/>
    <w:rsid w:val="00A6694C"/>
    <w:rsid w:val="00A66A6C"/>
    <w:rsid w:val="00A66AD7"/>
    <w:rsid w:val="00A67326"/>
    <w:rsid w:val="00A677C0"/>
    <w:rsid w:val="00A700E4"/>
    <w:rsid w:val="00A702A1"/>
    <w:rsid w:val="00A7077B"/>
    <w:rsid w:val="00A70E79"/>
    <w:rsid w:val="00A70F47"/>
    <w:rsid w:val="00A71138"/>
    <w:rsid w:val="00A7170F"/>
    <w:rsid w:val="00A718D6"/>
    <w:rsid w:val="00A71931"/>
    <w:rsid w:val="00A71B47"/>
    <w:rsid w:val="00A71F3B"/>
    <w:rsid w:val="00A71F46"/>
    <w:rsid w:val="00A723CE"/>
    <w:rsid w:val="00A72B27"/>
    <w:rsid w:val="00A72B81"/>
    <w:rsid w:val="00A72D67"/>
    <w:rsid w:val="00A72F9B"/>
    <w:rsid w:val="00A73306"/>
    <w:rsid w:val="00A73375"/>
    <w:rsid w:val="00A733F6"/>
    <w:rsid w:val="00A73611"/>
    <w:rsid w:val="00A7366F"/>
    <w:rsid w:val="00A73AD5"/>
    <w:rsid w:val="00A73D01"/>
    <w:rsid w:val="00A73F91"/>
    <w:rsid w:val="00A74389"/>
    <w:rsid w:val="00A7462D"/>
    <w:rsid w:val="00A74738"/>
    <w:rsid w:val="00A752A4"/>
    <w:rsid w:val="00A757F0"/>
    <w:rsid w:val="00A75D51"/>
    <w:rsid w:val="00A76066"/>
    <w:rsid w:val="00A76272"/>
    <w:rsid w:val="00A7637E"/>
    <w:rsid w:val="00A763D7"/>
    <w:rsid w:val="00A764A3"/>
    <w:rsid w:val="00A76850"/>
    <w:rsid w:val="00A768A8"/>
    <w:rsid w:val="00A7690D"/>
    <w:rsid w:val="00A76A4E"/>
    <w:rsid w:val="00A76AA7"/>
    <w:rsid w:val="00A76C45"/>
    <w:rsid w:val="00A76C56"/>
    <w:rsid w:val="00A76D0A"/>
    <w:rsid w:val="00A76DE5"/>
    <w:rsid w:val="00A7713C"/>
    <w:rsid w:val="00A77161"/>
    <w:rsid w:val="00A771E8"/>
    <w:rsid w:val="00A778D5"/>
    <w:rsid w:val="00A779EE"/>
    <w:rsid w:val="00A77A17"/>
    <w:rsid w:val="00A77B11"/>
    <w:rsid w:val="00A77B41"/>
    <w:rsid w:val="00A802E8"/>
    <w:rsid w:val="00A80328"/>
    <w:rsid w:val="00A80394"/>
    <w:rsid w:val="00A80936"/>
    <w:rsid w:val="00A80E02"/>
    <w:rsid w:val="00A81169"/>
    <w:rsid w:val="00A811E9"/>
    <w:rsid w:val="00A8135A"/>
    <w:rsid w:val="00A81557"/>
    <w:rsid w:val="00A815CE"/>
    <w:rsid w:val="00A81610"/>
    <w:rsid w:val="00A81A10"/>
    <w:rsid w:val="00A81B17"/>
    <w:rsid w:val="00A81DF4"/>
    <w:rsid w:val="00A8223B"/>
    <w:rsid w:val="00A824B5"/>
    <w:rsid w:val="00A82699"/>
    <w:rsid w:val="00A827B5"/>
    <w:rsid w:val="00A828EF"/>
    <w:rsid w:val="00A82926"/>
    <w:rsid w:val="00A82B7B"/>
    <w:rsid w:val="00A82F1F"/>
    <w:rsid w:val="00A8315C"/>
    <w:rsid w:val="00A834EB"/>
    <w:rsid w:val="00A835A0"/>
    <w:rsid w:val="00A836DA"/>
    <w:rsid w:val="00A839AD"/>
    <w:rsid w:val="00A83B03"/>
    <w:rsid w:val="00A83B4F"/>
    <w:rsid w:val="00A83C22"/>
    <w:rsid w:val="00A83DDD"/>
    <w:rsid w:val="00A849C9"/>
    <w:rsid w:val="00A84A59"/>
    <w:rsid w:val="00A84BA1"/>
    <w:rsid w:val="00A84E24"/>
    <w:rsid w:val="00A850D9"/>
    <w:rsid w:val="00A85D5B"/>
    <w:rsid w:val="00A860BC"/>
    <w:rsid w:val="00A860F3"/>
    <w:rsid w:val="00A86102"/>
    <w:rsid w:val="00A86117"/>
    <w:rsid w:val="00A86467"/>
    <w:rsid w:val="00A86B7C"/>
    <w:rsid w:val="00A86E41"/>
    <w:rsid w:val="00A87313"/>
    <w:rsid w:val="00A8733B"/>
    <w:rsid w:val="00A87491"/>
    <w:rsid w:val="00A874F8"/>
    <w:rsid w:val="00A87CF6"/>
    <w:rsid w:val="00A903A3"/>
    <w:rsid w:val="00A90559"/>
    <w:rsid w:val="00A906BD"/>
    <w:rsid w:val="00A908AB"/>
    <w:rsid w:val="00A91370"/>
    <w:rsid w:val="00A913E5"/>
    <w:rsid w:val="00A914A2"/>
    <w:rsid w:val="00A91BEA"/>
    <w:rsid w:val="00A91CDC"/>
    <w:rsid w:val="00A924E4"/>
    <w:rsid w:val="00A92791"/>
    <w:rsid w:val="00A932B7"/>
    <w:rsid w:val="00A93AE9"/>
    <w:rsid w:val="00A93FF8"/>
    <w:rsid w:val="00A94138"/>
    <w:rsid w:val="00A943DF"/>
    <w:rsid w:val="00A94A9E"/>
    <w:rsid w:val="00A94F77"/>
    <w:rsid w:val="00A95315"/>
    <w:rsid w:val="00A953A0"/>
    <w:rsid w:val="00A95895"/>
    <w:rsid w:val="00A95BD9"/>
    <w:rsid w:val="00A95F34"/>
    <w:rsid w:val="00A96361"/>
    <w:rsid w:val="00A963B7"/>
    <w:rsid w:val="00A96920"/>
    <w:rsid w:val="00A96935"/>
    <w:rsid w:val="00A96A49"/>
    <w:rsid w:val="00A96BBF"/>
    <w:rsid w:val="00A96BD5"/>
    <w:rsid w:val="00A96C78"/>
    <w:rsid w:val="00A96D12"/>
    <w:rsid w:val="00A96D48"/>
    <w:rsid w:val="00A96DE0"/>
    <w:rsid w:val="00A96E75"/>
    <w:rsid w:val="00A97250"/>
    <w:rsid w:val="00A97A06"/>
    <w:rsid w:val="00A97A18"/>
    <w:rsid w:val="00A97FA5"/>
    <w:rsid w:val="00A97FEE"/>
    <w:rsid w:val="00A97FFA"/>
    <w:rsid w:val="00AA03B9"/>
    <w:rsid w:val="00AA04D3"/>
    <w:rsid w:val="00AA05A4"/>
    <w:rsid w:val="00AA0710"/>
    <w:rsid w:val="00AA07E6"/>
    <w:rsid w:val="00AA115A"/>
    <w:rsid w:val="00AA1487"/>
    <w:rsid w:val="00AA15DA"/>
    <w:rsid w:val="00AA172F"/>
    <w:rsid w:val="00AA174A"/>
    <w:rsid w:val="00AA1B75"/>
    <w:rsid w:val="00AA1BD3"/>
    <w:rsid w:val="00AA1ECF"/>
    <w:rsid w:val="00AA215D"/>
    <w:rsid w:val="00AA2551"/>
    <w:rsid w:val="00AA2727"/>
    <w:rsid w:val="00AA2A17"/>
    <w:rsid w:val="00AA2A65"/>
    <w:rsid w:val="00AA2ABE"/>
    <w:rsid w:val="00AA2E0A"/>
    <w:rsid w:val="00AA3310"/>
    <w:rsid w:val="00AA335B"/>
    <w:rsid w:val="00AA38D0"/>
    <w:rsid w:val="00AA43FA"/>
    <w:rsid w:val="00AA4524"/>
    <w:rsid w:val="00AA4AAB"/>
    <w:rsid w:val="00AA4C16"/>
    <w:rsid w:val="00AA520F"/>
    <w:rsid w:val="00AA52A2"/>
    <w:rsid w:val="00AA52D8"/>
    <w:rsid w:val="00AA5379"/>
    <w:rsid w:val="00AA5A26"/>
    <w:rsid w:val="00AA5B0B"/>
    <w:rsid w:val="00AA5B15"/>
    <w:rsid w:val="00AA5D59"/>
    <w:rsid w:val="00AA6570"/>
    <w:rsid w:val="00AA6751"/>
    <w:rsid w:val="00AA68CA"/>
    <w:rsid w:val="00AA699C"/>
    <w:rsid w:val="00AA6A84"/>
    <w:rsid w:val="00AA6F51"/>
    <w:rsid w:val="00AA6F9B"/>
    <w:rsid w:val="00AA73F1"/>
    <w:rsid w:val="00AA76C6"/>
    <w:rsid w:val="00AA7765"/>
    <w:rsid w:val="00AA781D"/>
    <w:rsid w:val="00AA7B2E"/>
    <w:rsid w:val="00AA7B9D"/>
    <w:rsid w:val="00AA7CC8"/>
    <w:rsid w:val="00AA7D9B"/>
    <w:rsid w:val="00AB00D7"/>
    <w:rsid w:val="00AB0228"/>
    <w:rsid w:val="00AB05C1"/>
    <w:rsid w:val="00AB0627"/>
    <w:rsid w:val="00AB074C"/>
    <w:rsid w:val="00AB0878"/>
    <w:rsid w:val="00AB0AF6"/>
    <w:rsid w:val="00AB0FA9"/>
    <w:rsid w:val="00AB12C1"/>
    <w:rsid w:val="00AB152C"/>
    <w:rsid w:val="00AB1754"/>
    <w:rsid w:val="00AB1773"/>
    <w:rsid w:val="00AB17B8"/>
    <w:rsid w:val="00AB1FCA"/>
    <w:rsid w:val="00AB205D"/>
    <w:rsid w:val="00AB20E2"/>
    <w:rsid w:val="00AB219F"/>
    <w:rsid w:val="00AB25B4"/>
    <w:rsid w:val="00AB2F97"/>
    <w:rsid w:val="00AB3366"/>
    <w:rsid w:val="00AB35EB"/>
    <w:rsid w:val="00AB3885"/>
    <w:rsid w:val="00AB38CB"/>
    <w:rsid w:val="00AB39F3"/>
    <w:rsid w:val="00AB3B9A"/>
    <w:rsid w:val="00AB3DE6"/>
    <w:rsid w:val="00AB41AA"/>
    <w:rsid w:val="00AB4764"/>
    <w:rsid w:val="00AB4A17"/>
    <w:rsid w:val="00AB4D69"/>
    <w:rsid w:val="00AB4DF4"/>
    <w:rsid w:val="00AB59BA"/>
    <w:rsid w:val="00AB5E70"/>
    <w:rsid w:val="00AB6069"/>
    <w:rsid w:val="00AB66A6"/>
    <w:rsid w:val="00AB6797"/>
    <w:rsid w:val="00AB6963"/>
    <w:rsid w:val="00AB6AB7"/>
    <w:rsid w:val="00AB6DD1"/>
    <w:rsid w:val="00AB7222"/>
    <w:rsid w:val="00AB7C75"/>
    <w:rsid w:val="00AC0211"/>
    <w:rsid w:val="00AC0770"/>
    <w:rsid w:val="00AC0778"/>
    <w:rsid w:val="00AC07DA"/>
    <w:rsid w:val="00AC0AA8"/>
    <w:rsid w:val="00AC11CC"/>
    <w:rsid w:val="00AC1222"/>
    <w:rsid w:val="00AC13C0"/>
    <w:rsid w:val="00AC17F2"/>
    <w:rsid w:val="00AC1A89"/>
    <w:rsid w:val="00AC1B7E"/>
    <w:rsid w:val="00AC1BB1"/>
    <w:rsid w:val="00AC1E15"/>
    <w:rsid w:val="00AC1EE0"/>
    <w:rsid w:val="00AC2040"/>
    <w:rsid w:val="00AC21CE"/>
    <w:rsid w:val="00AC275C"/>
    <w:rsid w:val="00AC29C1"/>
    <w:rsid w:val="00AC2A80"/>
    <w:rsid w:val="00AC2DB3"/>
    <w:rsid w:val="00AC2E3A"/>
    <w:rsid w:val="00AC2F11"/>
    <w:rsid w:val="00AC3684"/>
    <w:rsid w:val="00AC3899"/>
    <w:rsid w:val="00AC38F0"/>
    <w:rsid w:val="00AC397F"/>
    <w:rsid w:val="00AC3A2D"/>
    <w:rsid w:val="00AC3AE2"/>
    <w:rsid w:val="00AC3DE5"/>
    <w:rsid w:val="00AC40E1"/>
    <w:rsid w:val="00AC4303"/>
    <w:rsid w:val="00AC459A"/>
    <w:rsid w:val="00AC474C"/>
    <w:rsid w:val="00AC4998"/>
    <w:rsid w:val="00AC4D5C"/>
    <w:rsid w:val="00AC500B"/>
    <w:rsid w:val="00AC5079"/>
    <w:rsid w:val="00AC542A"/>
    <w:rsid w:val="00AC54B9"/>
    <w:rsid w:val="00AC57B1"/>
    <w:rsid w:val="00AC5865"/>
    <w:rsid w:val="00AC592B"/>
    <w:rsid w:val="00AC5C4B"/>
    <w:rsid w:val="00AC61B1"/>
    <w:rsid w:val="00AC64A3"/>
    <w:rsid w:val="00AC65D5"/>
    <w:rsid w:val="00AC6668"/>
    <w:rsid w:val="00AC66E4"/>
    <w:rsid w:val="00AC6851"/>
    <w:rsid w:val="00AC6AA8"/>
    <w:rsid w:val="00AC70AE"/>
    <w:rsid w:val="00AC70D5"/>
    <w:rsid w:val="00AC7162"/>
    <w:rsid w:val="00AC7388"/>
    <w:rsid w:val="00AC7A74"/>
    <w:rsid w:val="00AD03A5"/>
    <w:rsid w:val="00AD0428"/>
    <w:rsid w:val="00AD0577"/>
    <w:rsid w:val="00AD08DD"/>
    <w:rsid w:val="00AD0A1B"/>
    <w:rsid w:val="00AD0C2F"/>
    <w:rsid w:val="00AD0CAD"/>
    <w:rsid w:val="00AD0FB8"/>
    <w:rsid w:val="00AD1588"/>
    <w:rsid w:val="00AD1876"/>
    <w:rsid w:val="00AD1B5D"/>
    <w:rsid w:val="00AD20BD"/>
    <w:rsid w:val="00AD2125"/>
    <w:rsid w:val="00AD24F8"/>
    <w:rsid w:val="00AD27F8"/>
    <w:rsid w:val="00AD287E"/>
    <w:rsid w:val="00AD2FA8"/>
    <w:rsid w:val="00AD3016"/>
    <w:rsid w:val="00AD328C"/>
    <w:rsid w:val="00AD3AFC"/>
    <w:rsid w:val="00AD3BCB"/>
    <w:rsid w:val="00AD3F18"/>
    <w:rsid w:val="00AD400E"/>
    <w:rsid w:val="00AD4729"/>
    <w:rsid w:val="00AD481F"/>
    <w:rsid w:val="00AD4B4D"/>
    <w:rsid w:val="00AD504D"/>
    <w:rsid w:val="00AD50D3"/>
    <w:rsid w:val="00AD531F"/>
    <w:rsid w:val="00AD5A19"/>
    <w:rsid w:val="00AD5D25"/>
    <w:rsid w:val="00AD5D5D"/>
    <w:rsid w:val="00AD5E33"/>
    <w:rsid w:val="00AD6349"/>
    <w:rsid w:val="00AD63E2"/>
    <w:rsid w:val="00AD6656"/>
    <w:rsid w:val="00AD7596"/>
    <w:rsid w:val="00AD75D9"/>
    <w:rsid w:val="00AD76D3"/>
    <w:rsid w:val="00AD790F"/>
    <w:rsid w:val="00AD7972"/>
    <w:rsid w:val="00AD7F6A"/>
    <w:rsid w:val="00AD7F8C"/>
    <w:rsid w:val="00AE0639"/>
    <w:rsid w:val="00AE067E"/>
    <w:rsid w:val="00AE0982"/>
    <w:rsid w:val="00AE09AC"/>
    <w:rsid w:val="00AE0E37"/>
    <w:rsid w:val="00AE12DA"/>
    <w:rsid w:val="00AE1942"/>
    <w:rsid w:val="00AE1BF4"/>
    <w:rsid w:val="00AE1DEB"/>
    <w:rsid w:val="00AE1FB4"/>
    <w:rsid w:val="00AE2003"/>
    <w:rsid w:val="00AE2371"/>
    <w:rsid w:val="00AE256D"/>
    <w:rsid w:val="00AE2643"/>
    <w:rsid w:val="00AE26FA"/>
    <w:rsid w:val="00AE280B"/>
    <w:rsid w:val="00AE298C"/>
    <w:rsid w:val="00AE3039"/>
    <w:rsid w:val="00AE34C0"/>
    <w:rsid w:val="00AE3501"/>
    <w:rsid w:val="00AE3BE6"/>
    <w:rsid w:val="00AE3C9A"/>
    <w:rsid w:val="00AE3CB0"/>
    <w:rsid w:val="00AE3EB8"/>
    <w:rsid w:val="00AE40E0"/>
    <w:rsid w:val="00AE41F5"/>
    <w:rsid w:val="00AE4275"/>
    <w:rsid w:val="00AE4CD7"/>
    <w:rsid w:val="00AE51FB"/>
    <w:rsid w:val="00AE5212"/>
    <w:rsid w:val="00AE5944"/>
    <w:rsid w:val="00AE597A"/>
    <w:rsid w:val="00AE597D"/>
    <w:rsid w:val="00AE5B12"/>
    <w:rsid w:val="00AE5E43"/>
    <w:rsid w:val="00AE6AA9"/>
    <w:rsid w:val="00AE7670"/>
    <w:rsid w:val="00AE7709"/>
    <w:rsid w:val="00AE7A48"/>
    <w:rsid w:val="00AF00C6"/>
    <w:rsid w:val="00AF039E"/>
    <w:rsid w:val="00AF0665"/>
    <w:rsid w:val="00AF072D"/>
    <w:rsid w:val="00AF0B6A"/>
    <w:rsid w:val="00AF0BCE"/>
    <w:rsid w:val="00AF110F"/>
    <w:rsid w:val="00AF11AA"/>
    <w:rsid w:val="00AF1473"/>
    <w:rsid w:val="00AF1591"/>
    <w:rsid w:val="00AF1CB2"/>
    <w:rsid w:val="00AF20FC"/>
    <w:rsid w:val="00AF2509"/>
    <w:rsid w:val="00AF2726"/>
    <w:rsid w:val="00AF279B"/>
    <w:rsid w:val="00AF281F"/>
    <w:rsid w:val="00AF2919"/>
    <w:rsid w:val="00AF2B43"/>
    <w:rsid w:val="00AF2BF1"/>
    <w:rsid w:val="00AF2E3D"/>
    <w:rsid w:val="00AF36F9"/>
    <w:rsid w:val="00AF3A63"/>
    <w:rsid w:val="00AF3B66"/>
    <w:rsid w:val="00AF3B96"/>
    <w:rsid w:val="00AF3CAB"/>
    <w:rsid w:val="00AF3E8B"/>
    <w:rsid w:val="00AF3F91"/>
    <w:rsid w:val="00AF418F"/>
    <w:rsid w:val="00AF42A1"/>
    <w:rsid w:val="00AF4352"/>
    <w:rsid w:val="00AF45D1"/>
    <w:rsid w:val="00AF4604"/>
    <w:rsid w:val="00AF470B"/>
    <w:rsid w:val="00AF4B84"/>
    <w:rsid w:val="00AF4C17"/>
    <w:rsid w:val="00AF4EF0"/>
    <w:rsid w:val="00AF4FBE"/>
    <w:rsid w:val="00AF50EC"/>
    <w:rsid w:val="00AF5239"/>
    <w:rsid w:val="00AF555E"/>
    <w:rsid w:val="00AF563E"/>
    <w:rsid w:val="00AF5DE6"/>
    <w:rsid w:val="00AF5EED"/>
    <w:rsid w:val="00AF6069"/>
    <w:rsid w:val="00AF639A"/>
    <w:rsid w:val="00AF641F"/>
    <w:rsid w:val="00AF6687"/>
    <w:rsid w:val="00AF68A1"/>
    <w:rsid w:val="00AF68E4"/>
    <w:rsid w:val="00AF6F33"/>
    <w:rsid w:val="00AF72A4"/>
    <w:rsid w:val="00AF7804"/>
    <w:rsid w:val="00AF7A05"/>
    <w:rsid w:val="00AF7D4F"/>
    <w:rsid w:val="00B0005C"/>
    <w:rsid w:val="00B0041E"/>
    <w:rsid w:val="00B00775"/>
    <w:rsid w:val="00B009B3"/>
    <w:rsid w:val="00B01085"/>
    <w:rsid w:val="00B019CB"/>
    <w:rsid w:val="00B01D0A"/>
    <w:rsid w:val="00B01DE3"/>
    <w:rsid w:val="00B023FA"/>
    <w:rsid w:val="00B02668"/>
    <w:rsid w:val="00B0283B"/>
    <w:rsid w:val="00B02C7E"/>
    <w:rsid w:val="00B03442"/>
    <w:rsid w:val="00B03A5F"/>
    <w:rsid w:val="00B044CB"/>
    <w:rsid w:val="00B0488C"/>
    <w:rsid w:val="00B04988"/>
    <w:rsid w:val="00B04BB4"/>
    <w:rsid w:val="00B04CF9"/>
    <w:rsid w:val="00B05086"/>
    <w:rsid w:val="00B059E3"/>
    <w:rsid w:val="00B061FA"/>
    <w:rsid w:val="00B068EC"/>
    <w:rsid w:val="00B06B17"/>
    <w:rsid w:val="00B06B2D"/>
    <w:rsid w:val="00B06EDD"/>
    <w:rsid w:val="00B0724F"/>
    <w:rsid w:val="00B0727A"/>
    <w:rsid w:val="00B0743C"/>
    <w:rsid w:val="00B07484"/>
    <w:rsid w:val="00B07A7D"/>
    <w:rsid w:val="00B07E56"/>
    <w:rsid w:val="00B07E90"/>
    <w:rsid w:val="00B07F7E"/>
    <w:rsid w:val="00B100F5"/>
    <w:rsid w:val="00B103DB"/>
    <w:rsid w:val="00B10782"/>
    <w:rsid w:val="00B10B3D"/>
    <w:rsid w:val="00B10B4D"/>
    <w:rsid w:val="00B10C64"/>
    <w:rsid w:val="00B10C8D"/>
    <w:rsid w:val="00B10CA1"/>
    <w:rsid w:val="00B11072"/>
    <w:rsid w:val="00B11091"/>
    <w:rsid w:val="00B1150B"/>
    <w:rsid w:val="00B115FA"/>
    <w:rsid w:val="00B11A7E"/>
    <w:rsid w:val="00B11AF3"/>
    <w:rsid w:val="00B11C1C"/>
    <w:rsid w:val="00B1240A"/>
    <w:rsid w:val="00B126E3"/>
    <w:rsid w:val="00B12A72"/>
    <w:rsid w:val="00B12D00"/>
    <w:rsid w:val="00B12E5D"/>
    <w:rsid w:val="00B12F67"/>
    <w:rsid w:val="00B12FCF"/>
    <w:rsid w:val="00B1326A"/>
    <w:rsid w:val="00B133CA"/>
    <w:rsid w:val="00B13EC7"/>
    <w:rsid w:val="00B142EE"/>
    <w:rsid w:val="00B14367"/>
    <w:rsid w:val="00B14413"/>
    <w:rsid w:val="00B144A5"/>
    <w:rsid w:val="00B145B0"/>
    <w:rsid w:val="00B1465D"/>
    <w:rsid w:val="00B14783"/>
    <w:rsid w:val="00B14964"/>
    <w:rsid w:val="00B14997"/>
    <w:rsid w:val="00B14A1C"/>
    <w:rsid w:val="00B14E8B"/>
    <w:rsid w:val="00B14FCE"/>
    <w:rsid w:val="00B150DD"/>
    <w:rsid w:val="00B150FC"/>
    <w:rsid w:val="00B152CC"/>
    <w:rsid w:val="00B15327"/>
    <w:rsid w:val="00B153D5"/>
    <w:rsid w:val="00B1565B"/>
    <w:rsid w:val="00B15B3B"/>
    <w:rsid w:val="00B1688C"/>
    <w:rsid w:val="00B169EF"/>
    <w:rsid w:val="00B16E94"/>
    <w:rsid w:val="00B16F42"/>
    <w:rsid w:val="00B17059"/>
    <w:rsid w:val="00B171A4"/>
    <w:rsid w:val="00B176D6"/>
    <w:rsid w:val="00B17873"/>
    <w:rsid w:val="00B1791E"/>
    <w:rsid w:val="00B17CF4"/>
    <w:rsid w:val="00B20048"/>
    <w:rsid w:val="00B20442"/>
    <w:rsid w:val="00B20457"/>
    <w:rsid w:val="00B20BF1"/>
    <w:rsid w:val="00B20E0E"/>
    <w:rsid w:val="00B20EC7"/>
    <w:rsid w:val="00B20F75"/>
    <w:rsid w:val="00B20FC2"/>
    <w:rsid w:val="00B21300"/>
    <w:rsid w:val="00B214E4"/>
    <w:rsid w:val="00B2158F"/>
    <w:rsid w:val="00B2162E"/>
    <w:rsid w:val="00B2170E"/>
    <w:rsid w:val="00B2191D"/>
    <w:rsid w:val="00B21A9F"/>
    <w:rsid w:val="00B21C0C"/>
    <w:rsid w:val="00B220F2"/>
    <w:rsid w:val="00B220F6"/>
    <w:rsid w:val="00B221E0"/>
    <w:rsid w:val="00B22374"/>
    <w:rsid w:val="00B2255C"/>
    <w:rsid w:val="00B22833"/>
    <w:rsid w:val="00B22A08"/>
    <w:rsid w:val="00B22AA0"/>
    <w:rsid w:val="00B22F0A"/>
    <w:rsid w:val="00B2337B"/>
    <w:rsid w:val="00B239AD"/>
    <w:rsid w:val="00B23D68"/>
    <w:rsid w:val="00B23E0C"/>
    <w:rsid w:val="00B23EE0"/>
    <w:rsid w:val="00B243A0"/>
    <w:rsid w:val="00B24525"/>
    <w:rsid w:val="00B25216"/>
    <w:rsid w:val="00B25872"/>
    <w:rsid w:val="00B2589A"/>
    <w:rsid w:val="00B25A7C"/>
    <w:rsid w:val="00B26915"/>
    <w:rsid w:val="00B26B49"/>
    <w:rsid w:val="00B26CAC"/>
    <w:rsid w:val="00B26DDA"/>
    <w:rsid w:val="00B27366"/>
    <w:rsid w:val="00B275ED"/>
    <w:rsid w:val="00B27707"/>
    <w:rsid w:val="00B277FF"/>
    <w:rsid w:val="00B27D3F"/>
    <w:rsid w:val="00B3001C"/>
    <w:rsid w:val="00B3061A"/>
    <w:rsid w:val="00B30F40"/>
    <w:rsid w:val="00B313FB"/>
    <w:rsid w:val="00B3141B"/>
    <w:rsid w:val="00B316DD"/>
    <w:rsid w:val="00B318DA"/>
    <w:rsid w:val="00B31F0A"/>
    <w:rsid w:val="00B320AC"/>
    <w:rsid w:val="00B32911"/>
    <w:rsid w:val="00B32D3B"/>
    <w:rsid w:val="00B32D74"/>
    <w:rsid w:val="00B331CC"/>
    <w:rsid w:val="00B331D1"/>
    <w:rsid w:val="00B33283"/>
    <w:rsid w:val="00B33445"/>
    <w:rsid w:val="00B3363B"/>
    <w:rsid w:val="00B338D3"/>
    <w:rsid w:val="00B33B90"/>
    <w:rsid w:val="00B33E4E"/>
    <w:rsid w:val="00B34388"/>
    <w:rsid w:val="00B345D3"/>
    <w:rsid w:val="00B34C15"/>
    <w:rsid w:val="00B3532C"/>
    <w:rsid w:val="00B357E6"/>
    <w:rsid w:val="00B35C0C"/>
    <w:rsid w:val="00B35D55"/>
    <w:rsid w:val="00B35DD5"/>
    <w:rsid w:val="00B35F84"/>
    <w:rsid w:val="00B36F9F"/>
    <w:rsid w:val="00B3702F"/>
    <w:rsid w:val="00B3705B"/>
    <w:rsid w:val="00B37068"/>
    <w:rsid w:val="00B3730C"/>
    <w:rsid w:val="00B3731B"/>
    <w:rsid w:val="00B37B53"/>
    <w:rsid w:val="00B37F91"/>
    <w:rsid w:val="00B4036D"/>
    <w:rsid w:val="00B40C86"/>
    <w:rsid w:val="00B40F57"/>
    <w:rsid w:val="00B4123E"/>
    <w:rsid w:val="00B412FD"/>
    <w:rsid w:val="00B41551"/>
    <w:rsid w:val="00B416F2"/>
    <w:rsid w:val="00B4176C"/>
    <w:rsid w:val="00B41A16"/>
    <w:rsid w:val="00B41A44"/>
    <w:rsid w:val="00B41A84"/>
    <w:rsid w:val="00B42797"/>
    <w:rsid w:val="00B427BF"/>
    <w:rsid w:val="00B42AD8"/>
    <w:rsid w:val="00B42B23"/>
    <w:rsid w:val="00B438E8"/>
    <w:rsid w:val="00B43BE8"/>
    <w:rsid w:val="00B4455D"/>
    <w:rsid w:val="00B44613"/>
    <w:rsid w:val="00B44854"/>
    <w:rsid w:val="00B448EE"/>
    <w:rsid w:val="00B44A83"/>
    <w:rsid w:val="00B44B77"/>
    <w:rsid w:val="00B44F19"/>
    <w:rsid w:val="00B45719"/>
    <w:rsid w:val="00B458D6"/>
    <w:rsid w:val="00B45C00"/>
    <w:rsid w:val="00B45F26"/>
    <w:rsid w:val="00B465CD"/>
    <w:rsid w:val="00B46955"/>
    <w:rsid w:val="00B46EF7"/>
    <w:rsid w:val="00B470B9"/>
    <w:rsid w:val="00B470E0"/>
    <w:rsid w:val="00B476E1"/>
    <w:rsid w:val="00B47824"/>
    <w:rsid w:val="00B47A82"/>
    <w:rsid w:val="00B47EAA"/>
    <w:rsid w:val="00B47FC0"/>
    <w:rsid w:val="00B47FE9"/>
    <w:rsid w:val="00B50229"/>
    <w:rsid w:val="00B50B35"/>
    <w:rsid w:val="00B50CF1"/>
    <w:rsid w:val="00B50F31"/>
    <w:rsid w:val="00B50F66"/>
    <w:rsid w:val="00B50FAF"/>
    <w:rsid w:val="00B51410"/>
    <w:rsid w:val="00B515D6"/>
    <w:rsid w:val="00B5167F"/>
    <w:rsid w:val="00B51B7B"/>
    <w:rsid w:val="00B51CC4"/>
    <w:rsid w:val="00B52375"/>
    <w:rsid w:val="00B526FC"/>
    <w:rsid w:val="00B529F4"/>
    <w:rsid w:val="00B52A32"/>
    <w:rsid w:val="00B5306B"/>
    <w:rsid w:val="00B53116"/>
    <w:rsid w:val="00B53311"/>
    <w:rsid w:val="00B53319"/>
    <w:rsid w:val="00B53588"/>
    <w:rsid w:val="00B535D4"/>
    <w:rsid w:val="00B53881"/>
    <w:rsid w:val="00B53E36"/>
    <w:rsid w:val="00B5404B"/>
    <w:rsid w:val="00B54221"/>
    <w:rsid w:val="00B5432F"/>
    <w:rsid w:val="00B544E7"/>
    <w:rsid w:val="00B54603"/>
    <w:rsid w:val="00B54659"/>
    <w:rsid w:val="00B551F2"/>
    <w:rsid w:val="00B55336"/>
    <w:rsid w:val="00B5578D"/>
    <w:rsid w:val="00B5584B"/>
    <w:rsid w:val="00B561A7"/>
    <w:rsid w:val="00B56308"/>
    <w:rsid w:val="00B5632D"/>
    <w:rsid w:val="00B567B3"/>
    <w:rsid w:val="00B569DD"/>
    <w:rsid w:val="00B56CC5"/>
    <w:rsid w:val="00B56CEA"/>
    <w:rsid w:val="00B56E34"/>
    <w:rsid w:val="00B571E0"/>
    <w:rsid w:val="00B57CE0"/>
    <w:rsid w:val="00B600E6"/>
    <w:rsid w:val="00B60402"/>
    <w:rsid w:val="00B60429"/>
    <w:rsid w:val="00B6059A"/>
    <w:rsid w:val="00B60602"/>
    <w:rsid w:val="00B6074F"/>
    <w:rsid w:val="00B60C18"/>
    <w:rsid w:val="00B60E3A"/>
    <w:rsid w:val="00B60ED8"/>
    <w:rsid w:val="00B613D0"/>
    <w:rsid w:val="00B62028"/>
    <w:rsid w:val="00B6211D"/>
    <w:rsid w:val="00B632D4"/>
    <w:rsid w:val="00B639E0"/>
    <w:rsid w:val="00B63AC9"/>
    <w:rsid w:val="00B63B74"/>
    <w:rsid w:val="00B63C29"/>
    <w:rsid w:val="00B63D14"/>
    <w:rsid w:val="00B6409F"/>
    <w:rsid w:val="00B6415B"/>
    <w:rsid w:val="00B6445B"/>
    <w:rsid w:val="00B644FA"/>
    <w:rsid w:val="00B645DA"/>
    <w:rsid w:val="00B64648"/>
    <w:rsid w:val="00B647D8"/>
    <w:rsid w:val="00B64B7B"/>
    <w:rsid w:val="00B650CA"/>
    <w:rsid w:val="00B653C4"/>
    <w:rsid w:val="00B65FAF"/>
    <w:rsid w:val="00B665E8"/>
    <w:rsid w:val="00B66AB6"/>
    <w:rsid w:val="00B66D7D"/>
    <w:rsid w:val="00B6721F"/>
    <w:rsid w:val="00B676F8"/>
    <w:rsid w:val="00B67775"/>
    <w:rsid w:val="00B67886"/>
    <w:rsid w:val="00B678B0"/>
    <w:rsid w:val="00B6792A"/>
    <w:rsid w:val="00B6795C"/>
    <w:rsid w:val="00B67AF0"/>
    <w:rsid w:val="00B67EA3"/>
    <w:rsid w:val="00B70227"/>
    <w:rsid w:val="00B7061A"/>
    <w:rsid w:val="00B7083B"/>
    <w:rsid w:val="00B7089B"/>
    <w:rsid w:val="00B7093D"/>
    <w:rsid w:val="00B70B57"/>
    <w:rsid w:val="00B70F52"/>
    <w:rsid w:val="00B7138B"/>
    <w:rsid w:val="00B713F9"/>
    <w:rsid w:val="00B71409"/>
    <w:rsid w:val="00B71A6B"/>
    <w:rsid w:val="00B71AD5"/>
    <w:rsid w:val="00B71C5A"/>
    <w:rsid w:val="00B72478"/>
    <w:rsid w:val="00B728D0"/>
    <w:rsid w:val="00B72BBC"/>
    <w:rsid w:val="00B72C69"/>
    <w:rsid w:val="00B72E95"/>
    <w:rsid w:val="00B72FE7"/>
    <w:rsid w:val="00B7313F"/>
    <w:rsid w:val="00B73711"/>
    <w:rsid w:val="00B73930"/>
    <w:rsid w:val="00B73E3F"/>
    <w:rsid w:val="00B73E79"/>
    <w:rsid w:val="00B73F82"/>
    <w:rsid w:val="00B745EF"/>
    <w:rsid w:val="00B7467C"/>
    <w:rsid w:val="00B74909"/>
    <w:rsid w:val="00B74A9D"/>
    <w:rsid w:val="00B74D0B"/>
    <w:rsid w:val="00B75058"/>
    <w:rsid w:val="00B752A3"/>
    <w:rsid w:val="00B75634"/>
    <w:rsid w:val="00B7565F"/>
    <w:rsid w:val="00B75CED"/>
    <w:rsid w:val="00B76465"/>
    <w:rsid w:val="00B76A2E"/>
    <w:rsid w:val="00B76E95"/>
    <w:rsid w:val="00B777CC"/>
    <w:rsid w:val="00B77AF6"/>
    <w:rsid w:val="00B77B49"/>
    <w:rsid w:val="00B77BC4"/>
    <w:rsid w:val="00B77C38"/>
    <w:rsid w:val="00B77D1A"/>
    <w:rsid w:val="00B8020E"/>
    <w:rsid w:val="00B802EB"/>
    <w:rsid w:val="00B8031D"/>
    <w:rsid w:val="00B8043B"/>
    <w:rsid w:val="00B806BF"/>
    <w:rsid w:val="00B80752"/>
    <w:rsid w:val="00B807D0"/>
    <w:rsid w:val="00B807EF"/>
    <w:rsid w:val="00B80BC5"/>
    <w:rsid w:val="00B81290"/>
    <w:rsid w:val="00B814DE"/>
    <w:rsid w:val="00B81918"/>
    <w:rsid w:val="00B81E3F"/>
    <w:rsid w:val="00B82301"/>
    <w:rsid w:val="00B8230D"/>
    <w:rsid w:val="00B82355"/>
    <w:rsid w:val="00B8239B"/>
    <w:rsid w:val="00B82429"/>
    <w:rsid w:val="00B8247D"/>
    <w:rsid w:val="00B8249A"/>
    <w:rsid w:val="00B82A5D"/>
    <w:rsid w:val="00B82CC3"/>
    <w:rsid w:val="00B82D77"/>
    <w:rsid w:val="00B83089"/>
    <w:rsid w:val="00B83366"/>
    <w:rsid w:val="00B8393D"/>
    <w:rsid w:val="00B83B0A"/>
    <w:rsid w:val="00B83BF1"/>
    <w:rsid w:val="00B83D35"/>
    <w:rsid w:val="00B83E41"/>
    <w:rsid w:val="00B841EA"/>
    <w:rsid w:val="00B842CA"/>
    <w:rsid w:val="00B846D7"/>
    <w:rsid w:val="00B847ED"/>
    <w:rsid w:val="00B84F67"/>
    <w:rsid w:val="00B85542"/>
    <w:rsid w:val="00B855BC"/>
    <w:rsid w:val="00B8582F"/>
    <w:rsid w:val="00B85A11"/>
    <w:rsid w:val="00B860AC"/>
    <w:rsid w:val="00B8612F"/>
    <w:rsid w:val="00B86187"/>
    <w:rsid w:val="00B863BE"/>
    <w:rsid w:val="00B86460"/>
    <w:rsid w:val="00B86A90"/>
    <w:rsid w:val="00B86CA1"/>
    <w:rsid w:val="00B873A3"/>
    <w:rsid w:val="00B8750C"/>
    <w:rsid w:val="00B876E2"/>
    <w:rsid w:val="00B87D64"/>
    <w:rsid w:val="00B87F40"/>
    <w:rsid w:val="00B907D0"/>
    <w:rsid w:val="00B90846"/>
    <w:rsid w:val="00B909B9"/>
    <w:rsid w:val="00B90CEC"/>
    <w:rsid w:val="00B90DBC"/>
    <w:rsid w:val="00B90E01"/>
    <w:rsid w:val="00B90FDE"/>
    <w:rsid w:val="00B91343"/>
    <w:rsid w:val="00B91497"/>
    <w:rsid w:val="00B91813"/>
    <w:rsid w:val="00B91B4C"/>
    <w:rsid w:val="00B91FBC"/>
    <w:rsid w:val="00B923DE"/>
    <w:rsid w:val="00B927BC"/>
    <w:rsid w:val="00B92944"/>
    <w:rsid w:val="00B92A94"/>
    <w:rsid w:val="00B92CDB"/>
    <w:rsid w:val="00B92CE8"/>
    <w:rsid w:val="00B931A1"/>
    <w:rsid w:val="00B93268"/>
    <w:rsid w:val="00B934E4"/>
    <w:rsid w:val="00B93656"/>
    <w:rsid w:val="00B9382A"/>
    <w:rsid w:val="00B939FD"/>
    <w:rsid w:val="00B93BFC"/>
    <w:rsid w:val="00B93CA6"/>
    <w:rsid w:val="00B93DAD"/>
    <w:rsid w:val="00B93F3D"/>
    <w:rsid w:val="00B93FF4"/>
    <w:rsid w:val="00B940BB"/>
    <w:rsid w:val="00B944B5"/>
    <w:rsid w:val="00B94719"/>
    <w:rsid w:val="00B94F24"/>
    <w:rsid w:val="00B94F67"/>
    <w:rsid w:val="00B95564"/>
    <w:rsid w:val="00B95B6A"/>
    <w:rsid w:val="00B95D3B"/>
    <w:rsid w:val="00B96376"/>
    <w:rsid w:val="00B96819"/>
    <w:rsid w:val="00B96B72"/>
    <w:rsid w:val="00B96DD2"/>
    <w:rsid w:val="00B96E66"/>
    <w:rsid w:val="00B96F06"/>
    <w:rsid w:val="00B97033"/>
    <w:rsid w:val="00B97477"/>
    <w:rsid w:val="00B975C6"/>
    <w:rsid w:val="00B9761B"/>
    <w:rsid w:val="00B97682"/>
    <w:rsid w:val="00B97849"/>
    <w:rsid w:val="00B978E0"/>
    <w:rsid w:val="00B9797A"/>
    <w:rsid w:val="00B97F95"/>
    <w:rsid w:val="00BA033A"/>
    <w:rsid w:val="00BA0368"/>
    <w:rsid w:val="00BA0385"/>
    <w:rsid w:val="00BA03CF"/>
    <w:rsid w:val="00BA0605"/>
    <w:rsid w:val="00BA08C5"/>
    <w:rsid w:val="00BA0949"/>
    <w:rsid w:val="00BA0A6D"/>
    <w:rsid w:val="00BA0B34"/>
    <w:rsid w:val="00BA120E"/>
    <w:rsid w:val="00BA1302"/>
    <w:rsid w:val="00BA13AC"/>
    <w:rsid w:val="00BA193E"/>
    <w:rsid w:val="00BA1B27"/>
    <w:rsid w:val="00BA1C7F"/>
    <w:rsid w:val="00BA1D85"/>
    <w:rsid w:val="00BA214F"/>
    <w:rsid w:val="00BA217B"/>
    <w:rsid w:val="00BA23F8"/>
    <w:rsid w:val="00BA297D"/>
    <w:rsid w:val="00BA2B32"/>
    <w:rsid w:val="00BA2D3B"/>
    <w:rsid w:val="00BA3235"/>
    <w:rsid w:val="00BA334D"/>
    <w:rsid w:val="00BA3C87"/>
    <w:rsid w:val="00BA3CD0"/>
    <w:rsid w:val="00BA42CF"/>
    <w:rsid w:val="00BA4346"/>
    <w:rsid w:val="00BA462D"/>
    <w:rsid w:val="00BA4A11"/>
    <w:rsid w:val="00BA4ACC"/>
    <w:rsid w:val="00BA4C04"/>
    <w:rsid w:val="00BA504C"/>
    <w:rsid w:val="00BA52D6"/>
    <w:rsid w:val="00BA54B7"/>
    <w:rsid w:val="00BA5BC0"/>
    <w:rsid w:val="00BA5C93"/>
    <w:rsid w:val="00BA5DD5"/>
    <w:rsid w:val="00BA61CB"/>
    <w:rsid w:val="00BA63CE"/>
    <w:rsid w:val="00BA6409"/>
    <w:rsid w:val="00BA6410"/>
    <w:rsid w:val="00BA6771"/>
    <w:rsid w:val="00BA678A"/>
    <w:rsid w:val="00BA6AE6"/>
    <w:rsid w:val="00BA6C4B"/>
    <w:rsid w:val="00BA6E2C"/>
    <w:rsid w:val="00BA740B"/>
    <w:rsid w:val="00BA7496"/>
    <w:rsid w:val="00BA74B3"/>
    <w:rsid w:val="00BA7531"/>
    <w:rsid w:val="00BA75A3"/>
    <w:rsid w:val="00BA7684"/>
    <w:rsid w:val="00BA791A"/>
    <w:rsid w:val="00BA7993"/>
    <w:rsid w:val="00BA7A4E"/>
    <w:rsid w:val="00BA7C53"/>
    <w:rsid w:val="00BA7D09"/>
    <w:rsid w:val="00BA7DAB"/>
    <w:rsid w:val="00BA7F21"/>
    <w:rsid w:val="00BB05A3"/>
    <w:rsid w:val="00BB087F"/>
    <w:rsid w:val="00BB096B"/>
    <w:rsid w:val="00BB172D"/>
    <w:rsid w:val="00BB183C"/>
    <w:rsid w:val="00BB1AA4"/>
    <w:rsid w:val="00BB1E6E"/>
    <w:rsid w:val="00BB1F30"/>
    <w:rsid w:val="00BB26B4"/>
    <w:rsid w:val="00BB2A8B"/>
    <w:rsid w:val="00BB2C92"/>
    <w:rsid w:val="00BB2E23"/>
    <w:rsid w:val="00BB3097"/>
    <w:rsid w:val="00BB30D2"/>
    <w:rsid w:val="00BB33C2"/>
    <w:rsid w:val="00BB3623"/>
    <w:rsid w:val="00BB3651"/>
    <w:rsid w:val="00BB3969"/>
    <w:rsid w:val="00BB3F49"/>
    <w:rsid w:val="00BB4028"/>
    <w:rsid w:val="00BB4322"/>
    <w:rsid w:val="00BB43C8"/>
    <w:rsid w:val="00BB4436"/>
    <w:rsid w:val="00BB47B0"/>
    <w:rsid w:val="00BB4B7F"/>
    <w:rsid w:val="00BB4C0A"/>
    <w:rsid w:val="00BB4F1E"/>
    <w:rsid w:val="00BB5327"/>
    <w:rsid w:val="00BB5DF6"/>
    <w:rsid w:val="00BB5F3E"/>
    <w:rsid w:val="00BB6314"/>
    <w:rsid w:val="00BB6335"/>
    <w:rsid w:val="00BB65F1"/>
    <w:rsid w:val="00BB68A9"/>
    <w:rsid w:val="00BB6A84"/>
    <w:rsid w:val="00BB6E4A"/>
    <w:rsid w:val="00BB6FCF"/>
    <w:rsid w:val="00BB743D"/>
    <w:rsid w:val="00BB749F"/>
    <w:rsid w:val="00BB74B8"/>
    <w:rsid w:val="00BB75DE"/>
    <w:rsid w:val="00BB7661"/>
    <w:rsid w:val="00BB7D6A"/>
    <w:rsid w:val="00BB7E61"/>
    <w:rsid w:val="00BB7E8D"/>
    <w:rsid w:val="00BB7FA8"/>
    <w:rsid w:val="00BC063D"/>
    <w:rsid w:val="00BC0C17"/>
    <w:rsid w:val="00BC0DE6"/>
    <w:rsid w:val="00BC1507"/>
    <w:rsid w:val="00BC1666"/>
    <w:rsid w:val="00BC17FC"/>
    <w:rsid w:val="00BC2DFD"/>
    <w:rsid w:val="00BC2E60"/>
    <w:rsid w:val="00BC30FB"/>
    <w:rsid w:val="00BC3665"/>
    <w:rsid w:val="00BC37DB"/>
    <w:rsid w:val="00BC38EB"/>
    <w:rsid w:val="00BC3B70"/>
    <w:rsid w:val="00BC3B91"/>
    <w:rsid w:val="00BC3C3A"/>
    <w:rsid w:val="00BC3D58"/>
    <w:rsid w:val="00BC3EA2"/>
    <w:rsid w:val="00BC405D"/>
    <w:rsid w:val="00BC47A1"/>
    <w:rsid w:val="00BC48FF"/>
    <w:rsid w:val="00BC4CD3"/>
    <w:rsid w:val="00BC51EA"/>
    <w:rsid w:val="00BC532E"/>
    <w:rsid w:val="00BC53DD"/>
    <w:rsid w:val="00BC56C0"/>
    <w:rsid w:val="00BC5A54"/>
    <w:rsid w:val="00BC5F60"/>
    <w:rsid w:val="00BC5FBC"/>
    <w:rsid w:val="00BC6108"/>
    <w:rsid w:val="00BC6276"/>
    <w:rsid w:val="00BC638E"/>
    <w:rsid w:val="00BC6405"/>
    <w:rsid w:val="00BC6445"/>
    <w:rsid w:val="00BC6552"/>
    <w:rsid w:val="00BC674D"/>
    <w:rsid w:val="00BC6851"/>
    <w:rsid w:val="00BC6BC6"/>
    <w:rsid w:val="00BC6BD8"/>
    <w:rsid w:val="00BC6BE9"/>
    <w:rsid w:val="00BC6F0C"/>
    <w:rsid w:val="00BC6F3F"/>
    <w:rsid w:val="00BC6FFE"/>
    <w:rsid w:val="00BC7014"/>
    <w:rsid w:val="00BC738C"/>
    <w:rsid w:val="00BC791F"/>
    <w:rsid w:val="00BC7F01"/>
    <w:rsid w:val="00BD0881"/>
    <w:rsid w:val="00BD0E30"/>
    <w:rsid w:val="00BD1529"/>
    <w:rsid w:val="00BD16C3"/>
    <w:rsid w:val="00BD18BE"/>
    <w:rsid w:val="00BD18DE"/>
    <w:rsid w:val="00BD18E9"/>
    <w:rsid w:val="00BD1AB2"/>
    <w:rsid w:val="00BD1E0D"/>
    <w:rsid w:val="00BD2204"/>
    <w:rsid w:val="00BD223E"/>
    <w:rsid w:val="00BD2702"/>
    <w:rsid w:val="00BD2B4F"/>
    <w:rsid w:val="00BD2CE3"/>
    <w:rsid w:val="00BD2E58"/>
    <w:rsid w:val="00BD2E8B"/>
    <w:rsid w:val="00BD3632"/>
    <w:rsid w:val="00BD38D5"/>
    <w:rsid w:val="00BD392F"/>
    <w:rsid w:val="00BD43C6"/>
    <w:rsid w:val="00BD44FA"/>
    <w:rsid w:val="00BD4552"/>
    <w:rsid w:val="00BD4A60"/>
    <w:rsid w:val="00BD4C69"/>
    <w:rsid w:val="00BD4E42"/>
    <w:rsid w:val="00BD52E0"/>
    <w:rsid w:val="00BD54AB"/>
    <w:rsid w:val="00BD54CD"/>
    <w:rsid w:val="00BD5531"/>
    <w:rsid w:val="00BD590D"/>
    <w:rsid w:val="00BD5C1F"/>
    <w:rsid w:val="00BD5D64"/>
    <w:rsid w:val="00BD6004"/>
    <w:rsid w:val="00BD60D1"/>
    <w:rsid w:val="00BD610D"/>
    <w:rsid w:val="00BD64E5"/>
    <w:rsid w:val="00BD6CBD"/>
    <w:rsid w:val="00BD6E80"/>
    <w:rsid w:val="00BD6F80"/>
    <w:rsid w:val="00BD705A"/>
    <w:rsid w:val="00BD7200"/>
    <w:rsid w:val="00BD7448"/>
    <w:rsid w:val="00BD7ADC"/>
    <w:rsid w:val="00BD7FFD"/>
    <w:rsid w:val="00BE003C"/>
    <w:rsid w:val="00BE01C7"/>
    <w:rsid w:val="00BE0295"/>
    <w:rsid w:val="00BE044E"/>
    <w:rsid w:val="00BE04AD"/>
    <w:rsid w:val="00BE07AC"/>
    <w:rsid w:val="00BE0897"/>
    <w:rsid w:val="00BE0ACF"/>
    <w:rsid w:val="00BE0FFE"/>
    <w:rsid w:val="00BE11E6"/>
    <w:rsid w:val="00BE160D"/>
    <w:rsid w:val="00BE16C8"/>
    <w:rsid w:val="00BE170F"/>
    <w:rsid w:val="00BE18B6"/>
    <w:rsid w:val="00BE18C6"/>
    <w:rsid w:val="00BE1BF7"/>
    <w:rsid w:val="00BE2100"/>
    <w:rsid w:val="00BE2253"/>
    <w:rsid w:val="00BE253F"/>
    <w:rsid w:val="00BE2545"/>
    <w:rsid w:val="00BE2D6B"/>
    <w:rsid w:val="00BE30D5"/>
    <w:rsid w:val="00BE3249"/>
    <w:rsid w:val="00BE3695"/>
    <w:rsid w:val="00BE39A5"/>
    <w:rsid w:val="00BE3C38"/>
    <w:rsid w:val="00BE3CAA"/>
    <w:rsid w:val="00BE409E"/>
    <w:rsid w:val="00BE4861"/>
    <w:rsid w:val="00BE48E3"/>
    <w:rsid w:val="00BE52DC"/>
    <w:rsid w:val="00BE5499"/>
    <w:rsid w:val="00BE582E"/>
    <w:rsid w:val="00BE5995"/>
    <w:rsid w:val="00BE5B33"/>
    <w:rsid w:val="00BE5B7F"/>
    <w:rsid w:val="00BE5CFB"/>
    <w:rsid w:val="00BE5F59"/>
    <w:rsid w:val="00BE644D"/>
    <w:rsid w:val="00BE6557"/>
    <w:rsid w:val="00BE659D"/>
    <w:rsid w:val="00BE671E"/>
    <w:rsid w:val="00BE6CCC"/>
    <w:rsid w:val="00BE6CF2"/>
    <w:rsid w:val="00BE6F15"/>
    <w:rsid w:val="00BE701C"/>
    <w:rsid w:val="00BE70ED"/>
    <w:rsid w:val="00BE7261"/>
    <w:rsid w:val="00BE76DB"/>
    <w:rsid w:val="00BE795B"/>
    <w:rsid w:val="00BE79D1"/>
    <w:rsid w:val="00BE7B8C"/>
    <w:rsid w:val="00BE7CEB"/>
    <w:rsid w:val="00BE7F1C"/>
    <w:rsid w:val="00BE7FB6"/>
    <w:rsid w:val="00BF04BA"/>
    <w:rsid w:val="00BF0AEF"/>
    <w:rsid w:val="00BF0B26"/>
    <w:rsid w:val="00BF0C3C"/>
    <w:rsid w:val="00BF121A"/>
    <w:rsid w:val="00BF12E1"/>
    <w:rsid w:val="00BF12F3"/>
    <w:rsid w:val="00BF1572"/>
    <w:rsid w:val="00BF1723"/>
    <w:rsid w:val="00BF187C"/>
    <w:rsid w:val="00BF19E8"/>
    <w:rsid w:val="00BF22C0"/>
    <w:rsid w:val="00BF22C4"/>
    <w:rsid w:val="00BF2436"/>
    <w:rsid w:val="00BF246C"/>
    <w:rsid w:val="00BF2D27"/>
    <w:rsid w:val="00BF2D9B"/>
    <w:rsid w:val="00BF3397"/>
    <w:rsid w:val="00BF39AB"/>
    <w:rsid w:val="00BF3BF5"/>
    <w:rsid w:val="00BF3EBD"/>
    <w:rsid w:val="00BF3FA1"/>
    <w:rsid w:val="00BF3FCC"/>
    <w:rsid w:val="00BF40AB"/>
    <w:rsid w:val="00BF447A"/>
    <w:rsid w:val="00BF500E"/>
    <w:rsid w:val="00BF528B"/>
    <w:rsid w:val="00BF562A"/>
    <w:rsid w:val="00BF5758"/>
    <w:rsid w:val="00BF5853"/>
    <w:rsid w:val="00BF594C"/>
    <w:rsid w:val="00BF5F25"/>
    <w:rsid w:val="00BF63C8"/>
    <w:rsid w:val="00BF67B3"/>
    <w:rsid w:val="00BF6BCB"/>
    <w:rsid w:val="00BF6C23"/>
    <w:rsid w:val="00BF6CE4"/>
    <w:rsid w:val="00BF6D65"/>
    <w:rsid w:val="00BF7032"/>
    <w:rsid w:val="00BF7660"/>
    <w:rsid w:val="00BF766B"/>
    <w:rsid w:val="00BF7A0C"/>
    <w:rsid w:val="00BF7BAB"/>
    <w:rsid w:val="00BF7BDC"/>
    <w:rsid w:val="00BF7C7B"/>
    <w:rsid w:val="00BF7CFC"/>
    <w:rsid w:val="00BF7D16"/>
    <w:rsid w:val="00BF7DAA"/>
    <w:rsid w:val="00C0082A"/>
    <w:rsid w:val="00C00875"/>
    <w:rsid w:val="00C00962"/>
    <w:rsid w:val="00C00A40"/>
    <w:rsid w:val="00C00AC2"/>
    <w:rsid w:val="00C00B3B"/>
    <w:rsid w:val="00C00C9A"/>
    <w:rsid w:val="00C00DCE"/>
    <w:rsid w:val="00C013B1"/>
    <w:rsid w:val="00C01548"/>
    <w:rsid w:val="00C01733"/>
    <w:rsid w:val="00C0185E"/>
    <w:rsid w:val="00C01BC7"/>
    <w:rsid w:val="00C01CD9"/>
    <w:rsid w:val="00C02034"/>
    <w:rsid w:val="00C0237B"/>
    <w:rsid w:val="00C02507"/>
    <w:rsid w:val="00C025CC"/>
    <w:rsid w:val="00C025FA"/>
    <w:rsid w:val="00C02668"/>
    <w:rsid w:val="00C02D4C"/>
    <w:rsid w:val="00C02E02"/>
    <w:rsid w:val="00C03305"/>
    <w:rsid w:val="00C036D8"/>
    <w:rsid w:val="00C03C3E"/>
    <w:rsid w:val="00C03C65"/>
    <w:rsid w:val="00C03D0C"/>
    <w:rsid w:val="00C03F18"/>
    <w:rsid w:val="00C043D4"/>
    <w:rsid w:val="00C04594"/>
    <w:rsid w:val="00C045D8"/>
    <w:rsid w:val="00C04617"/>
    <w:rsid w:val="00C05885"/>
    <w:rsid w:val="00C05C1A"/>
    <w:rsid w:val="00C05EBB"/>
    <w:rsid w:val="00C05FD1"/>
    <w:rsid w:val="00C0601A"/>
    <w:rsid w:val="00C061C3"/>
    <w:rsid w:val="00C064F4"/>
    <w:rsid w:val="00C0667D"/>
    <w:rsid w:val="00C06C7C"/>
    <w:rsid w:val="00C06DA2"/>
    <w:rsid w:val="00C07008"/>
    <w:rsid w:val="00C07266"/>
    <w:rsid w:val="00C07827"/>
    <w:rsid w:val="00C07A99"/>
    <w:rsid w:val="00C10031"/>
    <w:rsid w:val="00C101DE"/>
    <w:rsid w:val="00C1045B"/>
    <w:rsid w:val="00C1093B"/>
    <w:rsid w:val="00C109E5"/>
    <w:rsid w:val="00C10E7E"/>
    <w:rsid w:val="00C1114E"/>
    <w:rsid w:val="00C11196"/>
    <w:rsid w:val="00C111BB"/>
    <w:rsid w:val="00C11291"/>
    <w:rsid w:val="00C1134F"/>
    <w:rsid w:val="00C11377"/>
    <w:rsid w:val="00C1174C"/>
    <w:rsid w:val="00C11CED"/>
    <w:rsid w:val="00C1207D"/>
    <w:rsid w:val="00C12299"/>
    <w:rsid w:val="00C12447"/>
    <w:rsid w:val="00C12C06"/>
    <w:rsid w:val="00C12DA9"/>
    <w:rsid w:val="00C1339A"/>
    <w:rsid w:val="00C137A3"/>
    <w:rsid w:val="00C13958"/>
    <w:rsid w:val="00C139FB"/>
    <w:rsid w:val="00C13FA0"/>
    <w:rsid w:val="00C1406A"/>
    <w:rsid w:val="00C1424D"/>
    <w:rsid w:val="00C146AE"/>
    <w:rsid w:val="00C1480E"/>
    <w:rsid w:val="00C149FD"/>
    <w:rsid w:val="00C155B8"/>
    <w:rsid w:val="00C15675"/>
    <w:rsid w:val="00C15732"/>
    <w:rsid w:val="00C15C82"/>
    <w:rsid w:val="00C15D90"/>
    <w:rsid w:val="00C1612D"/>
    <w:rsid w:val="00C16360"/>
    <w:rsid w:val="00C169B8"/>
    <w:rsid w:val="00C169DD"/>
    <w:rsid w:val="00C16FB0"/>
    <w:rsid w:val="00C17061"/>
    <w:rsid w:val="00C176E2"/>
    <w:rsid w:val="00C17751"/>
    <w:rsid w:val="00C1776A"/>
    <w:rsid w:val="00C17ABD"/>
    <w:rsid w:val="00C17D9A"/>
    <w:rsid w:val="00C17DAA"/>
    <w:rsid w:val="00C20078"/>
    <w:rsid w:val="00C2014E"/>
    <w:rsid w:val="00C20E6E"/>
    <w:rsid w:val="00C21088"/>
    <w:rsid w:val="00C21208"/>
    <w:rsid w:val="00C214DD"/>
    <w:rsid w:val="00C21550"/>
    <w:rsid w:val="00C21C18"/>
    <w:rsid w:val="00C21D04"/>
    <w:rsid w:val="00C224FD"/>
    <w:rsid w:val="00C22661"/>
    <w:rsid w:val="00C22687"/>
    <w:rsid w:val="00C22D52"/>
    <w:rsid w:val="00C231A2"/>
    <w:rsid w:val="00C238ED"/>
    <w:rsid w:val="00C2398E"/>
    <w:rsid w:val="00C23A84"/>
    <w:rsid w:val="00C23ADA"/>
    <w:rsid w:val="00C23D1A"/>
    <w:rsid w:val="00C23F9D"/>
    <w:rsid w:val="00C241F3"/>
    <w:rsid w:val="00C242AE"/>
    <w:rsid w:val="00C24375"/>
    <w:rsid w:val="00C244DF"/>
    <w:rsid w:val="00C2466D"/>
    <w:rsid w:val="00C247A6"/>
    <w:rsid w:val="00C2499C"/>
    <w:rsid w:val="00C24ADC"/>
    <w:rsid w:val="00C24D40"/>
    <w:rsid w:val="00C24D89"/>
    <w:rsid w:val="00C25275"/>
    <w:rsid w:val="00C25EC8"/>
    <w:rsid w:val="00C26542"/>
    <w:rsid w:val="00C265E8"/>
    <w:rsid w:val="00C267A6"/>
    <w:rsid w:val="00C26893"/>
    <w:rsid w:val="00C26CC9"/>
    <w:rsid w:val="00C26D92"/>
    <w:rsid w:val="00C27383"/>
    <w:rsid w:val="00C2743B"/>
    <w:rsid w:val="00C27744"/>
    <w:rsid w:val="00C27A07"/>
    <w:rsid w:val="00C27A73"/>
    <w:rsid w:val="00C27AD1"/>
    <w:rsid w:val="00C30A37"/>
    <w:rsid w:val="00C30A65"/>
    <w:rsid w:val="00C30B38"/>
    <w:rsid w:val="00C30D9F"/>
    <w:rsid w:val="00C30EBE"/>
    <w:rsid w:val="00C30FF4"/>
    <w:rsid w:val="00C313C6"/>
    <w:rsid w:val="00C31456"/>
    <w:rsid w:val="00C31C07"/>
    <w:rsid w:val="00C31F47"/>
    <w:rsid w:val="00C32079"/>
    <w:rsid w:val="00C32352"/>
    <w:rsid w:val="00C32815"/>
    <w:rsid w:val="00C32ABC"/>
    <w:rsid w:val="00C32B6B"/>
    <w:rsid w:val="00C32EBD"/>
    <w:rsid w:val="00C3307C"/>
    <w:rsid w:val="00C33246"/>
    <w:rsid w:val="00C3338C"/>
    <w:rsid w:val="00C334DB"/>
    <w:rsid w:val="00C335E8"/>
    <w:rsid w:val="00C336CB"/>
    <w:rsid w:val="00C338DB"/>
    <w:rsid w:val="00C33ACC"/>
    <w:rsid w:val="00C33C65"/>
    <w:rsid w:val="00C340A3"/>
    <w:rsid w:val="00C341DE"/>
    <w:rsid w:val="00C34582"/>
    <w:rsid w:val="00C346DA"/>
    <w:rsid w:val="00C347F2"/>
    <w:rsid w:val="00C34869"/>
    <w:rsid w:val="00C34AEB"/>
    <w:rsid w:val="00C34B8A"/>
    <w:rsid w:val="00C34F57"/>
    <w:rsid w:val="00C35152"/>
    <w:rsid w:val="00C35231"/>
    <w:rsid w:val="00C353AE"/>
    <w:rsid w:val="00C355E4"/>
    <w:rsid w:val="00C36401"/>
    <w:rsid w:val="00C36929"/>
    <w:rsid w:val="00C36C6B"/>
    <w:rsid w:val="00C37054"/>
    <w:rsid w:val="00C370EE"/>
    <w:rsid w:val="00C3765B"/>
    <w:rsid w:val="00C37688"/>
    <w:rsid w:val="00C37C7F"/>
    <w:rsid w:val="00C37CA0"/>
    <w:rsid w:val="00C37D2B"/>
    <w:rsid w:val="00C4030E"/>
    <w:rsid w:val="00C40563"/>
    <w:rsid w:val="00C4056B"/>
    <w:rsid w:val="00C405C3"/>
    <w:rsid w:val="00C409E6"/>
    <w:rsid w:val="00C40D89"/>
    <w:rsid w:val="00C40EFE"/>
    <w:rsid w:val="00C40F40"/>
    <w:rsid w:val="00C41170"/>
    <w:rsid w:val="00C4178B"/>
    <w:rsid w:val="00C4189E"/>
    <w:rsid w:val="00C42233"/>
    <w:rsid w:val="00C42396"/>
    <w:rsid w:val="00C42435"/>
    <w:rsid w:val="00C4252A"/>
    <w:rsid w:val="00C42579"/>
    <w:rsid w:val="00C426F2"/>
    <w:rsid w:val="00C4294C"/>
    <w:rsid w:val="00C42B26"/>
    <w:rsid w:val="00C42C6F"/>
    <w:rsid w:val="00C42DCE"/>
    <w:rsid w:val="00C42E6B"/>
    <w:rsid w:val="00C42E9B"/>
    <w:rsid w:val="00C42F17"/>
    <w:rsid w:val="00C4317C"/>
    <w:rsid w:val="00C43387"/>
    <w:rsid w:val="00C43651"/>
    <w:rsid w:val="00C4376A"/>
    <w:rsid w:val="00C43F4F"/>
    <w:rsid w:val="00C44164"/>
    <w:rsid w:val="00C442FE"/>
    <w:rsid w:val="00C44433"/>
    <w:rsid w:val="00C4465A"/>
    <w:rsid w:val="00C44BE8"/>
    <w:rsid w:val="00C44DC8"/>
    <w:rsid w:val="00C452FD"/>
    <w:rsid w:val="00C4585C"/>
    <w:rsid w:val="00C45B92"/>
    <w:rsid w:val="00C45D93"/>
    <w:rsid w:val="00C46697"/>
    <w:rsid w:val="00C46AAD"/>
    <w:rsid w:val="00C46EE1"/>
    <w:rsid w:val="00C4763B"/>
    <w:rsid w:val="00C5029B"/>
    <w:rsid w:val="00C5068D"/>
    <w:rsid w:val="00C50892"/>
    <w:rsid w:val="00C50A71"/>
    <w:rsid w:val="00C50B62"/>
    <w:rsid w:val="00C50C70"/>
    <w:rsid w:val="00C50E93"/>
    <w:rsid w:val="00C51130"/>
    <w:rsid w:val="00C5127B"/>
    <w:rsid w:val="00C5149C"/>
    <w:rsid w:val="00C51502"/>
    <w:rsid w:val="00C5156F"/>
    <w:rsid w:val="00C516F5"/>
    <w:rsid w:val="00C51EB7"/>
    <w:rsid w:val="00C52254"/>
    <w:rsid w:val="00C522E5"/>
    <w:rsid w:val="00C5238B"/>
    <w:rsid w:val="00C529A0"/>
    <w:rsid w:val="00C52DB3"/>
    <w:rsid w:val="00C52E62"/>
    <w:rsid w:val="00C53002"/>
    <w:rsid w:val="00C5324A"/>
    <w:rsid w:val="00C5335E"/>
    <w:rsid w:val="00C54392"/>
    <w:rsid w:val="00C5475D"/>
    <w:rsid w:val="00C54850"/>
    <w:rsid w:val="00C5487D"/>
    <w:rsid w:val="00C557AF"/>
    <w:rsid w:val="00C55A2D"/>
    <w:rsid w:val="00C55FD1"/>
    <w:rsid w:val="00C560A7"/>
    <w:rsid w:val="00C568FE"/>
    <w:rsid w:val="00C57518"/>
    <w:rsid w:val="00C57746"/>
    <w:rsid w:val="00C57907"/>
    <w:rsid w:val="00C579C5"/>
    <w:rsid w:val="00C57E83"/>
    <w:rsid w:val="00C57EF4"/>
    <w:rsid w:val="00C60645"/>
    <w:rsid w:val="00C6072B"/>
    <w:rsid w:val="00C60BDE"/>
    <w:rsid w:val="00C60E4D"/>
    <w:rsid w:val="00C60EEA"/>
    <w:rsid w:val="00C60FA5"/>
    <w:rsid w:val="00C60FDC"/>
    <w:rsid w:val="00C61072"/>
    <w:rsid w:val="00C61189"/>
    <w:rsid w:val="00C611E1"/>
    <w:rsid w:val="00C6135F"/>
    <w:rsid w:val="00C615E2"/>
    <w:rsid w:val="00C616E6"/>
    <w:rsid w:val="00C617DE"/>
    <w:rsid w:val="00C61A79"/>
    <w:rsid w:val="00C62671"/>
    <w:rsid w:val="00C629C2"/>
    <w:rsid w:val="00C629E5"/>
    <w:rsid w:val="00C62DEC"/>
    <w:rsid w:val="00C63462"/>
    <w:rsid w:val="00C63600"/>
    <w:rsid w:val="00C63D01"/>
    <w:rsid w:val="00C63FAF"/>
    <w:rsid w:val="00C64380"/>
    <w:rsid w:val="00C64417"/>
    <w:rsid w:val="00C64A39"/>
    <w:rsid w:val="00C65041"/>
    <w:rsid w:val="00C650ED"/>
    <w:rsid w:val="00C651A1"/>
    <w:rsid w:val="00C651BF"/>
    <w:rsid w:val="00C653D4"/>
    <w:rsid w:val="00C654A1"/>
    <w:rsid w:val="00C654C3"/>
    <w:rsid w:val="00C655FF"/>
    <w:rsid w:val="00C65BD2"/>
    <w:rsid w:val="00C65D04"/>
    <w:rsid w:val="00C66110"/>
    <w:rsid w:val="00C661DD"/>
    <w:rsid w:val="00C66211"/>
    <w:rsid w:val="00C663EB"/>
    <w:rsid w:val="00C665A6"/>
    <w:rsid w:val="00C6692B"/>
    <w:rsid w:val="00C66C7F"/>
    <w:rsid w:val="00C66D22"/>
    <w:rsid w:val="00C66FF8"/>
    <w:rsid w:val="00C670D8"/>
    <w:rsid w:val="00C67454"/>
    <w:rsid w:val="00C676F5"/>
    <w:rsid w:val="00C6773A"/>
    <w:rsid w:val="00C67928"/>
    <w:rsid w:val="00C67A43"/>
    <w:rsid w:val="00C700E7"/>
    <w:rsid w:val="00C7058E"/>
    <w:rsid w:val="00C70624"/>
    <w:rsid w:val="00C70649"/>
    <w:rsid w:val="00C709C8"/>
    <w:rsid w:val="00C70B1A"/>
    <w:rsid w:val="00C70BDF"/>
    <w:rsid w:val="00C710A9"/>
    <w:rsid w:val="00C7132E"/>
    <w:rsid w:val="00C714EF"/>
    <w:rsid w:val="00C7165C"/>
    <w:rsid w:val="00C7169B"/>
    <w:rsid w:val="00C7185C"/>
    <w:rsid w:val="00C71948"/>
    <w:rsid w:val="00C71AD5"/>
    <w:rsid w:val="00C71CFD"/>
    <w:rsid w:val="00C71D11"/>
    <w:rsid w:val="00C71E50"/>
    <w:rsid w:val="00C71F3E"/>
    <w:rsid w:val="00C72160"/>
    <w:rsid w:val="00C7276E"/>
    <w:rsid w:val="00C729C7"/>
    <w:rsid w:val="00C72BD6"/>
    <w:rsid w:val="00C72C41"/>
    <w:rsid w:val="00C72D21"/>
    <w:rsid w:val="00C73079"/>
    <w:rsid w:val="00C73A9F"/>
    <w:rsid w:val="00C73B21"/>
    <w:rsid w:val="00C74026"/>
    <w:rsid w:val="00C74422"/>
    <w:rsid w:val="00C74526"/>
    <w:rsid w:val="00C74929"/>
    <w:rsid w:val="00C74AFB"/>
    <w:rsid w:val="00C74D25"/>
    <w:rsid w:val="00C74D31"/>
    <w:rsid w:val="00C74E44"/>
    <w:rsid w:val="00C7535D"/>
    <w:rsid w:val="00C753D2"/>
    <w:rsid w:val="00C75560"/>
    <w:rsid w:val="00C7557A"/>
    <w:rsid w:val="00C75594"/>
    <w:rsid w:val="00C756AA"/>
    <w:rsid w:val="00C75BB7"/>
    <w:rsid w:val="00C75EF0"/>
    <w:rsid w:val="00C765EA"/>
    <w:rsid w:val="00C76D5D"/>
    <w:rsid w:val="00C76EE1"/>
    <w:rsid w:val="00C77056"/>
    <w:rsid w:val="00C77237"/>
    <w:rsid w:val="00C77782"/>
    <w:rsid w:val="00C77893"/>
    <w:rsid w:val="00C7795B"/>
    <w:rsid w:val="00C77A4E"/>
    <w:rsid w:val="00C77CD6"/>
    <w:rsid w:val="00C77D95"/>
    <w:rsid w:val="00C77DA5"/>
    <w:rsid w:val="00C80284"/>
    <w:rsid w:val="00C80448"/>
    <w:rsid w:val="00C80504"/>
    <w:rsid w:val="00C80FDD"/>
    <w:rsid w:val="00C81047"/>
    <w:rsid w:val="00C815F5"/>
    <w:rsid w:val="00C81841"/>
    <w:rsid w:val="00C822AF"/>
    <w:rsid w:val="00C822DA"/>
    <w:rsid w:val="00C824E5"/>
    <w:rsid w:val="00C82530"/>
    <w:rsid w:val="00C82850"/>
    <w:rsid w:val="00C8287D"/>
    <w:rsid w:val="00C82997"/>
    <w:rsid w:val="00C82FE6"/>
    <w:rsid w:val="00C833B8"/>
    <w:rsid w:val="00C833EA"/>
    <w:rsid w:val="00C837E7"/>
    <w:rsid w:val="00C83934"/>
    <w:rsid w:val="00C83983"/>
    <w:rsid w:val="00C83BA1"/>
    <w:rsid w:val="00C840D8"/>
    <w:rsid w:val="00C8432C"/>
    <w:rsid w:val="00C8483A"/>
    <w:rsid w:val="00C84B15"/>
    <w:rsid w:val="00C84FA1"/>
    <w:rsid w:val="00C85064"/>
    <w:rsid w:val="00C8522B"/>
    <w:rsid w:val="00C85404"/>
    <w:rsid w:val="00C855EF"/>
    <w:rsid w:val="00C85902"/>
    <w:rsid w:val="00C85C47"/>
    <w:rsid w:val="00C85E1E"/>
    <w:rsid w:val="00C86309"/>
    <w:rsid w:val="00C863C5"/>
    <w:rsid w:val="00C863E0"/>
    <w:rsid w:val="00C86817"/>
    <w:rsid w:val="00C86F3A"/>
    <w:rsid w:val="00C873EB"/>
    <w:rsid w:val="00C87E4E"/>
    <w:rsid w:val="00C90379"/>
    <w:rsid w:val="00C904B8"/>
    <w:rsid w:val="00C9067C"/>
    <w:rsid w:val="00C90826"/>
    <w:rsid w:val="00C90858"/>
    <w:rsid w:val="00C90D92"/>
    <w:rsid w:val="00C911D4"/>
    <w:rsid w:val="00C9140E"/>
    <w:rsid w:val="00C9151F"/>
    <w:rsid w:val="00C91766"/>
    <w:rsid w:val="00C91A64"/>
    <w:rsid w:val="00C91BA8"/>
    <w:rsid w:val="00C91E38"/>
    <w:rsid w:val="00C9222C"/>
    <w:rsid w:val="00C9232E"/>
    <w:rsid w:val="00C926FB"/>
    <w:rsid w:val="00C9280A"/>
    <w:rsid w:val="00C92932"/>
    <w:rsid w:val="00C92FE3"/>
    <w:rsid w:val="00C93AA8"/>
    <w:rsid w:val="00C940FE"/>
    <w:rsid w:val="00C94109"/>
    <w:rsid w:val="00C946DC"/>
    <w:rsid w:val="00C949A1"/>
    <w:rsid w:val="00C94CBA"/>
    <w:rsid w:val="00C94D91"/>
    <w:rsid w:val="00C94DAD"/>
    <w:rsid w:val="00C953C4"/>
    <w:rsid w:val="00C954BD"/>
    <w:rsid w:val="00C95999"/>
    <w:rsid w:val="00C95BD3"/>
    <w:rsid w:val="00C95D8D"/>
    <w:rsid w:val="00C95DAD"/>
    <w:rsid w:val="00C95DBE"/>
    <w:rsid w:val="00C9657D"/>
    <w:rsid w:val="00C968FA"/>
    <w:rsid w:val="00C969C1"/>
    <w:rsid w:val="00C96D50"/>
    <w:rsid w:val="00C974EC"/>
    <w:rsid w:val="00C97589"/>
    <w:rsid w:val="00C976FC"/>
    <w:rsid w:val="00C97849"/>
    <w:rsid w:val="00C97CEB"/>
    <w:rsid w:val="00C97D33"/>
    <w:rsid w:val="00CA0301"/>
    <w:rsid w:val="00CA0A18"/>
    <w:rsid w:val="00CA0C82"/>
    <w:rsid w:val="00CA0CF4"/>
    <w:rsid w:val="00CA10F3"/>
    <w:rsid w:val="00CA142C"/>
    <w:rsid w:val="00CA15BF"/>
    <w:rsid w:val="00CA179B"/>
    <w:rsid w:val="00CA18C2"/>
    <w:rsid w:val="00CA1ADA"/>
    <w:rsid w:val="00CA1CC8"/>
    <w:rsid w:val="00CA214E"/>
    <w:rsid w:val="00CA220B"/>
    <w:rsid w:val="00CA24A2"/>
    <w:rsid w:val="00CA25CD"/>
    <w:rsid w:val="00CA272B"/>
    <w:rsid w:val="00CA2C8B"/>
    <w:rsid w:val="00CA393B"/>
    <w:rsid w:val="00CA3ABA"/>
    <w:rsid w:val="00CA3C9E"/>
    <w:rsid w:val="00CA3D49"/>
    <w:rsid w:val="00CA4252"/>
    <w:rsid w:val="00CA44A8"/>
    <w:rsid w:val="00CA48EE"/>
    <w:rsid w:val="00CA48F6"/>
    <w:rsid w:val="00CA4B4F"/>
    <w:rsid w:val="00CA4D00"/>
    <w:rsid w:val="00CA5414"/>
    <w:rsid w:val="00CA5646"/>
    <w:rsid w:val="00CA5788"/>
    <w:rsid w:val="00CA57B8"/>
    <w:rsid w:val="00CA5B0A"/>
    <w:rsid w:val="00CA5B2D"/>
    <w:rsid w:val="00CA5D1D"/>
    <w:rsid w:val="00CA5E39"/>
    <w:rsid w:val="00CA5F93"/>
    <w:rsid w:val="00CA6303"/>
    <w:rsid w:val="00CA65DE"/>
    <w:rsid w:val="00CA6F0A"/>
    <w:rsid w:val="00CA7336"/>
    <w:rsid w:val="00CA74C9"/>
    <w:rsid w:val="00CA7578"/>
    <w:rsid w:val="00CA7642"/>
    <w:rsid w:val="00CA78B4"/>
    <w:rsid w:val="00CA7A79"/>
    <w:rsid w:val="00CA7C62"/>
    <w:rsid w:val="00CA7F11"/>
    <w:rsid w:val="00CB056A"/>
    <w:rsid w:val="00CB0820"/>
    <w:rsid w:val="00CB0823"/>
    <w:rsid w:val="00CB1417"/>
    <w:rsid w:val="00CB14E2"/>
    <w:rsid w:val="00CB1625"/>
    <w:rsid w:val="00CB16CA"/>
    <w:rsid w:val="00CB1AA1"/>
    <w:rsid w:val="00CB1F97"/>
    <w:rsid w:val="00CB2132"/>
    <w:rsid w:val="00CB2223"/>
    <w:rsid w:val="00CB2348"/>
    <w:rsid w:val="00CB2490"/>
    <w:rsid w:val="00CB24FE"/>
    <w:rsid w:val="00CB26AE"/>
    <w:rsid w:val="00CB289C"/>
    <w:rsid w:val="00CB29C0"/>
    <w:rsid w:val="00CB2E06"/>
    <w:rsid w:val="00CB2E7F"/>
    <w:rsid w:val="00CB2F0A"/>
    <w:rsid w:val="00CB37B3"/>
    <w:rsid w:val="00CB3865"/>
    <w:rsid w:val="00CB3944"/>
    <w:rsid w:val="00CB3AF7"/>
    <w:rsid w:val="00CB3F44"/>
    <w:rsid w:val="00CB4514"/>
    <w:rsid w:val="00CB4561"/>
    <w:rsid w:val="00CB488B"/>
    <w:rsid w:val="00CB49A3"/>
    <w:rsid w:val="00CB4A2E"/>
    <w:rsid w:val="00CB4B26"/>
    <w:rsid w:val="00CB4E61"/>
    <w:rsid w:val="00CB4E7B"/>
    <w:rsid w:val="00CB5025"/>
    <w:rsid w:val="00CB5747"/>
    <w:rsid w:val="00CB5A6A"/>
    <w:rsid w:val="00CB5DA2"/>
    <w:rsid w:val="00CB6076"/>
    <w:rsid w:val="00CB671B"/>
    <w:rsid w:val="00CB6D57"/>
    <w:rsid w:val="00CB6EE4"/>
    <w:rsid w:val="00CB7302"/>
    <w:rsid w:val="00CB73FA"/>
    <w:rsid w:val="00CB773C"/>
    <w:rsid w:val="00CB77C7"/>
    <w:rsid w:val="00CB79BE"/>
    <w:rsid w:val="00CB7AA8"/>
    <w:rsid w:val="00CB7EDC"/>
    <w:rsid w:val="00CB7EF2"/>
    <w:rsid w:val="00CC00A6"/>
    <w:rsid w:val="00CC00EE"/>
    <w:rsid w:val="00CC033A"/>
    <w:rsid w:val="00CC0674"/>
    <w:rsid w:val="00CC0C29"/>
    <w:rsid w:val="00CC0D2A"/>
    <w:rsid w:val="00CC1069"/>
    <w:rsid w:val="00CC145D"/>
    <w:rsid w:val="00CC1E8D"/>
    <w:rsid w:val="00CC2005"/>
    <w:rsid w:val="00CC21F8"/>
    <w:rsid w:val="00CC2220"/>
    <w:rsid w:val="00CC2491"/>
    <w:rsid w:val="00CC24C9"/>
    <w:rsid w:val="00CC2AFB"/>
    <w:rsid w:val="00CC2F59"/>
    <w:rsid w:val="00CC3235"/>
    <w:rsid w:val="00CC332E"/>
    <w:rsid w:val="00CC3E27"/>
    <w:rsid w:val="00CC447C"/>
    <w:rsid w:val="00CC45DC"/>
    <w:rsid w:val="00CC46A4"/>
    <w:rsid w:val="00CC4B8A"/>
    <w:rsid w:val="00CC4E93"/>
    <w:rsid w:val="00CC4F4C"/>
    <w:rsid w:val="00CC507E"/>
    <w:rsid w:val="00CC5D92"/>
    <w:rsid w:val="00CC5ED3"/>
    <w:rsid w:val="00CC60D4"/>
    <w:rsid w:val="00CC61F6"/>
    <w:rsid w:val="00CC6369"/>
    <w:rsid w:val="00CC63FA"/>
    <w:rsid w:val="00CC674F"/>
    <w:rsid w:val="00CC6B51"/>
    <w:rsid w:val="00CC749A"/>
    <w:rsid w:val="00CD0016"/>
    <w:rsid w:val="00CD0530"/>
    <w:rsid w:val="00CD0731"/>
    <w:rsid w:val="00CD1030"/>
    <w:rsid w:val="00CD12CD"/>
    <w:rsid w:val="00CD149F"/>
    <w:rsid w:val="00CD1570"/>
    <w:rsid w:val="00CD1CB4"/>
    <w:rsid w:val="00CD1CCA"/>
    <w:rsid w:val="00CD1D0A"/>
    <w:rsid w:val="00CD1D7C"/>
    <w:rsid w:val="00CD1E30"/>
    <w:rsid w:val="00CD2322"/>
    <w:rsid w:val="00CD24AA"/>
    <w:rsid w:val="00CD277C"/>
    <w:rsid w:val="00CD2AF1"/>
    <w:rsid w:val="00CD2C14"/>
    <w:rsid w:val="00CD2D1A"/>
    <w:rsid w:val="00CD2EA1"/>
    <w:rsid w:val="00CD3116"/>
    <w:rsid w:val="00CD3DA3"/>
    <w:rsid w:val="00CD3E6E"/>
    <w:rsid w:val="00CD46A2"/>
    <w:rsid w:val="00CD4921"/>
    <w:rsid w:val="00CD4A03"/>
    <w:rsid w:val="00CD507F"/>
    <w:rsid w:val="00CD51AE"/>
    <w:rsid w:val="00CD54AF"/>
    <w:rsid w:val="00CD56CE"/>
    <w:rsid w:val="00CD57A0"/>
    <w:rsid w:val="00CD5A41"/>
    <w:rsid w:val="00CD65D7"/>
    <w:rsid w:val="00CD68E4"/>
    <w:rsid w:val="00CD6C75"/>
    <w:rsid w:val="00CD6D04"/>
    <w:rsid w:val="00CD6F6E"/>
    <w:rsid w:val="00CD72CF"/>
    <w:rsid w:val="00CD749B"/>
    <w:rsid w:val="00CD75E1"/>
    <w:rsid w:val="00CD78C1"/>
    <w:rsid w:val="00CD7F3E"/>
    <w:rsid w:val="00CE0255"/>
    <w:rsid w:val="00CE0619"/>
    <w:rsid w:val="00CE0620"/>
    <w:rsid w:val="00CE0949"/>
    <w:rsid w:val="00CE09B5"/>
    <w:rsid w:val="00CE11CC"/>
    <w:rsid w:val="00CE165B"/>
    <w:rsid w:val="00CE1719"/>
    <w:rsid w:val="00CE205C"/>
    <w:rsid w:val="00CE257B"/>
    <w:rsid w:val="00CE31A5"/>
    <w:rsid w:val="00CE3265"/>
    <w:rsid w:val="00CE335D"/>
    <w:rsid w:val="00CE356D"/>
    <w:rsid w:val="00CE35A8"/>
    <w:rsid w:val="00CE3671"/>
    <w:rsid w:val="00CE372F"/>
    <w:rsid w:val="00CE3E50"/>
    <w:rsid w:val="00CE4FCE"/>
    <w:rsid w:val="00CE5152"/>
    <w:rsid w:val="00CE528C"/>
    <w:rsid w:val="00CE5410"/>
    <w:rsid w:val="00CE5496"/>
    <w:rsid w:val="00CE5BD6"/>
    <w:rsid w:val="00CE5D58"/>
    <w:rsid w:val="00CE6AE2"/>
    <w:rsid w:val="00CE71A2"/>
    <w:rsid w:val="00CE71E7"/>
    <w:rsid w:val="00CE74B9"/>
    <w:rsid w:val="00CE7705"/>
    <w:rsid w:val="00CE7738"/>
    <w:rsid w:val="00CE7C7E"/>
    <w:rsid w:val="00CF0108"/>
    <w:rsid w:val="00CF0659"/>
    <w:rsid w:val="00CF08D7"/>
    <w:rsid w:val="00CF0BDD"/>
    <w:rsid w:val="00CF14AF"/>
    <w:rsid w:val="00CF14B6"/>
    <w:rsid w:val="00CF158A"/>
    <w:rsid w:val="00CF1968"/>
    <w:rsid w:val="00CF1C9C"/>
    <w:rsid w:val="00CF1D04"/>
    <w:rsid w:val="00CF2032"/>
    <w:rsid w:val="00CF2920"/>
    <w:rsid w:val="00CF2AC5"/>
    <w:rsid w:val="00CF3104"/>
    <w:rsid w:val="00CF3327"/>
    <w:rsid w:val="00CF3720"/>
    <w:rsid w:val="00CF3989"/>
    <w:rsid w:val="00CF3C68"/>
    <w:rsid w:val="00CF3EAC"/>
    <w:rsid w:val="00CF3EE5"/>
    <w:rsid w:val="00CF446D"/>
    <w:rsid w:val="00CF4A7B"/>
    <w:rsid w:val="00CF4BB8"/>
    <w:rsid w:val="00CF4D5F"/>
    <w:rsid w:val="00CF4EE5"/>
    <w:rsid w:val="00CF4F27"/>
    <w:rsid w:val="00CF50B3"/>
    <w:rsid w:val="00CF5329"/>
    <w:rsid w:val="00CF59C6"/>
    <w:rsid w:val="00CF5C00"/>
    <w:rsid w:val="00CF5EED"/>
    <w:rsid w:val="00CF5F78"/>
    <w:rsid w:val="00CF7235"/>
    <w:rsid w:val="00CF729C"/>
    <w:rsid w:val="00CF7479"/>
    <w:rsid w:val="00D002DF"/>
    <w:rsid w:val="00D0050D"/>
    <w:rsid w:val="00D00564"/>
    <w:rsid w:val="00D005B6"/>
    <w:rsid w:val="00D00819"/>
    <w:rsid w:val="00D00880"/>
    <w:rsid w:val="00D008DB"/>
    <w:rsid w:val="00D009FA"/>
    <w:rsid w:val="00D00E0D"/>
    <w:rsid w:val="00D01082"/>
    <w:rsid w:val="00D01266"/>
    <w:rsid w:val="00D01BF0"/>
    <w:rsid w:val="00D01D5D"/>
    <w:rsid w:val="00D01FF2"/>
    <w:rsid w:val="00D020DD"/>
    <w:rsid w:val="00D02139"/>
    <w:rsid w:val="00D02426"/>
    <w:rsid w:val="00D024B6"/>
    <w:rsid w:val="00D02619"/>
    <w:rsid w:val="00D026F0"/>
    <w:rsid w:val="00D02B51"/>
    <w:rsid w:val="00D02B7A"/>
    <w:rsid w:val="00D02D0D"/>
    <w:rsid w:val="00D02FDA"/>
    <w:rsid w:val="00D030B3"/>
    <w:rsid w:val="00D03248"/>
    <w:rsid w:val="00D03421"/>
    <w:rsid w:val="00D035C4"/>
    <w:rsid w:val="00D03C01"/>
    <w:rsid w:val="00D03C70"/>
    <w:rsid w:val="00D0433A"/>
    <w:rsid w:val="00D04419"/>
    <w:rsid w:val="00D04DEF"/>
    <w:rsid w:val="00D052F3"/>
    <w:rsid w:val="00D053E4"/>
    <w:rsid w:val="00D0556B"/>
    <w:rsid w:val="00D056CF"/>
    <w:rsid w:val="00D05935"/>
    <w:rsid w:val="00D05C42"/>
    <w:rsid w:val="00D05CC8"/>
    <w:rsid w:val="00D067D7"/>
    <w:rsid w:val="00D06C81"/>
    <w:rsid w:val="00D07C0D"/>
    <w:rsid w:val="00D07F09"/>
    <w:rsid w:val="00D10568"/>
    <w:rsid w:val="00D10769"/>
    <w:rsid w:val="00D10D05"/>
    <w:rsid w:val="00D1101F"/>
    <w:rsid w:val="00D11026"/>
    <w:rsid w:val="00D1104A"/>
    <w:rsid w:val="00D11627"/>
    <w:rsid w:val="00D11ABE"/>
    <w:rsid w:val="00D11B5E"/>
    <w:rsid w:val="00D11EB7"/>
    <w:rsid w:val="00D11FB0"/>
    <w:rsid w:val="00D12083"/>
    <w:rsid w:val="00D1244F"/>
    <w:rsid w:val="00D12561"/>
    <w:rsid w:val="00D1295D"/>
    <w:rsid w:val="00D12A06"/>
    <w:rsid w:val="00D12BE6"/>
    <w:rsid w:val="00D13975"/>
    <w:rsid w:val="00D13C64"/>
    <w:rsid w:val="00D142E9"/>
    <w:rsid w:val="00D144C9"/>
    <w:rsid w:val="00D145D7"/>
    <w:rsid w:val="00D14764"/>
    <w:rsid w:val="00D14811"/>
    <w:rsid w:val="00D1490F"/>
    <w:rsid w:val="00D14CE9"/>
    <w:rsid w:val="00D14E9B"/>
    <w:rsid w:val="00D15460"/>
    <w:rsid w:val="00D15510"/>
    <w:rsid w:val="00D15569"/>
    <w:rsid w:val="00D157F9"/>
    <w:rsid w:val="00D158A2"/>
    <w:rsid w:val="00D159CD"/>
    <w:rsid w:val="00D15A3A"/>
    <w:rsid w:val="00D15CB0"/>
    <w:rsid w:val="00D1607E"/>
    <w:rsid w:val="00D16428"/>
    <w:rsid w:val="00D165BC"/>
    <w:rsid w:val="00D1662E"/>
    <w:rsid w:val="00D16C74"/>
    <w:rsid w:val="00D16D10"/>
    <w:rsid w:val="00D16D7C"/>
    <w:rsid w:val="00D16FED"/>
    <w:rsid w:val="00D17A45"/>
    <w:rsid w:val="00D17C96"/>
    <w:rsid w:val="00D20009"/>
    <w:rsid w:val="00D2008E"/>
    <w:rsid w:val="00D20D5C"/>
    <w:rsid w:val="00D20E7A"/>
    <w:rsid w:val="00D20FE2"/>
    <w:rsid w:val="00D214C0"/>
    <w:rsid w:val="00D215B3"/>
    <w:rsid w:val="00D21719"/>
    <w:rsid w:val="00D2189A"/>
    <w:rsid w:val="00D21B70"/>
    <w:rsid w:val="00D21BAC"/>
    <w:rsid w:val="00D21DDC"/>
    <w:rsid w:val="00D22196"/>
    <w:rsid w:val="00D2225E"/>
    <w:rsid w:val="00D22BE4"/>
    <w:rsid w:val="00D22C3D"/>
    <w:rsid w:val="00D22D92"/>
    <w:rsid w:val="00D23034"/>
    <w:rsid w:val="00D232C3"/>
    <w:rsid w:val="00D23C7C"/>
    <w:rsid w:val="00D2479C"/>
    <w:rsid w:val="00D24EA1"/>
    <w:rsid w:val="00D25331"/>
    <w:rsid w:val="00D2542C"/>
    <w:rsid w:val="00D2588E"/>
    <w:rsid w:val="00D25AEC"/>
    <w:rsid w:val="00D26322"/>
    <w:rsid w:val="00D264D5"/>
    <w:rsid w:val="00D26B3C"/>
    <w:rsid w:val="00D26C79"/>
    <w:rsid w:val="00D26F7C"/>
    <w:rsid w:val="00D27022"/>
    <w:rsid w:val="00D27133"/>
    <w:rsid w:val="00D2723C"/>
    <w:rsid w:val="00D27859"/>
    <w:rsid w:val="00D279E1"/>
    <w:rsid w:val="00D30268"/>
    <w:rsid w:val="00D3062B"/>
    <w:rsid w:val="00D30836"/>
    <w:rsid w:val="00D3099E"/>
    <w:rsid w:val="00D30ACD"/>
    <w:rsid w:val="00D30EA7"/>
    <w:rsid w:val="00D31365"/>
    <w:rsid w:val="00D3142B"/>
    <w:rsid w:val="00D314E1"/>
    <w:rsid w:val="00D3153F"/>
    <w:rsid w:val="00D31C76"/>
    <w:rsid w:val="00D31DDA"/>
    <w:rsid w:val="00D3211D"/>
    <w:rsid w:val="00D321A5"/>
    <w:rsid w:val="00D321B2"/>
    <w:rsid w:val="00D32291"/>
    <w:rsid w:val="00D324B0"/>
    <w:rsid w:val="00D325FD"/>
    <w:rsid w:val="00D3294E"/>
    <w:rsid w:val="00D32B41"/>
    <w:rsid w:val="00D32F58"/>
    <w:rsid w:val="00D3305C"/>
    <w:rsid w:val="00D3345E"/>
    <w:rsid w:val="00D3396C"/>
    <w:rsid w:val="00D3399D"/>
    <w:rsid w:val="00D33C08"/>
    <w:rsid w:val="00D33CA6"/>
    <w:rsid w:val="00D34200"/>
    <w:rsid w:val="00D34578"/>
    <w:rsid w:val="00D34617"/>
    <w:rsid w:val="00D3473F"/>
    <w:rsid w:val="00D347EF"/>
    <w:rsid w:val="00D34DE5"/>
    <w:rsid w:val="00D34F21"/>
    <w:rsid w:val="00D3542A"/>
    <w:rsid w:val="00D358B0"/>
    <w:rsid w:val="00D359A4"/>
    <w:rsid w:val="00D35B27"/>
    <w:rsid w:val="00D35C13"/>
    <w:rsid w:val="00D35D55"/>
    <w:rsid w:val="00D35EEC"/>
    <w:rsid w:val="00D36206"/>
    <w:rsid w:val="00D363B2"/>
    <w:rsid w:val="00D367A2"/>
    <w:rsid w:val="00D36A64"/>
    <w:rsid w:val="00D36BB8"/>
    <w:rsid w:val="00D36CAB"/>
    <w:rsid w:val="00D36CBD"/>
    <w:rsid w:val="00D37398"/>
    <w:rsid w:val="00D37476"/>
    <w:rsid w:val="00D37A59"/>
    <w:rsid w:val="00D37A8F"/>
    <w:rsid w:val="00D37D19"/>
    <w:rsid w:val="00D37F35"/>
    <w:rsid w:val="00D4021E"/>
    <w:rsid w:val="00D4049A"/>
    <w:rsid w:val="00D405CD"/>
    <w:rsid w:val="00D405E1"/>
    <w:rsid w:val="00D405F8"/>
    <w:rsid w:val="00D4098C"/>
    <w:rsid w:val="00D40BF6"/>
    <w:rsid w:val="00D40C51"/>
    <w:rsid w:val="00D40D15"/>
    <w:rsid w:val="00D411D7"/>
    <w:rsid w:val="00D412C5"/>
    <w:rsid w:val="00D416B2"/>
    <w:rsid w:val="00D417EA"/>
    <w:rsid w:val="00D41E89"/>
    <w:rsid w:val="00D41F7D"/>
    <w:rsid w:val="00D41FD7"/>
    <w:rsid w:val="00D42247"/>
    <w:rsid w:val="00D42667"/>
    <w:rsid w:val="00D42672"/>
    <w:rsid w:val="00D426A4"/>
    <w:rsid w:val="00D42740"/>
    <w:rsid w:val="00D42857"/>
    <w:rsid w:val="00D42892"/>
    <w:rsid w:val="00D42BA2"/>
    <w:rsid w:val="00D42C69"/>
    <w:rsid w:val="00D4335E"/>
    <w:rsid w:val="00D434C5"/>
    <w:rsid w:val="00D439D3"/>
    <w:rsid w:val="00D43B3C"/>
    <w:rsid w:val="00D43EAD"/>
    <w:rsid w:val="00D43F03"/>
    <w:rsid w:val="00D43F89"/>
    <w:rsid w:val="00D44565"/>
    <w:rsid w:val="00D44647"/>
    <w:rsid w:val="00D449C6"/>
    <w:rsid w:val="00D449D3"/>
    <w:rsid w:val="00D449F1"/>
    <w:rsid w:val="00D44E10"/>
    <w:rsid w:val="00D44FE6"/>
    <w:rsid w:val="00D458D4"/>
    <w:rsid w:val="00D45A05"/>
    <w:rsid w:val="00D45D44"/>
    <w:rsid w:val="00D46ABE"/>
    <w:rsid w:val="00D470AC"/>
    <w:rsid w:val="00D472EE"/>
    <w:rsid w:val="00D477C3"/>
    <w:rsid w:val="00D47888"/>
    <w:rsid w:val="00D47DF7"/>
    <w:rsid w:val="00D47F91"/>
    <w:rsid w:val="00D500D0"/>
    <w:rsid w:val="00D502B0"/>
    <w:rsid w:val="00D5032A"/>
    <w:rsid w:val="00D50412"/>
    <w:rsid w:val="00D506A2"/>
    <w:rsid w:val="00D5070D"/>
    <w:rsid w:val="00D50958"/>
    <w:rsid w:val="00D50B2A"/>
    <w:rsid w:val="00D50D65"/>
    <w:rsid w:val="00D50F98"/>
    <w:rsid w:val="00D51285"/>
    <w:rsid w:val="00D513F2"/>
    <w:rsid w:val="00D514E4"/>
    <w:rsid w:val="00D51C94"/>
    <w:rsid w:val="00D51D79"/>
    <w:rsid w:val="00D5285D"/>
    <w:rsid w:val="00D528D9"/>
    <w:rsid w:val="00D52A95"/>
    <w:rsid w:val="00D52ED1"/>
    <w:rsid w:val="00D53197"/>
    <w:rsid w:val="00D5371B"/>
    <w:rsid w:val="00D537FA"/>
    <w:rsid w:val="00D53E12"/>
    <w:rsid w:val="00D54085"/>
    <w:rsid w:val="00D54399"/>
    <w:rsid w:val="00D54569"/>
    <w:rsid w:val="00D54D09"/>
    <w:rsid w:val="00D55623"/>
    <w:rsid w:val="00D55726"/>
    <w:rsid w:val="00D55C9F"/>
    <w:rsid w:val="00D55D79"/>
    <w:rsid w:val="00D5635F"/>
    <w:rsid w:val="00D563A5"/>
    <w:rsid w:val="00D56A83"/>
    <w:rsid w:val="00D56A85"/>
    <w:rsid w:val="00D56AFD"/>
    <w:rsid w:val="00D56BDB"/>
    <w:rsid w:val="00D57A58"/>
    <w:rsid w:val="00D57B00"/>
    <w:rsid w:val="00D57CD2"/>
    <w:rsid w:val="00D57F9B"/>
    <w:rsid w:val="00D57FE8"/>
    <w:rsid w:val="00D601DB"/>
    <w:rsid w:val="00D60210"/>
    <w:rsid w:val="00D60316"/>
    <w:rsid w:val="00D605D7"/>
    <w:rsid w:val="00D6071F"/>
    <w:rsid w:val="00D60CB6"/>
    <w:rsid w:val="00D60DBC"/>
    <w:rsid w:val="00D60E58"/>
    <w:rsid w:val="00D60F13"/>
    <w:rsid w:val="00D60F9F"/>
    <w:rsid w:val="00D61442"/>
    <w:rsid w:val="00D61655"/>
    <w:rsid w:val="00D61E7D"/>
    <w:rsid w:val="00D620E3"/>
    <w:rsid w:val="00D62442"/>
    <w:rsid w:val="00D629F8"/>
    <w:rsid w:val="00D62A36"/>
    <w:rsid w:val="00D62CC2"/>
    <w:rsid w:val="00D6346E"/>
    <w:rsid w:val="00D63699"/>
    <w:rsid w:val="00D636CE"/>
    <w:rsid w:val="00D638ED"/>
    <w:rsid w:val="00D63C4C"/>
    <w:rsid w:val="00D63F4C"/>
    <w:rsid w:val="00D6400B"/>
    <w:rsid w:val="00D641E8"/>
    <w:rsid w:val="00D64291"/>
    <w:rsid w:val="00D6429B"/>
    <w:rsid w:val="00D643BC"/>
    <w:rsid w:val="00D6499B"/>
    <w:rsid w:val="00D64C52"/>
    <w:rsid w:val="00D64C61"/>
    <w:rsid w:val="00D64CD8"/>
    <w:rsid w:val="00D64D16"/>
    <w:rsid w:val="00D6530D"/>
    <w:rsid w:val="00D65380"/>
    <w:rsid w:val="00D654A7"/>
    <w:rsid w:val="00D65816"/>
    <w:rsid w:val="00D65F08"/>
    <w:rsid w:val="00D66600"/>
    <w:rsid w:val="00D669A4"/>
    <w:rsid w:val="00D66EBA"/>
    <w:rsid w:val="00D672DC"/>
    <w:rsid w:val="00D674AE"/>
    <w:rsid w:val="00D67616"/>
    <w:rsid w:val="00D67A9A"/>
    <w:rsid w:val="00D701AD"/>
    <w:rsid w:val="00D7099D"/>
    <w:rsid w:val="00D709FD"/>
    <w:rsid w:val="00D70E39"/>
    <w:rsid w:val="00D710F7"/>
    <w:rsid w:val="00D714D7"/>
    <w:rsid w:val="00D7184B"/>
    <w:rsid w:val="00D719F2"/>
    <w:rsid w:val="00D71C95"/>
    <w:rsid w:val="00D71FCE"/>
    <w:rsid w:val="00D72130"/>
    <w:rsid w:val="00D7225E"/>
    <w:rsid w:val="00D7254F"/>
    <w:rsid w:val="00D727C0"/>
    <w:rsid w:val="00D7280C"/>
    <w:rsid w:val="00D7282D"/>
    <w:rsid w:val="00D72968"/>
    <w:rsid w:val="00D72ADA"/>
    <w:rsid w:val="00D73061"/>
    <w:rsid w:val="00D73114"/>
    <w:rsid w:val="00D7341E"/>
    <w:rsid w:val="00D739A6"/>
    <w:rsid w:val="00D73A42"/>
    <w:rsid w:val="00D73A7C"/>
    <w:rsid w:val="00D73B1A"/>
    <w:rsid w:val="00D73CC0"/>
    <w:rsid w:val="00D73E5C"/>
    <w:rsid w:val="00D73F34"/>
    <w:rsid w:val="00D7449F"/>
    <w:rsid w:val="00D7475F"/>
    <w:rsid w:val="00D747B4"/>
    <w:rsid w:val="00D74AA7"/>
    <w:rsid w:val="00D74B0B"/>
    <w:rsid w:val="00D74CA1"/>
    <w:rsid w:val="00D75127"/>
    <w:rsid w:val="00D751DA"/>
    <w:rsid w:val="00D75367"/>
    <w:rsid w:val="00D761CB"/>
    <w:rsid w:val="00D76289"/>
    <w:rsid w:val="00D76468"/>
    <w:rsid w:val="00D7654C"/>
    <w:rsid w:val="00D76D94"/>
    <w:rsid w:val="00D76FC8"/>
    <w:rsid w:val="00D7719E"/>
    <w:rsid w:val="00D7769C"/>
    <w:rsid w:val="00D776B9"/>
    <w:rsid w:val="00D779B7"/>
    <w:rsid w:val="00D77AD6"/>
    <w:rsid w:val="00D77FB8"/>
    <w:rsid w:val="00D800D9"/>
    <w:rsid w:val="00D8045A"/>
    <w:rsid w:val="00D808F3"/>
    <w:rsid w:val="00D80974"/>
    <w:rsid w:val="00D80989"/>
    <w:rsid w:val="00D8130A"/>
    <w:rsid w:val="00D81AD7"/>
    <w:rsid w:val="00D81C00"/>
    <w:rsid w:val="00D81D94"/>
    <w:rsid w:val="00D82794"/>
    <w:rsid w:val="00D8288B"/>
    <w:rsid w:val="00D82D59"/>
    <w:rsid w:val="00D82DED"/>
    <w:rsid w:val="00D8356C"/>
    <w:rsid w:val="00D838FE"/>
    <w:rsid w:val="00D840AC"/>
    <w:rsid w:val="00D84154"/>
    <w:rsid w:val="00D84243"/>
    <w:rsid w:val="00D848B0"/>
    <w:rsid w:val="00D84DC9"/>
    <w:rsid w:val="00D84E86"/>
    <w:rsid w:val="00D8535F"/>
    <w:rsid w:val="00D85472"/>
    <w:rsid w:val="00D856E4"/>
    <w:rsid w:val="00D85CA4"/>
    <w:rsid w:val="00D860F4"/>
    <w:rsid w:val="00D8636C"/>
    <w:rsid w:val="00D8655E"/>
    <w:rsid w:val="00D86719"/>
    <w:rsid w:val="00D86A90"/>
    <w:rsid w:val="00D86E53"/>
    <w:rsid w:val="00D87209"/>
    <w:rsid w:val="00D87494"/>
    <w:rsid w:val="00D87AF4"/>
    <w:rsid w:val="00D87F56"/>
    <w:rsid w:val="00D90074"/>
    <w:rsid w:val="00D905F0"/>
    <w:rsid w:val="00D90753"/>
    <w:rsid w:val="00D90D72"/>
    <w:rsid w:val="00D911E5"/>
    <w:rsid w:val="00D91246"/>
    <w:rsid w:val="00D912D5"/>
    <w:rsid w:val="00D9148A"/>
    <w:rsid w:val="00D91832"/>
    <w:rsid w:val="00D91857"/>
    <w:rsid w:val="00D91E83"/>
    <w:rsid w:val="00D91F2F"/>
    <w:rsid w:val="00D9208A"/>
    <w:rsid w:val="00D9234F"/>
    <w:rsid w:val="00D925AF"/>
    <w:rsid w:val="00D927CB"/>
    <w:rsid w:val="00D92AF2"/>
    <w:rsid w:val="00D92B82"/>
    <w:rsid w:val="00D92D97"/>
    <w:rsid w:val="00D9307C"/>
    <w:rsid w:val="00D93164"/>
    <w:rsid w:val="00D94016"/>
    <w:rsid w:val="00D94799"/>
    <w:rsid w:val="00D94A20"/>
    <w:rsid w:val="00D94E62"/>
    <w:rsid w:val="00D94E74"/>
    <w:rsid w:val="00D954E5"/>
    <w:rsid w:val="00D9553C"/>
    <w:rsid w:val="00D95746"/>
    <w:rsid w:val="00D95762"/>
    <w:rsid w:val="00D95796"/>
    <w:rsid w:val="00D95E50"/>
    <w:rsid w:val="00D9640A"/>
    <w:rsid w:val="00D966F1"/>
    <w:rsid w:val="00D967A6"/>
    <w:rsid w:val="00D96A0A"/>
    <w:rsid w:val="00D96A56"/>
    <w:rsid w:val="00D97115"/>
    <w:rsid w:val="00D971FA"/>
    <w:rsid w:val="00D973FA"/>
    <w:rsid w:val="00D9745A"/>
    <w:rsid w:val="00D97624"/>
    <w:rsid w:val="00D978D4"/>
    <w:rsid w:val="00DA02AD"/>
    <w:rsid w:val="00DA0538"/>
    <w:rsid w:val="00DA06B5"/>
    <w:rsid w:val="00DA0FA2"/>
    <w:rsid w:val="00DA1C24"/>
    <w:rsid w:val="00DA1FD8"/>
    <w:rsid w:val="00DA213D"/>
    <w:rsid w:val="00DA2269"/>
    <w:rsid w:val="00DA24A2"/>
    <w:rsid w:val="00DA25E3"/>
    <w:rsid w:val="00DA3ACB"/>
    <w:rsid w:val="00DA425B"/>
    <w:rsid w:val="00DA438F"/>
    <w:rsid w:val="00DA4A84"/>
    <w:rsid w:val="00DA4B68"/>
    <w:rsid w:val="00DA4DF4"/>
    <w:rsid w:val="00DA5388"/>
    <w:rsid w:val="00DA5CF2"/>
    <w:rsid w:val="00DA611B"/>
    <w:rsid w:val="00DA6206"/>
    <w:rsid w:val="00DA6219"/>
    <w:rsid w:val="00DA6341"/>
    <w:rsid w:val="00DA69C6"/>
    <w:rsid w:val="00DA6A9C"/>
    <w:rsid w:val="00DA6B33"/>
    <w:rsid w:val="00DA71E6"/>
    <w:rsid w:val="00DA736B"/>
    <w:rsid w:val="00DA759E"/>
    <w:rsid w:val="00DA7744"/>
    <w:rsid w:val="00DA7A9B"/>
    <w:rsid w:val="00DB02B2"/>
    <w:rsid w:val="00DB0801"/>
    <w:rsid w:val="00DB0997"/>
    <w:rsid w:val="00DB0A36"/>
    <w:rsid w:val="00DB0ABF"/>
    <w:rsid w:val="00DB0C11"/>
    <w:rsid w:val="00DB0C54"/>
    <w:rsid w:val="00DB0F8C"/>
    <w:rsid w:val="00DB143D"/>
    <w:rsid w:val="00DB1AE9"/>
    <w:rsid w:val="00DB1B1C"/>
    <w:rsid w:val="00DB23E9"/>
    <w:rsid w:val="00DB258A"/>
    <w:rsid w:val="00DB271E"/>
    <w:rsid w:val="00DB2727"/>
    <w:rsid w:val="00DB28D7"/>
    <w:rsid w:val="00DB301C"/>
    <w:rsid w:val="00DB3742"/>
    <w:rsid w:val="00DB37CD"/>
    <w:rsid w:val="00DB38BB"/>
    <w:rsid w:val="00DB39A9"/>
    <w:rsid w:val="00DB3C29"/>
    <w:rsid w:val="00DB3E02"/>
    <w:rsid w:val="00DB3E56"/>
    <w:rsid w:val="00DB3FB2"/>
    <w:rsid w:val="00DB44B6"/>
    <w:rsid w:val="00DB44E4"/>
    <w:rsid w:val="00DB4E73"/>
    <w:rsid w:val="00DB5031"/>
    <w:rsid w:val="00DB554E"/>
    <w:rsid w:val="00DB562B"/>
    <w:rsid w:val="00DB5B7C"/>
    <w:rsid w:val="00DB5C62"/>
    <w:rsid w:val="00DB5ED3"/>
    <w:rsid w:val="00DB68DF"/>
    <w:rsid w:val="00DB6F0C"/>
    <w:rsid w:val="00DB6FBD"/>
    <w:rsid w:val="00DB70E8"/>
    <w:rsid w:val="00DB7300"/>
    <w:rsid w:val="00DB7524"/>
    <w:rsid w:val="00DB76E5"/>
    <w:rsid w:val="00DB79B6"/>
    <w:rsid w:val="00DB7A20"/>
    <w:rsid w:val="00DB7B8A"/>
    <w:rsid w:val="00DC0305"/>
    <w:rsid w:val="00DC034F"/>
    <w:rsid w:val="00DC04FE"/>
    <w:rsid w:val="00DC0530"/>
    <w:rsid w:val="00DC09DD"/>
    <w:rsid w:val="00DC0A3A"/>
    <w:rsid w:val="00DC0AA0"/>
    <w:rsid w:val="00DC0F39"/>
    <w:rsid w:val="00DC1055"/>
    <w:rsid w:val="00DC1095"/>
    <w:rsid w:val="00DC1838"/>
    <w:rsid w:val="00DC19C3"/>
    <w:rsid w:val="00DC1CE0"/>
    <w:rsid w:val="00DC2032"/>
    <w:rsid w:val="00DC2511"/>
    <w:rsid w:val="00DC28D4"/>
    <w:rsid w:val="00DC2C2F"/>
    <w:rsid w:val="00DC30FA"/>
    <w:rsid w:val="00DC323A"/>
    <w:rsid w:val="00DC3331"/>
    <w:rsid w:val="00DC4135"/>
    <w:rsid w:val="00DC4165"/>
    <w:rsid w:val="00DC42EE"/>
    <w:rsid w:val="00DC4404"/>
    <w:rsid w:val="00DC48CC"/>
    <w:rsid w:val="00DC4E2B"/>
    <w:rsid w:val="00DC50D1"/>
    <w:rsid w:val="00DC52D0"/>
    <w:rsid w:val="00DC5475"/>
    <w:rsid w:val="00DC562F"/>
    <w:rsid w:val="00DC59B1"/>
    <w:rsid w:val="00DC6208"/>
    <w:rsid w:val="00DC62FD"/>
    <w:rsid w:val="00DC6311"/>
    <w:rsid w:val="00DC6592"/>
    <w:rsid w:val="00DC6658"/>
    <w:rsid w:val="00DC68F9"/>
    <w:rsid w:val="00DC74AA"/>
    <w:rsid w:val="00DC7A07"/>
    <w:rsid w:val="00DC7B57"/>
    <w:rsid w:val="00DD018B"/>
    <w:rsid w:val="00DD0209"/>
    <w:rsid w:val="00DD027E"/>
    <w:rsid w:val="00DD03C5"/>
    <w:rsid w:val="00DD0A9E"/>
    <w:rsid w:val="00DD0BD5"/>
    <w:rsid w:val="00DD0E3C"/>
    <w:rsid w:val="00DD0FAC"/>
    <w:rsid w:val="00DD0FB1"/>
    <w:rsid w:val="00DD105C"/>
    <w:rsid w:val="00DD1566"/>
    <w:rsid w:val="00DD15BE"/>
    <w:rsid w:val="00DD1C31"/>
    <w:rsid w:val="00DD1D3D"/>
    <w:rsid w:val="00DD1D4F"/>
    <w:rsid w:val="00DD1EC7"/>
    <w:rsid w:val="00DD1F97"/>
    <w:rsid w:val="00DD202E"/>
    <w:rsid w:val="00DD2542"/>
    <w:rsid w:val="00DD27C0"/>
    <w:rsid w:val="00DD2CF2"/>
    <w:rsid w:val="00DD2D9F"/>
    <w:rsid w:val="00DD37DF"/>
    <w:rsid w:val="00DD3833"/>
    <w:rsid w:val="00DD3F05"/>
    <w:rsid w:val="00DD40CB"/>
    <w:rsid w:val="00DD43F6"/>
    <w:rsid w:val="00DD4E5D"/>
    <w:rsid w:val="00DD4E60"/>
    <w:rsid w:val="00DD4EB9"/>
    <w:rsid w:val="00DD4FC2"/>
    <w:rsid w:val="00DD527F"/>
    <w:rsid w:val="00DD52E8"/>
    <w:rsid w:val="00DD52EB"/>
    <w:rsid w:val="00DD5499"/>
    <w:rsid w:val="00DD5859"/>
    <w:rsid w:val="00DD5A17"/>
    <w:rsid w:val="00DD5A3F"/>
    <w:rsid w:val="00DD5C88"/>
    <w:rsid w:val="00DD5DCA"/>
    <w:rsid w:val="00DD5E11"/>
    <w:rsid w:val="00DD6308"/>
    <w:rsid w:val="00DD6633"/>
    <w:rsid w:val="00DD6675"/>
    <w:rsid w:val="00DD6793"/>
    <w:rsid w:val="00DD6821"/>
    <w:rsid w:val="00DD6850"/>
    <w:rsid w:val="00DD68C0"/>
    <w:rsid w:val="00DD69C6"/>
    <w:rsid w:val="00DD6B94"/>
    <w:rsid w:val="00DD6BC6"/>
    <w:rsid w:val="00DD6EF8"/>
    <w:rsid w:val="00DD70D6"/>
    <w:rsid w:val="00DD7318"/>
    <w:rsid w:val="00DD73C8"/>
    <w:rsid w:val="00DD7440"/>
    <w:rsid w:val="00DD748C"/>
    <w:rsid w:val="00DD77DD"/>
    <w:rsid w:val="00DD7FFA"/>
    <w:rsid w:val="00DE0032"/>
    <w:rsid w:val="00DE0042"/>
    <w:rsid w:val="00DE0103"/>
    <w:rsid w:val="00DE02E7"/>
    <w:rsid w:val="00DE0A0B"/>
    <w:rsid w:val="00DE1569"/>
    <w:rsid w:val="00DE1591"/>
    <w:rsid w:val="00DE1C11"/>
    <w:rsid w:val="00DE1FEF"/>
    <w:rsid w:val="00DE21BA"/>
    <w:rsid w:val="00DE2326"/>
    <w:rsid w:val="00DE26A4"/>
    <w:rsid w:val="00DE281C"/>
    <w:rsid w:val="00DE2859"/>
    <w:rsid w:val="00DE2884"/>
    <w:rsid w:val="00DE2E62"/>
    <w:rsid w:val="00DE2F36"/>
    <w:rsid w:val="00DE319C"/>
    <w:rsid w:val="00DE364D"/>
    <w:rsid w:val="00DE3809"/>
    <w:rsid w:val="00DE383E"/>
    <w:rsid w:val="00DE3B06"/>
    <w:rsid w:val="00DE3CBA"/>
    <w:rsid w:val="00DE3EE4"/>
    <w:rsid w:val="00DE3F32"/>
    <w:rsid w:val="00DE49B9"/>
    <w:rsid w:val="00DE49EB"/>
    <w:rsid w:val="00DE4B94"/>
    <w:rsid w:val="00DE4C78"/>
    <w:rsid w:val="00DE503A"/>
    <w:rsid w:val="00DE50AF"/>
    <w:rsid w:val="00DE5260"/>
    <w:rsid w:val="00DE5927"/>
    <w:rsid w:val="00DE5E0F"/>
    <w:rsid w:val="00DE6003"/>
    <w:rsid w:val="00DE616F"/>
    <w:rsid w:val="00DE61AB"/>
    <w:rsid w:val="00DE68CB"/>
    <w:rsid w:val="00DE693C"/>
    <w:rsid w:val="00DE6A8B"/>
    <w:rsid w:val="00DE6B92"/>
    <w:rsid w:val="00DE7301"/>
    <w:rsid w:val="00DE7329"/>
    <w:rsid w:val="00DE77F0"/>
    <w:rsid w:val="00DE7BA0"/>
    <w:rsid w:val="00DE7C11"/>
    <w:rsid w:val="00DE7F7A"/>
    <w:rsid w:val="00DF0423"/>
    <w:rsid w:val="00DF053C"/>
    <w:rsid w:val="00DF06ED"/>
    <w:rsid w:val="00DF0E97"/>
    <w:rsid w:val="00DF0F3A"/>
    <w:rsid w:val="00DF133C"/>
    <w:rsid w:val="00DF17B7"/>
    <w:rsid w:val="00DF1BD4"/>
    <w:rsid w:val="00DF1D47"/>
    <w:rsid w:val="00DF2AA7"/>
    <w:rsid w:val="00DF2B68"/>
    <w:rsid w:val="00DF2E22"/>
    <w:rsid w:val="00DF3014"/>
    <w:rsid w:val="00DF3435"/>
    <w:rsid w:val="00DF3A0F"/>
    <w:rsid w:val="00DF3E90"/>
    <w:rsid w:val="00DF4054"/>
    <w:rsid w:val="00DF40FA"/>
    <w:rsid w:val="00DF520F"/>
    <w:rsid w:val="00DF55AD"/>
    <w:rsid w:val="00DF5B8F"/>
    <w:rsid w:val="00DF5C88"/>
    <w:rsid w:val="00DF61A3"/>
    <w:rsid w:val="00DF62BA"/>
    <w:rsid w:val="00DF6301"/>
    <w:rsid w:val="00DF683B"/>
    <w:rsid w:val="00DF68FD"/>
    <w:rsid w:val="00DF6BC9"/>
    <w:rsid w:val="00DF6D3C"/>
    <w:rsid w:val="00DF7526"/>
    <w:rsid w:val="00DF775E"/>
    <w:rsid w:val="00DF7B94"/>
    <w:rsid w:val="00DF7BFA"/>
    <w:rsid w:val="00DF7DDE"/>
    <w:rsid w:val="00DF7E7F"/>
    <w:rsid w:val="00DF7EDE"/>
    <w:rsid w:val="00DF7F3D"/>
    <w:rsid w:val="00E00154"/>
    <w:rsid w:val="00E0030D"/>
    <w:rsid w:val="00E0042E"/>
    <w:rsid w:val="00E00526"/>
    <w:rsid w:val="00E0056A"/>
    <w:rsid w:val="00E006E7"/>
    <w:rsid w:val="00E0087F"/>
    <w:rsid w:val="00E008B3"/>
    <w:rsid w:val="00E00B65"/>
    <w:rsid w:val="00E0112C"/>
    <w:rsid w:val="00E0133A"/>
    <w:rsid w:val="00E013F8"/>
    <w:rsid w:val="00E014DE"/>
    <w:rsid w:val="00E0182C"/>
    <w:rsid w:val="00E01837"/>
    <w:rsid w:val="00E01A18"/>
    <w:rsid w:val="00E02489"/>
    <w:rsid w:val="00E024C1"/>
    <w:rsid w:val="00E02D94"/>
    <w:rsid w:val="00E02EED"/>
    <w:rsid w:val="00E0359C"/>
    <w:rsid w:val="00E03718"/>
    <w:rsid w:val="00E0374E"/>
    <w:rsid w:val="00E03C91"/>
    <w:rsid w:val="00E03CB1"/>
    <w:rsid w:val="00E03D70"/>
    <w:rsid w:val="00E03FCB"/>
    <w:rsid w:val="00E0419A"/>
    <w:rsid w:val="00E0431C"/>
    <w:rsid w:val="00E047FA"/>
    <w:rsid w:val="00E049F7"/>
    <w:rsid w:val="00E04BB4"/>
    <w:rsid w:val="00E04E41"/>
    <w:rsid w:val="00E04E71"/>
    <w:rsid w:val="00E050E2"/>
    <w:rsid w:val="00E05241"/>
    <w:rsid w:val="00E05259"/>
    <w:rsid w:val="00E0526F"/>
    <w:rsid w:val="00E057C8"/>
    <w:rsid w:val="00E05AB6"/>
    <w:rsid w:val="00E05CA9"/>
    <w:rsid w:val="00E05F81"/>
    <w:rsid w:val="00E06074"/>
    <w:rsid w:val="00E06501"/>
    <w:rsid w:val="00E0656D"/>
    <w:rsid w:val="00E0689B"/>
    <w:rsid w:val="00E06927"/>
    <w:rsid w:val="00E06ADF"/>
    <w:rsid w:val="00E06B11"/>
    <w:rsid w:val="00E07388"/>
    <w:rsid w:val="00E07726"/>
    <w:rsid w:val="00E079D6"/>
    <w:rsid w:val="00E07A4F"/>
    <w:rsid w:val="00E07ADC"/>
    <w:rsid w:val="00E07DAE"/>
    <w:rsid w:val="00E1049F"/>
    <w:rsid w:val="00E104F2"/>
    <w:rsid w:val="00E10678"/>
    <w:rsid w:val="00E11083"/>
    <w:rsid w:val="00E110AB"/>
    <w:rsid w:val="00E118CA"/>
    <w:rsid w:val="00E11A31"/>
    <w:rsid w:val="00E11D19"/>
    <w:rsid w:val="00E11F34"/>
    <w:rsid w:val="00E121CD"/>
    <w:rsid w:val="00E1281E"/>
    <w:rsid w:val="00E12C91"/>
    <w:rsid w:val="00E138DC"/>
    <w:rsid w:val="00E13A78"/>
    <w:rsid w:val="00E13C66"/>
    <w:rsid w:val="00E142D2"/>
    <w:rsid w:val="00E143B2"/>
    <w:rsid w:val="00E143D7"/>
    <w:rsid w:val="00E14954"/>
    <w:rsid w:val="00E14A2C"/>
    <w:rsid w:val="00E14E5B"/>
    <w:rsid w:val="00E14F54"/>
    <w:rsid w:val="00E15166"/>
    <w:rsid w:val="00E15277"/>
    <w:rsid w:val="00E1565F"/>
    <w:rsid w:val="00E157A6"/>
    <w:rsid w:val="00E158EC"/>
    <w:rsid w:val="00E160C9"/>
    <w:rsid w:val="00E1630A"/>
    <w:rsid w:val="00E16526"/>
    <w:rsid w:val="00E166E6"/>
    <w:rsid w:val="00E16819"/>
    <w:rsid w:val="00E168D8"/>
    <w:rsid w:val="00E16925"/>
    <w:rsid w:val="00E1782B"/>
    <w:rsid w:val="00E17CC1"/>
    <w:rsid w:val="00E201D1"/>
    <w:rsid w:val="00E201D8"/>
    <w:rsid w:val="00E202C8"/>
    <w:rsid w:val="00E20DED"/>
    <w:rsid w:val="00E210D6"/>
    <w:rsid w:val="00E21135"/>
    <w:rsid w:val="00E21B18"/>
    <w:rsid w:val="00E21E73"/>
    <w:rsid w:val="00E2275C"/>
    <w:rsid w:val="00E22D4D"/>
    <w:rsid w:val="00E22E6B"/>
    <w:rsid w:val="00E232EE"/>
    <w:rsid w:val="00E233EE"/>
    <w:rsid w:val="00E23542"/>
    <w:rsid w:val="00E235DD"/>
    <w:rsid w:val="00E23748"/>
    <w:rsid w:val="00E23B45"/>
    <w:rsid w:val="00E23C70"/>
    <w:rsid w:val="00E23E8F"/>
    <w:rsid w:val="00E23F67"/>
    <w:rsid w:val="00E24377"/>
    <w:rsid w:val="00E2498E"/>
    <w:rsid w:val="00E24CB7"/>
    <w:rsid w:val="00E25202"/>
    <w:rsid w:val="00E253B0"/>
    <w:rsid w:val="00E25E7D"/>
    <w:rsid w:val="00E25F8A"/>
    <w:rsid w:val="00E2604D"/>
    <w:rsid w:val="00E26085"/>
    <w:rsid w:val="00E262C7"/>
    <w:rsid w:val="00E2665A"/>
    <w:rsid w:val="00E266ED"/>
    <w:rsid w:val="00E26E36"/>
    <w:rsid w:val="00E27181"/>
    <w:rsid w:val="00E27436"/>
    <w:rsid w:val="00E27831"/>
    <w:rsid w:val="00E27B94"/>
    <w:rsid w:val="00E27E89"/>
    <w:rsid w:val="00E302D1"/>
    <w:rsid w:val="00E309E0"/>
    <w:rsid w:val="00E30BF8"/>
    <w:rsid w:val="00E30E32"/>
    <w:rsid w:val="00E30ED8"/>
    <w:rsid w:val="00E3135C"/>
    <w:rsid w:val="00E31450"/>
    <w:rsid w:val="00E316B5"/>
    <w:rsid w:val="00E3181A"/>
    <w:rsid w:val="00E3183E"/>
    <w:rsid w:val="00E31CE5"/>
    <w:rsid w:val="00E31DE6"/>
    <w:rsid w:val="00E322A5"/>
    <w:rsid w:val="00E329F1"/>
    <w:rsid w:val="00E32B27"/>
    <w:rsid w:val="00E32E35"/>
    <w:rsid w:val="00E32E99"/>
    <w:rsid w:val="00E32EE9"/>
    <w:rsid w:val="00E32FC6"/>
    <w:rsid w:val="00E33325"/>
    <w:rsid w:val="00E334A1"/>
    <w:rsid w:val="00E33535"/>
    <w:rsid w:val="00E3385B"/>
    <w:rsid w:val="00E338DC"/>
    <w:rsid w:val="00E339B9"/>
    <w:rsid w:val="00E33A1D"/>
    <w:rsid w:val="00E33AA4"/>
    <w:rsid w:val="00E33CFC"/>
    <w:rsid w:val="00E33EE8"/>
    <w:rsid w:val="00E34306"/>
    <w:rsid w:val="00E3444D"/>
    <w:rsid w:val="00E3468C"/>
    <w:rsid w:val="00E3474D"/>
    <w:rsid w:val="00E34822"/>
    <w:rsid w:val="00E34A68"/>
    <w:rsid w:val="00E34BA3"/>
    <w:rsid w:val="00E34C3D"/>
    <w:rsid w:val="00E35684"/>
    <w:rsid w:val="00E357B9"/>
    <w:rsid w:val="00E35A86"/>
    <w:rsid w:val="00E35AAE"/>
    <w:rsid w:val="00E35BCD"/>
    <w:rsid w:val="00E35F09"/>
    <w:rsid w:val="00E36250"/>
    <w:rsid w:val="00E363D3"/>
    <w:rsid w:val="00E3691D"/>
    <w:rsid w:val="00E36B93"/>
    <w:rsid w:val="00E36E83"/>
    <w:rsid w:val="00E3707A"/>
    <w:rsid w:val="00E3725A"/>
    <w:rsid w:val="00E372DE"/>
    <w:rsid w:val="00E375E3"/>
    <w:rsid w:val="00E378C6"/>
    <w:rsid w:val="00E37A87"/>
    <w:rsid w:val="00E37BD3"/>
    <w:rsid w:val="00E37EE0"/>
    <w:rsid w:val="00E40581"/>
    <w:rsid w:val="00E40593"/>
    <w:rsid w:val="00E4064D"/>
    <w:rsid w:val="00E406B5"/>
    <w:rsid w:val="00E407EA"/>
    <w:rsid w:val="00E407F0"/>
    <w:rsid w:val="00E40B32"/>
    <w:rsid w:val="00E4100D"/>
    <w:rsid w:val="00E41574"/>
    <w:rsid w:val="00E41707"/>
    <w:rsid w:val="00E41803"/>
    <w:rsid w:val="00E41B43"/>
    <w:rsid w:val="00E41C4D"/>
    <w:rsid w:val="00E4249D"/>
    <w:rsid w:val="00E4280E"/>
    <w:rsid w:val="00E42906"/>
    <w:rsid w:val="00E42938"/>
    <w:rsid w:val="00E42CBA"/>
    <w:rsid w:val="00E42CDB"/>
    <w:rsid w:val="00E42E03"/>
    <w:rsid w:val="00E42FBF"/>
    <w:rsid w:val="00E437A0"/>
    <w:rsid w:val="00E43B84"/>
    <w:rsid w:val="00E44165"/>
    <w:rsid w:val="00E44251"/>
    <w:rsid w:val="00E4480D"/>
    <w:rsid w:val="00E44847"/>
    <w:rsid w:val="00E452F6"/>
    <w:rsid w:val="00E45EE7"/>
    <w:rsid w:val="00E460C7"/>
    <w:rsid w:val="00E46135"/>
    <w:rsid w:val="00E463D4"/>
    <w:rsid w:val="00E46673"/>
    <w:rsid w:val="00E4680D"/>
    <w:rsid w:val="00E46C0E"/>
    <w:rsid w:val="00E46C80"/>
    <w:rsid w:val="00E46CC6"/>
    <w:rsid w:val="00E4731B"/>
    <w:rsid w:val="00E473C5"/>
    <w:rsid w:val="00E47602"/>
    <w:rsid w:val="00E4767D"/>
    <w:rsid w:val="00E47694"/>
    <w:rsid w:val="00E47F07"/>
    <w:rsid w:val="00E504DD"/>
    <w:rsid w:val="00E50A41"/>
    <w:rsid w:val="00E50DC8"/>
    <w:rsid w:val="00E50EBC"/>
    <w:rsid w:val="00E50EC7"/>
    <w:rsid w:val="00E5111B"/>
    <w:rsid w:val="00E511AD"/>
    <w:rsid w:val="00E5162C"/>
    <w:rsid w:val="00E5181A"/>
    <w:rsid w:val="00E5185D"/>
    <w:rsid w:val="00E51A21"/>
    <w:rsid w:val="00E51BAC"/>
    <w:rsid w:val="00E51BE2"/>
    <w:rsid w:val="00E51DCC"/>
    <w:rsid w:val="00E5280C"/>
    <w:rsid w:val="00E52A66"/>
    <w:rsid w:val="00E52E14"/>
    <w:rsid w:val="00E5308A"/>
    <w:rsid w:val="00E53430"/>
    <w:rsid w:val="00E53555"/>
    <w:rsid w:val="00E53726"/>
    <w:rsid w:val="00E5384F"/>
    <w:rsid w:val="00E53A3A"/>
    <w:rsid w:val="00E53B84"/>
    <w:rsid w:val="00E53D82"/>
    <w:rsid w:val="00E54727"/>
    <w:rsid w:val="00E54ABA"/>
    <w:rsid w:val="00E54F2E"/>
    <w:rsid w:val="00E54FA0"/>
    <w:rsid w:val="00E550B2"/>
    <w:rsid w:val="00E553BD"/>
    <w:rsid w:val="00E55413"/>
    <w:rsid w:val="00E55C95"/>
    <w:rsid w:val="00E55C99"/>
    <w:rsid w:val="00E55E09"/>
    <w:rsid w:val="00E561A0"/>
    <w:rsid w:val="00E56378"/>
    <w:rsid w:val="00E5651E"/>
    <w:rsid w:val="00E56739"/>
    <w:rsid w:val="00E56AB1"/>
    <w:rsid w:val="00E56B9A"/>
    <w:rsid w:val="00E570B3"/>
    <w:rsid w:val="00E57186"/>
    <w:rsid w:val="00E5760E"/>
    <w:rsid w:val="00E57630"/>
    <w:rsid w:val="00E5772C"/>
    <w:rsid w:val="00E57AE1"/>
    <w:rsid w:val="00E57DDB"/>
    <w:rsid w:val="00E57EEF"/>
    <w:rsid w:val="00E57F27"/>
    <w:rsid w:val="00E57F6A"/>
    <w:rsid w:val="00E6014A"/>
    <w:rsid w:val="00E60166"/>
    <w:rsid w:val="00E60308"/>
    <w:rsid w:val="00E606C2"/>
    <w:rsid w:val="00E60B64"/>
    <w:rsid w:val="00E60BB1"/>
    <w:rsid w:val="00E61257"/>
    <w:rsid w:val="00E61270"/>
    <w:rsid w:val="00E6144E"/>
    <w:rsid w:val="00E61587"/>
    <w:rsid w:val="00E623A8"/>
    <w:rsid w:val="00E6241E"/>
    <w:rsid w:val="00E624C0"/>
    <w:rsid w:val="00E628DA"/>
    <w:rsid w:val="00E62A05"/>
    <w:rsid w:val="00E62A2B"/>
    <w:rsid w:val="00E62DBC"/>
    <w:rsid w:val="00E63037"/>
    <w:rsid w:val="00E6355B"/>
    <w:rsid w:val="00E63836"/>
    <w:rsid w:val="00E638F5"/>
    <w:rsid w:val="00E63B3C"/>
    <w:rsid w:val="00E63B49"/>
    <w:rsid w:val="00E63BF2"/>
    <w:rsid w:val="00E63E89"/>
    <w:rsid w:val="00E63EEB"/>
    <w:rsid w:val="00E640C5"/>
    <w:rsid w:val="00E642E1"/>
    <w:rsid w:val="00E644EF"/>
    <w:rsid w:val="00E64A4B"/>
    <w:rsid w:val="00E64A4D"/>
    <w:rsid w:val="00E64B62"/>
    <w:rsid w:val="00E64DBD"/>
    <w:rsid w:val="00E65171"/>
    <w:rsid w:val="00E657B4"/>
    <w:rsid w:val="00E659BA"/>
    <w:rsid w:val="00E65BD8"/>
    <w:rsid w:val="00E65DF6"/>
    <w:rsid w:val="00E66581"/>
    <w:rsid w:val="00E6677F"/>
    <w:rsid w:val="00E66817"/>
    <w:rsid w:val="00E66894"/>
    <w:rsid w:val="00E66C9C"/>
    <w:rsid w:val="00E670BC"/>
    <w:rsid w:val="00E672EE"/>
    <w:rsid w:val="00E6734E"/>
    <w:rsid w:val="00E67381"/>
    <w:rsid w:val="00E67E12"/>
    <w:rsid w:val="00E70551"/>
    <w:rsid w:val="00E705EB"/>
    <w:rsid w:val="00E70C12"/>
    <w:rsid w:val="00E71082"/>
    <w:rsid w:val="00E71452"/>
    <w:rsid w:val="00E7154A"/>
    <w:rsid w:val="00E715BA"/>
    <w:rsid w:val="00E71617"/>
    <w:rsid w:val="00E71AC2"/>
    <w:rsid w:val="00E71BFE"/>
    <w:rsid w:val="00E71E15"/>
    <w:rsid w:val="00E72248"/>
    <w:rsid w:val="00E722F8"/>
    <w:rsid w:val="00E72336"/>
    <w:rsid w:val="00E72630"/>
    <w:rsid w:val="00E72A0B"/>
    <w:rsid w:val="00E72B76"/>
    <w:rsid w:val="00E72C9C"/>
    <w:rsid w:val="00E72FDE"/>
    <w:rsid w:val="00E73173"/>
    <w:rsid w:val="00E73184"/>
    <w:rsid w:val="00E731B4"/>
    <w:rsid w:val="00E74883"/>
    <w:rsid w:val="00E74C99"/>
    <w:rsid w:val="00E75173"/>
    <w:rsid w:val="00E7519D"/>
    <w:rsid w:val="00E75947"/>
    <w:rsid w:val="00E75C59"/>
    <w:rsid w:val="00E75D1A"/>
    <w:rsid w:val="00E75EE8"/>
    <w:rsid w:val="00E767DE"/>
    <w:rsid w:val="00E76973"/>
    <w:rsid w:val="00E76C0E"/>
    <w:rsid w:val="00E76F09"/>
    <w:rsid w:val="00E7712E"/>
    <w:rsid w:val="00E77718"/>
    <w:rsid w:val="00E77A8E"/>
    <w:rsid w:val="00E8006D"/>
    <w:rsid w:val="00E802BD"/>
    <w:rsid w:val="00E803E1"/>
    <w:rsid w:val="00E8079F"/>
    <w:rsid w:val="00E808BB"/>
    <w:rsid w:val="00E80F20"/>
    <w:rsid w:val="00E80F4F"/>
    <w:rsid w:val="00E8129D"/>
    <w:rsid w:val="00E812E9"/>
    <w:rsid w:val="00E817AB"/>
    <w:rsid w:val="00E8182C"/>
    <w:rsid w:val="00E81832"/>
    <w:rsid w:val="00E818D1"/>
    <w:rsid w:val="00E81B3B"/>
    <w:rsid w:val="00E81D06"/>
    <w:rsid w:val="00E82589"/>
    <w:rsid w:val="00E825F6"/>
    <w:rsid w:val="00E829F8"/>
    <w:rsid w:val="00E82E1D"/>
    <w:rsid w:val="00E8304C"/>
    <w:rsid w:val="00E832F3"/>
    <w:rsid w:val="00E8354F"/>
    <w:rsid w:val="00E835A2"/>
    <w:rsid w:val="00E83A64"/>
    <w:rsid w:val="00E83F6C"/>
    <w:rsid w:val="00E84024"/>
    <w:rsid w:val="00E8414C"/>
    <w:rsid w:val="00E84AC6"/>
    <w:rsid w:val="00E84B25"/>
    <w:rsid w:val="00E84BC2"/>
    <w:rsid w:val="00E84BE5"/>
    <w:rsid w:val="00E84C3F"/>
    <w:rsid w:val="00E84C7B"/>
    <w:rsid w:val="00E84D38"/>
    <w:rsid w:val="00E84E54"/>
    <w:rsid w:val="00E8577F"/>
    <w:rsid w:val="00E85818"/>
    <w:rsid w:val="00E85EA5"/>
    <w:rsid w:val="00E86708"/>
    <w:rsid w:val="00E8690F"/>
    <w:rsid w:val="00E8698B"/>
    <w:rsid w:val="00E86BEE"/>
    <w:rsid w:val="00E86E85"/>
    <w:rsid w:val="00E8712E"/>
    <w:rsid w:val="00E871CB"/>
    <w:rsid w:val="00E872B8"/>
    <w:rsid w:val="00E87346"/>
    <w:rsid w:val="00E876F9"/>
    <w:rsid w:val="00E8790A"/>
    <w:rsid w:val="00E90838"/>
    <w:rsid w:val="00E90A7C"/>
    <w:rsid w:val="00E91313"/>
    <w:rsid w:val="00E914ED"/>
    <w:rsid w:val="00E91623"/>
    <w:rsid w:val="00E918FF"/>
    <w:rsid w:val="00E9191F"/>
    <w:rsid w:val="00E9192E"/>
    <w:rsid w:val="00E91B7B"/>
    <w:rsid w:val="00E9208F"/>
    <w:rsid w:val="00E922A0"/>
    <w:rsid w:val="00E9240B"/>
    <w:rsid w:val="00E927FF"/>
    <w:rsid w:val="00E9294B"/>
    <w:rsid w:val="00E92A99"/>
    <w:rsid w:val="00E92BA3"/>
    <w:rsid w:val="00E92E8A"/>
    <w:rsid w:val="00E92FD4"/>
    <w:rsid w:val="00E93387"/>
    <w:rsid w:val="00E93517"/>
    <w:rsid w:val="00E93529"/>
    <w:rsid w:val="00E938C8"/>
    <w:rsid w:val="00E9391B"/>
    <w:rsid w:val="00E93998"/>
    <w:rsid w:val="00E93BEE"/>
    <w:rsid w:val="00E9430F"/>
    <w:rsid w:val="00E945BF"/>
    <w:rsid w:val="00E948D4"/>
    <w:rsid w:val="00E94924"/>
    <w:rsid w:val="00E94B72"/>
    <w:rsid w:val="00E94C9F"/>
    <w:rsid w:val="00E95494"/>
    <w:rsid w:val="00E954B2"/>
    <w:rsid w:val="00E95649"/>
    <w:rsid w:val="00E95DB1"/>
    <w:rsid w:val="00E95EC7"/>
    <w:rsid w:val="00E96802"/>
    <w:rsid w:val="00E969A3"/>
    <w:rsid w:val="00E9710B"/>
    <w:rsid w:val="00E97564"/>
    <w:rsid w:val="00E97A14"/>
    <w:rsid w:val="00E97F30"/>
    <w:rsid w:val="00EA0535"/>
    <w:rsid w:val="00EA057E"/>
    <w:rsid w:val="00EA1109"/>
    <w:rsid w:val="00EA126D"/>
    <w:rsid w:val="00EA15AC"/>
    <w:rsid w:val="00EA15B9"/>
    <w:rsid w:val="00EA1720"/>
    <w:rsid w:val="00EA23B4"/>
    <w:rsid w:val="00EA256B"/>
    <w:rsid w:val="00EA29D2"/>
    <w:rsid w:val="00EA2A2E"/>
    <w:rsid w:val="00EA2F59"/>
    <w:rsid w:val="00EA35F0"/>
    <w:rsid w:val="00EA3754"/>
    <w:rsid w:val="00EA37D3"/>
    <w:rsid w:val="00EA3AF8"/>
    <w:rsid w:val="00EA3D2D"/>
    <w:rsid w:val="00EA3DD2"/>
    <w:rsid w:val="00EA3F09"/>
    <w:rsid w:val="00EA429F"/>
    <w:rsid w:val="00EA486B"/>
    <w:rsid w:val="00EA49DA"/>
    <w:rsid w:val="00EA4A16"/>
    <w:rsid w:val="00EA4D78"/>
    <w:rsid w:val="00EA4EF3"/>
    <w:rsid w:val="00EA5092"/>
    <w:rsid w:val="00EA55A9"/>
    <w:rsid w:val="00EA59B3"/>
    <w:rsid w:val="00EA5A2A"/>
    <w:rsid w:val="00EA5B1F"/>
    <w:rsid w:val="00EA5C72"/>
    <w:rsid w:val="00EA5D91"/>
    <w:rsid w:val="00EA60DB"/>
    <w:rsid w:val="00EA6204"/>
    <w:rsid w:val="00EA6928"/>
    <w:rsid w:val="00EA6A0F"/>
    <w:rsid w:val="00EA6A5C"/>
    <w:rsid w:val="00EA6CF9"/>
    <w:rsid w:val="00EA70A7"/>
    <w:rsid w:val="00EA767E"/>
    <w:rsid w:val="00EA7728"/>
    <w:rsid w:val="00EA7A21"/>
    <w:rsid w:val="00EA7EB2"/>
    <w:rsid w:val="00EB00F1"/>
    <w:rsid w:val="00EB0223"/>
    <w:rsid w:val="00EB042D"/>
    <w:rsid w:val="00EB068A"/>
    <w:rsid w:val="00EB0CF0"/>
    <w:rsid w:val="00EB10D9"/>
    <w:rsid w:val="00EB156B"/>
    <w:rsid w:val="00EB16F9"/>
    <w:rsid w:val="00EB1ACC"/>
    <w:rsid w:val="00EB213C"/>
    <w:rsid w:val="00EB218F"/>
    <w:rsid w:val="00EB2273"/>
    <w:rsid w:val="00EB245A"/>
    <w:rsid w:val="00EB2623"/>
    <w:rsid w:val="00EB26C0"/>
    <w:rsid w:val="00EB3053"/>
    <w:rsid w:val="00EB31A0"/>
    <w:rsid w:val="00EB3426"/>
    <w:rsid w:val="00EB3736"/>
    <w:rsid w:val="00EB3C1C"/>
    <w:rsid w:val="00EB3E8C"/>
    <w:rsid w:val="00EB40BC"/>
    <w:rsid w:val="00EB45E4"/>
    <w:rsid w:val="00EB4754"/>
    <w:rsid w:val="00EB4FBF"/>
    <w:rsid w:val="00EB53C2"/>
    <w:rsid w:val="00EB543B"/>
    <w:rsid w:val="00EB5449"/>
    <w:rsid w:val="00EB558E"/>
    <w:rsid w:val="00EB5959"/>
    <w:rsid w:val="00EB5C89"/>
    <w:rsid w:val="00EB5F49"/>
    <w:rsid w:val="00EB630D"/>
    <w:rsid w:val="00EB64F6"/>
    <w:rsid w:val="00EB651A"/>
    <w:rsid w:val="00EB69EB"/>
    <w:rsid w:val="00EB7173"/>
    <w:rsid w:val="00EB7323"/>
    <w:rsid w:val="00EB75E7"/>
    <w:rsid w:val="00EB75FC"/>
    <w:rsid w:val="00EB76FF"/>
    <w:rsid w:val="00EB796E"/>
    <w:rsid w:val="00EB7DC8"/>
    <w:rsid w:val="00EB7EC6"/>
    <w:rsid w:val="00EC00B8"/>
    <w:rsid w:val="00EC05F6"/>
    <w:rsid w:val="00EC077C"/>
    <w:rsid w:val="00EC0A6A"/>
    <w:rsid w:val="00EC1047"/>
    <w:rsid w:val="00EC11AC"/>
    <w:rsid w:val="00EC1204"/>
    <w:rsid w:val="00EC15F0"/>
    <w:rsid w:val="00EC1749"/>
    <w:rsid w:val="00EC182B"/>
    <w:rsid w:val="00EC1BDD"/>
    <w:rsid w:val="00EC1E5F"/>
    <w:rsid w:val="00EC1FEB"/>
    <w:rsid w:val="00EC228D"/>
    <w:rsid w:val="00EC23E0"/>
    <w:rsid w:val="00EC2919"/>
    <w:rsid w:val="00EC2A0F"/>
    <w:rsid w:val="00EC3282"/>
    <w:rsid w:val="00EC34FE"/>
    <w:rsid w:val="00EC369B"/>
    <w:rsid w:val="00EC3B13"/>
    <w:rsid w:val="00EC41F6"/>
    <w:rsid w:val="00EC45D7"/>
    <w:rsid w:val="00EC4685"/>
    <w:rsid w:val="00EC471C"/>
    <w:rsid w:val="00EC4A0E"/>
    <w:rsid w:val="00EC4C4B"/>
    <w:rsid w:val="00EC4FE1"/>
    <w:rsid w:val="00EC4FEA"/>
    <w:rsid w:val="00EC5207"/>
    <w:rsid w:val="00EC523E"/>
    <w:rsid w:val="00EC5372"/>
    <w:rsid w:val="00EC596F"/>
    <w:rsid w:val="00EC5D63"/>
    <w:rsid w:val="00EC5E2B"/>
    <w:rsid w:val="00EC6159"/>
    <w:rsid w:val="00EC6218"/>
    <w:rsid w:val="00EC6421"/>
    <w:rsid w:val="00EC693C"/>
    <w:rsid w:val="00EC6EFD"/>
    <w:rsid w:val="00EC74DE"/>
    <w:rsid w:val="00EC755E"/>
    <w:rsid w:val="00EC75E2"/>
    <w:rsid w:val="00EC7853"/>
    <w:rsid w:val="00ED0D71"/>
    <w:rsid w:val="00ED101C"/>
    <w:rsid w:val="00ED10E4"/>
    <w:rsid w:val="00ED145E"/>
    <w:rsid w:val="00ED1682"/>
    <w:rsid w:val="00ED17F7"/>
    <w:rsid w:val="00ED1838"/>
    <w:rsid w:val="00ED1BEF"/>
    <w:rsid w:val="00ED1DC6"/>
    <w:rsid w:val="00ED1E4C"/>
    <w:rsid w:val="00ED1ED4"/>
    <w:rsid w:val="00ED1F3E"/>
    <w:rsid w:val="00ED27A8"/>
    <w:rsid w:val="00ED2D57"/>
    <w:rsid w:val="00ED2FED"/>
    <w:rsid w:val="00ED2FEF"/>
    <w:rsid w:val="00ED300A"/>
    <w:rsid w:val="00ED302E"/>
    <w:rsid w:val="00ED30FE"/>
    <w:rsid w:val="00ED339B"/>
    <w:rsid w:val="00ED3598"/>
    <w:rsid w:val="00ED3631"/>
    <w:rsid w:val="00ED3863"/>
    <w:rsid w:val="00ED3C0C"/>
    <w:rsid w:val="00ED3DFB"/>
    <w:rsid w:val="00ED4504"/>
    <w:rsid w:val="00ED45FC"/>
    <w:rsid w:val="00ED46EE"/>
    <w:rsid w:val="00ED48AC"/>
    <w:rsid w:val="00ED4AC9"/>
    <w:rsid w:val="00ED4F8A"/>
    <w:rsid w:val="00ED4FDA"/>
    <w:rsid w:val="00ED527B"/>
    <w:rsid w:val="00ED5986"/>
    <w:rsid w:val="00ED6331"/>
    <w:rsid w:val="00ED6BCA"/>
    <w:rsid w:val="00ED778C"/>
    <w:rsid w:val="00ED78C8"/>
    <w:rsid w:val="00ED7C10"/>
    <w:rsid w:val="00ED7DCD"/>
    <w:rsid w:val="00ED7E1E"/>
    <w:rsid w:val="00EE025F"/>
    <w:rsid w:val="00EE0313"/>
    <w:rsid w:val="00EE0874"/>
    <w:rsid w:val="00EE165B"/>
    <w:rsid w:val="00EE1813"/>
    <w:rsid w:val="00EE1A09"/>
    <w:rsid w:val="00EE1A18"/>
    <w:rsid w:val="00EE1E81"/>
    <w:rsid w:val="00EE248D"/>
    <w:rsid w:val="00EE26A2"/>
    <w:rsid w:val="00EE2874"/>
    <w:rsid w:val="00EE2A65"/>
    <w:rsid w:val="00EE2C43"/>
    <w:rsid w:val="00EE2EB5"/>
    <w:rsid w:val="00EE2F40"/>
    <w:rsid w:val="00EE3E3F"/>
    <w:rsid w:val="00EE3EAC"/>
    <w:rsid w:val="00EE4133"/>
    <w:rsid w:val="00EE466B"/>
    <w:rsid w:val="00EE46B6"/>
    <w:rsid w:val="00EE4708"/>
    <w:rsid w:val="00EE52DA"/>
    <w:rsid w:val="00EE53CB"/>
    <w:rsid w:val="00EE53FA"/>
    <w:rsid w:val="00EE571A"/>
    <w:rsid w:val="00EE613B"/>
    <w:rsid w:val="00EE6829"/>
    <w:rsid w:val="00EE68EC"/>
    <w:rsid w:val="00EE6A88"/>
    <w:rsid w:val="00EE7288"/>
    <w:rsid w:val="00EE767D"/>
    <w:rsid w:val="00EE79E4"/>
    <w:rsid w:val="00EE7B18"/>
    <w:rsid w:val="00EE7FFD"/>
    <w:rsid w:val="00EF009A"/>
    <w:rsid w:val="00EF0238"/>
    <w:rsid w:val="00EF0300"/>
    <w:rsid w:val="00EF0345"/>
    <w:rsid w:val="00EF0603"/>
    <w:rsid w:val="00EF0817"/>
    <w:rsid w:val="00EF0B1E"/>
    <w:rsid w:val="00EF0D7F"/>
    <w:rsid w:val="00EF0F30"/>
    <w:rsid w:val="00EF1381"/>
    <w:rsid w:val="00EF14EC"/>
    <w:rsid w:val="00EF1602"/>
    <w:rsid w:val="00EF1C0E"/>
    <w:rsid w:val="00EF1CE9"/>
    <w:rsid w:val="00EF22E1"/>
    <w:rsid w:val="00EF25DA"/>
    <w:rsid w:val="00EF2616"/>
    <w:rsid w:val="00EF262B"/>
    <w:rsid w:val="00EF2776"/>
    <w:rsid w:val="00EF2983"/>
    <w:rsid w:val="00EF2AC1"/>
    <w:rsid w:val="00EF2D4B"/>
    <w:rsid w:val="00EF2F82"/>
    <w:rsid w:val="00EF3295"/>
    <w:rsid w:val="00EF34AC"/>
    <w:rsid w:val="00EF3B76"/>
    <w:rsid w:val="00EF3CC9"/>
    <w:rsid w:val="00EF3E1D"/>
    <w:rsid w:val="00EF3ED0"/>
    <w:rsid w:val="00EF4369"/>
    <w:rsid w:val="00EF473C"/>
    <w:rsid w:val="00EF4B93"/>
    <w:rsid w:val="00EF4BC3"/>
    <w:rsid w:val="00EF4CD2"/>
    <w:rsid w:val="00EF52AE"/>
    <w:rsid w:val="00EF530D"/>
    <w:rsid w:val="00EF555F"/>
    <w:rsid w:val="00EF56B8"/>
    <w:rsid w:val="00EF5F97"/>
    <w:rsid w:val="00EF645C"/>
    <w:rsid w:val="00EF680E"/>
    <w:rsid w:val="00EF6B30"/>
    <w:rsid w:val="00EF6E18"/>
    <w:rsid w:val="00EF6E28"/>
    <w:rsid w:val="00EF7110"/>
    <w:rsid w:val="00EF79B3"/>
    <w:rsid w:val="00EF7E5B"/>
    <w:rsid w:val="00F0063A"/>
    <w:rsid w:val="00F00B74"/>
    <w:rsid w:val="00F00E8E"/>
    <w:rsid w:val="00F012B3"/>
    <w:rsid w:val="00F01348"/>
    <w:rsid w:val="00F01495"/>
    <w:rsid w:val="00F01D63"/>
    <w:rsid w:val="00F01DAC"/>
    <w:rsid w:val="00F022DE"/>
    <w:rsid w:val="00F02343"/>
    <w:rsid w:val="00F02906"/>
    <w:rsid w:val="00F029EC"/>
    <w:rsid w:val="00F02A5A"/>
    <w:rsid w:val="00F02AA3"/>
    <w:rsid w:val="00F02C5F"/>
    <w:rsid w:val="00F03681"/>
    <w:rsid w:val="00F036E6"/>
    <w:rsid w:val="00F03951"/>
    <w:rsid w:val="00F03B65"/>
    <w:rsid w:val="00F03BB0"/>
    <w:rsid w:val="00F044BF"/>
    <w:rsid w:val="00F04724"/>
    <w:rsid w:val="00F0473D"/>
    <w:rsid w:val="00F0492B"/>
    <w:rsid w:val="00F04CBA"/>
    <w:rsid w:val="00F04DF2"/>
    <w:rsid w:val="00F04FDC"/>
    <w:rsid w:val="00F050D2"/>
    <w:rsid w:val="00F0526C"/>
    <w:rsid w:val="00F054F9"/>
    <w:rsid w:val="00F05A97"/>
    <w:rsid w:val="00F05DDD"/>
    <w:rsid w:val="00F062AF"/>
    <w:rsid w:val="00F06512"/>
    <w:rsid w:val="00F06F7F"/>
    <w:rsid w:val="00F07303"/>
    <w:rsid w:val="00F07509"/>
    <w:rsid w:val="00F079BC"/>
    <w:rsid w:val="00F07BC6"/>
    <w:rsid w:val="00F07E31"/>
    <w:rsid w:val="00F1013D"/>
    <w:rsid w:val="00F10388"/>
    <w:rsid w:val="00F10898"/>
    <w:rsid w:val="00F10B41"/>
    <w:rsid w:val="00F10C8F"/>
    <w:rsid w:val="00F10CBB"/>
    <w:rsid w:val="00F10E6D"/>
    <w:rsid w:val="00F11082"/>
    <w:rsid w:val="00F116F0"/>
    <w:rsid w:val="00F11872"/>
    <w:rsid w:val="00F12136"/>
    <w:rsid w:val="00F12491"/>
    <w:rsid w:val="00F124A0"/>
    <w:rsid w:val="00F12DFF"/>
    <w:rsid w:val="00F13635"/>
    <w:rsid w:val="00F13855"/>
    <w:rsid w:val="00F13A61"/>
    <w:rsid w:val="00F13EF8"/>
    <w:rsid w:val="00F14000"/>
    <w:rsid w:val="00F146E7"/>
    <w:rsid w:val="00F1472E"/>
    <w:rsid w:val="00F14C51"/>
    <w:rsid w:val="00F1548F"/>
    <w:rsid w:val="00F15500"/>
    <w:rsid w:val="00F15533"/>
    <w:rsid w:val="00F156C5"/>
    <w:rsid w:val="00F15749"/>
    <w:rsid w:val="00F15990"/>
    <w:rsid w:val="00F163FC"/>
    <w:rsid w:val="00F168DA"/>
    <w:rsid w:val="00F169A1"/>
    <w:rsid w:val="00F16FAE"/>
    <w:rsid w:val="00F16FF9"/>
    <w:rsid w:val="00F1710F"/>
    <w:rsid w:val="00F1743B"/>
    <w:rsid w:val="00F17581"/>
    <w:rsid w:val="00F1767C"/>
    <w:rsid w:val="00F17769"/>
    <w:rsid w:val="00F177F7"/>
    <w:rsid w:val="00F178AD"/>
    <w:rsid w:val="00F17AE5"/>
    <w:rsid w:val="00F17FE4"/>
    <w:rsid w:val="00F20298"/>
    <w:rsid w:val="00F20375"/>
    <w:rsid w:val="00F20568"/>
    <w:rsid w:val="00F20730"/>
    <w:rsid w:val="00F20803"/>
    <w:rsid w:val="00F2132A"/>
    <w:rsid w:val="00F214D3"/>
    <w:rsid w:val="00F21591"/>
    <w:rsid w:val="00F21EEF"/>
    <w:rsid w:val="00F221D0"/>
    <w:rsid w:val="00F22285"/>
    <w:rsid w:val="00F225E2"/>
    <w:rsid w:val="00F226D2"/>
    <w:rsid w:val="00F226ED"/>
    <w:rsid w:val="00F22DCB"/>
    <w:rsid w:val="00F22EAF"/>
    <w:rsid w:val="00F23D29"/>
    <w:rsid w:val="00F23EFB"/>
    <w:rsid w:val="00F2421A"/>
    <w:rsid w:val="00F24458"/>
    <w:rsid w:val="00F2449F"/>
    <w:rsid w:val="00F245BD"/>
    <w:rsid w:val="00F252D4"/>
    <w:rsid w:val="00F25311"/>
    <w:rsid w:val="00F257EF"/>
    <w:rsid w:val="00F2585B"/>
    <w:rsid w:val="00F25A24"/>
    <w:rsid w:val="00F26020"/>
    <w:rsid w:val="00F2634E"/>
    <w:rsid w:val="00F2674B"/>
    <w:rsid w:val="00F26B44"/>
    <w:rsid w:val="00F26BBB"/>
    <w:rsid w:val="00F2714D"/>
    <w:rsid w:val="00F27225"/>
    <w:rsid w:val="00F27925"/>
    <w:rsid w:val="00F27B68"/>
    <w:rsid w:val="00F30022"/>
    <w:rsid w:val="00F3006D"/>
    <w:rsid w:val="00F30453"/>
    <w:rsid w:val="00F30A0D"/>
    <w:rsid w:val="00F30B2B"/>
    <w:rsid w:val="00F313E4"/>
    <w:rsid w:val="00F3177E"/>
    <w:rsid w:val="00F31EDD"/>
    <w:rsid w:val="00F31F79"/>
    <w:rsid w:val="00F32239"/>
    <w:rsid w:val="00F3260A"/>
    <w:rsid w:val="00F3282C"/>
    <w:rsid w:val="00F328F1"/>
    <w:rsid w:val="00F334A2"/>
    <w:rsid w:val="00F33555"/>
    <w:rsid w:val="00F3359D"/>
    <w:rsid w:val="00F338E3"/>
    <w:rsid w:val="00F33916"/>
    <w:rsid w:val="00F33EF2"/>
    <w:rsid w:val="00F33FCC"/>
    <w:rsid w:val="00F3454B"/>
    <w:rsid w:val="00F34591"/>
    <w:rsid w:val="00F34613"/>
    <w:rsid w:val="00F34DA2"/>
    <w:rsid w:val="00F34E4D"/>
    <w:rsid w:val="00F34F4E"/>
    <w:rsid w:val="00F34F51"/>
    <w:rsid w:val="00F3538A"/>
    <w:rsid w:val="00F3555D"/>
    <w:rsid w:val="00F358B8"/>
    <w:rsid w:val="00F35C5C"/>
    <w:rsid w:val="00F35CE7"/>
    <w:rsid w:val="00F35EEF"/>
    <w:rsid w:val="00F36051"/>
    <w:rsid w:val="00F360F5"/>
    <w:rsid w:val="00F36108"/>
    <w:rsid w:val="00F36244"/>
    <w:rsid w:val="00F36444"/>
    <w:rsid w:val="00F36588"/>
    <w:rsid w:val="00F3674E"/>
    <w:rsid w:val="00F36C54"/>
    <w:rsid w:val="00F36DF7"/>
    <w:rsid w:val="00F36F0A"/>
    <w:rsid w:val="00F36FD9"/>
    <w:rsid w:val="00F37176"/>
    <w:rsid w:val="00F3730A"/>
    <w:rsid w:val="00F3742D"/>
    <w:rsid w:val="00F37679"/>
    <w:rsid w:val="00F37AB9"/>
    <w:rsid w:val="00F37B9C"/>
    <w:rsid w:val="00F40135"/>
    <w:rsid w:val="00F401A2"/>
    <w:rsid w:val="00F4049B"/>
    <w:rsid w:val="00F40C19"/>
    <w:rsid w:val="00F40C47"/>
    <w:rsid w:val="00F40E7A"/>
    <w:rsid w:val="00F4100F"/>
    <w:rsid w:val="00F4105C"/>
    <w:rsid w:val="00F41174"/>
    <w:rsid w:val="00F411E6"/>
    <w:rsid w:val="00F41249"/>
    <w:rsid w:val="00F413B6"/>
    <w:rsid w:val="00F413BF"/>
    <w:rsid w:val="00F4181D"/>
    <w:rsid w:val="00F41A24"/>
    <w:rsid w:val="00F41C43"/>
    <w:rsid w:val="00F41C9D"/>
    <w:rsid w:val="00F41DFC"/>
    <w:rsid w:val="00F4228F"/>
    <w:rsid w:val="00F422C7"/>
    <w:rsid w:val="00F425F2"/>
    <w:rsid w:val="00F42613"/>
    <w:rsid w:val="00F4299B"/>
    <w:rsid w:val="00F42A35"/>
    <w:rsid w:val="00F42AA8"/>
    <w:rsid w:val="00F42B29"/>
    <w:rsid w:val="00F42CB2"/>
    <w:rsid w:val="00F4304C"/>
    <w:rsid w:val="00F43524"/>
    <w:rsid w:val="00F43A46"/>
    <w:rsid w:val="00F43EB6"/>
    <w:rsid w:val="00F4445C"/>
    <w:rsid w:val="00F444E9"/>
    <w:rsid w:val="00F44775"/>
    <w:rsid w:val="00F44A1B"/>
    <w:rsid w:val="00F44A4E"/>
    <w:rsid w:val="00F44AB2"/>
    <w:rsid w:val="00F45643"/>
    <w:rsid w:val="00F464A4"/>
    <w:rsid w:val="00F46920"/>
    <w:rsid w:val="00F46BE2"/>
    <w:rsid w:val="00F46CA5"/>
    <w:rsid w:val="00F47132"/>
    <w:rsid w:val="00F4734C"/>
    <w:rsid w:val="00F47681"/>
    <w:rsid w:val="00F477ED"/>
    <w:rsid w:val="00F47962"/>
    <w:rsid w:val="00F47D1F"/>
    <w:rsid w:val="00F47D9D"/>
    <w:rsid w:val="00F47DE7"/>
    <w:rsid w:val="00F47EFD"/>
    <w:rsid w:val="00F501DE"/>
    <w:rsid w:val="00F50F1C"/>
    <w:rsid w:val="00F51560"/>
    <w:rsid w:val="00F515C1"/>
    <w:rsid w:val="00F515F8"/>
    <w:rsid w:val="00F51615"/>
    <w:rsid w:val="00F5175F"/>
    <w:rsid w:val="00F51D43"/>
    <w:rsid w:val="00F51E0A"/>
    <w:rsid w:val="00F5215A"/>
    <w:rsid w:val="00F5216E"/>
    <w:rsid w:val="00F5228A"/>
    <w:rsid w:val="00F52432"/>
    <w:rsid w:val="00F52C6F"/>
    <w:rsid w:val="00F52FB0"/>
    <w:rsid w:val="00F534D2"/>
    <w:rsid w:val="00F53AA1"/>
    <w:rsid w:val="00F53FC0"/>
    <w:rsid w:val="00F5404B"/>
    <w:rsid w:val="00F540C7"/>
    <w:rsid w:val="00F54202"/>
    <w:rsid w:val="00F542D6"/>
    <w:rsid w:val="00F544B1"/>
    <w:rsid w:val="00F5479B"/>
    <w:rsid w:val="00F549BF"/>
    <w:rsid w:val="00F54AB7"/>
    <w:rsid w:val="00F54C18"/>
    <w:rsid w:val="00F552BE"/>
    <w:rsid w:val="00F5561F"/>
    <w:rsid w:val="00F5589F"/>
    <w:rsid w:val="00F55BB5"/>
    <w:rsid w:val="00F55C4A"/>
    <w:rsid w:val="00F55F7D"/>
    <w:rsid w:val="00F562BE"/>
    <w:rsid w:val="00F56372"/>
    <w:rsid w:val="00F56AE5"/>
    <w:rsid w:val="00F56B3D"/>
    <w:rsid w:val="00F56D86"/>
    <w:rsid w:val="00F57303"/>
    <w:rsid w:val="00F57626"/>
    <w:rsid w:val="00F5763B"/>
    <w:rsid w:val="00F57C2F"/>
    <w:rsid w:val="00F6011E"/>
    <w:rsid w:val="00F60744"/>
    <w:rsid w:val="00F60BEE"/>
    <w:rsid w:val="00F60CCC"/>
    <w:rsid w:val="00F60EB1"/>
    <w:rsid w:val="00F60FDA"/>
    <w:rsid w:val="00F61516"/>
    <w:rsid w:val="00F615AD"/>
    <w:rsid w:val="00F617ED"/>
    <w:rsid w:val="00F61F52"/>
    <w:rsid w:val="00F622C9"/>
    <w:rsid w:val="00F62881"/>
    <w:rsid w:val="00F6289E"/>
    <w:rsid w:val="00F62EF5"/>
    <w:rsid w:val="00F633BF"/>
    <w:rsid w:val="00F63701"/>
    <w:rsid w:val="00F637DB"/>
    <w:rsid w:val="00F63C41"/>
    <w:rsid w:val="00F63DC7"/>
    <w:rsid w:val="00F63E49"/>
    <w:rsid w:val="00F641D9"/>
    <w:rsid w:val="00F6494B"/>
    <w:rsid w:val="00F649F2"/>
    <w:rsid w:val="00F64CEA"/>
    <w:rsid w:val="00F64E80"/>
    <w:rsid w:val="00F655F2"/>
    <w:rsid w:val="00F6566C"/>
    <w:rsid w:val="00F65671"/>
    <w:rsid w:val="00F65678"/>
    <w:rsid w:val="00F656BF"/>
    <w:rsid w:val="00F65B59"/>
    <w:rsid w:val="00F663FE"/>
    <w:rsid w:val="00F668F9"/>
    <w:rsid w:val="00F66B62"/>
    <w:rsid w:val="00F66EAE"/>
    <w:rsid w:val="00F676C3"/>
    <w:rsid w:val="00F6777D"/>
    <w:rsid w:val="00F67BDF"/>
    <w:rsid w:val="00F67C58"/>
    <w:rsid w:val="00F67C71"/>
    <w:rsid w:val="00F700EF"/>
    <w:rsid w:val="00F70464"/>
    <w:rsid w:val="00F715F7"/>
    <w:rsid w:val="00F71C16"/>
    <w:rsid w:val="00F7203A"/>
    <w:rsid w:val="00F72384"/>
    <w:rsid w:val="00F726CE"/>
    <w:rsid w:val="00F72992"/>
    <w:rsid w:val="00F72B59"/>
    <w:rsid w:val="00F73677"/>
    <w:rsid w:val="00F738B3"/>
    <w:rsid w:val="00F73B46"/>
    <w:rsid w:val="00F73E2F"/>
    <w:rsid w:val="00F73F34"/>
    <w:rsid w:val="00F741E5"/>
    <w:rsid w:val="00F744F9"/>
    <w:rsid w:val="00F745CC"/>
    <w:rsid w:val="00F74856"/>
    <w:rsid w:val="00F74BBC"/>
    <w:rsid w:val="00F74C9E"/>
    <w:rsid w:val="00F74CE0"/>
    <w:rsid w:val="00F74E91"/>
    <w:rsid w:val="00F74FD6"/>
    <w:rsid w:val="00F75745"/>
    <w:rsid w:val="00F7583B"/>
    <w:rsid w:val="00F75A21"/>
    <w:rsid w:val="00F75B8B"/>
    <w:rsid w:val="00F75D25"/>
    <w:rsid w:val="00F75E83"/>
    <w:rsid w:val="00F760E7"/>
    <w:rsid w:val="00F76111"/>
    <w:rsid w:val="00F76118"/>
    <w:rsid w:val="00F76447"/>
    <w:rsid w:val="00F76BD2"/>
    <w:rsid w:val="00F76E2C"/>
    <w:rsid w:val="00F77667"/>
    <w:rsid w:val="00F779C2"/>
    <w:rsid w:val="00F779D8"/>
    <w:rsid w:val="00F77B30"/>
    <w:rsid w:val="00F80066"/>
    <w:rsid w:val="00F80079"/>
    <w:rsid w:val="00F804B6"/>
    <w:rsid w:val="00F80854"/>
    <w:rsid w:val="00F80B39"/>
    <w:rsid w:val="00F80DFB"/>
    <w:rsid w:val="00F80FA7"/>
    <w:rsid w:val="00F8111B"/>
    <w:rsid w:val="00F81347"/>
    <w:rsid w:val="00F81C9C"/>
    <w:rsid w:val="00F81F94"/>
    <w:rsid w:val="00F8225B"/>
    <w:rsid w:val="00F823A6"/>
    <w:rsid w:val="00F82562"/>
    <w:rsid w:val="00F826A8"/>
    <w:rsid w:val="00F826B3"/>
    <w:rsid w:val="00F82C64"/>
    <w:rsid w:val="00F82D9D"/>
    <w:rsid w:val="00F833AA"/>
    <w:rsid w:val="00F833D9"/>
    <w:rsid w:val="00F83819"/>
    <w:rsid w:val="00F839B8"/>
    <w:rsid w:val="00F83AA2"/>
    <w:rsid w:val="00F83CAF"/>
    <w:rsid w:val="00F83EFE"/>
    <w:rsid w:val="00F83FA7"/>
    <w:rsid w:val="00F8408D"/>
    <w:rsid w:val="00F848D5"/>
    <w:rsid w:val="00F8492E"/>
    <w:rsid w:val="00F84A9F"/>
    <w:rsid w:val="00F84B89"/>
    <w:rsid w:val="00F84E5C"/>
    <w:rsid w:val="00F859E8"/>
    <w:rsid w:val="00F85A2D"/>
    <w:rsid w:val="00F85D4D"/>
    <w:rsid w:val="00F861BC"/>
    <w:rsid w:val="00F86388"/>
    <w:rsid w:val="00F86934"/>
    <w:rsid w:val="00F86F2A"/>
    <w:rsid w:val="00F86FBF"/>
    <w:rsid w:val="00F878F8"/>
    <w:rsid w:val="00F87DB9"/>
    <w:rsid w:val="00F87DDE"/>
    <w:rsid w:val="00F90064"/>
    <w:rsid w:val="00F908AD"/>
    <w:rsid w:val="00F90FEE"/>
    <w:rsid w:val="00F914A7"/>
    <w:rsid w:val="00F914EC"/>
    <w:rsid w:val="00F91B24"/>
    <w:rsid w:val="00F91E0D"/>
    <w:rsid w:val="00F91FFF"/>
    <w:rsid w:val="00F922EB"/>
    <w:rsid w:val="00F9250D"/>
    <w:rsid w:val="00F92BEE"/>
    <w:rsid w:val="00F92D3C"/>
    <w:rsid w:val="00F92D73"/>
    <w:rsid w:val="00F92F08"/>
    <w:rsid w:val="00F9326A"/>
    <w:rsid w:val="00F936BC"/>
    <w:rsid w:val="00F9372B"/>
    <w:rsid w:val="00F937A6"/>
    <w:rsid w:val="00F93D72"/>
    <w:rsid w:val="00F9460C"/>
    <w:rsid w:val="00F94749"/>
    <w:rsid w:val="00F94792"/>
    <w:rsid w:val="00F94911"/>
    <w:rsid w:val="00F94917"/>
    <w:rsid w:val="00F949EA"/>
    <w:rsid w:val="00F94ADE"/>
    <w:rsid w:val="00F94B78"/>
    <w:rsid w:val="00F951E3"/>
    <w:rsid w:val="00F9520A"/>
    <w:rsid w:val="00F9573B"/>
    <w:rsid w:val="00F958B0"/>
    <w:rsid w:val="00F95987"/>
    <w:rsid w:val="00F95AE3"/>
    <w:rsid w:val="00F95C75"/>
    <w:rsid w:val="00F95D78"/>
    <w:rsid w:val="00F961A6"/>
    <w:rsid w:val="00F962DD"/>
    <w:rsid w:val="00F96393"/>
    <w:rsid w:val="00F967A6"/>
    <w:rsid w:val="00F9688E"/>
    <w:rsid w:val="00F96FDC"/>
    <w:rsid w:val="00F9721D"/>
    <w:rsid w:val="00F9754F"/>
    <w:rsid w:val="00F9796A"/>
    <w:rsid w:val="00F97CF8"/>
    <w:rsid w:val="00F97D14"/>
    <w:rsid w:val="00F97F79"/>
    <w:rsid w:val="00FA0552"/>
    <w:rsid w:val="00FA0604"/>
    <w:rsid w:val="00FA06F1"/>
    <w:rsid w:val="00FA0C5B"/>
    <w:rsid w:val="00FA0E2E"/>
    <w:rsid w:val="00FA0ECD"/>
    <w:rsid w:val="00FA1627"/>
    <w:rsid w:val="00FA1C37"/>
    <w:rsid w:val="00FA21BC"/>
    <w:rsid w:val="00FA2306"/>
    <w:rsid w:val="00FA239E"/>
    <w:rsid w:val="00FA2780"/>
    <w:rsid w:val="00FA2AED"/>
    <w:rsid w:val="00FA2EDE"/>
    <w:rsid w:val="00FA3110"/>
    <w:rsid w:val="00FA3137"/>
    <w:rsid w:val="00FA3421"/>
    <w:rsid w:val="00FA3661"/>
    <w:rsid w:val="00FA3708"/>
    <w:rsid w:val="00FA38C7"/>
    <w:rsid w:val="00FA38E0"/>
    <w:rsid w:val="00FA38FE"/>
    <w:rsid w:val="00FA39BC"/>
    <w:rsid w:val="00FA3ACD"/>
    <w:rsid w:val="00FA3C74"/>
    <w:rsid w:val="00FA46C2"/>
    <w:rsid w:val="00FA4808"/>
    <w:rsid w:val="00FA4E53"/>
    <w:rsid w:val="00FA508D"/>
    <w:rsid w:val="00FA5196"/>
    <w:rsid w:val="00FA528B"/>
    <w:rsid w:val="00FA543C"/>
    <w:rsid w:val="00FA5501"/>
    <w:rsid w:val="00FA556B"/>
    <w:rsid w:val="00FA58B1"/>
    <w:rsid w:val="00FA5A3D"/>
    <w:rsid w:val="00FA5DDD"/>
    <w:rsid w:val="00FA60AD"/>
    <w:rsid w:val="00FA62A2"/>
    <w:rsid w:val="00FA64EE"/>
    <w:rsid w:val="00FA687F"/>
    <w:rsid w:val="00FA6E26"/>
    <w:rsid w:val="00FA6EA9"/>
    <w:rsid w:val="00FA6F2B"/>
    <w:rsid w:val="00FA6FB1"/>
    <w:rsid w:val="00FA73FF"/>
    <w:rsid w:val="00FA7498"/>
    <w:rsid w:val="00FA757B"/>
    <w:rsid w:val="00FA76D0"/>
    <w:rsid w:val="00FA77B7"/>
    <w:rsid w:val="00FA77E0"/>
    <w:rsid w:val="00FA7C47"/>
    <w:rsid w:val="00FA7CBB"/>
    <w:rsid w:val="00FB01CD"/>
    <w:rsid w:val="00FB0224"/>
    <w:rsid w:val="00FB08DF"/>
    <w:rsid w:val="00FB0A45"/>
    <w:rsid w:val="00FB0D35"/>
    <w:rsid w:val="00FB0EED"/>
    <w:rsid w:val="00FB1518"/>
    <w:rsid w:val="00FB2038"/>
    <w:rsid w:val="00FB20B5"/>
    <w:rsid w:val="00FB23A9"/>
    <w:rsid w:val="00FB247C"/>
    <w:rsid w:val="00FB248C"/>
    <w:rsid w:val="00FB24B7"/>
    <w:rsid w:val="00FB2875"/>
    <w:rsid w:val="00FB2B72"/>
    <w:rsid w:val="00FB2C81"/>
    <w:rsid w:val="00FB2EE1"/>
    <w:rsid w:val="00FB3018"/>
    <w:rsid w:val="00FB311C"/>
    <w:rsid w:val="00FB37C5"/>
    <w:rsid w:val="00FB3E66"/>
    <w:rsid w:val="00FB452B"/>
    <w:rsid w:val="00FB4841"/>
    <w:rsid w:val="00FB50B4"/>
    <w:rsid w:val="00FB5178"/>
    <w:rsid w:val="00FB5285"/>
    <w:rsid w:val="00FB5400"/>
    <w:rsid w:val="00FB552C"/>
    <w:rsid w:val="00FB5706"/>
    <w:rsid w:val="00FB5C8C"/>
    <w:rsid w:val="00FB6520"/>
    <w:rsid w:val="00FB65FB"/>
    <w:rsid w:val="00FB6A3D"/>
    <w:rsid w:val="00FB6C36"/>
    <w:rsid w:val="00FB6D14"/>
    <w:rsid w:val="00FB6D41"/>
    <w:rsid w:val="00FB6D9B"/>
    <w:rsid w:val="00FB75D5"/>
    <w:rsid w:val="00FB7636"/>
    <w:rsid w:val="00FB7743"/>
    <w:rsid w:val="00FB77A2"/>
    <w:rsid w:val="00FB792F"/>
    <w:rsid w:val="00FB7982"/>
    <w:rsid w:val="00FB7DE6"/>
    <w:rsid w:val="00FC011E"/>
    <w:rsid w:val="00FC0479"/>
    <w:rsid w:val="00FC0888"/>
    <w:rsid w:val="00FC0EAF"/>
    <w:rsid w:val="00FC10ED"/>
    <w:rsid w:val="00FC1354"/>
    <w:rsid w:val="00FC1412"/>
    <w:rsid w:val="00FC272E"/>
    <w:rsid w:val="00FC2C71"/>
    <w:rsid w:val="00FC30CB"/>
    <w:rsid w:val="00FC31CF"/>
    <w:rsid w:val="00FC3368"/>
    <w:rsid w:val="00FC35F6"/>
    <w:rsid w:val="00FC38FD"/>
    <w:rsid w:val="00FC395D"/>
    <w:rsid w:val="00FC399A"/>
    <w:rsid w:val="00FC3C66"/>
    <w:rsid w:val="00FC3DE2"/>
    <w:rsid w:val="00FC4150"/>
    <w:rsid w:val="00FC41A0"/>
    <w:rsid w:val="00FC41DB"/>
    <w:rsid w:val="00FC4A7B"/>
    <w:rsid w:val="00FC4CF2"/>
    <w:rsid w:val="00FC5111"/>
    <w:rsid w:val="00FC524A"/>
    <w:rsid w:val="00FC539A"/>
    <w:rsid w:val="00FC53C7"/>
    <w:rsid w:val="00FC5408"/>
    <w:rsid w:val="00FC5565"/>
    <w:rsid w:val="00FC5C79"/>
    <w:rsid w:val="00FC5C9E"/>
    <w:rsid w:val="00FC5FC8"/>
    <w:rsid w:val="00FC625E"/>
    <w:rsid w:val="00FC6DEC"/>
    <w:rsid w:val="00FC6F8F"/>
    <w:rsid w:val="00FC7133"/>
    <w:rsid w:val="00FC713D"/>
    <w:rsid w:val="00FC73E5"/>
    <w:rsid w:val="00FC7494"/>
    <w:rsid w:val="00FC7787"/>
    <w:rsid w:val="00FC7B20"/>
    <w:rsid w:val="00FC7CCF"/>
    <w:rsid w:val="00FD13F2"/>
    <w:rsid w:val="00FD1658"/>
    <w:rsid w:val="00FD1958"/>
    <w:rsid w:val="00FD19A4"/>
    <w:rsid w:val="00FD19B1"/>
    <w:rsid w:val="00FD2608"/>
    <w:rsid w:val="00FD2A45"/>
    <w:rsid w:val="00FD2F55"/>
    <w:rsid w:val="00FD2F8D"/>
    <w:rsid w:val="00FD2FA1"/>
    <w:rsid w:val="00FD3742"/>
    <w:rsid w:val="00FD3B64"/>
    <w:rsid w:val="00FD3E43"/>
    <w:rsid w:val="00FD3FF9"/>
    <w:rsid w:val="00FD40F9"/>
    <w:rsid w:val="00FD4479"/>
    <w:rsid w:val="00FD47C2"/>
    <w:rsid w:val="00FD4934"/>
    <w:rsid w:val="00FD4B55"/>
    <w:rsid w:val="00FD4D6C"/>
    <w:rsid w:val="00FD4F21"/>
    <w:rsid w:val="00FD51A4"/>
    <w:rsid w:val="00FD5ACD"/>
    <w:rsid w:val="00FD72AB"/>
    <w:rsid w:val="00FD76DC"/>
    <w:rsid w:val="00FD7843"/>
    <w:rsid w:val="00FD7C27"/>
    <w:rsid w:val="00FD7E8C"/>
    <w:rsid w:val="00FE0011"/>
    <w:rsid w:val="00FE01BC"/>
    <w:rsid w:val="00FE0205"/>
    <w:rsid w:val="00FE04B0"/>
    <w:rsid w:val="00FE0799"/>
    <w:rsid w:val="00FE079A"/>
    <w:rsid w:val="00FE088A"/>
    <w:rsid w:val="00FE0A3E"/>
    <w:rsid w:val="00FE0D49"/>
    <w:rsid w:val="00FE0DFF"/>
    <w:rsid w:val="00FE1297"/>
    <w:rsid w:val="00FE145E"/>
    <w:rsid w:val="00FE16DF"/>
    <w:rsid w:val="00FE1A5C"/>
    <w:rsid w:val="00FE1B68"/>
    <w:rsid w:val="00FE228E"/>
    <w:rsid w:val="00FE242E"/>
    <w:rsid w:val="00FE270A"/>
    <w:rsid w:val="00FE2975"/>
    <w:rsid w:val="00FE2B54"/>
    <w:rsid w:val="00FE30D0"/>
    <w:rsid w:val="00FE3267"/>
    <w:rsid w:val="00FE326A"/>
    <w:rsid w:val="00FE3304"/>
    <w:rsid w:val="00FE3566"/>
    <w:rsid w:val="00FE397E"/>
    <w:rsid w:val="00FE3E35"/>
    <w:rsid w:val="00FE402A"/>
    <w:rsid w:val="00FE4033"/>
    <w:rsid w:val="00FE40BA"/>
    <w:rsid w:val="00FE413D"/>
    <w:rsid w:val="00FE4383"/>
    <w:rsid w:val="00FE48A9"/>
    <w:rsid w:val="00FE4FD7"/>
    <w:rsid w:val="00FE5150"/>
    <w:rsid w:val="00FE522C"/>
    <w:rsid w:val="00FE53EA"/>
    <w:rsid w:val="00FE5442"/>
    <w:rsid w:val="00FE5597"/>
    <w:rsid w:val="00FE55FC"/>
    <w:rsid w:val="00FE566C"/>
    <w:rsid w:val="00FE5713"/>
    <w:rsid w:val="00FE5AD5"/>
    <w:rsid w:val="00FE5C4A"/>
    <w:rsid w:val="00FE5DDB"/>
    <w:rsid w:val="00FE6145"/>
    <w:rsid w:val="00FE620F"/>
    <w:rsid w:val="00FE661C"/>
    <w:rsid w:val="00FE66E7"/>
    <w:rsid w:val="00FE688E"/>
    <w:rsid w:val="00FE69CB"/>
    <w:rsid w:val="00FE6ED6"/>
    <w:rsid w:val="00FE7621"/>
    <w:rsid w:val="00FE7AE9"/>
    <w:rsid w:val="00FE7B34"/>
    <w:rsid w:val="00FE7D33"/>
    <w:rsid w:val="00FF02DB"/>
    <w:rsid w:val="00FF0585"/>
    <w:rsid w:val="00FF0660"/>
    <w:rsid w:val="00FF0807"/>
    <w:rsid w:val="00FF0C46"/>
    <w:rsid w:val="00FF11E1"/>
    <w:rsid w:val="00FF121B"/>
    <w:rsid w:val="00FF192A"/>
    <w:rsid w:val="00FF1E80"/>
    <w:rsid w:val="00FF2800"/>
    <w:rsid w:val="00FF2847"/>
    <w:rsid w:val="00FF2A66"/>
    <w:rsid w:val="00FF2BB9"/>
    <w:rsid w:val="00FF2F2F"/>
    <w:rsid w:val="00FF2F6A"/>
    <w:rsid w:val="00FF308F"/>
    <w:rsid w:val="00FF30ED"/>
    <w:rsid w:val="00FF3677"/>
    <w:rsid w:val="00FF3AAD"/>
    <w:rsid w:val="00FF3DA0"/>
    <w:rsid w:val="00FF3E1F"/>
    <w:rsid w:val="00FF40FB"/>
    <w:rsid w:val="00FF46A6"/>
    <w:rsid w:val="00FF4764"/>
    <w:rsid w:val="00FF47B3"/>
    <w:rsid w:val="00FF4834"/>
    <w:rsid w:val="00FF4C54"/>
    <w:rsid w:val="00FF52BC"/>
    <w:rsid w:val="00FF5316"/>
    <w:rsid w:val="00FF5340"/>
    <w:rsid w:val="00FF5406"/>
    <w:rsid w:val="00FF54F5"/>
    <w:rsid w:val="00FF5596"/>
    <w:rsid w:val="00FF59B3"/>
    <w:rsid w:val="00FF5B51"/>
    <w:rsid w:val="00FF6210"/>
    <w:rsid w:val="00FF6457"/>
    <w:rsid w:val="00FF6610"/>
    <w:rsid w:val="00FF6ADA"/>
    <w:rsid w:val="00FF6EF0"/>
    <w:rsid w:val="00FF7755"/>
    <w:rsid w:val="00FF79EB"/>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E6449B0"/>
  <w15:chartTrackingRefBased/>
  <w15:docId w15:val="{84174527-37A8-4D77-9ED5-FEE5DC7A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footnote text" w:uiPriority="99"/>
    <w:lsdException w:name="footer" w:uiPriority="99"/>
    <w:lsdException w:name="index heading"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73C8"/>
    <w:pPr>
      <w:widowControl w:val="0"/>
      <w:suppressAutoHyphens/>
      <w:autoSpaceDE w:val="0"/>
    </w:pPr>
    <w:rPr>
      <w:rFonts w:ascii="Verdana" w:hAnsi="Verdana" w:cs="Verdana"/>
      <w:lang w:eastAsia="ar-SA"/>
    </w:rPr>
  </w:style>
  <w:style w:type="paragraph" w:styleId="1">
    <w:name w:val="heading 1"/>
    <w:basedOn w:val="a"/>
    <w:next w:val="a"/>
    <w:qFormat/>
    <w:rsid w:val="009E28BB"/>
    <w:pPr>
      <w:keepNext/>
      <w:widowControl/>
      <w:suppressAutoHyphens w:val="0"/>
      <w:autoSpaceDE/>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semiHidden/>
    <w:unhideWhenUsed/>
    <w:qFormat/>
    <w:rsid w:val="00ED10E4"/>
    <w:pPr>
      <w:keepNext/>
      <w:spacing w:before="240" w:after="60"/>
      <w:outlineLvl w:val="2"/>
    </w:pPr>
    <w:rPr>
      <w:rFonts w:ascii="Cambria" w:hAnsi="Cambria" w:cs="Times New Roman"/>
      <w:b/>
      <w:bCs/>
      <w:sz w:val="26"/>
      <w:szCs w:val="26"/>
    </w:rPr>
  </w:style>
  <w:style w:type="paragraph" w:styleId="4">
    <w:name w:val="heading 4"/>
    <w:basedOn w:val="a"/>
    <w:next w:val="a"/>
    <w:qFormat/>
    <w:rsid w:val="00476DB8"/>
    <w:pPr>
      <w:keepNext/>
      <w:spacing w:before="240" w:after="60"/>
      <w:outlineLvl w:val="3"/>
    </w:pPr>
    <w:rPr>
      <w:rFonts w:ascii="Times New Roman" w:hAnsi="Times New Roman" w:cs="Times New Roman"/>
      <w:b/>
      <w:bCs/>
      <w:sz w:val="28"/>
      <w:szCs w:val="28"/>
    </w:rPr>
  </w:style>
  <w:style w:type="paragraph" w:styleId="6">
    <w:name w:val="heading 6"/>
    <w:basedOn w:val="a"/>
    <w:next w:val="a"/>
    <w:link w:val="60"/>
    <w:semiHidden/>
    <w:unhideWhenUsed/>
    <w:qFormat/>
    <w:rsid w:val="001E2702"/>
    <w:pPr>
      <w:spacing w:before="240" w:after="60"/>
      <w:outlineLvl w:val="5"/>
    </w:pPr>
    <w:rPr>
      <w:rFonts w:ascii="Calibri" w:hAnsi="Calibri" w:cs="Times New Roman"/>
      <w:b/>
      <w:bCs/>
      <w:sz w:val="22"/>
      <w:szCs w:val="22"/>
    </w:rPr>
  </w:style>
  <w:style w:type="character" w:default="1" w:styleId="a0">
    <w:name w:val="Default Paragraph Font"/>
    <w:aliases w:val=" Знак Знак Знак Знак Знак Знак Знак Знак Знак Знак Знак Знак Знак Знак Знак Знак1 Знак Знак Знак Знак Знак Знак Знак Знак"/>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Основной шрифт абзаца1"/>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ru-RU"/>
    </w:rPr>
  </w:style>
  <w:style w:type="character" w:customStyle="1" w:styleId="tw4winJump">
    <w:name w:val="tw4winJump"/>
    <w:rPr>
      <w:rFonts w:ascii="Courier New" w:hAnsi="Courier New"/>
      <w:color w:val="008080"/>
      <w:lang w:val="ru-RU"/>
    </w:rPr>
  </w:style>
  <w:style w:type="character" w:customStyle="1" w:styleId="tw4winExternal">
    <w:name w:val="tw4winExternal"/>
    <w:rPr>
      <w:rFonts w:ascii="Courier New" w:hAnsi="Courier New"/>
      <w:color w:val="808080"/>
      <w:lang w:val="ru-RU"/>
    </w:rPr>
  </w:style>
  <w:style w:type="character" w:customStyle="1" w:styleId="tw4winInternal">
    <w:name w:val="tw4winInternal"/>
    <w:rPr>
      <w:rFonts w:ascii="Courier New" w:hAnsi="Courier New"/>
      <w:color w:val="FF0000"/>
      <w:lang w:val="ru-RU"/>
    </w:rPr>
  </w:style>
  <w:style w:type="character" w:customStyle="1" w:styleId="DONOTTRANSLATE">
    <w:name w:val="DO_NOT_TRANSLATE"/>
    <w:rPr>
      <w:rFonts w:ascii="Courier New" w:hAnsi="Courier New"/>
      <w:color w:val="800000"/>
      <w:lang w:val="ru-RU"/>
    </w:rPr>
  </w:style>
  <w:style w:type="character" w:styleId="a3">
    <w:name w:val="Hyperlink"/>
    <w:rPr>
      <w:color w:val="000080"/>
      <w:u w:val="single"/>
      <w:lang/>
    </w:rPr>
  </w:style>
  <w:style w:type="paragraph" w:styleId="a4">
    <w:name w:val="Title"/>
    <w:basedOn w:val="a"/>
    <w:next w:val="a5"/>
    <w:qFormat/>
    <w:pPr>
      <w:keepNext/>
      <w:spacing w:before="240" w:after="120"/>
    </w:pPr>
    <w:rPr>
      <w:rFonts w:ascii="Arial" w:eastAsia="SimSun" w:hAnsi="Arial" w:cs="Mangal"/>
      <w:sz w:val="28"/>
      <w:szCs w:val="28"/>
    </w:rPr>
  </w:style>
  <w:style w:type="paragraph" w:styleId="a5">
    <w:name w:val="Body Text"/>
    <w:basedOn w:val="a"/>
    <w:link w:val="a6"/>
    <w:pPr>
      <w:spacing w:after="120"/>
    </w:pPr>
  </w:style>
  <w:style w:type="paragraph" w:styleId="a7">
    <w:name w:val="List"/>
    <w:basedOn w:val="a5"/>
    <w:rPr>
      <w:rFonts w:ascii="Arial" w:hAnsi="Arial" w:cs="Mangal"/>
    </w:rPr>
  </w:style>
  <w:style w:type="paragraph" w:customStyle="1" w:styleId="11">
    <w:name w:val="Название1"/>
    <w:basedOn w:val="a"/>
    <w:pPr>
      <w:suppressLineNumbers/>
      <w:spacing w:before="120" w:after="120"/>
    </w:pPr>
    <w:rPr>
      <w:rFonts w:ascii="Arial" w:hAnsi="Arial" w:cs="Mangal"/>
      <w:i/>
      <w:iCs/>
      <w:szCs w:val="24"/>
    </w:rPr>
  </w:style>
  <w:style w:type="paragraph" w:customStyle="1" w:styleId="12">
    <w:name w:val="Указатель1"/>
    <w:basedOn w:val="a"/>
    <w:pPr>
      <w:suppressLineNumbers/>
    </w:pPr>
    <w:rPr>
      <w:rFonts w:ascii="Arial" w:hAnsi="Arial" w:cs="Mangal"/>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FR1">
    <w:name w:val="FR1"/>
    <w:pPr>
      <w:widowControl w:val="0"/>
      <w:suppressAutoHyphens/>
      <w:spacing w:line="300" w:lineRule="auto"/>
      <w:ind w:left="2280" w:right="2200"/>
      <w:jc w:val="center"/>
    </w:pPr>
    <w:rPr>
      <w:rFonts w:eastAsia="Arial"/>
      <w:sz w:val="28"/>
      <w:lang w:eastAsia="ar-SA"/>
    </w:rPr>
  </w:style>
  <w:style w:type="paragraph" w:customStyle="1" w:styleId="ANNEX">
    <w:name w:val="ANNEX"/>
    <w:basedOn w:val="a"/>
    <w:next w:val="a"/>
    <w:pPr>
      <w:keepNext/>
      <w:pageBreakBefore/>
      <w:tabs>
        <w:tab w:val="num" w:pos="432"/>
      </w:tabs>
      <w:spacing w:after="760" w:line="310" w:lineRule="exact"/>
      <w:ind w:left="432" w:hanging="432"/>
      <w:jc w:val="center"/>
      <w:outlineLvl w:val="0"/>
    </w:pPr>
    <w:rPr>
      <w:rFonts w:ascii="Arial" w:hAnsi="Arial"/>
      <w:b/>
      <w:sz w:val="28"/>
      <w:lang w:val="en-GB"/>
    </w:rPr>
  </w:style>
  <w:style w:type="paragraph" w:customStyle="1" w:styleId="21">
    <w:name w:val="Основной текст 21"/>
    <w:basedOn w:val="a"/>
    <w:rPr>
      <w:b/>
      <w:sz w:val="24"/>
    </w:rPr>
  </w:style>
  <w:style w:type="paragraph" w:styleId="aa">
    <w:name w:val="header"/>
    <w:basedOn w:val="a"/>
    <w:link w:val="ab"/>
    <w:rsid w:val="006E0D51"/>
    <w:pPr>
      <w:tabs>
        <w:tab w:val="center" w:pos="4677"/>
        <w:tab w:val="right" w:pos="9355"/>
      </w:tabs>
    </w:pPr>
  </w:style>
  <w:style w:type="paragraph" w:styleId="ac">
    <w:name w:val="footer"/>
    <w:basedOn w:val="a"/>
    <w:link w:val="ad"/>
    <w:uiPriority w:val="99"/>
    <w:rsid w:val="006E0D51"/>
    <w:pPr>
      <w:tabs>
        <w:tab w:val="center" w:pos="4677"/>
        <w:tab w:val="right" w:pos="9355"/>
      </w:tabs>
    </w:pPr>
  </w:style>
  <w:style w:type="character" w:styleId="ae">
    <w:name w:val="page number"/>
    <w:basedOn w:val="a0"/>
    <w:rsid w:val="006E0D51"/>
  </w:style>
  <w:style w:type="table" w:styleId="af">
    <w:name w:val="Table Grid"/>
    <w:basedOn w:val="a1"/>
    <w:uiPriority w:val="59"/>
    <w:rsid w:val="009E2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rsid w:val="000C630A"/>
    <w:pPr>
      <w:widowControl/>
      <w:suppressAutoHyphens w:val="0"/>
      <w:autoSpaceDE/>
      <w:spacing w:after="120"/>
      <w:ind w:left="283"/>
    </w:pPr>
    <w:rPr>
      <w:rFonts w:ascii="Arial" w:hAnsi="Arial" w:cs="Times New Roman"/>
      <w:sz w:val="18"/>
      <w:szCs w:val="24"/>
      <w:lang w:eastAsia="ru-RU"/>
    </w:rPr>
  </w:style>
  <w:style w:type="paragraph" w:customStyle="1" w:styleId="Default">
    <w:name w:val="Default"/>
    <w:rsid w:val="004F62AD"/>
    <w:pPr>
      <w:autoSpaceDE w:val="0"/>
      <w:autoSpaceDN w:val="0"/>
      <w:adjustRightInd w:val="0"/>
    </w:pPr>
    <w:rPr>
      <w:rFonts w:eastAsia="MS Mincho"/>
      <w:color w:val="000000"/>
      <w:sz w:val="24"/>
      <w:szCs w:val="24"/>
    </w:rPr>
  </w:style>
  <w:style w:type="paragraph" w:customStyle="1" w:styleId="13">
    <w:name w:val=" Знак Знак Знак Знак Знак Знак Знак Знак Знак Знак Знак Знак Знак Знак Знак Знак1 Знак Знак Знак Знак Знак Знак"/>
    <w:basedOn w:val="a"/>
    <w:rsid w:val="004F62AD"/>
    <w:pPr>
      <w:widowControl/>
      <w:suppressAutoHyphens w:val="0"/>
      <w:autoSpaceDE/>
      <w:spacing w:after="160" w:line="240" w:lineRule="exact"/>
    </w:pPr>
    <w:rPr>
      <w:rFonts w:ascii="Arial" w:hAnsi="Arial" w:cs="Times New Roman"/>
      <w:b/>
      <w:sz w:val="26"/>
      <w:szCs w:val="26"/>
      <w:lang w:val="en-US" w:eastAsia="en-US"/>
    </w:rPr>
  </w:style>
  <w:style w:type="character" w:styleId="af1">
    <w:name w:val="Strong"/>
    <w:uiPriority w:val="22"/>
    <w:qFormat/>
    <w:rsid w:val="00227B5F"/>
    <w:rPr>
      <w:b/>
      <w:bCs/>
    </w:rPr>
  </w:style>
  <w:style w:type="character" w:customStyle="1" w:styleId="s1">
    <w:name w:val="s1"/>
    <w:rsid w:val="006D6E30"/>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D76DC"/>
    <w:pPr>
      <w:widowControl/>
      <w:suppressAutoHyphens w:val="0"/>
      <w:autoSpaceDE/>
      <w:spacing w:after="160" w:line="240" w:lineRule="exact"/>
    </w:pPr>
    <w:rPr>
      <w:rFonts w:ascii="Arial" w:hAnsi="Arial" w:cs="Times New Roman"/>
      <w:b/>
      <w:sz w:val="26"/>
      <w:szCs w:val="26"/>
      <w:lang w:val="en-US" w:eastAsia="en-US"/>
    </w:rPr>
  </w:style>
  <w:style w:type="paragraph" w:customStyle="1" w:styleId="af3">
    <w:name w:val="Знак Знак"/>
    <w:basedOn w:val="a"/>
    <w:rsid w:val="0024281F"/>
    <w:pPr>
      <w:widowControl/>
      <w:suppressAutoHyphens w:val="0"/>
      <w:autoSpaceDE/>
      <w:spacing w:after="160" w:line="240" w:lineRule="exact"/>
    </w:pPr>
    <w:rPr>
      <w:rFonts w:ascii="Arial" w:hAnsi="Arial" w:cs="Times New Roman"/>
      <w:b/>
      <w:sz w:val="26"/>
      <w:szCs w:val="26"/>
      <w:lang w:val="en-US" w:eastAsia="en-US"/>
    </w:rPr>
  </w:style>
  <w:style w:type="paragraph" w:customStyle="1" w:styleId="14">
    <w:name w:val="Стиль1"/>
    <w:basedOn w:val="a"/>
    <w:rsid w:val="00AD5A19"/>
    <w:pPr>
      <w:spacing w:line="480" w:lineRule="auto"/>
      <w:ind w:firstLine="720"/>
      <w:jc w:val="both"/>
    </w:pPr>
    <w:rPr>
      <w:lang w:val="en-US"/>
    </w:rPr>
  </w:style>
  <w:style w:type="paragraph" w:customStyle="1" w:styleId="af4">
    <w:name w:val="Знак Знак Знак Знак Знак Знак"/>
    <w:basedOn w:val="a"/>
    <w:rsid w:val="007F245E"/>
    <w:pPr>
      <w:widowControl/>
      <w:suppressAutoHyphens w:val="0"/>
      <w:autoSpaceDE/>
      <w:spacing w:after="160" w:line="240" w:lineRule="exact"/>
    </w:pPr>
    <w:rPr>
      <w:rFonts w:ascii="Arial" w:hAnsi="Arial" w:cs="Times New Roman"/>
      <w:b/>
      <w:sz w:val="26"/>
      <w:szCs w:val="26"/>
      <w:lang w:val="en-US" w:eastAsia="en-US"/>
    </w:rPr>
  </w:style>
  <w:style w:type="paragraph" w:customStyle="1" w:styleId="af5">
    <w:name w:val="Знак Знак Знак Знак Знак Знак Знак Знак Знак Знак Знак Знак"/>
    <w:basedOn w:val="a"/>
    <w:rsid w:val="00FF4834"/>
    <w:pPr>
      <w:widowControl/>
      <w:suppressAutoHyphens w:val="0"/>
      <w:autoSpaceDE/>
      <w:spacing w:after="160" w:line="240" w:lineRule="exact"/>
    </w:pPr>
    <w:rPr>
      <w:rFonts w:ascii="Arial" w:hAnsi="Arial" w:cs="Times New Roman"/>
      <w:b/>
      <w:sz w:val="26"/>
      <w:szCs w:val="26"/>
      <w:lang w:val="en-US" w:eastAsia="en-US"/>
    </w:rPr>
  </w:style>
  <w:style w:type="paragraph" w:customStyle="1" w:styleId="af6">
    <w:name w:val=" Знак Знак Знак Знак Знак Знак Знак Знак Знак Знак"/>
    <w:basedOn w:val="a"/>
    <w:rsid w:val="00C33246"/>
    <w:pPr>
      <w:widowControl/>
      <w:suppressAutoHyphens w:val="0"/>
      <w:autoSpaceDE/>
      <w:spacing w:after="160" w:line="240" w:lineRule="exact"/>
    </w:pPr>
    <w:rPr>
      <w:rFonts w:ascii="Arial" w:hAnsi="Arial" w:cs="Times New Roman"/>
      <w:b/>
      <w:sz w:val="26"/>
      <w:szCs w:val="26"/>
      <w:lang w:val="en-US" w:eastAsia="en-US"/>
    </w:rPr>
  </w:style>
  <w:style w:type="paragraph" w:customStyle="1" w:styleId="22">
    <w:name w:val=" Знак2"/>
    <w:basedOn w:val="a"/>
    <w:rsid w:val="002E517E"/>
    <w:pPr>
      <w:widowControl/>
      <w:suppressAutoHyphens w:val="0"/>
      <w:autoSpaceDE/>
      <w:spacing w:before="100" w:beforeAutospacing="1" w:after="100" w:afterAutospacing="1"/>
    </w:pPr>
    <w:rPr>
      <w:rFonts w:ascii="Tahoma" w:hAnsi="Tahoma" w:cs="Times New Roman"/>
      <w:sz w:val="22"/>
      <w:lang w:val="en-US" w:eastAsia="en-US"/>
    </w:rPr>
  </w:style>
  <w:style w:type="paragraph" w:customStyle="1" w:styleId="af7">
    <w:name w:val=" Знак Знак Знак Знак"/>
    <w:basedOn w:val="a"/>
    <w:rsid w:val="00E4100D"/>
    <w:pPr>
      <w:widowControl/>
      <w:suppressAutoHyphens w:val="0"/>
      <w:autoSpaceDE/>
      <w:spacing w:after="160" w:line="240" w:lineRule="exact"/>
    </w:pPr>
    <w:rPr>
      <w:rFonts w:ascii="Arial" w:hAnsi="Arial" w:cs="Times New Roman"/>
      <w:b/>
      <w:sz w:val="26"/>
      <w:szCs w:val="26"/>
      <w:lang w:val="en-US" w:eastAsia="en-US"/>
    </w:rPr>
  </w:style>
  <w:style w:type="paragraph" w:customStyle="1" w:styleId="STDGTitleE">
    <w:name w:val="STDGTitleE"/>
    <w:basedOn w:val="Default"/>
    <w:next w:val="Default"/>
    <w:rsid w:val="00172327"/>
    <w:rPr>
      <w:rFonts w:ascii="Arial" w:eastAsia="Times New Roman" w:hAnsi="Arial"/>
      <w:color w:val="auto"/>
    </w:rPr>
  </w:style>
  <w:style w:type="paragraph" w:customStyle="1" w:styleId="ConsPlusNonformat">
    <w:name w:val="ConsPlusNonformat"/>
    <w:rsid w:val="00172327"/>
    <w:pPr>
      <w:widowControl w:val="0"/>
      <w:autoSpaceDE w:val="0"/>
      <w:autoSpaceDN w:val="0"/>
      <w:adjustRightInd w:val="0"/>
    </w:pPr>
    <w:rPr>
      <w:rFonts w:ascii="Courier New" w:hAnsi="Courier New" w:cs="Courier New"/>
    </w:rPr>
  </w:style>
  <w:style w:type="paragraph" w:customStyle="1" w:styleId="af8">
    <w:name w:val=" Знак Знак Знак Знак Знак Знак Знак Знак Знак Знак Знак Знак Знак Знак Знак Знак"/>
    <w:basedOn w:val="a"/>
    <w:rsid w:val="0083497B"/>
    <w:pPr>
      <w:widowControl/>
      <w:suppressAutoHyphens w:val="0"/>
      <w:autoSpaceDE/>
      <w:spacing w:after="160" w:line="240" w:lineRule="exact"/>
    </w:pPr>
    <w:rPr>
      <w:rFonts w:ascii="Arial" w:hAnsi="Arial" w:cs="Times New Roman"/>
      <w:b/>
      <w:sz w:val="26"/>
      <w:szCs w:val="26"/>
      <w:lang w:val="en-US" w:eastAsia="en-US"/>
    </w:rPr>
  </w:style>
  <w:style w:type="character" w:customStyle="1" w:styleId="hps">
    <w:name w:val="hps"/>
    <w:basedOn w:val="a0"/>
    <w:rsid w:val="005C362F"/>
  </w:style>
  <w:style w:type="paragraph" w:styleId="af9">
    <w:name w:val="footnote text"/>
    <w:basedOn w:val="a"/>
    <w:link w:val="afa"/>
    <w:uiPriority w:val="99"/>
    <w:unhideWhenUsed/>
    <w:rsid w:val="0026391F"/>
    <w:pPr>
      <w:widowControl/>
      <w:suppressAutoHyphens w:val="0"/>
      <w:autoSpaceDE/>
    </w:pPr>
    <w:rPr>
      <w:rFonts w:ascii="Calibri" w:eastAsia="Calibri" w:hAnsi="Calibri" w:cs="Times New Roman"/>
      <w:lang w:val="x-none" w:eastAsia="en-US"/>
    </w:rPr>
  </w:style>
  <w:style w:type="character" w:customStyle="1" w:styleId="afa">
    <w:name w:val="Текст сноски Знак"/>
    <w:link w:val="af9"/>
    <w:uiPriority w:val="99"/>
    <w:rsid w:val="0026391F"/>
    <w:rPr>
      <w:rFonts w:ascii="Calibri" w:eastAsia="Calibri" w:hAnsi="Calibri"/>
      <w:lang w:eastAsia="en-US"/>
    </w:rPr>
  </w:style>
  <w:style w:type="character" w:styleId="afb">
    <w:name w:val="footnote reference"/>
    <w:uiPriority w:val="99"/>
    <w:unhideWhenUsed/>
    <w:rsid w:val="0026391F"/>
    <w:rPr>
      <w:vertAlign w:val="superscript"/>
    </w:rPr>
  </w:style>
  <w:style w:type="character" w:customStyle="1" w:styleId="hpsatn">
    <w:name w:val="hps atn"/>
    <w:basedOn w:val="a0"/>
    <w:rsid w:val="00692311"/>
  </w:style>
  <w:style w:type="character" w:customStyle="1" w:styleId="atn">
    <w:name w:val="atn"/>
    <w:basedOn w:val="a0"/>
    <w:rsid w:val="007E2641"/>
  </w:style>
  <w:style w:type="character" w:customStyle="1" w:styleId="ecattext">
    <w:name w:val="ecattext"/>
    <w:basedOn w:val="a0"/>
    <w:rsid w:val="00DD37DF"/>
  </w:style>
  <w:style w:type="paragraph" w:customStyle="1" w:styleId="TableTextE">
    <w:name w:val="TableTextE"/>
    <w:basedOn w:val="Default"/>
    <w:next w:val="Default"/>
    <w:uiPriority w:val="99"/>
    <w:rsid w:val="004A0993"/>
    <w:rPr>
      <w:rFonts w:ascii="Arial" w:eastAsia="Times New Roman" w:hAnsi="Arial" w:cs="Arial"/>
      <w:color w:val="auto"/>
    </w:rPr>
  </w:style>
  <w:style w:type="paragraph" w:customStyle="1" w:styleId="afc">
    <w:name w:val=" Знак Знак Знак Знак Знак Знак Знак Знак Знак Знак Знак Знак"/>
    <w:basedOn w:val="a"/>
    <w:link w:val="a0"/>
    <w:rsid w:val="00154D0C"/>
    <w:pPr>
      <w:widowControl/>
      <w:suppressAutoHyphens w:val="0"/>
      <w:autoSpaceDE/>
      <w:spacing w:after="160" w:line="240" w:lineRule="exact"/>
    </w:pPr>
    <w:rPr>
      <w:rFonts w:ascii="Arial" w:hAnsi="Arial" w:cs="Times New Roman"/>
      <w:b/>
      <w:sz w:val="26"/>
      <w:szCs w:val="26"/>
      <w:lang w:val="en-US" w:eastAsia="en-US"/>
    </w:rPr>
  </w:style>
  <w:style w:type="paragraph" w:styleId="15">
    <w:name w:val="index 1"/>
    <w:basedOn w:val="a"/>
    <w:next w:val="a"/>
    <w:autoRedefine/>
    <w:uiPriority w:val="99"/>
    <w:rsid w:val="003B228A"/>
    <w:pPr>
      <w:spacing w:line="360" w:lineRule="auto"/>
      <w:ind w:left="200" w:hanging="200"/>
    </w:pPr>
    <w:rPr>
      <w:rFonts w:ascii="Arial" w:hAnsi="Arial" w:cs="Arial"/>
      <w:i/>
      <w:color w:val="000000"/>
      <w:sz w:val="24"/>
      <w:szCs w:val="24"/>
    </w:rPr>
  </w:style>
  <w:style w:type="paragraph" w:styleId="afd">
    <w:name w:val="index heading"/>
    <w:basedOn w:val="Default"/>
    <w:next w:val="Default"/>
    <w:uiPriority w:val="99"/>
    <w:rsid w:val="006B384A"/>
    <w:rPr>
      <w:rFonts w:ascii="Arial" w:eastAsia="Times New Roman" w:hAnsi="Arial" w:cs="Arial"/>
      <w:color w:val="auto"/>
    </w:rPr>
  </w:style>
  <w:style w:type="paragraph" w:customStyle="1" w:styleId="Heading">
    <w:name w:val="Heading"/>
    <w:rsid w:val="00F35EEF"/>
    <w:pPr>
      <w:autoSpaceDE w:val="0"/>
      <w:autoSpaceDN w:val="0"/>
      <w:adjustRightInd w:val="0"/>
    </w:pPr>
    <w:rPr>
      <w:rFonts w:ascii="Arial" w:hAnsi="Arial" w:cs="Arial"/>
      <w:b/>
      <w:bCs/>
      <w:sz w:val="22"/>
      <w:szCs w:val="22"/>
    </w:rPr>
  </w:style>
  <w:style w:type="paragraph" w:customStyle="1" w:styleId="ConsPlusTitle">
    <w:name w:val="ConsPlusTitle"/>
    <w:rsid w:val="00F35EEF"/>
    <w:pPr>
      <w:widowControl w:val="0"/>
      <w:autoSpaceDE w:val="0"/>
      <w:autoSpaceDN w:val="0"/>
      <w:adjustRightInd w:val="0"/>
    </w:pPr>
    <w:rPr>
      <w:b/>
      <w:bCs/>
      <w:sz w:val="24"/>
      <w:szCs w:val="24"/>
    </w:rPr>
  </w:style>
  <w:style w:type="paragraph" w:customStyle="1" w:styleId="16">
    <w:name w:val=" Знак Знак1 Знак Знак"/>
    <w:basedOn w:val="a"/>
    <w:rsid w:val="006C6EE2"/>
    <w:pPr>
      <w:widowControl/>
      <w:suppressAutoHyphens w:val="0"/>
      <w:autoSpaceDE/>
      <w:spacing w:before="100" w:beforeAutospacing="1" w:after="100" w:afterAutospacing="1"/>
    </w:pPr>
    <w:rPr>
      <w:rFonts w:ascii="Tahoma" w:hAnsi="Tahoma" w:cs="Times New Roman"/>
      <w:lang w:val="en-US" w:eastAsia="en-US"/>
    </w:rPr>
  </w:style>
  <w:style w:type="character" w:customStyle="1" w:styleId="FontStyle107">
    <w:name w:val="Font Style107"/>
    <w:rsid w:val="00B52375"/>
    <w:rPr>
      <w:rFonts w:ascii="Trebuchet MS" w:hAnsi="Trebuchet MS" w:cs="Trebuchet MS"/>
      <w:sz w:val="16"/>
      <w:szCs w:val="16"/>
    </w:rPr>
  </w:style>
  <w:style w:type="character" w:customStyle="1" w:styleId="61">
    <w:name w:val="Основной текст (6)"/>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62">
    <w:name w:val="Основной текст (6) + Не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3">
    <w:name w:val="Основной текст (2)"/>
    <w:rsid w:val="00B50229"/>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24">
    <w:name w:val="Основной текст (2) +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5">
    <w:name w:val="Заголовок №2_"/>
    <w:link w:val="26"/>
    <w:rsid w:val="00B50229"/>
    <w:rPr>
      <w:rFonts w:ascii="Arial" w:eastAsia="Arial" w:hAnsi="Arial" w:cs="Arial"/>
      <w:b/>
      <w:bCs/>
      <w:sz w:val="28"/>
      <w:szCs w:val="28"/>
      <w:shd w:val="clear" w:color="auto" w:fill="FFFFFF"/>
    </w:rPr>
  </w:style>
  <w:style w:type="character" w:customStyle="1" w:styleId="27">
    <w:name w:val="Основной текст (2)_"/>
    <w:rsid w:val="00B50229"/>
    <w:rPr>
      <w:rFonts w:ascii="Arial" w:eastAsia="Arial" w:hAnsi="Arial" w:cs="Arial"/>
      <w:b w:val="0"/>
      <w:bCs w:val="0"/>
      <w:i w:val="0"/>
      <w:iCs w:val="0"/>
      <w:smallCaps w:val="0"/>
      <w:strike w:val="0"/>
      <w:sz w:val="20"/>
      <w:szCs w:val="20"/>
      <w:u w:val="none"/>
    </w:rPr>
  </w:style>
  <w:style w:type="paragraph" w:customStyle="1" w:styleId="26">
    <w:name w:val="Заголовок №2"/>
    <w:basedOn w:val="a"/>
    <w:link w:val="25"/>
    <w:rsid w:val="00B50229"/>
    <w:pPr>
      <w:shd w:val="clear" w:color="auto" w:fill="FFFFFF"/>
      <w:suppressAutoHyphens w:val="0"/>
      <w:autoSpaceDE/>
      <w:spacing w:after="360" w:line="0" w:lineRule="atLeast"/>
      <w:jc w:val="both"/>
      <w:outlineLvl w:val="1"/>
    </w:pPr>
    <w:rPr>
      <w:rFonts w:ascii="Arial" w:eastAsia="Arial" w:hAnsi="Arial" w:cs="Arial"/>
      <w:b/>
      <w:bCs/>
      <w:sz w:val="28"/>
      <w:szCs w:val="28"/>
      <w:lang w:eastAsia="ru-RU"/>
    </w:rPr>
  </w:style>
  <w:style w:type="character" w:customStyle="1" w:styleId="63">
    <w:name w:val="Основной текст (6)_"/>
    <w:rsid w:val="00987F31"/>
    <w:rPr>
      <w:rFonts w:ascii="Arial" w:eastAsia="Arial" w:hAnsi="Arial" w:cs="Arial"/>
      <w:i/>
      <w:iCs/>
      <w:sz w:val="20"/>
      <w:szCs w:val="20"/>
      <w:shd w:val="clear" w:color="auto" w:fill="FFFFFF"/>
    </w:rPr>
  </w:style>
  <w:style w:type="character" w:customStyle="1" w:styleId="40">
    <w:name w:val="Заголовок №4_"/>
    <w:link w:val="41"/>
    <w:rsid w:val="00C70624"/>
    <w:rPr>
      <w:rFonts w:ascii="Arial" w:eastAsia="Arial" w:hAnsi="Arial" w:cs="Arial"/>
      <w:b/>
      <w:bCs/>
      <w:shd w:val="clear" w:color="auto" w:fill="FFFFFF"/>
    </w:rPr>
  </w:style>
  <w:style w:type="character" w:customStyle="1" w:styleId="9">
    <w:name w:val="Основной текст (9)_"/>
    <w:rsid w:val="00C70624"/>
    <w:rPr>
      <w:rFonts w:ascii="Arial" w:eastAsia="Arial" w:hAnsi="Arial" w:cs="Arial"/>
      <w:b w:val="0"/>
      <w:bCs w:val="0"/>
      <w:i w:val="0"/>
      <w:iCs w:val="0"/>
      <w:smallCaps w:val="0"/>
      <w:strike w:val="0"/>
      <w:sz w:val="16"/>
      <w:szCs w:val="16"/>
      <w:u w:val="none"/>
    </w:rPr>
  </w:style>
  <w:style w:type="character" w:customStyle="1" w:styleId="90">
    <w:name w:val="Основной текст (9)"/>
    <w:rsid w:val="00C70624"/>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paragraph" w:customStyle="1" w:styleId="41">
    <w:name w:val="Заголовок №4"/>
    <w:basedOn w:val="a"/>
    <w:link w:val="40"/>
    <w:rsid w:val="00C70624"/>
    <w:pPr>
      <w:shd w:val="clear" w:color="auto" w:fill="FFFFFF"/>
      <w:suppressAutoHyphens w:val="0"/>
      <w:autoSpaceDE/>
      <w:spacing w:after="240" w:line="0" w:lineRule="atLeast"/>
      <w:ind w:hanging="440"/>
      <w:jc w:val="both"/>
      <w:outlineLvl w:val="3"/>
    </w:pPr>
    <w:rPr>
      <w:rFonts w:ascii="Arial" w:eastAsia="Arial" w:hAnsi="Arial" w:cs="Arial"/>
      <w:b/>
      <w:bCs/>
      <w:lang w:eastAsia="ru-RU"/>
    </w:rPr>
  </w:style>
  <w:style w:type="character" w:customStyle="1" w:styleId="42">
    <w:name w:val="Основной текст (4)"/>
    <w:rsid w:val="00D7654C"/>
    <w:rPr>
      <w:rFonts w:ascii="Arial" w:eastAsia="Arial" w:hAnsi="Arial" w:cs="Arial"/>
      <w:b/>
      <w:bCs/>
      <w:i w:val="0"/>
      <w:iCs w:val="0"/>
      <w:smallCaps w:val="0"/>
      <w:strike w:val="0"/>
      <w:color w:val="000000"/>
      <w:spacing w:val="0"/>
      <w:w w:val="100"/>
      <w:position w:val="0"/>
      <w:sz w:val="32"/>
      <w:szCs w:val="32"/>
      <w:u w:val="none"/>
      <w:lang w:val="en-US" w:eastAsia="en-US" w:bidi="en-US"/>
    </w:rPr>
  </w:style>
  <w:style w:type="character" w:customStyle="1" w:styleId="ab">
    <w:name w:val="Верхний колонтитул Знак"/>
    <w:link w:val="aa"/>
    <w:rsid w:val="00C95BD3"/>
    <w:rPr>
      <w:rFonts w:ascii="Verdana" w:hAnsi="Verdana" w:cs="Verdana"/>
      <w:lang w:eastAsia="ar-SA"/>
    </w:rPr>
  </w:style>
  <w:style w:type="paragraph" w:customStyle="1" w:styleId="FORMATTEXT">
    <w:name w:val=".FORMATTEXT"/>
    <w:uiPriority w:val="99"/>
    <w:rsid w:val="00E9710B"/>
    <w:pPr>
      <w:widowControl w:val="0"/>
      <w:autoSpaceDE w:val="0"/>
      <w:autoSpaceDN w:val="0"/>
      <w:adjustRightInd w:val="0"/>
    </w:pPr>
    <w:rPr>
      <w:rFonts w:ascii="Arial" w:hAnsi="Arial" w:cs="Arial"/>
    </w:rPr>
  </w:style>
  <w:style w:type="paragraph" w:customStyle="1" w:styleId="HEADERTEXT">
    <w:name w:val=".HEADERTEXT"/>
    <w:uiPriority w:val="99"/>
    <w:rsid w:val="00DB79B6"/>
    <w:pPr>
      <w:widowControl w:val="0"/>
      <w:autoSpaceDE w:val="0"/>
      <w:autoSpaceDN w:val="0"/>
      <w:adjustRightInd w:val="0"/>
    </w:pPr>
    <w:rPr>
      <w:rFonts w:ascii="Arial" w:hAnsi="Arial" w:cs="Arial"/>
      <w:color w:val="2B4279"/>
    </w:rPr>
  </w:style>
  <w:style w:type="paragraph" w:customStyle="1" w:styleId="afe">
    <w:name w:val="."/>
    <w:uiPriority w:val="99"/>
    <w:rsid w:val="00903598"/>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6C36CD"/>
    <w:pPr>
      <w:widowControl w:val="0"/>
      <w:autoSpaceDE w:val="0"/>
      <w:autoSpaceDN w:val="0"/>
      <w:adjustRightInd w:val="0"/>
    </w:pPr>
    <w:rPr>
      <w:rFonts w:ascii="Arial, sans-serif" w:hAnsi="Arial, sans-serif"/>
      <w:sz w:val="24"/>
      <w:szCs w:val="24"/>
    </w:rPr>
  </w:style>
  <w:style w:type="paragraph" w:styleId="aff">
    <w:name w:val="Balloon Text"/>
    <w:basedOn w:val="a"/>
    <w:link w:val="aff0"/>
    <w:rsid w:val="00623CF4"/>
    <w:rPr>
      <w:rFonts w:ascii="Segoe UI" w:hAnsi="Segoe UI" w:cs="Segoe UI"/>
      <w:sz w:val="18"/>
      <w:szCs w:val="18"/>
    </w:rPr>
  </w:style>
  <w:style w:type="character" w:customStyle="1" w:styleId="aff0">
    <w:name w:val="Текст выноски Знак"/>
    <w:link w:val="aff"/>
    <w:rsid w:val="00623CF4"/>
    <w:rPr>
      <w:rFonts w:ascii="Segoe UI" w:hAnsi="Segoe UI" w:cs="Segoe UI"/>
      <w:sz w:val="18"/>
      <w:szCs w:val="18"/>
      <w:lang w:eastAsia="ar-SA"/>
    </w:rPr>
  </w:style>
  <w:style w:type="character" w:customStyle="1" w:styleId="30">
    <w:name w:val="Заголовок 3 Знак"/>
    <w:link w:val="3"/>
    <w:semiHidden/>
    <w:rsid w:val="00ED10E4"/>
    <w:rPr>
      <w:rFonts w:ascii="Cambria" w:eastAsia="Times New Roman" w:hAnsi="Cambria" w:cs="Times New Roman"/>
      <w:b/>
      <w:bCs/>
      <w:sz w:val="26"/>
      <w:szCs w:val="26"/>
      <w:lang w:eastAsia="ar-SA"/>
    </w:rPr>
  </w:style>
  <w:style w:type="character" w:customStyle="1" w:styleId="60">
    <w:name w:val="Заголовок 6 Знак"/>
    <w:link w:val="6"/>
    <w:semiHidden/>
    <w:rsid w:val="001E2702"/>
    <w:rPr>
      <w:rFonts w:ascii="Calibri" w:eastAsia="Times New Roman" w:hAnsi="Calibri" w:cs="Times New Roman"/>
      <w:b/>
      <w:bCs/>
      <w:sz w:val="22"/>
      <w:szCs w:val="22"/>
      <w:lang w:eastAsia="ar-SA"/>
    </w:rPr>
  </w:style>
  <w:style w:type="paragraph" w:customStyle="1" w:styleId="TableParagraph">
    <w:name w:val="Table Paragraph"/>
    <w:basedOn w:val="a"/>
    <w:uiPriority w:val="1"/>
    <w:qFormat/>
    <w:rsid w:val="007E13A3"/>
    <w:pPr>
      <w:suppressAutoHyphens w:val="0"/>
      <w:autoSpaceDN w:val="0"/>
    </w:pPr>
    <w:rPr>
      <w:rFonts w:ascii="Cambria" w:eastAsia="Cambria" w:hAnsi="Cambria" w:cs="Cambria"/>
      <w:sz w:val="22"/>
      <w:szCs w:val="22"/>
      <w:lang w:val="de-DE" w:eastAsia="de-DE" w:bidi="de-DE"/>
    </w:rPr>
  </w:style>
  <w:style w:type="paragraph" w:styleId="aff1">
    <w:name w:val="List Paragraph"/>
    <w:basedOn w:val="a"/>
    <w:uiPriority w:val="34"/>
    <w:qFormat/>
    <w:rsid w:val="00F46BE2"/>
    <w:pPr>
      <w:suppressAutoHyphens w:val="0"/>
      <w:autoSpaceDN w:val="0"/>
      <w:ind w:left="716" w:hanging="400"/>
    </w:pPr>
    <w:rPr>
      <w:rFonts w:ascii="Cambria" w:eastAsia="Cambria" w:hAnsi="Cambria" w:cs="Cambria"/>
      <w:sz w:val="22"/>
      <w:szCs w:val="22"/>
      <w:lang w:val="de-DE" w:eastAsia="de-DE" w:bidi="de-DE"/>
    </w:rPr>
  </w:style>
  <w:style w:type="paragraph" w:styleId="aff2">
    <w:name w:val="Revision"/>
    <w:hidden/>
    <w:uiPriority w:val="99"/>
    <w:semiHidden/>
    <w:rsid w:val="00192589"/>
    <w:rPr>
      <w:rFonts w:ascii="Verdana" w:hAnsi="Verdana" w:cs="Verdana"/>
      <w:lang w:eastAsia="ar-SA"/>
    </w:rPr>
  </w:style>
  <w:style w:type="character" w:customStyle="1" w:styleId="ad">
    <w:name w:val="Нижний колонтитул Знак"/>
    <w:link w:val="ac"/>
    <w:uiPriority w:val="99"/>
    <w:rsid w:val="00C061C3"/>
    <w:rPr>
      <w:rFonts w:ascii="Verdana" w:hAnsi="Verdana" w:cs="Verdana"/>
      <w:lang w:eastAsia="ar-SA"/>
    </w:rPr>
  </w:style>
  <w:style w:type="character" w:customStyle="1" w:styleId="a6">
    <w:name w:val="Основной текст Знак"/>
    <w:link w:val="a5"/>
    <w:rsid w:val="005D052A"/>
    <w:rPr>
      <w:rFonts w:ascii="Verdana" w:hAnsi="Verdana" w:cs="Verdana"/>
      <w:lang w:eastAsia="ar-SA"/>
    </w:rPr>
  </w:style>
  <w:style w:type="character" w:customStyle="1" w:styleId="20">
    <w:name w:val="Заголовок 2 Знак"/>
    <w:link w:val="2"/>
    <w:uiPriority w:val="9"/>
    <w:locked/>
    <w:rsid w:val="0022083D"/>
    <w:rPr>
      <w:rFonts w:ascii="Verdana" w:hAnsi="Verdana" w:cs="Verdana"/>
      <w:b/>
      <w:sz w:val="24"/>
      <w:lang w:eastAsia="ar-SA"/>
    </w:rPr>
  </w:style>
  <w:style w:type="character" w:customStyle="1" w:styleId="organictextcontentspan">
    <w:name w:val="organictextcontentspan"/>
    <w:rsid w:val="00496A31"/>
  </w:style>
  <w:style w:type="character" w:styleId="aff3">
    <w:name w:val="Unresolved Mention"/>
    <w:uiPriority w:val="99"/>
    <w:semiHidden/>
    <w:unhideWhenUsed/>
    <w:rsid w:val="00BA334D"/>
    <w:rPr>
      <w:color w:val="605E5C"/>
      <w:shd w:val="clear" w:color="auto" w:fill="E1DFDD"/>
    </w:rPr>
  </w:style>
  <w:style w:type="character" w:customStyle="1" w:styleId="q4iawc">
    <w:name w:val="q4iawc"/>
    <w:rsid w:val="00AD2125"/>
  </w:style>
  <w:style w:type="paragraph" w:customStyle="1" w:styleId="Iauiue1">
    <w:name w:val="Iau?iue1"/>
    <w:rsid w:val="00691324"/>
    <w:pPr>
      <w:widowControl w:val="0"/>
    </w:pPr>
  </w:style>
  <w:style w:type="paragraph" w:customStyle="1" w:styleId="Iauiue2">
    <w:name w:val="Iau?iue2"/>
    <w:rsid w:val="005F66F5"/>
    <w:pPr>
      <w:widowControl w:val="0"/>
    </w:pPr>
  </w:style>
  <w:style w:type="character" w:styleId="aff4">
    <w:name w:val="annotation reference"/>
    <w:rsid w:val="004E193C"/>
    <w:rPr>
      <w:sz w:val="16"/>
      <w:szCs w:val="16"/>
    </w:rPr>
  </w:style>
  <w:style w:type="paragraph" w:styleId="aff5">
    <w:name w:val="annotation text"/>
    <w:basedOn w:val="a"/>
    <w:link w:val="aff6"/>
    <w:rsid w:val="004E193C"/>
  </w:style>
  <w:style w:type="character" w:customStyle="1" w:styleId="aff6">
    <w:name w:val="Текст примечания Знак"/>
    <w:link w:val="aff5"/>
    <w:rsid w:val="004E193C"/>
    <w:rPr>
      <w:rFonts w:ascii="Verdana" w:hAnsi="Verdana" w:cs="Verdana"/>
      <w:lang w:eastAsia="ar-SA"/>
    </w:rPr>
  </w:style>
  <w:style w:type="paragraph" w:styleId="aff7">
    <w:name w:val="annotation subject"/>
    <w:basedOn w:val="aff5"/>
    <w:next w:val="aff5"/>
    <w:link w:val="aff8"/>
    <w:rsid w:val="004E193C"/>
    <w:rPr>
      <w:b/>
      <w:bCs/>
    </w:rPr>
  </w:style>
  <w:style w:type="character" w:customStyle="1" w:styleId="aff8">
    <w:name w:val="Тема примечания Знак"/>
    <w:link w:val="aff7"/>
    <w:rsid w:val="004E193C"/>
    <w:rPr>
      <w:rFonts w:ascii="Verdana" w:hAnsi="Verdana" w:cs="Verdana"/>
      <w:b/>
      <w:bCs/>
      <w:lang w:eastAsia="ar-SA"/>
    </w:rPr>
  </w:style>
  <w:style w:type="paragraph" w:customStyle="1" w:styleId="formattext0">
    <w:name w:val="formattext"/>
    <w:basedOn w:val="a"/>
    <w:rsid w:val="00584585"/>
    <w:pPr>
      <w:widowControl/>
      <w:suppressAutoHyphens w:val="0"/>
      <w:autoSpaceDE/>
      <w:spacing w:before="100" w:beforeAutospacing="1" w:after="100" w:afterAutospacing="1"/>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656">
      <w:bodyDiv w:val="1"/>
      <w:marLeft w:val="0"/>
      <w:marRight w:val="0"/>
      <w:marTop w:val="0"/>
      <w:marBottom w:val="0"/>
      <w:divBdr>
        <w:top w:val="none" w:sz="0" w:space="0" w:color="auto"/>
        <w:left w:val="none" w:sz="0" w:space="0" w:color="auto"/>
        <w:bottom w:val="none" w:sz="0" w:space="0" w:color="auto"/>
        <w:right w:val="none" w:sz="0" w:space="0" w:color="auto"/>
      </w:divBdr>
    </w:div>
    <w:div w:id="12342319">
      <w:bodyDiv w:val="1"/>
      <w:marLeft w:val="0"/>
      <w:marRight w:val="0"/>
      <w:marTop w:val="0"/>
      <w:marBottom w:val="0"/>
      <w:divBdr>
        <w:top w:val="none" w:sz="0" w:space="0" w:color="auto"/>
        <w:left w:val="none" w:sz="0" w:space="0" w:color="auto"/>
        <w:bottom w:val="none" w:sz="0" w:space="0" w:color="auto"/>
        <w:right w:val="none" w:sz="0" w:space="0" w:color="auto"/>
      </w:divBdr>
    </w:div>
    <w:div w:id="20909958">
      <w:bodyDiv w:val="1"/>
      <w:marLeft w:val="0"/>
      <w:marRight w:val="0"/>
      <w:marTop w:val="0"/>
      <w:marBottom w:val="0"/>
      <w:divBdr>
        <w:top w:val="none" w:sz="0" w:space="0" w:color="auto"/>
        <w:left w:val="none" w:sz="0" w:space="0" w:color="auto"/>
        <w:bottom w:val="none" w:sz="0" w:space="0" w:color="auto"/>
        <w:right w:val="none" w:sz="0" w:space="0" w:color="auto"/>
      </w:divBdr>
      <w:divsChild>
        <w:div w:id="206337346">
          <w:marLeft w:val="0"/>
          <w:marRight w:val="0"/>
          <w:marTop w:val="0"/>
          <w:marBottom w:val="0"/>
          <w:divBdr>
            <w:top w:val="none" w:sz="0" w:space="0" w:color="auto"/>
            <w:left w:val="none" w:sz="0" w:space="0" w:color="auto"/>
            <w:bottom w:val="none" w:sz="0" w:space="0" w:color="auto"/>
            <w:right w:val="none" w:sz="0" w:space="0" w:color="auto"/>
          </w:divBdr>
          <w:divsChild>
            <w:div w:id="1015501803">
              <w:marLeft w:val="0"/>
              <w:marRight w:val="0"/>
              <w:marTop w:val="0"/>
              <w:marBottom w:val="0"/>
              <w:divBdr>
                <w:top w:val="none" w:sz="0" w:space="0" w:color="auto"/>
                <w:left w:val="none" w:sz="0" w:space="0" w:color="auto"/>
                <w:bottom w:val="none" w:sz="0" w:space="0" w:color="auto"/>
                <w:right w:val="none" w:sz="0" w:space="0" w:color="auto"/>
              </w:divBdr>
              <w:divsChild>
                <w:div w:id="319312803">
                  <w:marLeft w:val="0"/>
                  <w:marRight w:val="0"/>
                  <w:marTop w:val="0"/>
                  <w:marBottom w:val="0"/>
                  <w:divBdr>
                    <w:top w:val="none" w:sz="0" w:space="0" w:color="auto"/>
                    <w:left w:val="none" w:sz="0" w:space="0" w:color="auto"/>
                    <w:bottom w:val="none" w:sz="0" w:space="0" w:color="auto"/>
                    <w:right w:val="none" w:sz="0" w:space="0" w:color="auto"/>
                  </w:divBdr>
                  <w:divsChild>
                    <w:div w:id="125976801">
                      <w:marLeft w:val="0"/>
                      <w:marRight w:val="0"/>
                      <w:marTop w:val="0"/>
                      <w:marBottom w:val="0"/>
                      <w:divBdr>
                        <w:top w:val="none" w:sz="0" w:space="0" w:color="auto"/>
                        <w:left w:val="none" w:sz="0" w:space="0" w:color="auto"/>
                        <w:bottom w:val="none" w:sz="0" w:space="0" w:color="auto"/>
                        <w:right w:val="none" w:sz="0" w:space="0" w:color="auto"/>
                      </w:divBdr>
                      <w:divsChild>
                        <w:div w:id="819201221">
                          <w:marLeft w:val="0"/>
                          <w:marRight w:val="0"/>
                          <w:marTop w:val="0"/>
                          <w:marBottom w:val="0"/>
                          <w:divBdr>
                            <w:top w:val="none" w:sz="0" w:space="0" w:color="auto"/>
                            <w:left w:val="none" w:sz="0" w:space="0" w:color="auto"/>
                            <w:bottom w:val="none" w:sz="0" w:space="0" w:color="auto"/>
                            <w:right w:val="none" w:sz="0" w:space="0" w:color="auto"/>
                          </w:divBdr>
                          <w:divsChild>
                            <w:div w:id="178063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318550">
          <w:marLeft w:val="0"/>
          <w:marRight w:val="0"/>
          <w:marTop w:val="0"/>
          <w:marBottom w:val="0"/>
          <w:divBdr>
            <w:top w:val="none" w:sz="0" w:space="0" w:color="auto"/>
            <w:left w:val="none" w:sz="0" w:space="0" w:color="auto"/>
            <w:bottom w:val="none" w:sz="0" w:space="0" w:color="auto"/>
            <w:right w:val="none" w:sz="0" w:space="0" w:color="auto"/>
          </w:divBdr>
          <w:divsChild>
            <w:div w:id="989945667">
              <w:marLeft w:val="0"/>
              <w:marRight w:val="0"/>
              <w:marTop w:val="0"/>
              <w:marBottom w:val="0"/>
              <w:divBdr>
                <w:top w:val="none" w:sz="0" w:space="0" w:color="auto"/>
                <w:left w:val="none" w:sz="0" w:space="0" w:color="auto"/>
                <w:bottom w:val="none" w:sz="0" w:space="0" w:color="auto"/>
                <w:right w:val="none" w:sz="0" w:space="0" w:color="auto"/>
              </w:divBdr>
              <w:divsChild>
                <w:div w:id="21359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0424">
      <w:bodyDiv w:val="1"/>
      <w:marLeft w:val="0"/>
      <w:marRight w:val="0"/>
      <w:marTop w:val="0"/>
      <w:marBottom w:val="0"/>
      <w:divBdr>
        <w:top w:val="none" w:sz="0" w:space="0" w:color="auto"/>
        <w:left w:val="none" w:sz="0" w:space="0" w:color="auto"/>
        <w:bottom w:val="none" w:sz="0" w:space="0" w:color="auto"/>
        <w:right w:val="none" w:sz="0" w:space="0" w:color="auto"/>
      </w:divBdr>
    </w:div>
    <w:div w:id="52824290">
      <w:bodyDiv w:val="1"/>
      <w:marLeft w:val="0"/>
      <w:marRight w:val="0"/>
      <w:marTop w:val="0"/>
      <w:marBottom w:val="0"/>
      <w:divBdr>
        <w:top w:val="none" w:sz="0" w:space="0" w:color="auto"/>
        <w:left w:val="none" w:sz="0" w:space="0" w:color="auto"/>
        <w:bottom w:val="none" w:sz="0" w:space="0" w:color="auto"/>
        <w:right w:val="none" w:sz="0" w:space="0" w:color="auto"/>
      </w:divBdr>
    </w:div>
    <w:div w:id="58284766">
      <w:bodyDiv w:val="1"/>
      <w:marLeft w:val="0"/>
      <w:marRight w:val="0"/>
      <w:marTop w:val="0"/>
      <w:marBottom w:val="0"/>
      <w:divBdr>
        <w:top w:val="none" w:sz="0" w:space="0" w:color="auto"/>
        <w:left w:val="none" w:sz="0" w:space="0" w:color="auto"/>
        <w:bottom w:val="none" w:sz="0" w:space="0" w:color="auto"/>
        <w:right w:val="none" w:sz="0" w:space="0" w:color="auto"/>
      </w:divBdr>
    </w:div>
    <w:div w:id="78406141">
      <w:bodyDiv w:val="1"/>
      <w:marLeft w:val="0"/>
      <w:marRight w:val="0"/>
      <w:marTop w:val="0"/>
      <w:marBottom w:val="0"/>
      <w:divBdr>
        <w:top w:val="none" w:sz="0" w:space="0" w:color="auto"/>
        <w:left w:val="none" w:sz="0" w:space="0" w:color="auto"/>
        <w:bottom w:val="none" w:sz="0" w:space="0" w:color="auto"/>
        <w:right w:val="none" w:sz="0" w:space="0" w:color="auto"/>
      </w:divBdr>
    </w:div>
    <w:div w:id="122625209">
      <w:bodyDiv w:val="1"/>
      <w:marLeft w:val="0"/>
      <w:marRight w:val="0"/>
      <w:marTop w:val="0"/>
      <w:marBottom w:val="0"/>
      <w:divBdr>
        <w:top w:val="none" w:sz="0" w:space="0" w:color="auto"/>
        <w:left w:val="none" w:sz="0" w:space="0" w:color="auto"/>
        <w:bottom w:val="none" w:sz="0" w:space="0" w:color="auto"/>
        <w:right w:val="none" w:sz="0" w:space="0" w:color="auto"/>
      </w:divBdr>
    </w:div>
    <w:div w:id="129323772">
      <w:bodyDiv w:val="1"/>
      <w:marLeft w:val="0"/>
      <w:marRight w:val="0"/>
      <w:marTop w:val="0"/>
      <w:marBottom w:val="0"/>
      <w:divBdr>
        <w:top w:val="none" w:sz="0" w:space="0" w:color="auto"/>
        <w:left w:val="none" w:sz="0" w:space="0" w:color="auto"/>
        <w:bottom w:val="none" w:sz="0" w:space="0" w:color="auto"/>
        <w:right w:val="none" w:sz="0" w:space="0" w:color="auto"/>
      </w:divBdr>
    </w:div>
    <w:div w:id="168714833">
      <w:bodyDiv w:val="1"/>
      <w:marLeft w:val="0"/>
      <w:marRight w:val="0"/>
      <w:marTop w:val="0"/>
      <w:marBottom w:val="0"/>
      <w:divBdr>
        <w:top w:val="none" w:sz="0" w:space="0" w:color="auto"/>
        <w:left w:val="none" w:sz="0" w:space="0" w:color="auto"/>
        <w:bottom w:val="none" w:sz="0" w:space="0" w:color="auto"/>
        <w:right w:val="none" w:sz="0" w:space="0" w:color="auto"/>
      </w:divBdr>
    </w:div>
    <w:div w:id="199173617">
      <w:bodyDiv w:val="1"/>
      <w:marLeft w:val="0"/>
      <w:marRight w:val="0"/>
      <w:marTop w:val="0"/>
      <w:marBottom w:val="0"/>
      <w:divBdr>
        <w:top w:val="none" w:sz="0" w:space="0" w:color="auto"/>
        <w:left w:val="none" w:sz="0" w:space="0" w:color="auto"/>
        <w:bottom w:val="none" w:sz="0" w:space="0" w:color="auto"/>
        <w:right w:val="none" w:sz="0" w:space="0" w:color="auto"/>
      </w:divBdr>
    </w:div>
    <w:div w:id="208147868">
      <w:bodyDiv w:val="1"/>
      <w:marLeft w:val="0"/>
      <w:marRight w:val="0"/>
      <w:marTop w:val="0"/>
      <w:marBottom w:val="0"/>
      <w:divBdr>
        <w:top w:val="none" w:sz="0" w:space="0" w:color="auto"/>
        <w:left w:val="none" w:sz="0" w:space="0" w:color="auto"/>
        <w:bottom w:val="none" w:sz="0" w:space="0" w:color="auto"/>
        <w:right w:val="none" w:sz="0" w:space="0" w:color="auto"/>
      </w:divBdr>
    </w:div>
    <w:div w:id="300499315">
      <w:bodyDiv w:val="1"/>
      <w:marLeft w:val="0"/>
      <w:marRight w:val="0"/>
      <w:marTop w:val="0"/>
      <w:marBottom w:val="0"/>
      <w:divBdr>
        <w:top w:val="none" w:sz="0" w:space="0" w:color="auto"/>
        <w:left w:val="none" w:sz="0" w:space="0" w:color="auto"/>
        <w:bottom w:val="none" w:sz="0" w:space="0" w:color="auto"/>
        <w:right w:val="none" w:sz="0" w:space="0" w:color="auto"/>
      </w:divBdr>
    </w:div>
    <w:div w:id="321979193">
      <w:bodyDiv w:val="1"/>
      <w:marLeft w:val="0"/>
      <w:marRight w:val="0"/>
      <w:marTop w:val="0"/>
      <w:marBottom w:val="0"/>
      <w:divBdr>
        <w:top w:val="none" w:sz="0" w:space="0" w:color="auto"/>
        <w:left w:val="none" w:sz="0" w:space="0" w:color="auto"/>
        <w:bottom w:val="none" w:sz="0" w:space="0" w:color="auto"/>
        <w:right w:val="none" w:sz="0" w:space="0" w:color="auto"/>
      </w:divBdr>
    </w:div>
    <w:div w:id="327252448">
      <w:bodyDiv w:val="1"/>
      <w:marLeft w:val="0"/>
      <w:marRight w:val="0"/>
      <w:marTop w:val="0"/>
      <w:marBottom w:val="0"/>
      <w:divBdr>
        <w:top w:val="none" w:sz="0" w:space="0" w:color="auto"/>
        <w:left w:val="none" w:sz="0" w:space="0" w:color="auto"/>
        <w:bottom w:val="none" w:sz="0" w:space="0" w:color="auto"/>
        <w:right w:val="none" w:sz="0" w:space="0" w:color="auto"/>
      </w:divBdr>
    </w:div>
    <w:div w:id="330573607">
      <w:bodyDiv w:val="1"/>
      <w:marLeft w:val="0"/>
      <w:marRight w:val="0"/>
      <w:marTop w:val="0"/>
      <w:marBottom w:val="0"/>
      <w:divBdr>
        <w:top w:val="none" w:sz="0" w:space="0" w:color="auto"/>
        <w:left w:val="none" w:sz="0" w:space="0" w:color="auto"/>
        <w:bottom w:val="none" w:sz="0" w:space="0" w:color="auto"/>
        <w:right w:val="none" w:sz="0" w:space="0" w:color="auto"/>
      </w:divBdr>
    </w:div>
    <w:div w:id="361824543">
      <w:bodyDiv w:val="1"/>
      <w:marLeft w:val="0"/>
      <w:marRight w:val="0"/>
      <w:marTop w:val="0"/>
      <w:marBottom w:val="0"/>
      <w:divBdr>
        <w:top w:val="none" w:sz="0" w:space="0" w:color="auto"/>
        <w:left w:val="none" w:sz="0" w:space="0" w:color="auto"/>
        <w:bottom w:val="none" w:sz="0" w:space="0" w:color="auto"/>
        <w:right w:val="none" w:sz="0" w:space="0" w:color="auto"/>
      </w:divBdr>
      <w:divsChild>
        <w:div w:id="1487935145">
          <w:marLeft w:val="0"/>
          <w:marRight w:val="0"/>
          <w:marTop w:val="90"/>
          <w:marBottom w:val="90"/>
          <w:divBdr>
            <w:top w:val="none" w:sz="0" w:space="0" w:color="auto"/>
            <w:left w:val="none" w:sz="0" w:space="0" w:color="auto"/>
            <w:bottom w:val="none" w:sz="0" w:space="0" w:color="auto"/>
            <w:right w:val="none" w:sz="0" w:space="0" w:color="auto"/>
          </w:divBdr>
        </w:div>
      </w:divsChild>
    </w:div>
    <w:div w:id="371728800">
      <w:bodyDiv w:val="1"/>
      <w:marLeft w:val="0"/>
      <w:marRight w:val="0"/>
      <w:marTop w:val="0"/>
      <w:marBottom w:val="0"/>
      <w:divBdr>
        <w:top w:val="none" w:sz="0" w:space="0" w:color="auto"/>
        <w:left w:val="none" w:sz="0" w:space="0" w:color="auto"/>
        <w:bottom w:val="none" w:sz="0" w:space="0" w:color="auto"/>
        <w:right w:val="none" w:sz="0" w:space="0" w:color="auto"/>
      </w:divBdr>
    </w:div>
    <w:div w:id="374501608">
      <w:bodyDiv w:val="1"/>
      <w:marLeft w:val="0"/>
      <w:marRight w:val="0"/>
      <w:marTop w:val="0"/>
      <w:marBottom w:val="0"/>
      <w:divBdr>
        <w:top w:val="none" w:sz="0" w:space="0" w:color="auto"/>
        <w:left w:val="none" w:sz="0" w:space="0" w:color="auto"/>
        <w:bottom w:val="none" w:sz="0" w:space="0" w:color="auto"/>
        <w:right w:val="none" w:sz="0" w:space="0" w:color="auto"/>
      </w:divBdr>
    </w:div>
    <w:div w:id="380860448">
      <w:bodyDiv w:val="1"/>
      <w:marLeft w:val="0"/>
      <w:marRight w:val="0"/>
      <w:marTop w:val="0"/>
      <w:marBottom w:val="0"/>
      <w:divBdr>
        <w:top w:val="none" w:sz="0" w:space="0" w:color="auto"/>
        <w:left w:val="none" w:sz="0" w:space="0" w:color="auto"/>
        <w:bottom w:val="none" w:sz="0" w:space="0" w:color="auto"/>
        <w:right w:val="none" w:sz="0" w:space="0" w:color="auto"/>
      </w:divBdr>
    </w:div>
    <w:div w:id="383991555">
      <w:bodyDiv w:val="1"/>
      <w:marLeft w:val="0"/>
      <w:marRight w:val="0"/>
      <w:marTop w:val="0"/>
      <w:marBottom w:val="0"/>
      <w:divBdr>
        <w:top w:val="none" w:sz="0" w:space="0" w:color="auto"/>
        <w:left w:val="none" w:sz="0" w:space="0" w:color="auto"/>
        <w:bottom w:val="none" w:sz="0" w:space="0" w:color="auto"/>
        <w:right w:val="none" w:sz="0" w:space="0" w:color="auto"/>
      </w:divBdr>
    </w:div>
    <w:div w:id="390464475">
      <w:bodyDiv w:val="1"/>
      <w:marLeft w:val="0"/>
      <w:marRight w:val="0"/>
      <w:marTop w:val="0"/>
      <w:marBottom w:val="0"/>
      <w:divBdr>
        <w:top w:val="none" w:sz="0" w:space="0" w:color="auto"/>
        <w:left w:val="none" w:sz="0" w:space="0" w:color="auto"/>
        <w:bottom w:val="none" w:sz="0" w:space="0" w:color="auto"/>
        <w:right w:val="none" w:sz="0" w:space="0" w:color="auto"/>
      </w:divBdr>
    </w:div>
    <w:div w:id="413743705">
      <w:bodyDiv w:val="1"/>
      <w:marLeft w:val="0"/>
      <w:marRight w:val="0"/>
      <w:marTop w:val="0"/>
      <w:marBottom w:val="0"/>
      <w:divBdr>
        <w:top w:val="none" w:sz="0" w:space="0" w:color="auto"/>
        <w:left w:val="none" w:sz="0" w:space="0" w:color="auto"/>
        <w:bottom w:val="none" w:sz="0" w:space="0" w:color="auto"/>
        <w:right w:val="none" w:sz="0" w:space="0" w:color="auto"/>
      </w:divBdr>
    </w:div>
    <w:div w:id="434713937">
      <w:bodyDiv w:val="1"/>
      <w:marLeft w:val="0"/>
      <w:marRight w:val="0"/>
      <w:marTop w:val="0"/>
      <w:marBottom w:val="0"/>
      <w:divBdr>
        <w:top w:val="none" w:sz="0" w:space="0" w:color="auto"/>
        <w:left w:val="none" w:sz="0" w:space="0" w:color="auto"/>
        <w:bottom w:val="none" w:sz="0" w:space="0" w:color="auto"/>
        <w:right w:val="none" w:sz="0" w:space="0" w:color="auto"/>
      </w:divBdr>
    </w:div>
    <w:div w:id="487213607">
      <w:bodyDiv w:val="1"/>
      <w:marLeft w:val="0"/>
      <w:marRight w:val="0"/>
      <w:marTop w:val="0"/>
      <w:marBottom w:val="0"/>
      <w:divBdr>
        <w:top w:val="none" w:sz="0" w:space="0" w:color="auto"/>
        <w:left w:val="none" w:sz="0" w:space="0" w:color="auto"/>
        <w:bottom w:val="none" w:sz="0" w:space="0" w:color="auto"/>
        <w:right w:val="none" w:sz="0" w:space="0" w:color="auto"/>
      </w:divBdr>
    </w:div>
    <w:div w:id="490407143">
      <w:bodyDiv w:val="1"/>
      <w:marLeft w:val="0"/>
      <w:marRight w:val="0"/>
      <w:marTop w:val="0"/>
      <w:marBottom w:val="0"/>
      <w:divBdr>
        <w:top w:val="none" w:sz="0" w:space="0" w:color="auto"/>
        <w:left w:val="none" w:sz="0" w:space="0" w:color="auto"/>
        <w:bottom w:val="none" w:sz="0" w:space="0" w:color="auto"/>
        <w:right w:val="none" w:sz="0" w:space="0" w:color="auto"/>
      </w:divBdr>
    </w:div>
    <w:div w:id="511337593">
      <w:bodyDiv w:val="1"/>
      <w:marLeft w:val="0"/>
      <w:marRight w:val="0"/>
      <w:marTop w:val="0"/>
      <w:marBottom w:val="0"/>
      <w:divBdr>
        <w:top w:val="none" w:sz="0" w:space="0" w:color="auto"/>
        <w:left w:val="none" w:sz="0" w:space="0" w:color="auto"/>
        <w:bottom w:val="none" w:sz="0" w:space="0" w:color="auto"/>
        <w:right w:val="none" w:sz="0" w:space="0" w:color="auto"/>
      </w:divBdr>
    </w:div>
    <w:div w:id="513374935">
      <w:bodyDiv w:val="1"/>
      <w:marLeft w:val="0"/>
      <w:marRight w:val="0"/>
      <w:marTop w:val="0"/>
      <w:marBottom w:val="0"/>
      <w:divBdr>
        <w:top w:val="none" w:sz="0" w:space="0" w:color="auto"/>
        <w:left w:val="none" w:sz="0" w:space="0" w:color="auto"/>
        <w:bottom w:val="none" w:sz="0" w:space="0" w:color="auto"/>
        <w:right w:val="none" w:sz="0" w:space="0" w:color="auto"/>
      </w:divBdr>
    </w:div>
    <w:div w:id="552083625">
      <w:bodyDiv w:val="1"/>
      <w:marLeft w:val="0"/>
      <w:marRight w:val="0"/>
      <w:marTop w:val="0"/>
      <w:marBottom w:val="0"/>
      <w:divBdr>
        <w:top w:val="none" w:sz="0" w:space="0" w:color="auto"/>
        <w:left w:val="none" w:sz="0" w:space="0" w:color="auto"/>
        <w:bottom w:val="none" w:sz="0" w:space="0" w:color="auto"/>
        <w:right w:val="none" w:sz="0" w:space="0" w:color="auto"/>
      </w:divBdr>
    </w:div>
    <w:div w:id="559024438">
      <w:bodyDiv w:val="1"/>
      <w:marLeft w:val="0"/>
      <w:marRight w:val="0"/>
      <w:marTop w:val="0"/>
      <w:marBottom w:val="0"/>
      <w:divBdr>
        <w:top w:val="none" w:sz="0" w:space="0" w:color="auto"/>
        <w:left w:val="none" w:sz="0" w:space="0" w:color="auto"/>
        <w:bottom w:val="none" w:sz="0" w:space="0" w:color="auto"/>
        <w:right w:val="none" w:sz="0" w:space="0" w:color="auto"/>
      </w:divBdr>
    </w:div>
    <w:div w:id="637801547">
      <w:bodyDiv w:val="1"/>
      <w:marLeft w:val="0"/>
      <w:marRight w:val="0"/>
      <w:marTop w:val="0"/>
      <w:marBottom w:val="0"/>
      <w:divBdr>
        <w:top w:val="none" w:sz="0" w:space="0" w:color="auto"/>
        <w:left w:val="none" w:sz="0" w:space="0" w:color="auto"/>
        <w:bottom w:val="none" w:sz="0" w:space="0" w:color="auto"/>
        <w:right w:val="none" w:sz="0" w:space="0" w:color="auto"/>
      </w:divBdr>
      <w:divsChild>
        <w:div w:id="1939099287">
          <w:marLeft w:val="15"/>
          <w:marRight w:val="15"/>
          <w:marTop w:val="3270"/>
          <w:marBottom w:val="0"/>
          <w:divBdr>
            <w:top w:val="single" w:sz="2" w:space="0" w:color="000000"/>
            <w:left w:val="single" w:sz="2" w:space="0" w:color="000000"/>
            <w:bottom w:val="single" w:sz="2" w:space="0" w:color="000000"/>
            <w:right w:val="single" w:sz="2" w:space="0" w:color="000000"/>
          </w:divBdr>
          <w:divsChild>
            <w:div w:id="851728149">
              <w:marLeft w:val="0"/>
              <w:marRight w:val="75"/>
              <w:marTop w:val="0"/>
              <w:marBottom w:val="0"/>
              <w:divBdr>
                <w:top w:val="none" w:sz="0" w:space="0" w:color="auto"/>
                <w:left w:val="none" w:sz="0" w:space="0" w:color="auto"/>
                <w:bottom w:val="none" w:sz="0" w:space="0" w:color="auto"/>
                <w:right w:val="none" w:sz="0" w:space="0" w:color="auto"/>
              </w:divBdr>
              <w:divsChild>
                <w:div w:id="1677800513">
                  <w:marLeft w:val="150"/>
                  <w:marRight w:val="150"/>
                  <w:marTop w:val="0"/>
                  <w:marBottom w:val="0"/>
                  <w:divBdr>
                    <w:top w:val="none" w:sz="0" w:space="0" w:color="auto"/>
                    <w:left w:val="none" w:sz="0" w:space="0" w:color="auto"/>
                    <w:bottom w:val="none" w:sz="0" w:space="0" w:color="auto"/>
                    <w:right w:val="none" w:sz="0" w:space="0" w:color="auto"/>
                  </w:divBdr>
                  <w:divsChild>
                    <w:div w:id="826551815">
                      <w:marLeft w:val="0"/>
                      <w:marRight w:val="0"/>
                      <w:marTop w:val="0"/>
                      <w:marBottom w:val="0"/>
                      <w:divBdr>
                        <w:top w:val="none" w:sz="0" w:space="0" w:color="auto"/>
                        <w:left w:val="none" w:sz="0" w:space="0" w:color="auto"/>
                        <w:bottom w:val="none" w:sz="0" w:space="0" w:color="auto"/>
                        <w:right w:val="none" w:sz="0" w:space="0" w:color="auto"/>
                      </w:divBdr>
                      <w:divsChild>
                        <w:div w:id="1234466268">
                          <w:marLeft w:val="150"/>
                          <w:marRight w:val="15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659038093">
      <w:bodyDiv w:val="1"/>
      <w:marLeft w:val="0"/>
      <w:marRight w:val="0"/>
      <w:marTop w:val="0"/>
      <w:marBottom w:val="0"/>
      <w:divBdr>
        <w:top w:val="none" w:sz="0" w:space="0" w:color="auto"/>
        <w:left w:val="none" w:sz="0" w:space="0" w:color="auto"/>
        <w:bottom w:val="none" w:sz="0" w:space="0" w:color="auto"/>
        <w:right w:val="none" w:sz="0" w:space="0" w:color="auto"/>
      </w:divBdr>
    </w:div>
    <w:div w:id="698706152">
      <w:bodyDiv w:val="1"/>
      <w:marLeft w:val="0"/>
      <w:marRight w:val="0"/>
      <w:marTop w:val="0"/>
      <w:marBottom w:val="0"/>
      <w:divBdr>
        <w:top w:val="none" w:sz="0" w:space="0" w:color="auto"/>
        <w:left w:val="none" w:sz="0" w:space="0" w:color="auto"/>
        <w:bottom w:val="none" w:sz="0" w:space="0" w:color="auto"/>
        <w:right w:val="none" w:sz="0" w:space="0" w:color="auto"/>
      </w:divBdr>
    </w:div>
    <w:div w:id="719520874">
      <w:bodyDiv w:val="1"/>
      <w:marLeft w:val="0"/>
      <w:marRight w:val="0"/>
      <w:marTop w:val="0"/>
      <w:marBottom w:val="0"/>
      <w:divBdr>
        <w:top w:val="none" w:sz="0" w:space="0" w:color="auto"/>
        <w:left w:val="none" w:sz="0" w:space="0" w:color="auto"/>
        <w:bottom w:val="none" w:sz="0" w:space="0" w:color="auto"/>
        <w:right w:val="none" w:sz="0" w:space="0" w:color="auto"/>
      </w:divBdr>
    </w:div>
    <w:div w:id="727075033">
      <w:bodyDiv w:val="1"/>
      <w:marLeft w:val="0"/>
      <w:marRight w:val="0"/>
      <w:marTop w:val="0"/>
      <w:marBottom w:val="0"/>
      <w:divBdr>
        <w:top w:val="none" w:sz="0" w:space="0" w:color="auto"/>
        <w:left w:val="none" w:sz="0" w:space="0" w:color="auto"/>
        <w:bottom w:val="none" w:sz="0" w:space="0" w:color="auto"/>
        <w:right w:val="none" w:sz="0" w:space="0" w:color="auto"/>
      </w:divBdr>
    </w:div>
    <w:div w:id="749959531">
      <w:bodyDiv w:val="1"/>
      <w:marLeft w:val="0"/>
      <w:marRight w:val="0"/>
      <w:marTop w:val="0"/>
      <w:marBottom w:val="0"/>
      <w:divBdr>
        <w:top w:val="none" w:sz="0" w:space="0" w:color="auto"/>
        <w:left w:val="none" w:sz="0" w:space="0" w:color="auto"/>
        <w:bottom w:val="none" w:sz="0" w:space="0" w:color="auto"/>
        <w:right w:val="none" w:sz="0" w:space="0" w:color="auto"/>
      </w:divBdr>
    </w:div>
    <w:div w:id="750734382">
      <w:bodyDiv w:val="1"/>
      <w:marLeft w:val="0"/>
      <w:marRight w:val="0"/>
      <w:marTop w:val="0"/>
      <w:marBottom w:val="0"/>
      <w:divBdr>
        <w:top w:val="none" w:sz="0" w:space="0" w:color="auto"/>
        <w:left w:val="none" w:sz="0" w:space="0" w:color="auto"/>
        <w:bottom w:val="none" w:sz="0" w:space="0" w:color="auto"/>
        <w:right w:val="none" w:sz="0" w:space="0" w:color="auto"/>
      </w:divBdr>
    </w:div>
    <w:div w:id="756487286">
      <w:bodyDiv w:val="1"/>
      <w:marLeft w:val="0"/>
      <w:marRight w:val="0"/>
      <w:marTop w:val="0"/>
      <w:marBottom w:val="0"/>
      <w:divBdr>
        <w:top w:val="none" w:sz="0" w:space="0" w:color="auto"/>
        <w:left w:val="none" w:sz="0" w:space="0" w:color="auto"/>
        <w:bottom w:val="none" w:sz="0" w:space="0" w:color="auto"/>
        <w:right w:val="none" w:sz="0" w:space="0" w:color="auto"/>
      </w:divBdr>
    </w:div>
    <w:div w:id="775104866">
      <w:bodyDiv w:val="1"/>
      <w:marLeft w:val="0"/>
      <w:marRight w:val="0"/>
      <w:marTop w:val="0"/>
      <w:marBottom w:val="0"/>
      <w:divBdr>
        <w:top w:val="none" w:sz="0" w:space="0" w:color="auto"/>
        <w:left w:val="none" w:sz="0" w:space="0" w:color="auto"/>
        <w:bottom w:val="none" w:sz="0" w:space="0" w:color="auto"/>
        <w:right w:val="none" w:sz="0" w:space="0" w:color="auto"/>
      </w:divBdr>
    </w:div>
    <w:div w:id="791480362">
      <w:bodyDiv w:val="1"/>
      <w:marLeft w:val="0"/>
      <w:marRight w:val="0"/>
      <w:marTop w:val="0"/>
      <w:marBottom w:val="0"/>
      <w:divBdr>
        <w:top w:val="none" w:sz="0" w:space="0" w:color="auto"/>
        <w:left w:val="none" w:sz="0" w:space="0" w:color="auto"/>
        <w:bottom w:val="none" w:sz="0" w:space="0" w:color="auto"/>
        <w:right w:val="none" w:sz="0" w:space="0" w:color="auto"/>
      </w:divBdr>
    </w:div>
    <w:div w:id="811367850">
      <w:bodyDiv w:val="1"/>
      <w:marLeft w:val="0"/>
      <w:marRight w:val="0"/>
      <w:marTop w:val="0"/>
      <w:marBottom w:val="0"/>
      <w:divBdr>
        <w:top w:val="none" w:sz="0" w:space="0" w:color="auto"/>
        <w:left w:val="none" w:sz="0" w:space="0" w:color="auto"/>
        <w:bottom w:val="none" w:sz="0" w:space="0" w:color="auto"/>
        <w:right w:val="none" w:sz="0" w:space="0" w:color="auto"/>
      </w:divBdr>
    </w:div>
    <w:div w:id="831214624">
      <w:bodyDiv w:val="1"/>
      <w:marLeft w:val="0"/>
      <w:marRight w:val="0"/>
      <w:marTop w:val="0"/>
      <w:marBottom w:val="0"/>
      <w:divBdr>
        <w:top w:val="none" w:sz="0" w:space="0" w:color="auto"/>
        <w:left w:val="none" w:sz="0" w:space="0" w:color="auto"/>
        <w:bottom w:val="none" w:sz="0" w:space="0" w:color="auto"/>
        <w:right w:val="none" w:sz="0" w:space="0" w:color="auto"/>
      </w:divBdr>
    </w:div>
    <w:div w:id="845246643">
      <w:bodyDiv w:val="1"/>
      <w:marLeft w:val="0"/>
      <w:marRight w:val="0"/>
      <w:marTop w:val="0"/>
      <w:marBottom w:val="0"/>
      <w:divBdr>
        <w:top w:val="none" w:sz="0" w:space="0" w:color="auto"/>
        <w:left w:val="none" w:sz="0" w:space="0" w:color="auto"/>
        <w:bottom w:val="none" w:sz="0" w:space="0" w:color="auto"/>
        <w:right w:val="none" w:sz="0" w:space="0" w:color="auto"/>
      </w:divBdr>
    </w:div>
    <w:div w:id="865824681">
      <w:bodyDiv w:val="1"/>
      <w:marLeft w:val="0"/>
      <w:marRight w:val="0"/>
      <w:marTop w:val="0"/>
      <w:marBottom w:val="0"/>
      <w:divBdr>
        <w:top w:val="none" w:sz="0" w:space="0" w:color="auto"/>
        <w:left w:val="none" w:sz="0" w:space="0" w:color="auto"/>
        <w:bottom w:val="none" w:sz="0" w:space="0" w:color="auto"/>
        <w:right w:val="none" w:sz="0" w:space="0" w:color="auto"/>
      </w:divBdr>
    </w:div>
    <w:div w:id="888111069">
      <w:bodyDiv w:val="1"/>
      <w:marLeft w:val="0"/>
      <w:marRight w:val="0"/>
      <w:marTop w:val="0"/>
      <w:marBottom w:val="0"/>
      <w:divBdr>
        <w:top w:val="none" w:sz="0" w:space="0" w:color="auto"/>
        <w:left w:val="none" w:sz="0" w:space="0" w:color="auto"/>
        <w:bottom w:val="none" w:sz="0" w:space="0" w:color="auto"/>
        <w:right w:val="none" w:sz="0" w:space="0" w:color="auto"/>
      </w:divBdr>
    </w:div>
    <w:div w:id="910045079">
      <w:bodyDiv w:val="1"/>
      <w:marLeft w:val="0"/>
      <w:marRight w:val="0"/>
      <w:marTop w:val="0"/>
      <w:marBottom w:val="0"/>
      <w:divBdr>
        <w:top w:val="none" w:sz="0" w:space="0" w:color="auto"/>
        <w:left w:val="none" w:sz="0" w:space="0" w:color="auto"/>
        <w:bottom w:val="none" w:sz="0" w:space="0" w:color="auto"/>
        <w:right w:val="none" w:sz="0" w:space="0" w:color="auto"/>
      </w:divBdr>
    </w:div>
    <w:div w:id="928777548">
      <w:bodyDiv w:val="1"/>
      <w:marLeft w:val="0"/>
      <w:marRight w:val="0"/>
      <w:marTop w:val="0"/>
      <w:marBottom w:val="0"/>
      <w:divBdr>
        <w:top w:val="none" w:sz="0" w:space="0" w:color="auto"/>
        <w:left w:val="none" w:sz="0" w:space="0" w:color="auto"/>
        <w:bottom w:val="none" w:sz="0" w:space="0" w:color="auto"/>
        <w:right w:val="none" w:sz="0" w:space="0" w:color="auto"/>
      </w:divBdr>
    </w:div>
    <w:div w:id="929973966">
      <w:bodyDiv w:val="1"/>
      <w:marLeft w:val="0"/>
      <w:marRight w:val="0"/>
      <w:marTop w:val="0"/>
      <w:marBottom w:val="0"/>
      <w:divBdr>
        <w:top w:val="none" w:sz="0" w:space="0" w:color="auto"/>
        <w:left w:val="none" w:sz="0" w:space="0" w:color="auto"/>
        <w:bottom w:val="none" w:sz="0" w:space="0" w:color="auto"/>
        <w:right w:val="none" w:sz="0" w:space="0" w:color="auto"/>
      </w:divBdr>
    </w:div>
    <w:div w:id="932475170">
      <w:bodyDiv w:val="1"/>
      <w:marLeft w:val="0"/>
      <w:marRight w:val="0"/>
      <w:marTop w:val="0"/>
      <w:marBottom w:val="0"/>
      <w:divBdr>
        <w:top w:val="none" w:sz="0" w:space="0" w:color="auto"/>
        <w:left w:val="none" w:sz="0" w:space="0" w:color="auto"/>
        <w:bottom w:val="none" w:sz="0" w:space="0" w:color="auto"/>
        <w:right w:val="none" w:sz="0" w:space="0" w:color="auto"/>
      </w:divBdr>
    </w:div>
    <w:div w:id="955647732">
      <w:bodyDiv w:val="1"/>
      <w:marLeft w:val="0"/>
      <w:marRight w:val="0"/>
      <w:marTop w:val="0"/>
      <w:marBottom w:val="0"/>
      <w:divBdr>
        <w:top w:val="none" w:sz="0" w:space="0" w:color="auto"/>
        <w:left w:val="none" w:sz="0" w:space="0" w:color="auto"/>
        <w:bottom w:val="none" w:sz="0" w:space="0" w:color="auto"/>
        <w:right w:val="none" w:sz="0" w:space="0" w:color="auto"/>
      </w:divBdr>
    </w:div>
    <w:div w:id="956830743">
      <w:bodyDiv w:val="1"/>
      <w:marLeft w:val="0"/>
      <w:marRight w:val="0"/>
      <w:marTop w:val="0"/>
      <w:marBottom w:val="0"/>
      <w:divBdr>
        <w:top w:val="none" w:sz="0" w:space="0" w:color="auto"/>
        <w:left w:val="none" w:sz="0" w:space="0" w:color="auto"/>
        <w:bottom w:val="none" w:sz="0" w:space="0" w:color="auto"/>
        <w:right w:val="none" w:sz="0" w:space="0" w:color="auto"/>
      </w:divBdr>
    </w:div>
    <w:div w:id="972055295">
      <w:bodyDiv w:val="1"/>
      <w:marLeft w:val="0"/>
      <w:marRight w:val="0"/>
      <w:marTop w:val="0"/>
      <w:marBottom w:val="0"/>
      <w:divBdr>
        <w:top w:val="none" w:sz="0" w:space="0" w:color="auto"/>
        <w:left w:val="none" w:sz="0" w:space="0" w:color="auto"/>
        <w:bottom w:val="none" w:sz="0" w:space="0" w:color="auto"/>
        <w:right w:val="none" w:sz="0" w:space="0" w:color="auto"/>
      </w:divBdr>
    </w:div>
    <w:div w:id="1013727713">
      <w:bodyDiv w:val="1"/>
      <w:marLeft w:val="0"/>
      <w:marRight w:val="0"/>
      <w:marTop w:val="0"/>
      <w:marBottom w:val="0"/>
      <w:divBdr>
        <w:top w:val="none" w:sz="0" w:space="0" w:color="auto"/>
        <w:left w:val="none" w:sz="0" w:space="0" w:color="auto"/>
        <w:bottom w:val="none" w:sz="0" w:space="0" w:color="auto"/>
        <w:right w:val="none" w:sz="0" w:space="0" w:color="auto"/>
      </w:divBdr>
    </w:div>
    <w:div w:id="1029374652">
      <w:bodyDiv w:val="1"/>
      <w:marLeft w:val="0"/>
      <w:marRight w:val="0"/>
      <w:marTop w:val="0"/>
      <w:marBottom w:val="0"/>
      <w:divBdr>
        <w:top w:val="none" w:sz="0" w:space="0" w:color="auto"/>
        <w:left w:val="none" w:sz="0" w:space="0" w:color="auto"/>
        <w:bottom w:val="none" w:sz="0" w:space="0" w:color="auto"/>
        <w:right w:val="none" w:sz="0" w:space="0" w:color="auto"/>
      </w:divBdr>
    </w:div>
    <w:div w:id="1075781405">
      <w:bodyDiv w:val="1"/>
      <w:marLeft w:val="0"/>
      <w:marRight w:val="0"/>
      <w:marTop w:val="0"/>
      <w:marBottom w:val="0"/>
      <w:divBdr>
        <w:top w:val="none" w:sz="0" w:space="0" w:color="auto"/>
        <w:left w:val="none" w:sz="0" w:space="0" w:color="auto"/>
        <w:bottom w:val="none" w:sz="0" w:space="0" w:color="auto"/>
        <w:right w:val="none" w:sz="0" w:space="0" w:color="auto"/>
      </w:divBdr>
      <w:divsChild>
        <w:div w:id="1069422685">
          <w:marLeft w:val="0"/>
          <w:marRight w:val="0"/>
          <w:marTop w:val="0"/>
          <w:marBottom w:val="0"/>
          <w:divBdr>
            <w:top w:val="none" w:sz="0" w:space="0" w:color="auto"/>
            <w:left w:val="none" w:sz="0" w:space="0" w:color="auto"/>
            <w:bottom w:val="none" w:sz="0" w:space="0" w:color="auto"/>
            <w:right w:val="none" w:sz="0" w:space="0" w:color="auto"/>
          </w:divBdr>
          <w:divsChild>
            <w:div w:id="1652784966">
              <w:marLeft w:val="0"/>
              <w:marRight w:val="0"/>
              <w:marTop w:val="0"/>
              <w:marBottom w:val="0"/>
              <w:divBdr>
                <w:top w:val="none" w:sz="0" w:space="0" w:color="auto"/>
                <w:left w:val="none" w:sz="0" w:space="0" w:color="auto"/>
                <w:bottom w:val="none" w:sz="0" w:space="0" w:color="auto"/>
                <w:right w:val="none" w:sz="0" w:space="0" w:color="auto"/>
              </w:divBdr>
              <w:divsChild>
                <w:div w:id="523594138">
                  <w:marLeft w:val="0"/>
                  <w:marRight w:val="0"/>
                  <w:marTop w:val="0"/>
                  <w:marBottom w:val="0"/>
                  <w:divBdr>
                    <w:top w:val="none" w:sz="0" w:space="0" w:color="auto"/>
                    <w:left w:val="none" w:sz="0" w:space="0" w:color="auto"/>
                    <w:bottom w:val="none" w:sz="0" w:space="0" w:color="auto"/>
                    <w:right w:val="none" w:sz="0" w:space="0" w:color="auto"/>
                  </w:divBdr>
                  <w:divsChild>
                    <w:div w:id="336078114">
                      <w:marLeft w:val="0"/>
                      <w:marRight w:val="0"/>
                      <w:marTop w:val="0"/>
                      <w:marBottom w:val="0"/>
                      <w:divBdr>
                        <w:top w:val="none" w:sz="0" w:space="0" w:color="auto"/>
                        <w:left w:val="none" w:sz="0" w:space="0" w:color="auto"/>
                        <w:bottom w:val="none" w:sz="0" w:space="0" w:color="auto"/>
                        <w:right w:val="none" w:sz="0" w:space="0" w:color="auto"/>
                      </w:divBdr>
                      <w:divsChild>
                        <w:div w:id="1501385531">
                          <w:marLeft w:val="0"/>
                          <w:marRight w:val="0"/>
                          <w:marTop w:val="0"/>
                          <w:marBottom w:val="0"/>
                          <w:divBdr>
                            <w:top w:val="none" w:sz="0" w:space="0" w:color="auto"/>
                            <w:left w:val="none" w:sz="0" w:space="0" w:color="auto"/>
                            <w:bottom w:val="none" w:sz="0" w:space="0" w:color="auto"/>
                            <w:right w:val="none" w:sz="0" w:space="0" w:color="auto"/>
                          </w:divBdr>
                          <w:divsChild>
                            <w:div w:id="9027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706036">
      <w:bodyDiv w:val="1"/>
      <w:marLeft w:val="0"/>
      <w:marRight w:val="0"/>
      <w:marTop w:val="0"/>
      <w:marBottom w:val="0"/>
      <w:divBdr>
        <w:top w:val="none" w:sz="0" w:space="0" w:color="auto"/>
        <w:left w:val="none" w:sz="0" w:space="0" w:color="auto"/>
        <w:bottom w:val="none" w:sz="0" w:space="0" w:color="auto"/>
        <w:right w:val="none" w:sz="0" w:space="0" w:color="auto"/>
      </w:divBdr>
    </w:div>
    <w:div w:id="1081416917">
      <w:bodyDiv w:val="1"/>
      <w:marLeft w:val="0"/>
      <w:marRight w:val="0"/>
      <w:marTop w:val="0"/>
      <w:marBottom w:val="0"/>
      <w:divBdr>
        <w:top w:val="none" w:sz="0" w:space="0" w:color="auto"/>
        <w:left w:val="none" w:sz="0" w:space="0" w:color="auto"/>
        <w:bottom w:val="none" w:sz="0" w:space="0" w:color="auto"/>
        <w:right w:val="none" w:sz="0" w:space="0" w:color="auto"/>
      </w:divBdr>
    </w:div>
    <w:div w:id="1093168192">
      <w:bodyDiv w:val="1"/>
      <w:marLeft w:val="0"/>
      <w:marRight w:val="0"/>
      <w:marTop w:val="0"/>
      <w:marBottom w:val="0"/>
      <w:divBdr>
        <w:top w:val="none" w:sz="0" w:space="0" w:color="auto"/>
        <w:left w:val="none" w:sz="0" w:space="0" w:color="auto"/>
        <w:bottom w:val="none" w:sz="0" w:space="0" w:color="auto"/>
        <w:right w:val="none" w:sz="0" w:space="0" w:color="auto"/>
      </w:divBdr>
    </w:div>
    <w:div w:id="1098453887">
      <w:bodyDiv w:val="1"/>
      <w:marLeft w:val="0"/>
      <w:marRight w:val="0"/>
      <w:marTop w:val="0"/>
      <w:marBottom w:val="0"/>
      <w:divBdr>
        <w:top w:val="none" w:sz="0" w:space="0" w:color="auto"/>
        <w:left w:val="none" w:sz="0" w:space="0" w:color="auto"/>
        <w:bottom w:val="none" w:sz="0" w:space="0" w:color="auto"/>
        <w:right w:val="none" w:sz="0" w:space="0" w:color="auto"/>
      </w:divBdr>
    </w:div>
    <w:div w:id="1103846308">
      <w:bodyDiv w:val="1"/>
      <w:marLeft w:val="0"/>
      <w:marRight w:val="0"/>
      <w:marTop w:val="0"/>
      <w:marBottom w:val="0"/>
      <w:divBdr>
        <w:top w:val="none" w:sz="0" w:space="0" w:color="auto"/>
        <w:left w:val="none" w:sz="0" w:space="0" w:color="auto"/>
        <w:bottom w:val="none" w:sz="0" w:space="0" w:color="auto"/>
        <w:right w:val="none" w:sz="0" w:space="0" w:color="auto"/>
      </w:divBdr>
    </w:div>
    <w:div w:id="1123423538">
      <w:bodyDiv w:val="1"/>
      <w:marLeft w:val="0"/>
      <w:marRight w:val="0"/>
      <w:marTop w:val="0"/>
      <w:marBottom w:val="0"/>
      <w:divBdr>
        <w:top w:val="none" w:sz="0" w:space="0" w:color="auto"/>
        <w:left w:val="none" w:sz="0" w:space="0" w:color="auto"/>
        <w:bottom w:val="none" w:sz="0" w:space="0" w:color="auto"/>
        <w:right w:val="none" w:sz="0" w:space="0" w:color="auto"/>
      </w:divBdr>
    </w:div>
    <w:div w:id="1129323029">
      <w:bodyDiv w:val="1"/>
      <w:marLeft w:val="0"/>
      <w:marRight w:val="0"/>
      <w:marTop w:val="0"/>
      <w:marBottom w:val="0"/>
      <w:divBdr>
        <w:top w:val="none" w:sz="0" w:space="0" w:color="auto"/>
        <w:left w:val="none" w:sz="0" w:space="0" w:color="auto"/>
        <w:bottom w:val="none" w:sz="0" w:space="0" w:color="auto"/>
        <w:right w:val="none" w:sz="0" w:space="0" w:color="auto"/>
      </w:divBdr>
    </w:div>
    <w:div w:id="1141995696">
      <w:bodyDiv w:val="1"/>
      <w:marLeft w:val="0"/>
      <w:marRight w:val="0"/>
      <w:marTop w:val="0"/>
      <w:marBottom w:val="0"/>
      <w:divBdr>
        <w:top w:val="none" w:sz="0" w:space="0" w:color="auto"/>
        <w:left w:val="none" w:sz="0" w:space="0" w:color="auto"/>
        <w:bottom w:val="none" w:sz="0" w:space="0" w:color="auto"/>
        <w:right w:val="none" w:sz="0" w:space="0" w:color="auto"/>
      </w:divBdr>
    </w:div>
    <w:div w:id="1150750504">
      <w:bodyDiv w:val="1"/>
      <w:marLeft w:val="0"/>
      <w:marRight w:val="0"/>
      <w:marTop w:val="0"/>
      <w:marBottom w:val="0"/>
      <w:divBdr>
        <w:top w:val="none" w:sz="0" w:space="0" w:color="auto"/>
        <w:left w:val="none" w:sz="0" w:space="0" w:color="auto"/>
        <w:bottom w:val="none" w:sz="0" w:space="0" w:color="auto"/>
        <w:right w:val="none" w:sz="0" w:space="0" w:color="auto"/>
      </w:divBdr>
    </w:div>
    <w:div w:id="1174611775">
      <w:bodyDiv w:val="1"/>
      <w:marLeft w:val="0"/>
      <w:marRight w:val="0"/>
      <w:marTop w:val="0"/>
      <w:marBottom w:val="0"/>
      <w:divBdr>
        <w:top w:val="none" w:sz="0" w:space="0" w:color="auto"/>
        <w:left w:val="none" w:sz="0" w:space="0" w:color="auto"/>
        <w:bottom w:val="none" w:sz="0" w:space="0" w:color="auto"/>
        <w:right w:val="none" w:sz="0" w:space="0" w:color="auto"/>
      </w:divBdr>
    </w:div>
    <w:div w:id="1193111033">
      <w:bodyDiv w:val="1"/>
      <w:marLeft w:val="0"/>
      <w:marRight w:val="0"/>
      <w:marTop w:val="0"/>
      <w:marBottom w:val="0"/>
      <w:divBdr>
        <w:top w:val="none" w:sz="0" w:space="0" w:color="auto"/>
        <w:left w:val="none" w:sz="0" w:space="0" w:color="auto"/>
        <w:bottom w:val="none" w:sz="0" w:space="0" w:color="auto"/>
        <w:right w:val="none" w:sz="0" w:space="0" w:color="auto"/>
      </w:divBdr>
    </w:div>
    <w:div w:id="1204518391">
      <w:bodyDiv w:val="1"/>
      <w:marLeft w:val="0"/>
      <w:marRight w:val="0"/>
      <w:marTop w:val="0"/>
      <w:marBottom w:val="0"/>
      <w:divBdr>
        <w:top w:val="none" w:sz="0" w:space="0" w:color="auto"/>
        <w:left w:val="none" w:sz="0" w:space="0" w:color="auto"/>
        <w:bottom w:val="none" w:sz="0" w:space="0" w:color="auto"/>
        <w:right w:val="none" w:sz="0" w:space="0" w:color="auto"/>
      </w:divBdr>
      <w:divsChild>
        <w:div w:id="1567716819">
          <w:marLeft w:val="0"/>
          <w:marRight w:val="0"/>
          <w:marTop w:val="0"/>
          <w:marBottom w:val="0"/>
          <w:divBdr>
            <w:top w:val="none" w:sz="0" w:space="0" w:color="auto"/>
            <w:left w:val="none" w:sz="0" w:space="0" w:color="auto"/>
            <w:bottom w:val="none" w:sz="0" w:space="0" w:color="auto"/>
            <w:right w:val="none" w:sz="0" w:space="0" w:color="auto"/>
          </w:divBdr>
          <w:divsChild>
            <w:div w:id="768039334">
              <w:marLeft w:val="0"/>
              <w:marRight w:val="0"/>
              <w:marTop w:val="0"/>
              <w:marBottom w:val="0"/>
              <w:divBdr>
                <w:top w:val="none" w:sz="0" w:space="0" w:color="auto"/>
                <w:left w:val="none" w:sz="0" w:space="0" w:color="auto"/>
                <w:bottom w:val="none" w:sz="0" w:space="0" w:color="auto"/>
                <w:right w:val="none" w:sz="0" w:space="0" w:color="auto"/>
              </w:divBdr>
              <w:divsChild>
                <w:div w:id="385836170">
                  <w:marLeft w:val="0"/>
                  <w:marRight w:val="0"/>
                  <w:marTop w:val="0"/>
                  <w:marBottom w:val="0"/>
                  <w:divBdr>
                    <w:top w:val="none" w:sz="0" w:space="0" w:color="auto"/>
                    <w:left w:val="none" w:sz="0" w:space="0" w:color="auto"/>
                    <w:bottom w:val="none" w:sz="0" w:space="0" w:color="auto"/>
                    <w:right w:val="none" w:sz="0" w:space="0" w:color="auto"/>
                  </w:divBdr>
                  <w:divsChild>
                    <w:div w:id="541290071">
                      <w:marLeft w:val="0"/>
                      <w:marRight w:val="0"/>
                      <w:marTop w:val="0"/>
                      <w:marBottom w:val="0"/>
                      <w:divBdr>
                        <w:top w:val="none" w:sz="0" w:space="0" w:color="auto"/>
                        <w:left w:val="none" w:sz="0" w:space="0" w:color="auto"/>
                        <w:bottom w:val="none" w:sz="0" w:space="0" w:color="auto"/>
                        <w:right w:val="none" w:sz="0" w:space="0" w:color="auto"/>
                      </w:divBdr>
                      <w:divsChild>
                        <w:div w:id="1212227467">
                          <w:marLeft w:val="0"/>
                          <w:marRight w:val="0"/>
                          <w:marTop w:val="0"/>
                          <w:marBottom w:val="0"/>
                          <w:divBdr>
                            <w:top w:val="none" w:sz="0" w:space="0" w:color="auto"/>
                            <w:left w:val="none" w:sz="0" w:space="0" w:color="auto"/>
                            <w:bottom w:val="none" w:sz="0" w:space="0" w:color="auto"/>
                            <w:right w:val="none" w:sz="0" w:space="0" w:color="auto"/>
                          </w:divBdr>
                          <w:divsChild>
                            <w:div w:id="1600602982">
                              <w:marLeft w:val="0"/>
                              <w:marRight w:val="0"/>
                              <w:marTop w:val="0"/>
                              <w:marBottom w:val="0"/>
                              <w:divBdr>
                                <w:top w:val="none" w:sz="0" w:space="0" w:color="auto"/>
                                <w:left w:val="none" w:sz="0" w:space="0" w:color="auto"/>
                                <w:bottom w:val="none" w:sz="0" w:space="0" w:color="auto"/>
                                <w:right w:val="none" w:sz="0" w:space="0" w:color="auto"/>
                              </w:divBdr>
                              <w:divsChild>
                                <w:div w:id="2586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22883">
      <w:bodyDiv w:val="1"/>
      <w:marLeft w:val="0"/>
      <w:marRight w:val="0"/>
      <w:marTop w:val="0"/>
      <w:marBottom w:val="0"/>
      <w:divBdr>
        <w:top w:val="none" w:sz="0" w:space="0" w:color="auto"/>
        <w:left w:val="none" w:sz="0" w:space="0" w:color="auto"/>
        <w:bottom w:val="none" w:sz="0" w:space="0" w:color="auto"/>
        <w:right w:val="none" w:sz="0" w:space="0" w:color="auto"/>
      </w:divBdr>
    </w:div>
    <w:div w:id="1249774169">
      <w:bodyDiv w:val="1"/>
      <w:marLeft w:val="0"/>
      <w:marRight w:val="0"/>
      <w:marTop w:val="0"/>
      <w:marBottom w:val="0"/>
      <w:divBdr>
        <w:top w:val="none" w:sz="0" w:space="0" w:color="auto"/>
        <w:left w:val="none" w:sz="0" w:space="0" w:color="auto"/>
        <w:bottom w:val="none" w:sz="0" w:space="0" w:color="auto"/>
        <w:right w:val="none" w:sz="0" w:space="0" w:color="auto"/>
      </w:divBdr>
      <w:divsChild>
        <w:div w:id="917785711">
          <w:marLeft w:val="0"/>
          <w:marRight w:val="0"/>
          <w:marTop w:val="0"/>
          <w:marBottom w:val="0"/>
          <w:divBdr>
            <w:top w:val="none" w:sz="0" w:space="0" w:color="auto"/>
            <w:left w:val="none" w:sz="0" w:space="0" w:color="auto"/>
            <w:bottom w:val="none" w:sz="0" w:space="0" w:color="auto"/>
            <w:right w:val="none" w:sz="0" w:space="0" w:color="auto"/>
          </w:divBdr>
          <w:divsChild>
            <w:div w:id="2079670321">
              <w:marLeft w:val="0"/>
              <w:marRight w:val="0"/>
              <w:marTop w:val="0"/>
              <w:marBottom w:val="0"/>
              <w:divBdr>
                <w:top w:val="none" w:sz="0" w:space="0" w:color="auto"/>
                <w:left w:val="none" w:sz="0" w:space="0" w:color="auto"/>
                <w:bottom w:val="none" w:sz="0" w:space="0" w:color="auto"/>
                <w:right w:val="none" w:sz="0" w:space="0" w:color="auto"/>
              </w:divBdr>
              <w:divsChild>
                <w:div w:id="1290935428">
                  <w:marLeft w:val="0"/>
                  <w:marRight w:val="0"/>
                  <w:marTop w:val="0"/>
                  <w:marBottom w:val="0"/>
                  <w:divBdr>
                    <w:top w:val="none" w:sz="0" w:space="0" w:color="auto"/>
                    <w:left w:val="none" w:sz="0" w:space="0" w:color="auto"/>
                    <w:bottom w:val="none" w:sz="0" w:space="0" w:color="auto"/>
                    <w:right w:val="none" w:sz="0" w:space="0" w:color="auto"/>
                  </w:divBdr>
                  <w:divsChild>
                    <w:div w:id="1163353363">
                      <w:marLeft w:val="0"/>
                      <w:marRight w:val="0"/>
                      <w:marTop w:val="0"/>
                      <w:marBottom w:val="0"/>
                      <w:divBdr>
                        <w:top w:val="none" w:sz="0" w:space="0" w:color="auto"/>
                        <w:left w:val="none" w:sz="0" w:space="0" w:color="auto"/>
                        <w:bottom w:val="none" w:sz="0" w:space="0" w:color="auto"/>
                        <w:right w:val="none" w:sz="0" w:space="0" w:color="auto"/>
                      </w:divBdr>
                      <w:divsChild>
                        <w:div w:id="1147435752">
                          <w:marLeft w:val="0"/>
                          <w:marRight w:val="0"/>
                          <w:marTop w:val="0"/>
                          <w:marBottom w:val="0"/>
                          <w:divBdr>
                            <w:top w:val="none" w:sz="0" w:space="0" w:color="auto"/>
                            <w:left w:val="none" w:sz="0" w:space="0" w:color="auto"/>
                            <w:bottom w:val="none" w:sz="0" w:space="0" w:color="auto"/>
                            <w:right w:val="none" w:sz="0" w:space="0" w:color="auto"/>
                          </w:divBdr>
                          <w:divsChild>
                            <w:div w:id="14505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15358">
      <w:bodyDiv w:val="1"/>
      <w:marLeft w:val="0"/>
      <w:marRight w:val="0"/>
      <w:marTop w:val="0"/>
      <w:marBottom w:val="0"/>
      <w:divBdr>
        <w:top w:val="none" w:sz="0" w:space="0" w:color="auto"/>
        <w:left w:val="none" w:sz="0" w:space="0" w:color="auto"/>
        <w:bottom w:val="none" w:sz="0" w:space="0" w:color="auto"/>
        <w:right w:val="none" w:sz="0" w:space="0" w:color="auto"/>
      </w:divBdr>
    </w:div>
    <w:div w:id="1307205362">
      <w:bodyDiv w:val="1"/>
      <w:marLeft w:val="0"/>
      <w:marRight w:val="0"/>
      <w:marTop w:val="0"/>
      <w:marBottom w:val="0"/>
      <w:divBdr>
        <w:top w:val="none" w:sz="0" w:space="0" w:color="auto"/>
        <w:left w:val="none" w:sz="0" w:space="0" w:color="auto"/>
        <w:bottom w:val="none" w:sz="0" w:space="0" w:color="auto"/>
        <w:right w:val="none" w:sz="0" w:space="0" w:color="auto"/>
      </w:divBdr>
    </w:div>
    <w:div w:id="1307660846">
      <w:bodyDiv w:val="1"/>
      <w:marLeft w:val="0"/>
      <w:marRight w:val="0"/>
      <w:marTop w:val="0"/>
      <w:marBottom w:val="0"/>
      <w:divBdr>
        <w:top w:val="none" w:sz="0" w:space="0" w:color="auto"/>
        <w:left w:val="none" w:sz="0" w:space="0" w:color="auto"/>
        <w:bottom w:val="none" w:sz="0" w:space="0" w:color="auto"/>
        <w:right w:val="none" w:sz="0" w:space="0" w:color="auto"/>
      </w:divBdr>
    </w:div>
    <w:div w:id="1323003614">
      <w:bodyDiv w:val="1"/>
      <w:marLeft w:val="0"/>
      <w:marRight w:val="0"/>
      <w:marTop w:val="0"/>
      <w:marBottom w:val="0"/>
      <w:divBdr>
        <w:top w:val="none" w:sz="0" w:space="0" w:color="auto"/>
        <w:left w:val="none" w:sz="0" w:space="0" w:color="auto"/>
        <w:bottom w:val="none" w:sz="0" w:space="0" w:color="auto"/>
        <w:right w:val="none" w:sz="0" w:space="0" w:color="auto"/>
      </w:divBdr>
      <w:divsChild>
        <w:div w:id="1456094001">
          <w:marLeft w:val="0"/>
          <w:marRight w:val="0"/>
          <w:marTop w:val="0"/>
          <w:marBottom w:val="0"/>
          <w:divBdr>
            <w:top w:val="none" w:sz="0" w:space="0" w:color="auto"/>
            <w:left w:val="none" w:sz="0" w:space="0" w:color="auto"/>
            <w:bottom w:val="none" w:sz="0" w:space="0" w:color="auto"/>
            <w:right w:val="none" w:sz="0" w:space="0" w:color="auto"/>
          </w:divBdr>
        </w:div>
      </w:divsChild>
    </w:div>
    <w:div w:id="1409692843">
      <w:bodyDiv w:val="1"/>
      <w:marLeft w:val="0"/>
      <w:marRight w:val="0"/>
      <w:marTop w:val="0"/>
      <w:marBottom w:val="0"/>
      <w:divBdr>
        <w:top w:val="none" w:sz="0" w:space="0" w:color="auto"/>
        <w:left w:val="none" w:sz="0" w:space="0" w:color="auto"/>
        <w:bottom w:val="none" w:sz="0" w:space="0" w:color="auto"/>
        <w:right w:val="none" w:sz="0" w:space="0" w:color="auto"/>
      </w:divBdr>
    </w:div>
    <w:div w:id="1410080964">
      <w:bodyDiv w:val="1"/>
      <w:marLeft w:val="0"/>
      <w:marRight w:val="0"/>
      <w:marTop w:val="0"/>
      <w:marBottom w:val="0"/>
      <w:divBdr>
        <w:top w:val="none" w:sz="0" w:space="0" w:color="auto"/>
        <w:left w:val="none" w:sz="0" w:space="0" w:color="auto"/>
        <w:bottom w:val="none" w:sz="0" w:space="0" w:color="auto"/>
        <w:right w:val="none" w:sz="0" w:space="0" w:color="auto"/>
      </w:divBdr>
      <w:divsChild>
        <w:div w:id="490875872">
          <w:marLeft w:val="0"/>
          <w:marRight w:val="0"/>
          <w:marTop w:val="0"/>
          <w:marBottom w:val="0"/>
          <w:divBdr>
            <w:top w:val="none" w:sz="0" w:space="0" w:color="auto"/>
            <w:left w:val="none" w:sz="0" w:space="0" w:color="auto"/>
            <w:bottom w:val="none" w:sz="0" w:space="0" w:color="auto"/>
            <w:right w:val="none" w:sz="0" w:space="0" w:color="auto"/>
          </w:divBdr>
          <w:divsChild>
            <w:div w:id="1451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5263">
      <w:bodyDiv w:val="1"/>
      <w:marLeft w:val="0"/>
      <w:marRight w:val="0"/>
      <w:marTop w:val="0"/>
      <w:marBottom w:val="0"/>
      <w:divBdr>
        <w:top w:val="none" w:sz="0" w:space="0" w:color="auto"/>
        <w:left w:val="none" w:sz="0" w:space="0" w:color="auto"/>
        <w:bottom w:val="none" w:sz="0" w:space="0" w:color="auto"/>
        <w:right w:val="none" w:sz="0" w:space="0" w:color="auto"/>
      </w:divBdr>
    </w:div>
    <w:div w:id="1451780846">
      <w:bodyDiv w:val="1"/>
      <w:marLeft w:val="0"/>
      <w:marRight w:val="0"/>
      <w:marTop w:val="0"/>
      <w:marBottom w:val="0"/>
      <w:divBdr>
        <w:top w:val="none" w:sz="0" w:space="0" w:color="auto"/>
        <w:left w:val="none" w:sz="0" w:space="0" w:color="auto"/>
        <w:bottom w:val="none" w:sz="0" w:space="0" w:color="auto"/>
        <w:right w:val="none" w:sz="0" w:space="0" w:color="auto"/>
      </w:divBdr>
      <w:divsChild>
        <w:div w:id="1410226932">
          <w:marLeft w:val="0"/>
          <w:marRight w:val="0"/>
          <w:marTop w:val="0"/>
          <w:marBottom w:val="0"/>
          <w:divBdr>
            <w:top w:val="none" w:sz="0" w:space="0" w:color="auto"/>
            <w:left w:val="none" w:sz="0" w:space="0" w:color="auto"/>
            <w:bottom w:val="none" w:sz="0" w:space="0" w:color="auto"/>
            <w:right w:val="none" w:sz="0" w:space="0" w:color="auto"/>
          </w:divBdr>
          <w:divsChild>
            <w:div w:id="84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2718">
      <w:bodyDiv w:val="1"/>
      <w:marLeft w:val="0"/>
      <w:marRight w:val="0"/>
      <w:marTop w:val="0"/>
      <w:marBottom w:val="0"/>
      <w:divBdr>
        <w:top w:val="none" w:sz="0" w:space="0" w:color="auto"/>
        <w:left w:val="none" w:sz="0" w:space="0" w:color="auto"/>
        <w:bottom w:val="none" w:sz="0" w:space="0" w:color="auto"/>
        <w:right w:val="none" w:sz="0" w:space="0" w:color="auto"/>
      </w:divBdr>
    </w:div>
    <w:div w:id="1483817086">
      <w:bodyDiv w:val="1"/>
      <w:marLeft w:val="0"/>
      <w:marRight w:val="0"/>
      <w:marTop w:val="0"/>
      <w:marBottom w:val="0"/>
      <w:divBdr>
        <w:top w:val="none" w:sz="0" w:space="0" w:color="auto"/>
        <w:left w:val="none" w:sz="0" w:space="0" w:color="auto"/>
        <w:bottom w:val="none" w:sz="0" w:space="0" w:color="auto"/>
        <w:right w:val="none" w:sz="0" w:space="0" w:color="auto"/>
      </w:divBdr>
    </w:div>
    <w:div w:id="1488980693">
      <w:bodyDiv w:val="1"/>
      <w:marLeft w:val="0"/>
      <w:marRight w:val="0"/>
      <w:marTop w:val="0"/>
      <w:marBottom w:val="0"/>
      <w:divBdr>
        <w:top w:val="none" w:sz="0" w:space="0" w:color="auto"/>
        <w:left w:val="none" w:sz="0" w:space="0" w:color="auto"/>
        <w:bottom w:val="none" w:sz="0" w:space="0" w:color="auto"/>
        <w:right w:val="none" w:sz="0" w:space="0" w:color="auto"/>
      </w:divBdr>
    </w:div>
    <w:div w:id="1514879025">
      <w:bodyDiv w:val="1"/>
      <w:marLeft w:val="0"/>
      <w:marRight w:val="0"/>
      <w:marTop w:val="0"/>
      <w:marBottom w:val="0"/>
      <w:divBdr>
        <w:top w:val="none" w:sz="0" w:space="0" w:color="auto"/>
        <w:left w:val="none" w:sz="0" w:space="0" w:color="auto"/>
        <w:bottom w:val="none" w:sz="0" w:space="0" w:color="auto"/>
        <w:right w:val="none" w:sz="0" w:space="0" w:color="auto"/>
      </w:divBdr>
    </w:div>
    <w:div w:id="1541086057">
      <w:bodyDiv w:val="1"/>
      <w:marLeft w:val="0"/>
      <w:marRight w:val="0"/>
      <w:marTop w:val="0"/>
      <w:marBottom w:val="0"/>
      <w:divBdr>
        <w:top w:val="none" w:sz="0" w:space="0" w:color="auto"/>
        <w:left w:val="none" w:sz="0" w:space="0" w:color="auto"/>
        <w:bottom w:val="none" w:sz="0" w:space="0" w:color="auto"/>
        <w:right w:val="none" w:sz="0" w:space="0" w:color="auto"/>
      </w:divBdr>
      <w:divsChild>
        <w:div w:id="597441979">
          <w:marLeft w:val="0"/>
          <w:marRight w:val="0"/>
          <w:marTop w:val="0"/>
          <w:marBottom w:val="0"/>
          <w:divBdr>
            <w:top w:val="none" w:sz="0" w:space="0" w:color="auto"/>
            <w:left w:val="none" w:sz="0" w:space="0" w:color="auto"/>
            <w:bottom w:val="none" w:sz="0" w:space="0" w:color="auto"/>
            <w:right w:val="none" w:sz="0" w:space="0" w:color="auto"/>
          </w:divBdr>
        </w:div>
      </w:divsChild>
    </w:div>
    <w:div w:id="1570657049">
      <w:bodyDiv w:val="1"/>
      <w:marLeft w:val="0"/>
      <w:marRight w:val="0"/>
      <w:marTop w:val="0"/>
      <w:marBottom w:val="0"/>
      <w:divBdr>
        <w:top w:val="none" w:sz="0" w:space="0" w:color="auto"/>
        <w:left w:val="none" w:sz="0" w:space="0" w:color="auto"/>
        <w:bottom w:val="none" w:sz="0" w:space="0" w:color="auto"/>
        <w:right w:val="none" w:sz="0" w:space="0" w:color="auto"/>
      </w:divBdr>
      <w:divsChild>
        <w:div w:id="608859794">
          <w:marLeft w:val="0"/>
          <w:marRight w:val="0"/>
          <w:marTop w:val="0"/>
          <w:marBottom w:val="0"/>
          <w:divBdr>
            <w:top w:val="none" w:sz="0" w:space="0" w:color="auto"/>
            <w:left w:val="none" w:sz="0" w:space="0" w:color="auto"/>
            <w:bottom w:val="none" w:sz="0" w:space="0" w:color="auto"/>
            <w:right w:val="none" w:sz="0" w:space="0" w:color="auto"/>
          </w:divBdr>
          <w:divsChild>
            <w:div w:id="1422138681">
              <w:marLeft w:val="0"/>
              <w:marRight w:val="0"/>
              <w:marTop w:val="0"/>
              <w:marBottom w:val="0"/>
              <w:divBdr>
                <w:top w:val="none" w:sz="0" w:space="0" w:color="auto"/>
                <w:left w:val="none" w:sz="0" w:space="0" w:color="auto"/>
                <w:bottom w:val="none" w:sz="0" w:space="0" w:color="auto"/>
                <w:right w:val="none" w:sz="0" w:space="0" w:color="auto"/>
              </w:divBdr>
              <w:divsChild>
                <w:div w:id="1253857815">
                  <w:marLeft w:val="0"/>
                  <w:marRight w:val="0"/>
                  <w:marTop w:val="0"/>
                  <w:marBottom w:val="0"/>
                  <w:divBdr>
                    <w:top w:val="none" w:sz="0" w:space="0" w:color="auto"/>
                    <w:left w:val="none" w:sz="0" w:space="0" w:color="auto"/>
                    <w:bottom w:val="none" w:sz="0" w:space="0" w:color="auto"/>
                    <w:right w:val="none" w:sz="0" w:space="0" w:color="auto"/>
                  </w:divBdr>
                  <w:divsChild>
                    <w:div w:id="1129710521">
                      <w:marLeft w:val="0"/>
                      <w:marRight w:val="0"/>
                      <w:marTop w:val="0"/>
                      <w:marBottom w:val="0"/>
                      <w:divBdr>
                        <w:top w:val="none" w:sz="0" w:space="0" w:color="auto"/>
                        <w:left w:val="none" w:sz="0" w:space="0" w:color="auto"/>
                        <w:bottom w:val="none" w:sz="0" w:space="0" w:color="auto"/>
                        <w:right w:val="none" w:sz="0" w:space="0" w:color="auto"/>
                      </w:divBdr>
                      <w:divsChild>
                        <w:div w:id="1211382943">
                          <w:marLeft w:val="0"/>
                          <w:marRight w:val="0"/>
                          <w:marTop w:val="0"/>
                          <w:marBottom w:val="0"/>
                          <w:divBdr>
                            <w:top w:val="none" w:sz="0" w:space="0" w:color="auto"/>
                            <w:left w:val="none" w:sz="0" w:space="0" w:color="auto"/>
                            <w:bottom w:val="none" w:sz="0" w:space="0" w:color="auto"/>
                            <w:right w:val="none" w:sz="0" w:space="0" w:color="auto"/>
                          </w:divBdr>
                          <w:divsChild>
                            <w:div w:id="1133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29529">
      <w:bodyDiv w:val="1"/>
      <w:marLeft w:val="0"/>
      <w:marRight w:val="0"/>
      <w:marTop w:val="0"/>
      <w:marBottom w:val="0"/>
      <w:divBdr>
        <w:top w:val="none" w:sz="0" w:space="0" w:color="auto"/>
        <w:left w:val="none" w:sz="0" w:space="0" w:color="auto"/>
        <w:bottom w:val="none" w:sz="0" w:space="0" w:color="auto"/>
        <w:right w:val="none" w:sz="0" w:space="0" w:color="auto"/>
      </w:divBdr>
    </w:div>
    <w:div w:id="1588807678">
      <w:bodyDiv w:val="1"/>
      <w:marLeft w:val="0"/>
      <w:marRight w:val="0"/>
      <w:marTop w:val="0"/>
      <w:marBottom w:val="0"/>
      <w:divBdr>
        <w:top w:val="none" w:sz="0" w:space="0" w:color="auto"/>
        <w:left w:val="none" w:sz="0" w:space="0" w:color="auto"/>
        <w:bottom w:val="none" w:sz="0" w:space="0" w:color="auto"/>
        <w:right w:val="none" w:sz="0" w:space="0" w:color="auto"/>
      </w:divBdr>
      <w:divsChild>
        <w:div w:id="1428312746">
          <w:marLeft w:val="0"/>
          <w:marRight w:val="0"/>
          <w:marTop w:val="0"/>
          <w:marBottom w:val="0"/>
          <w:divBdr>
            <w:top w:val="none" w:sz="0" w:space="0" w:color="auto"/>
            <w:left w:val="none" w:sz="0" w:space="0" w:color="auto"/>
            <w:bottom w:val="none" w:sz="0" w:space="0" w:color="auto"/>
            <w:right w:val="none" w:sz="0" w:space="0" w:color="auto"/>
          </w:divBdr>
          <w:divsChild>
            <w:div w:id="791099061">
              <w:marLeft w:val="0"/>
              <w:marRight w:val="0"/>
              <w:marTop w:val="0"/>
              <w:marBottom w:val="0"/>
              <w:divBdr>
                <w:top w:val="none" w:sz="0" w:space="0" w:color="auto"/>
                <w:left w:val="none" w:sz="0" w:space="0" w:color="auto"/>
                <w:bottom w:val="none" w:sz="0" w:space="0" w:color="auto"/>
                <w:right w:val="none" w:sz="0" w:space="0" w:color="auto"/>
              </w:divBdr>
              <w:divsChild>
                <w:div w:id="1101026344">
                  <w:marLeft w:val="0"/>
                  <w:marRight w:val="0"/>
                  <w:marTop w:val="0"/>
                  <w:marBottom w:val="0"/>
                  <w:divBdr>
                    <w:top w:val="none" w:sz="0" w:space="0" w:color="auto"/>
                    <w:left w:val="none" w:sz="0" w:space="0" w:color="auto"/>
                    <w:bottom w:val="none" w:sz="0" w:space="0" w:color="auto"/>
                    <w:right w:val="none" w:sz="0" w:space="0" w:color="auto"/>
                  </w:divBdr>
                  <w:divsChild>
                    <w:div w:id="1925064041">
                      <w:marLeft w:val="0"/>
                      <w:marRight w:val="0"/>
                      <w:marTop w:val="0"/>
                      <w:marBottom w:val="0"/>
                      <w:divBdr>
                        <w:top w:val="none" w:sz="0" w:space="0" w:color="auto"/>
                        <w:left w:val="none" w:sz="0" w:space="0" w:color="auto"/>
                        <w:bottom w:val="none" w:sz="0" w:space="0" w:color="auto"/>
                        <w:right w:val="none" w:sz="0" w:space="0" w:color="auto"/>
                      </w:divBdr>
                      <w:divsChild>
                        <w:div w:id="67850712">
                          <w:marLeft w:val="0"/>
                          <w:marRight w:val="0"/>
                          <w:marTop w:val="0"/>
                          <w:marBottom w:val="0"/>
                          <w:divBdr>
                            <w:top w:val="none" w:sz="0" w:space="0" w:color="auto"/>
                            <w:left w:val="none" w:sz="0" w:space="0" w:color="auto"/>
                            <w:bottom w:val="none" w:sz="0" w:space="0" w:color="auto"/>
                            <w:right w:val="none" w:sz="0" w:space="0" w:color="auto"/>
                          </w:divBdr>
                          <w:divsChild>
                            <w:div w:id="7760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07938">
      <w:bodyDiv w:val="1"/>
      <w:marLeft w:val="0"/>
      <w:marRight w:val="0"/>
      <w:marTop w:val="0"/>
      <w:marBottom w:val="0"/>
      <w:divBdr>
        <w:top w:val="none" w:sz="0" w:space="0" w:color="auto"/>
        <w:left w:val="none" w:sz="0" w:space="0" w:color="auto"/>
        <w:bottom w:val="none" w:sz="0" w:space="0" w:color="auto"/>
        <w:right w:val="none" w:sz="0" w:space="0" w:color="auto"/>
      </w:divBdr>
    </w:div>
    <w:div w:id="1669669429">
      <w:bodyDiv w:val="1"/>
      <w:marLeft w:val="0"/>
      <w:marRight w:val="0"/>
      <w:marTop w:val="0"/>
      <w:marBottom w:val="0"/>
      <w:divBdr>
        <w:top w:val="none" w:sz="0" w:space="0" w:color="auto"/>
        <w:left w:val="none" w:sz="0" w:space="0" w:color="auto"/>
        <w:bottom w:val="none" w:sz="0" w:space="0" w:color="auto"/>
        <w:right w:val="none" w:sz="0" w:space="0" w:color="auto"/>
      </w:divBdr>
    </w:div>
    <w:div w:id="1670211575">
      <w:bodyDiv w:val="1"/>
      <w:marLeft w:val="0"/>
      <w:marRight w:val="0"/>
      <w:marTop w:val="0"/>
      <w:marBottom w:val="0"/>
      <w:divBdr>
        <w:top w:val="none" w:sz="0" w:space="0" w:color="auto"/>
        <w:left w:val="none" w:sz="0" w:space="0" w:color="auto"/>
        <w:bottom w:val="none" w:sz="0" w:space="0" w:color="auto"/>
        <w:right w:val="none" w:sz="0" w:space="0" w:color="auto"/>
      </w:divBdr>
    </w:div>
    <w:div w:id="1719933246">
      <w:bodyDiv w:val="1"/>
      <w:marLeft w:val="0"/>
      <w:marRight w:val="0"/>
      <w:marTop w:val="0"/>
      <w:marBottom w:val="0"/>
      <w:divBdr>
        <w:top w:val="none" w:sz="0" w:space="0" w:color="auto"/>
        <w:left w:val="none" w:sz="0" w:space="0" w:color="auto"/>
        <w:bottom w:val="none" w:sz="0" w:space="0" w:color="auto"/>
        <w:right w:val="none" w:sz="0" w:space="0" w:color="auto"/>
      </w:divBdr>
    </w:div>
    <w:div w:id="1744596685">
      <w:bodyDiv w:val="1"/>
      <w:marLeft w:val="0"/>
      <w:marRight w:val="0"/>
      <w:marTop w:val="0"/>
      <w:marBottom w:val="0"/>
      <w:divBdr>
        <w:top w:val="none" w:sz="0" w:space="0" w:color="auto"/>
        <w:left w:val="none" w:sz="0" w:space="0" w:color="auto"/>
        <w:bottom w:val="none" w:sz="0" w:space="0" w:color="auto"/>
        <w:right w:val="none" w:sz="0" w:space="0" w:color="auto"/>
      </w:divBdr>
    </w:div>
    <w:div w:id="1749688697">
      <w:bodyDiv w:val="1"/>
      <w:marLeft w:val="0"/>
      <w:marRight w:val="0"/>
      <w:marTop w:val="0"/>
      <w:marBottom w:val="0"/>
      <w:divBdr>
        <w:top w:val="none" w:sz="0" w:space="0" w:color="auto"/>
        <w:left w:val="none" w:sz="0" w:space="0" w:color="auto"/>
        <w:bottom w:val="none" w:sz="0" w:space="0" w:color="auto"/>
        <w:right w:val="none" w:sz="0" w:space="0" w:color="auto"/>
      </w:divBdr>
      <w:divsChild>
        <w:div w:id="1079909701">
          <w:marLeft w:val="0"/>
          <w:marRight w:val="0"/>
          <w:marTop w:val="0"/>
          <w:marBottom w:val="0"/>
          <w:divBdr>
            <w:top w:val="none" w:sz="0" w:space="0" w:color="auto"/>
            <w:left w:val="none" w:sz="0" w:space="0" w:color="auto"/>
            <w:bottom w:val="none" w:sz="0" w:space="0" w:color="auto"/>
            <w:right w:val="none" w:sz="0" w:space="0" w:color="auto"/>
          </w:divBdr>
          <w:divsChild>
            <w:div w:id="834614981">
              <w:marLeft w:val="0"/>
              <w:marRight w:val="0"/>
              <w:marTop w:val="0"/>
              <w:marBottom w:val="0"/>
              <w:divBdr>
                <w:top w:val="none" w:sz="0" w:space="0" w:color="auto"/>
                <w:left w:val="none" w:sz="0" w:space="0" w:color="auto"/>
                <w:bottom w:val="none" w:sz="0" w:space="0" w:color="auto"/>
                <w:right w:val="none" w:sz="0" w:space="0" w:color="auto"/>
              </w:divBdr>
              <w:divsChild>
                <w:div w:id="1991471203">
                  <w:marLeft w:val="0"/>
                  <w:marRight w:val="0"/>
                  <w:marTop w:val="0"/>
                  <w:marBottom w:val="0"/>
                  <w:divBdr>
                    <w:top w:val="none" w:sz="0" w:space="0" w:color="auto"/>
                    <w:left w:val="none" w:sz="0" w:space="0" w:color="auto"/>
                    <w:bottom w:val="none" w:sz="0" w:space="0" w:color="auto"/>
                    <w:right w:val="none" w:sz="0" w:space="0" w:color="auto"/>
                  </w:divBdr>
                  <w:divsChild>
                    <w:div w:id="1463109543">
                      <w:marLeft w:val="0"/>
                      <w:marRight w:val="0"/>
                      <w:marTop w:val="0"/>
                      <w:marBottom w:val="0"/>
                      <w:divBdr>
                        <w:top w:val="none" w:sz="0" w:space="0" w:color="auto"/>
                        <w:left w:val="none" w:sz="0" w:space="0" w:color="auto"/>
                        <w:bottom w:val="none" w:sz="0" w:space="0" w:color="auto"/>
                        <w:right w:val="none" w:sz="0" w:space="0" w:color="auto"/>
                      </w:divBdr>
                      <w:divsChild>
                        <w:div w:id="1268923015">
                          <w:marLeft w:val="0"/>
                          <w:marRight w:val="0"/>
                          <w:marTop w:val="0"/>
                          <w:marBottom w:val="0"/>
                          <w:divBdr>
                            <w:top w:val="none" w:sz="0" w:space="0" w:color="auto"/>
                            <w:left w:val="none" w:sz="0" w:space="0" w:color="auto"/>
                            <w:bottom w:val="none" w:sz="0" w:space="0" w:color="auto"/>
                            <w:right w:val="none" w:sz="0" w:space="0" w:color="auto"/>
                          </w:divBdr>
                          <w:divsChild>
                            <w:div w:id="468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56106">
      <w:bodyDiv w:val="1"/>
      <w:marLeft w:val="0"/>
      <w:marRight w:val="0"/>
      <w:marTop w:val="0"/>
      <w:marBottom w:val="0"/>
      <w:divBdr>
        <w:top w:val="none" w:sz="0" w:space="0" w:color="auto"/>
        <w:left w:val="none" w:sz="0" w:space="0" w:color="auto"/>
        <w:bottom w:val="none" w:sz="0" w:space="0" w:color="auto"/>
        <w:right w:val="none" w:sz="0" w:space="0" w:color="auto"/>
      </w:divBdr>
      <w:divsChild>
        <w:div w:id="401374743">
          <w:marLeft w:val="0"/>
          <w:marRight w:val="0"/>
          <w:marTop w:val="0"/>
          <w:marBottom w:val="0"/>
          <w:divBdr>
            <w:top w:val="none" w:sz="0" w:space="0" w:color="auto"/>
            <w:left w:val="none" w:sz="0" w:space="0" w:color="auto"/>
            <w:bottom w:val="none" w:sz="0" w:space="0" w:color="auto"/>
            <w:right w:val="none" w:sz="0" w:space="0" w:color="auto"/>
          </w:divBdr>
          <w:divsChild>
            <w:div w:id="748767838">
              <w:marLeft w:val="0"/>
              <w:marRight w:val="0"/>
              <w:marTop w:val="0"/>
              <w:marBottom w:val="0"/>
              <w:divBdr>
                <w:top w:val="none" w:sz="0" w:space="0" w:color="auto"/>
                <w:left w:val="none" w:sz="0" w:space="0" w:color="auto"/>
                <w:bottom w:val="none" w:sz="0" w:space="0" w:color="auto"/>
                <w:right w:val="none" w:sz="0" w:space="0" w:color="auto"/>
              </w:divBdr>
              <w:divsChild>
                <w:div w:id="76290968">
                  <w:marLeft w:val="0"/>
                  <w:marRight w:val="0"/>
                  <w:marTop w:val="0"/>
                  <w:marBottom w:val="0"/>
                  <w:divBdr>
                    <w:top w:val="none" w:sz="0" w:space="0" w:color="auto"/>
                    <w:left w:val="none" w:sz="0" w:space="0" w:color="auto"/>
                    <w:bottom w:val="none" w:sz="0" w:space="0" w:color="auto"/>
                    <w:right w:val="none" w:sz="0" w:space="0" w:color="auto"/>
                  </w:divBdr>
                  <w:divsChild>
                    <w:div w:id="1463693552">
                      <w:marLeft w:val="0"/>
                      <w:marRight w:val="0"/>
                      <w:marTop w:val="0"/>
                      <w:marBottom w:val="0"/>
                      <w:divBdr>
                        <w:top w:val="none" w:sz="0" w:space="0" w:color="auto"/>
                        <w:left w:val="none" w:sz="0" w:space="0" w:color="auto"/>
                        <w:bottom w:val="none" w:sz="0" w:space="0" w:color="auto"/>
                        <w:right w:val="none" w:sz="0" w:space="0" w:color="auto"/>
                      </w:divBdr>
                      <w:divsChild>
                        <w:div w:id="990449497">
                          <w:marLeft w:val="0"/>
                          <w:marRight w:val="0"/>
                          <w:marTop w:val="0"/>
                          <w:marBottom w:val="0"/>
                          <w:divBdr>
                            <w:top w:val="none" w:sz="0" w:space="0" w:color="auto"/>
                            <w:left w:val="none" w:sz="0" w:space="0" w:color="auto"/>
                            <w:bottom w:val="none" w:sz="0" w:space="0" w:color="auto"/>
                            <w:right w:val="none" w:sz="0" w:space="0" w:color="auto"/>
                          </w:divBdr>
                          <w:divsChild>
                            <w:div w:id="51268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392888">
      <w:bodyDiv w:val="1"/>
      <w:marLeft w:val="0"/>
      <w:marRight w:val="0"/>
      <w:marTop w:val="0"/>
      <w:marBottom w:val="0"/>
      <w:divBdr>
        <w:top w:val="none" w:sz="0" w:space="0" w:color="auto"/>
        <w:left w:val="none" w:sz="0" w:space="0" w:color="auto"/>
        <w:bottom w:val="none" w:sz="0" w:space="0" w:color="auto"/>
        <w:right w:val="none" w:sz="0" w:space="0" w:color="auto"/>
      </w:divBdr>
    </w:div>
    <w:div w:id="1799569776">
      <w:bodyDiv w:val="1"/>
      <w:marLeft w:val="0"/>
      <w:marRight w:val="0"/>
      <w:marTop w:val="0"/>
      <w:marBottom w:val="0"/>
      <w:divBdr>
        <w:top w:val="none" w:sz="0" w:space="0" w:color="auto"/>
        <w:left w:val="none" w:sz="0" w:space="0" w:color="auto"/>
        <w:bottom w:val="none" w:sz="0" w:space="0" w:color="auto"/>
        <w:right w:val="none" w:sz="0" w:space="0" w:color="auto"/>
      </w:divBdr>
    </w:div>
    <w:div w:id="1821574163">
      <w:bodyDiv w:val="1"/>
      <w:marLeft w:val="0"/>
      <w:marRight w:val="0"/>
      <w:marTop w:val="0"/>
      <w:marBottom w:val="0"/>
      <w:divBdr>
        <w:top w:val="none" w:sz="0" w:space="0" w:color="auto"/>
        <w:left w:val="none" w:sz="0" w:space="0" w:color="auto"/>
        <w:bottom w:val="none" w:sz="0" w:space="0" w:color="auto"/>
        <w:right w:val="none" w:sz="0" w:space="0" w:color="auto"/>
      </w:divBdr>
    </w:div>
    <w:div w:id="1852640256">
      <w:bodyDiv w:val="1"/>
      <w:marLeft w:val="0"/>
      <w:marRight w:val="0"/>
      <w:marTop w:val="0"/>
      <w:marBottom w:val="0"/>
      <w:divBdr>
        <w:top w:val="none" w:sz="0" w:space="0" w:color="auto"/>
        <w:left w:val="none" w:sz="0" w:space="0" w:color="auto"/>
        <w:bottom w:val="none" w:sz="0" w:space="0" w:color="auto"/>
        <w:right w:val="none" w:sz="0" w:space="0" w:color="auto"/>
      </w:divBdr>
    </w:div>
    <w:div w:id="1898660166">
      <w:bodyDiv w:val="1"/>
      <w:marLeft w:val="0"/>
      <w:marRight w:val="0"/>
      <w:marTop w:val="0"/>
      <w:marBottom w:val="0"/>
      <w:divBdr>
        <w:top w:val="none" w:sz="0" w:space="0" w:color="auto"/>
        <w:left w:val="none" w:sz="0" w:space="0" w:color="auto"/>
        <w:bottom w:val="none" w:sz="0" w:space="0" w:color="auto"/>
        <w:right w:val="none" w:sz="0" w:space="0" w:color="auto"/>
      </w:divBdr>
    </w:div>
    <w:div w:id="1905145445">
      <w:bodyDiv w:val="1"/>
      <w:marLeft w:val="0"/>
      <w:marRight w:val="0"/>
      <w:marTop w:val="0"/>
      <w:marBottom w:val="0"/>
      <w:divBdr>
        <w:top w:val="none" w:sz="0" w:space="0" w:color="auto"/>
        <w:left w:val="none" w:sz="0" w:space="0" w:color="auto"/>
        <w:bottom w:val="none" w:sz="0" w:space="0" w:color="auto"/>
        <w:right w:val="none" w:sz="0" w:space="0" w:color="auto"/>
      </w:divBdr>
    </w:div>
    <w:div w:id="1949046702">
      <w:bodyDiv w:val="1"/>
      <w:marLeft w:val="0"/>
      <w:marRight w:val="0"/>
      <w:marTop w:val="0"/>
      <w:marBottom w:val="0"/>
      <w:divBdr>
        <w:top w:val="none" w:sz="0" w:space="0" w:color="auto"/>
        <w:left w:val="none" w:sz="0" w:space="0" w:color="auto"/>
        <w:bottom w:val="none" w:sz="0" w:space="0" w:color="auto"/>
        <w:right w:val="none" w:sz="0" w:space="0" w:color="auto"/>
      </w:divBdr>
    </w:div>
    <w:div w:id="1958027082">
      <w:bodyDiv w:val="1"/>
      <w:marLeft w:val="0"/>
      <w:marRight w:val="0"/>
      <w:marTop w:val="0"/>
      <w:marBottom w:val="0"/>
      <w:divBdr>
        <w:top w:val="none" w:sz="0" w:space="0" w:color="auto"/>
        <w:left w:val="none" w:sz="0" w:space="0" w:color="auto"/>
        <w:bottom w:val="none" w:sz="0" w:space="0" w:color="auto"/>
        <w:right w:val="none" w:sz="0" w:space="0" w:color="auto"/>
      </w:divBdr>
    </w:div>
    <w:div w:id="1972706560">
      <w:bodyDiv w:val="1"/>
      <w:marLeft w:val="0"/>
      <w:marRight w:val="0"/>
      <w:marTop w:val="0"/>
      <w:marBottom w:val="0"/>
      <w:divBdr>
        <w:top w:val="none" w:sz="0" w:space="0" w:color="auto"/>
        <w:left w:val="none" w:sz="0" w:space="0" w:color="auto"/>
        <w:bottom w:val="none" w:sz="0" w:space="0" w:color="auto"/>
        <w:right w:val="none" w:sz="0" w:space="0" w:color="auto"/>
      </w:divBdr>
    </w:div>
    <w:div w:id="2099862611">
      <w:bodyDiv w:val="1"/>
      <w:marLeft w:val="0"/>
      <w:marRight w:val="0"/>
      <w:marTop w:val="0"/>
      <w:marBottom w:val="0"/>
      <w:divBdr>
        <w:top w:val="none" w:sz="0" w:space="0" w:color="auto"/>
        <w:left w:val="none" w:sz="0" w:space="0" w:color="auto"/>
        <w:bottom w:val="none" w:sz="0" w:space="0" w:color="auto"/>
        <w:right w:val="none" w:sz="0" w:space="0" w:color="auto"/>
      </w:divBdr>
    </w:div>
    <w:div w:id="2104450186">
      <w:bodyDiv w:val="1"/>
      <w:marLeft w:val="0"/>
      <w:marRight w:val="0"/>
      <w:marTop w:val="0"/>
      <w:marBottom w:val="0"/>
      <w:divBdr>
        <w:top w:val="none" w:sz="0" w:space="0" w:color="auto"/>
        <w:left w:val="none" w:sz="0" w:space="0" w:color="auto"/>
        <w:bottom w:val="none" w:sz="0" w:space="0" w:color="auto"/>
        <w:right w:val="none" w:sz="0" w:space="0" w:color="auto"/>
      </w:divBdr>
      <w:divsChild>
        <w:div w:id="1591305794">
          <w:marLeft w:val="0"/>
          <w:marRight w:val="0"/>
          <w:marTop w:val="0"/>
          <w:marBottom w:val="0"/>
          <w:divBdr>
            <w:top w:val="none" w:sz="0" w:space="0" w:color="auto"/>
            <w:left w:val="none" w:sz="0" w:space="0" w:color="auto"/>
            <w:bottom w:val="none" w:sz="0" w:space="0" w:color="auto"/>
            <w:right w:val="none" w:sz="0" w:space="0" w:color="auto"/>
          </w:divBdr>
        </w:div>
      </w:divsChild>
    </w:div>
    <w:div w:id="213208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kodeks://link/d?nd=1200029203&amp;mark=000000000000000000000000000000000000000000000000007D20K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255C2-5FBA-41F7-8FED-61E94ADE4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4389</Words>
  <Characters>25022</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EE</Company>
  <LinksUpToDate>false</LinksUpToDate>
  <CharactersWithSpaces>29353</CharactersWithSpaces>
  <SharedDoc>false</SharedDoc>
  <HLinks>
    <vt:vector size="6" baseType="variant">
      <vt:variant>
        <vt:i4>6946867</vt:i4>
      </vt:variant>
      <vt:variant>
        <vt:i4>0</vt:i4>
      </vt:variant>
      <vt:variant>
        <vt:i4>0</vt:i4>
      </vt:variant>
      <vt:variant>
        <vt:i4>5</vt:i4>
      </vt:variant>
      <vt:variant>
        <vt:lpwstr>kodeks://link/d?nd=1200029203&amp;mark=000000000000000000000000000000000000000000000000007D20K3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Ковалева</dc:creator>
  <cp:keywords/>
  <cp:lastModifiedBy>5 msoft5ksm</cp:lastModifiedBy>
  <cp:revision>2</cp:revision>
  <cp:lastPrinted>2026-06-24T07:01:00Z</cp:lastPrinted>
  <dcterms:created xsi:type="dcterms:W3CDTF">2026-07-28T09:30:00Z</dcterms:created>
  <dcterms:modified xsi:type="dcterms:W3CDTF">2026-07-28T09:30:00Z</dcterms:modified>
</cp:coreProperties>
</file>