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1703"/>
        <w:gridCol w:w="4960"/>
        <w:gridCol w:w="2692"/>
      </w:tblGrid>
      <w:tr w:rsidR="004D3554" w:rsidRPr="006B20B4" w14:paraId="71D7FB27" w14:textId="77777777" w:rsidTr="004D3554">
        <w:tc>
          <w:tcPr>
            <w:tcW w:w="935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7AD6850" w14:textId="77777777" w:rsidR="0036373D" w:rsidRPr="00021A76" w:rsidRDefault="0036373D" w:rsidP="00EF0B37">
            <w:pPr>
              <w:pStyle w:val="12"/>
              <w:pBdr>
                <w:top w:val="single" w:sz="4" w:space="1" w:color="auto"/>
              </w:pBdr>
              <w:spacing w:line="360" w:lineRule="auto"/>
              <w:rPr>
                <w:sz w:val="22"/>
                <w:szCs w:val="22"/>
              </w:rPr>
            </w:pPr>
            <w:r w:rsidRPr="00021A76">
              <w:rPr>
                <w:snapToGrid w:val="0"/>
                <w:sz w:val="22"/>
                <w:szCs w:val="22"/>
              </w:rPr>
              <w:t xml:space="preserve">ЕВРАЗИЙСКИЙ СОВЕТ ПО СТАНДАРТИЗАЦИИ, МЕТРОЛОГИИ </w:t>
            </w:r>
            <w:r w:rsidRPr="00021A76">
              <w:rPr>
                <w:sz w:val="22"/>
                <w:szCs w:val="22"/>
              </w:rPr>
              <w:t>И СЕРТИФИКАЦИИ</w:t>
            </w:r>
            <w:r w:rsidRPr="00021A76">
              <w:t xml:space="preserve"> </w:t>
            </w:r>
            <w:r w:rsidRPr="00021A76">
              <w:rPr>
                <w:sz w:val="22"/>
                <w:szCs w:val="22"/>
              </w:rPr>
              <w:t>(ЕАС</w:t>
            </w:r>
            <w:r w:rsidRPr="00021A76">
              <w:rPr>
                <w:sz w:val="22"/>
                <w:szCs w:val="22"/>
                <w:lang w:val="en-US"/>
              </w:rPr>
              <w:t>C</w:t>
            </w:r>
            <w:r w:rsidRPr="00021A76">
              <w:rPr>
                <w:sz w:val="22"/>
                <w:szCs w:val="22"/>
              </w:rPr>
              <w:t>)</w:t>
            </w:r>
          </w:p>
          <w:p w14:paraId="428785A7" w14:textId="77777777" w:rsidR="0036373D" w:rsidRPr="00021A76" w:rsidRDefault="0036373D" w:rsidP="0036373D">
            <w:pPr>
              <w:pStyle w:val="12"/>
              <w:spacing w:line="360" w:lineRule="auto"/>
            </w:pPr>
          </w:p>
          <w:p w14:paraId="63D4B2B0" w14:textId="39CA8F08" w:rsidR="004D3554" w:rsidRPr="0036373D" w:rsidRDefault="0036373D" w:rsidP="0036373D">
            <w:pPr>
              <w:pStyle w:val="12"/>
              <w:spacing w:line="360" w:lineRule="auto"/>
              <w:rPr>
                <w:lang w:val="en-US"/>
              </w:rPr>
            </w:pPr>
            <w:r w:rsidRPr="00021A76">
              <w:rPr>
                <w:sz w:val="22"/>
                <w:szCs w:val="22"/>
                <w:lang w:val="en-US"/>
              </w:rPr>
              <w:t>EURO-AsIAN COUNCIL FOR STANDARDIZATION, METROLOGY AND CERTIFICATION (EASC)</w:t>
            </w:r>
          </w:p>
        </w:tc>
      </w:tr>
      <w:tr w:rsidR="0036373D" w14:paraId="1F917DCF" w14:textId="77777777" w:rsidTr="003109CB">
        <w:tc>
          <w:tcPr>
            <w:tcW w:w="1703" w:type="dxa"/>
            <w:tcBorders>
              <w:top w:val="single" w:sz="18" w:space="0" w:color="auto"/>
              <w:bottom w:val="single" w:sz="18" w:space="0" w:color="auto"/>
            </w:tcBorders>
          </w:tcPr>
          <w:p w14:paraId="05CAF29E" w14:textId="59D79A50" w:rsidR="0036373D" w:rsidRDefault="0036373D" w:rsidP="0036373D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7E1DA" wp14:editId="43B04C86">
                  <wp:extent cx="944245" cy="9442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18" w:space="0" w:color="auto"/>
              <w:bottom w:val="single" w:sz="18" w:space="0" w:color="auto"/>
            </w:tcBorders>
          </w:tcPr>
          <w:p w14:paraId="5C31F3A2" w14:textId="77777777" w:rsidR="0036373D" w:rsidRDefault="0036373D" w:rsidP="0036373D">
            <w:pPr>
              <w:pStyle w:val="af5"/>
              <w:rPr>
                <w:lang w:val="en-US"/>
              </w:rPr>
            </w:pPr>
          </w:p>
          <w:p w14:paraId="035C6A2B" w14:textId="77777777" w:rsidR="0036373D" w:rsidRPr="0036373D" w:rsidRDefault="0036373D" w:rsidP="0036373D">
            <w:pPr>
              <w:pStyle w:val="af5"/>
              <w:rPr>
                <w:lang w:val="en-US"/>
              </w:rPr>
            </w:pPr>
            <w:r w:rsidRPr="0036373D">
              <w:rPr>
                <w:lang w:val="en-US"/>
              </w:rPr>
              <w:t>МЕЖГОСУДАРСТВЕННЫЙ</w:t>
            </w:r>
          </w:p>
          <w:p w14:paraId="55CA5D28" w14:textId="0B619EB5" w:rsidR="0036373D" w:rsidRDefault="0036373D" w:rsidP="0036373D">
            <w:pPr>
              <w:pStyle w:val="af5"/>
              <w:rPr>
                <w:sz w:val="24"/>
                <w:szCs w:val="24"/>
              </w:rPr>
            </w:pPr>
            <w:r w:rsidRPr="0036373D">
              <w:rPr>
                <w:lang w:val="en-US"/>
              </w:rPr>
              <w:t>СТАНДАРТ</w:t>
            </w:r>
          </w:p>
        </w:tc>
        <w:tc>
          <w:tcPr>
            <w:tcW w:w="2692" w:type="dxa"/>
            <w:tcBorders>
              <w:top w:val="single" w:sz="18" w:space="0" w:color="auto"/>
              <w:bottom w:val="single" w:sz="18" w:space="0" w:color="auto"/>
            </w:tcBorders>
          </w:tcPr>
          <w:p w14:paraId="4F64A57E" w14:textId="7809E1C5" w:rsidR="0036373D" w:rsidRPr="006B20B4" w:rsidRDefault="0036373D" w:rsidP="00E14C52">
            <w:pPr>
              <w:spacing w:after="0" w:line="240" w:lineRule="auto"/>
              <w:rPr>
                <w:rFonts w:ascii="Arial" w:hAnsi="Arial"/>
                <w:b/>
                <w:sz w:val="36"/>
                <w:szCs w:val="36"/>
              </w:rPr>
            </w:pPr>
            <w:bookmarkStart w:id="0" w:name="_Hlk195273092"/>
            <w:r w:rsidRPr="00373D02">
              <w:rPr>
                <w:rFonts w:ascii="Arial" w:hAnsi="Arial"/>
                <w:b/>
                <w:sz w:val="36"/>
                <w:szCs w:val="36"/>
              </w:rPr>
              <w:t xml:space="preserve">ГОСТ </w:t>
            </w:r>
          </w:p>
          <w:p w14:paraId="632DA412" w14:textId="56FE1D21" w:rsidR="0036373D" w:rsidRPr="00373D02" w:rsidRDefault="0036373D" w:rsidP="00E14C52">
            <w:pPr>
              <w:spacing w:after="0" w:line="240" w:lineRule="auto"/>
              <w:rPr>
                <w:rFonts w:ascii="Arial" w:hAnsi="Arial"/>
                <w:b/>
                <w:sz w:val="36"/>
                <w:szCs w:val="36"/>
              </w:rPr>
            </w:pPr>
            <w:r w:rsidRPr="00373D02">
              <w:rPr>
                <w:rFonts w:ascii="Arial" w:hAnsi="Arial"/>
                <w:b/>
                <w:sz w:val="36"/>
                <w:szCs w:val="36"/>
              </w:rPr>
              <w:t>1.</w:t>
            </w:r>
            <w:r>
              <w:rPr>
                <w:rFonts w:ascii="Arial" w:hAnsi="Arial"/>
                <w:b/>
                <w:sz w:val="36"/>
                <w:szCs w:val="36"/>
              </w:rPr>
              <w:t>2</w:t>
            </w:r>
            <w:r w:rsidRPr="00373D02">
              <w:rPr>
                <w:rFonts w:ascii="Arial" w:hAnsi="Arial"/>
                <w:b/>
                <w:sz w:val="36"/>
                <w:szCs w:val="36"/>
              </w:rPr>
              <w:t>.</w:t>
            </w:r>
            <w:r>
              <w:rPr>
                <w:rFonts w:ascii="Arial" w:hAnsi="Arial"/>
                <w:b/>
                <w:sz w:val="36"/>
                <w:szCs w:val="36"/>
              </w:rPr>
              <w:t>267</w:t>
            </w:r>
            <w:r w:rsidRPr="00373D02">
              <w:rPr>
                <w:rFonts w:ascii="Arial" w:hAnsi="Arial"/>
                <w:b/>
                <w:sz w:val="36"/>
                <w:szCs w:val="36"/>
              </w:rPr>
              <w:t>-</w:t>
            </w:r>
            <w:r>
              <w:rPr>
                <w:rFonts w:ascii="Arial" w:hAnsi="Arial"/>
                <w:b/>
                <w:sz w:val="36"/>
                <w:szCs w:val="36"/>
              </w:rPr>
              <w:t>2</w:t>
            </w:r>
            <w:r w:rsidRPr="00373D02">
              <w:rPr>
                <w:rFonts w:ascii="Arial" w:hAnsi="Arial"/>
                <w:b/>
                <w:sz w:val="36"/>
                <w:szCs w:val="36"/>
              </w:rPr>
              <w:t>.0</w:t>
            </w:r>
            <w:r>
              <w:rPr>
                <w:rFonts w:ascii="Arial" w:hAnsi="Arial"/>
                <w:b/>
                <w:sz w:val="36"/>
                <w:szCs w:val="36"/>
              </w:rPr>
              <w:t>30</w:t>
            </w:r>
            <w:r w:rsidRPr="00373D02">
              <w:rPr>
                <w:rFonts w:ascii="Arial" w:hAnsi="Arial"/>
                <w:b/>
                <w:sz w:val="36"/>
                <w:szCs w:val="36"/>
              </w:rPr>
              <w:t>.25</w:t>
            </w:r>
          </w:p>
          <w:bookmarkEnd w:id="0"/>
          <w:p w14:paraId="7A0AC8A4" w14:textId="77777777" w:rsidR="0036373D" w:rsidRPr="006258B1" w:rsidRDefault="0036373D" w:rsidP="006258B1">
            <w:pPr>
              <w:spacing w:after="0" w:line="360" w:lineRule="auto"/>
              <w:rPr>
                <w:rFonts w:ascii="Arial" w:eastAsia="Times New Roman" w:hAnsi="Arial" w:cs="Times New Roman"/>
                <w:i/>
                <w:sz w:val="28"/>
                <w:szCs w:val="28"/>
                <w:lang w:eastAsia="ja-JP"/>
              </w:rPr>
            </w:pPr>
            <w:r w:rsidRPr="006258B1">
              <w:rPr>
                <w:rFonts w:ascii="Arial" w:eastAsia="Times New Roman" w:hAnsi="Arial" w:cs="Times New Roman"/>
                <w:i/>
                <w:sz w:val="28"/>
                <w:szCs w:val="28"/>
                <w:lang w:eastAsia="ja-JP"/>
              </w:rPr>
              <w:t>(проект, RU,</w:t>
            </w:r>
          </w:p>
          <w:p w14:paraId="1E578B8E" w14:textId="28E04B9D" w:rsidR="0036373D" w:rsidRPr="00373D02" w:rsidRDefault="006258B1" w:rsidP="006258B1">
            <w:pPr>
              <w:spacing w:after="0" w:line="360" w:lineRule="auto"/>
              <w:rPr>
                <w:rFonts w:ascii="Arial" w:hAnsi="Arial"/>
                <w:b/>
              </w:rPr>
            </w:pPr>
            <w:r>
              <w:rPr>
                <w:rFonts w:ascii="Arial" w:eastAsia="Times New Roman" w:hAnsi="Arial" w:cs="Times New Roman"/>
                <w:i/>
                <w:sz w:val="28"/>
                <w:szCs w:val="28"/>
                <w:lang w:eastAsia="ja-JP"/>
              </w:rPr>
              <w:t>вторая</w:t>
            </w:r>
            <w:r w:rsidR="0036373D" w:rsidRPr="006B20B4">
              <w:rPr>
                <w:rFonts w:ascii="Arial" w:eastAsia="Times New Roman" w:hAnsi="Arial" w:cs="Times New Roman"/>
                <w:i/>
                <w:sz w:val="28"/>
                <w:szCs w:val="28"/>
                <w:lang w:eastAsia="ja-JP"/>
              </w:rPr>
              <w:t xml:space="preserve"> </w:t>
            </w:r>
            <w:r w:rsidR="0036373D" w:rsidRPr="006258B1">
              <w:rPr>
                <w:rFonts w:ascii="Arial" w:eastAsia="Times New Roman" w:hAnsi="Arial" w:cs="Times New Roman"/>
                <w:i/>
                <w:sz w:val="28"/>
                <w:szCs w:val="28"/>
                <w:lang w:eastAsia="ja-JP"/>
              </w:rPr>
              <w:t>редакция)</w:t>
            </w:r>
          </w:p>
        </w:tc>
      </w:tr>
    </w:tbl>
    <w:p w14:paraId="2B944305" w14:textId="77777777" w:rsidR="006D67B3" w:rsidRDefault="006D67B3" w:rsidP="004D355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1DBE1F7" w14:textId="77777777" w:rsidR="004D3554" w:rsidRDefault="004D3554" w:rsidP="004D355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78C80E" w14:textId="77777777" w:rsidR="00F11989" w:rsidRDefault="00F11989" w:rsidP="004D355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24E8B0" w14:textId="55079A9D" w:rsidR="006258B1" w:rsidRDefault="009B3749" w:rsidP="003F5196">
      <w:pPr>
        <w:pStyle w:val="1"/>
        <w:ind w:firstLine="0"/>
        <w:jc w:val="center"/>
      </w:pPr>
      <w:bookmarkStart w:id="1" w:name="_Toc219471292"/>
      <w:bookmarkStart w:id="2" w:name="_Toc219472065"/>
      <w:r>
        <w:t>Машины землеройные.</w:t>
      </w:r>
      <w:bookmarkEnd w:id="1"/>
      <w:bookmarkEnd w:id="2"/>
    </w:p>
    <w:p w14:paraId="039F765D" w14:textId="044C9BCF" w:rsidR="00E313A4" w:rsidRDefault="003109CB" w:rsidP="003F5196">
      <w:pPr>
        <w:pStyle w:val="1"/>
        <w:ind w:firstLine="0"/>
        <w:jc w:val="center"/>
      </w:pPr>
      <w:bookmarkStart w:id="3" w:name="_Toc219471293"/>
      <w:bookmarkStart w:id="4" w:name="_Toc219472066"/>
      <w:r>
        <w:t>МЕТОДЫ ОПРЕДЕЛЕНИЯ РАЗМЕРОВ МАШИН С РАБОЧИМ ОБОРУДОВАНИЕМ.</w:t>
      </w:r>
      <w:bookmarkEnd w:id="3"/>
      <w:bookmarkEnd w:id="4"/>
    </w:p>
    <w:p w14:paraId="178C86E2" w14:textId="77777777" w:rsidR="004D3554" w:rsidRPr="00127950" w:rsidRDefault="004D3554" w:rsidP="003F5196">
      <w:pPr>
        <w:pStyle w:val="1"/>
        <w:ind w:firstLine="0"/>
        <w:jc w:val="center"/>
      </w:pPr>
    </w:p>
    <w:p w14:paraId="115BB077" w14:textId="1FC36F20" w:rsidR="003109CB" w:rsidRDefault="009B3749" w:rsidP="003F5196">
      <w:pPr>
        <w:pStyle w:val="1"/>
        <w:ind w:firstLine="0"/>
        <w:jc w:val="center"/>
        <w:rPr>
          <w:lang w:val="en-US"/>
        </w:rPr>
      </w:pPr>
      <w:bookmarkStart w:id="5" w:name="_Toc219471294"/>
      <w:bookmarkStart w:id="6" w:name="_Toc219472067"/>
      <w:r w:rsidRPr="006258B1">
        <w:rPr>
          <w:lang w:val="en-US"/>
        </w:rPr>
        <w:t>Earthmoving machines.</w:t>
      </w:r>
      <w:bookmarkEnd w:id="5"/>
      <w:bookmarkEnd w:id="6"/>
    </w:p>
    <w:p w14:paraId="367C991E" w14:textId="68055B96" w:rsidR="00E313A4" w:rsidRPr="006258B1" w:rsidRDefault="003109CB" w:rsidP="003F5196">
      <w:pPr>
        <w:pStyle w:val="1"/>
        <w:ind w:firstLine="0"/>
        <w:jc w:val="center"/>
        <w:rPr>
          <w:lang w:val="en-US"/>
        </w:rPr>
      </w:pPr>
      <w:bookmarkStart w:id="7" w:name="_Toc219471295"/>
      <w:bookmarkStart w:id="8" w:name="_Toc219472068"/>
      <w:r w:rsidRPr="006258B1">
        <w:rPr>
          <w:lang w:val="en-US"/>
        </w:rPr>
        <w:t>METHODS FOR DETERMINING THE DIMENSIONS OF MACHINES WITH WORKING EQUIPMENT</w:t>
      </w:r>
      <w:bookmarkEnd w:id="7"/>
      <w:bookmarkEnd w:id="8"/>
    </w:p>
    <w:p w14:paraId="650AE412" w14:textId="77777777" w:rsidR="00E313A4" w:rsidRPr="00E313A4" w:rsidRDefault="00E313A4" w:rsidP="004D3554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spacing w:val="1"/>
          <w:sz w:val="32"/>
          <w:szCs w:val="28"/>
          <w:lang w:val="x-none" w:eastAsia="ru-RU"/>
        </w:rPr>
      </w:pPr>
    </w:p>
    <w:p w14:paraId="7AFAEA65" w14:textId="77777777" w:rsidR="004D3554" w:rsidRPr="009B3749" w:rsidRDefault="004D3554" w:rsidP="004D355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i/>
          <w:color w:val="19161A"/>
          <w:sz w:val="24"/>
          <w:szCs w:val="24"/>
          <w:lang w:val="en-US" w:eastAsia="ru-RU"/>
        </w:rPr>
      </w:pPr>
    </w:p>
    <w:p w14:paraId="06FF2233" w14:textId="77777777" w:rsidR="004D3554" w:rsidRPr="009B3749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val="en-US" w:eastAsia="ja-JP"/>
        </w:rPr>
      </w:pPr>
    </w:p>
    <w:p w14:paraId="04CFBB99" w14:textId="77777777" w:rsidR="004D3554" w:rsidRPr="009B3749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val="en-US" w:eastAsia="ja-JP"/>
        </w:rPr>
      </w:pPr>
    </w:p>
    <w:p w14:paraId="305C917C" w14:textId="77777777" w:rsidR="004D3554" w:rsidRPr="009B3749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val="en-US" w:eastAsia="ja-JP"/>
        </w:rPr>
      </w:pPr>
    </w:p>
    <w:p w14:paraId="6A45FEA9" w14:textId="77777777" w:rsidR="00F11989" w:rsidRPr="003109CB" w:rsidRDefault="00F11989" w:rsidP="003109CB">
      <w:pPr>
        <w:pStyle w:val="3"/>
        <w:spacing w:line="360" w:lineRule="auto"/>
        <w:rPr>
          <w:rFonts w:ascii="Arial" w:hAnsi="Arial" w:cs="Arial"/>
        </w:rPr>
      </w:pPr>
      <w:bookmarkStart w:id="9" w:name="_Toc219471296"/>
      <w:bookmarkStart w:id="10" w:name="_Toc219472069"/>
      <w:r w:rsidRPr="003109CB">
        <w:rPr>
          <w:rFonts w:ascii="Arial" w:hAnsi="Arial" w:cs="Arial"/>
        </w:rPr>
        <w:t>Настоящий проект стандарта не подлежит применению до его утверждения</w:t>
      </w:r>
      <w:bookmarkEnd w:id="9"/>
      <w:bookmarkEnd w:id="10"/>
    </w:p>
    <w:p w14:paraId="492BEFF4" w14:textId="77777777" w:rsidR="004D3554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eastAsia="ja-JP"/>
        </w:rPr>
      </w:pPr>
    </w:p>
    <w:p w14:paraId="35A14E1D" w14:textId="77777777" w:rsidR="004D3554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eastAsia="ja-JP"/>
        </w:rPr>
      </w:pPr>
    </w:p>
    <w:p w14:paraId="083E8CA6" w14:textId="77777777" w:rsidR="004D3554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eastAsia="ja-JP"/>
        </w:rPr>
      </w:pPr>
    </w:p>
    <w:p w14:paraId="62A6752C" w14:textId="77777777" w:rsidR="004D3554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eastAsia="ja-JP"/>
        </w:rPr>
      </w:pPr>
    </w:p>
    <w:p w14:paraId="26EA1405" w14:textId="77777777" w:rsidR="00F11989" w:rsidRDefault="00F11989" w:rsidP="004D3554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8"/>
          <w:szCs w:val="28"/>
          <w:lang w:eastAsia="ja-JP"/>
        </w:rPr>
      </w:pPr>
    </w:p>
    <w:p w14:paraId="7D0EC108" w14:textId="77777777" w:rsidR="004D3554" w:rsidRPr="00E14C52" w:rsidRDefault="004D3554" w:rsidP="004D3554">
      <w:pPr>
        <w:spacing w:after="0" w:line="240" w:lineRule="auto"/>
        <w:jc w:val="center"/>
        <w:rPr>
          <w:rFonts w:ascii="Arial" w:eastAsia="MS Mincho" w:hAnsi="Arial" w:cs="Arial"/>
          <w:b/>
          <w:sz w:val="24"/>
          <w:szCs w:val="20"/>
          <w:lang w:eastAsia="ja-JP"/>
        </w:rPr>
      </w:pPr>
      <w:r w:rsidRPr="00E14C52">
        <w:rPr>
          <w:rFonts w:ascii="Arial" w:eastAsia="MS Mincho" w:hAnsi="Arial" w:cs="Arial"/>
          <w:b/>
          <w:sz w:val="24"/>
          <w:szCs w:val="20"/>
          <w:lang w:eastAsia="ja-JP"/>
        </w:rPr>
        <w:t>Москва</w:t>
      </w:r>
    </w:p>
    <w:p w14:paraId="3A10391B" w14:textId="77777777" w:rsidR="004D3554" w:rsidRDefault="004D3554" w:rsidP="00E14C52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0"/>
          <w:szCs w:val="20"/>
          <w:lang w:eastAsia="ja-JP"/>
        </w:rPr>
      </w:pPr>
      <w:r w:rsidRPr="00E14C52">
        <w:rPr>
          <w:rFonts w:ascii="Arial" w:eastAsia="MS Mincho" w:hAnsi="Arial" w:cs="Arial"/>
          <w:b/>
          <w:sz w:val="24"/>
          <w:szCs w:val="20"/>
          <w:lang w:eastAsia="ja-JP"/>
        </w:rPr>
        <w:t>202</w:t>
      </w:r>
      <w:r w:rsidR="00127950" w:rsidRPr="00E14C52">
        <w:rPr>
          <w:rFonts w:ascii="Arial" w:eastAsia="MS Mincho" w:hAnsi="Arial" w:cs="Arial"/>
          <w:b/>
          <w:sz w:val="24"/>
          <w:szCs w:val="20"/>
          <w:lang w:eastAsia="ja-JP"/>
        </w:rPr>
        <w:t>5</w:t>
      </w:r>
      <w:r>
        <w:rPr>
          <w:rFonts w:ascii="Arial" w:eastAsia="MS Mincho" w:hAnsi="Arial" w:cs="Arial"/>
          <w:b/>
          <w:color w:val="000000"/>
          <w:sz w:val="20"/>
          <w:szCs w:val="20"/>
          <w:lang w:eastAsia="ja-JP"/>
        </w:rPr>
        <w:br w:type="page"/>
      </w:r>
    </w:p>
    <w:p w14:paraId="1B6B9B8D" w14:textId="3F051242" w:rsidR="004D3554" w:rsidRPr="003109CB" w:rsidRDefault="004D3554" w:rsidP="004A7A35">
      <w:pPr>
        <w:pStyle w:val="af9"/>
      </w:pPr>
      <w:bookmarkStart w:id="11" w:name="_Toc219471297"/>
      <w:bookmarkStart w:id="12" w:name="_Toc219472070"/>
      <w:r w:rsidRPr="003109CB">
        <w:lastRenderedPageBreak/>
        <w:t>Предисловие</w:t>
      </w:r>
      <w:bookmarkEnd w:id="11"/>
      <w:bookmarkEnd w:id="12"/>
    </w:p>
    <w:p w14:paraId="1C3E70B5" w14:textId="77777777" w:rsidR="008C7D21" w:rsidRPr="003109CB" w:rsidRDefault="008C7D21" w:rsidP="003109CB">
      <w:pPr>
        <w:pStyle w:val="afb"/>
      </w:pPr>
      <w:r w:rsidRPr="003109CB"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409A3E86" w14:textId="1D3DEB67" w:rsidR="008C7D21" w:rsidRDefault="008C7D21" w:rsidP="003109CB">
      <w:pPr>
        <w:pStyle w:val="afb"/>
      </w:pPr>
      <w:r w:rsidRPr="003109CB">
        <w:t>Цели, основные принципы и общие правила проведения работ по межгосударственной стандартизации установлены в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6B7C8749" w14:textId="7104487A" w:rsidR="003109CB" w:rsidRDefault="003109CB" w:rsidP="003109CB">
      <w:pPr>
        <w:pStyle w:val="afb"/>
      </w:pPr>
    </w:p>
    <w:p w14:paraId="26637395" w14:textId="77777777" w:rsidR="003109CB" w:rsidRPr="003109CB" w:rsidRDefault="003109CB" w:rsidP="003109CB">
      <w:pPr>
        <w:pStyle w:val="2"/>
      </w:pPr>
      <w:bookmarkStart w:id="13" w:name="_Toc219471298"/>
      <w:bookmarkStart w:id="14" w:name="_Toc219472071"/>
      <w:r w:rsidRPr="003109CB">
        <w:t>Сведения о стандарте</w:t>
      </w:r>
      <w:bookmarkEnd w:id="13"/>
      <w:bookmarkEnd w:id="14"/>
    </w:p>
    <w:p w14:paraId="103956B1" w14:textId="77777777" w:rsidR="003109CB" w:rsidRDefault="003109CB" w:rsidP="00E14C52">
      <w:pPr>
        <w:pStyle w:val="aa"/>
        <w:spacing w:line="360" w:lineRule="auto"/>
        <w:ind w:firstLine="709"/>
        <w:rPr>
          <w:rFonts w:ascii="Arial" w:hAnsi="Arial" w:cs="Arial"/>
          <w:sz w:val="24"/>
          <w:szCs w:val="24"/>
          <w:lang w:val="ru-RU"/>
        </w:rPr>
      </w:pPr>
    </w:p>
    <w:p w14:paraId="0A3B226E" w14:textId="29933A89" w:rsidR="00127950" w:rsidRPr="003109CB" w:rsidRDefault="00127950" w:rsidP="003109CB">
      <w:pPr>
        <w:pStyle w:val="aa"/>
        <w:spacing w:line="360" w:lineRule="auto"/>
        <w:ind w:firstLine="567"/>
        <w:rPr>
          <w:rFonts w:ascii="Arial" w:eastAsia="Times New Roman" w:hAnsi="Arial" w:cs="Arial"/>
        </w:rPr>
      </w:pPr>
      <w:r w:rsidRPr="003109CB">
        <w:rPr>
          <w:rFonts w:ascii="Arial" w:eastAsia="Times New Roman" w:hAnsi="Arial" w:cs="Arial"/>
        </w:rPr>
        <w:t>1 РАЗРАБОТАН Обществом с ограниченной ответственностью «Русский Сертификационный Центр» (ООО «РСЦ»)</w:t>
      </w:r>
    </w:p>
    <w:p w14:paraId="19A47DE6" w14:textId="2A11F4E4" w:rsidR="004D3554" w:rsidRPr="003109CB" w:rsidRDefault="004D3554" w:rsidP="003109CB">
      <w:pPr>
        <w:pStyle w:val="aa"/>
        <w:spacing w:line="360" w:lineRule="auto"/>
        <w:ind w:firstLine="567"/>
        <w:rPr>
          <w:rFonts w:ascii="Arial" w:eastAsia="Times New Roman" w:hAnsi="Arial" w:cs="Arial"/>
        </w:rPr>
      </w:pPr>
      <w:r w:rsidRPr="003109CB">
        <w:rPr>
          <w:rFonts w:ascii="Arial" w:eastAsia="Times New Roman" w:hAnsi="Arial" w:cs="Arial"/>
        </w:rPr>
        <w:t>2</w:t>
      </w:r>
      <w:r w:rsidR="003F5196">
        <w:rPr>
          <w:rFonts w:ascii="Arial" w:eastAsia="Times New Roman" w:hAnsi="Arial" w:cs="Arial"/>
        </w:rPr>
        <w:t xml:space="preserve"> </w:t>
      </w:r>
      <w:r w:rsidR="008C7D21" w:rsidRPr="003109CB">
        <w:rPr>
          <w:rFonts w:ascii="Arial" w:eastAsia="Times New Roman" w:hAnsi="Arial" w:cs="Arial"/>
        </w:rPr>
        <w:t>ВНЕСЕН Федеральным агентством по техническому регулированию и метрологии</w:t>
      </w:r>
    </w:p>
    <w:p w14:paraId="567EB346" w14:textId="2A4AE01C" w:rsidR="004D3554" w:rsidRPr="003109CB" w:rsidRDefault="004D3554" w:rsidP="003109CB">
      <w:pPr>
        <w:pStyle w:val="aa"/>
        <w:spacing w:line="360" w:lineRule="auto"/>
        <w:ind w:firstLine="567"/>
        <w:rPr>
          <w:rFonts w:ascii="Arial" w:hAnsi="Arial" w:cs="Arial"/>
          <w:lang w:val="ru-RU"/>
        </w:rPr>
      </w:pPr>
      <w:r w:rsidRPr="003109CB">
        <w:rPr>
          <w:rFonts w:ascii="Arial" w:eastAsia="Times New Roman" w:hAnsi="Arial" w:cs="Arial"/>
        </w:rPr>
        <w:t xml:space="preserve">3 </w:t>
      </w:r>
      <w:r w:rsidR="003F5196">
        <w:rPr>
          <w:rFonts w:ascii="Arial" w:eastAsia="Times New Roman" w:hAnsi="Arial" w:cs="Arial"/>
          <w:lang w:val="ru-RU"/>
        </w:rPr>
        <w:t xml:space="preserve"> </w:t>
      </w:r>
      <w:r w:rsidR="008C7D21" w:rsidRPr="003109CB">
        <w:rPr>
          <w:rFonts w:ascii="Arial" w:eastAsia="Times New Roman" w:hAnsi="Arial" w:cs="Arial"/>
        </w:rPr>
        <w:t xml:space="preserve">ПРИНЯТ Евразийским советом по стандартизации, метрологии и сертификации по результатам голосования в АИС МГС (протокол от </w:t>
      </w:r>
      <w:r w:rsidR="008C7D21" w:rsidRPr="003109CB">
        <w:rPr>
          <w:rFonts w:ascii="Arial" w:eastAsia="Times New Roman" w:hAnsi="Arial" w:cs="Arial"/>
        </w:rPr>
        <w:tab/>
      </w:r>
      <w:r w:rsidR="008C7D21" w:rsidRPr="00E14C52">
        <w:rPr>
          <w:rFonts w:ascii="Arial" w:hAnsi="Arial" w:cs="Arial"/>
          <w:sz w:val="24"/>
          <w:szCs w:val="24"/>
          <w:lang w:val="ru-RU"/>
        </w:rPr>
        <w:tab/>
      </w:r>
      <w:r w:rsidR="008C7D21" w:rsidRPr="00E14C52">
        <w:rPr>
          <w:rFonts w:ascii="Arial" w:hAnsi="Arial" w:cs="Arial"/>
          <w:sz w:val="24"/>
          <w:szCs w:val="24"/>
          <w:lang w:val="ru-RU"/>
        </w:rPr>
        <w:tab/>
      </w:r>
      <w:r w:rsidR="008C7D21" w:rsidRPr="003109CB">
        <w:rPr>
          <w:rFonts w:ascii="Arial" w:hAnsi="Arial" w:cs="Arial"/>
          <w:lang w:val="ru-RU"/>
        </w:rPr>
        <w:t>№</w:t>
      </w:r>
      <w:r w:rsidR="008C7D21" w:rsidRPr="003109CB">
        <w:rPr>
          <w:rFonts w:ascii="Arial" w:hAnsi="Arial" w:cs="Arial"/>
          <w:lang w:val="ru-RU"/>
        </w:rPr>
        <w:tab/>
      </w:r>
      <w:r w:rsidR="008C7D21" w:rsidRPr="003109CB">
        <w:rPr>
          <w:rFonts w:ascii="Arial" w:hAnsi="Arial" w:cs="Arial"/>
          <w:lang w:val="ru-RU"/>
        </w:rPr>
        <w:tab/>
        <w:t>)</w:t>
      </w:r>
    </w:p>
    <w:p w14:paraId="6D2B2B8F" w14:textId="2C579F46" w:rsidR="004D3554" w:rsidRPr="003109CB" w:rsidRDefault="008C7D21" w:rsidP="008C7D21">
      <w:pPr>
        <w:pStyle w:val="aa"/>
        <w:spacing w:line="360" w:lineRule="auto"/>
        <w:ind w:firstLine="567"/>
        <w:rPr>
          <w:rFonts w:ascii="Arial" w:hAnsi="Arial"/>
        </w:rPr>
      </w:pPr>
      <w:r w:rsidRPr="003109CB">
        <w:rPr>
          <w:rFonts w:ascii="Arial" w:hAnsi="Arial"/>
        </w:rPr>
        <w:t>4</w:t>
      </w:r>
      <w:r w:rsidR="009C04AE" w:rsidRPr="003109CB">
        <w:rPr>
          <w:rFonts w:ascii="Arial" w:hAnsi="Arial"/>
        </w:rPr>
        <w:t xml:space="preserve"> </w:t>
      </w:r>
      <w:r w:rsidR="004D3554" w:rsidRPr="003109CB">
        <w:rPr>
          <w:rFonts w:ascii="Arial" w:hAnsi="Arial"/>
        </w:rPr>
        <w:t xml:space="preserve">ВЗАМЕН </w:t>
      </w:r>
      <w:r w:rsidR="004D3554" w:rsidRPr="003F5196">
        <w:rPr>
          <w:rFonts w:ascii="Arial" w:hAnsi="Arial"/>
        </w:rPr>
        <w:t xml:space="preserve">ГОСТ </w:t>
      </w:r>
      <w:r w:rsidR="009B3749" w:rsidRPr="003F5196">
        <w:rPr>
          <w:rFonts w:ascii="Arial" w:hAnsi="Arial"/>
        </w:rPr>
        <w:t>27256-87</w:t>
      </w:r>
      <w:r w:rsidR="00DA209E" w:rsidRPr="003F5196">
        <w:rPr>
          <w:rFonts w:ascii="Arial" w:hAnsi="Arial"/>
        </w:rPr>
        <w:t xml:space="preserve"> (ИСО 7128-83)</w:t>
      </w:r>
      <w:r w:rsidR="006D67B3" w:rsidRPr="003F5196">
        <w:rPr>
          <w:rFonts w:ascii="Arial" w:hAnsi="Arial"/>
        </w:rPr>
        <w:t>.</w:t>
      </w:r>
    </w:p>
    <w:p w14:paraId="2C330450" w14:textId="593F1E30" w:rsidR="008C7D21" w:rsidRPr="003109CB" w:rsidRDefault="008C7D21" w:rsidP="008C7D21">
      <w:pPr>
        <w:widowControl w:val="0"/>
        <w:tabs>
          <w:tab w:val="left" w:pos="747"/>
        </w:tabs>
        <w:spacing w:after="0" w:line="240" w:lineRule="auto"/>
        <w:ind w:firstLine="709"/>
        <w:jc w:val="both"/>
        <w:rPr>
          <w:rFonts w:ascii="Arial" w:eastAsia="Arial" w:hAnsi="Arial" w:cs="Arial"/>
          <w:sz w:val="28"/>
          <w:szCs w:val="28"/>
          <w:lang w:eastAsia="ru-RU"/>
        </w:rPr>
      </w:pPr>
      <w:r w:rsidRPr="003109CB">
        <w:rPr>
          <w:rFonts w:ascii="Arial" w:eastAsia="Arial" w:hAnsi="Arial" w:cs="Arial"/>
          <w:sz w:val="28"/>
          <w:szCs w:val="28"/>
          <w:lang w:eastAsia="ru-RU"/>
        </w:rPr>
        <w:br w:type="page"/>
      </w:r>
    </w:p>
    <w:p w14:paraId="6575ECA1" w14:textId="77777777" w:rsidR="00F11989" w:rsidRPr="008C7D21" w:rsidRDefault="00F11989" w:rsidP="008C7D21">
      <w:pPr>
        <w:widowControl w:val="0"/>
        <w:tabs>
          <w:tab w:val="left" w:pos="747"/>
        </w:tabs>
        <w:spacing w:after="0" w:line="240" w:lineRule="auto"/>
        <w:ind w:firstLine="709"/>
        <w:jc w:val="both"/>
        <w:rPr>
          <w:rFonts w:ascii="Arial" w:eastAsia="Arial" w:hAnsi="Arial" w:cs="Arial"/>
          <w:sz w:val="28"/>
          <w:szCs w:val="28"/>
          <w:lang w:eastAsia="ru-RU"/>
        </w:rPr>
      </w:pPr>
    </w:p>
    <w:p w14:paraId="02B617AD" w14:textId="77777777" w:rsidR="008C7D21" w:rsidRPr="003109CB" w:rsidRDefault="008C7D21" w:rsidP="003109CB">
      <w:pPr>
        <w:pStyle w:val="23"/>
        <w:spacing w:after="0" w:line="360" w:lineRule="auto"/>
        <w:ind w:left="0"/>
        <w:jc w:val="both"/>
        <w:rPr>
          <w:rFonts w:ascii="Arial" w:eastAsia="Times New Roman" w:hAnsi="Arial" w:cs="Arial"/>
          <w:sz w:val="28"/>
          <w:szCs w:val="28"/>
          <w:lang w:val="x-none" w:eastAsia="ja-JP"/>
        </w:rPr>
      </w:pPr>
      <w:r w:rsidRPr="003109CB">
        <w:rPr>
          <w:rFonts w:ascii="Arial" w:eastAsia="Times New Roman" w:hAnsi="Arial" w:cs="Arial"/>
          <w:sz w:val="28"/>
          <w:szCs w:val="28"/>
          <w:lang w:val="x-none" w:eastAsia="ja-JP"/>
        </w:rPr>
        <w:t>За принятие проголосовали:</w:t>
      </w:r>
    </w:p>
    <w:p w14:paraId="1EB6EAC4" w14:textId="77777777" w:rsidR="008C7D21" w:rsidRPr="00E14C52" w:rsidRDefault="008C7D21" w:rsidP="008C7D21">
      <w:pPr>
        <w:pStyle w:val="23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842"/>
        <w:gridCol w:w="4644"/>
      </w:tblGrid>
      <w:tr w:rsidR="008C7D21" w:rsidRPr="00E14C52" w14:paraId="1C893B48" w14:textId="77777777" w:rsidTr="00E02D28"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14:paraId="6A592D68" w14:textId="77777777" w:rsidR="008C7D21" w:rsidRPr="003109CB" w:rsidRDefault="008C7D21" w:rsidP="003109CB">
            <w:pPr>
              <w:pStyle w:val="23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3109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 xml:space="preserve">Краткое наименование </w:t>
            </w:r>
          </w:p>
          <w:p w14:paraId="7A2FD534" w14:textId="77777777" w:rsidR="008C7D21" w:rsidRPr="003109CB" w:rsidRDefault="008C7D21" w:rsidP="003109CB">
            <w:pPr>
              <w:pStyle w:val="23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3109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 xml:space="preserve">страны </w:t>
            </w:r>
          </w:p>
          <w:p w14:paraId="181337B6" w14:textId="77777777" w:rsidR="008C7D21" w:rsidRPr="003109CB" w:rsidRDefault="008C7D21" w:rsidP="003109CB">
            <w:pPr>
              <w:pStyle w:val="23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3109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>по МК (ИСО 3166) 004–97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14:paraId="344CF27F" w14:textId="77777777" w:rsidR="008C7D21" w:rsidRPr="003109CB" w:rsidRDefault="008C7D21" w:rsidP="003109CB">
            <w:pPr>
              <w:pStyle w:val="23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3109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 xml:space="preserve">Код страны по МК (ИСО 3166) 004–97 </w:t>
            </w:r>
          </w:p>
        </w:tc>
        <w:tc>
          <w:tcPr>
            <w:tcW w:w="4644" w:type="dxa"/>
            <w:tcBorders>
              <w:bottom w:val="double" w:sz="4" w:space="0" w:color="auto"/>
            </w:tcBorders>
            <w:vAlign w:val="center"/>
          </w:tcPr>
          <w:p w14:paraId="06FFC084" w14:textId="77777777" w:rsidR="008C7D21" w:rsidRPr="003109CB" w:rsidRDefault="008C7D21" w:rsidP="003109CB">
            <w:pPr>
              <w:pStyle w:val="23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3109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>Сокращенное наименование национального органа по стандартизации</w:t>
            </w:r>
          </w:p>
        </w:tc>
      </w:tr>
      <w:tr w:rsidR="008C7D21" w:rsidRPr="00E14C52" w14:paraId="0AC566C5" w14:textId="77777777" w:rsidTr="00E02D28"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B3FCE4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99876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5AB458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75022901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43C07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FB5AF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69A595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14B8FA90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EC106F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3F62F0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C391B1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2A60E194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710FD3" w14:textId="77777777" w:rsidR="008C7D21" w:rsidRPr="00E14C52" w:rsidRDefault="008C7D21" w:rsidP="008C7D21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78DD41" w14:textId="77777777" w:rsidR="008C7D21" w:rsidRPr="00E14C52" w:rsidRDefault="008C7D21" w:rsidP="008C7D21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CCEB05" w14:textId="77777777" w:rsidR="008C7D21" w:rsidRPr="00E14C52" w:rsidRDefault="008C7D21" w:rsidP="008C7D21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6D07CA33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BABE89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C6A74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FCD86E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3E054022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5095A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4A13B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CA1E9D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599B945D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A1CAF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AB5896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726BB9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19ACDDB3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978CE0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44618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01BC97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730F0AB4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1E4C9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72B4CF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8F2F1C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3909420A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8AD0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4C04EF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62795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ind w:right="-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62804A67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75B57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B7ED0C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0DDA66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D21" w:rsidRPr="00E14C52" w14:paraId="146ED8F2" w14:textId="77777777" w:rsidTr="00E02D28"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38F7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5CFB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EFC2" w14:textId="77777777" w:rsidR="008C7D21" w:rsidRPr="00E14C52" w:rsidRDefault="008C7D21" w:rsidP="008C7D21">
            <w:pPr>
              <w:pStyle w:val="a8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856BF1" w14:textId="77777777" w:rsidR="008C7D21" w:rsidRPr="00E14C52" w:rsidRDefault="008C7D21" w:rsidP="008C7D21">
      <w:pPr>
        <w:pStyle w:val="a0"/>
        <w:tabs>
          <w:tab w:val="left" w:pos="9639"/>
        </w:tabs>
        <w:ind w:firstLine="567"/>
        <w:rPr>
          <w:rFonts w:ascii="Arial" w:hAnsi="Arial"/>
          <w:sz w:val="24"/>
          <w:szCs w:val="24"/>
        </w:rPr>
      </w:pPr>
    </w:p>
    <w:p w14:paraId="10A5E4E1" w14:textId="77777777" w:rsidR="003109CB" w:rsidRPr="003109CB" w:rsidRDefault="003109CB" w:rsidP="003109CB">
      <w:pPr>
        <w:pStyle w:val="a0"/>
        <w:tabs>
          <w:tab w:val="clear" w:pos="4677"/>
          <w:tab w:val="clear" w:pos="9355"/>
          <w:tab w:val="left" w:pos="9639"/>
        </w:tabs>
        <w:spacing w:line="360" w:lineRule="auto"/>
        <w:ind w:firstLine="567"/>
        <w:rPr>
          <w:rFonts w:ascii="Arial" w:eastAsia="Times New Roman" w:hAnsi="Arial" w:cs="Times New Roman"/>
          <w:caps/>
          <w:color w:val="000000"/>
          <w:sz w:val="28"/>
          <w:szCs w:val="28"/>
          <w:lang w:eastAsia="ja-JP"/>
        </w:rPr>
      </w:pPr>
      <w:r w:rsidRPr="003109CB">
        <w:rPr>
          <w:rFonts w:ascii="Arial" w:eastAsia="Times New Roman" w:hAnsi="Arial" w:cs="Times New Roman"/>
          <w:caps/>
          <w:color w:val="000000"/>
          <w:sz w:val="28"/>
          <w:szCs w:val="28"/>
          <w:lang w:eastAsia="ja-JP"/>
        </w:rPr>
        <w:t>4 ВВЕДЕН ВПЕРВЫЕ</w:t>
      </w:r>
    </w:p>
    <w:p w14:paraId="68FDE42D" w14:textId="77777777" w:rsidR="003109CB" w:rsidRPr="00E14C52" w:rsidRDefault="003109CB" w:rsidP="004D3554">
      <w:pPr>
        <w:widowControl w:val="0"/>
        <w:tabs>
          <w:tab w:val="left" w:pos="747"/>
        </w:tabs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1DACB5A7" w14:textId="77777777" w:rsidR="008C7D21" w:rsidRPr="003109CB" w:rsidRDefault="008C7D21" w:rsidP="003109CB">
      <w:pPr>
        <w:pStyle w:val="23"/>
        <w:spacing w:after="0" w:line="360" w:lineRule="auto"/>
        <w:ind w:left="0" w:firstLine="567"/>
        <w:jc w:val="both"/>
        <w:rPr>
          <w:rFonts w:ascii="Arial" w:eastAsia="Times New Roman" w:hAnsi="Arial" w:cs="Times New Roman"/>
          <w:i/>
          <w:sz w:val="24"/>
          <w:szCs w:val="24"/>
          <w:lang w:val="x-none" w:eastAsia="ja-JP"/>
        </w:rPr>
      </w:pPr>
      <w:r w:rsidRPr="003109CB">
        <w:rPr>
          <w:rFonts w:ascii="Arial" w:eastAsia="Times New Roman" w:hAnsi="Arial" w:cs="Times New Roman"/>
          <w:i/>
          <w:sz w:val="24"/>
          <w:szCs w:val="24"/>
          <w:lang w:val="x-none" w:eastAsia="ja-JP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05C176CD" w14:textId="77777777" w:rsidR="008C7D21" w:rsidRPr="003109CB" w:rsidRDefault="008C7D21" w:rsidP="003109CB">
      <w:pPr>
        <w:pStyle w:val="23"/>
        <w:spacing w:after="0" w:line="360" w:lineRule="auto"/>
        <w:ind w:left="0" w:firstLine="567"/>
        <w:jc w:val="both"/>
        <w:rPr>
          <w:rFonts w:ascii="Arial" w:eastAsia="Times New Roman" w:hAnsi="Arial" w:cs="Times New Roman"/>
          <w:i/>
          <w:sz w:val="24"/>
          <w:szCs w:val="24"/>
          <w:lang w:val="x-none" w:eastAsia="ja-JP"/>
        </w:rPr>
      </w:pPr>
      <w:r w:rsidRPr="003109CB">
        <w:rPr>
          <w:rFonts w:ascii="Arial" w:eastAsia="Times New Roman" w:hAnsi="Arial" w:cs="Times New Roman"/>
          <w:i/>
          <w:sz w:val="24"/>
          <w:szCs w:val="24"/>
          <w:lang w:val="x-none" w:eastAsia="ja-JP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175E5F91" w14:textId="77777777" w:rsidR="008C7D21" w:rsidRDefault="008C7D21" w:rsidP="008C7D21">
      <w:pPr>
        <w:pStyle w:val="23"/>
        <w:spacing w:line="360" w:lineRule="auto"/>
        <w:jc w:val="both"/>
        <w:rPr>
          <w:rFonts w:ascii="Arial" w:hAnsi="Arial"/>
          <w:sz w:val="24"/>
          <w:szCs w:val="24"/>
        </w:rPr>
      </w:pPr>
    </w:p>
    <w:p w14:paraId="1A84EF81" w14:textId="77777777" w:rsidR="008C7D21" w:rsidRPr="00620742" w:rsidRDefault="008C7D21" w:rsidP="008C7D21">
      <w:pPr>
        <w:pStyle w:val="23"/>
        <w:spacing w:line="360" w:lineRule="auto"/>
        <w:jc w:val="both"/>
        <w:rPr>
          <w:rFonts w:ascii="Arial" w:hAnsi="Arial"/>
          <w:sz w:val="24"/>
          <w:szCs w:val="24"/>
        </w:rPr>
      </w:pPr>
    </w:p>
    <w:p w14:paraId="78E4F9AF" w14:textId="77777777" w:rsidR="008C7D21" w:rsidRPr="003109CB" w:rsidRDefault="008C7D21" w:rsidP="003109CB">
      <w:pPr>
        <w:pStyle w:val="23"/>
        <w:spacing w:before="240" w:after="0" w:line="360" w:lineRule="auto"/>
        <w:ind w:left="0" w:firstLine="567"/>
        <w:jc w:val="both"/>
        <w:rPr>
          <w:rFonts w:ascii="Arial" w:eastAsia="Times New Roman" w:hAnsi="Arial" w:cs="Times New Roman"/>
          <w:sz w:val="24"/>
          <w:szCs w:val="24"/>
          <w:lang w:val="x-none" w:eastAsia="ja-JP"/>
        </w:rPr>
      </w:pPr>
      <w:r w:rsidRPr="003109CB">
        <w:rPr>
          <w:rFonts w:ascii="Arial" w:eastAsia="Times New Roman" w:hAnsi="Arial" w:cs="Times New Roman"/>
          <w:sz w:val="24"/>
          <w:szCs w:val="24"/>
          <w:lang w:val="x-none" w:eastAsia="ja-JP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 органам по стандартизации этих государств</w:t>
      </w:r>
    </w:p>
    <w:p w14:paraId="72D6A609" w14:textId="14A8F5F0" w:rsidR="00DA209E" w:rsidRDefault="00DA209E">
      <w:pPr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br w:type="page"/>
      </w:r>
    </w:p>
    <w:p w14:paraId="30EFAE36" w14:textId="77777777" w:rsidR="00DA4E6C" w:rsidRDefault="00DA4E6C" w:rsidP="004D3554">
      <w:pPr>
        <w:spacing w:after="0" w:line="360" w:lineRule="auto"/>
        <w:ind w:firstLine="709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786F2AF9" w14:textId="77777777" w:rsidR="00DA209E" w:rsidRPr="002B276B" w:rsidRDefault="00DA209E" w:rsidP="002B276B">
      <w:pPr>
        <w:pStyle w:val="1"/>
        <w:widowControl w:val="0"/>
        <w:tabs>
          <w:tab w:val="center" w:pos="4819"/>
        </w:tabs>
        <w:ind w:firstLine="0"/>
        <w:jc w:val="center"/>
        <w:rPr>
          <w:color w:val="000000"/>
          <w:kern w:val="32"/>
          <w:lang w:val="x-none"/>
        </w:rPr>
      </w:pPr>
      <w:bookmarkStart w:id="15" w:name="_Toc219472072"/>
      <w:r w:rsidRPr="002B276B">
        <w:rPr>
          <w:color w:val="000000"/>
          <w:kern w:val="32"/>
          <w:lang w:val="x-none"/>
        </w:rPr>
        <w:t>Содержание</w:t>
      </w:r>
      <w:bookmarkEnd w:id="15"/>
    </w:p>
    <w:p w14:paraId="2FAC8A1A" w14:textId="66F55784" w:rsidR="00DA4E6C" w:rsidRDefault="00DA4E6C" w:rsidP="004D3554">
      <w:pPr>
        <w:spacing w:after="0" w:line="360" w:lineRule="auto"/>
        <w:ind w:firstLine="709"/>
        <w:jc w:val="both"/>
        <w:rPr>
          <w:rFonts w:ascii="Arial" w:eastAsia="Calibri" w:hAnsi="Arial" w:cs="Arial"/>
          <w:iCs/>
          <w:sz w:val="24"/>
          <w:szCs w:val="24"/>
        </w:rPr>
      </w:pPr>
    </w:p>
    <w:sdt>
      <w:sdtPr>
        <w:id w:val="20080916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BFFABC" w14:textId="5D24602B" w:rsidR="002B276B" w:rsidRPr="002B276B" w:rsidRDefault="00410CD3" w:rsidP="002B276B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r w:rsidRPr="002B276B">
            <w:rPr>
              <w:rFonts w:ascii="Arial" w:hAnsi="Arial" w:cs="Arial"/>
              <w:sz w:val="28"/>
              <w:szCs w:val="28"/>
            </w:rPr>
            <w:fldChar w:fldCharType="begin"/>
          </w:r>
          <w:r w:rsidRPr="002B276B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2B276B">
            <w:rPr>
              <w:rFonts w:ascii="Arial" w:hAnsi="Arial" w:cs="Arial"/>
              <w:sz w:val="28"/>
              <w:szCs w:val="28"/>
            </w:rPr>
            <w:fldChar w:fldCharType="separate"/>
          </w:r>
        </w:p>
        <w:p w14:paraId="3F02E240" w14:textId="28A23548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3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1 Область применения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_Toc219472073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1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AE9713" w14:textId="264025DA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4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2 Нормативные ссылки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_Toc219472074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E6AE57" w14:textId="39545C57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5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3 Термины и определения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_Toc219472075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BAEB97" w14:textId="3AF5135D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6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4 Общее положения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_Toc219472076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ECCB3D" w14:textId="50BEE31C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7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5 Подготовка к определению размеров машин с рабочим оборудованием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_Toc219472077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3D97CC" w14:textId="2C327116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8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6. Средства измерений и вспомогательное оборудование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_Toc219472078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54AE2" w14:textId="12E98593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79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7 Методы определения размеров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_Toc219472079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7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469329" w14:textId="1BE6B1E9" w:rsidR="002B276B" w:rsidRPr="002B276B" w:rsidRDefault="00981E18">
          <w:pPr>
            <w:pStyle w:val="15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472080" w:history="1">
            <w:r w:rsidR="002B276B" w:rsidRPr="002B276B">
              <w:rPr>
                <w:rStyle w:val="af4"/>
                <w:rFonts w:ascii="Arial" w:hAnsi="Arial" w:cs="Arial"/>
                <w:noProof/>
                <w:sz w:val="28"/>
                <w:szCs w:val="28"/>
              </w:rPr>
              <w:t>8 Результаты (измерений) определения размеров машин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_Toc219472080 \h </w:instrTex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8"/>
                <w:szCs w:val="28"/>
              </w:rPr>
              <w:t>22</w:t>
            </w:r>
            <w:r w:rsidR="002B276B" w:rsidRPr="002B276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9A3B44" w14:textId="27F28CC7" w:rsidR="00410CD3" w:rsidRDefault="00410CD3">
          <w:r w:rsidRPr="002B276B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6D2B500C" w14:textId="1E8B4B26" w:rsidR="00DA209E" w:rsidRDefault="00DA209E" w:rsidP="004D3554">
      <w:pPr>
        <w:spacing w:after="0" w:line="360" w:lineRule="auto"/>
        <w:ind w:firstLine="709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60CEA3FB" w14:textId="25016E80" w:rsidR="00DA209E" w:rsidRDefault="00DA209E" w:rsidP="004D3554">
      <w:pPr>
        <w:spacing w:after="0" w:line="360" w:lineRule="auto"/>
        <w:ind w:firstLine="709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42F8DBDF" w14:textId="054E2419" w:rsidR="00DA209E" w:rsidRDefault="00DA209E" w:rsidP="004D3554">
      <w:pPr>
        <w:spacing w:after="0" w:line="360" w:lineRule="auto"/>
        <w:ind w:firstLine="709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21CB9911" w14:textId="77777777" w:rsidR="00DA209E" w:rsidRDefault="00DA209E" w:rsidP="004D3554">
      <w:pPr>
        <w:spacing w:after="0" w:line="360" w:lineRule="auto"/>
        <w:ind w:firstLine="709"/>
        <w:jc w:val="both"/>
        <w:rPr>
          <w:rFonts w:ascii="Arial" w:eastAsia="Calibri" w:hAnsi="Arial" w:cs="Arial"/>
          <w:iCs/>
          <w:sz w:val="24"/>
          <w:szCs w:val="24"/>
        </w:rPr>
        <w:sectPr w:rsidR="00DA209E" w:rsidSect="00CD42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134" w:right="850" w:bottom="1134" w:left="1701" w:header="708" w:footer="708" w:gutter="0"/>
          <w:pgNumType w:fmt="upperRoman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285609" w:rsidRPr="004A7A35" w14:paraId="30801A9C" w14:textId="77777777" w:rsidTr="00823B87">
        <w:trPr>
          <w:trHeight w:val="600"/>
        </w:trPr>
        <w:tc>
          <w:tcPr>
            <w:tcW w:w="9345" w:type="dxa"/>
            <w:tcBorders>
              <w:bottom w:val="single" w:sz="18" w:space="0" w:color="auto"/>
            </w:tcBorders>
            <w:vAlign w:val="center"/>
          </w:tcPr>
          <w:p w14:paraId="093AD167" w14:textId="76CC7CE3" w:rsidR="00285609" w:rsidRPr="004A7A35" w:rsidRDefault="008C7D21" w:rsidP="008C7D21">
            <w:pPr>
              <w:pStyle w:val="14"/>
              <w:pBdr>
                <w:bottom w:val="single" w:sz="12" w:space="15" w:color="auto"/>
              </w:pBdr>
              <w:spacing w:line="360" w:lineRule="auto"/>
              <w:rPr>
                <w:rFonts w:ascii="Arial" w:hAnsi="Arial" w:cs="Arial"/>
                <w:bCs w:val="0"/>
                <w:spacing w:val="-6"/>
                <w:sz w:val="28"/>
                <w:szCs w:val="28"/>
              </w:rPr>
            </w:pPr>
            <w:r w:rsidRPr="004732CA">
              <w:rPr>
                <w:rFonts w:ascii="Arial" w:hAnsi="Arial" w:cs="Arial"/>
                <w:bCs w:val="0"/>
                <w:spacing w:val="-6"/>
                <w:sz w:val="28"/>
                <w:szCs w:val="28"/>
              </w:rPr>
              <w:lastRenderedPageBreak/>
              <w:t xml:space="preserve">М  Е  Ж  Г  О  С  У  Д  А  Р  С  Т  В  Е  Н  </w:t>
            </w:r>
            <w:proofErr w:type="spellStart"/>
            <w:r w:rsidRPr="004732CA">
              <w:rPr>
                <w:rFonts w:ascii="Arial" w:hAnsi="Arial" w:cs="Arial"/>
                <w:bCs w:val="0"/>
                <w:spacing w:val="-6"/>
                <w:sz w:val="28"/>
                <w:szCs w:val="28"/>
              </w:rPr>
              <w:t>Н</w:t>
            </w:r>
            <w:proofErr w:type="spellEnd"/>
            <w:r w:rsidRPr="004732CA">
              <w:rPr>
                <w:rFonts w:ascii="Arial" w:hAnsi="Arial" w:cs="Arial"/>
                <w:bCs w:val="0"/>
                <w:spacing w:val="-6"/>
                <w:sz w:val="28"/>
                <w:szCs w:val="28"/>
              </w:rPr>
              <w:t xml:space="preserve">  Ы  Й      С  Т  А  Н  Д  А  Р  Т  </w:t>
            </w:r>
          </w:p>
        </w:tc>
      </w:tr>
      <w:tr w:rsidR="00285609" w:rsidRPr="006B20B4" w14:paraId="5A3EB96C" w14:textId="77777777" w:rsidTr="00285609">
        <w:tc>
          <w:tcPr>
            <w:tcW w:w="9345" w:type="dxa"/>
            <w:tcBorders>
              <w:top w:val="single" w:sz="18" w:space="0" w:color="auto"/>
              <w:bottom w:val="single" w:sz="18" w:space="0" w:color="auto"/>
            </w:tcBorders>
          </w:tcPr>
          <w:p w14:paraId="25D2198A" w14:textId="77777777" w:rsidR="004A7A35" w:rsidRPr="00E656A2" w:rsidRDefault="004A7A35" w:rsidP="00E656A2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</w:pPr>
          </w:p>
          <w:p w14:paraId="15D3F91B" w14:textId="30116165" w:rsidR="003109CB" w:rsidRPr="00E656A2" w:rsidRDefault="009B3749" w:rsidP="00E656A2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</w:pPr>
            <w:r w:rsidRPr="00E656A2"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  <w:t xml:space="preserve">Машины землеройные. </w:t>
            </w:r>
          </w:p>
          <w:p w14:paraId="50650AA5" w14:textId="77777777" w:rsidR="004A7A35" w:rsidRPr="00E656A2" w:rsidRDefault="004A7A35" w:rsidP="00E656A2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</w:pPr>
          </w:p>
          <w:p w14:paraId="6C96F93D" w14:textId="0A3AE493" w:rsidR="009B3749" w:rsidRDefault="003109CB" w:rsidP="003109CB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</w:pPr>
            <w:r w:rsidRPr="004A7A35"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  <w:t>МЕТОДЫ ОПРЕДЕЛЕНИЯ РАЗМЕРОВ МАШИН С РАБОЧИМ ОБОРУДОВАНИЕМ.</w:t>
            </w:r>
          </w:p>
          <w:p w14:paraId="105FA4AF" w14:textId="77777777" w:rsidR="004A7A35" w:rsidRPr="004A7A35" w:rsidRDefault="004A7A35" w:rsidP="003109CB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b/>
                <w:spacing w:val="-6"/>
                <w:sz w:val="32"/>
                <w:szCs w:val="32"/>
                <w:lang w:eastAsia="ja-JP"/>
              </w:rPr>
            </w:pPr>
          </w:p>
          <w:p w14:paraId="11D49979" w14:textId="77777777" w:rsidR="003109CB" w:rsidRPr="003109CB" w:rsidRDefault="009B3749" w:rsidP="003109CB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spacing w:val="-6"/>
                <w:sz w:val="28"/>
                <w:szCs w:val="28"/>
                <w:lang w:val="en-US" w:eastAsia="ja-JP"/>
              </w:rPr>
            </w:pPr>
            <w:r w:rsidRPr="003109CB">
              <w:rPr>
                <w:rFonts w:ascii="Arial" w:eastAsia="Times New Roman" w:hAnsi="Arial" w:cs="Times New Roman"/>
                <w:spacing w:val="-6"/>
                <w:sz w:val="28"/>
                <w:szCs w:val="28"/>
                <w:lang w:val="en-US" w:eastAsia="ja-JP"/>
              </w:rPr>
              <w:t xml:space="preserve">Earthmoving machines. </w:t>
            </w:r>
          </w:p>
          <w:p w14:paraId="4A83B6E4" w14:textId="77777777" w:rsidR="00285609" w:rsidRDefault="009B3749" w:rsidP="003109CB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spacing w:val="-6"/>
                <w:sz w:val="28"/>
                <w:szCs w:val="28"/>
                <w:lang w:val="en-US" w:eastAsia="ja-JP"/>
              </w:rPr>
            </w:pPr>
            <w:r w:rsidRPr="003109CB">
              <w:rPr>
                <w:rFonts w:ascii="Arial" w:eastAsia="Times New Roman" w:hAnsi="Arial" w:cs="Times New Roman"/>
                <w:spacing w:val="-6"/>
                <w:sz w:val="28"/>
                <w:szCs w:val="28"/>
                <w:lang w:val="en-US" w:eastAsia="ja-JP"/>
              </w:rPr>
              <w:t>Methods for determining the dimensions of machines with working equipment</w:t>
            </w:r>
          </w:p>
          <w:p w14:paraId="02784013" w14:textId="2E9CA571" w:rsidR="003109CB" w:rsidRPr="009B3749" w:rsidRDefault="003109CB" w:rsidP="003109CB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</w:tc>
      </w:tr>
    </w:tbl>
    <w:p w14:paraId="335C37A2" w14:textId="1EBB2025" w:rsidR="006D67B3" w:rsidRPr="001A4394" w:rsidRDefault="00DA209E" w:rsidP="006D67B3">
      <w:pPr>
        <w:spacing w:line="360" w:lineRule="auto"/>
        <w:rPr>
          <w:rFonts w:ascii="Arial" w:hAnsi="Arial" w:cs="Arial"/>
          <w:sz w:val="24"/>
          <w:szCs w:val="24"/>
        </w:rPr>
      </w:pPr>
      <w:r w:rsidRPr="006B20B4">
        <w:rPr>
          <w:rFonts w:ascii="Arial" w:hAnsi="Arial" w:cs="Arial"/>
          <w:sz w:val="24"/>
          <w:szCs w:val="24"/>
        </w:rPr>
        <w:tab/>
      </w:r>
      <w:r w:rsidRPr="006B20B4">
        <w:rPr>
          <w:rFonts w:ascii="Arial" w:hAnsi="Arial" w:cs="Arial"/>
          <w:sz w:val="24"/>
          <w:szCs w:val="24"/>
        </w:rPr>
        <w:tab/>
      </w:r>
      <w:r w:rsidRPr="006B20B4">
        <w:rPr>
          <w:rFonts w:ascii="Arial" w:hAnsi="Arial" w:cs="Arial"/>
          <w:sz w:val="24"/>
          <w:szCs w:val="24"/>
        </w:rPr>
        <w:tab/>
      </w:r>
      <w:r w:rsidR="006D67B3" w:rsidRPr="006B20B4">
        <w:rPr>
          <w:rFonts w:ascii="Arial" w:hAnsi="Arial" w:cs="Arial"/>
          <w:sz w:val="24"/>
          <w:szCs w:val="24"/>
        </w:rPr>
        <w:tab/>
      </w:r>
      <w:r w:rsidR="001A4394" w:rsidRPr="006B20B4">
        <w:rPr>
          <w:rFonts w:ascii="Arial" w:hAnsi="Arial" w:cs="Arial"/>
          <w:sz w:val="24"/>
          <w:szCs w:val="24"/>
        </w:rPr>
        <w:tab/>
      </w:r>
      <w:r w:rsidR="001A4394" w:rsidRPr="006B20B4">
        <w:rPr>
          <w:rFonts w:ascii="Arial" w:hAnsi="Arial" w:cs="Arial"/>
          <w:sz w:val="24"/>
          <w:szCs w:val="24"/>
        </w:rPr>
        <w:tab/>
      </w:r>
      <w:r w:rsidR="001A4394" w:rsidRPr="006B20B4">
        <w:rPr>
          <w:rFonts w:ascii="Arial" w:hAnsi="Arial" w:cs="Arial"/>
          <w:sz w:val="24"/>
          <w:szCs w:val="24"/>
        </w:rPr>
        <w:tab/>
      </w:r>
      <w:r w:rsidR="006D67B3" w:rsidRPr="006B20B4">
        <w:rPr>
          <w:rFonts w:ascii="Arial" w:hAnsi="Arial" w:cs="Arial"/>
          <w:sz w:val="24"/>
          <w:szCs w:val="24"/>
        </w:rPr>
        <w:tab/>
      </w:r>
      <w:r w:rsidR="006D67B3" w:rsidRPr="006B20B4">
        <w:rPr>
          <w:rFonts w:ascii="Arial" w:hAnsi="Arial" w:cs="Arial"/>
          <w:b/>
          <w:sz w:val="24"/>
          <w:szCs w:val="24"/>
        </w:rPr>
        <w:t xml:space="preserve"> </w:t>
      </w:r>
      <w:r w:rsidR="006D67B3" w:rsidRPr="0063152F">
        <w:rPr>
          <w:rFonts w:ascii="Arial" w:eastAsia="Times New Roman" w:hAnsi="Arial" w:cs="Arial"/>
          <w:b/>
          <w:bCs/>
          <w:iCs/>
          <w:sz w:val="28"/>
          <w:szCs w:val="28"/>
          <w:lang w:val="x-none" w:eastAsia="ja-JP"/>
        </w:rPr>
        <w:t>Дата введения</w:t>
      </w:r>
      <w:r w:rsidR="006D67B3" w:rsidRPr="001A4394">
        <w:rPr>
          <w:rFonts w:ascii="Arial" w:hAnsi="Arial" w:cs="Arial"/>
          <w:sz w:val="24"/>
          <w:szCs w:val="24"/>
        </w:rPr>
        <w:t xml:space="preserve"> </w:t>
      </w:r>
      <w:r w:rsidR="006D67B3" w:rsidRPr="003F5196">
        <w:rPr>
          <w:rFonts w:ascii="Arial" w:hAnsi="Arial" w:cs="Arial"/>
          <w:spacing w:val="-6"/>
          <w:sz w:val="24"/>
          <w:szCs w:val="24"/>
        </w:rPr>
        <w:t>–</w:t>
      </w:r>
      <w:r w:rsidR="006D67B3" w:rsidRPr="003F5196">
        <w:rPr>
          <w:rFonts w:ascii="Arial" w:hAnsi="Arial" w:cs="Arial"/>
          <w:spacing w:val="-6"/>
          <w:sz w:val="24"/>
          <w:szCs w:val="24"/>
          <w:u w:val="single"/>
        </w:rPr>
        <w:t>ХХХХХ</w:t>
      </w:r>
    </w:p>
    <w:p w14:paraId="73CF12B2" w14:textId="77777777" w:rsidR="00285609" w:rsidRPr="00285609" w:rsidRDefault="00285609" w:rsidP="004D355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A0D367D" w14:textId="10CDD0C5" w:rsidR="00285609" w:rsidRDefault="00285609" w:rsidP="006A1F7D">
      <w:pPr>
        <w:pStyle w:val="1"/>
      </w:pPr>
      <w:bookmarkStart w:id="16" w:name="_Toc219472073"/>
      <w:r w:rsidRPr="0063152F">
        <w:t>1 Область п</w:t>
      </w:r>
      <w:r w:rsidRPr="006A1F7D">
        <w:t>рименения</w:t>
      </w:r>
      <w:bookmarkEnd w:id="16"/>
    </w:p>
    <w:p w14:paraId="42CEDC86" w14:textId="77777777" w:rsidR="0063152F" w:rsidRPr="0063152F" w:rsidRDefault="0063152F" w:rsidP="0063152F">
      <w:pPr>
        <w:pStyle w:val="a0"/>
        <w:tabs>
          <w:tab w:val="clear" w:pos="4677"/>
          <w:tab w:val="clear" w:pos="9355"/>
        </w:tabs>
        <w:spacing w:line="360" w:lineRule="auto"/>
        <w:ind w:firstLine="567"/>
        <w:rPr>
          <w:rFonts w:ascii="Arial" w:eastAsia="Times New Roman" w:hAnsi="Arial" w:cs="Arial"/>
          <w:b/>
          <w:bCs/>
          <w:sz w:val="32"/>
          <w:szCs w:val="32"/>
          <w:lang w:eastAsia="ja-JP"/>
        </w:rPr>
      </w:pPr>
    </w:p>
    <w:p w14:paraId="49948607" w14:textId="37557D20" w:rsidR="009B3749" w:rsidRPr="0063152F" w:rsidRDefault="009B3749" w:rsidP="006D67B3">
      <w:pPr>
        <w:pStyle w:val="aa"/>
        <w:spacing w:line="360" w:lineRule="auto"/>
        <w:ind w:firstLine="567"/>
        <w:rPr>
          <w:rFonts w:ascii="Arial" w:eastAsia="Times New Roman" w:hAnsi="Arial"/>
        </w:rPr>
      </w:pPr>
      <w:r w:rsidRPr="0063152F">
        <w:rPr>
          <w:rFonts w:ascii="Arial" w:eastAsia="Times New Roman" w:hAnsi="Arial"/>
        </w:rPr>
        <w:t>Настоящий стандарт устанавливает методы определения размеров землеройных машин, оснащенных рабочим оборудованием (далее</w:t>
      </w:r>
      <w:r w:rsidR="00DA209E" w:rsidRPr="0063152F">
        <w:rPr>
          <w:rFonts w:ascii="Arial" w:eastAsia="Times New Roman" w:hAnsi="Arial"/>
        </w:rPr>
        <w:t xml:space="preserve"> -</w:t>
      </w:r>
      <w:r w:rsidRPr="0063152F">
        <w:rPr>
          <w:rFonts w:ascii="Arial" w:eastAsia="Times New Roman" w:hAnsi="Arial"/>
        </w:rPr>
        <w:t xml:space="preserve"> машин</w:t>
      </w:r>
      <w:r w:rsidR="00DA209E" w:rsidRPr="0063152F">
        <w:rPr>
          <w:rFonts w:ascii="Arial" w:eastAsia="Times New Roman" w:hAnsi="Arial"/>
        </w:rPr>
        <w:t>ы</w:t>
      </w:r>
      <w:r w:rsidRPr="0063152F">
        <w:rPr>
          <w:rFonts w:ascii="Arial" w:eastAsia="Times New Roman" w:hAnsi="Arial"/>
        </w:rPr>
        <w:t>)</w:t>
      </w:r>
      <w:r w:rsidR="00701657" w:rsidRPr="0063152F">
        <w:rPr>
          <w:rFonts w:ascii="Arial" w:eastAsia="Times New Roman" w:hAnsi="Arial"/>
        </w:rPr>
        <w:t>.</w:t>
      </w:r>
    </w:p>
    <w:p w14:paraId="394B6F5F" w14:textId="77777777" w:rsidR="0063152F" w:rsidRDefault="00701657" w:rsidP="0063152F">
      <w:pPr>
        <w:pStyle w:val="aa"/>
        <w:spacing w:line="360" w:lineRule="auto"/>
        <w:ind w:firstLine="567"/>
        <w:rPr>
          <w:rFonts w:ascii="Arial" w:eastAsia="Times New Roman" w:hAnsi="Arial"/>
        </w:rPr>
      </w:pPr>
      <w:r w:rsidRPr="0063152F">
        <w:rPr>
          <w:rFonts w:ascii="Arial" w:eastAsia="Times New Roman" w:hAnsi="Arial"/>
        </w:rPr>
        <w:t xml:space="preserve">Настоящий стандарт распространяется на основные типы машин по </w:t>
      </w:r>
      <w:r w:rsidR="000C3A97" w:rsidRPr="006B20B4">
        <w:rPr>
          <w:rFonts w:ascii="Arial" w:eastAsia="Times New Roman" w:hAnsi="Arial"/>
        </w:rPr>
        <w:t>ГОСТ ISO 6165</w:t>
      </w:r>
      <w:r w:rsidRPr="0063152F">
        <w:rPr>
          <w:rFonts w:ascii="Arial" w:eastAsia="Times New Roman" w:hAnsi="Arial"/>
        </w:rPr>
        <w:t xml:space="preserve">, </w:t>
      </w:r>
      <w:r w:rsidRPr="006B20B4">
        <w:rPr>
          <w:rFonts w:ascii="Arial" w:eastAsia="Times New Roman" w:hAnsi="Arial"/>
        </w:rPr>
        <w:t>ГОСТ ISO 6746-1</w:t>
      </w:r>
      <w:r w:rsidRPr="0063152F">
        <w:rPr>
          <w:rFonts w:ascii="Arial" w:eastAsia="Times New Roman" w:hAnsi="Arial"/>
        </w:rPr>
        <w:t xml:space="preserve">, </w:t>
      </w:r>
      <w:r w:rsidRPr="006B20B4">
        <w:rPr>
          <w:rFonts w:ascii="Arial" w:eastAsia="Times New Roman" w:hAnsi="Arial"/>
        </w:rPr>
        <w:t>ГОСТ ISO 6746-2</w:t>
      </w:r>
      <w:r w:rsidRPr="0063152F">
        <w:rPr>
          <w:rFonts w:ascii="Arial" w:eastAsia="Times New Roman" w:hAnsi="Arial"/>
        </w:rPr>
        <w:t xml:space="preserve">, </w:t>
      </w:r>
      <w:r w:rsidRPr="006B20B4">
        <w:rPr>
          <w:rFonts w:ascii="Arial" w:eastAsia="Times New Roman" w:hAnsi="Arial"/>
        </w:rPr>
        <w:t>ГОСТ ISO 6747</w:t>
      </w:r>
      <w:r w:rsidR="00FA55B1" w:rsidRPr="0063152F">
        <w:rPr>
          <w:rFonts w:ascii="Arial" w:eastAsia="Times New Roman" w:hAnsi="Arial"/>
        </w:rPr>
        <w:t>,</w:t>
      </w:r>
      <w:r w:rsidR="00FA55B1" w:rsidRPr="006B20B4">
        <w:rPr>
          <w:rFonts w:ascii="Arial" w:eastAsia="Times New Roman" w:hAnsi="Arial"/>
        </w:rPr>
        <w:t>ГОСТ ISO 7131, ГОСТ ISO 7132, ГОСТ ISO 7133, ГОСТ ISO 7134, ГОСТ ISO 7135, ГОСТ ISO 7136, ГОСТ ISO 8811, ГОСТ ISO 8812, ГОСТ ISO 13539, ГОСТ ISO 15219.</w:t>
      </w:r>
    </w:p>
    <w:p w14:paraId="7FEA86F0" w14:textId="4CA81659" w:rsidR="0063152F" w:rsidRPr="00884BC1" w:rsidRDefault="0063152F" w:rsidP="0063152F">
      <w:pPr>
        <w:pStyle w:val="aa"/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884BC1">
        <w:rPr>
          <w:rFonts w:ascii="Arial" w:hAnsi="Arial" w:cs="Arial"/>
          <w:sz w:val="24"/>
          <w:szCs w:val="24"/>
        </w:rPr>
        <w:t>__________________________________</w:t>
      </w:r>
      <w:r>
        <w:rPr>
          <w:rFonts w:ascii="Arial" w:hAnsi="Arial" w:cs="Arial"/>
          <w:sz w:val="24"/>
          <w:szCs w:val="24"/>
          <w:lang w:val="ru-RU"/>
        </w:rPr>
        <w:t>___________________________________</w:t>
      </w:r>
      <w:r w:rsidRPr="00884BC1">
        <w:rPr>
          <w:rFonts w:ascii="Arial" w:hAnsi="Arial" w:cs="Arial"/>
          <w:sz w:val="24"/>
          <w:szCs w:val="24"/>
        </w:rPr>
        <w:t xml:space="preserve">_ </w:t>
      </w:r>
    </w:p>
    <w:p w14:paraId="6347A204" w14:textId="5CB59253" w:rsidR="0063152F" w:rsidRPr="00884BC1" w:rsidRDefault="0063152F" w:rsidP="0063152F">
      <w:pPr>
        <w:pStyle w:val="aa"/>
        <w:spacing w:line="360" w:lineRule="auto"/>
        <w:ind w:firstLine="0"/>
        <w:rPr>
          <w:rFonts w:ascii="Arial" w:hAnsi="Arial" w:cs="Arial"/>
          <w:b/>
          <w:bCs/>
          <w:i/>
          <w:iCs/>
          <w:sz w:val="24"/>
          <w:szCs w:val="24"/>
        </w:rPr>
      </w:pPr>
      <w:r w:rsidRPr="00884BC1">
        <w:rPr>
          <w:rFonts w:ascii="Arial" w:hAnsi="Arial" w:cs="Arial"/>
          <w:b/>
          <w:bCs/>
          <w:i/>
          <w:iCs/>
          <w:sz w:val="24"/>
          <w:szCs w:val="24"/>
        </w:rPr>
        <w:t xml:space="preserve">Проект, </w:t>
      </w:r>
      <w:r w:rsidRPr="00884BC1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RU</w:t>
      </w:r>
      <w:r w:rsidRPr="00884BC1">
        <w:rPr>
          <w:rFonts w:ascii="Arial" w:hAnsi="Arial" w:cs="Arial"/>
          <w:b/>
          <w:bCs/>
          <w:i/>
          <w:i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вторая </w:t>
      </w:r>
      <w:r w:rsidRPr="00884BC1">
        <w:rPr>
          <w:rFonts w:ascii="Arial" w:hAnsi="Arial" w:cs="Arial"/>
          <w:b/>
          <w:bCs/>
          <w:i/>
          <w:iCs/>
          <w:sz w:val="24"/>
          <w:szCs w:val="24"/>
        </w:rPr>
        <w:t>редакция</w:t>
      </w:r>
    </w:p>
    <w:p w14:paraId="23923349" w14:textId="77777777" w:rsidR="00F67273" w:rsidRDefault="00F67273" w:rsidP="00285609">
      <w:pPr>
        <w:spacing w:before="120" w:after="120" w:line="360" w:lineRule="auto"/>
        <w:ind w:firstLine="709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br w:type="page"/>
      </w:r>
    </w:p>
    <w:p w14:paraId="0504FF34" w14:textId="14662434" w:rsidR="00285609" w:rsidRDefault="00285609" w:rsidP="004A7A35">
      <w:pPr>
        <w:pStyle w:val="1"/>
      </w:pPr>
      <w:bookmarkStart w:id="17" w:name="_Toc219472074"/>
      <w:r w:rsidRPr="00444C46">
        <w:lastRenderedPageBreak/>
        <w:t>2 Нормативные ссылки</w:t>
      </w:r>
      <w:bookmarkEnd w:id="17"/>
    </w:p>
    <w:p w14:paraId="2D87A6C0" w14:textId="77777777" w:rsidR="004A7A35" w:rsidRPr="004A7A35" w:rsidRDefault="004A7A35" w:rsidP="004A7A35">
      <w:pPr>
        <w:rPr>
          <w:lang w:eastAsia="ja-JP"/>
        </w:rPr>
      </w:pPr>
    </w:p>
    <w:p w14:paraId="2BC17B5B" w14:textId="0D2C8592" w:rsidR="009B3749" w:rsidRPr="00444C46" w:rsidRDefault="00DE2E43" w:rsidP="00444C46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444C46">
        <w:rPr>
          <w:rFonts w:ascii="Arial" w:eastAsia="Times New Roman" w:hAnsi="Arial" w:cs="Times New Roman"/>
          <w:sz w:val="28"/>
          <w:szCs w:val="28"/>
          <w:lang w:eastAsia="ja-JP"/>
        </w:rPr>
        <w:t>В настоящем стандарте использованы ссылки на следующие межгосударственные документы:</w:t>
      </w:r>
    </w:p>
    <w:p w14:paraId="02AFE552" w14:textId="3119359B" w:rsidR="00EF59D6" w:rsidRPr="00444C46" w:rsidRDefault="00EF59D6" w:rsidP="00444C46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444C46">
        <w:rPr>
          <w:rFonts w:ascii="Arial" w:eastAsia="Times New Roman" w:hAnsi="Arial" w:cs="Times New Roman"/>
          <w:sz w:val="28"/>
          <w:szCs w:val="28"/>
          <w:lang w:eastAsia="ja-JP"/>
        </w:rPr>
        <w:t>ГОСТ ISO 6165 Машины землеройные. Основные типы. Идентификация, термины и определения</w:t>
      </w:r>
    </w:p>
    <w:p w14:paraId="29A4301D" w14:textId="7DC188D4" w:rsidR="00701657" w:rsidRPr="00444C46" w:rsidRDefault="00701657" w:rsidP="00444C46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444C46">
        <w:rPr>
          <w:rFonts w:ascii="Arial" w:eastAsia="Times New Roman" w:hAnsi="Arial" w:cs="Times New Roman"/>
          <w:sz w:val="28"/>
          <w:szCs w:val="28"/>
          <w:lang w:eastAsia="ja-JP"/>
        </w:rPr>
        <w:t>ГОСТ ISO 6746-1 Машины землеройные. Определение и условные обозначения размерных характеристик. Часть 1. Базовая машина</w:t>
      </w:r>
    </w:p>
    <w:p w14:paraId="293E2141" w14:textId="69A9DF6B" w:rsidR="00701657" w:rsidRPr="00444C46" w:rsidRDefault="00701657" w:rsidP="00444C46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444C46">
        <w:rPr>
          <w:rFonts w:ascii="Arial" w:eastAsia="Times New Roman" w:hAnsi="Arial" w:cs="Times New Roman"/>
          <w:sz w:val="28"/>
          <w:szCs w:val="28"/>
          <w:lang w:eastAsia="ja-JP"/>
        </w:rPr>
        <w:t>ГОСТ ISO 6746-2 Машины землеройные. Определения и условные обозначения размерных характеристик. Часть 2. Рабочее оборудование</w:t>
      </w:r>
    </w:p>
    <w:p w14:paraId="68CA187C" w14:textId="24A84C69" w:rsidR="00701657" w:rsidRPr="00444C46" w:rsidRDefault="00701657" w:rsidP="00444C46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444C46">
        <w:rPr>
          <w:rFonts w:ascii="Arial" w:eastAsia="Times New Roman" w:hAnsi="Arial" w:cs="Times New Roman"/>
          <w:sz w:val="28"/>
          <w:szCs w:val="28"/>
          <w:lang w:eastAsia="ja-JP"/>
        </w:rPr>
        <w:t>ГОСТ ISO 6747 Машины землеройные. Бульдозеры. Термины, определения и технические характеристики для коммерческой документации</w:t>
      </w:r>
    </w:p>
    <w:p w14:paraId="6C975DAC" w14:textId="23AF470B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7131 Машины землеройные. Погрузчики. Термины, определения и технические характеристики для коммерческой документации </w:t>
      </w:r>
    </w:p>
    <w:p w14:paraId="05F171B8" w14:textId="173012CE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7132 Машины землеройные. Самосвалы. Терминология и торговые спецификации </w:t>
      </w:r>
    </w:p>
    <w:p w14:paraId="1AA4586B" w14:textId="333E17C0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7133 Машины землеройные. Самоходные скреперы. Термины, определения и технические характеристики для коммерческой документации </w:t>
      </w:r>
    </w:p>
    <w:p w14:paraId="2DE0B9AB" w14:textId="18B8DA65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7134 Машины землеройные. Автогрейдеры. Термины, определения и технические характеристики для коммерческой документации </w:t>
      </w:r>
    </w:p>
    <w:p w14:paraId="213FA2D3" w14:textId="78D27AA0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7135 Машины землеройные. Гидравлические экскаваторы. Термины, определения и технические характеристики для коммерческой документации </w:t>
      </w:r>
    </w:p>
    <w:p w14:paraId="215639FE" w14:textId="5686545E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lastRenderedPageBreak/>
        <w:t>ГОСТ ISO 7136</w:t>
      </w:r>
      <w:r w:rsidRPr="00444C46">
        <w:rPr>
          <w:rFonts w:ascii="Arial" w:eastAsia="Times New Roman" w:hAnsi="Arial" w:cs="Times New Roman"/>
          <w:sz w:val="28"/>
          <w:szCs w:val="28"/>
          <w:lang w:eastAsia="ja-JP"/>
        </w:rPr>
        <w:t xml:space="preserve"> </w:t>
      </w: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Машины землеройные. Трубоукладчики. Термины, определения и технические характеристики для коммерческой документации </w:t>
      </w:r>
    </w:p>
    <w:p w14:paraId="03FB87BD" w14:textId="403A76A4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8811 Машины землеройные. Катки и уплотняющие машины. Термины, определения и технические характеристики для коммерческой документации </w:t>
      </w:r>
    </w:p>
    <w:p w14:paraId="6393158E" w14:textId="021F4800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8812 Машины землеройные. Экскаваторы-погрузчики. Термины и определения и технические характеристики для коммерческой документации </w:t>
      </w:r>
    </w:p>
    <w:p w14:paraId="1CAED5C2" w14:textId="5FA14194" w:rsidR="00002261" w:rsidRPr="006B20B4" w:rsidRDefault="00002261" w:rsidP="006B20B4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 xml:space="preserve">ГОСТ ISO 13539 Машины землеройные. Траншеекопатели. Термины, определения и технические характеристики для коммерческой документации </w:t>
      </w:r>
    </w:p>
    <w:p w14:paraId="12C90FA9" w14:textId="2191F071" w:rsidR="00133EAB" w:rsidRPr="00444C46" w:rsidRDefault="00002261" w:rsidP="00444C46">
      <w:pPr>
        <w:spacing w:after="0" w:line="360" w:lineRule="auto"/>
        <w:ind w:firstLine="567"/>
        <w:jc w:val="both"/>
        <w:rPr>
          <w:rFonts w:ascii="Arial" w:eastAsia="Times New Roman" w:hAnsi="Arial" w:cs="Times New Roman"/>
          <w:sz w:val="28"/>
          <w:szCs w:val="28"/>
          <w:lang w:eastAsia="ja-JP"/>
        </w:rPr>
      </w:pPr>
      <w:r w:rsidRPr="006B20B4">
        <w:rPr>
          <w:rFonts w:ascii="Arial" w:eastAsia="Times New Roman" w:hAnsi="Arial" w:cs="Times New Roman"/>
          <w:sz w:val="28"/>
          <w:szCs w:val="28"/>
          <w:lang w:eastAsia="ja-JP"/>
        </w:rPr>
        <w:t>ГОСТ ISO 15219-2017 Машины землеройные. Экскаваторы канатные. Термины, определения и техническая характеристика для коммерческой документации</w:t>
      </w:r>
    </w:p>
    <w:p w14:paraId="77DA48BF" w14:textId="6501821B" w:rsidR="006D67B3" w:rsidRDefault="006D67B3" w:rsidP="001C2D4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D1BBE4" w14:textId="5542AD69" w:rsidR="00701657" w:rsidRDefault="00701657" w:rsidP="004A7A35">
      <w:pPr>
        <w:pStyle w:val="1"/>
      </w:pPr>
      <w:bookmarkStart w:id="18" w:name="_Toc219472075"/>
      <w:r w:rsidRPr="00444C46">
        <w:lastRenderedPageBreak/>
        <w:t xml:space="preserve">3 </w:t>
      </w:r>
      <w:r w:rsidR="00695130">
        <w:t>Т</w:t>
      </w:r>
      <w:r w:rsidR="00695130" w:rsidRPr="00444C46">
        <w:t>ермины и определения</w:t>
      </w:r>
      <w:bookmarkEnd w:id="18"/>
    </w:p>
    <w:p w14:paraId="7A03720D" w14:textId="77777777" w:rsidR="004A7A35" w:rsidRPr="004A7A35" w:rsidRDefault="004A7A35" w:rsidP="004A7A35">
      <w:pPr>
        <w:rPr>
          <w:lang w:eastAsia="ja-JP"/>
        </w:rPr>
      </w:pPr>
    </w:p>
    <w:p w14:paraId="0D067F34" w14:textId="55FDD779" w:rsidR="00133EAB" w:rsidRPr="00444C46" w:rsidRDefault="00133EAB" w:rsidP="00444C46">
      <w:pPr>
        <w:pStyle w:val="afd"/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444C46">
        <w:rPr>
          <w:rFonts w:ascii="Arial" w:hAnsi="Arial"/>
          <w:sz w:val="28"/>
          <w:szCs w:val="28"/>
        </w:rPr>
        <w:t>В настоящем стандарте примен</w:t>
      </w:r>
      <w:r w:rsidR="002D4356" w:rsidRPr="00444C46">
        <w:rPr>
          <w:rFonts w:ascii="Arial" w:hAnsi="Arial"/>
          <w:sz w:val="28"/>
          <w:szCs w:val="28"/>
        </w:rPr>
        <w:t>ены</w:t>
      </w:r>
      <w:r w:rsidRPr="00444C46">
        <w:rPr>
          <w:rFonts w:ascii="Arial" w:hAnsi="Arial"/>
          <w:sz w:val="28"/>
          <w:szCs w:val="28"/>
        </w:rPr>
        <w:t xml:space="preserve"> следующие термины</w:t>
      </w:r>
      <w:r w:rsidR="002D4356" w:rsidRPr="00444C46">
        <w:rPr>
          <w:rFonts w:ascii="Arial" w:hAnsi="Arial"/>
          <w:sz w:val="28"/>
          <w:szCs w:val="28"/>
        </w:rPr>
        <w:t xml:space="preserve"> с соответствующими определениями</w:t>
      </w:r>
      <w:r w:rsidRPr="00444C46">
        <w:rPr>
          <w:rFonts w:ascii="Arial" w:hAnsi="Arial"/>
          <w:sz w:val="28"/>
          <w:szCs w:val="28"/>
        </w:rPr>
        <w:t xml:space="preserve">: </w:t>
      </w:r>
    </w:p>
    <w:tbl>
      <w:tblPr>
        <w:tblW w:w="10013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3"/>
      </w:tblGrid>
      <w:tr w:rsidR="00EC19C8" w:rsidRPr="00695130" w14:paraId="7644E7BB" w14:textId="77777777" w:rsidTr="00695130">
        <w:trPr>
          <w:trHeight w:val="1759"/>
        </w:trPr>
        <w:tc>
          <w:tcPr>
            <w:tcW w:w="10013" w:type="dxa"/>
          </w:tcPr>
          <w:p w14:paraId="5600C2FA" w14:textId="00603FE2" w:rsidR="00EC19C8" w:rsidRPr="006B20B4" w:rsidRDefault="00EC19C8" w:rsidP="006B20B4">
            <w:pPr>
              <w:pStyle w:val="aa"/>
              <w:spacing w:line="360" w:lineRule="auto"/>
              <w:ind w:firstLine="567"/>
              <w:rPr>
                <w:rFonts w:ascii="Arial" w:hAnsi="Arial"/>
                <w:lang w:val="ru-RU"/>
              </w:rPr>
            </w:pPr>
            <w:r w:rsidRPr="00695130">
              <w:rPr>
                <w:rFonts w:ascii="Arial" w:hAnsi="Arial"/>
                <w:lang w:val="ru-RU"/>
              </w:rPr>
              <w:t>3</w:t>
            </w:r>
            <w:r w:rsidRPr="00695130">
              <w:rPr>
                <w:rFonts w:ascii="Arial" w:hAnsi="Arial"/>
              </w:rPr>
              <w:t xml:space="preserve">.1. </w:t>
            </w:r>
            <w:r w:rsidR="00695130">
              <w:rPr>
                <w:rFonts w:ascii="Arial" w:hAnsi="Arial"/>
                <w:b/>
                <w:bCs/>
                <w:lang w:val="ru-RU"/>
              </w:rPr>
              <w:t>б</w:t>
            </w:r>
            <w:r w:rsidRPr="00695130">
              <w:rPr>
                <w:rFonts w:ascii="Arial" w:hAnsi="Arial"/>
                <w:b/>
                <w:bCs/>
                <w:lang w:val="ru-RU"/>
              </w:rPr>
              <w:t>азовая машина: машина, оснащенная кабиной или навесом и, при необходимости, устройствами для защиты оператора, без рабочего или сменного оборудования,</w:t>
            </w:r>
            <w:r w:rsidR="00695130">
              <w:rPr>
                <w:rFonts w:ascii="Arial" w:hAnsi="Arial"/>
                <w:b/>
                <w:bCs/>
                <w:lang w:val="ru-RU"/>
              </w:rPr>
              <w:t xml:space="preserve"> </w:t>
            </w:r>
            <w:r w:rsidRPr="00695130">
              <w:rPr>
                <w:rFonts w:ascii="Arial" w:hAnsi="Arial"/>
                <w:b/>
                <w:bCs/>
                <w:lang w:val="ru-RU"/>
              </w:rPr>
              <w:t xml:space="preserve">но с необходимыми элементами для их </w:t>
            </w:r>
            <w:proofErr w:type="spellStart"/>
            <w:r w:rsidRPr="00695130">
              <w:rPr>
                <w:rFonts w:ascii="Arial" w:hAnsi="Arial"/>
                <w:b/>
                <w:bCs/>
                <w:lang w:val="ru-RU"/>
              </w:rPr>
              <w:t>крпеления</w:t>
            </w:r>
            <w:proofErr w:type="spellEnd"/>
            <w:r w:rsidRPr="006B20B4">
              <w:rPr>
                <w:rFonts w:ascii="Arial" w:hAnsi="Arial"/>
                <w:b/>
                <w:bCs/>
                <w:lang w:val="ru-RU"/>
              </w:rPr>
              <w:t xml:space="preserve"> [ ГОСТ ISO 6746-1 – 2014 п. 3.3]</w:t>
            </w:r>
            <w:r w:rsidRPr="00695130">
              <w:rPr>
                <w:rFonts w:ascii="Arial" w:hAnsi="Arial"/>
              </w:rPr>
              <w:t xml:space="preserve"> </w:t>
            </w:r>
          </w:p>
        </w:tc>
      </w:tr>
    </w:tbl>
    <w:p w14:paraId="458A48E3" w14:textId="6E0417B6" w:rsidR="00133EAB" w:rsidRPr="00695130" w:rsidRDefault="00DE2E43" w:rsidP="00D352DD">
      <w:pPr>
        <w:pStyle w:val="aa"/>
        <w:spacing w:line="360" w:lineRule="auto"/>
        <w:ind w:firstLine="567"/>
        <w:rPr>
          <w:rFonts w:ascii="Arial" w:hAnsi="Arial"/>
        </w:rPr>
      </w:pPr>
      <w:r w:rsidRPr="00695130">
        <w:rPr>
          <w:rFonts w:ascii="Arial" w:hAnsi="Arial"/>
          <w:lang w:val="ru-RU"/>
        </w:rPr>
        <w:t>3</w:t>
      </w:r>
      <w:r w:rsidR="00133EAB" w:rsidRPr="00695130">
        <w:rPr>
          <w:rFonts w:ascii="Arial" w:hAnsi="Arial"/>
        </w:rPr>
        <w:t xml:space="preserve">.2. </w:t>
      </w:r>
      <w:r w:rsidR="00695130">
        <w:rPr>
          <w:rFonts w:ascii="Arial" w:hAnsi="Arial"/>
          <w:b/>
          <w:bCs/>
          <w:lang w:val="ru-RU"/>
        </w:rPr>
        <w:t>м</w:t>
      </w:r>
      <w:r w:rsidR="00133EAB" w:rsidRPr="00695130">
        <w:rPr>
          <w:rFonts w:ascii="Arial" w:hAnsi="Arial"/>
          <w:b/>
          <w:bCs/>
          <w:lang w:val="ru-RU"/>
        </w:rPr>
        <w:t>ашина</w:t>
      </w:r>
      <w:r w:rsidR="00695130">
        <w:rPr>
          <w:rFonts w:ascii="Arial" w:hAnsi="Arial"/>
          <w:b/>
          <w:bCs/>
          <w:lang w:val="ru-RU"/>
        </w:rPr>
        <w:t>:</w:t>
      </w:r>
      <w:r w:rsidR="00133EAB" w:rsidRPr="00695130">
        <w:rPr>
          <w:rFonts w:ascii="Arial" w:hAnsi="Arial"/>
        </w:rPr>
        <w:t xml:space="preserve"> колесная или гусеничная землеройная машина, размеры которой следует определять с соответствующим рабочим оборудованием, предусмотренным </w:t>
      </w:r>
      <w:r w:rsidR="00133EAB" w:rsidRPr="00695130">
        <w:rPr>
          <w:rFonts w:ascii="Arial" w:hAnsi="Arial"/>
          <w:lang w:val="ru-RU"/>
        </w:rPr>
        <w:t xml:space="preserve">конструкторской и эксплуатационной </w:t>
      </w:r>
      <w:r w:rsidR="00133EAB" w:rsidRPr="00695130">
        <w:rPr>
          <w:rFonts w:ascii="Arial" w:hAnsi="Arial"/>
        </w:rPr>
        <w:t xml:space="preserve">документацией. </w:t>
      </w:r>
    </w:p>
    <w:p w14:paraId="651AFE0F" w14:textId="51367B95" w:rsidR="00133EAB" w:rsidRPr="00695130" w:rsidRDefault="00DE2E43" w:rsidP="00D352DD">
      <w:pPr>
        <w:pStyle w:val="aa"/>
        <w:spacing w:line="360" w:lineRule="auto"/>
        <w:ind w:firstLine="567"/>
        <w:rPr>
          <w:rFonts w:ascii="Arial" w:hAnsi="Arial"/>
        </w:rPr>
      </w:pPr>
      <w:r w:rsidRPr="00695130">
        <w:rPr>
          <w:rFonts w:ascii="Arial" w:hAnsi="Arial"/>
          <w:lang w:val="ru-RU"/>
        </w:rPr>
        <w:t>3</w:t>
      </w:r>
      <w:r w:rsidR="00133EAB" w:rsidRPr="00695130">
        <w:rPr>
          <w:rFonts w:ascii="Arial" w:hAnsi="Arial"/>
        </w:rPr>
        <w:t xml:space="preserve">.3. </w:t>
      </w:r>
      <w:r w:rsidR="00695130" w:rsidRPr="00695130">
        <w:rPr>
          <w:rFonts w:ascii="Arial" w:hAnsi="Arial"/>
          <w:b/>
          <w:lang w:val="ru-RU"/>
        </w:rPr>
        <w:t>р</w:t>
      </w:r>
      <w:r w:rsidR="00A06C57" w:rsidRPr="00695130">
        <w:rPr>
          <w:rFonts w:ascii="Arial" w:hAnsi="Arial"/>
          <w:b/>
          <w:lang w:val="ru-RU"/>
        </w:rPr>
        <w:t xml:space="preserve">абочее </w:t>
      </w:r>
      <w:r w:rsidR="00A06C57" w:rsidRPr="00695130">
        <w:rPr>
          <w:rFonts w:ascii="Arial" w:hAnsi="Arial"/>
          <w:b/>
          <w:bCs/>
          <w:lang w:val="ru-RU"/>
        </w:rPr>
        <w:t>о</w:t>
      </w:r>
      <w:r w:rsidR="00133EAB" w:rsidRPr="00695130">
        <w:rPr>
          <w:rFonts w:ascii="Arial" w:hAnsi="Arial"/>
          <w:b/>
          <w:bCs/>
          <w:lang w:val="ru-RU"/>
        </w:rPr>
        <w:t>борудование</w:t>
      </w:r>
      <w:r w:rsidR="00695130">
        <w:rPr>
          <w:rFonts w:ascii="Arial" w:hAnsi="Arial"/>
          <w:b/>
          <w:bCs/>
          <w:lang w:val="ru-RU"/>
        </w:rPr>
        <w:t>:</w:t>
      </w:r>
      <w:r w:rsidR="00133EAB" w:rsidRPr="00695130">
        <w:rPr>
          <w:rFonts w:ascii="Arial" w:hAnsi="Arial"/>
        </w:rPr>
        <w:t xml:space="preserve"> </w:t>
      </w:r>
      <w:r w:rsidR="00F273BF" w:rsidRPr="00695130">
        <w:rPr>
          <w:rFonts w:ascii="Arial" w:hAnsi="Arial"/>
          <w:lang w:val="ru-RU"/>
        </w:rPr>
        <w:t>рабочее оборудование, которое можно снять или заменить без значительных временных затрат другим рабочим оборудованием, имеющим конкретное назначение</w:t>
      </w:r>
      <w:r w:rsidR="00133EAB" w:rsidRPr="00695130">
        <w:rPr>
          <w:rFonts w:ascii="Arial" w:hAnsi="Arial"/>
        </w:rPr>
        <w:t xml:space="preserve">. </w:t>
      </w:r>
    </w:p>
    <w:p w14:paraId="050335CD" w14:textId="35E5BB22" w:rsidR="00F273BF" w:rsidRPr="00695130" w:rsidRDefault="00DE2E43" w:rsidP="00D352DD">
      <w:pPr>
        <w:pStyle w:val="aa"/>
        <w:spacing w:line="360" w:lineRule="auto"/>
        <w:ind w:firstLine="567"/>
        <w:rPr>
          <w:rFonts w:ascii="Arial" w:hAnsi="Arial"/>
          <w:lang w:val="ru-RU"/>
        </w:rPr>
      </w:pPr>
      <w:r w:rsidRPr="00695130">
        <w:rPr>
          <w:rFonts w:ascii="Arial" w:hAnsi="Arial"/>
          <w:lang w:val="ru-RU"/>
        </w:rPr>
        <w:t>3</w:t>
      </w:r>
      <w:r w:rsidR="00F273BF" w:rsidRPr="00695130">
        <w:rPr>
          <w:rFonts w:ascii="Arial" w:hAnsi="Arial"/>
          <w:lang w:val="ru-RU"/>
        </w:rPr>
        <w:t xml:space="preserve">.4 </w:t>
      </w:r>
      <w:r w:rsidR="00695130">
        <w:rPr>
          <w:rFonts w:ascii="Arial" w:hAnsi="Arial"/>
          <w:b/>
          <w:bCs/>
          <w:lang w:val="ru-RU"/>
        </w:rPr>
        <w:t>п</w:t>
      </w:r>
      <w:r w:rsidR="00F273BF" w:rsidRPr="00695130">
        <w:rPr>
          <w:rFonts w:ascii="Arial" w:hAnsi="Arial"/>
          <w:b/>
          <w:bCs/>
          <w:lang w:val="ru-RU"/>
        </w:rPr>
        <w:t>риямок</w:t>
      </w:r>
      <w:r w:rsidR="00695130">
        <w:rPr>
          <w:rFonts w:ascii="Arial" w:hAnsi="Arial"/>
          <w:b/>
          <w:bCs/>
          <w:lang w:val="ru-RU"/>
        </w:rPr>
        <w:t>:</w:t>
      </w:r>
      <w:r w:rsidR="00F273BF" w:rsidRPr="00695130">
        <w:rPr>
          <w:rFonts w:ascii="Arial" w:hAnsi="Arial"/>
          <w:lang w:val="ru-RU"/>
        </w:rPr>
        <w:t xml:space="preserve"> искусственное углубление в грунте для выполнения измерений ниже уровня GRP.</w:t>
      </w:r>
    </w:p>
    <w:p w14:paraId="57917E3C" w14:textId="64352D18" w:rsidR="00133EAB" w:rsidRPr="00695130" w:rsidRDefault="00DE2E43" w:rsidP="00D352DD">
      <w:pPr>
        <w:pStyle w:val="aa"/>
        <w:spacing w:line="360" w:lineRule="auto"/>
        <w:ind w:firstLine="567"/>
        <w:rPr>
          <w:rFonts w:ascii="Arial" w:hAnsi="Arial"/>
        </w:rPr>
      </w:pPr>
      <w:r w:rsidRPr="00695130">
        <w:rPr>
          <w:rFonts w:ascii="Arial" w:hAnsi="Arial"/>
          <w:lang w:val="ru-RU"/>
        </w:rPr>
        <w:t>3</w:t>
      </w:r>
      <w:r w:rsidR="00133EAB" w:rsidRPr="00695130">
        <w:rPr>
          <w:rFonts w:ascii="Arial" w:hAnsi="Arial"/>
        </w:rPr>
        <w:t>.</w:t>
      </w:r>
      <w:r w:rsidR="00F273BF" w:rsidRPr="00695130">
        <w:rPr>
          <w:rFonts w:ascii="Arial" w:hAnsi="Arial"/>
          <w:lang w:val="ru-RU"/>
        </w:rPr>
        <w:t>5</w:t>
      </w:r>
      <w:r w:rsidR="00133EAB" w:rsidRPr="00695130">
        <w:rPr>
          <w:rFonts w:ascii="Arial" w:hAnsi="Arial"/>
        </w:rPr>
        <w:t xml:space="preserve">. </w:t>
      </w:r>
      <w:r w:rsidR="00695130">
        <w:rPr>
          <w:rFonts w:ascii="Arial" w:hAnsi="Arial"/>
          <w:b/>
          <w:bCs/>
          <w:lang w:val="ru-RU"/>
        </w:rPr>
        <w:t>п</w:t>
      </w:r>
      <w:r w:rsidR="00133EAB" w:rsidRPr="00695130">
        <w:rPr>
          <w:rFonts w:ascii="Arial" w:hAnsi="Arial"/>
          <w:b/>
          <w:bCs/>
          <w:lang w:val="ru-RU"/>
        </w:rPr>
        <w:t>рямое измерение</w:t>
      </w:r>
      <w:r w:rsidR="00695130">
        <w:rPr>
          <w:rFonts w:ascii="Arial" w:hAnsi="Arial"/>
          <w:b/>
          <w:bCs/>
          <w:lang w:val="ru-RU"/>
        </w:rPr>
        <w:t>:</w:t>
      </w:r>
      <w:r w:rsidR="00133EAB" w:rsidRPr="00695130">
        <w:rPr>
          <w:rFonts w:ascii="Arial" w:hAnsi="Arial"/>
        </w:rPr>
        <w:t xml:space="preserve"> измерение, результат которого определяют непосредственно по показаниям одного </w:t>
      </w:r>
      <w:r w:rsidR="00F02A97" w:rsidRPr="00695130">
        <w:rPr>
          <w:rFonts w:ascii="Arial" w:hAnsi="Arial"/>
        </w:rPr>
        <w:t>средства измерения (</w:t>
      </w:r>
      <w:r w:rsidR="00133EAB" w:rsidRPr="00695130">
        <w:rPr>
          <w:rFonts w:ascii="Arial" w:hAnsi="Arial"/>
        </w:rPr>
        <w:t>измерительного устройства</w:t>
      </w:r>
      <w:r w:rsidR="00F02A97" w:rsidRPr="00695130">
        <w:rPr>
          <w:rFonts w:ascii="Arial" w:hAnsi="Arial"/>
        </w:rPr>
        <w:t>)</w:t>
      </w:r>
      <w:r w:rsidR="00133EAB" w:rsidRPr="00695130">
        <w:rPr>
          <w:rFonts w:ascii="Arial" w:hAnsi="Arial"/>
        </w:rPr>
        <w:t xml:space="preserve">. </w:t>
      </w:r>
    </w:p>
    <w:p w14:paraId="03A49626" w14:textId="7067CCFB" w:rsidR="00133EAB" w:rsidRPr="00695130" w:rsidRDefault="00DE2E43" w:rsidP="00D352DD">
      <w:pPr>
        <w:pStyle w:val="aa"/>
        <w:spacing w:line="360" w:lineRule="auto"/>
        <w:ind w:firstLine="567"/>
        <w:rPr>
          <w:rFonts w:ascii="Arial" w:hAnsi="Arial"/>
        </w:rPr>
      </w:pPr>
      <w:r w:rsidRPr="00695130">
        <w:rPr>
          <w:rFonts w:ascii="Arial" w:hAnsi="Arial"/>
          <w:lang w:val="ru-RU"/>
        </w:rPr>
        <w:t>3</w:t>
      </w:r>
      <w:r w:rsidR="00133EAB" w:rsidRPr="00695130">
        <w:rPr>
          <w:rFonts w:ascii="Arial" w:hAnsi="Arial"/>
        </w:rPr>
        <w:t>.</w:t>
      </w:r>
      <w:r w:rsidR="00F273BF" w:rsidRPr="00695130">
        <w:rPr>
          <w:rFonts w:ascii="Arial" w:hAnsi="Arial"/>
          <w:lang w:val="ru-RU"/>
        </w:rPr>
        <w:t>6</w:t>
      </w:r>
      <w:r w:rsidR="00133EAB" w:rsidRPr="00695130">
        <w:rPr>
          <w:rFonts w:ascii="Arial" w:hAnsi="Arial"/>
        </w:rPr>
        <w:t xml:space="preserve">. </w:t>
      </w:r>
      <w:r w:rsidR="00695130">
        <w:rPr>
          <w:rFonts w:ascii="Arial" w:hAnsi="Arial"/>
          <w:b/>
          <w:bCs/>
          <w:lang w:val="ru-RU"/>
        </w:rPr>
        <w:t>к</w:t>
      </w:r>
      <w:r w:rsidR="00133EAB" w:rsidRPr="00695130">
        <w:rPr>
          <w:rFonts w:ascii="Arial" w:hAnsi="Arial"/>
          <w:b/>
          <w:bCs/>
          <w:lang w:val="ru-RU"/>
        </w:rPr>
        <w:t>освенное измерение</w:t>
      </w:r>
      <w:r w:rsidR="00695130">
        <w:rPr>
          <w:rFonts w:ascii="Arial" w:hAnsi="Arial"/>
          <w:b/>
          <w:bCs/>
          <w:lang w:val="ru-RU"/>
        </w:rPr>
        <w:t>:</w:t>
      </w:r>
      <w:r w:rsidR="00133EAB" w:rsidRPr="00695130">
        <w:rPr>
          <w:rFonts w:ascii="Arial" w:hAnsi="Arial"/>
        </w:rPr>
        <w:t xml:space="preserve"> измерение, результат которого определяют по показаниям одного </w:t>
      </w:r>
      <w:r w:rsidR="00F02A97" w:rsidRPr="00695130">
        <w:rPr>
          <w:rFonts w:ascii="Arial" w:hAnsi="Arial"/>
          <w:lang w:val="ru-RU"/>
        </w:rPr>
        <w:t>средства измерения (</w:t>
      </w:r>
      <w:r w:rsidR="00133EAB" w:rsidRPr="00695130">
        <w:rPr>
          <w:rFonts w:ascii="Arial" w:hAnsi="Arial"/>
        </w:rPr>
        <w:t>измерительного устройства</w:t>
      </w:r>
      <w:r w:rsidR="00F02A97" w:rsidRPr="00695130">
        <w:rPr>
          <w:rFonts w:ascii="Arial" w:hAnsi="Arial"/>
          <w:lang w:val="ru-RU"/>
        </w:rPr>
        <w:t>)</w:t>
      </w:r>
      <w:r w:rsidR="00133EAB" w:rsidRPr="00695130">
        <w:rPr>
          <w:rFonts w:ascii="Arial" w:hAnsi="Arial"/>
        </w:rPr>
        <w:t xml:space="preserve">, но проведение которого требует использования дополнительных </w:t>
      </w:r>
      <w:r w:rsidR="00F02A97" w:rsidRPr="00695130">
        <w:rPr>
          <w:rFonts w:ascii="Arial" w:hAnsi="Arial"/>
          <w:lang w:val="ru-RU"/>
        </w:rPr>
        <w:t>средств и оборудования</w:t>
      </w:r>
      <w:r w:rsidR="00133EAB" w:rsidRPr="00695130">
        <w:rPr>
          <w:rFonts w:ascii="Arial" w:hAnsi="Arial"/>
        </w:rPr>
        <w:t xml:space="preserve">, </w:t>
      </w:r>
      <w:r w:rsidR="00695130" w:rsidRPr="00695130">
        <w:rPr>
          <w:rFonts w:ascii="Arial" w:hAnsi="Arial"/>
        </w:rPr>
        <w:t>например,</w:t>
      </w:r>
      <w:r w:rsidR="00133EAB" w:rsidRPr="00695130">
        <w:rPr>
          <w:rFonts w:ascii="Arial" w:hAnsi="Arial"/>
        </w:rPr>
        <w:t xml:space="preserve"> уровня и отвеса. </w:t>
      </w:r>
    </w:p>
    <w:p w14:paraId="5C20D4D1" w14:textId="3306ADCA" w:rsidR="00133EAB" w:rsidRPr="00695130" w:rsidRDefault="00DE2E43" w:rsidP="00D352DD">
      <w:pPr>
        <w:pStyle w:val="aa"/>
        <w:spacing w:line="360" w:lineRule="auto"/>
        <w:ind w:firstLine="567"/>
        <w:rPr>
          <w:rFonts w:ascii="Arial" w:hAnsi="Arial"/>
        </w:rPr>
      </w:pPr>
      <w:r w:rsidRPr="00695130">
        <w:rPr>
          <w:rFonts w:ascii="Arial" w:hAnsi="Arial"/>
          <w:lang w:val="ru-RU"/>
        </w:rPr>
        <w:t>3</w:t>
      </w:r>
      <w:r w:rsidR="00133EAB" w:rsidRPr="00695130">
        <w:rPr>
          <w:rFonts w:ascii="Arial" w:hAnsi="Arial"/>
        </w:rPr>
        <w:t>.</w:t>
      </w:r>
      <w:r w:rsidR="00F273BF" w:rsidRPr="00695130">
        <w:rPr>
          <w:rFonts w:ascii="Arial" w:hAnsi="Arial"/>
          <w:lang w:val="ru-RU"/>
        </w:rPr>
        <w:t>7</w:t>
      </w:r>
      <w:r w:rsidR="00133EAB" w:rsidRPr="00695130">
        <w:rPr>
          <w:rFonts w:ascii="Arial" w:hAnsi="Arial"/>
        </w:rPr>
        <w:t xml:space="preserve">. </w:t>
      </w:r>
      <w:r w:rsidR="00695130">
        <w:rPr>
          <w:rFonts w:ascii="Arial" w:hAnsi="Arial"/>
          <w:b/>
          <w:bCs/>
          <w:lang w:val="ru-RU"/>
        </w:rPr>
        <w:t>к</w:t>
      </w:r>
      <w:r w:rsidR="00133EAB" w:rsidRPr="00695130">
        <w:rPr>
          <w:rFonts w:ascii="Arial" w:hAnsi="Arial"/>
          <w:b/>
          <w:bCs/>
          <w:lang w:val="ru-RU"/>
        </w:rPr>
        <w:t>омплексное измерение</w:t>
      </w:r>
      <w:r w:rsidR="00695130">
        <w:rPr>
          <w:rFonts w:ascii="Arial" w:hAnsi="Arial"/>
          <w:b/>
          <w:bCs/>
          <w:lang w:val="ru-RU"/>
        </w:rPr>
        <w:t>:</w:t>
      </w:r>
      <w:r w:rsidR="00133EAB" w:rsidRPr="00695130">
        <w:rPr>
          <w:rFonts w:ascii="Arial" w:hAnsi="Arial"/>
        </w:rPr>
        <w:t xml:space="preserve"> измерение, результат которого определяют путем вычислений по показаниям нескольких измерительных </w:t>
      </w:r>
      <w:r w:rsidR="00F02A97" w:rsidRPr="00695130">
        <w:rPr>
          <w:rFonts w:ascii="Arial" w:hAnsi="Arial"/>
          <w:lang w:val="ru-RU"/>
        </w:rPr>
        <w:t>средств</w:t>
      </w:r>
      <w:r w:rsidR="00133EAB" w:rsidRPr="00695130">
        <w:rPr>
          <w:rFonts w:ascii="Arial" w:hAnsi="Arial"/>
        </w:rPr>
        <w:t xml:space="preserve">. </w:t>
      </w:r>
    </w:p>
    <w:p w14:paraId="72914BC9" w14:textId="18C41E59" w:rsidR="00133EAB" w:rsidRPr="00695130" w:rsidRDefault="00DE2E43" w:rsidP="00D352DD">
      <w:pPr>
        <w:pStyle w:val="aa"/>
        <w:spacing w:line="360" w:lineRule="auto"/>
        <w:ind w:firstLine="567"/>
        <w:rPr>
          <w:rFonts w:ascii="Arial" w:hAnsi="Arial"/>
        </w:rPr>
      </w:pPr>
      <w:r w:rsidRPr="00695130">
        <w:rPr>
          <w:rFonts w:ascii="Arial" w:hAnsi="Arial"/>
          <w:lang w:val="ru-RU"/>
        </w:rPr>
        <w:lastRenderedPageBreak/>
        <w:t>3</w:t>
      </w:r>
      <w:r w:rsidR="00133EAB" w:rsidRPr="00695130">
        <w:rPr>
          <w:rFonts w:ascii="Arial" w:hAnsi="Arial"/>
        </w:rPr>
        <w:t>.</w:t>
      </w:r>
      <w:r w:rsidR="00F273BF" w:rsidRPr="00695130">
        <w:rPr>
          <w:rFonts w:ascii="Arial" w:hAnsi="Arial"/>
          <w:lang w:val="ru-RU"/>
        </w:rPr>
        <w:t>8</w:t>
      </w:r>
      <w:r w:rsidR="00133EAB" w:rsidRPr="00695130">
        <w:rPr>
          <w:rFonts w:ascii="Arial" w:hAnsi="Arial"/>
        </w:rPr>
        <w:t xml:space="preserve">. </w:t>
      </w:r>
      <w:r w:rsidR="00695130">
        <w:rPr>
          <w:rFonts w:ascii="Arial" w:hAnsi="Arial"/>
          <w:b/>
          <w:lang w:val="ru-RU"/>
        </w:rPr>
        <w:t>с</w:t>
      </w:r>
      <w:r w:rsidR="00F02A97" w:rsidRPr="00695130">
        <w:rPr>
          <w:rFonts w:ascii="Arial" w:hAnsi="Arial"/>
          <w:b/>
          <w:lang w:val="ru-RU"/>
        </w:rPr>
        <w:t>редства измерения и вспомогательно</w:t>
      </w:r>
      <w:r w:rsidR="00D352DD" w:rsidRPr="00695130">
        <w:rPr>
          <w:rFonts w:ascii="Arial" w:hAnsi="Arial"/>
          <w:b/>
          <w:lang w:val="ru-RU"/>
        </w:rPr>
        <w:t>е</w:t>
      </w:r>
      <w:r w:rsidR="00F02A97" w:rsidRPr="00695130">
        <w:rPr>
          <w:rFonts w:ascii="Arial" w:hAnsi="Arial"/>
          <w:b/>
          <w:lang w:val="ru-RU"/>
        </w:rPr>
        <w:t xml:space="preserve"> оборуд</w:t>
      </w:r>
      <w:r w:rsidR="00362CDF" w:rsidRPr="00695130">
        <w:rPr>
          <w:rFonts w:ascii="Arial" w:hAnsi="Arial"/>
          <w:b/>
          <w:lang w:val="ru-RU"/>
        </w:rPr>
        <w:t>о</w:t>
      </w:r>
      <w:r w:rsidR="00F02A97" w:rsidRPr="00695130">
        <w:rPr>
          <w:rFonts w:ascii="Arial" w:hAnsi="Arial"/>
          <w:b/>
          <w:lang w:val="ru-RU"/>
        </w:rPr>
        <w:t>вание</w:t>
      </w:r>
      <w:r w:rsidR="00695130">
        <w:rPr>
          <w:rFonts w:ascii="Arial" w:hAnsi="Arial"/>
          <w:b/>
          <w:lang w:val="ru-RU"/>
        </w:rPr>
        <w:t>:</w:t>
      </w:r>
      <w:r w:rsidR="00133EAB" w:rsidRPr="00695130">
        <w:rPr>
          <w:rFonts w:ascii="Arial" w:hAnsi="Arial"/>
        </w:rPr>
        <w:t xml:space="preserve"> полный комплект оборудования и устройств, необходимых для определения размеров машины с рабочим оборудованием. </w:t>
      </w:r>
    </w:p>
    <w:p w14:paraId="03AECC2B" w14:textId="7D95D635" w:rsidR="000470A7" w:rsidRPr="00695130" w:rsidRDefault="00DE2E43" w:rsidP="000470A7">
      <w:pPr>
        <w:pStyle w:val="aa"/>
        <w:spacing w:line="360" w:lineRule="auto"/>
        <w:ind w:firstLine="567"/>
        <w:rPr>
          <w:rFonts w:ascii="Arial" w:hAnsi="Arial"/>
          <w:lang w:val="ru-RU"/>
        </w:rPr>
      </w:pPr>
      <w:r w:rsidRPr="00695130">
        <w:rPr>
          <w:rFonts w:ascii="Arial" w:hAnsi="Arial"/>
          <w:lang w:val="ru-RU"/>
        </w:rPr>
        <w:t>3</w:t>
      </w:r>
      <w:r w:rsidR="00133EAB" w:rsidRPr="00695130">
        <w:rPr>
          <w:rFonts w:ascii="Arial" w:hAnsi="Arial"/>
        </w:rPr>
        <w:t>.</w:t>
      </w:r>
      <w:r w:rsidR="00F273BF" w:rsidRPr="00695130">
        <w:rPr>
          <w:rFonts w:ascii="Arial" w:hAnsi="Arial"/>
          <w:lang w:val="ru-RU"/>
        </w:rPr>
        <w:t>9</w:t>
      </w:r>
      <w:r w:rsidR="00133EAB" w:rsidRPr="00695130">
        <w:rPr>
          <w:rFonts w:ascii="Arial" w:hAnsi="Arial"/>
        </w:rPr>
        <w:t xml:space="preserve">. </w:t>
      </w:r>
      <w:r w:rsidR="00695130">
        <w:rPr>
          <w:rFonts w:ascii="Arial" w:hAnsi="Arial"/>
          <w:b/>
          <w:bCs/>
          <w:lang w:val="ru-RU"/>
        </w:rPr>
        <w:t>о</w:t>
      </w:r>
      <w:r w:rsidR="00133EAB" w:rsidRPr="00695130">
        <w:rPr>
          <w:rFonts w:ascii="Arial" w:hAnsi="Arial"/>
          <w:b/>
          <w:bCs/>
          <w:lang w:val="ru-RU"/>
        </w:rPr>
        <w:t>порная плоскость отсчета (GRP)</w:t>
      </w:r>
      <w:r w:rsidR="00695130">
        <w:rPr>
          <w:rFonts w:ascii="Arial" w:hAnsi="Arial"/>
          <w:b/>
          <w:bCs/>
          <w:lang w:val="ru-RU"/>
        </w:rPr>
        <w:t>:</w:t>
      </w:r>
      <w:r w:rsidR="00133EAB" w:rsidRPr="00695130">
        <w:rPr>
          <w:rFonts w:ascii="Arial" w:hAnsi="Arial"/>
        </w:rPr>
        <w:t xml:space="preserve"> нулевая плоскость Z, на которую устанавливают машину для проведения измерений</w:t>
      </w:r>
      <w:r w:rsidR="00695130">
        <w:rPr>
          <w:rFonts w:ascii="Arial" w:hAnsi="Arial"/>
          <w:lang w:val="ru-RU"/>
        </w:rPr>
        <w:t>.</w:t>
      </w:r>
    </w:p>
    <w:p w14:paraId="246C87C3" w14:textId="21C37A13" w:rsidR="00D352DD" w:rsidRPr="006B20B4" w:rsidRDefault="00D352DD" w:rsidP="000470A7">
      <w:pPr>
        <w:pStyle w:val="aa"/>
        <w:spacing w:line="360" w:lineRule="auto"/>
        <w:ind w:firstLine="567"/>
        <w:rPr>
          <w:rFonts w:ascii="Arial" w:hAnsi="Arial"/>
          <w:lang w:val="ru-RU"/>
        </w:rPr>
      </w:pPr>
    </w:p>
    <w:p w14:paraId="6963ABD7" w14:textId="4E9F34FA" w:rsidR="00CD6401" w:rsidRDefault="00695130" w:rsidP="004A7A35">
      <w:pPr>
        <w:pStyle w:val="1"/>
      </w:pPr>
      <w:bookmarkStart w:id="19" w:name="_Toc219472076"/>
      <w:r>
        <w:t>4 Обще</w:t>
      </w:r>
      <w:r w:rsidRPr="00695130">
        <w:t>е положения</w:t>
      </w:r>
      <w:bookmarkEnd w:id="19"/>
    </w:p>
    <w:p w14:paraId="4CC044B2" w14:textId="77777777" w:rsidR="004A7A35" w:rsidRPr="004A7A35" w:rsidRDefault="004A7A35" w:rsidP="004A7A35">
      <w:pPr>
        <w:rPr>
          <w:lang w:eastAsia="ja-JP"/>
        </w:rPr>
      </w:pPr>
    </w:p>
    <w:p w14:paraId="7BE45843" w14:textId="0EA5001D" w:rsidR="00FA55B1" w:rsidRPr="003F5196" w:rsidRDefault="00CD6401" w:rsidP="00FA55B1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4.1 Порядок </w:t>
      </w:r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>представления маш</w:t>
      </w:r>
      <w:r w:rsidR="00F273BF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ин </w:t>
      </w:r>
      <w:r w:rsidR="00DA209E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>для определения размеров машин с рабочим оборудование</w:t>
      </w:r>
      <w:r w:rsidR="00F273BF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в соответствии</w:t>
      </w:r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со стандартами, действующими в государствах – участниках Соглашения</w:t>
      </w:r>
      <w:r w:rsidR="00FA55B1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 проведении согласованной политики в области стандартизации, метрологии и сертификации - Москва, 13.03.92 - 12/1 (далее -  участник Соглашения).</w:t>
      </w:r>
    </w:p>
    <w:p w14:paraId="77B6A984" w14:textId="5798620A" w:rsidR="00CD6401" w:rsidRPr="00695130" w:rsidRDefault="00CD6401" w:rsidP="00CD6401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4.2 Применяемые средства измерений должны быть </w:t>
      </w:r>
      <w:proofErr w:type="spellStart"/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>поверены</w:t>
      </w:r>
      <w:proofErr w:type="spellEnd"/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 </w:t>
      </w:r>
      <w:r w:rsidR="006D1AC6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(или) </w:t>
      </w:r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>калиброваны</w:t>
      </w:r>
      <w:r w:rsidR="006D1AC6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(если калибровка во всем диапазоне </w:t>
      </w:r>
      <w:proofErr w:type="gramStart"/>
      <w:r w:rsidR="006D1AC6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измерений) </w:t>
      </w:r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до</w:t>
      </w:r>
      <w:proofErr w:type="gramEnd"/>
      <w:r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начала </w:t>
      </w:r>
      <w:r w:rsidR="00DA209E" w:rsidRPr="003F5196">
        <w:rPr>
          <w:rFonts w:ascii="Arial" w:eastAsia="MS Mincho" w:hAnsi="Arial" w:cs="Times New Roman"/>
          <w:bCs/>
          <w:sz w:val="28"/>
          <w:szCs w:val="28"/>
          <w:lang w:eastAsia="ja-JP"/>
        </w:rPr>
        <w:t>определения размеров машин с рабочим оборудование</w:t>
      </w: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в соответствии с правилами, действующими в государствах – участниках Соглашения, принявших настоящий стандарт</w:t>
      </w:r>
      <w:r w:rsidR="000F3494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30085B0F" w14:textId="1C336759" w:rsidR="000F3494" w:rsidRPr="00695130" w:rsidRDefault="000F3494" w:rsidP="00CD6401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4.3 Нестандартные и единичные средства измерений, </w:t>
      </w:r>
      <w:r w:rsidR="00DA209E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измерительное </w:t>
      </w: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оборудование подлежат аттестации, проводимой в установленном порядке.</w:t>
      </w:r>
    </w:p>
    <w:p w14:paraId="4E626331" w14:textId="32333BE4" w:rsidR="00CD6401" w:rsidRPr="00695130" w:rsidRDefault="00CD6401" w:rsidP="00CD6401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4.</w:t>
      </w:r>
      <w:r w:rsidR="000F3494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0F3494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Приведенные в данном стандарте м</w:t>
      </w: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етоды </w:t>
      </w:r>
      <w:r w:rsidR="00DA209E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определения размеров </w:t>
      </w:r>
      <w:proofErr w:type="gramStart"/>
      <w:r w:rsidR="00DA209E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машин </w:t>
      </w: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применимы</w:t>
      </w:r>
      <w:proofErr w:type="gramEnd"/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для </w:t>
      </w:r>
      <w:r w:rsidR="00DA209E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определения размеров</w:t>
      </w:r>
      <w:r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0F3494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систем доступа машин, а также рабочего места оператора и р</w:t>
      </w:r>
      <w:r w:rsidR="00EF59D6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>асположения органов управления</w:t>
      </w:r>
      <w:r w:rsidR="006D1AC6" w:rsidRP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, </w:t>
      </w:r>
      <w:r w:rsidR="006D1AC6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оценка световых приборов, защитных ограждений и др.</w:t>
      </w:r>
    </w:p>
    <w:p w14:paraId="1C3812BF" w14:textId="77777777" w:rsidR="00CD6401" w:rsidRDefault="00CD6401" w:rsidP="00580E1F">
      <w:pPr>
        <w:pStyle w:val="11"/>
        <w:ind w:firstLine="0"/>
        <w:rPr>
          <w:b/>
          <w:sz w:val="28"/>
          <w:szCs w:val="24"/>
        </w:rPr>
      </w:pPr>
    </w:p>
    <w:p w14:paraId="7FF83A3C" w14:textId="77777777" w:rsidR="00981E18" w:rsidRDefault="00981E18" w:rsidP="004A7A35">
      <w:pPr>
        <w:pStyle w:val="1"/>
      </w:pPr>
      <w:bookmarkStart w:id="20" w:name="_Toc219472077"/>
    </w:p>
    <w:p w14:paraId="6C110209" w14:textId="77777777" w:rsidR="00981E18" w:rsidRDefault="00981E18" w:rsidP="004A7A35">
      <w:pPr>
        <w:pStyle w:val="1"/>
      </w:pPr>
    </w:p>
    <w:p w14:paraId="50F91305" w14:textId="39E39D29" w:rsidR="00362CDF" w:rsidRPr="00981E18" w:rsidRDefault="00CD6401" w:rsidP="004A7A35">
      <w:pPr>
        <w:pStyle w:val="1"/>
      </w:pPr>
      <w:r w:rsidRPr="00981E18">
        <w:lastRenderedPageBreak/>
        <w:t>5</w:t>
      </w:r>
      <w:r w:rsidR="00362CDF" w:rsidRPr="00981E18">
        <w:t xml:space="preserve"> </w:t>
      </w:r>
      <w:r w:rsidR="00695130" w:rsidRPr="00695130">
        <w:t>Подготовка к определению размеров машин с рабочим оборудованием</w:t>
      </w:r>
      <w:bookmarkEnd w:id="20"/>
    </w:p>
    <w:p w14:paraId="0F109779" w14:textId="77777777" w:rsidR="00362CDF" w:rsidRDefault="00362CDF" w:rsidP="00362CDF">
      <w:pPr>
        <w:pStyle w:val="FORMATTEXT"/>
        <w:ind w:firstLine="568"/>
        <w:jc w:val="both"/>
      </w:pPr>
    </w:p>
    <w:p w14:paraId="48775789" w14:textId="1904DB1E" w:rsid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.1</w:t>
      </w:r>
      <w:r w:rsidR="00CD6401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Эксплуатационная масса машины и оборудования должна соответствовать указаниям изготовителя</w:t>
      </w:r>
      <w:r w:rsidR="00362CDF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06B3A4C5" w14:textId="15482181" w:rsidR="00362CDF" w:rsidRDefault="00362CDF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Эксплуатационные документы, представляемые с машиной и оборудованием, должны соответствовать </w:t>
      </w:r>
      <w:r w:rsidR="00F273B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ей </w:t>
      </w:r>
      <w:r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и содержать рекомендации по оптимальной настройке и регулировке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2EE5D65D" w14:textId="0C295D0D" w:rsid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.2 Давление в шинах должно соответствовать ука</w:t>
      </w:r>
      <w:r w:rsid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заниям </w:t>
      </w:r>
      <w:r w:rsidR="007267AD">
        <w:rPr>
          <w:rFonts w:ascii="Arial" w:eastAsia="MS Mincho" w:hAnsi="Arial" w:cs="Times New Roman"/>
          <w:bCs/>
          <w:sz w:val="28"/>
          <w:szCs w:val="28"/>
          <w:lang w:eastAsia="ja-JP"/>
        </w:rPr>
        <w:t>эксплуатационной документации</w:t>
      </w:r>
      <w:r w:rsidR="00362CDF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450FE0E1" w14:textId="29DAB1A8" w:rsidR="00362CDF" w:rsidRP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>
        <w:rPr>
          <w:rFonts w:ascii="Arial" w:eastAsia="MS Mincho" w:hAnsi="Arial" w:cs="Times New Roman"/>
          <w:bCs/>
          <w:sz w:val="28"/>
          <w:szCs w:val="28"/>
          <w:lang w:eastAsia="ja-JP"/>
        </w:rPr>
        <w:t>.3 Управляемые колеса необходимо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установить в положение прямолинейного движения.</w:t>
      </w:r>
    </w:p>
    <w:p w14:paraId="0D3303CA" w14:textId="5E52B234" w:rsidR="00362CDF" w:rsidRP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  <w:r w:rsidR="00CD6401"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F273BF" w:rsidRPr="00F273B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Машины с шарнирно-сочлененной рамой следует испытывать в положении, соответствующем прямолинейному движению. При </w:t>
      </w:r>
      <w:r w:rsidR="00E71FE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определении размеров </w:t>
      </w:r>
      <w:proofErr w:type="gramStart"/>
      <w:r w:rsidR="00E71FE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машин </w:t>
      </w:r>
      <w:r w:rsidR="00F273BF" w:rsidRPr="00F273B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рекомендуется</w:t>
      </w:r>
      <w:proofErr w:type="gramEnd"/>
      <w:r w:rsidR="00F273BF" w:rsidRPr="00F273B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производить блокировку шарнирного сочленения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79250D02" w14:textId="05B9BA2C" w:rsidR="00362CDF" w:rsidRP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  <w:r w:rsidR="00CD6401"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Положение рабочего оборудования машины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для разных видов измерений 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следует регистрировать в </w:t>
      </w:r>
      <w:r w:rsidR="007267AD">
        <w:rPr>
          <w:rFonts w:ascii="Arial" w:eastAsia="MS Mincho" w:hAnsi="Arial" w:cs="Times New Roman"/>
          <w:bCs/>
          <w:sz w:val="28"/>
          <w:szCs w:val="28"/>
          <w:lang w:eastAsia="ja-JP"/>
        </w:rPr>
        <w:t>результатах определения размеров машин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proofErr w:type="gramStart"/>
      <w:r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например</w:t>
      </w:r>
      <w:proofErr w:type="gramEnd"/>
      <w:r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"ковш поднят", "ковш опущен")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</w:t>
      </w:r>
    </w:p>
    <w:p w14:paraId="1D710183" w14:textId="3A2E1BD6" w:rsidR="00362CDF" w:rsidRP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  <w:r w:rsidR="00CD6401">
        <w:rPr>
          <w:rFonts w:ascii="Arial" w:eastAsia="MS Mincho" w:hAnsi="Arial" w:cs="Times New Roman"/>
          <w:bCs/>
          <w:sz w:val="28"/>
          <w:szCs w:val="28"/>
          <w:lang w:eastAsia="ja-JP"/>
        </w:rPr>
        <w:t>6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Измерения следует проводить на GRP</w:t>
      </w:r>
      <w:r w:rsidR="00D352D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(горизонтальной ровной поверхности)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достаточных размеров с бетонным или иным твердым покрытием. Перепад высот точек поверхности в пределах зоны, занимаемой машиной, должен быть </w:t>
      </w:r>
      <w:r w:rsid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не более </w:t>
      </w:r>
      <w:r w:rsidR="00EF59D6">
        <w:rPr>
          <w:rFonts w:ascii="Arial" w:eastAsia="MS Mincho" w:hAnsi="Arial" w:cs="Times New Roman"/>
          <w:bCs/>
          <w:sz w:val="28"/>
          <w:szCs w:val="28"/>
          <w:lang w:eastAsia="ja-JP"/>
        </w:rPr>
        <w:t>10 мм</w:t>
      </w:r>
      <w:r w:rsidR="00D352DD" w:rsidRPr="00D352DD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52215BB0" w14:textId="750349EA" w:rsidR="00701657" w:rsidRPr="00362CDF" w:rsidRDefault="000F3494" w:rsidP="00362CD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7</w:t>
      </w:r>
      <w:r w:rsidR="00362CDF" w:rsidRPr="00362CD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Приямок для измерения глубины копания должен быть достаточной глубины</w:t>
      </w:r>
      <w:r w:rsidR="00D352DD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2D4451DC" w14:textId="77777777" w:rsidR="00701657" w:rsidRDefault="00701657" w:rsidP="00580E1F">
      <w:pPr>
        <w:pStyle w:val="11"/>
        <w:ind w:firstLine="0"/>
        <w:rPr>
          <w:b/>
          <w:sz w:val="28"/>
          <w:szCs w:val="24"/>
        </w:rPr>
      </w:pPr>
    </w:p>
    <w:p w14:paraId="51959349" w14:textId="77777777" w:rsidR="00981E18" w:rsidRDefault="00981E18" w:rsidP="004A7A35">
      <w:pPr>
        <w:pStyle w:val="1"/>
        <w:jc w:val="both"/>
      </w:pPr>
      <w:bookmarkStart w:id="21" w:name="_Toc219472078"/>
      <w:r>
        <w:br w:type="page"/>
      </w:r>
    </w:p>
    <w:p w14:paraId="7BF2AFAE" w14:textId="5613D314" w:rsidR="00701657" w:rsidRDefault="000F3494" w:rsidP="004A7A35">
      <w:pPr>
        <w:pStyle w:val="1"/>
        <w:jc w:val="both"/>
        <w:rPr>
          <w:sz w:val="28"/>
          <w:szCs w:val="24"/>
        </w:rPr>
      </w:pPr>
      <w:r w:rsidRPr="00695130">
        <w:lastRenderedPageBreak/>
        <w:t>6</w:t>
      </w:r>
      <w:r w:rsidR="00D352DD" w:rsidRPr="00695130">
        <w:t xml:space="preserve">. </w:t>
      </w:r>
      <w:r w:rsidR="00695130">
        <w:t>С</w:t>
      </w:r>
      <w:r w:rsidR="00695130" w:rsidRPr="00695130">
        <w:t>редства измерений и вспомогательное оборудование</w:t>
      </w:r>
      <w:bookmarkEnd w:id="21"/>
    </w:p>
    <w:p w14:paraId="466014A7" w14:textId="62CE9B81" w:rsidR="00701657" w:rsidRDefault="00701657" w:rsidP="00580E1F">
      <w:pPr>
        <w:pStyle w:val="11"/>
        <w:ind w:firstLine="0"/>
        <w:rPr>
          <w:b/>
          <w:sz w:val="28"/>
          <w:szCs w:val="24"/>
        </w:rPr>
      </w:pPr>
    </w:p>
    <w:p w14:paraId="06A84D0B" w14:textId="4D6F40C1" w:rsidR="00D352DD" w:rsidRPr="006C316D" w:rsidRDefault="00D352D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При измерениях </w:t>
      </w:r>
      <w:r w:rsidR="00F273BF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могут </w:t>
      </w:r>
      <w:r w:rsidR="007267AD">
        <w:rPr>
          <w:rFonts w:ascii="Arial" w:eastAsia="MS Mincho" w:hAnsi="Arial" w:cs="Times New Roman"/>
          <w:bCs/>
          <w:sz w:val="28"/>
          <w:szCs w:val="28"/>
          <w:lang w:eastAsia="ja-JP"/>
        </w:rPr>
        <w:t>применяться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следующие средства </w:t>
      </w:r>
      <w:r w:rsidR="007267A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измерени</w:t>
      </w:r>
      <w:r w:rsidR="007267AD">
        <w:rPr>
          <w:rFonts w:ascii="Arial" w:eastAsia="MS Mincho" w:hAnsi="Arial" w:cs="Times New Roman"/>
          <w:bCs/>
          <w:sz w:val="28"/>
          <w:szCs w:val="28"/>
          <w:lang w:eastAsia="ja-JP"/>
        </w:rPr>
        <w:t>й</w:t>
      </w:r>
      <w:r w:rsidR="007267A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 вспомогательное оборудование. </w:t>
      </w:r>
    </w:p>
    <w:p w14:paraId="0E98000F" w14:textId="77777777" w:rsidR="00F273BF" w:rsidRDefault="00F273BF" w:rsidP="001741FB">
      <w:pPr>
        <w:pStyle w:val="aa"/>
        <w:numPr>
          <w:ilvl w:val="0"/>
          <w:numId w:val="1"/>
        </w:numPr>
        <w:spacing w:line="360" w:lineRule="auto"/>
        <w:rPr>
          <w:rFonts w:ascii="Arial" w:hAnsi="Arial"/>
          <w:lang w:val="ru-RU"/>
        </w:rPr>
      </w:pPr>
      <w:r w:rsidRPr="00021D36">
        <w:rPr>
          <w:rFonts w:ascii="Arial" w:hAnsi="Arial" w:cs="Arial"/>
          <w:iCs/>
          <w:lang w:val="ru-RU"/>
        </w:rPr>
        <w:t>металлическая линейка, 2 класс точности</w:t>
      </w:r>
      <w:r>
        <w:rPr>
          <w:rFonts w:ascii="Arial" w:hAnsi="Arial" w:cs="Arial"/>
          <w:iCs/>
          <w:lang w:val="ru-RU"/>
        </w:rPr>
        <w:t xml:space="preserve">; </w:t>
      </w:r>
    </w:p>
    <w:p w14:paraId="7846F4B8" w14:textId="3AC96B97" w:rsidR="00F273BF" w:rsidRDefault="002E426E" w:rsidP="001741FB">
      <w:pPr>
        <w:pStyle w:val="aa"/>
        <w:numPr>
          <w:ilvl w:val="0"/>
          <w:numId w:val="1"/>
        </w:numPr>
        <w:spacing w:line="360" w:lineRule="auto"/>
        <w:rPr>
          <w:rFonts w:ascii="Arial" w:hAnsi="Arial"/>
          <w:lang w:val="ru-RU"/>
        </w:rPr>
      </w:pPr>
      <w:r w:rsidRPr="006B20B4">
        <w:rPr>
          <w:rFonts w:ascii="Arial" w:hAnsi="Arial" w:cs="Arial"/>
          <w:iCs/>
          <w:lang w:val="ru-RU"/>
        </w:rPr>
        <w:t>металлическая рулетка</w:t>
      </w:r>
      <w:r w:rsidRPr="002E426E" w:rsidDel="002E426E">
        <w:rPr>
          <w:rFonts w:ascii="Arial" w:hAnsi="Arial" w:cs="Arial"/>
          <w:iCs/>
          <w:lang w:val="ru-RU"/>
        </w:rPr>
        <w:t xml:space="preserve"> </w:t>
      </w:r>
      <w:r w:rsidR="00F273BF">
        <w:rPr>
          <w:rFonts w:ascii="Arial" w:hAnsi="Arial" w:cs="Arial"/>
          <w:iCs/>
          <w:lang w:val="ru-RU"/>
        </w:rPr>
        <w:t>или дальномер</w:t>
      </w:r>
      <w:r w:rsidR="00F273BF" w:rsidRPr="00021D36">
        <w:rPr>
          <w:rFonts w:ascii="Arial" w:hAnsi="Arial" w:cs="Arial"/>
          <w:iCs/>
          <w:lang w:val="ru-RU"/>
        </w:rPr>
        <w:t xml:space="preserve">, 2 класс </w:t>
      </w:r>
      <w:r w:rsidR="00F273BF">
        <w:rPr>
          <w:rFonts w:ascii="Arial" w:hAnsi="Arial" w:cs="Arial"/>
          <w:iCs/>
          <w:lang w:val="ru-RU"/>
        </w:rPr>
        <w:t>т</w:t>
      </w:r>
      <w:r w:rsidR="00F273BF" w:rsidRPr="00021D36">
        <w:rPr>
          <w:rFonts w:ascii="Arial" w:hAnsi="Arial" w:cs="Arial"/>
          <w:iCs/>
          <w:lang w:val="ru-RU"/>
        </w:rPr>
        <w:t>очности</w:t>
      </w:r>
      <w:r w:rsidR="00F273BF">
        <w:rPr>
          <w:rFonts w:ascii="Arial" w:hAnsi="Arial" w:cs="Arial"/>
          <w:iCs/>
          <w:lang w:val="ru-RU"/>
        </w:rPr>
        <w:t>;</w:t>
      </w:r>
    </w:p>
    <w:p w14:paraId="55273CAA" w14:textId="77777777" w:rsidR="00F273BF" w:rsidRPr="001741FB" w:rsidRDefault="00F273BF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1741FB">
        <w:rPr>
          <w:rFonts w:ascii="Arial" w:hAnsi="Arial" w:cs="Arial"/>
          <w:iCs/>
          <w:sz w:val="28"/>
          <w:szCs w:val="28"/>
        </w:rPr>
        <w:t>отвес или лазерный уровень</w:t>
      </w: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;</w:t>
      </w:r>
    </w:p>
    <w:p w14:paraId="5D4F2F7B" w14:textId="5680D33B" w:rsidR="00F273BF" w:rsidRPr="001741FB" w:rsidRDefault="00F273BF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1741FB">
        <w:rPr>
          <w:rFonts w:ascii="Arial" w:hAnsi="Arial" w:cs="Arial"/>
          <w:iCs/>
          <w:sz w:val="28"/>
          <w:szCs w:val="28"/>
        </w:rPr>
        <w:t>угломер, 2 класс точности;</w:t>
      </w:r>
    </w:p>
    <w:p w14:paraId="27345042" w14:textId="655C984E" w:rsidR="001741FB" w:rsidRPr="001741FB" w:rsidRDefault="001741FB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прямые стальные стержни;</w:t>
      </w:r>
    </w:p>
    <w:p w14:paraId="41DD66D6" w14:textId="1CBE8B4F" w:rsidR="00F273BF" w:rsidRPr="001741FB" w:rsidRDefault="00F273BF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1741FB">
        <w:rPr>
          <w:rFonts w:ascii="Arial" w:hAnsi="Arial" w:cs="Arial"/>
          <w:iCs/>
          <w:sz w:val="28"/>
          <w:szCs w:val="28"/>
        </w:rPr>
        <w:t>мел или краска</w:t>
      </w:r>
      <w:r w:rsidR="001741FB" w:rsidRPr="001741FB">
        <w:rPr>
          <w:rFonts w:ascii="Arial" w:hAnsi="Arial" w:cs="Arial"/>
          <w:iCs/>
          <w:sz w:val="28"/>
          <w:szCs w:val="28"/>
        </w:rPr>
        <w:t xml:space="preserve">, </w:t>
      </w:r>
      <w:r w:rsidR="001741FB"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вспомогательные вешки или бруски</w:t>
      </w:r>
      <w:r w:rsidRPr="001741FB">
        <w:rPr>
          <w:rFonts w:ascii="Arial" w:hAnsi="Arial" w:cs="Arial"/>
          <w:iCs/>
          <w:sz w:val="28"/>
          <w:szCs w:val="28"/>
        </w:rPr>
        <w:t>;</w:t>
      </w:r>
    </w:p>
    <w:p w14:paraId="65BF01D2" w14:textId="475BF513" w:rsidR="00F273BF" w:rsidRPr="001741FB" w:rsidRDefault="001741FB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ш</w:t>
      </w:r>
      <w:r w:rsidR="00F273BF" w:rsidRPr="001741FB">
        <w:rPr>
          <w:rFonts w:ascii="Arial" w:hAnsi="Arial" w:cs="Arial"/>
          <w:iCs/>
          <w:sz w:val="28"/>
          <w:szCs w:val="28"/>
        </w:rPr>
        <w:t>тангенциркуль, 2 класс точности;</w:t>
      </w:r>
    </w:p>
    <w:p w14:paraId="6BB5CC93" w14:textId="644D41E9" w:rsidR="00F273BF" w:rsidRPr="001741FB" w:rsidRDefault="001741FB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1741FB">
        <w:rPr>
          <w:rFonts w:ascii="Arial" w:hAnsi="Arial" w:cs="Arial"/>
          <w:iCs/>
          <w:sz w:val="28"/>
          <w:szCs w:val="28"/>
        </w:rPr>
        <w:t>н</w:t>
      </w:r>
      <w:r w:rsidR="00F273BF" w:rsidRPr="001741FB">
        <w:rPr>
          <w:rFonts w:ascii="Arial" w:hAnsi="Arial" w:cs="Arial"/>
          <w:iCs/>
          <w:sz w:val="28"/>
          <w:szCs w:val="28"/>
        </w:rPr>
        <w:t>ивелир</w:t>
      </w: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с измерительной рейкой</w:t>
      </w:r>
      <w:r w:rsidR="00F273BF" w:rsidRPr="001741FB">
        <w:rPr>
          <w:rFonts w:ascii="Arial" w:hAnsi="Arial" w:cs="Arial"/>
          <w:iCs/>
          <w:sz w:val="28"/>
          <w:szCs w:val="28"/>
        </w:rPr>
        <w:t>, 4 класс точности;</w:t>
      </w:r>
    </w:p>
    <w:p w14:paraId="387603D6" w14:textId="25B2F900" w:rsidR="00F273BF" w:rsidRPr="001741FB" w:rsidRDefault="00F273BF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1741FB">
        <w:rPr>
          <w:rFonts w:ascii="Arial" w:hAnsi="Arial" w:cs="Arial"/>
          <w:iCs/>
          <w:sz w:val="28"/>
          <w:szCs w:val="28"/>
        </w:rPr>
        <w:t>штатив;</w:t>
      </w:r>
    </w:p>
    <w:p w14:paraId="5E073549" w14:textId="26FA2C44" w:rsidR="001741FB" w:rsidRPr="001741FB" w:rsidRDefault="001741FB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теодолит (для специального применения); </w:t>
      </w:r>
    </w:p>
    <w:p w14:paraId="227DF9E4" w14:textId="02361221" w:rsidR="00F273BF" w:rsidRPr="001741FB" w:rsidRDefault="001741FB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1741FB">
        <w:rPr>
          <w:rFonts w:ascii="Arial" w:hAnsi="Arial" w:cs="Arial"/>
          <w:iCs/>
          <w:sz w:val="28"/>
          <w:szCs w:val="28"/>
        </w:rPr>
        <w:t>р</w:t>
      </w:r>
      <w:r w:rsidR="00F273BF" w:rsidRPr="001741FB">
        <w:rPr>
          <w:rFonts w:ascii="Arial" w:hAnsi="Arial" w:cs="Arial"/>
          <w:iCs/>
          <w:sz w:val="28"/>
          <w:szCs w:val="28"/>
        </w:rPr>
        <w:t>ейка нивелирная, 3 класс</w:t>
      </w:r>
      <w:r w:rsidRPr="001741FB">
        <w:rPr>
          <w:rFonts w:ascii="Arial" w:hAnsi="Arial" w:cs="Arial"/>
          <w:iCs/>
          <w:sz w:val="28"/>
          <w:szCs w:val="28"/>
        </w:rPr>
        <w:t xml:space="preserve"> точности;</w:t>
      </w:r>
    </w:p>
    <w:p w14:paraId="6ECE31A6" w14:textId="27222905" w:rsidR="001741FB" w:rsidRPr="001741FB" w:rsidRDefault="001741FB" w:rsidP="001741F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вспомогательное оборудование.</w:t>
      </w:r>
    </w:p>
    <w:p w14:paraId="0DA319CA" w14:textId="71AC0A46" w:rsidR="00F273BF" w:rsidRDefault="00F273BF" w:rsidP="00F273BF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Допускается применение других средств измерений, утвержденных в установленном порядке и внесенных в Государственный реестр средств измерений государства, принявшего стандарт, с метрологическими характеристиками не ниже указанных</w:t>
      </w:r>
      <w:r w:rsidR="001741FB" w:rsidRPr="001741FB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0AF46C67" w14:textId="45B31167" w:rsidR="006C316D" w:rsidRDefault="006C316D" w:rsidP="001C2D4C">
      <w:pPr>
        <w:pStyle w:val="11"/>
        <w:ind w:firstLine="0"/>
        <w:rPr>
          <w:b/>
          <w:sz w:val="28"/>
          <w:szCs w:val="24"/>
        </w:rPr>
      </w:pPr>
    </w:p>
    <w:p w14:paraId="54DFF84D" w14:textId="62F81047" w:rsidR="006D67B3" w:rsidRPr="00695130" w:rsidRDefault="000F3494" w:rsidP="004A7A35">
      <w:pPr>
        <w:pStyle w:val="1"/>
      </w:pPr>
      <w:bookmarkStart w:id="22" w:name="_Toc219472079"/>
      <w:r w:rsidRPr="00695130">
        <w:t>7</w:t>
      </w:r>
      <w:r w:rsidR="006D67B3" w:rsidRPr="00695130">
        <w:t xml:space="preserve"> </w:t>
      </w:r>
      <w:r w:rsidR="00695130">
        <w:t>М</w:t>
      </w:r>
      <w:r w:rsidR="00695130" w:rsidRPr="00695130">
        <w:t>етоды определения размеров</w:t>
      </w:r>
      <w:bookmarkEnd w:id="22"/>
    </w:p>
    <w:p w14:paraId="73BEBCE8" w14:textId="0083FEBA" w:rsidR="006C316D" w:rsidRDefault="006C316D" w:rsidP="001C2D4C">
      <w:pPr>
        <w:pStyle w:val="11"/>
        <w:ind w:firstLine="0"/>
        <w:rPr>
          <w:b/>
          <w:sz w:val="28"/>
          <w:szCs w:val="24"/>
        </w:rPr>
      </w:pPr>
    </w:p>
    <w:p w14:paraId="16B09FE2" w14:textId="77777777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7.1. Метод прямого измерения </w:t>
      </w:r>
    </w:p>
    <w:p w14:paraId="49A57382" w14:textId="651EE8D5" w:rsidR="001741FB" w:rsidRPr="006C316D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Для определения горизонтальных размеров машины при помощи </w:t>
      </w:r>
      <w:r w:rsidR="002E426E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 рулетки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,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7A69BB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 линейки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или дальномера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измеряют расстояния между отмеченными на машине точками, расположенными на одной высоте над GRP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(рисунок 1)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7BA" w14:paraId="285BFA2F" w14:textId="77777777" w:rsidTr="00E02D28">
        <w:tc>
          <w:tcPr>
            <w:tcW w:w="4672" w:type="dxa"/>
          </w:tcPr>
          <w:p w14:paraId="6B4D23C8" w14:textId="44E3F16F" w:rsidR="001741FB" w:rsidRDefault="004847BA" w:rsidP="00E02D28">
            <w:pPr>
              <w:spacing w:line="360" w:lineRule="auto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  <w:r w:rsidRPr="004847BA">
              <w:rPr>
                <w:rFonts w:ascii="Arial" w:eastAsia="MS Mincho" w:hAnsi="Arial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B2151E" wp14:editId="3DC9FEB8">
                  <wp:extent cx="2690110" cy="2209745"/>
                  <wp:effectExtent l="0" t="0" r="0" b="635"/>
                  <wp:docPr id="28" name="Рисунок 28" descr="D:\РАЗРАБОТКА ГОСТОВ\30 Пересмотр ГОСТ 27256-87. Методы определения размеров\Рабочие материалы\Рисуно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ЗРАБОТКА ГОСТОВ\30 Пересмотр ГОСТ 27256-87. Методы определения размеров\Рабочие материалы\Рисуно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772" cy="22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29C88" w14:textId="77777777" w:rsidR="001741FB" w:rsidRDefault="001741FB" w:rsidP="00E02D28">
            <w:pPr>
              <w:spacing w:line="360" w:lineRule="auto"/>
              <w:ind w:firstLine="37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  <w:r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  <w:t>а)</w:t>
            </w:r>
            <w:r w:rsidRPr="006C316D"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  <w:t xml:space="preserve"> </w:t>
            </w:r>
          </w:p>
          <w:p w14:paraId="271BBE09" w14:textId="1CA53FA0" w:rsidR="001741FB" w:rsidRPr="00612AB7" w:rsidRDefault="001741FB" w:rsidP="00E02D28">
            <w:pPr>
              <w:spacing w:line="360" w:lineRule="auto"/>
              <w:ind w:firstLine="37"/>
              <w:jc w:val="center"/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</w:pPr>
            <w:r w:rsidRPr="006B20B4">
              <w:rPr>
                <w:rFonts w:ascii="Arial" w:eastAsia="MS Mincho" w:hAnsi="Arial" w:cs="Times New Roman"/>
                <w:bCs/>
                <w:i/>
                <w:sz w:val="24"/>
                <w:szCs w:val="24"/>
                <w:lang w:eastAsia="ja-JP"/>
              </w:rPr>
              <w:t>1</w:t>
            </w:r>
            <w:r w:rsidRPr="00612AB7"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  <w:t xml:space="preserve"> - </w:t>
            </w:r>
            <w:r w:rsidR="002E426E" w:rsidRPr="006B20B4"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  <w:t>металлическая рулетка</w:t>
            </w:r>
          </w:p>
          <w:p w14:paraId="6E5634AF" w14:textId="77777777" w:rsidR="001741FB" w:rsidRPr="00612AB7" w:rsidRDefault="001741FB" w:rsidP="00E02D28">
            <w:pPr>
              <w:spacing w:line="360" w:lineRule="auto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</w:p>
        </w:tc>
        <w:tc>
          <w:tcPr>
            <w:tcW w:w="4673" w:type="dxa"/>
          </w:tcPr>
          <w:p w14:paraId="7C302078" w14:textId="53F20C59" w:rsidR="001741FB" w:rsidRDefault="004847BA" w:rsidP="00E02D28">
            <w:pPr>
              <w:spacing w:line="360" w:lineRule="auto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  <w:r w:rsidRPr="004847BA">
              <w:rPr>
                <w:rFonts w:ascii="Arial" w:eastAsia="MS Mincho" w:hAnsi="Arial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4DC6BA" wp14:editId="318F755A">
                  <wp:extent cx="2595599" cy="2154500"/>
                  <wp:effectExtent l="0" t="0" r="0" b="0"/>
                  <wp:docPr id="29" name="Рисунок 29" descr="D:\РАЗРАБОТКА ГОСТОВ\30 Пересмотр ГОСТ 27256-87. Методы определения размеров\Рабочие материалы\рисунок 1 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ЗРАБОТКА ГОСТОВ\30 Пересмотр ГОСТ 27256-87. Методы определения размеров\Рабочие материалы\рисунок 1 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58" cy="217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AA862" w14:textId="77777777" w:rsidR="001741FB" w:rsidRDefault="001741FB" w:rsidP="00E02D28">
            <w:pPr>
              <w:spacing w:line="360" w:lineRule="auto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  <w:r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  <w:t>б)</w:t>
            </w:r>
          </w:p>
          <w:p w14:paraId="79FA9D20" w14:textId="1B2B1A59" w:rsidR="001741FB" w:rsidRPr="00612AB7" w:rsidRDefault="001741FB" w:rsidP="00E02D28">
            <w:pPr>
              <w:ind w:firstLine="40"/>
              <w:jc w:val="center"/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</w:pPr>
            <w:r w:rsidRPr="006B20B4">
              <w:rPr>
                <w:rFonts w:ascii="Arial" w:eastAsia="MS Mincho" w:hAnsi="Arial" w:cs="Times New Roman"/>
                <w:bCs/>
                <w:i/>
                <w:sz w:val="24"/>
                <w:szCs w:val="24"/>
                <w:lang w:eastAsia="ja-JP"/>
              </w:rPr>
              <w:t>1</w:t>
            </w:r>
            <w:r w:rsidRPr="00612AB7"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  <w:t xml:space="preserve"> – лазерный дальномер</w:t>
            </w:r>
          </w:p>
          <w:p w14:paraId="1E6AD98D" w14:textId="77777777" w:rsidR="001741FB" w:rsidRPr="00612AB7" w:rsidRDefault="001741FB" w:rsidP="00E02D28">
            <w:pPr>
              <w:ind w:firstLine="40"/>
              <w:jc w:val="center"/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</w:pPr>
            <w:r w:rsidRPr="006B20B4">
              <w:rPr>
                <w:rFonts w:ascii="Arial" w:eastAsia="MS Mincho" w:hAnsi="Arial" w:cs="Times New Roman"/>
                <w:bCs/>
                <w:i/>
                <w:sz w:val="24"/>
                <w:szCs w:val="24"/>
                <w:lang w:eastAsia="ja-JP"/>
              </w:rPr>
              <w:t>2</w:t>
            </w:r>
            <w:r w:rsidRPr="00612AB7"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  <w:t xml:space="preserve"> – профильная труба с отражателем для дальномера</w:t>
            </w:r>
          </w:p>
          <w:p w14:paraId="0428B2B2" w14:textId="77777777" w:rsidR="001741FB" w:rsidRDefault="001741FB" w:rsidP="00E02D28">
            <w:pPr>
              <w:ind w:firstLine="40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  <w:r w:rsidRPr="006B20B4">
              <w:rPr>
                <w:rFonts w:ascii="Arial" w:eastAsia="MS Mincho" w:hAnsi="Arial" w:cs="Times New Roman"/>
                <w:bCs/>
                <w:i/>
                <w:sz w:val="24"/>
                <w:szCs w:val="24"/>
                <w:lang w:eastAsia="ja-JP"/>
              </w:rPr>
              <w:t>3</w:t>
            </w:r>
            <w:r w:rsidRPr="00612AB7">
              <w:rPr>
                <w:rFonts w:ascii="Arial" w:eastAsia="MS Mincho" w:hAnsi="Arial" w:cs="Times New Roman"/>
                <w:bCs/>
                <w:sz w:val="24"/>
                <w:szCs w:val="24"/>
                <w:lang w:eastAsia="ja-JP"/>
              </w:rPr>
              <w:t xml:space="preserve"> – штатив с отражателем для дальномера</w:t>
            </w:r>
          </w:p>
        </w:tc>
      </w:tr>
    </w:tbl>
    <w:p w14:paraId="6B99944B" w14:textId="31DA9FC2" w:rsidR="001741FB" w:rsidRDefault="000C3A97" w:rsidP="00695130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95130">
        <w:rPr>
          <w:rFonts w:ascii="Arial" w:eastAsia="Times New Roman" w:hAnsi="Arial" w:cs="Arial"/>
          <w:sz w:val="28"/>
          <w:szCs w:val="28"/>
          <w:lang w:eastAsia="ja-JP"/>
        </w:rPr>
        <w:t>Рисунок</w:t>
      </w:r>
      <w:r w:rsidR="001741FB" w:rsidRPr="00695130">
        <w:rPr>
          <w:rFonts w:ascii="Arial" w:eastAsia="Times New Roman" w:hAnsi="Arial" w:cs="Arial"/>
          <w:sz w:val="28"/>
          <w:szCs w:val="28"/>
          <w:lang w:eastAsia="ja-JP"/>
        </w:rPr>
        <w:t xml:space="preserve"> 1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95130" w:rsidRPr="00712F6B">
        <w:rPr>
          <w:rFonts w:ascii="Arial" w:hAnsi="Arial" w:cs="Arial"/>
        </w:rPr>
        <w:t>–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О</w:t>
      </w:r>
      <w:r w:rsidR="00695130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пределени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е</w:t>
      </w:r>
      <w:r w:rsidR="00695130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горизонтальных размеров машины</w:t>
      </w:r>
    </w:p>
    <w:p w14:paraId="7DDAFC6D" w14:textId="77777777" w:rsidR="001741FB" w:rsidRPr="006C316D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5512D31D" w14:textId="19877CCB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Для определения вертикальных размеров измеряют расстояния между точками на машине и соответствующими точками на GRP, положение которых находят при помощи отвеса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и отме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тки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мелом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или лазерного уровня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исунок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2).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Допускается применение дальномера с функцией угломера при измерении линейного размера.</w:t>
      </w:r>
    </w:p>
    <w:p w14:paraId="2095F85D" w14:textId="46471EB9" w:rsidR="00DB0F90" w:rsidRDefault="00DB0F90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317266FD" w14:textId="6C815AFF" w:rsidR="00DB0F90" w:rsidRDefault="00DB0F90" w:rsidP="006B20B4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DB0F90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837EFFF" wp14:editId="74E2B4DA">
            <wp:extent cx="4131363" cy="2522989"/>
            <wp:effectExtent l="0" t="0" r="2540" b="0"/>
            <wp:docPr id="27" name="Рисунок 27" descr="D:\РАЗРАБОТКА ГОСТОВ\30 Пересмотр ГОСТ 27256-87. Методы определения размеров\Рабочие материалы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РАБОТКА ГОСТОВ\30 Пересмотр ГОСТ 27256-87. Методы определения размеров\Рабочие материалы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71" cy="25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CEC0" w14:textId="0A66D9EE" w:rsidR="001741FB" w:rsidRPr="00FB07E4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2E426E" w:rsidRPr="006B20B4">
        <w:rPr>
          <w:rFonts w:ascii="Arial" w:eastAsia="MS Mincho" w:hAnsi="Arial" w:cs="Times New Roman"/>
          <w:bCs/>
          <w:sz w:val="24"/>
          <w:szCs w:val="24"/>
          <w:lang w:eastAsia="ja-JP"/>
        </w:rPr>
        <w:t>металлическая рулетка</w:t>
      </w:r>
      <w:r w:rsidR="002E426E" w:rsidRPr="00FB07E4" w:rsidDel="002E426E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или дальномер</w:t>
      </w:r>
    </w:p>
    <w:p w14:paraId="75DF8DF0" w14:textId="3717DC74" w:rsidR="001741FB" w:rsidRDefault="000C3A97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</w:t>
      </w:r>
      <w:r w:rsidR="001741F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1741FB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2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95130" w:rsidRPr="00712F6B">
        <w:rPr>
          <w:rFonts w:ascii="Arial" w:hAnsi="Arial" w:cs="Arial"/>
        </w:rPr>
        <w:t>–</w:t>
      </w:r>
      <w:r w:rsidR="00695130">
        <w:rPr>
          <w:rFonts w:ascii="Arial" w:hAnsi="Arial" w:cs="Arial"/>
        </w:rPr>
        <w:t xml:space="preserve"> 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>О</w:t>
      </w:r>
      <w:r w:rsidR="00695130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пределени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е</w:t>
      </w:r>
      <w:r w:rsidR="00695130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вертикальных размеров</w:t>
      </w:r>
    </w:p>
    <w:p w14:paraId="1C552980" w14:textId="19401E89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lastRenderedPageBreak/>
        <w:t>Для измерения углов в вертикальной плоскости применяют угломер, помещая его на наклонную поверхность машины (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3).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Допускается применение лазерного дальномера с функцией измерения угла.</w:t>
      </w:r>
    </w:p>
    <w:p w14:paraId="4BE0206C" w14:textId="16A28572" w:rsidR="0095768D" w:rsidRPr="006C316D" w:rsidRDefault="0095768D" w:rsidP="006B20B4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95768D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172F10" wp14:editId="189500B2">
            <wp:extent cx="4118362" cy="1687532"/>
            <wp:effectExtent l="0" t="0" r="0" b="8255"/>
            <wp:docPr id="26" name="Рисунок 26" descr="D:\РАЗРАБОТКА ГОСТОВ\30 Пересмотр ГОСТ 27256-87. Методы определения размеров\Рабочие материалы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РАБОТКА ГОСТОВ\30 Пересмотр ГОСТ 27256-87. Методы определения размеров\Рабочие материалы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70" cy="16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E4CA" w14:textId="03996378" w:rsidR="001741FB" w:rsidRPr="00FB07E4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угломер</w:t>
      </w:r>
    </w:p>
    <w:p w14:paraId="2CE1B78B" w14:textId="509CA549" w:rsidR="001741FB" w:rsidRDefault="000C3A97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</w:t>
      </w:r>
      <w:r w:rsidR="001741F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1741FB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3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95130" w:rsidRPr="00712F6B">
        <w:rPr>
          <w:rFonts w:ascii="Arial" w:hAnsi="Arial" w:cs="Arial"/>
        </w:rPr>
        <w:t>–</w:t>
      </w:r>
      <w:r w:rsidR="00695130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</w:t>
      </w:r>
      <w:r w:rsidR="00695130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змерени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е</w:t>
      </w:r>
      <w:r w:rsidR="00695130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углов в вертикальной плоскости</w:t>
      </w:r>
    </w:p>
    <w:p w14:paraId="7BEBD6CA" w14:textId="77777777" w:rsidR="004909AA" w:rsidRDefault="004909AA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70C034B8" w14:textId="0DCFE75F" w:rsidR="006C316D" w:rsidRPr="006C316D" w:rsidRDefault="006C316D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7.2. Метод косвенного измерения </w:t>
      </w:r>
    </w:p>
    <w:p w14:paraId="18B363A4" w14:textId="77777777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При невозможности выполнения прямого измерения применяют метод косвенного измерения. </w:t>
      </w:r>
    </w:p>
    <w:p w14:paraId="35025A87" w14:textId="37069330" w:rsidR="006C316D" w:rsidRDefault="001741FB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Для определения горизонтальных размеров измеряют расстояния между меловыми отметками на GRP, полученными опусканием отвеса из соответствующей точки на машине или разметками лазерных уровней, выставленных по соответствующим точкам (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исунок </w:t>
      </w: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4)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</w:t>
      </w:r>
    </w:p>
    <w:p w14:paraId="58504037" w14:textId="7A8C7885" w:rsidR="00503C66" w:rsidRDefault="00503C66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79F8889D" w14:textId="24086418" w:rsidR="00503C66" w:rsidRDefault="00503C66" w:rsidP="006B20B4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503C66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5B3371" wp14:editId="73FFCC2C">
            <wp:extent cx="4339209" cy="2009562"/>
            <wp:effectExtent l="0" t="0" r="4445" b="0"/>
            <wp:docPr id="25" name="Рисунок 25" descr="C:\Users\1\Downloads\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Рисунок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48" cy="20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006A" w14:textId="2A7EB567" w:rsidR="006C316D" w:rsidRPr="00FB07E4" w:rsidRDefault="006C316D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2E426E" w:rsidRPr="006B20B4">
        <w:rPr>
          <w:rFonts w:ascii="Arial" w:eastAsia="MS Mincho" w:hAnsi="Arial" w:cs="Times New Roman"/>
          <w:bCs/>
          <w:sz w:val="24"/>
          <w:szCs w:val="24"/>
          <w:lang w:eastAsia="ja-JP"/>
        </w:rPr>
        <w:t>металлическая рулетка</w:t>
      </w:r>
      <w:r w:rsidR="002E426E" w:rsidRPr="00FB07E4" w:rsidDel="002E426E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1741FB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или дальномер.</w:t>
      </w:r>
    </w:p>
    <w:p w14:paraId="4389B24E" w14:textId="38CF7503" w:rsidR="006C316D" w:rsidRDefault="00A501E5" w:rsidP="004909AA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Рисунок 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4909AA" w:rsidRPr="00712F6B">
        <w:rPr>
          <w:rFonts w:ascii="Arial" w:hAnsi="Arial" w:cs="Arial"/>
        </w:rPr>
        <w:t>–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</w:t>
      </w:r>
      <w:r w:rsidR="004909AA"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пределения горизонтальных размеров</w:t>
      </w:r>
    </w:p>
    <w:p w14:paraId="148A4556" w14:textId="0EB694F9" w:rsidR="006C316D" w:rsidRDefault="001741FB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lastRenderedPageBreak/>
        <w:t xml:space="preserve">Для определения вертикальных размеров соответствующие точки переносят по горизонтали при помощи прямого стального стержня и уровня или лазерного уровня, и затем при помощи отвеса получают их проекции на GRP, которые отмечают мелом или краской. Вертикальные расстояния между перенесенными по горизонтали точками и меловыми отметками измеряют </w:t>
      </w:r>
      <w:r w:rsidR="007A69BB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 линейкой</w:t>
      </w: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, </w:t>
      </w:r>
      <w:r w:rsidR="002E426E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 рулеткой</w:t>
      </w:r>
      <w:r w:rsidR="002E426E" w:rsidRPr="000C3A97" w:rsidDel="002E426E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или </w:t>
      </w:r>
      <w:r w:rsidR="007A69BB">
        <w:rPr>
          <w:rFonts w:ascii="Arial" w:eastAsia="MS Mincho" w:hAnsi="Arial" w:cs="Times New Roman"/>
          <w:bCs/>
          <w:sz w:val="28"/>
          <w:szCs w:val="28"/>
          <w:lang w:eastAsia="ja-JP"/>
        </w:rPr>
        <w:t>дальномером</w:t>
      </w:r>
      <w:r w:rsidR="007A69BB" w:rsidRPr="000C3A97" w:rsidDel="007A69B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исунок</w:t>
      </w:r>
      <w:r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5)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65"/>
      </w:tblGrid>
      <w:tr w:rsidR="005B0C82" w:rsidRPr="006C316D" w14:paraId="050CBE70" w14:textId="77777777" w:rsidTr="00612AB7">
        <w:trPr>
          <w:jc w:val="center"/>
        </w:trPr>
        <w:tc>
          <w:tcPr>
            <w:tcW w:w="91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2358A7" w14:textId="237EFD85" w:rsidR="005B0C82" w:rsidRPr="006C316D" w:rsidRDefault="00684898" w:rsidP="00612AB7">
            <w:pPr>
              <w:spacing w:after="0" w:line="360" w:lineRule="auto"/>
              <w:ind w:firstLine="567"/>
              <w:jc w:val="center"/>
              <w:rPr>
                <w:rFonts w:ascii="Arial" w:eastAsia="MS Mincho" w:hAnsi="Arial" w:cs="Times New Roman"/>
                <w:bCs/>
                <w:sz w:val="28"/>
                <w:szCs w:val="28"/>
                <w:lang w:eastAsia="ja-JP"/>
              </w:rPr>
            </w:pPr>
            <w:r w:rsidRPr="00684898">
              <w:rPr>
                <w:rFonts w:ascii="Arial" w:eastAsia="MS Mincho" w:hAnsi="Arial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5D78A9" wp14:editId="16EABC52">
                  <wp:extent cx="4809828" cy="2217330"/>
                  <wp:effectExtent l="0" t="0" r="0" b="0"/>
                  <wp:docPr id="24" name="Рисунок 24" descr="C:\Users\1\Downloads\рисунок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рисунок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645" cy="222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07CFE" w14:textId="77777777" w:rsidR="00FB07E4" w:rsidRPr="00FB07E4" w:rsidRDefault="005B0C82" w:rsidP="005B0C82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прямой стальной стержень; </w:t>
      </w:r>
    </w:p>
    <w:p w14:paraId="54F271E7" w14:textId="4AD5DC1B" w:rsidR="005B0C82" w:rsidRPr="00FB07E4" w:rsidRDefault="005B0C82" w:rsidP="005B0C82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2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7A69BB" w:rsidRPr="006B20B4">
        <w:rPr>
          <w:rFonts w:ascii="Arial" w:eastAsia="MS Mincho" w:hAnsi="Arial" w:cs="Times New Roman"/>
          <w:bCs/>
          <w:sz w:val="24"/>
          <w:szCs w:val="24"/>
          <w:lang w:eastAsia="ja-JP"/>
        </w:rPr>
        <w:t>металлическая линейка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7A69BB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или дальномер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.</w:t>
      </w:r>
    </w:p>
    <w:p w14:paraId="740892FE" w14:textId="16EA8F06" w:rsidR="005B0C82" w:rsidRPr="006C316D" w:rsidRDefault="005B0C82" w:rsidP="004909AA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Рисунок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4909AA" w:rsidRPr="00712F6B">
        <w:rPr>
          <w:rFonts w:ascii="Arial" w:hAnsi="Arial" w:cs="Arial"/>
        </w:rPr>
        <w:t>–</w:t>
      </w:r>
      <w:r w:rsidR="004909AA">
        <w:rPr>
          <w:rFonts w:ascii="Arial" w:hAnsi="Arial" w:cs="Arial"/>
        </w:rPr>
        <w:t xml:space="preserve"> 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О</w:t>
      </w:r>
      <w:r w:rsidR="004909AA"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пределения вертикальных размеров</w:t>
      </w:r>
    </w:p>
    <w:p w14:paraId="67AA356E" w14:textId="77777777" w:rsidR="005B0C82" w:rsidRDefault="005B0C82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1792B668" w14:textId="7EA6FFA4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Для выполнения измерений ниже уровня GRP пользуются приямком и все вертикальные размеры отсчитывают вниз от уровня площадки. </w:t>
      </w:r>
    </w:p>
    <w:p w14:paraId="726C762A" w14:textId="77777777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Один стальной стержень помещают на GRP, другой удерживают в горизонтальном положении у точки на машине. </w:t>
      </w:r>
    </w:p>
    <w:p w14:paraId="45FE26EA" w14:textId="166AE0A2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Вертикальное расстояние между двумя горизонтальными стержнями измеряют </w:t>
      </w:r>
      <w:r w:rsidR="007A69BB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линейкой</w:t>
      </w:r>
      <w:r w:rsidR="00E5239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, </w:t>
      </w:r>
      <w:r w:rsidR="002E426E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 рулеткой</w:t>
      </w:r>
      <w:r w:rsidR="00E5239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или </w:t>
      </w:r>
      <w:r w:rsidR="007A69BB">
        <w:rPr>
          <w:rFonts w:ascii="Arial" w:eastAsia="MS Mincho" w:hAnsi="Arial" w:cs="Times New Roman"/>
          <w:bCs/>
          <w:sz w:val="28"/>
          <w:szCs w:val="28"/>
          <w:lang w:eastAsia="ja-JP"/>
        </w:rPr>
        <w:t>дальномером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A501E5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исунок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6). Вместо этого можно воспользоваться третьим стержнем, отметив на нем вертикальное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lastRenderedPageBreak/>
        <w:t xml:space="preserve">расстояние между двумя горизонтальными стержнями и измерив отмеченное расстояние </w:t>
      </w:r>
      <w:r w:rsidR="002E426E"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>металлической рулеткой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</w:t>
      </w:r>
    </w:p>
    <w:p w14:paraId="067A78E0" w14:textId="1BE2E416" w:rsidR="003132B4" w:rsidRPr="003132B4" w:rsidRDefault="003132B4" w:rsidP="006B20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B0EFB" wp14:editId="551F6DC5">
            <wp:extent cx="3787589" cy="3328783"/>
            <wp:effectExtent l="0" t="0" r="3810" b="5080"/>
            <wp:docPr id="21" name="Рисунок 21" descr="C:\Users\1\Downloads\Рисун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Рисунок 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96" cy="33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C38B" w14:textId="22BE373C" w:rsidR="00FB07E4" w:rsidRDefault="006C316D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FB07E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6B7E9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прямой стальной стержень; </w:t>
      </w:r>
    </w:p>
    <w:p w14:paraId="3E7EF806" w14:textId="39719165" w:rsidR="00FB07E4" w:rsidRDefault="006C316D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FB07E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2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6B7E94">
        <w:rPr>
          <w:rFonts w:ascii="Arial" w:hAnsi="Arial" w:cs="Arial"/>
          <w:sz w:val="24"/>
          <w:szCs w:val="24"/>
        </w:rPr>
        <w:t>–</w:t>
      </w:r>
      <w:r w:rsidR="00FB07E4">
        <w:rPr>
          <w:rFonts w:ascii="Arial" w:hAnsi="Arial" w:cs="Arial"/>
          <w:sz w:val="24"/>
          <w:szCs w:val="24"/>
        </w:rPr>
        <w:t xml:space="preserve"> </w:t>
      </w:r>
      <w:r w:rsidR="007A69BB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металлическая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линейка</w:t>
      </w:r>
      <w:r w:rsidR="0096623A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2D2856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или дальномер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; </w:t>
      </w:r>
    </w:p>
    <w:p w14:paraId="37AEBFEF" w14:textId="66AEA5BD" w:rsidR="006C316D" w:rsidRPr="00FB07E4" w:rsidRDefault="006C316D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FB07E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3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6B7E9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высота</w:t>
      </w:r>
    </w:p>
    <w:p w14:paraId="46060ABE" w14:textId="46DBE7A3" w:rsidR="006C316D" w:rsidRPr="006C316D" w:rsidRDefault="00F67273" w:rsidP="004909AA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Рисунок 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6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4909AA" w:rsidRPr="00712F6B">
        <w:rPr>
          <w:rFonts w:ascii="Arial" w:hAnsi="Arial" w:cs="Arial"/>
        </w:rPr>
        <w:t>–</w:t>
      </w:r>
      <w:r w:rsidR="004909AA">
        <w:rPr>
          <w:rFonts w:ascii="Arial" w:hAnsi="Arial" w:cs="Arial"/>
        </w:rPr>
        <w:t xml:space="preserve"> 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Изменение в</w:t>
      </w:r>
      <w:r w:rsidR="004909AA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ертикально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го</w:t>
      </w:r>
      <w:r w:rsidR="004909AA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расстояни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я</w:t>
      </w:r>
      <w:r w:rsidR="004909AA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между двумя горизонтальными стержнями</w:t>
      </w:r>
    </w:p>
    <w:p w14:paraId="7FC7A79C" w14:textId="08FF205F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7.3. Метод </w:t>
      </w:r>
      <w:r w:rsidR="004909AA">
        <w:rPr>
          <w:rFonts w:ascii="Arial" w:eastAsia="MS Mincho" w:hAnsi="Arial" w:cs="Times New Roman"/>
          <w:bCs/>
          <w:sz w:val="28"/>
          <w:szCs w:val="28"/>
          <w:lang w:eastAsia="ja-JP"/>
        </w:rPr>
        <w:t>комплексного измерения</w:t>
      </w:r>
    </w:p>
    <w:p w14:paraId="2976182A" w14:textId="77777777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При невозможности определения линейного или углового размера посредством одного измерения допускается определять его сложением или вычитанием результатов нескольких измерений. </w:t>
      </w:r>
    </w:p>
    <w:p w14:paraId="23A0DEAC" w14:textId="7EE8BD90" w:rsidR="000C3A97" w:rsidRDefault="000C3A97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3289CCEA" w14:textId="57DD68D6" w:rsidR="006C316D" w:rsidRPr="006C316D" w:rsidRDefault="0064301E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 w:rsidR="00E5239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1</w:t>
      </w:r>
    </w:p>
    <w:p w14:paraId="6B86F5B0" w14:textId="7914918F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Если трудно измерить расстояние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L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непосредственно (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F67273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исунок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7), </w:t>
      </w:r>
      <w:r w:rsidR="00FB07E4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его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2D2856">
        <w:rPr>
          <w:rFonts w:ascii="Arial" w:eastAsia="MS Mincho" w:hAnsi="Arial" w:cs="Times New Roman"/>
          <w:bCs/>
          <w:sz w:val="28"/>
          <w:szCs w:val="28"/>
          <w:lang w:eastAsia="ja-JP"/>
        </w:rPr>
        <w:t>допускается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определить при помощи формулы </w:t>
      </w:r>
    </w:p>
    <w:p w14:paraId="16B70870" w14:textId="5CAEA0AB" w:rsidR="008B67E5" w:rsidRPr="006B20B4" w:rsidRDefault="003132B4" w:rsidP="006B20B4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</w:pPr>
      <m:oMath>
        <m:r>
          <w:rPr>
            <w:rFonts w:ascii="Cambria Math" w:eastAsia="MS Mincho" w:hAnsi="Cambria Math" w:cs="Times New Roman"/>
            <w:sz w:val="32"/>
            <w:szCs w:val="32"/>
            <w:lang w:eastAsia="ja-JP"/>
          </w:rPr>
          <m:t>L=</m:t>
        </m:r>
        <m:f>
          <m:fPr>
            <m:ctrlPr>
              <w:rPr>
                <w:rFonts w:ascii="Cambria Math" w:eastAsia="MS Mincho" w:hAnsi="Cambria Math" w:cs="Times New Roman"/>
                <w:bCs/>
                <w:i/>
                <w:sz w:val="32"/>
                <w:szCs w:val="32"/>
                <w:lang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2"/>
                <w:szCs w:val="32"/>
                <w:lang w:eastAsia="ja-JP"/>
              </w:rPr>
              <m:t>1</m:t>
            </m:r>
          </m:num>
          <m:den>
            <m:r>
              <w:rPr>
                <w:rFonts w:ascii="Cambria Math" w:eastAsia="MS Mincho" w:hAnsi="Cambria Math" w:cs="Times New Roman"/>
                <w:sz w:val="32"/>
                <w:szCs w:val="32"/>
                <w:lang w:eastAsia="ja-JP"/>
              </w:rPr>
              <m:t>2</m:t>
            </m:r>
          </m:den>
        </m:f>
        <m:r>
          <w:rPr>
            <w:rFonts w:ascii="Cambria Math" w:eastAsia="MS Mincho" w:hAnsi="Cambria Math" w:cs="Times New Roman"/>
            <w:sz w:val="32"/>
            <w:szCs w:val="32"/>
            <w:lang w:eastAsia="ja-JP"/>
          </w:rPr>
          <m:t>∙</m:t>
        </m:r>
        <m:d>
          <m:dPr>
            <m:ctrlPr>
              <w:rPr>
                <w:rFonts w:ascii="Cambria Math" w:eastAsia="MS Mincho" w:hAnsi="Cambria Math" w:cs="Times New Roman"/>
                <w:bCs/>
                <w:i/>
                <w:sz w:val="32"/>
                <w:szCs w:val="32"/>
                <w:lang w:eastAsia="ja-JP"/>
              </w:rPr>
            </m:ctrlPr>
          </m:dPr>
          <m:e>
            <m:r>
              <w:rPr>
                <w:rFonts w:ascii="Cambria Math" w:eastAsia="MS Mincho" w:hAnsi="Cambria Math" w:cs="Times New Roman"/>
                <w:sz w:val="32"/>
                <w:szCs w:val="32"/>
                <w:lang w:val="en-US" w:eastAsia="ja-JP"/>
              </w:rPr>
              <m:t>A+B-C</m:t>
            </m:r>
            <m:ctrlPr>
              <w:rPr>
                <w:rFonts w:ascii="Cambria Math" w:eastAsia="MS Mincho" w:hAnsi="Cambria Math" w:cs="Times New Roman"/>
                <w:bCs/>
                <w:i/>
                <w:sz w:val="32"/>
                <w:szCs w:val="32"/>
                <w:lang w:val="en-US" w:eastAsia="ja-JP"/>
              </w:rPr>
            </m:ctrlPr>
          </m:e>
        </m:d>
        <m:r>
          <w:rPr>
            <w:rFonts w:ascii="Cambria Math" w:eastAsia="MS Mincho" w:hAnsi="Cambria Math" w:cs="Times New Roman"/>
            <w:sz w:val="32"/>
            <w:szCs w:val="32"/>
            <w:lang w:val="en-US" w:eastAsia="ja-JP"/>
          </w:rPr>
          <m:t>,</m:t>
        </m:r>
      </m:oMath>
      <w:r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ab/>
      </w:r>
      <w:r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ab/>
      </w:r>
      <w:r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ab/>
      </w:r>
      <w:r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ab/>
      </w:r>
      <w:r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ab/>
        <w:t>(1)</w:t>
      </w:r>
    </w:p>
    <w:p w14:paraId="2924DCD5" w14:textId="77777777" w:rsidR="003132B4" w:rsidRDefault="003132B4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338C421F" w14:textId="498C584E" w:rsidR="006C316D" w:rsidRPr="006C316D" w:rsidRDefault="003132B4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3132B4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364893" wp14:editId="25442107">
            <wp:extent cx="2318280" cy="2097792"/>
            <wp:effectExtent l="0" t="0" r="6350" b="0"/>
            <wp:docPr id="20" name="Рисунок 20" descr="C:\Users\1\Downloads\image-8b83fb1e-b6f2-4998-8e4a-31ac36d0d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8b83fb1e-b6f2-4998-8e4a-31ac36d0d98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17" cy="21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2B4" w:rsidDel="003132B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</w:p>
    <w:p w14:paraId="6BC41403" w14:textId="77777777" w:rsidR="00FB07E4" w:rsidRPr="00FB07E4" w:rsidRDefault="00052613" w:rsidP="00052613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FB07E4">
        <w:rPr>
          <w:rFonts w:ascii="Arial" w:eastAsia="MS Mincho" w:hAnsi="Arial" w:cs="Times New Roman"/>
          <w:bCs/>
          <w:i/>
          <w:sz w:val="24"/>
          <w:szCs w:val="24"/>
          <w:lang w:val="en-US" w:eastAsia="ja-JP"/>
        </w:rPr>
        <w:t>L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– расстояние от оси поворота платф</w:t>
      </w:r>
      <w:r w:rsidR="00FB07E4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о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рмы до заднего габарита </w:t>
      </w:r>
      <w:r w:rsidR="00FB07E4"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п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>латформы;</w:t>
      </w:r>
    </w:p>
    <w:p w14:paraId="18202514" w14:textId="77777777" w:rsidR="00FB07E4" w:rsidRPr="00FB07E4" w:rsidRDefault="00052613" w:rsidP="00052613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Arial"/>
          <w:b/>
          <w:bCs/>
          <w:sz w:val="28"/>
          <w:szCs w:val="28"/>
          <w:lang w:eastAsia="ja-JP"/>
        </w:rPr>
        <w:t>·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отметка;</w:t>
      </w:r>
    </w:p>
    <w:p w14:paraId="37502376" w14:textId="0B12EE94" w:rsidR="00052613" w:rsidRPr="00FB07E4" w:rsidRDefault="00052613" w:rsidP="00052613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FB07E4">
        <w:rPr>
          <w:rFonts w:ascii="Arial" w:eastAsia="MS Mincho" w:hAnsi="Arial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86D488D" wp14:editId="3385052B">
            <wp:extent cx="142875" cy="207010"/>
            <wp:effectExtent l="0" t="0" r="952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7E4" w:rsidRPr="00FB07E4">
        <w:rPr>
          <w:rFonts w:ascii="Arial" w:hAnsi="Arial" w:cs="Arial"/>
          <w:sz w:val="24"/>
          <w:szCs w:val="24"/>
        </w:rPr>
        <w:t>–</w:t>
      </w:r>
      <w:r w:rsidRPr="00FB07E4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отвес.</w:t>
      </w:r>
    </w:p>
    <w:p w14:paraId="4960F76F" w14:textId="4F24F2E6" w:rsidR="006C316D" w:rsidRDefault="00F67273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Рисунок 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7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FB07E4" w:rsidRPr="00961D27">
        <w:rPr>
          <w:rFonts w:ascii="Arial" w:hAnsi="Arial" w:cs="Arial"/>
        </w:rPr>
        <w:t>–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Измерение расстояния от оси поворота платформы до заднего габарита платформы.</w:t>
      </w:r>
    </w:p>
    <w:p w14:paraId="329371D1" w14:textId="38D95786" w:rsidR="004C1337" w:rsidRPr="006C316D" w:rsidRDefault="004C1337" w:rsidP="008B67E5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4C1337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B6C70E3" wp14:editId="08C76A1A">
            <wp:extent cx="5732060" cy="2238746"/>
            <wp:effectExtent l="0" t="0" r="2540" b="9525"/>
            <wp:docPr id="11" name="Рисунок 11" descr="D:\РАЗРАБОТКА ГОСТОВ\30 Пересмотр ГОСТ 27256-87. Методы определения размеров\Рабочие материалы\7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РАБОТКА ГОСТОВ\30 Пересмотр ГОСТ 27256-87. Методы определения размеров\Рабочие материалы\7 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04" cy="2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4436" w14:textId="17E0A5D2" w:rsidR="00664CFD" w:rsidRPr="00664CFD" w:rsidRDefault="006C316D" w:rsidP="008C54F6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8C54F6"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>–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теодолит</w:t>
      </w:r>
      <w:r w:rsidR="008C54F6"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>;</w:t>
      </w:r>
    </w:p>
    <w:p w14:paraId="11763AAB" w14:textId="778014E4" w:rsidR="00664CFD" w:rsidRPr="00664CFD" w:rsidRDefault="008C54F6" w:rsidP="008C54F6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Arial"/>
          <w:b/>
          <w:bCs/>
          <w:sz w:val="24"/>
          <w:szCs w:val="24"/>
          <w:lang w:eastAsia="ja-JP"/>
        </w:rPr>
        <w:t>·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664CFD"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>–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отметка;</w:t>
      </w:r>
    </w:p>
    <w:p w14:paraId="06CAD016" w14:textId="46A2B152" w:rsidR="008C54F6" w:rsidRPr="00664CFD" w:rsidRDefault="008C54F6" w:rsidP="008C54F6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64CFD">
        <w:rPr>
          <w:rFonts w:ascii="Arial" w:eastAsia="MS Mincho" w:hAnsi="Arial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D9D8175" wp14:editId="45273377">
            <wp:extent cx="98836" cy="1790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13401" r="24609" b="12498"/>
                    <a:stretch/>
                  </pic:blipFill>
                  <pic:spPr bwMode="auto">
                    <a:xfrm>
                      <a:off x="0" y="0"/>
                      <a:ext cx="99304" cy="1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664CFD"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>–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отвес.</w:t>
      </w:r>
    </w:p>
    <w:p w14:paraId="73D2A135" w14:textId="266FB279" w:rsidR="006C316D" w:rsidRPr="006C316D" w:rsidRDefault="0064301E" w:rsidP="006C316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Рисунок 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8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64CFD" w:rsidRPr="00712F6B">
        <w:rPr>
          <w:rFonts w:ascii="Arial" w:hAnsi="Arial" w:cs="Arial"/>
        </w:rPr>
        <w:t>–</w:t>
      </w:r>
      <w:r w:rsidR="00664CFD">
        <w:rPr>
          <w:rFonts w:ascii="Arial" w:hAnsi="Arial" w:cs="Arial"/>
        </w:rPr>
        <w:t xml:space="preserve"> </w:t>
      </w:r>
      <w:r w:rsidR="00664CFD" w:rsidRPr="00664CFD">
        <w:rPr>
          <w:rFonts w:ascii="Arial" w:eastAsia="MS Mincho" w:hAnsi="Arial" w:cs="Times New Roman"/>
          <w:bCs/>
          <w:sz w:val="28"/>
          <w:szCs w:val="28"/>
          <w:lang w:eastAsia="ja-JP"/>
        </w:rPr>
        <w:t>Определение высоты кромки ковша</w:t>
      </w:r>
    </w:p>
    <w:p w14:paraId="527AFC7B" w14:textId="77777777" w:rsidR="00664CFD" w:rsidRDefault="00664CF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1D97F202" w14:textId="1510890D" w:rsidR="006C316D" w:rsidRPr="006C316D" w:rsidRDefault="0064301E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FB07E4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2 </w:t>
      </w:r>
    </w:p>
    <w:p w14:paraId="692C06F9" w14:textId="46736EA8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Высоту кромки ковша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D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</w:t>
      </w:r>
      <w:r w:rsidR="00FB07E4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64301E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исунок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8) определяют по формуле </w:t>
      </w:r>
    </w:p>
    <w:p w14:paraId="65A37338" w14:textId="49D27330" w:rsidR="008C54F6" w:rsidRPr="006258B1" w:rsidRDefault="008C54F6" w:rsidP="00FB07E4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32"/>
          <w:szCs w:val="32"/>
          <w:lang w:val="en-US" w:eastAsia="ja-JP"/>
        </w:rPr>
        <w:t>D</w:t>
      </w:r>
      <w:r w:rsidRPr="00FB07E4">
        <w:rPr>
          <w:rFonts w:ascii="Arial" w:eastAsia="MS Mincho" w:hAnsi="Arial" w:cs="Times New Roman"/>
          <w:bCs/>
          <w:sz w:val="32"/>
          <w:szCs w:val="32"/>
          <w:lang w:eastAsia="ja-JP"/>
        </w:rPr>
        <w:t xml:space="preserve"> = </w:t>
      </w:r>
      <w:r w:rsidRPr="006B20B4">
        <w:rPr>
          <w:rFonts w:ascii="Arial" w:eastAsia="MS Mincho" w:hAnsi="Arial" w:cs="Times New Roman"/>
          <w:bCs/>
          <w:i/>
          <w:sz w:val="32"/>
          <w:szCs w:val="32"/>
          <w:lang w:val="en-US" w:eastAsia="ja-JP"/>
        </w:rPr>
        <w:t>h</w:t>
      </w:r>
      <w:r w:rsidRPr="00FB07E4">
        <w:rPr>
          <w:rFonts w:ascii="Arial" w:eastAsia="MS Mincho" w:hAnsi="Arial" w:cs="Times New Roman"/>
          <w:bCs/>
          <w:sz w:val="32"/>
          <w:szCs w:val="32"/>
          <w:lang w:eastAsia="ja-JP"/>
        </w:rPr>
        <w:t xml:space="preserve"> + </w:t>
      </w:r>
      <w:r w:rsidRPr="006B20B4">
        <w:rPr>
          <w:rFonts w:ascii="Arial" w:eastAsia="MS Mincho" w:hAnsi="Arial" w:cs="Times New Roman"/>
          <w:bCs/>
          <w:i/>
          <w:sz w:val="32"/>
          <w:szCs w:val="32"/>
          <w:lang w:val="en-US" w:eastAsia="ja-JP"/>
        </w:rPr>
        <w:t>L</w:t>
      </w:r>
      <w:r w:rsidRPr="00FB07E4">
        <w:rPr>
          <w:rFonts w:ascii="Arial" w:eastAsia="MS Mincho" w:hAnsi="Arial" w:cs="Arial"/>
          <w:bCs/>
          <w:sz w:val="32"/>
          <w:szCs w:val="32"/>
          <w:lang w:eastAsia="ja-JP"/>
        </w:rPr>
        <w:t>·</w:t>
      </w:r>
      <w:proofErr w:type="spellStart"/>
      <w:r w:rsidRPr="00FB07E4">
        <w:rPr>
          <w:rFonts w:ascii="Arial" w:eastAsia="MS Mincho" w:hAnsi="Arial" w:cs="Times New Roman"/>
          <w:bCs/>
          <w:sz w:val="32"/>
          <w:szCs w:val="32"/>
          <w:lang w:val="en-US" w:eastAsia="ja-JP"/>
        </w:rPr>
        <w:t>tg</w:t>
      </w:r>
      <w:proofErr w:type="spellEnd"/>
      <w:r w:rsidRPr="006B20B4">
        <w:rPr>
          <w:rFonts w:ascii="Arial" w:eastAsia="MS Mincho" w:hAnsi="Arial" w:cs="Arial"/>
          <w:bCs/>
          <w:i/>
          <w:sz w:val="32"/>
          <w:szCs w:val="32"/>
          <w:lang w:val="en-US" w:eastAsia="ja-JP"/>
        </w:rPr>
        <w:t>α</w:t>
      </w:r>
      <w:r w:rsidRPr="00FB07E4">
        <w:rPr>
          <w:rFonts w:ascii="Arial" w:eastAsia="MS Mincho" w:hAnsi="Arial" w:cs="Arial"/>
          <w:bCs/>
          <w:sz w:val="32"/>
          <w:szCs w:val="32"/>
          <w:lang w:eastAsia="ja-JP"/>
        </w:rPr>
        <w:t>,</w:t>
      </w:r>
      <w:r w:rsidRPr="006258B1">
        <w:rPr>
          <w:rFonts w:ascii="Arial" w:eastAsia="MS Mincho" w:hAnsi="Arial" w:cs="Arial"/>
          <w:bCs/>
          <w:i/>
          <w:sz w:val="28"/>
          <w:szCs w:val="28"/>
          <w:lang w:eastAsia="ja-JP"/>
        </w:rPr>
        <w:tab/>
      </w:r>
      <w:r w:rsidR="00FB07E4">
        <w:rPr>
          <w:rFonts w:ascii="Arial" w:eastAsia="MS Mincho" w:hAnsi="Arial" w:cs="Arial"/>
          <w:bCs/>
          <w:i/>
          <w:sz w:val="28"/>
          <w:szCs w:val="28"/>
          <w:lang w:eastAsia="ja-JP"/>
        </w:rPr>
        <w:tab/>
      </w:r>
      <w:r w:rsidRPr="006258B1">
        <w:rPr>
          <w:rFonts w:ascii="Arial" w:eastAsia="MS Mincho" w:hAnsi="Arial" w:cs="Arial"/>
          <w:bCs/>
          <w:i/>
          <w:sz w:val="28"/>
          <w:szCs w:val="28"/>
          <w:lang w:eastAsia="ja-JP"/>
        </w:rPr>
        <w:tab/>
      </w:r>
      <w:r w:rsidRPr="006258B1">
        <w:rPr>
          <w:rFonts w:ascii="Arial" w:eastAsia="MS Mincho" w:hAnsi="Arial" w:cs="Arial"/>
          <w:bCs/>
          <w:i/>
          <w:sz w:val="28"/>
          <w:szCs w:val="28"/>
          <w:lang w:eastAsia="ja-JP"/>
        </w:rPr>
        <w:tab/>
      </w:r>
      <w:r w:rsidRPr="006258B1">
        <w:rPr>
          <w:rFonts w:ascii="Arial" w:eastAsia="MS Mincho" w:hAnsi="Arial" w:cs="Arial"/>
          <w:bCs/>
          <w:i/>
          <w:sz w:val="28"/>
          <w:szCs w:val="28"/>
          <w:lang w:eastAsia="ja-JP"/>
        </w:rPr>
        <w:tab/>
      </w:r>
      <w:r w:rsidRPr="006B20B4">
        <w:rPr>
          <w:rFonts w:ascii="Arial" w:eastAsia="MS Mincho" w:hAnsi="Arial" w:cs="Arial"/>
          <w:bCs/>
          <w:sz w:val="28"/>
          <w:szCs w:val="28"/>
          <w:lang w:eastAsia="ja-JP"/>
        </w:rPr>
        <w:t>(2)</w:t>
      </w:r>
    </w:p>
    <w:p w14:paraId="36F2EE70" w14:textId="77777777" w:rsidR="008C54F6" w:rsidRDefault="008C54F6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7FA2A9B7" w14:textId="5C54A323" w:rsidR="006C316D" w:rsidRPr="008C54F6" w:rsidRDefault="008C54F6" w:rsidP="008C54F6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proofErr w:type="gramStart"/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lastRenderedPageBreak/>
        <w:t>Г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де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: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C316D"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L</w:t>
      </w:r>
      <w:proofErr w:type="gramEnd"/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64CFD" w:rsidRPr="008C558B">
        <w:rPr>
          <w:rFonts w:ascii="Arial" w:hAnsi="Arial" w:cs="Arial"/>
          <w:sz w:val="24"/>
          <w:szCs w:val="24"/>
        </w:rPr>
        <w:t>–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горизонтальное расстояние между кромкой ковша и вертикальной осью теодолита; </w:t>
      </w:r>
    </w:p>
    <w:p w14:paraId="1E55BC7B" w14:textId="3B84BD42" w:rsidR="006C316D" w:rsidRPr="006C316D" w:rsidRDefault="006C316D" w:rsidP="00664CFD">
      <w:pPr>
        <w:spacing w:after="0" w:line="360" w:lineRule="auto"/>
        <w:ind w:left="1418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h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64CFD" w:rsidRPr="008C558B">
        <w:rPr>
          <w:rFonts w:ascii="Arial" w:hAnsi="Arial" w:cs="Arial"/>
          <w:sz w:val="24"/>
          <w:szCs w:val="24"/>
        </w:rPr>
        <w:t>–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высота горизонтальной оси теодолита над GRP; </w:t>
      </w:r>
    </w:p>
    <w:p w14:paraId="5A2C7CD8" w14:textId="0C91FE9B" w:rsidR="006C316D" w:rsidRPr="006C316D" w:rsidRDefault="008C54F6" w:rsidP="00664CFD">
      <w:pPr>
        <w:spacing w:after="0" w:line="360" w:lineRule="auto"/>
        <w:ind w:left="1418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Arial"/>
          <w:bCs/>
          <w:sz w:val="28"/>
          <w:szCs w:val="28"/>
          <w:lang w:eastAsia="ja-JP"/>
        </w:rPr>
        <w:t>α</w:t>
      </w:r>
      <w:r w:rsidRPr="006B20B4">
        <w:rPr>
          <w:rFonts w:ascii="Arial" w:eastAsia="MS Mincho" w:hAnsi="Arial" w:cs="Arial"/>
          <w:bCs/>
          <w:sz w:val="28"/>
          <w:szCs w:val="28"/>
          <w:lang w:eastAsia="ja-JP"/>
        </w:rPr>
        <w:t xml:space="preserve"> </w:t>
      </w:r>
      <w:r w:rsidR="00664CFD" w:rsidRPr="008C558B">
        <w:rPr>
          <w:rFonts w:ascii="Arial" w:hAnsi="Arial" w:cs="Arial"/>
          <w:sz w:val="24"/>
          <w:szCs w:val="24"/>
        </w:rPr>
        <w:t>–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угол наклона кромки ковша над горизонтом. </w:t>
      </w:r>
    </w:p>
    <w:p w14:paraId="0A1BED2B" w14:textId="77777777" w:rsidR="000C3A97" w:rsidRDefault="000C3A97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23C0A603" w14:textId="09348072" w:rsidR="0064301E" w:rsidRDefault="0064301E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3 </w:t>
      </w:r>
    </w:p>
    <w:p w14:paraId="3E304B83" w14:textId="77777777" w:rsidR="00664CFD" w:rsidRDefault="00664CF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46064DC5" w14:textId="4BB895CB" w:rsidR="0064301E" w:rsidRDefault="0064301E" w:rsidP="006C316D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Измерения угла перекоса </w:t>
      </w:r>
      <w:r w:rsidR="00E02D28">
        <w:rPr>
          <w:rFonts w:ascii="Arial" w:eastAsia="MS Mincho" w:hAnsi="Arial" w:cs="Times New Roman"/>
          <w:bCs/>
          <w:sz w:val="28"/>
          <w:szCs w:val="28"/>
          <w:lang w:eastAsia="ja-JP"/>
        </w:rPr>
        <w:t>рабочего органа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6B20B4">
        <w:rPr>
          <w:rFonts w:ascii="Arial" w:eastAsia="MS Mincho" w:hAnsi="Arial" w:cs="Arial"/>
          <w:bCs/>
          <w:i/>
          <w:sz w:val="28"/>
          <w:szCs w:val="28"/>
          <w:lang w:eastAsia="ja-JP"/>
        </w:rPr>
        <w:t>Ɣ</w:t>
      </w:r>
      <w:r>
        <w:rPr>
          <w:rFonts w:ascii="Arial" w:eastAsia="MS Mincho" w:hAnsi="Arial" w:cs="Arial"/>
          <w:bCs/>
          <w:sz w:val="28"/>
          <w:szCs w:val="28"/>
          <w:vertAlign w:val="subscript"/>
          <w:lang w:eastAsia="ja-JP"/>
        </w:rPr>
        <w:t>1</w:t>
      </w:r>
      <w:r>
        <w:rPr>
          <w:rFonts w:ascii="Arial" w:eastAsia="MS Mincho" w:hAnsi="Arial" w:cs="Arial"/>
          <w:bCs/>
          <w:sz w:val="28"/>
          <w:szCs w:val="28"/>
          <w:lang w:eastAsia="ja-JP"/>
        </w:rPr>
        <w:t xml:space="preserve"> (</w:t>
      </w:r>
      <w:r w:rsidR="00664CFD">
        <w:rPr>
          <w:rFonts w:ascii="Arial" w:eastAsia="MS Mincho" w:hAnsi="Arial" w:cs="Arial"/>
          <w:bCs/>
          <w:sz w:val="28"/>
          <w:szCs w:val="28"/>
          <w:lang w:eastAsia="ja-JP"/>
        </w:rPr>
        <w:t>р</w:t>
      </w:r>
      <w:r>
        <w:rPr>
          <w:rFonts w:ascii="Arial" w:eastAsia="MS Mincho" w:hAnsi="Arial" w:cs="Arial"/>
          <w:bCs/>
          <w:sz w:val="28"/>
          <w:szCs w:val="28"/>
          <w:lang w:eastAsia="ja-JP"/>
        </w:rPr>
        <w:t xml:space="preserve">исунок 9) </w:t>
      </w:r>
      <w:r w:rsidR="002D2856">
        <w:rPr>
          <w:rFonts w:ascii="Arial" w:eastAsia="MS Mincho" w:hAnsi="Arial" w:cs="Arial"/>
          <w:bCs/>
          <w:sz w:val="28"/>
          <w:szCs w:val="28"/>
          <w:lang w:eastAsia="ja-JP"/>
        </w:rPr>
        <w:t>допуска</w:t>
      </w:r>
      <w:r w:rsidR="00E02D28">
        <w:rPr>
          <w:rFonts w:ascii="Arial" w:eastAsia="MS Mincho" w:hAnsi="Arial" w:cs="Arial"/>
          <w:bCs/>
          <w:sz w:val="28"/>
          <w:szCs w:val="28"/>
          <w:lang w:eastAsia="ja-JP"/>
        </w:rPr>
        <w:t>е</w:t>
      </w:r>
      <w:r w:rsidR="002D2856">
        <w:rPr>
          <w:rFonts w:ascii="Arial" w:eastAsia="MS Mincho" w:hAnsi="Arial" w:cs="Arial"/>
          <w:bCs/>
          <w:sz w:val="28"/>
          <w:szCs w:val="28"/>
          <w:lang w:eastAsia="ja-JP"/>
        </w:rPr>
        <w:t>тся</w:t>
      </w:r>
      <w:r>
        <w:rPr>
          <w:rFonts w:ascii="Arial" w:eastAsia="MS Mincho" w:hAnsi="Arial" w:cs="Arial"/>
          <w:bCs/>
          <w:sz w:val="28"/>
          <w:szCs w:val="28"/>
          <w:lang w:eastAsia="ja-JP"/>
        </w:rPr>
        <w:t xml:space="preserve"> определить 2 способами:</w:t>
      </w:r>
    </w:p>
    <w:p w14:paraId="0B0A557A" w14:textId="19C14DA9" w:rsidR="0064301E" w:rsidRDefault="0064301E" w:rsidP="006C316D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  <w:r>
        <w:rPr>
          <w:rFonts w:ascii="Arial" w:eastAsia="MS Mincho" w:hAnsi="Arial" w:cs="Arial"/>
          <w:bCs/>
          <w:sz w:val="28"/>
          <w:szCs w:val="28"/>
          <w:lang w:eastAsia="ja-JP"/>
        </w:rPr>
        <w:t xml:space="preserve">1 – Методом прямого измерения </w:t>
      </w:r>
      <w:r w:rsidR="00A501E5">
        <w:rPr>
          <w:rFonts w:ascii="Arial" w:eastAsia="MS Mincho" w:hAnsi="Arial" w:cs="Arial"/>
          <w:bCs/>
          <w:sz w:val="28"/>
          <w:szCs w:val="28"/>
          <w:lang w:eastAsia="ja-JP"/>
        </w:rPr>
        <w:t>с использованием угломера.</w:t>
      </w:r>
    </w:p>
    <w:p w14:paraId="27CD1082" w14:textId="7C270AE6" w:rsidR="00A501E5" w:rsidRDefault="00A501E5" w:rsidP="006C316D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  <w:r>
        <w:rPr>
          <w:rFonts w:ascii="Arial" w:eastAsia="MS Mincho" w:hAnsi="Arial" w:cs="Arial"/>
          <w:bCs/>
          <w:sz w:val="28"/>
          <w:szCs w:val="28"/>
          <w:lang w:eastAsia="ja-JP"/>
        </w:rPr>
        <w:t>2 – Методом комплексного измерения.</w:t>
      </w:r>
    </w:p>
    <w:p w14:paraId="21316F44" w14:textId="04CA8E62" w:rsidR="007D7C22" w:rsidRDefault="007D7C22" w:rsidP="006B20B4">
      <w:pPr>
        <w:spacing w:after="0" w:line="360" w:lineRule="auto"/>
        <w:jc w:val="center"/>
        <w:rPr>
          <w:rFonts w:ascii="Arial" w:eastAsia="MS Mincho" w:hAnsi="Arial" w:cs="Arial"/>
          <w:bCs/>
          <w:sz w:val="28"/>
          <w:szCs w:val="28"/>
          <w:lang w:eastAsia="ja-JP"/>
        </w:rPr>
      </w:pPr>
      <w:r w:rsidRPr="007D7C22">
        <w:rPr>
          <w:rFonts w:ascii="Arial" w:eastAsia="MS Mincho" w:hAnsi="Arial" w:cs="Arial"/>
          <w:bCs/>
          <w:noProof/>
          <w:sz w:val="28"/>
          <w:szCs w:val="28"/>
          <w:lang w:eastAsia="ru-RU"/>
        </w:rPr>
        <w:drawing>
          <wp:inline distT="0" distB="0" distL="0" distR="0" wp14:anchorId="623C8AFA" wp14:editId="25143800">
            <wp:extent cx="3695774" cy="2056185"/>
            <wp:effectExtent l="0" t="0" r="0" b="1270"/>
            <wp:docPr id="64" name="Рисунок 64" descr="D:\РАЗРАБОТКА ГОСТОВ\30 Пересмотр ГОСТ 27256-87. Методы определения размеров\Рабочие материалы\Угол перекоса отвала грейд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ЗРАБОТКА ГОСТОВ\30 Пересмотр ГОСТ 27256-87. Методы определения размеров\Рабочие материалы\Угол перекоса отвала грейде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42" cy="20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F761" w14:textId="1587E5A0" w:rsidR="0064301E" w:rsidRDefault="0064301E" w:rsidP="006B20B4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 9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– Измерение угла перекоса рабочего органа</w:t>
      </w:r>
    </w:p>
    <w:p w14:paraId="30B4DB85" w14:textId="77777777" w:rsidR="00664CFD" w:rsidRDefault="00664CFD" w:rsidP="00664CFD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5BD207AB" w14:textId="49087637" w:rsidR="00F67273" w:rsidRPr="006C316D" w:rsidRDefault="00F67273" w:rsidP="00F67273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Угол перекоса рабочего органа </w:t>
      </w:r>
      <w:r w:rsidRPr="006B20B4">
        <w:rPr>
          <w:rFonts w:ascii="Arial" w:eastAsia="MS Mincho" w:hAnsi="Arial" w:cs="Arial"/>
          <w:bCs/>
          <w:i/>
          <w:sz w:val="28"/>
          <w:szCs w:val="28"/>
          <w:lang w:eastAsia="ja-JP"/>
        </w:rPr>
        <w:t>Ɣ</w:t>
      </w:r>
      <w:proofErr w:type="gramStart"/>
      <w:r>
        <w:rPr>
          <w:rFonts w:ascii="Arial" w:eastAsia="MS Mincho" w:hAnsi="Arial" w:cs="Arial"/>
          <w:bCs/>
          <w:sz w:val="28"/>
          <w:szCs w:val="28"/>
          <w:vertAlign w:val="subscript"/>
          <w:lang w:eastAsia="ja-JP"/>
        </w:rPr>
        <w:t xml:space="preserve">1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определяют</w:t>
      </w:r>
      <w:proofErr w:type="gramEnd"/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по формуле</w:t>
      </w:r>
    </w:p>
    <w:p w14:paraId="237D0842" w14:textId="1B9C7B14" w:rsidR="00F67273" w:rsidRPr="006C316D" w:rsidRDefault="00981E18" w:rsidP="00664CFD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sz w:val="28"/>
          <w:szCs w:val="28"/>
          <w:lang w:eastAsia="ja-JP"/>
        </w:rPr>
      </w:pPr>
      <m:oMath>
        <m:sSub>
          <m:sSubPr>
            <m:ctrlPr>
              <w:rPr>
                <w:rFonts w:ascii="Cambria Math" w:eastAsia="MS Mincho" w:hAnsi="Cambria Math" w:cs="Cambria Math"/>
                <w:bCs/>
                <w:i/>
                <w:sz w:val="36"/>
                <w:szCs w:val="36"/>
                <w:lang w:eastAsia="ja-JP"/>
              </w:rPr>
            </m:ctrlPr>
          </m:sSubPr>
          <m:e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γ</m:t>
            </m:r>
          </m:e>
          <m:sub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1</m:t>
            </m:r>
          </m:sub>
        </m:sSub>
        <m:r>
          <m:rPr>
            <m:sty m:val="p"/>
          </m:rPr>
          <w:rPr>
            <w:rFonts w:ascii="Cambria Math" w:eastAsia="MS Mincho" w:hAnsi="Cambria Math" w:cs="Cambria Math"/>
            <w:sz w:val="36"/>
            <w:szCs w:val="36"/>
            <w:lang w:eastAsia="ja-JP"/>
          </w:rPr>
          <m:t>=</m:t>
        </m:r>
        <m:r>
          <w:rPr>
            <w:rFonts w:ascii="Cambria Math" w:eastAsia="MS Mincho" w:hAnsi="Cambria Math" w:cs="Cambria Math"/>
            <w:sz w:val="36"/>
            <w:szCs w:val="36"/>
            <w:lang w:val="en-US" w:eastAsia="ja-JP"/>
          </w:rPr>
          <m:t>arcos</m:t>
        </m:r>
        <m:f>
          <m:fPr>
            <m:ctrlPr>
              <w:rPr>
                <w:rFonts w:ascii="Cambria Math" w:eastAsia="MS Mincho" w:hAnsi="Cambria Math" w:cs="Cambria Math"/>
                <w:bCs/>
                <w:sz w:val="36"/>
                <w:szCs w:val="36"/>
                <w:lang w:eastAsia="ja-JP"/>
              </w:rPr>
            </m:ctrlPr>
          </m:fPr>
          <m:num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C</m:t>
            </m:r>
          </m:num>
          <m:den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A</m:t>
            </m:r>
          </m:den>
        </m:f>
      </m:oMath>
      <w:r w:rsidR="00F67273" w:rsidRPr="0096623A">
        <w:rPr>
          <w:rFonts w:ascii="Arial" w:eastAsia="MS Mincho" w:hAnsi="Arial" w:cs="Times New Roman"/>
          <w:bCs/>
          <w:sz w:val="36"/>
          <w:szCs w:val="36"/>
          <w:lang w:eastAsia="ja-JP"/>
        </w:rPr>
        <w:t>,</w:t>
      </w:r>
      <w:r w:rsidR="00A501E5" w:rsidRPr="00A501E5">
        <w:rPr>
          <w:rFonts w:ascii="Arial" w:eastAsia="MS Mincho" w:hAnsi="Arial" w:cs="Times New Roman"/>
          <w:bCs/>
          <w:sz w:val="40"/>
          <w:szCs w:val="40"/>
          <w:lang w:eastAsia="ja-JP"/>
        </w:rPr>
        <w:t xml:space="preserve"> </w:t>
      </w:r>
      <w:r w:rsidR="00664CFD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664CFD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664CFD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664CFD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664CFD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F67273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 w:rsidR="0096623A">
        <w:rPr>
          <w:rFonts w:ascii="Arial" w:eastAsia="MS Mincho" w:hAnsi="Arial" w:cs="Times New Roman"/>
          <w:bCs/>
          <w:sz w:val="28"/>
          <w:szCs w:val="28"/>
          <w:lang w:eastAsia="ja-JP"/>
        </w:rPr>
        <w:t>3</w:t>
      </w:r>
      <w:r w:rsidR="00F67273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)</w:t>
      </w:r>
    </w:p>
    <w:p w14:paraId="0EBC6B1A" w14:textId="1D408BC9" w:rsidR="00664CFD" w:rsidRDefault="00F67273" w:rsidP="00F67273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где</w:t>
      </w:r>
      <w:r w:rsidR="004F68B6">
        <w:rPr>
          <w:rFonts w:ascii="Arial" w:eastAsia="MS Mincho" w:hAnsi="Arial" w:cs="Times New Roman"/>
          <w:bCs/>
          <w:sz w:val="28"/>
          <w:szCs w:val="28"/>
          <w:lang w:eastAsia="ja-JP"/>
        </w:rPr>
        <w:t>: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A501E5"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А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A501E5">
        <w:rPr>
          <w:rFonts w:ascii="Arial" w:eastAsia="MS Mincho" w:hAnsi="Arial" w:cs="Times New Roman"/>
          <w:bCs/>
          <w:sz w:val="28"/>
          <w:szCs w:val="28"/>
          <w:lang w:eastAsia="ja-JP"/>
        </w:rPr>
        <w:t>–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A501E5">
        <w:rPr>
          <w:rFonts w:ascii="Arial" w:eastAsia="MS Mincho" w:hAnsi="Arial" w:cs="Times New Roman"/>
          <w:bCs/>
          <w:sz w:val="28"/>
          <w:szCs w:val="28"/>
          <w:lang w:eastAsia="ja-JP"/>
        </w:rPr>
        <w:t>ширина рабочего органа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;</w:t>
      </w:r>
    </w:p>
    <w:p w14:paraId="13DBDDCE" w14:textId="77777777" w:rsidR="00664CFD" w:rsidRDefault="00761BA5" w:rsidP="00664CFD">
      <w:pPr>
        <w:spacing w:after="0" w:line="360" w:lineRule="auto"/>
        <w:ind w:left="993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>B</w:t>
      </w:r>
      <w:r w:rsidRPr="006B20B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–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расстояние по нормали от рабочего органа до проекции рабочего органа на опорной поверхности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;</w:t>
      </w:r>
    </w:p>
    <w:p w14:paraId="0EB29D5A" w14:textId="27D77727" w:rsidR="00F67273" w:rsidRPr="006C316D" w:rsidRDefault="00A501E5" w:rsidP="00664CFD">
      <w:pPr>
        <w:spacing w:after="0" w:line="360" w:lineRule="auto"/>
        <w:ind w:left="993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С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– величина проекции</w:t>
      </w:r>
      <w:r w:rsidR="00761BA5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ширины рабочего органа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на горизонталь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6495C439" w14:textId="5497CE96" w:rsidR="00F44007" w:rsidRDefault="00F44007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48709EC2" w14:textId="48522DE8" w:rsidR="00352393" w:rsidRDefault="00352393" w:rsidP="00352393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lastRenderedPageBreak/>
        <w:t>П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4 </w:t>
      </w:r>
    </w:p>
    <w:p w14:paraId="5EDD43CE" w14:textId="76B83E7C" w:rsidR="00495B05" w:rsidRDefault="00352393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Измерение углов съезда и въезда </w:t>
      </w:r>
      <w:r w:rsidRPr="00664CFD">
        <w:rPr>
          <w:rFonts w:ascii="Arial" w:eastAsia="MS Mincho" w:hAnsi="Arial" w:cs="Arial"/>
          <w:bCs/>
          <w:i/>
          <w:sz w:val="28"/>
          <w:szCs w:val="28"/>
          <w:lang w:eastAsia="ja-JP"/>
        </w:rPr>
        <w:t>α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(рисунок 10) </w:t>
      </w:r>
      <w:r w:rsidR="002D2856">
        <w:rPr>
          <w:rFonts w:ascii="Arial" w:eastAsia="MS Mincho" w:hAnsi="Arial" w:cs="Times New Roman"/>
          <w:bCs/>
          <w:sz w:val="28"/>
          <w:szCs w:val="28"/>
          <w:lang w:eastAsia="ja-JP"/>
        </w:rPr>
        <w:t>допускается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определить методом прямого измерения с помощью угломера или методом комплексного измерения.</w:t>
      </w:r>
    </w:p>
    <w:p w14:paraId="338D1EB7" w14:textId="1D1CADDE" w:rsidR="00352393" w:rsidRDefault="005026B6" w:rsidP="005026B6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5026B6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BBE6359" wp14:editId="0C416D8A">
            <wp:extent cx="4150581" cy="2398831"/>
            <wp:effectExtent l="0" t="0" r="254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96" cy="24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09A9" w14:textId="79EBE53F" w:rsidR="00E711DE" w:rsidRDefault="005026B6" w:rsidP="005026B6">
      <w:pPr>
        <w:spacing w:after="0" w:line="360" w:lineRule="auto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5026B6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61BE73" wp14:editId="6B90AFDF">
            <wp:extent cx="3651265" cy="1930699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6" cy="19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7F7E" w14:textId="77777777" w:rsidR="00664CFD" w:rsidRPr="00664CFD" w:rsidRDefault="00664CFD" w:rsidP="00664CF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Pr="00664CFD">
        <w:rPr>
          <w:rFonts w:ascii="Arial" w:hAnsi="Arial" w:cs="Arial"/>
          <w:sz w:val="24"/>
          <w:szCs w:val="24"/>
        </w:rPr>
        <w:t>–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Металлический стержень или уровень;</w:t>
      </w:r>
    </w:p>
    <w:p w14:paraId="257DCD7E" w14:textId="1BA23AF8" w:rsidR="00664CFD" w:rsidRPr="00664CFD" w:rsidRDefault="00664CFD" w:rsidP="00664CF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2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Pr="00664CFD">
        <w:rPr>
          <w:rFonts w:ascii="Arial" w:hAnsi="Arial" w:cs="Arial"/>
          <w:sz w:val="24"/>
          <w:szCs w:val="24"/>
        </w:rPr>
        <w:t>–</w:t>
      </w:r>
      <w:r w:rsidRPr="00664CF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угломер.</w:t>
      </w:r>
    </w:p>
    <w:p w14:paraId="68237B05" w14:textId="16285CD3" w:rsidR="00352393" w:rsidRDefault="00352393" w:rsidP="00664CF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 10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664CFD" w:rsidRPr="00712F6B">
        <w:rPr>
          <w:rFonts w:ascii="Arial" w:hAnsi="Arial" w:cs="Arial"/>
        </w:rPr>
        <w:t>–</w:t>
      </w:r>
      <w:r w:rsidR="00664CFD">
        <w:rPr>
          <w:rFonts w:ascii="Arial" w:hAnsi="Arial" w:cs="Arial"/>
        </w:rPr>
        <w:t xml:space="preserve"> 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Измерение углов съезда и въезда.</w:t>
      </w:r>
    </w:p>
    <w:p w14:paraId="27C81340" w14:textId="437F4FC4" w:rsidR="00352393" w:rsidRPr="006C316D" w:rsidRDefault="00352393" w:rsidP="006B20B4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sz w:val="28"/>
          <w:szCs w:val="28"/>
          <w:lang w:eastAsia="ja-JP"/>
        </w:rPr>
      </w:pPr>
      <m:oMath>
        <m:r>
          <w:rPr>
            <w:rFonts w:ascii="Cambria Math" w:eastAsia="MS Mincho" w:hAnsi="Cambria Math" w:cs="Cambria Math"/>
            <w:sz w:val="36"/>
            <w:szCs w:val="36"/>
            <w:lang w:eastAsia="ja-JP"/>
          </w:rPr>
          <m:t>∝</m:t>
        </m:r>
        <m:r>
          <m:rPr>
            <m:sty m:val="p"/>
          </m:rPr>
          <w:rPr>
            <w:rFonts w:ascii="Cambria Math" w:eastAsia="MS Mincho" w:hAnsi="Cambria Math" w:cs="Cambria Math"/>
            <w:sz w:val="36"/>
            <w:szCs w:val="36"/>
            <w:lang w:eastAsia="ja-JP"/>
          </w:rPr>
          <m:t>=</m:t>
        </m:r>
        <m:r>
          <w:rPr>
            <w:rFonts w:ascii="Cambria Math" w:eastAsia="MS Mincho" w:hAnsi="Cambria Math" w:cs="Cambria Math"/>
            <w:sz w:val="36"/>
            <w:szCs w:val="36"/>
            <w:lang w:val="en-US" w:eastAsia="ja-JP"/>
          </w:rPr>
          <m:t>arcos</m:t>
        </m:r>
        <m:f>
          <m:fPr>
            <m:ctrlPr>
              <w:rPr>
                <w:rFonts w:ascii="Cambria Math" w:eastAsia="MS Mincho" w:hAnsi="Cambria Math" w:cs="Cambria Math"/>
                <w:bCs/>
                <w:sz w:val="36"/>
                <w:szCs w:val="36"/>
                <w:lang w:eastAsia="ja-JP"/>
              </w:rPr>
            </m:ctrlPr>
          </m:fPr>
          <m:num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A</m:t>
            </m:r>
          </m:num>
          <m:den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B</m:t>
            </m:r>
          </m:den>
        </m:f>
      </m:oMath>
      <w:r w:rsidRPr="0096623A">
        <w:rPr>
          <w:rFonts w:ascii="Arial" w:eastAsia="MS Mincho" w:hAnsi="Arial" w:cs="Times New Roman"/>
          <w:bCs/>
          <w:sz w:val="36"/>
          <w:szCs w:val="36"/>
          <w:lang w:eastAsia="ja-JP"/>
        </w:rPr>
        <w:t>,</w:t>
      </w:r>
      <w:r w:rsidRPr="00A501E5">
        <w:rPr>
          <w:rFonts w:ascii="Arial" w:eastAsia="MS Mincho" w:hAnsi="Arial" w:cs="Times New Roman"/>
          <w:bCs/>
          <w:sz w:val="40"/>
          <w:szCs w:val="40"/>
          <w:lang w:eastAsia="ja-JP"/>
        </w:rPr>
        <w:t xml:space="preserve"> </w:t>
      </w:r>
      <w:r w:rsidR="005026B6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5026B6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5026B6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664CFD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5026B6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5026B6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)</w:t>
      </w:r>
    </w:p>
    <w:p w14:paraId="1D0AC92F" w14:textId="1C25B30E" w:rsidR="00495B05" w:rsidRDefault="00495B05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73A8BF87" w14:textId="3DE84CF9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5 </w:t>
      </w:r>
    </w:p>
    <w:p w14:paraId="2BC88AB1" w14:textId="24AB1803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Измерение угла в плане </w:t>
      </w:r>
      <w:r w:rsidRPr="00664CFD">
        <w:rPr>
          <w:rFonts w:ascii="Arial" w:eastAsia="MS Mincho" w:hAnsi="Arial" w:cs="Arial"/>
          <w:bCs/>
          <w:i/>
          <w:sz w:val="28"/>
          <w:szCs w:val="28"/>
          <w:lang w:eastAsia="ja-JP"/>
        </w:rPr>
        <w:t>α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</w:t>
      </w:r>
      <w:r w:rsidR="00664CFD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исунок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11) </w:t>
      </w:r>
      <w:r w:rsidR="002D285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допускается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определить методом прямого измерения с помощью угломера или методом комплексного измерения.</w:t>
      </w:r>
    </w:p>
    <w:p w14:paraId="477D6A76" w14:textId="3DBE9E63" w:rsidR="001741FB" w:rsidRPr="001329A8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lastRenderedPageBreak/>
        <w:t xml:space="preserve">Отметить на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GRP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точки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А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 </w:t>
      </w:r>
      <w:proofErr w:type="gramStart"/>
      <w:r w:rsidR="008C54F6"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В</w:t>
      </w:r>
      <w:r w:rsidR="008C54F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с</w:t>
      </w:r>
      <w:proofErr w:type="gramEnd"/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помощью уровня или отвеса. Произвести измерения угла </w:t>
      </w:r>
      <w:r w:rsidRPr="006B20B4">
        <w:rPr>
          <w:rFonts w:ascii="Arial" w:eastAsia="MS Mincho" w:hAnsi="Arial" w:cs="Arial"/>
          <w:bCs/>
          <w:i/>
          <w:sz w:val="28"/>
          <w:szCs w:val="28"/>
          <w:lang w:eastAsia="ja-JP"/>
        </w:rPr>
        <w:t>α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угломером </w:t>
      </w:r>
      <w:proofErr w:type="gramStart"/>
      <w:r>
        <w:rPr>
          <w:rFonts w:ascii="Arial" w:eastAsia="MS Mincho" w:hAnsi="Arial" w:cs="Times New Roman"/>
          <w:bCs/>
          <w:sz w:val="28"/>
          <w:szCs w:val="28"/>
          <w:lang w:eastAsia="ja-JP"/>
        </w:rPr>
        <w:t>между металлическим стержнем</w:t>
      </w:r>
      <w:proofErr w:type="gramEnd"/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расположенным вдоль точек </w:t>
      </w:r>
      <w:r w:rsidR="008C54F6"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АВ</w:t>
      </w:r>
      <w:r w:rsidR="008C54F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и отвалом.</w:t>
      </w:r>
    </w:p>
    <w:p w14:paraId="4E6599B0" w14:textId="027A7AA1" w:rsidR="001741FB" w:rsidRPr="001329A8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Отметить на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GRP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точки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А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, </w:t>
      </w:r>
      <w:r w:rsidR="008C54F6"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В</w:t>
      </w:r>
      <w:r w:rsidR="008C54F6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С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proofErr w:type="spellStart"/>
      <w:r>
        <w:rPr>
          <w:rFonts w:ascii="Arial" w:eastAsia="MS Mincho" w:hAnsi="Arial" w:cs="Times New Roman"/>
          <w:bCs/>
          <w:sz w:val="28"/>
          <w:szCs w:val="28"/>
          <w:lang w:eastAsia="ja-JP"/>
        </w:rPr>
        <w:t>с</w:t>
      </w:r>
      <w:proofErr w:type="spellEnd"/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помощью уровня или отвеса.  Произвести измерения размеров </w:t>
      </w:r>
      <w:r w:rsidR="008C54F6"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А</w:t>
      </w:r>
      <w:r w:rsidR="008C54F6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 xml:space="preserve">В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 </w:t>
      </w:r>
      <w:r w:rsidR="008C54F6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ВС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Произвести вычисления </w:t>
      </w:r>
    </w:p>
    <w:p w14:paraId="2AC5E63B" w14:textId="2A17E611" w:rsidR="001741FB" w:rsidRPr="006C316D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m:oMath>
        <m:r>
          <w:rPr>
            <w:rFonts w:ascii="Cambria Math" w:eastAsia="MS Mincho" w:hAnsi="Cambria Math" w:cs="Cambria Math"/>
            <w:sz w:val="36"/>
            <w:szCs w:val="36"/>
            <w:lang w:eastAsia="ja-JP"/>
          </w:rPr>
          <m:t>∝</m:t>
        </m:r>
        <m:r>
          <m:rPr>
            <m:sty m:val="p"/>
          </m:rPr>
          <w:rPr>
            <w:rFonts w:ascii="Cambria Math" w:eastAsia="MS Mincho" w:hAnsi="Cambria Math" w:cs="Cambria Math"/>
            <w:sz w:val="36"/>
            <w:szCs w:val="36"/>
            <w:lang w:eastAsia="ja-JP"/>
          </w:rPr>
          <m:t>=</m:t>
        </m:r>
        <m:r>
          <w:rPr>
            <w:rFonts w:ascii="Cambria Math" w:eastAsia="MS Mincho" w:hAnsi="Cambria Math" w:cs="Cambria Math"/>
            <w:sz w:val="36"/>
            <w:szCs w:val="36"/>
            <w:lang w:val="en-US" w:eastAsia="ja-JP"/>
          </w:rPr>
          <m:t>arcos</m:t>
        </m:r>
        <m:f>
          <m:fPr>
            <m:ctrlPr>
              <w:rPr>
                <w:rFonts w:ascii="Cambria Math" w:eastAsia="MS Mincho" w:hAnsi="Cambria Math" w:cs="Cambria Math"/>
                <w:bCs/>
                <w:sz w:val="36"/>
                <w:szCs w:val="36"/>
                <w:lang w:eastAsia="ja-JP"/>
              </w:rPr>
            </m:ctrlPr>
          </m:fPr>
          <m:num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A</m:t>
            </m:r>
            <m:r>
              <w:rPr>
                <w:rFonts w:ascii="Cambria Math" w:eastAsia="MS Mincho" w:hAnsi="Cambria Math" w:cs="Cambria Math"/>
                <w:sz w:val="36"/>
                <w:szCs w:val="36"/>
                <w:lang w:val="en-US" w:eastAsia="ja-JP"/>
              </w:rPr>
              <m:t>B</m:t>
            </m:r>
          </m:num>
          <m:den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BC</m:t>
            </m:r>
          </m:den>
        </m:f>
      </m:oMath>
      <w:r w:rsidRPr="0096623A">
        <w:rPr>
          <w:rFonts w:ascii="Arial" w:eastAsia="MS Mincho" w:hAnsi="Arial" w:cs="Times New Roman"/>
          <w:bCs/>
          <w:sz w:val="36"/>
          <w:szCs w:val="36"/>
          <w:lang w:eastAsia="ja-JP"/>
        </w:rPr>
        <w:t>,</w:t>
      </w:r>
      <w:r w:rsidRPr="00A501E5">
        <w:rPr>
          <w:rFonts w:ascii="Arial" w:eastAsia="MS Mincho" w:hAnsi="Arial" w:cs="Times New Roman"/>
          <w:bCs/>
          <w:sz w:val="40"/>
          <w:szCs w:val="40"/>
          <w:lang w:eastAsia="ja-JP"/>
        </w:rPr>
        <w:t xml:space="preserve"> 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)</w:t>
      </w:r>
    </w:p>
    <w:p w14:paraId="051E317D" w14:textId="330B6832" w:rsidR="001741FB" w:rsidRDefault="00F873F6" w:rsidP="001741FB">
      <w:pPr>
        <w:pStyle w:val="aa"/>
        <w:spacing w:line="360" w:lineRule="auto"/>
        <w:ind w:firstLine="0"/>
        <w:jc w:val="center"/>
        <w:rPr>
          <w:rFonts w:ascii="Arial" w:hAnsi="Arial"/>
          <w:lang w:val="ru-RU"/>
        </w:rPr>
      </w:pPr>
      <w:r w:rsidRPr="00F873F6">
        <w:rPr>
          <w:rFonts w:ascii="Arial" w:hAnsi="Arial"/>
          <w:noProof/>
          <w:lang w:val="ru-RU" w:eastAsia="ru-RU"/>
        </w:rPr>
        <w:drawing>
          <wp:inline distT="0" distB="0" distL="0" distR="0" wp14:anchorId="6DF2ABC1" wp14:editId="0B0C6F99">
            <wp:extent cx="6069273" cy="2325159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0"/>
                    <a:stretch/>
                  </pic:blipFill>
                  <pic:spPr bwMode="auto">
                    <a:xfrm>
                      <a:off x="0" y="0"/>
                      <a:ext cx="6076795" cy="23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0916" w14:textId="77777777" w:rsidR="00CC355B" w:rsidRPr="00CC355B" w:rsidRDefault="00CC355B" w:rsidP="00CC355B">
      <w:pPr>
        <w:pStyle w:val="aa"/>
        <w:spacing w:line="360" w:lineRule="auto"/>
        <w:ind w:firstLine="0"/>
        <w:jc w:val="center"/>
        <w:rPr>
          <w:rFonts w:ascii="Arial" w:hAnsi="Arial"/>
          <w:bCs/>
          <w:sz w:val="24"/>
          <w:szCs w:val="24"/>
          <w:lang w:val="ru-RU"/>
        </w:rPr>
      </w:pPr>
      <w:r w:rsidRPr="00CC355B">
        <w:rPr>
          <w:rFonts w:ascii="Arial" w:hAnsi="Arial"/>
          <w:bCs/>
          <w:i/>
          <w:sz w:val="24"/>
          <w:szCs w:val="24"/>
        </w:rPr>
        <w:t>1</w:t>
      </w:r>
      <w:r w:rsidRPr="00CC355B">
        <w:rPr>
          <w:rFonts w:ascii="Arial" w:hAnsi="Arial"/>
          <w:bCs/>
          <w:sz w:val="24"/>
          <w:szCs w:val="24"/>
          <w:lang w:val="ru-RU"/>
        </w:rPr>
        <w:t xml:space="preserve"> </w:t>
      </w:r>
      <w:r w:rsidRPr="00CC355B">
        <w:rPr>
          <w:rFonts w:ascii="Arial" w:hAnsi="Arial" w:cs="Arial"/>
          <w:sz w:val="24"/>
          <w:szCs w:val="24"/>
        </w:rPr>
        <w:t>–</w:t>
      </w:r>
      <w:r w:rsidRPr="00CC355B">
        <w:rPr>
          <w:rFonts w:ascii="Arial" w:hAnsi="Arial"/>
          <w:bCs/>
          <w:sz w:val="24"/>
          <w:szCs w:val="24"/>
        </w:rPr>
        <w:t xml:space="preserve"> Угломер</w:t>
      </w:r>
      <w:r w:rsidRPr="00CC355B">
        <w:rPr>
          <w:rFonts w:ascii="Arial" w:hAnsi="Arial"/>
          <w:bCs/>
          <w:sz w:val="24"/>
          <w:szCs w:val="24"/>
          <w:lang w:val="ru-RU"/>
        </w:rPr>
        <w:t>;</w:t>
      </w:r>
    </w:p>
    <w:p w14:paraId="64A509E7" w14:textId="77777777" w:rsidR="00CC355B" w:rsidRPr="00CC355B" w:rsidRDefault="00CC355B" w:rsidP="00CC355B">
      <w:pPr>
        <w:pStyle w:val="aa"/>
        <w:spacing w:line="360" w:lineRule="auto"/>
        <w:ind w:firstLine="0"/>
        <w:jc w:val="center"/>
        <w:rPr>
          <w:rFonts w:ascii="Arial" w:hAnsi="Arial"/>
          <w:bCs/>
          <w:sz w:val="24"/>
          <w:szCs w:val="24"/>
          <w:lang w:val="ru-RU"/>
        </w:rPr>
      </w:pPr>
      <w:r w:rsidRPr="00CC355B">
        <w:rPr>
          <w:rFonts w:ascii="Arial" w:hAnsi="Arial"/>
          <w:bCs/>
          <w:i/>
          <w:sz w:val="24"/>
          <w:szCs w:val="24"/>
        </w:rPr>
        <w:t>2</w:t>
      </w:r>
      <w:r w:rsidRPr="00CC355B">
        <w:rPr>
          <w:rFonts w:ascii="Arial" w:hAnsi="Arial"/>
          <w:bCs/>
          <w:sz w:val="24"/>
          <w:szCs w:val="24"/>
        </w:rPr>
        <w:t xml:space="preserve"> – линия симметрии машины</w:t>
      </w:r>
      <w:r w:rsidRPr="00CC355B">
        <w:rPr>
          <w:rFonts w:ascii="Arial" w:hAnsi="Arial"/>
          <w:bCs/>
          <w:sz w:val="24"/>
          <w:szCs w:val="24"/>
          <w:lang w:val="ru-RU"/>
        </w:rPr>
        <w:t>;</w:t>
      </w:r>
    </w:p>
    <w:p w14:paraId="2D0EE470" w14:textId="0C647865" w:rsidR="00CC355B" w:rsidRPr="00CC355B" w:rsidRDefault="00CC355B" w:rsidP="00CC355B">
      <w:pPr>
        <w:pStyle w:val="aa"/>
        <w:spacing w:line="360" w:lineRule="auto"/>
        <w:ind w:firstLine="0"/>
        <w:jc w:val="center"/>
        <w:rPr>
          <w:rFonts w:ascii="Arial" w:hAnsi="Arial"/>
          <w:sz w:val="24"/>
          <w:szCs w:val="24"/>
          <w:lang w:val="ru-RU"/>
        </w:rPr>
      </w:pPr>
      <w:r w:rsidRPr="00CC355B">
        <w:rPr>
          <w:rFonts w:ascii="Arial" w:hAnsi="Arial" w:cs="Arial"/>
          <w:bCs/>
          <w:i/>
          <w:sz w:val="24"/>
          <w:szCs w:val="24"/>
        </w:rPr>
        <w:t>α</w:t>
      </w:r>
      <w:r w:rsidRPr="00CC355B">
        <w:rPr>
          <w:rFonts w:ascii="Arial" w:hAnsi="Arial"/>
          <w:bCs/>
          <w:sz w:val="24"/>
          <w:szCs w:val="24"/>
        </w:rPr>
        <w:t xml:space="preserve"> – угол в плане.</w:t>
      </w:r>
    </w:p>
    <w:p w14:paraId="7FE8CCF3" w14:textId="543259A9" w:rsidR="001741FB" w:rsidRPr="00CC355B" w:rsidRDefault="000C3A97" w:rsidP="006B20B4">
      <w:pPr>
        <w:pStyle w:val="aa"/>
        <w:spacing w:line="360" w:lineRule="auto"/>
        <w:ind w:firstLine="0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 xml:space="preserve">Рисунок </w:t>
      </w:r>
      <w:r w:rsidR="001741FB">
        <w:rPr>
          <w:rFonts w:ascii="Arial" w:hAnsi="Arial"/>
          <w:bCs/>
        </w:rPr>
        <w:t>11</w:t>
      </w:r>
      <w:r w:rsidR="00CC355B">
        <w:rPr>
          <w:rFonts w:ascii="Arial" w:hAnsi="Arial"/>
          <w:bCs/>
          <w:lang w:val="ru-RU"/>
        </w:rPr>
        <w:t xml:space="preserve"> </w:t>
      </w:r>
      <w:r w:rsidR="00CC355B" w:rsidRPr="00712F6B">
        <w:rPr>
          <w:rFonts w:ascii="Arial" w:hAnsi="Arial" w:cs="Arial"/>
        </w:rPr>
        <w:t>–</w:t>
      </w:r>
      <w:r w:rsidR="00CC355B">
        <w:rPr>
          <w:rFonts w:ascii="Arial" w:hAnsi="Arial" w:cs="Arial"/>
          <w:lang w:val="ru-RU"/>
        </w:rPr>
        <w:t xml:space="preserve"> Измерение угла </w:t>
      </w:r>
      <w:r w:rsidR="00CC355B" w:rsidRPr="00664CFD">
        <w:rPr>
          <w:rFonts w:ascii="Arial" w:hAnsi="Arial" w:cs="Arial"/>
          <w:bCs/>
          <w:i/>
        </w:rPr>
        <w:t>α</w:t>
      </w:r>
      <w:r w:rsidR="00CC355B">
        <w:rPr>
          <w:rFonts w:ascii="Arial" w:hAnsi="Arial"/>
          <w:bCs/>
        </w:rPr>
        <w:t xml:space="preserve"> в плане</w:t>
      </w:r>
      <w:r w:rsidR="00CC355B">
        <w:rPr>
          <w:rFonts w:ascii="Arial" w:hAnsi="Arial"/>
          <w:bCs/>
          <w:lang w:val="ru-RU"/>
        </w:rPr>
        <w:t>.</w:t>
      </w:r>
    </w:p>
    <w:p w14:paraId="51A334E5" w14:textId="48B329BA" w:rsidR="001741FB" w:rsidRPr="006C316D" w:rsidRDefault="001741FB" w:rsidP="00CC355B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sz w:val="28"/>
          <w:szCs w:val="28"/>
          <w:lang w:eastAsia="ja-JP"/>
        </w:rPr>
      </w:pPr>
      <m:oMath>
        <m:r>
          <w:rPr>
            <w:rFonts w:ascii="Cambria Math" w:eastAsia="MS Mincho" w:hAnsi="Cambria Math" w:cs="Cambria Math"/>
            <w:sz w:val="36"/>
            <w:szCs w:val="36"/>
            <w:lang w:eastAsia="ja-JP"/>
          </w:rPr>
          <m:t>∝</m:t>
        </m:r>
        <m:r>
          <m:rPr>
            <m:sty m:val="p"/>
          </m:rPr>
          <w:rPr>
            <w:rFonts w:ascii="Cambria Math" w:eastAsia="MS Mincho" w:hAnsi="Cambria Math" w:cs="Cambria Math"/>
            <w:sz w:val="36"/>
            <w:szCs w:val="36"/>
            <w:lang w:eastAsia="ja-JP"/>
          </w:rPr>
          <m:t>=</m:t>
        </m:r>
        <m:r>
          <w:rPr>
            <w:rFonts w:ascii="Cambria Math" w:eastAsia="MS Mincho" w:hAnsi="Cambria Math" w:cs="Cambria Math"/>
            <w:sz w:val="36"/>
            <w:szCs w:val="36"/>
            <w:lang w:val="en-US" w:eastAsia="ja-JP"/>
          </w:rPr>
          <m:t>arcos</m:t>
        </m:r>
        <m:f>
          <m:fPr>
            <m:ctrlPr>
              <w:rPr>
                <w:rFonts w:ascii="Cambria Math" w:eastAsia="MS Mincho" w:hAnsi="Cambria Math" w:cs="Cambria Math"/>
                <w:bCs/>
                <w:sz w:val="36"/>
                <w:szCs w:val="36"/>
                <w:lang w:eastAsia="ja-JP"/>
              </w:rPr>
            </m:ctrlPr>
          </m:fPr>
          <m:num>
            <m:r>
              <m:rPr>
                <m:nor/>
              </m:rPr>
              <w:rPr>
                <w:rFonts w:ascii="Cambria Math" w:eastAsia="MS Mincho" w:hAnsi="Cambria Math" w:cs="Cambria Math"/>
                <w:i/>
                <w:sz w:val="36"/>
                <w:szCs w:val="36"/>
                <w:lang w:eastAsia="ja-JP"/>
              </w:rPr>
              <m:t>А</m:t>
            </m:r>
          </m:num>
          <m:den>
            <m:r>
              <w:rPr>
                <w:rFonts w:ascii="Cambria Math" w:eastAsia="MS Mincho" w:hAnsi="Cambria Math" w:cs="Cambria Math"/>
                <w:sz w:val="36"/>
                <w:szCs w:val="36"/>
                <w:lang w:eastAsia="ja-JP"/>
              </w:rPr>
              <m:t>B</m:t>
            </m:r>
          </m:den>
        </m:f>
      </m:oMath>
      <w:r w:rsidRPr="0096623A">
        <w:rPr>
          <w:rFonts w:ascii="Arial" w:eastAsia="MS Mincho" w:hAnsi="Arial" w:cs="Times New Roman"/>
          <w:bCs/>
          <w:sz w:val="36"/>
          <w:szCs w:val="36"/>
          <w:lang w:eastAsia="ja-JP"/>
        </w:rPr>
        <w:t>,</w:t>
      </w:r>
      <w:r w:rsidRPr="00A501E5">
        <w:rPr>
          <w:rFonts w:ascii="Arial" w:eastAsia="MS Mincho" w:hAnsi="Arial" w:cs="Times New Roman"/>
          <w:bCs/>
          <w:sz w:val="40"/>
          <w:szCs w:val="40"/>
          <w:lang w:eastAsia="ja-JP"/>
        </w:rPr>
        <w:t xml:space="preserve"> </w:t>
      </w:r>
      <w:r w:rsidR="00CC355B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CC355B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CC355B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CC355B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="00CC355B">
        <w:rPr>
          <w:rFonts w:ascii="Arial" w:eastAsia="MS Mincho" w:hAnsi="Arial" w:cs="Times New Roman"/>
          <w:bCs/>
          <w:sz w:val="40"/>
          <w:szCs w:val="40"/>
          <w:lang w:eastAsia="ja-JP"/>
        </w:rPr>
        <w:tab/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)</w:t>
      </w:r>
    </w:p>
    <w:p w14:paraId="7D3123C8" w14:textId="77777777" w:rsidR="001741FB" w:rsidRDefault="001741FB" w:rsidP="001741FB">
      <w:pPr>
        <w:pStyle w:val="aa"/>
        <w:spacing w:line="360" w:lineRule="auto"/>
        <w:ind w:firstLine="0"/>
        <w:jc w:val="center"/>
        <w:rPr>
          <w:rFonts w:ascii="Arial" w:hAnsi="Arial"/>
          <w:lang w:val="ru-RU"/>
        </w:rPr>
      </w:pPr>
    </w:p>
    <w:p w14:paraId="6136B3C1" w14:textId="3CD0A14A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CC355B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6 </w:t>
      </w:r>
    </w:p>
    <w:p w14:paraId="0A9AD5F3" w14:textId="6F8E57CA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Измерение </w:t>
      </w:r>
      <w:r w:rsidRPr="00667205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выноса тяговой рамы автогрейдера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 w:rsidR="00CC355B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исунок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12) определяется методом комплексного измерения.</w:t>
      </w:r>
    </w:p>
    <w:p w14:paraId="710E6ECA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Отметить на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GRP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ось симметрии машины. Произвести измерение размера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>L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Произвести вынос тяговой рамы и произвести измерение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>L</w:t>
      </w:r>
      <w:r>
        <w:rPr>
          <w:rFonts w:ascii="Arial" w:eastAsia="MS Mincho" w:hAnsi="Arial" w:cs="Times New Roman"/>
          <w:bCs/>
          <w:sz w:val="28"/>
          <w:szCs w:val="28"/>
          <w:vertAlign w:val="subscript"/>
          <w:lang w:eastAsia="ja-JP"/>
        </w:rPr>
        <w:t>2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51BD3F55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В</w:t>
      </w:r>
      <w:r w:rsidRPr="00667205">
        <w:rPr>
          <w:rFonts w:ascii="Arial" w:eastAsia="MS Mincho" w:hAnsi="Arial" w:cs="Times New Roman"/>
          <w:bCs/>
          <w:sz w:val="28"/>
          <w:szCs w:val="28"/>
          <w:lang w:eastAsia="ja-JP"/>
        </w:rPr>
        <w:t>ыноса тяговой рамы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определяется по формуле </w:t>
      </w:r>
    </w:p>
    <w:p w14:paraId="643374C5" w14:textId="5AC4C0FB" w:rsidR="001741FB" w:rsidRPr="00B8374D" w:rsidRDefault="001741FB" w:rsidP="00CC355B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>В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= 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>L</w:t>
      </w:r>
      <w:r>
        <w:rPr>
          <w:rFonts w:ascii="Arial" w:eastAsia="MS Mincho" w:hAnsi="Arial" w:cs="Times New Roman"/>
          <w:bCs/>
          <w:sz w:val="28"/>
          <w:szCs w:val="28"/>
          <w:vertAlign w:val="subscript"/>
          <w:lang w:eastAsia="ja-JP"/>
        </w:rPr>
        <w:t>2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-</w:t>
      </w:r>
      <w:r w:rsidRPr="006B20B4">
        <w:rPr>
          <w:rFonts w:ascii="Arial" w:eastAsia="MS Mincho" w:hAnsi="Arial" w:cs="Times New Roman"/>
          <w:bCs/>
          <w:i/>
          <w:sz w:val="28"/>
          <w:szCs w:val="28"/>
          <w:lang w:val="en-US" w:eastAsia="ja-JP"/>
        </w:rPr>
        <w:t>L</w:t>
      </w:r>
      <w:r w:rsidR="00CC355B" w:rsidRPr="00CC355B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ab/>
      </w:r>
      <w:r w:rsidR="00CC355B" w:rsidRPr="00CC355B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ab/>
      </w:r>
      <w:r w:rsidR="00CC355B" w:rsidRPr="00CC355B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ab/>
      </w:r>
      <w:r w:rsidR="00CC355B" w:rsidRPr="00CC355B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ab/>
      </w:r>
      <w:r w:rsidR="00CC355B">
        <w:rPr>
          <w:rFonts w:ascii="Arial" w:eastAsia="MS Mincho" w:hAnsi="Arial" w:cs="Times New Roman"/>
          <w:bCs/>
          <w:i/>
          <w:sz w:val="28"/>
          <w:szCs w:val="28"/>
          <w:lang w:eastAsia="ja-JP"/>
        </w:rPr>
        <w:tab/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(5)</w:t>
      </w:r>
    </w:p>
    <w:p w14:paraId="2513A20E" w14:textId="0F910B34" w:rsidR="001741FB" w:rsidRDefault="00F873F6" w:rsidP="001741FB">
      <w:pPr>
        <w:pStyle w:val="aa"/>
        <w:spacing w:line="360" w:lineRule="auto"/>
        <w:ind w:firstLine="0"/>
        <w:jc w:val="center"/>
        <w:rPr>
          <w:rFonts w:ascii="Arial" w:hAnsi="Arial"/>
          <w:lang w:val="ru-RU"/>
        </w:rPr>
      </w:pPr>
      <w:r w:rsidRPr="00F873F6">
        <w:rPr>
          <w:rFonts w:ascii="Arial" w:hAnsi="Arial"/>
        </w:rPr>
        <w:lastRenderedPageBreak/>
        <w:t xml:space="preserve"> </w:t>
      </w:r>
      <w:r w:rsidRPr="00F873F6">
        <w:rPr>
          <w:rFonts w:ascii="Arial" w:hAnsi="Arial"/>
          <w:noProof/>
          <w:lang w:val="ru-RU" w:eastAsia="ru-RU"/>
        </w:rPr>
        <w:drawing>
          <wp:inline distT="0" distB="0" distL="0" distR="0" wp14:anchorId="0E17443A" wp14:editId="4A95E119">
            <wp:extent cx="4765638" cy="34906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0"/>
                    <a:stretch/>
                  </pic:blipFill>
                  <pic:spPr bwMode="auto">
                    <a:xfrm>
                      <a:off x="0" y="0"/>
                      <a:ext cx="4786545" cy="35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2276" w14:textId="77777777" w:rsidR="00CC355B" w:rsidRPr="00CC355B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1</w:t>
      </w:r>
      <w:r w:rsidR="00CC355B" w:rsidRPr="00CC355B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 xml:space="preserve"> </w:t>
      </w:r>
      <w:r w:rsidR="00CC355B" w:rsidRPr="00CC355B">
        <w:rPr>
          <w:rFonts w:ascii="Arial" w:hAnsi="Arial" w:cs="Arial"/>
          <w:sz w:val="24"/>
          <w:szCs w:val="24"/>
        </w:rPr>
        <w:t>–</w:t>
      </w:r>
      <w:r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Нож в среднем положении</w:t>
      </w:r>
      <w:r w:rsidR="00CC355B"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>;</w:t>
      </w:r>
    </w:p>
    <w:p w14:paraId="3C11841C" w14:textId="77777777" w:rsidR="00CC355B" w:rsidRPr="00CC355B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2</w:t>
      </w:r>
      <w:r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CC355B" w:rsidRPr="00CC355B">
        <w:rPr>
          <w:rFonts w:ascii="Arial" w:hAnsi="Arial" w:cs="Arial"/>
          <w:sz w:val="24"/>
          <w:szCs w:val="24"/>
        </w:rPr>
        <w:t>–</w:t>
      </w:r>
      <w:r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Положение ножа при максимальном выносе</w:t>
      </w:r>
      <w:r w:rsidR="00CC355B"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>;</w:t>
      </w:r>
    </w:p>
    <w:p w14:paraId="566E4042" w14:textId="77777777" w:rsidR="00CC355B" w:rsidRPr="00CC355B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</w:t>
      </w:r>
      <w:r w:rsidR="008C54F6" w:rsidRPr="00CC355B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3</w:t>
      </w:r>
      <w:r w:rsidR="008C54F6"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– линия симметрии машины;</w:t>
      </w:r>
    </w:p>
    <w:p w14:paraId="1B41AED0" w14:textId="1DA22444" w:rsidR="001741FB" w:rsidRPr="00CC355B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sz w:val="24"/>
          <w:szCs w:val="24"/>
          <w:lang w:eastAsia="ja-JP"/>
        </w:rPr>
        <w:t>В</w:t>
      </w:r>
      <w:r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– вынос </w:t>
      </w:r>
      <w:r w:rsidR="008C54F6"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>тяговой рамы</w:t>
      </w:r>
      <w:r w:rsidRPr="00CC355B">
        <w:rPr>
          <w:rFonts w:ascii="Arial" w:eastAsia="MS Mincho" w:hAnsi="Arial" w:cs="Times New Roman"/>
          <w:bCs/>
          <w:sz w:val="24"/>
          <w:szCs w:val="24"/>
          <w:lang w:eastAsia="ja-JP"/>
        </w:rPr>
        <w:t>.</w:t>
      </w:r>
    </w:p>
    <w:p w14:paraId="050EF31C" w14:textId="73262A6D" w:rsidR="000C3A97" w:rsidRDefault="000C3A97" w:rsidP="00CC355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 12</w:t>
      </w:r>
      <w:r w:rsidR="00CC355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CC355B" w:rsidRPr="00712F6B">
        <w:rPr>
          <w:rFonts w:ascii="Arial" w:hAnsi="Arial" w:cs="Arial"/>
        </w:rPr>
        <w:t>–</w:t>
      </w:r>
      <w:r w:rsidR="00CC355B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Измерение </w:t>
      </w:r>
      <w:r w:rsidR="00CC355B" w:rsidRPr="00667205">
        <w:rPr>
          <w:rFonts w:ascii="Arial" w:eastAsia="MS Mincho" w:hAnsi="Arial" w:cs="Times New Roman"/>
          <w:bCs/>
          <w:sz w:val="28"/>
          <w:szCs w:val="28"/>
          <w:lang w:eastAsia="ja-JP"/>
        </w:rPr>
        <w:t>выноса тяговой рамы автогрейдера</w:t>
      </w:r>
    </w:p>
    <w:p w14:paraId="41DC2FB7" w14:textId="77777777" w:rsidR="001741FB" w:rsidRDefault="001741FB" w:rsidP="001741FB">
      <w:pPr>
        <w:pStyle w:val="aa"/>
        <w:spacing w:line="360" w:lineRule="auto"/>
        <w:ind w:firstLine="0"/>
        <w:jc w:val="center"/>
        <w:rPr>
          <w:rFonts w:ascii="Arial" w:hAnsi="Arial"/>
          <w:lang w:val="ru-RU"/>
        </w:rPr>
      </w:pPr>
    </w:p>
    <w:p w14:paraId="371F4444" w14:textId="57FDCE9A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7 </w:t>
      </w:r>
    </w:p>
    <w:p w14:paraId="458AB4CD" w14:textId="7F5DBB33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Измерение </w:t>
      </w:r>
      <w:r w:rsidRPr="008D4099">
        <w:rPr>
          <w:rFonts w:ascii="Arial" w:eastAsia="MS Mincho" w:hAnsi="Arial" w:cs="Times New Roman"/>
          <w:bCs/>
          <w:sz w:val="28"/>
          <w:szCs w:val="28"/>
          <w:lang w:eastAsia="ja-JP"/>
        </w:rPr>
        <w:t>угла резания и заднего угла рабочего органа</w:t>
      </w:r>
      <w:r w:rsidRPr="00667205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 w:rsidR="00CC355B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исунок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13) определяется методом прямого измерения.</w:t>
      </w:r>
    </w:p>
    <w:p w14:paraId="7546FCFA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Рабочий орган выставляется в рабочее положение на уровне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GRP</w:t>
      </w:r>
      <w:r w:rsidRPr="008D4099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3F64013A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Arial"/>
          <w:bCs/>
          <w:sz w:val="28"/>
          <w:szCs w:val="28"/>
          <w:lang w:eastAsia="ja-JP"/>
        </w:rPr>
        <w:t xml:space="preserve">Угол резания </w:t>
      </w:r>
      <w:r w:rsidRPr="006B20B4">
        <w:rPr>
          <w:rFonts w:ascii="Arial" w:eastAsia="MS Mincho" w:hAnsi="Arial" w:cs="Arial"/>
          <w:bCs/>
          <w:i/>
          <w:sz w:val="28"/>
          <w:szCs w:val="28"/>
          <w:lang w:eastAsia="ja-JP"/>
        </w:rPr>
        <w:t>δ</w:t>
      </w:r>
      <w:r>
        <w:rPr>
          <w:rFonts w:ascii="Arial" w:eastAsia="MS Mincho" w:hAnsi="Arial" w:cs="Arial"/>
          <w:bCs/>
          <w:sz w:val="28"/>
          <w:szCs w:val="28"/>
          <w:lang w:eastAsia="ja-JP"/>
        </w:rPr>
        <w:t xml:space="preserve"> измеряется угломером 1 по нормали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режущей кромки рабочего органа.</w:t>
      </w:r>
    </w:p>
    <w:p w14:paraId="7A8FD207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Задний угол </w:t>
      </w:r>
      <w:r>
        <w:rPr>
          <w:rFonts w:ascii="Arial" w:eastAsia="MS Mincho" w:hAnsi="Arial" w:cs="Arial"/>
          <w:bCs/>
          <w:sz w:val="28"/>
          <w:szCs w:val="28"/>
          <w:lang w:eastAsia="ja-JP"/>
        </w:rPr>
        <w:t>α измеряется угломером 1 по нормали задней поверхности рабочего органа.</w:t>
      </w:r>
    </w:p>
    <w:p w14:paraId="7A794D14" w14:textId="03C50FDD" w:rsidR="001741FB" w:rsidRDefault="0077474C" w:rsidP="001741FB">
      <w:pPr>
        <w:pStyle w:val="aa"/>
        <w:spacing w:line="360" w:lineRule="auto"/>
        <w:ind w:firstLine="0"/>
        <w:jc w:val="center"/>
        <w:rPr>
          <w:rFonts w:ascii="Arial" w:hAnsi="Arial"/>
          <w:lang w:val="ru-RU"/>
        </w:rPr>
      </w:pPr>
      <w:r w:rsidRPr="0077474C">
        <w:rPr>
          <w:rFonts w:ascii="Arial" w:hAnsi="Arial"/>
          <w:noProof/>
          <w:lang w:val="ru-RU" w:eastAsia="ru-RU"/>
        </w:rPr>
        <w:lastRenderedPageBreak/>
        <w:drawing>
          <wp:inline distT="0" distB="0" distL="0" distR="0" wp14:anchorId="04A65B5B" wp14:editId="3B4EB13B">
            <wp:extent cx="4070682" cy="274569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22" cy="27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C25F" w14:textId="0DD527FA" w:rsidR="002461DD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iCs/>
          <w:sz w:val="28"/>
          <w:szCs w:val="28"/>
          <w:lang w:eastAsia="ja-JP"/>
        </w:rPr>
        <w:t>1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- угломер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>;</w:t>
      </w:r>
    </w:p>
    <w:p w14:paraId="144D0043" w14:textId="09012D0E" w:rsidR="002461DD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Arial"/>
          <w:bCs/>
          <w:i/>
          <w:iCs/>
          <w:sz w:val="28"/>
          <w:szCs w:val="28"/>
          <w:lang w:eastAsia="ja-JP"/>
        </w:rPr>
        <w:t>δ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– угол резания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>;</w:t>
      </w:r>
    </w:p>
    <w:p w14:paraId="2CD96ED4" w14:textId="50856619" w:rsidR="001741FB" w:rsidRPr="006C316D" w:rsidRDefault="001741FB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Arial"/>
          <w:bCs/>
          <w:i/>
          <w:iCs/>
          <w:sz w:val="28"/>
          <w:szCs w:val="28"/>
          <w:lang w:eastAsia="ja-JP"/>
        </w:rPr>
        <w:t>α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– задний угол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</w:p>
    <w:p w14:paraId="0AF0AAC8" w14:textId="33DB1A19" w:rsidR="000C3A97" w:rsidRDefault="000C3A97" w:rsidP="002461D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 13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2461DD" w:rsidRPr="00712F6B">
        <w:rPr>
          <w:rFonts w:ascii="Arial" w:hAnsi="Arial" w:cs="Arial"/>
        </w:rPr>
        <w:t>–</w:t>
      </w:r>
      <w:r w:rsidR="002461DD">
        <w:rPr>
          <w:rFonts w:ascii="Arial" w:hAnsi="Arial" w:cs="Arial"/>
        </w:rPr>
        <w:t xml:space="preserve"> 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Измерение </w:t>
      </w:r>
      <w:r w:rsidR="002461DD" w:rsidRPr="008D4099">
        <w:rPr>
          <w:rFonts w:ascii="Arial" w:eastAsia="MS Mincho" w:hAnsi="Arial" w:cs="Times New Roman"/>
          <w:bCs/>
          <w:sz w:val="28"/>
          <w:szCs w:val="28"/>
          <w:lang w:eastAsia="ja-JP"/>
        </w:rPr>
        <w:t>угла резания и заднего угла рабочего органа</w:t>
      </w:r>
    </w:p>
    <w:p w14:paraId="65438F94" w14:textId="77777777" w:rsidR="001741FB" w:rsidRDefault="001741FB" w:rsidP="001741FB">
      <w:pPr>
        <w:pStyle w:val="aa"/>
        <w:spacing w:line="360" w:lineRule="auto"/>
        <w:ind w:firstLine="0"/>
        <w:jc w:val="center"/>
        <w:rPr>
          <w:rFonts w:ascii="Arial" w:hAnsi="Arial"/>
          <w:lang w:val="ru-RU"/>
        </w:rPr>
      </w:pPr>
    </w:p>
    <w:p w14:paraId="6BE80DEF" w14:textId="4087B7B8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>ример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8 </w:t>
      </w:r>
    </w:p>
    <w:p w14:paraId="406B7C9D" w14:textId="3025ED10" w:rsidR="001741FB" w:rsidRPr="007A1728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Измерение дорожного просвета (клиренса) (</w:t>
      </w:r>
      <w:r w:rsidR="002461DD">
        <w:rPr>
          <w:rFonts w:ascii="Arial" w:eastAsia="MS Mincho" w:hAnsi="Arial" w:cs="Times New Roman"/>
          <w:bCs/>
          <w:sz w:val="28"/>
          <w:szCs w:val="28"/>
          <w:lang w:eastAsia="ja-JP"/>
        </w:rPr>
        <w:t>р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исунок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1</w:t>
      </w:r>
      <w:r w:rsidR="000C3A97"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) в соответствии с ГОСТ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ISO</w:t>
      </w:r>
      <w:r w:rsidRPr="007A1728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6747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производится методом прямого измерения для колесных машин и методом комплексного измерения для гусеничных.</w:t>
      </w:r>
    </w:p>
    <w:p w14:paraId="7698775C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Машина устанавливается на ровной поверхности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GRP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определяется наименьшая точка нижней части машины и производится измерение до уровня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GRP</w:t>
      </w:r>
      <w:r w:rsidRPr="00FE4851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– </w:t>
      </w:r>
      <w:r w:rsidRPr="006B20B4">
        <w:rPr>
          <w:rFonts w:ascii="Arial" w:eastAsia="MS Mincho" w:hAnsi="Arial" w:cs="Times New Roman"/>
          <w:bCs/>
          <w:i/>
          <w:iCs/>
          <w:sz w:val="28"/>
          <w:szCs w:val="28"/>
          <w:lang w:val="en-US" w:eastAsia="ja-JP"/>
        </w:rPr>
        <w:t>H</w:t>
      </w:r>
      <w:r w:rsidRPr="00FE4851">
        <w:rPr>
          <w:rFonts w:ascii="Arial" w:eastAsia="MS Mincho" w:hAnsi="Arial" w:cs="Times New Roman"/>
          <w:bCs/>
          <w:sz w:val="28"/>
          <w:szCs w:val="28"/>
          <w:lang w:eastAsia="ja-JP"/>
        </w:rPr>
        <w:t>4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.</w:t>
      </w:r>
      <w:r w:rsidRPr="00FE4851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Для гусеничной машины производится измерения </w:t>
      </w:r>
      <w:r w:rsidRPr="006B20B4">
        <w:rPr>
          <w:rFonts w:ascii="Arial" w:eastAsia="MS Mincho" w:hAnsi="Arial" w:cs="Times New Roman"/>
          <w:bCs/>
          <w:i/>
          <w:iCs/>
          <w:sz w:val="28"/>
          <w:szCs w:val="28"/>
          <w:lang w:val="en-US" w:eastAsia="ja-JP"/>
        </w:rPr>
        <w:t>H</w:t>
      </w:r>
      <w:r w:rsidRPr="00C26538">
        <w:rPr>
          <w:rFonts w:ascii="Arial" w:eastAsia="MS Mincho" w:hAnsi="Arial" w:cs="Times New Roman"/>
          <w:bCs/>
          <w:sz w:val="28"/>
          <w:szCs w:val="28"/>
          <w:lang w:eastAsia="ja-JP"/>
        </w:rPr>
        <w:t>5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высоты </w:t>
      </w:r>
      <w:proofErr w:type="spellStart"/>
      <w:r>
        <w:rPr>
          <w:rFonts w:ascii="Arial" w:eastAsia="MS Mincho" w:hAnsi="Arial" w:cs="Times New Roman"/>
          <w:bCs/>
          <w:sz w:val="28"/>
          <w:szCs w:val="28"/>
          <w:lang w:eastAsia="ja-JP"/>
        </w:rPr>
        <w:t>грунтозацепа</w:t>
      </w:r>
      <w:proofErr w:type="spellEnd"/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Итоговая величина клиренса гусеничной машины вычисляется по формуле </w:t>
      </w:r>
    </w:p>
    <w:p w14:paraId="52280CF1" w14:textId="75BA7219" w:rsidR="001741FB" w:rsidRPr="00FE4851" w:rsidRDefault="001741FB" w:rsidP="006B20B4">
      <w:pPr>
        <w:spacing w:after="0" w:line="360" w:lineRule="auto"/>
        <w:ind w:firstLine="567"/>
        <w:jc w:val="right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B20B4">
        <w:rPr>
          <w:rFonts w:ascii="Arial" w:eastAsia="MS Mincho" w:hAnsi="Arial" w:cs="Times New Roman"/>
          <w:bCs/>
          <w:i/>
          <w:iCs/>
          <w:sz w:val="28"/>
          <w:szCs w:val="28"/>
          <w:lang w:val="en-US" w:eastAsia="ja-JP"/>
        </w:rPr>
        <w:t>H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к = </w:t>
      </w:r>
      <w:r w:rsidRPr="006B20B4">
        <w:rPr>
          <w:rFonts w:ascii="Arial" w:eastAsia="MS Mincho" w:hAnsi="Arial" w:cs="Times New Roman"/>
          <w:bCs/>
          <w:i/>
          <w:iCs/>
          <w:sz w:val="28"/>
          <w:szCs w:val="28"/>
          <w:lang w:val="en-US" w:eastAsia="ja-JP"/>
        </w:rPr>
        <w:t>H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4</w:t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-</w:t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Pr="006B20B4">
        <w:rPr>
          <w:rFonts w:ascii="Arial" w:eastAsia="MS Mincho" w:hAnsi="Arial" w:cs="Times New Roman"/>
          <w:bCs/>
          <w:i/>
          <w:iCs/>
          <w:sz w:val="28"/>
          <w:szCs w:val="28"/>
          <w:lang w:val="en-US" w:eastAsia="ja-JP"/>
        </w:rPr>
        <w:t>H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5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ab/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ab/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ab/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ab/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ab/>
      </w:r>
      <w:r w:rsidR="00B546F4">
        <w:rPr>
          <w:rFonts w:ascii="Arial" w:eastAsia="MS Mincho" w:hAnsi="Arial" w:cs="Times New Roman"/>
          <w:bCs/>
          <w:sz w:val="28"/>
          <w:szCs w:val="28"/>
          <w:lang w:eastAsia="ja-JP"/>
        </w:rPr>
        <w:tab/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(</w:t>
      </w:r>
      <w:r>
        <w:rPr>
          <w:rFonts w:ascii="Arial" w:eastAsia="MS Mincho" w:hAnsi="Arial" w:cs="Times New Roman"/>
          <w:bCs/>
          <w:sz w:val="28"/>
          <w:szCs w:val="28"/>
          <w:lang w:val="en-US" w:eastAsia="ja-JP"/>
        </w:rPr>
        <w:t>6</w:t>
      </w:r>
      <w:r>
        <w:rPr>
          <w:rFonts w:ascii="Arial" w:eastAsia="MS Mincho" w:hAnsi="Arial" w:cs="Times New Roman"/>
          <w:bCs/>
          <w:sz w:val="28"/>
          <w:szCs w:val="28"/>
          <w:lang w:eastAsia="ja-JP"/>
        </w:rPr>
        <w:t>)</w:t>
      </w:r>
    </w:p>
    <w:p w14:paraId="65855197" w14:textId="77777777" w:rsidR="001741FB" w:rsidRDefault="001741FB" w:rsidP="004F68B6">
      <w:pPr>
        <w:spacing w:after="0" w:line="360" w:lineRule="auto"/>
        <w:ind w:firstLine="1276"/>
        <w:rPr>
          <w:rFonts w:ascii="Arial" w:eastAsia="MS Mincho" w:hAnsi="Arial" w:cs="Arial"/>
          <w:bCs/>
          <w:sz w:val="28"/>
          <w:szCs w:val="28"/>
          <w:lang w:eastAsia="ja-JP"/>
        </w:rPr>
      </w:pPr>
      <w:r w:rsidRPr="00FE4851">
        <w:rPr>
          <w:rFonts w:ascii="Arial" w:eastAsia="MS Mincho" w:hAnsi="Arial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C8FC454" wp14:editId="4D776A89">
            <wp:extent cx="2545426" cy="2885312"/>
            <wp:effectExtent l="0" t="0" r="7620" b="0"/>
            <wp:docPr id="201" name="Рисунок 201" descr="F:\#\#В работе\#РАЗРАБОТКА СТАНДАРТОВ\30 Пересмотр ГОСТ 27256-87. Методы определения размеров\Клиренс гусеничн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#\#В работе\#РАЗРАБОТКА СТАНДАРТОВ\30 Пересмотр ГОСТ 27256-87. Методы определения размеров\Клиренс гусеничны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r="17008" b="26718"/>
                    <a:stretch/>
                  </pic:blipFill>
                  <pic:spPr bwMode="auto">
                    <a:xfrm>
                      <a:off x="0" y="0"/>
                      <a:ext cx="2566557" cy="29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851">
        <w:rPr>
          <w:rFonts w:ascii="Arial" w:eastAsia="MS Mincho" w:hAnsi="Arial" w:cs="Arial"/>
          <w:bCs/>
          <w:noProof/>
          <w:sz w:val="28"/>
          <w:szCs w:val="28"/>
          <w:lang w:eastAsia="ru-RU"/>
        </w:rPr>
        <w:drawing>
          <wp:inline distT="0" distB="0" distL="0" distR="0" wp14:anchorId="5747E053" wp14:editId="5DEA6640">
            <wp:extent cx="1457737" cy="2701539"/>
            <wp:effectExtent l="0" t="0" r="9525" b="381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92" cy="27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F81B" w14:textId="77777777" w:rsidR="001741FB" w:rsidRDefault="001741FB" w:rsidP="001741FB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  <w:r w:rsidRPr="00FE4851">
        <w:rPr>
          <w:rFonts w:ascii="Arial" w:eastAsia="MS Mincho" w:hAnsi="Arial" w:cs="Arial"/>
          <w:bCs/>
          <w:noProof/>
          <w:sz w:val="28"/>
          <w:szCs w:val="28"/>
          <w:lang w:eastAsia="ru-RU"/>
        </w:rPr>
        <w:drawing>
          <wp:inline distT="0" distB="0" distL="0" distR="0" wp14:anchorId="6C0FE68E" wp14:editId="390CC90D">
            <wp:extent cx="5216698" cy="2376170"/>
            <wp:effectExtent l="0" t="0" r="3175" b="5080"/>
            <wp:docPr id="202" name="Рисунок 202" descr="F:\#\#В работе\#РАЗРАБОТКА СТАНДАРТОВ\30 Пересмотр ГОСТ 27256-87. Методы определения размеров\Клире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#\#В работе\#РАЗРАБОТКА СТАНДАРТОВ\30 Пересмотр ГОСТ 27256-87. Методы определения размеров\Клире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r="2287" b="22683"/>
                    <a:stretch/>
                  </pic:blipFill>
                  <pic:spPr bwMode="auto">
                    <a:xfrm>
                      <a:off x="0" y="0"/>
                      <a:ext cx="5230500" cy="23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85C57" w14:textId="53FDFF35" w:rsidR="002461DD" w:rsidRPr="002461DD" w:rsidRDefault="002461DD" w:rsidP="002461D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iCs/>
          <w:sz w:val="24"/>
          <w:szCs w:val="24"/>
          <w:lang w:eastAsia="ja-JP"/>
        </w:rPr>
        <w:t>Н</w:t>
      </w:r>
      <w:r w:rsidRPr="002461DD">
        <w:rPr>
          <w:rFonts w:ascii="Arial" w:eastAsia="MS Mincho" w:hAnsi="Arial" w:cs="Times New Roman"/>
          <w:bCs/>
          <w:iCs/>
          <w:sz w:val="24"/>
          <w:szCs w:val="24"/>
          <w:lang w:eastAsia="ja-JP"/>
        </w:rPr>
        <w:t xml:space="preserve">4 </w:t>
      </w:r>
      <w:r w:rsidRPr="002461DD">
        <w:rPr>
          <w:rFonts w:ascii="Arial" w:hAnsi="Arial" w:cs="Arial"/>
          <w:sz w:val="24"/>
          <w:szCs w:val="24"/>
        </w:rPr>
        <w:t>–</w:t>
      </w:r>
      <w:r w:rsidRPr="002461D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клиренс;</w:t>
      </w:r>
    </w:p>
    <w:p w14:paraId="511B586F" w14:textId="77777777" w:rsidR="002461DD" w:rsidRPr="002461DD" w:rsidRDefault="002461DD" w:rsidP="002461DD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i/>
          <w:iCs/>
          <w:sz w:val="24"/>
          <w:szCs w:val="24"/>
          <w:lang w:eastAsia="ja-JP"/>
        </w:rPr>
        <w:t>Н</w:t>
      </w:r>
      <w:r w:rsidRPr="002461D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5 </w:t>
      </w:r>
      <w:r w:rsidRPr="002461DD">
        <w:rPr>
          <w:rFonts w:ascii="Arial" w:hAnsi="Arial" w:cs="Arial"/>
          <w:sz w:val="24"/>
          <w:szCs w:val="24"/>
        </w:rPr>
        <w:t>–</w:t>
      </w:r>
      <w:r w:rsidRPr="002461D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высота </w:t>
      </w:r>
      <w:proofErr w:type="spellStart"/>
      <w:r w:rsidRPr="002461DD">
        <w:rPr>
          <w:rFonts w:ascii="Arial" w:eastAsia="MS Mincho" w:hAnsi="Arial" w:cs="Times New Roman"/>
          <w:bCs/>
          <w:sz w:val="24"/>
          <w:szCs w:val="24"/>
          <w:lang w:eastAsia="ja-JP"/>
        </w:rPr>
        <w:t>грунтозацепа</w:t>
      </w:r>
      <w:proofErr w:type="spellEnd"/>
      <w:r w:rsidRPr="002461DD">
        <w:rPr>
          <w:rFonts w:ascii="Arial" w:eastAsia="MS Mincho" w:hAnsi="Arial" w:cs="Times New Roman"/>
          <w:bCs/>
          <w:sz w:val="24"/>
          <w:szCs w:val="24"/>
          <w:lang w:eastAsia="ja-JP"/>
        </w:rPr>
        <w:t xml:space="preserve"> гусеницы.</w:t>
      </w:r>
    </w:p>
    <w:p w14:paraId="4F15ED03" w14:textId="65216404" w:rsidR="001741FB" w:rsidRPr="002461DD" w:rsidRDefault="000C3A97" w:rsidP="001741FB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2461DD">
        <w:rPr>
          <w:rFonts w:ascii="Arial" w:eastAsia="MS Mincho" w:hAnsi="Arial" w:cs="Times New Roman"/>
          <w:bCs/>
          <w:sz w:val="28"/>
          <w:szCs w:val="28"/>
          <w:lang w:eastAsia="ja-JP"/>
        </w:rPr>
        <w:t>Рисунок</w:t>
      </w:r>
      <w:r w:rsidR="001741FB" w:rsidRPr="002461D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14</w:t>
      </w:r>
      <w:r w:rsidR="002461DD" w:rsidRPr="002461D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2461DD" w:rsidRPr="002461DD">
        <w:rPr>
          <w:rFonts w:ascii="Arial" w:hAnsi="Arial" w:cs="Arial"/>
          <w:sz w:val="28"/>
          <w:szCs w:val="28"/>
        </w:rPr>
        <w:t>– Измерение дорожного просвета.</w:t>
      </w:r>
    </w:p>
    <w:p w14:paraId="7FC0B612" w14:textId="726F930E" w:rsidR="00014662" w:rsidRDefault="00014662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1FFCA8DE" w14:textId="2767A714" w:rsidR="00014662" w:rsidRPr="006B20B4" w:rsidRDefault="00014662" w:rsidP="00014662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6B20B4">
        <w:rPr>
          <w:rFonts w:ascii="Arial" w:hAnsi="Arial"/>
          <w:sz w:val="28"/>
          <w:szCs w:val="28"/>
        </w:rPr>
        <w:t>П</w:t>
      </w:r>
      <w:r w:rsidR="002461DD" w:rsidRPr="002461DD">
        <w:rPr>
          <w:rFonts w:ascii="Arial" w:hAnsi="Arial"/>
          <w:sz w:val="28"/>
          <w:szCs w:val="28"/>
        </w:rPr>
        <w:t>ример</w:t>
      </w:r>
      <w:r w:rsidRPr="006B20B4">
        <w:rPr>
          <w:rFonts w:ascii="Arial" w:hAnsi="Arial"/>
          <w:sz w:val="28"/>
          <w:szCs w:val="28"/>
        </w:rPr>
        <w:t xml:space="preserve"> 9 </w:t>
      </w:r>
    </w:p>
    <w:p w14:paraId="2B6391C6" w14:textId="09A179BF" w:rsidR="00F14DEC" w:rsidRPr="002461DD" w:rsidRDefault="00014662" w:rsidP="00014662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6B20B4">
        <w:rPr>
          <w:rFonts w:ascii="Arial" w:hAnsi="Arial"/>
          <w:sz w:val="28"/>
          <w:szCs w:val="28"/>
        </w:rPr>
        <w:t xml:space="preserve">Измерение </w:t>
      </w:r>
      <w:r w:rsidR="007A1594" w:rsidRPr="006B20B4">
        <w:rPr>
          <w:rFonts w:ascii="Arial" w:hAnsi="Arial"/>
          <w:sz w:val="28"/>
          <w:szCs w:val="28"/>
        </w:rPr>
        <w:t xml:space="preserve">глубины </w:t>
      </w:r>
      <w:r w:rsidRPr="006B20B4">
        <w:rPr>
          <w:rFonts w:ascii="Arial" w:hAnsi="Arial"/>
          <w:sz w:val="28"/>
          <w:szCs w:val="28"/>
        </w:rPr>
        <w:t>ступени</w:t>
      </w:r>
      <w:r w:rsidR="007A1594" w:rsidRPr="006B20B4">
        <w:rPr>
          <w:rFonts w:ascii="Arial" w:hAnsi="Arial"/>
          <w:sz w:val="28"/>
          <w:szCs w:val="28"/>
        </w:rPr>
        <w:t xml:space="preserve">, </w:t>
      </w:r>
      <w:r w:rsidRPr="006B20B4">
        <w:rPr>
          <w:rFonts w:ascii="Arial" w:hAnsi="Arial"/>
          <w:sz w:val="28"/>
          <w:szCs w:val="28"/>
        </w:rPr>
        <w:t>высоты ступени над опорной поверхностью</w:t>
      </w:r>
      <w:r w:rsidR="00250C0E" w:rsidRPr="002461DD">
        <w:rPr>
          <w:rFonts w:ascii="Arial" w:hAnsi="Arial"/>
          <w:sz w:val="28"/>
          <w:szCs w:val="28"/>
        </w:rPr>
        <w:t>,</w:t>
      </w:r>
      <w:r w:rsidR="007A1594" w:rsidRPr="006B20B4">
        <w:rPr>
          <w:rFonts w:ascii="Arial" w:hAnsi="Arial"/>
          <w:sz w:val="28"/>
          <w:szCs w:val="28"/>
        </w:rPr>
        <w:t xml:space="preserve"> </w:t>
      </w:r>
      <w:r w:rsidR="007A1594" w:rsidRPr="002461DD">
        <w:rPr>
          <w:rFonts w:ascii="Arial" w:hAnsi="Arial"/>
          <w:sz w:val="28"/>
          <w:szCs w:val="28"/>
        </w:rPr>
        <w:t>высота ступени от опорной поверхности</w:t>
      </w:r>
      <w:r w:rsidR="00250C0E" w:rsidRPr="002461DD">
        <w:rPr>
          <w:rFonts w:ascii="Arial" w:hAnsi="Arial"/>
          <w:sz w:val="28"/>
          <w:szCs w:val="28"/>
        </w:rPr>
        <w:t xml:space="preserve"> и высоты защитного ограждения платформы</w:t>
      </w:r>
      <w:r w:rsidR="007A1594" w:rsidRPr="006B20B4">
        <w:rPr>
          <w:rFonts w:ascii="Arial" w:hAnsi="Arial"/>
          <w:sz w:val="28"/>
          <w:szCs w:val="28"/>
        </w:rPr>
        <w:t xml:space="preserve"> </w:t>
      </w:r>
      <w:r w:rsidR="00F14DEC" w:rsidRPr="006B20B4">
        <w:rPr>
          <w:rFonts w:ascii="Arial" w:hAnsi="Arial"/>
          <w:sz w:val="28"/>
          <w:szCs w:val="28"/>
        </w:rPr>
        <w:t xml:space="preserve">методом прямого </w:t>
      </w:r>
      <w:r w:rsidR="007A1594" w:rsidRPr="002461DD">
        <w:rPr>
          <w:rFonts w:ascii="Arial" w:hAnsi="Arial"/>
          <w:sz w:val="28"/>
          <w:szCs w:val="28"/>
        </w:rPr>
        <w:t xml:space="preserve">и косвенного </w:t>
      </w:r>
      <w:r w:rsidR="00F14DEC" w:rsidRPr="006B20B4">
        <w:rPr>
          <w:rFonts w:ascii="Arial" w:hAnsi="Arial"/>
          <w:sz w:val="28"/>
          <w:szCs w:val="28"/>
        </w:rPr>
        <w:t>измерения</w:t>
      </w:r>
      <w:r w:rsidR="005C13FA" w:rsidRPr="002461DD">
        <w:rPr>
          <w:rFonts w:ascii="Arial" w:hAnsi="Arial"/>
          <w:sz w:val="28"/>
          <w:szCs w:val="28"/>
        </w:rPr>
        <w:t xml:space="preserve"> </w:t>
      </w:r>
      <w:r w:rsidR="005C13FA" w:rsidRPr="006B20B4">
        <w:rPr>
          <w:rFonts w:ascii="Arial" w:hAnsi="Arial"/>
          <w:sz w:val="28"/>
          <w:szCs w:val="28"/>
        </w:rPr>
        <w:t>(</w:t>
      </w:r>
      <w:r w:rsidR="002461DD" w:rsidRPr="002461DD">
        <w:rPr>
          <w:rFonts w:ascii="Arial" w:hAnsi="Arial"/>
          <w:sz w:val="28"/>
          <w:szCs w:val="28"/>
        </w:rPr>
        <w:t>р</w:t>
      </w:r>
      <w:r w:rsidR="005C13FA" w:rsidRPr="006B20B4">
        <w:rPr>
          <w:rFonts w:ascii="Arial" w:hAnsi="Arial"/>
          <w:sz w:val="28"/>
          <w:szCs w:val="28"/>
        </w:rPr>
        <w:t>исунок 15)</w:t>
      </w:r>
      <w:r w:rsidR="00F14DEC" w:rsidRPr="006B20B4">
        <w:rPr>
          <w:rFonts w:ascii="Arial" w:hAnsi="Arial"/>
          <w:sz w:val="28"/>
          <w:szCs w:val="28"/>
        </w:rPr>
        <w:t>.</w:t>
      </w:r>
    </w:p>
    <w:p w14:paraId="3C366A6E" w14:textId="77777777" w:rsidR="005C13FA" w:rsidRPr="006B20B4" w:rsidRDefault="005C13FA" w:rsidP="00014662">
      <w:pPr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</w:p>
    <w:p w14:paraId="4FD759F0" w14:textId="420EEB95" w:rsidR="007A1594" w:rsidRDefault="00250C0E" w:rsidP="00014662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  <w:r w:rsidRPr="00250C0E">
        <w:rPr>
          <w:rFonts w:ascii="Arial" w:eastAsia="MS Mincho" w:hAnsi="Arial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A289AC9" wp14:editId="3B128E5D">
            <wp:extent cx="5140104" cy="3991667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04" cy="39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E69A" w14:textId="13984DC8" w:rsidR="002461DD" w:rsidRPr="002461DD" w:rsidRDefault="007A1594" w:rsidP="006B20B4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r w:rsidRPr="006B20B4">
        <w:rPr>
          <w:rFonts w:ascii="Arial" w:hAnsi="Arial"/>
          <w:i/>
          <w:iCs/>
          <w:sz w:val="24"/>
          <w:szCs w:val="24"/>
        </w:rPr>
        <w:t>1</w:t>
      </w:r>
      <w:r w:rsidRPr="002461DD">
        <w:rPr>
          <w:rFonts w:ascii="Arial" w:hAnsi="Arial"/>
          <w:sz w:val="24"/>
          <w:szCs w:val="24"/>
        </w:rPr>
        <w:t xml:space="preserve"> –  пр</w:t>
      </w:r>
      <w:r w:rsidR="005C13FA" w:rsidRPr="002461DD">
        <w:rPr>
          <w:rFonts w:ascii="Arial" w:hAnsi="Arial"/>
          <w:sz w:val="24"/>
          <w:szCs w:val="24"/>
        </w:rPr>
        <w:t>я</w:t>
      </w:r>
      <w:r w:rsidRPr="002461DD">
        <w:rPr>
          <w:rFonts w:ascii="Arial" w:hAnsi="Arial"/>
          <w:sz w:val="24"/>
          <w:szCs w:val="24"/>
        </w:rPr>
        <w:t>мой стальной стержень или уровень;</w:t>
      </w:r>
    </w:p>
    <w:p w14:paraId="136F7C58" w14:textId="5BBCA7BF" w:rsidR="007A1594" w:rsidRPr="002461DD" w:rsidRDefault="007A1594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r w:rsidRPr="002461DD">
        <w:rPr>
          <w:rFonts w:ascii="Arial" w:hAnsi="Arial"/>
          <w:i/>
          <w:iCs/>
          <w:sz w:val="24"/>
          <w:szCs w:val="24"/>
        </w:rPr>
        <w:t>2</w:t>
      </w:r>
      <w:r w:rsidRPr="002461DD">
        <w:rPr>
          <w:rFonts w:ascii="Arial" w:hAnsi="Arial"/>
          <w:sz w:val="24"/>
          <w:szCs w:val="24"/>
        </w:rPr>
        <w:t xml:space="preserve"> – металлическая лине</w:t>
      </w:r>
      <w:r w:rsidR="005C13FA" w:rsidRPr="002461DD">
        <w:rPr>
          <w:rFonts w:ascii="Arial" w:hAnsi="Arial"/>
          <w:sz w:val="24"/>
          <w:szCs w:val="24"/>
        </w:rPr>
        <w:t>й</w:t>
      </w:r>
      <w:r w:rsidRPr="002461DD">
        <w:rPr>
          <w:rFonts w:ascii="Arial" w:hAnsi="Arial"/>
          <w:sz w:val="24"/>
          <w:szCs w:val="24"/>
        </w:rPr>
        <w:t>ка или рулетка;</w:t>
      </w:r>
    </w:p>
    <w:p w14:paraId="4559211F" w14:textId="77777777" w:rsidR="002461DD" w:rsidRPr="002461DD" w:rsidRDefault="007A1594" w:rsidP="006B20B4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proofErr w:type="spellStart"/>
      <w:r w:rsidRPr="006B20B4">
        <w:rPr>
          <w:rFonts w:ascii="Arial" w:hAnsi="Arial"/>
          <w:i/>
          <w:sz w:val="24"/>
          <w:szCs w:val="24"/>
        </w:rPr>
        <w:t>В</w:t>
      </w:r>
      <w:r w:rsidRPr="006B20B4">
        <w:rPr>
          <w:rFonts w:ascii="Arial" w:hAnsi="Arial"/>
          <w:sz w:val="24"/>
          <w:szCs w:val="24"/>
        </w:rPr>
        <w:t>п</w:t>
      </w:r>
      <w:proofErr w:type="spellEnd"/>
      <w:r w:rsidRPr="002461DD">
        <w:rPr>
          <w:rFonts w:ascii="Arial" w:hAnsi="Arial"/>
          <w:sz w:val="24"/>
          <w:szCs w:val="24"/>
        </w:rPr>
        <w:t xml:space="preserve"> – расстояние между поручнями перил;</w:t>
      </w:r>
    </w:p>
    <w:p w14:paraId="61B32D11" w14:textId="77777777" w:rsidR="002461DD" w:rsidRPr="002461DD" w:rsidRDefault="007A1594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proofErr w:type="spellStart"/>
      <w:r w:rsidRPr="006B20B4">
        <w:rPr>
          <w:rFonts w:ascii="Arial" w:hAnsi="Arial"/>
          <w:i/>
          <w:sz w:val="24"/>
          <w:szCs w:val="24"/>
        </w:rPr>
        <w:t>В</w:t>
      </w:r>
      <w:r w:rsidRPr="006B20B4">
        <w:rPr>
          <w:rFonts w:ascii="Arial" w:hAnsi="Arial"/>
          <w:sz w:val="24"/>
          <w:szCs w:val="24"/>
        </w:rPr>
        <w:t>с</w:t>
      </w:r>
      <w:proofErr w:type="spellEnd"/>
      <w:r w:rsidRPr="002461DD">
        <w:rPr>
          <w:rFonts w:ascii="Arial" w:hAnsi="Arial"/>
          <w:sz w:val="24"/>
          <w:szCs w:val="24"/>
        </w:rPr>
        <w:t xml:space="preserve"> – глубина ступени;</w:t>
      </w:r>
    </w:p>
    <w:p w14:paraId="25D0AEDD" w14:textId="77777777" w:rsidR="002461DD" w:rsidRPr="002461DD" w:rsidRDefault="007A1594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proofErr w:type="spellStart"/>
      <w:r w:rsidRPr="006B20B4">
        <w:rPr>
          <w:rFonts w:ascii="Arial" w:hAnsi="Arial"/>
          <w:i/>
          <w:sz w:val="24"/>
          <w:szCs w:val="24"/>
        </w:rPr>
        <w:t>Н</w:t>
      </w:r>
      <w:r w:rsidRPr="006B20B4">
        <w:rPr>
          <w:rFonts w:ascii="Arial" w:hAnsi="Arial"/>
          <w:sz w:val="24"/>
          <w:szCs w:val="24"/>
        </w:rPr>
        <w:t>с</w:t>
      </w:r>
      <w:proofErr w:type="spellEnd"/>
      <w:r w:rsidRPr="002461DD">
        <w:rPr>
          <w:rFonts w:ascii="Arial" w:hAnsi="Arial"/>
          <w:sz w:val="24"/>
          <w:szCs w:val="24"/>
        </w:rPr>
        <w:t xml:space="preserve"> – высота ступени от опорной поверхности</w:t>
      </w:r>
      <w:r w:rsidR="00250C0E" w:rsidRPr="002461DD">
        <w:rPr>
          <w:rFonts w:ascii="Arial" w:hAnsi="Arial"/>
          <w:sz w:val="24"/>
          <w:szCs w:val="24"/>
        </w:rPr>
        <w:t>;</w:t>
      </w:r>
    </w:p>
    <w:p w14:paraId="1BCF7502" w14:textId="1681220E" w:rsidR="007A1594" w:rsidRPr="002461DD" w:rsidRDefault="00250C0E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r w:rsidRPr="006B20B4">
        <w:rPr>
          <w:rFonts w:ascii="Arial" w:hAnsi="Arial"/>
          <w:i/>
          <w:sz w:val="24"/>
          <w:szCs w:val="24"/>
        </w:rPr>
        <w:t>Н</w:t>
      </w:r>
      <w:r w:rsidRPr="006B20B4">
        <w:rPr>
          <w:rFonts w:ascii="Arial" w:hAnsi="Arial"/>
          <w:sz w:val="24"/>
          <w:szCs w:val="24"/>
        </w:rPr>
        <w:t xml:space="preserve">о </w:t>
      </w:r>
      <w:r w:rsidRPr="002461DD">
        <w:rPr>
          <w:rFonts w:ascii="Arial" w:hAnsi="Arial"/>
          <w:sz w:val="24"/>
          <w:szCs w:val="24"/>
        </w:rPr>
        <w:t>– высота</w:t>
      </w:r>
      <w:r w:rsidRPr="006B20B4">
        <w:rPr>
          <w:rFonts w:ascii="Arial" w:hAnsi="Arial"/>
          <w:sz w:val="24"/>
          <w:szCs w:val="24"/>
        </w:rPr>
        <w:t xml:space="preserve"> защитного ограждения платформы</w:t>
      </w:r>
      <w:r w:rsidR="007A1594" w:rsidRPr="002461DD">
        <w:rPr>
          <w:rFonts w:ascii="Arial" w:hAnsi="Arial"/>
          <w:sz w:val="24"/>
          <w:szCs w:val="24"/>
        </w:rPr>
        <w:t>.</w:t>
      </w:r>
    </w:p>
    <w:p w14:paraId="6B2866A0" w14:textId="51355685" w:rsidR="007A1594" w:rsidRPr="002461DD" w:rsidRDefault="007A1594" w:rsidP="006B20B4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2461DD">
        <w:rPr>
          <w:rFonts w:ascii="Arial" w:hAnsi="Arial"/>
          <w:sz w:val="28"/>
          <w:szCs w:val="28"/>
        </w:rPr>
        <w:t xml:space="preserve">Рисунок 15 – </w:t>
      </w:r>
      <w:r w:rsidR="005C13FA" w:rsidRPr="002461DD">
        <w:rPr>
          <w:rFonts w:ascii="Arial" w:hAnsi="Arial"/>
          <w:sz w:val="28"/>
          <w:szCs w:val="28"/>
        </w:rPr>
        <w:t>И</w:t>
      </w:r>
      <w:r w:rsidR="002461DD" w:rsidRPr="002461DD">
        <w:rPr>
          <w:rFonts w:ascii="Arial" w:hAnsi="Arial"/>
          <w:sz w:val="28"/>
          <w:szCs w:val="28"/>
        </w:rPr>
        <w:t>з</w:t>
      </w:r>
      <w:r w:rsidR="005C13FA" w:rsidRPr="002461DD">
        <w:rPr>
          <w:rFonts w:ascii="Arial" w:hAnsi="Arial"/>
          <w:sz w:val="28"/>
          <w:szCs w:val="28"/>
        </w:rPr>
        <w:t xml:space="preserve">мерение </w:t>
      </w:r>
      <w:r w:rsidR="002461DD" w:rsidRPr="002461DD">
        <w:rPr>
          <w:rFonts w:ascii="Arial" w:hAnsi="Arial"/>
          <w:sz w:val="28"/>
          <w:szCs w:val="28"/>
        </w:rPr>
        <w:t>параметров системы доступа и</w:t>
      </w:r>
      <w:r w:rsidR="005C13FA" w:rsidRPr="002461DD">
        <w:rPr>
          <w:rFonts w:ascii="Arial" w:hAnsi="Arial"/>
          <w:sz w:val="28"/>
          <w:szCs w:val="28"/>
        </w:rPr>
        <w:t xml:space="preserve"> высоты защитного ограждения платформы.</w:t>
      </w:r>
    </w:p>
    <w:p w14:paraId="203CDE2C" w14:textId="354B6859" w:rsidR="007A1594" w:rsidRPr="002461DD" w:rsidRDefault="007A1594" w:rsidP="00014662">
      <w:pPr>
        <w:spacing w:after="0" w:line="360" w:lineRule="auto"/>
        <w:ind w:firstLine="567"/>
        <w:jc w:val="both"/>
        <w:rPr>
          <w:rFonts w:ascii="Arial" w:eastAsia="MS Mincho" w:hAnsi="Arial" w:cs="Arial"/>
          <w:bCs/>
          <w:sz w:val="28"/>
          <w:szCs w:val="28"/>
          <w:lang w:eastAsia="ja-JP"/>
        </w:rPr>
      </w:pPr>
    </w:p>
    <w:p w14:paraId="7235629E" w14:textId="2AABADC9" w:rsidR="005C13FA" w:rsidRPr="002461DD" w:rsidRDefault="005C13FA" w:rsidP="005C13FA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2461DD">
        <w:rPr>
          <w:rFonts w:ascii="Arial" w:hAnsi="Arial"/>
          <w:sz w:val="28"/>
          <w:szCs w:val="28"/>
        </w:rPr>
        <w:t>П</w:t>
      </w:r>
      <w:r w:rsidR="002461DD" w:rsidRPr="002461DD">
        <w:rPr>
          <w:rFonts w:ascii="Arial" w:hAnsi="Arial"/>
          <w:sz w:val="28"/>
          <w:szCs w:val="28"/>
        </w:rPr>
        <w:t>ример</w:t>
      </w:r>
      <w:r w:rsidRPr="002461DD">
        <w:rPr>
          <w:rFonts w:ascii="Arial" w:hAnsi="Arial"/>
          <w:sz w:val="28"/>
          <w:szCs w:val="28"/>
        </w:rPr>
        <w:t xml:space="preserve"> 10 </w:t>
      </w:r>
    </w:p>
    <w:p w14:paraId="64DFB142" w14:textId="626D70FC" w:rsidR="005C13FA" w:rsidRPr="002461DD" w:rsidRDefault="005C13FA" w:rsidP="005C13FA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2461DD">
        <w:rPr>
          <w:rFonts w:ascii="Arial" w:hAnsi="Arial"/>
          <w:sz w:val="28"/>
          <w:szCs w:val="28"/>
        </w:rPr>
        <w:t xml:space="preserve">Измерение расположения органов управления. Измерения высоты расположения органа управления от пола кабины оператора методом прямого измерения </w:t>
      </w:r>
      <w:r w:rsidRPr="006B20B4">
        <w:rPr>
          <w:rFonts w:ascii="Arial" w:hAnsi="Arial"/>
          <w:sz w:val="28"/>
          <w:szCs w:val="28"/>
        </w:rPr>
        <w:t>(</w:t>
      </w:r>
      <w:r w:rsidR="002461DD">
        <w:rPr>
          <w:rFonts w:ascii="Arial" w:hAnsi="Arial"/>
          <w:sz w:val="28"/>
          <w:szCs w:val="28"/>
        </w:rPr>
        <w:t>р</w:t>
      </w:r>
      <w:r w:rsidRPr="006B20B4">
        <w:rPr>
          <w:rFonts w:ascii="Arial" w:hAnsi="Arial"/>
          <w:sz w:val="28"/>
          <w:szCs w:val="28"/>
        </w:rPr>
        <w:t>исунок 16)</w:t>
      </w:r>
      <w:r w:rsidRPr="002461DD">
        <w:rPr>
          <w:rFonts w:ascii="Arial" w:hAnsi="Arial"/>
          <w:sz w:val="28"/>
          <w:szCs w:val="28"/>
        </w:rPr>
        <w:t>.</w:t>
      </w:r>
    </w:p>
    <w:p w14:paraId="0548820F" w14:textId="0C75D2C3" w:rsidR="00014662" w:rsidRPr="006B20B4" w:rsidRDefault="005C13FA" w:rsidP="006B20B4">
      <w:pPr>
        <w:spacing w:after="0" w:line="360" w:lineRule="auto"/>
        <w:ind w:firstLine="567"/>
        <w:jc w:val="center"/>
        <w:rPr>
          <w:rFonts w:ascii="Arial" w:eastAsia="MS Mincho" w:hAnsi="Arial" w:cs="Times New Roman"/>
          <w:bCs/>
          <w:sz w:val="24"/>
          <w:szCs w:val="24"/>
          <w:lang w:eastAsia="ja-JP"/>
        </w:rPr>
      </w:pPr>
      <w:r w:rsidRPr="006B20B4">
        <w:rPr>
          <w:rFonts w:ascii="Arial" w:eastAsia="MS Mincho" w:hAnsi="Arial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CE1E28C" wp14:editId="2EFB44E5">
            <wp:extent cx="2462507" cy="3145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29" cy="31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4F3B" w14:textId="2C66FF22" w:rsidR="002461DD" w:rsidRDefault="005C13FA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r w:rsidRPr="006B20B4">
        <w:rPr>
          <w:rFonts w:ascii="Arial" w:hAnsi="Arial"/>
          <w:i/>
          <w:iCs/>
          <w:sz w:val="24"/>
          <w:szCs w:val="24"/>
        </w:rPr>
        <w:t>1</w:t>
      </w:r>
      <w:r w:rsidRPr="00F14210">
        <w:rPr>
          <w:rFonts w:ascii="Arial" w:hAnsi="Arial"/>
          <w:sz w:val="24"/>
          <w:szCs w:val="24"/>
        </w:rPr>
        <w:t xml:space="preserve"> –  прямой стальной стержень или уровень;</w:t>
      </w:r>
    </w:p>
    <w:p w14:paraId="54D75DE5" w14:textId="77777777" w:rsidR="002461DD" w:rsidRDefault="005C13FA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r w:rsidRPr="006B20B4">
        <w:rPr>
          <w:rFonts w:ascii="Arial" w:hAnsi="Arial"/>
          <w:i/>
          <w:iCs/>
          <w:sz w:val="24"/>
          <w:szCs w:val="24"/>
        </w:rPr>
        <w:t>2</w:t>
      </w:r>
      <w:r w:rsidRPr="00F14210">
        <w:rPr>
          <w:rFonts w:ascii="Arial" w:hAnsi="Arial"/>
          <w:sz w:val="24"/>
          <w:szCs w:val="24"/>
        </w:rPr>
        <w:t xml:space="preserve"> – металлическая линейка или рулетка;</w:t>
      </w:r>
    </w:p>
    <w:p w14:paraId="0A68006C" w14:textId="40A63CAF" w:rsidR="00177CD6" w:rsidRPr="00F14210" w:rsidRDefault="005C13FA" w:rsidP="002461DD">
      <w:pPr>
        <w:spacing w:after="0" w:line="360" w:lineRule="auto"/>
        <w:ind w:firstLine="567"/>
        <w:jc w:val="center"/>
        <w:rPr>
          <w:rFonts w:ascii="Arial" w:hAnsi="Arial"/>
          <w:sz w:val="24"/>
          <w:szCs w:val="24"/>
        </w:rPr>
      </w:pPr>
      <w:proofErr w:type="spellStart"/>
      <w:r w:rsidRPr="00F14210">
        <w:rPr>
          <w:rFonts w:ascii="Arial" w:hAnsi="Arial"/>
          <w:i/>
          <w:sz w:val="24"/>
          <w:szCs w:val="24"/>
        </w:rPr>
        <w:t>Н</w:t>
      </w:r>
      <w:r w:rsidRPr="00F14210">
        <w:rPr>
          <w:rFonts w:ascii="Arial" w:hAnsi="Arial"/>
          <w:sz w:val="24"/>
          <w:szCs w:val="24"/>
        </w:rPr>
        <w:t>р</w:t>
      </w:r>
      <w:proofErr w:type="spellEnd"/>
      <w:r w:rsidRPr="00F14210">
        <w:rPr>
          <w:rFonts w:ascii="Arial" w:hAnsi="Arial"/>
          <w:sz w:val="24"/>
          <w:szCs w:val="24"/>
        </w:rPr>
        <w:t xml:space="preserve"> – высота </w:t>
      </w:r>
      <w:r w:rsidR="00177CD6" w:rsidRPr="00F14210">
        <w:rPr>
          <w:rFonts w:ascii="Arial" w:hAnsi="Arial"/>
          <w:sz w:val="24"/>
          <w:szCs w:val="24"/>
        </w:rPr>
        <w:t>расположения рабочего органа от уровня пола кабины оператора.</w:t>
      </w:r>
    </w:p>
    <w:p w14:paraId="51F90A9D" w14:textId="2EE6E71E" w:rsidR="005C13FA" w:rsidRPr="002461DD" w:rsidRDefault="005C13FA" w:rsidP="006B20B4">
      <w:pPr>
        <w:spacing w:after="0" w:line="360" w:lineRule="auto"/>
        <w:ind w:firstLine="567"/>
        <w:jc w:val="center"/>
        <w:rPr>
          <w:rFonts w:ascii="Arial" w:hAnsi="Arial"/>
          <w:sz w:val="28"/>
          <w:szCs w:val="28"/>
        </w:rPr>
      </w:pPr>
      <w:r w:rsidRPr="002461DD">
        <w:rPr>
          <w:rFonts w:ascii="Arial" w:hAnsi="Arial"/>
          <w:sz w:val="28"/>
          <w:szCs w:val="28"/>
        </w:rPr>
        <w:t xml:space="preserve">Рисунок 16 </w:t>
      </w:r>
      <w:r w:rsidR="002461DD" w:rsidRPr="002461DD">
        <w:rPr>
          <w:rFonts w:ascii="Arial" w:hAnsi="Arial" w:cs="Arial"/>
          <w:sz w:val="28"/>
          <w:szCs w:val="28"/>
        </w:rPr>
        <w:t>–</w:t>
      </w:r>
      <w:r w:rsidRPr="002461DD">
        <w:rPr>
          <w:rFonts w:ascii="Arial" w:hAnsi="Arial"/>
          <w:sz w:val="28"/>
          <w:szCs w:val="28"/>
        </w:rPr>
        <w:t xml:space="preserve"> </w:t>
      </w:r>
      <w:r w:rsidR="00177CD6" w:rsidRPr="002461DD">
        <w:rPr>
          <w:rFonts w:ascii="Arial" w:hAnsi="Arial"/>
          <w:sz w:val="28"/>
          <w:szCs w:val="28"/>
        </w:rPr>
        <w:t>Измерения высоты расположения органа управления от пола кабины оператора методом прямого измерения.</w:t>
      </w:r>
    </w:p>
    <w:p w14:paraId="4C476C98" w14:textId="23FE5B0F" w:rsidR="00014662" w:rsidRPr="006B20B4" w:rsidRDefault="00014662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4"/>
          <w:szCs w:val="24"/>
          <w:lang w:eastAsia="ja-JP"/>
        </w:rPr>
      </w:pPr>
    </w:p>
    <w:p w14:paraId="22010E25" w14:textId="3C4EBAA9" w:rsidR="00014662" w:rsidRPr="004F68B6" w:rsidRDefault="00014662" w:rsidP="004F68B6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4F68B6">
        <w:rPr>
          <w:rFonts w:ascii="Arial" w:hAnsi="Arial"/>
          <w:sz w:val="28"/>
          <w:szCs w:val="28"/>
        </w:rPr>
        <w:t>П</w:t>
      </w:r>
      <w:r w:rsidR="002461DD" w:rsidRPr="004F68B6">
        <w:rPr>
          <w:rFonts w:ascii="Arial" w:hAnsi="Arial"/>
          <w:sz w:val="28"/>
          <w:szCs w:val="28"/>
        </w:rPr>
        <w:t>ример</w:t>
      </w:r>
      <w:r w:rsidRPr="004F68B6">
        <w:rPr>
          <w:rFonts w:ascii="Arial" w:hAnsi="Arial"/>
          <w:sz w:val="28"/>
          <w:szCs w:val="28"/>
        </w:rPr>
        <w:t xml:space="preserve"> 1</w:t>
      </w:r>
      <w:r w:rsidR="00DD6443" w:rsidRPr="004F68B6">
        <w:rPr>
          <w:rFonts w:ascii="Arial" w:hAnsi="Arial"/>
          <w:sz w:val="28"/>
          <w:szCs w:val="28"/>
        </w:rPr>
        <w:t>1</w:t>
      </w:r>
      <w:r w:rsidRPr="004F68B6">
        <w:rPr>
          <w:rFonts w:ascii="Arial" w:hAnsi="Arial"/>
          <w:sz w:val="28"/>
          <w:szCs w:val="28"/>
        </w:rPr>
        <w:t xml:space="preserve"> </w:t>
      </w:r>
    </w:p>
    <w:p w14:paraId="3916497B" w14:textId="7102A3F9" w:rsidR="00DD6443" w:rsidRPr="004F68B6" w:rsidRDefault="00014662" w:rsidP="004F68B6">
      <w:pPr>
        <w:spacing w:after="0"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4F68B6">
        <w:rPr>
          <w:rFonts w:ascii="Arial" w:hAnsi="Arial"/>
          <w:sz w:val="28"/>
          <w:szCs w:val="28"/>
        </w:rPr>
        <w:t>О</w:t>
      </w:r>
      <w:r w:rsidR="00DD6443" w:rsidRPr="004F68B6">
        <w:rPr>
          <w:rFonts w:ascii="Arial" w:hAnsi="Arial"/>
          <w:sz w:val="28"/>
          <w:szCs w:val="28"/>
        </w:rPr>
        <w:t>ценка световых приборов</w:t>
      </w:r>
      <w:r w:rsidR="00F14210" w:rsidRPr="004F68B6">
        <w:rPr>
          <w:rFonts w:ascii="Arial" w:hAnsi="Arial"/>
          <w:sz w:val="28"/>
          <w:szCs w:val="28"/>
        </w:rPr>
        <w:t xml:space="preserve"> методом прямого и косвенного измерения (</w:t>
      </w:r>
      <w:r w:rsidR="002461DD" w:rsidRPr="004F68B6">
        <w:rPr>
          <w:rFonts w:ascii="Arial" w:hAnsi="Arial"/>
          <w:sz w:val="28"/>
          <w:szCs w:val="28"/>
        </w:rPr>
        <w:t>р</w:t>
      </w:r>
      <w:r w:rsidR="00F14210" w:rsidRPr="004F68B6">
        <w:rPr>
          <w:rFonts w:ascii="Arial" w:hAnsi="Arial"/>
          <w:sz w:val="28"/>
          <w:szCs w:val="28"/>
        </w:rPr>
        <w:t>исунок 17).</w:t>
      </w:r>
    </w:p>
    <w:p w14:paraId="1758D18E" w14:textId="7B80DAE8" w:rsidR="00014662" w:rsidRDefault="002A727D" w:rsidP="007B3049">
      <w:pPr>
        <w:spacing w:after="0" w:line="360" w:lineRule="auto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2A727D">
        <w:rPr>
          <w:rFonts w:ascii="Arial" w:eastAsia="MS Mincho" w:hAnsi="Arial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75C4D5" wp14:editId="09DDD933">
            <wp:extent cx="5940425" cy="362097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2962" w14:textId="0A65FF9B" w:rsidR="002461DD" w:rsidRDefault="00CE79CE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 w:rsidRPr="005C6157">
        <w:rPr>
          <w:rFonts w:ascii="Arial" w:hAnsi="Arial"/>
          <w:i/>
          <w:iCs/>
          <w:sz w:val="24"/>
          <w:szCs w:val="24"/>
        </w:rPr>
        <w:t>1</w:t>
      </w:r>
      <w:r w:rsidRPr="00F14210">
        <w:rPr>
          <w:rFonts w:ascii="Arial" w:hAnsi="Arial"/>
          <w:sz w:val="24"/>
          <w:szCs w:val="24"/>
        </w:rPr>
        <w:t xml:space="preserve"> –  прямой стальной стержень или уровень;</w:t>
      </w:r>
    </w:p>
    <w:p w14:paraId="7EB29D22" w14:textId="060BA2C5" w:rsidR="00CE79CE" w:rsidRDefault="00CE79CE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 w:rsidRPr="005C6157">
        <w:rPr>
          <w:rFonts w:ascii="Arial" w:hAnsi="Arial"/>
          <w:i/>
          <w:iCs/>
          <w:sz w:val="24"/>
          <w:szCs w:val="24"/>
        </w:rPr>
        <w:t>2</w:t>
      </w:r>
      <w:r w:rsidRPr="00F14210">
        <w:rPr>
          <w:rFonts w:ascii="Arial" w:hAnsi="Arial"/>
          <w:sz w:val="24"/>
          <w:szCs w:val="24"/>
        </w:rPr>
        <w:t xml:space="preserve"> – металлическая линейка или рулетка</w:t>
      </w:r>
      <w:r>
        <w:rPr>
          <w:rFonts w:ascii="Arial" w:hAnsi="Arial"/>
          <w:sz w:val="24"/>
          <w:szCs w:val="24"/>
        </w:rPr>
        <w:t xml:space="preserve"> (или дальномер)</w:t>
      </w:r>
      <w:r w:rsidRPr="00F14210">
        <w:rPr>
          <w:rFonts w:ascii="Arial" w:hAnsi="Arial"/>
          <w:sz w:val="24"/>
          <w:szCs w:val="24"/>
        </w:rPr>
        <w:t>;</w:t>
      </w:r>
    </w:p>
    <w:p w14:paraId="5BCEE801" w14:textId="66C6FB4F" w:rsidR="00CE79CE" w:rsidRDefault="00CE79CE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Е</w:t>
      </w:r>
      <w:r w:rsidRPr="00F14210">
        <w:rPr>
          <w:rFonts w:ascii="Arial" w:hAnsi="Arial"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расстояние от габарита машины до края габарита светотехнического прибора;</w:t>
      </w:r>
    </w:p>
    <w:p w14:paraId="7AA405E6" w14:textId="1139AB02" w:rsidR="00CE79CE" w:rsidRDefault="00CE79CE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 w:rsidRPr="006B20B4">
        <w:rPr>
          <w:rFonts w:ascii="Arial" w:hAnsi="Arial"/>
          <w:i/>
          <w:sz w:val="24"/>
          <w:szCs w:val="24"/>
        </w:rPr>
        <w:t>D</w:t>
      </w:r>
      <w:r w:rsidRPr="006B20B4">
        <w:rPr>
          <w:rFonts w:ascii="Arial" w:hAnsi="Arial"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расстояние (ширина расположения) между светотехническими приспособлениями;</w:t>
      </w:r>
    </w:p>
    <w:p w14:paraId="6982FDDD" w14:textId="4DFACFBC" w:rsidR="00CE79CE" w:rsidRDefault="00CE79CE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i/>
          <w:sz w:val="24"/>
          <w:szCs w:val="24"/>
          <w:lang w:val="en-US"/>
        </w:rPr>
        <w:t>H</w:t>
      </w:r>
      <w:r w:rsidRPr="006B20B4">
        <w:rPr>
          <w:rFonts w:ascii="Arial" w:hAnsi="Arial"/>
          <w:sz w:val="24"/>
          <w:szCs w:val="24"/>
          <w:vertAlign w:val="subscript"/>
        </w:rPr>
        <w:t>1</w:t>
      </w:r>
      <w:r w:rsidRPr="00F14210">
        <w:rPr>
          <w:rFonts w:ascii="Arial" w:hAnsi="Arial"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расстояние от уровня грунта до верхнего габарита светотехнического приспособления;</w:t>
      </w:r>
    </w:p>
    <w:p w14:paraId="298E96A8" w14:textId="6033ED2C" w:rsidR="00CE79CE" w:rsidRDefault="00CE79CE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i/>
          <w:sz w:val="24"/>
          <w:szCs w:val="24"/>
          <w:lang w:val="en-US"/>
        </w:rPr>
        <w:t>H</w:t>
      </w:r>
      <w:r>
        <w:rPr>
          <w:rFonts w:ascii="Arial" w:hAnsi="Arial"/>
          <w:sz w:val="24"/>
          <w:szCs w:val="24"/>
          <w:vertAlign w:val="subscript"/>
        </w:rPr>
        <w:t>2</w:t>
      </w:r>
      <w:r w:rsidRPr="00F14210">
        <w:rPr>
          <w:rFonts w:ascii="Arial" w:hAnsi="Arial"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расстояние от уровня грунта до нижнего габарита светотехнического приспособления;</w:t>
      </w:r>
    </w:p>
    <w:p w14:paraId="7F362DAD" w14:textId="410F0803" w:rsidR="002461DD" w:rsidRPr="002461DD" w:rsidRDefault="002461DD" w:rsidP="006B20B4">
      <w:pPr>
        <w:spacing w:after="0" w:line="360" w:lineRule="auto"/>
        <w:ind w:firstLine="567"/>
        <w:jc w:val="center"/>
        <w:rPr>
          <w:rFonts w:ascii="Arial" w:hAnsi="Arial"/>
          <w:sz w:val="28"/>
          <w:szCs w:val="28"/>
        </w:rPr>
      </w:pPr>
      <w:r w:rsidRPr="002461DD">
        <w:rPr>
          <w:rFonts w:ascii="Arial" w:hAnsi="Arial"/>
          <w:sz w:val="28"/>
          <w:szCs w:val="28"/>
        </w:rPr>
        <w:t>Рисунок 1</w:t>
      </w:r>
      <w:r>
        <w:rPr>
          <w:rFonts w:ascii="Arial" w:hAnsi="Arial"/>
          <w:sz w:val="28"/>
          <w:szCs w:val="28"/>
        </w:rPr>
        <w:t>7</w:t>
      </w:r>
      <w:r w:rsidRPr="002461DD">
        <w:rPr>
          <w:rFonts w:ascii="Arial" w:hAnsi="Arial"/>
          <w:sz w:val="28"/>
          <w:szCs w:val="28"/>
        </w:rPr>
        <w:t xml:space="preserve"> </w:t>
      </w:r>
      <w:r w:rsidRPr="002461DD">
        <w:rPr>
          <w:rFonts w:ascii="Arial" w:hAnsi="Arial" w:cs="Arial"/>
          <w:sz w:val="28"/>
          <w:szCs w:val="28"/>
        </w:rPr>
        <w:t>–</w:t>
      </w:r>
      <w:r w:rsidRPr="002461DD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оценка световых приборов.</w:t>
      </w:r>
    </w:p>
    <w:p w14:paraId="431EA306" w14:textId="77777777" w:rsidR="002461DD" w:rsidRDefault="002461DD" w:rsidP="002461DD">
      <w:pPr>
        <w:spacing w:after="0" w:line="360" w:lineRule="auto"/>
        <w:jc w:val="center"/>
        <w:rPr>
          <w:rFonts w:ascii="Arial" w:hAnsi="Arial"/>
          <w:sz w:val="24"/>
          <w:szCs w:val="24"/>
        </w:rPr>
      </w:pPr>
    </w:p>
    <w:p w14:paraId="7E494D06" w14:textId="38FDD2D4" w:rsidR="00014662" w:rsidRDefault="00014662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br w:type="page"/>
      </w:r>
    </w:p>
    <w:p w14:paraId="1155313B" w14:textId="1EDAABEE" w:rsidR="00E71FE0" w:rsidRDefault="002E426E" w:rsidP="004A7A35">
      <w:pPr>
        <w:pStyle w:val="1"/>
      </w:pPr>
      <w:bookmarkStart w:id="23" w:name="_Toc219472080"/>
      <w:r w:rsidRPr="002461DD">
        <w:lastRenderedPageBreak/>
        <w:t xml:space="preserve">8 </w:t>
      </w:r>
      <w:r w:rsidR="00E71FE0" w:rsidRPr="002461DD">
        <w:t>Р</w:t>
      </w:r>
      <w:r w:rsidR="002461DD" w:rsidRPr="002461DD">
        <w:t>езультаты (измерений) определения размеров машин</w:t>
      </w:r>
      <w:bookmarkEnd w:id="23"/>
    </w:p>
    <w:p w14:paraId="46029031" w14:textId="77777777" w:rsidR="002461DD" w:rsidRDefault="002461D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</w:p>
    <w:p w14:paraId="77BE5337" w14:textId="5F2E340F" w:rsidR="006C316D" w:rsidRDefault="00E70935" w:rsidP="006B20B4">
      <w:pPr>
        <w:spacing w:after="0" w:line="360" w:lineRule="auto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ab/>
        <w:t xml:space="preserve">Результаты измерений допускается оформлять в произвольной форме с учетом требований </w:t>
      </w:r>
      <w:proofErr w:type="gramStart"/>
      <w:r>
        <w:rPr>
          <w:rFonts w:ascii="Arial" w:eastAsia="MS Mincho" w:hAnsi="Arial" w:cs="Times New Roman"/>
          <w:bCs/>
          <w:sz w:val="28"/>
          <w:szCs w:val="28"/>
          <w:lang w:eastAsia="ja-JP"/>
        </w:rPr>
        <w:t>подпунктов</w:t>
      </w:r>
      <w:proofErr w:type="gramEnd"/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перечисленных ниже:</w:t>
      </w:r>
    </w:p>
    <w:p w14:paraId="5B8B62A2" w14:textId="653B996E" w:rsidR="006C316D" w:rsidRPr="006C316D" w:rsidRDefault="00F44007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а) </w:t>
      </w:r>
      <w:r w:rsidR="001741FB"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Линейные размеры необходимо фиксировать и отражать с точностью до миллиметра, угловые - с точностью до градуса</w:t>
      </w:r>
      <w:r w:rsidR="006C316D"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</w:t>
      </w:r>
    </w:p>
    <w:p w14:paraId="0D53D239" w14:textId="5C66CAF4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б) </w:t>
      </w:r>
      <w:proofErr w:type="gramStart"/>
      <w:r w:rsidR="001741FB"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>В</w:t>
      </w:r>
      <w:proofErr w:type="gramEnd"/>
      <w:r w:rsidR="001741FB"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E71FE0">
        <w:rPr>
          <w:rFonts w:ascii="Arial" w:eastAsia="MS Mincho" w:hAnsi="Arial" w:cs="Times New Roman"/>
          <w:bCs/>
          <w:sz w:val="28"/>
          <w:szCs w:val="28"/>
          <w:lang w:eastAsia="ja-JP"/>
        </w:rPr>
        <w:t>результатах определения размеров машин</w:t>
      </w:r>
      <w:r w:rsidR="001741FB" w:rsidRPr="000C3A97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необходимо отражать сведения о положении машины и ее рабочего оборудования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. </w:t>
      </w:r>
    </w:p>
    <w:p w14:paraId="63B4815D" w14:textId="3747F101" w:rsidR="006C316D" w:rsidRPr="006C316D" w:rsidRDefault="006C316D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>в) Условные обозначени</w:t>
      </w:r>
      <w:r w:rsidR="00E70935">
        <w:rPr>
          <w:rFonts w:ascii="Arial" w:eastAsia="MS Mincho" w:hAnsi="Arial" w:cs="Times New Roman"/>
          <w:bCs/>
          <w:sz w:val="28"/>
          <w:szCs w:val="28"/>
          <w:lang w:eastAsia="ja-JP"/>
        </w:rPr>
        <w:t>й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</w:t>
      </w:r>
      <w:r w:rsidR="00E71FE0">
        <w:rPr>
          <w:rFonts w:ascii="Arial" w:eastAsia="MS Mincho" w:hAnsi="Arial" w:cs="Times New Roman"/>
          <w:bCs/>
          <w:sz w:val="28"/>
          <w:szCs w:val="28"/>
          <w:lang w:eastAsia="ja-JP"/>
        </w:rPr>
        <w:t>определенных</w:t>
      </w:r>
      <w:r w:rsidRPr="006C316D">
        <w:rPr>
          <w:rFonts w:ascii="Arial" w:eastAsia="MS Mincho" w:hAnsi="Arial" w:cs="Times New Roman"/>
          <w:bCs/>
          <w:sz w:val="28"/>
          <w:szCs w:val="28"/>
          <w:lang w:eastAsia="ja-JP"/>
        </w:rPr>
        <w:t xml:space="preserve"> размеров и иллюстрации должны соответствовать стандартам. </w:t>
      </w:r>
    </w:p>
    <w:p w14:paraId="62CFD167" w14:textId="6726F263" w:rsidR="000C3A97" w:rsidRDefault="000C3A97" w:rsidP="006C316D">
      <w:pPr>
        <w:spacing w:after="0" w:line="360" w:lineRule="auto"/>
        <w:ind w:firstLine="567"/>
        <w:jc w:val="both"/>
        <w:rPr>
          <w:rFonts w:ascii="Arial" w:eastAsia="MS Mincho" w:hAnsi="Arial" w:cs="Times New Roman"/>
          <w:bCs/>
          <w:sz w:val="28"/>
          <w:szCs w:val="28"/>
          <w:lang w:eastAsia="ja-JP"/>
        </w:rPr>
      </w:pPr>
      <w:r>
        <w:rPr>
          <w:rFonts w:ascii="Arial" w:eastAsia="MS Mincho" w:hAnsi="Arial" w:cs="Times New Roman"/>
          <w:bCs/>
          <w:sz w:val="28"/>
          <w:szCs w:val="28"/>
          <w:lang w:eastAsia="ja-JP"/>
        </w:rPr>
        <w:br w:type="page"/>
      </w:r>
    </w:p>
    <w:p w14:paraId="4C25D7F8" w14:textId="39E09D24" w:rsidR="000D2F59" w:rsidRDefault="000D2F59" w:rsidP="000D2F59">
      <w:pPr>
        <w:spacing w:after="0" w:line="360" w:lineRule="auto"/>
        <w:ind w:firstLine="709"/>
        <w:jc w:val="both"/>
        <w:rPr>
          <w:rFonts w:ascii="Arial" w:hAnsi="Arial" w:cs="Arial"/>
          <w:szCs w:val="24"/>
        </w:rPr>
      </w:pPr>
    </w:p>
    <w:p w14:paraId="75C51272" w14:textId="77777777" w:rsidR="001A4394" w:rsidRPr="00373D02" w:rsidRDefault="001A4394" w:rsidP="001A4394">
      <w:pPr>
        <w:spacing w:line="360" w:lineRule="auto"/>
        <w:jc w:val="both"/>
        <w:rPr>
          <w:rFonts w:ascii="Arial" w:hAnsi="Arial" w:cs="Arial"/>
          <w:lang w:val="x-none" w:eastAsia="ru-RU"/>
        </w:rPr>
      </w:pPr>
      <w:r w:rsidRPr="00373D02">
        <w:rPr>
          <w:rFonts w:ascii="Arial" w:hAnsi="Arial" w:cs="Arial"/>
          <w:lang w:val="x-none" w:eastAsia="ru-RU"/>
        </w:rPr>
        <w:t>_____________________________________________________________</w:t>
      </w:r>
    </w:p>
    <w:p w14:paraId="246193A1" w14:textId="09B75C05" w:rsidR="001A4394" w:rsidRPr="00410CD3" w:rsidRDefault="001A4394" w:rsidP="001A439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10CD3">
        <w:rPr>
          <w:rFonts w:ascii="Arial" w:hAnsi="Arial" w:cs="Arial"/>
          <w:sz w:val="28"/>
          <w:szCs w:val="28"/>
        </w:rPr>
        <w:t xml:space="preserve">УДК </w:t>
      </w:r>
      <w:hyperlink r:id="rId36" w:history="1">
        <w:r w:rsidR="00127EEA" w:rsidRPr="00410CD3">
          <w:rPr>
            <w:rFonts w:ascii="Arial" w:hAnsi="Arial" w:cs="Arial"/>
            <w:sz w:val="28"/>
            <w:szCs w:val="28"/>
          </w:rPr>
          <w:t>621.87</w:t>
        </w:r>
      </w:hyperlink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Pr="00410CD3">
        <w:rPr>
          <w:rFonts w:ascii="Arial" w:hAnsi="Arial" w:cs="Arial"/>
          <w:sz w:val="28"/>
          <w:szCs w:val="28"/>
        </w:rPr>
        <w:tab/>
      </w:r>
      <w:r w:rsidR="00E02D28" w:rsidRPr="004F68B6">
        <w:rPr>
          <w:rFonts w:ascii="Arial" w:hAnsi="Arial" w:cs="Arial"/>
          <w:sz w:val="28"/>
          <w:szCs w:val="28"/>
        </w:rPr>
        <w:t xml:space="preserve">МКС </w:t>
      </w:r>
      <w:r w:rsidR="002F1B7B" w:rsidRPr="004F68B6">
        <w:rPr>
          <w:rFonts w:ascii="Arial" w:hAnsi="Arial" w:cs="Arial"/>
          <w:sz w:val="28"/>
          <w:szCs w:val="28"/>
        </w:rPr>
        <w:t>53</w:t>
      </w:r>
      <w:r w:rsidRPr="004F68B6">
        <w:rPr>
          <w:rFonts w:ascii="Arial" w:hAnsi="Arial" w:cs="Arial"/>
          <w:sz w:val="28"/>
          <w:szCs w:val="28"/>
        </w:rPr>
        <w:t>.</w:t>
      </w:r>
      <w:r w:rsidR="002F1B7B" w:rsidRPr="004F68B6">
        <w:rPr>
          <w:rFonts w:ascii="Arial" w:hAnsi="Arial" w:cs="Arial"/>
          <w:sz w:val="28"/>
          <w:szCs w:val="28"/>
        </w:rPr>
        <w:t>100</w:t>
      </w:r>
      <w:bookmarkStart w:id="24" w:name="_GoBack"/>
      <w:bookmarkEnd w:id="24"/>
    </w:p>
    <w:p w14:paraId="3A35374B" w14:textId="6CC494AE" w:rsidR="001A4394" w:rsidRPr="00410CD3" w:rsidRDefault="001A4394" w:rsidP="001A4394">
      <w:pPr>
        <w:spacing w:line="360" w:lineRule="auto"/>
        <w:rPr>
          <w:rFonts w:ascii="Arial" w:hAnsi="Arial" w:cs="Arial"/>
          <w:sz w:val="28"/>
          <w:szCs w:val="28"/>
        </w:rPr>
      </w:pPr>
      <w:r w:rsidRPr="00410CD3">
        <w:rPr>
          <w:rFonts w:ascii="Arial" w:hAnsi="Arial" w:cs="Arial"/>
          <w:sz w:val="28"/>
          <w:szCs w:val="28"/>
        </w:rPr>
        <w:t xml:space="preserve">Ключевые слова: </w:t>
      </w:r>
      <w:r w:rsidR="00E71FE0" w:rsidRPr="00410CD3">
        <w:rPr>
          <w:rFonts w:ascii="Arial" w:hAnsi="Arial" w:cs="Arial"/>
          <w:sz w:val="28"/>
          <w:szCs w:val="28"/>
        </w:rPr>
        <w:t>Машина, базовая машина,</w:t>
      </w:r>
      <w:r w:rsidRPr="00410CD3">
        <w:rPr>
          <w:rFonts w:ascii="Arial" w:hAnsi="Arial" w:cs="Arial"/>
          <w:sz w:val="28"/>
          <w:szCs w:val="28"/>
        </w:rPr>
        <w:t xml:space="preserve"> </w:t>
      </w:r>
      <w:r w:rsidR="006D1AC6" w:rsidRPr="00410CD3">
        <w:rPr>
          <w:rFonts w:ascii="Arial" w:hAnsi="Arial" w:cs="Arial"/>
          <w:sz w:val="28"/>
          <w:szCs w:val="28"/>
        </w:rPr>
        <w:t xml:space="preserve">рабочее оборудование, </w:t>
      </w:r>
      <w:r w:rsidRPr="00410CD3">
        <w:rPr>
          <w:rFonts w:ascii="Arial" w:hAnsi="Arial" w:cs="Arial"/>
          <w:sz w:val="28"/>
          <w:szCs w:val="28"/>
        </w:rPr>
        <w:t xml:space="preserve">метод, </w:t>
      </w:r>
      <w:r w:rsidR="00E71FE0" w:rsidRPr="00410CD3">
        <w:rPr>
          <w:rFonts w:ascii="Arial" w:hAnsi="Arial" w:cs="Arial"/>
          <w:sz w:val="28"/>
          <w:szCs w:val="28"/>
        </w:rPr>
        <w:t>размер машины, размер машины с рабочим оборудованием</w:t>
      </w:r>
      <w:r w:rsidRPr="00410CD3">
        <w:rPr>
          <w:rFonts w:ascii="Arial" w:hAnsi="Arial" w:cs="Arial"/>
          <w:sz w:val="28"/>
          <w:szCs w:val="28"/>
        </w:rPr>
        <w:t>.</w:t>
      </w:r>
    </w:p>
    <w:p w14:paraId="26971323" w14:textId="77777777" w:rsidR="001A4394" w:rsidRPr="004A7A35" w:rsidRDefault="001A4394" w:rsidP="004A7A35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A7A35">
        <w:rPr>
          <w:rFonts w:ascii="Arial" w:hAnsi="Arial" w:cs="Arial"/>
          <w:sz w:val="28"/>
          <w:szCs w:val="28"/>
        </w:rPr>
        <w:t>_____________________________________________________________</w:t>
      </w:r>
    </w:p>
    <w:p w14:paraId="0CC5E5DB" w14:textId="45C4100A" w:rsidR="001A4394" w:rsidRDefault="001A4394" w:rsidP="001A4394">
      <w:pPr>
        <w:spacing w:after="0" w:line="240" w:lineRule="auto"/>
        <w:rPr>
          <w:rFonts w:ascii="Arial" w:hAnsi="Arial" w:cs="Arial"/>
        </w:rPr>
      </w:pPr>
    </w:p>
    <w:p w14:paraId="0DA83863" w14:textId="7385DAB7" w:rsidR="00410CD3" w:rsidRDefault="00410CD3" w:rsidP="001A4394">
      <w:pPr>
        <w:spacing w:after="0" w:line="240" w:lineRule="auto"/>
        <w:rPr>
          <w:rFonts w:ascii="Arial" w:hAnsi="Arial" w:cs="Arial"/>
        </w:rPr>
      </w:pPr>
    </w:p>
    <w:p w14:paraId="3AC0C5B9" w14:textId="5D51D4AC" w:rsidR="00410CD3" w:rsidRDefault="00410CD3" w:rsidP="001A4394">
      <w:pPr>
        <w:spacing w:after="0" w:line="240" w:lineRule="auto"/>
        <w:rPr>
          <w:rFonts w:ascii="Arial" w:hAnsi="Arial" w:cs="Arial"/>
        </w:rPr>
      </w:pPr>
    </w:p>
    <w:p w14:paraId="2758C285" w14:textId="08F445FC" w:rsidR="00410CD3" w:rsidRDefault="00410CD3" w:rsidP="001A4394">
      <w:pPr>
        <w:spacing w:after="0" w:line="240" w:lineRule="auto"/>
        <w:rPr>
          <w:rFonts w:ascii="Arial" w:hAnsi="Arial" w:cs="Arial"/>
        </w:rPr>
      </w:pP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2551"/>
      </w:tblGrid>
      <w:tr w:rsidR="00410CD3" w14:paraId="08DDB39F" w14:textId="77777777" w:rsidTr="00410CD3">
        <w:tc>
          <w:tcPr>
            <w:tcW w:w="7083" w:type="dxa"/>
          </w:tcPr>
          <w:p w14:paraId="6552993B" w14:textId="77777777" w:rsidR="00897B6F" w:rsidRDefault="00410CD3" w:rsidP="00410CD3">
            <w:pPr>
              <w:rPr>
                <w:rFonts w:ascii="Arial" w:hAnsi="Arial" w:cs="Arial"/>
                <w:sz w:val="28"/>
              </w:rPr>
            </w:pPr>
            <w:r w:rsidRPr="00410CD3">
              <w:rPr>
                <w:rFonts w:ascii="Arial" w:hAnsi="Arial" w:cs="Arial"/>
                <w:sz w:val="28"/>
                <w:szCs w:val="28"/>
              </w:rPr>
              <w:t xml:space="preserve">Генеральный директор </w:t>
            </w:r>
            <w:r w:rsidRPr="00410CD3">
              <w:rPr>
                <w:rFonts w:ascii="Arial" w:hAnsi="Arial" w:cs="Arial"/>
                <w:sz w:val="28"/>
                <w:szCs w:val="28"/>
              </w:rPr>
              <w:br/>
              <w:t xml:space="preserve">ООО «Русский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410CD3">
              <w:rPr>
                <w:rFonts w:ascii="Arial" w:hAnsi="Arial" w:cs="Arial"/>
                <w:sz w:val="28"/>
                <w:szCs w:val="28"/>
              </w:rPr>
              <w:t>Сертификационный Центр»</w:t>
            </w:r>
            <w:r w:rsidR="00897B6F">
              <w:rPr>
                <w:rFonts w:ascii="Arial" w:hAnsi="Arial" w:cs="Arial"/>
                <w:sz w:val="28"/>
              </w:rPr>
              <w:t>,</w:t>
            </w:r>
          </w:p>
          <w:p w14:paraId="0C80DBC3" w14:textId="1644B7F9" w:rsidR="00897B6F" w:rsidRPr="00410CD3" w:rsidRDefault="00897B6F" w:rsidP="00410CD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</w:rPr>
              <w:t>д.т.н., профессор</w:t>
            </w:r>
          </w:p>
        </w:tc>
        <w:tc>
          <w:tcPr>
            <w:tcW w:w="2551" w:type="dxa"/>
          </w:tcPr>
          <w:p w14:paraId="2A95DE9B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79715C" w14:textId="77777777" w:rsid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CF4D1C" w14:textId="77777777" w:rsidR="00897B6F" w:rsidRDefault="00897B6F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7B7253" w14:textId="1E3AB21A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  <w:r w:rsidRPr="00410CD3">
              <w:rPr>
                <w:rFonts w:ascii="Arial" w:hAnsi="Arial" w:cs="Arial"/>
                <w:sz w:val="28"/>
                <w:szCs w:val="28"/>
              </w:rPr>
              <w:t>А.Г. Савельев</w:t>
            </w:r>
          </w:p>
        </w:tc>
      </w:tr>
      <w:tr w:rsidR="00410CD3" w14:paraId="68FC9E8C" w14:textId="77777777" w:rsidTr="00410CD3">
        <w:tc>
          <w:tcPr>
            <w:tcW w:w="7083" w:type="dxa"/>
          </w:tcPr>
          <w:p w14:paraId="3C408998" w14:textId="77777777" w:rsidR="00410CD3" w:rsidRPr="00410CD3" w:rsidRDefault="00410CD3" w:rsidP="00410CD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EB53DA" w14:textId="77777777" w:rsidR="00410CD3" w:rsidRDefault="00410CD3" w:rsidP="001A4394">
            <w:pPr>
              <w:rPr>
                <w:rFonts w:ascii="Arial" w:hAnsi="Arial" w:cs="Arial"/>
              </w:rPr>
            </w:pPr>
          </w:p>
        </w:tc>
      </w:tr>
      <w:tr w:rsidR="00410CD3" w14:paraId="2F463B48" w14:textId="77777777" w:rsidTr="00410CD3">
        <w:tc>
          <w:tcPr>
            <w:tcW w:w="7083" w:type="dxa"/>
          </w:tcPr>
          <w:p w14:paraId="49B517E3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  <w:r w:rsidRPr="00410CD3">
              <w:rPr>
                <w:rFonts w:ascii="Arial" w:hAnsi="Arial" w:cs="Arial"/>
                <w:sz w:val="28"/>
                <w:szCs w:val="28"/>
              </w:rPr>
              <w:t>Исполнители:</w:t>
            </w:r>
          </w:p>
          <w:p w14:paraId="4F0A6411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3B02B5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E5B3E38" w14:textId="5FD6E0C0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D6ED09F" w14:textId="77777777" w:rsidR="00410CD3" w:rsidRDefault="00410CD3" w:rsidP="001A4394">
            <w:pPr>
              <w:rPr>
                <w:rFonts w:ascii="Arial" w:hAnsi="Arial" w:cs="Arial"/>
              </w:rPr>
            </w:pPr>
          </w:p>
        </w:tc>
      </w:tr>
      <w:tr w:rsidR="00410CD3" w14:paraId="3A5D0953" w14:textId="77777777" w:rsidTr="00410CD3">
        <w:tc>
          <w:tcPr>
            <w:tcW w:w="7083" w:type="dxa"/>
          </w:tcPr>
          <w:p w14:paraId="345CF2A1" w14:textId="526F2B0C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  <w:r w:rsidRPr="00410CD3">
              <w:rPr>
                <w:rFonts w:ascii="Arial" w:hAnsi="Arial" w:cs="Arial"/>
                <w:sz w:val="28"/>
                <w:szCs w:val="28"/>
              </w:rPr>
              <w:t xml:space="preserve">Руководитель органа по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410CD3">
              <w:rPr>
                <w:rFonts w:ascii="Arial" w:hAnsi="Arial" w:cs="Arial"/>
                <w:sz w:val="28"/>
                <w:szCs w:val="28"/>
              </w:rPr>
              <w:t>сертификации продукции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410CD3">
              <w:rPr>
                <w:rFonts w:ascii="Arial" w:hAnsi="Arial" w:cs="Arial"/>
                <w:sz w:val="28"/>
                <w:szCs w:val="28"/>
              </w:rPr>
              <w:t xml:space="preserve"> ООО «Русский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410CD3">
              <w:rPr>
                <w:rFonts w:ascii="Arial" w:hAnsi="Arial" w:cs="Arial"/>
                <w:sz w:val="28"/>
                <w:szCs w:val="28"/>
              </w:rPr>
              <w:t>Сертификационный Центр»</w:t>
            </w:r>
            <w:r w:rsidR="00897B6F">
              <w:rPr>
                <w:rFonts w:ascii="Arial" w:hAnsi="Arial" w:cs="Arial"/>
                <w:sz w:val="28"/>
                <w:szCs w:val="28"/>
              </w:rPr>
              <w:t xml:space="preserve">, </w:t>
            </w:r>
          </w:p>
        </w:tc>
        <w:tc>
          <w:tcPr>
            <w:tcW w:w="2551" w:type="dxa"/>
          </w:tcPr>
          <w:p w14:paraId="3A9D282B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B7F984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EA396E4" w14:textId="77777777" w:rsidR="00410CD3" w:rsidRPr="00410CD3" w:rsidRDefault="00410CD3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F00D14" w14:textId="77777777" w:rsidR="00897B6F" w:rsidRDefault="00897B6F" w:rsidP="001A439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D4CA2D" w14:textId="345B4843" w:rsidR="00410CD3" w:rsidRDefault="00410CD3" w:rsidP="001A4394">
            <w:pPr>
              <w:rPr>
                <w:rFonts w:ascii="Arial" w:hAnsi="Arial" w:cs="Arial"/>
              </w:rPr>
            </w:pPr>
            <w:r w:rsidRPr="00410CD3">
              <w:rPr>
                <w:rFonts w:ascii="Arial" w:hAnsi="Arial" w:cs="Arial"/>
                <w:sz w:val="28"/>
                <w:szCs w:val="28"/>
              </w:rPr>
              <w:t>В.В. Корниясев</w:t>
            </w:r>
          </w:p>
        </w:tc>
      </w:tr>
    </w:tbl>
    <w:p w14:paraId="1E2D8CF8" w14:textId="2ECBAE61" w:rsidR="00410CD3" w:rsidRDefault="00897B6F" w:rsidP="001A4394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sz w:val="28"/>
        </w:rPr>
        <w:t>К.т.н</w:t>
      </w:r>
      <w:proofErr w:type="spellEnd"/>
      <w:r>
        <w:rPr>
          <w:rFonts w:ascii="Arial" w:hAnsi="Arial" w:cs="Arial"/>
          <w:sz w:val="28"/>
        </w:rPr>
        <w:t>, доцент</w:t>
      </w:r>
    </w:p>
    <w:p w14:paraId="511AB7C1" w14:textId="304F532D" w:rsidR="00410CD3" w:rsidRDefault="00410CD3" w:rsidP="001A4394">
      <w:pPr>
        <w:spacing w:after="0" w:line="240" w:lineRule="auto"/>
        <w:rPr>
          <w:rFonts w:ascii="Arial" w:hAnsi="Arial" w:cs="Arial"/>
        </w:rPr>
      </w:pPr>
    </w:p>
    <w:p w14:paraId="6E36A81B" w14:textId="436FBC24" w:rsidR="00410CD3" w:rsidRDefault="00410CD3" w:rsidP="001A4394">
      <w:pPr>
        <w:spacing w:after="0" w:line="240" w:lineRule="auto"/>
        <w:rPr>
          <w:rFonts w:ascii="Arial" w:hAnsi="Arial" w:cs="Arial"/>
        </w:rPr>
      </w:pPr>
    </w:p>
    <w:sectPr w:rsidR="00410CD3" w:rsidSect="001C2D4C">
      <w:headerReference w:type="first" r:id="rId37"/>
      <w:footerReference w:type="first" r:id="rId38"/>
      <w:pgSz w:w="11906" w:h="16838"/>
      <w:pgMar w:top="1134" w:right="850" w:bottom="1134" w:left="1701" w:header="708" w:footer="5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7B88D" w14:textId="77777777" w:rsidR="002723B0" w:rsidRDefault="002723B0" w:rsidP="009C04AE">
      <w:pPr>
        <w:spacing w:after="0" w:line="240" w:lineRule="auto"/>
      </w:pPr>
      <w:r>
        <w:separator/>
      </w:r>
    </w:p>
    <w:p w14:paraId="6B5FA308" w14:textId="77777777" w:rsidR="002723B0" w:rsidRDefault="002723B0"/>
  </w:endnote>
  <w:endnote w:type="continuationSeparator" w:id="0">
    <w:p w14:paraId="0D84F099" w14:textId="77777777" w:rsidR="002723B0" w:rsidRDefault="002723B0" w:rsidP="009C04AE">
      <w:pPr>
        <w:spacing w:after="0" w:line="240" w:lineRule="auto"/>
      </w:pPr>
      <w:r>
        <w:continuationSeparator/>
      </w:r>
    </w:p>
    <w:p w14:paraId="400EE8CF" w14:textId="77777777" w:rsidR="002723B0" w:rsidRDefault="002723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649578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14:paraId="29114766" w14:textId="3C4BAE06" w:rsidR="00981E18" w:rsidRPr="00CD4294" w:rsidRDefault="00981E18">
        <w:pPr>
          <w:pStyle w:val="a8"/>
          <w:rPr>
            <w:rFonts w:ascii="Arial" w:hAnsi="Arial" w:cs="Arial"/>
            <w:sz w:val="24"/>
          </w:rPr>
        </w:pPr>
        <w:r w:rsidRPr="00CD4294">
          <w:rPr>
            <w:rFonts w:ascii="Arial" w:hAnsi="Arial" w:cs="Arial"/>
            <w:sz w:val="24"/>
          </w:rPr>
          <w:fldChar w:fldCharType="begin"/>
        </w:r>
        <w:r w:rsidRPr="00CD4294">
          <w:rPr>
            <w:rFonts w:ascii="Arial" w:hAnsi="Arial" w:cs="Arial"/>
            <w:sz w:val="24"/>
          </w:rPr>
          <w:instrText>PAGE   \* MERGEFORMAT</w:instrText>
        </w:r>
        <w:r w:rsidRPr="00CD4294">
          <w:rPr>
            <w:rFonts w:ascii="Arial" w:hAnsi="Arial" w:cs="Arial"/>
            <w:sz w:val="24"/>
          </w:rPr>
          <w:fldChar w:fldCharType="separate"/>
        </w:r>
        <w:r w:rsidR="004F68B6">
          <w:rPr>
            <w:rFonts w:ascii="Arial" w:hAnsi="Arial" w:cs="Arial"/>
            <w:noProof/>
            <w:sz w:val="24"/>
          </w:rPr>
          <w:t>22</w:t>
        </w:r>
        <w:r w:rsidRPr="00CD4294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75447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14:paraId="18EB2D53" w14:textId="716CE771" w:rsidR="00981E18" w:rsidRPr="00CD4294" w:rsidRDefault="00981E18">
        <w:pPr>
          <w:pStyle w:val="a8"/>
          <w:jc w:val="right"/>
          <w:rPr>
            <w:rFonts w:ascii="Arial" w:hAnsi="Arial" w:cs="Arial"/>
            <w:sz w:val="24"/>
          </w:rPr>
        </w:pPr>
        <w:r w:rsidRPr="00CD4294">
          <w:rPr>
            <w:rFonts w:ascii="Arial" w:hAnsi="Arial" w:cs="Arial"/>
            <w:sz w:val="24"/>
          </w:rPr>
          <w:fldChar w:fldCharType="begin"/>
        </w:r>
        <w:r w:rsidRPr="00CD4294">
          <w:rPr>
            <w:rFonts w:ascii="Arial" w:hAnsi="Arial" w:cs="Arial"/>
            <w:sz w:val="24"/>
          </w:rPr>
          <w:instrText>PAGE   \* MERGEFORMAT</w:instrText>
        </w:r>
        <w:r w:rsidRPr="00CD4294">
          <w:rPr>
            <w:rFonts w:ascii="Arial" w:hAnsi="Arial" w:cs="Arial"/>
            <w:sz w:val="24"/>
          </w:rPr>
          <w:fldChar w:fldCharType="separate"/>
        </w:r>
        <w:r w:rsidR="004F68B6">
          <w:rPr>
            <w:rFonts w:ascii="Arial" w:hAnsi="Arial" w:cs="Arial"/>
            <w:noProof/>
            <w:sz w:val="24"/>
          </w:rPr>
          <w:t>21</w:t>
        </w:r>
        <w:r w:rsidRPr="00CD4294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6936175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14:paraId="45BCA150" w14:textId="43332583" w:rsidR="00981E18" w:rsidRPr="00CD4294" w:rsidRDefault="00981E18">
        <w:pPr>
          <w:pStyle w:val="a8"/>
          <w:jc w:val="right"/>
          <w:rPr>
            <w:rFonts w:ascii="Arial" w:hAnsi="Arial" w:cs="Arial"/>
            <w:sz w:val="24"/>
          </w:rPr>
        </w:pPr>
        <w:r w:rsidRPr="00CD4294">
          <w:rPr>
            <w:rFonts w:ascii="Arial" w:hAnsi="Arial" w:cs="Arial"/>
            <w:sz w:val="24"/>
          </w:rPr>
          <w:fldChar w:fldCharType="begin"/>
        </w:r>
        <w:r w:rsidRPr="00CD4294">
          <w:rPr>
            <w:rFonts w:ascii="Arial" w:hAnsi="Arial" w:cs="Arial"/>
            <w:sz w:val="24"/>
          </w:rPr>
          <w:instrText>PAGE   \* MERGEFORMAT</w:instrText>
        </w:r>
        <w:r w:rsidRPr="00CD4294">
          <w:rPr>
            <w:rFonts w:ascii="Arial" w:hAnsi="Arial" w:cs="Arial"/>
            <w:sz w:val="24"/>
          </w:rPr>
          <w:fldChar w:fldCharType="separate"/>
        </w:r>
        <w:r w:rsidR="004F68B6">
          <w:rPr>
            <w:rFonts w:ascii="Arial" w:hAnsi="Arial" w:cs="Arial"/>
            <w:noProof/>
            <w:sz w:val="24"/>
          </w:rPr>
          <w:t>1</w:t>
        </w:r>
        <w:r w:rsidRPr="00CD4294">
          <w:rPr>
            <w:rFonts w:ascii="Arial" w:hAnsi="Arial" w:cs="Arial"/>
            <w:sz w:val="24"/>
          </w:rPr>
          <w:fldChar w:fldCharType="end"/>
        </w:r>
      </w:p>
    </w:sdtContent>
  </w:sdt>
  <w:p w14:paraId="03E90B5C" w14:textId="77777777" w:rsidR="00981E18" w:rsidRDefault="00981E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FF474" w14:textId="77777777" w:rsidR="002723B0" w:rsidRDefault="002723B0" w:rsidP="009C04AE">
      <w:pPr>
        <w:spacing w:after="0" w:line="240" w:lineRule="auto"/>
      </w:pPr>
      <w:r>
        <w:separator/>
      </w:r>
    </w:p>
    <w:p w14:paraId="5991E573" w14:textId="77777777" w:rsidR="002723B0" w:rsidRDefault="002723B0"/>
  </w:footnote>
  <w:footnote w:type="continuationSeparator" w:id="0">
    <w:p w14:paraId="5112E9F7" w14:textId="77777777" w:rsidR="002723B0" w:rsidRDefault="002723B0" w:rsidP="009C04AE">
      <w:pPr>
        <w:spacing w:after="0" w:line="240" w:lineRule="auto"/>
      </w:pPr>
      <w:r>
        <w:continuationSeparator/>
      </w:r>
    </w:p>
    <w:p w14:paraId="5DA6924E" w14:textId="77777777" w:rsidR="002723B0" w:rsidRDefault="002723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A704" w14:textId="2CB20AD1" w:rsidR="00981E18" w:rsidRDefault="00981E18" w:rsidP="00CD4294">
    <w:pPr>
      <w:pStyle w:val="a0"/>
      <w:rPr>
        <w:rFonts w:ascii="Arial" w:hAnsi="Arial" w:cs="Arial"/>
        <w:b/>
        <w:sz w:val="24"/>
      </w:rPr>
    </w:pPr>
    <w:r w:rsidRPr="00CD4294">
      <w:rPr>
        <w:rFonts w:ascii="Arial" w:hAnsi="Arial" w:cs="Arial"/>
        <w:b/>
        <w:sz w:val="24"/>
      </w:rPr>
      <w:t xml:space="preserve">ГОСТ Р </w:t>
    </w:r>
    <w:r w:rsidRPr="00127950">
      <w:rPr>
        <w:rFonts w:ascii="Arial" w:hAnsi="Arial" w:cs="Arial"/>
        <w:b/>
        <w:sz w:val="24"/>
      </w:rPr>
      <w:t>1.</w:t>
    </w:r>
    <w:r>
      <w:rPr>
        <w:rFonts w:ascii="Arial" w:hAnsi="Arial" w:cs="Arial"/>
        <w:b/>
        <w:sz w:val="24"/>
      </w:rPr>
      <w:t>2</w:t>
    </w:r>
    <w:r w:rsidRPr="00127950">
      <w:rPr>
        <w:rFonts w:ascii="Arial" w:hAnsi="Arial" w:cs="Arial"/>
        <w:b/>
        <w:sz w:val="24"/>
      </w:rPr>
      <w:t>.</w:t>
    </w:r>
    <w:r>
      <w:rPr>
        <w:rFonts w:ascii="Arial" w:hAnsi="Arial" w:cs="Arial"/>
        <w:b/>
        <w:sz w:val="24"/>
      </w:rPr>
      <w:t>267-2</w:t>
    </w:r>
    <w:r w:rsidRPr="00127950">
      <w:rPr>
        <w:rFonts w:ascii="Arial" w:hAnsi="Arial" w:cs="Arial"/>
        <w:b/>
        <w:sz w:val="24"/>
      </w:rPr>
      <w:t>.</w:t>
    </w:r>
    <w:r>
      <w:rPr>
        <w:rFonts w:ascii="Arial" w:hAnsi="Arial" w:cs="Arial"/>
        <w:b/>
        <w:sz w:val="24"/>
      </w:rPr>
      <w:t>030</w:t>
    </w:r>
    <w:r w:rsidRPr="00127950">
      <w:rPr>
        <w:rFonts w:ascii="Arial" w:hAnsi="Arial" w:cs="Arial"/>
        <w:b/>
        <w:sz w:val="24"/>
      </w:rPr>
      <w:t>.25</w:t>
    </w:r>
  </w:p>
  <w:p w14:paraId="43ED3F43" w14:textId="19A181C6" w:rsidR="00981E18" w:rsidRDefault="00981E18" w:rsidP="00F11989">
    <w:pPr>
      <w:pStyle w:val="a0"/>
      <w:rPr>
        <w:rFonts w:ascii="Arial" w:hAnsi="Arial" w:cs="Arial"/>
        <w:i/>
        <w:sz w:val="24"/>
      </w:rPr>
    </w:pPr>
    <w:r w:rsidRPr="00F11989">
      <w:rPr>
        <w:rFonts w:ascii="Arial" w:hAnsi="Arial" w:cs="Arial"/>
        <w:i/>
        <w:sz w:val="24"/>
      </w:rPr>
      <w:t xml:space="preserve">(проект, </w:t>
    </w:r>
    <w:r>
      <w:rPr>
        <w:rFonts w:ascii="Arial" w:hAnsi="Arial" w:cs="Arial"/>
        <w:i/>
        <w:sz w:val="24"/>
      </w:rPr>
      <w:t>вторая</w:t>
    </w:r>
    <w:r w:rsidRPr="00F11989">
      <w:rPr>
        <w:rFonts w:ascii="Arial" w:hAnsi="Arial" w:cs="Arial"/>
        <w:i/>
        <w:sz w:val="24"/>
      </w:rPr>
      <w:t xml:space="preserve"> редакция)</w:t>
    </w:r>
  </w:p>
  <w:p w14:paraId="7FA0BC16" w14:textId="77777777" w:rsidR="00981E18" w:rsidRPr="00F11989" w:rsidRDefault="00981E18" w:rsidP="00F11989">
    <w:pPr>
      <w:pStyle w:val="a0"/>
      <w:rPr>
        <w:rFonts w:ascii="Arial" w:hAnsi="Arial" w:cs="Arial"/>
        <w:i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D26C7" w14:textId="28556C58" w:rsidR="00981E18" w:rsidRDefault="00981E18" w:rsidP="00AF4995">
    <w:pPr>
      <w:pStyle w:val="a0"/>
      <w:jc w:val="right"/>
      <w:rPr>
        <w:rFonts w:ascii="Arial" w:hAnsi="Arial" w:cs="Arial"/>
        <w:b/>
        <w:sz w:val="24"/>
      </w:rPr>
    </w:pPr>
    <w:r w:rsidRPr="00CD4294">
      <w:rPr>
        <w:rFonts w:ascii="Arial" w:hAnsi="Arial" w:cs="Arial"/>
        <w:b/>
        <w:sz w:val="24"/>
      </w:rPr>
      <w:t xml:space="preserve">ГОСТ Р </w:t>
    </w:r>
    <w:r w:rsidRPr="00127950">
      <w:rPr>
        <w:rFonts w:ascii="Arial" w:hAnsi="Arial" w:cs="Arial"/>
        <w:b/>
        <w:sz w:val="24"/>
      </w:rPr>
      <w:t>1.</w:t>
    </w:r>
    <w:r>
      <w:rPr>
        <w:rFonts w:ascii="Arial" w:hAnsi="Arial" w:cs="Arial"/>
        <w:b/>
        <w:sz w:val="24"/>
      </w:rPr>
      <w:t>2</w:t>
    </w:r>
    <w:r w:rsidRPr="00127950">
      <w:rPr>
        <w:rFonts w:ascii="Arial" w:hAnsi="Arial" w:cs="Arial"/>
        <w:b/>
        <w:sz w:val="24"/>
      </w:rPr>
      <w:t>.</w:t>
    </w:r>
    <w:r>
      <w:rPr>
        <w:rFonts w:ascii="Arial" w:hAnsi="Arial" w:cs="Arial"/>
        <w:b/>
        <w:sz w:val="24"/>
      </w:rPr>
      <w:t>267</w:t>
    </w:r>
    <w:r w:rsidRPr="00127950">
      <w:rPr>
        <w:rFonts w:ascii="Arial" w:hAnsi="Arial" w:cs="Arial"/>
        <w:b/>
        <w:sz w:val="24"/>
      </w:rPr>
      <w:t>-</w:t>
    </w:r>
    <w:r>
      <w:rPr>
        <w:rFonts w:ascii="Arial" w:hAnsi="Arial" w:cs="Arial"/>
        <w:b/>
        <w:sz w:val="24"/>
      </w:rPr>
      <w:t>2</w:t>
    </w:r>
    <w:r w:rsidRPr="00127950">
      <w:rPr>
        <w:rFonts w:ascii="Arial" w:hAnsi="Arial" w:cs="Arial"/>
        <w:b/>
        <w:sz w:val="24"/>
      </w:rPr>
      <w:t>.0</w:t>
    </w:r>
    <w:r>
      <w:rPr>
        <w:rFonts w:ascii="Arial" w:hAnsi="Arial" w:cs="Arial"/>
        <w:b/>
        <w:sz w:val="24"/>
      </w:rPr>
      <w:t>30</w:t>
    </w:r>
    <w:r w:rsidRPr="00127950">
      <w:rPr>
        <w:rFonts w:ascii="Arial" w:hAnsi="Arial" w:cs="Arial"/>
        <w:b/>
        <w:sz w:val="24"/>
      </w:rPr>
      <w:t>.25</w:t>
    </w:r>
  </w:p>
  <w:p w14:paraId="5ABE713B" w14:textId="74151943" w:rsidR="00981E18" w:rsidRDefault="00981E18" w:rsidP="00AF4995">
    <w:pPr>
      <w:pStyle w:val="a0"/>
      <w:jc w:val="right"/>
      <w:rPr>
        <w:rFonts w:ascii="Arial" w:hAnsi="Arial" w:cs="Arial"/>
        <w:i/>
        <w:sz w:val="24"/>
      </w:rPr>
    </w:pPr>
    <w:r w:rsidRPr="00F11989">
      <w:rPr>
        <w:rFonts w:ascii="Arial" w:hAnsi="Arial" w:cs="Arial"/>
        <w:i/>
        <w:sz w:val="24"/>
      </w:rPr>
      <w:t xml:space="preserve"> (проект, </w:t>
    </w:r>
    <w:r>
      <w:rPr>
        <w:rFonts w:ascii="Arial" w:hAnsi="Arial" w:cs="Arial"/>
        <w:i/>
        <w:sz w:val="24"/>
      </w:rPr>
      <w:t>вторая</w:t>
    </w:r>
    <w:r w:rsidRPr="00F11989">
      <w:rPr>
        <w:rFonts w:ascii="Arial" w:hAnsi="Arial" w:cs="Arial"/>
        <w:i/>
        <w:sz w:val="24"/>
      </w:rPr>
      <w:t xml:space="preserve"> редакция)</w:t>
    </w:r>
  </w:p>
  <w:p w14:paraId="570ABE92" w14:textId="77777777" w:rsidR="00981E18" w:rsidRPr="00F11989" w:rsidRDefault="00981E18" w:rsidP="00F11989">
    <w:pPr>
      <w:pStyle w:val="a0"/>
      <w:jc w:val="right"/>
      <w:rPr>
        <w:rFonts w:ascii="Arial" w:hAnsi="Arial" w:cs="Arial"/>
        <w:i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97DB2" w14:textId="77777777" w:rsidR="00981E18" w:rsidRPr="00CD4294" w:rsidRDefault="00981E18" w:rsidP="00CD4294">
    <w:pPr>
      <w:pStyle w:val="a0"/>
      <w:jc w:val="right"/>
      <w:rPr>
        <w:rFonts w:ascii="Arial" w:hAnsi="Arial" w:cs="Arial"/>
        <w:b/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115A4" w14:textId="77777777" w:rsidR="00981E18" w:rsidRDefault="00981E18" w:rsidP="00CD4294">
    <w:pPr>
      <w:pStyle w:val="a0"/>
      <w:jc w:val="right"/>
      <w:rPr>
        <w:rFonts w:ascii="Arial" w:hAnsi="Arial" w:cs="Arial"/>
        <w:b/>
        <w:sz w:val="24"/>
      </w:rPr>
    </w:pPr>
    <w:r w:rsidRPr="00CD4294">
      <w:rPr>
        <w:rFonts w:ascii="Arial" w:hAnsi="Arial" w:cs="Arial"/>
        <w:b/>
        <w:sz w:val="24"/>
      </w:rPr>
      <w:t xml:space="preserve">ГОСТ Р </w:t>
    </w:r>
    <w:r>
      <w:rPr>
        <w:rFonts w:ascii="Arial" w:hAnsi="Arial" w:cs="Arial"/>
        <w:b/>
        <w:sz w:val="24"/>
      </w:rPr>
      <w:t>________________</w:t>
    </w:r>
  </w:p>
  <w:p w14:paraId="1647FEC3" w14:textId="77777777" w:rsidR="00981E18" w:rsidRDefault="00981E18" w:rsidP="00F11989">
    <w:pPr>
      <w:pStyle w:val="a0"/>
      <w:jc w:val="right"/>
      <w:rPr>
        <w:rFonts w:ascii="Arial" w:hAnsi="Arial" w:cs="Arial"/>
        <w:i/>
        <w:sz w:val="24"/>
      </w:rPr>
    </w:pPr>
    <w:r w:rsidRPr="00F11989">
      <w:rPr>
        <w:rFonts w:ascii="Arial" w:hAnsi="Arial" w:cs="Arial"/>
        <w:i/>
        <w:sz w:val="24"/>
      </w:rPr>
      <w:t>(проект, первая редакция)</w:t>
    </w:r>
  </w:p>
  <w:p w14:paraId="63052B92" w14:textId="77777777" w:rsidR="00981E18" w:rsidRPr="00F11989" w:rsidRDefault="00981E18" w:rsidP="00F11989">
    <w:pPr>
      <w:pStyle w:val="a0"/>
      <w:jc w:val="right"/>
      <w:rPr>
        <w:rFonts w:ascii="Arial" w:hAnsi="Arial" w:cs="Arial"/>
        <w:i/>
        <w:sz w:val="24"/>
      </w:rPr>
    </w:pPr>
  </w:p>
  <w:p w14:paraId="486669BA" w14:textId="77777777" w:rsidR="00981E18" w:rsidRDefault="00981E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C771B"/>
    <w:multiLevelType w:val="hybridMultilevel"/>
    <w:tmpl w:val="40FEDFA8"/>
    <w:lvl w:ilvl="0" w:tplc="3C7A88F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D28"/>
    <w:rsid w:val="00002261"/>
    <w:rsid w:val="00014662"/>
    <w:rsid w:val="000470A7"/>
    <w:rsid w:val="00052613"/>
    <w:rsid w:val="00092FFE"/>
    <w:rsid w:val="000B3D89"/>
    <w:rsid w:val="000C3A97"/>
    <w:rsid w:val="000D2F59"/>
    <w:rsid w:val="000F3494"/>
    <w:rsid w:val="00127950"/>
    <w:rsid w:val="00127EEA"/>
    <w:rsid w:val="00133EAB"/>
    <w:rsid w:val="00141A03"/>
    <w:rsid w:val="001741FB"/>
    <w:rsid w:val="00177CD6"/>
    <w:rsid w:val="001A4394"/>
    <w:rsid w:val="001C2D4C"/>
    <w:rsid w:val="00235847"/>
    <w:rsid w:val="002461DD"/>
    <w:rsid w:val="00250C0E"/>
    <w:rsid w:val="002723B0"/>
    <w:rsid w:val="00285609"/>
    <w:rsid w:val="002A4183"/>
    <w:rsid w:val="002A727D"/>
    <w:rsid w:val="002B276B"/>
    <w:rsid w:val="002D2856"/>
    <w:rsid w:val="002D4356"/>
    <w:rsid w:val="002E426E"/>
    <w:rsid w:val="002F1B7B"/>
    <w:rsid w:val="003109CB"/>
    <w:rsid w:val="003132B4"/>
    <w:rsid w:val="00352393"/>
    <w:rsid w:val="00355200"/>
    <w:rsid w:val="00362CDF"/>
    <w:rsid w:val="003635FA"/>
    <w:rsid w:val="0036373D"/>
    <w:rsid w:val="003B1772"/>
    <w:rsid w:val="003C058D"/>
    <w:rsid w:val="003E7992"/>
    <w:rsid w:val="003F0392"/>
    <w:rsid w:val="003F5196"/>
    <w:rsid w:val="003F6020"/>
    <w:rsid w:val="00410CD3"/>
    <w:rsid w:val="00437AAF"/>
    <w:rsid w:val="00444C46"/>
    <w:rsid w:val="00467FC1"/>
    <w:rsid w:val="004847BA"/>
    <w:rsid w:val="004909AA"/>
    <w:rsid w:val="00495B05"/>
    <w:rsid w:val="00496673"/>
    <w:rsid w:val="004A7A35"/>
    <w:rsid w:val="004C1337"/>
    <w:rsid w:val="004C1DEC"/>
    <w:rsid w:val="004D3554"/>
    <w:rsid w:val="004F21BF"/>
    <w:rsid w:val="004F68B6"/>
    <w:rsid w:val="005026B6"/>
    <w:rsid w:val="00503C66"/>
    <w:rsid w:val="005212E5"/>
    <w:rsid w:val="00526ACB"/>
    <w:rsid w:val="00534B45"/>
    <w:rsid w:val="00541079"/>
    <w:rsid w:val="00562773"/>
    <w:rsid w:val="00580E1F"/>
    <w:rsid w:val="005B0C82"/>
    <w:rsid w:val="005C13FA"/>
    <w:rsid w:val="005C32BA"/>
    <w:rsid w:val="005D47B0"/>
    <w:rsid w:val="005D7A25"/>
    <w:rsid w:val="005E2140"/>
    <w:rsid w:val="00612AB7"/>
    <w:rsid w:val="0061494A"/>
    <w:rsid w:val="00621A23"/>
    <w:rsid w:val="006258B1"/>
    <w:rsid w:val="0063152F"/>
    <w:rsid w:val="0064301E"/>
    <w:rsid w:val="006512AD"/>
    <w:rsid w:val="006533E9"/>
    <w:rsid w:val="006550D7"/>
    <w:rsid w:val="00664CFD"/>
    <w:rsid w:val="00684898"/>
    <w:rsid w:val="006904C9"/>
    <w:rsid w:val="00695130"/>
    <w:rsid w:val="006A1F7D"/>
    <w:rsid w:val="006B20B4"/>
    <w:rsid w:val="006C316D"/>
    <w:rsid w:val="006D1AC6"/>
    <w:rsid w:val="006D67B3"/>
    <w:rsid w:val="00701657"/>
    <w:rsid w:val="0070267F"/>
    <w:rsid w:val="007267AD"/>
    <w:rsid w:val="00761BA5"/>
    <w:rsid w:val="00762F72"/>
    <w:rsid w:val="0077474C"/>
    <w:rsid w:val="00782E5D"/>
    <w:rsid w:val="007A1594"/>
    <w:rsid w:val="007A69BB"/>
    <w:rsid w:val="007B3049"/>
    <w:rsid w:val="007D7C22"/>
    <w:rsid w:val="007D7DD0"/>
    <w:rsid w:val="00817378"/>
    <w:rsid w:val="00823B87"/>
    <w:rsid w:val="008660B8"/>
    <w:rsid w:val="00875E5A"/>
    <w:rsid w:val="008941A2"/>
    <w:rsid w:val="00897B6F"/>
    <w:rsid w:val="008B67E5"/>
    <w:rsid w:val="008B7E7F"/>
    <w:rsid w:val="008C54F6"/>
    <w:rsid w:val="008C7D21"/>
    <w:rsid w:val="008D0090"/>
    <w:rsid w:val="009049AE"/>
    <w:rsid w:val="00906F21"/>
    <w:rsid w:val="00933712"/>
    <w:rsid w:val="0095768D"/>
    <w:rsid w:val="0096623A"/>
    <w:rsid w:val="00981E18"/>
    <w:rsid w:val="0098298D"/>
    <w:rsid w:val="009B3749"/>
    <w:rsid w:val="009C04AE"/>
    <w:rsid w:val="009E042F"/>
    <w:rsid w:val="009E2D28"/>
    <w:rsid w:val="00A06C57"/>
    <w:rsid w:val="00A202DC"/>
    <w:rsid w:val="00A34740"/>
    <w:rsid w:val="00A501E5"/>
    <w:rsid w:val="00A62D0B"/>
    <w:rsid w:val="00A63EA0"/>
    <w:rsid w:val="00AB6057"/>
    <w:rsid w:val="00AE41A0"/>
    <w:rsid w:val="00AE5803"/>
    <w:rsid w:val="00AF4995"/>
    <w:rsid w:val="00B06391"/>
    <w:rsid w:val="00B546F4"/>
    <w:rsid w:val="00BC1F60"/>
    <w:rsid w:val="00BC6AD0"/>
    <w:rsid w:val="00C25F98"/>
    <w:rsid w:val="00C27AA4"/>
    <w:rsid w:val="00C82AEA"/>
    <w:rsid w:val="00C8520C"/>
    <w:rsid w:val="00CC355B"/>
    <w:rsid w:val="00CD4294"/>
    <w:rsid w:val="00CD6401"/>
    <w:rsid w:val="00CE79CE"/>
    <w:rsid w:val="00D352DD"/>
    <w:rsid w:val="00D35DBA"/>
    <w:rsid w:val="00D95D4C"/>
    <w:rsid w:val="00DA209E"/>
    <w:rsid w:val="00DA4E6C"/>
    <w:rsid w:val="00DB0F90"/>
    <w:rsid w:val="00DD6443"/>
    <w:rsid w:val="00DE2E43"/>
    <w:rsid w:val="00E02D28"/>
    <w:rsid w:val="00E14C52"/>
    <w:rsid w:val="00E313A4"/>
    <w:rsid w:val="00E32058"/>
    <w:rsid w:val="00E47A20"/>
    <w:rsid w:val="00E5239B"/>
    <w:rsid w:val="00E530CD"/>
    <w:rsid w:val="00E656A2"/>
    <w:rsid w:val="00E65779"/>
    <w:rsid w:val="00E70935"/>
    <w:rsid w:val="00E711DE"/>
    <w:rsid w:val="00E71FE0"/>
    <w:rsid w:val="00EB317E"/>
    <w:rsid w:val="00EC19C8"/>
    <w:rsid w:val="00EF0B37"/>
    <w:rsid w:val="00EF59D6"/>
    <w:rsid w:val="00F02A97"/>
    <w:rsid w:val="00F11989"/>
    <w:rsid w:val="00F14210"/>
    <w:rsid w:val="00F14DEC"/>
    <w:rsid w:val="00F273BF"/>
    <w:rsid w:val="00F3324D"/>
    <w:rsid w:val="00F44007"/>
    <w:rsid w:val="00F67273"/>
    <w:rsid w:val="00F873F6"/>
    <w:rsid w:val="00FA55B1"/>
    <w:rsid w:val="00FB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3C26A"/>
  <w15:chartTrackingRefBased/>
  <w15:docId w15:val="{587D91F6-1999-4C1C-9A00-65AE2ECF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qFormat/>
    <w:rsid w:val="004A7A35"/>
    <w:pPr>
      <w:tabs>
        <w:tab w:val="clear" w:pos="4677"/>
        <w:tab w:val="clear" w:pos="9355"/>
      </w:tabs>
      <w:spacing w:line="360" w:lineRule="auto"/>
      <w:ind w:firstLine="567"/>
      <w:outlineLvl w:val="0"/>
    </w:pPr>
    <w:rPr>
      <w:rFonts w:ascii="Arial" w:eastAsia="Times New Roman" w:hAnsi="Arial" w:cs="Arial"/>
      <w:b/>
      <w:bCs/>
      <w:sz w:val="32"/>
      <w:szCs w:val="32"/>
      <w:lang w:eastAsia="ja-JP"/>
    </w:rPr>
  </w:style>
  <w:style w:type="paragraph" w:styleId="2">
    <w:name w:val="heading 2"/>
    <w:aliases w:val="ГОС Т заголовок 2"/>
    <w:basedOn w:val="a"/>
    <w:next w:val="a"/>
    <w:link w:val="20"/>
    <w:unhideWhenUsed/>
    <w:qFormat/>
    <w:rsid w:val="003109CB"/>
    <w:pPr>
      <w:keepNext/>
      <w:spacing w:after="0" w:line="360" w:lineRule="auto"/>
      <w:ind w:firstLine="567"/>
      <w:outlineLvl w:val="1"/>
    </w:pPr>
    <w:rPr>
      <w:rFonts w:ascii="Arial" w:eastAsia="Times New Roman" w:hAnsi="Arial" w:cs="Arial"/>
      <w:b/>
      <w:bCs/>
      <w:sz w:val="28"/>
      <w:szCs w:val="28"/>
      <w:lang w:val="x-none" w:eastAsia="ja-JP"/>
    </w:rPr>
  </w:style>
  <w:style w:type="paragraph" w:styleId="3">
    <w:name w:val="heading 3"/>
    <w:basedOn w:val="a"/>
    <w:next w:val="a"/>
    <w:link w:val="30"/>
    <w:qFormat/>
    <w:rsid w:val="003109CB"/>
    <w:pPr>
      <w:keepNext/>
      <w:spacing w:after="0" w:line="240" w:lineRule="auto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A7A35"/>
    <w:rPr>
      <w:rFonts w:ascii="Arial" w:eastAsia="Times New Roman" w:hAnsi="Arial" w:cs="Arial"/>
      <w:b/>
      <w:bCs/>
      <w:sz w:val="32"/>
      <w:szCs w:val="32"/>
      <w:lang w:eastAsia="ja-JP"/>
    </w:rPr>
  </w:style>
  <w:style w:type="character" w:customStyle="1" w:styleId="20">
    <w:name w:val="Заголовок 2 Знак"/>
    <w:aliases w:val="ГОС Т заголовок 2 Знак"/>
    <w:basedOn w:val="a1"/>
    <w:link w:val="2"/>
    <w:rsid w:val="003109CB"/>
    <w:rPr>
      <w:rFonts w:ascii="Arial" w:eastAsia="Times New Roman" w:hAnsi="Arial" w:cs="Arial"/>
      <w:b/>
      <w:bCs/>
      <w:sz w:val="28"/>
      <w:szCs w:val="28"/>
      <w:lang w:val="x-none" w:eastAsia="ja-JP"/>
    </w:rPr>
  </w:style>
  <w:style w:type="table" w:styleId="a4">
    <w:name w:val="Table Grid"/>
    <w:basedOn w:val="a2"/>
    <w:uiPriority w:val="59"/>
    <w:rsid w:val="004D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D2F59"/>
    <w:pPr>
      <w:ind w:left="720"/>
      <w:contextualSpacing/>
    </w:pPr>
  </w:style>
  <w:style w:type="character" w:customStyle="1" w:styleId="a6">
    <w:name w:val="Основной текст_"/>
    <w:basedOn w:val="a1"/>
    <w:link w:val="11"/>
    <w:locked/>
    <w:rsid w:val="000D2F59"/>
    <w:rPr>
      <w:rFonts w:ascii="Arial" w:eastAsia="Arial" w:hAnsi="Arial" w:cs="Arial"/>
      <w:sz w:val="18"/>
      <w:szCs w:val="18"/>
    </w:rPr>
  </w:style>
  <w:style w:type="paragraph" w:customStyle="1" w:styleId="11">
    <w:name w:val="Основной текст1"/>
    <w:basedOn w:val="a"/>
    <w:link w:val="a6"/>
    <w:rsid w:val="000D2F59"/>
    <w:pPr>
      <w:widowControl w:val="0"/>
      <w:spacing w:after="0" w:line="276" w:lineRule="auto"/>
      <w:ind w:firstLine="400"/>
    </w:pPr>
    <w:rPr>
      <w:rFonts w:ascii="Arial" w:eastAsia="Arial" w:hAnsi="Arial" w:cs="Arial"/>
      <w:sz w:val="18"/>
      <w:szCs w:val="18"/>
    </w:rPr>
  </w:style>
  <w:style w:type="paragraph" w:styleId="a0">
    <w:name w:val="header"/>
    <w:basedOn w:val="a"/>
    <w:link w:val="a7"/>
    <w:unhideWhenUsed/>
    <w:rsid w:val="009C0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0"/>
    <w:uiPriority w:val="99"/>
    <w:rsid w:val="009C04AE"/>
  </w:style>
  <w:style w:type="paragraph" w:styleId="a8">
    <w:name w:val="footer"/>
    <w:basedOn w:val="a"/>
    <w:link w:val="a9"/>
    <w:uiPriority w:val="99"/>
    <w:unhideWhenUsed/>
    <w:rsid w:val="009C0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04AE"/>
  </w:style>
  <w:style w:type="paragraph" w:styleId="aa">
    <w:name w:val="Body Text Indent"/>
    <w:basedOn w:val="a"/>
    <w:link w:val="ab"/>
    <w:rsid w:val="00127950"/>
    <w:pPr>
      <w:spacing w:after="0" w:line="240" w:lineRule="auto"/>
      <w:ind w:firstLine="851"/>
      <w:jc w:val="both"/>
    </w:pPr>
    <w:rPr>
      <w:rFonts w:ascii="Times New Roman" w:eastAsia="MS Mincho" w:hAnsi="Times New Roman" w:cs="Times New Roman"/>
      <w:sz w:val="28"/>
      <w:szCs w:val="28"/>
      <w:lang w:val="x-none" w:eastAsia="ja-JP"/>
    </w:rPr>
  </w:style>
  <w:style w:type="character" w:customStyle="1" w:styleId="ab">
    <w:name w:val="Основной текст с отступом Знак"/>
    <w:basedOn w:val="a1"/>
    <w:link w:val="aa"/>
    <w:rsid w:val="00127950"/>
    <w:rPr>
      <w:rFonts w:ascii="Times New Roman" w:eastAsia="MS Mincho" w:hAnsi="Times New Roman" w:cs="Times New Roman"/>
      <w:sz w:val="28"/>
      <w:szCs w:val="28"/>
      <w:lang w:val="x-none" w:eastAsia="ja-JP"/>
    </w:rPr>
  </w:style>
  <w:style w:type="paragraph" w:customStyle="1" w:styleId="HEADERTEXT">
    <w:name w:val=".HEADERTEXT"/>
    <w:uiPriority w:val="99"/>
    <w:rsid w:val="001279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character" w:customStyle="1" w:styleId="ac">
    <w:name w:val="Текст примечания Знак"/>
    <w:basedOn w:val="a1"/>
    <w:link w:val="ad"/>
    <w:uiPriority w:val="99"/>
    <w:semiHidden/>
    <w:rsid w:val="006D67B3"/>
    <w:rPr>
      <w:rFonts w:eastAsiaTheme="minorEastAsia" w:cs="Times New Roman"/>
      <w:sz w:val="20"/>
      <w:szCs w:val="20"/>
      <w:lang w:eastAsia="ru-RU"/>
    </w:rPr>
  </w:style>
  <w:style w:type="paragraph" w:styleId="ad">
    <w:name w:val="annotation text"/>
    <w:basedOn w:val="a"/>
    <w:link w:val="ac"/>
    <w:uiPriority w:val="99"/>
    <w:semiHidden/>
    <w:unhideWhenUsed/>
    <w:rsid w:val="006D67B3"/>
    <w:rPr>
      <w:rFonts w:eastAsiaTheme="minorEastAsia" w:cs="Times New Roman"/>
      <w:sz w:val="20"/>
      <w:szCs w:val="20"/>
      <w:lang w:eastAsia="ru-RU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6D67B3"/>
    <w:rPr>
      <w:rFonts w:eastAsiaTheme="minorEastAsia" w:cs="Times New Roman"/>
      <w:b/>
      <w:bCs/>
      <w:sz w:val="20"/>
      <w:szCs w:val="20"/>
      <w:lang w:eastAsia="ru-RU"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6D67B3"/>
    <w:rPr>
      <w:b/>
      <w:bCs/>
    </w:rPr>
  </w:style>
  <w:style w:type="character" w:customStyle="1" w:styleId="af0">
    <w:name w:val="Текст выноски Знак"/>
    <w:basedOn w:val="a1"/>
    <w:link w:val="af1"/>
    <w:uiPriority w:val="99"/>
    <w:semiHidden/>
    <w:rsid w:val="006D67B3"/>
    <w:rPr>
      <w:rFonts w:ascii="Segoe UI" w:eastAsiaTheme="minorEastAsia" w:hAnsi="Segoe UI" w:cs="Segoe UI"/>
      <w:sz w:val="18"/>
      <w:szCs w:val="18"/>
      <w:lang w:eastAsia="ru-RU"/>
    </w:rPr>
  </w:style>
  <w:style w:type="paragraph" w:styleId="af1">
    <w:name w:val="Balloon Text"/>
    <w:basedOn w:val="a"/>
    <w:link w:val="af0"/>
    <w:uiPriority w:val="99"/>
    <w:semiHidden/>
    <w:unhideWhenUsed/>
    <w:rsid w:val="006D67B3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FORMATTEXT">
    <w:name w:val=".FORMATTEXT"/>
    <w:uiPriority w:val="99"/>
    <w:rsid w:val="006D67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2">
    <w:name w:val="annotation reference"/>
    <w:basedOn w:val="a1"/>
    <w:uiPriority w:val="99"/>
    <w:semiHidden/>
    <w:unhideWhenUsed/>
    <w:rsid w:val="006D67B3"/>
    <w:rPr>
      <w:rFonts w:cs="Times New Roman"/>
      <w:sz w:val="16"/>
      <w:szCs w:val="16"/>
    </w:rPr>
  </w:style>
  <w:style w:type="paragraph" w:customStyle="1" w:styleId="TOPLEVELTEXT">
    <w:name w:val=".TOPLEVELTEXT"/>
    <w:uiPriority w:val="99"/>
    <w:rsid w:val="006D67B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CENTERTEXT">
    <w:name w:val=".CENTERTEXT"/>
    <w:uiPriority w:val="99"/>
    <w:rsid w:val="00133E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/>
      <w:sz w:val="24"/>
      <w:szCs w:val="24"/>
      <w:lang w:eastAsia="ru-RU"/>
    </w:rPr>
  </w:style>
  <w:style w:type="paragraph" w:customStyle="1" w:styleId="headertext0">
    <w:name w:val="headertext"/>
    <w:basedOn w:val="a"/>
    <w:rsid w:val="006C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6C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6C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CD6401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CD6401"/>
  </w:style>
  <w:style w:type="character" w:styleId="af4">
    <w:name w:val="Hyperlink"/>
    <w:basedOn w:val="a1"/>
    <w:uiPriority w:val="99"/>
    <w:unhideWhenUsed/>
    <w:rsid w:val="00127EEA"/>
    <w:rPr>
      <w:color w:val="0000FF"/>
      <w:u w:val="single"/>
    </w:rPr>
  </w:style>
  <w:style w:type="paragraph" w:customStyle="1" w:styleId="af5">
    <w:name w:val="Межгосударственный"/>
    <w:basedOn w:val="a"/>
    <w:rsid w:val="0036373D"/>
    <w:pPr>
      <w:spacing w:after="0" w:line="360" w:lineRule="auto"/>
      <w:jc w:val="center"/>
    </w:pPr>
    <w:rPr>
      <w:rFonts w:ascii="Arial" w:eastAsia="Times New Roman" w:hAnsi="Arial" w:cs="Arial"/>
      <w:b/>
      <w:bCs/>
      <w:caps/>
      <w:spacing w:val="50"/>
      <w:sz w:val="28"/>
      <w:szCs w:val="28"/>
      <w:lang w:eastAsia="ru-RU"/>
    </w:rPr>
  </w:style>
  <w:style w:type="paragraph" w:customStyle="1" w:styleId="12">
    <w:name w:val="ОБЛОЖКА1"/>
    <w:basedOn w:val="a"/>
    <w:rsid w:val="0036373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8C7D2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semiHidden/>
    <w:rsid w:val="008C7D21"/>
  </w:style>
  <w:style w:type="character" w:customStyle="1" w:styleId="13">
    <w:name w:val="Верхний колонтитул Знак1"/>
    <w:locked/>
    <w:rsid w:val="008C7D21"/>
    <w:rPr>
      <w:sz w:val="28"/>
      <w:szCs w:val="28"/>
      <w:lang w:val="ru-RU" w:eastAsia="ja-JP"/>
    </w:rPr>
  </w:style>
  <w:style w:type="paragraph" w:customStyle="1" w:styleId="14">
    <w:name w:val="Название1"/>
    <w:basedOn w:val="a"/>
    <w:link w:val="af6"/>
    <w:qFormat/>
    <w:rsid w:val="008C7D21"/>
    <w:pPr>
      <w:pBdr>
        <w:bottom w:val="single" w:sz="12" w:space="1" w:color="auto"/>
      </w:pBd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ja-JP"/>
    </w:rPr>
  </w:style>
  <w:style w:type="character" w:customStyle="1" w:styleId="af6">
    <w:name w:val="Название Знак"/>
    <w:link w:val="14"/>
    <w:locked/>
    <w:rsid w:val="008C7D21"/>
    <w:rPr>
      <w:rFonts w:ascii="Cambria" w:eastAsia="Times New Roman" w:hAnsi="Cambria" w:cs="Times New Roman"/>
      <w:b/>
      <w:bCs/>
      <w:kern w:val="28"/>
      <w:sz w:val="32"/>
      <w:szCs w:val="32"/>
      <w:lang w:val="x-none" w:eastAsia="ja-JP"/>
    </w:rPr>
  </w:style>
  <w:style w:type="character" w:styleId="af7">
    <w:name w:val="Placeholder Text"/>
    <w:basedOn w:val="a1"/>
    <w:uiPriority w:val="99"/>
    <w:semiHidden/>
    <w:rsid w:val="003132B4"/>
    <w:rPr>
      <w:color w:val="808080"/>
    </w:rPr>
  </w:style>
  <w:style w:type="paragraph" w:styleId="af8">
    <w:name w:val="Revision"/>
    <w:hidden/>
    <w:uiPriority w:val="99"/>
    <w:semiHidden/>
    <w:rsid w:val="00684898"/>
    <w:pPr>
      <w:spacing w:after="0" w:line="240" w:lineRule="auto"/>
    </w:pPr>
  </w:style>
  <w:style w:type="paragraph" w:customStyle="1" w:styleId="af9">
    <w:name w:val="ГОСТ Заголовок"/>
    <w:basedOn w:val="1"/>
    <w:link w:val="afa"/>
    <w:qFormat/>
    <w:rsid w:val="003109CB"/>
  </w:style>
  <w:style w:type="character" w:customStyle="1" w:styleId="30">
    <w:name w:val="Заголовок 3 Знак"/>
    <w:basedOn w:val="a1"/>
    <w:link w:val="3"/>
    <w:rsid w:val="003109CB"/>
    <w:rPr>
      <w:rFonts w:ascii="Cambria" w:eastAsia="Times New Roman" w:hAnsi="Cambria" w:cs="Times New Roman"/>
      <w:b/>
      <w:bCs/>
      <w:sz w:val="26"/>
      <w:szCs w:val="26"/>
      <w:lang w:val="x-none" w:eastAsia="ja-JP"/>
    </w:rPr>
  </w:style>
  <w:style w:type="character" w:customStyle="1" w:styleId="afa">
    <w:name w:val="ГОСТ Заголовок Знак"/>
    <w:basedOn w:val="a1"/>
    <w:link w:val="af9"/>
    <w:rsid w:val="003109CB"/>
    <w:rPr>
      <w:rFonts w:ascii="Arial" w:eastAsia="Times New Roman" w:hAnsi="Arial" w:cs="Times New Roman"/>
      <w:b/>
      <w:bCs/>
      <w:kern w:val="32"/>
      <w:sz w:val="32"/>
      <w:szCs w:val="32"/>
      <w:lang w:val="x-none" w:eastAsia="ja-JP"/>
    </w:rPr>
  </w:style>
  <w:style w:type="paragraph" w:customStyle="1" w:styleId="afb">
    <w:name w:val="ГОСТ обычный текст"/>
    <w:basedOn w:val="a"/>
    <w:link w:val="afc"/>
    <w:qFormat/>
    <w:rsid w:val="003109CB"/>
    <w:pPr>
      <w:tabs>
        <w:tab w:val="left" w:pos="720"/>
      </w:tabs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8"/>
      <w:lang w:eastAsia="ja-JP"/>
    </w:rPr>
  </w:style>
  <w:style w:type="paragraph" w:styleId="afd">
    <w:name w:val="Plain Text"/>
    <w:basedOn w:val="a"/>
    <w:link w:val="afe"/>
    <w:rsid w:val="00444C4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ja-JP"/>
    </w:rPr>
  </w:style>
  <w:style w:type="character" w:customStyle="1" w:styleId="afc">
    <w:name w:val="ГОСТ обычный текст Знак"/>
    <w:basedOn w:val="a1"/>
    <w:link w:val="afb"/>
    <w:rsid w:val="003109CB"/>
    <w:rPr>
      <w:rFonts w:ascii="Arial" w:eastAsia="Times New Roman" w:hAnsi="Arial" w:cs="Times New Roman"/>
      <w:sz w:val="28"/>
      <w:szCs w:val="28"/>
      <w:lang w:eastAsia="ja-JP"/>
    </w:rPr>
  </w:style>
  <w:style w:type="character" w:customStyle="1" w:styleId="afe">
    <w:name w:val="Текст Знак"/>
    <w:basedOn w:val="a1"/>
    <w:link w:val="afd"/>
    <w:rsid w:val="00444C46"/>
    <w:rPr>
      <w:rFonts w:ascii="Courier New" w:eastAsia="Times New Roman" w:hAnsi="Courier New" w:cs="Times New Roman"/>
      <w:sz w:val="20"/>
      <w:szCs w:val="20"/>
      <w:lang w:val="x-none" w:eastAsia="ja-JP"/>
    </w:rPr>
  </w:style>
  <w:style w:type="paragraph" w:styleId="aff">
    <w:name w:val="TOC Heading"/>
    <w:basedOn w:val="1"/>
    <w:next w:val="a"/>
    <w:uiPriority w:val="39"/>
    <w:unhideWhenUsed/>
    <w:qFormat/>
    <w:rsid w:val="00410CD3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4A7A35"/>
    <w:pPr>
      <w:tabs>
        <w:tab w:val="right" w:leader="dot" w:pos="9345"/>
      </w:tabs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410CD3"/>
    <w:pPr>
      <w:spacing w:after="100"/>
      <w:ind w:left="440"/>
    </w:pPr>
  </w:style>
  <w:style w:type="paragraph" w:styleId="25">
    <w:name w:val="toc 2"/>
    <w:basedOn w:val="a"/>
    <w:next w:val="a"/>
    <w:autoRedefine/>
    <w:uiPriority w:val="39"/>
    <w:unhideWhenUsed/>
    <w:rsid w:val="00410CD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36" Type="http://schemas.openxmlformats.org/officeDocument/2006/relationships/hyperlink" Target="https://xn--d1amz.xyz/widget" TargetMode="Externa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jpeg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A27CF-D9D7-4C43-A6FF-A39CBF28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3008</Words>
  <Characters>17146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Трофимова</dc:creator>
  <cp:keywords/>
  <dc:description/>
  <cp:lastModifiedBy>1</cp:lastModifiedBy>
  <cp:revision>6</cp:revision>
  <cp:lastPrinted>2026-01-16T12:15:00Z</cp:lastPrinted>
  <dcterms:created xsi:type="dcterms:W3CDTF">2026-01-20T15:52:00Z</dcterms:created>
  <dcterms:modified xsi:type="dcterms:W3CDTF">2026-01-20T16:06:00Z</dcterms:modified>
</cp:coreProperties>
</file>